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3DF4" w:rsidRPr="003D152F" w:rsidP="000D3D94" w14:paraId="6C975173" w14:textId="6FDB2BB1">
      <w:pPr>
        <w:pStyle w:val="Title"/>
        <w:spacing w:line="276" w:lineRule="auto"/>
        <w:contextualSpacing/>
        <w:jc w:val="right"/>
      </w:pPr>
      <w:r>
        <w:rPr>
          <w:sz w:val="28"/>
          <w:szCs w:val="28"/>
        </w:rPr>
        <w:t xml:space="preserve">November </w:t>
      </w:r>
      <w:r w:rsidR="00243FF8">
        <w:rPr>
          <w:sz w:val="28"/>
          <w:szCs w:val="28"/>
        </w:rPr>
        <w:t>28</w:t>
      </w:r>
      <w:r w:rsidR="00183BAF">
        <w:rPr>
          <w:sz w:val="28"/>
          <w:szCs w:val="28"/>
        </w:rPr>
        <w:t>,</w:t>
      </w:r>
      <w:r w:rsidRPr="4999D308">
        <w:rPr>
          <w:sz w:val="28"/>
          <w:szCs w:val="28"/>
        </w:rPr>
        <w:t xml:space="preserve"> 202</w:t>
      </w:r>
      <w:r w:rsidR="003B0F71">
        <w:rPr>
          <w:sz w:val="28"/>
          <w:szCs w:val="28"/>
        </w:rPr>
        <w:t>2</w:t>
      </w:r>
    </w:p>
    <w:p w:rsidR="00562915" w:rsidRPr="003D152F" w:rsidP="00750AAA" w14:paraId="0286E93B" w14:textId="13B852A2">
      <w:pPr>
        <w:pStyle w:val="Title"/>
        <w:spacing w:line="276" w:lineRule="auto"/>
        <w:contextualSpacing/>
      </w:pPr>
      <w:r>
        <w:t xml:space="preserve">Supporting Statement for </w:t>
      </w:r>
    </w:p>
    <w:p w:rsidR="00562915" w:rsidRPr="001D2E66" w:rsidP="00750AAA" w14:paraId="0CAE2B7E" w14:textId="77777777">
      <w:pPr>
        <w:pStyle w:val="Title"/>
        <w:spacing w:line="276" w:lineRule="auto"/>
        <w:contextualSpacing/>
        <w:rPr>
          <w:color w:val="000000" w:themeColor="text1"/>
          <w:sz w:val="28"/>
        </w:rPr>
      </w:pPr>
      <w:r w:rsidRPr="003D152F">
        <w:t>Paperwork Reduction Act Submissions</w:t>
      </w:r>
    </w:p>
    <w:p w:rsidR="00562915" w:rsidRPr="001D2E66" w:rsidP="00750AAA" w14:paraId="10C736F4" w14:textId="77777777">
      <w:pPr>
        <w:tabs>
          <w:tab w:val="left" w:pos="-720"/>
        </w:tabs>
        <w:suppressAutoHyphens/>
        <w:contextualSpacing/>
        <w:rPr>
          <w:rFonts w:ascii="Times New Roman" w:hAnsi="Times New Roman" w:cs="Times New Roman"/>
          <w:b/>
          <w:color w:val="000000" w:themeColor="text1"/>
          <w:sz w:val="24"/>
          <w:szCs w:val="24"/>
        </w:rPr>
      </w:pPr>
    </w:p>
    <w:p w:rsidR="00562915" w:rsidRPr="001D2E66" w:rsidP="00750AAA" w14:paraId="4593DF42" w14:textId="0DAAD3E9">
      <w:pPr>
        <w:tabs>
          <w:tab w:val="left" w:pos="-720"/>
        </w:tabs>
        <w:suppressAutoHyphens/>
        <w:contextualSpacing/>
        <w:rPr>
          <w:rFonts w:ascii="Times New Roman" w:hAnsi="Times New Roman" w:cs="Times New Roman"/>
          <w:b/>
          <w:color w:val="000000" w:themeColor="text1"/>
          <w:sz w:val="28"/>
          <w:szCs w:val="28"/>
        </w:rPr>
      </w:pPr>
      <w:r w:rsidRPr="001D2E66">
        <w:rPr>
          <w:rFonts w:ascii="Times New Roman" w:hAnsi="Times New Roman" w:cs="Times New Roman"/>
          <w:b/>
          <w:color w:val="000000" w:themeColor="text1"/>
          <w:sz w:val="28"/>
          <w:szCs w:val="28"/>
        </w:rPr>
        <w:t xml:space="preserve">OMB Control Number:  </w:t>
      </w:r>
      <w:r w:rsidRPr="001D2E66" w:rsidR="003D1C00">
        <w:rPr>
          <w:rFonts w:ascii="Times New Roman" w:hAnsi="Times New Roman" w:cs="Times New Roman"/>
          <w:b/>
          <w:color w:val="000000" w:themeColor="text1"/>
          <w:sz w:val="28"/>
          <w:szCs w:val="28"/>
        </w:rPr>
        <w:t>1660 - 0054</w:t>
      </w:r>
    </w:p>
    <w:p w:rsidR="00562915" w:rsidRPr="003D152F" w:rsidP="00750AAA" w14:paraId="54E8D382" w14:textId="6074FC06">
      <w:pPr>
        <w:tabs>
          <w:tab w:val="left" w:pos="-720"/>
        </w:tabs>
        <w:suppressAutoHyphens/>
        <w:contextualSpacing/>
        <w:rPr>
          <w:rFonts w:ascii="Times New Roman" w:hAnsi="Times New Roman" w:cs="Times New Roman"/>
          <w:b/>
          <w:sz w:val="28"/>
          <w:szCs w:val="28"/>
        </w:rPr>
      </w:pPr>
      <w:r w:rsidRPr="00AE38F1">
        <w:rPr>
          <w:rFonts w:ascii="Times New Roman" w:hAnsi="Times New Roman" w:cs="Times New Roman"/>
          <w:b/>
          <w:sz w:val="28"/>
          <w:szCs w:val="28"/>
        </w:rPr>
        <w:t xml:space="preserve">Title:  </w:t>
      </w:r>
      <w:r w:rsidRPr="003D152F" w:rsidR="003D1C00">
        <w:rPr>
          <w:rFonts w:ascii="Times New Roman" w:hAnsi="Times New Roman" w:cs="Times New Roman"/>
          <w:b/>
          <w:sz w:val="28"/>
        </w:rPr>
        <w:t>Assistance to Firefighters Grant Program</w:t>
      </w:r>
      <w:r w:rsidR="00E47E10">
        <w:rPr>
          <w:rFonts w:ascii="Times New Roman" w:hAnsi="Times New Roman" w:cs="Times New Roman"/>
          <w:b/>
          <w:sz w:val="28"/>
        </w:rPr>
        <w:t>s</w:t>
      </w:r>
      <w:r w:rsidRPr="003D152F" w:rsidR="003D1C00">
        <w:rPr>
          <w:rFonts w:ascii="Times New Roman" w:hAnsi="Times New Roman" w:cs="Times New Roman"/>
          <w:b/>
          <w:sz w:val="28"/>
        </w:rPr>
        <w:t xml:space="preserve"> </w:t>
      </w:r>
    </w:p>
    <w:p w:rsidR="00673BD7" w:rsidP="00750AAA" w14:paraId="2076AB9A" w14:textId="77777777">
      <w:pPr>
        <w:tabs>
          <w:tab w:val="left" w:pos="-720"/>
        </w:tabs>
        <w:suppressAutoHyphens/>
        <w:contextualSpacing/>
        <w:rPr>
          <w:rFonts w:ascii="Times New Roman" w:hAnsi="Times New Roman" w:cs="Times New Roman"/>
          <w:b/>
          <w:sz w:val="28"/>
          <w:szCs w:val="28"/>
        </w:rPr>
      </w:pPr>
    </w:p>
    <w:p w:rsidR="000D3D94" w:rsidP="00750AAA" w14:paraId="542AFD33" w14:textId="77777777">
      <w:pPr>
        <w:tabs>
          <w:tab w:val="left" w:pos="-720"/>
        </w:tabs>
        <w:suppressAutoHyphens/>
        <w:contextualSpacing/>
        <w:rPr>
          <w:rFonts w:ascii="Times New Roman" w:hAnsi="Times New Roman" w:cs="Times New Roman"/>
          <w:b/>
          <w:sz w:val="28"/>
          <w:szCs w:val="28"/>
        </w:rPr>
      </w:pPr>
      <w:r w:rsidRPr="003D152F">
        <w:rPr>
          <w:rFonts w:ascii="Times New Roman" w:hAnsi="Times New Roman" w:cs="Times New Roman"/>
          <w:b/>
          <w:sz w:val="28"/>
          <w:szCs w:val="28"/>
        </w:rPr>
        <w:t xml:space="preserve">Form Number(s):  </w:t>
      </w:r>
    </w:p>
    <w:p w:rsidR="000D3D94" w:rsidRPr="00750AAA" w:rsidP="00750AAA" w14:paraId="10EECD04" w14:textId="6C2FCE35">
      <w:pPr>
        <w:pStyle w:val="ListParagraph"/>
        <w:numPr>
          <w:ilvl w:val="0"/>
          <w:numId w:val="8"/>
        </w:numPr>
        <w:tabs>
          <w:tab w:val="left" w:pos="-720"/>
        </w:tabs>
        <w:suppressAutoHyphens/>
        <w:rPr>
          <w:rFonts w:ascii="Times New Roman" w:hAnsi="Times New Roman"/>
          <w:b/>
          <w:sz w:val="26"/>
          <w:szCs w:val="26"/>
        </w:rPr>
      </w:pPr>
      <w:bookmarkStart w:id="0" w:name="_Hlk119593634"/>
      <w:r w:rsidRPr="00750AAA">
        <w:rPr>
          <w:rFonts w:ascii="Times New Roman" w:hAnsi="Times New Roman" w:cs="Times New Roman"/>
          <w:b/>
          <w:sz w:val="26"/>
          <w:szCs w:val="26"/>
        </w:rPr>
        <w:t>FF-207-FY-21-116</w:t>
      </w:r>
      <w:r w:rsidRPr="00750AAA" w:rsidR="003B6FFA">
        <w:rPr>
          <w:rFonts w:ascii="Times New Roman" w:hAnsi="Times New Roman" w:cs="Times New Roman"/>
          <w:b/>
          <w:sz w:val="26"/>
          <w:szCs w:val="26"/>
        </w:rPr>
        <w:t>,</w:t>
      </w:r>
      <w:r w:rsidRPr="00750AAA" w:rsidR="00E47E10">
        <w:rPr>
          <w:rFonts w:ascii="Times New Roman" w:hAnsi="Times New Roman" w:cs="Times New Roman"/>
          <w:b/>
          <w:sz w:val="26"/>
          <w:szCs w:val="26"/>
        </w:rPr>
        <w:t xml:space="preserve"> Assistance to Firefighter Grant</w:t>
      </w:r>
      <w:r w:rsidRPr="00750AAA" w:rsidR="00004CFF">
        <w:rPr>
          <w:rFonts w:ascii="Times New Roman" w:hAnsi="Times New Roman" w:cs="Times New Roman"/>
          <w:b/>
          <w:sz w:val="26"/>
          <w:szCs w:val="26"/>
        </w:rPr>
        <w:t xml:space="preserve"> (AFG)</w:t>
      </w:r>
      <w:r w:rsidRPr="00750AAA" w:rsidR="00E47E10">
        <w:rPr>
          <w:rFonts w:ascii="Times New Roman" w:hAnsi="Times New Roman" w:cs="Times New Roman"/>
          <w:b/>
          <w:sz w:val="26"/>
          <w:szCs w:val="26"/>
        </w:rPr>
        <w:t xml:space="preserve"> Programs</w:t>
      </w:r>
      <w:r w:rsidRPr="00750AAA" w:rsidR="0004016E">
        <w:rPr>
          <w:rFonts w:ascii="Times New Roman" w:hAnsi="Times New Roman" w:cs="Times New Roman"/>
          <w:b/>
          <w:sz w:val="26"/>
          <w:szCs w:val="26"/>
        </w:rPr>
        <w:t xml:space="preserve">; </w:t>
      </w:r>
    </w:p>
    <w:p w:rsidR="000D3D94" w:rsidRPr="00750AAA" w:rsidP="2ACBEFED" w14:paraId="3A208319" w14:textId="0161FBA5">
      <w:pPr>
        <w:pStyle w:val="ListParagraph"/>
        <w:numPr>
          <w:ilvl w:val="0"/>
          <w:numId w:val="8"/>
        </w:numPr>
        <w:suppressAutoHyphens/>
        <w:rPr>
          <w:rFonts w:ascii="Times New Roman" w:hAnsi="Times New Roman"/>
          <w:b/>
          <w:bCs/>
          <w:sz w:val="26"/>
          <w:szCs w:val="26"/>
        </w:rPr>
      </w:pPr>
      <w:r w:rsidRPr="2ACBEFED">
        <w:rPr>
          <w:rFonts w:ascii="Times New Roman" w:hAnsi="Times New Roman" w:cs="Times New Roman"/>
          <w:b/>
          <w:bCs/>
          <w:sz w:val="26"/>
          <w:szCs w:val="26"/>
        </w:rPr>
        <w:t>FF-207-FY-22-120</w:t>
      </w:r>
      <w:r w:rsidRPr="2ACBEFED" w:rsidR="5F1A3D43">
        <w:rPr>
          <w:rFonts w:ascii="Times New Roman" w:hAnsi="Times New Roman" w:cs="Times New Roman"/>
          <w:b/>
          <w:bCs/>
          <w:sz w:val="26"/>
          <w:szCs w:val="26"/>
        </w:rPr>
        <w:t xml:space="preserve">, </w:t>
      </w:r>
      <w:r w:rsidRPr="2ACBEFED" w:rsidR="67B3526F">
        <w:rPr>
          <w:rFonts w:ascii="Times New Roman" w:hAnsi="Times New Roman" w:cs="Times New Roman"/>
          <w:b/>
          <w:bCs/>
          <w:sz w:val="26"/>
          <w:szCs w:val="26"/>
        </w:rPr>
        <w:t>Assistance to Firefighters G</w:t>
      </w:r>
      <w:r w:rsidRPr="2ACBEFED" w:rsidR="6F3B3F07">
        <w:rPr>
          <w:rFonts w:ascii="Times New Roman" w:hAnsi="Times New Roman" w:cs="Times New Roman"/>
          <w:b/>
          <w:bCs/>
          <w:sz w:val="26"/>
          <w:szCs w:val="26"/>
        </w:rPr>
        <w:t>r</w:t>
      </w:r>
      <w:r w:rsidRPr="2ACBEFED" w:rsidR="67B3526F">
        <w:rPr>
          <w:rFonts w:ascii="Times New Roman" w:hAnsi="Times New Roman" w:cs="Times New Roman"/>
          <w:b/>
          <w:bCs/>
          <w:sz w:val="26"/>
          <w:szCs w:val="26"/>
        </w:rPr>
        <w:t xml:space="preserve">ant </w:t>
      </w:r>
      <w:r w:rsidR="00832D60">
        <w:rPr>
          <w:rFonts w:ascii="Times New Roman" w:hAnsi="Times New Roman" w:cs="Times New Roman"/>
          <w:b/>
          <w:bCs/>
          <w:sz w:val="26"/>
          <w:szCs w:val="26"/>
        </w:rPr>
        <w:t xml:space="preserve">(AFG) </w:t>
      </w:r>
      <w:r w:rsidRPr="2ACBEFED" w:rsidR="67B3526F">
        <w:rPr>
          <w:rFonts w:ascii="Times New Roman" w:hAnsi="Times New Roman" w:cs="Times New Roman"/>
          <w:b/>
          <w:bCs/>
          <w:sz w:val="26"/>
          <w:szCs w:val="26"/>
        </w:rPr>
        <w:t xml:space="preserve">Programmatic Performance Report; </w:t>
      </w:r>
      <w:r w:rsidRPr="2ACBEFED">
        <w:rPr>
          <w:rFonts w:ascii="Times New Roman" w:hAnsi="Times New Roman" w:cs="Times New Roman"/>
          <w:b/>
          <w:bCs/>
          <w:sz w:val="26"/>
          <w:szCs w:val="26"/>
        </w:rPr>
        <w:t xml:space="preserve"> </w:t>
      </w:r>
    </w:p>
    <w:p w:rsidR="000D3D94" w:rsidRPr="00750AAA" w:rsidP="00750AAA" w14:paraId="345097BB" w14:textId="596478FA">
      <w:pPr>
        <w:pStyle w:val="ListParagraph"/>
        <w:numPr>
          <w:ilvl w:val="0"/>
          <w:numId w:val="8"/>
        </w:numPr>
        <w:tabs>
          <w:tab w:val="left" w:pos="-720"/>
        </w:tabs>
        <w:suppressAutoHyphens/>
        <w:rPr>
          <w:rFonts w:ascii="Times New Roman" w:hAnsi="Times New Roman"/>
          <w:b/>
          <w:sz w:val="26"/>
          <w:szCs w:val="26"/>
        </w:rPr>
      </w:pPr>
      <w:r w:rsidRPr="00750AAA">
        <w:rPr>
          <w:rFonts w:ascii="Times New Roman" w:hAnsi="Times New Roman"/>
          <w:b/>
          <w:sz w:val="26"/>
          <w:szCs w:val="26"/>
        </w:rPr>
        <w:t>FF-207-FY-22-</w:t>
      </w:r>
      <w:r w:rsidR="00832D60">
        <w:rPr>
          <w:rFonts w:ascii="Times New Roman" w:hAnsi="Times New Roman"/>
          <w:b/>
          <w:sz w:val="26"/>
          <w:szCs w:val="26"/>
        </w:rPr>
        <w:t>123</w:t>
      </w:r>
      <w:r w:rsidRPr="00750AAA" w:rsidR="003B6FFA">
        <w:rPr>
          <w:rFonts w:ascii="Times New Roman" w:hAnsi="Times New Roman" w:cs="Times New Roman"/>
          <w:b/>
          <w:sz w:val="26"/>
          <w:szCs w:val="26"/>
        </w:rPr>
        <w:t xml:space="preserve">, </w:t>
      </w:r>
      <w:r w:rsidRPr="00750AAA">
        <w:rPr>
          <w:rFonts w:ascii="Times New Roman" w:hAnsi="Times New Roman"/>
          <w:b/>
          <w:sz w:val="26"/>
          <w:szCs w:val="26"/>
        </w:rPr>
        <w:t>Fire Preventions and Safety</w:t>
      </w:r>
      <w:r w:rsidR="00832D60">
        <w:rPr>
          <w:rFonts w:ascii="Times New Roman" w:hAnsi="Times New Roman"/>
          <w:b/>
          <w:sz w:val="26"/>
          <w:szCs w:val="26"/>
        </w:rPr>
        <w:t xml:space="preserve"> (FP&amp;S)</w:t>
      </w:r>
      <w:r w:rsidRPr="00750AAA">
        <w:rPr>
          <w:rFonts w:ascii="Times New Roman" w:hAnsi="Times New Roman"/>
          <w:b/>
          <w:sz w:val="26"/>
          <w:szCs w:val="26"/>
        </w:rPr>
        <w:t xml:space="preserve"> Programmatic Performance Report; </w:t>
      </w:r>
    </w:p>
    <w:p w:rsidR="000D3D94" w:rsidRPr="00750AAA" w:rsidP="00750AAA" w14:paraId="2713F41B" w14:textId="7E81F46B">
      <w:pPr>
        <w:pStyle w:val="ListParagraph"/>
        <w:numPr>
          <w:ilvl w:val="0"/>
          <w:numId w:val="8"/>
        </w:numPr>
        <w:tabs>
          <w:tab w:val="left" w:pos="-720"/>
        </w:tabs>
        <w:suppressAutoHyphens/>
        <w:rPr>
          <w:rFonts w:ascii="Times New Roman" w:hAnsi="Times New Roman"/>
          <w:b/>
          <w:sz w:val="26"/>
          <w:szCs w:val="26"/>
        </w:rPr>
      </w:pPr>
      <w:r w:rsidRPr="00750AAA">
        <w:rPr>
          <w:rFonts w:ascii="Times New Roman" w:hAnsi="Times New Roman"/>
          <w:b/>
          <w:sz w:val="26"/>
          <w:szCs w:val="26"/>
        </w:rPr>
        <w:t>FF-207-FY-22-</w:t>
      </w:r>
      <w:r w:rsidR="00832D60">
        <w:rPr>
          <w:rFonts w:ascii="Times New Roman" w:hAnsi="Times New Roman"/>
          <w:b/>
          <w:sz w:val="26"/>
          <w:szCs w:val="26"/>
        </w:rPr>
        <w:t>124</w:t>
      </w:r>
      <w:r w:rsidRPr="00750AAA" w:rsidR="003B6FFA">
        <w:rPr>
          <w:rFonts w:ascii="Times New Roman" w:hAnsi="Times New Roman"/>
          <w:b/>
          <w:sz w:val="26"/>
          <w:szCs w:val="26"/>
        </w:rPr>
        <w:t>,</w:t>
      </w:r>
      <w:r w:rsidRPr="00750AAA">
        <w:rPr>
          <w:rFonts w:ascii="Times New Roman" w:hAnsi="Times New Roman"/>
          <w:b/>
          <w:sz w:val="26"/>
          <w:szCs w:val="26"/>
        </w:rPr>
        <w:t xml:space="preserve"> Staffing for Adequate Fire and Emergency Response</w:t>
      </w:r>
      <w:r w:rsidR="00832D60">
        <w:rPr>
          <w:rFonts w:ascii="Times New Roman" w:hAnsi="Times New Roman"/>
          <w:b/>
          <w:sz w:val="26"/>
          <w:szCs w:val="26"/>
        </w:rPr>
        <w:t xml:space="preserve"> (SAFER)</w:t>
      </w:r>
      <w:r w:rsidRPr="00750AAA">
        <w:rPr>
          <w:rFonts w:ascii="Times New Roman" w:hAnsi="Times New Roman"/>
          <w:b/>
          <w:sz w:val="26"/>
          <w:szCs w:val="26"/>
        </w:rPr>
        <w:t xml:space="preserve"> Hiring Programmatic Performance Report; and </w:t>
      </w:r>
    </w:p>
    <w:p w:rsidR="00562915" w:rsidRPr="00750AAA" w:rsidP="00750AAA" w14:paraId="0307135F" w14:textId="5A8AB8C3">
      <w:pPr>
        <w:pStyle w:val="ListParagraph"/>
        <w:numPr>
          <w:ilvl w:val="0"/>
          <w:numId w:val="8"/>
        </w:numPr>
        <w:tabs>
          <w:tab w:val="left" w:pos="-720"/>
        </w:tabs>
        <w:suppressAutoHyphens/>
        <w:rPr>
          <w:rFonts w:ascii="Times New Roman" w:hAnsi="Times New Roman"/>
          <w:b/>
          <w:sz w:val="26"/>
          <w:szCs w:val="26"/>
        </w:rPr>
      </w:pPr>
      <w:r w:rsidRPr="00750AAA">
        <w:rPr>
          <w:rFonts w:ascii="Times New Roman" w:hAnsi="Times New Roman"/>
          <w:b/>
          <w:sz w:val="26"/>
          <w:szCs w:val="26"/>
        </w:rPr>
        <w:t>FF-207-FY-22-</w:t>
      </w:r>
      <w:r w:rsidR="00832D60">
        <w:rPr>
          <w:rFonts w:ascii="Times New Roman" w:hAnsi="Times New Roman"/>
          <w:b/>
          <w:sz w:val="26"/>
          <w:szCs w:val="26"/>
        </w:rPr>
        <w:t>125</w:t>
      </w:r>
      <w:r w:rsidRPr="00750AAA" w:rsidR="003B6FFA">
        <w:rPr>
          <w:rFonts w:ascii="Times New Roman" w:hAnsi="Times New Roman"/>
          <w:b/>
          <w:sz w:val="26"/>
          <w:szCs w:val="26"/>
        </w:rPr>
        <w:t>,</w:t>
      </w:r>
      <w:r w:rsidRPr="00750AAA">
        <w:rPr>
          <w:rFonts w:ascii="Times New Roman" w:hAnsi="Times New Roman"/>
          <w:b/>
          <w:sz w:val="26"/>
          <w:szCs w:val="26"/>
        </w:rPr>
        <w:t xml:space="preserve"> Staffing for Adequate Fire and Emergency Response</w:t>
      </w:r>
      <w:r w:rsidR="00832D60">
        <w:rPr>
          <w:rFonts w:ascii="Times New Roman" w:hAnsi="Times New Roman"/>
          <w:b/>
          <w:sz w:val="26"/>
          <w:szCs w:val="26"/>
        </w:rPr>
        <w:t xml:space="preserve"> (SAFER)</w:t>
      </w:r>
      <w:r w:rsidRPr="00750AAA">
        <w:rPr>
          <w:rFonts w:ascii="Times New Roman" w:hAnsi="Times New Roman"/>
          <w:b/>
          <w:sz w:val="26"/>
          <w:szCs w:val="26"/>
        </w:rPr>
        <w:t xml:space="preserve"> Recruitment and Retention Programmatic Performance Report</w:t>
      </w:r>
    </w:p>
    <w:bookmarkEnd w:id="0"/>
    <w:p w:rsidR="00B92B09" w:rsidRPr="003D152F" w:rsidP="00750AAA" w14:paraId="417EE1A1" w14:textId="77777777">
      <w:pPr>
        <w:pStyle w:val="Heading1"/>
        <w:spacing w:line="276" w:lineRule="auto"/>
        <w:contextualSpacing/>
        <w:rPr>
          <w:szCs w:val="28"/>
        </w:rPr>
      </w:pPr>
    </w:p>
    <w:p w:rsidR="00562915" w:rsidRPr="003D152F" w:rsidP="00750AAA" w14:paraId="3BA2A738" w14:textId="77777777">
      <w:pPr>
        <w:pStyle w:val="Heading1"/>
        <w:spacing w:line="276" w:lineRule="auto"/>
        <w:contextualSpacing/>
        <w:rPr>
          <w:szCs w:val="28"/>
        </w:rPr>
      </w:pPr>
      <w:r w:rsidRPr="003D152F">
        <w:rPr>
          <w:szCs w:val="28"/>
        </w:rPr>
        <w:t>General Instructions</w:t>
      </w:r>
    </w:p>
    <w:p w:rsidR="00B92B09" w:rsidRPr="003D152F" w:rsidP="00750AAA" w14:paraId="69F5F5FE" w14:textId="77777777">
      <w:pPr>
        <w:spacing w:after="0"/>
        <w:contextualSpacing/>
        <w:rPr>
          <w:rFonts w:ascii="Times New Roman" w:hAnsi="Times New Roman" w:cs="Times New Roman"/>
        </w:rPr>
      </w:pPr>
    </w:p>
    <w:p w:rsidR="00562915" w:rsidRPr="00673BD7" w:rsidP="00750AAA" w14:paraId="1BEB0BA2" w14:textId="4369E2A7">
      <w:pPr>
        <w:suppressAutoHyphens/>
        <w:spacing w:after="0"/>
        <w:contextualSpacing/>
        <w:rPr>
          <w:rFonts w:ascii="Times New Roman" w:hAnsi="Times New Roman" w:cs="Times New Roman"/>
          <w:sz w:val="24"/>
          <w:szCs w:val="24"/>
        </w:rPr>
      </w:pPr>
      <w:r w:rsidRPr="00673BD7">
        <w:rPr>
          <w:rFonts w:ascii="Times New Roman" w:hAnsi="Times New Roman" w:cs="Times New Roman"/>
          <w:sz w:val="24"/>
          <w:szCs w:val="24"/>
        </w:rPr>
        <w:t>A Supporting Statement, including the text of the notice to the public required by 5 CFR 1320.5(a)(</w:t>
      </w:r>
      <w:r w:rsidRPr="00673BD7" w:rsidR="688A9338">
        <w:rPr>
          <w:rFonts w:ascii="Times New Roman" w:hAnsi="Times New Roman" w:cs="Times New Roman"/>
          <w:sz w:val="24"/>
          <w:szCs w:val="24"/>
        </w:rPr>
        <w:t>1</w:t>
      </w:r>
      <w:r w:rsidRPr="00673BD7">
        <w:rPr>
          <w:rFonts w:ascii="Times New Roman" w:hAnsi="Times New Roman" w:cs="Times New Roman"/>
          <w:sz w:val="24"/>
          <w:szCs w:val="24"/>
        </w:rPr>
        <w:t xml:space="preserve">)(iv) and its actual or estimated date of publication in the Federal Register, must accompany each request for approval of a collection of information.  The Supporting Statement must be prepared in the format described </w:t>
      </w:r>
      <w:r w:rsidRPr="00673BD7" w:rsidR="003D1C00">
        <w:rPr>
          <w:rFonts w:ascii="Times New Roman" w:hAnsi="Times New Roman" w:cs="Times New Roman"/>
          <w:sz w:val="24"/>
          <w:szCs w:val="24"/>
        </w:rPr>
        <w:t>below and</w:t>
      </w:r>
      <w:r w:rsidRPr="00673BD7">
        <w:rPr>
          <w:rFonts w:ascii="Times New Roman" w:hAnsi="Times New Roman" w:cs="Times New Roman"/>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Pr="002A7EE3" w:rsidP="002A7EE3" w14:paraId="232A1115" w14:textId="77777777">
      <w:pPr>
        <w:pStyle w:val="Heading1"/>
        <w:spacing w:line="276" w:lineRule="auto"/>
        <w:contextualSpacing/>
        <w:rPr>
          <w:sz w:val="24"/>
          <w:szCs w:val="24"/>
        </w:rPr>
      </w:pPr>
    </w:p>
    <w:p w:rsidR="00562915" w:rsidRPr="00750AAA" w:rsidP="002A7EE3" w14:paraId="1FDE1432" w14:textId="77777777">
      <w:pPr>
        <w:pStyle w:val="Heading1"/>
        <w:spacing w:line="276" w:lineRule="auto"/>
        <w:contextualSpacing/>
        <w:rPr>
          <w:szCs w:val="28"/>
        </w:rPr>
      </w:pPr>
      <w:r w:rsidRPr="00750AAA">
        <w:rPr>
          <w:szCs w:val="28"/>
        </w:rPr>
        <w:t>Specific Instructions</w:t>
      </w:r>
    </w:p>
    <w:p w:rsidR="00562915" w:rsidRPr="00750AAA" w:rsidP="002A7EE3" w14:paraId="25B9732B" w14:textId="77777777">
      <w:pPr>
        <w:tabs>
          <w:tab w:val="left" w:pos="-720"/>
        </w:tabs>
        <w:suppressAutoHyphens/>
        <w:spacing w:after="0"/>
        <w:contextualSpacing/>
        <w:rPr>
          <w:rFonts w:ascii="Times New Roman" w:hAnsi="Times New Roman" w:cs="Times New Roman"/>
          <w:sz w:val="28"/>
          <w:szCs w:val="28"/>
        </w:rPr>
      </w:pPr>
    </w:p>
    <w:p w:rsidR="00562915" w:rsidRPr="00750AAA" w:rsidP="002A7EE3" w14:paraId="56840A84" w14:textId="77777777">
      <w:pPr>
        <w:pStyle w:val="Heading1"/>
        <w:spacing w:line="276" w:lineRule="auto"/>
        <w:contextualSpacing/>
        <w:rPr>
          <w:szCs w:val="28"/>
        </w:rPr>
      </w:pPr>
      <w:r w:rsidRPr="00750AAA">
        <w:rPr>
          <w:szCs w:val="28"/>
        </w:rPr>
        <w:t>A.  Justification</w:t>
      </w:r>
    </w:p>
    <w:p w:rsidR="00562915" w:rsidRPr="002A7EE3" w:rsidP="002A7EE3" w14:paraId="22945840" w14:textId="77777777">
      <w:pPr>
        <w:spacing w:after="0"/>
        <w:contextualSpacing/>
        <w:rPr>
          <w:rFonts w:ascii="Times New Roman" w:hAnsi="Times New Roman" w:cs="Times New Roman"/>
          <w:sz w:val="24"/>
          <w:szCs w:val="24"/>
        </w:rPr>
      </w:pPr>
    </w:p>
    <w:p w:rsidR="00562915" w:rsidRPr="00673BD7" w:rsidP="002A7EE3" w14:paraId="300A511D" w14:textId="77777777">
      <w:pPr>
        <w:numPr>
          <w:ilvl w:val="0"/>
          <w:numId w:val="1"/>
        </w:numPr>
        <w:spacing w:after="0"/>
        <w:contextualSpacing/>
        <w:rPr>
          <w:rFonts w:ascii="Times New Roman" w:hAnsi="Times New Roman" w:cs="Times New Roman"/>
          <w:b/>
          <w:bCs/>
          <w:sz w:val="24"/>
          <w:szCs w:val="24"/>
        </w:rPr>
      </w:pPr>
      <w:r w:rsidRPr="00A97D0D">
        <w:rPr>
          <w:rFonts w:ascii="Times New Roman" w:hAnsi="Times New Roman" w:cs="Times New Roman"/>
          <w:b/>
          <w:bCs/>
          <w:sz w:val="24"/>
          <w:szCs w:val="24"/>
        </w:rPr>
        <w:fldChar w:fldCharType="begin"/>
      </w:r>
      <w:r w:rsidRPr="00673BD7">
        <w:rPr>
          <w:rFonts w:ascii="Times New Roman" w:hAnsi="Times New Roman" w:cs="Times New Roman"/>
          <w:b/>
          <w:bCs/>
          <w:sz w:val="24"/>
          <w:szCs w:val="24"/>
        </w:rPr>
        <w:instrText>ADVANCE \R 0.95</w:instrText>
      </w:r>
      <w:r w:rsidRPr="00A97D0D">
        <w:rPr>
          <w:rFonts w:ascii="Times New Roman" w:hAnsi="Times New Roman" w:cs="Times New Roman"/>
          <w:b/>
          <w:bCs/>
          <w:sz w:val="24"/>
          <w:szCs w:val="24"/>
        </w:rPr>
        <w:fldChar w:fldCharType="end"/>
      </w:r>
      <w:r w:rsidRPr="00673BD7">
        <w:rPr>
          <w:rFonts w:ascii="Times New Roman" w:hAnsi="Times New Roman" w:cs="Times New Roman"/>
          <w:b/>
          <w:bCs/>
          <w:sz w:val="24"/>
          <w:szCs w:val="24"/>
        </w:rPr>
        <w:t>Explain the circumstances that make the collection of information necessary</w:t>
      </w:r>
      <w:r w:rsidRPr="00673BD7">
        <w:rPr>
          <w:rFonts w:ascii="Times New Roman" w:hAnsi="Times New Roman" w:cs="Times New Roman"/>
          <w:b/>
          <w:bCs/>
          <w:color w:val="000000"/>
          <w:sz w:val="24"/>
          <w:szCs w:val="24"/>
        </w:rPr>
        <w:t>.</w:t>
      </w:r>
      <w:r w:rsidRPr="00673BD7">
        <w:rPr>
          <w:rFonts w:ascii="Times New Roman" w:hAnsi="Times New Roman" w:cs="Times New Roman"/>
          <w:b/>
          <w:bCs/>
          <w:sz w:val="24"/>
          <w:szCs w:val="24"/>
        </w:rPr>
        <w:t xml:space="preserve"> </w:t>
      </w:r>
    </w:p>
    <w:p w:rsidR="00562915" w:rsidRPr="00673BD7" w:rsidP="002A7EE3" w14:paraId="16D6926A" w14:textId="77777777">
      <w:pPr>
        <w:contextualSpacing/>
        <w:rPr>
          <w:rFonts w:ascii="Times New Roman" w:hAnsi="Times New Roman" w:cs="Times New Roman"/>
          <w:b/>
          <w:bCs/>
          <w:color w:val="000000"/>
          <w:sz w:val="24"/>
          <w:szCs w:val="24"/>
        </w:rPr>
      </w:pPr>
      <w:r w:rsidRPr="00673BD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73BD7">
        <w:rPr>
          <w:rFonts w:ascii="Times New Roman" w:hAnsi="Times New Roman" w:cs="Times New Roman"/>
          <w:b/>
          <w:bCs/>
          <w:color w:val="000000"/>
          <w:sz w:val="24"/>
          <w:szCs w:val="24"/>
        </w:rPr>
        <w:t xml:space="preserve">Provide a detailed description of the nature and source of the information to be collected.   </w:t>
      </w:r>
    </w:p>
    <w:p w:rsidR="003B6FFA" w:rsidRPr="00673BD7" w:rsidP="003B6FFA" w14:paraId="622F4127" w14:textId="77777777">
      <w:pPr>
        <w:contextualSpacing/>
        <w:rPr>
          <w:rFonts w:ascii="Times New Roman" w:hAnsi="Times New Roman" w:cs="Times New Roman"/>
          <w:spacing w:val="-3"/>
          <w:sz w:val="24"/>
          <w:szCs w:val="24"/>
        </w:rPr>
      </w:pPr>
    </w:p>
    <w:p w:rsidR="003D1C00" w:rsidRPr="00673BD7" w:rsidP="002A7EE3" w14:paraId="40BBADEC" w14:textId="251C8689">
      <w:pPr>
        <w:contextualSpacing/>
        <w:rPr>
          <w:rFonts w:ascii="Times New Roman" w:hAnsi="Times New Roman" w:cs="Times New Roman"/>
          <w:spacing w:val="-3"/>
          <w:sz w:val="24"/>
          <w:szCs w:val="24"/>
        </w:rPr>
      </w:pPr>
      <w:r w:rsidRPr="00673BD7">
        <w:rPr>
          <w:rFonts w:ascii="Times New Roman" w:hAnsi="Times New Roman" w:cs="Times New Roman"/>
          <w:spacing w:val="-3"/>
          <w:sz w:val="24"/>
          <w:szCs w:val="24"/>
        </w:rPr>
        <w:t xml:space="preserve">This is a revision to the collection originally approved as the “Assistance to Firefighters Grant Program and Fire Prevention and Safety Grants-Grant Application Supplemental Information” </w:t>
      </w:r>
      <w:r w:rsidRPr="00673BD7" w:rsidR="66766F26">
        <w:rPr>
          <w:rFonts w:ascii="Times New Roman" w:hAnsi="Times New Roman" w:cs="Times New Roman"/>
          <w:spacing w:val="-3"/>
          <w:sz w:val="24"/>
          <w:szCs w:val="24"/>
        </w:rPr>
        <w:t>(</w:t>
      </w:r>
      <w:r w:rsidRPr="00673BD7">
        <w:rPr>
          <w:rFonts w:ascii="Times New Roman" w:hAnsi="Times New Roman" w:cs="Times New Roman"/>
          <w:spacing w:val="-3"/>
          <w:sz w:val="24"/>
          <w:szCs w:val="24"/>
        </w:rPr>
        <w:t>OMB Control Number: 1660-0054</w:t>
      </w:r>
      <w:r w:rsidRPr="00673BD7" w:rsidR="66766F26">
        <w:rPr>
          <w:rFonts w:ascii="Times New Roman" w:hAnsi="Times New Roman" w:cs="Times New Roman"/>
          <w:spacing w:val="-3"/>
          <w:sz w:val="24"/>
          <w:szCs w:val="24"/>
        </w:rPr>
        <w:t>)</w:t>
      </w:r>
      <w:r w:rsidRPr="00673BD7">
        <w:rPr>
          <w:rFonts w:ascii="Times New Roman" w:hAnsi="Times New Roman" w:cs="Times New Roman"/>
          <w:spacing w:val="-3"/>
          <w:sz w:val="24"/>
          <w:szCs w:val="24"/>
        </w:rPr>
        <w:t xml:space="preserve"> and “Staffing for Adequate Fire and Emergency Response (SAFER) Grants” </w:t>
      </w:r>
      <w:r w:rsidRPr="00673BD7" w:rsidR="66766F26">
        <w:rPr>
          <w:rFonts w:ascii="Times New Roman" w:hAnsi="Times New Roman" w:cs="Times New Roman"/>
          <w:spacing w:val="-3"/>
          <w:sz w:val="24"/>
          <w:szCs w:val="24"/>
        </w:rPr>
        <w:t>(</w:t>
      </w:r>
      <w:r w:rsidRPr="00673BD7">
        <w:rPr>
          <w:rFonts w:ascii="Times New Roman" w:hAnsi="Times New Roman" w:cs="Times New Roman"/>
          <w:spacing w:val="-3"/>
          <w:sz w:val="24"/>
          <w:szCs w:val="24"/>
        </w:rPr>
        <w:t>OMB Control Number: 1660-0135</w:t>
      </w:r>
      <w:r w:rsidRPr="00673BD7" w:rsidR="66766F26">
        <w:rPr>
          <w:rFonts w:ascii="Times New Roman" w:hAnsi="Times New Roman" w:cs="Times New Roman"/>
          <w:spacing w:val="-3"/>
          <w:sz w:val="24"/>
          <w:szCs w:val="24"/>
        </w:rPr>
        <w:t>),</w:t>
      </w:r>
      <w:r w:rsidRPr="00673BD7">
        <w:rPr>
          <w:rFonts w:ascii="Times New Roman" w:hAnsi="Times New Roman" w:cs="Times New Roman"/>
          <w:spacing w:val="-3"/>
          <w:sz w:val="24"/>
          <w:szCs w:val="24"/>
        </w:rPr>
        <w:t xml:space="preserve"> includ</w:t>
      </w:r>
      <w:r w:rsidRPr="00673BD7" w:rsidR="66766F26">
        <w:rPr>
          <w:rFonts w:ascii="Times New Roman" w:hAnsi="Times New Roman" w:cs="Times New Roman"/>
          <w:spacing w:val="-3"/>
          <w:sz w:val="24"/>
          <w:szCs w:val="24"/>
        </w:rPr>
        <w:t>ing</w:t>
      </w:r>
      <w:r w:rsidRPr="00673BD7">
        <w:rPr>
          <w:rFonts w:ascii="Times New Roman" w:hAnsi="Times New Roman" w:cs="Times New Roman"/>
          <w:spacing w:val="-3"/>
          <w:sz w:val="24"/>
          <w:szCs w:val="24"/>
        </w:rPr>
        <w:t xml:space="preserve"> the merging of</w:t>
      </w:r>
      <w:r w:rsidRPr="00673BD7" w:rsidR="66766F26">
        <w:rPr>
          <w:rFonts w:ascii="Times New Roman" w:hAnsi="Times New Roman" w:cs="Times New Roman"/>
          <w:spacing w:val="-3"/>
          <w:sz w:val="24"/>
          <w:szCs w:val="24"/>
        </w:rPr>
        <w:t xml:space="preserve"> both</w:t>
      </w:r>
      <w:r w:rsidRPr="00673BD7">
        <w:rPr>
          <w:rFonts w:ascii="Times New Roman" w:hAnsi="Times New Roman" w:cs="Times New Roman"/>
          <w:spacing w:val="-3"/>
          <w:sz w:val="24"/>
          <w:szCs w:val="24"/>
        </w:rPr>
        <w:t xml:space="preserve"> collections under </w:t>
      </w:r>
      <w:r w:rsidRPr="00673BD7" w:rsidR="1B5CFC1A">
        <w:rPr>
          <w:rFonts w:ascii="Times New Roman" w:hAnsi="Times New Roman" w:cs="Times New Roman"/>
          <w:spacing w:val="-3"/>
          <w:sz w:val="24"/>
          <w:szCs w:val="24"/>
        </w:rPr>
        <w:t>1660-0054</w:t>
      </w:r>
      <w:r w:rsidRPr="00673BD7">
        <w:rPr>
          <w:rFonts w:ascii="Times New Roman" w:hAnsi="Times New Roman" w:cs="Times New Roman"/>
          <w:spacing w:val="-3"/>
          <w:sz w:val="24"/>
          <w:szCs w:val="24"/>
        </w:rPr>
        <w:t>. Th</w:t>
      </w:r>
      <w:r w:rsidRPr="00673BD7" w:rsidR="1B5CFC1A">
        <w:rPr>
          <w:rFonts w:ascii="Times New Roman" w:hAnsi="Times New Roman" w:cs="Times New Roman"/>
          <w:spacing w:val="-3"/>
          <w:sz w:val="24"/>
          <w:szCs w:val="24"/>
        </w:rPr>
        <w:t>is</w:t>
      </w:r>
      <w:r w:rsidRPr="00673BD7">
        <w:rPr>
          <w:rFonts w:ascii="Times New Roman" w:hAnsi="Times New Roman" w:cs="Times New Roman"/>
          <w:spacing w:val="-3"/>
          <w:sz w:val="24"/>
          <w:szCs w:val="24"/>
        </w:rPr>
        <w:t xml:space="preserve"> merg</w:t>
      </w:r>
      <w:r w:rsidRPr="00673BD7" w:rsidR="1B5CFC1A">
        <w:rPr>
          <w:rFonts w:ascii="Times New Roman" w:hAnsi="Times New Roman" w:cs="Times New Roman"/>
          <w:spacing w:val="-3"/>
          <w:sz w:val="24"/>
          <w:szCs w:val="24"/>
        </w:rPr>
        <w:t>er</w:t>
      </w:r>
      <w:r w:rsidRPr="00673BD7">
        <w:rPr>
          <w:rFonts w:ascii="Times New Roman" w:hAnsi="Times New Roman" w:cs="Times New Roman"/>
          <w:spacing w:val="-3"/>
          <w:sz w:val="24"/>
          <w:szCs w:val="24"/>
        </w:rPr>
        <w:t xml:space="preserve"> is necessary due to the two collections asking very similar questions directed toward the same audience. When the collection instrument changed to the FEMA Grants Outcome (FEMA GO) grants management system in 2018, the forms used became very similar </w:t>
      </w:r>
      <w:r w:rsidRPr="00673BD7" w:rsidR="47E66319">
        <w:rPr>
          <w:rFonts w:ascii="Times New Roman" w:hAnsi="Times New Roman" w:cs="Times New Roman"/>
          <w:spacing w:val="-3"/>
          <w:sz w:val="24"/>
          <w:szCs w:val="24"/>
        </w:rPr>
        <w:t xml:space="preserve">as FEMA </w:t>
      </w:r>
      <w:r w:rsidRPr="00673BD7">
        <w:rPr>
          <w:rFonts w:ascii="Times New Roman" w:hAnsi="Times New Roman" w:cs="Times New Roman"/>
          <w:spacing w:val="-3"/>
          <w:sz w:val="24"/>
          <w:szCs w:val="24"/>
        </w:rPr>
        <w:t>consolidate</w:t>
      </w:r>
      <w:r w:rsidRPr="00673BD7" w:rsidR="47E66319">
        <w:rPr>
          <w:rFonts w:ascii="Times New Roman" w:hAnsi="Times New Roman" w:cs="Times New Roman"/>
          <w:spacing w:val="-3"/>
          <w:sz w:val="24"/>
          <w:szCs w:val="24"/>
        </w:rPr>
        <w:t>d</w:t>
      </w:r>
      <w:r w:rsidRPr="00673BD7">
        <w:rPr>
          <w:rFonts w:ascii="Times New Roman" w:hAnsi="Times New Roman" w:cs="Times New Roman"/>
          <w:spacing w:val="-3"/>
          <w:sz w:val="24"/>
          <w:szCs w:val="24"/>
        </w:rPr>
        <w:t xml:space="preserve"> </w:t>
      </w:r>
      <w:r w:rsidRPr="00673BD7" w:rsidR="47E66319">
        <w:rPr>
          <w:rFonts w:ascii="Times New Roman" w:hAnsi="Times New Roman" w:cs="Times New Roman"/>
          <w:spacing w:val="-3"/>
          <w:sz w:val="24"/>
          <w:szCs w:val="24"/>
        </w:rPr>
        <w:t xml:space="preserve">the grant applications </w:t>
      </w:r>
      <w:r w:rsidRPr="00673BD7">
        <w:rPr>
          <w:rFonts w:ascii="Times New Roman" w:hAnsi="Times New Roman" w:cs="Times New Roman"/>
          <w:spacing w:val="-3"/>
          <w:sz w:val="24"/>
          <w:szCs w:val="24"/>
        </w:rPr>
        <w:t>and streamline</w:t>
      </w:r>
      <w:r w:rsidRPr="00673BD7" w:rsidR="47E66319">
        <w:rPr>
          <w:rFonts w:ascii="Times New Roman" w:hAnsi="Times New Roman" w:cs="Times New Roman"/>
          <w:spacing w:val="-3"/>
          <w:sz w:val="24"/>
          <w:szCs w:val="24"/>
        </w:rPr>
        <w:t>d the grants administered by</w:t>
      </w:r>
      <w:r w:rsidRPr="00673BD7">
        <w:rPr>
          <w:rFonts w:ascii="Times New Roman" w:hAnsi="Times New Roman" w:cs="Times New Roman"/>
          <w:spacing w:val="-3"/>
          <w:sz w:val="24"/>
          <w:szCs w:val="24"/>
        </w:rPr>
        <w:t xml:space="preserve"> the Assistance to Firefighters Grant Programs Office (AFGP). The four program applications </w:t>
      </w:r>
      <w:r w:rsidRPr="00673BD7" w:rsidR="47E66319">
        <w:rPr>
          <w:rFonts w:ascii="Times New Roman" w:hAnsi="Times New Roman" w:cs="Times New Roman"/>
          <w:spacing w:val="-3"/>
          <w:sz w:val="24"/>
          <w:szCs w:val="24"/>
        </w:rPr>
        <w:t>administered by the AFGP</w:t>
      </w:r>
      <w:r w:rsidRPr="00673BD7">
        <w:rPr>
          <w:rFonts w:ascii="Times New Roman" w:hAnsi="Times New Roman" w:cs="Times New Roman"/>
          <w:spacing w:val="-3"/>
          <w:sz w:val="24"/>
          <w:szCs w:val="24"/>
        </w:rPr>
        <w:t xml:space="preserve"> include </w:t>
      </w:r>
      <w:r w:rsidRPr="00673BD7" w:rsidR="47E66319">
        <w:rPr>
          <w:rFonts w:ascii="Times New Roman" w:hAnsi="Times New Roman" w:cs="Times New Roman"/>
          <w:spacing w:val="-3"/>
          <w:sz w:val="24"/>
          <w:szCs w:val="24"/>
        </w:rPr>
        <w:t xml:space="preserve">two under 1660-0054, </w:t>
      </w:r>
      <w:r w:rsidRPr="00673BD7">
        <w:rPr>
          <w:rFonts w:ascii="Times New Roman" w:hAnsi="Times New Roman" w:cs="Times New Roman"/>
          <w:spacing w:val="-3"/>
          <w:sz w:val="24"/>
          <w:szCs w:val="24"/>
        </w:rPr>
        <w:t>the Assistance to Firefighters Grant (AFG) and Fire Prevention and Safety (FP&amp;S) grant</w:t>
      </w:r>
      <w:r w:rsidRPr="00673BD7" w:rsidR="47E66319">
        <w:rPr>
          <w:rFonts w:ascii="Times New Roman" w:hAnsi="Times New Roman" w:cs="Times New Roman"/>
          <w:spacing w:val="-3"/>
          <w:sz w:val="24"/>
          <w:szCs w:val="24"/>
        </w:rPr>
        <w:t>;</w:t>
      </w:r>
      <w:r w:rsidRPr="00673BD7">
        <w:rPr>
          <w:rFonts w:ascii="Times New Roman" w:hAnsi="Times New Roman" w:cs="Times New Roman"/>
          <w:spacing w:val="-3"/>
          <w:sz w:val="24"/>
          <w:szCs w:val="24"/>
        </w:rPr>
        <w:t xml:space="preserve"> the Staffing for Adequate Fire and Emergency Response (SAFER) grant program under 1660-0135</w:t>
      </w:r>
      <w:r w:rsidRPr="00673BD7" w:rsidR="47E66319">
        <w:rPr>
          <w:rFonts w:ascii="Times New Roman" w:hAnsi="Times New Roman" w:cs="Times New Roman"/>
          <w:spacing w:val="-3"/>
          <w:sz w:val="24"/>
          <w:szCs w:val="24"/>
        </w:rPr>
        <w:t>;</w:t>
      </w:r>
      <w:r w:rsidRPr="00673BD7">
        <w:rPr>
          <w:rFonts w:ascii="Times New Roman" w:hAnsi="Times New Roman" w:cs="Times New Roman"/>
          <w:spacing w:val="-3"/>
          <w:sz w:val="24"/>
          <w:szCs w:val="24"/>
        </w:rPr>
        <w:t xml:space="preserve"> and the Assistance to Firefighters Grant - COVID 19 Supplemental (AFG-S)</w:t>
      </w:r>
      <w:r w:rsidRPr="00673BD7" w:rsidR="57BC8D34">
        <w:rPr>
          <w:rFonts w:ascii="Times New Roman" w:hAnsi="Times New Roman" w:cs="Times New Roman"/>
          <w:spacing w:val="-3"/>
          <w:sz w:val="24"/>
          <w:szCs w:val="24"/>
        </w:rPr>
        <w:t>,</w:t>
      </w:r>
      <w:r w:rsidRPr="00673BD7">
        <w:rPr>
          <w:rFonts w:ascii="Times New Roman" w:hAnsi="Times New Roman" w:cs="Times New Roman"/>
          <w:spacing w:val="-3"/>
          <w:sz w:val="24"/>
          <w:szCs w:val="24"/>
        </w:rPr>
        <w:t xml:space="preserve"> which has no collection associated with it. The </w:t>
      </w:r>
      <w:r w:rsidRPr="00673BD7" w:rsidR="47E66319">
        <w:rPr>
          <w:rFonts w:ascii="Times New Roman" w:hAnsi="Times New Roman" w:cs="Times New Roman"/>
          <w:spacing w:val="-3"/>
          <w:sz w:val="24"/>
          <w:szCs w:val="24"/>
        </w:rPr>
        <w:t xml:space="preserve">applications for the </w:t>
      </w:r>
      <w:r w:rsidRPr="00673BD7">
        <w:rPr>
          <w:rFonts w:ascii="Times New Roman" w:hAnsi="Times New Roman" w:cs="Times New Roman"/>
          <w:spacing w:val="-3"/>
          <w:sz w:val="24"/>
          <w:szCs w:val="24"/>
        </w:rPr>
        <w:t>four programs will have some differences due to the</w:t>
      </w:r>
      <w:r w:rsidRPr="00673BD7" w:rsidR="47E66319">
        <w:rPr>
          <w:rFonts w:ascii="Times New Roman" w:hAnsi="Times New Roman" w:cs="Times New Roman"/>
          <w:spacing w:val="-3"/>
          <w:sz w:val="24"/>
          <w:szCs w:val="24"/>
        </w:rPr>
        <w:t>ir</w:t>
      </w:r>
      <w:r w:rsidRPr="00673BD7">
        <w:rPr>
          <w:rFonts w:ascii="Times New Roman" w:hAnsi="Times New Roman" w:cs="Times New Roman"/>
          <w:spacing w:val="-3"/>
          <w:sz w:val="24"/>
          <w:szCs w:val="24"/>
        </w:rPr>
        <w:t xml:space="preserve"> different purposes.</w:t>
      </w:r>
    </w:p>
    <w:p w:rsidR="003B6FFA" w:rsidRPr="00673BD7" w:rsidP="003B6FFA" w14:paraId="35207A70" w14:textId="77777777">
      <w:pPr>
        <w:contextualSpacing/>
        <w:rPr>
          <w:rFonts w:ascii="Times New Roman" w:hAnsi="Times New Roman" w:cs="Times New Roman"/>
          <w:spacing w:val="-3"/>
          <w:sz w:val="24"/>
          <w:szCs w:val="24"/>
        </w:rPr>
      </w:pPr>
    </w:p>
    <w:p w:rsidR="003D1C00" w:rsidRPr="00673BD7" w:rsidP="002A7EE3" w14:paraId="7B0C0029" w14:textId="49E36EDA">
      <w:pPr>
        <w:contextualSpacing/>
        <w:rPr>
          <w:rFonts w:ascii="Times New Roman" w:hAnsi="Times New Roman" w:cs="Times New Roman"/>
          <w:spacing w:val="-3"/>
          <w:sz w:val="24"/>
          <w:szCs w:val="24"/>
        </w:rPr>
      </w:pPr>
      <w:r w:rsidRPr="00673BD7">
        <w:rPr>
          <w:rFonts w:ascii="Times New Roman" w:hAnsi="Times New Roman" w:cs="Times New Roman"/>
          <w:spacing w:val="-3"/>
          <w:sz w:val="24"/>
          <w:szCs w:val="24"/>
        </w:rPr>
        <w:t>The AFG program provide</w:t>
      </w:r>
      <w:r w:rsidRPr="00673BD7" w:rsidR="00344466">
        <w:rPr>
          <w:rFonts w:ascii="Times New Roman" w:hAnsi="Times New Roman" w:cs="Times New Roman"/>
          <w:spacing w:val="-3"/>
          <w:sz w:val="24"/>
          <w:szCs w:val="24"/>
        </w:rPr>
        <w:t>s</w:t>
      </w:r>
      <w:r w:rsidRPr="00673BD7">
        <w:rPr>
          <w:rFonts w:ascii="Times New Roman" w:hAnsi="Times New Roman" w:cs="Times New Roman"/>
          <w:spacing w:val="-3"/>
          <w:sz w:val="24"/>
          <w:szCs w:val="24"/>
        </w:rPr>
        <w:t xml:space="preserve"> financial assistance directly to eligible fire departments, nonaffiliated emergency medical service (EMS) organizations, and </w:t>
      </w:r>
      <w:r w:rsidRPr="00673BD7" w:rsidR="00956302">
        <w:rPr>
          <w:rFonts w:ascii="Times New Roman" w:hAnsi="Times New Roman" w:cs="Times New Roman"/>
          <w:spacing w:val="-3"/>
          <w:sz w:val="24"/>
          <w:szCs w:val="24"/>
        </w:rPr>
        <w:t>s</w:t>
      </w:r>
      <w:r w:rsidRPr="00673BD7">
        <w:rPr>
          <w:rFonts w:ascii="Times New Roman" w:hAnsi="Times New Roman" w:cs="Times New Roman"/>
          <w:spacing w:val="-3"/>
          <w:sz w:val="24"/>
          <w:szCs w:val="24"/>
        </w:rPr>
        <w:t xml:space="preserve">tate </w:t>
      </w:r>
      <w:r w:rsidRPr="00673BD7" w:rsidR="00956302">
        <w:rPr>
          <w:rFonts w:ascii="Times New Roman" w:hAnsi="Times New Roman" w:cs="Times New Roman"/>
          <w:spacing w:val="-3"/>
          <w:sz w:val="24"/>
          <w:szCs w:val="24"/>
        </w:rPr>
        <w:t>f</w:t>
      </w:r>
      <w:r w:rsidRPr="00673BD7">
        <w:rPr>
          <w:rFonts w:ascii="Times New Roman" w:hAnsi="Times New Roman" w:cs="Times New Roman"/>
          <w:spacing w:val="-3"/>
          <w:sz w:val="24"/>
          <w:szCs w:val="24"/>
        </w:rPr>
        <w:t xml:space="preserve">ire </w:t>
      </w:r>
      <w:r w:rsidRPr="00673BD7" w:rsidR="00956302">
        <w:rPr>
          <w:rFonts w:ascii="Times New Roman" w:hAnsi="Times New Roman" w:cs="Times New Roman"/>
          <w:spacing w:val="-3"/>
          <w:sz w:val="24"/>
          <w:szCs w:val="24"/>
        </w:rPr>
        <w:t>t</w:t>
      </w:r>
      <w:r w:rsidRPr="00673BD7">
        <w:rPr>
          <w:rFonts w:ascii="Times New Roman" w:hAnsi="Times New Roman" w:cs="Times New Roman"/>
          <w:spacing w:val="-3"/>
          <w:sz w:val="24"/>
          <w:szCs w:val="24"/>
        </w:rPr>
        <w:t xml:space="preserve">raining </w:t>
      </w:r>
      <w:r w:rsidRPr="00673BD7" w:rsidR="00956302">
        <w:rPr>
          <w:rFonts w:ascii="Times New Roman" w:hAnsi="Times New Roman" w:cs="Times New Roman"/>
          <w:spacing w:val="-3"/>
          <w:sz w:val="24"/>
          <w:szCs w:val="24"/>
        </w:rPr>
        <w:t>a</w:t>
      </w:r>
      <w:r w:rsidRPr="00673BD7">
        <w:rPr>
          <w:rFonts w:ascii="Times New Roman" w:hAnsi="Times New Roman" w:cs="Times New Roman"/>
          <w:spacing w:val="-3"/>
          <w:sz w:val="24"/>
          <w:szCs w:val="24"/>
        </w:rPr>
        <w:t xml:space="preserve">cademies (SFTA) for critical training and equipment. </w:t>
      </w:r>
    </w:p>
    <w:p w:rsidR="003B6FFA" w:rsidRPr="00673BD7" w:rsidP="003B6FFA" w14:paraId="0DAE7CD1" w14:textId="77777777">
      <w:pPr>
        <w:contextualSpacing/>
        <w:rPr>
          <w:rFonts w:ascii="Times New Roman" w:hAnsi="Times New Roman" w:cs="Times New Roman"/>
          <w:spacing w:val="-3"/>
          <w:sz w:val="24"/>
          <w:szCs w:val="24"/>
        </w:rPr>
      </w:pPr>
    </w:p>
    <w:p w:rsidR="003D1C00" w:rsidRPr="00673BD7" w:rsidP="002A7EE3" w14:paraId="166F2566" w14:textId="3A05DAFA">
      <w:pPr>
        <w:contextualSpacing/>
        <w:rPr>
          <w:rFonts w:ascii="Times New Roman" w:hAnsi="Times New Roman" w:cs="Times New Roman"/>
          <w:spacing w:val="-3"/>
          <w:sz w:val="24"/>
          <w:szCs w:val="24"/>
        </w:rPr>
      </w:pPr>
      <w:r w:rsidRPr="00673BD7">
        <w:rPr>
          <w:rFonts w:ascii="Times New Roman" w:hAnsi="Times New Roman" w:cs="Times New Roman"/>
          <w:spacing w:val="-3"/>
          <w:sz w:val="24"/>
          <w:szCs w:val="24"/>
        </w:rPr>
        <w:t>The FP&amp;S grant program provide</w:t>
      </w:r>
      <w:r w:rsidRPr="00673BD7" w:rsidR="00344466">
        <w:rPr>
          <w:rFonts w:ascii="Times New Roman" w:hAnsi="Times New Roman" w:cs="Times New Roman"/>
          <w:spacing w:val="-3"/>
          <w:sz w:val="24"/>
          <w:szCs w:val="24"/>
        </w:rPr>
        <w:t>s</w:t>
      </w:r>
      <w:r w:rsidRPr="00673BD7">
        <w:rPr>
          <w:rFonts w:ascii="Times New Roman" w:hAnsi="Times New Roman" w:cs="Times New Roman"/>
          <w:spacing w:val="-3"/>
          <w:sz w:val="24"/>
          <w:szCs w:val="24"/>
        </w:rPr>
        <w:t xml:space="preserve"> financial assistance directly to eligible fire departments</w:t>
      </w:r>
      <w:r w:rsidRPr="00673BD7" w:rsidR="00344466">
        <w:rPr>
          <w:rFonts w:ascii="Times New Roman" w:hAnsi="Times New Roman" w:cs="Times New Roman"/>
          <w:spacing w:val="-3"/>
          <w:sz w:val="24"/>
          <w:szCs w:val="24"/>
        </w:rPr>
        <w:t>;</w:t>
      </w:r>
      <w:r w:rsidRPr="00673BD7">
        <w:rPr>
          <w:rFonts w:ascii="Times New Roman" w:hAnsi="Times New Roman" w:cs="Times New Roman"/>
          <w:spacing w:val="-3"/>
          <w:sz w:val="24"/>
          <w:szCs w:val="24"/>
        </w:rPr>
        <w:t xml:space="preserve"> national, regional, state, local, tribal and non-profit organizations such as academic (e.g., universities), public health, occupational health, and injury prevention institutions for fire prevention programs</w:t>
      </w:r>
      <w:r w:rsidRPr="00673BD7" w:rsidR="00344466">
        <w:rPr>
          <w:rFonts w:ascii="Times New Roman" w:hAnsi="Times New Roman" w:cs="Times New Roman"/>
          <w:spacing w:val="-3"/>
          <w:sz w:val="24"/>
          <w:szCs w:val="24"/>
        </w:rPr>
        <w:t>;</w:t>
      </w:r>
      <w:r w:rsidRPr="00673BD7">
        <w:rPr>
          <w:rFonts w:ascii="Times New Roman" w:hAnsi="Times New Roman" w:cs="Times New Roman"/>
          <w:spacing w:val="-3"/>
          <w:sz w:val="24"/>
          <w:szCs w:val="24"/>
        </w:rPr>
        <w:t xml:space="preserve"> and supporting firefighter health and safety research and development.</w:t>
      </w:r>
    </w:p>
    <w:p w:rsidR="003B6FFA" w:rsidRPr="00673BD7" w:rsidP="003B6FFA" w14:paraId="19F2A519" w14:textId="77777777">
      <w:pPr>
        <w:contextualSpacing/>
        <w:rPr>
          <w:rFonts w:ascii="Times New Roman" w:hAnsi="Times New Roman" w:cs="Times New Roman"/>
          <w:spacing w:val="-3"/>
          <w:sz w:val="24"/>
          <w:szCs w:val="24"/>
        </w:rPr>
      </w:pPr>
    </w:p>
    <w:p w:rsidR="003D1C00" w:rsidRPr="00673BD7" w:rsidP="002A7EE3" w14:paraId="40FA8150" w14:textId="79F72927">
      <w:pPr>
        <w:contextualSpacing/>
        <w:rPr>
          <w:rFonts w:ascii="Times New Roman" w:hAnsi="Times New Roman" w:cs="Times New Roman"/>
          <w:spacing w:val="-3"/>
          <w:sz w:val="24"/>
          <w:szCs w:val="24"/>
        </w:rPr>
      </w:pPr>
      <w:r w:rsidRPr="00673BD7">
        <w:rPr>
          <w:rFonts w:ascii="Times New Roman" w:hAnsi="Times New Roman" w:cs="Times New Roman"/>
          <w:spacing w:val="-3"/>
          <w:sz w:val="24"/>
          <w:szCs w:val="24"/>
        </w:rPr>
        <w:t>The SAFER grant program provide</w:t>
      </w:r>
      <w:r w:rsidRPr="00673BD7" w:rsidR="00344466">
        <w:rPr>
          <w:rFonts w:ascii="Times New Roman" w:hAnsi="Times New Roman" w:cs="Times New Roman"/>
          <w:spacing w:val="-3"/>
          <w:sz w:val="24"/>
          <w:szCs w:val="24"/>
        </w:rPr>
        <w:t>s</w:t>
      </w:r>
      <w:r w:rsidRPr="00673BD7">
        <w:rPr>
          <w:rFonts w:ascii="Times New Roman" w:hAnsi="Times New Roman" w:cs="Times New Roman"/>
          <w:spacing w:val="-3"/>
          <w:sz w:val="24"/>
          <w:szCs w:val="24"/>
        </w:rPr>
        <w:t xml:space="preserve"> funding directly to fire departments and volunteer firefighter interest organizations help communities </w:t>
      </w:r>
      <w:r w:rsidRPr="00673BD7" w:rsidR="00956302">
        <w:rPr>
          <w:rFonts w:ascii="Times New Roman" w:hAnsi="Times New Roman" w:cs="Times New Roman"/>
          <w:spacing w:val="-3"/>
          <w:sz w:val="24"/>
          <w:szCs w:val="24"/>
        </w:rPr>
        <w:t xml:space="preserve">increase the number of firefighters </w:t>
      </w:r>
      <w:r w:rsidRPr="00673BD7">
        <w:rPr>
          <w:rFonts w:ascii="Times New Roman" w:hAnsi="Times New Roman" w:cs="Times New Roman"/>
          <w:spacing w:val="-3"/>
          <w:sz w:val="24"/>
          <w:szCs w:val="24"/>
        </w:rPr>
        <w:t>meet industry minimum standards</w:t>
      </w:r>
      <w:r w:rsidRPr="00673BD7" w:rsidR="00956302">
        <w:rPr>
          <w:rFonts w:ascii="Times New Roman" w:hAnsi="Times New Roman" w:cs="Times New Roman"/>
          <w:spacing w:val="-3"/>
          <w:sz w:val="24"/>
          <w:szCs w:val="24"/>
        </w:rPr>
        <w:t>,</w:t>
      </w:r>
      <w:r w:rsidRPr="00673BD7">
        <w:rPr>
          <w:rFonts w:ascii="Times New Roman" w:hAnsi="Times New Roman" w:cs="Times New Roman"/>
          <w:spacing w:val="-3"/>
          <w:sz w:val="24"/>
          <w:szCs w:val="24"/>
        </w:rPr>
        <w:t xml:space="preserve"> attain 24-hour staffing to provide adequate fire protection from fire and fire-related hazards, and to fulfill traditional missions of fire departments.</w:t>
      </w:r>
    </w:p>
    <w:p w:rsidR="003B6FFA" w:rsidRPr="00673BD7" w:rsidP="003B6FFA" w14:paraId="7F003AC2" w14:textId="77777777">
      <w:pPr>
        <w:contextualSpacing/>
        <w:rPr>
          <w:rFonts w:ascii="Times New Roman" w:hAnsi="Times New Roman" w:cs="Times New Roman"/>
          <w:spacing w:val="-3"/>
          <w:sz w:val="24"/>
          <w:szCs w:val="24"/>
        </w:rPr>
      </w:pPr>
    </w:p>
    <w:p w:rsidR="003D1C00" w:rsidRPr="00673BD7" w:rsidP="002A7EE3" w14:paraId="653FA9EF" w14:textId="0CB4612A">
      <w:pPr>
        <w:contextualSpacing/>
        <w:rPr>
          <w:rFonts w:ascii="Times New Roman" w:hAnsi="Times New Roman" w:cs="Times New Roman"/>
          <w:spacing w:val="-3"/>
          <w:sz w:val="24"/>
          <w:szCs w:val="24"/>
        </w:rPr>
      </w:pPr>
      <w:r w:rsidRPr="00673BD7">
        <w:rPr>
          <w:rFonts w:ascii="Times New Roman" w:hAnsi="Times New Roman" w:cs="Times New Roman"/>
          <w:spacing w:val="-3"/>
          <w:sz w:val="24"/>
          <w:szCs w:val="24"/>
        </w:rPr>
        <w:t>The AFG-S program provide</w:t>
      </w:r>
      <w:r w:rsidRPr="00673BD7" w:rsidR="00956302">
        <w:rPr>
          <w:rFonts w:ascii="Times New Roman" w:hAnsi="Times New Roman" w:cs="Times New Roman"/>
          <w:spacing w:val="-3"/>
          <w:sz w:val="24"/>
          <w:szCs w:val="24"/>
        </w:rPr>
        <w:t>s</w:t>
      </w:r>
      <w:r w:rsidRPr="00673BD7">
        <w:rPr>
          <w:rFonts w:ascii="Times New Roman" w:hAnsi="Times New Roman" w:cs="Times New Roman"/>
          <w:spacing w:val="-3"/>
          <w:sz w:val="24"/>
          <w:szCs w:val="24"/>
        </w:rPr>
        <w:t xml:space="preserve"> funding directly to eligible fire departments, nonaffiliated EMS organizations, and SFTAs for </w:t>
      </w:r>
      <w:r w:rsidRPr="00673BD7" w:rsidR="00956302">
        <w:rPr>
          <w:rFonts w:ascii="Times New Roman" w:hAnsi="Times New Roman" w:cs="Times New Roman"/>
          <w:spacing w:val="-3"/>
          <w:sz w:val="24"/>
          <w:szCs w:val="24"/>
        </w:rPr>
        <w:t xml:space="preserve">purchasing </w:t>
      </w:r>
      <w:r w:rsidRPr="00673BD7">
        <w:rPr>
          <w:rFonts w:ascii="Times New Roman" w:hAnsi="Times New Roman" w:cs="Times New Roman"/>
          <w:spacing w:val="-3"/>
          <w:sz w:val="24"/>
          <w:szCs w:val="24"/>
        </w:rPr>
        <w:t xml:space="preserve">critical </w:t>
      </w:r>
      <w:r w:rsidRPr="00673BD7" w:rsidR="00956302">
        <w:rPr>
          <w:rFonts w:ascii="Times New Roman" w:hAnsi="Times New Roman" w:cs="Times New Roman"/>
          <w:spacing w:val="-3"/>
          <w:sz w:val="24"/>
          <w:szCs w:val="24"/>
        </w:rPr>
        <w:t>p</w:t>
      </w:r>
      <w:r w:rsidRPr="00673BD7">
        <w:rPr>
          <w:rFonts w:ascii="Times New Roman" w:hAnsi="Times New Roman" w:cs="Times New Roman"/>
          <w:spacing w:val="-3"/>
          <w:sz w:val="24"/>
          <w:szCs w:val="24"/>
        </w:rPr>
        <w:t xml:space="preserve">ersonal </w:t>
      </w:r>
      <w:r w:rsidRPr="00673BD7" w:rsidR="00956302">
        <w:rPr>
          <w:rFonts w:ascii="Times New Roman" w:hAnsi="Times New Roman" w:cs="Times New Roman"/>
          <w:spacing w:val="-3"/>
          <w:sz w:val="24"/>
          <w:szCs w:val="24"/>
        </w:rPr>
        <w:t>p</w:t>
      </w:r>
      <w:r w:rsidRPr="00673BD7">
        <w:rPr>
          <w:rFonts w:ascii="Times New Roman" w:hAnsi="Times New Roman" w:cs="Times New Roman"/>
          <w:spacing w:val="-3"/>
          <w:sz w:val="24"/>
          <w:szCs w:val="24"/>
        </w:rPr>
        <w:t xml:space="preserve">rotective </w:t>
      </w:r>
      <w:r w:rsidRPr="00673BD7" w:rsidR="00956302">
        <w:rPr>
          <w:rFonts w:ascii="Times New Roman" w:hAnsi="Times New Roman" w:cs="Times New Roman"/>
          <w:spacing w:val="-3"/>
          <w:sz w:val="24"/>
          <w:szCs w:val="24"/>
        </w:rPr>
        <w:t>e</w:t>
      </w:r>
      <w:r w:rsidRPr="00673BD7">
        <w:rPr>
          <w:rFonts w:ascii="Times New Roman" w:hAnsi="Times New Roman" w:cs="Times New Roman"/>
          <w:spacing w:val="-3"/>
          <w:sz w:val="24"/>
          <w:szCs w:val="24"/>
        </w:rPr>
        <w:t>quipment and supplies needed to prevent, prepare for</w:t>
      </w:r>
      <w:r w:rsidRPr="00673BD7" w:rsidR="00D83167">
        <w:rPr>
          <w:rFonts w:ascii="Times New Roman" w:hAnsi="Times New Roman" w:cs="Times New Roman"/>
          <w:spacing w:val="-3"/>
          <w:sz w:val="24"/>
          <w:szCs w:val="24"/>
        </w:rPr>
        <w:t>,</w:t>
      </w:r>
      <w:r w:rsidRPr="00673BD7">
        <w:rPr>
          <w:rFonts w:ascii="Times New Roman" w:hAnsi="Times New Roman" w:cs="Times New Roman"/>
          <w:spacing w:val="-3"/>
          <w:sz w:val="24"/>
          <w:szCs w:val="24"/>
        </w:rPr>
        <w:t xml:space="preserve"> and respond to the COVID-19 public health emergency.</w:t>
      </w:r>
    </w:p>
    <w:p w:rsidR="003B6FFA" w:rsidRPr="00673BD7" w:rsidP="003B6FFA" w14:paraId="5CCDDEFA" w14:textId="77777777">
      <w:pPr>
        <w:contextualSpacing/>
        <w:rPr>
          <w:rFonts w:ascii="Times New Roman" w:hAnsi="Times New Roman" w:cs="Times New Roman"/>
          <w:spacing w:val="-3"/>
          <w:sz w:val="24"/>
          <w:szCs w:val="24"/>
        </w:rPr>
      </w:pPr>
    </w:p>
    <w:p w:rsidR="003D1C00" w:rsidRPr="00673BD7" w:rsidP="002A7EE3" w14:paraId="566727CA" w14:textId="46DB0EA6">
      <w:pPr>
        <w:contextualSpacing/>
        <w:rPr>
          <w:rFonts w:ascii="Times New Roman" w:hAnsi="Times New Roman" w:cs="Times New Roman"/>
          <w:spacing w:val="-3"/>
          <w:sz w:val="24"/>
          <w:szCs w:val="24"/>
        </w:rPr>
      </w:pPr>
      <w:r w:rsidRPr="00673BD7">
        <w:rPr>
          <w:rFonts w:ascii="Times New Roman" w:hAnsi="Times New Roman" w:cs="Times New Roman"/>
          <w:spacing w:val="-3"/>
          <w:sz w:val="24"/>
          <w:szCs w:val="24"/>
        </w:rPr>
        <w:t xml:space="preserve">The grant application information </w:t>
      </w:r>
      <w:r w:rsidRPr="00673BD7" w:rsidR="00ED1BB3">
        <w:rPr>
          <w:rFonts w:ascii="Times New Roman" w:hAnsi="Times New Roman" w:cs="Times New Roman"/>
          <w:spacing w:val="-3"/>
          <w:sz w:val="24"/>
          <w:szCs w:val="24"/>
        </w:rPr>
        <w:t xml:space="preserve">collected </w:t>
      </w:r>
      <w:r w:rsidRPr="00673BD7">
        <w:rPr>
          <w:rFonts w:ascii="Times New Roman" w:hAnsi="Times New Roman" w:cs="Times New Roman"/>
          <w:spacing w:val="-3"/>
          <w:sz w:val="24"/>
          <w:szCs w:val="24"/>
        </w:rPr>
        <w:t>is necessary to assess the needs of the applicant(s)</w:t>
      </w:r>
      <w:r w:rsidRPr="00673BD7" w:rsidR="00ED1BB3">
        <w:rPr>
          <w:rFonts w:ascii="Times New Roman" w:hAnsi="Times New Roman" w:cs="Times New Roman"/>
          <w:spacing w:val="-3"/>
          <w:sz w:val="24"/>
          <w:szCs w:val="24"/>
        </w:rPr>
        <w:t>,</w:t>
      </w:r>
      <w:r w:rsidRPr="00673BD7">
        <w:rPr>
          <w:rFonts w:ascii="Times New Roman" w:hAnsi="Times New Roman" w:cs="Times New Roman"/>
          <w:spacing w:val="-3"/>
          <w:sz w:val="24"/>
          <w:szCs w:val="24"/>
        </w:rPr>
        <w:t xml:space="preserve"> as well as the benefits to be obtained from the use of funds. The information collected through the</w:t>
      </w:r>
      <w:r w:rsidRPr="00673BD7" w:rsidR="00ED1BB3">
        <w:rPr>
          <w:rFonts w:ascii="Times New Roman" w:hAnsi="Times New Roman" w:cs="Times New Roman"/>
          <w:spacing w:val="-3"/>
          <w:sz w:val="24"/>
          <w:szCs w:val="24"/>
        </w:rPr>
        <w:t>se</w:t>
      </w:r>
      <w:r w:rsidRPr="00673BD7">
        <w:rPr>
          <w:rFonts w:ascii="Times New Roman" w:hAnsi="Times New Roman" w:cs="Times New Roman"/>
          <w:spacing w:val="-3"/>
          <w:sz w:val="24"/>
          <w:szCs w:val="24"/>
        </w:rPr>
        <w:t xml:space="preserve"> applications are the minimum necessary to evaluate grant applications and </w:t>
      </w:r>
      <w:r w:rsidRPr="00673BD7" w:rsidR="00ED1BB3">
        <w:rPr>
          <w:rFonts w:ascii="Times New Roman" w:hAnsi="Times New Roman" w:cs="Times New Roman"/>
          <w:spacing w:val="-3"/>
          <w:sz w:val="24"/>
          <w:szCs w:val="24"/>
        </w:rPr>
        <w:t>are</w:t>
      </w:r>
      <w:r w:rsidRPr="00673BD7">
        <w:rPr>
          <w:rFonts w:ascii="Times New Roman" w:hAnsi="Times New Roman" w:cs="Times New Roman"/>
          <w:spacing w:val="-3"/>
          <w:sz w:val="24"/>
          <w:szCs w:val="24"/>
        </w:rPr>
        <w:t xml:space="preserve"> necessary for FEMA to comply with mandates delineated in the law. The </w:t>
      </w:r>
      <w:r w:rsidRPr="00673BD7" w:rsidR="00ED1BB3">
        <w:rPr>
          <w:rFonts w:ascii="Times New Roman" w:hAnsi="Times New Roman" w:cs="Times New Roman"/>
          <w:spacing w:val="-3"/>
          <w:sz w:val="24"/>
          <w:szCs w:val="24"/>
        </w:rPr>
        <w:t xml:space="preserve">information </w:t>
      </w:r>
      <w:r w:rsidRPr="00673BD7">
        <w:rPr>
          <w:rFonts w:ascii="Times New Roman" w:hAnsi="Times New Roman" w:cs="Times New Roman"/>
          <w:spacing w:val="-3"/>
          <w:sz w:val="24"/>
          <w:szCs w:val="24"/>
        </w:rPr>
        <w:t>collect</w:t>
      </w:r>
      <w:r w:rsidRPr="00673BD7" w:rsidR="00ED1BB3">
        <w:rPr>
          <w:rFonts w:ascii="Times New Roman" w:hAnsi="Times New Roman" w:cs="Times New Roman"/>
          <w:spacing w:val="-3"/>
          <w:sz w:val="24"/>
          <w:szCs w:val="24"/>
        </w:rPr>
        <w:t>ed</w:t>
      </w:r>
      <w:r w:rsidRPr="00673BD7">
        <w:rPr>
          <w:rFonts w:ascii="Times New Roman" w:hAnsi="Times New Roman" w:cs="Times New Roman"/>
          <w:spacing w:val="-3"/>
          <w:sz w:val="24"/>
          <w:szCs w:val="24"/>
        </w:rPr>
        <w:t xml:space="preserve"> includes details concerning the applicant</w:t>
      </w:r>
      <w:r w:rsidRPr="00673BD7" w:rsidR="00ED1BB3">
        <w:rPr>
          <w:rFonts w:ascii="Times New Roman" w:hAnsi="Times New Roman" w:cs="Times New Roman"/>
          <w:spacing w:val="-3"/>
          <w:sz w:val="24"/>
          <w:szCs w:val="24"/>
        </w:rPr>
        <w:t>’</w:t>
      </w:r>
      <w:r w:rsidRPr="00673BD7">
        <w:rPr>
          <w:rFonts w:ascii="Times New Roman" w:hAnsi="Times New Roman" w:cs="Times New Roman"/>
          <w:spacing w:val="-3"/>
          <w:sz w:val="24"/>
          <w:szCs w:val="24"/>
        </w:rPr>
        <w:t>s demographics, capabilities, and operational resources</w:t>
      </w:r>
      <w:r w:rsidRPr="00673BD7" w:rsidR="00ED1BB3">
        <w:rPr>
          <w:rFonts w:ascii="Times New Roman" w:hAnsi="Times New Roman" w:cs="Times New Roman"/>
          <w:spacing w:val="-3"/>
          <w:sz w:val="24"/>
          <w:szCs w:val="24"/>
        </w:rPr>
        <w:t>,</w:t>
      </w:r>
      <w:r w:rsidRPr="00673BD7">
        <w:rPr>
          <w:rFonts w:ascii="Times New Roman" w:hAnsi="Times New Roman" w:cs="Times New Roman"/>
          <w:spacing w:val="-3"/>
          <w:sz w:val="24"/>
          <w:szCs w:val="24"/>
        </w:rPr>
        <w:t xml:space="preserve"> as well as details specific to their request. The collection also includes information concerning the progress of the FEMA funded project(s) and confirmation of adherence to applicable requirements and laws.</w:t>
      </w:r>
    </w:p>
    <w:p w:rsidR="003B6FFA" w:rsidRPr="00673BD7" w:rsidP="003B6FFA" w14:paraId="75293146" w14:textId="77777777">
      <w:pPr>
        <w:contextualSpacing/>
        <w:rPr>
          <w:rFonts w:ascii="Times New Roman" w:hAnsi="Times New Roman" w:cs="Times New Roman"/>
          <w:spacing w:val="-3"/>
          <w:sz w:val="24"/>
          <w:szCs w:val="24"/>
        </w:rPr>
      </w:pPr>
    </w:p>
    <w:p w:rsidR="003D1C00" w:rsidRPr="00673BD7" w:rsidP="002A7EE3" w14:paraId="4E6E54C9" w14:textId="43336DD9">
      <w:pPr>
        <w:contextualSpacing/>
        <w:rPr>
          <w:rFonts w:ascii="Times New Roman" w:hAnsi="Times New Roman" w:cs="Times New Roman"/>
          <w:spacing w:val="-3"/>
          <w:sz w:val="24"/>
          <w:szCs w:val="24"/>
        </w:rPr>
      </w:pPr>
      <w:r w:rsidRPr="00673BD7">
        <w:rPr>
          <w:rFonts w:ascii="Times New Roman" w:hAnsi="Times New Roman" w:cs="Times New Roman"/>
          <w:spacing w:val="-3"/>
          <w:sz w:val="24"/>
          <w:szCs w:val="24"/>
        </w:rPr>
        <w:t xml:space="preserve">This package revision also seeks to merge all </w:t>
      </w:r>
      <w:r w:rsidRPr="00673BD7" w:rsidR="00ED1BB3">
        <w:rPr>
          <w:rFonts w:ascii="Times New Roman" w:hAnsi="Times New Roman" w:cs="Times New Roman"/>
          <w:spacing w:val="-3"/>
          <w:sz w:val="24"/>
          <w:szCs w:val="24"/>
        </w:rPr>
        <w:t>thirteen</w:t>
      </w:r>
      <w:r w:rsidRPr="00673BD7">
        <w:rPr>
          <w:rFonts w:ascii="Times New Roman" w:hAnsi="Times New Roman" w:cs="Times New Roman"/>
          <w:spacing w:val="-3"/>
          <w:sz w:val="24"/>
          <w:szCs w:val="24"/>
        </w:rPr>
        <w:t xml:space="preserve"> forms </w:t>
      </w:r>
      <w:r w:rsidRPr="00673BD7" w:rsidR="00ED1BB3">
        <w:rPr>
          <w:rFonts w:ascii="Times New Roman" w:hAnsi="Times New Roman" w:cs="Times New Roman"/>
          <w:spacing w:val="-3"/>
          <w:sz w:val="24"/>
          <w:szCs w:val="24"/>
        </w:rPr>
        <w:t xml:space="preserve">from the four grant programs </w:t>
      </w:r>
      <w:r w:rsidRPr="00673BD7">
        <w:rPr>
          <w:rFonts w:ascii="Times New Roman" w:hAnsi="Times New Roman" w:cs="Times New Roman"/>
          <w:spacing w:val="-3"/>
          <w:sz w:val="24"/>
          <w:szCs w:val="24"/>
        </w:rPr>
        <w:t xml:space="preserve">into one pool of questions that FEMA can select from based on the </w:t>
      </w:r>
      <w:r w:rsidRPr="00673BD7" w:rsidR="001A2C16">
        <w:rPr>
          <w:rFonts w:ascii="Times New Roman" w:hAnsi="Times New Roman" w:cs="Times New Roman"/>
          <w:spacing w:val="-3"/>
          <w:sz w:val="24"/>
          <w:szCs w:val="24"/>
        </w:rPr>
        <w:t>grant program</w:t>
      </w:r>
      <w:r w:rsidRPr="00673BD7">
        <w:rPr>
          <w:rFonts w:ascii="Times New Roman" w:hAnsi="Times New Roman" w:cs="Times New Roman"/>
          <w:spacing w:val="-3"/>
          <w:sz w:val="24"/>
          <w:szCs w:val="24"/>
        </w:rPr>
        <w:t xml:space="preserve">. Because the collection instrument is an electronic system, only the relevant </w:t>
      </w:r>
      <w:r w:rsidRPr="00673BD7">
        <w:rPr>
          <w:rFonts w:ascii="Times New Roman" w:hAnsi="Times New Roman" w:cs="Times New Roman"/>
          <w:color w:val="000000" w:themeColor="text1"/>
          <w:spacing w:val="-3"/>
          <w:sz w:val="24"/>
          <w:szCs w:val="24"/>
        </w:rPr>
        <w:t>questions pertaining to the type o</w:t>
      </w:r>
      <w:r w:rsidRPr="00673BD7" w:rsidR="001530AC">
        <w:rPr>
          <w:rFonts w:ascii="Times New Roman" w:hAnsi="Times New Roman" w:cs="Times New Roman"/>
          <w:color w:val="000000" w:themeColor="text1"/>
          <w:spacing w:val="-3"/>
          <w:sz w:val="24"/>
          <w:szCs w:val="24"/>
        </w:rPr>
        <w:t>f</w:t>
      </w:r>
      <w:r w:rsidRPr="00673BD7">
        <w:rPr>
          <w:rFonts w:ascii="Times New Roman" w:hAnsi="Times New Roman" w:cs="Times New Roman"/>
          <w:color w:val="000000" w:themeColor="text1"/>
          <w:spacing w:val="-3"/>
          <w:sz w:val="24"/>
          <w:szCs w:val="24"/>
        </w:rPr>
        <w:t xml:space="preserve"> organization and type of request will appear within the electronic form. </w:t>
      </w:r>
      <w:r w:rsidRPr="002A7EE3" w:rsidR="00E47E10">
        <w:rPr>
          <w:rFonts w:ascii="Times New Roman" w:hAnsi="Times New Roman" w:cs="Times New Roman"/>
          <w:color w:val="000000" w:themeColor="text1"/>
          <w:sz w:val="24"/>
          <w:szCs w:val="24"/>
        </w:rPr>
        <w:t xml:space="preserve">This electronic system, </w:t>
      </w:r>
      <w:r w:rsidRPr="002A7EE3" w:rsidR="00B77FA7">
        <w:rPr>
          <w:rFonts w:ascii="Times New Roman" w:hAnsi="Times New Roman" w:cs="Times New Roman"/>
          <w:color w:val="000000" w:themeColor="text1"/>
          <w:sz w:val="24"/>
          <w:szCs w:val="24"/>
        </w:rPr>
        <w:t>FF-207-FY-21-116</w:t>
      </w:r>
      <w:r w:rsidRPr="002A7EE3" w:rsidR="00E47E10">
        <w:rPr>
          <w:rFonts w:ascii="Times New Roman" w:hAnsi="Times New Roman" w:cs="Times New Roman"/>
          <w:color w:val="000000" w:themeColor="text1"/>
          <w:sz w:val="24"/>
          <w:szCs w:val="24"/>
        </w:rPr>
        <w:t xml:space="preserve"> – </w:t>
      </w:r>
      <w:r w:rsidR="00832D60">
        <w:rPr>
          <w:rFonts w:ascii="Times New Roman" w:hAnsi="Times New Roman" w:cs="Times New Roman"/>
          <w:color w:val="000000" w:themeColor="text1"/>
          <w:sz w:val="24"/>
          <w:szCs w:val="24"/>
        </w:rPr>
        <w:t>AFG</w:t>
      </w:r>
      <w:r w:rsidRPr="002A7EE3" w:rsidR="00E47E10">
        <w:rPr>
          <w:rFonts w:ascii="Times New Roman" w:hAnsi="Times New Roman" w:cs="Times New Roman"/>
          <w:color w:val="000000" w:themeColor="text1"/>
          <w:sz w:val="24"/>
          <w:szCs w:val="24"/>
        </w:rPr>
        <w:t xml:space="preserve"> Programs, will allow FEMA to retire FEMA Form 080-0-2 – AFG Application (General Questions and Narrative); FEMA Form 080-0-2a – Activity Specific Questions for AFG Vehicle Applicants; FEMA Form 080-0-2b – Activity Specific Questions for AFG Operations and Safety Applications; FEMA Form 080-3 – Activity Specific Questions for Fire Prevention and Safety Applicants; FEMA Form 080-0-3a – Fire Prevention and Safety; FEMA Form 080-0-3b – Research and Development; FEMA Form 080-0-0-13 – Semi-Annual Performance Plan; FEMA Form 080-0-0-16 – Final Performance Plan; FEMA Form 080-0-4 – SAFER (General Questions for All Applicants); FEMA Form 080-0-4a – SAFER Hiring of Firefighters Application (Questions and Narrative); FEMA Form 080-0-4b – SAFER Recruitment and Retention of Volunteer Firefighters Application (Questions and Narrative); FEMA Form 087-0-0-2 – SAFER Quarterly Report and Payment Request Form; and the AFG-S Application.</w:t>
      </w:r>
      <w:r w:rsidRPr="002A7EE3" w:rsidR="0004016E">
        <w:rPr>
          <w:rFonts w:ascii="Times New Roman" w:hAnsi="Times New Roman" w:cs="Times New Roman"/>
          <w:color w:val="000000" w:themeColor="text1"/>
          <w:sz w:val="24"/>
          <w:szCs w:val="24"/>
        </w:rPr>
        <w:t xml:space="preserve"> </w:t>
      </w:r>
      <w:r w:rsidRPr="00A97D0D" w:rsidR="00202A5E">
        <w:rPr>
          <w:rFonts w:ascii="Times New Roman" w:hAnsi="Times New Roman" w:cs="Times New Roman"/>
          <w:color w:val="000000" w:themeColor="text1"/>
          <w:sz w:val="24"/>
          <w:szCs w:val="24"/>
        </w:rPr>
        <w:t>A temporary form,</w:t>
      </w:r>
      <w:r w:rsidRPr="002A7EE3" w:rsidR="0004016E">
        <w:rPr>
          <w:rFonts w:ascii="Times New Roman" w:hAnsi="Times New Roman" w:cs="Times New Roman"/>
          <w:color w:val="000000" w:themeColor="text1"/>
          <w:sz w:val="24"/>
          <w:szCs w:val="24"/>
        </w:rPr>
        <w:t xml:space="preserve"> FF-207-FY-22-120</w:t>
      </w:r>
      <w:r w:rsidRPr="002A7EE3" w:rsidR="00202A5E">
        <w:rPr>
          <w:rFonts w:ascii="Times New Roman" w:hAnsi="Times New Roman" w:cs="Times New Roman"/>
          <w:color w:val="000000" w:themeColor="text1"/>
          <w:sz w:val="24"/>
          <w:szCs w:val="24"/>
        </w:rPr>
        <w:t xml:space="preserve"> </w:t>
      </w:r>
      <w:r w:rsidR="00832D60">
        <w:rPr>
          <w:rFonts w:ascii="Times New Roman" w:hAnsi="Times New Roman" w:cs="Times New Roman"/>
          <w:color w:val="000000" w:themeColor="text1"/>
          <w:sz w:val="24"/>
          <w:szCs w:val="24"/>
        </w:rPr>
        <w:t>AFG</w:t>
      </w:r>
      <w:r w:rsidRPr="00A97D0D" w:rsidR="00202A5E">
        <w:rPr>
          <w:rFonts w:ascii="Times New Roman" w:hAnsi="Times New Roman" w:cs="Times New Roman"/>
          <w:color w:val="000000" w:themeColor="text1"/>
          <w:sz w:val="24"/>
          <w:szCs w:val="24"/>
        </w:rPr>
        <w:t xml:space="preserve"> Programmatic Performance Report, </w:t>
      </w:r>
      <w:r w:rsidRPr="002A7EE3" w:rsidR="00202A5E">
        <w:rPr>
          <w:rFonts w:ascii="Times New Roman" w:hAnsi="Times New Roman" w:cs="Times New Roman"/>
          <w:color w:val="000000" w:themeColor="text1"/>
          <w:sz w:val="24"/>
          <w:szCs w:val="24"/>
        </w:rPr>
        <w:t>FF-207-FY-22-12</w:t>
      </w:r>
      <w:r w:rsidR="00832D60">
        <w:rPr>
          <w:rFonts w:ascii="Times New Roman" w:hAnsi="Times New Roman" w:cs="Times New Roman"/>
          <w:color w:val="000000" w:themeColor="text1"/>
          <w:sz w:val="24"/>
          <w:szCs w:val="24"/>
        </w:rPr>
        <w:t>3</w:t>
      </w:r>
      <w:r w:rsidRPr="00A97D0D" w:rsidR="00202A5E">
        <w:rPr>
          <w:rFonts w:ascii="Times New Roman" w:hAnsi="Times New Roman" w:cs="Times New Roman"/>
          <w:color w:val="000000" w:themeColor="text1"/>
          <w:sz w:val="24"/>
          <w:szCs w:val="24"/>
        </w:rPr>
        <w:t xml:space="preserve"> </w:t>
      </w:r>
      <w:r w:rsidR="00832D60">
        <w:rPr>
          <w:rFonts w:ascii="Times New Roman" w:hAnsi="Times New Roman" w:cs="Times New Roman"/>
          <w:color w:val="000000" w:themeColor="text1"/>
          <w:sz w:val="24"/>
          <w:szCs w:val="24"/>
        </w:rPr>
        <w:t>FP&amp;S</w:t>
      </w:r>
      <w:r w:rsidRPr="00A97D0D" w:rsidR="00202A5E">
        <w:rPr>
          <w:rFonts w:ascii="Times New Roman" w:hAnsi="Times New Roman" w:cs="Times New Roman"/>
          <w:color w:val="000000" w:themeColor="text1"/>
          <w:sz w:val="24"/>
          <w:szCs w:val="24"/>
        </w:rPr>
        <w:t xml:space="preserve"> Programmatic Performance Report, </w:t>
      </w:r>
      <w:r w:rsidRPr="002A7EE3" w:rsidR="00202A5E">
        <w:rPr>
          <w:rFonts w:ascii="Times New Roman" w:hAnsi="Times New Roman" w:cs="Times New Roman"/>
          <w:color w:val="000000" w:themeColor="text1"/>
          <w:sz w:val="24"/>
          <w:szCs w:val="24"/>
        </w:rPr>
        <w:t>FF-207-FY-22-12</w:t>
      </w:r>
      <w:r w:rsidR="00832D60">
        <w:rPr>
          <w:rFonts w:ascii="Times New Roman" w:hAnsi="Times New Roman" w:cs="Times New Roman"/>
          <w:color w:val="000000" w:themeColor="text1"/>
          <w:sz w:val="24"/>
          <w:szCs w:val="24"/>
        </w:rPr>
        <w:t>4</w:t>
      </w:r>
      <w:r w:rsidRPr="00A97D0D" w:rsidR="00202A5E">
        <w:rPr>
          <w:rFonts w:ascii="Times New Roman" w:hAnsi="Times New Roman" w:cs="Times New Roman"/>
          <w:color w:val="000000" w:themeColor="text1"/>
          <w:sz w:val="24"/>
          <w:szCs w:val="24"/>
        </w:rPr>
        <w:t xml:space="preserve"> </w:t>
      </w:r>
      <w:r w:rsidR="00832D60">
        <w:rPr>
          <w:rFonts w:ascii="Times New Roman" w:hAnsi="Times New Roman" w:cs="Times New Roman"/>
          <w:color w:val="000000" w:themeColor="text1"/>
          <w:sz w:val="24"/>
          <w:szCs w:val="24"/>
        </w:rPr>
        <w:t>SAFER</w:t>
      </w:r>
      <w:r w:rsidRPr="00A97D0D" w:rsidR="00202A5E">
        <w:rPr>
          <w:rFonts w:ascii="Times New Roman" w:hAnsi="Times New Roman" w:cs="Times New Roman"/>
          <w:color w:val="000000" w:themeColor="text1"/>
          <w:sz w:val="24"/>
          <w:szCs w:val="24"/>
        </w:rPr>
        <w:t xml:space="preserve"> Hiring Programmatic Performance Report, and </w:t>
      </w:r>
      <w:r w:rsidRPr="002A7EE3" w:rsidR="00202A5E">
        <w:rPr>
          <w:rFonts w:ascii="Times New Roman" w:hAnsi="Times New Roman" w:cs="Times New Roman"/>
          <w:color w:val="000000" w:themeColor="text1"/>
          <w:sz w:val="24"/>
          <w:szCs w:val="24"/>
        </w:rPr>
        <w:t>FF-207-FY-22-12</w:t>
      </w:r>
      <w:r w:rsidR="00832D60">
        <w:rPr>
          <w:rFonts w:ascii="Times New Roman" w:hAnsi="Times New Roman" w:cs="Times New Roman"/>
          <w:color w:val="000000" w:themeColor="text1"/>
          <w:sz w:val="24"/>
          <w:szCs w:val="24"/>
        </w:rPr>
        <w:t>5</w:t>
      </w:r>
      <w:r w:rsidRPr="00A97D0D" w:rsidR="00202A5E">
        <w:rPr>
          <w:rFonts w:ascii="Times New Roman" w:hAnsi="Times New Roman" w:cs="Times New Roman"/>
          <w:color w:val="000000" w:themeColor="text1"/>
          <w:sz w:val="24"/>
          <w:szCs w:val="24"/>
        </w:rPr>
        <w:t xml:space="preserve"> </w:t>
      </w:r>
      <w:r w:rsidR="00832D60">
        <w:rPr>
          <w:rFonts w:ascii="Times New Roman" w:hAnsi="Times New Roman" w:cs="Times New Roman"/>
          <w:color w:val="000000" w:themeColor="text1"/>
          <w:sz w:val="24"/>
          <w:szCs w:val="24"/>
        </w:rPr>
        <w:t>SAFER</w:t>
      </w:r>
      <w:r w:rsidRPr="00A97D0D" w:rsidR="00202A5E">
        <w:rPr>
          <w:rFonts w:ascii="Times New Roman" w:hAnsi="Times New Roman" w:cs="Times New Roman"/>
          <w:color w:val="000000" w:themeColor="text1"/>
          <w:sz w:val="24"/>
          <w:szCs w:val="24"/>
        </w:rPr>
        <w:t xml:space="preserve"> Recruitment and Retention Programmatic Performance Report, will be used to collect required performance reports until the system is able to collect this information electronically.</w:t>
      </w:r>
    </w:p>
    <w:p w:rsidR="003B6FFA" w:rsidRPr="00673BD7" w:rsidP="003B6FFA" w14:paraId="22DCDE3A" w14:textId="77777777">
      <w:pPr>
        <w:contextualSpacing/>
        <w:rPr>
          <w:rFonts w:ascii="Times New Roman" w:hAnsi="Times New Roman" w:cs="Times New Roman"/>
          <w:spacing w:val="-3"/>
          <w:sz w:val="24"/>
          <w:szCs w:val="24"/>
        </w:rPr>
      </w:pPr>
    </w:p>
    <w:p w:rsidR="00562915" w:rsidRPr="00673BD7" w:rsidP="003B6FFA" w14:paraId="11883B37" w14:textId="2B018295">
      <w:pPr>
        <w:contextualSpacing/>
        <w:rPr>
          <w:rFonts w:ascii="Times New Roman" w:hAnsi="Times New Roman" w:cs="Times New Roman"/>
          <w:spacing w:val="-3"/>
          <w:sz w:val="24"/>
          <w:szCs w:val="24"/>
        </w:rPr>
      </w:pPr>
      <w:r w:rsidRPr="00673BD7">
        <w:rPr>
          <w:rFonts w:ascii="Times New Roman" w:hAnsi="Times New Roman" w:cs="Times New Roman"/>
          <w:spacing w:val="-3"/>
          <w:sz w:val="24"/>
          <w:szCs w:val="24"/>
        </w:rPr>
        <w:t xml:space="preserve">The authority for these grant programs </w:t>
      </w:r>
      <w:r w:rsidRPr="00673BD7" w:rsidR="0B5744C6">
        <w:rPr>
          <w:rFonts w:ascii="Times New Roman" w:hAnsi="Times New Roman" w:cs="Times New Roman"/>
          <w:spacing w:val="-3"/>
          <w:sz w:val="24"/>
          <w:szCs w:val="24"/>
        </w:rPr>
        <w:t>is</w:t>
      </w:r>
      <w:r w:rsidR="00980B05">
        <w:rPr>
          <w:rFonts w:ascii="Times New Roman" w:hAnsi="Times New Roman" w:cs="Times New Roman"/>
          <w:spacing w:val="-3"/>
          <w:sz w:val="24"/>
          <w:szCs w:val="24"/>
        </w:rPr>
        <w:t xml:space="preserve"> </w:t>
      </w:r>
      <w:r w:rsidRPr="00673BD7">
        <w:rPr>
          <w:rFonts w:ascii="Times New Roman" w:hAnsi="Times New Roman" w:cs="Times New Roman"/>
          <w:spacing w:val="-3"/>
          <w:sz w:val="24"/>
          <w:szCs w:val="24"/>
        </w:rPr>
        <w:t xml:space="preserve">derived from the Coronavirus Aid, Relief, and Economic Security (CARES) Act, Div. B (Pub. L. No. 116-136); </w:t>
      </w:r>
      <w:r w:rsidRPr="00673BD7" w:rsidR="5FE47495">
        <w:rPr>
          <w:rFonts w:ascii="Times New Roman" w:hAnsi="Times New Roman" w:cs="Times New Roman"/>
          <w:spacing w:val="-3"/>
          <w:sz w:val="24"/>
          <w:szCs w:val="24"/>
        </w:rPr>
        <w:t xml:space="preserve">and </w:t>
      </w:r>
      <w:r w:rsidRPr="00673BD7">
        <w:rPr>
          <w:rFonts w:ascii="Times New Roman" w:hAnsi="Times New Roman" w:cs="Times New Roman"/>
          <w:spacing w:val="-3"/>
          <w:sz w:val="24"/>
          <w:szCs w:val="24"/>
        </w:rPr>
        <w:t>Section</w:t>
      </w:r>
      <w:r w:rsidRPr="00673BD7" w:rsidR="5FE47495">
        <w:rPr>
          <w:rFonts w:ascii="Times New Roman" w:hAnsi="Times New Roman" w:cs="Times New Roman"/>
          <w:spacing w:val="-3"/>
          <w:sz w:val="24"/>
          <w:szCs w:val="24"/>
        </w:rPr>
        <w:t>s</w:t>
      </w:r>
      <w:r w:rsidRPr="00673BD7">
        <w:rPr>
          <w:rFonts w:ascii="Times New Roman" w:hAnsi="Times New Roman" w:cs="Times New Roman"/>
          <w:spacing w:val="-3"/>
          <w:sz w:val="24"/>
          <w:szCs w:val="24"/>
        </w:rPr>
        <w:t xml:space="preserve"> 33 and 34 of the Federal Fire Prevention and Control Act of 1974, Pub. L. No. 93-498, as amended (15 U.S.C </w:t>
      </w:r>
      <w:r w:rsidRPr="00673BD7" w:rsidR="5FE47495">
        <w:rPr>
          <w:rFonts w:ascii="Times New Roman" w:hAnsi="Times New Roman" w:cs="Times New Roman"/>
          <w:spacing w:val="-3"/>
          <w:sz w:val="24"/>
          <w:szCs w:val="24"/>
        </w:rPr>
        <w:t>§</w:t>
      </w:r>
      <w:r w:rsidRPr="00673BD7">
        <w:rPr>
          <w:rFonts w:ascii="Times New Roman" w:hAnsi="Times New Roman" w:cs="Times New Roman"/>
          <w:spacing w:val="-3"/>
          <w:sz w:val="24"/>
          <w:szCs w:val="24"/>
        </w:rPr>
        <w:t>§</w:t>
      </w:r>
      <w:r w:rsidRPr="00673BD7" w:rsidR="5FE47495">
        <w:rPr>
          <w:rFonts w:ascii="Times New Roman" w:hAnsi="Times New Roman" w:cs="Times New Roman"/>
          <w:spacing w:val="-3"/>
          <w:sz w:val="24"/>
          <w:szCs w:val="24"/>
        </w:rPr>
        <w:t xml:space="preserve"> </w:t>
      </w:r>
      <w:r w:rsidRPr="00673BD7">
        <w:rPr>
          <w:rFonts w:ascii="Times New Roman" w:hAnsi="Times New Roman" w:cs="Times New Roman"/>
          <w:spacing w:val="-3"/>
          <w:sz w:val="24"/>
          <w:szCs w:val="24"/>
        </w:rPr>
        <w:t>2229</w:t>
      </w:r>
      <w:r w:rsidRPr="00673BD7" w:rsidR="5FE47495">
        <w:rPr>
          <w:rFonts w:ascii="Times New Roman" w:hAnsi="Times New Roman" w:cs="Times New Roman"/>
          <w:spacing w:val="-3"/>
          <w:sz w:val="24"/>
          <w:szCs w:val="24"/>
        </w:rPr>
        <w:t>, 2229a</w:t>
      </w:r>
      <w:r w:rsidRPr="00673BD7">
        <w:rPr>
          <w:rFonts w:ascii="Times New Roman" w:hAnsi="Times New Roman" w:cs="Times New Roman"/>
          <w:spacing w:val="-3"/>
          <w:sz w:val="24"/>
          <w:szCs w:val="24"/>
        </w:rPr>
        <w:t>).</w:t>
      </w:r>
    </w:p>
    <w:p w:rsidR="003B6FFA" w:rsidRPr="00673BD7" w:rsidP="002A7EE3" w14:paraId="62A0B31D" w14:textId="77777777">
      <w:pPr>
        <w:contextualSpacing/>
        <w:rPr>
          <w:rFonts w:ascii="Times New Roman" w:hAnsi="Times New Roman" w:cs="Times New Roman"/>
          <w:spacing w:val="-3"/>
          <w:sz w:val="24"/>
          <w:szCs w:val="24"/>
        </w:rPr>
      </w:pPr>
    </w:p>
    <w:p w:rsidR="00562915" w:rsidRPr="00673BD7" w:rsidP="002A7EE3" w14:paraId="32546374" w14:textId="77777777">
      <w:pPr>
        <w:contextualSpacing/>
        <w:rPr>
          <w:rFonts w:ascii="Times New Roman" w:hAnsi="Times New Roman" w:cs="Times New Roman"/>
          <w:b/>
          <w:bCs/>
          <w:color w:val="000000"/>
          <w:spacing w:val="-3"/>
          <w:sz w:val="24"/>
          <w:szCs w:val="24"/>
        </w:rPr>
      </w:pPr>
      <w:r w:rsidRPr="00A97D0D">
        <w:rPr>
          <w:rFonts w:ascii="Times New Roman" w:hAnsi="Times New Roman" w:cs="Times New Roman"/>
          <w:b/>
          <w:bCs/>
          <w:sz w:val="24"/>
          <w:szCs w:val="24"/>
        </w:rPr>
        <w:fldChar w:fldCharType="begin"/>
      </w:r>
      <w:r w:rsidRPr="00673BD7">
        <w:rPr>
          <w:rFonts w:ascii="Times New Roman" w:hAnsi="Times New Roman" w:cs="Times New Roman"/>
          <w:b/>
          <w:bCs/>
          <w:sz w:val="24"/>
          <w:szCs w:val="24"/>
        </w:rPr>
        <w:instrText>ADVANCE \R 0.95</w:instrText>
      </w:r>
      <w:r w:rsidRPr="00A97D0D">
        <w:rPr>
          <w:rFonts w:ascii="Times New Roman" w:hAnsi="Times New Roman" w:cs="Times New Roman"/>
          <w:b/>
          <w:bCs/>
          <w:sz w:val="24"/>
          <w:szCs w:val="24"/>
        </w:rPr>
        <w:fldChar w:fldCharType="end"/>
      </w:r>
      <w:r w:rsidRPr="00673BD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w:t>
      </w:r>
      <w:r w:rsidRPr="00673BD7">
        <w:rPr>
          <w:rFonts w:ascii="Times New Roman" w:hAnsi="Times New Roman" w:cs="Times New Roman"/>
          <w:b/>
          <w:bCs/>
          <w:sz w:val="24"/>
          <w:szCs w:val="24"/>
        </w:rPr>
        <w:t xml:space="preserve">information received from the current collection. </w:t>
      </w:r>
      <w:r w:rsidRPr="00673BD7">
        <w:rPr>
          <w:rFonts w:ascii="Times New Roman" w:hAnsi="Times New Roman" w:cs="Times New Roman"/>
          <w:b/>
          <w:bCs/>
          <w:color w:val="0000FF"/>
          <w:sz w:val="24"/>
          <w:szCs w:val="24"/>
        </w:rPr>
        <w:t xml:space="preserve"> </w:t>
      </w:r>
      <w:r w:rsidRPr="00673BD7">
        <w:rPr>
          <w:rFonts w:ascii="Times New Roman" w:hAnsi="Times New Roman" w:cs="Times New Roman"/>
          <w:b/>
          <w:bCs/>
          <w:color w:val="000000"/>
          <w:sz w:val="24"/>
          <w:szCs w:val="24"/>
        </w:rPr>
        <w:t>Provide a detailed description of: how the information will be shared, if applicable, and for</w:t>
      </w:r>
      <w:r w:rsidRPr="00673BD7">
        <w:rPr>
          <w:rFonts w:ascii="Times New Roman" w:hAnsi="Times New Roman" w:cs="Times New Roman"/>
          <w:b/>
          <w:bCs/>
          <w:color w:val="0000FF"/>
          <w:sz w:val="24"/>
          <w:szCs w:val="24"/>
        </w:rPr>
        <w:t xml:space="preserve"> </w:t>
      </w:r>
      <w:r w:rsidRPr="00673BD7">
        <w:rPr>
          <w:rFonts w:ascii="Times New Roman" w:hAnsi="Times New Roman" w:cs="Times New Roman"/>
          <w:b/>
          <w:bCs/>
          <w:color w:val="000000"/>
          <w:sz w:val="24"/>
          <w:szCs w:val="24"/>
        </w:rPr>
        <w:t xml:space="preserve">what programmatic purpose.       </w:t>
      </w:r>
    </w:p>
    <w:p w:rsidR="003B6FFA" w:rsidRPr="00673BD7" w:rsidP="003B6FFA" w14:paraId="30124E67" w14:textId="77777777">
      <w:pPr>
        <w:contextualSpacing/>
        <w:rPr>
          <w:rFonts w:ascii="Times New Roman" w:hAnsi="Times New Roman" w:cs="Times New Roman"/>
          <w:sz w:val="24"/>
          <w:szCs w:val="24"/>
        </w:rPr>
      </w:pPr>
    </w:p>
    <w:p w:rsidR="003D1C00" w:rsidRPr="00673BD7" w:rsidP="003B6FFA" w14:paraId="6A783500" w14:textId="73FB50E3">
      <w:pPr>
        <w:contextualSpacing/>
        <w:rPr>
          <w:rFonts w:ascii="Times New Roman" w:hAnsi="Times New Roman" w:cs="Times New Roman"/>
          <w:sz w:val="24"/>
          <w:szCs w:val="24"/>
        </w:rPr>
      </w:pPr>
      <w:r w:rsidRPr="2ACBEFED">
        <w:rPr>
          <w:rFonts w:ascii="Times New Roman" w:hAnsi="Times New Roman" w:cs="Times New Roman"/>
          <w:sz w:val="24"/>
          <w:szCs w:val="24"/>
        </w:rPr>
        <w:t xml:space="preserve">FEMA uses this information to ensure that FEMA’s responsibilities under the law can be fulfilled accurately and efficiently. The information will also be used to objectively evaluate each of the anticipated applicants to determine which of the applicants’ proposals in each of the activities are the closest to the established program priorities. Lastly, the information will be used to confirm FEMA funded projects are completed within the guidelines of 2 CFR </w:t>
      </w:r>
      <w:r w:rsidRPr="2ACBEFED" w:rsidR="758ACC76">
        <w:rPr>
          <w:rFonts w:ascii="Times New Roman" w:hAnsi="Times New Roman" w:cs="Times New Roman"/>
          <w:sz w:val="24"/>
          <w:szCs w:val="24"/>
        </w:rPr>
        <w:t xml:space="preserve">Part </w:t>
      </w:r>
      <w:r w:rsidRPr="2ACBEFED">
        <w:rPr>
          <w:rFonts w:ascii="Times New Roman" w:hAnsi="Times New Roman" w:cs="Times New Roman"/>
          <w:sz w:val="24"/>
          <w:szCs w:val="24"/>
        </w:rPr>
        <w:t>200 and all other applicable laws and requirements.</w:t>
      </w:r>
    </w:p>
    <w:p w:rsidR="003B6FFA" w:rsidRPr="00673BD7" w:rsidP="002A7EE3" w14:paraId="1A79208A" w14:textId="77777777">
      <w:pPr>
        <w:contextualSpacing/>
        <w:rPr>
          <w:rFonts w:ascii="Times New Roman" w:hAnsi="Times New Roman" w:cs="Times New Roman"/>
          <w:sz w:val="24"/>
          <w:szCs w:val="24"/>
        </w:rPr>
      </w:pPr>
    </w:p>
    <w:p w:rsidR="003D1C00" w:rsidRPr="00673BD7" w:rsidP="002A7EE3" w14:paraId="7447C7F9" w14:textId="77777777">
      <w:pPr>
        <w:contextualSpacing/>
        <w:jc w:val="center"/>
        <w:rPr>
          <w:rFonts w:ascii="Times New Roman" w:hAnsi="Times New Roman" w:cs="Times New Roman"/>
          <w:b/>
          <w:bCs/>
          <w:sz w:val="24"/>
          <w:szCs w:val="24"/>
          <w:u w:val="single"/>
        </w:rPr>
      </w:pPr>
      <w:r w:rsidRPr="00673BD7">
        <w:rPr>
          <w:rFonts w:ascii="Times New Roman" w:hAnsi="Times New Roman" w:cs="Times New Roman"/>
          <w:b/>
          <w:bCs/>
          <w:sz w:val="24"/>
          <w:szCs w:val="24"/>
          <w:u w:val="single"/>
        </w:rPr>
        <w:t>Assistance to Firefighters Grant (AFG)</w:t>
      </w:r>
    </w:p>
    <w:p w:rsidR="003B6FFA" w:rsidRPr="002A7EE3" w:rsidP="003B6FFA" w14:paraId="0380CB86" w14:textId="77777777">
      <w:pPr>
        <w:contextualSpacing/>
        <w:rPr>
          <w:rFonts w:ascii="Times New Roman" w:hAnsi="Times New Roman" w:cs="Times New Roman"/>
          <w:sz w:val="24"/>
          <w:szCs w:val="24"/>
        </w:rPr>
      </w:pPr>
    </w:p>
    <w:p w:rsidR="00F316C4" w:rsidRPr="00673BD7" w:rsidP="002A7EE3" w14:paraId="63C64CCB" w14:textId="0B5B0E9A">
      <w:pPr>
        <w:contextualSpacing/>
        <w:rPr>
          <w:rFonts w:ascii="Times New Roman" w:hAnsi="Times New Roman" w:cs="Times New Roman"/>
          <w:sz w:val="24"/>
          <w:szCs w:val="24"/>
        </w:rPr>
      </w:pPr>
      <w:r w:rsidRPr="2ACBEFED">
        <w:rPr>
          <w:rFonts w:ascii="Times New Roman" w:hAnsi="Times New Roman" w:cs="Times New Roman"/>
          <w:b/>
          <w:bCs/>
          <w:sz w:val="24"/>
          <w:szCs w:val="24"/>
        </w:rPr>
        <w:t>General Questions and Narrative</w:t>
      </w:r>
      <w:r w:rsidRPr="2ACBEFED">
        <w:rPr>
          <w:rFonts w:ascii="Times New Roman" w:hAnsi="Times New Roman" w:cs="Times New Roman"/>
          <w:sz w:val="24"/>
          <w:szCs w:val="24"/>
        </w:rPr>
        <w:t xml:space="preserve"> – The purpose of the AFG Program is to enhance the safety of the public and firefighters with respect to fire and fire-related hazards. Over the last eighteen years the program has provided direct financial assistance to eligible fire departments, nonaffiliated EMS organizations, and State Fire Training Academies (SFTA).</w:t>
      </w:r>
      <w:r w:rsidR="003313CD">
        <w:rPr>
          <w:rFonts w:ascii="Times New Roman" w:hAnsi="Times New Roman" w:cs="Times New Roman"/>
          <w:sz w:val="24"/>
          <w:szCs w:val="24"/>
        </w:rPr>
        <w:t xml:space="preserve"> </w:t>
      </w:r>
      <w:r w:rsidRPr="2ACBEFED">
        <w:rPr>
          <w:rFonts w:ascii="Times New Roman" w:hAnsi="Times New Roman" w:cs="Times New Roman"/>
          <w:sz w:val="24"/>
          <w:szCs w:val="24"/>
        </w:rPr>
        <w:t>The funds provide critically needed resources that equip and train emergency personnel to recognized standards, enhance operational efficiencies, foster interoperability, and support community resilience.</w:t>
      </w:r>
      <w:r w:rsidR="003313CD">
        <w:rPr>
          <w:rFonts w:ascii="Times New Roman" w:hAnsi="Times New Roman" w:cs="Times New Roman"/>
          <w:sz w:val="24"/>
          <w:szCs w:val="24"/>
        </w:rPr>
        <w:t xml:space="preserve"> </w:t>
      </w:r>
      <w:r w:rsidRPr="2ACBEFED">
        <w:rPr>
          <w:rFonts w:ascii="Times New Roman" w:hAnsi="Times New Roman" w:cs="Times New Roman"/>
          <w:sz w:val="24"/>
          <w:szCs w:val="24"/>
        </w:rPr>
        <w:t>In the AFG application, there are three “program activities”:</w:t>
      </w:r>
      <w:r w:rsidR="003313CD">
        <w:rPr>
          <w:rFonts w:ascii="Times New Roman" w:hAnsi="Times New Roman" w:cs="Times New Roman"/>
          <w:sz w:val="24"/>
          <w:szCs w:val="24"/>
        </w:rPr>
        <w:t xml:space="preserve"> </w:t>
      </w:r>
      <w:r w:rsidRPr="2ACBEFED">
        <w:rPr>
          <w:rFonts w:ascii="Times New Roman" w:hAnsi="Times New Roman" w:cs="Times New Roman"/>
          <w:sz w:val="24"/>
          <w:szCs w:val="24"/>
        </w:rPr>
        <w:t xml:space="preserve">“Operations and Safety,” which includes training, wellness, equipment, personal protective equipment and modifications, </w:t>
      </w:r>
      <w:r w:rsidRPr="2ACBEFED" w:rsidR="4619DA28">
        <w:rPr>
          <w:rFonts w:ascii="Times New Roman" w:hAnsi="Times New Roman" w:cs="Times New Roman"/>
          <w:sz w:val="24"/>
          <w:szCs w:val="24"/>
        </w:rPr>
        <w:t xml:space="preserve">and </w:t>
      </w:r>
      <w:r w:rsidRPr="2ACBEFED">
        <w:rPr>
          <w:rFonts w:ascii="Times New Roman" w:hAnsi="Times New Roman" w:cs="Times New Roman"/>
          <w:sz w:val="24"/>
          <w:szCs w:val="24"/>
        </w:rPr>
        <w:t>“Vehicles Acquisition,” and “Regional Projects,” which involve multiple jurisdictions and may include both Operations and Safety activity and Vehicle activity items.</w:t>
      </w:r>
      <w:r w:rsidR="003313CD">
        <w:rPr>
          <w:rFonts w:ascii="Times New Roman" w:hAnsi="Times New Roman" w:cs="Times New Roman"/>
          <w:sz w:val="24"/>
          <w:szCs w:val="24"/>
        </w:rPr>
        <w:t xml:space="preserve"> </w:t>
      </w:r>
      <w:r w:rsidRPr="2ACBEFED">
        <w:rPr>
          <w:rFonts w:ascii="Times New Roman" w:hAnsi="Times New Roman" w:cs="Times New Roman"/>
          <w:sz w:val="24"/>
          <w:szCs w:val="24"/>
        </w:rPr>
        <w:t xml:space="preserve">All applicants requesting funding under the AFG program must complete this </w:t>
      </w:r>
      <w:r w:rsidRPr="2ACBEFED" w:rsidR="37D3CC54">
        <w:rPr>
          <w:rFonts w:ascii="Times New Roman" w:hAnsi="Times New Roman" w:cs="Times New Roman"/>
          <w:sz w:val="24"/>
          <w:szCs w:val="24"/>
        </w:rPr>
        <w:t>a questionnaire during the application period specified in the annual Notice of Funding Opportunity (NOFO).</w:t>
      </w:r>
    </w:p>
    <w:p w:rsidR="003B6FFA" w:rsidRPr="002A7EE3" w:rsidP="003B6FFA" w14:paraId="1FFFEBD1" w14:textId="77777777">
      <w:pPr>
        <w:contextualSpacing/>
        <w:rPr>
          <w:rFonts w:ascii="Times New Roman" w:hAnsi="Times New Roman" w:cs="Times New Roman"/>
          <w:sz w:val="24"/>
          <w:szCs w:val="24"/>
        </w:rPr>
      </w:pPr>
    </w:p>
    <w:p w:rsidR="003D1C00" w:rsidRPr="00673BD7" w:rsidP="003B6FFA" w14:paraId="253BED2B" w14:textId="55B384ED">
      <w:pPr>
        <w:contextualSpacing/>
        <w:rPr>
          <w:rFonts w:ascii="Times New Roman" w:hAnsi="Times New Roman" w:cs="Times New Roman"/>
          <w:sz w:val="24"/>
          <w:szCs w:val="24"/>
        </w:rPr>
      </w:pPr>
      <w:r w:rsidRPr="1EB43886">
        <w:rPr>
          <w:rFonts w:ascii="Times New Roman" w:hAnsi="Times New Roman" w:cs="Times New Roman"/>
          <w:b/>
          <w:bCs/>
          <w:sz w:val="24"/>
          <w:szCs w:val="24"/>
        </w:rPr>
        <w:t>Activity Specific Questions for AFG Vehicle Applicants</w:t>
      </w:r>
      <w:r w:rsidRPr="1EB43886">
        <w:rPr>
          <w:rFonts w:ascii="Times New Roman" w:hAnsi="Times New Roman" w:cs="Times New Roman"/>
          <w:sz w:val="24"/>
          <w:szCs w:val="24"/>
        </w:rPr>
        <w:t xml:space="preserve"> – This form obtains the information from the applicant regarding the vehicle that the applicant wishes to purchase, as well as information about the vehicle that will be replaced by the new vehicle. Applicants requesting a vehicle under the Vehicle Acquisition activity or Regional Projects activity must complete </w:t>
      </w:r>
      <w:r w:rsidRPr="1EB43886" w:rsidR="00C957BB">
        <w:rPr>
          <w:rFonts w:ascii="Times New Roman" w:hAnsi="Times New Roman" w:cs="Times New Roman"/>
          <w:sz w:val="24"/>
          <w:szCs w:val="24"/>
        </w:rPr>
        <w:t>a questionnaire during the application period specified in the annual Notice of Funding Opportunity (NOFO).</w:t>
      </w:r>
    </w:p>
    <w:p w:rsidR="003B6FFA" w:rsidRPr="00673BD7" w:rsidP="002A7EE3" w14:paraId="69774761" w14:textId="77777777">
      <w:pPr>
        <w:contextualSpacing/>
        <w:rPr>
          <w:rFonts w:ascii="Times New Roman" w:hAnsi="Times New Roman" w:cs="Times New Roman"/>
          <w:sz w:val="24"/>
          <w:szCs w:val="24"/>
        </w:rPr>
      </w:pPr>
    </w:p>
    <w:p w:rsidR="003D1C00" w:rsidRPr="00673BD7" w:rsidP="003B6FFA" w14:paraId="16A2CA15" w14:textId="1FFA4528">
      <w:pPr>
        <w:contextualSpacing/>
        <w:rPr>
          <w:rFonts w:ascii="Times New Roman" w:hAnsi="Times New Roman" w:cs="Times New Roman"/>
          <w:sz w:val="24"/>
          <w:szCs w:val="24"/>
        </w:rPr>
      </w:pPr>
      <w:r w:rsidRPr="00673BD7">
        <w:rPr>
          <w:rFonts w:ascii="Times New Roman" w:hAnsi="Times New Roman" w:cs="Times New Roman"/>
          <w:b/>
          <w:bCs/>
          <w:sz w:val="24"/>
          <w:szCs w:val="24"/>
        </w:rPr>
        <w:t>Activity Specific Questions for AFG Operations and Safety Applications</w:t>
      </w:r>
      <w:r w:rsidRPr="00673BD7">
        <w:rPr>
          <w:rFonts w:ascii="Times New Roman" w:hAnsi="Times New Roman" w:cs="Times New Roman"/>
          <w:sz w:val="24"/>
          <w:szCs w:val="24"/>
        </w:rPr>
        <w:t xml:space="preserve"> – </w:t>
      </w:r>
      <w:r w:rsidRPr="00673BD7" w:rsidR="000958F6">
        <w:rPr>
          <w:rFonts w:ascii="Times New Roman" w:hAnsi="Times New Roman" w:cs="Times New Roman"/>
          <w:sz w:val="24"/>
          <w:szCs w:val="24"/>
        </w:rPr>
        <w:t>These questions</w:t>
      </w:r>
      <w:r w:rsidRPr="00673BD7">
        <w:rPr>
          <w:rFonts w:ascii="Times New Roman" w:hAnsi="Times New Roman" w:cs="Times New Roman"/>
          <w:sz w:val="24"/>
          <w:szCs w:val="24"/>
        </w:rPr>
        <w:t xml:space="preserve"> obtain information about the specific items that the applicant wishes to purchase under the AFG Operations and Safety activity or Regional Projects activity, if awarded. The questions are sub-activity specific, thus applicants seeking training funds will answer questions about their training project; applicants seeking funds for equipment will answer questions about their equipment needs; applicants seeking funds for personal </w:t>
      </w:r>
      <w:r w:rsidRPr="00673BD7">
        <w:rPr>
          <w:rFonts w:ascii="Times New Roman" w:hAnsi="Times New Roman" w:cs="Times New Roman"/>
          <w:sz w:val="24"/>
          <w:szCs w:val="24"/>
        </w:rPr>
        <w:t xml:space="preserve">protective equipment will answer questions about their personal protective equipment needs; applicants seeking funds for modifications for facilities will answer questions regarding their modification project; and applicants seeking funds for wellness and fitness projects will answer questions regarding their wellness and fitness programs. Applicants requesting training, equipment, personal protective equipment, modifications to facilities, wellness and fitness projects under Operations and Safety Activity or Regional Projects Activity must complete </w:t>
      </w:r>
      <w:r w:rsidRPr="00673BD7" w:rsidR="008D57B3">
        <w:rPr>
          <w:rFonts w:ascii="Times New Roman" w:hAnsi="Times New Roman" w:cs="Times New Roman"/>
          <w:sz w:val="24"/>
          <w:szCs w:val="24"/>
        </w:rPr>
        <w:t>a questionnaire during the application period specified in the annual Notice of Funding Opportunity (NOFO).</w:t>
      </w:r>
    </w:p>
    <w:p w:rsidR="003B6FFA" w:rsidRPr="00673BD7" w:rsidP="002A7EE3" w14:paraId="5F3BDF1B" w14:textId="77777777">
      <w:pPr>
        <w:contextualSpacing/>
        <w:rPr>
          <w:rFonts w:ascii="Times New Roman" w:hAnsi="Times New Roman" w:cs="Times New Roman"/>
          <w:sz w:val="24"/>
          <w:szCs w:val="24"/>
        </w:rPr>
      </w:pPr>
    </w:p>
    <w:p w:rsidR="003D1C00" w:rsidRPr="00673BD7" w:rsidP="002A7EE3" w14:paraId="77A1ADF5" w14:textId="77777777">
      <w:pPr>
        <w:contextualSpacing/>
        <w:jc w:val="center"/>
        <w:rPr>
          <w:rFonts w:ascii="Times New Roman" w:hAnsi="Times New Roman" w:cs="Times New Roman"/>
          <w:b/>
          <w:bCs/>
          <w:sz w:val="24"/>
          <w:szCs w:val="24"/>
          <w:u w:val="single"/>
        </w:rPr>
      </w:pPr>
      <w:r w:rsidRPr="00673BD7">
        <w:rPr>
          <w:rFonts w:ascii="Times New Roman" w:hAnsi="Times New Roman" w:cs="Times New Roman"/>
          <w:b/>
          <w:bCs/>
          <w:sz w:val="24"/>
          <w:szCs w:val="24"/>
          <w:u w:val="single"/>
        </w:rPr>
        <w:t>Fire Prevention and Safety (FP&amp;S) Grants</w:t>
      </w:r>
    </w:p>
    <w:p w:rsidR="003B6FFA" w:rsidRPr="002A7EE3" w:rsidP="003B6FFA" w14:paraId="4C5C4071" w14:textId="77777777">
      <w:pPr>
        <w:contextualSpacing/>
        <w:rPr>
          <w:rFonts w:ascii="Times New Roman" w:hAnsi="Times New Roman" w:cs="Times New Roman"/>
          <w:sz w:val="24"/>
          <w:szCs w:val="24"/>
        </w:rPr>
      </w:pPr>
    </w:p>
    <w:p w:rsidR="003D1C00" w:rsidRPr="00673BD7" w:rsidP="003B6FFA" w14:paraId="31942F5F" w14:textId="78A3AE19">
      <w:pPr>
        <w:contextualSpacing/>
        <w:rPr>
          <w:rFonts w:ascii="Times New Roman" w:hAnsi="Times New Roman" w:cs="Times New Roman"/>
          <w:sz w:val="24"/>
          <w:szCs w:val="24"/>
        </w:rPr>
      </w:pPr>
      <w:r w:rsidRPr="00673BD7">
        <w:rPr>
          <w:rFonts w:ascii="Times New Roman" w:hAnsi="Times New Roman" w:cs="Times New Roman"/>
          <w:b/>
          <w:bCs/>
          <w:sz w:val="24"/>
          <w:szCs w:val="24"/>
        </w:rPr>
        <w:t>Activity Specific Questions for Fire Prevention and Safety Applicants</w:t>
      </w:r>
      <w:r w:rsidRPr="00673BD7">
        <w:rPr>
          <w:rFonts w:ascii="Times New Roman" w:hAnsi="Times New Roman" w:cs="Times New Roman"/>
          <w:sz w:val="24"/>
          <w:szCs w:val="24"/>
        </w:rPr>
        <w:t xml:space="preserve"> – FP&amp;S grants provide funding for an array of prevention activities aimed at protecting the health and safety of the public and firefighting personnel.  Grant funds are available to fire departments as well as national, state, local, tribal, or nonprofit organizations that specialize in prevention activities. FEMA has a separate application period for interested parties seeking grants for Fire Prevention and Safety (FP&amp;S) activities. Fire prevention and safety activities </w:t>
      </w:r>
      <w:r w:rsidRPr="00673BD7" w:rsidR="00AE38F1">
        <w:rPr>
          <w:rFonts w:ascii="Times New Roman" w:hAnsi="Times New Roman" w:cs="Times New Roman"/>
          <w:sz w:val="24"/>
          <w:szCs w:val="24"/>
        </w:rPr>
        <w:t xml:space="preserve">will </w:t>
      </w:r>
      <w:r w:rsidRPr="00673BD7">
        <w:rPr>
          <w:rFonts w:ascii="Times New Roman" w:hAnsi="Times New Roman" w:cs="Times New Roman"/>
          <w:sz w:val="24"/>
          <w:szCs w:val="24"/>
        </w:rPr>
        <w:t xml:space="preserve">include public education and awareness, enforcement of fire codes, arson prevention and detection, and research and development into areas that would protect firefighters from fire and fire related hazards. All applicants requesting funding under the FP&amp;S grant must complete </w:t>
      </w:r>
      <w:r w:rsidRPr="00673BD7" w:rsidR="00587A04">
        <w:rPr>
          <w:rFonts w:ascii="Times New Roman" w:hAnsi="Times New Roman" w:cs="Times New Roman"/>
          <w:sz w:val="24"/>
          <w:szCs w:val="24"/>
        </w:rPr>
        <w:t>a questionnaire during the application period specified in the annual Notice of Funding Opportunity (NOFO).</w:t>
      </w:r>
    </w:p>
    <w:p w:rsidR="003B6FFA" w:rsidRPr="00673BD7" w:rsidP="002A7EE3" w14:paraId="326FCCB5" w14:textId="77777777">
      <w:pPr>
        <w:contextualSpacing/>
        <w:rPr>
          <w:rFonts w:ascii="Times New Roman" w:hAnsi="Times New Roman" w:cs="Times New Roman"/>
          <w:sz w:val="24"/>
          <w:szCs w:val="24"/>
        </w:rPr>
      </w:pPr>
    </w:p>
    <w:p w:rsidR="003D1C00" w:rsidRPr="00673BD7" w:rsidP="003B6FFA" w14:paraId="18FC3938" w14:textId="060CF7C6">
      <w:pPr>
        <w:contextualSpacing/>
        <w:rPr>
          <w:rFonts w:ascii="Times New Roman" w:hAnsi="Times New Roman" w:cs="Times New Roman"/>
          <w:sz w:val="24"/>
          <w:szCs w:val="24"/>
        </w:rPr>
      </w:pPr>
      <w:r w:rsidRPr="00673BD7">
        <w:rPr>
          <w:rFonts w:ascii="Times New Roman" w:hAnsi="Times New Roman" w:cs="Times New Roman"/>
          <w:b/>
          <w:bCs/>
          <w:sz w:val="24"/>
          <w:szCs w:val="24"/>
        </w:rPr>
        <w:t>Fire Prevention and Safety</w:t>
      </w:r>
      <w:r w:rsidRPr="00673BD7">
        <w:rPr>
          <w:rFonts w:ascii="Times New Roman" w:hAnsi="Times New Roman" w:cs="Times New Roman"/>
          <w:sz w:val="24"/>
          <w:szCs w:val="24"/>
        </w:rPr>
        <w:t xml:space="preserve"> – </w:t>
      </w:r>
      <w:r w:rsidRPr="00673BD7" w:rsidR="00270A14">
        <w:rPr>
          <w:rFonts w:ascii="Times New Roman" w:hAnsi="Times New Roman" w:cs="Times New Roman"/>
          <w:sz w:val="24"/>
          <w:szCs w:val="24"/>
        </w:rPr>
        <w:t>These questions obtain</w:t>
      </w:r>
      <w:r w:rsidRPr="00673BD7">
        <w:rPr>
          <w:rFonts w:ascii="Times New Roman" w:hAnsi="Times New Roman" w:cs="Times New Roman"/>
          <w:sz w:val="24"/>
          <w:szCs w:val="24"/>
        </w:rPr>
        <w:t xml:space="preserve"> information about the applicant’s public education and awareness, enforcement of fire codes, and/or arson prevention and detection project(s). This information includes equipment, materials, and/or supplies needed to complete the proposed project. Applicants requesting funding for public education and awareness, enforcement of fire codes, and/or arson prevention and detection project(s) funding under FP&amp;S grant must complete </w:t>
      </w:r>
      <w:r w:rsidRPr="00673BD7" w:rsidR="00D726E7">
        <w:rPr>
          <w:rFonts w:ascii="Times New Roman" w:hAnsi="Times New Roman" w:cs="Times New Roman"/>
          <w:sz w:val="24"/>
          <w:szCs w:val="24"/>
        </w:rPr>
        <w:t>a questionnaire during the application period specified in the annual Notice of Funding Opportunity (NOFO).</w:t>
      </w:r>
    </w:p>
    <w:p w:rsidR="003B6FFA" w:rsidRPr="00673BD7" w:rsidP="002A7EE3" w14:paraId="3A8A2D5D" w14:textId="77777777">
      <w:pPr>
        <w:contextualSpacing/>
        <w:rPr>
          <w:rFonts w:ascii="Times New Roman" w:hAnsi="Times New Roman" w:cs="Times New Roman"/>
          <w:sz w:val="24"/>
          <w:szCs w:val="24"/>
        </w:rPr>
      </w:pPr>
    </w:p>
    <w:p w:rsidR="003D1C00" w:rsidRPr="00673BD7" w:rsidP="003B6FFA" w14:paraId="716E22A7" w14:textId="45A442EE">
      <w:pPr>
        <w:contextualSpacing/>
        <w:rPr>
          <w:rFonts w:ascii="Times New Roman" w:hAnsi="Times New Roman" w:cs="Times New Roman"/>
          <w:sz w:val="24"/>
          <w:szCs w:val="24"/>
        </w:rPr>
      </w:pPr>
      <w:r w:rsidRPr="00673BD7">
        <w:rPr>
          <w:rFonts w:ascii="Times New Roman" w:hAnsi="Times New Roman" w:cs="Times New Roman"/>
          <w:b/>
          <w:bCs/>
          <w:sz w:val="24"/>
          <w:szCs w:val="24"/>
        </w:rPr>
        <w:t>Research and Development</w:t>
      </w:r>
      <w:r w:rsidRPr="00673BD7">
        <w:rPr>
          <w:rFonts w:ascii="Times New Roman" w:hAnsi="Times New Roman" w:cs="Times New Roman"/>
          <w:sz w:val="24"/>
          <w:szCs w:val="24"/>
        </w:rPr>
        <w:t xml:space="preserve"> – </w:t>
      </w:r>
      <w:r w:rsidRPr="00673BD7" w:rsidR="00D726E7">
        <w:rPr>
          <w:rFonts w:ascii="Times New Roman" w:hAnsi="Times New Roman" w:cs="Times New Roman"/>
          <w:sz w:val="24"/>
          <w:szCs w:val="24"/>
        </w:rPr>
        <w:t>These questions</w:t>
      </w:r>
      <w:r w:rsidRPr="00673BD7">
        <w:rPr>
          <w:rFonts w:ascii="Times New Roman" w:hAnsi="Times New Roman" w:cs="Times New Roman"/>
          <w:sz w:val="24"/>
          <w:szCs w:val="24"/>
        </w:rPr>
        <w:t xml:space="preserve"> obtain information about the applicant’s planned research project, the anticipated results of the research project, and the plans for dissemination of the results of the project. Applicants requesting funding for research and development under the FP&amp;S grant must complete </w:t>
      </w:r>
      <w:r w:rsidRPr="00673BD7" w:rsidR="00D726E7">
        <w:rPr>
          <w:rFonts w:ascii="Times New Roman" w:hAnsi="Times New Roman" w:cs="Times New Roman"/>
          <w:sz w:val="24"/>
          <w:szCs w:val="24"/>
        </w:rPr>
        <w:t>a questionnaire during the application period specified in the annual Notice of Funding Opportunity (NOFO)</w:t>
      </w:r>
      <w:r w:rsidRPr="00673BD7">
        <w:rPr>
          <w:rFonts w:ascii="Times New Roman" w:hAnsi="Times New Roman" w:cs="Times New Roman"/>
          <w:sz w:val="24"/>
          <w:szCs w:val="24"/>
        </w:rPr>
        <w:t>.</w:t>
      </w:r>
    </w:p>
    <w:p w:rsidR="003B6FFA" w:rsidRPr="00673BD7" w:rsidP="002A7EE3" w14:paraId="49A88E09" w14:textId="77777777">
      <w:pPr>
        <w:contextualSpacing/>
        <w:rPr>
          <w:rFonts w:ascii="Times New Roman" w:hAnsi="Times New Roman" w:cs="Times New Roman"/>
          <w:sz w:val="24"/>
          <w:szCs w:val="24"/>
        </w:rPr>
      </w:pPr>
    </w:p>
    <w:p w:rsidR="003D1C00" w:rsidRPr="00673BD7" w:rsidP="003B6FFA" w14:paraId="5783D335" w14:textId="61FB18BB">
      <w:pPr>
        <w:contextualSpacing/>
        <w:rPr>
          <w:rFonts w:ascii="Times New Roman" w:hAnsi="Times New Roman" w:cs="Times New Roman"/>
          <w:sz w:val="24"/>
          <w:szCs w:val="24"/>
        </w:rPr>
      </w:pPr>
      <w:r w:rsidRPr="00673BD7">
        <w:rPr>
          <w:rFonts w:ascii="Times New Roman" w:hAnsi="Times New Roman" w:cs="Times New Roman"/>
          <w:b/>
          <w:bCs/>
          <w:sz w:val="24"/>
          <w:szCs w:val="24"/>
        </w:rPr>
        <w:t>Semi-Annual Performance Report</w:t>
      </w:r>
      <w:r w:rsidRPr="00673BD7">
        <w:rPr>
          <w:rFonts w:ascii="Times New Roman" w:hAnsi="Times New Roman" w:cs="Times New Roman"/>
          <w:sz w:val="24"/>
          <w:szCs w:val="24"/>
        </w:rPr>
        <w:t xml:space="preserve"> – </w:t>
      </w:r>
      <w:r w:rsidRPr="00673BD7" w:rsidR="00AF0D7B">
        <w:rPr>
          <w:rFonts w:ascii="Times New Roman" w:hAnsi="Times New Roman" w:cs="Times New Roman"/>
          <w:sz w:val="24"/>
          <w:szCs w:val="24"/>
        </w:rPr>
        <w:t>These questions obtain</w:t>
      </w:r>
      <w:r w:rsidRPr="00673BD7">
        <w:rPr>
          <w:rFonts w:ascii="Times New Roman" w:hAnsi="Times New Roman" w:cs="Times New Roman"/>
          <w:sz w:val="24"/>
          <w:szCs w:val="24"/>
        </w:rPr>
        <w:t xml:space="preserve"> information used for monitoring a grant award such as project updates, milestones accomplished, or possible </w:t>
      </w:r>
      <w:r w:rsidRPr="00673BD7">
        <w:rPr>
          <w:rFonts w:ascii="Times New Roman" w:hAnsi="Times New Roman" w:cs="Times New Roman"/>
          <w:sz w:val="24"/>
          <w:szCs w:val="24"/>
        </w:rPr>
        <w:t xml:space="preserve">problems. Applicants that receive a grant award must complete </w:t>
      </w:r>
      <w:r w:rsidRPr="00673BD7" w:rsidR="005875EB">
        <w:rPr>
          <w:rFonts w:ascii="Times New Roman" w:hAnsi="Times New Roman" w:cs="Times New Roman"/>
          <w:sz w:val="24"/>
          <w:szCs w:val="24"/>
        </w:rPr>
        <w:t>a questionnaire</w:t>
      </w:r>
      <w:r w:rsidRPr="00673BD7">
        <w:rPr>
          <w:rFonts w:ascii="Times New Roman" w:hAnsi="Times New Roman" w:cs="Times New Roman"/>
          <w:sz w:val="24"/>
          <w:szCs w:val="24"/>
        </w:rPr>
        <w:t xml:space="preserve"> every six months during the grant period of performance.</w:t>
      </w:r>
    </w:p>
    <w:p w:rsidR="003B6FFA" w:rsidRPr="00673BD7" w:rsidP="002A7EE3" w14:paraId="78F0B6DD" w14:textId="77777777">
      <w:pPr>
        <w:contextualSpacing/>
        <w:rPr>
          <w:rFonts w:ascii="Times New Roman" w:hAnsi="Times New Roman" w:cs="Times New Roman"/>
          <w:sz w:val="24"/>
          <w:szCs w:val="24"/>
        </w:rPr>
      </w:pPr>
    </w:p>
    <w:p w:rsidR="003D1C00" w:rsidRPr="00673BD7" w:rsidP="003B6FFA" w14:paraId="7DA8F8A8" w14:textId="625DC67C">
      <w:pPr>
        <w:contextualSpacing/>
        <w:rPr>
          <w:rFonts w:ascii="Times New Roman" w:hAnsi="Times New Roman" w:cs="Times New Roman"/>
          <w:sz w:val="24"/>
          <w:szCs w:val="24"/>
        </w:rPr>
      </w:pPr>
      <w:r w:rsidRPr="00673BD7">
        <w:rPr>
          <w:rFonts w:ascii="Times New Roman" w:hAnsi="Times New Roman" w:cs="Times New Roman"/>
          <w:b/>
          <w:bCs/>
          <w:sz w:val="24"/>
          <w:szCs w:val="24"/>
        </w:rPr>
        <w:t>Final Performance Report</w:t>
      </w:r>
      <w:r w:rsidRPr="00673BD7">
        <w:rPr>
          <w:rFonts w:ascii="Times New Roman" w:hAnsi="Times New Roman" w:cs="Times New Roman"/>
          <w:sz w:val="24"/>
          <w:szCs w:val="24"/>
        </w:rPr>
        <w:t xml:space="preserve"> – </w:t>
      </w:r>
      <w:r w:rsidRPr="00673BD7" w:rsidR="005875EB">
        <w:rPr>
          <w:rFonts w:ascii="Times New Roman" w:hAnsi="Times New Roman" w:cs="Times New Roman"/>
          <w:sz w:val="24"/>
          <w:szCs w:val="24"/>
        </w:rPr>
        <w:t>These questions obtain</w:t>
      </w:r>
      <w:r w:rsidRPr="00673BD7">
        <w:rPr>
          <w:rFonts w:ascii="Times New Roman" w:hAnsi="Times New Roman" w:cs="Times New Roman"/>
          <w:sz w:val="24"/>
          <w:szCs w:val="24"/>
        </w:rPr>
        <w:t xml:space="preserve"> a summary of grant activities throughout its period of performance. It accounts for all expenses made with the federal share and matching funds. This allows FEMA to validate that the grant funds have been spent on allowable costs, within the period of performance, and many or some other qualified version of requirements have been met. Applicants that receive a grant award must complete </w:t>
      </w:r>
      <w:r w:rsidRPr="00673BD7" w:rsidR="00140BE2">
        <w:rPr>
          <w:rFonts w:ascii="Times New Roman" w:hAnsi="Times New Roman" w:cs="Times New Roman"/>
          <w:sz w:val="24"/>
          <w:szCs w:val="24"/>
        </w:rPr>
        <w:t>these questions</w:t>
      </w:r>
      <w:r w:rsidRPr="00673BD7">
        <w:rPr>
          <w:rFonts w:ascii="Times New Roman" w:hAnsi="Times New Roman" w:cs="Times New Roman"/>
          <w:sz w:val="24"/>
          <w:szCs w:val="24"/>
        </w:rPr>
        <w:t xml:space="preserve"> at the end of their period of performance.</w:t>
      </w:r>
    </w:p>
    <w:p w:rsidR="003B6FFA" w:rsidRPr="00673BD7" w:rsidP="002A7EE3" w14:paraId="42946D5F" w14:textId="77777777">
      <w:pPr>
        <w:contextualSpacing/>
        <w:rPr>
          <w:rFonts w:ascii="Times New Roman" w:hAnsi="Times New Roman" w:cs="Times New Roman"/>
          <w:sz w:val="24"/>
          <w:szCs w:val="24"/>
        </w:rPr>
      </w:pPr>
    </w:p>
    <w:p w:rsidR="003D1C00" w:rsidRPr="00673BD7" w:rsidP="002A7EE3" w14:paraId="56583366" w14:textId="77777777">
      <w:pPr>
        <w:contextualSpacing/>
        <w:jc w:val="center"/>
        <w:rPr>
          <w:rFonts w:ascii="Times New Roman" w:hAnsi="Times New Roman" w:cs="Times New Roman"/>
          <w:b/>
          <w:bCs/>
          <w:sz w:val="24"/>
          <w:szCs w:val="24"/>
          <w:u w:val="single"/>
        </w:rPr>
      </w:pPr>
      <w:r w:rsidRPr="00673BD7">
        <w:rPr>
          <w:rFonts w:ascii="Times New Roman" w:hAnsi="Times New Roman" w:cs="Times New Roman"/>
          <w:b/>
          <w:bCs/>
          <w:sz w:val="24"/>
          <w:szCs w:val="24"/>
          <w:u w:val="single"/>
        </w:rPr>
        <w:t>Staffing for Adequate Fire and Emergency Response (SAFER) Grants</w:t>
      </w:r>
    </w:p>
    <w:p w:rsidR="003B6FFA" w:rsidRPr="002A7EE3" w:rsidP="003B6FFA" w14:paraId="25C5120D" w14:textId="77777777">
      <w:pPr>
        <w:contextualSpacing/>
        <w:rPr>
          <w:rFonts w:ascii="Times New Roman" w:hAnsi="Times New Roman" w:cs="Times New Roman"/>
          <w:sz w:val="24"/>
          <w:szCs w:val="24"/>
        </w:rPr>
      </w:pPr>
    </w:p>
    <w:p w:rsidR="003D1C00" w:rsidRPr="00673BD7" w:rsidP="003B6FFA" w14:paraId="39C54F68" w14:textId="145250A5">
      <w:pPr>
        <w:contextualSpacing/>
        <w:rPr>
          <w:rFonts w:ascii="Times New Roman" w:hAnsi="Times New Roman" w:cs="Times New Roman"/>
          <w:sz w:val="24"/>
          <w:szCs w:val="24"/>
        </w:rPr>
      </w:pPr>
      <w:r w:rsidRPr="00673BD7">
        <w:rPr>
          <w:rFonts w:ascii="Times New Roman" w:hAnsi="Times New Roman" w:cs="Times New Roman"/>
          <w:b/>
          <w:bCs/>
          <w:sz w:val="24"/>
          <w:szCs w:val="24"/>
        </w:rPr>
        <w:t xml:space="preserve">Staffing for Adequate Fire and Emergency Response (SAFER) (General Questions All Applicants) </w:t>
      </w:r>
      <w:r w:rsidRPr="00673BD7">
        <w:rPr>
          <w:rFonts w:ascii="Times New Roman" w:hAnsi="Times New Roman" w:cs="Times New Roman"/>
          <w:sz w:val="24"/>
          <w:szCs w:val="24"/>
        </w:rPr>
        <w:t xml:space="preserve">– </w:t>
      </w:r>
      <w:r w:rsidRPr="00673BD7" w:rsidR="00140BE2">
        <w:rPr>
          <w:rFonts w:ascii="Times New Roman" w:hAnsi="Times New Roman" w:cs="Times New Roman"/>
          <w:sz w:val="24"/>
          <w:szCs w:val="24"/>
        </w:rPr>
        <w:t>These questions</w:t>
      </w:r>
      <w:r w:rsidRPr="00673BD7">
        <w:rPr>
          <w:rFonts w:ascii="Times New Roman" w:hAnsi="Times New Roman" w:cs="Times New Roman"/>
          <w:sz w:val="24"/>
          <w:szCs w:val="24"/>
        </w:rPr>
        <w:t xml:space="preserve"> obtain general information regarding the general characteristics of the applicant’s community such as zoning and population protected. Finally, it obtains information regarding the staffing levels and needs of the applicant, the number of firefighters, both full and part-time, and the number and types of incidents to which the department responds.</w:t>
      </w:r>
    </w:p>
    <w:p w:rsidR="003B6FFA" w:rsidRPr="00673BD7" w:rsidP="002A7EE3" w14:paraId="34EC8E34" w14:textId="77777777">
      <w:pPr>
        <w:contextualSpacing/>
        <w:rPr>
          <w:rFonts w:ascii="Times New Roman" w:hAnsi="Times New Roman" w:cs="Times New Roman"/>
          <w:sz w:val="24"/>
          <w:szCs w:val="24"/>
        </w:rPr>
      </w:pPr>
    </w:p>
    <w:p w:rsidR="003D1C00" w:rsidRPr="00673BD7" w:rsidP="003B6FFA" w14:paraId="2242C131" w14:textId="3A5AE3C0">
      <w:pPr>
        <w:contextualSpacing/>
        <w:rPr>
          <w:rFonts w:ascii="Times New Roman" w:hAnsi="Times New Roman" w:cs="Times New Roman"/>
          <w:sz w:val="24"/>
          <w:szCs w:val="24"/>
        </w:rPr>
      </w:pPr>
      <w:r w:rsidRPr="00673BD7">
        <w:rPr>
          <w:rFonts w:ascii="Times New Roman" w:hAnsi="Times New Roman" w:cs="Times New Roman"/>
          <w:b/>
          <w:bCs/>
          <w:sz w:val="24"/>
          <w:szCs w:val="24"/>
        </w:rPr>
        <w:t>Staffing for Adequate Fire and Emergency Response Hiring of Firefighters Application (Questions and Narrative)</w:t>
      </w:r>
      <w:r w:rsidRPr="00673BD7">
        <w:rPr>
          <w:rFonts w:ascii="Times New Roman" w:hAnsi="Times New Roman" w:cs="Times New Roman"/>
          <w:sz w:val="24"/>
          <w:szCs w:val="24"/>
        </w:rPr>
        <w:t xml:space="preserve"> – </w:t>
      </w:r>
      <w:r w:rsidRPr="00673BD7" w:rsidR="00301FC6">
        <w:rPr>
          <w:rFonts w:ascii="Times New Roman" w:hAnsi="Times New Roman" w:cs="Times New Roman"/>
          <w:sz w:val="24"/>
          <w:szCs w:val="24"/>
        </w:rPr>
        <w:t>These questions obtain</w:t>
      </w:r>
      <w:r w:rsidRPr="00673BD7">
        <w:rPr>
          <w:rFonts w:ascii="Times New Roman" w:hAnsi="Times New Roman" w:cs="Times New Roman"/>
          <w:sz w:val="24"/>
          <w:szCs w:val="24"/>
        </w:rPr>
        <w:t xml:space="preserve"> information from the applicant regarding their staffing status, their current response rates, their projected response rates if awarded as well as the staffing level on their first-out engine. Applicants also provide a narrative with detailed information regarding the staffing needs of the department, the financial need of the applicant, the benefits that would be realized if the staffing funds were awarded, the policies and practices of the applicant regarding minority recruitment, the applicants ability to maintain the staffing hired by the grant and the applicant’s policies and practices regarding their allowance of their paid members to volunteer as a firefighter in other jurisdiction during their days off.</w:t>
      </w:r>
    </w:p>
    <w:p w:rsidR="003B6FFA" w:rsidRPr="00673BD7" w:rsidP="002A7EE3" w14:paraId="238CAC65" w14:textId="77777777">
      <w:pPr>
        <w:contextualSpacing/>
        <w:rPr>
          <w:rFonts w:ascii="Times New Roman" w:hAnsi="Times New Roman" w:cs="Times New Roman"/>
          <w:sz w:val="24"/>
          <w:szCs w:val="24"/>
        </w:rPr>
      </w:pPr>
    </w:p>
    <w:p w:rsidR="003D1C00" w:rsidRPr="00673BD7" w:rsidP="003B6FFA" w14:paraId="190D5BC9" w14:textId="66BE742F">
      <w:pPr>
        <w:contextualSpacing/>
        <w:rPr>
          <w:rFonts w:ascii="Times New Roman" w:hAnsi="Times New Roman" w:cs="Times New Roman"/>
          <w:sz w:val="24"/>
          <w:szCs w:val="24"/>
        </w:rPr>
      </w:pPr>
      <w:r w:rsidRPr="00673BD7">
        <w:rPr>
          <w:rFonts w:ascii="Times New Roman" w:hAnsi="Times New Roman" w:cs="Times New Roman"/>
          <w:b/>
          <w:bCs/>
          <w:sz w:val="24"/>
          <w:szCs w:val="24"/>
        </w:rPr>
        <w:t>Staffing for Adequate Fire and Emergency Response Recruitment and Retention of Volunteer Firefighters Application (Questions and Narrative)</w:t>
      </w:r>
      <w:r w:rsidRPr="00673BD7">
        <w:rPr>
          <w:rFonts w:ascii="Times New Roman" w:hAnsi="Times New Roman" w:cs="Times New Roman"/>
          <w:sz w:val="24"/>
          <w:szCs w:val="24"/>
        </w:rPr>
        <w:t xml:space="preserve"> – </w:t>
      </w:r>
      <w:r w:rsidRPr="00673BD7" w:rsidR="00181A8C">
        <w:rPr>
          <w:rFonts w:ascii="Times New Roman" w:hAnsi="Times New Roman" w:cs="Times New Roman"/>
          <w:sz w:val="24"/>
          <w:szCs w:val="24"/>
        </w:rPr>
        <w:t>These questions</w:t>
      </w:r>
      <w:r w:rsidRPr="00673BD7">
        <w:rPr>
          <w:rFonts w:ascii="Times New Roman" w:hAnsi="Times New Roman" w:cs="Times New Roman"/>
          <w:sz w:val="24"/>
          <w:szCs w:val="24"/>
        </w:rPr>
        <w:t xml:space="preserve"> obtain information from the applicant regarding their current staffing levels, the turnover in volunteers, their success in recruiting new volunteers, their ideal staffing levels, and their projected results if awarded. The second part is the narrative where the applicant provides detailed information regarding the staffing needs of the department, the financial need of the applicant, the benefits that would be realized if the staffing funds were awarded, and the policies and practices of the applicant regarding minority recruitment.</w:t>
      </w:r>
    </w:p>
    <w:p w:rsidR="003B6FFA" w:rsidRPr="00673BD7" w:rsidP="002A7EE3" w14:paraId="337C1295" w14:textId="77777777">
      <w:pPr>
        <w:contextualSpacing/>
        <w:rPr>
          <w:rFonts w:ascii="Times New Roman" w:hAnsi="Times New Roman" w:cs="Times New Roman"/>
          <w:sz w:val="24"/>
          <w:szCs w:val="24"/>
        </w:rPr>
      </w:pPr>
    </w:p>
    <w:p w:rsidR="003D1C00" w:rsidRPr="00673BD7" w:rsidP="003B6FFA" w14:paraId="44EF6F7E" w14:textId="39E199FF">
      <w:pPr>
        <w:contextualSpacing/>
        <w:rPr>
          <w:rFonts w:ascii="Times New Roman" w:hAnsi="Times New Roman" w:cs="Times New Roman"/>
          <w:sz w:val="24"/>
          <w:szCs w:val="24"/>
        </w:rPr>
      </w:pPr>
      <w:r w:rsidRPr="00673BD7">
        <w:rPr>
          <w:rFonts w:ascii="Times New Roman" w:hAnsi="Times New Roman" w:cs="Times New Roman"/>
          <w:b/>
          <w:bCs/>
          <w:sz w:val="24"/>
          <w:szCs w:val="24"/>
        </w:rPr>
        <w:t>Staffing for Adequate Fire and Emergency Response Quarterly Report and Payment Request Form</w:t>
      </w:r>
      <w:r w:rsidRPr="00673BD7" w:rsidR="00F316C4">
        <w:rPr>
          <w:rFonts w:ascii="Times New Roman" w:hAnsi="Times New Roman" w:cs="Times New Roman"/>
          <w:b/>
          <w:bCs/>
          <w:sz w:val="24"/>
          <w:szCs w:val="24"/>
        </w:rPr>
        <w:t xml:space="preserve"> (formerly FEMA Form 087-0-0-2)</w:t>
      </w:r>
      <w:r w:rsidRPr="00673BD7">
        <w:rPr>
          <w:rFonts w:ascii="Times New Roman" w:hAnsi="Times New Roman" w:cs="Times New Roman"/>
          <w:sz w:val="24"/>
          <w:szCs w:val="24"/>
        </w:rPr>
        <w:t xml:space="preserve"> – </w:t>
      </w:r>
      <w:r w:rsidRPr="00673BD7" w:rsidR="00181A8C">
        <w:rPr>
          <w:rFonts w:ascii="Times New Roman" w:hAnsi="Times New Roman" w:cs="Times New Roman"/>
          <w:sz w:val="24"/>
          <w:szCs w:val="24"/>
        </w:rPr>
        <w:t xml:space="preserve">These questions </w:t>
      </w:r>
      <w:r w:rsidRPr="00673BD7" w:rsidR="00567CCD">
        <w:rPr>
          <w:rFonts w:ascii="Times New Roman" w:hAnsi="Times New Roman" w:cs="Times New Roman"/>
          <w:sz w:val="24"/>
          <w:szCs w:val="24"/>
        </w:rPr>
        <w:t>obtain</w:t>
      </w:r>
      <w:r w:rsidRPr="00673BD7">
        <w:rPr>
          <w:rFonts w:ascii="Times New Roman" w:hAnsi="Times New Roman" w:cs="Times New Roman"/>
          <w:sz w:val="24"/>
          <w:szCs w:val="24"/>
        </w:rPr>
        <w:t xml:space="preserve"> information used for monitoring a grant award such as project updates, milestones accomplished, or possible problems. This form also serves as a formal request for funds for SAFER grant recipients.</w:t>
      </w:r>
    </w:p>
    <w:p w:rsidR="003B6FFA" w:rsidRPr="00673BD7" w:rsidP="002A7EE3" w14:paraId="1EDDAA80" w14:textId="77777777">
      <w:pPr>
        <w:contextualSpacing/>
        <w:rPr>
          <w:rFonts w:ascii="Times New Roman" w:hAnsi="Times New Roman" w:cs="Times New Roman"/>
          <w:sz w:val="24"/>
          <w:szCs w:val="24"/>
        </w:rPr>
      </w:pPr>
    </w:p>
    <w:p w:rsidR="003D1C00" w:rsidRPr="00673BD7" w:rsidP="002A7EE3" w14:paraId="30951B5A" w14:textId="77777777">
      <w:pPr>
        <w:contextualSpacing/>
        <w:jc w:val="center"/>
        <w:rPr>
          <w:rFonts w:ascii="Times New Roman" w:hAnsi="Times New Roman" w:cs="Times New Roman"/>
          <w:b/>
          <w:bCs/>
          <w:sz w:val="24"/>
          <w:szCs w:val="24"/>
          <w:u w:val="single"/>
        </w:rPr>
      </w:pPr>
      <w:r w:rsidRPr="00673BD7">
        <w:rPr>
          <w:rFonts w:ascii="Times New Roman" w:hAnsi="Times New Roman" w:cs="Times New Roman"/>
          <w:b/>
          <w:bCs/>
          <w:sz w:val="24"/>
          <w:szCs w:val="24"/>
          <w:u w:val="single"/>
        </w:rPr>
        <w:t>Assistance to Firefighters Grant – COVID 19 Supplemental (AFG-S)</w:t>
      </w:r>
    </w:p>
    <w:p w:rsidR="003B6FFA" w:rsidRPr="002A7EE3" w:rsidP="003B6FFA" w14:paraId="697A4256" w14:textId="77777777">
      <w:pPr>
        <w:contextualSpacing/>
        <w:rPr>
          <w:rFonts w:ascii="Times New Roman" w:hAnsi="Times New Roman" w:cs="Times New Roman"/>
          <w:sz w:val="24"/>
          <w:szCs w:val="24"/>
        </w:rPr>
      </w:pPr>
    </w:p>
    <w:p w:rsidR="00562915" w:rsidRPr="00673BD7" w:rsidP="003B6FFA" w14:paraId="398C408F" w14:textId="124FC492">
      <w:pPr>
        <w:contextualSpacing/>
        <w:rPr>
          <w:rFonts w:ascii="Times New Roman" w:hAnsi="Times New Roman" w:cs="Times New Roman"/>
          <w:sz w:val="24"/>
          <w:szCs w:val="24"/>
        </w:rPr>
      </w:pPr>
      <w:r w:rsidRPr="00673BD7">
        <w:rPr>
          <w:rFonts w:ascii="Times New Roman" w:hAnsi="Times New Roman" w:cs="Times New Roman"/>
          <w:b/>
          <w:bCs/>
          <w:sz w:val="24"/>
          <w:szCs w:val="24"/>
        </w:rPr>
        <w:t>AFG-S Application (General Questions and Narrative</w:t>
      </w:r>
      <w:r w:rsidRPr="00673BD7">
        <w:rPr>
          <w:rFonts w:ascii="Times New Roman" w:hAnsi="Times New Roman" w:cs="Times New Roman"/>
          <w:sz w:val="24"/>
          <w:szCs w:val="24"/>
        </w:rPr>
        <w:t xml:space="preserve">) – The purpose of the AFG-S Program is to provide funding directly to eligible fire departments, nonaffiliated emergency medical service (EMS) organizations, and State Fire Training Academies (SFTAs) for critical Personal Protective Equipment and supplies needed to prevent, prepare for and respond to the COVID-19 public health emergency. In the AFG application, there are two “program activities”: “Operations and Safety,” which includes training, wellness, equipment, personal protective equipment and modifications, and “Regional Projects,” which involve multiple jurisdictions. All applicants requesting funding under the AFG-S program must complete </w:t>
      </w:r>
      <w:r w:rsidRPr="00673BD7" w:rsidR="00567CCD">
        <w:rPr>
          <w:rFonts w:ascii="Times New Roman" w:hAnsi="Times New Roman" w:cs="Times New Roman"/>
          <w:sz w:val="24"/>
          <w:szCs w:val="24"/>
        </w:rPr>
        <w:t>a questionnaire during the application period specified in the annual Notice of Funding Opportunity (NOFO).</w:t>
      </w:r>
    </w:p>
    <w:p w:rsidR="003B6FFA" w:rsidRPr="00673BD7" w:rsidP="002A7EE3" w14:paraId="1934DB06" w14:textId="77777777">
      <w:pPr>
        <w:contextualSpacing/>
        <w:rPr>
          <w:rFonts w:ascii="Times New Roman" w:hAnsi="Times New Roman" w:cs="Times New Roman"/>
          <w:sz w:val="24"/>
          <w:szCs w:val="24"/>
        </w:rPr>
      </w:pPr>
    </w:p>
    <w:p w:rsidR="00202A5E" w:rsidRPr="00673BD7" w:rsidP="002A7EE3" w14:paraId="38B5F1D9" w14:textId="6461BB72">
      <w:pPr>
        <w:contextualSpacing/>
        <w:rPr>
          <w:rFonts w:ascii="Times New Roman" w:hAnsi="Times New Roman" w:cs="Times New Roman"/>
          <w:sz w:val="24"/>
          <w:szCs w:val="24"/>
        </w:rPr>
      </w:pPr>
      <w:r w:rsidRPr="00673BD7">
        <w:rPr>
          <w:rFonts w:ascii="Times New Roman" w:hAnsi="Times New Roman" w:cs="Times New Roman"/>
          <w:b/>
          <w:bCs/>
          <w:sz w:val="24"/>
          <w:szCs w:val="24"/>
        </w:rPr>
        <w:t>Programmatic Performance Reports</w:t>
      </w:r>
      <w:r w:rsidR="008E6F27">
        <w:rPr>
          <w:rFonts w:ascii="Times New Roman" w:hAnsi="Times New Roman" w:cs="Times New Roman"/>
          <w:b/>
          <w:bCs/>
          <w:sz w:val="24"/>
          <w:szCs w:val="24"/>
        </w:rPr>
        <w:t xml:space="preserve"> (PPR)</w:t>
      </w:r>
      <w:r w:rsidRPr="00673BD7" w:rsidR="00E47F25">
        <w:rPr>
          <w:rFonts w:ascii="Times New Roman" w:hAnsi="Times New Roman" w:cs="Times New Roman"/>
          <w:b/>
          <w:bCs/>
          <w:sz w:val="24"/>
          <w:szCs w:val="24"/>
        </w:rPr>
        <w:t xml:space="preserve"> (</w:t>
      </w:r>
      <w:r w:rsidRPr="002A7EE3" w:rsidR="00E47F25">
        <w:rPr>
          <w:rFonts w:ascii="Times New Roman" w:hAnsi="Times New Roman" w:cs="Times New Roman"/>
          <w:b/>
          <w:bCs/>
          <w:color w:val="000000" w:themeColor="text1"/>
          <w:sz w:val="24"/>
          <w:szCs w:val="24"/>
        </w:rPr>
        <w:t>FF-207-FY-22-120, FF-207-FY-22-12</w:t>
      </w:r>
      <w:r w:rsidR="00832D60">
        <w:rPr>
          <w:rFonts w:ascii="Times New Roman" w:hAnsi="Times New Roman" w:cs="Times New Roman"/>
          <w:b/>
          <w:bCs/>
          <w:color w:val="000000" w:themeColor="text1"/>
          <w:sz w:val="24"/>
          <w:szCs w:val="24"/>
        </w:rPr>
        <w:t>3</w:t>
      </w:r>
      <w:r w:rsidRPr="002A7EE3" w:rsidR="00E47F25">
        <w:rPr>
          <w:rFonts w:ascii="Times New Roman" w:hAnsi="Times New Roman" w:cs="Times New Roman"/>
          <w:b/>
          <w:bCs/>
          <w:color w:val="000000" w:themeColor="text1"/>
          <w:sz w:val="24"/>
          <w:szCs w:val="24"/>
        </w:rPr>
        <w:t>, FF-207-FY-22-12</w:t>
      </w:r>
      <w:r w:rsidR="00832D60">
        <w:rPr>
          <w:rFonts w:ascii="Times New Roman" w:hAnsi="Times New Roman" w:cs="Times New Roman"/>
          <w:b/>
          <w:bCs/>
          <w:color w:val="000000" w:themeColor="text1"/>
          <w:sz w:val="24"/>
          <w:szCs w:val="24"/>
        </w:rPr>
        <w:t>4</w:t>
      </w:r>
      <w:r w:rsidRPr="002A7EE3" w:rsidR="00E47F25">
        <w:rPr>
          <w:rFonts w:ascii="Times New Roman" w:hAnsi="Times New Roman" w:cs="Times New Roman"/>
          <w:b/>
          <w:bCs/>
          <w:color w:val="000000" w:themeColor="text1"/>
          <w:sz w:val="24"/>
          <w:szCs w:val="24"/>
        </w:rPr>
        <w:t>, FF-207-FY-22-12</w:t>
      </w:r>
      <w:r w:rsidR="00832D60">
        <w:rPr>
          <w:rFonts w:ascii="Times New Roman" w:hAnsi="Times New Roman" w:cs="Times New Roman"/>
          <w:b/>
          <w:bCs/>
          <w:color w:val="000000" w:themeColor="text1"/>
          <w:sz w:val="24"/>
          <w:szCs w:val="24"/>
        </w:rPr>
        <w:t>5</w:t>
      </w:r>
      <w:r w:rsidRPr="002A7EE3" w:rsidR="00E47F25">
        <w:rPr>
          <w:rFonts w:ascii="Times New Roman" w:hAnsi="Times New Roman" w:cs="Times New Roman"/>
          <w:b/>
          <w:bCs/>
          <w:color w:val="000000" w:themeColor="text1"/>
          <w:sz w:val="24"/>
          <w:szCs w:val="24"/>
        </w:rPr>
        <w:t>)</w:t>
      </w:r>
      <w:r w:rsidRPr="00673BD7">
        <w:rPr>
          <w:rFonts w:ascii="Times New Roman" w:hAnsi="Times New Roman" w:cs="Times New Roman"/>
          <w:sz w:val="24"/>
          <w:szCs w:val="24"/>
        </w:rPr>
        <w:t xml:space="preserve"> – </w:t>
      </w:r>
      <w:r w:rsidRPr="00673BD7" w:rsidR="006C1C3E">
        <w:rPr>
          <w:rFonts w:ascii="Times New Roman" w:hAnsi="Times New Roman" w:cs="Times New Roman"/>
          <w:sz w:val="24"/>
          <w:szCs w:val="24"/>
        </w:rPr>
        <w:t>The purpose of the PPR is to provide a summary of the progress toward the awarded project goal. Recipients must submit programmatic performance reports as a condition of their award acceptance.</w:t>
      </w:r>
      <w:r w:rsidRPr="00673BD7" w:rsidR="001C6B97">
        <w:rPr>
          <w:rFonts w:ascii="Times New Roman" w:hAnsi="Times New Roman" w:cs="Times New Roman"/>
          <w:sz w:val="24"/>
          <w:szCs w:val="24"/>
        </w:rPr>
        <w:t xml:space="preserve"> Each program has its own PPR form due to the exclusive nature of the individual programs.</w:t>
      </w:r>
      <w:r w:rsidRPr="00673BD7" w:rsidR="0015482A">
        <w:rPr>
          <w:rFonts w:ascii="Times New Roman" w:hAnsi="Times New Roman" w:cs="Times New Roman"/>
          <w:sz w:val="24"/>
          <w:szCs w:val="24"/>
        </w:rPr>
        <w:t xml:space="preserve"> The PPR forms are a temporary solution until the </w:t>
      </w:r>
      <w:r w:rsidRPr="00673BD7" w:rsidR="00E47F25">
        <w:rPr>
          <w:rFonts w:ascii="Times New Roman" w:hAnsi="Times New Roman" w:cs="Times New Roman"/>
          <w:sz w:val="24"/>
          <w:szCs w:val="24"/>
        </w:rPr>
        <w:t>FEMA GO system is able to collect the performance information within the AFG questionnaire.</w:t>
      </w:r>
      <w:r w:rsidRPr="00673BD7" w:rsidR="001C6B97">
        <w:rPr>
          <w:rFonts w:ascii="Times New Roman" w:hAnsi="Times New Roman" w:cs="Times New Roman"/>
          <w:sz w:val="24"/>
          <w:szCs w:val="24"/>
        </w:rPr>
        <w:t xml:space="preserve"> </w:t>
      </w:r>
    </w:p>
    <w:p w:rsidR="00B344B1" w:rsidRPr="00673BD7" w:rsidP="002A7EE3" w14:paraId="3E086F75" w14:textId="370BF5DD">
      <w:pPr>
        <w:contextualSpacing/>
        <w:rPr>
          <w:rFonts w:ascii="Times New Roman" w:hAnsi="Times New Roman" w:cs="Times New Roman"/>
          <w:sz w:val="24"/>
          <w:szCs w:val="24"/>
        </w:rPr>
      </w:pPr>
    </w:p>
    <w:p w:rsidR="00562915" w:rsidRPr="00673BD7" w:rsidP="002A7EE3" w14:paraId="54956F23" w14:textId="77777777">
      <w:pPr>
        <w:contextualSpacing/>
        <w:rPr>
          <w:rFonts w:ascii="Times New Roman" w:hAnsi="Times New Roman" w:cs="Times New Roman"/>
          <w:b/>
          <w:bCs/>
          <w:sz w:val="24"/>
          <w:szCs w:val="24"/>
        </w:rPr>
      </w:pPr>
      <w:r w:rsidRPr="00A97D0D">
        <w:rPr>
          <w:rFonts w:ascii="Times New Roman" w:hAnsi="Times New Roman" w:cs="Times New Roman"/>
          <w:b/>
          <w:bCs/>
          <w:sz w:val="24"/>
          <w:szCs w:val="24"/>
        </w:rPr>
        <w:fldChar w:fldCharType="begin"/>
      </w:r>
      <w:r w:rsidRPr="00673BD7">
        <w:rPr>
          <w:rFonts w:ascii="Times New Roman" w:hAnsi="Times New Roman" w:cs="Times New Roman"/>
          <w:b/>
          <w:bCs/>
          <w:sz w:val="24"/>
          <w:szCs w:val="24"/>
        </w:rPr>
        <w:instrText>ADVANCE \R 0.95</w:instrText>
      </w:r>
      <w:r w:rsidRPr="00A97D0D">
        <w:rPr>
          <w:rFonts w:ascii="Times New Roman" w:hAnsi="Times New Roman" w:cs="Times New Roman"/>
          <w:b/>
          <w:bCs/>
          <w:sz w:val="24"/>
          <w:szCs w:val="24"/>
        </w:rPr>
        <w:fldChar w:fldCharType="end"/>
      </w:r>
      <w:r w:rsidRPr="00673BD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3B6FFA" w:rsidRPr="00673BD7" w:rsidP="003B6FFA" w14:paraId="1D767AF4" w14:textId="77777777">
      <w:pPr>
        <w:contextualSpacing/>
        <w:rPr>
          <w:rFonts w:ascii="Times New Roman" w:hAnsi="Times New Roman" w:cs="Times New Roman"/>
          <w:color w:val="000000"/>
          <w:sz w:val="24"/>
          <w:szCs w:val="24"/>
        </w:rPr>
      </w:pPr>
    </w:p>
    <w:p w:rsidR="003D1C00" w:rsidRPr="00673BD7" w:rsidP="002A7EE3" w14:paraId="03D56C9B" w14:textId="4BE02187">
      <w:pPr>
        <w:contextualSpacing/>
        <w:rPr>
          <w:rFonts w:ascii="Times New Roman" w:hAnsi="Times New Roman" w:cs="Times New Roman"/>
          <w:color w:val="000000"/>
          <w:sz w:val="24"/>
          <w:szCs w:val="24"/>
        </w:rPr>
      </w:pPr>
      <w:r w:rsidRPr="00673BD7">
        <w:rPr>
          <w:rFonts w:ascii="Times New Roman" w:hAnsi="Times New Roman" w:cs="Times New Roman"/>
          <w:color w:val="000000"/>
          <w:sz w:val="24"/>
          <w:szCs w:val="24"/>
        </w:rPr>
        <w:t xml:space="preserve">The information is collected via a web-based application through FEMA Grant Outcomes (GO) System, for these grant programs. Guidance on how to complete these forms can be found on the FEMA website at </w:t>
      </w:r>
      <w:hyperlink r:id="rId9" w:history="1">
        <w:r w:rsidRPr="00673BD7" w:rsidR="008900E6">
          <w:rPr>
            <w:rStyle w:val="Hyperlink"/>
            <w:rFonts w:ascii="Times New Roman" w:hAnsi="Times New Roman" w:cs="Times New Roman"/>
            <w:sz w:val="24"/>
            <w:szCs w:val="24"/>
          </w:rPr>
          <w:t>https://www.fema.gov/grants/guidance-tools/fema-go</w:t>
        </w:r>
      </w:hyperlink>
      <w:r w:rsidRPr="00673BD7">
        <w:rPr>
          <w:rFonts w:ascii="Times New Roman" w:hAnsi="Times New Roman" w:cs="Times New Roman"/>
          <w:color w:val="000000"/>
          <w:sz w:val="24"/>
          <w:szCs w:val="24"/>
        </w:rPr>
        <w:t xml:space="preserve"> and applications can be accessed on the following FEMA website </w:t>
      </w:r>
      <w:hyperlink r:id="rId10" w:history="1">
        <w:r w:rsidRPr="00673BD7" w:rsidR="008900E6">
          <w:rPr>
            <w:rStyle w:val="Hyperlink"/>
            <w:rFonts w:ascii="Times New Roman" w:hAnsi="Times New Roman" w:cs="Times New Roman"/>
            <w:sz w:val="24"/>
            <w:szCs w:val="24"/>
          </w:rPr>
          <w:t>https://go.fema.gov</w:t>
        </w:r>
      </w:hyperlink>
      <w:r w:rsidRPr="00673BD7">
        <w:rPr>
          <w:rFonts w:ascii="Times New Roman" w:hAnsi="Times New Roman" w:cs="Times New Roman"/>
          <w:color w:val="000000"/>
          <w:sz w:val="24"/>
          <w:szCs w:val="24"/>
        </w:rPr>
        <w:t xml:space="preserve">. </w:t>
      </w:r>
    </w:p>
    <w:p w:rsidR="003B6FFA" w:rsidRPr="00673BD7" w:rsidP="003B6FFA" w14:paraId="6E09B8D7" w14:textId="77777777">
      <w:pPr>
        <w:contextualSpacing/>
        <w:rPr>
          <w:rFonts w:ascii="Times New Roman" w:hAnsi="Times New Roman" w:cs="Times New Roman"/>
          <w:color w:val="000000"/>
          <w:sz w:val="24"/>
          <w:szCs w:val="24"/>
        </w:rPr>
      </w:pPr>
    </w:p>
    <w:p w:rsidR="00562915" w:rsidRPr="00673BD7" w:rsidP="003B6FFA" w14:paraId="2DB43673" w14:textId="70731DA5">
      <w:pPr>
        <w:contextualSpacing/>
        <w:rPr>
          <w:rFonts w:ascii="Times New Roman" w:hAnsi="Times New Roman" w:cs="Times New Roman"/>
          <w:color w:val="000000"/>
          <w:sz w:val="24"/>
          <w:szCs w:val="24"/>
        </w:rPr>
      </w:pPr>
      <w:r w:rsidRPr="00673BD7">
        <w:rPr>
          <w:rFonts w:ascii="Times New Roman" w:hAnsi="Times New Roman" w:cs="Times New Roman"/>
          <w:color w:val="000000"/>
          <w:sz w:val="24"/>
          <w:szCs w:val="24"/>
        </w:rPr>
        <w:t>FEMA GO is the system of record for grants within FEMA</w:t>
      </w:r>
      <w:r w:rsidRPr="00673BD7" w:rsidR="008900E6">
        <w:rPr>
          <w:rFonts w:ascii="Times New Roman" w:hAnsi="Times New Roman" w:cs="Times New Roman"/>
          <w:color w:val="000000"/>
          <w:sz w:val="24"/>
          <w:szCs w:val="24"/>
        </w:rPr>
        <w:t>,</w:t>
      </w:r>
      <w:r w:rsidRPr="00673BD7" w:rsidR="00A54348">
        <w:rPr>
          <w:rFonts w:ascii="Times New Roman" w:hAnsi="Times New Roman" w:cs="Times New Roman"/>
          <w:color w:val="000000"/>
          <w:sz w:val="24"/>
          <w:szCs w:val="24"/>
        </w:rPr>
        <w:t xml:space="preserve"> d</w:t>
      </w:r>
      <w:r w:rsidRPr="00673BD7" w:rsidR="008900E6">
        <w:rPr>
          <w:rFonts w:ascii="Times New Roman" w:hAnsi="Times New Roman" w:cs="Times New Roman"/>
          <w:color w:val="000000"/>
          <w:sz w:val="24"/>
          <w:szCs w:val="24"/>
        </w:rPr>
        <w:t>eveloped by t</w:t>
      </w:r>
      <w:r w:rsidRPr="00673BD7">
        <w:rPr>
          <w:rFonts w:ascii="Times New Roman" w:hAnsi="Times New Roman" w:cs="Times New Roman"/>
          <w:color w:val="000000"/>
          <w:sz w:val="24"/>
          <w:szCs w:val="24"/>
        </w:rPr>
        <w:t>he Grants Management Modernization (GMM) program office using agile development methods</w:t>
      </w:r>
      <w:r w:rsidRPr="00673BD7" w:rsidR="008900E6">
        <w:rPr>
          <w:rFonts w:ascii="Times New Roman" w:hAnsi="Times New Roman" w:cs="Times New Roman"/>
          <w:color w:val="000000"/>
          <w:sz w:val="24"/>
          <w:szCs w:val="24"/>
        </w:rPr>
        <w:t>;</w:t>
      </w:r>
      <w:r w:rsidRPr="00673BD7">
        <w:rPr>
          <w:rFonts w:ascii="Times New Roman" w:hAnsi="Times New Roman" w:cs="Times New Roman"/>
          <w:color w:val="000000"/>
          <w:sz w:val="24"/>
          <w:szCs w:val="24"/>
        </w:rPr>
        <w:t xml:space="preserve"> meaning the team ships software iteratively, rather than waiting for the entire system to be developed before launching. FEMA GO will incorporate the other 40</w:t>
      </w:r>
      <w:r w:rsidRPr="00673BD7" w:rsidR="00A54348">
        <w:rPr>
          <w:rFonts w:ascii="Times New Roman" w:hAnsi="Times New Roman" w:cs="Times New Roman"/>
          <w:color w:val="000000"/>
          <w:sz w:val="24"/>
          <w:szCs w:val="24"/>
        </w:rPr>
        <w:t>-plus</w:t>
      </w:r>
      <w:r w:rsidRPr="00673BD7">
        <w:rPr>
          <w:rFonts w:ascii="Times New Roman" w:hAnsi="Times New Roman" w:cs="Times New Roman"/>
          <w:color w:val="000000"/>
          <w:sz w:val="24"/>
          <w:szCs w:val="24"/>
        </w:rPr>
        <w:t xml:space="preserve"> grant programs FEMA manages.</w:t>
      </w:r>
    </w:p>
    <w:p w:rsidR="003B6FFA" w:rsidRPr="00673BD7" w:rsidP="002A7EE3" w14:paraId="0AF93C54" w14:textId="77777777">
      <w:pPr>
        <w:contextualSpacing/>
        <w:rPr>
          <w:rFonts w:ascii="Times New Roman" w:hAnsi="Times New Roman" w:cs="Times New Roman"/>
          <w:color w:val="000000"/>
          <w:sz w:val="24"/>
          <w:szCs w:val="24"/>
        </w:rPr>
      </w:pPr>
    </w:p>
    <w:p w:rsidR="00264EA0" w:rsidRPr="000D3D94" w:rsidP="003B6FFA" w14:paraId="5EBF5C0C" w14:textId="168C250E">
      <w:pPr>
        <w:contextualSpacing/>
        <w:rPr>
          <w:rFonts w:ascii="Times New Roman" w:hAnsi="Times New Roman" w:cs="Times New Roman"/>
          <w:color w:val="000000"/>
          <w:sz w:val="24"/>
          <w:szCs w:val="24"/>
        </w:rPr>
      </w:pPr>
      <w:r w:rsidRPr="00673BD7">
        <w:rPr>
          <w:rFonts w:ascii="Times New Roman" w:hAnsi="Times New Roman" w:cs="Times New Roman"/>
          <w:color w:val="000000"/>
          <w:sz w:val="24"/>
          <w:szCs w:val="24"/>
        </w:rPr>
        <w:t xml:space="preserve">The FEMA GO system allows the </w:t>
      </w:r>
      <w:r w:rsidRPr="00673BD7" w:rsidR="008B1C14">
        <w:rPr>
          <w:rFonts w:ascii="Times New Roman" w:hAnsi="Times New Roman" w:cs="Times New Roman"/>
          <w:color w:val="000000"/>
          <w:sz w:val="24"/>
          <w:szCs w:val="24"/>
        </w:rPr>
        <w:t>application</w:t>
      </w:r>
      <w:r w:rsidRPr="00673BD7">
        <w:rPr>
          <w:rFonts w:ascii="Times New Roman" w:hAnsi="Times New Roman" w:cs="Times New Roman"/>
          <w:color w:val="000000"/>
          <w:sz w:val="24"/>
          <w:szCs w:val="24"/>
        </w:rPr>
        <w:t xml:space="preserve"> only to present questions relevant to the request being submitted. </w:t>
      </w:r>
      <w:r w:rsidRPr="00673BD7" w:rsidR="00C84D6E">
        <w:rPr>
          <w:rFonts w:ascii="Times New Roman" w:hAnsi="Times New Roman" w:cs="Times New Roman"/>
          <w:color w:val="000000"/>
          <w:sz w:val="24"/>
          <w:szCs w:val="24"/>
        </w:rPr>
        <w:t xml:space="preserve">The questions presented will change based on type of funding being requested, type of organization, </w:t>
      </w:r>
      <w:r w:rsidRPr="00673BD7" w:rsidR="003562F8">
        <w:rPr>
          <w:rFonts w:ascii="Times New Roman" w:hAnsi="Times New Roman" w:cs="Times New Roman"/>
          <w:color w:val="000000"/>
          <w:sz w:val="24"/>
          <w:szCs w:val="24"/>
        </w:rPr>
        <w:t>and equipment/services being requested.</w:t>
      </w:r>
      <w:r w:rsidRPr="00673BD7" w:rsidR="000A0662">
        <w:rPr>
          <w:rFonts w:ascii="Times New Roman" w:hAnsi="Times New Roman" w:cs="Times New Roman"/>
          <w:color w:val="000000"/>
          <w:sz w:val="24"/>
          <w:szCs w:val="24"/>
        </w:rPr>
        <w:t xml:space="preserve"> Only </w:t>
      </w:r>
      <w:r w:rsidRPr="000D3D94" w:rsidR="000A0662">
        <w:rPr>
          <w:rFonts w:ascii="Times New Roman" w:hAnsi="Times New Roman" w:cs="Times New Roman"/>
          <w:color w:val="000000"/>
          <w:sz w:val="24"/>
          <w:szCs w:val="24"/>
        </w:rPr>
        <w:t xml:space="preserve">asking relevant questions helps FEMA reduce the burden on </w:t>
      </w:r>
      <w:r w:rsidRPr="000D3D94" w:rsidR="008B1C14">
        <w:rPr>
          <w:rFonts w:ascii="Times New Roman" w:hAnsi="Times New Roman" w:cs="Times New Roman"/>
          <w:color w:val="000000"/>
          <w:sz w:val="24"/>
          <w:szCs w:val="24"/>
        </w:rPr>
        <w:t>respondents completing an application.</w:t>
      </w:r>
    </w:p>
    <w:p w:rsidR="000D3D94" w:rsidRPr="0056036E" w:rsidP="000D3D94" w14:paraId="4BD101BF" w14:textId="77777777">
      <w:pPr>
        <w:contextualSpacing/>
        <w:rPr>
          <w:rFonts w:ascii="Times New Roman" w:hAnsi="Times New Roman" w:cs="Times New Roman"/>
          <w:color w:val="000000"/>
          <w:sz w:val="24"/>
          <w:szCs w:val="24"/>
        </w:rPr>
      </w:pPr>
    </w:p>
    <w:p w:rsidR="000D3D94" w:rsidRPr="0056036E" w:rsidP="0056036E" w14:paraId="357D3A89" w14:textId="772E623A">
      <w:pPr>
        <w:spacing w:after="0"/>
        <w:rPr>
          <w:rFonts w:ascii="Times New Roman" w:hAnsi="Times New Roman" w:cs="Times New Roman"/>
          <w:color w:val="000000"/>
          <w:sz w:val="24"/>
          <w:szCs w:val="24"/>
        </w:rPr>
      </w:pPr>
      <w:r w:rsidRPr="0056036E">
        <w:rPr>
          <w:rFonts w:ascii="Times New Roman" w:hAnsi="Times New Roman" w:cs="Times New Roman"/>
          <w:color w:val="000000"/>
          <w:sz w:val="24"/>
          <w:szCs w:val="24"/>
        </w:rPr>
        <w:t xml:space="preserve">Usability </w:t>
      </w:r>
      <w:r w:rsidR="00011A9D">
        <w:rPr>
          <w:rFonts w:ascii="Times New Roman" w:hAnsi="Times New Roman" w:cs="Times New Roman"/>
          <w:color w:val="000000"/>
          <w:sz w:val="24"/>
          <w:szCs w:val="24"/>
        </w:rPr>
        <w:t>t</w:t>
      </w:r>
      <w:r w:rsidRPr="0056036E">
        <w:rPr>
          <w:rFonts w:ascii="Times New Roman" w:hAnsi="Times New Roman" w:cs="Times New Roman"/>
          <w:color w:val="000000"/>
          <w:sz w:val="24"/>
          <w:szCs w:val="24"/>
        </w:rPr>
        <w:t xml:space="preserve">esting has been conducted on this collection. As a result, a reduction of </w:t>
      </w:r>
      <w:r w:rsidRPr="0056036E" w:rsidR="00C836E5">
        <w:rPr>
          <w:rFonts w:ascii="Times New Roman" w:hAnsi="Times New Roman" w:cs="Times New Roman"/>
          <w:color w:val="000000"/>
          <w:sz w:val="24"/>
          <w:szCs w:val="24"/>
        </w:rPr>
        <w:t>20 minutes</w:t>
      </w:r>
      <w:r w:rsidRPr="0056036E">
        <w:rPr>
          <w:rFonts w:ascii="Times New Roman" w:hAnsi="Times New Roman" w:cs="Times New Roman"/>
          <w:color w:val="000000"/>
          <w:sz w:val="24"/>
          <w:szCs w:val="24"/>
        </w:rPr>
        <w:t xml:space="preserve"> has been recognized and included as an update to the collection.</w:t>
      </w:r>
      <w:r w:rsidR="00F97E0C">
        <w:rPr>
          <w:rFonts w:ascii="Times New Roman" w:hAnsi="Times New Roman" w:cs="Times New Roman"/>
          <w:color w:val="000000"/>
          <w:sz w:val="24"/>
          <w:szCs w:val="24"/>
        </w:rPr>
        <w:t xml:space="preserve"> This reduction is offset by an increase of respondents. The outcome is an overall increase of </w:t>
      </w:r>
      <w:r w:rsidRPr="00F97E0C" w:rsidR="00F97E0C">
        <w:rPr>
          <w:rFonts w:ascii="Times New Roman" w:hAnsi="Times New Roman" w:cs="Times New Roman"/>
          <w:color w:val="000000"/>
          <w:sz w:val="24"/>
          <w:szCs w:val="24"/>
        </w:rPr>
        <w:t>6,366 burden hours</w:t>
      </w:r>
      <w:r w:rsidR="00F97E0C">
        <w:rPr>
          <w:rFonts w:ascii="Times New Roman" w:hAnsi="Times New Roman" w:cs="Times New Roman"/>
          <w:color w:val="000000"/>
          <w:sz w:val="24"/>
          <w:szCs w:val="24"/>
        </w:rPr>
        <w:t xml:space="preserve">. </w:t>
      </w:r>
    </w:p>
    <w:p w:rsidR="003B6FFA" w:rsidRPr="00750AAA" w:rsidP="002A7EE3" w14:paraId="197648F4" w14:textId="77777777">
      <w:pPr>
        <w:contextualSpacing/>
        <w:rPr>
          <w:rFonts w:ascii="Times New Roman" w:hAnsi="Times New Roman" w:cs="Times New Roman"/>
          <w:color w:val="000000"/>
          <w:sz w:val="24"/>
          <w:szCs w:val="24"/>
        </w:rPr>
      </w:pPr>
    </w:p>
    <w:p w:rsidR="00562915" w:rsidRPr="00673BD7" w:rsidP="002A7EE3" w14:paraId="75999FD5" w14:textId="123B79BB">
      <w:pPr>
        <w:contextualSpacing/>
        <w:rPr>
          <w:rFonts w:ascii="Times New Roman" w:hAnsi="Times New Roman" w:cs="Times New Roman"/>
          <w:sz w:val="24"/>
          <w:szCs w:val="24"/>
        </w:rPr>
      </w:pPr>
      <w:r w:rsidRPr="00A97D0D">
        <w:rPr>
          <w:rFonts w:ascii="Times New Roman" w:hAnsi="Times New Roman" w:cs="Times New Roman"/>
          <w:sz w:val="24"/>
          <w:szCs w:val="24"/>
        </w:rPr>
        <w:fldChar w:fldCharType="begin"/>
      </w:r>
      <w:r w:rsidRPr="00673BD7">
        <w:rPr>
          <w:rFonts w:ascii="Times New Roman" w:hAnsi="Times New Roman" w:cs="Times New Roman"/>
          <w:sz w:val="24"/>
          <w:szCs w:val="24"/>
        </w:rPr>
        <w:instrText>ADVANCE \R 0.95</w:instrText>
      </w:r>
      <w:r w:rsidRPr="00A97D0D">
        <w:rPr>
          <w:rFonts w:ascii="Times New Roman" w:hAnsi="Times New Roman" w:cs="Times New Roman"/>
          <w:sz w:val="24"/>
          <w:szCs w:val="24"/>
        </w:rPr>
        <w:fldChar w:fldCharType="end"/>
      </w:r>
      <w:r w:rsidRPr="00673BD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A97D0D">
        <w:rPr>
          <w:rFonts w:ascii="Times New Roman" w:hAnsi="Times New Roman" w:cs="Times New Roman"/>
          <w:sz w:val="24"/>
          <w:szCs w:val="24"/>
        </w:rPr>
        <w:fldChar w:fldCharType="begin"/>
      </w:r>
      <w:r w:rsidRPr="00673BD7">
        <w:rPr>
          <w:rFonts w:ascii="Times New Roman" w:hAnsi="Times New Roman" w:cs="Times New Roman"/>
          <w:sz w:val="24"/>
          <w:szCs w:val="24"/>
        </w:rPr>
        <w:instrText>ADVANCE \R 0.95</w:instrText>
      </w:r>
      <w:r w:rsidRPr="00A97D0D">
        <w:rPr>
          <w:rFonts w:ascii="Times New Roman" w:hAnsi="Times New Roman" w:cs="Times New Roman"/>
          <w:sz w:val="24"/>
          <w:szCs w:val="24"/>
        </w:rPr>
        <w:fldChar w:fldCharType="end"/>
      </w:r>
    </w:p>
    <w:p w:rsidR="003B6FFA" w:rsidRPr="00673BD7" w:rsidP="003B6FFA" w14:paraId="575D1251" w14:textId="77777777">
      <w:pPr>
        <w:contextualSpacing/>
        <w:rPr>
          <w:rFonts w:ascii="Times New Roman" w:hAnsi="Times New Roman" w:cs="Times New Roman"/>
          <w:sz w:val="24"/>
          <w:szCs w:val="24"/>
        </w:rPr>
      </w:pPr>
    </w:p>
    <w:p w:rsidR="002B2B7C" w:rsidRPr="00673BD7" w:rsidP="003B6FFA" w14:paraId="2195A837" w14:textId="66E8EAB7">
      <w:pPr>
        <w:contextualSpacing/>
        <w:rPr>
          <w:rFonts w:ascii="Times New Roman" w:hAnsi="Times New Roman" w:cs="Times New Roman"/>
          <w:sz w:val="24"/>
          <w:szCs w:val="24"/>
        </w:rPr>
      </w:pPr>
      <w:r w:rsidRPr="00673BD7">
        <w:rPr>
          <w:rFonts w:ascii="Times New Roman" w:hAnsi="Times New Roman" w:cs="Times New Roman"/>
          <w:sz w:val="24"/>
          <w:szCs w:val="24"/>
        </w:rPr>
        <w:t>The U.S. Fire Administration has an incident reporting system that is used to compile fire-related statistics. The National Fire Incident Reporting System (NFIRS) is approved under OMB No.1660-0069, and participation in the NFIRS is completely voluntary. The NFIRS is a fire incident collection instrument and does not involve a fire department’s fiscal concerns or operational needs; therefore, there is little information that would overlap with our collection, which is primarily financially and operationally based.  NFIRS is voluntary and does not give an accurate account of all functions performed on a yearly basis by a grant applicant. Due to this incomplete data, NFIRS would incorrectly restrict awards to deserving respondents. But, to the extent possible, the information in NFIRS will be used for those applicants that have participated in the past in lieu of requiring those applicants to resubmit the same information.</w:t>
      </w:r>
    </w:p>
    <w:p w:rsidR="003B6FFA" w:rsidRPr="00673BD7" w:rsidP="002A7EE3" w14:paraId="66216158" w14:textId="77777777">
      <w:pPr>
        <w:contextualSpacing/>
        <w:rPr>
          <w:rFonts w:ascii="Times New Roman" w:hAnsi="Times New Roman" w:cs="Times New Roman"/>
          <w:sz w:val="24"/>
          <w:szCs w:val="24"/>
        </w:rPr>
      </w:pPr>
    </w:p>
    <w:p w:rsidR="00562915" w:rsidRPr="00673BD7" w:rsidP="002A7EE3" w14:paraId="056306F2" w14:textId="77777777">
      <w:pPr>
        <w:tabs>
          <w:tab w:val="left" w:pos="360"/>
        </w:tabs>
        <w:contextualSpacing/>
        <w:rPr>
          <w:rFonts w:ascii="Times New Roman" w:hAnsi="Times New Roman" w:cs="Times New Roman"/>
          <w:b/>
          <w:bCs/>
          <w:sz w:val="24"/>
          <w:szCs w:val="24"/>
        </w:rPr>
      </w:pPr>
      <w:r w:rsidRPr="00673BD7">
        <w:rPr>
          <w:rFonts w:ascii="Times New Roman" w:hAnsi="Times New Roman" w:cs="Times New Roman"/>
          <w:b/>
          <w:bCs/>
          <w:sz w:val="24"/>
          <w:szCs w:val="24"/>
        </w:rPr>
        <w:t xml:space="preserve">5.  </w:t>
      </w:r>
      <w:r w:rsidRPr="00673BD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3B6FFA" w:rsidRPr="00673BD7" w:rsidP="003B6FFA" w14:paraId="0A8622CA" w14:textId="77777777">
      <w:pPr>
        <w:tabs>
          <w:tab w:val="left" w:pos="360"/>
        </w:tabs>
        <w:contextualSpacing/>
        <w:rPr>
          <w:rFonts w:ascii="Times New Roman" w:hAnsi="Times New Roman" w:cs="Times New Roman"/>
          <w:spacing w:val="-3"/>
          <w:sz w:val="24"/>
          <w:szCs w:val="24"/>
        </w:rPr>
      </w:pPr>
    </w:p>
    <w:p w:rsidR="00472798" w:rsidRPr="00673BD7" w:rsidP="002A7EE3" w14:paraId="7DA16C82" w14:textId="29A06D19">
      <w:pPr>
        <w:tabs>
          <w:tab w:val="left" w:pos="360"/>
        </w:tabs>
        <w:contextualSpacing/>
        <w:rPr>
          <w:rFonts w:ascii="Times New Roman" w:hAnsi="Times New Roman" w:cs="Times New Roman"/>
          <w:spacing w:val="-3"/>
          <w:sz w:val="24"/>
          <w:szCs w:val="24"/>
        </w:rPr>
      </w:pPr>
      <w:r w:rsidRPr="00673BD7">
        <w:rPr>
          <w:rFonts w:ascii="Times New Roman" w:hAnsi="Times New Roman" w:cs="Times New Roman"/>
          <w:spacing w:val="-3"/>
          <w:sz w:val="24"/>
          <w:szCs w:val="24"/>
        </w:rPr>
        <w:t xml:space="preserve">In an effort to reduce the impacts on small businesses or other small entities FEMA meets annually with stakeholders to </w:t>
      </w:r>
      <w:r w:rsidRPr="00673BD7">
        <w:rPr>
          <w:rFonts w:ascii="Times New Roman" w:hAnsi="Times New Roman" w:cs="Times New Roman"/>
          <w:spacing w:val="-3"/>
          <w:sz w:val="24"/>
          <w:szCs w:val="24"/>
        </w:rPr>
        <w:t>ensure only</w:t>
      </w:r>
      <w:r w:rsidRPr="00673BD7">
        <w:rPr>
          <w:rFonts w:ascii="Times New Roman" w:hAnsi="Times New Roman" w:cs="Times New Roman"/>
          <w:spacing w:val="-3"/>
          <w:sz w:val="24"/>
          <w:szCs w:val="24"/>
        </w:rPr>
        <w:t xml:space="preserve"> questions necessary for the effective evaluation of an application</w:t>
      </w:r>
      <w:r w:rsidRPr="00673BD7">
        <w:rPr>
          <w:rFonts w:ascii="Times New Roman" w:hAnsi="Times New Roman" w:cs="Times New Roman"/>
          <w:spacing w:val="-3"/>
          <w:sz w:val="24"/>
          <w:szCs w:val="24"/>
        </w:rPr>
        <w:t xml:space="preserve"> are required to be answered</w:t>
      </w:r>
      <w:r w:rsidRPr="00673BD7">
        <w:rPr>
          <w:rFonts w:ascii="Times New Roman" w:hAnsi="Times New Roman" w:cs="Times New Roman"/>
          <w:spacing w:val="-3"/>
          <w:sz w:val="24"/>
          <w:szCs w:val="24"/>
        </w:rPr>
        <w:t xml:space="preserve">. </w:t>
      </w:r>
      <w:r w:rsidRPr="00673BD7">
        <w:rPr>
          <w:rFonts w:ascii="Times New Roman" w:hAnsi="Times New Roman" w:cs="Times New Roman"/>
          <w:spacing w:val="-3"/>
          <w:sz w:val="24"/>
          <w:szCs w:val="24"/>
        </w:rPr>
        <w:t xml:space="preserve">The FEMA GO system has the ability to determine which questions are relevant to a particular request and reduces the amount of </w:t>
      </w:r>
      <w:r w:rsidRPr="00673BD7">
        <w:rPr>
          <w:rFonts w:ascii="Times New Roman" w:hAnsi="Times New Roman" w:cs="Times New Roman"/>
          <w:spacing w:val="-3"/>
          <w:sz w:val="24"/>
          <w:szCs w:val="24"/>
        </w:rPr>
        <w:t xml:space="preserve">time and effort to complete the electronic application by </w:t>
      </w:r>
      <w:r w:rsidRPr="00673BD7" w:rsidR="00447AD8">
        <w:rPr>
          <w:rFonts w:ascii="Times New Roman" w:hAnsi="Times New Roman" w:cs="Times New Roman"/>
          <w:spacing w:val="-3"/>
          <w:sz w:val="24"/>
          <w:szCs w:val="24"/>
        </w:rPr>
        <w:t>not displaying</w:t>
      </w:r>
      <w:r w:rsidRPr="00673BD7">
        <w:rPr>
          <w:rFonts w:ascii="Times New Roman" w:hAnsi="Times New Roman" w:cs="Times New Roman"/>
          <w:spacing w:val="-3"/>
          <w:sz w:val="24"/>
          <w:szCs w:val="24"/>
        </w:rPr>
        <w:t xml:space="preserve"> questions that are not applicable. </w:t>
      </w:r>
    </w:p>
    <w:p w:rsidR="003B6FFA" w:rsidRPr="00673BD7" w:rsidP="003B6FFA" w14:paraId="03916D43" w14:textId="77777777">
      <w:pPr>
        <w:tabs>
          <w:tab w:val="left" w:pos="360"/>
        </w:tabs>
        <w:contextualSpacing/>
        <w:rPr>
          <w:rFonts w:ascii="Times New Roman" w:hAnsi="Times New Roman" w:cs="Times New Roman"/>
          <w:spacing w:val="-3"/>
          <w:sz w:val="24"/>
          <w:szCs w:val="24"/>
        </w:rPr>
      </w:pPr>
    </w:p>
    <w:p w:rsidR="00472798" w:rsidRPr="00673BD7" w:rsidP="002A7EE3" w14:paraId="67D6F02F" w14:textId="56F15687">
      <w:pPr>
        <w:tabs>
          <w:tab w:val="left" w:pos="360"/>
        </w:tabs>
        <w:contextualSpacing/>
        <w:rPr>
          <w:rFonts w:ascii="Times New Roman" w:hAnsi="Times New Roman" w:cs="Times New Roman"/>
          <w:spacing w:val="-3"/>
          <w:sz w:val="24"/>
          <w:szCs w:val="24"/>
        </w:rPr>
      </w:pPr>
      <w:r w:rsidRPr="00673BD7">
        <w:rPr>
          <w:rFonts w:ascii="Times New Roman" w:hAnsi="Times New Roman" w:cs="Times New Roman"/>
          <w:spacing w:val="-3"/>
          <w:sz w:val="24"/>
          <w:szCs w:val="24"/>
        </w:rPr>
        <w:t>The FEMA GO system uses information available through the System for Award Management (SAM) to auto populate information available in the application process. This further reduces time and effort in completing an electronic application.</w:t>
      </w:r>
    </w:p>
    <w:p w:rsidR="003B6FFA" w:rsidRPr="00673BD7" w:rsidP="003B6FFA" w14:paraId="4E8F13D5" w14:textId="77777777">
      <w:pPr>
        <w:tabs>
          <w:tab w:val="left" w:pos="360"/>
        </w:tabs>
        <w:contextualSpacing/>
        <w:rPr>
          <w:rFonts w:ascii="Times New Roman" w:hAnsi="Times New Roman" w:cs="Times New Roman"/>
          <w:spacing w:val="-3"/>
          <w:sz w:val="24"/>
          <w:szCs w:val="24"/>
        </w:rPr>
      </w:pPr>
    </w:p>
    <w:p w:rsidR="002B2B7C" w:rsidRPr="00673BD7" w:rsidP="003B6FFA" w14:paraId="430E37E6" w14:textId="6280B220">
      <w:pPr>
        <w:tabs>
          <w:tab w:val="left" w:pos="360"/>
        </w:tabs>
        <w:contextualSpacing/>
        <w:rPr>
          <w:rFonts w:ascii="Times New Roman" w:hAnsi="Times New Roman" w:cs="Times New Roman"/>
          <w:spacing w:val="-3"/>
          <w:sz w:val="24"/>
          <w:szCs w:val="24"/>
        </w:rPr>
      </w:pPr>
      <w:r w:rsidRPr="00673BD7">
        <w:rPr>
          <w:rFonts w:ascii="Times New Roman" w:hAnsi="Times New Roman" w:cs="Times New Roman"/>
          <w:spacing w:val="-3"/>
          <w:sz w:val="24"/>
          <w:szCs w:val="24"/>
        </w:rPr>
        <w:t xml:space="preserve">Lastly, FEMA </w:t>
      </w:r>
      <w:r w:rsidRPr="00673BD7" w:rsidR="00455264">
        <w:rPr>
          <w:rFonts w:ascii="Times New Roman" w:hAnsi="Times New Roman" w:cs="Times New Roman"/>
          <w:spacing w:val="-3"/>
          <w:sz w:val="24"/>
          <w:szCs w:val="24"/>
        </w:rPr>
        <w:t>offer</w:t>
      </w:r>
      <w:r w:rsidRPr="00673BD7">
        <w:rPr>
          <w:rFonts w:ascii="Times New Roman" w:hAnsi="Times New Roman" w:cs="Times New Roman"/>
          <w:spacing w:val="-3"/>
          <w:sz w:val="24"/>
          <w:szCs w:val="24"/>
        </w:rPr>
        <w:t>s</w:t>
      </w:r>
      <w:r w:rsidRPr="00673BD7" w:rsidR="00455264">
        <w:rPr>
          <w:rFonts w:ascii="Times New Roman" w:hAnsi="Times New Roman" w:cs="Times New Roman"/>
          <w:spacing w:val="-3"/>
          <w:sz w:val="24"/>
          <w:szCs w:val="24"/>
        </w:rPr>
        <w:t xml:space="preserve"> the public the opportunity to address their concerns for the burden of time t</w:t>
      </w:r>
      <w:r w:rsidRPr="00673BD7" w:rsidR="009F4641">
        <w:rPr>
          <w:rFonts w:ascii="Times New Roman" w:hAnsi="Times New Roman" w:cs="Times New Roman"/>
          <w:spacing w:val="-3"/>
          <w:sz w:val="24"/>
          <w:szCs w:val="24"/>
        </w:rPr>
        <w:t>o complete the application</w:t>
      </w:r>
      <w:r w:rsidRPr="00673BD7">
        <w:rPr>
          <w:rFonts w:ascii="Times New Roman" w:hAnsi="Times New Roman" w:cs="Times New Roman"/>
          <w:spacing w:val="-3"/>
          <w:sz w:val="24"/>
          <w:szCs w:val="24"/>
        </w:rPr>
        <w:t xml:space="preserve"> directly to our help desk and through publication in the Federal Register. All comments and concerns are investigated and addressed in a timely </w:t>
      </w:r>
      <w:r w:rsidRPr="00673BD7" w:rsidR="001530AC">
        <w:rPr>
          <w:rFonts w:ascii="Times New Roman" w:hAnsi="Times New Roman" w:cs="Times New Roman"/>
          <w:spacing w:val="-3"/>
          <w:sz w:val="24"/>
          <w:szCs w:val="24"/>
        </w:rPr>
        <w:t>manner</w:t>
      </w:r>
      <w:r w:rsidRPr="00673BD7">
        <w:rPr>
          <w:rFonts w:ascii="Times New Roman" w:hAnsi="Times New Roman" w:cs="Times New Roman"/>
          <w:spacing w:val="-3"/>
          <w:sz w:val="24"/>
          <w:szCs w:val="24"/>
        </w:rPr>
        <w:t xml:space="preserve">.  </w:t>
      </w:r>
    </w:p>
    <w:p w:rsidR="003B6FFA" w:rsidRPr="00673BD7" w:rsidP="002A7EE3" w14:paraId="1CBCE8F7" w14:textId="77777777">
      <w:pPr>
        <w:tabs>
          <w:tab w:val="left" w:pos="360"/>
        </w:tabs>
        <w:contextualSpacing/>
        <w:rPr>
          <w:rFonts w:ascii="Times New Roman" w:hAnsi="Times New Roman" w:cs="Times New Roman"/>
          <w:spacing w:val="-3"/>
          <w:sz w:val="24"/>
          <w:szCs w:val="24"/>
        </w:rPr>
      </w:pPr>
    </w:p>
    <w:p w:rsidR="00562915" w:rsidRPr="00673BD7" w:rsidP="002A7EE3" w14:paraId="13833F0F" w14:textId="77777777">
      <w:pPr>
        <w:contextualSpacing/>
        <w:rPr>
          <w:rFonts w:ascii="Times New Roman" w:hAnsi="Times New Roman" w:cs="Times New Roman"/>
          <w:b/>
          <w:bCs/>
          <w:sz w:val="24"/>
          <w:szCs w:val="24"/>
        </w:rPr>
      </w:pPr>
      <w:r w:rsidRPr="00A97D0D">
        <w:rPr>
          <w:rFonts w:ascii="Times New Roman" w:hAnsi="Times New Roman" w:cs="Times New Roman"/>
          <w:b/>
          <w:bCs/>
          <w:sz w:val="24"/>
          <w:szCs w:val="24"/>
        </w:rPr>
        <w:fldChar w:fldCharType="begin"/>
      </w:r>
      <w:r w:rsidRPr="00673BD7">
        <w:rPr>
          <w:rFonts w:ascii="Times New Roman" w:hAnsi="Times New Roman" w:cs="Times New Roman"/>
          <w:b/>
          <w:bCs/>
          <w:sz w:val="24"/>
          <w:szCs w:val="24"/>
        </w:rPr>
        <w:instrText>ADVANCE \R 0.95</w:instrText>
      </w:r>
      <w:r w:rsidRPr="00A97D0D">
        <w:rPr>
          <w:rFonts w:ascii="Times New Roman" w:hAnsi="Times New Roman" w:cs="Times New Roman"/>
          <w:b/>
          <w:bCs/>
          <w:sz w:val="24"/>
          <w:szCs w:val="24"/>
        </w:rPr>
        <w:fldChar w:fldCharType="end"/>
      </w:r>
      <w:r w:rsidRPr="00673BD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3B6FFA" w:rsidRPr="00673BD7" w:rsidP="003B6FFA" w14:paraId="7F9A46E2" w14:textId="77777777">
      <w:pPr>
        <w:contextualSpacing/>
        <w:rPr>
          <w:rFonts w:ascii="Times New Roman" w:hAnsi="Times New Roman" w:cs="Times New Roman"/>
          <w:spacing w:val="-3"/>
          <w:sz w:val="24"/>
          <w:szCs w:val="24"/>
        </w:rPr>
      </w:pPr>
    </w:p>
    <w:p w:rsidR="002B2B7C" w:rsidRPr="00673BD7" w:rsidP="003B6FFA" w14:paraId="2D16E762" w14:textId="7E4F72CD">
      <w:pPr>
        <w:contextualSpacing/>
        <w:rPr>
          <w:rFonts w:ascii="Times New Roman" w:hAnsi="Times New Roman" w:cs="Times New Roman"/>
          <w:spacing w:val="-3"/>
          <w:sz w:val="24"/>
          <w:szCs w:val="24"/>
        </w:rPr>
      </w:pPr>
      <w:r w:rsidRPr="00673BD7">
        <w:rPr>
          <w:rFonts w:ascii="Times New Roman" w:hAnsi="Times New Roman" w:cs="Times New Roman"/>
          <w:spacing w:val="-3"/>
          <w:sz w:val="24"/>
          <w:szCs w:val="24"/>
        </w:rPr>
        <w:t>If the information collection is not conducted, there would be no basis under which the applications for assistance could be evaluated, thus funds available for the programs’ purposes cannot be awarded and the benefits of the activities associated with each of the grant purposes would not be achieved. The information is also necessary to assess the financial needs of the applicants and the projected benefits obtained from the use of the grant funds. If the information collection is not conducted, there would be no way to track progress of projects or mitigate issues found through active monitoring.</w:t>
      </w:r>
      <w:r w:rsidRPr="00673BD7" w:rsidR="008900E6">
        <w:rPr>
          <w:rFonts w:ascii="Times New Roman" w:hAnsi="Times New Roman" w:cs="Times New Roman"/>
          <w:spacing w:val="-3"/>
          <w:sz w:val="24"/>
          <w:szCs w:val="24"/>
        </w:rPr>
        <w:t xml:space="preserve"> </w:t>
      </w:r>
      <w:r w:rsidRPr="00673BD7">
        <w:rPr>
          <w:rFonts w:ascii="Times New Roman" w:hAnsi="Times New Roman" w:cs="Times New Roman"/>
          <w:spacing w:val="-3"/>
          <w:sz w:val="24"/>
          <w:szCs w:val="24"/>
        </w:rPr>
        <w:t xml:space="preserve">The results would also track gross fraud, waste, and abuse of </w:t>
      </w:r>
      <w:r w:rsidRPr="00673BD7" w:rsidR="008900E6">
        <w:rPr>
          <w:rFonts w:ascii="Times New Roman" w:hAnsi="Times New Roman" w:cs="Times New Roman"/>
          <w:spacing w:val="-3"/>
          <w:sz w:val="24"/>
          <w:szCs w:val="24"/>
        </w:rPr>
        <w:t>F</w:t>
      </w:r>
      <w:r w:rsidRPr="00673BD7">
        <w:rPr>
          <w:rFonts w:ascii="Times New Roman" w:hAnsi="Times New Roman" w:cs="Times New Roman"/>
          <w:spacing w:val="-3"/>
          <w:sz w:val="24"/>
          <w:szCs w:val="24"/>
        </w:rPr>
        <w:t>ederal funding. There would also be no way to validate that all applicable laws and regulations were followed.</w:t>
      </w:r>
    </w:p>
    <w:p w:rsidR="003B6FFA" w:rsidRPr="0021105B" w:rsidP="002A7EE3" w14:paraId="4112D060" w14:textId="77777777">
      <w:pPr>
        <w:contextualSpacing/>
        <w:rPr>
          <w:rFonts w:ascii="Times New Roman" w:hAnsi="Times New Roman" w:cs="Times New Roman"/>
          <w:spacing w:val="-3"/>
          <w:sz w:val="24"/>
          <w:szCs w:val="24"/>
        </w:rPr>
      </w:pPr>
    </w:p>
    <w:p w:rsidR="000A4739" w:rsidRPr="0021105B" w:rsidP="002A7EE3" w14:paraId="0A361A35" w14:textId="77777777">
      <w:pPr>
        <w:contextualSpacing/>
        <w:rPr>
          <w:rFonts w:ascii="Times New Roman" w:hAnsi="Times New Roman" w:cs="Times New Roman"/>
          <w:sz w:val="24"/>
          <w:szCs w:val="24"/>
        </w:rPr>
      </w:pPr>
      <w:r w:rsidRPr="0021105B">
        <w:rPr>
          <w:rFonts w:ascii="Times New Roman" w:hAnsi="Times New Roman" w:cs="Times New Roman"/>
          <w:b/>
          <w:bCs/>
          <w:sz w:val="24"/>
          <w:szCs w:val="24"/>
        </w:rPr>
        <w:fldChar w:fldCharType="begin"/>
      </w:r>
      <w:r w:rsidRPr="0021105B">
        <w:rPr>
          <w:rFonts w:ascii="Times New Roman" w:hAnsi="Times New Roman" w:cs="Times New Roman"/>
          <w:b/>
          <w:bCs/>
          <w:sz w:val="24"/>
          <w:szCs w:val="24"/>
        </w:rPr>
        <w:instrText>ADVANCE \R 0.95</w:instrText>
      </w:r>
      <w:r w:rsidRPr="0021105B">
        <w:rPr>
          <w:rFonts w:ascii="Times New Roman" w:hAnsi="Times New Roman" w:cs="Times New Roman"/>
          <w:b/>
          <w:bCs/>
          <w:sz w:val="24"/>
          <w:szCs w:val="24"/>
        </w:rPr>
        <w:fldChar w:fldCharType="end"/>
      </w:r>
      <w:r w:rsidRPr="0021105B">
        <w:rPr>
          <w:rFonts w:ascii="Times New Roman" w:hAnsi="Times New Roman" w:cs="Times New Roman"/>
          <w:b/>
          <w:bCs/>
          <w:sz w:val="24"/>
          <w:szCs w:val="24"/>
        </w:rPr>
        <w:t>7.  Explain any special circumstances that would cause an information collection to be conducted in a manner:</w:t>
      </w:r>
      <w:r w:rsidRPr="0021105B">
        <w:rPr>
          <w:rFonts w:ascii="Times New Roman" w:hAnsi="Times New Roman" w:cs="Times New Roman"/>
          <w:sz w:val="24"/>
          <w:szCs w:val="24"/>
        </w:rPr>
        <w:t xml:space="preserve"> </w:t>
      </w:r>
    </w:p>
    <w:p w:rsidR="000A4739" w:rsidRPr="0021105B" w:rsidP="002A7EE3" w14:paraId="26415918" w14:textId="3F581A83">
      <w:pPr>
        <w:contextualSpacing/>
        <w:rPr>
          <w:rFonts w:ascii="Times New Roman" w:hAnsi="Times New Roman" w:cs="Times New Roman"/>
          <w:sz w:val="24"/>
          <w:szCs w:val="24"/>
        </w:rPr>
      </w:pPr>
    </w:p>
    <w:p w:rsidR="00562915" w:rsidRPr="0021105B" w:rsidP="002A7EE3" w14:paraId="339BDD7B" w14:textId="77777777">
      <w:pPr>
        <w:numPr>
          <w:ilvl w:val="0"/>
          <w:numId w:val="2"/>
        </w:numPr>
        <w:spacing w:after="0"/>
        <w:contextualSpacing/>
        <w:rPr>
          <w:rFonts w:ascii="Times New Roman" w:hAnsi="Times New Roman" w:cs="Times New Roman"/>
          <w:b/>
          <w:bCs/>
          <w:sz w:val="24"/>
          <w:szCs w:val="24"/>
        </w:rPr>
      </w:pPr>
      <w:r w:rsidRPr="0021105B">
        <w:rPr>
          <w:rFonts w:ascii="Times New Roman" w:hAnsi="Times New Roman" w:cs="Times New Roman"/>
          <w:b/>
          <w:bCs/>
          <w:sz w:val="24"/>
          <w:szCs w:val="24"/>
        </w:rPr>
        <w:fldChar w:fldCharType="begin"/>
      </w:r>
      <w:r w:rsidRPr="0021105B">
        <w:rPr>
          <w:rFonts w:ascii="Times New Roman" w:hAnsi="Times New Roman" w:cs="Times New Roman"/>
          <w:b/>
          <w:bCs/>
          <w:sz w:val="24"/>
          <w:szCs w:val="24"/>
        </w:rPr>
        <w:instrText>ADVANCE \R 0.95</w:instrText>
      </w:r>
      <w:r w:rsidRPr="0021105B">
        <w:rPr>
          <w:rFonts w:ascii="Times New Roman" w:hAnsi="Times New Roman" w:cs="Times New Roman"/>
          <w:b/>
          <w:bCs/>
          <w:sz w:val="24"/>
          <w:szCs w:val="24"/>
        </w:rPr>
        <w:fldChar w:fldCharType="end"/>
      </w:r>
      <w:r w:rsidRPr="0021105B">
        <w:rPr>
          <w:rFonts w:ascii="Times New Roman" w:hAnsi="Times New Roman" w:cs="Times New Roman"/>
          <w:b/>
          <w:bCs/>
          <w:sz w:val="24"/>
          <w:szCs w:val="24"/>
        </w:rPr>
        <w:t>Requiring respondents to report information to the agency more</w:t>
      </w:r>
      <w:r w:rsidRPr="0021105B" w:rsidR="002B2B7C">
        <w:rPr>
          <w:rFonts w:ascii="Times New Roman" w:hAnsi="Times New Roman" w:cs="Times New Roman"/>
          <w:b/>
          <w:bCs/>
          <w:sz w:val="24"/>
          <w:szCs w:val="24"/>
        </w:rPr>
        <w:t xml:space="preserve"> </w:t>
      </w:r>
      <w:r w:rsidRPr="0021105B">
        <w:rPr>
          <w:rFonts w:ascii="Times New Roman" w:hAnsi="Times New Roman" w:cs="Times New Roman"/>
          <w:b/>
          <w:bCs/>
          <w:sz w:val="24"/>
          <w:szCs w:val="24"/>
        </w:rPr>
        <w:t>often than quarterly.</w:t>
      </w:r>
    </w:p>
    <w:p w:rsidR="003B6FFA" w:rsidRPr="0056036E" w:rsidP="002A7EE3" w14:paraId="6AF5489F" w14:textId="77777777">
      <w:pPr>
        <w:contextualSpacing/>
        <w:rPr>
          <w:rFonts w:ascii="Times New Roman" w:hAnsi="Times New Roman" w:cs="Times New Roman"/>
          <w:spacing w:val="-3"/>
          <w:sz w:val="24"/>
          <w:szCs w:val="24"/>
        </w:rPr>
      </w:pPr>
    </w:p>
    <w:p w:rsidR="003B6FFA" w:rsidRPr="0056036E" w:rsidP="003B6FFA" w14:paraId="0D1EABB1" w14:textId="36B666EE">
      <w:pPr>
        <w:contextualSpacing/>
        <w:rPr>
          <w:rFonts w:ascii="Times New Roman" w:hAnsi="Times New Roman" w:cs="Times New Roman"/>
          <w:spacing w:val="-3"/>
          <w:sz w:val="24"/>
          <w:szCs w:val="24"/>
        </w:rPr>
      </w:pPr>
      <w:r w:rsidRPr="0056036E">
        <w:rPr>
          <w:rFonts w:ascii="Times New Roman" w:hAnsi="Times New Roman" w:cs="Times New Roman"/>
          <w:spacing w:val="-3"/>
          <w:sz w:val="24"/>
          <w:szCs w:val="24"/>
        </w:rPr>
        <w:t>This information collection does not require respondents to report information more than quarterly.</w:t>
      </w:r>
    </w:p>
    <w:p w:rsidR="003B6FFA" w:rsidRPr="0056036E" w:rsidP="002A7EE3" w14:paraId="60FA6BBA" w14:textId="77777777">
      <w:pPr>
        <w:contextualSpacing/>
        <w:rPr>
          <w:rFonts w:ascii="Times New Roman" w:hAnsi="Times New Roman" w:cs="Times New Roman"/>
          <w:spacing w:val="-3"/>
          <w:sz w:val="24"/>
          <w:szCs w:val="24"/>
        </w:rPr>
      </w:pPr>
    </w:p>
    <w:p w:rsidR="00562915" w:rsidRPr="0021105B" w:rsidP="002A7EE3" w14:paraId="148F552A" w14:textId="550EEA6B">
      <w:pPr>
        <w:contextualSpacing/>
        <w:rPr>
          <w:rFonts w:ascii="Times New Roman" w:hAnsi="Times New Roman" w:cs="Times New Roman"/>
          <w:sz w:val="24"/>
          <w:szCs w:val="24"/>
        </w:rPr>
      </w:pPr>
      <w:r w:rsidRPr="0056036E">
        <w:rPr>
          <w:rFonts w:ascii="Times New Roman" w:hAnsi="Times New Roman" w:cs="Times New Roman"/>
          <w:spacing w:val="-3"/>
          <w:sz w:val="24"/>
          <w:szCs w:val="24"/>
        </w:rPr>
        <w:fldChar w:fldCharType="begin"/>
      </w:r>
      <w:r w:rsidRPr="0056036E">
        <w:rPr>
          <w:rFonts w:ascii="Times New Roman" w:hAnsi="Times New Roman" w:cs="Times New Roman"/>
          <w:spacing w:val="-3"/>
          <w:sz w:val="24"/>
          <w:szCs w:val="24"/>
        </w:rPr>
        <w:instrText>ADVANCE \R 0.95</w:instrText>
      </w:r>
      <w:r w:rsidRPr="0056036E">
        <w:rPr>
          <w:rFonts w:ascii="Times New Roman" w:hAnsi="Times New Roman" w:cs="Times New Roman"/>
          <w:spacing w:val="-3"/>
          <w:sz w:val="24"/>
          <w:szCs w:val="24"/>
        </w:rPr>
        <w:fldChar w:fldCharType="end"/>
      </w:r>
      <w:r w:rsidRPr="0056036E">
        <w:rPr>
          <w:rFonts w:ascii="Times New Roman" w:hAnsi="Times New Roman" w:cs="Times New Roman"/>
          <w:spacing w:val="-3"/>
          <w:sz w:val="24"/>
          <w:szCs w:val="24"/>
        </w:rPr>
        <w:fldChar w:fldCharType="begin"/>
      </w:r>
      <w:r w:rsidRPr="0056036E">
        <w:rPr>
          <w:rFonts w:ascii="Times New Roman" w:hAnsi="Times New Roman" w:cs="Times New Roman"/>
          <w:spacing w:val="-3"/>
          <w:sz w:val="24"/>
          <w:szCs w:val="24"/>
        </w:rPr>
        <w:instrText>ADVANCE \R 0.95</w:instrText>
      </w:r>
      <w:r w:rsidRPr="0056036E">
        <w:rPr>
          <w:rFonts w:ascii="Times New Roman" w:hAnsi="Times New Roman" w:cs="Times New Roman"/>
          <w:spacing w:val="-3"/>
          <w:sz w:val="24"/>
          <w:szCs w:val="24"/>
        </w:rPr>
        <w:fldChar w:fldCharType="end"/>
      </w:r>
      <w:r w:rsidRPr="0021105B">
        <w:rPr>
          <w:rFonts w:ascii="Times New Roman" w:hAnsi="Times New Roman" w:cs="Times New Roman"/>
          <w:sz w:val="24"/>
          <w:szCs w:val="24"/>
        </w:rPr>
        <w:tab/>
      </w:r>
      <w:r w:rsidRPr="0021105B">
        <w:rPr>
          <w:rFonts w:ascii="Times New Roman" w:hAnsi="Times New Roman" w:cs="Times New Roman"/>
          <w:b/>
          <w:bCs/>
          <w:sz w:val="24"/>
          <w:szCs w:val="24"/>
        </w:rPr>
        <w:t>(b) Requiring respondents to prepare a written response to a</w:t>
      </w:r>
      <w:r w:rsidRPr="0021105B" w:rsidR="002B2B7C">
        <w:rPr>
          <w:rFonts w:ascii="Times New Roman" w:hAnsi="Times New Roman" w:cs="Times New Roman"/>
          <w:b/>
          <w:bCs/>
          <w:sz w:val="24"/>
          <w:szCs w:val="24"/>
        </w:rPr>
        <w:t xml:space="preserve"> </w:t>
      </w:r>
      <w:r w:rsidRPr="0021105B">
        <w:rPr>
          <w:rFonts w:ascii="Times New Roman" w:hAnsi="Times New Roman" w:cs="Times New Roman"/>
          <w:b/>
          <w:bCs/>
          <w:sz w:val="24"/>
          <w:szCs w:val="24"/>
        </w:rPr>
        <w:t>collection of information in fewer than 30 days after receipt of it.</w:t>
      </w:r>
      <w:r w:rsidRPr="0021105B">
        <w:rPr>
          <w:rFonts w:ascii="Times New Roman" w:hAnsi="Times New Roman" w:cs="Times New Roman"/>
          <w:sz w:val="24"/>
          <w:szCs w:val="24"/>
        </w:rPr>
        <w:fldChar w:fldCharType="begin"/>
      </w:r>
      <w:r w:rsidRPr="0021105B">
        <w:rPr>
          <w:rFonts w:ascii="Times New Roman" w:hAnsi="Times New Roman" w:cs="Times New Roman"/>
          <w:sz w:val="24"/>
          <w:szCs w:val="24"/>
        </w:rPr>
        <w:instrText>ADVANCE \R 0.95</w:instrText>
      </w:r>
      <w:r w:rsidRPr="0021105B">
        <w:rPr>
          <w:rFonts w:ascii="Times New Roman" w:hAnsi="Times New Roman" w:cs="Times New Roman"/>
          <w:sz w:val="24"/>
          <w:szCs w:val="24"/>
        </w:rPr>
        <w:fldChar w:fldCharType="end"/>
      </w:r>
    </w:p>
    <w:p w:rsidR="003B6FFA" w:rsidRPr="0056036E" w:rsidP="002A7EE3" w14:paraId="3786D28D" w14:textId="77777777">
      <w:pPr>
        <w:contextualSpacing/>
        <w:rPr>
          <w:rFonts w:ascii="Times New Roman" w:hAnsi="Times New Roman" w:cs="Times New Roman"/>
          <w:spacing w:val="-3"/>
          <w:sz w:val="24"/>
          <w:szCs w:val="24"/>
        </w:rPr>
      </w:pPr>
    </w:p>
    <w:p w:rsidR="003B6FFA" w:rsidRPr="0056036E" w:rsidP="002A7EE3" w14:paraId="4A482A63" w14:textId="0E978C75">
      <w:pPr>
        <w:contextualSpacing/>
        <w:rPr>
          <w:rFonts w:ascii="Times New Roman" w:hAnsi="Times New Roman" w:cs="Times New Roman"/>
          <w:spacing w:val="-3"/>
          <w:sz w:val="24"/>
          <w:szCs w:val="24"/>
        </w:rPr>
      </w:pPr>
      <w:r w:rsidRPr="0056036E">
        <w:rPr>
          <w:rFonts w:ascii="Times New Roman" w:hAnsi="Times New Roman" w:cs="Times New Roman"/>
          <w:spacing w:val="-3"/>
          <w:sz w:val="24"/>
          <w:szCs w:val="24"/>
        </w:rPr>
        <w:t>This information collection does not require respondents to prepare a written response in fewer than 30 days after receipt of it.</w:t>
      </w:r>
    </w:p>
    <w:p w:rsidR="003B6FFA" w:rsidRPr="0056036E" w:rsidP="002A7EE3" w14:paraId="3843FBDD" w14:textId="77777777">
      <w:pPr>
        <w:contextualSpacing/>
        <w:rPr>
          <w:rFonts w:ascii="Times New Roman" w:hAnsi="Times New Roman" w:cs="Times New Roman"/>
          <w:spacing w:val="-3"/>
          <w:sz w:val="24"/>
          <w:szCs w:val="24"/>
        </w:rPr>
      </w:pPr>
    </w:p>
    <w:p w:rsidR="00562915" w:rsidRPr="0021105B" w:rsidP="002A7EE3" w14:paraId="59C2F29D" w14:textId="77777777">
      <w:pPr>
        <w:numPr>
          <w:ilvl w:val="0"/>
          <w:numId w:val="3"/>
        </w:numPr>
        <w:spacing w:after="0"/>
        <w:contextualSpacing/>
        <w:rPr>
          <w:rFonts w:ascii="Times New Roman" w:hAnsi="Times New Roman" w:cs="Times New Roman"/>
          <w:b/>
          <w:bCs/>
          <w:sz w:val="24"/>
          <w:szCs w:val="24"/>
        </w:rPr>
      </w:pPr>
      <w:r w:rsidRPr="0021105B">
        <w:rPr>
          <w:rFonts w:ascii="Times New Roman" w:hAnsi="Times New Roman" w:cs="Times New Roman"/>
          <w:sz w:val="24"/>
          <w:szCs w:val="24"/>
        </w:rPr>
        <w:fldChar w:fldCharType="begin"/>
      </w:r>
      <w:r w:rsidRPr="0021105B">
        <w:rPr>
          <w:rFonts w:ascii="Times New Roman" w:hAnsi="Times New Roman" w:cs="Times New Roman"/>
          <w:sz w:val="24"/>
          <w:szCs w:val="24"/>
        </w:rPr>
        <w:instrText>ADVANCE \R 0.95</w:instrText>
      </w:r>
      <w:r w:rsidRPr="0021105B">
        <w:rPr>
          <w:rFonts w:ascii="Times New Roman" w:hAnsi="Times New Roman" w:cs="Times New Roman"/>
          <w:sz w:val="24"/>
          <w:szCs w:val="24"/>
        </w:rPr>
        <w:fldChar w:fldCharType="end"/>
      </w:r>
      <w:r w:rsidRPr="0021105B">
        <w:rPr>
          <w:rFonts w:ascii="Times New Roman" w:hAnsi="Times New Roman" w:cs="Times New Roman"/>
          <w:b/>
          <w:bCs/>
          <w:sz w:val="24"/>
          <w:szCs w:val="24"/>
        </w:rPr>
        <w:t>Requiring respondents to submit more than an original and two</w:t>
      </w:r>
    </w:p>
    <w:p w:rsidR="00562915" w:rsidRPr="0021105B" w:rsidP="002A7EE3" w14:paraId="26E26061" w14:textId="559B8CBA">
      <w:pPr>
        <w:contextualSpacing/>
        <w:rPr>
          <w:rFonts w:ascii="Times New Roman" w:hAnsi="Times New Roman" w:cs="Times New Roman"/>
          <w:b/>
          <w:bCs/>
          <w:sz w:val="24"/>
          <w:szCs w:val="24"/>
        </w:rPr>
      </w:pPr>
      <w:r w:rsidRPr="0021105B">
        <w:rPr>
          <w:rFonts w:ascii="Times New Roman" w:hAnsi="Times New Roman" w:cs="Times New Roman"/>
          <w:b/>
          <w:bCs/>
          <w:sz w:val="24"/>
          <w:szCs w:val="24"/>
        </w:rPr>
        <w:t>copies of any document.</w:t>
      </w:r>
      <w:r w:rsidRPr="0021105B">
        <w:rPr>
          <w:rFonts w:ascii="Times New Roman" w:hAnsi="Times New Roman" w:cs="Times New Roman"/>
          <w:b/>
          <w:bCs/>
          <w:sz w:val="24"/>
          <w:szCs w:val="24"/>
        </w:rPr>
        <w:fldChar w:fldCharType="begin"/>
      </w:r>
      <w:r w:rsidRPr="0021105B">
        <w:rPr>
          <w:rFonts w:ascii="Times New Roman" w:hAnsi="Times New Roman" w:cs="Times New Roman"/>
          <w:b/>
          <w:bCs/>
          <w:sz w:val="24"/>
          <w:szCs w:val="24"/>
        </w:rPr>
        <w:instrText>ADVANCE \R 0.95</w:instrText>
      </w:r>
      <w:r w:rsidRPr="0021105B">
        <w:rPr>
          <w:rFonts w:ascii="Times New Roman" w:hAnsi="Times New Roman" w:cs="Times New Roman"/>
          <w:b/>
          <w:bCs/>
          <w:sz w:val="24"/>
          <w:szCs w:val="24"/>
        </w:rPr>
        <w:fldChar w:fldCharType="end"/>
      </w:r>
    </w:p>
    <w:p w:rsidR="003B6FFA" w:rsidRPr="0056036E" w:rsidP="002A7EE3" w14:paraId="07A6A598" w14:textId="77777777">
      <w:pPr>
        <w:contextualSpacing/>
        <w:rPr>
          <w:rFonts w:ascii="Times New Roman" w:hAnsi="Times New Roman" w:cs="Times New Roman"/>
          <w:spacing w:val="-3"/>
          <w:sz w:val="24"/>
          <w:szCs w:val="24"/>
        </w:rPr>
      </w:pPr>
    </w:p>
    <w:p w:rsidR="003B6FFA" w:rsidRPr="0056036E" w:rsidP="002A7EE3" w14:paraId="1F2B5C09" w14:textId="66F42FBB">
      <w:pPr>
        <w:contextualSpacing/>
        <w:rPr>
          <w:rFonts w:ascii="Times New Roman" w:hAnsi="Times New Roman" w:cs="Times New Roman"/>
          <w:spacing w:val="-3"/>
          <w:sz w:val="24"/>
          <w:szCs w:val="24"/>
        </w:rPr>
      </w:pPr>
      <w:r w:rsidRPr="0056036E">
        <w:rPr>
          <w:rFonts w:ascii="Times New Roman" w:hAnsi="Times New Roman" w:cs="Times New Roman"/>
          <w:spacing w:val="-3"/>
          <w:sz w:val="24"/>
          <w:szCs w:val="24"/>
        </w:rPr>
        <w:t>This information collection does not require respondents to submit more than an original and two copies of any document.</w:t>
      </w:r>
    </w:p>
    <w:p w:rsidR="003B6FFA" w:rsidRPr="0056036E" w:rsidP="002A7EE3" w14:paraId="4B72A166" w14:textId="77777777">
      <w:pPr>
        <w:contextualSpacing/>
        <w:rPr>
          <w:rFonts w:ascii="Times New Roman" w:hAnsi="Times New Roman" w:cs="Times New Roman"/>
          <w:spacing w:val="-3"/>
          <w:sz w:val="24"/>
          <w:szCs w:val="24"/>
        </w:rPr>
      </w:pPr>
    </w:p>
    <w:p w:rsidR="00562915" w:rsidRPr="0021105B" w:rsidP="002A7EE3" w14:paraId="55983FEE" w14:textId="77777777">
      <w:pPr>
        <w:numPr>
          <w:ilvl w:val="0"/>
          <w:numId w:val="3"/>
        </w:numPr>
        <w:spacing w:after="0"/>
        <w:contextualSpacing/>
        <w:rPr>
          <w:rFonts w:ascii="Times New Roman" w:hAnsi="Times New Roman" w:cs="Times New Roman"/>
          <w:b/>
          <w:bCs/>
          <w:sz w:val="24"/>
          <w:szCs w:val="24"/>
        </w:rPr>
      </w:pPr>
      <w:r w:rsidRPr="0021105B">
        <w:rPr>
          <w:rFonts w:ascii="Times New Roman" w:hAnsi="Times New Roman" w:cs="Times New Roman"/>
          <w:sz w:val="24"/>
          <w:szCs w:val="24"/>
        </w:rPr>
        <w:fldChar w:fldCharType="begin"/>
      </w:r>
      <w:r w:rsidRPr="0021105B">
        <w:rPr>
          <w:rFonts w:ascii="Times New Roman" w:hAnsi="Times New Roman" w:cs="Times New Roman"/>
          <w:sz w:val="24"/>
          <w:szCs w:val="24"/>
        </w:rPr>
        <w:instrText>ADVANCE \R 0.95</w:instrText>
      </w:r>
      <w:r w:rsidRPr="0021105B">
        <w:rPr>
          <w:rFonts w:ascii="Times New Roman" w:hAnsi="Times New Roman" w:cs="Times New Roman"/>
          <w:sz w:val="24"/>
          <w:szCs w:val="24"/>
        </w:rPr>
        <w:fldChar w:fldCharType="end"/>
      </w:r>
      <w:r w:rsidRPr="0021105B">
        <w:rPr>
          <w:rFonts w:ascii="Times New Roman" w:hAnsi="Times New Roman" w:cs="Times New Roman"/>
          <w:b/>
          <w:bCs/>
          <w:sz w:val="24"/>
          <w:szCs w:val="24"/>
        </w:rPr>
        <w:t>Requiring respondents to retain records, other than health,</w:t>
      </w:r>
    </w:p>
    <w:p w:rsidR="00562915" w:rsidRPr="0021105B" w:rsidP="002A7EE3" w14:paraId="4CD96D5E" w14:textId="08B0D7CA">
      <w:pPr>
        <w:contextualSpacing/>
        <w:rPr>
          <w:rFonts w:ascii="Times New Roman" w:hAnsi="Times New Roman" w:cs="Times New Roman"/>
          <w:sz w:val="24"/>
          <w:szCs w:val="24"/>
        </w:rPr>
      </w:pPr>
      <w:r w:rsidRPr="0021105B">
        <w:rPr>
          <w:rFonts w:ascii="Times New Roman" w:hAnsi="Times New Roman" w:cs="Times New Roman"/>
          <w:b/>
          <w:bCs/>
          <w:sz w:val="24"/>
          <w:szCs w:val="24"/>
        </w:rPr>
        <w:t>medical, government contract, grant-in-aid, or tax records for more than three years</w:t>
      </w:r>
      <w:r w:rsidRPr="0021105B">
        <w:rPr>
          <w:rFonts w:ascii="Times New Roman" w:hAnsi="Times New Roman" w:cs="Times New Roman"/>
          <w:sz w:val="24"/>
          <w:szCs w:val="24"/>
        </w:rPr>
        <w:t>.</w:t>
      </w:r>
      <w:r w:rsidRPr="0021105B">
        <w:rPr>
          <w:rFonts w:ascii="Times New Roman" w:hAnsi="Times New Roman" w:cs="Times New Roman"/>
          <w:sz w:val="24"/>
          <w:szCs w:val="24"/>
        </w:rPr>
        <w:fldChar w:fldCharType="begin"/>
      </w:r>
      <w:r w:rsidRPr="0021105B">
        <w:rPr>
          <w:rFonts w:ascii="Times New Roman" w:hAnsi="Times New Roman" w:cs="Times New Roman"/>
          <w:sz w:val="24"/>
          <w:szCs w:val="24"/>
        </w:rPr>
        <w:instrText>ADVANCE \R 0.95</w:instrText>
      </w:r>
      <w:r w:rsidRPr="0021105B">
        <w:rPr>
          <w:rFonts w:ascii="Times New Roman" w:hAnsi="Times New Roman" w:cs="Times New Roman"/>
          <w:sz w:val="24"/>
          <w:szCs w:val="24"/>
        </w:rPr>
        <w:fldChar w:fldCharType="end"/>
      </w:r>
    </w:p>
    <w:p w:rsidR="003B6FFA" w:rsidRPr="0021105B" w:rsidP="003B6FFA" w14:paraId="63789216" w14:textId="77777777">
      <w:pPr>
        <w:contextualSpacing/>
        <w:rPr>
          <w:rFonts w:ascii="Times New Roman" w:hAnsi="Times New Roman" w:cs="Times New Roman"/>
          <w:sz w:val="24"/>
          <w:szCs w:val="24"/>
        </w:rPr>
      </w:pPr>
    </w:p>
    <w:p w:rsidR="00EF132C" w:rsidRPr="0021105B" w:rsidP="003B6FFA" w14:paraId="03531E34" w14:textId="53BF0D64">
      <w:pPr>
        <w:contextualSpacing/>
        <w:rPr>
          <w:rFonts w:ascii="Times New Roman" w:hAnsi="Times New Roman" w:cs="Times New Roman"/>
          <w:sz w:val="24"/>
          <w:szCs w:val="24"/>
        </w:rPr>
      </w:pPr>
      <w:r w:rsidRPr="0021105B">
        <w:rPr>
          <w:rFonts w:ascii="Times New Roman" w:hAnsi="Times New Roman" w:cs="Times New Roman"/>
          <w:sz w:val="24"/>
          <w:szCs w:val="24"/>
        </w:rPr>
        <w:t xml:space="preserve">Per 2 CFR Part 200, grant recipients are required to maintain grant-related documents for at least </w:t>
      </w:r>
      <w:r w:rsidR="000D3D94">
        <w:rPr>
          <w:rFonts w:ascii="Times New Roman" w:hAnsi="Times New Roman" w:cs="Times New Roman"/>
          <w:sz w:val="24"/>
          <w:szCs w:val="24"/>
        </w:rPr>
        <w:t>three (</w:t>
      </w:r>
      <w:r w:rsidRPr="0021105B">
        <w:rPr>
          <w:rFonts w:ascii="Times New Roman" w:hAnsi="Times New Roman" w:cs="Times New Roman"/>
          <w:sz w:val="24"/>
          <w:szCs w:val="24"/>
        </w:rPr>
        <w:t>3</w:t>
      </w:r>
      <w:r w:rsidR="000D3D94">
        <w:rPr>
          <w:rFonts w:ascii="Times New Roman" w:hAnsi="Times New Roman" w:cs="Times New Roman"/>
          <w:sz w:val="24"/>
          <w:szCs w:val="24"/>
        </w:rPr>
        <w:t>)</w:t>
      </w:r>
      <w:r w:rsidRPr="0021105B">
        <w:rPr>
          <w:rFonts w:ascii="Times New Roman" w:hAnsi="Times New Roman" w:cs="Times New Roman"/>
          <w:sz w:val="24"/>
          <w:szCs w:val="24"/>
        </w:rPr>
        <w:t xml:space="preserve"> years, but this can be longer.</w:t>
      </w:r>
    </w:p>
    <w:p w:rsidR="003B6FFA" w:rsidRPr="0021105B" w:rsidP="002A7EE3" w14:paraId="6119A5C2" w14:textId="77777777">
      <w:pPr>
        <w:contextualSpacing/>
        <w:rPr>
          <w:rFonts w:ascii="Times New Roman" w:hAnsi="Times New Roman" w:cs="Times New Roman"/>
          <w:sz w:val="24"/>
          <w:szCs w:val="24"/>
        </w:rPr>
      </w:pPr>
    </w:p>
    <w:p w:rsidR="00562915" w:rsidRPr="0021105B" w:rsidP="002A7EE3" w14:paraId="4C459C2B" w14:textId="77777777">
      <w:pPr>
        <w:numPr>
          <w:ilvl w:val="0"/>
          <w:numId w:val="3"/>
        </w:numPr>
        <w:spacing w:after="0"/>
        <w:contextualSpacing/>
        <w:rPr>
          <w:rFonts w:ascii="Times New Roman" w:hAnsi="Times New Roman" w:cs="Times New Roman"/>
          <w:b/>
          <w:bCs/>
          <w:sz w:val="24"/>
          <w:szCs w:val="24"/>
        </w:rPr>
      </w:pPr>
      <w:r w:rsidRPr="0021105B">
        <w:rPr>
          <w:rFonts w:ascii="Times New Roman" w:hAnsi="Times New Roman" w:cs="Times New Roman"/>
          <w:sz w:val="24"/>
          <w:szCs w:val="24"/>
        </w:rPr>
        <w:fldChar w:fldCharType="begin"/>
      </w:r>
      <w:r w:rsidRPr="0021105B">
        <w:rPr>
          <w:rFonts w:ascii="Times New Roman" w:hAnsi="Times New Roman" w:cs="Times New Roman"/>
          <w:sz w:val="24"/>
          <w:szCs w:val="24"/>
        </w:rPr>
        <w:instrText>ADVANCE \R 0.95</w:instrText>
      </w:r>
      <w:r w:rsidRPr="0021105B">
        <w:rPr>
          <w:rFonts w:ascii="Times New Roman" w:hAnsi="Times New Roman" w:cs="Times New Roman"/>
          <w:sz w:val="24"/>
          <w:szCs w:val="24"/>
        </w:rPr>
        <w:fldChar w:fldCharType="end"/>
      </w:r>
      <w:r w:rsidRPr="0021105B">
        <w:rPr>
          <w:rFonts w:ascii="Times New Roman" w:hAnsi="Times New Roman" w:cs="Times New Roman"/>
          <w:b/>
          <w:bCs/>
          <w:sz w:val="24"/>
          <w:szCs w:val="24"/>
        </w:rPr>
        <w:t>In connection with a statistical survey, that is not designed to</w:t>
      </w:r>
    </w:p>
    <w:p w:rsidR="00562915" w:rsidRPr="0021105B" w:rsidP="002A7EE3" w14:paraId="2585027A" w14:textId="4891EBB3">
      <w:pPr>
        <w:contextualSpacing/>
        <w:rPr>
          <w:rFonts w:ascii="Times New Roman" w:hAnsi="Times New Roman" w:cs="Times New Roman"/>
          <w:sz w:val="24"/>
          <w:szCs w:val="24"/>
        </w:rPr>
      </w:pPr>
      <w:r w:rsidRPr="0021105B">
        <w:rPr>
          <w:rFonts w:ascii="Times New Roman" w:hAnsi="Times New Roman" w:cs="Times New Roman"/>
          <w:b/>
          <w:bCs/>
          <w:sz w:val="24"/>
          <w:szCs w:val="24"/>
        </w:rPr>
        <w:t>produce valid and reliable results that can be generalized to the universe of study</w:t>
      </w:r>
      <w:r w:rsidRPr="0021105B">
        <w:rPr>
          <w:rFonts w:ascii="Times New Roman" w:hAnsi="Times New Roman" w:cs="Times New Roman"/>
          <w:sz w:val="24"/>
          <w:szCs w:val="24"/>
        </w:rPr>
        <w:t>.</w:t>
      </w:r>
      <w:r w:rsidRPr="0021105B">
        <w:rPr>
          <w:rFonts w:ascii="Times New Roman" w:hAnsi="Times New Roman" w:cs="Times New Roman"/>
          <w:sz w:val="24"/>
          <w:szCs w:val="24"/>
        </w:rPr>
        <w:fldChar w:fldCharType="begin"/>
      </w:r>
      <w:r w:rsidRPr="0021105B">
        <w:rPr>
          <w:rFonts w:ascii="Times New Roman" w:hAnsi="Times New Roman" w:cs="Times New Roman"/>
          <w:sz w:val="24"/>
          <w:szCs w:val="24"/>
        </w:rPr>
        <w:instrText>ADVANCE \R 0.95</w:instrText>
      </w:r>
      <w:r w:rsidRPr="0021105B">
        <w:rPr>
          <w:rFonts w:ascii="Times New Roman" w:hAnsi="Times New Roman" w:cs="Times New Roman"/>
          <w:sz w:val="24"/>
          <w:szCs w:val="24"/>
        </w:rPr>
        <w:fldChar w:fldCharType="end"/>
      </w:r>
    </w:p>
    <w:p w:rsidR="003B6FFA" w:rsidRPr="0056036E" w:rsidP="002A7EE3" w14:paraId="6524C158" w14:textId="77777777">
      <w:pPr>
        <w:contextualSpacing/>
        <w:rPr>
          <w:rFonts w:ascii="Times New Roman" w:hAnsi="Times New Roman" w:cs="Times New Roman"/>
          <w:spacing w:val="-3"/>
          <w:sz w:val="24"/>
          <w:szCs w:val="24"/>
        </w:rPr>
      </w:pPr>
    </w:p>
    <w:p w:rsidR="00011A9D" w:rsidP="002A7EE3" w14:paraId="20ECD0D6" w14:textId="13642AF8">
      <w:pPr>
        <w:contextualSpacing/>
        <w:rPr>
          <w:rFonts w:ascii="Times New Roman" w:hAnsi="Times New Roman" w:cs="Times New Roman"/>
          <w:spacing w:val="-3"/>
          <w:sz w:val="24"/>
          <w:szCs w:val="24"/>
        </w:rPr>
      </w:pPr>
      <w:r w:rsidRPr="0056036E">
        <w:rPr>
          <w:rFonts w:ascii="Times New Roman" w:hAnsi="Times New Roman" w:cs="Times New Roman"/>
          <w:spacing w:val="-3"/>
          <w:sz w:val="24"/>
          <w:szCs w:val="24"/>
        </w:rPr>
        <w:t>This information collection does not include a statistical survey</w:t>
      </w:r>
      <w:r w:rsidRPr="0056036E" w:rsidR="581E58ED">
        <w:rPr>
          <w:rFonts w:ascii="Times New Roman" w:hAnsi="Times New Roman" w:cs="Times New Roman"/>
          <w:spacing w:val="-3"/>
          <w:sz w:val="24"/>
          <w:szCs w:val="24"/>
        </w:rPr>
        <w:t>.</w:t>
      </w:r>
    </w:p>
    <w:p w:rsidR="003B6FFA" w:rsidRPr="0056036E" w:rsidP="002A7EE3" w14:paraId="210C04E6" w14:textId="77777777">
      <w:pPr>
        <w:contextualSpacing/>
        <w:rPr>
          <w:rFonts w:ascii="Times New Roman" w:hAnsi="Times New Roman" w:cs="Times New Roman"/>
          <w:spacing w:val="-3"/>
          <w:sz w:val="24"/>
          <w:szCs w:val="24"/>
        </w:rPr>
      </w:pPr>
    </w:p>
    <w:p w:rsidR="00562915" w:rsidRPr="0021105B" w:rsidP="002A7EE3" w14:paraId="7ABCC886" w14:textId="77777777">
      <w:pPr>
        <w:spacing w:after="0"/>
        <w:contextualSpacing/>
        <w:rPr>
          <w:rFonts w:ascii="Times New Roman" w:hAnsi="Times New Roman" w:cs="Times New Roman"/>
          <w:b/>
          <w:bCs/>
          <w:sz w:val="24"/>
          <w:szCs w:val="24"/>
        </w:rPr>
      </w:pPr>
      <w:r w:rsidRPr="0021105B">
        <w:rPr>
          <w:rFonts w:ascii="Times New Roman" w:hAnsi="Times New Roman" w:cs="Times New Roman"/>
          <w:sz w:val="24"/>
          <w:szCs w:val="24"/>
        </w:rPr>
        <w:fldChar w:fldCharType="begin"/>
      </w:r>
      <w:r w:rsidRPr="0021105B">
        <w:rPr>
          <w:rFonts w:ascii="Times New Roman" w:hAnsi="Times New Roman" w:cs="Times New Roman"/>
          <w:sz w:val="24"/>
          <w:szCs w:val="24"/>
        </w:rPr>
        <w:instrText>ADVANCE \R 0.95</w:instrText>
      </w:r>
      <w:r w:rsidRPr="0021105B">
        <w:rPr>
          <w:rFonts w:ascii="Times New Roman" w:hAnsi="Times New Roman" w:cs="Times New Roman"/>
          <w:sz w:val="24"/>
          <w:szCs w:val="24"/>
        </w:rPr>
        <w:fldChar w:fldCharType="end"/>
      </w:r>
      <w:r w:rsidRPr="0021105B">
        <w:rPr>
          <w:rFonts w:ascii="Times New Roman" w:hAnsi="Times New Roman" w:cs="Times New Roman"/>
          <w:sz w:val="24"/>
          <w:szCs w:val="24"/>
        </w:rPr>
        <w:tab/>
      </w:r>
      <w:r w:rsidRPr="0021105B">
        <w:rPr>
          <w:rFonts w:ascii="Times New Roman" w:hAnsi="Times New Roman" w:cs="Times New Roman"/>
          <w:b/>
          <w:bCs/>
          <w:sz w:val="24"/>
          <w:szCs w:val="24"/>
        </w:rPr>
        <w:t xml:space="preserve">(f) Requiring the use of a statistical data classification that has not </w:t>
      </w:r>
    </w:p>
    <w:p w:rsidR="00562915" w:rsidRPr="0021105B" w:rsidP="002A7EE3" w14:paraId="3765C473" w14:textId="6FF7AB3A">
      <w:pPr>
        <w:spacing w:after="0"/>
        <w:contextualSpacing/>
        <w:rPr>
          <w:rFonts w:ascii="Times New Roman" w:hAnsi="Times New Roman" w:cs="Times New Roman"/>
          <w:b/>
          <w:bCs/>
          <w:sz w:val="24"/>
          <w:szCs w:val="24"/>
        </w:rPr>
      </w:pPr>
      <w:r w:rsidRPr="0021105B">
        <w:rPr>
          <w:rFonts w:ascii="Times New Roman" w:hAnsi="Times New Roman" w:cs="Times New Roman"/>
          <w:b/>
          <w:bCs/>
          <w:sz w:val="24"/>
          <w:szCs w:val="24"/>
        </w:rPr>
        <w:t>been reviewed and approved by OMB.</w:t>
      </w:r>
    </w:p>
    <w:p w:rsidR="003B6FFA" w:rsidRPr="0056036E" w:rsidP="002A7EE3" w14:paraId="7FE4D6C4" w14:textId="77777777">
      <w:pPr>
        <w:contextualSpacing/>
        <w:rPr>
          <w:rFonts w:ascii="Times New Roman" w:hAnsi="Times New Roman" w:cs="Times New Roman"/>
          <w:spacing w:val="-3"/>
          <w:sz w:val="24"/>
          <w:szCs w:val="24"/>
        </w:rPr>
      </w:pPr>
    </w:p>
    <w:p w:rsidR="003B6FFA" w:rsidRPr="0056036E" w:rsidP="002A7EE3" w14:paraId="09100FD9" w14:textId="290E1BC8">
      <w:pPr>
        <w:contextualSpacing/>
        <w:rPr>
          <w:rFonts w:ascii="Times New Roman" w:hAnsi="Times New Roman" w:cs="Times New Roman"/>
          <w:spacing w:val="-3"/>
          <w:sz w:val="24"/>
          <w:szCs w:val="24"/>
        </w:rPr>
      </w:pPr>
      <w:r w:rsidRPr="0056036E">
        <w:rPr>
          <w:rFonts w:ascii="Times New Roman" w:hAnsi="Times New Roman" w:cs="Times New Roman"/>
          <w:spacing w:val="-3"/>
          <w:sz w:val="24"/>
          <w:szCs w:val="24"/>
        </w:rPr>
        <w:t>This information collection does not use a statistical data classification that has not been reviewed and approved by OMB.</w:t>
      </w:r>
    </w:p>
    <w:p w:rsidR="002B2B7C" w:rsidRPr="0056036E" w:rsidP="0056036E" w14:paraId="562E4EB6" w14:textId="77777777">
      <w:pPr>
        <w:contextualSpacing/>
        <w:rPr>
          <w:rFonts w:ascii="Times New Roman" w:hAnsi="Times New Roman" w:cs="Times New Roman"/>
          <w:spacing w:val="-3"/>
          <w:sz w:val="24"/>
          <w:szCs w:val="24"/>
        </w:rPr>
      </w:pPr>
    </w:p>
    <w:p w:rsidR="00562915" w:rsidRPr="0021105B" w:rsidP="002A7EE3" w14:paraId="498E7B47" w14:textId="7A318338">
      <w:pPr>
        <w:contextualSpacing/>
        <w:rPr>
          <w:rFonts w:ascii="Times New Roman" w:hAnsi="Times New Roman" w:cs="Times New Roman"/>
          <w:sz w:val="24"/>
          <w:szCs w:val="24"/>
        </w:rPr>
      </w:pPr>
      <w:r w:rsidRPr="0021105B">
        <w:rPr>
          <w:rFonts w:ascii="Times New Roman" w:hAnsi="Times New Roman" w:cs="Times New Roman"/>
          <w:sz w:val="24"/>
          <w:szCs w:val="24"/>
        </w:rPr>
        <w:fldChar w:fldCharType="begin"/>
      </w:r>
      <w:r w:rsidRPr="0021105B">
        <w:rPr>
          <w:rFonts w:ascii="Times New Roman" w:hAnsi="Times New Roman" w:cs="Times New Roman"/>
          <w:sz w:val="24"/>
          <w:szCs w:val="24"/>
        </w:rPr>
        <w:instrText>ADVANCE \R 0.95</w:instrText>
      </w:r>
      <w:r w:rsidRPr="0021105B">
        <w:rPr>
          <w:rFonts w:ascii="Times New Roman" w:hAnsi="Times New Roman" w:cs="Times New Roman"/>
          <w:sz w:val="24"/>
          <w:szCs w:val="24"/>
        </w:rPr>
        <w:fldChar w:fldCharType="end"/>
      </w:r>
      <w:r w:rsidRPr="0021105B">
        <w:rPr>
          <w:rFonts w:ascii="Times New Roman" w:hAnsi="Times New Roman" w:cs="Times New Roman"/>
          <w:sz w:val="24"/>
          <w:szCs w:val="24"/>
        </w:rPr>
        <w:tab/>
      </w:r>
      <w:r w:rsidRPr="0021105B">
        <w:rPr>
          <w:rFonts w:ascii="Times New Roman" w:hAnsi="Times New Roman" w:cs="Times New Roman"/>
          <w:b/>
          <w:bCs/>
          <w:sz w:val="24"/>
          <w:szCs w:val="24"/>
        </w:rPr>
        <w:t>(g) That includes a pledge of confidentiality that is not supported by</w:t>
      </w:r>
      <w:r w:rsidRPr="0021105B" w:rsidR="002B2B7C">
        <w:rPr>
          <w:rFonts w:ascii="Times New Roman" w:hAnsi="Times New Roman" w:cs="Times New Roman"/>
          <w:b/>
          <w:bCs/>
          <w:sz w:val="24"/>
          <w:szCs w:val="24"/>
        </w:rPr>
        <w:t xml:space="preserve"> </w:t>
      </w:r>
      <w:r w:rsidRPr="0021105B">
        <w:rPr>
          <w:rFonts w:ascii="Times New Roman" w:hAnsi="Times New Roman" w:cs="Times New Roman"/>
          <w:b/>
          <w:bCs/>
          <w:sz w:val="24"/>
          <w:szCs w:val="24"/>
        </w:rPr>
        <w:t xml:space="preserve">authority established in statute or regulation, that is not supported by </w:t>
      </w:r>
      <w:r w:rsidRPr="0021105B">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21105B">
        <w:rPr>
          <w:rFonts w:ascii="Times New Roman" w:hAnsi="Times New Roman" w:cs="Times New Roman"/>
          <w:sz w:val="24"/>
          <w:szCs w:val="24"/>
        </w:rPr>
        <w:fldChar w:fldCharType="begin"/>
      </w:r>
      <w:r w:rsidRPr="0021105B">
        <w:rPr>
          <w:rFonts w:ascii="Times New Roman" w:hAnsi="Times New Roman" w:cs="Times New Roman"/>
          <w:sz w:val="24"/>
          <w:szCs w:val="24"/>
        </w:rPr>
        <w:instrText>ADVANCE \R 0.95</w:instrText>
      </w:r>
      <w:r w:rsidRPr="0021105B">
        <w:rPr>
          <w:rFonts w:ascii="Times New Roman" w:hAnsi="Times New Roman" w:cs="Times New Roman"/>
          <w:sz w:val="24"/>
          <w:szCs w:val="24"/>
        </w:rPr>
        <w:fldChar w:fldCharType="end"/>
      </w:r>
    </w:p>
    <w:p w:rsidR="003B6FFA" w:rsidRPr="0056036E" w:rsidP="002A7EE3" w14:paraId="58731155" w14:textId="77777777">
      <w:pPr>
        <w:contextualSpacing/>
        <w:rPr>
          <w:rFonts w:ascii="Times New Roman" w:hAnsi="Times New Roman" w:cs="Times New Roman"/>
          <w:spacing w:val="-3"/>
          <w:sz w:val="24"/>
          <w:szCs w:val="24"/>
        </w:rPr>
      </w:pPr>
    </w:p>
    <w:p w:rsidR="003B6FFA" w:rsidRPr="0056036E" w:rsidP="002A7EE3" w14:paraId="516CCC09" w14:textId="1D4C8F97">
      <w:pPr>
        <w:contextualSpacing/>
        <w:rPr>
          <w:rFonts w:ascii="Times New Roman" w:hAnsi="Times New Roman" w:cs="Times New Roman"/>
          <w:spacing w:val="-3"/>
          <w:sz w:val="24"/>
          <w:szCs w:val="24"/>
        </w:rPr>
      </w:pPr>
      <w:r w:rsidRPr="0056036E">
        <w:rPr>
          <w:rFonts w:ascii="Times New Roman" w:hAnsi="Times New Roman" w:cs="Times New Roman"/>
          <w:spacing w:val="-3"/>
          <w:sz w:val="24"/>
          <w:szCs w:val="24"/>
        </w:rPr>
        <w:t>This information collection does not include a pledge of confidentiality that is not supported by established authorities or policies.</w:t>
      </w:r>
    </w:p>
    <w:p w:rsidR="003B6FFA" w:rsidRPr="0056036E" w:rsidP="002A7EE3" w14:paraId="5883EEF5" w14:textId="77777777">
      <w:pPr>
        <w:contextualSpacing/>
        <w:rPr>
          <w:rFonts w:ascii="Times New Roman" w:hAnsi="Times New Roman" w:cs="Times New Roman"/>
          <w:spacing w:val="-3"/>
          <w:sz w:val="24"/>
          <w:szCs w:val="24"/>
        </w:rPr>
      </w:pPr>
    </w:p>
    <w:p w:rsidR="00562915" w:rsidRPr="0021105B" w:rsidP="002A7EE3" w14:paraId="7A1C207E" w14:textId="44F394B3">
      <w:pPr>
        <w:contextualSpacing/>
        <w:rPr>
          <w:rFonts w:ascii="Times New Roman" w:hAnsi="Times New Roman" w:cs="Times New Roman"/>
          <w:sz w:val="24"/>
          <w:szCs w:val="24"/>
        </w:rPr>
      </w:pPr>
      <w:r w:rsidRPr="0021105B">
        <w:rPr>
          <w:rFonts w:ascii="Times New Roman" w:hAnsi="Times New Roman" w:cs="Times New Roman"/>
          <w:sz w:val="24"/>
          <w:szCs w:val="24"/>
        </w:rPr>
        <w:fldChar w:fldCharType="begin"/>
      </w:r>
      <w:r w:rsidRPr="0021105B">
        <w:rPr>
          <w:rFonts w:ascii="Times New Roman" w:hAnsi="Times New Roman" w:cs="Times New Roman"/>
          <w:sz w:val="24"/>
          <w:szCs w:val="24"/>
        </w:rPr>
        <w:instrText>ADVANCE \R 0.95</w:instrText>
      </w:r>
      <w:r w:rsidRPr="0021105B">
        <w:rPr>
          <w:rFonts w:ascii="Times New Roman" w:hAnsi="Times New Roman" w:cs="Times New Roman"/>
          <w:sz w:val="24"/>
          <w:szCs w:val="24"/>
        </w:rPr>
        <w:fldChar w:fldCharType="end"/>
      </w:r>
      <w:r w:rsidRPr="0021105B">
        <w:rPr>
          <w:rFonts w:ascii="Times New Roman" w:hAnsi="Times New Roman" w:cs="Times New Roman"/>
          <w:sz w:val="24"/>
          <w:szCs w:val="24"/>
        </w:rPr>
        <w:tab/>
      </w:r>
      <w:r w:rsidRPr="0021105B">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21105B">
        <w:rPr>
          <w:rFonts w:ascii="Times New Roman" w:hAnsi="Times New Roman" w:cs="Times New Roman"/>
          <w:sz w:val="24"/>
          <w:szCs w:val="24"/>
        </w:rPr>
        <w:fldChar w:fldCharType="begin"/>
      </w:r>
      <w:r w:rsidRPr="0021105B">
        <w:rPr>
          <w:rFonts w:ascii="Times New Roman" w:hAnsi="Times New Roman" w:cs="Times New Roman"/>
          <w:sz w:val="24"/>
          <w:szCs w:val="24"/>
        </w:rPr>
        <w:instrText>ADVANCE \R 0.95</w:instrText>
      </w:r>
      <w:r w:rsidRPr="0021105B">
        <w:rPr>
          <w:rFonts w:ascii="Times New Roman" w:hAnsi="Times New Roman" w:cs="Times New Roman"/>
          <w:sz w:val="24"/>
          <w:szCs w:val="24"/>
        </w:rPr>
        <w:fldChar w:fldCharType="end"/>
      </w:r>
    </w:p>
    <w:p w:rsidR="003B6FFA" w:rsidRPr="0056036E" w:rsidP="002A7EE3" w14:paraId="423228D6" w14:textId="77777777">
      <w:pPr>
        <w:contextualSpacing/>
        <w:rPr>
          <w:rFonts w:ascii="Times New Roman" w:hAnsi="Times New Roman" w:cs="Times New Roman"/>
          <w:spacing w:val="-3"/>
          <w:sz w:val="24"/>
          <w:szCs w:val="24"/>
        </w:rPr>
      </w:pPr>
    </w:p>
    <w:p w:rsidR="003B6FFA" w:rsidRPr="0056036E" w:rsidP="002A7EE3" w14:paraId="19556041" w14:textId="6F3E40B8">
      <w:pPr>
        <w:contextualSpacing/>
        <w:rPr>
          <w:rFonts w:ascii="Times New Roman" w:hAnsi="Times New Roman" w:cs="Times New Roman"/>
          <w:spacing w:val="-3"/>
          <w:sz w:val="24"/>
          <w:szCs w:val="24"/>
        </w:rPr>
      </w:pPr>
      <w:r w:rsidRPr="0056036E">
        <w:rPr>
          <w:rFonts w:ascii="Times New Roman" w:hAnsi="Times New Roman" w:cs="Times New Roman"/>
          <w:spacing w:val="-3"/>
          <w:sz w:val="24"/>
          <w:szCs w:val="24"/>
        </w:rPr>
        <w:t>This information collection does not require respondents to submit trade secrets or other confidential information.</w:t>
      </w:r>
    </w:p>
    <w:p w:rsidR="003B6FFA" w:rsidRPr="0056036E" w:rsidP="002A7EE3" w14:paraId="4F9C81F3" w14:textId="77777777">
      <w:pPr>
        <w:contextualSpacing/>
        <w:rPr>
          <w:rFonts w:ascii="Times New Roman" w:hAnsi="Times New Roman" w:cs="Times New Roman"/>
          <w:spacing w:val="-3"/>
          <w:sz w:val="24"/>
          <w:szCs w:val="24"/>
        </w:rPr>
      </w:pPr>
    </w:p>
    <w:p w:rsidR="00562915" w:rsidRPr="0021105B" w:rsidP="002A7EE3" w14:paraId="31362FC8" w14:textId="77777777">
      <w:pPr>
        <w:contextualSpacing/>
        <w:rPr>
          <w:rFonts w:ascii="Times New Roman" w:hAnsi="Times New Roman" w:cs="Times New Roman"/>
          <w:b/>
          <w:bCs/>
          <w:sz w:val="24"/>
          <w:szCs w:val="24"/>
        </w:rPr>
      </w:pPr>
      <w:r w:rsidRPr="0021105B">
        <w:rPr>
          <w:rFonts w:ascii="Times New Roman" w:hAnsi="Times New Roman" w:cs="Times New Roman"/>
          <w:b/>
          <w:bCs/>
          <w:sz w:val="24"/>
          <w:szCs w:val="24"/>
        </w:rPr>
        <w:fldChar w:fldCharType="begin"/>
      </w:r>
      <w:r w:rsidRPr="0021105B">
        <w:rPr>
          <w:rFonts w:ascii="Times New Roman" w:hAnsi="Times New Roman" w:cs="Times New Roman"/>
          <w:b/>
          <w:bCs/>
          <w:sz w:val="24"/>
          <w:szCs w:val="24"/>
        </w:rPr>
        <w:instrText>ADVANCE \R 0.95</w:instrText>
      </w:r>
      <w:r w:rsidRPr="0021105B">
        <w:rPr>
          <w:rFonts w:ascii="Times New Roman" w:hAnsi="Times New Roman" w:cs="Times New Roman"/>
          <w:b/>
          <w:bCs/>
          <w:sz w:val="24"/>
          <w:szCs w:val="24"/>
        </w:rPr>
        <w:fldChar w:fldCharType="end"/>
      </w:r>
      <w:r w:rsidRPr="0021105B">
        <w:rPr>
          <w:rFonts w:ascii="Times New Roman" w:hAnsi="Times New Roman" w:cs="Times New Roman"/>
          <w:b/>
          <w:bCs/>
          <w:sz w:val="24"/>
          <w:szCs w:val="24"/>
        </w:rPr>
        <w:t xml:space="preserve">8.  Federal Register Notice: </w:t>
      </w:r>
      <w:r w:rsidRPr="0021105B">
        <w:rPr>
          <w:rFonts w:ascii="Times New Roman" w:hAnsi="Times New Roman" w:cs="Times New Roman"/>
          <w:b/>
          <w:bCs/>
          <w:sz w:val="24"/>
          <w:szCs w:val="24"/>
        </w:rPr>
        <w:fldChar w:fldCharType="begin"/>
      </w:r>
      <w:r w:rsidRPr="0021105B">
        <w:rPr>
          <w:rFonts w:ascii="Times New Roman" w:hAnsi="Times New Roman" w:cs="Times New Roman"/>
          <w:b/>
          <w:bCs/>
          <w:sz w:val="24"/>
          <w:szCs w:val="24"/>
        </w:rPr>
        <w:instrText>ADVANCE \R 0.95</w:instrText>
      </w:r>
      <w:r w:rsidRPr="0021105B">
        <w:rPr>
          <w:rFonts w:ascii="Times New Roman" w:hAnsi="Times New Roman" w:cs="Times New Roman"/>
          <w:b/>
          <w:bCs/>
          <w:sz w:val="24"/>
          <w:szCs w:val="24"/>
        </w:rPr>
        <w:fldChar w:fldCharType="end"/>
      </w:r>
    </w:p>
    <w:p w:rsidR="003313CD" w:rsidP="002A7EE3" w14:paraId="3F857F8D" w14:textId="77777777">
      <w:pPr>
        <w:contextualSpacing/>
        <w:rPr>
          <w:rFonts w:ascii="Times New Roman" w:hAnsi="Times New Roman" w:cs="Times New Roman"/>
          <w:b/>
          <w:bCs/>
          <w:sz w:val="24"/>
          <w:szCs w:val="24"/>
        </w:rPr>
      </w:pPr>
      <w:r w:rsidRPr="0021105B">
        <w:rPr>
          <w:rFonts w:ascii="Times New Roman" w:hAnsi="Times New Roman" w:cs="Times New Roman"/>
          <w:b/>
          <w:bCs/>
          <w:sz w:val="24"/>
          <w:szCs w:val="24"/>
        </w:rPr>
        <w:fldChar w:fldCharType="begin"/>
      </w:r>
      <w:r w:rsidRPr="0021105B">
        <w:rPr>
          <w:rFonts w:ascii="Times New Roman" w:hAnsi="Times New Roman" w:cs="Times New Roman"/>
          <w:b/>
          <w:bCs/>
          <w:sz w:val="24"/>
          <w:szCs w:val="24"/>
        </w:rPr>
        <w:instrText>ADVANCE \R 0.95</w:instrText>
      </w:r>
      <w:r w:rsidRPr="0021105B">
        <w:rPr>
          <w:rFonts w:ascii="Times New Roman" w:hAnsi="Times New Roman" w:cs="Times New Roman"/>
          <w:b/>
          <w:bCs/>
          <w:sz w:val="24"/>
          <w:szCs w:val="24"/>
        </w:rPr>
        <w:fldChar w:fldCharType="end"/>
      </w:r>
    </w:p>
    <w:p w:rsidR="00562915" w:rsidRPr="0021105B" w:rsidP="002A7EE3" w14:paraId="06D3E9EB" w14:textId="420B1DDD">
      <w:pPr>
        <w:contextualSpacing/>
        <w:rPr>
          <w:rFonts w:ascii="Times New Roman" w:hAnsi="Times New Roman" w:cs="Times New Roman"/>
          <w:sz w:val="24"/>
          <w:szCs w:val="24"/>
        </w:rPr>
      </w:pPr>
      <w:r w:rsidRPr="0021105B">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21105B" w:rsidR="00BB543D">
        <w:rPr>
          <w:rFonts w:ascii="Times New Roman" w:hAnsi="Times New Roman" w:cs="Times New Roman"/>
          <w:b/>
          <w:bCs/>
          <w:sz w:val="24"/>
          <w:szCs w:val="24"/>
        </w:rPr>
        <w:t xml:space="preserve"> </w:t>
      </w:r>
      <w:r w:rsidRPr="0021105B">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21105B">
        <w:rPr>
          <w:rFonts w:ascii="Times New Roman" w:hAnsi="Times New Roman" w:cs="Times New Roman"/>
          <w:sz w:val="24"/>
          <w:szCs w:val="24"/>
        </w:rPr>
        <w:fldChar w:fldCharType="begin"/>
      </w:r>
      <w:r w:rsidRPr="0021105B">
        <w:rPr>
          <w:rFonts w:ascii="Times New Roman" w:hAnsi="Times New Roman" w:cs="Times New Roman"/>
          <w:sz w:val="24"/>
          <w:szCs w:val="24"/>
        </w:rPr>
        <w:instrText>ADVANCE \R 0.95</w:instrText>
      </w:r>
      <w:r w:rsidRPr="0021105B">
        <w:rPr>
          <w:rFonts w:ascii="Times New Roman" w:hAnsi="Times New Roman" w:cs="Times New Roman"/>
          <w:sz w:val="24"/>
          <w:szCs w:val="24"/>
        </w:rPr>
        <w:fldChar w:fldCharType="end"/>
      </w:r>
    </w:p>
    <w:p w:rsidR="003B6FFA" w:rsidRPr="00270D25" w:rsidP="003B6FFA" w14:paraId="7D34B138" w14:textId="77777777">
      <w:pPr>
        <w:contextualSpacing/>
        <w:rPr>
          <w:rFonts w:ascii="Times New Roman" w:hAnsi="Times New Roman" w:cs="Times New Roman"/>
          <w:color w:val="000000"/>
          <w:sz w:val="24"/>
          <w:szCs w:val="24"/>
        </w:rPr>
      </w:pPr>
    </w:p>
    <w:p w:rsidR="003B6FFA" w:rsidRPr="00270D25" w:rsidP="002A7EE3" w14:paraId="4A2E1B5D" w14:textId="48F42B84">
      <w:pPr>
        <w:contextualSpacing/>
        <w:rPr>
          <w:rFonts w:ascii="Times New Roman" w:hAnsi="Times New Roman" w:cs="Times New Roman"/>
          <w:color w:val="000000" w:themeColor="text1"/>
          <w:sz w:val="24"/>
          <w:szCs w:val="24"/>
        </w:rPr>
      </w:pPr>
      <w:r w:rsidRPr="00270D25">
        <w:rPr>
          <w:rFonts w:ascii="Times New Roman" w:hAnsi="Times New Roman" w:cs="Times New Roman"/>
          <w:color w:val="000000" w:themeColor="text1"/>
          <w:sz w:val="24"/>
          <w:szCs w:val="24"/>
        </w:rPr>
        <w:t xml:space="preserve">A 60-day Federal Register Notice inviting public comments was published on </w:t>
      </w:r>
      <w:r w:rsidRPr="00270D25" w:rsidR="001F20B2">
        <w:rPr>
          <w:rFonts w:ascii="Times New Roman" w:hAnsi="Times New Roman" w:cs="Times New Roman"/>
          <w:color w:val="000000" w:themeColor="text1"/>
          <w:sz w:val="24"/>
          <w:szCs w:val="24"/>
        </w:rPr>
        <w:t>August 2, 2022, at 87 FR 47227</w:t>
      </w:r>
      <w:r w:rsidRPr="00270D25">
        <w:rPr>
          <w:rFonts w:ascii="Times New Roman" w:hAnsi="Times New Roman" w:cs="Times New Roman"/>
          <w:color w:val="000000" w:themeColor="text1"/>
          <w:sz w:val="24"/>
          <w:szCs w:val="24"/>
        </w:rPr>
        <w:t xml:space="preserve">. No comments were received.  </w:t>
      </w:r>
    </w:p>
    <w:p w:rsidR="00243FF8" w:rsidRPr="00270D25" w:rsidP="00243FF8" w14:paraId="7EF02273" w14:textId="77777777">
      <w:pPr>
        <w:contextualSpacing/>
        <w:rPr>
          <w:rFonts w:ascii="Times New Roman" w:hAnsi="Times New Roman" w:cs="Times New Roman"/>
          <w:sz w:val="24"/>
          <w:szCs w:val="24"/>
        </w:rPr>
      </w:pPr>
    </w:p>
    <w:p w:rsidR="00243FF8" w:rsidRPr="00270D25" w:rsidP="00243FF8" w14:paraId="5D669AEC" w14:textId="337CFD68">
      <w:pPr>
        <w:contextualSpacing/>
        <w:rPr>
          <w:rFonts w:ascii="Times New Roman" w:hAnsi="Times New Roman" w:cs="Times New Roman"/>
          <w:color w:val="000000" w:themeColor="text1"/>
          <w:sz w:val="24"/>
          <w:szCs w:val="24"/>
        </w:rPr>
      </w:pPr>
      <w:r w:rsidRPr="00270D25">
        <w:rPr>
          <w:rFonts w:ascii="Times New Roman" w:hAnsi="Times New Roman" w:cs="Times New Roman"/>
          <w:color w:val="000000" w:themeColor="text1"/>
          <w:sz w:val="24"/>
          <w:szCs w:val="24"/>
        </w:rPr>
        <w:t>A 30-day Federal Register Notice inviting public comments was published on November 28, 2022, at 87 FR 7301</w:t>
      </w:r>
      <w:r>
        <w:rPr>
          <w:rFonts w:ascii="Times New Roman" w:hAnsi="Times New Roman" w:cs="Times New Roman"/>
          <w:color w:val="000000" w:themeColor="text1"/>
          <w:sz w:val="24"/>
          <w:szCs w:val="24"/>
        </w:rPr>
        <w:t>1</w:t>
      </w:r>
      <w:r w:rsidRPr="00270D25">
        <w:rPr>
          <w:rFonts w:ascii="Times New Roman" w:hAnsi="Times New Roman" w:cs="Times New Roman"/>
          <w:color w:val="000000" w:themeColor="text1"/>
          <w:sz w:val="24"/>
          <w:szCs w:val="24"/>
        </w:rPr>
        <w:t>.  The public comment period is open until December 28, 2022.</w:t>
      </w:r>
    </w:p>
    <w:p w:rsidR="00243FF8" w:rsidRPr="00270D25" w:rsidP="00243FF8" w14:paraId="44524765" w14:textId="77777777">
      <w:pPr>
        <w:contextualSpacing/>
        <w:rPr>
          <w:rFonts w:ascii="Times New Roman" w:hAnsi="Times New Roman" w:cs="Times New Roman"/>
          <w:sz w:val="24"/>
          <w:szCs w:val="24"/>
        </w:rPr>
      </w:pPr>
    </w:p>
    <w:p w:rsidR="00562915" w:rsidRPr="00673BD7" w:rsidP="002A7EE3" w14:paraId="531A6727" w14:textId="77777777">
      <w:pPr>
        <w:tabs>
          <w:tab w:val="left" w:pos="360"/>
        </w:tabs>
        <w:contextualSpacing/>
        <w:rPr>
          <w:rFonts w:ascii="Times New Roman" w:hAnsi="Times New Roman" w:cs="Times New Roman"/>
          <w:b/>
          <w:bCs/>
          <w:sz w:val="24"/>
          <w:szCs w:val="24"/>
        </w:rPr>
      </w:pPr>
      <w:r w:rsidRPr="00270D25">
        <w:rPr>
          <w:rFonts w:ascii="Times New Roman" w:hAnsi="Times New Roman" w:cs="Times New Roman"/>
          <w:sz w:val="24"/>
          <w:szCs w:val="24"/>
        </w:rPr>
        <w:fldChar w:fldCharType="begin"/>
      </w:r>
      <w:r w:rsidRPr="00270D25">
        <w:rPr>
          <w:rFonts w:ascii="Times New Roman" w:hAnsi="Times New Roman" w:cs="Times New Roman"/>
          <w:sz w:val="24"/>
          <w:szCs w:val="24"/>
        </w:rPr>
        <w:instrText>ADVANCE \R 0.95</w:instrText>
      </w:r>
      <w:r w:rsidRPr="00270D25">
        <w:rPr>
          <w:rFonts w:ascii="Times New Roman" w:hAnsi="Times New Roman" w:cs="Times New Roman"/>
          <w:sz w:val="24"/>
          <w:szCs w:val="24"/>
        </w:rPr>
        <w:fldChar w:fldCharType="end"/>
      </w:r>
      <w:r w:rsidRPr="00270D25">
        <w:rPr>
          <w:rFonts w:ascii="Times New Roman" w:hAnsi="Times New Roman" w:cs="Times New Roman"/>
          <w:sz w:val="24"/>
          <w:szCs w:val="24"/>
        </w:rPr>
        <w:tab/>
      </w:r>
      <w:r w:rsidRPr="00673BD7">
        <w:rPr>
          <w:rFonts w:ascii="Times New Roman" w:hAnsi="Times New Roman" w:cs="Times New Roman"/>
          <w:sz w:val="24"/>
          <w:szCs w:val="24"/>
        </w:rPr>
        <w:tab/>
      </w:r>
      <w:r w:rsidRPr="00673BD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B6FFA" w:rsidRPr="00673BD7" w:rsidP="003B6FFA" w14:paraId="7565B85D" w14:textId="77777777">
      <w:pPr>
        <w:contextualSpacing/>
        <w:rPr>
          <w:rFonts w:ascii="Times New Roman" w:hAnsi="Times New Roman" w:cs="Times New Roman"/>
          <w:sz w:val="24"/>
          <w:szCs w:val="24"/>
        </w:rPr>
      </w:pPr>
    </w:p>
    <w:p w:rsidR="003D1C00" w:rsidRPr="00673BD7" w:rsidP="002A7EE3" w14:paraId="36F41B0F" w14:textId="6B27EAC0">
      <w:pPr>
        <w:contextualSpacing/>
        <w:rPr>
          <w:rFonts w:ascii="Times New Roman" w:hAnsi="Times New Roman" w:cs="Times New Roman"/>
          <w:sz w:val="24"/>
          <w:szCs w:val="24"/>
        </w:rPr>
      </w:pPr>
      <w:r w:rsidRPr="00673BD7">
        <w:rPr>
          <w:rFonts w:ascii="Times New Roman" w:hAnsi="Times New Roman" w:cs="Times New Roman"/>
          <w:sz w:val="24"/>
          <w:szCs w:val="24"/>
        </w:rPr>
        <w:t xml:space="preserve">Representatives from the nine major fire service organizations are nominated by their respective organizations to provide advice and recommendations regarding the implementation of the AFG, FP&amp;S, SAFER and AFG-S programs. The nine organizations are:  </w:t>
      </w:r>
    </w:p>
    <w:p w:rsidR="003D1C00" w:rsidRPr="00673BD7" w14:paraId="4DBEEAC3" w14:textId="4C2C2E89">
      <w:pPr>
        <w:pStyle w:val="ListParagraph"/>
        <w:numPr>
          <w:ilvl w:val="0"/>
          <w:numId w:val="5"/>
        </w:numPr>
        <w:rPr>
          <w:rFonts w:ascii="Times New Roman" w:hAnsi="Times New Roman" w:cs="Times New Roman"/>
          <w:sz w:val="24"/>
          <w:szCs w:val="24"/>
        </w:rPr>
      </w:pPr>
      <w:r w:rsidRPr="00673BD7">
        <w:rPr>
          <w:rFonts w:ascii="Times New Roman" w:hAnsi="Times New Roman" w:cs="Times New Roman"/>
          <w:sz w:val="24"/>
          <w:szCs w:val="24"/>
        </w:rPr>
        <w:t xml:space="preserve">Congressional Fire Services Institute (CFSI); </w:t>
      </w:r>
    </w:p>
    <w:p w:rsidR="003D1C00" w:rsidRPr="00673BD7" w14:paraId="30410C4A" w14:textId="56020B3F">
      <w:pPr>
        <w:pStyle w:val="ListParagraph"/>
        <w:numPr>
          <w:ilvl w:val="0"/>
          <w:numId w:val="5"/>
        </w:numPr>
        <w:rPr>
          <w:rFonts w:ascii="Times New Roman" w:hAnsi="Times New Roman" w:cs="Times New Roman"/>
          <w:sz w:val="24"/>
          <w:szCs w:val="24"/>
        </w:rPr>
      </w:pPr>
      <w:r w:rsidRPr="00673BD7">
        <w:rPr>
          <w:rFonts w:ascii="Times New Roman" w:hAnsi="Times New Roman" w:cs="Times New Roman"/>
          <w:sz w:val="24"/>
          <w:szCs w:val="24"/>
        </w:rPr>
        <w:t>International Association of Arson Investigators (IAAI);</w:t>
      </w:r>
    </w:p>
    <w:p w:rsidR="003D1C00" w:rsidRPr="00673BD7" w14:paraId="4A81375E" w14:textId="277642AF">
      <w:pPr>
        <w:pStyle w:val="ListParagraph"/>
        <w:numPr>
          <w:ilvl w:val="0"/>
          <w:numId w:val="5"/>
        </w:numPr>
        <w:rPr>
          <w:rFonts w:ascii="Times New Roman" w:hAnsi="Times New Roman" w:cs="Times New Roman"/>
          <w:sz w:val="24"/>
          <w:szCs w:val="24"/>
        </w:rPr>
      </w:pPr>
      <w:r w:rsidRPr="00673BD7">
        <w:rPr>
          <w:rFonts w:ascii="Times New Roman" w:hAnsi="Times New Roman" w:cs="Times New Roman"/>
          <w:sz w:val="24"/>
          <w:szCs w:val="24"/>
        </w:rPr>
        <w:t>International Association of Fire Chiefs (IAFC);</w:t>
      </w:r>
    </w:p>
    <w:p w:rsidR="003D1C00" w:rsidRPr="00673BD7" w14:paraId="5A35EBBC" w14:textId="4C0DE031">
      <w:pPr>
        <w:pStyle w:val="ListParagraph"/>
        <w:numPr>
          <w:ilvl w:val="0"/>
          <w:numId w:val="5"/>
        </w:numPr>
        <w:rPr>
          <w:rFonts w:ascii="Times New Roman" w:hAnsi="Times New Roman" w:cs="Times New Roman"/>
          <w:sz w:val="24"/>
          <w:szCs w:val="24"/>
        </w:rPr>
      </w:pPr>
      <w:r w:rsidRPr="00673BD7">
        <w:rPr>
          <w:rFonts w:ascii="Times New Roman" w:hAnsi="Times New Roman" w:cs="Times New Roman"/>
          <w:sz w:val="24"/>
          <w:szCs w:val="24"/>
        </w:rPr>
        <w:t>International Association of Firefighters (IAFF);</w:t>
      </w:r>
    </w:p>
    <w:p w:rsidR="003D1C00" w:rsidRPr="00673BD7" w14:paraId="61A17C49" w14:textId="04C420BD">
      <w:pPr>
        <w:pStyle w:val="ListParagraph"/>
        <w:numPr>
          <w:ilvl w:val="0"/>
          <w:numId w:val="5"/>
        </w:numPr>
        <w:rPr>
          <w:rFonts w:ascii="Times New Roman" w:hAnsi="Times New Roman" w:cs="Times New Roman"/>
          <w:sz w:val="24"/>
          <w:szCs w:val="24"/>
        </w:rPr>
      </w:pPr>
      <w:r w:rsidRPr="00673BD7">
        <w:rPr>
          <w:rFonts w:ascii="Times New Roman" w:hAnsi="Times New Roman" w:cs="Times New Roman"/>
          <w:sz w:val="24"/>
          <w:szCs w:val="24"/>
        </w:rPr>
        <w:t>International Society of Fire Service Instructors (ISFSI);</w:t>
      </w:r>
    </w:p>
    <w:p w:rsidR="003D1C00" w:rsidRPr="00673BD7" w14:paraId="0B29F96E" w14:textId="7328A6E2">
      <w:pPr>
        <w:pStyle w:val="ListParagraph"/>
        <w:numPr>
          <w:ilvl w:val="0"/>
          <w:numId w:val="5"/>
        </w:numPr>
        <w:rPr>
          <w:rFonts w:ascii="Times New Roman" w:hAnsi="Times New Roman" w:cs="Times New Roman"/>
          <w:sz w:val="24"/>
          <w:szCs w:val="24"/>
        </w:rPr>
      </w:pPr>
      <w:r w:rsidRPr="00673BD7">
        <w:rPr>
          <w:rFonts w:ascii="Times New Roman" w:hAnsi="Times New Roman" w:cs="Times New Roman"/>
          <w:sz w:val="24"/>
          <w:szCs w:val="24"/>
        </w:rPr>
        <w:t>National Association of State Fire Marshals (NASFM);</w:t>
      </w:r>
    </w:p>
    <w:p w:rsidR="003D1C00" w:rsidRPr="00673BD7" w14:paraId="64529C91" w14:textId="79971D17">
      <w:pPr>
        <w:pStyle w:val="ListParagraph"/>
        <w:numPr>
          <w:ilvl w:val="0"/>
          <w:numId w:val="5"/>
        </w:numPr>
        <w:rPr>
          <w:rFonts w:ascii="Times New Roman" w:hAnsi="Times New Roman" w:cs="Times New Roman"/>
          <w:sz w:val="24"/>
          <w:szCs w:val="24"/>
        </w:rPr>
      </w:pPr>
      <w:r w:rsidRPr="00673BD7">
        <w:rPr>
          <w:rFonts w:ascii="Times New Roman" w:hAnsi="Times New Roman" w:cs="Times New Roman"/>
          <w:sz w:val="24"/>
          <w:szCs w:val="24"/>
        </w:rPr>
        <w:t>National Fire Protection Association (NFPA);</w:t>
      </w:r>
    </w:p>
    <w:p w:rsidR="003D1C00" w:rsidRPr="00673BD7" w14:paraId="504D5BF0" w14:textId="0B97F464">
      <w:pPr>
        <w:pStyle w:val="ListParagraph"/>
        <w:numPr>
          <w:ilvl w:val="0"/>
          <w:numId w:val="5"/>
        </w:numPr>
        <w:rPr>
          <w:rFonts w:ascii="Times New Roman" w:hAnsi="Times New Roman" w:cs="Times New Roman"/>
          <w:sz w:val="24"/>
          <w:szCs w:val="24"/>
        </w:rPr>
      </w:pPr>
      <w:r w:rsidRPr="00673BD7">
        <w:rPr>
          <w:rFonts w:ascii="Times New Roman" w:hAnsi="Times New Roman" w:cs="Times New Roman"/>
          <w:sz w:val="24"/>
          <w:szCs w:val="24"/>
        </w:rPr>
        <w:t>National Volunteer Fire Council (NVFC); and</w:t>
      </w:r>
    </w:p>
    <w:p w:rsidR="003D1C00" w:rsidRPr="00673BD7" w14:paraId="42CCEA4B" w14:textId="5F874FD5">
      <w:pPr>
        <w:pStyle w:val="ListParagraph"/>
        <w:numPr>
          <w:ilvl w:val="0"/>
          <w:numId w:val="5"/>
        </w:numPr>
        <w:rPr>
          <w:rFonts w:ascii="Times New Roman" w:hAnsi="Times New Roman" w:cs="Times New Roman"/>
          <w:color w:val="000000" w:themeColor="text1"/>
          <w:sz w:val="24"/>
          <w:szCs w:val="24"/>
        </w:rPr>
      </w:pPr>
      <w:r w:rsidRPr="00673BD7">
        <w:rPr>
          <w:rFonts w:ascii="Times New Roman" w:hAnsi="Times New Roman" w:cs="Times New Roman"/>
          <w:color w:val="000000" w:themeColor="text1"/>
          <w:sz w:val="24"/>
          <w:szCs w:val="24"/>
        </w:rPr>
        <w:t>North American Fire Training Directors (NAFTD).</w:t>
      </w:r>
    </w:p>
    <w:p w:rsidR="003D1C00" w:rsidRPr="00673BD7" w:rsidP="003B6FFA" w14:paraId="55FD4864" w14:textId="5A364955">
      <w:pPr>
        <w:contextualSpacing/>
        <w:rPr>
          <w:rFonts w:ascii="Times New Roman" w:hAnsi="Times New Roman" w:cs="Times New Roman"/>
          <w:sz w:val="24"/>
          <w:szCs w:val="24"/>
        </w:rPr>
      </w:pPr>
      <w:r w:rsidRPr="00673BD7">
        <w:rPr>
          <w:rFonts w:ascii="Times New Roman" w:hAnsi="Times New Roman" w:cs="Times New Roman"/>
          <w:color w:val="000000" w:themeColor="text1"/>
          <w:sz w:val="24"/>
          <w:szCs w:val="24"/>
        </w:rPr>
        <w:t>As part of the consultation required by the Federal Fire Prevention and Control Act of 1974, as amended</w:t>
      </w:r>
      <w:r w:rsidRPr="00673BD7">
        <w:rPr>
          <w:rFonts w:ascii="Times New Roman" w:hAnsi="Times New Roman" w:cs="Times New Roman"/>
          <w:sz w:val="24"/>
          <w:szCs w:val="24"/>
        </w:rPr>
        <w:t xml:space="preserve">, FEMA consults twice a year with this panel of subject matter experts regarding the burdens the collection may have on the applicants. These experts, by consensus, developed the form, format, and content of the grant program’s applications. The panel agreed that the data collected is the absolute minimum necessary to evaluate the applications fairly and equitably.  </w:t>
      </w:r>
    </w:p>
    <w:p w:rsidR="003B6FFA" w:rsidRPr="00673BD7" w:rsidP="002A7EE3" w14:paraId="01368625" w14:textId="77777777">
      <w:pPr>
        <w:contextualSpacing/>
        <w:rPr>
          <w:rFonts w:ascii="Times New Roman" w:hAnsi="Times New Roman" w:cs="Times New Roman"/>
          <w:sz w:val="24"/>
          <w:szCs w:val="24"/>
        </w:rPr>
      </w:pPr>
    </w:p>
    <w:p w:rsidR="003D1C00" w:rsidRPr="00673BD7" w:rsidP="003B6FFA" w14:paraId="502D46F7" w14:textId="6FA82EAC">
      <w:pPr>
        <w:contextualSpacing/>
        <w:rPr>
          <w:rFonts w:ascii="Times New Roman" w:hAnsi="Times New Roman" w:cs="Times New Roman"/>
          <w:sz w:val="24"/>
          <w:szCs w:val="24"/>
        </w:rPr>
      </w:pPr>
      <w:r w:rsidRPr="00673BD7">
        <w:rPr>
          <w:rFonts w:ascii="Times New Roman" w:hAnsi="Times New Roman" w:cs="Times New Roman"/>
          <w:sz w:val="24"/>
          <w:szCs w:val="24"/>
        </w:rPr>
        <w:t>In addition, as part of developing AFG, FP&amp;S, SAFER, and AFG-S in FEMA GO, the team worked with countless grant applicants and recipients through direct observation and non-standardized oral communication in connection with these observations to test the usability of the application. This included getting feedback on the clarity of the instructions, the reporting format, and the collected data. Their feedback was incorporated into the design of this collection. This feedback did not need OMB approval per 5 C.F.R. 1320.3(h)(3). Exclusions to the regulatory definition of “information” under Paperwork Reduction Act (September 5, 2014).</w:t>
      </w:r>
    </w:p>
    <w:p w:rsidR="003B6FFA" w:rsidRPr="00673BD7" w:rsidP="002A7EE3" w14:paraId="5343763E" w14:textId="77777777">
      <w:pPr>
        <w:contextualSpacing/>
        <w:rPr>
          <w:rFonts w:ascii="Times New Roman" w:hAnsi="Times New Roman" w:cs="Times New Roman"/>
          <w:sz w:val="24"/>
          <w:szCs w:val="24"/>
        </w:rPr>
      </w:pPr>
    </w:p>
    <w:p w:rsidR="003D1C00" w:rsidRPr="00673BD7" w:rsidP="002A7EE3" w14:paraId="74084DAA" w14:textId="77777777">
      <w:pPr>
        <w:tabs>
          <w:tab w:val="left" w:pos="360"/>
        </w:tabs>
        <w:contextualSpacing/>
        <w:rPr>
          <w:rFonts w:ascii="Times New Roman" w:hAnsi="Times New Roman" w:cs="Times New Roman"/>
          <w:b/>
          <w:bCs/>
          <w:sz w:val="24"/>
          <w:szCs w:val="24"/>
        </w:rPr>
      </w:pPr>
      <w:r w:rsidRPr="00673BD7">
        <w:rPr>
          <w:rFonts w:ascii="Times New Roman" w:hAnsi="Times New Roman" w:cs="Times New Roman"/>
          <w:b/>
          <w:bCs/>
          <w:sz w:val="24"/>
          <w:szCs w:val="24"/>
        </w:rPr>
        <w:tab/>
      </w:r>
      <w:r w:rsidRPr="00673BD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3B6FFA" w:rsidRPr="00673BD7" w:rsidP="003B6FFA" w14:paraId="76E20554" w14:textId="77777777">
      <w:pPr>
        <w:tabs>
          <w:tab w:val="left" w:pos="360"/>
        </w:tabs>
        <w:contextualSpacing/>
        <w:rPr>
          <w:rFonts w:ascii="Times New Roman" w:hAnsi="Times New Roman" w:cs="Times New Roman"/>
          <w:sz w:val="24"/>
          <w:szCs w:val="24"/>
        </w:rPr>
      </w:pPr>
    </w:p>
    <w:p w:rsidR="00562915" w:rsidRPr="00673BD7" w:rsidP="003B6FFA" w14:paraId="7D986E16" w14:textId="57F371C2">
      <w:pPr>
        <w:tabs>
          <w:tab w:val="left" w:pos="360"/>
        </w:tabs>
        <w:contextualSpacing/>
        <w:rPr>
          <w:rFonts w:ascii="Times New Roman" w:hAnsi="Times New Roman" w:cs="Times New Roman"/>
          <w:sz w:val="24"/>
          <w:szCs w:val="24"/>
        </w:rPr>
      </w:pPr>
      <w:r w:rsidRPr="00673BD7">
        <w:rPr>
          <w:rFonts w:ascii="Times New Roman" w:hAnsi="Times New Roman" w:cs="Times New Roman"/>
          <w:sz w:val="24"/>
          <w:szCs w:val="24"/>
        </w:rPr>
        <w:t xml:space="preserve">As part of the consultation required by the Federal Fire Prevention and Control Act of 1974, as amended, FEMA annually convenes a panel of experts to review the grant programs’ processes and priorities twice a year. The panel also reviews the necessity of the information collected and develops criteria for each of the eligible activities.  </w:t>
      </w:r>
    </w:p>
    <w:p w:rsidR="003B6FFA" w:rsidRPr="00673BD7" w:rsidP="002A7EE3" w14:paraId="315FFE43" w14:textId="77777777">
      <w:pPr>
        <w:tabs>
          <w:tab w:val="left" w:pos="360"/>
        </w:tabs>
        <w:contextualSpacing/>
        <w:rPr>
          <w:rFonts w:ascii="Times New Roman" w:hAnsi="Times New Roman" w:cs="Times New Roman"/>
          <w:b/>
          <w:bCs/>
          <w:sz w:val="24"/>
          <w:szCs w:val="24"/>
        </w:rPr>
      </w:pPr>
    </w:p>
    <w:p w:rsidR="00562915" w:rsidRPr="00673BD7" w:rsidP="002A7EE3" w14:paraId="5BC44198" w14:textId="77777777">
      <w:pPr>
        <w:contextualSpacing/>
        <w:rPr>
          <w:rFonts w:ascii="Times New Roman" w:hAnsi="Times New Roman" w:cs="Times New Roman"/>
          <w:b/>
          <w:bCs/>
          <w:sz w:val="24"/>
          <w:szCs w:val="24"/>
        </w:rPr>
      </w:pPr>
      <w:r w:rsidRPr="00A97D0D">
        <w:rPr>
          <w:rFonts w:ascii="Times New Roman" w:hAnsi="Times New Roman" w:cs="Times New Roman"/>
          <w:b/>
          <w:bCs/>
          <w:sz w:val="24"/>
          <w:szCs w:val="24"/>
        </w:rPr>
        <w:fldChar w:fldCharType="begin"/>
      </w:r>
      <w:r w:rsidRPr="00673BD7">
        <w:rPr>
          <w:rFonts w:ascii="Times New Roman" w:hAnsi="Times New Roman" w:cs="Times New Roman"/>
          <w:b/>
          <w:bCs/>
          <w:sz w:val="24"/>
          <w:szCs w:val="24"/>
        </w:rPr>
        <w:instrText>ADVANCE \R 0.95</w:instrText>
      </w:r>
      <w:r w:rsidRPr="00A97D0D">
        <w:rPr>
          <w:rFonts w:ascii="Times New Roman" w:hAnsi="Times New Roman" w:cs="Times New Roman"/>
          <w:b/>
          <w:bCs/>
          <w:sz w:val="24"/>
          <w:szCs w:val="24"/>
        </w:rPr>
        <w:fldChar w:fldCharType="end"/>
      </w:r>
      <w:r w:rsidRPr="00673BD7">
        <w:rPr>
          <w:rFonts w:ascii="Times New Roman" w:hAnsi="Times New Roman" w:cs="Times New Roman"/>
          <w:b/>
          <w:bCs/>
          <w:sz w:val="24"/>
          <w:szCs w:val="24"/>
        </w:rPr>
        <w:t>9.  Explain any decision to provide any payment or gift to respondents, other than remuneration of contractors or grantees.</w:t>
      </w:r>
    </w:p>
    <w:p w:rsidR="003B6FFA" w:rsidRPr="00673BD7" w:rsidP="003B6FFA" w14:paraId="7BD66740" w14:textId="77777777">
      <w:pPr>
        <w:spacing w:after="0"/>
        <w:contextualSpacing/>
        <w:rPr>
          <w:rFonts w:ascii="Times New Roman" w:eastAsia="Times New Roman" w:hAnsi="Times New Roman" w:cs="Times New Roman"/>
          <w:sz w:val="24"/>
          <w:szCs w:val="24"/>
        </w:rPr>
      </w:pPr>
    </w:p>
    <w:p w:rsidR="003D1C00" w:rsidRPr="00673BD7" w:rsidP="002A7EE3" w14:paraId="13154AF3" w14:textId="4AAA2190">
      <w:pPr>
        <w:spacing w:after="0"/>
        <w:contextualSpacing/>
        <w:rPr>
          <w:rFonts w:ascii="Times New Roman" w:eastAsia="Times New Roman" w:hAnsi="Times New Roman" w:cs="Times New Roman"/>
          <w:sz w:val="24"/>
          <w:szCs w:val="24"/>
        </w:rPr>
      </w:pPr>
      <w:r w:rsidRPr="00673BD7">
        <w:rPr>
          <w:rFonts w:ascii="Times New Roman" w:eastAsia="Times New Roman" w:hAnsi="Times New Roman" w:cs="Times New Roman"/>
          <w:sz w:val="24"/>
          <w:szCs w:val="24"/>
        </w:rPr>
        <w:t>FEMA does not provide payments or gifts to respondents in exchange for a benefit sought.</w:t>
      </w:r>
    </w:p>
    <w:p w:rsidR="002B2B7C" w:rsidRPr="00673BD7" w:rsidP="002A7EE3" w14:paraId="32E900E1" w14:textId="77777777">
      <w:pPr>
        <w:contextualSpacing/>
        <w:rPr>
          <w:rFonts w:ascii="Times New Roman" w:hAnsi="Times New Roman" w:cs="Times New Roman"/>
          <w:sz w:val="24"/>
          <w:szCs w:val="24"/>
        </w:rPr>
      </w:pPr>
    </w:p>
    <w:p w:rsidR="00562915" w:rsidRPr="00673BD7" w:rsidP="002A7EE3" w14:paraId="2FD37ED9" w14:textId="77777777">
      <w:pPr>
        <w:tabs>
          <w:tab w:val="left" w:pos="360"/>
        </w:tabs>
        <w:contextualSpacing/>
        <w:rPr>
          <w:rFonts w:ascii="Times New Roman" w:hAnsi="Times New Roman" w:cs="Times New Roman"/>
          <w:b/>
          <w:bCs/>
          <w:sz w:val="24"/>
          <w:szCs w:val="24"/>
        </w:rPr>
      </w:pPr>
      <w:r w:rsidRPr="00673BD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3B6FFA" w:rsidRPr="00673BD7" w:rsidP="003B6FFA" w14:paraId="2D15F755" w14:textId="77777777">
      <w:pPr>
        <w:tabs>
          <w:tab w:val="left" w:pos="360"/>
        </w:tabs>
        <w:contextualSpacing/>
        <w:rPr>
          <w:rFonts w:ascii="Times New Roman" w:hAnsi="Times New Roman" w:cs="Times New Roman"/>
          <w:sz w:val="24"/>
          <w:szCs w:val="24"/>
        </w:rPr>
      </w:pPr>
    </w:p>
    <w:p w:rsidR="00F316C4" w:rsidRPr="00673BD7" w:rsidP="002A7EE3" w14:paraId="1FF41950" w14:textId="597CFC8B">
      <w:pPr>
        <w:tabs>
          <w:tab w:val="left" w:pos="360"/>
        </w:tabs>
        <w:contextualSpacing/>
        <w:rPr>
          <w:rFonts w:ascii="Times New Roman" w:hAnsi="Times New Roman" w:cs="Times New Roman"/>
          <w:sz w:val="24"/>
          <w:szCs w:val="24"/>
        </w:rPr>
      </w:pPr>
      <w:r w:rsidRPr="00673BD7">
        <w:rPr>
          <w:rFonts w:ascii="Times New Roman" w:hAnsi="Times New Roman" w:cs="Times New Roman"/>
          <w:sz w:val="24"/>
          <w:szCs w:val="24"/>
        </w:rPr>
        <w:t xml:space="preserve">A Privacy Threshold Analysis (PTA) was completed and </w:t>
      </w:r>
      <w:r w:rsidR="00270D25">
        <w:rPr>
          <w:rFonts w:ascii="Times New Roman" w:hAnsi="Times New Roman" w:cs="Times New Roman"/>
          <w:sz w:val="24"/>
          <w:szCs w:val="24"/>
        </w:rPr>
        <w:t>approved by the Department of Homeland Security (DHS)</w:t>
      </w:r>
      <w:r w:rsidRPr="00673BD7">
        <w:rPr>
          <w:rFonts w:ascii="Times New Roman" w:hAnsi="Times New Roman" w:cs="Times New Roman"/>
          <w:sz w:val="24"/>
          <w:szCs w:val="24"/>
        </w:rPr>
        <w:t xml:space="preserve"> on November 2</w:t>
      </w:r>
      <w:r w:rsidR="00270D25">
        <w:rPr>
          <w:rFonts w:ascii="Times New Roman" w:hAnsi="Times New Roman" w:cs="Times New Roman"/>
          <w:sz w:val="24"/>
          <w:szCs w:val="24"/>
        </w:rPr>
        <w:t>3</w:t>
      </w:r>
      <w:r w:rsidRPr="00673BD7">
        <w:rPr>
          <w:rFonts w:ascii="Times New Roman" w:hAnsi="Times New Roman" w:cs="Times New Roman"/>
          <w:sz w:val="24"/>
          <w:szCs w:val="24"/>
        </w:rPr>
        <w:t xml:space="preserve">, 2021. </w:t>
      </w:r>
      <w:r w:rsidR="00270D25">
        <w:rPr>
          <w:rFonts w:ascii="Times New Roman" w:hAnsi="Times New Roman" w:cs="Times New Roman"/>
          <w:sz w:val="24"/>
          <w:szCs w:val="24"/>
        </w:rPr>
        <w:t xml:space="preserve"> </w:t>
      </w:r>
      <w:r w:rsidRPr="00A97D0D">
        <w:rPr>
          <w:rFonts w:ascii="Times New Roman" w:hAnsi="Times New Roman" w:cs="Times New Roman"/>
          <w:sz w:val="24"/>
          <w:szCs w:val="24"/>
        </w:rPr>
        <w:fldChar w:fldCharType="begin"/>
      </w:r>
      <w:r w:rsidRPr="00673BD7">
        <w:rPr>
          <w:rFonts w:ascii="Times New Roman" w:hAnsi="Times New Roman" w:cs="Times New Roman"/>
          <w:sz w:val="24"/>
          <w:szCs w:val="24"/>
        </w:rPr>
        <w:instrText>ADVANCE \R 0.95</w:instrText>
      </w:r>
      <w:r w:rsidRPr="00A97D0D">
        <w:rPr>
          <w:rFonts w:ascii="Times New Roman" w:hAnsi="Times New Roman" w:cs="Times New Roman"/>
          <w:sz w:val="24"/>
          <w:szCs w:val="24"/>
        </w:rPr>
        <w:fldChar w:fldCharType="end"/>
      </w:r>
      <w:r w:rsidRPr="00673BD7">
        <w:rPr>
          <w:rFonts w:ascii="Times New Roman" w:hAnsi="Times New Roman" w:cs="Times New Roman"/>
          <w:sz w:val="24"/>
          <w:szCs w:val="24"/>
        </w:rPr>
        <w:t>FEMA’s Privacy Office recommends this collection continue to be considered privacy sensitive.</w:t>
      </w:r>
    </w:p>
    <w:p w:rsidR="003B6FFA" w:rsidRPr="00673BD7" w:rsidP="003B6FFA" w14:paraId="23C26F01" w14:textId="77777777">
      <w:pPr>
        <w:tabs>
          <w:tab w:val="left" w:pos="360"/>
        </w:tabs>
        <w:contextualSpacing/>
        <w:rPr>
          <w:rFonts w:ascii="Times New Roman" w:hAnsi="Times New Roman" w:cs="Times New Roman"/>
          <w:sz w:val="24"/>
          <w:szCs w:val="24"/>
        </w:rPr>
      </w:pPr>
    </w:p>
    <w:p w:rsidR="00F316C4" w:rsidRPr="00673BD7" w:rsidP="003B6FFA" w14:paraId="727BC2B0" w14:textId="3B814112">
      <w:pPr>
        <w:tabs>
          <w:tab w:val="left" w:pos="360"/>
        </w:tabs>
        <w:contextualSpacing/>
        <w:rPr>
          <w:rFonts w:ascii="Times New Roman" w:hAnsi="Times New Roman" w:cs="Times New Roman"/>
          <w:sz w:val="24"/>
          <w:szCs w:val="24"/>
        </w:rPr>
      </w:pPr>
      <w:r w:rsidRPr="00673BD7">
        <w:rPr>
          <w:rFonts w:ascii="Times New Roman" w:hAnsi="Times New Roman" w:cs="Times New Roman"/>
          <w:sz w:val="24"/>
          <w:szCs w:val="24"/>
        </w:rPr>
        <w:t>Privacy Impact Assessment (PIA) coverage is provided by DHS/FEMA/PIA-013 – Grants Management Programs and DHS/FEMA/PIA-052 – Grants Management Modernization.  System of Record Notification (SORN) coverage is not need</w:t>
      </w:r>
      <w:r w:rsidR="000D3D94">
        <w:rPr>
          <w:rFonts w:ascii="Times New Roman" w:hAnsi="Times New Roman" w:cs="Times New Roman"/>
          <w:sz w:val="24"/>
          <w:szCs w:val="24"/>
        </w:rPr>
        <w:t>ed</w:t>
      </w:r>
      <w:r w:rsidRPr="00673BD7">
        <w:rPr>
          <w:rFonts w:ascii="Times New Roman" w:hAnsi="Times New Roman" w:cs="Times New Roman"/>
          <w:sz w:val="24"/>
          <w:szCs w:val="24"/>
        </w:rPr>
        <w:t xml:space="preserve"> because the program does not retrieve grant information by personal identifier.</w:t>
      </w:r>
    </w:p>
    <w:p w:rsidR="003B6FFA" w:rsidRPr="00673BD7" w:rsidP="002A7EE3" w14:paraId="4A6D25F6" w14:textId="77777777">
      <w:pPr>
        <w:tabs>
          <w:tab w:val="left" w:pos="360"/>
        </w:tabs>
        <w:contextualSpacing/>
        <w:rPr>
          <w:rFonts w:ascii="Times New Roman" w:hAnsi="Times New Roman" w:cs="Times New Roman"/>
          <w:sz w:val="24"/>
          <w:szCs w:val="24"/>
        </w:rPr>
      </w:pPr>
    </w:p>
    <w:p w:rsidR="00562915" w:rsidRPr="00673BD7" w:rsidP="002A7EE3" w14:paraId="438060CD" w14:textId="77777777">
      <w:pPr>
        <w:tabs>
          <w:tab w:val="left" w:pos="360"/>
        </w:tabs>
        <w:contextualSpacing/>
        <w:rPr>
          <w:rFonts w:ascii="Times New Roman" w:hAnsi="Times New Roman" w:cs="Times New Roman"/>
          <w:b/>
          <w:bCs/>
          <w:sz w:val="24"/>
          <w:szCs w:val="24"/>
        </w:rPr>
      </w:pPr>
      <w:r w:rsidRPr="00673BD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3B6FFA" w:rsidRPr="00673BD7" w:rsidP="003B6FFA" w14:paraId="7F8D25AD" w14:textId="77777777">
      <w:pPr>
        <w:spacing w:after="0"/>
        <w:contextualSpacing/>
        <w:rPr>
          <w:rFonts w:ascii="Times New Roman" w:eastAsia="Times New Roman" w:hAnsi="Times New Roman" w:cs="Times New Roman"/>
          <w:sz w:val="24"/>
          <w:szCs w:val="24"/>
        </w:rPr>
      </w:pPr>
    </w:p>
    <w:p w:rsidR="00562915" w:rsidRPr="00673BD7" w:rsidP="002A7EE3" w14:paraId="2F0E6247" w14:textId="58563DC9">
      <w:pPr>
        <w:spacing w:after="0"/>
        <w:contextualSpacing/>
        <w:rPr>
          <w:rFonts w:ascii="Times New Roman" w:eastAsia="Times New Roman" w:hAnsi="Times New Roman" w:cs="Times New Roman"/>
          <w:sz w:val="24"/>
          <w:szCs w:val="24"/>
        </w:rPr>
      </w:pPr>
      <w:r w:rsidRPr="00673BD7">
        <w:rPr>
          <w:rFonts w:ascii="Times New Roman" w:eastAsia="Times New Roman" w:hAnsi="Times New Roman" w:cs="Times New Roman"/>
          <w:sz w:val="24"/>
          <w:szCs w:val="24"/>
        </w:rPr>
        <w:t>There are no questions of a sensitive nature.</w:t>
      </w:r>
    </w:p>
    <w:p w:rsidR="003D1C00" w:rsidRPr="00673BD7" w:rsidP="002A7EE3" w14:paraId="55DD1469" w14:textId="77777777">
      <w:pPr>
        <w:spacing w:after="0"/>
        <w:contextualSpacing/>
        <w:rPr>
          <w:rFonts w:ascii="Times New Roman" w:eastAsia="Times New Roman" w:hAnsi="Times New Roman" w:cs="Times New Roman"/>
          <w:sz w:val="24"/>
          <w:szCs w:val="24"/>
        </w:rPr>
      </w:pPr>
    </w:p>
    <w:p w:rsidR="00562915" w:rsidRPr="00673BD7" w:rsidP="002A7EE3" w14:paraId="1D64D916" w14:textId="4DA13F51">
      <w:pPr>
        <w:contextualSpacing/>
        <w:rPr>
          <w:rFonts w:ascii="Times New Roman" w:hAnsi="Times New Roman" w:cs="Times New Roman"/>
          <w:b/>
          <w:bCs/>
          <w:color w:val="000000" w:themeColor="text1"/>
          <w:sz w:val="24"/>
          <w:szCs w:val="24"/>
        </w:rPr>
      </w:pPr>
      <w:r w:rsidRPr="00A97D0D">
        <w:rPr>
          <w:rFonts w:ascii="Times New Roman" w:hAnsi="Times New Roman" w:cs="Times New Roman"/>
          <w:b/>
          <w:bCs/>
          <w:sz w:val="24"/>
          <w:szCs w:val="24"/>
        </w:rPr>
        <w:fldChar w:fldCharType="begin"/>
      </w:r>
      <w:r w:rsidRPr="00673BD7">
        <w:rPr>
          <w:rFonts w:ascii="Times New Roman" w:hAnsi="Times New Roman" w:cs="Times New Roman"/>
          <w:b/>
          <w:bCs/>
          <w:sz w:val="24"/>
          <w:szCs w:val="24"/>
        </w:rPr>
        <w:instrText>ADVANCE \R 0.95</w:instrText>
      </w:r>
      <w:r w:rsidRPr="00A97D0D">
        <w:rPr>
          <w:rFonts w:ascii="Times New Roman" w:hAnsi="Times New Roman" w:cs="Times New Roman"/>
          <w:b/>
          <w:bCs/>
          <w:sz w:val="24"/>
          <w:szCs w:val="24"/>
        </w:rPr>
        <w:fldChar w:fldCharType="end"/>
      </w:r>
      <w:r w:rsidRPr="00A97D0D">
        <w:rPr>
          <w:rFonts w:ascii="Times New Roman" w:hAnsi="Times New Roman" w:cs="Times New Roman"/>
          <w:b/>
          <w:bCs/>
          <w:sz w:val="24"/>
          <w:szCs w:val="24"/>
        </w:rPr>
        <w:fldChar w:fldCharType="begin"/>
      </w:r>
      <w:r w:rsidRPr="00673BD7">
        <w:rPr>
          <w:rFonts w:ascii="Times New Roman" w:hAnsi="Times New Roman" w:cs="Times New Roman"/>
          <w:b/>
          <w:bCs/>
          <w:sz w:val="24"/>
          <w:szCs w:val="24"/>
        </w:rPr>
        <w:instrText>ADVANCE \R 0.95</w:instrText>
      </w:r>
      <w:r w:rsidRPr="00A97D0D">
        <w:rPr>
          <w:rFonts w:ascii="Times New Roman" w:hAnsi="Times New Roman" w:cs="Times New Roman"/>
          <w:b/>
          <w:bCs/>
          <w:sz w:val="24"/>
          <w:szCs w:val="24"/>
        </w:rPr>
        <w:fldChar w:fldCharType="end"/>
      </w:r>
      <w:r w:rsidRPr="00673BD7">
        <w:rPr>
          <w:rFonts w:ascii="Times New Roman" w:hAnsi="Times New Roman" w:cs="Times New Roman"/>
          <w:b/>
          <w:bCs/>
          <w:sz w:val="24"/>
          <w:szCs w:val="24"/>
        </w:rPr>
        <w:t xml:space="preserve">12.  Provide estimates of the hour burden </w:t>
      </w:r>
      <w:r w:rsidRPr="00673BD7">
        <w:rPr>
          <w:rFonts w:ascii="Times New Roman" w:hAnsi="Times New Roman" w:cs="Times New Roman"/>
          <w:b/>
          <w:bCs/>
          <w:color w:val="000000" w:themeColor="text1"/>
          <w:sz w:val="24"/>
          <w:szCs w:val="24"/>
        </w:rPr>
        <w:t>of the collection of information.  The statement should:</w:t>
      </w:r>
      <w:r w:rsidRPr="00A97D0D">
        <w:rPr>
          <w:rFonts w:ascii="Times New Roman" w:hAnsi="Times New Roman" w:cs="Times New Roman"/>
          <w:b/>
          <w:bCs/>
          <w:color w:val="000000" w:themeColor="text1"/>
          <w:sz w:val="24"/>
          <w:szCs w:val="24"/>
        </w:rPr>
        <w:fldChar w:fldCharType="begin"/>
      </w:r>
      <w:r w:rsidRPr="00673BD7">
        <w:rPr>
          <w:rFonts w:ascii="Times New Roman" w:hAnsi="Times New Roman" w:cs="Times New Roman"/>
          <w:b/>
          <w:bCs/>
          <w:color w:val="000000" w:themeColor="text1"/>
          <w:sz w:val="24"/>
          <w:szCs w:val="24"/>
        </w:rPr>
        <w:instrText>ADVANCE \R 0.95</w:instrText>
      </w:r>
      <w:r w:rsidRPr="00A97D0D">
        <w:rPr>
          <w:rFonts w:ascii="Times New Roman" w:hAnsi="Times New Roman" w:cs="Times New Roman"/>
          <w:b/>
          <w:bCs/>
          <w:color w:val="000000" w:themeColor="text1"/>
          <w:sz w:val="24"/>
          <w:szCs w:val="24"/>
        </w:rPr>
        <w:fldChar w:fldCharType="end"/>
      </w:r>
      <w:r w:rsidRPr="00673BD7">
        <w:rPr>
          <w:rFonts w:ascii="Times New Roman" w:hAnsi="Times New Roman" w:cs="Times New Roman"/>
          <w:b/>
          <w:bCs/>
          <w:color w:val="000000" w:themeColor="text1"/>
          <w:sz w:val="24"/>
          <w:szCs w:val="24"/>
        </w:rPr>
        <w:t xml:space="preserve">                                             </w:t>
      </w:r>
    </w:p>
    <w:p w:rsidR="003B6FFA" w:rsidRPr="00673BD7" w:rsidP="003B6FFA" w14:paraId="34CEA71C" w14:textId="77777777">
      <w:pPr>
        <w:contextualSpacing/>
        <w:rPr>
          <w:rFonts w:ascii="Times New Roman" w:hAnsi="Times New Roman" w:cs="Times New Roman"/>
          <w:b/>
          <w:bCs/>
          <w:color w:val="000000" w:themeColor="text1"/>
          <w:sz w:val="24"/>
          <w:szCs w:val="24"/>
        </w:rPr>
      </w:pPr>
      <w:r w:rsidRPr="00A97D0D">
        <w:rPr>
          <w:rFonts w:ascii="Times New Roman" w:hAnsi="Times New Roman" w:cs="Times New Roman"/>
          <w:b/>
          <w:bCs/>
          <w:color w:val="000000" w:themeColor="text1"/>
          <w:sz w:val="24"/>
          <w:szCs w:val="24"/>
        </w:rPr>
        <w:fldChar w:fldCharType="begin"/>
      </w:r>
      <w:r w:rsidRPr="00673BD7">
        <w:rPr>
          <w:rFonts w:ascii="Times New Roman" w:hAnsi="Times New Roman" w:cs="Times New Roman"/>
          <w:b/>
          <w:bCs/>
          <w:color w:val="000000" w:themeColor="text1"/>
          <w:sz w:val="24"/>
          <w:szCs w:val="24"/>
        </w:rPr>
        <w:instrText>ADVANCE \R 0.95</w:instrText>
      </w:r>
      <w:r w:rsidRPr="00A97D0D">
        <w:rPr>
          <w:rFonts w:ascii="Times New Roman" w:hAnsi="Times New Roman" w:cs="Times New Roman"/>
          <w:b/>
          <w:bCs/>
          <w:color w:val="000000" w:themeColor="text1"/>
          <w:sz w:val="24"/>
          <w:szCs w:val="24"/>
        </w:rPr>
        <w:fldChar w:fldCharType="end"/>
      </w:r>
    </w:p>
    <w:p w:rsidR="00562915" w:rsidRPr="00673BD7" w:rsidP="002A7EE3" w14:paraId="40E8EBC5" w14:textId="64EB5FFF">
      <w:pPr>
        <w:contextualSpacing/>
        <w:rPr>
          <w:rFonts w:ascii="Times New Roman" w:hAnsi="Times New Roman" w:cs="Times New Roman"/>
          <w:b/>
          <w:bCs/>
          <w:sz w:val="24"/>
          <w:szCs w:val="24"/>
        </w:rPr>
      </w:pPr>
      <w:r w:rsidRPr="00673BD7">
        <w:rPr>
          <w:rFonts w:ascii="Times New Roman" w:hAnsi="Times New Roman" w:cs="Times New Roman"/>
          <w:b/>
          <w:bCs/>
          <w:color w:val="000000" w:themeColor="text1"/>
          <w:sz w:val="24"/>
          <w:szCs w:val="24"/>
        </w:rPr>
        <w:tab/>
        <w:t xml:space="preserve">a.  Indicate the number of respondents, frequency </w:t>
      </w:r>
      <w:r w:rsidRPr="00673BD7">
        <w:rPr>
          <w:rFonts w:ascii="Times New Roman" w:hAnsi="Times New Roman" w:cs="Times New Roman"/>
          <w:b/>
          <w:bCs/>
          <w:sz w:val="24"/>
          <w:szCs w:val="24"/>
        </w:rPr>
        <w:t>of response, annual hour burden, and an explanation of how the burden was estimated for each collection instrument (separately list each instrument and describe information as requested).  Unless</w:t>
      </w:r>
      <w:r w:rsidRPr="00673BD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73BD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B6FFA" w:rsidRPr="002A7EE3" w:rsidP="003B6FFA" w14:paraId="14FDC905" w14:textId="77777777">
      <w:pPr>
        <w:contextualSpacing/>
        <w:rPr>
          <w:rFonts w:ascii="Times New Roman" w:hAnsi="Times New Roman" w:cs="Times New Roman"/>
          <w:sz w:val="24"/>
          <w:szCs w:val="24"/>
        </w:rPr>
      </w:pPr>
    </w:p>
    <w:p w:rsidR="003D1C00" w:rsidRPr="00673BD7" w:rsidP="003B6FFA" w14:paraId="42A9C90C" w14:textId="5CED44BB">
      <w:pPr>
        <w:contextualSpacing/>
        <w:rPr>
          <w:rFonts w:ascii="Times New Roman" w:hAnsi="Times New Roman" w:cs="Times New Roman"/>
          <w:sz w:val="24"/>
          <w:szCs w:val="24"/>
        </w:rPr>
      </w:pPr>
      <w:r w:rsidRPr="00673BD7">
        <w:rPr>
          <w:rFonts w:ascii="Times New Roman" w:hAnsi="Times New Roman" w:cs="Times New Roman"/>
          <w:b/>
          <w:bCs/>
          <w:sz w:val="24"/>
          <w:szCs w:val="24"/>
        </w:rPr>
        <w:t>AFG general questionnaire–</w:t>
      </w:r>
      <w:r w:rsidRPr="00673BD7">
        <w:rPr>
          <w:rFonts w:ascii="Times New Roman" w:hAnsi="Times New Roman" w:cs="Times New Roman"/>
          <w:sz w:val="24"/>
          <w:szCs w:val="24"/>
        </w:rPr>
        <w:t xml:space="preserve">takes approximately 14 hours to complete. </w:t>
      </w:r>
      <w:r w:rsidRPr="00673BD7" w:rsidR="00D01604">
        <w:rPr>
          <w:rFonts w:ascii="Times New Roman" w:hAnsi="Times New Roman" w:cs="Times New Roman"/>
          <w:sz w:val="24"/>
          <w:szCs w:val="24"/>
        </w:rPr>
        <w:t>An</w:t>
      </w:r>
      <w:r w:rsidRPr="00673BD7">
        <w:rPr>
          <w:rFonts w:ascii="Times New Roman" w:hAnsi="Times New Roman" w:cs="Times New Roman"/>
          <w:sz w:val="24"/>
          <w:szCs w:val="24"/>
        </w:rPr>
        <w:t xml:space="preserve"> estimated total of </w:t>
      </w:r>
      <w:r w:rsidR="009D433B">
        <w:rPr>
          <w:rFonts w:ascii="Times New Roman" w:hAnsi="Times New Roman" w:cs="Times New Roman"/>
          <w:sz w:val="24"/>
          <w:szCs w:val="24"/>
        </w:rPr>
        <w:t>11,</w:t>
      </w:r>
      <w:r w:rsidR="00DD2829">
        <w:rPr>
          <w:rFonts w:ascii="Times New Roman" w:hAnsi="Times New Roman" w:cs="Times New Roman"/>
          <w:sz w:val="24"/>
          <w:szCs w:val="24"/>
        </w:rPr>
        <w:t>697</w:t>
      </w:r>
      <w:r w:rsidRPr="00673BD7">
        <w:rPr>
          <w:rFonts w:ascii="Times New Roman" w:hAnsi="Times New Roman" w:cs="Times New Roman"/>
          <w:sz w:val="24"/>
          <w:szCs w:val="24"/>
        </w:rPr>
        <w:t xml:space="preserve"> local fire departments will submit one AFG general questionnaire form, for a total of </w:t>
      </w:r>
      <w:r w:rsidR="002E4127">
        <w:rPr>
          <w:rFonts w:ascii="Times New Roman" w:hAnsi="Times New Roman" w:cs="Times New Roman"/>
          <w:sz w:val="24"/>
          <w:szCs w:val="24"/>
        </w:rPr>
        <w:t>11,</w:t>
      </w:r>
      <w:r w:rsidR="00DD2829">
        <w:rPr>
          <w:rFonts w:ascii="Times New Roman" w:hAnsi="Times New Roman" w:cs="Times New Roman"/>
          <w:sz w:val="24"/>
          <w:szCs w:val="24"/>
        </w:rPr>
        <w:t>697</w:t>
      </w:r>
      <w:r w:rsidRPr="00673BD7">
        <w:rPr>
          <w:rFonts w:ascii="Times New Roman" w:hAnsi="Times New Roman" w:cs="Times New Roman"/>
          <w:sz w:val="24"/>
          <w:szCs w:val="24"/>
        </w:rPr>
        <w:t xml:space="preserve"> respondents. Each respondent will complete one AFG general questionnaire annually. </w:t>
      </w:r>
      <w:r w:rsidR="00AE0943">
        <w:rPr>
          <w:rFonts w:ascii="Times New Roman" w:hAnsi="Times New Roman" w:cs="Times New Roman"/>
          <w:sz w:val="24"/>
          <w:szCs w:val="24"/>
        </w:rPr>
        <w:t>FEMA estimates</w:t>
      </w:r>
      <w:r w:rsidR="00017DD7">
        <w:rPr>
          <w:rFonts w:ascii="Times New Roman" w:hAnsi="Times New Roman" w:cs="Times New Roman"/>
          <w:sz w:val="24"/>
          <w:szCs w:val="24"/>
        </w:rPr>
        <w:t xml:space="preserve"> </w:t>
      </w:r>
      <w:r w:rsidR="008264D6">
        <w:rPr>
          <w:rFonts w:ascii="Times New Roman" w:hAnsi="Times New Roman" w:cs="Times New Roman"/>
          <w:sz w:val="24"/>
          <w:szCs w:val="24"/>
        </w:rPr>
        <w:t>total burden hours</w:t>
      </w:r>
      <w:r w:rsidR="00355356">
        <w:rPr>
          <w:rFonts w:ascii="Times New Roman" w:hAnsi="Times New Roman" w:cs="Times New Roman"/>
          <w:sz w:val="24"/>
          <w:szCs w:val="24"/>
        </w:rPr>
        <w:t xml:space="preserve"> of </w:t>
      </w:r>
      <w:r w:rsidR="00103FF7">
        <w:rPr>
          <w:rFonts w:ascii="Times New Roman" w:hAnsi="Times New Roman" w:cs="Times New Roman"/>
          <w:sz w:val="24"/>
          <w:szCs w:val="24"/>
        </w:rPr>
        <w:t>16</w:t>
      </w:r>
      <w:r w:rsidR="000C0792">
        <w:rPr>
          <w:rFonts w:ascii="Times New Roman" w:hAnsi="Times New Roman" w:cs="Times New Roman"/>
          <w:sz w:val="24"/>
          <w:szCs w:val="24"/>
        </w:rPr>
        <w:t>3</w:t>
      </w:r>
      <w:r w:rsidR="00103FF7">
        <w:rPr>
          <w:rFonts w:ascii="Times New Roman" w:hAnsi="Times New Roman" w:cs="Times New Roman"/>
          <w:sz w:val="24"/>
          <w:szCs w:val="24"/>
        </w:rPr>
        <w:t>,</w:t>
      </w:r>
      <w:r w:rsidR="00514880">
        <w:rPr>
          <w:rFonts w:ascii="Times New Roman" w:hAnsi="Times New Roman" w:cs="Times New Roman"/>
          <w:sz w:val="24"/>
          <w:szCs w:val="24"/>
        </w:rPr>
        <w:t>75</w:t>
      </w:r>
      <w:r w:rsidR="00103FF7">
        <w:rPr>
          <w:rFonts w:ascii="Times New Roman" w:hAnsi="Times New Roman" w:cs="Times New Roman"/>
          <w:sz w:val="24"/>
          <w:szCs w:val="24"/>
        </w:rPr>
        <w:t>8</w:t>
      </w:r>
      <w:r w:rsidRPr="00673BD7" w:rsidR="00D01604">
        <w:rPr>
          <w:rFonts w:ascii="Times New Roman" w:hAnsi="Times New Roman" w:cs="Times New Roman"/>
          <w:sz w:val="24"/>
          <w:szCs w:val="24"/>
        </w:rPr>
        <w:t xml:space="preserve"> (</w:t>
      </w:r>
      <w:r w:rsidR="00C4275F">
        <w:rPr>
          <w:rFonts w:ascii="Times New Roman" w:hAnsi="Times New Roman" w:cs="Times New Roman"/>
          <w:sz w:val="24"/>
          <w:szCs w:val="24"/>
        </w:rPr>
        <w:t>11,</w:t>
      </w:r>
      <w:r w:rsidR="00DD2829">
        <w:rPr>
          <w:rFonts w:ascii="Times New Roman" w:hAnsi="Times New Roman" w:cs="Times New Roman"/>
          <w:sz w:val="24"/>
          <w:szCs w:val="24"/>
        </w:rPr>
        <w:t>697</w:t>
      </w:r>
      <w:r w:rsidR="00C4275F">
        <w:rPr>
          <w:rFonts w:ascii="Times New Roman" w:hAnsi="Times New Roman" w:cs="Times New Roman"/>
          <w:sz w:val="24"/>
          <w:szCs w:val="24"/>
        </w:rPr>
        <w:t xml:space="preserve"> </w:t>
      </w:r>
      <w:r w:rsidRPr="00673BD7" w:rsidR="00D01604">
        <w:rPr>
          <w:rFonts w:ascii="Times New Roman" w:hAnsi="Times New Roman" w:cs="Times New Roman"/>
          <w:sz w:val="24"/>
          <w:szCs w:val="24"/>
        </w:rPr>
        <w:t>t</w:t>
      </w:r>
      <w:r w:rsidRPr="00673BD7">
        <w:rPr>
          <w:rFonts w:ascii="Times New Roman" w:hAnsi="Times New Roman" w:cs="Times New Roman"/>
          <w:sz w:val="24"/>
          <w:szCs w:val="24"/>
        </w:rPr>
        <w:t xml:space="preserve">otal respondents </w:t>
      </w:r>
      <w:r w:rsidR="008E4C9F">
        <w:rPr>
          <w:rFonts w:ascii="Times New Roman" w:hAnsi="Times New Roman" w:cs="Times New Roman"/>
          <w:sz w:val="24"/>
          <w:szCs w:val="24"/>
        </w:rPr>
        <w:t>×</w:t>
      </w:r>
      <w:r w:rsidRPr="00673BD7">
        <w:rPr>
          <w:rFonts w:ascii="Times New Roman" w:hAnsi="Times New Roman" w:cs="Times New Roman"/>
          <w:sz w:val="24"/>
          <w:szCs w:val="24"/>
        </w:rPr>
        <w:t>x 14 burden hours</w:t>
      </w:r>
      <w:r w:rsidR="00504BF1">
        <w:rPr>
          <w:rFonts w:ascii="Times New Roman" w:hAnsi="Times New Roman" w:cs="Times New Roman"/>
          <w:sz w:val="24"/>
          <w:szCs w:val="24"/>
        </w:rPr>
        <w:t>)</w:t>
      </w:r>
      <w:r w:rsidRPr="00673BD7">
        <w:rPr>
          <w:rFonts w:ascii="Times New Roman" w:hAnsi="Times New Roman" w:cs="Times New Roman"/>
          <w:sz w:val="24"/>
          <w:szCs w:val="24"/>
        </w:rPr>
        <w:t>.</w:t>
      </w:r>
    </w:p>
    <w:p w:rsidR="003B6FFA" w:rsidRPr="00673BD7" w:rsidP="002A7EE3" w14:paraId="3F3015D9" w14:textId="77777777">
      <w:pPr>
        <w:contextualSpacing/>
        <w:rPr>
          <w:rFonts w:ascii="Times New Roman" w:hAnsi="Times New Roman" w:cs="Times New Roman"/>
          <w:sz w:val="24"/>
          <w:szCs w:val="24"/>
        </w:rPr>
      </w:pPr>
    </w:p>
    <w:p w:rsidR="003D1C00" w:rsidRPr="00673BD7" w:rsidP="003B6FFA" w14:paraId="2AA5B656" w14:textId="03D58CCF">
      <w:pPr>
        <w:contextualSpacing/>
        <w:rPr>
          <w:rFonts w:ascii="Times New Roman" w:hAnsi="Times New Roman" w:cs="Times New Roman"/>
          <w:sz w:val="24"/>
          <w:szCs w:val="24"/>
        </w:rPr>
      </w:pPr>
      <w:r w:rsidRPr="00673BD7">
        <w:rPr>
          <w:rFonts w:ascii="Times New Roman" w:hAnsi="Times New Roman" w:cs="Times New Roman"/>
          <w:b/>
          <w:bCs/>
          <w:sz w:val="24"/>
          <w:szCs w:val="24"/>
        </w:rPr>
        <w:t xml:space="preserve">FP&amp;S general questionnaire– </w:t>
      </w:r>
      <w:r w:rsidRPr="00673BD7">
        <w:rPr>
          <w:rFonts w:ascii="Times New Roman" w:hAnsi="Times New Roman" w:cs="Times New Roman"/>
          <w:sz w:val="24"/>
          <w:szCs w:val="24"/>
        </w:rPr>
        <w:t xml:space="preserve">takes approximately </w:t>
      </w:r>
      <w:r w:rsidRPr="00673BD7" w:rsidR="005C2344">
        <w:rPr>
          <w:rFonts w:ascii="Times New Roman" w:hAnsi="Times New Roman" w:cs="Times New Roman"/>
          <w:sz w:val="24"/>
          <w:szCs w:val="24"/>
        </w:rPr>
        <w:t>6.5</w:t>
      </w:r>
      <w:r w:rsidRPr="00673BD7">
        <w:rPr>
          <w:rFonts w:ascii="Times New Roman" w:hAnsi="Times New Roman" w:cs="Times New Roman"/>
          <w:sz w:val="24"/>
          <w:szCs w:val="24"/>
        </w:rPr>
        <w:t xml:space="preserve"> hours to complete. </w:t>
      </w:r>
      <w:r w:rsidRPr="00673BD7" w:rsidR="00AC3FD9">
        <w:rPr>
          <w:rFonts w:ascii="Times New Roman" w:hAnsi="Times New Roman" w:cs="Times New Roman"/>
          <w:sz w:val="24"/>
          <w:szCs w:val="24"/>
        </w:rPr>
        <w:t>An</w:t>
      </w:r>
      <w:r w:rsidRPr="00673BD7">
        <w:rPr>
          <w:rFonts w:ascii="Times New Roman" w:hAnsi="Times New Roman" w:cs="Times New Roman"/>
          <w:sz w:val="24"/>
          <w:szCs w:val="24"/>
        </w:rPr>
        <w:t xml:space="preserve"> estimated </w:t>
      </w:r>
      <w:r w:rsidR="00F263B6">
        <w:rPr>
          <w:rFonts w:ascii="Times New Roman" w:hAnsi="Times New Roman" w:cs="Times New Roman"/>
          <w:sz w:val="24"/>
          <w:szCs w:val="24"/>
        </w:rPr>
        <w:t>9</w:t>
      </w:r>
      <w:r w:rsidR="007C43FA">
        <w:rPr>
          <w:rFonts w:ascii="Times New Roman" w:hAnsi="Times New Roman" w:cs="Times New Roman"/>
          <w:sz w:val="24"/>
          <w:szCs w:val="24"/>
        </w:rPr>
        <w:t>59</w:t>
      </w:r>
      <w:r w:rsidRPr="00673BD7" w:rsidR="00F263B6">
        <w:rPr>
          <w:rFonts w:ascii="Times New Roman" w:hAnsi="Times New Roman" w:cs="Times New Roman"/>
          <w:sz w:val="24"/>
          <w:szCs w:val="24"/>
        </w:rPr>
        <w:t xml:space="preserve"> </w:t>
      </w:r>
      <w:r w:rsidRPr="00673BD7">
        <w:rPr>
          <w:rFonts w:ascii="Times New Roman" w:hAnsi="Times New Roman" w:cs="Times New Roman"/>
          <w:sz w:val="24"/>
          <w:szCs w:val="24"/>
        </w:rPr>
        <w:t>local fire departments</w:t>
      </w:r>
      <w:r w:rsidRPr="00673BD7" w:rsidR="00AC3FD9">
        <w:rPr>
          <w:rFonts w:ascii="Times New Roman" w:hAnsi="Times New Roman" w:cs="Times New Roman"/>
          <w:sz w:val="24"/>
          <w:szCs w:val="24"/>
        </w:rPr>
        <w:t xml:space="preserve"> will submit one FP&amp;S general questionnaire form per year for </w:t>
      </w:r>
      <w:r w:rsidR="008652BF">
        <w:rPr>
          <w:rFonts w:ascii="Times New Roman" w:hAnsi="Times New Roman" w:cs="Times New Roman"/>
          <w:sz w:val="24"/>
          <w:szCs w:val="24"/>
        </w:rPr>
        <w:t>6,234</w:t>
      </w:r>
      <w:r w:rsidRPr="00673BD7" w:rsidR="008652BF">
        <w:rPr>
          <w:rFonts w:ascii="Times New Roman" w:hAnsi="Times New Roman" w:cs="Times New Roman"/>
          <w:sz w:val="24"/>
          <w:szCs w:val="24"/>
        </w:rPr>
        <w:t xml:space="preserve"> </w:t>
      </w:r>
      <w:r w:rsidRPr="00673BD7" w:rsidR="00AC3FD9">
        <w:rPr>
          <w:rFonts w:ascii="Times New Roman" w:hAnsi="Times New Roman" w:cs="Times New Roman"/>
          <w:sz w:val="24"/>
          <w:szCs w:val="24"/>
        </w:rPr>
        <w:t>(</w:t>
      </w:r>
      <w:r w:rsidR="002932D6">
        <w:rPr>
          <w:rFonts w:ascii="Times New Roman" w:hAnsi="Times New Roman" w:cs="Times New Roman"/>
          <w:sz w:val="24"/>
          <w:szCs w:val="24"/>
        </w:rPr>
        <w:t>9</w:t>
      </w:r>
      <w:r w:rsidR="007C43FA">
        <w:rPr>
          <w:rFonts w:ascii="Times New Roman" w:hAnsi="Times New Roman" w:cs="Times New Roman"/>
          <w:sz w:val="24"/>
          <w:szCs w:val="24"/>
        </w:rPr>
        <w:t>59</w:t>
      </w:r>
      <w:r w:rsidRPr="00673BD7" w:rsidR="002932D6">
        <w:rPr>
          <w:rFonts w:ascii="Times New Roman" w:hAnsi="Times New Roman" w:cs="Times New Roman"/>
          <w:sz w:val="24"/>
          <w:szCs w:val="24"/>
        </w:rPr>
        <w:t xml:space="preserve"> </w:t>
      </w:r>
      <w:r w:rsidR="008652BF">
        <w:rPr>
          <w:rFonts w:ascii="Times New Roman" w:hAnsi="Times New Roman" w:cs="Times New Roman"/>
          <w:sz w:val="24"/>
          <w:szCs w:val="24"/>
        </w:rPr>
        <w:t>×</w:t>
      </w:r>
      <w:r w:rsidRPr="00673BD7" w:rsidR="00AC3FD9">
        <w:rPr>
          <w:rFonts w:ascii="Times New Roman" w:hAnsi="Times New Roman" w:cs="Times New Roman"/>
          <w:sz w:val="24"/>
          <w:szCs w:val="24"/>
        </w:rPr>
        <w:t xml:space="preserve"> 1 </w:t>
      </w:r>
      <w:r w:rsidR="008652BF">
        <w:rPr>
          <w:rFonts w:ascii="Times New Roman" w:hAnsi="Times New Roman" w:cs="Times New Roman"/>
          <w:sz w:val="24"/>
          <w:szCs w:val="24"/>
        </w:rPr>
        <w:t>×</w:t>
      </w:r>
      <w:r w:rsidRPr="00673BD7" w:rsidR="00AC3FD9">
        <w:rPr>
          <w:rFonts w:ascii="Times New Roman" w:hAnsi="Times New Roman" w:cs="Times New Roman"/>
          <w:sz w:val="24"/>
          <w:szCs w:val="24"/>
        </w:rPr>
        <w:t xml:space="preserve"> </w:t>
      </w:r>
      <w:r w:rsidRPr="00673BD7" w:rsidR="008E3DDA">
        <w:rPr>
          <w:rFonts w:ascii="Times New Roman" w:hAnsi="Times New Roman" w:cs="Times New Roman"/>
          <w:sz w:val="24"/>
          <w:szCs w:val="24"/>
        </w:rPr>
        <w:t>6.5</w:t>
      </w:r>
      <w:r w:rsidRPr="00673BD7" w:rsidR="00AC3FD9">
        <w:rPr>
          <w:rFonts w:ascii="Times New Roman" w:hAnsi="Times New Roman" w:cs="Times New Roman"/>
          <w:sz w:val="24"/>
          <w:szCs w:val="24"/>
        </w:rPr>
        <w:t>) burden hours</w:t>
      </w:r>
      <w:r w:rsidRPr="00673BD7">
        <w:rPr>
          <w:rFonts w:ascii="Times New Roman" w:hAnsi="Times New Roman" w:cs="Times New Roman"/>
          <w:sz w:val="24"/>
          <w:szCs w:val="24"/>
        </w:rPr>
        <w:t xml:space="preserve"> and </w:t>
      </w:r>
      <w:r w:rsidRPr="00673BD7" w:rsidR="00AC3FD9">
        <w:rPr>
          <w:rFonts w:ascii="Times New Roman" w:hAnsi="Times New Roman" w:cs="Times New Roman"/>
          <w:sz w:val="24"/>
          <w:szCs w:val="24"/>
        </w:rPr>
        <w:t xml:space="preserve">an estimated </w:t>
      </w:r>
      <w:r w:rsidR="00D84499">
        <w:rPr>
          <w:rFonts w:ascii="Times New Roman" w:hAnsi="Times New Roman" w:cs="Times New Roman"/>
          <w:sz w:val="24"/>
          <w:szCs w:val="24"/>
        </w:rPr>
        <w:t>210</w:t>
      </w:r>
      <w:r w:rsidRPr="00673BD7" w:rsidR="00D84499">
        <w:rPr>
          <w:rFonts w:ascii="Times New Roman" w:hAnsi="Times New Roman" w:cs="Times New Roman"/>
          <w:sz w:val="24"/>
          <w:szCs w:val="24"/>
        </w:rPr>
        <w:t xml:space="preserve"> </w:t>
      </w:r>
      <w:r w:rsidRPr="00673BD7" w:rsidR="00AC3FD9">
        <w:rPr>
          <w:rFonts w:ascii="Times New Roman" w:hAnsi="Times New Roman" w:cs="Times New Roman"/>
          <w:sz w:val="24"/>
          <w:szCs w:val="24"/>
        </w:rPr>
        <w:t>n</w:t>
      </w:r>
      <w:r w:rsidRPr="00673BD7">
        <w:rPr>
          <w:rFonts w:ascii="Times New Roman" w:hAnsi="Times New Roman" w:cs="Times New Roman"/>
          <w:sz w:val="24"/>
          <w:szCs w:val="24"/>
        </w:rPr>
        <w:t>ot-for-profit institutions will submit one FP&amp;S general questionnaire form</w:t>
      </w:r>
      <w:r w:rsidRPr="00673BD7" w:rsidR="00AC3FD9">
        <w:rPr>
          <w:rFonts w:ascii="Times New Roman" w:hAnsi="Times New Roman" w:cs="Times New Roman"/>
          <w:sz w:val="24"/>
          <w:szCs w:val="24"/>
        </w:rPr>
        <w:t xml:space="preserve"> per year for (</w:t>
      </w:r>
      <w:r w:rsidR="00004CC9">
        <w:rPr>
          <w:rFonts w:ascii="Times New Roman" w:hAnsi="Times New Roman" w:cs="Times New Roman"/>
          <w:sz w:val="24"/>
          <w:szCs w:val="24"/>
        </w:rPr>
        <w:t>210</w:t>
      </w:r>
      <w:r w:rsidRPr="00673BD7" w:rsidR="00004CC9">
        <w:rPr>
          <w:rFonts w:ascii="Times New Roman" w:hAnsi="Times New Roman" w:cs="Times New Roman"/>
          <w:sz w:val="24"/>
          <w:szCs w:val="24"/>
        </w:rPr>
        <w:t xml:space="preserve"> </w:t>
      </w:r>
      <w:r w:rsidR="008E4C9F">
        <w:rPr>
          <w:rFonts w:ascii="Times New Roman" w:hAnsi="Times New Roman" w:cs="Times New Roman"/>
          <w:sz w:val="24"/>
          <w:szCs w:val="24"/>
        </w:rPr>
        <w:t>×</w:t>
      </w:r>
      <w:r w:rsidRPr="00673BD7" w:rsidR="00AC3FD9">
        <w:rPr>
          <w:rFonts w:ascii="Times New Roman" w:hAnsi="Times New Roman" w:cs="Times New Roman"/>
          <w:sz w:val="24"/>
          <w:szCs w:val="24"/>
        </w:rPr>
        <w:t xml:space="preserve"> 1 </w:t>
      </w:r>
      <w:r w:rsidR="008E4C9F">
        <w:rPr>
          <w:rFonts w:ascii="Times New Roman" w:hAnsi="Times New Roman" w:cs="Times New Roman"/>
          <w:sz w:val="24"/>
          <w:szCs w:val="24"/>
        </w:rPr>
        <w:t>×</w:t>
      </w:r>
      <w:r w:rsidRPr="00673BD7" w:rsidR="00AC3FD9">
        <w:rPr>
          <w:rFonts w:ascii="Times New Roman" w:hAnsi="Times New Roman" w:cs="Times New Roman"/>
          <w:sz w:val="24"/>
          <w:szCs w:val="24"/>
        </w:rPr>
        <w:t xml:space="preserve"> </w:t>
      </w:r>
      <w:r w:rsidRPr="00673BD7" w:rsidR="008E3DDA">
        <w:rPr>
          <w:rFonts w:ascii="Times New Roman" w:hAnsi="Times New Roman" w:cs="Times New Roman"/>
          <w:sz w:val="24"/>
          <w:szCs w:val="24"/>
        </w:rPr>
        <w:t>6.5</w:t>
      </w:r>
      <w:r w:rsidRPr="00673BD7" w:rsidR="00AC3FD9">
        <w:rPr>
          <w:rFonts w:ascii="Times New Roman" w:hAnsi="Times New Roman" w:cs="Times New Roman"/>
          <w:sz w:val="24"/>
          <w:szCs w:val="24"/>
        </w:rPr>
        <w:t xml:space="preserve">) </w:t>
      </w:r>
      <w:r w:rsidR="000C4A99">
        <w:rPr>
          <w:rFonts w:ascii="Times New Roman" w:hAnsi="Times New Roman" w:cs="Times New Roman"/>
          <w:sz w:val="24"/>
          <w:szCs w:val="24"/>
        </w:rPr>
        <w:t>1,365</w:t>
      </w:r>
      <w:r w:rsidRPr="00673BD7" w:rsidR="00497D4E">
        <w:rPr>
          <w:rFonts w:ascii="Times New Roman" w:hAnsi="Times New Roman" w:cs="Times New Roman"/>
          <w:sz w:val="24"/>
          <w:szCs w:val="24"/>
        </w:rPr>
        <w:t xml:space="preserve"> </w:t>
      </w:r>
      <w:r w:rsidRPr="00673BD7" w:rsidR="00AC3FD9">
        <w:rPr>
          <w:rFonts w:ascii="Times New Roman" w:hAnsi="Times New Roman" w:cs="Times New Roman"/>
          <w:sz w:val="24"/>
          <w:szCs w:val="24"/>
        </w:rPr>
        <w:t xml:space="preserve">burden hours. The combined total of both types of respondents is </w:t>
      </w:r>
      <w:r w:rsidR="007F0205">
        <w:rPr>
          <w:rFonts w:ascii="Times New Roman" w:hAnsi="Times New Roman" w:cs="Times New Roman"/>
          <w:sz w:val="24"/>
          <w:szCs w:val="24"/>
        </w:rPr>
        <w:t>7,599</w:t>
      </w:r>
      <w:r w:rsidRPr="00673BD7" w:rsidR="007F0205">
        <w:rPr>
          <w:rFonts w:ascii="Times New Roman" w:hAnsi="Times New Roman" w:cs="Times New Roman"/>
          <w:sz w:val="24"/>
          <w:szCs w:val="24"/>
        </w:rPr>
        <w:t xml:space="preserve"> </w:t>
      </w:r>
      <w:r w:rsidRPr="00673BD7" w:rsidR="00AC3FD9">
        <w:rPr>
          <w:rFonts w:ascii="Times New Roman" w:hAnsi="Times New Roman" w:cs="Times New Roman"/>
          <w:sz w:val="24"/>
          <w:szCs w:val="24"/>
        </w:rPr>
        <w:t>(</w:t>
      </w:r>
      <w:r w:rsidR="00112BC5">
        <w:rPr>
          <w:rFonts w:ascii="Times New Roman" w:hAnsi="Times New Roman" w:cs="Times New Roman"/>
          <w:sz w:val="24"/>
          <w:szCs w:val="24"/>
        </w:rPr>
        <w:t>6,</w:t>
      </w:r>
      <w:r w:rsidR="000D1CD7">
        <w:rPr>
          <w:rFonts w:ascii="Times New Roman" w:hAnsi="Times New Roman" w:cs="Times New Roman"/>
          <w:sz w:val="24"/>
          <w:szCs w:val="24"/>
        </w:rPr>
        <w:t>2</w:t>
      </w:r>
      <w:r w:rsidR="00850470">
        <w:rPr>
          <w:rFonts w:ascii="Times New Roman" w:hAnsi="Times New Roman" w:cs="Times New Roman"/>
          <w:sz w:val="24"/>
          <w:szCs w:val="24"/>
        </w:rPr>
        <w:t>34</w:t>
      </w:r>
      <w:r w:rsidRPr="00673BD7" w:rsidR="00AC3FD9">
        <w:rPr>
          <w:rFonts w:ascii="Times New Roman" w:hAnsi="Times New Roman" w:cs="Times New Roman"/>
          <w:sz w:val="24"/>
          <w:szCs w:val="24"/>
        </w:rPr>
        <w:t xml:space="preserve"> + </w:t>
      </w:r>
      <w:r w:rsidR="00E51E02">
        <w:rPr>
          <w:rFonts w:ascii="Times New Roman" w:hAnsi="Times New Roman" w:cs="Times New Roman"/>
          <w:sz w:val="24"/>
          <w:szCs w:val="24"/>
        </w:rPr>
        <w:t>1,365</w:t>
      </w:r>
      <w:r w:rsidRPr="00673BD7" w:rsidR="00AC3FD9">
        <w:rPr>
          <w:rFonts w:ascii="Times New Roman" w:hAnsi="Times New Roman" w:cs="Times New Roman"/>
          <w:sz w:val="24"/>
          <w:szCs w:val="24"/>
        </w:rPr>
        <w:t xml:space="preserve">) burden hours. </w:t>
      </w:r>
    </w:p>
    <w:p w:rsidR="003B6FFA" w:rsidRPr="00673BD7" w:rsidP="002A7EE3" w14:paraId="3347E62A" w14:textId="7C48AAD3">
      <w:pPr>
        <w:contextualSpacing/>
        <w:rPr>
          <w:rFonts w:ascii="Times New Roman" w:hAnsi="Times New Roman" w:cs="Times New Roman"/>
          <w:sz w:val="24"/>
          <w:szCs w:val="24"/>
        </w:rPr>
      </w:pPr>
    </w:p>
    <w:p w:rsidR="003D1C00" w:rsidRPr="00673BD7" w:rsidP="003B6FFA" w14:paraId="7D619428" w14:textId="520AB1CE">
      <w:pPr>
        <w:contextualSpacing/>
        <w:rPr>
          <w:rFonts w:ascii="Times New Roman" w:hAnsi="Times New Roman" w:cs="Times New Roman"/>
          <w:sz w:val="24"/>
          <w:szCs w:val="24"/>
        </w:rPr>
      </w:pPr>
      <w:r w:rsidRPr="00673BD7">
        <w:rPr>
          <w:rFonts w:ascii="Times New Roman" w:hAnsi="Times New Roman" w:cs="Times New Roman"/>
          <w:b/>
          <w:bCs/>
          <w:sz w:val="24"/>
          <w:szCs w:val="24"/>
        </w:rPr>
        <w:t xml:space="preserve">Semi-Annual Performance Report – </w:t>
      </w:r>
      <w:r w:rsidRPr="00673BD7">
        <w:rPr>
          <w:rFonts w:ascii="Times New Roman" w:hAnsi="Times New Roman" w:cs="Times New Roman"/>
          <w:sz w:val="24"/>
          <w:szCs w:val="24"/>
        </w:rPr>
        <w:t>takes approximately</w:t>
      </w:r>
      <w:r w:rsidRPr="00673BD7" w:rsidR="0A0A2957">
        <w:rPr>
          <w:rFonts w:ascii="Times New Roman" w:hAnsi="Times New Roman" w:cs="Times New Roman"/>
          <w:sz w:val="24"/>
          <w:szCs w:val="24"/>
        </w:rPr>
        <w:t xml:space="preserve"> 0</w:t>
      </w:r>
      <w:r w:rsidRPr="00673BD7">
        <w:rPr>
          <w:rFonts w:ascii="Times New Roman" w:hAnsi="Times New Roman" w:cs="Times New Roman"/>
          <w:sz w:val="24"/>
          <w:szCs w:val="24"/>
        </w:rPr>
        <w:t>.</w:t>
      </w:r>
      <w:r w:rsidRPr="00673BD7" w:rsidR="7DA73A41">
        <w:rPr>
          <w:rFonts w:ascii="Times New Roman" w:hAnsi="Times New Roman" w:cs="Times New Roman"/>
          <w:sz w:val="24"/>
          <w:szCs w:val="24"/>
        </w:rPr>
        <w:t>25</w:t>
      </w:r>
      <w:r w:rsidRPr="00673BD7" w:rsidR="1C71B3D5">
        <w:rPr>
          <w:rFonts w:ascii="Times New Roman" w:hAnsi="Times New Roman" w:cs="Times New Roman"/>
          <w:sz w:val="24"/>
          <w:szCs w:val="24"/>
        </w:rPr>
        <w:t xml:space="preserve"> </w:t>
      </w:r>
      <w:r w:rsidRPr="00673BD7">
        <w:rPr>
          <w:rFonts w:ascii="Times New Roman" w:hAnsi="Times New Roman" w:cs="Times New Roman"/>
          <w:sz w:val="24"/>
          <w:szCs w:val="24"/>
        </w:rPr>
        <w:t>hours (</w:t>
      </w:r>
      <w:r w:rsidRPr="00673BD7" w:rsidR="7425424B">
        <w:rPr>
          <w:rFonts w:ascii="Times New Roman" w:hAnsi="Times New Roman" w:cs="Times New Roman"/>
          <w:sz w:val="24"/>
          <w:szCs w:val="24"/>
        </w:rPr>
        <w:t>1</w:t>
      </w:r>
      <w:r w:rsidRPr="00673BD7" w:rsidR="17A04C45">
        <w:rPr>
          <w:rFonts w:ascii="Times New Roman" w:hAnsi="Times New Roman" w:cs="Times New Roman"/>
          <w:sz w:val="24"/>
          <w:szCs w:val="24"/>
        </w:rPr>
        <w:t>5</w:t>
      </w:r>
      <w:r w:rsidRPr="00673BD7" w:rsidR="7425424B">
        <w:rPr>
          <w:rFonts w:ascii="Times New Roman" w:hAnsi="Times New Roman" w:cs="Times New Roman"/>
          <w:sz w:val="24"/>
          <w:szCs w:val="24"/>
        </w:rPr>
        <w:t xml:space="preserve"> </w:t>
      </w:r>
      <w:r w:rsidRPr="00673BD7">
        <w:rPr>
          <w:rFonts w:ascii="Times New Roman" w:hAnsi="Times New Roman" w:cs="Times New Roman"/>
          <w:sz w:val="24"/>
          <w:szCs w:val="24"/>
        </w:rPr>
        <w:t>minutes) to complete</w:t>
      </w:r>
      <w:r w:rsidRPr="00673BD7" w:rsidR="2BBAD9D0">
        <w:rPr>
          <w:rFonts w:ascii="Times New Roman" w:hAnsi="Times New Roman" w:cs="Times New Roman"/>
          <w:sz w:val="24"/>
          <w:szCs w:val="24"/>
        </w:rPr>
        <w:t xml:space="preserve"> and is submitted twice</w:t>
      </w:r>
      <w:r w:rsidR="00EA1A11">
        <w:rPr>
          <w:rFonts w:ascii="Times New Roman" w:hAnsi="Times New Roman" w:cs="Times New Roman"/>
          <w:sz w:val="24"/>
          <w:szCs w:val="24"/>
        </w:rPr>
        <w:t xml:space="preserve"> (2)</w:t>
      </w:r>
      <w:r w:rsidRPr="00673BD7" w:rsidR="2BBAD9D0">
        <w:rPr>
          <w:rFonts w:ascii="Times New Roman" w:hAnsi="Times New Roman" w:cs="Times New Roman"/>
          <w:sz w:val="24"/>
          <w:szCs w:val="24"/>
        </w:rPr>
        <w:t xml:space="preserve"> a year</w:t>
      </w:r>
      <w:r w:rsidRPr="00673BD7">
        <w:rPr>
          <w:rFonts w:ascii="Times New Roman" w:hAnsi="Times New Roman" w:cs="Times New Roman"/>
          <w:sz w:val="24"/>
          <w:szCs w:val="24"/>
        </w:rPr>
        <w:t xml:space="preserve">. </w:t>
      </w:r>
      <w:r w:rsidRPr="00673BD7" w:rsidR="2BBAD9D0">
        <w:rPr>
          <w:rFonts w:ascii="Times New Roman" w:hAnsi="Times New Roman" w:cs="Times New Roman"/>
          <w:sz w:val="24"/>
          <w:szCs w:val="24"/>
        </w:rPr>
        <w:t xml:space="preserve">An </w:t>
      </w:r>
      <w:r w:rsidRPr="00673BD7">
        <w:rPr>
          <w:rFonts w:ascii="Times New Roman" w:hAnsi="Times New Roman" w:cs="Times New Roman"/>
          <w:sz w:val="24"/>
          <w:szCs w:val="24"/>
        </w:rPr>
        <w:t xml:space="preserve">estimated </w:t>
      </w:r>
      <w:r w:rsidR="00123E67">
        <w:rPr>
          <w:rFonts w:ascii="Times New Roman" w:hAnsi="Times New Roman" w:cs="Times New Roman"/>
          <w:sz w:val="24"/>
          <w:szCs w:val="24"/>
        </w:rPr>
        <w:t>3,0</w:t>
      </w:r>
      <w:r w:rsidR="00F516B2">
        <w:rPr>
          <w:rFonts w:ascii="Times New Roman" w:hAnsi="Times New Roman" w:cs="Times New Roman"/>
          <w:sz w:val="24"/>
          <w:szCs w:val="24"/>
        </w:rPr>
        <w:t>50</w:t>
      </w:r>
      <w:r w:rsidRPr="00673BD7">
        <w:rPr>
          <w:rFonts w:ascii="Times New Roman" w:hAnsi="Times New Roman" w:cs="Times New Roman"/>
          <w:sz w:val="24"/>
          <w:szCs w:val="24"/>
        </w:rPr>
        <w:t xml:space="preserve"> local fire departments</w:t>
      </w:r>
      <w:r w:rsidRPr="00673BD7" w:rsidR="2BBAD9D0">
        <w:rPr>
          <w:rFonts w:ascii="Times New Roman" w:hAnsi="Times New Roman" w:cs="Times New Roman"/>
          <w:sz w:val="24"/>
          <w:szCs w:val="24"/>
        </w:rPr>
        <w:t xml:space="preserve"> will submit two Semi-Annual Performance Reports per year equaling </w:t>
      </w:r>
      <w:r w:rsidR="009D74DE">
        <w:rPr>
          <w:rFonts w:ascii="Times New Roman" w:hAnsi="Times New Roman" w:cs="Times New Roman"/>
          <w:sz w:val="24"/>
          <w:szCs w:val="24"/>
        </w:rPr>
        <w:t>1,525</w:t>
      </w:r>
      <w:r w:rsidRPr="00673BD7" w:rsidR="009D74DE">
        <w:rPr>
          <w:rFonts w:ascii="Times New Roman" w:hAnsi="Times New Roman" w:cs="Times New Roman"/>
          <w:sz w:val="24"/>
          <w:szCs w:val="24"/>
        </w:rPr>
        <w:t xml:space="preserve"> </w:t>
      </w:r>
      <w:r w:rsidRPr="00673BD7" w:rsidR="2BBAD9D0">
        <w:rPr>
          <w:rFonts w:ascii="Times New Roman" w:hAnsi="Times New Roman" w:cs="Times New Roman"/>
          <w:sz w:val="24"/>
          <w:szCs w:val="24"/>
        </w:rPr>
        <w:t>(</w:t>
      </w:r>
      <w:r w:rsidR="00123E67">
        <w:rPr>
          <w:rFonts w:ascii="Times New Roman" w:hAnsi="Times New Roman" w:cs="Times New Roman"/>
          <w:sz w:val="24"/>
          <w:szCs w:val="24"/>
        </w:rPr>
        <w:t>3,0</w:t>
      </w:r>
      <w:r w:rsidR="00EB471B">
        <w:rPr>
          <w:rFonts w:ascii="Times New Roman" w:hAnsi="Times New Roman" w:cs="Times New Roman"/>
          <w:sz w:val="24"/>
          <w:szCs w:val="24"/>
        </w:rPr>
        <w:t>50</w:t>
      </w:r>
      <w:r w:rsidRPr="00673BD7" w:rsidR="2BBAD9D0">
        <w:rPr>
          <w:rFonts w:ascii="Times New Roman" w:hAnsi="Times New Roman" w:cs="Times New Roman"/>
          <w:sz w:val="24"/>
          <w:szCs w:val="24"/>
        </w:rPr>
        <w:t xml:space="preserve"> </w:t>
      </w:r>
      <w:r w:rsidR="00781634">
        <w:rPr>
          <w:rFonts w:ascii="Times New Roman" w:hAnsi="Times New Roman" w:cs="Times New Roman"/>
          <w:sz w:val="24"/>
          <w:szCs w:val="24"/>
        </w:rPr>
        <w:t>×</w:t>
      </w:r>
      <w:r w:rsidRPr="00673BD7" w:rsidR="2BBAD9D0">
        <w:rPr>
          <w:rFonts w:ascii="Times New Roman" w:hAnsi="Times New Roman" w:cs="Times New Roman"/>
          <w:sz w:val="24"/>
          <w:szCs w:val="24"/>
        </w:rPr>
        <w:t xml:space="preserve"> 2 </w:t>
      </w:r>
      <w:r w:rsidR="00781634">
        <w:rPr>
          <w:rFonts w:ascii="Times New Roman" w:hAnsi="Times New Roman" w:cs="Times New Roman"/>
          <w:sz w:val="24"/>
          <w:szCs w:val="24"/>
        </w:rPr>
        <w:t>×</w:t>
      </w:r>
      <w:r w:rsidRPr="00673BD7">
        <w:rPr>
          <w:rFonts w:ascii="Times New Roman" w:hAnsi="Times New Roman" w:cs="Times New Roman"/>
          <w:sz w:val="24"/>
          <w:szCs w:val="24"/>
        </w:rPr>
        <w:t xml:space="preserve"> </w:t>
      </w:r>
      <w:r w:rsidRPr="00673BD7" w:rsidR="6D4077CE">
        <w:rPr>
          <w:rFonts w:ascii="Times New Roman" w:hAnsi="Times New Roman" w:cs="Times New Roman"/>
          <w:sz w:val="24"/>
          <w:szCs w:val="24"/>
        </w:rPr>
        <w:t>0</w:t>
      </w:r>
      <w:r w:rsidRPr="00673BD7">
        <w:rPr>
          <w:rFonts w:ascii="Times New Roman" w:hAnsi="Times New Roman" w:cs="Times New Roman"/>
          <w:sz w:val="24"/>
          <w:szCs w:val="24"/>
        </w:rPr>
        <w:t>.</w:t>
      </w:r>
      <w:r w:rsidRPr="00673BD7" w:rsidR="71DE77B9">
        <w:rPr>
          <w:rFonts w:ascii="Times New Roman" w:hAnsi="Times New Roman" w:cs="Times New Roman"/>
          <w:sz w:val="24"/>
          <w:szCs w:val="24"/>
        </w:rPr>
        <w:t>2</w:t>
      </w:r>
      <w:r w:rsidRPr="00673BD7" w:rsidR="7243CAD3">
        <w:rPr>
          <w:rFonts w:ascii="Times New Roman" w:hAnsi="Times New Roman" w:cs="Times New Roman"/>
          <w:sz w:val="24"/>
          <w:szCs w:val="24"/>
        </w:rPr>
        <w:t>5</w:t>
      </w:r>
      <w:r w:rsidRPr="00673BD7" w:rsidR="2BBAD9D0">
        <w:rPr>
          <w:rFonts w:ascii="Times New Roman" w:hAnsi="Times New Roman" w:cs="Times New Roman"/>
          <w:sz w:val="24"/>
          <w:szCs w:val="24"/>
        </w:rPr>
        <w:t>)</w:t>
      </w:r>
      <w:r w:rsidRPr="00673BD7">
        <w:rPr>
          <w:rFonts w:ascii="Times New Roman" w:hAnsi="Times New Roman" w:cs="Times New Roman"/>
          <w:sz w:val="24"/>
          <w:szCs w:val="24"/>
        </w:rPr>
        <w:t xml:space="preserve"> </w:t>
      </w:r>
      <w:r w:rsidRPr="00673BD7" w:rsidR="2BBAD9D0">
        <w:rPr>
          <w:rFonts w:ascii="Times New Roman" w:hAnsi="Times New Roman" w:cs="Times New Roman"/>
          <w:sz w:val="24"/>
          <w:szCs w:val="24"/>
        </w:rPr>
        <w:t xml:space="preserve">burden hours </w:t>
      </w:r>
      <w:r w:rsidRPr="00673BD7">
        <w:rPr>
          <w:rFonts w:ascii="Times New Roman" w:hAnsi="Times New Roman" w:cs="Times New Roman"/>
          <w:sz w:val="24"/>
          <w:szCs w:val="24"/>
        </w:rPr>
        <w:t xml:space="preserve">and </w:t>
      </w:r>
      <w:r w:rsidR="006E7A43">
        <w:rPr>
          <w:rFonts w:ascii="Times New Roman" w:hAnsi="Times New Roman" w:cs="Times New Roman"/>
          <w:sz w:val="24"/>
          <w:szCs w:val="24"/>
        </w:rPr>
        <w:t>twelve</w:t>
      </w:r>
      <w:r w:rsidRPr="00673BD7" w:rsidR="006E7A43">
        <w:rPr>
          <w:rFonts w:ascii="Times New Roman" w:hAnsi="Times New Roman" w:cs="Times New Roman"/>
          <w:sz w:val="24"/>
          <w:szCs w:val="24"/>
        </w:rPr>
        <w:t xml:space="preserve"> </w:t>
      </w:r>
      <w:r w:rsidRPr="00673BD7" w:rsidR="12A8EE4A">
        <w:rPr>
          <w:rFonts w:ascii="Times New Roman" w:hAnsi="Times New Roman" w:cs="Times New Roman"/>
          <w:sz w:val="24"/>
          <w:szCs w:val="24"/>
        </w:rPr>
        <w:t>(</w:t>
      </w:r>
      <w:r w:rsidR="006E7A43">
        <w:rPr>
          <w:rFonts w:ascii="Times New Roman" w:hAnsi="Times New Roman" w:cs="Times New Roman"/>
          <w:sz w:val="24"/>
          <w:szCs w:val="24"/>
        </w:rPr>
        <w:t>12</w:t>
      </w:r>
      <w:r w:rsidRPr="00673BD7" w:rsidR="12A8EE4A">
        <w:rPr>
          <w:rFonts w:ascii="Times New Roman" w:hAnsi="Times New Roman" w:cs="Times New Roman"/>
          <w:sz w:val="24"/>
          <w:szCs w:val="24"/>
        </w:rPr>
        <w:t>)</w:t>
      </w:r>
      <w:r w:rsidRPr="00673BD7">
        <w:rPr>
          <w:rFonts w:ascii="Times New Roman" w:hAnsi="Times New Roman" w:cs="Times New Roman"/>
          <w:sz w:val="24"/>
          <w:szCs w:val="24"/>
        </w:rPr>
        <w:t xml:space="preserve"> </w:t>
      </w:r>
      <w:r w:rsidRPr="00673BD7" w:rsidR="12A8EE4A">
        <w:rPr>
          <w:rFonts w:ascii="Times New Roman" w:hAnsi="Times New Roman" w:cs="Times New Roman"/>
          <w:sz w:val="24"/>
          <w:szCs w:val="24"/>
        </w:rPr>
        <w:t>n</w:t>
      </w:r>
      <w:r w:rsidRPr="00673BD7">
        <w:rPr>
          <w:rFonts w:ascii="Times New Roman" w:hAnsi="Times New Roman" w:cs="Times New Roman"/>
          <w:sz w:val="24"/>
          <w:szCs w:val="24"/>
        </w:rPr>
        <w:t xml:space="preserve">ot-for-profit institutions </w:t>
      </w:r>
      <w:r w:rsidRPr="00673BD7" w:rsidR="2BBAD9D0">
        <w:rPr>
          <w:rFonts w:ascii="Times New Roman" w:hAnsi="Times New Roman" w:cs="Times New Roman"/>
          <w:sz w:val="24"/>
          <w:szCs w:val="24"/>
        </w:rPr>
        <w:t>will submit two Semi-</w:t>
      </w:r>
      <w:r w:rsidRPr="00673BD7" w:rsidR="2BBAD9D0">
        <w:rPr>
          <w:rFonts w:ascii="Times New Roman" w:hAnsi="Times New Roman" w:cs="Times New Roman"/>
          <w:sz w:val="24"/>
          <w:szCs w:val="24"/>
        </w:rPr>
        <w:t xml:space="preserve">Annual Performance Reports per year equaling </w:t>
      </w:r>
      <w:r w:rsidR="009D74DE">
        <w:rPr>
          <w:rFonts w:ascii="Times New Roman" w:hAnsi="Times New Roman" w:cs="Times New Roman"/>
          <w:sz w:val="24"/>
          <w:szCs w:val="24"/>
        </w:rPr>
        <w:t>6</w:t>
      </w:r>
      <w:r w:rsidRPr="00673BD7" w:rsidR="009D74DE">
        <w:rPr>
          <w:rFonts w:ascii="Times New Roman" w:hAnsi="Times New Roman" w:cs="Times New Roman"/>
          <w:sz w:val="24"/>
          <w:szCs w:val="24"/>
        </w:rPr>
        <w:t xml:space="preserve"> </w:t>
      </w:r>
      <w:r w:rsidRPr="00673BD7" w:rsidR="2BBAD9D0">
        <w:rPr>
          <w:rFonts w:ascii="Times New Roman" w:hAnsi="Times New Roman" w:cs="Times New Roman"/>
          <w:sz w:val="24"/>
          <w:szCs w:val="24"/>
        </w:rPr>
        <w:t>(</w:t>
      </w:r>
      <w:r w:rsidR="006E7A43">
        <w:rPr>
          <w:rFonts w:ascii="Times New Roman" w:hAnsi="Times New Roman" w:cs="Times New Roman"/>
          <w:sz w:val="24"/>
          <w:szCs w:val="24"/>
        </w:rPr>
        <w:t>12</w:t>
      </w:r>
      <w:r w:rsidRPr="00673BD7" w:rsidR="006E7A43">
        <w:rPr>
          <w:rFonts w:ascii="Times New Roman" w:hAnsi="Times New Roman" w:cs="Times New Roman"/>
          <w:sz w:val="24"/>
          <w:szCs w:val="24"/>
        </w:rPr>
        <w:t xml:space="preserve"> </w:t>
      </w:r>
      <w:r w:rsidR="00781634">
        <w:rPr>
          <w:rFonts w:ascii="Times New Roman" w:hAnsi="Times New Roman" w:cs="Times New Roman"/>
          <w:sz w:val="24"/>
          <w:szCs w:val="24"/>
        </w:rPr>
        <w:t>×</w:t>
      </w:r>
      <w:r w:rsidRPr="00673BD7" w:rsidR="2BBAD9D0">
        <w:rPr>
          <w:rFonts w:ascii="Times New Roman" w:hAnsi="Times New Roman" w:cs="Times New Roman"/>
          <w:sz w:val="24"/>
          <w:szCs w:val="24"/>
        </w:rPr>
        <w:t xml:space="preserve"> 2 </w:t>
      </w:r>
      <w:r w:rsidR="00781634">
        <w:rPr>
          <w:rFonts w:ascii="Times New Roman" w:hAnsi="Times New Roman" w:cs="Times New Roman"/>
          <w:sz w:val="24"/>
          <w:szCs w:val="24"/>
        </w:rPr>
        <w:t>×</w:t>
      </w:r>
      <w:r w:rsidRPr="00673BD7">
        <w:rPr>
          <w:rFonts w:ascii="Times New Roman" w:hAnsi="Times New Roman" w:cs="Times New Roman"/>
          <w:sz w:val="24"/>
          <w:szCs w:val="24"/>
        </w:rPr>
        <w:t xml:space="preserve"> </w:t>
      </w:r>
      <w:r w:rsidRPr="00673BD7" w:rsidR="12A8EE4A">
        <w:rPr>
          <w:rFonts w:ascii="Times New Roman" w:hAnsi="Times New Roman" w:cs="Times New Roman"/>
          <w:sz w:val="24"/>
          <w:szCs w:val="24"/>
        </w:rPr>
        <w:t>0</w:t>
      </w:r>
      <w:r w:rsidRPr="00673BD7">
        <w:rPr>
          <w:rFonts w:ascii="Times New Roman" w:hAnsi="Times New Roman" w:cs="Times New Roman"/>
          <w:sz w:val="24"/>
          <w:szCs w:val="24"/>
        </w:rPr>
        <w:t>.</w:t>
      </w:r>
      <w:r w:rsidRPr="00673BD7" w:rsidR="71DE77B9">
        <w:rPr>
          <w:rFonts w:ascii="Times New Roman" w:hAnsi="Times New Roman" w:cs="Times New Roman"/>
          <w:sz w:val="24"/>
          <w:szCs w:val="24"/>
        </w:rPr>
        <w:t>2</w:t>
      </w:r>
      <w:r w:rsidRPr="00673BD7" w:rsidR="7243CAD3">
        <w:rPr>
          <w:rFonts w:ascii="Times New Roman" w:hAnsi="Times New Roman" w:cs="Times New Roman"/>
          <w:sz w:val="24"/>
          <w:szCs w:val="24"/>
        </w:rPr>
        <w:t>5</w:t>
      </w:r>
      <w:r w:rsidRPr="00673BD7" w:rsidR="2BBAD9D0">
        <w:rPr>
          <w:rFonts w:ascii="Times New Roman" w:hAnsi="Times New Roman" w:cs="Times New Roman"/>
          <w:sz w:val="24"/>
          <w:szCs w:val="24"/>
        </w:rPr>
        <w:t>)</w:t>
      </w:r>
      <w:r w:rsidRPr="00673BD7">
        <w:rPr>
          <w:rFonts w:ascii="Times New Roman" w:hAnsi="Times New Roman" w:cs="Times New Roman"/>
          <w:sz w:val="24"/>
          <w:szCs w:val="24"/>
        </w:rPr>
        <w:t xml:space="preserve"> </w:t>
      </w:r>
      <w:r w:rsidRPr="00673BD7" w:rsidR="2BBAD9D0">
        <w:rPr>
          <w:rFonts w:ascii="Times New Roman" w:hAnsi="Times New Roman" w:cs="Times New Roman"/>
          <w:sz w:val="24"/>
          <w:szCs w:val="24"/>
        </w:rPr>
        <w:t>burden hours</w:t>
      </w:r>
      <w:r w:rsidRPr="00673BD7">
        <w:rPr>
          <w:rFonts w:ascii="Times New Roman" w:hAnsi="Times New Roman" w:cs="Times New Roman"/>
          <w:sz w:val="24"/>
          <w:szCs w:val="24"/>
        </w:rPr>
        <w:t xml:space="preserve">. </w:t>
      </w:r>
      <w:r w:rsidRPr="00673BD7" w:rsidR="2BBAD9D0">
        <w:rPr>
          <w:rFonts w:ascii="Times New Roman" w:hAnsi="Times New Roman" w:cs="Times New Roman"/>
          <w:sz w:val="24"/>
          <w:szCs w:val="24"/>
        </w:rPr>
        <w:t xml:space="preserve">The combination of both respondent </w:t>
      </w:r>
      <w:r w:rsidRPr="00673BD7" w:rsidR="16C94238">
        <w:rPr>
          <w:rFonts w:ascii="Times New Roman" w:hAnsi="Times New Roman" w:cs="Times New Roman"/>
          <w:sz w:val="24"/>
          <w:szCs w:val="24"/>
        </w:rPr>
        <w:t xml:space="preserve">types yields </w:t>
      </w:r>
      <w:r w:rsidR="00F42452">
        <w:rPr>
          <w:rFonts w:ascii="Times New Roman" w:hAnsi="Times New Roman" w:cs="Times New Roman"/>
          <w:sz w:val="24"/>
          <w:szCs w:val="24"/>
        </w:rPr>
        <w:t>1,531</w:t>
      </w:r>
      <w:r w:rsidRPr="00673BD7" w:rsidR="00F42452">
        <w:rPr>
          <w:rFonts w:ascii="Times New Roman" w:hAnsi="Times New Roman" w:cs="Times New Roman"/>
          <w:sz w:val="24"/>
          <w:szCs w:val="24"/>
        </w:rPr>
        <w:t xml:space="preserve"> </w:t>
      </w:r>
      <w:r w:rsidRPr="00673BD7" w:rsidR="16C94238">
        <w:rPr>
          <w:rFonts w:ascii="Times New Roman" w:hAnsi="Times New Roman" w:cs="Times New Roman"/>
          <w:sz w:val="24"/>
          <w:szCs w:val="24"/>
        </w:rPr>
        <w:t>(</w:t>
      </w:r>
      <w:r w:rsidR="00203457">
        <w:rPr>
          <w:rFonts w:ascii="Times New Roman" w:hAnsi="Times New Roman" w:cs="Times New Roman"/>
          <w:sz w:val="24"/>
          <w:szCs w:val="24"/>
        </w:rPr>
        <w:t>1,5</w:t>
      </w:r>
      <w:r w:rsidR="00126102">
        <w:rPr>
          <w:rFonts w:ascii="Times New Roman" w:hAnsi="Times New Roman" w:cs="Times New Roman"/>
          <w:sz w:val="24"/>
          <w:szCs w:val="24"/>
        </w:rPr>
        <w:t>25</w:t>
      </w:r>
      <w:r w:rsidRPr="00673BD7" w:rsidR="16C94238">
        <w:rPr>
          <w:rFonts w:ascii="Times New Roman" w:hAnsi="Times New Roman" w:cs="Times New Roman"/>
          <w:sz w:val="24"/>
          <w:szCs w:val="24"/>
        </w:rPr>
        <w:t xml:space="preserve"> + </w:t>
      </w:r>
      <w:r w:rsidR="00203457">
        <w:rPr>
          <w:rFonts w:ascii="Times New Roman" w:hAnsi="Times New Roman" w:cs="Times New Roman"/>
          <w:sz w:val="24"/>
          <w:szCs w:val="24"/>
        </w:rPr>
        <w:t>6</w:t>
      </w:r>
      <w:r w:rsidRPr="00673BD7" w:rsidR="16C94238">
        <w:rPr>
          <w:rFonts w:ascii="Times New Roman" w:hAnsi="Times New Roman" w:cs="Times New Roman"/>
          <w:sz w:val="24"/>
          <w:szCs w:val="24"/>
        </w:rPr>
        <w:t>)</w:t>
      </w:r>
      <w:r w:rsidRPr="00673BD7">
        <w:rPr>
          <w:rFonts w:ascii="Times New Roman" w:hAnsi="Times New Roman" w:cs="Times New Roman"/>
          <w:sz w:val="24"/>
          <w:szCs w:val="24"/>
        </w:rPr>
        <w:t xml:space="preserve"> </w:t>
      </w:r>
      <w:r w:rsidRPr="00673BD7" w:rsidR="6D4077CE">
        <w:rPr>
          <w:rFonts w:ascii="Times New Roman" w:hAnsi="Times New Roman" w:cs="Times New Roman"/>
          <w:sz w:val="24"/>
          <w:szCs w:val="24"/>
        </w:rPr>
        <w:t>total burden hours</w:t>
      </w:r>
      <w:r w:rsidRPr="00673BD7">
        <w:rPr>
          <w:rFonts w:ascii="Times New Roman" w:hAnsi="Times New Roman" w:cs="Times New Roman"/>
          <w:sz w:val="24"/>
          <w:szCs w:val="24"/>
        </w:rPr>
        <w:t xml:space="preserve">.  </w:t>
      </w:r>
    </w:p>
    <w:p w:rsidR="003B6FFA" w:rsidRPr="00673BD7" w:rsidP="002A7EE3" w14:paraId="39ADC44D" w14:textId="77777777">
      <w:pPr>
        <w:contextualSpacing/>
        <w:rPr>
          <w:rFonts w:ascii="Times New Roman" w:hAnsi="Times New Roman" w:cs="Times New Roman"/>
          <w:sz w:val="24"/>
          <w:szCs w:val="24"/>
        </w:rPr>
      </w:pPr>
    </w:p>
    <w:p w:rsidR="003D1C00" w:rsidRPr="00673BD7" w:rsidP="003B6FFA" w14:paraId="2BACEC26" w14:textId="0073518D">
      <w:pPr>
        <w:contextualSpacing/>
        <w:rPr>
          <w:rFonts w:ascii="Times New Roman" w:hAnsi="Times New Roman" w:cs="Times New Roman"/>
          <w:sz w:val="24"/>
          <w:szCs w:val="24"/>
        </w:rPr>
      </w:pPr>
      <w:r w:rsidRPr="00673BD7">
        <w:rPr>
          <w:rFonts w:ascii="Times New Roman" w:hAnsi="Times New Roman" w:cs="Times New Roman"/>
          <w:b/>
          <w:bCs/>
          <w:sz w:val="24"/>
          <w:szCs w:val="24"/>
        </w:rPr>
        <w:t>Final Performance Report –</w:t>
      </w:r>
      <w:r w:rsidRPr="00673BD7">
        <w:rPr>
          <w:rFonts w:ascii="Times New Roman" w:hAnsi="Times New Roman" w:cs="Times New Roman"/>
          <w:sz w:val="24"/>
          <w:szCs w:val="24"/>
        </w:rPr>
        <w:t xml:space="preserve"> takes approximately </w:t>
      </w:r>
      <w:r w:rsidRPr="00673BD7" w:rsidR="00E45B5F">
        <w:rPr>
          <w:rFonts w:ascii="Times New Roman" w:hAnsi="Times New Roman" w:cs="Times New Roman"/>
          <w:sz w:val="24"/>
          <w:szCs w:val="24"/>
        </w:rPr>
        <w:t>4.3</w:t>
      </w:r>
      <w:r w:rsidRPr="00673BD7" w:rsidR="000365AA">
        <w:rPr>
          <w:rFonts w:ascii="Times New Roman" w:hAnsi="Times New Roman" w:cs="Times New Roman"/>
          <w:sz w:val="24"/>
          <w:szCs w:val="24"/>
        </w:rPr>
        <w:t>5</w:t>
      </w:r>
      <w:r w:rsidRPr="00673BD7">
        <w:rPr>
          <w:rFonts w:ascii="Times New Roman" w:hAnsi="Times New Roman" w:cs="Times New Roman"/>
          <w:sz w:val="24"/>
          <w:szCs w:val="24"/>
        </w:rPr>
        <w:t xml:space="preserve"> hours to complete</w:t>
      </w:r>
      <w:r w:rsidRPr="00673BD7" w:rsidR="00B14D65">
        <w:rPr>
          <w:rFonts w:ascii="Times New Roman" w:hAnsi="Times New Roman" w:cs="Times New Roman"/>
          <w:sz w:val="24"/>
          <w:szCs w:val="24"/>
        </w:rPr>
        <w:t xml:space="preserve"> and is submitted once per year</w:t>
      </w:r>
      <w:r w:rsidRPr="00673BD7">
        <w:rPr>
          <w:rFonts w:ascii="Times New Roman" w:hAnsi="Times New Roman" w:cs="Times New Roman"/>
          <w:sz w:val="24"/>
          <w:szCs w:val="24"/>
        </w:rPr>
        <w:t xml:space="preserve">. </w:t>
      </w:r>
      <w:r w:rsidRPr="00673BD7" w:rsidR="00B14D65">
        <w:rPr>
          <w:rFonts w:ascii="Times New Roman" w:hAnsi="Times New Roman" w:cs="Times New Roman"/>
          <w:sz w:val="24"/>
          <w:szCs w:val="24"/>
        </w:rPr>
        <w:t>An</w:t>
      </w:r>
      <w:r w:rsidRPr="00673BD7">
        <w:rPr>
          <w:rFonts w:ascii="Times New Roman" w:hAnsi="Times New Roman" w:cs="Times New Roman"/>
          <w:sz w:val="24"/>
          <w:szCs w:val="24"/>
        </w:rPr>
        <w:t xml:space="preserve"> estimated </w:t>
      </w:r>
      <w:r w:rsidR="002A4DC4">
        <w:rPr>
          <w:rFonts w:ascii="Times New Roman" w:hAnsi="Times New Roman" w:cs="Times New Roman"/>
          <w:sz w:val="24"/>
          <w:szCs w:val="24"/>
        </w:rPr>
        <w:t>3,0</w:t>
      </w:r>
      <w:r w:rsidR="00296D0D">
        <w:rPr>
          <w:rFonts w:ascii="Times New Roman" w:hAnsi="Times New Roman" w:cs="Times New Roman"/>
          <w:sz w:val="24"/>
          <w:szCs w:val="24"/>
        </w:rPr>
        <w:t>50</w:t>
      </w:r>
      <w:r w:rsidRPr="00673BD7">
        <w:rPr>
          <w:rFonts w:ascii="Times New Roman" w:hAnsi="Times New Roman" w:cs="Times New Roman"/>
          <w:sz w:val="24"/>
          <w:szCs w:val="24"/>
        </w:rPr>
        <w:t xml:space="preserve"> local fire departments </w:t>
      </w:r>
      <w:r w:rsidRPr="00673BD7" w:rsidR="00B14D65">
        <w:rPr>
          <w:rFonts w:ascii="Times New Roman" w:hAnsi="Times New Roman" w:cs="Times New Roman"/>
          <w:sz w:val="24"/>
          <w:szCs w:val="24"/>
        </w:rPr>
        <w:t xml:space="preserve">will submit one Final Performance Report per year for </w:t>
      </w:r>
      <w:r w:rsidR="000A0995">
        <w:rPr>
          <w:rFonts w:ascii="Times New Roman" w:hAnsi="Times New Roman" w:cs="Times New Roman"/>
          <w:sz w:val="24"/>
          <w:szCs w:val="24"/>
        </w:rPr>
        <w:t>13,268</w:t>
      </w:r>
      <w:r w:rsidRPr="00673BD7" w:rsidR="000A0995">
        <w:rPr>
          <w:rFonts w:ascii="Times New Roman" w:hAnsi="Times New Roman" w:cs="Times New Roman"/>
          <w:sz w:val="24"/>
          <w:szCs w:val="24"/>
        </w:rPr>
        <w:t xml:space="preserve"> </w:t>
      </w:r>
      <w:r w:rsidRPr="00673BD7" w:rsidR="00B14D65">
        <w:rPr>
          <w:rFonts w:ascii="Times New Roman" w:hAnsi="Times New Roman" w:cs="Times New Roman"/>
          <w:sz w:val="24"/>
          <w:szCs w:val="24"/>
        </w:rPr>
        <w:t>(</w:t>
      </w:r>
      <w:r w:rsidR="00041ABD">
        <w:rPr>
          <w:rFonts w:ascii="Times New Roman" w:hAnsi="Times New Roman" w:cs="Times New Roman"/>
          <w:sz w:val="24"/>
          <w:szCs w:val="24"/>
        </w:rPr>
        <w:t>3,0</w:t>
      </w:r>
      <w:r w:rsidR="00296D0D">
        <w:rPr>
          <w:rFonts w:ascii="Times New Roman" w:hAnsi="Times New Roman" w:cs="Times New Roman"/>
          <w:sz w:val="24"/>
          <w:szCs w:val="24"/>
        </w:rPr>
        <w:t>50</w:t>
      </w:r>
      <w:r w:rsidRPr="00673BD7" w:rsidR="00B14D65">
        <w:rPr>
          <w:rFonts w:ascii="Times New Roman" w:hAnsi="Times New Roman" w:cs="Times New Roman"/>
          <w:sz w:val="24"/>
          <w:szCs w:val="24"/>
        </w:rPr>
        <w:t xml:space="preserve"> </w:t>
      </w:r>
      <w:r w:rsidR="00A1617D">
        <w:rPr>
          <w:rFonts w:ascii="Times New Roman" w:hAnsi="Times New Roman" w:cs="Times New Roman"/>
          <w:sz w:val="24"/>
          <w:szCs w:val="24"/>
        </w:rPr>
        <w:t>×</w:t>
      </w:r>
      <w:r w:rsidRPr="00673BD7" w:rsidR="00B14D65">
        <w:rPr>
          <w:rFonts w:ascii="Times New Roman" w:hAnsi="Times New Roman" w:cs="Times New Roman"/>
          <w:sz w:val="24"/>
          <w:szCs w:val="24"/>
        </w:rPr>
        <w:t xml:space="preserve"> 1 </w:t>
      </w:r>
      <w:r w:rsidR="00A1617D">
        <w:rPr>
          <w:rFonts w:ascii="Times New Roman" w:hAnsi="Times New Roman" w:cs="Times New Roman"/>
          <w:sz w:val="24"/>
          <w:szCs w:val="24"/>
        </w:rPr>
        <w:t>×</w:t>
      </w:r>
      <w:r w:rsidRPr="00673BD7" w:rsidR="00B14D65">
        <w:rPr>
          <w:rFonts w:ascii="Times New Roman" w:hAnsi="Times New Roman" w:cs="Times New Roman"/>
          <w:sz w:val="24"/>
          <w:szCs w:val="24"/>
        </w:rPr>
        <w:t xml:space="preserve"> </w:t>
      </w:r>
      <w:r w:rsidRPr="00673BD7" w:rsidR="009B1AFF">
        <w:rPr>
          <w:rFonts w:ascii="Times New Roman" w:hAnsi="Times New Roman" w:cs="Times New Roman"/>
          <w:sz w:val="24"/>
          <w:szCs w:val="24"/>
        </w:rPr>
        <w:t>4.3</w:t>
      </w:r>
      <w:r w:rsidRPr="00673BD7" w:rsidR="00CC60CD">
        <w:rPr>
          <w:rFonts w:ascii="Times New Roman" w:hAnsi="Times New Roman" w:cs="Times New Roman"/>
          <w:sz w:val="24"/>
          <w:szCs w:val="24"/>
        </w:rPr>
        <w:t>5</w:t>
      </w:r>
      <w:r w:rsidRPr="00673BD7" w:rsidR="00B14D65">
        <w:rPr>
          <w:rFonts w:ascii="Times New Roman" w:hAnsi="Times New Roman" w:cs="Times New Roman"/>
          <w:sz w:val="24"/>
          <w:szCs w:val="24"/>
        </w:rPr>
        <w:t xml:space="preserve">) burden hours </w:t>
      </w:r>
      <w:r w:rsidRPr="00673BD7">
        <w:rPr>
          <w:rFonts w:ascii="Times New Roman" w:hAnsi="Times New Roman" w:cs="Times New Roman"/>
          <w:sz w:val="24"/>
          <w:szCs w:val="24"/>
        </w:rPr>
        <w:t xml:space="preserve">and </w:t>
      </w:r>
      <w:r w:rsidR="003A4F7F">
        <w:rPr>
          <w:rFonts w:ascii="Times New Roman" w:hAnsi="Times New Roman" w:cs="Times New Roman"/>
          <w:sz w:val="24"/>
          <w:szCs w:val="24"/>
        </w:rPr>
        <w:t>twelve</w:t>
      </w:r>
      <w:r w:rsidRPr="00673BD7" w:rsidR="0092729D">
        <w:rPr>
          <w:rFonts w:ascii="Times New Roman" w:hAnsi="Times New Roman" w:cs="Times New Roman"/>
          <w:sz w:val="24"/>
          <w:szCs w:val="24"/>
        </w:rPr>
        <w:t xml:space="preserve"> </w:t>
      </w:r>
      <w:r w:rsidRPr="00673BD7" w:rsidR="00DB705C">
        <w:rPr>
          <w:rFonts w:ascii="Times New Roman" w:hAnsi="Times New Roman" w:cs="Times New Roman"/>
          <w:sz w:val="24"/>
          <w:szCs w:val="24"/>
        </w:rPr>
        <w:t>(</w:t>
      </w:r>
      <w:r w:rsidR="0092729D">
        <w:rPr>
          <w:rFonts w:ascii="Times New Roman" w:hAnsi="Times New Roman" w:cs="Times New Roman"/>
          <w:sz w:val="24"/>
          <w:szCs w:val="24"/>
        </w:rPr>
        <w:t>1</w:t>
      </w:r>
      <w:r w:rsidR="003A4F7F">
        <w:rPr>
          <w:rFonts w:ascii="Times New Roman" w:hAnsi="Times New Roman" w:cs="Times New Roman"/>
          <w:sz w:val="24"/>
          <w:szCs w:val="24"/>
        </w:rPr>
        <w:t>2</w:t>
      </w:r>
      <w:r w:rsidRPr="00673BD7" w:rsidR="00DB705C">
        <w:rPr>
          <w:rFonts w:ascii="Times New Roman" w:hAnsi="Times New Roman" w:cs="Times New Roman"/>
          <w:sz w:val="24"/>
          <w:szCs w:val="24"/>
        </w:rPr>
        <w:t>)</w:t>
      </w:r>
      <w:r w:rsidRPr="00673BD7">
        <w:rPr>
          <w:rFonts w:ascii="Times New Roman" w:hAnsi="Times New Roman" w:cs="Times New Roman"/>
          <w:sz w:val="24"/>
          <w:szCs w:val="24"/>
        </w:rPr>
        <w:t xml:space="preserve"> </w:t>
      </w:r>
      <w:r w:rsidRPr="00673BD7" w:rsidR="003B7D5F">
        <w:rPr>
          <w:rFonts w:ascii="Times New Roman" w:hAnsi="Times New Roman" w:cs="Times New Roman"/>
          <w:sz w:val="24"/>
          <w:szCs w:val="24"/>
        </w:rPr>
        <w:t>n</w:t>
      </w:r>
      <w:r w:rsidRPr="00673BD7">
        <w:rPr>
          <w:rFonts w:ascii="Times New Roman" w:hAnsi="Times New Roman" w:cs="Times New Roman"/>
          <w:sz w:val="24"/>
          <w:szCs w:val="24"/>
        </w:rPr>
        <w:t xml:space="preserve">ot-for-profit institutions will submit one </w:t>
      </w:r>
      <w:r w:rsidR="00EA1A11">
        <w:rPr>
          <w:rFonts w:ascii="Times New Roman" w:hAnsi="Times New Roman" w:cs="Times New Roman"/>
          <w:sz w:val="24"/>
          <w:szCs w:val="24"/>
        </w:rPr>
        <w:t xml:space="preserve">(1) </w:t>
      </w:r>
      <w:r w:rsidRPr="00673BD7" w:rsidR="00B14D65">
        <w:rPr>
          <w:rFonts w:ascii="Times New Roman" w:hAnsi="Times New Roman" w:cs="Times New Roman"/>
          <w:sz w:val="24"/>
          <w:szCs w:val="24"/>
        </w:rPr>
        <w:t>Final</w:t>
      </w:r>
      <w:r w:rsidRPr="00673BD7">
        <w:rPr>
          <w:rFonts w:ascii="Times New Roman" w:hAnsi="Times New Roman" w:cs="Times New Roman"/>
          <w:sz w:val="24"/>
          <w:szCs w:val="24"/>
        </w:rPr>
        <w:t xml:space="preserve"> Performance Report </w:t>
      </w:r>
      <w:r w:rsidRPr="00673BD7" w:rsidR="00B14D65">
        <w:rPr>
          <w:rFonts w:ascii="Times New Roman" w:hAnsi="Times New Roman" w:cs="Times New Roman"/>
          <w:sz w:val="24"/>
          <w:szCs w:val="24"/>
        </w:rPr>
        <w:t xml:space="preserve">per year for </w:t>
      </w:r>
      <w:r w:rsidR="000A0995">
        <w:rPr>
          <w:rFonts w:ascii="Times New Roman" w:hAnsi="Times New Roman" w:cs="Times New Roman"/>
          <w:sz w:val="24"/>
          <w:szCs w:val="24"/>
        </w:rPr>
        <w:t>52.2</w:t>
      </w:r>
      <w:r w:rsidRPr="00673BD7" w:rsidR="000A0995">
        <w:rPr>
          <w:rFonts w:ascii="Times New Roman" w:hAnsi="Times New Roman" w:cs="Times New Roman"/>
          <w:sz w:val="24"/>
          <w:szCs w:val="24"/>
        </w:rPr>
        <w:t xml:space="preserve"> </w:t>
      </w:r>
      <w:r w:rsidRPr="00673BD7" w:rsidR="00B14D65">
        <w:rPr>
          <w:rFonts w:ascii="Times New Roman" w:hAnsi="Times New Roman" w:cs="Times New Roman"/>
          <w:sz w:val="24"/>
          <w:szCs w:val="24"/>
        </w:rPr>
        <w:t>(</w:t>
      </w:r>
      <w:r w:rsidR="005F3D36">
        <w:rPr>
          <w:rFonts w:ascii="Times New Roman" w:hAnsi="Times New Roman" w:cs="Times New Roman"/>
          <w:sz w:val="24"/>
          <w:szCs w:val="24"/>
        </w:rPr>
        <w:t>1</w:t>
      </w:r>
      <w:r w:rsidR="003A4F7F">
        <w:rPr>
          <w:rFonts w:ascii="Times New Roman" w:hAnsi="Times New Roman" w:cs="Times New Roman"/>
          <w:sz w:val="24"/>
          <w:szCs w:val="24"/>
        </w:rPr>
        <w:t>2</w:t>
      </w:r>
      <w:r w:rsidRPr="00673BD7" w:rsidR="005F3D36">
        <w:rPr>
          <w:rFonts w:ascii="Times New Roman" w:hAnsi="Times New Roman" w:cs="Times New Roman"/>
          <w:sz w:val="24"/>
          <w:szCs w:val="24"/>
        </w:rPr>
        <w:t xml:space="preserve"> </w:t>
      </w:r>
      <w:r w:rsidR="00A1617D">
        <w:rPr>
          <w:rFonts w:ascii="Times New Roman" w:hAnsi="Times New Roman" w:cs="Times New Roman"/>
          <w:sz w:val="24"/>
          <w:szCs w:val="24"/>
        </w:rPr>
        <w:t>×</w:t>
      </w:r>
      <w:r w:rsidRPr="00673BD7" w:rsidR="00B14D65">
        <w:rPr>
          <w:rFonts w:ascii="Times New Roman" w:hAnsi="Times New Roman" w:cs="Times New Roman"/>
          <w:sz w:val="24"/>
          <w:szCs w:val="24"/>
        </w:rPr>
        <w:t xml:space="preserve"> 1 </w:t>
      </w:r>
      <w:r w:rsidR="00A1617D">
        <w:rPr>
          <w:rFonts w:ascii="Times New Roman" w:hAnsi="Times New Roman" w:cs="Times New Roman"/>
          <w:sz w:val="24"/>
          <w:szCs w:val="24"/>
        </w:rPr>
        <w:t>×</w:t>
      </w:r>
      <w:r w:rsidRPr="00673BD7" w:rsidR="00B14D65">
        <w:rPr>
          <w:rFonts w:ascii="Times New Roman" w:hAnsi="Times New Roman" w:cs="Times New Roman"/>
          <w:sz w:val="24"/>
          <w:szCs w:val="24"/>
        </w:rPr>
        <w:t xml:space="preserve"> </w:t>
      </w:r>
      <w:r w:rsidRPr="00673BD7" w:rsidR="004843EA">
        <w:rPr>
          <w:rFonts w:ascii="Times New Roman" w:hAnsi="Times New Roman" w:cs="Times New Roman"/>
          <w:sz w:val="24"/>
          <w:szCs w:val="24"/>
        </w:rPr>
        <w:t>4.3</w:t>
      </w:r>
      <w:r w:rsidRPr="00673BD7" w:rsidR="00F60763">
        <w:rPr>
          <w:rFonts w:ascii="Times New Roman" w:hAnsi="Times New Roman" w:cs="Times New Roman"/>
          <w:sz w:val="24"/>
          <w:szCs w:val="24"/>
        </w:rPr>
        <w:t>5</w:t>
      </w:r>
      <w:r w:rsidRPr="00673BD7" w:rsidR="00B14D65">
        <w:rPr>
          <w:rFonts w:ascii="Times New Roman" w:hAnsi="Times New Roman" w:cs="Times New Roman"/>
          <w:sz w:val="24"/>
          <w:szCs w:val="24"/>
        </w:rPr>
        <w:t>) burden hours</w:t>
      </w:r>
      <w:r w:rsidRPr="00673BD7" w:rsidR="00F3214C">
        <w:rPr>
          <w:rFonts w:ascii="Times New Roman" w:hAnsi="Times New Roman" w:cs="Times New Roman"/>
          <w:sz w:val="24"/>
          <w:szCs w:val="24"/>
        </w:rPr>
        <w:t xml:space="preserve">, which is rounded to </w:t>
      </w:r>
      <w:r w:rsidR="001B77CC">
        <w:rPr>
          <w:rFonts w:ascii="Times New Roman" w:hAnsi="Times New Roman" w:cs="Times New Roman"/>
          <w:sz w:val="24"/>
          <w:szCs w:val="24"/>
        </w:rPr>
        <w:t>52</w:t>
      </w:r>
      <w:r w:rsidRPr="00673BD7" w:rsidR="001B77CC">
        <w:rPr>
          <w:rFonts w:ascii="Times New Roman" w:hAnsi="Times New Roman" w:cs="Times New Roman"/>
          <w:sz w:val="24"/>
          <w:szCs w:val="24"/>
        </w:rPr>
        <w:t xml:space="preserve"> </w:t>
      </w:r>
      <w:r w:rsidRPr="00673BD7" w:rsidR="00F3214C">
        <w:rPr>
          <w:rFonts w:ascii="Times New Roman" w:hAnsi="Times New Roman" w:cs="Times New Roman"/>
          <w:sz w:val="24"/>
          <w:szCs w:val="24"/>
        </w:rPr>
        <w:t>burden hours</w:t>
      </w:r>
      <w:r w:rsidRPr="00673BD7">
        <w:rPr>
          <w:rFonts w:ascii="Times New Roman" w:hAnsi="Times New Roman" w:cs="Times New Roman"/>
          <w:sz w:val="24"/>
          <w:szCs w:val="24"/>
        </w:rPr>
        <w:t xml:space="preserve">. </w:t>
      </w:r>
      <w:r w:rsidRPr="00673BD7" w:rsidR="00B14D65">
        <w:rPr>
          <w:rFonts w:ascii="Times New Roman" w:hAnsi="Times New Roman" w:cs="Times New Roman"/>
          <w:sz w:val="24"/>
          <w:szCs w:val="24"/>
        </w:rPr>
        <w:t xml:space="preserve">The combination of both respondent types yields </w:t>
      </w:r>
      <w:r w:rsidR="00F8419F">
        <w:rPr>
          <w:rFonts w:ascii="Times New Roman" w:hAnsi="Times New Roman" w:cs="Times New Roman"/>
          <w:sz w:val="24"/>
          <w:szCs w:val="24"/>
        </w:rPr>
        <w:t>13,320</w:t>
      </w:r>
      <w:r w:rsidRPr="00673BD7" w:rsidR="00F8419F">
        <w:rPr>
          <w:rFonts w:ascii="Times New Roman" w:hAnsi="Times New Roman" w:cs="Times New Roman"/>
          <w:sz w:val="24"/>
          <w:szCs w:val="24"/>
        </w:rPr>
        <w:t xml:space="preserve"> </w:t>
      </w:r>
      <w:r w:rsidRPr="00673BD7" w:rsidR="00B14D65">
        <w:rPr>
          <w:rFonts w:ascii="Times New Roman" w:hAnsi="Times New Roman" w:cs="Times New Roman"/>
          <w:sz w:val="24"/>
          <w:szCs w:val="24"/>
        </w:rPr>
        <w:t>(</w:t>
      </w:r>
      <w:r w:rsidR="00DD06FE">
        <w:rPr>
          <w:rFonts w:ascii="Times New Roman" w:hAnsi="Times New Roman" w:cs="Times New Roman"/>
          <w:sz w:val="24"/>
          <w:szCs w:val="24"/>
        </w:rPr>
        <w:t>13,</w:t>
      </w:r>
      <w:r w:rsidR="00F66931">
        <w:rPr>
          <w:rFonts w:ascii="Times New Roman" w:hAnsi="Times New Roman" w:cs="Times New Roman"/>
          <w:sz w:val="24"/>
          <w:szCs w:val="24"/>
        </w:rPr>
        <w:t>268</w:t>
      </w:r>
      <w:r w:rsidRPr="00673BD7" w:rsidR="00B14D65">
        <w:rPr>
          <w:rFonts w:ascii="Times New Roman" w:hAnsi="Times New Roman" w:cs="Times New Roman"/>
          <w:sz w:val="24"/>
          <w:szCs w:val="24"/>
        </w:rPr>
        <w:t xml:space="preserve"> + </w:t>
      </w:r>
      <w:r w:rsidR="00EE7719">
        <w:rPr>
          <w:rFonts w:ascii="Times New Roman" w:hAnsi="Times New Roman" w:cs="Times New Roman"/>
          <w:sz w:val="24"/>
          <w:szCs w:val="24"/>
        </w:rPr>
        <w:t>52</w:t>
      </w:r>
      <w:r w:rsidRPr="00673BD7" w:rsidR="00B14D65">
        <w:rPr>
          <w:rFonts w:ascii="Times New Roman" w:hAnsi="Times New Roman" w:cs="Times New Roman"/>
          <w:sz w:val="24"/>
          <w:szCs w:val="24"/>
        </w:rPr>
        <w:t>)</w:t>
      </w:r>
      <w:r w:rsidRPr="00673BD7">
        <w:rPr>
          <w:rFonts w:ascii="Times New Roman" w:hAnsi="Times New Roman" w:cs="Times New Roman"/>
          <w:sz w:val="24"/>
          <w:szCs w:val="24"/>
        </w:rPr>
        <w:t xml:space="preserve"> </w:t>
      </w:r>
      <w:r w:rsidRPr="00673BD7" w:rsidR="00B14D65">
        <w:rPr>
          <w:rFonts w:ascii="Times New Roman" w:hAnsi="Times New Roman" w:cs="Times New Roman"/>
          <w:sz w:val="24"/>
          <w:szCs w:val="24"/>
        </w:rPr>
        <w:t xml:space="preserve">total </w:t>
      </w:r>
      <w:r w:rsidRPr="00673BD7">
        <w:rPr>
          <w:rFonts w:ascii="Times New Roman" w:hAnsi="Times New Roman" w:cs="Times New Roman"/>
          <w:sz w:val="24"/>
          <w:szCs w:val="24"/>
        </w:rPr>
        <w:t>burden hours.</w:t>
      </w:r>
    </w:p>
    <w:p w:rsidR="003B6FFA" w:rsidRPr="00673BD7" w:rsidP="002A7EE3" w14:paraId="5D75DF6B" w14:textId="77777777">
      <w:pPr>
        <w:contextualSpacing/>
        <w:rPr>
          <w:rFonts w:ascii="Times New Roman" w:hAnsi="Times New Roman" w:cs="Times New Roman"/>
          <w:sz w:val="24"/>
          <w:szCs w:val="24"/>
        </w:rPr>
      </w:pPr>
    </w:p>
    <w:p w:rsidR="003D1C00" w:rsidRPr="00673BD7" w:rsidP="003B6FFA" w14:paraId="366C25D1" w14:textId="6E1F8606">
      <w:pPr>
        <w:contextualSpacing/>
        <w:rPr>
          <w:rFonts w:ascii="Times New Roman" w:hAnsi="Times New Roman" w:cs="Times New Roman"/>
          <w:sz w:val="24"/>
          <w:szCs w:val="24"/>
        </w:rPr>
      </w:pPr>
      <w:r w:rsidRPr="00673BD7">
        <w:rPr>
          <w:rFonts w:ascii="Times New Roman" w:hAnsi="Times New Roman" w:cs="Times New Roman"/>
          <w:b/>
          <w:bCs/>
          <w:sz w:val="24"/>
          <w:szCs w:val="24"/>
        </w:rPr>
        <w:t>SAFER general questionnaire</w:t>
      </w:r>
      <w:r w:rsidRPr="00673BD7">
        <w:rPr>
          <w:rFonts w:ascii="Times New Roman" w:hAnsi="Times New Roman" w:cs="Times New Roman"/>
          <w:sz w:val="24"/>
          <w:szCs w:val="24"/>
        </w:rPr>
        <w:t xml:space="preserve"> </w:t>
      </w:r>
      <w:r w:rsidRPr="00673BD7">
        <w:rPr>
          <w:rFonts w:ascii="Times New Roman" w:hAnsi="Times New Roman" w:cs="Times New Roman"/>
          <w:sz w:val="24"/>
          <w:szCs w:val="24"/>
        </w:rPr>
        <w:t xml:space="preserve">– takes approximately 14 hours to complete for </w:t>
      </w:r>
      <w:r w:rsidR="00582074">
        <w:rPr>
          <w:rFonts w:ascii="Times New Roman" w:hAnsi="Times New Roman" w:cs="Times New Roman"/>
          <w:sz w:val="24"/>
          <w:szCs w:val="24"/>
        </w:rPr>
        <w:t>S</w:t>
      </w:r>
      <w:r w:rsidRPr="00673BD7" w:rsidR="00582074">
        <w:rPr>
          <w:rFonts w:ascii="Times New Roman" w:hAnsi="Times New Roman" w:cs="Times New Roman"/>
          <w:sz w:val="24"/>
          <w:szCs w:val="24"/>
        </w:rPr>
        <w:t xml:space="preserve">tate </w:t>
      </w:r>
      <w:r w:rsidRPr="00673BD7">
        <w:rPr>
          <w:rFonts w:ascii="Times New Roman" w:hAnsi="Times New Roman" w:cs="Times New Roman"/>
          <w:sz w:val="24"/>
          <w:szCs w:val="24"/>
        </w:rPr>
        <w:t xml:space="preserve">and </w:t>
      </w:r>
      <w:r w:rsidR="00582074">
        <w:rPr>
          <w:rFonts w:ascii="Times New Roman" w:hAnsi="Times New Roman" w:cs="Times New Roman"/>
          <w:sz w:val="24"/>
          <w:szCs w:val="24"/>
        </w:rPr>
        <w:t>L</w:t>
      </w:r>
      <w:r w:rsidRPr="00673BD7" w:rsidR="00582074">
        <w:rPr>
          <w:rFonts w:ascii="Times New Roman" w:hAnsi="Times New Roman" w:cs="Times New Roman"/>
          <w:sz w:val="24"/>
          <w:szCs w:val="24"/>
        </w:rPr>
        <w:t xml:space="preserve">ocal </w:t>
      </w:r>
      <w:r w:rsidRPr="00673BD7">
        <w:rPr>
          <w:rFonts w:ascii="Times New Roman" w:hAnsi="Times New Roman" w:cs="Times New Roman"/>
          <w:sz w:val="24"/>
          <w:szCs w:val="24"/>
        </w:rPr>
        <w:t xml:space="preserve">organizations, takes approximately </w:t>
      </w:r>
      <w:r w:rsidRPr="00673BD7" w:rsidR="00D75C13">
        <w:rPr>
          <w:rFonts w:ascii="Times New Roman" w:hAnsi="Times New Roman" w:cs="Times New Roman"/>
          <w:sz w:val="24"/>
          <w:szCs w:val="24"/>
        </w:rPr>
        <w:t>seven (</w:t>
      </w:r>
      <w:r w:rsidRPr="00673BD7">
        <w:rPr>
          <w:rFonts w:ascii="Times New Roman" w:hAnsi="Times New Roman" w:cs="Times New Roman"/>
          <w:sz w:val="24"/>
          <w:szCs w:val="24"/>
        </w:rPr>
        <w:t>7</w:t>
      </w:r>
      <w:r w:rsidRPr="00673BD7" w:rsidR="00D75C13">
        <w:rPr>
          <w:rFonts w:ascii="Times New Roman" w:hAnsi="Times New Roman" w:cs="Times New Roman"/>
          <w:sz w:val="24"/>
          <w:szCs w:val="24"/>
        </w:rPr>
        <w:t>)</w:t>
      </w:r>
      <w:r w:rsidRPr="00673BD7">
        <w:rPr>
          <w:rFonts w:ascii="Times New Roman" w:hAnsi="Times New Roman" w:cs="Times New Roman"/>
          <w:sz w:val="24"/>
          <w:szCs w:val="24"/>
        </w:rPr>
        <w:t xml:space="preserve"> hours for </w:t>
      </w:r>
      <w:r w:rsidRPr="00673BD7" w:rsidR="00D75C13">
        <w:rPr>
          <w:rFonts w:ascii="Times New Roman" w:hAnsi="Times New Roman" w:cs="Times New Roman"/>
          <w:sz w:val="24"/>
          <w:szCs w:val="24"/>
        </w:rPr>
        <w:t>n</w:t>
      </w:r>
      <w:r w:rsidRPr="00673BD7">
        <w:rPr>
          <w:rFonts w:ascii="Times New Roman" w:hAnsi="Times New Roman" w:cs="Times New Roman"/>
          <w:sz w:val="24"/>
          <w:szCs w:val="24"/>
        </w:rPr>
        <w:t xml:space="preserve">ot-for-profit </w:t>
      </w:r>
      <w:r w:rsidRPr="00673BD7" w:rsidR="00B14D65">
        <w:rPr>
          <w:rFonts w:ascii="Times New Roman" w:hAnsi="Times New Roman" w:cs="Times New Roman"/>
          <w:sz w:val="24"/>
          <w:szCs w:val="24"/>
        </w:rPr>
        <w:t xml:space="preserve">institutions and is submitted once </w:t>
      </w:r>
      <w:r w:rsidR="00B73D59">
        <w:rPr>
          <w:rFonts w:ascii="Times New Roman" w:hAnsi="Times New Roman" w:cs="Times New Roman"/>
          <w:sz w:val="24"/>
          <w:szCs w:val="24"/>
        </w:rPr>
        <w:t xml:space="preserve">(1) </w:t>
      </w:r>
      <w:r w:rsidRPr="00673BD7" w:rsidR="00B14D65">
        <w:rPr>
          <w:rFonts w:ascii="Times New Roman" w:hAnsi="Times New Roman" w:cs="Times New Roman"/>
          <w:sz w:val="24"/>
          <w:szCs w:val="24"/>
        </w:rPr>
        <w:t>per year</w:t>
      </w:r>
      <w:r w:rsidRPr="00673BD7">
        <w:rPr>
          <w:rFonts w:ascii="Times New Roman" w:hAnsi="Times New Roman" w:cs="Times New Roman"/>
          <w:sz w:val="24"/>
          <w:szCs w:val="24"/>
        </w:rPr>
        <w:t xml:space="preserve">. </w:t>
      </w:r>
      <w:r w:rsidRPr="00673BD7" w:rsidR="00341E96">
        <w:rPr>
          <w:rFonts w:ascii="Times New Roman" w:hAnsi="Times New Roman" w:cs="Times New Roman"/>
          <w:sz w:val="24"/>
          <w:szCs w:val="24"/>
        </w:rPr>
        <w:t>An</w:t>
      </w:r>
      <w:r w:rsidRPr="00673BD7">
        <w:rPr>
          <w:rFonts w:ascii="Times New Roman" w:hAnsi="Times New Roman" w:cs="Times New Roman"/>
          <w:sz w:val="24"/>
          <w:szCs w:val="24"/>
        </w:rPr>
        <w:t xml:space="preserve"> estimated </w:t>
      </w:r>
      <w:r w:rsidR="003E1012">
        <w:rPr>
          <w:rFonts w:ascii="Times New Roman" w:hAnsi="Times New Roman" w:cs="Times New Roman"/>
          <w:sz w:val="24"/>
          <w:szCs w:val="24"/>
        </w:rPr>
        <w:t>1,</w:t>
      </w:r>
      <w:r w:rsidR="001A30BB">
        <w:rPr>
          <w:rFonts w:ascii="Times New Roman" w:hAnsi="Times New Roman" w:cs="Times New Roman"/>
          <w:sz w:val="24"/>
          <w:szCs w:val="24"/>
        </w:rPr>
        <w:t>391</w:t>
      </w:r>
      <w:r w:rsidRPr="00673BD7">
        <w:rPr>
          <w:rFonts w:ascii="Times New Roman" w:hAnsi="Times New Roman" w:cs="Times New Roman"/>
          <w:sz w:val="24"/>
          <w:szCs w:val="24"/>
        </w:rPr>
        <w:t xml:space="preserve"> local fire departments </w:t>
      </w:r>
      <w:r w:rsidRPr="00673BD7" w:rsidR="00341E96">
        <w:rPr>
          <w:rFonts w:ascii="Times New Roman" w:hAnsi="Times New Roman" w:cs="Times New Roman"/>
          <w:sz w:val="24"/>
          <w:szCs w:val="24"/>
        </w:rPr>
        <w:t xml:space="preserve">will submit one SAFER general questionnaire per year for </w:t>
      </w:r>
      <w:r w:rsidR="0084265A">
        <w:rPr>
          <w:rFonts w:ascii="Times New Roman" w:hAnsi="Times New Roman" w:cs="Times New Roman"/>
          <w:sz w:val="24"/>
          <w:szCs w:val="24"/>
        </w:rPr>
        <w:t>19,474</w:t>
      </w:r>
      <w:r w:rsidRPr="00673BD7" w:rsidR="0084265A">
        <w:rPr>
          <w:rFonts w:ascii="Times New Roman" w:hAnsi="Times New Roman" w:cs="Times New Roman"/>
          <w:sz w:val="24"/>
          <w:szCs w:val="24"/>
        </w:rPr>
        <w:t xml:space="preserve"> </w:t>
      </w:r>
      <w:r w:rsidRPr="00673BD7" w:rsidR="00341E96">
        <w:rPr>
          <w:rFonts w:ascii="Times New Roman" w:hAnsi="Times New Roman" w:cs="Times New Roman"/>
          <w:sz w:val="24"/>
          <w:szCs w:val="24"/>
        </w:rPr>
        <w:t>(</w:t>
      </w:r>
      <w:r w:rsidR="003E1012">
        <w:rPr>
          <w:rFonts w:ascii="Times New Roman" w:hAnsi="Times New Roman" w:cs="Times New Roman"/>
          <w:sz w:val="24"/>
          <w:szCs w:val="24"/>
        </w:rPr>
        <w:t>1,</w:t>
      </w:r>
      <w:r w:rsidR="003034F5">
        <w:rPr>
          <w:rFonts w:ascii="Times New Roman" w:hAnsi="Times New Roman" w:cs="Times New Roman"/>
          <w:sz w:val="24"/>
          <w:szCs w:val="24"/>
        </w:rPr>
        <w:t>391</w:t>
      </w:r>
      <w:r w:rsidRPr="00673BD7" w:rsidR="005C231F">
        <w:rPr>
          <w:rFonts w:ascii="Times New Roman" w:hAnsi="Times New Roman" w:cs="Times New Roman"/>
          <w:sz w:val="24"/>
          <w:szCs w:val="24"/>
        </w:rPr>
        <w:t xml:space="preserve"> </w:t>
      </w:r>
      <w:r w:rsidR="00746182">
        <w:rPr>
          <w:rFonts w:ascii="Times New Roman" w:hAnsi="Times New Roman" w:cs="Times New Roman"/>
          <w:sz w:val="24"/>
          <w:szCs w:val="24"/>
        </w:rPr>
        <w:t>×</w:t>
      </w:r>
      <w:r w:rsidRPr="00673BD7" w:rsidR="00341E96">
        <w:rPr>
          <w:rFonts w:ascii="Times New Roman" w:hAnsi="Times New Roman" w:cs="Times New Roman"/>
          <w:sz w:val="24"/>
          <w:szCs w:val="24"/>
        </w:rPr>
        <w:t xml:space="preserve"> 1 </w:t>
      </w:r>
      <w:r w:rsidR="00BB7724">
        <w:rPr>
          <w:rFonts w:ascii="Times New Roman" w:hAnsi="Times New Roman" w:cs="Times New Roman"/>
          <w:sz w:val="24"/>
          <w:szCs w:val="24"/>
        </w:rPr>
        <w:t>×</w:t>
      </w:r>
      <w:r w:rsidRPr="00673BD7" w:rsidR="00341E96">
        <w:rPr>
          <w:rFonts w:ascii="Times New Roman" w:hAnsi="Times New Roman" w:cs="Times New Roman"/>
          <w:sz w:val="24"/>
          <w:szCs w:val="24"/>
        </w:rPr>
        <w:t xml:space="preserve"> 14) burden hours </w:t>
      </w:r>
      <w:r w:rsidRPr="00673BD7">
        <w:rPr>
          <w:rFonts w:ascii="Times New Roman" w:hAnsi="Times New Roman" w:cs="Times New Roman"/>
          <w:sz w:val="24"/>
          <w:szCs w:val="24"/>
        </w:rPr>
        <w:t xml:space="preserve">and </w:t>
      </w:r>
      <w:r w:rsidR="003E1012">
        <w:rPr>
          <w:rFonts w:ascii="Times New Roman" w:hAnsi="Times New Roman" w:cs="Times New Roman"/>
          <w:sz w:val="24"/>
          <w:szCs w:val="24"/>
        </w:rPr>
        <w:t>27</w:t>
      </w:r>
      <w:r w:rsidRPr="00673BD7" w:rsidR="003E1012">
        <w:rPr>
          <w:rFonts w:ascii="Times New Roman" w:hAnsi="Times New Roman" w:cs="Times New Roman"/>
          <w:sz w:val="24"/>
          <w:szCs w:val="24"/>
        </w:rPr>
        <w:t xml:space="preserve"> </w:t>
      </w:r>
      <w:r w:rsidRPr="00673BD7" w:rsidR="00D75C13">
        <w:rPr>
          <w:rFonts w:ascii="Times New Roman" w:hAnsi="Times New Roman" w:cs="Times New Roman"/>
          <w:sz w:val="24"/>
          <w:szCs w:val="24"/>
        </w:rPr>
        <w:t>n</w:t>
      </w:r>
      <w:r w:rsidRPr="00673BD7">
        <w:rPr>
          <w:rFonts w:ascii="Times New Roman" w:hAnsi="Times New Roman" w:cs="Times New Roman"/>
          <w:sz w:val="24"/>
          <w:szCs w:val="24"/>
        </w:rPr>
        <w:t>ot-for-profit institutions will submit one SAFER general questionnaire form</w:t>
      </w:r>
      <w:r w:rsidRPr="00673BD7" w:rsidR="00341E96">
        <w:rPr>
          <w:rFonts w:ascii="Times New Roman" w:hAnsi="Times New Roman" w:cs="Times New Roman"/>
          <w:sz w:val="24"/>
          <w:szCs w:val="24"/>
        </w:rPr>
        <w:t xml:space="preserve"> per year for </w:t>
      </w:r>
      <w:r w:rsidR="005D1F06">
        <w:rPr>
          <w:rFonts w:ascii="Times New Roman" w:hAnsi="Times New Roman" w:cs="Times New Roman"/>
          <w:sz w:val="24"/>
          <w:szCs w:val="24"/>
        </w:rPr>
        <w:t>189</w:t>
      </w:r>
      <w:r w:rsidRPr="00673BD7" w:rsidR="005D1F06">
        <w:rPr>
          <w:rFonts w:ascii="Times New Roman" w:hAnsi="Times New Roman" w:cs="Times New Roman"/>
          <w:sz w:val="24"/>
          <w:szCs w:val="24"/>
        </w:rPr>
        <w:t xml:space="preserve"> </w:t>
      </w:r>
      <w:r w:rsidRPr="00673BD7" w:rsidR="00341E96">
        <w:rPr>
          <w:rFonts w:ascii="Times New Roman" w:hAnsi="Times New Roman" w:cs="Times New Roman"/>
          <w:sz w:val="24"/>
          <w:szCs w:val="24"/>
        </w:rPr>
        <w:t>(</w:t>
      </w:r>
      <w:r w:rsidR="003E1012">
        <w:rPr>
          <w:rFonts w:ascii="Times New Roman" w:hAnsi="Times New Roman" w:cs="Times New Roman"/>
          <w:sz w:val="24"/>
          <w:szCs w:val="24"/>
        </w:rPr>
        <w:t>27</w:t>
      </w:r>
      <w:r w:rsidRPr="00673BD7" w:rsidR="003E1012">
        <w:rPr>
          <w:rFonts w:ascii="Times New Roman" w:hAnsi="Times New Roman" w:cs="Times New Roman"/>
          <w:sz w:val="24"/>
          <w:szCs w:val="24"/>
        </w:rPr>
        <w:t xml:space="preserve"> </w:t>
      </w:r>
      <w:r w:rsidR="00BB7724">
        <w:rPr>
          <w:rFonts w:ascii="Times New Roman" w:hAnsi="Times New Roman" w:cs="Times New Roman"/>
          <w:sz w:val="24"/>
          <w:szCs w:val="24"/>
        </w:rPr>
        <w:t>×</w:t>
      </w:r>
      <w:r w:rsidRPr="00673BD7" w:rsidR="002B0E74">
        <w:rPr>
          <w:rFonts w:ascii="Times New Roman" w:hAnsi="Times New Roman" w:cs="Times New Roman"/>
          <w:sz w:val="24"/>
          <w:szCs w:val="24"/>
        </w:rPr>
        <w:t xml:space="preserve"> </w:t>
      </w:r>
      <w:r w:rsidRPr="00673BD7" w:rsidR="00341E96">
        <w:rPr>
          <w:rFonts w:ascii="Times New Roman" w:hAnsi="Times New Roman" w:cs="Times New Roman"/>
          <w:sz w:val="24"/>
          <w:szCs w:val="24"/>
        </w:rPr>
        <w:t xml:space="preserve">1 </w:t>
      </w:r>
      <w:r w:rsidR="00BB7724">
        <w:rPr>
          <w:rFonts w:ascii="Times New Roman" w:hAnsi="Times New Roman" w:cs="Times New Roman"/>
          <w:sz w:val="24"/>
          <w:szCs w:val="24"/>
        </w:rPr>
        <w:t>×</w:t>
      </w:r>
      <w:r w:rsidRPr="00673BD7" w:rsidR="00341E96">
        <w:rPr>
          <w:rFonts w:ascii="Times New Roman" w:hAnsi="Times New Roman" w:cs="Times New Roman"/>
          <w:sz w:val="24"/>
          <w:szCs w:val="24"/>
        </w:rPr>
        <w:t xml:space="preserve"> 7) </w:t>
      </w:r>
      <w:r w:rsidRPr="00673BD7" w:rsidR="00850936">
        <w:rPr>
          <w:rFonts w:ascii="Times New Roman" w:hAnsi="Times New Roman" w:cs="Times New Roman"/>
          <w:sz w:val="24"/>
          <w:szCs w:val="24"/>
        </w:rPr>
        <w:t xml:space="preserve"> </w:t>
      </w:r>
      <w:r w:rsidRPr="00673BD7" w:rsidR="00341E96">
        <w:rPr>
          <w:rFonts w:ascii="Times New Roman" w:hAnsi="Times New Roman" w:cs="Times New Roman"/>
          <w:sz w:val="24"/>
          <w:szCs w:val="24"/>
        </w:rPr>
        <w:t>burden hours</w:t>
      </w:r>
      <w:r w:rsidRPr="00673BD7">
        <w:rPr>
          <w:rFonts w:ascii="Times New Roman" w:hAnsi="Times New Roman" w:cs="Times New Roman"/>
          <w:sz w:val="24"/>
          <w:szCs w:val="24"/>
        </w:rPr>
        <w:t xml:space="preserve">. </w:t>
      </w:r>
      <w:r w:rsidRPr="00673BD7" w:rsidR="00341E96">
        <w:rPr>
          <w:rFonts w:ascii="Times New Roman" w:hAnsi="Times New Roman" w:cs="Times New Roman"/>
          <w:sz w:val="24"/>
          <w:szCs w:val="24"/>
        </w:rPr>
        <w:t xml:space="preserve">The combination of both respondent types yields </w:t>
      </w:r>
      <w:r w:rsidR="007336D5">
        <w:rPr>
          <w:rFonts w:ascii="Times New Roman" w:hAnsi="Times New Roman" w:cs="Times New Roman"/>
          <w:sz w:val="24"/>
          <w:szCs w:val="24"/>
        </w:rPr>
        <w:t>19,663</w:t>
      </w:r>
      <w:r w:rsidRPr="00673BD7" w:rsidR="007336D5">
        <w:rPr>
          <w:rFonts w:ascii="Times New Roman" w:hAnsi="Times New Roman" w:cs="Times New Roman"/>
          <w:sz w:val="24"/>
          <w:szCs w:val="24"/>
        </w:rPr>
        <w:t xml:space="preserve"> </w:t>
      </w:r>
      <w:r w:rsidRPr="00673BD7" w:rsidR="00341E96">
        <w:rPr>
          <w:rFonts w:ascii="Times New Roman" w:hAnsi="Times New Roman" w:cs="Times New Roman"/>
          <w:sz w:val="24"/>
          <w:szCs w:val="24"/>
        </w:rPr>
        <w:t>(</w:t>
      </w:r>
      <w:r w:rsidR="00CA0BA2">
        <w:rPr>
          <w:rFonts w:ascii="Times New Roman" w:hAnsi="Times New Roman" w:cs="Times New Roman"/>
          <w:sz w:val="24"/>
          <w:szCs w:val="24"/>
        </w:rPr>
        <w:t>19,</w:t>
      </w:r>
      <w:r w:rsidR="00ED1352">
        <w:rPr>
          <w:rFonts w:ascii="Times New Roman" w:hAnsi="Times New Roman" w:cs="Times New Roman"/>
          <w:sz w:val="24"/>
          <w:szCs w:val="24"/>
        </w:rPr>
        <w:t>474</w:t>
      </w:r>
      <w:r w:rsidRPr="00673BD7" w:rsidR="00341E96">
        <w:rPr>
          <w:rFonts w:ascii="Times New Roman" w:hAnsi="Times New Roman" w:cs="Times New Roman"/>
          <w:sz w:val="24"/>
          <w:szCs w:val="24"/>
        </w:rPr>
        <w:t xml:space="preserve"> + </w:t>
      </w:r>
      <w:r w:rsidR="00E243DF">
        <w:rPr>
          <w:rFonts w:ascii="Times New Roman" w:hAnsi="Times New Roman" w:cs="Times New Roman"/>
          <w:sz w:val="24"/>
          <w:szCs w:val="24"/>
        </w:rPr>
        <w:t>189</w:t>
      </w:r>
      <w:r w:rsidRPr="00673BD7" w:rsidR="00341E96">
        <w:rPr>
          <w:rFonts w:ascii="Times New Roman" w:hAnsi="Times New Roman" w:cs="Times New Roman"/>
          <w:sz w:val="24"/>
          <w:szCs w:val="24"/>
        </w:rPr>
        <w:t>)</w:t>
      </w:r>
      <w:r w:rsidRPr="00673BD7">
        <w:rPr>
          <w:rFonts w:ascii="Times New Roman" w:hAnsi="Times New Roman" w:cs="Times New Roman"/>
          <w:sz w:val="24"/>
          <w:szCs w:val="24"/>
        </w:rPr>
        <w:t xml:space="preserve"> total burden hours. </w:t>
      </w:r>
    </w:p>
    <w:p w:rsidR="003B6FFA" w:rsidRPr="00673BD7" w:rsidP="002A7EE3" w14:paraId="0977C53A" w14:textId="77777777">
      <w:pPr>
        <w:contextualSpacing/>
        <w:rPr>
          <w:rFonts w:ascii="Times New Roman" w:hAnsi="Times New Roman" w:cs="Times New Roman"/>
          <w:sz w:val="24"/>
          <w:szCs w:val="24"/>
        </w:rPr>
      </w:pPr>
    </w:p>
    <w:p w:rsidR="003D1C00" w:rsidRPr="00673BD7" w:rsidP="003B6FFA" w14:paraId="4E8588DF" w14:textId="6731FBAB">
      <w:pPr>
        <w:contextualSpacing/>
        <w:rPr>
          <w:rFonts w:ascii="Times New Roman" w:hAnsi="Times New Roman" w:cs="Times New Roman"/>
          <w:sz w:val="24"/>
          <w:szCs w:val="24"/>
        </w:rPr>
      </w:pPr>
      <w:r w:rsidRPr="00673BD7">
        <w:rPr>
          <w:rFonts w:ascii="Times New Roman" w:hAnsi="Times New Roman" w:cs="Times New Roman"/>
          <w:b/>
          <w:bCs/>
          <w:sz w:val="24"/>
          <w:szCs w:val="24"/>
        </w:rPr>
        <w:t>SAFER Quarterly Reports</w:t>
      </w:r>
      <w:r w:rsidRPr="00673BD7">
        <w:rPr>
          <w:rFonts w:ascii="Times New Roman" w:hAnsi="Times New Roman" w:cs="Times New Roman"/>
          <w:b/>
          <w:bCs/>
          <w:sz w:val="24"/>
          <w:szCs w:val="24"/>
        </w:rPr>
        <w:t xml:space="preserve"> – </w:t>
      </w:r>
      <w:r w:rsidRPr="00673BD7">
        <w:rPr>
          <w:rFonts w:ascii="Times New Roman" w:hAnsi="Times New Roman" w:cs="Times New Roman"/>
          <w:sz w:val="24"/>
          <w:szCs w:val="24"/>
        </w:rPr>
        <w:t xml:space="preserve">takes approximately </w:t>
      </w:r>
      <w:r w:rsidRPr="00673BD7" w:rsidR="00DB705C">
        <w:rPr>
          <w:rFonts w:ascii="Times New Roman" w:hAnsi="Times New Roman" w:cs="Times New Roman"/>
          <w:sz w:val="24"/>
          <w:szCs w:val="24"/>
        </w:rPr>
        <w:t>one (</w:t>
      </w:r>
      <w:r w:rsidRPr="00673BD7" w:rsidR="00007B20">
        <w:rPr>
          <w:rFonts w:ascii="Times New Roman" w:hAnsi="Times New Roman" w:cs="Times New Roman"/>
          <w:sz w:val="24"/>
          <w:szCs w:val="24"/>
        </w:rPr>
        <w:t>1</w:t>
      </w:r>
      <w:r w:rsidRPr="00673BD7" w:rsidR="00DB705C">
        <w:rPr>
          <w:rFonts w:ascii="Times New Roman" w:hAnsi="Times New Roman" w:cs="Times New Roman"/>
          <w:sz w:val="24"/>
          <w:szCs w:val="24"/>
        </w:rPr>
        <w:t>)</w:t>
      </w:r>
      <w:r w:rsidRPr="00673BD7">
        <w:rPr>
          <w:rFonts w:ascii="Times New Roman" w:hAnsi="Times New Roman" w:cs="Times New Roman"/>
          <w:sz w:val="24"/>
          <w:szCs w:val="24"/>
        </w:rPr>
        <w:t xml:space="preserve"> hour to complete</w:t>
      </w:r>
      <w:r w:rsidRPr="00673BD7" w:rsidR="00341E96">
        <w:rPr>
          <w:rFonts w:ascii="Times New Roman" w:hAnsi="Times New Roman" w:cs="Times New Roman"/>
          <w:sz w:val="24"/>
          <w:szCs w:val="24"/>
        </w:rPr>
        <w:t xml:space="preserve"> and is submitted four </w:t>
      </w:r>
      <w:r w:rsidRPr="00673BD7" w:rsidR="00CC4E00">
        <w:rPr>
          <w:rFonts w:ascii="Times New Roman" w:hAnsi="Times New Roman" w:cs="Times New Roman"/>
          <w:sz w:val="24"/>
          <w:szCs w:val="24"/>
        </w:rPr>
        <w:t>(</w:t>
      </w:r>
      <w:r w:rsidRPr="00673BD7" w:rsidR="009C1EBD">
        <w:rPr>
          <w:rFonts w:ascii="Times New Roman" w:hAnsi="Times New Roman" w:cs="Times New Roman"/>
          <w:sz w:val="24"/>
          <w:szCs w:val="24"/>
        </w:rPr>
        <w:t xml:space="preserve">4) </w:t>
      </w:r>
      <w:r w:rsidRPr="00673BD7" w:rsidR="00341E96">
        <w:rPr>
          <w:rFonts w:ascii="Times New Roman" w:hAnsi="Times New Roman" w:cs="Times New Roman"/>
          <w:sz w:val="24"/>
          <w:szCs w:val="24"/>
        </w:rPr>
        <w:t>times per year</w:t>
      </w:r>
      <w:r w:rsidRPr="00673BD7">
        <w:rPr>
          <w:rFonts w:ascii="Times New Roman" w:hAnsi="Times New Roman" w:cs="Times New Roman"/>
          <w:sz w:val="24"/>
          <w:szCs w:val="24"/>
        </w:rPr>
        <w:t xml:space="preserve">. </w:t>
      </w:r>
      <w:r w:rsidRPr="00673BD7" w:rsidR="00341E96">
        <w:rPr>
          <w:rFonts w:ascii="Times New Roman" w:hAnsi="Times New Roman" w:cs="Times New Roman"/>
          <w:sz w:val="24"/>
          <w:szCs w:val="24"/>
        </w:rPr>
        <w:t>An</w:t>
      </w:r>
      <w:r w:rsidRPr="00673BD7">
        <w:rPr>
          <w:rFonts w:ascii="Times New Roman" w:hAnsi="Times New Roman" w:cs="Times New Roman"/>
          <w:sz w:val="24"/>
          <w:szCs w:val="24"/>
        </w:rPr>
        <w:t xml:space="preserve"> estimated </w:t>
      </w:r>
      <w:r w:rsidR="002F06A8">
        <w:rPr>
          <w:rFonts w:ascii="Times New Roman" w:hAnsi="Times New Roman" w:cs="Times New Roman"/>
          <w:sz w:val="24"/>
          <w:szCs w:val="24"/>
        </w:rPr>
        <w:t>31</w:t>
      </w:r>
      <w:r w:rsidR="003D7B77">
        <w:rPr>
          <w:rFonts w:ascii="Times New Roman" w:hAnsi="Times New Roman" w:cs="Times New Roman"/>
          <w:sz w:val="24"/>
          <w:szCs w:val="24"/>
        </w:rPr>
        <w:t>5</w:t>
      </w:r>
      <w:r w:rsidRPr="00673BD7" w:rsidR="002F06A8">
        <w:rPr>
          <w:rFonts w:ascii="Times New Roman" w:hAnsi="Times New Roman" w:cs="Times New Roman"/>
          <w:sz w:val="24"/>
          <w:szCs w:val="24"/>
        </w:rPr>
        <w:t xml:space="preserve"> </w:t>
      </w:r>
      <w:r w:rsidR="003A462B">
        <w:rPr>
          <w:rFonts w:ascii="Times New Roman" w:hAnsi="Times New Roman" w:cs="Times New Roman"/>
          <w:sz w:val="24"/>
          <w:szCs w:val="24"/>
        </w:rPr>
        <w:t>S</w:t>
      </w:r>
      <w:r w:rsidRPr="00673BD7" w:rsidR="003A462B">
        <w:rPr>
          <w:rFonts w:ascii="Times New Roman" w:hAnsi="Times New Roman" w:cs="Times New Roman"/>
          <w:sz w:val="24"/>
          <w:szCs w:val="24"/>
        </w:rPr>
        <w:t>tate</w:t>
      </w:r>
      <w:r w:rsidRPr="00673BD7" w:rsidR="00007B20">
        <w:rPr>
          <w:rFonts w:ascii="Times New Roman" w:hAnsi="Times New Roman" w:cs="Times New Roman"/>
          <w:sz w:val="24"/>
          <w:szCs w:val="24"/>
        </w:rPr>
        <w:t xml:space="preserve">, </w:t>
      </w:r>
      <w:r w:rsidR="003A462B">
        <w:rPr>
          <w:rFonts w:ascii="Times New Roman" w:hAnsi="Times New Roman" w:cs="Times New Roman"/>
          <w:sz w:val="24"/>
          <w:szCs w:val="24"/>
        </w:rPr>
        <w:t>L</w:t>
      </w:r>
      <w:r w:rsidRPr="00673BD7" w:rsidR="003A462B">
        <w:rPr>
          <w:rFonts w:ascii="Times New Roman" w:hAnsi="Times New Roman" w:cs="Times New Roman"/>
          <w:sz w:val="24"/>
          <w:szCs w:val="24"/>
        </w:rPr>
        <w:t>ocal</w:t>
      </w:r>
      <w:r w:rsidRPr="00673BD7" w:rsidR="00007B20">
        <w:rPr>
          <w:rFonts w:ascii="Times New Roman" w:hAnsi="Times New Roman" w:cs="Times New Roman"/>
          <w:sz w:val="24"/>
          <w:szCs w:val="24"/>
        </w:rPr>
        <w:t>, or</w:t>
      </w:r>
      <w:r w:rsidR="00BF285C">
        <w:rPr>
          <w:rFonts w:ascii="Times New Roman" w:hAnsi="Times New Roman" w:cs="Times New Roman"/>
          <w:sz w:val="24"/>
          <w:szCs w:val="24"/>
        </w:rPr>
        <w:t xml:space="preserve"> </w:t>
      </w:r>
      <w:r w:rsidR="003A462B">
        <w:rPr>
          <w:rFonts w:ascii="Times New Roman" w:hAnsi="Times New Roman" w:cs="Times New Roman"/>
          <w:sz w:val="24"/>
          <w:szCs w:val="24"/>
        </w:rPr>
        <w:t>T</w:t>
      </w:r>
      <w:r w:rsidR="00BF285C">
        <w:rPr>
          <w:rFonts w:ascii="Times New Roman" w:hAnsi="Times New Roman" w:cs="Times New Roman"/>
          <w:sz w:val="24"/>
          <w:szCs w:val="24"/>
        </w:rPr>
        <w:t>ribal</w:t>
      </w:r>
      <w:r w:rsidRPr="00673BD7" w:rsidR="00007B20">
        <w:rPr>
          <w:rFonts w:ascii="Times New Roman" w:hAnsi="Times New Roman" w:cs="Times New Roman"/>
          <w:sz w:val="24"/>
          <w:szCs w:val="24"/>
        </w:rPr>
        <w:t xml:space="preserve"> </w:t>
      </w:r>
      <w:r w:rsidR="00B87F49">
        <w:rPr>
          <w:rFonts w:ascii="Times New Roman" w:hAnsi="Times New Roman" w:cs="Times New Roman"/>
          <w:sz w:val="24"/>
          <w:szCs w:val="24"/>
        </w:rPr>
        <w:t>G</w:t>
      </w:r>
      <w:r w:rsidRPr="00673BD7" w:rsidR="00B87F49">
        <w:rPr>
          <w:rFonts w:ascii="Times New Roman" w:hAnsi="Times New Roman" w:cs="Times New Roman"/>
          <w:sz w:val="24"/>
          <w:szCs w:val="24"/>
        </w:rPr>
        <w:t xml:space="preserve">overnments </w:t>
      </w:r>
      <w:r w:rsidRPr="00673BD7" w:rsidR="00341E96">
        <w:rPr>
          <w:rFonts w:ascii="Times New Roman" w:hAnsi="Times New Roman" w:cs="Times New Roman"/>
          <w:sz w:val="24"/>
          <w:szCs w:val="24"/>
        </w:rPr>
        <w:t xml:space="preserve">will submit four </w:t>
      </w:r>
      <w:r w:rsidR="00B87F49">
        <w:rPr>
          <w:rFonts w:ascii="Times New Roman" w:hAnsi="Times New Roman" w:cs="Times New Roman"/>
          <w:sz w:val="24"/>
          <w:szCs w:val="24"/>
        </w:rPr>
        <w:t xml:space="preserve">(4) </w:t>
      </w:r>
      <w:r w:rsidRPr="00673BD7" w:rsidR="00341E96">
        <w:rPr>
          <w:rFonts w:ascii="Times New Roman" w:hAnsi="Times New Roman" w:cs="Times New Roman"/>
          <w:sz w:val="24"/>
          <w:szCs w:val="24"/>
        </w:rPr>
        <w:t xml:space="preserve">SAFER Quarterly Reports per year for </w:t>
      </w:r>
      <w:r w:rsidR="0085261E">
        <w:rPr>
          <w:rFonts w:ascii="Times New Roman" w:hAnsi="Times New Roman" w:cs="Times New Roman"/>
          <w:sz w:val="24"/>
          <w:szCs w:val="24"/>
        </w:rPr>
        <w:t>1,260</w:t>
      </w:r>
      <w:r w:rsidRPr="00673BD7" w:rsidR="0085261E">
        <w:rPr>
          <w:rFonts w:ascii="Times New Roman" w:hAnsi="Times New Roman" w:cs="Times New Roman"/>
          <w:sz w:val="24"/>
          <w:szCs w:val="24"/>
        </w:rPr>
        <w:t xml:space="preserve"> </w:t>
      </w:r>
      <w:r w:rsidRPr="00673BD7" w:rsidR="00341E96">
        <w:rPr>
          <w:rFonts w:ascii="Times New Roman" w:hAnsi="Times New Roman" w:cs="Times New Roman"/>
          <w:sz w:val="24"/>
          <w:szCs w:val="24"/>
        </w:rPr>
        <w:t>(</w:t>
      </w:r>
      <w:r w:rsidR="008F69BF">
        <w:rPr>
          <w:rFonts w:ascii="Times New Roman" w:hAnsi="Times New Roman" w:cs="Times New Roman"/>
          <w:sz w:val="24"/>
          <w:szCs w:val="24"/>
        </w:rPr>
        <w:t>31</w:t>
      </w:r>
      <w:r w:rsidR="00012829">
        <w:rPr>
          <w:rFonts w:ascii="Times New Roman" w:hAnsi="Times New Roman" w:cs="Times New Roman"/>
          <w:sz w:val="24"/>
          <w:szCs w:val="24"/>
        </w:rPr>
        <w:t>5</w:t>
      </w:r>
      <w:r w:rsidRPr="00673BD7" w:rsidR="008F69BF">
        <w:rPr>
          <w:rFonts w:ascii="Times New Roman" w:hAnsi="Times New Roman" w:cs="Times New Roman"/>
          <w:sz w:val="24"/>
          <w:szCs w:val="24"/>
        </w:rPr>
        <w:t xml:space="preserve"> </w:t>
      </w:r>
      <w:r w:rsidR="00936B5C">
        <w:rPr>
          <w:rFonts w:ascii="Times New Roman" w:hAnsi="Times New Roman" w:cs="Times New Roman"/>
          <w:sz w:val="24"/>
          <w:szCs w:val="24"/>
        </w:rPr>
        <w:t>×</w:t>
      </w:r>
      <w:r w:rsidRPr="00673BD7" w:rsidR="00341E96">
        <w:rPr>
          <w:rFonts w:ascii="Times New Roman" w:hAnsi="Times New Roman" w:cs="Times New Roman"/>
          <w:sz w:val="24"/>
          <w:szCs w:val="24"/>
        </w:rPr>
        <w:t xml:space="preserve"> 4 </w:t>
      </w:r>
      <w:r w:rsidR="00936B5C">
        <w:rPr>
          <w:rFonts w:ascii="Times New Roman" w:hAnsi="Times New Roman" w:cs="Times New Roman"/>
          <w:sz w:val="24"/>
          <w:szCs w:val="24"/>
        </w:rPr>
        <w:t>×</w:t>
      </w:r>
      <w:r w:rsidRPr="00673BD7" w:rsidR="00341E96">
        <w:rPr>
          <w:rFonts w:ascii="Times New Roman" w:hAnsi="Times New Roman" w:cs="Times New Roman"/>
          <w:sz w:val="24"/>
          <w:szCs w:val="24"/>
        </w:rPr>
        <w:t xml:space="preserve"> 1) burden hours </w:t>
      </w:r>
      <w:r w:rsidRPr="00673BD7" w:rsidR="00007B20">
        <w:rPr>
          <w:rFonts w:ascii="Times New Roman" w:hAnsi="Times New Roman" w:cs="Times New Roman"/>
          <w:sz w:val="24"/>
          <w:szCs w:val="24"/>
        </w:rPr>
        <w:t xml:space="preserve">and </w:t>
      </w:r>
      <w:r w:rsidR="0060732A">
        <w:rPr>
          <w:rFonts w:ascii="Times New Roman" w:hAnsi="Times New Roman" w:cs="Times New Roman"/>
          <w:sz w:val="24"/>
          <w:szCs w:val="24"/>
        </w:rPr>
        <w:t>twelve</w:t>
      </w:r>
      <w:r w:rsidRPr="00673BD7" w:rsidR="0060732A">
        <w:rPr>
          <w:rFonts w:ascii="Times New Roman" w:hAnsi="Times New Roman" w:cs="Times New Roman"/>
          <w:sz w:val="24"/>
          <w:szCs w:val="24"/>
        </w:rPr>
        <w:t xml:space="preserve"> </w:t>
      </w:r>
      <w:r w:rsidRPr="00673BD7" w:rsidR="00341E96">
        <w:rPr>
          <w:rFonts w:ascii="Times New Roman" w:hAnsi="Times New Roman" w:cs="Times New Roman"/>
          <w:sz w:val="24"/>
          <w:szCs w:val="24"/>
        </w:rPr>
        <w:t>(</w:t>
      </w:r>
      <w:r w:rsidR="0060732A">
        <w:rPr>
          <w:rFonts w:ascii="Times New Roman" w:hAnsi="Times New Roman" w:cs="Times New Roman"/>
          <w:sz w:val="24"/>
          <w:szCs w:val="24"/>
        </w:rPr>
        <w:t>12</w:t>
      </w:r>
      <w:r w:rsidRPr="00673BD7" w:rsidR="00341E96">
        <w:rPr>
          <w:rFonts w:ascii="Times New Roman" w:hAnsi="Times New Roman" w:cs="Times New Roman"/>
          <w:sz w:val="24"/>
          <w:szCs w:val="24"/>
        </w:rPr>
        <w:t>)</w:t>
      </w:r>
      <w:r w:rsidRPr="00673BD7" w:rsidR="00007B20">
        <w:rPr>
          <w:rFonts w:ascii="Times New Roman" w:hAnsi="Times New Roman" w:cs="Times New Roman"/>
          <w:sz w:val="24"/>
          <w:szCs w:val="24"/>
        </w:rPr>
        <w:t xml:space="preserve"> </w:t>
      </w:r>
      <w:r w:rsidRPr="00673BD7" w:rsidR="00341E96">
        <w:rPr>
          <w:rFonts w:ascii="Times New Roman" w:hAnsi="Times New Roman" w:cs="Times New Roman"/>
          <w:sz w:val="24"/>
          <w:szCs w:val="24"/>
        </w:rPr>
        <w:t>n</w:t>
      </w:r>
      <w:r w:rsidRPr="00673BD7" w:rsidR="00007B20">
        <w:rPr>
          <w:rFonts w:ascii="Times New Roman" w:hAnsi="Times New Roman" w:cs="Times New Roman"/>
          <w:sz w:val="24"/>
          <w:szCs w:val="24"/>
        </w:rPr>
        <w:t xml:space="preserve">ot-for-profit institutions will submit </w:t>
      </w:r>
      <w:r w:rsidRPr="00673BD7" w:rsidR="00D75C13">
        <w:rPr>
          <w:rFonts w:ascii="Times New Roman" w:hAnsi="Times New Roman" w:cs="Times New Roman"/>
          <w:sz w:val="24"/>
          <w:szCs w:val="24"/>
        </w:rPr>
        <w:t xml:space="preserve">four </w:t>
      </w:r>
      <w:r w:rsidRPr="00673BD7" w:rsidR="00007B20">
        <w:rPr>
          <w:rFonts w:ascii="Times New Roman" w:hAnsi="Times New Roman" w:cs="Times New Roman"/>
          <w:sz w:val="24"/>
          <w:szCs w:val="24"/>
        </w:rPr>
        <w:t xml:space="preserve">SAFER Quarterly Reports </w:t>
      </w:r>
      <w:r w:rsidRPr="00673BD7" w:rsidR="00341E96">
        <w:rPr>
          <w:rFonts w:ascii="Times New Roman" w:hAnsi="Times New Roman" w:cs="Times New Roman"/>
          <w:sz w:val="24"/>
          <w:szCs w:val="24"/>
        </w:rPr>
        <w:t xml:space="preserve">per year for </w:t>
      </w:r>
      <w:r w:rsidR="0085261E">
        <w:rPr>
          <w:rFonts w:ascii="Times New Roman" w:hAnsi="Times New Roman" w:cs="Times New Roman"/>
          <w:sz w:val="24"/>
          <w:szCs w:val="24"/>
        </w:rPr>
        <w:t>48</w:t>
      </w:r>
      <w:r w:rsidRPr="00673BD7" w:rsidR="0085261E">
        <w:rPr>
          <w:rFonts w:ascii="Times New Roman" w:hAnsi="Times New Roman" w:cs="Times New Roman"/>
          <w:sz w:val="24"/>
          <w:szCs w:val="24"/>
        </w:rPr>
        <w:t xml:space="preserve"> </w:t>
      </w:r>
      <w:r w:rsidRPr="00673BD7" w:rsidR="00341E96">
        <w:rPr>
          <w:rFonts w:ascii="Times New Roman" w:hAnsi="Times New Roman" w:cs="Times New Roman"/>
          <w:sz w:val="24"/>
          <w:szCs w:val="24"/>
        </w:rPr>
        <w:t>(</w:t>
      </w:r>
      <w:r w:rsidR="008F69BF">
        <w:rPr>
          <w:rFonts w:ascii="Times New Roman" w:hAnsi="Times New Roman" w:cs="Times New Roman"/>
          <w:sz w:val="24"/>
          <w:szCs w:val="24"/>
        </w:rPr>
        <w:t>12</w:t>
      </w:r>
      <w:r w:rsidRPr="00673BD7" w:rsidR="008F69BF">
        <w:rPr>
          <w:rFonts w:ascii="Times New Roman" w:hAnsi="Times New Roman" w:cs="Times New Roman"/>
          <w:sz w:val="24"/>
          <w:szCs w:val="24"/>
        </w:rPr>
        <w:t xml:space="preserve"> </w:t>
      </w:r>
      <w:r w:rsidR="00DC34B5">
        <w:rPr>
          <w:rFonts w:ascii="Times New Roman" w:hAnsi="Times New Roman" w:cs="Times New Roman"/>
          <w:sz w:val="24"/>
          <w:szCs w:val="24"/>
        </w:rPr>
        <w:t xml:space="preserve">× </w:t>
      </w:r>
      <w:r w:rsidRPr="00673BD7" w:rsidR="00341E96">
        <w:rPr>
          <w:rFonts w:ascii="Times New Roman" w:hAnsi="Times New Roman" w:cs="Times New Roman"/>
          <w:sz w:val="24"/>
          <w:szCs w:val="24"/>
        </w:rPr>
        <w:t xml:space="preserve">4 </w:t>
      </w:r>
      <w:r w:rsidR="00DC34B5">
        <w:rPr>
          <w:rFonts w:ascii="Times New Roman" w:hAnsi="Times New Roman" w:cs="Times New Roman"/>
          <w:sz w:val="24"/>
          <w:szCs w:val="24"/>
        </w:rPr>
        <w:t>×</w:t>
      </w:r>
      <w:r w:rsidRPr="00673BD7" w:rsidR="00341E96">
        <w:rPr>
          <w:rFonts w:ascii="Times New Roman" w:hAnsi="Times New Roman" w:cs="Times New Roman"/>
          <w:sz w:val="24"/>
          <w:szCs w:val="24"/>
        </w:rPr>
        <w:t xml:space="preserve"> 1) burden hours</w:t>
      </w:r>
      <w:r w:rsidRPr="00673BD7" w:rsidR="00007B20">
        <w:rPr>
          <w:rFonts w:ascii="Times New Roman" w:hAnsi="Times New Roman" w:cs="Times New Roman"/>
          <w:sz w:val="24"/>
          <w:szCs w:val="24"/>
        </w:rPr>
        <w:t xml:space="preserve">. </w:t>
      </w:r>
      <w:r w:rsidRPr="00673BD7" w:rsidR="00341E96">
        <w:rPr>
          <w:rFonts w:ascii="Times New Roman" w:hAnsi="Times New Roman" w:cs="Times New Roman"/>
          <w:sz w:val="24"/>
          <w:szCs w:val="24"/>
        </w:rPr>
        <w:t xml:space="preserve">The combination of both respondent types yields </w:t>
      </w:r>
      <w:r w:rsidR="0085261E">
        <w:rPr>
          <w:rFonts w:ascii="Times New Roman" w:hAnsi="Times New Roman" w:cs="Times New Roman"/>
          <w:sz w:val="24"/>
          <w:szCs w:val="24"/>
        </w:rPr>
        <w:t>1,308</w:t>
      </w:r>
      <w:r w:rsidRPr="00673BD7" w:rsidR="0085261E">
        <w:rPr>
          <w:rFonts w:ascii="Times New Roman" w:hAnsi="Times New Roman" w:cs="Times New Roman"/>
          <w:sz w:val="24"/>
          <w:szCs w:val="24"/>
        </w:rPr>
        <w:t xml:space="preserve"> </w:t>
      </w:r>
      <w:r w:rsidRPr="00673BD7" w:rsidR="00341E96">
        <w:rPr>
          <w:rFonts w:ascii="Times New Roman" w:hAnsi="Times New Roman" w:cs="Times New Roman"/>
          <w:sz w:val="24"/>
          <w:szCs w:val="24"/>
        </w:rPr>
        <w:t>(</w:t>
      </w:r>
      <w:r w:rsidR="00A84D38">
        <w:rPr>
          <w:rFonts w:ascii="Times New Roman" w:hAnsi="Times New Roman" w:cs="Times New Roman"/>
          <w:sz w:val="24"/>
          <w:szCs w:val="24"/>
        </w:rPr>
        <w:t>1,26</w:t>
      </w:r>
      <w:r w:rsidR="00B25CC2">
        <w:rPr>
          <w:rFonts w:ascii="Times New Roman" w:hAnsi="Times New Roman" w:cs="Times New Roman"/>
          <w:sz w:val="24"/>
          <w:szCs w:val="24"/>
        </w:rPr>
        <w:t>0</w:t>
      </w:r>
      <w:r w:rsidRPr="00673BD7" w:rsidR="00341E96">
        <w:rPr>
          <w:rFonts w:ascii="Times New Roman" w:hAnsi="Times New Roman" w:cs="Times New Roman"/>
          <w:sz w:val="24"/>
          <w:szCs w:val="24"/>
        </w:rPr>
        <w:t xml:space="preserve"> + </w:t>
      </w:r>
      <w:r w:rsidR="00A84D38">
        <w:rPr>
          <w:rFonts w:ascii="Times New Roman" w:hAnsi="Times New Roman" w:cs="Times New Roman"/>
          <w:sz w:val="24"/>
          <w:szCs w:val="24"/>
        </w:rPr>
        <w:t>48</w:t>
      </w:r>
      <w:r w:rsidRPr="00673BD7" w:rsidR="00341E96">
        <w:rPr>
          <w:rFonts w:ascii="Times New Roman" w:hAnsi="Times New Roman" w:cs="Times New Roman"/>
          <w:sz w:val="24"/>
          <w:szCs w:val="24"/>
        </w:rPr>
        <w:t>)</w:t>
      </w:r>
      <w:r w:rsidRPr="00673BD7" w:rsidR="00007B20">
        <w:rPr>
          <w:rFonts w:ascii="Times New Roman" w:hAnsi="Times New Roman" w:cs="Times New Roman"/>
          <w:sz w:val="24"/>
          <w:szCs w:val="24"/>
        </w:rPr>
        <w:t xml:space="preserve"> total burden hours. </w:t>
      </w:r>
    </w:p>
    <w:p w:rsidR="003B6FFA" w:rsidRPr="00673BD7" w:rsidP="002A7EE3" w14:paraId="77CC0FEA" w14:textId="77777777">
      <w:pPr>
        <w:contextualSpacing/>
        <w:rPr>
          <w:rFonts w:ascii="Times New Roman" w:hAnsi="Times New Roman" w:cs="Times New Roman"/>
          <w:sz w:val="24"/>
          <w:szCs w:val="24"/>
        </w:rPr>
      </w:pPr>
    </w:p>
    <w:p w:rsidR="00B344B1" w:rsidRPr="00750AAA" w:rsidP="002A7EE3" w14:paraId="5444B11E" w14:textId="1AAD22A8">
      <w:pPr>
        <w:contextualSpacing/>
        <w:rPr>
          <w:rFonts w:ascii="Times New Roman" w:hAnsi="Times New Roman" w:cs="Times New Roman"/>
          <w:sz w:val="24"/>
          <w:szCs w:val="24"/>
        </w:rPr>
      </w:pPr>
      <w:r w:rsidRPr="00673BD7">
        <w:rPr>
          <w:rFonts w:ascii="Times New Roman" w:hAnsi="Times New Roman" w:cs="Times New Roman"/>
          <w:b/>
          <w:bCs/>
          <w:sz w:val="24"/>
          <w:szCs w:val="24"/>
        </w:rPr>
        <w:t xml:space="preserve">AFG-S Application - </w:t>
      </w:r>
      <w:r w:rsidRPr="00673BD7">
        <w:rPr>
          <w:rFonts w:ascii="Times New Roman" w:hAnsi="Times New Roman" w:cs="Times New Roman"/>
          <w:sz w:val="24"/>
          <w:szCs w:val="24"/>
        </w:rPr>
        <w:t>takes approximately</w:t>
      </w:r>
      <w:r w:rsidRPr="00673BD7" w:rsidR="00007B20">
        <w:rPr>
          <w:rFonts w:ascii="Times New Roman" w:hAnsi="Times New Roman" w:cs="Times New Roman"/>
          <w:sz w:val="24"/>
          <w:szCs w:val="24"/>
        </w:rPr>
        <w:t xml:space="preserve"> </w:t>
      </w:r>
      <w:r w:rsidRPr="00673BD7" w:rsidR="00DB705C">
        <w:rPr>
          <w:rFonts w:ascii="Times New Roman" w:hAnsi="Times New Roman" w:cs="Times New Roman"/>
          <w:sz w:val="24"/>
          <w:szCs w:val="24"/>
        </w:rPr>
        <w:t>five (</w:t>
      </w:r>
      <w:r w:rsidRPr="00673BD7" w:rsidR="00007B20">
        <w:rPr>
          <w:rFonts w:ascii="Times New Roman" w:hAnsi="Times New Roman" w:cs="Times New Roman"/>
          <w:sz w:val="24"/>
          <w:szCs w:val="24"/>
        </w:rPr>
        <w:t>5</w:t>
      </w:r>
      <w:r w:rsidRPr="00673BD7" w:rsidR="00DB705C">
        <w:rPr>
          <w:rFonts w:ascii="Times New Roman" w:hAnsi="Times New Roman" w:cs="Times New Roman"/>
          <w:sz w:val="24"/>
          <w:szCs w:val="24"/>
        </w:rPr>
        <w:t>)</w:t>
      </w:r>
      <w:r w:rsidRPr="00673BD7">
        <w:rPr>
          <w:rFonts w:ascii="Times New Roman" w:hAnsi="Times New Roman" w:cs="Times New Roman"/>
          <w:sz w:val="24"/>
          <w:szCs w:val="24"/>
        </w:rPr>
        <w:t xml:space="preserve"> hours to complete</w:t>
      </w:r>
      <w:r w:rsidRPr="00673BD7" w:rsidR="00341E96">
        <w:rPr>
          <w:rFonts w:ascii="Times New Roman" w:hAnsi="Times New Roman" w:cs="Times New Roman"/>
          <w:sz w:val="24"/>
          <w:szCs w:val="24"/>
        </w:rPr>
        <w:t xml:space="preserve"> and is submitted once per year</w:t>
      </w:r>
      <w:r w:rsidRPr="00673BD7">
        <w:rPr>
          <w:rFonts w:ascii="Times New Roman" w:hAnsi="Times New Roman" w:cs="Times New Roman"/>
          <w:sz w:val="24"/>
          <w:szCs w:val="24"/>
        </w:rPr>
        <w:t xml:space="preserve">. </w:t>
      </w:r>
      <w:r w:rsidRPr="00673BD7" w:rsidR="00341E96">
        <w:rPr>
          <w:rFonts w:ascii="Times New Roman" w:hAnsi="Times New Roman" w:cs="Times New Roman"/>
          <w:sz w:val="24"/>
          <w:szCs w:val="24"/>
        </w:rPr>
        <w:t>An</w:t>
      </w:r>
      <w:r w:rsidRPr="00673BD7">
        <w:rPr>
          <w:rFonts w:ascii="Times New Roman" w:hAnsi="Times New Roman" w:cs="Times New Roman"/>
          <w:sz w:val="24"/>
          <w:szCs w:val="24"/>
        </w:rPr>
        <w:t xml:space="preserve"> estimated </w:t>
      </w:r>
      <w:r w:rsidR="003055E5">
        <w:rPr>
          <w:rFonts w:ascii="Times New Roman" w:hAnsi="Times New Roman" w:cs="Times New Roman"/>
          <w:sz w:val="24"/>
          <w:szCs w:val="24"/>
        </w:rPr>
        <w:t>3,</w:t>
      </w:r>
      <w:r w:rsidR="00E66509">
        <w:rPr>
          <w:rFonts w:ascii="Times New Roman" w:hAnsi="Times New Roman" w:cs="Times New Roman"/>
          <w:sz w:val="24"/>
          <w:szCs w:val="24"/>
        </w:rPr>
        <w:t>377</w:t>
      </w:r>
      <w:r w:rsidRPr="00673BD7">
        <w:rPr>
          <w:rFonts w:ascii="Times New Roman" w:hAnsi="Times New Roman" w:cs="Times New Roman"/>
          <w:sz w:val="24"/>
          <w:szCs w:val="24"/>
        </w:rPr>
        <w:t xml:space="preserve"> local fire departments will submit one </w:t>
      </w:r>
      <w:r w:rsidRPr="00673BD7" w:rsidR="001D28A4">
        <w:rPr>
          <w:rFonts w:ascii="Times New Roman" w:hAnsi="Times New Roman" w:cs="Times New Roman"/>
          <w:sz w:val="24"/>
          <w:szCs w:val="24"/>
        </w:rPr>
        <w:t xml:space="preserve">AFG-S </w:t>
      </w:r>
      <w:r w:rsidRPr="00750AAA" w:rsidR="001D28A4">
        <w:rPr>
          <w:rFonts w:ascii="Times New Roman" w:hAnsi="Times New Roman" w:cs="Times New Roman"/>
          <w:sz w:val="24"/>
          <w:szCs w:val="24"/>
        </w:rPr>
        <w:t xml:space="preserve">Application </w:t>
      </w:r>
      <w:r w:rsidRPr="00750AAA" w:rsidR="00341E96">
        <w:rPr>
          <w:rFonts w:ascii="Times New Roman" w:hAnsi="Times New Roman" w:cs="Times New Roman"/>
          <w:sz w:val="24"/>
          <w:szCs w:val="24"/>
        </w:rPr>
        <w:t xml:space="preserve">per year for </w:t>
      </w:r>
      <w:r w:rsidRPr="00750AAA" w:rsidR="00D24737">
        <w:rPr>
          <w:rFonts w:ascii="Times New Roman" w:hAnsi="Times New Roman" w:cs="Times New Roman"/>
          <w:sz w:val="24"/>
          <w:szCs w:val="24"/>
        </w:rPr>
        <w:t>16,885</w:t>
      </w:r>
      <w:r w:rsidRPr="00750AAA" w:rsidR="00D24737">
        <w:rPr>
          <w:rFonts w:ascii="Times New Roman" w:hAnsi="Times New Roman" w:cs="Times New Roman"/>
          <w:sz w:val="24"/>
          <w:szCs w:val="24"/>
        </w:rPr>
        <w:t xml:space="preserve"> </w:t>
      </w:r>
      <w:r w:rsidRPr="00750AAA" w:rsidR="00341E96">
        <w:rPr>
          <w:rFonts w:ascii="Times New Roman" w:hAnsi="Times New Roman" w:cs="Times New Roman"/>
          <w:sz w:val="24"/>
          <w:szCs w:val="24"/>
        </w:rPr>
        <w:t>(</w:t>
      </w:r>
      <w:r w:rsidRPr="00750AAA" w:rsidR="003055E5">
        <w:rPr>
          <w:rFonts w:ascii="Times New Roman" w:hAnsi="Times New Roman" w:cs="Times New Roman"/>
          <w:sz w:val="24"/>
          <w:szCs w:val="24"/>
        </w:rPr>
        <w:t>3,</w:t>
      </w:r>
      <w:r w:rsidRPr="00750AAA" w:rsidR="00033F7E">
        <w:rPr>
          <w:rFonts w:ascii="Times New Roman" w:hAnsi="Times New Roman" w:cs="Times New Roman"/>
          <w:sz w:val="24"/>
          <w:szCs w:val="24"/>
        </w:rPr>
        <w:t>377</w:t>
      </w:r>
      <w:r w:rsidRPr="00750AAA" w:rsidR="001D28A4">
        <w:rPr>
          <w:rFonts w:ascii="Times New Roman" w:hAnsi="Times New Roman" w:cs="Times New Roman"/>
          <w:sz w:val="24"/>
          <w:szCs w:val="24"/>
        </w:rPr>
        <w:t xml:space="preserve"> </w:t>
      </w:r>
      <w:r w:rsidR="00DC34B5">
        <w:rPr>
          <w:rFonts w:ascii="Times New Roman" w:hAnsi="Times New Roman" w:cs="Times New Roman"/>
          <w:sz w:val="24"/>
          <w:szCs w:val="24"/>
        </w:rPr>
        <w:t>×</w:t>
      </w:r>
      <w:r w:rsidRPr="00750AAA" w:rsidR="00341E96">
        <w:rPr>
          <w:rFonts w:ascii="Times New Roman" w:hAnsi="Times New Roman" w:cs="Times New Roman"/>
          <w:sz w:val="24"/>
          <w:szCs w:val="24"/>
        </w:rPr>
        <w:t xml:space="preserve"> 1 </w:t>
      </w:r>
      <w:r w:rsidR="00DC34B5">
        <w:rPr>
          <w:rFonts w:ascii="Times New Roman" w:hAnsi="Times New Roman" w:cs="Times New Roman"/>
          <w:sz w:val="24"/>
          <w:szCs w:val="24"/>
        </w:rPr>
        <w:t>×</w:t>
      </w:r>
      <w:r w:rsidRPr="00750AAA" w:rsidR="001D28A4">
        <w:rPr>
          <w:rFonts w:ascii="Times New Roman" w:hAnsi="Times New Roman" w:cs="Times New Roman"/>
          <w:sz w:val="24"/>
          <w:szCs w:val="24"/>
        </w:rPr>
        <w:t xml:space="preserve"> 5</w:t>
      </w:r>
      <w:r w:rsidRPr="00750AAA" w:rsidR="00341E96">
        <w:rPr>
          <w:rFonts w:ascii="Times New Roman" w:hAnsi="Times New Roman" w:cs="Times New Roman"/>
          <w:sz w:val="24"/>
          <w:szCs w:val="24"/>
        </w:rPr>
        <w:t>)</w:t>
      </w:r>
      <w:r w:rsidRPr="00750AAA" w:rsidR="001D28A4">
        <w:rPr>
          <w:rFonts w:ascii="Times New Roman" w:hAnsi="Times New Roman" w:cs="Times New Roman"/>
          <w:sz w:val="24"/>
          <w:szCs w:val="24"/>
        </w:rPr>
        <w:t xml:space="preserve"> total burden hours.</w:t>
      </w:r>
    </w:p>
    <w:p w:rsidR="000D3D94" w:rsidRPr="00750AAA" w:rsidP="000D3D94" w14:paraId="24DBD0D5" w14:textId="77777777">
      <w:pPr>
        <w:contextualSpacing/>
        <w:rPr>
          <w:rFonts w:ascii="Times New Roman" w:hAnsi="Times New Roman" w:cs="Times New Roman"/>
          <w:sz w:val="24"/>
          <w:szCs w:val="24"/>
        </w:rPr>
      </w:pPr>
    </w:p>
    <w:p w:rsidR="00F97E0C" w:rsidRPr="0056036E" w:rsidP="00F97E0C" w14:paraId="6C0B289A" w14:textId="31D9DEB9">
      <w:pPr>
        <w:spacing w:after="0"/>
        <w:rPr>
          <w:rFonts w:ascii="Times New Roman" w:hAnsi="Times New Roman" w:cs="Times New Roman"/>
          <w:color w:val="000000"/>
          <w:sz w:val="24"/>
          <w:szCs w:val="24"/>
        </w:rPr>
      </w:pPr>
      <w:bookmarkStart w:id="1" w:name="_Hlk115708777"/>
      <w:r w:rsidRPr="0056036E">
        <w:rPr>
          <w:rFonts w:ascii="Times New Roman" w:hAnsi="Times New Roman" w:cs="Times New Roman"/>
          <w:sz w:val="24"/>
          <w:szCs w:val="24"/>
        </w:rPr>
        <w:t xml:space="preserve">After conducting usability testing there is a </w:t>
      </w:r>
      <w:r w:rsidRPr="0056036E" w:rsidR="00C836E5">
        <w:rPr>
          <w:rFonts w:ascii="Times New Roman" w:hAnsi="Times New Roman" w:cs="Times New Roman"/>
          <w:sz w:val="24"/>
          <w:szCs w:val="24"/>
        </w:rPr>
        <w:t xml:space="preserve">20 </w:t>
      </w:r>
      <w:r w:rsidRPr="0056036E" w:rsidR="0056036E">
        <w:rPr>
          <w:rFonts w:ascii="Times New Roman" w:hAnsi="Times New Roman" w:cs="Times New Roman"/>
          <w:sz w:val="24"/>
          <w:szCs w:val="24"/>
        </w:rPr>
        <w:t>minute</w:t>
      </w:r>
      <w:r w:rsidRPr="0056036E">
        <w:rPr>
          <w:rFonts w:ascii="Times New Roman" w:hAnsi="Times New Roman" w:cs="Times New Roman"/>
          <w:sz w:val="24"/>
          <w:szCs w:val="24"/>
        </w:rPr>
        <w:t xml:space="preserve"> reduction in burden on the OMB inventory.</w:t>
      </w:r>
      <w:bookmarkEnd w:id="1"/>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This reduction is offset by an increase of respondents which results in an overall increase of </w:t>
      </w:r>
      <w:r w:rsidRPr="00F97E0C">
        <w:rPr>
          <w:rFonts w:ascii="Times New Roman" w:hAnsi="Times New Roman" w:cs="Times New Roman"/>
          <w:color w:val="000000"/>
          <w:sz w:val="24"/>
          <w:szCs w:val="24"/>
        </w:rPr>
        <w:t>6,366 burden hours</w:t>
      </w:r>
    </w:p>
    <w:p w:rsidR="000D3D94" w:rsidRPr="00750AAA" w:rsidP="000D3D94" w14:paraId="54CA42AF" w14:textId="77777777">
      <w:pPr>
        <w:contextualSpacing/>
        <w:rPr>
          <w:rFonts w:ascii="Times New Roman" w:hAnsi="Times New Roman" w:cs="Times New Roman"/>
          <w:sz w:val="24"/>
          <w:szCs w:val="24"/>
        </w:rPr>
      </w:pPr>
    </w:p>
    <w:p w:rsidR="00562915" w:rsidRPr="00673BD7" w:rsidP="002A7EE3" w14:paraId="0FA149D3" w14:textId="77777777">
      <w:pPr>
        <w:contextualSpacing/>
        <w:rPr>
          <w:rFonts w:ascii="Times New Roman" w:hAnsi="Times New Roman" w:cs="Times New Roman"/>
          <w:b/>
          <w:bCs/>
          <w:sz w:val="24"/>
          <w:szCs w:val="24"/>
        </w:rPr>
      </w:pPr>
      <w:r w:rsidRPr="00750AAA">
        <w:rPr>
          <w:rFonts w:ascii="Times New Roman" w:hAnsi="Times New Roman" w:cs="Times New Roman"/>
          <w:sz w:val="24"/>
          <w:szCs w:val="24"/>
        </w:rPr>
        <w:fldChar w:fldCharType="begin"/>
      </w:r>
      <w:r w:rsidRPr="00750AAA">
        <w:rPr>
          <w:rFonts w:ascii="Times New Roman" w:hAnsi="Times New Roman" w:cs="Times New Roman"/>
          <w:sz w:val="24"/>
          <w:szCs w:val="24"/>
        </w:rPr>
        <w:instrText>ADVANCE \R 0.95</w:instrText>
      </w:r>
      <w:r w:rsidRPr="00750AAA">
        <w:rPr>
          <w:rFonts w:ascii="Times New Roman" w:hAnsi="Times New Roman" w:cs="Times New Roman"/>
          <w:sz w:val="24"/>
          <w:szCs w:val="24"/>
        </w:rPr>
        <w:fldChar w:fldCharType="end"/>
      </w:r>
      <w:r w:rsidRPr="00750AAA">
        <w:rPr>
          <w:rFonts w:ascii="Times New Roman" w:hAnsi="Times New Roman" w:cs="Times New Roman"/>
          <w:sz w:val="24"/>
          <w:szCs w:val="24"/>
        </w:rPr>
        <w:tab/>
      </w:r>
      <w:r w:rsidRPr="00750AAA">
        <w:rPr>
          <w:rFonts w:ascii="Times New Roman" w:hAnsi="Times New Roman" w:cs="Times New Roman"/>
          <w:b/>
          <w:bCs/>
          <w:sz w:val="24"/>
          <w:szCs w:val="24"/>
        </w:rPr>
        <w:t>b.  If this request for approval covers more than one form, provide separate hour burden</w:t>
      </w:r>
      <w:r w:rsidRPr="00673BD7">
        <w:rPr>
          <w:rFonts w:ascii="Times New Roman" w:hAnsi="Times New Roman" w:cs="Times New Roman"/>
          <w:b/>
          <w:bCs/>
          <w:sz w:val="24"/>
          <w:szCs w:val="24"/>
        </w:rPr>
        <w:t xml:space="preserve"> estimates for each form and aggregate the hour burdens in Item 13 of OMB Form 83-I.</w:t>
      </w:r>
    </w:p>
    <w:p w:rsidR="003B6FFA" w:rsidRPr="00673BD7" w:rsidP="003B6FFA" w14:paraId="3EF1C4F9" w14:textId="5C1E5DB2">
      <w:pPr>
        <w:contextualSpacing/>
        <w:rPr>
          <w:rFonts w:ascii="Times New Roman" w:hAnsi="Times New Roman" w:cs="Times New Roman"/>
          <w:sz w:val="24"/>
          <w:szCs w:val="24"/>
        </w:rPr>
      </w:pPr>
    </w:p>
    <w:p w:rsidR="003B6FFA" w:rsidRPr="00673BD7" w:rsidP="003B6FFA" w14:paraId="13FD5C52" w14:textId="5AD5CD54">
      <w:pPr>
        <w:contextualSpacing/>
        <w:rPr>
          <w:rFonts w:ascii="Times New Roman" w:hAnsi="Times New Roman" w:cs="Times New Roman"/>
          <w:sz w:val="24"/>
          <w:szCs w:val="24"/>
        </w:rPr>
      </w:pPr>
      <w:r w:rsidRPr="00673BD7">
        <w:rPr>
          <w:rFonts w:ascii="Times New Roman" w:hAnsi="Times New Roman" w:cs="Times New Roman"/>
          <w:sz w:val="24"/>
          <w:szCs w:val="24"/>
        </w:rPr>
        <w:t>Please see the responses to 12a and 12c.</w:t>
      </w:r>
    </w:p>
    <w:p w:rsidR="003B6FFA" w:rsidRPr="002A7EE3" w:rsidP="00011A9D" w14:paraId="5733029B" w14:textId="77777777">
      <w:pPr>
        <w:contextualSpacing/>
        <w:rPr>
          <w:rFonts w:ascii="Times New Roman" w:hAnsi="Times New Roman" w:cs="Times New Roman"/>
          <w:sz w:val="24"/>
          <w:szCs w:val="24"/>
        </w:rPr>
      </w:pPr>
    </w:p>
    <w:p w:rsidR="005D1DD4" w:rsidRPr="00673BD7" w:rsidP="0056036E" w14:paraId="3999CDD6" w14:textId="03B0D094">
      <w:pPr>
        <w:contextualSpacing/>
        <w:rPr>
          <w:rFonts w:ascii="Times New Roman" w:hAnsi="Times New Roman" w:cs="Times New Roman"/>
          <w:b/>
          <w:bCs/>
          <w:sz w:val="24"/>
          <w:szCs w:val="24"/>
        </w:rPr>
      </w:pPr>
      <w:r w:rsidRPr="00673BD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w:t>
      </w:r>
      <w:r w:rsidRPr="00673BD7" w:rsidR="008A1817">
        <w:rPr>
          <w:rFonts w:ascii="Times New Roman" w:hAnsi="Times New Roman" w:cs="Times New Roman"/>
          <w:b/>
          <w:bCs/>
          <w:sz w:val="24"/>
          <w:szCs w:val="24"/>
        </w:rPr>
        <w:t>4</w:t>
      </w:r>
      <w:r w:rsidR="008A1817">
        <w:rPr>
          <w:rFonts w:ascii="Times New Roman" w:hAnsi="Times New Roman" w:cs="Times New Roman"/>
          <w:b/>
          <w:bCs/>
          <w:sz w:val="24"/>
          <w:szCs w:val="24"/>
        </w:rPr>
        <w:t>5</w:t>
      </w:r>
      <w:r w:rsidRPr="00673BD7" w:rsidR="008A1817">
        <w:rPr>
          <w:rFonts w:ascii="Times New Roman" w:hAnsi="Times New Roman" w:cs="Times New Roman"/>
          <w:b/>
          <w:bCs/>
          <w:sz w:val="24"/>
          <w:szCs w:val="24"/>
        </w:rPr>
        <w:t xml:space="preserve"> </w:t>
      </w:r>
      <w:r w:rsidRPr="00673BD7">
        <w:rPr>
          <w:rFonts w:ascii="Times New Roman" w:hAnsi="Times New Roman" w:cs="Times New Roman"/>
          <w:b/>
          <w:bCs/>
          <w:sz w:val="24"/>
          <w:szCs w:val="24"/>
        </w:rPr>
        <w:t xml:space="preserve">and this total should be entered in the cell for “Avg. Hourly Wage Rate”.  </w:t>
      </w:r>
      <w:r w:rsidRPr="00673BD7" w:rsidR="005B084F">
        <w:rPr>
          <w:rFonts w:ascii="Times New Roman" w:hAnsi="Times New Roman" w:cs="Times New Roman"/>
          <w:b/>
          <w:bCs/>
          <w:sz w:val="24"/>
          <w:szCs w:val="24"/>
        </w:rPr>
        <w:t xml:space="preserve"> </w:t>
      </w:r>
      <w:r w:rsidRPr="00673BD7">
        <w:rPr>
          <w:rFonts w:ascii="Times New Roman" w:hAnsi="Times New Roman" w:cs="Times New Roman"/>
          <w:b/>
          <w:bCs/>
          <w:sz w:val="24"/>
          <w:szCs w:val="24"/>
        </w:rPr>
        <w:t>The cost to the respondents of contracting out or paying outside parties for information collection activities should not be included here.  Instead, this cost should be included in Item 13.</w:t>
      </w:r>
    </w:p>
    <w:p w:rsidR="00011A9D" w:rsidP="0056036E" w14:paraId="5C675E45" w14:textId="77777777">
      <w:pPr>
        <w:contextualSpacing/>
        <w:rPr>
          <w:rFonts w:ascii="Times New Roman" w:hAnsi="Times New Roman" w:cs="Times New Roman"/>
          <w:b/>
          <w:bCs/>
          <w:sz w:val="24"/>
          <w:szCs w:val="24"/>
        </w:rPr>
      </w:pPr>
    </w:p>
    <w:tbl>
      <w:tblPr>
        <w:tblW w:w="10625" w:type="dxa"/>
        <w:jc w:val="center"/>
        <w:tblLayout w:type="fixed"/>
        <w:tblLook w:val="04A0"/>
      </w:tblPr>
      <w:tblGrid>
        <w:gridCol w:w="1170"/>
        <w:gridCol w:w="1810"/>
        <w:gridCol w:w="1175"/>
        <w:gridCol w:w="1170"/>
        <w:gridCol w:w="990"/>
        <w:gridCol w:w="1260"/>
        <w:gridCol w:w="990"/>
        <w:gridCol w:w="810"/>
        <w:gridCol w:w="1250"/>
      </w:tblGrid>
      <w:tr w14:paraId="65073B04" w14:textId="77777777" w:rsidTr="0060689B">
        <w:tblPrEx>
          <w:tblW w:w="10625" w:type="dxa"/>
          <w:jc w:val="center"/>
          <w:tblLayout w:type="fixed"/>
          <w:tblLook w:val="04A0"/>
        </w:tblPrEx>
        <w:trPr>
          <w:trHeight w:val="330"/>
          <w:jc w:val="center"/>
        </w:trPr>
        <w:tc>
          <w:tcPr>
            <w:tcW w:w="10625" w:type="dxa"/>
            <w:gridSpan w:val="9"/>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501936" w:rsidRPr="003313CD" w:rsidP="002A7EE3" w14:paraId="3C174D8F" w14:textId="77777777">
            <w:pPr>
              <w:spacing w:after="0" w:line="240" w:lineRule="auto"/>
              <w:contextualSpacing/>
              <w:jc w:val="center"/>
              <w:rPr>
                <w:rFonts w:ascii="Times New Roman" w:eastAsia="Times New Roman" w:hAnsi="Times New Roman" w:cs="Times New Roman"/>
                <w:b/>
                <w:bCs/>
                <w:color w:val="000000"/>
                <w:sz w:val="20"/>
                <w:szCs w:val="20"/>
              </w:rPr>
            </w:pPr>
            <w:r w:rsidRPr="003313CD">
              <w:rPr>
                <w:rFonts w:ascii="Times New Roman" w:eastAsia="Times New Roman" w:hAnsi="Times New Roman" w:cs="Times New Roman"/>
                <w:b/>
                <w:bCs/>
                <w:color w:val="000000"/>
                <w:sz w:val="20"/>
                <w:szCs w:val="20"/>
              </w:rPr>
              <w:t>Estimated Annualized Burden Hours and Costs</w:t>
            </w:r>
          </w:p>
        </w:tc>
      </w:tr>
      <w:tr w14:paraId="493BAD95" w14:textId="77777777" w:rsidTr="0060689B">
        <w:tblPrEx>
          <w:tblW w:w="10625" w:type="dxa"/>
          <w:jc w:val="center"/>
          <w:tblLayout w:type="fixed"/>
          <w:tblLook w:val="04A0"/>
        </w:tblPrEx>
        <w:trPr>
          <w:trHeight w:val="1305"/>
          <w:jc w:val="center"/>
        </w:trPr>
        <w:tc>
          <w:tcPr>
            <w:tcW w:w="1170" w:type="dxa"/>
            <w:tcBorders>
              <w:top w:val="single" w:sz="4" w:space="0" w:color="auto"/>
              <w:left w:val="single" w:sz="4" w:space="0" w:color="auto"/>
              <w:bottom w:val="single" w:sz="4" w:space="0" w:color="auto"/>
              <w:right w:val="single" w:sz="4" w:space="0" w:color="auto"/>
            </w:tcBorders>
            <w:shd w:val="clear" w:color="auto" w:fill="8DB4E2"/>
            <w:vAlign w:val="center"/>
            <w:hideMark/>
          </w:tcPr>
          <w:p w:rsidR="00501936" w:rsidRPr="003313CD" w:rsidP="002A7EE3" w14:paraId="61700103" w14:textId="77777777">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Type of Respondent</w:t>
            </w:r>
          </w:p>
        </w:tc>
        <w:tc>
          <w:tcPr>
            <w:tcW w:w="1810" w:type="dxa"/>
            <w:tcBorders>
              <w:top w:val="single" w:sz="4" w:space="0" w:color="auto"/>
              <w:left w:val="single" w:sz="4" w:space="0" w:color="auto"/>
              <w:bottom w:val="single" w:sz="4" w:space="0" w:color="auto"/>
              <w:right w:val="single" w:sz="4" w:space="0" w:color="auto"/>
            </w:tcBorders>
            <w:shd w:val="clear" w:color="auto" w:fill="8DB4E2"/>
            <w:vAlign w:val="center"/>
            <w:hideMark/>
          </w:tcPr>
          <w:p w:rsidR="00501936" w:rsidRPr="003313CD" w:rsidP="002A7EE3" w14:paraId="20E3B3E6" w14:textId="77777777">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Form Name / Form No.</w:t>
            </w:r>
          </w:p>
        </w:tc>
        <w:tc>
          <w:tcPr>
            <w:tcW w:w="1175" w:type="dxa"/>
            <w:tcBorders>
              <w:top w:val="single" w:sz="4" w:space="0" w:color="auto"/>
              <w:left w:val="single" w:sz="4" w:space="0" w:color="auto"/>
              <w:bottom w:val="single" w:sz="4" w:space="0" w:color="auto"/>
              <w:right w:val="single" w:sz="4" w:space="0" w:color="auto"/>
            </w:tcBorders>
            <w:shd w:val="clear" w:color="auto" w:fill="8DB4E2"/>
            <w:vAlign w:val="center"/>
            <w:hideMark/>
          </w:tcPr>
          <w:p w:rsidR="00501936" w:rsidRPr="003313CD" w:rsidP="002A7EE3" w14:paraId="5A792FEE" w14:textId="77777777">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No. of Respondents</w:t>
            </w:r>
          </w:p>
        </w:tc>
        <w:tc>
          <w:tcPr>
            <w:tcW w:w="1170" w:type="dxa"/>
            <w:tcBorders>
              <w:top w:val="single" w:sz="4" w:space="0" w:color="auto"/>
              <w:left w:val="single" w:sz="4" w:space="0" w:color="auto"/>
              <w:bottom w:val="single" w:sz="4" w:space="0" w:color="auto"/>
              <w:right w:val="single" w:sz="4" w:space="0" w:color="auto"/>
            </w:tcBorders>
            <w:shd w:val="clear" w:color="auto" w:fill="8DB4E2"/>
            <w:vAlign w:val="center"/>
            <w:hideMark/>
          </w:tcPr>
          <w:p w:rsidR="00501936" w:rsidRPr="003313CD" w:rsidP="002A7EE3" w14:paraId="7630B232" w14:textId="77777777">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No. of Responses per Respondent</w:t>
            </w:r>
          </w:p>
        </w:tc>
        <w:tc>
          <w:tcPr>
            <w:tcW w:w="990" w:type="dxa"/>
            <w:tcBorders>
              <w:top w:val="single" w:sz="4" w:space="0" w:color="auto"/>
              <w:left w:val="single" w:sz="4" w:space="0" w:color="auto"/>
              <w:bottom w:val="single" w:sz="4" w:space="0" w:color="auto"/>
              <w:right w:val="single" w:sz="4" w:space="0" w:color="auto"/>
            </w:tcBorders>
            <w:shd w:val="clear" w:color="auto" w:fill="8DB4E2"/>
            <w:vAlign w:val="center"/>
            <w:hideMark/>
          </w:tcPr>
          <w:p w:rsidR="00501936" w:rsidRPr="003313CD" w:rsidP="002A7EE3" w14:paraId="45312837" w14:textId="77777777">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Total No. of Responses</w:t>
            </w:r>
          </w:p>
        </w:tc>
        <w:tc>
          <w:tcPr>
            <w:tcW w:w="1260" w:type="dxa"/>
            <w:tcBorders>
              <w:top w:val="single" w:sz="4" w:space="0" w:color="auto"/>
              <w:left w:val="single" w:sz="4" w:space="0" w:color="auto"/>
              <w:bottom w:val="single" w:sz="4" w:space="0" w:color="auto"/>
              <w:right w:val="single" w:sz="4" w:space="0" w:color="auto"/>
            </w:tcBorders>
            <w:shd w:val="clear" w:color="auto" w:fill="8DB4E2"/>
            <w:vAlign w:val="center"/>
            <w:hideMark/>
          </w:tcPr>
          <w:p w:rsidR="00501936" w:rsidRPr="003313CD" w:rsidP="002A7EE3" w14:paraId="09E0B028" w14:textId="77777777">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Avg. Burden per Response (in hours)</w:t>
            </w:r>
          </w:p>
        </w:tc>
        <w:tc>
          <w:tcPr>
            <w:tcW w:w="990" w:type="dxa"/>
            <w:tcBorders>
              <w:top w:val="single" w:sz="4" w:space="0" w:color="auto"/>
              <w:left w:val="single" w:sz="4" w:space="0" w:color="auto"/>
              <w:bottom w:val="single" w:sz="4" w:space="0" w:color="auto"/>
              <w:right w:val="single" w:sz="4" w:space="0" w:color="auto"/>
            </w:tcBorders>
            <w:shd w:val="clear" w:color="auto" w:fill="8DB4E2"/>
            <w:vAlign w:val="center"/>
            <w:hideMark/>
          </w:tcPr>
          <w:p w:rsidR="00501936" w:rsidRPr="003313CD" w:rsidP="002A7EE3" w14:paraId="0BD2B0C5" w14:textId="77777777">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Total Annual Burden (in hours)</w:t>
            </w:r>
          </w:p>
        </w:tc>
        <w:tc>
          <w:tcPr>
            <w:tcW w:w="810" w:type="dxa"/>
            <w:tcBorders>
              <w:top w:val="single" w:sz="4" w:space="0" w:color="auto"/>
              <w:left w:val="single" w:sz="4" w:space="0" w:color="auto"/>
              <w:bottom w:val="single" w:sz="4" w:space="0" w:color="auto"/>
              <w:right w:val="single" w:sz="4" w:space="0" w:color="auto"/>
            </w:tcBorders>
            <w:shd w:val="clear" w:color="auto" w:fill="8DB4E2"/>
            <w:vAlign w:val="center"/>
            <w:hideMark/>
          </w:tcPr>
          <w:p w:rsidR="00501936" w:rsidRPr="003313CD" w:rsidP="002A7EE3" w14:paraId="2CD43EEC" w14:textId="77777777">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Avg. Hourly Wage Rate</w:t>
            </w:r>
          </w:p>
        </w:tc>
        <w:tc>
          <w:tcPr>
            <w:tcW w:w="1250" w:type="dxa"/>
            <w:tcBorders>
              <w:top w:val="single" w:sz="4" w:space="0" w:color="auto"/>
              <w:left w:val="single" w:sz="4" w:space="0" w:color="auto"/>
              <w:bottom w:val="single" w:sz="4" w:space="0" w:color="auto"/>
              <w:right w:val="single" w:sz="4" w:space="0" w:color="auto"/>
            </w:tcBorders>
            <w:shd w:val="clear" w:color="auto" w:fill="8DB4E2"/>
            <w:vAlign w:val="center"/>
            <w:hideMark/>
          </w:tcPr>
          <w:p w:rsidR="00501936" w:rsidRPr="003313CD" w:rsidP="002A7EE3" w14:paraId="657EB6E7" w14:textId="77777777">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Total Annual Respondent Cost</w:t>
            </w:r>
          </w:p>
        </w:tc>
      </w:tr>
      <w:tr w14:paraId="0899B045" w14:textId="77777777" w:rsidTr="0060689B">
        <w:tblPrEx>
          <w:tblW w:w="10625" w:type="dxa"/>
          <w:jc w:val="center"/>
          <w:tblLayout w:type="fixed"/>
          <w:tblLook w:val="04A0"/>
        </w:tblPrEx>
        <w:trPr>
          <w:trHeight w:val="1609"/>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5655" w:rsidRPr="003313CD" w:rsidP="002A7EE3" w14:paraId="117F1C07" w14:textId="2FC9D736">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State, Local or Tribal Government</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5655" w:rsidRPr="003313CD" w14:paraId="5462E56D" w14:textId="47382C89">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AFG Grant Programs System/ AFG Semi-Annual Performance Report</w:t>
            </w:r>
            <w:r w:rsidR="003313CD">
              <w:rPr>
                <w:rFonts w:ascii="Times New Roman" w:hAnsi="Times New Roman" w:cs="Times New Roman"/>
                <w:color w:val="000000"/>
                <w:sz w:val="18"/>
                <w:szCs w:val="18"/>
              </w:rPr>
              <w:br/>
            </w:r>
            <w:r w:rsidRPr="003313CD" w:rsidR="00B77FA7">
              <w:rPr>
                <w:rFonts w:ascii="Times New Roman" w:hAnsi="Times New Roman" w:cs="Times New Roman"/>
                <w:color w:val="000000"/>
                <w:sz w:val="18"/>
                <w:szCs w:val="18"/>
              </w:rPr>
              <w:t>FF-207-FY-21-116</w:t>
            </w:r>
            <w:r w:rsidR="00832D60">
              <w:rPr>
                <w:rFonts w:ascii="Times New Roman" w:hAnsi="Times New Roman" w:cs="Times New Roman"/>
                <w:color w:val="000000"/>
                <w:sz w:val="18"/>
                <w:szCs w:val="18"/>
              </w:rPr>
              <w:t xml:space="preserve"> </w:t>
            </w:r>
            <w:r w:rsidRPr="003313CD" w:rsidR="0004016E">
              <w:rPr>
                <w:rFonts w:ascii="Times New Roman" w:hAnsi="Times New Roman" w:cs="Times New Roman"/>
                <w:color w:val="000000"/>
                <w:sz w:val="18"/>
                <w:szCs w:val="18"/>
              </w:rPr>
              <w:t>/ FF-207-FY-22-12</w:t>
            </w:r>
            <w:r w:rsidRPr="003313CD" w:rsidR="00E47F25">
              <w:rPr>
                <w:rFonts w:ascii="Times New Roman" w:hAnsi="Times New Roman" w:cs="Times New Roman"/>
                <w:color w:val="000000"/>
                <w:sz w:val="18"/>
                <w:szCs w:val="18"/>
              </w:rPr>
              <w:t>0</w:t>
            </w:r>
            <w:r w:rsidR="00832D60">
              <w:rPr>
                <w:rFonts w:ascii="Times New Roman" w:hAnsi="Times New Roman" w:cs="Times New Roman"/>
                <w:color w:val="000000"/>
                <w:sz w:val="18"/>
                <w:szCs w:val="18"/>
              </w:rPr>
              <w:t xml:space="preserve"> / </w:t>
            </w:r>
            <w:r w:rsidRPr="003313CD" w:rsidR="00832D60">
              <w:rPr>
                <w:rFonts w:ascii="Times New Roman" w:hAnsi="Times New Roman" w:cs="Times New Roman"/>
                <w:color w:val="000000"/>
                <w:sz w:val="18"/>
                <w:szCs w:val="18"/>
              </w:rPr>
              <w:t>FF-207-FY-22-12</w:t>
            </w:r>
            <w:r w:rsidR="00832D60">
              <w:rPr>
                <w:rFonts w:ascii="Times New Roman" w:hAnsi="Times New Roman" w:cs="Times New Roman"/>
                <w:color w:val="000000"/>
                <w:sz w:val="18"/>
                <w:szCs w:val="18"/>
              </w:rPr>
              <w:t xml:space="preserve">3 / </w:t>
            </w:r>
            <w:r w:rsidRPr="003313CD" w:rsidR="00832D60">
              <w:rPr>
                <w:rFonts w:ascii="Times New Roman" w:hAnsi="Times New Roman" w:cs="Times New Roman"/>
                <w:color w:val="000000"/>
                <w:sz w:val="18"/>
                <w:szCs w:val="18"/>
              </w:rPr>
              <w:t>FF-207-FY-22-12</w:t>
            </w:r>
            <w:r w:rsidR="00832D60">
              <w:rPr>
                <w:rFonts w:ascii="Times New Roman" w:hAnsi="Times New Roman" w:cs="Times New Roman"/>
                <w:color w:val="000000"/>
                <w:sz w:val="18"/>
                <w:szCs w:val="18"/>
              </w:rPr>
              <w:t xml:space="preserve">4 / </w:t>
            </w:r>
            <w:r w:rsidRPr="003313CD" w:rsidR="00832D60">
              <w:rPr>
                <w:rFonts w:ascii="Times New Roman" w:hAnsi="Times New Roman" w:cs="Times New Roman"/>
                <w:color w:val="000000"/>
                <w:sz w:val="18"/>
                <w:szCs w:val="18"/>
              </w:rPr>
              <w:t>FF-207-FY-22-12</w:t>
            </w:r>
            <w:r w:rsidR="00832D60">
              <w:rPr>
                <w:rFonts w:ascii="Times New Roman" w:hAnsi="Times New Roman" w:cs="Times New Roman"/>
                <w:color w:val="000000"/>
                <w:sz w:val="18"/>
                <w:szCs w:val="18"/>
              </w:rPr>
              <w:t>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5655" w:rsidRPr="003313CD" w:rsidP="002A7EE3" w14:paraId="710858DE" w14:textId="3AF9484E">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2</w:t>
            </w:r>
            <w:r w:rsidRPr="003313CD" w:rsidR="00A97D0D">
              <w:rPr>
                <w:rFonts w:ascii="Times New Roman" w:hAnsi="Times New Roman" w:cs="Times New Roman"/>
                <w:color w:val="000000"/>
                <w:sz w:val="18"/>
                <w:szCs w:val="18"/>
              </w:rPr>
              <w:t>3</w:t>
            </w:r>
            <w:r w:rsidRPr="003313CD" w:rsidR="00C136FE">
              <w:rPr>
                <w:rFonts w:ascii="Times New Roman" w:hAnsi="Times New Roman" w:cs="Times New Roman"/>
                <w:color w:val="000000"/>
                <w:sz w:val="18"/>
                <w:szCs w:val="18"/>
              </w:rPr>
              <w:t>,</w:t>
            </w:r>
            <w:r w:rsidRPr="003313CD" w:rsidR="00A97D0D">
              <w:rPr>
                <w:rFonts w:ascii="Times New Roman" w:hAnsi="Times New Roman" w:cs="Times New Roman"/>
                <w:color w:val="000000"/>
                <w:sz w:val="18"/>
                <w:szCs w:val="18"/>
              </w:rPr>
              <w:t>839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5655" w:rsidRPr="003313CD" w:rsidP="002A7EE3" w14:paraId="6846276B" w14:textId="2DC88297">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hAnsi="Times New Roman" w:cs="Times New Roman"/>
                <w:color w:val="000000" w:themeColor="text1"/>
                <w:sz w:val="18"/>
                <w:szCs w:val="1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3FD" w:rsidRPr="003313CD" w:rsidP="002A7EE3" w14:paraId="66632DED" w14:textId="57711449">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23</w:t>
            </w:r>
            <w:r w:rsidRPr="003313CD" w:rsidR="00C136FE">
              <w:rPr>
                <w:rFonts w:ascii="Times New Roman" w:hAnsi="Times New Roman" w:cs="Times New Roman"/>
                <w:color w:val="000000"/>
                <w:sz w:val="18"/>
                <w:szCs w:val="18"/>
              </w:rPr>
              <w:t>,</w:t>
            </w:r>
            <w:r w:rsidRPr="003313CD">
              <w:rPr>
                <w:rFonts w:ascii="Times New Roman" w:hAnsi="Times New Roman" w:cs="Times New Roman"/>
                <w:color w:val="000000"/>
                <w:sz w:val="18"/>
                <w:szCs w:val="18"/>
              </w:rPr>
              <w:t>8</w:t>
            </w:r>
            <w:r w:rsidRPr="003313CD" w:rsidR="00C136FE">
              <w:rPr>
                <w:rFonts w:ascii="Times New Roman" w:hAnsi="Times New Roman" w:cs="Times New Roman"/>
                <w:color w:val="000000"/>
                <w:sz w:val="18"/>
                <w:szCs w:val="18"/>
              </w:rPr>
              <w:t>39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3FD" w:rsidRPr="003313CD" w:rsidP="002A7EE3" w14:paraId="05E5D92F" w14:textId="600BAEF4">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7</w:t>
            </w:r>
            <w:r w:rsidRPr="003313CD" w:rsidR="00455655">
              <w:rPr>
                <w:rFonts w:ascii="Times New Roman" w:hAnsi="Times New Roman" w:cs="Times New Roman"/>
                <w:color w:val="000000"/>
                <w:sz w:val="18"/>
                <w:szCs w:val="18"/>
              </w:rPr>
              <w:t>.9</w:t>
            </w:r>
            <w:r w:rsidRPr="003313CD">
              <w:rPr>
                <w:rFonts w:ascii="Times New Roman" w:hAnsi="Times New Roman" w:cs="Times New Roman"/>
                <w:color w:val="000000"/>
                <w:sz w:val="18"/>
                <w:szCs w:val="18"/>
              </w:rPr>
              <w:t>8</w:t>
            </w:r>
            <w:r w:rsidRPr="003313CD" w:rsidR="00A97D0D">
              <w:rPr>
                <w:rFonts w:ascii="Times New Roman" w:hAnsi="Times New Roman" w:cs="Times New Roman"/>
                <w:color w:val="000000"/>
                <w:sz w:val="18"/>
                <w:szCs w:val="18"/>
              </w:rPr>
              <w:t>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3FD" w:rsidRPr="003313CD" w:rsidP="002A7EE3" w14:paraId="5DC98BC2" w14:textId="2FAF2EF4">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190</w:t>
            </w:r>
            <w:r w:rsidRPr="003313CD" w:rsidR="00C136FE">
              <w:rPr>
                <w:rFonts w:ascii="Times New Roman" w:hAnsi="Times New Roman" w:cs="Times New Roman"/>
                <w:color w:val="000000"/>
                <w:sz w:val="18"/>
                <w:szCs w:val="18"/>
              </w:rPr>
              <w:t>,</w:t>
            </w:r>
            <w:r w:rsidRPr="003313CD" w:rsidR="00A97D0D">
              <w:rPr>
                <w:rFonts w:ascii="Times New Roman" w:hAnsi="Times New Roman" w:cs="Times New Roman"/>
                <w:color w:val="000000"/>
                <w:sz w:val="18"/>
                <w:szCs w:val="18"/>
              </w:rPr>
              <w:t>314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3FD" w:rsidRPr="003313CD" w:rsidP="002A7EE3" w14:paraId="18036759" w14:textId="306A61B1">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hAnsi="Times New Roman" w:cs="Times New Roman"/>
                <w:color w:val="000000" w:themeColor="text1"/>
                <w:sz w:val="18"/>
                <w:szCs w:val="18"/>
              </w:rPr>
              <w:t>$</w:t>
            </w:r>
            <w:r w:rsidRPr="003313CD" w:rsidR="00C105B5">
              <w:rPr>
                <w:rFonts w:ascii="Times New Roman" w:hAnsi="Times New Roman" w:cs="Times New Roman"/>
                <w:color w:val="000000" w:themeColor="text1"/>
                <w:sz w:val="18"/>
                <w:szCs w:val="18"/>
              </w:rPr>
              <w:t>64.45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3FD" w:rsidRPr="003313CD" w:rsidP="002A7EE3" w14:paraId="55A07AF3" w14:textId="06B22E15">
            <w:pPr>
              <w:spacing w:after="0" w:line="240" w:lineRule="auto"/>
              <w:contextualSpacing/>
              <w:jc w:val="center"/>
              <w:rPr>
                <w:rFonts w:ascii="Times New Roman" w:hAnsi="Times New Roman" w:cs="Times New Roman"/>
                <w:color w:val="000000" w:themeColor="text1"/>
                <w:sz w:val="18"/>
                <w:szCs w:val="18"/>
              </w:rPr>
            </w:pPr>
            <w:r w:rsidRPr="003313CD">
              <w:rPr>
                <w:rFonts w:ascii="Times New Roman" w:hAnsi="Times New Roman" w:cs="Times New Roman"/>
                <w:color w:val="000000" w:themeColor="text1"/>
                <w:sz w:val="18"/>
                <w:szCs w:val="18"/>
              </w:rPr>
              <w:t>$</w:t>
            </w:r>
            <w:r w:rsidRPr="003313CD" w:rsidR="004C3323">
              <w:rPr>
                <w:rFonts w:ascii="Times New Roman" w:hAnsi="Times New Roman" w:cs="Times New Roman"/>
                <w:color w:val="000000" w:themeColor="text1"/>
                <w:sz w:val="18"/>
                <w:szCs w:val="18"/>
              </w:rPr>
              <w:t>12,265,737</w:t>
            </w:r>
          </w:p>
        </w:tc>
      </w:tr>
      <w:tr w14:paraId="26CFB8BC" w14:textId="77777777" w:rsidTr="0060689B">
        <w:tblPrEx>
          <w:tblW w:w="10625" w:type="dxa"/>
          <w:jc w:val="center"/>
          <w:tblLayout w:type="fixed"/>
          <w:tblLook w:val="04A0"/>
        </w:tblPrEx>
        <w:trPr>
          <w:trHeight w:val="1429"/>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6DC" w:rsidRPr="003313CD" w:rsidP="002A7EE3" w14:paraId="0B0C0170" w14:textId="0AE7F9A4">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Not-for-Profit Institutions</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6DC" w:rsidRPr="003313CD" w:rsidP="003313CD" w14:paraId="669FEC45" w14:textId="66C6A35D">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AFG Grant Programs System/ AFG Semi-Annual Performance Report</w:t>
            </w:r>
            <w:r w:rsidR="003313CD">
              <w:rPr>
                <w:rFonts w:ascii="Times New Roman" w:hAnsi="Times New Roman" w:cs="Times New Roman"/>
                <w:color w:val="000000"/>
                <w:sz w:val="18"/>
                <w:szCs w:val="18"/>
              </w:rPr>
              <w:br/>
            </w:r>
            <w:r w:rsidRPr="003313CD" w:rsidR="00832D60">
              <w:rPr>
                <w:rFonts w:ascii="Times New Roman" w:hAnsi="Times New Roman" w:cs="Times New Roman"/>
                <w:color w:val="000000"/>
                <w:sz w:val="18"/>
                <w:szCs w:val="18"/>
              </w:rPr>
              <w:t>FF-207-FY-21-116</w:t>
            </w:r>
            <w:r w:rsidR="00832D60">
              <w:rPr>
                <w:rFonts w:ascii="Times New Roman" w:hAnsi="Times New Roman" w:cs="Times New Roman"/>
                <w:color w:val="000000"/>
                <w:sz w:val="18"/>
                <w:szCs w:val="18"/>
              </w:rPr>
              <w:t xml:space="preserve"> </w:t>
            </w:r>
            <w:r w:rsidRPr="003313CD" w:rsidR="00832D60">
              <w:rPr>
                <w:rFonts w:ascii="Times New Roman" w:hAnsi="Times New Roman" w:cs="Times New Roman"/>
                <w:color w:val="000000"/>
                <w:sz w:val="18"/>
                <w:szCs w:val="18"/>
              </w:rPr>
              <w:t>/ FF-207-FY-22-120</w:t>
            </w:r>
            <w:r w:rsidR="00832D60">
              <w:rPr>
                <w:rFonts w:ascii="Times New Roman" w:hAnsi="Times New Roman" w:cs="Times New Roman"/>
                <w:color w:val="000000"/>
                <w:sz w:val="18"/>
                <w:szCs w:val="18"/>
              </w:rPr>
              <w:t xml:space="preserve"> / </w:t>
            </w:r>
            <w:r w:rsidRPr="003313CD" w:rsidR="00832D60">
              <w:rPr>
                <w:rFonts w:ascii="Times New Roman" w:hAnsi="Times New Roman" w:cs="Times New Roman"/>
                <w:color w:val="000000"/>
                <w:sz w:val="18"/>
                <w:szCs w:val="18"/>
              </w:rPr>
              <w:t>FF-207-FY-22-12</w:t>
            </w:r>
            <w:r w:rsidR="00832D60">
              <w:rPr>
                <w:rFonts w:ascii="Times New Roman" w:hAnsi="Times New Roman" w:cs="Times New Roman"/>
                <w:color w:val="000000"/>
                <w:sz w:val="18"/>
                <w:szCs w:val="18"/>
              </w:rPr>
              <w:t xml:space="preserve">3 / </w:t>
            </w:r>
            <w:r w:rsidRPr="003313CD" w:rsidR="00832D60">
              <w:rPr>
                <w:rFonts w:ascii="Times New Roman" w:hAnsi="Times New Roman" w:cs="Times New Roman"/>
                <w:color w:val="000000"/>
                <w:sz w:val="18"/>
                <w:szCs w:val="18"/>
              </w:rPr>
              <w:t>FF-207-FY-22-12</w:t>
            </w:r>
            <w:r w:rsidR="00832D60">
              <w:rPr>
                <w:rFonts w:ascii="Times New Roman" w:hAnsi="Times New Roman" w:cs="Times New Roman"/>
                <w:color w:val="000000"/>
                <w:sz w:val="18"/>
                <w:szCs w:val="18"/>
              </w:rPr>
              <w:t xml:space="preserve">4 / </w:t>
            </w:r>
            <w:r w:rsidRPr="003313CD" w:rsidR="00832D60">
              <w:rPr>
                <w:rFonts w:ascii="Times New Roman" w:hAnsi="Times New Roman" w:cs="Times New Roman"/>
                <w:color w:val="000000"/>
                <w:sz w:val="18"/>
                <w:szCs w:val="18"/>
              </w:rPr>
              <w:t>FF-207-FY-22-12</w:t>
            </w:r>
            <w:r w:rsidR="00832D60">
              <w:rPr>
                <w:rFonts w:ascii="Times New Roman" w:hAnsi="Times New Roman" w:cs="Times New Roman"/>
                <w:color w:val="000000"/>
                <w:sz w:val="18"/>
                <w:szCs w:val="18"/>
              </w:rPr>
              <w:t>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3FD" w:rsidRPr="003313CD" w:rsidP="002A7EE3" w14:paraId="2037F0F4" w14:textId="68FB9DD8">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2</w:t>
            </w:r>
            <w:r w:rsidRPr="003313CD" w:rsidR="00A97D0D">
              <w:rPr>
                <w:rFonts w:ascii="Times New Roman" w:hAnsi="Times New Roman" w:cs="Times New Roman"/>
                <w:color w:val="000000"/>
                <w:sz w:val="18"/>
                <w:szCs w:val="18"/>
              </w:rPr>
              <w:t>7</w:t>
            </w:r>
            <w:r w:rsidRPr="003313CD">
              <w:rPr>
                <w:rFonts w:ascii="Times New Roman" w:hAnsi="Times New Roman" w:cs="Times New Roman"/>
                <w:color w:val="000000"/>
                <w:sz w:val="18"/>
                <w:szCs w:val="18"/>
              </w:rPr>
              <w:t>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3FD" w:rsidRPr="003313CD" w:rsidP="002A7EE3" w14:paraId="1D238AF9" w14:textId="6690E94F">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3FD" w:rsidRPr="003313CD" w:rsidP="002A7EE3" w14:paraId="77972D1F" w14:textId="431D3842">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273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3FD" w:rsidRPr="003313CD" w:rsidP="002A7EE3" w14:paraId="7DAB0714" w14:textId="60537A54">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5.1</w:t>
            </w:r>
            <w:r w:rsidRPr="003313CD" w:rsidR="00A97D0D">
              <w:rPr>
                <w:rFonts w:ascii="Times New Roman" w:hAnsi="Times New Roman" w:cs="Times New Roman"/>
                <w:color w:val="000000"/>
                <w:sz w:val="18"/>
                <w:szCs w:val="18"/>
              </w:rPr>
              <w:t>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3FD" w:rsidRPr="003313CD" w:rsidP="002A7EE3" w14:paraId="253B7E2F" w14:textId="7D88C14D">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1</w:t>
            </w:r>
            <w:r w:rsidRPr="003313CD" w:rsidR="00C136FE">
              <w:rPr>
                <w:rFonts w:ascii="Times New Roman" w:hAnsi="Times New Roman" w:cs="Times New Roman"/>
                <w:color w:val="000000"/>
                <w:sz w:val="18"/>
                <w:szCs w:val="18"/>
              </w:rPr>
              <w:t>,</w:t>
            </w:r>
            <w:r w:rsidRPr="003313CD">
              <w:rPr>
                <w:rFonts w:ascii="Times New Roman" w:hAnsi="Times New Roman" w:cs="Times New Roman"/>
                <w:color w:val="000000"/>
                <w:sz w:val="18"/>
                <w:szCs w:val="18"/>
              </w:rPr>
              <w:t>40</w:t>
            </w:r>
            <w:r w:rsidRPr="003313CD" w:rsidR="00A97D0D">
              <w:rPr>
                <w:rFonts w:ascii="Times New Roman" w:hAnsi="Times New Roman" w:cs="Times New Roman"/>
                <w:color w:val="000000"/>
                <w:sz w:val="18"/>
                <w:szCs w:val="18"/>
              </w:rPr>
              <w:t>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3FD" w:rsidRPr="003313CD" w:rsidP="002A7EE3" w14:paraId="7664848C" w14:textId="7C9E8642">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hAnsi="Times New Roman" w:cs="Times New Roman"/>
                <w:color w:val="000000" w:themeColor="text1"/>
                <w:sz w:val="18"/>
                <w:szCs w:val="18"/>
              </w:rPr>
              <w:t>$</w:t>
            </w:r>
            <w:r w:rsidRPr="003313CD" w:rsidR="00C105B5">
              <w:rPr>
                <w:rFonts w:ascii="Times New Roman" w:hAnsi="Times New Roman" w:cs="Times New Roman"/>
                <w:color w:val="000000" w:themeColor="text1"/>
                <w:sz w:val="18"/>
                <w:szCs w:val="18"/>
              </w:rPr>
              <w:t>56.64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3FD" w:rsidRPr="003313CD" w:rsidP="002A7EE3" w14:paraId="093DE6E6" w14:textId="35AA08FA">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hAnsi="Times New Roman" w:cs="Times New Roman"/>
                <w:color w:val="000000" w:themeColor="text1"/>
                <w:sz w:val="18"/>
                <w:szCs w:val="18"/>
              </w:rPr>
              <w:t>$</w:t>
            </w:r>
            <w:r w:rsidRPr="003313CD" w:rsidR="009E11FD">
              <w:rPr>
                <w:rFonts w:ascii="Times New Roman" w:hAnsi="Times New Roman" w:cs="Times New Roman"/>
                <w:color w:val="000000" w:themeColor="text1"/>
                <w:sz w:val="18"/>
                <w:szCs w:val="18"/>
              </w:rPr>
              <w:t>79,636</w:t>
            </w:r>
          </w:p>
        </w:tc>
      </w:tr>
      <w:tr w14:paraId="5FEB840D" w14:textId="77777777" w:rsidTr="0060689B">
        <w:tblPrEx>
          <w:tblW w:w="10625" w:type="dxa"/>
          <w:jc w:val="center"/>
          <w:tblLayout w:type="fixed"/>
          <w:tblLook w:val="04A0"/>
        </w:tblPrEx>
        <w:trPr>
          <w:trHeight w:val="330"/>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05F7" w:rsidRPr="003313CD" w:rsidP="002A7EE3" w14:paraId="4E4B77DB" w14:textId="77777777">
            <w:pPr>
              <w:spacing w:after="0" w:line="240" w:lineRule="auto"/>
              <w:contextualSpacing/>
              <w:jc w:val="center"/>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Total</w:t>
            </w:r>
          </w:p>
        </w:tc>
        <w:tc>
          <w:tcPr>
            <w:tcW w:w="181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5105F7" w:rsidRPr="003313CD" w:rsidP="002A7EE3" w14:paraId="4041E3A0" w14:textId="77777777">
            <w:pPr>
              <w:spacing w:after="0" w:line="240" w:lineRule="auto"/>
              <w:contextualSpacing/>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05F7" w:rsidRPr="003313CD" w:rsidP="002A7EE3" w14:paraId="3AC64D83" w14:textId="4741E7D4">
            <w:pPr>
              <w:spacing w:after="0" w:line="240" w:lineRule="auto"/>
              <w:contextualSpacing/>
              <w:jc w:val="center"/>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2</w:t>
            </w:r>
            <w:r w:rsidRPr="003313CD" w:rsidR="00A97D0D">
              <w:rPr>
                <w:rFonts w:ascii="Times New Roman" w:eastAsia="Times New Roman" w:hAnsi="Times New Roman" w:cs="Times New Roman"/>
                <w:b/>
                <w:bCs/>
                <w:color w:val="000000"/>
                <w:sz w:val="18"/>
                <w:szCs w:val="18"/>
              </w:rPr>
              <w:t>4</w:t>
            </w:r>
            <w:r w:rsidRPr="003313CD">
              <w:rPr>
                <w:rFonts w:ascii="Times New Roman" w:eastAsia="Times New Roman" w:hAnsi="Times New Roman" w:cs="Times New Roman"/>
                <w:b/>
                <w:bCs/>
                <w:color w:val="000000"/>
                <w:sz w:val="18"/>
                <w:szCs w:val="18"/>
              </w:rPr>
              <w:t>,</w:t>
            </w:r>
            <w:r w:rsidRPr="003313CD" w:rsidR="00A97D0D">
              <w:rPr>
                <w:rFonts w:ascii="Times New Roman" w:eastAsia="Times New Roman" w:hAnsi="Times New Roman" w:cs="Times New Roman"/>
                <w:b/>
                <w:bCs/>
                <w:color w:val="000000"/>
                <w:sz w:val="18"/>
                <w:szCs w:val="18"/>
              </w:rPr>
              <w:t>112</w:t>
            </w:r>
          </w:p>
        </w:tc>
        <w:tc>
          <w:tcPr>
            <w:tcW w:w="117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5105F7" w:rsidRPr="003313CD" w:rsidP="002A7EE3" w14:paraId="64987301" w14:textId="77777777">
            <w:pPr>
              <w:spacing w:after="0" w:line="240" w:lineRule="auto"/>
              <w:contextualSpacing/>
              <w:jc w:val="center"/>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05F7" w:rsidRPr="003313CD" w:rsidP="002A7EE3" w14:paraId="4780D417" w14:textId="56F8FB46">
            <w:pPr>
              <w:spacing w:after="0" w:line="240" w:lineRule="auto"/>
              <w:contextualSpacing/>
              <w:jc w:val="center"/>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24,</w:t>
            </w:r>
            <w:r w:rsidRPr="003313CD" w:rsidR="00C136FE">
              <w:rPr>
                <w:rFonts w:ascii="Times New Roman" w:eastAsia="Times New Roman" w:hAnsi="Times New Roman" w:cs="Times New Roman"/>
                <w:b/>
                <w:bCs/>
                <w:color w:val="000000"/>
                <w:sz w:val="18"/>
                <w:szCs w:val="18"/>
              </w:rPr>
              <w:t>112</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5105F7" w:rsidRPr="003313CD" w:rsidP="002A7EE3" w14:paraId="34555152" w14:textId="77777777">
            <w:pPr>
              <w:spacing w:after="0" w:line="240" w:lineRule="auto"/>
              <w:contextualSpacing/>
              <w:jc w:val="center"/>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5F7" w:rsidRPr="003313CD" w:rsidP="002A7EE3" w14:paraId="481D7DE5" w14:textId="466786DC">
            <w:pPr>
              <w:spacing w:after="0" w:line="240" w:lineRule="auto"/>
              <w:contextualSpacing/>
              <w:jc w:val="center"/>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191,</w:t>
            </w:r>
            <w:r w:rsidRPr="003313CD" w:rsidR="00FA77E6">
              <w:rPr>
                <w:rFonts w:ascii="Times New Roman" w:eastAsia="Times New Roman" w:hAnsi="Times New Roman" w:cs="Times New Roman"/>
                <w:b/>
                <w:bCs/>
                <w:color w:val="000000"/>
                <w:sz w:val="18"/>
                <w:szCs w:val="18"/>
              </w:rPr>
              <w:t>720</w:t>
            </w:r>
          </w:p>
        </w:tc>
        <w:tc>
          <w:tcPr>
            <w:tcW w:w="81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5105F7" w:rsidRPr="003313CD" w:rsidP="002A7EE3" w14:paraId="2E73A27E" w14:textId="77777777">
            <w:pPr>
              <w:spacing w:after="0" w:line="240" w:lineRule="auto"/>
              <w:contextualSpacing/>
              <w:jc w:val="center"/>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5F7" w:rsidRPr="003313CD" w:rsidP="002A7EE3" w14:paraId="252D8F9F" w14:textId="4D0B5FA8">
            <w:pPr>
              <w:spacing w:after="0" w:line="240" w:lineRule="auto"/>
              <w:contextualSpacing/>
              <w:jc w:val="right"/>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themeColor="text1"/>
                <w:sz w:val="18"/>
                <w:szCs w:val="18"/>
              </w:rPr>
              <w:t>$</w:t>
            </w:r>
            <w:r w:rsidRPr="003313CD" w:rsidR="002A194C">
              <w:rPr>
                <w:rFonts w:ascii="Times New Roman" w:eastAsia="Times New Roman" w:hAnsi="Times New Roman" w:cs="Times New Roman"/>
                <w:b/>
                <w:bCs/>
                <w:color w:val="000000" w:themeColor="text1"/>
                <w:sz w:val="18"/>
                <w:szCs w:val="18"/>
              </w:rPr>
              <w:t>12,345,373</w:t>
            </w:r>
          </w:p>
        </w:tc>
      </w:tr>
    </w:tbl>
    <w:p w:rsidR="002E584A" w:rsidP="002A7EE3" w14:paraId="61FA46C0" w14:textId="6B1150BB">
      <w:pPr>
        <w:tabs>
          <w:tab w:val="left" w:pos="1740"/>
        </w:tabs>
        <w:suppressAutoHyphens/>
        <w:contextualSpacing/>
        <w:rPr>
          <w:rFonts w:ascii="Times New Roman" w:hAnsi="Times New Roman" w:cs="Times New Roman"/>
        </w:rPr>
      </w:pPr>
    </w:p>
    <w:p w:rsidR="00562915" w:rsidRPr="003D152F" w:rsidP="002A7EE3" w14:paraId="6332E5E2" w14:textId="3828EDA0">
      <w:pPr>
        <w:suppressAutoHyphens/>
        <w:contextualSpacing/>
        <w:rPr>
          <w:rFonts w:ascii="Times New Roman" w:hAnsi="Times New Roman" w:cs="Times New Roman"/>
          <w:sz w:val="24"/>
          <w:szCs w:val="24"/>
        </w:rPr>
      </w:pPr>
      <w:r w:rsidRPr="184E48D1">
        <w:rPr>
          <w:rFonts w:ascii="Times New Roman" w:hAnsi="Times New Roman" w:cs="Times New Roman"/>
          <w:b/>
          <w:bCs/>
          <w:sz w:val="24"/>
          <w:szCs w:val="24"/>
        </w:rPr>
        <w:t xml:space="preserve">Instruction for Wage-rate category multiplier:  </w:t>
      </w:r>
      <w:r w:rsidRPr="0053606C" w:rsidR="0053606C">
        <w:rPr>
          <w:rFonts w:ascii="Times New Roman" w:hAnsi="Times New Roman" w:cs="Times New Roman"/>
          <w:b/>
          <w:bCs/>
          <w:sz w:val="24"/>
          <w:szCs w:val="24"/>
        </w:rPr>
        <w:t>Take each non-loaded “Avg. Hourly Wage Rate” from the BLS website table and multiply that number by 1.45 for not-for-profit institutions, for-profit businesses, and individuals and households.  Multiply the non-loaded “Avg. Hourly Wage Rate” by 1.61 for State, Local or Tribal Government.</w:t>
      </w:r>
      <w:r>
        <w:rPr>
          <w:rStyle w:val="FootnoteReference"/>
          <w:rFonts w:ascii="Times New Roman" w:hAnsi="Times New Roman" w:cs="Times New Roman"/>
          <w:sz w:val="24"/>
          <w:szCs w:val="24"/>
        </w:rPr>
        <w:footnoteReference w:id="3"/>
      </w:r>
      <w:r w:rsidRPr="0053606C" w:rsidR="0053606C">
        <w:rPr>
          <w:rFonts w:ascii="Times New Roman" w:hAnsi="Times New Roman" w:cs="Times New Roman"/>
          <w:b/>
          <w:bCs/>
          <w:sz w:val="24"/>
          <w:szCs w:val="24"/>
        </w:rPr>
        <w:t xml:space="preserve"> For example, a non-loaded BLS table wage rate of $42.51 would be multiplied by 1.45 for not-for-profit institutions and 1.61 for State, Local</w:t>
      </w:r>
      <w:r w:rsidR="00624D11">
        <w:rPr>
          <w:rFonts w:ascii="Times New Roman" w:hAnsi="Times New Roman" w:cs="Times New Roman"/>
          <w:b/>
          <w:bCs/>
          <w:sz w:val="24"/>
          <w:szCs w:val="24"/>
        </w:rPr>
        <w:t>,</w:t>
      </w:r>
      <w:r w:rsidRPr="0053606C" w:rsidR="0053606C">
        <w:rPr>
          <w:rFonts w:ascii="Times New Roman" w:hAnsi="Times New Roman" w:cs="Times New Roman"/>
          <w:b/>
          <w:bCs/>
          <w:sz w:val="24"/>
          <w:szCs w:val="24"/>
        </w:rPr>
        <w:t xml:space="preserve"> or Tribal Government, and the entry entries for the “Avg. Hourly Wage Rate” would be $61.64 and $68.44 respectively.</w:t>
      </w:r>
    </w:p>
    <w:p w:rsidR="00ED404B" w:rsidP="003B6FFA" w14:paraId="14FE9878" w14:textId="77777777">
      <w:pPr>
        <w:contextualSpacing/>
        <w:rPr>
          <w:rFonts w:ascii="Times New Roman" w:hAnsi="Times New Roman" w:cs="Times New Roman"/>
          <w:sz w:val="24"/>
          <w:szCs w:val="24"/>
        </w:rPr>
      </w:pPr>
    </w:p>
    <w:p w:rsidR="00956CDC" w:rsidP="003B6FFA" w14:paraId="32A9F228" w14:textId="74890677">
      <w:pPr>
        <w:contextualSpacing/>
        <w:rPr>
          <w:rFonts w:ascii="Times New Roman" w:hAnsi="Times New Roman" w:cs="Times New Roman"/>
          <w:sz w:val="24"/>
          <w:szCs w:val="24"/>
        </w:rPr>
      </w:pPr>
      <w:r w:rsidRPr="003D17D1">
        <w:rPr>
          <w:rFonts w:ascii="Times New Roman" w:hAnsi="Times New Roman" w:cs="Times New Roman"/>
          <w:sz w:val="24"/>
          <w:szCs w:val="24"/>
        </w:rPr>
        <w:t xml:space="preserve">According to the U.S. Department of Labor, Bureau of Labor Statistics, the May </w:t>
      </w:r>
      <w:r w:rsidR="00D364DF">
        <w:rPr>
          <w:rFonts w:ascii="Times New Roman" w:hAnsi="Times New Roman" w:cs="Times New Roman"/>
          <w:sz w:val="24"/>
          <w:szCs w:val="24"/>
        </w:rPr>
        <w:t>2021</w:t>
      </w:r>
      <w:r w:rsidRPr="0CE79C66" w:rsidR="00D364DF">
        <w:rPr>
          <w:rFonts w:ascii="Times New Roman" w:hAnsi="Times New Roman" w:cs="Times New Roman"/>
          <w:sz w:val="24"/>
          <w:szCs w:val="24"/>
        </w:rPr>
        <w:t xml:space="preserve"> </w:t>
      </w:r>
      <w:r w:rsidRPr="003D17D1">
        <w:rPr>
          <w:rFonts w:ascii="Times New Roman" w:hAnsi="Times New Roman" w:cs="Times New Roman"/>
          <w:sz w:val="24"/>
          <w:szCs w:val="24"/>
        </w:rPr>
        <w:t>Occupational Employment and Wage Estimates</w:t>
      </w:r>
      <w:r w:rsidRPr="006C20AC" w:rsidR="5FFE5E3C">
        <w:rPr>
          <w:rFonts w:ascii="Times New Roman" w:hAnsi="Times New Roman" w:cs="Times New Roman"/>
          <w:sz w:val="24"/>
          <w:szCs w:val="24"/>
        </w:rPr>
        <w:t xml:space="preserve"> the wage rate category First-Line Supervisor/Manager of Fire Fighting and Prevention Workers</w:t>
      </w:r>
      <w:r w:rsidR="6BAC990B">
        <w:rPr>
          <w:rFonts w:ascii="Times New Roman" w:hAnsi="Times New Roman" w:cs="Times New Roman"/>
          <w:sz w:val="24"/>
          <w:szCs w:val="24"/>
        </w:rPr>
        <w:t xml:space="preserve"> (SCO 33-1021)</w:t>
      </w:r>
      <w:r w:rsidRPr="006C20AC" w:rsidR="5FFE5E3C">
        <w:rPr>
          <w:rFonts w:ascii="Times New Roman" w:hAnsi="Times New Roman" w:cs="Times New Roman"/>
          <w:sz w:val="24"/>
          <w:szCs w:val="24"/>
        </w:rPr>
        <w:t xml:space="preserve"> is $</w:t>
      </w:r>
      <w:r w:rsidR="00A14053">
        <w:rPr>
          <w:rFonts w:ascii="Times New Roman" w:hAnsi="Times New Roman" w:cs="Times New Roman"/>
          <w:sz w:val="24"/>
          <w:szCs w:val="24"/>
        </w:rPr>
        <w:t>40.03</w:t>
      </w:r>
      <w:r w:rsidRPr="0CE79C66" w:rsidR="44863B0D">
        <w:rPr>
          <w:rFonts w:ascii="Times New Roman" w:hAnsi="Times New Roman" w:cs="Times New Roman"/>
          <w:sz w:val="24"/>
          <w:szCs w:val="24"/>
        </w:rPr>
        <w:t xml:space="preserve"> </w:t>
      </w:r>
      <w:r w:rsidRPr="006C20AC" w:rsidR="5FFE5E3C">
        <w:rPr>
          <w:rFonts w:ascii="Times New Roman" w:hAnsi="Times New Roman" w:cs="Times New Roman"/>
          <w:sz w:val="24"/>
          <w:szCs w:val="24"/>
        </w:rPr>
        <w:t>per hour</w:t>
      </w:r>
      <w:r w:rsidR="7E312C93">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Pr="006C20AC" w:rsidR="5FFE5E3C">
        <w:rPr>
          <w:rFonts w:ascii="Times New Roman" w:hAnsi="Times New Roman" w:cs="Times New Roman"/>
          <w:sz w:val="24"/>
          <w:szCs w:val="24"/>
        </w:rPr>
        <w:t xml:space="preserve"> </w:t>
      </w:r>
      <w:r w:rsidR="7E28FAFB">
        <w:rPr>
          <w:rFonts w:ascii="Times New Roman" w:hAnsi="Times New Roman" w:cs="Times New Roman"/>
          <w:sz w:val="24"/>
          <w:szCs w:val="24"/>
        </w:rPr>
        <w:t>I</w:t>
      </w:r>
      <w:r w:rsidRPr="006C20AC" w:rsidR="5FFE5E3C">
        <w:rPr>
          <w:rFonts w:ascii="Times New Roman" w:hAnsi="Times New Roman" w:cs="Times New Roman"/>
          <w:sz w:val="24"/>
          <w:szCs w:val="24"/>
        </w:rPr>
        <w:t>ncluding the wage rate multi</w:t>
      </w:r>
      <w:r w:rsidRPr="00AE38F1" w:rsidR="5FFE5E3C">
        <w:rPr>
          <w:rFonts w:ascii="Times New Roman" w:hAnsi="Times New Roman" w:cs="Times New Roman"/>
          <w:sz w:val="24"/>
          <w:szCs w:val="24"/>
        </w:rPr>
        <w:t xml:space="preserve">plier of </w:t>
      </w:r>
      <w:r w:rsidR="2161EB4B">
        <w:rPr>
          <w:rFonts w:ascii="Times New Roman" w:hAnsi="Times New Roman" w:cs="Times New Roman"/>
          <w:sz w:val="24"/>
          <w:szCs w:val="24"/>
        </w:rPr>
        <w:t>1.6</w:t>
      </w:r>
      <w:r w:rsidR="00B1270B">
        <w:rPr>
          <w:rFonts w:ascii="Times New Roman" w:hAnsi="Times New Roman" w:cs="Times New Roman"/>
          <w:sz w:val="24"/>
          <w:szCs w:val="24"/>
        </w:rPr>
        <w:t>1</w:t>
      </w:r>
      <w:r w:rsidR="39D26DE0">
        <w:rPr>
          <w:rFonts w:ascii="Times New Roman" w:hAnsi="Times New Roman" w:cs="Times New Roman"/>
          <w:sz w:val="24"/>
          <w:szCs w:val="24"/>
        </w:rPr>
        <w:t xml:space="preserve">, </w:t>
      </w:r>
      <w:r w:rsidRPr="00466BA3" w:rsidR="39D26DE0">
        <w:rPr>
          <w:rFonts w:ascii="Times New Roman" w:hAnsi="Times New Roman" w:cs="Times New Roman"/>
          <w:sz w:val="24"/>
          <w:szCs w:val="24"/>
        </w:rPr>
        <w:t xml:space="preserve">the fully-loaded wage rate is </w:t>
      </w:r>
      <w:r w:rsidRPr="00007BF2" w:rsidR="39D26DE0">
        <w:rPr>
          <w:rFonts w:ascii="Times New Roman" w:hAnsi="Times New Roman" w:cs="Times New Roman"/>
          <w:sz w:val="24"/>
          <w:szCs w:val="24"/>
        </w:rPr>
        <w:t>$</w:t>
      </w:r>
      <w:r w:rsidR="0011741E">
        <w:rPr>
          <w:rFonts w:ascii="Times New Roman" w:hAnsi="Times New Roman" w:cs="Times New Roman"/>
          <w:sz w:val="24"/>
          <w:szCs w:val="24"/>
        </w:rPr>
        <w:t>64.45</w:t>
      </w:r>
      <w:r w:rsidRPr="00466BA3" w:rsidR="39D26DE0">
        <w:rPr>
          <w:rFonts w:ascii="Times New Roman" w:hAnsi="Times New Roman" w:cs="Times New Roman"/>
          <w:sz w:val="24"/>
          <w:szCs w:val="24"/>
        </w:rPr>
        <w:t xml:space="preserve"> per hour</w:t>
      </w:r>
      <w:r w:rsidRPr="002B5AD7" w:rsidR="5FFE5E3C">
        <w:rPr>
          <w:rFonts w:ascii="Times New Roman" w:hAnsi="Times New Roman" w:cs="Times New Roman"/>
          <w:sz w:val="24"/>
          <w:szCs w:val="24"/>
        </w:rPr>
        <w:t xml:space="preserve">. </w:t>
      </w:r>
      <w:r w:rsidRPr="003D152F" w:rsidR="5FFE5E3C">
        <w:rPr>
          <w:rFonts w:ascii="Times New Roman" w:hAnsi="Times New Roman" w:cs="Times New Roman"/>
          <w:sz w:val="24"/>
          <w:szCs w:val="24"/>
        </w:rPr>
        <w:t xml:space="preserve">The First-Line Supervisor/Manager of Fire Fighting and Prevention Workers category accurately represents the majority of </w:t>
      </w:r>
      <w:r w:rsidR="00AA116E">
        <w:rPr>
          <w:rFonts w:ascii="Times New Roman" w:hAnsi="Times New Roman" w:cs="Times New Roman"/>
          <w:sz w:val="24"/>
          <w:szCs w:val="24"/>
        </w:rPr>
        <w:t>S</w:t>
      </w:r>
      <w:r w:rsidRPr="003D152F" w:rsidR="00AA116E">
        <w:rPr>
          <w:rFonts w:ascii="Times New Roman" w:hAnsi="Times New Roman" w:cs="Times New Roman"/>
          <w:sz w:val="24"/>
          <w:szCs w:val="24"/>
        </w:rPr>
        <w:t>tate</w:t>
      </w:r>
      <w:r w:rsidRPr="003D152F" w:rsidR="5FFE5E3C">
        <w:rPr>
          <w:rFonts w:ascii="Times New Roman" w:hAnsi="Times New Roman" w:cs="Times New Roman"/>
          <w:sz w:val="24"/>
          <w:szCs w:val="24"/>
        </w:rPr>
        <w:t xml:space="preserve">, </w:t>
      </w:r>
      <w:r w:rsidR="00AA116E">
        <w:rPr>
          <w:rFonts w:ascii="Times New Roman" w:hAnsi="Times New Roman" w:cs="Times New Roman"/>
          <w:sz w:val="24"/>
          <w:szCs w:val="24"/>
        </w:rPr>
        <w:t>L</w:t>
      </w:r>
      <w:r w:rsidRPr="003D152F" w:rsidR="00AA116E">
        <w:rPr>
          <w:rFonts w:ascii="Times New Roman" w:hAnsi="Times New Roman" w:cs="Times New Roman"/>
          <w:sz w:val="24"/>
          <w:szCs w:val="24"/>
        </w:rPr>
        <w:t xml:space="preserve">ocal </w:t>
      </w:r>
      <w:r w:rsidRPr="003D152F" w:rsidR="5FFE5E3C">
        <w:rPr>
          <w:rFonts w:ascii="Times New Roman" w:hAnsi="Times New Roman" w:cs="Times New Roman"/>
          <w:sz w:val="24"/>
          <w:szCs w:val="24"/>
        </w:rPr>
        <w:t xml:space="preserve">or </w:t>
      </w:r>
      <w:r w:rsidR="00AA116E">
        <w:rPr>
          <w:rFonts w:ascii="Times New Roman" w:hAnsi="Times New Roman" w:cs="Times New Roman"/>
          <w:sz w:val="24"/>
          <w:szCs w:val="24"/>
        </w:rPr>
        <w:t>T</w:t>
      </w:r>
      <w:r w:rsidRPr="003D152F" w:rsidR="00AA116E">
        <w:rPr>
          <w:rFonts w:ascii="Times New Roman" w:hAnsi="Times New Roman" w:cs="Times New Roman"/>
          <w:sz w:val="24"/>
          <w:szCs w:val="24"/>
        </w:rPr>
        <w:t xml:space="preserve">ribal </w:t>
      </w:r>
      <w:r w:rsidR="00AA116E">
        <w:rPr>
          <w:rFonts w:ascii="Times New Roman" w:hAnsi="Times New Roman" w:cs="Times New Roman"/>
          <w:sz w:val="24"/>
          <w:szCs w:val="24"/>
        </w:rPr>
        <w:t>G</w:t>
      </w:r>
      <w:r w:rsidRPr="003D152F" w:rsidR="00AA116E">
        <w:rPr>
          <w:rFonts w:ascii="Times New Roman" w:hAnsi="Times New Roman" w:cs="Times New Roman"/>
          <w:sz w:val="24"/>
          <w:szCs w:val="24"/>
        </w:rPr>
        <w:t xml:space="preserve">overnment </w:t>
      </w:r>
      <w:r w:rsidRPr="003D152F" w:rsidR="5FFE5E3C">
        <w:rPr>
          <w:rFonts w:ascii="Times New Roman" w:hAnsi="Times New Roman" w:cs="Times New Roman"/>
          <w:sz w:val="24"/>
          <w:szCs w:val="24"/>
        </w:rPr>
        <w:t xml:space="preserve">respondents. The wage rate category for Environmental Scientists and Specialists </w:t>
      </w:r>
      <w:r w:rsidRPr="0CE79C66" w:rsidR="62574C16">
        <w:rPr>
          <w:rFonts w:ascii="Times New Roman" w:eastAsia="Times New Roman" w:hAnsi="Times New Roman" w:cs="Times New Roman"/>
          <w:color w:val="000000" w:themeColor="text1"/>
          <w:sz w:val="24"/>
          <w:szCs w:val="24"/>
        </w:rPr>
        <w:t>(SCO 19-2041)</w:t>
      </w:r>
      <w:r w:rsidRPr="0CE79C66" w:rsidR="62574C16">
        <w:rPr>
          <w:rFonts w:ascii="Times New Roman" w:hAnsi="Times New Roman" w:cs="Times New Roman"/>
          <w:sz w:val="24"/>
          <w:szCs w:val="24"/>
        </w:rPr>
        <w:t xml:space="preserve"> </w:t>
      </w:r>
      <w:r w:rsidRPr="003D152F" w:rsidR="5FFE5E3C">
        <w:rPr>
          <w:rFonts w:ascii="Times New Roman" w:hAnsi="Times New Roman" w:cs="Times New Roman"/>
          <w:sz w:val="24"/>
          <w:szCs w:val="24"/>
        </w:rPr>
        <w:t>is $</w:t>
      </w:r>
      <w:r w:rsidR="00EE1543">
        <w:rPr>
          <w:rFonts w:ascii="Times New Roman" w:hAnsi="Times New Roman" w:cs="Times New Roman"/>
          <w:sz w:val="24"/>
          <w:szCs w:val="24"/>
        </w:rPr>
        <w:t>39.06</w:t>
      </w:r>
      <w:r w:rsidRPr="003D152F" w:rsidR="5FFE5E3C">
        <w:rPr>
          <w:rFonts w:ascii="Times New Roman" w:hAnsi="Times New Roman" w:cs="Times New Roman"/>
          <w:sz w:val="24"/>
          <w:szCs w:val="24"/>
        </w:rPr>
        <w:t xml:space="preserve"> </w:t>
      </w:r>
      <w:r w:rsidRPr="006C20AC" w:rsidR="5FFE5E3C">
        <w:rPr>
          <w:rFonts w:ascii="Times New Roman" w:hAnsi="Times New Roman" w:cs="Times New Roman"/>
          <w:sz w:val="24"/>
          <w:szCs w:val="24"/>
        </w:rPr>
        <w:t>per hour</w:t>
      </w:r>
      <w:r w:rsidR="3C78FDE2">
        <w:rPr>
          <w:rFonts w:ascii="Times New Roman" w:hAnsi="Times New Roman" w:cs="Times New Roman"/>
          <w:sz w:val="24"/>
          <w:szCs w:val="24"/>
        </w:rPr>
        <w:t>.</w:t>
      </w:r>
      <w:r w:rsidRPr="006C20AC" w:rsidR="5FFE5E3C">
        <w:rPr>
          <w:rFonts w:ascii="Times New Roman" w:hAnsi="Times New Roman" w:cs="Times New Roman"/>
          <w:sz w:val="24"/>
          <w:szCs w:val="24"/>
        </w:rPr>
        <w:t xml:space="preserve"> </w:t>
      </w:r>
      <w:r w:rsidR="3C78FDE2">
        <w:rPr>
          <w:rFonts w:ascii="Times New Roman" w:hAnsi="Times New Roman" w:cs="Times New Roman"/>
          <w:sz w:val="24"/>
          <w:szCs w:val="24"/>
        </w:rPr>
        <w:t>I</w:t>
      </w:r>
      <w:r w:rsidRPr="006C20AC" w:rsidR="5FFE5E3C">
        <w:rPr>
          <w:rFonts w:ascii="Times New Roman" w:hAnsi="Times New Roman" w:cs="Times New Roman"/>
          <w:sz w:val="24"/>
          <w:szCs w:val="24"/>
        </w:rPr>
        <w:t xml:space="preserve">ncluding the wage rage multiplier of </w:t>
      </w:r>
      <w:r w:rsidR="39AA4635">
        <w:rPr>
          <w:rFonts w:ascii="Times New Roman" w:hAnsi="Times New Roman" w:cs="Times New Roman"/>
          <w:sz w:val="24"/>
          <w:szCs w:val="24"/>
        </w:rPr>
        <w:t>1.</w:t>
      </w:r>
      <w:r w:rsidR="00665F2E">
        <w:rPr>
          <w:rFonts w:ascii="Times New Roman" w:hAnsi="Times New Roman" w:cs="Times New Roman"/>
          <w:sz w:val="24"/>
          <w:szCs w:val="24"/>
        </w:rPr>
        <w:t>45</w:t>
      </w:r>
      <w:r w:rsidR="3F8B38C0">
        <w:rPr>
          <w:rFonts w:ascii="Times New Roman" w:hAnsi="Times New Roman" w:cs="Times New Roman"/>
          <w:sz w:val="24"/>
          <w:szCs w:val="24"/>
        </w:rPr>
        <w:t xml:space="preserve">, </w:t>
      </w:r>
      <w:r w:rsidRPr="00466BA3" w:rsidR="3F8B38C0">
        <w:rPr>
          <w:rFonts w:ascii="Times New Roman" w:hAnsi="Times New Roman" w:cs="Times New Roman"/>
          <w:sz w:val="24"/>
          <w:szCs w:val="24"/>
        </w:rPr>
        <w:t xml:space="preserve">the fully-loaded wage rate is </w:t>
      </w:r>
      <w:r w:rsidRPr="00007BF2" w:rsidR="3F8B38C0">
        <w:rPr>
          <w:rFonts w:ascii="Times New Roman" w:hAnsi="Times New Roman" w:cs="Times New Roman"/>
          <w:sz w:val="24"/>
          <w:szCs w:val="24"/>
        </w:rPr>
        <w:t>$</w:t>
      </w:r>
      <w:r w:rsidR="00A17776">
        <w:rPr>
          <w:rFonts w:ascii="Times New Roman" w:hAnsi="Times New Roman" w:cs="Times New Roman"/>
          <w:sz w:val="24"/>
          <w:szCs w:val="24"/>
        </w:rPr>
        <w:t>56.64</w:t>
      </w:r>
      <w:r w:rsidRPr="00466BA3" w:rsidR="3F8B38C0">
        <w:rPr>
          <w:rFonts w:ascii="Times New Roman" w:hAnsi="Times New Roman" w:cs="Times New Roman"/>
          <w:sz w:val="24"/>
          <w:szCs w:val="24"/>
        </w:rPr>
        <w:t xml:space="preserve"> per hour</w:t>
      </w:r>
      <w:r w:rsidRPr="00AE38F1" w:rsidR="5FFE5E3C">
        <w:rPr>
          <w:rFonts w:ascii="Times New Roman" w:hAnsi="Times New Roman" w:cs="Times New Roman"/>
          <w:sz w:val="24"/>
          <w:szCs w:val="24"/>
        </w:rPr>
        <w:t>.</w:t>
      </w:r>
      <w:r w:rsidRPr="004F5F41" w:rsidR="4246C271">
        <w:rPr>
          <w:rStyle w:val="FootnoteReference"/>
          <w:rFonts w:ascii="Times New Roman" w:hAnsi="Times New Roman" w:cs="Times New Roman"/>
          <w:sz w:val="24"/>
          <w:szCs w:val="24"/>
        </w:rPr>
        <w:t xml:space="preserve"> </w:t>
      </w:r>
      <w:r w:rsidRPr="003D152F" w:rsidR="5FFE5E3C">
        <w:rPr>
          <w:rFonts w:ascii="Times New Roman" w:hAnsi="Times New Roman" w:cs="Times New Roman"/>
          <w:sz w:val="24"/>
          <w:szCs w:val="24"/>
        </w:rPr>
        <w:t xml:space="preserve">The Environmental Scientists and Specialists category accurately represents Not-for-profit institutions respondents. The estimated burden hour cost to respondents is </w:t>
      </w:r>
      <w:r w:rsidRPr="00011BA6" w:rsidR="1109014B">
        <w:rPr>
          <w:rFonts w:ascii="Times New Roman" w:hAnsi="Times New Roman" w:cs="Times New Roman"/>
          <w:sz w:val="24"/>
          <w:szCs w:val="24"/>
        </w:rPr>
        <w:t>$</w:t>
      </w:r>
      <w:r w:rsidR="00CC0E39">
        <w:rPr>
          <w:rFonts w:ascii="Times New Roman" w:hAnsi="Times New Roman" w:cs="Times New Roman"/>
          <w:sz w:val="24"/>
          <w:szCs w:val="24"/>
        </w:rPr>
        <w:t>12,345,373</w:t>
      </w:r>
      <w:r w:rsidR="00911D93">
        <w:rPr>
          <w:rFonts w:ascii="Times New Roman" w:hAnsi="Times New Roman" w:cs="Times New Roman"/>
          <w:sz w:val="24"/>
          <w:szCs w:val="24"/>
        </w:rPr>
        <w:t xml:space="preserve"> (= $</w:t>
      </w:r>
      <w:r w:rsidR="00CC0E39">
        <w:rPr>
          <w:rFonts w:ascii="Times New Roman" w:hAnsi="Times New Roman" w:cs="Times New Roman"/>
          <w:sz w:val="24"/>
          <w:szCs w:val="24"/>
        </w:rPr>
        <w:t>12,265,7</w:t>
      </w:r>
      <w:r w:rsidR="004E70D5">
        <w:rPr>
          <w:rFonts w:ascii="Times New Roman" w:hAnsi="Times New Roman" w:cs="Times New Roman"/>
          <w:sz w:val="24"/>
          <w:szCs w:val="24"/>
        </w:rPr>
        <w:t>37</w:t>
      </w:r>
      <w:r w:rsidR="00911D93">
        <w:rPr>
          <w:rFonts w:ascii="Times New Roman" w:hAnsi="Times New Roman" w:cs="Times New Roman"/>
          <w:sz w:val="24"/>
          <w:szCs w:val="24"/>
        </w:rPr>
        <w:t xml:space="preserve"> + $</w:t>
      </w:r>
      <w:r w:rsidR="004E70D5">
        <w:rPr>
          <w:rFonts w:ascii="Times New Roman" w:hAnsi="Times New Roman" w:cs="Times New Roman"/>
          <w:sz w:val="24"/>
          <w:szCs w:val="24"/>
        </w:rPr>
        <w:t>79,636</w:t>
      </w:r>
      <w:r w:rsidR="00911D93">
        <w:rPr>
          <w:rFonts w:ascii="Times New Roman" w:hAnsi="Times New Roman" w:cs="Times New Roman"/>
          <w:sz w:val="24"/>
          <w:szCs w:val="24"/>
        </w:rPr>
        <w:t>)</w:t>
      </w:r>
      <w:r w:rsidRPr="0CE79C66" w:rsidR="2D3FB058">
        <w:rPr>
          <w:rFonts w:ascii="Times New Roman" w:hAnsi="Times New Roman" w:cs="Times New Roman"/>
          <w:sz w:val="24"/>
          <w:szCs w:val="24"/>
        </w:rPr>
        <w:t xml:space="preserve"> </w:t>
      </w:r>
      <w:r w:rsidRPr="003D152F" w:rsidR="5FFE5E3C">
        <w:rPr>
          <w:rFonts w:ascii="Times New Roman" w:hAnsi="Times New Roman" w:cs="Times New Roman"/>
          <w:sz w:val="24"/>
          <w:szCs w:val="24"/>
        </w:rPr>
        <w:t>annually.</w:t>
      </w:r>
    </w:p>
    <w:p w:rsidR="00ED404B" w:rsidRPr="003D152F" w:rsidP="002A7EE3" w14:paraId="5C43FB1C" w14:textId="77777777">
      <w:pPr>
        <w:contextualSpacing/>
        <w:rPr>
          <w:rFonts w:ascii="Times New Roman" w:hAnsi="Times New Roman" w:cs="Times New Roman"/>
          <w:sz w:val="24"/>
          <w:szCs w:val="24"/>
        </w:rPr>
      </w:pPr>
    </w:p>
    <w:p w:rsidR="00562915" w:rsidRPr="003D152F" w:rsidP="002A7EE3" w14:paraId="3CBBC751" w14:textId="77777777">
      <w:pPr>
        <w:contextualSpacing/>
        <w:rPr>
          <w:rFonts w:ascii="Times New Roman" w:hAnsi="Times New Roman" w:cs="Times New Roman"/>
          <w:b/>
          <w:bCs/>
          <w:sz w:val="24"/>
          <w:szCs w:val="24"/>
        </w:rPr>
      </w:pPr>
      <w:r w:rsidRPr="003D152F">
        <w:rPr>
          <w:rFonts w:ascii="Times New Roman" w:hAnsi="Times New Roman" w:cs="Times New Roman"/>
          <w:sz w:val="24"/>
          <w:szCs w:val="24"/>
        </w:rPr>
        <w:fldChar w:fldCharType="begin"/>
      </w:r>
      <w:r w:rsidRPr="003D152F">
        <w:rPr>
          <w:rFonts w:ascii="Times New Roman" w:hAnsi="Times New Roman" w:cs="Times New Roman"/>
          <w:sz w:val="24"/>
          <w:szCs w:val="24"/>
        </w:rPr>
        <w:instrText>ADVANCE \R 0.95</w:instrText>
      </w:r>
      <w:r w:rsidRPr="003D152F">
        <w:rPr>
          <w:rFonts w:ascii="Times New Roman" w:hAnsi="Times New Roman" w:cs="Times New Roman"/>
          <w:sz w:val="24"/>
          <w:szCs w:val="24"/>
        </w:rPr>
        <w:fldChar w:fldCharType="end"/>
      </w:r>
      <w:r w:rsidRPr="006C20AC">
        <w:rPr>
          <w:rFonts w:ascii="Times New Roman" w:hAnsi="Times New Roman" w:cs="Times New Roman"/>
          <w:b/>
          <w:sz w:val="24"/>
          <w:szCs w:val="24"/>
        </w:rPr>
        <w:t>13.</w:t>
      </w:r>
      <w:r w:rsidRPr="006C20AC">
        <w:rPr>
          <w:rFonts w:ascii="Times New Roman" w:hAnsi="Times New Roman" w:cs="Times New Roman"/>
          <w:sz w:val="24"/>
          <w:szCs w:val="24"/>
        </w:rPr>
        <w:t xml:space="preserve">  </w:t>
      </w:r>
      <w:r w:rsidRPr="006C20AC">
        <w:rPr>
          <w:rFonts w:ascii="Times New Roman" w:hAnsi="Times New Roman" w:cs="Times New Roman"/>
          <w:b/>
          <w:bCs/>
          <w:sz w:val="24"/>
          <w:szCs w:val="24"/>
        </w:rPr>
        <w:t xml:space="preserve">Provide an estimate of the total annual cost burden to respondents or recordkeepers resulting from the collection of information.  The cost of </w:t>
      </w:r>
      <w:r w:rsidRPr="00AE38F1">
        <w:rPr>
          <w:rFonts w:ascii="Times New Roman" w:hAnsi="Times New Roman" w:cs="Times New Roman"/>
          <w:b/>
          <w:bCs/>
          <w:sz w:val="24"/>
          <w:szCs w:val="24"/>
        </w:rPr>
        <w:t>purchasing or contracting out information collection s</w:t>
      </w:r>
      <w:r w:rsidRPr="003D152F">
        <w:rPr>
          <w:rFonts w:ascii="Times New Roman" w:hAnsi="Times New Roman" w:cs="Times New Roman"/>
          <w:b/>
          <w:bCs/>
          <w:sz w:val="24"/>
          <w:szCs w:val="24"/>
        </w:rPr>
        <w:t>ervices should be a part of this cost burden estimate.  (Do not include the cost of any hour burden shown in Items 12 and 14.)</w:t>
      </w:r>
    </w:p>
    <w:p w:rsidR="00ED404B" w:rsidP="003B6FFA" w14:paraId="5DF7FC4C" w14:textId="77777777">
      <w:pPr>
        <w:contextualSpacing/>
        <w:rPr>
          <w:rFonts w:ascii="Times New Roman" w:hAnsi="Times New Roman" w:cs="Times New Roman"/>
          <w:b/>
          <w:bCs/>
          <w:sz w:val="24"/>
          <w:szCs w:val="24"/>
        </w:rPr>
      </w:pPr>
    </w:p>
    <w:p w:rsidR="00562915" w:rsidRPr="003D152F" w:rsidP="002A7EE3" w14:paraId="0ADA3FA7" w14:textId="37053611">
      <w:pPr>
        <w:contextualSpacing/>
        <w:rPr>
          <w:rFonts w:ascii="Times New Roman" w:hAnsi="Times New Roman" w:cs="Times New Roman"/>
          <w:b/>
          <w:bCs/>
          <w:color w:val="000000" w:themeColor="text1"/>
          <w:sz w:val="24"/>
          <w:szCs w:val="24"/>
        </w:rPr>
      </w:pPr>
      <w:r w:rsidRPr="003D152F">
        <w:rPr>
          <w:rFonts w:ascii="Times New Roman" w:hAnsi="Times New Roman" w:cs="Times New Roman"/>
          <w:b/>
          <w:bCs/>
          <w:sz w:val="24"/>
          <w:szCs w:val="24"/>
        </w:rPr>
        <w:t xml:space="preserve">The cost estimates should be split into two </w:t>
      </w:r>
      <w:r w:rsidRPr="003D152F">
        <w:rPr>
          <w:rFonts w:ascii="Times New Roman" w:hAnsi="Times New Roman" w:cs="Times New Roman"/>
          <w:b/>
          <w:bCs/>
          <w:color w:val="000000" w:themeColor="text1"/>
          <w:sz w:val="24"/>
          <w:szCs w:val="24"/>
        </w:rPr>
        <w:t>components:</w:t>
      </w:r>
    </w:p>
    <w:p w:rsidR="00ED404B" w:rsidP="003B6FFA" w14:paraId="6D2E0D46" w14:textId="77777777">
      <w:pPr>
        <w:contextualSpacing/>
        <w:rPr>
          <w:rFonts w:ascii="Times New Roman" w:hAnsi="Times New Roman" w:cs="Times New Roman"/>
          <w:b/>
          <w:bCs/>
          <w:color w:val="000000" w:themeColor="text1"/>
          <w:sz w:val="24"/>
          <w:szCs w:val="24"/>
        </w:rPr>
      </w:pPr>
    </w:p>
    <w:p w:rsidR="00562915" w:rsidRPr="003D152F" w:rsidP="002A7EE3" w14:paraId="71C8993F" w14:textId="0B7B6264">
      <w:pPr>
        <w:contextualSpacing/>
        <w:rPr>
          <w:rFonts w:ascii="Times New Roman" w:hAnsi="Times New Roman" w:cs="Times New Roman"/>
          <w:b/>
          <w:bCs/>
          <w:color w:val="000000" w:themeColor="text1"/>
          <w:sz w:val="24"/>
          <w:szCs w:val="24"/>
        </w:rPr>
      </w:pPr>
      <w:r w:rsidRPr="003D152F">
        <w:rPr>
          <w:rFonts w:ascii="Times New Roman" w:hAnsi="Times New Roman" w:cs="Times New Roman"/>
          <w:b/>
          <w:bCs/>
          <w:color w:val="000000" w:themeColor="text1"/>
          <w:sz w:val="24"/>
          <w:szCs w:val="24"/>
        </w:rPr>
        <w:tab/>
        <w:t>a.  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ED404B" w:rsidRPr="0021105B" w:rsidP="003B6FFA" w14:paraId="59368B08" w14:textId="7B080664">
      <w:pPr>
        <w:contextualSpacing/>
        <w:rPr>
          <w:rFonts w:ascii="Times New Roman" w:hAnsi="Times New Roman" w:cs="Times New Roman"/>
          <w:color w:val="000000" w:themeColor="text1"/>
          <w:sz w:val="24"/>
          <w:szCs w:val="24"/>
        </w:rPr>
      </w:pPr>
    </w:p>
    <w:p w:rsidR="001F20B2" w:rsidP="001F20B2" w14:paraId="5EE881B7" w14:textId="365CE596">
      <w:pPr>
        <w:tabs>
          <w:tab w:val="left" w:pos="-720"/>
        </w:tabs>
        <w:suppressAutoHyphens/>
        <w:contextualSpacing/>
        <w:rPr>
          <w:rFonts w:ascii="Times New Roman" w:hAnsi="Times New Roman" w:cs="Times New Roman"/>
          <w:sz w:val="24"/>
          <w:szCs w:val="24"/>
        </w:rPr>
      </w:pPr>
      <w:r w:rsidRPr="00AE38F1">
        <w:rPr>
          <w:rFonts w:ascii="Times New Roman" w:hAnsi="Times New Roman" w:cs="Times New Roman"/>
          <w:sz w:val="24"/>
          <w:szCs w:val="24"/>
        </w:rPr>
        <w:t xml:space="preserve">There are no </w:t>
      </w:r>
      <w:r>
        <w:rPr>
          <w:rFonts w:ascii="Times New Roman" w:hAnsi="Times New Roman" w:cs="Times New Roman"/>
          <w:sz w:val="24"/>
          <w:szCs w:val="24"/>
        </w:rPr>
        <w:t>operation</w:t>
      </w:r>
      <w:r w:rsidRPr="00AE38F1">
        <w:rPr>
          <w:rFonts w:ascii="Times New Roman" w:hAnsi="Times New Roman" w:cs="Times New Roman"/>
          <w:sz w:val="24"/>
          <w:szCs w:val="24"/>
        </w:rPr>
        <w:t xml:space="preserve"> or maintenance costs associated with this information collection.</w:t>
      </w:r>
    </w:p>
    <w:p w:rsidR="001F20B2" w:rsidRPr="0021105B" w:rsidP="003B6FFA" w14:paraId="754FDE15" w14:textId="77777777">
      <w:pPr>
        <w:contextualSpacing/>
        <w:rPr>
          <w:rFonts w:ascii="Times New Roman" w:hAnsi="Times New Roman" w:cs="Times New Roman"/>
          <w:color w:val="000000" w:themeColor="text1"/>
          <w:sz w:val="24"/>
          <w:szCs w:val="24"/>
        </w:rPr>
      </w:pPr>
    </w:p>
    <w:p w:rsidR="00562915" w:rsidP="002A7EE3" w14:paraId="37ABECD7" w14:textId="1AC02ACC">
      <w:pPr>
        <w:contextualSpacing/>
        <w:rPr>
          <w:rFonts w:ascii="Times New Roman" w:hAnsi="Times New Roman" w:cs="Times New Roman"/>
          <w:b/>
          <w:bCs/>
          <w:color w:val="000000" w:themeColor="text1"/>
          <w:sz w:val="24"/>
          <w:szCs w:val="24"/>
        </w:rPr>
      </w:pPr>
      <w:r w:rsidRPr="003D152F">
        <w:rPr>
          <w:rFonts w:ascii="Times New Roman" w:hAnsi="Times New Roman" w:cs="Times New Roman"/>
          <w:b/>
          <w:bCs/>
          <w:color w:val="000000" w:themeColor="text1"/>
          <w:sz w:val="24"/>
          <w:szCs w:val="24"/>
        </w:rPr>
        <w:tab/>
        <w:t xml:space="preserve">b.  Capital and Start-up-Cost should include, among </w:t>
      </w:r>
      <w:r w:rsidRPr="006C20AC">
        <w:rPr>
          <w:rFonts w:ascii="Times New Roman" w:hAnsi="Times New Roman" w:cs="Times New Roman"/>
          <w:b/>
          <w:bCs/>
          <w:sz w:val="24"/>
          <w:szCs w:val="24"/>
        </w:rPr>
        <w:t>other items, preparations for collecting information such as purchasing computers and</w:t>
      </w:r>
      <w:r w:rsidRPr="00AE38F1" w:rsidR="00BB543D">
        <w:rPr>
          <w:rFonts w:ascii="Times New Roman" w:hAnsi="Times New Roman" w:cs="Times New Roman"/>
          <w:b/>
          <w:bCs/>
          <w:sz w:val="24"/>
          <w:szCs w:val="24"/>
        </w:rPr>
        <w:t xml:space="preserve"> </w:t>
      </w:r>
      <w:r w:rsidRPr="003D152F">
        <w:rPr>
          <w:rFonts w:ascii="Times New Roman" w:hAnsi="Times New Roman" w:cs="Times New Roman"/>
          <w:b/>
          <w:bCs/>
          <w:color w:val="000000" w:themeColor="text1"/>
          <w:sz w:val="24"/>
          <w:szCs w:val="24"/>
        </w:rPr>
        <w:t xml:space="preserve">software, monitoring sampling, drilling and testing equipment, and record storage facilities. </w:t>
      </w:r>
    </w:p>
    <w:p w:rsidR="004D2E0A" w:rsidRPr="003D152F" w:rsidP="002A7EE3" w14:paraId="58336376" w14:textId="3EA36D3A">
      <w:pPr>
        <w:contextualSpacing/>
        <w:rPr>
          <w:rFonts w:ascii="Times New Roman" w:hAnsi="Times New Roman" w:cs="Times New Roman"/>
        </w:rPr>
      </w:pPr>
    </w:p>
    <w:p w:rsidR="00956CDC" w:rsidP="002A7EE3" w14:paraId="6F57917F" w14:textId="637E538E">
      <w:pPr>
        <w:tabs>
          <w:tab w:val="left" w:pos="-720"/>
        </w:tabs>
        <w:suppressAutoHyphens/>
        <w:contextualSpacing/>
        <w:rPr>
          <w:rFonts w:ascii="Times New Roman" w:hAnsi="Times New Roman" w:cs="Times New Roman"/>
          <w:sz w:val="24"/>
          <w:szCs w:val="24"/>
        </w:rPr>
      </w:pPr>
      <w:r w:rsidRPr="00AE38F1">
        <w:rPr>
          <w:rFonts w:ascii="Times New Roman" w:hAnsi="Times New Roman" w:cs="Times New Roman"/>
          <w:sz w:val="24"/>
          <w:szCs w:val="24"/>
        </w:rPr>
        <w:t>There are no capital</w:t>
      </w:r>
      <w:r w:rsidR="001F20B2">
        <w:rPr>
          <w:rFonts w:ascii="Times New Roman" w:hAnsi="Times New Roman" w:cs="Times New Roman"/>
          <w:sz w:val="24"/>
          <w:szCs w:val="24"/>
        </w:rPr>
        <w:t xml:space="preserve"> or</w:t>
      </w:r>
      <w:r w:rsidRPr="00AE38F1">
        <w:rPr>
          <w:rFonts w:ascii="Times New Roman" w:hAnsi="Times New Roman" w:cs="Times New Roman"/>
          <w:sz w:val="24"/>
          <w:szCs w:val="24"/>
        </w:rPr>
        <w:t xml:space="preserve"> start-up costs associated with this information collection.</w:t>
      </w:r>
    </w:p>
    <w:p w:rsidR="00A30F06" w:rsidRPr="003D152F" w:rsidP="002A7EE3" w14:paraId="59AAC4BD" w14:textId="77777777">
      <w:pPr>
        <w:tabs>
          <w:tab w:val="left" w:pos="-720"/>
        </w:tabs>
        <w:suppressAutoHyphens/>
        <w:contextualSpacing/>
        <w:rPr>
          <w:rFonts w:ascii="Times New Roman" w:hAnsi="Times New Roman" w:cs="Times New Roman"/>
          <w:sz w:val="24"/>
          <w:szCs w:val="24"/>
        </w:rPr>
      </w:pPr>
    </w:p>
    <w:p w:rsidR="00562915" w:rsidP="00011A9D" w14:paraId="0D75A588" w14:textId="2B7F903F">
      <w:pPr>
        <w:contextualSpacing/>
        <w:rPr>
          <w:rFonts w:ascii="Times New Roman" w:hAnsi="Times New Roman" w:cs="Times New Roman"/>
          <w:b/>
          <w:bCs/>
          <w:sz w:val="24"/>
          <w:szCs w:val="24"/>
        </w:rPr>
      </w:pPr>
      <w:r w:rsidRPr="006C20AC">
        <w:rPr>
          <w:rFonts w:ascii="Times New Roman" w:hAnsi="Times New Roman" w:cs="Times New Roman"/>
          <w:b/>
          <w:bCs/>
          <w:sz w:val="24"/>
          <w:szCs w:val="24"/>
        </w:rPr>
        <w:t xml:space="preserve">14. Provide estimates of annualized cost to the </w:t>
      </w:r>
      <w:r w:rsidR="00F92A1C">
        <w:rPr>
          <w:rFonts w:ascii="Times New Roman" w:hAnsi="Times New Roman" w:cs="Times New Roman"/>
          <w:b/>
          <w:bCs/>
          <w:sz w:val="24"/>
          <w:szCs w:val="24"/>
        </w:rPr>
        <w:t>F</w:t>
      </w:r>
      <w:r w:rsidRPr="006C20AC" w:rsidR="00F92A1C">
        <w:rPr>
          <w:rFonts w:ascii="Times New Roman" w:hAnsi="Times New Roman" w:cs="Times New Roman"/>
          <w:b/>
          <w:bCs/>
          <w:sz w:val="24"/>
          <w:szCs w:val="24"/>
        </w:rPr>
        <w:t xml:space="preserve">ederal </w:t>
      </w:r>
      <w:r w:rsidR="00F92A1C">
        <w:rPr>
          <w:rFonts w:ascii="Times New Roman" w:hAnsi="Times New Roman" w:cs="Times New Roman"/>
          <w:b/>
          <w:bCs/>
          <w:sz w:val="24"/>
          <w:szCs w:val="24"/>
        </w:rPr>
        <w:t>G</w:t>
      </w:r>
      <w:r w:rsidRPr="006C20AC" w:rsidR="00F92A1C">
        <w:rPr>
          <w:rFonts w:ascii="Times New Roman" w:hAnsi="Times New Roman" w:cs="Times New Roman"/>
          <w:b/>
          <w:bCs/>
          <w:sz w:val="24"/>
          <w:szCs w:val="24"/>
        </w:rPr>
        <w:t>overnment</w:t>
      </w:r>
      <w:r w:rsidRPr="006C20AC">
        <w:rPr>
          <w:rFonts w:ascii="Times New Roman" w:hAnsi="Times New Roman" w:cs="Times New Roman"/>
          <w:b/>
          <w:bCs/>
          <w:sz w:val="24"/>
          <w:szCs w:val="24"/>
        </w:rPr>
        <w:t>.  Also, provide a description o</w:t>
      </w:r>
      <w:r w:rsidRPr="00AE38F1">
        <w:rPr>
          <w:rFonts w:ascii="Times New Roman" w:hAnsi="Times New Roman" w:cs="Times New Roman"/>
          <w:b/>
          <w:bCs/>
          <w:sz w:val="24"/>
          <w:szCs w:val="24"/>
        </w:rPr>
        <w:t xml:space="preserve">f the method used to estimate cost, which should include quantification of hours, operational expenses (such as </w:t>
      </w:r>
      <w:r w:rsidRPr="003D152F">
        <w:rPr>
          <w:rFonts w:ascii="Times New Roman" w:hAnsi="Times New Roman" w:cs="Times New Roman"/>
          <w:b/>
          <w:bCs/>
          <w:sz w:val="24"/>
          <w:szCs w:val="24"/>
        </w:rPr>
        <w:t>equipment, overhead, printing and support staff), and any other expense that would have been incurred without this collection of information.  You may also aggregate cost estimates for Items 12, 13, and 14 in a single table.</w:t>
      </w:r>
    </w:p>
    <w:p w:rsidR="00011A9D" w:rsidP="0056036E" w14:paraId="7342919E" w14:textId="77777777">
      <w:pPr>
        <w:contextualSpacing/>
        <w:rPr>
          <w:rFonts w:ascii="Times New Roman" w:hAnsi="Times New Roman" w:cs="Times New Roman"/>
          <w:b/>
          <w:bCs/>
          <w:sz w:val="24"/>
          <w:szCs w:val="24"/>
        </w:rPr>
      </w:pPr>
    </w:p>
    <w:tbl>
      <w:tblPr>
        <w:tblW w:w="9400" w:type="dxa"/>
        <w:jc w:val="center"/>
        <w:tblLook w:val="04A0"/>
      </w:tblPr>
      <w:tblGrid>
        <w:gridCol w:w="7284"/>
        <w:gridCol w:w="2116"/>
      </w:tblGrid>
      <w:tr w14:paraId="2F4B45E4" w14:textId="77777777" w:rsidTr="002A7EE3">
        <w:tblPrEx>
          <w:tblW w:w="9400" w:type="dxa"/>
          <w:jc w:val="center"/>
          <w:tblLook w:val="04A0"/>
        </w:tblPrEx>
        <w:trPr>
          <w:trHeight w:val="264"/>
          <w:jc w:val="center"/>
        </w:trPr>
        <w:tc>
          <w:tcPr>
            <w:tcW w:w="9400" w:type="dxa"/>
            <w:gridSpan w:val="2"/>
            <w:tcBorders>
              <w:top w:val="single" w:sz="8" w:space="0" w:color="auto"/>
              <w:left w:val="single" w:sz="8" w:space="0" w:color="auto"/>
              <w:bottom w:val="single" w:sz="4" w:space="0" w:color="auto"/>
              <w:right w:val="single" w:sz="8" w:space="0" w:color="000000" w:themeColor="text1"/>
            </w:tcBorders>
            <w:shd w:val="clear" w:color="auto" w:fill="8DB3E2" w:themeFill="text2" w:themeFillTint="66"/>
            <w:vAlign w:val="bottom"/>
            <w:hideMark/>
          </w:tcPr>
          <w:p w:rsidR="00B756A6" w:rsidRPr="002A7EE3" w:rsidP="002A7EE3" w14:paraId="41B747D3" w14:textId="77777777">
            <w:pPr>
              <w:spacing w:after="0"/>
              <w:contextualSpacing/>
              <w:jc w:val="center"/>
              <w:rPr>
                <w:rFonts w:ascii="Times New Roman" w:eastAsia="Times New Roman" w:hAnsi="Times New Roman" w:cs="Times New Roman"/>
                <w:b/>
                <w:bCs/>
                <w:color w:val="000000"/>
                <w:sz w:val="24"/>
                <w:szCs w:val="24"/>
              </w:rPr>
            </w:pPr>
            <w:r w:rsidRPr="002A7EE3">
              <w:rPr>
                <w:rFonts w:ascii="Times New Roman" w:eastAsia="Times New Roman" w:hAnsi="Times New Roman" w:cs="Times New Roman"/>
                <w:b/>
                <w:bCs/>
                <w:color w:val="000000"/>
                <w:sz w:val="24"/>
                <w:szCs w:val="24"/>
              </w:rPr>
              <w:t>Annual Cost to the Federal Government</w:t>
            </w:r>
          </w:p>
        </w:tc>
      </w:tr>
      <w:tr w14:paraId="01C403A1" w14:textId="77777777" w:rsidTr="00B9610D">
        <w:tblPrEx>
          <w:tblW w:w="9400" w:type="dxa"/>
          <w:jc w:val="center"/>
          <w:tblLook w:val="04A0"/>
        </w:tblPrEx>
        <w:trPr>
          <w:trHeight w:val="264"/>
          <w:jc w:val="center"/>
        </w:trPr>
        <w:tc>
          <w:tcPr>
            <w:tcW w:w="7284" w:type="dxa"/>
            <w:tcBorders>
              <w:top w:val="nil"/>
              <w:left w:val="single" w:sz="8" w:space="0" w:color="auto"/>
              <w:bottom w:val="single" w:sz="4" w:space="0" w:color="auto"/>
              <w:right w:val="single" w:sz="4" w:space="0" w:color="auto"/>
            </w:tcBorders>
            <w:shd w:val="clear" w:color="auto" w:fill="8DB4E2"/>
            <w:vAlign w:val="bottom"/>
            <w:hideMark/>
          </w:tcPr>
          <w:p w:rsidR="00B756A6" w:rsidRPr="003313CD" w:rsidP="002A7EE3" w14:paraId="75C5064E" w14:textId="77777777">
            <w:pPr>
              <w:spacing w:after="0"/>
              <w:contextualSpacing/>
              <w:jc w:val="center"/>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Item</w:t>
            </w:r>
          </w:p>
        </w:tc>
        <w:tc>
          <w:tcPr>
            <w:tcW w:w="2116" w:type="dxa"/>
            <w:tcBorders>
              <w:top w:val="nil"/>
              <w:left w:val="nil"/>
              <w:bottom w:val="single" w:sz="4" w:space="0" w:color="auto"/>
              <w:right w:val="single" w:sz="8" w:space="0" w:color="auto"/>
            </w:tcBorders>
            <w:shd w:val="clear" w:color="auto" w:fill="8DB4E2"/>
            <w:noWrap/>
            <w:vAlign w:val="bottom"/>
            <w:hideMark/>
          </w:tcPr>
          <w:p w:rsidR="00B756A6" w:rsidRPr="003313CD" w:rsidP="002A7EE3" w14:paraId="228FCD4F" w14:textId="77777777">
            <w:pPr>
              <w:spacing w:after="0"/>
              <w:contextualSpacing/>
              <w:jc w:val="center"/>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Cost ($)</w:t>
            </w:r>
          </w:p>
        </w:tc>
      </w:tr>
      <w:tr w14:paraId="0D26D14D" w14:textId="77777777" w:rsidTr="00B9610D">
        <w:tblPrEx>
          <w:tblW w:w="9400" w:type="dxa"/>
          <w:jc w:val="center"/>
          <w:tblLook w:val="04A0"/>
        </w:tblPrEx>
        <w:trPr>
          <w:trHeight w:val="260"/>
          <w:jc w:val="center"/>
        </w:trPr>
        <w:tc>
          <w:tcPr>
            <w:tcW w:w="7284" w:type="dxa"/>
            <w:tcBorders>
              <w:top w:val="nil"/>
              <w:left w:val="single" w:sz="8" w:space="0" w:color="auto"/>
              <w:bottom w:val="single" w:sz="4" w:space="0" w:color="auto"/>
              <w:right w:val="single" w:sz="4" w:space="0" w:color="auto"/>
            </w:tcBorders>
            <w:shd w:val="clear" w:color="auto" w:fill="auto"/>
          </w:tcPr>
          <w:p w:rsidR="0032650C" w:rsidRPr="003313CD" w:rsidP="002A7EE3" w14:paraId="65ED276F" w14:textId="02A4E68D">
            <w:pPr>
              <w:spacing w:after="0"/>
              <w:contextualSpacing/>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Contract Costs</w:t>
            </w:r>
          </w:p>
        </w:tc>
        <w:tc>
          <w:tcPr>
            <w:tcW w:w="2116" w:type="dxa"/>
            <w:tcBorders>
              <w:top w:val="nil"/>
              <w:left w:val="nil"/>
              <w:bottom w:val="single" w:sz="4" w:space="0" w:color="auto"/>
              <w:right w:val="single" w:sz="8" w:space="0" w:color="auto"/>
            </w:tcBorders>
            <w:shd w:val="clear" w:color="auto" w:fill="auto"/>
            <w:noWrap/>
          </w:tcPr>
          <w:p w:rsidR="0032650C" w:rsidRPr="003313CD" w:rsidP="002A7EE3" w14:paraId="560EB446" w14:textId="4FCDC948">
            <w:pPr>
              <w:spacing w:after="0"/>
              <w:contextualSpacing/>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r>
      <w:tr w14:paraId="4F5D6BB3" w14:textId="77777777" w:rsidTr="00B9610D">
        <w:tblPrEx>
          <w:tblW w:w="9400" w:type="dxa"/>
          <w:jc w:val="center"/>
          <w:tblLook w:val="04A0"/>
        </w:tblPrEx>
        <w:trPr>
          <w:trHeight w:val="1584"/>
          <w:jc w:val="center"/>
        </w:trPr>
        <w:tc>
          <w:tcPr>
            <w:tcW w:w="7284" w:type="dxa"/>
            <w:tcBorders>
              <w:top w:val="nil"/>
              <w:left w:val="single" w:sz="8" w:space="0" w:color="auto"/>
              <w:bottom w:val="single" w:sz="4" w:space="0" w:color="auto"/>
              <w:right w:val="single" w:sz="4" w:space="0" w:color="auto"/>
            </w:tcBorders>
            <w:shd w:val="clear" w:color="auto" w:fill="auto"/>
            <w:vAlign w:val="bottom"/>
            <w:hideMark/>
          </w:tcPr>
          <w:p w:rsidR="00B756A6" w:rsidRPr="003313CD" w:rsidP="002A7EE3" w14:paraId="57CBE63E" w14:textId="069366DD">
            <w:pPr>
              <w:spacing w:after="0"/>
              <w:contextualSpacing/>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Staff Salaries</w:t>
            </w:r>
            <w:r w:rsidRPr="003313CD" w:rsidR="6061B563">
              <w:rPr>
                <w:rFonts w:ascii="Times New Roman" w:eastAsia="Times New Roman" w:hAnsi="Times New Roman" w:cs="Times New Roman"/>
                <w:color w:val="000000" w:themeColor="text1"/>
                <w:sz w:val="18"/>
                <w:szCs w:val="18"/>
                <w:vertAlign w:val="superscript"/>
              </w:rPr>
              <w:t>1</w:t>
            </w:r>
            <w:r w:rsidRPr="003313CD">
              <w:rPr>
                <w:rFonts w:ascii="Times New Roman" w:eastAsia="Times New Roman" w:hAnsi="Times New Roman" w:cs="Times New Roman"/>
                <w:color w:val="000000" w:themeColor="text1"/>
                <w:sz w:val="18"/>
                <w:szCs w:val="18"/>
              </w:rPr>
              <w:t xml:space="preserve"> [Four of GS 14, </w:t>
            </w:r>
            <w:r w:rsidRPr="003313CD" w:rsidR="007A0A95">
              <w:rPr>
                <w:rFonts w:ascii="Times New Roman" w:eastAsia="Times New Roman" w:hAnsi="Times New Roman" w:cs="Times New Roman"/>
                <w:color w:val="000000" w:themeColor="text1"/>
                <w:sz w:val="18"/>
                <w:szCs w:val="18"/>
              </w:rPr>
              <w:t xml:space="preserve">Step </w:t>
            </w:r>
            <w:r w:rsidRPr="003313CD" w:rsidR="229D9CD8">
              <w:rPr>
                <w:rFonts w:ascii="Times New Roman" w:eastAsia="Times New Roman" w:hAnsi="Times New Roman" w:cs="Times New Roman"/>
                <w:color w:val="000000" w:themeColor="text1"/>
                <w:sz w:val="18"/>
                <w:szCs w:val="18"/>
              </w:rPr>
              <w:t>5</w:t>
            </w:r>
            <w:r w:rsidRPr="003313CD">
              <w:rPr>
                <w:rFonts w:ascii="Times New Roman" w:eastAsia="Times New Roman" w:hAnsi="Times New Roman" w:cs="Times New Roman"/>
                <w:color w:val="000000" w:themeColor="text1"/>
                <w:sz w:val="18"/>
                <w:szCs w:val="18"/>
              </w:rPr>
              <w:t xml:space="preserve"> employees</w:t>
            </w:r>
            <w:r w:rsidRPr="003313CD" w:rsidR="7433A225">
              <w:rPr>
                <w:rFonts w:ascii="Times New Roman" w:eastAsia="Times New Roman" w:hAnsi="Times New Roman" w:cs="Times New Roman"/>
                <w:color w:val="000000" w:themeColor="text1"/>
                <w:sz w:val="18"/>
                <w:szCs w:val="18"/>
              </w:rPr>
              <w:t xml:space="preserve"> </w:t>
            </w:r>
            <w:r w:rsidRPr="003313CD">
              <w:rPr>
                <w:rFonts w:ascii="Times New Roman" w:eastAsia="Times New Roman" w:hAnsi="Times New Roman" w:cs="Times New Roman"/>
                <w:color w:val="000000" w:themeColor="text1"/>
                <w:sz w:val="18"/>
                <w:szCs w:val="18"/>
              </w:rPr>
              <w:t>spending approximately 37.5% of time annually developing, maintaining and monitoring electronic system for the data collection][$</w:t>
            </w:r>
            <w:r w:rsidRPr="003313CD" w:rsidR="00354D96">
              <w:rPr>
                <w:rFonts w:ascii="Times New Roman" w:eastAsia="Times New Roman" w:hAnsi="Times New Roman" w:cs="Times New Roman"/>
                <w:color w:val="000000" w:themeColor="text1"/>
                <w:sz w:val="18"/>
                <w:szCs w:val="18"/>
              </w:rPr>
              <w:t>143,064</w:t>
            </w:r>
            <w:r w:rsidRPr="003313CD">
              <w:rPr>
                <w:rFonts w:ascii="Times New Roman" w:eastAsia="Times New Roman" w:hAnsi="Times New Roman" w:cs="Times New Roman"/>
                <w:color w:val="000000" w:themeColor="text1"/>
                <w:sz w:val="18"/>
                <w:szCs w:val="18"/>
              </w:rPr>
              <w:t xml:space="preserve"> </w:t>
            </w:r>
            <w:r w:rsidRPr="003313CD" w:rsidR="005D2464">
              <w:rPr>
                <w:rFonts w:ascii="Times New Roman" w:eastAsia="Times New Roman" w:hAnsi="Times New Roman" w:cs="Times New Roman"/>
                <w:color w:val="000000" w:themeColor="text1"/>
                <w:sz w:val="18"/>
                <w:szCs w:val="18"/>
              </w:rPr>
              <w:t>×</w:t>
            </w:r>
            <w:r w:rsidRPr="003313CD">
              <w:rPr>
                <w:rFonts w:ascii="Times New Roman" w:eastAsia="Times New Roman" w:hAnsi="Times New Roman" w:cs="Times New Roman"/>
                <w:color w:val="000000" w:themeColor="text1"/>
                <w:sz w:val="18"/>
                <w:szCs w:val="18"/>
              </w:rPr>
              <w:t xml:space="preserve"> </w:t>
            </w:r>
            <w:r w:rsidRPr="003313CD" w:rsidR="2CB5D7DD">
              <w:rPr>
                <w:rFonts w:ascii="Times New Roman" w:eastAsia="Times New Roman" w:hAnsi="Times New Roman" w:cs="Times New Roman"/>
                <w:color w:val="000000" w:themeColor="text1"/>
                <w:sz w:val="18"/>
                <w:szCs w:val="18"/>
              </w:rPr>
              <w:t>0.375</w:t>
            </w:r>
            <w:r w:rsidRPr="003313CD">
              <w:rPr>
                <w:rFonts w:ascii="Times New Roman" w:eastAsia="Times New Roman" w:hAnsi="Times New Roman" w:cs="Times New Roman"/>
                <w:color w:val="000000" w:themeColor="text1"/>
                <w:sz w:val="18"/>
                <w:szCs w:val="18"/>
              </w:rPr>
              <w:t xml:space="preserve"> </w:t>
            </w:r>
            <w:r w:rsidRPr="003313CD" w:rsidR="005D2464">
              <w:rPr>
                <w:rFonts w:ascii="Times New Roman" w:eastAsia="Times New Roman" w:hAnsi="Times New Roman" w:cs="Times New Roman"/>
                <w:color w:val="000000" w:themeColor="text1"/>
                <w:sz w:val="18"/>
                <w:szCs w:val="18"/>
              </w:rPr>
              <w:t>×</w:t>
            </w:r>
            <w:r w:rsidRPr="003313CD">
              <w:rPr>
                <w:rFonts w:ascii="Times New Roman" w:eastAsia="Times New Roman" w:hAnsi="Times New Roman" w:cs="Times New Roman"/>
                <w:color w:val="000000" w:themeColor="text1"/>
                <w:sz w:val="18"/>
                <w:szCs w:val="18"/>
              </w:rPr>
              <w:t xml:space="preserve"> 4 </w:t>
            </w:r>
            <w:r w:rsidRPr="003313CD" w:rsidR="005D2464">
              <w:rPr>
                <w:rFonts w:ascii="Times New Roman" w:eastAsia="Times New Roman" w:hAnsi="Times New Roman" w:cs="Times New Roman"/>
                <w:color w:val="000000" w:themeColor="text1"/>
                <w:sz w:val="18"/>
                <w:szCs w:val="18"/>
              </w:rPr>
              <w:t>×</w:t>
            </w:r>
            <w:r w:rsidRPr="003313CD">
              <w:rPr>
                <w:rFonts w:ascii="Times New Roman" w:eastAsia="Times New Roman" w:hAnsi="Times New Roman" w:cs="Times New Roman"/>
                <w:color w:val="000000" w:themeColor="text1"/>
                <w:sz w:val="18"/>
                <w:szCs w:val="18"/>
              </w:rPr>
              <w:t xml:space="preserve"> 1.</w:t>
            </w:r>
            <w:r w:rsidRPr="003313CD" w:rsidR="00C94E71">
              <w:rPr>
                <w:rFonts w:ascii="Times New Roman" w:eastAsia="Times New Roman" w:hAnsi="Times New Roman" w:cs="Times New Roman"/>
                <w:color w:val="000000" w:themeColor="text1"/>
                <w:sz w:val="18"/>
                <w:szCs w:val="18"/>
              </w:rPr>
              <w:t>45</w:t>
            </w:r>
            <w:r w:rsidRPr="003313CD" w:rsidR="00C94E71">
              <w:rPr>
                <w:rFonts w:ascii="Times New Roman" w:eastAsia="Times New Roman" w:hAnsi="Times New Roman" w:cs="Times New Roman"/>
                <w:color w:val="000000" w:themeColor="text1"/>
                <w:sz w:val="18"/>
                <w:szCs w:val="18"/>
                <w:vertAlign w:val="superscript"/>
              </w:rPr>
              <w:t>2</w:t>
            </w:r>
            <w:r w:rsidRPr="003313CD" w:rsidR="00C94E71">
              <w:rPr>
                <w:rFonts w:ascii="Times New Roman" w:eastAsia="Times New Roman" w:hAnsi="Times New Roman" w:cs="Times New Roman"/>
                <w:color w:val="000000" w:themeColor="text1"/>
                <w:sz w:val="18"/>
                <w:szCs w:val="18"/>
              </w:rPr>
              <w:t xml:space="preserve"> </w:t>
            </w:r>
            <w:r w:rsidRPr="003313CD">
              <w:rPr>
                <w:rFonts w:ascii="Times New Roman" w:eastAsia="Times New Roman" w:hAnsi="Times New Roman" w:cs="Times New Roman"/>
                <w:color w:val="000000" w:themeColor="text1"/>
                <w:sz w:val="18"/>
                <w:szCs w:val="18"/>
              </w:rPr>
              <w:t>= $</w:t>
            </w:r>
            <w:r w:rsidRPr="003313CD" w:rsidR="00CE3130">
              <w:rPr>
                <w:rFonts w:ascii="Times New Roman" w:eastAsia="Times New Roman" w:hAnsi="Times New Roman" w:cs="Times New Roman"/>
                <w:color w:val="000000" w:themeColor="text1"/>
                <w:sz w:val="18"/>
                <w:szCs w:val="18"/>
              </w:rPr>
              <w:t>311,164</w:t>
            </w:r>
            <w:r w:rsidRPr="003313CD">
              <w:rPr>
                <w:rFonts w:ascii="Times New Roman" w:eastAsia="Times New Roman" w:hAnsi="Times New Roman" w:cs="Times New Roman"/>
                <w:color w:val="000000" w:themeColor="text1"/>
                <w:sz w:val="18"/>
                <w:szCs w:val="18"/>
              </w:rPr>
              <w:t xml:space="preserve">][Three of GS 15, </w:t>
            </w:r>
            <w:r w:rsidRPr="003313CD" w:rsidR="007A0A95">
              <w:rPr>
                <w:rFonts w:ascii="Times New Roman" w:eastAsia="Times New Roman" w:hAnsi="Times New Roman" w:cs="Times New Roman"/>
                <w:color w:val="000000" w:themeColor="text1"/>
                <w:sz w:val="18"/>
                <w:szCs w:val="18"/>
              </w:rPr>
              <w:t xml:space="preserve">Step </w:t>
            </w:r>
            <w:r w:rsidRPr="003313CD" w:rsidR="00AB144C">
              <w:rPr>
                <w:rFonts w:ascii="Times New Roman" w:eastAsia="Times New Roman" w:hAnsi="Times New Roman" w:cs="Times New Roman"/>
                <w:color w:val="000000" w:themeColor="text1"/>
                <w:sz w:val="18"/>
                <w:szCs w:val="18"/>
              </w:rPr>
              <w:t>5</w:t>
            </w:r>
            <w:r w:rsidRPr="003313CD">
              <w:rPr>
                <w:rFonts w:ascii="Times New Roman" w:eastAsia="Times New Roman" w:hAnsi="Times New Roman" w:cs="Times New Roman"/>
                <w:color w:val="000000" w:themeColor="text1"/>
                <w:sz w:val="18"/>
                <w:szCs w:val="18"/>
              </w:rPr>
              <w:t xml:space="preserve"> employees spending approximately 16.7% of time annually developing, maintaining, and monitoring electronic system for data collection][$</w:t>
            </w:r>
            <w:r w:rsidRPr="003313CD" w:rsidR="00527CDD">
              <w:rPr>
                <w:rFonts w:ascii="Times New Roman" w:eastAsia="Times New Roman" w:hAnsi="Times New Roman" w:cs="Times New Roman"/>
                <w:color w:val="000000" w:themeColor="text1"/>
                <w:sz w:val="18"/>
                <w:szCs w:val="18"/>
              </w:rPr>
              <w:t>168,282</w:t>
            </w:r>
            <w:r w:rsidRPr="003313CD">
              <w:rPr>
                <w:rFonts w:ascii="Times New Roman" w:eastAsia="Times New Roman" w:hAnsi="Times New Roman" w:cs="Times New Roman"/>
                <w:color w:val="000000" w:themeColor="text1"/>
                <w:sz w:val="18"/>
                <w:szCs w:val="18"/>
              </w:rPr>
              <w:t xml:space="preserve"> </w:t>
            </w:r>
            <w:r w:rsidRPr="003313CD" w:rsidR="005D2464">
              <w:rPr>
                <w:rFonts w:ascii="Times New Roman" w:eastAsia="Times New Roman" w:hAnsi="Times New Roman" w:cs="Times New Roman"/>
                <w:color w:val="000000" w:themeColor="text1"/>
                <w:sz w:val="18"/>
                <w:szCs w:val="18"/>
              </w:rPr>
              <w:t>×</w:t>
            </w:r>
            <w:r w:rsidRPr="003313CD">
              <w:rPr>
                <w:rFonts w:ascii="Times New Roman" w:eastAsia="Times New Roman" w:hAnsi="Times New Roman" w:cs="Times New Roman"/>
                <w:color w:val="000000" w:themeColor="text1"/>
                <w:sz w:val="18"/>
                <w:szCs w:val="18"/>
              </w:rPr>
              <w:t xml:space="preserve"> </w:t>
            </w:r>
            <w:r w:rsidRPr="003313CD" w:rsidR="2CB5D7DD">
              <w:rPr>
                <w:rFonts w:ascii="Times New Roman" w:eastAsia="Times New Roman" w:hAnsi="Times New Roman" w:cs="Times New Roman"/>
                <w:color w:val="000000" w:themeColor="text1"/>
                <w:sz w:val="18"/>
                <w:szCs w:val="18"/>
              </w:rPr>
              <w:t>0.167</w:t>
            </w:r>
            <w:r w:rsidRPr="003313CD">
              <w:rPr>
                <w:rFonts w:ascii="Times New Roman" w:eastAsia="Times New Roman" w:hAnsi="Times New Roman" w:cs="Times New Roman"/>
                <w:color w:val="000000" w:themeColor="text1"/>
                <w:sz w:val="18"/>
                <w:szCs w:val="18"/>
              </w:rPr>
              <w:t xml:space="preserve"> </w:t>
            </w:r>
            <w:r w:rsidRPr="003313CD" w:rsidR="005D2464">
              <w:rPr>
                <w:rFonts w:ascii="Times New Roman" w:eastAsia="Times New Roman" w:hAnsi="Times New Roman" w:cs="Times New Roman"/>
                <w:color w:val="000000" w:themeColor="text1"/>
                <w:sz w:val="18"/>
                <w:szCs w:val="18"/>
              </w:rPr>
              <w:t>×</w:t>
            </w:r>
            <w:r w:rsidRPr="003313CD">
              <w:rPr>
                <w:rFonts w:ascii="Times New Roman" w:eastAsia="Times New Roman" w:hAnsi="Times New Roman" w:cs="Times New Roman"/>
                <w:color w:val="000000" w:themeColor="text1"/>
                <w:sz w:val="18"/>
                <w:szCs w:val="18"/>
              </w:rPr>
              <w:t xml:space="preserve"> 3 </w:t>
            </w:r>
            <w:r w:rsidRPr="003313CD" w:rsidR="005D2464">
              <w:rPr>
                <w:rFonts w:ascii="Times New Roman" w:eastAsia="Times New Roman" w:hAnsi="Times New Roman" w:cs="Times New Roman"/>
                <w:color w:val="000000" w:themeColor="text1"/>
                <w:sz w:val="18"/>
                <w:szCs w:val="18"/>
              </w:rPr>
              <w:t>×</w:t>
            </w:r>
            <w:r w:rsidRPr="003313CD">
              <w:rPr>
                <w:rFonts w:ascii="Times New Roman" w:eastAsia="Times New Roman" w:hAnsi="Times New Roman" w:cs="Times New Roman"/>
                <w:color w:val="000000" w:themeColor="text1"/>
                <w:sz w:val="18"/>
                <w:szCs w:val="18"/>
              </w:rPr>
              <w:t xml:space="preserve"> 1.</w:t>
            </w:r>
            <w:r w:rsidRPr="003313CD" w:rsidR="00C94E71">
              <w:rPr>
                <w:rFonts w:ascii="Times New Roman" w:eastAsia="Times New Roman" w:hAnsi="Times New Roman" w:cs="Times New Roman"/>
                <w:color w:val="000000" w:themeColor="text1"/>
                <w:sz w:val="18"/>
                <w:szCs w:val="18"/>
              </w:rPr>
              <w:t xml:space="preserve">45 </w:t>
            </w:r>
            <w:r w:rsidRPr="003313CD">
              <w:rPr>
                <w:rFonts w:ascii="Times New Roman" w:eastAsia="Times New Roman" w:hAnsi="Times New Roman" w:cs="Times New Roman"/>
                <w:color w:val="000000" w:themeColor="text1"/>
                <w:sz w:val="18"/>
                <w:szCs w:val="18"/>
              </w:rPr>
              <w:t>= $</w:t>
            </w:r>
            <w:r w:rsidRPr="003313CD" w:rsidR="00DD3380">
              <w:rPr>
                <w:rFonts w:ascii="Times New Roman" w:eastAsia="Times New Roman" w:hAnsi="Times New Roman" w:cs="Times New Roman"/>
                <w:color w:val="000000" w:themeColor="text1"/>
                <w:sz w:val="18"/>
                <w:szCs w:val="18"/>
              </w:rPr>
              <w:t>122,2</w:t>
            </w:r>
            <w:r w:rsidRPr="003313CD" w:rsidR="00B93235">
              <w:rPr>
                <w:rFonts w:ascii="Times New Roman" w:eastAsia="Times New Roman" w:hAnsi="Times New Roman" w:cs="Times New Roman"/>
                <w:color w:val="000000" w:themeColor="text1"/>
                <w:sz w:val="18"/>
                <w:szCs w:val="18"/>
              </w:rPr>
              <w:t>48</w:t>
            </w:r>
            <w:r w:rsidRPr="003313CD" w:rsidR="009F2850">
              <w:rPr>
                <w:rFonts w:ascii="Times New Roman" w:eastAsia="Times New Roman" w:hAnsi="Times New Roman" w:cs="Times New Roman"/>
                <w:color w:val="000000" w:themeColor="text1"/>
                <w:sz w:val="18"/>
                <w:szCs w:val="18"/>
              </w:rPr>
              <w:t xml:space="preserve">. </w:t>
            </w:r>
            <w:r w:rsidRPr="003313CD" w:rsidR="00AF13E5">
              <w:rPr>
                <w:rFonts w:ascii="Times New Roman" w:eastAsia="Times New Roman" w:hAnsi="Times New Roman" w:cs="Times New Roman"/>
                <w:color w:val="000000" w:themeColor="text1"/>
                <w:sz w:val="18"/>
                <w:szCs w:val="18"/>
              </w:rPr>
              <w:t>Total salaries are $</w:t>
            </w:r>
            <w:r w:rsidRPr="003313CD" w:rsidR="003E1FE1">
              <w:rPr>
                <w:rFonts w:ascii="Times New Roman" w:eastAsia="Times New Roman" w:hAnsi="Times New Roman" w:cs="Times New Roman"/>
                <w:color w:val="000000" w:themeColor="text1"/>
                <w:sz w:val="18"/>
                <w:szCs w:val="18"/>
              </w:rPr>
              <w:t>433,412</w:t>
            </w:r>
            <w:r w:rsidRPr="003313CD" w:rsidR="00AF13E5">
              <w:rPr>
                <w:rFonts w:ascii="Times New Roman" w:eastAsia="Times New Roman" w:hAnsi="Times New Roman" w:cs="Times New Roman"/>
                <w:color w:val="000000" w:themeColor="text1"/>
                <w:sz w:val="18"/>
                <w:szCs w:val="18"/>
              </w:rPr>
              <w:t xml:space="preserve"> ($</w:t>
            </w:r>
            <w:r w:rsidRPr="003313CD" w:rsidR="009D3E43">
              <w:rPr>
                <w:rFonts w:ascii="Times New Roman" w:eastAsia="Times New Roman" w:hAnsi="Times New Roman" w:cs="Times New Roman"/>
                <w:color w:val="000000" w:themeColor="text1"/>
                <w:sz w:val="18"/>
                <w:szCs w:val="18"/>
              </w:rPr>
              <w:t>311,164</w:t>
            </w:r>
            <w:r w:rsidRPr="003313CD" w:rsidR="00AF13E5">
              <w:rPr>
                <w:rFonts w:ascii="Times New Roman" w:eastAsia="Times New Roman" w:hAnsi="Times New Roman" w:cs="Times New Roman"/>
                <w:color w:val="000000" w:themeColor="text1"/>
                <w:sz w:val="18"/>
                <w:szCs w:val="18"/>
              </w:rPr>
              <w:t xml:space="preserve"> + $</w:t>
            </w:r>
            <w:r w:rsidRPr="003313CD" w:rsidR="00B93235">
              <w:rPr>
                <w:rFonts w:ascii="Times New Roman" w:eastAsia="Times New Roman" w:hAnsi="Times New Roman" w:cs="Times New Roman"/>
                <w:color w:val="000000" w:themeColor="text1"/>
                <w:sz w:val="18"/>
                <w:szCs w:val="18"/>
              </w:rPr>
              <w:t>122,248</w:t>
            </w:r>
            <w:r w:rsidRPr="003313CD" w:rsidR="00AF13E5">
              <w:rPr>
                <w:rFonts w:ascii="Times New Roman" w:eastAsia="Times New Roman" w:hAnsi="Times New Roman" w:cs="Times New Roman"/>
                <w:color w:val="000000" w:themeColor="text1"/>
                <w:sz w:val="18"/>
                <w:szCs w:val="18"/>
              </w:rPr>
              <w:t>)</w:t>
            </w:r>
            <w:r w:rsidRPr="003313CD">
              <w:rPr>
                <w:rFonts w:ascii="Times New Roman" w:eastAsia="Times New Roman" w:hAnsi="Times New Roman" w:cs="Times New Roman"/>
                <w:color w:val="000000" w:themeColor="text1"/>
                <w:sz w:val="18"/>
                <w:szCs w:val="18"/>
              </w:rPr>
              <w:t>]</w:t>
            </w:r>
          </w:p>
        </w:tc>
        <w:tc>
          <w:tcPr>
            <w:tcW w:w="2116" w:type="dxa"/>
            <w:tcBorders>
              <w:top w:val="nil"/>
              <w:left w:val="nil"/>
              <w:bottom w:val="single" w:sz="4" w:space="0" w:color="auto"/>
              <w:right w:val="single" w:sz="8" w:space="0" w:color="auto"/>
            </w:tcBorders>
            <w:shd w:val="clear" w:color="auto" w:fill="auto"/>
            <w:noWrap/>
            <w:vAlign w:val="bottom"/>
            <w:hideMark/>
          </w:tcPr>
          <w:p w:rsidR="00B756A6" w:rsidRPr="003313CD" w:rsidP="002A7EE3" w14:paraId="444CBF8D" w14:textId="1D88840A">
            <w:pPr>
              <w:spacing w:after="0"/>
              <w:contextualSpacing/>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w:t>
            </w:r>
            <w:r w:rsidRPr="003313CD" w:rsidR="00D52B87">
              <w:rPr>
                <w:rFonts w:ascii="Times New Roman" w:eastAsia="Times New Roman" w:hAnsi="Times New Roman" w:cs="Times New Roman"/>
                <w:color w:val="000000"/>
                <w:sz w:val="18"/>
                <w:szCs w:val="18"/>
              </w:rPr>
              <w:t>433,412</w:t>
            </w:r>
            <w:r w:rsidRPr="003313CD">
              <w:rPr>
                <w:rFonts w:ascii="Times New Roman" w:eastAsia="Times New Roman" w:hAnsi="Times New Roman" w:cs="Times New Roman"/>
                <w:color w:val="000000"/>
                <w:sz w:val="18"/>
                <w:szCs w:val="18"/>
              </w:rPr>
              <w:t xml:space="preserve"> </w:t>
            </w:r>
          </w:p>
        </w:tc>
      </w:tr>
      <w:tr w14:paraId="73ED96D0" w14:textId="77777777" w:rsidTr="00B9610D">
        <w:tblPrEx>
          <w:tblW w:w="9400" w:type="dxa"/>
          <w:jc w:val="center"/>
          <w:tblLook w:val="04A0"/>
        </w:tblPrEx>
        <w:trPr>
          <w:trHeight w:val="264"/>
          <w:jc w:val="center"/>
        </w:trPr>
        <w:tc>
          <w:tcPr>
            <w:tcW w:w="7284" w:type="dxa"/>
            <w:tcBorders>
              <w:top w:val="nil"/>
              <w:left w:val="single" w:sz="8" w:space="0" w:color="auto"/>
              <w:bottom w:val="single" w:sz="4" w:space="0" w:color="auto"/>
              <w:right w:val="single" w:sz="4" w:space="0" w:color="auto"/>
            </w:tcBorders>
            <w:shd w:val="clear" w:color="auto" w:fill="auto"/>
            <w:hideMark/>
          </w:tcPr>
          <w:p w:rsidR="00B756A6" w:rsidRPr="003313CD" w:rsidP="002A7EE3" w14:paraId="4DF985F2" w14:textId="79542B9F">
            <w:pPr>
              <w:spacing w:after="0"/>
              <w:contextualSpacing/>
              <w:rPr>
                <w:rFonts w:ascii="Times New Roman" w:eastAsia="Times New Roman" w:hAnsi="Times New Roman" w:cs="Times New Roman"/>
                <w:color w:val="000000"/>
                <w:sz w:val="18"/>
                <w:szCs w:val="18"/>
              </w:rPr>
            </w:pPr>
            <w:r w:rsidRPr="003313CD">
              <w:rPr>
                <w:rFonts w:ascii="Times New Roman" w:hAnsi="Times New Roman" w:cs="Times New Roman"/>
                <w:sz w:val="18"/>
                <w:szCs w:val="18"/>
              </w:rPr>
              <w:t>Facilities [cost for renting, overhead, etc. for data collection activity]</w:t>
            </w:r>
          </w:p>
        </w:tc>
        <w:tc>
          <w:tcPr>
            <w:tcW w:w="2116" w:type="dxa"/>
            <w:tcBorders>
              <w:top w:val="nil"/>
              <w:left w:val="nil"/>
              <w:bottom w:val="single" w:sz="4" w:space="0" w:color="auto"/>
              <w:right w:val="single" w:sz="8" w:space="0" w:color="auto"/>
            </w:tcBorders>
            <w:shd w:val="clear" w:color="auto" w:fill="auto"/>
            <w:noWrap/>
            <w:hideMark/>
          </w:tcPr>
          <w:p w:rsidR="00B756A6" w:rsidRPr="003313CD" w:rsidP="002A7EE3" w14:paraId="78947F89" w14:textId="2D1A7942">
            <w:pPr>
              <w:spacing w:after="0"/>
              <w:contextualSpacing/>
              <w:jc w:val="center"/>
              <w:rPr>
                <w:rFonts w:ascii="Times New Roman" w:eastAsia="Times New Roman" w:hAnsi="Times New Roman" w:cs="Times New Roman"/>
                <w:color w:val="000000"/>
                <w:sz w:val="18"/>
                <w:szCs w:val="18"/>
              </w:rPr>
            </w:pPr>
            <w:r w:rsidRPr="003313CD">
              <w:rPr>
                <w:rFonts w:ascii="Times New Roman" w:hAnsi="Times New Roman" w:cs="Times New Roman"/>
                <w:sz w:val="18"/>
                <w:szCs w:val="18"/>
              </w:rPr>
              <w:t>$0</w:t>
            </w:r>
          </w:p>
        </w:tc>
      </w:tr>
      <w:tr w14:paraId="43FE87A5" w14:textId="77777777" w:rsidTr="00B9610D">
        <w:tblPrEx>
          <w:tblW w:w="9400" w:type="dxa"/>
          <w:jc w:val="center"/>
          <w:tblLook w:val="04A0"/>
        </w:tblPrEx>
        <w:trPr>
          <w:trHeight w:val="255"/>
          <w:jc w:val="center"/>
        </w:trPr>
        <w:tc>
          <w:tcPr>
            <w:tcW w:w="7284" w:type="dxa"/>
            <w:tcBorders>
              <w:top w:val="nil"/>
              <w:left w:val="single" w:sz="8" w:space="0" w:color="auto"/>
              <w:bottom w:val="single" w:sz="4" w:space="0" w:color="auto"/>
              <w:right w:val="single" w:sz="4" w:space="0" w:color="auto"/>
            </w:tcBorders>
            <w:shd w:val="clear" w:color="auto" w:fill="auto"/>
            <w:hideMark/>
          </w:tcPr>
          <w:p w:rsidR="00B756A6" w:rsidRPr="003313CD" w:rsidP="002A7EE3" w14:paraId="7CBFA710" w14:textId="6BAAB49D">
            <w:pPr>
              <w:spacing w:after="0"/>
              <w:contextualSpacing/>
              <w:rPr>
                <w:rFonts w:ascii="Times New Roman" w:eastAsia="Times New Roman" w:hAnsi="Times New Roman" w:cs="Times New Roman"/>
                <w:color w:val="000000"/>
                <w:sz w:val="18"/>
                <w:szCs w:val="18"/>
              </w:rPr>
            </w:pPr>
            <w:r w:rsidRPr="003313CD">
              <w:rPr>
                <w:rFonts w:ascii="Times New Roman" w:hAnsi="Times New Roman" w:cs="Times New Roman"/>
                <w:sz w:val="18"/>
                <w:szCs w:val="18"/>
              </w:rPr>
              <w:t>Computer Hardware and Software [cost of equipment annual lifecycle]</w:t>
            </w:r>
          </w:p>
        </w:tc>
        <w:tc>
          <w:tcPr>
            <w:tcW w:w="2116" w:type="dxa"/>
            <w:tcBorders>
              <w:top w:val="nil"/>
              <w:left w:val="nil"/>
              <w:bottom w:val="single" w:sz="4" w:space="0" w:color="auto"/>
              <w:right w:val="single" w:sz="8" w:space="0" w:color="auto"/>
            </w:tcBorders>
            <w:shd w:val="clear" w:color="auto" w:fill="auto"/>
            <w:noWrap/>
            <w:hideMark/>
          </w:tcPr>
          <w:p w:rsidR="00B756A6" w:rsidRPr="003313CD" w:rsidP="002A7EE3" w14:paraId="5F791A9B" w14:textId="0EDFCA7F">
            <w:pPr>
              <w:spacing w:after="0"/>
              <w:contextualSpacing/>
              <w:jc w:val="center"/>
              <w:rPr>
                <w:rFonts w:ascii="Times New Roman" w:eastAsia="Times New Roman" w:hAnsi="Times New Roman" w:cs="Times New Roman"/>
                <w:color w:val="000000"/>
                <w:sz w:val="18"/>
                <w:szCs w:val="18"/>
              </w:rPr>
            </w:pPr>
            <w:r w:rsidRPr="003313CD">
              <w:rPr>
                <w:rFonts w:ascii="Times New Roman" w:hAnsi="Times New Roman" w:cs="Times New Roman"/>
                <w:sz w:val="18"/>
                <w:szCs w:val="18"/>
              </w:rPr>
              <w:t>$0</w:t>
            </w:r>
          </w:p>
        </w:tc>
      </w:tr>
      <w:tr w14:paraId="1E3BCE66" w14:textId="77777777" w:rsidTr="00B9610D">
        <w:tblPrEx>
          <w:tblW w:w="9400" w:type="dxa"/>
          <w:jc w:val="center"/>
          <w:tblLook w:val="04A0"/>
        </w:tblPrEx>
        <w:trPr>
          <w:trHeight w:val="264"/>
          <w:jc w:val="center"/>
        </w:trPr>
        <w:tc>
          <w:tcPr>
            <w:tcW w:w="7284" w:type="dxa"/>
            <w:tcBorders>
              <w:top w:val="nil"/>
              <w:left w:val="single" w:sz="8" w:space="0" w:color="auto"/>
              <w:bottom w:val="single" w:sz="4" w:space="0" w:color="auto"/>
              <w:right w:val="single" w:sz="4" w:space="0" w:color="auto"/>
            </w:tcBorders>
            <w:shd w:val="clear" w:color="auto" w:fill="auto"/>
            <w:hideMark/>
          </w:tcPr>
          <w:p w:rsidR="00B756A6" w:rsidRPr="003313CD" w:rsidP="002A7EE3" w14:paraId="16A6AEE5" w14:textId="3A682D7F">
            <w:pPr>
              <w:spacing w:after="0"/>
              <w:contextualSpacing/>
              <w:rPr>
                <w:rFonts w:ascii="Times New Roman" w:eastAsia="Times New Roman" w:hAnsi="Times New Roman" w:cs="Times New Roman"/>
                <w:color w:val="000000"/>
                <w:sz w:val="18"/>
                <w:szCs w:val="18"/>
              </w:rPr>
            </w:pPr>
            <w:r w:rsidRPr="003313CD">
              <w:rPr>
                <w:rFonts w:ascii="Times New Roman" w:hAnsi="Times New Roman" w:cs="Times New Roman"/>
                <w:sz w:val="18"/>
                <w:szCs w:val="18"/>
              </w:rPr>
              <w:t>Equipment Maintenance [cost of annual maintenance/service agreements for equipment]</w:t>
            </w:r>
          </w:p>
        </w:tc>
        <w:tc>
          <w:tcPr>
            <w:tcW w:w="2116" w:type="dxa"/>
            <w:tcBorders>
              <w:top w:val="nil"/>
              <w:left w:val="nil"/>
              <w:bottom w:val="single" w:sz="4" w:space="0" w:color="auto"/>
              <w:right w:val="single" w:sz="8" w:space="0" w:color="auto"/>
            </w:tcBorders>
            <w:shd w:val="clear" w:color="auto" w:fill="auto"/>
            <w:noWrap/>
            <w:hideMark/>
          </w:tcPr>
          <w:p w:rsidR="00B756A6" w:rsidRPr="003313CD" w:rsidP="002A7EE3" w14:paraId="13903487" w14:textId="49A6464A">
            <w:pPr>
              <w:spacing w:after="0"/>
              <w:contextualSpacing/>
              <w:jc w:val="center"/>
              <w:rPr>
                <w:rFonts w:ascii="Times New Roman" w:eastAsia="Times New Roman" w:hAnsi="Times New Roman" w:cs="Times New Roman"/>
                <w:color w:val="000000"/>
                <w:sz w:val="18"/>
                <w:szCs w:val="18"/>
              </w:rPr>
            </w:pPr>
            <w:r w:rsidRPr="003313CD">
              <w:rPr>
                <w:rFonts w:ascii="Times New Roman" w:hAnsi="Times New Roman" w:cs="Times New Roman"/>
                <w:sz w:val="18"/>
                <w:szCs w:val="18"/>
              </w:rPr>
              <w:t>$0</w:t>
            </w:r>
          </w:p>
        </w:tc>
      </w:tr>
      <w:tr w14:paraId="340A0532" w14:textId="77777777" w:rsidTr="00B9610D">
        <w:tblPrEx>
          <w:tblW w:w="9400" w:type="dxa"/>
          <w:jc w:val="center"/>
          <w:tblLook w:val="04A0"/>
        </w:tblPrEx>
        <w:trPr>
          <w:trHeight w:val="264"/>
          <w:jc w:val="center"/>
        </w:trPr>
        <w:tc>
          <w:tcPr>
            <w:tcW w:w="7284" w:type="dxa"/>
            <w:tcBorders>
              <w:top w:val="nil"/>
              <w:left w:val="single" w:sz="8" w:space="0" w:color="auto"/>
              <w:bottom w:val="single" w:sz="4" w:space="0" w:color="auto"/>
              <w:right w:val="single" w:sz="4" w:space="0" w:color="auto"/>
            </w:tcBorders>
            <w:shd w:val="clear" w:color="auto" w:fill="auto"/>
            <w:hideMark/>
          </w:tcPr>
          <w:p w:rsidR="00B756A6" w:rsidRPr="003313CD" w:rsidP="002A7EE3" w14:paraId="7769F119" w14:textId="0AE366F8">
            <w:pPr>
              <w:spacing w:after="0"/>
              <w:contextualSpacing/>
              <w:rPr>
                <w:rFonts w:ascii="Times New Roman" w:eastAsia="Times New Roman" w:hAnsi="Times New Roman" w:cs="Times New Roman"/>
                <w:color w:val="000000"/>
                <w:sz w:val="18"/>
                <w:szCs w:val="18"/>
              </w:rPr>
            </w:pPr>
            <w:r w:rsidRPr="003313CD">
              <w:rPr>
                <w:rFonts w:ascii="Times New Roman" w:hAnsi="Times New Roman" w:cs="Times New Roman"/>
                <w:sz w:val="18"/>
                <w:szCs w:val="18"/>
              </w:rPr>
              <w:t>Travel</w:t>
            </w:r>
          </w:p>
        </w:tc>
        <w:tc>
          <w:tcPr>
            <w:tcW w:w="2116" w:type="dxa"/>
            <w:tcBorders>
              <w:top w:val="nil"/>
              <w:left w:val="nil"/>
              <w:bottom w:val="single" w:sz="4" w:space="0" w:color="auto"/>
              <w:right w:val="single" w:sz="8" w:space="0" w:color="auto"/>
            </w:tcBorders>
            <w:shd w:val="clear" w:color="auto" w:fill="auto"/>
            <w:noWrap/>
            <w:hideMark/>
          </w:tcPr>
          <w:p w:rsidR="00B756A6" w:rsidRPr="003313CD" w:rsidP="002A7EE3" w14:paraId="36534850" w14:textId="50F1E2A7">
            <w:pPr>
              <w:spacing w:after="0"/>
              <w:contextualSpacing/>
              <w:jc w:val="center"/>
              <w:rPr>
                <w:rFonts w:ascii="Times New Roman" w:eastAsia="Times New Roman" w:hAnsi="Times New Roman" w:cs="Times New Roman"/>
                <w:color w:val="000000"/>
                <w:sz w:val="18"/>
                <w:szCs w:val="18"/>
              </w:rPr>
            </w:pPr>
            <w:r w:rsidRPr="003313CD">
              <w:rPr>
                <w:rFonts w:ascii="Times New Roman" w:hAnsi="Times New Roman" w:cs="Times New Roman"/>
                <w:sz w:val="18"/>
                <w:szCs w:val="18"/>
              </w:rPr>
              <w:t>$0</w:t>
            </w:r>
          </w:p>
        </w:tc>
      </w:tr>
      <w:tr w14:paraId="364D63DF" w14:textId="77777777" w:rsidTr="00B9610D">
        <w:tblPrEx>
          <w:tblW w:w="9400" w:type="dxa"/>
          <w:jc w:val="center"/>
          <w:tblLook w:val="04A0"/>
        </w:tblPrEx>
        <w:trPr>
          <w:trHeight w:val="276"/>
          <w:jc w:val="center"/>
        </w:trPr>
        <w:tc>
          <w:tcPr>
            <w:tcW w:w="7284" w:type="dxa"/>
            <w:tcBorders>
              <w:top w:val="nil"/>
              <w:left w:val="single" w:sz="8" w:space="0" w:color="auto"/>
              <w:bottom w:val="single" w:sz="4" w:space="0" w:color="auto"/>
              <w:right w:val="single" w:sz="4" w:space="0" w:color="auto"/>
            </w:tcBorders>
            <w:shd w:val="clear" w:color="auto" w:fill="auto"/>
            <w:vAlign w:val="bottom"/>
            <w:hideMark/>
          </w:tcPr>
          <w:p w:rsidR="00B756A6" w:rsidRPr="003313CD" w:rsidP="002A7EE3" w14:paraId="4735E53B" w14:textId="77777777">
            <w:pPr>
              <w:spacing w:after="0"/>
              <w:contextualSpacing/>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Total</w:t>
            </w:r>
          </w:p>
        </w:tc>
        <w:tc>
          <w:tcPr>
            <w:tcW w:w="2116" w:type="dxa"/>
            <w:tcBorders>
              <w:top w:val="nil"/>
              <w:left w:val="nil"/>
              <w:bottom w:val="single" w:sz="4" w:space="0" w:color="auto"/>
              <w:right w:val="single" w:sz="8" w:space="0" w:color="auto"/>
            </w:tcBorders>
            <w:shd w:val="clear" w:color="auto" w:fill="auto"/>
            <w:noWrap/>
            <w:vAlign w:val="bottom"/>
            <w:hideMark/>
          </w:tcPr>
          <w:p w:rsidR="00B756A6" w:rsidRPr="003313CD" w:rsidP="002A7EE3" w14:paraId="79A7D2C2" w14:textId="193E31C0">
            <w:pPr>
              <w:spacing w:after="0"/>
              <w:contextualSpacing/>
              <w:jc w:val="center"/>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w:t>
            </w:r>
            <w:r w:rsidRPr="003313CD" w:rsidR="00C53CF2">
              <w:rPr>
                <w:rFonts w:ascii="Times New Roman" w:eastAsia="Times New Roman" w:hAnsi="Times New Roman" w:cs="Times New Roman"/>
                <w:b/>
                <w:bCs/>
                <w:color w:val="000000"/>
                <w:sz w:val="18"/>
                <w:szCs w:val="18"/>
              </w:rPr>
              <w:t>433,412</w:t>
            </w:r>
            <w:r w:rsidRPr="003313CD">
              <w:rPr>
                <w:rFonts w:ascii="Times New Roman" w:eastAsia="Times New Roman" w:hAnsi="Times New Roman" w:cs="Times New Roman"/>
                <w:b/>
                <w:bCs/>
                <w:color w:val="000000"/>
                <w:sz w:val="18"/>
                <w:szCs w:val="18"/>
              </w:rPr>
              <w:t xml:space="preserve"> </w:t>
            </w:r>
          </w:p>
        </w:tc>
      </w:tr>
      <w:tr w14:paraId="7C3B5CDD" w14:textId="77777777" w:rsidTr="00B9610D">
        <w:tblPrEx>
          <w:tblW w:w="9400" w:type="dxa"/>
          <w:jc w:val="center"/>
          <w:tblLook w:val="04A0"/>
        </w:tblPrEx>
        <w:trPr>
          <w:trHeight w:val="276"/>
          <w:jc w:val="center"/>
        </w:trPr>
        <w:tc>
          <w:tcPr>
            <w:tcW w:w="9400" w:type="dxa"/>
            <w:gridSpan w:val="2"/>
            <w:tcBorders>
              <w:top w:val="single" w:sz="4" w:space="0" w:color="auto"/>
              <w:left w:val="single" w:sz="8" w:space="0" w:color="auto"/>
              <w:bottom w:val="single" w:sz="8" w:space="0" w:color="auto"/>
              <w:right w:val="single" w:sz="8" w:space="0" w:color="auto"/>
            </w:tcBorders>
            <w:shd w:val="clear" w:color="auto" w:fill="auto"/>
            <w:vAlign w:val="bottom"/>
          </w:tcPr>
          <w:p w:rsidR="0031480E" w:rsidRPr="003313CD" w:rsidP="002A7EE3" w14:paraId="547696C8" w14:textId="5E510856">
            <w:pPr>
              <w:spacing w:after="0"/>
              <w:contextualSpacing/>
              <w:rPr>
                <w:rFonts w:ascii="Times New Roman" w:eastAsia="Calibri" w:hAnsi="Times New Roman" w:cs="Times New Roman"/>
                <w:sz w:val="18"/>
                <w:szCs w:val="18"/>
              </w:rPr>
            </w:pPr>
            <w:r w:rsidRPr="003313CD">
              <w:rPr>
                <w:rFonts w:ascii="Times New Roman" w:hAnsi="Times New Roman" w:cs="Times New Roman"/>
                <w:sz w:val="18"/>
                <w:szCs w:val="18"/>
                <w:vertAlign w:val="superscript"/>
              </w:rPr>
              <w:t>1</w:t>
            </w:r>
            <w:r w:rsidRPr="003313CD" w:rsidR="00667867">
              <w:rPr>
                <w:rFonts w:ascii="Times New Roman" w:hAnsi="Times New Roman" w:cs="Times New Roman"/>
                <w:sz w:val="18"/>
                <w:szCs w:val="18"/>
              </w:rPr>
              <w:t xml:space="preserve"> </w:t>
            </w:r>
            <w:r w:rsidRPr="003313CD" w:rsidR="008205FD">
              <w:rPr>
                <w:rFonts w:ascii="Times New Roman" w:eastAsia="Calibri" w:hAnsi="Times New Roman" w:cs="Times New Roman"/>
                <w:sz w:val="18"/>
                <w:szCs w:val="18"/>
              </w:rPr>
              <w:t xml:space="preserve">Office of Personnel Management 2022 Pay and Leave Tables for the Washington-Baltimore-Arlington, DC-MD-VA-WV-PA locality. Available online at </w:t>
            </w:r>
            <w:hyperlink r:id="rId11" w:history="1">
              <w:r w:rsidRPr="003313CD" w:rsidR="008205FD">
                <w:rPr>
                  <w:rStyle w:val="Hyperlink"/>
                  <w:rFonts w:ascii="Times New Roman" w:eastAsia="Calibri" w:hAnsi="Times New Roman" w:cs="Times New Roman"/>
                  <w:sz w:val="18"/>
                  <w:szCs w:val="18"/>
                </w:rPr>
                <w:t>https://www.opm.gov/policy-data-oversight/pay-leave/salaries-wages/salary-tables/22Tables/html/DCB.aspx</w:t>
              </w:r>
            </w:hyperlink>
            <w:r w:rsidRPr="003313CD" w:rsidR="008205FD">
              <w:rPr>
                <w:rFonts w:ascii="Times New Roman" w:eastAsia="Calibri" w:hAnsi="Times New Roman" w:cs="Times New Roman"/>
                <w:sz w:val="18"/>
                <w:szCs w:val="18"/>
              </w:rPr>
              <w:t xml:space="preserve">. Accessed </w:t>
            </w:r>
            <w:r w:rsidRPr="003313CD" w:rsidR="007A0A95">
              <w:rPr>
                <w:rFonts w:ascii="Times New Roman" w:eastAsia="Calibri" w:hAnsi="Times New Roman" w:cs="Times New Roman"/>
                <w:sz w:val="18"/>
                <w:szCs w:val="18"/>
              </w:rPr>
              <w:t xml:space="preserve">November </w:t>
            </w:r>
            <w:r w:rsidRPr="003313CD" w:rsidR="008205FD">
              <w:rPr>
                <w:rFonts w:ascii="Times New Roman" w:eastAsia="Calibri" w:hAnsi="Times New Roman" w:cs="Times New Roman"/>
                <w:sz w:val="18"/>
                <w:szCs w:val="18"/>
              </w:rPr>
              <w:t>1, 2022</w:t>
            </w:r>
          </w:p>
          <w:p w:rsidR="00B756A6" w:rsidRPr="003313CD" w:rsidP="002A7EE3" w14:paraId="51FD448B" w14:textId="7F32A1D0">
            <w:pPr>
              <w:spacing w:after="0"/>
              <w:contextualSpacing/>
              <w:rPr>
                <w:rFonts w:ascii="Times New Roman" w:hAnsi="Times New Roman" w:cs="Times New Roman"/>
                <w:sz w:val="18"/>
                <w:szCs w:val="18"/>
              </w:rPr>
            </w:pPr>
            <w:r w:rsidRPr="003313CD">
              <w:rPr>
                <w:rFonts w:ascii="Times New Roman" w:hAnsi="Times New Roman" w:cs="Times New Roman"/>
                <w:sz w:val="18"/>
                <w:szCs w:val="18"/>
                <w:vertAlign w:val="superscript"/>
              </w:rPr>
              <w:t>2</w:t>
            </w:r>
            <w:r w:rsidRPr="003313CD" w:rsidR="00264ADA">
              <w:rPr>
                <w:rFonts w:ascii="Times New Roman" w:hAnsi="Times New Roman" w:cs="Times New Roman"/>
                <w:sz w:val="18"/>
                <w:szCs w:val="18"/>
              </w:rPr>
              <w:t xml:space="preserve"> </w:t>
            </w:r>
            <w:r w:rsidRPr="003313CD">
              <w:rPr>
                <w:rFonts w:ascii="Times New Roman" w:hAnsi="Times New Roman" w:cs="Times New Roman"/>
                <w:sz w:val="18"/>
                <w:szCs w:val="18"/>
              </w:rPr>
              <w:t xml:space="preserve">The Salary Rate includes a </w:t>
            </w:r>
            <w:r w:rsidRPr="003313CD" w:rsidR="00450972">
              <w:rPr>
                <w:rFonts w:ascii="Times New Roman" w:hAnsi="Times New Roman" w:cs="Times New Roman"/>
                <w:sz w:val="18"/>
                <w:szCs w:val="18"/>
              </w:rPr>
              <w:t>1.45</w:t>
            </w:r>
            <w:r w:rsidRPr="003313CD">
              <w:rPr>
                <w:rFonts w:ascii="Times New Roman" w:hAnsi="Times New Roman" w:cs="Times New Roman"/>
                <w:sz w:val="18"/>
                <w:szCs w:val="18"/>
              </w:rPr>
              <w:t xml:space="preserve"> multiplier to reflect a fully-loaded </w:t>
            </w:r>
            <w:r w:rsidRPr="003313CD" w:rsidR="00F91A9C">
              <w:rPr>
                <w:rFonts w:ascii="Times New Roman" w:hAnsi="Times New Roman" w:cs="Times New Roman"/>
                <w:sz w:val="18"/>
                <w:szCs w:val="18"/>
              </w:rPr>
              <w:t xml:space="preserve">Federal employee </w:t>
            </w:r>
            <w:r w:rsidRPr="003313CD">
              <w:rPr>
                <w:rFonts w:ascii="Times New Roman" w:hAnsi="Times New Roman" w:cs="Times New Roman"/>
                <w:sz w:val="18"/>
                <w:szCs w:val="18"/>
              </w:rPr>
              <w:t>wage rate.</w:t>
            </w:r>
          </w:p>
        </w:tc>
      </w:tr>
    </w:tbl>
    <w:p w:rsidR="006C20AC" w:rsidRPr="003D152F" w:rsidP="002A7EE3" w14:paraId="3B386B28" w14:textId="19F3A02C">
      <w:pPr>
        <w:contextualSpacing/>
        <w:rPr>
          <w:rFonts w:ascii="Times New Roman" w:hAnsi="Times New Roman" w:cs="Times New Roman"/>
          <w:sz w:val="24"/>
          <w:szCs w:val="24"/>
        </w:rPr>
      </w:pPr>
    </w:p>
    <w:p w:rsidR="00562915" w:rsidRPr="003D152F" w:rsidP="002A7EE3" w14:paraId="6900E240" w14:textId="6C2BC3DD">
      <w:pPr>
        <w:contextualSpacing/>
        <w:rPr>
          <w:rFonts w:ascii="Times New Roman" w:hAnsi="Times New Roman" w:cs="Times New Roman"/>
          <w:b/>
          <w:sz w:val="24"/>
          <w:szCs w:val="24"/>
        </w:rPr>
      </w:pPr>
      <w:r w:rsidRPr="003D152F">
        <w:rPr>
          <w:rFonts w:ascii="Times New Roman" w:hAnsi="Times New Roman" w:cs="Times New Roman"/>
        </w:rPr>
        <w:fldChar w:fldCharType="begin"/>
      </w:r>
      <w:r w:rsidRPr="003D152F">
        <w:rPr>
          <w:rFonts w:ascii="Times New Roman" w:hAnsi="Times New Roman" w:cs="Times New Roman"/>
        </w:rPr>
        <w:instrText>ADVANCE \R 0.95</w:instrText>
      </w:r>
      <w:r w:rsidRPr="003D152F">
        <w:rPr>
          <w:rFonts w:ascii="Times New Roman" w:hAnsi="Times New Roman" w:cs="Times New Roman"/>
        </w:rPr>
        <w:fldChar w:fldCharType="end"/>
      </w:r>
      <w:r w:rsidRPr="003D152F">
        <w:rPr>
          <w:rFonts w:ascii="Times New Roman" w:hAnsi="Times New Roman" w:cs="Times New Roman"/>
        </w:rPr>
        <w:fldChar w:fldCharType="begin"/>
      </w:r>
      <w:r w:rsidRPr="003D152F">
        <w:rPr>
          <w:rFonts w:ascii="Times New Roman" w:hAnsi="Times New Roman" w:cs="Times New Roman"/>
        </w:rPr>
        <w:instrText>ADVANCE \R 0.95</w:instrText>
      </w:r>
      <w:r w:rsidRPr="003D152F">
        <w:rPr>
          <w:rFonts w:ascii="Times New Roman" w:hAnsi="Times New Roman" w:cs="Times New Roman"/>
        </w:rPr>
        <w:fldChar w:fldCharType="end"/>
      </w:r>
      <w:r w:rsidRPr="006C20AC">
        <w:rPr>
          <w:rFonts w:ascii="Times New Roman" w:hAnsi="Times New Roman" w:cs="Times New Roman"/>
          <w:b/>
          <w:sz w:val="24"/>
          <w:szCs w:val="24"/>
        </w:rPr>
        <w:t>15.  Explain the reasons for any program changes or adjustments reported in Items 13 or 14 of the OMB Form 83-I in a narrative form.</w:t>
      </w:r>
      <w:r w:rsidRPr="00AE38F1">
        <w:rPr>
          <w:rFonts w:ascii="Times New Roman" w:hAnsi="Times New Roman" w:cs="Times New Roman"/>
          <w:b/>
          <w:sz w:val="24"/>
          <w:szCs w:val="24"/>
        </w:rPr>
        <w:t xml:space="preserve">  Present the itemized changes in hour burden and cost burden according to program changes or adjustments in Table 5.  Denote a program increase</w:t>
      </w:r>
      <w:r w:rsidRPr="003D152F">
        <w:rPr>
          <w:rFonts w:ascii="Times New Roman" w:hAnsi="Times New Roman" w:cs="Times New Roman"/>
          <w:b/>
          <w:sz w:val="24"/>
          <w:szCs w:val="24"/>
        </w:rPr>
        <w:t xml:space="preserve"> as a positive number, and a program decrease as a negative number.  </w:t>
      </w:r>
    </w:p>
    <w:p w:rsidR="00562915" w:rsidRPr="003D152F" w:rsidP="002A7EE3" w14:paraId="61F4A3AA" w14:textId="22CA323E">
      <w:pPr>
        <w:pStyle w:val="NormalWeb"/>
        <w:spacing w:line="276" w:lineRule="auto"/>
        <w:contextualSpacing/>
        <w:rPr>
          <w:i/>
          <w:sz w:val="20"/>
          <w:szCs w:val="20"/>
        </w:rPr>
      </w:pPr>
      <w:r w:rsidRPr="003D152F">
        <w:rPr>
          <w:i/>
          <w:sz w:val="20"/>
          <w:szCs w:val="20"/>
        </w:rPr>
        <w:t xml:space="preserve">A </w:t>
      </w:r>
      <w:r w:rsidR="00011A9D">
        <w:rPr>
          <w:b/>
          <w:bCs/>
          <w:i/>
          <w:sz w:val="20"/>
          <w:szCs w:val="20"/>
        </w:rPr>
        <w:t>“</w:t>
      </w:r>
      <w:r w:rsidRPr="003D152F">
        <w:rPr>
          <w:b/>
          <w:bCs/>
          <w:i/>
          <w:sz w:val="20"/>
          <w:szCs w:val="20"/>
        </w:rPr>
        <w:t>Program increase</w:t>
      </w:r>
      <w:r w:rsidR="00011A9D">
        <w:rPr>
          <w:b/>
          <w:bCs/>
          <w:i/>
          <w:sz w:val="20"/>
          <w:szCs w:val="20"/>
        </w:rPr>
        <w:t>”</w:t>
      </w:r>
      <w:r w:rsidRPr="003D152F">
        <w:rPr>
          <w:i/>
          <w:sz w:val="20"/>
          <w:szCs w:val="20"/>
        </w:rPr>
        <w:t xml:space="preserve"> is an additional burden resulting from an </w:t>
      </w:r>
      <w:r w:rsidR="00011A9D">
        <w:rPr>
          <w:i/>
          <w:sz w:val="20"/>
          <w:szCs w:val="20"/>
        </w:rPr>
        <w:t>F</w:t>
      </w:r>
      <w:r w:rsidRPr="003D152F">
        <w:rPr>
          <w:i/>
          <w:sz w:val="20"/>
          <w:szCs w:val="20"/>
        </w:rPr>
        <w:t xml:space="preserve">ederal </w:t>
      </w:r>
      <w:r w:rsidR="00011A9D">
        <w:rPr>
          <w:i/>
          <w:sz w:val="20"/>
          <w:szCs w:val="20"/>
        </w:rPr>
        <w:t>G</w:t>
      </w:r>
      <w:r w:rsidRPr="003D152F">
        <w:rPr>
          <w:i/>
          <w:sz w:val="20"/>
          <w:szCs w:val="20"/>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3D152F" w:rsidP="002A7EE3" w14:paraId="0137989D" w14:textId="65B9BF9B">
      <w:pPr>
        <w:pStyle w:val="NormalWeb"/>
        <w:spacing w:line="276" w:lineRule="auto"/>
        <w:contextualSpacing/>
        <w:rPr>
          <w:i/>
          <w:sz w:val="20"/>
          <w:szCs w:val="20"/>
        </w:rPr>
      </w:pPr>
      <w:r w:rsidRPr="003D152F">
        <w:rPr>
          <w:i/>
          <w:sz w:val="20"/>
          <w:szCs w:val="20"/>
        </w:rPr>
        <w:t xml:space="preserve">A </w:t>
      </w:r>
      <w:r w:rsidR="00011A9D">
        <w:rPr>
          <w:b/>
          <w:bCs/>
          <w:i/>
          <w:sz w:val="20"/>
          <w:szCs w:val="20"/>
        </w:rPr>
        <w:t>“</w:t>
      </w:r>
      <w:r w:rsidRPr="003D152F">
        <w:rPr>
          <w:b/>
          <w:bCs/>
          <w:i/>
          <w:sz w:val="20"/>
          <w:szCs w:val="20"/>
        </w:rPr>
        <w:t>Program decrease</w:t>
      </w:r>
      <w:r w:rsidR="00011A9D">
        <w:rPr>
          <w:b/>
          <w:bCs/>
          <w:i/>
          <w:sz w:val="20"/>
          <w:szCs w:val="20"/>
        </w:rPr>
        <w:t>”</w:t>
      </w:r>
      <w:r w:rsidRPr="003D152F">
        <w:rPr>
          <w:b/>
          <w:bCs/>
          <w:i/>
          <w:sz w:val="20"/>
          <w:szCs w:val="20"/>
        </w:rPr>
        <w:t xml:space="preserve">, </w:t>
      </w:r>
      <w:r w:rsidRPr="003D152F">
        <w:rPr>
          <w:i/>
          <w:sz w:val="20"/>
          <w:szCs w:val="20"/>
        </w:rPr>
        <w:t xml:space="preserve">is a reduction in burden because of: (1) the discontinuation of an information collection; or (2) a change in an existing information collection by a Federal </w:t>
      </w:r>
      <w:r w:rsidR="00037E0C">
        <w:rPr>
          <w:i/>
          <w:sz w:val="20"/>
          <w:szCs w:val="20"/>
        </w:rPr>
        <w:t>A</w:t>
      </w:r>
      <w:r w:rsidRPr="003D152F" w:rsidR="00037E0C">
        <w:rPr>
          <w:i/>
          <w:sz w:val="20"/>
          <w:szCs w:val="20"/>
        </w:rPr>
        <w:t xml:space="preserve">gency </w:t>
      </w:r>
      <w:r w:rsidRPr="003D152F">
        <w:rPr>
          <w:i/>
          <w:sz w:val="20"/>
          <w:szCs w:val="20"/>
        </w:rPr>
        <w:t xml:space="preserve">(e.g., the use of sampling (or smaller samples), a decrease in the amount of information requested (fewer questions), or a decrease in reporting frequency). </w:t>
      </w:r>
    </w:p>
    <w:p w:rsidR="001F20B2" w:rsidP="00011A9D" w14:paraId="4274C177" w14:textId="43DE8FDC">
      <w:pPr>
        <w:pStyle w:val="NormalWeb"/>
        <w:spacing w:line="276" w:lineRule="auto"/>
        <w:contextualSpacing/>
        <w:rPr>
          <w:i/>
          <w:sz w:val="20"/>
          <w:szCs w:val="20"/>
        </w:rPr>
      </w:pPr>
      <w:r w:rsidRPr="0056036E">
        <w:rPr>
          <w:bCs/>
          <w:i/>
          <w:sz w:val="20"/>
          <w:szCs w:val="20"/>
        </w:rPr>
        <w:t>An</w:t>
      </w:r>
      <w:r w:rsidRPr="0056036E" w:rsidR="00562915">
        <w:rPr>
          <w:bCs/>
          <w:i/>
          <w:sz w:val="20"/>
          <w:szCs w:val="20"/>
        </w:rPr>
        <w:t xml:space="preserve"> </w:t>
      </w:r>
      <w:r>
        <w:rPr>
          <w:b/>
          <w:bCs/>
          <w:i/>
          <w:sz w:val="20"/>
          <w:szCs w:val="20"/>
        </w:rPr>
        <w:t>“</w:t>
      </w:r>
      <w:r w:rsidRPr="003D152F" w:rsidR="00562915">
        <w:rPr>
          <w:b/>
          <w:bCs/>
          <w:i/>
          <w:sz w:val="20"/>
          <w:szCs w:val="20"/>
        </w:rPr>
        <w:t>Adjustment</w:t>
      </w:r>
      <w:r>
        <w:rPr>
          <w:b/>
          <w:bCs/>
          <w:i/>
          <w:sz w:val="20"/>
          <w:szCs w:val="20"/>
        </w:rPr>
        <w:t>”</w:t>
      </w:r>
      <w:r w:rsidRPr="003D152F" w:rsidR="00562915">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1C6A8D" w:rsidP="00011A9D" w14:paraId="37108249" w14:textId="77777777">
      <w:pPr>
        <w:pStyle w:val="NormalWeb"/>
        <w:spacing w:line="276" w:lineRule="auto"/>
        <w:contextualSpacing/>
        <w:rPr>
          <w:i/>
          <w:sz w:val="20"/>
          <w:szCs w:val="20"/>
        </w:rPr>
      </w:pPr>
    </w:p>
    <w:tbl>
      <w:tblPr>
        <w:tblW w:w="10650" w:type="dxa"/>
        <w:jc w:val="center"/>
        <w:tblLayout w:type="fixed"/>
        <w:tblLook w:val="04A0"/>
      </w:tblPr>
      <w:tblGrid>
        <w:gridCol w:w="4045"/>
        <w:gridCol w:w="1260"/>
        <w:gridCol w:w="915"/>
        <w:gridCol w:w="1080"/>
        <w:gridCol w:w="1207"/>
        <w:gridCol w:w="1127"/>
        <w:gridCol w:w="1016"/>
      </w:tblGrid>
      <w:tr w14:paraId="142426B0" w14:textId="77777777" w:rsidTr="003313CD">
        <w:tblPrEx>
          <w:tblW w:w="10650" w:type="dxa"/>
          <w:jc w:val="center"/>
          <w:tblLayout w:type="fixed"/>
          <w:tblLook w:val="04A0"/>
        </w:tblPrEx>
        <w:trPr>
          <w:trHeight w:val="255"/>
          <w:jc w:val="center"/>
        </w:trPr>
        <w:tc>
          <w:tcPr>
            <w:tcW w:w="10650" w:type="dxa"/>
            <w:gridSpan w:val="7"/>
            <w:tcBorders>
              <w:top w:val="single" w:sz="4" w:space="0" w:color="auto"/>
              <w:left w:val="single" w:sz="4" w:space="0" w:color="auto"/>
              <w:bottom w:val="single" w:sz="4" w:space="0" w:color="auto"/>
              <w:right w:val="single" w:sz="4" w:space="0" w:color="auto"/>
            </w:tcBorders>
            <w:shd w:val="clear" w:color="000000" w:fill="8DB3E2"/>
            <w:vAlign w:val="center"/>
            <w:hideMark/>
          </w:tcPr>
          <w:p w:rsidR="00650A7D" w:rsidRPr="003313CD" w:rsidP="00650A7D" w14:paraId="194200C4" w14:textId="77777777">
            <w:pPr>
              <w:spacing w:after="0" w:line="240" w:lineRule="auto"/>
              <w:jc w:val="center"/>
              <w:rPr>
                <w:rFonts w:ascii="Times New Roman" w:eastAsia="Times New Roman" w:hAnsi="Times New Roman" w:cs="Times New Roman"/>
                <w:b/>
                <w:bCs/>
                <w:color w:val="000000"/>
                <w:sz w:val="20"/>
                <w:szCs w:val="20"/>
              </w:rPr>
            </w:pPr>
            <w:r w:rsidRPr="003313CD">
              <w:rPr>
                <w:rFonts w:ascii="Times New Roman" w:eastAsia="Times New Roman" w:hAnsi="Times New Roman" w:cs="Times New Roman"/>
                <w:b/>
                <w:bCs/>
                <w:color w:val="000000"/>
                <w:sz w:val="20"/>
                <w:szCs w:val="20"/>
              </w:rPr>
              <w:t>Itemized Changes in Annual Burden Hours</w:t>
            </w:r>
          </w:p>
        </w:tc>
      </w:tr>
      <w:tr w14:paraId="702569C3" w14:textId="77777777" w:rsidTr="00BF285C">
        <w:tblPrEx>
          <w:tblW w:w="10650" w:type="dxa"/>
          <w:jc w:val="center"/>
          <w:tblLayout w:type="fixed"/>
          <w:tblLook w:val="04A0"/>
        </w:tblPrEx>
        <w:trPr>
          <w:trHeight w:val="1455"/>
          <w:jc w:val="center"/>
        </w:trPr>
        <w:tc>
          <w:tcPr>
            <w:tcW w:w="4045" w:type="dxa"/>
            <w:tcBorders>
              <w:top w:val="nil"/>
              <w:left w:val="single" w:sz="4" w:space="0" w:color="auto"/>
              <w:bottom w:val="single" w:sz="4" w:space="0" w:color="auto"/>
              <w:right w:val="single" w:sz="4" w:space="0" w:color="auto"/>
            </w:tcBorders>
            <w:shd w:val="clear" w:color="000000" w:fill="8DB4E2"/>
            <w:vAlign w:val="center"/>
            <w:hideMark/>
          </w:tcPr>
          <w:p w:rsidR="00650A7D" w:rsidRPr="003313CD" w:rsidP="00650A7D" w14:paraId="49ECEC5A" w14:textId="77777777">
            <w:pPr>
              <w:spacing w:after="0" w:line="240" w:lineRule="auto"/>
              <w:jc w:val="center"/>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Data Collection Activity/Instrument</w:t>
            </w:r>
          </w:p>
        </w:tc>
        <w:tc>
          <w:tcPr>
            <w:tcW w:w="1260" w:type="dxa"/>
            <w:tcBorders>
              <w:top w:val="nil"/>
              <w:left w:val="nil"/>
              <w:bottom w:val="single" w:sz="4" w:space="0" w:color="auto"/>
              <w:right w:val="single" w:sz="4" w:space="0" w:color="auto"/>
            </w:tcBorders>
            <w:shd w:val="clear" w:color="000000" w:fill="8DB4E2"/>
            <w:vAlign w:val="center"/>
            <w:hideMark/>
          </w:tcPr>
          <w:p w:rsidR="00650A7D" w:rsidRPr="003313CD" w:rsidP="00650A7D" w14:paraId="21341E4D" w14:textId="77777777">
            <w:pPr>
              <w:spacing w:after="0" w:line="240" w:lineRule="auto"/>
              <w:jc w:val="center"/>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Program Change (hours currently on OMB Inventory)</w:t>
            </w:r>
          </w:p>
        </w:tc>
        <w:tc>
          <w:tcPr>
            <w:tcW w:w="915" w:type="dxa"/>
            <w:tcBorders>
              <w:top w:val="nil"/>
              <w:left w:val="nil"/>
              <w:bottom w:val="single" w:sz="4" w:space="0" w:color="auto"/>
              <w:right w:val="single" w:sz="4" w:space="0" w:color="auto"/>
            </w:tcBorders>
            <w:shd w:val="clear" w:color="000000" w:fill="8DB4E2"/>
            <w:vAlign w:val="center"/>
            <w:hideMark/>
          </w:tcPr>
          <w:p w:rsidR="00650A7D" w:rsidRPr="003313CD" w:rsidP="00650A7D" w14:paraId="677B2F23" w14:textId="77777777">
            <w:pPr>
              <w:spacing w:after="0" w:line="240" w:lineRule="auto"/>
              <w:jc w:val="center"/>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Program Change (New)</w:t>
            </w:r>
          </w:p>
        </w:tc>
        <w:tc>
          <w:tcPr>
            <w:tcW w:w="1080" w:type="dxa"/>
            <w:tcBorders>
              <w:top w:val="nil"/>
              <w:left w:val="nil"/>
              <w:bottom w:val="single" w:sz="4" w:space="0" w:color="auto"/>
              <w:right w:val="single" w:sz="4" w:space="0" w:color="auto"/>
            </w:tcBorders>
            <w:shd w:val="clear" w:color="000000" w:fill="8DB4E2"/>
            <w:vAlign w:val="center"/>
            <w:hideMark/>
          </w:tcPr>
          <w:p w:rsidR="00650A7D" w:rsidRPr="003313CD" w:rsidP="00650A7D" w14:paraId="7BCC3045" w14:textId="77777777">
            <w:pPr>
              <w:spacing w:after="0" w:line="240" w:lineRule="auto"/>
              <w:jc w:val="center"/>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Difference</w:t>
            </w:r>
          </w:p>
        </w:tc>
        <w:tc>
          <w:tcPr>
            <w:tcW w:w="1207" w:type="dxa"/>
            <w:tcBorders>
              <w:top w:val="nil"/>
              <w:left w:val="nil"/>
              <w:bottom w:val="single" w:sz="4" w:space="0" w:color="auto"/>
              <w:right w:val="single" w:sz="4" w:space="0" w:color="auto"/>
            </w:tcBorders>
            <w:shd w:val="clear" w:color="000000" w:fill="8DB4E2"/>
            <w:vAlign w:val="center"/>
            <w:hideMark/>
          </w:tcPr>
          <w:p w:rsidR="00650A7D" w:rsidRPr="003313CD" w:rsidP="00650A7D" w14:paraId="6364D01C" w14:textId="77777777">
            <w:pPr>
              <w:spacing w:after="0" w:line="240" w:lineRule="auto"/>
              <w:jc w:val="center"/>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Adjustment (hours currently on OMB Inventory)</w:t>
            </w:r>
          </w:p>
        </w:tc>
        <w:tc>
          <w:tcPr>
            <w:tcW w:w="1127" w:type="dxa"/>
            <w:tcBorders>
              <w:top w:val="nil"/>
              <w:left w:val="nil"/>
              <w:bottom w:val="single" w:sz="4" w:space="0" w:color="auto"/>
              <w:right w:val="single" w:sz="4" w:space="0" w:color="auto"/>
            </w:tcBorders>
            <w:shd w:val="clear" w:color="000000" w:fill="8DB4E2"/>
            <w:vAlign w:val="center"/>
            <w:hideMark/>
          </w:tcPr>
          <w:p w:rsidR="00650A7D" w:rsidRPr="003313CD" w:rsidP="00650A7D" w14:paraId="2D90A48E" w14:textId="77777777">
            <w:pPr>
              <w:spacing w:after="0" w:line="240" w:lineRule="auto"/>
              <w:jc w:val="center"/>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Adjustment (New)</w:t>
            </w:r>
          </w:p>
        </w:tc>
        <w:tc>
          <w:tcPr>
            <w:tcW w:w="1016" w:type="dxa"/>
            <w:tcBorders>
              <w:top w:val="nil"/>
              <w:left w:val="nil"/>
              <w:bottom w:val="single" w:sz="4" w:space="0" w:color="auto"/>
              <w:right w:val="single" w:sz="4" w:space="0" w:color="auto"/>
            </w:tcBorders>
            <w:shd w:val="clear" w:color="000000" w:fill="8DB4E2"/>
            <w:vAlign w:val="center"/>
            <w:hideMark/>
          </w:tcPr>
          <w:p w:rsidR="00650A7D" w:rsidRPr="003313CD" w:rsidP="00650A7D" w14:paraId="2105A205" w14:textId="77777777">
            <w:pPr>
              <w:spacing w:after="0" w:line="240" w:lineRule="auto"/>
              <w:jc w:val="center"/>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Difference</w:t>
            </w:r>
          </w:p>
        </w:tc>
      </w:tr>
      <w:tr w14:paraId="02D94415" w14:textId="77777777" w:rsidTr="00BF285C">
        <w:tblPrEx>
          <w:tblW w:w="10650" w:type="dxa"/>
          <w:jc w:val="center"/>
          <w:tblLayout w:type="fixed"/>
          <w:tblLook w:val="04A0"/>
        </w:tblPrEx>
        <w:trPr>
          <w:trHeight w:val="728"/>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650A7D" w:rsidRPr="003313CD" w:rsidP="00650A7D" w14:paraId="665756C6" w14:textId="77777777">
            <w:pPr>
              <w:spacing w:after="0" w:line="240" w:lineRule="auto"/>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Assistance to Firefighters Grants (AFG) Application (General Questions and Narrative) / FEMA Form 080-0-2</w:t>
            </w:r>
          </w:p>
        </w:tc>
        <w:tc>
          <w:tcPr>
            <w:tcW w:w="126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3FA8CA5D"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90,000</w:t>
            </w:r>
          </w:p>
        </w:tc>
        <w:tc>
          <w:tcPr>
            <w:tcW w:w="915"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496822DB"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3B0E19EE"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-90,000</w:t>
            </w:r>
          </w:p>
        </w:tc>
        <w:tc>
          <w:tcPr>
            <w:tcW w:w="120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2705884B"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1A4A6E01"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346ADE27"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r>
      <w:tr w14:paraId="73D0038D" w14:textId="77777777" w:rsidTr="00BF285C">
        <w:tblPrEx>
          <w:tblW w:w="10650" w:type="dxa"/>
          <w:jc w:val="center"/>
          <w:tblLayout w:type="fixed"/>
          <w:tblLook w:val="04A0"/>
        </w:tblPrEx>
        <w:trPr>
          <w:trHeight w:val="620"/>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650A7D" w:rsidRPr="003313CD" w:rsidP="00650A7D" w14:paraId="641578CC" w14:textId="77777777">
            <w:pPr>
              <w:spacing w:after="0" w:line="240" w:lineRule="auto"/>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Activity Specific Questions for AFG Vehicle Applicants / FEMA Form 080-0-2a</w:t>
            </w:r>
          </w:p>
        </w:tc>
        <w:tc>
          <w:tcPr>
            <w:tcW w:w="126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26C81988"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28,600</w:t>
            </w:r>
          </w:p>
        </w:tc>
        <w:tc>
          <w:tcPr>
            <w:tcW w:w="915"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658844B4"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37C0A67A"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-28,600</w:t>
            </w:r>
          </w:p>
        </w:tc>
        <w:tc>
          <w:tcPr>
            <w:tcW w:w="120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74BF5E2C"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6C8CC59A"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6F859C74"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r>
      <w:tr w14:paraId="067933F6" w14:textId="77777777" w:rsidTr="00BF285C">
        <w:tblPrEx>
          <w:tblW w:w="10650" w:type="dxa"/>
          <w:jc w:val="center"/>
          <w:tblLayout w:type="fixed"/>
          <w:tblLook w:val="04A0"/>
        </w:tblPrEx>
        <w:trPr>
          <w:trHeight w:val="530"/>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650A7D" w:rsidRPr="003313CD" w:rsidP="00650A7D" w14:paraId="0E252A58" w14:textId="77777777">
            <w:pPr>
              <w:spacing w:after="0" w:line="240" w:lineRule="auto"/>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Activity Specific Questions for AFG Operations and Safety Applications / FEMA Form 080-0-2b</w:t>
            </w:r>
          </w:p>
        </w:tc>
        <w:tc>
          <w:tcPr>
            <w:tcW w:w="126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42D617A8"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34,040</w:t>
            </w:r>
          </w:p>
        </w:tc>
        <w:tc>
          <w:tcPr>
            <w:tcW w:w="915"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2A566FE2"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510F0180"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-34,040</w:t>
            </w:r>
          </w:p>
        </w:tc>
        <w:tc>
          <w:tcPr>
            <w:tcW w:w="120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47B96184"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2DDEF2E0"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5D1840C2"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r>
      <w:tr w14:paraId="78D7A504" w14:textId="77777777" w:rsidTr="00BF285C">
        <w:tblPrEx>
          <w:tblW w:w="10650" w:type="dxa"/>
          <w:jc w:val="center"/>
          <w:tblLayout w:type="fixed"/>
          <w:tblLook w:val="04A0"/>
        </w:tblPrEx>
        <w:trPr>
          <w:trHeight w:val="530"/>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650A7D" w:rsidRPr="003313CD" w:rsidP="00650A7D" w14:paraId="72CB23E7" w14:textId="77777777">
            <w:pPr>
              <w:spacing w:after="0" w:line="240" w:lineRule="auto"/>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Activity Specific Questions for Fire Prevention and Safety (FPS) Applicants / FEMA Form 080-0-3</w:t>
            </w:r>
          </w:p>
        </w:tc>
        <w:tc>
          <w:tcPr>
            <w:tcW w:w="126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762D5651"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2,500</w:t>
            </w:r>
          </w:p>
        </w:tc>
        <w:tc>
          <w:tcPr>
            <w:tcW w:w="915"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445555F0"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18CEC36A"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-2,500</w:t>
            </w:r>
          </w:p>
        </w:tc>
        <w:tc>
          <w:tcPr>
            <w:tcW w:w="120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4F2B6A36"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4F967601"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5A39DCC7"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r>
      <w:tr w14:paraId="2C640758" w14:textId="77777777" w:rsidTr="00BF285C">
        <w:tblPrEx>
          <w:tblW w:w="10650" w:type="dxa"/>
          <w:jc w:val="center"/>
          <w:tblLayout w:type="fixed"/>
          <w:tblLook w:val="04A0"/>
        </w:tblPrEx>
        <w:trPr>
          <w:trHeight w:val="341"/>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650A7D" w:rsidRPr="003313CD" w:rsidP="00650A7D" w14:paraId="03E28BC9" w14:textId="77777777">
            <w:pPr>
              <w:spacing w:after="0" w:line="240" w:lineRule="auto"/>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Fire Prevention and Safety /FEMA Form 080-0-3a</w:t>
            </w:r>
          </w:p>
        </w:tc>
        <w:tc>
          <w:tcPr>
            <w:tcW w:w="126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25193EEA"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2,375</w:t>
            </w:r>
          </w:p>
        </w:tc>
        <w:tc>
          <w:tcPr>
            <w:tcW w:w="915"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548F66E1"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1C6AB7B5"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-2,375</w:t>
            </w:r>
          </w:p>
        </w:tc>
        <w:tc>
          <w:tcPr>
            <w:tcW w:w="120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451658CB"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05594CE0"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4DE6DAC8"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r>
      <w:tr w14:paraId="4EFA2CD1" w14:textId="77777777" w:rsidTr="00BF285C">
        <w:tblPrEx>
          <w:tblW w:w="10650" w:type="dxa"/>
          <w:jc w:val="center"/>
          <w:tblLayout w:type="fixed"/>
          <w:tblLook w:val="04A0"/>
        </w:tblPrEx>
        <w:trPr>
          <w:trHeight w:val="368"/>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650A7D" w:rsidRPr="003313CD" w:rsidP="00650A7D" w14:paraId="147A88E6" w14:textId="77777777">
            <w:pPr>
              <w:spacing w:after="0" w:line="240" w:lineRule="auto"/>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Research and Development /FEMA Form 080-0-3b</w:t>
            </w:r>
          </w:p>
        </w:tc>
        <w:tc>
          <w:tcPr>
            <w:tcW w:w="126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3BE28F6F"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1,075</w:t>
            </w:r>
          </w:p>
        </w:tc>
        <w:tc>
          <w:tcPr>
            <w:tcW w:w="915"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7DA571C8"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4F0B0B67"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-1,075</w:t>
            </w:r>
          </w:p>
        </w:tc>
        <w:tc>
          <w:tcPr>
            <w:tcW w:w="120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75C15118"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14510E64"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04A1D1CC"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r>
      <w:tr w14:paraId="0E8E7039" w14:textId="77777777" w:rsidTr="00BF285C">
        <w:tblPrEx>
          <w:tblW w:w="10650" w:type="dxa"/>
          <w:jc w:val="center"/>
          <w:tblLayout w:type="fixed"/>
          <w:tblLook w:val="04A0"/>
        </w:tblPrEx>
        <w:trPr>
          <w:trHeight w:val="480"/>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650A7D" w:rsidRPr="003313CD" w:rsidP="00650A7D" w14:paraId="6E96201F" w14:textId="77777777">
            <w:pPr>
              <w:spacing w:after="0" w:line="240" w:lineRule="auto"/>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Semi-Annual Performance Report /FEMA Form 080-0-0-13</w:t>
            </w:r>
          </w:p>
        </w:tc>
        <w:tc>
          <w:tcPr>
            <w:tcW w:w="126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105B2912"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870</w:t>
            </w:r>
          </w:p>
        </w:tc>
        <w:tc>
          <w:tcPr>
            <w:tcW w:w="915"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144348EB"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74512DBE"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-870</w:t>
            </w:r>
          </w:p>
        </w:tc>
        <w:tc>
          <w:tcPr>
            <w:tcW w:w="120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6954D213"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760C0D13"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475E7A81"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r>
      <w:tr w14:paraId="498FCDC2" w14:textId="77777777" w:rsidTr="00BF285C">
        <w:tblPrEx>
          <w:tblW w:w="10650" w:type="dxa"/>
          <w:jc w:val="center"/>
          <w:tblLayout w:type="fixed"/>
          <w:tblLook w:val="04A0"/>
        </w:tblPrEx>
        <w:trPr>
          <w:trHeight w:val="386"/>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650A7D" w:rsidRPr="003313CD" w:rsidP="00650A7D" w14:paraId="0973E785" w14:textId="77777777">
            <w:pPr>
              <w:spacing w:after="0" w:line="240" w:lineRule="auto"/>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Final Performance Report /FEMA Form 080-0-0-16</w:t>
            </w:r>
          </w:p>
        </w:tc>
        <w:tc>
          <w:tcPr>
            <w:tcW w:w="126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3E857E42"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7,830</w:t>
            </w:r>
          </w:p>
        </w:tc>
        <w:tc>
          <w:tcPr>
            <w:tcW w:w="915"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22497282"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76BAB878"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-7,830</w:t>
            </w:r>
          </w:p>
        </w:tc>
        <w:tc>
          <w:tcPr>
            <w:tcW w:w="120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7443CC3A"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67FEB7FE"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31E56CE8"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r>
      <w:tr w14:paraId="7373FD5A" w14:textId="77777777" w:rsidTr="00BF285C">
        <w:tblPrEx>
          <w:tblW w:w="10650" w:type="dxa"/>
          <w:jc w:val="center"/>
          <w:tblLayout w:type="fixed"/>
          <w:tblLook w:val="04A0"/>
        </w:tblPrEx>
        <w:trPr>
          <w:trHeight w:val="701"/>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650A7D" w:rsidRPr="003313CD" w:rsidP="00650A7D" w14:paraId="2CD55E46" w14:textId="77777777">
            <w:pPr>
              <w:spacing w:after="0" w:line="240" w:lineRule="auto"/>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Staffing for Adequate Fire and Emergency Response (SAFER) (General Questions All Applicants) / FEMA Form 080-0-4</w:t>
            </w:r>
          </w:p>
        </w:tc>
        <w:tc>
          <w:tcPr>
            <w:tcW w:w="126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108E7242"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9,271</w:t>
            </w:r>
          </w:p>
        </w:tc>
        <w:tc>
          <w:tcPr>
            <w:tcW w:w="915"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43C204C0"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053D0B20"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-9,271</w:t>
            </w:r>
          </w:p>
        </w:tc>
        <w:tc>
          <w:tcPr>
            <w:tcW w:w="120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11E08825"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6DD3ABC9"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6C722EA2"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r>
      <w:tr w14:paraId="3E430EB3" w14:textId="77777777" w:rsidTr="00BF285C">
        <w:tblPrEx>
          <w:tblW w:w="10650" w:type="dxa"/>
          <w:jc w:val="center"/>
          <w:tblLayout w:type="fixed"/>
          <w:tblLook w:val="04A0"/>
        </w:tblPrEx>
        <w:trPr>
          <w:trHeight w:val="692"/>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650A7D" w:rsidRPr="003313CD" w:rsidP="00650A7D" w14:paraId="43CB5351" w14:textId="77777777">
            <w:pPr>
              <w:spacing w:after="0" w:line="240" w:lineRule="auto"/>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Staffing for Adequate Fire and Emergency Response Hiring of Firefighters Application (Questions and Narrative) / FEMA Form 080-0-4a</w:t>
            </w:r>
          </w:p>
        </w:tc>
        <w:tc>
          <w:tcPr>
            <w:tcW w:w="126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6A481A5F"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4,628</w:t>
            </w:r>
          </w:p>
        </w:tc>
        <w:tc>
          <w:tcPr>
            <w:tcW w:w="915"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6B28A772"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11ACA0B3"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-4,628</w:t>
            </w:r>
          </w:p>
        </w:tc>
        <w:tc>
          <w:tcPr>
            <w:tcW w:w="120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269DB63D"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0B651961"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408B6233"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r>
      <w:tr w14:paraId="46AA9B9F" w14:textId="77777777" w:rsidTr="00BF285C">
        <w:tblPrEx>
          <w:tblW w:w="10650" w:type="dxa"/>
          <w:jc w:val="center"/>
          <w:tblLayout w:type="fixed"/>
          <w:tblLook w:val="04A0"/>
        </w:tblPrEx>
        <w:trPr>
          <w:trHeight w:val="872"/>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650A7D" w:rsidRPr="003313CD" w:rsidP="00650A7D" w14:paraId="2D97D081" w14:textId="77777777">
            <w:pPr>
              <w:spacing w:after="0" w:line="240" w:lineRule="auto"/>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Staffing for Adequate Fire and Emergency Response Recruitment and Retention of Volunteer Firefighters Application (Questions and Narrative) /  FEMA Form 080-0-4b</w:t>
            </w:r>
          </w:p>
        </w:tc>
        <w:tc>
          <w:tcPr>
            <w:tcW w:w="126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3426B8C9"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3,285</w:t>
            </w:r>
          </w:p>
        </w:tc>
        <w:tc>
          <w:tcPr>
            <w:tcW w:w="915"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4C8BBB47"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279C7ED7"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-3,285</w:t>
            </w:r>
          </w:p>
        </w:tc>
        <w:tc>
          <w:tcPr>
            <w:tcW w:w="120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39BAD519"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4F8DF580"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14100C0A"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r>
      <w:tr w14:paraId="580524A4" w14:textId="77777777" w:rsidTr="00BF285C">
        <w:tblPrEx>
          <w:tblW w:w="10650" w:type="dxa"/>
          <w:jc w:val="center"/>
          <w:tblLayout w:type="fixed"/>
          <w:tblLook w:val="04A0"/>
        </w:tblPrEx>
        <w:trPr>
          <w:trHeight w:val="755"/>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650A7D" w:rsidRPr="003313CD" w:rsidP="00650A7D" w14:paraId="1A210140" w14:textId="77777777">
            <w:pPr>
              <w:spacing w:after="0" w:line="240" w:lineRule="auto"/>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Staffing for Adequate Fire and Emergency Response Quarterly Report and Payment Request Form / FEMA Form 087-0-0-2</w:t>
            </w:r>
          </w:p>
        </w:tc>
        <w:tc>
          <w:tcPr>
            <w:tcW w:w="126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7F39A998"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880</w:t>
            </w:r>
          </w:p>
        </w:tc>
        <w:tc>
          <w:tcPr>
            <w:tcW w:w="915"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622C3902"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5593E741"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-880</w:t>
            </w:r>
          </w:p>
        </w:tc>
        <w:tc>
          <w:tcPr>
            <w:tcW w:w="120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261B872D"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091D85AB"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4C9DAD10"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r>
      <w:tr w14:paraId="1B2AD892" w14:textId="77777777" w:rsidTr="00BF285C">
        <w:tblPrEx>
          <w:tblW w:w="10650" w:type="dxa"/>
          <w:jc w:val="center"/>
          <w:tblLayout w:type="fixed"/>
          <w:tblLook w:val="04A0"/>
        </w:tblPrEx>
        <w:trPr>
          <w:trHeight w:val="710"/>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650A7D" w:rsidRPr="003313CD" w:rsidP="00650A7D" w14:paraId="585B7BA6" w14:textId="108930ED">
            <w:pPr>
              <w:spacing w:after="0" w:line="240" w:lineRule="auto"/>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xml:space="preserve">AFG Grant Programs System /AFG Semi-Annual Performance Report </w:t>
            </w:r>
            <w:r w:rsidR="00832D60">
              <w:rPr>
                <w:rFonts w:ascii="Times New Roman" w:eastAsia="Times New Roman" w:hAnsi="Times New Roman" w:cs="Times New Roman"/>
                <w:color w:val="000000"/>
                <w:sz w:val="18"/>
                <w:szCs w:val="18"/>
              </w:rPr>
              <w:br/>
            </w:r>
            <w:r w:rsidRPr="003313CD" w:rsidR="00832D60">
              <w:rPr>
                <w:rFonts w:ascii="Times New Roman" w:hAnsi="Times New Roman" w:cs="Times New Roman"/>
                <w:color w:val="000000"/>
                <w:sz w:val="18"/>
                <w:szCs w:val="18"/>
              </w:rPr>
              <w:t>FF-207-FY-21-116</w:t>
            </w:r>
            <w:r w:rsidR="00832D60">
              <w:rPr>
                <w:rFonts w:ascii="Times New Roman" w:hAnsi="Times New Roman" w:cs="Times New Roman"/>
                <w:color w:val="000000"/>
                <w:sz w:val="18"/>
                <w:szCs w:val="18"/>
              </w:rPr>
              <w:t xml:space="preserve"> </w:t>
            </w:r>
            <w:r w:rsidRPr="003313CD" w:rsidR="00832D60">
              <w:rPr>
                <w:rFonts w:ascii="Times New Roman" w:hAnsi="Times New Roman" w:cs="Times New Roman"/>
                <w:color w:val="000000"/>
                <w:sz w:val="18"/>
                <w:szCs w:val="18"/>
              </w:rPr>
              <w:t>/ FF-207-FY-22-120</w:t>
            </w:r>
            <w:r w:rsidR="00832D60">
              <w:rPr>
                <w:rFonts w:ascii="Times New Roman" w:hAnsi="Times New Roman" w:cs="Times New Roman"/>
                <w:color w:val="000000"/>
                <w:sz w:val="18"/>
                <w:szCs w:val="18"/>
              </w:rPr>
              <w:t xml:space="preserve"> / </w:t>
            </w:r>
            <w:r w:rsidR="00832D60">
              <w:rPr>
                <w:rFonts w:ascii="Times New Roman" w:hAnsi="Times New Roman" w:cs="Times New Roman"/>
                <w:color w:val="000000"/>
                <w:sz w:val="18"/>
                <w:szCs w:val="18"/>
              </w:rPr>
              <w:br/>
            </w:r>
            <w:r w:rsidRPr="003313CD" w:rsidR="00832D60">
              <w:rPr>
                <w:rFonts w:ascii="Times New Roman" w:hAnsi="Times New Roman" w:cs="Times New Roman"/>
                <w:color w:val="000000"/>
                <w:sz w:val="18"/>
                <w:szCs w:val="18"/>
              </w:rPr>
              <w:t>FF-207-FY-22-12</w:t>
            </w:r>
            <w:r w:rsidR="00832D60">
              <w:rPr>
                <w:rFonts w:ascii="Times New Roman" w:hAnsi="Times New Roman" w:cs="Times New Roman"/>
                <w:color w:val="000000"/>
                <w:sz w:val="18"/>
                <w:szCs w:val="18"/>
              </w:rPr>
              <w:t xml:space="preserve">3 / </w:t>
            </w:r>
            <w:r w:rsidRPr="003313CD" w:rsidR="00832D60">
              <w:rPr>
                <w:rFonts w:ascii="Times New Roman" w:hAnsi="Times New Roman" w:cs="Times New Roman"/>
                <w:color w:val="000000"/>
                <w:sz w:val="18"/>
                <w:szCs w:val="18"/>
              </w:rPr>
              <w:t>FF-207-FY-22-12</w:t>
            </w:r>
            <w:r w:rsidR="00832D60">
              <w:rPr>
                <w:rFonts w:ascii="Times New Roman" w:hAnsi="Times New Roman" w:cs="Times New Roman"/>
                <w:color w:val="000000"/>
                <w:sz w:val="18"/>
                <w:szCs w:val="18"/>
              </w:rPr>
              <w:t xml:space="preserve">4 / </w:t>
            </w:r>
            <w:r w:rsidR="00832D60">
              <w:rPr>
                <w:rFonts w:ascii="Times New Roman" w:hAnsi="Times New Roman" w:cs="Times New Roman"/>
                <w:color w:val="000000"/>
                <w:sz w:val="18"/>
                <w:szCs w:val="18"/>
              </w:rPr>
              <w:br/>
            </w:r>
            <w:r w:rsidRPr="003313CD" w:rsidR="00832D60">
              <w:rPr>
                <w:rFonts w:ascii="Times New Roman" w:hAnsi="Times New Roman" w:cs="Times New Roman"/>
                <w:color w:val="000000"/>
                <w:sz w:val="18"/>
                <w:szCs w:val="18"/>
              </w:rPr>
              <w:t>FF-207-FY-22-12</w:t>
            </w:r>
            <w:r w:rsidR="00832D60">
              <w:rPr>
                <w:rFonts w:ascii="Times New Roman" w:hAnsi="Times New Roman" w:cs="Times New Roman"/>
                <w:color w:val="000000"/>
                <w:sz w:val="18"/>
                <w:szCs w:val="18"/>
              </w:rPr>
              <w:t>5</w:t>
            </w:r>
          </w:p>
        </w:tc>
        <w:tc>
          <w:tcPr>
            <w:tcW w:w="126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48A36180"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c>
          <w:tcPr>
            <w:tcW w:w="915"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3EE04F4E"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191,720</w:t>
            </w:r>
          </w:p>
        </w:tc>
        <w:tc>
          <w:tcPr>
            <w:tcW w:w="108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3E4F3B14"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191,720</w:t>
            </w:r>
          </w:p>
        </w:tc>
        <w:tc>
          <w:tcPr>
            <w:tcW w:w="120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009A3CA5"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38153945" w14:textId="77777777">
            <w:pPr>
              <w:spacing w:after="0" w:line="240" w:lineRule="auto"/>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2142CFCE" w14:textId="77777777">
            <w:pPr>
              <w:spacing w:after="0" w:line="240" w:lineRule="auto"/>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r>
      <w:tr w14:paraId="46C577AB" w14:textId="77777777" w:rsidTr="00BF285C">
        <w:tblPrEx>
          <w:tblW w:w="10650" w:type="dxa"/>
          <w:jc w:val="center"/>
          <w:tblLayout w:type="fixed"/>
          <w:tblLook w:val="04A0"/>
        </w:tblPrEx>
        <w:trPr>
          <w:trHeight w:val="350"/>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650A7D" w:rsidRPr="003313CD" w:rsidP="00650A7D" w14:paraId="55C31E7F" w14:textId="77777777">
            <w:pPr>
              <w:spacing w:after="0" w:line="240" w:lineRule="auto"/>
              <w:jc w:val="center"/>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Total</w:t>
            </w:r>
          </w:p>
        </w:tc>
        <w:tc>
          <w:tcPr>
            <w:tcW w:w="126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3975D696" w14:textId="77777777">
            <w:pPr>
              <w:spacing w:after="0" w:line="240" w:lineRule="auto"/>
              <w:jc w:val="right"/>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185,354</w:t>
            </w:r>
          </w:p>
        </w:tc>
        <w:tc>
          <w:tcPr>
            <w:tcW w:w="915"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78B61A45" w14:textId="77777777">
            <w:pPr>
              <w:spacing w:after="0" w:line="240" w:lineRule="auto"/>
              <w:jc w:val="right"/>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191,720</w:t>
            </w:r>
          </w:p>
        </w:tc>
        <w:tc>
          <w:tcPr>
            <w:tcW w:w="1080"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7D1ACAD7" w14:textId="77777777">
            <w:pPr>
              <w:spacing w:after="0" w:line="240" w:lineRule="auto"/>
              <w:jc w:val="right"/>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6,366</w:t>
            </w:r>
          </w:p>
        </w:tc>
        <w:tc>
          <w:tcPr>
            <w:tcW w:w="120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07E48B07" w14:textId="77777777">
            <w:pPr>
              <w:spacing w:after="0" w:line="240" w:lineRule="auto"/>
              <w:jc w:val="right"/>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0</w:t>
            </w:r>
          </w:p>
        </w:tc>
        <w:tc>
          <w:tcPr>
            <w:tcW w:w="1127"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65B634D4" w14:textId="77777777">
            <w:pPr>
              <w:spacing w:after="0" w:line="240" w:lineRule="auto"/>
              <w:jc w:val="right"/>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0</w:t>
            </w:r>
          </w:p>
        </w:tc>
        <w:tc>
          <w:tcPr>
            <w:tcW w:w="1016" w:type="dxa"/>
            <w:tcBorders>
              <w:top w:val="nil"/>
              <w:left w:val="nil"/>
              <w:bottom w:val="single" w:sz="4" w:space="0" w:color="auto"/>
              <w:right w:val="single" w:sz="4" w:space="0" w:color="auto"/>
            </w:tcBorders>
            <w:shd w:val="clear" w:color="auto" w:fill="auto"/>
            <w:noWrap/>
            <w:vAlign w:val="center"/>
            <w:hideMark/>
          </w:tcPr>
          <w:p w:rsidR="00650A7D" w:rsidRPr="003313CD" w:rsidP="00650A7D" w14:paraId="1A158614" w14:textId="77777777">
            <w:pPr>
              <w:spacing w:after="0" w:line="240" w:lineRule="auto"/>
              <w:jc w:val="right"/>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0</w:t>
            </w:r>
          </w:p>
        </w:tc>
      </w:tr>
    </w:tbl>
    <w:p w:rsidR="00EA432B" w:rsidRPr="002A7EE3" w:rsidP="002A7EE3" w14:paraId="308C7D68" w14:textId="77777777">
      <w:pPr>
        <w:contextualSpacing/>
        <w:rPr>
          <w:rFonts w:ascii="Times New Roman" w:hAnsi="Times New Roman" w:cs="Times New Roman"/>
        </w:rPr>
      </w:pPr>
    </w:p>
    <w:p w:rsidR="003C52BD" w:rsidRPr="00EA46EC" w:rsidP="00037E0C" w14:paraId="730AE906" w14:textId="798977C4">
      <w:pPr>
        <w:pStyle w:val="NormalWeb"/>
        <w:spacing w:line="276" w:lineRule="auto"/>
        <w:contextualSpacing/>
      </w:pPr>
      <w:r w:rsidRPr="00EA46EC">
        <w:rPr>
          <w:b/>
          <w:bCs/>
          <w:i/>
        </w:rPr>
        <w:t>Explain:</w:t>
      </w:r>
      <w:r w:rsidRPr="00EA46EC" w:rsidR="00D1084C">
        <w:rPr>
          <w:iCs/>
        </w:rPr>
        <w:t xml:space="preserve">  </w:t>
      </w:r>
      <w:r w:rsidRPr="00543E9C">
        <w:t>In 2018 FEMA began its migration into the FEMA GO system as the new system of record for all FEMA grants. The pilot programs were the AFG, FP&amp;S, and SAFER grant programs. FEMA GO designers took the liberty of combining all the necessary application forms i</w:t>
      </w:r>
      <w:r w:rsidRPr="00EA46EC">
        <w:t xml:space="preserve">nto one within their electronic application system. The result is a simplified and streamlined process to apply for funding. Several smaller forms have been absorbed into a larger </w:t>
      </w:r>
      <w:r w:rsidRPr="00EA46EC" w:rsidR="00250C61">
        <w:t xml:space="preserve">questionnaire </w:t>
      </w:r>
      <w:r w:rsidRPr="00EA46EC">
        <w:t xml:space="preserve">with the ability to only display questions that </w:t>
      </w:r>
      <w:r w:rsidRPr="00EA46EC">
        <w:t xml:space="preserve">apply to the applicant completing the </w:t>
      </w:r>
      <w:r w:rsidRPr="00EA46EC" w:rsidR="00E61F2F">
        <w:t>application or report</w:t>
      </w:r>
      <w:r w:rsidRPr="00EA46EC">
        <w:t xml:space="preserve">. This allowed us to remove many of the forms that were listed under this collection and has shortened the amount of time it takes to complete the forms. </w:t>
      </w:r>
    </w:p>
    <w:p w:rsidR="003C52BD" w:rsidRPr="00F85480" w:rsidP="00EA46EC" w14:paraId="74D2A818" w14:textId="0B4E1740">
      <w:pPr>
        <w:contextualSpacing/>
        <w:rPr>
          <w:rFonts w:ascii="Times New Roman" w:hAnsi="Times New Roman" w:cs="Times New Roman"/>
          <w:sz w:val="24"/>
          <w:szCs w:val="24"/>
        </w:rPr>
      </w:pPr>
      <w:r w:rsidRPr="00F85480">
        <w:rPr>
          <w:rFonts w:ascii="Times New Roman" w:hAnsi="Times New Roman" w:cs="Times New Roman"/>
          <w:sz w:val="24"/>
          <w:szCs w:val="24"/>
        </w:rPr>
        <w:t>In April of 2020</w:t>
      </w:r>
      <w:r w:rsidRPr="00F85480" w:rsidR="00B17928">
        <w:rPr>
          <w:rFonts w:ascii="Times New Roman" w:hAnsi="Times New Roman" w:cs="Times New Roman"/>
          <w:sz w:val="24"/>
          <w:szCs w:val="24"/>
        </w:rPr>
        <w:t>,</w:t>
      </w:r>
      <w:r w:rsidRPr="00F85480">
        <w:rPr>
          <w:rFonts w:ascii="Times New Roman" w:hAnsi="Times New Roman" w:cs="Times New Roman"/>
          <w:sz w:val="24"/>
          <w:szCs w:val="24"/>
        </w:rPr>
        <w:t xml:space="preserve"> FEMA was charged with aiding the nation</w:t>
      </w:r>
      <w:r w:rsidRPr="00F85480" w:rsidR="0010522B">
        <w:rPr>
          <w:rFonts w:ascii="Times New Roman" w:hAnsi="Times New Roman" w:cs="Times New Roman"/>
          <w:sz w:val="24"/>
          <w:szCs w:val="24"/>
        </w:rPr>
        <w:t>’</w:t>
      </w:r>
      <w:r w:rsidRPr="00F85480">
        <w:rPr>
          <w:rFonts w:ascii="Times New Roman" w:hAnsi="Times New Roman" w:cs="Times New Roman"/>
          <w:sz w:val="24"/>
          <w:szCs w:val="24"/>
        </w:rPr>
        <w:t>s fire service in its efforts to prevent, prepare for</w:t>
      </w:r>
      <w:r w:rsidRPr="00F85480" w:rsidR="00AC5710">
        <w:rPr>
          <w:rFonts w:ascii="Times New Roman" w:hAnsi="Times New Roman" w:cs="Times New Roman"/>
          <w:sz w:val="24"/>
          <w:szCs w:val="24"/>
        </w:rPr>
        <w:t>,</w:t>
      </w:r>
      <w:r w:rsidRPr="00F85480">
        <w:rPr>
          <w:rFonts w:ascii="Times New Roman" w:hAnsi="Times New Roman" w:cs="Times New Roman"/>
          <w:sz w:val="24"/>
          <w:szCs w:val="24"/>
        </w:rPr>
        <w:t xml:space="preserve"> and respond to the COVID-19 public health emergency. FEMA created an application form for this emergency and added that form to this collection.</w:t>
      </w:r>
    </w:p>
    <w:p w:rsidR="00E7781D" w:rsidRPr="00F85480" w:rsidP="00EA46EC" w14:paraId="497716E7" w14:textId="4DDE9A30">
      <w:pPr>
        <w:contextualSpacing/>
        <w:rPr>
          <w:rFonts w:ascii="Times New Roman" w:hAnsi="Times New Roman" w:cs="Times New Roman"/>
          <w:color w:val="000000"/>
          <w:sz w:val="24"/>
          <w:szCs w:val="24"/>
        </w:rPr>
      </w:pPr>
    </w:p>
    <w:p w:rsidR="00447A20" w:rsidRPr="00F85480" w:rsidP="00EA46EC" w14:paraId="38E6BD7D" w14:textId="2F264A85">
      <w:pPr>
        <w:contextualSpacing/>
        <w:rPr>
          <w:rFonts w:ascii="Times New Roman" w:hAnsi="Times New Roman" w:cs="Times New Roman"/>
          <w:color w:val="000000"/>
          <w:sz w:val="24"/>
          <w:szCs w:val="24"/>
        </w:rPr>
      </w:pPr>
      <w:r w:rsidRPr="00F85480">
        <w:rPr>
          <w:rFonts w:ascii="Times New Roman" w:hAnsi="Times New Roman" w:cs="Times New Roman"/>
          <w:color w:val="000000"/>
          <w:sz w:val="24"/>
          <w:szCs w:val="24"/>
        </w:rPr>
        <w:t>A</w:t>
      </w:r>
      <w:r w:rsidRPr="00F85480" w:rsidR="003020E1">
        <w:rPr>
          <w:rFonts w:ascii="Times New Roman" w:hAnsi="Times New Roman" w:cs="Times New Roman"/>
          <w:color w:val="000000"/>
          <w:sz w:val="24"/>
          <w:szCs w:val="24"/>
        </w:rPr>
        <w:t>n increase in coverage</w:t>
      </w:r>
      <w:r w:rsidRPr="00F85480" w:rsidR="00556E06">
        <w:rPr>
          <w:rFonts w:ascii="Times New Roman" w:hAnsi="Times New Roman" w:cs="Times New Roman"/>
          <w:color w:val="000000"/>
          <w:sz w:val="24"/>
          <w:szCs w:val="24"/>
        </w:rPr>
        <w:t xml:space="preserve"> for instruments included in this information</w:t>
      </w:r>
      <w:r w:rsidRPr="00F85480" w:rsidR="00BA1ADA">
        <w:rPr>
          <w:rFonts w:ascii="Times New Roman" w:hAnsi="Times New Roman" w:cs="Times New Roman"/>
          <w:color w:val="000000"/>
          <w:sz w:val="24"/>
          <w:szCs w:val="24"/>
        </w:rPr>
        <w:t xml:space="preserve"> collection</w:t>
      </w:r>
      <w:r w:rsidRPr="00F85480">
        <w:rPr>
          <w:rFonts w:ascii="Times New Roman" w:hAnsi="Times New Roman" w:cs="Times New Roman"/>
          <w:color w:val="000000"/>
          <w:sz w:val="24"/>
          <w:szCs w:val="24"/>
        </w:rPr>
        <w:t xml:space="preserve"> res</w:t>
      </w:r>
      <w:r w:rsidRPr="00F85480" w:rsidR="002F3F5D">
        <w:rPr>
          <w:rFonts w:ascii="Times New Roman" w:hAnsi="Times New Roman" w:cs="Times New Roman"/>
          <w:color w:val="000000"/>
          <w:sz w:val="24"/>
          <w:szCs w:val="24"/>
        </w:rPr>
        <w:t xml:space="preserve">ulted in </w:t>
      </w:r>
      <w:r w:rsidRPr="00F85480" w:rsidR="00482D7C">
        <w:rPr>
          <w:rFonts w:ascii="Times New Roman" w:hAnsi="Times New Roman" w:cs="Times New Roman"/>
          <w:color w:val="000000"/>
          <w:sz w:val="24"/>
          <w:szCs w:val="24"/>
        </w:rPr>
        <w:t xml:space="preserve">3,464 additional State, </w:t>
      </w:r>
      <w:r w:rsidRPr="00F85480" w:rsidR="00B24F6E">
        <w:rPr>
          <w:rFonts w:ascii="Times New Roman" w:hAnsi="Times New Roman" w:cs="Times New Roman"/>
          <w:color w:val="000000"/>
          <w:sz w:val="24"/>
          <w:szCs w:val="24"/>
        </w:rPr>
        <w:t xml:space="preserve">Local, or Tribal respondents </w:t>
      </w:r>
      <w:r w:rsidRPr="00F85480" w:rsidR="009F7DC5">
        <w:rPr>
          <w:rFonts w:ascii="Times New Roman" w:hAnsi="Times New Roman" w:cs="Times New Roman"/>
          <w:color w:val="000000"/>
          <w:sz w:val="24"/>
          <w:szCs w:val="24"/>
        </w:rPr>
        <w:t>and 40 additional No</w:t>
      </w:r>
      <w:r w:rsidRPr="00F85480" w:rsidR="00753617">
        <w:rPr>
          <w:rFonts w:ascii="Times New Roman" w:hAnsi="Times New Roman" w:cs="Times New Roman"/>
          <w:color w:val="000000"/>
          <w:sz w:val="24"/>
          <w:szCs w:val="24"/>
        </w:rPr>
        <w:t>t-for-</w:t>
      </w:r>
      <w:r w:rsidRPr="00F85480" w:rsidR="009F7DC5">
        <w:rPr>
          <w:rFonts w:ascii="Times New Roman" w:hAnsi="Times New Roman" w:cs="Times New Roman"/>
          <w:color w:val="000000"/>
          <w:sz w:val="24"/>
          <w:szCs w:val="24"/>
        </w:rPr>
        <w:t>profit respondents.</w:t>
      </w:r>
    </w:p>
    <w:p w:rsidR="00447A20" w:rsidRPr="00F85480" w:rsidP="00EA46EC" w14:paraId="2E781966" w14:textId="6B05A5A8">
      <w:pPr>
        <w:contextualSpacing/>
        <w:rPr>
          <w:rFonts w:ascii="Times New Roman" w:hAnsi="Times New Roman" w:cs="Times New Roman"/>
          <w:color w:val="000000"/>
          <w:sz w:val="24"/>
          <w:szCs w:val="24"/>
        </w:rPr>
      </w:pPr>
    </w:p>
    <w:p w:rsidR="00CD0074" w:rsidRPr="00F85480" w:rsidP="00EA46EC" w14:paraId="25EE58D0" w14:textId="5050873B">
      <w:pPr>
        <w:contextualSpacing/>
        <w:rPr>
          <w:rFonts w:ascii="Times New Roman" w:hAnsi="Times New Roman" w:cs="Times New Roman"/>
          <w:sz w:val="24"/>
          <w:szCs w:val="24"/>
        </w:rPr>
      </w:pPr>
      <w:r w:rsidRPr="00F85480">
        <w:rPr>
          <w:rFonts w:ascii="Times New Roman" w:hAnsi="Times New Roman" w:cs="Times New Roman"/>
          <w:sz w:val="24"/>
          <w:szCs w:val="24"/>
        </w:rPr>
        <w:t xml:space="preserve">These </w:t>
      </w:r>
      <w:r w:rsidRPr="00F85480" w:rsidR="00C57844">
        <w:rPr>
          <w:rFonts w:ascii="Times New Roman" w:hAnsi="Times New Roman" w:cs="Times New Roman"/>
          <w:sz w:val="24"/>
          <w:szCs w:val="24"/>
        </w:rPr>
        <w:t>three</w:t>
      </w:r>
      <w:r w:rsidRPr="00F85480">
        <w:rPr>
          <w:rFonts w:ascii="Times New Roman" w:hAnsi="Times New Roman" w:cs="Times New Roman"/>
          <w:sz w:val="24"/>
          <w:szCs w:val="24"/>
        </w:rPr>
        <w:t xml:space="preserve"> programmatic changes result</w:t>
      </w:r>
      <w:r w:rsidRPr="00F85480" w:rsidR="00922CE7">
        <w:rPr>
          <w:rFonts w:ascii="Times New Roman" w:hAnsi="Times New Roman" w:cs="Times New Roman"/>
          <w:sz w:val="24"/>
          <w:szCs w:val="24"/>
        </w:rPr>
        <w:t>ed in</w:t>
      </w:r>
      <w:r w:rsidRPr="00F85480">
        <w:rPr>
          <w:rFonts w:ascii="Times New Roman" w:hAnsi="Times New Roman" w:cs="Times New Roman"/>
          <w:sz w:val="24"/>
          <w:szCs w:val="24"/>
        </w:rPr>
        <w:t xml:space="preserve"> an overall increase of </w:t>
      </w:r>
      <w:r w:rsidRPr="00F85480" w:rsidR="00536FA0">
        <w:rPr>
          <w:rFonts w:ascii="Times New Roman" w:hAnsi="Times New Roman" w:cs="Times New Roman"/>
          <w:sz w:val="24"/>
          <w:szCs w:val="24"/>
        </w:rPr>
        <w:t>6,</w:t>
      </w:r>
      <w:r w:rsidRPr="00F85480" w:rsidR="00034938">
        <w:rPr>
          <w:rFonts w:ascii="Times New Roman" w:hAnsi="Times New Roman" w:cs="Times New Roman"/>
          <w:sz w:val="24"/>
          <w:szCs w:val="24"/>
        </w:rPr>
        <w:t xml:space="preserve">366 </w:t>
      </w:r>
      <w:r w:rsidRPr="00F85480" w:rsidR="00DC6747">
        <w:rPr>
          <w:rFonts w:ascii="Times New Roman" w:hAnsi="Times New Roman" w:cs="Times New Roman"/>
          <w:sz w:val="24"/>
          <w:szCs w:val="24"/>
        </w:rPr>
        <w:t>burden hours.</w:t>
      </w:r>
    </w:p>
    <w:p w:rsidR="00D1084C" w14:paraId="46254439" w14:textId="1EB7122E">
      <w:pPr>
        <w:rPr>
          <w:rFonts w:ascii="Times New Roman" w:hAnsi="Times New Roman" w:cs="Times New Roman"/>
          <w:sz w:val="24"/>
          <w:szCs w:val="24"/>
        </w:rPr>
      </w:pPr>
      <w:r>
        <w:rPr>
          <w:rFonts w:ascii="Times New Roman" w:hAnsi="Times New Roman" w:cs="Times New Roman"/>
          <w:sz w:val="24"/>
          <w:szCs w:val="24"/>
        </w:rPr>
        <w:br w:type="page"/>
      </w:r>
    </w:p>
    <w:tbl>
      <w:tblPr>
        <w:tblW w:w="10630" w:type="dxa"/>
        <w:jc w:val="center"/>
        <w:tblLook w:val="04A0"/>
      </w:tblPr>
      <w:tblGrid>
        <w:gridCol w:w="10630"/>
      </w:tblGrid>
      <w:tr w14:paraId="20CE824D" w14:textId="77777777" w:rsidTr="003313CD">
        <w:tblPrEx>
          <w:tblW w:w="10630" w:type="dxa"/>
          <w:jc w:val="center"/>
          <w:tblLook w:val="04A0"/>
        </w:tblPrEx>
        <w:trPr>
          <w:trHeight w:val="288"/>
          <w:jc w:val="center"/>
        </w:trPr>
        <w:tc>
          <w:tcPr>
            <w:tcW w:w="10630" w:type="dxa"/>
            <w:tcBorders>
              <w:top w:val="single" w:sz="8" w:space="0" w:color="auto"/>
              <w:left w:val="single" w:sz="8" w:space="0" w:color="auto"/>
              <w:bottom w:val="single" w:sz="4" w:space="0" w:color="auto"/>
              <w:right w:val="single" w:sz="8" w:space="0" w:color="000000"/>
            </w:tcBorders>
            <w:shd w:val="clear" w:color="auto" w:fill="8DB3E2" w:themeFill="text2" w:themeFillTint="66"/>
            <w:vAlign w:val="bottom"/>
            <w:hideMark/>
          </w:tcPr>
          <w:p w:rsidR="00B17928" w:rsidRPr="002A7EE3" w:rsidP="002A7EE3" w14:paraId="3B28A1A8" w14:textId="4775999A">
            <w:pPr>
              <w:contextualSpacing/>
              <w:jc w:val="center"/>
              <w:rPr>
                <w:rFonts w:ascii="Times New Roman" w:eastAsia="Times New Roman" w:hAnsi="Times New Roman" w:cs="Times New Roman"/>
                <w:b/>
                <w:bCs/>
                <w:color w:val="000000"/>
                <w:sz w:val="24"/>
                <w:szCs w:val="24"/>
              </w:rPr>
            </w:pPr>
            <w:r w:rsidRPr="002A7EE3">
              <w:rPr>
                <w:rFonts w:ascii="Times New Roman" w:eastAsia="Times New Roman" w:hAnsi="Times New Roman" w:cs="Times New Roman"/>
                <w:b/>
                <w:bCs/>
                <w:color w:val="000000"/>
                <w:sz w:val="24"/>
                <w:szCs w:val="24"/>
              </w:rPr>
              <w:t>Itemized Changes in Annual Cost Burden</w:t>
            </w:r>
          </w:p>
        </w:tc>
      </w:tr>
    </w:tbl>
    <w:tbl>
      <w:tblPr>
        <w:tblStyle w:val="TableGrid1"/>
        <w:tblW w:w="10620" w:type="dxa"/>
        <w:jc w:val="center"/>
        <w:tblLayout w:type="fixed"/>
        <w:tblLook w:val="04A0"/>
      </w:tblPr>
      <w:tblGrid>
        <w:gridCol w:w="3415"/>
        <w:gridCol w:w="1175"/>
        <w:gridCol w:w="1165"/>
        <w:gridCol w:w="1175"/>
        <w:gridCol w:w="1260"/>
        <w:gridCol w:w="1260"/>
        <w:gridCol w:w="1170"/>
      </w:tblGrid>
      <w:tr w14:paraId="291801EB" w14:textId="77777777" w:rsidTr="003313CD">
        <w:tblPrEx>
          <w:tblW w:w="10620" w:type="dxa"/>
          <w:jc w:val="center"/>
          <w:tblLayout w:type="fixed"/>
          <w:tblLook w:val="04A0"/>
        </w:tblPrEx>
        <w:trPr>
          <w:trHeight w:val="1320"/>
          <w:jc w:val="center"/>
        </w:trPr>
        <w:tc>
          <w:tcPr>
            <w:tcW w:w="3415" w:type="dxa"/>
            <w:shd w:val="clear" w:color="auto" w:fill="8DB3E2" w:themeFill="text2" w:themeFillTint="66"/>
            <w:vAlign w:val="center"/>
            <w:hideMark/>
          </w:tcPr>
          <w:p w:rsidR="00B17928" w:rsidRPr="003313CD" w:rsidP="002A7EE3" w14:paraId="2D697667" w14:textId="77777777">
            <w:pPr>
              <w:contextualSpacing/>
              <w:jc w:val="center"/>
              <w:rPr>
                <w:rFonts w:ascii="Times New Roman" w:eastAsia="Times New Roman" w:hAnsi="Times New Roman" w:cs="Times New Roman"/>
                <w:b/>
                <w:color w:val="000000"/>
                <w:sz w:val="18"/>
                <w:szCs w:val="18"/>
              </w:rPr>
            </w:pPr>
            <w:r w:rsidRPr="003313CD">
              <w:rPr>
                <w:rFonts w:ascii="Times New Roman" w:eastAsia="Times New Roman" w:hAnsi="Times New Roman" w:cs="Times New Roman"/>
                <w:b/>
                <w:color w:val="000000"/>
                <w:sz w:val="18"/>
                <w:szCs w:val="18"/>
              </w:rPr>
              <w:t>Data Collection Activity/Instrument</w:t>
            </w:r>
          </w:p>
        </w:tc>
        <w:tc>
          <w:tcPr>
            <w:tcW w:w="1175" w:type="dxa"/>
            <w:shd w:val="clear" w:color="auto" w:fill="8DB3E2" w:themeFill="text2" w:themeFillTint="66"/>
            <w:vAlign w:val="center"/>
            <w:hideMark/>
          </w:tcPr>
          <w:p w:rsidR="00B17928" w:rsidRPr="003313CD" w:rsidP="002A7EE3" w14:paraId="41F00A43" w14:textId="77777777">
            <w:pPr>
              <w:contextualSpacing/>
              <w:jc w:val="center"/>
              <w:rPr>
                <w:rFonts w:ascii="Times New Roman" w:eastAsia="Times New Roman" w:hAnsi="Times New Roman" w:cs="Times New Roman"/>
                <w:b/>
                <w:color w:val="000000"/>
                <w:sz w:val="18"/>
                <w:szCs w:val="18"/>
              </w:rPr>
            </w:pPr>
            <w:r w:rsidRPr="003313CD">
              <w:rPr>
                <w:rFonts w:ascii="Times New Roman" w:eastAsia="Times New Roman" w:hAnsi="Times New Roman" w:cs="Times New Roman"/>
                <w:b/>
                <w:color w:val="000000"/>
                <w:sz w:val="18"/>
                <w:szCs w:val="18"/>
              </w:rPr>
              <w:t>Program Change (hours currently on OMB Inventory)</w:t>
            </w:r>
          </w:p>
        </w:tc>
        <w:tc>
          <w:tcPr>
            <w:tcW w:w="1165" w:type="dxa"/>
            <w:shd w:val="clear" w:color="auto" w:fill="8DB3E2" w:themeFill="text2" w:themeFillTint="66"/>
            <w:vAlign w:val="center"/>
            <w:hideMark/>
          </w:tcPr>
          <w:p w:rsidR="00B17928" w:rsidRPr="003313CD" w:rsidP="002A7EE3" w14:paraId="30C672B3" w14:textId="77777777">
            <w:pPr>
              <w:contextualSpacing/>
              <w:jc w:val="center"/>
              <w:rPr>
                <w:rFonts w:ascii="Times New Roman" w:eastAsia="Times New Roman" w:hAnsi="Times New Roman" w:cs="Times New Roman"/>
                <w:b/>
                <w:color w:val="000000"/>
                <w:sz w:val="18"/>
                <w:szCs w:val="18"/>
              </w:rPr>
            </w:pPr>
            <w:r w:rsidRPr="003313CD">
              <w:rPr>
                <w:rFonts w:ascii="Times New Roman" w:eastAsia="Times New Roman" w:hAnsi="Times New Roman" w:cs="Times New Roman"/>
                <w:b/>
                <w:color w:val="000000"/>
                <w:sz w:val="18"/>
                <w:szCs w:val="18"/>
              </w:rPr>
              <w:t>Program Change (New)</w:t>
            </w:r>
          </w:p>
        </w:tc>
        <w:tc>
          <w:tcPr>
            <w:tcW w:w="1175" w:type="dxa"/>
            <w:shd w:val="clear" w:color="auto" w:fill="8DB3E2" w:themeFill="text2" w:themeFillTint="66"/>
            <w:vAlign w:val="center"/>
            <w:hideMark/>
          </w:tcPr>
          <w:p w:rsidR="00B17928" w:rsidRPr="003313CD" w:rsidP="002A7EE3" w14:paraId="482B0602" w14:textId="77777777">
            <w:pPr>
              <w:contextualSpacing/>
              <w:jc w:val="center"/>
              <w:rPr>
                <w:rFonts w:ascii="Times New Roman" w:eastAsia="Times New Roman" w:hAnsi="Times New Roman" w:cs="Times New Roman"/>
                <w:b/>
                <w:color w:val="000000"/>
                <w:sz w:val="18"/>
                <w:szCs w:val="18"/>
              </w:rPr>
            </w:pPr>
            <w:r w:rsidRPr="003313CD">
              <w:rPr>
                <w:rFonts w:ascii="Times New Roman" w:eastAsia="Times New Roman" w:hAnsi="Times New Roman" w:cs="Times New Roman"/>
                <w:b/>
                <w:color w:val="000000"/>
                <w:sz w:val="18"/>
                <w:szCs w:val="18"/>
              </w:rPr>
              <w:t>Difference</w:t>
            </w:r>
          </w:p>
        </w:tc>
        <w:tc>
          <w:tcPr>
            <w:tcW w:w="1260" w:type="dxa"/>
            <w:shd w:val="clear" w:color="auto" w:fill="8DB3E2" w:themeFill="text2" w:themeFillTint="66"/>
            <w:vAlign w:val="center"/>
            <w:hideMark/>
          </w:tcPr>
          <w:p w:rsidR="00B17928" w:rsidRPr="003313CD" w:rsidP="002A7EE3" w14:paraId="3592516B" w14:textId="77777777">
            <w:pPr>
              <w:contextualSpacing/>
              <w:jc w:val="center"/>
              <w:rPr>
                <w:rFonts w:ascii="Times New Roman" w:eastAsia="Times New Roman" w:hAnsi="Times New Roman" w:cs="Times New Roman"/>
                <w:b/>
                <w:color w:val="000000"/>
                <w:sz w:val="18"/>
                <w:szCs w:val="18"/>
              </w:rPr>
            </w:pPr>
            <w:r w:rsidRPr="003313CD">
              <w:rPr>
                <w:rFonts w:ascii="Times New Roman" w:eastAsia="Times New Roman" w:hAnsi="Times New Roman" w:cs="Times New Roman"/>
                <w:b/>
                <w:color w:val="000000"/>
                <w:sz w:val="18"/>
                <w:szCs w:val="18"/>
              </w:rPr>
              <w:t>Adjustment (hours currently on OMB Inventory)</w:t>
            </w:r>
          </w:p>
        </w:tc>
        <w:tc>
          <w:tcPr>
            <w:tcW w:w="1260" w:type="dxa"/>
            <w:shd w:val="clear" w:color="auto" w:fill="8DB3E2" w:themeFill="text2" w:themeFillTint="66"/>
            <w:vAlign w:val="center"/>
            <w:hideMark/>
          </w:tcPr>
          <w:p w:rsidR="00B17928" w:rsidRPr="003313CD" w:rsidP="002A7EE3" w14:paraId="494A55C7" w14:textId="77777777">
            <w:pPr>
              <w:contextualSpacing/>
              <w:jc w:val="center"/>
              <w:rPr>
                <w:rFonts w:ascii="Times New Roman" w:eastAsia="Times New Roman" w:hAnsi="Times New Roman" w:cs="Times New Roman"/>
                <w:b/>
                <w:color w:val="000000"/>
                <w:sz w:val="18"/>
                <w:szCs w:val="18"/>
              </w:rPr>
            </w:pPr>
            <w:r w:rsidRPr="003313CD">
              <w:rPr>
                <w:rFonts w:ascii="Times New Roman" w:eastAsia="Times New Roman" w:hAnsi="Times New Roman" w:cs="Times New Roman"/>
                <w:b/>
                <w:color w:val="000000"/>
                <w:sz w:val="18"/>
                <w:szCs w:val="18"/>
              </w:rPr>
              <w:t>Adjustment (New)</w:t>
            </w:r>
          </w:p>
        </w:tc>
        <w:tc>
          <w:tcPr>
            <w:tcW w:w="1170" w:type="dxa"/>
            <w:shd w:val="clear" w:color="auto" w:fill="8DB3E2" w:themeFill="text2" w:themeFillTint="66"/>
            <w:vAlign w:val="center"/>
            <w:hideMark/>
          </w:tcPr>
          <w:p w:rsidR="00B17928" w:rsidRPr="003313CD" w:rsidP="002A7EE3" w14:paraId="43C9A050" w14:textId="77777777">
            <w:pPr>
              <w:contextualSpacing/>
              <w:jc w:val="center"/>
              <w:rPr>
                <w:rFonts w:ascii="Times New Roman" w:eastAsia="Times New Roman" w:hAnsi="Times New Roman" w:cs="Times New Roman"/>
                <w:b/>
                <w:color w:val="000000"/>
                <w:sz w:val="18"/>
                <w:szCs w:val="18"/>
              </w:rPr>
            </w:pPr>
            <w:r w:rsidRPr="003313CD">
              <w:rPr>
                <w:rFonts w:ascii="Times New Roman" w:eastAsia="Times New Roman" w:hAnsi="Times New Roman" w:cs="Times New Roman"/>
                <w:b/>
                <w:color w:val="000000"/>
                <w:sz w:val="18"/>
                <w:szCs w:val="18"/>
              </w:rPr>
              <w:t>Difference</w:t>
            </w:r>
          </w:p>
        </w:tc>
      </w:tr>
      <w:tr w14:paraId="4B16E7FB" w14:textId="77777777" w:rsidTr="003313CD">
        <w:tblPrEx>
          <w:tblW w:w="10620" w:type="dxa"/>
          <w:jc w:val="center"/>
          <w:tblLayout w:type="fixed"/>
          <w:tblLook w:val="04A0"/>
        </w:tblPrEx>
        <w:trPr>
          <w:trHeight w:val="656"/>
          <w:jc w:val="center"/>
        </w:trPr>
        <w:tc>
          <w:tcPr>
            <w:tcW w:w="3415" w:type="dxa"/>
          </w:tcPr>
          <w:p w:rsidR="002C5639" w:rsidRPr="003313CD" w:rsidP="002A7EE3" w14:paraId="190E5A95" w14:textId="346BF077">
            <w:pPr>
              <w:contextualSpacing/>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Assistance to Firefighters Grants (AFG) Application (General Questions and Narrative) / FEMA Form 080-0-2</w:t>
            </w:r>
          </w:p>
        </w:tc>
        <w:tc>
          <w:tcPr>
            <w:tcW w:w="1175" w:type="dxa"/>
            <w:tcBorders>
              <w:top w:val="nil"/>
              <w:left w:val="nil"/>
              <w:bottom w:val="single" w:sz="8" w:space="0" w:color="auto"/>
              <w:right w:val="single" w:sz="8" w:space="0" w:color="auto"/>
            </w:tcBorders>
            <w:shd w:val="clear" w:color="auto" w:fill="auto"/>
            <w:vAlign w:val="center"/>
          </w:tcPr>
          <w:p w:rsidR="002C5639" w:rsidRPr="003313CD" w:rsidP="002A7EE3" w14:paraId="56B5C12C" w14:textId="7E44E757">
            <w:pPr>
              <w:contextualSpacing/>
              <w:jc w:val="right"/>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$5,</w:t>
            </w:r>
            <w:r w:rsidRPr="003313CD" w:rsidR="00D03D3A">
              <w:rPr>
                <w:rFonts w:ascii="Times New Roman" w:hAnsi="Times New Roman" w:cs="Times New Roman"/>
                <w:color w:val="000000"/>
                <w:sz w:val="18"/>
                <w:szCs w:val="18"/>
              </w:rPr>
              <w:t>758,200</w:t>
            </w:r>
            <w:r w:rsidRPr="003313CD">
              <w:rPr>
                <w:rFonts w:ascii="Times New Roman" w:hAnsi="Times New Roman" w:cs="Times New Roman"/>
                <w:color w:val="000000"/>
                <w:sz w:val="18"/>
                <w:szCs w:val="18"/>
              </w:rPr>
              <w:t xml:space="preserve"> </w:t>
            </w:r>
          </w:p>
        </w:tc>
        <w:tc>
          <w:tcPr>
            <w:tcW w:w="1165" w:type="dxa"/>
            <w:vAlign w:val="center"/>
          </w:tcPr>
          <w:p w:rsidR="002C5639" w:rsidRPr="003313CD" w:rsidP="002A7EE3" w14:paraId="15C093EC" w14:textId="6D72C12E">
            <w:pPr>
              <w:contextualSpacing/>
              <w:jc w:val="right"/>
              <w:rPr>
                <w:rFonts w:ascii="Times New Roman" w:eastAsia="Times New Roman" w:hAnsi="Times New Roman" w:cs="Times New Roman"/>
                <w:color w:val="000000" w:themeColor="text1"/>
                <w:sz w:val="18"/>
                <w:szCs w:val="18"/>
              </w:rPr>
            </w:pPr>
            <w:r w:rsidRPr="003313CD">
              <w:rPr>
                <w:rFonts w:ascii="Times New Roman" w:eastAsia="Times New Roman" w:hAnsi="Times New Roman" w:cs="Times New Roman"/>
                <w:color w:val="000000" w:themeColor="text1"/>
                <w:sz w:val="18"/>
                <w:szCs w:val="18"/>
              </w:rPr>
              <w:t>$0</w:t>
            </w:r>
          </w:p>
        </w:tc>
        <w:tc>
          <w:tcPr>
            <w:tcW w:w="1175" w:type="dxa"/>
            <w:tcBorders>
              <w:top w:val="nil"/>
              <w:left w:val="nil"/>
              <w:bottom w:val="single" w:sz="8" w:space="0" w:color="auto"/>
              <w:right w:val="single" w:sz="8" w:space="0" w:color="auto"/>
            </w:tcBorders>
            <w:shd w:val="clear" w:color="auto" w:fill="auto"/>
            <w:vAlign w:val="center"/>
          </w:tcPr>
          <w:p w:rsidR="002C5639" w:rsidRPr="003313CD" w:rsidP="002A7EE3" w14:paraId="17F77D88" w14:textId="45A531C2">
            <w:pPr>
              <w:contextualSpacing/>
              <w:jc w:val="right"/>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w:t>
            </w:r>
            <w:r w:rsidRPr="003313CD">
              <w:rPr>
                <w:rFonts w:ascii="Times New Roman" w:hAnsi="Times New Roman" w:cs="Times New Roman"/>
                <w:color w:val="000000"/>
                <w:sz w:val="18"/>
                <w:szCs w:val="18"/>
              </w:rPr>
              <w:t>5,</w:t>
            </w:r>
            <w:r w:rsidRPr="003313CD" w:rsidR="00D03D3A">
              <w:rPr>
                <w:rFonts w:ascii="Times New Roman" w:hAnsi="Times New Roman" w:cs="Times New Roman"/>
                <w:color w:val="000000"/>
                <w:sz w:val="18"/>
                <w:szCs w:val="18"/>
              </w:rPr>
              <w:t>758,200</w:t>
            </w:r>
            <w:r w:rsidRPr="003313CD">
              <w:rPr>
                <w:rFonts w:ascii="Times New Roman" w:hAnsi="Times New Roman" w:cs="Times New Roman"/>
                <w:color w:val="000000"/>
                <w:sz w:val="18"/>
                <w:szCs w:val="18"/>
              </w:rPr>
              <w:t xml:space="preserve"> </w:t>
            </w:r>
          </w:p>
        </w:tc>
        <w:tc>
          <w:tcPr>
            <w:tcW w:w="1260" w:type="dxa"/>
            <w:vAlign w:val="center"/>
          </w:tcPr>
          <w:p w:rsidR="002C5639" w:rsidRPr="003313CD" w:rsidP="002A7EE3" w14:paraId="0C97981C" w14:textId="223BAA18">
            <w:pPr>
              <w:contextualSpacing/>
              <w:jc w:val="right"/>
              <w:rPr>
                <w:rFonts w:ascii="Times New Roman" w:eastAsia="Times New Roman" w:hAnsi="Times New Roman" w:cs="Times New Roman"/>
                <w:color w:val="000000"/>
                <w:sz w:val="18"/>
                <w:szCs w:val="18"/>
              </w:rPr>
            </w:pPr>
          </w:p>
        </w:tc>
        <w:tc>
          <w:tcPr>
            <w:tcW w:w="1260" w:type="dxa"/>
            <w:vAlign w:val="center"/>
          </w:tcPr>
          <w:p w:rsidR="002C5639" w:rsidRPr="003313CD" w:rsidP="002A7EE3" w14:paraId="2EB32B83" w14:textId="65F92964">
            <w:pPr>
              <w:contextualSpacing/>
              <w:jc w:val="right"/>
              <w:rPr>
                <w:rFonts w:ascii="Times New Roman" w:eastAsia="Times New Roman" w:hAnsi="Times New Roman" w:cs="Times New Roman"/>
                <w:color w:val="000000"/>
                <w:sz w:val="18"/>
                <w:szCs w:val="18"/>
              </w:rPr>
            </w:pPr>
          </w:p>
        </w:tc>
        <w:tc>
          <w:tcPr>
            <w:tcW w:w="1170" w:type="dxa"/>
            <w:vAlign w:val="center"/>
          </w:tcPr>
          <w:p w:rsidR="002C5639" w:rsidRPr="003313CD" w:rsidP="002A7EE3" w14:paraId="2A99030E" w14:textId="5E1315DB">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$0</w:t>
            </w:r>
          </w:p>
        </w:tc>
      </w:tr>
      <w:tr w14:paraId="21EA5823" w14:textId="77777777" w:rsidTr="003313CD">
        <w:tblPrEx>
          <w:tblW w:w="10620" w:type="dxa"/>
          <w:jc w:val="center"/>
          <w:tblLayout w:type="fixed"/>
          <w:tblLook w:val="04A0"/>
        </w:tblPrEx>
        <w:trPr>
          <w:trHeight w:val="553"/>
          <w:jc w:val="center"/>
        </w:trPr>
        <w:tc>
          <w:tcPr>
            <w:tcW w:w="3415" w:type="dxa"/>
          </w:tcPr>
          <w:p w:rsidR="002C5639" w:rsidRPr="003313CD" w:rsidP="002A7EE3" w14:paraId="48CE755B" w14:textId="0271C288">
            <w:pPr>
              <w:contextualSpacing/>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Activity Specific Questions for AFG Vehicle Applicants / FEMA Form 080-0-2a</w:t>
            </w:r>
          </w:p>
        </w:tc>
        <w:tc>
          <w:tcPr>
            <w:tcW w:w="1175" w:type="dxa"/>
            <w:tcBorders>
              <w:top w:val="nil"/>
              <w:left w:val="nil"/>
              <w:bottom w:val="single" w:sz="8" w:space="0" w:color="auto"/>
              <w:right w:val="single" w:sz="8" w:space="0" w:color="auto"/>
            </w:tcBorders>
            <w:shd w:val="clear" w:color="auto" w:fill="auto"/>
            <w:vAlign w:val="center"/>
          </w:tcPr>
          <w:p w:rsidR="002C5639" w:rsidRPr="003313CD" w:rsidP="002A7EE3" w14:paraId="3378F07D" w14:textId="0FE55821">
            <w:pPr>
              <w:contextualSpacing/>
              <w:jc w:val="right"/>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$1,</w:t>
            </w:r>
            <w:r w:rsidRPr="003313CD" w:rsidR="00D03D3A">
              <w:rPr>
                <w:rFonts w:ascii="Times New Roman" w:hAnsi="Times New Roman" w:cs="Times New Roman"/>
                <w:color w:val="000000"/>
                <w:sz w:val="18"/>
                <w:szCs w:val="18"/>
              </w:rPr>
              <w:t>829,828</w:t>
            </w:r>
            <w:r w:rsidRPr="003313CD">
              <w:rPr>
                <w:rFonts w:ascii="Times New Roman" w:hAnsi="Times New Roman" w:cs="Times New Roman"/>
                <w:color w:val="000000"/>
                <w:sz w:val="18"/>
                <w:szCs w:val="18"/>
              </w:rPr>
              <w:t xml:space="preserve"> </w:t>
            </w:r>
          </w:p>
        </w:tc>
        <w:tc>
          <w:tcPr>
            <w:tcW w:w="1165" w:type="dxa"/>
            <w:vAlign w:val="center"/>
          </w:tcPr>
          <w:p w:rsidR="002C5639" w:rsidRPr="003313CD" w:rsidP="002A7EE3" w14:paraId="41AEA960" w14:textId="0A83DA69">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$0</w:t>
            </w:r>
          </w:p>
        </w:tc>
        <w:tc>
          <w:tcPr>
            <w:tcW w:w="1175" w:type="dxa"/>
            <w:tcBorders>
              <w:top w:val="nil"/>
              <w:left w:val="nil"/>
              <w:bottom w:val="single" w:sz="8" w:space="0" w:color="auto"/>
              <w:right w:val="single" w:sz="8" w:space="0" w:color="auto"/>
            </w:tcBorders>
            <w:shd w:val="clear" w:color="auto" w:fill="auto"/>
            <w:vAlign w:val="center"/>
          </w:tcPr>
          <w:p w:rsidR="002C5639" w:rsidRPr="003313CD" w:rsidP="002A7EE3" w14:paraId="64A4AA07" w14:textId="403D4B70">
            <w:pPr>
              <w:contextualSpacing/>
              <w:jc w:val="right"/>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w:t>
            </w:r>
            <w:r w:rsidRPr="003313CD">
              <w:rPr>
                <w:rFonts w:ascii="Times New Roman" w:hAnsi="Times New Roman" w:cs="Times New Roman"/>
                <w:color w:val="000000"/>
                <w:sz w:val="18"/>
                <w:szCs w:val="18"/>
              </w:rPr>
              <w:t>1,</w:t>
            </w:r>
            <w:r w:rsidRPr="003313CD" w:rsidR="00D03D3A">
              <w:rPr>
                <w:rFonts w:ascii="Times New Roman" w:hAnsi="Times New Roman" w:cs="Times New Roman"/>
                <w:color w:val="000000"/>
                <w:sz w:val="18"/>
                <w:szCs w:val="18"/>
              </w:rPr>
              <w:t>829,828</w:t>
            </w:r>
            <w:r w:rsidRPr="003313CD">
              <w:rPr>
                <w:rFonts w:ascii="Times New Roman" w:hAnsi="Times New Roman" w:cs="Times New Roman"/>
                <w:color w:val="000000"/>
                <w:sz w:val="18"/>
                <w:szCs w:val="18"/>
              </w:rPr>
              <w:t xml:space="preserve"> </w:t>
            </w:r>
          </w:p>
        </w:tc>
        <w:tc>
          <w:tcPr>
            <w:tcW w:w="1260" w:type="dxa"/>
            <w:vAlign w:val="center"/>
          </w:tcPr>
          <w:p w:rsidR="002C5639" w:rsidRPr="003313CD" w:rsidP="002A7EE3" w14:paraId="1C1BCCCD" w14:textId="3501C271">
            <w:pPr>
              <w:contextualSpacing/>
              <w:jc w:val="right"/>
              <w:rPr>
                <w:rFonts w:ascii="Times New Roman" w:eastAsia="Times New Roman" w:hAnsi="Times New Roman" w:cs="Times New Roman"/>
                <w:color w:val="000000"/>
                <w:sz w:val="18"/>
                <w:szCs w:val="18"/>
              </w:rPr>
            </w:pPr>
          </w:p>
        </w:tc>
        <w:tc>
          <w:tcPr>
            <w:tcW w:w="1260" w:type="dxa"/>
            <w:vAlign w:val="center"/>
          </w:tcPr>
          <w:p w:rsidR="002C5639" w:rsidRPr="003313CD" w:rsidP="002A7EE3" w14:paraId="718C8A6B" w14:textId="1F8D4C2F">
            <w:pPr>
              <w:contextualSpacing/>
              <w:jc w:val="right"/>
              <w:rPr>
                <w:rFonts w:ascii="Times New Roman" w:eastAsia="Times New Roman" w:hAnsi="Times New Roman" w:cs="Times New Roman"/>
                <w:color w:val="000000"/>
                <w:sz w:val="18"/>
                <w:szCs w:val="18"/>
              </w:rPr>
            </w:pPr>
          </w:p>
        </w:tc>
        <w:tc>
          <w:tcPr>
            <w:tcW w:w="1170" w:type="dxa"/>
            <w:vAlign w:val="center"/>
          </w:tcPr>
          <w:p w:rsidR="002C5639" w:rsidRPr="003313CD" w:rsidP="002A7EE3" w14:paraId="37A722AF" w14:textId="2BF4C273">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$0</w:t>
            </w:r>
          </w:p>
        </w:tc>
      </w:tr>
      <w:tr w14:paraId="67961581" w14:textId="77777777" w:rsidTr="003313CD">
        <w:tblPrEx>
          <w:tblW w:w="10620" w:type="dxa"/>
          <w:jc w:val="center"/>
          <w:tblLayout w:type="fixed"/>
          <w:tblLook w:val="04A0"/>
        </w:tblPrEx>
        <w:trPr>
          <w:trHeight w:val="601"/>
          <w:jc w:val="center"/>
        </w:trPr>
        <w:tc>
          <w:tcPr>
            <w:tcW w:w="3415" w:type="dxa"/>
          </w:tcPr>
          <w:p w:rsidR="002C5639" w:rsidRPr="003313CD" w:rsidP="002A7EE3" w14:paraId="3643F1E9" w14:textId="1C370EA9">
            <w:pPr>
              <w:contextualSpacing/>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xml:space="preserve">Activity Specific Questions for AFG Operations and Safety Applications / </w:t>
            </w:r>
            <w:r w:rsidRPr="003313CD" w:rsidR="00731636">
              <w:rPr>
                <w:rFonts w:ascii="Times New Roman" w:eastAsia="Times New Roman" w:hAnsi="Times New Roman" w:cs="Times New Roman"/>
                <w:color w:val="000000"/>
                <w:sz w:val="18"/>
                <w:szCs w:val="18"/>
              </w:rPr>
              <w:br/>
            </w:r>
            <w:r w:rsidRPr="003313CD">
              <w:rPr>
                <w:rFonts w:ascii="Times New Roman" w:eastAsia="Times New Roman" w:hAnsi="Times New Roman" w:cs="Times New Roman"/>
                <w:color w:val="000000"/>
                <w:sz w:val="18"/>
                <w:szCs w:val="18"/>
              </w:rPr>
              <w:t>FEMA Form 080-0-2b</w:t>
            </w:r>
          </w:p>
        </w:tc>
        <w:tc>
          <w:tcPr>
            <w:tcW w:w="1175" w:type="dxa"/>
            <w:tcBorders>
              <w:top w:val="nil"/>
              <w:left w:val="nil"/>
              <w:bottom w:val="single" w:sz="4" w:space="0" w:color="auto"/>
              <w:right w:val="single" w:sz="8" w:space="0" w:color="auto"/>
            </w:tcBorders>
            <w:shd w:val="clear" w:color="auto" w:fill="auto"/>
            <w:vAlign w:val="center"/>
          </w:tcPr>
          <w:p w:rsidR="002C5639" w:rsidRPr="003313CD" w:rsidP="002A7EE3" w14:paraId="67A43E26" w14:textId="368A6AC4">
            <w:pPr>
              <w:contextualSpacing/>
              <w:jc w:val="right"/>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$2,1</w:t>
            </w:r>
            <w:r w:rsidRPr="003313CD" w:rsidR="007B58EA">
              <w:rPr>
                <w:rFonts w:ascii="Times New Roman" w:hAnsi="Times New Roman" w:cs="Times New Roman"/>
                <w:color w:val="000000"/>
                <w:sz w:val="18"/>
                <w:szCs w:val="18"/>
              </w:rPr>
              <w:t>-</w:t>
            </w:r>
            <w:r w:rsidRPr="003313CD">
              <w:rPr>
                <w:rFonts w:ascii="Times New Roman" w:hAnsi="Times New Roman" w:cs="Times New Roman"/>
                <w:color w:val="000000"/>
                <w:sz w:val="18"/>
                <w:szCs w:val="18"/>
              </w:rPr>
              <w:t>77,879</w:t>
            </w:r>
            <w:r w:rsidRPr="003313CD">
              <w:rPr>
                <w:rFonts w:ascii="Times New Roman" w:hAnsi="Times New Roman" w:cs="Times New Roman"/>
                <w:color w:val="000000"/>
                <w:sz w:val="18"/>
                <w:szCs w:val="18"/>
              </w:rPr>
              <w:t xml:space="preserve"> </w:t>
            </w:r>
          </w:p>
        </w:tc>
        <w:tc>
          <w:tcPr>
            <w:tcW w:w="1165" w:type="dxa"/>
            <w:vAlign w:val="center"/>
          </w:tcPr>
          <w:p w:rsidR="002C5639" w:rsidRPr="003313CD" w:rsidP="002A7EE3" w14:paraId="22F13516" w14:textId="7D829658">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$0</w:t>
            </w:r>
          </w:p>
        </w:tc>
        <w:tc>
          <w:tcPr>
            <w:tcW w:w="1175" w:type="dxa"/>
            <w:tcBorders>
              <w:top w:val="nil"/>
              <w:left w:val="nil"/>
              <w:bottom w:val="single" w:sz="4" w:space="0" w:color="auto"/>
              <w:right w:val="single" w:sz="8" w:space="0" w:color="auto"/>
            </w:tcBorders>
            <w:shd w:val="clear" w:color="auto" w:fill="auto"/>
            <w:vAlign w:val="center"/>
          </w:tcPr>
          <w:p w:rsidR="002C5639" w:rsidRPr="003313CD" w:rsidP="002A7EE3" w14:paraId="1A8E5B72" w14:textId="7BB5837F">
            <w:pPr>
              <w:contextualSpacing/>
              <w:jc w:val="right"/>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-$2,177,879</w:t>
            </w:r>
            <w:r w:rsidRPr="003313CD">
              <w:rPr>
                <w:rFonts w:ascii="Times New Roman" w:hAnsi="Times New Roman" w:cs="Times New Roman"/>
                <w:color w:val="000000"/>
                <w:sz w:val="18"/>
                <w:szCs w:val="18"/>
              </w:rPr>
              <w:t xml:space="preserve"> </w:t>
            </w:r>
          </w:p>
        </w:tc>
        <w:tc>
          <w:tcPr>
            <w:tcW w:w="1260" w:type="dxa"/>
            <w:vAlign w:val="center"/>
          </w:tcPr>
          <w:p w:rsidR="002C5639" w:rsidRPr="003313CD" w:rsidP="002A7EE3" w14:paraId="6256DEB5" w14:textId="2C57B055">
            <w:pPr>
              <w:contextualSpacing/>
              <w:jc w:val="right"/>
              <w:rPr>
                <w:rFonts w:ascii="Times New Roman" w:eastAsia="Times New Roman" w:hAnsi="Times New Roman" w:cs="Times New Roman"/>
                <w:color w:val="000000"/>
                <w:sz w:val="18"/>
                <w:szCs w:val="18"/>
              </w:rPr>
            </w:pPr>
          </w:p>
        </w:tc>
        <w:tc>
          <w:tcPr>
            <w:tcW w:w="1260" w:type="dxa"/>
            <w:vAlign w:val="center"/>
          </w:tcPr>
          <w:p w:rsidR="002C5639" w:rsidRPr="003313CD" w:rsidP="002A7EE3" w14:paraId="39AAABBB" w14:textId="3B148332">
            <w:pPr>
              <w:contextualSpacing/>
              <w:jc w:val="right"/>
              <w:rPr>
                <w:rFonts w:ascii="Times New Roman" w:eastAsia="Times New Roman" w:hAnsi="Times New Roman" w:cs="Times New Roman"/>
                <w:color w:val="000000"/>
                <w:sz w:val="18"/>
                <w:szCs w:val="18"/>
              </w:rPr>
            </w:pPr>
          </w:p>
        </w:tc>
        <w:tc>
          <w:tcPr>
            <w:tcW w:w="1170" w:type="dxa"/>
            <w:vAlign w:val="center"/>
          </w:tcPr>
          <w:p w:rsidR="002C5639" w:rsidRPr="003313CD" w:rsidP="002A7EE3" w14:paraId="638B06F0" w14:textId="61407A33">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$0</w:t>
            </w:r>
          </w:p>
        </w:tc>
      </w:tr>
      <w:tr w14:paraId="3526AB74" w14:textId="77777777" w:rsidTr="003313CD">
        <w:tblPrEx>
          <w:tblW w:w="10620" w:type="dxa"/>
          <w:jc w:val="center"/>
          <w:tblLayout w:type="fixed"/>
          <w:tblLook w:val="04A0"/>
        </w:tblPrEx>
        <w:trPr>
          <w:trHeight w:val="674"/>
          <w:jc w:val="center"/>
        </w:trPr>
        <w:tc>
          <w:tcPr>
            <w:tcW w:w="3415" w:type="dxa"/>
          </w:tcPr>
          <w:p w:rsidR="002C5639" w:rsidRPr="003313CD" w:rsidP="002A7EE3" w14:paraId="03C3DA6C" w14:textId="782B3196">
            <w:pPr>
              <w:contextualSpacing/>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Activity Specific Questions for Fire Prevention and Safety (FPS) Applicants / FEMA Form 080-0-3</w:t>
            </w:r>
          </w:p>
        </w:tc>
        <w:tc>
          <w:tcPr>
            <w:tcW w:w="1175" w:type="dxa"/>
            <w:tcBorders>
              <w:top w:val="single" w:sz="4" w:space="0" w:color="auto"/>
              <w:left w:val="nil"/>
              <w:bottom w:val="single" w:sz="8" w:space="0" w:color="auto"/>
              <w:right w:val="single" w:sz="8" w:space="0" w:color="auto"/>
            </w:tcBorders>
            <w:shd w:val="clear" w:color="auto" w:fill="auto"/>
            <w:vAlign w:val="center"/>
          </w:tcPr>
          <w:p w:rsidR="002C5639" w:rsidRPr="003313CD" w:rsidP="002A7EE3" w14:paraId="0B9F0B93" w14:textId="6BECE5B8">
            <w:pPr>
              <w:contextualSpacing/>
              <w:jc w:val="right"/>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w:t>
            </w:r>
            <w:r w:rsidRPr="003313CD" w:rsidR="00D03D3A">
              <w:rPr>
                <w:rFonts w:ascii="Times New Roman" w:hAnsi="Times New Roman" w:cs="Times New Roman"/>
                <w:color w:val="000000"/>
                <w:sz w:val="18"/>
                <w:szCs w:val="18"/>
              </w:rPr>
              <w:t>159,950</w:t>
            </w:r>
            <w:r w:rsidRPr="003313CD">
              <w:rPr>
                <w:rFonts w:ascii="Times New Roman" w:hAnsi="Times New Roman" w:cs="Times New Roman"/>
                <w:color w:val="000000"/>
                <w:sz w:val="18"/>
                <w:szCs w:val="18"/>
              </w:rPr>
              <w:t xml:space="preserve"> </w:t>
            </w:r>
          </w:p>
        </w:tc>
        <w:tc>
          <w:tcPr>
            <w:tcW w:w="1165" w:type="dxa"/>
            <w:vAlign w:val="center"/>
          </w:tcPr>
          <w:p w:rsidR="002C5639" w:rsidRPr="003313CD" w:rsidP="002A7EE3" w14:paraId="6F8BAB90" w14:textId="21DF350B">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$0</w:t>
            </w:r>
          </w:p>
        </w:tc>
        <w:tc>
          <w:tcPr>
            <w:tcW w:w="1175" w:type="dxa"/>
            <w:tcBorders>
              <w:top w:val="single" w:sz="4" w:space="0" w:color="auto"/>
              <w:left w:val="nil"/>
              <w:bottom w:val="single" w:sz="8" w:space="0" w:color="auto"/>
              <w:right w:val="single" w:sz="8" w:space="0" w:color="auto"/>
            </w:tcBorders>
            <w:shd w:val="clear" w:color="auto" w:fill="auto"/>
            <w:vAlign w:val="center"/>
          </w:tcPr>
          <w:p w:rsidR="002C5639" w:rsidRPr="003313CD" w:rsidP="002A7EE3" w14:paraId="5C41B71C" w14:textId="0024E12D">
            <w:pPr>
              <w:contextualSpacing/>
              <w:jc w:val="right"/>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w:t>
            </w:r>
            <w:r w:rsidRPr="003313CD" w:rsidR="00D03D3A">
              <w:rPr>
                <w:rFonts w:ascii="Times New Roman" w:hAnsi="Times New Roman" w:cs="Times New Roman"/>
                <w:color w:val="000000"/>
                <w:sz w:val="18"/>
                <w:szCs w:val="18"/>
              </w:rPr>
              <w:t>159,950</w:t>
            </w:r>
            <w:r w:rsidRPr="003313CD">
              <w:rPr>
                <w:rFonts w:ascii="Times New Roman" w:hAnsi="Times New Roman" w:cs="Times New Roman"/>
                <w:color w:val="000000"/>
                <w:sz w:val="18"/>
                <w:szCs w:val="18"/>
              </w:rPr>
              <w:t xml:space="preserve"> </w:t>
            </w:r>
          </w:p>
        </w:tc>
        <w:tc>
          <w:tcPr>
            <w:tcW w:w="1260" w:type="dxa"/>
            <w:vAlign w:val="center"/>
          </w:tcPr>
          <w:p w:rsidR="002C5639" w:rsidRPr="003313CD" w:rsidP="002A7EE3" w14:paraId="601A9A7E" w14:textId="59C2C893">
            <w:pPr>
              <w:contextualSpacing/>
              <w:jc w:val="right"/>
              <w:rPr>
                <w:rFonts w:ascii="Times New Roman" w:eastAsia="Times New Roman" w:hAnsi="Times New Roman" w:cs="Times New Roman"/>
                <w:color w:val="000000"/>
                <w:sz w:val="18"/>
                <w:szCs w:val="18"/>
              </w:rPr>
            </w:pPr>
          </w:p>
        </w:tc>
        <w:tc>
          <w:tcPr>
            <w:tcW w:w="1260" w:type="dxa"/>
            <w:vAlign w:val="center"/>
          </w:tcPr>
          <w:p w:rsidR="002C5639" w:rsidRPr="003313CD" w:rsidP="002A7EE3" w14:paraId="77A5AE22" w14:textId="209584BF">
            <w:pPr>
              <w:contextualSpacing/>
              <w:jc w:val="right"/>
              <w:rPr>
                <w:rFonts w:ascii="Times New Roman" w:eastAsia="Times New Roman" w:hAnsi="Times New Roman" w:cs="Times New Roman"/>
                <w:color w:val="000000"/>
                <w:sz w:val="18"/>
                <w:szCs w:val="18"/>
              </w:rPr>
            </w:pPr>
          </w:p>
        </w:tc>
        <w:tc>
          <w:tcPr>
            <w:tcW w:w="1170" w:type="dxa"/>
            <w:vAlign w:val="center"/>
          </w:tcPr>
          <w:p w:rsidR="002C5639" w:rsidRPr="003313CD" w:rsidP="002A7EE3" w14:paraId="2A1650CE" w14:textId="073A2D95">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$0</w:t>
            </w:r>
          </w:p>
        </w:tc>
      </w:tr>
      <w:tr w14:paraId="2E5FDC39" w14:textId="77777777" w:rsidTr="003313CD">
        <w:tblPrEx>
          <w:tblW w:w="10620" w:type="dxa"/>
          <w:jc w:val="center"/>
          <w:tblLayout w:type="fixed"/>
          <w:tblLook w:val="04A0"/>
        </w:tblPrEx>
        <w:trPr>
          <w:trHeight w:val="468"/>
          <w:jc w:val="center"/>
        </w:trPr>
        <w:tc>
          <w:tcPr>
            <w:tcW w:w="3415" w:type="dxa"/>
          </w:tcPr>
          <w:p w:rsidR="002C5639" w:rsidRPr="003313CD" w:rsidP="002A7EE3" w14:paraId="278C58F5" w14:textId="38C4A216">
            <w:pPr>
              <w:contextualSpacing/>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xml:space="preserve">Fire Prevention and Safety / </w:t>
            </w:r>
            <w:r w:rsidRPr="003313CD" w:rsidR="00731636">
              <w:rPr>
                <w:rFonts w:ascii="Times New Roman" w:eastAsia="Times New Roman" w:hAnsi="Times New Roman" w:cs="Times New Roman"/>
                <w:color w:val="000000"/>
                <w:sz w:val="18"/>
                <w:szCs w:val="18"/>
              </w:rPr>
              <w:br/>
            </w:r>
            <w:r w:rsidRPr="003313CD">
              <w:rPr>
                <w:rFonts w:ascii="Times New Roman" w:eastAsia="Times New Roman" w:hAnsi="Times New Roman" w:cs="Times New Roman"/>
                <w:color w:val="000000"/>
                <w:sz w:val="18"/>
                <w:szCs w:val="18"/>
              </w:rPr>
              <w:t>FEMA Form 080-0-3a</w:t>
            </w:r>
          </w:p>
        </w:tc>
        <w:tc>
          <w:tcPr>
            <w:tcW w:w="1175" w:type="dxa"/>
            <w:tcBorders>
              <w:top w:val="nil"/>
              <w:left w:val="nil"/>
              <w:bottom w:val="single" w:sz="8" w:space="0" w:color="auto"/>
              <w:right w:val="single" w:sz="8" w:space="0" w:color="auto"/>
            </w:tcBorders>
            <w:shd w:val="clear" w:color="auto" w:fill="auto"/>
            <w:vAlign w:val="center"/>
          </w:tcPr>
          <w:p w:rsidR="002C5639" w:rsidRPr="003313CD" w:rsidP="002A7EE3" w14:paraId="4E3D8459" w14:textId="29C264BF">
            <w:pPr>
              <w:contextualSpacing/>
              <w:jc w:val="right"/>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w:t>
            </w:r>
            <w:r w:rsidRPr="003313CD" w:rsidR="00D03D3A">
              <w:rPr>
                <w:rFonts w:ascii="Times New Roman" w:hAnsi="Times New Roman" w:cs="Times New Roman"/>
                <w:color w:val="000000"/>
                <w:sz w:val="18"/>
                <w:szCs w:val="18"/>
              </w:rPr>
              <w:t>151,953</w:t>
            </w:r>
            <w:r w:rsidRPr="003313CD">
              <w:rPr>
                <w:rFonts w:ascii="Times New Roman" w:hAnsi="Times New Roman" w:cs="Times New Roman"/>
                <w:color w:val="000000"/>
                <w:sz w:val="18"/>
                <w:szCs w:val="18"/>
              </w:rPr>
              <w:t xml:space="preserve"> </w:t>
            </w:r>
          </w:p>
        </w:tc>
        <w:tc>
          <w:tcPr>
            <w:tcW w:w="1165" w:type="dxa"/>
            <w:vAlign w:val="center"/>
          </w:tcPr>
          <w:p w:rsidR="002C5639" w:rsidRPr="003313CD" w:rsidP="002A7EE3" w14:paraId="290B1FE7" w14:textId="5D2FA3E7">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$0</w:t>
            </w:r>
          </w:p>
        </w:tc>
        <w:tc>
          <w:tcPr>
            <w:tcW w:w="1175" w:type="dxa"/>
            <w:tcBorders>
              <w:top w:val="nil"/>
              <w:left w:val="nil"/>
              <w:bottom w:val="single" w:sz="8" w:space="0" w:color="auto"/>
              <w:right w:val="single" w:sz="8" w:space="0" w:color="auto"/>
            </w:tcBorders>
            <w:shd w:val="clear" w:color="auto" w:fill="auto"/>
            <w:vAlign w:val="center"/>
          </w:tcPr>
          <w:p w:rsidR="002C5639" w:rsidRPr="003313CD" w:rsidP="002A7EE3" w14:paraId="2AD3A508" w14:textId="2F514E25">
            <w:pPr>
              <w:contextualSpacing/>
              <w:jc w:val="right"/>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w:t>
            </w:r>
            <w:r w:rsidRPr="003313CD" w:rsidR="00D03D3A">
              <w:rPr>
                <w:rFonts w:ascii="Times New Roman" w:hAnsi="Times New Roman" w:cs="Times New Roman"/>
                <w:color w:val="000000"/>
                <w:sz w:val="18"/>
                <w:szCs w:val="18"/>
              </w:rPr>
              <w:t>151,953</w:t>
            </w:r>
            <w:r w:rsidRPr="003313CD">
              <w:rPr>
                <w:rFonts w:ascii="Times New Roman" w:hAnsi="Times New Roman" w:cs="Times New Roman"/>
                <w:color w:val="000000"/>
                <w:sz w:val="18"/>
                <w:szCs w:val="18"/>
              </w:rPr>
              <w:t xml:space="preserve"> </w:t>
            </w:r>
          </w:p>
        </w:tc>
        <w:tc>
          <w:tcPr>
            <w:tcW w:w="1260" w:type="dxa"/>
            <w:vAlign w:val="center"/>
          </w:tcPr>
          <w:p w:rsidR="002C5639" w:rsidRPr="003313CD" w:rsidP="002A7EE3" w14:paraId="146EDBA8" w14:textId="1451431E">
            <w:pPr>
              <w:contextualSpacing/>
              <w:jc w:val="right"/>
              <w:rPr>
                <w:rFonts w:ascii="Times New Roman" w:eastAsia="Times New Roman" w:hAnsi="Times New Roman" w:cs="Times New Roman"/>
                <w:color w:val="000000"/>
                <w:sz w:val="18"/>
                <w:szCs w:val="18"/>
              </w:rPr>
            </w:pPr>
          </w:p>
        </w:tc>
        <w:tc>
          <w:tcPr>
            <w:tcW w:w="1260" w:type="dxa"/>
            <w:vAlign w:val="center"/>
          </w:tcPr>
          <w:p w:rsidR="002C5639" w:rsidRPr="003313CD" w:rsidP="002A7EE3" w14:paraId="7BED74E6" w14:textId="0C888DA6">
            <w:pPr>
              <w:contextualSpacing/>
              <w:jc w:val="right"/>
              <w:rPr>
                <w:rFonts w:ascii="Times New Roman" w:eastAsia="Times New Roman" w:hAnsi="Times New Roman" w:cs="Times New Roman"/>
                <w:color w:val="000000"/>
                <w:sz w:val="18"/>
                <w:szCs w:val="18"/>
              </w:rPr>
            </w:pPr>
          </w:p>
        </w:tc>
        <w:tc>
          <w:tcPr>
            <w:tcW w:w="1170" w:type="dxa"/>
            <w:vAlign w:val="center"/>
          </w:tcPr>
          <w:p w:rsidR="002C5639" w:rsidRPr="003313CD" w:rsidP="002A7EE3" w14:paraId="5FAA9696" w14:textId="2C1A36C3">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$0</w:t>
            </w:r>
          </w:p>
        </w:tc>
      </w:tr>
      <w:tr w14:paraId="6C394131" w14:textId="77777777" w:rsidTr="003313CD">
        <w:tblPrEx>
          <w:tblW w:w="10620" w:type="dxa"/>
          <w:jc w:val="center"/>
          <w:tblLayout w:type="fixed"/>
          <w:tblLook w:val="04A0"/>
        </w:tblPrEx>
        <w:trPr>
          <w:trHeight w:val="457"/>
          <w:jc w:val="center"/>
        </w:trPr>
        <w:tc>
          <w:tcPr>
            <w:tcW w:w="3415" w:type="dxa"/>
          </w:tcPr>
          <w:p w:rsidR="002C5639" w:rsidRPr="003313CD" w:rsidP="002A7EE3" w14:paraId="2E90477B" w14:textId="2C44A2CA">
            <w:pPr>
              <w:contextualSpacing/>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xml:space="preserve">Research and Development / </w:t>
            </w:r>
            <w:r w:rsidRPr="003313CD" w:rsidR="00731636">
              <w:rPr>
                <w:rFonts w:ascii="Times New Roman" w:eastAsia="Times New Roman" w:hAnsi="Times New Roman" w:cs="Times New Roman"/>
                <w:color w:val="000000"/>
                <w:sz w:val="18"/>
                <w:szCs w:val="18"/>
              </w:rPr>
              <w:br/>
            </w:r>
            <w:r w:rsidRPr="003313CD">
              <w:rPr>
                <w:rFonts w:ascii="Times New Roman" w:eastAsia="Times New Roman" w:hAnsi="Times New Roman" w:cs="Times New Roman"/>
                <w:color w:val="000000"/>
                <w:sz w:val="18"/>
                <w:szCs w:val="18"/>
              </w:rPr>
              <w:t>FEMA Form 080-0-3b</w:t>
            </w:r>
          </w:p>
        </w:tc>
        <w:tc>
          <w:tcPr>
            <w:tcW w:w="1175" w:type="dxa"/>
            <w:tcBorders>
              <w:top w:val="nil"/>
              <w:left w:val="nil"/>
              <w:bottom w:val="single" w:sz="8" w:space="0" w:color="auto"/>
              <w:right w:val="single" w:sz="8" w:space="0" w:color="auto"/>
            </w:tcBorders>
            <w:shd w:val="clear" w:color="auto" w:fill="auto"/>
            <w:vAlign w:val="center"/>
          </w:tcPr>
          <w:p w:rsidR="002C5639" w:rsidRPr="003313CD" w:rsidP="002A7EE3" w14:paraId="70130C2D" w14:textId="1E573A46">
            <w:pPr>
              <w:contextualSpacing/>
              <w:jc w:val="right"/>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w:t>
            </w:r>
            <w:r w:rsidRPr="003313CD" w:rsidR="00667257">
              <w:rPr>
                <w:rFonts w:ascii="Times New Roman" w:hAnsi="Times New Roman" w:cs="Times New Roman"/>
                <w:color w:val="000000"/>
                <w:sz w:val="18"/>
                <w:szCs w:val="18"/>
              </w:rPr>
              <w:t>60</w:t>
            </w:r>
            <w:r w:rsidRPr="003313CD" w:rsidR="00D03D3A">
              <w:rPr>
                <w:rFonts w:ascii="Times New Roman" w:hAnsi="Times New Roman" w:cs="Times New Roman"/>
                <w:color w:val="000000"/>
                <w:sz w:val="18"/>
                <w:szCs w:val="18"/>
              </w:rPr>
              <w:t>,0</w:t>
            </w:r>
            <w:r w:rsidRPr="003313CD" w:rsidR="000520EB">
              <w:rPr>
                <w:rFonts w:ascii="Times New Roman" w:hAnsi="Times New Roman" w:cs="Times New Roman"/>
                <w:color w:val="000000"/>
                <w:sz w:val="18"/>
                <w:szCs w:val="18"/>
              </w:rPr>
              <w:t>17</w:t>
            </w:r>
            <w:r w:rsidRPr="003313CD">
              <w:rPr>
                <w:rFonts w:ascii="Times New Roman" w:hAnsi="Times New Roman" w:cs="Times New Roman"/>
                <w:color w:val="000000"/>
                <w:sz w:val="18"/>
                <w:szCs w:val="18"/>
              </w:rPr>
              <w:t xml:space="preserve"> </w:t>
            </w:r>
          </w:p>
        </w:tc>
        <w:tc>
          <w:tcPr>
            <w:tcW w:w="1165" w:type="dxa"/>
            <w:vAlign w:val="center"/>
          </w:tcPr>
          <w:p w:rsidR="002C5639" w:rsidRPr="003313CD" w:rsidP="002A7EE3" w14:paraId="25C71A07" w14:textId="3E10DE14">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$0</w:t>
            </w:r>
          </w:p>
        </w:tc>
        <w:tc>
          <w:tcPr>
            <w:tcW w:w="1175" w:type="dxa"/>
            <w:tcBorders>
              <w:top w:val="nil"/>
              <w:left w:val="nil"/>
              <w:bottom w:val="single" w:sz="8" w:space="0" w:color="auto"/>
              <w:right w:val="single" w:sz="8" w:space="0" w:color="auto"/>
            </w:tcBorders>
            <w:shd w:val="clear" w:color="auto" w:fill="auto"/>
            <w:vAlign w:val="center"/>
          </w:tcPr>
          <w:p w:rsidR="002C5639" w:rsidRPr="003313CD" w:rsidP="002A7EE3" w14:paraId="623E45CC" w14:textId="0D31798D">
            <w:pPr>
              <w:contextualSpacing/>
              <w:jc w:val="right"/>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w:t>
            </w:r>
            <w:r w:rsidRPr="003313CD" w:rsidR="00D03D3A">
              <w:rPr>
                <w:rFonts w:ascii="Times New Roman" w:hAnsi="Times New Roman" w:cs="Times New Roman"/>
                <w:color w:val="000000"/>
                <w:sz w:val="18"/>
                <w:szCs w:val="18"/>
              </w:rPr>
              <w:t>6</w:t>
            </w:r>
            <w:r w:rsidRPr="003313CD" w:rsidR="000520EB">
              <w:rPr>
                <w:rFonts w:ascii="Times New Roman" w:hAnsi="Times New Roman" w:cs="Times New Roman"/>
                <w:color w:val="000000"/>
                <w:sz w:val="18"/>
                <w:szCs w:val="18"/>
              </w:rPr>
              <w:t>0</w:t>
            </w:r>
            <w:r w:rsidRPr="003313CD" w:rsidR="00D03D3A">
              <w:rPr>
                <w:rFonts w:ascii="Times New Roman" w:hAnsi="Times New Roman" w:cs="Times New Roman"/>
                <w:color w:val="000000"/>
                <w:sz w:val="18"/>
                <w:szCs w:val="18"/>
              </w:rPr>
              <w:t>,</w:t>
            </w:r>
            <w:r w:rsidRPr="003313CD" w:rsidR="000520EB">
              <w:rPr>
                <w:rFonts w:ascii="Times New Roman" w:hAnsi="Times New Roman" w:cs="Times New Roman"/>
                <w:color w:val="000000"/>
                <w:sz w:val="18"/>
                <w:szCs w:val="18"/>
              </w:rPr>
              <w:t>017</w:t>
            </w:r>
            <w:r w:rsidRPr="003313CD">
              <w:rPr>
                <w:rFonts w:ascii="Times New Roman" w:hAnsi="Times New Roman" w:cs="Times New Roman"/>
                <w:color w:val="000000"/>
                <w:sz w:val="18"/>
                <w:szCs w:val="18"/>
              </w:rPr>
              <w:t xml:space="preserve"> </w:t>
            </w:r>
          </w:p>
        </w:tc>
        <w:tc>
          <w:tcPr>
            <w:tcW w:w="1260" w:type="dxa"/>
            <w:vAlign w:val="center"/>
          </w:tcPr>
          <w:p w:rsidR="002C5639" w:rsidRPr="003313CD" w:rsidP="002A7EE3" w14:paraId="0A08995A" w14:textId="66C1DD04">
            <w:pPr>
              <w:contextualSpacing/>
              <w:jc w:val="right"/>
              <w:rPr>
                <w:rFonts w:ascii="Times New Roman" w:eastAsia="Times New Roman" w:hAnsi="Times New Roman" w:cs="Times New Roman"/>
                <w:color w:val="000000"/>
                <w:sz w:val="18"/>
                <w:szCs w:val="18"/>
              </w:rPr>
            </w:pPr>
          </w:p>
        </w:tc>
        <w:tc>
          <w:tcPr>
            <w:tcW w:w="1260" w:type="dxa"/>
            <w:vAlign w:val="center"/>
          </w:tcPr>
          <w:p w:rsidR="002C5639" w:rsidRPr="003313CD" w:rsidP="002A7EE3" w14:paraId="06EFB6F0" w14:textId="3648C62F">
            <w:pPr>
              <w:contextualSpacing/>
              <w:jc w:val="right"/>
              <w:rPr>
                <w:rFonts w:ascii="Times New Roman" w:eastAsia="Times New Roman" w:hAnsi="Times New Roman" w:cs="Times New Roman"/>
                <w:color w:val="000000"/>
                <w:sz w:val="18"/>
                <w:szCs w:val="18"/>
              </w:rPr>
            </w:pPr>
          </w:p>
        </w:tc>
        <w:tc>
          <w:tcPr>
            <w:tcW w:w="1170" w:type="dxa"/>
            <w:vAlign w:val="center"/>
          </w:tcPr>
          <w:p w:rsidR="002C5639" w:rsidRPr="003313CD" w:rsidP="002A7EE3" w14:paraId="3549D33B" w14:textId="6A8B024D">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$0</w:t>
            </w:r>
          </w:p>
        </w:tc>
      </w:tr>
      <w:tr w14:paraId="79B7A201" w14:textId="77777777" w:rsidTr="003313CD">
        <w:tblPrEx>
          <w:tblW w:w="10620" w:type="dxa"/>
          <w:jc w:val="center"/>
          <w:tblLayout w:type="fixed"/>
          <w:tblLook w:val="04A0"/>
        </w:tblPrEx>
        <w:trPr>
          <w:trHeight w:val="466"/>
          <w:jc w:val="center"/>
        </w:trPr>
        <w:tc>
          <w:tcPr>
            <w:tcW w:w="3415" w:type="dxa"/>
          </w:tcPr>
          <w:p w:rsidR="002C5639" w:rsidRPr="003313CD" w:rsidP="002A7EE3" w14:paraId="6B86EEEE" w14:textId="42EAAB80">
            <w:pPr>
              <w:contextualSpacing/>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xml:space="preserve">Semi-Annual Performance Report / </w:t>
            </w:r>
            <w:r w:rsidRPr="003313CD" w:rsidR="00731636">
              <w:rPr>
                <w:rFonts w:ascii="Times New Roman" w:eastAsia="Times New Roman" w:hAnsi="Times New Roman" w:cs="Times New Roman"/>
                <w:color w:val="000000"/>
                <w:sz w:val="18"/>
                <w:szCs w:val="18"/>
              </w:rPr>
              <w:br/>
            </w:r>
            <w:r w:rsidRPr="003313CD">
              <w:rPr>
                <w:rFonts w:ascii="Times New Roman" w:eastAsia="Times New Roman" w:hAnsi="Times New Roman" w:cs="Times New Roman"/>
                <w:color w:val="000000"/>
                <w:sz w:val="18"/>
                <w:szCs w:val="18"/>
              </w:rPr>
              <w:t>FEMA Form 080-0-0-13</w:t>
            </w:r>
          </w:p>
        </w:tc>
        <w:tc>
          <w:tcPr>
            <w:tcW w:w="1175" w:type="dxa"/>
            <w:tcBorders>
              <w:top w:val="nil"/>
              <w:left w:val="nil"/>
              <w:bottom w:val="single" w:sz="8" w:space="0" w:color="auto"/>
              <w:right w:val="single" w:sz="8" w:space="0" w:color="auto"/>
            </w:tcBorders>
            <w:shd w:val="clear" w:color="auto" w:fill="auto"/>
            <w:vAlign w:val="center"/>
          </w:tcPr>
          <w:p w:rsidR="002C5639" w:rsidRPr="003313CD" w:rsidP="002A7EE3" w14:paraId="328923A9" w14:textId="5E0BB5AB">
            <w:pPr>
              <w:contextualSpacing/>
              <w:jc w:val="right"/>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w:t>
            </w:r>
            <w:r w:rsidRPr="003313CD" w:rsidR="00D03D3A">
              <w:rPr>
                <w:rFonts w:ascii="Times New Roman" w:hAnsi="Times New Roman" w:cs="Times New Roman"/>
                <w:color w:val="000000"/>
                <w:sz w:val="18"/>
                <w:szCs w:val="18"/>
              </w:rPr>
              <w:t>55,663</w:t>
            </w:r>
            <w:r w:rsidRPr="003313CD">
              <w:rPr>
                <w:rFonts w:ascii="Times New Roman" w:hAnsi="Times New Roman" w:cs="Times New Roman"/>
                <w:color w:val="000000"/>
                <w:sz w:val="18"/>
                <w:szCs w:val="18"/>
              </w:rPr>
              <w:t xml:space="preserve"> </w:t>
            </w:r>
          </w:p>
        </w:tc>
        <w:tc>
          <w:tcPr>
            <w:tcW w:w="1165" w:type="dxa"/>
            <w:vAlign w:val="center"/>
          </w:tcPr>
          <w:p w:rsidR="002C5639" w:rsidRPr="003313CD" w:rsidP="002A7EE3" w14:paraId="5229E655" w14:textId="0D6C600F">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$0</w:t>
            </w:r>
          </w:p>
        </w:tc>
        <w:tc>
          <w:tcPr>
            <w:tcW w:w="1175" w:type="dxa"/>
            <w:tcBorders>
              <w:top w:val="nil"/>
              <w:left w:val="nil"/>
              <w:bottom w:val="single" w:sz="8" w:space="0" w:color="auto"/>
              <w:right w:val="single" w:sz="8" w:space="0" w:color="auto"/>
            </w:tcBorders>
            <w:shd w:val="clear" w:color="auto" w:fill="auto"/>
            <w:vAlign w:val="center"/>
          </w:tcPr>
          <w:p w:rsidR="002C5639" w:rsidRPr="003313CD" w:rsidP="002A7EE3" w14:paraId="2C761FD9" w14:textId="3CDD35F9">
            <w:pPr>
              <w:contextualSpacing/>
              <w:jc w:val="right"/>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w:t>
            </w:r>
            <w:r w:rsidRPr="003313CD" w:rsidR="00D03D3A">
              <w:rPr>
                <w:rFonts w:ascii="Times New Roman" w:hAnsi="Times New Roman" w:cs="Times New Roman"/>
                <w:color w:val="000000"/>
                <w:sz w:val="18"/>
                <w:szCs w:val="18"/>
              </w:rPr>
              <w:t>55,663</w:t>
            </w:r>
            <w:r w:rsidRPr="003313CD">
              <w:rPr>
                <w:rFonts w:ascii="Times New Roman" w:hAnsi="Times New Roman" w:cs="Times New Roman"/>
                <w:color w:val="000000"/>
                <w:sz w:val="18"/>
                <w:szCs w:val="18"/>
              </w:rPr>
              <w:t xml:space="preserve"> </w:t>
            </w:r>
          </w:p>
        </w:tc>
        <w:tc>
          <w:tcPr>
            <w:tcW w:w="1260" w:type="dxa"/>
            <w:vAlign w:val="center"/>
          </w:tcPr>
          <w:p w:rsidR="002C5639" w:rsidRPr="003313CD" w:rsidP="002A7EE3" w14:paraId="4AB0A0EC" w14:textId="574741A2">
            <w:pPr>
              <w:contextualSpacing/>
              <w:jc w:val="right"/>
              <w:rPr>
                <w:rFonts w:ascii="Times New Roman" w:eastAsia="Times New Roman" w:hAnsi="Times New Roman" w:cs="Times New Roman"/>
                <w:color w:val="000000"/>
                <w:sz w:val="18"/>
                <w:szCs w:val="18"/>
              </w:rPr>
            </w:pPr>
          </w:p>
        </w:tc>
        <w:tc>
          <w:tcPr>
            <w:tcW w:w="1260" w:type="dxa"/>
            <w:vAlign w:val="center"/>
          </w:tcPr>
          <w:p w:rsidR="002C5639" w:rsidRPr="003313CD" w:rsidP="002A7EE3" w14:paraId="751A5672" w14:textId="63ADDA16">
            <w:pPr>
              <w:contextualSpacing/>
              <w:jc w:val="right"/>
              <w:rPr>
                <w:rFonts w:ascii="Times New Roman" w:eastAsia="Times New Roman" w:hAnsi="Times New Roman" w:cs="Times New Roman"/>
                <w:color w:val="000000"/>
                <w:sz w:val="18"/>
                <w:szCs w:val="18"/>
              </w:rPr>
            </w:pPr>
          </w:p>
        </w:tc>
        <w:tc>
          <w:tcPr>
            <w:tcW w:w="1170" w:type="dxa"/>
            <w:vAlign w:val="center"/>
          </w:tcPr>
          <w:p w:rsidR="002C5639" w:rsidRPr="003313CD" w:rsidP="002A7EE3" w14:paraId="0E735604" w14:textId="6025FACB">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$0</w:t>
            </w:r>
          </w:p>
        </w:tc>
      </w:tr>
      <w:tr w14:paraId="3C5DEE25" w14:textId="77777777" w:rsidTr="003313CD">
        <w:tblPrEx>
          <w:tblW w:w="10620" w:type="dxa"/>
          <w:jc w:val="center"/>
          <w:tblLayout w:type="fixed"/>
          <w:tblLook w:val="04A0"/>
        </w:tblPrEx>
        <w:trPr>
          <w:trHeight w:val="430"/>
          <w:jc w:val="center"/>
        </w:trPr>
        <w:tc>
          <w:tcPr>
            <w:tcW w:w="3415" w:type="dxa"/>
          </w:tcPr>
          <w:p w:rsidR="002C5639" w:rsidRPr="003313CD" w:rsidP="002A7EE3" w14:paraId="14CEF64E" w14:textId="10480170">
            <w:pPr>
              <w:contextualSpacing/>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xml:space="preserve">Final Performance Report </w:t>
            </w:r>
            <w:r w:rsidRPr="003313CD" w:rsidR="00731636">
              <w:rPr>
                <w:rFonts w:ascii="Times New Roman" w:eastAsia="Times New Roman" w:hAnsi="Times New Roman" w:cs="Times New Roman"/>
                <w:color w:val="000000"/>
                <w:sz w:val="18"/>
                <w:szCs w:val="18"/>
              </w:rPr>
              <w:t xml:space="preserve">/ </w:t>
            </w:r>
            <w:r w:rsidRPr="003313CD" w:rsidR="00731636">
              <w:rPr>
                <w:rFonts w:ascii="Times New Roman" w:eastAsia="Times New Roman" w:hAnsi="Times New Roman" w:cs="Times New Roman"/>
                <w:color w:val="000000"/>
                <w:sz w:val="18"/>
                <w:szCs w:val="18"/>
              </w:rPr>
              <w:br/>
            </w:r>
            <w:r w:rsidRPr="003313CD">
              <w:rPr>
                <w:rFonts w:ascii="Times New Roman" w:eastAsia="Times New Roman" w:hAnsi="Times New Roman" w:cs="Times New Roman"/>
                <w:color w:val="000000"/>
                <w:sz w:val="18"/>
                <w:szCs w:val="18"/>
              </w:rPr>
              <w:t>FEMA Form 080-0-0-16</w:t>
            </w:r>
          </w:p>
        </w:tc>
        <w:tc>
          <w:tcPr>
            <w:tcW w:w="1175" w:type="dxa"/>
            <w:tcBorders>
              <w:top w:val="nil"/>
              <w:left w:val="nil"/>
              <w:bottom w:val="single" w:sz="8" w:space="0" w:color="auto"/>
              <w:right w:val="single" w:sz="8" w:space="0" w:color="auto"/>
            </w:tcBorders>
            <w:shd w:val="clear" w:color="auto" w:fill="auto"/>
            <w:vAlign w:val="center"/>
          </w:tcPr>
          <w:p w:rsidR="002C5639" w:rsidRPr="003313CD" w:rsidP="002A7EE3" w14:paraId="62CBBE37" w14:textId="6D2DFA77">
            <w:pPr>
              <w:contextualSpacing/>
              <w:jc w:val="right"/>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w:t>
            </w:r>
            <w:r w:rsidRPr="003313CD" w:rsidR="00D03D3A">
              <w:rPr>
                <w:rFonts w:ascii="Times New Roman" w:hAnsi="Times New Roman" w:cs="Times New Roman"/>
                <w:color w:val="000000"/>
                <w:sz w:val="18"/>
                <w:szCs w:val="18"/>
              </w:rPr>
              <w:t>500,963</w:t>
            </w:r>
            <w:r w:rsidRPr="003313CD">
              <w:rPr>
                <w:rFonts w:ascii="Times New Roman" w:hAnsi="Times New Roman" w:cs="Times New Roman"/>
                <w:color w:val="000000"/>
                <w:sz w:val="18"/>
                <w:szCs w:val="18"/>
              </w:rPr>
              <w:t xml:space="preserve"> </w:t>
            </w:r>
          </w:p>
        </w:tc>
        <w:tc>
          <w:tcPr>
            <w:tcW w:w="1165" w:type="dxa"/>
            <w:vAlign w:val="center"/>
          </w:tcPr>
          <w:p w:rsidR="002C5639" w:rsidRPr="003313CD" w:rsidP="002A7EE3" w14:paraId="3D4D2071" w14:textId="214F5A07">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$0</w:t>
            </w:r>
          </w:p>
        </w:tc>
        <w:tc>
          <w:tcPr>
            <w:tcW w:w="1175" w:type="dxa"/>
            <w:tcBorders>
              <w:top w:val="nil"/>
              <w:left w:val="nil"/>
              <w:bottom w:val="single" w:sz="8" w:space="0" w:color="auto"/>
              <w:right w:val="single" w:sz="8" w:space="0" w:color="auto"/>
            </w:tcBorders>
            <w:shd w:val="clear" w:color="auto" w:fill="auto"/>
            <w:vAlign w:val="center"/>
          </w:tcPr>
          <w:p w:rsidR="002C5639" w:rsidRPr="003313CD" w:rsidP="002A7EE3" w14:paraId="52E26E6F" w14:textId="4D827856">
            <w:pPr>
              <w:contextualSpacing/>
              <w:jc w:val="right"/>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w:t>
            </w:r>
            <w:r w:rsidRPr="003313CD" w:rsidR="00D03D3A">
              <w:rPr>
                <w:rFonts w:ascii="Times New Roman" w:hAnsi="Times New Roman" w:cs="Times New Roman"/>
                <w:color w:val="000000"/>
                <w:sz w:val="18"/>
                <w:szCs w:val="18"/>
              </w:rPr>
              <w:t>500,963</w:t>
            </w:r>
            <w:r w:rsidRPr="003313CD">
              <w:rPr>
                <w:rFonts w:ascii="Times New Roman" w:hAnsi="Times New Roman" w:cs="Times New Roman"/>
                <w:color w:val="000000"/>
                <w:sz w:val="18"/>
                <w:szCs w:val="18"/>
              </w:rPr>
              <w:t xml:space="preserve"> </w:t>
            </w:r>
          </w:p>
        </w:tc>
        <w:tc>
          <w:tcPr>
            <w:tcW w:w="1260" w:type="dxa"/>
            <w:vAlign w:val="center"/>
          </w:tcPr>
          <w:p w:rsidR="002C5639" w:rsidRPr="003313CD" w:rsidP="002A7EE3" w14:paraId="53B37AEE" w14:textId="5F3D3C0D">
            <w:pPr>
              <w:contextualSpacing/>
              <w:jc w:val="right"/>
              <w:rPr>
                <w:rFonts w:ascii="Times New Roman" w:eastAsia="Times New Roman" w:hAnsi="Times New Roman" w:cs="Times New Roman"/>
                <w:color w:val="000000"/>
                <w:sz w:val="18"/>
                <w:szCs w:val="18"/>
              </w:rPr>
            </w:pPr>
          </w:p>
        </w:tc>
        <w:tc>
          <w:tcPr>
            <w:tcW w:w="1260" w:type="dxa"/>
            <w:vAlign w:val="center"/>
          </w:tcPr>
          <w:p w:rsidR="002C5639" w:rsidRPr="003313CD" w:rsidP="002A7EE3" w14:paraId="277FD7CD" w14:textId="4B359B69">
            <w:pPr>
              <w:contextualSpacing/>
              <w:jc w:val="right"/>
              <w:rPr>
                <w:rFonts w:ascii="Times New Roman" w:eastAsia="Times New Roman" w:hAnsi="Times New Roman" w:cs="Times New Roman"/>
                <w:color w:val="000000"/>
                <w:sz w:val="18"/>
                <w:szCs w:val="18"/>
              </w:rPr>
            </w:pPr>
          </w:p>
        </w:tc>
        <w:tc>
          <w:tcPr>
            <w:tcW w:w="1170" w:type="dxa"/>
            <w:vAlign w:val="center"/>
          </w:tcPr>
          <w:p w:rsidR="002C5639" w:rsidRPr="003313CD" w:rsidP="002A7EE3" w14:paraId="6E86970E" w14:textId="3FC2332E">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$0</w:t>
            </w:r>
          </w:p>
        </w:tc>
      </w:tr>
      <w:tr w14:paraId="12E8BFD6" w14:textId="77777777" w:rsidTr="003313CD">
        <w:tblPrEx>
          <w:tblW w:w="10620" w:type="dxa"/>
          <w:jc w:val="center"/>
          <w:tblLayout w:type="fixed"/>
          <w:tblLook w:val="04A0"/>
        </w:tblPrEx>
        <w:trPr>
          <w:trHeight w:val="673"/>
          <w:jc w:val="center"/>
        </w:trPr>
        <w:tc>
          <w:tcPr>
            <w:tcW w:w="3415" w:type="dxa"/>
          </w:tcPr>
          <w:p w:rsidR="002C5639" w:rsidRPr="003313CD" w:rsidP="002A7EE3" w14:paraId="7A85D73B" w14:textId="30DFDBB4">
            <w:pPr>
              <w:contextualSpacing/>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Staffing for Adequate Fire and Emergency Response (SAFER) (General Questions All Applicants) / FEMA Form 080-0-4</w:t>
            </w:r>
          </w:p>
        </w:tc>
        <w:tc>
          <w:tcPr>
            <w:tcW w:w="1175" w:type="dxa"/>
            <w:tcBorders>
              <w:top w:val="nil"/>
              <w:left w:val="nil"/>
              <w:bottom w:val="single" w:sz="8" w:space="0" w:color="auto"/>
              <w:right w:val="single" w:sz="8" w:space="0" w:color="auto"/>
            </w:tcBorders>
            <w:shd w:val="clear" w:color="auto" w:fill="auto"/>
            <w:vAlign w:val="center"/>
          </w:tcPr>
          <w:p w:rsidR="002C5639" w:rsidRPr="003313CD" w:rsidP="002A7EE3" w14:paraId="7B9EF1CF" w14:textId="239A17F4">
            <w:pPr>
              <w:contextualSpacing/>
              <w:jc w:val="right"/>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w:t>
            </w:r>
            <w:r w:rsidRPr="003313CD" w:rsidR="00D03D3A">
              <w:rPr>
                <w:rFonts w:ascii="Times New Roman" w:hAnsi="Times New Roman" w:cs="Times New Roman"/>
                <w:color w:val="000000"/>
                <w:sz w:val="18"/>
                <w:szCs w:val="18"/>
              </w:rPr>
              <w:t>593,159</w:t>
            </w:r>
            <w:r w:rsidRPr="003313CD">
              <w:rPr>
                <w:rFonts w:ascii="Times New Roman" w:hAnsi="Times New Roman" w:cs="Times New Roman"/>
                <w:color w:val="000000"/>
                <w:sz w:val="18"/>
                <w:szCs w:val="18"/>
              </w:rPr>
              <w:t xml:space="preserve"> </w:t>
            </w:r>
          </w:p>
        </w:tc>
        <w:tc>
          <w:tcPr>
            <w:tcW w:w="1165" w:type="dxa"/>
            <w:vAlign w:val="center"/>
          </w:tcPr>
          <w:p w:rsidR="002C5639" w:rsidRPr="003313CD" w:rsidP="002A7EE3" w14:paraId="1BAF8A50" w14:textId="44313B95">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$0</w:t>
            </w:r>
          </w:p>
        </w:tc>
        <w:tc>
          <w:tcPr>
            <w:tcW w:w="1175" w:type="dxa"/>
            <w:tcBorders>
              <w:top w:val="nil"/>
              <w:left w:val="nil"/>
              <w:bottom w:val="single" w:sz="8" w:space="0" w:color="auto"/>
              <w:right w:val="single" w:sz="8" w:space="0" w:color="auto"/>
            </w:tcBorders>
            <w:shd w:val="clear" w:color="auto" w:fill="auto"/>
            <w:vAlign w:val="center"/>
          </w:tcPr>
          <w:p w:rsidR="002C5639" w:rsidRPr="003313CD" w:rsidP="002A7EE3" w14:paraId="3859D922" w14:textId="52814497">
            <w:pPr>
              <w:contextualSpacing/>
              <w:jc w:val="right"/>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w:t>
            </w:r>
            <w:r w:rsidRPr="003313CD" w:rsidR="00D03D3A">
              <w:rPr>
                <w:rFonts w:ascii="Times New Roman" w:hAnsi="Times New Roman" w:cs="Times New Roman"/>
                <w:color w:val="000000"/>
                <w:sz w:val="18"/>
                <w:szCs w:val="18"/>
              </w:rPr>
              <w:t>593,159</w:t>
            </w:r>
            <w:r w:rsidRPr="003313CD">
              <w:rPr>
                <w:rFonts w:ascii="Times New Roman" w:hAnsi="Times New Roman" w:cs="Times New Roman"/>
                <w:color w:val="000000"/>
                <w:sz w:val="18"/>
                <w:szCs w:val="18"/>
              </w:rPr>
              <w:t xml:space="preserve"> </w:t>
            </w:r>
          </w:p>
        </w:tc>
        <w:tc>
          <w:tcPr>
            <w:tcW w:w="1260" w:type="dxa"/>
            <w:vAlign w:val="center"/>
          </w:tcPr>
          <w:p w:rsidR="002C5639" w:rsidRPr="003313CD" w:rsidP="002A7EE3" w14:paraId="69EBBE6C" w14:textId="6D57C46E">
            <w:pPr>
              <w:contextualSpacing/>
              <w:jc w:val="right"/>
              <w:rPr>
                <w:rFonts w:ascii="Times New Roman" w:eastAsia="Times New Roman" w:hAnsi="Times New Roman" w:cs="Times New Roman"/>
                <w:color w:val="000000"/>
                <w:sz w:val="18"/>
                <w:szCs w:val="18"/>
              </w:rPr>
            </w:pPr>
          </w:p>
        </w:tc>
        <w:tc>
          <w:tcPr>
            <w:tcW w:w="1260" w:type="dxa"/>
            <w:vAlign w:val="center"/>
          </w:tcPr>
          <w:p w:rsidR="002C5639" w:rsidRPr="003313CD" w:rsidP="002A7EE3" w14:paraId="13F5239B" w14:textId="5B17A080">
            <w:pPr>
              <w:contextualSpacing/>
              <w:jc w:val="right"/>
              <w:rPr>
                <w:rFonts w:ascii="Times New Roman" w:eastAsia="Times New Roman" w:hAnsi="Times New Roman" w:cs="Times New Roman"/>
                <w:color w:val="000000"/>
                <w:sz w:val="18"/>
                <w:szCs w:val="18"/>
              </w:rPr>
            </w:pPr>
          </w:p>
        </w:tc>
        <w:tc>
          <w:tcPr>
            <w:tcW w:w="1170" w:type="dxa"/>
            <w:vAlign w:val="center"/>
          </w:tcPr>
          <w:p w:rsidR="002C5639" w:rsidRPr="003313CD" w:rsidP="002A7EE3" w14:paraId="3E63BA24" w14:textId="356BE334">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$0</w:t>
            </w:r>
          </w:p>
        </w:tc>
      </w:tr>
      <w:tr w14:paraId="033F9A19" w14:textId="77777777" w:rsidTr="003313CD">
        <w:tblPrEx>
          <w:tblW w:w="10620" w:type="dxa"/>
          <w:jc w:val="center"/>
          <w:tblLayout w:type="fixed"/>
          <w:tblLook w:val="04A0"/>
        </w:tblPrEx>
        <w:trPr>
          <w:trHeight w:val="889"/>
          <w:jc w:val="center"/>
        </w:trPr>
        <w:tc>
          <w:tcPr>
            <w:tcW w:w="3415" w:type="dxa"/>
          </w:tcPr>
          <w:p w:rsidR="002C5639" w:rsidRPr="003313CD" w:rsidP="002A7EE3" w14:paraId="06143688" w14:textId="5738D91B">
            <w:pPr>
              <w:contextualSpacing/>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xml:space="preserve">Staffing for Adequate Fire and Emergency Response Hiring of Firefighters Application (Questions and Narrative) / </w:t>
            </w:r>
            <w:r w:rsidRPr="003313CD" w:rsidR="00731636">
              <w:rPr>
                <w:rFonts w:ascii="Times New Roman" w:eastAsia="Times New Roman" w:hAnsi="Times New Roman" w:cs="Times New Roman"/>
                <w:color w:val="000000"/>
                <w:sz w:val="18"/>
                <w:szCs w:val="18"/>
              </w:rPr>
              <w:br/>
            </w:r>
            <w:r w:rsidRPr="003313CD">
              <w:rPr>
                <w:rFonts w:ascii="Times New Roman" w:eastAsia="Times New Roman" w:hAnsi="Times New Roman" w:cs="Times New Roman"/>
                <w:color w:val="000000"/>
                <w:sz w:val="18"/>
                <w:szCs w:val="18"/>
              </w:rPr>
              <w:t>FEMA Form 080-0-4a</w:t>
            </w:r>
          </w:p>
        </w:tc>
        <w:tc>
          <w:tcPr>
            <w:tcW w:w="1175" w:type="dxa"/>
            <w:tcBorders>
              <w:top w:val="nil"/>
              <w:left w:val="nil"/>
              <w:bottom w:val="single" w:sz="8" w:space="0" w:color="auto"/>
              <w:right w:val="single" w:sz="8" w:space="0" w:color="auto"/>
            </w:tcBorders>
            <w:shd w:val="clear" w:color="auto" w:fill="auto"/>
            <w:vAlign w:val="center"/>
          </w:tcPr>
          <w:p w:rsidR="002C5639" w:rsidRPr="003313CD" w:rsidP="002A7EE3" w14:paraId="507CC550" w14:textId="6538EDFF">
            <w:pPr>
              <w:contextualSpacing/>
              <w:jc w:val="right"/>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w:t>
            </w:r>
            <w:r w:rsidRPr="003313CD" w:rsidR="00D03D3A">
              <w:rPr>
                <w:rFonts w:ascii="Times New Roman" w:hAnsi="Times New Roman" w:cs="Times New Roman"/>
                <w:color w:val="000000"/>
                <w:sz w:val="18"/>
                <w:szCs w:val="18"/>
              </w:rPr>
              <w:t>296,099</w:t>
            </w:r>
            <w:r w:rsidRPr="003313CD">
              <w:rPr>
                <w:rFonts w:ascii="Times New Roman" w:hAnsi="Times New Roman" w:cs="Times New Roman"/>
                <w:color w:val="000000"/>
                <w:sz w:val="18"/>
                <w:szCs w:val="18"/>
              </w:rPr>
              <w:t xml:space="preserve"> </w:t>
            </w:r>
          </w:p>
        </w:tc>
        <w:tc>
          <w:tcPr>
            <w:tcW w:w="1165" w:type="dxa"/>
            <w:vAlign w:val="center"/>
          </w:tcPr>
          <w:p w:rsidR="002C5639" w:rsidRPr="003313CD" w:rsidP="002A7EE3" w14:paraId="5DAA79F5" w14:textId="5252350D">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$0</w:t>
            </w:r>
          </w:p>
        </w:tc>
        <w:tc>
          <w:tcPr>
            <w:tcW w:w="1175" w:type="dxa"/>
            <w:tcBorders>
              <w:top w:val="nil"/>
              <w:left w:val="nil"/>
              <w:bottom w:val="single" w:sz="8" w:space="0" w:color="auto"/>
              <w:right w:val="single" w:sz="8" w:space="0" w:color="auto"/>
            </w:tcBorders>
            <w:shd w:val="clear" w:color="auto" w:fill="auto"/>
            <w:vAlign w:val="center"/>
          </w:tcPr>
          <w:p w:rsidR="002C5639" w:rsidRPr="003313CD" w:rsidP="002A7EE3" w14:paraId="70159B6B" w14:textId="6EAF335C">
            <w:pPr>
              <w:contextualSpacing/>
              <w:jc w:val="right"/>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w:t>
            </w:r>
            <w:r w:rsidRPr="003313CD" w:rsidR="00D03D3A">
              <w:rPr>
                <w:rFonts w:ascii="Times New Roman" w:hAnsi="Times New Roman" w:cs="Times New Roman"/>
                <w:color w:val="000000"/>
                <w:sz w:val="18"/>
                <w:szCs w:val="18"/>
              </w:rPr>
              <w:t>296,099</w:t>
            </w:r>
            <w:r w:rsidRPr="003313CD">
              <w:rPr>
                <w:rFonts w:ascii="Times New Roman" w:hAnsi="Times New Roman" w:cs="Times New Roman"/>
                <w:color w:val="000000"/>
                <w:sz w:val="18"/>
                <w:szCs w:val="18"/>
              </w:rPr>
              <w:t xml:space="preserve"> </w:t>
            </w:r>
          </w:p>
        </w:tc>
        <w:tc>
          <w:tcPr>
            <w:tcW w:w="1260" w:type="dxa"/>
            <w:vAlign w:val="center"/>
          </w:tcPr>
          <w:p w:rsidR="002C5639" w:rsidRPr="003313CD" w:rsidP="002A7EE3" w14:paraId="07F85BE6" w14:textId="2E14D346">
            <w:pPr>
              <w:contextualSpacing/>
              <w:jc w:val="right"/>
              <w:rPr>
                <w:rFonts w:ascii="Times New Roman" w:eastAsia="Times New Roman" w:hAnsi="Times New Roman" w:cs="Times New Roman"/>
                <w:color w:val="000000"/>
                <w:sz w:val="18"/>
                <w:szCs w:val="18"/>
              </w:rPr>
            </w:pPr>
          </w:p>
        </w:tc>
        <w:tc>
          <w:tcPr>
            <w:tcW w:w="1260" w:type="dxa"/>
            <w:vAlign w:val="center"/>
          </w:tcPr>
          <w:p w:rsidR="002C5639" w:rsidRPr="003313CD" w:rsidP="002A7EE3" w14:paraId="5DEA3C20" w14:textId="6FF9F32D">
            <w:pPr>
              <w:contextualSpacing/>
              <w:jc w:val="right"/>
              <w:rPr>
                <w:rFonts w:ascii="Times New Roman" w:eastAsia="Times New Roman" w:hAnsi="Times New Roman" w:cs="Times New Roman"/>
                <w:color w:val="000000"/>
                <w:sz w:val="18"/>
                <w:szCs w:val="18"/>
              </w:rPr>
            </w:pPr>
          </w:p>
        </w:tc>
        <w:tc>
          <w:tcPr>
            <w:tcW w:w="1170" w:type="dxa"/>
            <w:vAlign w:val="center"/>
          </w:tcPr>
          <w:p w:rsidR="002C5639" w:rsidRPr="003313CD" w:rsidP="002A7EE3" w14:paraId="7E1192F4" w14:textId="16FC5233">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$0</w:t>
            </w:r>
          </w:p>
        </w:tc>
      </w:tr>
      <w:tr w14:paraId="4ADA557D" w14:textId="77777777" w:rsidTr="003313CD">
        <w:tblPrEx>
          <w:tblW w:w="10620" w:type="dxa"/>
          <w:jc w:val="center"/>
          <w:tblLayout w:type="fixed"/>
          <w:tblLook w:val="04A0"/>
        </w:tblPrEx>
        <w:trPr>
          <w:trHeight w:val="1132"/>
          <w:jc w:val="center"/>
        </w:trPr>
        <w:tc>
          <w:tcPr>
            <w:tcW w:w="3415" w:type="dxa"/>
          </w:tcPr>
          <w:p w:rsidR="002C5639" w:rsidRPr="003313CD" w:rsidP="002A7EE3" w14:paraId="3A076382" w14:textId="65DD3419">
            <w:pPr>
              <w:contextualSpacing/>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 xml:space="preserve">Staffing for Adequate Fire and Emergency Response </w:t>
            </w:r>
            <w:r w:rsidRPr="003313CD" w:rsidR="0099149B">
              <w:rPr>
                <w:rFonts w:ascii="Times New Roman" w:eastAsia="Times New Roman" w:hAnsi="Times New Roman" w:cs="Times New Roman"/>
                <w:color w:val="000000"/>
                <w:sz w:val="18"/>
                <w:szCs w:val="18"/>
              </w:rPr>
              <w:t>0</w:t>
            </w:r>
            <w:r w:rsidRPr="003313CD" w:rsidR="00D03D3A">
              <w:rPr>
                <w:rFonts w:ascii="Times New Roman" w:eastAsia="Times New Roman" w:hAnsi="Times New Roman" w:cs="Times New Roman"/>
                <w:color w:val="000000"/>
                <w:sz w:val="18"/>
                <w:szCs w:val="18"/>
              </w:rPr>
              <w:t>Recruitment</w:t>
            </w:r>
            <w:r w:rsidRPr="003313CD">
              <w:rPr>
                <w:rFonts w:ascii="Times New Roman" w:eastAsia="Times New Roman" w:hAnsi="Times New Roman" w:cs="Times New Roman"/>
                <w:color w:val="000000"/>
                <w:sz w:val="18"/>
                <w:szCs w:val="18"/>
              </w:rPr>
              <w:t xml:space="preserve"> and Retention of Volunteer Firefighters Application (Questions and Narrative) / </w:t>
            </w:r>
            <w:r w:rsidRPr="003313CD" w:rsidR="00731636">
              <w:rPr>
                <w:rFonts w:ascii="Times New Roman" w:eastAsia="Times New Roman" w:hAnsi="Times New Roman" w:cs="Times New Roman"/>
                <w:color w:val="000000"/>
                <w:sz w:val="18"/>
                <w:szCs w:val="18"/>
              </w:rPr>
              <w:br/>
            </w:r>
            <w:r w:rsidRPr="003313CD">
              <w:rPr>
                <w:rFonts w:ascii="Times New Roman" w:eastAsia="Times New Roman" w:hAnsi="Times New Roman" w:cs="Times New Roman"/>
                <w:color w:val="000000"/>
                <w:sz w:val="18"/>
                <w:szCs w:val="18"/>
              </w:rPr>
              <w:t>FEMA Form 080-0-4b</w:t>
            </w:r>
          </w:p>
        </w:tc>
        <w:tc>
          <w:tcPr>
            <w:tcW w:w="1175" w:type="dxa"/>
            <w:tcBorders>
              <w:top w:val="nil"/>
              <w:left w:val="nil"/>
              <w:bottom w:val="single" w:sz="4" w:space="0" w:color="auto"/>
              <w:right w:val="single" w:sz="8" w:space="0" w:color="auto"/>
            </w:tcBorders>
            <w:shd w:val="clear" w:color="auto" w:fill="auto"/>
            <w:vAlign w:val="center"/>
          </w:tcPr>
          <w:p w:rsidR="002C5639" w:rsidRPr="003313CD" w:rsidP="002A7EE3" w14:paraId="4881556F" w14:textId="3109E97D">
            <w:pPr>
              <w:contextualSpacing/>
              <w:jc w:val="right"/>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w:t>
            </w:r>
            <w:r w:rsidRPr="003313CD" w:rsidR="00D03D3A">
              <w:rPr>
                <w:rFonts w:ascii="Times New Roman" w:hAnsi="Times New Roman" w:cs="Times New Roman"/>
                <w:color w:val="000000"/>
                <w:sz w:val="18"/>
                <w:szCs w:val="18"/>
              </w:rPr>
              <w:t>210,174</w:t>
            </w:r>
            <w:r w:rsidRPr="003313CD">
              <w:rPr>
                <w:rFonts w:ascii="Times New Roman" w:hAnsi="Times New Roman" w:cs="Times New Roman"/>
                <w:color w:val="000000"/>
                <w:sz w:val="18"/>
                <w:szCs w:val="18"/>
              </w:rPr>
              <w:t xml:space="preserve"> </w:t>
            </w:r>
          </w:p>
        </w:tc>
        <w:tc>
          <w:tcPr>
            <w:tcW w:w="1165" w:type="dxa"/>
            <w:vAlign w:val="center"/>
          </w:tcPr>
          <w:p w:rsidR="002C5639" w:rsidRPr="003313CD" w:rsidP="002A7EE3" w14:paraId="24B760B0" w14:textId="23D4EC63">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$0</w:t>
            </w:r>
          </w:p>
        </w:tc>
        <w:tc>
          <w:tcPr>
            <w:tcW w:w="1175" w:type="dxa"/>
            <w:tcBorders>
              <w:top w:val="nil"/>
              <w:left w:val="nil"/>
              <w:bottom w:val="single" w:sz="8" w:space="0" w:color="auto"/>
              <w:right w:val="single" w:sz="8" w:space="0" w:color="auto"/>
            </w:tcBorders>
            <w:shd w:val="clear" w:color="auto" w:fill="auto"/>
            <w:vAlign w:val="center"/>
          </w:tcPr>
          <w:p w:rsidR="002C5639" w:rsidRPr="003313CD" w:rsidP="002A7EE3" w14:paraId="2A04FFDA" w14:textId="18AC44B7">
            <w:pPr>
              <w:contextualSpacing/>
              <w:jc w:val="right"/>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w:t>
            </w:r>
            <w:r w:rsidRPr="003313CD" w:rsidR="00D03D3A">
              <w:rPr>
                <w:rFonts w:ascii="Times New Roman" w:hAnsi="Times New Roman" w:cs="Times New Roman"/>
                <w:color w:val="000000"/>
                <w:sz w:val="18"/>
                <w:szCs w:val="18"/>
              </w:rPr>
              <w:t>$210,174</w:t>
            </w:r>
            <w:r w:rsidRPr="003313CD">
              <w:rPr>
                <w:rFonts w:ascii="Times New Roman" w:hAnsi="Times New Roman" w:cs="Times New Roman"/>
                <w:color w:val="000000"/>
                <w:sz w:val="18"/>
                <w:szCs w:val="18"/>
              </w:rPr>
              <w:t xml:space="preserve"> </w:t>
            </w:r>
          </w:p>
        </w:tc>
        <w:tc>
          <w:tcPr>
            <w:tcW w:w="1260" w:type="dxa"/>
            <w:vAlign w:val="center"/>
          </w:tcPr>
          <w:p w:rsidR="002C5639" w:rsidRPr="003313CD" w:rsidP="002A7EE3" w14:paraId="1CD825B7" w14:textId="1F9BEA62">
            <w:pPr>
              <w:contextualSpacing/>
              <w:jc w:val="right"/>
              <w:rPr>
                <w:rFonts w:ascii="Times New Roman" w:eastAsia="Times New Roman" w:hAnsi="Times New Roman" w:cs="Times New Roman"/>
                <w:color w:val="000000"/>
                <w:sz w:val="18"/>
                <w:szCs w:val="18"/>
              </w:rPr>
            </w:pPr>
          </w:p>
        </w:tc>
        <w:tc>
          <w:tcPr>
            <w:tcW w:w="1260" w:type="dxa"/>
            <w:vAlign w:val="center"/>
          </w:tcPr>
          <w:p w:rsidR="002C5639" w:rsidRPr="003313CD" w:rsidP="002A7EE3" w14:paraId="2B2B96F4" w14:textId="3B7B7CAE">
            <w:pPr>
              <w:contextualSpacing/>
              <w:jc w:val="right"/>
              <w:rPr>
                <w:rFonts w:ascii="Times New Roman" w:eastAsia="Times New Roman" w:hAnsi="Times New Roman" w:cs="Times New Roman"/>
                <w:color w:val="000000"/>
                <w:sz w:val="18"/>
                <w:szCs w:val="18"/>
              </w:rPr>
            </w:pPr>
          </w:p>
        </w:tc>
        <w:tc>
          <w:tcPr>
            <w:tcW w:w="1170" w:type="dxa"/>
            <w:vAlign w:val="center"/>
          </w:tcPr>
          <w:p w:rsidR="002C5639" w:rsidRPr="003313CD" w:rsidP="002A7EE3" w14:paraId="424ACE54" w14:textId="3AEDC1FE">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$0</w:t>
            </w:r>
          </w:p>
        </w:tc>
      </w:tr>
      <w:tr w14:paraId="609E35CF" w14:textId="77777777" w:rsidTr="003313CD">
        <w:tblPrEx>
          <w:tblW w:w="10620" w:type="dxa"/>
          <w:jc w:val="center"/>
          <w:tblLayout w:type="fixed"/>
          <w:tblLook w:val="04A0"/>
        </w:tblPrEx>
        <w:trPr>
          <w:trHeight w:val="778"/>
          <w:jc w:val="center"/>
        </w:trPr>
        <w:tc>
          <w:tcPr>
            <w:tcW w:w="3415" w:type="dxa"/>
          </w:tcPr>
          <w:p w:rsidR="002C5639" w:rsidRPr="003313CD" w:rsidP="002A7EE3" w14:paraId="350E889C" w14:textId="026E03F1">
            <w:pPr>
              <w:contextualSpacing/>
              <w:jc w:val="center"/>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Staffing for Adequate Fire and Emergency Response Quarterly Report and Payment Request Form / FEMA Form 087-0-0-2</w:t>
            </w:r>
          </w:p>
        </w:tc>
        <w:tc>
          <w:tcPr>
            <w:tcW w:w="1175" w:type="dxa"/>
            <w:tcBorders>
              <w:top w:val="single" w:sz="4" w:space="0" w:color="auto"/>
              <w:left w:val="nil"/>
              <w:bottom w:val="single" w:sz="8" w:space="0" w:color="auto"/>
              <w:right w:val="single" w:sz="8" w:space="0" w:color="auto"/>
            </w:tcBorders>
            <w:shd w:val="clear" w:color="auto" w:fill="auto"/>
            <w:vAlign w:val="center"/>
          </w:tcPr>
          <w:p w:rsidR="002C5639" w:rsidRPr="003313CD" w:rsidP="002A7EE3" w14:paraId="099B873E" w14:textId="02EC4B00">
            <w:pPr>
              <w:contextualSpacing/>
              <w:jc w:val="right"/>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w:t>
            </w:r>
            <w:r w:rsidRPr="003313CD" w:rsidR="00D03D3A">
              <w:rPr>
                <w:rFonts w:ascii="Times New Roman" w:hAnsi="Times New Roman" w:cs="Times New Roman"/>
                <w:color w:val="000000"/>
                <w:sz w:val="18"/>
                <w:szCs w:val="18"/>
              </w:rPr>
              <w:t>56,302</w:t>
            </w:r>
            <w:r w:rsidRPr="003313CD">
              <w:rPr>
                <w:rFonts w:ascii="Times New Roman" w:hAnsi="Times New Roman" w:cs="Times New Roman"/>
                <w:color w:val="000000"/>
                <w:sz w:val="18"/>
                <w:szCs w:val="18"/>
              </w:rPr>
              <w:t xml:space="preserve"> </w:t>
            </w:r>
          </w:p>
        </w:tc>
        <w:tc>
          <w:tcPr>
            <w:tcW w:w="1165" w:type="dxa"/>
            <w:vAlign w:val="center"/>
          </w:tcPr>
          <w:p w:rsidR="002C5639" w:rsidRPr="003313CD" w:rsidP="002A7EE3" w14:paraId="2E9FFC56" w14:textId="4B8C13B3">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$0</w:t>
            </w:r>
          </w:p>
        </w:tc>
        <w:tc>
          <w:tcPr>
            <w:tcW w:w="1175" w:type="dxa"/>
            <w:tcBorders>
              <w:top w:val="single" w:sz="8" w:space="0" w:color="auto"/>
              <w:left w:val="nil"/>
              <w:bottom w:val="single" w:sz="4" w:space="0" w:color="auto"/>
              <w:right w:val="single" w:sz="8" w:space="0" w:color="auto"/>
            </w:tcBorders>
            <w:shd w:val="clear" w:color="auto" w:fill="auto"/>
            <w:vAlign w:val="center"/>
          </w:tcPr>
          <w:p w:rsidR="002C5639" w:rsidRPr="003313CD" w:rsidP="002A7EE3" w14:paraId="4AA04C87" w14:textId="6FAFEFB6">
            <w:pPr>
              <w:contextualSpacing/>
              <w:jc w:val="right"/>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w:t>
            </w:r>
            <w:r w:rsidRPr="003313CD" w:rsidR="00D03D3A">
              <w:rPr>
                <w:rFonts w:ascii="Times New Roman" w:hAnsi="Times New Roman" w:cs="Times New Roman"/>
                <w:color w:val="000000"/>
                <w:sz w:val="18"/>
                <w:szCs w:val="18"/>
              </w:rPr>
              <w:t>56,302</w:t>
            </w:r>
            <w:r w:rsidRPr="003313CD">
              <w:rPr>
                <w:rFonts w:ascii="Times New Roman" w:hAnsi="Times New Roman" w:cs="Times New Roman"/>
                <w:color w:val="000000"/>
                <w:sz w:val="18"/>
                <w:szCs w:val="18"/>
              </w:rPr>
              <w:t xml:space="preserve"> </w:t>
            </w:r>
          </w:p>
        </w:tc>
        <w:tc>
          <w:tcPr>
            <w:tcW w:w="1260" w:type="dxa"/>
            <w:vAlign w:val="center"/>
          </w:tcPr>
          <w:p w:rsidR="002C5639" w:rsidRPr="003313CD" w:rsidP="002A7EE3" w14:paraId="02A4B65B" w14:textId="0A25E143">
            <w:pPr>
              <w:contextualSpacing/>
              <w:jc w:val="right"/>
              <w:rPr>
                <w:rFonts w:ascii="Times New Roman" w:eastAsia="Times New Roman" w:hAnsi="Times New Roman" w:cs="Times New Roman"/>
                <w:color w:val="000000"/>
                <w:sz w:val="18"/>
                <w:szCs w:val="18"/>
              </w:rPr>
            </w:pPr>
          </w:p>
        </w:tc>
        <w:tc>
          <w:tcPr>
            <w:tcW w:w="1260" w:type="dxa"/>
            <w:vAlign w:val="center"/>
          </w:tcPr>
          <w:p w:rsidR="002C5639" w:rsidRPr="003313CD" w:rsidP="002A7EE3" w14:paraId="03F47656" w14:textId="6A3F8C0C">
            <w:pPr>
              <w:contextualSpacing/>
              <w:jc w:val="right"/>
              <w:rPr>
                <w:rFonts w:ascii="Times New Roman" w:eastAsia="Times New Roman" w:hAnsi="Times New Roman" w:cs="Times New Roman"/>
                <w:color w:val="000000"/>
                <w:sz w:val="18"/>
                <w:szCs w:val="18"/>
              </w:rPr>
            </w:pPr>
          </w:p>
        </w:tc>
        <w:tc>
          <w:tcPr>
            <w:tcW w:w="1170" w:type="dxa"/>
            <w:vAlign w:val="center"/>
          </w:tcPr>
          <w:p w:rsidR="002C5639" w:rsidRPr="003313CD" w:rsidP="002A7EE3" w14:paraId="546C7A57" w14:textId="7224A1C8">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$0</w:t>
            </w:r>
          </w:p>
        </w:tc>
      </w:tr>
      <w:tr w14:paraId="570C684A" w14:textId="77777777" w:rsidTr="003313CD">
        <w:tblPrEx>
          <w:tblW w:w="10620" w:type="dxa"/>
          <w:jc w:val="center"/>
          <w:tblLayout w:type="fixed"/>
          <w:tblLook w:val="04A0"/>
        </w:tblPrEx>
        <w:trPr>
          <w:trHeight w:val="787"/>
          <w:jc w:val="center"/>
        </w:trPr>
        <w:tc>
          <w:tcPr>
            <w:tcW w:w="3415" w:type="dxa"/>
          </w:tcPr>
          <w:p w:rsidR="00AA66D4" w:rsidRPr="003313CD" w:rsidP="002A7EE3" w14:paraId="642CCBFB" w14:textId="619CD0B2">
            <w:pPr>
              <w:contextualSpacing/>
              <w:jc w:val="center"/>
              <w:rPr>
                <w:rFonts w:ascii="Times New Roman" w:eastAsia="Times New Roman" w:hAnsi="Times New Roman" w:cs="Times New Roman"/>
                <w:color w:val="000000"/>
                <w:sz w:val="18"/>
                <w:szCs w:val="18"/>
              </w:rPr>
            </w:pPr>
            <w:r w:rsidRPr="003313CD">
              <w:rPr>
                <w:rFonts w:ascii="Times New Roman" w:hAnsi="Times New Roman" w:cs="Times New Roman"/>
                <w:color w:val="000000"/>
                <w:sz w:val="18"/>
                <w:szCs w:val="18"/>
              </w:rPr>
              <w:t>AFG Grant Programs System</w:t>
            </w:r>
            <w:r w:rsidRPr="003313CD" w:rsidR="00731636">
              <w:rPr>
                <w:rFonts w:ascii="Times New Roman" w:hAnsi="Times New Roman" w:cs="Times New Roman"/>
                <w:color w:val="000000"/>
                <w:sz w:val="18"/>
                <w:szCs w:val="18"/>
              </w:rPr>
              <w:t xml:space="preserve"> </w:t>
            </w:r>
            <w:r w:rsidRPr="003313CD">
              <w:rPr>
                <w:rFonts w:ascii="Times New Roman" w:hAnsi="Times New Roman" w:cs="Times New Roman"/>
                <w:color w:val="000000"/>
                <w:sz w:val="18"/>
                <w:szCs w:val="18"/>
              </w:rPr>
              <w:t xml:space="preserve">/ </w:t>
            </w:r>
            <w:r w:rsidRPr="003313CD" w:rsidR="00731636">
              <w:rPr>
                <w:rFonts w:ascii="Times New Roman" w:hAnsi="Times New Roman" w:cs="Times New Roman"/>
                <w:color w:val="000000"/>
                <w:sz w:val="18"/>
                <w:szCs w:val="18"/>
              </w:rPr>
              <w:br/>
            </w:r>
            <w:r w:rsidRPr="003313CD">
              <w:rPr>
                <w:rFonts w:ascii="Times New Roman" w:hAnsi="Times New Roman" w:cs="Times New Roman"/>
                <w:color w:val="000000"/>
                <w:sz w:val="18"/>
                <w:szCs w:val="18"/>
              </w:rPr>
              <w:t>AFG Semi-Annual Performance Report</w:t>
            </w:r>
            <w:r w:rsidRPr="003313CD" w:rsidR="00731636">
              <w:rPr>
                <w:rFonts w:ascii="Times New Roman" w:eastAsia="Times New Roman" w:hAnsi="Times New Roman" w:cs="Times New Roman"/>
                <w:color w:val="000000"/>
                <w:sz w:val="18"/>
                <w:szCs w:val="18"/>
              </w:rPr>
              <w:t xml:space="preserve"> / </w:t>
            </w:r>
            <w:r w:rsidR="00832D60">
              <w:rPr>
                <w:rFonts w:ascii="Times New Roman" w:eastAsia="Times New Roman" w:hAnsi="Times New Roman" w:cs="Times New Roman"/>
                <w:color w:val="000000"/>
                <w:sz w:val="18"/>
                <w:szCs w:val="18"/>
              </w:rPr>
              <w:br/>
            </w:r>
            <w:r w:rsidRPr="003313CD" w:rsidR="00832D60">
              <w:rPr>
                <w:rFonts w:ascii="Times New Roman" w:hAnsi="Times New Roman" w:cs="Times New Roman"/>
                <w:color w:val="000000"/>
                <w:sz w:val="18"/>
                <w:szCs w:val="18"/>
              </w:rPr>
              <w:t>FF-207-FY-21-116</w:t>
            </w:r>
            <w:r w:rsidR="00832D60">
              <w:rPr>
                <w:rFonts w:ascii="Times New Roman" w:hAnsi="Times New Roman" w:cs="Times New Roman"/>
                <w:color w:val="000000"/>
                <w:sz w:val="18"/>
                <w:szCs w:val="18"/>
              </w:rPr>
              <w:t xml:space="preserve"> </w:t>
            </w:r>
            <w:r w:rsidRPr="003313CD" w:rsidR="00832D60">
              <w:rPr>
                <w:rFonts w:ascii="Times New Roman" w:hAnsi="Times New Roman" w:cs="Times New Roman"/>
                <w:color w:val="000000"/>
                <w:sz w:val="18"/>
                <w:szCs w:val="18"/>
              </w:rPr>
              <w:t>/ FF-207-FY-22-120</w:t>
            </w:r>
            <w:r w:rsidR="00832D60">
              <w:rPr>
                <w:rFonts w:ascii="Times New Roman" w:hAnsi="Times New Roman" w:cs="Times New Roman"/>
                <w:color w:val="000000"/>
                <w:sz w:val="18"/>
                <w:szCs w:val="18"/>
              </w:rPr>
              <w:t xml:space="preserve"> / </w:t>
            </w:r>
            <w:r w:rsidR="00832D60">
              <w:rPr>
                <w:rFonts w:ascii="Times New Roman" w:hAnsi="Times New Roman" w:cs="Times New Roman"/>
                <w:color w:val="000000"/>
                <w:sz w:val="18"/>
                <w:szCs w:val="18"/>
              </w:rPr>
              <w:br/>
            </w:r>
            <w:r w:rsidRPr="003313CD" w:rsidR="00832D60">
              <w:rPr>
                <w:rFonts w:ascii="Times New Roman" w:hAnsi="Times New Roman" w:cs="Times New Roman"/>
                <w:color w:val="000000"/>
                <w:sz w:val="18"/>
                <w:szCs w:val="18"/>
              </w:rPr>
              <w:t>FF-207-FY-22-12</w:t>
            </w:r>
            <w:r w:rsidR="00832D60">
              <w:rPr>
                <w:rFonts w:ascii="Times New Roman" w:hAnsi="Times New Roman" w:cs="Times New Roman"/>
                <w:color w:val="000000"/>
                <w:sz w:val="18"/>
                <w:szCs w:val="18"/>
              </w:rPr>
              <w:t xml:space="preserve">3 / </w:t>
            </w:r>
            <w:r w:rsidRPr="003313CD" w:rsidR="00832D60">
              <w:rPr>
                <w:rFonts w:ascii="Times New Roman" w:hAnsi="Times New Roman" w:cs="Times New Roman"/>
                <w:color w:val="000000"/>
                <w:sz w:val="18"/>
                <w:szCs w:val="18"/>
              </w:rPr>
              <w:t>FF-207-FY-22-12</w:t>
            </w:r>
            <w:r w:rsidR="00832D60">
              <w:rPr>
                <w:rFonts w:ascii="Times New Roman" w:hAnsi="Times New Roman" w:cs="Times New Roman"/>
                <w:color w:val="000000"/>
                <w:sz w:val="18"/>
                <w:szCs w:val="18"/>
              </w:rPr>
              <w:t xml:space="preserve">4 / </w:t>
            </w:r>
            <w:r w:rsidR="00832D60">
              <w:rPr>
                <w:rFonts w:ascii="Times New Roman" w:hAnsi="Times New Roman" w:cs="Times New Roman"/>
                <w:color w:val="000000"/>
                <w:sz w:val="18"/>
                <w:szCs w:val="18"/>
              </w:rPr>
              <w:br/>
            </w:r>
            <w:r w:rsidRPr="003313CD" w:rsidR="00832D60">
              <w:rPr>
                <w:rFonts w:ascii="Times New Roman" w:hAnsi="Times New Roman" w:cs="Times New Roman"/>
                <w:color w:val="000000"/>
                <w:sz w:val="18"/>
                <w:szCs w:val="18"/>
              </w:rPr>
              <w:t>FF-207-FY-22-12</w:t>
            </w:r>
            <w:r w:rsidR="00832D60">
              <w:rPr>
                <w:rFonts w:ascii="Times New Roman" w:hAnsi="Times New Roman" w:cs="Times New Roman"/>
                <w:color w:val="000000"/>
                <w:sz w:val="18"/>
                <w:szCs w:val="18"/>
              </w:rPr>
              <w:t>5</w:t>
            </w:r>
          </w:p>
        </w:tc>
        <w:tc>
          <w:tcPr>
            <w:tcW w:w="1175" w:type="dxa"/>
            <w:vAlign w:val="center"/>
          </w:tcPr>
          <w:p w:rsidR="00AA66D4" w:rsidRPr="003313CD" w:rsidP="002A7EE3" w14:paraId="259A51E6" w14:textId="684A29CD">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c>
          <w:tcPr>
            <w:tcW w:w="1165" w:type="dxa"/>
            <w:vAlign w:val="center"/>
          </w:tcPr>
          <w:p w:rsidR="00AA66D4" w:rsidRPr="003313CD" w:rsidP="002A7EE3" w14:paraId="2C44A5BE" w14:textId="311AB2CD">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themeColor="text1"/>
                <w:sz w:val="18"/>
                <w:szCs w:val="18"/>
              </w:rPr>
              <w:t>$</w:t>
            </w:r>
            <w:r w:rsidRPr="003313CD" w:rsidR="00CB7BA1">
              <w:rPr>
                <w:rFonts w:ascii="Times New Roman" w:eastAsia="Times New Roman" w:hAnsi="Times New Roman" w:cs="Times New Roman"/>
                <w:color w:val="000000" w:themeColor="text1"/>
                <w:sz w:val="18"/>
                <w:szCs w:val="18"/>
              </w:rPr>
              <w:t>12,345,373</w:t>
            </w:r>
          </w:p>
        </w:tc>
        <w:tc>
          <w:tcPr>
            <w:tcW w:w="1175" w:type="dxa"/>
            <w:tcBorders>
              <w:top w:val="single" w:sz="4" w:space="0" w:color="auto"/>
            </w:tcBorders>
            <w:vAlign w:val="center"/>
          </w:tcPr>
          <w:p w:rsidR="00AA66D4" w:rsidRPr="003313CD" w:rsidP="002A7EE3" w14:paraId="609744E9" w14:textId="7D3FA197">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w:t>
            </w:r>
            <w:r w:rsidRPr="003313CD" w:rsidR="00401883">
              <w:rPr>
                <w:rFonts w:ascii="Times New Roman" w:eastAsia="Times New Roman" w:hAnsi="Times New Roman" w:cs="Times New Roman"/>
                <w:color w:val="000000"/>
                <w:sz w:val="18"/>
                <w:szCs w:val="18"/>
              </w:rPr>
              <w:t>12,345,373</w:t>
            </w:r>
          </w:p>
        </w:tc>
        <w:tc>
          <w:tcPr>
            <w:tcW w:w="1260" w:type="dxa"/>
            <w:vAlign w:val="center"/>
          </w:tcPr>
          <w:p w:rsidR="00AA66D4" w:rsidRPr="003313CD" w:rsidP="002A7EE3" w14:paraId="263B8526" w14:textId="6ADEF170">
            <w:pPr>
              <w:contextualSpacing/>
              <w:jc w:val="right"/>
              <w:rPr>
                <w:rFonts w:ascii="Times New Roman" w:eastAsia="Times New Roman" w:hAnsi="Times New Roman" w:cs="Times New Roman"/>
                <w:color w:val="000000"/>
                <w:sz w:val="18"/>
                <w:szCs w:val="18"/>
              </w:rPr>
            </w:pPr>
          </w:p>
        </w:tc>
        <w:tc>
          <w:tcPr>
            <w:tcW w:w="1260" w:type="dxa"/>
            <w:vAlign w:val="center"/>
          </w:tcPr>
          <w:p w:rsidR="00AA66D4" w:rsidRPr="003313CD" w:rsidP="002A7EE3" w14:paraId="546FC8DD" w14:textId="05E147E2">
            <w:pPr>
              <w:contextualSpacing/>
              <w:jc w:val="right"/>
              <w:rPr>
                <w:rFonts w:ascii="Times New Roman" w:eastAsia="Times New Roman" w:hAnsi="Times New Roman" w:cs="Times New Roman"/>
                <w:color w:val="000000"/>
                <w:sz w:val="18"/>
                <w:szCs w:val="18"/>
              </w:rPr>
            </w:pPr>
          </w:p>
        </w:tc>
        <w:tc>
          <w:tcPr>
            <w:tcW w:w="1170" w:type="dxa"/>
            <w:vAlign w:val="center"/>
          </w:tcPr>
          <w:p w:rsidR="00AA66D4" w:rsidRPr="003313CD" w:rsidP="002A7EE3" w14:paraId="5F7999C1" w14:textId="5199ECAC">
            <w:pPr>
              <w:contextualSpacing/>
              <w:jc w:val="right"/>
              <w:rPr>
                <w:rFonts w:ascii="Times New Roman" w:eastAsia="Times New Roman" w:hAnsi="Times New Roman" w:cs="Times New Roman"/>
                <w:color w:val="000000"/>
                <w:sz w:val="18"/>
                <w:szCs w:val="18"/>
              </w:rPr>
            </w:pPr>
            <w:r w:rsidRPr="003313CD">
              <w:rPr>
                <w:rFonts w:ascii="Times New Roman" w:eastAsia="Times New Roman" w:hAnsi="Times New Roman" w:cs="Times New Roman"/>
                <w:color w:val="000000"/>
                <w:sz w:val="18"/>
                <w:szCs w:val="18"/>
              </w:rPr>
              <w:t>$0</w:t>
            </w:r>
          </w:p>
        </w:tc>
      </w:tr>
      <w:tr w14:paraId="34F9A00B" w14:textId="77777777" w:rsidTr="003313CD">
        <w:tblPrEx>
          <w:tblW w:w="10620" w:type="dxa"/>
          <w:jc w:val="center"/>
          <w:tblLayout w:type="fixed"/>
          <w:tblLook w:val="04A0"/>
        </w:tblPrEx>
        <w:trPr>
          <w:trHeight w:val="276"/>
          <w:jc w:val="center"/>
        </w:trPr>
        <w:tc>
          <w:tcPr>
            <w:tcW w:w="3415" w:type="dxa"/>
            <w:hideMark/>
          </w:tcPr>
          <w:p w:rsidR="00AA66D4" w:rsidRPr="003313CD" w:rsidP="002A7EE3" w14:paraId="1209BD4C" w14:textId="77777777">
            <w:pPr>
              <w:contextualSpacing/>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sz w:val="18"/>
                <w:szCs w:val="18"/>
              </w:rPr>
              <w:t>Total</w:t>
            </w:r>
          </w:p>
        </w:tc>
        <w:tc>
          <w:tcPr>
            <w:tcW w:w="1175" w:type="dxa"/>
            <w:vAlign w:val="center"/>
          </w:tcPr>
          <w:p w:rsidR="00AA66D4" w:rsidRPr="003313CD" w:rsidP="002A7EE3" w14:paraId="1AAFBAFE" w14:textId="18ED4F6C">
            <w:pPr>
              <w:contextualSpacing/>
              <w:jc w:val="right"/>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themeColor="text1"/>
                <w:sz w:val="18"/>
                <w:szCs w:val="18"/>
              </w:rPr>
              <w:t>$11,681,683</w:t>
            </w:r>
          </w:p>
        </w:tc>
        <w:tc>
          <w:tcPr>
            <w:tcW w:w="1165" w:type="dxa"/>
            <w:vAlign w:val="center"/>
          </w:tcPr>
          <w:p w:rsidR="00AA66D4" w:rsidRPr="003313CD" w:rsidP="002A7EE3" w14:paraId="62A56675" w14:textId="630CAA9D">
            <w:pPr>
              <w:contextualSpacing/>
              <w:jc w:val="right"/>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themeColor="text1"/>
                <w:sz w:val="18"/>
                <w:szCs w:val="18"/>
              </w:rPr>
              <w:t>$</w:t>
            </w:r>
            <w:r w:rsidRPr="003313CD" w:rsidR="00401883">
              <w:rPr>
                <w:rFonts w:ascii="Times New Roman" w:eastAsia="Times New Roman" w:hAnsi="Times New Roman" w:cs="Times New Roman"/>
                <w:b/>
                <w:bCs/>
                <w:color w:val="000000" w:themeColor="text1"/>
                <w:sz w:val="18"/>
                <w:szCs w:val="18"/>
              </w:rPr>
              <w:t>12,345,373</w:t>
            </w:r>
          </w:p>
        </w:tc>
        <w:tc>
          <w:tcPr>
            <w:tcW w:w="1175" w:type="dxa"/>
            <w:vAlign w:val="center"/>
          </w:tcPr>
          <w:p w:rsidR="00AA66D4" w:rsidRPr="003313CD" w:rsidP="002A7EE3" w14:paraId="7E587B94" w14:textId="77FA34B4">
            <w:pPr>
              <w:contextualSpacing/>
              <w:jc w:val="right"/>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themeColor="text1"/>
                <w:sz w:val="18"/>
                <w:szCs w:val="18"/>
              </w:rPr>
              <w:t>$</w:t>
            </w:r>
            <w:r w:rsidRPr="003313CD" w:rsidR="00B621DE">
              <w:rPr>
                <w:rFonts w:ascii="Times New Roman" w:eastAsia="Times New Roman" w:hAnsi="Times New Roman" w:cs="Times New Roman"/>
                <w:b/>
                <w:bCs/>
                <w:color w:val="000000" w:themeColor="text1"/>
                <w:sz w:val="18"/>
                <w:szCs w:val="18"/>
              </w:rPr>
              <w:t>663,690</w:t>
            </w:r>
          </w:p>
        </w:tc>
        <w:tc>
          <w:tcPr>
            <w:tcW w:w="1260" w:type="dxa"/>
            <w:vAlign w:val="center"/>
            <w:hideMark/>
          </w:tcPr>
          <w:p w:rsidR="00AA66D4" w:rsidRPr="003313CD" w:rsidP="002A7EE3" w14:paraId="2389DE3E" w14:textId="1349FA39">
            <w:pPr>
              <w:contextualSpacing/>
              <w:jc w:val="right"/>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themeColor="text1"/>
                <w:sz w:val="18"/>
                <w:szCs w:val="18"/>
              </w:rPr>
              <w:t>$0</w:t>
            </w:r>
          </w:p>
        </w:tc>
        <w:tc>
          <w:tcPr>
            <w:tcW w:w="1260" w:type="dxa"/>
            <w:vAlign w:val="center"/>
            <w:hideMark/>
          </w:tcPr>
          <w:p w:rsidR="00AA66D4" w:rsidRPr="003313CD" w:rsidP="002A7EE3" w14:paraId="7B1FC590" w14:textId="1F58232B">
            <w:pPr>
              <w:contextualSpacing/>
              <w:jc w:val="right"/>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themeColor="text1"/>
                <w:sz w:val="18"/>
                <w:szCs w:val="18"/>
              </w:rPr>
              <w:t>$0</w:t>
            </w:r>
          </w:p>
        </w:tc>
        <w:tc>
          <w:tcPr>
            <w:tcW w:w="1170" w:type="dxa"/>
            <w:vAlign w:val="center"/>
            <w:hideMark/>
          </w:tcPr>
          <w:p w:rsidR="00AA66D4" w:rsidRPr="003313CD" w:rsidP="002A7EE3" w14:paraId="0CEB2BBD" w14:textId="3CD27659">
            <w:pPr>
              <w:contextualSpacing/>
              <w:jc w:val="right"/>
              <w:rPr>
                <w:rFonts w:ascii="Times New Roman" w:eastAsia="Times New Roman" w:hAnsi="Times New Roman" w:cs="Times New Roman"/>
                <w:b/>
                <w:bCs/>
                <w:color w:val="000000"/>
                <w:sz w:val="18"/>
                <w:szCs w:val="18"/>
              </w:rPr>
            </w:pPr>
            <w:r w:rsidRPr="003313CD">
              <w:rPr>
                <w:rFonts w:ascii="Times New Roman" w:eastAsia="Times New Roman" w:hAnsi="Times New Roman" w:cs="Times New Roman"/>
                <w:b/>
                <w:bCs/>
                <w:color w:val="000000" w:themeColor="text1"/>
                <w:sz w:val="18"/>
                <w:szCs w:val="18"/>
              </w:rPr>
              <w:t>$0</w:t>
            </w:r>
          </w:p>
        </w:tc>
      </w:tr>
    </w:tbl>
    <w:p w:rsidR="00543E9C" w:rsidP="00037E0C" w14:paraId="1A6EBC34" w14:textId="77777777">
      <w:pPr>
        <w:contextualSpacing/>
        <w:rPr>
          <w:rFonts w:ascii="Times New Roman" w:hAnsi="Times New Roman" w:cs="Times New Roman"/>
          <w:b/>
          <w:bCs/>
          <w:i/>
          <w:sz w:val="24"/>
          <w:szCs w:val="24"/>
        </w:rPr>
      </w:pPr>
    </w:p>
    <w:p w:rsidR="006B77C2" w:rsidP="00037E0C" w14:paraId="1DD86E9C" w14:textId="25890683">
      <w:pPr>
        <w:contextualSpacing/>
        <w:rPr>
          <w:rFonts w:ascii="Times New Roman" w:hAnsi="Times New Roman" w:cs="Times New Roman"/>
          <w:sz w:val="24"/>
          <w:szCs w:val="24"/>
        </w:rPr>
      </w:pPr>
      <w:r w:rsidRPr="003D152F">
        <w:rPr>
          <w:rFonts w:ascii="Times New Roman" w:hAnsi="Times New Roman" w:cs="Times New Roman"/>
          <w:b/>
          <w:bCs/>
          <w:i/>
          <w:sz w:val="24"/>
          <w:szCs w:val="24"/>
        </w:rPr>
        <w:t>Explain:</w:t>
      </w:r>
      <w:r w:rsidRPr="003D152F">
        <w:rPr>
          <w:rFonts w:ascii="Times New Roman" w:hAnsi="Times New Roman" w:cs="Times New Roman"/>
          <w:bCs/>
          <w:i/>
          <w:sz w:val="24"/>
          <w:szCs w:val="24"/>
        </w:rPr>
        <w:t xml:space="preserve"> </w:t>
      </w:r>
      <w:r w:rsidRPr="003D152F">
        <w:rPr>
          <w:rFonts w:ascii="Times New Roman" w:hAnsi="Times New Roman" w:cs="Times New Roman"/>
          <w:b/>
          <w:bCs/>
          <w:sz w:val="24"/>
          <w:szCs w:val="24"/>
        </w:rPr>
        <w:fldChar w:fldCharType="begin"/>
      </w:r>
      <w:r w:rsidRPr="003D152F">
        <w:rPr>
          <w:rFonts w:ascii="Times New Roman" w:hAnsi="Times New Roman" w:cs="Times New Roman"/>
          <w:b/>
          <w:bCs/>
          <w:sz w:val="24"/>
          <w:szCs w:val="24"/>
        </w:rPr>
        <w:instrText>ADVANCE \R 0.95</w:instrText>
      </w:r>
      <w:r w:rsidRPr="003D152F">
        <w:rPr>
          <w:rFonts w:ascii="Times New Roman" w:hAnsi="Times New Roman" w:cs="Times New Roman"/>
          <w:b/>
          <w:bCs/>
          <w:sz w:val="24"/>
          <w:szCs w:val="24"/>
        </w:rPr>
        <w:fldChar w:fldCharType="end"/>
      </w:r>
      <w:r w:rsidRPr="003D152F" w:rsidR="00A31F0B">
        <w:rPr>
          <w:rFonts w:ascii="Times New Roman" w:hAnsi="Times New Roman" w:cs="Times New Roman"/>
          <w:sz w:val="24"/>
          <w:szCs w:val="24"/>
        </w:rPr>
        <w:t xml:space="preserve">In 2018 FEMA began </w:t>
      </w:r>
      <w:r w:rsidRPr="003D152F">
        <w:rPr>
          <w:rFonts w:ascii="Times New Roman" w:hAnsi="Times New Roman" w:cs="Times New Roman"/>
          <w:sz w:val="24"/>
          <w:szCs w:val="24"/>
        </w:rPr>
        <w:t>its</w:t>
      </w:r>
      <w:r w:rsidRPr="003D152F" w:rsidR="00A31F0B">
        <w:rPr>
          <w:rFonts w:ascii="Times New Roman" w:hAnsi="Times New Roman" w:cs="Times New Roman"/>
          <w:sz w:val="24"/>
          <w:szCs w:val="24"/>
        </w:rPr>
        <w:t xml:space="preserve"> migration into the FEMA GO system as the new system of record for all FEMA grants. The pilot programs were </w:t>
      </w:r>
      <w:r w:rsidRPr="003D152F" w:rsidR="003C52BD">
        <w:rPr>
          <w:rFonts w:ascii="Times New Roman" w:hAnsi="Times New Roman" w:cs="Times New Roman"/>
          <w:sz w:val="24"/>
          <w:szCs w:val="24"/>
        </w:rPr>
        <w:t>the AFG, FP&amp;S, and SAFER grant programs</w:t>
      </w:r>
      <w:r w:rsidRPr="003D152F" w:rsidR="00A31F0B">
        <w:rPr>
          <w:rFonts w:ascii="Times New Roman" w:hAnsi="Times New Roman" w:cs="Times New Roman"/>
          <w:sz w:val="24"/>
          <w:szCs w:val="24"/>
        </w:rPr>
        <w:t xml:space="preserve">. FEMA GO designers took the liberty of combining </w:t>
      </w:r>
      <w:r w:rsidRPr="003D152F">
        <w:rPr>
          <w:rFonts w:ascii="Times New Roman" w:hAnsi="Times New Roman" w:cs="Times New Roman"/>
          <w:sz w:val="24"/>
          <w:szCs w:val="24"/>
        </w:rPr>
        <w:t>all</w:t>
      </w:r>
      <w:r w:rsidRPr="003D152F" w:rsidR="00A31F0B">
        <w:rPr>
          <w:rFonts w:ascii="Times New Roman" w:hAnsi="Times New Roman" w:cs="Times New Roman"/>
          <w:sz w:val="24"/>
          <w:szCs w:val="24"/>
        </w:rPr>
        <w:t xml:space="preserve"> the necessary application forms into one within their electronic application system</w:t>
      </w:r>
      <w:r w:rsidRPr="003D152F">
        <w:rPr>
          <w:rFonts w:ascii="Times New Roman" w:hAnsi="Times New Roman" w:cs="Times New Roman"/>
          <w:sz w:val="24"/>
          <w:szCs w:val="24"/>
        </w:rPr>
        <w:t>.</w:t>
      </w:r>
      <w:r w:rsidRPr="003D152F" w:rsidR="00A31F0B">
        <w:rPr>
          <w:rFonts w:ascii="Times New Roman" w:hAnsi="Times New Roman" w:cs="Times New Roman"/>
          <w:sz w:val="24"/>
          <w:szCs w:val="24"/>
        </w:rPr>
        <w:t xml:space="preserve"> The result is a simplified and streamlined process to apply for funding. Several smaller forms have </w:t>
      </w:r>
      <w:r w:rsidRPr="003D152F" w:rsidR="00A31F0B">
        <w:rPr>
          <w:rFonts w:ascii="Times New Roman" w:hAnsi="Times New Roman" w:cs="Times New Roman"/>
          <w:sz w:val="24"/>
          <w:szCs w:val="24"/>
        </w:rPr>
        <w:t xml:space="preserve">been absorbed into a larger </w:t>
      </w:r>
      <w:r w:rsidR="003605AE">
        <w:rPr>
          <w:rFonts w:ascii="Times New Roman" w:hAnsi="Times New Roman" w:cs="Times New Roman"/>
          <w:sz w:val="24"/>
          <w:szCs w:val="24"/>
        </w:rPr>
        <w:t>questionnaire</w:t>
      </w:r>
      <w:r w:rsidRPr="003D152F" w:rsidR="003605AE">
        <w:rPr>
          <w:rFonts w:ascii="Times New Roman" w:hAnsi="Times New Roman" w:cs="Times New Roman"/>
          <w:sz w:val="24"/>
          <w:szCs w:val="24"/>
        </w:rPr>
        <w:t xml:space="preserve"> </w:t>
      </w:r>
      <w:r w:rsidRPr="003D152F" w:rsidR="00A31F0B">
        <w:rPr>
          <w:rFonts w:ascii="Times New Roman" w:hAnsi="Times New Roman" w:cs="Times New Roman"/>
          <w:sz w:val="24"/>
          <w:szCs w:val="24"/>
        </w:rPr>
        <w:t xml:space="preserve">with the ability to only display questions that apply to the applicant completing the form. </w:t>
      </w:r>
      <w:r w:rsidRPr="003D152F">
        <w:rPr>
          <w:rFonts w:ascii="Times New Roman" w:hAnsi="Times New Roman" w:cs="Times New Roman"/>
          <w:sz w:val="24"/>
          <w:szCs w:val="24"/>
        </w:rPr>
        <w:t xml:space="preserve">This allowed us to remove many of the forms that were listed under this collection and has shortened the amount of time it takes to complete the </w:t>
      </w:r>
      <w:r w:rsidR="00E61F2F">
        <w:rPr>
          <w:rFonts w:ascii="Times New Roman" w:hAnsi="Times New Roman" w:cs="Times New Roman"/>
          <w:sz w:val="24"/>
          <w:szCs w:val="24"/>
        </w:rPr>
        <w:t>application or report</w:t>
      </w:r>
      <w:r w:rsidRPr="003D152F">
        <w:rPr>
          <w:rFonts w:ascii="Times New Roman" w:hAnsi="Times New Roman" w:cs="Times New Roman"/>
          <w:sz w:val="24"/>
          <w:szCs w:val="24"/>
        </w:rPr>
        <w:t xml:space="preserve">. </w:t>
      </w:r>
    </w:p>
    <w:p w:rsidR="00731636" w:rsidRPr="003D152F" w14:paraId="297A5373" w14:textId="45268DB5">
      <w:pPr>
        <w:contextualSpacing/>
        <w:rPr>
          <w:rFonts w:ascii="Times New Roman" w:hAnsi="Times New Roman" w:cs="Times New Roman"/>
          <w:sz w:val="24"/>
          <w:szCs w:val="24"/>
        </w:rPr>
      </w:pPr>
    </w:p>
    <w:p w:rsidR="003C52BD" w14:paraId="4401387F" w14:textId="64D568E6">
      <w:pPr>
        <w:contextualSpacing/>
        <w:rPr>
          <w:rFonts w:ascii="Times New Roman" w:hAnsi="Times New Roman" w:cs="Times New Roman"/>
          <w:sz w:val="24"/>
          <w:szCs w:val="24"/>
        </w:rPr>
      </w:pPr>
      <w:r w:rsidRPr="003D152F">
        <w:rPr>
          <w:rFonts w:ascii="Times New Roman" w:hAnsi="Times New Roman" w:cs="Times New Roman"/>
          <w:sz w:val="24"/>
          <w:szCs w:val="24"/>
        </w:rPr>
        <w:t>In April of 2020</w:t>
      </w:r>
      <w:r w:rsidRPr="003D152F" w:rsidR="00B17928">
        <w:rPr>
          <w:rFonts w:ascii="Times New Roman" w:hAnsi="Times New Roman" w:cs="Times New Roman"/>
          <w:sz w:val="24"/>
          <w:szCs w:val="24"/>
        </w:rPr>
        <w:t>,</w:t>
      </w:r>
      <w:r w:rsidRPr="003D152F">
        <w:rPr>
          <w:rFonts w:ascii="Times New Roman" w:hAnsi="Times New Roman" w:cs="Times New Roman"/>
          <w:sz w:val="24"/>
          <w:szCs w:val="24"/>
        </w:rPr>
        <w:t xml:space="preserve"> FEMA was charged with aiding the nation</w:t>
      </w:r>
      <w:r w:rsidR="00CC27DF">
        <w:rPr>
          <w:rFonts w:ascii="Times New Roman" w:hAnsi="Times New Roman" w:cs="Times New Roman"/>
          <w:sz w:val="24"/>
          <w:szCs w:val="24"/>
        </w:rPr>
        <w:t>’</w:t>
      </w:r>
      <w:r w:rsidRPr="003D152F">
        <w:rPr>
          <w:rFonts w:ascii="Times New Roman" w:hAnsi="Times New Roman" w:cs="Times New Roman"/>
          <w:sz w:val="24"/>
          <w:szCs w:val="24"/>
        </w:rPr>
        <w:t xml:space="preserve">s fire service in its efforts to prevent, prepare for and respond to the COVID-19 public health emergency. FEMA created an application form for this emergency and have added that form to this collection. </w:t>
      </w:r>
    </w:p>
    <w:p w:rsidR="00731636" w14:paraId="368B6D37" w14:textId="6A263A5C">
      <w:pPr>
        <w:contextualSpacing/>
        <w:rPr>
          <w:rFonts w:ascii="Times New Roman" w:hAnsi="Times New Roman" w:cs="Times New Roman"/>
          <w:sz w:val="24"/>
          <w:szCs w:val="24"/>
        </w:rPr>
      </w:pPr>
    </w:p>
    <w:p w:rsidR="00552934" w14:paraId="3F2DDC6C" w14:textId="74B0A258">
      <w:pPr>
        <w:contextualSpacing/>
        <w:rPr>
          <w:rFonts w:ascii="Times New Roman" w:hAnsi="Times New Roman" w:cs="Times New Roman"/>
          <w:sz w:val="24"/>
          <w:szCs w:val="24"/>
        </w:rPr>
      </w:pPr>
      <w:r>
        <w:rPr>
          <w:rFonts w:ascii="Times New Roman" w:hAnsi="Times New Roman" w:cs="Times New Roman"/>
          <w:sz w:val="24"/>
          <w:szCs w:val="24"/>
        </w:rPr>
        <w:t>A</w:t>
      </w:r>
      <w:r w:rsidR="005C50D5">
        <w:rPr>
          <w:rFonts w:ascii="Times New Roman" w:hAnsi="Times New Roman" w:cs="Times New Roman"/>
          <w:sz w:val="24"/>
          <w:szCs w:val="24"/>
        </w:rPr>
        <w:t>n</w:t>
      </w:r>
      <w:r w:rsidRPr="0007250B" w:rsidR="0007250B">
        <w:rPr>
          <w:rFonts w:ascii="Times New Roman" w:hAnsi="Times New Roman" w:cs="Times New Roman"/>
          <w:sz w:val="24"/>
          <w:szCs w:val="24"/>
        </w:rPr>
        <w:t xml:space="preserve"> increase in coverage for instruments included in this information collection resulted in 3,464 additional State, Local, or Tribal respondents and 40 additional Not-for-profit respondents.</w:t>
      </w:r>
    </w:p>
    <w:p w:rsidR="00552934" w:rsidRPr="003D152F" w14:paraId="5F6AFF8C" w14:textId="3750EE13">
      <w:pPr>
        <w:contextualSpacing/>
        <w:rPr>
          <w:rFonts w:ascii="Times New Roman" w:hAnsi="Times New Roman" w:cs="Times New Roman"/>
          <w:sz w:val="24"/>
          <w:szCs w:val="24"/>
        </w:rPr>
      </w:pPr>
    </w:p>
    <w:p w:rsidR="00A31F0B" w14:paraId="1CED9C84" w14:textId="17882C2A">
      <w:pPr>
        <w:contextualSpacing/>
        <w:rPr>
          <w:rFonts w:ascii="Times New Roman" w:hAnsi="Times New Roman" w:cs="Times New Roman"/>
          <w:sz w:val="24"/>
          <w:szCs w:val="24"/>
        </w:rPr>
      </w:pPr>
      <w:r w:rsidRPr="003D152F">
        <w:rPr>
          <w:rFonts w:ascii="Times New Roman" w:hAnsi="Times New Roman" w:cs="Times New Roman"/>
          <w:sz w:val="24"/>
          <w:szCs w:val="24"/>
        </w:rPr>
        <w:t xml:space="preserve">These </w:t>
      </w:r>
      <w:r w:rsidR="00334826">
        <w:rPr>
          <w:rFonts w:ascii="Times New Roman" w:hAnsi="Times New Roman" w:cs="Times New Roman"/>
          <w:sz w:val="24"/>
          <w:szCs w:val="24"/>
        </w:rPr>
        <w:t>three</w:t>
      </w:r>
      <w:r w:rsidRPr="003D152F" w:rsidR="00334826">
        <w:rPr>
          <w:rFonts w:ascii="Times New Roman" w:hAnsi="Times New Roman" w:cs="Times New Roman"/>
          <w:sz w:val="24"/>
          <w:szCs w:val="24"/>
        </w:rPr>
        <w:t xml:space="preserve"> </w:t>
      </w:r>
      <w:r w:rsidRPr="003D152F">
        <w:rPr>
          <w:rFonts w:ascii="Times New Roman" w:hAnsi="Times New Roman" w:cs="Times New Roman"/>
          <w:sz w:val="24"/>
          <w:szCs w:val="24"/>
        </w:rPr>
        <w:t>programmatic changes result</w:t>
      </w:r>
      <w:r w:rsidR="00334826">
        <w:rPr>
          <w:rFonts w:ascii="Times New Roman" w:hAnsi="Times New Roman" w:cs="Times New Roman"/>
          <w:sz w:val="24"/>
          <w:szCs w:val="24"/>
        </w:rPr>
        <w:t>ed in</w:t>
      </w:r>
      <w:r w:rsidRPr="003D152F">
        <w:rPr>
          <w:rFonts w:ascii="Times New Roman" w:hAnsi="Times New Roman" w:cs="Times New Roman"/>
          <w:sz w:val="24"/>
          <w:szCs w:val="24"/>
        </w:rPr>
        <w:t xml:space="preserve"> an overall increase in burden cost of </w:t>
      </w:r>
      <w:r w:rsidRPr="0098292F" w:rsidR="0098292F">
        <w:rPr>
          <w:rFonts w:ascii="Times New Roman" w:hAnsi="Times New Roman" w:cs="Times New Roman"/>
          <w:sz w:val="24"/>
          <w:szCs w:val="24"/>
        </w:rPr>
        <w:t>$</w:t>
      </w:r>
      <w:r w:rsidR="00334826">
        <w:rPr>
          <w:rFonts w:ascii="Times New Roman" w:hAnsi="Times New Roman" w:cs="Times New Roman"/>
          <w:sz w:val="24"/>
          <w:szCs w:val="24"/>
        </w:rPr>
        <w:t>663,690</w:t>
      </w:r>
      <w:r w:rsidRPr="003D152F">
        <w:rPr>
          <w:rFonts w:ascii="Times New Roman" w:hAnsi="Times New Roman" w:cs="Times New Roman"/>
          <w:sz w:val="24"/>
          <w:szCs w:val="24"/>
        </w:rPr>
        <w:t>.</w:t>
      </w:r>
    </w:p>
    <w:p w:rsidR="00731636" w:rsidRPr="003D152F" w:rsidP="002A7EE3" w14:paraId="25712528" w14:textId="77777777">
      <w:pPr>
        <w:contextualSpacing/>
        <w:rPr>
          <w:rFonts w:ascii="Times New Roman" w:hAnsi="Times New Roman" w:cs="Times New Roman"/>
          <w:sz w:val="24"/>
          <w:szCs w:val="24"/>
        </w:rPr>
      </w:pPr>
    </w:p>
    <w:p w:rsidR="00562915" w:rsidRPr="00AE38F1" w:rsidP="002A7EE3" w14:paraId="1F55C96D" w14:textId="77777777">
      <w:pPr>
        <w:contextualSpacing/>
        <w:rPr>
          <w:rFonts w:ascii="Times New Roman" w:hAnsi="Times New Roman" w:cs="Times New Roman"/>
          <w:sz w:val="24"/>
          <w:szCs w:val="24"/>
        </w:rPr>
      </w:pPr>
      <w:r w:rsidRPr="00AE38F1">
        <w:rPr>
          <w:rFonts w:ascii="Times New Roman" w:hAnsi="Times New Roman" w:cs="Times New Roman"/>
          <w:b/>
          <w:bCs/>
          <w:sz w:val="24"/>
          <w:szCs w:val="24"/>
        </w:rPr>
        <w:t>16.  For collections of information whose results will be published, outline plans for tabulatio</w:t>
      </w:r>
      <w:r w:rsidRPr="003D152F">
        <w:rPr>
          <w:rFonts w:ascii="Times New Roman" w:hAnsi="Times New Roman" w:cs="Times New Roman"/>
          <w:b/>
          <w:bCs/>
          <w:sz w:val="24"/>
          <w:szCs w:val="24"/>
        </w:rPr>
        <w:t>n and publication.  Address any complex analytical techniques that will be used.  Provide the time schedule for the entire project, including beginning and ending dates of the collection of information, completion of report, publication dates, and other actions.</w:t>
      </w:r>
      <w:r w:rsidRPr="003D152F">
        <w:rPr>
          <w:rFonts w:ascii="Times New Roman" w:hAnsi="Times New Roman" w:cs="Times New Roman"/>
          <w:sz w:val="24"/>
          <w:szCs w:val="24"/>
        </w:rPr>
        <w:fldChar w:fldCharType="begin"/>
      </w:r>
      <w:r w:rsidRPr="003D152F">
        <w:rPr>
          <w:rFonts w:ascii="Times New Roman" w:hAnsi="Times New Roman" w:cs="Times New Roman"/>
          <w:sz w:val="24"/>
          <w:szCs w:val="24"/>
        </w:rPr>
        <w:instrText>ADVANCE \R 0.95</w:instrText>
      </w:r>
      <w:r w:rsidRPr="003D152F">
        <w:rPr>
          <w:rFonts w:ascii="Times New Roman" w:hAnsi="Times New Roman" w:cs="Times New Roman"/>
          <w:sz w:val="24"/>
          <w:szCs w:val="24"/>
        </w:rPr>
        <w:fldChar w:fldCharType="end"/>
      </w:r>
    </w:p>
    <w:p w:rsidR="00731636" w:rsidP="003B6FFA" w14:paraId="45671BFA" w14:textId="77777777">
      <w:pPr>
        <w:contextualSpacing/>
        <w:rPr>
          <w:rFonts w:ascii="Times New Roman" w:hAnsi="Times New Roman" w:cs="Times New Roman"/>
          <w:sz w:val="24"/>
          <w:szCs w:val="24"/>
        </w:rPr>
      </w:pPr>
    </w:p>
    <w:p w:rsidR="00562915" w:rsidP="003B6FFA" w14:paraId="391D2D18" w14:textId="1FA92AE7">
      <w:pPr>
        <w:contextualSpacing/>
        <w:rPr>
          <w:rFonts w:ascii="Times New Roman" w:hAnsi="Times New Roman" w:cs="Times New Roman"/>
          <w:sz w:val="24"/>
          <w:szCs w:val="24"/>
        </w:rPr>
      </w:pPr>
      <w:r w:rsidRPr="003D152F">
        <w:rPr>
          <w:rFonts w:ascii="Times New Roman" w:hAnsi="Times New Roman" w:cs="Times New Roman"/>
          <w:sz w:val="24"/>
          <w:szCs w:val="24"/>
        </w:rPr>
        <w:t>There are no outline plans for tabulation and publication of data for this information collection.</w:t>
      </w:r>
    </w:p>
    <w:p w:rsidR="00731636" w:rsidRPr="003D152F" w:rsidP="002A7EE3" w14:paraId="37DFA022" w14:textId="77777777">
      <w:pPr>
        <w:contextualSpacing/>
        <w:rPr>
          <w:rFonts w:ascii="Times New Roman" w:hAnsi="Times New Roman" w:cs="Times New Roman"/>
          <w:sz w:val="24"/>
          <w:szCs w:val="24"/>
        </w:rPr>
      </w:pPr>
    </w:p>
    <w:p w:rsidR="00562915" w:rsidRPr="003D152F" w:rsidP="002A7EE3" w14:paraId="2F57CB09" w14:textId="77777777">
      <w:pPr>
        <w:contextualSpacing/>
        <w:rPr>
          <w:rFonts w:ascii="Times New Roman" w:hAnsi="Times New Roman" w:cs="Times New Roman"/>
          <w:b/>
          <w:bCs/>
          <w:sz w:val="24"/>
          <w:szCs w:val="24"/>
        </w:rPr>
      </w:pPr>
      <w:r w:rsidRPr="003D152F">
        <w:rPr>
          <w:rFonts w:ascii="Times New Roman" w:hAnsi="Times New Roman" w:cs="Times New Roman"/>
          <w:b/>
          <w:bCs/>
          <w:sz w:val="24"/>
          <w:szCs w:val="24"/>
        </w:rPr>
        <w:fldChar w:fldCharType="begin"/>
      </w:r>
      <w:r w:rsidRPr="003D152F">
        <w:rPr>
          <w:rFonts w:ascii="Times New Roman" w:hAnsi="Times New Roman" w:cs="Times New Roman"/>
          <w:b/>
          <w:bCs/>
          <w:sz w:val="24"/>
          <w:szCs w:val="24"/>
        </w:rPr>
        <w:instrText>ADVANCE \R 0.95</w:instrText>
      </w:r>
      <w:r w:rsidRPr="003D152F">
        <w:rPr>
          <w:rFonts w:ascii="Times New Roman" w:hAnsi="Times New Roman" w:cs="Times New Roman"/>
          <w:b/>
          <w:bCs/>
          <w:sz w:val="24"/>
          <w:szCs w:val="24"/>
        </w:rPr>
        <w:fldChar w:fldCharType="end"/>
      </w:r>
      <w:r w:rsidRPr="00AE38F1">
        <w:rPr>
          <w:rFonts w:ascii="Times New Roman" w:hAnsi="Times New Roman" w:cs="Times New Roman"/>
          <w:b/>
          <w:bCs/>
          <w:sz w:val="24"/>
          <w:szCs w:val="24"/>
        </w:rPr>
        <w:t xml:space="preserve">17.  If seeking approval not to display the expiration date for OMB approval of the information collection, explain </w:t>
      </w:r>
      <w:r w:rsidRPr="003D152F">
        <w:rPr>
          <w:rFonts w:ascii="Times New Roman" w:hAnsi="Times New Roman" w:cs="Times New Roman"/>
          <w:b/>
          <w:bCs/>
          <w:sz w:val="24"/>
          <w:szCs w:val="24"/>
        </w:rPr>
        <w:t>reasons that display would be inappropriate.</w:t>
      </w:r>
    </w:p>
    <w:p w:rsidR="00731636" w:rsidP="003B6FFA" w14:paraId="704E2996" w14:textId="77777777">
      <w:pPr>
        <w:contextualSpacing/>
        <w:rPr>
          <w:rFonts w:ascii="Times New Roman" w:hAnsi="Times New Roman" w:cs="Times New Roman"/>
          <w:color w:val="000000"/>
          <w:sz w:val="24"/>
          <w:szCs w:val="24"/>
        </w:rPr>
      </w:pPr>
    </w:p>
    <w:p w:rsidR="00562915" w:rsidP="003B6FFA" w14:paraId="5614DF86" w14:textId="019E470C">
      <w:pPr>
        <w:contextualSpacing/>
        <w:rPr>
          <w:rFonts w:ascii="Times New Roman" w:hAnsi="Times New Roman" w:cs="Times New Roman"/>
          <w:b/>
          <w:bCs/>
          <w:color w:val="000000"/>
          <w:sz w:val="24"/>
          <w:szCs w:val="24"/>
        </w:rPr>
      </w:pPr>
      <w:r w:rsidRPr="003D152F">
        <w:rPr>
          <w:rFonts w:ascii="Times New Roman" w:hAnsi="Times New Roman" w:cs="Times New Roman"/>
          <w:color w:val="000000"/>
          <w:sz w:val="24"/>
          <w:szCs w:val="24"/>
        </w:rPr>
        <w:t>This collection does not seek approval to not display the expiration date for OMB approval.</w:t>
      </w:r>
      <w:r w:rsidRPr="003D152F">
        <w:rPr>
          <w:rFonts w:ascii="Times New Roman" w:hAnsi="Times New Roman" w:cs="Times New Roman"/>
          <w:b/>
          <w:bCs/>
          <w:color w:val="000000"/>
          <w:sz w:val="24"/>
          <w:szCs w:val="24"/>
        </w:rPr>
        <w:fldChar w:fldCharType="begin"/>
      </w:r>
      <w:r w:rsidRPr="003D152F">
        <w:rPr>
          <w:rFonts w:ascii="Times New Roman" w:hAnsi="Times New Roman" w:cs="Times New Roman"/>
          <w:b/>
          <w:bCs/>
          <w:color w:val="000000"/>
          <w:sz w:val="24"/>
          <w:szCs w:val="24"/>
        </w:rPr>
        <w:instrText>ADVANCE \R 0.95</w:instrText>
      </w:r>
      <w:r w:rsidRPr="003D152F">
        <w:rPr>
          <w:rFonts w:ascii="Times New Roman" w:hAnsi="Times New Roman" w:cs="Times New Roman"/>
          <w:b/>
          <w:bCs/>
          <w:color w:val="000000"/>
          <w:sz w:val="24"/>
          <w:szCs w:val="24"/>
        </w:rPr>
        <w:fldChar w:fldCharType="end"/>
      </w:r>
    </w:p>
    <w:p w:rsidR="00731636" w:rsidRPr="00AE38F1" w:rsidP="002A7EE3" w14:paraId="30184C09" w14:textId="77777777">
      <w:pPr>
        <w:contextualSpacing/>
        <w:rPr>
          <w:rFonts w:ascii="Times New Roman" w:hAnsi="Times New Roman" w:cs="Times New Roman"/>
          <w:b/>
          <w:bCs/>
          <w:color w:val="000000"/>
          <w:sz w:val="24"/>
          <w:szCs w:val="24"/>
        </w:rPr>
      </w:pPr>
    </w:p>
    <w:p w:rsidR="00562915" w:rsidRPr="003D152F" w:rsidP="002A7EE3" w14:paraId="79D00DEA" w14:textId="77777777">
      <w:pPr>
        <w:contextualSpacing/>
        <w:rPr>
          <w:rFonts w:ascii="Times New Roman" w:hAnsi="Times New Roman" w:cs="Times New Roman"/>
          <w:b/>
          <w:bCs/>
          <w:sz w:val="24"/>
          <w:szCs w:val="24"/>
        </w:rPr>
      </w:pPr>
      <w:r w:rsidRPr="003D152F">
        <w:rPr>
          <w:rFonts w:ascii="Times New Roman" w:hAnsi="Times New Roman" w:cs="Times New Roman"/>
          <w:b/>
          <w:bCs/>
          <w:sz w:val="24"/>
          <w:szCs w:val="24"/>
        </w:rPr>
        <w:fldChar w:fldCharType="begin"/>
      </w:r>
      <w:r w:rsidRPr="003D152F">
        <w:rPr>
          <w:rFonts w:ascii="Times New Roman" w:hAnsi="Times New Roman" w:cs="Times New Roman"/>
          <w:b/>
          <w:bCs/>
          <w:sz w:val="24"/>
          <w:szCs w:val="24"/>
        </w:rPr>
        <w:instrText>ADVANCE \R 0.95</w:instrText>
      </w:r>
      <w:r w:rsidRPr="003D152F">
        <w:rPr>
          <w:rFonts w:ascii="Times New Roman" w:hAnsi="Times New Roman" w:cs="Times New Roman"/>
          <w:b/>
          <w:bCs/>
          <w:sz w:val="24"/>
          <w:szCs w:val="24"/>
        </w:rPr>
        <w:fldChar w:fldCharType="end"/>
      </w:r>
      <w:r w:rsidRPr="00AE38F1">
        <w:rPr>
          <w:rFonts w:ascii="Times New Roman" w:hAnsi="Times New Roman" w:cs="Times New Roman"/>
          <w:b/>
          <w:bCs/>
          <w:sz w:val="24"/>
          <w:szCs w:val="24"/>
        </w:rPr>
        <w:t xml:space="preserve">18.  Explain each exception to the certification statement identified in Item 19 </w:t>
      </w:r>
      <w:r w:rsidRPr="003D152F">
        <w:rPr>
          <w:rFonts w:ascii="Times New Roman" w:hAnsi="Times New Roman" w:cs="Times New Roman"/>
          <w:b/>
          <w:bCs/>
          <w:sz w:val="24"/>
          <w:szCs w:val="24"/>
        </w:rPr>
        <w:t>“Certification for Paperwork Reduction Act Submissions,” of OMB Form 83-I.</w:t>
      </w:r>
    </w:p>
    <w:p w:rsidR="00731636" w:rsidP="003B6FFA" w14:paraId="7037F6A6" w14:textId="77777777">
      <w:pPr>
        <w:contextualSpacing/>
        <w:rPr>
          <w:rFonts w:ascii="Times New Roman" w:hAnsi="Times New Roman" w:cs="Times New Roman"/>
          <w:sz w:val="24"/>
          <w:szCs w:val="24"/>
        </w:rPr>
      </w:pPr>
      <w:r w:rsidRPr="003D152F">
        <w:rPr>
          <w:rFonts w:ascii="Times New Roman" w:hAnsi="Times New Roman" w:cs="Times New Roman"/>
          <w:sz w:val="24"/>
          <w:szCs w:val="24"/>
        </w:rPr>
        <w:fldChar w:fldCharType="begin"/>
      </w:r>
      <w:r w:rsidRPr="003D152F">
        <w:rPr>
          <w:rFonts w:ascii="Times New Roman" w:hAnsi="Times New Roman" w:cs="Times New Roman"/>
          <w:sz w:val="24"/>
          <w:szCs w:val="24"/>
        </w:rPr>
        <w:instrText>ADVANCE \R 0.95</w:instrText>
      </w:r>
      <w:r w:rsidRPr="003D152F">
        <w:rPr>
          <w:rFonts w:ascii="Times New Roman" w:hAnsi="Times New Roman" w:cs="Times New Roman"/>
          <w:sz w:val="24"/>
          <w:szCs w:val="24"/>
        </w:rPr>
        <w:fldChar w:fldCharType="end"/>
      </w:r>
    </w:p>
    <w:p w:rsidR="00562915" w:rsidRPr="003D152F" w:rsidP="002A7EE3" w14:paraId="3DB2BBF9" w14:textId="2F29C359">
      <w:pPr>
        <w:contextualSpacing/>
        <w:rPr>
          <w:rFonts w:ascii="Times New Roman" w:hAnsi="Times New Roman" w:cs="Times New Roman"/>
          <w:sz w:val="24"/>
          <w:szCs w:val="24"/>
        </w:rPr>
      </w:pPr>
      <w:r w:rsidRPr="003D152F">
        <w:rPr>
          <w:rFonts w:ascii="Times New Roman" w:hAnsi="Times New Roman" w:cs="Times New Roman"/>
          <w:sz w:val="24"/>
          <w:szCs w:val="24"/>
        </w:rPr>
        <w:t xml:space="preserve">This collection does not seek exception to “Certification for Paperwork Reduction Act Submissions”.  </w:t>
      </w:r>
    </w:p>
    <w:sectPr w:rsidSect="000F0171">
      <w:footerReference w:type="even" r:id="rId12"/>
      <w:footerReference w:type="default" r:id="rId13"/>
      <w:pgSz w:w="12240" w:h="15840"/>
      <w:pgMar w:top="1440" w:right="1800" w:bottom="1440" w:left="18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2D44" w:rsidP="004D2E0A" w14:paraId="0F84EFA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42D44" w14:paraId="79EA9B2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2D44" w:rsidP="004D2E0A" w14:paraId="4E3C098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C42D44" w14:paraId="70475B1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719CA" w14:paraId="09AC7823" w14:textId="77777777">
      <w:pPr>
        <w:spacing w:after="0" w:line="240" w:lineRule="auto"/>
      </w:pPr>
      <w:r>
        <w:separator/>
      </w:r>
    </w:p>
  </w:footnote>
  <w:footnote w:type="continuationSeparator" w:id="1">
    <w:p w:rsidR="007719CA" w14:paraId="0FC688A1" w14:textId="77777777">
      <w:pPr>
        <w:spacing w:after="0" w:line="240" w:lineRule="auto"/>
      </w:pPr>
      <w:r>
        <w:continuationSeparator/>
      </w:r>
    </w:p>
  </w:footnote>
  <w:footnote w:type="continuationNotice" w:id="2">
    <w:p w:rsidR="007719CA" w14:paraId="5FC51B04" w14:textId="77777777">
      <w:pPr>
        <w:spacing w:after="0" w:line="240" w:lineRule="auto"/>
      </w:pPr>
    </w:p>
  </w:footnote>
  <w:footnote w:id="3">
    <w:p w:rsidR="004F0F4A" w:rsidRPr="0056036E" w:rsidP="004F0F4A" w14:paraId="45FAEB15" w14:textId="1A98EA63">
      <w:pPr>
        <w:pStyle w:val="FootnoteText"/>
        <w:rPr>
          <w:rFonts w:ascii="Times New Roman" w:hAnsi="Times New Roman" w:cs="Times New Roman"/>
          <w:sz w:val="18"/>
          <w:szCs w:val="18"/>
        </w:rPr>
      </w:pPr>
      <w:r w:rsidRPr="0056036E">
        <w:rPr>
          <w:rStyle w:val="FootnoteReference"/>
          <w:rFonts w:ascii="Times New Roman" w:hAnsi="Times New Roman" w:cs="Times New Roman"/>
          <w:sz w:val="18"/>
          <w:szCs w:val="18"/>
        </w:rPr>
        <w:footnoteRef/>
      </w:r>
      <w:r w:rsidRPr="0056036E">
        <w:rPr>
          <w:rFonts w:ascii="Times New Roman" w:hAnsi="Times New Roman" w:cs="Times New Roman"/>
          <w:sz w:val="18"/>
          <w:szCs w:val="18"/>
        </w:rPr>
        <w:t xml:space="preserve"> </w:t>
      </w:r>
      <w:r w:rsidRPr="00DD0BA4">
        <w:rPr>
          <w:rFonts w:ascii="Times New Roman" w:hAnsi="Times New Roman" w:cs="Times New Roman"/>
          <w:sz w:val="18"/>
          <w:szCs w:val="18"/>
        </w:rPr>
        <w:t xml:space="preserve">Information on the mean wage rate from the U.S. Department of Labor Bureau of Labor Statistics is available online at: </w:t>
      </w:r>
      <w:hyperlink r:id="rId1" w:history="1">
        <w:r w:rsidRPr="00C03B2E" w:rsidR="003313CD">
          <w:rPr>
            <w:rStyle w:val="Hyperlink"/>
            <w:rFonts w:ascii="Times New Roman" w:hAnsi="Times New Roman" w:cs="Times New Roman"/>
            <w:sz w:val="18"/>
            <w:szCs w:val="18"/>
          </w:rPr>
          <w:t>https://www.bls.gov/oes/2021/may/oes_nat.htmhttps://www.bls.gov/oes/tables.htm</w:t>
        </w:r>
      </w:hyperlink>
      <w:r>
        <w:rPr>
          <w:rFonts w:ascii="Times New Roman" w:hAnsi="Times New Roman" w:cs="Times New Roman"/>
          <w:sz w:val="18"/>
          <w:szCs w:val="18"/>
        </w:rPr>
        <w:t>.</w:t>
      </w:r>
      <w:r w:rsidRPr="00DD0BA4">
        <w:rPr>
          <w:rFonts w:ascii="Times New Roman" w:hAnsi="Times New Roman" w:cs="Times New Roman"/>
          <w:sz w:val="18"/>
          <w:szCs w:val="18"/>
        </w:rPr>
        <w:t xml:space="preserve">  Accessed on </w:t>
      </w:r>
      <w:r>
        <w:rPr>
          <w:rFonts w:ascii="Times New Roman" w:hAnsi="Times New Roman" w:cs="Times New Roman"/>
          <w:sz w:val="18"/>
          <w:szCs w:val="18"/>
        </w:rPr>
        <w:t>November</w:t>
      </w:r>
      <w:r w:rsidRPr="00DD0BA4">
        <w:rPr>
          <w:rFonts w:ascii="Times New Roman" w:hAnsi="Times New Roman" w:cs="Times New Roman"/>
          <w:sz w:val="18"/>
          <w:szCs w:val="18"/>
        </w:rPr>
        <w:t xml:space="preserve"> 1, 2022.</w:t>
      </w:r>
    </w:p>
  </w:footnote>
  <w:footnote w:id="4">
    <w:p w:rsidR="00C42D44" w:rsidRPr="0056036E" w14:paraId="3E27F9E4" w14:textId="32A9F4BD">
      <w:pPr>
        <w:pStyle w:val="FootnoteText"/>
        <w:rPr>
          <w:rFonts w:ascii="Times New Roman" w:hAnsi="Times New Roman" w:cs="Times New Roman"/>
          <w:sz w:val="18"/>
          <w:szCs w:val="18"/>
        </w:rPr>
      </w:pPr>
      <w:r w:rsidRPr="0056036E">
        <w:rPr>
          <w:rStyle w:val="FootnoteReference"/>
          <w:rFonts w:ascii="Times New Roman" w:hAnsi="Times New Roman" w:cs="Times New Roman"/>
          <w:sz w:val="18"/>
          <w:szCs w:val="18"/>
        </w:rPr>
        <w:footnoteRef/>
      </w:r>
      <w:r w:rsidR="00DD0BA4">
        <w:rPr>
          <w:rFonts w:ascii="Times New Roman" w:hAnsi="Times New Roman" w:cs="Times New Roman"/>
          <w:sz w:val="18"/>
          <w:szCs w:val="18"/>
        </w:rPr>
        <w:t xml:space="preserve"> </w:t>
      </w:r>
      <w:r w:rsidRPr="00E96633" w:rsidR="00E96633">
        <w:rPr>
          <w:rFonts w:ascii="Times New Roman" w:hAnsi="Times New Roman" w:cs="Times New Roman"/>
          <w:sz w:val="18"/>
          <w:szCs w:val="18"/>
        </w:rPr>
        <w:t xml:space="preserve">Bureau of Labor Statistics, Employer Costs for Employee Compensation, Table 1.  “Employer costs per hour worked for employee compensation and costs as a percent of total compensation:  Civilian workers, by major occupational and industry group, March 2022.”  Available at </w:t>
      </w:r>
      <w:hyperlink r:id="rId2" w:history="1">
        <w:r w:rsidRPr="00C03B2E" w:rsidR="003313CD">
          <w:rPr>
            <w:rStyle w:val="Hyperlink"/>
            <w:rFonts w:ascii="Times New Roman" w:hAnsi="Times New Roman" w:cs="Times New Roman"/>
            <w:sz w:val="18"/>
            <w:szCs w:val="18"/>
          </w:rPr>
          <w:t>https://www.bls.gov/oes/2021/may/oes192041.htm</w:t>
        </w:r>
      </w:hyperlink>
      <w:r w:rsidRPr="00E96633" w:rsidR="00E96633">
        <w:rPr>
          <w:rFonts w:ascii="Times New Roman" w:hAnsi="Times New Roman" w:cs="Times New Roman"/>
          <w:sz w:val="18"/>
          <w:szCs w:val="18"/>
        </w:rPr>
        <w:t xml:space="preserve">.  Accessed on </w:t>
      </w:r>
      <w:r w:rsidR="008D0ED5">
        <w:rPr>
          <w:rFonts w:ascii="Times New Roman" w:hAnsi="Times New Roman" w:cs="Times New Roman"/>
          <w:sz w:val="18"/>
          <w:szCs w:val="18"/>
        </w:rPr>
        <w:t>November</w:t>
      </w:r>
      <w:r w:rsidRPr="00E96633" w:rsidR="00E96633">
        <w:rPr>
          <w:rFonts w:ascii="Times New Roman" w:hAnsi="Times New Roman" w:cs="Times New Roman"/>
          <w:sz w:val="18"/>
          <w:szCs w:val="18"/>
        </w:rPr>
        <w:t xml:space="preserve"> 1, 2022.  The wage multiplier for not-for-profit institutions is calculated by dividing total compensation for all workers of $40.35 by wages and salaries for all workers of $27.83 per hour yielding a benefits multiplier of approximately 1.45. The wage multiplier for State, Local, or Tribal Government is calculated by dividing total compensation for State and local Government workers of $54.96 by Wages and salaries for State and Local Government workers of $34.09 per hour yielding a benefits multiplier of approximately 1.61.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1D86983"/>
    <w:multiLevelType w:val="hybridMultilevel"/>
    <w:tmpl w:val="29AC2B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ED3176"/>
    <w:multiLevelType w:val="hybridMultilevel"/>
    <w:tmpl w:val="6818BC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3"/>
  </w:num>
  <w:num w:numId="4">
    <w:abstractNumId w:val="2"/>
  </w:num>
  <w:num w:numId="5">
    <w:abstractNumId w:val="4"/>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00483"/>
    <w:rsid w:val="00000561"/>
    <w:rsid w:val="0000075B"/>
    <w:rsid w:val="00004CC9"/>
    <w:rsid w:val="00004CFF"/>
    <w:rsid w:val="000053FB"/>
    <w:rsid w:val="00007B20"/>
    <w:rsid w:val="00007BF2"/>
    <w:rsid w:val="0001120E"/>
    <w:rsid w:val="00011A9D"/>
    <w:rsid w:val="00011BA6"/>
    <w:rsid w:val="0001215D"/>
    <w:rsid w:val="00012829"/>
    <w:rsid w:val="00013153"/>
    <w:rsid w:val="000147F3"/>
    <w:rsid w:val="00015060"/>
    <w:rsid w:val="000155DF"/>
    <w:rsid w:val="00017DD7"/>
    <w:rsid w:val="0002068B"/>
    <w:rsid w:val="00020870"/>
    <w:rsid w:val="00020CF6"/>
    <w:rsid w:val="000224DE"/>
    <w:rsid w:val="000243C8"/>
    <w:rsid w:val="000248D6"/>
    <w:rsid w:val="00024E6F"/>
    <w:rsid w:val="000258F8"/>
    <w:rsid w:val="000261AF"/>
    <w:rsid w:val="00030FC5"/>
    <w:rsid w:val="00031ABA"/>
    <w:rsid w:val="000324BB"/>
    <w:rsid w:val="000325CA"/>
    <w:rsid w:val="00032EE4"/>
    <w:rsid w:val="00033A25"/>
    <w:rsid w:val="00033F7E"/>
    <w:rsid w:val="00033F89"/>
    <w:rsid w:val="00034938"/>
    <w:rsid w:val="00034B6D"/>
    <w:rsid w:val="00036218"/>
    <w:rsid w:val="000365AA"/>
    <w:rsid w:val="00037811"/>
    <w:rsid w:val="00037E0C"/>
    <w:rsid w:val="0004016E"/>
    <w:rsid w:val="00040C42"/>
    <w:rsid w:val="000411E7"/>
    <w:rsid w:val="00041ABD"/>
    <w:rsid w:val="00042B6F"/>
    <w:rsid w:val="000520EB"/>
    <w:rsid w:val="00053919"/>
    <w:rsid w:val="00055990"/>
    <w:rsid w:val="00055B65"/>
    <w:rsid w:val="00056FFD"/>
    <w:rsid w:val="00057732"/>
    <w:rsid w:val="00057E01"/>
    <w:rsid w:val="0006581E"/>
    <w:rsid w:val="000674EC"/>
    <w:rsid w:val="00071FC4"/>
    <w:rsid w:val="0007250B"/>
    <w:rsid w:val="00073D57"/>
    <w:rsid w:val="0007552E"/>
    <w:rsid w:val="00075FFA"/>
    <w:rsid w:val="000801A3"/>
    <w:rsid w:val="000812C1"/>
    <w:rsid w:val="00082134"/>
    <w:rsid w:val="00082A8B"/>
    <w:rsid w:val="00082EAE"/>
    <w:rsid w:val="0008367B"/>
    <w:rsid w:val="00086D5F"/>
    <w:rsid w:val="00091BBA"/>
    <w:rsid w:val="00093AA8"/>
    <w:rsid w:val="00093D08"/>
    <w:rsid w:val="00094FCD"/>
    <w:rsid w:val="0009516A"/>
    <w:rsid w:val="000958F6"/>
    <w:rsid w:val="000966A1"/>
    <w:rsid w:val="000A0409"/>
    <w:rsid w:val="000A0662"/>
    <w:rsid w:val="000A0995"/>
    <w:rsid w:val="000A0C8B"/>
    <w:rsid w:val="000A1230"/>
    <w:rsid w:val="000A2B1A"/>
    <w:rsid w:val="000A4739"/>
    <w:rsid w:val="000A5194"/>
    <w:rsid w:val="000A5F0E"/>
    <w:rsid w:val="000B2324"/>
    <w:rsid w:val="000B470F"/>
    <w:rsid w:val="000B5203"/>
    <w:rsid w:val="000B6141"/>
    <w:rsid w:val="000B71DC"/>
    <w:rsid w:val="000B7B27"/>
    <w:rsid w:val="000C0792"/>
    <w:rsid w:val="000C107E"/>
    <w:rsid w:val="000C1D6D"/>
    <w:rsid w:val="000C4A99"/>
    <w:rsid w:val="000C4D77"/>
    <w:rsid w:val="000C5C9A"/>
    <w:rsid w:val="000C7B87"/>
    <w:rsid w:val="000D1CD7"/>
    <w:rsid w:val="000D29C4"/>
    <w:rsid w:val="000D3B4D"/>
    <w:rsid w:val="000D3D94"/>
    <w:rsid w:val="000D5DD1"/>
    <w:rsid w:val="000D62C5"/>
    <w:rsid w:val="000D712F"/>
    <w:rsid w:val="000D7786"/>
    <w:rsid w:val="000D7AFF"/>
    <w:rsid w:val="000E0B57"/>
    <w:rsid w:val="000E211B"/>
    <w:rsid w:val="000E2546"/>
    <w:rsid w:val="000E2DF3"/>
    <w:rsid w:val="000E430C"/>
    <w:rsid w:val="000E5B66"/>
    <w:rsid w:val="000E6CD9"/>
    <w:rsid w:val="000F0171"/>
    <w:rsid w:val="000F0258"/>
    <w:rsid w:val="000F0C14"/>
    <w:rsid w:val="000F29E6"/>
    <w:rsid w:val="000F49F9"/>
    <w:rsid w:val="000F6162"/>
    <w:rsid w:val="000F66E6"/>
    <w:rsid w:val="000F708C"/>
    <w:rsid w:val="000F7861"/>
    <w:rsid w:val="00101D7B"/>
    <w:rsid w:val="0010286E"/>
    <w:rsid w:val="00102A0C"/>
    <w:rsid w:val="00103635"/>
    <w:rsid w:val="001037D8"/>
    <w:rsid w:val="00103A14"/>
    <w:rsid w:val="00103FF7"/>
    <w:rsid w:val="00104197"/>
    <w:rsid w:val="0010522B"/>
    <w:rsid w:val="00106954"/>
    <w:rsid w:val="001079CB"/>
    <w:rsid w:val="0011087B"/>
    <w:rsid w:val="001117E5"/>
    <w:rsid w:val="00112611"/>
    <w:rsid w:val="00112BC5"/>
    <w:rsid w:val="001135B1"/>
    <w:rsid w:val="00113F57"/>
    <w:rsid w:val="001152D8"/>
    <w:rsid w:val="00115959"/>
    <w:rsid w:val="00115BD0"/>
    <w:rsid w:val="0011741E"/>
    <w:rsid w:val="00122386"/>
    <w:rsid w:val="00123E67"/>
    <w:rsid w:val="00125152"/>
    <w:rsid w:val="001253D8"/>
    <w:rsid w:val="00126102"/>
    <w:rsid w:val="0012647A"/>
    <w:rsid w:val="00126E87"/>
    <w:rsid w:val="00127B02"/>
    <w:rsid w:val="00130519"/>
    <w:rsid w:val="00130A10"/>
    <w:rsid w:val="00140BE2"/>
    <w:rsid w:val="00143C39"/>
    <w:rsid w:val="00144F29"/>
    <w:rsid w:val="0014552C"/>
    <w:rsid w:val="00146645"/>
    <w:rsid w:val="00146DB7"/>
    <w:rsid w:val="00147B81"/>
    <w:rsid w:val="00150B56"/>
    <w:rsid w:val="001530AC"/>
    <w:rsid w:val="0015482A"/>
    <w:rsid w:val="0015601E"/>
    <w:rsid w:val="00156030"/>
    <w:rsid w:val="0015782C"/>
    <w:rsid w:val="0016113A"/>
    <w:rsid w:val="00162B68"/>
    <w:rsid w:val="001645E7"/>
    <w:rsid w:val="00166581"/>
    <w:rsid w:val="001665C7"/>
    <w:rsid w:val="00170405"/>
    <w:rsid w:val="00173347"/>
    <w:rsid w:val="00173B63"/>
    <w:rsid w:val="00174444"/>
    <w:rsid w:val="00175405"/>
    <w:rsid w:val="001766F9"/>
    <w:rsid w:val="0018132A"/>
    <w:rsid w:val="00181A8C"/>
    <w:rsid w:val="001837F5"/>
    <w:rsid w:val="00183BAF"/>
    <w:rsid w:val="001849CF"/>
    <w:rsid w:val="00190349"/>
    <w:rsid w:val="00190C29"/>
    <w:rsid w:val="00190E3C"/>
    <w:rsid w:val="00193211"/>
    <w:rsid w:val="00193660"/>
    <w:rsid w:val="00194BAD"/>
    <w:rsid w:val="001955EF"/>
    <w:rsid w:val="001A0C4E"/>
    <w:rsid w:val="001A15E3"/>
    <w:rsid w:val="001A1BC6"/>
    <w:rsid w:val="001A2C16"/>
    <w:rsid w:val="001A30BB"/>
    <w:rsid w:val="001A44EE"/>
    <w:rsid w:val="001A45F7"/>
    <w:rsid w:val="001B1EF4"/>
    <w:rsid w:val="001B25AD"/>
    <w:rsid w:val="001B29D2"/>
    <w:rsid w:val="001B33BD"/>
    <w:rsid w:val="001B6280"/>
    <w:rsid w:val="001B7775"/>
    <w:rsid w:val="001B77CC"/>
    <w:rsid w:val="001C0322"/>
    <w:rsid w:val="001C0A7C"/>
    <w:rsid w:val="001C0A93"/>
    <w:rsid w:val="001C1A80"/>
    <w:rsid w:val="001C227E"/>
    <w:rsid w:val="001C5CF1"/>
    <w:rsid w:val="001C69CD"/>
    <w:rsid w:val="001C6A8D"/>
    <w:rsid w:val="001C6B97"/>
    <w:rsid w:val="001D03C1"/>
    <w:rsid w:val="001D0C9C"/>
    <w:rsid w:val="001D122F"/>
    <w:rsid w:val="001D28A4"/>
    <w:rsid w:val="001D2E66"/>
    <w:rsid w:val="001D3197"/>
    <w:rsid w:val="001D4FDA"/>
    <w:rsid w:val="001E0149"/>
    <w:rsid w:val="001E01EA"/>
    <w:rsid w:val="001E04F3"/>
    <w:rsid w:val="001E14D0"/>
    <w:rsid w:val="001E1A88"/>
    <w:rsid w:val="001E2B5C"/>
    <w:rsid w:val="001E2D81"/>
    <w:rsid w:val="001E4FBA"/>
    <w:rsid w:val="001E578B"/>
    <w:rsid w:val="001F0616"/>
    <w:rsid w:val="001F20B2"/>
    <w:rsid w:val="001F3B72"/>
    <w:rsid w:val="001F4D25"/>
    <w:rsid w:val="001F6D41"/>
    <w:rsid w:val="0020025D"/>
    <w:rsid w:val="00200463"/>
    <w:rsid w:val="00202A5E"/>
    <w:rsid w:val="002032CB"/>
    <w:rsid w:val="00203457"/>
    <w:rsid w:val="00203840"/>
    <w:rsid w:val="00203B50"/>
    <w:rsid w:val="00204A1F"/>
    <w:rsid w:val="00207E09"/>
    <w:rsid w:val="002109DD"/>
    <w:rsid w:val="0021105B"/>
    <w:rsid w:val="00212280"/>
    <w:rsid w:val="0021429B"/>
    <w:rsid w:val="002211FE"/>
    <w:rsid w:val="002222CB"/>
    <w:rsid w:val="00222A6E"/>
    <w:rsid w:val="002252BD"/>
    <w:rsid w:val="002265E8"/>
    <w:rsid w:val="00227F28"/>
    <w:rsid w:val="002304D8"/>
    <w:rsid w:val="00233A32"/>
    <w:rsid w:val="00235361"/>
    <w:rsid w:val="0023654B"/>
    <w:rsid w:val="00240CDC"/>
    <w:rsid w:val="0024120F"/>
    <w:rsid w:val="00241C3A"/>
    <w:rsid w:val="002439BB"/>
    <w:rsid w:val="00243A2F"/>
    <w:rsid w:val="00243FF8"/>
    <w:rsid w:val="00246A5B"/>
    <w:rsid w:val="00246CB6"/>
    <w:rsid w:val="00250C61"/>
    <w:rsid w:val="002514F6"/>
    <w:rsid w:val="00252163"/>
    <w:rsid w:val="00254E7F"/>
    <w:rsid w:val="0025520B"/>
    <w:rsid w:val="0026192B"/>
    <w:rsid w:val="00262027"/>
    <w:rsid w:val="00262CD9"/>
    <w:rsid w:val="00262EAE"/>
    <w:rsid w:val="00263CFB"/>
    <w:rsid w:val="002644A5"/>
    <w:rsid w:val="00264ADA"/>
    <w:rsid w:val="00264EA0"/>
    <w:rsid w:val="00265426"/>
    <w:rsid w:val="00265C27"/>
    <w:rsid w:val="00267123"/>
    <w:rsid w:val="00267FEB"/>
    <w:rsid w:val="00270688"/>
    <w:rsid w:val="00270A14"/>
    <w:rsid w:val="00270D25"/>
    <w:rsid w:val="0027258B"/>
    <w:rsid w:val="00275BDE"/>
    <w:rsid w:val="00276896"/>
    <w:rsid w:val="00276DAA"/>
    <w:rsid w:val="002779F5"/>
    <w:rsid w:val="00277A7E"/>
    <w:rsid w:val="00277FF1"/>
    <w:rsid w:val="00280E3E"/>
    <w:rsid w:val="00286057"/>
    <w:rsid w:val="00286DC6"/>
    <w:rsid w:val="0029030C"/>
    <w:rsid w:val="002918CD"/>
    <w:rsid w:val="00291FB8"/>
    <w:rsid w:val="0029254B"/>
    <w:rsid w:val="002932D6"/>
    <w:rsid w:val="0029378B"/>
    <w:rsid w:val="002939BE"/>
    <w:rsid w:val="00295A01"/>
    <w:rsid w:val="0029643E"/>
    <w:rsid w:val="00296D0D"/>
    <w:rsid w:val="00297E04"/>
    <w:rsid w:val="002A0C9E"/>
    <w:rsid w:val="002A0D5E"/>
    <w:rsid w:val="002A194C"/>
    <w:rsid w:val="002A22BE"/>
    <w:rsid w:val="002A23B1"/>
    <w:rsid w:val="002A4C4A"/>
    <w:rsid w:val="002A4DC4"/>
    <w:rsid w:val="002A6CF6"/>
    <w:rsid w:val="002A7940"/>
    <w:rsid w:val="002A7A06"/>
    <w:rsid w:val="002A7EC1"/>
    <w:rsid w:val="002A7EE3"/>
    <w:rsid w:val="002B0BB2"/>
    <w:rsid w:val="002B0E74"/>
    <w:rsid w:val="002B1F66"/>
    <w:rsid w:val="002B2117"/>
    <w:rsid w:val="002B27E9"/>
    <w:rsid w:val="002B2B7C"/>
    <w:rsid w:val="002B320E"/>
    <w:rsid w:val="002B3211"/>
    <w:rsid w:val="002B53CD"/>
    <w:rsid w:val="002B53F4"/>
    <w:rsid w:val="002B5AD7"/>
    <w:rsid w:val="002B5CBF"/>
    <w:rsid w:val="002C0949"/>
    <w:rsid w:val="002C17FF"/>
    <w:rsid w:val="002C1CF1"/>
    <w:rsid w:val="002C1E38"/>
    <w:rsid w:val="002C5639"/>
    <w:rsid w:val="002C7626"/>
    <w:rsid w:val="002D241D"/>
    <w:rsid w:val="002D27D4"/>
    <w:rsid w:val="002D319C"/>
    <w:rsid w:val="002D4970"/>
    <w:rsid w:val="002D58EE"/>
    <w:rsid w:val="002D5B6B"/>
    <w:rsid w:val="002D66BA"/>
    <w:rsid w:val="002E31D0"/>
    <w:rsid w:val="002E33BA"/>
    <w:rsid w:val="002E35BF"/>
    <w:rsid w:val="002E4127"/>
    <w:rsid w:val="002E584A"/>
    <w:rsid w:val="002E5DFA"/>
    <w:rsid w:val="002F06A8"/>
    <w:rsid w:val="002F0C7F"/>
    <w:rsid w:val="002F21B2"/>
    <w:rsid w:val="002F29E1"/>
    <w:rsid w:val="002F2DA8"/>
    <w:rsid w:val="002F3E8F"/>
    <w:rsid w:val="002F3F2F"/>
    <w:rsid w:val="002F3F5D"/>
    <w:rsid w:val="002F5254"/>
    <w:rsid w:val="002F5743"/>
    <w:rsid w:val="002F596A"/>
    <w:rsid w:val="002F6D87"/>
    <w:rsid w:val="00301FC6"/>
    <w:rsid w:val="003020E1"/>
    <w:rsid w:val="00302E23"/>
    <w:rsid w:val="003034F5"/>
    <w:rsid w:val="00304D5C"/>
    <w:rsid w:val="003055E5"/>
    <w:rsid w:val="003074C3"/>
    <w:rsid w:val="00310804"/>
    <w:rsid w:val="00310A8F"/>
    <w:rsid w:val="00310E1E"/>
    <w:rsid w:val="003118F5"/>
    <w:rsid w:val="00314043"/>
    <w:rsid w:val="0031480E"/>
    <w:rsid w:val="003149C1"/>
    <w:rsid w:val="00314F4D"/>
    <w:rsid w:val="00315D2D"/>
    <w:rsid w:val="003167AB"/>
    <w:rsid w:val="003218B4"/>
    <w:rsid w:val="003218EA"/>
    <w:rsid w:val="003228ED"/>
    <w:rsid w:val="0032502B"/>
    <w:rsid w:val="0032650C"/>
    <w:rsid w:val="0033004C"/>
    <w:rsid w:val="003303AE"/>
    <w:rsid w:val="003313CD"/>
    <w:rsid w:val="00331A0A"/>
    <w:rsid w:val="003325C5"/>
    <w:rsid w:val="003330CA"/>
    <w:rsid w:val="00334473"/>
    <w:rsid w:val="00334826"/>
    <w:rsid w:val="00336D7E"/>
    <w:rsid w:val="00337C1A"/>
    <w:rsid w:val="00341762"/>
    <w:rsid w:val="00341E96"/>
    <w:rsid w:val="003422C1"/>
    <w:rsid w:val="003423B6"/>
    <w:rsid w:val="00344466"/>
    <w:rsid w:val="00344757"/>
    <w:rsid w:val="0034483D"/>
    <w:rsid w:val="003464D1"/>
    <w:rsid w:val="00347A79"/>
    <w:rsid w:val="0035071F"/>
    <w:rsid w:val="00350B6F"/>
    <w:rsid w:val="0035122E"/>
    <w:rsid w:val="00352177"/>
    <w:rsid w:val="00352E55"/>
    <w:rsid w:val="00354483"/>
    <w:rsid w:val="00354D96"/>
    <w:rsid w:val="00355356"/>
    <w:rsid w:val="003562F8"/>
    <w:rsid w:val="003605AE"/>
    <w:rsid w:val="00362C06"/>
    <w:rsid w:val="00365650"/>
    <w:rsid w:val="00365C20"/>
    <w:rsid w:val="00367519"/>
    <w:rsid w:val="00370532"/>
    <w:rsid w:val="00370872"/>
    <w:rsid w:val="00371220"/>
    <w:rsid w:val="003726B5"/>
    <w:rsid w:val="00372A10"/>
    <w:rsid w:val="00372CBA"/>
    <w:rsid w:val="00374D92"/>
    <w:rsid w:val="0037576F"/>
    <w:rsid w:val="003760AC"/>
    <w:rsid w:val="00376FA9"/>
    <w:rsid w:val="00377C7A"/>
    <w:rsid w:val="00381938"/>
    <w:rsid w:val="00383BBC"/>
    <w:rsid w:val="00384032"/>
    <w:rsid w:val="00384224"/>
    <w:rsid w:val="00384E0C"/>
    <w:rsid w:val="003853D6"/>
    <w:rsid w:val="00385E3D"/>
    <w:rsid w:val="003861F2"/>
    <w:rsid w:val="00386448"/>
    <w:rsid w:val="003905D7"/>
    <w:rsid w:val="003914AA"/>
    <w:rsid w:val="00391989"/>
    <w:rsid w:val="0039288D"/>
    <w:rsid w:val="00392BC1"/>
    <w:rsid w:val="00395B87"/>
    <w:rsid w:val="00396B7C"/>
    <w:rsid w:val="003A2D92"/>
    <w:rsid w:val="003A3175"/>
    <w:rsid w:val="003A3757"/>
    <w:rsid w:val="003A462B"/>
    <w:rsid w:val="003A4F7F"/>
    <w:rsid w:val="003B0471"/>
    <w:rsid w:val="003B0F71"/>
    <w:rsid w:val="003B13AC"/>
    <w:rsid w:val="003B230C"/>
    <w:rsid w:val="003B2AD1"/>
    <w:rsid w:val="003B622B"/>
    <w:rsid w:val="003B6319"/>
    <w:rsid w:val="003B6FFA"/>
    <w:rsid w:val="003B715C"/>
    <w:rsid w:val="003B7D5F"/>
    <w:rsid w:val="003C1556"/>
    <w:rsid w:val="003C33F5"/>
    <w:rsid w:val="003C3F58"/>
    <w:rsid w:val="003C42B4"/>
    <w:rsid w:val="003C43B4"/>
    <w:rsid w:val="003C52BD"/>
    <w:rsid w:val="003C698D"/>
    <w:rsid w:val="003C75F3"/>
    <w:rsid w:val="003D152F"/>
    <w:rsid w:val="003D17D1"/>
    <w:rsid w:val="003D1C00"/>
    <w:rsid w:val="003D3CF3"/>
    <w:rsid w:val="003D4C60"/>
    <w:rsid w:val="003D7B77"/>
    <w:rsid w:val="003D7E0D"/>
    <w:rsid w:val="003D7E20"/>
    <w:rsid w:val="003E0042"/>
    <w:rsid w:val="003E1012"/>
    <w:rsid w:val="003E1FE1"/>
    <w:rsid w:val="003E4C0F"/>
    <w:rsid w:val="003E6437"/>
    <w:rsid w:val="003E7AD0"/>
    <w:rsid w:val="003F03B9"/>
    <w:rsid w:val="003F2669"/>
    <w:rsid w:val="003F3D05"/>
    <w:rsid w:val="003F3F59"/>
    <w:rsid w:val="003F4294"/>
    <w:rsid w:val="003F4AA8"/>
    <w:rsid w:val="003F54AA"/>
    <w:rsid w:val="003F6900"/>
    <w:rsid w:val="00401883"/>
    <w:rsid w:val="00401CD5"/>
    <w:rsid w:val="00402D6B"/>
    <w:rsid w:val="00404A78"/>
    <w:rsid w:val="00406132"/>
    <w:rsid w:val="00407E92"/>
    <w:rsid w:val="00410BD1"/>
    <w:rsid w:val="004114D5"/>
    <w:rsid w:val="004128E3"/>
    <w:rsid w:val="00412D85"/>
    <w:rsid w:val="00413B9D"/>
    <w:rsid w:val="00414700"/>
    <w:rsid w:val="00415976"/>
    <w:rsid w:val="00415F46"/>
    <w:rsid w:val="00416973"/>
    <w:rsid w:val="00417A8C"/>
    <w:rsid w:val="00420634"/>
    <w:rsid w:val="004220FF"/>
    <w:rsid w:val="00422BE7"/>
    <w:rsid w:val="00424241"/>
    <w:rsid w:val="00424E62"/>
    <w:rsid w:val="004258DB"/>
    <w:rsid w:val="00426DD3"/>
    <w:rsid w:val="004273AC"/>
    <w:rsid w:val="00430C4A"/>
    <w:rsid w:val="00432AF6"/>
    <w:rsid w:val="0043376F"/>
    <w:rsid w:val="00433D79"/>
    <w:rsid w:val="00436245"/>
    <w:rsid w:val="004375A5"/>
    <w:rsid w:val="0044137B"/>
    <w:rsid w:val="0044279A"/>
    <w:rsid w:val="00444F80"/>
    <w:rsid w:val="00447650"/>
    <w:rsid w:val="00447A20"/>
    <w:rsid w:val="00447AC4"/>
    <w:rsid w:val="00447AD8"/>
    <w:rsid w:val="00450492"/>
    <w:rsid w:val="00450972"/>
    <w:rsid w:val="00451C56"/>
    <w:rsid w:val="00453036"/>
    <w:rsid w:val="004534C5"/>
    <w:rsid w:val="00453D7C"/>
    <w:rsid w:val="00454B0E"/>
    <w:rsid w:val="00455264"/>
    <w:rsid w:val="004555D0"/>
    <w:rsid w:val="00455655"/>
    <w:rsid w:val="00455EAF"/>
    <w:rsid w:val="00455ECE"/>
    <w:rsid w:val="00457B02"/>
    <w:rsid w:val="004608C8"/>
    <w:rsid w:val="004623F5"/>
    <w:rsid w:val="004637DA"/>
    <w:rsid w:val="00466BA3"/>
    <w:rsid w:val="004672ED"/>
    <w:rsid w:val="00467EB7"/>
    <w:rsid w:val="00470BD4"/>
    <w:rsid w:val="00472798"/>
    <w:rsid w:val="004728BD"/>
    <w:rsid w:val="00473DC4"/>
    <w:rsid w:val="00474398"/>
    <w:rsid w:val="00474996"/>
    <w:rsid w:val="004815A3"/>
    <w:rsid w:val="00482D7C"/>
    <w:rsid w:val="00483236"/>
    <w:rsid w:val="004843EA"/>
    <w:rsid w:val="00486C3B"/>
    <w:rsid w:val="00487521"/>
    <w:rsid w:val="004952BA"/>
    <w:rsid w:val="00497547"/>
    <w:rsid w:val="00497D4E"/>
    <w:rsid w:val="004A0EEC"/>
    <w:rsid w:val="004A2B6F"/>
    <w:rsid w:val="004A56BE"/>
    <w:rsid w:val="004A612D"/>
    <w:rsid w:val="004A6E68"/>
    <w:rsid w:val="004A7AB8"/>
    <w:rsid w:val="004B1C35"/>
    <w:rsid w:val="004B2BA5"/>
    <w:rsid w:val="004B3662"/>
    <w:rsid w:val="004B4DD3"/>
    <w:rsid w:val="004C02D6"/>
    <w:rsid w:val="004C1157"/>
    <w:rsid w:val="004C2EED"/>
    <w:rsid w:val="004C3323"/>
    <w:rsid w:val="004C3C66"/>
    <w:rsid w:val="004C5892"/>
    <w:rsid w:val="004C73D0"/>
    <w:rsid w:val="004D1731"/>
    <w:rsid w:val="004D1C49"/>
    <w:rsid w:val="004D277E"/>
    <w:rsid w:val="004D2E0A"/>
    <w:rsid w:val="004D2FDE"/>
    <w:rsid w:val="004D4450"/>
    <w:rsid w:val="004D53B0"/>
    <w:rsid w:val="004E0056"/>
    <w:rsid w:val="004E2C56"/>
    <w:rsid w:val="004E47DB"/>
    <w:rsid w:val="004E62C7"/>
    <w:rsid w:val="004E6D57"/>
    <w:rsid w:val="004E70D5"/>
    <w:rsid w:val="004F0F4A"/>
    <w:rsid w:val="004F0F56"/>
    <w:rsid w:val="004F2B06"/>
    <w:rsid w:val="004F58D4"/>
    <w:rsid w:val="004F5F41"/>
    <w:rsid w:val="005017FB"/>
    <w:rsid w:val="00501936"/>
    <w:rsid w:val="005021AC"/>
    <w:rsid w:val="005031E7"/>
    <w:rsid w:val="00504116"/>
    <w:rsid w:val="00504BF1"/>
    <w:rsid w:val="00505325"/>
    <w:rsid w:val="00506070"/>
    <w:rsid w:val="005105F7"/>
    <w:rsid w:val="005106DD"/>
    <w:rsid w:val="0051428A"/>
    <w:rsid w:val="00514880"/>
    <w:rsid w:val="00515E95"/>
    <w:rsid w:val="0051678D"/>
    <w:rsid w:val="00521B90"/>
    <w:rsid w:val="00527CDD"/>
    <w:rsid w:val="00531725"/>
    <w:rsid w:val="00531A02"/>
    <w:rsid w:val="005322C8"/>
    <w:rsid w:val="005326B6"/>
    <w:rsid w:val="00533168"/>
    <w:rsid w:val="005349B2"/>
    <w:rsid w:val="00535DE5"/>
    <w:rsid w:val="0053606C"/>
    <w:rsid w:val="00536FA0"/>
    <w:rsid w:val="00540CE4"/>
    <w:rsid w:val="005425D9"/>
    <w:rsid w:val="0054319B"/>
    <w:rsid w:val="00543E9C"/>
    <w:rsid w:val="005444BB"/>
    <w:rsid w:val="00550E99"/>
    <w:rsid w:val="00551A88"/>
    <w:rsid w:val="00552934"/>
    <w:rsid w:val="00553785"/>
    <w:rsid w:val="00553A66"/>
    <w:rsid w:val="005540C9"/>
    <w:rsid w:val="0055424D"/>
    <w:rsid w:val="00554499"/>
    <w:rsid w:val="00555A14"/>
    <w:rsid w:val="00556E06"/>
    <w:rsid w:val="005600E3"/>
    <w:rsid w:val="00560297"/>
    <w:rsid w:val="0056036E"/>
    <w:rsid w:val="00561007"/>
    <w:rsid w:val="005613B9"/>
    <w:rsid w:val="00562435"/>
    <w:rsid w:val="0056270F"/>
    <w:rsid w:val="00562915"/>
    <w:rsid w:val="00566672"/>
    <w:rsid w:val="00566C35"/>
    <w:rsid w:val="00567CCD"/>
    <w:rsid w:val="005718FD"/>
    <w:rsid w:val="0058143F"/>
    <w:rsid w:val="00582074"/>
    <w:rsid w:val="00585DAF"/>
    <w:rsid w:val="00586ACF"/>
    <w:rsid w:val="005875EB"/>
    <w:rsid w:val="00587A04"/>
    <w:rsid w:val="005A1C95"/>
    <w:rsid w:val="005A2786"/>
    <w:rsid w:val="005A2F83"/>
    <w:rsid w:val="005A4DA6"/>
    <w:rsid w:val="005A4E00"/>
    <w:rsid w:val="005A510C"/>
    <w:rsid w:val="005A67B0"/>
    <w:rsid w:val="005B084F"/>
    <w:rsid w:val="005B1884"/>
    <w:rsid w:val="005B223E"/>
    <w:rsid w:val="005B2BAC"/>
    <w:rsid w:val="005B3059"/>
    <w:rsid w:val="005B6F52"/>
    <w:rsid w:val="005C0425"/>
    <w:rsid w:val="005C07BE"/>
    <w:rsid w:val="005C231F"/>
    <w:rsid w:val="005C2344"/>
    <w:rsid w:val="005C311F"/>
    <w:rsid w:val="005C3C51"/>
    <w:rsid w:val="005C50D5"/>
    <w:rsid w:val="005C5BDD"/>
    <w:rsid w:val="005C6A76"/>
    <w:rsid w:val="005C7DA4"/>
    <w:rsid w:val="005D1726"/>
    <w:rsid w:val="005D1DD4"/>
    <w:rsid w:val="005D1F06"/>
    <w:rsid w:val="005D2464"/>
    <w:rsid w:val="005D2E00"/>
    <w:rsid w:val="005D567F"/>
    <w:rsid w:val="005D6749"/>
    <w:rsid w:val="005E08AD"/>
    <w:rsid w:val="005E3B05"/>
    <w:rsid w:val="005E4833"/>
    <w:rsid w:val="005E5EBB"/>
    <w:rsid w:val="005E6793"/>
    <w:rsid w:val="005F004D"/>
    <w:rsid w:val="005F00FA"/>
    <w:rsid w:val="005F0C42"/>
    <w:rsid w:val="005F152A"/>
    <w:rsid w:val="005F20CF"/>
    <w:rsid w:val="005F29EF"/>
    <w:rsid w:val="005F34FB"/>
    <w:rsid w:val="005F3D36"/>
    <w:rsid w:val="005F46A2"/>
    <w:rsid w:val="005F5F34"/>
    <w:rsid w:val="005F6C67"/>
    <w:rsid w:val="00600B8D"/>
    <w:rsid w:val="00601787"/>
    <w:rsid w:val="006031A0"/>
    <w:rsid w:val="00604CE8"/>
    <w:rsid w:val="00605DAC"/>
    <w:rsid w:val="00605E27"/>
    <w:rsid w:val="0060621B"/>
    <w:rsid w:val="0060689B"/>
    <w:rsid w:val="0060732A"/>
    <w:rsid w:val="006129C0"/>
    <w:rsid w:val="006141D5"/>
    <w:rsid w:val="006151E9"/>
    <w:rsid w:val="0061542D"/>
    <w:rsid w:val="00615CD4"/>
    <w:rsid w:val="00616F46"/>
    <w:rsid w:val="006205E5"/>
    <w:rsid w:val="006206FB"/>
    <w:rsid w:val="00622669"/>
    <w:rsid w:val="0062267B"/>
    <w:rsid w:val="00624D11"/>
    <w:rsid w:val="00625262"/>
    <w:rsid w:val="00626260"/>
    <w:rsid w:val="00627721"/>
    <w:rsid w:val="00627B2B"/>
    <w:rsid w:val="006324A2"/>
    <w:rsid w:val="00642DA4"/>
    <w:rsid w:val="00642F1E"/>
    <w:rsid w:val="00643BFD"/>
    <w:rsid w:val="00644070"/>
    <w:rsid w:val="0064440A"/>
    <w:rsid w:val="00646C2B"/>
    <w:rsid w:val="00650A7D"/>
    <w:rsid w:val="00651770"/>
    <w:rsid w:val="0065294D"/>
    <w:rsid w:val="00652EAD"/>
    <w:rsid w:val="00653A2D"/>
    <w:rsid w:val="00653C1B"/>
    <w:rsid w:val="00654973"/>
    <w:rsid w:val="006555D4"/>
    <w:rsid w:val="006565F4"/>
    <w:rsid w:val="0065749F"/>
    <w:rsid w:val="00660F5D"/>
    <w:rsid w:val="006625E7"/>
    <w:rsid w:val="006634B3"/>
    <w:rsid w:val="00664725"/>
    <w:rsid w:val="00665F2E"/>
    <w:rsid w:val="00667017"/>
    <w:rsid w:val="00667257"/>
    <w:rsid w:val="00667867"/>
    <w:rsid w:val="00670E68"/>
    <w:rsid w:val="00673512"/>
    <w:rsid w:val="00673BD7"/>
    <w:rsid w:val="006756F5"/>
    <w:rsid w:val="00680714"/>
    <w:rsid w:val="006824A2"/>
    <w:rsid w:val="00682A1A"/>
    <w:rsid w:val="00683D39"/>
    <w:rsid w:val="00685407"/>
    <w:rsid w:val="006910AA"/>
    <w:rsid w:val="006926AD"/>
    <w:rsid w:val="006936A4"/>
    <w:rsid w:val="00693B20"/>
    <w:rsid w:val="00693DE5"/>
    <w:rsid w:val="006948A2"/>
    <w:rsid w:val="00695603"/>
    <w:rsid w:val="006956CA"/>
    <w:rsid w:val="00696254"/>
    <w:rsid w:val="00696858"/>
    <w:rsid w:val="00697559"/>
    <w:rsid w:val="006A05B3"/>
    <w:rsid w:val="006A29F3"/>
    <w:rsid w:val="006A44A4"/>
    <w:rsid w:val="006A5ABF"/>
    <w:rsid w:val="006A5F6B"/>
    <w:rsid w:val="006A69B1"/>
    <w:rsid w:val="006A6AE9"/>
    <w:rsid w:val="006A752F"/>
    <w:rsid w:val="006B148C"/>
    <w:rsid w:val="006B158A"/>
    <w:rsid w:val="006B2C00"/>
    <w:rsid w:val="006B436F"/>
    <w:rsid w:val="006B469A"/>
    <w:rsid w:val="006B54DE"/>
    <w:rsid w:val="006B671D"/>
    <w:rsid w:val="006B7386"/>
    <w:rsid w:val="006B77C2"/>
    <w:rsid w:val="006C1299"/>
    <w:rsid w:val="006C12D4"/>
    <w:rsid w:val="006C1C3E"/>
    <w:rsid w:val="006C20AC"/>
    <w:rsid w:val="006C337F"/>
    <w:rsid w:val="006D2416"/>
    <w:rsid w:val="006D2AB2"/>
    <w:rsid w:val="006D6C1C"/>
    <w:rsid w:val="006D720C"/>
    <w:rsid w:val="006E1D42"/>
    <w:rsid w:val="006E1D96"/>
    <w:rsid w:val="006E4386"/>
    <w:rsid w:val="006E6845"/>
    <w:rsid w:val="006E7A43"/>
    <w:rsid w:val="006E7F90"/>
    <w:rsid w:val="006F212D"/>
    <w:rsid w:val="006F223F"/>
    <w:rsid w:val="006F2537"/>
    <w:rsid w:val="006F367A"/>
    <w:rsid w:val="006F6CE2"/>
    <w:rsid w:val="006F71EF"/>
    <w:rsid w:val="00700BB2"/>
    <w:rsid w:val="007039CC"/>
    <w:rsid w:val="00704BCE"/>
    <w:rsid w:val="00707A4F"/>
    <w:rsid w:val="007103B8"/>
    <w:rsid w:val="007109E6"/>
    <w:rsid w:val="00710AAF"/>
    <w:rsid w:val="0071203D"/>
    <w:rsid w:val="00714539"/>
    <w:rsid w:val="00715832"/>
    <w:rsid w:val="00715A58"/>
    <w:rsid w:val="00716F80"/>
    <w:rsid w:val="0071706C"/>
    <w:rsid w:val="00720255"/>
    <w:rsid w:val="00723C08"/>
    <w:rsid w:val="00725422"/>
    <w:rsid w:val="00725F92"/>
    <w:rsid w:val="007266B6"/>
    <w:rsid w:val="00726E1D"/>
    <w:rsid w:val="007278C1"/>
    <w:rsid w:val="00727AC5"/>
    <w:rsid w:val="00731221"/>
    <w:rsid w:val="00731636"/>
    <w:rsid w:val="00731C73"/>
    <w:rsid w:val="007336D5"/>
    <w:rsid w:val="00734BCB"/>
    <w:rsid w:val="00736CA2"/>
    <w:rsid w:val="007373BA"/>
    <w:rsid w:val="00742314"/>
    <w:rsid w:val="00742B07"/>
    <w:rsid w:val="00746182"/>
    <w:rsid w:val="00747F03"/>
    <w:rsid w:val="00750488"/>
    <w:rsid w:val="0075067F"/>
    <w:rsid w:val="00750843"/>
    <w:rsid w:val="00750AAA"/>
    <w:rsid w:val="0075112C"/>
    <w:rsid w:val="00752821"/>
    <w:rsid w:val="00752B16"/>
    <w:rsid w:val="00753617"/>
    <w:rsid w:val="00755320"/>
    <w:rsid w:val="00755531"/>
    <w:rsid w:val="007557FD"/>
    <w:rsid w:val="00755A75"/>
    <w:rsid w:val="00757122"/>
    <w:rsid w:val="00757AEF"/>
    <w:rsid w:val="00760CA9"/>
    <w:rsid w:val="00760E88"/>
    <w:rsid w:val="00762B5C"/>
    <w:rsid w:val="0076378C"/>
    <w:rsid w:val="00767D40"/>
    <w:rsid w:val="007719CA"/>
    <w:rsid w:val="00772DAB"/>
    <w:rsid w:val="00772E82"/>
    <w:rsid w:val="0077407A"/>
    <w:rsid w:val="00774A01"/>
    <w:rsid w:val="007772D3"/>
    <w:rsid w:val="00781634"/>
    <w:rsid w:val="007819FD"/>
    <w:rsid w:val="007834D6"/>
    <w:rsid w:val="0078731C"/>
    <w:rsid w:val="00787C77"/>
    <w:rsid w:val="00796B6A"/>
    <w:rsid w:val="007979F7"/>
    <w:rsid w:val="007A0A95"/>
    <w:rsid w:val="007A1359"/>
    <w:rsid w:val="007A1E18"/>
    <w:rsid w:val="007A4496"/>
    <w:rsid w:val="007A48C5"/>
    <w:rsid w:val="007A4E31"/>
    <w:rsid w:val="007A6A39"/>
    <w:rsid w:val="007B1464"/>
    <w:rsid w:val="007B1501"/>
    <w:rsid w:val="007B352B"/>
    <w:rsid w:val="007B5775"/>
    <w:rsid w:val="007B58A6"/>
    <w:rsid w:val="007B58EA"/>
    <w:rsid w:val="007B5F4B"/>
    <w:rsid w:val="007B7828"/>
    <w:rsid w:val="007C1253"/>
    <w:rsid w:val="007C1449"/>
    <w:rsid w:val="007C25A1"/>
    <w:rsid w:val="007C2C9D"/>
    <w:rsid w:val="007C3EDF"/>
    <w:rsid w:val="007C43FA"/>
    <w:rsid w:val="007C756D"/>
    <w:rsid w:val="007D1458"/>
    <w:rsid w:val="007D1F1D"/>
    <w:rsid w:val="007D2103"/>
    <w:rsid w:val="007D3DF1"/>
    <w:rsid w:val="007D6A63"/>
    <w:rsid w:val="007D6E6B"/>
    <w:rsid w:val="007E0546"/>
    <w:rsid w:val="007E3CEA"/>
    <w:rsid w:val="007E400F"/>
    <w:rsid w:val="007E5B50"/>
    <w:rsid w:val="007E5B92"/>
    <w:rsid w:val="007F0205"/>
    <w:rsid w:val="007F076F"/>
    <w:rsid w:val="007F26C5"/>
    <w:rsid w:val="007F5C23"/>
    <w:rsid w:val="008001D3"/>
    <w:rsid w:val="00801BD7"/>
    <w:rsid w:val="00801C8E"/>
    <w:rsid w:val="00802CD2"/>
    <w:rsid w:val="008032AD"/>
    <w:rsid w:val="00805513"/>
    <w:rsid w:val="00806888"/>
    <w:rsid w:val="00806A0C"/>
    <w:rsid w:val="00812532"/>
    <w:rsid w:val="008127DA"/>
    <w:rsid w:val="008135B9"/>
    <w:rsid w:val="008137DF"/>
    <w:rsid w:val="00814BDD"/>
    <w:rsid w:val="008171EA"/>
    <w:rsid w:val="008205FD"/>
    <w:rsid w:val="0082121A"/>
    <w:rsid w:val="00822C41"/>
    <w:rsid w:val="008234F9"/>
    <w:rsid w:val="00824C36"/>
    <w:rsid w:val="008264D6"/>
    <w:rsid w:val="00826B61"/>
    <w:rsid w:val="00832D60"/>
    <w:rsid w:val="00833D02"/>
    <w:rsid w:val="00834118"/>
    <w:rsid w:val="00837128"/>
    <w:rsid w:val="008375DC"/>
    <w:rsid w:val="008421E8"/>
    <w:rsid w:val="0084265A"/>
    <w:rsid w:val="0084484E"/>
    <w:rsid w:val="0084656B"/>
    <w:rsid w:val="00846BA8"/>
    <w:rsid w:val="008472EC"/>
    <w:rsid w:val="00850470"/>
    <w:rsid w:val="00850936"/>
    <w:rsid w:val="0085199B"/>
    <w:rsid w:val="00851B83"/>
    <w:rsid w:val="00851CD2"/>
    <w:rsid w:val="00852453"/>
    <w:rsid w:val="0085261E"/>
    <w:rsid w:val="008535D7"/>
    <w:rsid w:val="008543B8"/>
    <w:rsid w:val="00856550"/>
    <w:rsid w:val="00860EC4"/>
    <w:rsid w:val="00861785"/>
    <w:rsid w:val="00862987"/>
    <w:rsid w:val="00862AA9"/>
    <w:rsid w:val="008652BF"/>
    <w:rsid w:val="00867091"/>
    <w:rsid w:val="00871193"/>
    <w:rsid w:val="00872AA5"/>
    <w:rsid w:val="008743E8"/>
    <w:rsid w:val="00875D4E"/>
    <w:rsid w:val="008775A7"/>
    <w:rsid w:val="00880E3B"/>
    <w:rsid w:val="0088110A"/>
    <w:rsid w:val="00881232"/>
    <w:rsid w:val="0088296E"/>
    <w:rsid w:val="00883355"/>
    <w:rsid w:val="00887D86"/>
    <w:rsid w:val="008900E6"/>
    <w:rsid w:val="0089126A"/>
    <w:rsid w:val="008931E1"/>
    <w:rsid w:val="0089417F"/>
    <w:rsid w:val="008960A6"/>
    <w:rsid w:val="008A04F5"/>
    <w:rsid w:val="008A0AC1"/>
    <w:rsid w:val="008A15BF"/>
    <w:rsid w:val="008A1817"/>
    <w:rsid w:val="008A2869"/>
    <w:rsid w:val="008A44BE"/>
    <w:rsid w:val="008A4970"/>
    <w:rsid w:val="008A70B2"/>
    <w:rsid w:val="008B0632"/>
    <w:rsid w:val="008B11B2"/>
    <w:rsid w:val="008B1C14"/>
    <w:rsid w:val="008B2CA5"/>
    <w:rsid w:val="008B3C1C"/>
    <w:rsid w:val="008C09B7"/>
    <w:rsid w:val="008C2D2F"/>
    <w:rsid w:val="008C3643"/>
    <w:rsid w:val="008C3833"/>
    <w:rsid w:val="008C4E95"/>
    <w:rsid w:val="008C6F60"/>
    <w:rsid w:val="008C7D5A"/>
    <w:rsid w:val="008D015C"/>
    <w:rsid w:val="008D0508"/>
    <w:rsid w:val="008D0EA9"/>
    <w:rsid w:val="008D0ED5"/>
    <w:rsid w:val="008D14AB"/>
    <w:rsid w:val="008D2012"/>
    <w:rsid w:val="008D2980"/>
    <w:rsid w:val="008D2D01"/>
    <w:rsid w:val="008D3005"/>
    <w:rsid w:val="008D30B1"/>
    <w:rsid w:val="008D47CA"/>
    <w:rsid w:val="008D5033"/>
    <w:rsid w:val="008D57B3"/>
    <w:rsid w:val="008D5D6B"/>
    <w:rsid w:val="008D6C07"/>
    <w:rsid w:val="008E0FBA"/>
    <w:rsid w:val="008E172D"/>
    <w:rsid w:val="008E19FF"/>
    <w:rsid w:val="008E2F14"/>
    <w:rsid w:val="008E3DDA"/>
    <w:rsid w:val="008E4C9F"/>
    <w:rsid w:val="008E6953"/>
    <w:rsid w:val="008E6F27"/>
    <w:rsid w:val="008E716A"/>
    <w:rsid w:val="008F4D9D"/>
    <w:rsid w:val="008F5B37"/>
    <w:rsid w:val="008F60DD"/>
    <w:rsid w:val="008F69BF"/>
    <w:rsid w:val="008F78AE"/>
    <w:rsid w:val="009019E1"/>
    <w:rsid w:val="00905151"/>
    <w:rsid w:val="00906425"/>
    <w:rsid w:val="00910962"/>
    <w:rsid w:val="00910CEE"/>
    <w:rsid w:val="009114C5"/>
    <w:rsid w:val="00911AC1"/>
    <w:rsid w:val="00911BFE"/>
    <w:rsid w:val="00911D93"/>
    <w:rsid w:val="00913272"/>
    <w:rsid w:val="00916CA9"/>
    <w:rsid w:val="00917222"/>
    <w:rsid w:val="00917703"/>
    <w:rsid w:val="00920AB5"/>
    <w:rsid w:val="009216C9"/>
    <w:rsid w:val="009218C8"/>
    <w:rsid w:val="00922CE7"/>
    <w:rsid w:val="00924F8A"/>
    <w:rsid w:val="00926A34"/>
    <w:rsid w:val="00926A65"/>
    <w:rsid w:val="0092729D"/>
    <w:rsid w:val="00930EF3"/>
    <w:rsid w:val="00931AE3"/>
    <w:rsid w:val="00934DCF"/>
    <w:rsid w:val="0093627B"/>
    <w:rsid w:val="00936B5C"/>
    <w:rsid w:val="00936D5C"/>
    <w:rsid w:val="00942AD5"/>
    <w:rsid w:val="009439A6"/>
    <w:rsid w:val="00951394"/>
    <w:rsid w:val="00951D45"/>
    <w:rsid w:val="00951F55"/>
    <w:rsid w:val="00956302"/>
    <w:rsid w:val="00956991"/>
    <w:rsid w:val="00956CDC"/>
    <w:rsid w:val="00956D2B"/>
    <w:rsid w:val="00957C60"/>
    <w:rsid w:val="00957FB2"/>
    <w:rsid w:val="00960843"/>
    <w:rsid w:val="009624A7"/>
    <w:rsid w:val="009627BF"/>
    <w:rsid w:val="009652AA"/>
    <w:rsid w:val="0096533B"/>
    <w:rsid w:val="00965BBD"/>
    <w:rsid w:val="00965E2A"/>
    <w:rsid w:val="00965F9D"/>
    <w:rsid w:val="00970938"/>
    <w:rsid w:val="00971E5C"/>
    <w:rsid w:val="00971F2D"/>
    <w:rsid w:val="00972C0A"/>
    <w:rsid w:val="00973F12"/>
    <w:rsid w:val="00975980"/>
    <w:rsid w:val="00975B1B"/>
    <w:rsid w:val="009760D8"/>
    <w:rsid w:val="00980249"/>
    <w:rsid w:val="00980B05"/>
    <w:rsid w:val="00982318"/>
    <w:rsid w:val="0098292F"/>
    <w:rsid w:val="00982963"/>
    <w:rsid w:val="00982CE3"/>
    <w:rsid w:val="00983C83"/>
    <w:rsid w:val="00984ECB"/>
    <w:rsid w:val="00985213"/>
    <w:rsid w:val="00986B78"/>
    <w:rsid w:val="00987E97"/>
    <w:rsid w:val="00990DCA"/>
    <w:rsid w:val="0099149B"/>
    <w:rsid w:val="009916DC"/>
    <w:rsid w:val="00992524"/>
    <w:rsid w:val="0099302F"/>
    <w:rsid w:val="00994B15"/>
    <w:rsid w:val="009954AC"/>
    <w:rsid w:val="00997A7B"/>
    <w:rsid w:val="00997D87"/>
    <w:rsid w:val="009A03DC"/>
    <w:rsid w:val="009A3226"/>
    <w:rsid w:val="009A433D"/>
    <w:rsid w:val="009A4E70"/>
    <w:rsid w:val="009B080B"/>
    <w:rsid w:val="009B0A06"/>
    <w:rsid w:val="009B0EC3"/>
    <w:rsid w:val="009B1AFF"/>
    <w:rsid w:val="009B491E"/>
    <w:rsid w:val="009C1097"/>
    <w:rsid w:val="009C12A9"/>
    <w:rsid w:val="009C1EBD"/>
    <w:rsid w:val="009C26DB"/>
    <w:rsid w:val="009C357E"/>
    <w:rsid w:val="009C7EC2"/>
    <w:rsid w:val="009D1375"/>
    <w:rsid w:val="009D1D4E"/>
    <w:rsid w:val="009D2629"/>
    <w:rsid w:val="009D34AF"/>
    <w:rsid w:val="009D3E43"/>
    <w:rsid w:val="009D433B"/>
    <w:rsid w:val="009D719D"/>
    <w:rsid w:val="009D74DE"/>
    <w:rsid w:val="009D76C1"/>
    <w:rsid w:val="009E015F"/>
    <w:rsid w:val="009E0CD6"/>
    <w:rsid w:val="009E0EFC"/>
    <w:rsid w:val="009E11FD"/>
    <w:rsid w:val="009E15ED"/>
    <w:rsid w:val="009E19A5"/>
    <w:rsid w:val="009E45CF"/>
    <w:rsid w:val="009E7B78"/>
    <w:rsid w:val="009F005E"/>
    <w:rsid w:val="009F1ECA"/>
    <w:rsid w:val="009F2850"/>
    <w:rsid w:val="009F3CB8"/>
    <w:rsid w:val="009F4641"/>
    <w:rsid w:val="009F4F91"/>
    <w:rsid w:val="009F5C39"/>
    <w:rsid w:val="009F6F76"/>
    <w:rsid w:val="009F7DC5"/>
    <w:rsid w:val="00A00871"/>
    <w:rsid w:val="00A00AB1"/>
    <w:rsid w:val="00A01CA1"/>
    <w:rsid w:val="00A01E7E"/>
    <w:rsid w:val="00A03B7A"/>
    <w:rsid w:val="00A040EE"/>
    <w:rsid w:val="00A04A08"/>
    <w:rsid w:val="00A062E2"/>
    <w:rsid w:val="00A06956"/>
    <w:rsid w:val="00A07033"/>
    <w:rsid w:val="00A07D5A"/>
    <w:rsid w:val="00A102AC"/>
    <w:rsid w:val="00A10E95"/>
    <w:rsid w:val="00A14053"/>
    <w:rsid w:val="00A150B2"/>
    <w:rsid w:val="00A15A20"/>
    <w:rsid w:val="00A1617D"/>
    <w:rsid w:val="00A1662E"/>
    <w:rsid w:val="00A16FF9"/>
    <w:rsid w:val="00A171CF"/>
    <w:rsid w:val="00A17776"/>
    <w:rsid w:val="00A219B0"/>
    <w:rsid w:val="00A23B24"/>
    <w:rsid w:val="00A24DFF"/>
    <w:rsid w:val="00A25BCB"/>
    <w:rsid w:val="00A30909"/>
    <w:rsid w:val="00A30F06"/>
    <w:rsid w:val="00A31F0B"/>
    <w:rsid w:val="00A3255E"/>
    <w:rsid w:val="00A35DC1"/>
    <w:rsid w:val="00A37E33"/>
    <w:rsid w:val="00A4117A"/>
    <w:rsid w:val="00A42637"/>
    <w:rsid w:val="00A43554"/>
    <w:rsid w:val="00A43764"/>
    <w:rsid w:val="00A5053B"/>
    <w:rsid w:val="00A528D8"/>
    <w:rsid w:val="00A52D55"/>
    <w:rsid w:val="00A54348"/>
    <w:rsid w:val="00A5556C"/>
    <w:rsid w:val="00A570BD"/>
    <w:rsid w:val="00A600E6"/>
    <w:rsid w:val="00A60D83"/>
    <w:rsid w:val="00A6277A"/>
    <w:rsid w:val="00A63095"/>
    <w:rsid w:val="00A634EE"/>
    <w:rsid w:val="00A64506"/>
    <w:rsid w:val="00A64D32"/>
    <w:rsid w:val="00A6677D"/>
    <w:rsid w:val="00A705D4"/>
    <w:rsid w:val="00A70BDA"/>
    <w:rsid w:val="00A71A39"/>
    <w:rsid w:val="00A71DEE"/>
    <w:rsid w:val="00A7233D"/>
    <w:rsid w:val="00A730F3"/>
    <w:rsid w:val="00A75EF0"/>
    <w:rsid w:val="00A7663F"/>
    <w:rsid w:val="00A819A8"/>
    <w:rsid w:val="00A8339C"/>
    <w:rsid w:val="00A84AD1"/>
    <w:rsid w:val="00A84D38"/>
    <w:rsid w:val="00A85DB0"/>
    <w:rsid w:val="00A861A1"/>
    <w:rsid w:val="00A87202"/>
    <w:rsid w:val="00A87C71"/>
    <w:rsid w:val="00A91438"/>
    <w:rsid w:val="00A9155D"/>
    <w:rsid w:val="00A92B73"/>
    <w:rsid w:val="00A951A8"/>
    <w:rsid w:val="00A961E6"/>
    <w:rsid w:val="00A97D0D"/>
    <w:rsid w:val="00AA116E"/>
    <w:rsid w:val="00AA1DBD"/>
    <w:rsid w:val="00AA4B9D"/>
    <w:rsid w:val="00AA4C20"/>
    <w:rsid w:val="00AA66D4"/>
    <w:rsid w:val="00AA75EB"/>
    <w:rsid w:val="00AB144C"/>
    <w:rsid w:val="00AB1B3D"/>
    <w:rsid w:val="00AB1FE5"/>
    <w:rsid w:val="00AB2460"/>
    <w:rsid w:val="00AB2870"/>
    <w:rsid w:val="00AB3C47"/>
    <w:rsid w:val="00AB5ED1"/>
    <w:rsid w:val="00AB6922"/>
    <w:rsid w:val="00AB6F5B"/>
    <w:rsid w:val="00AB7C4D"/>
    <w:rsid w:val="00AC2815"/>
    <w:rsid w:val="00AC361A"/>
    <w:rsid w:val="00AC3E1E"/>
    <w:rsid w:val="00AC3E5C"/>
    <w:rsid w:val="00AC3FD9"/>
    <w:rsid w:val="00AC4A2A"/>
    <w:rsid w:val="00AC5710"/>
    <w:rsid w:val="00AD3D98"/>
    <w:rsid w:val="00AD4430"/>
    <w:rsid w:val="00AD4699"/>
    <w:rsid w:val="00AD5F53"/>
    <w:rsid w:val="00AD7F06"/>
    <w:rsid w:val="00AE0355"/>
    <w:rsid w:val="00AE078B"/>
    <w:rsid w:val="00AE0943"/>
    <w:rsid w:val="00AE0C6C"/>
    <w:rsid w:val="00AE1066"/>
    <w:rsid w:val="00AE28E3"/>
    <w:rsid w:val="00AE38CE"/>
    <w:rsid w:val="00AE38F1"/>
    <w:rsid w:val="00AE3946"/>
    <w:rsid w:val="00AE7CED"/>
    <w:rsid w:val="00AF089D"/>
    <w:rsid w:val="00AF0D7B"/>
    <w:rsid w:val="00AF0DA7"/>
    <w:rsid w:val="00AF0DFA"/>
    <w:rsid w:val="00AF13E5"/>
    <w:rsid w:val="00AF2FF2"/>
    <w:rsid w:val="00AF39B2"/>
    <w:rsid w:val="00AF50A4"/>
    <w:rsid w:val="00AF73B1"/>
    <w:rsid w:val="00B02062"/>
    <w:rsid w:val="00B0521D"/>
    <w:rsid w:val="00B05979"/>
    <w:rsid w:val="00B05E92"/>
    <w:rsid w:val="00B06F37"/>
    <w:rsid w:val="00B10044"/>
    <w:rsid w:val="00B1100C"/>
    <w:rsid w:val="00B11898"/>
    <w:rsid w:val="00B1270B"/>
    <w:rsid w:val="00B12B69"/>
    <w:rsid w:val="00B12D57"/>
    <w:rsid w:val="00B13046"/>
    <w:rsid w:val="00B14C7B"/>
    <w:rsid w:val="00B14D65"/>
    <w:rsid w:val="00B15CA9"/>
    <w:rsid w:val="00B1776D"/>
    <w:rsid w:val="00B177A2"/>
    <w:rsid w:val="00B17928"/>
    <w:rsid w:val="00B22ECF"/>
    <w:rsid w:val="00B2399A"/>
    <w:rsid w:val="00B2465D"/>
    <w:rsid w:val="00B24F6E"/>
    <w:rsid w:val="00B25CC2"/>
    <w:rsid w:val="00B2641A"/>
    <w:rsid w:val="00B27F20"/>
    <w:rsid w:val="00B302A2"/>
    <w:rsid w:val="00B30515"/>
    <w:rsid w:val="00B3157E"/>
    <w:rsid w:val="00B31AC9"/>
    <w:rsid w:val="00B344B1"/>
    <w:rsid w:val="00B37D18"/>
    <w:rsid w:val="00B4013D"/>
    <w:rsid w:val="00B40562"/>
    <w:rsid w:val="00B40871"/>
    <w:rsid w:val="00B408E9"/>
    <w:rsid w:val="00B413DF"/>
    <w:rsid w:val="00B41C85"/>
    <w:rsid w:val="00B4241A"/>
    <w:rsid w:val="00B42D42"/>
    <w:rsid w:val="00B44654"/>
    <w:rsid w:val="00B44B91"/>
    <w:rsid w:val="00B47684"/>
    <w:rsid w:val="00B506C3"/>
    <w:rsid w:val="00B53A87"/>
    <w:rsid w:val="00B54316"/>
    <w:rsid w:val="00B547D2"/>
    <w:rsid w:val="00B60998"/>
    <w:rsid w:val="00B621DE"/>
    <w:rsid w:val="00B6544F"/>
    <w:rsid w:val="00B70667"/>
    <w:rsid w:val="00B7268B"/>
    <w:rsid w:val="00B73D59"/>
    <w:rsid w:val="00B742E5"/>
    <w:rsid w:val="00B756A6"/>
    <w:rsid w:val="00B761AC"/>
    <w:rsid w:val="00B77863"/>
    <w:rsid w:val="00B77FA7"/>
    <w:rsid w:val="00B81234"/>
    <w:rsid w:val="00B820CB"/>
    <w:rsid w:val="00B82FD0"/>
    <w:rsid w:val="00B83204"/>
    <w:rsid w:val="00B83DFE"/>
    <w:rsid w:val="00B844C8"/>
    <w:rsid w:val="00B84D5D"/>
    <w:rsid w:val="00B862FF"/>
    <w:rsid w:val="00B87F49"/>
    <w:rsid w:val="00B90C36"/>
    <w:rsid w:val="00B9228E"/>
    <w:rsid w:val="00B92B09"/>
    <w:rsid w:val="00B93235"/>
    <w:rsid w:val="00B9529C"/>
    <w:rsid w:val="00B95609"/>
    <w:rsid w:val="00B9610D"/>
    <w:rsid w:val="00BA1ADA"/>
    <w:rsid w:val="00BA269C"/>
    <w:rsid w:val="00BA4081"/>
    <w:rsid w:val="00BA4206"/>
    <w:rsid w:val="00BA4655"/>
    <w:rsid w:val="00BA4AE5"/>
    <w:rsid w:val="00BA4E67"/>
    <w:rsid w:val="00BB2776"/>
    <w:rsid w:val="00BB27B5"/>
    <w:rsid w:val="00BB35EE"/>
    <w:rsid w:val="00BB382E"/>
    <w:rsid w:val="00BB3860"/>
    <w:rsid w:val="00BB3C6F"/>
    <w:rsid w:val="00BB3CAD"/>
    <w:rsid w:val="00BB3F20"/>
    <w:rsid w:val="00BB543D"/>
    <w:rsid w:val="00BB7724"/>
    <w:rsid w:val="00BC04B4"/>
    <w:rsid w:val="00BC0B61"/>
    <w:rsid w:val="00BC1128"/>
    <w:rsid w:val="00BC42F9"/>
    <w:rsid w:val="00BC4497"/>
    <w:rsid w:val="00BC4902"/>
    <w:rsid w:val="00BD12DE"/>
    <w:rsid w:val="00BD25D1"/>
    <w:rsid w:val="00BD2889"/>
    <w:rsid w:val="00BD34AA"/>
    <w:rsid w:val="00BD40B6"/>
    <w:rsid w:val="00BD46F8"/>
    <w:rsid w:val="00BD5313"/>
    <w:rsid w:val="00BD5C06"/>
    <w:rsid w:val="00BD6B05"/>
    <w:rsid w:val="00BE1CE0"/>
    <w:rsid w:val="00BE42FA"/>
    <w:rsid w:val="00BE479F"/>
    <w:rsid w:val="00BE580E"/>
    <w:rsid w:val="00BE5FDA"/>
    <w:rsid w:val="00BE78D8"/>
    <w:rsid w:val="00BF11CB"/>
    <w:rsid w:val="00BF285C"/>
    <w:rsid w:val="00BF30CE"/>
    <w:rsid w:val="00BF4AC0"/>
    <w:rsid w:val="00C023A7"/>
    <w:rsid w:val="00C0256C"/>
    <w:rsid w:val="00C02DCB"/>
    <w:rsid w:val="00C034DD"/>
    <w:rsid w:val="00C03B2E"/>
    <w:rsid w:val="00C04579"/>
    <w:rsid w:val="00C050E7"/>
    <w:rsid w:val="00C051B0"/>
    <w:rsid w:val="00C05CDE"/>
    <w:rsid w:val="00C105B5"/>
    <w:rsid w:val="00C12C03"/>
    <w:rsid w:val="00C136FE"/>
    <w:rsid w:val="00C1411B"/>
    <w:rsid w:val="00C14F92"/>
    <w:rsid w:val="00C15598"/>
    <w:rsid w:val="00C164EB"/>
    <w:rsid w:val="00C16CE1"/>
    <w:rsid w:val="00C175BC"/>
    <w:rsid w:val="00C20C24"/>
    <w:rsid w:val="00C249E9"/>
    <w:rsid w:val="00C24E42"/>
    <w:rsid w:val="00C25688"/>
    <w:rsid w:val="00C25D22"/>
    <w:rsid w:val="00C30759"/>
    <w:rsid w:val="00C33D78"/>
    <w:rsid w:val="00C3461C"/>
    <w:rsid w:val="00C34BDE"/>
    <w:rsid w:val="00C3660F"/>
    <w:rsid w:val="00C36CC3"/>
    <w:rsid w:val="00C374C7"/>
    <w:rsid w:val="00C37AFD"/>
    <w:rsid w:val="00C4048F"/>
    <w:rsid w:val="00C41CB2"/>
    <w:rsid w:val="00C422AC"/>
    <w:rsid w:val="00C4275F"/>
    <w:rsid w:val="00C42D44"/>
    <w:rsid w:val="00C42DB1"/>
    <w:rsid w:val="00C43118"/>
    <w:rsid w:val="00C43824"/>
    <w:rsid w:val="00C4516A"/>
    <w:rsid w:val="00C46AEA"/>
    <w:rsid w:val="00C46C9D"/>
    <w:rsid w:val="00C47C2A"/>
    <w:rsid w:val="00C50C69"/>
    <w:rsid w:val="00C5247E"/>
    <w:rsid w:val="00C53CF2"/>
    <w:rsid w:val="00C5585B"/>
    <w:rsid w:val="00C57844"/>
    <w:rsid w:val="00C57FDB"/>
    <w:rsid w:val="00C624B4"/>
    <w:rsid w:val="00C62B9C"/>
    <w:rsid w:val="00C67EC9"/>
    <w:rsid w:val="00C71C38"/>
    <w:rsid w:val="00C729FB"/>
    <w:rsid w:val="00C72ADF"/>
    <w:rsid w:val="00C7678B"/>
    <w:rsid w:val="00C77261"/>
    <w:rsid w:val="00C824FA"/>
    <w:rsid w:val="00C82FCD"/>
    <w:rsid w:val="00C836E5"/>
    <w:rsid w:val="00C84332"/>
    <w:rsid w:val="00C84D6E"/>
    <w:rsid w:val="00C85B86"/>
    <w:rsid w:val="00C8650F"/>
    <w:rsid w:val="00C86C14"/>
    <w:rsid w:val="00C8726F"/>
    <w:rsid w:val="00C913DC"/>
    <w:rsid w:val="00C9172F"/>
    <w:rsid w:val="00C927E1"/>
    <w:rsid w:val="00C941CB"/>
    <w:rsid w:val="00C9431E"/>
    <w:rsid w:val="00C94590"/>
    <w:rsid w:val="00C94E71"/>
    <w:rsid w:val="00C950E5"/>
    <w:rsid w:val="00C957BB"/>
    <w:rsid w:val="00C973A0"/>
    <w:rsid w:val="00C973EA"/>
    <w:rsid w:val="00C9751C"/>
    <w:rsid w:val="00CA0BA2"/>
    <w:rsid w:val="00CA1CB8"/>
    <w:rsid w:val="00CA4470"/>
    <w:rsid w:val="00CA69F8"/>
    <w:rsid w:val="00CB194C"/>
    <w:rsid w:val="00CB2D7C"/>
    <w:rsid w:val="00CB4B41"/>
    <w:rsid w:val="00CB4F14"/>
    <w:rsid w:val="00CB7BA1"/>
    <w:rsid w:val="00CC0378"/>
    <w:rsid w:val="00CC0E39"/>
    <w:rsid w:val="00CC0FE0"/>
    <w:rsid w:val="00CC1610"/>
    <w:rsid w:val="00CC23D6"/>
    <w:rsid w:val="00CC27DF"/>
    <w:rsid w:val="00CC2E30"/>
    <w:rsid w:val="00CC4E00"/>
    <w:rsid w:val="00CC5A32"/>
    <w:rsid w:val="00CC5B86"/>
    <w:rsid w:val="00CC60CD"/>
    <w:rsid w:val="00CC6E51"/>
    <w:rsid w:val="00CC7203"/>
    <w:rsid w:val="00CD0074"/>
    <w:rsid w:val="00CD1383"/>
    <w:rsid w:val="00CD1F88"/>
    <w:rsid w:val="00CD3C0A"/>
    <w:rsid w:val="00CD7485"/>
    <w:rsid w:val="00CE3130"/>
    <w:rsid w:val="00CE3876"/>
    <w:rsid w:val="00CE3B92"/>
    <w:rsid w:val="00CE415B"/>
    <w:rsid w:val="00CE4C90"/>
    <w:rsid w:val="00CE6EBA"/>
    <w:rsid w:val="00CE7BD3"/>
    <w:rsid w:val="00CF0806"/>
    <w:rsid w:val="00CF3443"/>
    <w:rsid w:val="00CF35B1"/>
    <w:rsid w:val="00CF4098"/>
    <w:rsid w:val="00CF4B59"/>
    <w:rsid w:val="00CF570E"/>
    <w:rsid w:val="00CF64EA"/>
    <w:rsid w:val="00CF6D4C"/>
    <w:rsid w:val="00CF745F"/>
    <w:rsid w:val="00CF79EC"/>
    <w:rsid w:val="00D01604"/>
    <w:rsid w:val="00D03D3A"/>
    <w:rsid w:val="00D043FB"/>
    <w:rsid w:val="00D0536B"/>
    <w:rsid w:val="00D06844"/>
    <w:rsid w:val="00D06FC1"/>
    <w:rsid w:val="00D07194"/>
    <w:rsid w:val="00D07E62"/>
    <w:rsid w:val="00D100D8"/>
    <w:rsid w:val="00D1084C"/>
    <w:rsid w:val="00D116F8"/>
    <w:rsid w:val="00D13524"/>
    <w:rsid w:val="00D140FB"/>
    <w:rsid w:val="00D17298"/>
    <w:rsid w:val="00D173AA"/>
    <w:rsid w:val="00D19DFD"/>
    <w:rsid w:val="00D2153A"/>
    <w:rsid w:val="00D24737"/>
    <w:rsid w:val="00D252A8"/>
    <w:rsid w:val="00D27762"/>
    <w:rsid w:val="00D34C92"/>
    <w:rsid w:val="00D34F01"/>
    <w:rsid w:val="00D3555A"/>
    <w:rsid w:val="00D364DF"/>
    <w:rsid w:val="00D37A2F"/>
    <w:rsid w:val="00D40C2C"/>
    <w:rsid w:val="00D42526"/>
    <w:rsid w:val="00D44597"/>
    <w:rsid w:val="00D449F7"/>
    <w:rsid w:val="00D44A4B"/>
    <w:rsid w:val="00D46B18"/>
    <w:rsid w:val="00D47294"/>
    <w:rsid w:val="00D47782"/>
    <w:rsid w:val="00D478B4"/>
    <w:rsid w:val="00D50402"/>
    <w:rsid w:val="00D51382"/>
    <w:rsid w:val="00D52B87"/>
    <w:rsid w:val="00D52DC1"/>
    <w:rsid w:val="00D53409"/>
    <w:rsid w:val="00D54CAF"/>
    <w:rsid w:val="00D55114"/>
    <w:rsid w:val="00D565DC"/>
    <w:rsid w:val="00D56AC8"/>
    <w:rsid w:val="00D6259B"/>
    <w:rsid w:val="00D62F1C"/>
    <w:rsid w:val="00D6470D"/>
    <w:rsid w:val="00D6584A"/>
    <w:rsid w:val="00D67026"/>
    <w:rsid w:val="00D71AB4"/>
    <w:rsid w:val="00D726E7"/>
    <w:rsid w:val="00D730F6"/>
    <w:rsid w:val="00D75991"/>
    <w:rsid w:val="00D75A84"/>
    <w:rsid w:val="00D75C13"/>
    <w:rsid w:val="00D769A8"/>
    <w:rsid w:val="00D77F80"/>
    <w:rsid w:val="00D811BD"/>
    <w:rsid w:val="00D82B31"/>
    <w:rsid w:val="00D830F2"/>
    <w:rsid w:val="00D83167"/>
    <w:rsid w:val="00D8445E"/>
    <w:rsid w:val="00D84499"/>
    <w:rsid w:val="00D868C6"/>
    <w:rsid w:val="00D86F13"/>
    <w:rsid w:val="00D90AC2"/>
    <w:rsid w:val="00D923AF"/>
    <w:rsid w:val="00D929A1"/>
    <w:rsid w:val="00D93729"/>
    <w:rsid w:val="00D94900"/>
    <w:rsid w:val="00D94EDD"/>
    <w:rsid w:val="00D953E6"/>
    <w:rsid w:val="00D95476"/>
    <w:rsid w:val="00D9667D"/>
    <w:rsid w:val="00DA0852"/>
    <w:rsid w:val="00DA131B"/>
    <w:rsid w:val="00DA14B9"/>
    <w:rsid w:val="00DA15EB"/>
    <w:rsid w:val="00DA2F52"/>
    <w:rsid w:val="00DA5A8B"/>
    <w:rsid w:val="00DA61CF"/>
    <w:rsid w:val="00DA710B"/>
    <w:rsid w:val="00DA715D"/>
    <w:rsid w:val="00DA7A68"/>
    <w:rsid w:val="00DB33B6"/>
    <w:rsid w:val="00DB4815"/>
    <w:rsid w:val="00DB5F75"/>
    <w:rsid w:val="00DB657B"/>
    <w:rsid w:val="00DB705C"/>
    <w:rsid w:val="00DC06D6"/>
    <w:rsid w:val="00DC18F5"/>
    <w:rsid w:val="00DC1AD6"/>
    <w:rsid w:val="00DC2DF0"/>
    <w:rsid w:val="00DC34B5"/>
    <w:rsid w:val="00DC6747"/>
    <w:rsid w:val="00DC6FC6"/>
    <w:rsid w:val="00DD06FE"/>
    <w:rsid w:val="00DD0BA4"/>
    <w:rsid w:val="00DD0C5B"/>
    <w:rsid w:val="00DD21B6"/>
    <w:rsid w:val="00DD22C5"/>
    <w:rsid w:val="00DD2829"/>
    <w:rsid w:val="00DD3380"/>
    <w:rsid w:val="00DD6F45"/>
    <w:rsid w:val="00DD79E6"/>
    <w:rsid w:val="00DE2E5E"/>
    <w:rsid w:val="00DE3864"/>
    <w:rsid w:val="00DE3B9B"/>
    <w:rsid w:val="00DF07AD"/>
    <w:rsid w:val="00DF10A7"/>
    <w:rsid w:val="00DF1D06"/>
    <w:rsid w:val="00DF2F70"/>
    <w:rsid w:val="00DF4532"/>
    <w:rsid w:val="00DF6D23"/>
    <w:rsid w:val="00DF7F57"/>
    <w:rsid w:val="00E00999"/>
    <w:rsid w:val="00E0537D"/>
    <w:rsid w:val="00E0537E"/>
    <w:rsid w:val="00E05A18"/>
    <w:rsid w:val="00E05B16"/>
    <w:rsid w:val="00E071A9"/>
    <w:rsid w:val="00E07B3C"/>
    <w:rsid w:val="00E10B8E"/>
    <w:rsid w:val="00E210B8"/>
    <w:rsid w:val="00E213D3"/>
    <w:rsid w:val="00E22CA7"/>
    <w:rsid w:val="00E243DF"/>
    <w:rsid w:val="00E24BA4"/>
    <w:rsid w:val="00E26B37"/>
    <w:rsid w:val="00E26DB4"/>
    <w:rsid w:val="00E320DA"/>
    <w:rsid w:val="00E3309A"/>
    <w:rsid w:val="00E361E1"/>
    <w:rsid w:val="00E405E4"/>
    <w:rsid w:val="00E40793"/>
    <w:rsid w:val="00E41D60"/>
    <w:rsid w:val="00E41F6A"/>
    <w:rsid w:val="00E43838"/>
    <w:rsid w:val="00E43D5A"/>
    <w:rsid w:val="00E45B5F"/>
    <w:rsid w:val="00E47E10"/>
    <w:rsid w:val="00E47F25"/>
    <w:rsid w:val="00E50770"/>
    <w:rsid w:val="00E51CA4"/>
    <w:rsid w:val="00E51E02"/>
    <w:rsid w:val="00E52A97"/>
    <w:rsid w:val="00E52F98"/>
    <w:rsid w:val="00E57186"/>
    <w:rsid w:val="00E61F2F"/>
    <w:rsid w:val="00E63AB7"/>
    <w:rsid w:val="00E64AB6"/>
    <w:rsid w:val="00E64D7B"/>
    <w:rsid w:val="00E661EC"/>
    <w:rsid w:val="00E66509"/>
    <w:rsid w:val="00E66981"/>
    <w:rsid w:val="00E66C0C"/>
    <w:rsid w:val="00E67297"/>
    <w:rsid w:val="00E6794A"/>
    <w:rsid w:val="00E70211"/>
    <w:rsid w:val="00E7264B"/>
    <w:rsid w:val="00E72C38"/>
    <w:rsid w:val="00E749CE"/>
    <w:rsid w:val="00E75532"/>
    <w:rsid w:val="00E75B74"/>
    <w:rsid w:val="00E7781D"/>
    <w:rsid w:val="00E77A7E"/>
    <w:rsid w:val="00E77E22"/>
    <w:rsid w:val="00E80365"/>
    <w:rsid w:val="00E8044D"/>
    <w:rsid w:val="00E806D4"/>
    <w:rsid w:val="00E80C02"/>
    <w:rsid w:val="00E82A7F"/>
    <w:rsid w:val="00E82F37"/>
    <w:rsid w:val="00E83B3E"/>
    <w:rsid w:val="00E84F65"/>
    <w:rsid w:val="00E86B81"/>
    <w:rsid w:val="00E879CE"/>
    <w:rsid w:val="00E903A9"/>
    <w:rsid w:val="00E917D9"/>
    <w:rsid w:val="00E930A5"/>
    <w:rsid w:val="00E94E8A"/>
    <w:rsid w:val="00E95982"/>
    <w:rsid w:val="00E964CB"/>
    <w:rsid w:val="00E96633"/>
    <w:rsid w:val="00E96B7E"/>
    <w:rsid w:val="00EA0BE5"/>
    <w:rsid w:val="00EA0DF2"/>
    <w:rsid w:val="00EA1A11"/>
    <w:rsid w:val="00EA2401"/>
    <w:rsid w:val="00EA432B"/>
    <w:rsid w:val="00EA46EC"/>
    <w:rsid w:val="00EA4984"/>
    <w:rsid w:val="00EA52EF"/>
    <w:rsid w:val="00EA5CB2"/>
    <w:rsid w:val="00EA5EA3"/>
    <w:rsid w:val="00EA5ED3"/>
    <w:rsid w:val="00EA6DB3"/>
    <w:rsid w:val="00EA769F"/>
    <w:rsid w:val="00EB0089"/>
    <w:rsid w:val="00EB29F2"/>
    <w:rsid w:val="00EB471B"/>
    <w:rsid w:val="00EB6C79"/>
    <w:rsid w:val="00EB7832"/>
    <w:rsid w:val="00EC0CF9"/>
    <w:rsid w:val="00EC14EA"/>
    <w:rsid w:val="00EC1BCD"/>
    <w:rsid w:val="00EC607B"/>
    <w:rsid w:val="00EC6B14"/>
    <w:rsid w:val="00ED1352"/>
    <w:rsid w:val="00ED1BB3"/>
    <w:rsid w:val="00ED404B"/>
    <w:rsid w:val="00ED4D0C"/>
    <w:rsid w:val="00ED563A"/>
    <w:rsid w:val="00ED5CF5"/>
    <w:rsid w:val="00EE1543"/>
    <w:rsid w:val="00EE1923"/>
    <w:rsid w:val="00EE23CF"/>
    <w:rsid w:val="00EE380D"/>
    <w:rsid w:val="00EE38ED"/>
    <w:rsid w:val="00EE46B4"/>
    <w:rsid w:val="00EE49A2"/>
    <w:rsid w:val="00EE5416"/>
    <w:rsid w:val="00EE7719"/>
    <w:rsid w:val="00EF132C"/>
    <w:rsid w:val="00EF1488"/>
    <w:rsid w:val="00EF2FF2"/>
    <w:rsid w:val="00EF33FD"/>
    <w:rsid w:val="00EF5081"/>
    <w:rsid w:val="00F023F5"/>
    <w:rsid w:val="00F04C35"/>
    <w:rsid w:val="00F06B86"/>
    <w:rsid w:val="00F07086"/>
    <w:rsid w:val="00F0743A"/>
    <w:rsid w:val="00F12924"/>
    <w:rsid w:val="00F13EED"/>
    <w:rsid w:val="00F142D5"/>
    <w:rsid w:val="00F16AE1"/>
    <w:rsid w:val="00F17110"/>
    <w:rsid w:val="00F17977"/>
    <w:rsid w:val="00F17CC4"/>
    <w:rsid w:val="00F20327"/>
    <w:rsid w:val="00F21DD9"/>
    <w:rsid w:val="00F24C63"/>
    <w:rsid w:val="00F263B6"/>
    <w:rsid w:val="00F30393"/>
    <w:rsid w:val="00F304B4"/>
    <w:rsid w:val="00F316C4"/>
    <w:rsid w:val="00F3214C"/>
    <w:rsid w:val="00F32EC5"/>
    <w:rsid w:val="00F33477"/>
    <w:rsid w:val="00F4025F"/>
    <w:rsid w:val="00F41AA2"/>
    <w:rsid w:val="00F42452"/>
    <w:rsid w:val="00F42605"/>
    <w:rsid w:val="00F42DBA"/>
    <w:rsid w:val="00F4334C"/>
    <w:rsid w:val="00F44347"/>
    <w:rsid w:val="00F44506"/>
    <w:rsid w:val="00F47C4C"/>
    <w:rsid w:val="00F50E81"/>
    <w:rsid w:val="00F516B2"/>
    <w:rsid w:val="00F51716"/>
    <w:rsid w:val="00F5229D"/>
    <w:rsid w:val="00F52985"/>
    <w:rsid w:val="00F52A07"/>
    <w:rsid w:val="00F56A64"/>
    <w:rsid w:val="00F60763"/>
    <w:rsid w:val="00F622A9"/>
    <w:rsid w:val="00F62EC0"/>
    <w:rsid w:val="00F653E5"/>
    <w:rsid w:val="00F65542"/>
    <w:rsid w:val="00F65CE7"/>
    <w:rsid w:val="00F66931"/>
    <w:rsid w:val="00F67041"/>
    <w:rsid w:val="00F70963"/>
    <w:rsid w:val="00F70E36"/>
    <w:rsid w:val="00F71F77"/>
    <w:rsid w:val="00F72687"/>
    <w:rsid w:val="00F73EC8"/>
    <w:rsid w:val="00F77102"/>
    <w:rsid w:val="00F77B10"/>
    <w:rsid w:val="00F80A56"/>
    <w:rsid w:val="00F812D5"/>
    <w:rsid w:val="00F83454"/>
    <w:rsid w:val="00F8419F"/>
    <w:rsid w:val="00F8526A"/>
    <w:rsid w:val="00F85480"/>
    <w:rsid w:val="00F85604"/>
    <w:rsid w:val="00F85A5B"/>
    <w:rsid w:val="00F85DC4"/>
    <w:rsid w:val="00F85E35"/>
    <w:rsid w:val="00F910B8"/>
    <w:rsid w:val="00F91A9C"/>
    <w:rsid w:val="00F925D4"/>
    <w:rsid w:val="00F92A1C"/>
    <w:rsid w:val="00F93538"/>
    <w:rsid w:val="00F93678"/>
    <w:rsid w:val="00F9599B"/>
    <w:rsid w:val="00F966A9"/>
    <w:rsid w:val="00F968C4"/>
    <w:rsid w:val="00F97E0C"/>
    <w:rsid w:val="00FA194D"/>
    <w:rsid w:val="00FA4872"/>
    <w:rsid w:val="00FA494D"/>
    <w:rsid w:val="00FA5AAB"/>
    <w:rsid w:val="00FA5BD2"/>
    <w:rsid w:val="00FA77E6"/>
    <w:rsid w:val="00FB0D0D"/>
    <w:rsid w:val="00FB28E3"/>
    <w:rsid w:val="00FB2F09"/>
    <w:rsid w:val="00FB3A95"/>
    <w:rsid w:val="00FB3D3C"/>
    <w:rsid w:val="00FB4A28"/>
    <w:rsid w:val="00FB5234"/>
    <w:rsid w:val="00FC1588"/>
    <w:rsid w:val="00FC16F5"/>
    <w:rsid w:val="00FC3C29"/>
    <w:rsid w:val="00FC3DF4"/>
    <w:rsid w:val="00FC40AB"/>
    <w:rsid w:val="00FC41BA"/>
    <w:rsid w:val="00FC5358"/>
    <w:rsid w:val="00FC56DB"/>
    <w:rsid w:val="00FC6BD0"/>
    <w:rsid w:val="00FD13E2"/>
    <w:rsid w:val="00FD7A22"/>
    <w:rsid w:val="00FE1F0A"/>
    <w:rsid w:val="00FE2B80"/>
    <w:rsid w:val="00FE388A"/>
    <w:rsid w:val="00FE50F8"/>
    <w:rsid w:val="00FE5A40"/>
    <w:rsid w:val="00FE5F2D"/>
    <w:rsid w:val="00FE5F4E"/>
    <w:rsid w:val="00FE7EDA"/>
    <w:rsid w:val="00FF0FE5"/>
    <w:rsid w:val="00FF1A3B"/>
    <w:rsid w:val="00FF1BFE"/>
    <w:rsid w:val="00FF2E95"/>
    <w:rsid w:val="00FF5E37"/>
    <w:rsid w:val="0185F7A6"/>
    <w:rsid w:val="021B7C9A"/>
    <w:rsid w:val="0304D97E"/>
    <w:rsid w:val="05C17676"/>
    <w:rsid w:val="06210A46"/>
    <w:rsid w:val="07446214"/>
    <w:rsid w:val="081A82E5"/>
    <w:rsid w:val="0853D9DD"/>
    <w:rsid w:val="0A0A2957"/>
    <w:rsid w:val="0B0ED774"/>
    <w:rsid w:val="0B5744C6"/>
    <w:rsid w:val="0B9E3F68"/>
    <w:rsid w:val="0C076F3D"/>
    <w:rsid w:val="0C2BD9B2"/>
    <w:rsid w:val="0CB81189"/>
    <w:rsid w:val="0CE79C66"/>
    <w:rsid w:val="0D0F24B5"/>
    <w:rsid w:val="0D1AF2DC"/>
    <w:rsid w:val="0DAE8EC3"/>
    <w:rsid w:val="0E8A49A9"/>
    <w:rsid w:val="0FB6B1B5"/>
    <w:rsid w:val="1024FEE7"/>
    <w:rsid w:val="1109014B"/>
    <w:rsid w:val="120D80EC"/>
    <w:rsid w:val="12A8EE4A"/>
    <w:rsid w:val="14A34B35"/>
    <w:rsid w:val="14EA2A48"/>
    <w:rsid w:val="159C8CFC"/>
    <w:rsid w:val="16111289"/>
    <w:rsid w:val="16C94238"/>
    <w:rsid w:val="17183867"/>
    <w:rsid w:val="17A04C45"/>
    <w:rsid w:val="184E48D1"/>
    <w:rsid w:val="1A959AE4"/>
    <w:rsid w:val="1B5CFC1A"/>
    <w:rsid w:val="1B9E7D6D"/>
    <w:rsid w:val="1BB08935"/>
    <w:rsid w:val="1BF0C01C"/>
    <w:rsid w:val="1C0BCE80"/>
    <w:rsid w:val="1C71B3D5"/>
    <w:rsid w:val="1D421A15"/>
    <w:rsid w:val="1D4BD081"/>
    <w:rsid w:val="1E43F686"/>
    <w:rsid w:val="1EA461F8"/>
    <w:rsid w:val="1EB43886"/>
    <w:rsid w:val="1EF91D4E"/>
    <w:rsid w:val="1F0D9D24"/>
    <w:rsid w:val="1F6FB1A7"/>
    <w:rsid w:val="20FBA4BA"/>
    <w:rsid w:val="213E386A"/>
    <w:rsid w:val="2161EB4B"/>
    <w:rsid w:val="21F9E3B8"/>
    <w:rsid w:val="229D9CD8"/>
    <w:rsid w:val="22DA3094"/>
    <w:rsid w:val="23E96196"/>
    <w:rsid w:val="24D993D1"/>
    <w:rsid w:val="25225D20"/>
    <w:rsid w:val="2650D185"/>
    <w:rsid w:val="284E221C"/>
    <w:rsid w:val="28628E76"/>
    <w:rsid w:val="286C47C6"/>
    <w:rsid w:val="28E601B2"/>
    <w:rsid w:val="29863EC4"/>
    <w:rsid w:val="2A328142"/>
    <w:rsid w:val="2ACBEFED"/>
    <w:rsid w:val="2B1ECE3D"/>
    <w:rsid w:val="2B48F5E3"/>
    <w:rsid w:val="2B9A2F38"/>
    <w:rsid w:val="2BBAD9D0"/>
    <w:rsid w:val="2C07ABCF"/>
    <w:rsid w:val="2CB5D7DD"/>
    <w:rsid w:val="2D0E78C7"/>
    <w:rsid w:val="2D18ACCA"/>
    <w:rsid w:val="2D3FB058"/>
    <w:rsid w:val="2FC4F385"/>
    <w:rsid w:val="30A6C074"/>
    <w:rsid w:val="30D08547"/>
    <w:rsid w:val="31B5B788"/>
    <w:rsid w:val="31E2D54A"/>
    <w:rsid w:val="32324B34"/>
    <w:rsid w:val="324ECB00"/>
    <w:rsid w:val="325103A4"/>
    <w:rsid w:val="3294818A"/>
    <w:rsid w:val="32BD6802"/>
    <w:rsid w:val="335187E9"/>
    <w:rsid w:val="335E620A"/>
    <w:rsid w:val="34125094"/>
    <w:rsid w:val="34369FBB"/>
    <w:rsid w:val="343D75B8"/>
    <w:rsid w:val="347408E8"/>
    <w:rsid w:val="35FA4428"/>
    <w:rsid w:val="37A7FEC8"/>
    <w:rsid w:val="37D3CC54"/>
    <w:rsid w:val="393EBE7D"/>
    <w:rsid w:val="39AA4635"/>
    <w:rsid w:val="39D26DE0"/>
    <w:rsid w:val="39E8E117"/>
    <w:rsid w:val="3AD6CD2B"/>
    <w:rsid w:val="3ADAB0DD"/>
    <w:rsid w:val="3C1A69A5"/>
    <w:rsid w:val="3C78FDE2"/>
    <w:rsid w:val="3CC332E2"/>
    <w:rsid w:val="3D054450"/>
    <w:rsid w:val="3DCB2FA1"/>
    <w:rsid w:val="3DFBF314"/>
    <w:rsid w:val="3E025050"/>
    <w:rsid w:val="3E05557F"/>
    <w:rsid w:val="3E0CD230"/>
    <w:rsid w:val="3EEFE14A"/>
    <w:rsid w:val="3EF15F7C"/>
    <w:rsid w:val="3F53F4E7"/>
    <w:rsid w:val="3F8B38C0"/>
    <w:rsid w:val="402C1536"/>
    <w:rsid w:val="41510F08"/>
    <w:rsid w:val="41A06190"/>
    <w:rsid w:val="4218F1CA"/>
    <w:rsid w:val="421CB0C5"/>
    <w:rsid w:val="4246C271"/>
    <w:rsid w:val="429F4EA7"/>
    <w:rsid w:val="42D8A209"/>
    <w:rsid w:val="42E5C2C2"/>
    <w:rsid w:val="44863B0D"/>
    <w:rsid w:val="453C7D06"/>
    <w:rsid w:val="45A32DEA"/>
    <w:rsid w:val="4619DA28"/>
    <w:rsid w:val="46A2C60D"/>
    <w:rsid w:val="4731BE56"/>
    <w:rsid w:val="4750F2B2"/>
    <w:rsid w:val="47A00B88"/>
    <w:rsid w:val="47E66319"/>
    <w:rsid w:val="4887DB41"/>
    <w:rsid w:val="4999D308"/>
    <w:rsid w:val="4B81E57F"/>
    <w:rsid w:val="4D121AC9"/>
    <w:rsid w:val="4D711C5F"/>
    <w:rsid w:val="4ED5165E"/>
    <w:rsid w:val="4F7B19A4"/>
    <w:rsid w:val="4FDC7C41"/>
    <w:rsid w:val="538F80BF"/>
    <w:rsid w:val="53C733E0"/>
    <w:rsid w:val="542332C6"/>
    <w:rsid w:val="565E3512"/>
    <w:rsid w:val="57BC8D34"/>
    <w:rsid w:val="57E3721C"/>
    <w:rsid w:val="581E58ED"/>
    <w:rsid w:val="58A9F245"/>
    <w:rsid w:val="5A363865"/>
    <w:rsid w:val="5B4D776F"/>
    <w:rsid w:val="5C13F505"/>
    <w:rsid w:val="5C597A8C"/>
    <w:rsid w:val="5D37932D"/>
    <w:rsid w:val="5EA0CA5E"/>
    <w:rsid w:val="5EAAE697"/>
    <w:rsid w:val="5F03AE67"/>
    <w:rsid w:val="5F1A3D43"/>
    <w:rsid w:val="5FE47495"/>
    <w:rsid w:val="5FFE5E3C"/>
    <w:rsid w:val="6061B563"/>
    <w:rsid w:val="60F7DB9D"/>
    <w:rsid w:val="62574C16"/>
    <w:rsid w:val="62DAAB02"/>
    <w:rsid w:val="63D279ED"/>
    <w:rsid w:val="643293D8"/>
    <w:rsid w:val="64908F0D"/>
    <w:rsid w:val="64BD5040"/>
    <w:rsid w:val="66766F26"/>
    <w:rsid w:val="6765F370"/>
    <w:rsid w:val="67B3526F"/>
    <w:rsid w:val="684B91E8"/>
    <w:rsid w:val="688A9338"/>
    <w:rsid w:val="692C6373"/>
    <w:rsid w:val="69FF8055"/>
    <w:rsid w:val="6AE6DB05"/>
    <w:rsid w:val="6B1F9D17"/>
    <w:rsid w:val="6BAC990B"/>
    <w:rsid w:val="6BDDBDA5"/>
    <w:rsid w:val="6C640435"/>
    <w:rsid w:val="6C82AB66"/>
    <w:rsid w:val="6CC55547"/>
    <w:rsid w:val="6D2C7EC0"/>
    <w:rsid w:val="6D4077CE"/>
    <w:rsid w:val="6D65963B"/>
    <w:rsid w:val="6E0B6FAD"/>
    <w:rsid w:val="6F3B3F07"/>
    <w:rsid w:val="6FF54D2F"/>
    <w:rsid w:val="71DE77B9"/>
    <w:rsid w:val="7243CAD3"/>
    <w:rsid w:val="7245E0C7"/>
    <w:rsid w:val="72781EAC"/>
    <w:rsid w:val="73746C1C"/>
    <w:rsid w:val="7425424B"/>
    <w:rsid w:val="7433A225"/>
    <w:rsid w:val="749A5324"/>
    <w:rsid w:val="74C1F799"/>
    <w:rsid w:val="7523F78D"/>
    <w:rsid w:val="758ACC76"/>
    <w:rsid w:val="7628C45E"/>
    <w:rsid w:val="765D3E41"/>
    <w:rsid w:val="76BB92A0"/>
    <w:rsid w:val="77E30BC3"/>
    <w:rsid w:val="78E81127"/>
    <w:rsid w:val="795BAF9A"/>
    <w:rsid w:val="797BB25C"/>
    <w:rsid w:val="7B9F8D69"/>
    <w:rsid w:val="7D4A7535"/>
    <w:rsid w:val="7D745AB3"/>
    <w:rsid w:val="7DA73A41"/>
    <w:rsid w:val="7E28FAFB"/>
    <w:rsid w:val="7E312C93"/>
    <w:rsid w:val="7E460127"/>
    <w:rsid w:val="7E8DFE3B"/>
    <w:rsid w:val="7ED9EBE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556924"/>
  <w15:docId w15:val="{4CE7F8B9-3AFD-4551-B7BF-3BE9B631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E0C"/>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CommentReference">
    <w:name w:val="annotation reference"/>
    <w:basedOn w:val="DefaultParagraphFont"/>
    <w:unhideWhenUsed/>
    <w:rsid w:val="003D1C00"/>
    <w:rPr>
      <w:sz w:val="16"/>
      <w:szCs w:val="16"/>
    </w:rPr>
  </w:style>
  <w:style w:type="paragraph" w:styleId="CommentText">
    <w:name w:val="annotation text"/>
    <w:basedOn w:val="Normal"/>
    <w:link w:val="CommentTextChar"/>
    <w:unhideWhenUsed/>
    <w:rsid w:val="003D1C00"/>
    <w:pPr>
      <w:spacing w:line="240" w:lineRule="auto"/>
    </w:pPr>
    <w:rPr>
      <w:sz w:val="20"/>
      <w:szCs w:val="20"/>
    </w:rPr>
  </w:style>
  <w:style w:type="character" w:customStyle="1" w:styleId="CommentTextChar">
    <w:name w:val="Comment Text Char"/>
    <w:basedOn w:val="DefaultParagraphFont"/>
    <w:link w:val="CommentText"/>
    <w:rsid w:val="003D1C00"/>
    <w:rPr>
      <w:sz w:val="20"/>
      <w:szCs w:val="20"/>
    </w:rPr>
  </w:style>
  <w:style w:type="character" w:styleId="UnresolvedMention">
    <w:name w:val="Unresolved Mention"/>
    <w:basedOn w:val="DefaultParagraphFont"/>
    <w:uiPriority w:val="99"/>
    <w:unhideWhenUsed/>
    <w:rsid w:val="008900E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900E6"/>
    <w:rPr>
      <w:b/>
      <w:bCs/>
    </w:rPr>
  </w:style>
  <w:style w:type="character" w:customStyle="1" w:styleId="CommentSubjectChar">
    <w:name w:val="Comment Subject Char"/>
    <w:basedOn w:val="CommentTextChar"/>
    <w:link w:val="CommentSubject"/>
    <w:uiPriority w:val="99"/>
    <w:semiHidden/>
    <w:rsid w:val="008900E6"/>
    <w:rPr>
      <w:b/>
      <w:bCs/>
      <w:sz w:val="20"/>
      <w:szCs w:val="20"/>
    </w:rPr>
  </w:style>
  <w:style w:type="paragraph" w:styleId="Header">
    <w:name w:val="header"/>
    <w:basedOn w:val="Normal"/>
    <w:link w:val="HeaderChar"/>
    <w:uiPriority w:val="99"/>
    <w:unhideWhenUsed/>
    <w:rsid w:val="00144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F29"/>
  </w:style>
  <w:style w:type="paragraph" w:styleId="FootnoteText">
    <w:name w:val="footnote text"/>
    <w:basedOn w:val="Normal"/>
    <w:link w:val="FootnoteTextChar"/>
    <w:uiPriority w:val="99"/>
    <w:semiHidden/>
    <w:unhideWhenUsed/>
    <w:rsid w:val="00453D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D7C"/>
    <w:rPr>
      <w:sz w:val="20"/>
      <w:szCs w:val="20"/>
    </w:rPr>
  </w:style>
  <w:style w:type="character" w:styleId="FootnoteReference">
    <w:name w:val="footnote reference"/>
    <w:basedOn w:val="DefaultParagraphFont"/>
    <w:uiPriority w:val="99"/>
    <w:semiHidden/>
    <w:unhideWhenUsed/>
    <w:rsid w:val="00453D7C"/>
    <w:rPr>
      <w:vertAlign w:val="superscript"/>
    </w:rPr>
  </w:style>
  <w:style w:type="character" w:styleId="FollowedHyperlink">
    <w:name w:val="FollowedHyperlink"/>
    <w:basedOn w:val="DefaultParagraphFont"/>
    <w:uiPriority w:val="99"/>
    <w:semiHidden/>
    <w:unhideWhenUsed/>
    <w:rsid w:val="003F54AA"/>
    <w:rPr>
      <w:color w:val="800080" w:themeColor="followedHyperlink"/>
      <w:u w:val="single"/>
    </w:rPr>
  </w:style>
  <w:style w:type="table" w:customStyle="1" w:styleId="TableGrid1">
    <w:name w:val="Table Grid1"/>
    <w:basedOn w:val="TableNormal"/>
    <w:next w:val="TableGrid"/>
    <w:uiPriority w:val="39"/>
    <w:rsid w:val="004A0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A0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40562"/>
    <w:rPr>
      <w:color w:val="2B579A"/>
      <w:shd w:val="clear" w:color="auto" w:fill="E1DFDD"/>
    </w:rPr>
  </w:style>
  <w:style w:type="paragraph" w:styleId="Revision">
    <w:name w:val="Revision"/>
    <w:hidden/>
    <w:uiPriority w:val="99"/>
    <w:semiHidden/>
    <w:rsid w:val="006F2537"/>
    <w:pPr>
      <w:spacing w:after="0" w:line="240" w:lineRule="auto"/>
    </w:pPr>
  </w:style>
  <w:style w:type="paragraph" w:styleId="BodyText2">
    <w:name w:val="Body Text 2"/>
    <w:basedOn w:val="Normal"/>
    <w:link w:val="BodyText2Char"/>
    <w:uiPriority w:val="99"/>
    <w:unhideWhenUsed/>
    <w:rsid w:val="003167AB"/>
    <w:pPr>
      <w:spacing w:after="120" w:line="480" w:lineRule="auto"/>
    </w:pPr>
  </w:style>
  <w:style w:type="character" w:customStyle="1" w:styleId="BodyText2Char">
    <w:name w:val="Body Text 2 Char"/>
    <w:basedOn w:val="DefaultParagraphFont"/>
    <w:link w:val="BodyText2"/>
    <w:uiPriority w:val="99"/>
    <w:rsid w:val="00316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o.fema.gov" TargetMode="External" /><Relationship Id="rId11" Type="http://schemas.openxmlformats.org/officeDocument/2006/relationships/hyperlink" Target="https://www.opm.gov/policy-data-oversight/pay-leave/salaries-wages/salary-tables/22Tables/html/DCB.aspx"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ma.gov/grants/guidance-tools/fema-go"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1/may/oes_nat.htmhttps://www.bls.gov/oes/tables.htm" TargetMode="External" /><Relationship Id="rId2" Type="http://schemas.openxmlformats.org/officeDocument/2006/relationships/hyperlink" Target="https://www.bls.gov/oes/2021/may/oes19204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Props1.xml><?xml version="1.0" encoding="utf-8"?>
<ds:datastoreItem xmlns:ds="http://schemas.openxmlformats.org/officeDocument/2006/customXml" ds:itemID="{1ED457FF-CCF3-4E6B-B814-DA30AB1D6A2D}">
  <ds:schemaRefs>
    <ds:schemaRef ds:uri="http://schemas.microsoft.com/sharepoint/v3/contenttype/forms"/>
  </ds:schemaRefs>
</ds:datastoreItem>
</file>

<file path=customXml/itemProps2.xml><?xml version="1.0" encoding="utf-8"?>
<ds:datastoreItem xmlns:ds="http://schemas.openxmlformats.org/officeDocument/2006/customXml" ds:itemID="{693E3684-5401-47CC-BC90-B08D377C8447}">
  <ds:schemaRefs>
    <ds:schemaRef ds:uri="http://schemas.openxmlformats.org/officeDocument/2006/bibliography"/>
  </ds:schemaRefs>
</ds:datastoreItem>
</file>

<file path=customXml/itemProps3.xml><?xml version="1.0" encoding="utf-8"?>
<ds:datastoreItem xmlns:ds="http://schemas.openxmlformats.org/officeDocument/2006/customXml" ds:itemID="{0F96A280-D611-4317-8970-B067E3E35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695E7D-C818-4EAA-BC55-73AB4AB2424B}">
  <ds:schemaRef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5583a38e-5bd1-4cf9-b4f2-d9b49c295657"/>
    <ds:schemaRef ds:uri="http://schemas.openxmlformats.org/package/2006/metadata/core-properties"/>
    <ds:schemaRef ds:uri="6eb55b38-6b90-44f1-82fa-b685e93e7cb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7374</Words>
  <Characters>42032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Crosby, Kevin</cp:lastModifiedBy>
  <cp:revision>3</cp:revision>
  <dcterms:created xsi:type="dcterms:W3CDTF">2022-11-28T14:55:00Z</dcterms:created>
  <dcterms:modified xsi:type="dcterms:W3CDTF">2022-11-28T14:55:00Z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