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27D8" w:rsidP="000D3B8B" w:rsidRDefault="002C27D8" w14:paraId="08D9058B" w14:textId="71ABDBCB">
      <w:pPr>
        <w:spacing w:line="480" w:lineRule="auto"/>
        <w:rPr>
          <w:b/>
          <w:sz w:val="40"/>
          <w:szCs w:val="40"/>
        </w:rPr>
      </w:pPr>
    </w:p>
    <w:p w:rsidRPr="00FE1D81" w:rsidR="00FE1D81" w:rsidP="000D3B8B" w:rsidRDefault="00FE1D81" w14:paraId="691BF9BF" w14:textId="71491017">
      <w:pPr>
        <w:spacing w:line="480" w:lineRule="auto"/>
        <w:rPr>
          <w:b/>
        </w:rPr>
      </w:pPr>
    </w:p>
    <w:p w:rsidRPr="00FE1D81" w:rsidR="00FE1D81" w:rsidP="00FE1D81" w:rsidRDefault="00FE1D81" w14:paraId="09F95A06" w14:textId="77777777">
      <w:pPr>
        <w:spacing w:line="480" w:lineRule="auto"/>
        <w:jc w:val="center"/>
        <w:rPr>
          <w:b/>
        </w:rPr>
      </w:pPr>
      <w:r w:rsidRPr="00FE1D81">
        <w:rPr>
          <w:b/>
        </w:rPr>
        <w:t xml:space="preserve">Attachment 10 </w:t>
      </w:r>
    </w:p>
    <w:p w:rsidRPr="00FE1D81" w:rsidR="00FE1D81" w:rsidP="00FE1D81" w:rsidRDefault="00FE1D81" w14:paraId="6B488E1F" w14:textId="70A1CB18">
      <w:pPr>
        <w:spacing w:line="480" w:lineRule="auto"/>
        <w:jc w:val="center"/>
        <w:rPr>
          <w:b/>
          <w:bCs/>
          <w:color w:val="000000"/>
        </w:rPr>
      </w:pPr>
      <w:r w:rsidRPr="00FE1D81">
        <w:rPr>
          <w:b/>
        </w:rPr>
        <w:t>Bronchodilator Test SOP</w:t>
      </w:r>
    </w:p>
    <w:p w:rsidR="002C27D8" w:rsidP="000D3B8B" w:rsidRDefault="002C27D8" w14:paraId="08B654DB" w14:textId="77777777">
      <w:pPr>
        <w:spacing w:line="480" w:lineRule="auto"/>
        <w:rPr>
          <w:b/>
          <w:bCs/>
          <w:color w:val="000000"/>
          <w:sz w:val="32"/>
          <w:szCs w:val="36"/>
        </w:rPr>
      </w:pPr>
    </w:p>
    <w:p w:rsidR="002C27D8" w:rsidP="000D3B8B" w:rsidRDefault="002C27D8" w14:paraId="55E2013E" w14:textId="77777777">
      <w:pPr>
        <w:spacing w:line="480" w:lineRule="auto"/>
        <w:rPr>
          <w:b/>
          <w:bCs/>
          <w:color w:val="000000"/>
          <w:sz w:val="32"/>
          <w:szCs w:val="36"/>
        </w:rPr>
      </w:pPr>
    </w:p>
    <w:p w:rsidR="002C27D8" w:rsidP="000D3B8B" w:rsidRDefault="002C27D8" w14:paraId="5A567D64" w14:textId="77777777">
      <w:pPr>
        <w:spacing w:line="480" w:lineRule="auto"/>
        <w:rPr>
          <w:color w:val="000000"/>
          <w:sz w:val="32"/>
        </w:rPr>
      </w:pPr>
    </w:p>
    <w:p w:rsidR="002C27D8" w:rsidP="000D3B8B" w:rsidRDefault="002C27D8" w14:paraId="43154550" w14:textId="77777777">
      <w:pPr>
        <w:spacing w:line="480" w:lineRule="auto"/>
        <w:rPr>
          <w:color w:val="000000"/>
          <w:sz w:val="32"/>
        </w:rPr>
      </w:pPr>
    </w:p>
    <w:p w:rsidR="002C27D8" w:rsidP="000D3B8B" w:rsidRDefault="002C27D8" w14:paraId="2210DBB1" w14:textId="77777777">
      <w:pPr>
        <w:rPr>
          <w:b/>
          <w:bCs/>
          <w:color w:val="000000"/>
          <w:sz w:val="32"/>
          <w:szCs w:val="36"/>
        </w:rPr>
      </w:pPr>
    </w:p>
    <w:p w:rsidRPr="00A3017E" w:rsidR="002C27D8" w:rsidP="000D3B8B" w:rsidRDefault="002C27D8" w14:paraId="7BC8CFAB" w14:textId="100CBD26">
      <w:pPr>
        <w:pStyle w:val="Heading1"/>
      </w:pPr>
      <w:r>
        <w:br w:type="page"/>
      </w:r>
      <w:r w:rsidR="00E7633F">
        <w:rPr>
          <w:b w:val="0"/>
          <w:noProof/>
        </w:rPr>
        <w:lastRenderedPageBreak/>
        <mc:AlternateContent>
          <mc:Choice Requires="wps">
            <w:drawing>
              <wp:anchor distT="0" distB="0" distL="114300" distR="114300" simplePos="0" relativeHeight="251661312" behindDoc="0" locked="0" layoutInCell="1" allowOverlap="1" wp14:editId="063B9638" wp14:anchorId="28E8441D">
                <wp:simplePos x="0" y="0"/>
                <wp:positionH relativeFrom="column">
                  <wp:posOffset>4813300</wp:posOffset>
                </wp:positionH>
                <wp:positionV relativeFrom="paragraph">
                  <wp:posOffset>-786765</wp:posOffset>
                </wp:positionV>
                <wp:extent cx="1682750" cy="596900"/>
                <wp:effectExtent l="0" t="0" r="12700" b="12700"/>
                <wp:wrapNone/>
                <wp:docPr id="12" name="Text Box 12"/>
                <wp:cNvGraphicFramePr/>
                <a:graphic xmlns:a="http://schemas.openxmlformats.org/drawingml/2006/main">
                  <a:graphicData uri="http://schemas.microsoft.com/office/word/2010/wordprocessingShape">
                    <wps:wsp>
                      <wps:cNvSpPr txBox="1"/>
                      <wps:spPr>
                        <a:xfrm>
                          <a:off x="0" y="0"/>
                          <a:ext cx="1682750" cy="596900"/>
                        </a:xfrm>
                        <a:prstGeom prst="rect">
                          <a:avLst/>
                        </a:prstGeom>
                        <a:solidFill>
                          <a:sysClr val="window" lastClr="FFFFFF"/>
                        </a:solidFill>
                        <a:ln w="6350">
                          <a:solidFill>
                            <a:prstClr val="black"/>
                          </a:solidFill>
                        </a:ln>
                      </wps:spPr>
                      <wps:txbx>
                        <w:txbxContent>
                          <w:p w:rsidRPr="002B5718" w:rsidR="00E7633F" w:rsidP="00E7633F" w:rsidRDefault="00E7633F" w14:paraId="77F94A86" w14:textId="77777777">
                            <w:pPr>
                              <w:pStyle w:val="NoSpacing"/>
                              <w:rPr>
                                <w:sz w:val="20"/>
                                <w:szCs w:val="20"/>
                              </w:rPr>
                            </w:pPr>
                            <w:r w:rsidRPr="002B5718">
                              <w:rPr>
                                <w:sz w:val="20"/>
                                <w:szCs w:val="20"/>
                              </w:rPr>
                              <w:t>Form Approved</w:t>
                            </w:r>
                          </w:p>
                          <w:p w:rsidRPr="002B5718" w:rsidR="00E7633F" w:rsidP="00E7633F" w:rsidRDefault="00E7633F" w14:paraId="31ACE3C7" w14:textId="77777777">
                            <w:pPr>
                              <w:pStyle w:val="NoSpacing"/>
                              <w:rPr>
                                <w:sz w:val="20"/>
                                <w:szCs w:val="20"/>
                              </w:rPr>
                            </w:pPr>
                            <w:r w:rsidRPr="002B5718">
                              <w:rPr>
                                <w:sz w:val="20"/>
                                <w:szCs w:val="20"/>
                              </w:rPr>
                              <w:t>OMB NO. 0920-</w:t>
                            </w:r>
                            <w:r>
                              <w:rPr>
                                <w:sz w:val="20"/>
                                <w:szCs w:val="20"/>
                              </w:rPr>
                              <w:t>xxxx</w:t>
                            </w:r>
                          </w:p>
                          <w:p w:rsidRPr="002B5718" w:rsidR="00E7633F" w:rsidP="00E7633F" w:rsidRDefault="00E7633F" w14:paraId="50AB0EC0" w14:textId="77777777">
                            <w:pPr>
                              <w:pStyle w:val="NoSpacing"/>
                              <w:rPr>
                                <w:sz w:val="20"/>
                                <w:szCs w:val="20"/>
                              </w:rPr>
                            </w:pPr>
                            <w:r w:rsidRPr="002B5718">
                              <w:rPr>
                                <w:sz w:val="20"/>
                                <w:szCs w:val="20"/>
                              </w:rPr>
                              <w:t>Expiration Date: xx/xx/20xx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8E8441D">
                <v:stroke joinstyle="miter"/>
                <v:path gradientshapeok="t" o:connecttype="rect"/>
              </v:shapetype>
              <v:shape id="Text Box 12" style="position:absolute;left:0;text-align:left;margin-left:379pt;margin-top:-61.95pt;width:132.5pt;height:4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">
                <v:textbox>
                  <w:txbxContent>
                    <w:p w:rsidRPr="002B5718" w:rsidR="00E7633F" w:rsidP="00E7633F" w:rsidRDefault="00E7633F" w14:paraId="77F94A86" w14:textId="77777777">
                      <w:pPr>
                        <w:pStyle w:val="NoSpacing"/>
                        <w:rPr>
                          <w:sz w:val="20"/>
                          <w:szCs w:val="20"/>
                        </w:rPr>
                      </w:pPr>
                      <w:r w:rsidRPr="002B5718">
                        <w:rPr>
                          <w:sz w:val="20"/>
                          <w:szCs w:val="20"/>
                        </w:rPr>
                        <w:t>Form Approved</w:t>
                      </w:r>
                    </w:p>
                    <w:p w:rsidRPr="002B5718" w:rsidR="00E7633F" w:rsidP="00E7633F" w:rsidRDefault="00E7633F" w14:paraId="31ACE3C7" w14:textId="77777777">
                      <w:pPr>
                        <w:pStyle w:val="NoSpacing"/>
                        <w:rPr>
                          <w:sz w:val="20"/>
                          <w:szCs w:val="20"/>
                        </w:rPr>
                      </w:pPr>
                      <w:r w:rsidRPr="002B5718">
                        <w:rPr>
                          <w:sz w:val="20"/>
                          <w:szCs w:val="20"/>
                        </w:rPr>
                        <w:t>OMB NO. 0920-</w:t>
                      </w:r>
                      <w:r>
                        <w:rPr>
                          <w:sz w:val="20"/>
                          <w:szCs w:val="20"/>
                        </w:rPr>
                        <w:t>xxxx</w:t>
                      </w:r>
                    </w:p>
                    <w:p w:rsidRPr="002B5718" w:rsidR="00E7633F" w:rsidP="00E7633F" w:rsidRDefault="00E7633F" w14:paraId="50AB0EC0" w14:textId="77777777">
                      <w:pPr>
                        <w:pStyle w:val="NoSpacing"/>
                        <w:rPr>
                          <w:sz w:val="20"/>
                          <w:szCs w:val="20"/>
                        </w:rPr>
                      </w:pPr>
                      <w:r w:rsidRPr="002B5718">
                        <w:rPr>
                          <w:sz w:val="20"/>
                          <w:szCs w:val="20"/>
                        </w:rPr>
                        <w:t>Expiration Date: xx/xx/20xx</w:t>
                      </w:r>
                    </w:p>
                  </w:txbxContent>
                </v:textbox>
              </v:shape>
            </w:pict>
          </mc:Fallback>
        </mc:AlternateContent>
      </w:r>
      <w:r w:rsidRPr="00A3017E">
        <w:t>BRONCHODILATOR</w:t>
      </w:r>
      <w:r w:rsidRPr="00A3017E" w:rsidR="00314501">
        <w:t xml:space="preserve"> TEST</w:t>
      </w:r>
    </w:p>
    <w:p w:rsidRPr="00A3017E" w:rsidR="002C27D8" w:rsidP="000D3B8B" w:rsidRDefault="002C27D8" w14:paraId="61D3C011" w14:textId="7E3D4854">
      <w:pPr>
        <w:numPr>
          <w:ilvl w:val="12"/>
          <w:numId w:val="0"/>
        </w:numPr>
        <w:spacing w:line="480" w:lineRule="auto"/>
        <w:jc w:val="both"/>
        <w:rPr>
          <w:color w:val="000000"/>
        </w:rPr>
      </w:pPr>
    </w:p>
    <w:p w:rsidRPr="000D3B8B" w:rsidR="002C27D8" w:rsidP="000D3B8B" w:rsidRDefault="00A3017E" w14:paraId="137C2A37" w14:textId="77777777">
      <w:pPr>
        <w:numPr>
          <w:ilvl w:val="12"/>
          <w:numId w:val="0"/>
        </w:numPr>
        <w:spacing w:line="480" w:lineRule="auto"/>
        <w:jc w:val="both"/>
        <w:rPr>
          <w:b/>
          <w:color w:val="000000"/>
        </w:rPr>
      </w:pPr>
      <w:r w:rsidRPr="000D3B8B">
        <w:rPr>
          <w:b/>
          <w:color w:val="000000"/>
        </w:rPr>
        <w:t xml:space="preserve">I. </w:t>
      </w:r>
      <w:r w:rsidRPr="000D3B8B" w:rsidR="000D3B8B">
        <w:rPr>
          <w:b/>
          <w:color w:val="000000"/>
        </w:rPr>
        <w:t>BACKGROUND</w:t>
      </w:r>
    </w:p>
    <w:p w:rsidR="002C27D8" w:rsidP="000D3B8B" w:rsidRDefault="002C27D8" w14:paraId="1D6C31E3" w14:textId="77777777">
      <w:pPr>
        <w:numPr>
          <w:ilvl w:val="12"/>
          <w:numId w:val="0"/>
        </w:numPr>
        <w:jc w:val="both"/>
        <w:rPr>
          <w:color w:val="000000"/>
        </w:rPr>
      </w:pPr>
      <w:r w:rsidRPr="00A3017E">
        <w:rPr>
          <w:color w:val="000000"/>
        </w:rPr>
        <w:t xml:space="preserve">Bronchodilator </w:t>
      </w:r>
      <w:r w:rsidRPr="00A3017E" w:rsidR="00763D1D">
        <w:rPr>
          <w:color w:val="000000"/>
        </w:rPr>
        <w:t xml:space="preserve">(BD) </w:t>
      </w:r>
      <w:r w:rsidRPr="00A3017E">
        <w:rPr>
          <w:color w:val="000000"/>
        </w:rPr>
        <w:t xml:space="preserve">administration can follow spirometry to detect reversible </w:t>
      </w:r>
      <w:r w:rsidRPr="00A3017E" w:rsidR="00314501">
        <w:rPr>
          <w:color w:val="000000"/>
        </w:rPr>
        <w:t xml:space="preserve">airways obstruction.  </w:t>
      </w:r>
      <w:r w:rsidRPr="00A3017E" w:rsidR="00763D1D">
        <w:rPr>
          <w:color w:val="000000"/>
        </w:rPr>
        <w:t>Albuterol is</w:t>
      </w:r>
      <w:r w:rsidRPr="00A3017E" w:rsidR="00314501">
        <w:rPr>
          <w:color w:val="000000"/>
        </w:rPr>
        <w:t xml:space="preserve"> the </w:t>
      </w:r>
      <w:proofErr w:type="gramStart"/>
      <w:r w:rsidRPr="00A3017E" w:rsidR="00314501">
        <w:rPr>
          <w:color w:val="000000"/>
        </w:rPr>
        <w:t>most commonly used</w:t>
      </w:r>
      <w:proofErr w:type="gramEnd"/>
      <w:r w:rsidRPr="00A3017E" w:rsidR="00314501">
        <w:rPr>
          <w:color w:val="000000"/>
        </w:rPr>
        <w:t xml:space="preserve"> form of broncho</w:t>
      </w:r>
      <w:bookmarkStart w:name="_GoBack" w:id="0"/>
      <w:bookmarkEnd w:id="0"/>
      <w:r w:rsidRPr="00A3017E" w:rsidR="00314501">
        <w:rPr>
          <w:color w:val="000000"/>
        </w:rPr>
        <w:t xml:space="preserve">dilator </w:t>
      </w:r>
      <w:r w:rsidRPr="00A3017E" w:rsidR="00763D1D">
        <w:rPr>
          <w:color w:val="000000"/>
        </w:rPr>
        <w:t xml:space="preserve">for post </w:t>
      </w:r>
      <w:r w:rsidRPr="00A3017E" w:rsidR="00314501">
        <w:rPr>
          <w:color w:val="000000"/>
        </w:rPr>
        <w:t>-</w:t>
      </w:r>
      <w:r w:rsidRPr="00A3017E" w:rsidR="00763D1D">
        <w:rPr>
          <w:color w:val="000000"/>
        </w:rPr>
        <w:t xml:space="preserve"> BD</w:t>
      </w:r>
      <w:r w:rsidRPr="00A3017E" w:rsidR="00314501">
        <w:rPr>
          <w:color w:val="000000"/>
        </w:rPr>
        <w:t xml:space="preserve"> testing.</w:t>
      </w:r>
      <w:r w:rsidRPr="00A3017E" w:rsidR="00763D1D">
        <w:rPr>
          <w:color w:val="000000"/>
        </w:rPr>
        <w:t xml:space="preserve">  For many projects, post-BD spirometry is only done for participants with abnormal pre-BD spirometry results (especially airway obstruction).</w:t>
      </w:r>
      <w:r w:rsidRPr="00A3017E" w:rsidR="00314501">
        <w:rPr>
          <w:color w:val="000000"/>
        </w:rPr>
        <w:t xml:space="preserve">  </w:t>
      </w:r>
    </w:p>
    <w:p w:rsidRPr="00A3017E" w:rsidR="000D3B8B" w:rsidP="000D3B8B" w:rsidRDefault="000D3B8B" w14:paraId="5AC283E4" w14:textId="77777777">
      <w:pPr>
        <w:numPr>
          <w:ilvl w:val="12"/>
          <w:numId w:val="0"/>
        </w:numPr>
        <w:jc w:val="both"/>
        <w:rPr>
          <w:color w:val="000000"/>
        </w:rPr>
      </w:pPr>
    </w:p>
    <w:p w:rsidRPr="00A3017E" w:rsidR="002C27D8" w:rsidP="000D3B8B" w:rsidRDefault="002C27D8" w14:paraId="734AA508" w14:textId="77777777">
      <w:pPr>
        <w:numPr>
          <w:ilvl w:val="12"/>
          <w:numId w:val="0"/>
        </w:numPr>
        <w:jc w:val="both"/>
        <w:rPr>
          <w:color w:val="000000"/>
        </w:rPr>
      </w:pPr>
    </w:p>
    <w:p w:rsidRPr="000D3B8B" w:rsidR="002C27D8" w:rsidP="000D3B8B" w:rsidRDefault="00A3017E" w14:paraId="11AA10A1" w14:textId="77777777">
      <w:pPr>
        <w:numPr>
          <w:ilvl w:val="12"/>
          <w:numId w:val="0"/>
        </w:numPr>
        <w:jc w:val="both"/>
        <w:rPr>
          <w:b/>
          <w:color w:val="000000"/>
        </w:rPr>
      </w:pPr>
      <w:r w:rsidRPr="000D3B8B">
        <w:rPr>
          <w:b/>
          <w:color w:val="000000"/>
        </w:rPr>
        <w:t xml:space="preserve">II. </w:t>
      </w:r>
      <w:r w:rsidRPr="000D3B8B" w:rsidR="000D3B8B">
        <w:rPr>
          <w:b/>
          <w:color w:val="000000"/>
        </w:rPr>
        <w:t>CONTRAINDICATIONS</w:t>
      </w:r>
      <w:r w:rsidRPr="000D3B8B" w:rsidR="00763D1D">
        <w:rPr>
          <w:b/>
          <w:color w:val="000000"/>
        </w:rPr>
        <w:t xml:space="preserve">  </w:t>
      </w:r>
    </w:p>
    <w:p w:rsidR="00A3017E" w:rsidP="000D3B8B" w:rsidRDefault="00A3017E" w14:paraId="444CB98B" w14:textId="77777777">
      <w:pPr>
        <w:numPr>
          <w:ilvl w:val="12"/>
          <w:numId w:val="0"/>
        </w:numPr>
        <w:jc w:val="both"/>
        <w:rPr>
          <w:color w:val="000000"/>
        </w:rPr>
      </w:pPr>
    </w:p>
    <w:p w:rsidRPr="00A3017E" w:rsidR="00E35B43" w:rsidP="000D3B8B" w:rsidRDefault="00E35B43" w14:paraId="4E76E728" w14:textId="77777777">
      <w:pPr>
        <w:numPr>
          <w:ilvl w:val="12"/>
          <w:numId w:val="0"/>
        </w:numPr>
        <w:jc w:val="both"/>
        <w:rPr>
          <w:color w:val="000000"/>
        </w:rPr>
      </w:pPr>
      <w:r w:rsidRPr="00A3017E">
        <w:rPr>
          <w:color w:val="000000"/>
        </w:rPr>
        <w:t>Contraindications are the same as for baseline spirometry with the following exceptions.</w:t>
      </w:r>
    </w:p>
    <w:p w:rsidRPr="00905833" w:rsidR="00E35B43" w:rsidP="000D3B8B" w:rsidRDefault="00E35B43" w14:paraId="428EC552" w14:textId="77777777">
      <w:pPr>
        <w:numPr>
          <w:ilvl w:val="0"/>
          <w:numId w:val="12"/>
        </w:numPr>
      </w:pPr>
      <w:r w:rsidRPr="00905833">
        <w:t>Systolic BP &gt;160 or diastolic BP &gt;100 mmHg</w:t>
      </w:r>
    </w:p>
    <w:p w:rsidRPr="00A3017E" w:rsidR="002C27D8" w:rsidP="000D3B8B" w:rsidRDefault="009F6610" w14:paraId="7A34A1D1" w14:textId="77777777">
      <w:pPr>
        <w:numPr>
          <w:ilvl w:val="0"/>
          <w:numId w:val="12"/>
        </w:numPr>
        <w:sectPr w:rsidRPr="00A3017E" w:rsidR="002C27D8">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1440" w:footer="1440" w:gutter="0"/>
          <w:cols w:space="720"/>
        </w:sectPr>
      </w:pPr>
      <w:r>
        <w:t>Pulse &gt;100 beats per minute</w:t>
      </w:r>
    </w:p>
    <w:p w:rsidR="002C27D8" w:rsidP="000D3B8B" w:rsidRDefault="002C27D8" w14:paraId="5030D69F" w14:textId="77777777">
      <w:pPr>
        <w:jc w:val="both"/>
        <w:rPr>
          <w:bCs/>
        </w:rPr>
      </w:pPr>
    </w:p>
    <w:p w:rsidRPr="00A3017E" w:rsidR="00905833" w:rsidP="000D3B8B" w:rsidRDefault="00905833" w14:paraId="7CA669CD" w14:textId="77777777">
      <w:pPr>
        <w:jc w:val="both"/>
        <w:rPr>
          <w:bCs/>
        </w:rPr>
      </w:pPr>
    </w:p>
    <w:p w:rsidRPr="000D3B8B" w:rsidR="002C27D8" w:rsidP="000D3B8B" w:rsidRDefault="000D3B8B" w14:paraId="1735C7B9" w14:textId="77777777">
      <w:pPr>
        <w:jc w:val="both"/>
        <w:rPr>
          <w:b/>
          <w:bCs/>
        </w:rPr>
      </w:pPr>
      <w:r w:rsidRPr="000D3B8B">
        <w:rPr>
          <w:b/>
          <w:bCs/>
        </w:rPr>
        <w:t xml:space="preserve">III. </w:t>
      </w:r>
      <w:r w:rsidRPr="000D3B8B" w:rsidR="002C27D8">
        <w:rPr>
          <w:b/>
          <w:bCs/>
        </w:rPr>
        <w:t>EQUIPMENT AND SUPPLIES</w:t>
      </w:r>
    </w:p>
    <w:p w:rsidR="00A3017E" w:rsidP="000D3B8B" w:rsidRDefault="00A3017E" w14:paraId="053BCD91" w14:textId="77777777">
      <w:pPr>
        <w:jc w:val="both"/>
      </w:pPr>
    </w:p>
    <w:p w:rsidRPr="00A3017E" w:rsidR="002C27D8" w:rsidP="000D3B8B" w:rsidRDefault="000D3B8B" w14:paraId="6249E07B" w14:textId="77777777">
      <w:pPr>
        <w:ind w:left="1080" w:hanging="360"/>
        <w:jc w:val="both"/>
      </w:pPr>
      <w:r>
        <w:t>1.</w:t>
      </w:r>
      <w:r>
        <w:tab/>
      </w:r>
      <w:r w:rsidRPr="00A3017E" w:rsidR="002C27D8">
        <w:t xml:space="preserve">A spirometer </w:t>
      </w:r>
    </w:p>
    <w:p w:rsidRPr="00A3017E" w:rsidR="001016F4" w:rsidP="000D3B8B" w:rsidRDefault="000D3B8B" w14:paraId="4735C05A" w14:textId="77777777">
      <w:pPr>
        <w:ind w:left="1080" w:hanging="360"/>
        <w:jc w:val="both"/>
      </w:pPr>
      <w:r>
        <w:t>2.</w:t>
      </w:r>
      <w:r>
        <w:tab/>
      </w:r>
      <w:r w:rsidRPr="00A3017E" w:rsidR="002C27D8">
        <w:t>A</w:t>
      </w:r>
      <w:r w:rsidRPr="00A3017E" w:rsidR="001016F4">
        <w:t>n albuterol</w:t>
      </w:r>
      <w:r w:rsidRPr="00A3017E" w:rsidR="002C27D8">
        <w:t xml:space="preserve"> </w:t>
      </w:r>
      <w:r w:rsidRPr="00A3017E" w:rsidR="002C27D8">
        <w:rPr>
          <w:color w:val="000000"/>
        </w:rPr>
        <w:t>metered-dose inhaler (</w:t>
      </w:r>
      <w:r w:rsidRPr="00A3017E" w:rsidR="002C27D8">
        <w:t>MDI)</w:t>
      </w:r>
      <w:r w:rsidR="009F6610">
        <w:t xml:space="preserve"> that delivers </w:t>
      </w:r>
      <w:r w:rsidRPr="00A3017E" w:rsidR="00763D1D">
        <w:t>100mcg albuterol per puff</w:t>
      </w:r>
    </w:p>
    <w:p w:rsidRPr="00A3017E" w:rsidR="002C27D8" w:rsidP="000D3B8B" w:rsidRDefault="002C27D8" w14:paraId="74210539" w14:textId="77777777">
      <w:pPr>
        <w:ind w:left="1080" w:hanging="360"/>
        <w:jc w:val="both"/>
      </w:pPr>
      <w:r w:rsidRPr="00A3017E">
        <w:t>3.</w:t>
      </w:r>
      <w:r w:rsidR="000D3B8B">
        <w:tab/>
      </w:r>
      <w:r w:rsidRPr="00A3017E" w:rsidR="00763D1D">
        <w:t>Disposable c</w:t>
      </w:r>
      <w:r w:rsidRPr="00A3017E" w:rsidR="001016F4">
        <w:t xml:space="preserve">ardboard mouthpiece </w:t>
      </w:r>
      <w:r w:rsidRPr="00A3017E" w:rsidR="00763D1D">
        <w:t xml:space="preserve">or 6” length of blue ventilator tubing </w:t>
      </w:r>
      <w:r w:rsidRPr="00A3017E" w:rsidR="001016F4">
        <w:t>to serve as spacer.</w:t>
      </w:r>
      <w:r w:rsidRPr="00A3017E">
        <w:t xml:space="preserve">  </w:t>
      </w:r>
    </w:p>
    <w:p w:rsidR="002C27D8" w:rsidP="000D3B8B" w:rsidRDefault="002C27D8" w14:paraId="31D25551" w14:textId="77777777">
      <w:pPr>
        <w:jc w:val="both"/>
      </w:pPr>
      <w:r w:rsidRPr="00A3017E">
        <w:t xml:space="preserve">   </w:t>
      </w:r>
    </w:p>
    <w:p w:rsidRPr="00A3017E" w:rsidR="00905833" w:rsidP="000D3B8B" w:rsidRDefault="00905833" w14:paraId="6D1FD6C5" w14:textId="77777777">
      <w:pPr>
        <w:jc w:val="both"/>
      </w:pPr>
    </w:p>
    <w:p w:rsidRPr="000D3B8B" w:rsidR="002C27D8" w:rsidP="000D3B8B" w:rsidRDefault="000D3B8B" w14:paraId="797F354E" w14:textId="77777777">
      <w:pPr>
        <w:jc w:val="both"/>
        <w:rPr>
          <w:b/>
          <w:color w:val="000000"/>
        </w:rPr>
      </w:pPr>
      <w:r w:rsidRPr="000D3B8B">
        <w:rPr>
          <w:b/>
          <w:color w:val="000000"/>
        </w:rPr>
        <w:t xml:space="preserve">IV. </w:t>
      </w:r>
      <w:r>
        <w:rPr>
          <w:b/>
          <w:color w:val="000000"/>
        </w:rPr>
        <w:t>TEST PROCEDURES</w:t>
      </w:r>
    </w:p>
    <w:p w:rsidR="00A3017E" w:rsidP="000D3B8B" w:rsidRDefault="00A3017E" w14:paraId="202CE75A" w14:textId="77777777">
      <w:pPr>
        <w:jc w:val="both"/>
        <w:rPr>
          <w:color w:val="000000"/>
        </w:rPr>
      </w:pPr>
    </w:p>
    <w:p w:rsidRPr="00A3017E" w:rsidR="002C27D8" w:rsidP="000D3B8B" w:rsidRDefault="002C27D8" w14:paraId="75B41E77" w14:textId="77777777">
      <w:pPr>
        <w:ind w:firstLine="720"/>
        <w:jc w:val="both"/>
      </w:pPr>
      <w:r w:rsidRPr="00A3017E">
        <w:rPr>
          <w:color w:val="000000"/>
        </w:rPr>
        <w:t xml:space="preserve">1. </w:t>
      </w:r>
      <w:r w:rsidRPr="00A3017E">
        <w:t>Prepare the bronchodilator administration equipment</w:t>
      </w:r>
    </w:p>
    <w:p w:rsidRPr="00A3017E" w:rsidR="002C27D8" w:rsidP="000D3B8B" w:rsidRDefault="002C27D8" w14:paraId="1A01B2F8" w14:textId="77777777">
      <w:pPr>
        <w:pStyle w:val="ListParagraph"/>
        <w:numPr>
          <w:ilvl w:val="0"/>
          <w:numId w:val="7"/>
        </w:numPr>
        <w:jc w:val="both"/>
      </w:pPr>
      <w:r w:rsidRPr="00A3017E">
        <w:t xml:space="preserve">Attach a spacer </w:t>
      </w:r>
    </w:p>
    <w:p w:rsidRPr="00A3017E" w:rsidR="001016F4" w:rsidP="000D3B8B" w:rsidRDefault="001016F4" w14:paraId="4E3B91C2" w14:textId="77777777">
      <w:pPr>
        <w:numPr>
          <w:ilvl w:val="0"/>
          <w:numId w:val="7"/>
        </w:numPr>
        <w:tabs>
          <w:tab w:val="clear" w:pos="1440"/>
        </w:tabs>
        <w:jc w:val="both"/>
      </w:pPr>
      <w:r w:rsidRPr="00A3017E">
        <w:t xml:space="preserve">Shake the MDI; </w:t>
      </w:r>
      <w:r w:rsidRPr="00A3017E" w:rsidR="000D466B">
        <w:t xml:space="preserve">if it has not been used for more than four (4) hours, </w:t>
      </w:r>
      <w:r w:rsidRPr="00A3017E">
        <w:t>activate the canister once to verify aerosol delivery.</w:t>
      </w:r>
    </w:p>
    <w:p w:rsidRPr="00A3017E" w:rsidR="002C27D8" w:rsidP="000D3B8B" w:rsidRDefault="002C27D8" w14:paraId="5E53AC1F" w14:textId="77777777">
      <w:pPr>
        <w:jc w:val="both"/>
        <w:rPr>
          <w:color w:val="000000"/>
        </w:rPr>
      </w:pPr>
    </w:p>
    <w:p w:rsidR="002C27D8" w:rsidP="000D3B8B" w:rsidRDefault="002C27D8" w14:paraId="4AFF09A3" w14:textId="77777777">
      <w:pPr>
        <w:ind w:firstLine="720"/>
        <w:jc w:val="both"/>
        <w:rPr>
          <w:color w:val="000000"/>
        </w:rPr>
      </w:pPr>
      <w:r w:rsidRPr="00A3017E">
        <w:rPr>
          <w:color w:val="000000"/>
        </w:rPr>
        <w:t>2.</w:t>
      </w:r>
      <w:r w:rsidR="00A3017E">
        <w:rPr>
          <w:color w:val="000000"/>
        </w:rPr>
        <w:t xml:space="preserve">  Pre-t</w:t>
      </w:r>
      <w:r w:rsidRPr="00A3017E" w:rsidR="00170939">
        <w:rPr>
          <w:color w:val="000000"/>
        </w:rPr>
        <w:t xml:space="preserve">est </w:t>
      </w:r>
      <w:r w:rsidR="009F6610">
        <w:rPr>
          <w:color w:val="000000"/>
        </w:rPr>
        <w:t>p</w:t>
      </w:r>
      <w:r w:rsidRPr="00A3017E" w:rsidR="00170939">
        <w:rPr>
          <w:color w:val="000000"/>
        </w:rPr>
        <w:t>rocedure</w:t>
      </w:r>
      <w:r w:rsidRPr="00A3017E">
        <w:rPr>
          <w:color w:val="000000"/>
        </w:rPr>
        <w:tab/>
      </w:r>
    </w:p>
    <w:p w:rsidRPr="000D3B8B" w:rsidR="002C27D8" w:rsidP="000D3B8B" w:rsidRDefault="000D3B8B" w14:paraId="35218D07" w14:textId="77777777">
      <w:pPr>
        <w:pStyle w:val="ListParagraph"/>
        <w:numPr>
          <w:ilvl w:val="0"/>
          <w:numId w:val="13"/>
        </w:numPr>
        <w:tabs>
          <w:tab w:val="clear" w:pos="1800"/>
        </w:tabs>
        <w:ind w:left="1440"/>
        <w:jc w:val="both"/>
        <w:rPr>
          <w:color w:val="000000"/>
        </w:rPr>
      </w:pPr>
      <w:r w:rsidRPr="00A3017E">
        <w:rPr>
          <w:color w:val="000000"/>
        </w:rPr>
        <w:t>Explain possible symptoms from test</w:t>
      </w:r>
      <w:proofErr w:type="gramStart"/>
      <w:r w:rsidRPr="00A3017E">
        <w:rPr>
          <w:color w:val="000000"/>
        </w:rPr>
        <w:t xml:space="preserve">:  </w:t>
      </w:r>
      <w:r w:rsidR="009F6610">
        <w:rPr>
          <w:color w:val="000000"/>
        </w:rPr>
        <w:t>“</w:t>
      </w:r>
      <w:proofErr w:type="gramEnd"/>
      <w:r w:rsidRPr="00A3017E">
        <w:rPr>
          <w:color w:val="000000"/>
        </w:rPr>
        <w:t>You may experience temporary jitteriness and/or rapid heart rate</w:t>
      </w:r>
      <w:r w:rsidR="009F6610">
        <w:rPr>
          <w:color w:val="000000"/>
        </w:rPr>
        <w:t>.”</w:t>
      </w:r>
      <w:r w:rsidRPr="00A3017E">
        <w:t xml:space="preserve"> </w:t>
      </w:r>
    </w:p>
    <w:p w:rsidRPr="00A3017E" w:rsidR="000D3B8B" w:rsidP="000D3B8B" w:rsidRDefault="000D3B8B" w14:paraId="632C2513" w14:textId="77777777">
      <w:pPr>
        <w:pStyle w:val="ListParagraph"/>
        <w:ind w:left="1800"/>
        <w:jc w:val="both"/>
        <w:rPr>
          <w:color w:val="000000"/>
        </w:rPr>
      </w:pPr>
    </w:p>
    <w:p w:rsidR="00170939" w:rsidP="000D3B8B" w:rsidRDefault="00170939" w14:paraId="2F973A72" w14:textId="77777777">
      <w:pPr>
        <w:pStyle w:val="BodyText"/>
        <w:tabs>
          <w:tab w:val="clear" w:pos="-180"/>
          <w:tab w:val="clear" w:pos="0"/>
          <w:tab w:val="clear" w:pos="90"/>
          <w:tab w:val="clear" w:pos="180"/>
          <w:tab w:val="clear" w:pos="720"/>
          <w:tab w:val="clear" w:pos="1440"/>
          <w:tab w:val="clear" w:pos="2070"/>
          <w:tab w:val="clear" w:pos="2880"/>
          <w:tab w:val="clear" w:pos="3600"/>
          <w:tab w:val="clear" w:pos="4320"/>
          <w:tab w:val="clear" w:pos="5040"/>
          <w:tab w:val="clear" w:pos="5760"/>
          <w:tab w:val="clear" w:pos="6750"/>
          <w:tab w:val="clear" w:pos="7470"/>
          <w:tab w:val="clear" w:pos="7920"/>
        </w:tabs>
        <w:spacing w:line="240" w:lineRule="auto"/>
        <w:ind w:firstLine="720"/>
      </w:pPr>
      <w:r w:rsidRPr="00A3017E">
        <w:t>3.  Test procedure.</w:t>
      </w:r>
    </w:p>
    <w:p w:rsidR="000D3B8B" w:rsidP="007E624F" w:rsidRDefault="000D3B8B" w14:paraId="57A9FA82" w14:textId="77777777">
      <w:pPr>
        <w:pStyle w:val="BodyText"/>
        <w:tabs>
          <w:tab w:val="clear" w:pos="-180"/>
          <w:tab w:val="clear" w:pos="0"/>
          <w:tab w:val="clear" w:pos="90"/>
          <w:tab w:val="clear" w:pos="180"/>
          <w:tab w:val="clear" w:pos="720"/>
          <w:tab w:val="clear" w:pos="1440"/>
          <w:tab w:val="clear" w:pos="2070"/>
          <w:tab w:val="clear" w:pos="2880"/>
          <w:tab w:val="clear" w:pos="3600"/>
          <w:tab w:val="clear" w:pos="4320"/>
          <w:tab w:val="clear" w:pos="5040"/>
          <w:tab w:val="clear" w:pos="5760"/>
          <w:tab w:val="clear" w:pos="6750"/>
          <w:tab w:val="clear" w:pos="7470"/>
          <w:tab w:val="clear" w:pos="7920"/>
        </w:tabs>
        <w:spacing w:line="240" w:lineRule="auto"/>
        <w:ind w:left="1440" w:hanging="360"/>
      </w:pPr>
      <w:r>
        <w:t>a.</w:t>
      </w:r>
      <w:r w:rsidR="007E624F">
        <w:tab/>
      </w:r>
      <w:r w:rsidR="009F6610">
        <w:t>Hold</w:t>
      </w:r>
      <w:r w:rsidRPr="00A3017E" w:rsidR="002C27D8">
        <w:t xml:space="preserve"> the MDI with a spacer 1 to 2 inches from the subject's open mouth.</w:t>
      </w:r>
    </w:p>
    <w:p w:rsidRPr="00A3017E" w:rsidR="002C27D8" w:rsidP="007E624F" w:rsidRDefault="00170939" w14:paraId="2EFC37ED" w14:textId="77777777">
      <w:pPr>
        <w:pStyle w:val="BodyText"/>
        <w:tabs>
          <w:tab w:val="clear" w:pos="-180"/>
          <w:tab w:val="clear" w:pos="0"/>
          <w:tab w:val="clear" w:pos="90"/>
          <w:tab w:val="clear" w:pos="180"/>
          <w:tab w:val="clear" w:pos="720"/>
          <w:tab w:val="clear" w:pos="1440"/>
          <w:tab w:val="clear" w:pos="2070"/>
          <w:tab w:val="clear" w:pos="2880"/>
          <w:tab w:val="clear" w:pos="3600"/>
          <w:tab w:val="clear" w:pos="4320"/>
          <w:tab w:val="clear" w:pos="5040"/>
          <w:tab w:val="clear" w:pos="5760"/>
          <w:tab w:val="clear" w:pos="6750"/>
          <w:tab w:val="clear" w:pos="7470"/>
          <w:tab w:val="clear" w:pos="7920"/>
        </w:tabs>
        <w:spacing w:line="240" w:lineRule="auto"/>
        <w:ind w:left="1440" w:hanging="360"/>
      </w:pPr>
      <w:r w:rsidRPr="00A3017E">
        <w:t>b.</w:t>
      </w:r>
      <w:r w:rsidRPr="00A3017E" w:rsidR="002C27D8">
        <w:tab/>
      </w:r>
      <w:r w:rsidR="009F6610">
        <w:t>Have the subject exhale</w:t>
      </w:r>
      <w:r w:rsidRPr="00A3017E" w:rsidR="002C27D8">
        <w:t xml:space="preserve"> </w:t>
      </w:r>
      <w:r w:rsidRPr="00A3017E">
        <w:t>fully.</w:t>
      </w:r>
    </w:p>
    <w:p w:rsidRPr="00A3017E" w:rsidR="00170939" w:rsidP="007E624F" w:rsidRDefault="00E7633F" w14:paraId="1CFA4BC0" w14:textId="1B52C59B">
      <w:pPr>
        <w:numPr>
          <w:ilvl w:val="12"/>
          <w:numId w:val="0"/>
        </w:numPr>
        <w:ind w:left="1440" w:hanging="360"/>
        <w:jc w:val="both"/>
        <w:rPr>
          <w:color w:val="000000"/>
        </w:rPr>
      </w:pPr>
      <w:r w:rsidRPr="00E7633F">
        <w:rPr>
          <w:rFonts w:eastAsiaTheme="minorHAnsi"/>
          <w:noProof/>
        </w:rPr>
        <mc:AlternateContent>
          <mc:Choice Requires="wps">
            <w:drawing>
              <wp:anchor distT="0" distB="0" distL="114300" distR="114300" simplePos="0" relativeHeight="251659264" behindDoc="0" locked="0" layoutInCell="1" allowOverlap="1" wp14:editId="4CAD8219" wp14:anchorId="517396B0">
                <wp:simplePos x="0" y="0"/>
                <wp:positionH relativeFrom="margin">
                  <wp:align>center</wp:align>
                </wp:positionH>
                <wp:positionV relativeFrom="paragraph">
                  <wp:posOffset>749300</wp:posOffset>
                </wp:positionV>
                <wp:extent cx="6813550" cy="844550"/>
                <wp:effectExtent l="0" t="0" r="25400" b="12700"/>
                <wp:wrapNone/>
                <wp:docPr id="8" name="Text Box 8"/>
                <wp:cNvGraphicFramePr/>
                <a:graphic xmlns:a="http://schemas.openxmlformats.org/drawingml/2006/main">
                  <a:graphicData uri="http://schemas.microsoft.com/office/word/2010/wordprocessingShape">
                    <wps:wsp>
                      <wps:cNvSpPr txBox="1"/>
                      <wps:spPr>
                        <a:xfrm>
                          <a:off x="0" y="0"/>
                          <a:ext cx="6813550" cy="844550"/>
                        </a:xfrm>
                        <a:prstGeom prst="rect">
                          <a:avLst/>
                        </a:prstGeom>
                        <a:solidFill>
                          <a:sysClr val="window" lastClr="FFFFFF"/>
                        </a:solidFill>
                        <a:ln w="6350">
                          <a:solidFill>
                            <a:prstClr val="black"/>
                          </a:solidFill>
                        </a:ln>
                      </wps:spPr>
                      <wps:txbx>
                        <w:txbxContent>
                          <w:p w:rsidR="00E7633F" w:rsidP="00E7633F" w:rsidRDefault="00E7633F" w14:paraId="5C8B8774" w14:textId="63055758">
                            <w:pPr>
                              <w:rPr>
                                <w:rFonts w:ascii="Calibri" w:hAnsi="Calibri" w:cs="Arial"/>
                                <w:sz w:val="16"/>
                                <w:szCs w:val="16"/>
                              </w:rPr>
                            </w:pPr>
                            <w:bookmarkStart w:name="_Hlk39588862" w:id="1"/>
                            <w:r w:rsidRPr="004F5966">
                              <w:rPr>
                                <w:rFonts w:ascii="Calibri" w:hAnsi="Calibri" w:cs="Arial"/>
                                <w:sz w:val="16"/>
                                <w:szCs w:val="16"/>
                              </w:rPr>
                              <w:t>Public reporting burden of this collection of information is estimated to average</w:t>
                            </w:r>
                            <w:r>
                              <w:rPr>
                                <w:rFonts w:ascii="Calibri" w:hAnsi="Calibri" w:cs="Arial"/>
                                <w:sz w:val="16"/>
                                <w:szCs w:val="16"/>
                              </w:rPr>
                              <w:t xml:space="preserve"> </w:t>
                            </w:r>
                            <w:r>
                              <w:rPr>
                                <w:rFonts w:ascii="Calibri" w:hAnsi="Calibri" w:cs="Arial"/>
                                <w:sz w:val="16"/>
                                <w:szCs w:val="16"/>
                              </w:rPr>
                              <w:t>20</w:t>
                            </w:r>
                            <w:r>
                              <w:rPr>
                                <w:rFonts w:ascii="Calibri" w:hAnsi="Calibri" w:cs="Arial"/>
                                <w:sz w:val="16"/>
                                <w:szCs w:val="16"/>
                              </w:rPr>
                              <w:t xml:space="preserve"> mins </w:t>
                            </w:r>
                            <w:r w:rsidRPr="004F5966">
                              <w:rPr>
                                <w:rFonts w:ascii="Calibri" w:hAnsi="Calibri" w:cs="Arial"/>
                                <w:sz w:val="16"/>
                                <w:szCs w:val="16"/>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w:t>
                            </w:r>
                            <w:r>
                              <w:rPr>
                                <w:rFonts w:ascii="Calibri" w:hAnsi="Calibri" w:cs="Arial"/>
                                <w:sz w:val="16"/>
                                <w:szCs w:val="16"/>
                              </w:rPr>
                              <w:t>0920-xxxx</w:t>
                            </w:r>
                            <w:r w:rsidRPr="004F5966">
                              <w:rPr>
                                <w:rFonts w:ascii="Calibri" w:hAnsi="Calibri" w:cs="Arial"/>
                                <w:sz w:val="16"/>
                                <w:szCs w:val="16"/>
                              </w:rPr>
                              <w:t>).</w:t>
                            </w:r>
                          </w:p>
                          <w:bookmarkEnd w:id="1"/>
                          <w:p w:rsidR="00E7633F" w:rsidP="00E7633F" w:rsidRDefault="00E7633F" w14:paraId="6FD852F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8" style="position:absolute;left:0;text-align:left;margin-left:0;margin-top:59pt;width:536.5pt;height:66.5pt;z-index:251659264;visibility:visible;mso-wrap-style:square;mso-wrap-distance-left:9pt;mso-wrap-distance-top:0;mso-wrap-distance-right:9pt;mso-wrap-distance-bottom:0;mso-position-horizontal:center;mso-position-horizontal-relative:margin;mso-position-vertical:absolute;mso-position-vertical-relative:text;v-text-anchor:top" o:spid="_x0000_s1027"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" w14:anchorId="517396B0">
                <v:textbox>
                  <w:txbxContent>
                    <w:p w:rsidR="00E7633F" w:rsidP="00E7633F" w:rsidRDefault="00E7633F" w14:paraId="5C8B8774" w14:textId="63055758">
                      <w:pPr>
                        <w:rPr>
                          <w:rFonts w:ascii="Calibri" w:hAnsi="Calibri" w:cs="Arial"/>
                          <w:sz w:val="16"/>
                          <w:szCs w:val="16"/>
                        </w:rPr>
                      </w:pPr>
                      <w:bookmarkStart w:name="_Hlk39588862" w:id="2"/>
                      <w:r w:rsidRPr="004F5966">
                        <w:rPr>
                          <w:rFonts w:ascii="Calibri" w:hAnsi="Calibri" w:cs="Arial"/>
                          <w:sz w:val="16"/>
                          <w:szCs w:val="16"/>
                        </w:rPr>
                        <w:t>Public reporting burden of this collection of information is estimated to average</w:t>
                      </w:r>
                      <w:r>
                        <w:rPr>
                          <w:rFonts w:ascii="Calibri" w:hAnsi="Calibri" w:cs="Arial"/>
                          <w:sz w:val="16"/>
                          <w:szCs w:val="16"/>
                        </w:rPr>
                        <w:t xml:space="preserve"> </w:t>
                      </w:r>
                      <w:r>
                        <w:rPr>
                          <w:rFonts w:ascii="Calibri" w:hAnsi="Calibri" w:cs="Arial"/>
                          <w:sz w:val="16"/>
                          <w:szCs w:val="16"/>
                        </w:rPr>
                        <w:t>20</w:t>
                      </w:r>
                      <w:r>
                        <w:rPr>
                          <w:rFonts w:ascii="Calibri" w:hAnsi="Calibri" w:cs="Arial"/>
                          <w:sz w:val="16"/>
                          <w:szCs w:val="16"/>
                        </w:rPr>
                        <w:t xml:space="preserve"> mins </w:t>
                      </w:r>
                      <w:r w:rsidRPr="004F5966">
                        <w:rPr>
                          <w:rFonts w:ascii="Calibri" w:hAnsi="Calibri" w:cs="Arial"/>
                          <w:sz w:val="16"/>
                          <w:szCs w:val="16"/>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w:t>
                      </w:r>
                      <w:r>
                        <w:rPr>
                          <w:rFonts w:ascii="Calibri" w:hAnsi="Calibri" w:cs="Arial"/>
                          <w:sz w:val="16"/>
                          <w:szCs w:val="16"/>
                        </w:rPr>
                        <w:t>0920-xxxx</w:t>
                      </w:r>
                      <w:r w:rsidRPr="004F5966">
                        <w:rPr>
                          <w:rFonts w:ascii="Calibri" w:hAnsi="Calibri" w:cs="Arial"/>
                          <w:sz w:val="16"/>
                          <w:szCs w:val="16"/>
                        </w:rPr>
                        <w:t>).</w:t>
                      </w:r>
                    </w:p>
                    <w:bookmarkEnd w:id="2"/>
                    <w:p w:rsidR="00E7633F" w:rsidP="00E7633F" w:rsidRDefault="00E7633F" w14:paraId="6FD852F7" w14:textId="77777777"/>
                  </w:txbxContent>
                </v:textbox>
                <w10:wrap anchorx="margin"/>
              </v:shape>
            </w:pict>
          </mc:Fallback>
        </mc:AlternateContent>
      </w:r>
      <w:r w:rsidRPr="00A3017E" w:rsidR="00170939">
        <w:rPr>
          <w:color w:val="000000"/>
        </w:rPr>
        <w:t>c.</w:t>
      </w:r>
      <w:r w:rsidRPr="00A3017E" w:rsidR="00170939">
        <w:rPr>
          <w:color w:val="000000"/>
        </w:rPr>
        <w:tab/>
      </w:r>
      <w:r w:rsidR="009F6610">
        <w:rPr>
          <w:color w:val="000000"/>
        </w:rPr>
        <w:t>Place</w:t>
      </w:r>
      <w:r w:rsidRPr="00A3017E" w:rsidR="00170939">
        <w:rPr>
          <w:color w:val="000000"/>
        </w:rPr>
        <w:t xml:space="preserve"> the MDI with spacer in the subject’s mouth.</w:t>
      </w:r>
    </w:p>
    <w:p w:rsidRPr="00A3017E" w:rsidR="002C27D8" w:rsidP="007E624F" w:rsidRDefault="002C27D8" w14:paraId="4938D79F" w14:textId="77777777">
      <w:pPr>
        <w:numPr>
          <w:ilvl w:val="12"/>
          <w:numId w:val="0"/>
        </w:numPr>
        <w:ind w:left="1440" w:hanging="360"/>
        <w:jc w:val="both"/>
        <w:rPr>
          <w:color w:val="000000"/>
        </w:rPr>
      </w:pPr>
      <w:r w:rsidRPr="00A3017E">
        <w:rPr>
          <w:color w:val="000000"/>
        </w:rPr>
        <w:lastRenderedPageBreak/>
        <w:t>d.</w:t>
      </w:r>
      <w:r w:rsidRPr="00A3017E">
        <w:rPr>
          <w:color w:val="000000"/>
        </w:rPr>
        <w:tab/>
        <w:t>While</w:t>
      </w:r>
      <w:r w:rsidRPr="00A3017E" w:rsidR="00170939">
        <w:rPr>
          <w:color w:val="000000"/>
        </w:rPr>
        <w:t xml:space="preserve"> the subject is inhaling </w:t>
      </w:r>
      <w:r w:rsidRPr="007E624F" w:rsidR="00170939">
        <w:rPr>
          <w:color w:val="000000"/>
          <w:u w:val="single"/>
        </w:rPr>
        <w:t>slowly</w:t>
      </w:r>
      <w:r w:rsidRPr="00A3017E" w:rsidR="00170939">
        <w:rPr>
          <w:color w:val="000000"/>
        </w:rPr>
        <w:t xml:space="preserve"> </w:t>
      </w:r>
      <w:r w:rsidRPr="00A3017E">
        <w:rPr>
          <w:color w:val="000000"/>
        </w:rPr>
        <w:t>activate the MDI while instructing the subject to continue to inhale slowly</w:t>
      </w:r>
      <w:r w:rsidRPr="00A3017E" w:rsidR="00170939">
        <w:rPr>
          <w:color w:val="000000"/>
        </w:rPr>
        <w:t xml:space="preserve"> until they have inhaled fully over approximately 5 seconds.</w:t>
      </w:r>
    </w:p>
    <w:p w:rsidRPr="00A3017E" w:rsidR="002C27D8" w:rsidP="007E624F" w:rsidRDefault="002C27D8" w14:paraId="24B4C48E" w14:textId="77777777">
      <w:pPr>
        <w:numPr>
          <w:ilvl w:val="12"/>
          <w:numId w:val="0"/>
        </w:numPr>
        <w:ind w:left="1440" w:hanging="360"/>
        <w:jc w:val="both"/>
        <w:rPr>
          <w:color w:val="000000"/>
        </w:rPr>
      </w:pPr>
      <w:r w:rsidRPr="00A3017E">
        <w:rPr>
          <w:color w:val="000000"/>
        </w:rPr>
        <w:t>e.</w:t>
      </w:r>
      <w:r w:rsidRPr="00A3017E">
        <w:rPr>
          <w:color w:val="000000"/>
        </w:rPr>
        <w:tab/>
        <w:t xml:space="preserve">Instruct the subject to hold his breath at </w:t>
      </w:r>
      <w:r w:rsidR="009F6610">
        <w:rPr>
          <w:color w:val="000000"/>
        </w:rPr>
        <w:t>total lung capacity (</w:t>
      </w:r>
      <w:r w:rsidRPr="00A3017E">
        <w:rPr>
          <w:color w:val="000000"/>
        </w:rPr>
        <w:t>TLC</w:t>
      </w:r>
      <w:r w:rsidR="009F6610">
        <w:rPr>
          <w:color w:val="000000"/>
        </w:rPr>
        <w:t>)</w:t>
      </w:r>
      <w:r w:rsidRPr="00A3017E">
        <w:rPr>
          <w:color w:val="000000"/>
        </w:rPr>
        <w:t xml:space="preserve"> for 5 seconds and then to exhale slowly.</w:t>
      </w:r>
    </w:p>
    <w:p w:rsidRPr="00A3017E" w:rsidR="002C27D8" w:rsidP="007E624F" w:rsidRDefault="002C27D8" w14:paraId="45E5549A" w14:textId="77777777">
      <w:pPr>
        <w:numPr>
          <w:ilvl w:val="12"/>
          <w:numId w:val="0"/>
        </w:numPr>
        <w:ind w:left="1440" w:hanging="360"/>
        <w:jc w:val="both"/>
        <w:rPr>
          <w:color w:val="000000"/>
        </w:rPr>
      </w:pPr>
      <w:r w:rsidRPr="00A3017E">
        <w:rPr>
          <w:color w:val="000000"/>
        </w:rPr>
        <w:t>f.</w:t>
      </w:r>
      <w:r w:rsidRPr="00A3017E">
        <w:rPr>
          <w:color w:val="000000"/>
        </w:rPr>
        <w:tab/>
        <w:t xml:space="preserve">Wait </w:t>
      </w:r>
      <w:r w:rsidRPr="00A3017E" w:rsidR="00C777E4">
        <w:rPr>
          <w:color w:val="000000"/>
        </w:rPr>
        <w:t>30 seconds</w:t>
      </w:r>
      <w:r w:rsidRPr="00A3017E" w:rsidR="00170939">
        <w:rPr>
          <w:color w:val="000000"/>
        </w:rPr>
        <w:t>.</w:t>
      </w:r>
    </w:p>
    <w:p w:rsidRPr="00A3017E" w:rsidR="00170939" w:rsidP="007E624F" w:rsidRDefault="00170939" w14:paraId="09EB69B2" w14:textId="77777777">
      <w:pPr>
        <w:numPr>
          <w:ilvl w:val="12"/>
          <w:numId w:val="0"/>
        </w:numPr>
        <w:ind w:left="1440" w:hanging="360"/>
        <w:jc w:val="both"/>
        <w:rPr>
          <w:color w:val="000000"/>
        </w:rPr>
      </w:pPr>
      <w:r w:rsidRPr="00A3017E">
        <w:rPr>
          <w:color w:val="000000"/>
        </w:rPr>
        <w:t>g.</w:t>
      </w:r>
      <w:r w:rsidRPr="00A3017E">
        <w:rPr>
          <w:color w:val="000000"/>
        </w:rPr>
        <w:tab/>
        <w:t>Repeat procedure three additional times for a total of 4 m</w:t>
      </w:r>
      <w:r w:rsidR="00A3017E">
        <w:rPr>
          <w:color w:val="000000"/>
        </w:rPr>
        <w:t xml:space="preserve">etered doses being administered </w:t>
      </w:r>
      <w:r w:rsidRPr="00A3017E" w:rsidR="000D466B">
        <w:rPr>
          <w:color w:val="000000"/>
        </w:rPr>
        <w:t>(400mcg total</w:t>
      </w:r>
      <w:r w:rsidR="00A3017E">
        <w:rPr>
          <w:color w:val="000000"/>
        </w:rPr>
        <w:t>.</w:t>
      </w:r>
      <w:r w:rsidRPr="00A3017E" w:rsidR="000D466B">
        <w:rPr>
          <w:color w:val="000000"/>
        </w:rPr>
        <w:t>)</w:t>
      </w:r>
    </w:p>
    <w:p w:rsidRPr="00A3017E" w:rsidR="002C27D8" w:rsidP="007E624F" w:rsidRDefault="00AB635B" w14:paraId="27428BA9" w14:textId="77777777">
      <w:pPr>
        <w:numPr>
          <w:ilvl w:val="12"/>
          <w:numId w:val="0"/>
        </w:numPr>
        <w:ind w:left="1440" w:hanging="360"/>
        <w:jc w:val="both"/>
        <w:rPr>
          <w:color w:val="000000"/>
        </w:rPr>
      </w:pPr>
      <w:r w:rsidRPr="00A3017E">
        <w:rPr>
          <w:color w:val="000000"/>
        </w:rPr>
        <w:t>h</w:t>
      </w:r>
      <w:r w:rsidRPr="00A3017E" w:rsidR="002C27D8">
        <w:rPr>
          <w:color w:val="000000"/>
        </w:rPr>
        <w:t>.</w:t>
      </w:r>
      <w:r w:rsidRPr="00A3017E" w:rsidR="002C27D8">
        <w:rPr>
          <w:color w:val="000000"/>
        </w:rPr>
        <w:tab/>
        <w:t>Wait 10 minutes.</w:t>
      </w:r>
    </w:p>
    <w:p w:rsidRPr="00A3017E" w:rsidR="002C27D8" w:rsidP="007E624F" w:rsidRDefault="009F6610" w14:paraId="3EF49C80" w14:textId="77777777">
      <w:pPr>
        <w:numPr>
          <w:ilvl w:val="12"/>
          <w:numId w:val="0"/>
        </w:numPr>
        <w:ind w:left="1440" w:hanging="360"/>
        <w:jc w:val="both"/>
        <w:rPr>
          <w:color w:val="000000"/>
        </w:rPr>
      </w:pPr>
      <w:r>
        <w:rPr>
          <w:color w:val="000000"/>
        </w:rPr>
        <w:t>i.</w:t>
      </w:r>
      <w:r>
        <w:rPr>
          <w:color w:val="000000"/>
        </w:rPr>
        <w:tab/>
        <w:t>Repeat spirometry.</w:t>
      </w:r>
      <w:r w:rsidRPr="00A3017E" w:rsidR="002C27D8">
        <w:rPr>
          <w:color w:val="000000"/>
        </w:rPr>
        <w:t xml:space="preserve"> </w:t>
      </w:r>
    </w:p>
    <w:p w:rsidR="00A3017E" w:rsidP="000D3B8B" w:rsidRDefault="00A3017E" w14:paraId="4924A6A0" w14:textId="77777777">
      <w:pPr>
        <w:ind w:left="2160" w:hanging="2070"/>
        <w:jc w:val="both"/>
      </w:pPr>
    </w:p>
    <w:p w:rsidRPr="00A3017E" w:rsidR="00905833" w:rsidP="000D3B8B" w:rsidRDefault="00905833" w14:paraId="1E1936F2" w14:textId="77777777">
      <w:pPr>
        <w:ind w:left="2160" w:hanging="2070"/>
        <w:jc w:val="both"/>
      </w:pPr>
    </w:p>
    <w:p w:rsidR="00E35B43" w:rsidP="000D3B8B" w:rsidRDefault="000D3B8B" w14:paraId="485DAE31" w14:textId="77777777">
      <w:pPr>
        <w:ind w:left="2160" w:hanging="2070"/>
        <w:jc w:val="both"/>
        <w:rPr>
          <w:b/>
        </w:rPr>
      </w:pPr>
      <w:r w:rsidRPr="000D3B8B">
        <w:rPr>
          <w:b/>
        </w:rPr>
        <w:t xml:space="preserve">V. </w:t>
      </w:r>
      <w:r w:rsidRPr="000D3B8B" w:rsidR="002C27D8">
        <w:rPr>
          <w:b/>
        </w:rPr>
        <w:t>REFERENCE</w:t>
      </w:r>
      <w:r w:rsidRPr="000D3B8B" w:rsidR="00E35B43">
        <w:rPr>
          <w:b/>
        </w:rPr>
        <w:t>S</w:t>
      </w:r>
      <w:r w:rsidRPr="000D3B8B" w:rsidR="002C27D8">
        <w:rPr>
          <w:b/>
        </w:rPr>
        <w:t xml:space="preserve"> </w:t>
      </w:r>
    </w:p>
    <w:p w:rsidRPr="000D3B8B" w:rsidR="000D3B8B" w:rsidP="000D3B8B" w:rsidRDefault="000D3B8B" w14:paraId="4CF06431" w14:textId="77777777">
      <w:pPr>
        <w:ind w:left="2160" w:hanging="2070"/>
        <w:jc w:val="both"/>
        <w:rPr>
          <w:b/>
        </w:rPr>
      </w:pPr>
    </w:p>
    <w:p w:rsidR="00E35B43" w:rsidP="000D3B8B" w:rsidRDefault="00E35B43" w14:paraId="3D409633" w14:textId="77777777">
      <w:pPr>
        <w:widowControl w:val="0"/>
        <w:numPr>
          <w:ilvl w:val="0"/>
          <w:numId w:val="11"/>
        </w:numPr>
        <w:tabs>
          <w:tab w:val="clear" w:pos="540"/>
        </w:tabs>
        <w:autoSpaceDE w:val="0"/>
        <w:autoSpaceDN w:val="0"/>
        <w:adjustRightInd w:val="0"/>
        <w:ind w:left="720"/>
      </w:pPr>
      <w:r w:rsidRPr="00E77EEE">
        <w:t xml:space="preserve">Miller MR, Hankinson J, </w:t>
      </w:r>
      <w:proofErr w:type="spellStart"/>
      <w:r w:rsidRPr="00E77EEE">
        <w:t>Brusasco</w:t>
      </w:r>
      <w:proofErr w:type="spellEnd"/>
      <w:r w:rsidRPr="00E77EEE">
        <w:t xml:space="preserve"> V, et al, ATS/ERS Task Force.  </w:t>
      </w:r>
      <w:proofErr w:type="spellStart"/>
      <w:r w:rsidRPr="00E77EEE">
        <w:t>Standardisation</w:t>
      </w:r>
      <w:proofErr w:type="spellEnd"/>
      <w:r w:rsidRPr="00E77EEE">
        <w:t xml:space="preserve"> of spirometry.  Eur Respir J. 2005 Aug;</w:t>
      </w:r>
      <w:r>
        <w:t xml:space="preserve"> </w:t>
      </w:r>
      <w:r w:rsidRPr="00E77EEE">
        <w:t>26(2):319-</w:t>
      </w:r>
      <w:r>
        <w:t>3</w:t>
      </w:r>
      <w:r w:rsidRPr="00E77EEE">
        <w:t>38.</w:t>
      </w:r>
    </w:p>
    <w:p w:rsidRPr="00E77EEE" w:rsidR="00905833" w:rsidP="00905833" w:rsidRDefault="00905833" w14:paraId="71CEF9AB" w14:textId="77777777">
      <w:pPr>
        <w:widowControl w:val="0"/>
        <w:autoSpaceDE w:val="0"/>
        <w:autoSpaceDN w:val="0"/>
        <w:adjustRightInd w:val="0"/>
        <w:ind w:left="720"/>
      </w:pPr>
    </w:p>
    <w:p w:rsidRPr="00E77EEE" w:rsidR="00E35B43" w:rsidP="000D3B8B" w:rsidRDefault="00E35B43" w14:paraId="2C4CF87A" w14:textId="77777777">
      <w:pPr>
        <w:widowControl w:val="0"/>
        <w:numPr>
          <w:ilvl w:val="0"/>
          <w:numId w:val="11"/>
        </w:numPr>
        <w:tabs>
          <w:tab w:val="clear" w:pos="540"/>
        </w:tabs>
        <w:autoSpaceDE w:val="0"/>
        <w:autoSpaceDN w:val="0"/>
        <w:adjustRightInd w:val="0"/>
        <w:ind w:left="720"/>
      </w:pPr>
      <w:r w:rsidRPr="00E77EEE">
        <w:t>AARC (American Association for Respiratory Care) clinical practice guideline. Spirometry:</w:t>
      </w:r>
      <w:r>
        <w:t xml:space="preserve"> </w:t>
      </w:r>
      <w:r w:rsidRPr="00E77EEE">
        <w:t>1996 update. Respir Care 1996; 36:629-636.</w:t>
      </w:r>
    </w:p>
    <w:p w:rsidR="002C27D8" w:rsidP="000D3B8B" w:rsidRDefault="002C27D8" w14:paraId="1FE534C4" w14:textId="77777777">
      <w:pPr>
        <w:spacing w:line="480" w:lineRule="auto"/>
        <w:jc w:val="both"/>
      </w:pPr>
    </w:p>
    <w:sectPr w:rsidR="002C27D8">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6417C6" w14:textId="77777777" w:rsidR="006D13D6" w:rsidRDefault="006D13D6" w:rsidP="006D13D6">
      <w:r>
        <w:separator/>
      </w:r>
    </w:p>
  </w:endnote>
  <w:endnote w:type="continuationSeparator" w:id="0">
    <w:p w14:paraId="2C0E6133" w14:textId="77777777" w:rsidR="006D13D6" w:rsidRDefault="006D13D6" w:rsidP="006D1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FBD2D" w14:textId="77777777" w:rsidR="006D13D6" w:rsidRDefault="006D1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16D4C" w14:textId="77777777" w:rsidR="006D13D6" w:rsidRDefault="006D13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44FE0" w14:textId="77777777" w:rsidR="006D13D6" w:rsidRDefault="006D13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2611E1" w14:textId="77777777" w:rsidR="006D13D6" w:rsidRDefault="006D13D6" w:rsidP="006D13D6">
      <w:r>
        <w:separator/>
      </w:r>
    </w:p>
  </w:footnote>
  <w:footnote w:type="continuationSeparator" w:id="0">
    <w:p w14:paraId="796BD7CC" w14:textId="77777777" w:rsidR="006D13D6" w:rsidRDefault="006D13D6" w:rsidP="006D13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8657C" w14:textId="77777777" w:rsidR="006D13D6" w:rsidRDefault="006D13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B8C6A" w14:textId="77777777" w:rsidR="006D13D6" w:rsidRDefault="006D13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10CEE" w14:textId="77777777" w:rsidR="006D13D6" w:rsidRDefault="006D13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5BF2C23A"/>
    <w:lvl w:ilvl="0">
      <w:numFmt w:val="decimal"/>
      <w:lvlText w:val="*"/>
      <w:lvlJc w:val="left"/>
    </w:lvl>
  </w:abstractNum>
  <w:abstractNum w:abstractNumId="1" w15:restartNumberingAfterBreak="0">
    <w:nsid w:val="0762606C"/>
    <w:multiLevelType w:val="hybridMultilevel"/>
    <w:tmpl w:val="0A9A387A"/>
    <w:lvl w:ilvl="0" w:tplc="AE4ADFC4">
      <w:start w:val="1"/>
      <w:numFmt w:val="decimal"/>
      <w:lvlText w:val="%1."/>
      <w:lvlJc w:val="left"/>
      <w:pPr>
        <w:ind w:left="1080" w:hanging="360"/>
      </w:pPr>
      <w:rPr>
        <w:rFonts w:ascii="Times New Roman" w:hAnsi="Times New Roman" w:cs="Times New Roman"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8573A6"/>
    <w:multiLevelType w:val="hybridMultilevel"/>
    <w:tmpl w:val="F9446BCC"/>
    <w:lvl w:ilvl="0" w:tplc="594A01E0">
      <w:start w:val="1"/>
      <w:numFmt w:val="bullet"/>
      <w:lvlText w:val=""/>
      <w:lvlJc w:val="left"/>
      <w:pPr>
        <w:tabs>
          <w:tab w:val="num" w:pos="576"/>
        </w:tabs>
        <w:ind w:left="504"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C13882"/>
    <w:multiLevelType w:val="hybridMultilevel"/>
    <w:tmpl w:val="0486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F76820"/>
    <w:multiLevelType w:val="hybridMultilevel"/>
    <w:tmpl w:val="85989436"/>
    <w:lvl w:ilvl="0" w:tplc="4B40247C">
      <w:start w:val="1"/>
      <w:numFmt w:val="lowerLetter"/>
      <w:lvlText w:val="%1."/>
      <w:lvlJc w:val="left"/>
      <w:pPr>
        <w:tabs>
          <w:tab w:val="num" w:pos="1800"/>
        </w:tabs>
        <w:ind w:left="1800" w:hanging="360"/>
      </w:pPr>
      <w:rPr>
        <w:rFonts w:ascii="Times New Roman" w:eastAsia="Times New Roman" w:hAnsi="Times New Roman" w:cs="Times New Roman"/>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37E4693A"/>
    <w:multiLevelType w:val="hybridMultilevel"/>
    <w:tmpl w:val="9B187ECC"/>
    <w:lvl w:ilvl="0" w:tplc="C7A826C4">
      <w:start w:val="1"/>
      <w:numFmt w:val="lowerLetter"/>
      <w:lvlText w:val="%1."/>
      <w:lvlJc w:val="left"/>
      <w:pPr>
        <w:tabs>
          <w:tab w:val="num" w:pos="720"/>
        </w:tabs>
        <w:ind w:left="720" w:hanging="63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6" w15:restartNumberingAfterBreak="0">
    <w:nsid w:val="471071F1"/>
    <w:multiLevelType w:val="hybridMultilevel"/>
    <w:tmpl w:val="85989436"/>
    <w:lvl w:ilvl="0" w:tplc="4B40247C">
      <w:start w:val="1"/>
      <w:numFmt w:val="low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475C6921"/>
    <w:multiLevelType w:val="hybridMultilevel"/>
    <w:tmpl w:val="EEC0E8F0"/>
    <w:lvl w:ilvl="0" w:tplc="0409000F">
      <w:start w:val="1"/>
      <w:numFmt w:val="decimal"/>
      <w:lvlText w:val="%1."/>
      <w:lvlJc w:val="left"/>
      <w:pPr>
        <w:tabs>
          <w:tab w:val="num" w:pos="540"/>
        </w:tabs>
        <w:ind w:left="54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8" w15:restartNumberingAfterBreak="0">
    <w:nsid w:val="4FC2180B"/>
    <w:multiLevelType w:val="hybridMultilevel"/>
    <w:tmpl w:val="2BCA6E72"/>
    <w:lvl w:ilvl="0" w:tplc="594A01E0">
      <w:start w:val="1"/>
      <w:numFmt w:val="bullet"/>
      <w:lvlText w:val=""/>
      <w:lvlJc w:val="left"/>
      <w:pPr>
        <w:tabs>
          <w:tab w:val="num" w:pos="1296"/>
        </w:tabs>
        <w:ind w:left="1224" w:hanging="288"/>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6478136E"/>
    <w:multiLevelType w:val="multilevel"/>
    <w:tmpl w:val="BDDA046E"/>
    <w:lvl w:ilvl="0">
      <w:start w:val="1"/>
      <w:numFmt w:val="upperRoman"/>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upperRoman"/>
      <w:lvlText w:val="%3."/>
      <w:legacy w:legacy="1" w:legacySpace="0" w:legacyIndent="0"/>
      <w:lvlJc w:val="left"/>
      <w:pPr>
        <w:ind w:left="0" w:firstLine="0"/>
      </w:pPr>
    </w:lvl>
    <w:lvl w:ilvl="3">
      <w:start w:val="1"/>
      <w:numFmt w:val="upperRoman"/>
      <w:lvlText w:val="%4."/>
      <w:legacy w:legacy="1" w:legacySpace="0" w:legacyIndent="0"/>
      <w:lvlJc w:val="left"/>
      <w:pPr>
        <w:ind w:left="0" w:firstLine="0"/>
      </w:pPr>
    </w:lvl>
    <w:lvl w:ilvl="4">
      <w:start w:val="1"/>
      <w:numFmt w:val="upperRoman"/>
      <w:lvlText w:val="%5."/>
      <w:legacy w:legacy="1" w:legacySpace="0" w:legacyIndent="0"/>
      <w:lvlJc w:val="left"/>
      <w:pPr>
        <w:ind w:left="0" w:firstLine="0"/>
      </w:pPr>
    </w:lvl>
    <w:lvl w:ilvl="5">
      <w:start w:val="1"/>
      <w:numFmt w:val="upperRoman"/>
      <w:lvlText w:val="%6."/>
      <w:legacy w:legacy="1" w:legacySpace="0" w:legacyIndent="0"/>
      <w:lvlJc w:val="left"/>
      <w:pPr>
        <w:ind w:left="0" w:firstLine="0"/>
      </w:pPr>
    </w:lvl>
    <w:lvl w:ilvl="6">
      <w:start w:val="1"/>
      <w:numFmt w:val="upperRoman"/>
      <w:lvlText w:val="%7."/>
      <w:legacy w:legacy="1" w:legacySpace="0" w:legacyIndent="0"/>
      <w:lvlJc w:val="left"/>
      <w:pPr>
        <w:ind w:left="0" w:firstLine="0"/>
      </w:pPr>
    </w:lvl>
    <w:lvl w:ilvl="7">
      <w:start w:val="1"/>
      <w:numFmt w:val="upperRoman"/>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0" w15:restartNumberingAfterBreak="0">
    <w:nsid w:val="69774CFC"/>
    <w:multiLevelType w:val="hybridMultilevel"/>
    <w:tmpl w:val="03DECBB6"/>
    <w:lvl w:ilvl="0" w:tplc="CC58F50A">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lvlOverride w:ilvl="0">
      <w:lvl w:ilvl="0">
        <w:start w:val="1"/>
        <w:numFmt w:val="bullet"/>
        <w:lvlText w:val=""/>
        <w:legacy w:legacy="1" w:legacySpace="0" w:legacyIndent="1"/>
        <w:lvlJc w:val="left"/>
        <w:pPr>
          <w:ind w:left="721" w:hanging="1"/>
        </w:pPr>
        <w:rPr>
          <w:rFonts w:ascii="WP MathA" w:hAnsi="WP MathA" w:hint="default"/>
        </w:rPr>
      </w:lvl>
    </w:lvlOverride>
  </w:num>
  <w:num w:numId="2">
    <w:abstractNumId w:val="0"/>
    <w:lvlOverride w:ilvl="0">
      <w:lvl w:ilvl="0">
        <w:start w:val="1"/>
        <w:numFmt w:val="bullet"/>
        <w:lvlText w:val="II"/>
        <w:legacy w:legacy="1" w:legacySpace="0" w:legacyIndent="1"/>
        <w:lvlJc w:val="left"/>
        <w:pPr>
          <w:ind w:left="1" w:hanging="1"/>
        </w:pPr>
        <w:rPr>
          <w:rFonts w:ascii="Times New Roman" w:hAnsi="Times New Roman" w:hint="default"/>
        </w:rPr>
      </w:lvl>
    </w:lvlOverride>
  </w:num>
  <w:num w:numId="3">
    <w:abstractNumId w:val="0"/>
    <w:lvlOverride w:ilvl="0">
      <w:lvl w:ilvl="0">
        <w:start w:val="1"/>
        <w:numFmt w:val="bullet"/>
        <w:lvlText w:val="IV"/>
        <w:legacy w:legacy="1" w:legacySpace="0" w:legacyIndent="1"/>
        <w:lvlJc w:val="left"/>
        <w:pPr>
          <w:ind w:left="1" w:hanging="1"/>
        </w:pPr>
        <w:rPr>
          <w:rFonts w:ascii="Times New Roman" w:hAnsi="Times New Roman" w:hint="default"/>
        </w:rPr>
      </w:lvl>
    </w:lvlOverride>
  </w:num>
  <w:num w:numId="4">
    <w:abstractNumId w:val="9"/>
  </w:num>
  <w:num w:numId="5">
    <w:abstractNumId w:val="10"/>
  </w:num>
  <w:num w:numId="6">
    <w:abstractNumId w:val="8"/>
  </w:num>
  <w:num w:numId="7">
    <w:abstractNumId w:val="6"/>
  </w:num>
  <w:num w:numId="8">
    <w:abstractNumId w:val="5"/>
  </w:num>
  <w:num w:numId="9">
    <w:abstractNumId w:val="2"/>
  </w:num>
  <w:num w:numId="10">
    <w:abstractNumId w:val="3"/>
  </w:num>
  <w:num w:numId="11">
    <w:abstractNumId w:val="7"/>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600"/>
    <w:rsid w:val="000D3B8B"/>
    <w:rsid w:val="000D466B"/>
    <w:rsid w:val="001016F4"/>
    <w:rsid w:val="00170939"/>
    <w:rsid w:val="002A1600"/>
    <w:rsid w:val="002C27D8"/>
    <w:rsid w:val="00314501"/>
    <w:rsid w:val="006D13D6"/>
    <w:rsid w:val="007000B3"/>
    <w:rsid w:val="00763D1D"/>
    <w:rsid w:val="007E624F"/>
    <w:rsid w:val="008751E9"/>
    <w:rsid w:val="00905833"/>
    <w:rsid w:val="009F6610"/>
    <w:rsid w:val="00A3017E"/>
    <w:rsid w:val="00AB635B"/>
    <w:rsid w:val="00B4051C"/>
    <w:rsid w:val="00B57BA0"/>
    <w:rsid w:val="00C777E4"/>
    <w:rsid w:val="00E35B43"/>
    <w:rsid w:val="00E7633F"/>
    <w:rsid w:val="00FE1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E909796"/>
  <w15:docId w15:val="{85A869C6-DF23-4D06-A03F-BADA72E15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jc w:val="both"/>
      <w:outlineLvl w:val="0"/>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pPr>
      <w:autoSpaceDE w:val="0"/>
      <w:autoSpaceDN w:val="0"/>
      <w:adjustRightInd w:val="0"/>
      <w:ind w:left="720"/>
    </w:pPr>
    <w:rPr>
      <w:sz w:val="24"/>
      <w:szCs w:val="24"/>
    </w:rPr>
  </w:style>
  <w:style w:type="character" w:styleId="EndnoteReference">
    <w:name w:val="endnote reference"/>
    <w:basedOn w:val="DefaultParagraphFont"/>
    <w:semiHidden/>
    <w:rPr>
      <w:vertAlign w:val="superscript"/>
    </w:rPr>
  </w:style>
  <w:style w:type="paragraph" w:customStyle="1" w:styleId="a">
    <w:name w:val="#"/>
    <w:pPr>
      <w:ind w:left="720"/>
    </w:pPr>
    <w:rPr>
      <w:rFonts w:ascii="Times" w:hAnsi="Times"/>
      <w:sz w:val="24"/>
    </w:rPr>
  </w:style>
  <w:style w:type="paragraph" w:styleId="BodyText">
    <w:name w:val="Body Text"/>
    <w:basedOn w:val="Normal"/>
    <w:pPr>
      <w:numPr>
        <w:ilvl w:val="12"/>
      </w:numPr>
      <w:tabs>
        <w:tab w:val="right" w:pos="-180"/>
        <w:tab w:val="left" w:pos="0"/>
        <w:tab w:val="left" w:pos="90"/>
        <w:tab w:val="left" w:pos="180"/>
        <w:tab w:val="left" w:pos="720"/>
        <w:tab w:val="left" w:pos="1440"/>
        <w:tab w:val="left" w:pos="2070"/>
        <w:tab w:val="left" w:pos="2880"/>
        <w:tab w:val="left" w:pos="3600"/>
        <w:tab w:val="left" w:pos="4320"/>
        <w:tab w:val="left" w:pos="5040"/>
        <w:tab w:val="left" w:pos="5760"/>
        <w:tab w:val="left" w:pos="6750"/>
        <w:tab w:val="left" w:pos="7470"/>
        <w:tab w:val="left" w:pos="7920"/>
      </w:tabs>
      <w:spacing w:line="480" w:lineRule="auto"/>
      <w:jc w:val="both"/>
    </w:pPr>
    <w:rPr>
      <w:color w:val="000000"/>
    </w:rPr>
  </w:style>
  <w:style w:type="paragraph" w:styleId="EndnoteText">
    <w:name w:val="endnote text"/>
    <w:basedOn w:val="Normal"/>
    <w:semiHidden/>
    <w:rPr>
      <w:sz w:val="20"/>
      <w:szCs w:val="20"/>
    </w:rPr>
  </w:style>
  <w:style w:type="paragraph" w:styleId="BodyText2">
    <w:name w:val="Body Text 2"/>
    <w:basedOn w:val="Normal"/>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480" w:lineRule="atLeast"/>
    </w:pPr>
    <w:rPr>
      <w:rFonts w:ascii="Geneva" w:hAnsi="Geneva"/>
      <w:sz w:val="20"/>
    </w:rPr>
  </w:style>
  <w:style w:type="paragraph" w:styleId="BodyText3">
    <w:name w:val="Body Text 3"/>
    <w:basedOn w:val="Normal"/>
    <w:pPr>
      <w:tabs>
        <w:tab w:val="left" w:pos="-1440"/>
      </w:tabs>
      <w:spacing w:line="480" w:lineRule="atLeast"/>
    </w:pPr>
    <w:rPr>
      <w:color w:val="000000"/>
    </w:rPr>
  </w:style>
  <w:style w:type="paragraph" w:styleId="ListParagraph">
    <w:name w:val="List Paragraph"/>
    <w:basedOn w:val="Normal"/>
    <w:uiPriority w:val="34"/>
    <w:qFormat/>
    <w:rsid w:val="00A3017E"/>
    <w:pPr>
      <w:ind w:left="720"/>
      <w:contextualSpacing/>
    </w:pPr>
  </w:style>
  <w:style w:type="paragraph" w:styleId="Header">
    <w:name w:val="header"/>
    <w:basedOn w:val="Normal"/>
    <w:link w:val="HeaderChar"/>
    <w:unhideWhenUsed/>
    <w:rsid w:val="006D13D6"/>
    <w:pPr>
      <w:tabs>
        <w:tab w:val="center" w:pos="4680"/>
        <w:tab w:val="right" w:pos="9360"/>
      </w:tabs>
    </w:pPr>
  </w:style>
  <w:style w:type="character" w:customStyle="1" w:styleId="HeaderChar">
    <w:name w:val="Header Char"/>
    <w:basedOn w:val="DefaultParagraphFont"/>
    <w:link w:val="Header"/>
    <w:rsid w:val="006D13D6"/>
    <w:rPr>
      <w:sz w:val="24"/>
      <w:szCs w:val="24"/>
    </w:rPr>
  </w:style>
  <w:style w:type="paragraph" w:styleId="Footer">
    <w:name w:val="footer"/>
    <w:basedOn w:val="Normal"/>
    <w:link w:val="FooterChar"/>
    <w:unhideWhenUsed/>
    <w:rsid w:val="006D13D6"/>
    <w:pPr>
      <w:tabs>
        <w:tab w:val="center" w:pos="4680"/>
        <w:tab w:val="right" w:pos="9360"/>
      </w:tabs>
    </w:pPr>
  </w:style>
  <w:style w:type="character" w:customStyle="1" w:styleId="FooterChar">
    <w:name w:val="Footer Char"/>
    <w:basedOn w:val="DefaultParagraphFont"/>
    <w:link w:val="Footer"/>
    <w:rsid w:val="006D13D6"/>
    <w:rPr>
      <w:sz w:val="24"/>
      <w:szCs w:val="24"/>
    </w:rPr>
  </w:style>
  <w:style w:type="paragraph" w:styleId="NoSpacing">
    <w:name w:val="No Spacing"/>
    <w:uiPriority w:val="1"/>
    <w:qFormat/>
    <w:rsid w:val="00E7633F"/>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333EE-90B9-4702-B371-237AB9970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322</Words>
  <Characters>1788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NIOSH</vt:lpstr>
    </vt:vector>
  </TitlesOfParts>
  <Company>NIOSH</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NIOSH</dc:title>
  <dc:subject/>
  <dc:creator>Mugi Akpinar-Elci</dc:creator>
  <cp:keywords/>
  <dc:description/>
  <cp:lastModifiedBy>Sawyer, Tamela (CDC/NIOSH/OD/ODDM)</cp:lastModifiedBy>
  <cp:revision>4</cp:revision>
  <cp:lastPrinted>2002-07-26T18:02:00Z</cp:lastPrinted>
  <dcterms:created xsi:type="dcterms:W3CDTF">2020-05-22T19:46:00Z</dcterms:created>
  <dcterms:modified xsi:type="dcterms:W3CDTF">2020-09-15T20:20:00Z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nui7@cdc.gov</vt:lpwstr>
  </property>
  <property fmtid="{D5CDD505-2E9C-101B-9397-08002B2CF9AE}" pid="5" name="MSIP_Label_7b94a7b8-f06c-4dfe-bdcc-9b548fd58c31_SetDate">
    <vt:lpwstr>2020-05-22T19:45:25.7838702Z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27c7f545-d613-4036-b6fa-7cad42ff044f</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