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9E5" w:rsidRPr="008D69E5" w:rsidP="008D69E5" w14:paraId="76DC0D24" w14:textId="47405A0F">
      <w:pPr>
        <w:pStyle w:val="H2"/>
        <w:jc w:val="center"/>
        <w:rPr>
          <w:sz w:val="24"/>
          <w:szCs w:val="24"/>
        </w:rPr>
      </w:pPr>
      <w:r w:rsidRPr="008D69E5">
        <w:rPr>
          <w:sz w:val="24"/>
          <w:szCs w:val="24"/>
        </w:rPr>
        <w:t xml:space="preserve">OMB Control Number: 1910-5160 </w:t>
      </w:r>
      <w:r>
        <w:rPr>
          <w:sz w:val="24"/>
          <w:szCs w:val="24"/>
        </w:rPr>
        <w:t xml:space="preserve">                                             </w:t>
      </w:r>
      <w:r w:rsidRPr="008D69E5">
        <w:rPr>
          <w:sz w:val="24"/>
          <w:szCs w:val="24"/>
        </w:rPr>
        <w:t>Expiration: 02/28/2026</w:t>
      </w:r>
    </w:p>
    <w:p w:rsidR="008D69E5" w14:paraId="230D30FB" w14:textId="77777777">
      <w:pPr>
        <w:pStyle w:val="H2"/>
      </w:pPr>
    </w:p>
    <w:p w:rsidR="00CA3BDF" w14:paraId="28C673C8" w14:textId="72F10301">
      <w:pPr>
        <w:pStyle w:val="H2"/>
      </w:pPr>
      <w:r>
        <w:t>MEI Customer Satisfaction Survey</w:t>
      </w:r>
    </w:p>
    <w:p w:rsidR="00CA3BDF" w14:paraId="6054905B" w14:textId="77777777"/>
    <w:p w:rsidR="00CA3BDF" w14:paraId="2732D597" w14:textId="77777777">
      <w:pPr>
        <w:pStyle w:val="BlockSeparator"/>
      </w:pPr>
    </w:p>
    <w:p w:rsidR="00CA3BDF" w14:paraId="6438D639" w14:textId="77777777">
      <w:pPr>
        <w:pStyle w:val="BlockStartLabel"/>
      </w:pPr>
      <w:r>
        <w:t>Start of Block: MEI - CSS</w:t>
      </w:r>
    </w:p>
    <w:p w:rsidR="00CA3BDF" w14:paraId="7265439C" w14:textId="0ACBD57B">
      <w:pPr>
        <w:keepNext/>
      </w:pPr>
      <w:r>
        <w:br/>
      </w:r>
      <w:r>
        <w:t>We are currently conducting an end of year survey of key stakeholders who have worked with our team in the Minority Educational Institutions Division (MEI) at the U.S. Department of Energy (DOE). The data you supply will be used to enhance our services and</w:t>
      </w:r>
      <w:r>
        <w:t xml:space="preserve"> future strategies. As such, your opinions and feedback are very important to us. As such, we welcome all recommendations you provide. This survey aims to assess the various aspects of your experiences with MEI, such as program offerings, staff interaction</w:t>
      </w:r>
      <w:r>
        <w:t>s, informational sessions, partnerships, and overall feedback. </w:t>
      </w:r>
      <w:r>
        <w:br/>
      </w:r>
      <w:r>
        <w:br/>
        <w:t>Public reporting burden for this collection of information is estimated to average of 5 to 10 minutes per response, including the time for reviewing instructions, searching existing data sour</w:t>
      </w:r>
      <w:r>
        <w:t xml:space="preserve">ces, </w:t>
      </w:r>
      <w:r>
        <w:t>gathering</w:t>
      </w:r>
      <w:r>
        <w:t xml:space="preserve"> and maintaining the data needed, and completing and reviewing the collection of information.  Send comments regarding this burden estimate or any other aspect of this collection of information, including suggestions for reducing this burden,</w:t>
      </w:r>
      <w:r>
        <w:t xml:space="preserve"> to Office of the Chief Information Officer, Enterprise Policy Development &amp; Implementation Office, IM-22, Information Collection Management Program (1910-5160), U.S. Department of Energy, 1000 Independence Ave SW, Washington, DC 20585; and to the Office o</w:t>
      </w:r>
      <w:r>
        <w:t>f Management and Budget (OMB), OIRA, Paperwork Reduction Project (1910-5160), Washington, DC 20503.</w:t>
      </w:r>
      <w:r>
        <w:br/>
      </w:r>
      <w:r>
        <w:br/>
        <w:t>Notwithstanding any other provision of the law, no person is required to respond to, nor shall any person be subject to a penalty for failure to comply wit</w:t>
      </w:r>
      <w:r>
        <w:t>h a collection of information subject to the requirements of the Paperwork Reduction Act unless that collection of information displays a currently valid OMB control number.   Submission of this data is voluntary. Responses will be kept confidential. By ta</w:t>
      </w:r>
      <w:r>
        <w:t>king this survey, you agree that we store and analyze data for future reports.</w:t>
      </w:r>
      <w:r>
        <w:br/>
      </w:r>
      <w:r>
        <w:br/>
      </w:r>
    </w:p>
    <w:p w:rsidR="00CA3BDF" w14:paraId="31DFB747" w14:textId="77777777"/>
    <w:p w:rsidR="00CA3BDF" w14:paraId="6E86DF27"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153FE191"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CA3BDF" w14:paraId="472BDC7E" w14:textId="77777777">
            <w:pPr>
              <w:rPr>
                <w:color w:val="CCCCCC"/>
              </w:rPr>
            </w:pPr>
            <w:r>
              <w:rPr>
                <w:color w:val="CCCCCC"/>
              </w:rPr>
              <w:t>Page Break</w:t>
            </w:r>
          </w:p>
        </w:tc>
        <w:tc>
          <w:tcPr>
            <w:tcW w:w="8208" w:type="dxa"/>
            <w:tcBorders>
              <w:top w:val="nil"/>
              <w:left w:val="nil"/>
              <w:bottom w:val="nil"/>
              <w:right w:val="nil"/>
            </w:tcBorders>
          </w:tcPr>
          <w:p w:rsidR="00CA3BDF" w14:paraId="78B6BB64" w14:textId="77777777">
            <w:pPr>
              <w:pBdr>
                <w:top w:val="single" w:sz="8" w:space="0" w:color="CCCCCC"/>
              </w:pBdr>
              <w:spacing w:before="120" w:after="120" w:line="120" w:lineRule="auto"/>
              <w:jc w:val="center"/>
              <w:rPr>
                <w:color w:val="CCCCCC"/>
              </w:rPr>
            </w:pPr>
          </w:p>
        </w:tc>
      </w:tr>
    </w:tbl>
    <w:p w:rsidR="00CA3BDF" w14:paraId="4EBD436D" w14:textId="77777777">
      <w:r>
        <w:br w:type="page"/>
      </w:r>
    </w:p>
    <w:p w:rsidR="00CA3BDF" w14:paraId="4DD09EF0" w14:textId="77777777"/>
    <w:p w:rsidR="00CA3BDF" w14:paraId="576E3E12" w14:textId="77777777">
      <w:pPr>
        <w:keepNext/>
      </w:pPr>
      <w:r>
        <w:t>Q0 Overall, how satisfied are you with your most recent interaction with the Minority Educational Institutions Division?</w:t>
      </w:r>
    </w:p>
    <w:p w:rsidR="00CA3BDF" w14:paraId="3B500D0F" w14:textId="77777777">
      <w:pPr>
        <w:pStyle w:val="ListParagraph"/>
        <w:keepNext/>
        <w:numPr>
          <w:ilvl w:val="0"/>
          <w:numId w:val="4"/>
        </w:numPr>
      </w:pPr>
      <w:r>
        <w:t xml:space="preserve">Extremely satisfied (1)  (1) </w:t>
      </w:r>
    </w:p>
    <w:p w:rsidR="00CA3BDF" w14:paraId="0911CE19" w14:textId="77777777">
      <w:pPr>
        <w:pStyle w:val="ListParagraph"/>
        <w:keepNext/>
        <w:numPr>
          <w:ilvl w:val="0"/>
          <w:numId w:val="4"/>
        </w:numPr>
      </w:pPr>
      <w:r>
        <w:t xml:space="preserve">Somewhat satisfied (2)  (2) </w:t>
      </w:r>
    </w:p>
    <w:p w:rsidR="00CA3BDF" w14:paraId="0B1C39CD" w14:textId="77777777">
      <w:pPr>
        <w:pStyle w:val="ListParagraph"/>
        <w:keepNext/>
        <w:numPr>
          <w:ilvl w:val="0"/>
          <w:numId w:val="4"/>
        </w:numPr>
      </w:pPr>
      <w:r>
        <w:t xml:space="preserve">Neither satisfied nor dissatisfied (3)  (3) </w:t>
      </w:r>
    </w:p>
    <w:p w:rsidR="00CA3BDF" w14:paraId="54E22119" w14:textId="77777777">
      <w:pPr>
        <w:pStyle w:val="ListParagraph"/>
        <w:keepNext/>
        <w:numPr>
          <w:ilvl w:val="0"/>
          <w:numId w:val="4"/>
        </w:numPr>
      </w:pPr>
      <w:r>
        <w:t xml:space="preserve">Somewhat dissatisfied (4)  (4) </w:t>
      </w:r>
    </w:p>
    <w:p w:rsidR="00CA3BDF" w14:paraId="021C9BB2" w14:textId="77777777">
      <w:pPr>
        <w:pStyle w:val="ListParagraph"/>
        <w:keepNext/>
        <w:numPr>
          <w:ilvl w:val="0"/>
          <w:numId w:val="4"/>
        </w:numPr>
      </w:pPr>
      <w:r>
        <w:t xml:space="preserve">Extremely dissatisfied (5)  (5) </w:t>
      </w:r>
    </w:p>
    <w:p w:rsidR="00CA3BDF" w14:paraId="1E8DA673" w14:textId="77777777"/>
    <w:p w:rsidR="00CA3BDF" w14:paraId="3B3758C1" w14:textId="77777777">
      <w:pPr>
        <w:pStyle w:val="QuestionSeparator"/>
      </w:pPr>
    </w:p>
    <w:p w:rsidR="00CA3BDF" w14:paraId="5554BFD3" w14:textId="77777777"/>
    <w:p w:rsidR="00CA3BDF" w14:paraId="2F4FE815" w14:textId="77777777">
      <w:pPr>
        <w:keepNext/>
      </w:pPr>
      <w:r>
        <w:t>Q1 Did the information sessions provide solutions to your problems?</w:t>
      </w:r>
    </w:p>
    <w:p w:rsidR="00CA3BDF" w14:paraId="27872CB8" w14:textId="77777777">
      <w:pPr>
        <w:pStyle w:val="ListParagraph"/>
        <w:keepNext/>
        <w:numPr>
          <w:ilvl w:val="0"/>
          <w:numId w:val="4"/>
        </w:numPr>
      </w:pPr>
      <w:r>
        <w:t xml:space="preserve">Yes  (1) </w:t>
      </w:r>
    </w:p>
    <w:p w:rsidR="00CA3BDF" w14:paraId="07CB6670" w14:textId="77777777">
      <w:pPr>
        <w:pStyle w:val="ListParagraph"/>
        <w:keepNext/>
        <w:numPr>
          <w:ilvl w:val="0"/>
          <w:numId w:val="4"/>
        </w:numPr>
      </w:pPr>
      <w:r>
        <w:t xml:space="preserve">No  (2) </w:t>
      </w:r>
    </w:p>
    <w:p w:rsidR="00CA3BDF" w14:paraId="21259721" w14:textId="77777777"/>
    <w:p w:rsidR="00CA3BDF" w14:paraId="3A23888F" w14:textId="77777777">
      <w:pPr>
        <w:pStyle w:val="QuestionSeparator"/>
      </w:pPr>
    </w:p>
    <w:p w:rsidR="00CA3BDF" w14:paraId="003A98F0" w14:textId="77777777"/>
    <w:p w:rsidR="00CA3BDF" w14:paraId="6309F17F" w14:textId="77777777">
      <w:pPr>
        <w:keepNext/>
      </w:pPr>
      <w:r>
        <w:t>Q2 Were the opportunitie</w:t>
      </w:r>
      <w:r>
        <w:t>s clear and accessible?</w:t>
      </w:r>
    </w:p>
    <w:p w:rsidR="00CA3BDF" w14:paraId="0F828BD4" w14:textId="77777777">
      <w:pPr>
        <w:pStyle w:val="ListParagraph"/>
        <w:keepNext/>
        <w:numPr>
          <w:ilvl w:val="0"/>
          <w:numId w:val="4"/>
        </w:numPr>
      </w:pPr>
      <w:r>
        <w:t xml:space="preserve">Yes  (1) </w:t>
      </w:r>
    </w:p>
    <w:p w:rsidR="00CA3BDF" w14:paraId="1E3AFB17" w14:textId="77777777">
      <w:pPr>
        <w:pStyle w:val="ListParagraph"/>
        <w:keepNext/>
        <w:numPr>
          <w:ilvl w:val="0"/>
          <w:numId w:val="4"/>
        </w:numPr>
      </w:pPr>
      <w:r>
        <w:t xml:space="preserve">No  (2) </w:t>
      </w:r>
    </w:p>
    <w:p w:rsidR="00CA3BDF" w14:paraId="57BF683D" w14:textId="77777777"/>
    <w:p w:rsidR="00CA3BDF" w14:paraId="650EBF8E"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70842829"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CA3BDF" w14:paraId="01D78ACC" w14:textId="77777777">
            <w:pPr>
              <w:rPr>
                <w:color w:val="CCCCCC"/>
              </w:rPr>
            </w:pPr>
            <w:r>
              <w:rPr>
                <w:color w:val="CCCCCC"/>
              </w:rPr>
              <w:t>Page Break</w:t>
            </w:r>
          </w:p>
        </w:tc>
        <w:tc>
          <w:tcPr>
            <w:tcW w:w="8208" w:type="dxa"/>
            <w:tcBorders>
              <w:top w:val="nil"/>
              <w:left w:val="nil"/>
              <w:bottom w:val="nil"/>
              <w:right w:val="nil"/>
            </w:tcBorders>
          </w:tcPr>
          <w:p w:rsidR="00CA3BDF" w14:paraId="44F47047" w14:textId="77777777">
            <w:pPr>
              <w:pBdr>
                <w:top w:val="single" w:sz="8" w:space="0" w:color="CCCCCC"/>
              </w:pBdr>
              <w:spacing w:before="120" w:after="120" w:line="120" w:lineRule="auto"/>
              <w:jc w:val="center"/>
              <w:rPr>
                <w:color w:val="CCCCCC"/>
              </w:rPr>
            </w:pPr>
          </w:p>
        </w:tc>
      </w:tr>
    </w:tbl>
    <w:p w:rsidR="00CA3BDF" w14:paraId="1905B1F8" w14:textId="77777777">
      <w:r>
        <w:br w:type="page"/>
      </w:r>
    </w:p>
    <w:p w:rsidR="00CA3BDF" w14:paraId="0A89415A" w14:textId="77777777"/>
    <w:p w:rsidR="00CA3BDF" w14:paraId="4E9CCD65" w14:textId="77777777">
      <w:pPr>
        <w:keepNext/>
      </w:pPr>
      <w:r>
        <w:t>Q3 Did you feel prepared to take next steps to access opportunities?</w:t>
      </w:r>
    </w:p>
    <w:p w:rsidR="00CA3BDF" w14:paraId="70808244" w14:textId="77777777">
      <w:pPr>
        <w:pStyle w:val="ListParagraph"/>
        <w:keepNext/>
        <w:numPr>
          <w:ilvl w:val="0"/>
          <w:numId w:val="4"/>
        </w:numPr>
      </w:pPr>
      <w:r>
        <w:t xml:space="preserve">Yes  (1) </w:t>
      </w:r>
    </w:p>
    <w:p w:rsidR="00CA3BDF" w14:paraId="0D125E19" w14:textId="77777777">
      <w:pPr>
        <w:pStyle w:val="ListParagraph"/>
        <w:keepNext/>
        <w:numPr>
          <w:ilvl w:val="0"/>
          <w:numId w:val="4"/>
        </w:numPr>
      </w:pPr>
      <w:r>
        <w:t xml:space="preserve">No  (2) </w:t>
      </w:r>
    </w:p>
    <w:p w:rsidR="00CA3BDF" w14:paraId="14B08E12" w14:textId="77777777"/>
    <w:p w:rsidR="00CA3BDF" w14:paraId="544709BA" w14:textId="77777777">
      <w:pPr>
        <w:pStyle w:val="QuestionSeparator"/>
      </w:pPr>
    </w:p>
    <w:p w:rsidR="00CA3BDF" w14:paraId="444CFF75" w14:textId="77777777"/>
    <w:p w:rsidR="00CA3BDF" w14:paraId="58F11201" w14:textId="77777777">
      <w:pPr>
        <w:keepNext/>
      </w:pPr>
      <w:r>
        <w:t>Q4 Are there any additional topics you would like to learn more about in regard to DOE’s initiatives in support of minority serving institutions, minority businesses and underserved communities? If so, please elaborate.</w:t>
      </w:r>
    </w:p>
    <w:p w:rsidR="00CA3BDF" w14:paraId="334C9CC9" w14:textId="77777777">
      <w:pPr>
        <w:pStyle w:val="TextEntryLine"/>
        <w:ind w:firstLine="400"/>
      </w:pPr>
      <w:r>
        <w:t>____________________________________</w:t>
      </w:r>
      <w:r>
        <w:t>____________________________</w:t>
      </w:r>
    </w:p>
    <w:p w:rsidR="00CA3BDF" w14:paraId="1D279E7E" w14:textId="77777777">
      <w:pPr>
        <w:pStyle w:val="TextEntryLine"/>
        <w:ind w:firstLine="400"/>
      </w:pPr>
      <w:r>
        <w:t>________________________________________________________________</w:t>
      </w:r>
    </w:p>
    <w:p w:rsidR="00CA3BDF" w14:paraId="13F80897" w14:textId="77777777">
      <w:pPr>
        <w:pStyle w:val="TextEntryLine"/>
        <w:ind w:firstLine="400"/>
      </w:pPr>
      <w:r>
        <w:t>________________________________________________________________</w:t>
      </w:r>
    </w:p>
    <w:p w:rsidR="00CA3BDF" w14:paraId="2D6E40E7" w14:textId="77777777">
      <w:pPr>
        <w:pStyle w:val="TextEntryLine"/>
        <w:ind w:firstLine="400"/>
      </w:pPr>
      <w:r>
        <w:t>________________________________________________________________</w:t>
      </w:r>
    </w:p>
    <w:p w:rsidR="00CA3BDF" w14:paraId="79BCB2A9" w14:textId="77777777">
      <w:pPr>
        <w:pStyle w:val="TextEntryLine"/>
        <w:ind w:firstLine="400"/>
      </w:pPr>
      <w:r>
        <w:t>________________________________</w:t>
      </w:r>
      <w:r>
        <w:t>________________________________</w:t>
      </w:r>
    </w:p>
    <w:p w:rsidR="00CA3BDF" w14:paraId="571EE7F1" w14:textId="77777777"/>
    <w:p w:rsidR="00CA3BDF" w14:paraId="57B4EDC7"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1B4F6660"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CA3BDF" w14:paraId="5312D457" w14:textId="77777777">
            <w:pPr>
              <w:rPr>
                <w:color w:val="CCCCCC"/>
              </w:rPr>
            </w:pPr>
            <w:r>
              <w:rPr>
                <w:color w:val="CCCCCC"/>
              </w:rPr>
              <w:t>Page Break</w:t>
            </w:r>
          </w:p>
        </w:tc>
        <w:tc>
          <w:tcPr>
            <w:tcW w:w="8208" w:type="dxa"/>
            <w:tcBorders>
              <w:top w:val="nil"/>
              <w:left w:val="nil"/>
              <w:bottom w:val="nil"/>
              <w:right w:val="nil"/>
            </w:tcBorders>
          </w:tcPr>
          <w:p w:rsidR="00CA3BDF" w14:paraId="146900C6" w14:textId="77777777">
            <w:pPr>
              <w:pBdr>
                <w:top w:val="single" w:sz="8" w:space="0" w:color="CCCCCC"/>
              </w:pBdr>
              <w:spacing w:before="120" w:after="120" w:line="120" w:lineRule="auto"/>
              <w:jc w:val="center"/>
              <w:rPr>
                <w:color w:val="CCCCCC"/>
              </w:rPr>
            </w:pPr>
          </w:p>
        </w:tc>
      </w:tr>
    </w:tbl>
    <w:p w:rsidR="00CA3BDF" w14:paraId="50173E6D" w14:textId="77777777">
      <w:r>
        <w:br w:type="page"/>
      </w:r>
    </w:p>
    <w:p w:rsidR="00CA3BDF" w14:paraId="26C2B55D" w14:textId="77777777"/>
    <w:p w:rsidR="00CA3BDF" w14:paraId="16B47B7E" w14:textId="77777777">
      <w:pPr>
        <w:keepNext/>
      </w:pPr>
      <w:r>
        <w:t xml:space="preserve">Q5 Did the DOE webinars assist you in your Science, Technology, Engineering, and </w:t>
      </w:r>
      <w:r>
        <w:t>Mathamtics</w:t>
      </w:r>
      <w:r>
        <w:t xml:space="preserve"> (STEM) education (internships, financial, advanced career education, educational </w:t>
      </w:r>
      <w:r>
        <w:t>changes</w:t>
      </w:r>
      <w:r>
        <w:t xml:space="preserve"> and career preparation)?</w:t>
      </w:r>
    </w:p>
    <w:p w:rsidR="00CA3BDF" w14:paraId="24F247EC" w14:textId="77777777">
      <w:pPr>
        <w:pStyle w:val="ListParagraph"/>
        <w:keepNext/>
        <w:numPr>
          <w:ilvl w:val="0"/>
          <w:numId w:val="4"/>
        </w:numPr>
      </w:pPr>
      <w:r>
        <w:t xml:space="preserve">Yes  (1) </w:t>
      </w:r>
    </w:p>
    <w:p w:rsidR="00CA3BDF" w14:paraId="7DBDF695" w14:textId="77777777">
      <w:pPr>
        <w:pStyle w:val="ListParagraph"/>
        <w:keepNext/>
        <w:numPr>
          <w:ilvl w:val="0"/>
          <w:numId w:val="4"/>
        </w:numPr>
      </w:pPr>
      <w:r>
        <w:t xml:space="preserve">No  (2) </w:t>
      </w:r>
    </w:p>
    <w:p w:rsidR="00CA3BDF" w14:paraId="7BA9A7C3" w14:textId="77777777"/>
    <w:p w:rsidR="00CA3BDF" w14:paraId="3695EAF0" w14:textId="77777777">
      <w:pPr>
        <w:pStyle w:val="QuestionSeparator"/>
      </w:pPr>
    </w:p>
    <w:p w:rsidR="00CA3BDF" w14:paraId="3062BFD9" w14:textId="77777777"/>
    <w:p w:rsidR="00CA3BDF" w14:paraId="5766A652" w14:textId="77777777">
      <w:pPr>
        <w:keepNext/>
      </w:pPr>
      <w:r>
        <w:t>Q6 On a scale from 1-5 (from</w:t>
      </w:r>
      <w:r>
        <w:t xml:space="preserve"> "extremely easy" to "not at all"), was the information easy to understand?</w:t>
      </w:r>
    </w:p>
    <w:p w:rsidR="00CA3BDF" w14:paraId="1807845D" w14:textId="77777777">
      <w:pPr>
        <w:pStyle w:val="ListParagraph"/>
        <w:keepNext/>
        <w:numPr>
          <w:ilvl w:val="0"/>
          <w:numId w:val="4"/>
        </w:numPr>
      </w:pPr>
      <w:r>
        <w:t xml:space="preserve">Extremely easy (1)  (5) </w:t>
      </w:r>
    </w:p>
    <w:p w:rsidR="00CA3BDF" w14:paraId="736D9ED3" w14:textId="77777777">
      <w:pPr>
        <w:pStyle w:val="ListParagraph"/>
        <w:keepNext/>
        <w:numPr>
          <w:ilvl w:val="0"/>
          <w:numId w:val="4"/>
        </w:numPr>
      </w:pPr>
      <w:r>
        <w:t xml:space="preserve">Very easy (2)  (4) </w:t>
      </w:r>
    </w:p>
    <w:p w:rsidR="00CA3BDF" w14:paraId="4F7309F3" w14:textId="77777777">
      <w:pPr>
        <w:pStyle w:val="ListParagraph"/>
        <w:keepNext/>
        <w:numPr>
          <w:ilvl w:val="0"/>
          <w:numId w:val="4"/>
        </w:numPr>
      </w:pPr>
      <w:r>
        <w:t xml:space="preserve">Moderately easy (3)  (3) </w:t>
      </w:r>
    </w:p>
    <w:p w:rsidR="00CA3BDF" w14:paraId="0B518E84" w14:textId="77777777">
      <w:pPr>
        <w:pStyle w:val="ListParagraph"/>
        <w:keepNext/>
        <w:numPr>
          <w:ilvl w:val="0"/>
          <w:numId w:val="4"/>
        </w:numPr>
      </w:pPr>
      <w:r>
        <w:t xml:space="preserve">Slightly easy (4)  (2) </w:t>
      </w:r>
    </w:p>
    <w:p w:rsidR="00CA3BDF" w14:paraId="52D50C42" w14:textId="77777777">
      <w:pPr>
        <w:pStyle w:val="ListParagraph"/>
        <w:keepNext/>
        <w:numPr>
          <w:ilvl w:val="0"/>
          <w:numId w:val="4"/>
        </w:numPr>
      </w:pPr>
      <w:r>
        <w:t xml:space="preserve">Not at all (5)  (1) </w:t>
      </w:r>
    </w:p>
    <w:p w:rsidR="00CA3BDF" w14:paraId="5244238E" w14:textId="77777777"/>
    <w:p w:rsidR="00CA3BDF" w14:paraId="1B14E7CA" w14:textId="77777777">
      <w:pPr>
        <w:pStyle w:val="QuestionSeparator"/>
      </w:pPr>
    </w:p>
    <w:p w:rsidR="00CA3BDF" w14:paraId="0C0CE4C3" w14:textId="77777777"/>
    <w:p w:rsidR="00CA3BDF" w14:paraId="65B0BF0A" w14:textId="77777777">
      <w:pPr>
        <w:keepNext/>
      </w:pPr>
      <w:r>
        <w:t>Q7 Is there a more effective way to share information with stakeholders? Please explain.</w:t>
      </w:r>
    </w:p>
    <w:p w:rsidR="00CA3BDF" w14:paraId="489DD74C" w14:textId="77777777">
      <w:pPr>
        <w:pStyle w:val="TextEntryLine"/>
        <w:ind w:firstLine="400"/>
      </w:pPr>
      <w:r>
        <w:t>________________________________________________________________</w:t>
      </w:r>
    </w:p>
    <w:p w:rsidR="00CA3BDF" w14:paraId="6A595154" w14:textId="77777777">
      <w:pPr>
        <w:pStyle w:val="TextEntryLine"/>
        <w:ind w:firstLine="400"/>
      </w:pPr>
      <w:r>
        <w:t>________________________________________________________________</w:t>
      </w:r>
    </w:p>
    <w:p w:rsidR="00CA3BDF" w14:paraId="7F91F1BB" w14:textId="77777777">
      <w:pPr>
        <w:pStyle w:val="TextEntryLine"/>
        <w:ind w:firstLine="400"/>
      </w:pPr>
      <w:r>
        <w:t>_____________________________________</w:t>
      </w:r>
      <w:r>
        <w:t>___________________________</w:t>
      </w:r>
    </w:p>
    <w:p w:rsidR="00CA3BDF" w14:paraId="1CF39A8E" w14:textId="77777777">
      <w:pPr>
        <w:pStyle w:val="TextEntryLine"/>
        <w:ind w:firstLine="400"/>
      </w:pPr>
      <w:r>
        <w:t>________________________________________________________________</w:t>
      </w:r>
    </w:p>
    <w:p w:rsidR="00CA3BDF" w14:paraId="487D0ABC" w14:textId="77777777">
      <w:pPr>
        <w:pStyle w:val="TextEntryLine"/>
        <w:ind w:firstLine="400"/>
      </w:pPr>
      <w:r>
        <w:t>________________________________________________________________</w:t>
      </w:r>
    </w:p>
    <w:p w:rsidR="00CA3BDF" w14:paraId="00119D47" w14:textId="77777777"/>
    <w:p w:rsidR="00CA3BDF" w14:paraId="3ECB4B24"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6835D43A"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CA3BDF" w14:paraId="180E6D36" w14:textId="77777777">
            <w:pPr>
              <w:rPr>
                <w:color w:val="CCCCCC"/>
              </w:rPr>
            </w:pPr>
            <w:r>
              <w:rPr>
                <w:color w:val="CCCCCC"/>
              </w:rPr>
              <w:t>Page Break</w:t>
            </w:r>
          </w:p>
        </w:tc>
        <w:tc>
          <w:tcPr>
            <w:tcW w:w="8208" w:type="dxa"/>
            <w:tcBorders>
              <w:top w:val="nil"/>
              <w:left w:val="nil"/>
              <w:bottom w:val="nil"/>
              <w:right w:val="nil"/>
            </w:tcBorders>
          </w:tcPr>
          <w:p w:rsidR="00CA3BDF" w14:paraId="7C807C84" w14:textId="77777777">
            <w:pPr>
              <w:pBdr>
                <w:top w:val="single" w:sz="8" w:space="0" w:color="CCCCCC"/>
              </w:pBdr>
              <w:spacing w:before="120" w:after="120" w:line="120" w:lineRule="auto"/>
              <w:jc w:val="center"/>
              <w:rPr>
                <w:color w:val="CCCCCC"/>
              </w:rPr>
            </w:pPr>
          </w:p>
        </w:tc>
      </w:tr>
    </w:tbl>
    <w:p w:rsidR="00CA3BDF" w14:paraId="741BB412" w14:textId="77777777">
      <w:r>
        <w:br w:type="page"/>
      </w:r>
    </w:p>
    <w:p w:rsidR="00CA3BDF" w14:paraId="65D8122B" w14:textId="77777777"/>
    <w:p w:rsidR="00CA3BDF" w14:paraId="2D3DF0BC" w14:textId="77777777">
      <w:pPr>
        <w:keepNext/>
      </w:pPr>
      <w:r>
        <w:t>Q8 How did you find out about events (marketing material, colleagues, direct email, website)? Please explain.</w:t>
      </w:r>
    </w:p>
    <w:p w:rsidR="00CA3BDF" w14:paraId="3C493277" w14:textId="77777777">
      <w:pPr>
        <w:pStyle w:val="TextEntryLine"/>
        <w:ind w:firstLine="400"/>
      </w:pPr>
      <w:r>
        <w:t>________________________________________________________________</w:t>
      </w:r>
    </w:p>
    <w:p w:rsidR="00CA3BDF" w14:paraId="5F21D4B9" w14:textId="77777777">
      <w:pPr>
        <w:pStyle w:val="TextEntryLine"/>
        <w:ind w:firstLine="400"/>
      </w:pPr>
      <w:r>
        <w:t>________________________________________________________________</w:t>
      </w:r>
    </w:p>
    <w:p w:rsidR="00CA3BDF" w14:paraId="2FEAA0B7" w14:textId="77777777">
      <w:pPr>
        <w:pStyle w:val="TextEntryLine"/>
        <w:ind w:firstLine="400"/>
      </w:pPr>
      <w:r>
        <w:t>________________________________________________________________</w:t>
      </w:r>
    </w:p>
    <w:p w:rsidR="00CA3BDF" w14:paraId="57244859" w14:textId="77777777">
      <w:pPr>
        <w:pStyle w:val="TextEntryLine"/>
        <w:ind w:firstLine="400"/>
      </w:pPr>
      <w:r>
        <w:t>________________________________________________________________</w:t>
      </w:r>
    </w:p>
    <w:p w:rsidR="00CA3BDF" w14:paraId="25F85D31" w14:textId="77777777">
      <w:pPr>
        <w:pStyle w:val="TextEntryLine"/>
        <w:ind w:firstLine="400"/>
      </w:pPr>
      <w:r>
        <w:t>_____________________________________________________________</w:t>
      </w:r>
      <w:r>
        <w:t>___</w:t>
      </w:r>
    </w:p>
    <w:p w:rsidR="00CA3BDF" w14:paraId="441BF8FE" w14:textId="77777777"/>
    <w:p w:rsidR="00CA3BDF" w14:paraId="002BFA19" w14:textId="77777777">
      <w:pPr>
        <w:pStyle w:val="QuestionSeparator"/>
      </w:pPr>
    </w:p>
    <w:p w:rsidR="00CA3BDF" w14:paraId="3226520C" w14:textId="77777777"/>
    <w:p w:rsidR="00CA3BDF" w14:paraId="03265C59" w14:textId="77777777">
      <w:pPr>
        <w:keepNext/>
      </w:pPr>
      <w:r>
        <w:t>Q9</w:t>
      </w:r>
      <w:r>
        <w:t xml:space="preserve"> Were you motivated to apply for opportunities at educational institutions or national laboratories?</w:t>
      </w:r>
    </w:p>
    <w:p w:rsidR="00CA3BDF" w14:paraId="71B176DB" w14:textId="77777777">
      <w:pPr>
        <w:pStyle w:val="ListParagraph"/>
        <w:keepNext/>
        <w:numPr>
          <w:ilvl w:val="0"/>
          <w:numId w:val="4"/>
        </w:numPr>
      </w:pPr>
      <w:r>
        <w:t xml:space="preserve">Yes  (1) </w:t>
      </w:r>
    </w:p>
    <w:p w:rsidR="00CA3BDF" w14:paraId="40299610" w14:textId="77777777">
      <w:pPr>
        <w:pStyle w:val="ListParagraph"/>
        <w:keepNext/>
        <w:numPr>
          <w:ilvl w:val="0"/>
          <w:numId w:val="4"/>
        </w:numPr>
      </w:pPr>
      <w:r>
        <w:t xml:space="preserve">No  (2) </w:t>
      </w:r>
    </w:p>
    <w:p w:rsidR="00CA3BDF" w14:paraId="166EC0F4" w14:textId="77777777"/>
    <w:p w:rsidR="00CA3BDF" w14:paraId="31ECFBA7" w14:textId="77777777">
      <w:pPr>
        <w:pStyle w:val="QuestionSeparator"/>
      </w:pPr>
    </w:p>
    <w:p w:rsidR="00CA3BDF" w14:paraId="6B7EF32F" w14:textId="77777777"/>
    <w:p w:rsidR="00CA3BDF" w14:paraId="004430CA" w14:textId="77777777">
      <w:pPr>
        <w:keepNext/>
      </w:pPr>
      <w:r>
        <w:t>Q10 What technical assistance have you received from DOE and which program office provided the support.  Please note how ben</w:t>
      </w:r>
      <w:r>
        <w:t>eficial and what could be improved.</w:t>
      </w:r>
    </w:p>
    <w:p w:rsidR="00CA3BDF" w14:paraId="53105946" w14:textId="77777777">
      <w:pPr>
        <w:pStyle w:val="TextEntryLine"/>
        <w:ind w:firstLine="400"/>
      </w:pPr>
      <w:r>
        <w:t>________________________________________________________________</w:t>
      </w:r>
    </w:p>
    <w:p w:rsidR="00CA3BDF" w14:paraId="353DAC7F" w14:textId="77777777">
      <w:pPr>
        <w:pStyle w:val="TextEntryLine"/>
        <w:ind w:firstLine="400"/>
      </w:pPr>
      <w:r>
        <w:t>________________________________________________________________</w:t>
      </w:r>
    </w:p>
    <w:p w:rsidR="00CA3BDF" w14:paraId="1A0F52BD" w14:textId="77777777">
      <w:pPr>
        <w:pStyle w:val="TextEntryLine"/>
        <w:ind w:firstLine="400"/>
      </w:pPr>
      <w:r>
        <w:t>________________________________________________________________</w:t>
      </w:r>
    </w:p>
    <w:p w:rsidR="00CA3BDF" w14:paraId="58E5E4E4" w14:textId="77777777">
      <w:pPr>
        <w:pStyle w:val="TextEntryLine"/>
        <w:ind w:firstLine="400"/>
      </w:pPr>
      <w:r>
        <w:t>_________________________</w:t>
      </w:r>
      <w:r>
        <w:t>_______________________________________</w:t>
      </w:r>
    </w:p>
    <w:p w:rsidR="00CA3BDF" w14:paraId="068ADC91" w14:textId="77777777">
      <w:pPr>
        <w:pStyle w:val="TextEntryLine"/>
        <w:ind w:firstLine="400"/>
      </w:pPr>
      <w:r>
        <w:t>________________________________________________________________</w:t>
      </w:r>
    </w:p>
    <w:p w:rsidR="00CA3BDF" w14:paraId="183C6312" w14:textId="77777777"/>
    <w:p w:rsidR="00CA3BDF" w14:paraId="5FB16C73" w14:textId="77777777">
      <w:pPr>
        <w:pStyle w:val="QuestionSeparator"/>
      </w:pPr>
    </w:p>
    <w:p w:rsidR="00CA3BDF" w14:paraId="349A597C" w14:textId="77777777"/>
    <w:p w:rsidR="00CA3BDF" w14:paraId="2067BE7E" w14:textId="77777777">
      <w:pPr>
        <w:keepNext/>
      </w:pPr>
      <w:r>
        <w:t>Q11 What technical assistance have you received from other agencies.  Please list the agency, type of assistance and how beneficial it was to you an</w:t>
      </w:r>
      <w:r>
        <w:t>d how it can be improved.</w:t>
      </w:r>
    </w:p>
    <w:p w:rsidR="00CA3BDF" w14:paraId="4703B673" w14:textId="77777777">
      <w:pPr>
        <w:pStyle w:val="TextEntryLine"/>
        <w:ind w:firstLine="400"/>
      </w:pPr>
      <w:r>
        <w:t>________________________________________________________________</w:t>
      </w:r>
    </w:p>
    <w:p w:rsidR="00CA3BDF" w14:paraId="747B28F9" w14:textId="77777777">
      <w:pPr>
        <w:pStyle w:val="TextEntryLine"/>
        <w:ind w:firstLine="400"/>
      </w:pPr>
      <w:r>
        <w:t>________________________________________________________________</w:t>
      </w:r>
    </w:p>
    <w:p w:rsidR="00CA3BDF" w14:paraId="33DFD870" w14:textId="77777777">
      <w:pPr>
        <w:pStyle w:val="TextEntryLine"/>
        <w:ind w:firstLine="400"/>
      </w:pPr>
      <w:r>
        <w:t>________________________________________________________________</w:t>
      </w:r>
    </w:p>
    <w:p w:rsidR="00CA3BDF" w14:paraId="2D7EFD75" w14:textId="77777777">
      <w:pPr>
        <w:pStyle w:val="TextEntryLine"/>
        <w:ind w:firstLine="400"/>
      </w:pPr>
      <w:r>
        <w:t>________________________________________________________________</w:t>
      </w:r>
    </w:p>
    <w:p w:rsidR="00CA3BDF" w14:paraId="7BCE30E4" w14:textId="77777777">
      <w:pPr>
        <w:pStyle w:val="TextEntryLine"/>
        <w:ind w:firstLine="400"/>
      </w:pPr>
      <w:r>
        <w:t>________________________________________________________________</w:t>
      </w:r>
    </w:p>
    <w:p w:rsidR="00CA3BDF" w14:paraId="30368E4B" w14:textId="77777777"/>
    <w:p w:rsidR="00CA3BDF" w14:paraId="37FDA9A4" w14:textId="77777777">
      <w:pPr>
        <w:pStyle w:val="QuestionSeparator"/>
      </w:pPr>
    </w:p>
    <w:tbl>
      <w:tblPr>
        <w:tblW w:w="0" w:type="auto"/>
        <w:tblInd w:w="10" w:type="dxa"/>
        <w:tblCellMar>
          <w:top w:w="0" w:type="dxa"/>
          <w:left w:w="10" w:type="dxa"/>
          <w:bottom w:w="0" w:type="dxa"/>
          <w:right w:w="10" w:type="dxa"/>
        </w:tblCellMar>
        <w:tblLook w:val="04A0"/>
      </w:tblPr>
      <w:tblGrid>
        <w:gridCol w:w="1348"/>
        <w:gridCol w:w="8002"/>
      </w:tblGrid>
      <w:tr w14:paraId="36C663B4" w14:textId="77777777">
        <w:tblPrEx>
          <w:tblW w:w="0" w:type="auto"/>
          <w:tblInd w:w="10" w:type="dxa"/>
          <w:tblCellMar>
            <w:top w:w="0" w:type="dxa"/>
            <w:left w:w="10" w:type="dxa"/>
            <w:bottom w:w="0" w:type="dxa"/>
            <w:right w:w="10" w:type="dxa"/>
          </w:tblCellMar>
          <w:tblLook w:val="04A0"/>
        </w:tblPrEx>
        <w:trPr>
          <w:trHeight w:val="300"/>
        </w:trPr>
        <w:tc>
          <w:tcPr>
            <w:tcW w:w="1368" w:type="dxa"/>
            <w:tcBorders>
              <w:top w:val="nil"/>
              <w:left w:val="nil"/>
              <w:bottom w:val="nil"/>
              <w:right w:val="nil"/>
            </w:tcBorders>
          </w:tcPr>
          <w:p w:rsidR="00CA3BDF" w14:paraId="1961BC9E" w14:textId="77777777">
            <w:pPr>
              <w:rPr>
                <w:color w:val="CCCCCC"/>
              </w:rPr>
            </w:pPr>
            <w:r>
              <w:rPr>
                <w:color w:val="CCCCCC"/>
              </w:rPr>
              <w:t>Page Break</w:t>
            </w:r>
          </w:p>
        </w:tc>
        <w:tc>
          <w:tcPr>
            <w:tcW w:w="8208" w:type="dxa"/>
            <w:tcBorders>
              <w:top w:val="nil"/>
              <w:left w:val="nil"/>
              <w:bottom w:val="nil"/>
              <w:right w:val="nil"/>
            </w:tcBorders>
          </w:tcPr>
          <w:p w:rsidR="00CA3BDF" w14:paraId="558DAA2D" w14:textId="77777777">
            <w:pPr>
              <w:pBdr>
                <w:top w:val="single" w:sz="8" w:space="0" w:color="CCCCCC"/>
              </w:pBdr>
              <w:spacing w:before="120" w:after="120" w:line="120" w:lineRule="auto"/>
              <w:jc w:val="center"/>
              <w:rPr>
                <w:color w:val="CCCCCC"/>
              </w:rPr>
            </w:pPr>
          </w:p>
        </w:tc>
      </w:tr>
    </w:tbl>
    <w:p w:rsidR="00CA3BDF" w14:paraId="73EBC4AF" w14:textId="77777777">
      <w:r>
        <w:br w:type="page"/>
      </w:r>
    </w:p>
    <w:p w:rsidR="00CA3BDF" w14:paraId="36E554AD" w14:textId="77777777">
      <w:pPr>
        <w:pStyle w:val="BlockEndLabel"/>
      </w:pPr>
      <w:r>
        <w:t>End of Block: MEI - CSS</w:t>
      </w:r>
    </w:p>
    <w:p w:rsidR="00CA3BDF" w14:paraId="16EE484B" w14:textId="77777777">
      <w:pPr>
        <w:pStyle w:val="BlockSeparator"/>
      </w:pPr>
    </w:p>
    <w:p w:rsidR="00CA3BDF" w14:paraId="4E5817BF"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141A5C0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524872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DDAB5F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4A83DA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3AA62D08"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3386978">
    <w:abstractNumId w:val="2"/>
  </w:num>
  <w:num w:numId="2" w16cid:durableId="1845322067">
    <w:abstractNumId w:val="1"/>
  </w:num>
  <w:num w:numId="3" w16cid:durableId="1547906923">
    <w:abstractNumId w:val="3"/>
  </w:num>
  <w:num w:numId="4" w16cid:durableId="104268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D561C"/>
    <w:rsid w:val="008D69E5"/>
    <w:rsid w:val="00B70267"/>
    <w:rsid w:val="00CA3BDF"/>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48807"/>
  <w15:docId w15:val="{DE8AD77B-EEE0-4CAE-92A6-0508CC6E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843</Words>
  <Characters>4807</Characters>
  <Application>Microsoft Office Word</Application>
  <DocSecurity>0</DocSecurity>
  <Lines>40</Lines>
  <Paragraphs>11</Paragraphs>
  <ScaleCrop>false</ScaleCrop>
  <Company>Qualtrics</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 Customer Satisfaction Survey</dc:title>
  <dc:creator>Qualtrics</dc:creator>
  <cp:lastModifiedBy>Oparah, Alexus (CONTR)</cp:lastModifiedBy>
  <cp:revision>2</cp:revision>
  <dcterms:created xsi:type="dcterms:W3CDTF">2023-09-20T20:16:00Z</dcterms:created>
  <dcterms:modified xsi:type="dcterms:W3CDTF">2023-09-20T20:16:00Z</dcterms:modified>
</cp:coreProperties>
</file>