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D177FD0" w:rsidRDefault="00AD381B" w14:paraId="7BED2EA6" w14:textId="77777777">
      <w:pPr>
        <w:pStyle w:val="ListParagraph"/>
        <w:suppressAutoHyphens/>
        <w:spacing w:line="240" w:lineRule="exact"/>
        <w:rPr>
          <w:rFonts w:ascii="Times New Roman" w:hAnsi="Times New Roman"/>
        </w:rPr>
      </w:pPr>
    </w:p>
    <w:p w:rsidR="00937A03" w:rsidP="00937A03" w:rsidRDefault="00C37562" w14:paraId="5585FEF8" w14:textId="77777777">
      <w:pPr>
        <w:ind w:left="720"/>
        <w:rPr>
          <w:rFonts w:ascii="Times New Roman" w:hAnsi="Times New Roman"/>
        </w:rPr>
      </w:pPr>
      <w:r>
        <w:rPr>
          <w:rFonts w:ascii="Times New Roman" w:hAnsi="Times New Roman"/>
        </w:rPr>
        <w:t>This is a</w:t>
      </w:r>
      <w:r w:rsidR="0098244B">
        <w:rPr>
          <w:rFonts w:ascii="Times New Roman" w:hAnsi="Times New Roman"/>
        </w:rPr>
        <w:t xml:space="preserve"> request for approval</w:t>
      </w:r>
      <w:r w:rsidR="00182175">
        <w:rPr>
          <w:rFonts w:ascii="Times New Roman" w:hAnsi="Times New Roman"/>
        </w:rPr>
        <w:t xml:space="preserve"> of a new emergency </w:t>
      </w:r>
      <w:r w:rsidR="00945E33">
        <w:rPr>
          <w:rFonts w:ascii="Times New Roman" w:hAnsi="Times New Roman"/>
        </w:rPr>
        <w:t xml:space="preserve">information collection </w:t>
      </w:r>
      <w:r w:rsidR="0000093F">
        <w:rPr>
          <w:rFonts w:ascii="Times New Roman" w:hAnsi="Times New Roman"/>
        </w:rPr>
        <w:t xml:space="preserve">by </w:t>
      </w:r>
      <w:r w:rsidR="004B3E1F">
        <w:rPr>
          <w:rFonts w:ascii="Times New Roman" w:hAnsi="Times New Roman"/>
        </w:rPr>
        <w:t>t</w:t>
      </w:r>
      <w:r w:rsidRPr="15ABA2E8" w:rsidR="335C374D">
        <w:rPr>
          <w:rFonts w:ascii="Times New Roman" w:hAnsi="Times New Roman"/>
        </w:rPr>
        <w:t xml:space="preserve">he Office of </w:t>
      </w:r>
      <w:r w:rsidR="00937A03">
        <w:rPr>
          <w:rFonts w:ascii="Times New Roman" w:hAnsi="Times New Roman"/>
        </w:rPr>
        <w:t>School Support and Accountability (SSA)</w:t>
      </w:r>
      <w:r w:rsidRPr="15ABA2E8" w:rsidR="335C374D">
        <w:rPr>
          <w:rFonts w:ascii="Times New Roman" w:hAnsi="Times New Roman"/>
        </w:rPr>
        <w:t xml:space="preserve"> in the Office of Elementary and Secondary Education (OESE) at the </w:t>
      </w:r>
      <w:r w:rsidRPr="15ABA2E8" w:rsidR="001770B2">
        <w:rPr>
          <w:rFonts w:ascii="Times New Roman" w:hAnsi="Times New Roman"/>
        </w:rPr>
        <w:t>U.S.</w:t>
      </w:r>
      <w:r w:rsidRPr="15ABA2E8" w:rsidR="335C374D">
        <w:rPr>
          <w:rFonts w:ascii="Times New Roman" w:hAnsi="Times New Roman"/>
        </w:rPr>
        <w:t xml:space="preserve"> Department of Education (ED) for the </w:t>
      </w:r>
      <w:r w:rsidRPr="15ABA2E8" w:rsidR="008D7624">
        <w:rPr>
          <w:rFonts w:ascii="Times New Roman" w:hAnsi="Times New Roman"/>
        </w:rPr>
        <w:t>A</w:t>
      </w:r>
      <w:r w:rsidRPr="15ABA2E8" w:rsidR="00B13097">
        <w:rPr>
          <w:rFonts w:ascii="Times New Roman" w:hAnsi="Times New Roman"/>
        </w:rPr>
        <w:t>m</w:t>
      </w:r>
      <w:r w:rsidRPr="15ABA2E8" w:rsidR="008D7624">
        <w:rPr>
          <w:rFonts w:ascii="Times New Roman" w:hAnsi="Times New Roman"/>
        </w:rPr>
        <w:t>e</w:t>
      </w:r>
      <w:r w:rsidRPr="15ABA2E8" w:rsidR="00B13097">
        <w:rPr>
          <w:rFonts w:ascii="Times New Roman" w:hAnsi="Times New Roman"/>
        </w:rPr>
        <w:t>rican Rescue Plan Elem</w:t>
      </w:r>
      <w:r w:rsidRPr="15ABA2E8" w:rsidR="008D7624">
        <w:rPr>
          <w:rFonts w:ascii="Times New Roman" w:hAnsi="Times New Roman"/>
        </w:rPr>
        <w:t xml:space="preserve">entary and Secondary School Emergency Relief </w:t>
      </w:r>
      <w:r w:rsidR="00937A03">
        <w:rPr>
          <w:rFonts w:ascii="Times New Roman" w:hAnsi="Times New Roman"/>
        </w:rPr>
        <w:t xml:space="preserve">- Homeless Children and Youth </w:t>
      </w:r>
      <w:r w:rsidRPr="15ABA2E8" w:rsidR="008D7624">
        <w:rPr>
          <w:rFonts w:ascii="Times New Roman" w:hAnsi="Times New Roman"/>
        </w:rPr>
        <w:t>(</w:t>
      </w:r>
      <w:r w:rsidRPr="15ABA2E8" w:rsidR="00937A03">
        <w:rPr>
          <w:rFonts w:ascii="Times New Roman" w:hAnsi="Times New Roman"/>
        </w:rPr>
        <w:t>ARP</w:t>
      </w:r>
      <w:r w:rsidR="00937A03">
        <w:rPr>
          <w:rFonts w:ascii="Times New Roman" w:hAnsi="Times New Roman"/>
        </w:rPr>
        <w:t>-HCY</w:t>
      </w:r>
      <w:r w:rsidRPr="15ABA2E8" w:rsidR="008D7624">
        <w:rPr>
          <w:rFonts w:ascii="Times New Roman" w:hAnsi="Times New Roman"/>
        </w:rPr>
        <w:t xml:space="preserve">) Fund </w:t>
      </w:r>
      <w:r w:rsidRPr="15ABA2E8" w:rsidR="335C374D">
        <w:rPr>
          <w:rFonts w:ascii="Times New Roman" w:hAnsi="Times New Roman"/>
        </w:rPr>
        <w:t xml:space="preserve">Application authorized under </w:t>
      </w:r>
      <w:r w:rsidRPr="15ABA2E8" w:rsidR="008D7624">
        <w:rPr>
          <w:rFonts w:ascii="Times New Roman" w:hAnsi="Times New Roman"/>
        </w:rPr>
        <w:t xml:space="preserve">the </w:t>
      </w:r>
      <w:r w:rsidRPr="15ABA2E8" w:rsidR="004D57A5">
        <w:rPr>
          <w:rFonts w:ascii="Times New Roman" w:hAnsi="Times New Roman"/>
        </w:rPr>
        <w:t>American Rescue Plan Act of 2021, Public Law 117-2</w:t>
      </w:r>
      <w:r w:rsidRPr="15ABA2E8" w:rsidR="001770B2">
        <w:rPr>
          <w:rFonts w:ascii="Times New Roman" w:hAnsi="Times New Roman"/>
        </w:rPr>
        <w:t xml:space="preserve"> (ARP)</w:t>
      </w:r>
      <w:r w:rsidRPr="15ABA2E8" w:rsidR="004D57A5">
        <w:rPr>
          <w:rFonts w:ascii="Times New Roman" w:hAnsi="Times New Roman"/>
        </w:rPr>
        <w:t xml:space="preserve">. </w:t>
      </w:r>
      <w:r w:rsidRPr="15ABA2E8" w:rsidR="335C374D">
        <w:rPr>
          <w:rFonts w:ascii="Times New Roman" w:hAnsi="Times New Roman"/>
        </w:rPr>
        <w:t xml:space="preserve">  The </w:t>
      </w:r>
      <w:r w:rsidRPr="15ABA2E8" w:rsidR="004D57A5">
        <w:rPr>
          <w:rFonts w:ascii="Times New Roman" w:hAnsi="Times New Roman"/>
        </w:rPr>
        <w:t>ARP</w:t>
      </w:r>
      <w:r w:rsidR="00937A03">
        <w:rPr>
          <w:rFonts w:ascii="Times New Roman" w:hAnsi="Times New Roman"/>
        </w:rPr>
        <w:t xml:space="preserve">-HCY </w:t>
      </w:r>
      <w:r w:rsidRPr="15ABA2E8" w:rsidR="335C374D">
        <w:rPr>
          <w:rFonts w:ascii="Times New Roman" w:hAnsi="Times New Roman"/>
        </w:rPr>
        <w:t>(CFDA 84.</w:t>
      </w:r>
      <w:r w:rsidRPr="15ABA2E8" w:rsidR="00937A03">
        <w:rPr>
          <w:rFonts w:ascii="Times New Roman" w:hAnsi="Times New Roman"/>
        </w:rPr>
        <w:t>425</w:t>
      </w:r>
      <w:r w:rsidR="00937A03">
        <w:rPr>
          <w:rFonts w:ascii="Times New Roman" w:hAnsi="Times New Roman"/>
        </w:rPr>
        <w:t>W</w:t>
      </w:r>
      <w:r w:rsidRPr="15ABA2E8" w:rsidR="335C374D">
        <w:rPr>
          <w:rFonts w:ascii="Times New Roman" w:hAnsi="Times New Roman"/>
        </w:rPr>
        <w:t>) program is a</w:t>
      </w:r>
      <w:r w:rsidRPr="15ABA2E8" w:rsidR="002E01EB">
        <w:rPr>
          <w:rFonts w:ascii="Times New Roman" w:hAnsi="Times New Roman"/>
        </w:rPr>
        <w:t xml:space="preserve">n </w:t>
      </w:r>
      <w:r w:rsidR="00937A03">
        <w:rPr>
          <w:rFonts w:ascii="Times New Roman" w:hAnsi="Times New Roman"/>
        </w:rPr>
        <w:t>$800 million</w:t>
      </w:r>
      <w:r w:rsidRPr="15ABA2E8" w:rsidR="002E01EB">
        <w:rPr>
          <w:rFonts w:ascii="Times New Roman" w:hAnsi="Times New Roman"/>
        </w:rPr>
        <w:t xml:space="preserve"> </w:t>
      </w:r>
      <w:r w:rsidRPr="15ABA2E8" w:rsidR="002066F2">
        <w:rPr>
          <w:rFonts w:ascii="Times New Roman" w:hAnsi="Times New Roman"/>
        </w:rPr>
        <w:t>formula</w:t>
      </w:r>
      <w:r w:rsidRPr="15ABA2E8" w:rsidR="335C374D">
        <w:rPr>
          <w:rFonts w:ascii="Times New Roman" w:hAnsi="Times New Roman"/>
        </w:rPr>
        <w:t xml:space="preserve"> grant program</w:t>
      </w:r>
      <w:r w:rsidRPr="15ABA2E8" w:rsidR="002066F2">
        <w:rPr>
          <w:rFonts w:ascii="Times New Roman" w:hAnsi="Times New Roman"/>
        </w:rPr>
        <w:t xml:space="preserve"> </w:t>
      </w:r>
      <w:r w:rsidRPr="15ABA2E8" w:rsidR="00416108">
        <w:rPr>
          <w:rFonts w:ascii="Times New Roman" w:hAnsi="Times New Roman"/>
        </w:rPr>
        <w:t>allocated to</w:t>
      </w:r>
      <w:r w:rsidRPr="15ABA2E8" w:rsidR="002066F2">
        <w:rPr>
          <w:rFonts w:ascii="Times New Roman" w:hAnsi="Times New Roman"/>
        </w:rPr>
        <w:t xml:space="preserve"> State </w:t>
      </w:r>
      <w:r w:rsidRPr="15ABA2E8" w:rsidR="000B68D3">
        <w:rPr>
          <w:rFonts w:ascii="Times New Roman" w:hAnsi="Times New Roman"/>
        </w:rPr>
        <w:t xml:space="preserve">educational agencies </w:t>
      </w:r>
      <w:r w:rsidRPr="15ABA2E8" w:rsidR="00AE7EF7">
        <w:rPr>
          <w:rFonts w:ascii="Times New Roman" w:hAnsi="Times New Roman"/>
        </w:rPr>
        <w:t>(SEA)</w:t>
      </w:r>
      <w:r w:rsidRPr="15ABA2E8" w:rsidR="002E01EB">
        <w:rPr>
          <w:rFonts w:ascii="Times New Roman" w:hAnsi="Times New Roman"/>
        </w:rPr>
        <w:t xml:space="preserve"> for use in </w:t>
      </w:r>
      <w:r w:rsidRPr="15ABA2E8" w:rsidR="00E901D6">
        <w:rPr>
          <w:rFonts w:ascii="Times New Roman" w:hAnsi="Times New Roman"/>
        </w:rPr>
        <w:t xml:space="preserve">responding to </w:t>
      </w:r>
      <w:r w:rsidR="00937A03">
        <w:rPr>
          <w:rFonts w:ascii="Times New Roman" w:hAnsi="Times New Roman"/>
        </w:rPr>
        <w:t xml:space="preserve">the needs of students experiencing homelessness in light of the impact of the </w:t>
      </w:r>
      <w:r w:rsidRPr="15ABA2E8" w:rsidR="000E5D6B">
        <w:rPr>
          <w:rFonts w:ascii="Times New Roman" w:hAnsi="Times New Roman"/>
        </w:rPr>
        <w:t>COVID-19 pandemic</w:t>
      </w:r>
      <w:r w:rsidRPr="15ABA2E8" w:rsidR="335C374D">
        <w:rPr>
          <w:rFonts w:ascii="Times New Roman" w:hAnsi="Times New Roman"/>
        </w:rPr>
        <w:t xml:space="preserve">. </w:t>
      </w:r>
      <w:r w:rsidRPr="15ABA2E8" w:rsidR="0021601F">
        <w:rPr>
          <w:rFonts w:ascii="Times New Roman" w:hAnsi="Times New Roman"/>
        </w:rPr>
        <w:t xml:space="preserve"> In </w:t>
      </w:r>
      <w:r w:rsidR="00937A03">
        <w:rPr>
          <w:rFonts w:ascii="Times New Roman" w:hAnsi="Times New Roman"/>
        </w:rPr>
        <w:t>April</w:t>
      </w:r>
      <w:r w:rsidRPr="15ABA2E8" w:rsidR="00937A03">
        <w:rPr>
          <w:rFonts w:ascii="Times New Roman" w:hAnsi="Times New Roman"/>
        </w:rPr>
        <w:t xml:space="preserve"> </w:t>
      </w:r>
      <w:r w:rsidRPr="15ABA2E8" w:rsidR="0021601F">
        <w:rPr>
          <w:rFonts w:ascii="Times New Roman" w:hAnsi="Times New Roman"/>
        </w:rPr>
        <w:t xml:space="preserve">2021, </w:t>
      </w:r>
      <w:r w:rsidRPr="15ABA2E8" w:rsidR="00B577F5">
        <w:rPr>
          <w:rFonts w:ascii="Times New Roman" w:hAnsi="Times New Roman"/>
        </w:rPr>
        <w:t xml:space="preserve">each </w:t>
      </w:r>
      <w:r w:rsidRPr="15ABA2E8" w:rsidR="0021601F">
        <w:rPr>
          <w:rFonts w:ascii="Times New Roman" w:hAnsi="Times New Roman"/>
        </w:rPr>
        <w:t xml:space="preserve">SEA </w:t>
      </w:r>
      <w:r w:rsidRPr="15ABA2E8" w:rsidR="00B577F5">
        <w:rPr>
          <w:rFonts w:ascii="Times New Roman" w:hAnsi="Times New Roman"/>
        </w:rPr>
        <w:t>was</w:t>
      </w:r>
      <w:r w:rsidRPr="15ABA2E8" w:rsidR="0021601F">
        <w:rPr>
          <w:rFonts w:ascii="Times New Roman" w:hAnsi="Times New Roman"/>
        </w:rPr>
        <w:t xml:space="preserve"> </w:t>
      </w:r>
      <w:r w:rsidRPr="15ABA2E8" w:rsidR="002A0B15">
        <w:rPr>
          <w:rFonts w:ascii="Times New Roman" w:hAnsi="Times New Roman"/>
        </w:rPr>
        <w:t>awarded</w:t>
      </w:r>
      <w:r w:rsidRPr="15ABA2E8" w:rsidR="0021601F">
        <w:rPr>
          <w:rFonts w:ascii="Times New Roman" w:hAnsi="Times New Roman"/>
        </w:rPr>
        <w:t xml:space="preserve"> </w:t>
      </w:r>
      <w:r w:rsidR="00937A03">
        <w:rPr>
          <w:rFonts w:ascii="Times New Roman" w:hAnsi="Times New Roman"/>
        </w:rPr>
        <w:t>one-fourth</w:t>
      </w:r>
      <w:r w:rsidRPr="15ABA2E8" w:rsidR="0021601F">
        <w:rPr>
          <w:rFonts w:ascii="Times New Roman" w:hAnsi="Times New Roman"/>
        </w:rPr>
        <w:t xml:space="preserve"> of </w:t>
      </w:r>
      <w:r w:rsidRPr="15ABA2E8" w:rsidR="00B577F5">
        <w:rPr>
          <w:rFonts w:ascii="Times New Roman" w:hAnsi="Times New Roman"/>
        </w:rPr>
        <w:t>its total ARP</w:t>
      </w:r>
      <w:r w:rsidR="00937A03">
        <w:rPr>
          <w:rFonts w:ascii="Times New Roman" w:hAnsi="Times New Roman"/>
        </w:rPr>
        <w:t xml:space="preserve">-HCY </w:t>
      </w:r>
      <w:r w:rsidRPr="15ABA2E8" w:rsidR="0021601F">
        <w:rPr>
          <w:rFonts w:ascii="Times New Roman" w:hAnsi="Times New Roman"/>
        </w:rPr>
        <w:t>allocation</w:t>
      </w:r>
      <w:r w:rsidRPr="15ABA2E8" w:rsidR="002C5C06">
        <w:rPr>
          <w:rFonts w:ascii="Times New Roman" w:hAnsi="Times New Roman"/>
        </w:rPr>
        <w:t>s</w:t>
      </w:r>
      <w:r w:rsidRPr="15ABA2E8" w:rsidR="00D651DB">
        <w:rPr>
          <w:rFonts w:ascii="Times New Roman" w:hAnsi="Times New Roman"/>
        </w:rPr>
        <w:t xml:space="preserve"> </w:t>
      </w:r>
      <w:r w:rsidRPr="15ABA2E8" w:rsidR="002C5C06">
        <w:rPr>
          <w:rFonts w:ascii="Times New Roman" w:hAnsi="Times New Roman"/>
        </w:rPr>
        <w:t xml:space="preserve">subject to the terms and conditions of the award in the Grant Award </w:t>
      </w:r>
      <w:r w:rsidRPr="15ABA2E8" w:rsidR="00D651DB">
        <w:rPr>
          <w:rFonts w:ascii="Times New Roman" w:hAnsi="Times New Roman"/>
        </w:rPr>
        <w:t>Notification</w:t>
      </w:r>
      <w:r w:rsidRPr="15ABA2E8" w:rsidR="002C5C06">
        <w:rPr>
          <w:rFonts w:ascii="Times New Roman" w:hAnsi="Times New Roman"/>
        </w:rPr>
        <w:t xml:space="preserve"> </w:t>
      </w:r>
      <w:r w:rsidRPr="15ABA2E8" w:rsidR="00D651DB">
        <w:rPr>
          <w:rFonts w:ascii="Times New Roman" w:hAnsi="Times New Roman"/>
        </w:rPr>
        <w:t>(GAN) for those funds</w:t>
      </w:r>
      <w:r w:rsidRPr="15ABA2E8" w:rsidR="0021601F">
        <w:rPr>
          <w:rFonts w:ascii="Times New Roman" w:hAnsi="Times New Roman"/>
        </w:rPr>
        <w:t xml:space="preserve">. </w:t>
      </w:r>
      <w:r w:rsidRPr="15ABA2E8" w:rsidR="335C374D">
        <w:rPr>
          <w:rFonts w:ascii="Times New Roman" w:hAnsi="Times New Roman"/>
        </w:rPr>
        <w:t xml:space="preserve"> </w:t>
      </w:r>
    </w:p>
    <w:p w:rsidR="00937A03" w:rsidP="0D177FD0" w:rsidRDefault="00937A03" w14:paraId="7C7433E8" w14:textId="77777777">
      <w:pPr>
        <w:ind w:left="720"/>
        <w:rPr>
          <w:rFonts w:ascii="Times New Roman" w:hAnsi="Times New Roman"/>
        </w:rPr>
      </w:pPr>
    </w:p>
    <w:p w:rsidR="0D177FD0" w:rsidP="00EF4A78" w:rsidRDefault="00B36A39" w14:paraId="73B0196A" w14:textId="1EBCBCC0">
      <w:pPr>
        <w:ind w:left="720"/>
        <w:rPr>
          <w:rFonts w:ascii="Times New Roman" w:hAnsi="Times New Roman"/>
          <w:szCs w:val="24"/>
        </w:rPr>
      </w:pPr>
      <w:r w:rsidRPr="15ABA2E8">
        <w:rPr>
          <w:rFonts w:ascii="Times New Roman" w:hAnsi="Times New Roman"/>
        </w:rPr>
        <w:t>An approved ARP</w:t>
      </w:r>
      <w:r w:rsidR="00937A03">
        <w:rPr>
          <w:rFonts w:ascii="Times New Roman" w:hAnsi="Times New Roman"/>
        </w:rPr>
        <w:t xml:space="preserve">-HCY </w:t>
      </w:r>
      <w:r w:rsidRPr="15ABA2E8" w:rsidR="335C374D">
        <w:rPr>
          <w:rFonts w:ascii="Times New Roman" w:hAnsi="Times New Roman"/>
        </w:rPr>
        <w:t>application</w:t>
      </w:r>
      <w:r w:rsidRPr="15ABA2E8" w:rsidR="004B3BDF">
        <w:rPr>
          <w:rFonts w:ascii="Times New Roman" w:hAnsi="Times New Roman"/>
        </w:rPr>
        <w:t xml:space="preserve"> will be </w:t>
      </w:r>
      <w:r w:rsidRPr="15ABA2E8">
        <w:rPr>
          <w:rFonts w:ascii="Times New Roman" w:hAnsi="Times New Roman"/>
        </w:rPr>
        <w:t>required before an SEA will receive</w:t>
      </w:r>
      <w:r w:rsidRPr="15ABA2E8" w:rsidR="004B3BDF">
        <w:rPr>
          <w:rFonts w:ascii="Times New Roman" w:hAnsi="Times New Roman"/>
        </w:rPr>
        <w:t xml:space="preserve"> the remaining </w:t>
      </w:r>
      <w:r w:rsidR="00937A03">
        <w:rPr>
          <w:rFonts w:ascii="Times New Roman" w:hAnsi="Times New Roman"/>
        </w:rPr>
        <w:t>three-fourths</w:t>
      </w:r>
      <w:r w:rsidRPr="15ABA2E8" w:rsidR="004B3BDF">
        <w:rPr>
          <w:rFonts w:ascii="Times New Roman" w:hAnsi="Times New Roman"/>
        </w:rPr>
        <w:t xml:space="preserve"> of its allocation</w:t>
      </w:r>
      <w:r w:rsidR="00937A03">
        <w:rPr>
          <w:rFonts w:ascii="Times New Roman" w:hAnsi="Times New Roman"/>
        </w:rPr>
        <w:t>, which will include an assurance to submit a detailed State Plan within 60 days of the release of the application</w:t>
      </w:r>
      <w:r w:rsidRPr="15ABA2E8" w:rsidR="004B3BDF">
        <w:rPr>
          <w:rFonts w:ascii="Times New Roman" w:hAnsi="Times New Roman"/>
        </w:rPr>
        <w:t xml:space="preserve">. </w:t>
      </w:r>
      <w:r w:rsidRPr="15ABA2E8" w:rsidR="003B736E">
        <w:rPr>
          <w:rFonts w:ascii="Times New Roman" w:hAnsi="Times New Roman"/>
        </w:rPr>
        <w:t xml:space="preserve"> </w:t>
      </w:r>
      <w:r w:rsidRPr="0D177FD0" w:rsidR="335C374D">
        <w:rPr>
          <w:rFonts w:ascii="Times New Roman" w:hAnsi="Times New Roman"/>
          <w:szCs w:val="24"/>
        </w:rPr>
        <w:t xml:space="preserve">The </w:t>
      </w:r>
      <w:r w:rsidR="002A1D2B">
        <w:rPr>
          <w:rFonts w:ascii="Times New Roman" w:hAnsi="Times New Roman"/>
          <w:szCs w:val="24"/>
        </w:rPr>
        <w:t>application content is</w:t>
      </w:r>
      <w:r w:rsidRPr="0D177FD0" w:rsidR="335C374D">
        <w:rPr>
          <w:rFonts w:ascii="Times New Roman" w:hAnsi="Times New Roman"/>
          <w:szCs w:val="24"/>
        </w:rPr>
        <w:t xml:space="preserve"> based on </w:t>
      </w:r>
      <w:r w:rsidR="00130F9F">
        <w:rPr>
          <w:rFonts w:ascii="Times New Roman" w:hAnsi="Times New Roman"/>
          <w:szCs w:val="24"/>
        </w:rPr>
        <w:t xml:space="preserve">the </w:t>
      </w:r>
      <w:r w:rsidR="00937A03">
        <w:rPr>
          <w:rFonts w:ascii="Times New Roman" w:hAnsi="Times New Roman"/>
          <w:szCs w:val="24"/>
        </w:rPr>
        <w:t>conditions established in the GANs issued for the first disbursement of the ARP-HCY funds</w:t>
      </w:r>
      <w:r w:rsidR="00F36796">
        <w:rPr>
          <w:rFonts w:ascii="Times New Roman" w:hAnsi="Times New Roman"/>
          <w:szCs w:val="24"/>
        </w:rPr>
        <w:t>.</w:t>
      </w:r>
      <w:r w:rsidRPr="0D177FD0" w:rsidR="335C374D">
        <w:rPr>
          <w:rFonts w:ascii="Times New Roman" w:hAnsi="Times New Roman"/>
          <w:szCs w:val="24"/>
        </w:rPr>
        <w:t xml:space="preserve"> </w:t>
      </w:r>
      <w:r w:rsidR="0034010C">
        <w:rPr>
          <w:rFonts w:ascii="Times New Roman" w:hAnsi="Times New Roman"/>
          <w:szCs w:val="24"/>
        </w:rPr>
        <w:t xml:space="preserve">In addition, we </w:t>
      </w:r>
      <w:r w:rsidR="00682DFF">
        <w:rPr>
          <w:rFonts w:ascii="Times New Roman" w:hAnsi="Times New Roman"/>
          <w:szCs w:val="24"/>
        </w:rPr>
        <w:t>provide an estimate for the burden hours and cost for LEAs to submit an application</w:t>
      </w:r>
      <w:r w:rsidR="00060B41">
        <w:rPr>
          <w:rFonts w:ascii="Times New Roman" w:hAnsi="Times New Roman"/>
          <w:szCs w:val="24"/>
        </w:rPr>
        <w:t xml:space="preserve"> and assurances</w:t>
      </w:r>
      <w:r w:rsidR="00682DFF">
        <w:rPr>
          <w:rFonts w:ascii="Times New Roman" w:hAnsi="Times New Roman"/>
          <w:szCs w:val="24"/>
        </w:rPr>
        <w:t xml:space="preserve"> to </w:t>
      </w:r>
      <w:r w:rsidR="00450D0C">
        <w:rPr>
          <w:rFonts w:ascii="Times New Roman" w:hAnsi="Times New Roman"/>
          <w:szCs w:val="24"/>
        </w:rPr>
        <w:t xml:space="preserve">an SEA for funds. </w:t>
      </w:r>
      <w:r w:rsidR="00E5202C">
        <w:rPr>
          <w:rFonts w:ascii="Times New Roman" w:hAnsi="Times New Roman"/>
          <w:szCs w:val="24"/>
        </w:rPr>
        <w:t>The Department will not collect the LEA application</w:t>
      </w:r>
      <w:r w:rsidR="00F13B22">
        <w:rPr>
          <w:rFonts w:ascii="Times New Roman" w:hAnsi="Times New Roman"/>
          <w:szCs w:val="24"/>
        </w:rPr>
        <w:t xml:space="preserve">. </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FC326D" w:rsidR="00AD381B" w:rsidP="00AD381B" w:rsidRDefault="00043C32" w14:paraId="7BED2EA8" w14:textId="4A68470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C326D" w:rsidP="00FC326D" w:rsidRDefault="00FC326D" w14:paraId="1D791CBA" w14:textId="4BEDC85F">
      <w:pPr>
        <w:suppressAutoHyphens/>
        <w:spacing w:line="240" w:lineRule="exact"/>
        <w:rPr>
          <w:rFonts w:ascii="Times New Roman" w:hAnsi="Times New Roman"/>
          <w:szCs w:val="24"/>
        </w:rPr>
      </w:pPr>
    </w:p>
    <w:p w:rsidRPr="00937A03" w:rsidR="00937A03" w:rsidP="00937A03" w:rsidRDefault="00937A03" w14:paraId="4F0C924E" w14:textId="77777777">
      <w:pPr>
        <w:ind w:left="720"/>
        <w:rPr>
          <w:rFonts w:ascii="Times New Roman" w:hAnsi="Times New Roman" w:eastAsia="Calibri"/>
          <w:szCs w:val="24"/>
        </w:rPr>
      </w:pPr>
      <w:r w:rsidRPr="00937A03">
        <w:rPr>
          <w:rFonts w:ascii="Times New Roman" w:hAnsi="Times New Roman" w:eastAsia="Calibri"/>
          <w:szCs w:val="24"/>
        </w:rPr>
        <w:t xml:space="preserve">These plans must describe how the SEAs will use up to 25 percent of funds for State-level activities to provide training and technical assistance; how the SEAs will use the first disbursement of funds to award competitive subgrants and/or supplement existing EHCY subgrants; how the SEA will ensure that ARP-HCY supplements the support and services provided with ARP-ESSER funds; and how the SEA will use its State-level activities funds to award subgrants or contracts to community-based organizations to identify children and youth experiencing homelessness in historically underserved populations. </w:t>
      </w:r>
    </w:p>
    <w:p w:rsidR="0067183F" w:rsidP="00FC326D" w:rsidRDefault="0067183F" w14:paraId="2F1E169E" w14:textId="118A5AE1">
      <w:pPr>
        <w:suppressAutoHyphens/>
        <w:spacing w:line="240" w:lineRule="exact"/>
        <w:ind w:left="720"/>
        <w:rPr>
          <w:rFonts w:ascii="Times New Roman" w:hAnsi="Times New Roman"/>
          <w:szCs w:val="24"/>
        </w:rPr>
      </w:pPr>
    </w:p>
    <w:p w:rsidR="001F34C5" w:rsidP="009717ED" w:rsidRDefault="00FA6F4A" w14:paraId="0E0C402E" w14:textId="26C7DD9D">
      <w:pPr>
        <w:suppressAutoHyphens/>
        <w:ind w:left="720"/>
        <w:rPr>
          <w:rFonts w:ascii="Times New Roman" w:hAnsi="Times New Roman"/>
          <w:szCs w:val="24"/>
        </w:rPr>
      </w:pPr>
      <w:r>
        <w:rPr>
          <w:rFonts w:ascii="Times New Roman" w:hAnsi="Times New Roman"/>
          <w:szCs w:val="24"/>
        </w:rPr>
        <w:t xml:space="preserve">The Department will </w:t>
      </w:r>
      <w:r w:rsidR="00C118C5">
        <w:rPr>
          <w:rFonts w:ascii="Times New Roman" w:hAnsi="Times New Roman"/>
          <w:szCs w:val="24"/>
        </w:rPr>
        <w:t>use</w:t>
      </w:r>
      <w:r>
        <w:rPr>
          <w:rFonts w:ascii="Times New Roman" w:hAnsi="Times New Roman"/>
          <w:szCs w:val="24"/>
        </w:rPr>
        <w:t xml:space="preserve"> the </w:t>
      </w:r>
      <w:r w:rsidR="00882D7D">
        <w:rPr>
          <w:rFonts w:ascii="Times New Roman" w:hAnsi="Times New Roman"/>
          <w:szCs w:val="24"/>
        </w:rPr>
        <w:t xml:space="preserve">grantee’s application </w:t>
      </w:r>
      <w:r>
        <w:rPr>
          <w:rFonts w:ascii="Times New Roman" w:hAnsi="Times New Roman"/>
          <w:szCs w:val="24"/>
        </w:rPr>
        <w:t xml:space="preserve">to </w:t>
      </w:r>
      <w:r w:rsidR="001F34C5">
        <w:rPr>
          <w:rFonts w:ascii="Times New Roman" w:hAnsi="Times New Roman"/>
          <w:szCs w:val="24"/>
        </w:rPr>
        <w:t xml:space="preserve">provide </w:t>
      </w:r>
      <w:r w:rsidR="002E01EB">
        <w:rPr>
          <w:rFonts w:ascii="Times New Roman" w:hAnsi="Times New Roman"/>
          <w:szCs w:val="24"/>
        </w:rPr>
        <w:t xml:space="preserve">critical </w:t>
      </w:r>
      <w:r w:rsidR="001F34C5">
        <w:rPr>
          <w:rFonts w:ascii="Times New Roman" w:hAnsi="Times New Roman"/>
          <w:szCs w:val="24"/>
        </w:rPr>
        <w:t xml:space="preserve">transparency to the public on how funds will be used, </w:t>
      </w:r>
      <w:r w:rsidR="00DE355E">
        <w:rPr>
          <w:rFonts w:ascii="Times New Roman" w:hAnsi="Times New Roman"/>
          <w:szCs w:val="24"/>
        </w:rPr>
        <w:t>t</w:t>
      </w:r>
      <w:r w:rsidR="00985E5D">
        <w:rPr>
          <w:rFonts w:ascii="Times New Roman" w:hAnsi="Times New Roman"/>
          <w:szCs w:val="24"/>
        </w:rPr>
        <w:t xml:space="preserve">o </w:t>
      </w:r>
      <w:r w:rsidR="001E1F45">
        <w:rPr>
          <w:rFonts w:ascii="Times New Roman" w:hAnsi="Times New Roman"/>
          <w:szCs w:val="24"/>
        </w:rPr>
        <w:t xml:space="preserve">identify </w:t>
      </w:r>
      <w:r w:rsidR="001F34C5">
        <w:rPr>
          <w:rFonts w:ascii="Times New Roman" w:hAnsi="Times New Roman"/>
          <w:szCs w:val="24"/>
        </w:rPr>
        <w:t>any</w:t>
      </w:r>
      <w:r w:rsidR="001E1F45">
        <w:rPr>
          <w:rFonts w:ascii="Times New Roman" w:hAnsi="Times New Roman"/>
          <w:szCs w:val="24"/>
        </w:rPr>
        <w:t xml:space="preserve"> State or LEA</w:t>
      </w:r>
      <w:r w:rsidR="001F34C5">
        <w:rPr>
          <w:rFonts w:ascii="Times New Roman" w:hAnsi="Times New Roman"/>
          <w:szCs w:val="24"/>
        </w:rPr>
        <w:t xml:space="preserve"> technical ass</w:t>
      </w:r>
      <w:r w:rsidR="00C118C5">
        <w:rPr>
          <w:rFonts w:ascii="Times New Roman" w:hAnsi="Times New Roman"/>
          <w:szCs w:val="24"/>
        </w:rPr>
        <w:t>istance needs</w:t>
      </w:r>
      <w:r w:rsidR="00985E5D">
        <w:rPr>
          <w:rFonts w:ascii="Times New Roman" w:hAnsi="Times New Roman"/>
          <w:szCs w:val="24"/>
        </w:rPr>
        <w:t>,</w:t>
      </w:r>
      <w:r w:rsidR="007D5BFC">
        <w:rPr>
          <w:rFonts w:ascii="Times New Roman" w:hAnsi="Times New Roman"/>
          <w:szCs w:val="24"/>
        </w:rPr>
        <w:t xml:space="preserve"> and </w:t>
      </w:r>
      <w:r w:rsidR="00985E5D">
        <w:rPr>
          <w:rFonts w:ascii="Times New Roman" w:hAnsi="Times New Roman"/>
          <w:szCs w:val="24"/>
        </w:rPr>
        <w:t xml:space="preserve">to </w:t>
      </w:r>
      <w:r w:rsidR="00842A9F">
        <w:rPr>
          <w:rFonts w:ascii="Times New Roman" w:hAnsi="Times New Roman"/>
          <w:szCs w:val="24"/>
        </w:rPr>
        <w:t xml:space="preserve">provide </w:t>
      </w:r>
      <w:r w:rsidR="007D5BFC">
        <w:rPr>
          <w:rFonts w:ascii="Times New Roman" w:hAnsi="Times New Roman"/>
          <w:szCs w:val="24"/>
        </w:rPr>
        <w:t xml:space="preserve">background for future monitoring. </w:t>
      </w:r>
    </w:p>
    <w:p w:rsidR="001F34C5" w:rsidP="00FC326D" w:rsidRDefault="001F34C5" w14:paraId="2CF9971A" w14:textId="77777777">
      <w:pPr>
        <w:suppressAutoHyphens/>
        <w:spacing w:line="240" w:lineRule="exact"/>
        <w:ind w:left="720"/>
        <w:rPr>
          <w:rFonts w:ascii="Times New Roman" w:hAnsi="Times New Roman"/>
          <w:szCs w:val="24"/>
        </w:rPr>
      </w:pPr>
    </w:p>
    <w:p w:rsidRPr="00FC326D" w:rsidR="00FC326D" w:rsidP="00FC326D" w:rsidRDefault="007D5BFC" w14:paraId="03D2FAF9" w14:textId="19A122BF">
      <w:pPr>
        <w:suppressAutoHyphens/>
        <w:spacing w:line="240" w:lineRule="exact"/>
        <w:ind w:left="720"/>
        <w:rPr>
          <w:rFonts w:ascii="Times New Roman" w:hAnsi="Times New Roman"/>
          <w:szCs w:val="24"/>
        </w:rPr>
      </w:pPr>
      <w:r>
        <w:rPr>
          <w:rFonts w:ascii="Times New Roman" w:hAnsi="Times New Roman"/>
          <w:szCs w:val="24"/>
        </w:rPr>
        <w:t xml:space="preserve">The application will be </w:t>
      </w:r>
      <w:r w:rsidR="00B6069F">
        <w:rPr>
          <w:rFonts w:ascii="Times New Roman" w:hAnsi="Times New Roman"/>
          <w:szCs w:val="24"/>
        </w:rPr>
        <w:t>reviewed in</w:t>
      </w:r>
      <w:r w:rsidR="004C1D00">
        <w:rPr>
          <w:rFonts w:ascii="Times New Roman" w:hAnsi="Times New Roman"/>
          <w:szCs w:val="24"/>
        </w:rPr>
        <w:t xml:space="preserve"> </w:t>
      </w:r>
      <w:r w:rsidR="00184586">
        <w:rPr>
          <w:rFonts w:ascii="Times New Roman" w:hAnsi="Times New Roman"/>
          <w:szCs w:val="24"/>
        </w:rPr>
        <w:t>SSA</w:t>
      </w:r>
      <w:r w:rsidR="004C1D00">
        <w:rPr>
          <w:rFonts w:ascii="Times New Roman" w:hAnsi="Times New Roman"/>
          <w:szCs w:val="24"/>
        </w:rPr>
        <w:t xml:space="preserve"> and OESE, and in</w:t>
      </w:r>
      <w:r w:rsidR="006547A4">
        <w:rPr>
          <w:rFonts w:ascii="Times New Roman" w:hAnsi="Times New Roman"/>
          <w:szCs w:val="24"/>
        </w:rPr>
        <w:t xml:space="preserve"> consultation</w:t>
      </w:r>
      <w:r w:rsidR="004C1D00">
        <w:rPr>
          <w:rFonts w:ascii="Times New Roman" w:hAnsi="Times New Roman"/>
          <w:szCs w:val="24"/>
        </w:rPr>
        <w:t xml:space="preserve"> with the grantee.</w:t>
      </w:r>
    </w:p>
    <w:p w:rsidRPr="00FC326D" w:rsidR="00FC326D" w:rsidP="00FC326D" w:rsidRDefault="00FC326D" w14:paraId="4FF2D9C1" w14:textId="77777777">
      <w:pPr>
        <w:suppressAutoHyphens/>
        <w:spacing w:line="240" w:lineRule="exact"/>
        <w:ind w:left="720"/>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AD381B" w:rsidP="00AD381B" w:rsidRDefault="00FF64F9" w14:paraId="7BED2EAD" w14:textId="280665C6">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grantee will submit the application </w:t>
      </w:r>
      <w:r w:rsidR="00400916">
        <w:rPr>
          <w:rFonts w:ascii="Times New Roman" w:hAnsi="Times New Roman"/>
          <w:szCs w:val="24"/>
        </w:rPr>
        <w:t>to</w:t>
      </w:r>
      <w:r>
        <w:rPr>
          <w:rFonts w:ascii="Times New Roman" w:hAnsi="Times New Roman"/>
          <w:szCs w:val="24"/>
        </w:rPr>
        <w:t xml:space="preserve"> </w:t>
      </w:r>
      <w:r w:rsidR="00184586">
        <w:rPr>
          <w:rFonts w:ascii="Times New Roman" w:hAnsi="Times New Roman"/>
          <w:szCs w:val="24"/>
        </w:rPr>
        <w:t>the program</w:t>
      </w:r>
      <w:r>
        <w:rPr>
          <w:rFonts w:ascii="Times New Roman" w:hAnsi="Times New Roman"/>
          <w:szCs w:val="24"/>
        </w:rPr>
        <w:t xml:space="preserve"> mailbox for OESE</w:t>
      </w:r>
      <w:r w:rsidR="00184586">
        <w:rPr>
          <w:rFonts w:ascii="Times New Roman" w:hAnsi="Times New Roman"/>
          <w:szCs w:val="24"/>
        </w:rPr>
        <w:t xml:space="preserve"> (HomelessEd@</w:t>
      </w:r>
      <w:r w:rsidRPr="00CF15B9" w:rsidR="00A85FA1">
        <w:rPr>
          <w:rFonts w:ascii="Times New Roman" w:hAnsi="Times New Roman"/>
          <w:szCs w:val="24"/>
        </w:rPr>
        <w:t>ed.gov</w:t>
      </w:r>
      <w:r w:rsidR="009E54C1">
        <w:rPr>
          <w:rFonts w:ascii="Times New Roman" w:hAnsi="Times New Roman"/>
          <w:szCs w:val="24"/>
        </w:rPr>
        <w:t>)</w:t>
      </w:r>
      <w:r w:rsidR="00A85FA1">
        <w:rPr>
          <w:rFonts w:ascii="Times New Roman" w:hAnsi="Times New Roman"/>
          <w:szCs w:val="24"/>
        </w:rPr>
        <w:t>.</w:t>
      </w:r>
      <w:r w:rsidR="00EC3B78">
        <w:rPr>
          <w:rFonts w:ascii="Times New Roman" w:hAnsi="Times New Roman"/>
          <w:szCs w:val="24"/>
        </w:rPr>
        <w:t xml:space="preserve"> </w:t>
      </w:r>
      <w:r w:rsidR="00157349">
        <w:rPr>
          <w:rFonts w:ascii="Times New Roman" w:hAnsi="Times New Roman"/>
          <w:szCs w:val="24"/>
        </w:rPr>
        <w:t xml:space="preserve">This manner of communication </w:t>
      </w:r>
      <w:r w:rsidR="00EC3B78">
        <w:rPr>
          <w:rFonts w:ascii="Times New Roman" w:hAnsi="Times New Roman"/>
          <w:szCs w:val="24"/>
        </w:rPr>
        <w:t>ha</w:t>
      </w:r>
      <w:r w:rsidR="00157349">
        <w:rPr>
          <w:rFonts w:ascii="Times New Roman" w:hAnsi="Times New Roman"/>
          <w:szCs w:val="24"/>
        </w:rPr>
        <w:t>s</w:t>
      </w:r>
      <w:r w:rsidR="00EC3B78">
        <w:rPr>
          <w:rFonts w:ascii="Times New Roman" w:hAnsi="Times New Roman"/>
          <w:szCs w:val="24"/>
        </w:rPr>
        <w:t xml:space="preserve"> been consistently </w:t>
      </w:r>
      <w:r w:rsidR="00157349">
        <w:rPr>
          <w:rFonts w:ascii="Times New Roman" w:hAnsi="Times New Roman"/>
          <w:szCs w:val="24"/>
        </w:rPr>
        <w:t xml:space="preserve">and successfully </w:t>
      </w:r>
      <w:r w:rsidR="00EC3B78">
        <w:rPr>
          <w:rFonts w:ascii="Times New Roman" w:hAnsi="Times New Roman"/>
          <w:szCs w:val="24"/>
        </w:rPr>
        <w:t>used by the grant</w:t>
      </w:r>
      <w:r w:rsidR="00157349">
        <w:rPr>
          <w:rFonts w:ascii="Times New Roman" w:hAnsi="Times New Roman"/>
          <w:szCs w:val="24"/>
        </w:rPr>
        <w:t>e</w:t>
      </w:r>
      <w:r w:rsidR="00EC3B78">
        <w:rPr>
          <w:rFonts w:ascii="Times New Roman" w:hAnsi="Times New Roman"/>
          <w:szCs w:val="24"/>
        </w:rPr>
        <w:t xml:space="preserve">e to communicate to the </w:t>
      </w:r>
      <w:r w:rsidR="00842A9F">
        <w:rPr>
          <w:rFonts w:ascii="Times New Roman" w:hAnsi="Times New Roman"/>
          <w:szCs w:val="24"/>
        </w:rPr>
        <w:t>Department,</w:t>
      </w:r>
      <w:r w:rsidR="00EC3B78">
        <w:rPr>
          <w:rFonts w:ascii="Times New Roman" w:hAnsi="Times New Roman"/>
          <w:szCs w:val="24"/>
        </w:rPr>
        <w:t xml:space="preserve"> so the Department does not believe any </w:t>
      </w:r>
      <w:r w:rsidR="00CF15B9">
        <w:rPr>
          <w:rFonts w:ascii="Times New Roman" w:hAnsi="Times New Roman"/>
          <w:szCs w:val="24"/>
        </w:rPr>
        <w:t>considerations need to be made to receive the applications in any other form or manner.</w:t>
      </w:r>
    </w:p>
    <w:p w:rsidR="00CF15B9" w:rsidP="00AD381B" w:rsidRDefault="00CF15B9" w14:paraId="546AEA3B"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01430E4">
      <w:pPr>
        <w:pStyle w:val="ListParagraph"/>
        <w:tabs>
          <w:tab w:val="left" w:pos="-720"/>
        </w:tabs>
        <w:suppressAutoHyphens/>
        <w:contextualSpacing w:val="0"/>
        <w:rPr>
          <w:rFonts w:ascii="Times New Roman" w:hAnsi="Times New Roman"/>
          <w:b/>
          <w:szCs w:val="24"/>
        </w:rPr>
      </w:pPr>
    </w:p>
    <w:p w:rsidRPr="00246FE9" w:rsidR="003C69F8" w:rsidP="00E11484" w:rsidRDefault="003C69F8" w14:paraId="2F2FF90F"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1976E91">
      <w:pPr>
        <w:pStyle w:val="ListParagraph"/>
        <w:contextualSpacing w:val="0"/>
        <w:rPr>
          <w:rFonts w:ascii="Times New Roman" w:hAnsi="Times New Roman"/>
          <w:szCs w:val="24"/>
        </w:rPr>
      </w:pPr>
    </w:p>
    <w:p w:rsidR="0038159C" w:rsidP="00AD381B" w:rsidRDefault="0038159C" w14:paraId="5979A9AF" w14:textId="3204AA79">
      <w:pPr>
        <w:pStyle w:val="ListParagraph"/>
        <w:contextualSpacing w:val="0"/>
        <w:rPr>
          <w:rFonts w:ascii="Times New Roman" w:hAnsi="Times New Roman"/>
          <w:szCs w:val="24"/>
        </w:rPr>
      </w:pPr>
      <w:r>
        <w:rPr>
          <w:rFonts w:ascii="Times New Roman" w:hAnsi="Times New Roman" w:eastAsia="Arial Unicode MS"/>
        </w:rPr>
        <w:t>This information collection requirement does not impact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780C9F7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8159C" w:rsidP="0038159C" w:rsidRDefault="0038159C" w14:paraId="174DE129" w14:textId="5C252623">
      <w:pPr>
        <w:pStyle w:val="ListParagraph"/>
        <w:tabs>
          <w:tab w:val="left" w:pos="-720"/>
        </w:tabs>
        <w:suppressAutoHyphens/>
        <w:contextualSpacing w:val="0"/>
        <w:rPr>
          <w:rFonts w:ascii="Times New Roman" w:hAnsi="Times New Roman"/>
          <w:b/>
          <w:szCs w:val="24"/>
        </w:rPr>
      </w:pPr>
    </w:p>
    <w:p w:rsidR="00383E1A" w:rsidP="00383E1A" w:rsidRDefault="00383E1A" w14:paraId="340FA2A4" w14:textId="446E7215">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Applications provide information describing the </w:t>
      </w:r>
      <w:r w:rsidR="00751D59">
        <w:rPr>
          <w:rFonts w:ascii="Times New Roman" w:hAnsi="Times New Roman" w:eastAsia="Arial Unicode MS"/>
        </w:rPr>
        <w:t xml:space="preserve">activities </w:t>
      </w:r>
      <w:r>
        <w:rPr>
          <w:rFonts w:ascii="Times New Roman" w:hAnsi="Times New Roman" w:eastAsia="Arial Unicode MS"/>
        </w:rPr>
        <w:t xml:space="preserve">for which funding is </w:t>
      </w:r>
      <w:r w:rsidR="00751D59">
        <w:rPr>
          <w:rFonts w:ascii="Times New Roman" w:hAnsi="Times New Roman" w:eastAsia="Arial Unicode MS"/>
        </w:rPr>
        <w:t xml:space="preserve">allowable. </w:t>
      </w:r>
      <w:r>
        <w:rPr>
          <w:rFonts w:ascii="Times New Roman" w:hAnsi="Times New Roman" w:eastAsia="Arial Unicode MS"/>
        </w:rPr>
        <w:t xml:space="preserve">The information collected is necessary to </w:t>
      </w:r>
      <w:r w:rsidR="00751D59">
        <w:rPr>
          <w:rFonts w:ascii="Times New Roman" w:hAnsi="Times New Roman" w:eastAsia="Arial Unicode MS"/>
        </w:rPr>
        <w:t xml:space="preserve">provide public transparency and </w:t>
      </w:r>
      <w:r w:rsidR="00491AB3">
        <w:rPr>
          <w:rFonts w:ascii="Times New Roman" w:hAnsi="Times New Roman" w:eastAsia="Arial Unicode MS"/>
        </w:rPr>
        <w:t xml:space="preserve">compliance </w:t>
      </w:r>
      <w:r w:rsidR="00271F46">
        <w:rPr>
          <w:rFonts w:ascii="Times New Roman" w:hAnsi="Times New Roman" w:eastAsia="Arial Unicode MS"/>
        </w:rPr>
        <w:t xml:space="preserve">with </w:t>
      </w:r>
      <w:r w:rsidR="00491AB3">
        <w:rPr>
          <w:rFonts w:ascii="Times New Roman" w:hAnsi="Times New Roman" w:eastAsia="Arial Unicode MS"/>
        </w:rPr>
        <w:t xml:space="preserve">the requirements </w:t>
      </w:r>
      <w:r w:rsidR="0004355B">
        <w:rPr>
          <w:rFonts w:ascii="Times New Roman" w:hAnsi="Times New Roman" w:eastAsia="Arial Unicode MS"/>
        </w:rPr>
        <w:t>of</w:t>
      </w:r>
      <w:r w:rsidR="00491AB3">
        <w:rPr>
          <w:rFonts w:ascii="Times New Roman" w:hAnsi="Times New Roman" w:eastAsia="Arial Unicode MS"/>
        </w:rPr>
        <w:t xml:space="preserve"> the statute.</w:t>
      </w:r>
      <w:r>
        <w:rPr>
          <w:rFonts w:ascii="Times New Roman" w:hAnsi="Times New Roman" w:eastAsia="Arial Unicode MS"/>
        </w:rPr>
        <w:t xml:space="preserve">  </w:t>
      </w:r>
    </w:p>
    <w:p w:rsidRPr="00AD381B" w:rsidR="00383E1A" w:rsidP="0038159C" w:rsidRDefault="00383E1A" w14:paraId="02528D9E"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00043C32" w:rsidP="00AD381B" w:rsidRDefault="00043C32" w14:paraId="7BED2EB6" w14:textId="0C950E1F">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3C2050" w:rsidP="003C2050" w:rsidRDefault="003C2050" w14:paraId="4D4B76C1" w14:textId="49D692FD">
      <w:pPr>
        <w:tabs>
          <w:tab w:val="left" w:pos="-720"/>
        </w:tabs>
        <w:suppressAutoHyphens/>
        <w:ind w:left="1440"/>
        <w:rPr>
          <w:rFonts w:ascii="Times New Roman" w:hAnsi="Times New Roman"/>
          <w:b/>
          <w:szCs w:val="24"/>
        </w:rPr>
      </w:pP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7BED2EB8" w14:textId="049AF22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9C69CA" w:rsidP="009C69CA" w:rsidRDefault="009C69CA" w14:paraId="474883F4" w14:textId="43FB13E9">
      <w:pPr>
        <w:tabs>
          <w:tab w:val="left" w:pos="-720"/>
        </w:tabs>
        <w:suppressAutoHyphens/>
        <w:ind w:left="1440"/>
        <w:rPr>
          <w:rFonts w:ascii="Times New Roman" w:hAnsi="Times New Roman"/>
          <w:b/>
          <w:szCs w:val="24"/>
        </w:rPr>
      </w:pP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00043C32" w:rsidP="00AD381B" w:rsidRDefault="00043C32" w14:paraId="7BED2EBA" w14:textId="470391B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546E36" w:rsidP="00546E36" w:rsidRDefault="00546E36" w14:paraId="6EFAAC04" w14:textId="21A603AD">
      <w:pPr>
        <w:tabs>
          <w:tab w:val="left" w:pos="-720"/>
        </w:tabs>
        <w:suppressAutoHyphens/>
        <w:ind w:left="1440"/>
        <w:rPr>
          <w:rFonts w:ascii="Times New Roman" w:hAnsi="Times New Roman"/>
          <w:b/>
          <w:szCs w:val="24"/>
        </w:rPr>
      </w:pPr>
    </w:p>
    <w:p w:rsidR="00043C32" w:rsidP="00AD381B" w:rsidRDefault="00043C32" w14:paraId="7BED2EBC" w14:textId="6D78D9A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00043C32" w:rsidP="00AD381B" w:rsidRDefault="00043C32" w14:paraId="7BED2EBE" w14:textId="5855130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00043C32" w:rsidP="00AD381B" w:rsidRDefault="00043C32" w14:paraId="7BED2EC0" w14:textId="10442D91">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996DDC" w:rsidR="001B4DAC" w:rsidP="001B4DAC" w:rsidRDefault="00043C32" w14:paraId="1D9F6D42" w14:textId="0FBA9F35">
      <w:pPr>
        <w:numPr>
          <w:ilvl w:val="0"/>
          <w:numId w:val="3"/>
        </w:numPr>
        <w:tabs>
          <w:tab w:val="clear" w:pos="1440"/>
          <w:tab w:val="left" w:pos="-72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42F09D4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85BA9" w:rsidP="00985BA9" w:rsidRDefault="00985BA9" w14:paraId="23CEDBE7" w14:textId="51D6F35A">
      <w:pPr>
        <w:tabs>
          <w:tab w:val="left" w:pos="-720"/>
        </w:tabs>
        <w:suppressAutoHyphens/>
        <w:ind w:left="1440"/>
        <w:rPr>
          <w:rFonts w:ascii="Times New Roman" w:hAnsi="Times New Roman"/>
          <w:b/>
          <w:szCs w:val="24"/>
        </w:rPr>
      </w:pPr>
    </w:p>
    <w:p w:rsidR="00996DDC" w:rsidP="00996DDC" w:rsidRDefault="00996DDC" w14:paraId="2182C9DB" w14:textId="77777777">
      <w:pPr>
        <w:tabs>
          <w:tab w:val="left" w:pos="-720"/>
        </w:tabs>
        <w:suppressAutoHyphens/>
        <w:ind w:left="1440"/>
      </w:pPr>
    </w:p>
    <w:p w:rsidRPr="00D97CD3" w:rsidR="00996DDC" w:rsidP="00996DDC" w:rsidRDefault="00996DDC" w14:paraId="3186A4B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985BA9" w:rsidP="00985BA9" w:rsidRDefault="00985BA9" w14:paraId="3E4293A5" w14:textId="77777777">
      <w:pPr>
        <w:tabs>
          <w:tab w:val="left" w:pos="-720"/>
        </w:tabs>
        <w:suppressAutoHyphens/>
        <w:ind w:left="1440"/>
        <w:rPr>
          <w:rFonts w:ascii="Times New Roman" w:hAnsi="Times New Roman"/>
          <w:b/>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15ABA2E8" w:rsidRDefault="00D75313" w14:paraId="7BED2EC9" w14:textId="77777777">
      <w:pPr>
        <w:pStyle w:val="ListParagraph"/>
        <w:tabs>
          <w:tab w:val="left" w:pos="375"/>
        </w:tabs>
        <w:suppressAutoHyphens/>
        <w:contextualSpacing w:val="0"/>
        <w:rPr>
          <w:rFonts w:ascii="Times New Roman" w:hAnsi="Times New Roman"/>
          <w:b/>
        </w:rPr>
      </w:pPr>
      <w:r w:rsidRPr="15ABA2E8">
        <w:rPr>
          <w:rFonts w:ascii="Times New Roman" w:hAnsi="Times New Roman"/>
          <w:b/>
        </w:rPr>
        <w:t>Include a citation for the 60 day comment period (e.g. Vol. 84 FR ##### and the date of publication).</w:t>
      </w:r>
      <w:r w:rsidRPr="15ABA2E8" w:rsidR="00043C32">
        <w:rPr>
          <w:rFonts w:ascii="Times New Roman" w:hAnsi="Times New Roman"/>
          <w:b/>
        </w:rPr>
        <w:t xml:space="preserve">  Summarize public comments received in response to </w:t>
      </w:r>
      <w:r w:rsidRPr="15ABA2E8">
        <w:rPr>
          <w:rFonts w:ascii="Times New Roman" w:hAnsi="Times New Roman"/>
          <w:b/>
        </w:rPr>
        <w:t>the 60 day</w:t>
      </w:r>
      <w:r w:rsidRPr="15ABA2E8" w:rsidR="00043C32">
        <w:rPr>
          <w:rFonts w:ascii="Times New Roman" w:hAnsi="Times New Roman"/>
          <w:b/>
        </w:rPr>
        <w:t xml:space="preserve"> notice and describe actions taken by the agency in response to these comments.  Specifically address comments received on cost and hour burden.</w:t>
      </w:r>
      <w:r w:rsidRPr="15ABA2E8" w:rsidR="007C0A4C">
        <w:rPr>
          <w:rFonts w:ascii="Times New Roman" w:hAnsi="Times New Roman"/>
          <w:b/>
        </w:rPr>
        <w:t xml:space="preserve">  If only non-substantive comments are provided, please provide a statement to that effect and that it did not relate or warrant any change</w:t>
      </w:r>
      <w:r w:rsidRPr="15ABA2E8">
        <w:rPr>
          <w:rFonts w:ascii="Times New Roman" w:hAnsi="Times New Roman"/>
          <w:b/>
        </w:rPr>
        <w:t>s to this information collection request</w:t>
      </w:r>
      <w:r w:rsidRPr="15ABA2E8" w:rsidR="007C0A4C">
        <w:rPr>
          <w:rFonts w:ascii="Times New Roman" w:hAnsi="Times New Roman"/>
          <w:b/>
        </w:rPr>
        <w:t xml:space="preserve">. </w:t>
      </w:r>
      <w:r w:rsidRPr="15ABA2E8">
        <w:rPr>
          <w:rFonts w:ascii="Times New Roman" w:hAnsi="Times New Roman"/>
          <w:b/>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26EF" w:rsidR="002926EF" w:rsidP="00AD381B" w:rsidRDefault="002926EF" w14:paraId="43DC8C3D" w14:textId="77777777">
      <w:pPr>
        <w:tabs>
          <w:tab w:val="left" w:pos="-720"/>
        </w:tabs>
        <w:suppressAutoHyphens/>
        <w:ind w:left="720"/>
        <w:rPr>
          <w:rFonts w:ascii="Times New Roman" w:hAnsi="Times New Roman"/>
          <w:bCs/>
          <w:szCs w:val="24"/>
        </w:rPr>
      </w:pPr>
    </w:p>
    <w:p w:rsidR="00AD381B" w:rsidP="15E5A6F5" w:rsidRDefault="002926EF" w14:paraId="7BED2ECF" w14:textId="5368C72D">
      <w:pPr>
        <w:suppressAutoHyphens/>
        <w:ind w:left="720"/>
        <w:rPr>
          <w:rFonts w:ascii="Times New Roman" w:hAnsi="Times New Roman"/>
        </w:rPr>
      </w:pPr>
      <w:r w:rsidRPr="15E5A6F5">
        <w:rPr>
          <w:rFonts w:ascii="Times New Roman" w:hAnsi="Times New Roman"/>
        </w:rPr>
        <w:t>The Department is requesting emergency clearance</w:t>
      </w:r>
      <w:r w:rsidR="00F623CA">
        <w:rPr>
          <w:rFonts w:ascii="Times New Roman" w:hAnsi="Times New Roman"/>
        </w:rPr>
        <w:t xml:space="preserve"> </w:t>
      </w:r>
      <w:r w:rsidRPr="15E5A6F5">
        <w:rPr>
          <w:rFonts w:ascii="Times New Roman" w:hAnsi="Times New Roman"/>
        </w:rPr>
        <w:t>and OMB approval</w:t>
      </w:r>
      <w:r w:rsidR="002A20E5">
        <w:rPr>
          <w:rFonts w:ascii="Times New Roman" w:hAnsi="Times New Roman"/>
        </w:rPr>
        <w:t xml:space="preserve"> in alignment with the release of the ARP-HCY notice of final requirements</w:t>
      </w:r>
      <w:r w:rsidR="004551AF">
        <w:rPr>
          <w:rFonts w:ascii="Times New Roman" w:hAnsi="Times New Roman"/>
        </w:rPr>
        <w:t xml:space="preserve"> </w:t>
      </w:r>
      <w:r w:rsidRPr="004551AF" w:rsidR="004551AF">
        <w:rPr>
          <w:rFonts w:ascii="Times New Roman" w:hAnsi="Times New Roman"/>
        </w:rPr>
        <w:t xml:space="preserve">in order to provide the remaining ARP-HCY funds to the States so that they can award funds prior to the beginning of the 2021-22 school year. </w:t>
      </w:r>
      <w:r w:rsidR="004551AF">
        <w:rPr>
          <w:rFonts w:ascii="Times New Roman" w:hAnsi="Times New Roman"/>
        </w:rPr>
        <w:t xml:space="preserve">The Department will request public comment for the regular information collection with both 60 and 30-day comment period notices. </w:t>
      </w:r>
    </w:p>
    <w:p w:rsidR="00BC128E" w:rsidP="00AD381B" w:rsidRDefault="00BC128E" w14:paraId="6C933220" w14:textId="3D575242">
      <w:pPr>
        <w:tabs>
          <w:tab w:val="left" w:pos="-720"/>
        </w:tabs>
        <w:suppressAutoHyphens/>
        <w:ind w:left="720"/>
        <w:rPr>
          <w:rFonts w:ascii="Times New Roman" w:hAnsi="Times New Roman"/>
          <w:bCs/>
          <w:szCs w:val="24"/>
        </w:rPr>
      </w:pP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062020F7">
      <w:pPr>
        <w:pStyle w:val="ListParagraph"/>
        <w:tabs>
          <w:tab w:val="left" w:pos="-720"/>
        </w:tabs>
        <w:suppressAutoHyphens/>
        <w:contextualSpacing w:val="0"/>
        <w:rPr>
          <w:rFonts w:ascii="Times New Roman" w:hAnsi="Times New Roman"/>
          <w:b/>
          <w:szCs w:val="24"/>
        </w:rPr>
      </w:pPr>
    </w:p>
    <w:p w:rsidR="005144BF" w:rsidP="005144BF" w:rsidRDefault="005144BF" w14:paraId="44F6549D" w14:textId="77777777">
      <w:pPr>
        <w:tabs>
          <w:tab w:val="left" w:pos="-720"/>
        </w:tabs>
        <w:suppressAutoHyphens/>
        <w:ind w:left="720"/>
        <w:rPr>
          <w:rFonts w:ascii="Times New Roman" w:hAnsi="Times New Roman" w:eastAsia="Arial Unicode MS"/>
        </w:rPr>
      </w:pPr>
      <w:r>
        <w:rPr>
          <w:rFonts w:ascii="Times New Roman" w:hAnsi="Times New Roman" w:eastAsia="Arial Unicode MS"/>
        </w:rPr>
        <w:t>No payments or gifts to respondents will be provided.</w:t>
      </w:r>
    </w:p>
    <w:p w:rsidR="005144BF" w:rsidP="00920F63" w:rsidRDefault="005144BF" w14:paraId="199D5C9B"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00920F63" w:rsidP="00D03FED" w:rsidRDefault="00D03FED" w14:paraId="7BED2ED6" w14:textId="295C0362">
      <w:pPr>
        <w:tabs>
          <w:tab w:val="left" w:pos="-720"/>
        </w:tabs>
        <w:suppressAutoHyphens/>
        <w:ind w:left="720"/>
        <w:rPr>
          <w:rFonts w:ascii="Times New Roman" w:hAnsi="Times New Roman"/>
          <w:szCs w:val="24"/>
        </w:rPr>
      </w:pPr>
      <w:r>
        <w:rPr>
          <w:rFonts w:ascii="Times New Roman" w:hAnsi="Times New Roman" w:eastAsia="Arial Unicode MS"/>
        </w:rPr>
        <w:t xml:space="preserve">Confidential information is not requested.  </w:t>
      </w:r>
    </w:p>
    <w:p w:rsidRPr="00920F63" w:rsidR="00D03FED" w:rsidP="00E25EBC" w:rsidRDefault="00D03FED" w14:paraId="21392C0F"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2436137A">
      <w:pPr>
        <w:tabs>
          <w:tab w:val="left" w:pos="-720"/>
        </w:tabs>
        <w:suppressAutoHyphens/>
        <w:rPr>
          <w:rFonts w:ascii="Times New Roman" w:hAnsi="Times New Roman"/>
          <w:b/>
          <w:szCs w:val="24"/>
        </w:rPr>
      </w:pPr>
    </w:p>
    <w:p w:rsidR="00AE0C5A" w:rsidP="00AE0C5A" w:rsidRDefault="00AE0C5A" w14:paraId="4995F6A7" w14:textId="0B646B8B">
      <w:pPr>
        <w:tabs>
          <w:tab w:val="left" w:pos="-720"/>
        </w:tabs>
        <w:suppressAutoHyphens/>
        <w:ind w:left="720"/>
        <w:rPr>
          <w:rFonts w:ascii="Times New Roman" w:hAnsi="Times New Roman"/>
          <w:b/>
          <w:szCs w:val="24"/>
        </w:rPr>
      </w:pPr>
      <w:r>
        <w:rPr>
          <w:rFonts w:ascii="Times New Roman" w:hAnsi="Times New Roman" w:eastAsia="Arial Unicode MS"/>
        </w:rPr>
        <w:t>Information of a sensitive nature is not requested</w:t>
      </w:r>
      <w:r w:rsidR="00C11C0B">
        <w:rPr>
          <w:rFonts w:ascii="Times New Roman" w:hAnsi="Times New Roman" w:eastAsia="Arial Unicode MS"/>
        </w:rPr>
        <w:t>.</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CF660C">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1B04D8" w:rsidP="001B04D8" w:rsidRDefault="001B04D8" w14:paraId="4CD4175A" w14:textId="77777777">
      <w:pPr>
        <w:tabs>
          <w:tab w:val="left" w:pos="-720"/>
          <w:tab w:val="left" w:pos="1247"/>
        </w:tabs>
        <w:suppressAutoHyphens/>
        <w:ind w:left="1170"/>
        <w:rPr>
          <w:rStyle w:val="a"/>
          <w:rFonts w:ascii="Times New Roman" w:hAnsi="Times New Roman"/>
          <w:b/>
          <w:szCs w:val="24"/>
        </w:rPr>
      </w:pP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5B0309" w:rsidR="00043C32" w:rsidP="00C224FD" w:rsidRDefault="00043C32" w14:paraId="7BED2EDE" w14:textId="2C92BE9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5B0309" w:rsidP="005B0309" w:rsidRDefault="005B0309" w14:paraId="14A67B14" w14:textId="0663CBB7">
      <w:pPr>
        <w:tabs>
          <w:tab w:val="left" w:pos="-720"/>
          <w:tab w:val="left" w:pos="1247"/>
        </w:tabs>
        <w:suppressAutoHyphens/>
        <w:ind w:left="1170"/>
        <w:rPr>
          <w:rStyle w:val="a"/>
          <w:rFonts w:ascii="Times New Roman" w:hAnsi="Times New Roman"/>
          <w:b/>
          <w:szCs w:val="24"/>
        </w:rPr>
      </w:pPr>
    </w:p>
    <w:p w:rsidR="00043C32" w:rsidP="00AD381B" w:rsidRDefault="00043C32" w14:paraId="7BED2EDF" w14:textId="3FCDF130">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DC7397" w:rsidP="00DC7397" w:rsidRDefault="00DC7397" w14:paraId="5AAA9248" w14:textId="0B543799">
      <w:pPr>
        <w:tabs>
          <w:tab w:val="left" w:pos="-720"/>
          <w:tab w:val="left" w:pos="1247"/>
        </w:tabs>
        <w:suppressAutoHyphens/>
        <w:rPr>
          <w:rStyle w:val="a"/>
          <w:rFonts w:ascii="Times New Roman" w:hAnsi="Times New Roman"/>
          <w:b/>
          <w:szCs w:val="24"/>
        </w:rPr>
      </w:pP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Pr="007F5486" w:rsidR="00080052" w:rsidP="007F5486" w:rsidRDefault="00946126" w14:paraId="72E65317" w14:textId="7443B180">
      <w:pPr>
        <w:pStyle w:val="ListParagraph"/>
        <w:tabs>
          <w:tab w:val="left" w:pos="-720"/>
        </w:tabs>
        <w:suppressAutoHyphens/>
        <w:contextualSpacing w:val="0"/>
        <w:rPr>
          <w:rStyle w:val="a"/>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080052" w:rsidP="15ABA2E8" w:rsidRDefault="00080052" w14:paraId="042EDBAA" w14:textId="4AFDBDCD">
      <w:pPr>
        <w:tabs>
          <w:tab w:val="left" w:pos="1247"/>
        </w:tabs>
        <w:suppressAutoHyphens/>
        <w:ind w:left="1170"/>
        <w:rPr>
          <w:rStyle w:val="a"/>
          <w:rFonts w:ascii="Times New Roman" w:hAnsi="Times New Roman"/>
        </w:rPr>
      </w:pPr>
      <w:r>
        <w:rPr>
          <w:rStyle w:val="a"/>
          <w:rFonts w:ascii="Times New Roman" w:hAnsi="Times New Roman"/>
        </w:rPr>
        <w:tab/>
      </w:r>
      <w:r>
        <w:rPr>
          <w:rStyle w:val="a"/>
          <w:rFonts w:ascii="Times New Roman" w:hAnsi="Times New Roman"/>
        </w:rPr>
        <w:tab/>
      </w:r>
      <w:r w:rsidRPr="00080052">
        <w:rPr>
          <w:rFonts w:ascii="Times New Roman" w:hAnsi="Times New Roman"/>
        </w:rPr>
        <w:t xml:space="preserve">Below we estimate the annual burden hours and costs for LEAs to complete forms and minimal applications. </w:t>
      </w:r>
      <w:r w:rsidRPr="00F727C4" w:rsidR="00F727C4">
        <w:rPr>
          <w:rFonts w:ascii="Times New Roman" w:hAnsi="Times New Roman"/>
        </w:rPr>
        <w:t xml:space="preserve">The projected costs to LEAs in the following table are less than the projected cost to LEAs under the competitive subgrant approach required in </w:t>
      </w:r>
      <w:r w:rsidR="00243254">
        <w:rPr>
          <w:rFonts w:ascii="Times New Roman" w:hAnsi="Times New Roman"/>
        </w:rPr>
        <w:t>the McKinney-Vento Act</w:t>
      </w:r>
      <w:r w:rsidRPr="00F727C4" w:rsidR="00F727C4">
        <w:rPr>
          <w:rFonts w:ascii="Times New Roman" w:hAnsi="Times New Roman"/>
        </w:rPr>
        <w:t>. As a result, this approach will produce a net savings to LEAs that would have participated in the competitive subgrant competition.</w:t>
      </w:r>
      <w:r w:rsidR="00F727C4">
        <w:rPr>
          <w:rFonts w:ascii="Times New Roman" w:hAnsi="Times New Roman"/>
        </w:rPr>
        <w:t xml:space="preserve"> </w:t>
      </w:r>
      <w:r w:rsidRPr="00080052">
        <w:rPr>
          <w:rFonts w:ascii="Times New Roman" w:hAnsi="Times New Roman"/>
        </w:rPr>
        <w:t>In addition, the Department is requesting an ARP-HCY plan from each SEA.  The burden hours and cost associated with completing and submitting the SEA ARP-HCY plan are estimated below.  The cost estimates in this section are based on an hourly wage of $45.11, the mean wage estimate for education administrators, other, reported by the U.S. Bureau of Labor Statistics, which is multiplied by two to account for overhead and benefits, for a total hourly wage estimate of $90.22.</w:t>
      </w:r>
    </w:p>
    <w:p w:rsidRPr="00662C6C" w:rsidR="00662C6C" w:rsidP="00662C6C" w:rsidRDefault="00080052" w14:paraId="0F2E667F" w14:textId="77777777">
      <w:pPr>
        <w:tabs>
          <w:tab w:val="left" w:pos="1247"/>
        </w:tabs>
        <w:suppressAutoHyphens/>
        <w:ind w:left="1170"/>
        <w:rPr>
          <w:rFonts w:ascii="Times New Roman" w:hAnsi="Times New Roman"/>
        </w:rPr>
      </w:pPr>
      <w:r>
        <w:rPr>
          <w:rStyle w:val="a"/>
          <w:rFonts w:ascii="Times New Roman" w:hAnsi="Times New Roman"/>
        </w:rPr>
        <w:tab/>
      </w:r>
      <w:r>
        <w:rPr>
          <w:rStyle w:val="a"/>
          <w:rFonts w:ascii="Times New Roman" w:hAnsi="Times New Roman"/>
        </w:rPr>
        <w:tab/>
      </w:r>
      <w:r w:rsidRPr="15ABA2E8" w:rsidR="006B6808">
        <w:rPr>
          <w:rStyle w:val="a"/>
          <w:rFonts w:ascii="Times New Roman" w:hAnsi="Times New Roman"/>
        </w:rPr>
        <w:t xml:space="preserve">The application can be addressed by one information collection. </w:t>
      </w:r>
      <w:r w:rsidRPr="00662C6C" w:rsidR="00662C6C">
        <w:rPr>
          <w:rFonts w:ascii="Times New Roman" w:hAnsi="Times New Roman"/>
        </w:rPr>
        <w:t xml:space="preserve">We estimate 7.5 burden hours for each of the approximately 15,000 LEAs to complete forms and minimal applications for formula funding. The total estimated costs to LEAs would be $10,150,000 and the total estimated burden hours would be 112,500. </w:t>
      </w:r>
    </w:p>
    <w:p w:rsidRPr="00662C6C" w:rsidR="00662C6C" w:rsidP="00662C6C" w:rsidRDefault="00662C6C" w14:paraId="021ECFC3" w14:textId="77777777">
      <w:pPr>
        <w:tabs>
          <w:tab w:val="left" w:pos="1247"/>
        </w:tabs>
        <w:suppressAutoHyphens/>
        <w:ind w:left="1170"/>
        <w:rPr>
          <w:rFonts w:ascii="Times New Roman" w:hAnsi="Times New Roman"/>
        </w:rPr>
      </w:pPr>
      <w:r w:rsidRPr="00662C6C">
        <w:rPr>
          <w:rFonts w:ascii="Times New Roman" w:hAnsi="Times New Roman"/>
        </w:rPr>
        <w:t>We estimate that one plan will be received from 52 SEAs.  For the time to complete and submit the plan, we estimate that the number of burden hours per response will be 22 hours.  The total estimated number of burden hours is 1,144 hours.  At $90.22 per hour, the total estimated cost for 52 SEAs to complete and submit the ARP-HCY plan approximately $103,300.      </w:t>
      </w:r>
    </w:p>
    <w:p w:rsidR="00920F63" w:rsidP="00662C6C" w:rsidRDefault="00662C6C" w14:paraId="7BED2EE3" w14:textId="3032E5C5">
      <w:pPr>
        <w:tabs>
          <w:tab w:val="left" w:pos="1247"/>
        </w:tabs>
        <w:suppressAutoHyphens/>
        <w:ind w:left="1170"/>
        <w:rPr>
          <w:rFonts w:ascii="Times New Roman" w:hAnsi="Times New Roman"/>
        </w:rPr>
      </w:pPr>
      <w:r w:rsidRPr="00662C6C">
        <w:rPr>
          <w:rFonts w:ascii="Times New Roman" w:hAnsi="Times New Roman"/>
        </w:rPr>
        <w:t>Collectively, we estimate that these new information collection activities will result in a total estimated cost of $10,253,300 and a total estimated burden of 113,644 hours to the public annually.</w:t>
      </w:r>
    </w:p>
    <w:p w:rsidR="00662C6C" w:rsidP="00662C6C" w:rsidRDefault="00662C6C" w14:paraId="2BA593EE" w14:textId="77777777">
      <w:pPr>
        <w:tabs>
          <w:tab w:val="left" w:pos="1247"/>
        </w:tabs>
        <w:suppressAutoHyphens/>
        <w:ind w:left="1170"/>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85" w:type="dxa"/>
        <w:tblLayout w:type="fixed"/>
        <w:tblLook w:val="0020" w:firstRow="1" w:lastRow="0" w:firstColumn="0" w:lastColumn="0" w:noHBand="0" w:noVBand="0"/>
      </w:tblPr>
      <w:tblGrid>
        <w:gridCol w:w="1440"/>
        <w:gridCol w:w="1275"/>
        <w:gridCol w:w="1080"/>
        <w:gridCol w:w="1150"/>
        <w:gridCol w:w="1085"/>
        <w:gridCol w:w="1530"/>
        <w:gridCol w:w="1525"/>
      </w:tblGrid>
      <w:tr w:rsidRPr="00442E07" w:rsidR="00656231" w:rsidTr="000805E6" w14:paraId="7BED2EFC" w14:textId="77777777">
        <w:trPr>
          <w:tblHeader/>
        </w:trPr>
        <w:tc>
          <w:tcPr>
            <w:tcW w:w="1440" w:type="dxa"/>
          </w:tcPr>
          <w:p w:rsidR="00656231" w:rsidP="00FE1BAE" w:rsidRDefault="00656231" w14:paraId="7BED2EE5" w14:textId="77777777">
            <w:pPr>
              <w:jc w:val="center"/>
              <w:rPr>
                <w:rFonts w:ascii="Times New Roman" w:hAnsi="Times New Roman"/>
                <w:sz w:val="20"/>
              </w:rPr>
            </w:pPr>
          </w:p>
          <w:p w:rsidR="00656231" w:rsidP="00FE1BAE" w:rsidRDefault="00656231" w14:paraId="7BED2EE6" w14:textId="77777777">
            <w:pPr>
              <w:jc w:val="center"/>
              <w:rPr>
                <w:rFonts w:ascii="Times New Roman" w:hAnsi="Times New Roman"/>
                <w:sz w:val="20"/>
              </w:rPr>
            </w:pPr>
          </w:p>
          <w:p w:rsidRPr="007F6104" w:rsidR="00656231" w:rsidP="00FE1BAE" w:rsidRDefault="00656231"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656231" w:rsidP="00FE1BAE" w:rsidRDefault="00656231"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656231" w:rsidP="00FE1BAE" w:rsidRDefault="00656231" w14:paraId="7BED2EEF" w14:textId="77777777">
            <w:pPr>
              <w:jc w:val="center"/>
              <w:rPr>
                <w:rFonts w:ascii="Times New Roman" w:hAnsi="Times New Roman"/>
                <w:sz w:val="20"/>
              </w:rPr>
            </w:pPr>
          </w:p>
          <w:p w:rsidR="00656231" w:rsidP="00FE1BAE" w:rsidRDefault="00656231" w14:paraId="7BED2EF0" w14:textId="77777777">
            <w:pPr>
              <w:jc w:val="center"/>
              <w:rPr>
                <w:rFonts w:ascii="Times New Roman" w:hAnsi="Times New Roman"/>
                <w:sz w:val="20"/>
              </w:rPr>
            </w:pPr>
          </w:p>
          <w:p w:rsidRPr="007F6104" w:rsidR="00656231" w:rsidP="00FE1BAE" w:rsidRDefault="00656231"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150" w:type="dxa"/>
          </w:tcPr>
          <w:p w:rsidR="00656231" w:rsidP="00FE1BAE" w:rsidRDefault="00656231" w14:paraId="7BED2EF2" w14:textId="77777777">
            <w:pPr>
              <w:jc w:val="center"/>
              <w:rPr>
                <w:rFonts w:ascii="Times New Roman" w:hAnsi="Times New Roman"/>
                <w:sz w:val="20"/>
              </w:rPr>
            </w:pPr>
          </w:p>
          <w:p w:rsidRPr="007F6104" w:rsidR="00656231" w:rsidP="00FE1BAE" w:rsidRDefault="00656231"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1085" w:type="dxa"/>
          </w:tcPr>
          <w:p w:rsidR="00656231" w:rsidP="00FE1BAE" w:rsidRDefault="00656231" w14:paraId="7BED2EF4" w14:textId="77777777">
            <w:pPr>
              <w:jc w:val="center"/>
              <w:rPr>
                <w:rFonts w:ascii="Times New Roman" w:hAnsi="Times New Roman"/>
                <w:sz w:val="20"/>
              </w:rPr>
            </w:pPr>
          </w:p>
          <w:p w:rsidRPr="007F6104" w:rsidR="00656231" w:rsidP="00F31BEC" w:rsidRDefault="00656231"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656231" w:rsidP="00FE1BAE" w:rsidRDefault="00656231" w14:paraId="7BED2EF6" w14:textId="77777777">
            <w:pPr>
              <w:jc w:val="center"/>
              <w:rPr>
                <w:rFonts w:ascii="Times New Roman" w:hAnsi="Times New Roman"/>
                <w:sz w:val="20"/>
              </w:rPr>
            </w:pPr>
          </w:p>
          <w:p w:rsidR="00656231" w:rsidP="00FE1BAE" w:rsidRDefault="00656231" w14:paraId="7BED2EF7" w14:textId="77777777">
            <w:pPr>
              <w:jc w:val="center"/>
              <w:rPr>
                <w:rFonts w:ascii="Times New Roman" w:hAnsi="Times New Roman"/>
                <w:sz w:val="20"/>
              </w:rPr>
            </w:pPr>
          </w:p>
          <w:p w:rsidRPr="007F6104" w:rsidR="00656231" w:rsidP="00FE1BAE" w:rsidRDefault="00656231"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25" w:type="dxa"/>
          </w:tcPr>
          <w:p w:rsidR="00656231" w:rsidP="00FE1BAE" w:rsidRDefault="00656231" w14:paraId="7BED2EF9" w14:textId="77777777">
            <w:pPr>
              <w:jc w:val="center"/>
              <w:rPr>
                <w:rFonts w:ascii="Times New Roman" w:hAnsi="Times New Roman"/>
                <w:sz w:val="20"/>
              </w:rPr>
            </w:pPr>
          </w:p>
          <w:p w:rsidR="00656231" w:rsidP="00FE1BAE" w:rsidRDefault="00656231" w14:paraId="7BED2EFA" w14:textId="77777777">
            <w:pPr>
              <w:jc w:val="center"/>
              <w:rPr>
                <w:rFonts w:ascii="Times New Roman" w:hAnsi="Times New Roman"/>
                <w:sz w:val="20"/>
              </w:rPr>
            </w:pPr>
          </w:p>
          <w:p w:rsidRPr="007F6104" w:rsidR="00656231" w:rsidP="00FE1BAE" w:rsidRDefault="00656231"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C3132" w:rsidTr="000805E6" w14:paraId="4455EE7A" w14:textId="77777777">
        <w:tc>
          <w:tcPr>
            <w:tcW w:w="1440" w:type="dxa"/>
          </w:tcPr>
          <w:p w:rsidRPr="00442E07" w:rsidR="001C3132" w:rsidP="001C3132" w:rsidRDefault="00F13B22" w14:paraId="15C57281" w14:textId="4B76A32B">
            <w:pPr>
              <w:rPr>
                <w:rFonts w:ascii="Times New Roman" w:hAnsi="Times New Roman"/>
                <w:szCs w:val="24"/>
              </w:rPr>
            </w:pPr>
            <w:r>
              <w:rPr>
                <w:rFonts w:ascii="Times New Roman" w:hAnsi="Times New Roman"/>
                <w:szCs w:val="24"/>
              </w:rPr>
              <w:t xml:space="preserve">SEA </w:t>
            </w:r>
            <w:r w:rsidR="001C3132">
              <w:rPr>
                <w:rFonts w:ascii="Times New Roman" w:hAnsi="Times New Roman"/>
                <w:szCs w:val="24"/>
              </w:rPr>
              <w:t>Application</w:t>
            </w:r>
          </w:p>
        </w:tc>
        <w:tc>
          <w:tcPr>
            <w:tcW w:w="1275" w:type="dxa"/>
          </w:tcPr>
          <w:p w:rsidRPr="00442E07" w:rsidR="001C3132" w:rsidP="001C3132" w:rsidRDefault="001C3132" w14:paraId="52C6879E" w14:textId="2B8FB24F">
            <w:pPr>
              <w:jc w:val="center"/>
              <w:rPr>
                <w:rFonts w:ascii="Times New Roman" w:hAnsi="Times New Roman"/>
                <w:szCs w:val="24"/>
              </w:rPr>
            </w:pPr>
            <w:r w:rsidRPr="00867766">
              <w:rPr>
                <w:rFonts w:ascii="Times New Roman" w:hAnsi="Times New Roman"/>
                <w:szCs w:val="24"/>
              </w:rPr>
              <w:t>52</w:t>
            </w:r>
          </w:p>
        </w:tc>
        <w:tc>
          <w:tcPr>
            <w:tcW w:w="1080" w:type="dxa"/>
          </w:tcPr>
          <w:p w:rsidRPr="00442E07" w:rsidR="001C3132" w:rsidP="001C3132" w:rsidRDefault="001C3132" w14:paraId="254DA08D" w14:textId="34BE3A15">
            <w:pPr>
              <w:jc w:val="center"/>
              <w:rPr>
                <w:rFonts w:ascii="Times New Roman" w:hAnsi="Times New Roman"/>
                <w:szCs w:val="24"/>
              </w:rPr>
            </w:pPr>
            <w:r w:rsidRPr="00867766">
              <w:rPr>
                <w:rFonts w:ascii="Times New Roman" w:hAnsi="Times New Roman"/>
                <w:szCs w:val="24"/>
              </w:rPr>
              <w:t>52</w:t>
            </w:r>
          </w:p>
        </w:tc>
        <w:tc>
          <w:tcPr>
            <w:tcW w:w="1150" w:type="dxa"/>
          </w:tcPr>
          <w:p w:rsidRPr="00442E07" w:rsidR="001C3132" w:rsidP="001C3132" w:rsidRDefault="001C3132" w14:paraId="2E150722" w14:textId="15583D41">
            <w:pPr>
              <w:jc w:val="center"/>
              <w:rPr>
                <w:rFonts w:ascii="Times New Roman" w:hAnsi="Times New Roman"/>
              </w:rPr>
            </w:pPr>
            <w:r>
              <w:rPr>
                <w:rFonts w:ascii="Times New Roman" w:hAnsi="Times New Roman"/>
              </w:rPr>
              <w:t>2</w:t>
            </w:r>
            <w:r w:rsidR="00F80E66">
              <w:rPr>
                <w:rFonts w:ascii="Times New Roman" w:hAnsi="Times New Roman"/>
              </w:rPr>
              <w:t>2</w:t>
            </w:r>
          </w:p>
        </w:tc>
        <w:tc>
          <w:tcPr>
            <w:tcW w:w="1085" w:type="dxa"/>
          </w:tcPr>
          <w:p w:rsidRPr="00442E07" w:rsidR="001C3132" w:rsidP="001C3132" w:rsidRDefault="001C3132" w14:paraId="77BF68E2" w14:textId="3758B584">
            <w:pPr>
              <w:jc w:val="center"/>
              <w:rPr>
                <w:rFonts w:ascii="Times New Roman" w:hAnsi="Times New Roman"/>
                <w:szCs w:val="24"/>
              </w:rPr>
            </w:pPr>
            <w:r>
              <w:rPr>
                <w:rFonts w:ascii="Times New Roman" w:hAnsi="Times New Roman"/>
                <w:szCs w:val="24"/>
              </w:rPr>
              <w:t>1</w:t>
            </w:r>
            <w:r w:rsidR="00CB5D42">
              <w:rPr>
                <w:rFonts w:ascii="Times New Roman" w:hAnsi="Times New Roman"/>
                <w:szCs w:val="24"/>
              </w:rPr>
              <w:t>,144</w:t>
            </w:r>
          </w:p>
        </w:tc>
        <w:tc>
          <w:tcPr>
            <w:tcW w:w="1530" w:type="dxa"/>
          </w:tcPr>
          <w:p w:rsidRPr="00442E07" w:rsidR="001C3132" w:rsidP="001C3132" w:rsidRDefault="001C3132" w14:paraId="05279586" w14:textId="04EEF200">
            <w:pPr>
              <w:jc w:val="center"/>
              <w:rPr>
                <w:rFonts w:ascii="Times New Roman" w:hAnsi="Times New Roman"/>
                <w:szCs w:val="24"/>
              </w:rPr>
            </w:pPr>
            <w:r>
              <w:rPr>
                <w:rFonts w:ascii="Times New Roman" w:hAnsi="Times New Roman"/>
                <w:szCs w:val="24"/>
              </w:rPr>
              <w:t>$9</w:t>
            </w:r>
            <w:r w:rsidR="006932F2">
              <w:rPr>
                <w:rFonts w:ascii="Times New Roman" w:hAnsi="Times New Roman"/>
                <w:szCs w:val="24"/>
              </w:rPr>
              <w:t>0</w:t>
            </w:r>
            <w:r>
              <w:rPr>
                <w:rFonts w:ascii="Times New Roman" w:hAnsi="Times New Roman"/>
                <w:szCs w:val="24"/>
              </w:rPr>
              <w:t>.2</w:t>
            </w:r>
            <w:r w:rsidR="006932F2">
              <w:rPr>
                <w:rFonts w:ascii="Times New Roman" w:hAnsi="Times New Roman"/>
                <w:szCs w:val="24"/>
              </w:rPr>
              <w:t>2</w:t>
            </w:r>
          </w:p>
        </w:tc>
        <w:tc>
          <w:tcPr>
            <w:tcW w:w="1525" w:type="dxa"/>
          </w:tcPr>
          <w:p w:rsidRPr="00442E07" w:rsidR="001C3132" w:rsidP="001C3132" w:rsidRDefault="00D95DC1" w14:paraId="5A9FED0D" w14:textId="7E06B3EF">
            <w:pPr>
              <w:jc w:val="center"/>
              <w:rPr>
                <w:rFonts w:ascii="Times New Roman" w:hAnsi="Times New Roman"/>
              </w:rPr>
            </w:pPr>
            <w:r>
              <w:rPr>
                <w:rFonts w:ascii="Times New Roman" w:hAnsi="Times New Roman"/>
              </w:rPr>
              <w:t>$</w:t>
            </w:r>
            <w:r w:rsidR="00AF099F">
              <w:rPr>
                <w:rFonts w:ascii="Times New Roman" w:hAnsi="Times New Roman"/>
              </w:rPr>
              <w:t>103,300</w:t>
            </w:r>
          </w:p>
        </w:tc>
      </w:tr>
      <w:tr w:rsidRPr="00442E07" w:rsidR="00F13B22" w:rsidTr="000805E6" w14:paraId="64F8FC89" w14:textId="77777777">
        <w:tc>
          <w:tcPr>
            <w:tcW w:w="1440" w:type="dxa"/>
          </w:tcPr>
          <w:p w:rsidR="00F13B22" w:rsidP="00967243" w:rsidRDefault="00F13B22" w14:paraId="0E46913D" w14:textId="4E3C7669">
            <w:pPr>
              <w:rPr>
                <w:rFonts w:ascii="Times New Roman" w:hAnsi="Times New Roman"/>
                <w:szCs w:val="24"/>
              </w:rPr>
            </w:pPr>
            <w:r>
              <w:rPr>
                <w:rFonts w:ascii="Times New Roman" w:hAnsi="Times New Roman"/>
                <w:szCs w:val="24"/>
              </w:rPr>
              <w:t>LEA Application</w:t>
            </w:r>
          </w:p>
        </w:tc>
        <w:tc>
          <w:tcPr>
            <w:tcW w:w="1275" w:type="dxa"/>
          </w:tcPr>
          <w:p w:rsidR="00F13B22" w:rsidP="00AD505E" w:rsidRDefault="00154499" w14:paraId="443E8C94" w14:textId="700AC4C1">
            <w:pPr>
              <w:jc w:val="center"/>
              <w:rPr>
                <w:rFonts w:ascii="Times New Roman" w:hAnsi="Times New Roman"/>
                <w:szCs w:val="24"/>
              </w:rPr>
            </w:pPr>
            <w:r>
              <w:rPr>
                <w:rFonts w:ascii="Times New Roman" w:hAnsi="Times New Roman"/>
                <w:szCs w:val="24"/>
              </w:rPr>
              <w:t>1</w:t>
            </w:r>
            <w:r w:rsidR="00F13B22">
              <w:rPr>
                <w:rFonts w:ascii="Times New Roman" w:hAnsi="Times New Roman"/>
                <w:szCs w:val="24"/>
              </w:rPr>
              <w:t>5,000</w:t>
            </w:r>
          </w:p>
        </w:tc>
        <w:tc>
          <w:tcPr>
            <w:tcW w:w="1080" w:type="dxa"/>
          </w:tcPr>
          <w:p w:rsidR="00F13B22" w:rsidP="00AD505E" w:rsidRDefault="00154499" w14:paraId="2EA3E52E" w14:textId="682B1D51">
            <w:pPr>
              <w:jc w:val="center"/>
              <w:rPr>
                <w:rFonts w:ascii="Times New Roman" w:hAnsi="Times New Roman"/>
                <w:szCs w:val="24"/>
              </w:rPr>
            </w:pPr>
            <w:r>
              <w:rPr>
                <w:rFonts w:ascii="Times New Roman" w:hAnsi="Times New Roman"/>
                <w:szCs w:val="24"/>
              </w:rPr>
              <w:t>1</w:t>
            </w:r>
            <w:r w:rsidR="004F01F9">
              <w:rPr>
                <w:rFonts w:ascii="Times New Roman" w:hAnsi="Times New Roman"/>
                <w:szCs w:val="24"/>
              </w:rPr>
              <w:t>5,000</w:t>
            </w:r>
          </w:p>
        </w:tc>
        <w:tc>
          <w:tcPr>
            <w:tcW w:w="1150" w:type="dxa"/>
          </w:tcPr>
          <w:p w:rsidR="00F13B22" w:rsidP="00AD505E" w:rsidRDefault="00EF3BBD" w14:paraId="609BE043" w14:textId="5AE0BB2B">
            <w:pPr>
              <w:jc w:val="center"/>
              <w:rPr>
                <w:rFonts w:ascii="Times New Roman" w:hAnsi="Times New Roman"/>
                <w:szCs w:val="24"/>
              </w:rPr>
            </w:pPr>
            <w:r>
              <w:rPr>
                <w:rFonts w:ascii="Times New Roman" w:hAnsi="Times New Roman"/>
                <w:szCs w:val="24"/>
              </w:rPr>
              <w:t>7.5</w:t>
            </w:r>
          </w:p>
        </w:tc>
        <w:tc>
          <w:tcPr>
            <w:tcW w:w="1085" w:type="dxa"/>
          </w:tcPr>
          <w:p w:rsidR="00F13B22" w:rsidP="00AD505E" w:rsidRDefault="00154499" w14:paraId="56F76047" w14:textId="73092887">
            <w:pPr>
              <w:jc w:val="center"/>
              <w:rPr>
                <w:rFonts w:ascii="Times New Roman" w:hAnsi="Times New Roman"/>
                <w:szCs w:val="24"/>
              </w:rPr>
            </w:pPr>
            <w:r>
              <w:rPr>
                <w:rFonts w:ascii="Times New Roman" w:hAnsi="Times New Roman"/>
                <w:szCs w:val="24"/>
              </w:rPr>
              <w:t>1</w:t>
            </w:r>
            <w:r w:rsidR="00056E59">
              <w:rPr>
                <w:rFonts w:ascii="Times New Roman" w:hAnsi="Times New Roman"/>
                <w:szCs w:val="24"/>
              </w:rPr>
              <w:t>12,500</w:t>
            </w:r>
          </w:p>
        </w:tc>
        <w:tc>
          <w:tcPr>
            <w:tcW w:w="1530" w:type="dxa"/>
          </w:tcPr>
          <w:p w:rsidR="00F13B22" w:rsidP="00AD505E" w:rsidRDefault="00C33993" w14:paraId="6B3559E2" w14:textId="35FF5114">
            <w:pPr>
              <w:jc w:val="center"/>
              <w:rPr>
                <w:rFonts w:ascii="Times New Roman" w:hAnsi="Times New Roman"/>
                <w:szCs w:val="24"/>
              </w:rPr>
            </w:pPr>
            <w:r>
              <w:rPr>
                <w:rFonts w:ascii="Times New Roman" w:hAnsi="Times New Roman"/>
                <w:szCs w:val="24"/>
              </w:rPr>
              <w:t>$90.22</w:t>
            </w:r>
          </w:p>
        </w:tc>
        <w:tc>
          <w:tcPr>
            <w:tcW w:w="1525" w:type="dxa"/>
          </w:tcPr>
          <w:p w:rsidRPr="15E5A6F5" w:rsidR="00F13B22" w:rsidP="00AD505E" w:rsidRDefault="00F317BB" w14:paraId="78C627FD" w14:textId="65FD069F">
            <w:pPr>
              <w:jc w:val="center"/>
              <w:rPr>
                <w:rFonts w:ascii="Times New Roman" w:hAnsi="Times New Roman"/>
              </w:rPr>
            </w:pPr>
            <w:r>
              <w:rPr>
                <w:rFonts w:ascii="Times New Roman" w:hAnsi="Times New Roman"/>
              </w:rPr>
              <w:t>$10,150,000</w:t>
            </w:r>
          </w:p>
        </w:tc>
      </w:tr>
      <w:tr w:rsidRPr="00442E07" w:rsidR="00967243" w:rsidTr="000805E6" w14:paraId="7BED2F2E" w14:textId="77777777">
        <w:tc>
          <w:tcPr>
            <w:tcW w:w="1440" w:type="dxa"/>
          </w:tcPr>
          <w:p w:rsidRPr="00442E07" w:rsidR="00967243" w:rsidP="00967243" w:rsidRDefault="00967243"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67243" w:rsidP="00AD505E" w:rsidRDefault="00154499" w14:paraId="7BED2F28" w14:textId="6CFE0DB7">
            <w:pPr>
              <w:jc w:val="center"/>
              <w:rPr>
                <w:rFonts w:ascii="Times New Roman" w:hAnsi="Times New Roman"/>
                <w:szCs w:val="24"/>
              </w:rPr>
            </w:pPr>
            <w:r>
              <w:rPr>
                <w:rFonts w:ascii="Times New Roman" w:hAnsi="Times New Roman"/>
                <w:szCs w:val="24"/>
              </w:rPr>
              <w:t>1</w:t>
            </w:r>
            <w:r w:rsidR="00C33993">
              <w:rPr>
                <w:rFonts w:ascii="Times New Roman" w:hAnsi="Times New Roman"/>
                <w:szCs w:val="24"/>
              </w:rPr>
              <w:t>5,052</w:t>
            </w:r>
          </w:p>
        </w:tc>
        <w:tc>
          <w:tcPr>
            <w:tcW w:w="1080" w:type="dxa"/>
          </w:tcPr>
          <w:p w:rsidRPr="00442E07" w:rsidR="00967243" w:rsidP="00AD505E" w:rsidRDefault="00154499" w14:paraId="7BED2F29" w14:textId="59109A58">
            <w:pPr>
              <w:jc w:val="center"/>
              <w:rPr>
                <w:rFonts w:ascii="Times New Roman" w:hAnsi="Times New Roman"/>
                <w:szCs w:val="24"/>
              </w:rPr>
            </w:pPr>
            <w:r>
              <w:rPr>
                <w:rFonts w:ascii="Times New Roman" w:hAnsi="Times New Roman"/>
                <w:szCs w:val="24"/>
              </w:rPr>
              <w:t>1</w:t>
            </w:r>
            <w:r w:rsidR="00C33993">
              <w:rPr>
                <w:rFonts w:ascii="Times New Roman" w:hAnsi="Times New Roman"/>
                <w:szCs w:val="24"/>
              </w:rPr>
              <w:t>5,0</w:t>
            </w:r>
            <w:r w:rsidR="00175EDE">
              <w:rPr>
                <w:rFonts w:ascii="Times New Roman" w:hAnsi="Times New Roman"/>
                <w:szCs w:val="24"/>
              </w:rPr>
              <w:t>52</w:t>
            </w:r>
          </w:p>
        </w:tc>
        <w:tc>
          <w:tcPr>
            <w:tcW w:w="1150" w:type="dxa"/>
          </w:tcPr>
          <w:p w:rsidRPr="00442E07" w:rsidR="00967243" w:rsidP="00AD505E" w:rsidRDefault="00967243" w14:paraId="7BED2F2A" w14:textId="1186F14C">
            <w:pPr>
              <w:jc w:val="center"/>
              <w:rPr>
                <w:rFonts w:ascii="Times New Roman" w:hAnsi="Times New Roman"/>
                <w:szCs w:val="24"/>
              </w:rPr>
            </w:pPr>
          </w:p>
        </w:tc>
        <w:tc>
          <w:tcPr>
            <w:tcW w:w="1085" w:type="dxa"/>
          </w:tcPr>
          <w:p w:rsidRPr="00442E07" w:rsidR="00967243" w:rsidP="00AD505E" w:rsidRDefault="00055B5A" w14:paraId="7BED2F2B" w14:textId="2EA8FF10">
            <w:pPr>
              <w:jc w:val="center"/>
              <w:rPr>
                <w:rFonts w:ascii="Times New Roman" w:hAnsi="Times New Roman"/>
                <w:szCs w:val="24"/>
              </w:rPr>
            </w:pPr>
            <w:r>
              <w:rPr>
                <w:rFonts w:ascii="Times New Roman" w:hAnsi="Times New Roman"/>
                <w:szCs w:val="24"/>
              </w:rPr>
              <w:t>1</w:t>
            </w:r>
            <w:r w:rsidR="003442EE">
              <w:rPr>
                <w:rFonts w:ascii="Times New Roman" w:hAnsi="Times New Roman"/>
                <w:szCs w:val="24"/>
              </w:rPr>
              <w:t>13</w:t>
            </w:r>
            <w:r w:rsidR="00FA64EC">
              <w:rPr>
                <w:rFonts w:ascii="Times New Roman" w:hAnsi="Times New Roman"/>
                <w:szCs w:val="24"/>
              </w:rPr>
              <w:t>,644</w:t>
            </w:r>
          </w:p>
        </w:tc>
        <w:tc>
          <w:tcPr>
            <w:tcW w:w="1530" w:type="dxa"/>
          </w:tcPr>
          <w:p w:rsidRPr="00442E07" w:rsidR="00967243" w:rsidP="00AD505E" w:rsidRDefault="00967243" w14:paraId="7BED2F2C" w14:textId="0E9F6D2F">
            <w:pPr>
              <w:jc w:val="center"/>
              <w:rPr>
                <w:rFonts w:ascii="Times New Roman" w:hAnsi="Times New Roman"/>
                <w:szCs w:val="24"/>
              </w:rPr>
            </w:pPr>
            <w:r>
              <w:rPr>
                <w:rFonts w:ascii="Times New Roman" w:hAnsi="Times New Roman"/>
                <w:szCs w:val="24"/>
              </w:rPr>
              <w:t>$</w:t>
            </w:r>
            <w:r w:rsidR="00F1026D">
              <w:rPr>
                <w:rFonts w:ascii="Times New Roman" w:hAnsi="Times New Roman"/>
                <w:szCs w:val="24"/>
              </w:rPr>
              <w:t>9</w:t>
            </w:r>
            <w:r w:rsidR="006932F2">
              <w:rPr>
                <w:rFonts w:ascii="Times New Roman" w:hAnsi="Times New Roman"/>
                <w:szCs w:val="24"/>
              </w:rPr>
              <w:t>0</w:t>
            </w:r>
            <w:r w:rsidR="00F1026D">
              <w:rPr>
                <w:rFonts w:ascii="Times New Roman" w:hAnsi="Times New Roman"/>
                <w:szCs w:val="24"/>
              </w:rPr>
              <w:t>.2</w:t>
            </w:r>
            <w:r w:rsidR="006932F2">
              <w:rPr>
                <w:rFonts w:ascii="Times New Roman" w:hAnsi="Times New Roman"/>
                <w:szCs w:val="24"/>
              </w:rPr>
              <w:t>2</w:t>
            </w:r>
          </w:p>
        </w:tc>
        <w:tc>
          <w:tcPr>
            <w:tcW w:w="1525" w:type="dxa"/>
          </w:tcPr>
          <w:p w:rsidRPr="00442E07" w:rsidR="00967243" w:rsidP="00AD505E" w:rsidRDefault="009020D5" w14:paraId="7BED2F2D" w14:textId="1BD74466">
            <w:pPr>
              <w:jc w:val="center"/>
              <w:rPr>
                <w:rFonts w:ascii="Times New Roman" w:hAnsi="Times New Roman"/>
              </w:rPr>
            </w:pPr>
            <w:r>
              <w:rPr>
                <w:rFonts w:ascii="Times New Roman" w:hAnsi="Times New Roman"/>
              </w:rPr>
              <w:t>$10,253</w:t>
            </w:r>
            <w:r w:rsidR="0073588C">
              <w:rPr>
                <w:rFonts w:ascii="Times New Roman" w:hAnsi="Times New Roman"/>
              </w:rPr>
              <w:t>,300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7CB23F28">
      <w:pPr>
        <w:tabs>
          <w:tab w:val="left" w:pos="-720"/>
        </w:tabs>
        <w:suppressAutoHyphens/>
        <w:rPr>
          <w:rFonts w:ascii="Times New Roman" w:hAnsi="Times New Roman"/>
          <w:szCs w:val="24"/>
        </w:rPr>
      </w:pPr>
    </w:p>
    <w:p w:rsidR="0094407A" w:rsidP="0094407A" w:rsidRDefault="0094407A" w14:paraId="7853715E" w14:textId="77777777">
      <w:pPr>
        <w:tabs>
          <w:tab w:val="left" w:pos="-720"/>
        </w:tabs>
        <w:suppressAutoHyphens/>
        <w:rPr>
          <w:rFonts w:ascii="Times New Roman" w:hAnsi="Times New Roman"/>
          <w:szCs w:val="24"/>
        </w:rPr>
      </w:pPr>
    </w:p>
    <w:p w:rsidRPr="00D97CD3" w:rsidR="0094407A" w:rsidP="001C3132" w:rsidRDefault="0094407A" w14:paraId="343116FD" w14:textId="77777777">
      <w:pPr>
        <w:pStyle w:val="ListParagraph"/>
        <w:suppressAutoHyphens/>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4407A" w:rsidP="00AD381B" w:rsidRDefault="0094407A" w14:paraId="5D2DD718" w14:textId="42A18D68">
      <w:pPr>
        <w:tabs>
          <w:tab w:val="left" w:pos="-720"/>
        </w:tabs>
        <w:suppressAutoHyphens/>
        <w:rPr>
          <w:rFonts w:ascii="Times New Roman" w:hAnsi="Times New Roman"/>
          <w:szCs w:val="24"/>
        </w:rPr>
      </w:pPr>
    </w:p>
    <w:p w:rsidR="0094407A" w:rsidP="00AD381B" w:rsidRDefault="0094407A" w14:paraId="4ABAB8E1"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BED2F3F" w14:textId="0ACC8888">
      <w:pPr>
        <w:tabs>
          <w:tab w:val="left" w:pos="-720"/>
        </w:tabs>
        <w:suppressAutoHyphens/>
        <w:rPr>
          <w:rFonts w:ascii="Times New Roman" w:hAnsi="Times New Roman"/>
          <w:szCs w:val="24"/>
        </w:rPr>
      </w:pPr>
    </w:p>
    <w:p w:rsidRPr="00D97CD3" w:rsidR="00360BB7" w:rsidP="00360BB7" w:rsidRDefault="00360BB7" w14:paraId="52A2E2DF" w14:textId="299CFEA1">
      <w:pPr>
        <w:pStyle w:val="ListParagraph"/>
        <w:suppressAutoHyphens/>
        <w:spacing w:line="240" w:lineRule="exact"/>
        <w:rPr>
          <w:rFonts w:ascii="Times New Roman" w:hAnsi="Times New Roman"/>
        </w:rPr>
      </w:pPr>
      <w:r w:rsidRPr="00E73229">
        <w:rPr>
          <w:rFonts w:ascii="Times New Roman" w:hAnsi="Times New Roman"/>
        </w:rPr>
        <w:t xml:space="preserve">As indicated in the table below, the estimated annualized cost to the Federal government is </w:t>
      </w:r>
      <w:r w:rsidRPr="00E73229" w:rsidR="00121767">
        <w:rPr>
          <w:rFonts w:ascii="Times New Roman" w:hAnsi="Times New Roman"/>
          <w:bCs/>
        </w:rPr>
        <w:t>$</w:t>
      </w:r>
      <w:r w:rsidR="00FE07BA">
        <w:rPr>
          <w:rFonts w:ascii="Times New Roman" w:hAnsi="Times New Roman"/>
          <w:bCs/>
        </w:rPr>
        <w:t>3,102.75</w:t>
      </w:r>
      <w:r w:rsidRPr="00E73229">
        <w:rPr>
          <w:rFonts w:ascii="Times New Roman" w:hAnsi="Times New Roman"/>
        </w:rPr>
        <w:t>.  This includes the salaries of the employees who will review the submissions.</w:t>
      </w:r>
      <w:r w:rsidRPr="00D97CD3">
        <w:rPr>
          <w:rFonts w:ascii="Times New Roman" w:hAnsi="Times New Roman"/>
        </w:rPr>
        <w:t xml:space="preserve"> </w:t>
      </w:r>
    </w:p>
    <w:p w:rsidRPr="00D97CD3" w:rsidR="00360BB7" w:rsidP="00360BB7" w:rsidRDefault="00360BB7" w14:paraId="4DE6570F"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360BB7" w:rsidTr="00B4404D" w14:paraId="361D63D4" w14:textId="77777777">
        <w:tc>
          <w:tcPr>
            <w:tcW w:w="1170" w:type="dxa"/>
          </w:tcPr>
          <w:p w:rsidRPr="00A75CFC" w:rsidR="00360BB7" w:rsidP="00B4404D" w:rsidRDefault="00360BB7" w14:paraId="18A6B052"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360BB7" w:rsidP="00B4404D" w:rsidRDefault="00360BB7" w14:paraId="4DC6F369"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360BB7" w:rsidP="00B4404D" w:rsidRDefault="00360BB7" w14:paraId="6474D0C5"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360BB7" w:rsidP="00B4404D" w:rsidRDefault="00360BB7" w14:paraId="7079F64C"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360BB7" w:rsidP="00B4404D" w:rsidRDefault="00360BB7" w14:paraId="11EAAE8F"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360BB7" w:rsidP="00B4404D" w:rsidRDefault="00360BB7" w14:paraId="73375B9E" w14:textId="77777777">
            <w:pPr>
              <w:tabs>
                <w:tab w:val="left" w:pos="-4050"/>
                <w:tab w:val="left" w:pos="2340"/>
                <w:tab w:val="right" w:pos="9588"/>
              </w:tabs>
              <w:rPr>
                <w:rFonts w:ascii="Times New Roman" w:hAnsi="Times New Roman"/>
                <w:bCs/>
              </w:rPr>
            </w:pPr>
          </w:p>
        </w:tc>
        <w:tc>
          <w:tcPr>
            <w:tcW w:w="1391" w:type="dxa"/>
          </w:tcPr>
          <w:p w:rsidRPr="00A75CFC" w:rsidR="00360BB7" w:rsidP="00B4404D" w:rsidRDefault="00360BB7" w14:paraId="2DC2BB07"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360BB7" w:rsidP="00B4404D" w:rsidRDefault="00360BB7" w14:paraId="228DD47C"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360BB7" w:rsidTr="00B4404D" w14:paraId="61AB3638" w14:textId="77777777">
        <w:tc>
          <w:tcPr>
            <w:tcW w:w="1170" w:type="dxa"/>
          </w:tcPr>
          <w:p w:rsidRPr="00A75CFC" w:rsidR="00360BB7" w:rsidP="00B4404D" w:rsidRDefault="00360BB7" w14:paraId="208B7A22" w14:textId="6A9A005C">
            <w:pPr>
              <w:tabs>
                <w:tab w:val="left" w:pos="-4050"/>
                <w:tab w:val="left" w:pos="2340"/>
                <w:tab w:val="right" w:pos="9588"/>
              </w:tabs>
              <w:rPr>
                <w:rFonts w:ascii="Times New Roman" w:hAnsi="Times New Roman"/>
                <w:bCs/>
              </w:rPr>
            </w:pPr>
            <w:r w:rsidRPr="00A75CFC">
              <w:rPr>
                <w:rFonts w:ascii="Times New Roman" w:hAnsi="Times New Roman"/>
                <w:bCs/>
              </w:rPr>
              <w:t>202</w:t>
            </w:r>
            <w:r>
              <w:rPr>
                <w:rFonts w:ascii="Times New Roman" w:hAnsi="Times New Roman"/>
                <w:bCs/>
              </w:rPr>
              <w:t>1</w:t>
            </w:r>
          </w:p>
        </w:tc>
        <w:tc>
          <w:tcPr>
            <w:tcW w:w="959" w:type="dxa"/>
          </w:tcPr>
          <w:p w:rsidRPr="00A75CFC" w:rsidR="00360BB7" w:rsidP="00B4404D" w:rsidRDefault="001C3132" w14:paraId="21D93415" w14:textId="55FECE8B">
            <w:pPr>
              <w:tabs>
                <w:tab w:val="left" w:pos="-4050"/>
                <w:tab w:val="left" w:pos="2340"/>
                <w:tab w:val="right" w:pos="9588"/>
              </w:tabs>
              <w:jc w:val="center"/>
              <w:rPr>
                <w:rFonts w:ascii="Times New Roman" w:hAnsi="Times New Roman"/>
                <w:bCs/>
              </w:rPr>
            </w:pPr>
            <w:r>
              <w:rPr>
                <w:rFonts w:ascii="Times New Roman" w:hAnsi="Times New Roman"/>
                <w:bCs/>
              </w:rPr>
              <w:t>5</w:t>
            </w:r>
          </w:p>
          <w:p w:rsidRPr="00A75CFC" w:rsidR="00360BB7" w:rsidP="00B4404D" w:rsidRDefault="00360BB7" w14:paraId="24AFD948" w14:textId="77777777">
            <w:pPr>
              <w:tabs>
                <w:tab w:val="left" w:pos="-4050"/>
                <w:tab w:val="left" w:pos="2340"/>
                <w:tab w:val="right" w:pos="9588"/>
              </w:tabs>
              <w:jc w:val="center"/>
              <w:rPr>
                <w:rFonts w:ascii="Times New Roman" w:hAnsi="Times New Roman"/>
                <w:bCs/>
              </w:rPr>
            </w:pPr>
          </w:p>
          <w:p w:rsidRPr="00A75CFC" w:rsidR="00360BB7" w:rsidP="00B4404D" w:rsidRDefault="00360BB7" w14:paraId="092F55DC" w14:textId="77777777">
            <w:pPr>
              <w:tabs>
                <w:tab w:val="left" w:pos="-4050"/>
                <w:tab w:val="left" w:pos="2340"/>
                <w:tab w:val="right" w:pos="9588"/>
              </w:tabs>
              <w:jc w:val="center"/>
              <w:rPr>
                <w:rFonts w:ascii="Times New Roman" w:hAnsi="Times New Roman"/>
                <w:bCs/>
              </w:rPr>
            </w:pPr>
          </w:p>
        </w:tc>
        <w:tc>
          <w:tcPr>
            <w:tcW w:w="1261" w:type="dxa"/>
          </w:tcPr>
          <w:p w:rsidRPr="00A75CFC" w:rsidR="00360BB7" w:rsidP="00B4404D" w:rsidRDefault="00360BB7" w14:paraId="77FD7CF6"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360BB7" w:rsidP="00B4404D" w:rsidRDefault="001C3132" w14:paraId="52AFD15E" w14:textId="24588ACC">
            <w:pPr>
              <w:tabs>
                <w:tab w:val="left" w:pos="-4050"/>
                <w:tab w:val="left" w:pos="2340"/>
                <w:tab w:val="right" w:pos="9588"/>
              </w:tabs>
              <w:jc w:val="center"/>
              <w:rPr>
                <w:rFonts w:ascii="Times New Roman" w:hAnsi="Times New Roman"/>
                <w:bCs/>
              </w:rPr>
            </w:pPr>
            <w:r>
              <w:rPr>
                <w:rFonts w:ascii="Times New Roman" w:hAnsi="Times New Roman"/>
                <w:bCs/>
              </w:rPr>
              <w:t>15</w:t>
            </w:r>
          </w:p>
        </w:tc>
        <w:tc>
          <w:tcPr>
            <w:tcW w:w="1391" w:type="dxa"/>
          </w:tcPr>
          <w:p w:rsidRPr="00A75CFC" w:rsidR="00360BB7" w:rsidP="00B4404D" w:rsidRDefault="001C3132" w14:paraId="3DFFE17C" w14:textId="0797B490">
            <w:pPr>
              <w:tabs>
                <w:tab w:val="left" w:pos="-4050"/>
                <w:tab w:val="left" w:pos="2340"/>
                <w:tab w:val="right" w:pos="9588"/>
              </w:tabs>
              <w:jc w:val="center"/>
              <w:rPr>
                <w:rFonts w:ascii="Times New Roman" w:hAnsi="Times New Roman"/>
                <w:bCs/>
              </w:rPr>
            </w:pPr>
            <w:r>
              <w:rPr>
                <w:rFonts w:ascii="Times New Roman" w:hAnsi="Times New Roman"/>
                <w:bCs/>
              </w:rPr>
              <w:t>75</w:t>
            </w:r>
          </w:p>
          <w:p w:rsidRPr="00A75CFC" w:rsidR="00360BB7" w:rsidP="00B4404D" w:rsidRDefault="00360BB7" w14:paraId="1C7A1FD3" w14:textId="77777777">
            <w:pPr>
              <w:tabs>
                <w:tab w:val="left" w:pos="-4050"/>
                <w:tab w:val="left" w:pos="2340"/>
                <w:tab w:val="right" w:pos="9588"/>
              </w:tabs>
              <w:jc w:val="center"/>
              <w:rPr>
                <w:rFonts w:ascii="Times New Roman" w:hAnsi="Times New Roman"/>
                <w:bCs/>
              </w:rPr>
            </w:pPr>
          </w:p>
        </w:tc>
        <w:tc>
          <w:tcPr>
            <w:tcW w:w="1391" w:type="dxa"/>
          </w:tcPr>
          <w:p w:rsidRPr="00A75CFC" w:rsidR="00360BB7" w:rsidP="00B4404D" w:rsidRDefault="00360BB7" w14:paraId="1423A9F6" w14:textId="77777777">
            <w:pPr>
              <w:tabs>
                <w:tab w:val="left" w:pos="-4050"/>
                <w:tab w:val="left" w:pos="2340"/>
                <w:tab w:val="right" w:pos="9588"/>
              </w:tabs>
              <w:jc w:val="center"/>
              <w:rPr>
                <w:rFonts w:ascii="Times New Roman" w:hAnsi="Times New Roman"/>
                <w:bCs/>
              </w:rPr>
            </w:pPr>
            <w:bookmarkStart w:name="OLE_LINK1" w:id="0"/>
            <w:r w:rsidRPr="00042D47">
              <w:rPr>
                <w:rFonts w:ascii="Times New Roman" w:hAnsi="Times New Roman"/>
                <w:bCs/>
              </w:rPr>
              <w:t>$41.37</w:t>
            </w:r>
          </w:p>
          <w:bookmarkEnd w:id="0"/>
          <w:p w:rsidRPr="00A75CFC" w:rsidR="00360BB7" w:rsidP="00B4404D" w:rsidRDefault="00360BB7" w14:paraId="373C00B5" w14:textId="77777777">
            <w:pPr>
              <w:tabs>
                <w:tab w:val="left" w:pos="-4050"/>
                <w:tab w:val="left" w:pos="2340"/>
                <w:tab w:val="right" w:pos="9588"/>
              </w:tabs>
              <w:jc w:val="center"/>
              <w:rPr>
                <w:rFonts w:ascii="Times New Roman" w:hAnsi="Times New Roman"/>
                <w:bCs/>
              </w:rPr>
            </w:pPr>
          </w:p>
          <w:p w:rsidRPr="00A75CFC" w:rsidR="00360BB7" w:rsidP="00B4404D" w:rsidRDefault="00360BB7" w14:paraId="13F3FE64" w14:textId="77777777">
            <w:pPr>
              <w:tabs>
                <w:tab w:val="left" w:pos="-4050"/>
                <w:tab w:val="left" w:pos="2340"/>
                <w:tab w:val="right" w:pos="9588"/>
              </w:tabs>
              <w:jc w:val="center"/>
              <w:rPr>
                <w:rFonts w:ascii="Times New Roman" w:hAnsi="Times New Roman"/>
                <w:bCs/>
              </w:rPr>
            </w:pPr>
          </w:p>
        </w:tc>
        <w:tc>
          <w:tcPr>
            <w:tcW w:w="1522" w:type="dxa"/>
          </w:tcPr>
          <w:p w:rsidRPr="00A75CFC" w:rsidR="00360BB7" w:rsidP="00B4404D" w:rsidRDefault="00360BB7" w14:paraId="1273059E" w14:textId="0AB1E3E4">
            <w:pPr>
              <w:tabs>
                <w:tab w:val="left" w:pos="-4050"/>
                <w:tab w:val="left" w:pos="2340"/>
                <w:tab w:val="right" w:pos="9588"/>
              </w:tabs>
              <w:jc w:val="center"/>
              <w:rPr>
                <w:rFonts w:ascii="Times New Roman" w:hAnsi="Times New Roman"/>
                <w:bCs/>
              </w:rPr>
            </w:pPr>
            <w:r>
              <w:rPr>
                <w:rFonts w:ascii="Times New Roman" w:hAnsi="Times New Roman"/>
                <w:bCs/>
              </w:rPr>
              <w:t>$</w:t>
            </w:r>
            <w:r w:rsidR="001C3132">
              <w:rPr>
                <w:rFonts w:ascii="Times New Roman" w:hAnsi="Times New Roman"/>
                <w:bCs/>
              </w:rPr>
              <w:t>3,102.75</w:t>
            </w:r>
          </w:p>
        </w:tc>
      </w:tr>
    </w:tbl>
    <w:p w:rsidR="00360BB7" w:rsidP="00534B4A" w:rsidRDefault="00360BB7" w14:paraId="639E87D2" w14:textId="53CD68E4">
      <w:pPr>
        <w:tabs>
          <w:tab w:val="left" w:pos="-720"/>
        </w:tabs>
        <w:suppressAutoHyphens/>
        <w:rPr>
          <w:rFonts w:ascii="Times New Roman" w:hAnsi="Times New Roman"/>
          <w:szCs w:val="24"/>
        </w:rPr>
      </w:pPr>
    </w:p>
    <w:p w:rsidR="00360BB7" w:rsidP="00534B4A" w:rsidRDefault="00360BB7" w14:paraId="0A3DD85C" w14:textId="77777777">
      <w:pPr>
        <w:tabs>
          <w:tab w:val="left" w:pos="-720"/>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1A586B9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75BB" w:rsidP="00800D30" w:rsidRDefault="005075BB" w14:paraId="4D234B0E" w14:textId="5E032676">
      <w:pPr>
        <w:pStyle w:val="ListParagraph"/>
        <w:tabs>
          <w:tab w:val="left" w:pos="-720"/>
        </w:tabs>
        <w:suppressAutoHyphens/>
        <w:contextualSpacing w:val="0"/>
        <w:rPr>
          <w:rFonts w:ascii="Times New Roman" w:hAnsi="Times New Roman"/>
          <w:b/>
          <w:sz w:val="26"/>
          <w:szCs w:val="26"/>
        </w:rPr>
      </w:pPr>
    </w:p>
    <w:p w:rsidRPr="00D97CD3" w:rsidR="005075BB" w:rsidP="001C3132" w:rsidRDefault="005075BB" w14:paraId="7AF06FAE" w14:textId="6C9E412B">
      <w:pPr>
        <w:pStyle w:val="ListParagraph"/>
        <w:suppressAutoHyphens/>
        <w:rPr>
          <w:rFonts w:ascii="Times New Roman" w:hAnsi="Times New Roman"/>
        </w:rPr>
      </w:pPr>
      <w:r w:rsidRPr="00D97CD3">
        <w:rPr>
          <w:rFonts w:ascii="Times New Roman" w:hAnsi="Times New Roman"/>
        </w:rPr>
        <w:t>This is a new emergency collection.  The burden increase is a program change due to the</w:t>
      </w:r>
      <w:r w:rsidR="00FE07BA">
        <w:rPr>
          <w:rFonts w:ascii="Times New Roman" w:hAnsi="Times New Roman"/>
        </w:rPr>
        <w:t xml:space="preserve"> ARP Act</w:t>
      </w:r>
      <w:r w:rsidR="001C3132">
        <w:rPr>
          <w:rFonts w:ascii="Times New Roman" w:hAnsi="Times New Roman"/>
        </w:rPr>
        <w:t>.</w:t>
      </w:r>
      <w:r w:rsidR="00E85843">
        <w:rPr>
          <w:rFonts w:ascii="Times New Roman" w:hAnsi="Times New Roman"/>
        </w:rPr>
        <w:t xml:space="preserve"> </w:t>
      </w:r>
      <w:r w:rsidRPr="00D97CD3">
        <w:rPr>
          <w:rFonts w:ascii="Times New Roman" w:hAnsi="Times New Roman"/>
        </w:rPr>
        <w:t>The total new burden t</w:t>
      </w:r>
      <w:r w:rsidR="00FE07BA">
        <w:rPr>
          <w:rFonts w:ascii="Times New Roman" w:hAnsi="Times New Roman"/>
        </w:rPr>
        <w:t>o the public</w:t>
      </w:r>
      <w:r>
        <w:rPr>
          <w:rFonts w:ascii="Times New Roman" w:hAnsi="Times New Roman"/>
        </w:rPr>
        <w:t xml:space="preserve"> </w:t>
      </w:r>
      <w:r w:rsidRPr="00D97CD3">
        <w:rPr>
          <w:rFonts w:ascii="Times New Roman" w:hAnsi="Times New Roman"/>
        </w:rPr>
        <w:t xml:space="preserve">is estimated to </w:t>
      </w:r>
      <w:r w:rsidRPr="00C2486D">
        <w:rPr>
          <w:rFonts w:ascii="Times New Roman" w:hAnsi="Times New Roman"/>
        </w:rPr>
        <w:t xml:space="preserve">be </w:t>
      </w:r>
      <w:r w:rsidR="00FB1E49">
        <w:rPr>
          <w:rFonts w:ascii="Times New Roman" w:hAnsi="Times New Roman"/>
        </w:rPr>
        <w:t>1</w:t>
      </w:r>
      <w:r w:rsidR="0073588C">
        <w:rPr>
          <w:rFonts w:ascii="Times New Roman" w:hAnsi="Times New Roman"/>
          <w:szCs w:val="24"/>
        </w:rPr>
        <w:t>13</w:t>
      </w:r>
      <w:r w:rsidR="00FE07BA">
        <w:rPr>
          <w:rFonts w:ascii="Times New Roman" w:hAnsi="Times New Roman"/>
          <w:szCs w:val="24"/>
        </w:rPr>
        <w:t>,</w:t>
      </w:r>
      <w:r w:rsidR="0073588C">
        <w:rPr>
          <w:rFonts w:ascii="Times New Roman" w:hAnsi="Times New Roman"/>
          <w:szCs w:val="24"/>
        </w:rPr>
        <w:t>6</w:t>
      </w:r>
      <w:r w:rsidR="00FE07BA">
        <w:rPr>
          <w:rFonts w:ascii="Times New Roman" w:hAnsi="Times New Roman"/>
          <w:szCs w:val="24"/>
        </w:rPr>
        <w:t>44</w:t>
      </w:r>
      <w:r w:rsidRPr="00C2486D">
        <w:rPr>
          <w:rFonts w:ascii="Times New Roman" w:hAnsi="Times New Roman"/>
        </w:rPr>
        <w:t xml:space="preserve"> burden hours and a total cost of </w:t>
      </w:r>
      <w:r w:rsidRPr="00C2486D" w:rsidR="003B7F78">
        <w:rPr>
          <w:rFonts w:ascii="Times New Roman" w:hAnsi="Times New Roman"/>
          <w:szCs w:val="24"/>
        </w:rPr>
        <w:t>$</w:t>
      </w:r>
      <w:r w:rsidR="0073588C">
        <w:rPr>
          <w:rFonts w:ascii="Times New Roman" w:hAnsi="Times New Roman"/>
        </w:rPr>
        <w:t>10,253,300</w:t>
      </w:r>
      <w:r w:rsidRPr="00C2486D">
        <w:rPr>
          <w:rFonts w:ascii="Times New Roman" w:hAnsi="Times New Roman"/>
        </w:rPr>
        <w:t>.</w:t>
      </w:r>
      <w:r w:rsidRPr="00D97CD3">
        <w:rPr>
          <w:rFonts w:ascii="Times New Roman" w:hAnsi="Times New Roman"/>
        </w:rPr>
        <w:t xml:space="preserve"> </w:t>
      </w:r>
    </w:p>
    <w:p w:rsidRPr="00756FD3" w:rsidR="005075BB" w:rsidP="00800D30" w:rsidRDefault="005075BB" w14:paraId="39E7568F"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030367" w:rsidR="0052073E" w:rsidP="15E5A6F5" w:rsidRDefault="0073588C" w14:paraId="7BED2F4B" w14:textId="5C8DB9AA">
            <w:pPr>
              <w:suppressAutoHyphens/>
              <w:rPr>
                <w:rFonts w:ascii="Times New Roman" w:hAnsi="Times New Roman"/>
              </w:rPr>
            </w:pPr>
            <w:r>
              <w:rPr>
                <w:rFonts w:ascii="Times New Roman" w:hAnsi="Times New Roman"/>
                <w:szCs w:val="24"/>
              </w:rPr>
              <w:t>113,644</w:t>
            </w:r>
          </w:p>
        </w:tc>
        <w:tc>
          <w:tcPr>
            <w:tcW w:w="2829" w:type="dxa"/>
          </w:tcPr>
          <w:p w:rsidR="0052073E" w:rsidP="15E5A6F5" w:rsidRDefault="0052073E" w14:paraId="7BED2F4C" w14:textId="555993B0">
            <w:pPr>
              <w:suppressAutoHyphens/>
              <w:rPr>
                <w:rFonts w:ascii="Times New Roman" w:hAnsi="Times New Roman"/>
                <w:b/>
                <w:bCs/>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030367" w:rsidR="0052073E" w:rsidP="6537B118" w:rsidRDefault="00FB1E49" w14:paraId="7BED2F50" w14:textId="42715ACF">
            <w:pPr>
              <w:suppressAutoHyphens/>
              <w:rPr>
                <w:rFonts w:ascii="Times New Roman" w:hAnsi="Times New Roman"/>
              </w:rPr>
            </w:pPr>
            <w:r>
              <w:rPr>
                <w:rFonts w:ascii="Times New Roman" w:hAnsi="Times New Roman"/>
              </w:rPr>
              <w:t>1</w:t>
            </w:r>
            <w:r w:rsidR="00FE07BA">
              <w:rPr>
                <w:rFonts w:ascii="Times New Roman" w:hAnsi="Times New Roman"/>
              </w:rPr>
              <w:t>5,052</w:t>
            </w:r>
          </w:p>
        </w:tc>
        <w:tc>
          <w:tcPr>
            <w:tcW w:w="2829" w:type="dxa"/>
          </w:tcPr>
          <w:p w:rsidR="0052073E" w:rsidP="15E5A6F5" w:rsidRDefault="0052073E" w14:paraId="7BED2F51" w14:textId="5C376CE6">
            <w:pPr>
              <w:suppressAutoHyphens/>
              <w:rPr>
                <w:rFonts w:ascii="Times New Roman" w:hAnsi="Times New Roman"/>
                <w:b/>
                <w:bCs/>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15E5A6F5" w:rsidRDefault="0073588C" w14:paraId="7BED2F55" w14:textId="5885835C">
            <w:pPr>
              <w:suppressAutoHyphens/>
              <w:rPr>
                <w:rFonts w:ascii="Times New Roman" w:hAnsi="Times New Roman"/>
                <w:b/>
                <w:bCs/>
              </w:rPr>
            </w:pPr>
            <w:r>
              <w:rPr>
                <w:rFonts w:ascii="Times New Roman" w:hAnsi="Times New Roman"/>
              </w:rPr>
              <w:t>$10,253,300</w:t>
            </w:r>
          </w:p>
        </w:tc>
        <w:tc>
          <w:tcPr>
            <w:tcW w:w="2829" w:type="dxa"/>
          </w:tcPr>
          <w:p w:rsidR="0052073E" w:rsidP="15E5A6F5" w:rsidRDefault="0052073E" w14:paraId="7BED2F56" w14:textId="0C424FF7">
            <w:pPr>
              <w:suppressAutoHyphens/>
              <w:rPr>
                <w:rFonts w:ascii="Times New Roman" w:hAnsi="Times New Roman"/>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1FDAA487">
      <w:pPr>
        <w:tabs>
          <w:tab w:val="left" w:pos="-720"/>
        </w:tabs>
        <w:suppressAutoHyphens/>
        <w:rPr>
          <w:rFonts w:ascii="Times New Roman" w:hAnsi="Times New Roman"/>
          <w:szCs w:val="24"/>
        </w:rPr>
      </w:pPr>
    </w:p>
    <w:p w:rsidRPr="00941B55" w:rsidR="009D0478" w:rsidP="009D0478" w:rsidRDefault="00287EE9" w14:paraId="257FDF17" w14:textId="3AB034F7">
      <w:pPr>
        <w:pStyle w:val="ListParagraph"/>
        <w:suppressAutoHyphens/>
        <w:spacing w:line="240" w:lineRule="exact"/>
        <w:rPr>
          <w:rFonts w:ascii="Times New Roman" w:hAnsi="Times New Roman"/>
        </w:rPr>
      </w:pPr>
      <w:r>
        <w:rPr>
          <w:rFonts w:ascii="Times New Roman" w:hAnsi="Times New Roman"/>
        </w:rPr>
        <w:t xml:space="preserve">The Department will post each </w:t>
      </w:r>
      <w:r w:rsidR="00A106F5">
        <w:rPr>
          <w:rFonts w:ascii="Times New Roman" w:hAnsi="Times New Roman"/>
        </w:rPr>
        <w:t>application and State Plan, upon review and approval of the State Plan</w:t>
      </w:r>
      <w:r w:rsidR="00D50661">
        <w:rPr>
          <w:rFonts w:ascii="Times New Roman" w:hAnsi="Times New Roman"/>
        </w:rPr>
        <w:t xml:space="preserve">. It is expected that the entire project will be completed no later than </w:t>
      </w:r>
      <w:r w:rsidR="00A106F5">
        <w:rPr>
          <w:rFonts w:ascii="Times New Roman" w:hAnsi="Times New Roman"/>
        </w:rPr>
        <w:t>October</w:t>
      </w:r>
      <w:r w:rsidR="00D50661">
        <w:rPr>
          <w:rFonts w:ascii="Times New Roman" w:hAnsi="Times New Roman"/>
        </w:rPr>
        <w:t xml:space="preserve"> 30, 2021.</w:t>
      </w:r>
    </w:p>
    <w:p w:rsidR="009D0478" w:rsidP="00534B4A" w:rsidRDefault="009D0478" w14:paraId="21E6921B" w14:textId="77777777">
      <w:pPr>
        <w:tabs>
          <w:tab w:val="left" w:pos="-720"/>
        </w:tabs>
        <w:suppressAutoHyphens/>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4B88E1C">
      <w:pPr>
        <w:tabs>
          <w:tab w:val="left" w:pos="-720"/>
        </w:tabs>
        <w:suppressAutoHyphens/>
        <w:ind w:left="360"/>
        <w:rPr>
          <w:rFonts w:ascii="Times New Roman" w:hAnsi="Times New Roman"/>
          <w:b/>
          <w:szCs w:val="24"/>
        </w:rPr>
      </w:pPr>
    </w:p>
    <w:p w:rsidRPr="00941B55" w:rsidR="00771B01" w:rsidP="00771B01" w:rsidRDefault="00771B01" w14:paraId="52CC3BEB"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00771B01" w:rsidP="00534B4A" w:rsidRDefault="00771B01" w14:paraId="6730B63D" w14:textId="77777777">
      <w:pPr>
        <w:tabs>
          <w:tab w:val="left" w:pos="-720"/>
        </w:tabs>
        <w:suppressAutoHyphens/>
        <w:ind w:left="360"/>
        <w:rPr>
          <w:rFonts w:ascii="Times New Roman" w:hAnsi="Times New Roman"/>
          <w:b/>
          <w:szCs w:val="24"/>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2CEB3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24E67" w:rsidP="00324E67" w:rsidRDefault="00324E67" w14:paraId="20486F07" w14:textId="3BAED1D8">
      <w:pPr>
        <w:tabs>
          <w:tab w:val="left" w:pos="-720"/>
        </w:tabs>
        <w:suppressAutoHyphens/>
        <w:rPr>
          <w:rFonts w:ascii="Times New Roman" w:hAnsi="Times New Roman"/>
          <w:b/>
          <w:szCs w:val="24"/>
        </w:rPr>
      </w:pPr>
    </w:p>
    <w:p w:rsidRPr="00941B55" w:rsidR="00324E67" w:rsidP="00324E67" w:rsidRDefault="00324E67" w14:paraId="0CB2B5E2"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Pr="00324E67" w:rsidR="00324E67" w:rsidP="00324E67" w:rsidRDefault="00324E67" w14:paraId="3CB52755" w14:textId="77777777">
      <w:pPr>
        <w:tabs>
          <w:tab w:val="left" w:pos="-720"/>
        </w:tabs>
        <w:suppressAutoHyphens/>
        <w:rPr>
          <w:rFonts w:ascii="Times New Roman" w:hAnsi="Times New Roman"/>
          <w:b/>
          <w:szCs w:val="24"/>
        </w:rPr>
      </w:pPr>
    </w:p>
    <w:sectPr w:rsidRPr="00324E67" w:rsidR="00324E6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9526" w14:textId="77777777" w:rsidR="00E0665F" w:rsidRDefault="00E0665F" w:rsidP="00043C32">
      <w:r>
        <w:separator/>
      </w:r>
    </w:p>
  </w:endnote>
  <w:endnote w:type="continuationSeparator" w:id="0">
    <w:p w14:paraId="577D8644" w14:textId="77777777" w:rsidR="00E0665F" w:rsidRDefault="00E0665F" w:rsidP="00043C32">
      <w:r>
        <w:continuationSeparator/>
      </w:r>
    </w:p>
  </w:endnote>
  <w:endnote w:type="continuationNotice" w:id="1">
    <w:p w14:paraId="38837B1F" w14:textId="77777777" w:rsidR="00E0665F" w:rsidRDefault="00E06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B4404D" w:rsidRDefault="00B4404D">
    <w:pPr>
      <w:spacing w:before="140" w:line="100" w:lineRule="exact"/>
      <w:rPr>
        <w:sz w:val="10"/>
      </w:rPr>
    </w:pPr>
  </w:p>
  <w:p w14:paraId="7BED2F67" w14:textId="77777777" w:rsidR="00B4404D" w:rsidRDefault="00B4404D">
    <w:pPr>
      <w:tabs>
        <w:tab w:val="left" w:pos="0"/>
      </w:tabs>
      <w:suppressAutoHyphens/>
    </w:pPr>
  </w:p>
  <w:p w14:paraId="7BED2F68" w14:textId="77777777" w:rsidR="00B4404D"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F80E" w14:textId="77777777" w:rsidR="00E0665F" w:rsidRDefault="00E0665F" w:rsidP="00043C32">
      <w:r>
        <w:separator/>
      </w:r>
    </w:p>
  </w:footnote>
  <w:footnote w:type="continuationSeparator" w:id="0">
    <w:p w14:paraId="669B839C" w14:textId="77777777" w:rsidR="00E0665F" w:rsidRDefault="00E0665F" w:rsidP="00043C32">
      <w:r>
        <w:continuationSeparator/>
      </w:r>
    </w:p>
  </w:footnote>
  <w:footnote w:type="continuationNotice" w:id="1">
    <w:p w14:paraId="770C455C" w14:textId="77777777" w:rsidR="00E0665F" w:rsidRDefault="00E0665F"/>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3F"/>
    <w:rsid w:val="0000502C"/>
    <w:rsid w:val="00010D85"/>
    <w:rsid w:val="00024A4B"/>
    <w:rsid w:val="0002758A"/>
    <w:rsid w:val="00027F81"/>
    <w:rsid w:val="00030107"/>
    <w:rsid w:val="00030367"/>
    <w:rsid w:val="00031F5C"/>
    <w:rsid w:val="00034CF8"/>
    <w:rsid w:val="00035ED5"/>
    <w:rsid w:val="00041649"/>
    <w:rsid w:val="0004355B"/>
    <w:rsid w:val="00043C32"/>
    <w:rsid w:val="000446F5"/>
    <w:rsid w:val="00055B5A"/>
    <w:rsid w:val="00056E59"/>
    <w:rsid w:val="00060B41"/>
    <w:rsid w:val="00080052"/>
    <w:rsid w:val="000805E6"/>
    <w:rsid w:val="00080A4A"/>
    <w:rsid w:val="0008416E"/>
    <w:rsid w:val="00092DCF"/>
    <w:rsid w:val="00093017"/>
    <w:rsid w:val="00097FBE"/>
    <w:rsid w:val="000A2346"/>
    <w:rsid w:val="000B35F8"/>
    <w:rsid w:val="000B68D3"/>
    <w:rsid w:val="000C761E"/>
    <w:rsid w:val="000C7F80"/>
    <w:rsid w:val="000D68DE"/>
    <w:rsid w:val="000E5D6B"/>
    <w:rsid w:val="000F0294"/>
    <w:rsid w:val="000F1F45"/>
    <w:rsid w:val="00101C65"/>
    <w:rsid w:val="00101C9B"/>
    <w:rsid w:val="00115813"/>
    <w:rsid w:val="00121767"/>
    <w:rsid w:val="00123453"/>
    <w:rsid w:val="00124C1E"/>
    <w:rsid w:val="00130F9F"/>
    <w:rsid w:val="00131345"/>
    <w:rsid w:val="00150C54"/>
    <w:rsid w:val="00154499"/>
    <w:rsid w:val="00157349"/>
    <w:rsid w:val="00164C10"/>
    <w:rsid w:val="0016563B"/>
    <w:rsid w:val="001672BD"/>
    <w:rsid w:val="001736B0"/>
    <w:rsid w:val="00173CBD"/>
    <w:rsid w:val="00175EDE"/>
    <w:rsid w:val="001770B2"/>
    <w:rsid w:val="00177352"/>
    <w:rsid w:val="00182175"/>
    <w:rsid w:val="001824F3"/>
    <w:rsid w:val="00184586"/>
    <w:rsid w:val="0018675A"/>
    <w:rsid w:val="00190445"/>
    <w:rsid w:val="001964AC"/>
    <w:rsid w:val="001964D5"/>
    <w:rsid w:val="001A4690"/>
    <w:rsid w:val="001A5E90"/>
    <w:rsid w:val="001A6AE0"/>
    <w:rsid w:val="001B04D8"/>
    <w:rsid w:val="001B47EB"/>
    <w:rsid w:val="001B4DAC"/>
    <w:rsid w:val="001C03C3"/>
    <w:rsid w:val="001C3132"/>
    <w:rsid w:val="001C6805"/>
    <w:rsid w:val="001C73C0"/>
    <w:rsid w:val="001D0952"/>
    <w:rsid w:val="001D59FA"/>
    <w:rsid w:val="001E1F45"/>
    <w:rsid w:val="001E6A30"/>
    <w:rsid w:val="001E79BD"/>
    <w:rsid w:val="001F34C5"/>
    <w:rsid w:val="001F44A4"/>
    <w:rsid w:val="001F4870"/>
    <w:rsid w:val="002022FE"/>
    <w:rsid w:val="002066F2"/>
    <w:rsid w:val="00206943"/>
    <w:rsid w:val="002100B5"/>
    <w:rsid w:val="00211561"/>
    <w:rsid w:val="00212460"/>
    <w:rsid w:val="00215234"/>
    <w:rsid w:val="0021601F"/>
    <w:rsid w:val="00216B75"/>
    <w:rsid w:val="00216C6B"/>
    <w:rsid w:val="002225CC"/>
    <w:rsid w:val="00224A3B"/>
    <w:rsid w:val="0024052B"/>
    <w:rsid w:val="00240A39"/>
    <w:rsid w:val="00243254"/>
    <w:rsid w:val="00246FE9"/>
    <w:rsid w:val="00250100"/>
    <w:rsid w:val="00254094"/>
    <w:rsid w:val="0025670A"/>
    <w:rsid w:val="0026117F"/>
    <w:rsid w:val="00262A69"/>
    <w:rsid w:val="00262C5B"/>
    <w:rsid w:val="00270AF7"/>
    <w:rsid w:val="00271F46"/>
    <w:rsid w:val="00277D35"/>
    <w:rsid w:val="00283698"/>
    <w:rsid w:val="0028678C"/>
    <w:rsid w:val="00287EE9"/>
    <w:rsid w:val="0029205C"/>
    <w:rsid w:val="002926EF"/>
    <w:rsid w:val="00295C00"/>
    <w:rsid w:val="002A031F"/>
    <w:rsid w:val="002A0B15"/>
    <w:rsid w:val="002A1D2B"/>
    <w:rsid w:val="002A20E5"/>
    <w:rsid w:val="002A3221"/>
    <w:rsid w:val="002A67B0"/>
    <w:rsid w:val="002B709D"/>
    <w:rsid w:val="002B7D69"/>
    <w:rsid w:val="002C0C42"/>
    <w:rsid w:val="002C3520"/>
    <w:rsid w:val="002C5C06"/>
    <w:rsid w:val="002D5FCC"/>
    <w:rsid w:val="002E01EB"/>
    <w:rsid w:val="002E14E0"/>
    <w:rsid w:val="002E1FCF"/>
    <w:rsid w:val="002E3FE1"/>
    <w:rsid w:val="002E52CF"/>
    <w:rsid w:val="002F0316"/>
    <w:rsid w:val="002F17A6"/>
    <w:rsid w:val="002F53E9"/>
    <w:rsid w:val="002F55E5"/>
    <w:rsid w:val="002F57FB"/>
    <w:rsid w:val="00304B11"/>
    <w:rsid w:val="003113E7"/>
    <w:rsid w:val="00313660"/>
    <w:rsid w:val="0031479C"/>
    <w:rsid w:val="0032078A"/>
    <w:rsid w:val="003211E6"/>
    <w:rsid w:val="00323E13"/>
    <w:rsid w:val="00324E67"/>
    <w:rsid w:val="0032539E"/>
    <w:rsid w:val="00333004"/>
    <w:rsid w:val="00333907"/>
    <w:rsid w:val="003355FF"/>
    <w:rsid w:val="0034010C"/>
    <w:rsid w:val="00343315"/>
    <w:rsid w:val="003442EE"/>
    <w:rsid w:val="00346986"/>
    <w:rsid w:val="00346D6A"/>
    <w:rsid w:val="0035603E"/>
    <w:rsid w:val="00360BB7"/>
    <w:rsid w:val="003676F5"/>
    <w:rsid w:val="00367E6B"/>
    <w:rsid w:val="0037454F"/>
    <w:rsid w:val="0038159C"/>
    <w:rsid w:val="00383E1A"/>
    <w:rsid w:val="003860E4"/>
    <w:rsid w:val="003A5EF3"/>
    <w:rsid w:val="003A6A75"/>
    <w:rsid w:val="003B1545"/>
    <w:rsid w:val="003B457A"/>
    <w:rsid w:val="003B736E"/>
    <w:rsid w:val="003B7F78"/>
    <w:rsid w:val="003C2050"/>
    <w:rsid w:val="003C69F8"/>
    <w:rsid w:val="003D6574"/>
    <w:rsid w:val="003E57EB"/>
    <w:rsid w:val="003F0685"/>
    <w:rsid w:val="003F1680"/>
    <w:rsid w:val="003F37F3"/>
    <w:rsid w:val="00400916"/>
    <w:rsid w:val="004045ED"/>
    <w:rsid w:val="004125F5"/>
    <w:rsid w:val="00412915"/>
    <w:rsid w:val="00415FBE"/>
    <w:rsid w:val="00416108"/>
    <w:rsid w:val="004262DE"/>
    <w:rsid w:val="0043059B"/>
    <w:rsid w:val="00442E07"/>
    <w:rsid w:val="00450D0C"/>
    <w:rsid w:val="00450F41"/>
    <w:rsid w:val="004551AF"/>
    <w:rsid w:val="0046103C"/>
    <w:rsid w:val="00472584"/>
    <w:rsid w:val="0048776C"/>
    <w:rsid w:val="0049030D"/>
    <w:rsid w:val="00491AB3"/>
    <w:rsid w:val="004B3BDF"/>
    <w:rsid w:val="004B3E1F"/>
    <w:rsid w:val="004C1C22"/>
    <w:rsid w:val="004C1D00"/>
    <w:rsid w:val="004C3D9A"/>
    <w:rsid w:val="004D57A5"/>
    <w:rsid w:val="004E34D4"/>
    <w:rsid w:val="004F01F9"/>
    <w:rsid w:val="005055CC"/>
    <w:rsid w:val="00505D53"/>
    <w:rsid w:val="005075BB"/>
    <w:rsid w:val="00507B7B"/>
    <w:rsid w:val="005144BF"/>
    <w:rsid w:val="0051619C"/>
    <w:rsid w:val="0052073E"/>
    <w:rsid w:val="00521A70"/>
    <w:rsid w:val="0052621A"/>
    <w:rsid w:val="00534B4A"/>
    <w:rsid w:val="0054118F"/>
    <w:rsid w:val="00544BFE"/>
    <w:rsid w:val="00546E36"/>
    <w:rsid w:val="00552EDF"/>
    <w:rsid w:val="005539DD"/>
    <w:rsid w:val="0055402E"/>
    <w:rsid w:val="00556CBC"/>
    <w:rsid w:val="005662E1"/>
    <w:rsid w:val="00575DDA"/>
    <w:rsid w:val="00581C11"/>
    <w:rsid w:val="00583C39"/>
    <w:rsid w:val="00585482"/>
    <w:rsid w:val="00587275"/>
    <w:rsid w:val="00587BAA"/>
    <w:rsid w:val="00587EAC"/>
    <w:rsid w:val="00597E9A"/>
    <w:rsid w:val="005A6D58"/>
    <w:rsid w:val="005A6EDC"/>
    <w:rsid w:val="005A777B"/>
    <w:rsid w:val="005B0309"/>
    <w:rsid w:val="005B42EF"/>
    <w:rsid w:val="005B5F80"/>
    <w:rsid w:val="005C1A24"/>
    <w:rsid w:val="005C43C7"/>
    <w:rsid w:val="005C5E69"/>
    <w:rsid w:val="005D1324"/>
    <w:rsid w:val="005E07C3"/>
    <w:rsid w:val="005E389E"/>
    <w:rsid w:val="00600EBC"/>
    <w:rsid w:val="006103C1"/>
    <w:rsid w:val="00611B67"/>
    <w:rsid w:val="00612344"/>
    <w:rsid w:val="006124D2"/>
    <w:rsid w:val="006225EC"/>
    <w:rsid w:val="006248E1"/>
    <w:rsid w:val="00625A33"/>
    <w:rsid w:val="006260BF"/>
    <w:rsid w:val="0063175F"/>
    <w:rsid w:val="006323CA"/>
    <w:rsid w:val="00637891"/>
    <w:rsid w:val="00641D79"/>
    <w:rsid w:val="00642667"/>
    <w:rsid w:val="006446BB"/>
    <w:rsid w:val="006451EB"/>
    <w:rsid w:val="0065268F"/>
    <w:rsid w:val="00652D75"/>
    <w:rsid w:val="006547A4"/>
    <w:rsid w:val="00656231"/>
    <w:rsid w:val="00661FBF"/>
    <w:rsid w:val="00662C6C"/>
    <w:rsid w:val="00664D1B"/>
    <w:rsid w:val="0067183F"/>
    <w:rsid w:val="00680998"/>
    <w:rsid w:val="00682ABB"/>
    <w:rsid w:val="00682DFF"/>
    <w:rsid w:val="006850EA"/>
    <w:rsid w:val="0068567A"/>
    <w:rsid w:val="0069115E"/>
    <w:rsid w:val="006932F2"/>
    <w:rsid w:val="006A292A"/>
    <w:rsid w:val="006A38F7"/>
    <w:rsid w:val="006A4EBB"/>
    <w:rsid w:val="006B4172"/>
    <w:rsid w:val="006B6808"/>
    <w:rsid w:val="006C220C"/>
    <w:rsid w:val="006C2DED"/>
    <w:rsid w:val="006C7DDE"/>
    <w:rsid w:val="006D3737"/>
    <w:rsid w:val="006F0FC6"/>
    <w:rsid w:val="00713B69"/>
    <w:rsid w:val="00717907"/>
    <w:rsid w:val="007222E0"/>
    <w:rsid w:val="00732D48"/>
    <w:rsid w:val="00733597"/>
    <w:rsid w:val="0073588C"/>
    <w:rsid w:val="007413F0"/>
    <w:rsid w:val="00742D81"/>
    <w:rsid w:val="0074309C"/>
    <w:rsid w:val="007439A0"/>
    <w:rsid w:val="00744DEB"/>
    <w:rsid w:val="007505FC"/>
    <w:rsid w:val="00751D59"/>
    <w:rsid w:val="00755D99"/>
    <w:rsid w:val="00756FD3"/>
    <w:rsid w:val="0075731F"/>
    <w:rsid w:val="00765392"/>
    <w:rsid w:val="00771B01"/>
    <w:rsid w:val="00773C9A"/>
    <w:rsid w:val="00787610"/>
    <w:rsid w:val="00790E3E"/>
    <w:rsid w:val="00797B1B"/>
    <w:rsid w:val="007A323A"/>
    <w:rsid w:val="007A5C26"/>
    <w:rsid w:val="007B4975"/>
    <w:rsid w:val="007C0120"/>
    <w:rsid w:val="007C0A4C"/>
    <w:rsid w:val="007C5F6C"/>
    <w:rsid w:val="007D083F"/>
    <w:rsid w:val="007D137C"/>
    <w:rsid w:val="007D443C"/>
    <w:rsid w:val="007D5BFC"/>
    <w:rsid w:val="007E1042"/>
    <w:rsid w:val="007E52F2"/>
    <w:rsid w:val="007E5E20"/>
    <w:rsid w:val="007E6547"/>
    <w:rsid w:val="007F2B23"/>
    <w:rsid w:val="007F5486"/>
    <w:rsid w:val="007F5D89"/>
    <w:rsid w:val="007F6104"/>
    <w:rsid w:val="007F7A8B"/>
    <w:rsid w:val="00800D30"/>
    <w:rsid w:val="0080534F"/>
    <w:rsid w:val="00807D1A"/>
    <w:rsid w:val="008164D5"/>
    <w:rsid w:val="00842A9F"/>
    <w:rsid w:val="00863738"/>
    <w:rsid w:val="00866F82"/>
    <w:rsid w:val="008725A0"/>
    <w:rsid w:val="008736BD"/>
    <w:rsid w:val="00874EFE"/>
    <w:rsid w:val="00882126"/>
    <w:rsid w:val="00882D7D"/>
    <w:rsid w:val="00883DF5"/>
    <w:rsid w:val="008933F1"/>
    <w:rsid w:val="00895E94"/>
    <w:rsid w:val="008A0A99"/>
    <w:rsid w:val="008B0A00"/>
    <w:rsid w:val="008B7649"/>
    <w:rsid w:val="008C5190"/>
    <w:rsid w:val="008C5305"/>
    <w:rsid w:val="008D0601"/>
    <w:rsid w:val="008D1F11"/>
    <w:rsid w:val="008D3711"/>
    <w:rsid w:val="008D6F3F"/>
    <w:rsid w:val="008D7624"/>
    <w:rsid w:val="008E3CE3"/>
    <w:rsid w:val="008E4606"/>
    <w:rsid w:val="008E4ED6"/>
    <w:rsid w:val="008E5919"/>
    <w:rsid w:val="008E798A"/>
    <w:rsid w:val="008F322E"/>
    <w:rsid w:val="008F34B3"/>
    <w:rsid w:val="008F4CB7"/>
    <w:rsid w:val="009020D5"/>
    <w:rsid w:val="0090415B"/>
    <w:rsid w:val="00905951"/>
    <w:rsid w:val="00906A86"/>
    <w:rsid w:val="00912D2C"/>
    <w:rsid w:val="009168A6"/>
    <w:rsid w:val="00916EE4"/>
    <w:rsid w:val="00920F63"/>
    <w:rsid w:val="009243F3"/>
    <w:rsid w:val="00924B28"/>
    <w:rsid w:val="00924E5F"/>
    <w:rsid w:val="00925EDB"/>
    <w:rsid w:val="0093366B"/>
    <w:rsid w:val="00934185"/>
    <w:rsid w:val="00935B6D"/>
    <w:rsid w:val="00937A03"/>
    <w:rsid w:val="00937E96"/>
    <w:rsid w:val="0094407A"/>
    <w:rsid w:val="00944EA1"/>
    <w:rsid w:val="00945E33"/>
    <w:rsid w:val="00946126"/>
    <w:rsid w:val="00947BE0"/>
    <w:rsid w:val="00950044"/>
    <w:rsid w:val="00952DF9"/>
    <w:rsid w:val="0095421D"/>
    <w:rsid w:val="00960C86"/>
    <w:rsid w:val="00963064"/>
    <w:rsid w:val="00964091"/>
    <w:rsid w:val="00967243"/>
    <w:rsid w:val="009717ED"/>
    <w:rsid w:val="009767AF"/>
    <w:rsid w:val="00976BEA"/>
    <w:rsid w:val="00977D09"/>
    <w:rsid w:val="00980C76"/>
    <w:rsid w:val="00981F58"/>
    <w:rsid w:val="0098244B"/>
    <w:rsid w:val="00983F73"/>
    <w:rsid w:val="00984026"/>
    <w:rsid w:val="00985842"/>
    <w:rsid w:val="00985BA9"/>
    <w:rsid w:val="00985E5D"/>
    <w:rsid w:val="00986D0A"/>
    <w:rsid w:val="00991B1B"/>
    <w:rsid w:val="00995C43"/>
    <w:rsid w:val="00996DDC"/>
    <w:rsid w:val="00997ADF"/>
    <w:rsid w:val="009A05BA"/>
    <w:rsid w:val="009A6645"/>
    <w:rsid w:val="009B2F0D"/>
    <w:rsid w:val="009B4B6E"/>
    <w:rsid w:val="009B5EFA"/>
    <w:rsid w:val="009B6657"/>
    <w:rsid w:val="009C272A"/>
    <w:rsid w:val="009C69CA"/>
    <w:rsid w:val="009D0478"/>
    <w:rsid w:val="009E3E86"/>
    <w:rsid w:val="009E54C1"/>
    <w:rsid w:val="009E6EF6"/>
    <w:rsid w:val="00A015B4"/>
    <w:rsid w:val="00A106F5"/>
    <w:rsid w:val="00A118A2"/>
    <w:rsid w:val="00A16778"/>
    <w:rsid w:val="00A16F79"/>
    <w:rsid w:val="00A1732A"/>
    <w:rsid w:val="00A22BAC"/>
    <w:rsid w:val="00A23F26"/>
    <w:rsid w:val="00A324ED"/>
    <w:rsid w:val="00A35552"/>
    <w:rsid w:val="00A4001C"/>
    <w:rsid w:val="00A40AAB"/>
    <w:rsid w:val="00A40B45"/>
    <w:rsid w:val="00A4326A"/>
    <w:rsid w:val="00A46D01"/>
    <w:rsid w:val="00A5150D"/>
    <w:rsid w:val="00A600F8"/>
    <w:rsid w:val="00A62F31"/>
    <w:rsid w:val="00A63FD8"/>
    <w:rsid w:val="00A66E3E"/>
    <w:rsid w:val="00A70816"/>
    <w:rsid w:val="00A73590"/>
    <w:rsid w:val="00A7636D"/>
    <w:rsid w:val="00A85FA1"/>
    <w:rsid w:val="00A9138E"/>
    <w:rsid w:val="00A93401"/>
    <w:rsid w:val="00AA4AD9"/>
    <w:rsid w:val="00AB0850"/>
    <w:rsid w:val="00AB155E"/>
    <w:rsid w:val="00AB29A3"/>
    <w:rsid w:val="00AB647E"/>
    <w:rsid w:val="00AC1C89"/>
    <w:rsid w:val="00AD1E4E"/>
    <w:rsid w:val="00AD381B"/>
    <w:rsid w:val="00AD505E"/>
    <w:rsid w:val="00AE0A14"/>
    <w:rsid w:val="00AE0C5A"/>
    <w:rsid w:val="00AE2BEE"/>
    <w:rsid w:val="00AE3451"/>
    <w:rsid w:val="00AE52D1"/>
    <w:rsid w:val="00AE7EF7"/>
    <w:rsid w:val="00AF07AA"/>
    <w:rsid w:val="00AF099F"/>
    <w:rsid w:val="00AF5B5B"/>
    <w:rsid w:val="00AF5D1A"/>
    <w:rsid w:val="00B017F9"/>
    <w:rsid w:val="00B043B2"/>
    <w:rsid w:val="00B07213"/>
    <w:rsid w:val="00B10A05"/>
    <w:rsid w:val="00B12C35"/>
    <w:rsid w:val="00B13097"/>
    <w:rsid w:val="00B170E9"/>
    <w:rsid w:val="00B21D2A"/>
    <w:rsid w:val="00B22C7F"/>
    <w:rsid w:val="00B2352D"/>
    <w:rsid w:val="00B267E3"/>
    <w:rsid w:val="00B326A1"/>
    <w:rsid w:val="00B36A39"/>
    <w:rsid w:val="00B36DFF"/>
    <w:rsid w:val="00B407D8"/>
    <w:rsid w:val="00B431DA"/>
    <w:rsid w:val="00B4404D"/>
    <w:rsid w:val="00B459C7"/>
    <w:rsid w:val="00B4615C"/>
    <w:rsid w:val="00B54167"/>
    <w:rsid w:val="00B55771"/>
    <w:rsid w:val="00B577F5"/>
    <w:rsid w:val="00B6069F"/>
    <w:rsid w:val="00B62E06"/>
    <w:rsid w:val="00B64B1D"/>
    <w:rsid w:val="00B770E5"/>
    <w:rsid w:val="00B77604"/>
    <w:rsid w:val="00B80C16"/>
    <w:rsid w:val="00B84392"/>
    <w:rsid w:val="00B91C26"/>
    <w:rsid w:val="00B9383B"/>
    <w:rsid w:val="00B9671B"/>
    <w:rsid w:val="00BA1D31"/>
    <w:rsid w:val="00BA6F05"/>
    <w:rsid w:val="00BB2211"/>
    <w:rsid w:val="00BC05E3"/>
    <w:rsid w:val="00BC06FB"/>
    <w:rsid w:val="00BC128E"/>
    <w:rsid w:val="00BD5D0E"/>
    <w:rsid w:val="00BD6C84"/>
    <w:rsid w:val="00BE10C1"/>
    <w:rsid w:val="00BE5833"/>
    <w:rsid w:val="00C04450"/>
    <w:rsid w:val="00C118C5"/>
    <w:rsid w:val="00C11C0B"/>
    <w:rsid w:val="00C164D3"/>
    <w:rsid w:val="00C20670"/>
    <w:rsid w:val="00C224FD"/>
    <w:rsid w:val="00C2486D"/>
    <w:rsid w:val="00C31EDC"/>
    <w:rsid w:val="00C33993"/>
    <w:rsid w:val="00C33CF3"/>
    <w:rsid w:val="00C37562"/>
    <w:rsid w:val="00C505BF"/>
    <w:rsid w:val="00C516BD"/>
    <w:rsid w:val="00C52D75"/>
    <w:rsid w:val="00C544D1"/>
    <w:rsid w:val="00C66D14"/>
    <w:rsid w:val="00C72114"/>
    <w:rsid w:val="00C75AC1"/>
    <w:rsid w:val="00C779A3"/>
    <w:rsid w:val="00C82978"/>
    <w:rsid w:val="00C83EC5"/>
    <w:rsid w:val="00C86166"/>
    <w:rsid w:val="00C86713"/>
    <w:rsid w:val="00C875E8"/>
    <w:rsid w:val="00C92035"/>
    <w:rsid w:val="00CA03C2"/>
    <w:rsid w:val="00CA4297"/>
    <w:rsid w:val="00CB5D42"/>
    <w:rsid w:val="00CC1BCF"/>
    <w:rsid w:val="00CC2808"/>
    <w:rsid w:val="00CC2A72"/>
    <w:rsid w:val="00CC3A26"/>
    <w:rsid w:val="00CC3FB5"/>
    <w:rsid w:val="00CD2067"/>
    <w:rsid w:val="00CD34AE"/>
    <w:rsid w:val="00CD44C8"/>
    <w:rsid w:val="00CD47BC"/>
    <w:rsid w:val="00CE43CC"/>
    <w:rsid w:val="00CF0055"/>
    <w:rsid w:val="00CF1482"/>
    <w:rsid w:val="00CF15B9"/>
    <w:rsid w:val="00D01595"/>
    <w:rsid w:val="00D026B3"/>
    <w:rsid w:val="00D03FED"/>
    <w:rsid w:val="00D04F3D"/>
    <w:rsid w:val="00D10BC5"/>
    <w:rsid w:val="00D156B9"/>
    <w:rsid w:val="00D34984"/>
    <w:rsid w:val="00D34C8E"/>
    <w:rsid w:val="00D359B2"/>
    <w:rsid w:val="00D36C35"/>
    <w:rsid w:val="00D42217"/>
    <w:rsid w:val="00D50661"/>
    <w:rsid w:val="00D52CB6"/>
    <w:rsid w:val="00D53295"/>
    <w:rsid w:val="00D60D21"/>
    <w:rsid w:val="00D62010"/>
    <w:rsid w:val="00D651DB"/>
    <w:rsid w:val="00D6620A"/>
    <w:rsid w:val="00D74556"/>
    <w:rsid w:val="00D75313"/>
    <w:rsid w:val="00D77862"/>
    <w:rsid w:val="00D84010"/>
    <w:rsid w:val="00D86273"/>
    <w:rsid w:val="00D86561"/>
    <w:rsid w:val="00D92D31"/>
    <w:rsid w:val="00D95DC1"/>
    <w:rsid w:val="00DA7769"/>
    <w:rsid w:val="00DB0421"/>
    <w:rsid w:val="00DB0CB1"/>
    <w:rsid w:val="00DB2064"/>
    <w:rsid w:val="00DB25EE"/>
    <w:rsid w:val="00DB3462"/>
    <w:rsid w:val="00DB54D2"/>
    <w:rsid w:val="00DC7397"/>
    <w:rsid w:val="00DC7D5F"/>
    <w:rsid w:val="00DE2082"/>
    <w:rsid w:val="00DE32E4"/>
    <w:rsid w:val="00DE355E"/>
    <w:rsid w:val="00DF105B"/>
    <w:rsid w:val="00DF5B9C"/>
    <w:rsid w:val="00DF6324"/>
    <w:rsid w:val="00E0665F"/>
    <w:rsid w:val="00E11484"/>
    <w:rsid w:val="00E12284"/>
    <w:rsid w:val="00E13461"/>
    <w:rsid w:val="00E14B18"/>
    <w:rsid w:val="00E155A4"/>
    <w:rsid w:val="00E16ACD"/>
    <w:rsid w:val="00E17134"/>
    <w:rsid w:val="00E256B6"/>
    <w:rsid w:val="00E25EBC"/>
    <w:rsid w:val="00E27AF5"/>
    <w:rsid w:val="00E30A70"/>
    <w:rsid w:val="00E40673"/>
    <w:rsid w:val="00E41261"/>
    <w:rsid w:val="00E442CA"/>
    <w:rsid w:val="00E465E9"/>
    <w:rsid w:val="00E46925"/>
    <w:rsid w:val="00E509B0"/>
    <w:rsid w:val="00E5202C"/>
    <w:rsid w:val="00E63C8A"/>
    <w:rsid w:val="00E6568F"/>
    <w:rsid w:val="00E66550"/>
    <w:rsid w:val="00E72CD0"/>
    <w:rsid w:val="00E73229"/>
    <w:rsid w:val="00E85843"/>
    <w:rsid w:val="00E877BF"/>
    <w:rsid w:val="00E901D6"/>
    <w:rsid w:val="00EA06E3"/>
    <w:rsid w:val="00EA1767"/>
    <w:rsid w:val="00EA681A"/>
    <w:rsid w:val="00EA6E6C"/>
    <w:rsid w:val="00EA72B2"/>
    <w:rsid w:val="00EB0929"/>
    <w:rsid w:val="00EB0FA5"/>
    <w:rsid w:val="00EC01DD"/>
    <w:rsid w:val="00EC2146"/>
    <w:rsid w:val="00EC35E3"/>
    <w:rsid w:val="00EC3B78"/>
    <w:rsid w:val="00ED4258"/>
    <w:rsid w:val="00ED697F"/>
    <w:rsid w:val="00ED7195"/>
    <w:rsid w:val="00EE1A57"/>
    <w:rsid w:val="00EE3C7A"/>
    <w:rsid w:val="00EE4412"/>
    <w:rsid w:val="00EE57BC"/>
    <w:rsid w:val="00EF36FC"/>
    <w:rsid w:val="00EF3BBD"/>
    <w:rsid w:val="00EF3E0D"/>
    <w:rsid w:val="00EF4A78"/>
    <w:rsid w:val="00F028BA"/>
    <w:rsid w:val="00F034BA"/>
    <w:rsid w:val="00F03B53"/>
    <w:rsid w:val="00F0414F"/>
    <w:rsid w:val="00F070F3"/>
    <w:rsid w:val="00F1026D"/>
    <w:rsid w:val="00F11039"/>
    <w:rsid w:val="00F13B22"/>
    <w:rsid w:val="00F20094"/>
    <w:rsid w:val="00F27AAF"/>
    <w:rsid w:val="00F317BB"/>
    <w:rsid w:val="00F31BEC"/>
    <w:rsid w:val="00F36796"/>
    <w:rsid w:val="00F51E49"/>
    <w:rsid w:val="00F54D30"/>
    <w:rsid w:val="00F54DB1"/>
    <w:rsid w:val="00F5782B"/>
    <w:rsid w:val="00F6159A"/>
    <w:rsid w:val="00F623CA"/>
    <w:rsid w:val="00F67DDE"/>
    <w:rsid w:val="00F717B3"/>
    <w:rsid w:val="00F727C4"/>
    <w:rsid w:val="00F73131"/>
    <w:rsid w:val="00F80E66"/>
    <w:rsid w:val="00F83F7B"/>
    <w:rsid w:val="00F84357"/>
    <w:rsid w:val="00F935E4"/>
    <w:rsid w:val="00FA1472"/>
    <w:rsid w:val="00FA335B"/>
    <w:rsid w:val="00FA64EC"/>
    <w:rsid w:val="00FA6F4A"/>
    <w:rsid w:val="00FB1127"/>
    <w:rsid w:val="00FB1E49"/>
    <w:rsid w:val="00FB4AD6"/>
    <w:rsid w:val="00FC326D"/>
    <w:rsid w:val="00FC669D"/>
    <w:rsid w:val="00FD1A24"/>
    <w:rsid w:val="00FD1A4F"/>
    <w:rsid w:val="00FD4418"/>
    <w:rsid w:val="00FD4F0B"/>
    <w:rsid w:val="00FD78C0"/>
    <w:rsid w:val="00FD7C41"/>
    <w:rsid w:val="00FE02FC"/>
    <w:rsid w:val="00FE07BA"/>
    <w:rsid w:val="00FE19FE"/>
    <w:rsid w:val="00FE1BAE"/>
    <w:rsid w:val="00FE2E0B"/>
    <w:rsid w:val="00FE73C8"/>
    <w:rsid w:val="00FF26BA"/>
    <w:rsid w:val="00FF4F8B"/>
    <w:rsid w:val="00FF64F9"/>
    <w:rsid w:val="02678D55"/>
    <w:rsid w:val="0791E612"/>
    <w:rsid w:val="0B1A33B2"/>
    <w:rsid w:val="0BA233B9"/>
    <w:rsid w:val="0CB6F1AE"/>
    <w:rsid w:val="0D177FD0"/>
    <w:rsid w:val="1501F0E4"/>
    <w:rsid w:val="15ABA2E8"/>
    <w:rsid w:val="15E5A6F5"/>
    <w:rsid w:val="335C374D"/>
    <w:rsid w:val="364D755A"/>
    <w:rsid w:val="367311FC"/>
    <w:rsid w:val="37E5116F"/>
    <w:rsid w:val="39AE76CA"/>
    <w:rsid w:val="3CB60907"/>
    <w:rsid w:val="3FB563CC"/>
    <w:rsid w:val="40504BDD"/>
    <w:rsid w:val="41A4455D"/>
    <w:rsid w:val="4549329E"/>
    <w:rsid w:val="4FB14448"/>
    <w:rsid w:val="4FBC16BB"/>
    <w:rsid w:val="507F3695"/>
    <w:rsid w:val="5813C974"/>
    <w:rsid w:val="584C0587"/>
    <w:rsid w:val="5B40A893"/>
    <w:rsid w:val="5CB96BCE"/>
    <w:rsid w:val="5D1495C2"/>
    <w:rsid w:val="5E4C3C84"/>
    <w:rsid w:val="61AFF619"/>
    <w:rsid w:val="620885F7"/>
    <w:rsid w:val="6537B118"/>
    <w:rsid w:val="6A7020F4"/>
    <w:rsid w:val="6D6B1CF4"/>
    <w:rsid w:val="6FB039B7"/>
    <w:rsid w:val="71A34FB6"/>
    <w:rsid w:val="74FC9207"/>
    <w:rsid w:val="7CD93350"/>
    <w:rsid w:val="7CF61A48"/>
    <w:rsid w:val="7E953C42"/>
    <w:rsid w:val="7F1CF9E5"/>
    <w:rsid w:val="7F708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D2EA0"/>
  <w15:docId w15:val="{367215CD-8A2D-48EF-A027-5BCAFBE4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56231"/>
    <w:rPr>
      <w:color w:val="800080" w:themeColor="followedHyperlink"/>
      <w:u w:val="single"/>
    </w:rPr>
  </w:style>
  <w:style w:type="character" w:styleId="Mention">
    <w:name w:val="Mention"/>
    <w:basedOn w:val="DefaultParagraphFont"/>
    <w:uiPriority w:val="99"/>
    <w:unhideWhenUsed/>
    <w:rsid w:val="00240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B58AE92A7A84EA8629F7549429637" ma:contentTypeVersion="4" ma:contentTypeDescription="Create a new document." ma:contentTypeScope="" ma:versionID="ea5aea41608505809bb4b968a8dacd2d">
  <xsd:schema xmlns:xsd="http://www.w3.org/2001/XMLSchema" xmlns:xs="http://www.w3.org/2001/XMLSchema" xmlns:p="http://schemas.microsoft.com/office/2006/metadata/properties" xmlns:ns2="faadc187-350c-4b5f-8ff8-0d0c53b56a8e" targetNamespace="http://schemas.microsoft.com/office/2006/metadata/properties" ma:root="true" ma:fieldsID="ece4589e9fcb1f20aeed57fa15f10a3f"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79AE-9FD6-4173-A1FD-1D26E857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faadc187-350c-4b5f-8ff8-0d0c53b56a8e"/>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4C6A2AB7-F614-4174-82E8-A2EB578F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56</cp:revision>
  <dcterms:created xsi:type="dcterms:W3CDTF">2021-06-16T12:16:00Z</dcterms:created>
  <dcterms:modified xsi:type="dcterms:W3CDTF">2021-07-06T09:55:00Z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0x010100C43B58AE92A7A84EA8629F7549429637</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