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048AD" w:rsidR="000E01D4" w:rsidP="000E01D4" w:rsidRDefault="000E01D4" w14:paraId="523A80C8" w14:textId="15EB3EA7">
      <w:pPr>
        <w:spacing w:line="276" w:lineRule="auto"/>
        <w:jc w:val="right"/>
        <w:rPr>
          <w:rFonts w:ascii="Courier New" w:hAnsi="Courier New" w:cs="Courier New"/>
        </w:rPr>
      </w:pPr>
      <w:r w:rsidRPr="007048AD">
        <w:rPr>
          <w:rFonts w:ascii="Courier New" w:hAnsi="Courier New" w:cs="Courier New"/>
        </w:rPr>
        <w:t>Form Approved</w:t>
      </w:r>
    </w:p>
    <w:p w:rsidRPr="007048AD" w:rsidR="000E01D4" w:rsidP="000E01D4" w:rsidRDefault="000E01D4" w14:paraId="296B58CA" w14:textId="77777777">
      <w:pPr>
        <w:spacing w:line="276" w:lineRule="auto"/>
        <w:jc w:val="right"/>
        <w:rPr>
          <w:rFonts w:ascii="Courier New" w:hAnsi="Courier New" w:cs="Courier New"/>
        </w:rPr>
      </w:pPr>
      <w:r w:rsidRPr="007048AD">
        <w:rPr>
          <w:rFonts w:ascii="Courier New" w:hAnsi="Courier New" w:cs="Courier New"/>
        </w:rPr>
        <w:t>OMB No. 0920-New</w:t>
      </w:r>
    </w:p>
    <w:p w:rsidRPr="007048AD" w:rsidR="000E01D4" w:rsidP="000E01D4" w:rsidRDefault="000E01D4" w14:paraId="163A18F3" w14:textId="77777777">
      <w:pPr>
        <w:spacing w:line="276" w:lineRule="auto"/>
        <w:jc w:val="right"/>
        <w:rPr>
          <w:rFonts w:ascii="Courier New" w:hAnsi="Courier New" w:cs="Courier New"/>
          <w:b/>
        </w:rPr>
      </w:pPr>
      <w:r w:rsidRPr="007048AD">
        <w:rPr>
          <w:rFonts w:ascii="Courier New" w:hAnsi="Courier New" w:cs="Courier New"/>
        </w:rPr>
        <w:t>Expiration Date: XX/XX/XXXX</w:t>
      </w:r>
    </w:p>
    <w:p w:rsidRPr="007048AD" w:rsidR="000E01D4" w:rsidP="000E01D4" w:rsidRDefault="000E01D4" w14:paraId="4DDBD467" w14:textId="77777777">
      <w:pPr>
        <w:spacing w:after="200" w:line="276" w:lineRule="auto"/>
        <w:rPr>
          <w:rFonts w:ascii="Courier New" w:hAnsi="Courier New" w:cs="Courier New"/>
          <w:b/>
        </w:rPr>
      </w:pPr>
    </w:p>
    <w:p w:rsidRPr="007048AD" w:rsidR="000E01D4" w:rsidP="000E01D4" w:rsidRDefault="000E01D4" w14:paraId="0570611E" w14:textId="77777777">
      <w:pPr>
        <w:spacing w:after="200" w:line="276" w:lineRule="auto"/>
        <w:rPr>
          <w:rFonts w:ascii="Courier New" w:hAnsi="Courier New" w:cs="Courier New"/>
          <w:b/>
        </w:rPr>
      </w:pPr>
    </w:p>
    <w:p w:rsidRPr="007048AD" w:rsidR="000E01D4" w:rsidP="000E01D4" w:rsidRDefault="000E01D4" w14:paraId="434A6C61" w14:textId="77777777">
      <w:pPr>
        <w:spacing w:after="200" w:line="276" w:lineRule="auto"/>
        <w:rPr>
          <w:rFonts w:ascii="Courier New" w:hAnsi="Courier New" w:cs="Courier New"/>
          <w:b/>
        </w:rPr>
      </w:pPr>
    </w:p>
    <w:p w:rsidRPr="007048AD" w:rsidR="000E01D4" w:rsidP="000E01D4" w:rsidRDefault="000E01D4" w14:paraId="192C8CB9" w14:textId="77777777">
      <w:pPr>
        <w:spacing w:after="200" w:line="276" w:lineRule="auto"/>
        <w:jc w:val="center"/>
        <w:rPr>
          <w:rFonts w:ascii="Courier New" w:hAnsi="Courier New" w:cs="Courier New"/>
          <w:b/>
        </w:rPr>
      </w:pPr>
    </w:p>
    <w:p w:rsidRPr="007048AD" w:rsidR="000E01D4" w:rsidP="000E01D4" w:rsidRDefault="000E01D4" w14:paraId="5D1F539F" w14:textId="77777777">
      <w:pPr>
        <w:spacing w:line="480" w:lineRule="auto"/>
        <w:jc w:val="center"/>
        <w:rPr>
          <w:rFonts w:ascii="Courier New" w:hAnsi="Courier New" w:cs="Courier New"/>
        </w:rPr>
      </w:pPr>
      <w:r>
        <w:rPr>
          <w:rFonts w:ascii="Courier New" w:hAnsi="Courier New" w:cs="Courier New"/>
        </w:rPr>
        <w:t>Harm Reduction toolkits for</w:t>
      </w:r>
      <w:r w:rsidRPr="003401CD">
        <w:rPr>
          <w:rFonts w:ascii="Courier New" w:hAnsi="Courier New" w:cs="Courier New"/>
        </w:rPr>
        <w:t xml:space="preserve"> Non-Prescription Syringe Sales in Community Pharmacies</w:t>
      </w:r>
    </w:p>
    <w:p w:rsidRPr="007048AD" w:rsidR="000E01D4" w:rsidP="000E01D4" w:rsidRDefault="000E01D4" w14:paraId="15D7E05E" w14:textId="77777777">
      <w:pPr>
        <w:spacing w:line="480" w:lineRule="auto"/>
        <w:jc w:val="center"/>
        <w:rPr>
          <w:rFonts w:ascii="Courier New" w:hAnsi="Courier New" w:cs="Courier New"/>
        </w:rPr>
      </w:pPr>
    </w:p>
    <w:p w:rsidRPr="007048AD" w:rsidR="000E01D4" w:rsidP="000E01D4" w:rsidRDefault="000E01D4" w14:paraId="15C73551" w14:textId="77777777">
      <w:pPr>
        <w:spacing w:after="200" w:line="276" w:lineRule="auto"/>
        <w:jc w:val="center"/>
        <w:rPr>
          <w:rFonts w:ascii="Courier New" w:hAnsi="Courier New" w:cs="Courier New"/>
          <w:b/>
        </w:rPr>
      </w:pPr>
    </w:p>
    <w:p w:rsidRPr="007048AD" w:rsidR="000E01D4" w:rsidP="000E01D4" w:rsidRDefault="000E01D4" w14:paraId="16551CA0" w14:textId="77777777">
      <w:pPr>
        <w:spacing w:after="200" w:line="276" w:lineRule="auto"/>
        <w:rPr>
          <w:rFonts w:ascii="Courier New" w:hAnsi="Courier New" w:cs="Courier New"/>
          <w:b/>
        </w:rPr>
      </w:pPr>
    </w:p>
    <w:p w:rsidRPr="001E4F70" w:rsidR="000E01D4" w:rsidP="000E01D4" w:rsidRDefault="000E01D4" w14:paraId="5A37E271" w14:textId="77777777">
      <w:pPr>
        <w:spacing w:after="200" w:line="276" w:lineRule="auto"/>
        <w:jc w:val="center"/>
        <w:rPr>
          <w:rFonts w:ascii="Courier New" w:hAnsi="Courier New" w:cs="Courier New"/>
          <w:b/>
          <w:sz w:val="24"/>
          <w:szCs w:val="24"/>
        </w:rPr>
      </w:pPr>
      <w:r w:rsidRPr="001E4F70">
        <w:rPr>
          <w:rFonts w:ascii="Courier New" w:hAnsi="Courier New" w:cs="Courier New"/>
          <w:b/>
          <w:sz w:val="24"/>
          <w:szCs w:val="24"/>
        </w:rPr>
        <w:t xml:space="preserve">Attachment 3 </w:t>
      </w:r>
    </w:p>
    <w:p w:rsidRPr="001E4F70" w:rsidR="000E01D4" w:rsidP="000E01D4" w:rsidRDefault="000E01D4" w14:paraId="2CF6EB5C" w14:textId="77777777">
      <w:pPr>
        <w:spacing w:line="276" w:lineRule="auto"/>
        <w:jc w:val="center"/>
        <w:rPr>
          <w:rFonts w:ascii="Courier New" w:hAnsi="Courier New" w:eastAsia="Times New Roman" w:cs="Courier New"/>
          <w:b/>
          <w:bCs/>
          <w:sz w:val="24"/>
          <w:szCs w:val="24"/>
        </w:rPr>
      </w:pPr>
      <w:r w:rsidRPr="001E4F70">
        <w:rPr>
          <w:rFonts w:ascii="Courier New" w:hAnsi="Courier New" w:eastAsia="Times New Roman" w:cs="Courier New"/>
          <w:b/>
          <w:bCs/>
          <w:sz w:val="24"/>
          <w:szCs w:val="24"/>
        </w:rPr>
        <w:t>Pharmacy staff orientation protocol</w:t>
      </w:r>
    </w:p>
    <w:p w:rsidR="000E01D4" w:rsidP="000E01D4" w:rsidRDefault="000E01D4" w14:paraId="17AFE7E4" w14:textId="77777777">
      <w:pPr>
        <w:spacing w:after="200" w:line="276" w:lineRule="auto"/>
        <w:jc w:val="center"/>
        <w:rPr>
          <w:rFonts w:ascii="Courier New" w:hAnsi="Courier New" w:cs="Courier New"/>
          <w:b/>
        </w:rPr>
      </w:pPr>
    </w:p>
    <w:p w:rsidR="000E01D4" w:rsidP="000E01D4" w:rsidRDefault="000E01D4" w14:paraId="525FC389" w14:textId="77777777">
      <w:pPr>
        <w:spacing w:after="200" w:line="276" w:lineRule="auto"/>
        <w:jc w:val="center"/>
        <w:rPr>
          <w:rFonts w:ascii="Courier New" w:hAnsi="Courier New" w:cs="Courier New"/>
          <w:b/>
        </w:rPr>
      </w:pPr>
    </w:p>
    <w:p w:rsidR="000E01D4" w:rsidP="000E01D4" w:rsidRDefault="000E01D4" w14:paraId="3EDD30F7" w14:textId="77777777">
      <w:pPr>
        <w:spacing w:after="200" w:line="276" w:lineRule="auto"/>
        <w:jc w:val="center"/>
        <w:rPr>
          <w:rFonts w:ascii="Courier New" w:hAnsi="Courier New" w:cs="Courier New"/>
          <w:b/>
        </w:rPr>
      </w:pPr>
    </w:p>
    <w:p w:rsidR="000E01D4" w:rsidP="000E01D4" w:rsidRDefault="000E01D4" w14:paraId="46AC5789" w14:textId="77777777">
      <w:pPr>
        <w:spacing w:after="200" w:line="276" w:lineRule="auto"/>
        <w:jc w:val="center"/>
        <w:rPr>
          <w:rFonts w:ascii="Courier New" w:hAnsi="Courier New" w:cs="Courier New"/>
          <w:b/>
        </w:rPr>
      </w:pPr>
    </w:p>
    <w:p w:rsidRPr="007048AD" w:rsidR="000E01D4" w:rsidP="000E01D4" w:rsidRDefault="000E01D4" w14:paraId="5CA6FA82" w14:textId="77777777">
      <w:pPr>
        <w:spacing w:after="200" w:line="276" w:lineRule="auto"/>
        <w:jc w:val="center"/>
        <w:rPr>
          <w:rFonts w:ascii="Courier New" w:hAnsi="Courier New" w:cs="Courier New"/>
          <w:b/>
        </w:rPr>
      </w:pPr>
    </w:p>
    <w:p w:rsidRPr="007048AD" w:rsidR="000E01D4" w:rsidP="000E01D4" w:rsidRDefault="000E01D4" w14:paraId="0CE541F8" w14:textId="77777777">
      <w:pPr>
        <w:spacing w:after="200" w:line="276" w:lineRule="auto"/>
        <w:rPr>
          <w:rFonts w:ascii="Courier New" w:hAnsi="Courier New" w:cs="Courier New"/>
          <w:b/>
        </w:rPr>
      </w:pPr>
    </w:p>
    <w:p w:rsidRPr="007048AD" w:rsidR="000E01D4" w:rsidP="000E01D4" w:rsidRDefault="000E01D4" w14:paraId="52207A6B" w14:textId="77777777">
      <w:pPr>
        <w:spacing w:after="200" w:line="276" w:lineRule="auto"/>
        <w:rPr>
          <w:rFonts w:ascii="Courier New" w:hAnsi="Courier New" w:cs="Courier New"/>
          <w:b/>
        </w:rPr>
      </w:pPr>
    </w:p>
    <w:p w:rsidRPr="007048AD" w:rsidR="000E01D4" w:rsidP="000E01D4" w:rsidRDefault="000E01D4" w14:paraId="430544F8" w14:textId="77777777">
      <w:pPr>
        <w:spacing w:after="200" w:line="276" w:lineRule="auto"/>
        <w:rPr>
          <w:rFonts w:ascii="Courier New" w:hAnsi="Courier New" w:cs="Courier New"/>
          <w:b/>
        </w:rPr>
      </w:pPr>
    </w:p>
    <w:p w:rsidR="000E01D4" w:rsidP="000E01D4" w:rsidRDefault="000E01D4" w14:paraId="3C33BFBA" w14:textId="77777777">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45</w:t>
      </w:r>
      <w:r w:rsidRPr="007048AD">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Pr="00724864" w:rsidR="00C23003" w:rsidP="00724864" w:rsidRDefault="00C23003" w14:paraId="2F52E1BD" w14:textId="7E66A387">
      <w:pPr>
        <w:pStyle w:val="paragraph"/>
        <w:spacing w:before="0" w:beforeAutospacing="0" w:after="0" w:afterAutospacing="0" w:line="276" w:lineRule="auto"/>
        <w:textAlignment w:val="baseline"/>
        <w:rPr>
          <w:rStyle w:val="eop"/>
          <w:rFonts w:ascii="Calibri" w:hAnsi="Calibri" w:cs="Calibri"/>
        </w:rPr>
      </w:pPr>
      <w:r w:rsidRPr="00724864">
        <w:rPr>
          <w:rStyle w:val="normaltextrun"/>
          <w:rFonts w:ascii="Calibri" w:hAnsi="Calibri" w:cs="Calibri"/>
          <w:b/>
          <w:bCs/>
        </w:rPr>
        <w:lastRenderedPageBreak/>
        <w:t>Overview:</w:t>
      </w:r>
      <w:r w:rsidRPr="00724864">
        <w:rPr>
          <w:rStyle w:val="normaltextrun"/>
          <w:rFonts w:ascii="Calibri" w:hAnsi="Calibri" w:cs="Calibri"/>
        </w:rPr>
        <w:t>  Orientation meetings will be led by project staff, Regina Firpo-Triplett and Lane Edwards, to orient pharmacy staff participants to the study requirements and provide them the materials to enroll in the study at a later date. The 30-45 minute live, remote Orientations will be held twice for each pharmacy’s staff and will be recorded and made available to participating staff that are unable to attend a live training.  </w:t>
      </w:r>
      <w:r w:rsidRPr="00724864">
        <w:rPr>
          <w:rStyle w:val="eop"/>
          <w:rFonts w:ascii="Calibri" w:hAnsi="Calibri" w:cs="Calibri"/>
        </w:rPr>
        <w:t> </w:t>
      </w:r>
    </w:p>
    <w:p w:rsidRPr="00724864" w:rsidR="00B83182" w:rsidP="00724864" w:rsidRDefault="00B83182" w14:paraId="429C6CC7" w14:textId="77777777">
      <w:pPr>
        <w:pStyle w:val="paragraph"/>
        <w:spacing w:before="0" w:beforeAutospacing="0" w:after="0" w:afterAutospacing="0" w:line="276" w:lineRule="auto"/>
        <w:textAlignment w:val="baseline"/>
        <w:rPr>
          <w:rFonts w:ascii="Segoe UI" w:hAnsi="Segoe UI" w:cs="Segoe UI"/>
        </w:rPr>
      </w:pPr>
    </w:p>
    <w:p w:rsidRPr="00724864" w:rsidR="00C23003" w:rsidP="00724864" w:rsidRDefault="00C23003" w14:paraId="19AAD6C5" w14:textId="0605D627">
      <w:pPr>
        <w:pStyle w:val="paragraph"/>
        <w:spacing w:before="0" w:beforeAutospacing="0" w:after="0" w:afterAutospacing="0" w:line="276" w:lineRule="auto"/>
        <w:textAlignment w:val="baseline"/>
        <w:rPr>
          <w:rStyle w:val="eop"/>
          <w:rFonts w:ascii="Calibri" w:hAnsi="Calibri" w:cs="Calibri"/>
        </w:rPr>
      </w:pPr>
      <w:r w:rsidRPr="00724864">
        <w:rPr>
          <w:rStyle w:val="normaltextrun"/>
          <w:rFonts w:ascii="Calibri" w:hAnsi="Calibri" w:cs="Calibri"/>
        </w:rPr>
        <w:t>The purpose of the Orientation is to:</w:t>
      </w:r>
      <w:r w:rsidRPr="00724864">
        <w:rPr>
          <w:rStyle w:val="eop"/>
          <w:rFonts w:ascii="Calibri" w:hAnsi="Calibri" w:cs="Calibri"/>
        </w:rPr>
        <w:t> </w:t>
      </w:r>
    </w:p>
    <w:p w:rsidRPr="00724864" w:rsidR="00B83182" w:rsidP="00724864" w:rsidRDefault="00B83182" w14:paraId="28F55110" w14:textId="77777777">
      <w:pPr>
        <w:pStyle w:val="paragraph"/>
        <w:spacing w:before="0" w:beforeAutospacing="0" w:after="0" w:afterAutospacing="0" w:line="276" w:lineRule="auto"/>
        <w:textAlignment w:val="baseline"/>
        <w:rPr>
          <w:rFonts w:ascii="Segoe UI" w:hAnsi="Segoe UI" w:cs="Segoe UI"/>
        </w:rPr>
      </w:pPr>
    </w:p>
    <w:p w:rsidRPr="00724864" w:rsidR="00C23003" w:rsidP="00724864" w:rsidRDefault="00C23003" w14:paraId="49FE1101" w14:textId="77777777">
      <w:pPr>
        <w:pStyle w:val="paragraph"/>
        <w:numPr>
          <w:ilvl w:val="0"/>
          <w:numId w:val="1"/>
        </w:numPr>
        <w:spacing w:before="0" w:beforeAutospacing="0" w:after="0" w:afterAutospacing="0" w:line="276" w:lineRule="auto"/>
        <w:ind w:left="630"/>
        <w:textAlignment w:val="baseline"/>
        <w:rPr>
          <w:rFonts w:ascii="Yu Mincho" w:hAnsi="Yu Mincho" w:eastAsia="Yu Mincho" w:cs="Segoe UI"/>
        </w:rPr>
      </w:pPr>
      <w:r w:rsidRPr="00724864">
        <w:rPr>
          <w:rStyle w:val="normaltextrun"/>
          <w:rFonts w:ascii="Calibri" w:hAnsi="Calibri" w:eastAsia="Yu Mincho" w:cs="Calibri"/>
        </w:rPr>
        <w:t>Assure participants understand the activities they are being asked to complete if they choose to enroll in the study, and that they are provided high level information about the purpose and contents of the safe injection kits, and an overview of the PWID website and resource locator.</w:t>
      </w:r>
      <w:r w:rsidRPr="00724864">
        <w:rPr>
          <w:rStyle w:val="eop"/>
          <w:rFonts w:ascii="Calibri" w:hAnsi="Calibri" w:eastAsia="Yu Mincho" w:cs="Calibri"/>
        </w:rPr>
        <w:t> </w:t>
      </w:r>
    </w:p>
    <w:p w:rsidRPr="00724864" w:rsidR="00C23003" w:rsidP="00724864" w:rsidRDefault="00C23003" w14:paraId="32DF35DC" w14:textId="77777777">
      <w:pPr>
        <w:pStyle w:val="paragraph"/>
        <w:numPr>
          <w:ilvl w:val="0"/>
          <w:numId w:val="2"/>
        </w:numPr>
        <w:spacing w:before="0" w:beforeAutospacing="0" w:after="0" w:afterAutospacing="0" w:line="276" w:lineRule="auto"/>
        <w:ind w:left="630"/>
        <w:textAlignment w:val="baseline"/>
        <w:rPr>
          <w:rFonts w:ascii="Yu Mincho" w:hAnsi="Yu Mincho" w:eastAsia="Yu Mincho" w:cs="Segoe UI"/>
        </w:rPr>
      </w:pPr>
      <w:r w:rsidRPr="00724864">
        <w:rPr>
          <w:rStyle w:val="normaltextrun"/>
          <w:rFonts w:ascii="Calibri" w:hAnsi="Calibri" w:eastAsia="Yu Mincho" w:cs="Calibri"/>
        </w:rPr>
        <w:t>Assure participants understand how to access and use the SkillFlix training videos. </w:t>
      </w:r>
      <w:r w:rsidRPr="00724864">
        <w:rPr>
          <w:rStyle w:val="eop"/>
          <w:rFonts w:ascii="Calibri" w:hAnsi="Calibri" w:eastAsia="Yu Mincho" w:cs="Calibri"/>
        </w:rPr>
        <w:t> </w:t>
      </w:r>
    </w:p>
    <w:p w:rsidRPr="00724864" w:rsidR="00C23003" w:rsidP="00724864" w:rsidRDefault="00C23003" w14:paraId="3821F6AA" w14:textId="77777777">
      <w:pPr>
        <w:pStyle w:val="paragraph"/>
        <w:numPr>
          <w:ilvl w:val="0"/>
          <w:numId w:val="3"/>
        </w:numPr>
        <w:spacing w:before="0" w:beforeAutospacing="0" w:after="0" w:afterAutospacing="0" w:line="276" w:lineRule="auto"/>
        <w:ind w:left="630"/>
        <w:textAlignment w:val="baseline"/>
        <w:rPr>
          <w:rFonts w:ascii="Calibri" w:hAnsi="Calibri" w:cs="Calibri"/>
        </w:rPr>
      </w:pPr>
      <w:r w:rsidRPr="00724864">
        <w:rPr>
          <w:rStyle w:val="normaltextrun"/>
          <w:rFonts w:ascii="Calibri" w:hAnsi="Calibri" w:cs="Calibri"/>
        </w:rPr>
        <w:t>Overview and answer questions about study participation while assuring that participation is completely voluntary, has no bearing on their employment, and can be stopped at any time.</w:t>
      </w:r>
      <w:r w:rsidRPr="00724864">
        <w:rPr>
          <w:rStyle w:val="eop"/>
          <w:rFonts w:ascii="Calibri" w:hAnsi="Calibri" w:cs="Calibri"/>
        </w:rPr>
        <w:t> </w:t>
      </w:r>
    </w:p>
    <w:p w:rsidRPr="00724864" w:rsidR="00C23003" w:rsidP="00724864" w:rsidRDefault="00C23003" w14:paraId="0A00A503" w14:textId="77777777">
      <w:pPr>
        <w:pStyle w:val="paragraph"/>
        <w:spacing w:before="0" w:beforeAutospacing="0" w:after="0" w:afterAutospacing="0" w:line="276" w:lineRule="auto"/>
        <w:ind w:left="360"/>
        <w:textAlignment w:val="baseline"/>
        <w:rPr>
          <w:rFonts w:ascii="Segoe UI" w:hAnsi="Segoe UI" w:cs="Segoe UI"/>
        </w:rPr>
      </w:pPr>
      <w:r w:rsidRPr="00724864">
        <w:rPr>
          <w:rStyle w:val="normaltextrun"/>
          <w:rFonts w:ascii="Calibri" w:hAnsi="Calibri" w:cs="Calibri"/>
        </w:rPr>
        <w:t> </w:t>
      </w:r>
      <w:r w:rsidRPr="00724864">
        <w:rPr>
          <w:rStyle w:val="eop"/>
          <w:rFonts w:ascii="Calibri" w:hAnsi="Calibri" w:cs="Calibri"/>
        </w:rPr>
        <w:t> </w:t>
      </w:r>
    </w:p>
    <w:p w:rsidRPr="00724864" w:rsidR="00C23003" w:rsidP="00724864" w:rsidRDefault="00C23003" w14:paraId="55C721FB" w14:textId="6633A3CF">
      <w:pPr>
        <w:pStyle w:val="paragraph"/>
        <w:spacing w:before="0" w:beforeAutospacing="0" w:after="0" w:afterAutospacing="0" w:line="276" w:lineRule="auto"/>
        <w:jc w:val="center"/>
        <w:textAlignment w:val="baseline"/>
        <w:rPr>
          <w:rStyle w:val="eop"/>
          <w:rFonts w:ascii="Calibri" w:hAnsi="Calibri" w:cs="Calibri"/>
        </w:rPr>
      </w:pPr>
      <w:r w:rsidRPr="00724864">
        <w:rPr>
          <w:rStyle w:val="normaltextrun"/>
          <w:rFonts w:ascii="Calibri" w:hAnsi="Calibri" w:cs="Calibri"/>
          <w:b/>
          <w:bCs/>
        </w:rPr>
        <w:t>Protocol for Leading the Orientation Meetings</w:t>
      </w:r>
      <w:r w:rsidRPr="00724864">
        <w:rPr>
          <w:rStyle w:val="eop"/>
          <w:rFonts w:ascii="Calibri" w:hAnsi="Calibri" w:cs="Calibri"/>
        </w:rPr>
        <w:t> </w:t>
      </w:r>
    </w:p>
    <w:p w:rsidRPr="00724864" w:rsidR="00B83182" w:rsidP="00724864" w:rsidRDefault="00B83182" w14:paraId="66202399" w14:textId="77777777">
      <w:pPr>
        <w:pStyle w:val="paragraph"/>
        <w:spacing w:before="0" w:beforeAutospacing="0" w:after="0" w:afterAutospacing="0" w:line="276" w:lineRule="auto"/>
        <w:jc w:val="center"/>
        <w:textAlignment w:val="baseline"/>
        <w:rPr>
          <w:rFonts w:ascii="Segoe UI" w:hAnsi="Segoe UI" w:cs="Segoe UI"/>
        </w:rPr>
      </w:pPr>
    </w:p>
    <w:p w:rsidRPr="00724864" w:rsidR="00C23003" w:rsidP="00724864" w:rsidRDefault="00C23003" w14:paraId="536F755F" w14:textId="7A0297E5">
      <w:pPr>
        <w:pStyle w:val="paragraph"/>
        <w:spacing w:before="0" w:beforeAutospacing="0" w:after="0" w:afterAutospacing="0" w:line="276" w:lineRule="auto"/>
        <w:textAlignment w:val="baseline"/>
        <w:rPr>
          <w:rStyle w:val="eop"/>
          <w:rFonts w:ascii="Calibri" w:hAnsi="Calibri" w:cs="Calibri"/>
        </w:rPr>
      </w:pPr>
      <w:r w:rsidRPr="00724864">
        <w:rPr>
          <w:rStyle w:val="normaltextrun"/>
          <w:rFonts w:ascii="Calibri" w:hAnsi="Calibri" w:cs="Calibri"/>
          <w:b/>
          <w:bCs/>
        </w:rPr>
        <w:t>Introduction</w:t>
      </w:r>
      <w:r w:rsidRPr="00724864">
        <w:rPr>
          <w:rStyle w:val="normaltextrun"/>
          <w:rFonts w:ascii="Calibri" w:hAnsi="Calibri" w:cs="Calibri"/>
        </w:rPr>
        <w:t>  </w:t>
      </w:r>
      <w:r w:rsidRPr="00724864">
        <w:rPr>
          <w:rStyle w:val="eop"/>
          <w:rFonts w:ascii="Calibri" w:hAnsi="Calibri" w:cs="Calibri"/>
        </w:rPr>
        <w:t> </w:t>
      </w:r>
    </w:p>
    <w:p w:rsidRPr="00724864" w:rsidR="00B83182" w:rsidP="00724864" w:rsidRDefault="00B83182" w14:paraId="508A1AEF" w14:textId="77777777">
      <w:pPr>
        <w:pStyle w:val="paragraph"/>
        <w:spacing w:before="0" w:beforeAutospacing="0" w:after="0" w:afterAutospacing="0" w:line="276" w:lineRule="auto"/>
        <w:textAlignment w:val="baseline"/>
        <w:rPr>
          <w:rFonts w:ascii="Segoe UI" w:hAnsi="Segoe UI" w:cs="Segoe UI"/>
        </w:rPr>
      </w:pPr>
    </w:p>
    <w:p w:rsidRPr="00724864" w:rsidR="00C23003" w:rsidP="00724864" w:rsidRDefault="00C23003" w14:paraId="75F69985" w14:textId="77777777">
      <w:pPr>
        <w:pStyle w:val="paragraph"/>
        <w:numPr>
          <w:ilvl w:val="0"/>
          <w:numId w:val="4"/>
        </w:numPr>
        <w:spacing w:before="0" w:beforeAutospacing="0" w:after="0" w:afterAutospacing="0" w:line="276" w:lineRule="auto"/>
        <w:ind w:left="630"/>
        <w:textAlignment w:val="baseline"/>
        <w:rPr>
          <w:rFonts w:ascii="Calibri" w:hAnsi="Calibri" w:cs="Calibri"/>
        </w:rPr>
      </w:pPr>
      <w:r w:rsidRPr="00724864">
        <w:rPr>
          <w:rStyle w:val="normaltextrun"/>
          <w:rFonts w:ascii="Calibri" w:hAnsi="Calibri" w:cs="Calibri"/>
        </w:rPr>
        <w:t>Facilitators introduce themselves and invite participants to introduce themselves and share how long they have worked in the pharmacy</w:t>
      </w:r>
      <w:r w:rsidRPr="00724864">
        <w:rPr>
          <w:rStyle w:val="eop"/>
          <w:rFonts w:ascii="Calibri" w:hAnsi="Calibri" w:cs="Calibri"/>
        </w:rPr>
        <w:t> </w:t>
      </w:r>
    </w:p>
    <w:p w:rsidRPr="00724864" w:rsidR="00C23003" w:rsidP="00724864" w:rsidRDefault="00C23003" w14:paraId="106C859F" w14:textId="77777777">
      <w:pPr>
        <w:pStyle w:val="paragraph"/>
        <w:numPr>
          <w:ilvl w:val="0"/>
          <w:numId w:val="4"/>
        </w:numPr>
        <w:spacing w:before="0" w:beforeAutospacing="0" w:after="0" w:afterAutospacing="0" w:line="276" w:lineRule="auto"/>
        <w:ind w:left="630"/>
        <w:textAlignment w:val="baseline"/>
        <w:rPr>
          <w:rFonts w:ascii="Yu Mincho" w:hAnsi="Yu Mincho" w:eastAsia="Yu Mincho" w:cs="Segoe UI"/>
        </w:rPr>
      </w:pPr>
      <w:r w:rsidRPr="00724864">
        <w:rPr>
          <w:rStyle w:val="normaltextrun"/>
          <w:rFonts w:ascii="Calibri" w:hAnsi="Calibri" w:eastAsia="Yu Mincho" w:cs="Calibri"/>
        </w:rPr>
        <w:t>Facilitators provide a high-level purpose of the harm reduction study and purpose of the Orientation.  Facilitators inform the participants that the study is funded by the Centers of Disease Control and Prevention (CDC # 75D30120C09651). Facilitators thank the participants for agreeing to learn more about the project.</w:t>
      </w:r>
      <w:r w:rsidRPr="00724864">
        <w:rPr>
          <w:rStyle w:val="eop"/>
          <w:rFonts w:ascii="Calibri" w:hAnsi="Calibri" w:eastAsia="Yu Mincho" w:cs="Calibri"/>
        </w:rPr>
        <w:t> </w:t>
      </w:r>
    </w:p>
    <w:p w:rsidRPr="00724864" w:rsidR="00C23003" w:rsidP="00724864" w:rsidRDefault="00C23003" w14:paraId="2E4ED372" w14:textId="5D382EA5">
      <w:pPr>
        <w:pStyle w:val="paragraph"/>
        <w:numPr>
          <w:ilvl w:val="0"/>
          <w:numId w:val="4"/>
        </w:numPr>
        <w:spacing w:before="0" w:beforeAutospacing="0" w:after="0" w:afterAutospacing="0" w:line="276" w:lineRule="auto"/>
        <w:ind w:left="630"/>
        <w:textAlignment w:val="baseline"/>
        <w:rPr>
          <w:rStyle w:val="eop"/>
          <w:rFonts w:ascii="Calibri" w:hAnsi="Calibri" w:cs="Calibri"/>
        </w:rPr>
      </w:pPr>
      <w:r w:rsidRPr="00724864">
        <w:rPr>
          <w:rStyle w:val="normaltextrun"/>
          <w:rFonts w:ascii="Calibri" w:hAnsi="Calibri" w:cs="Calibri"/>
        </w:rPr>
        <w:t>Facilitators remind participants that their participation in the Orientation is voluntary and they can stop participating at any time. They will also be reminded that their participation or lack of participation will have no impact on their employment.  </w:t>
      </w:r>
      <w:r w:rsidRPr="00724864">
        <w:rPr>
          <w:rStyle w:val="eop"/>
          <w:rFonts w:ascii="Calibri" w:hAnsi="Calibri" w:cs="Calibri"/>
        </w:rPr>
        <w:t> </w:t>
      </w:r>
    </w:p>
    <w:p w:rsidRPr="00724864" w:rsidR="00B83182" w:rsidP="00724864" w:rsidRDefault="00B83182" w14:paraId="4F625864" w14:textId="77777777">
      <w:pPr>
        <w:pStyle w:val="paragraph"/>
        <w:spacing w:before="0" w:beforeAutospacing="0" w:after="0" w:afterAutospacing="0" w:line="276" w:lineRule="auto"/>
        <w:ind w:left="1080"/>
        <w:textAlignment w:val="baseline"/>
        <w:rPr>
          <w:rFonts w:ascii="Calibri" w:hAnsi="Calibri" w:cs="Calibri"/>
        </w:rPr>
      </w:pPr>
    </w:p>
    <w:p w:rsidRPr="00724864" w:rsidR="00B83182" w:rsidP="00724864" w:rsidRDefault="00C23003" w14:paraId="2E53CB96" w14:textId="77777777">
      <w:pPr>
        <w:pStyle w:val="paragraph"/>
        <w:spacing w:before="0" w:beforeAutospacing="0" w:after="0" w:afterAutospacing="0" w:line="276" w:lineRule="auto"/>
        <w:textAlignment w:val="baseline"/>
        <w:rPr>
          <w:rStyle w:val="normaltextrun"/>
          <w:rFonts w:ascii="Calibri" w:hAnsi="Calibri" w:cs="Calibri"/>
          <w:b/>
          <w:bCs/>
        </w:rPr>
      </w:pPr>
      <w:r w:rsidRPr="00724864">
        <w:rPr>
          <w:rStyle w:val="normaltextrun"/>
          <w:rFonts w:ascii="Calibri" w:hAnsi="Calibri" w:cs="Calibri"/>
          <w:b/>
          <w:bCs/>
        </w:rPr>
        <w:t>About the Study</w:t>
      </w:r>
    </w:p>
    <w:p w:rsidRPr="00724864" w:rsidR="00C23003" w:rsidP="00724864" w:rsidRDefault="00C23003" w14:paraId="2112761C" w14:textId="0AE5D61D">
      <w:pPr>
        <w:pStyle w:val="paragraph"/>
        <w:spacing w:before="0" w:beforeAutospacing="0" w:after="0" w:afterAutospacing="0" w:line="276" w:lineRule="auto"/>
        <w:textAlignment w:val="baseline"/>
        <w:rPr>
          <w:rFonts w:ascii="Segoe UI" w:hAnsi="Segoe UI" w:cs="Segoe UI"/>
        </w:rPr>
      </w:pPr>
      <w:r w:rsidRPr="00724864">
        <w:rPr>
          <w:rStyle w:val="normaltextrun"/>
          <w:rFonts w:ascii="Calibri" w:hAnsi="Calibri" w:cs="Calibri"/>
        </w:rPr>
        <w:t>  </w:t>
      </w:r>
      <w:r w:rsidRPr="00724864">
        <w:rPr>
          <w:rStyle w:val="eop"/>
          <w:rFonts w:ascii="Calibri" w:hAnsi="Calibri" w:cs="Calibri"/>
        </w:rPr>
        <w:t> </w:t>
      </w:r>
    </w:p>
    <w:p w:rsidRPr="00724864" w:rsidR="00C23003" w:rsidP="00724864" w:rsidRDefault="00C23003" w14:paraId="5C49E4C4" w14:textId="77777777">
      <w:pPr>
        <w:pStyle w:val="paragraph"/>
        <w:numPr>
          <w:ilvl w:val="0"/>
          <w:numId w:val="5"/>
        </w:numPr>
        <w:spacing w:before="0" w:beforeAutospacing="0" w:after="0" w:afterAutospacing="0" w:line="276" w:lineRule="auto"/>
        <w:ind w:left="1080" w:hanging="810"/>
        <w:textAlignment w:val="baseline"/>
        <w:rPr>
          <w:rFonts w:ascii="Calibri" w:hAnsi="Calibri" w:cs="Calibri"/>
        </w:rPr>
      </w:pPr>
      <w:r w:rsidRPr="00724864">
        <w:rPr>
          <w:rStyle w:val="normaltextrun"/>
          <w:rFonts w:ascii="Calibri" w:hAnsi="Calibri" w:cs="Calibri"/>
        </w:rPr>
        <w:t>Provide an overview of the study protocol to participants:</w:t>
      </w:r>
      <w:r w:rsidRPr="00724864">
        <w:rPr>
          <w:rStyle w:val="eop"/>
          <w:rFonts w:ascii="Calibri" w:hAnsi="Calibri" w:cs="Calibri"/>
        </w:rPr>
        <w:t> </w:t>
      </w:r>
    </w:p>
    <w:p w:rsidRPr="00724864" w:rsidR="00C23003" w:rsidP="00724864" w:rsidRDefault="00C23003" w14:paraId="19DA0FD1" w14:textId="77777777">
      <w:pPr>
        <w:pStyle w:val="paragraph"/>
        <w:numPr>
          <w:ilvl w:val="0"/>
          <w:numId w:val="6"/>
        </w:numPr>
        <w:spacing w:before="0" w:beforeAutospacing="0" w:after="0" w:afterAutospacing="0" w:line="276" w:lineRule="auto"/>
        <w:ind w:left="1080"/>
        <w:textAlignment w:val="baseline"/>
        <w:rPr>
          <w:rFonts w:ascii="Calibri" w:hAnsi="Calibri" w:cs="Calibri"/>
        </w:rPr>
      </w:pPr>
      <w:r w:rsidRPr="00724864">
        <w:rPr>
          <w:rStyle w:val="normaltextrun"/>
          <w:rFonts w:ascii="Calibri" w:hAnsi="Calibri" w:cs="Calibri"/>
        </w:rPr>
        <w:t>Facilitators will review the steps of the study protocol, inviting and answering questions as they go along. They will include information about:</w:t>
      </w:r>
      <w:r w:rsidRPr="00724864">
        <w:rPr>
          <w:rStyle w:val="eop"/>
          <w:rFonts w:ascii="Calibri" w:hAnsi="Calibri" w:cs="Calibri"/>
        </w:rPr>
        <w:t> </w:t>
      </w:r>
    </w:p>
    <w:p w:rsidRPr="00724864" w:rsidR="00C23003" w:rsidP="00724864" w:rsidRDefault="00724864" w14:paraId="5D9D8BE2" w14:textId="2B9E61D2">
      <w:pPr>
        <w:pStyle w:val="paragraph"/>
        <w:numPr>
          <w:ilvl w:val="0"/>
          <w:numId w:val="7"/>
        </w:numPr>
        <w:spacing w:before="0" w:beforeAutospacing="0" w:after="0" w:afterAutospacing="0" w:line="276" w:lineRule="auto"/>
        <w:ind w:left="1350" w:hanging="270"/>
        <w:textAlignment w:val="baseline"/>
        <w:rPr>
          <w:rFonts w:ascii="Calibri" w:hAnsi="Calibri" w:cs="Calibri"/>
        </w:rPr>
      </w:pPr>
      <w:r>
        <w:rPr>
          <w:rStyle w:val="normaltextrun"/>
          <w:rFonts w:ascii="Calibri" w:hAnsi="Calibri" w:cs="Calibri"/>
        </w:rPr>
        <w:t>T</w:t>
      </w:r>
      <w:r w:rsidRPr="00724864" w:rsidR="00C23003">
        <w:rPr>
          <w:rStyle w:val="normaltextrun"/>
          <w:rFonts w:ascii="Calibri" w:hAnsi="Calibri" w:cs="Calibri"/>
        </w:rPr>
        <w:t>he time commitment that participating in the study requires</w:t>
      </w:r>
      <w:r w:rsidRPr="00724864" w:rsidR="00C23003">
        <w:rPr>
          <w:rStyle w:val="eop"/>
          <w:rFonts w:ascii="Calibri" w:hAnsi="Calibri" w:cs="Calibri"/>
        </w:rPr>
        <w:t> </w:t>
      </w:r>
    </w:p>
    <w:p w:rsidRPr="00724864" w:rsidR="00C23003" w:rsidP="00724864" w:rsidRDefault="00724864" w14:paraId="000C3778" w14:textId="16F33D55">
      <w:pPr>
        <w:pStyle w:val="paragraph"/>
        <w:numPr>
          <w:ilvl w:val="0"/>
          <w:numId w:val="7"/>
        </w:numPr>
        <w:spacing w:before="0" w:beforeAutospacing="0" w:after="0" w:afterAutospacing="0" w:line="276" w:lineRule="auto"/>
        <w:ind w:left="1350" w:hanging="270"/>
        <w:textAlignment w:val="baseline"/>
        <w:rPr>
          <w:rFonts w:ascii="Calibri" w:hAnsi="Calibri" w:cs="Calibri"/>
        </w:rPr>
      </w:pPr>
      <w:r>
        <w:rPr>
          <w:rStyle w:val="normaltextrun"/>
          <w:rFonts w:ascii="Calibri" w:hAnsi="Calibri" w:cs="Calibri"/>
        </w:rPr>
        <w:lastRenderedPageBreak/>
        <w:t>T</w:t>
      </w:r>
      <w:r w:rsidRPr="00724864" w:rsidR="00C23003">
        <w:rPr>
          <w:rStyle w:val="normaltextrun"/>
          <w:rFonts w:ascii="Calibri" w:hAnsi="Calibri" w:cs="Calibri"/>
        </w:rPr>
        <w:t>he amount of the gift card/codes disbursement for study participants who complete the activities, as well as how and when disbursement will take place</w:t>
      </w:r>
      <w:r w:rsidRPr="00724864" w:rsidR="00C23003">
        <w:rPr>
          <w:rStyle w:val="eop"/>
          <w:rFonts w:ascii="Calibri" w:hAnsi="Calibri" w:cs="Calibri"/>
        </w:rPr>
        <w:t> </w:t>
      </w:r>
    </w:p>
    <w:p w:rsidRPr="00724864" w:rsidR="00C23003" w:rsidP="00724864" w:rsidRDefault="00724864" w14:paraId="6FB8AC51" w14:textId="569D027D">
      <w:pPr>
        <w:pStyle w:val="paragraph"/>
        <w:numPr>
          <w:ilvl w:val="0"/>
          <w:numId w:val="7"/>
        </w:numPr>
        <w:spacing w:before="0" w:beforeAutospacing="0" w:after="0" w:afterAutospacing="0" w:line="276" w:lineRule="auto"/>
        <w:ind w:left="1350" w:hanging="270"/>
        <w:textAlignment w:val="baseline"/>
        <w:rPr>
          <w:rFonts w:ascii="Calibri" w:hAnsi="Calibri" w:cs="Calibri"/>
        </w:rPr>
      </w:pPr>
      <w:r>
        <w:rPr>
          <w:rStyle w:val="normaltextrun"/>
          <w:rFonts w:ascii="Calibri" w:hAnsi="Calibri" w:cs="Calibri"/>
        </w:rPr>
        <w:t>H</w:t>
      </w:r>
      <w:r w:rsidRPr="00724864" w:rsidR="00C23003">
        <w:rPr>
          <w:rStyle w:val="normaltextrun"/>
          <w:rFonts w:ascii="Calibri" w:hAnsi="Calibri" w:cs="Calibri"/>
        </w:rPr>
        <w:t>ow participation is completely voluntary and can be stopped at any time with no penalty</w:t>
      </w:r>
      <w:r w:rsidRPr="00724864" w:rsidR="00C23003">
        <w:rPr>
          <w:rStyle w:val="eop"/>
          <w:rFonts w:ascii="Calibri" w:hAnsi="Calibri" w:cs="Calibri"/>
        </w:rPr>
        <w:t> </w:t>
      </w:r>
    </w:p>
    <w:p w:rsidRPr="00724864" w:rsidR="00C23003" w:rsidP="00724864" w:rsidRDefault="00C23003" w14:paraId="1AB78256" w14:textId="77777777">
      <w:pPr>
        <w:pStyle w:val="paragraph"/>
        <w:numPr>
          <w:ilvl w:val="0"/>
          <w:numId w:val="7"/>
        </w:numPr>
        <w:spacing w:before="0" w:beforeAutospacing="0" w:after="0" w:afterAutospacing="0" w:line="276" w:lineRule="auto"/>
        <w:ind w:left="1350" w:hanging="270"/>
        <w:textAlignment w:val="baseline"/>
        <w:rPr>
          <w:rFonts w:ascii="Calibri" w:hAnsi="Calibri" w:cs="Calibri"/>
        </w:rPr>
      </w:pPr>
      <w:r w:rsidRPr="00724864">
        <w:rPr>
          <w:rStyle w:val="normaltextrun"/>
          <w:rFonts w:ascii="Calibri" w:hAnsi="Calibri" w:cs="Calibri"/>
        </w:rPr>
        <w:t>How participation in the study has no bearing on their employment and they are free to participate or not participate as they see fit. </w:t>
      </w:r>
      <w:r w:rsidRPr="00724864">
        <w:rPr>
          <w:rStyle w:val="eop"/>
          <w:rFonts w:ascii="Calibri" w:hAnsi="Calibri" w:cs="Calibri"/>
        </w:rPr>
        <w:t> </w:t>
      </w:r>
    </w:p>
    <w:p w:rsidRPr="00724864" w:rsidR="00C23003" w:rsidP="00724864" w:rsidRDefault="00C23003" w14:paraId="0D0FD584" w14:textId="77777777">
      <w:pPr>
        <w:pStyle w:val="paragraph"/>
        <w:numPr>
          <w:ilvl w:val="0"/>
          <w:numId w:val="8"/>
        </w:numPr>
        <w:spacing w:before="0" w:beforeAutospacing="0" w:after="0" w:afterAutospacing="0" w:line="276" w:lineRule="auto"/>
        <w:ind w:left="1080" w:hanging="810"/>
        <w:textAlignment w:val="baseline"/>
        <w:rPr>
          <w:rFonts w:ascii="Calibri" w:hAnsi="Calibri" w:cs="Calibri"/>
        </w:rPr>
      </w:pPr>
      <w:r w:rsidRPr="00724864">
        <w:rPr>
          <w:rStyle w:val="normaltextrun"/>
          <w:rFonts w:ascii="Calibri" w:hAnsi="Calibri" w:cs="Calibri"/>
        </w:rPr>
        <w:t>Present the Materials for the Non-Prescription Syringe Customers:</w:t>
      </w:r>
      <w:r w:rsidRPr="00724864">
        <w:rPr>
          <w:rStyle w:val="eop"/>
          <w:rFonts w:ascii="Calibri" w:hAnsi="Calibri" w:cs="Calibri"/>
        </w:rPr>
        <w:t> </w:t>
      </w:r>
    </w:p>
    <w:p w:rsidRPr="00724864" w:rsidR="00C23003" w:rsidP="00724864" w:rsidRDefault="00C23003" w14:paraId="337EEC3D" w14:textId="77777777">
      <w:pPr>
        <w:pStyle w:val="paragraph"/>
        <w:numPr>
          <w:ilvl w:val="0"/>
          <w:numId w:val="9"/>
        </w:numPr>
        <w:spacing w:before="0" w:beforeAutospacing="0" w:after="0" w:afterAutospacing="0" w:line="276" w:lineRule="auto"/>
        <w:ind w:left="1080" w:hanging="270"/>
        <w:textAlignment w:val="baseline"/>
        <w:rPr>
          <w:rFonts w:ascii="Calibri" w:hAnsi="Calibri" w:cs="Calibri"/>
        </w:rPr>
      </w:pPr>
      <w:r w:rsidRPr="00724864">
        <w:rPr>
          <w:rStyle w:val="normaltextrun"/>
          <w:rFonts w:ascii="Calibri" w:hAnsi="Calibri" w:cs="Calibri"/>
        </w:rPr>
        <w:t>Facilitators introduce the Safe Injection Kit and share a PowerPoint presentation of the different contents of the kit and educate the group on the importance of each item. Facilitators invite and answer questions before moving on.</w:t>
      </w:r>
      <w:r w:rsidRPr="00724864">
        <w:rPr>
          <w:rStyle w:val="eop"/>
          <w:rFonts w:ascii="Calibri" w:hAnsi="Calibri" w:cs="Calibri"/>
        </w:rPr>
        <w:t> </w:t>
      </w:r>
    </w:p>
    <w:p w:rsidRPr="00724864" w:rsidR="00C23003" w:rsidP="00724864" w:rsidRDefault="00C23003" w14:paraId="2739BE59" w14:textId="77777777">
      <w:pPr>
        <w:pStyle w:val="paragraph"/>
        <w:numPr>
          <w:ilvl w:val="0"/>
          <w:numId w:val="9"/>
        </w:numPr>
        <w:spacing w:before="0" w:beforeAutospacing="0" w:after="0" w:afterAutospacing="0" w:line="276" w:lineRule="auto"/>
        <w:ind w:left="1080" w:hanging="270"/>
        <w:textAlignment w:val="baseline"/>
        <w:rPr>
          <w:rFonts w:ascii="Yu Mincho" w:hAnsi="Yu Mincho" w:eastAsia="Yu Mincho" w:cs="Segoe UI"/>
        </w:rPr>
      </w:pPr>
      <w:r w:rsidRPr="00724864">
        <w:rPr>
          <w:rStyle w:val="normaltextrun"/>
          <w:rFonts w:ascii="Calibri" w:hAnsi="Calibri" w:eastAsia="Yu Mincho" w:cs="Calibri"/>
        </w:rPr>
        <w:t>Facilitators share the website resources with special emphasis on how to access local resources using the Resource Locator. Facilitators invite and answer questions before moving on.</w:t>
      </w:r>
      <w:r w:rsidRPr="00724864">
        <w:rPr>
          <w:rStyle w:val="eop"/>
          <w:rFonts w:ascii="Calibri" w:hAnsi="Calibri" w:eastAsia="Yu Mincho" w:cs="Calibri"/>
        </w:rPr>
        <w:t> </w:t>
      </w:r>
    </w:p>
    <w:p w:rsidRPr="00724864" w:rsidR="00C23003" w:rsidP="00724864" w:rsidRDefault="00C23003" w14:paraId="6D481C2B" w14:textId="77777777">
      <w:pPr>
        <w:pStyle w:val="paragraph"/>
        <w:numPr>
          <w:ilvl w:val="0"/>
          <w:numId w:val="10"/>
        </w:numPr>
        <w:spacing w:before="0" w:beforeAutospacing="0" w:after="0" w:afterAutospacing="0" w:line="276" w:lineRule="auto"/>
        <w:ind w:left="1080" w:hanging="810"/>
        <w:textAlignment w:val="baseline"/>
        <w:rPr>
          <w:rFonts w:ascii="Yu Mincho" w:hAnsi="Yu Mincho" w:eastAsia="Yu Mincho" w:cs="Segoe UI"/>
        </w:rPr>
      </w:pPr>
      <w:r w:rsidRPr="00724864">
        <w:rPr>
          <w:rStyle w:val="normaltextrun"/>
          <w:rFonts w:ascii="Calibri" w:hAnsi="Calibri" w:eastAsia="Yu Mincho" w:cs="Calibri"/>
        </w:rPr>
        <w:t>Orient Pharmacy Staff to their Training Materials:</w:t>
      </w:r>
      <w:r w:rsidRPr="00724864">
        <w:rPr>
          <w:rStyle w:val="eop"/>
          <w:rFonts w:ascii="Calibri" w:hAnsi="Calibri" w:eastAsia="Yu Mincho" w:cs="Calibri"/>
        </w:rPr>
        <w:t> </w:t>
      </w:r>
    </w:p>
    <w:p w:rsidRPr="00724864" w:rsidR="00C23003" w:rsidP="00724864" w:rsidRDefault="00C23003" w14:paraId="026D9489" w14:textId="528D9B0A">
      <w:pPr>
        <w:pStyle w:val="paragraph"/>
        <w:numPr>
          <w:ilvl w:val="0"/>
          <w:numId w:val="11"/>
        </w:numPr>
        <w:spacing w:before="0" w:beforeAutospacing="0" w:after="0" w:afterAutospacing="0" w:line="276" w:lineRule="auto"/>
        <w:ind w:left="1080" w:hanging="270"/>
        <w:textAlignment w:val="baseline"/>
        <w:rPr>
          <w:rStyle w:val="eop"/>
          <w:rFonts w:ascii="Yu Mincho" w:hAnsi="Yu Mincho" w:eastAsia="Yu Mincho" w:cs="Segoe UI"/>
        </w:rPr>
      </w:pPr>
      <w:r w:rsidRPr="00724864">
        <w:rPr>
          <w:rStyle w:val="normaltextrun"/>
          <w:rFonts w:ascii="Calibri" w:hAnsi="Calibri" w:eastAsia="Yu Mincho" w:cs="Calibri"/>
        </w:rPr>
        <w:t>Facilitators show the SkillFlix website on their screen, model how to login to the site and model the basic navigation of the site. Facilitators explain that the URL and access to the site will be provided by email once they complete enroll and complete the first survey.  Facilitators invite and answer questions before moving on.</w:t>
      </w:r>
      <w:r w:rsidRPr="00724864">
        <w:rPr>
          <w:rStyle w:val="eop"/>
          <w:rFonts w:ascii="Calibri" w:hAnsi="Calibri" w:eastAsia="Yu Mincho" w:cs="Calibri"/>
        </w:rPr>
        <w:t> </w:t>
      </w:r>
    </w:p>
    <w:p w:rsidRPr="00724864" w:rsidR="00436CF7" w:rsidP="00724864" w:rsidRDefault="00436CF7" w14:paraId="1D81A9D3" w14:textId="786CB19C">
      <w:pPr>
        <w:pStyle w:val="paragraph"/>
        <w:spacing w:before="0" w:beforeAutospacing="0" w:after="0" w:afterAutospacing="0" w:line="276" w:lineRule="auto"/>
        <w:ind w:left="1080" w:hanging="810"/>
        <w:textAlignment w:val="baseline"/>
        <w:rPr>
          <w:rStyle w:val="eop"/>
          <w:rFonts w:ascii="Calibri" w:hAnsi="Calibri" w:eastAsia="Yu Mincho" w:cs="Calibri"/>
        </w:rPr>
      </w:pPr>
    </w:p>
    <w:p w:rsidRPr="00724864" w:rsidR="00436CF7" w:rsidP="00724864" w:rsidRDefault="00436CF7" w14:paraId="7CE6AD1F" w14:textId="5FB6040B">
      <w:pPr>
        <w:pStyle w:val="paragraph"/>
        <w:spacing w:before="0" w:beforeAutospacing="0" w:after="0" w:afterAutospacing="0" w:line="276" w:lineRule="auto"/>
        <w:textAlignment w:val="baseline"/>
        <w:rPr>
          <w:rStyle w:val="eop"/>
          <w:rFonts w:ascii="Calibri" w:hAnsi="Calibri" w:eastAsia="Yu Mincho" w:cs="Calibri"/>
          <w:b/>
          <w:bCs/>
        </w:rPr>
      </w:pPr>
      <w:r w:rsidRPr="00724864">
        <w:rPr>
          <w:rStyle w:val="eop"/>
          <w:rFonts w:ascii="Calibri" w:hAnsi="Calibri" w:eastAsia="Yu Mincho" w:cs="Calibri"/>
          <w:b/>
          <w:bCs/>
        </w:rPr>
        <w:t>Consent procedures</w:t>
      </w:r>
    </w:p>
    <w:p w:rsidRPr="00724864" w:rsidR="00B83182" w:rsidP="00724864" w:rsidRDefault="00B83182" w14:paraId="64C60FEE" w14:textId="77777777">
      <w:pPr>
        <w:pStyle w:val="paragraph"/>
        <w:spacing w:before="0" w:beforeAutospacing="0" w:after="0" w:afterAutospacing="0" w:line="276" w:lineRule="auto"/>
        <w:textAlignment w:val="baseline"/>
        <w:rPr>
          <w:rStyle w:val="eop"/>
          <w:rFonts w:ascii="Calibri" w:hAnsi="Calibri" w:eastAsia="Yu Mincho" w:cs="Calibri"/>
          <w:b/>
          <w:bCs/>
        </w:rPr>
      </w:pPr>
    </w:p>
    <w:p w:rsidRPr="00724864" w:rsidR="00436CF7" w:rsidP="00724864" w:rsidRDefault="00436CF7" w14:paraId="1921EA9A" w14:textId="2C19AA32">
      <w:pPr>
        <w:pStyle w:val="ListParagraph"/>
        <w:numPr>
          <w:ilvl w:val="0"/>
          <w:numId w:val="14"/>
        </w:numPr>
        <w:tabs>
          <w:tab w:val="left" w:pos="360"/>
        </w:tabs>
        <w:spacing w:line="276" w:lineRule="auto"/>
        <w:ind w:left="720" w:right="43" w:hanging="450"/>
        <w:rPr>
          <w:rStyle w:val="eop"/>
          <w:sz w:val="24"/>
          <w:szCs w:val="24"/>
        </w:rPr>
      </w:pPr>
      <w:r w:rsidRPr="00724864">
        <w:rPr>
          <w:sz w:val="24"/>
          <w:szCs w:val="24"/>
        </w:rPr>
        <w:t xml:space="preserve">Facilitators will describe the consent process: After the orientation, the pharmacy staff will be emailed an invitation to participate which includes a link to a consent form. </w:t>
      </w:r>
      <w:r w:rsidRPr="00724864" w:rsidR="00166B81">
        <w:rPr>
          <w:sz w:val="24"/>
          <w:szCs w:val="24"/>
        </w:rPr>
        <w:t>Facilitators will explain how to complete and submit the consent document.</w:t>
      </w:r>
      <w:r w:rsidRPr="00724864" w:rsidR="00A509A6">
        <w:rPr>
          <w:sz w:val="24"/>
          <w:szCs w:val="24"/>
        </w:rPr>
        <w:t xml:space="preserve"> </w:t>
      </w:r>
      <w:r w:rsidRPr="00724864">
        <w:rPr>
          <w:sz w:val="24"/>
          <w:szCs w:val="24"/>
        </w:rPr>
        <w:t>Participants will have more than a week to consider participation and to consent to participation.</w:t>
      </w:r>
      <w:r w:rsidRPr="00724864" w:rsidR="00A509A6">
        <w:rPr>
          <w:sz w:val="24"/>
          <w:szCs w:val="24"/>
        </w:rPr>
        <w:t xml:space="preserve"> </w:t>
      </w:r>
      <w:r w:rsidRPr="00724864">
        <w:rPr>
          <w:sz w:val="24"/>
          <w:szCs w:val="24"/>
        </w:rPr>
        <w:t xml:space="preserve">No one will be allowed to consent during the orientation meeting. </w:t>
      </w:r>
      <w:r w:rsidRPr="00724864" w:rsidR="00166B81">
        <w:rPr>
          <w:rStyle w:val="normaltextrun"/>
          <w:rFonts w:ascii="Calibri" w:hAnsi="Calibri" w:eastAsia="Yu Mincho" w:cs="Calibri"/>
          <w:sz w:val="24"/>
          <w:szCs w:val="24"/>
        </w:rPr>
        <w:t>Facilitators invite and answer questions about the consent process.</w:t>
      </w:r>
    </w:p>
    <w:p w:rsidRPr="00724864" w:rsidR="00436CF7" w:rsidP="00724864" w:rsidRDefault="00436CF7" w14:paraId="0A3D9AEA" w14:textId="77777777">
      <w:pPr>
        <w:pStyle w:val="paragraph"/>
        <w:spacing w:before="0" w:beforeAutospacing="0" w:after="0" w:afterAutospacing="0" w:line="276" w:lineRule="auto"/>
        <w:ind w:left="1800"/>
        <w:textAlignment w:val="baseline"/>
        <w:rPr>
          <w:rFonts w:ascii="Yu Mincho" w:hAnsi="Yu Mincho" w:eastAsia="Yu Mincho" w:cs="Segoe UI"/>
        </w:rPr>
      </w:pPr>
    </w:p>
    <w:p w:rsidRPr="00724864" w:rsidR="00C23003" w:rsidP="00724864" w:rsidRDefault="00C23003" w14:paraId="40E80970" w14:textId="1D5E19EB">
      <w:pPr>
        <w:pStyle w:val="paragraph"/>
        <w:spacing w:before="0" w:beforeAutospacing="0" w:after="0" w:afterAutospacing="0" w:line="276" w:lineRule="auto"/>
        <w:textAlignment w:val="baseline"/>
        <w:rPr>
          <w:rStyle w:val="eop"/>
          <w:rFonts w:ascii="Calibri" w:hAnsi="Calibri" w:cs="Calibri"/>
        </w:rPr>
      </w:pPr>
      <w:r w:rsidRPr="00724864">
        <w:rPr>
          <w:rStyle w:val="normaltextrun"/>
          <w:rFonts w:ascii="Calibri" w:hAnsi="Calibri" w:cs="Calibri"/>
          <w:b/>
          <w:bCs/>
        </w:rPr>
        <w:t>Timeline and Next Steps  </w:t>
      </w:r>
      <w:r w:rsidRPr="00724864">
        <w:rPr>
          <w:rStyle w:val="eop"/>
          <w:rFonts w:ascii="Calibri" w:hAnsi="Calibri" w:cs="Calibri"/>
        </w:rPr>
        <w:t> </w:t>
      </w:r>
    </w:p>
    <w:p w:rsidRPr="00724864" w:rsidR="00B83182" w:rsidP="00724864" w:rsidRDefault="00B83182" w14:paraId="3E151AE5" w14:textId="77777777">
      <w:pPr>
        <w:pStyle w:val="paragraph"/>
        <w:spacing w:before="0" w:beforeAutospacing="0" w:after="0" w:afterAutospacing="0" w:line="276" w:lineRule="auto"/>
        <w:textAlignment w:val="baseline"/>
        <w:rPr>
          <w:rFonts w:ascii="Segoe UI" w:hAnsi="Segoe UI" w:cs="Segoe UI"/>
        </w:rPr>
      </w:pPr>
    </w:p>
    <w:p w:rsidRPr="00724864" w:rsidR="00C23003" w:rsidP="00724864" w:rsidRDefault="00C23003" w14:paraId="20BED3FA" w14:textId="77777777">
      <w:pPr>
        <w:pStyle w:val="paragraph"/>
        <w:numPr>
          <w:ilvl w:val="0"/>
          <w:numId w:val="12"/>
        </w:numPr>
        <w:spacing w:before="0" w:beforeAutospacing="0" w:after="0" w:afterAutospacing="0" w:line="276" w:lineRule="auto"/>
        <w:ind w:hanging="450"/>
        <w:textAlignment w:val="baseline"/>
        <w:rPr>
          <w:rFonts w:ascii="Calibri" w:hAnsi="Calibri" w:cs="Calibri"/>
        </w:rPr>
      </w:pPr>
      <w:r w:rsidRPr="00724864">
        <w:rPr>
          <w:rStyle w:val="normaltextrun"/>
          <w:rFonts w:ascii="Calibri" w:hAnsi="Calibri" w:cs="Calibri"/>
        </w:rPr>
        <w:t>Facilitators discuss the specific timing of the study at the pharmacy. Facilitators ask if there is anything participants need in order to participate in the study.</w:t>
      </w:r>
      <w:r w:rsidRPr="00724864">
        <w:rPr>
          <w:rStyle w:val="eop"/>
          <w:rFonts w:ascii="Calibri" w:hAnsi="Calibri" w:cs="Calibri"/>
        </w:rPr>
        <w:t> </w:t>
      </w:r>
    </w:p>
    <w:p w:rsidRPr="00724864" w:rsidR="00C23003" w:rsidP="00724864" w:rsidRDefault="00C23003" w14:paraId="53D6D079" w14:textId="77777777">
      <w:pPr>
        <w:pStyle w:val="paragraph"/>
        <w:numPr>
          <w:ilvl w:val="0"/>
          <w:numId w:val="13"/>
        </w:numPr>
        <w:spacing w:before="0" w:beforeAutospacing="0" w:after="0" w:afterAutospacing="0" w:line="276" w:lineRule="auto"/>
        <w:ind w:hanging="450"/>
        <w:textAlignment w:val="baseline"/>
        <w:rPr>
          <w:rFonts w:ascii="Calibri" w:hAnsi="Calibri" w:cs="Calibri"/>
        </w:rPr>
      </w:pPr>
      <w:r w:rsidRPr="00724864">
        <w:rPr>
          <w:rStyle w:val="normaltextrun"/>
          <w:rFonts w:ascii="Calibri" w:hAnsi="Calibri" w:cs="Calibri"/>
        </w:rPr>
        <w:t>Facilitators thank the participants again and let them know that the meeting was recorded and let them know how to access it again if they desire.</w:t>
      </w:r>
      <w:r w:rsidRPr="00724864">
        <w:rPr>
          <w:rStyle w:val="eop"/>
          <w:rFonts w:ascii="Calibri" w:hAnsi="Calibri" w:cs="Calibri"/>
        </w:rPr>
        <w:t> </w:t>
      </w:r>
    </w:p>
    <w:p w:rsidRPr="00724864" w:rsidR="00C23003" w:rsidP="00724864" w:rsidRDefault="00C23003" w14:paraId="730883B3" w14:textId="77777777">
      <w:pPr>
        <w:pStyle w:val="paragraph"/>
        <w:numPr>
          <w:ilvl w:val="0"/>
          <w:numId w:val="13"/>
        </w:numPr>
        <w:spacing w:before="0" w:beforeAutospacing="0" w:after="0" w:afterAutospacing="0" w:line="276" w:lineRule="auto"/>
        <w:ind w:hanging="450"/>
        <w:textAlignment w:val="baseline"/>
        <w:rPr>
          <w:rFonts w:ascii="Calibri" w:hAnsi="Calibri" w:cs="Calibri"/>
        </w:rPr>
      </w:pPr>
      <w:r w:rsidRPr="00724864">
        <w:rPr>
          <w:rStyle w:val="normaltextrun"/>
          <w:rFonts w:ascii="Calibri" w:hAnsi="Calibri" w:cs="Calibri"/>
        </w:rPr>
        <w:t>Facilitators share their contact information with participants and let them know they are in the pacific time zone and are available by email between 8 am – 6 pm pacific time.</w:t>
      </w:r>
      <w:r w:rsidRPr="00724864">
        <w:rPr>
          <w:rStyle w:val="eop"/>
          <w:rFonts w:ascii="Calibri" w:hAnsi="Calibri" w:cs="Calibri"/>
        </w:rPr>
        <w:t> </w:t>
      </w:r>
    </w:p>
    <w:p w:rsidRPr="00724864" w:rsidR="00C23003" w:rsidP="00724864" w:rsidRDefault="00C23003" w14:paraId="28B170C0" w14:textId="77777777">
      <w:pPr>
        <w:pStyle w:val="paragraph"/>
        <w:numPr>
          <w:ilvl w:val="0"/>
          <w:numId w:val="13"/>
        </w:numPr>
        <w:spacing w:before="0" w:beforeAutospacing="0" w:after="0" w:afterAutospacing="0" w:line="276" w:lineRule="auto"/>
        <w:ind w:hanging="450"/>
        <w:textAlignment w:val="baseline"/>
        <w:rPr>
          <w:rFonts w:ascii="Calibri" w:hAnsi="Calibri" w:cs="Calibri"/>
        </w:rPr>
      </w:pPr>
      <w:r w:rsidRPr="00724864">
        <w:rPr>
          <w:rStyle w:val="normaltextrun"/>
          <w:rFonts w:ascii="Calibri" w:hAnsi="Calibri" w:cs="Calibri"/>
        </w:rPr>
        <w:lastRenderedPageBreak/>
        <w:t>After the Orientation each participant will receive an email with a link that will lead them through the processing of enrolling for the study.</w:t>
      </w:r>
      <w:r w:rsidRPr="00724864">
        <w:rPr>
          <w:rStyle w:val="eop"/>
          <w:rFonts w:ascii="Calibri" w:hAnsi="Calibri" w:cs="Calibri"/>
        </w:rPr>
        <w:t> </w:t>
      </w:r>
    </w:p>
    <w:p w:rsidRPr="00724864" w:rsidR="00C23003" w:rsidP="00724864" w:rsidRDefault="00C23003" w14:paraId="3A3F4001" w14:textId="77777777">
      <w:pPr>
        <w:pStyle w:val="paragraph"/>
        <w:spacing w:before="0" w:beforeAutospacing="0" w:after="0" w:afterAutospacing="0" w:line="276" w:lineRule="auto"/>
        <w:ind w:left="720" w:hanging="450"/>
        <w:textAlignment w:val="baseline"/>
        <w:rPr>
          <w:rFonts w:ascii="Segoe UI" w:hAnsi="Segoe UI" w:cs="Segoe UI"/>
        </w:rPr>
      </w:pPr>
      <w:r w:rsidRPr="00724864">
        <w:rPr>
          <w:rStyle w:val="eop"/>
          <w:rFonts w:ascii="Calibri" w:hAnsi="Calibri" w:cs="Calibri"/>
        </w:rPr>
        <w:t> </w:t>
      </w:r>
    </w:p>
    <w:p w:rsidRPr="00724864" w:rsidR="00C23003" w:rsidP="00724864" w:rsidRDefault="00C23003" w14:paraId="2787406E" w14:textId="77777777">
      <w:pPr>
        <w:pStyle w:val="paragraph"/>
        <w:spacing w:before="0" w:beforeAutospacing="0" w:after="0" w:afterAutospacing="0" w:line="276" w:lineRule="auto"/>
        <w:textAlignment w:val="baseline"/>
        <w:rPr>
          <w:rFonts w:ascii="Segoe UI" w:hAnsi="Segoe UI" w:cs="Segoe UI"/>
        </w:rPr>
      </w:pPr>
      <w:r w:rsidRPr="00724864">
        <w:rPr>
          <w:rStyle w:val="eop"/>
          <w:rFonts w:ascii="Calibri" w:hAnsi="Calibri" w:cs="Calibri"/>
        </w:rPr>
        <w:t> </w:t>
      </w:r>
    </w:p>
    <w:p w:rsidRPr="00724864" w:rsidR="00C23003" w:rsidP="00724864" w:rsidRDefault="00C23003" w14:paraId="77925024" w14:textId="431979C7">
      <w:pPr>
        <w:spacing w:line="276" w:lineRule="auto"/>
        <w:jc w:val="center"/>
        <w:rPr>
          <w:rFonts w:ascii="Arial" w:hAnsi="Arial" w:eastAsia="Times New Roman" w:cs="Arial"/>
          <w:b/>
          <w:bCs/>
          <w:sz w:val="24"/>
          <w:szCs w:val="24"/>
        </w:rPr>
      </w:pPr>
    </w:p>
    <w:p w:rsidRPr="00724864" w:rsidR="00C23003" w:rsidP="00724864" w:rsidRDefault="00C23003" w14:paraId="43619525" w14:textId="77777777">
      <w:pPr>
        <w:spacing w:line="276" w:lineRule="auto"/>
        <w:rPr>
          <w:sz w:val="24"/>
          <w:szCs w:val="24"/>
        </w:rPr>
      </w:pPr>
    </w:p>
    <w:sectPr w:rsidRPr="00724864" w:rsidR="00C230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EB6AB4" w14:textId="77777777" w:rsidR="00B83182" w:rsidRDefault="00B83182" w:rsidP="000E6878">
      <w:pPr>
        <w:spacing w:after="0" w:line="240" w:lineRule="auto"/>
      </w:pPr>
      <w:r>
        <w:separator/>
      </w:r>
    </w:p>
  </w:endnote>
  <w:endnote w:type="continuationSeparator" w:id="0">
    <w:p w14:paraId="148183E7" w14:textId="77777777" w:rsidR="00B83182" w:rsidRDefault="00B83182" w:rsidP="000E6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1AFA3" w14:textId="77777777" w:rsidR="00B83182" w:rsidRDefault="00B83182" w:rsidP="000E6878">
      <w:pPr>
        <w:spacing w:after="0" w:line="240" w:lineRule="auto"/>
      </w:pPr>
      <w:r>
        <w:separator/>
      </w:r>
    </w:p>
  </w:footnote>
  <w:footnote w:type="continuationSeparator" w:id="0">
    <w:p w14:paraId="52C775F6" w14:textId="77777777" w:rsidR="00B83182" w:rsidRDefault="00B83182" w:rsidP="000E6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236B8"/>
    <w:multiLevelType w:val="multilevel"/>
    <w:tmpl w:val="D0F6F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D707B2"/>
    <w:multiLevelType w:val="multilevel"/>
    <w:tmpl w:val="C3F06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D85FB2"/>
    <w:multiLevelType w:val="multilevel"/>
    <w:tmpl w:val="CFAECE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D1B5499"/>
    <w:multiLevelType w:val="multilevel"/>
    <w:tmpl w:val="553A1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587679"/>
    <w:multiLevelType w:val="multilevel"/>
    <w:tmpl w:val="BC22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D4047C"/>
    <w:multiLevelType w:val="multilevel"/>
    <w:tmpl w:val="6CD6E17A"/>
    <w:lvl w:ilvl="0">
      <w:start w:val="1"/>
      <w:numFmt w:val="bullet"/>
      <w:lvlText w:val="o"/>
      <w:lvlJc w:val="left"/>
      <w:pPr>
        <w:tabs>
          <w:tab w:val="num" w:pos="1170"/>
        </w:tabs>
        <w:ind w:left="1170" w:hanging="360"/>
      </w:pPr>
      <w:rPr>
        <w:rFonts w:ascii="Courier New" w:hAnsi="Courier New"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o"/>
      <w:lvlJc w:val="left"/>
      <w:pPr>
        <w:tabs>
          <w:tab w:val="num" w:pos="2610"/>
        </w:tabs>
        <w:ind w:left="2610" w:hanging="360"/>
      </w:pPr>
      <w:rPr>
        <w:rFonts w:ascii="Courier New" w:hAnsi="Courier New" w:hint="default"/>
        <w:sz w:val="20"/>
      </w:rPr>
    </w:lvl>
    <w:lvl w:ilvl="3" w:tentative="1">
      <w:start w:val="1"/>
      <w:numFmt w:val="bullet"/>
      <w:lvlText w:val="o"/>
      <w:lvlJc w:val="left"/>
      <w:pPr>
        <w:tabs>
          <w:tab w:val="num" w:pos="3330"/>
        </w:tabs>
        <w:ind w:left="3330" w:hanging="360"/>
      </w:pPr>
      <w:rPr>
        <w:rFonts w:ascii="Courier New" w:hAnsi="Courier New" w:hint="default"/>
        <w:sz w:val="20"/>
      </w:rPr>
    </w:lvl>
    <w:lvl w:ilvl="4" w:tentative="1">
      <w:start w:val="1"/>
      <w:numFmt w:val="bullet"/>
      <w:lvlText w:val="o"/>
      <w:lvlJc w:val="left"/>
      <w:pPr>
        <w:tabs>
          <w:tab w:val="num" w:pos="4050"/>
        </w:tabs>
        <w:ind w:left="4050" w:hanging="360"/>
      </w:pPr>
      <w:rPr>
        <w:rFonts w:ascii="Courier New" w:hAnsi="Courier New" w:hint="default"/>
        <w:sz w:val="20"/>
      </w:rPr>
    </w:lvl>
    <w:lvl w:ilvl="5" w:tentative="1">
      <w:start w:val="1"/>
      <w:numFmt w:val="bullet"/>
      <w:lvlText w:val="o"/>
      <w:lvlJc w:val="left"/>
      <w:pPr>
        <w:tabs>
          <w:tab w:val="num" w:pos="4770"/>
        </w:tabs>
        <w:ind w:left="4770" w:hanging="360"/>
      </w:pPr>
      <w:rPr>
        <w:rFonts w:ascii="Courier New" w:hAnsi="Courier New" w:hint="default"/>
        <w:sz w:val="20"/>
      </w:rPr>
    </w:lvl>
    <w:lvl w:ilvl="6" w:tentative="1">
      <w:start w:val="1"/>
      <w:numFmt w:val="bullet"/>
      <w:lvlText w:val="o"/>
      <w:lvlJc w:val="left"/>
      <w:pPr>
        <w:tabs>
          <w:tab w:val="num" w:pos="5490"/>
        </w:tabs>
        <w:ind w:left="5490" w:hanging="360"/>
      </w:pPr>
      <w:rPr>
        <w:rFonts w:ascii="Courier New" w:hAnsi="Courier New" w:hint="default"/>
        <w:sz w:val="20"/>
      </w:rPr>
    </w:lvl>
    <w:lvl w:ilvl="7" w:tentative="1">
      <w:start w:val="1"/>
      <w:numFmt w:val="bullet"/>
      <w:lvlText w:val="o"/>
      <w:lvlJc w:val="left"/>
      <w:pPr>
        <w:tabs>
          <w:tab w:val="num" w:pos="6210"/>
        </w:tabs>
        <w:ind w:left="6210" w:hanging="360"/>
      </w:pPr>
      <w:rPr>
        <w:rFonts w:ascii="Courier New" w:hAnsi="Courier New" w:hint="default"/>
        <w:sz w:val="20"/>
      </w:rPr>
    </w:lvl>
    <w:lvl w:ilvl="8" w:tentative="1">
      <w:start w:val="1"/>
      <w:numFmt w:val="bullet"/>
      <w:lvlText w:val="o"/>
      <w:lvlJc w:val="left"/>
      <w:pPr>
        <w:tabs>
          <w:tab w:val="num" w:pos="6930"/>
        </w:tabs>
        <w:ind w:left="6930" w:hanging="360"/>
      </w:pPr>
      <w:rPr>
        <w:rFonts w:ascii="Courier New" w:hAnsi="Courier New" w:hint="default"/>
        <w:sz w:val="20"/>
      </w:rPr>
    </w:lvl>
  </w:abstractNum>
  <w:abstractNum w:abstractNumId="6" w15:restartNumberingAfterBreak="0">
    <w:nsid w:val="3FA67FE7"/>
    <w:multiLevelType w:val="multilevel"/>
    <w:tmpl w:val="1D3CE2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4D0E4676"/>
    <w:multiLevelType w:val="multilevel"/>
    <w:tmpl w:val="C84CA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BC09F7"/>
    <w:multiLevelType w:val="multilevel"/>
    <w:tmpl w:val="0A48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E749C4"/>
    <w:multiLevelType w:val="multilevel"/>
    <w:tmpl w:val="3DF2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C04BC5"/>
    <w:multiLevelType w:val="multilevel"/>
    <w:tmpl w:val="14AC7E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7D421A"/>
    <w:multiLevelType w:val="hybridMultilevel"/>
    <w:tmpl w:val="68CA6A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67254AC"/>
    <w:multiLevelType w:val="multilevel"/>
    <w:tmpl w:val="0D3E3E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0B25B9"/>
    <w:multiLevelType w:val="multilevel"/>
    <w:tmpl w:val="D944B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2"/>
  </w:num>
  <w:num w:numId="3">
    <w:abstractNumId w:val="10"/>
  </w:num>
  <w:num w:numId="4">
    <w:abstractNumId w:val="0"/>
  </w:num>
  <w:num w:numId="5">
    <w:abstractNumId w:val="7"/>
  </w:num>
  <w:num w:numId="6">
    <w:abstractNumId w:val="5"/>
  </w:num>
  <w:num w:numId="7">
    <w:abstractNumId w:val="3"/>
  </w:num>
  <w:num w:numId="8">
    <w:abstractNumId w:val="8"/>
  </w:num>
  <w:num w:numId="9">
    <w:abstractNumId w:val="6"/>
  </w:num>
  <w:num w:numId="10">
    <w:abstractNumId w:val="9"/>
  </w:num>
  <w:num w:numId="11">
    <w:abstractNumId w:val="2"/>
  </w:num>
  <w:num w:numId="12">
    <w:abstractNumId w:val="1"/>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03"/>
    <w:rsid w:val="00012439"/>
    <w:rsid w:val="000E01D4"/>
    <w:rsid w:val="000E6878"/>
    <w:rsid w:val="00166B81"/>
    <w:rsid w:val="001764BD"/>
    <w:rsid w:val="00176E9A"/>
    <w:rsid w:val="003D1857"/>
    <w:rsid w:val="00436CF7"/>
    <w:rsid w:val="00724864"/>
    <w:rsid w:val="009049BB"/>
    <w:rsid w:val="00A509A6"/>
    <w:rsid w:val="00B83182"/>
    <w:rsid w:val="00B92334"/>
    <w:rsid w:val="00C23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9B8D56"/>
  <w15:chartTrackingRefBased/>
  <w15:docId w15:val="{05EA0E0D-7207-410D-90D7-AD96D5982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0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230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23003"/>
  </w:style>
  <w:style w:type="character" w:customStyle="1" w:styleId="eop">
    <w:name w:val="eop"/>
    <w:basedOn w:val="DefaultParagraphFont"/>
    <w:rsid w:val="00C23003"/>
  </w:style>
  <w:style w:type="paragraph" w:styleId="BalloonText">
    <w:name w:val="Balloon Text"/>
    <w:basedOn w:val="Normal"/>
    <w:link w:val="BalloonTextChar"/>
    <w:uiPriority w:val="99"/>
    <w:semiHidden/>
    <w:unhideWhenUsed/>
    <w:rsid w:val="00436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CF7"/>
    <w:rPr>
      <w:rFonts w:ascii="Segoe UI" w:hAnsi="Segoe UI" w:cs="Segoe UI"/>
      <w:sz w:val="18"/>
      <w:szCs w:val="18"/>
    </w:rPr>
  </w:style>
  <w:style w:type="paragraph" w:styleId="ListParagraph">
    <w:name w:val="List Paragraph"/>
    <w:basedOn w:val="Normal"/>
    <w:uiPriority w:val="34"/>
    <w:qFormat/>
    <w:rsid w:val="00436C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2662908">
      <w:bodyDiv w:val="1"/>
      <w:marLeft w:val="0"/>
      <w:marRight w:val="0"/>
      <w:marTop w:val="0"/>
      <w:marBottom w:val="0"/>
      <w:divBdr>
        <w:top w:val="none" w:sz="0" w:space="0" w:color="auto"/>
        <w:left w:val="none" w:sz="0" w:space="0" w:color="auto"/>
        <w:bottom w:val="none" w:sz="0" w:space="0" w:color="auto"/>
        <w:right w:val="none" w:sz="0" w:space="0" w:color="auto"/>
      </w:divBdr>
      <w:divsChild>
        <w:div w:id="1145777047">
          <w:marLeft w:val="0"/>
          <w:marRight w:val="0"/>
          <w:marTop w:val="0"/>
          <w:marBottom w:val="0"/>
          <w:divBdr>
            <w:top w:val="none" w:sz="0" w:space="0" w:color="auto"/>
            <w:left w:val="none" w:sz="0" w:space="0" w:color="auto"/>
            <w:bottom w:val="none" w:sz="0" w:space="0" w:color="auto"/>
            <w:right w:val="none" w:sz="0" w:space="0" w:color="auto"/>
          </w:divBdr>
        </w:div>
        <w:div w:id="1480881401">
          <w:marLeft w:val="0"/>
          <w:marRight w:val="0"/>
          <w:marTop w:val="0"/>
          <w:marBottom w:val="0"/>
          <w:divBdr>
            <w:top w:val="none" w:sz="0" w:space="0" w:color="auto"/>
            <w:left w:val="none" w:sz="0" w:space="0" w:color="auto"/>
            <w:bottom w:val="none" w:sz="0" w:space="0" w:color="auto"/>
            <w:right w:val="none" w:sz="0" w:space="0" w:color="auto"/>
          </w:divBdr>
        </w:div>
        <w:div w:id="1278947739">
          <w:marLeft w:val="0"/>
          <w:marRight w:val="0"/>
          <w:marTop w:val="0"/>
          <w:marBottom w:val="0"/>
          <w:divBdr>
            <w:top w:val="none" w:sz="0" w:space="0" w:color="auto"/>
            <w:left w:val="none" w:sz="0" w:space="0" w:color="auto"/>
            <w:bottom w:val="none" w:sz="0" w:space="0" w:color="auto"/>
            <w:right w:val="none" w:sz="0" w:space="0" w:color="auto"/>
          </w:divBdr>
          <w:divsChild>
            <w:div w:id="450828072">
              <w:marLeft w:val="0"/>
              <w:marRight w:val="0"/>
              <w:marTop w:val="0"/>
              <w:marBottom w:val="0"/>
              <w:divBdr>
                <w:top w:val="none" w:sz="0" w:space="0" w:color="auto"/>
                <w:left w:val="none" w:sz="0" w:space="0" w:color="auto"/>
                <w:bottom w:val="none" w:sz="0" w:space="0" w:color="auto"/>
                <w:right w:val="none" w:sz="0" w:space="0" w:color="auto"/>
              </w:divBdr>
            </w:div>
            <w:div w:id="491679988">
              <w:marLeft w:val="0"/>
              <w:marRight w:val="0"/>
              <w:marTop w:val="0"/>
              <w:marBottom w:val="0"/>
              <w:divBdr>
                <w:top w:val="none" w:sz="0" w:space="0" w:color="auto"/>
                <w:left w:val="none" w:sz="0" w:space="0" w:color="auto"/>
                <w:bottom w:val="none" w:sz="0" w:space="0" w:color="auto"/>
                <w:right w:val="none" w:sz="0" w:space="0" w:color="auto"/>
              </w:divBdr>
            </w:div>
            <w:div w:id="1819763538">
              <w:marLeft w:val="0"/>
              <w:marRight w:val="0"/>
              <w:marTop w:val="0"/>
              <w:marBottom w:val="0"/>
              <w:divBdr>
                <w:top w:val="none" w:sz="0" w:space="0" w:color="auto"/>
                <w:left w:val="none" w:sz="0" w:space="0" w:color="auto"/>
                <w:bottom w:val="none" w:sz="0" w:space="0" w:color="auto"/>
                <w:right w:val="none" w:sz="0" w:space="0" w:color="auto"/>
              </w:divBdr>
            </w:div>
            <w:div w:id="698818621">
              <w:marLeft w:val="0"/>
              <w:marRight w:val="0"/>
              <w:marTop w:val="0"/>
              <w:marBottom w:val="0"/>
              <w:divBdr>
                <w:top w:val="none" w:sz="0" w:space="0" w:color="auto"/>
                <w:left w:val="none" w:sz="0" w:space="0" w:color="auto"/>
                <w:bottom w:val="none" w:sz="0" w:space="0" w:color="auto"/>
                <w:right w:val="none" w:sz="0" w:space="0" w:color="auto"/>
              </w:divBdr>
            </w:div>
            <w:div w:id="1277785485">
              <w:marLeft w:val="0"/>
              <w:marRight w:val="0"/>
              <w:marTop w:val="0"/>
              <w:marBottom w:val="0"/>
              <w:divBdr>
                <w:top w:val="none" w:sz="0" w:space="0" w:color="auto"/>
                <w:left w:val="none" w:sz="0" w:space="0" w:color="auto"/>
                <w:bottom w:val="none" w:sz="0" w:space="0" w:color="auto"/>
                <w:right w:val="none" w:sz="0" w:space="0" w:color="auto"/>
              </w:divBdr>
            </w:div>
          </w:divsChild>
        </w:div>
        <w:div w:id="2021269905">
          <w:marLeft w:val="0"/>
          <w:marRight w:val="0"/>
          <w:marTop w:val="0"/>
          <w:marBottom w:val="0"/>
          <w:divBdr>
            <w:top w:val="none" w:sz="0" w:space="0" w:color="auto"/>
            <w:left w:val="none" w:sz="0" w:space="0" w:color="auto"/>
            <w:bottom w:val="none" w:sz="0" w:space="0" w:color="auto"/>
            <w:right w:val="none" w:sz="0" w:space="0" w:color="auto"/>
          </w:divBdr>
          <w:divsChild>
            <w:div w:id="703209075">
              <w:marLeft w:val="0"/>
              <w:marRight w:val="0"/>
              <w:marTop w:val="0"/>
              <w:marBottom w:val="0"/>
              <w:divBdr>
                <w:top w:val="none" w:sz="0" w:space="0" w:color="auto"/>
                <w:left w:val="none" w:sz="0" w:space="0" w:color="auto"/>
                <w:bottom w:val="none" w:sz="0" w:space="0" w:color="auto"/>
                <w:right w:val="none" w:sz="0" w:space="0" w:color="auto"/>
              </w:divBdr>
            </w:div>
            <w:div w:id="1059402148">
              <w:marLeft w:val="0"/>
              <w:marRight w:val="0"/>
              <w:marTop w:val="0"/>
              <w:marBottom w:val="0"/>
              <w:divBdr>
                <w:top w:val="none" w:sz="0" w:space="0" w:color="auto"/>
                <w:left w:val="none" w:sz="0" w:space="0" w:color="auto"/>
                <w:bottom w:val="none" w:sz="0" w:space="0" w:color="auto"/>
                <w:right w:val="none" w:sz="0" w:space="0" w:color="auto"/>
              </w:divBdr>
            </w:div>
            <w:div w:id="417874188">
              <w:marLeft w:val="0"/>
              <w:marRight w:val="0"/>
              <w:marTop w:val="0"/>
              <w:marBottom w:val="0"/>
              <w:divBdr>
                <w:top w:val="none" w:sz="0" w:space="0" w:color="auto"/>
                <w:left w:val="none" w:sz="0" w:space="0" w:color="auto"/>
                <w:bottom w:val="none" w:sz="0" w:space="0" w:color="auto"/>
                <w:right w:val="none" w:sz="0" w:space="0" w:color="auto"/>
              </w:divBdr>
            </w:div>
          </w:divsChild>
        </w:div>
        <w:div w:id="1668249372">
          <w:marLeft w:val="0"/>
          <w:marRight w:val="0"/>
          <w:marTop w:val="0"/>
          <w:marBottom w:val="0"/>
          <w:divBdr>
            <w:top w:val="none" w:sz="0" w:space="0" w:color="auto"/>
            <w:left w:val="none" w:sz="0" w:space="0" w:color="auto"/>
            <w:bottom w:val="none" w:sz="0" w:space="0" w:color="auto"/>
            <w:right w:val="none" w:sz="0" w:space="0" w:color="auto"/>
          </w:divBdr>
          <w:divsChild>
            <w:div w:id="1507014018">
              <w:marLeft w:val="0"/>
              <w:marRight w:val="0"/>
              <w:marTop w:val="0"/>
              <w:marBottom w:val="0"/>
              <w:divBdr>
                <w:top w:val="none" w:sz="0" w:space="0" w:color="auto"/>
                <w:left w:val="none" w:sz="0" w:space="0" w:color="auto"/>
                <w:bottom w:val="none" w:sz="0" w:space="0" w:color="auto"/>
                <w:right w:val="none" w:sz="0" w:space="0" w:color="auto"/>
              </w:divBdr>
            </w:div>
            <w:div w:id="1781560023">
              <w:marLeft w:val="0"/>
              <w:marRight w:val="0"/>
              <w:marTop w:val="0"/>
              <w:marBottom w:val="0"/>
              <w:divBdr>
                <w:top w:val="none" w:sz="0" w:space="0" w:color="auto"/>
                <w:left w:val="none" w:sz="0" w:space="0" w:color="auto"/>
                <w:bottom w:val="none" w:sz="0" w:space="0" w:color="auto"/>
                <w:right w:val="none" w:sz="0" w:space="0" w:color="auto"/>
              </w:divBdr>
            </w:div>
            <w:div w:id="1601134863">
              <w:marLeft w:val="0"/>
              <w:marRight w:val="0"/>
              <w:marTop w:val="0"/>
              <w:marBottom w:val="0"/>
              <w:divBdr>
                <w:top w:val="none" w:sz="0" w:space="0" w:color="auto"/>
                <w:left w:val="none" w:sz="0" w:space="0" w:color="auto"/>
                <w:bottom w:val="none" w:sz="0" w:space="0" w:color="auto"/>
                <w:right w:val="none" w:sz="0" w:space="0" w:color="auto"/>
              </w:divBdr>
            </w:div>
            <w:div w:id="268857771">
              <w:marLeft w:val="0"/>
              <w:marRight w:val="0"/>
              <w:marTop w:val="0"/>
              <w:marBottom w:val="0"/>
              <w:divBdr>
                <w:top w:val="none" w:sz="0" w:space="0" w:color="auto"/>
                <w:left w:val="none" w:sz="0" w:space="0" w:color="auto"/>
                <w:bottom w:val="none" w:sz="0" w:space="0" w:color="auto"/>
                <w:right w:val="none" w:sz="0" w:space="0" w:color="auto"/>
              </w:divBdr>
            </w:div>
            <w:div w:id="144473115">
              <w:marLeft w:val="0"/>
              <w:marRight w:val="0"/>
              <w:marTop w:val="0"/>
              <w:marBottom w:val="0"/>
              <w:divBdr>
                <w:top w:val="none" w:sz="0" w:space="0" w:color="auto"/>
                <w:left w:val="none" w:sz="0" w:space="0" w:color="auto"/>
                <w:bottom w:val="none" w:sz="0" w:space="0" w:color="auto"/>
                <w:right w:val="none" w:sz="0" w:space="0" w:color="auto"/>
              </w:divBdr>
            </w:div>
            <w:div w:id="962610824">
              <w:marLeft w:val="0"/>
              <w:marRight w:val="0"/>
              <w:marTop w:val="0"/>
              <w:marBottom w:val="0"/>
              <w:divBdr>
                <w:top w:val="none" w:sz="0" w:space="0" w:color="auto"/>
                <w:left w:val="none" w:sz="0" w:space="0" w:color="auto"/>
                <w:bottom w:val="none" w:sz="0" w:space="0" w:color="auto"/>
                <w:right w:val="none" w:sz="0" w:space="0" w:color="auto"/>
              </w:divBdr>
            </w:div>
            <w:div w:id="691300986">
              <w:marLeft w:val="0"/>
              <w:marRight w:val="0"/>
              <w:marTop w:val="0"/>
              <w:marBottom w:val="0"/>
              <w:divBdr>
                <w:top w:val="none" w:sz="0" w:space="0" w:color="auto"/>
                <w:left w:val="none" w:sz="0" w:space="0" w:color="auto"/>
                <w:bottom w:val="none" w:sz="0" w:space="0" w:color="auto"/>
                <w:right w:val="none" w:sz="0" w:space="0" w:color="auto"/>
              </w:divBdr>
            </w:div>
          </w:divsChild>
        </w:div>
        <w:div w:id="28454648">
          <w:marLeft w:val="0"/>
          <w:marRight w:val="0"/>
          <w:marTop w:val="0"/>
          <w:marBottom w:val="0"/>
          <w:divBdr>
            <w:top w:val="none" w:sz="0" w:space="0" w:color="auto"/>
            <w:left w:val="none" w:sz="0" w:space="0" w:color="auto"/>
            <w:bottom w:val="none" w:sz="0" w:space="0" w:color="auto"/>
            <w:right w:val="none" w:sz="0" w:space="0" w:color="auto"/>
          </w:divBdr>
          <w:divsChild>
            <w:div w:id="1708144680">
              <w:marLeft w:val="0"/>
              <w:marRight w:val="0"/>
              <w:marTop w:val="0"/>
              <w:marBottom w:val="0"/>
              <w:divBdr>
                <w:top w:val="none" w:sz="0" w:space="0" w:color="auto"/>
                <w:left w:val="none" w:sz="0" w:space="0" w:color="auto"/>
                <w:bottom w:val="none" w:sz="0" w:space="0" w:color="auto"/>
                <w:right w:val="none" w:sz="0" w:space="0" w:color="auto"/>
              </w:divBdr>
            </w:div>
          </w:divsChild>
        </w:div>
        <w:div w:id="1810052905">
          <w:marLeft w:val="0"/>
          <w:marRight w:val="0"/>
          <w:marTop w:val="0"/>
          <w:marBottom w:val="0"/>
          <w:divBdr>
            <w:top w:val="none" w:sz="0" w:space="0" w:color="auto"/>
            <w:left w:val="none" w:sz="0" w:space="0" w:color="auto"/>
            <w:bottom w:val="none" w:sz="0" w:space="0" w:color="auto"/>
            <w:right w:val="none" w:sz="0" w:space="0" w:color="auto"/>
          </w:divBdr>
          <w:divsChild>
            <w:div w:id="2095471082">
              <w:marLeft w:val="0"/>
              <w:marRight w:val="0"/>
              <w:marTop w:val="0"/>
              <w:marBottom w:val="0"/>
              <w:divBdr>
                <w:top w:val="none" w:sz="0" w:space="0" w:color="auto"/>
                <w:left w:val="none" w:sz="0" w:space="0" w:color="auto"/>
                <w:bottom w:val="none" w:sz="0" w:space="0" w:color="auto"/>
                <w:right w:val="none" w:sz="0" w:space="0" w:color="auto"/>
              </w:divBdr>
            </w:div>
            <w:div w:id="2051612593">
              <w:marLeft w:val="0"/>
              <w:marRight w:val="0"/>
              <w:marTop w:val="0"/>
              <w:marBottom w:val="0"/>
              <w:divBdr>
                <w:top w:val="none" w:sz="0" w:space="0" w:color="auto"/>
                <w:left w:val="none" w:sz="0" w:space="0" w:color="auto"/>
                <w:bottom w:val="none" w:sz="0" w:space="0" w:color="auto"/>
                <w:right w:val="none" w:sz="0" w:space="0" w:color="auto"/>
              </w:divBdr>
            </w:div>
          </w:divsChild>
        </w:div>
        <w:div w:id="427505714">
          <w:marLeft w:val="0"/>
          <w:marRight w:val="0"/>
          <w:marTop w:val="0"/>
          <w:marBottom w:val="0"/>
          <w:divBdr>
            <w:top w:val="none" w:sz="0" w:space="0" w:color="auto"/>
            <w:left w:val="none" w:sz="0" w:space="0" w:color="auto"/>
            <w:bottom w:val="none" w:sz="0" w:space="0" w:color="auto"/>
            <w:right w:val="none" w:sz="0" w:space="0" w:color="auto"/>
          </w:divBdr>
          <w:divsChild>
            <w:div w:id="35083378">
              <w:marLeft w:val="0"/>
              <w:marRight w:val="0"/>
              <w:marTop w:val="0"/>
              <w:marBottom w:val="0"/>
              <w:divBdr>
                <w:top w:val="none" w:sz="0" w:space="0" w:color="auto"/>
                <w:left w:val="none" w:sz="0" w:space="0" w:color="auto"/>
                <w:bottom w:val="none" w:sz="0" w:space="0" w:color="auto"/>
                <w:right w:val="none" w:sz="0" w:space="0" w:color="auto"/>
              </w:divBdr>
            </w:div>
            <w:div w:id="912350603">
              <w:marLeft w:val="0"/>
              <w:marRight w:val="0"/>
              <w:marTop w:val="0"/>
              <w:marBottom w:val="0"/>
              <w:divBdr>
                <w:top w:val="none" w:sz="0" w:space="0" w:color="auto"/>
                <w:left w:val="none" w:sz="0" w:space="0" w:color="auto"/>
                <w:bottom w:val="none" w:sz="0" w:space="0" w:color="auto"/>
                <w:right w:val="none" w:sz="0" w:space="0" w:color="auto"/>
              </w:divBdr>
            </w:div>
            <w:div w:id="11575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Edwards</dc:creator>
  <cp:keywords/>
  <dc:description/>
  <cp:lastModifiedBy>Byrd, Kathy K. (CDC/DDID/NCHHSTP/DHP)</cp:lastModifiedBy>
  <cp:revision>4</cp:revision>
  <dcterms:created xsi:type="dcterms:W3CDTF">2021-02-14T19:55:00Z</dcterms:created>
  <dcterms:modified xsi:type="dcterms:W3CDTF">2021-07-30T22:42:00Z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2020-11-23T01:30:34Z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87da08b5-35c0-4ad1-ab0b-fe1bd25a0d83</vt:lpwstr>
  </property>
  <property fmtid="{D5CDD505-2E9C-101B-9397-08002B2CF9AE}" pid="8" name="MSIP_Label_8af03ff0-41c5-4c41-b55e-fabb8fae94be_ContentBits">
    <vt:lpwstr>0</vt:lpwstr>
  </property>
</Properties>
</file>