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E90" w:rsidP="00D40528" w:rsidRDefault="00DE5270" w14:paraId="5DB85179" w14:textId="77777777">
      <w:pPr>
        <w:pStyle w:val="Heading1"/>
        <w:spacing w:before="0"/>
        <w:ind w:left="0"/>
        <w:contextualSpacing/>
        <w:jc w:val="center"/>
      </w:pPr>
      <w:r>
        <w:t>SUPPORTING STATEMENT</w:t>
      </w:r>
    </w:p>
    <w:p w:rsidR="003C7E90" w:rsidP="00D40528" w:rsidRDefault="00DE5270" w14:paraId="031A6966" w14:textId="77777777">
      <w:pPr>
        <w:ind w:firstLine="14"/>
        <w:contextualSpacing/>
        <w:jc w:val="center"/>
        <w:rPr>
          <w:b/>
        </w:rPr>
      </w:pPr>
      <w:r>
        <w:rPr>
          <w:b/>
        </w:rPr>
        <w:t>U.S. Department of Commerce</w:t>
      </w:r>
    </w:p>
    <w:p w:rsidR="003C7E90" w:rsidP="00D40528" w:rsidRDefault="00DE5270" w14:paraId="274A2AC0" w14:textId="77777777">
      <w:pPr>
        <w:ind w:firstLine="14"/>
        <w:contextualSpacing/>
        <w:jc w:val="center"/>
        <w:rPr>
          <w:b/>
        </w:rPr>
      </w:pPr>
      <w:r>
        <w:rPr>
          <w:b/>
        </w:rPr>
        <w:t>National Oceanic &amp; Atmospheric Administration</w:t>
      </w:r>
    </w:p>
    <w:p w:rsidR="003C7E90" w:rsidP="00D40528" w:rsidRDefault="00DE5270" w14:paraId="6356C02C" w14:textId="77777777">
      <w:pPr>
        <w:ind w:hanging="6"/>
        <w:contextualSpacing/>
        <w:jc w:val="center"/>
        <w:rPr>
          <w:b/>
        </w:rPr>
      </w:pPr>
      <w:r w:rsidRPr="007B039C">
        <w:rPr>
          <w:b/>
          <w:bCs/>
        </w:rPr>
        <w:t xml:space="preserve">Southeast Region Vessel </w:t>
      </w:r>
      <w:proofErr w:type="gramStart"/>
      <w:r w:rsidRPr="007B039C">
        <w:rPr>
          <w:b/>
          <w:bCs/>
        </w:rPr>
        <w:t>And</w:t>
      </w:r>
      <w:proofErr w:type="gramEnd"/>
      <w:r w:rsidRPr="007B039C">
        <w:rPr>
          <w:b/>
          <w:bCs/>
        </w:rPr>
        <w:t xml:space="preserve"> Gear Identification Requirements</w:t>
      </w:r>
    </w:p>
    <w:p w:rsidR="003C7E90" w:rsidP="00982974" w:rsidRDefault="00DE5270" w14:paraId="2A0FDD8D" w14:textId="49257DEC">
      <w:pPr>
        <w:ind w:hanging="6"/>
        <w:contextualSpacing/>
        <w:jc w:val="center"/>
        <w:rPr>
          <w:b/>
        </w:rPr>
      </w:pPr>
      <w:r>
        <w:rPr>
          <w:b/>
        </w:rPr>
        <w:t>OMB Control No. 0648-0358</w:t>
      </w:r>
    </w:p>
    <w:p w:rsidRPr="00410E17" w:rsidR="00D40528" w:rsidP="00D40528" w:rsidRDefault="00D40528" w14:paraId="3DB333A7" w14:textId="77777777">
      <w:pPr>
        <w:contextualSpacing/>
      </w:pPr>
    </w:p>
    <w:p w:rsidR="003C7E90" w:rsidP="00D40528" w:rsidRDefault="00DE5270" w14:paraId="1ED167CF" w14:textId="77777777">
      <w:pPr>
        <w:pStyle w:val="Heading1"/>
        <w:spacing w:before="0"/>
        <w:ind w:left="0"/>
        <w:contextualSpacing/>
      </w:pPr>
      <w:r>
        <w:t>Abstract</w:t>
      </w:r>
    </w:p>
    <w:p w:rsidRPr="001F337C" w:rsidR="00DE5270" w:rsidP="00D40528" w:rsidRDefault="00DE5270" w14:paraId="62883761" w14:textId="77777777">
      <w:pPr>
        <w:contextualSpacing/>
      </w:pPr>
    </w:p>
    <w:p w:rsidRPr="007B039C" w:rsidR="00DE5270" w:rsidP="00D40528" w:rsidRDefault="00DE5270" w14:paraId="1EC17382" w14:textId="77777777">
      <w:pPr>
        <w:contextualSpacing/>
      </w:pPr>
      <w:r w:rsidRPr="007B039C">
        <w:t>This is a</w:t>
      </w:r>
      <w:r>
        <w:t>n</w:t>
      </w:r>
      <w:r w:rsidRPr="007B039C">
        <w:t xml:space="preserve"> extension request</w:t>
      </w:r>
      <w:r w:rsidR="001F337C">
        <w:t xml:space="preserve"> without change</w:t>
      </w:r>
      <w:r w:rsidRPr="007B039C">
        <w:t xml:space="preserve"> </w:t>
      </w:r>
      <w:r w:rsidR="001F337C">
        <w:t>to</w:t>
      </w:r>
      <w:r w:rsidRPr="007B039C">
        <w:t xml:space="preserve"> an existing information collection.</w:t>
      </w:r>
      <w:r w:rsidRPr="00DD0776" w:rsidR="00DD0776">
        <w:t xml:space="preserve"> </w:t>
      </w:r>
      <w:r w:rsidR="00DB7317">
        <w:t>The National Marine Fisheries Service (</w:t>
      </w:r>
      <w:r w:rsidR="00D31962">
        <w:t>NMFS</w:t>
      </w:r>
      <w:r w:rsidR="00DB7317">
        <w:t>)</w:t>
      </w:r>
      <w:r w:rsidR="00D31962">
        <w:t xml:space="preserve"> and other partners manage federal fisheries in the U.S. southeast region, which includes the Gulf of Mexico, South Atlantic, and U.S. Caribbean. </w:t>
      </w:r>
      <w:r w:rsidRPr="00DD0776" w:rsidR="00DD0776">
        <w:t>The purpose of the information collections</w:t>
      </w:r>
      <w:r w:rsidR="00B30CD2">
        <w:t xml:space="preserve"> approved under OMB Control No. 0648-0358</w:t>
      </w:r>
      <w:r w:rsidRPr="00DD0776" w:rsidR="00DD0776">
        <w:t xml:space="preserve"> is to</w:t>
      </w:r>
      <w:r w:rsidR="00DD0776">
        <w:t xml:space="preserve"> </w:t>
      </w:r>
      <w:r w:rsidR="00D31962">
        <w:t>facilitate</w:t>
      </w:r>
      <w:r w:rsidR="00DD0776">
        <w:t xml:space="preserve"> </w:t>
      </w:r>
      <w:r w:rsidR="00D31962">
        <w:t>enforcement of</w:t>
      </w:r>
      <w:r w:rsidR="00DD0776">
        <w:t xml:space="preserve"> regulatory requirements on f</w:t>
      </w:r>
      <w:r w:rsidR="00D31962">
        <w:t xml:space="preserve">ishing vessels and fishing gear in the U.S. southeast region. Specific markings on vessels and gear </w:t>
      </w:r>
      <w:r w:rsidR="00C9376E">
        <w:t>allow enforcement personnel and fishermen to locate, identify, and distinguish the owner or operator of fishing vessels and gear.</w:t>
      </w:r>
    </w:p>
    <w:p w:rsidR="00DE5270" w:rsidP="00D40528" w:rsidRDefault="00DE5270" w14:paraId="7E7911F2" w14:textId="77777777">
      <w:pPr>
        <w:contextualSpacing/>
        <w:rPr>
          <w:b/>
        </w:rPr>
      </w:pPr>
    </w:p>
    <w:p w:rsidR="003C7E90" w:rsidP="00D40528" w:rsidRDefault="00DE5270" w14:paraId="05B27B4F" w14:textId="77777777">
      <w:pPr>
        <w:pStyle w:val="Heading1"/>
        <w:spacing w:before="0"/>
        <w:ind w:left="0"/>
        <w:contextualSpacing/>
      </w:pPr>
      <w:r>
        <w:t>Justification</w:t>
      </w:r>
    </w:p>
    <w:p w:rsidR="00D40528" w:rsidP="00D40528" w:rsidRDefault="00D40528" w14:paraId="2B314C0F" w14:textId="77777777">
      <w:pPr>
        <w:pStyle w:val="Heading1"/>
        <w:spacing w:before="0"/>
        <w:ind w:left="0"/>
        <w:contextualSpacing/>
      </w:pPr>
    </w:p>
    <w:p w:rsidR="003C7E90" w:rsidP="00D40528" w:rsidRDefault="00DE5270" w14:paraId="1D3FA46F" w14:textId="77777777">
      <w:pPr>
        <w:numPr>
          <w:ilvl w:val="0"/>
          <w:numId w:val="3"/>
        </w:numPr>
        <w:pBdr>
          <w:top w:val="nil"/>
          <w:left w:val="nil"/>
          <w:bottom w:val="nil"/>
          <w:right w:val="nil"/>
          <w:between w:val="nil"/>
        </w:pBdr>
        <w:tabs>
          <w:tab w:val="left" w:pos="360"/>
        </w:tabs>
        <w:ind w:left="0" w:firstLine="0"/>
        <w:contextualSpacing/>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905B3" w:rsidR="00DE5270" w:rsidP="00D40528" w:rsidRDefault="00DE5270" w14:paraId="2D93E6A8" w14:textId="77777777">
      <w:pPr>
        <w:pBdr>
          <w:top w:val="nil"/>
          <w:left w:val="nil"/>
          <w:bottom w:val="nil"/>
          <w:right w:val="nil"/>
          <w:between w:val="nil"/>
        </w:pBdr>
        <w:contextualSpacing/>
        <w:rPr>
          <w:b/>
          <w:u w:val="single"/>
        </w:rPr>
      </w:pPr>
    </w:p>
    <w:p w:rsidRPr="007B039C" w:rsidR="00DE5270" w:rsidP="00D40528" w:rsidRDefault="00DE5270" w14:paraId="1E047494" w14:textId="77777777">
      <w:pPr>
        <w:contextualSpacing/>
      </w:pPr>
      <w:r w:rsidRPr="007B039C">
        <w:t xml:space="preserve">The success of fisheries management programs depends on regulatory compliance. The vessel and fishing gear identification requirements enable law enforcement personnel to link fishing or other activity, and fishing gear to a vessel owner or operator. This is crucial to facilitate the enforcement of </w:t>
      </w:r>
      <w:r w:rsidR="00712B2A">
        <w:t xml:space="preserve">existing </w:t>
      </w:r>
      <w:r w:rsidRPr="007B039C">
        <w:t>regulations</w:t>
      </w:r>
      <w:r>
        <w:t xml:space="preserve"> for fishing vessel and gear identification requirements</w:t>
      </w:r>
      <w:r w:rsidRPr="007B039C">
        <w:t xml:space="preserve"> issued under the authority of the </w:t>
      </w:r>
      <w:hyperlink w:history="1" r:id="rId8">
        <w:r w:rsidRPr="007B039C">
          <w:rPr>
            <w:rStyle w:val="Hyperlink"/>
          </w:rPr>
          <w:t>Magnuson-Stevens Fisheries Conservation and Management Act</w:t>
        </w:r>
      </w:hyperlink>
      <w:r w:rsidRPr="007B039C">
        <w:t xml:space="preserve"> at </w:t>
      </w:r>
      <w:hyperlink w:history="1" r:id="rId9">
        <w:r w:rsidRPr="007B039C">
          <w:rPr>
            <w:rStyle w:val="Hyperlink"/>
          </w:rPr>
          <w:t>50 CFR part 622</w:t>
        </w:r>
      </w:hyperlink>
      <w:r w:rsidRPr="007B039C">
        <w:t xml:space="preserve">. </w:t>
      </w:r>
    </w:p>
    <w:p w:rsidR="00DE5270" w:rsidP="00D40528" w:rsidRDefault="00DE5270" w14:paraId="2BF9186D" w14:textId="77777777">
      <w:pPr>
        <w:pBdr>
          <w:top w:val="nil"/>
          <w:left w:val="nil"/>
          <w:bottom w:val="nil"/>
          <w:right w:val="nil"/>
          <w:between w:val="nil"/>
        </w:pBdr>
        <w:contextualSpacing/>
        <w:rPr>
          <w:b/>
          <w:color w:val="000000"/>
        </w:rPr>
      </w:pPr>
    </w:p>
    <w:p w:rsidR="003C7E90" w:rsidP="00D40528" w:rsidRDefault="00DE5270" w14:paraId="0E2ACC17" w14:textId="77777777">
      <w:pPr>
        <w:pStyle w:val="Heading1"/>
        <w:numPr>
          <w:ilvl w:val="0"/>
          <w:numId w:val="3"/>
        </w:numPr>
        <w:tabs>
          <w:tab w:val="left" w:pos="360"/>
        </w:tabs>
        <w:spacing w:before="0"/>
        <w:ind w:left="0" w:firstLine="0"/>
        <w:contextualSpacing/>
      </w:pPr>
      <w:r>
        <w:t>Indicate how, by whom, and for what purpose the information is to be used. Except for a new collection, indicate the actual use the agency has made of the information received from the current collection.</w:t>
      </w:r>
    </w:p>
    <w:p w:rsidRPr="008905B3" w:rsidR="008905B3" w:rsidP="00D40528" w:rsidRDefault="008905B3" w14:paraId="1AE45491" w14:textId="77777777">
      <w:pPr>
        <w:tabs>
          <w:tab w:val="left" w:pos="3790"/>
        </w:tabs>
        <w:contextualSpacing/>
      </w:pPr>
    </w:p>
    <w:p w:rsidRPr="007B039C" w:rsidR="00DE5270" w:rsidP="00D40528" w:rsidRDefault="00DE5270" w14:paraId="448CF9B8" w14:textId="77777777">
      <w:pPr>
        <w:tabs>
          <w:tab w:val="left" w:pos="3790"/>
        </w:tabs>
        <w:contextualSpacing/>
        <w:rPr>
          <w:u w:val="single"/>
        </w:rPr>
      </w:pPr>
      <w:r w:rsidRPr="007B039C">
        <w:rPr>
          <w:u w:val="single"/>
        </w:rPr>
        <w:t>Vessel Identification</w:t>
      </w:r>
    </w:p>
    <w:p w:rsidRPr="007B039C" w:rsidR="00DE5270" w:rsidP="00D40528" w:rsidRDefault="00DE5270" w14:paraId="6F54E6C6" w14:textId="77777777">
      <w:pPr>
        <w:contextualSpacing/>
      </w:pPr>
      <w:r w:rsidRPr="007B039C">
        <w:t xml:space="preserve">Regulations at </w:t>
      </w:r>
      <w:hyperlink w:history="1" r:id="rId10">
        <w:r w:rsidRPr="007B039C">
          <w:rPr>
            <w:rStyle w:val="Hyperlink"/>
          </w:rPr>
          <w:t>50 CFR 622.6</w:t>
        </w:r>
      </w:hyperlink>
      <w:r w:rsidRPr="007B039C">
        <w:t xml:space="preserve"> require a vessel’s official number to be displayed on the port and </w:t>
      </w:r>
      <w:proofErr w:type="gramStart"/>
      <w:r w:rsidRPr="007B039C">
        <w:t>starboard</w:t>
      </w:r>
      <w:proofErr w:type="gramEnd"/>
      <w:r w:rsidRPr="007B039C">
        <w:t xml:space="preserve"> sides of the deckhouse or hull, and weather deck. The official number and color code, if applicable, identify each vessel and should be visible from enforcement vessels or aircraft. </w:t>
      </w:r>
      <w:r w:rsidR="00CC257B">
        <w:t>It is common for</w:t>
      </w:r>
      <w:r w:rsidR="008F3D6A">
        <w:t xml:space="preserve"> a vessel owner to apply</w:t>
      </w:r>
      <w:r w:rsidR="00CC257B">
        <w:t xml:space="preserve"> the</w:t>
      </w:r>
      <w:r w:rsidR="008F3D6A">
        <w:t>se</w:t>
      </w:r>
      <w:r w:rsidR="00CC257B">
        <w:t xml:space="preserve"> </w:t>
      </w:r>
      <w:r w:rsidR="008F3D6A">
        <w:t xml:space="preserve">six or seven-digit numbers to the vessel with paint. </w:t>
      </w:r>
      <w:r w:rsidRPr="007B039C">
        <w:t xml:space="preserve">These markings provide law enforcement personnel with a means to monitor fishing, at-sea processing, and other related activities, to ascertain whether the vessel’s observed activities are in accordance with those authorized for that vessel. The </w:t>
      </w:r>
      <w:r w:rsidR="00DB7317">
        <w:t>vessel identification</w:t>
      </w:r>
      <w:r w:rsidRPr="007B039C">
        <w:t xml:space="preserve"> number is used by NMFS, the United States Coast Guard (USCG), and other agencies and partners </w:t>
      </w:r>
      <w:r w:rsidR="00DB7317">
        <w:t>for</w:t>
      </w:r>
      <w:r w:rsidRPr="007B039C">
        <w:t xml:space="preserve"> vessel tracking, issuing violations, prosecutions, and other enforcement actions. Vessels that qualify for particular fisheries are readily identified, gear violations are more readily prosecuted, and this allows for more cost-effective enforcement. </w:t>
      </w:r>
    </w:p>
    <w:p w:rsidRPr="007B039C" w:rsidR="00DE5270" w:rsidP="00D40528" w:rsidRDefault="00DE5270" w14:paraId="27263F74" w14:textId="77777777">
      <w:pPr>
        <w:contextualSpacing/>
      </w:pPr>
    </w:p>
    <w:p w:rsidRPr="007B039C" w:rsidR="00DE5270" w:rsidP="00D40528" w:rsidRDefault="00DE5270" w14:paraId="015D12FF" w14:textId="77777777">
      <w:pPr>
        <w:contextualSpacing/>
        <w:rPr>
          <w:u w:val="single"/>
        </w:rPr>
      </w:pPr>
      <w:r w:rsidRPr="007B039C">
        <w:rPr>
          <w:u w:val="single"/>
        </w:rPr>
        <w:t>Gear Identification</w:t>
      </w:r>
    </w:p>
    <w:p w:rsidRPr="007B039C" w:rsidR="00DE5270" w:rsidP="00947737" w:rsidRDefault="00DE5270" w14:paraId="6AAE698C" w14:textId="77777777">
      <w:pPr>
        <w:contextualSpacing/>
      </w:pPr>
      <w:r w:rsidRPr="007B039C">
        <w:t xml:space="preserve">Multiple regulations in 50 CFR part 622 require that each </w:t>
      </w:r>
      <w:r w:rsidR="00D40528">
        <w:t xml:space="preserve">trap or pot for </w:t>
      </w:r>
      <w:r w:rsidRPr="007B039C">
        <w:t>fish, crab</w:t>
      </w:r>
      <w:r w:rsidR="00D40528">
        <w:t>s</w:t>
      </w:r>
      <w:r w:rsidRPr="007B039C">
        <w:t xml:space="preserve">, or spiny lobster be marked with a tag stating the vessel permit number or marked directly with the vessel permit number, depending on the fishery, and have a buoy attached that meets specified identification requirements. For example, gillnets for Spanish mackerel on the east coast of Florida must be marked with floats displaying the vessel’s official number. The marking of gear aids law enforcement, helps to ensure that vessels only harvest fish from their own gear, and makes it easier for fishermen to report the use of gear in unauthorized locations.   </w:t>
      </w:r>
    </w:p>
    <w:p w:rsidRPr="007B039C" w:rsidR="00DE5270" w:rsidP="00947737" w:rsidRDefault="00DE5270" w14:paraId="40140072" w14:textId="77777777">
      <w:pPr>
        <w:contextualSpacing/>
      </w:pPr>
    </w:p>
    <w:p w:rsidRPr="007B039C" w:rsidR="00DE5270" w:rsidP="00D40528" w:rsidRDefault="00DE5270" w14:paraId="5A61D986" w14:textId="77777777">
      <w:pPr>
        <w:contextualSpacing/>
      </w:pPr>
      <w:r w:rsidRPr="007B039C">
        <w:t xml:space="preserve">Regulations at </w:t>
      </w:r>
      <w:hyperlink w:history="1" r:id="rId11">
        <w:r w:rsidRPr="00B86E2A">
          <w:rPr>
            <w:rStyle w:val="Hyperlink"/>
          </w:rPr>
          <w:t>50 CFR 622.70</w:t>
        </w:r>
      </w:hyperlink>
      <w:r w:rsidRPr="00B86E2A">
        <w:t xml:space="preserve"> </w:t>
      </w:r>
      <w:r w:rsidRPr="007B039C">
        <w:t xml:space="preserve">also require that aquaculture site materials (cultured live rock) be distinguishable from the natural occurring substrate, depending on the area through either marking or another method. The marking of </w:t>
      </w:r>
      <w:proofErr w:type="spellStart"/>
      <w:r w:rsidRPr="007B039C">
        <w:t>aquacultured</w:t>
      </w:r>
      <w:proofErr w:type="spellEnd"/>
      <w:r w:rsidRPr="007B039C">
        <w:t xml:space="preserve"> site materials aids determination of the origin of those materials and thereby helps ensure compliance with the regulations.</w:t>
      </w:r>
    </w:p>
    <w:p w:rsidRPr="007B039C" w:rsidR="00DE5270" w:rsidP="00D40528" w:rsidRDefault="00DE5270" w14:paraId="76E2C7C9" w14:textId="77777777">
      <w:pPr>
        <w:contextualSpacing/>
      </w:pPr>
    </w:p>
    <w:p w:rsidRPr="007B039C" w:rsidR="00DE5270" w:rsidP="00947737" w:rsidRDefault="00DE5270" w14:paraId="75176F9D" w14:textId="77777777">
      <w:pPr>
        <w:contextualSpacing/>
      </w:pPr>
      <w:r w:rsidRPr="007B039C">
        <w:t xml:space="preserve">Law enforcement personnel rely on this information to assist with the compliance of fisheries management regulations. Fishing gear that is not properly identified is confiscated. NMFS and USCG use the identifying number on fishing gear to ensure compliance with applicable regulations. Gear marking helps ensure that a vessel harvests fish only from its own fishing gear and that fishing gear are not used illegally, and violations are more readily prosecuted, and this allows for more cost-effective enforcement. Cooperating fishermen also use the numbers to report placement or occurrence of gear in unauthorized areas. </w:t>
      </w:r>
    </w:p>
    <w:p w:rsidRPr="007B039C" w:rsidR="00DE5270" w:rsidP="00947737" w:rsidRDefault="00DE5270" w14:paraId="1F21D525" w14:textId="77777777">
      <w:pPr>
        <w:contextualSpacing/>
      </w:pPr>
    </w:p>
    <w:p w:rsidRPr="007B039C" w:rsidR="00DE5270" w:rsidP="00947737" w:rsidRDefault="00DE5270" w14:paraId="6FFAB0B3" w14:textId="77777777">
      <w:pPr>
        <w:contextualSpacing/>
      </w:pPr>
      <w:r w:rsidRPr="007B039C">
        <w:t>Fishermen compliant with regulations ultimately benefit as unauthorized and illegal fishing is deterred and more burdensome regulations are avoided.</w:t>
      </w:r>
    </w:p>
    <w:p w:rsidRPr="007B039C" w:rsidR="00DE5270" w:rsidP="00947737" w:rsidRDefault="00DE5270" w14:paraId="7F59AF12" w14:textId="77777777">
      <w:pPr>
        <w:contextualSpacing/>
      </w:pPr>
    </w:p>
    <w:p w:rsidRPr="007B039C" w:rsidR="00DE5270" w:rsidP="00947737" w:rsidRDefault="00DE5270" w14:paraId="2E9E430C" w14:textId="77777777">
      <w:pPr>
        <w:contextualSpacing/>
      </w:pPr>
      <w:r w:rsidRPr="007B039C">
        <w:t xml:space="preserve">There would be no information directly collected by the vessel and gear marking requirements for purposes of disseminating to the public. However, information collected by enforcement agencies over time could potentially be used to track compliance. </w:t>
      </w:r>
    </w:p>
    <w:p w:rsidR="00DE5270" w:rsidP="00947737" w:rsidRDefault="00DE5270" w14:paraId="087EE06E" w14:textId="77777777">
      <w:pPr>
        <w:pBdr>
          <w:top w:val="nil"/>
          <w:left w:val="nil"/>
          <w:bottom w:val="nil"/>
          <w:right w:val="nil"/>
          <w:between w:val="nil"/>
        </w:pBdr>
        <w:contextualSpacing/>
        <w:rPr>
          <w:color w:val="000000"/>
        </w:rPr>
      </w:pPr>
    </w:p>
    <w:p w:rsidRPr="00947737" w:rsidR="003C7E90" w:rsidP="00947737" w:rsidRDefault="00DE5270" w14:paraId="067490DD" w14:textId="0BED41F1">
      <w:pPr>
        <w:numPr>
          <w:ilvl w:val="0"/>
          <w:numId w:val="3"/>
        </w:numPr>
        <w:pBdr>
          <w:top w:val="nil"/>
          <w:left w:val="nil"/>
          <w:bottom w:val="nil"/>
          <w:right w:val="nil"/>
          <w:between w:val="nil"/>
        </w:pBdr>
        <w:tabs>
          <w:tab w:val="left" w:pos="360"/>
        </w:tabs>
        <w:ind w:left="0" w:firstLine="0"/>
        <w:contextualSpacing/>
        <w:rPr>
          <w:b/>
        </w:rPr>
      </w:pPr>
      <w:r>
        <w:rPr>
          <w:b/>
          <w:color w:val="000000"/>
        </w:rPr>
        <w:t xml:space="preserve">Describe </w:t>
      </w:r>
      <w:r w:rsidRPr="00947737">
        <w:rPr>
          <w:b/>
        </w:rPr>
        <w:t>whether, and to what extent, the collection of information involves the use of automated, electronic, mechanical, or other technological collection techniques or other forms of information technology, e.g.</w:t>
      </w:r>
      <w:r w:rsidR="00947737">
        <w:rPr>
          <w:b/>
        </w:rPr>
        <w:t>,</w:t>
      </w:r>
      <w:r w:rsidRPr="00947737">
        <w:rPr>
          <w:b/>
        </w:rPr>
        <w:t xml:space="preserve"> permitting electronic submission of responses, and the basis for the decision for adopting this means of collection. Also, describe any consideration of using information technology to reduce burden.</w:t>
      </w:r>
    </w:p>
    <w:p w:rsidRPr="00947737" w:rsidR="00DE5270" w:rsidP="00D40528" w:rsidRDefault="00DE5270" w14:paraId="40E62AE7" w14:textId="77777777">
      <w:pPr>
        <w:contextualSpacing/>
        <w:rPr>
          <w:b/>
        </w:rPr>
      </w:pPr>
    </w:p>
    <w:p w:rsidRPr="007B039C" w:rsidR="00DE5270" w:rsidP="00D40528" w:rsidRDefault="00DE5270" w14:paraId="5908B7BC" w14:textId="77777777">
      <w:pPr>
        <w:contextualSpacing/>
      </w:pPr>
      <w:r w:rsidRPr="00947737">
        <w:t>The requirement that each vessel and the fishing gear display an identification number does not lend itself to technology. Vessel monitoring system units and transponders are comparatively very expensive</w:t>
      </w:r>
      <w:r w:rsidRPr="00947737" w:rsidR="000F3446">
        <w:t>, and cannot be viewed without other technological investments</w:t>
      </w:r>
      <w:r w:rsidRPr="00947737">
        <w:t xml:space="preserve">. No other technology appears to be less </w:t>
      </w:r>
      <w:r w:rsidRPr="007B039C">
        <w:t>costly and still capable of providing the necessary information to support enforcement.</w:t>
      </w:r>
    </w:p>
    <w:p w:rsidR="00DE5270" w:rsidP="00D40528" w:rsidRDefault="00DE5270" w14:paraId="3E7D7CA4" w14:textId="77777777">
      <w:pPr>
        <w:contextualSpacing/>
        <w:rPr>
          <w:b/>
        </w:rPr>
      </w:pPr>
    </w:p>
    <w:p w:rsidRPr="00947737" w:rsidR="003C7E90" w:rsidP="00D40528" w:rsidRDefault="00DE5270" w14:paraId="6F237525" w14:textId="13B2B966">
      <w:pPr>
        <w:numPr>
          <w:ilvl w:val="0"/>
          <w:numId w:val="3"/>
        </w:numPr>
        <w:pBdr>
          <w:top w:val="nil"/>
          <w:left w:val="nil"/>
          <w:bottom w:val="nil"/>
          <w:right w:val="nil"/>
          <w:between w:val="nil"/>
        </w:pBdr>
        <w:tabs>
          <w:tab w:val="left" w:pos="360"/>
        </w:tabs>
        <w:ind w:left="0" w:firstLine="0"/>
        <w:contextualSpacing/>
        <w:rPr>
          <w:b/>
        </w:rPr>
      </w:pPr>
      <w:r>
        <w:rPr>
          <w:b/>
          <w:color w:val="000000"/>
        </w:rPr>
        <w:t xml:space="preserve">Describe efforts to identify duplication. Show specifically why any similar information already available cannot be used or modified for use for the purposes described in Question </w:t>
      </w:r>
      <w:r w:rsidRPr="00947737">
        <w:rPr>
          <w:b/>
        </w:rPr>
        <w:t>2</w:t>
      </w:r>
      <w:r w:rsidRPr="00947737" w:rsidR="00452B0F">
        <w:rPr>
          <w:b/>
        </w:rPr>
        <w:t>.</w:t>
      </w:r>
    </w:p>
    <w:p w:rsidRPr="00947737" w:rsidR="00DE5270" w:rsidP="00D40528" w:rsidRDefault="00DE5270" w14:paraId="3E51F6EA" w14:textId="77777777">
      <w:pPr>
        <w:pBdr>
          <w:top w:val="nil"/>
          <w:left w:val="nil"/>
          <w:bottom w:val="nil"/>
          <w:right w:val="nil"/>
          <w:between w:val="nil"/>
        </w:pBdr>
        <w:contextualSpacing/>
      </w:pPr>
    </w:p>
    <w:p w:rsidRPr="00947737" w:rsidR="00DE5270" w:rsidP="00D40528" w:rsidRDefault="00DE5270" w14:paraId="697A4D31" w14:textId="77777777">
      <w:pPr>
        <w:contextualSpacing/>
      </w:pPr>
      <w:r w:rsidRPr="00947737">
        <w:lastRenderedPageBreak/>
        <w:t>There is no duplication with other collections for vessel or fishing gear identification and display. The USCG assigns documentation numbers to applicable vessels under OMB Control No. 1625-0027. NMFS requires a vessel to display its official number, that is, the USCG documentation number, at certain sizes depending on the vessel’s length.</w:t>
      </w:r>
    </w:p>
    <w:p w:rsidRPr="00947737" w:rsidR="00DE5270" w:rsidP="00D40528" w:rsidRDefault="00DE5270" w14:paraId="13F03702" w14:textId="77777777">
      <w:pPr>
        <w:pBdr>
          <w:top w:val="nil"/>
          <w:left w:val="nil"/>
          <w:bottom w:val="nil"/>
          <w:right w:val="nil"/>
          <w:between w:val="nil"/>
        </w:pBdr>
        <w:contextualSpacing/>
      </w:pPr>
    </w:p>
    <w:p w:rsidRPr="00947737" w:rsidR="003C7E90" w:rsidP="00D40528" w:rsidRDefault="00DE5270" w14:paraId="017AF1EA" w14:textId="77777777">
      <w:pPr>
        <w:numPr>
          <w:ilvl w:val="0"/>
          <w:numId w:val="3"/>
        </w:numPr>
        <w:pBdr>
          <w:top w:val="nil"/>
          <w:left w:val="nil"/>
          <w:bottom w:val="nil"/>
          <w:right w:val="nil"/>
          <w:between w:val="nil"/>
        </w:pBdr>
        <w:tabs>
          <w:tab w:val="left" w:pos="360"/>
        </w:tabs>
        <w:ind w:left="0" w:firstLine="0"/>
        <w:contextualSpacing/>
        <w:rPr>
          <w:b/>
        </w:rPr>
      </w:pPr>
      <w:r w:rsidRPr="00947737">
        <w:rPr>
          <w:b/>
        </w:rPr>
        <w:t>If the collection of information impacts small businesses or other small entities, describe any methods used to minimize burden.</w:t>
      </w:r>
    </w:p>
    <w:p w:rsidRPr="00947737" w:rsidR="00DE5270" w:rsidP="00D40528" w:rsidRDefault="00DE5270" w14:paraId="649F5B99" w14:textId="77777777">
      <w:pPr>
        <w:pBdr>
          <w:top w:val="nil"/>
          <w:left w:val="nil"/>
          <w:bottom w:val="nil"/>
          <w:right w:val="nil"/>
          <w:between w:val="nil"/>
        </w:pBdr>
        <w:contextualSpacing/>
      </w:pPr>
    </w:p>
    <w:p w:rsidRPr="00947737" w:rsidR="00DE5270" w:rsidP="00947737" w:rsidRDefault="00DE5270" w14:paraId="5089E243" w14:textId="77777777">
      <w:pPr>
        <w:contextualSpacing/>
      </w:pPr>
      <w:r w:rsidRPr="00947737">
        <w:t xml:space="preserve">NMFS categorizes </w:t>
      </w:r>
      <w:r w:rsidRPr="007B039C">
        <w:t xml:space="preserve">all or nearly all vessels covered under this information collection as small businesses. </w:t>
      </w:r>
      <w:r w:rsidRPr="00947737">
        <w:t>The collection will not have a significant impact on small businesses, and no special modifications of the requirements were considered necessary to accommodate the needs of small businesses.</w:t>
      </w:r>
    </w:p>
    <w:p w:rsidRPr="00947737" w:rsidR="00DE5270" w:rsidP="00947737" w:rsidRDefault="00DE5270" w14:paraId="54B9F5F0" w14:textId="77777777">
      <w:pPr>
        <w:pBdr>
          <w:top w:val="nil"/>
          <w:left w:val="nil"/>
          <w:bottom w:val="nil"/>
          <w:right w:val="nil"/>
          <w:between w:val="nil"/>
        </w:pBdr>
        <w:contextualSpacing/>
      </w:pPr>
    </w:p>
    <w:p w:rsidRPr="00947737" w:rsidR="003C7E90" w:rsidP="00947737" w:rsidRDefault="00DE5270" w14:paraId="7D1CCA9B" w14:textId="77777777">
      <w:pPr>
        <w:numPr>
          <w:ilvl w:val="0"/>
          <w:numId w:val="3"/>
        </w:numPr>
        <w:pBdr>
          <w:top w:val="nil"/>
          <w:left w:val="nil"/>
          <w:bottom w:val="nil"/>
          <w:right w:val="nil"/>
          <w:between w:val="nil"/>
        </w:pBdr>
        <w:tabs>
          <w:tab w:val="left" w:pos="360"/>
        </w:tabs>
        <w:ind w:left="0" w:firstLine="0"/>
        <w:contextualSpacing/>
        <w:rPr>
          <w:b/>
        </w:rPr>
      </w:pPr>
      <w:r w:rsidRPr="00947737">
        <w:rPr>
          <w:b/>
        </w:rPr>
        <w:t>Describe the consequence to Federal program or policy activities if the collection is not conducted or is conducted less frequently, as well as any technical or legal obstacles to reducing burden.</w:t>
      </w:r>
    </w:p>
    <w:p w:rsidRPr="00947737" w:rsidR="00DE5270" w:rsidP="00947737" w:rsidRDefault="00DE5270" w14:paraId="54959504" w14:textId="77777777">
      <w:pPr>
        <w:pBdr>
          <w:top w:val="nil"/>
          <w:left w:val="nil"/>
          <w:bottom w:val="nil"/>
          <w:right w:val="nil"/>
          <w:between w:val="nil"/>
        </w:pBdr>
        <w:contextualSpacing/>
      </w:pPr>
    </w:p>
    <w:p w:rsidRPr="00947737" w:rsidR="00DE5270" w:rsidP="00947737" w:rsidRDefault="00DE5270" w14:paraId="0982AC46" w14:textId="77777777">
      <w:pPr>
        <w:contextualSpacing/>
      </w:pPr>
      <w:r w:rsidRPr="00947737">
        <w:t xml:space="preserve">If fishing vessels or gear were not identified or if marking requirements were reduced, NMFS, the USCG, and other law enforcement partners could not enforce the fisheries management measures or the effectiveness of enforcement could be significantly reduced. </w:t>
      </w:r>
    </w:p>
    <w:p w:rsidRPr="00947737" w:rsidR="00DE5270" w:rsidP="00947737" w:rsidRDefault="00DE5270" w14:paraId="7517A988" w14:textId="77777777">
      <w:pPr>
        <w:pBdr>
          <w:top w:val="nil"/>
          <w:left w:val="nil"/>
          <w:bottom w:val="nil"/>
          <w:right w:val="nil"/>
          <w:between w:val="nil"/>
        </w:pBdr>
        <w:contextualSpacing/>
      </w:pPr>
    </w:p>
    <w:p w:rsidRPr="00120BC2" w:rsidR="003C7E90" w:rsidP="00947737" w:rsidRDefault="00DE5270" w14:paraId="27CFB7C6" w14:textId="77777777">
      <w:pPr>
        <w:numPr>
          <w:ilvl w:val="0"/>
          <w:numId w:val="3"/>
        </w:numPr>
        <w:pBdr>
          <w:top w:val="nil"/>
          <w:left w:val="nil"/>
          <w:bottom w:val="nil"/>
          <w:right w:val="nil"/>
          <w:between w:val="nil"/>
        </w:pBdr>
        <w:tabs>
          <w:tab w:val="left" w:pos="360"/>
        </w:tabs>
        <w:ind w:left="0" w:firstLine="0"/>
        <w:contextualSpacing/>
        <w:rPr>
          <w:b/>
        </w:rPr>
      </w:pPr>
      <w:r w:rsidRPr="00947737">
        <w:rPr>
          <w:b/>
        </w:rPr>
        <w:t xml:space="preserve">Explain </w:t>
      </w:r>
      <w:r>
        <w:rPr>
          <w:b/>
          <w:color w:val="000000"/>
        </w:rPr>
        <w:t xml:space="preserve">any special circumstances that would cause an information collection to be conducted in a manner </w:t>
      </w:r>
      <w:r w:rsidRPr="00120BC2">
        <w:rPr>
          <w:b/>
        </w:rPr>
        <w:t>inconsistent with OMB guidelines.</w:t>
      </w:r>
    </w:p>
    <w:p w:rsidR="00DE5270" w:rsidP="00D40528" w:rsidRDefault="00DE5270" w14:paraId="2B87DA70" w14:textId="40DA76AB">
      <w:pPr>
        <w:pBdr>
          <w:top w:val="nil"/>
          <w:left w:val="nil"/>
          <w:bottom w:val="nil"/>
          <w:right w:val="nil"/>
          <w:between w:val="nil"/>
        </w:pBdr>
        <w:contextualSpacing/>
      </w:pPr>
    </w:p>
    <w:p w:rsidR="00982974" w:rsidP="00D40528" w:rsidRDefault="00982974" w14:paraId="18074D40" w14:textId="08EBAFE4">
      <w:pPr>
        <w:pBdr>
          <w:top w:val="nil"/>
          <w:left w:val="nil"/>
          <w:bottom w:val="nil"/>
          <w:right w:val="nil"/>
          <w:between w:val="nil"/>
        </w:pBdr>
        <w:contextualSpacing/>
      </w:pPr>
      <w:r>
        <w:t>This collection is conducted in a manner that is consistent with OMB guidelines,</w:t>
      </w:r>
    </w:p>
    <w:p w:rsidRPr="00120BC2" w:rsidR="00982974" w:rsidP="00D40528" w:rsidRDefault="00982974" w14:paraId="54C77A38" w14:textId="77777777">
      <w:pPr>
        <w:pBdr>
          <w:top w:val="nil"/>
          <w:left w:val="nil"/>
          <w:bottom w:val="nil"/>
          <w:right w:val="nil"/>
          <w:between w:val="nil"/>
        </w:pBdr>
        <w:contextualSpacing/>
      </w:pPr>
    </w:p>
    <w:p w:rsidR="003C7E90" w:rsidP="00D40528" w:rsidRDefault="00DE5270" w14:paraId="15D3D461" w14:textId="2B924418">
      <w:pPr>
        <w:numPr>
          <w:ilvl w:val="0"/>
          <w:numId w:val="3"/>
        </w:numPr>
        <w:pBdr>
          <w:top w:val="nil"/>
          <w:left w:val="nil"/>
          <w:bottom w:val="nil"/>
          <w:right w:val="nil"/>
          <w:between w:val="nil"/>
        </w:pBdr>
        <w:tabs>
          <w:tab w:val="left" w:pos="360"/>
        </w:tabs>
        <w:ind w:left="0" w:firstLine="0"/>
        <w:contextualSpacing/>
        <w:rPr>
          <w:b/>
          <w:color w:val="000000"/>
        </w:rPr>
      </w:pPr>
      <w:r>
        <w:rPr>
          <w:b/>
          <w:color w:val="000000"/>
        </w:rPr>
        <w:t>If applicable, provide a copy and identify the date and page number of publications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D0539" w:rsidP="00D40528" w:rsidRDefault="001D0539" w14:paraId="7A8750F8" w14:textId="77777777">
      <w:pPr>
        <w:widowControl/>
        <w:contextualSpacing/>
        <w:rPr>
          <w:color w:val="000000"/>
        </w:rPr>
      </w:pPr>
    </w:p>
    <w:p w:rsidRPr="007B039C" w:rsidR="00DE5270" w:rsidP="00D40528" w:rsidRDefault="003F1FF3" w14:paraId="343A4217" w14:textId="77777777">
      <w:pPr>
        <w:widowControl/>
        <w:contextualSpacing/>
        <w:rPr>
          <w:color w:val="000000"/>
        </w:rPr>
      </w:pPr>
      <w:r>
        <w:rPr>
          <w:color w:val="000000"/>
        </w:rPr>
        <w:t>On February 19, 2021</w:t>
      </w:r>
      <w:r w:rsidRPr="007B039C" w:rsidR="00DE5270">
        <w:rPr>
          <w:color w:val="000000"/>
        </w:rPr>
        <w:t xml:space="preserve">, NMFS published a notice in the </w:t>
      </w:r>
      <w:r w:rsidRPr="003F1FF3" w:rsidR="00DE5270">
        <w:rPr>
          <w:i/>
          <w:color w:val="000000"/>
        </w:rPr>
        <w:t>Federal Register</w:t>
      </w:r>
      <w:r w:rsidRPr="007B039C" w:rsidR="00DE5270">
        <w:rPr>
          <w:color w:val="000000"/>
        </w:rPr>
        <w:t xml:space="preserve"> seeking public comment on the </w:t>
      </w:r>
      <w:r>
        <w:rPr>
          <w:color w:val="000000"/>
        </w:rPr>
        <w:t>extension</w:t>
      </w:r>
      <w:r w:rsidRPr="007B039C" w:rsidR="00DE5270">
        <w:rPr>
          <w:color w:val="000000"/>
        </w:rPr>
        <w:t xml:space="preserve"> of the vessel and gear identification requirements und</w:t>
      </w:r>
      <w:r>
        <w:rPr>
          <w:color w:val="000000"/>
        </w:rPr>
        <w:t>er OMB Control No. 0648-0358 (86 FR 10250</w:t>
      </w:r>
      <w:r w:rsidRPr="007B039C" w:rsidR="00DE5270">
        <w:rPr>
          <w:color w:val="000000"/>
        </w:rPr>
        <w:t xml:space="preserve">). NMFS did not receive any public comments. </w:t>
      </w:r>
    </w:p>
    <w:p w:rsidRPr="007B039C" w:rsidR="00DE5270" w:rsidP="00D40528" w:rsidRDefault="00DE5270" w14:paraId="3A0639E8" w14:textId="77777777">
      <w:pPr>
        <w:contextualSpacing/>
      </w:pPr>
    </w:p>
    <w:p w:rsidRPr="007B039C" w:rsidR="00DE5270" w:rsidP="00D40528" w:rsidRDefault="00DE5270" w14:paraId="1BE8530C" w14:textId="54D22EBA">
      <w:pPr>
        <w:contextualSpacing/>
      </w:pPr>
      <w:r w:rsidRPr="007B039C">
        <w:t xml:space="preserve">In </w:t>
      </w:r>
      <w:r w:rsidR="00DB7317">
        <w:t xml:space="preserve">March and </w:t>
      </w:r>
      <w:r w:rsidR="008A50A5">
        <w:t>April 2021</w:t>
      </w:r>
      <w:r w:rsidRPr="007B039C">
        <w:t xml:space="preserve">, NMFS </w:t>
      </w:r>
      <w:r w:rsidRPr="00DB7317">
        <w:t xml:space="preserve">obtained feedback from </w:t>
      </w:r>
      <w:r w:rsidRPr="00DB7317" w:rsidR="00DB7317">
        <w:t>three</w:t>
      </w:r>
      <w:r w:rsidRPr="00DB7317">
        <w:t xml:space="preserve"> fishermen in different</w:t>
      </w:r>
      <w:r w:rsidRPr="007B039C">
        <w:t xml:space="preserve"> </w:t>
      </w:r>
      <w:r w:rsidR="00410E17">
        <w:t>fisheries</w:t>
      </w:r>
      <w:r w:rsidRPr="007B039C">
        <w:t xml:space="preserve"> that are affected by these collection requirements. </w:t>
      </w:r>
      <w:r w:rsidR="00DA1E07">
        <w:t xml:space="preserve">The fishermen considered the current </w:t>
      </w:r>
      <w:r w:rsidR="00CC257B">
        <w:t xml:space="preserve">time and cost </w:t>
      </w:r>
      <w:r w:rsidR="00DA1E07">
        <w:t xml:space="preserve">burden estimates </w:t>
      </w:r>
      <w:r w:rsidR="00E654CF">
        <w:t>similar to</w:t>
      </w:r>
      <w:r w:rsidR="00DA1E07">
        <w:t xml:space="preserve"> their </w:t>
      </w:r>
      <w:r w:rsidR="00E654CF">
        <w:t xml:space="preserve">recent </w:t>
      </w:r>
      <w:r w:rsidR="00DA1E07">
        <w:t>experiences. Because t</w:t>
      </w:r>
      <w:r w:rsidRPr="007B039C">
        <w:t xml:space="preserve">heir feedback was consistent with the estimated </w:t>
      </w:r>
      <w:r w:rsidR="00DA1E07">
        <w:t>time</w:t>
      </w:r>
      <w:r w:rsidRPr="007B039C">
        <w:t xml:space="preserve"> and costs for marking vessels and fishing gear</w:t>
      </w:r>
      <w:r w:rsidR="00DA1E07">
        <w:t xml:space="preserve">, </w:t>
      </w:r>
      <w:r w:rsidRPr="007B039C">
        <w:rPr>
          <w:color w:val="000000"/>
        </w:rPr>
        <w:t>NMFS made no changes to the information collection.</w:t>
      </w:r>
      <w:r w:rsidRPr="007B039C">
        <w:t xml:space="preserve"> </w:t>
      </w:r>
    </w:p>
    <w:p w:rsidR="00DE5270" w:rsidP="00D40528" w:rsidRDefault="00DE5270" w14:paraId="3AC6BE10" w14:textId="77777777">
      <w:pPr>
        <w:pBdr>
          <w:top w:val="nil"/>
          <w:left w:val="nil"/>
          <w:bottom w:val="nil"/>
          <w:right w:val="nil"/>
          <w:between w:val="nil"/>
        </w:pBdr>
        <w:contextualSpacing/>
        <w:rPr>
          <w:color w:val="000000"/>
        </w:rPr>
      </w:pPr>
    </w:p>
    <w:p w:rsidRPr="00F917A4" w:rsidR="00F917A4" w:rsidP="00F917A4" w:rsidRDefault="00DE5270" w14:paraId="75764952" w14:textId="77777777">
      <w:pPr>
        <w:numPr>
          <w:ilvl w:val="0"/>
          <w:numId w:val="3"/>
        </w:numPr>
        <w:pBdr>
          <w:top w:val="nil"/>
          <w:left w:val="nil"/>
          <w:bottom w:val="nil"/>
          <w:right w:val="nil"/>
          <w:between w:val="nil"/>
        </w:pBdr>
        <w:tabs>
          <w:tab w:val="left" w:pos="360"/>
        </w:tabs>
        <w:ind w:left="0" w:firstLine="0"/>
        <w:contextualSpacing/>
        <w:rPr>
          <w:b/>
          <w:color w:val="000000"/>
        </w:rPr>
      </w:pPr>
      <w:r>
        <w:rPr>
          <w:b/>
          <w:color w:val="000000"/>
        </w:rPr>
        <w:t>Explain any decision to provide any payment or gift to respondents, other than remuneration of contractors or grantees.</w:t>
      </w:r>
    </w:p>
    <w:p w:rsidR="003C7E90" w:rsidP="00F917A4" w:rsidRDefault="00DE5270" w14:paraId="55E7C300" w14:textId="77777777">
      <w:pPr>
        <w:pBdr>
          <w:top w:val="nil"/>
          <w:left w:val="nil"/>
          <w:bottom w:val="nil"/>
          <w:right w:val="nil"/>
          <w:between w:val="nil"/>
        </w:pBdr>
        <w:contextualSpacing/>
        <w:rPr>
          <w:color w:val="2F5496"/>
        </w:rPr>
      </w:pPr>
      <w:r>
        <w:rPr>
          <w:color w:val="2F5496"/>
        </w:rPr>
        <w:t xml:space="preserve"> </w:t>
      </w:r>
    </w:p>
    <w:p w:rsidRPr="007B039C" w:rsidR="00DE5270" w:rsidP="00D40528" w:rsidRDefault="002570C8" w14:paraId="3730CCB7" w14:textId="2FBB336B">
      <w:pPr>
        <w:contextualSpacing/>
      </w:pPr>
      <w:r>
        <w:lastRenderedPageBreak/>
        <w:t>NMFS does not provide p</w:t>
      </w:r>
      <w:r w:rsidRPr="007B039C" w:rsidR="00DE5270">
        <w:t>ayments or gifts</w:t>
      </w:r>
      <w:r>
        <w:t xml:space="preserve"> </w:t>
      </w:r>
      <w:r w:rsidR="00F43BB3">
        <w:t xml:space="preserve">to respondents </w:t>
      </w:r>
      <w:r>
        <w:t>for 0648-0358</w:t>
      </w:r>
      <w:r w:rsidRPr="007B039C" w:rsidR="00DE5270">
        <w:t>.</w:t>
      </w:r>
    </w:p>
    <w:p w:rsidR="00DE5270" w:rsidP="00D40528" w:rsidRDefault="00DE5270" w14:paraId="662A49AB" w14:textId="77777777">
      <w:pPr>
        <w:pBdr>
          <w:top w:val="nil"/>
          <w:left w:val="nil"/>
          <w:bottom w:val="nil"/>
          <w:right w:val="nil"/>
          <w:between w:val="nil"/>
        </w:pBdr>
        <w:contextualSpacing/>
        <w:rPr>
          <w:color w:val="000000"/>
        </w:rPr>
      </w:pPr>
    </w:p>
    <w:p w:rsidR="003C7E90" w:rsidP="00D40528" w:rsidRDefault="00DE5270" w14:paraId="7F590001" w14:textId="77777777">
      <w:pPr>
        <w:numPr>
          <w:ilvl w:val="0"/>
          <w:numId w:val="3"/>
        </w:numPr>
        <w:pBdr>
          <w:top w:val="nil"/>
          <w:left w:val="nil"/>
          <w:bottom w:val="nil"/>
          <w:right w:val="nil"/>
          <w:between w:val="nil"/>
        </w:pBdr>
        <w:tabs>
          <w:tab w:val="left" w:pos="360"/>
        </w:tabs>
        <w:ind w:left="0" w:firstLine="0"/>
        <w:contextualSpacing/>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917A4" w:rsidP="00D40528" w:rsidRDefault="00F917A4" w14:paraId="1462333B" w14:textId="77777777">
      <w:pPr>
        <w:contextualSpacing/>
      </w:pPr>
    </w:p>
    <w:p w:rsidRPr="007B039C" w:rsidR="00DE5270" w:rsidP="00D40528" w:rsidRDefault="00F917A4" w14:paraId="1654247F" w14:textId="77777777">
      <w:pPr>
        <w:contextualSpacing/>
      </w:pPr>
      <w:r>
        <w:t xml:space="preserve">NMFS does not provide </w:t>
      </w:r>
      <w:r w:rsidRPr="007B039C" w:rsidR="00DE5270">
        <w:t xml:space="preserve">assurance of confidentiality </w:t>
      </w:r>
      <w:r>
        <w:t>for 0648-0358</w:t>
      </w:r>
      <w:r w:rsidRPr="007B039C" w:rsidR="00DE5270">
        <w:t>.</w:t>
      </w:r>
      <w:r>
        <w:t xml:space="preserve"> The vessel identification or registration number is publically available</w:t>
      </w:r>
      <w:r w:rsidR="001D0539">
        <w:t xml:space="preserve"> information</w:t>
      </w:r>
      <w:r>
        <w:t xml:space="preserve">. </w:t>
      </w:r>
    </w:p>
    <w:p w:rsidR="00DE5270" w:rsidP="00D40528" w:rsidRDefault="00DE5270" w14:paraId="3508C93F" w14:textId="77777777">
      <w:pPr>
        <w:pBdr>
          <w:top w:val="nil"/>
          <w:left w:val="nil"/>
          <w:bottom w:val="nil"/>
          <w:right w:val="nil"/>
          <w:between w:val="nil"/>
        </w:pBdr>
        <w:contextualSpacing/>
        <w:rPr>
          <w:color w:val="000000"/>
        </w:rPr>
      </w:pPr>
    </w:p>
    <w:p w:rsidRPr="001D0539" w:rsidR="003C7E90" w:rsidP="00C143C4" w:rsidRDefault="00DE5270" w14:paraId="2D1D36B4" w14:textId="77777777">
      <w:pPr>
        <w:numPr>
          <w:ilvl w:val="0"/>
          <w:numId w:val="3"/>
        </w:numPr>
        <w:pBdr>
          <w:top w:val="nil"/>
          <w:left w:val="nil"/>
          <w:bottom w:val="nil"/>
          <w:right w:val="nil"/>
          <w:between w:val="nil"/>
        </w:pBdr>
        <w:tabs>
          <w:tab w:val="left" w:pos="360"/>
        </w:tabs>
        <w:ind w:left="0" w:firstLine="0"/>
        <w:contextualSpacing/>
      </w:pPr>
      <w:r w:rsidRPr="001D0539">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D0539" w:rsidR="00DE5270" w:rsidP="00D40528" w:rsidRDefault="00DE5270" w14:paraId="54C84F70" w14:textId="77777777">
      <w:pPr>
        <w:contextualSpacing/>
      </w:pPr>
    </w:p>
    <w:p w:rsidRPr="007B039C" w:rsidR="00DE5270" w:rsidP="00D40528" w:rsidRDefault="00CC257B" w14:paraId="239C506F" w14:textId="386C813D">
      <w:pPr>
        <w:contextualSpacing/>
      </w:pPr>
      <w:r>
        <w:t>NMFS</w:t>
      </w:r>
      <w:r w:rsidR="001D0539">
        <w:t xml:space="preserve"> does not ask </w:t>
      </w:r>
      <w:r w:rsidR="006428D0">
        <w:t>any</w:t>
      </w:r>
      <w:r w:rsidRPr="007B039C" w:rsidR="00DE5270">
        <w:t xml:space="preserve"> questions</w:t>
      </w:r>
      <w:r>
        <w:t xml:space="preserve"> as part of this information collection</w:t>
      </w:r>
      <w:r w:rsidRPr="007B039C" w:rsidR="00DE5270">
        <w:t>.</w:t>
      </w:r>
    </w:p>
    <w:p w:rsidR="00DE5270" w:rsidP="00D40528" w:rsidRDefault="00DE5270" w14:paraId="3EC67682" w14:textId="77777777">
      <w:pPr>
        <w:contextualSpacing/>
        <w:rPr>
          <w:color w:val="2F5496"/>
        </w:rPr>
        <w:sectPr w:rsidR="00DE5270" w:rsidSect="00452B0F">
          <w:footerReference w:type="default" r:id="rId12"/>
          <w:type w:val="continuous"/>
          <w:pgSz w:w="12240" w:h="15840"/>
          <w:pgMar w:top="1440" w:right="1440" w:bottom="1440" w:left="1440" w:header="0" w:footer="1014" w:gutter="0"/>
          <w:cols w:space="720"/>
        </w:sectPr>
      </w:pPr>
    </w:p>
    <w:p w:rsidR="003C7E90" w:rsidP="00D40528" w:rsidRDefault="003C7E90" w14:paraId="5EBD3E4E" w14:textId="77777777">
      <w:pPr>
        <w:contextualSpacing/>
      </w:pPr>
    </w:p>
    <w:p w:rsidR="003C7E90" w:rsidP="00D40528" w:rsidRDefault="00DE5270" w14:paraId="1D0C1174" w14:textId="77777777">
      <w:pPr>
        <w:numPr>
          <w:ilvl w:val="0"/>
          <w:numId w:val="3"/>
        </w:numPr>
        <w:pBdr>
          <w:top w:val="nil"/>
          <w:left w:val="nil"/>
          <w:bottom w:val="nil"/>
          <w:right w:val="nil"/>
          <w:between w:val="nil"/>
        </w:pBdr>
        <w:tabs>
          <w:tab w:val="left" w:pos="360"/>
        </w:tabs>
        <w:ind w:left="0" w:firstLine="0"/>
        <w:contextualSpacing/>
        <w:rPr>
          <w:b/>
          <w:color w:val="000000"/>
        </w:rPr>
      </w:pPr>
      <w:r>
        <w:rPr>
          <w:b/>
          <w:color w:val="000000"/>
        </w:rPr>
        <w:t>Provide estimates of the hour burden of the collection of information.</w:t>
      </w:r>
    </w:p>
    <w:p w:rsidRPr="00947737" w:rsidR="003C7E90" w:rsidP="00947737" w:rsidRDefault="003C7E90" w14:paraId="479E446D" w14:textId="77777777">
      <w:pPr>
        <w:ind w:hanging="43"/>
        <w:contextualSpacing/>
        <w:rPr>
          <w:b/>
        </w:rPr>
      </w:pPr>
    </w:p>
    <w:tbl>
      <w:tblPr>
        <w:tblStyle w:val="a0"/>
        <w:tblW w:w="13605" w:type="dxa"/>
        <w:tblInd w:w="-25" w:type="dxa"/>
        <w:tblLayout w:type="fixed"/>
        <w:tblLook w:val="0400" w:firstRow="0" w:lastRow="0" w:firstColumn="0" w:lastColumn="0" w:noHBand="0" w:noVBand="1"/>
      </w:tblPr>
      <w:tblGrid>
        <w:gridCol w:w="2265"/>
        <w:gridCol w:w="1620"/>
        <w:gridCol w:w="1440"/>
        <w:gridCol w:w="1350"/>
        <w:gridCol w:w="1620"/>
        <w:gridCol w:w="1260"/>
        <w:gridCol w:w="1440"/>
        <w:gridCol w:w="1260"/>
        <w:gridCol w:w="1350"/>
      </w:tblGrid>
      <w:tr w:rsidR="00775005" w:rsidTr="00775005" w14:paraId="774219E8" w14:textId="77777777">
        <w:trPr>
          <w:trHeight w:val="1060"/>
        </w:trPr>
        <w:tc>
          <w:tcPr>
            <w:tcW w:w="2265"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3C7E90" w:rsidP="00D40528" w:rsidRDefault="00DE5270" w14:paraId="1DB3E610" w14:textId="77777777">
            <w:pPr>
              <w:widowControl/>
              <w:contextualSpacing/>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620" w:type="dxa"/>
            <w:tcBorders>
              <w:top w:val="single" w:color="000000" w:sz="8" w:space="0"/>
              <w:left w:val="nil"/>
              <w:bottom w:val="single" w:color="000000" w:sz="8" w:space="0"/>
              <w:right w:val="single" w:color="000000" w:sz="8" w:space="0"/>
            </w:tcBorders>
            <w:shd w:val="clear" w:color="auto" w:fill="BDD7EE"/>
            <w:vAlign w:val="center"/>
          </w:tcPr>
          <w:p w:rsidR="003C7E90" w:rsidP="003A28C2" w:rsidRDefault="00DE5270" w14:paraId="198DACD6" w14:textId="77777777">
            <w:pPr>
              <w:widowControl/>
              <w:contextualSpacing/>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(Occupational Title)</w:t>
            </w:r>
          </w:p>
        </w:tc>
        <w:tc>
          <w:tcPr>
            <w:tcW w:w="1440" w:type="dxa"/>
            <w:tcBorders>
              <w:top w:val="single" w:color="000000" w:sz="8" w:space="0"/>
              <w:left w:val="nil"/>
              <w:bottom w:val="single" w:color="000000" w:sz="8" w:space="0"/>
              <w:right w:val="single" w:color="000000" w:sz="8" w:space="0"/>
            </w:tcBorders>
            <w:shd w:val="clear" w:color="auto" w:fill="BDD7EE"/>
            <w:vAlign w:val="center"/>
          </w:tcPr>
          <w:p w:rsidR="00D24E70" w:rsidP="00D24E70" w:rsidRDefault="003A28C2" w14:paraId="76240E59" w14:textId="77777777">
            <w:pPr>
              <w:widowControl/>
              <w:contextualSpacing/>
              <w:jc w:val="center"/>
              <w:rPr>
                <w:rFonts w:ascii="Calibri" w:hAnsi="Calibri" w:eastAsia="Calibri" w:cs="Calibri"/>
                <w:b/>
                <w:color w:val="000000"/>
                <w:sz w:val="16"/>
                <w:szCs w:val="16"/>
              </w:rPr>
            </w:pPr>
            <w:r>
              <w:rPr>
                <w:rFonts w:ascii="Calibri" w:hAnsi="Calibri" w:eastAsia="Calibri" w:cs="Calibri"/>
                <w:b/>
                <w:color w:val="000000"/>
                <w:sz w:val="16"/>
                <w:szCs w:val="16"/>
              </w:rPr>
              <w:t>No.</w:t>
            </w:r>
            <w:r w:rsidR="00DE5270">
              <w:rPr>
                <w:rFonts w:ascii="Calibri" w:hAnsi="Calibri" w:eastAsia="Calibri" w:cs="Calibri"/>
                <w:b/>
                <w:color w:val="000000"/>
                <w:sz w:val="16"/>
                <w:szCs w:val="16"/>
              </w:rPr>
              <w:t xml:space="preserve"> of Respondents</w:t>
            </w:r>
            <w:r>
              <w:rPr>
                <w:rFonts w:ascii="Calibri" w:hAnsi="Calibri" w:eastAsia="Calibri" w:cs="Calibri"/>
                <w:b/>
                <w:color w:val="000000"/>
                <w:sz w:val="16"/>
                <w:szCs w:val="16"/>
              </w:rPr>
              <w:t xml:space="preserve"> per Y</w:t>
            </w:r>
            <w:r w:rsidR="00DE5270">
              <w:rPr>
                <w:rFonts w:ascii="Calibri" w:hAnsi="Calibri" w:eastAsia="Calibri" w:cs="Calibri"/>
                <w:b/>
                <w:color w:val="000000"/>
                <w:sz w:val="16"/>
                <w:szCs w:val="16"/>
              </w:rPr>
              <w:t>ear</w:t>
            </w:r>
          </w:p>
          <w:p w:rsidR="003C7E90" w:rsidP="00D24E70" w:rsidRDefault="00DE5270" w14:paraId="6B2C49FB" w14:textId="6D732A20">
            <w:pPr>
              <w:widowControl/>
              <w:contextualSpacing/>
              <w:jc w:val="center"/>
              <w:rPr>
                <w:rFonts w:ascii="Calibri" w:hAnsi="Calibri" w:eastAsia="Calibri" w:cs="Calibri"/>
                <w:b/>
                <w:color w:val="000000"/>
                <w:sz w:val="16"/>
                <w:szCs w:val="16"/>
              </w:rPr>
            </w:pPr>
            <w:r>
              <w:rPr>
                <w:rFonts w:ascii="Calibri" w:hAnsi="Calibri" w:eastAsia="Calibri" w:cs="Calibri"/>
                <w:b/>
                <w:color w:val="000000"/>
                <w:sz w:val="16"/>
                <w:szCs w:val="16"/>
              </w:rPr>
              <w:t>(a)</w:t>
            </w:r>
          </w:p>
        </w:tc>
        <w:tc>
          <w:tcPr>
            <w:tcW w:w="1350" w:type="dxa"/>
            <w:tcBorders>
              <w:top w:val="single" w:color="000000" w:sz="8" w:space="0"/>
              <w:left w:val="nil"/>
              <w:bottom w:val="single" w:color="000000" w:sz="8" w:space="0"/>
              <w:right w:val="single" w:color="000000" w:sz="8" w:space="0"/>
            </w:tcBorders>
            <w:shd w:val="clear" w:color="auto" w:fill="BDD7EE"/>
            <w:vAlign w:val="center"/>
          </w:tcPr>
          <w:p w:rsidR="00D24E70" w:rsidP="00D24E70" w:rsidRDefault="00DE5270" w14:paraId="28CC3B40" w14:textId="77777777">
            <w:pPr>
              <w:widowControl/>
              <w:contextualSpacing/>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Annual </w:t>
            </w:r>
            <w:r w:rsidR="003A28C2">
              <w:rPr>
                <w:rFonts w:ascii="Calibri" w:hAnsi="Calibri" w:eastAsia="Calibri" w:cs="Calibri"/>
                <w:b/>
                <w:color w:val="000000"/>
                <w:sz w:val="16"/>
                <w:szCs w:val="16"/>
              </w:rPr>
              <w:t>No.</w:t>
            </w:r>
            <w:r>
              <w:rPr>
                <w:rFonts w:ascii="Calibri" w:hAnsi="Calibri" w:eastAsia="Calibri" w:cs="Calibri"/>
                <w:b/>
                <w:color w:val="000000"/>
                <w:sz w:val="16"/>
                <w:szCs w:val="16"/>
              </w:rPr>
              <w:t xml:space="preserve"> of Responses </w:t>
            </w:r>
            <w:r w:rsidR="003A28C2">
              <w:rPr>
                <w:rFonts w:ascii="Calibri" w:hAnsi="Calibri" w:eastAsia="Calibri" w:cs="Calibri"/>
                <w:b/>
                <w:color w:val="000000"/>
                <w:sz w:val="16"/>
                <w:szCs w:val="16"/>
              </w:rPr>
              <w:t>per</w:t>
            </w:r>
            <w:r>
              <w:rPr>
                <w:rFonts w:ascii="Calibri" w:hAnsi="Calibri" w:eastAsia="Calibri" w:cs="Calibri"/>
                <w:b/>
                <w:color w:val="000000"/>
                <w:sz w:val="16"/>
                <w:szCs w:val="16"/>
              </w:rPr>
              <w:t xml:space="preserve"> Respondent</w:t>
            </w:r>
          </w:p>
          <w:p w:rsidR="003C7E90" w:rsidP="00D24E70" w:rsidRDefault="00DE5270" w14:paraId="1D1F23E3" w14:textId="76E776FA">
            <w:pPr>
              <w:widowControl/>
              <w:contextualSpacing/>
              <w:jc w:val="center"/>
              <w:rPr>
                <w:rFonts w:ascii="Calibri" w:hAnsi="Calibri" w:eastAsia="Calibri" w:cs="Calibri"/>
                <w:b/>
                <w:color w:val="000000"/>
                <w:sz w:val="16"/>
                <w:szCs w:val="16"/>
              </w:rPr>
            </w:pPr>
            <w:r>
              <w:rPr>
                <w:rFonts w:ascii="Calibri" w:hAnsi="Calibri" w:eastAsia="Calibri" w:cs="Calibri"/>
                <w:b/>
                <w:color w:val="000000"/>
                <w:sz w:val="16"/>
                <w:szCs w:val="16"/>
              </w:rPr>
              <w:t>(b)</w:t>
            </w:r>
          </w:p>
        </w:tc>
        <w:tc>
          <w:tcPr>
            <w:tcW w:w="1620" w:type="dxa"/>
            <w:tcBorders>
              <w:top w:val="single" w:color="000000" w:sz="8" w:space="0"/>
              <w:left w:val="nil"/>
              <w:bottom w:val="single" w:color="000000" w:sz="8" w:space="0"/>
              <w:right w:val="single" w:color="000000" w:sz="8" w:space="0"/>
            </w:tcBorders>
            <w:shd w:val="clear" w:color="auto" w:fill="BDD7EE"/>
            <w:vAlign w:val="center"/>
          </w:tcPr>
          <w:p w:rsidR="00D24E70" w:rsidP="00D24E70" w:rsidRDefault="00DE5270" w14:paraId="20D2B4E1" w14:textId="71E7E788">
            <w:pPr>
              <w:widowControl/>
              <w:contextualSpacing/>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w:t>
            </w:r>
            <w:r w:rsidR="003A28C2">
              <w:rPr>
                <w:rFonts w:ascii="Calibri" w:hAnsi="Calibri" w:eastAsia="Calibri" w:cs="Calibri"/>
                <w:b/>
                <w:color w:val="000000"/>
                <w:sz w:val="16"/>
                <w:szCs w:val="16"/>
              </w:rPr>
              <w:t>No.</w:t>
            </w:r>
            <w:r>
              <w:rPr>
                <w:rFonts w:ascii="Calibri" w:hAnsi="Calibri" w:eastAsia="Calibri" w:cs="Calibri"/>
                <w:b/>
                <w:color w:val="000000"/>
                <w:sz w:val="16"/>
                <w:szCs w:val="16"/>
              </w:rPr>
              <w:t xml:space="preserve"> of Annual Responses</w:t>
            </w:r>
          </w:p>
          <w:p w:rsidR="003C7E90" w:rsidP="00D24E70" w:rsidRDefault="00DE5270" w14:paraId="4EB07F20" w14:textId="44E1ADBB">
            <w:pPr>
              <w:widowControl/>
              <w:contextualSpacing/>
              <w:jc w:val="center"/>
              <w:rPr>
                <w:rFonts w:ascii="Calibri" w:hAnsi="Calibri" w:eastAsia="Calibri" w:cs="Calibri"/>
                <w:b/>
                <w:color w:val="000000"/>
                <w:sz w:val="16"/>
                <w:szCs w:val="16"/>
              </w:rPr>
            </w:pPr>
            <w:r>
              <w:rPr>
                <w:rFonts w:ascii="Calibri" w:hAnsi="Calibri" w:eastAsia="Calibri" w:cs="Calibri"/>
                <w:b/>
                <w:color w:val="000000"/>
                <w:sz w:val="16"/>
                <w:szCs w:val="16"/>
              </w:rPr>
              <w:t>(c) = (a) x (b)</w:t>
            </w:r>
          </w:p>
        </w:tc>
        <w:tc>
          <w:tcPr>
            <w:tcW w:w="1260" w:type="dxa"/>
            <w:tcBorders>
              <w:top w:val="single" w:color="000000" w:sz="8" w:space="0"/>
              <w:left w:val="nil"/>
              <w:bottom w:val="single" w:color="000000" w:sz="8" w:space="0"/>
              <w:right w:val="single" w:color="000000" w:sz="8" w:space="0"/>
            </w:tcBorders>
            <w:shd w:val="clear" w:color="auto" w:fill="BDD7EE"/>
            <w:vAlign w:val="center"/>
          </w:tcPr>
          <w:p w:rsidR="00D24E70" w:rsidP="00D24E70" w:rsidRDefault="00DE5270" w14:paraId="28165C50" w14:textId="6DADA31B">
            <w:pPr>
              <w:widowControl/>
              <w:contextualSpacing/>
              <w:jc w:val="center"/>
              <w:rPr>
                <w:rFonts w:ascii="Calibri" w:hAnsi="Calibri" w:eastAsia="Calibri" w:cs="Calibri"/>
                <w:b/>
                <w:color w:val="000000"/>
                <w:sz w:val="16"/>
                <w:szCs w:val="16"/>
              </w:rPr>
            </w:pPr>
            <w:r>
              <w:rPr>
                <w:rFonts w:ascii="Calibri" w:hAnsi="Calibri" w:eastAsia="Calibri" w:cs="Calibri"/>
                <w:b/>
                <w:color w:val="000000"/>
                <w:sz w:val="16"/>
                <w:szCs w:val="16"/>
              </w:rPr>
              <w:t>B</w:t>
            </w:r>
            <w:r w:rsidR="003A28C2">
              <w:rPr>
                <w:rFonts w:ascii="Calibri" w:hAnsi="Calibri" w:eastAsia="Calibri" w:cs="Calibri"/>
                <w:b/>
                <w:color w:val="000000"/>
                <w:sz w:val="16"/>
                <w:szCs w:val="16"/>
              </w:rPr>
              <w:t>urden H</w:t>
            </w:r>
            <w:r w:rsidR="00707D32">
              <w:rPr>
                <w:rFonts w:ascii="Calibri" w:hAnsi="Calibri" w:eastAsia="Calibri" w:cs="Calibri"/>
                <w:b/>
                <w:color w:val="000000"/>
                <w:sz w:val="16"/>
                <w:szCs w:val="16"/>
              </w:rPr>
              <w:t>ours</w:t>
            </w:r>
            <w:r w:rsidR="003A28C2">
              <w:rPr>
                <w:rFonts w:ascii="Calibri" w:hAnsi="Calibri" w:eastAsia="Calibri" w:cs="Calibri"/>
                <w:b/>
                <w:color w:val="000000"/>
                <w:sz w:val="16"/>
                <w:szCs w:val="16"/>
              </w:rPr>
              <w:t xml:space="preserve"> per</w:t>
            </w:r>
            <w:r>
              <w:rPr>
                <w:rFonts w:ascii="Calibri" w:hAnsi="Calibri" w:eastAsia="Calibri" w:cs="Calibri"/>
                <w:b/>
                <w:color w:val="000000"/>
                <w:sz w:val="16"/>
                <w:szCs w:val="16"/>
              </w:rPr>
              <w:t xml:space="preserve"> Response</w:t>
            </w:r>
          </w:p>
          <w:p w:rsidR="003C7E90" w:rsidP="00D24E70" w:rsidRDefault="00DE5270" w14:paraId="6409C949" w14:textId="46E70778">
            <w:pPr>
              <w:widowControl/>
              <w:contextualSpacing/>
              <w:jc w:val="center"/>
              <w:rPr>
                <w:rFonts w:ascii="Calibri" w:hAnsi="Calibri" w:eastAsia="Calibri" w:cs="Calibri"/>
                <w:b/>
                <w:color w:val="000000"/>
                <w:sz w:val="16"/>
                <w:szCs w:val="16"/>
              </w:rPr>
            </w:pPr>
            <w:r>
              <w:rPr>
                <w:rFonts w:ascii="Calibri" w:hAnsi="Calibri" w:eastAsia="Calibri" w:cs="Calibri"/>
                <w:b/>
                <w:color w:val="000000"/>
                <w:sz w:val="16"/>
                <w:szCs w:val="16"/>
              </w:rPr>
              <w:t>(d)</w:t>
            </w:r>
          </w:p>
        </w:tc>
        <w:tc>
          <w:tcPr>
            <w:tcW w:w="1440" w:type="dxa"/>
            <w:tcBorders>
              <w:top w:val="single" w:color="000000" w:sz="8" w:space="0"/>
              <w:left w:val="nil"/>
              <w:bottom w:val="single" w:color="000000" w:sz="8" w:space="0"/>
              <w:right w:val="single" w:color="000000" w:sz="8" w:space="0"/>
            </w:tcBorders>
            <w:shd w:val="clear" w:color="auto" w:fill="BDD7EE"/>
            <w:vAlign w:val="center"/>
          </w:tcPr>
          <w:p w:rsidR="00D24E70" w:rsidP="00D24E70" w:rsidRDefault="00DE5270" w14:paraId="65DF774C" w14:textId="15CBDD8D">
            <w:pPr>
              <w:widowControl/>
              <w:contextualSpacing/>
              <w:jc w:val="center"/>
              <w:rPr>
                <w:rFonts w:ascii="Calibri" w:hAnsi="Calibri" w:eastAsia="Calibri" w:cs="Calibri"/>
                <w:b/>
                <w:color w:val="000000"/>
                <w:sz w:val="16"/>
                <w:szCs w:val="16"/>
              </w:rPr>
            </w:pPr>
            <w:r>
              <w:rPr>
                <w:rFonts w:ascii="Calibri" w:hAnsi="Calibri" w:eastAsia="Calibri" w:cs="Calibri"/>
                <w:b/>
                <w:color w:val="000000"/>
                <w:sz w:val="16"/>
                <w:szCs w:val="16"/>
              </w:rPr>
              <w:t>Total Annual Burden H</w:t>
            </w:r>
            <w:r w:rsidR="00707D32">
              <w:rPr>
                <w:rFonts w:ascii="Calibri" w:hAnsi="Calibri" w:eastAsia="Calibri" w:cs="Calibri"/>
                <w:b/>
                <w:color w:val="000000"/>
                <w:sz w:val="16"/>
                <w:szCs w:val="16"/>
              </w:rPr>
              <w:t>ou</w:t>
            </w:r>
            <w:r>
              <w:rPr>
                <w:rFonts w:ascii="Calibri" w:hAnsi="Calibri" w:eastAsia="Calibri" w:cs="Calibri"/>
                <w:b/>
                <w:color w:val="000000"/>
                <w:sz w:val="16"/>
                <w:szCs w:val="16"/>
              </w:rPr>
              <w:t>rs</w:t>
            </w:r>
          </w:p>
          <w:p w:rsidR="003C7E90" w:rsidP="00D24E70" w:rsidRDefault="00D24E70" w14:paraId="667BED7A" w14:textId="3417AEFD">
            <w:pPr>
              <w:widowControl/>
              <w:contextualSpacing/>
              <w:jc w:val="center"/>
              <w:rPr>
                <w:rFonts w:ascii="Calibri" w:hAnsi="Calibri" w:eastAsia="Calibri" w:cs="Calibri"/>
                <w:b/>
                <w:color w:val="000000"/>
                <w:sz w:val="16"/>
                <w:szCs w:val="16"/>
              </w:rPr>
            </w:pPr>
            <w:r>
              <w:rPr>
                <w:rFonts w:ascii="Calibri" w:hAnsi="Calibri" w:eastAsia="Calibri" w:cs="Calibri"/>
                <w:b/>
                <w:color w:val="000000"/>
                <w:sz w:val="16"/>
                <w:szCs w:val="16"/>
              </w:rPr>
              <w:t>(e)</w:t>
            </w:r>
            <w:r w:rsidR="00DE5270">
              <w:rPr>
                <w:rFonts w:ascii="Calibri" w:hAnsi="Calibri" w:eastAsia="Calibri" w:cs="Calibri"/>
                <w:b/>
                <w:color w:val="000000"/>
                <w:sz w:val="16"/>
                <w:szCs w:val="16"/>
              </w:rPr>
              <w:t xml:space="preserve"> = (c) x (d)</w:t>
            </w:r>
          </w:p>
        </w:tc>
        <w:tc>
          <w:tcPr>
            <w:tcW w:w="1260" w:type="dxa"/>
            <w:tcBorders>
              <w:top w:val="single" w:color="000000" w:sz="8" w:space="0"/>
              <w:left w:val="nil"/>
              <w:bottom w:val="single" w:color="000000" w:sz="8" w:space="0"/>
              <w:right w:val="single" w:color="000000" w:sz="8" w:space="0"/>
            </w:tcBorders>
            <w:shd w:val="clear" w:color="auto" w:fill="BDD7EE"/>
            <w:vAlign w:val="center"/>
          </w:tcPr>
          <w:p w:rsidR="007C3653" w:rsidP="007C3653" w:rsidRDefault="007C3653" w14:paraId="4E122152" w14:textId="5B501F23">
            <w:pPr>
              <w:widowControl/>
              <w:contextualSpacing/>
              <w:jc w:val="center"/>
              <w:rPr>
                <w:rFonts w:ascii="Calibri" w:hAnsi="Calibri" w:eastAsia="Calibri" w:cs="Calibri"/>
                <w:b/>
                <w:color w:val="000000"/>
                <w:sz w:val="16"/>
                <w:szCs w:val="16"/>
              </w:rPr>
            </w:pPr>
            <w:r>
              <w:rPr>
                <w:rFonts w:ascii="Calibri" w:hAnsi="Calibri" w:eastAsia="Calibri" w:cs="Calibri"/>
                <w:b/>
                <w:color w:val="000000"/>
                <w:sz w:val="16"/>
                <w:szCs w:val="16"/>
              </w:rPr>
              <w:t>Hourly</w:t>
            </w:r>
            <w:r w:rsidR="00E90123">
              <w:rPr>
                <w:rFonts w:ascii="Calibri" w:hAnsi="Calibri" w:eastAsia="Calibri" w:cs="Calibri"/>
                <w:b/>
                <w:color w:val="000000"/>
                <w:sz w:val="16"/>
                <w:szCs w:val="16"/>
              </w:rPr>
              <w:t xml:space="preserve"> </w:t>
            </w:r>
            <w:r w:rsidR="003A28C2">
              <w:rPr>
                <w:rFonts w:ascii="Calibri" w:hAnsi="Calibri" w:eastAsia="Calibri" w:cs="Calibri"/>
                <w:b/>
                <w:color w:val="000000"/>
                <w:sz w:val="16"/>
                <w:szCs w:val="16"/>
              </w:rPr>
              <w:t>Wage Rate</w:t>
            </w:r>
            <w:r w:rsidR="00775005">
              <w:rPr>
                <w:rFonts w:ascii="Calibri" w:hAnsi="Calibri" w:eastAsia="Calibri" w:cs="Calibri"/>
                <w:b/>
                <w:color w:val="000000"/>
                <w:sz w:val="16"/>
                <w:szCs w:val="16"/>
              </w:rPr>
              <w:t xml:space="preserve"> ($) </w:t>
            </w:r>
            <w:r w:rsidR="003A28C2">
              <w:rPr>
                <w:rFonts w:ascii="Calibri" w:hAnsi="Calibri" w:eastAsia="Calibri" w:cs="Calibri"/>
                <w:b/>
                <w:color w:val="000000"/>
                <w:sz w:val="16"/>
                <w:szCs w:val="16"/>
              </w:rPr>
              <w:t>for Respondent</w:t>
            </w:r>
            <w:r>
              <w:rPr>
                <w:rFonts w:ascii="Calibri" w:hAnsi="Calibri" w:eastAsia="Calibri" w:cs="Calibri"/>
                <w:b/>
                <w:color w:val="000000"/>
                <w:sz w:val="16"/>
                <w:szCs w:val="16"/>
              </w:rPr>
              <w:t xml:space="preserve"> Type </w:t>
            </w:r>
            <w:r w:rsidR="00775005">
              <w:rPr>
                <w:rFonts w:ascii="Calibri" w:hAnsi="Calibri" w:eastAsia="Calibri" w:cs="Calibri"/>
                <w:b/>
                <w:color w:val="000000"/>
                <w:sz w:val="16"/>
                <w:szCs w:val="16"/>
              </w:rPr>
              <w:t>*</w:t>
            </w:r>
          </w:p>
          <w:p w:rsidR="003C7E90" w:rsidP="007C3653" w:rsidRDefault="00DE5270" w14:paraId="3B525A1B" w14:textId="24B1A4F5">
            <w:pPr>
              <w:widowControl/>
              <w:contextualSpacing/>
              <w:jc w:val="center"/>
              <w:rPr>
                <w:rFonts w:ascii="Calibri" w:hAnsi="Calibri" w:eastAsia="Calibri" w:cs="Calibri"/>
                <w:b/>
                <w:color w:val="000000"/>
                <w:sz w:val="16"/>
                <w:szCs w:val="16"/>
              </w:rPr>
            </w:pPr>
            <w:r>
              <w:rPr>
                <w:rFonts w:ascii="Calibri" w:hAnsi="Calibri" w:eastAsia="Calibri" w:cs="Calibri"/>
                <w:b/>
                <w:color w:val="000000"/>
                <w:sz w:val="16"/>
                <w:szCs w:val="16"/>
              </w:rPr>
              <w:t>(f)</w:t>
            </w:r>
          </w:p>
        </w:tc>
        <w:tc>
          <w:tcPr>
            <w:tcW w:w="1350" w:type="dxa"/>
            <w:tcBorders>
              <w:top w:val="single" w:color="000000" w:sz="8" w:space="0"/>
              <w:left w:val="nil"/>
              <w:bottom w:val="single" w:color="000000" w:sz="8" w:space="0"/>
              <w:right w:val="single" w:color="000000" w:sz="8" w:space="0"/>
            </w:tcBorders>
            <w:shd w:val="clear" w:color="auto" w:fill="BDD7EE"/>
            <w:vAlign w:val="center"/>
          </w:tcPr>
          <w:p w:rsidR="00707D32" w:rsidP="00D40528" w:rsidRDefault="00DE5270" w14:paraId="713E06C0" w14:textId="77777777">
            <w:pPr>
              <w:widowControl/>
              <w:contextualSpacing/>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sidR="007C3653">
              <w:rPr>
                <w:rFonts w:ascii="Calibri" w:hAnsi="Calibri" w:eastAsia="Calibri" w:cs="Calibri"/>
                <w:b/>
                <w:color w:val="000000"/>
                <w:sz w:val="16"/>
                <w:szCs w:val="16"/>
              </w:rPr>
              <w:t xml:space="preserve"> ($)</w:t>
            </w:r>
          </w:p>
          <w:p w:rsidR="003C7E90" w:rsidP="00D40528" w:rsidRDefault="00DE5270" w14:paraId="61579027" w14:textId="67387FE5">
            <w:pPr>
              <w:widowControl/>
              <w:contextualSpacing/>
              <w:jc w:val="center"/>
              <w:rPr>
                <w:rFonts w:ascii="Calibri" w:hAnsi="Calibri" w:eastAsia="Calibri" w:cs="Calibri"/>
                <w:b/>
                <w:color w:val="000000"/>
                <w:sz w:val="16"/>
                <w:szCs w:val="16"/>
              </w:rPr>
            </w:pPr>
            <w:r>
              <w:rPr>
                <w:rFonts w:ascii="Calibri" w:hAnsi="Calibri" w:eastAsia="Calibri" w:cs="Calibri"/>
                <w:b/>
                <w:color w:val="000000"/>
                <w:sz w:val="16"/>
                <w:szCs w:val="16"/>
              </w:rPr>
              <w:t>(g) = (e) x (f)</w:t>
            </w:r>
          </w:p>
        </w:tc>
      </w:tr>
      <w:tr w:rsidR="003C7E90" w:rsidTr="00775005" w14:paraId="7F26D269" w14:textId="77777777">
        <w:trPr>
          <w:trHeight w:val="300"/>
        </w:trPr>
        <w:tc>
          <w:tcPr>
            <w:tcW w:w="2265" w:type="dxa"/>
            <w:tcBorders>
              <w:top w:val="nil"/>
              <w:left w:val="single" w:color="000000" w:sz="8" w:space="0"/>
              <w:bottom w:val="single" w:color="000000" w:sz="4" w:space="0"/>
              <w:right w:val="single" w:color="000000" w:sz="4" w:space="0"/>
            </w:tcBorders>
            <w:shd w:val="clear" w:color="auto" w:fill="auto"/>
            <w:vAlign w:val="center"/>
          </w:tcPr>
          <w:p w:rsidRPr="002F0617" w:rsidR="003C7E90" w:rsidP="002F0617" w:rsidRDefault="00FF23CD" w14:paraId="3DE8CF25" w14:textId="5D9A5F69">
            <w:pPr>
              <w:widowControl/>
              <w:contextualSpacing/>
              <w:rPr>
                <w:rFonts w:ascii="Calibri" w:hAnsi="Calibri" w:eastAsia="Calibri" w:cs="Calibri"/>
                <w:b/>
                <w:color w:val="000000"/>
                <w:sz w:val="16"/>
                <w:szCs w:val="16"/>
              </w:rPr>
            </w:pPr>
            <w:r w:rsidRPr="002F0617">
              <w:rPr>
                <w:rFonts w:ascii="Calibri" w:hAnsi="Calibri" w:eastAsia="Calibri" w:cs="Calibri"/>
                <w:b/>
                <w:color w:val="000000"/>
                <w:sz w:val="16"/>
                <w:szCs w:val="16"/>
              </w:rPr>
              <w:t xml:space="preserve">Vessel </w:t>
            </w:r>
            <w:r w:rsidR="002F0617">
              <w:rPr>
                <w:rFonts w:ascii="Calibri" w:hAnsi="Calibri" w:eastAsia="Calibri" w:cs="Calibri"/>
                <w:b/>
                <w:color w:val="000000"/>
                <w:sz w:val="16"/>
                <w:szCs w:val="16"/>
              </w:rPr>
              <w:t>Marking</w:t>
            </w:r>
          </w:p>
        </w:tc>
        <w:tc>
          <w:tcPr>
            <w:tcW w:w="1620" w:type="dxa"/>
            <w:tcBorders>
              <w:top w:val="nil"/>
              <w:left w:val="nil"/>
              <w:bottom w:val="single" w:color="000000" w:sz="4" w:space="0"/>
              <w:right w:val="single" w:color="000000" w:sz="4" w:space="0"/>
            </w:tcBorders>
            <w:shd w:val="clear" w:color="auto" w:fill="auto"/>
            <w:vAlign w:val="center"/>
          </w:tcPr>
          <w:p w:rsidRPr="002F0617" w:rsidR="003C7E90" w:rsidP="00C15FF9" w:rsidRDefault="00C15FF9" w14:paraId="275F8DA4" w14:textId="77777777">
            <w:pPr>
              <w:widowControl/>
              <w:contextualSpacing/>
              <w:jc w:val="center"/>
              <w:rPr>
                <w:rFonts w:ascii="Calibri" w:hAnsi="Calibri" w:eastAsia="Calibri" w:cs="Calibri"/>
                <w:b/>
                <w:color w:val="000000"/>
                <w:sz w:val="16"/>
                <w:szCs w:val="16"/>
              </w:rPr>
            </w:pPr>
            <w:r w:rsidRPr="002F0617">
              <w:rPr>
                <w:rFonts w:ascii="Calibri" w:hAnsi="Calibri" w:eastAsia="Calibri" w:cs="Calibri"/>
                <w:b/>
                <w:color w:val="000000"/>
                <w:sz w:val="16"/>
                <w:szCs w:val="16"/>
              </w:rPr>
              <w:t>Fisherman</w:t>
            </w:r>
          </w:p>
        </w:tc>
        <w:tc>
          <w:tcPr>
            <w:tcW w:w="1440" w:type="dxa"/>
            <w:tcBorders>
              <w:top w:val="nil"/>
              <w:left w:val="nil"/>
              <w:bottom w:val="single" w:color="000000" w:sz="4" w:space="0"/>
              <w:right w:val="single" w:color="000000" w:sz="4" w:space="0"/>
            </w:tcBorders>
            <w:shd w:val="clear" w:color="auto" w:fill="auto"/>
            <w:vAlign w:val="center"/>
          </w:tcPr>
          <w:p w:rsidRPr="002F0617" w:rsidR="003C7E90" w:rsidP="00D40528" w:rsidRDefault="00947737" w14:paraId="17C9A632" w14:textId="24A9B587">
            <w:pPr>
              <w:widowControl/>
              <w:contextualSpacing/>
              <w:jc w:val="right"/>
              <w:rPr>
                <w:rFonts w:ascii="Calibri" w:hAnsi="Calibri" w:eastAsia="Calibri" w:cs="Calibri"/>
                <w:b/>
                <w:color w:val="000000"/>
                <w:sz w:val="16"/>
                <w:szCs w:val="16"/>
              </w:rPr>
            </w:pPr>
            <w:r w:rsidRPr="002F0617">
              <w:rPr>
                <w:rFonts w:ascii="Calibri" w:hAnsi="Calibri" w:eastAsia="Calibri" w:cs="Calibri"/>
                <w:b/>
                <w:color w:val="000000"/>
                <w:sz w:val="16"/>
                <w:szCs w:val="16"/>
              </w:rPr>
              <w:t>7,229</w:t>
            </w:r>
          </w:p>
        </w:tc>
        <w:tc>
          <w:tcPr>
            <w:tcW w:w="1350" w:type="dxa"/>
            <w:tcBorders>
              <w:top w:val="nil"/>
              <w:left w:val="nil"/>
              <w:bottom w:val="single" w:color="000000" w:sz="4" w:space="0"/>
              <w:right w:val="single" w:color="000000" w:sz="4" w:space="0"/>
            </w:tcBorders>
            <w:shd w:val="clear" w:color="auto" w:fill="auto"/>
            <w:vAlign w:val="center"/>
          </w:tcPr>
          <w:p w:rsidRPr="002F0617" w:rsidR="003C7E90" w:rsidP="00D40528" w:rsidRDefault="000D535D" w14:paraId="2DF988EF" w14:textId="60609DCE">
            <w:pPr>
              <w:widowControl/>
              <w:contextualSpacing/>
              <w:jc w:val="right"/>
              <w:rPr>
                <w:rFonts w:ascii="Calibri" w:hAnsi="Calibri" w:eastAsia="Calibri" w:cs="Calibri"/>
                <w:b/>
                <w:color w:val="000000"/>
                <w:sz w:val="16"/>
                <w:szCs w:val="16"/>
              </w:rPr>
            </w:pPr>
            <w:r w:rsidRPr="002F0617">
              <w:rPr>
                <w:rFonts w:ascii="Calibri" w:hAnsi="Calibri" w:eastAsia="Calibri" w:cs="Calibri"/>
                <w:b/>
                <w:color w:val="000000"/>
                <w:sz w:val="16"/>
                <w:szCs w:val="16"/>
              </w:rPr>
              <w:t>1</w:t>
            </w:r>
          </w:p>
        </w:tc>
        <w:tc>
          <w:tcPr>
            <w:tcW w:w="1620" w:type="dxa"/>
            <w:tcBorders>
              <w:top w:val="nil"/>
              <w:left w:val="nil"/>
              <w:bottom w:val="single" w:color="000000" w:sz="4" w:space="0"/>
              <w:right w:val="single" w:color="000000" w:sz="4" w:space="0"/>
            </w:tcBorders>
            <w:shd w:val="clear" w:color="auto" w:fill="auto"/>
            <w:vAlign w:val="center"/>
          </w:tcPr>
          <w:p w:rsidRPr="002F0617" w:rsidR="003C7E90" w:rsidP="00947737" w:rsidRDefault="00947737" w14:paraId="5906F836" w14:textId="48DC49FD">
            <w:pPr>
              <w:widowControl/>
              <w:contextualSpacing/>
              <w:jc w:val="right"/>
              <w:rPr>
                <w:rFonts w:ascii="Calibri" w:hAnsi="Calibri" w:eastAsia="Calibri" w:cs="Calibri"/>
                <w:b/>
                <w:color w:val="000000"/>
                <w:sz w:val="16"/>
                <w:szCs w:val="16"/>
              </w:rPr>
            </w:pPr>
            <w:r w:rsidRPr="002F0617">
              <w:rPr>
                <w:rFonts w:ascii="Calibri" w:hAnsi="Calibri" w:eastAsia="Calibri" w:cs="Calibri"/>
                <w:b/>
                <w:color w:val="000000"/>
                <w:sz w:val="16"/>
                <w:szCs w:val="16"/>
              </w:rPr>
              <w:t>7,229</w:t>
            </w:r>
          </w:p>
        </w:tc>
        <w:tc>
          <w:tcPr>
            <w:tcW w:w="1260" w:type="dxa"/>
            <w:tcBorders>
              <w:top w:val="nil"/>
              <w:left w:val="nil"/>
              <w:bottom w:val="single" w:color="000000" w:sz="4" w:space="0"/>
              <w:right w:val="single" w:color="000000" w:sz="4" w:space="0"/>
            </w:tcBorders>
            <w:shd w:val="clear" w:color="auto" w:fill="auto"/>
            <w:vAlign w:val="center"/>
          </w:tcPr>
          <w:p w:rsidRPr="002F0617" w:rsidR="003C7E90" w:rsidP="00D40528" w:rsidRDefault="002C4F2C" w14:paraId="7B6D2314" w14:textId="77777777">
            <w:pPr>
              <w:widowControl/>
              <w:contextualSpacing/>
              <w:jc w:val="right"/>
              <w:rPr>
                <w:rFonts w:ascii="Calibri" w:hAnsi="Calibri" w:eastAsia="Calibri" w:cs="Calibri"/>
                <w:b/>
                <w:color w:val="000000"/>
                <w:sz w:val="16"/>
                <w:szCs w:val="16"/>
              </w:rPr>
            </w:pPr>
            <w:r w:rsidRPr="002F0617">
              <w:rPr>
                <w:rFonts w:ascii="Calibri" w:hAnsi="Calibri" w:eastAsia="Calibri" w:cs="Calibri"/>
                <w:b/>
                <w:color w:val="000000"/>
                <w:sz w:val="16"/>
                <w:szCs w:val="16"/>
              </w:rPr>
              <w:t>75 minutes</w:t>
            </w:r>
          </w:p>
        </w:tc>
        <w:tc>
          <w:tcPr>
            <w:tcW w:w="1440" w:type="dxa"/>
            <w:tcBorders>
              <w:top w:val="nil"/>
              <w:left w:val="nil"/>
              <w:bottom w:val="single" w:color="000000" w:sz="4" w:space="0"/>
              <w:right w:val="single" w:color="000000" w:sz="4" w:space="0"/>
            </w:tcBorders>
            <w:shd w:val="clear" w:color="auto" w:fill="auto"/>
            <w:vAlign w:val="center"/>
          </w:tcPr>
          <w:p w:rsidRPr="002F0617" w:rsidR="003C7E90" w:rsidP="00D40528" w:rsidRDefault="00947737" w14:paraId="24E7B2F3" w14:textId="09F61EDF">
            <w:pPr>
              <w:widowControl/>
              <w:contextualSpacing/>
              <w:jc w:val="right"/>
              <w:rPr>
                <w:rFonts w:ascii="Calibri" w:hAnsi="Calibri" w:eastAsia="Calibri" w:cs="Calibri"/>
                <w:b/>
                <w:color w:val="000000"/>
                <w:sz w:val="16"/>
                <w:szCs w:val="16"/>
              </w:rPr>
            </w:pPr>
            <w:r w:rsidRPr="002F0617">
              <w:rPr>
                <w:rFonts w:ascii="Calibri" w:hAnsi="Calibri" w:eastAsia="Calibri" w:cs="Calibri"/>
                <w:b/>
                <w:color w:val="000000"/>
                <w:sz w:val="16"/>
                <w:szCs w:val="16"/>
              </w:rPr>
              <w:t>9,036</w:t>
            </w:r>
          </w:p>
        </w:tc>
        <w:tc>
          <w:tcPr>
            <w:tcW w:w="1260" w:type="dxa"/>
            <w:tcBorders>
              <w:top w:val="nil"/>
              <w:left w:val="nil"/>
              <w:bottom w:val="single" w:color="000000" w:sz="4" w:space="0"/>
              <w:right w:val="single" w:color="000000" w:sz="4" w:space="0"/>
            </w:tcBorders>
            <w:shd w:val="clear" w:color="auto" w:fill="auto"/>
            <w:vAlign w:val="center"/>
          </w:tcPr>
          <w:p w:rsidRPr="002F0617" w:rsidR="003C7E90" w:rsidP="00D40528" w:rsidRDefault="00E90123" w14:paraId="67C8D158" w14:textId="77777777">
            <w:pPr>
              <w:widowControl/>
              <w:contextualSpacing/>
              <w:jc w:val="right"/>
              <w:rPr>
                <w:rFonts w:ascii="Calibri" w:hAnsi="Calibri" w:eastAsia="Calibri" w:cs="Calibri"/>
                <w:b/>
                <w:color w:val="000000"/>
                <w:sz w:val="16"/>
                <w:szCs w:val="16"/>
              </w:rPr>
            </w:pPr>
            <w:r w:rsidRPr="002F0617">
              <w:rPr>
                <w:rFonts w:ascii="Calibri" w:hAnsi="Calibri" w:eastAsia="Calibri" w:cs="Calibri"/>
                <w:b/>
                <w:color w:val="000000"/>
                <w:sz w:val="16"/>
                <w:szCs w:val="16"/>
              </w:rPr>
              <w:t>16.02</w:t>
            </w:r>
          </w:p>
        </w:tc>
        <w:tc>
          <w:tcPr>
            <w:tcW w:w="1350" w:type="dxa"/>
            <w:tcBorders>
              <w:top w:val="nil"/>
              <w:left w:val="nil"/>
              <w:bottom w:val="single" w:color="000000" w:sz="4" w:space="0"/>
              <w:right w:val="single" w:color="000000" w:sz="8" w:space="0"/>
            </w:tcBorders>
            <w:shd w:val="clear" w:color="auto" w:fill="auto"/>
            <w:vAlign w:val="center"/>
          </w:tcPr>
          <w:p w:rsidRPr="002F0617" w:rsidR="003C7E90" w:rsidP="00D40528" w:rsidRDefault="000B0F75" w14:paraId="1E13F83C" w14:textId="7E702CAC">
            <w:pPr>
              <w:widowControl/>
              <w:contextualSpacing/>
              <w:jc w:val="right"/>
              <w:rPr>
                <w:rFonts w:ascii="Calibri" w:hAnsi="Calibri" w:eastAsia="Calibri" w:cs="Calibri"/>
                <w:b/>
                <w:color w:val="000000"/>
                <w:sz w:val="16"/>
                <w:szCs w:val="16"/>
              </w:rPr>
            </w:pPr>
            <w:r w:rsidRPr="002F0617">
              <w:rPr>
                <w:rFonts w:ascii="Calibri" w:hAnsi="Calibri" w:eastAsia="Calibri" w:cs="Calibri"/>
                <w:b/>
                <w:color w:val="000000"/>
                <w:sz w:val="16"/>
                <w:szCs w:val="16"/>
              </w:rPr>
              <w:t>144,757</w:t>
            </w:r>
          </w:p>
        </w:tc>
      </w:tr>
      <w:tr w:rsidR="002F0617" w:rsidTr="00775005" w14:paraId="5B03C201" w14:textId="77777777">
        <w:trPr>
          <w:trHeight w:val="300"/>
        </w:trPr>
        <w:tc>
          <w:tcPr>
            <w:tcW w:w="2265" w:type="dxa"/>
            <w:tcBorders>
              <w:top w:val="nil"/>
              <w:left w:val="single" w:color="000000" w:sz="8" w:space="0"/>
              <w:bottom w:val="single" w:color="000000" w:sz="4" w:space="0"/>
              <w:right w:val="single" w:color="000000" w:sz="4" w:space="0"/>
            </w:tcBorders>
            <w:shd w:val="clear" w:color="auto" w:fill="auto"/>
            <w:vAlign w:val="center"/>
          </w:tcPr>
          <w:p w:rsidRPr="002F0617" w:rsidR="002F0617" w:rsidP="002F0617" w:rsidRDefault="002F0617" w14:paraId="305EC565" w14:textId="45724975">
            <w:pPr>
              <w:widowControl/>
              <w:contextualSpacing/>
              <w:rPr>
                <w:rFonts w:ascii="Calibri" w:hAnsi="Calibri" w:eastAsia="Calibri" w:cs="Calibri"/>
                <w:b/>
                <w:color w:val="000000"/>
                <w:sz w:val="16"/>
                <w:szCs w:val="16"/>
              </w:rPr>
            </w:pPr>
            <w:r w:rsidRPr="002F0617">
              <w:rPr>
                <w:rFonts w:ascii="Calibri" w:hAnsi="Calibri" w:eastAsia="Calibri" w:cs="Calibri"/>
                <w:b/>
                <w:color w:val="000000"/>
                <w:sz w:val="16"/>
                <w:szCs w:val="16"/>
              </w:rPr>
              <w:t>Gear Identification Requirements</w:t>
            </w:r>
          </w:p>
        </w:tc>
        <w:tc>
          <w:tcPr>
            <w:tcW w:w="1620" w:type="dxa"/>
            <w:tcBorders>
              <w:top w:val="nil"/>
              <w:left w:val="nil"/>
              <w:bottom w:val="single" w:color="000000" w:sz="4" w:space="0"/>
              <w:right w:val="single" w:color="000000" w:sz="4" w:space="0"/>
            </w:tcBorders>
            <w:shd w:val="clear" w:color="auto" w:fill="auto"/>
            <w:vAlign w:val="center"/>
          </w:tcPr>
          <w:p w:rsidRPr="002F0617" w:rsidR="002F0617" w:rsidP="002F0617" w:rsidRDefault="002F0617" w14:paraId="3EC7704F" w14:textId="03808CB2">
            <w:pPr>
              <w:widowControl/>
              <w:contextualSpacing/>
              <w:jc w:val="center"/>
              <w:rPr>
                <w:rFonts w:ascii="Calibri" w:hAnsi="Calibri" w:eastAsia="Calibri" w:cs="Calibri"/>
                <w:b/>
                <w:color w:val="000000"/>
                <w:sz w:val="16"/>
                <w:szCs w:val="16"/>
              </w:rPr>
            </w:pPr>
            <w:r w:rsidRPr="002F0617">
              <w:rPr>
                <w:rFonts w:ascii="Calibri" w:hAnsi="Calibri" w:eastAsia="Calibri" w:cs="Calibri"/>
                <w:b/>
                <w:color w:val="000000"/>
                <w:sz w:val="16"/>
                <w:szCs w:val="16"/>
              </w:rPr>
              <w:t>Fisherman</w:t>
            </w:r>
          </w:p>
        </w:tc>
        <w:tc>
          <w:tcPr>
            <w:tcW w:w="1440" w:type="dxa"/>
            <w:tcBorders>
              <w:top w:val="nil"/>
              <w:left w:val="nil"/>
              <w:bottom w:val="single" w:color="000000" w:sz="4" w:space="0"/>
              <w:right w:val="single" w:color="000000" w:sz="4" w:space="0"/>
            </w:tcBorders>
            <w:shd w:val="clear" w:color="auto" w:fill="auto"/>
            <w:vAlign w:val="center"/>
          </w:tcPr>
          <w:p w:rsidRPr="002F0617" w:rsidR="002F0617" w:rsidP="002F0617" w:rsidRDefault="002F0617" w14:paraId="042C5E85" w14:textId="603F3AED">
            <w:pPr>
              <w:widowControl/>
              <w:contextualSpacing/>
              <w:jc w:val="right"/>
              <w:rPr>
                <w:rFonts w:ascii="Calibri" w:hAnsi="Calibri" w:eastAsia="Calibri" w:cs="Calibri"/>
                <w:b/>
                <w:color w:val="000000"/>
                <w:sz w:val="16"/>
                <w:szCs w:val="16"/>
              </w:rPr>
            </w:pPr>
            <w:r>
              <w:rPr>
                <w:rFonts w:ascii="Calibri" w:hAnsi="Calibri" w:eastAsia="Calibri" w:cs="Calibri"/>
                <w:b/>
                <w:color w:val="000000"/>
                <w:sz w:val="16"/>
                <w:szCs w:val="16"/>
              </w:rPr>
              <w:t>2,802</w:t>
            </w:r>
          </w:p>
        </w:tc>
        <w:tc>
          <w:tcPr>
            <w:tcW w:w="1350" w:type="dxa"/>
            <w:tcBorders>
              <w:top w:val="nil"/>
              <w:left w:val="nil"/>
              <w:bottom w:val="single" w:color="000000" w:sz="4" w:space="0"/>
              <w:right w:val="single" w:color="000000" w:sz="4" w:space="0"/>
            </w:tcBorders>
            <w:shd w:val="clear" w:color="auto" w:fill="auto"/>
            <w:vAlign w:val="center"/>
          </w:tcPr>
          <w:p w:rsidRPr="002F0617" w:rsidR="002F0617" w:rsidP="002F0617" w:rsidRDefault="002F0617" w14:paraId="3532C34C" w14:textId="77777777">
            <w:pPr>
              <w:widowControl/>
              <w:contextualSpacing/>
              <w:jc w:val="right"/>
              <w:rPr>
                <w:rFonts w:ascii="Calibri" w:hAnsi="Calibri" w:eastAsia="Calibri" w:cs="Calibri"/>
                <w:b/>
                <w:color w:val="000000"/>
                <w:sz w:val="16"/>
                <w:szCs w:val="16"/>
              </w:rPr>
            </w:pPr>
          </w:p>
        </w:tc>
        <w:tc>
          <w:tcPr>
            <w:tcW w:w="1620" w:type="dxa"/>
            <w:tcBorders>
              <w:top w:val="nil"/>
              <w:left w:val="nil"/>
              <w:bottom w:val="single" w:color="000000" w:sz="4" w:space="0"/>
              <w:right w:val="single" w:color="000000" w:sz="4" w:space="0"/>
            </w:tcBorders>
            <w:shd w:val="clear" w:color="auto" w:fill="auto"/>
            <w:vAlign w:val="center"/>
          </w:tcPr>
          <w:p w:rsidRPr="002F0617" w:rsidR="002F0617" w:rsidP="002F0617" w:rsidRDefault="002F0617" w14:paraId="777B102D" w14:textId="175E431B">
            <w:pPr>
              <w:widowControl/>
              <w:contextualSpacing/>
              <w:jc w:val="right"/>
              <w:rPr>
                <w:rFonts w:ascii="Calibri" w:hAnsi="Calibri" w:eastAsia="Calibri" w:cs="Calibri"/>
                <w:b/>
                <w:color w:val="000000"/>
                <w:sz w:val="16"/>
                <w:szCs w:val="16"/>
              </w:rPr>
            </w:pPr>
            <w:r>
              <w:rPr>
                <w:rFonts w:ascii="Calibri" w:hAnsi="Calibri" w:eastAsia="Calibri" w:cs="Calibri"/>
                <w:b/>
                <w:color w:val="000000"/>
                <w:sz w:val="16"/>
                <w:szCs w:val="16"/>
              </w:rPr>
              <w:t>277,356</w:t>
            </w:r>
          </w:p>
        </w:tc>
        <w:tc>
          <w:tcPr>
            <w:tcW w:w="1260" w:type="dxa"/>
            <w:tcBorders>
              <w:top w:val="nil"/>
              <w:left w:val="nil"/>
              <w:bottom w:val="single" w:color="000000" w:sz="4" w:space="0"/>
              <w:right w:val="single" w:color="000000" w:sz="4" w:space="0"/>
            </w:tcBorders>
            <w:shd w:val="clear" w:color="auto" w:fill="auto"/>
            <w:vAlign w:val="center"/>
          </w:tcPr>
          <w:p w:rsidRPr="002F0617" w:rsidR="002F0617" w:rsidP="002F0617" w:rsidRDefault="002F0617" w14:paraId="472878D2" w14:textId="77777777">
            <w:pPr>
              <w:widowControl/>
              <w:contextualSpacing/>
              <w:jc w:val="right"/>
              <w:rPr>
                <w:rFonts w:ascii="Calibri" w:hAnsi="Calibri" w:eastAsia="Calibri" w:cs="Calibri"/>
                <w:b/>
                <w:color w:val="000000"/>
                <w:sz w:val="16"/>
                <w:szCs w:val="16"/>
              </w:rPr>
            </w:pPr>
          </w:p>
        </w:tc>
        <w:tc>
          <w:tcPr>
            <w:tcW w:w="1440" w:type="dxa"/>
            <w:tcBorders>
              <w:top w:val="nil"/>
              <w:left w:val="nil"/>
              <w:bottom w:val="single" w:color="000000" w:sz="4" w:space="0"/>
              <w:right w:val="single" w:color="000000" w:sz="4" w:space="0"/>
            </w:tcBorders>
            <w:shd w:val="clear" w:color="auto" w:fill="auto"/>
            <w:vAlign w:val="center"/>
          </w:tcPr>
          <w:p w:rsidRPr="002F0617" w:rsidR="002F0617" w:rsidP="002F0617" w:rsidRDefault="002F0617" w14:paraId="76AFEE79" w14:textId="49CCFDF9">
            <w:pPr>
              <w:widowControl/>
              <w:contextualSpacing/>
              <w:jc w:val="right"/>
              <w:rPr>
                <w:rFonts w:ascii="Calibri" w:hAnsi="Calibri" w:eastAsia="Calibri" w:cs="Calibri"/>
                <w:b/>
                <w:color w:val="000000"/>
                <w:sz w:val="16"/>
                <w:szCs w:val="16"/>
              </w:rPr>
            </w:pPr>
            <w:r>
              <w:rPr>
                <w:rFonts w:ascii="Calibri" w:hAnsi="Calibri" w:eastAsia="Calibri" w:cs="Calibri"/>
                <w:b/>
                <w:color w:val="000000"/>
                <w:sz w:val="16"/>
                <w:szCs w:val="16"/>
              </w:rPr>
              <w:t>31,299</w:t>
            </w:r>
          </w:p>
        </w:tc>
        <w:tc>
          <w:tcPr>
            <w:tcW w:w="1260" w:type="dxa"/>
            <w:tcBorders>
              <w:top w:val="nil"/>
              <w:left w:val="nil"/>
              <w:bottom w:val="single" w:color="000000" w:sz="4" w:space="0"/>
              <w:right w:val="single" w:color="000000" w:sz="4" w:space="0"/>
            </w:tcBorders>
            <w:shd w:val="clear" w:color="auto" w:fill="auto"/>
            <w:vAlign w:val="center"/>
          </w:tcPr>
          <w:p w:rsidRPr="002F0617" w:rsidR="002F0617" w:rsidP="002F0617" w:rsidRDefault="002F0617" w14:paraId="565C7E28" w14:textId="77777777">
            <w:pPr>
              <w:widowControl/>
              <w:contextualSpacing/>
              <w:jc w:val="right"/>
              <w:rPr>
                <w:rFonts w:ascii="Calibri" w:hAnsi="Calibri" w:eastAsia="Calibri" w:cs="Calibri"/>
                <w:b/>
                <w:color w:val="000000"/>
                <w:sz w:val="16"/>
                <w:szCs w:val="16"/>
              </w:rPr>
            </w:pPr>
          </w:p>
        </w:tc>
        <w:tc>
          <w:tcPr>
            <w:tcW w:w="1350" w:type="dxa"/>
            <w:tcBorders>
              <w:top w:val="nil"/>
              <w:left w:val="nil"/>
              <w:bottom w:val="single" w:color="000000" w:sz="4" w:space="0"/>
              <w:right w:val="single" w:color="000000" w:sz="8" w:space="0"/>
            </w:tcBorders>
            <w:shd w:val="clear" w:color="auto" w:fill="auto"/>
            <w:vAlign w:val="center"/>
          </w:tcPr>
          <w:p w:rsidRPr="002F0617" w:rsidR="002F0617" w:rsidP="002F0617" w:rsidRDefault="002F0617" w14:paraId="3560BB72" w14:textId="1F84666C">
            <w:pPr>
              <w:widowControl/>
              <w:contextualSpacing/>
              <w:jc w:val="right"/>
              <w:rPr>
                <w:rFonts w:ascii="Calibri" w:hAnsi="Calibri" w:eastAsia="Calibri" w:cs="Calibri"/>
                <w:b/>
                <w:color w:val="000000"/>
                <w:sz w:val="16"/>
                <w:szCs w:val="16"/>
              </w:rPr>
            </w:pPr>
            <w:r>
              <w:rPr>
                <w:rFonts w:ascii="Calibri" w:hAnsi="Calibri" w:eastAsia="Calibri" w:cs="Calibri"/>
                <w:b/>
                <w:color w:val="000000"/>
                <w:sz w:val="16"/>
                <w:szCs w:val="16"/>
              </w:rPr>
              <w:t>501,405</w:t>
            </w:r>
          </w:p>
        </w:tc>
      </w:tr>
      <w:tr w:rsidR="002F0617" w:rsidTr="002F0617" w14:paraId="0EA1B54D" w14:textId="77777777">
        <w:trPr>
          <w:trHeight w:val="300"/>
        </w:trPr>
        <w:tc>
          <w:tcPr>
            <w:tcW w:w="2265" w:type="dxa"/>
            <w:tcBorders>
              <w:top w:val="nil"/>
              <w:left w:val="single" w:color="000000" w:sz="8" w:space="0"/>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0F630454" w14:textId="77777777">
            <w:pPr>
              <w:widowControl/>
              <w:contextualSpacing/>
              <w:rPr>
                <w:rFonts w:ascii="Calibri" w:hAnsi="Calibri" w:eastAsia="Calibri" w:cs="Calibri"/>
                <w:color w:val="000000"/>
                <w:sz w:val="16"/>
                <w:szCs w:val="16"/>
              </w:rPr>
            </w:pPr>
            <w:proofErr w:type="spellStart"/>
            <w:r w:rsidRPr="00D24E70">
              <w:rPr>
                <w:rFonts w:ascii="Calibri" w:hAnsi="Calibri" w:eastAsia="Calibri" w:cs="Calibri"/>
                <w:color w:val="000000"/>
                <w:sz w:val="16"/>
                <w:szCs w:val="16"/>
              </w:rPr>
              <w:t>Aquacultured</w:t>
            </w:r>
            <w:proofErr w:type="spellEnd"/>
            <w:r w:rsidRPr="00D24E70">
              <w:rPr>
                <w:rFonts w:ascii="Calibri" w:hAnsi="Calibri" w:eastAsia="Calibri" w:cs="Calibri"/>
                <w:color w:val="000000"/>
                <w:sz w:val="16"/>
                <w:szCs w:val="16"/>
              </w:rPr>
              <w:t xml:space="preserve"> live rock</w:t>
            </w:r>
          </w:p>
        </w:tc>
        <w:tc>
          <w:tcPr>
            <w:tcW w:w="162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64A9B97E" w14:textId="77777777">
            <w:pPr>
              <w:contextualSpacing/>
              <w:jc w:val="center"/>
              <w:rPr>
                <w:rFonts w:ascii="Calibri" w:hAnsi="Calibri" w:cs="Calibri"/>
                <w:sz w:val="16"/>
                <w:szCs w:val="16"/>
              </w:rPr>
            </w:pPr>
            <w:r w:rsidRPr="00D24E70">
              <w:rPr>
                <w:rFonts w:ascii="Calibri" w:hAnsi="Calibri" w:eastAsia="Calibri" w:cs="Calibri"/>
                <w:color w:val="000000"/>
                <w:sz w:val="16"/>
                <w:szCs w:val="16"/>
              </w:rPr>
              <w:t>Fisherman</w:t>
            </w:r>
          </w:p>
        </w:tc>
        <w:tc>
          <w:tcPr>
            <w:tcW w:w="144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5E3E12B4" w14:textId="5B5A09F9">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9</w:t>
            </w:r>
          </w:p>
        </w:tc>
        <w:tc>
          <w:tcPr>
            <w:tcW w:w="135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0E606DDE" w14:textId="77777777">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5,000</w:t>
            </w:r>
          </w:p>
        </w:tc>
        <w:tc>
          <w:tcPr>
            <w:tcW w:w="162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24639566" w14:textId="228A3A8F">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45,000</w:t>
            </w:r>
          </w:p>
        </w:tc>
        <w:tc>
          <w:tcPr>
            <w:tcW w:w="126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1B6722EE" w14:textId="77777777">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10 seconds</w:t>
            </w:r>
          </w:p>
        </w:tc>
        <w:tc>
          <w:tcPr>
            <w:tcW w:w="144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5EB3B2C4" w14:textId="1FA2BE08">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125</w:t>
            </w:r>
          </w:p>
        </w:tc>
        <w:tc>
          <w:tcPr>
            <w:tcW w:w="126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2EDDECC9" w14:textId="77777777">
            <w:pPr>
              <w:jc w:val="right"/>
              <w:rPr>
                <w:rFonts w:ascii="Calibri" w:hAnsi="Calibri" w:cs="Calibri"/>
                <w:sz w:val="16"/>
                <w:szCs w:val="16"/>
              </w:rPr>
            </w:pPr>
            <w:r w:rsidRPr="00D24E70">
              <w:rPr>
                <w:rFonts w:ascii="Calibri" w:hAnsi="Calibri" w:eastAsia="Calibri" w:cs="Calibri"/>
                <w:color w:val="000000"/>
                <w:sz w:val="16"/>
                <w:szCs w:val="16"/>
              </w:rPr>
              <w:t>16.02</w:t>
            </w:r>
          </w:p>
        </w:tc>
        <w:tc>
          <w:tcPr>
            <w:tcW w:w="1350" w:type="dxa"/>
            <w:tcBorders>
              <w:top w:val="nil"/>
              <w:left w:val="nil"/>
              <w:bottom w:val="single" w:color="000000" w:sz="4" w:space="0"/>
              <w:right w:val="single" w:color="000000" w:sz="8" w:space="0"/>
            </w:tcBorders>
            <w:shd w:val="clear" w:color="auto" w:fill="F2F2F2" w:themeFill="background1" w:themeFillShade="F2"/>
            <w:vAlign w:val="center"/>
          </w:tcPr>
          <w:p w:rsidRPr="00D24E70" w:rsidR="002F0617" w:rsidP="002F0617" w:rsidRDefault="002F0617" w14:paraId="12D19DDC" w14:textId="50DA25B7">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2,003</w:t>
            </w:r>
          </w:p>
        </w:tc>
      </w:tr>
      <w:tr w:rsidR="002F0617" w:rsidTr="002F0617" w14:paraId="019C0408" w14:textId="77777777">
        <w:trPr>
          <w:trHeight w:val="300"/>
        </w:trPr>
        <w:tc>
          <w:tcPr>
            <w:tcW w:w="2265" w:type="dxa"/>
            <w:tcBorders>
              <w:top w:val="nil"/>
              <w:left w:val="single" w:color="000000" w:sz="8" w:space="0"/>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6CB4FD2C" w14:textId="77777777">
            <w:pPr>
              <w:widowControl/>
              <w:contextualSpacing/>
              <w:rPr>
                <w:rFonts w:ascii="Calibri" w:hAnsi="Calibri" w:eastAsia="Calibri" w:cs="Calibri"/>
                <w:color w:val="000000"/>
                <w:sz w:val="16"/>
                <w:szCs w:val="16"/>
              </w:rPr>
            </w:pPr>
            <w:r w:rsidRPr="00D24E70">
              <w:rPr>
                <w:rFonts w:ascii="Calibri" w:hAnsi="Calibri" w:eastAsia="Calibri" w:cs="Calibri"/>
                <w:color w:val="000000"/>
                <w:sz w:val="16"/>
                <w:szCs w:val="16"/>
              </w:rPr>
              <w:t>Golden crab traps</w:t>
            </w:r>
          </w:p>
        </w:tc>
        <w:tc>
          <w:tcPr>
            <w:tcW w:w="162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766175A5" w14:textId="77777777">
            <w:pPr>
              <w:contextualSpacing/>
              <w:jc w:val="center"/>
              <w:rPr>
                <w:rFonts w:ascii="Calibri" w:hAnsi="Calibri" w:cs="Calibri"/>
                <w:sz w:val="16"/>
                <w:szCs w:val="16"/>
              </w:rPr>
            </w:pPr>
            <w:r w:rsidRPr="00D24E70">
              <w:rPr>
                <w:rFonts w:ascii="Calibri" w:hAnsi="Calibri" w:eastAsia="Calibri" w:cs="Calibri"/>
                <w:color w:val="000000"/>
                <w:sz w:val="16"/>
                <w:szCs w:val="16"/>
              </w:rPr>
              <w:t>Fisherman</w:t>
            </w:r>
          </w:p>
        </w:tc>
        <w:tc>
          <w:tcPr>
            <w:tcW w:w="144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13EB341A" w14:textId="19ED8157">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11</w:t>
            </w:r>
          </w:p>
        </w:tc>
        <w:tc>
          <w:tcPr>
            <w:tcW w:w="135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413A9858" w14:textId="77777777">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1,000</w:t>
            </w:r>
          </w:p>
        </w:tc>
        <w:tc>
          <w:tcPr>
            <w:tcW w:w="162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7FF34C12" w14:textId="4F431885">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11,000</w:t>
            </w:r>
          </w:p>
        </w:tc>
        <w:tc>
          <w:tcPr>
            <w:tcW w:w="126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33BA4228" w14:textId="771C1D42">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2 minutes</w:t>
            </w:r>
          </w:p>
        </w:tc>
        <w:tc>
          <w:tcPr>
            <w:tcW w:w="144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0B88B680" w14:textId="1FA2DF83">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367</w:t>
            </w:r>
          </w:p>
        </w:tc>
        <w:tc>
          <w:tcPr>
            <w:tcW w:w="126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16CE084C" w14:textId="77777777">
            <w:pPr>
              <w:jc w:val="right"/>
              <w:rPr>
                <w:rFonts w:ascii="Calibri" w:hAnsi="Calibri" w:cs="Calibri"/>
                <w:sz w:val="16"/>
                <w:szCs w:val="16"/>
              </w:rPr>
            </w:pPr>
            <w:r w:rsidRPr="00D24E70">
              <w:rPr>
                <w:rFonts w:ascii="Calibri" w:hAnsi="Calibri" w:eastAsia="Calibri" w:cs="Calibri"/>
                <w:color w:val="000000"/>
                <w:sz w:val="16"/>
                <w:szCs w:val="16"/>
              </w:rPr>
              <w:t>16.02</w:t>
            </w:r>
          </w:p>
        </w:tc>
        <w:tc>
          <w:tcPr>
            <w:tcW w:w="1350" w:type="dxa"/>
            <w:tcBorders>
              <w:top w:val="nil"/>
              <w:left w:val="nil"/>
              <w:bottom w:val="single" w:color="000000" w:sz="4" w:space="0"/>
              <w:right w:val="single" w:color="000000" w:sz="8" w:space="0"/>
            </w:tcBorders>
            <w:shd w:val="clear" w:color="auto" w:fill="F2F2F2" w:themeFill="background1" w:themeFillShade="F2"/>
            <w:vAlign w:val="center"/>
          </w:tcPr>
          <w:p w:rsidRPr="00D24E70" w:rsidR="002F0617" w:rsidP="002F0617" w:rsidRDefault="002F0617" w14:paraId="7920FD22" w14:textId="0374508D">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5,874</w:t>
            </w:r>
          </w:p>
        </w:tc>
      </w:tr>
      <w:tr w:rsidR="002F0617" w:rsidTr="002F0617" w14:paraId="69900AD3" w14:textId="77777777">
        <w:trPr>
          <w:trHeight w:val="300"/>
        </w:trPr>
        <w:tc>
          <w:tcPr>
            <w:tcW w:w="2265" w:type="dxa"/>
            <w:tcBorders>
              <w:top w:val="nil"/>
              <w:left w:val="single" w:color="000000" w:sz="8" w:space="0"/>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595351FD" w14:textId="77777777">
            <w:pPr>
              <w:widowControl/>
              <w:contextualSpacing/>
              <w:rPr>
                <w:rFonts w:ascii="Calibri" w:hAnsi="Calibri" w:eastAsia="Calibri" w:cs="Calibri"/>
                <w:color w:val="000000"/>
                <w:sz w:val="16"/>
                <w:szCs w:val="16"/>
              </w:rPr>
            </w:pPr>
            <w:r w:rsidRPr="00D24E70">
              <w:rPr>
                <w:rFonts w:ascii="Calibri" w:hAnsi="Calibri" w:eastAsia="Calibri" w:cs="Calibri"/>
                <w:color w:val="000000"/>
                <w:sz w:val="16"/>
                <w:szCs w:val="16"/>
              </w:rPr>
              <w:t>Spanish mackerel gillnet buoys</w:t>
            </w:r>
          </w:p>
        </w:tc>
        <w:tc>
          <w:tcPr>
            <w:tcW w:w="162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6C7D41C2" w14:textId="77777777">
            <w:pPr>
              <w:contextualSpacing/>
              <w:jc w:val="center"/>
              <w:rPr>
                <w:rFonts w:ascii="Calibri" w:hAnsi="Calibri" w:cs="Calibri"/>
                <w:sz w:val="16"/>
                <w:szCs w:val="16"/>
              </w:rPr>
            </w:pPr>
            <w:r w:rsidRPr="00D24E70">
              <w:rPr>
                <w:rFonts w:ascii="Calibri" w:hAnsi="Calibri" w:eastAsia="Calibri" w:cs="Calibri"/>
                <w:color w:val="000000"/>
                <w:sz w:val="16"/>
                <w:szCs w:val="16"/>
              </w:rPr>
              <w:t>Fisherman</w:t>
            </w:r>
          </w:p>
        </w:tc>
        <w:tc>
          <w:tcPr>
            <w:tcW w:w="144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1C509588" w14:textId="6BF16526">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1,804</w:t>
            </w:r>
          </w:p>
        </w:tc>
        <w:tc>
          <w:tcPr>
            <w:tcW w:w="135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5A85452B" w14:textId="733442AE">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9</w:t>
            </w:r>
          </w:p>
        </w:tc>
        <w:tc>
          <w:tcPr>
            <w:tcW w:w="162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45BB5664" w14:textId="0F762A86">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16,236</w:t>
            </w:r>
          </w:p>
        </w:tc>
        <w:tc>
          <w:tcPr>
            <w:tcW w:w="126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3EEE1704" w14:textId="52CFE663">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20 minutes</w:t>
            </w:r>
          </w:p>
        </w:tc>
        <w:tc>
          <w:tcPr>
            <w:tcW w:w="144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4EF5C261" w14:textId="225D4968">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5,412</w:t>
            </w:r>
          </w:p>
        </w:tc>
        <w:tc>
          <w:tcPr>
            <w:tcW w:w="126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452ED97B" w14:textId="77777777">
            <w:pPr>
              <w:jc w:val="right"/>
              <w:rPr>
                <w:rFonts w:ascii="Calibri" w:hAnsi="Calibri" w:cs="Calibri"/>
                <w:sz w:val="16"/>
                <w:szCs w:val="16"/>
              </w:rPr>
            </w:pPr>
            <w:r w:rsidRPr="00D24E70">
              <w:rPr>
                <w:rFonts w:ascii="Calibri" w:hAnsi="Calibri" w:eastAsia="Calibri" w:cs="Calibri"/>
                <w:color w:val="000000"/>
                <w:sz w:val="16"/>
                <w:szCs w:val="16"/>
              </w:rPr>
              <w:t>16.02</w:t>
            </w:r>
          </w:p>
        </w:tc>
        <w:tc>
          <w:tcPr>
            <w:tcW w:w="1350" w:type="dxa"/>
            <w:tcBorders>
              <w:top w:val="nil"/>
              <w:left w:val="nil"/>
              <w:bottom w:val="single" w:color="000000" w:sz="4" w:space="0"/>
              <w:right w:val="single" w:color="000000" w:sz="8" w:space="0"/>
            </w:tcBorders>
            <w:shd w:val="clear" w:color="auto" w:fill="F2F2F2" w:themeFill="background1" w:themeFillShade="F2"/>
            <w:vAlign w:val="center"/>
          </w:tcPr>
          <w:p w:rsidRPr="00D24E70" w:rsidR="002F0617" w:rsidP="002F0617" w:rsidRDefault="002F0617" w14:paraId="315A2025" w14:textId="199ED70B">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 </w:t>
            </w:r>
            <w:r>
              <w:rPr>
                <w:rFonts w:ascii="Calibri" w:hAnsi="Calibri" w:eastAsia="Calibri" w:cs="Calibri"/>
                <w:color w:val="000000"/>
                <w:sz w:val="16"/>
                <w:szCs w:val="16"/>
              </w:rPr>
              <w:t>86,700</w:t>
            </w:r>
          </w:p>
        </w:tc>
      </w:tr>
      <w:tr w:rsidR="002F0617" w:rsidTr="002F0617" w14:paraId="4D5087D2" w14:textId="77777777">
        <w:trPr>
          <w:trHeight w:val="300"/>
        </w:trPr>
        <w:tc>
          <w:tcPr>
            <w:tcW w:w="2265" w:type="dxa"/>
            <w:tcBorders>
              <w:top w:val="nil"/>
              <w:left w:val="single" w:color="000000" w:sz="8" w:space="0"/>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55FC2342" w14:textId="77777777">
            <w:pPr>
              <w:widowControl/>
              <w:contextualSpacing/>
              <w:rPr>
                <w:rFonts w:ascii="Calibri" w:hAnsi="Calibri" w:eastAsia="Calibri" w:cs="Calibri"/>
                <w:color w:val="000000"/>
                <w:sz w:val="16"/>
                <w:szCs w:val="16"/>
              </w:rPr>
            </w:pPr>
            <w:r w:rsidRPr="00D24E70">
              <w:rPr>
                <w:rFonts w:ascii="Calibri" w:hAnsi="Calibri" w:eastAsia="Calibri" w:cs="Calibri"/>
                <w:color w:val="000000"/>
                <w:sz w:val="16"/>
                <w:szCs w:val="16"/>
              </w:rPr>
              <w:t>Spiny lobster traps and buoys</w:t>
            </w:r>
          </w:p>
        </w:tc>
        <w:tc>
          <w:tcPr>
            <w:tcW w:w="162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44E17650" w14:textId="77777777">
            <w:pPr>
              <w:contextualSpacing/>
              <w:jc w:val="center"/>
              <w:rPr>
                <w:rFonts w:ascii="Calibri" w:hAnsi="Calibri" w:cs="Calibri"/>
                <w:sz w:val="16"/>
                <w:szCs w:val="16"/>
              </w:rPr>
            </w:pPr>
            <w:r w:rsidRPr="00D24E70">
              <w:rPr>
                <w:rFonts w:ascii="Calibri" w:hAnsi="Calibri" w:eastAsia="Calibri" w:cs="Calibri"/>
                <w:color w:val="000000"/>
                <w:sz w:val="16"/>
                <w:szCs w:val="16"/>
              </w:rPr>
              <w:t>Fisherman</w:t>
            </w:r>
          </w:p>
        </w:tc>
        <w:tc>
          <w:tcPr>
            <w:tcW w:w="144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1884C504" w14:textId="77B6126E">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154</w:t>
            </w:r>
          </w:p>
        </w:tc>
        <w:tc>
          <w:tcPr>
            <w:tcW w:w="135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3886D7C9" w14:textId="77777777">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1,200</w:t>
            </w:r>
          </w:p>
        </w:tc>
        <w:tc>
          <w:tcPr>
            <w:tcW w:w="162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28110FBD" w14:textId="5F7F0B5C">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184,800</w:t>
            </w:r>
          </w:p>
        </w:tc>
        <w:tc>
          <w:tcPr>
            <w:tcW w:w="126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319597B5" w14:textId="337FB3EC">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7 minutes</w:t>
            </w:r>
          </w:p>
        </w:tc>
        <w:tc>
          <w:tcPr>
            <w:tcW w:w="144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52E9D09F" w14:textId="5B2E42A5">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21,560</w:t>
            </w:r>
          </w:p>
        </w:tc>
        <w:tc>
          <w:tcPr>
            <w:tcW w:w="126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6EF543BE" w14:textId="77777777">
            <w:pPr>
              <w:jc w:val="right"/>
              <w:rPr>
                <w:rFonts w:ascii="Calibri" w:hAnsi="Calibri" w:cs="Calibri"/>
                <w:sz w:val="16"/>
                <w:szCs w:val="16"/>
              </w:rPr>
            </w:pPr>
            <w:r w:rsidRPr="00D24E70">
              <w:rPr>
                <w:rFonts w:ascii="Calibri" w:hAnsi="Calibri" w:eastAsia="Calibri" w:cs="Calibri"/>
                <w:color w:val="000000"/>
                <w:sz w:val="16"/>
                <w:szCs w:val="16"/>
              </w:rPr>
              <w:t>16.02</w:t>
            </w:r>
          </w:p>
        </w:tc>
        <w:tc>
          <w:tcPr>
            <w:tcW w:w="1350" w:type="dxa"/>
            <w:tcBorders>
              <w:top w:val="nil"/>
              <w:left w:val="nil"/>
              <w:bottom w:val="single" w:color="000000" w:sz="4" w:space="0"/>
              <w:right w:val="single" w:color="000000" w:sz="8" w:space="0"/>
            </w:tcBorders>
            <w:shd w:val="clear" w:color="auto" w:fill="F2F2F2" w:themeFill="background1" w:themeFillShade="F2"/>
            <w:vAlign w:val="center"/>
          </w:tcPr>
          <w:p w:rsidRPr="00D24E70" w:rsidR="002F0617" w:rsidP="002F0617" w:rsidRDefault="002F0617" w14:paraId="5234C403" w14:textId="12888B76">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345,391</w:t>
            </w:r>
          </w:p>
        </w:tc>
      </w:tr>
      <w:tr w:rsidR="002F0617" w:rsidTr="002F0617" w14:paraId="44874F21" w14:textId="77777777">
        <w:trPr>
          <w:trHeight w:val="300"/>
        </w:trPr>
        <w:tc>
          <w:tcPr>
            <w:tcW w:w="2265" w:type="dxa"/>
            <w:tcBorders>
              <w:top w:val="nil"/>
              <w:left w:val="single" w:color="000000" w:sz="8" w:space="0"/>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2577703D" w14:textId="77777777">
            <w:pPr>
              <w:widowControl/>
              <w:contextualSpacing/>
              <w:rPr>
                <w:rFonts w:ascii="Calibri" w:hAnsi="Calibri" w:eastAsia="Calibri" w:cs="Calibri"/>
                <w:color w:val="000000"/>
                <w:sz w:val="16"/>
                <w:szCs w:val="16"/>
              </w:rPr>
            </w:pPr>
            <w:r w:rsidRPr="00D24E70">
              <w:rPr>
                <w:rFonts w:ascii="Calibri" w:hAnsi="Calibri" w:eastAsia="Calibri" w:cs="Calibri"/>
                <w:color w:val="000000"/>
                <w:sz w:val="16"/>
                <w:szCs w:val="16"/>
              </w:rPr>
              <w:t>Buoy gear</w:t>
            </w:r>
          </w:p>
        </w:tc>
        <w:tc>
          <w:tcPr>
            <w:tcW w:w="162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72198BAE" w14:textId="77777777">
            <w:pPr>
              <w:contextualSpacing/>
              <w:jc w:val="center"/>
              <w:rPr>
                <w:rFonts w:ascii="Calibri" w:hAnsi="Calibri" w:cs="Calibri"/>
                <w:sz w:val="16"/>
                <w:szCs w:val="16"/>
              </w:rPr>
            </w:pPr>
            <w:r w:rsidRPr="00D24E70">
              <w:rPr>
                <w:rFonts w:ascii="Calibri" w:hAnsi="Calibri" w:eastAsia="Calibri" w:cs="Calibri"/>
                <w:color w:val="000000"/>
                <w:sz w:val="16"/>
                <w:szCs w:val="16"/>
              </w:rPr>
              <w:t>Fisherman</w:t>
            </w:r>
          </w:p>
        </w:tc>
        <w:tc>
          <w:tcPr>
            <w:tcW w:w="144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591082E7" w14:textId="77777777">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792</w:t>
            </w:r>
          </w:p>
        </w:tc>
        <w:tc>
          <w:tcPr>
            <w:tcW w:w="135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697AB8F3" w14:textId="77777777">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20</w:t>
            </w:r>
          </w:p>
        </w:tc>
        <w:tc>
          <w:tcPr>
            <w:tcW w:w="162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241624BC" w14:textId="0A2F6A33">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15,840</w:t>
            </w:r>
          </w:p>
        </w:tc>
        <w:tc>
          <w:tcPr>
            <w:tcW w:w="126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008C0DB4" w14:textId="1879F154">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10 minutes</w:t>
            </w:r>
          </w:p>
        </w:tc>
        <w:tc>
          <w:tcPr>
            <w:tcW w:w="144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17F657DC" w14:textId="1CE090D5">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2,640</w:t>
            </w:r>
          </w:p>
        </w:tc>
        <w:tc>
          <w:tcPr>
            <w:tcW w:w="1260" w:type="dxa"/>
            <w:tcBorders>
              <w:top w:val="nil"/>
              <w:left w:val="nil"/>
              <w:bottom w:val="single" w:color="000000" w:sz="4" w:space="0"/>
              <w:right w:val="single" w:color="000000" w:sz="4" w:space="0"/>
            </w:tcBorders>
            <w:shd w:val="clear" w:color="auto" w:fill="F2F2F2" w:themeFill="background1" w:themeFillShade="F2"/>
            <w:vAlign w:val="center"/>
          </w:tcPr>
          <w:p w:rsidRPr="00D24E70" w:rsidR="002F0617" w:rsidP="002F0617" w:rsidRDefault="002F0617" w14:paraId="60953F81" w14:textId="77777777">
            <w:pPr>
              <w:jc w:val="right"/>
              <w:rPr>
                <w:rFonts w:ascii="Calibri" w:hAnsi="Calibri" w:cs="Calibri"/>
                <w:sz w:val="16"/>
                <w:szCs w:val="16"/>
              </w:rPr>
            </w:pPr>
            <w:r w:rsidRPr="00D24E70">
              <w:rPr>
                <w:rFonts w:ascii="Calibri" w:hAnsi="Calibri" w:eastAsia="Calibri" w:cs="Calibri"/>
                <w:color w:val="000000"/>
                <w:sz w:val="16"/>
                <w:szCs w:val="16"/>
              </w:rPr>
              <w:t>16.02</w:t>
            </w:r>
          </w:p>
        </w:tc>
        <w:tc>
          <w:tcPr>
            <w:tcW w:w="1350" w:type="dxa"/>
            <w:tcBorders>
              <w:top w:val="nil"/>
              <w:left w:val="nil"/>
              <w:bottom w:val="single" w:color="000000" w:sz="4" w:space="0"/>
              <w:right w:val="single" w:color="000000" w:sz="8" w:space="0"/>
            </w:tcBorders>
            <w:shd w:val="clear" w:color="auto" w:fill="F2F2F2" w:themeFill="background1" w:themeFillShade="F2"/>
            <w:vAlign w:val="center"/>
          </w:tcPr>
          <w:p w:rsidRPr="00D24E70" w:rsidR="002F0617" w:rsidP="002F0617" w:rsidRDefault="002F0617" w14:paraId="58B22020" w14:textId="10B25F8C">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42,293</w:t>
            </w:r>
          </w:p>
        </w:tc>
      </w:tr>
      <w:tr w:rsidR="002F0617" w:rsidTr="002F0617" w14:paraId="6F969782" w14:textId="77777777">
        <w:trPr>
          <w:trHeight w:val="315"/>
        </w:trPr>
        <w:tc>
          <w:tcPr>
            <w:tcW w:w="2265" w:type="dxa"/>
            <w:tcBorders>
              <w:top w:val="nil"/>
              <w:left w:val="single" w:color="000000" w:sz="8" w:space="0"/>
              <w:bottom w:val="single" w:color="000000" w:sz="8" w:space="0"/>
              <w:right w:val="single" w:color="000000" w:sz="4" w:space="0"/>
            </w:tcBorders>
            <w:shd w:val="clear" w:color="auto" w:fill="F2F2F2" w:themeFill="background1" w:themeFillShade="F2"/>
            <w:vAlign w:val="center"/>
          </w:tcPr>
          <w:p w:rsidRPr="00D24E70" w:rsidR="002F0617" w:rsidP="002F0617" w:rsidRDefault="002F0617" w14:paraId="15F38739" w14:textId="77777777">
            <w:pPr>
              <w:widowControl/>
              <w:contextualSpacing/>
              <w:rPr>
                <w:rFonts w:ascii="Calibri" w:hAnsi="Calibri" w:eastAsia="Calibri" w:cs="Calibri"/>
                <w:color w:val="000000"/>
                <w:sz w:val="16"/>
                <w:szCs w:val="16"/>
              </w:rPr>
            </w:pPr>
            <w:r w:rsidRPr="00D24E70">
              <w:rPr>
                <w:rFonts w:ascii="Calibri" w:hAnsi="Calibri" w:eastAsia="Calibri" w:cs="Calibri"/>
                <w:color w:val="000000"/>
                <w:sz w:val="16"/>
                <w:szCs w:val="16"/>
              </w:rPr>
              <w:t>Black sea bass pots, buoys, and buoy lines</w:t>
            </w:r>
          </w:p>
        </w:tc>
        <w:tc>
          <w:tcPr>
            <w:tcW w:w="1620" w:type="dxa"/>
            <w:tcBorders>
              <w:top w:val="nil"/>
              <w:left w:val="nil"/>
              <w:bottom w:val="single" w:color="000000" w:sz="8" w:space="0"/>
              <w:right w:val="single" w:color="000000" w:sz="4" w:space="0"/>
            </w:tcBorders>
            <w:shd w:val="clear" w:color="auto" w:fill="F2F2F2" w:themeFill="background1" w:themeFillShade="F2"/>
            <w:vAlign w:val="center"/>
          </w:tcPr>
          <w:p w:rsidRPr="00D24E70" w:rsidR="002F0617" w:rsidP="002F0617" w:rsidRDefault="002F0617" w14:paraId="3A974E34" w14:textId="77777777">
            <w:pPr>
              <w:contextualSpacing/>
              <w:jc w:val="center"/>
              <w:rPr>
                <w:rFonts w:ascii="Calibri" w:hAnsi="Calibri" w:cs="Calibri"/>
                <w:sz w:val="16"/>
                <w:szCs w:val="16"/>
              </w:rPr>
            </w:pPr>
            <w:r w:rsidRPr="00D24E70">
              <w:rPr>
                <w:rFonts w:ascii="Calibri" w:hAnsi="Calibri" w:eastAsia="Calibri" w:cs="Calibri"/>
                <w:color w:val="000000"/>
                <w:sz w:val="16"/>
                <w:szCs w:val="16"/>
              </w:rPr>
              <w:t>Fisherman</w:t>
            </w:r>
          </w:p>
        </w:tc>
        <w:tc>
          <w:tcPr>
            <w:tcW w:w="1440" w:type="dxa"/>
            <w:tcBorders>
              <w:top w:val="nil"/>
              <w:left w:val="nil"/>
              <w:bottom w:val="single" w:color="000000" w:sz="8" w:space="0"/>
              <w:right w:val="single" w:color="000000" w:sz="4" w:space="0"/>
            </w:tcBorders>
            <w:shd w:val="clear" w:color="auto" w:fill="F2F2F2" w:themeFill="background1" w:themeFillShade="F2"/>
            <w:vAlign w:val="center"/>
          </w:tcPr>
          <w:p w:rsidRPr="00D24E70" w:rsidR="002F0617" w:rsidP="002F0617" w:rsidRDefault="002F0617" w14:paraId="599FF914" w14:textId="77777777">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32</w:t>
            </w:r>
          </w:p>
        </w:tc>
        <w:tc>
          <w:tcPr>
            <w:tcW w:w="1350" w:type="dxa"/>
            <w:tcBorders>
              <w:top w:val="nil"/>
              <w:left w:val="nil"/>
              <w:bottom w:val="single" w:color="000000" w:sz="8" w:space="0"/>
              <w:right w:val="single" w:color="000000" w:sz="4" w:space="0"/>
            </w:tcBorders>
            <w:shd w:val="clear" w:color="auto" w:fill="F2F2F2" w:themeFill="background1" w:themeFillShade="F2"/>
            <w:vAlign w:val="center"/>
          </w:tcPr>
          <w:p w:rsidRPr="00D24E70" w:rsidR="002F0617" w:rsidP="002F0617" w:rsidRDefault="002F0617" w14:paraId="69236C73" w14:textId="77777777">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35</w:t>
            </w:r>
          </w:p>
        </w:tc>
        <w:tc>
          <w:tcPr>
            <w:tcW w:w="1620" w:type="dxa"/>
            <w:tcBorders>
              <w:top w:val="nil"/>
              <w:left w:val="nil"/>
              <w:bottom w:val="single" w:color="000000" w:sz="8" w:space="0"/>
              <w:right w:val="single" w:color="000000" w:sz="4" w:space="0"/>
            </w:tcBorders>
            <w:shd w:val="clear" w:color="auto" w:fill="F2F2F2" w:themeFill="background1" w:themeFillShade="F2"/>
            <w:vAlign w:val="center"/>
          </w:tcPr>
          <w:p w:rsidRPr="00D24E70" w:rsidR="002F0617" w:rsidP="002F0617" w:rsidRDefault="002F0617" w14:paraId="0F045F1B" w14:textId="5931FEB8">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4,480</w:t>
            </w:r>
          </w:p>
        </w:tc>
        <w:tc>
          <w:tcPr>
            <w:tcW w:w="1260" w:type="dxa"/>
            <w:tcBorders>
              <w:top w:val="nil"/>
              <w:left w:val="nil"/>
              <w:bottom w:val="single" w:color="000000" w:sz="8" w:space="0"/>
              <w:right w:val="single" w:color="000000" w:sz="4" w:space="0"/>
            </w:tcBorders>
            <w:shd w:val="clear" w:color="auto" w:fill="F2F2F2" w:themeFill="background1" w:themeFillShade="F2"/>
            <w:vAlign w:val="center"/>
          </w:tcPr>
          <w:p w:rsidRPr="00D24E70" w:rsidR="002F0617" w:rsidP="002F0617" w:rsidRDefault="002F0617" w14:paraId="35C154CB" w14:textId="77777777">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16 minutes</w:t>
            </w:r>
          </w:p>
        </w:tc>
        <w:tc>
          <w:tcPr>
            <w:tcW w:w="1440" w:type="dxa"/>
            <w:tcBorders>
              <w:top w:val="nil"/>
              <w:left w:val="nil"/>
              <w:bottom w:val="single" w:color="000000" w:sz="8" w:space="0"/>
              <w:right w:val="single" w:color="000000" w:sz="4" w:space="0"/>
            </w:tcBorders>
            <w:shd w:val="clear" w:color="auto" w:fill="F2F2F2" w:themeFill="background1" w:themeFillShade="F2"/>
            <w:vAlign w:val="center"/>
          </w:tcPr>
          <w:p w:rsidRPr="00D24E70" w:rsidR="002F0617" w:rsidP="002F0617" w:rsidRDefault="002F0617" w14:paraId="54DEBC3F" w14:textId="20F09579">
            <w:pPr>
              <w:widowControl/>
              <w:contextualSpacing/>
              <w:jc w:val="right"/>
              <w:rPr>
                <w:rFonts w:ascii="Calibri" w:hAnsi="Calibri" w:eastAsia="Calibri" w:cs="Calibri"/>
                <w:color w:val="000000"/>
                <w:sz w:val="16"/>
                <w:szCs w:val="16"/>
              </w:rPr>
            </w:pPr>
            <w:r w:rsidRPr="00D24E70">
              <w:rPr>
                <w:rFonts w:ascii="Calibri" w:hAnsi="Calibri" w:eastAsia="Calibri" w:cs="Calibri"/>
                <w:color w:val="000000"/>
                <w:sz w:val="16"/>
                <w:szCs w:val="16"/>
              </w:rPr>
              <w:t>1,195</w:t>
            </w:r>
          </w:p>
        </w:tc>
        <w:tc>
          <w:tcPr>
            <w:tcW w:w="1260" w:type="dxa"/>
            <w:tcBorders>
              <w:top w:val="nil"/>
              <w:left w:val="nil"/>
              <w:bottom w:val="single" w:color="000000" w:sz="8" w:space="0"/>
              <w:right w:val="single" w:color="000000" w:sz="4" w:space="0"/>
            </w:tcBorders>
            <w:shd w:val="clear" w:color="auto" w:fill="F2F2F2" w:themeFill="background1" w:themeFillShade="F2"/>
            <w:vAlign w:val="center"/>
          </w:tcPr>
          <w:p w:rsidRPr="00D24E70" w:rsidR="002F0617" w:rsidP="002F0617" w:rsidRDefault="002F0617" w14:paraId="7FE8A82E" w14:textId="77777777">
            <w:pPr>
              <w:jc w:val="right"/>
              <w:rPr>
                <w:rFonts w:ascii="Calibri" w:hAnsi="Calibri" w:cs="Calibri"/>
                <w:sz w:val="16"/>
                <w:szCs w:val="16"/>
              </w:rPr>
            </w:pPr>
            <w:r w:rsidRPr="00D24E70">
              <w:rPr>
                <w:rFonts w:ascii="Calibri" w:hAnsi="Calibri" w:eastAsia="Calibri" w:cs="Calibri"/>
                <w:color w:val="000000"/>
                <w:sz w:val="16"/>
                <w:szCs w:val="16"/>
              </w:rPr>
              <w:t>16.02</w:t>
            </w:r>
          </w:p>
        </w:tc>
        <w:tc>
          <w:tcPr>
            <w:tcW w:w="1350" w:type="dxa"/>
            <w:tcBorders>
              <w:top w:val="nil"/>
              <w:left w:val="nil"/>
              <w:bottom w:val="single" w:color="000000" w:sz="8" w:space="0"/>
              <w:right w:val="single" w:color="000000" w:sz="8" w:space="0"/>
            </w:tcBorders>
            <w:shd w:val="clear" w:color="auto" w:fill="F2F2F2" w:themeFill="background1" w:themeFillShade="F2"/>
            <w:vAlign w:val="center"/>
          </w:tcPr>
          <w:p w:rsidRPr="00D24E70" w:rsidR="002F0617" w:rsidP="002F0617" w:rsidRDefault="002F0617" w14:paraId="1B88F11D" w14:textId="40831DC3">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19,144</w:t>
            </w:r>
          </w:p>
        </w:tc>
      </w:tr>
      <w:tr w:rsidR="002F0617" w:rsidTr="00775005" w14:paraId="7F346A76" w14:textId="77777777">
        <w:trPr>
          <w:trHeight w:val="376"/>
        </w:trPr>
        <w:tc>
          <w:tcPr>
            <w:tcW w:w="2265" w:type="dxa"/>
            <w:tcBorders>
              <w:top w:val="nil"/>
              <w:left w:val="single" w:color="000000" w:sz="8" w:space="0"/>
              <w:bottom w:val="single" w:color="000000" w:sz="8" w:space="0"/>
              <w:right w:val="single" w:color="000000" w:sz="8" w:space="0"/>
            </w:tcBorders>
            <w:shd w:val="clear" w:color="auto" w:fill="DDEBF7"/>
            <w:vAlign w:val="bottom"/>
          </w:tcPr>
          <w:p w:rsidRPr="000B0F75" w:rsidR="002F0617" w:rsidP="002F0617" w:rsidRDefault="002F0617" w14:paraId="7F3F5C58" w14:textId="77777777">
            <w:pPr>
              <w:widowControl/>
              <w:contextualSpacing/>
              <w:rPr>
                <w:rFonts w:ascii="Calibri" w:hAnsi="Calibri" w:eastAsia="Calibri" w:cs="Calibri"/>
                <w:b/>
                <w:color w:val="000000"/>
                <w:sz w:val="18"/>
                <w:szCs w:val="18"/>
              </w:rPr>
            </w:pPr>
            <w:r w:rsidRPr="000B0F75">
              <w:rPr>
                <w:rFonts w:ascii="Calibri" w:hAnsi="Calibri" w:eastAsia="Calibri" w:cs="Calibri"/>
                <w:b/>
                <w:color w:val="000000"/>
                <w:sz w:val="18"/>
                <w:szCs w:val="18"/>
              </w:rPr>
              <w:t>Totals</w:t>
            </w:r>
          </w:p>
        </w:tc>
        <w:tc>
          <w:tcPr>
            <w:tcW w:w="1620" w:type="dxa"/>
            <w:tcBorders>
              <w:top w:val="nil"/>
              <w:left w:val="nil"/>
              <w:bottom w:val="single" w:color="000000" w:sz="8" w:space="0"/>
              <w:right w:val="single" w:color="000000" w:sz="8" w:space="0"/>
            </w:tcBorders>
            <w:shd w:val="clear" w:color="auto" w:fill="000000"/>
            <w:vAlign w:val="bottom"/>
          </w:tcPr>
          <w:p w:rsidRPr="000B0F75" w:rsidR="002F0617" w:rsidP="002F0617" w:rsidRDefault="002F0617" w14:paraId="3CC6A191" w14:textId="77777777">
            <w:pPr>
              <w:widowControl/>
              <w:contextualSpacing/>
              <w:rPr>
                <w:rFonts w:ascii="Calibri" w:hAnsi="Calibri" w:eastAsia="Calibri" w:cs="Calibri"/>
                <w:b/>
                <w:color w:val="000000"/>
                <w:sz w:val="18"/>
                <w:szCs w:val="18"/>
              </w:rPr>
            </w:pPr>
            <w:r w:rsidRPr="000B0F75">
              <w:rPr>
                <w:rFonts w:ascii="Calibri" w:hAnsi="Calibri" w:eastAsia="Calibri" w:cs="Calibri"/>
                <w:b/>
                <w:color w:val="000000"/>
                <w:sz w:val="18"/>
                <w:szCs w:val="18"/>
              </w:rPr>
              <w:t> </w:t>
            </w:r>
          </w:p>
        </w:tc>
        <w:tc>
          <w:tcPr>
            <w:tcW w:w="1440" w:type="dxa"/>
            <w:tcBorders>
              <w:top w:val="nil"/>
              <w:left w:val="nil"/>
              <w:bottom w:val="single" w:color="000000" w:sz="8" w:space="0"/>
              <w:right w:val="single" w:color="000000" w:sz="8" w:space="0"/>
            </w:tcBorders>
            <w:shd w:val="clear" w:color="auto" w:fill="000000"/>
            <w:vAlign w:val="bottom"/>
          </w:tcPr>
          <w:p w:rsidRPr="000B0F75" w:rsidR="002F0617" w:rsidP="002F0617" w:rsidRDefault="002F0617" w14:paraId="2B310C6C" w14:textId="77777777">
            <w:pPr>
              <w:widowControl/>
              <w:contextualSpacing/>
              <w:rPr>
                <w:rFonts w:ascii="Calibri" w:hAnsi="Calibri" w:eastAsia="Calibri" w:cs="Calibri"/>
                <w:b/>
                <w:color w:val="000000"/>
                <w:sz w:val="18"/>
                <w:szCs w:val="18"/>
              </w:rPr>
            </w:pPr>
            <w:r w:rsidRPr="000B0F75">
              <w:rPr>
                <w:rFonts w:ascii="Calibri" w:hAnsi="Calibri" w:eastAsia="Calibri" w:cs="Calibri"/>
                <w:b/>
                <w:color w:val="000000"/>
                <w:sz w:val="18"/>
                <w:szCs w:val="18"/>
              </w:rPr>
              <w:t> </w:t>
            </w:r>
          </w:p>
        </w:tc>
        <w:tc>
          <w:tcPr>
            <w:tcW w:w="1350" w:type="dxa"/>
            <w:tcBorders>
              <w:top w:val="nil"/>
              <w:left w:val="nil"/>
              <w:bottom w:val="single" w:color="000000" w:sz="8" w:space="0"/>
              <w:right w:val="single" w:color="000000" w:sz="8" w:space="0"/>
            </w:tcBorders>
            <w:shd w:val="clear" w:color="auto" w:fill="000000"/>
            <w:vAlign w:val="bottom"/>
          </w:tcPr>
          <w:p w:rsidRPr="000B0F75" w:rsidR="002F0617" w:rsidP="002F0617" w:rsidRDefault="002F0617" w14:paraId="13B64F6C" w14:textId="77777777">
            <w:pPr>
              <w:widowControl/>
              <w:contextualSpacing/>
              <w:rPr>
                <w:rFonts w:ascii="Calibri" w:hAnsi="Calibri" w:eastAsia="Calibri" w:cs="Calibri"/>
                <w:b/>
                <w:color w:val="000000"/>
                <w:sz w:val="18"/>
                <w:szCs w:val="18"/>
              </w:rPr>
            </w:pPr>
            <w:r w:rsidRPr="000B0F75">
              <w:rPr>
                <w:rFonts w:ascii="Calibri" w:hAnsi="Calibri" w:eastAsia="Calibri" w:cs="Calibri"/>
                <w:b/>
                <w:color w:val="000000"/>
                <w:sz w:val="18"/>
                <w:szCs w:val="18"/>
              </w:rPr>
              <w:t> </w:t>
            </w:r>
          </w:p>
        </w:tc>
        <w:tc>
          <w:tcPr>
            <w:tcW w:w="1620" w:type="dxa"/>
            <w:tcBorders>
              <w:top w:val="nil"/>
              <w:left w:val="nil"/>
              <w:bottom w:val="single" w:color="000000" w:sz="8" w:space="0"/>
              <w:right w:val="single" w:color="000000" w:sz="8" w:space="0"/>
            </w:tcBorders>
            <w:shd w:val="clear" w:color="auto" w:fill="DDEBF7"/>
            <w:vAlign w:val="bottom"/>
          </w:tcPr>
          <w:p w:rsidRPr="000B0F75" w:rsidR="002F0617" w:rsidP="002F0617" w:rsidRDefault="002F0617" w14:paraId="5411A0F3" w14:textId="7976387F">
            <w:pPr>
              <w:widowControl/>
              <w:contextualSpacing/>
              <w:jc w:val="right"/>
              <w:rPr>
                <w:rFonts w:ascii="Calibri" w:hAnsi="Calibri" w:eastAsia="Calibri" w:cs="Calibri"/>
                <w:b/>
                <w:color w:val="000000"/>
                <w:sz w:val="18"/>
                <w:szCs w:val="18"/>
              </w:rPr>
            </w:pPr>
            <w:r w:rsidRPr="000B0F75">
              <w:rPr>
                <w:rFonts w:ascii="Calibri" w:hAnsi="Calibri" w:eastAsia="Calibri" w:cs="Calibri"/>
                <w:b/>
                <w:color w:val="000000"/>
                <w:sz w:val="18"/>
                <w:szCs w:val="18"/>
              </w:rPr>
              <w:t> </w:t>
            </w:r>
            <w:r>
              <w:rPr>
                <w:rFonts w:ascii="Calibri" w:hAnsi="Calibri" w:eastAsia="Calibri" w:cs="Calibri"/>
                <w:b/>
                <w:color w:val="000000"/>
                <w:sz w:val="18"/>
                <w:szCs w:val="18"/>
              </w:rPr>
              <w:t>284,585</w:t>
            </w:r>
          </w:p>
        </w:tc>
        <w:tc>
          <w:tcPr>
            <w:tcW w:w="1260" w:type="dxa"/>
            <w:tcBorders>
              <w:top w:val="nil"/>
              <w:left w:val="nil"/>
              <w:bottom w:val="single" w:color="000000" w:sz="8" w:space="0"/>
              <w:right w:val="single" w:color="000000" w:sz="8" w:space="0"/>
            </w:tcBorders>
            <w:shd w:val="clear" w:color="auto" w:fill="000000"/>
            <w:vAlign w:val="bottom"/>
          </w:tcPr>
          <w:p w:rsidRPr="000B0F75" w:rsidR="002F0617" w:rsidP="002F0617" w:rsidRDefault="002F0617" w14:paraId="43586564" w14:textId="77777777">
            <w:pPr>
              <w:widowControl/>
              <w:contextualSpacing/>
              <w:rPr>
                <w:rFonts w:ascii="Calibri" w:hAnsi="Calibri" w:eastAsia="Calibri" w:cs="Calibri"/>
                <w:b/>
                <w:color w:val="000000"/>
                <w:sz w:val="18"/>
                <w:szCs w:val="18"/>
              </w:rPr>
            </w:pPr>
            <w:r w:rsidRPr="000B0F75">
              <w:rPr>
                <w:rFonts w:ascii="Calibri" w:hAnsi="Calibri" w:eastAsia="Calibri" w:cs="Calibri"/>
                <w:b/>
                <w:color w:val="000000"/>
                <w:sz w:val="18"/>
                <w:szCs w:val="18"/>
              </w:rPr>
              <w:t> </w:t>
            </w:r>
          </w:p>
        </w:tc>
        <w:tc>
          <w:tcPr>
            <w:tcW w:w="1440" w:type="dxa"/>
            <w:tcBorders>
              <w:top w:val="nil"/>
              <w:left w:val="nil"/>
              <w:bottom w:val="single" w:color="000000" w:sz="8" w:space="0"/>
              <w:right w:val="single" w:color="000000" w:sz="8" w:space="0"/>
            </w:tcBorders>
            <w:shd w:val="clear" w:color="auto" w:fill="DDEBF7"/>
            <w:vAlign w:val="bottom"/>
          </w:tcPr>
          <w:p w:rsidRPr="000B0F75" w:rsidR="002F0617" w:rsidP="002F0617" w:rsidRDefault="002F0617" w14:paraId="3136825F" w14:textId="2A574E20">
            <w:pPr>
              <w:widowControl/>
              <w:contextualSpacing/>
              <w:jc w:val="right"/>
              <w:rPr>
                <w:rFonts w:ascii="Calibri" w:hAnsi="Calibri" w:eastAsia="Calibri" w:cs="Calibri"/>
                <w:b/>
                <w:color w:val="000000"/>
                <w:sz w:val="18"/>
                <w:szCs w:val="18"/>
              </w:rPr>
            </w:pPr>
            <w:r w:rsidRPr="000B0F75">
              <w:rPr>
                <w:rFonts w:ascii="Calibri" w:hAnsi="Calibri" w:eastAsia="Calibri" w:cs="Calibri"/>
                <w:b/>
                <w:color w:val="000000"/>
                <w:sz w:val="18"/>
                <w:szCs w:val="18"/>
              </w:rPr>
              <w:t> </w:t>
            </w:r>
            <w:r>
              <w:rPr>
                <w:rFonts w:ascii="Calibri" w:hAnsi="Calibri" w:eastAsia="Calibri" w:cs="Calibri"/>
                <w:b/>
                <w:color w:val="000000"/>
                <w:sz w:val="18"/>
                <w:szCs w:val="18"/>
              </w:rPr>
              <w:t>40,335</w:t>
            </w:r>
          </w:p>
        </w:tc>
        <w:tc>
          <w:tcPr>
            <w:tcW w:w="1260" w:type="dxa"/>
            <w:tcBorders>
              <w:top w:val="nil"/>
              <w:left w:val="nil"/>
              <w:bottom w:val="single" w:color="000000" w:sz="8" w:space="0"/>
              <w:right w:val="single" w:color="000000" w:sz="8" w:space="0"/>
            </w:tcBorders>
            <w:shd w:val="clear" w:color="auto" w:fill="000000"/>
          </w:tcPr>
          <w:p w:rsidRPr="000B0F75" w:rsidR="002F0617" w:rsidP="002F0617" w:rsidRDefault="002F0617" w14:paraId="13345693" w14:textId="77777777">
            <w:pPr>
              <w:rPr>
                <w:sz w:val="18"/>
                <w:szCs w:val="18"/>
              </w:rPr>
            </w:pPr>
            <w:r w:rsidRPr="000B0F75">
              <w:rPr>
                <w:rFonts w:ascii="Calibri" w:hAnsi="Calibri" w:eastAsia="Calibri" w:cs="Calibri"/>
                <w:color w:val="000000"/>
                <w:sz w:val="18"/>
                <w:szCs w:val="18"/>
              </w:rPr>
              <w:t>16.02</w:t>
            </w:r>
          </w:p>
        </w:tc>
        <w:tc>
          <w:tcPr>
            <w:tcW w:w="1350" w:type="dxa"/>
            <w:tcBorders>
              <w:top w:val="nil"/>
              <w:left w:val="nil"/>
              <w:bottom w:val="single" w:color="000000" w:sz="8" w:space="0"/>
              <w:right w:val="single" w:color="000000" w:sz="8" w:space="0"/>
            </w:tcBorders>
            <w:shd w:val="clear" w:color="auto" w:fill="DDEBF7"/>
            <w:vAlign w:val="bottom"/>
          </w:tcPr>
          <w:p w:rsidRPr="000B0F75" w:rsidR="002F0617" w:rsidP="002F0617" w:rsidRDefault="002F0617" w14:paraId="59E9F3A2" w14:textId="4FD7B50C">
            <w:pPr>
              <w:widowControl/>
              <w:contextualSpacing/>
              <w:jc w:val="right"/>
              <w:rPr>
                <w:rFonts w:ascii="Calibri" w:hAnsi="Calibri" w:eastAsia="Calibri" w:cs="Calibri"/>
                <w:b/>
                <w:color w:val="000000"/>
                <w:sz w:val="18"/>
                <w:szCs w:val="18"/>
              </w:rPr>
            </w:pPr>
            <w:r w:rsidRPr="000B0F75">
              <w:rPr>
                <w:rFonts w:ascii="Calibri" w:hAnsi="Calibri" w:eastAsia="Calibri" w:cs="Calibri"/>
                <w:b/>
                <w:color w:val="000000"/>
                <w:sz w:val="18"/>
                <w:szCs w:val="18"/>
              </w:rPr>
              <w:t> </w:t>
            </w:r>
            <w:r>
              <w:rPr>
                <w:rFonts w:ascii="Calibri" w:hAnsi="Calibri" w:eastAsia="Calibri" w:cs="Calibri"/>
                <w:b/>
                <w:color w:val="000000"/>
                <w:sz w:val="18"/>
                <w:szCs w:val="18"/>
              </w:rPr>
              <w:t>646,162</w:t>
            </w:r>
          </w:p>
        </w:tc>
      </w:tr>
    </w:tbl>
    <w:p w:rsidRPr="00947737" w:rsidR="003C7E90" w:rsidP="00D40528" w:rsidRDefault="003C7E90" w14:paraId="18E51E31" w14:textId="77777777">
      <w:pPr>
        <w:contextualSpacing/>
        <w:rPr>
          <w:b/>
        </w:rPr>
      </w:pPr>
    </w:p>
    <w:p w:rsidRPr="000678EB" w:rsidR="003C7E90" w:rsidP="000678EB" w:rsidRDefault="00DE5270" w14:paraId="28C3F1E1" w14:textId="77777777">
      <w:pPr>
        <w:ind w:hanging="43"/>
        <w:contextualSpacing/>
      </w:pPr>
      <w:r w:rsidRPr="000678EB">
        <w:t>*</w:t>
      </w:r>
      <w:r w:rsidRPr="000678EB" w:rsidR="000678EB">
        <w:t>Hourly wage rate source:</w:t>
      </w:r>
      <w:r w:rsidRPr="000678EB">
        <w:t xml:space="preserve"> BLS Occupational Outlook Handbook</w:t>
      </w:r>
      <w:r w:rsidRPr="000678EB">
        <w:rPr>
          <w:i/>
        </w:rPr>
        <w:t xml:space="preserve"> </w:t>
      </w:r>
      <w:r w:rsidRPr="000678EB" w:rsidR="000678EB">
        <w:t xml:space="preserve">at </w:t>
      </w:r>
      <w:hyperlink w:history="1" w:anchor="45-0000.html" r:id="rId13">
        <w:r w:rsidRPr="00BF47FD" w:rsidR="00983A3D">
          <w:rPr>
            <w:rStyle w:val="Hyperlink"/>
            <w:i/>
          </w:rPr>
          <w:t>https://www.bls.gov/oes/current/oes_nat.htm#45-0000.html</w:t>
        </w:r>
      </w:hyperlink>
      <w:r w:rsidRPr="000678EB" w:rsidR="000678EB">
        <w:t>.</w:t>
      </w:r>
      <w:r w:rsidR="00983A3D">
        <w:t xml:space="preserve"> Accessed 4-26-2021.</w:t>
      </w:r>
    </w:p>
    <w:p w:rsidRPr="000678EB" w:rsidR="003C7E90" w:rsidP="000678EB" w:rsidRDefault="003C7E90" w14:paraId="0023016F" w14:textId="77777777">
      <w:pPr>
        <w:contextualSpacing/>
      </w:pPr>
    </w:p>
    <w:p w:rsidR="00646C43" w:rsidP="00D40528" w:rsidRDefault="00646C43" w14:paraId="6DC2A99B" w14:textId="77777777">
      <w:pPr>
        <w:contextualSpacing/>
      </w:pPr>
    </w:p>
    <w:p w:rsidR="00646C43" w:rsidP="00D40528" w:rsidRDefault="00646C43" w14:paraId="5FF1A069" w14:textId="77777777">
      <w:pPr>
        <w:contextualSpacing/>
        <w:sectPr w:rsidR="00646C43" w:rsidSect="00452B0F">
          <w:type w:val="continuous"/>
          <w:pgSz w:w="15840" w:h="12240" w:orient="landscape"/>
          <w:pgMar w:top="1440" w:right="1440" w:bottom="1440" w:left="1440" w:header="0" w:footer="1014" w:gutter="0"/>
          <w:cols w:space="720"/>
          <w:docGrid w:linePitch="326"/>
        </w:sectPr>
      </w:pPr>
    </w:p>
    <w:p w:rsidR="003C7E90" w:rsidP="00D40528" w:rsidRDefault="00DE5270" w14:paraId="53A3B4C9" w14:textId="77777777">
      <w:pPr>
        <w:numPr>
          <w:ilvl w:val="0"/>
          <w:numId w:val="3"/>
        </w:numPr>
        <w:pBdr>
          <w:top w:val="nil"/>
          <w:left w:val="nil"/>
          <w:bottom w:val="nil"/>
          <w:right w:val="nil"/>
          <w:between w:val="nil"/>
        </w:pBdr>
        <w:tabs>
          <w:tab w:val="left" w:pos="360"/>
        </w:tabs>
        <w:ind w:left="0" w:firstLine="0"/>
        <w:contextualSpacing/>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3C7E90" w:rsidP="00D40528" w:rsidRDefault="003C7E90" w14:paraId="224B297B" w14:textId="77777777">
      <w:pPr>
        <w:pBdr>
          <w:top w:val="nil"/>
          <w:left w:val="nil"/>
          <w:bottom w:val="nil"/>
          <w:right w:val="nil"/>
          <w:between w:val="nil"/>
        </w:pBdr>
        <w:contextualSpacing/>
        <w:rPr>
          <w:b/>
          <w:color w:val="000000"/>
        </w:rPr>
      </w:pPr>
    </w:p>
    <w:tbl>
      <w:tblPr>
        <w:tblStyle w:val="a1"/>
        <w:tblW w:w="9825" w:type="dxa"/>
        <w:tblInd w:w="-25" w:type="dxa"/>
        <w:tblLayout w:type="fixed"/>
        <w:tblLook w:val="0400" w:firstRow="0" w:lastRow="0" w:firstColumn="0" w:lastColumn="0" w:noHBand="0" w:noVBand="1"/>
      </w:tblPr>
      <w:tblGrid>
        <w:gridCol w:w="2355"/>
        <w:gridCol w:w="1440"/>
        <w:gridCol w:w="1350"/>
        <w:gridCol w:w="1800"/>
        <w:gridCol w:w="1350"/>
        <w:gridCol w:w="1530"/>
      </w:tblGrid>
      <w:tr w:rsidR="003C7E90" w:rsidTr="00D24E70" w14:paraId="5A9FB4F4" w14:textId="77777777">
        <w:trPr>
          <w:trHeight w:val="915"/>
        </w:trPr>
        <w:tc>
          <w:tcPr>
            <w:tcW w:w="2355" w:type="dxa"/>
            <w:tcBorders>
              <w:top w:val="single" w:color="000000" w:sz="8" w:space="0"/>
              <w:left w:val="single" w:color="000000" w:sz="8" w:space="0"/>
              <w:bottom w:val="single" w:color="auto" w:sz="4" w:space="0"/>
              <w:right w:val="single" w:color="000000" w:sz="8" w:space="0"/>
            </w:tcBorders>
            <w:shd w:val="clear" w:color="auto" w:fill="BDD7EE"/>
            <w:vAlign w:val="center"/>
          </w:tcPr>
          <w:p w:rsidR="003C7E90" w:rsidP="00D40528" w:rsidRDefault="00DE5270" w14:paraId="38831B64" w14:textId="77777777">
            <w:pPr>
              <w:widowControl/>
              <w:contextualSpacing/>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440" w:type="dxa"/>
            <w:tcBorders>
              <w:top w:val="single" w:color="000000" w:sz="8" w:space="0"/>
              <w:left w:val="nil"/>
              <w:bottom w:val="single" w:color="auto" w:sz="4" w:space="0"/>
              <w:right w:val="single" w:color="000000" w:sz="8" w:space="0"/>
            </w:tcBorders>
            <w:shd w:val="clear" w:color="auto" w:fill="BDD7EE"/>
            <w:vAlign w:val="center"/>
          </w:tcPr>
          <w:p w:rsidRPr="00452B0F" w:rsidR="00452B0F" w:rsidP="00452B0F" w:rsidRDefault="00452B0F" w14:paraId="403593F9" w14:textId="77777777">
            <w:pPr>
              <w:widowControl/>
              <w:contextualSpacing/>
              <w:jc w:val="center"/>
              <w:rPr>
                <w:rFonts w:ascii="Calibri" w:hAnsi="Calibri" w:eastAsia="Calibri" w:cs="Calibri"/>
                <w:b/>
                <w:color w:val="000000"/>
                <w:sz w:val="16"/>
                <w:szCs w:val="16"/>
              </w:rPr>
            </w:pPr>
            <w:r w:rsidRPr="00452B0F">
              <w:rPr>
                <w:rFonts w:ascii="Calibri" w:hAnsi="Calibri" w:eastAsia="Calibri" w:cs="Calibri"/>
                <w:b/>
                <w:color w:val="000000"/>
                <w:sz w:val="16"/>
                <w:szCs w:val="16"/>
              </w:rPr>
              <w:t>No. of Respondents Annually</w:t>
            </w:r>
          </w:p>
          <w:p w:rsidR="003C7E90" w:rsidP="00452B0F" w:rsidRDefault="00452B0F" w14:paraId="18BE9EA7" w14:textId="627A8229">
            <w:pPr>
              <w:widowControl/>
              <w:contextualSpacing/>
              <w:jc w:val="center"/>
              <w:rPr>
                <w:rFonts w:ascii="Calibri" w:hAnsi="Calibri" w:eastAsia="Calibri" w:cs="Calibri"/>
                <w:b/>
                <w:color w:val="000000"/>
                <w:sz w:val="16"/>
                <w:szCs w:val="16"/>
              </w:rPr>
            </w:pPr>
            <w:r w:rsidRPr="00452B0F">
              <w:rPr>
                <w:rFonts w:ascii="Calibri" w:hAnsi="Calibri" w:eastAsia="Calibri" w:cs="Calibri"/>
                <w:b/>
                <w:color w:val="000000"/>
                <w:sz w:val="16"/>
                <w:szCs w:val="16"/>
              </w:rPr>
              <w:t>(a)</w:t>
            </w:r>
          </w:p>
        </w:tc>
        <w:tc>
          <w:tcPr>
            <w:tcW w:w="1350" w:type="dxa"/>
            <w:tcBorders>
              <w:top w:val="single" w:color="000000" w:sz="8" w:space="0"/>
              <w:left w:val="nil"/>
              <w:bottom w:val="single" w:color="auto" w:sz="4" w:space="0"/>
              <w:right w:val="single" w:color="000000" w:sz="8" w:space="0"/>
            </w:tcBorders>
            <w:shd w:val="clear" w:color="auto" w:fill="BDD7EE"/>
            <w:vAlign w:val="center"/>
          </w:tcPr>
          <w:p w:rsidRPr="00452B0F" w:rsidR="00452B0F" w:rsidP="00452B0F" w:rsidRDefault="00452B0F" w14:paraId="7412700E" w14:textId="77777777">
            <w:pPr>
              <w:widowControl/>
              <w:contextualSpacing/>
              <w:jc w:val="center"/>
              <w:rPr>
                <w:rFonts w:ascii="Calibri" w:hAnsi="Calibri" w:eastAsia="Calibri" w:cs="Calibri"/>
                <w:b/>
                <w:color w:val="000000"/>
                <w:sz w:val="16"/>
                <w:szCs w:val="16"/>
              </w:rPr>
            </w:pPr>
            <w:r w:rsidRPr="00452B0F">
              <w:rPr>
                <w:rFonts w:ascii="Calibri" w:hAnsi="Calibri" w:eastAsia="Calibri" w:cs="Calibri"/>
                <w:b/>
                <w:color w:val="000000"/>
                <w:sz w:val="16"/>
                <w:szCs w:val="16"/>
              </w:rPr>
              <w:t>Annual No. of Responses per Respondent</w:t>
            </w:r>
          </w:p>
          <w:p w:rsidR="003C7E90" w:rsidP="00452B0F" w:rsidRDefault="00452B0F" w14:paraId="63D91F8B" w14:textId="0261BEBA">
            <w:pPr>
              <w:widowControl/>
              <w:contextualSpacing/>
              <w:jc w:val="center"/>
              <w:rPr>
                <w:rFonts w:ascii="Calibri" w:hAnsi="Calibri" w:eastAsia="Calibri" w:cs="Calibri"/>
                <w:b/>
                <w:color w:val="000000"/>
                <w:sz w:val="16"/>
                <w:szCs w:val="16"/>
              </w:rPr>
            </w:pPr>
            <w:r w:rsidRPr="00452B0F">
              <w:rPr>
                <w:rFonts w:ascii="Calibri" w:hAnsi="Calibri" w:eastAsia="Calibri" w:cs="Calibri"/>
                <w:b/>
                <w:color w:val="000000"/>
                <w:sz w:val="16"/>
                <w:szCs w:val="16"/>
              </w:rPr>
              <w:t>(b)</w:t>
            </w:r>
          </w:p>
        </w:tc>
        <w:tc>
          <w:tcPr>
            <w:tcW w:w="1800" w:type="dxa"/>
            <w:tcBorders>
              <w:top w:val="single" w:color="000000" w:sz="8" w:space="0"/>
              <w:left w:val="nil"/>
              <w:bottom w:val="single" w:color="auto" w:sz="4" w:space="0"/>
              <w:right w:val="single" w:color="000000" w:sz="8" w:space="0"/>
            </w:tcBorders>
            <w:shd w:val="clear" w:color="auto" w:fill="BDD7EE"/>
            <w:vAlign w:val="center"/>
          </w:tcPr>
          <w:p w:rsidRPr="000A5F4F" w:rsidR="000A5F4F" w:rsidP="000A5F4F" w:rsidRDefault="000A5F4F" w14:paraId="29B64F9F" w14:textId="77777777">
            <w:pPr>
              <w:widowControl/>
              <w:contextualSpacing/>
              <w:jc w:val="center"/>
              <w:rPr>
                <w:rFonts w:ascii="Calibri" w:hAnsi="Calibri" w:eastAsia="Calibri" w:cs="Calibri"/>
                <w:b/>
                <w:color w:val="000000"/>
                <w:sz w:val="16"/>
                <w:szCs w:val="16"/>
              </w:rPr>
            </w:pPr>
            <w:r w:rsidRPr="000A5F4F">
              <w:rPr>
                <w:rFonts w:ascii="Calibri" w:hAnsi="Calibri" w:eastAsia="Calibri" w:cs="Calibri"/>
                <w:b/>
                <w:color w:val="000000"/>
                <w:sz w:val="16"/>
                <w:szCs w:val="16"/>
              </w:rPr>
              <w:t>Total No. of Annual Responses</w:t>
            </w:r>
          </w:p>
          <w:p w:rsidR="003C7E90" w:rsidP="000A5F4F" w:rsidRDefault="000A5F4F" w14:paraId="1B9BFE27" w14:textId="52195716">
            <w:pPr>
              <w:widowControl/>
              <w:contextualSpacing/>
              <w:jc w:val="center"/>
              <w:rPr>
                <w:rFonts w:ascii="Calibri" w:hAnsi="Calibri" w:eastAsia="Calibri" w:cs="Calibri"/>
                <w:b/>
                <w:color w:val="000000"/>
                <w:sz w:val="16"/>
                <w:szCs w:val="16"/>
              </w:rPr>
            </w:pPr>
            <w:r w:rsidRPr="000A5F4F">
              <w:rPr>
                <w:rFonts w:ascii="Calibri" w:hAnsi="Calibri" w:eastAsia="Calibri" w:cs="Calibri"/>
                <w:b/>
                <w:color w:val="000000"/>
                <w:sz w:val="16"/>
                <w:szCs w:val="16"/>
              </w:rPr>
              <w:t>(c)=(a) x (b)</w:t>
            </w:r>
          </w:p>
        </w:tc>
        <w:tc>
          <w:tcPr>
            <w:tcW w:w="1350" w:type="dxa"/>
            <w:tcBorders>
              <w:top w:val="single" w:color="000000" w:sz="8" w:space="0"/>
              <w:left w:val="nil"/>
              <w:bottom w:val="single" w:color="auto" w:sz="4" w:space="0"/>
              <w:right w:val="single" w:color="000000" w:sz="8" w:space="0"/>
            </w:tcBorders>
            <w:shd w:val="clear" w:color="auto" w:fill="BDD7EE"/>
            <w:vAlign w:val="center"/>
          </w:tcPr>
          <w:p w:rsidRPr="000A5F4F" w:rsidR="000A5F4F" w:rsidP="000A5F4F" w:rsidRDefault="000A5F4F" w14:paraId="789841F3" w14:textId="77777777">
            <w:pPr>
              <w:widowControl/>
              <w:contextualSpacing/>
              <w:jc w:val="center"/>
              <w:rPr>
                <w:rFonts w:ascii="Calibri" w:hAnsi="Calibri" w:eastAsia="Calibri" w:cs="Calibri"/>
                <w:b/>
                <w:color w:val="000000"/>
                <w:sz w:val="16"/>
                <w:szCs w:val="16"/>
              </w:rPr>
            </w:pPr>
            <w:r w:rsidRPr="000A5F4F">
              <w:rPr>
                <w:rFonts w:ascii="Calibri" w:hAnsi="Calibri" w:eastAsia="Calibri" w:cs="Calibri"/>
                <w:b/>
                <w:color w:val="000000"/>
                <w:sz w:val="16"/>
                <w:szCs w:val="16"/>
              </w:rPr>
              <w:t>Cost Burden per Response ($)</w:t>
            </w:r>
          </w:p>
          <w:p w:rsidR="003C7E90" w:rsidP="000A5F4F" w:rsidRDefault="000A5F4F" w14:paraId="4A71CBCD" w14:textId="0426F833">
            <w:pPr>
              <w:widowControl/>
              <w:contextualSpacing/>
              <w:jc w:val="center"/>
              <w:rPr>
                <w:rFonts w:ascii="Calibri" w:hAnsi="Calibri" w:eastAsia="Calibri" w:cs="Calibri"/>
                <w:b/>
                <w:color w:val="000000"/>
                <w:sz w:val="16"/>
                <w:szCs w:val="16"/>
              </w:rPr>
            </w:pPr>
            <w:r w:rsidRPr="000A5F4F">
              <w:rPr>
                <w:rFonts w:ascii="Calibri" w:hAnsi="Calibri" w:eastAsia="Calibri" w:cs="Calibri"/>
                <w:b/>
                <w:color w:val="000000"/>
                <w:sz w:val="16"/>
                <w:szCs w:val="16"/>
              </w:rPr>
              <w:t>(h)</w:t>
            </w:r>
          </w:p>
        </w:tc>
        <w:tc>
          <w:tcPr>
            <w:tcW w:w="1530" w:type="dxa"/>
            <w:tcBorders>
              <w:top w:val="single" w:color="000000" w:sz="8" w:space="0"/>
              <w:left w:val="nil"/>
              <w:bottom w:val="single" w:color="auto" w:sz="4" w:space="0"/>
              <w:right w:val="single" w:color="000000" w:sz="8" w:space="0"/>
            </w:tcBorders>
            <w:shd w:val="clear" w:color="auto" w:fill="BDD7EE"/>
            <w:vAlign w:val="center"/>
          </w:tcPr>
          <w:p w:rsidRPr="000A5F4F" w:rsidR="000A5F4F" w:rsidP="000A5F4F" w:rsidRDefault="000A5F4F" w14:paraId="41D0039A" w14:textId="77777777">
            <w:pPr>
              <w:widowControl/>
              <w:contextualSpacing/>
              <w:jc w:val="center"/>
              <w:rPr>
                <w:rFonts w:ascii="Calibri" w:hAnsi="Calibri" w:eastAsia="Calibri" w:cs="Calibri"/>
                <w:b/>
                <w:color w:val="000000"/>
                <w:sz w:val="16"/>
                <w:szCs w:val="16"/>
              </w:rPr>
            </w:pPr>
            <w:r w:rsidRPr="000A5F4F">
              <w:rPr>
                <w:rFonts w:ascii="Calibri" w:hAnsi="Calibri" w:eastAsia="Calibri" w:cs="Calibri"/>
                <w:b/>
                <w:color w:val="000000"/>
                <w:sz w:val="16"/>
                <w:szCs w:val="16"/>
              </w:rPr>
              <w:t>Total Annual Cost Burden ($)</w:t>
            </w:r>
          </w:p>
          <w:p w:rsidR="003C7E90" w:rsidP="000A5F4F" w:rsidRDefault="000A5F4F" w14:paraId="0AA442B4" w14:textId="6426FB1E">
            <w:pPr>
              <w:widowControl/>
              <w:contextualSpacing/>
              <w:jc w:val="center"/>
              <w:rPr>
                <w:rFonts w:ascii="Calibri" w:hAnsi="Calibri" w:eastAsia="Calibri" w:cs="Calibri"/>
                <w:b/>
                <w:color w:val="000000"/>
                <w:sz w:val="16"/>
                <w:szCs w:val="16"/>
              </w:rPr>
            </w:pPr>
            <w:r w:rsidRPr="000A5F4F">
              <w:rPr>
                <w:rFonts w:ascii="Calibri" w:hAnsi="Calibri" w:eastAsia="Calibri" w:cs="Calibri"/>
                <w:b/>
                <w:color w:val="000000"/>
                <w:sz w:val="16"/>
                <w:szCs w:val="16"/>
              </w:rPr>
              <w:t>(</w:t>
            </w:r>
            <w:proofErr w:type="spellStart"/>
            <w:r w:rsidRPr="000A5F4F">
              <w:rPr>
                <w:rFonts w:ascii="Calibri" w:hAnsi="Calibri" w:eastAsia="Calibri" w:cs="Calibri"/>
                <w:b/>
                <w:color w:val="000000"/>
                <w:sz w:val="16"/>
                <w:szCs w:val="16"/>
              </w:rPr>
              <w:t>i</w:t>
            </w:r>
            <w:proofErr w:type="spellEnd"/>
            <w:r w:rsidRPr="000A5F4F">
              <w:rPr>
                <w:rFonts w:ascii="Calibri" w:hAnsi="Calibri" w:eastAsia="Calibri" w:cs="Calibri"/>
                <w:b/>
                <w:color w:val="000000"/>
                <w:sz w:val="16"/>
                <w:szCs w:val="16"/>
              </w:rPr>
              <w:t>) = (c) x (h)</w:t>
            </w:r>
          </w:p>
        </w:tc>
      </w:tr>
      <w:tr w:rsidR="00F5762F" w:rsidTr="00D24E70" w14:paraId="2A0A5D3D" w14:textId="77777777">
        <w:trPr>
          <w:trHeight w:val="300"/>
        </w:trPr>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rsidRPr="00D10F8D" w:rsidR="00F5762F" w:rsidP="00F5762F" w:rsidRDefault="00F5762F" w14:paraId="3BEDCC02" w14:textId="6172FC1E">
            <w:pPr>
              <w:widowControl/>
              <w:contextualSpacing/>
              <w:rPr>
                <w:rFonts w:ascii="Calibri" w:hAnsi="Calibri" w:eastAsia="Calibri" w:cs="Calibri"/>
                <w:b/>
                <w:color w:val="000000"/>
                <w:sz w:val="16"/>
                <w:szCs w:val="16"/>
              </w:rPr>
            </w:pPr>
            <w:r w:rsidRPr="00D10F8D">
              <w:rPr>
                <w:rFonts w:ascii="Calibri" w:hAnsi="Calibri" w:eastAsia="Calibri" w:cs="Calibri"/>
                <w:b/>
                <w:color w:val="000000"/>
                <w:sz w:val="16"/>
                <w:szCs w:val="16"/>
              </w:rPr>
              <w:t>Vessel marking</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rsidRPr="00D10F8D" w:rsidR="00F5762F" w:rsidP="00F5762F" w:rsidRDefault="004B2036" w14:paraId="2CB83AA0" w14:textId="4993F6EE">
            <w:pPr>
              <w:widowControl/>
              <w:contextualSpacing/>
              <w:jc w:val="right"/>
              <w:rPr>
                <w:rFonts w:ascii="Calibri" w:hAnsi="Calibri" w:eastAsia="Calibri" w:cs="Calibri"/>
                <w:b/>
                <w:color w:val="000000"/>
                <w:sz w:val="16"/>
                <w:szCs w:val="16"/>
              </w:rPr>
            </w:pPr>
            <w:r w:rsidRPr="00D10F8D">
              <w:rPr>
                <w:rFonts w:ascii="Calibri" w:hAnsi="Calibri" w:eastAsia="Calibri" w:cs="Calibri"/>
                <w:b/>
                <w:color w:val="000000"/>
                <w:sz w:val="16"/>
                <w:szCs w:val="16"/>
              </w:rPr>
              <w:t>7</w:t>
            </w:r>
            <w:r w:rsidRPr="00D10F8D" w:rsidR="00982974">
              <w:rPr>
                <w:rFonts w:ascii="Calibri" w:hAnsi="Calibri" w:eastAsia="Calibri" w:cs="Calibri"/>
                <w:b/>
                <w:color w:val="000000"/>
                <w:sz w:val="16"/>
                <w:szCs w:val="16"/>
              </w:rPr>
              <w:t>,</w:t>
            </w:r>
            <w:r w:rsidRPr="00D10F8D">
              <w:rPr>
                <w:rFonts w:ascii="Calibri" w:hAnsi="Calibri" w:eastAsia="Calibri" w:cs="Calibri"/>
                <w:b/>
                <w:color w:val="000000"/>
                <w:sz w:val="16"/>
                <w:szCs w:val="16"/>
              </w:rPr>
              <w:t>229</w:t>
            </w:r>
            <w:r w:rsidRPr="00D10F8D" w:rsidR="00F5762F">
              <w:rPr>
                <w:rFonts w:ascii="Calibri" w:hAnsi="Calibri" w:eastAsia="Calibri" w:cs="Calibri"/>
                <w:b/>
                <w:color w:val="000000"/>
                <w:sz w:val="16"/>
                <w:szCs w:val="16"/>
              </w:rPr>
              <w:t> </w:t>
            </w:r>
          </w:p>
        </w:tc>
        <w:tc>
          <w:tcPr>
            <w:tcW w:w="1350" w:type="dxa"/>
            <w:tcBorders>
              <w:top w:val="nil"/>
              <w:left w:val="nil"/>
              <w:bottom w:val="single" w:color="000000" w:sz="4" w:space="0"/>
              <w:right w:val="single" w:color="000000" w:sz="4" w:space="0"/>
            </w:tcBorders>
            <w:shd w:val="clear" w:color="auto" w:fill="auto"/>
            <w:vAlign w:val="center"/>
          </w:tcPr>
          <w:p w:rsidRPr="00D10F8D" w:rsidR="00F5762F" w:rsidP="00F5762F" w:rsidRDefault="00F5762F" w14:paraId="32ADD40F" w14:textId="255E0EB9">
            <w:pPr>
              <w:widowControl/>
              <w:contextualSpacing/>
              <w:jc w:val="right"/>
              <w:rPr>
                <w:rFonts w:ascii="Calibri" w:hAnsi="Calibri" w:eastAsia="Calibri" w:cs="Calibri"/>
                <w:b/>
                <w:color w:val="000000"/>
                <w:sz w:val="16"/>
                <w:szCs w:val="16"/>
              </w:rPr>
            </w:pPr>
            <w:r w:rsidRPr="00D10F8D">
              <w:rPr>
                <w:rFonts w:ascii="Calibri" w:hAnsi="Calibri" w:eastAsia="Calibri" w:cs="Calibri"/>
                <w:b/>
                <w:color w:val="000000"/>
                <w:sz w:val="16"/>
                <w:szCs w:val="16"/>
              </w:rPr>
              <w:t> 1</w:t>
            </w:r>
          </w:p>
        </w:tc>
        <w:tc>
          <w:tcPr>
            <w:tcW w:w="1800" w:type="dxa"/>
            <w:tcBorders>
              <w:top w:val="single" w:color="auto" w:sz="4" w:space="0"/>
              <w:left w:val="single" w:color="auto" w:sz="4" w:space="0"/>
              <w:bottom w:val="single" w:color="auto" w:sz="4" w:space="0"/>
              <w:right w:val="single" w:color="auto" w:sz="4" w:space="0"/>
            </w:tcBorders>
            <w:shd w:val="clear" w:color="auto" w:fill="FFFFFF"/>
            <w:vAlign w:val="center"/>
          </w:tcPr>
          <w:p w:rsidRPr="00D10F8D" w:rsidR="00F5762F" w:rsidP="00F5762F" w:rsidRDefault="00D10F8D" w14:paraId="51AD054F" w14:textId="0D342FF5">
            <w:pPr>
              <w:widowControl/>
              <w:contextualSpacing/>
              <w:jc w:val="right"/>
              <w:rPr>
                <w:rFonts w:ascii="Calibri" w:hAnsi="Calibri" w:eastAsia="Calibri" w:cs="Calibri"/>
                <w:b/>
                <w:color w:val="000000"/>
                <w:sz w:val="16"/>
                <w:szCs w:val="16"/>
              </w:rPr>
            </w:pPr>
            <w:r w:rsidRPr="00D10F8D">
              <w:rPr>
                <w:rFonts w:ascii="Calibri" w:hAnsi="Calibri" w:eastAsia="Calibri" w:cs="Calibri"/>
                <w:b/>
                <w:color w:val="000000"/>
                <w:sz w:val="16"/>
                <w:szCs w:val="16"/>
              </w:rPr>
              <w:t>7,229</w:t>
            </w:r>
            <w:r w:rsidRPr="00D10F8D" w:rsidR="00F5762F">
              <w:rPr>
                <w:rFonts w:ascii="Calibri" w:hAnsi="Calibri" w:eastAsia="Calibri" w:cs="Calibri"/>
                <w:b/>
                <w:color w:val="000000"/>
                <w:sz w:val="16"/>
                <w:szCs w:val="16"/>
              </w:rPr>
              <w:t> </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D10F8D" w:rsidR="00F5762F" w:rsidP="006356E2" w:rsidRDefault="006356E2" w14:paraId="75B19AF0" w14:textId="04D54288">
            <w:pPr>
              <w:widowControl/>
              <w:contextualSpacing/>
              <w:jc w:val="right"/>
              <w:rPr>
                <w:rFonts w:ascii="Calibri" w:hAnsi="Calibri" w:eastAsia="Calibri" w:cs="Calibri"/>
                <w:b/>
                <w:color w:val="000000"/>
                <w:sz w:val="16"/>
                <w:szCs w:val="16"/>
              </w:rPr>
            </w:pPr>
            <w:r w:rsidRPr="00D10F8D">
              <w:rPr>
                <w:rFonts w:ascii="Calibri" w:hAnsi="Calibri" w:eastAsia="Calibri" w:cs="Calibri"/>
                <w:b/>
                <w:color w:val="000000"/>
                <w:sz w:val="16"/>
                <w:szCs w:val="16"/>
              </w:rPr>
              <w:t>34.00</w:t>
            </w:r>
          </w:p>
        </w:tc>
        <w:tc>
          <w:tcPr>
            <w:tcW w:w="1530" w:type="dxa"/>
            <w:tcBorders>
              <w:top w:val="single" w:color="auto" w:sz="4" w:space="0"/>
              <w:left w:val="single" w:color="auto" w:sz="4" w:space="0"/>
              <w:bottom w:val="single" w:color="auto" w:sz="4" w:space="0"/>
              <w:right w:val="single" w:color="auto" w:sz="4" w:space="0"/>
            </w:tcBorders>
            <w:shd w:val="clear" w:color="auto" w:fill="FFFFFF"/>
            <w:vAlign w:val="center"/>
          </w:tcPr>
          <w:p w:rsidRPr="00D10F8D" w:rsidR="00F5762F" w:rsidP="00F5762F" w:rsidRDefault="004B2036" w14:paraId="3991D0F7" w14:textId="7589E44D">
            <w:pPr>
              <w:widowControl/>
              <w:contextualSpacing/>
              <w:jc w:val="right"/>
              <w:rPr>
                <w:rFonts w:ascii="Calibri" w:hAnsi="Calibri" w:eastAsia="Calibri" w:cs="Calibri"/>
                <w:b/>
                <w:color w:val="000000"/>
                <w:sz w:val="16"/>
                <w:szCs w:val="16"/>
              </w:rPr>
            </w:pPr>
            <w:r w:rsidRPr="00D10F8D">
              <w:rPr>
                <w:rFonts w:ascii="Calibri" w:hAnsi="Calibri" w:eastAsia="Calibri" w:cs="Calibri"/>
                <w:b/>
                <w:color w:val="000000"/>
                <w:sz w:val="16"/>
                <w:szCs w:val="16"/>
              </w:rPr>
              <w:t>245</w:t>
            </w:r>
            <w:r w:rsidRPr="00D10F8D" w:rsidR="00982974">
              <w:rPr>
                <w:rFonts w:ascii="Calibri" w:hAnsi="Calibri" w:eastAsia="Calibri" w:cs="Calibri"/>
                <w:b/>
                <w:color w:val="000000"/>
                <w:sz w:val="16"/>
                <w:szCs w:val="16"/>
              </w:rPr>
              <w:t>,</w:t>
            </w:r>
            <w:r w:rsidRPr="00D10F8D">
              <w:rPr>
                <w:rFonts w:ascii="Calibri" w:hAnsi="Calibri" w:eastAsia="Calibri" w:cs="Calibri"/>
                <w:b/>
                <w:color w:val="000000"/>
                <w:sz w:val="16"/>
                <w:szCs w:val="16"/>
              </w:rPr>
              <w:t>786</w:t>
            </w:r>
            <w:r w:rsidRPr="00D10F8D" w:rsidR="00F5762F">
              <w:rPr>
                <w:rFonts w:ascii="Calibri" w:hAnsi="Calibri" w:eastAsia="Calibri" w:cs="Calibri"/>
                <w:b/>
                <w:color w:val="000000"/>
                <w:sz w:val="16"/>
                <w:szCs w:val="16"/>
              </w:rPr>
              <w:t> </w:t>
            </w:r>
          </w:p>
        </w:tc>
      </w:tr>
      <w:tr w:rsidR="002F0617" w:rsidTr="00D24E70" w14:paraId="2302321D" w14:textId="77777777">
        <w:trPr>
          <w:trHeight w:val="300"/>
        </w:trPr>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rsidRPr="00D10F8D" w:rsidR="002F0617" w:rsidP="00F5762F" w:rsidRDefault="002F0617" w14:paraId="7AEF544F" w14:textId="36FC358B">
            <w:pPr>
              <w:widowControl/>
              <w:contextualSpacing/>
              <w:rPr>
                <w:rFonts w:ascii="Calibri" w:hAnsi="Calibri" w:eastAsia="Calibri" w:cs="Calibri"/>
                <w:b/>
                <w:color w:val="000000"/>
                <w:sz w:val="16"/>
                <w:szCs w:val="16"/>
              </w:rPr>
            </w:pPr>
            <w:r w:rsidRPr="00D10F8D">
              <w:rPr>
                <w:rFonts w:ascii="Calibri" w:hAnsi="Calibri" w:eastAsia="Calibri" w:cs="Calibri"/>
                <w:b/>
                <w:color w:val="000000"/>
                <w:sz w:val="16"/>
                <w:szCs w:val="16"/>
              </w:rPr>
              <w:t>Gear Identification Requirements</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rsidRPr="00D10F8D" w:rsidR="002F0617" w:rsidP="00F5762F" w:rsidRDefault="00D10F8D" w14:paraId="4A825FB2" w14:textId="6C4AF3B1">
            <w:pPr>
              <w:widowControl/>
              <w:contextualSpacing/>
              <w:jc w:val="right"/>
              <w:rPr>
                <w:rFonts w:ascii="Calibri" w:hAnsi="Calibri" w:eastAsia="Calibri" w:cs="Calibri"/>
                <w:b/>
                <w:color w:val="000000"/>
                <w:sz w:val="16"/>
                <w:szCs w:val="16"/>
              </w:rPr>
            </w:pPr>
            <w:r w:rsidRPr="00D10F8D">
              <w:rPr>
                <w:rFonts w:ascii="Calibri" w:hAnsi="Calibri" w:eastAsia="Calibri" w:cs="Calibri"/>
                <w:b/>
                <w:color w:val="000000"/>
                <w:sz w:val="16"/>
                <w:szCs w:val="16"/>
              </w:rPr>
              <w:t>2,802</w:t>
            </w:r>
          </w:p>
        </w:tc>
        <w:tc>
          <w:tcPr>
            <w:tcW w:w="1350" w:type="dxa"/>
            <w:tcBorders>
              <w:top w:val="nil"/>
              <w:left w:val="nil"/>
              <w:bottom w:val="single" w:color="000000" w:sz="4" w:space="0"/>
              <w:right w:val="single" w:color="000000" w:sz="4" w:space="0"/>
            </w:tcBorders>
            <w:shd w:val="clear" w:color="auto" w:fill="auto"/>
            <w:vAlign w:val="center"/>
          </w:tcPr>
          <w:p w:rsidRPr="00D10F8D" w:rsidR="002F0617" w:rsidP="00F5762F" w:rsidRDefault="002F0617" w14:paraId="069E1964" w14:textId="77777777">
            <w:pPr>
              <w:widowControl/>
              <w:contextualSpacing/>
              <w:jc w:val="right"/>
              <w:rPr>
                <w:rFonts w:ascii="Calibri" w:hAnsi="Calibri" w:eastAsia="Calibri" w:cs="Calibri"/>
                <w:b/>
                <w:color w:val="000000"/>
                <w:sz w:val="16"/>
                <w:szCs w:val="16"/>
              </w:rPr>
            </w:pPr>
          </w:p>
        </w:tc>
        <w:tc>
          <w:tcPr>
            <w:tcW w:w="1800" w:type="dxa"/>
            <w:tcBorders>
              <w:top w:val="single" w:color="auto" w:sz="4" w:space="0"/>
              <w:left w:val="single" w:color="auto" w:sz="4" w:space="0"/>
              <w:bottom w:val="single" w:color="auto" w:sz="4" w:space="0"/>
              <w:right w:val="single" w:color="auto" w:sz="4" w:space="0"/>
            </w:tcBorders>
            <w:shd w:val="clear" w:color="auto" w:fill="FFFFFF"/>
            <w:vAlign w:val="center"/>
          </w:tcPr>
          <w:p w:rsidRPr="00D10F8D" w:rsidR="002F0617" w:rsidP="00F5762F" w:rsidRDefault="00D10F8D" w14:paraId="7A40D01D" w14:textId="1DAE05A4">
            <w:pPr>
              <w:widowControl/>
              <w:contextualSpacing/>
              <w:jc w:val="right"/>
              <w:rPr>
                <w:rFonts w:ascii="Calibri" w:hAnsi="Calibri" w:eastAsia="Calibri" w:cs="Calibri"/>
                <w:b/>
                <w:color w:val="000000"/>
                <w:sz w:val="16"/>
                <w:szCs w:val="16"/>
              </w:rPr>
            </w:pPr>
            <w:r w:rsidRPr="00D10F8D">
              <w:rPr>
                <w:rFonts w:ascii="Calibri" w:hAnsi="Calibri" w:eastAsia="Calibri" w:cs="Calibri"/>
                <w:b/>
                <w:color w:val="000000"/>
                <w:sz w:val="16"/>
                <w:szCs w:val="16"/>
              </w:rPr>
              <w:t>277,356</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D10F8D" w:rsidR="002F0617" w:rsidP="00F5762F" w:rsidRDefault="002F0617" w14:paraId="237CF0FB" w14:textId="77777777">
            <w:pPr>
              <w:widowControl/>
              <w:contextualSpacing/>
              <w:jc w:val="right"/>
              <w:rPr>
                <w:rFonts w:ascii="Calibri" w:hAnsi="Calibri" w:eastAsia="Calibri" w:cs="Calibri"/>
                <w:b/>
                <w:color w:val="000000"/>
                <w:sz w:val="16"/>
                <w:szCs w:val="16"/>
              </w:rPr>
            </w:pPr>
          </w:p>
        </w:tc>
        <w:tc>
          <w:tcPr>
            <w:tcW w:w="1530" w:type="dxa"/>
            <w:tcBorders>
              <w:top w:val="single" w:color="auto" w:sz="4" w:space="0"/>
              <w:left w:val="single" w:color="auto" w:sz="4" w:space="0"/>
              <w:bottom w:val="single" w:color="auto" w:sz="4" w:space="0"/>
              <w:right w:val="single" w:color="auto" w:sz="4" w:space="0"/>
            </w:tcBorders>
            <w:shd w:val="clear" w:color="auto" w:fill="FFFFFF"/>
            <w:vAlign w:val="center"/>
          </w:tcPr>
          <w:p w:rsidRPr="00D10F8D" w:rsidR="002F0617" w:rsidP="00F5762F" w:rsidRDefault="00D10F8D" w14:paraId="0B359E2F" w14:textId="67452928">
            <w:pPr>
              <w:widowControl/>
              <w:contextualSpacing/>
              <w:jc w:val="right"/>
              <w:rPr>
                <w:rFonts w:ascii="Calibri" w:hAnsi="Calibri" w:eastAsia="Calibri" w:cs="Calibri"/>
                <w:b/>
                <w:color w:val="000000"/>
                <w:sz w:val="16"/>
                <w:szCs w:val="16"/>
              </w:rPr>
            </w:pPr>
            <w:r w:rsidRPr="00D10F8D">
              <w:rPr>
                <w:rFonts w:ascii="Calibri" w:hAnsi="Calibri" w:eastAsia="Calibri" w:cs="Calibri"/>
                <w:b/>
                <w:color w:val="000000"/>
                <w:sz w:val="16"/>
                <w:szCs w:val="16"/>
              </w:rPr>
              <w:t>298,966</w:t>
            </w:r>
          </w:p>
        </w:tc>
      </w:tr>
      <w:tr w:rsidR="00F5762F" w:rsidTr="002F0617" w14:paraId="4441F725" w14:textId="77777777">
        <w:trPr>
          <w:trHeight w:val="300"/>
        </w:trPr>
        <w:tc>
          <w:tcPr>
            <w:tcW w:w="235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F5762F" w:rsidP="00F5762F" w:rsidRDefault="00F5762F" w14:paraId="6AA7A7E7" w14:textId="71B6F75A">
            <w:pPr>
              <w:widowControl/>
              <w:contextualSpacing/>
              <w:rPr>
                <w:rFonts w:ascii="Calibri" w:hAnsi="Calibri" w:eastAsia="Calibri" w:cs="Calibri"/>
                <w:color w:val="000000"/>
                <w:sz w:val="16"/>
                <w:szCs w:val="16"/>
              </w:rPr>
            </w:pPr>
            <w:proofErr w:type="spellStart"/>
            <w:r>
              <w:rPr>
                <w:rFonts w:ascii="Calibri" w:hAnsi="Calibri" w:eastAsia="Calibri" w:cs="Calibri"/>
                <w:color w:val="000000"/>
                <w:sz w:val="16"/>
                <w:szCs w:val="16"/>
              </w:rPr>
              <w:t>Aquacultured</w:t>
            </w:r>
            <w:proofErr w:type="spellEnd"/>
            <w:r>
              <w:rPr>
                <w:rFonts w:ascii="Calibri" w:hAnsi="Calibri" w:eastAsia="Calibri" w:cs="Calibri"/>
                <w:color w:val="000000"/>
                <w:sz w:val="16"/>
                <w:szCs w:val="16"/>
              </w:rPr>
              <w:t xml:space="preserve"> live rock</w:t>
            </w:r>
          </w:p>
        </w:tc>
        <w:tc>
          <w:tcPr>
            <w:tcW w:w="144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F5762F" w:rsidP="00F5762F" w:rsidRDefault="00F5762F" w14:paraId="3CE13258" w14:textId="5D065403">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9</w:t>
            </w:r>
          </w:p>
        </w:tc>
        <w:tc>
          <w:tcPr>
            <w:tcW w:w="1350" w:type="dxa"/>
            <w:tcBorders>
              <w:top w:val="nil"/>
              <w:left w:val="nil"/>
              <w:bottom w:val="single" w:color="000000" w:sz="4" w:space="0"/>
              <w:right w:val="single" w:color="000000" w:sz="4" w:space="0"/>
            </w:tcBorders>
            <w:shd w:val="clear" w:color="auto" w:fill="F2F2F2" w:themeFill="background1" w:themeFillShade="F2"/>
            <w:vAlign w:val="center"/>
          </w:tcPr>
          <w:p w:rsidR="00F5762F" w:rsidP="00F5762F" w:rsidRDefault="00F5762F" w14:paraId="26552340" w14:textId="359F5C1F">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5,000</w:t>
            </w:r>
          </w:p>
        </w:tc>
        <w:tc>
          <w:tcPr>
            <w:tcW w:w="18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F5762F" w:rsidP="00F5762F" w:rsidRDefault="00F5762F" w14:paraId="2B361A74" w14:textId="0F7CA283">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45,000</w:t>
            </w:r>
          </w:p>
        </w:tc>
        <w:tc>
          <w:tcPr>
            <w:tcW w:w="13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F5762F" w:rsidP="00F5762F" w:rsidRDefault="006356E2" w14:paraId="55A1A390" w14:textId="7853AF58">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fixed cost</w:t>
            </w:r>
          </w:p>
        </w:tc>
        <w:tc>
          <w:tcPr>
            <w:tcW w:w="153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F5762F" w:rsidP="00F5762F" w:rsidRDefault="006356E2" w14:paraId="350CB9D5" w14:textId="6722BE0F">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500</w:t>
            </w:r>
            <w:r w:rsidR="00F5762F">
              <w:rPr>
                <w:rFonts w:ascii="Calibri" w:hAnsi="Calibri" w:eastAsia="Calibri" w:cs="Calibri"/>
                <w:color w:val="000000"/>
                <w:sz w:val="16"/>
                <w:szCs w:val="16"/>
              </w:rPr>
              <w:t> </w:t>
            </w:r>
          </w:p>
        </w:tc>
      </w:tr>
      <w:tr w:rsidR="00F5762F" w:rsidTr="002F0617" w14:paraId="5E112A06" w14:textId="77777777">
        <w:trPr>
          <w:trHeight w:val="300"/>
        </w:trPr>
        <w:tc>
          <w:tcPr>
            <w:tcW w:w="235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F5762F" w:rsidP="00F5762F" w:rsidRDefault="00F5762F" w14:paraId="31B32D52" w14:textId="05E63F00">
            <w:pPr>
              <w:widowControl/>
              <w:contextualSpacing/>
              <w:rPr>
                <w:rFonts w:ascii="Calibri" w:hAnsi="Calibri" w:eastAsia="Calibri" w:cs="Calibri"/>
                <w:color w:val="000000"/>
                <w:sz w:val="16"/>
                <w:szCs w:val="16"/>
              </w:rPr>
            </w:pPr>
            <w:r>
              <w:rPr>
                <w:rFonts w:ascii="Calibri" w:hAnsi="Calibri" w:eastAsia="Calibri" w:cs="Calibri"/>
                <w:color w:val="000000"/>
                <w:sz w:val="16"/>
                <w:szCs w:val="16"/>
              </w:rPr>
              <w:t>Golden crab traps</w:t>
            </w:r>
          </w:p>
        </w:tc>
        <w:tc>
          <w:tcPr>
            <w:tcW w:w="144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F5762F" w:rsidP="00F5762F" w:rsidRDefault="00F5762F" w14:paraId="41DE6553" w14:textId="67E6DD9A">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11</w:t>
            </w:r>
          </w:p>
        </w:tc>
        <w:tc>
          <w:tcPr>
            <w:tcW w:w="1350" w:type="dxa"/>
            <w:tcBorders>
              <w:top w:val="nil"/>
              <w:left w:val="nil"/>
              <w:bottom w:val="single" w:color="000000" w:sz="4" w:space="0"/>
              <w:right w:val="single" w:color="000000" w:sz="4" w:space="0"/>
            </w:tcBorders>
            <w:shd w:val="clear" w:color="auto" w:fill="F2F2F2" w:themeFill="background1" w:themeFillShade="F2"/>
            <w:vAlign w:val="center"/>
          </w:tcPr>
          <w:p w:rsidR="00F5762F" w:rsidP="00F5762F" w:rsidRDefault="00F5762F" w14:paraId="0BE20662" w14:textId="6D54217F">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1,000</w:t>
            </w:r>
          </w:p>
        </w:tc>
        <w:tc>
          <w:tcPr>
            <w:tcW w:w="18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F5762F" w:rsidP="00F5762F" w:rsidRDefault="00F5762F" w14:paraId="791BA049" w14:textId="0AB147D3">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11,000</w:t>
            </w:r>
          </w:p>
        </w:tc>
        <w:tc>
          <w:tcPr>
            <w:tcW w:w="13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F5762F" w:rsidP="00F5762F" w:rsidRDefault="00093F01" w14:paraId="33E103AF" w14:textId="1348A77A">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2</w:t>
            </w:r>
          </w:p>
        </w:tc>
        <w:tc>
          <w:tcPr>
            <w:tcW w:w="153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F5762F" w:rsidP="00F5762F" w:rsidRDefault="006356E2" w14:paraId="5A573175" w14:textId="138B4B21">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22,000</w:t>
            </w:r>
            <w:r w:rsidR="00F5762F">
              <w:rPr>
                <w:rFonts w:ascii="Calibri" w:hAnsi="Calibri" w:eastAsia="Calibri" w:cs="Calibri"/>
                <w:color w:val="000000"/>
                <w:sz w:val="16"/>
                <w:szCs w:val="16"/>
              </w:rPr>
              <w:t> </w:t>
            </w:r>
          </w:p>
        </w:tc>
      </w:tr>
      <w:tr w:rsidR="00F5762F" w:rsidTr="002F0617" w14:paraId="519C4215" w14:textId="77777777">
        <w:trPr>
          <w:trHeight w:val="300"/>
        </w:trPr>
        <w:tc>
          <w:tcPr>
            <w:tcW w:w="2355" w:type="dxa"/>
            <w:tcBorders>
              <w:top w:val="single" w:color="auto" w:sz="4" w:space="0"/>
              <w:left w:val="single" w:color="000000" w:sz="8" w:space="0"/>
              <w:bottom w:val="single" w:color="000000" w:sz="4" w:space="0"/>
              <w:right w:val="single" w:color="000000" w:sz="4" w:space="0"/>
            </w:tcBorders>
            <w:shd w:val="clear" w:color="auto" w:fill="F2F2F2" w:themeFill="background1" w:themeFillShade="F2"/>
            <w:vAlign w:val="center"/>
          </w:tcPr>
          <w:p w:rsidR="00F5762F" w:rsidP="00F5762F" w:rsidRDefault="00F5762F" w14:paraId="5385FDD2" w14:textId="71E3291E">
            <w:pPr>
              <w:widowControl/>
              <w:contextualSpacing/>
              <w:rPr>
                <w:rFonts w:ascii="Calibri" w:hAnsi="Calibri" w:eastAsia="Calibri" w:cs="Calibri"/>
                <w:color w:val="000000"/>
                <w:sz w:val="16"/>
                <w:szCs w:val="16"/>
              </w:rPr>
            </w:pPr>
            <w:r>
              <w:rPr>
                <w:rFonts w:ascii="Calibri" w:hAnsi="Calibri" w:eastAsia="Calibri" w:cs="Calibri"/>
                <w:color w:val="000000"/>
                <w:sz w:val="16"/>
                <w:szCs w:val="16"/>
              </w:rPr>
              <w:t>Spanish mackerel gillnet buoys</w:t>
            </w:r>
          </w:p>
        </w:tc>
        <w:tc>
          <w:tcPr>
            <w:tcW w:w="144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F5762F" w:rsidP="00F5762F" w:rsidRDefault="00F5762F" w14:paraId="566752BB" w14:textId="7C8C6E3B">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1,804</w:t>
            </w:r>
          </w:p>
        </w:tc>
        <w:tc>
          <w:tcPr>
            <w:tcW w:w="1350" w:type="dxa"/>
            <w:tcBorders>
              <w:top w:val="nil"/>
              <w:left w:val="nil"/>
              <w:bottom w:val="single" w:color="000000" w:sz="4" w:space="0"/>
              <w:right w:val="single" w:color="000000" w:sz="4" w:space="0"/>
            </w:tcBorders>
            <w:shd w:val="clear" w:color="auto" w:fill="F2F2F2" w:themeFill="background1" w:themeFillShade="F2"/>
            <w:vAlign w:val="center"/>
          </w:tcPr>
          <w:p w:rsidR="00F5762F" w:rsidP="00F5762F" w:rsidRDefault="00F5762F" w14:paraId="54DDA9EC" w14:textId="46219157">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 9</w:t>
            </w:r>
          </w:p>
        </w:tc>
        <w:tc>
          <w:tcPr>
            <w:tcW w:w="18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F5762F" w:rsidP="00F5762F" w:rsidRDefault="00F5762F" w14:paraId="56CCA258" w14:textId="06655A10">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16,236</w:t>
            </w:r>
          </w:p>
        </w:tc>
        <w:tc>
          <w:tcPr>
            <w:tcW w:w="13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F5762F" w:rsidP="00093F01" w:rsidRDefault="00093F01" w14:paraId="037CDB1F" w14:textId="1B043F84">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1.50</w:t>
            </w:r>
          </w:p>
        </w:tc>
        <w:tc>
          <w:tcPr>
            <w:tcW w:w="153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F5762F" w:rsidP="00F5762F" w:rsidRDefault="006356E2" w14:paraId="67EEDCDF" w14:textId="36FD445D">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24,354</w:t>
            </w:r>
            <w:r w:rsidR="00F5762F">
              <w:rPr>
                <w:rFonts w:ascii="Calibri" w:hAnsi="Calibri" w:eastAsia="Calibri" w:cs="Calibri"/>
                <w:color w:val="000000"/>
                <w:sz w:val="16"/>
                <w:szCs w:val="16"/>
              </w:rPr>
              <w:t> </w:t>
            </w:r>
          </w:p>
        </w:tc>
      </w:tr>
      <w:tr w:rsidR="00F5762F" w:rsidTr="002F0617" w14:paraId="17F34F4A" w14:textId="77777777">
        <w:trPr>
          <w:trHeight w:val="300"/>
        </w:trPr>
        <w:tc>
          <w:tcPr>
            <w:tcW w:w="2355" w:type="dxa"/>
            <w:tcBorders>
              <w:top w:val="nil"/>
              <w:left w:val="single" w:color="000000" w:sz="8" w:space="0"/>
              <w:bottom w:val="single" w:color="000000" w:sz="4" w:space="0"/>
              <w:right w:val="single" w:color="000000" w:sz="4" w:space="0"/>
            </w:tcBorders>
            <w:shd w:val="clear" w:color="auto" w:fill="F2F2F2" w:themeFill="background1" w:themeFillShade="F2"/>
            <w:vAlign w:val="center"/>
          </w:tcPr>
          <w:p w:rsidR="00F5762F" w:rsidP="00F5762F" w:rsidRDefault="00F5762F" w14:paraId="262EC695" w14:textId="32AD562A">
            <w:pPr>
              <w:widowControl/>
              <w:contextualSpacing/>
              <w:rPr>
                <w:rFonts w:ascii="Calibri" w:hAnsi="Calibri" w:eastAsia="Calibri" w:cs="Calibri"/>
                <w:color w:val="000000"/>
                <w:sz w:val="16"/>
                <w:szCs w:val="16"/>
              </w:rPr>
            </w:pPr>
            <w:r>
              <w:rPr>
                <w:rFonts w:ascii="Calibri" w:hAnsi="Calibri" w:eastAsia="Calibri" w:cs="Calibri"/>
                <w:color w:val="000000"/>
                <w:sz w:val="16"/>
                <w:szCs w:val="16"/>
              </w:rPr>
              <w:t>Spiny lobster traps and buoys</w:t>
            </w:r>
          </w:p>
        </w:tc>
        <w:tc>
          <w:tcPr>
            <w:tcW w:w="144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F5762F" w:rsidP="00F5762F" w:rsidRDefault="00F5762F" w14:paraId="6B84FAB3" w14:textId="443D5B58">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154</w:t>
            </w:r>
          </w:p>
        </w:tc>
        <w:tc>
          <w:tcPr>
            <w:tcW w:w="1350" w:type="dxa"/>
            <w:tcBorders>
              <w:top w:val="nil"/>
              <w:left w:val="nil"/>
              <w:bottom w:val="single" w:color="000000" w:sz="4" w:space="0"/>
              <w:right w:val="single" w:color="000000" w:sz="4" w:space="0"/>
            </w:tcBorders>
            <w:shd w:val="clear" w:color="auto" w:fill="F2F2F2" w:themeFill="background1" w:themeFillShade="F2"/>
            <w:vAlign w:val="center"/>
          </w:tcPr>
          <w:p w:rsidR="00F5762F" w:rsidP="00F5762F" w:rsidRDefault="00F5762F" w14:paraId="6792842F" w14:textId="10D18C54">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1,200</w:t>
            </w:r>
          </w:p>
        </w:tc>
        <w:tc>
          <w:tcPr>
            <w:tcW w:w="18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F5762F" w:rsidP="00F5762F" w:rsidRDefault="00F5762F" w14:paraId="7AE5F349" w14:textId="36B31CBF">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184,800</w:t>
            </w:r>
          </w:p>
        </w:tc>
        <w:tc>
          <w:tcPr>
            <w:tcW w:w="13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F5762F" w:rsidP="00F5762F" w:rsidRDefault="00093F01" w14:paraId="62B32D28" w14:textId="6B128DC6">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1.30</w:t>
            </w:r>
          </w:p>
        </w:tc>
        <w:tc>
          <w:tcPr>
            <w:tcW w:w="153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F5762F" w:rsidP="00F5762F" w:rsidRDefault="006356E2" w14:paraId="0ED83844" w14:textId="5D2BA137">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240,240</w:t>
            </w:r>
          </w:p>
        </w:tc>
      </w:tr>
      <w:tr w:rsidR="00F5762F" w:rsidTr="002F0617" w14:paraId="03B66CE9" w14:textId="77777777">
        <w:trPr>
          <w:trHeight w:val="300"/>
        </w:trPr>
        <w:tc>
          <w:tcPr>
            <w:tcW w:w="2355" w:type="dxa"/>
            <w:tcBorders>
              <w:top w:val="nil"/>
              <w:left w:val="single" w:color="000000" w:sz="8" w:space="0"/>
              <w:bottom w:val="single" w:color="000000" w:sz="4" w:space="0"/>
              <w:right w:val="single" w:color="000000" w:sz="4" w:space="0"/>
            </w:tcBorders>
            <w:shd w:val="clear" w:color="auto" w:fill="F2F2F2" w:themeFill="background1" w:themeFillShade="F2"/>
            <w:vAlign w:val="center"/>
          </w:tcPr>
          <w:p w:rsidR="00F5762F" w:rsidP="00F5762F" w:rsidRDefault="00F5762F" w14:paraId="22E9DA53" w14:textId="3ECF633F">
            <w:pPr>
              <w:widowControl/>
              <w:contextualSpacing/>
              <w:rPr>
                <w:rFonts w:ascii="Calibri" w:hAnsi="Calibri" w:eastAsia="Calibri" w:cs="Calibri"/>
                <w:color w:val="000000"/>
                <w:sz w:val="16"/>
                <w:szCs w:val="16"/>
              </w:rPr>
            </w:pPr>
            <w:r>
              <w:rPr>
                <w:rFonts w:ascii="Calibri" w:hAnsi="Calibri" w:eastAsia="Calibri" w:cs="Calibri"/>
                <w:color w:val="000000"/>
                <w:sz w:val="16"/>
                <w:szCs w:val="16"/>
              </w:rPr>
              <w:t>Buoy gear</w:t>
            </w:r>
          </w:p>
        </w:tc>
        <w:tc>
          <w:tcPr>
            <w:tcW w:w="144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F5762F" w:rsidP="00F5762F" w:rsidRDefault="00F5762F" w14:paraId="006964C5" w14:textId="398AAEDF">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792</w:t>
            </w:r>
          </w:p>
        </w:tc>
        <w:tc>
          <w:tcPr>
            <w:tcW w:w="1350" w:type="dxa"/>
            <w:tcBorders>
              <w:top w:val="nil"/>
              <w:left w:val="nil"/>
              <w:bottom w:val="single" w:color="000000" w:sz="4" w:space="0"/>
              <w:right w:val="single" w:color="000000" w:sz="4" w:space="0"/>
            </w:tcBorders>
            <w:shd w:val="clear" w:color="auto" w:fill="F2F2F2" w:themeFill="background1" w:themeFillShade="F2"/>
            <w:vAlign w:val="center"/>
          </w:tcPr>
          <w:p w:rsidR="00F5762F" w:rsidP="00F5762F" w:rsidRDefault="00F5762F" w14:paraId="664B7909" w14:textId="52011E33">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20</w:t>
            </w:r>
          </w:p>
        </w:tc>
        <w:tc>
          <w:tcPr>
            <w:tcW w:w="18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F5762F" w:rsidP="00F5762F" w:rsidRDefault="00F5762F" w14:paraId="786F3332" w14:textId="300B3E1C">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15,840</w:t>
            </w:r>
          </w:p>
        </w:tc>
        <w:tc>
          <w:tcPr>
            <w:tcW w:w="13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F5762F" w:rsidP="00F5762F" w:rsidRDefault="00093F01" w14:paraId="5D0C0717" w14:textId="1AD9A11F">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0.40</w:t>
            </w:r>
          </w:p>
        </w:tc>
        <w:tc>
          <w:tcPr>
            <w:tcW w:w="153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F5762F" w:rsidP="00F5762F" w:rsidRDefault="006356E2" w14:paraId="3178D5FF" w14:textId="27E0E195">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6,336</w:t>
            </w:r>
          </w:p>
        </w:tc>
      </w:tr>
      <w:tr w:rsidR="00F5762F" w:rsidTr="002F0617" w14:paraId="05556A39" w14:textId="77777777">
        <w:trPr>
          <w:trHeight w:val="300"/>
        </w:trPr>
        <w:tc>
          <w:tcPr>
            <w:tcW w:w="2355" w:type="dxa"/>
            <w:tcBorders>
              <w:top w:val="nil"/>
              <w:left w:val="single" w:color="000000" w:sz="8" w:space="0"/>
              <w:bottom w:val="single" w:color="000000" w:sz="8" w:space="0"/>
              <w:right w:val="single" w:color="000000" w:sz="4" w:space="0"/>
            </w:tcBorders>
            <w:shd w:val="clear" w:color="auto" w:fill="F2F2F2" w:themeFill="background1" w:themeFillShade="F2"/>
            <w:vAlign w:val="center"/>
          </w:tcPr>
          <w:p w:rsidR="00F5762F" w:rsidP="00F5762F" w:rsidRDefault="00F5762F" w14:paraId="77ACAFE7" w14:textId="351F477F">
            <w:pPr>
              <w:widowControl/>
              <w:contextualSpacing/>
              <w:rPr>
                <w:rFonts w:ascii="Calibri" w:hAnsi="Calibri" w:eastAsia="Calibri" w:cs="Calibri"/>
                <w:color w:val="000000"/>
                <w:sz w:val="16"/>
                <w:szCs w:val="16"/>
              </w:rPr>
            </w:pPr>
            <w:r>
              <w:rPr>
                <w:rFonts w:ascii="Calibri" w:hAnsi="Calibri" w:eastAsia="Calibri" w:cs="Calibri"/>
                <w:color w:val="000000"/>
                <w:sz w:val="16"/>
                <w:szCs w:val="16"/>
              </w:rPr>
              <w:t>Black sea bass pots, buoys, and buoy lines</w:t>
            </w:r>
          </w:p>
        </w:tc>
        <w:tc>
          <w:tcPr>
            <w:tcW w:w="144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F5762F" w:rsidP="00F5762F" w:rsidRDefault="00F5762F" w14:paraId="36E52A4D" w14:textId="4E263A72">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32</w:t>
            </w:r>
          </w:p>
        </w:tc>
        <w:tc>
          <w:tcPr>
            <w:tcW w:w="1350" w:type="dxa"/>
            <w:tcBorders>
              <w:top w:val="nil"/>
              <w:left w:val="nil"/>
              <w:bottom w:val="single" w:color="000000" w:sz="8" w:space="0"/>
              <w:right w:val="single" w:color="000000" w:sz="4" w:space="0"/>
            </w:tcBorders>
            <w:shd w:val="clear" w:color="auto" w:fill="F2F2F2" w:themeFill="background1" w:themeFillShade="F2"/>
            <w:vAlign w:val="center"/>
          </w:tcPr>
          <w:p w:rsidR="00F5762F" w:rsidP="00F5762F" w:rsidRDefault="00F5762F" w14:paraId="1094AFB5" w14:textId="0FF06066">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35</w:t>
            </w:r>
          </w:p>
        </w:tc>
        <w:tc>
          <w:tcPr>
            <w:tcW w:w="18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F5762F" w:rsidP="00F5762F" w:rsidRDefault="00F5762F" w14:paraId="33255D2A" w14:textId="6BBA3A0F">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4,480</w:t>
            </w:r>
          </w:p>
        </w:tc>
        <w:tc>
          <w:tcPr>
            <w:tcW w:w="13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F5762F" w:rsidP="00F5762F" w:rsidRDefault="006356E2" w14:paraId="3B73E6C1" w14:textId="5D1348CA">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1.2357</w:t>
            </w:r>
          </w:p>
        </w:tc>
        <w:tc>
          <w:tcPr>
            <w:tcW w:w="153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F5762F" w:rsidP="00F5762F" w:rsidRDefault="006356E2" w14:paraId="6868536D" w14:textId="25B530BA">
            <w:pPr>
              <w:widowControl/>
              <w:contextualSpacing/>
              <w:jc w:val="right"/>
              <w:rPr>
                <w:rFonts w:ascii="Calibri" w:hAnsi="Calibri" w:eastAsia="Calibri" w:cs="Calibri"/>
                <w:color w:val="000000"/>
                <w:sz w:val="16"/>
                <w:szCs w:val="16"/>
              </w:rPr>
            </w:pPr>
            <w:r>
              <w:rPr>
                <w:rFonts w:ascii="Calibri" w:hAnsi="Calibri" w:eastAsia="Calibri" w:cs="Calibri"/>
                <w:color w:val="000000"/>
                <w:sz w:val="16"/>
                <w:szCs w:val="16"/>
              </w:rPr>
              <w:t>5,536</w:t>
            </w:r>
          </w:p>
        </w:tc>
      </w:tr>
      <w:tr w:rsidR="004638FE" w:rsidTr="00D24E70" w14:paraId="04194FD5" w14:textId="77777777">
        <w:trPr>
          <w:trHeight w:val="315"/>
        </w:trPr>
        <w:tc>
          <w:tcPr>
            <w:tcW w:w="2355" w:type="dxa"/>
            <w:tcBorders>
              <w:top w:val="single" w:color="000000" w:sz="8" w:space="0"/>
              <w:left w:val="single" w:color="000000" w:sz="8" w:space="0"/>
              <w:bottom w:val="single" w:color="000000" w:sz="8" w:space="0"/>
              <w:right w:val="single" w:color="000000" w:sz="4" w:space="0"/>
            </w:tcBorders>
            <w:shd w:val="clear" w:color="auto" w:fill="DDEBF7"/>
            <w:vAlign w:val="center"/>
          </w:tcPr>
          <w:p w:rsidR="004638FE" w:rsidP="004638FE" w:rsidRDefault="004638FE" w14:paraId="10C014F6" w14:textId="77777777">
            <w:pPr>
              <w:widowControl/>
              <w:contextualSpacing/>
              <w:jc w:val="right"/>
              <w:rPr>
                <w:rFonts w:ascii="Calibri" w:hAnsi="Calibri" w:eastAsia="Calibri" w:cs="Calibri"/>
                <w:b/>
                <w:color w:val="000000"/>
                <w:sz w:val="16"/>
                <w:szCs w:val="16"/>
              </w:rPr>
            </w:pPr>
            <w:r>
              <w:rPr>
                <w:rFonts w:ascii="Calibri" w:hAnsi="Calibri" w:eastAsia="Calibri" w:cs="Calibri"/>
                <w:b/>
                <w:color w:val="000000"/>
                <w:sz w:val="16"/>
                <w:szCs w:val="16"/>
              </w:rPr>
              <w:t>TOTALS</w:t>
            </w:r>
          </w:p>
        </w:tc>
        <w:tc>
          <w:tcPr>
            <w:tcW w:w="1440" w:type="dxa"/>
            <w:tcBorders>
              <w:top w:val="single" w:color="000000" w:sz="8" w:space="0"/>
              <w:left w:val="nil"/>
              <w:bottom w:val="single" w:color="000000" w:sz="8" w:space="0"/>
              <w:right w:val="single" w:color="000000" w:sz="4" w:space="0"/>
            </w:tcBorders>
            <w:shd w:val="clear" w:color="auto" w:fill="DDEBF7"/>
            <w:vAlign w:val="center"/>
          </w:tcPr>
          <w:p w:rsidR="004638FE" w:rsidP="004638FE" w:rsidRDefault="00FF7FF6" w14:paraId="33F0CC27" w14:textId="7D964E94">
            <w:pPr>
              <w:widowControl/>
              <w:contextualSpacing/>
              <w:jc w:val="right"/>
              <w:rPr>
                <w:rFonts w:ascii="Calibri" w:hAnsi="Calibri" w:eastAsia="Calibri" w:cs="Calibri"/>
                <w:b/>
                <w:color w:val="000000"/>
                <w:sz w:val="16"/>
                <w:szCs w:val="16"/>
              </w:rPr>
            </w:pPr>
            <w:r>
              <w:rPr>
                <w:rFonts w:ascii="Calibri" w:hAnsi="Calibri" w:eastAsia="Calibri" w:cs="Calibri"/>
                <w:b/>
                <w:color w:val="000000"/>
                <w:sz w:val="16"/>
                <w:szCs w:val="16"/>
              </w:rPr>
              <w:t>10</w:t>
            </w:r>
            <w:r w:rsidR="00E443D2">
              <w:rPr>
                <w:rFonts w:ascii="Calibri" w:hAnsi="Calibri" w:eastAsia="Calibri" w:cs="Calibri"/>
                <w:b/>
                <w:color w:val="000000"/>
                <w:sz w:val="16"/>
                <w:szCs w:val="16"/>
              </w:rPr>
              <w:t>,</w:t>
            </w:r>
            <w:r>
              <w:rPr>
                <w:rFonts w:ascii="Calibri" w:hAnsi="Calibri" w:eastAsia="Calibri" w:cs="Calibri"/>
                <w:b/>
                <w:color w:val="000000"/>
                <w:sz w:val="16"/>
                <w:szCs w:val="16"/>
              </w:rPr>
              <w:t>031</w:t>
            </w:r>
            <w:r w:rsidR="004638FE">
              <w:rPr>
                <w:rFonts w:ascii="Calibri" w:hAnsi="Calibri" w:eastAsia="Calibri" w:cs="Calibri"/>
                <w:b/>
                <w:color w:val="000000"/>
                <w:sz w:val="16"/>
                <w:szCs w:val="16"/>
              </w:rPr>
              <w:t> </w:t>
            </w:r>
          </w:p>
        </w:tc>
        <w:tc>
          <w:tcPr>
            <w:tcW w:w="1350" w:type="dxa"/>
            <w:tcBorders>
              <w:top w:val="single" w:color="000000" w:sz="8" w:space="0"/>
              <w:left w:val="nil"/>
              <w:bottom w:val="single" w:color="000000" w:sz="8" w:space="0"/>
              <w:right w:val="single" w:color="000000" w:sz="4" w:space="0"/>
            </w:tcBorders>
            <w:shd w:val="clear" w:color="auto" w:fill="DDEBF7"/>
            <w:vAlign w:val="center"/>
          </w:tcPr>
          <w:p w:rsidR="004638FE" w:rsidP="004638FE" w:rsidRDefault="004638FE" w14:paraId="37D4C325" w14:textId="77777777">
            <w:pPr>
              <w:widowControl/>
              <w:contextualSpacing/>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800" w:type="dxa"/>
            <w:tcBorders>
              <w:top w:val="single" w:color="000000" w:sz="8" w:space="0"/>
              <w:left w:val="nil"/>
              <w:bottom w:val="single" w:color="000000" w:sz="8" w:space="0"/>
              <w:right w:val="single" w:color="000000" w:sz="4" w:space="0"/>
            </w:tcBorders>
            <w:shd w:val="clear" w:color="auto" w:fill="DDEBF7"/>
            <w:vAlign w:val="center"/>
          </w:tcPr>
          <w:p w:rsidR="004638FE" w:rsidP="004638FE" w:rsidRDefault="00126237" w14:paraId="784F2726" w14:textId="44A9C325">
            <w:pPr>
              <w:widowControl/>
              <w:contextualSpacing/>
              <w:jc w:val="right"/>
              <w:rPr>
                <w:rFonts w:ascii="Calibri" w:hAnsi="Calibri" w:eastAsia="Calibri" w:cs="Calibri"/>
                <w:b/>
                <w:color w:val="000000"/>
                <w:sz w:val="16"/>
                <w:szCs w:val="16"/>
              </w:rPr>
            </w:pPr>
            <w:r>
              <w:rPr>
                <w:rFonts w:ascii="Calibri" w:hAnsi="Calibri" w:eastAsia="Calibri" w:cs="Calibri"/>
                <w:b/>
                <w:color w:val="000000"/>
                <w:sz w:val="16"/>
                <w:szCs w:val="16"/>
              </w:rPr>
              <w:t>284,585</w:t>
            </w:r>
            <w:bookmarkStart w:name="_GoBack" w:id="0"/>
            <w:bookmarkEnd w:id="0"/>
            <w:r w:rsidR="004638FE">
              <w:rPr>
                <w:rFonts w:ascii="Calibri" w:hAnsi="Calibri" w:eastAsia="Calibri" w:cs="Calibri"/>
                <w:b/>
                <w:color w:val="000000"/>
                <w:sz w:val="16"/>
                <w:szCs w:val="16"/>
              </w:rPr>
              <w:t xml:space="preserve">   </w:t>
            </w:r>
          </w:p>
        </w:tc>
        <w:tc>
          <w:tcPr>
            <w:tcW w:w="1350" w:type="dxa"/>
            <w:tcBorders>
              <w:top w:val="single" w:color="000000" w:sz="8" w:space="0"/>
              <w:left w:val="nil"/>
              <w:bottom w:val="single" w:color="000000" w:sz="8" w:space="0"/>
              <w:right w:val="single" w:color="000000" w:sz="4" w:space="0"/>
            </w:tcBorders>
            <w:shd w:val="clear" w:color="auto" w:fill="DDEBF7"/>
            <w:vAlign w:val="center"/>
          </w:tcPr>
          <w:p w:rsidR="004638FE" w:rsidP="004638FE" w:rsidRDefault="004638FE" w14:paraId="0F9DCC4D" w14:textId="77777777">
            <w:pPr>
              <w:widowControl/>
              <w:contextualSpacing/>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530" w:type="dxa"/>
            <w:tcBorders>
              <w:top w:val="single" w:color="000000" w:sz="8" w:space="0"/>
              <w:left w:val="nil"/>
              <w:bottom w:val="single" w:color="000000" w:sz="8" w:space="0"/>
              <w:right w:val="single" w:color="000000" w:sz="8" w:space="0"/>
            </w:tcBorders>
            <w:shd w:val="clear" w:color="auto" w:fill="DDEBF7"/>
            <w:vAlign w:val="center"/>
          </w:tcPr>
          <w:p w:rsidR="004638FE" w:rsidP="00D10F8D" w:rsidRDefault="001169D9" w14:paraId="33B3643D" w14:textId="1E0CBF4A">
            <w:pPr>
              <w:widowControl/>
              <w:contextualSpacing/>
              <w:jc w:val="right"/>
              <w:rPr>
                <w:rFonts w:ascii="Calibri" w:hAnsi="Calibri" w:eastAsia="Calibri" w:cs="Calibri"/>
                <w:b/>
                <w:color w:val="000000"/>
                <w:sz w:val="16"/>
                <w:szCs w:val="16"/>
              </w:rPr>
            </w:pPr>
            <w:r>
              <w:rPr>
                <w:rFonts w:ascii="Calibri" w:hAnsi="Calibri" w:eastAsia="Calibri" w:cs="Calibri"/>
                <w:b/>
                <w:color w:val="000000"/>
                <w:sz w:val="16"/>
                <w:szCs w:val="16"/>
              </w:rPr>
              <w:t>5</w:t>
            </w:r>
            <w:r w:rsidR="00D10F8D">
              <w:rPr>
                <w:rFonts w:ascii="Calibri" w:hAnsi="Calibri" w:eastAsia="Calibri" w:cs="Calibri"/>
                <w:b/>
                <w:color w:val="000000"/>
                <w:sz w:val="16"/>
                <w:szCs w:val="16"/>
              </w:rPr>
              <w:t>44</w:t>
            </w:r>
            <w:r w:rsidR="00E443D2">
              <w:rPr>
                <w:rFonts w:ascii="Calibri" w:hAnsi="Calibri" w:eastAsia="Calibri" w:cs="Calibri"/>
                <w:b/>
                <w:color w:val="000000"/>
                <w:sz w:val="16"/>
                <w:szCs w:val="16"/>
              </w:rPr>
              <w:t>,</w:t>
            </w:r>
            <w:r>
              <w:rPr>
                <w:rFonts w:ascii="Calibri" w:hAnsi="Calibri" w:eastAsia="Calibri" w:cs="Calibri"/>
                <w:b/>
                <w:color w:val="000000"/>
                <w:sz w:val="16"/>
                <w:szCs w:val="16"/>
              </w:rPr>
              <w:t>752</w:t>
            </w:r>
            <w:r w:rsidR="004638FE">
              <w:rPr>
                <w:rFonts w:ascii="Calibri" w:hAnsi="Calibri" w:eastAsia="Calibri" w:cs="Calibri"/>
                <w:b/>
                <w:color w:val="000000"/>
                <w:sz w:val="16"/>
                <w:szCs w:val="16"/>
              </w:rPr>
              <w:t xml:space="preserve">  </w:t>
            </w:r>
          </w:p>
        </w:tc>
      </w:tr>
    </w:tbl>
    <w:p w:rsidRPr="00C25003" w:rsidR="003C7E90" w:rsidP="00D40528" w:rsidRDefault="003C7E90" w14:paraId="6F3FAAB0" w14:textId="0DBAF195">
      <w:pPr>
        <w:pBdr>
          <w:top w:val="nil"/>
          <w:left w:val="nil"/>
          <w:bottom w:val="nil"/>
          <w:right w:val="nil"/>
          <w:between w:val="nil"/>
        </w:pBdr>
        <w:contextualSpacing/>
        <w:rPr>
          <w:color w:val="000000"/>
        </w:rPr>
      </w:pPr>
    </w:p>
    <w:p w:rsidRPr="007254CA" w:rsidR="003C7E90" w:rsidP="00C745B3" w:rsidRDefault="00DE5270" w14:paraId="788421FD" w14:textId="77777777">
      <w:pPr>
        <w:numPr>
          <w:ilvl w:val="0"/>
          <w:numId w:val="3"/>
        </w:numPr>
        <w:pBdr>
          <w:top w:val="nil"/>
          <w:left w:val="nil"/>
          <w:bottom w:val="nil"/>
          <w:right w:val="nil"/>
          <w:between w:val="nil"/>
        </w:pBdr>
        <w:tabs>
          <w:tab w:val="left" w:pos="360"/>
        </w:tabs>
        <w:ind w:left="0" w:firstLine="0"/>
        <w:contextualSpacing/>
        <w:rPr>
          <w:b/>
          <w:color w:val="000000"/>
        </w:rPr>
      </w:pPr>
      <w:r w:rsidRPr="007254CA">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46C43" w:rsidP="00D40528" w:rsidRDefault="00646C43" w14:paraId="0018D116" w14:textId="77777777">
      <w:pPr>
        <w:contextualSpacing/>
      </w:pPr>
    </w:p>
    <w:p w:rsidR="00982974" w:rsidP="00C25003" w:rsidRDefault="00646C43" w14:paraId="17F0BC92" w14:textId="1D2953B3">
      <w:pPr>
        <w:contextualSpacing/>
      </w:pPr>
      <w:r w:rsidRPr="007B039C">
        <w:t xml:space="preserve">There is no cost to the Federal </w:t>
      </w:r>
      <w:r w:rsidRPr="00C25003">
        <w:t>Government.</w:t>
      </w:r>
    </w:p>
    <w:p w:rsidR="00982974" w:rsidP="00C25003" w:rsidRDefault="00982974" w14:paraId="037BFD86" w14:textId="5429E182">
      <w:pPr>
        <w:contextualSpacing/>
      </w:pPr>
    </w:p>
    <w:p w:rsidR="003C7E90" w:rsidP="00D40528" w:rsidRDefault="00DE5270" w14:paraId="48C1C315" w14:textId="77777777">
      <w:pPr>
        <w:numPr>
          <w:ilvl w:val="0"/>
          <w:numId w:val="3"/>
        </w:numPr>
        <w:pBdr>
          <w:top w:val="nil"/>
          <w:left w:val="nil"/>
          <w:bottom w:val="nil"/>
          <w:right w:val="nil"/>
          <w:between w:val="nil"/>
        </w:pBdr>
        <w:tabs>
          <w:tab w:val="left" w:pos="360"/>
        </w:tabs>
        <w:ind w:left="0" w:firstLine="0"/>
        <w:contextualSpacing/>
        <w:rPr>
          <w:b/>
          <w:color w:val="000000"/>
        </w:rPr>
      </w:pPr>
      <w:r>
        <w:rPr>
          <w:b/>
          <w:color w:val="000000"/>
        </w:rPr>
        <w:t>Explain the reasons for any program changes or adjustments reported in ROCIS.</w:t>
      </w:r>
    </w:p>
    <w:p w:rsidRPr="00C25003" w:rsidR="009F542E" w:rsidP="00D40528" w:rsidRDefault="009F542E" w14:paraId="4C65CA8E" w14:textId="77777777">
      <w:pPr>
        <w:pBdr>
          <w:top w:val="nil"/>
          <w:left w:val="nil"/>
          <w:bottom w:val="nil"/>
          <w:right w:val="nil"/>
          <w:between w:val="nil"/>
        </w:pBdr>
        <w:contextualSpacing/>
      </w:pPr>
    </w:p>
    <w:tbl>
      <w:tblPr>
        <w:tblW w:w="1035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50"/>
        <w:gridCol w:w="1080"/>
        <w:gridCol w:w="1080"/>
        <w:gridCol w:w="990"/>
        <w:gridCol w:w="1080"/>
        <w:gridCol w:w="900"/>
        <w:gridCol w:w="990"/>
        <w:gridCol w:w="1980"/>
      </w:tblGrid>
      <w:tr w:rsidRPr="00EF1DA3" w:rsidR="00E654CF" w:rsidTr="00982974" w14:paraId="7F96DD8E" w14:textId="77777777">
        <w:tc>
          <w:tcPr>
            <w:tcW w:w="2250" w:type="dxa"/>
            <w:vMerge w:val="restart"/>
            <w:shd w:val="clear" w:color="auto" w:fill="5B9BD5"/>
            <w:vAlign w:val="center"/>
          </w:tcPr>
          <w:p w:rsidRPr="00EF1DA3" w:rsidR="00E654CF" w:rsidP="001701B7" w:rsidRDefault="00E654CF" w14:paraId="6924BCE7" w14:textId="77777777">
            <w:pPr>
              <w:keepNext/>
              <w:adjustRightInd w:val="0"/>
              <w:jc w:val="center"/>
              <w:rPr>
                <w:rFonts w:ascii="Calibri" w:hAnsi="Calibri" w:eastAsia="Calibri"/>
                <w:b/>
                <w:sz w:val="16"/>
                <w:szCs w:val="16"/>
              </w:rPr>
            </w:pPr>
            <w:r w:rsidRPr="00EF1DA3">
              <w:rPr>
                <w:rFonts w:ascii="Calibri" w:hAnsi="Calibri" w:eastAsia="Calibri"/>
                <w:b/>
                <w:sz w:val="16"/>
                <w:szCs w:val="16"/>
              </w:rPr>
              <w:t>Information Collection</w:t>
            </w:r>
          </w:p>
        </w:tc>
        <w:tc>
          <w:tcPr>
            <w:tcW w:w="2160" w:type="dxa"/>
            <w:gridSpan w:val="2"/>
            <w:tcBorders>
              <w:bottom w:val="single" w:color="auto" w:sz="4" w:space="0"/>
            </w:tcBorders>
            <w:shd w:val="clear" w:color="auto" w:fill="5B9BD5"/>
            <w:vAlign w:val="center"/>
          </w:tcPr>
          <w:p w:rsidRPr="00EF1DA3" w:rsidR="00E654CF" w:rsidP="001701B7" w:rsidRDefault="00E654CF" w14:paraId="416FD212" w14:textId="77777777">
            <w:pPr>
              <w:keepNext/>
              <w:adjustRightInd w:val="0"/>
              <w:jc w:val="center"/>
              <w:rPr>
                <w:rFonts w:ascii="Calibri" w:hAnsi="Calibri" w:eastAsia="Calibri"/>
                <w:b/>
                <w:sz w:val="16"/>
                <w:szCs w:val="16"/>
              </w:rPr>
            </w:pPr>
            <w:r w:rsidRPr="00EF1DA3">
              <w:rPr>
                <w:rFonts w:ascii="Calibri" w:hAnsi="Calibri" w:eastAsia="Calibri"/>
                <w:b/>
                <w:sz w:val="16"/>
                <w:szCs w:val="16"/>
              </w:rPr>
              <w:t>Respondents</w:t>
            </w:r>
          </w:p>
        </w:tc>
        <w:tc>
          <w:tcPr>
            <w:tcW w:w="2070" w:type="dxa"/>
            <w:gridSpan w:val="2"/>
            <w:tcBorders>
              <w:bottom w:val="single" w:color="auto" w:sz="4" w:space="0"/>
            </w:tcBorders>
            <w:shd w:val="clear" w:color="auto" w:fill="5B9BD5"/>
            <w:vAlign w:val="center"/>
          </w:tcPr>
          <w:p w:rsidRPr="00EF1DA3" w:rsidR="00E654CF" w:rsidP="001701B7" w:rsidRDefault="00E654CF" w14:paraId="79DAC272" w14:textId="77777777">
            <w:pPr>
              <w:keepNext/>
              <w:adjustRightInd w:val="0"/>
              <w:jc w:val="center"/>
              <w:rPr>
                <w:rFonts w:ascii="Calibri" w:hAnsi="Calibri" w:eastAsia="Calibri"/>
                <w:b/>
                <w:sz w:val="16"/>
                <w:szCs w:val="16"/>
              </w:rPr>
            </w:pPr>
            <w:r w:rsidRPr="00EF1DA3">
              <w:rPr>
                <w:rFonts w:ascii="Calibri" w:hAnsi="Calibri" w:eastAsia="Calibri"/>
                <w:b/>
                <w:sz w:val="16"/>
                <w:szCs w:val="16"/>
              </w:rPr>
              <w:t>Responses</w:t>
            </w:r>
          </w:p>
        </w:tc>
        <w:tc>
          <w:tcPr>
            <w:tcW w:w="1890" w:type="dxa"/>
            <w:gridSpan w:val="2"/>
            <w:tcBorders>
              <w:bottom w:val="single" w:color="auto" w:sz="4" w:space="0"/>
            </w:tcBorders>
            <w:shd w:val="clear" w:color="auto" w:fill="5B9BD5"/>
            <w:vAlign w:val="center"/>
          </w:tcPr>
          <w:p w:rsidRPr="00EF1DA3" w:rsidR="00E654CF" w:rsidP="001701B7" w:rsidRDefault="00E654CF" w14:paraId="58627B4F" w14:textId="77777777">
            <w:pPr>
              <w:keepNext/>
              <w:adjustRightInd w:val="0"/>
              <w:jc w:val="center"/>
              <w:rPr>
                <w:rFonts w:ascii="Calibri" w:hAnsi="Calibri" w:eastAsia="Calibri"/>
                <w:b/>
                <w:sz w:val="16"/>
                <w:szCs w:val="16"/>
              </w:rPr>
            </w:pPr>
            <w:r w:rsidRPr="00EF1DA3">
              <w:rPr>
                <w:rFonts w:ascii="Calibri" w:hAnsi="Calibri" w:eastAsia="Calibri"/>
                <w:b/>
                <w:sz w:val="16"/>
                <w:szCs w:val="16"/>
              </w:rPr>
              <w:t>Burden Hours</w:t>
            </w:r>
          </w:p>
        </w:tc>
        <w:tc>
          <w:tcPr>
            <w:tcW w:w="1980" w:type="dxa"/>
            <w:vMerge w:val="restart"/>
            <w:shd w:val="clear" w:color="auto" w:fill="5B9BD5"/>
            <w:vAlign w:val="center"/>
          </w:tcPr>
          <w:p w:rsidRPr="00EF1DA3" w:rsidR="00E654CF" w:rsidP="001701B7" w:rsidRDefault="00E654CF" w14:paraId="5521751E" w14:textId="77777777">
            <w:pPr>
              <w:keepNext/>
              <w:adjustRightInd w:val="0"/>
              <w:jc w:val="center"/>
              <w:rPr>
                <w:rFonts w:ascii="Calibri" w:hAnsi="Calibri" w:eastAsia="Calibri"/>
                <w:b/>
                <w:sz w:val="16"/>
                <w:szCs w:val="16"/>
              </w:rPr>
            </w:pPr>
            <w:r w:rsidRPr="00EF1DA3">
              <w:rPr>
                <w:rFonts w:ascii="Calibri" w:hAnsi="Calibri" w:eastAsia="Calibri"/>
                <w:b/>
                <w:sz w:val="16"/>
                <w:szCs w:val="16"/>
              </w:rPr>
              <w:t>Reason for change or adjustment</w:t>
            </w:r>
          </w:p>
        </w:tc>
      </w:tr>
      <w:tr w:rsidRPr="00EF1DA3" w:rsidR="00E654CF" w:rsidTr="00982974" w14:paraId="39C74721" w14:textId="77777777">
        <w:tc>
          <w:tcPr>
            <w:tcW w:w="2250" w:type="dxa"/>
            <w:vMerge/>
            <w:shd w:val="clear" w:color="auto" w:fill="5B9BD5"/>
            <w:vAlign w:val="center"/>
          </w:tcPr>
          <w:p w:rsidRPr="00EF1DA3" w:rsidR="00E654CF" w:rsidP="001701B7" w:rsidRDefault="00E654CF" w14:paraId="59BE92BC" w14:textId="77777777">
            <w:pPr>
              <w:keepNext/>
              <w:adjustRightInd w:val="0"/>
              <w:rPr>
                <w:rFonts w:ascii="Calibri" w:hAnsi="Calibri" w:eastAsia="Calibri"/>
                <w:sz w:val="16"/>
                <w:szCs w:val="16"/>
              </w:rPr>
            </w:pPr>
          </w:p>
        </w:tc>
        <w:tc>
          <w:tcPr>
            <w:tcW w:w="1080" w:type="dxa"/>
            <w:tcBorders>
              <w:bottom w:val="single" w:color="auto" w:sz="4" w:space="0"/>
              <w:right w:val="dashed" w:color="auto" w:sz="4" w:space="0"/>
            </w:tcBorders>
            <w:shd w:val="clear" w:color="auto" w:fill="FBE4D5"/>
            <w:vAlign w:val="center"/>
          </w:tcPr>
          <w:p w:rsidRPr="00EF1DA3" w:rsidR="00E654CF" w:rsidP="001701B7" w:rsidRDefault="00E654CF" w14:paraId="7F1023C3" w14:textId="77777777">
            <w:pPr>
              <w:keepNext/>
              <w:adjustRightInd w:val="0"/>
              <w:jc w:val="center"/>
              <w:rPr>
                <w:rFonts w:ascii="Calibri" w:hAnsi="Calibri" w:eastAsia="Calibri"/>
                <w:sz w:val="16"/>
                <w:szCs w:val="16"/>
              </w:rPr>
            </w:pPr>
            <w:r w:rsidRPr="00EF1DA3">
              <w:rPr>
                <w:rFonts w:ascii="Calibri" w:hAnsi="Calibri" w:eastAsia="Calibri"/>
                <w:sz w:val="16"/>
                <w:szCs w:val="16"/>
              </w:rPr>
              <w:t>Current Renewal / Revision</w:t>
            </w:r>
          </w:p>
        </w:tc>
        <w:tc>
          <w:tcPr>
            <w:tcW w:w="1080" w:type="dxa"/>
            <w:tcBorders>
              <w:left w:val="dashed" w:color="auto" w:sz="4" w:space="0"/>
              <w:bottom w:val="single" w:color="auto" w:sz="4" w:space="0"/>
            </w:tcBorders>
            <w:shd w:val="clear" w:color="auto" w:fill="FBE4D5"/>
            <w:vAlign w:val="center"/>
          </w:tcPr>
          <w:p w:rsidRPr="00EF1DA3" w:rsidR="00E654CF" w:rsidP="001701B7" w:rsidRDefault="00E654CF" w14:paraId="2938FE81" w14:textId="77777777">
            <w:pPr>
              <w:keepNext/>
              <w:adjustRightInd w:val="0"/>
              <w:jc w:val="center"/>
              <w:rPr>
                <w:rFonts w:ascii="Calibri" w:hAnsi="Calibri" w:eastAsia="Calibri"/>
                <w:sz w:val="16"/>
                <w:szCs w:val="16"/>
              </w:rPr>
            </w:pPr>
            <w:r w:rsidRPr="00EF1DA3">
              <w:rPr>
                <w:rFonts w:ascii="Calibri" w:hAnsi="Calibri" w:eastAsia="Calibri"/>
                <w:sz w:val="16"/>
                <w:szCs w:val="16"/>
              </w:rPr>
              <w:t>Previous Renewal / Revision</w:t>
            </w:r>
          </w:p>
        </w:tc>
        <w:tc>
          <w:tcPr>
            <w:tcW w:w="990" w:type="dxa"/>
            <w:tcBorders>
              <w:right w:val="dashed" w:color="auto" w:sz="4" w:space="0"/>
            </w:tcBorders>
            <w:shd w:val="clear" w:color="auto" w:fill="FBE4D5"/>
            <w:vAlign w:val="center"/>
          </w:tcPr>
          <w:p w:rsidRPr="00EF1DA3" w:rsidR="00E654CF" w:rsidP="001701B7" w:rsidRDefault="00E654CF" w14:paraId="0A886EB6" w14:textId="77777777">
            <w:pPr>
              <w:keepNext/>
              <w:adjustRightInd w:val="0"/>
              <w:jc w:val="center"/>
              <w:rPr>
                <w:rFonts w:ascii="Calibri" w:hAnsi="Calibri" w:eastAsia="Calibri"/>
                <w:sz w:val="16"/>
                <w:szCs w:val="16"/>
              </w:rPr>
            </w:pPr>
            <w:r w:rsidRPr="00EF1DA3">
              <w:rPr>
                <w:rFonts w:ascii="Calibri" w:hAnsi="Calibri" w:eastAsia="Calibri"/>
                <w:sz w:val="16"/>
                <w:szCs w:val="16"/>
              </w:rPr>
              <w:t>Current Renewal / Revision</w:t>
            </w:r>
          </w:p>
        </w:tc>
        <w:tc>
          <w:tcPr>
            <w:tcW w:w="1080" w:type="dxa"/>
            <w:tcBorders>
              <w:left w:val="dashed" w:color="auto" w:sz="4" w:space="0"/>
            </w:tcBorders>
            <w:shd w:val="clear" w:color="auto" w:fill="FBE4D5"/>
            <w:vAlign w:val="center"/>
          </w:tcPr>
          <w:p w:rsidRPr="00EF1DA3" w:rsidR="00E654CF" w:rsidP="001701B7" w:rsidRDefault="00E654CF" w14:paraId="2F0BF969" w14:textId="77777777">
            <w:pPr>
              <w:keepNext/>
              <w:adjustRightInd w:val="0"/>
              <w:jc w:val="center"/>
              <w:rPr>
                <w:rFonts w:ascii="Calibri" w:hAnsi="Calibri" w:eastAsia="Calibri"/>
                <w:sz w:val="16"/>
                <w:szCs w:val="16"/>
              </w:rPr>
            </w:pPr>
            <w:r w:rsidRPr="00EF1DA3">
              <w:rPr>
                <w:rFonts w:ascii="Calibri" w:hAnsi="Calibri" w:eastAsia="Calibri"/>
                <w:sz w:val="16"/>
                <w:szCs w:val="16"/>
              </w:rPr>
              <w:t>Previous Renewal / Revision</w:t>
            </w:r>
          </w:p>
        </w:tc>
        <w:tc>
          <w:tcPr>
            <w:tcW w:w="900" w:type="dxa"/>
            <w:tcBorders>
              <w:bottom w:val="single" w:color="auto" w:sz="4" w:space="0"/>
              <w:right w:val="dashed" w:color="auto" w:sz="4" w:space="0"/>
            </w:tcBorders>
            <w:shd w:val="clear" w:color="auto" w:fill="FBE4D5"/>
            <w:vAlign w:val="center"/>
          </w:tcPr>
          <w:p w:rsidRPr="00EF1DA3" w:rsidR="00E654CF" w:rsidP="001701B7" w:rsidRDefault="00E654CF" w14:paraId="796BFAF2" w14:textId="77777777">
            <w:pPr>
              <w:keepNext/>
              <w:adjustRightInd w:val="0"/>
              <w:jc w:val="center"/>
              <w:rPr>
                <w:rFonts w:ascii="Calibri" w:hAnsi="Calibri" w:eastAsia="Calibri"/>
                <w:sz w:val="16"/>
                <w:szCs w:val="16"/>
              </w:rPr>
            </w:pPr>
            <w:r w:rsidRPr="00EF1DA3">
              <w:rPr>
                <w:rFonts w:ascii="Calibri" w:hAnsi="Calibri" w:eastAsia="Calibri"/>
                <w:sz w:val="16"/>
                <w:szCs w:val="16"/>
              </w:rPr>
              <w:t>Current Renewal / Revision</w:t>
            </w:r>
          </w:p>
        </w:tc>
        <w:tc>
          <w:tcPr>
            <w:tcW w:w="990" w:type="dxa"/>
            <w:tcBorders>
              <w:left w:val="dashed" w:color="auto" w:sz="4" w:space="0"/>
            </w:tcBorders>
            <w:shd w:val="clear" w:color="auto" w:fill="FBE4D5"/>
            <w:vAlign w:val="center"/>
          </w:tcPr>
          <w:p w:rsidRPr="00EF1DA3" w:rsidR="00E654CF" w:rsidP="001701B7" w:rsidRDefault="00E654CF" w14:paraId="3E8712E5" w14:textId="77777777">
            <w:pPr>
              <w:keepNext/>
              <w:adjustRightInd w:val="0"/>
              <w:jc w:val="center"/>
              <w:rPr>
                <w:rFonts w:ascii="Calibri" w:hAnsi="Calibri" w:eastAsia="Calibri"/>
                <w:sz w:val="16"/>
                <w:szCs w:val="16"/>
              </w:rPr>
            </w:pPr>
            <w:r w:rsidRPr="00EF1DA3">
              <w:rPr>
                <w:rFonts w:ascii="Calibri" w:hAnsi="Calibri" w:eastAsia="Calibri"/>
                <w:sz w:val="16"/>
                <w:szCs w:val="16"/>
              </w:rPr>
              <w:t>Previous Renewal / Revision</w:t>
            </w:r>
          </w:p>
        </w:tc>
        <w:tc>
          <w:tcPr>
            <w:tcW w:w="1980" w:type="dxa"/>
            <w:vMerge/>
            <w:shd w:val="clear" w:color="auto" w:fill="FBE4D5"/>
            <w:vAlign w:val="center"/>
          </w:tcPr>
          <w:p w:rsidRPr="00EF1DA3" w:rsidR="00E654CF" w:rsidP="001701B7" w:rsidRDefault="00E654CF" w14:paraId="5EECB421" w14:textId="77777777">
            <w:pPr>
              <w:keepNext/>
              <w:adjustRightInd w:val="0"/>
              <w:rPr>
                <w:rFonts w:ascii="Calibri" w:hAnsi="Calibri" w:eastAsia="Calibri"/>
                <w:sz w:val="16"/>
                <w:szCs w:val="16"/>
              </w:rPr>
            </w:pPr>
          </w:p>
        </w:tc>
      </w:tr>
      <w:tr w:rsidRPr="00EF1DA3" w:rsidR="00E654CF" w:rsidTr="00982974" w14:paraId="43B95982" w14:textId="77777777">
        <w:tc>
          <w:tcPr>
            <w:tcW w:w="2250" w:type="dxa"/>
            <w:shd w:val="clear" w:color="auto" w:fill="auto"/>
            <w:vAlign w:val="center"/>
          </w:tcPr>
          <w:p w:rsidRPr="00D10F8D" w:rsidR="00E654CF" w:rsidP="001701B7" w:rsidRDefault="00C30563" w14:paraId="2D00A178" w14:textId="3DC514A7">
            <w:pPr>
              <w:adjustRightInd w:val="0"/>
              <w:rPr>
                <w:rFonts w:ascii="Calibri" w:hAnsi="Calibri"/>
                <w:b/>
                <w:sz w:val="16"/>
                <w:szCs w:val="16"/>
              </w:rPr>
            </w:pPr>
            <w:r w:rsidRPr="00D10F8D">
              <w:rPr>
                <w:rFonts w:ascii="Calibri" w:hAnsi="Calibri"/>
                <w:b/>
                <w:sz w:val="16"/>
                <w:szCs w:val="16"/>
              </w:rPr>
              <w:t>Vessel marking</w:t>
            </w:r>
          </w:p>
        </w:tc>
        <w:tc>
          <w:tcPr>
            <w:tcW w:w="1080" w:type="dxa"/>
            <w:tcBorders>
              <w:bottom w:val="dotted" w:color="auto" w:sz="4" w:space="0"/>
              <w:right w:val="dashed" w:color="auto" w:sz="4" w:space="0"/>
            </w:tcBorders>
            <w:shd w:val="clear" w:color="auto" w:fill="auto"/>
            <w:vAlign w:val="center"/>
          </w:tcPr>
          <w:p w:rsidRPr="00D10F8D" w:rsidR="00E654CF" w:rsidP="001701B7" w:rsidRDefault="00C30563" w14:paraId="0C3F4254" w14:textId="26A14993">
            <w:pPr>
              <w:adjustRightInd w:val="0"/>
              <w:jc w:val="center"/>
              <w:rPr>
                <w:rFonts w:ascii="Calibri" w:hAnsi="Calibri" w:eastAsia="Calibri"/>
                <w:b/>
                <w:sz w:val="16"/>
                <w:szCs w:val="16"/>
              </w:rPr>
            </w:pPr>
            <w:r w:rsidRPr="00D10F8D">
              <w:rPr>
                <w:rFonts w:ascii="Calibri" w:hAnsi="Calibri" w:eastAsia="Calibri"/>
                <w:b/>
                <w:sz w:val="16"/>
                <w:szCs w:val="16"/>
              </w:rPr>
              <w:t>7</w:t>
            </w:r>
            <w:r w:rsidRPr="00D10F8D" w:rsidR="002F0617">
              <w:rPr>
                <w:rFonts w:ascii="Calibri" w:hAnsi="Calibri" w:eastAsia="Calibri"/>
                <w:b/>
                <w:sz w:val="16"/>
                <w:szCs w:val="16"/>
              </w:rPr>
              <w:t>,</w:t>
            </w:r>
            <w:r w:rsidRPr="00D10F8D">
              <w:rPr>
                <w:rFonts w:ascii="Calibri" w:hAnsi="Calibri" w:eastAsia="Calibri"/>
                <w:b/>
                <w:sz w:val="16"/>
                <w:szCs w:val="16"/>
              </w:rPr>
              <w:t>229</w:t>
            </w:r>
          </w:p>
        </w:tc>
        <w:tc>
          <w:tcPr>
            <w:tcW w:w="1080" w:type="dxa"/>
            <w:tcBorders>
              <w:left w:val="dashed" w:color="auto" w:sz="4" w:space="0"/>
              <w:bottom w:val="dotted" w:color="auto" w:sz="4" w:space="0"/>
            </w:tcBorders>
            <w:shd w:val="clear" w:color="auto" w:fill="auto"/>
            <w:vAlign w:val="center"/>
          </w:tcPr>
          <w:p w:rsidRPr="00D10F8D" w:rsidR="00E654CF" w:rsidP="001701B7" w:rsidRDefault="00C30563" w14:paraId="71E039CC" w14:textId="0F25770A">
            <w:pPr>
              <w:keepNext/>
              <w:adjustRightInd w:val="0"/>
              <w:jc w:val="center"/>
              <w:rPr>
                <w:rFonts w:ascii="Calibri" w:hAnsi="Calibri" w:eastAsia="Calibri"/>
                <w:b/>
                <w:sz w:val="16"/>
                <w:szCs w:val="16"/>
              </w:rPr>
            </w:pPr>
            <w:r w:rsidRPr="00D10F8D">
              <w:rPr>
                <w:rFonts w:ascii="Calibri" w:hAnsi="Calibri" w:eastAsia="Calibri"/>
                <w:b/>
                <w:sz w:val="16"/>
                <w:szCs w:val="16"/>
              </w:rPr>
              <w:t>7</w:t>
            </w:r>
            <w:r w:rsidRPr="00D10F8D" w:rsidR="002F0617">
              <w:rPr>
                <w:rFonts w:ascii="Calibri" w:hAnsi="Calibri" w:eastAsia="Calibri"/>
                <w:b/>
                <w:sz w:val="16"/>
                <w:szCs w:val="16"/>
              </w:rPr>
              <w:t>,</w:t>
            </w:r>
            <w:r w:rsidRPr="00D10F8D">
              <w:rPr>
                <w:rFonts w:ascii="Calibri" w:hAnsi="Calibri" w:eastAsia="Calibri"/>
                <w:b/>
                <w:sz w:val="16"/>
                <w:szCs w:val="16"/>
              </w:rPr>
              <w:t>825</w:t>
            </w:r>
          </w:p>
        </w:tc>
        <w:tc>
          <w:tcPr>
            <w:tcW w:w="990" w:type="dxa"/>
            <w:tcBorders>
              <w:bottom w:val="dotted" w:color="auto" w:sz="4" w:space="0"/>
              <w:right w:val="dashed" w:color="auto" w:sz="4" w:space="0"/>
            </w:tcBorders>
            <w:shd w:val="clear" w:color="auto" w:fill="auto"/>
            <w:vAlign w:val="center"/>
          </w:tcPr>
          <w:p w:rsidRPr="00D10F8D" w:rsidR="00E654CF" w:rsidP="001701B7" w:rsidRDefault="00C30563" w14:paraId="42164A89" w14:textId="00D53269">
            <w:pPr>
              <w:adjustRightInd w:val="0"/>
              <w:jc w:val="center"/>
              <w:rPr>
                <w:rFonts w:ascii="Calibri" w:hAnsi="Calibri" w:eastAsia="Calibri"/>
                <w:b/>
                <w:sz w:val="16"/>
                <w:szCs w:val="16"/>
              </w:rPr>
            </w:pPr>
            <w:r w:rsidRPr="00D10F8D">
              <w:rPr>
                <w:rFonts w:ascii="Calibri" w:hAnsi="Calibri" w:eastAsia="Calibri"/>
                <w:b/>
                <w:sz w:val="16"/>
                <w:szCs w:val="16"/>
              </w:rPr>
              <w:t>7</w:t>
            </w:r>
            <w:r w:rsidRPr="00D10F8D" w:rsidR="002F0617">
              <w:rPr>
                <w:rFonts w:ascii="Calibri" w:hAnsi="Calibri" w:eastAsia="Calibri"/>
                <w:b/>
                <w:sz w:val="16"/>
                <w:szCs w:val="16"/>
              </w:rPr>
              <w:t>,</w:t>
            </w:r>
            <w:r w:rsidRPr="00D10F8D">
              <w:rPr>
                <w:rFonts w:ascii="Calibri" w:hAnsi="Calibri" w:eastAsia="Calibri"/>
                <w:b/>
                <w:sz w:val="16"/>
                <w:szCs w:val="16"/>
              </w:rPr>
              <w:t xml:space="preserve">229 </w:t>
            </w:r>
          </w:p>
        </w:tc>
        <w:tc>
          <w:tcPr>
            <w:tcW w:w="1080" w:type="dxa"/>
            <w:tcBorders>
              <w:left w:val="dashed" w:color="auto" w:sz="4" w:space="0"/>
              <w:bottom w:val="dotted" w:color="auto" w:sz="4" w:space="0"/>
            </w:tcBorders>
            <w:shd w:val="clear" w:color="auto" w:fill="auto"/>
            <w:vAlign w:val="center"/>
          </w:tcPr>
          <w:p w:rsidRPr="00D10F8D" w:rsidR="00E654CF" w:rsidP="001701B7" w:rsidRDefault="00C30563" w14:paraId="6C363452" w14:textId="4D55E359">
            <w:pPr>
              <w:keepNext/>
              <w:adjustRightInd w:val="0"/>
              <w:jc w:val="center"/>
              <w:rPr>
                <w:rFonts w:ascii="Calibri" w:hAnsi="Calibri" w:eastAsia="Calibri"/>
                <w:b/>
                <w:sz w:val="16"/>
                <w:szCs w:val="16"/>
              </w:rPr>
            </w:pPr>
            <w:r w:rsidRPr="00D10F8D">
              <w:rPr>
                <w:rFonts w:ascii="Calibri" w:hAnsi="Calibri" w:eastAsia="Calibri"/>
                <w:b/>
                <w:sz w:val="16"/>
                <w:szCs w:val="16"/>
              </w:rPr>
              <w:t>7</w:t>
            </w:r>
            <w:r w:rsidRPr="00D10F8D" w:rsidR="002F0617">
              <w:rPr>
                <w:rFonts w:ascii="Calibri" w:hAnsi="Calibri" w:eastAsia="Calibri"/>
                <w:b/>
                <w:sz w:val="16"/>
                <w:szCs w:val="16"/>
              </w:rPr>
              <w:t>,</w:t>
            </w:r>
            <w:r w:rsidRPr="00D10F8D">
              <w:rPr>
                <w:rFonts w:ascii="Calibri" w:hAnsi="Calibri" w:eastAsia="Calibri"/>
                <w:b/>
                <w:sz w:val="16"/>
                <w:szCs w:val="16"/>
              </w:rPr>
              <w:t>825</w:t>
            </w:r>
          </w:p>
        </w:tc>
        <w:tc>
          <w:tcPr>
            <w:tcW w:w="900" w:type="dxa"/>
            <w:tcBorders>
              <w:bottom w:val="dotted" w:color="auto" w:sz="4" w:space="0"/>
              <w:right w:val="dashed" w:color="auto" w:sz="4" w:space="0"/>
            </w:tcBorders>
            <w:shd w:val="clear" w:color="auto" w:fill="auto"/>
            <w:vAlign w:val="center"/>
          </w:tcPr>
          <w:p w:rsidRPr="00D10F8D" w:rsidR="00E654CF" w:rsidP="001701B7" w:rsidRDefault="00C30563" w14:paraId="768223B9" w14:textId="48DCE3A7">
            <w:pPr>
              <w:adjustRightInd w:val="0"/>
              <w:jc w:val="center"/>
              <w:rPr>
                <w:rFonts w:ascii="Calibri" w:hAnsi="Calibri" w:eastAsia="Calibri"/>
                <w:b/>
                <w:sz w:val="16"/>
                <w:szCs w:val="16"/>
              </w:rPr>
            </w:pPr>
            <w:r w:rsidRPr="00D10F8D">
              <w:rPr>
                <w:rFonts w:ascii="Calibri" w:hAnsi="Calibri" w:eastAsia="Calibri"/>
                <w:b/>
                <w:sz w:val="16"/>
                <w:szCs w:val="16"/>
              </w:rPr>
              <w:t>9</w:t>
            </w:r>
            <w:r w:rsidRPr="00D10F8D" w:rsidR="002F0617">
              <w:rPr>
                <w:rFonts w:ascii="Calibri" w:hAnsi="Calibri" w:eastAsia="Calibri"/>
                <w:b/>
                <w:sz w:val="16"/>
                <w:szCs w:val="16"/>
              </w:rPr>
              <w:t>,</w:t>
            </w:r>
            <w:r w:rsidRPr="00D10F8D">
              <w:rPr>
                <w:rFonts w:ascii="Calibri" w:hAnsi="Calibri" w:eastAsia="Calibri"/>
                <w:b/>
                <w:sz w:val="16"/>
                <w:szCs w:val="16"/>
              </w:rPr>
              <w:t>036</w:t>
            </w:r>
          </w:p>
        </w:tc>
        <w:tc>
          <w:tcPr>
            <w:tcW w:w="990" w:type="dxa"/>
            <w:tcBorders>
              <w:left w:val="dashed" w:color="auto" w:sz="4" w:space="0"/>
              <w:bottom w:val="dotted" w:color="auto" w:sz="4" w:space="0"/>
            </w:tcBorders>
            <w:shd w:val="clear" w:color="auto" w:fill="auto"/>
            <w:vAlign w:val="center"/>
          </w:tcPr>
          <w:p w:rsidRPr="00D10F8D" w:rsidR="00E654CF" w:rsidP="001701B7" w:rsidRDefault="00C30563" w14:paraId="79A16CCF" w14:textId="0AD7B8AA">
            <w:pPr>
              <w:keepNext/>
              <w:adjustRightInd w:val="0"/>
              <w:jc w:val="center"/>
              <w:rPr>
                <w:rFonts w:ascii="Calibri" w:hAnsi="Calibri" w:eastAsia="Calibri"/>
                <w:b/>
                <w:sz w:val="16"/>
                <w:szCs w:val="16"/>
              </w:rPr>
            </w:pPr>
            <w:r w:rsidRPr="00D10F8D">
              <w:rPr>
                <w:rFonts w:ascii="Calibri" w:hAnsi="Calibri" w:eastAsia="Calibri"/>
                <w:b/>
                <w:sz w:val="16"/>
                <w:szCs w:val="16"/>
              </w:rPr>
              <w:t>9</w:t>
            </w:r>
            <w:r w:rsidRPr="00D10F8D" w:rsidR="002F0617">
              <w:rPr>
                <w:rFonts w:ascii="Calibri" w:hAnsi="Calibri" w:eastAsia="Calibri"/>
                <w:b/>
                <w:sz w:val="16"/>
                <w:szCs w:val="16"/>
              </w:rPr>
              <w:t>,</w:t>
            </w:r>
            <w:r w:rsidRPr="00D10F8D">
              <w:rPr>
                <w:rFonts w:ascii="Calibri" w:hAnsi="Calibri" w:eastAsia="Calibri"/>
                <w:b/>
                <w:sz w:val="16"/>
                <w:szCs w:val="16"/>
              </w:rPr>
              <w:t>781</w:t>
            </w:r>
          </w:p>
        </w:tc>
        <w:tc>
          <w:tcPr>
            <w:tcW w:w="1980" w:type="dxa"/>
            <w:tcBorders>
              <w:left w:val="dotted" w:color="auto" w:sz="4" w:space="0"/>
              <w:bottom w:val="dotted" w:color="auto" w:sz="4" w:space="0"/>
            </w:tcBorders>
            <w:shd w:val="clear" w:color="auto" w:fill="auto"/>
            <w:vAlign w:val="center"/>
          </w:tcPr>
          <w:p w:rsidRPr="00EF1DA3" w:rsidR="00E654CF" w:rsidP="001701B7" w:rsidRDefault="00C30563" w14:paraId="40D84419" w14:textId="42347182">
            <w:pPr>
              <w:adjustRightInd w:val="0"/>
              <w:rPr>
                <w:rFonts w:ascii="Calibri" w:hAnsi="Calibri" w:eastAsia="Calibri"/>
                <w:sz w:val="16"/>
                <w:szCs w:val="16"/>
              </w:rPr>
            </w:pPr>
            <w:r>
              <w:rPr>
                <w:rFonts w:ascii="Calibri" w:hAnsi="Calibri" w:eastAsia="Calibri"/>
                <w:sz w:val="16"/>
                <w:szCs w:val="16"/>
              </w:rPr>
              <w:t>Fewer permitted vessels</w:t>
            </w:r>
          </w:p>
        </w:tc>
      </w:tr>
      <w:tr w:rsidRPr="00EF1DA3" w:rsidR="002F0617" w:rsidTr="00982974" w14:paraId="5E1ABDE2" w14:textId="77777777">
        <w:tc>
          <w:tcPr>
            <w:tcW w:w="2250" w:type="dxa"/>
            <w:tcBorders>
              <w:top w:val="nil"/>
              <w:left w:val="single" w:color="000000" w:sz="8" w:space="0"/>
              <w:bottom w:val="single" w:color="000000" w:sz="4" w:space="0"/>
              <w:right w:val="single" w:color="000000" w:sz="4" w:space="0"/>
            </w:tcBorders>
            <w:shd w:val="clear" w:color="auto" w:fill="auto"/>
            <w:vAlign w:val="center"/>
          </w:tcPr>
          <w:p w:rsidRPr="00D10F8D" w:rsidR="002F0617" w:rsidP="00CF598F" w:rsidRDefault="002F0617" w14:paraId="3459ECF8" w14:textId="03958D45">
            <w:pPr>
              <w:adjustRightInd w:val="0"/>
              <w:rPr>
                <w:rFonts w:ascii="Calibri" w:hAnsi="Calibri" w:eastAsia="Calibri" w:cs="Calibri"/>
                <w:b/>
                <w:color w:val="000000"/>
                <w:sz w:val="16"/>
                <w:szCs w:val="16"/>
              </w:rPr>
            </w:pPr>
            <w:r w:rsidRPr="00D10F8D">
              <w:rPr>
                <w:rFonts w:ascii="Calibri" w:hAnsi="Calibri" w:eastAsia="Calibri" w:cs="Calibri"/>
                <w:b/>
                <w:color w:val="000000"/>
                <w:sz w:val="16"/>
                <w:szCs w:val="16"/>
              </w:rPr>
              <w:t>Gear Identification Requirements</w:t>
            </w:r>
          </w:p>
        </w:tc>
        <w:tc>
          <w:tcPr>
            <w:tcW w:w="1080" w:type="dxa"/>
            <w:tcBorders>
              <w:bottom w:val="dotted" w:color="auto" w:sz="4" w:space="0"/>
              <w:right w:val="dashed" w:color="auto" w:sz="4" w:space="0"/>
            </w:tcBorders>
            <w:shd w:val="clear" w:color="auto" w:fill="auto"/>
            <w:vAlign w:val="center"/>
          </w:tcPr>
          <w:p w:rsidRPr="00D10F8D" w:rsidR="002F0617" w:rsidP="00CF598F" w:rsidRDefault="00D10F8D" w14:paraId="78E4C03B" w14:textId="5D221633">
            <w:pPr>
              <w:adjustRightInd w:val="0"/>
              <w:jc w:val="center"/>
              <w:rPr>
                <w:rFonts w:ascii="Calibri" w:hAnsi="Calibri" w:eastAsia="Calibri"/>
                <w:b/>
                <w:sz w:val="16"/>
                <w:szCs w:val="16"/>
              </w:rPr>
            </w:pPr>
            <w:r w:rsidRPr="00D10F8D">
              <w:rPr>
                <w:rFonts w:ascii="Calibri" w:hAnsi="Calibri" w:eastAsia="Calibri"/>
                <w:b/>
                <w:sz w:val="16"/>
                <w:szCs w:val="16"/>
              </w:rPr>
              <w:t>2,802</w:t>
            </w:r>
          </w:p>
        </w:tc>
        <w:tc>
          <w:tcPr>
            <w:tcW w:w="1080" w:type="dxa"/>
            <w:tcBorders>
              <w:left w:val="dashed" w:color="auto" w:sz="4" w:space="0"/>
              <w:bottom w:val="dotted" w:color="auto" w:sz="4" w:space="0"/>
            </w:tcBorders>
            <w:shd w:val="clear" w:color="auto" w:fill="auto"/>
            <w:vAlign w:val="center"/>
          </w:tcPr>
          <w:p w:rsidRPr="00D10F8D" w:rsidR="002F0617" w:rsidP="00CF598F" w:rsidRDefault="009A40AF" w14:paraId="7AAF84FA" w14:textId="100EE1EB">
            <w:pPr>
              <w:keepNext/>
              <w:adjustRightInd w:val="0"/>
              <w:jc w:val="center"/>
              <w:rPr>
                <w:rFonts w:ascii="Calibri" w:hAnsi="Calibri" w:eastAsia="Calibri"/>
                <w:b/>
                <w:sz w:val="16"/>
                <w:szCs w:val="16"/>
              </w:rPr>
            </w:pPr>
            <w:r>
              <w:rPr>
                <w:rFonts w:ascii="Calibri" w:hAnsi="Calibri" w:eastAsia="Calibri"/>
                <w:b/>
                <w:sz w:val="16"/>
                <w:szCs w:val="16"/>
              </w:rPr>
              <w:t>2,879</w:t>
            </w:r>
          </w:p>
        </w:tc>
        <w:tc>
          <w:tcPr>
            <w:tcW w:w="990" w:type="dxa"/>
            <w:tcBorders>
              <w:bottom w:val="dotted" w:color="auto" w:sz="4" w:space="0"/>
              <w:right w:val="dashed" w:color="auto" w:sz="4" w:space="0"/>
            </w:tcBorders>
            <w:shd w:val="clear" w:color="auto" w:fill="auto"/>
            <w:vAlign w:val="center"/>
          </w:tcPr>
          <w:p w:rsidRPr="00D10F8D" w:rsidR="002F0617" w:rsidP="00CF598F" w:rsidRDefault="00D10F8D" w14:paraId="3A8D5A3D" w14:textId="4E61813D">
            <w:pPr>
              <w:adjustRightInd w:val="0"/>
              <w:jc w:val="center"/>
              <w:rPr>
                <w:rFonts w:ascii="Calibri" w:hAnsi="Calibri" w:eastAsia="Calibri"/>
                <w:b/>
                <w:sz w:val="16"/>
                <w:szCs w:val="16"/>
              </w:rPr>
            </w:pPr>
            <w:r w:rsidRPr="00D10F8D">
              <w:rPr>
                <w:rFonts w:ascii="Calibri" w:hAnsi="Calibri" w:eastAsia="Calibri" w:cs="Calibri"/>
                <w:b/>
                <w:color w:val="000000"/>
                <w:sz w:val="16"/>
                <w:szCs w:val="16"/>
              </w:rPr>
              <w:t>277,356</w:t>
            </w:r>
          </w:p>
        </w:tc>
        <w:tc>
          <w:tcPr>
            <w:tcW w:w="1080" w:type="dxa"/>
            <w:tcBorders>
              <w:left w:val="dashed" w:color="auto" w:sz="4" w:space="0"/>
              <w:bottom w:val="dotted" w:color="auto" w:sz="4" w:space="0"/>
            </w:tcBorders>
            <w:shd w:val="clear" w:color="auto" w:fill="auto"/>
            <w:vAlign w:val="center"/>
          </w:tcPr>
          <w:p w:rsidRPr="00D10F8D" w:rsidR="002F0617" w:rsidP="00CF598F" w:rsidRDefault="009A40AF" w14:paraId="5BCBB3E5" w14:textId="1EA7C1CA">
            <w:pPr>
              <w:keepNext/>
              <w:adjustRightInd w:val="0"/>
              <w:jc w:val="center"/>
              <w:rPr>
                <w:rFonts w:ascii="Calibri" w:hAnsi="Calibri" w:eastAsia="Calibri"/>
                <w:b/>
                <w:sz w:val="16"/>
                <w:szCs w:val="16"/>
              </w:rPr>
            </w:pPr>
            <w:r>
              <w:rPr>
                <w:rFonts w:ascii="Calibri" w:hAnsi="Calibri" w:eastAsia="Calibri"/>
                <w:b/>
                <w:sz w:val="16"/>
                <w:szCs w:val="16"/>
              </w:rPr>
              <w:t>431,223</w:t>
            </w:r>
          </w:p>
        </w:tc>
        <w:tc>
          <w:tcPr>
            <w:tcW w:w="900" w:type="dxa"/>
            <w:tcBorders>
              <w:bottom w:val="dotted" w:color="auto" w:sz="4" w:space="0"/>
              <w:right w:val="dashed" w:color="auto" w:sz="4" w:space="0"/>
            </w:tcBorders>
            <w:shd w:val="clear" w:color="auto" w:fill="auto"/>
            <w:vAlign w:val="center"/>
          </w:tcPr>
          <w:p w:rsidRPr="00D10F8D" w:rsidR="002F0617" w:rsidP="00CF598F" w:rsidRDefault="00D10F8D" w14:paraId="30C13AF3" w14:textId="146D1C4E">
            <w:pPr>
              <w:adjustRightInd w:val="0"/>
              <w:jc w:val="center"/>
              <w:rPr>
                <w:rFonts w:ascii="Calibri" w:hAnsi="Calibri" w:eastAsia="Calibri"/>
                <w:b/>
                <w:sz w:val="16"/>
                <w:szCs w:val="16"/>
              </w:rPr>
            </w:pPr>
            <w:r w:rsidRPr="00D10F8D">
              <w:rPr>
                <w:rFonts w:ascii="Calibri" w:hAnsi="Calibri" w:eastAsia="Calibri"/>
                <w:b/>
                <w:sz w:val="16"/>
                <w:szCs w:val="16"/>
              </w:rPr>
              <w:t>31,299</w:t>
            </w:r>
          </w:p>
        </w:tc>
        <w:tc>
          <w:tcPr>
            <w:tcW w:w="990" w:type="dxa"/>
            <w:tcBorders>
              <w:left w:val="dashed" w:color="auto" w:sz="4" w:space="0"/>
              <w:bottom w:val="dotted" w:color="auto" w:sz="4" w:space="0"/>
            </w:tcBorders>
            <w:shd w:val="clear" w:color="auto" w:fill="auto"/>
            <w:vAlign w:val="center"/>
          </w:tcPr>
          <w:p w:rsidRPr="00D10F8D" w:rsidR="002F0617" w:rsidP="009A40AF" w:rsidRDefault="009A40AF" w14:paraId="7FFF3F2F" w14:textId="47F3CA76">
            <w:pPr>
              <w:keepNext/>
              <w:adjustRightInd w:val="0"/>
              <w:jc w:val="center"/>
              <w:rPr>
                <w:rFonts w:ascii="Calibri" w:hAnsi="Calibri" w:eastAsia="Calibri"/>
                <w:b/>
                <w:sz w:val="16"/>
                <w:szCs w:val="16"/>
              </w:rPr>
            </w:pPr>
            <w:r>
              <w:rPr>
                <w:rFonts w:ascii="Calibri" w:hAnsi="Calibri" w:eastAsia="Calibri"/>
                <w:b/>
                <w:sz w:val="16"/>
                <w:szCs w:val="16"/>
              </w:rPr>
              <w:t>41,234</w:t>
            </w:r>
          </w:p>
        </w:tc>
        <w:tc>
          <w:tcPr>
            <w:tcW w:w="1980" w:type="dxa"/>
            <w:tcBorders>
              <w:left w:val="dotted" w:color="auto" w:sz="4" w:space="0"/>
              <w:bottom w:val="dotted" w:color="auto" w:sz="4" w:space="0"/>
            </w:tcBorders>
            <w:shd w:val="clear" w:color="auto" w:fill="auto"/>
            <w:vAlign w:val="center"/>
          </w:tcPr>
          <w:p w:rsidR="002F0617" w:rsidP="00CF598F" w:rsidRDefault="009A40AF" w14:paraId="7E27F624" w14:textId="2C101B83">
            <w:pPr>
              <w:adjustRightInd w:val="0"/>
              <w:rPr>
                <w:rFonts w:ascii="Calibri" w:hAnsi="Calibri" w:eastAsia="Calibri"/>
                <w:sz w:val="16"/>
                <w:szCs w:val="16"/>
              </w:rPr>
            </w:pPr>
            <w:r>
              <w:rPr>
                <w:rFonts w:ascii="Calibri" w:hAnsi="Calibri" w:eastAsia="Calibri"/>
                <w:sz w:val="16"/>
                <w:szCs w:val="16"/>
              </w:rPr>
              <w:t>Broke down gear requirements IC into additional sections to provide increase transparency into collection burdens, in gray below. Administrative error inputting burden hours in the previous renewal, should have read 41,289</w:t>
            </w:r>
          </w:p>
        </w:tc>
      </w:tr>
      <w:tr w:rsidRPr="00EF1DA3" w:rsidR="00CF598F" w:rsidTr="002F0617" w14:paraId="7C1682A5" w14:textId="77777777">
        <w:tc>
          <w:tcPr>
            <w:tcW w:w="2250" w:type="dxa"/>
            <w:tcBorders>
              <w:top w:val="nil"/>
              <w:left w:val="single" w:color="000000" w:sz="8" w:space="0"/>
              <w:bottom w:val="single" w:color="000000" w:sz="4" w:space="0"/>
              <w:right w:val="single" w:color="000000" w:sz="4" w:space="0"/>
            </w:tcBorders>
            <w:shd w:val="clear" w:color="auto" w:fill="F2F2F2" w:themeFill="background1" w:themeFillShade="F2"/>
            <w:vAlign w:val="center"/>
          </w:tcPr>
          <w:p w:rsidRPr="00EF1DA3" w:rsidR="00CF598F" w:rsidP="00CF598F" w:rsidRDefault="00CF598F" w14:paraId="34A96FE7" w14:textId="6D197430">
            <w:pPr>
              <w:adjustRightInd w:val="0"/>
              <w:rPr>
                <w:rFonts w:ascii="Calibri" w:hAnsi="Calibri"/>
                <w:sz w:val="16"/>
                <w:szCs w:val="16"/>
              </w:rPr>
            </w:pPr>
            <w:proofErr w:type="spellStart"/>
            <w:r w:rsidRPr="00D24E70">
              <w:rPr>
                <w:rFonts w:ascii="Calibri" w:hAnsi="Calibri" w:eastAsia="Calibri" w:cs="Calibri"/>
                <w:color w:val="000000"/>
                <w:sz w:val="16"/>
                <w:szCs w:val="16"/>
              </w:rPr>
              <w:t>Aquacultured</w:t>
            </w:r>
            <w:proofErr w:type="spellEnd"/>
            <w:r w:rsidRPr="00D24E70">
              <w:rPr>
                <w:rFonts w:ascii="Calibri" w:hAnsi="Calibri" w:eastAsia="Calibri" w:cs="Calibri"/>
                <w:color w:val="000000"/>
                <w:sz w:val="16"/>
                <w:szCs w:val="16"/>
              </w:rPr>
              <w:t xml:space="preserve"> live rock</w:t>
            </w:r>
          </w:p>
        </w:tc>
        <w:tc>
          <w:tcPr>
            <w:tcW w:w="1080" w:type="dxa"/>
            <w:tcBorders>
              <w:bottom w:val="dotted" w:color="auto" w:sz="4" w:space="0"/>
              <w:right w:val="dashed" w:color="auto" w:sz="4" w:space="0"/>
            </w:tcBorders>
            <w:shd w:val="clear" w:color="auto" w:fill="F2F2F2" w:themeFill="background1" w:themeFillShade="F2"/>
            <w:vAlign w:val="center"/>
          </w:tcPr>
          <w:p w:rsidRPr="00EF1DA3" w:rsidR="00CF598F" w:rsidP="00CF598F" w:rsidRDefault="00CF598F" w14:paraId="6336C403" w14:textId="1C019EE3">
            <w:pPr>
              <w:adjustRightInd w:val="0"/>
              <w:jc w:val="center"/>
              <w:rPr>
                <w:rFonts w:ascii="Calibri" w:hAnsi="Calibri" w:eastAsia="Calibri"/>
                <w:sz w:val="16"/>
                <w:szCs w:val="16"/>
              </w:rPr>
            </w:pPr>
            <w:r>
              <w:rPr>
                <w:rFonts w:ascii="Calibri" w:hAnsi="Calibri" w:eastAsia="Calibri"/>
                <w:sz w:val="16"/>
                <w:szCs w:val="16"/>
              </w:rPr>
              <w:t>9</w:t>
            </w:r>
          </w:p>
        </w:tc>
        <w:tc>
          <w:tcPr>
            <w:tcW w:w="1080" w:type="dxa"/>
            <w:tcBorders>
              <w:left w:val="dashed" w:color="auto" w:sz="4" w:space="0"/>
              <w:bottom w:val="dotted" w:color="auto" w:sz="4" w:space="0"/>
            </w:tcBorders>
            <w:shd w:val="clear" w:color="auto" w:fill="F2F2F2" w:themeFill="background1" w:themeFillShade="F2"/>
            <w:vAlign w:val="center"/>
          </w:tcPr>
          <w:p w:rsidRPr="00EF1DA3" w:rsidR="00CF598F" w:rsidP="00CF598F" w:rsidRDefault="00CF598F" w14:paraId="470A91CA" w14:textId="22B893D6">
            <w:pPr>
              <w:keepNext/>
              <w:adjustRightInd w:val="0"/>
              <w:jc w:val="center"/>
              <w:rPr>
                <w:rFonts w:ascii="Calibri" w:hAnsi="Calibri" w:eastAsia="Calibri"/>
                <w:sz w:val="16"/>
                <w:szCs w:val="16"/>
              </w:rPr>
            </w:pPr>
            <w:r>
              <w:rPr>
                <w:rFonts w:ascii="Calibri" w:hAnsi="Calibri" w:eastAsia="Calibri"/>
                <w:sz w:val="16"/>
                <w:szCs w:val="16"/>
              </w:rPr>
              <w:t>23</w:t>
            </w:r>
          </w:p>
        </w:tc>
        <w:tc>
          <w:tcPr>
            <w:tcW w:w="990" w:type="dxa"/>
            <w:tcBorders>
              <w:bottom w:val="dotted" w:color="auto" w:sz="4" w:space="0"/>
              <w:right w:val="dashed" w:color="auto" w:sz="4" w:space="0"/>
            </w:tcBorders>
            <w:shd w:val="clear" w:color="auto" w:fill="F2F2F2" w:themeFill="background1" w:themeFillShade="F2"/>
            <w:vAlign w:val="center"/>
          </w:tcPr>
          <w:p w:rsidRPr="00EF1DA3" w:rsidR="00CF598F" w:rsidP="00CF598F" w:rsidRDefault="007C1EB2" w14:paraId="7B87BF08" w14:textId="218FCCE9">
            <w:pPr>
              <w:adjustRightInd w:val="0"/>
              <w:jc w:val="center"/>
              <w:rPr>
                <w:rFonts w:ascii="Calibri" w:hAnsi="Calibri" w:eastAsia="Calibri"/>
                <w:sz w:val="16"/>
                <w:szCs w:val="16"/>
              </w:rPr>
            </w:pPr>
            <w:r>
              <w:rPr>
                <w:rFonts w:ascii="Calibri" w:hAnsi="Calibri" w:eastAsia="Calibri"/>
                <w:sz w:val="16"/>
                <w:szCs w:val="16"/>
              </w:rPr>
              <w:t>45</w:t>
            </w:r>
            <w:r w:rsidR="002F0617">
              <w:rPr>
                <w:rFonts w:ascii="Calibri" w:hAnsi="Calibri" w:eastAsia="Calibri"/>
                <w:sz w:val="16"/>
                <w:szCs w:val="16"/>
              </w:rPr>
              <w:t>,</w:t>
            </w:r>
            <w:r w:rsidR="00CF598F">
              <w:rPr>
                <w:rFonts w:ascii="Calibri" w:hAnsi="Calibri" w:eastAsia="Calibri"/>
                <w:sz w:val="16"/>
                <w:szCs w:val="16"/>
              </w:rPr>
              <w:t>000</w:t>
            </w:r>
          </w:p>
        </w:tc>
        <w:tc>
          <w:tcPr>
            <w:tcW w:w="1080" w:type="dxa"/>
            <w:tcBorders>
              <w:left w:val="dashed" w:color="auto" w:sz="4" w:space="0"/>
              <w:bottom w:val="dotted" w:color="auto" w:sz="4" w:space="0"/>
            </w:tcBorders>
            <w:shd w:val="clear" w:color="auto" w:fill="F2F2F2" w:themeFill="background1" w:themeFillShade="F2"/>
            <w:vAlign w:val="center"/>
          </w:tcPr>
          <w:p w:rsidRPr="00EF1DA3" w:rsidR="00CF598F" w:rsidP="00CF598F" w:rsidRDefault="007C1EB2" w14:paraId="21B88F24" w14:textId="69E3EB83">
            <w:pPr>
              <w:keepNext/>
              <w:adjustRightInd w:val="0"/>
              <w:jc w:val="center"/>
              <w:rPr>
                <w:rFonts w:ascii="Calibri" w:hAnsi="Calibri" w:eastAsia="Calibri"/>
                <w:sz w:val="16"/>
                <w:szCs w:val="16"/>
              </w:rPr>
            </w:pPr>
            <w:r>
              <w:rPr>
                <w:rFonts w:ascii="Calibri" w:hAnsi="Calibri" w:eastAsia="Calibri"/>
                <w:sz w:val="16"/>
                <w:szCs w:val="16"/>
              </w:rPr>
              <w:t>115</w:t>
            </w:r>
            <w:r w:rsidR="002F0617">
              <w:rPr>
                <w:rFonts w:ascii="Calibri" w:hAnsi="Calibri" w:eastAsia="Calibri"/>
                <w:sz w:val="16"/>
                <w:szCs w:val="16"/>
              </w:rPr>
              <w:t>,</w:t>
            </w:r>
            <w:r w:rsidR="00CF598F">
              <w:rPr>
                <w:rFonts w:ascii="Calibri" w:hAnsi="Calibri" w:eastAsia="Calibri"/>
                <w:sz w:val="16"/>
                <w:szCs w:val="16"/>
              </w:rPr>
              <w:t>000</w:t>
            </w:r>
          </w:p>
        </w:tc>
        <w:tc>
          <w:tcPr>
            <w:tcW w:w="900" w:type="dxa"/>
            <w:tcBorders>
              <w:bottom w:val="dotted" w:color="auto" w:sz="4" w:space="0"/>
              <w:right w:val="dashed" w:color="auto" w:sz="4" w:space="0"/>
            </w:tcBorders>
            <w:shd w:val="clear" w:color="auto" w:fill="F2F2F2" w:themeFill="background1" w:themeFillShade="F2"/>
            <w:vAlign w:val="center"/>
          </w:tcPr>
          <w:p w:rsidRPr="00EF1DA3" w:rsidR="00CF598F" w:rsidP="00CF598F" w:rsidRDefault="00CF598F" w14:paraId="40582E05" w14:textId="41FDD95C">
            <w:pPr>
              <w:adjustRightInd w:val="0"/>
              <w:jc w:val="center"/>
              <w:rPr>
                <w:rFonts w:ascii="Calibri" w:hAnsi="Calibri" w:eastAsia="Calibri"/>
                <w:sz w:val="16"/>
                <w:szCs w:val="16"/>
              </w:rPr>
            </w:pPr>
            <w:r>
              <w:rPr>
                <w:rFonts w:ascii="Calibri" w:hAnsi="Calibri" w:eastAsia="Calibri"/>
                <w:sz w:val="16"/>
                <w:szCs w:val="16"/>
              </w:rPr>
              <w:t>125</w:t>
            </w:r>
          </w:p>
        </w:tc>
        <w:tc>
          <w:tcPr>
            <w:tcW w:w="990" w:type="dxa"/>
            <w:tcBorders>
              <w:left w:val="dashed" w:color="auto" w:sz="4" w:space="0"/>
              <w:bottom w:val="dotted" w:color="auto" w:sz="4" w:space="0"/>
            </w:tcBorders>
            <w:shd w:val="clear" w:color="auto" w:fill="F2F2F2" w:themeFill="background1" w:themeFillShade="F2"/>
            <w:vAlign w:val="center"/>
          </w:tcPr>
          <w:p w:rsidRPr="00EF1DA3" w:rsidR="00CF598F" w:rsidP="00CF598F" w:rsidRDefault="009A40AF" w14:paraId="11EA5CC5" w14:textId="1E2BF2E7">
            <w:pPr>
              <w:keepNext/>
              <w:adjustRightInd w:val="0"/>
              <w:jc w:val="center"/>
              <w:rPr>
                <w:rFonts w:ascii="Calibri" w:hAnsi="Calibri" w:eastAsia="Calibri"/>
                <w:sz w:val="16"/>
                <w:szCs w:val="16"/>
              </w:rPr>
            </w:pPr>
            <w:r>
              <w:rPr>
                <w:rFonts w:ascii="Calibri" w:hAnsi="Calibri" w:eastAsia="Calibri"/>
                <w:sz w:val="16"/>
                <w:szCs w:val="16"/>
              </w:rPr>
              <w:t>320</w:t>
            </w:r>
          </w:p>
        </w:tc>
        <w:tc>
          <w:tcPr>
            <w:tcW w:w="1980" w:type="dxa"/>
            <w:tcBorders>
              <w:left w:val="dotted" w:color="auto" w:sz="4" w:space="0"/>
              <w:bottom w:val="dotted" w:color="auto" w:sz="4" w:space="0"/>
            </w:tcBorders>
            <w:shd w:val="clear" w:color="auto" w:fill="auto"/>
            <w:vAlign w:val="center"/>
          </w:tcPr>
          <w:p w:rsidRPr="00EF1DA3" w:rsidR="00CF598F" w:rsidP="00CF598F" w:rsidRDefault="00CF598F" w14:paraId="66F5BB12" w14:textId="16FBCC3B">
            <w:pPr>
              <w:adjustRightInd w:val="0"/>
              <w:rPr>
                <w:rFonts w:ascii="Calibri" w:hAnsi="Calibri" w:eastAsia="Calibri"/>
                <w:sz w:val="16"/>
                <w:szCs w:val="16"/>
              </w:rPr>
            </w:pPr>
            <w:r>
              <w:rPr>
                <w:rFonts w:ascii="Calibri" w:hAnsi="Calibri" w:eastAsia="Calibri"/>
                <w:sz w:val="16"/>
                <w:szCs w:val="16"/>
              </w:rPr>
              <w:t>Fewer respondents</w:t>
            </w:r>
          </w:p>
        </w:tc>
      </w:tr>
      <w:tr w:rsidRPr="00EF1DA3" w:rsidR="00CF598F" w:rsidTr="002F0617" w14:paraId="6D0E608A" w14:textId="77777777">
        <w:tc>
          <w:tcPr>
            <w:tcW w:w="2250" w:type="dxa"/>
            <w:tcBorders>
              <w:top w:val="nil"/>
              <w:left w:val="single" w:color="000000" w:sz="8" w:space="0"/>
              <w:bottom w:val="single" w:color="000000" w:sz="4" w:space="0"/>
              <w:right w:val="single" w:color="000000" w:sz="4" w:space="0"/>
            </w:tcBorders>
            <w:shd w:val="clear" w:color="auto" w:fill="F2F2F2" w:themeFill="background1" w:themeFillShade="F2"/>
            <w:vAlign w:val="center"/>
          </w:tcPr>
          <w:p w:rsidRPr="00EF1DA3" w:rsidR="00CF598F" w:rsidP="00CF598F" w:rsidRDefault="00CF598F" w14:paraId="3FD7AE86" w14:textId="048B4DA0">
            <w:pPr>
              <w:adjustRightInd w:val="0"/>
              <w:rPr>
                <w:rFonts w:ascii="Calibri" w:hAnsi="Calibri"/>
                <w:sz w:val="16"/>
                <w:szCs w:val="16"/>
              </w:rPr>
            </w:pPr>
            <w:r w:rsidRPr="00D24E70">
              <w:rPr>
                <w:rFonts w:ascii="Calibri" w:hAnsi="Calibri" w:eastAsia="Calibri" w:cs="Calibri"/>
                <w:color w:val="000000"/>
                <w:sz w:val="16"/>
                <w:szCs w:val="16"/>
              </w:rPr>
              <w:t>Golden crab traps</w:t>
            </w:r>
          </w:p>
        </w:tc>
        <w:tc>
          <w:tcPr>
            <w:tcW w:w="1080" w:type="dxa"/>
            <w:tcBorders>
              <w:bottom w:val="dotted" w:color="auto" w:sz="4" w:space="0"/>
              <w:right w:val="dashed" w:color="auto" w:sz="4" w:space="0"/>
            </w:tcBorders>
            <w:shd w:val="clear" w:color="auto" w:fill="F2F2F2" w:themeFill="background1" w:themeFillShade="F2"/>
            <w:vAlign w:val="center"/>
          </w:tcPr>
          <w:p w:rsidRPr="00EF1DA3" w:rsidR="00CF598F" w:rsidP="00CF598F" w:rsidRDefault="00CF598F" w14:paraId="504F1A8D" w14:textId="517A76A9">
            <w:pPr>
              <w:adjustRightInd w:val="0"/>
              <w:jc w:val="center"/>
              <w:rPr>
                <w:rFonts w:ascii="Calibri" w:hAnsi="Calibri" w:eastAsia="Calibri"/>
                <w:sz w:val="16"/>
                <w:szCs w:val="16"/>
              </w:rPr>
            </w:pPr>
            <w:r>
              <w:rPr>
                <w:rFonts w:ascii="Calibri" w:hAnsi="Calibri" w:eastAsia="Calibri"/>
                <w:sz w:val="16"/>
                <w:szCs w:val="16"/>
              </w:rPr>
              <w:t>11</w:t>
            </w:r>
          </w:p>
        </w:tc>
        <w:tc>
          <w:tcPr>
            <w:tcW w:w="1080" w:type="dxa"/>
            <w:tcBorders>
              <w:left w:val="dashed" w:color="auto" w:sz="4" w:space="0"/>
              <w:bottom w:val="dotted" w:color="auto" w:sz="4" w:space="0"/>
            </w:tcBorders>
            <w:shd w:val="clear" w:color="auto" w:fill="F2F2F2" w:themeFill="background1" w:themeFillShade="F2"/>
            <w:vAlign w:val="center"/>
          </w:tcPr>
          <w:p w:rsidRPr="00EF1DA3" w:rsidR="00CF598F" w:rsidP="00CF598F" w:rsidRDefault="00CF598F" w14:paraId="05BA8531" w14:textId="46234DF1">
            <w:pPr>
              <w:keepNext/>
              <w:adjustRightInd w:val="0"/>
              <w:jc w:val="center"/>
              <w:rPr>
                <w:rFonts w:ascii="Calibri" w:hAnsi="Calibri" w:eastAsia="Calibri"/>
                <w:sz w:val="16"/>
                <w:szCs w:val="16"/>
              </w:rPr>
            </w:pPr>
            <w:r>
              <w:rPr>
                <w:rFonts w:ascii="Calibri" w:hAnsi="Calibri" w:eastAsia="Calibri"/>
                <w:sz w:val="16"/>
                <w:szCs w:val="16"/>
              </w:rPr>
              <w:t>10</w:t>
            </w:r>
          </w:p>
        </w:tc>
        <w:tc>
          <w:tcPr>
            <w:tcW w:w="990" w:type="dxa"/>
            <w:tcBorders>
              <w:bottom w:val="dotted" w:color="auto" w:sz="4" w:space="0"/>
              <w:right w:val="dashed" w:color="auto" w:sz="4" w:space="0"/>
            </w:tcBorders>
            <w:shd w:val="clear" w:color="auto" w:fill="F2F2F2" w:themeFill="background1" w:themeFillShade="F2"/>
            <w:vAlign w:val="center"/>
          </w:tcPr>
          <w:p w:rsidRPr="00EF1DA3" w:rsidR="00CF598F" w:rsidP="00CF598F" w:rsidRDefault="00CF598F" w14:paraId="5F9466D7" w14:textId="62D68B7D">
            <w:pPr>
              <w:adjustRightInd w:val="0"/>
              <w:jc w:val="center"/>
              <w:rPr>
                <w:rFonts w:ascii="Calibri" w:hAnsi="Calibri" w:eastAsia="Calibri"/>
                <w:sz w:val="16"/>
                <w:szCs w:val="16"/>
              </w:rPr>
            </w:pPr>
            <w:r>
              <w:rPr>
                <w:rFonts w:ascii="Calibri" w:hAnsi="Calibri" w:eastAsia="Calibri"/>
                <w:sz w:val="16"/>
                <w:szCs w:val="16"/>
              </w:rPr>
              <w:t>11</w:t>
            </w:r>
            <w:r w:rsidR="002F0617">
              <w:rPr>
                <w:rFonts w:ascii="Calibri" w:hAnsi="Calibri" w:eastAsia="Calibri"/>
                <w:sz w:val="16"/>
                <w:szCs w:val="16"/>
              </w:rPr>
              <w:t>,</w:t>
            </w:r>
            <w:r>
              <w:rPr>
                <w:rFonts w:ascii="Calibri" w:hAnsi="Calibri" w:eastAsia="Calibri"/>
                <w:sz w:val="16"/>
                <w:szCs w:val="16"/>
              </w:rPr>
              <w:t>000</w:t>
            </w:r>
          </w:p>
        </w:tc>
        <w:tc>
          <w:tcPr>
            <w:tcW w:w="1080" w:type="dxa"/>
            <w:tcBorders>
              <w:left w:val="dashed" w:color="auto" w:sz="4" w:space="0"/>
              <w:bottom w:val="dotted" w:color="auto" w:sz="4" w:space="0"/>
            </w:tcBorders>
            <w:shd w:val="clear" w:color="auto" w:fill="F2F2F2" w:themeFill="background1" w:themeFillShade="F2"/>
            <w:vAlign w:val="center"/>
          </w:tcPr>
          <w:p w:rsidRPr="00EF1DA3" w:rsidR="00CF598F" w:rsidP="00CF598F" w:rsidRDefault="00CF598F" w14:paraId="5B3A2F3B" w14:textId="7558414A">
            <w:pPr>
              <w:keepNext/>
              <w:adjustRightInd w:val="0"/>
              <w:jc w:val="center"/>
              <w:rPr>
                <w:rFonts w:ascii="Calibri" w:hAnsi="Calibri" w:eastAsia="Calibri"/>
                <w:sz w:val="16"/>
                <w:szCs w:val="16"/>
              </w:rPr>
            </w:pPr>
            <w:r>
              <w:rPr>
                <w:rFonts w:ascii="Calibri" w:hAnsi="Calibri" w:eastAsia="Calibri"/>
                <w:sz w:val="16"/>
                <w:szCs w:val="16"/>
              </w:rPr>
              <w:t>10</w:t>
            </w:r>
            <w:r w:rsidR="002F0617">
              <w:rPr>
                <w:rFonts w:ascii="Calibri" w:hAnsi="Calibri" w:eastAsia="Calibri"/>
                <w:sz w:val="16"/>
                <w:szCs w:val="16"/>
              </w:rPr>
              <w:t>,</w:t>
            </w:r>
            <w:r>
              <w:rPr>
                <w:rFonts w:ascii="Calibri" w:hAnsi="Calibri" w:eastAsia="Calibri"/>
                <w:sz w:val="16"/>
                <w:szCs w:val="16"/>
              </w:rPr>
              <w:t>000</w:t>
            </w:r>
          </w:p>
        </w:tc>
        <w:tc>
          <w:tcPr>
            <w:tcW w:w="900" w:type="dxa"/>
            <w:tcBorders>
              <w:bottom w:val="dotted" w:color="auto" w:sz="4" w:space="0"/>
              <w:right w:val="dashed" w:color="auto" w:sz="4" w:space="0"/>
            </w:tcBorders>
            <w:shd w:val="clear" w:color="auto" w:fill="F2F2F2" w:themeFill="background1" w:themeFillShade="F2"/>
            <w:vAlign w:val="center"/>
          </w:tcPr>
          <w:p w:rsidRPr="00EF1DA3" w:rsidR="00CF598F" w:rsidP="00CF598F" w:rsidRDefault="00CF598F" w14:paraId="6232BE34" w14:textId="765C4C43">
            <w:pPr>
              <w:adjustRightInd w:val="0"/>
              <w:jc w:val="center"/>
              <w:rPr>
                <w:rFonts w:ascii="Calibri" w:hAnsi="Calibri" w:eastAsia="Calibri"/>
                <w:sz w:val="16"/>
                <w:szCs w:val="16"/>
              </w:rPr>
            </w:pPr>
            <w:r>
              <w:rPr>
                <w:rFonts w:ascii="Calibri" w:hAnsi="Calibri" w:eastAsia="Calibri"/>
                <w:sz w:val="16"/>
                <w:szCs w:val="16"/>
              </w:rPr>
              <w:t>367</w:t>
            </w:r>
          </w:p>
        </w:tc>
        <w:tc>
          <w:tcPr>
            <w:tcW w:w="990" w:type="dxa"/>
            <w:tcBorders>
              <w:left w:val="dashed" w:color="auto" w:sz="4" w:space="0"/>
              <w:bottom w:val="dotted" w:color="auto" w:sz="4" w:space="0"/>
            </w:tcBorders>
            <w:shd w:val="clear" w:color="auto" w:fill="F2F2F2" w:themeFill="background1" w:themeFillShade="F2"/>
            <w:vAlign w:val="center"/>
          </w:tcPr>
          <w:p w:rsidRPr="00EF1DA3" w:rsidR="00CF598F" w:rsidP="00CF598F" w:rsidRDefault="00CF598F" w14:paraId="4FB7AD94" w14:textId="53C79B18">
            <w:pPr>
              <w:keepNext/>
              <w:adjustRightInd w:val="0"/>
              <w:jc w:val="center"/>
              <w:rPr>
                <w:rFonts w:ascii="Calibri" w:hAnsi="Calibri" w:eastAsia="Calibri"/>
                <w:sz w:val="16"/>
                <w:szCs w:val="16"/>
              </w:rPr>
            </w:pPr>
            <w:r>
              <w:rPr>
                <w:rFonts w:ascii="Calibri" w:hAnsi="Calibri" w:eastAsia="Calibri"/>
                <w:sz w:val="16"/>
                <w:szCs w:val="16"/>
              </w:rPr>
              <w:t>333</w:t>
            </w:r>
          </w:p>
        </w:tc>
        <w:tc>
          <w:tcPr>
            <w:tcW w:w="1980" w:type="dxa"/>
            <w:tcBorders>
              <w:left w:val="dotted" w:color="auto" w:sz="4" w:space="0"/>
              <w:bottom w:val="dotted" w:color="auto" w:sz="4" w:space="0"/>
            </w:tcBorders>
            <w:shd w:val="clear" w:color="auto" w:fill="auto"/>
            <w:vAlign w:val="center"/>
          </w:tcPr>
          <w:p w:rsidRPr="00EF1DA3" w:rsidR="00CF598F" w:rsidP="00CF598F" w:rsidRDefault="00CF598F" w14:paraId="548AD4B1" w14:textId="0B974234">
            <w:pPr>
              <w:adjustRightInd w:val="0"/>
              <w:rPr>
                <w:rFonts w:ascii="Calibri" w:hAnsi="Calibri" w:eastAsia="Calibri"/>
                <w:sz w:val="16"/>
                <w:szCs w:val="16"/>
              </w:rPr>
            </w:pPr>
            <w:r>
              <w:rPr>
                <w:rFonts w:ascii="Calibri" w:hAnsi="Calibri" w:eastAsia="Calibri"/>
                <w:sz w:val="16"/>
                <w:szCs w:val="16"/>
              </w:rPr>
              <w:t>More respondents</w:t>
            </w:r>
          </w:p>
        </w:tc>
      </w:tr>
      <w:tr w:rsidRPr="00EF1DA3" w:rsidR="00CF598F" w:rsidTr="002F0617" w14:paraId="483DEF80" w14:textId="77777777">
        <w:tc>
          <w:tcPr>
            <w:tcW w:w="2250" w:type="dxa"/>
            <w:tcBorders>
              <w:top w:val="nil"/>
              <w:left w:val="single" w:color="000000" w:sz="8" w:space="0"/>
              <w:bottom w:val="single" w:color="000000" w:sz="4" w:space="0"/>
              <w:right w:val="single" w:color="000000" w:sz="4" w:space="0"/>
            </w:tcBorders>
            <w:shd w:val="clear" w:color="auto" w:fill="F2F2F2" w:themeFill="background1" w:themeFillShade="F2"/>
            <w:vAlign w:val="center"/>
          </w:tcPr>
          <w:p w:rsidRPr="00EF1DA3" w:rsidR="00CF598F" w:rsidP="00CF598F" w:rsidRDefault="00CF598F" w14:paraId="0FC8BCB3" w14:textId="6F2DB416">
            <w:pPr>
              <w:adjustRightInd w:val="0"/>
              <w:rPr>
                <w:rFonts w:ascii="Calibri" w:hAnsi="Calibri"/>
                <w:sz w:val="16"/>
                <w:szCs w:val="16"/>
              </w:rPr>
            </w:pPr>
            <w:r w:rsidRPr="00D24E70">
              <w:rPr>
                <w:rFonts w:ascii="Calibri" w:hAnsi="Calibri" w:eastAsia="Calibri" w:cs="Calibri"/>
                <w:color w:val="000000"/>
                <w:sz w:val="16"/>
                <w:szCs w:val="16"/>
              </w:rPr>
              <w:t>Spanish mackerel gillnet buoys</w:t>
            </w:r>
          </w:p>
        </w:tc>
        <w:tc>
          <w:tcPr>
            <w:tcW w:w="1080" w:type="dxa"/>
            <w:tcBorders>
              <w:bottom w:val="dotted" w:color="auto" w:sz="4" w:space="0"/>
              <w:right w:val="dashed" w:color="auto" w:sz="4" w:space="0"/>
            </w:tcBorders>
            <w:shd w:val="clear" w:color="auto" w:fill="F2F2F2" w:themeFill="background1" w:themeFillShade="F2"/>
            <w:vAlign w:val="center"/>
          </w:tcPr>
          <w:p w:rsidRPr="00EF1DA3" w:rsidR="00CF598F" w:rsidP="00CF598F" w:rsidRDefault="00A13C29" w14:paraId="22FBD79A" w14:textId="61C6F968">
            <w:pPr>
              <w:adjustRightInd w:val="0"/>
              <w:jc w:val="center"/>
              <w:rPr>
                <w:rFonts w:ascii="Calibri" w:hAnsi="Calibri" w:eastAsia="Calibri"/>
                <w:sz w:val="16"/>
                <w:szCs w:val="16"/>
              </w:rPr>
            </w:pPr>
            <w:r>
              <w:rPr>
                <w:rFonts w:ascii="Calibri" w:hAnsi="Calibri" w:eastAsia="Calibri"/>
                <w:sz w:val="16"/>
                <w:szCs w:val="16"/>
              </w:rPr>
              <w:t>1</w:t>
            </w:r>
            <w:r w:rsidR="002F0617">
              <w:rPr>
                <w:rFonts w:ascii="Calibri" w:hAnsi="Calibri" w:eastAsia="Calibri"/>
                <w:sz w:val="16"/>
                <w:szCs w:val="16"/>
              </w:rPr>
              <w:t>,</w:t>
            </w:r>
            <w:r>
              <w:rPr>
                <w:rFonts w:ascii="Calibri" w:hAnsi="Calibri" w:eastAsia="Calibri"/>
                <w:sz w:val="16"/>
                <w:szCs w:val="16"/>
              </w:rPr>
              <w:t>804</w:t>
            </w:r>
          </w:p>
        </w:tc>
        <w:tc>
          <w:tcPr>
            <w:tcW w:w="1080" w:type="dxa"/>
            <w:tcBorders>
              <w:left w:val="dashed" w:color="auto" w:sz="4" w:space="0"/>
              <w:bottom w:val="dotted" w:color="auto" w:sz="4" w:space="0"/>
            </w:tcBorders>
            <w:shd w:val="clear" w:color="auto" w:fill="F2F2F2" w:themeFill="background1" w:themeFillShade="F2"/>
            <w:vAlign w:val="center"/>
          </w:tcPr>
          <w:p w:rsidRPr="00EF1DA3" w:rsidR="00CF598F" w:rsidP="00CF598F" w:rsidRDefault="00A13C29" w14:paraId="328AE7BE" w14:textId="3AFE0FA5">
            <w:pPr>
              <w:keepNext/>
              <w:adjustRightInd w:val="0"/>
              <w:jc w:val="center"/>
              <w:rPr>
                <w:rFonts w:ascii="Calibri" w:hAnsi="Calibri" w:eastAsia="Calibri"/>
                <w:sz w:val="16"/>
                <w:szCs w:val="16"/>
              </w:rPr>
            </w:pPr>
            <w:r>
              <w:rPr>
                <w:rFonts w:ascii="Calibri" w:hAnsi="Calibri" w:eastAsia="Calibri"/>
                <w:sz w:val="16"/>
                <w:szCs w:val="16"/>
              </w:rPr>
              <w:t>1</w:t>
            </w:r>
            <w:r w:rsidR="002F0617">
              <w:rPr>
                <w:rFonts w:ascii="Calibri" w:hAnsi="Calibri" w:eastAsia="Calibri"/>
                <w:sz w:val="16"/>
                <w:szCs w:val="16"/>
              </w:rPr>
              <w:t>,</w:t>
            </w:r>
            <w:r>
              <w:rPr>
                <w:rFonts w:ascii="Calibri" w:hAnsi="Calibri" w:eastAsia="Calibri"/>
                <w:sz w:val="16"/>
                <w:szCs w:val="16"/>
              </w:rPr>
              <w:t>797</w:t>
            </w:r>
          </w:p>
        </w:tc>
        <w:tc>
          <w:tcPr>
            <w:tcW w:w="990" w:type="dxa"/>
            <w:tcBorders>
              <w:bottom w:val="dotted" w:color="auto" w:sz="4" w:space="0"/>
              <w:right w:val="dashed" w:color="auto" w:sz="4" w:space="0"/>
            </w:tcBorders>
            <w:shd w:val="clear" w:color="auto" w:fill="F2F2F2" w:themeFill="background1" w:themeFillShade="F2"/>
            <w:vAlign w:val="center"/>
          </w:tcPr>
          <w:p w:rsidRPr="00EF1DA3" w:rsidR="00CF598F" w:rsidP="00CF598F" w:rsidRDefault="00A13C29" w14:paraId="15E931BA" w14:textId="494F39D8">
            <w:pPr>
              <w:adjustRightInd w:val="0"/>
              <w:jc w:val="center"/>
              <w:rPr>
                <w:rFonts w:ascii="Calibri" w:hAnsi="Calibri" w:eastAsia="Calibri"/>
                <w:sz w:val="16"/>
                <w:szCs w:val="16"/>
              </w:rPr>
            </w:pPr>
            <w:r>
              <w:rPr>
                <w:rFonts w:ascii="Calibri" w:hAnsi="Calibri" w:eastAsia="Calibri"/>
                <w:sz w:val="16"/>
                <w:szCs w:val="16"/>
              </w:rPr>
              <w:t>16</w:t>
            </w:r>
            <w:r w:rsidR="002F0617">
              <w:rPr>
                <w:rFonts w:ascii="Calibri" w:hAnsi="Calibri" w:eastAsia="Calibri"/>
                <w:sz w:val="16"/>
                <w:szCs w:val="16"/>
              </w:rPr>
              <w:t>,</w:t>
            </w:r>
            <w:r>
              <w:rPr>
                <w:rFonts w:ascii="Calibri" w:hAnsi="Calibri" w:eastAsia="Calibri"/>
                <w:sz w:val="16"/>
                <w:szCs w:val="16"/>
              </w:rPr>
              <w:t>236</w:t>
            </w:r>
          </w:p>
        </w:tc>
        <w:tc>
          <w:tcPr>
            <w:tcW w:w="1080" w:type="dxa"/>
            <w:tcBorders>
              <w:left w:val="dashed" w:color="auto" w:sz="4" w:space="0"/>
              <w:bottom w:val="dotted" w:color="auto" w:sz="4" w:space="0"/>
            </w:tcBorders>
            <w:shd w:val="clear" w:color="auto" w:fill="F2F2F2" w:themeFill="background1" w:themeFillShade="F2"/>
            <w:vAlign w:val="center"/>
          </w:tcPr>
          <w:p w:rsidRPr="00EF1DA3" w:rsidR="00CF598F" w:rsidP="00CF598F" w:rsidRDefault="00A13C29" w14:paraId="2E256DE9" w14:textId="223DE1E1">
            <w:pPr>
              <w:keepNext/>
              <w:adjustRightInd w:val="0"/>
              <w:jc w:val="center"/>
              <w:rPr>
                <w:rFonts w:ascii="Calibri" w:hAnsi="Calibri" w:eastAsia="Calibri"/>
                <w:sz w:val="16"/>
                <w:szCs w:val="16"/>
              </w:rPr>
            </w:pPr>
            <w:r>
              <w:rPr>
                <w:rFonts w:ascii="Calibri" w:hAnsi="Calibri" w:eastAsia="Calibri"/>
                <w:sz w:val="16"/>
                <w:szCs w:val="16"/>
              </w:rPr>
              <w:t>15</w:t>
            </w:r>
            <w:r w:rsidR="002F0617">
              <w:rPr>
                <w:rFonts w:ascii="Calibri" w:hAnsi="Calibri" w:eastAsia="Calibri"/>
                <w:sz w:val="16"/>
                <w:szCs w:val="16"/>
              </w:rPr>
              <w:t>,</w:t>
            </w:r>
            <w:r>
              <w:rPr>
                <w:rFonts w:ascii="Calibri" w:hAnsi="Calibri" w:eastAsia="Calibri"/>
                <w:sz w:val="16"/>
                <w:szCs w:val="16"/>
              </w:rPr>
              <w:t>903</w:t>
            </w:r>
          </w:p>
        </w:tc>
        <w:tc>
          <w:tcPr>
            <w:tcW w:w="900" w:type="dxa"/>
            <w:tcBorders>
              <w:bottom w:val="dotted" w:color="auto" w:sz="4" w:space="0"/>
              <w:right w:val="dashed" w:color="auto" w:sz="4" w:space="0"/>
            </w:tcBorders>
            <w:shd w:val="clear" w:color="auto" w:fill="F2F2F2" w:themeFill="background1" w:themeFillShade="F2"/>
            <w:vAlign w:val="center"/>
          </w:tcPr>
          <w:p w:rsidRPr="00EF1DA3" w:rsidR="00CF598F" w:rsidP="00CF598F" w:rsidRDefault="00A13C29" w14:paraId="6CF6461A" w14:textId="2A39058B">
            <w:pPr>
              <w:adjustRightInd w:val="0"/>
              <w:jc w:val="center"/>
              <w:rPr>
                <w:rFonts w:ascii="Calibri" w:hAnsi="Calibri" w:eastAsia="Calibri"/>
                <w:sz w:val="16"/>
                <w:szCs w:val="16"/>
              </w:rPr>
            </w:pPr>
            <w:r>
              <w:rPr>
                <w:rFonts w:ascii="Calibri" w:hAnsi="Calibri" w:eastAsia="Calibri"/>
                <w:sz w:val="16"/>
                <w:szCs w:val="16"/>
              </w:rPr>
              <w:t>5</w:t>
            </w:r>
            <w:r w:rsidR="002F0617">
              <w:rPr>
                <w:rFonts w:ascii="Calibri" w:hAnsi="Calibri" w:eastAsia="Calibri"/>
                <w:sz w:val="16"/>
                <w:szCs w:val="16"/>
              </w:rPr>
              <w:t>,</w:t>
            </w:r>
            <w:r>
              <w:rPr>
                <w:rFonts w:ascii="Calibri" w:hAnsi="Calibri" w:eastAsia="Calibri"/>
                <w:sz w:val="16"/>
                <w:szCs w:val="16"/>
              </w:rPr>
              <w:t>412</w:t>
            </w:r>
          </w:p>
        </w:tc>
        <w:tc>
          <w:tcPr>
            <w:tcW w:w="990" w:type="dxa"/>
            <w:tcBorders>
              <w:left w:val="dashed" w:color="auto" w:sz="4" w:space="0"/>
              <w:bottom w:val="dotted" w:color="auto" w:sz="4" w:space="0"/>
            </w:tcBorders>
            <w:shd w:val="clear" w:color="auto" w:fill="F2F2F2" w:themeFill="background1" w:themeFillShade="F2"/>
            <w:vAlign w:val="center"/>
          </w:tcPr>
          <w:p w:rsidRPr="00EF1DA3" w:rsidR="00CF598F" w:rsidP="00CF598F" w:rsidRDefault="00A13C29" w14:paraId="3EEC5812" w14:textId="33657905">
            <w:pPr>
              <w:keepNext/>
              <w:adjustRightInd w:val="0"/>
              <w:jc w:val="center"/>
              <w:rPr>
                <w:rFonts w:ascii="Calibri" w:hAnsi="Calibri" w:eastAsia="Calibri"/>
                <w:sz w:val="16"/>
                <w:szCs w:val="16"/>
              </w:rPr>
            </w:pPr>
            <w:r>
              <w:rPr>
                <w:rFonts w:ascii="Calibri" w:hAnsi="Calibri" w:eastAsia="Calibri"/>
                <w:sz w:val="16"/>
                <w:szCs w:val="16"/>
              </w:rPr>
              <w:t>5</w:t>
            </w:r>
            <w:r w:rsidR="002F0617">
              <w:rPr>
                <w:rFonts w:ascii="Calibri" w:hAnsi="Calibri" w:eastAsia="Calibri"/>
                <w:sz w:val="16"/>
                <w:szCs w:val="16"/>
              </w:rPr>
              <w:t>,</w:t>
            </w:r>
            <w:r w:rsidR="009A40AF">
              <w:rPr>
                <w:rFonts w:ascii="Calibri" w:hAnsi="Calibri" w:eastAsia="Calibri"/>
                <w:sz w:val="16"/>
                <w:szCs w:val="16"/>
              </w:rPr>
              <w:t>301</w:t>
            </w:r>
          </w:p>
        </w:tc>
        <w:tc>
          <w:tcPr>
            <w:tcW w:w="1980" w:type="dxa"/>
            <w:tcBorders>
              <w:left w:val="dotted" w:color="auto" w:sz="4" w:space="0"/>
              <w:bottom w:val="dotted" w:color="auto" w:sz="4" w:space="0"/>
            </w:tcBorders>
            <w:shd w:val="clear" w:color="auto" w:fill="auto"/>
            <w:vAlign w:val="center"/>
          </w:tcPr>
          <w:p w:rsidRPr="00EF1DA3" w:rsidR="00CF598F" w:rsidP="00CF598F" w:rsidRDefault="00CF598F" w14:paraId="0BFB7180" w14:textId="52C0292A">
            <w:pPr>
              <w:adjustRightInd w:val="0"/>
              <w:rPr>
                <w:rFonts w:ascii="Calibri" w:hAnsi="Calibri" w:eastAsia="Calibri"/>
                <w:sz w:val="16"/>
                <w:szCs w:val="16"/>
              </w:rPr>
            </w:pPr>
            <w:r>
              <w:rPr>
                <w:rFonts w:ascii="Calibri" w:hAnsi="Calibri" w:eastAsia="Calibri"/>
                <w:sz w:val="16"/>
                <w:szCs w:val="16"/>
              </w:rPr>
              <w:t>More respondents</w:t>
            </w:r>
          </w:p>
        </w:tc>
      </w:tr>
      <w:tr w:rsidRPr="00EF1DA3" w:rsidR="00CF598F" w:rsidTr="002F0617" w14:paraId="0197CE74" w14:textId="77777777">
        <w:tc>
          <w:tcPr>
            <w:tcW w:w="2250" w:type="dxa"/>
            <w:tcBorders>
              <w:top w:val="nil"/>
              <w:left w:val="single" w:color="000000" w:sz="8" w:space="0"/>
              <w:bottom w:val="single" w:color="000000" w:sz="4" w:space="0"/>
              <w:right w:val="single" w:color="000000" w:sz="4" w:space="0"/>
            </w:tcBorders>
            <w:shd w:val="clear" w:color="auto" w:fill="F2F2F2" w:themeFill="background1" w:themeFillShade="F2"/>
            <w:vAlign w:val="center"/>
          </w:tcPr>
          <w:p w:rsidRPr="00EF1DA3" w:rsidR="00CF598F" w:rsidP="00CF598F" w:rsidRDefault="00CF598F" w14:paraId="4B5BB3C9" w14:textId="47629C57">
            <w:pPr>
              <w:adjustRightInd w:val="0"/>
              <w:rPr>
                <w:rFonts w:ascii="Calibri" w:hAnsi="Calibri"/>
                <w:sz w:val="16"/>
                <w:szCs w:val="16"/>
              </w:rPr>
            </w:pPr>
            <w:r w:rsidRPr="00D24E70">
              <w:rPr>
                <w:rFonts w:ascii="Calibri" w:hAnsi="Calibri" w:eastAsia="Calibri" w:cs="Calibri"/>
                <w:color w:val="000000"/>
                <w:sz w:val="16"/>
                <w:szCs w:val="16"/>
              </w:rPr>
              <w:t>Spiny lobster traps and buoys</w:t>
            </w:r>
          </w:p>
        </w:tc>
        <w:tc>
          <w:tcPr>
            <w:tcW w:w="1080" w:type="dxa"/>
            <w:tcBorders>
              <w:bottom w:val="dotted" w:color="auto" w:sz="4" w:space="0"/>
              <w:right w:val="dashed" w:color="auto" w:sz="4" w:space="0"/>
            </w:tcBorders>
            <w:shd w:val="clear" w:color="auto" w:fill="F2F2F2" w:themeFill="background1" w:themeFillShade="F2"/>
            <w:vAlign w:val="center"/>
          </w:tcPr>
          <w:p w:rsidRPr="00EF1DA3" w:rsidR="00CF598F" w:rsidP="00CF598F" w:rsidRDefault="00A13C29" w14:paraId="180CF812" w14:textId="560586BC">
            <w:pPr>
              <w:adjustRightInd w:val="0"/>
              <w:jc w:val="center"/>
              <w:rPr>
                <w:rFonts w:ascii="Calibri" w:hAnsi="Calibri" w:eastAsia="Calibri"/>
                <w:sz w:val="16"/>
                <w:szCs w:val="16"/>
              </w:rPr>
            </w:pPr>
            <w:r>
              <w:rPr>
                <w:rFonts w:ascii="Calibri" w:hAnsi="Calibri" w:eastAsia="Calibri"/>
                <w:sz w:val="16"/>
                <w:szCs w:val="16"/>
              </w:rPr>
              <w:t>154</w:t>
            </w:r>
          </w:p>
        </w:tc>
        <w:tc>
          <w:tcPr>
            <w:tcW w:w="1080" w:type="dxa"/>
            <w:tcBorders>
              <w:left w:val="dashed" w:color="auto" w:sz="4" w:space="0"/>
              <w:bottom w:val="dotted" w:color="auto" w:sz="4" w:space="0"/>
            </w:tcBorders>
            <w:shd w:val="clear" w:color="auto" w:fill="F2F2F2" w:themeFill="background1" w:themeFillShade="F2"/>
            <w:vAlign w:val="center"/>
          </w:tcPr>
          <w:p w:rsidRPr="00EF1DA3" w:rsidR="00CF598F" w:rsidP="00CF598F" w:rsidRDefault="00A13C29" w14:paraId="44957A0B" w14:textId="0AA0F227">
            <w:pPr>
              <w:keepNext/>
              <w:adjustRightInd w:val="0"/>
              <w:jc w:val="center"/>
              <w:rPr>
                <w:rFonts w:ascii="Calibri" w:hAnsi="Calibri" w:eastAsia="Calibri"/>
                <w:sz w:val="16"/>
                <w:szCs w:val="16"/>
              </w:rPr>
            </w:pPr>
            <w:r>
              <w:rPr>
                <w:rFonts w:ascii="Calibri" w:hAnsi="Calibri" w:eastAsia="Calibri"/>
                <w:sz w:val="16"/>
                <w:szCs w:val="16"/>
              </w:rPr>
              <w:t>225</w:t>
            </w:r>
          </w:p>
        </w:tc>
        <w:tc>
          <w:tcPr>
            <w:tcW w:w="990" w:type="dxa"/>
            <w:tcBorders>
              <w:bottom w:val="dotted" w:color="auto" w:sz="4" w:space="0"/>
              <w:right w:val="dashed" w:color="auto" w:sz="4" w:space="0"/>
            </w:tcBorders>
            <w:shd w:val="clear" w:color="auto" w:fill="F2F2F2" w:themeFill="background1" w:themeFillShade="F2"/>
            <w:vAlign w:val="center"/>
          </w:tcPr>
          <w:p w:rsidRPr="00EF1DA3" w:rsidR="00CF598F" w:rsidP="00CF598F" w:rsidRDefault="00A13C29" w14:paraId="3577D7FB" w14:textId="20C63C05">
            <w:pPr>
              <w:adjustRightInd w:val="0"/>
              <w:jc w:val="center"/>
              <w:rPr>
                <w:rFonts w:ascii="Calibri" w:hAnsi="Calibri" w:eastAsia="Calibri"/>
                <w:sz w:val="16"/>
                <w:szCs w:val="16"/>
              </w:rPr>
            </w:pPr>
            <w:r>
              <w:rPr>
                <w:rFonts w:ascii="Calibri" w:hAnsi="Calibri" w:eastAsia="Calibri"/>
                <w:sz w:val="16"/>
                <w:szCs w:val="16"/>
              </w:rPr>
              <w:t>184</w:t>
            </w:r>
            <w:r w:rsidR="002F0617">
              <w:rPr>
                <w:rFonts w:ascii="Calibri" w:hAnsi="Calibri" w:eastAsia="Calibri"/>
                <w:sz w:val="16"/>
                <w:szCs w:val="16"/>
              </w:rPr>
              <w:t>,</w:t>
            </w:r>
            <w:r>
              <w:rPr>
                <w:rFonts w:ascii="Calibri" w:hAnsi="Calibri" w:eastAsia="Calibri"/>
                <w:sz w:val="16"/>
                <w:szCs w:val="16"/>
              </w:rPr>
              <w:t>800</w:t>
            </w:r>
          </w:p>
        </w:tc>
        <w:tc>
          <w:tcPr>
            <w:tcW w:w="1080" w:type="dxa"/>
            <w:tcBorders>
              <w:left w:val="dashed" w:color="auto" w:sz="4" w:space="0"/>
              <w:bottom w:val="dotted" w:color="auto" w:sz="4" w:space="0"/>
            </w:tcBorders>
            <w:shd w:val="clear" w:color="auto" w:fill="F2F2F2" w:themeFill="background1" w:themeFillShade="F2"/>
            <w:vAlign w:val="center"/>
          </w:tcPr>
          <w:p w:rsidRPr="00EF1DA3" w:rsidR="00CF598F" w:rsidP="00CF598F" w:rsidRDefault="00A13C29" w14:paraId="51A585CF" w14:textId="40FFF724">
            <w:pPr>
              <w:keepNext/>
              <w:adjustRightInd w:val="0"/>
              <w:jc w:val="center"/>
              <w:rPr>
                <w:rFonts w:ascii="Calibri" w:hAnsi="Calibri" w:eastAsia="Calibri"/>
                <w:sz w:val="16"/>
                <w:szCs w:val="16"/>
              </w:rPr>
            </w:pPr>
            <w:r>
              <w:rPr>
                <w:rFonts w:ascii="Calibri" w:hAnsi="Calibri" w:eastAsia="Calibri"/>
                <w:sz w:val="16"/>
                <w:szCs w:val="16"/>
              </w:rPr>
              <w:t>270</w:t>
            </w:r>
            <w:r w:rsidR="002F0617">
              <w:rPr>
                <w:rFonts w:ascii="Calibri" w:hAnsi="Calibri" w:eastAsia="Calibri"/>
                <w:sz w:val="16"/>
                <w:szCs w:val="16"/>
              </w:rPr>
              <w:t>,</w:t>
            </w:r>
            <w:r>
              <w:rPr>
                <w:rFonts w:ascii="Calibri" w:hAnsi="Calibri" w:eastAsia="Calibri"/>
                <w:sz w:val="16"/>
                <w:szCs w:val="16"/>
              </w:rPr>
              <w:t>000</w:t>
            </w:r>
          </w:p>
        </w:tc>
        <w:tc>
          <w:tcPr>
            <w:tcW w:w="900" w:type="dxa"/>
            <w:tcBorders>
              <w:bottom w:val="dotted" w:color="auto" w:sz="4" w:space="0"/>
              <w:right w:val="dashed" w:color="auto" w:sz="4" w:space="0"/>
            </w:tcBorders>
            <w:shd w:val="clear" w:color="auto" w:fill="F2F2F2" w:themeFill="background1" w:themeFillShade="F2"/>
            <w:vAlign w:val="center"/>
          </w:tcPr>
          <w:p w:rsidRPr="00EF1DA3" w:rsidR="00CF598F" w:rsidP="00CF598F" w:rsidRDefault="00A13C29" w14:paraId="560B36EE" w14:textId="48B07C2C">
            <w:pPr>
              <w:adjustRightInd w:val="0"/>
              <w:jc w:val="center"/>
              <w:rPr>
                <w:rFonts w:ascii="Calibri" w:hAnsi="Calibri" w:eastAsia="Calibri"/>
                <w:sz w:val="16"/>
                <w:szCs w:val="16"/>
              </w:rPr>
            </w:pPr>
            <w:r>
              <w:rPr>
                <w:rFonts w:ascii="Calibri" w:hAnsi="Calibri" w:eastAsia="Calibri"/>
                <w:sz w:val="16"/>
                <w:szCs w:val="16"/>
              </w:rPr>
              <w:t>21</w:t>
            </w:r>
            <w:r w:rsidR="002F0617">
              <w:rPr>
                <w:rFonts w:ascii="Calibri" w:hAnsi="Calibri" w:eastAsia="Calibri"/>
                <w:sz w:val="16"/>
                <w:szCs w:val="16"/>
              </w:rPr>
              <w:t>,</w:t>
            </w:r>
            <w:r>
              <w:rPr>
                <w:rFonts w:ascii="Calibri" w:hAnsi="Calibri" w:eastAsia="Calibri"/>
                <w:sz w:val="16"/>
                <w:szCs w:val="16"/>
              </w:rPr>
              <w:t>560</w:t>
            </w:r>
          </w:p>
        </w:tc>
        <w:tc>
          <w:tcPr>
            <w:tcW w:w="990" w:type="dxa"/>
            <w:tcBorders>
              <w:left w:val="dashed" w:color="auto" w:sz="4" w:space="0"/>
              <w:bottom w:val="dotted" w:color="auto" w:sz="4" w:space="0"/>
            </w:tcBorders>
            <w:shd w:val="clear" w:color="auto" w:fill="F2F2F2" w:themeFill="background1" w:themeFillShade="F2"/>
            <w:vAlign w:val="center"/>
          </w:tcPr>
          <w:p w:rsidRPr="00EF1DA3" w:rsidR="00CF598F" w:rsidP="00CF598F" w:rsidRDefault="00A13C29" w14:paraId="07473569" w14:textId="24E0D9DB">
            <w:pPr>
              <w:keepNext/>
              <w:adjustRightInd w:val="0"/>
              <w:jc w:val="center"/>
              <w:rPr>
                <w:rFonts w:ascii="Calibri" w:hAnsi="Calibri" w:eastAsia="Calibri"/>
                <w:sz w:val="16"/>
                <w:szCs w:val="16"/>
              </w:rPr>
            </w:pPr>
            <w:r>
              <w:rPr>
                <w:rFonts w:ascii="Calibri" w:hAnsi="Calibri" w:eastAsia="Calibri"/>
                <w:sz w:val="16"/>
                <w:szCs w:val="16"/>
              </w:rPr>
              <w:t>31</w:t>
            </w:r>
            <w:r w:rsidR="002F0617">
              <w:rPr>
                <w:rFonts w:ascii="Calibri" w:hAnsi="Calibri" w:eastAsia="Calibri"/>
                <w:sz w:val="16"/>
                <w:szCs w:val="16"/>
              </w:rPr>
              <w:t>,</w:t>
            </w:r>
            <w:r>
              <w:rPr>
                <w:rFonts w:ascii="Calibri" w:hAnsi="Calibri" w:eastAsia="Calibri"/>
                <w:sz w:val="16"/>
                <w:szCs w:val="16"/>
              </w:rPr>
              <w:t>500</w:t>
            </w:r>
          </w:p>
        </w:tc>
        <w:tc>
          <w:tcPr>
            <w:tcW w:w="1980" w:type="dxa"/>
            <w:tcBorders>
              <w:left w:val="dotted" w:color="auto" w:sz="4" w:space="0"/>
              <w:bottom w:val="dotted" w:color="auto" w:sz="4" w:space="0"/>
            </w:tcBorders>
            <w:shd w:val="clear" w:color="auto" w:fill="auto"/>
            <w:vAlign w:val="center"/>
          </w:tcPr>
          <w:p w:rsidRPr="00EF1DA3" w:rsidR="00CF598F" w:rsidP="00CF598F" w:rsidRDefault="00CF598F" w14:paraId="51D8B4AA" w14:textId="02F4242D">
            <w:pPr>
              <w:adjustRightInd w:val="0"/>
              <w:rPr>
                <w:rFonts w:ascii="Calibri" w:hAnsi="Calibri" w:eastAsia="Calibri"/>
                <w:sz w:val="16"/>
                <w:szCs w:val="16"/>
              </w:rPr>
            </w:pPr>
            <w:r>
              <w:rPr>
                <w:rFonts w:ascii="Calibri" w:hAnsi="Calibri" w:eastAsia="Calibri"/>
                <w:sz w:val="16"/>
                <w:szCs w:val="16"/>
              </w:rPr>
              <w:t>Fewer respondents</w:t>
            </w:r>
          </w:p>
        </w:tc>
      </w:tr>
      <w:tr w:rsidRPr="00EF1DA3" w:rsidR="00E654CF" w:rsidTr="002F0617" w14:paraId="4E07583D" w14:textId="77777777">
        <w:tc>
          <w:tcPr>
            <w:tcW w:w="2250" w:type="dxa"/>
            <w:shd w:val="clear" w:color="auto" w:fill="BDD6EE"/>
            <w:vAlign w:val="center"/>
          </w:tcPr>
          <w:p w:rsidRPr="00EF1DA3" w:rsidR="00E654CF" w:rsidP="001701B7" w:rsidRDefault="00E654CF" w14:paraId="217A44AB" w14:textId="77777777">
            <w:pPr>
              <w:keepNext/>
              <w:adjustRightInd w:val="0"/>
              <w:jc w:val="center"/>
              <w:rPr>
                <w:rFonts w:ascii="Calibri" w:hAnsi="Calibri" w:eastAsia="Calibri"/>
                <w:b/>
                <w:sz w:val="16"/>
                <w:szCs w:val="16"/>
              </w:rPr>
            </w:pPr>
            <w:r w:rsidRPr="00EF1DA3">
              <w:rPr>
                <w:rFonts w:ascii="Calibri" w:hAnsi="Calibri" w:eastAsia="Calibri"/>
                <w:b/>
                <w:sz w:val="16"/>
                <w:szCs w:val="16"/>
              </w:rPr>
              <w:t>Total for Collection</w:t>
            </w:r>
          </w:p>
        </w:tc>
        <w:tc>
          <w:tcPr>
            <w:tcW w:w="1080" w:type="dxa"/>
            <w:tcBorders>
              <w:right w:val="dashed" w:color="auto" w:sz="4" w:space="0"/>
            </w:tcBorders>
            <w:shd w:val="clear" w:color="auto" w:fill="BDD6EE"/>
            <w:vAlign w:val="center"/>
          </w:tcPr>
          <w:p w:rsidRPr="00EF1DA3" w:rsidR="00E654CF" w:rsidP="001701B7" w:rsidRDefault="00D10F8D" w14:paraId="6AA912C2" w14:textId="47303685">
            <w:pPr>
              <w:keepNext/>
              <w:adjustRightInd w:val="0"/>
              <w:jc w:val="center"/>
              <w:rPr>
                <w:rFonts w:ascii="Calibri" w:hAnsi="Calibri" w:eastAsia="Calibri"/>
                <w:b/>
                <w:sz w:val="16"/>
                <w:szCs w:val="16"/>
              </w:rPr>
            </w:pPr>
            <w:r>
              <w:rPr>
                <w:rFonts w:ascii="Calibri" w:hAnsi="Calibri" w:eastAsia="Calibri"/>
                <w:b/>
                <w:sz w:val="16"/>
                <w:szCs w:val="16"/>
              </w:rPr>
              <w:t>10,031</w:t>
            </w:r>
          </w:p>
        </w:tc>
        <w:tc>
          <w:tcPr>
            <w:tcW w:w="1080" w:type="dxa"/>
            <w:tcBorders>
              <w:left w:val="dashed" w:color="auto" w:sz="4" w:space="0"/>
            </w:tcBorders>
            <w:shd w:val="clear" w:color="auto" w:fill="BDD6EE"/>
            <w:vAlign w:val="center"/>
          </w:tcPr>
          <w:p w:rsidRPr="00EF1DA3" w:rsidR="00E654CF" w:rsidP="001701B7" w:rsidRDefault="00942FD1" w14:paraId="734196FB" w14:textId="5524E501">
            <w:pPr>
              <w:keepNext/>
              <w:adjustRightInd w:val="0"/>
              <w:jc w:val="center"/>
              <w:rPr>
                <w:rFonts w:ascii="Calibri" w:hAnsi="Calibri" w:eastAsia="Calibri"/>
                <w:b/>
                <w:sz w:val="16"/>
                <w:szCs w:val="16"/>
              </w:rPr>
            </w:pPr>
            <w:r>
              <w:rPr>
                <w:rFonts w:ascii="Calibri" w:hAnsi="Calibri" w:eastAsia="Calibri"/>
                <w:b/>
                <w:sz w:val="16"/>
                <w:szCs w:val="16"/>
              </w:rPr>
              <w:t>10,704</w:t>
            </w:r>
          </w:p>
        </w:tc>
        <w:tc>
          <w:tcPr>
            <w:tcW w:w="990" w:type="dxa"/>
            <w:tcBorders>
              <w:right w:val="dashed" w:color="auto" w:sz="4" w:space="0"/>
            </w:tcBorders>
            <w:shd w:val="clear" w:color="auto" w:fill="BDD6EE"/>
            <w:vAlign w:val="center"/>
          </w:tcPr>
          <w:p w:rsidRPr="00D10F8D" w:rsidR="00E654CF" w:rsidP="001701B7" w:rsidRDefault="00D10F8D" w14:paraId="364A1AB6" w14:textId="41B5EC33">
            <w:pPr>
              <w:keepNext/>
              <w:adjustRightInd w:val="0"/>
              <w:jc w:val="center"/>
              <w:rPr>
                <w:rFonts w:ascii="Calibri" w:hAnsi="Calibri" w:eastAsia="Calibri"/>
                <w:b/>
                <w:sz w:val="16"/>
                <w:szCs w:val="16"/>
              </w:rPr>
            </w:pPr>
            <w:r w:rsidRPr="00D10F8D">
              <w:rPr>
                <w:rFonts w:ascii="Calibri" w:hAnsi="Calibri" w:eastAsia="Calibri" w:cs="Calibri"/>
                <w:b/>
                <w:color w:val="000000"/>
                <w:sz w:val="16"/>
                <w:szCs w:val="16"/>
              </w:rPr>
              <w:t>284,585</w:t>
            </w:r>
          </w:p>
        </w:tc>
        <w:tc>
          <w:tcPr>
            <w:tcW w:w="1080" w:type="dxa"/>
            <w:tcBorders>
              <w:left w:val="dashed" w:color="auto" w:sz="4" w:space="0"/>
            </w:tcBorders>
            <w:shd w:val="clear" w:color="auto" w:fill="BDD6EE"/>
            <w:vAlign w:val="center"/>
          </w:tcPr>
          <w:p w:rsidRPr="00EF1DA3" w:rsidR="00E654CF" w:rsidP="001701B7" w:rsidRDefault="004212EC" w14:paraId="53EF97F3" w14:textId="75EC0444">
            <w:pPr>
              <w:keepNext/>
              <w:adjustRightInd w:val="0"/>
              <w:jc w:val="center"/>
              <w:rPr>
                <w:rFonts w:ascii="Calibri" w:hAnsi="Calibri" w:eastAsia="Calibri"/>
                <w:b/>
                <w:sz w:val="16"/>
                <w:szCs w:val="16"/>
              </w:rPr>
            </w:pPr>
            <w:r>
              <w:rPr>
                <w:rFonts w:ascii="Calibri" w:hAnsi="Calibri" w:eastAsia="Calibri"/>
                <w:b/>
                <w:sz w:val="16"/>
                <w:szCs w:val="16"/>
              </w:rPr>
              <w:t>439,048</w:t>
            </w:r>
          </w:p>
        </w:tc>
        <w:tc>
          <w:tcPr>
            <w:tcW w:w="900" w:type="dxa"/>
            <w:tcBorders>
              <w:right w:val="dashed" w:color="auto" w:sz="4" w:space="0"/>
            </w:tcBorders>
            <w:shd w:val="clear" w:color="auto" w:fill="BDD6EE"/>
            <w:vAlign w:val="center"/>
          </w:tcPr>
          <w:p w:rsidRPr="00EF1DA3" w:rsidR="00E654CF" w:rsidP="001701B7" w:rsidRDefault="00D10F8D" w14:paraId="29A52B55" w14:textId="3557FF5B">
            <w:pPr>
              <w:keepNext/>
              <w:adjustRightInd w:val="0"/>
              <w:jc w:val="center"/>
              <w:rPr>
                <w:rFonts w:ascii="Calibri" w:hAnsi="Calibri" w:eastAsia="Calibri"/>
                <w:b/>
                <w:sz w:val="16"/>
                <w:szCs w:val="16"/>
              </w:rPr>
            </w:pPr>
            <w:r>
              <w:rPr>
                <w:rFonts w:ascii="Calibri" w:hAnsi="Calibri" w:eastAsia="Calibri"/>
                <w:b/>
                <w:sz w:val="16"/>
                <w:szCs w:val="16"/>
              </w:rPr>
              <w:t>40,335</w:t>
            </w:r>
          </w:p>
        </w:tc>
        <w:tc>
          <w:tcPr>
            <w:tcW w:w="990" w:type="dxa"/>
            <w:tcBorders>
              <w:left w:val="dashed" w:color="auto" w:sz="4" w:space="0"/>
            </w:tcBorders>
            <w:shd w:val="clear" w:color="auto" w:fill="BDD6EE"/>
            <w:vAlign w:val="center"/>
          </w:tcPr>
          <w:p w:rsidRPr="00EF1DA3" w:rsidR="00E654CF" w:rsidP="001701B7" w:rsidRDefault="00942FD1" w14:paraId="407C1E7E" w14:textId="589CF6ED">
            <w:pPr>
              <w:keepNext/>
              <w:adjustRightInd w:val="0"/>
              <w:jc w:val="center"/>
              <w:rPr>
                <w:rFonts w:ascii="Calibri" w:hAnsi="Calibri" w:eastAsia="Calibri"/>
                <w:b/>
                <w:sz w:val="16"/>
                <w:szCs w:val="16"/>
              </w:rPr>
            </w:pPr>
            <w:r>
              <w:rPr>
                <w:rFonts w:ascii="Calibri" w:hAnsi="Calibri" w:eastAsia="Calibri"/>
                <w:b/>
                <w:sz w:val="16"/>
                <w:szCs w:val="16"/>
              </w:rPr>
              <w:t>51,015</w:t>
            </w:r>
          </w:p>
        </w:tc>
        <w:tc>
          <w:tcPr>
            <w:tcW w:w="1980" w:type="dxa"/>
            <w:tcBorders>
              <w:left w:val="dotted" w:color="auto" w:sz="4" w:space="0"/>
            </w:tcBorders>
            <w:shd w:val="clear" w:color="auto" w:fill="BDD6EE"/>
            <w:vAlign w:val="center"/>
          </w:tcPr>
          <w:p w:rsidRPr="00EF1DA3" w:rsidR="00E654CF" w:rsidP="001701B7" w:rsidRDefault="00E654CF" w14:paraId="74AA8D9B" w14:textId="77777777">
            <w:pPr>
              <w:keepNext/>
              <w:adjustRightInd w:val="0"/>
              <w:jc w:val="center"/>
              <w:rPr>
                <w:rFonts w:ascii="Calibri" w:hAnsi="Calibri" w:eastAsia="Calibri"/>
                <w:b/>
                <w:sz w:val="16"/>
                <w:szCs w:val="16"/>
              </w:rPr>
            </w:pPr>
          </w:p>
        </w:tc>
      </w:tr>
      <w:tr w:rsidRPr="00EF1DA3" w:rsidR="002F0617" w:rsidTr="004F2656" w14:paraId="78EC3366" w14:textId="77777777">
        <w:tc>
          <w:tcPr>
            <w:tcW w:w="2250" w:type="dxa"/>
            <w:shd w:val="clear" w:color="auto" w:fill="FDE9D9" w:themeFill="accent6" w:themeFillTint="33"/>
            <w:vAlign w:val="center"/>
          </w:tcPr>
          <w:p w:rsidRPr="00EF1DA3" w:rsidR="002F0617" w:rsidP="001701B7" w:rsidRDefault="002F0617" w14:paraId="59AA0F37" w14:textId="77777777">
            <w:pPr>
              <w:keepNext/>
              <w:adjustRightInd w:val="0"/>
              <w:jc w:val="center"/>
              <w:rPr>
                <w:rFonts w:ascii="Calibri" w:hAnsi="Calibri" w:eastAsia="Calibri"/>
                <w:b/>
                <w:sz w:val="16"/>
                <w:szCs w:val="16"/>
              </w:rPr>
            </w:pPr>
          </w:p>
        </w:tc>
        <w:tc>
          <w:tcPr>
            <w:tcW w:w="2160" w:type="dxa"/>
            <w:gridSpan w:val="2"/>
            <w:shd w:val="clear" w:color="auto" w:fill="FDE9D9" w:themeFill="accent6" w:themeFillTint="33"/>
            <w:vAlign w:val="center"/>
          </w:tcPr>
          <w:p w:rsidRPr="00EF1DA3" w:rsidR="002F0617" w:rsidP="001701B7" w:rsidRDefault="00942FD1" w14:paraId="375B618D" w14:textId="22C0480B">
            <w:pPr>
              <w:keepNext/>
              <w:adjustRightInd w:val="0"/>
              <w:jc w:val="center"/>
              <w:rPr>
                <w:rFonts w:ascii="Calibri" w:hAnsi="Calibri" w:eastAsia="Calibri"/>
                <w:b/>
                <w:sz w:val="16"/>
                <w:szCs w:val="16"/>
              </w:rPr>
            </w:pPr>
            <w:r>
              <w:rPr>
                <w:rFonts w:ascii="Calibri" w:hAnsi="Calibri" w:eastAsia="Calibri"/>
                <w:b/>
                <w:sz w:val="16"/>
                <w:szCs w:val="16"/>
              </w:rPr>
              <w:t>-(673)</w:t>
            </w:r>
          </w:p>
        </w:tc>
        <w:tc>
          <w:tcPr>
            <w:tcW w:w="2070" w:type="dxa"/>
            <w:gridSpan w:val="2"/>
            <w:tcBorders>
              <w:bottom w:val="single" w:color="auto" w:sz="4" w:space="0"/>
            </w:tcBorders>
            <w:shd w:val="clear" w:color="auto" w:fill="FDE9D9" w:themeFill="accent6" w:themeFillTint="33"/>
            <w:vAlign w:val="center"/>
          </w:tcPr>
          <w:p w:rsidRPr="00EF1DA3" w:rsidR="002F0617" w:rsidP="004212EC" w:rsidRDefault="00942FD1" w14:paraId="4B8D2BF0" w14:textId="20318381">
            <w:pPr>
              <w:keepNext/>
              <w:adjustRightInd w:val="0"/>
              <w:jc w:val="center"/>
              <w:rPr>
                <w:rFonts w:ascii="Calibri" w:hAnsi="Calibri" w:eastAsia="Calibri"/>
                <w:b/>
                <w:sz w:val="16"/>
                <w:szCs w:val="16"/>
              </w:rPr>
            </w:pPr>
            <w:r>
              <w:rPr>
                <w:rFonts w:ascii="Calibri" w:hAnsi="Calibri" w:eastAsia="Calibri"/>
                <w:b/>
                <w:sz w:val="16"/>
                <w:szCs w:val="16"/>
              </w:rPr>
              <w:t>-(</w:t>
            </w:r>
            <w:r w:rsidR="004212EC">
              <w:rPr>
                <w:rFonts w:ascii="Calibri" w:hAnsi="Calibri" w:eastAsia="Calibri"/>
                <w:b/>
                <w:sz w:val="16"/>
                <w:szCs w:val="16"/>
              </w:rPr>
              <w:t>154,463</w:t>
            </w:r>
            <w:r>
              <w:rPr>
                <w:rFonts w:ascii="Calibri" w:hAnsi="Calibri" w:eastAsia="Calibri"/>
                <w:b/>
                <w:sz w:val="16"/>
                <w:szCs w:val="16"/>
              </w:rPr>
              <w:t>)</w:t>
            </w:r>
          </w:p>
        </w:tc>
        <w:tc>
          <w:tcPr>
            <w:tcW w:w="1890" w:type="dxa"/>
            <w:gridSpan w:val="2"/>
            <w:shd w:val="clear" w:color="auto" w:fill="FDE9D9" w:themeFill="accent6" w:themeFillTint="33"/>
            <w:vAlign w:val="center"/>
          </w:tcPr>
          <w:p w:rsidRPr="00EF1DA3" w:rsidR="002F0617" w:rsidP="001701B7" w:rsidRDefault="00942FD1" w14:paraId="5837E74E" w14:textId="3C38C55B">
            <w:pPr>
              <w:keepNext/>
              <w:adjustRightInd w:val="0"/>
              <w:jc w:val="center"/>
              <w:rPr>
                <w:rFonts w:ascii="Calibri" w:hAnsi="Calibri" w:eastAsia="Calibri"/>
                <w:b/>
                <w:sz w:val="16"/>
                <w:szCs w:val="16"/>
              </w:rPr>
            </w:pPr>
            <w:r>
              <w:rPr>
                <w:rFonts w:ascii="Calibri" w:hAnsi="Calibri" w:eastAsia="Calibri"/>
                <w:b/>
                <w:sz w:val="16"/>
                <w:szCs w:val="16"/>
              </w:rPr>
              <w:t>-(10,680)</w:t>
            </w:r>
          </w:p>
        </w:tc>
        <w:tc>
          <w:tcPr>
            <w:tcW w:w="1980" w:type="dxa"/>
            <w:tcBorders>
              <w:left w:val="dotted" w:color="auto" w:sz="4" w:space="0"/>
            </w:tcBorders>
            <w:shd w:val="clear" w:color="auto" w:fill="FDE9D9" w:themeFill="accent6" w:themeFillTint="33"/>
            <w:vAlign w:val="center"/>
          </w:tcPr>
          <w:p w:rsidRPr="00EF1DA3" w:rsidR="002F0617" w:rsidP="001701B7" w:rsidRDefault="002F0617" w14:paraId="73B16E95" w14:textId="77777777">
            <w:pPr>
              <w:keepNext/>
              <w:adjustRightInd w:val="0"/>
              <w:jc w:val="center"/>
              <w:rPr>
                <w:rFonts w:ascii="Calibri" w:hAnsi="Calibri" w:eastAsia="Calibri"/>
                <w:b/>
                <w:sz w:val="16"/>
                <w:szCs w:val="16"/>
              </w:rPr>
            </w:pPr>
          </w:p>
        </w:tc>
      </w:tr>
    </w:tbl>
    <w:p w:rsidR="00E654CF" w:rsidP="00D40528" w:rsidRDefault="00E654CF" w14:paraId="2310C951" w14:textId="77B2DFE6">
      <w:pPr>
        <w:pBdr>
          <w:top w:val="nil"/>
          <w:left w:val="nil"/>
          <w:bottom w:val="nil"/>
          <w:right w:val="nil"/>
          <w:between w:val="nil"/>
        </w:pBdr>
        <w:contextualSpacing/>
      </w:pPr>
    </w:p>
    <w:p w:rsidR="00E654CF" w:rsidP="00D40528" w:rsidRDefault="00E654CF" w14:paraId="24447CBF" w14:textId="4BE40B61">
      <w:pPr>
        <w:pBdr>
          <w:top w:val="nil"/>
          <w:left w:val="nil"/>
          <w:bottom w:val="nil"/>
          <w:right w:val="nil"/>
          <w:between w:val="nil"/>
        </w:pBdr>
        <w:contextualSpacing/>
      </w:pPr>
    </w:p>
    <w:tbl>
      <w:tblPr>
        <w:tblW w:w="987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67"/>
        <w:gridCol w:w="962"/>
        <w:gridCol w:w="1155"/>
        <w:gridCol w:w="1058"/>
        <w:gridCol w:w="1252"/>
        <w:gridCol w:w="2683"/>
      </w:tblGrid>
      <w:tr w:rsidRPr="00EF1DA3" w:rsidR="00E654CF" w:rsidTr="00982974" w14:paraId="36513082" w14:textId="77777777">
        <w:tc>
          <w:tcPr>
            <w:tcW w:w="2767" w:type="dxa"/>
            <w:vMerge w:val="restart"/>
            <w:shd w:val="clear" w:color="auto" w:fill="5B9BD5"/>
            <w:vAlign w:val="center"/>
          </w:tcPr>
          <w:p w:rsidRPr="00EF1DA3" w:rsidR="00E654CF" w:rsidP="001701B7" w:rsidRDefault="00E654CF" w14:paraId="2962B7E9" w14:textId="77777777">
            <w:pPr>
              <w:keepNext/>
              <w:shd w:val="clear" w:color="auto" w:fill="5B9BD5"/>
              <w:adjustRightInd w:val="0"/>
              <w:jc w:val="center"/>
              <w:rPr>
                <w:rFonts w:ascii="Calibri" w:hAnsi="Calibri" w:eastAsia="Calibri"/>
                <w:b/>
                <w:sz w:val="16"/>
                <w:szCs w:val="16"/>
              </w:rPr>
            </w:pPr>
            <w:r w:rsidRPr="00EF1DA3">
              <w:rPr>
                <w:rFonts w:ascii="Calibri" w:hAnsi="Calibri" w:eastAsia="Calibri"/>
                <w:b/>
                <w:sz w:val="16"/>
                <w:szCs w:val="16"/>
              </w:rPr>
              <w:t>Information Collection</w:t>
            </w:r>
          </w:p>
        </w:tc>
        <w:tc>
          <w:tcPr>
            <w:tcW w:w="2117" w:type="dxa"/>
            <w:gridSpan w:val="2"/>
            <w:tcBorders>
              <w:bottom w:val="single" w:color="auto" w:sz="4" w:space="0"/>
            </w:tcBorders>
            <w:shd w:val="clear" w:color="auto" w:fill="5B9BD5"/>
            <w:vAlign w:val="center"/>
          </w:tcPr>
          <w:p w:rsidRPr="00EF1DA3" w:rsidR="00E654CF" w:rsidP="001701B7" w:rsidRDefault="00E654CF" w14:paraId="4B3624A9" w14:textId="77777777">
            <w:pPr>
              <w:keepNext/>
              <w:shd w:val="clear" w:color="auto" w:fill="5B9BD5"/>
              <w:adjustRightInd w:val="0"/>
              <w:jc w:val="center"/>
              <w:rPr>
                <w:rFonts w:ascii="Calibri" w:hAnsi="Calibri" w:eastAsia="Calibri"/>
                <w:b/>
                <w:sz w:val="16"/>
                <w:szCs w:val="16"/>
              </w:rPr>
            </w:pPr>
            <w:r w:rsidRPr="00EF1DA3">
              <w:rPr>
                <w:rFonts w:ascii="Calibri" w:hAnsi="Calibri" w:eastAsia="Calibri"/>
                <w:b/>
                <w:sz w:val="16"/>
                <w:szCs w:val="16"/>
              </w:rPr>
              <w:t>Labor Costs</w:t>
            </w:r>
          </w:p>
        </w:tc>
        <w:tc>
          <w:tcPr>
            <w:tcW w:w="2310" w:type="dxa"/>
            <w:gridSpan w:val="2"/>
            <w:shd w:val="clear" w:color="auto" w:fill="5B9BD5"/>
          </w:tcPr>
          <w:p w:rsidRPr="00EF1DA3" w:rsidR="00E654CF" w:rsidP="001701B7" w:rsidRDefault="00E654CF" w14:paraId="77293804" w14:textId="77777777">
            <w:pPr>
              <w:keepNext/>
              <w:shd w:val="clear" w:color="auto" w:fill="5B9BD5"/>
              <w:adjustRightInd w:val="0"/>
              <w:jc w:val="center"/>
              <w:rPr>
                <w:rFonts w:ascii="Calibri" w:hAnsi="Calibri" w:eastAsia="Calibri"/>
                <w:b/>
                <w:sz w:val="16"/>
                <w:szCs w:val="16"/>
              </w:rPr>
            </w:pPr>
            <w:r w:rsidRPr="00EF1DA3">
              <w:rPr>
                <w:rFonts w:ascii="Calibri" w:hAnsi="Calibri" w:eastAsia="Calibri"/>
                <w:b/>
                <w:sz w:val="16"/>
                <w:szCs w:val="16"/>
              </w:rPr>
              <w:t>Miscellaneous Costs</w:t>
            </w:r>
          </w:p>
        </w:tc>
        <w:tc>
          <w:tcPr>
            <w:tcW w:w="2683" w:type="dxa"/>
            <w:vMerge w:val="restart"/>
            <w:tcBorders>
              <w:right w:val="single" w:color="auto" w:sz="4" w:space="0"/>
            </w:tcBorders>
            <w:shd w:val="clear" w:color="auto" w:fill="5B9BD5"/>
            <w:vAlign w:val="center"/>
          </w:tcPr>
          <w:p w:rsidRPr="00EF1DA3" w:rsidR="00E654CF" w:rsidP="001701B7" w:rsidRDefault="00E654CF" w14:paraId="0356DC61" w14:textId="77777777">
            <w:pPr>
              <w:keepNext/>
              <w:shd w:val="clear" w:color="auto" w:fill="5B9BD5"/>
              <w:adjustRightInd w:val="0"/>
              <w:jc w:val="center"/>
              <w:rPr>
                <w:rFonts w:ascii="Calibri" w:hAnsi="Calibri" w:eastAsia="Calibri"/>
                <w:b/>
                <w:sz w:val="16"/>
                <w:szCs w:val="16"/>
              </w:rPr>
            </w:pPr>
            <w:r w:rsidRPr="00EF1DA3">
              <w:rPr>
                <w:rFonts w:ascii="Calibri" w:hAnsi="Calibri" w:eastAsia="Calibri"/>
                <w:b/>
                <w:sz w:val="16"/>
                <w:szCs w:val="16"/>
              </w:rPr>
              <w:t>Reason for change or adjustment</w:t>
            </w:r>
          </w:p>
        </w:tc>
      </w:tr>
      <w:tr w:rsidRPr="00EF1DA3" w:rsidR="00E654CF" w:rsidTr="00982974" w14:paraId="030CFD2A" w14:textId="77777777">
        <w:tc>
          <w:tcPr>
            <w:tcW w:w="2767" w:type="dxa"/>
            <w:vMerge/>
            <w:shd w:val="clear" w:color="auto" w:fill="5B9BD5"/>
            <w:vAlign w:val="center"/>
          </w:tcPr>
          <w:p w:rsidRPr="00EF1DA3" w:rsidR="00E654CF" w:rsidP="001701B7" w:rsidRDefault="00E654CF" w14:paraId="63BEB8B3" w14:textId="77777777">
            <w:pPr>
              <w:keepNext/>
              <w:adjustRightInd w:val="0"/>
              <w:jc w:val="center"/>
              <w:rPr>
                <w:rFonts w:ascii="Calibri" w:hAnsi="Calibri" w:eastAsia="Calibri"/>
                <w:sz w:val="16"/>
                <w:szCs w:val="16"/>
              </w:rPr>
            </w:pPr>
          </w:p>
        </w:tc>
        <w:tc>
          <w:tcPr>
            <w:tcW w:w="962" w:type="dxa"/>
            <w:tcBorders>
              <w:bottom w:val="single" w:color="auto" w:sz="4" w:space="0"/>
              <w:right w:val="dashSmallGap" w:color="auto" w:sz="4" w:space="0"/>
            </w:tcBorders>
            <w:shd w:val="clear" w:color="auto" w:fill="FBE4D5"/>
            <w:vAlign w:val="center"/>
          </w:tcPr>
          <w:p w:rsidRPr="00EF1DA3" w:rsidR="00E654CF" w:rsidP="001701B7" w:rsidRDefault="00E654CF" w14:paraId="26C0A430" w14:textId="77777777">
            <w:pPr>
              <w:keepNext/>
              <w:adjustRightInd w:val="0"/>
              <w:jc w:val="center"/>
              <w:rPr>
                <w:rFonts w:ascii="Calibri" w:hAnsi="Calibri" w:eastAsia="Calibri"/>
                <w:sz w:val="16"/>
                <w:szCs w:val="16"/>
              </w:rPr>
            </w:pPr>
            <w:r w:rsidRPr="00EF1DA3">
              <w:rPr>
                <w:rFonts w:ascii="Calibri" w:hAnsi="Calibri" w:eastAsia="Calibri"/>
                <w:sz w:val="16"/>
                <w:szCs w:val="16"/>
              </w:rPr>
              <w:t>Current $</w:t>
            </w:r>
          </w:p>
        </w:tc>
        <w:tc>
          <w:tcPr>
            <w:tcW w:w="1155" w:type="dxa"/>
            <w:tcBorders>
              <w:left w:val="dashSmallGap" w:color="auto" w:sz="4" w:space="0"/>
              <w:bottom w:val="single" w:color="auto" w:sz="4" w:space="0"/>
            </w:tcBorders>
            <w:shd w:val="clear" w:color="auto" w:fill="FBE4D5"/>
            <w:vAlign w:val="center"/>
          </w:tcPr>
          <w:p w:rsidRPr="00EF1DA3" w:rsidR="00E654CF" w:rsidP="001701B7" w:rsidRDefault="00E654CF" w14:paraId="47679443" w14:textId="77777777">
            <w:pPr>
              <w:keepNext/>
              <w:adjustRightInd w:val="0"/>
              <w:jc w:val="center"/>
              <w:rPr>
                <w:rFonts w:ascii="Calibri" w:hAnsi="Calibri" w:eastAsia="Calibri"/>
                <w:sz w:val="16"/>
                <w:szCs w:val="16"/>
              </w:rPr>
            </w:pPr>
            <w:r w:rsidRPr="00EF1DA3">
              <w:rPr>
                <w:rFonts w:ascii="Calibri" w:hAnsi="Calibri" w:eastAsia="Calibri"/>
                <w:sz w:val="16"/>
                <w:szCs w:val="16"/>
              </w:rPr>
              <w:t>Previous $</w:t>
            </w:r>
          </w:p>
        </w:tc>
        <w:tc>
          <w:tcPr>
            <w:tcW w:w="1058" w:type="dxa"/>
            <w:tcBorders>
              <w:right w:val="dashSmallGap" w:color="auto" w:sz="4" w:space="0"/>
            </w:tcBorders>
            <w:shd w:val="clear" w:color="auto" w:fill="FBE4D5"/>
            <w:vAlign w:val="center"/>
          </w:tcPr>
          <w:p w:rsidRPr="00EF1DA3" w:rsidR="00E654CF" w:rsidP="001701B7" w:rsidRDefault="00E654CF" w14:paraId="6BAFAB79" w14:textId="77777777">
            <w:pPr>
              <w:keepNext/>
              <w:adjustRightInd w:val="0"/>
              <w:jc w:val="center"/>
              <w:rPr>
                <w:rFonts w:ascii="Calibri" w:hAnsi="Calibri" w:eastAsia="Calibri"/>
                <w:sz w:val="16"/>
                <w:szCs w:val="16"/>
              </w:rPr>
            </w:pPr>
            <w:r w:rsidRPr="00EF1DA3">
              <w:rPr>
                <w:rFonts w:ascii="Calibri" w:hAnsi="Calibri" w:eastAsia="Calibri"/>
                <w:sz w:val="16"/>
                <w:szCs w:val="16"/>
              </w:rPr>
              <w:t>Current $</w:t>
            </w:r>
          </w:p>
        </w:tc>
        <w:tc>
          <w:tcPr>
            <w:tcW w:w="1252" w:type="dxa"/>
            <w:tcBorders>
              <w:left w:val="dashSmallGap" w:color="auto" w:sz="4" w:space="0"/>
            </w:tcBorders>
            <w:shd w:val="clear" w:color="auto" w:fill="FBE4D5"/>
            <w:vAlign w:val="center"/>
          </w:tcPr>
          <w:p w:rsidRPr="00EF1DA3" w:rsidR="00E654CF" w:rsidP="001701B7" w:rsidRDefault="00E654CF" w14:paraId="4D5238B1" w14:textId="77777777">
            <w:pPr>
              <w:keepNext/>
              <w:adjustRightInd w:val="0"/>
              <w:jc w:val="center"/>
              <w:rPr>
                <w:rFonts w:ascii="Calibri" w:hAnsi="Calibri" w:eastAsia="Calibri"/>
                <w:sz w:val="16"/>
                <w:szCs w:val="16"/>
              </w:rPr>
            </w:pPr>
            <w:r w:rsidRPr="00EF1DA3">
              <w:rPr>
                <w:rFonts w:ascii="Calibri" w:hAnsi="Calibri" w:eastAsia="Calibri"/>
                <w:sz w:val="16"/>
                <w:szCs w:val="16"/>
              </w:rPr>
              <w:t>Previous $</w:t>
            </w:r>
          </w:p>
        </w:tc>
        <w:tc>
          <w:tcPr>
            <w:tcW w:w="2683" w:type="dxa"/>
            <w:vMerge/>
            <w:tcBorders>
              <w:right w:val="single" w:color="auto" w:sz="4" w:space="0"/>
            </w:tcBorders>
            <w:shd w:val="clear" w:color="auto" w:fill="FBE4D5"/>
            <w:vAlign w:val="center"/>
          </w:tcPr>
          <w:p w:rsidRPr="00EF1DA3" w:rsidR="00E654CF" w:rsidP="001701B7" w:rsidRDefault="00E654CF" w14:paraId="6655C254" w14:textId="77777777">
            <w:pPr>
              <w:keepNext/>
              <w:adjustRightInd w:val="0"/>
              <w:rPr>
                <w:rFonts w:ascii="Calibri" w:hAnsi="Calibri" w:eastAsia="Calibri"/>
                <w:sz w:val="16"/>
                <w:szCs w:val="16"/>
              </w:rPr>
            </w:pPr>
          </w:p>
        </w:tc>
      </w:tr>
      <w:tr w:rsidRPr="00EF1DA3" w:rsidR="00712ECB" w:rsidTr="00982974" w14:paraId="62124DD9" w14:textId="77777777">
        <w:tc>
          <w:tcPr>
            <w:tcW w:w="2767" w:type="dxa"/>
            <w:tcBorders>
              <w:top w:val="single" w:color="auto" w:sz="4" w:space="0"/>
              <w:left w:val="single" w:color="auto" w:sz="4" w:space="0"/>
              <w:bottom w:val="single" w:color="auto" w:sz="4" w:space="0"/>
              <w:right w:val="single" w:color="auto" w:sz="4" w:space="0"/>
            </w:tcBorders>
            <w:shd w:val="clear" w:color="auto" w:fill="auto"/>
            <w:vAlign w:val="bottom"/>
          </w:tcPr>
          <w:p w:rsidRPr="00D10F8D" w:rsidR="00712ECB" w:rsidP="00712ECB" w:rsidRDefault="00712ECB" w14:paraId="2458F646" w14:textId="3BD1AFB8">
            <w:pPr>
              <w:keepNext/>
              <w:adjustRightInd w:val="0"/>
              <w:rPr>
                <w:rFonts w:ascii="Calibri" w:hAnsi="Calibri" w:eastAsia="Calibri"/>
                <w:b/>
                <w:sz w:val="16"/>
                <w:szCs w:val="16"/>
              </w:rPr>
            </w:pPr>
            <w:r w:rsidRPr="00D10F8D">
              <w:rPr>
                <w:rFonts w:ascii="Calibri" w:hAnsi="Calibri" w:eastAsia="Calibri"/>
                <w:b/>
                <w:sz w:val="16"/>
                <w:szCs w:val="16"/>
              </w:rPr>
              <w:t>Vessel marking</w:t>
            </w:r>
          </w:p>
        </w:tc>
        <w:tc>
          <w:tcPr>
            <w:tcW w:w="962" w:type="dxa"/>
            <w:tcBorders>
              <w:top w:val="single" w:color="auto" w:sz="4" w:space="0"/>
              <w:left w:val="single" w:color="auto" w:sz="4" w:space="0"/>
              <w:bottom w:val="dotted" w:color="auto" w:sz="4" w:space="0"/>
              <w:right w:val="dashSmallGap" w:color="auto" w:sz="4" w:space="0"/>
            </w:tcBorders>
            <w:shd w:val="clear" w:color="auto" w:fill="auto"/>
            <w:vAlign w:val="center"/>
          </w:tcPr>
          <w:p w:rsidRPr="00D10F8D" w:rsidR="00712ECB" w:rsidP="00712ECB" w:rsidRDefault="00712ECB" w14:paraId="03EC8FE3" w14:textId="6BBC8023">
            <w:pPr>
              <w:adjustRightInd w:val="0"/>
              <w:jc w:val="right"/>
              <w:rPr>
                <w:rFonts w:ascii="Calibri" w:hAnsi="Calibri" w:eastAsia="Calibri"/>
                <w:b/>
                <w:sz w:val="16"/>
                <w:szCs w:val="16"/>
              </w:rPr>
            </w:pPr>
            <w:r w:rsidRPr="00D10F8D">
              <w:rPr>
                <w:rFonts w:ascii="Calibri" w:hAnsi="Calibri" w:eastAsia="Calibri" w:cs="Calibri"/>
                <w:b/>
                <w:color w:val="000000"/>
                <w:sz w:val="16"/>
                <w:szCs w:val="16"/>
              </w:rPr>
              <w:t>144,757</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D10F8D" w:rsidR="00712ECB" w:rsidP="00712ECB" w:rsidRDefault="00FF7FF6" w14:paraId="2558A147" w14:textId="1166A403">
            <w:pPr>
              <w:keepNext/>
              <w:adjustRightInd w:val="0"/>
              <w:jc w:val="right"/>
              <w:rPr>
                <w:rFonts w:ascii="Calibri" w:hAnsi="Calibri" w:eastAsia="Calibri"/>
                <w:b/>
                <w:sz w:val="16"/>
                <w:szCs w:val="16"/>
              </w:rPr>
            </w:pPr>
            <w:r w:rsidRPr="00D10F8D">
              <w:rPr>
                <w:rFonts w:ascii="Calibri" w:hAnsi="Calibri" w:eastAsia="Calibri"/>
                <w:b/>
                <w:sz w:val="16"/>
                <w:szCs w:val="16"/>
              </w:rPr>
              <w:t>-</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D10F8D" w:rsidR="00712ECB" w:rsidP="00712ECB" w:rsidRDefault="00E443D2" w14:paraId="542FE1E8" w14:textId="3CD78939">
            <w:pPr>
              <w:keepNext/>
              <w:adjustRightInd w:val="0"/>
              <w:jc w:val="right"/>
              <w:rPr>
                <w:rFonts w:ascii="Calibri" w:hAnsi="Calibri" w:eastAsia="Calibri"/>
                <w:b/>
                <w:sz w:val="16"/>
                <w:szCs w:val="16"/>
              </w:rPr>
            </w:pPr>
            <w:r w:rsidRPr="00D10F8D">
              <w:rPr>
                <w:rFonts w:ascii="Calibri" w:hAnsi="Calibri" w:eastAsia="Calibri"/>
                <w:b/>
                <w:sz w:val="16"/>
                <w:szCs w:val="16"/>
              </w:rPr>
              <w:t>$245,786</w:t>
            </w:r>
            <w:r w:rsidRPr="00D10F8D" w:rsidR="00712ECB">
              <w:rPr>
                <w:rFonts w:ascii="Calibri" w:hAnsi="Calibri" w:eastAsia="Calibri"/>
                <w:b/>
                <w:sz w:val="16"/>
                <w:szCs w:val="16"/>
              </w:rPr>
              <w:t xml:space="preserve">  </w:t>
            </w:r>
          </w:p>
        </w:tc>
        <w:tc>
          <w:tcPr>
            <w:tcW w:w="1252" w:type="dxa"/>
            <w:tcBorders>
              <w:top w:val="single" w:color="auto" w:sz="4" w:space="0"/>
              <w:left w:val="dashSmallGap" w:color="auto" w:sz="4" w:space="0"/>
              <w:bottom w:val="dotted" w:color="auto" w:sz="4" w:space="0"/>
              <w:right w:val="single" w:color="auto" w:sz="4" w:space="0"/>
            </w:tcBorders>
            <w:shd w:val="clear" w:color="auto" w:fill="auto"/>
            <w:vAlign w:val="center"/>
          </w:tcPr>
          <w:p w:rsidRPr="00D10F8D" w:rsidR="00712ECB" w:rsidP="00712ECB" w:rsidRDefault="00E443D2" w14:paraId="4BFA5533" w14:textId="11F6ECDC">
            <w:pPr>
              <w:keepNext/>
              <w:adjustRightInd w:val="0"/>
              <w:jc w:val="right"/>
              <w:rPr>
                <w:rFonts w:ascii="Calibri" w:hAnsi="Calibri" w:eastAsia="Calibri"/>
                <w:b/>
                <w:sz w:val="16"/>
                <w:szCs w:val="16"/>
              </w:rPr>
            </w:pPr>
            <w:r w:rsidRPr="00D10F8D">
              <w:rPr>
                <w:rFonts w:ascii="Calibri" w:hAnsi="Calibri" w:eastAsia="Calibri"/>
                <w:b/>
                <w:sz w:val="16"/>
                <w:szCs w:val="16"/>
              </w:rPr>
              <w:t>$266,050</w:t>
            </w:r>
            <w:r w:rsidRPr="00D10F8D" w:rsidR="00712ECB">
              <w:rPr>
                <w:rFonts w:ascii="Calibri" w:hAnsi="Calibri" w:eastAsia="Calibri"/>
                <w:b/>
                <w:sz w:val="16"/>
                <w:szCs w:val="16"/>
              </w:rPr>
              <w:t xml:space="preserve">   </w:t>
            </w:r>
          </w:p>
        </w:tc>
        <w:tc>
          <w:tcPr>
            <w:tcW w:w="2683" w:type="dxa"/>
            <w:tcBorders>
              <w:top w:val="single" w:color="auto" w:sz="4" w:space="0"/>
              <w:left w:val="single" w:color="auto" w:sz="4" w:space="0"/>
              <w:bottom w:val="dotted" w:color="auto" w:sz="4" w:space="0"/>
              <w:right w:val="single" w:color="auto" w:sz="4" w:space="0"/>
            </w:tcBorders>
            <w:shd w:val="clear" w:color="auto" w:fill="auto"/>
          </w:tcPr>
          <w:p w:rsidRPr="00EF1DA3" w:rsidR="00712ECB" w:rsidP="00FF7FF6" w:rsidRDefault="00712ECB" w14:paraId="5DA37026" w14:textId="760EAD8B">
            <w:pPr>
              <w:keepNext/>
              <w:adjustRightInd w:val="0"/>
              <w:rPr>
                <w:rFonts w:ascii="Calibri" w:hAnsi="Calibri" w:eastAsia="Calibri"/>
                <w:sz w:val="16"/>
                <w:szCs w:val="16"/>
              </w:rPr>
            </w:pPr>
            <w:r w:rsidRPr="00865E79">
              <w:rPr>
                <w:rFonts w:ascii="Calibri" w:hAnsi="Calibri" w:eastAsia="Calibri"/>
                <w:sz w:val="16"/>
                <w:szCs w:val="16"/>
              </w:rPr>
              <w:t>Labor cost</w:t>
            </w:r>
            <w:r w:rsidR="00FF7FF6">
              <w:rPr>
                <w:rFonts w:ascii="Calibri" w:hAnsi="Calibri" w:eastAsia="Calibri"/>
                <w:sz w:val="16"/>
                <w:szCs w:val="16"/>
              </w:rPr>
              <w:t xml:space="preserve"> estimate added</w:t>
            </w:r>
          </w:p>
        </w:tc>
      </w:tr>
      <w:tr w:rsidRPr="00EF1DA3" w:rsidR="002F0617" w:rsidTr="00982974" w14:paraId="172F689A" w14:textId="77777777">
        <w:tc>
          <w:tcPr>
            <w:tcW w:w="2767" w:type="dxa"/>
            <w:tcBorders>
              <w:top w:val="single" w:color="auto" w:sz="4" w:space="0"/>
              <w:left w:val="single" w:color="auto" w:sz="4" w:space="0"/>
              <w:bottom w:val="single" w:color="auto" w:sz="4" w:space="0"/>
              <w:right w:val="single" w:color="auto" w:sz="4" w:space="0"/>
            </w:tcBorders>
            <w:shd w:val="clear" w:color="auto" w:fill="auto"/>
            <w:vAlign w:val="bottom"/>
          </w:tcPr>
          <w:p w:rsidRPr="00D10F8D" w:rsidR="002F0617" w:rsidP="00D10F8D" w:rsidRDefault="00D10F8D" w14:paraId="6DF6F096" w14:textId="47557941">
            <w:pPr>
              <w:keepNext/>
              <w:adjustRightInd w:val="0"/>
              <w:rPr>
                <w:rFonts w:ascii="Calibri" w:hAnsi="Calibri" w:eastAsia="Calibri" w:cs="Calibri"/>
                <w:b/>
                <w:color w:val="000000"/>
                <w:sz w:val="16"/>
                <w:szCs w:val="16"/>
              </w:rPr>
            </w:pPr>
            <w:r w:rsidRPr="00D10F8D">
              <w:rPr>
                <w:rFonts w:ascii="Calibri" w:hAnsi="Calibri" w:eastAsia="Calibri" w:cs="Calibri"/>
                <w:b/>
                <w:color w:val="000000"/>
                <w:sz w:val="16"/>
                <w:szCs w:val="16"/>
              </w:rPr>
              <w:t>Gear Identification Requirements</w:t>
            </w:r>
          </w:p>
        </w:tc>
        <w:tc>
          <w:tcPr>
            <w:tcW w:w="962" w:type="dxa"/>
            <w:tcBorders>
              <w:top w:val="single" w:color="auto" w:sz="4" w:space="0"/>
              <w:left w:val="single" w:color="auto" w:sz="4" w:space="0"/>
              <w:bottom w:val="dotted" w:color="auto" w:sz="4" w:space="0"/>
              <w:right w:val="dashSmallGap" w:color="auto" w:sz="4" w:space="0"/>
            </w:tcBorders>
            <w:shd w:val="clear" w:color="auto" w:fill="auto"/>
            <w:vAlign w:val="center"/>
          </w:tcPr>
          <w:p w:rsidRPr="00D10F8D" w:rsidR="002F0617" w:rsidP="00E443D2" w:rsidRDefault="00D10F8D" w14:paraId="3578933E" w14:textId="48F564C7">
            <w:pPr>
              <w:adjustRightInd w:val="0"/>
              <w:jc w:val="right"/>
              <w:rPr>
                <w:rFonts w:ascii="Calibri" w:hAnsi="Calibri" w:eastAsia="Calibri" w:cs="Calibri"/>
                <w:b/>
                <w:color w:val="000000"/>
                <w:sz w:val="16"/>
                <w:szCs w:val="16"/>
              </w:rPr>
            </w:pPr>
            <w:r>
              <w:rPr>
                <w:rFonts w:ascii="Calibri" w:hAnsi="Calibri" w:eastAsia="Calibri" w:cs="Calibri"/>
                <w:b/>
                <w:color w:val="000000"/>
                <w:sz w:val="16"/>
                <w:szCs w:val="16"/>
              </w:rPr>
              <w:t>501,405</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D10F8D" w:rsidR="002F0617" w:rsidP="00E443D2" w:rsidRDefault="002F0617" w14:paraId="6DB588F6" w14:textId="77777777">
            <w:pPr>
              <w:keepNext/>
              <w:adjustRightInd w:val="0"/>
              <w:jc w:val="right"/>
              <w:rPr>
                <w:rFonts w:ascii="Calibri" w:hAnsi="Calibri" w:eastAsia="Calibri"/>
                <w:b/>
                <w:sz w:val="16"/>
                <w:szCs w:val="16"/>
              </w:rPr>
            </w:pP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D10F8D" w:rsidR="002F0617" w:rsidP="00E443D2" w:rsidRDefault="00D10F8D" w14:paraId="68544498" w14:textId="74931C29">
            <w:pPr>
              <w:keepNext/>
              <w:adjustRightInd w:val="0"/>
              <w:jc w:val="right"/>
              <w:rPr>
                <w:rFonts w:ascii="Calibri" w:hAnsi="Calibri" w:eastAsia="Calibri" w:cs="Calibri"/>
                <w:b/>
                <w:color w:val="000000"/>
                <w:sz w:val="16"/>
                <w:szCs w:val="16"/>
              </w:rPr>
            </w:pPr>
            <w:r w:rsidRPr="00D10F8D">
              <w:rPr>
                <w:rFonts w:ascii="Calibri" w:hAnsi="Calibri" w:eastAsia="Calibri" w:cs="Calibri"/>
                <w:b/>
                <w:color w:val="000000"/>
                <w:sz w:val="16"/>
                <w:szCs w:val="16"/>
              </w:rPr>
              <w:t>298,966</w:t>
            </w:r>
          </w:p>
        </w:tc>
        <w:tc>
          <w:tcPr>
            <w:tcW w:w="1252" w:type="dxa"/>
            <w:tcBorders>
              <w:top w:val="single" w:color="auto" w:sz="4" w:space="0"/>
              <w:left w:val="dashSmallGap" w:color="auto" w:sz="4" w:space="0"/>
              <w:bottom w:val="dotted" w:color="auto" w:sz="4" w:space="0"/>
              <w:right w:val="single" w:color="auto" w:sz="4" w:space="0"/>
            </w:tcBorders>
            <w:shd w:val="clear" w:color="auto" w:fill="auto"/>
            <w:vAlign w:val="center"/>
          </w:tcPr>
          <w:p w:rsidRPr="00D10F8D" w:rsidR="002F0617" w:rsidP="00E443D2" w:rsidRDefault="00D10F8D" w14:paraId="03D8658C" w14:textId="7B429C98">
            <w:pPr>
              <w:keepNext/>
              <w:adjustRightInd w:val="0"/>
              <w:jc w:val="right"/>
              <w:rPr>
                <w:rFonts w:ascii="Calibri" w:hAnsi="Calibri" w:eastAsia="Calibri"/>
                <w:b/>
                <w:sz w:val="16"/>
                <w:szCs w:val="16"/>
              </w:rPr>
            </w:pPr>
            <w:r>
              <w:rPr>
                <w:rFonts w:ascii="Calibri" w:hAnsi="Calibri" w:eastAsia="Calibri"/>
                <w:b/>
                <w:sz w:val="16"/>
                <w:szCs w:val="16"/>
              </w:rPr>
              <w:t>407,227</w:t>
            </w:r>
          </w:p>
        </w:tc>
        <w:tc>
          <w:tcPr>
            <w:tcW w:w="2683" w:type="dxa"/>
            <w:tcBorders>
              <w:top w:val="single" w:color="auto" w:sz="4" w:space="0"/>
              <w:left w:val="single" w:color="auto" w:sz="4" w:space="0"/>
              <w:bottom w:val="dotted" w:color="auto" w:sz="4" w:space="0"/>
              <w:right w:val="single" w:color="auto" w:sz="4" w:space="0"/>
            </w:tcBorders>
            <w:shd w:val="clear" w:color="auto" w:fill="auto"/>
          </w:tcPr>
          <w:p w:rsidRPr="00452AB8" w:rsidR="002F0617" w:rsidP="00E443D2" w:rsidRDefault="00D10F8D" w14:paraId="1FBC55AC" w14:textId="7831898A">
            <w:pPr>
              <w:keepNext/>
              <w:adjustRightInd w:val="0"/>
              <w:rPr>
                <w:rFonts w:ascii="Calibri" w:hAnsi="Calibri" w:eastAsia="Calibri"/>
                <w:sz w:val="16"/>
                <w:szCs w:val="16"/>
              </w:rPr>
            </w:pPr>
            <w:r>
              <w:rPr>
                <w:rFonts w:ascii="Calibri" w:hAnsi="Calibri" w:eastAsia="Calibri"/>
                <w:sz w:val="16"/>
                <w:szCs w:val="16"/>
              </w:rPr>
              <w:t>Broke down gear requirements IC into additional sections to provide increase transparency into collection burdens, in gray below</w:t>
            </w:r>
          </w:p>
        </w:tc>
      </w:tr>
      <w:tr w:rsidRPr="00EF1DA3" w:rsidR="00E443D2" w:rsidTr="00D10F8D" w14:paraId="05382142" w14:textId="77777777">
        <w:tc>
          <w:tcPr>
            <w:tcW w:w="276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bottom"/>
          </w:tcPr>
          <w:p w:rsidRPr="00EF1DA3" w:rsidR="00E443D2" w:rsidP="00E443D2" w:rsidRDefault="00E443D2" w14:paraId="73417B2F" w14:textId="1D3D47EB">
            <w:pPr>
              <w:keepNext/>
              <w:adjustRightInd w:val="0"/>
              <w:rPr>
                <w:rFonts w:ascii="Calibri" w:hAnsi="Calibri" w:eastAsia="Calibri"/>
                <w:sz w:val="16"/>
                <w:szCs w:val="16"/>
              </w:rPr>
            </w:pPr>
            <w:proofErr w:type="spellStart"/>
            <w:r w:rsidRPr="00D24E70">
              <w:rPr>
                <w:rFonts w:ascii="Calibri" w:hAnsi="Calibri" w:eastAsia="Calibri" w:cs="Calibri"/>
                <w:color w:val="000000"/>
                <w:sz w:val="16"/>
                <w:szCs w:val="16"/>
              </w:rPr>
              <w:t>Aquacultured</w:t>
            </w:r>
            <w:proofErr w:type="spellEnd"/>
            <w:r w:rsidRPr="00D24E70">
              <w:rPr>
                <w:rFonts w:ascii="Calibri" w:hAnsi="Calibri" w:eastAsia="Calibri" w:cs="Calibri"/>
                <w:color w:val="000000"/>
                <w:sz w:val="16"/>
                <w:szCs w:val="16"/>
              </w:rPr>
              <w:t xml:space="preserve"> live rock</w:t>
            </w:r>
          </w:p>
        </w:tc>
        <w:tc>
          <w:tcPr>
            <w:tcW w:w="962" w:type="dxa"/>
            <w:tcBorders>
              <w:top w:val="single" w:color="auto" w:sz="4" w:space="0"/>
              <w:left w:val="single" w:color="auto" w:sz="4" w:space="0"/>
              <w:bottom w:val="dotted" w:color="auto" w:sz="4" w:space="0"/>
              <w:right w:val="dashSmallGap" w:color="auto" w:sz="4" w:space="0"/>
            </w:tcBorders>
            <w:shd w:val="clear" w:color="auto" w:fill="F2F2F2" w:themeFill="background1" w:themeFillShade="F2"/>
            <w:vAlign w:val="center"/>
          </w:tcPr>
          <w:p w:rsidRPr="00EF1DA3" w:rsidR="00E443D2" w:rsidP="00E443D2" w:rsidRDefault="00E443D2" w14:paraId="321FB5DB" w14:textId="398CAD29">
            <w:pPr>
              <w:adjustRightInd w:val="0"/>
              <w:jc w:val="right"/>
              <w:rPr>
                <w:rFonts w:ascii="Calibri" w:hAnsi="Calibri" w:eastAsia="Calibri"/>
                <w:sz w:val="16"/>
                <w:szCs w:val="16"/>
              </w:rPr>
            </w:pPr>
            <w:r>
              <w:rPr>
                <w:rFonts w:ascii="Calibri" w:hAnsi="Calibri" w:eastAsia="Calibri" w:cs="Calibri"/>
                <w:color w:val="000000"/>
                <w:sz w:val="16"/>
                <w:szCs w:val="16"/>
              </w:rPr>
              <w:t>2,003</w:t>
            </w:r>
          </w:p>
        </w:tc>
        <w:tc>
          <w:tcPr>
            <w:tcW w:w="1155" w:type="dxa"/>
            <w:tcBorders>
              <w:top w:val="single" w:color="auto" w:sz="4" w:space="0"/>
              <w:left w:val="dashSmallGap" w:color="auto" w:sz="4" w:space="0"/>
              <w:bottom w:val="dotted" w:color="auto" w:sz="4" w:space="0"/>
              <w:right w:val="single" w:color="auto" w:sz="4" w:space="0"/>
            </w:tcBorders>
            <w:shd w:val="clear" w:color="auto" w:fill="F2F2F2" w:themeFill="background1" w:themeFillShade="F2"/>
            <w:vAlign w:val="center"/>
          </w:tcPr>
          <w:p w:rsidRPr="00EF1DA3" w:rsidR="00E443D2" w:rsidP="00E443D2" w:rsidRDefault="00E443D2" w14:paraId="05906F19" w14:textId="6621E905">
            <w:pPr>
              <w:keepNext/>
              <w:adjustRightInd w:val="0"/>
              <w:jc w:val="right"/>
              <w:rPr>
                <w:rFonts w:ascii="Calibri" w:hAnsi="Calibri" w:eastAsia="Calibri"/>
                <w:sz w:val="16"/>
                <w:szCs w:val="16"/>
              </w:rPr>
            </w:pPr>
            <w:r>
              <w:rPr>
                <w:rFonts w:ascii="Calibri" w:hAnsi="Calibri" w:eastAsia="Calibri"/>
                <w:sz w:val="16"/>
                <w:szCs w:val="16"/>
              </w:rPr>
              <w:t>-</w:t>
            </w:r>
          </w:p>
        </w:tc>
        <w:tc>
          <w:tcPr>
            <w:tcW w:w="1058" w:type="dxa"/>
            <w:tcBorders>
              <w:top w:val="single" w:color="auto" w:sz="4" w:space="0"/>
              <w:left w:val="dotted" w:color="auto" w:sz="4" w:space="0"/>
              <w:bottom w:val="dotted" w:color="auto" w:sz="4" w:space="0"/>
              <w:right w:val="dashSmallGap" w:color="auto" w:sz="4" w:space="0"/>
            </w:tcBorders>
            <w:shd w:val="clear" w:color="auto" w:fill="F2F2F2" w:themeFill="background1" w:themeFillShade="F2"/>
            <w:vAlign w:val="center"/>
          </w:tcPr>
          <w:p w:rsidRPr="00EF1DA3" w:rsidR="00E443D2" w:rsidP="00E443D2" w:rsidRDefault="00E443D2" w14:paraId="1102D213" w14:textId="0A91C4C9">
            <w:pPr>
              <w:keepNext/>
              <w:adjustRightInd w:val="0"/>
              <w:jc w:val="right"/>
              <w:rPr>
                <w:rFonts w:ascii="Calibri" w:hAnsi="Calibri" w:eastAsia="Calibri"/>
                <w:sz w:val="16"/>
                <w:szCs w:val="16"/>
              </w:rPr>
            </w:pPr>
            <w:r>
              <w:rPr>
                <w:rFonts w:ascii="Calibri" w:hAnsi="Calibri" w:eastAsia="Calibri" w:cs="Calibri"/>
                <w:color w:val="000000"/>
                <w:sz w:val="16"/>
                <w:szCs w:val="16"/>
              </w:rPr>
              <w:t>500 </w:t>
            </w:r>
          </w:p>
        </w:tc>
        <w:tc>
          <w:tcPr>
            <w:tcW w:w="1252" w:type="dxa"/>
            <w:tcBorders>
              <w:top w:val="single" w:color="auto" w:sz="4" w:space="0"/>
              <w:left w:val="dashSmallGap" w:color="auto" w:sz="4" w:space="0"/>
              <w:bottom w:val="dotted" w:color="auto" w:sz="4" w:space="0"/>
              <w:right w:val="single" w:color="auto" w:sz="4" w:space="0"/>
            </w:tcBorders>
            <w:shd w:val="clear" w:color="auto" w:fill="F2F2F2" w:themeFill="background1" w:themeFillShade="F2"/>
            <w:vAlign w:val="center"/>
          </w:tcPr>
          <w:p w:rsidRPr="00EF1DA3" w:rsidR="00E443D2" w:rsidP="00E443D2" w:rsidRDefault="00E443D2" w14:paraId="3441DB06" w14:textId="1C40B898">
            <w:pPr>
              <w:keepNext/>
              <w:adjustRightInd w:val="0"/>
              <w:jc w:val="right"/>
              <w:rPr>
                <w:rFonts w:ascii="Calibri" w:hAnsi="Calibri" w:eastAsia="Calibri"/>
                <w:sz w:val="16"/>
                <w:szCs w:val="16"/>
              </w:rPr>
            </w:pPr>
            <w:r>
              <w:rPr>
                <w:rFonts w:ascii="Calibri" w:hAnsi="Calibri" w:eastAsia="Calibri"/>
                <w:sz w:val="16"/>
                <w:szCs w:val="16"/>
              </w:rPr>
              <w:t>500</w:t>
            </w:r>
          </w:p>
        </w:tc>
        <w:tc>
          <w:tcPr>
            <w:tcW w:w="2683" w:type="dxa"/>
            <w:tcBorders>
              <w:top w:val="single" w:color="auto" w:sz="4" w:space="0"/>
              <w:left w:val="single" w:color="auto" w:sz="4" w:space="0"/>
              <w:bottom w:val="dotted" w:color="auto" w:sz="4" w:space="0"/>
              <w:right w:val="single" w:color="auto" w:sz="4" w:space="0"/>
            </w:tcBorders>
            <w:shd w:val="clear" w:color="auto" w:fill="F2F2F2" w:themeFill="background1" w:themeFillShade="F2"/>
          </w:tcPr>
          <w:p w:rsidRPr="00EF1DA3" w:rsidR="00E443D2" w:rsidP="00E443D2" w:rsidRDefault="00E443D2" w14:paraId="5D7C50E4" w14:textId="7CFF0D63">
            <w:pPr>
              <w:keepNext/>
              <w:adjustRightInd w:val="0"/>
              <w:rPr>
                <w:rFonts w:ascii="Calibri" w:hAnsi="Calibri" w:eastAsia="Calibri"/>
                <w:sz w:val="16"/>
                <w:szCs w:val="16"/>
              </w:rPr>
            </w:pPr>
            <w:r w:rsidRPr="00452AB8">
              <w:rPr>
                <w:rFonts w:ascii="Calibri" w:hAnsi="Calibri" w:eastAsia="Calibri"/>
                <w:sz w:val="16"/>
                <w:szCs w:val="16"/>
              </w:rPr>
              <w:t>Labor cost estimate added</w:t>
            </w:r>
          </w:p>
        </w:tc>
      </w:tr>
      <w:tr w:rsidRPr="00EF1DA3" w:rsidR="00E443D2" w:rsidTr="00D10F8D" w14:paraId="7EFA8967" w14:textId="77777777">
        <w:tc>
          <w:tcPr>
            <w:tcW w:w="276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F1DA3" w:rsidR="00E443D2" w:rsidP="00E443D2" w:rsidRDefault="00E443D2" w14:paraId="5560A011" w14:textId="1FCB1760">
            <w:pPr>
              <w:keepNext/>
              <w:adjustRightInd w:val="0"/>
              <w:rPr>
                <w:rFonts w:ascii="Calibri" w:hAnsi="Calibri" w:eastAsia="Calibri"/>
                <w:sz w:val="16"/>
                <w:szCs w:val="16"/>
              </w:rPr>
            </w:pPr>
            <w:r w:rsidRPr="00D24E70">
              <w:rPr>
                <w:rFonts w:ascii="Calibri" w:hAnsi="Calibri" w:eastAsia="Calibri" w:cs="Calibri"/>
                <w:color w:val="000000"/>
                <w:sz w:val="16"/>
                <w:szCs w:val="16"/>
              </w:rPr>
              <w:t>Golden crab traps</w:t>
            </w:r>
          </w:p>
        </w:tc>
        <w:tc>
          <w:tcPr>
            <w:tcW w:w="962" w:type="dxa"/>
            <w:tcBorders>
              <w:top w:val="single" w:color="auto" w:sz="4" w:space="0"/>
              <w:left w:val="single" w:color="auto" w:sz="4" w:space="0"/>
              <w:bottom w:val="dotted" w:color="auto" w:sz="4" w:space="0"/>
              <w:right w:val="dashSmallGap" w:color="auto" w:sz="4" w:space="0"/>
            </w:tcBorders>
            <w:shd w:val="clear" w:color="auto" w:fill="F2F2F2" w:themeFill="background1" w:themeFillShade="F2"/>
            <w:vAlign w:val="center"/>
          </w:tcPr>
          <w:p w:rsidRPr="00EF1DA3" w:rsidR="00E443D2" w:rsidP="00E443D2" w:rsidRDefault="00E443D2" w14:paraId="76E983C4" w14:textId="64DBCDD7">
            <w:pPr>
              <w:adjustRightInd w:val="0"/>
              <w:jc w:val="right"/>
              <w:rPr>
                <w:rFonts w:ascii="Calibri" w:hAnsi="Calibri" w:eastAsia="Calibri"/>
                <w:sz w:val="16"/>
                <w:szCs w:val="16"/>
              </w:rPr>
            </w:pPr>
            <w:r>
              <w:rPr>
                <w:rFonts w:ascii="Calibri" w:hAnsi="Calibri" w:eastAsia="Calibri" w:cs="Calibri"/>
                <w:color w:val="000000"/>
                <w:sz w:val="16"/>
                <w:szCs w:val="16"/>
              </w:rPr>
              <w:t>5,874</w:t>
            </w:r>
          </w:p>
        </w:tc>
        <w:tc>
          <w:tcPr>
            <w:tcW w:w="1155" w:type="dxa"/>
            <w:tcBorders>
              <w:top w:val="single" w:color="auto" w:sz="4" w:space="0"/>
              <w:left w:val="dashSmallGap" w:color="auto" w:sz="4" w:space="0"/>
              <w:bottom w:val="dotted" w:color="auto" w:sz="4" w:space="0"/>
              <w:right w:val="single" w:color="auto" w:sz="4" w:space="0"/>
            </w:tcBorders>
            <w:shd w:val="clear" w:color="auto" w:fill="F2F2F2" w:themeFill="background1" w:themeFillShade="F2"/>
            <w:vAlign w:val="center"/>
          </w:tcPr>
          <w:p w:rsidRPr="00EF1DA3" w:rsidR="00E443D2" w:rsidP="00E443D2" w:rsidRDefault="00E443D2" w14:paraId="7770DD00" w14:textId="18998448">
            <w:pPr>
              <w:keepNext/>
              <w:adjustRightInd w:val="0"/>
              <w:jc w:val="right"/>
              <w:rPr>
                <w:rFonts w:ascii="Calibri" w:hAnsi="Calibri" w:eastAsia="Calibri"/>
                <w:sz w:val="16"/>
                <w:szCs w:val="16"/>
              </w:rPr>
            </w:pPr>
            <w:r>
              <w:rPr>
                <w:rFonts w:ascii="Calibri" w:hAnsi="Calibri" w:eastAsia="Calibri"/>
                <w:sz w:val="16"/>
                <w:szCs w:val="16"/>
              </w:rPr>
              <w:t>-</w:t>
            </w:r>
          </w:p>
        </w:tc>
        <w:tc>
          <w:tcPr>
            <w:tcW w:w="1058" w:type="dxa"/>
            <w:tcBorders>
              <w:top w:val="single" w:color="auto" w:sz="4" w:space="0"/>
              <w:left w:val="dotted" w:color="auto" w:sz="4" w:space="0"/>
              <w:bottom w:val="dotted" w:color="auto" w:sz="4" w:space="0"/>
              <w:right w:val="dashSmallGap" w:color="auto" w:sz="4" w:space="0"/>
            </w:tcBorders>
            <w:shd w:val="clear" w:color="auto" w:fill="F2F2F2" w:themeFill="background1" w:themeFillShade="F2"/>
            <w:vAlign w:val="center"/>
          </w:tcPr>
          <w:p w:rsidRPr="00EF1DA3" w:rsidR="00E443D2" w:rsidP="00E443D2" w:rsidRDefault="00E443D2" w14:paraId="3FDB514B" w14:textId="1536FC3C">
            <w:pPr>
              <w:keepNext/>
              <w:adjustRightInd w:val="0"/>
              <w:jc w:val="right"/>
              <w:rPr>
                <w:rFonts w:ascii="Calibri" w:hAnsi="Calibri" w:eastAsia="Calibri"/>
                <w:sz w:val="16"/>
                <w:szCs w:val="16"/>
              </w:rPr>
            </w:pPr>
            <w:r>
              <w:rPr>
                <w:rFonts w:ascii="Calibri" w:hAnsi="Calibri" w:eastAsia="Calibri" w:cs="Calibri"/>
                <w:color w:val="000000"/>
                <w:sz w:val="16"/>
                <w:szCs w:val="16"/>
              </w:rPr>
              <w:t>22,000 </w:t>
            </w:r>
          </w:p>
        </w:tc>
        <w:tc>
          <w:tcPr>
            <w:tcW w:w="1252" w:type="dxa"/>
            <w:tcBorders>
              <w:top w:val="single" w:color="auto" w:sz="4" w:space="0"/>
              <w:left w:val="dashSmallGap" w:color="auto" w:sz="4" w:space="0"/>
              <w:bottom w:val="dotted" w:color="auto" w:sz="4" w:space="0"/>
              <w:right w:val="single" w:color="auto" w:sz="4" w:space="0"/>
            </w:tcBorders>
            <w:shd w:val="clear" w:color="auto" w:fill="F2F2F2" w:themeFill="background1" w:themeFillShade="F2"/>
            <w:vAlign w:val="center"/>
          </w:tcPr>
          <w:p w:rsidRPr="00EF1DA3" w:rsidR="00E443D2" w:rsidP="00E443D2" w:rsidRDefault="00E443D2" w14:paraId="5BCA93AB" w14:textId="587424C6">
            <w:pPr>
              <w:keepNext/>
              <w:adjustRightInd w:val="0"/>
              <w:jc w:val="right"/>
              <w:rPr>
                <w:rFonts w:ascii="Calibri" w:hAnsi="Calibri" w:eastAsia="Calibri"/>
                <w:sz w:val="16"/>
                <w:szCs w:val="16"/>
              </w:rPr>
            </w:pPr>
            <w:r>
              <w:rPr>
                <w:rFonts w:ascii="Calibri" w:hAnsi="Calibri" w:eastAsia="Calibri"/>
                <w:sz w:val="16"/>
                <w:szCs w:val="16"/>
              </w:rPr>
              <w:t>20,000</w:t>
            </w:r>
          </w:p>
        </w:tc>
        <w:tc>
          <w:tcPr>
            <w:tcW w:w="2683" w:type="dxa"/>
            <w:tcBorders>
              <w:top w:val="single" w:color="auto" w:sz="4" w:space="0"/>
              <w:left w:val="single" w:color="auto" w:sz="4" w:space="0"/>
              <w:bottom w:val="dotted" w:color="auto" w:sz="4" w:space="0"/>
              <w:right w:val="single" w:color="auto" w:sz="4" w:space="0"/>
            </w:tcBorders>
            <w:shd w:val="clear" w:color="auto" w:fill="F2F2F2" w:themeFill="background1" w:themeFillShade="F2"/>
          </w:tcPr>
          <w:p w:rsidRPr="00EF1DA3" w:rsidR="00E443D2" w:rsidP="00E443D2" w:rsidRDefault="00E443D2" w14:paraId="058FF6C5" w14:textId="3A3E5166">
            <w:pPr>
              <w:keepNext/>
              <w:adjustRightInd w:val="0"/>
              <w:rPr>
                <w:rFonts w:ascii="Calibri" w:hAnsi="Calibri" w:eastAsia="Calibri"/>
                <w:sz w:val="16"/>
                <w:szCs w:val="16"/>
              </w:rPr>
            </w:pPr>
            <w:r w:rsidRPr="00452AB8">
              <w:rPr>
                <w:rFonts w:ascii="Calibri" w:hAnsi="Calibri" w:eastAsia="Calibri"/>
                <w:sz w:val="16"/>
                <w:szCs w:val="16"/>
              </w:rPr>
              <w:t>Labor cost estimate added</w:t>
            </w:r>
          </w:p>
        </w:tc>
      </w:tr>
      <w:tr w:rsidRPr="00EF1DA3" w:rsidR="00E443D2" w:rsidTr="00D10F8D" w14:paraId="0B16DDAD" w14:textId="77777777">
        <w:tc>
          <w:tcPr>
            <w:tcW w:w="276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bottom"/>
          </w:tcPr>
          <w:p w:rsidRPr="00EF1DA3" w:rsidR="00E443D2" w:rsidP="00E443D2" w:rsidRDefault="00E443D2" w14:paraId="6C762A34" w14:textId="0F6847C6">
            <w:pPr>
              <w:keepNext/>
              <w:adjustRightInd w:val="0"/>
              <w:rPr>
                <w:rFonts w:ascii="Calibri" w:hAnsi="Calibri" w:eastAsia="Calibri"/>
                <w:sz w:val="16"/>
                <w:szCs w:val="16"/>
              </w:rPr>
            </w:pPr>
            <w:r w:rsidRPr="00D24E70">
              <w:rPr>
                <w:rFonts w:ascii="Calibri" w:hAnsi="Calibri" w:eastAsia="Calibri" w:cs="Calibri"/>
                <w:color w:val="000000"/>
                <w:sz w:val="16"/>
                <w:szCs w:val="16"/>
              </w:rPr>
              <w:t>Spanish mackerel gillnet buoys</w:t>
            </w:r>
          </w:p>
        </w:tc>
        <w:tc>
          <w:tcPr>
            <w:tcW w:w="962" w:type="dxa"/>
            <w:tcBorders>
              <w:top w:val="single" w:color="auto" w:sz="4" w:space="0"/>
              <w:left w:val="single" w:color="auto" w:sz="4" w:space="0"/>
              <w:bottom w:val="dotted" w:color="auto" w:sz="4" w:space="0"/>
              <w:right w:val="dashSmallGap" w:color="auto" w:sz="4" w:space="0"/>
            </w:tcBorders>
            <w:shd w:val="clear" w:color="auto" w:fill="F2F2F2" w:themeFill="background1" w:themeFillShade="F2"/>
            <w:vAlign w:val="center"/>
          </w:tcPr>
          <w:p w:rsidRPr="00EF1DA3" w:rsidR="00E443D2" w:rsidP="00E443D2" w:rsidRDefault="00E443D2" w14:paraId="0C3DFB6A" w14:textId="5F74AA0A">
            <w:pPr>
              <w:adjustRightInd w:val="0"/>
              <w:jc w:val="right"/>
              <w:rPr>
                <w:rFonts w:ascii="Calibri" w:hAnsi="Calibri" w:eastAsia="Calibri"/>
                <w:sz w:val="16"/>
                <w:szCs w:val="16"/>
              </w:rPr>
            </w:pPr>
            <w:r w:rsidRPr="00D24E70">
              <w:rPr>
                <w:rFonts w:ascii="Calibri" w:hAnsi="Calibri" w:eastAsia="Calibri" w:cs="Calibri"/>
                <w:color w:val="000000"/>
                <w:sz w:val="16"/>
                <w:szCs w:val="16"/>
              </w:rPr>
              <w:t> </w:t>
            </w:r>
            <w:r>
              <w:rPr>
                <w:rFonts w:ascii="Calibri" w:hAnsi="Calibri" w:eastAsia="Calibri" w:cs="Calibri"/>
                <w:color w:val="000000"/>
                <w:sz w:val="16"/>
                <w:szCs w:val="16"/>
              </w:rPr>
              <w:t>86,700</w:t>
            </w:r>
          </w:p>
        </w:tc>
        <w:tc>
          <w:tcPr>
            <w:tcW w:w="1155" w:type="dxa"/>
            <w:tcBorders>
              <w:top w:val="single" w:color="auto" w:sz="4" w:space="0"/>
              <w:left w:val="dashSmallGap" w:color="auto" w:sz="4" w:space="0"/>
              <w:bottom w:val="dotted" w:color="auto" w:sz="4" w:space="0"/>
              <w:right w:val="single" w:color="auto" w:sz="4" w:space="0"/>
            </w:tcBorders>
            <w:shd w:val="clear" w:color="auto" w:fill="F2F2F2" w:themeFill="background1" w:themeFillShade="F2"/>
            <w:vAlign w:val="center"/>
          </w:tcPr>
          <w:p w:rsidRPr="00EF1DA3" w:rsidR="00E443D2" w:rsidP="00E443D2" w:rsidRDefault="00E443D2" w14:paraId="40E2C1FD" w14:textId="5892081B">
            <w:pPr>
              <w:keepNext/>
              <w:adjustRightInd w:val="0"/>
              <w:jc w:val="right"/>
              <w:rPr>
                <w:rFonts w:ascii="Calibri" w:hAnsi="Calibri" w:eastAsia="Calibri"/>
                <w:sz w:val="16"/>
                <w:szCs w:val="16"/>
              </w:rPr>
            </w:pPr>
            <w:r>
              <w:rPr>
                <w:rFonts w:ascii="Calibri" w:hAnsi="Calibri" w:eastAsia="Calibri"/>
                <w:sz w:val="16"/>
                <w:szCs w:val="16"/>
              </w:rPr>
              <w:t>-</w:t>
            </w:r>
          </w:p>
        </w:tc>
        <w:tc>
          <w:tcPr>
            <w:tcW w:w="1058" w:type="dxa"/>
            <w:tcBorders>
              <w:top w:val="single" w:color="auto" w:sz="4" w:space="0"/>
              <w:left w:val="dotted" w:color="auto" w:sz="4" w:space="0"/>
              <w:bottom w:val="dotted" w:color="auto" w:sz="4" w:space="0"/>
              <w:right w:val="dashSmallGap" w:color="auto" w:sz="4" w:space="0"/>
            </w:tcBorders>
            <w:shd w:val="clear" w:color="auto" w:fill="F2F2F2" w:themeFill="background1" w:themeFillShade="F2"/>
            <w:vAlign w:val="center"/>
          </w:tcPr>
          <w:p w:rsidRPr="00EF1DA3" w:rsidR="00E443D2" w:rsidP="00E443D2" w:rsidRDefault="00E443D2" w14:paraId="5638CE64" w14:textId="79773986">
            <w:pPr>
              <w:keepNext/>
              <w:adjustRightInd w:val="0"/>
              <w:jc w:val="right"/>
              <w:rPr>
                <w:rFonts w:ascii="Calibri" w:hAnsi="Calibri" w:eastAsia="Calibri"/>
                <w:sz w:val="16"/>
                <w:szCs w:val="16"/>
              </w:rPr>
            </w:pPr>
            <w:r>
              <w:rPr>
                <w:rFonts w:ascii="Calibri" w:hAnsi="Calibri" w:eastAsia="Calibri" w:cs="Calibri"/>
                <w:color w:val="000000"/>
                <w:sz w:val="16"/>
                <w:szCs w:val="16"/>
              </w:rPr>
              <w:t>24,354 </w:t>
            </w:r>
          </w:p>
        </w:tc>
        <w:tc>
          <w:tcPr>
            <w:tcW w:w="1252" w:type="dxa"/>
            <w:tcBorders>
              <w:top w:val="single" w:color="auto" w:sz="4" w:space="0"/>
              <w:left w:val="dashSmallGap" w:color="auto" w:sz="4" w:space="0"/>
              <w:bottom w:val="dotted" w:color="auto" w:sz="4" w:space="0"/>
              <w:right w:val="single" w:color="auto" w:sz="4" w:space="0"/>
            </w:tcBorders>
            <w:shd w:val="clear" w:color="auto" w:fill="F2F2F2" w:themeFill="background1" w:themeFillShade="F2"/>
            <w:vAlign w:val="center"/>
          </w:tcPr>
          <w:p w:rsidRPr="00EF1DA3" w:rsidR="00E443D2" w:rsidP="00E443D2" w:rsidRDefault="00E443D2" w14:paraId="5C52B71B" w14:textId="59F036B8">
            <w:pPr>
              <w:keepNext/>
              <w:adjustRightInd w:val="0"/>
              <w:jc w:val="right"/>
              <w:rPr>
                <w:rFonts w:ascii="Calibri" w:hAnsi="Calibri" w:eastAsia="Calibri"/>
                <w:sz w:val="16"/>
                <w:szCs w:val="16"/>
              </w:rPr>
            </w:pPr>
            <w:r>
              <w:rPr>
                <w:rFonts w:ascii="Calibri" w:hAnsi="Calibri" w:eastAsia="Calibri"/>
                <w:sz w:val="16"/>
                <w:szCs w:val="16"/>
              </w:rPr>
              <w:t>23,854.50</w:t>
            </w:r>
          </w:p>
        </w:tc>
        <w:tc>
          <w:tcPr>
            <w:tcW w:w="2683" w:type="dxa"/>
            <w:tcBorders>
              <w:top w:val="single" w:color="auto" w:sz="4" w:space="0"/>
              <w:left w:val="single" w:color="auto" w:sz="4" w:space="0"/>
              <w:bottom w:val="dotted" w:color="auto" w:sz="4" w:space="0"/>
              <w:right w:val="single" w:color="auto" w:sz="4" w:space="0"/>
            </w:tcBorders>
            <w:shd w:val="clear" w:color="auto" w:fill="F2F2F2" w:themeFill="background1" w:themeFillShade="F2"/>
          </w:tcPr>
          <w:p w:rsidRPr="00EF1DA3" w:rsidR="00E443D2" w:rsidP="00E443D2" w:rsidRDefault="00E443D2" w14:paraId="6C476C69" w14:textId="4E1CAB21">
            <w:pPr>
              <w:keepNext/>
              <w:adjustRightInd w:val="0"/>
              <w:rPr>
                <w:rFonts w:ascii="Calibri" w:hAnsi="Calibri" w:eastAsia="Calibri"/>
                <w:sz w:val="16"/>
                <w:szCs w:val="16"/>
              </w:rPr>
            </w:pPr>
            <w:r w:rsidRPr="00452AB8">
              <w:rPr>
                <w:rFonts w:ascii="Calibri" w:hAnsi="Calibri" w:eastAsia="Calibri"/>
                <w:sz w:val="16"/>
                <w:szCs w:val="16"/>
              </w:rPr>
              <w:t>Labor cost estimate added</w:t>
            </w:r>
          </w:p>
        </w:tc>
      </w:tr>
      <w:tr w:rsidRPr="00EF1DA3" w:rsidR="00E443D2" w:rsidTr="00D10F8D" w14:paraId="603E4B3C" w14:textId="77777777">
        <w:tc>
          <w:tcPr>
            <w:tcW w:w="276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F1DA3" w:rsidR="00E443D2" w:rsidP="00E443D2" w:rsidRDefault="00E443D2" w14:paraId="0742EE1F" w14:textId="24B6EE7C">
            <w:pPr>
              <w:keepNext/>
              <w:adjustRightInd w:val="0"/>
              <w:rPr>
                <w:rFonts w:ascii="Calibri" w:hAnsi="Calibri" w:eastAsia="Calibri"/>
                <w:sz w:val="16"/>
                <w:szCs w:val="16"/>
              </w:rPr>
            </w:pPr>
            <w:r w:rsidRPr="00D24E70">
              <w:rPr>
                <w:rFonts w:ascii="Calibri" w:hAnsi="Calibri" w:eastAsia="Calibri" w:cs="Calibri"/>
                <w:color w:val="000000"/>
                <w:sz w:val="16"/>
                <w:szCs w:val="16"/>
              </w:rPr>
              <w:t>Spiny lobster traps and buoys</w:t>
            </w:r>
          </w:p>
        </w:tc>
        <w:tc>
          <w:tcPr>
            <w:tcW w:w="962" w:type="dxa"/>
            <w:tcBorders>
              <w:top w:val="single" w:color="auto" w:sz="4" w:space="0"/>
              <w:left w:val="single" w:color="auto" w:sz="4" w:space="0"/>
              <w:bottom w:val="dotted" w:color="auto" w:sz="4" w:space="0"/>
              <w:right w:val="dashSmallGap" w:color="auto" w:sz="4" w:space="0"/>
            </w:tcBorders>
            <w:shd w:val="clear" w:color="auto" w:fill="F2F2F2" w:themeFill="background1" w:themeFillShade="F2"/>
            <w:vAlign w:val="center"/>
          </w:tcPr>
          <w:p w:rsidRPr="00EF1DA3" w:rsidR="00E443D2" w:rsidP="00E443D2" w:rsidRDefault="00E443D2" w14:paraId="2DB5DE8C" w14:textId="19AC21EB">
            <w:pPr>
              <w:adjustRightInd w:val="0"/>
              <w:jc w:val="right"/>
              <w:rPr>
                <w:rFonts w:ascii="Calibri" w:hAnsi="Calibri" w:eastAsia="Calibri"/>
                <w:sz w:val="16"/>
                <w:szCs w:val="16"/>
              </w:rPr>
            </w:pPr>
            <w:r>
              <w:rPr>
                <w:rFonts w:ascii="Calibri" w:hAnsi="Calibri" w:eastAsia="Calibri" w:cs="Calibri"/>
                <w:color w:val="000000"/>
                <w:sz w:val="16"/>
                <w:szCs w:val="16"/>
              </w:rPr>
              <w:t>345,391</w:t>
            </w:r>
          </w:p>
        </w:tc>
        <w:tc>
          <w:tcPr>
            <w:tcW w:w="1155" w:type="dxa"/>
            <w:tcBorders>
              <w:top w:val="single" w:color="auto" w:sz="4" w:space="0"/>
              <w:left w:val="dashSmallGap" w:color="auto" w:sz="4" w:space="0"/>
              <w:bottom w:val="dotted" w:color="auto" w:sz="4" w:space="0"/>
              <w:right w:val="single" w:color="auto" w:sz="4" w:space="0"/>
            </w:tcBorders>
            <w:shd w:val="clear" w:color="auto" w:fill="F2F2F2" w:themeFill="background1" w:themeFillShade="F2"/>
            <w:vAlign w:val="center"/>
          </w:tcPr>
          <w:p w:rsidRPr="00EF1DA3" w:rsidR="00E443D2" w:rsidP="00E443D2" w:rsidRDefault="00E443D2" w14:paraId="35277F0C" w14:textId="40FED4B7">
            <w:pPr>
              <w:keepNext/>
              <w:adjustRightInd w:val="0"/>
              <w:jc w:val="right"/>
              <w:rPr>
                <w:rFonts w:ascii="Calibri" w:hAnsi="Calibri" w:eastAsia="Calibri"/>
                <w:sz w:val="16"/>
                <w:szCs w:val="16"/>
              </w:rPr>
            </w:pPr>
            <w:r>
              <w:rPr>
                <w:rFonts w:ascii="Calibri" w:hAnsi="Calibri" w:eastAsia="Calibri"/>
                <w:sz w:val="16"/>
                <w:szCs w:val="16"/>
              </w:rPr>
              <w:t>-</w:t>
            </w:r>
          </w:p>
        </w:tc>
        <w:tc>
          <w:tcPr>
            <w:tcW w:w="1058" w:type="dxa"/>
            <w:tcBorders>
              <w:top w:val="single" w:color="auto" w:sz="4" w:space="0"/>
              <w:left w:val="dotted" w:color="auto" w:sz="4" w:space="0"/>
              <w:bottom w:val="dotted" w:color="auto" w:sz="4" w:space="0"/>
              <w:right w:val="dashSmallGap" w:color="auto" w:sz="4" w:space="0"/>
            </w:tcBorders>
            <w:shd w:val="clear" w:color="auto" w:fill="F2F2F2" w:themeFill="background1" w:themeFillShade="F2"/>
            <w:vAlign w:val="center"/>
          </w:tcPr>
          <w:p w:rsidRPr="00EF1DA3" w:rsidR="00E443D2" w:rsidP="00E443D2" w:rsidRDefault="00E443D2" w14:paraId="4741AF33" w14:textId="4829A84D">
            <w:pPr>
              <w:keepNext/>
              <w:adjustRightInd w:val="0"/>
              <w:jc w:val="right"/>
              <w:rPr>
                <w:rFonts w:ascii="Calibri" w:hAnsi="Calibri" w:eastAsia="Calibri"/>
                <w:sz w:val="16"/>
                <w:szCs w:val="16"/>
              </w:rPr>
            </w:pPr>
            <w:r>
              <w:rPr>
                <w:rFonts w:ascii="Calibri" w:hAnsi="Calibri" w:eastAsia="Calibri" w:cs="Calibri"/>
                <w:color w:val="000000"/>
                <w:sz w:val="16"/>
                <w:szCs w:val="16"/>
              </w:rPr>
              <w:t>240,240</w:t>
            </w:r>
          </w:p>
        </w:tc>
        <w:tc>
          <w:tcPr>
            <w:tcW w:w="1252" w:type="dxa"/>
            <w:tcBorders>
              <w:top w:val="single" w:color="auto" w:sz="4" w:space="0"/>
              <w:left w:val="dashSmallGap" w:color="auto" w:sz="4" w:space="0"/>
              <w:bottom w:val="dotted" w:color="auto" w:sz="4" w:space="0"/>
              <w:right w:val="single" w:color="auto" w:sz="4" w:space="0"/>
            </w:tcBorders>
            <w:shd w:val="clear" w:color="auto" w:fill="F2F2F2" w:themeFill="background1" w:themeFillShade="F2"/>
            <w:vAlign w:val="center"/>
          </w:tcPr>
          <w:p w:rsidRPr="00EF1DA3" w:rsidR="00E443D2" w:rsidP="00E443D2" w:rsidRDefault="00E443D2" w14:paraId="3DEB0813" w14:textId="33C60656">
            <w:pPr>
              <w:keepNext/>
              <w:adjustRightInd w:val="0"/>
              <w:jc w:val="right"/>
              <w:rPr>
                <w:rFonts w:ascii="Calibri" w:hAnsi="Calibri" w:eastAsia="Calibri"/>
                <w:sz w:val="16"/>
                <w:szCs w:val="16"/>
              </w:rPr>
            </w:pPr>
            <w:r>
              <w:rPr>
                <w:rFonts w:ascii="Calibri" w:hAnsi="Calibri" w:eastAsia="Calibri"/>
                <w:sz w:val="16"/>
                <w:szCs w:val="16"/>
              </w:rPr>
              <w:t>351,000</w:t>
            </w:r>
            <w:r w:rsidRPr="00EF1DA3">
              <w:rPr>
                <w:rFonts w:ascii="Calibri" w:hAnsi="Calibri" w:eastAsia="Calibri"/>
                <w:sz w:val="16"/>
                <w:szCs w:val="16"/>
              </w:rPr>
              <w:t xml:space="preserve">  </w:t>
            </w:r>
          </w:p>
        </w:tc>
        <w:tc>
          <w:tcPr>
            <w:tcW w:w="2683" w:type="dxa"/>
            <w:tcBorders>
              <w:top w:val="single" w:color="auto" w:sz="4" w:space="0"/>
              <w:left w:val="single" w:color="auto" w:sz="4" w:space="0"/>
              <w:bottom w:val="dotted" w:color="auto" w:sz="4" w:space="0"/>
              <w:right w:val="single" w:color="auto" w:sz="4" w:space="0"/>
            </w:tcBorders>
            <w:shd w:val="clear" w:color="auto" w:fill="F2F2F2" w:themeFill="background1" w:themeFillShade="F2"/>
          </w:tcPr>
          <w:p w:rsidRPr="00EF1DA3" w:rsidR="00E443D2" w:rsidP="00E443D2" w:rsidRDefault="00E443D2" w14:paraId="7CA1A4DA" w14:textId="28F0F3E7">
            <w:pPr>
              <w:keepNext/>
              <w:adjustRightInd w:val="0"/>
              <w:rPr>
                <w:rFonts w:ascii="Calibri" w:hAnsi="Calibri" w:eastAsia="Calibri"/>
                <w:sz w:val="16"/>
                <w:szCs w:val="16"/>
              </w:rPr>
            </w:pPr>
            <w:r w:rsidRPr="00452AB8">
              <w:rPr>
                <w:rFonts w:ascii="Calibri" w:hAnsi="Calibri" w:eastAsia="Calibri"/>
                <w:sz w:val="16"/>
                <w:szCs w:val="16"/>
              </w:rPr>
              <w:t>Labor cost estimate added</w:t>
            </w:r>
          </w:p>
        </w:tc>
      </w:tr>
      <w:tr w:rsidRPr="00EF1DA3" w:rsidR="00E443D2" w:rsidTr="00D10F8D" w14:paraId="4C5D54C7" w14:textId="77777777">
        <w:tc>
          <w:tcPr>
            <w:tcW w:w="276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bottom"/>
          </w:tcPr>
          <w:p w:rsidRPr="00EF1DA3" w:rsidR="00E443D2" w:rsidP="00E443D2" w:rsidRDefault="00E443D2" w14:paraId="50D9295E" w14:textId="5FCE22E3">
            <w:pPr>
              <w:keepNext/>
              <w:adjustRightInd w:val="0"/>
              <w:rPr>
                <w:rFonts w:ascii="Calibri" w:hAnsi="Calibri" w:eastAsia="Calibri"/>
                <w:sz w:val="16"/>
                <w:szCs w:val="16"/>
              </w:rPr>
            </w:pPr>
            <w:r w:rsidRPr="00D24E70">
              <w:rPr>
                <w:rFonts w:ascii="Calibri" w:hAnsi="Calibri" w:eastAsia="Calibri" w:cs="Calibri"/>
                <w:color w:val="000000"/>
                <w:sz w:val="16"/>
                <w:szCs w:val="16"/>
              </w:rPr>
              <w:t>Buoy gear</w:t>
            </w:r>
          </w:p>
        </w:tc>
        <w:tc>
          <w:tcPr>
            <w:tcW w:w="962" w:type="dxa"/>
            <w:tcBorders>
              <w:top w:val="single" w:color="auto" w:sz="4" w:space="0"/>
              <w:left w:val="single" w:color="auto" w:sz="4" w:space="0"/>
              <w:bottom w:val="dotted" w:color="auto" w:sz="4" w:space="0"/>
              <w:right w:val="dashSmallGap" w:color="auto" w:sz="4" w:space="0"/>
            </w:tcBorders>
            <w:shd w:val="clear" w:color="auto" w:fill="F2F2F2" w:themeFill="background1" w:themeFillShade="F2"/>
            <w:vAlign w:val="center"/>
          </w:tcPr>
          <w:p w:rsidRPr="00EF1DA3" w:rsidR="00E443D2" w:rsidP="00E443D2" w:rsidRDefault="00E443D2" w14:paraId="3614DC8E" w14:textId="7B9DF781">
            <w:pPr>
              <w:adjustRightInd w:val="0"/>
              <w:jc w:val="right"/>
              <w:rPr>
                <w:rFonts w:ascii="Calibri" w:hAnsi="Calibri" w:eastAsia="Calibri"/>
                <w:sz w:val="16"/>
                <w:szCs w:val="16"/>
              </w:rPr>
            </w:pPr>
            <w:r>
              <w:rPr>
                <w:rFonts w:ascii="Calibri" w:hAnsi="Calibri" w:eastAsia="Calibri" w:cs="Calibri"/>
                <w:color w:val="000000"/>
                <w:sz w:val="16"/>
                <w:szCs w:val="16"/>
              </w:rPr>
              <w:t>42,293</w:t>
            </w:r>
          </w:p>
        </w:tc>
        <w:tc>
          <w:tcPr>
            <w:tcW w:w="1155" w:type="dxa"/>
            <w:tcBorders>
              <w:top w:val="single" w:color="auto" w:sz="4" w:space="0"/>
              <w:left w:val="dashSmallGap" w:color="auto" w:sz="4" w:space="0"/>
              <w:bottom w:val="dotted" w:color="auto" w:sz="4" w:space="0"/>
              <w:right w:val="single" w:color="auto" w:sz="4" w:space="0"/>
            </w:tcBorders>
            <w:shd w:val="clear" w:color="auto" w:fill="F2F2F2" w:themeFill="background1" w:themeFillShade="F2"/>
            <w:vAlign w:val="center"/>
          </w:tcPr>
          <w:p w:rsidRPr="00EF1DA3" w:rsidR="00E443D2" w:rsidP="00E443D2" w:rsidRDefault="00E443D2" w14:paraId="595E1285" w14:textId="49748B5C">
            <w:pPr>
              <w:keepNext/>
              <w:adjustRightInd w:val="0"/>
              <w:jc w:val="right"/>
              <w:rPr>
                <w:rFonts w:ascii="Calibri" w:hAnsi="Calibri" w:eastAsia="Calibri"/>
                <w:sz w:val="16"/>
                <w:szCs w:val="16"/>
              </w:rPr>
            </w:pPr>
            <w:r>
              <w:rPr>
                <w:rFonts w:ascii="Calibri" w:hAnsi="Calibri" w:eastAsia="Calibri"/>
                <w:sz w:val="16"/>
                <w:szCs w:val="16"/>
              </w:rPr>
              <w:t>-</w:t>
            </w:r>
          </w:p>
        </w:tc>
        <w:tc>
          <w:tcPr>
            <w:tcW w:w="1058" w:type="dxa"/>
            <w:tcBorders>
              <w:top w:val="single" w:color="auto" w:sz="4" w:space="0"/>
              <w:left w:val="dotted" w:color="auto" w:sz="4" w:space="0"/>
              <w:bottom w:val="dotted" w:color="auto" w:sz="4" w:space="0"/>
              <w:right w:val="dashSmallGap" w:color="auto" w:sz="4" w:space="0"/>
            </w:tcBorders>
            <w:shd w:val="clear" w:color="auto" w:fill="F2F2F2" w:themeFill="background1" w:themeFillShade="F2"/>
            <w:vAlign w:val="center"/>
          </w:tcPr>
          <w:p w:rsidRPr="00EF1DA3" w:rsidR="00E443D2" w:rsidP="00E443D2" w:rsidRDefault="00E443D2" w14:paraId="08F9577B" w14:textId="012A73E8">
            <w:pPr>
              <w:keepNext/>
              <w:adjustRightInd w:val="0"/>
              <w:jc w:val="right"/>
              <w:rPr>
                <w:rFonts w:ascii="Calibri" w:hAnsi="Calibri" w:eastAsia="Calibri"/>
                <w:sz w:val="16"/>
                <w:szCs w:val="16"/>
              </w:rPr>
            </w:pPr>
            <w:r>
              <w:rPr>
                <w:rFonts w:ascii="Calibri" w:hAnsi="Calibri" w:eastAsia="Calibri" w:cs="Calibri"/>
                <w:color w:val="000000"/>
                <w:sz w:val="16"/>
                <w:szCs w:val="16"/>
              </w:rPr>
              <w:t>6,336</w:t>
            </w:r>
          </w:p>
        </w:tc>
        <w:tc>
          <w:tcPr>
            <w:tcW w:w="1252" w:type="dxa"/>
            <w:tcBorders>
              <w:top w:val="single" w:color="auto" w:sz="4" w:space="0"/>
              <w:left w:val="dashSmallGap" w:color="auto" w:sz="4" w:space="0"/>
              <w:bottom w:val="dotted" w:color="auto" w:sz="4" w:space="0"/>
              <w:right w:val="single" w:color="auto" w:sz="4" w:space="0"/>
            </w:tcBorders>
            <w:shd w:val="clear" w:color="auto" w:fill="F2F2F2" w:themeFill="background1" w:themeFillShade="F2"/>
            <w:vAlign w:val="center"/>
          </w:tcPr>
          <w:p w:rsidRPr="00EF1DA3" w:rsidR="00E443D2" w:rsidP="00E443D2" w:rsidRDefault="00E443D2" w14:paraId="609DB105" w14:textId="4EF78BF9">
            <w:pPr>
              <w:keepNext/>
              <w:adjustRightInd w:val="0"/>
              <w:jc w:val="right"/>
              <w:rPr>
                <w:rFonts w:ascii="Calibri" w:hAnsi="Calibri" w:eastAsia="Calibri"/>
                <w:sz w:val="16"/>
                <w:szCs w:val="16"/>
              </w:rPr>
            </w:pPr>
            <w:r>
              <w:rPr>
                <w:rFonts w:ascii="Calibri" w:hAnsi="Calibri" w:eastAsia="Calibri"/>
                <w:sz w:val="16"/>
                <w:szCs w:val="16"/>
              </w:rPr>
              <w:t>6,336</w:t>
            </w:r>
          </w:p>
        </w:tc>
        <w:tc>
          <w:tcPr>
            <w:tcW w:w="2683" w:type="dxa"/>
            <w:tcBorders>
              <w:top w:val="single" w:color="auto" w:sz="4" w:space="0"/>
              <w:left w:val="single" w:color="auto" w:sz="4" w:space="0"/>
              <w:bottom w:val="dotted" w:color="auto" w:sz="4" w:space="0"/>
              <w:right w:val="single" w:color="auto" w:sz="4" w:space="0"/>
            </w:tcBorders>
            <w:shd w:val="clear" w:color="auto" w:fill="F2F2F2" w:themeFill="background1" w:themeFillShade="F2"/>
          </w:tcPr>
          <w:p w:rsidRPr="00EF1DA3" w:rsidR="00E443D2" w:rsidP="00E443D2" w:rsidRDefault="00E443D2" w14:paraId="1C9CF485" w14:textId="5CBC093E">
            <w:pPr>
              <w:keepNext/>
              <w:adjustRightInd w:val="0"/>
              <w:rPr>
                <w:rFonts w:ascii="Calibri" w:hAnsi="Calibri" w:eastAsia="Calibri"/>
                <w:sz w:val="16"/>
                <w:szCs w:val="16"/>
              </w:rPr>
            </w:pPr>
            <w:r w:rsidRPr="00452AB8">
              <w:rPr>
                <w:rFonts w:ascii="Calibri" w:hAnsi="Calibri" w:eastAsia="Calibri"/>
                <w:sz w:val="16"/>
                <w:szCs w:val="16"/>
              </w:rPr>
              <w:t>Labor cost estimate added</w:t>
            </w:r>
          </w:p>
        </w:tc>
      </w:tr>
      <w:tr w:rsidRPr="00EF1DA3" w:rsidR="00E443D2" w:rsidTr="00D10F8D" w14:paraId="72DFA4AD" w14:textId="77777777">
        <w:tc>
          <w:tcPr>
            <w:tcW w:w="276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bottom"/>
          </w:tcPr>
          <w:p w:rsidRPr="00EF1DA3" w:rsidR="00E443D2" w:rsidP="00E443D2" w:rsidRDefault="00E443D2" w14:paraId="338A348E" w14:textId="46871677">
            <w:pPr>
              <w:keepNext/>
              <w:adjustRightInd w:val="0"/>
              <w:rPr>
                <w:rFonts w:ascii="Calibri" w:hAnsi="Calibri" w:eastAsia="Calibri"/>
                <w:sz w:val="16"/>
                <w:szCs w:val="16"/>
              </w:rPr>
            </w:pPr>
            <w:r w:rsidRPr="00D24E70">
              <w:rPr>
                <w:rFonts w:ascii="Calibri" w:hAnsi="Calibri" w:eastAsia="Calibri" w:cs="Calibri"/>
                <w:color w:val="000000"/>
                <w:sz w:val="16"/>
                <w:szCs w:val="16"/>
              </w:rPr>
              <w:t>Black sea bass pots, buoys, and buoy lines</w:t>
            </w:r>
          </w:p>
        </w:tc>
        <w:tc>
          <w:tcPr>
            <w:tcW w:w="962" w:type="dxa"/>
            <w:tcBorders>
              <w:top w:val="single" w:color="auto" w:sz="4" w:space="0"/>
              <w:left w:val="single" w:color="auto" w:sz="4" w:space="0"/>
              <w:bottom w:val="dotted" w:color="auto" w:sz="4" w:space="0"/>
              <w:right w:val="dashSmallGap" w:color="auto" w:sz="4" w:space="0"/>
            </w:tcBorders>
            <w:shd w:val="clear" w:color="auto" w:fill="F2F2F2" w:themeFill="background1" w:themeFillShade="F2"/>
            <w:vAlign w:val="center"/>
          </w:tcPr>
          <w:p w:rsidRPr="00EF1DA3" w:rsidR="00E443D2" w:rsidP="00E443D2" w:rsidRDefault="00E443D2" w14:paraId="580EF264" w14:textId="762D0679">
            <w:pPr>
              <w:adjustRightInd w:val="0"/>
              <w:jc w:val="right"/>
              <w:rPr>
                <w:rFonts w:ascii="Calibri" w:hAnsi="Calibri" w:eastAsia="Calibri"/>
                <w:sz w:val="16"/>
                <w:szCs w:val="16"/>
              </w:rPr>
            </w:pPr>
            <w:r>
              <w:rPr>
                <w:rFonts w:ascii="Calibri" w:hAnsi="Calibri" w:eastAsia="Calibri" w:cs="Calibri"/>
                <w:color w:val="000000"/>
                <w:sz w:val="16"/>
                <w:szCs w:val="16"/>
              </w:rPr>
              <w:t>19,144</w:t>
            </w:r>
          </w:p>
        </w:tc>
        <w:tc>
          <w:tcPr>
            <w:tcW w:w="1155" w:type="dxa"/>
            <w:tcBorders>
              <w:top w:val="single" w:color="auto" w:sz="4" w:space="0"/>
              <w:left w:val="dashSmallGap" w:color="auto" w:sz="4" w:space="0"/>
              <w:bottom w:val="dotted" w:color="auto" w:sz="4" w:space="0"/>
              <w:right w:val="single" w:color="auto" w:sz="4" w:space="0"/>
            </w:tcBorders>
            <w:shd w:val="clear" w:color="auto" w:fill="F2F2F2" w:themeFill="background1" w:themeFillShade="F2"/>
            <w:vAlign w:val="center"/>
          </w:tcPr>
          <w:p w:rsidRPr="00EF1DA3" w:rsidR="00E443D2" w:rsidP="00E443D2" w:rsidRDefault="00E443D2" w14:paraId="5075D91E" w14:textId="050F706A">
            <w:pPr>
              <w:keepNext/>
              <w:adjustRightInd w:val="0"/>
              <w:jc w:val="right"/>
              <w:rPr>
                <w:rFonts w:ascii="Calibri" w:hAnsi="Calibri" w:eastAsia="Calibri"/>
                <w:sz w:val="16"/>
                <w:szCs w:val="16"/>
              </w:rPr>
            </w:pPr>
            <w:r>
              <w:rPr>
                <w:rFonts w:ascii="Calibri" w:hAnsi="Calibri" w:eastAsia="Calibri"/>
                <w:sz w:val="16"/>
                <w:szCs w:val="16"/>
              </w:rPr>
              <w:t>-</w:t>
            </w:r>
          </w:p>
        </w:tc>
        <w:tc>
          <w:tcPr>
            <w:tcW w:w="1058" w:type="dxa"/>
            <w:tcBorders>
              <w:top w:val="single" w:color="auto" w:sz="4" w:space="0"/>
              <w:left w:val="dotted" w:color="auto" w:sz="4" w:space="0"/>
              <w:bottom w:val="dotted" w:color="auto" w:sz="4" w:space="0"/>
              <w:right w:val="dashSmallGap" w:color="auto" w:sz="4" w:space="0"/>
            </w:tcBorders>
            <w:shd w:val="clear" w:color="auto" w:fill="F2F2F2" w:themeFill="background1" w:themeFillShade="F2"/>
            <w:vAlign w:val="center"/>
          </w:tcPr>
          <w:p w:rsidRPr="00EF1DA3" w:rsidR="00E443D2" w:rsidP="00E443D2" w:rsidRDefault="00E443D2" w14:paraId="5417383A" w14:textId="17A06F62">
            <w:pPr>
              <w:keepNext/>
              <w:adjustRightInd w:val="0"/>
              <w:jc w:val="right"/>
              <w:rPr>
                <w:rFonts w:ascii="Calibri" w:hAnsi="Calibri" w:eastAsia="Calibri"/>
                <w:sz w:val="16"/>
                <w:szCs w:val="16"/>
              </w:rPr>
            </w:pPr>
            <w:r>
              <w:rPr>
                <w:rFonts w:ascii="Calibri" w:hAnsi="Calibri" w:eastAsia="Calibri" w:cs="Calibri"/>
                <w:color w:val="000000"/>
                <w:sz w:val="16"/>
                <w:szCs w:val="16"/>
              </w:rPr>
              <w:t>5,536</w:t>
            </w:r>
          </w:p>
        </w:tc>
        <w:tc>
          <w:tcPr>
            <w:tcW w:w="1252" w:type="dxa"/>
            <w:tcBorders>
              <w:top w:val="single" w:color="auto" w:sz="4" w:space="0"/>
              <w:left w:val="dashSmallGap" w:color="auto" w:sz="4" w:space="0"/>
              <w:bottom w:val="dotted" w:color="auto" w:sz="4" w:space="0"/>
              <w:right w:val="single" w:color="auto" w:sz="4" w:space="0"/>
            </w:tcBorders>
            <w:shd w:val="clear" w:color="auto" w:fill="F2F2F2" w:themeFill="background1" w:themeFillShade="F2"/>
            <w:vAlign w:val="center"/>
          </w:tcPr>
          <w:p w:rsidRPr="00EF1DA3" w:rsidR="00E443D2" w:rsidP="00E443D2" w:rsidRDefault="00E443D2" w14:paraId="19D4EB3B" w14:textId="23C77C45">
            <w:pPr>
              <w:keepNext/>
              <w:adjustRightInd w:val="0"/>
              <w:jc w:val="right"/>
              <w:rPr>
                <w:rFonts w:ascii="Calibri" w:hAnsi="Calibri" w:eastAsia="Calibri"/>
                <w:sz w:val="16"/>
                <w:szCs w:val="16"/>
              </w:rPr>
            </w:pPr>
            <w:r>
              <w:rPr>
                <w:rFonts w:ascii="Calibri" w:hAnsi="Calibri" w:eastAsia="Calibri"/>
                <w:sz w:val="16"/>
                <w:szCs w:val="16"/>
              </w:rPr>
              <w:t>5,536</w:t>
            </w:r>
            <w:r w:rsidRPr="00EF1DA3">
              <w:rPr>
                <w:rFonts w:ascii="Calibri" w:hAnsi="Calibri" w:eastAsia="Calibri"/>
                <w:sz w:val="16"/>
                <w:szCs w:val="16"/>
              </w:rPr>
              <w:t xml:space="preserve">   </w:t>
            </w:r>
          </w:p>
        </w:tc>
        <w:tc>
          <w:tcPr>
            <w:tcW w:w="2683" w:type="dxa"/>
            <w:tcBorders>
              <w:top w:val="single" w:color="auto" w:sz="4" w:space="0"/>
              <w:left w:val="single" w:color="auto" w:sz="4" w:space="0"/>
              <w:bottom w:val="dotted" w:color="auto" w:sz="4" w:space="0"/>
              <w:right w:val="single" w:color="auto" w:sz="4" w:space="0"/>
            </w:tcBorders>
            <w:shd w:val="clear" w:color="auto" w:fill="F2F2F2" w:themeFill="background1" w:themeFillShade="F2"/>
          </w:tcPr>
          <w:p w:rsidRPr="00EF1DA3" w:rsidR="00E443D2" w:rsidP="00E443D2" w:rsidRDefault="00E443D2" w14:paraId="1850E7F7" w14:textId="1621B6D0">
            <w:pPr>
              <w:keepNext/>
              <w:adjustRightInd w:val="0"/>
              <w:rPr>
                <w:rFonts w:ascii="Calibri" w:hAnsi="Calibri" w:eastAsia="Calibri"/>
                <w:sz w:val="16"/>
                <w:szCs w:val="16"/>
              </w:rPr>
            </w:pPr>
            <w:r w:rsidRPr="00452AB8">
              <w:rPr>
                <w:rFonts w:ascii="Calibri" w:hAnsi="Calibri" w:eastAsia="Calibri"/>
                <w:sz w:val="16"/>
                <w:szCs w:val="16"/>
              </w:rPr>
              <w:t>Labor cost estimate added</w:t>
            </w:r>
          </w:p>
        </w:tc>
      </w:tr>
      <w:tr w:rsidRPr="00EF1DA3" w:rsidR="00E443D2" w:rsidTr="002F0617" w14:paraId="48D78398" w14:textId="77777777">
        <w:tc>
          <w:tcPr>
            <w:tcW w:w="2767" w:type="dxa"/>
            <w:tcBorders>
              <w:top w:val="single" w:color="auto" w:sz="4" w:space="0"/>
              <w:bottom w:val="single" w:color="auto" w:sz="4" w:space="0"/>
            </w:tcBorders>
            <w:shd w:val="clear" w:color="auto" w:fill="BDD6EE"/>
            <w:vAlign w:val="center"/>
          </w:tcPr>
          <w:p w:rsidRPr="00EF1DA3" w:rsidR="00E443D2" w:rsidP="00E443D2" w:rsidRDefault="00E443D2" w14:paraId="4D25A082" w14:textId="77777777">
            <w:pPr>
              <w:keepNext/>
              <w:adjustRightInd w:val="0"/>
              <w:jc w:val="center"/>
              <w:rPr>
                <w:rFonts w:ascii="Calibri" w:hAnsi="Calibri" w:eastAsia="Calibri"/>
                <w:b/>
                <w:sz w:val="16"/>
                <w:szCs w:val="16"/>
              </w:rPr>
            </w:pPr>
            <w:r w:rsidRPr="00EF1DA3">
              <w:rPr>
                <w:rFonts w:ascii="Calibri" w:hAnsi="Calibri" w:eastAsia="Calibri"/>
                <w:b/>
                <w:sz w:val="16"/>
                <w:szCs w:val="16"/>
              </w:rPr>
              <w:t>Total for Collection</w:t>
            </w:r>
          </w:p>
        </w:tc>
        <w:tc>
          <w:tcPr>
            <w:tcW w:w="962" w:type="dxa"/>
            <w:tcBorders>
              <w:top w:val="single" w:color="auto" w:sz="4" w:space="0"/>
              <w:left w:val="nil"/>
              <w:bottom w:val="single" w:color="auto" w:sz="4" w:space="0"/>
              <w:right w:val="dashed" w:color="auto" w:sz="8" w:space="0"/>
            </w:tcBorders>
            <w:shd w:val="clear" w:color="000000" w:fill="BDD6EE"/>
            <w:vAlign w:val="center"/>
          </w:tcPr>
          <w:p w:rsidRPr="00EF1DA3" w:rsidR="00E443D2" w:rsidP="00E443D2" w:rsidRDefault="002F0617" w14:paraId="378B6E19" w14:textId="3E0A7CA0">
            <w:pPr>
              <w:keepNext/>
              <w:adjustRightInd w:val="0"/>
              <w:jc w:val="right"/>
              <w:rPr>
                <w:rFonts w:ascii="Calibri" w:hAnsi="Calibri" w:eastAsia="Calibri"/>
                <w:b/>
                <w:sz w:val="16"/>
                <w:szCs w:val="16"/>
              </w:rPr>
            </w:pPr>
            <w:r>
              <w:rPr>
                <w:rFonts w:ascii="Calibri" w:hAnsi="Calibri" w:eastAsia="Calibri" w:cs="Calibri"/>
                <w:b/>
                <w:color w:val="000000"/>
                <w:sz w:val="18"/>
                <w:szCs w:val="18"/>
              </w:rPr>
              <w:t>646,162</w:t>
            </w:r>
          </w:p>
        </w:tc>
        <w:tc>
          <w:tcPr>
            <w:tcW w:w="1155" w:type="dxa"/>
            <w:tcBorders>
              <w:top w:val="single" w:color="auto" w:sz="4" w:space="0"/>
              <w:left w:val="nil"/>
              <w:bottom w:val="single" w:color="auto" w:sz="4" w:space="0"/>
              <w:right w:val="single" w:color="auto" w:sz="8" w:space="0"/>
            </w:tcBorders>
            <w:shd w:val="clear" w:color="000000" w:fill="BDD6EE"/>
            <w:vAlign w:val="center"/>
          </w:tcPr>
          <w:p w:rsidRPr="00EF1DA3" w:rsidR="00E443D2" w:rsidP="00E443D2" w:rsidRDefault="00E443D2" w14:paraId="7B0B8ADF" w14:textId="5DDD7BC7">
            <w:pPr>
              <w:adjustRightInd w:val="0"/>
              <w:jc w:val="right"/>
              <w:rPr>
                <w:rFonts w:ascii="Calibri" w:hAnsi="Calibri" w:eastAsia="Calibri"/>
                <w:b/>
                <w:bCs/>
                <w:sz w:val="16"/>
                <w:szCs w:val="16"/>
              </w:rPr>
            </w:pPr>
            <w:r>
              <w:rPr>
                <w:rFonts w:ascii="Calibri" w:hAnsi="Calibri" w:eastAsia="Calibri"/>
                <w:b/>
                <w:bCs/>
                <w:sz w:val="16"/>
                <w:szCs w:val="16"/>
              </w:rPr>
              <w:t>-</w:t>
            </w:r>
          </w:p>
        </w:tc>
        <w:tc>
          <w:tcPr>
            <w:tcW w:w="1058" w:type="dxa"/>
            <w:tcBorders>
              <w:top w:val="single" w:color="auto" w:sz="4" w:space="0"/>
              <w:left w:val="nil"/>
              <w:bottom w:val="single" w:color="auto" w:sz="4" w:space="0"/>
              <w:right w:val="dashed" w:color="auto" w:sz="8" w:space="0"/>
            </w:tcBorders>
            <w:shd w:val="clear" w:color="000000" w:fill="BDD6EE"/>
            <w:vAlign w:val="center"/>
          </w:tcPr>
          <w:p w:rsidRPr="00EF1DA3" w:rsidR="00E443D2" w:rsidP="00E443D2" w:rsidRDefault="00D10F8D" w14:paraId="04DB8C65" w14:textId="0BC89978">
            <w:pPr>
              <w:keepNext/>
              <w:adjustRightInd w:val="0"/>
              <w:jc w:val="right"/>
              <w:rPr>
                <w:rFonts w:ascii="Calibri" w:hAnsi="Calibri" w:eastAsia="Calibri"/>
                <w:b/>
                <w:sz w:val="16"/>
                <w:szCs w:val="16"/>
              </w:rPr>
            </w:pPr>
            <w:r>
              <w:rPr>
                <w:rFonts w:ascii="Calibri" w:hAnsi="Calibri" w:eastAsia="Calibri"/>
                <w:b/>
                <w:sz w:val="16"/>
                <w:szCs w:val="16"/>
              </w:rPr>
              <w:t>544,752</w:t>
            </w:r>
          </w:p>
        </w:tc>
        <w:tc>
          <w:tcPr>
            <w:tcW w:w="1252" w:type="dxa"/>
            <w:tcBorders>
              <w:top w:val="single" w:color="auto" w:sz="4" w:space="0"/>
              <w:left w:val="nil"/>
              <w:bottom w:val="single" w:color="auto" w:sz="4" w:space="0"/>
              <w:right w:val="single" w:color="auto" w:sz="8" w:space="0"/>
            </w:tcBorders>
            <w:shd w:val="clear" w:color="000000" w:fill="BDD6EE"/>
            <w:vAlign w:val="center"/>
          </w:tcPr>
          <w:p w:rsidRPr="00EF1DA3" w:rsidR="00E443D2" w:rsidP="00E443D2" w:rsidRDefault="00D10F8D" w14:paraId="75A5AA12" w14:textId="400A7FE3">
            <w:pPr>
              <w:keepNext/>
              <w:adjustRightInd w:val="0"/>
              <w:jc w:val="right"/>
              <w:rPr>
                <w:rFonts w:ascii="Calibri" w:hAnsi="Calibri" w:eastAsia="Calibri"/>
                <w:b/>
                <w:sz w:val="16"/>
                <w:szCs w:val="16"/>
              </w:rPr>
            </w:pPr>
            <w:r>
              <w:rPr>
                <w:rFonts w:ascii="Calibri" w:hAnsi="Calibri" w:eastAsia="Calibri"/>
                <w:b/>
                <w:sz w:val="16"/>
                <w:szCs w:val="16"/>
              </w:rPr>
              <w:t>673,277</w:t>
            </w:r>
          </w:p>
        </w:tc>
        <w:tc>
          <w:tcPr>
            <w:tcW w:w="2683" w:type="dxa"/>
            <w:tcBorders>
              <w:left w:val="single" w:color="auto" w:sz="4" w:space="0"/>
              <w:right w:val="single" w:color="auto" w:sz="4" w:space="0"/>
            </w:tcBorders>
            <w:shd w:val="clear" w:color="auto" w:fill="BDD6EE"/>
            <w:vAlign w:val="center"/>
          </w:tcPr>
          <w:p w:rsidRPr="00EF1DA3" w:rsidR="00E443D2" w:rsidP="00E443D2" w:rsidRDefault="00E443D2" w14:paraId="6F7A7B42" w14:textId="77777777">
            <w:pPr>
              <w:keepNext/>
              <w:adjustRightInd w:val="0"/>
              <w:jc w:val="center"/>
              <w:rPr>
                <w:rFonts w:ascii="Calibri" w:hAnsi="Calibri" w:eastAsia="Calibri"/>
                <w:b/>
                <w:sz w:val="16"/>
                <w:szCs w:val="16"/>
              </w:rPr>
            </w:pPr>
          </w:p>
        </w:tc>
      </w:tr>
      <w:tr w:rsidRPr="00EF1DA3" w:rsidR="002F0617" w:rsidTr="009166E0" w14:paraId="02870B35" w14:textId="77777777">
        <w:tc>
          <w:tcPr>
            <w:tcW w:w="2767" w:type="dxa"/>
            <w:tcBorders>
              <w:top w:val="single" w:color="auto" w:sz="4" w:space="0"/>
            </w:tcBorders>
            <w:shd w:val="clear" w:color="auto" w:fill="FDE9D9" w:themeFill="accent6" w:themeFillTint="33"/>
            <w:vAlign w:val="center"/>
          </w:tcPr>
          <w:p w:rsidRPr="00EF1DA3" w:rsidR="002F0617" w:rsidP="00E443D2" w:rsidRDefault="002F0617" w14:paraId="30868CBB" w14:textId="77777777">
            <w:pPr>
              <w:keepNext/>
              <w:adjustRightInd w:val="0"/>
              <w:jc w:val="center"/>
              <w:rPr>
                <w:rFonts w:ascii="Calibri" w:hAnsi="Calibri" w:eastAsia="Calibri"/>
                <w:b/>
                <w:sz w:val="16"/>
                <w:szCs w:val="16"/>
              </w:rPr>
            </w:pPr>
          </w:p>
        </w:tc>
        <w:tc>
          <w:tcPr>
            <w:tcW w:w="2117" w:type="dxa"/>
            <w:gridSpan w:val="2"/>
            <w:tcBorders>
              <w:top w:val="single" w:color="auto" w:sz="4" w:space="0"/>
              <w:left w:val="nil"/>
              <w:bottom w:val="single" w:color="auto" w:sz="8" w:space="0"/>
              <w:right w:val="single" w:color="auto" w:sz="8" w:space="0"/>
            </w:tcBorders>
            <w:shd w:val="clear" w:color="auto" w:fill="FDE9D9" w:themeFill="accent6" w:themeFillTint="33"/>
            <w:vAlign w:val="center"/>
          </w:tcPr>
          <w:p w:rsidR="002F0617" w:rsidP="00E443D2" w:rsidRDefault="00942FD1" w14:paraId="6A7CCADD" w14:textId="77B4F4A0">
            <w:pPr>
              <w:adjustRightInd w:val="0"/>
              <w:jc w:val="right"/>
              <w:rPr>
                <w:rFonts w:ascii="Calibri" w:hAnsi="Calibri" w:eastAsia="Calibri"/>
                <w:b/>
                <w:bCs/>
                <w:sz w:val="16"/>
                <w:szCs w:val="16"/>
              </w:rPr>
            </w:pPr>
            <w:r>
              <w:rPr>
                <w:rFonts w:ascii="Calibri" w:hAnsi="Calibri" w:eastAsia="Calibri"/>
                <w:b/>
                <w:bCs/>
                <w:sz w:val="16"/>
                <w:szCs w:val="16"/>
              </w:rPr>
              <w:t>+$646,162</w:t>
            </w:r>
          </w:p>
        </w:tc>
        <w:tc>
          <w:tcPr>
            <w:tcW w:w="2310" w:type="dxa"/>
            <w:gridSpan w:val="2"/>
            <w:tcBorders>
              <w:top w:val="single" w:color="auto" w:sz="4" w:space="0"/>
              <w:left w:val="nil"/>
              <w:bottom w:val="single" w:color="auto" w:sz="8" w:space="0"/>
              <w:right w:val="single" w:color="auto" w:sz="8" w:space="0"/>
            </w:tcBorders>
            <w:shd w:val="clear" w:color="auto" w:fill="FDE9D9" w:themeFill="accent6" w:themeFillTint="33"/>
            <w:vAlign w:val="center"/>
          </w:tcPr>
          <w:p w:rsidRPr="00EF1DA3" w:rsidR="002F0617" w:rsidP="00942FD1" w:rsidRDefault="00942FD1" w14:paraId="41694705" w14:textId="741B5CC4">
            <w:pPr>
              <w:keepNext/>
              <w:adjustRightInd w:val="0"/>
              <w:jc w:val="center"/>
              <w:rPr>
                <w:rFonts w:ascii="Calibri" w:hAnsi="Calibri" w:eastAsia="Calibri"/>
                <w:b/>
                <w:sz w:val="16"/>
                <w:szCs w:val="16"/>
              </w:rPr>
            </w:pPr>
            <w:r>
              <w:rPr>
                <w:rFonts w:ascii="Calibri" w:hAnsi="Calibri" w:eastAsia="Calibri"/>
                <w:b/>
                <w:sz w:val="16"/>
                <w:szCs w:val="16"/>
              </w:rPr>
              <w:t>-$(128,525)</w:t>
            </w:r>
          </w:p>
        </w:tc>
        <w:tc>
          <w:tcPr>
            <w:tcW w:w="2683" w:type="dxa"/>
            <w:tcBorders>
              <w:left w:val="single" w:color="auto" w:sz="4" w:space="0"/>
              <w:bottom w:val="single" w:color="auto" w:sz="4" w:space="0"/>
              <w:right w:val="single" w:color="auto" w:sz="4" w:space="0"/>
            </w:tcBorders>
            <w:shd w:val="clear" w:color="auto" w:fill="FDE9D9" w:themeFill="accent6" w:themeFillTint="33"/>
            <w:vAlign w:val="center"/>
          </w:tcPr>
          <w:p w:rsidRPr="00EF1DA3" w:rsidR="002F0617" w:rsidP="00E443D2" w:rsidRDefault="002F0617" w14:paraId="7ED668FF" w14:textId="77777777">
            <w:pPr>
              <w:keepNext/>
              <w:adjustRightInd w:val="0"/>
              <w:jc w:val="center"/>
              <w:rPr>
                <w:rFonts w:ascii="Calibri" w:hAnsi="Calibri" w:eastAsia="Calibri"/>
                <w:b/>
                <w:sz w:val="16"/>
                <w:szCs w:val="16"/>
              </w:rPr>
            </w:pPr>
          </w:p>
        </w:tc>
      </w:tr>
    </w:tbl>
    <w:p w:rsidR="00982974" w:rsidP="00D40528" w:rsidRDefault="00982974" w14:paraId="5D1D0EB5" w14:textId="70A3C3A5">
      <w:pPr>
        <w:pBdr>
          <w:top w:val="nil"/>
          <w:left w:val="nil"/>
          <w:bottom w:val="nil"/>
          <w:right w:val="nil"/>
          <w:between w:val="nil"/>
        </w:pBdr>
        <w:contextualSpacing/>
      </w:pPr>
    </w:p>
    <w:p w:rsidR="003C7E90" w:rsidP="00C82F4C" w:rsidRDefault="00DE5270" w14:paraId="3C3A5BDB" w14:textId="77777777">
      <w:pPr>
        <w:numPr>
          <w:ilvl w:val="0"/>
          <w:numId w:val="3"/>
        </w:numPr>
        <w:pBdr>
          <w:top w:val="nil"/>
          <w:left w:val="nil"/>
          <w:bottom w:val="nil"/>
          <w:right w:val="nil"/>
          <w:between w:val="nil"/>
        </w:pBdr>
        <w:tabs>
          <w:tab w:val="left" w:pos="360"/>
        </w:tabs>
        <w:ind w:left="0" w:firstLine="0"/>
        <w:contextualSpacing/>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F542E" w:rsidR="00646C43" w:rsidP="00C82F4C" w:rsidRDefault="00646C43" w14:paraId="25E2AABD" w14:textId="77777777">
      <w:pPr>
        <w:pBdr>
          <w:top w:val="nil"/>
          <w:left w:val="nil"/>
          <w:bottom w:val="nil"/>
          <w:right w:val="nil"/>
          <w:between w:val="nil"/>
        </w:pBdr>
        <w:contextualSpacing/>
      </w:pPr>
    </w:p>
    <w:p w:rsidRPr="007B039C" w:rsidR="00646C43" w:rsidP="00C82F4C" w:rsidRDefault="009F542E" w14:paraId="03BCE7C2" w14:textId="77777777">
      <w:pPr>
        <w:contextualSpacing/>
      </w:pPr>
      <w:r>
        <w:t>NMFS does not plan to publish t</w:t>
      </w:r>
      <w:r w:rsidRPr="007B039C" w:rsidR="00646C43">
        <w:t xml:space="preserve">he results </w:t>
      </w:r>
      <w:r>
        <w:t>of this information collection</w:t>
      </w:r>
      <w:r w:rsidRPr="007B039C" w:rsidR="00646C43">
        <w:t>.</w:t>
      </w:r>
    </w:p>
    <w:p w:rsidR="00646C43" w:rsidP="00C82F4C" w:rsidRDefault="00646C43" w14:paraId="0113C1D1" w14:textId="77777777">
      <w:pPr>
        <w:pBdr>
          <w:top w:val="nil"/>
          <w:left w:val="nil"/>
          <w:bottom w:val="nil"/>
          <w:right w:val="nil"/>
          <w:between w:val="nil"/>
        </w:pBdr>
        <w:contextualSpacing/>
        <w:rPr>
          <w:color w:val="000000"/>
        </w:rPr>
      </w:pPr>
    </w:p>
    <w:p w:rsidR="003C7E90" w:rsidP="00D40528" w:rsidRDefault="00DE5270" w14:paraId="6DFF1536" w14:textId="77777777">
      <w:pPr>
        <w:numPr>
          <w:ilvl w:val="0"/>
          <w:numId w:val="3"/>
        </w:numPr>
        <w:pBdr>
          <w:top w:val="nil"/>
          <w:left w:val="nil"/>
          <w:bottom w:val="nil"/>
          <w:right w:val="nil"/>
          <w:between w:val="nil"/>
        </w:pBdr>
        <w:tabs>
          <w:tab w:val="left" w:pos="360"/>
        </w:tabs>
        <w:ind w:left="0" w:firstLine="0"/>
        <w:contextualSpacing/>
        <w:rPr>
          <w:b/>
          <w:color w:val="000000"/>
        </w:rPr>
      </w:pPr>
      <w:r>
        <w:rPr>
          <w:b/>
          <w:color w:val="000000"/>
        </w:rPr>
        <w:t>If seeking approval to not display the expiration date for OMB approval of the information collection, explain the reasons that display would be inappropriate.</w:t>
      </w:r>
    </w:p>
    <w:p w:rsidRPr="002D4942" w:rsidR="003C7E90" w:rsidP="00D40528" w:rsidRDefault="003C7E90" w14:paraId="6DDDB1DA" w14:textId="77777777">
      <w:pPr>
        <w:contextualSpacing/>
      </w:pPr>
    </w:p>
    <w:p w:rsidR="00646C43" w:rsidP="00C82F4C" w:rsidRDefault="00C82F4C" w14:paraId="6CFCD986" w14:textId="039AFB6A">
      <w:pPr>
        <w:widowControl/>
        <w:contextualSpacing/>
        <w:rPr>
          <w:i/>
        </w:rPr>
      </w:pPr>
      <w:r>
        <w:t xml:space="preserve">There </w:t>
      </w:r>
      <w:r w:rsidR="002D4942">
        <w:t>is not a</w:t>
      </w:r>
      <w:r>
        <w:t xml:space="preserve"> form or </w:t>
      </w:r>
      <w:r w:rsidR="002D4942">
        <w:t xml:space="preserve">other </w:t>
      </w:r>
      <w:r>
        <w:t xml:space="preserve">material </w:t>
      </w:r>
      <w:r w:rsidR="002D4942">
        <w:t>associated with</w:t>
      </w:r>
      <w:r>
        <w:t xml:space="preserve"> this information collection, so there </w:t>
      </w:r>
      <w:r w:rsidR="002D4942">
        <w:t>is</w:t>
      </w:r>
      <w:r>
        <w:t xml:space="preserve"> no corresponding display of the expiration date. </w:t>
      </w:r>
    </w:p>
    <w:p w:rsidRPr="00C82F4C" w:rsidR="00646C43" w:rsidP="00D40528" w:rsidRDefault="00646C43" w14:paraId="3B31E816" w14:textId="77777777">
      <w:pPr>
        <w:contextualSpacing/>
      </w:pPr>
    </w:p>
    <w:p w:rsidR="003C7E90" w:rsidP="00BD5B7A" w:rsidRDefault="00DE5270" w14:paraId="04A157F5" w14:textId="05D4C9A5">
      <w:pPr>
        <w:numPr>
          <w:ilvl w:val="0"/>
          <w:numId w:val="3"/>
        </w:numPr>
        <w:pBdr>
          <w:top w:val="nil"/>
          <w:left w:val="nil"/>
          <w:bottom w:val="nil"/>
          <w:right w:val="nil"/>
          <w:between w:val="nil"/>
        </w:pBdr>
        <w:tabs>
          <w:tab w:val="left" w:pos="360"/>
        </w:tabs>
        <w:ind w:left="0" w:firstLine="0"/>
        <w:contextualSpacing/>
        <w:rPr>
          <w:b/>
          <w:color w:val="000000"/>
        </w:rPr>
      </w:pPr>
      <w:r>
        <w:rPr>
          <w:b/>
          <w:color w:val="000000"/>
        </w:rPr>
        <w:t>Explain each exception to the certification statement identified in “Certification for Paper</w:t>
      </w:r>
      <w:r w:rsidR="00C30563">
        <w:rPr>
          <w:b/>
          <w:color w:val="000000"/>
        </w:rPr>
        <w:t>work Reduction Act Submissions.”</w:t>
      </w:r>
    </w:p>
    <w:p w:rsidR="00C82F4C" w:rsidP="00BD5B7A" w:rsidRDefault="00C82F4C" w14:paraId="3CB7FBD0" w14:textId="77777777">
      <w:pPr>
        <w:contextualSpacing/>
      </w:pPr>
    </w:p>
    <w:p w:rsidRPr="00BD5B7A" w:rsidR="003C7E90" w:rsidP="00BD5B7A" w:rsidRDefault="007254CA" w14:paraId="79444209" w14:textId="77777777">
      <w:pPr>
        <w:contextualSpacing/>
      </w:pPr>
      <w:r w:rsidRPr="00646C43">
        <w:t xml:space="preserve">There are no </w:t>
      </w:r>
      <w:r w:rsidRPr="00BD5B7A">
        <w:t>exceptions</w:t>
      </w:r>
      <w:r w:rsidRPr="00BD5B7A" w:rsidR="00C82F4C">
        <w:t xml:space="preserve"> requested</w:t>
      </w:r>
      <w:r w:rsidRPr="00BD5B7A">
        <w:t xml:space="preserve">. </w:t>
      </w:r>
      <w:r w:rsidRPr="00BD5B7A" w:rsidR="00C82F4C">
        <w:t>NMFS</w:t>
      </w:r>
      <w:r w:rsidRPr="00BD5B7A" w:rsidR="00DE5270">
        <w:t xml:space="preserve"> certifies compliance with 5 CFR 1320.9</w:t>
      </w:r>
      <w:hyperlink r:id="rId14">
        <w:r w:rsidRPr="00BD5B7A" w:rsidR="00DE5270">
          <w:t xml:space="preserve"> </w:t>
        </w:r>
      </w:hyperlink>
      <w:r w:rsidRPr="00BD5B7A" w:rsidR="00DE5270">
        <w:t>and the related provisions of 5 CFR 1320.8(b</w:t>
      </w:r>
      <w:proofErr w:type="gramStart"/>
      <w:r w:rsidRPr="00BD5B7A" w:rsidR="00DE5270">
        <w:t>)(</w:t>
      </w:r>
      <w:proofErr w:type="gramEnd"/>
      <w:r w:rsidRPr="00BD5B7A" w:rsidR="00DE5270">
        <w:t>3).</w:t>
      </w:r>
      <w:bookmarkStart w:name="_heading=h.gjdgxs" w:colFirst="0" w:colLast="0" w:id="1"/>
      <w:bookmarkEnd w:id="1"/>
    </w:p>
    <w:sectPr w:rsidRPr="00BD5B7A" w:rsidR="003C7E90" w:rsidSect="00E654CF">
      <w:pgSz w:w="12240" w:h="15840"/>
      <w:pgMar w:top="1440" w:right="1440" w:bottom="1440" w:left="144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C97FC" w14:textId="77777777" w:rsidR="00EC06E9" w:rsidRDefault="00EC06E9">
      <w:r>
        <w:separator/>
      </w:r>
    </w:p>
  </w:endnote>
  <w:endnote w:type="continuationSeparator" w:id="0">
    <w:p w14:paraId="3B35FB2F" w14:textId="77777777" w:rsidR="00EC06E9" w:rsidRDefault="00EC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498095"/>
      <w:docPartObj>
        <w:docPartGallery w:val="Page Numbers (Bottom of Page)"/>
        <w:docPartUnique/>
      </w:docPartObj>
    </w:sdtPr>
    <w:sdtEndPr>
      <w:rPr>
        <w:noProof/>
      </w:rPr>
    </w:sdtEndPr>
    <w:sdtContent>
      <w:p w14:paraId="18F0AE51" w14:textId="265F3167" w:rsidR="00DE5270" w:rsidRDefault="00DE5270">
        <w:pPr>
          <w:pStyle w:val="Footer"/>
          <w:jc w:val="center"/>
        </w:pPr>
        <w:r>
          <w:fldChar w:fldCharType="begin"/>
        </w:r>
        <w:r>
          <w:instrText xml:space="preserve"> PAGE   \* MERGEFORMAT </w:instrText>
        </w:r>
        <w:r>
          <w:fldChar w:fldCharType="separate"/>
        </w:r>
        <w:r w:rsidR="00126237">
          <w:rPr>
            <w:noProof/>
          </w:rPr>
          <w:t>7</w:t>
        </w:r>
        <w:r>
          <w:rPr>
            <w:noProof/>
          </w:rPr>
          <w:fldChar w:fldCharType="end"/>
        </w:r>
      </w:p>
    </w:sdtContent>
  </w:sdt>
  <w:p w14:paraId="645C2421" w14:textId="77777777" w:rsidR="00DE5270" w:rsidRDefault="00DE5270">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14330" w14:textId="77777777" w:rsidR="00EC06E9" w:rsidRDefault="00EC06E9">
      <w:r>
        <w:separator/>
      </w:r>
    </w:p>
  </w:footnote>
  <w:footnote w:type="continuationSeparator" w:id="0">
    <w:p w14:paraId="6E4B1282" w14:textId="77777777" w:rsidR="00EC06E9" w:rsidRDefault="00EC0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849EC"/>
    <w:multiLevelType w:val="multilevel"/>
    <w:tmpl w:val="6414DA1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15:restartNumberingAfterBreak="0">
    <w:nsid w:val="14484841"/>
    <w:multiLevelType w:val="hybridMultilevel"/>
    <w:tmpl w:val="4D24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9212C"/>
    <w:multiLevelType w:val="multilevel"/>
    <w:tmpl w:val="B59CAA5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3" w15:restartNumberingAfterBreak="0">
    <w:nsid w:val="21F9040B"/>
    <w:multiLevelType w:val="multilevel"/>
    <w:tmpl w:val="9162D11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15:restartNumberingAfterBreak="0">
    <w:nsid w:val="27D00281"/>
    <w:multiLevelType w:val="multilevel"/>
    <w:tmpl w:val="9844D7E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5" w15:restartNumberingAfterBreak="0">
    <w:nsid w:val="4FD01F87"/>
    <w:multiLevelType w:val="hybridMultilevel"/>
    <w:tmpl w:val="4C167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F83E42"/>
    <w:multiLevelType w:val="multilevel"/>
    <w:tmpl w:val="76283FD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7" w15:restartNumberingAfterBreak="0">
    <w:nsid w:val="691A55B6"/>
    <w:multiLevelType w:val="multilevel"/>
    <w:tmpl w:val="FD6CE24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15:restartNumberingAfterBreak="0">
    <w:nsid w:val="6C0D07CE"/>
    <w:multiLevelType w:val="multilevel"/>
    <w:tmpl w:val="55564F52"/>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9" w15:restartNumberingAfterBreak="0">
    <w:nsid w:val="6EC6777A"/>
    <w:multiLevelType w:val="multilevel"/>
    <w:tmpl w:val="B9C8D864"/>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0" w15:restartNumberingAfterBreak="0">
    <w:nsid w:val="6EED54EE"/>
    <w:multiLevelType w:val="multilevel"/>
    <w:tmpl w:val="02C69FB0"/>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1" w15:restartNumberingAfterBreak="0">
    <w:nsid w:val="750222EF"/>
    <w:multiLevelType w:val="multilevel"/>
    <w:tmpl w:val="CD328EE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color w:val="2F5496"/>
        <w:sz w:val="20"/>
        <w:szCs w:val="20"/>
      </w:rPr>
    </w:lvl>
    <w:lvl w:ilvl="2">
      <w:start w:val="1"/>
      <w:numFmt w:val="bullet"/>
      <w:lvlText w:val="•"/>
      <w:lvlJc w:val="left"/>
      <w:pPr>
        <w:ind w:left="2593" w:hanging="360"/>
      </w:pPr>
    </w:lvl>
    <w:lvl w:ilvl="3">
      <w:start w:val="1"/>
      <w:numFmt w:val="bullet"/>
      <w:lvlText w:val="•"/>
      <w:lvlJc w:val="left"/>
      <w:pPr>
        <w:ind w:left="3746" w:hanging="360"/>
      </w:pPr>
    </w:lvl>
    <w:lvl w:ilvl="4">
      <w:start w:val="1"/>
      <w:numFmt w:val="bullet"/>
      <w:lvlText w:val="•"/>
      <w:lvlJc w:val="left"/>
      <w:pPr>
        <w:ind w:left="4900" w:hanging="360"/>
      </w:pPr>
    </w:lvl>
    <w:lvl w:ilvl="5">
      <w:start w:val="1"/>
      <w:numFmt w:val="bullet"/>
      <w:lvlText w:val="•"/>
      <w:lvlJc w:val="left"/>
      <w:pPr>
        <w:ind w:left="6053" w:hanging="360"/>
      </w:pPr>
    </w:lvl>
    <w:lvl w:ilvl="6">
      <w:start w:val="1"/>
      <w:numFmt w:val="bullet"/>
      <w:lvlText w:val="•"/>
      <w:lvlJc w:val="left"/>
      <w:pPr>
        <w:ind w:left="7206" w:hanging="360"/>
      </w:pPr>
    </w:lvl>
    <w:lvl w:ilvl="7">
      <w:start w:val="1"/>
      <w:numFmt w:val="bullet"/>
      <w:lvlText w:val="•"/>
      <w:lvlJc w:val="left"/>
      <w:pPr>
        <w:ind w:left="8360" w:hanging="360"/>
      </w:pPr>
    </w:lvl>
    <w:lvl w:ilvl="8">
      <w:start w:val="1"/>
      <w:numFmt w:val="bullet"/>
      <w:lvlText w:val="•"/>
      <w:lvlJc w:val="left"/>
      <w:pPr>
        <w:ind w:left="9513" w:hanging="360"/>
      </w:pPr>
    </w:lvl>
  </w:abstractNum>
  <w:abstractNum w:abstractNumId="12" w15:restartNumberingAfterBreak="0">
    <w:nsid w:val="7D6609E4"/>
    <w:multiLevelType w:val="multilevel"/>
    <w:tmpl w:val="539014C0"/>
    <w:lvl w:ilvl="0">
      <w:start w:val="1"/>
      <w:numFmt w:val="decimal"/>
      <w:lvlText w:val="%1."/>
      <w:lvlJc w:val="left"/>
      <w:pPr>
        <w:ind w:left="400" w:hanging="269"/>
      </w:pPr>
      <w:rPr>
        <w:rFonts w:ascii="Times New Roman" w:eastAsia="Arial" w:hAnsi="Times New Roman" w:cs="Times New Roman" w:hint="default"/>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10"/>
  </w:num>
  <w:num w:numId="2">
    <w:abstractNumId w:val="6"/>
  </w:num>
  <w:num w:numId="3">
    <w:abstractNumId w:val="12"/>
  </w:num>
  <w:num w:numId="4">
    <w:abstractNumId w:val="7"/>
  </w:num>
  <w:num w:numId="5">
    <w:abstractNumId w:val="11"/>
  </w:num>
  <w:num w:numId="6">
    <w:abstractNumId w:val="3"/>
  </w:num>
  <w:num w:numId="7">
    <w:abstractNumId w:val="0"/>
  </w:num>
  <w:num w:numId="8">
    <w:abstractNumId w:val="2"/>
  </w:num>
  <w:num w:numId="9">
    <w:abstractNumId w:val="8"/>
  </w:num>
  <w:num w:numId="10">
    <w:abstractNumId w:val="4"/>
  </w:num>
  <w:num w:numId="11">
    <w:abstractNumId w:val="9"/>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E90"/>
    <w:rsid w:val="000678EB"/>
    <w:rsid w:val="00093F01"/>
    <w:rsid w:val="000956D4"/>
    <w:rsid w:val="000A5F4F"/>
    <w:rsid w:val="000B0F75"/>
    <w:rsid w:val="000D535D"/>
    <w:rsid w:val="000F3446"/>
    <w:rsid w:val="001169D9"/>
    <w:rsid w:val="00120BC2"/>
    <w:rsid w:val="00126237"/>
    <w:rsid w:val="00146611"/>
    <w:rsid w:val="001C05E0"/>
    <w:rsid w:val="001D0539"/>
    <w:rsid w:val="001F337C"/>
    <w:rsid w:val="002570C8"/>
    <w:rsid w:val="0026717A"/>
    <w:rsid w:val="002C4F2C"/>
    <w:rsid w:val="002D4942"/>
    <w:rsid w:val="002F0617"/>
    <w:rsid w:val="002F12FB"/>
    <w:rsid w:val="003A0A04"/>
    <w:rsid w:val="003A28C2"/>
    <w:rsid w:val="003C7E90"/>
    <w:rsid w:val="003F1FF3"/>
    <w:rsid w:val="004059A2"/>
    <w:rsid w:val="00410E17"/>
    <w:rsid w:val="004212EC"/>
    <w:rsid w:val="004375F1"/>
    <w:rsid w:val="00452B0F"/>
    <w:rsid w:val="004638FE"/>
    <w:rsid w:val="004B2036"/>
    <w:rsid w:val="00595740"/>
    <w:rsid w:val="005F7C97"/>
    <w:rsid w:val="00624B3F"/>
    <w:rsid w:val="006356E2"/>
    <w:rsid w:val="006428D0"/>
    <w:rsid w:val="00646C43"/>
    <w:rsid w:val="006B52FB"/>
    <w:rsid w:val="006E6EC2"/>
    <w:rsid w:val="00707D32"/>
    <w:rsid w:val="00712B2A"/>
    <w:rsid w:val="00712ECB"/>
    <w:rsid w:val="007214CB"/>
    <w:rsid w:val="007254CA"/>
    <w:rsid w:val="00730F82"/>
    <w:rsid w:val="00773497"/>
    <w:rsid w:val="00775005"/>
    <w:rsid w:val="007B79EE"/>
    <w:rsid w:val="007C1EB2"/>
    <w:rsid w:val="007C3653"/>
    <w:rsid w:val="007E0DB6"/>
    <w:rsid w:val="00811F39"/>
    <w:rsid w:val="00825CE3"/>
    <w:rsid w:val="00875D4A"/>
    <w:rsid w:val="00883BD1"/>
    <w:rsid w:val="008905B3"/>
    <w:rsid w:val="008A50A5"/>
    <w:rsid w:val="008F3D6A"/>
    <w:rsid w:val="009323CF"/>
    <w:rsid w:val="00942FD1"/>
    <w:rsid w:val="00947737"/>
    <w:rsid w:val="00982974"/>
    <w:rsid w:val="00983A3D"/>
    <w:rsid w:val="009A40AF"/>
    <w:rsid w:val="009A46F9"/>
    <w:rsid w:val="009F542E"/>
    <w:rsid w:val="00A13C29"/>
    <w:rsid w:val="00A77F18"/>
    <w:rsid w:val="00A96CDC"/>
    <w:rsid w:val="00B30CD2"/>
    <w:rsid w:val="00B86E2A"/>
    <w:rsid w:val="00BD5B7A"/>
    <w:rsid w:val="00BE4EAA"/>
    <w:rsid w:val="00C15FF9"/>
    <w:rsid w:val="00C24FDF"/>
    <w:rsid w:val="00C25003"/>
    <w:rsid w:val="00C30563"/>
    <w:rsid w:val="00C770E7"/>
    <w:rsid w:val="00C82F4C"/>
    <w:rsid w:val="00C9376E"/>
    <w:rsid w:val="00CC257B"/>
    <w:rsid w:val="00CD560F"/>
    <w:rsid w:val="00CF598F"/>
    <w:rsid w:val="00D10F8D"/>
    <w:rsid w:val="00D24E70"/>
    <w:rsid w:val="00D31962"/>
    <w:rsid w:val="00D40528"/>
    <w:rsid w:val="00DA1E07"/>
    <w:rsid w:val="00DB7317"/>
    <w:rsid w:val="00DD0776"/>
    <w:rsid w:val="00DE5270"/>
    <w:rsid w:val="00E443D2"/>
    <w:rsid w:val="00E6124D"/>
    <w:rsid w:val="00E654CF"/>
    <w:rsid w:val="00E867FD"/>
    <w:rsid w:val="00E90123"/>
    <w:rsid w:val="00E93859"/>
    <w:rsid w:val="00EC06E9"/>
    <w:rsid w:val="00ED1C37"/>
    <w:rsid w:val="00F37CBF"/>
    <w:rsid w:val="00F42759"/>
    <w:rsid w:val="00F43BB3"/>
    <w:rsid w:val="00F5762F"/>
    <w:rsid w:val="00F82D58"/>
    <w:rsid w:val="00F917A4"/>
    <w:rsid w:val="00F92CA1"/>
    <w:rsid w:val="00FF23CD"/>
    <w:rsid w:val="00FF3C75"/>
    <w:rsid w:val="00FF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94AD"/>
  <w15:docId w15:val="{B1BFA5D7-9860-4AB8-98EC-3D30E6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0D535D"/>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0D535D"/>
    <w:rPr>
      <w:rFonts w:ascii="Arial" w:eastAsia="Arial" w:hAnsi="Arial" w:cs="Arial"/>
      <w:b/>
      <w:bCs/>
      <w:color w:val="2E53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dia.fisheries.noaa.gov/dam-migration/msa-amended-2007.pdf" TargetMode="External"/><Relationship Id="rId13"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fr.federalregister.gov/current/title-50/chapter-VI/part-622/subpart-D/section-622.7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fr.federalregister.gov/current/title-50/chapter-VI/part-622/subpart-A/section-622.6" TargetMode="External"/><Relationship Id="rId4" Type="http://schemas.openxmlformats.org/officeDocument/2006/relationships/settings" Target="settings.xml"/><Relationship Id="rId9" Type="http://schemas.openxmlformats.org/officeDocument/2006/relationships/hyperlink" Target="https://ecfr.federalregister.gov/current/title-50/chapter-VI/part-622?toc=1" TargetMode="External"/><Relationship Id="rId14"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AMUW2mX15fpEMf1Cs0/CmNlaZJSmhPfs+A8h6XnqeK7ogEkbnmljMs2vE/1g7JjyZXQKNUwMuHofcCoFLYjdvZ65IF+Ve5dLJCKcezdk4WMk2R4EYtCbBGEzwvygscniriJz7hrqSojw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2365</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Bailey</dc:creator>
  <cp:lastModifiedBy>Adrienne.Thomas</cp:lastModifiedBy>
  <cp:revision>3</cp:revision>
  <dcterms:created xsi:type="dcterms:W3CDTF">2021-07-17T18:09:00Z</dcterms:created>
  <dcterms:modified xsi:type="dcterms:W3CDTF">2021-07-17T18:23:00Z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