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C2F71" w:rsidR="006C2F71" w:rsidP="006C2F71" w:rsidRDefault="00F06866" w14:paraId="0D46CA29" w14:textId="64BEF090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662CA4">
        <w:rPr>
          <w:sz w:val="28"/>
        </w:rPr>
        <w:t xml:space="preserve"> </w:t>
      </w:r>
      <w:r>
        <w:rPr>
          <w:sz w:val="28"/>
        </w:rPr>
        <w:t xml:space="preserve">OMB Control Number: </w:t>
      </w:r>
      <w:r w:rsidR="00662CA4">
        <w:rPr>
          <w:sz w:val="28"/>
        </w:rPr>
        <w:t>0596-0226</w:t>
      </w:r>
    </w:p>
    <w:p w:rsidR="006C2F71" w:rsidP="006C2F71" w:rsidRDefault="00662CA4" w14:paraId="7E57F6A9" w14:textId="77777777">
      <w:pPr>
        <w:spacing w:before="12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5E36401D" wp14:anchorId="096E0E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3C4F1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Pr="009239AA" w:rsidR="00E50293" w:rsidP="006C2F71" w:rsidRDefault="006C2F71" w14:paraId="546AE754" w14:textId="404A52D1">
      <w:pPr>
        <w:spacing w:before="120"/>
        <w:rPr>
          <w:b/>
        </w:rPr>
      </w:pPr>
      <w:r>
        <w:t xml:space="preserve">USDA Forest Service </w:t>
      </w:r>
      <w:r w:rsidR="00DF271A">
        <w:t>Region 2 Leave No Trace Assessment Survey</w:t>
      </w:r>
    </w:p>
    <w:p w:rsidR="005A29C6" w:rsidP="00DF271A" w:rsidRDefault="00F15956" w14:paraId="74A78FB2" w14:textId="77777777">
      <w:pPr>
        <w:pStyle w:val="NormalWeb"/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</w:p>
    <w:p w:rsidRPr="00C87AD1" w:rsidR="00C8488C" w:rsidP="00DF271A" w:rsidRDefault="00DF271A" w14:paraId="700B6D35" w14:textId="08A14FDC">
      <w:pPr>
        <w:pStyle w:val="NormalWeb"/>
        <w:rPr>
          <w:color w:val="auto"/>
        </w:rPr>
      </w:pPr>
      <w:r>
        <w:rPr>
          <w:rFonts w:ascii="TimesNewRomanPSMT" w:hAnsi="TimesNewRomanPSMT"/>
          <w:color w:val="auto"/>
        </w:rPr>
        <w:t>The Leave No Trace Center for Outdoor Ethics (the Center)</w:t>
      </w:r>
      <w:r w:rsidRPr="00DF271A">
        <w:rPr>
          <w:rFonts w:ascii="TimesNewRomanPSMT" w:hAnsi="TimesNewRomanPSMT"/>
          <w:color w:val="auto"/>
        </w:rPr>
        <w:t xml:space="preserve"> will assist the Rocky Mountain Region in gaining a broader understanding of recreation</w:t>
      </w:r>
      <w:r w:rsidR="00C70A52">
        <w:rPr>
          <w:rFonts w:ascii="TimesNewRomanPSMT" w:hAnsi="TimesNewRomanPSMT"/>
          <w:color w:val="auto"/>
        </w:rPr>
        <w:t>-</w:t>
      </w:r>
      <w:r w:rsidRPr="00DF271A">
        <w:rPr>
          <w:rFonts w:ascii="TimesNewRomanPSMT" w:hAnsi="TimesNewRomanPSMT"/>
          <w:color w:val="auto"/>
        </w:rPr>
        <w:t xml:space="preserve">related resource impacts occurring throughout the region and the effectiveness of associated outdoor user ethics education efforts. Specifically, </w:t>
      </w:r>
      <w:r>
        <w:rPr>
          <w:rFonts w:ascii="TimesNewRomanPSMT" w:hAnsi="TimesNewRomanPSMT"/>
          <w:color w:val="auto"/>
        </w:rPr>
        <w:t>the Center</w:t>
      </w:r>
      <w:r w:rsidRPr="00DF271A">
        <w:rPr>
          <w:rFonts w:ascii="TimesNewRomanPSMT" w:hAnsi="TimesNewRomanPSMT"/>
          <w:color w:val="auto"/>
        </w:rPr>
        <w:t xml:space="preserve"> will help the Rocky Mountain Region in obtaining baseline data on recreation resource conditions, perceptions of impacts, and potential solutions, as well as assess and analyze emerging management/visitor education concerns of the region</w:t>
      </w:r>
      <w:r w:rsidRPr="00C87AD1">
        <w:rPr>
          <w:rFonts w:ascii="TimesNewRomanPSMT" w:hAnsi="TimesNewRomanPSMT"/>
          <w:color w:val="auto"/>
        </w:rPr>
        <w:t>.</w:t>
      </w:r>
      <w:r w:rsidRPr="00C87AD1" w:rsidR="00C87AD1">
        <w:rPr>
          <w:rFonts w:cstheme="minorHAnsi"/>
          <w:b/>
          <w:bCs/>
          <w:kern w:val="36"/>
        </w:rPr>
        <w:t xml:space="preserve"> </w:t>
      </w:r>
      <w:r w:rsidRPr="00C87AD1" w:rsidR="00C87AD1">
        <w:rPr>
          <w:rFonts w:cstheme="minorHAnsi"/>
          <w:kern w:val="36"/>
        </w:rPr>
        <w:t xml:space="preserve">For the purposes of this survey, the USDA Forest Service “Region 2” refers to the national forests and grasslands in </w:t>
      </w:r>
      <w:r w:rsidRPr="00C87AD1" w:rsidR="00C87AD1">
        <w:rPr>
          <w:rFonts w:cstheme="minorHAnsi"/>
          <w:kern w:val="36"/>
          <w:u w:val="single"/>
        </w:rPr>
        <w:t>Colorado, Wyoming, South Dakota, Kansas</w:t>
      </w:r>
      <w:r w:rsidRPr="00C87AD1" w:rsidR="00C87AD1">
        <w:rPr>
          <w:rFonts w:cstheme="minorHAnsi"/>
          <w:kern w:val="36"/>
        </w:rPr>
        <w:t xml:space="preserve">, and </w:t>
      </w:r>
      <w:r w:rsidRPr="00C87AD1" w:rsidR="00C87AD1">
        <w:rPr>
          <w:rFonts w:cstheme="minorHAnsi"/>
          <w:kern w:val="36"/>
          <w:u w:val="single"/>
        </w:rPr>
        <w:t>Nebraska</w:t>
      </w:r>
      <w:r w:rsidRPr="00C87AD1" w:rsidR="00C87AD1">
        <w:rPr>
          <w:rFonts w:cstheme="minorHAnsi"/>
          <w:kern w:val="36"/>
        </w:rPr>
        <w:t>.</w:t>
      </w:r>
    </w:p>
    <w:p w:rsidR="005A29C6" w:rsidP="00434E33" w:rsidRDefault="00434E33" w14:paraId="55E0A065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5A29C6" w:rsidP="00434E33" w:rsidRDefault="005A29C6" w14:paraId="432251AF" w14:textId="77777777">
      <w:pPr>
        <w:pStyle w:val="Header"/>
        <w:tabs>
          <w:tab w:val="clear" w:pos="4320"/>
          <w:tab w:val="clear" w:pos="8640"/>
        </w:tabs>
      </w:pPr>
    </w:p>
    <w:p w:rsidRPr="00434E33" w:rsidR="00434E33" w:rsidP="00434E33" w:rsidRDefault="00DF271A" w14:paraId="016971E2" w14:textId="257636D5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 xml:space="preserve">The respondent universe for this survey could include individuals from the following populations: Region 2 USFS personnel, USFS volunteers, regional tourism entities, non-profit cooperators, outfitter and guide services in the region, key regional stakeholders, county and state representatives, outdoor industry representatives, destination marketing representatives, </w:t>
      </w:r>
      <w:r w:rsidR="00713464">
        <w:t xml:space="preserve">and </w:t>
      </w:r>
      <w:r>
        <w:t>recreation providers</w:t>
      </w:r>
      <w:r w:rsidR="00713464">
        <w:t>.</w:t>
      </w:r>
      <w:r>
        <w:t xml:space="preserve"> </w:t>
      </w:r>
    </w:p>
    <w:p w:rsidR="00E26329" w:rsidRDefault="00E26329" w14:paraId="48D59CF0" w14:textId="77777777">
      <w:pPr>
        <w:rPr>
          <w:b/>
        </w:rPr>
      </w:pPr>
    </w:p>
    <w:p w:rsidRPr="00F06866" w:rsidR="00F06866" w:rsidRDefault="00F06866" w14:paraId="45F28CD6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511CBE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16C9294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3E423F8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0E8BB546" w14:textId="206A5008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5A29C6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DF271A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</w:t>
      </w:r>
      <w:r w:rsidR="00DF271A">
        <w:rPr>
          <w:bCs/>
          <w:sz w:val="24"/>
          <w:u w:val="single"/>
        </w:rPr>
        <w:t xml:space="preserve">Online Survey via </w:t>
      </w:r>
      <w:r w:rsidR="00713464">
        <w:rPr>
          <w:bCs/>
          <w:sz w:val="24"/>
          <w:u w:val="single"/>
        </w:rPr>
        <w:t>Qualtrics</w:t>
      </w:r>
    </w:p>
    <w:p w:rsidR="00434E33" w:rsidRDefault="00434E33" w14:paraId="20B5FDBF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0D44E8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BD51EC1" w14:textId="77777777">
      <w:pPr>
        <w:rPr>
          <w:sz w:val="16"/>
          <w:szCs w:val="16"/>
        </w:rPr>
      </w:pPr>
    </w:p>
    <w:p w:rsidRPr="009C13B9" w:rsidR="008101A5" w:rsidP="008101A5" w:rsidRDefault="008101A5" w14:paraId="6A09B52B" w14:textId="77777777">
      <w:r>
        <w:t xml:space="preserve">I certify the following to be true: </w:t>
      </w:r>
    </w:p>
    <w:p w:rsidR="008101A5" w:rsidP="008101A5" w:rsidRDefault="008101A5" w14:paraId="11781CF3" w14:textId="52944924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  <w:r w:rsidR="005A29C6">
        <w:t>YES</w:t>
      </w:r>
    </w:p>
    <w:p w:rsidR="008101A5" w:rsidP="008101A5" w:rsidRDefault="008101A5" w14:paraId="47FB4016" w14:textId="4D06F039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  <w:r w:rsidR="005A29C6">
        <w:t xml:space="preserve"> YES</w:t>
      </w:r>
    </w:p>
    <w:p w:rsidR="008101A5" w:rsidP="008101A5" w:rsidRDefault="008101A5" w14:paraId="0CD67379" w14:textId="7B330E84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 w:rsidR="005A29C6">
        <w:t xml:space="preserve"> YES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1A189684" w14:textId="263420AB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 w:rsidR="005A29C6">
        <w:t xml:space="preserve"> YES</w:t>
      </w:r>
      <w:r>
        <w:tab/>
      </w:r>
    </w:p>
    <w:p w:rsidR="008101A5" w:rsidP="008101A5" w:rsidRDefault="008101A5" w14:paraId="3C530A37" w14:textId="084DFCBA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>policy decisions.</w:t>
      </w:r>
      <w:r w:rsidR="005A29C6">
        <w:t xml:space="preserve"> YES</w:t>
      </w:r>
      <w:r>
        <w:t xml:space="preserve"> </w:t>
      </w:r>
    </w:p>
    <w:p w:rsidR="008101A5" w:rsidP="008101A5" w:rsidRDefault="008101A5" w14:paraId="58BBA5AA" w14:textId="6DFABE1D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  <w:r w:rsidR="005A29C6">
        <w:t xml:space="preserve"> YES</w:t>
      </w:r>
    </w:p>
    <w:p w:rsidR="009C13B9" w:rsidP="009C13B9" w:rsidRDefault="009C13B9" w14:paraId="31CF41C0" w14:textId="77777777"/>
    <w:p w:rsidRPr="00D61EE2" w:rsidR="00C87AD1" w:rsidP="00C87AD1" w:rsidRDefault="009C13B9" w14:paraId="003A6DAE" w14:textId="77777777">
      <w:pPr>
        <w:snapToGrid w:val="0"/>
        <w:outlineLvl w:val="0"/>
        <w:rPr>
          <w:rFonts w:cstheme="minorHAnsi"/>
          <w:color w:val="000000"/>
          <w:kern w:val="36"/>
        </w:rPr>
      </w:pPr>
      <w:r>
        <w:t>Name</w:t>
      </w:r>
      <w:r w:rsidR="00183981">
        <w:t xml:space="preserve"> &amp; Contact Information: _</w:t>
      </w:r>
      <w:r>
        <w:t>__</w:t>
      </w:r>
      <w:r w:rsidRPr="00713464" w:rsidR="00713464">
        <w:rPr>
          <w:u w:val="single"/>
        </w:rPr>
        <w:t xml:space="preserve">Ben Lawhon, Leave No Trace Center for Outdoor Ethics, </w:t>
      </w:r>
      <w:hyperlink w:history="1" r:id="rId7">
        <w:r w:rsidRPr="00713464" w:rsidR="00713464">
          <w:rPr>
            <w:rStyle w:val="Hyperlink"/>
          </w:rPr>
          <w:t>Ben@LNT.org</w:t>
        </w:r>
      </w:hyperlink>
      <w:r w:rsidRPr="00713464" w:rsidR="00713464">
        <w:rPr>
          <w:u w:val="single"/>
        </w:rPr>
        <w:t xml:space="preserve"> or 303.442.8222 x 104</w:t>
      </w:r>
      <w:r w:rsidR="00C87AD1">
        <w:t xml:space="preserve"> and </w:t>
      </w:r>
      <w:r w:rsidR="00C87AD1">
        <w:rPr>
          <w:rFonts w:cstheme="minorHAnsi"/>
          <w:color w:val="000000"/>
          <w:kern w:val="36"/>
        </w:rPr>
        <w:t xml:space="preserve">Chad Schneckenburger, R2 Regional Trails and Dispersed Recreation Program Manager </w:t>
      </w:r>
      <w:hyperlink w:history="1" r:id="rId8">
        <w:r w:rsidRPr="006867CC" w:rsidR="00C87AD1">
          <w:rPr>
            <w:rStyle w:val="Hyperlink"/>
            <w:rFonts w:cstheme="minorHAnsi"/>
            <w:kern w:val="36"/>
          </w:rPr>
          <w:t>Chad.Schneckenburger@usda.gov</w:t>
        </w:r>
      </w:hyperlink>
      <w:r w:rsidR="00C87AD1">
        <w:rPr>
          <w:rFonts w:cstheme="minorHAnsi"/>
          <w:color w:val="000000"/>
          <w:kern w:val="36"/>
        </w:rPr>
        <w:t xml:space="preserve"> </w:t>
      </w:r>
    </w:p>
    <w:p w:rsidR="009C13B9" w:rsidP="009C13B9" w:rsidRDefault="009C13B9" w14:paraId="771A382A" w14:textId="24657379">
      <w:r>
        <w:lastRenderedPageBreak/>
        <w:t>_</w:t>
      </w:r>
    </w:p>
    <w:p w:rsidR="009C13B9" w:rsidP="009C13B9" w:rsidRDefault="009C13B9" w14:paraId="43E9A628" w14:textId="77777777">
      <w:pPr>
        <w:pStyle w:val="ListParagraph"/>
        <w:ind w:left="360"/>
      </w:pPr>
    </w:p>
    <w:p w:rsidR="009C13B9" w:rsidP="009C13B9" w:rsidRDefault="009C13B9" w14:paraId="759832F5" w14:textId="77777777">
      <w:r>
        <w:t>To assist review, please provide answers to the following question:</w:t>
      </w:r>
    </w:p>
    <w:p w:rsidR="009C13B9" w:rsidP="009C13B9" w:rsidRDefault="009C13B9" w14:paraId="6AE7C674" w14:textId="77777777">
      <w:pPr>
        <w:pStyle w:val="ListParagraph"/>
        <w:ind w:left="360"/>
      </w:pPr>
    </w:p>
    <w:p w:rsidR="009C13B9" w:rsidP="00C86E91" w:rsidRDefault="00C86E91" w14:paraId="58B54E3E" w14:textId="475C4EA1">
      <w:pPr>
        <w:rPr>
          <w:b/>
        </w:rPr>
      </w:pPr>
      <w:r w:rsidRPr="00C86E91">
        <w:rPr>
          <w:b/>
        </w:rPr>
        <w:t>Personally Identifiable Information:</w:t>
      </w:r>
    </w:p>
    <w:p w:rsidRPr="00C86E91" w:rsidR="005A29C6" w:rsidP="00C86E91" w:rsidRDefault="005A29C6" w14:paraId="3B414623" w14:textId="77777777">
      <w:pPr>
        <w:rPr>
          <w:b/>
        </w:rPr>
      </w:pPr>
    </w:p>
    <w:p w:rsidR="00C86E91" w:rsidP="00C86E91" w:rsidRDefault="009C13B9" w14:paraId="3E879556" w14:textId="40EA0DCD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713464">
        <w:t>X</w:t>
      </w:r>
      <w:r w:rsidR="009239AA">
        <w:t xml:space="preserve">]  No </w:t>
      </w:r>
    </w:p>
    <w:p w:rsidR="00C86E91" w:rsidP="00C86E91" w:rsidRDefault="009C13B9" w14:paraId="7278E4E6" w14:textId="2C21DCE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713464">
        <w:t>X</w:t>
      </w:r>
      <w:r w:rsidR="009239AA">
        <w:t>] No</w:t>
      </w:r>
      <w:r w:rsidR="00C86E91">
        <w:t xml:space="preserve">   </w:t>
      </w:r>
    </w:p>
    <w:p w:rsidR="00C86E91" w:rsidP="00C86E91" w:rsidRDefault="00C86E91" w14:paraId="22F23189" w14:textId="5231023F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713464">
        <w:t xml:space="preserve"> [X] N/A</w:t>
      </w:r>
    </w:p>
    <w:p w:rsidR="00713464" w:rsidP="00C86E91" w:rsidRDefault="00713464" w14:paraId="749CD779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4063107D" w14:textId="3D2FFA29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337C5C55" w14:textId="75BF14BF">
      <w:r>
        <w:t>Is an incentive (e.g., money or reimbursement of expenses, token of appreciation) provided to participants?  [] Yes [</w:t>
      </w:r>
      <w:r w:rsidR="005A29C6">
        <w:t>X</w:t>
      </w:r>
      <w:r>
        <w:t xml:space="preserve">] No  </w:t>
      </w:r>
    </w:p>
    <w:p w:rsidR="00C86E91" w:rsidRDefault="00C86E91" w14:paraId="68DB9B09" w14:textId="77777777">
      <w:pPr>
        <w:rPr>
          <w:b/>
        </w:rPr>
      </w:pPr>
    </w:p>
    <w:p w:rsidRPr="005A29C6" w:rsidR="005E714A" w:rsidP="00C86E91" w:rsidRDefault="005E714A" w14:paraId="4BD79763" w14:textId="77777777">
      <w:pPr>
        <w:rPr>
          <w:i/>
        </w:rPr>
      </w:pPr>
      <w:r w:rsidRPr="005A29C6">
        <w:rPr>
          <w:b/>
        </w:rPr>
        <w:t>BURDEN HOUR</w:t>
      </w:r>
      <w:r w:rsidRPr="005A29C6" w:rsidR="00441434">
        <w:rPr>
          <w:b/>
        </w:rPr>
        <w:t>S</w:t>
      </w:r>
      <w:r w:rsidRPr="005A29C6">
        <w:t xml:space="preserve"> </w:t>
      </w:r>
    </w:p>
    <w:p w:rsidRPr="005A29C6" w:rsidR="006832D9" w:rsidP="00F3170F" w:rsidRDefault="006832D9" w14:paraId="28D7991E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Pr="005A29C6" w:rsidR="00EF2095" w:rsidTr="00EF2095" w14:paraId="2126A8D9" w14:textId="77777777">
        <w:trPr>
          <w:trHeight w:val="274"/>
        </w:trPr>
        <w:tc>
          <w:tcPr>
            <w:tcW w:w="5418" w:type="dxa"/>
          </w:tcPr>
          <w:p w:rsidRPr="005A29C6" w:rsidR="006832D9" w:rsidP="00C8488C" w:rsidRDefault="00E40B50" w14:paraId="7219D9CE" w14:textId="77777777">
            <w:pPr>
              <w:rPr>
                <w:b/>
              </w:rPr>
            </w:pPr>
            <w:r w:rsidRPr="005A29C6">
              <w:rPr>
                <w:b/>
              </w:rPr>
              <w:t>Category of Respondent</w:t>
            </w:r>
            <w:r w:rsidRPr="005A29C6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5A29C6" w:rsidR="006832D9" w:rsidP="00843796" w:rsidRDefault="006832D9" w14:paraId="64C59FBB" w14:textId="77777777">
            <w:pPr>
              <w:rPr>
                <w:b/>
              </w:rPr>
            </w:pPr>
            <w:r w:rsidRPr="005A29C6">
              <w:rPr>
                <w:b/>
              </w:rPr>
              <w:t>N</w:t>
            </w:r>
            <w:r w:rsidRPr="005A29C6" w:rsidR="009F5923">
              <w:rPr>
                <w:b/>
              </w:rPr>
              <w:t>o.</w:t>
            </w:r>
            <w:r w:rsidRPr="005A29C6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5A29C6" w:rsidR="006832D9" w:rsidP="00843796" w:rsidRDefault="006832D9" w14:paraId="0C8DB85B" w14:textId="77777777">
            <w:pPr>
              <w:rPr>
                <w:b/>
              </w:rPr>
            </w:pPr>
            <w:r w:rsidRPr="005A29C6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5A29C6" w:rsidR="006832D9" w:rsidP="00843796" w:rsidRDefault="006832D9" w14:paraId="33E6325B" w14:textId="77777777">
            <w:pPr>
              <w:rPr>
                <w:b/>
              </w:rPr>
            </w:pPr>
            <w:r w:rsidRPr="005A29C6">
              <w:rPr>
                <w:b/>
              </w:rPr>
              <w:t>Burden</w:t>
            </w:r>
          </w:p>
        </w:tc>
      </w:tr>
      <w:tr w:rsidRPr="005A29C6" w:rsidR="00EF2095" w:rsidTr="00EF2095" w14:paraId="216C2B81" w14:textId="77777777">
        <w:trPr>
          <w:trHeight w:val="274"/>
        </w:trPr>
        <w:tc>
          <w:tcPr>
            <w:tcW w:w="5418" w:type="dxa"/>
          </w:tcPr>
          <w:p w:rsidRPr="005A29C6" w:rsidR="006832D9" w:rsidP="00843796" w:rsidRDefault="005A29C6" w14:paraId="632853DD" w14:textId="374F625B">
            <w:r w:rsidRPr="005A29C6">
              <w:t>Federal Government</w:t>
            </w:r>
          </w:p>
        </w:tc>
        <w:tc>
          <w:tcPr>
            <w:tcW w:w="1530" w:type="dxa"/>
          </w:tcPr>
          <w:p w:rsidRPr="005A29C6" w:rsidR="006832D9" w:rsidP="00843796" w:rsidRDefault="005A29C6" w14:paraId="1D26269F" w14:textId="763743D6">
            <w:r>
              <w:t>100</w:t>
            </w:r>
          </w:p>
        </w:tc>
        <w:tc>
          <w:tcPr>
            <w:tcW w:w="1710" w:type="dxa"/>
          </w:tcPr>
          <w:p w:rsidRPr="005A29C6" w:rsidR="006832D9" w:rsidP="00843796" w:rsidRDefault="005A29C6" w14:paraId="5BA4535D" w14:textId="5DC87C41">
            <w:r>
              <w:t>9 minutes</w:t>
            </w:r>
          </w:p>
        </w:tc>
        <w:tc>
          <w:tcPr>
            <w:tcW w:w="1003" w:type="dxa"/>
          </w:tcPr>
          <w:p w:rsidRPr="005A29C6" w:rsidR="006832D9" w:rsidP="00843796" w:rsidRDefault="008F086E" w14:paraId="4A1EFA11" w14:textId="4BC18DEB">
            <w:r>
              <w:t>15</w:t>
            </w:r>
          </w:p>
        </w:tc>
      </w:tr>
      <w:tr w:rsidRPr="005A29C6" w:rsidR="005A29C6" w:rsidTr="0095345B" w14:paraId="57267824" w14:textId="77777777">
        <w:trPr>
          <w:trHeight w:val="274"/>
        </w:trPr>
        <w:tc>
          <w:tcPr>
            <w:tcW w:w="5418" w:type="dxa"/>
          </w:tcPr>
          <w:p w:rsidRPr="005A29C6" w:rsidR="005A29C6" w:rsidP="005A29C6" w:rsidRDefault="005A29C6" w14:paraId="117526C2" w14:textId="30B54EC4">
            <w:r w:rsidRPr="005A29C6">
              <w:t>Private Sector</w:t>
            </w:r>
          </w:p>
        </w:tc>
        <w:tc>
          <w:tcPr>
            <w:tcW w:w="1530" w:type="dxa"/>
          </w:tcPr>
          <w:p w:rsidRPr="005A29C6" w:rsidR="005A29C6" w:rsidP="005A29C6" w:rsidRDefault="005A29C6" w14:paraId="565CA8EE" w14:textId="629333F8">
            <w:r>
              <w:t>100</w:t>
            </w:r>
          </w:p>
        </w:tc>
        <w:tc>
          <w:tcPr>
            <w:tcW w:w="1710" w:type="dxa"/>
          </w:tcPr>
          <w:p w:rsidRPr="005A29C6" w:rsidR="005A29C6" w:rsidP="005A29C6" w:rsidRDefault="005A29C6" w14:paraId="3BC9A51A" w14:textId="13EC817F">
            <w:r>
              <w:t>9 minutes</w:t>
            </w:r>
          </w:p>
        </w:tc>
        <w:tc>
          <w:tcPr>
            <w:tcW w:w="1003" w:type="dxa"/>
          </w:tcPr>
          <w:p w:rsidRPr="005A29C6" w:rsidR="005A29C6" w:rsidP="005A29C6" w:rsidRDefault="008F086E" w14:paraId="41CFACD6" w14:textId="31E262A0">
            <w:r>
              <w:t>15</w:t>
            </w:r>
          </w:p>
        </w:tc>
      </w:tr>
      <w:tr w:rsidRPr="005A29C6" w:rsidR="005A29C6" w:rsidTr="00EF2095" w14:paraId="23B11B56" w14:textId="77777777">
        <w:trPr>
          <w:trHeight w:val="274"/>
        </w:trPr>
        <w:tc>
          <w:tcPr>
            <w:tcW w:w="5418" w:type="dxa"/>
          </w:tcPr>
          <w:p w:rsidRPr="005A29C6" w:rsidR="005A29C6" w:rsidP="005A29C6" w:rsidRDefault="005A29C6" w14:paraId="4DCDB8B9" w14:textId="673088DC">
            <w:r>
              <w:t>State, local, or tribal governments</w:t>
            </w:r>
          </w:p>
        </w:tc>
        <w:tc>
          <w:tcPr>
            <w:tcW w:w="1530" w:type="dxa"/>
          </w:tcPr>
          <w:p w:rsidRPr="005A29C6" w:rsidR="005A29C6" w:rsidP="005A29C6" w:rsidRDefault="005A29C6" w14:paraId="68346846" w14:textId="0AED6322">
            <w:r>
              <w:t>50</w:t>
            </w:r>
          </w:p>
        </w:tc>
        <w:tc>
          <w:tcPr>
            <w:tcW w:w="1710" w:type="dxa"/>
          </w:tcPr>
          <w:p w:rsidRPr="005A29C6" w:rsidR="005A29C6" w:rsidP="005A29C6" w:rsidRDefault="005A29C6" w14:paraId="3D9121D1" w14:textId="55407CEE">
            <w:r>
              <w:t>9 minutes</w:t>
            </w:r>
          </w:p>
        </w:tc>
        <w:tc>
          <w:tcPr>
            <w:tcW w:w="1003" w:type="dxa"/>
          </w:tcPr>
          <w:p w:rsidRPr="005A29C6" w:rsidR="005A29C6" w:rsidP="005A29C6" w:rsidRDefault="008F086E" w14:paraId="03CB2758" w14:textId="5312FC81">
            <w:r>
              <w:t>7.5</w:t>
            </w:r>
          </w:p>
        </w:tc>
      </w:tr>
      <w:tr w:rsidR="005A29C6" w:rsidTr="00EF2095" w14:paraId="57130073" w14:textId="77777777">
        <w:trPr>
          <w:trHeight w:val="289"/>
        </w:trPr>
        <w:tc>
          <w:tcPr>
            <w:tcW w:w="5418" w:type="dxa"/>
          </w:tcPr>
          <w:p w:rsidRPr="00F6240A" w:rsidR="005A29C6" w:rsidP="005A29C6" w:rsidRDefault="005A29C6" w14:paraId="5C7266D7" w14:textId="77777777">
            <w:pPr>
              <w:rPr>
                <w:b/>
              </w:rPr>
            </w:pPr>
            <w:r w:rsidRPr="005A29C6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F6240A" w:rsidR="005A29C6" w:rsidP="005A29C6" w:rsidRDefault="005A29C6" w14:paraId="2BE03394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5A29C6" w:rsidP="005A29C6" w:rsidRDefault="005A29C6" w14:paraId="532776B4" w14:textId="77777777"/>
        </w:tc>
        <w:tc>
          <w:tcPr>
            <w:tcW w:w="1003" w:type="dxa"/>
          </w:tcPr>
          <w:p w:rsidRPr="00F6240A" w:rsidR="005A29C6" w:rsidP="005A29C6" w:rsidRDefault="005A29C6" w14:paraId="2C01AB3D" w14:textId="77777777">
            <w:pPr>
              <w:rPr>
                <w:b/>
              </w:rPr>
            </w:pPr>
          </w:p>
        </w:tc>
      </w:tr>
    </w:tbl>
    <w:p w:rsidR="00F3170F" w:rsidP="00F3170F" w:rsidRDefault="00F3170F" w14:paraId="0F052BF3" w14:textId="77777777"/>
    <w:p w:rsidR="00441434" w:rsidP="00F3170F" w:rsidRDefault="00441434" w14:paraId="5473B988" w14:textId="77777777"/>
    <w:p w:rsidR="005E714A" w:rsidRDefault="001C39F7" w14:paraId="76A16F58" w14:textId="14B212D2">
      <w:pPr>
        <w:rPr>
          <w:b/>
        </w:rPr>
      </w:pPr>
      <w:r w:rsidRPr="003813F8">
        <w:rPr>
          <w:b/>
        </w:rPr>
        <w:t xml:space="preserve">FEDERAL </w:t>
      </w:r>
      <w:r w:rsidRPr="003813F8" w:rsidR="009F5923">
        <w:rPr>
          <w:b/>
        </w:rPr>
        <w:t>COST</w:t>
      </w:r>
      <w:r w:rsidRPr="003813F8" w:rsidR="00F06866">
        <w:rPr>
          <w:b/>
        </w:rPr>
        <w:t>:</w:t>
      </w:r>
      <w:r w:rsidRPr="003813F8" w:rsidR="00895229">
        <w:rPr>
          <w:b/>
        </w:rPr>
        <w:t xml:space="preserve"> </w:t>
      </w:r>
      <w:r w:rsidRPr="003813F8" w:rsidR="00C86E91">
        <w:rPr>
          <w:b/>
        </w:rPr>
        <w:t xml:space="preserve"> </w:t>
      </w:r>
      <w:r w:rsidRPr="003813F8" w:rsidR="00C86E91">
        <w:t xml:space="preserve">The estimated annual cost to the Federal government </w:t>
      </w:r>
      <w:r w:rsidRPr="003813F8" w:rsidR="00915844">
        <w:t>is</w:t>
      </w:r>
      <w:r w:rsidR="003813F8">
        <w:t xml:space="preserve"> </w:t>
      </w:r>
      <w:r w:rsidRPr="003813F8" w:rsidR="003813F8">
        <w:t>$6741</w:t>
      </w:r>
      <w:r w:rsidR="00C87AD1">
        <w:t>.00</w:t>
      </w:r>
    </w:p>
    <w:p w:rsidR="00ED6492" w:rsidRDefault="00ED6492" w14:paraId="2A39741D" w14:textId="77777777">
      <w:pPr>
        <w:rPr>
          <w:b/>
          <w:bCs/>
          <w:u w:val="single"/>
        </w:rPr>
      </w:pPr>
    </w:p>
    <w:p w:rsidR="0069403B" w:rsidP="00F06866" w:rsidRDefault="00ED6492" w14:paraId="79283AC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915844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1764A224" w14:textId="77777777">
      <w:pPr>
        <w:rPr>
          <w:b/>
        </w:rPr>
      </w:pPr>
    </w:p>
    <w:p w:rsidR="00F06866" w:rsidP="00F06866" w:rsidRDefault="00636621" w14:paraId="0AAD06A3" w14:textId="5094F815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5A29C6" w:rsidP="00F06866" w:rsidRDefault="005A29C6" w14:paraId="7DFE2C4B" w14:textId="77777777">
      <w:pPr>
        <w:rPr>
          <w:b/>
        </w:rPr>
      </w:pPr>
    </w:p>
    <w:p w:rsidR="0069403B" w:rsidP="0069403B" w:rsidRDefault="0069403B" w14:paraId="2AE4609A" w14:textId="7DC74DD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[] Yes</w:t>
      </w:r>
      <w:r>
        <w:tab/>
        <w:t>[</w:t>
      </w:r>
      <w:r w:rsidR="005A29C6">
        <w:t>X</w:t>
      </w:r>
      <w:r>
        <w:t>] No</w:t>
      </w:r>
    </w:p>
    <w:p w:rsidR="00636621" w:rsidP="00636621" w:rsidRDefault="00636621" w14:paraId="165AAF11" w14:textId="77777777">
      <w:pPr>
        <w:pStyle w:val="ListParagraph"/>
      </w:pPr>
    </w:p>
    <w:p w:rsidR="00636621" w:rsidP="001B0AAA" w:rsidRDefault="00636621" w14:paraId="2FFADEB7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463EED85" w14:textId="77777777">
      <w:pPr>
        <w:pStyle w:val="ListParagraph"/>
      </w:pPr>
    </w:p>
    <w:p w:rsidR="00A403BB" w:rsidP="00A403BB" w:rsidRDefault="005A29C6" w14:paraId="018F8D51" w14:textId="0E88CF78">
      <w:r>
        <w:t>Respondents will be identified through consultation with Region 2 USFS staff to determine the most appropriate and relevant respondents. Additionally, known contact</w:t>
      </w:r>
      <w:r w:rsidR="003E2A22">
        <w:t>s</w:t>
      </w:r>
      <w:r>
        <w:t xml:space="preserve"> throughout the region may be asked to provide contact information for additional respondents who may be  able to offer insight regarding recreation patterns, impacts, and opportunities throughout the region. </w:t>
      </w:r>
    </w:p>
    <w:p w:rsidR="004D6E14" w:rsidP="00A403BB" w:rsidRDefault="004D6E14" w14:paraId="7B2D0EED" w14:textId="77777777">
      <w:pPr>
        <w:rPr>
          <w:b/>
        </w:rPr>
      </w:pPr>
    </w:p>
    <w:p w:rsidR="00A403BB" w:rsidP="00A403BB" w:rsidRDefault="00A403BB" w14:paraId="0AA28447" w14:textId="3E8BCD09">
      <w:pPr>
        <w:rPr>
          <w:b/>
        </w:rPr>
      </w:pPr>
      <w:r>
        <w:rPr>
          <w:b/>
        </w:rPr>
        <w:t>Administration of the Instrument</w:t>
      </w:r>
    </w:p>
    <w:p w:rsidR="005A29C6" w:rsidP="00A403BB" w:rsidRDefault="005A29C6" w14:paraId="1445B09B" w14:textId="77777777">
      <w:pPr>
        <w:rPr>
          <w:b/>
        </w:rPr>
      </w:pPr>
    </w:p>
    <w:p w:rsidR="00A403BB" w:rsidP="00A403BB" w:rsidRDefault="001B0AAA" w14:paraId="17B93F4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38BD7C6E" w14:textId="6FF864BF">
      <w:pPr>
        <w:ind w:left="720"/>
      </w:pPr>
      <w:r>
        <w:t>[</w:t>
      </w:r>
      <w:r w:rsidR="005A29C6">
        <w:t>X</w:t>
      </w:r>
      <w:r>
        <w:t>] Web-based</w:t>
      </w:r>
      <w:r w:rsidR="001B0AAA">
        <w:t xml:space="preserve"> or other forms of Social Media </w:t>
      </w:r>
      <w:r w:rsidR="005A29C6">
        <w:t>– Qualtrics Survey Platform</w:t>
      </w:r>
      <w:r w:rsidR="006C2F71">
        <w:t xml:space="preserve"> (online, self-administered) surveys</w:t>
      </w:r>
      <w:r w:rsidR="005A29C6">
        <w:t xml:space="preserve"> will be used</w:t>
      </w:r>
      <w:r w:rsidR="006C2F71">
        <w:t xml:space="preserve"> for data collection</w:t>
      </w:r>
    </w:p>
    <w:p w:rsidR="001B0AAA" w:rsidP="001B0AAA" w:rsidRDefault="00A403BB" w14:paraId="585B688B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45C67B81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6A7CE9FD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55297EDA" w14:textId="1D0B122F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5A29C6" w:rsidP="001B0AAA" w:rsidRDefault="005A29C6" w14:paraId="4CC56001" w14:textId="77777777">
      <w:pPr>
        <w:ind w:left="720"/>
      </w:pPr>
    </w:p>
    <w:p w:rsidR="00F24CFC" w:rsidP="00F24CFC" w:rsidRDefault="00F24CFC" w14:paraId="33F45946" w14:textId="4B00D26A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5A29C6">
        <w:t>X</w:t>
      </w:r>
      <w:r>
        <w:t xml:space="preserve"> ] No</w:t>
      </w:r>
    </w:p>
    <w:p w:rsidR="00F24CFC" w:rsidP="00F24CFC" w:rsidRDefault="00F24CFC" w14:paraId="4011915F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7D02B32A" w14:textId="7995145B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A29C6" w:rsidP="0024521E" w:rsidRDefault="005A29C6" w14:paraId="673ADDD1" w14:textId="585C9761">
      <w:pPr>
        <w:rPr>
          <w:b/>
        </w:rPr>
      </w:pPr>
    </w:p>
    <w:p w:rsidRPr="00F24CFC" w:rsidR="005A29C6" w:rsidP="0024521E" w:rsidRDefault="005A29C6" w14:paraId="73285920" w14:textId="77777777">
      <w:pPr>
        <w:rPr>
          <w:b/>
        </w:rPr>
      </w:pPr>
    </w:p>
    <w:p w:rsidR="00F24CFC" w:rsidP="00F24CFC" w:rsidRDefault="00F24CFC" w14:paraId="6BA0414D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F24CFC" w14:paraId="7DF6084D" w14:textId="77777777">
      <w:pPr>
        <w:rPr>
          <w:b/>
        </w:rPr>
      </w:pPr>
    </w:p>
    <w:p w:rsidR="00F24CFC" w:rsidP="00F24CFC" w:rsidRDefault="00662CA4" w14:paraId="62A97060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editId="485BA7F9" wp14:anchorId="624691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47363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"/>
            </w:pict>
          </mc:Fallback>
        </mc:AlternateContent>
      </w:r>
    </w:p>
    <w:p w:rsidRPr="008F50D4" w:rsidR="00F24CFC" w:rsidP="00F24CFC" w:rsidRDefault="00F24CFC" w14:paraId="1948FD33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Pr="008F50D4" w:rsidR="00F24CFC" w:rsidP="00F24CFC" w:rsidRDefault="00F24CFC" w14:paraId="20265DB4" w14:textId="77777777"/>
    <w:p w:rsidRPr="008F50D4" w:rsidR="00F24CFC" w:rsidP="00F24CFC" w:rsidRDefault="00F24CFC" w14:paraId="7AE58380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51F2BFC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68B44647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F24CFC" w:rsidP="00F24CFC" w:rsidRDefault="00F24CFC" w14:paraId="66F8FDD6" w14:textId="77777777">
      <w:pPr>
        <w:rPr>
          <w:b/>
        </w:rPr>
      </w:pPr>
    </w:p>
    <w:p w:rsidRPr="008F50D4" w:rsidR="00F24CFC" w:rsidP="00F24CFC" w:rsidRDefault="00F24CFC" w14:paraId="792EF818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8F50D4" w:rsidR="00F24CFC" w:rsidP="00F24CFC" w:rsidRDefault="00F24CFC" w14:paraId="19F0AC81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F24CFC" w:rsidP="00F24CFC" w:rsidRDefault="00F24CFC" w14:paraId="41168709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18474AA0" w14:textId="77777777">
      <w:pPr>
        <w:rPr>
          <w:sz w:val="16"/>
          <w:szCs w:val="16"/>
        </w:rPr>
      </w:pPr>
    </w:p>
    <w:p w:rsidR="00F24CFC" w:rsidP="00F24CFC" w:rsidRDefault="00F24CFC" w14:paraId="02069440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Pr="008F50D4" w:rsidR="008F50D4" w:rsidP="00F24CFC" w:rsidRDefault="008F50D4" w14:paraId="51721099" w14:textId="77777777"/>
    <w:p w:rsidRPr="008F50D4" w:rsidR="00F24CFC" w:rsidP="008F50D4" w:rsidRDefault="00CB1078" w14:paraId="1FF3A40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60E7DD2E" w14:textId="77777777">
      <w:pPr>
        <w:rPr>
          <w:b/>
        </w:rPr>
      </w:pPr>
    </w:p>
    <w:p w:rsidR="008F50D4" w:rsidP="00F24CFC" w:rsidRDefault="00F24CFC" w14:paraId="3A1D229A" w14:textId="346122B6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6C2F71" w:rsidP="00F24CFC" w:rsidRDefault="006C2F71" w14:paraId="0D7D6C3F" w14:textId="77777777">
      <w:pPr>
        <w:rPr>
          <w:b/>
        </w:rPr>
      </w:pPr>
    </w:p>
    <w:p w:rsidR="008F50D4" w:rsidP="00F24CFC" w:rsidRDefault="008F50D4" w14:paraId="0AC52F36" w14:textId="1FAE7558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r w:rsidR="00915844">
        <w:t>Households; (2</w:t>
      </w:r>
      <w:r>
        <w:t xml:space="preserve">) Private Sector; (3) State, local, or tribal governments; or (4) Federal Government.  Only one type of respondent can be selected. </w:t>
      </w:r>
    </w:p>
    <w:p w:rsidR="006C2F71" w:rsidP="00F24CFC" w:rsidRDefault="006C2F71" w14:paraId="02D87D40" w14:textId="77777777"/>
    <w:p w:rsidR="008F50D4" w:rsidP="00F24CFC" w:rsidRDefault="008F50D4" w14:paraId="49B0E61C" w14:textId="4649B04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6C2F71" w:rsidP="00F24CFC" w:rsidRDefault="006C2F71" w14:paraId="13FC7E32" w14:textId="77777777"/>
    <w:p w:rsidR="008F50D4" w:rsidP="00F24CFC" w:rsidRDefault="008F50D4" w14:paraId="2278A28E" w14:textId="58820BF2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6C2F71" w:rsidP="00F24CFC" w:rsidRDefault="006C2F71" w14:paraId="10111D35" w14:textId="77777777"/>
    <w:p w:rsidRPr="008F50D4" w:rsidR="00F24CFC" w:rsidP="00F24CFC" w:rsidRDefault="008F50D4" w14:paraId="0900E806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02D1D7C5" w14:textId="77777777">
      <w:pPr>
        <w:keepNext/>
        <w:keepLines/>
        <w:rPr>
          <w:b/>
        </w:rPr>
      </w:pPr>
    </w:p>
    <w:p w:rsidR="00F24CFC" w:rsidP="00F24CFC" w:rsidRDefault="00F24CFC" w14:paraId="474F4CC6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:rsidRDefault="00F24CFC" w14:paraId="48412837" w14:textId="77777777">
      <w:pPr>
        <w:rPr>
          <w:b/>
          <w:bCs/>
          <w:u w:val="single"/>
        </w:rPr>
      </w:pPr>
    </w:p>
    <w:p w:rsidR="00F24CFC" w:rsidP="00F24CFC" w:rsidRDefault="00F24CFC" w14:paraId="06B0A01F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915844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P="00F24CFC" w:rsidRDefault="00F24CFC" w14:paraId="40FB8C72" w14:textId="77777777">
      <w:pPr>
        <w:rPr>
          <w:b/>
        </w:rPr>
      </w:pPr>
    </w:p>
    <w:p w:rsidR="00F24CFC" w:rsidP="00F24CFC" w:rsidRDefault="00F24CFC" w14:paraId="0D47BA53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:rsidRDefault="00F24CFC" w14:paraId="13C3AB84" w14:textId="77777777">
      <w:pPr>
        <w:rPr>
          <w:b/>
        </w:rPr>
      </w:pPr>
    </w:p>
    <w:p w:rsidRPr="003F1C5B" w:rsidR="00F24CFC" w:rsidP="00F24CFC" w:rsidRDefault="00F24CFC" w14:paraId="5497A49E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58932E0B" w14:textId="77777777">
      <w:pPr>
        <w:pStyle w:val="ListParagraph"/>
        <w:ind w:left="360"/>
      </w:pPr>
    </w:p>
    <w:p w:rsidRPr="00F24CFC" w:rsidR="00F24CFC" w:rsidP="00F24CFC" w:rsidRDefault="00F24CFC" w14:paraId="215A4460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:rsidRDefault="005E714A" w14:paraId="1EFDCB54" w14:textId="77777777">
      <w:pPr>
        <w:tabs>
          <w:tab w:val="left" w:pos="5670"/>
        </w:tabs>
        <w:suppressAutoHyphens/>
      </w:pPr>
    </w:p>
    <w:sectPr w:rsidR="005E714A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6D4A3" w14:textId="77777777" w:rsidR="00132E26" w:rsidRDefault="00132E26">
      <w:r>
        <w:separator/>
      </w:r>
    </w:p>
  </w:endnote>
  <w:endnote w:type="continuationSeparator" w:id="0">
    <w:p w14:paraId="0D20EE9E" w14:textId="77777777" w:rsidR="00132E26" w:rsidRDefault="0013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3285" w14:textId="77777777" w:rsidR="008F50D4" w:rsidRDefault="003B4DC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137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9ED15" w14:textId="77777777" w:rsidR="00132E26" w:rsidRDefault="00132E26">
      <w:r>
        <w:separator/>
      </w:r>
    </w:p>
  </w:footnote>
  <w:footnote w:type="continuationSeparator" w:id="0">
    <w:p w14:paraId="3B7BD920" w14:textId="77777777" w:rsidR="00132E26" w:rsidRDefault="00132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4EBB" w14:textId="12CDE816" w:rsidR="00D43520" w:rsidRDefault="00D43520">
    <w:pPr>
      <w:pStyle w:val="Header"/>
    </w:pPr>
  </w:p>
  <w:p w14:paraId="004D3E8E" w14:textId="77777777" w:rsidR="00D43520" w:rsidRDefault="00D435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347C6"/>
    <w:rsid w:val="00037308"/>
    <w:rsid w:val="00047A64"/>
    <w:rsid w:val="00067329"/>
    <w:rsid w:val="000B2838"/>
    <w:rsid w:val="000D44CA"/>
    <w:rsid w:val="000E200B"/>
    <w:rsid w:val="000F68BE"/>
    <w:rsid w:val="00132E26"/>
    <w:rsid w:val="00183981"/>
    <w:rsid w:val="001927A4"/>
    <w:rsid w:val="00194AC6"/>
    <w:rsid w:val="001A23B0"/>
    <w:rsid w:val="001A25CC"/>
    <w:rsid w:val="001B0AAA"/>
    <w:rsid w:val="001C39F7"/>
    <w:rsid w:val="002007B5"/>
    <w:rsid w:val="00237B48"/>
    <w:rsid w:val="0024521E"/>
    <w:rsid w:val="00263C3D"/>
    <w:rsid w:val="00274D0B"/>
    <w:rsid w:val="002B3C95"/>
    <w:rsid w:val="002D0B92"/>
    <w:rsid w:val="003714EE"/>
    <w:rsid w:val="003813F8"/>
    <w:rsid w:val="003B4DCC"/>
    <w:rsid w:val="003D5BBE"/>
    <w:rsid w:val="003E2A22"/>
    <w:rsid w:val="003E3C61"/>
    <w:rsid w:val="003F1C5B"/>
    <w:rsid w:val="00434E33"/>
    <w:rsid w:val="00441434"/>
    <w:rsid w:val="0045264C"/>
    <w:rsid w:val="004876EC"/>
    <w:rsid w:val="004B2DAC"/>
    <w:rsid w:val="004D5C4B"/>
    <w:rsid w:val="004D6E14"/>
    <w:rsid w:val="005009B0"/>
    <w:rsid w:val="005A1006"/>
    <w:rsid w:val="005A29C6"/>
    <w:rsid w:val="005E581E"/>
    <w:rsid w:val="005E714A"/>
    <w:rsid w:val="005F41AC"/>
    <w:rsid w:val="006140A0"/>
    <w:rsid w:val="00636621"/>
    <w:rsid w:val="00642B49"/>
    <w:rsid w:val="00662CA4"/>
    <w:rsid w:val="006832D9"/>
    <w:rsid w:val="0069403B"/>
    <w:rsid w:val="006C2F71"/>
    <w:rsid w:val="006F3DDE"/>
    <w:rsid w:val="00704678"/>
    <w:rsid w:val="00713464"/>
    <w:rsid w:val="007425E7"/>
    <w:rsid w:val="007B4125"/>
    <w:rsid w:val="007C3564"/>
    <w:rsid w:val="00802607"/>
    <w:rsid w:val="008101A5"/>
    <w:rsid w:val="00822664"/>
    <w:rsid w:val="00843796"/>
    <w:rsid w:val="00895229"/>
    <w:rsid w:val="008E3B9C"/>
    <w:rsid w:val="008F0203"/>
    <w:rsid w:val="008F086E"/>
    <w:rsid w:val="008F50D4"/>
    <w:rsid w:val="00915844"/>
    <w:rsid w:val="009239AA"/>
    <w:rsid w:val="00935ADA"/>
    <w:rsid w:val="00946B6C"/>
    <w:rsid w:val="00955A71"/>
    <w:rsid w:val="0096108F"/>
    <w:rsid w:val="009C13B9"/>
    <w:rsid w:val="009D01A2"/>
    <w:rsid w:val="009E1DDF"/>
    <w:rsid w:val="009F5923"/>
    <w:rsid w:val="00A403BB"/>
    <w:rsid w:val="00A674DF"/>
    <w:rsid w:val="00A80321"/>
    <w:rsid w:val="00A83AA6"/>
    <w:rsid w:val="00A9658B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70A52"/>
    <w:rsid w:val="00C823E4"/>
    <w:rsid w:val="00C8407A"/>
    <w:rsid w:val="00C8488C"/>
    <w:rsid w:val="00C86E91"/>
    <w:rsid w:val="00C87AD1"/>
    <w:rsid w:val="00CA2650"/>
    <w:rsid w:val="00CB1078"/>
    <w:rsid w:val="00CC6FAF"/>
    <w:rsid w:val="00D24698"/>
    <w:rsid w:val="00D43520"/>
    <w:rsid w:val="00D6383F"/>
    <w:rsid w:val="00D70D5C"/>
    <w:rsid w:val="00DB59D0"/>
    <w:rsid w:val="00DC33D3"/>
    <w:rsid w:val="00DF271A"/>
    <w:rsid w:val="00E12B2A"/>
    <w:rsid w:val="00E26329"/>
    <w:rsid w:val="00E40B50"/>
    <w:rsid w:val="00E41374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432AF"/>
    <w:rsid w:val="00F976B0"/>
    <w:rsid w:val="00FA4765"/>
    <w:rsid w:val="00FA6DE7"/>
    <w:rsid w:val="00FC0A8E"/>
    <w:rsid w:val="00FE2FA6"/>
    <w:rsid w:val="00FE3DF2"/>
    <w:rsid w:val="00FE4AFB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E30298"/>
  <w15:docId w15:val="{B7C5A371-EB72-4355-BC46-B863618D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4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4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d.Schneckenburger@usd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n@LNT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Jones, Dannette -FS</cp:lastModifiedBy>
  <cp:revision>2</cp:revision>
  <cp:lastPrinted>2010-10-04T16:59:00Z</cp:lastPrinted>
  <dcterms:created xsi:type="dcterms:W3CDTF">2022-02-23T17:08:00Z</dcterms:created>
  <dcterms:modified xsi:type="dcterms:W3CDTF">2022-02-23T17:08:00Z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