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3C77094" w14:textId="7A65714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933DB">
        <w:rPr>
          <w:sz w:val="28"/>
        </w:rPr>
        <w:t>2010-0042</w:t>
      </w:r>
      <w:r>
        <w:rPr>
          <w:sz w:val="28"/>
        </w:rPr>
        <w:t>)</w:t>
      </w:r>
    </w:p>
    <w:p w:rsidR="00E50293" w:rsidP="00434E33" w:rsidRDefault="0063731C" w14:paraId="63C77095" w14:textId="55A7F05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3C77117" wp14:anchorId="63C77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7718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27B3F" w:rsidP="3655B6C8" w:rsidRDefault="00E27B3F" w14:paraId="26BCB0B9" w14:textId="30F2DE12">
      <w:pPr>
        <w:rPr>
          <w:b/>
          <w:bCs/>
        </w:rPr>
      </w:pPr>
      <w:r>
        <w:t>Evaluating Diesel Emissions Reduction Act (DERA)</w:t>
      </w:r>
      <w:r w:rsidR="0C73098D">
        <w:t xml:space="preserve"> </w:t>
      </w:r>
      <w:r w:rsidR="56751EFF">
        <w:t>Program</w:t>
      </w:r>
      <w:r>
        <w:t xml:space="preserve"> Customer Satisfaction </w:t>
      </w:r>
      <w:r w:rsidR="0029477B">
        <w:t>in EPA Regions 9 and 10.</w:t>
      </w:r>
    </w:p>
    <w:p w:rsidR="005E714A" w:rsidRDefault="005E714A" w14:paraId="63C77096" w14:textId="77777777"/>
    <w:p w:rsidR="001B0AAA" w:rsidRDefault="00F15956" w14:paraId="63C7709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P="00E27B3F" w:rsidRDefault="00E27B3F" w14:paraId="63C7709C" w14:textId="0FA22328">
      <w:pPr>
        <w:rPr>
          <w:b/>
        </w:rPr>
      </w:pPr>
      <w:r>
        <w:t xml:space="preserve">Requesting information from EPA </w:t>
      </w:r>
      <w:r w:rsidR="00FB4594">
        <w:t xml:space="preserve">Region 9 and 10 </w:t>
      </w:r>
      <w:r>
        <w:t>grantees, sub-grantees, and prospective applicants regarding customer satisfaction with DERA funding assistance programs</w:t>
      </w:r>
      <w:r w:rsidR="00937514">
        <w:t>.</w:t>
      </w:r>
    </w:p>
    <w:p w:rsidR="00C8488C" w:rsidP="00434E33" w:rsidRDefault="00C8488C" w14:paraId="63C7709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3C770A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E27B3F" w14:paraId="63C770A1" w14:textId="0C79DF6D">
      <w:r w:rsidRPr="006D4941">
        <w:rPr>
          <w:bCs/>
          <w:szCs w:val="20"/>
          <w:lang w:eastAsia="zh-CN"/>
        </w:rPr>
        <w:t>EPA with the assistance of a contractor</w:t>
      </w:r>
      <w:r>
        <w:rPr>
          <w:bCs/>
          <w:szCs w:val="20"/>
          <w:lang w:eastAsia="zh-CN"/>
        </w:rPr>
        <w:t xml:space="preserve"> </w:t>
      </w:r>
      <w:r w:rsidR="006D375C">
        <w:rPr>
          <w:bCs/>
          <w:szCs w:val="20"/>
          <w:lang w:eastAsia="zh-CN"/>
        </w:rPr>
        <w:t>has developed</w:t>
      </w:r>
      <w:r>
        <w:rPr>
          <w:bCs/>
          <w:szCs w:val="20"/>
          <w:lang w:eastAsia="zh-CN"/>
        </w:rPr>
        <w:t xml:space="preserve"> a short survey </w:t>
      </w:r>
      <w:r w:rsidR="006D375C">
        <w:rPr>
          <w:bCs/>
          <w:szCs w:val="20"/>
          <w:lang w:eastAsia="zh-CN"/>
        </w:rPr>
        <w:t>requesting</w:t>
      </w:r>
      <w:r>
        <w:rPr>
          <w:bCs/>
          <w:szCs w:val="20"/>
          <w:lang w:eastAsia="zh-CN"/>
        </w:rPr>
        <w:t xml:space="preserve"> feedback from </w:t>
      </w:r>
      <w:r w:rsidR="00FB4594">
        <w:rPr>
          <w:bCs/>
          <w:szCs w:val="20"/>
          <w:lang w:eastAsia="zh-CN"/>
        </w:rPr>
        <w:t xml:space="preserve">relevant </w:t>
      </w:r>
      <w:r>
        <w:t>grantees, sub-grantees, and prospective applicants regarding their satisfaction with DERA funding assistance programs</w:t>
      </w:r>
      <w:r w:rsidR="00937514">
        <w:t xml:space="preserve"> (e.g., state, local and tribal governments, eligible non-profit organizations, and </w:t>
      </w:r>
      <w:r w:rsidR="00FC592A">
        <w:t xml:space="preserve">medium and heavy-duty </w:t>
      </w:r>
      <w:r w:rsidR="00937514">
        <w:t>fleet operators).</w:t>
      </w:r>
    </w:p>
    <w:p w:rsidR="00E26329" w:rsidRDefault="00E26329" w14:paraId="63C770A6" w14:textId="77777777">
      <w:pPr>
        <w:rPr>
          <w:b/>
        </w:rPr>
      </w:pPr>
    </w:p>
    <w:p w:rsidRPr="00F06866" w:rsidR="00F06866" w:rsidRDefault="00F06866" w14:paraId="63C770A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3C770A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C770A9" w14:textId="7B23386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E27B3F" w:rsidR="00E27B3F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3C770A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3C770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3C770A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3C770A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3C770AE" w14:textId="77777777">
      <w:pPr>
        <w:rPr>
          <w:sz w:val="16"/>
          <w:szCs w:val="16"/>
        </w:rPr>
      </w:pPr>
    </w:p>
    <w:p w:rsidRPr="009C13B9" w:rsidR="008101A5" w:rsidP="008101A5" w:rsidRDefault="008101A5" w14:paraId="63C770AF" w14:textId="77777777">
      <w:r>
        <w:t xml:space="preserve">I certify the following to be true: </w:t>
      </w:r>
    </w:p>
    <w:p w:rsidR="008101A5" w:rsidP="008101A5" w:rsidRDefault="008101A5" w14:paraId="63C770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3C770B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3C770B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3C770B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3C770B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3C770B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3C770B6" w14:textId="77777777"/>
    <w:p w:rsidRPr="00E27B3F" w:rsidR="009C13B9" w:rsidP="009C13B9" w:rsidRDefault="009C13B9" w14:paraId="63C770B7" w14:textId="56209A41">
      <w:pPr>
        <w:rPr>
          <w:u w:val="single"/>
        </w:rPr>
      </w:pPr>
      <w:r>
        <w:t>Name:</w:t>
      </w:r>
      <w:r w:rsidR="00E27B3F">
        <w:t xml:space="preserve"> </w:t>
      </w:r>
      <w:r w:rsidRPr="00E27B3F" w:rsidR="00E27B3F">
        <w:rPr>
          <w:u w:val="single"/>
        </w:rPr>
        <w:t>John Mikulin, Environmental Protection Specialist, EPA R9</w:t>
      </w:r>
      <w:r w:rsidR="00045B9D">
        <w:rPr>
          <w:u w:val="single"/>
        </w:rPr>
        <w:t xml:space="preserve"> ARD</w:t>
      </w:r>
    </w:p>
    <w:p w:rsidR="009C13B9" w:rsidP="009C13B9" w:rsidRDefault="009C13B9" w14:paraId="63C770B8" w14:textId="77777777">
      <w:pPr>
        <w:pStyle w:val="ListParagraph"/>
        <w:ind w:left="360"/>
      </w:pPr>
    </w:p>
    <w:p w:rsidR="009C13B9" w:rsidP="009C13B9" w:rsidRDefault="009C13B9" w14:paraId="63C770B9" w14:textId="77777777">
      <w:r>
        <w:t>To assist review, please provide answers to the following question:</w:t>
      </w:r>
    </w:p>
    <w:p w:rsidR="009C13B9" w:rsidP="009C13B9" w:rsidRDefault="009C13B9" w14:paraId="63C770BA" w14:textId="77777777">
      <w:pPr>
        <w:pStyle w:val="ListParagraph"/>
        <w:ind w:left="360"/>
      </w:pPr>
    </w:p>
    <w:p w:rsidRPr="00C86E91" w:rsidR="009C13B9" w:rsidP="00C86E91" w:rsidRDefault="00C86E91" w14:paraId="63C770B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C770BC" w14:textId="615F962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E27B3F" w:rsidR="00E27B3F">
        <w:rPr>
          <w:b/>
        </w:rPr>
        <w:t>X</w:t>
      </w:r>
      <w:r w:rsidR="009239AA">
        <w:t xml:space="preserve">]  No </w:t>
      </w:r>
    </w:p>
    <w:p w:rsidR="00C86E91" w:rsidP="00C86E91" w:rsidRDefault="009C13B9" w14:paraId="63C770BD" w14:textId="5AD1F91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071D26">
        <w:rPr>
          <w:b/>
          <w:bCs/>
        </w:rPr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63C770BE" w14:textId="31BFAF3F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</w:t>
      </w:r>
      <w:r w:rsidR="00071D26">
        <w:rPr>
          <w:b/>
          <w:bCs/>
        </w:rPr>
        <w:t xml:space="preserve">  </w:t>
      </w:r>
      <w:r>
        <w:t>] No</w:t>
      </w:r>
    </w:p>
    <w:p w:rsidR="00CF6542" w:rsidP="00C86E91" w:rsidRDefault="00CF6542" w14:paraId="63C770BF" w14:textId="058BBD08">
      <w:pPr>
        <w:pStyle w:val="ListParagraph"/>
        <w:ind w:left="0"/>
        <w:rPr>
          <w:b/>
        </w:rPr>
      </w:pPr>
    </w:p>
    <w:p w:rsidR="00B6207D" w:rsidP="00C86E91" w:rsidRDefault="00B6207D" w14:paraId="5CDF8544" w14:textId="060865BC">
      <w:pPr>
        <w:pStyle w:val="ListParagraph"/>
        <w:ind w:left="0"/>
        <w:rPr>
          <w:b/>
        </w:rPr>
      </w:pPr>
    </w:p>
    <w:p w:rsidR="00B6207D" w:rsidP="00C86E91" w:rsidRDefault="00B6207D" w14:paraId="0B33A395" w14:textId="21B2DB55">
      <w:pPr>
        <w:pStyle w:val="ListParagraph"/>
        <w:ind w:left="0"/>
        <w:rPr>
          <w:b/>
        </w:rPr>
      </w:pPr>
    </w:p>
    <w:p w:rsidR="00071D26" w:rsidP="00C86E91" w:rsidRDefault="00071D26" w14:paraId="6594FE6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3C770C0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63C770C1" w14:textId="0E9DA21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E27B3F" w:rsidR="00E27B3F">
        <w:rPr>
          <w:b/>
        </w:rPr>
        <w:t>X</w:t>
      </w:r>
      <w:r>
        <w:t xml:space="preserve">] No  </w:t>
      </w:r>
    </w:p>
    <w:p w:rsidR="00C86E91" w:rsidRDefault="00C86E91" w14:paraId="63C770C5" w14:textId="77777777">
      <w:pPr>
        <w:rPr>
          <w:b/>
        </w:rPr>
      </w:pPr>
    </w:p>
    <w:p w:rsidR="005E714A" w:rsidP="3655B6C8" w:rsidRDefault="005E714A" w14:paraId="63C770C6" w14:textId="77777777">
      <w:pPr>
        <w:rPr>
          <w:i/>
          <w:iCs/>
        </w:rPr>
      </w:pPr>
      <w:r w:rsidRPr="3655B6C8">
        <w:rPr>
          <w:b/>
          <w:bCs/>
        </w:rPr>
        <w:t>BURDEN HOUR</w:t>
      </w:r>
      <w:r w:rsidRPr="3655B6C8" w:rsidR="00441434">
        <w:rPr>
          <w:b/>
          <w:bCs/>
        </w:rPr>
        <w:t>S</w:t>
      </w:r>
      <w:r>
        <w:t xml:space="preserve"> </w:t>
      </w:r>
    </w:p>
    <w:p w:rsidRPr="006832D9" w:rsidR="006832D9" w:rsidP="00F3170F" w:rsidRDefault="006832D9" w14:paraId="63C770C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3C770CC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3C770C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3C770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3C770C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3C770C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63C770D1" w14:textId="77777777">
        <w:trPr>
          <w:trHeight w:val="274"/>
        </w:trPr>
        <w:tc>
          <w:tcPr>
            <w:tcW w:w="5418" w:type="dxa"/>
          </w:tcPr>
          <w:p w:rsidR="006832D9" w:rsidP="00843796" w:rsidRDefault="00E27B3F" w14:paraId="63C770CD" w14:textId="60BBD3C9">
            <w:r>
              <w:t>EPA R9 and 10 DERA awardees</w:t>
            </w:r>
          </w:p>
        </w:tc>
        <w:tc>
          <w:tcPr>
            <w:tcW w:w="1530" w:type="dxa"/>
          </w:tcPr>
          <w:p w:rsidR="006832D9" w:rsidP="00843796" w:rsidRDefault="000F10F9" w14:paraId="63C770CE" w14:textId="3DA27922">
            <w:r>
              <w:t>45</w:t>
            </w:r>
          </w:p>
        </w:tc>
        <w:tc>
          <w:tcPr>
            <w:tcW w:w="1710" w:type="dxa"/>
          </w:tcPr>
          <w:p w:rsidR="006832D9" w:rsidP="00843796" w:rsidRDefault="00E27B3F" w14:paraId="63C770CF" w14:textId="0237D3A7">
            <w:r>
              <w:t>10</w:t>
            </w:r>
          </w:p>
        </w:tc>
        <w:tc>
          <w:tcPr>
            <w:tcW w:w="1003" w:type="dxa"/>
          </w:tcPr>
          <w:p w:rsidR="006832D9" w:rsidP="00843796" w:rsidRDefault="000F10F9" w14:paraId="63C770D0" w14:textId="0F9D3F57">
            <w:r>
              <w:t>450</w:t>
            </w:r>
          </w:p>
        </w:tc>
      </w:tr>
      <w:tr w:rsidR="00EF2095" w:rsidTr="0001027E" w14:paraId="63C770D6" w14:textId="77777777">
        <w:trPr>
          <w:trHeight w:val="274"/>
        </w:trPr>
        <w:tc>
          <w:tcPr>
            <w:tcW w:w="5418" w:type="dxa"/>
          </w:tcPr>
          <w:p w:rsidR="006832D9" w:rsidP="00843796" w:rsidRDefault="00E27B3F" w14:paraId="63C770D2" w14:textId="393D92F5">
            <w:r>
              <w:t>Prospective DERA applicants</w:t>
            </w:r>
          </w:p>
        </w:tc>
        <w:tc>
          <w:tcPr>
            <w:tcW w:w="1530" w:type="dxa"/>
          </w:tcPr>
          <w:p w:rsidR="006832D9" w:rsidP="00843796" w:rsidRDefault="000F10F9" w14:paraId="63C770D3" w14:textId="345EF3AE">
            <w:r>
              <w:t>45</w:t>
            </w:r>
          </w:p>
        </w:tc>
        <w:tc>
          <w:tcPr>
            <w:tcW w:w="1710" w:type="dxa"/>
          </w:tcPr>
          <w:p w:rsidR="006832D9" w:rsidP="00843796" w:rsidRDefault="00E27B3F" w14:paraId="63C770D4" w14:textId="74B4C8E9">
            <w:r>
              <w:t>10</w:t>
            </w:r>
          </w:p>
        </w:tc>
        <w:tc>
          <w:tcPr>
            <w:tcW w:w="1003" w:type="dxa"/>
          </w:tcPr>
          <w:p w:rsidR="006832D9" w:rsidP="00843796" w:rsidRDefault="000F10F9" w14:paraId="63C770D5" w14:textId="69F516B3">
            <w:r>
              <w:t>450</w:t>
            </w:r>
          </w:p>
        </w:tc>
      </w:tr>
      <w:tr w:rsidR="00EF2095" w:rsidTr="0001027E" w14:paraId="63C770DB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3C770D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7A3434" w14:paraId="63C770D8" w14:textId="7A85CCFD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10" w:type="dxa"/>
          </w:tcPr>
          <w:p w:rsidR="006832D9" w:rsidP="00843796" w:rsidRDefault="006832D9" w14:paraId="63C770D9" w14:textId="77777777"/>
        </w:tc>
        <w:tc>
          <w:tcPr>
            <w:tcW w:w="1003" w:type="dxa"/>
          </w:tcPr>
          <w:p w:rsidRPr="0001027E" w:rsidR="006832D9" w:rsidP="00843796" w:rsidRDefault="000F10F9" w14:paraId="63C770DA" w14:textId="1F41A8FB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</w:tr>
    </w:tbl>
    <w:p w:rsidR="00F3170F" w:rsidP="00F3170F" w:rsidRDefault="00F3170F" w14:paraId="63C770DC" w14:textId="77777777"/>
    <w:p w:rsidR="005E714A" w:rsidRDefault="001C39F7" w14:paraId="63C770DD" w14:textId="364F7D5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FB4594">
        <w:t xml:space="preserve">total </w:t>
      </w:r>
      <w:r w:rsidR="00C86E91">
        <w:t xml:space="preserve">cost to the Federal government is </w:t>
      </w:r>
      <w:r w:rsidRPr="002D2C97" w:rsidR="00E27B3F">
        <w:t>$40,000</w:t>
      </w:r>
      <w:r w:rsidR="00E27B3F">
        <w:t xml:space="preserve">. This is based on the </w:t>
      </w:r>
      <w:r w:rsidR="00FB4594">
        <w:t xml:space="preserve">EPA FY20 </w:t>
      </w:r>
      <w:r w:rsidR="00E27B3F">
        <w:t xml:space="preserve">DERA </w:t>
      </w:r>
      <w:r w:rsidR="00316536">
        <w:t>management and oversight</w:t>
      </w:r>
      <w:r w:rsidR="00E27B3F">
        <w:t xml:space="preserve"> contract assignment issued to ERG for survey composition</w:t>
      </w:r>
      <w:r w:rsidR="00C4561D">
        <w:t>,</w:t>
      </w:r>
      <w:r w:rsidR="00FB4594">
        <w:t xml:space="preserve"> data gathering</w:t>
      </w:r>
      <w:r w:rsidR="00316536">
        <w:t xml:space="preserve">, </w:t>
      </w:r>
      <w:r w:rsidR="00C4561D">
        <w:t>and</w:t>
      </w:r>
      <w:r w:rsidR="00316536">
        <w:t xml:space="preserve"> data</w:t>
      </w:r>
      <w:r w:rsidR="00C4561D">
        <w:t xml:space="preserve"> synthesis</w:t>
      </w:r>
      <w:r w:rsidR="00FB4594">
        <w:t xml:space="preserve">. </w:t>
      </w:r>
    </w:p>
    <w:p w:rsidR="00ED6492" w:rsidRDefault="00ED6492" w14:paraId="63C770DE" w14:textId="77777777">
      <w:pPr>
        <w:rPr>
          <w:b/>
          <w:bCs/>
          <w:u w:val="single"/>
        </w:rPr>
      </w:pPr>
    </w:p>
    <w:p w:rsidR="0069403B" w:rsidP="00F06866" w:rsidRDefault="00ED6492" w14:paraId="63C770DF" w14:textId="6B72BFF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2D2C97">
        <w:rPr>
          <w:b/>
          <w:bCs/>
          <w:u w:val="single"/>
        </w:rPr>
        <w:t xml:space="preserve">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63C770E0" w14:textId="77777777">
      <w:pPr>
        <w:rPr>
          <w:b/>
        </w:rPr>
      </w:pPr>
    </w:p>
    <w:p w:rsidR="00F06866" w:rsidP="00F06866" w:rsidRDefault="00636621" w14:paraId="63C770E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3C770E2" w14:textId="66FD64B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FB4594" w:rsidR="00FB4594">
        <w:rPr>
          <w:b/>
          <w:bCs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63C770E3" w14:textId="77777777">
      <w:pPr>
        <w:pStyle w:val="ListParagraph"/>
      </w:pPr>
    </w:p>
    <w:p w:rsidR="00636621" w:rsidP="001B0AAA" w:rsidRDefault="00636621" w14:paraId="63C770E4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B4594" w:rsidP="00FB4594" w:rsidRDefault="00FB4594" w14:paraId="4DA6ECE1" w14:textId="304BE865"/>
    <w:p w:rsidR="00A403BB" w:rsidP="00A403BB" w:rsidRDefault="00FB4594" w14:paraId="63C770EA" w14:textId="0FCD624E">
      <w:r>
        <w:t xml:space="preserve">The targeted </w:t>
      </w:r>
      <w:r w:rsidR="00FC592A">
        <w:t xml:space="preserve">survey </w:t>
      </w:r>
      <w:r>
        <w:t xml:space="preserve">respondents include existing EPA R9 and R10 DERA grantees and West Coast Collaborative Communicator Newsletter recipients (~1000 email recipients, &lt;10% response rate expected). </w:t>
      </w:r>
    </w:p>
    <w:p w:rsidR="004D6E14" w:rsidP="00A403BB" w:rsidRDefault="004D6E14" w14:paraId="63C770EB" w14:textId="77777777">
      <w:pPr>
        <w:rPr>
          <w:b/>
        </w:rPr>
      </w:pPr>
    </w:p>
    <w:p w:rsidR="00A403BB" w:rsidP="00A403BB" w:rsidRDefault="00A403BB" w14:paraId="63C770E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3C770E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3C770EE" w14:textId="43AD01B2">
      <w:pPr>
        <w:ind w:left="720"/>
      </w:pPr>
      <w:r>
        <w:t>[</w:t>
      </w:r>
      <w:r w:rsidRPr="00E27B3F" w:rsidR="00FB4594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3C770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3C770F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3C770F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3C770F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63C770F3" w14:textId="6F52074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E27B3F" w:rsidR="00FB4594">
        <w:rPr>
          <w:b/>
        </w:rPr>
        <w:t>X</w:t>
      </w:r>
      <w:r>
        <w:t>] No</w:t>
      </w:r>
    </w:p>
    <w:p w:rsidR="00F24CFC" w:rsidP="00F24CFC" w:rsidRDefault="00F24CFC" w14:paraId="63C770F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3C770F5" w14:textId="02D4B2C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4561D" w:rsidP="0024521E" w:rsidRDefault="00C4561D" w14:paraId="34DBAE40" w14:textId="6AB88FF0">
      <w:pPr>
        <w:rPr>
          <w:b/>
        </w:rPr>
      </w:pPr>
    </w:p>
    <w:sectPr w:rsidR="00C4561D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711C" w14:textId="77777777" w:rsidR="0031703D" w:rsidRDefault="0031703D">
      <w:r>
        <w:separator/>
      </w:r>
    </w:p>
  </w:endnote>
  <w:endnote w:type="continuationSeparator" w:id="0">
    <w:p w14:paraId="63C7711D" w14:textId="77777777" w:rsidR="0031703D" w:rsidRDefault="0031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711F" w14:textId="77777777" w:rsidR="0031703D" w:rsidRDefault="0031703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7711A" w14:textId="77777777" w:rsidR="0031703D" w:rsidRDefault="0031703D">
      <w:r>
        <w:separator/>
      </w:r>
    </w:p>
  </w:footnote>
  <w:footnote w:type="continuationSeparator" w:id="0">
    <w:p w14:paraId="63C7711B" w14:textId="77777777" w:rsidR="0031703D" w:rsidRDefault="0031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711E" w14:textId="77777777" w:rsidR="0031703D" w:rsidRDefault="00317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5B9D"/>
    <w:rsid w:val="00047A64"/>
    <w:rsid w:val="00062E84"/>
    <w:rsid w:val="00067329"/>
    <w:rsid w:val="00071D26"/>
    <w:rsid w:val="000B2838"/>
    <w:rsid w:val="000D44CA"/>
    <w:rsid w:val="000E200B"/>
    <w:rsid w:val="000F10F9"/>
    <w:rsid w:val="000F68BE"/>
    <w:rsid w:val="00142DF7"/>
    <w:rsid w:val="001927A4"/>
    <w:rsid w:val="00194AC6"/>
    <w:rsid w:val="001A23B0"/>
    <w:rsid w:val="001A25CC"/>
    <w:rsid w:val="001B0AAA"/>
    <w:rsid w:val="001C39F7"/>
    <w:rsid w:val="00207A0B"/>
    <w:rsid w:val="00237B48"/>
    <w:rsid w:val="0024521E"/>
    <w:rsid w:val="00263C3D"/>
    <w:rsid w:val="00274D0B"/>
    <w:rsid w:val="0029477B"/>
    <w:rsid w:val="002B052D"/>
    <w:rsid w:val="002B34CD"/>
    <w:rsid w:val="002B3C95"/>
    <w:rsid w:val="002D0B92"/>
    <w:rsid w:val="002D2C97"/>
    <w:rsid w:val="002E1B54"/>
    <w:rsid w:val="00316536"/>
    <w:rsid w:val="0031703D"/>
    <w:rsid w:val="003A244E"/>
    <w:rsid w:val="003A2DEC"/>
    <w:rsid w:val="003A411D"/>
    <w:rsid w:val="003D5BBE"/>
    <w:rsid w:val="003E3C61"/>
    <w:rsid w:val="003E5C26"/>
    <w:rsid w:val="003F1C5B"/>
    <w:rsid w:val="00434E33"/>
    <w:rsid w:val="00441434"/>
    <w:rsid w:val="0045264C"/>
    <w:rsid w:val="004876EC"/>
    <w:rsid w:val="004D6E14"/>
    <w:rsid w:val="005009B0"/>
    <w:rsid w:val="005033EA"/>
    <w:rsid w:val="005A1006"/>
    <w:rsid w:val="005E30BE"/>
    <w:rsid w:val="005E714A"/>
    <w:rsid w:val="005F693D"/>
    <w:rsid w:val="006140A0"/>
    <w:rsid w:val="00636621"/>
    <w:rsid w:val="0063731C"/>
    <w:rsid w:val="00642B49"/>
    <w:rsid w:val="006832D9"/>
    <w:rsid w:val="0069403B"/>
    <w:rsid w:val="006D375C"/>
    <w:rsid w:val="006F3DDE"/>
    <w:rsid w:val="00704678"/>
    <w:rsid w:val="007425E7"/>
    <w:rsid w:val="007A3434"/>
    <w:rsid w:val="007B61D4"/>
    <w:rsid w:val="007F2193"/>
    <w:rsid w:val="007F7080"/>
    <w:rsid w:val="00802607"/>
    <w:rsid w:val="008101A5"/>
    <w:rsid w:val="00822664"/>
    <w:rsid w:val="00843796"/>
    <w:rsid w:val="008842C4"/>
    <w:rsid w:val="00895229"/>
    <w:rsid w:val="008A1F14"/>
    <w:rsid w:val="008B2EB3"/>
    <w:rsid w:val="008F0203"/>
    <w:rsid w:val="008F50D4"/>
    <w:rsid w:val="009239AA"/>
    <w:rsid w:val="00935ADA"/>
    <w:rsid w:val="00937514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54C6A"/>
    <w:rsid w:val="00B57817"/>
    <w:rsid w:val="00B6207D"/>
    <w:rsid w:val="00B80D76"/>
    <w:rsid w:val="00B933DB"/>
    <w:rsid w:val="00BA0428"/>
    <w:rsid w:val="00BA2105"/>
    <w:rsid w:val="00BA7E06"/>
    <w:rsid w:val="00BB43B5"/>
    <w:rsid w:val="00BB6219"/>
    <w:rsid w:val="00BD290F"/>
    <w:rsid w:val="00C14CC4"/>
    <w:rsid w:val="00C33C52"/>
    <w:rsid w:val="00C40D8B"/>
    <w:rsid w:val="00C4561D"/>
    <w:rsid w:val="00C8407A"/>
    <w:rsid w:val="00C8488C"/>
    <w:rsid w:val="00C86E91"/>
    <w:rsid w:val="00CA2650"/>
    <w:rsid w:val="00CA73C8"/>
    <w:rsid w:val="00CB0151"/>
    <w:rsid w:val="00CB1078"/>
    <w:rsid w:val="00CC6FAF"/>
    <w:rsid w:val="00CD6ECA"/>
    <w:rsid w:val="00CF6542"/>
    <w:rsid w:val="00D21B70"/>
    <w:rsid w:val="00D24698"/>
    <w:rsid w:val="00D6383F"/>
    <w:rsid w:val="00D84F76"/>
    <w:rsid w:val="00DB59D0"/>
    <w:rsid w:val="00DC33D3"/>
    <w:rsid w:val="00E24688"/>
    <w:rsid w:val="00E26329"/>
    <w:rsid w:val="00E27B3F"/>
    <w:rsid w:val="00E31BD5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24F9"/>
    <w:rsid w:val="00F15956"/>
    <w:rsid w:val="00F24CFC"/>
    <w:rsid w:val="00F3170F"/>
    <w:rsid w:val="00F976B0"/>
    <w:rsid w:val="00FA6DE7"/>
    <w:rsid w:val="00FB4594"/>
    <w:rsid w:val="00FC0A8E"/>
    <w:rsid w:val="00FC592A"/>
    <w:rsid w:val="00FE2FA6"/>
    <w:rsid w:val="00FE3DF2"/>
    <w:rsid w:val="00FE4A33"/>
    <w:rsid w:val="02BF9065"/>
    <w:rsid w:val="0C73098D"/>
    <w:rsid w:val="19E9447B"/>
    <w:rsid w:val="2876CB98"/>
    <w:rsid w:val="29C464AF"/>
    <w:rsid w:val="31287456"/>
    <w:rsid w:val="3655B6C8"/>
    <w:rsid w:val="4C091D2A"/>
    <w:rsid w:val="56751EFF"/>
    <w:rsid w:val="56979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3C77094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24F9"/>
    <w:rPr>
      <w:b/>
      <w:bCs/>
    </w:rPr>
  </w:style>
  <w:style w:type="character" w:styleId="Hyperlink">
    <w:name w:val="Hyperlink"/>
    <w:basedOn w:val="DefaultParagraphFont"/>
    <w:uiPriority w:val="99"/>
    <w:unhideWhenUsed/>
    <w:rsid w:val="00F12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1407BD93C2B409D76F70066CA3566" ma:contentTypeVersion="37" ma:contentTypeDescription="Create a new document." ma:contentTypeScope="" ma:versionID="7e6e4ef5d3c37dc9844544facf1f50cd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981c445-5bfc-4be4-8bcc-895a14f0b0ea" xmlns:ns7="dab9ac5b-275c-40b3-be57-0855943abf69" targetNamespace="http://schemas.microsoft.com/office/2006/metadata/properties" ma:root="true" ma:fieldsID="fd207920c0b31b58420027159c8e874d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981c445-5bfc-4be4-8bcc-895a14f0b0ea"/>
    <xsd:import namespace="dab9ac5b-275c-40b3-be57-0855943abf69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5494427-a528-41cd-a839-fca463c5e4c9}" ma:internalName="TaxCatchAllLabel" ma:readOnly="true" ma:showField="CatchAllDataLabel" ma:web="a981c445-5bfc-4be4-8bcc-895a14f0b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5494427-a528-41cd-a839-fca463c5e4c9}" ma:internalName="TaxCatchAll" ma:showField="CatchAllData" ma:web="a981c445-5bfc-4be4-8bcc-895a14f0b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c445-5bfc-4be4-8bcc-895a14f0b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9ac5b-275c-40b3-be57-0855943ab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2020-07-14T14:58:36+00:00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a981c445-5bfc-4be4-8bcc-895a14f0b0ea">Pending</Records_x0020_Status>
    <Records_x0020_Date xmlns="a981c445-5bfc-4be4-8bcc-895a14f0b0e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3780-5C63-4704-8C7D-1E33A203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981c445-5bfc-4be4-8bcc-895a14f0b0ea"/>
    <ds:schemaRef ds:uri="dab9ac5b-275c-40b3-be57-0855943ab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605CA-DC44-40FA-9EB5-71F4F5FCAFE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A868EB8-A77E-4F7B-A448-38F3DA46E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7B418-F0E6-498E-AEE7-5C98A6344B7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/fields"/>
    <ds:schemaRef ds:uri="http://schemas.microsoft.com/sharepoint.v3"/>
    <ds:schemaRef ds:uri="http://schemas.microsoft.com/office/2006/metadata/properties"/>
    <ds:schemaRef ds:uri="http://purl.org/dc/terms/"/>
    <ds:schemaRef ds:uri="dab9ac5b-275c-40b3-be57-0855943abf69"/>
    <ds:schemaRef ds:uri="http://schemas.microsoft.com/office/infopath/2007/PartnerControls"/>
    <ds:schemaRef ds:uri="4ffa91fb-a0ff-4ac5-b2db-65c790d184a4"/>
    <ds:schemaRef ds:uri="http://schemas.openxmlformats.org/package/2006/metadata/core-properties"/>
    <ds:schemaRef ds:uri="a981c445-5bfc-4be4-8bcc-895a14f0b0e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96183D3-2CA8-45C4-937C-D79FCD93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Purdy, Mark</cp:lastModifiedBy>
  <cp:revision>4</cp:revision>
  <cp:lastPrinted>2010-10-04T15:59:00Z</cp:lastPrinted>
  <dcterms:created xsi:type="dcterms:W3CDTF">2021-03-04T20:32:00Z</dcterms:created>
  <dcterms:modified xsi:type="dcterms:W3CDTF">2021-03-08T18:46:00Z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0x010100ED71407BD93C2B409D76F70066CA3566</vt:lpwstr>
  </property>
</Properties>
</file>