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742" w:rsidP="00A44742" w:rsidRDefault="00A44742" w14:paraId="317B88D7" w14:textId="77777777">
      <w:pPr>
        <w:pStyle w:val="Heading2"/>
      </w:pPr>
      <w:bookmarkStart w:name="_GoBack" w:id="0"/>
      <w:bookmarkEnd w:id="0"/>
      <w:r>
        <w:t>Facility Owner Fact Sheet</w:t>
      </w:r>
    </w:p>
    <w:p w:rsidR="00A44742" w:rsidP="00A44742" w:rsidRDefault="008706F8" w14:paraId="6B3D73A6" w14:textId="6DD98B83">
      <w:pPr>
        <w:spacing w:after="0"/>
        <w:rPr>
          <w:rFonts w:eastAsia="Arial"/>
        </w:rPr>
      </w:pPr>
      <w:r>
        <w:rPr>
          <w:rFonts w:eastAsia="Arial"/>
        </w:rPr>
        <w:t>Appendix N1b</w:t>
      </w:r>
    </w:p>
    <w:p w:rsidR="00A44742" w:rsidP="00A44742" w:rsidRDefault="00A44742" w14:paraId="2F8A9573" w14:textId="77777777">
      <w:pPr>
        <w:spacing w:after="0"/>
        <w:rPr>
          <w:rFonts w:eastAsia="Arial"/>
        </w:rPr>
      </w:pPr>
    </w:p>
    <w:p w:rsidRPr="002D192B" w:rsidR="006D250C" w:rsidP="006D250C" w:rsidRDefault="006D250C" w14:paraId="72943737" w14:textId="77777777">
      <w:pPr>
        <w:pStyle w:val="ListParagraph"/>
        <w:spacing w:after="0" w:line="240" w:lineRule="auto"/>
        <w:ind w:left="0"/>
        <w:contextualSpacing w:val="0"/>
        <w:rPr>
          <w:rFonts w:ascii="Arial" w:hAnsi="Arial" w:cs="Arial"/>
          <w:b/>
          <w:sz w:val="32"/>
          <w:szCs w:val="32"/>
        </w:rPr>
      </w:pPr>
      <w:r w:rsidRPr="002D192B">
        <w:rPr>
          <w:rFonts w:ascii="Arial" w:hAnsi="Arial" w:cs="Arial"/>
          <w:b/>
          <w:sz w:val="32"/>
          <w:szCs w:val="32"/>
        </w:rPr>
        <w:t xml:space="preserve">Federal Government </w:t>
      </w:r>
      <w:r>
        <w:rPr>
          <w:rFonts w:ascii="Arial" w:hAnsi="Arial" w:cs="Arial"/>
          <w:b/>
          <w:sz w:val="32"/>
          <w:szCs w:val="32"/>
        </w:rPr>
        <w:t>Study on the Use of</w:t>
      </w:r>
      <w:r w:rsidRPr="002D192B">
        <w:rPr>
          <w:rFonts w:ascii="Arial" w:hAnsi="Arial" w:cs="Arial"/>
          <w:b/>
          <w:sz w:val="32"/>
          <w:szCs w:val="32"/>
        </w:rPr>
        <w:t xml:space="preserve"> Recycled Tire Crumbs in Synthetic Turf Fields</w:t>
      </w:r>
    </w:p>
    <w:p w:rsidR="006D250C" w:rsidP="006D250C" w:rsidRDefault="006D250C" w14:paraId="3B171C09" w14:textId="77777777">
      <w:pPr>
        <w:pStyle w:val="ListParagraph"/>
        <w:spacing w:after="0" w:line="240" w:lineRule="auto"/>
        <w:ind w:left="0"/>
        <w:contextualSpacing w:val="0"/>
        <w:rPr>
          <w:rFonts w:ascii="Arial" w:hAnsi="Arial" w:cs="Arial"/>
        </w:rPr>
      </w:pPr>
    </w:p>
    <w:p w:rsidRPr="00DF2938" w:rsidR="006D250C" w:rsidP="006D250C" w:rsidRDefault="006D250C" w14:paraId="009B6435" w14:textId="77777777">
      <w:pPr>
        <w:pStyle w:val="ListParagraph"/>
        <w:spacing w:after="0" w:line="240" w:lineRule="auto"/>
        <w:ind w:left="0"/>
        <w:contextualSpacing w:val="0"/>
        <w:rPr>
          <w:rFonts w:ascii="Arial" w:hAnsi="Arial" w:cs="Arial"/>
          <w:b/>
        </w:rPr>
      </w:pPr>
      <w:r w:rsidRPr="00DF2938">
        <w:rPr>
          <w:rFonts w:ascii="Arial" w:hAnsi="Arial" w:cs="Arial"/>
          <w:b/>
        </w:rPr>
        <w:t>Background</w:t>
      </w:r>
    </w:p>
    <w:p w:rsidRPr="00DF2938" w:rsidR="006D250C" w:rsidP="006D250C" w:rsidRDefault="006D250C" w14:paraId="645FFE0C" w14:textId="77777777">
      <w:pPr>
        <w:pStyle w:val="ListParagraph"/>
        <w:spacing w:after="0" w:line="240" w:lineRule="auto"/>
        <w:ind w:left="0"/>
        <w:contextualSpacing w:val="0"/>
        <w:rPr>
          <w:rFonts w:ascii="Arial" w:hAnsi="Arial" w:cs="Arial"/>
        </w:rPr>
      </w:pPr>
      <w:r w:rsidRPr="00DF2938">
        <w:rPr>
          <w:rFonts w:ascii="Arial" w:hAnsi="Arial" w:cs="Arial"/>
        </w:rPr>
        <w:t>Concerns have been raised by the public about the safety of recycled tire crumb rubber used in synthetic turf fields and playgrounds in the United States. In response, the Centers for Disease Control and Prevention/Agency for Toxic Substances and Disease Registry (ATSDR</w:t>
      </w:r>
      <w:r>
        <w:rPr>
          <w:rFonts w:ascii="Arial" w:hAnsi="Arial" w:cs="Arial"/>
        </w:rPr>
        <w:t xml:space="preserve"> is conducting an exposure measurement study to look at </w:t>
      </w:r>
      <w:proofErr w:type="gramStart"/>
      <w:r>
        <w:rPr>
          <w:rFonts w:ascii="Arial" w:hAnsi="Arial" w:cs="Arial"/>
        </w:rPr>
        <w:t>whether or not</w:t>
      </w:r>
      <w:proofErr w:type="gramEnd"/>
      <w:r>
        <w:rPr>
          <w:rFonts w:ascii="Arial" w:hAnsi="Arial" w:cs="Arial"/>
        </w:rPr>
        <w:t xml:space="preserve"> people who play on synthetic turf fields are exposed to chemicals found in recycled tire crumb rubber</w:t>
      </w:r>
      <w:r w:rsidRPr="00DF2938">
        <w:rPr>
          <w:rFonts w:ascii="Arial" w:hAnsi="Arial" w:cs="Arial"/>
        </w:rPr>
        <w:t>.</w:t>
      </w:r>
    </w:p>
    <w:p w:rsidRPr="00DF2938" w:rsidR="006D250C" w:rsidP="006D250C" w:rsidRDefault="006D250C" w14:paraId="51A2066C" w14:textId="77777777">
      <w:pPr>
        <w:pStyle w:val="NoSpacing"/>
        <w:rPr>
          <w:rFonts w:ascii="Arial" w:hAnsi="Arial" w:cs="Arial"/>
        </w:rPr>
      </w:pPr>
    </w:p>
    <w:p w:rsidR="006D250C" w:rsidP="006D250C" w:rsidRDefault="006D250C" w14:paraId="4FDD5066" w14:textId="77777777">
      <w:pPr>
        <w:pStyle w:val="NoSpacing"/>
        <w:rPr>
          <w:rFonts w:ascii="Arial" w:hAnsi="Arial" w:cs="Arial"/>
          <w:b/>
        </w:rPr>
      </w:pPr>
    </w:p>
    <w:p w:rsidRPr="00DF2938" w:rsidR="006D250C" w:rsidP="006D250C" w:rsidRDefault="006D250C" w14:paraId="786239DC" w14:textId="77777777">
      <w:pPr>
        <w:pStyle w:val="NoSpacing"/>
        <w:rPr>
          <w:rFonts w:ascii="Arial" w:hAnsi="Arial" w:cs="Arial"/>
          <w:b/>
        </w:rPr>
      </w:pPr>
      <w:r w:rsidRPr="00DF2938">
        <w:rPr>
          <w:rFonts w:ascii="Arial" w:hAnsi="Arial" w:cs="Arial"/>
          <w:b/>
        </w:rPr>
        <w:t xml:space="preserve">Your </w:t>
      </w:r>
      <w:r>
        <w:rPr>
          <w:rFonts w:ascii="Arial" w:hAnsi="Arial" w:cs="Arial"/>
          <w:b/>
        </w:rPr>
        <w:t>R</w:t>
      </w:r>
      <w:r w:rsidRPr="00DF2938">
        <w:rPr>
          <w:rFonts w:ascii="Arial" w:hAnsi="Arial" w:cs="Arial"/>
          <w:b/>
        </w:rPr>
        <w:t xml:space="preserve">ole as a </w:t>
      </w:r>
      <w:r>
        <w:rPr>
          <w:rFonts w:ascii="Arial" w:hAnsi="Arial" w:cs="Arial"/>
          <w:b/>
        </w:rPr>
        <w:t>S</w:t>
      </w:r>
      <w:r w:rsidRPr="00DF2938">
        <w:rPr>
          <w:rFonts w:ascii="Arial" w:hAnsi="Arial" w:cs="Arial"/>
          <w:b/>
        </w:rPr>
        <w:t xml:space="preserve">ynthetic </w:t>
      </w:r>
      <w:r>
        <w:rPr>
          <w:rFonts w:ascii="Arial" w:hAnsi="Arial" w:cs="Arial"/>
          <w:b/>
        </w:rPr>
        <w:t>T</w:t>
      </w:r>
      <w:r w:rsidRPr="00DF2938">
        <w:rPr>
          <w:rFonts w:ascii="Arial" w:hAnsi="Arial" w:cs="Arial"/>
          <w:b/>
        </w:rPr>
        <w:t xml:space="preserve">urf </w:t>
      </w:r>
      <w:r>
        <w:rPr>
          <w:rFonts w:ascii="Arial" w:hAnsi="Arial" w:cs="Arial"/>
          <w:b/>
        </w:rPr>
        <w:t>F</w:t>
      </w:r>
      <w:r w:rsidRPr="00DF2938">
        <w:rPr>
          <w:rFonts w:ascii="Arial" w:hAnsi="Arial" w:cs="Arial"/>
          <w:b/>
        </w:rPr>
        <w:t xml:space="preserve">ield </w:t>
      </w:r>
      <w:r>
        <w:rPr>
          <w:rFonts w:ascii="Arial" w:hAnsi="Arial" w:cs="Arial"/>
          <w:b/>
        </w:rPr>
        <w:t>F</w:t>
      </w:r>
      <w:r w:rsidRPr="00DF2938">
        <w:rPr>
          <w:rFonts w:ascii="Arial" w:hAnsi="Arial" w:cs="Arial"/>
          <w:b/>
        </w:rPr>
        <w:t>acility</w:t>
      </w:r>
    </w:p>
    <w:p w:rsidRPr="00DF2938" w:rsidR="006D250C" w:rsidP="006D250C" w:rsidRDefault="006D250C" w14:paraId="6B52A0D5" w14:textId="77777777">
      <w:pPr>
        <w:pStyle w:val="NoSpacing"/>
        <w:rPr>
          <w:rFonts w:ascii="Arial" w:hAnsi="Arial" w:cs="Arial"/>
        </w:rPr>
      </w:pPr>
      <w:r w:rsidRPr="00E71979">
        <w:rPr>
          <w:rFonts w:ascii="Arial" w:hAnsi="Arial" w:cs="Arial"/>
        </w:rPr>
        <w:t xml:space="preserve">The purpose of the exposure </w:t>
      </w:r>
      <w:r>
        <w:rPr>
          <w:rFonts w:ascii="Arial" w:hAnsi="Arial" w:cs="Arial"/>
        </w:rPr>
        <w:t>measurement</w:t>
      </w:r>
      <w:r w:rsidRPr="00E71979">
        <w:rPr>
          <w:rFonts w:ascii="Arial" w:hAnsi="Arial" w:cs="Arial"/>
        </w:rPr>
        <w:t xml:space="preserve"> study is to determine </w:t>
      </w:r>
      <w:r>
        <w:rPr>
          <w:rFonts w:ascii="Arial" w:hAnsi="Arial" w:cs="Arial"/>
        </w:rPr>
        <w:t xml:space="preserve">if </w:t>
      </w:r>
      <w:r w:rsidRPr="00E71979">
        <w:rPr>
          <w:rFonts w:ascii="Arial" w:hAnsi="Arial" w:cs="Arial"/>
        </w:rPr>
        <w:t xml:space="preserve">people </w:t>
      </w:r>
      <w:r>
        <w:rPr>
          <w:rFonts w:ascii="Arial" w:hAnsi="Arial" w:cs="Arial"/>
        </w:rPr>
        <w:t>are</w:t>
      </w:r>
      <w:r w:rsidRPr="00E71979">
        <w:rPr>
          <w:rFonts w:ascii="Arial" w:hAnsi="Arial" w:cs="Arial"/>
        </w:rPr>
        <w:t xml:space="preserve"> exposed to chemicals in the tire crumbs</w:t>
      </w:r>
      <w:r>
        <w:rPr>
          <w:rFonts w:ascii="Arial" w:hAnsi="Arial" w:cs="Arial"/>
        </w:rPr>
        <w:t xml:space="preserve"> on synthetic turf fields</w:t>
      </w:r>
      <w:r w:rsidRPr="00E71979">
        <w:rPr>
          <w:rFonts w:ascii="Arial" w:hAnsi="Arial" w:cs="Arial"/>
        </w:rPr>
        <w:t xml:space="preserve">. </w:t>
      </w:r>
      <w:r>
        <w:rPr>
          <w:rFonts w:ascii="Arial" w:hAnsi="Arial" w:cs="Arial"/>
        </w:rPr>
        <w:t xml:space="preserve">We are including natural grass field users as a comparison. </w:t>
      </w:r>
      <w:r w:rsidRPr="00E71979">
        <w:rPr>
          <w:rFonts w:ascii="Arial" w:hAnsi="Arial" w:cs="Arial"/>
        </w:rPr>
        <w:t xml:space="preserve">We need synthetic turf </w:t>
      </w:r>
      <w:r>
        <w:rPr>
          <w:rFonts w:ascii="Arial" w:hAnsi="Arial" w:cs="Arial"/>
        </w:rPr>
        <w:t xml:space="preserve">and grass </w:t>
      </w:r>
      <w:r w:rsidRPr="00E71979">
        <w:rPr>
          <w:rFonts w:ascii="Arial" w:hAnsi="Arial" w:cs="Arial"/>
        </w:rPr>
        <w:t xml:space="preserve">field </w:t>
      </w:r>
      <w:r w:rsidRPr="00DF2938">
        <w:rPr>
          <w:rFonts w:ascii="Arial" w:hAnsi="Arial" w:cs="Arial"/>
        </w:rPr>
        <w:t>facility owners and/or managers to:</w:t>
      </w:r>
    </w:p>
    <w:p w:rsidRPr="00DF2938" w:rsidR="006D250C" w:rsidP="006D250C" w:rsidRDefault="006D250C" w14:paraId="5BF10B94" w14:textId="77777777">
      <w:pPr>
        <w:pStyle w:val="NoSpacing"/>
        <w:rPr>
          <w:rFonts w:ascii="Arial" w:hAnsi="Arial" w:cs="Arial"/>
        </w:rPr>
      </w:pPr>
    </w:p>
    <w:p w:rsidRPr="00EA4BC2" w:rsidR="006D250C" w:rsidP="006D250C" w:rsidRDefault="006D250C" w14:paraId="495624E0" w14:textId="77777777">
      <w:pPr>
        <w:pStyle w:val="NoSpacing"/>
        <w:numPr>
          <w:ilvl w:val="0"/>
          <w:numId w:val="1"/>
        </w:numPr>
        <w:rPr>
          <w:rFonts w:ascii="Arial" w:hAnsi="Arial" w:cs="Arial"/>
        </w:rPr>
      </w:pPr>
      <w:r w:rsidRPr="00EA4BC2">
        <w:rPr>
          <w:rFonts w:ascii="Arial" w:hAnsi="Arial" w:cs="Arial"/>
        </w:rPr>
        <w:t>Allow CDC/ATSDR to recruit people who play on the synthetic turf fields at your facility. We will return to the facility</w:t>
      </w:r>
      <w:r>
        <w:rPr>
          <w:rFonts w:ascii="Arial" w:hAnsi="Arial" w:cs="Arial"/>
        </w:rPr>
        <w:t xml:space="preserve"> and ask participants to answer some questions</w:t>
      </w:r>
      <w:r w:rsidRPr="00EA4BC2">
        <w:rPr>
          <w:rFonts w:ascii="Arial" w:hAnsi="Arial" w:cs="Arial"/>
        </w:rPr>
        <w:t xml:space="preserve"> and collect </w:t>
      </w:r>
      <w:r>
        <w:rPr>
          <w:rFonts w:ascii="Arial" w:hAnsi="Arial" w:cs="Arial"/>
        </w:rPr>
        <w:t xml:space="preserve">urine </w:t>
      </w:r>
      <w:r w:rsidRPr="00EA4BC2">
        <w:rPr>
          <w:rFonts w:ascii="Arial" w:hAnsi="Arial" w:cs="Arial"/>
        </w:rPr>
        <w:t xml:space="preserve">samples from participants before and after they play on the field.  </w:t>
      </w:r>
    </w:p>
    <w:p w:rsidRPr="00E71979" w:rsidR="006D250C" w:rsidP="006D250C" w:rsidRDefault="006D250C" w14:paraId="08D185BD" w14:textId="77777777">
      <w:pPr>
        <w:pStyle w:val="NoSpacing"/>
        <w:rPr>
          <w:rFonts w:ascii="Arial" w:hAnsi="Arial" w:cs="Arial"/>
        </w:rPr>
      </w:pPr>
    </w:p>
    <w:p w:rsidR="006D250C" w:rsidP="006D250C" w:rsidRDefault="006D250C" w14:paraId="69044766" w14:textId="77777777">
      <w:pPr>
        <w:pStyle w:val="NoSpacing"/>
        <w:rPr>
          <w:rFonts w:ascii="Arial" w:hAnsi="Arial" w:cs="Arial"/>
        </w:rPr>
      </w:pPr>
      <w:r>
        <w:rPr>
          <w:rFonts w:ascii="Arial" w:hAnsi="Arial" w:cs="Arial"/>
        </w:rPr>
        <w:t>CDC/</w:t>
      </w:r>
      <w:r w:rsidRPr="00E71979">
        <w:rPr>
          <w:rFonts w:ascii="Arial" w:hAnsi="Arial" w:cs="Arial"/>
        </w:rPr>
        <w:t>ATSDR need</w:t>
      </w:r>
      <w:r>
        <w:rPr>
          <w:rFonts w:ascii="Arial" w:hAnsi="Arial" w:cs="Arial"/>
        </w:rPr>
        <w:t>s</w:t>
      </w:r>
      <w:r w:rsidRPr="00E71979">
        <w:rPr>
          <w:rFonts w:ascii="Arial" w:hAnsi="Arial" w:cs="Arial"/>
        </w:rPr>
        <w:t xml:space="preserve"> </w:t>
      </w:r>
      <w:r>
        <w:rPr>
          <w:rFonts w:ascii="Arial" w:hAnsi="Arial" w:cs="Arial"/>
        </w:rPr>
        <w:t>at least 200</w:t>
      </w:r>
      <w:r w:rsidRPr="00E71979">
        <w:rPr>
          <w:rFonts w:ascii="Arial" w:hAnsi="Arial" w:cs="Arial"/>
        </w:rPr>
        <w:t xml:space="preserve"> people who engage in physical activities on synthetic turf</w:t>
      </w:r>
      <w:r>
        <w:rPr>
          <w:rFonts w:ascii="Arial" w:hAnsi="Arial" w:cs="Arial"/>
        </w:rPr>
        <w:t xml:space="preserve"> or natural grass fields</w:t>
      </w:r>
      <w:r w:rsidRPr="00E71979">
        <w:rPr>
          <w:rFonts w:ascii="Arial" w:hAnsi="Arial" w:cs="Arial"/>
        </w:rPr>
        <w:t xml:space="preserve"> to </w:t>
      </w:r>
      <w:r>
        <w:rPr>
          <w:rFonts w:ascii="Arial" w:hAnsi="Arial" w:cs="Arial"/>
        </w:rPr>
        <w:t xml:space="preserve">complete a questionnaire about </w:t>
      </w:r>
      <w:r w:rsidRPr="00E71979">
        <w:rPr>
          <w:rFonts w:ascii="Arial" w:hAnsi="Arial" w:cs="Arial"/>
        </w:rPr>
        <w:t xml:space="preserve">how they use the fields. The questionnaire will ask field users about the types of activities (sports, physical education and training), how much time they spend on fields and how they </w:t>
      </w:r>
      <w:proofErr w:type="gramStart"/>
      <w:r w:rsidRPr="00E71979">
        <w:rPr>
          <w:rFonts w:ascii="Arial" w:hAnsi="Arial" w:cs="Arial"/>
        </w:rPr>
        <w:t>come in con</w:t>
      </w:r>
      <w:r>
        <w:rPr>
          <w:rFonts w:ascii="Arial" w:hAnsi="Arial" w:cs="Arial"/>
        </w:rPr>
        <w:t>tact with</w:t>
      </w:r>
      <w:proofErr w:type="gramEnd"/>
      <w:r>
        <w:rPr>
          <w:rFonts w:ascii="Arial" w:hAnsi="Arial" w:cs="Arial"/>
        </w:rPr>
        <w:t xml:space="preserve"> the</w:t>
      </w:r>
      <w:r w:rsidRPr="00E71979">
        <w:rPr>
          <w:rFonts w:ascii="Arial" w:hAnsi="Arial" w:cs="Arial"/>
        </w:rPr>
        <w:t xml:space="preserve"> field</w:t>
      </w:r>
      <w:r>
        <w:rPr>
          <w:rFonts w:ascii="Arial" w:hAnsi="Arial" w:cs="Arial"/>
        </w:rPr>
        <w:t xml:space="preserve"> </w:t>
      </w:r>
      <w:r w:rsidRPr="00E71979">
        <w:rPr>
          <w:rFonts w:ascii="Arial" w:hAnsi="Arial" w:cs="Arial"/>
        </w:rPr>
        <w:t>s</w:t>
      </w:r>
      <w:r>
        <w:rPr>
          <w:rFonts w:ascii="Arial" w:hAnsi="Arial" w:cs="Arial"/>
        </w:rPr>
        <w:t>urfaces</w:t>
      </w:r>
      <w:r w:rsidRPr="00E71979">
        <w:rPr>
          <w:rFonts w:ascii="Arial" w:hAnsi="Arial" w:cs="Arial"/>
        </w:rPr>
        <w:t>.</w:t>
      </w:r>
      <w:r>
        <w:rPr>
          <w:rFonts w:ascii="Arial" w:hAnsi="Arial" w:cs="Arial"/>
        </w:rPr>
        <w:t xml:space="preserve"> </w:t>
      </w:r>
      <w:r w:rsidRPr="004B6EF1">
        <w:rPr>
          <w:rFonts w:ascii="Arial" w:hAnsi="Arial" w:cs="Arial"/>
        </w:rPr>
        <w:t>In total, participants will spend about 50 minutes in this research study.</w:t>
      </w:r>
    </w:p>
    <w:p w:rsidR="006D250C" w:rsidP="006D250C" w:rsidRDefault="006D250C" w14:paraId="6434068B" w14:textId="77777777">
      <w:pPr>
        <w:pStyle w:val="NoSpacing"/>
        <w:rPr>
          <w:rFonts w:ascii="Arial" w:hAnsi="Arial" w:cs="Arial"/>
        </w:rPr>
      </w:pPr>
    </w:p>
    <w:p w:rsidRPr="00BE6968" w:rsidR="006D250C" w:rsidP="006D250C" w:rsidRDefault="006D250C" w14:paraId="3AEBF151" w14:textId="77777777">
      <w:pPr>
        <w:pStyle w:val="NoSpacing"/>
        <w:rPr>
          <w:rFonts w:ascii="Arial" w:hAnsi="Arial" w:cs="Arial"/>
        </w:rPr>
      </w:pPr>
      <w:r>
        <w:rPr>
          <w:rFonts w:ascii="Arial" w:hAnsi="Arial" w:cs="Arial"/>
        </w:rPr>
        <w:t xml:space="preserve">CDC/ATSDR will not be collecting any additional environmental samples from the participating fields.  </w:t>
      </w:r>
    </w:p>
    <w:p w:rsidRPr="00DF2938" w:rsidR="006D250C" w:rsidP="006D250C" w:rsidRDefault="006D250C" w14:paraId="08957CB5" w14:textId="77777777">
      <w:pPr>
        <w:pStyle w:val="NoSpacing"/>
        <w:rPr>
          <w:rFonts w:ascii="Arial" w:hAnsi="Arial" w:cs="Arial"/>
        </w:rPr>
      </w:pPr>
    </w:p>
    <w:p w:rsidR="009A48EF" w:rsidP="009A48EF" w:rsidRDefault="009A48EF" w14:paraId="69DDDBC8" w14:textId="77777777">
      <w:pPr>
        <w:pStyle w:val="NoSpacing"/>
        <w:rPr>
          <w:rFonts w:ascii="Arial" w:hAnsi="Arial" w:cs="Arial"/>
          <w:b/>
        </w:rPr>
      </w:pPr>
      <w:bookmarkStart w:name="_Hlk42074795" w:id="1"/>
    </w:p>
    <w:p w:rsidRPr="007214A9" w:rsidR="009A48EF" w:rsidP="009A48EF" w:rsidRDefault="009A48EF" w14:paraId="7F45720D" w14:textId="77777777">
      <w:pPr>
        <w:pStyle w:val="NoSpacing"/>
        <w:rPr>
          <w:rFonts w:ascii="Arial" w:hAnsi="Arial" w:cs="Arial"/>
          <w:b/>
        </w:rPr>
      </w:pPr>
      <w:r w:rsidRPr="007214A9">
        <w:rPr>
          <w:rFonts w:ascii="Arial" w:hAnsi="Arial" w:cs="Arial"/>
          <w:b/>
        </w:rPr>
        <w:t>COVID-19 Protections</w:t>
      </w:r>
    </w:p>
    <w:p w:rsidRPr="007214A9" w:rsidR="009A48EF" w:rsidP="009A48EF" w:rsidRDefault="009A48EF" w14:paraId="26355A3B" w14:textId="77777777">
      <w:pPr>
        <w:pStyle w:val="NoSpacing"/>
        <w:rPr>
          <w:rFonts w:ascii="Arial" w:hAnsi="Arial" w:cs="Arial"/>
          <w:bCs/>
        </w:rPr>
      </w:pPr>
      <w:r w:rsidRPr="007214A9">
        <w:rPr>
          <w:rFonts w:ascii="Arial" w:hAnsi="Arial" w:cs="Arial"/>
          <w:bCs/>
        </w:rPr>
        <w:t xml:space="preserve">Please be assured that ATSDR will take all necessary steps to protect members of your community from COVID-19. </w:t>
      </w:r>
      <w:r w:rsidR="00DE63D1">
        <w:rPr>
          <w:rFonts w:ascii="Arial" w:hAnsi="Arial" w:cs="Arial"/>
          <w:bCs/>
        </w:rPr>
        <w:t>This study</w:t>
      </w:r>
      <w:r w:rsidRPr="007214A9">
        <w:rPr>
          <w:rFonts w:ascii="Arial" w:hAnsi="Arial" w:cs="Arial"/>
          <w:bCs/>
        </w:rPr>
        <w:t xml:space="preserve"> will be conducted following all state, local, and CDC guidelines in place at the time </w:t>
      </w:r>
      <w:r w:rsidR="00DE63D1">
        <w:rPr>
          <w:rFonts w:ascii="Arial" w:hAnsi="Arial" w:cs="Arial"/>
          <w:bCs/>
        </w:rPr>
        <w:t>the study</w:t>
      </w:r>
      <w:r w:rsidRPr="007214A9">
        <w:rPr>
          <w:rFonts w:ascii="Arial" w:hAnsi="Arial" w:cs="Arial"/>
          <w:bCs/>
        </w:rPr>
        <w:t xml:space="preserve"> is conducted. ATSDR team members will be monitored twice daily for fever and any COVID-19-related symptoms and will wear masks and gloves to ensure the protection of participants. Similarly, participants will be monitored for fever and COVID-19-related symptoms prior to their entry into the testing facility and will be asked to wear a face covering or mask. If you do not have a mask, one will be provided to you. </w:t>
      </w:r>
      <w:bookmarkEnd w:id="1"/>
    </w:p>
    <w:p w:rsidR="006D250C" w:rsidP="006D250C" w:rsidRDefault="006D250C" w14:paraId="67D34680" w14:textId="77777777">
      <w:pPr>
        <w:pStyle w:val="NoSpacing"/>
        <w:rPr>
          <w:rFonts w:ascii="Arial" w:hAnsi="Arial" w:cs="Arial"/>
          <w:b/>
        </w:rPr>
      </w:pPr>
    </w:p>
    <w:p w:rsidR="006D250C" w:rsidP="006D250C" w:rsidRDefault="006D250C" w14:paraId="2F4477C4" w14:textId="77777777">
      <w:pPr>
        <w:pStyle w:val="NoSpacing"/>
        <w:rPr>
          <w:rFonts w:ascii="Arial" w:hAnsi="Arial" w:cs="Arial"/>
          <w:b/>
        </w:rPr>
      </w:pPr>
    </w:p>
    <w:p w:rsidRPr="00E71979" w:rsidR="006D250C" w:rsidP="006D250C" w:rsidRDefault="006D250C" w14:paraId="70B356D1" w14:textId="77777777">
      <w:pPr>
        <w:pStyle w:val="NoSpacing"/>
        <w:rPr>
          <w:rFonts w:ascii="Arial" w:hAnsi="Arial" w:cs="Arial"/>
          <w:b/>
        </w:rPr>
      </w:pPr>
      <w:r w:rsidRPr="00E71979">
        <w:rPr>
          <w:rFonts w:ascii="Arial" w:hAnsi="Arial" w:cs="Arial"/>
          <w:b/>
        </w:rPr>
        <w:t>Next Steps</w:t>
      </w:r>
    </w:p>
    <w:p w:rsidRPr="00E71979" w:rsidR="006D250C" w:rsidP="006D250C" w:rsidRDefault="006D250C" w14:paraId="2B168E1B" w14:textId="77777777">
      <w:pPr>
        <w:pStyle w:val="NoSpacing"/>
        <w:rPr>
          <w:rFonts w:ascii="Arial" w:hAnsi="Arial" w:cs="Arial"/>
        </w:rPr>
      </w:pPr>
      <w:r>
        <w:rPr>
          <w:rFonts w:ascii="Arial" w:hAnsi="Arial" w:cs="Arial"/>
        </w:rPr>
        <w:t>CDC/ATSDR will review the results and prepare a study report that summarizes the biomonitoring results.</w:t>
      </w:r>
    </w:p>
    <w:p w:rsidRPr="00DF2938" w:rsidR="006D250C" w:rsidP="006D250C" w:rsidRDefault="006D250C" w14:paraId="1B567728" w14:textId="77777777">
      <w:pPr>
        <w:pStyle w:val="NoSpacing"/>
        <w:rPr>
          <w:rFonts w:ascii="Arial" w:hAnsi="Arial" w:cs="Arial"/>
        </w:rPr>
      </w:pPr>
    </w:p>
    <w:p w:rsidRPr="00E71979" w:rsidR="006D250C" w:rsidP="006D250C" w:rsidRDefault="006D250C" w14:paraId="5F25E8BC" w14:textId="77777777">
      <w:pPr>
        <w:pStyle w:val="NoSpacing"/>
        <w:rPr>
          <w:rFonts w:ascii="Arial" w:hAnsi="Arial" w:cs="Arial"/>
        </w:rPr>
      </w:pPr>
      <w:r w:rsidRPr="00E71979">
        <w:rPr>
          <w:rFonts w:ascii="Arial" w:hAnsi="Arial" w:cs="Arial"/>
        </w:rPr>
        <w:t>For questions or comment, please contact:</w:t>
      </w:r>
    </w:p>
    <w:p w:rsidRPr="00E71979" w:rsidR="006D250C" w:rsidP="006D250C" w:rsidRDefault="006D250C" w14:paraId="4C5E5EC5" w14:textId="77777777">
      <w:pPr>
        <w:pStyle w:val="NoSpacing"/>
        <w:rPr>
          <w:rFonts w:ascii="Arial" w:hAnsi="Arial" w:cs="Arial"/>
        </w:rPr>
      </w:pPr>
    </w:p>
    <w:p w:rsidR="006D250C" w:rsidP="006D250C" w:rsidRDefault="006D250C" w14:paraId="5B6689AD" w14:textId="77777777">
      <w:pPr>
        <w:spacing w:after="0" w:line="240" w:lineRule="auto"/>
        <w:rPr>
          <w:rFonts w:ascii="Arial" w:hAnsi="Arial" w:cs="Arial"/>
          <w:color w:val="000000" w:themeColor="text1"/>
        </w:rPr>
      </w:pPr>
      <w:r>
        <w:rPr>
          <w:rFonts w:ascii="Arial" w:hAnsi="Arial" w:cs="Arial"/>
          <w:color w:val="000000" w:themeColor="text1"/>
        </w:rPr>
        <w:t>Heather Bair-Brake</w:t>
      </w:r>
    </w:p>
    <w:p w:rsidR="006D250C" w:rsidP="006D250C" w:rsidRDefault="00D610BC" w14:paraId="07BC9116" w14:textId="77777777">
      <w:pPr>
        <w:spacing w:after="0" w:line="240" w:lineRule="auto"/>
        <w:rPr>
          <w:rFonts w:ascii="Arial" w:hAnsi="Arial" w:cs="Arial"/>
          <w:color w:val="000000" w:themeColor="text1"/>
        </w:rPr>
      </w:pPr>
      <w:hyperlink w:history="1" r:id="rId7">
        <w:r w:rsidRPr="002856E0" w:rsidR="006D250C">
          <w:rPr>
            <w:rStyle w:val="Hyperlink"/>
            <w:rFonts w:ascii="Arial" w:hAnsi="Arial" w:cs="Arial"/>
          </w:rPr>
          <w:t>Hhb9@cdc.gov</w:t>
        </w:r>
      </w:hyperlink>
      <w:r w:rsidR="006D250C">
        <w:rPr>
          <w:rFonts w:ascii="Arial" w:hAnsi="Arial" w:cs="Arial"/>
          <w:color w:val="000000" w:themeColor="text1"/>
        </w:rPr>
        <w:t xml:space="preserve"> </w:t>
      </w:r>
    </w:p>
    <w:p w:rsidRPr="00EF6C88" w:rsidR="006D250C" w:rsidP="006D250C" w:rsidRDefault="006D250C" w14:paraId="6816A74C" w14:textId="77777777">
      <w:pPr>
        <w:spacing w:after="0" w:line="240" w:lineRule="auto"/>
        <w:rPr>
          <w:rFonts w:ascii="Arial" w:hAnsi="Arial" w:cs="Arial"/>
          <w:color w:val="000000" w:themeColor="text1"/>
        </w:rPr>
      </w:pPr>
      <w:r>
        <w:rPr>
          <w:rFonts w:ascii="Arial" w:hAnsi="Arial" w:cs="Arial"/>
          <w:color w:val="000000" w:themeColor="text1"/>
        </w:rPr>
        <w:t>404.639.3323</w:t>
      </w:r>
    </w:p>
    <w:p w:rsidRPr="00EF6C88" w:rsidR="006D250C" w:rsidP="006D250C" w:rsidRDefault="006D250C" w14:paraId="481CF230" w14:textId="77777777">
      <w:pPr>
        <w:spacing w:after="0" w:line="240" w:lineRule="auto"/>
        <w:rPr>
          <w:rFonts w:ascii="Arial" w:hAnsi="Arial" w:cs="Arial"/>
          <w:color w:val="000000" w:themeColor="text1"/>
        </w:rPr>
      </w:pPr>
    </w:p>
    <w:p w:rsidR="006D250C" w:rsidP="006D250C" w:rsidRDefault="006D250C" w14:paraId="198404A4" w14:textId="77777777">
      <w:pPr>
        <w:spacing w:after="0" w:line="240" w:lineRule="auto"/>
        <w:rPr>
          <w:rFonts w:ascii="Arial" w:hAnsi="Arial" w:cs="Arial"/>
          <w:color w:val="000000" w:themeColor="text1"/>
        </w:rPr>
      </w:pPr>
      <w:r>
        <w:rPr>
          <w:rFonts w:ascii="Arial" w:hAnsi="Arial" w:cs="Arial"/>
          <w:color w:val="000000" w:themeColor="text1"/>
        </w:rPr>
        <w:lastRenderedPageBreak/>
        <w:t xml:space="preserve">Janine Cory </w:t>
      </w:r>
    </w:p>
    <w:p w:rsidR="006D250C" w:rsidP="006D250C" w:rsidRDefault="00D610BC" w14:paraId="78B2BBF3" w14:textId="77777777">
      <w:pPr>
        <w:spacing w:after="0" w:line="240" w:lineRule="auto"/>
        <w:rPr>
          <w:rFonts w:ascii="Arial" w:hAnsi="Arial" w:cs="Arial"/>
          <w:color w:val="000000" w:themeColor="text1"/>
        </w:rPr>
      </w:pPr>
      <w:hyperlink w:history="1" r:id="rId8">
        <w:r w:rsidRPr="001047EE" w:rsidR="006D250C">
          <w:rPr>
            <w:rStyle w:val="Hyperlink"/>
            <w:rFonts w:ascii="Arial" w:hAnsi="Arial" w:cs="Arial"/>
          </w:rPr>
          <w:t>jcory@cdc.gov</w:t>
        </w:r>
      </w:hyperlink>
    </w:p>
    <w:p w:rsidRPr="00EF6C88" w:rsidR="006D250C" w:rsidP="006D250C" w:rsidRDefault="006D250C" w14:paraId="7BE15834" w14:textId="77777777">
      <w:pPr>
        <w:spacing w:after="0" w:line="240" w:lineRule="auto"/>
        <w:rPr>
          <w:rFonts w:ascii="Arial" w:hAnsi="Arial" w:cs="Arial"/>
          <w:color w:val="000000" w:themeColor="text1"/>
        </w:rPr>
      </w:pPr>
      <w:r>
        <w:rPr>
          <w:rFonts w:ascii="Arial" w:hAnsi="Arial" w:cs="Arial"/>
          <w:color w:val="000000" w:themeColor="text1"/>
        </w:rPr>
        <w:t>770-488-0967</w:t>
      </w:r>
    </w:p>
    <w:p w:rsidRPr="00E71979" w:rsidR="006D250C" w:rsidP="006D250C" w:rsidRDefault="006D250C" w14:paraId="0F01B7B5" w14:textId="77777777">
      <w:pPr>
        <w:pStyle w:val="NoSpacing"/>
        <w:rPr>
          <w:rFonts w:ascii="Arial" w:hAnsi="Arial" w:cs="Arial"/>
        </w:rPr>
      </w:pPr>
    </w:p>
    <w:p w:rsidRPr="00E71979" w:rsidR="006D250C" w:rsidP="006D250C" w:rsidRDefault="006D250C" w14:paraId="4FF1551F" w14:textId="77777777">
      <w:pPr>
        <w:pStyle w:val="NoSpacing"/>
        <w:rPr>
          <w:rFonts w:ascii="Arial" w:hAnsi="Arial" w:cs="Arial"/>
        </w:rPr>
      </w:pPr>
      <w:r w:rsidRPr="00E71979">
        <w:rPr>
          <w:rFonts w:ascii="Arial" w:hAnsi="Arial" w:cs="Arial"/>
        </w:rPr>
        <w:t xml:space="preserve">More information is available – </w:t>
      </w:r>
      <w:hyperlink w:history="1" r:id="rId9">
        <w:r w:rsidRPr="00457517">
          <w:rPr>
            <w:rStyle w:val="Hyperlink"/>
            <w:rFonts w:ascii="Arial" w:hAnsi="Arial" w:cs="Arial"/>
          </w:rPr>
          <w:t>https://www.atsdr.cdc.gov/frap/index.html</w:t>
        </w:r>
      </w:hyperlink>
      <w:r>
        <w:rPr>
          <w:rStyle w:val="Hyperlink"/>
          <w:rFonts w:ascii="Arial" w:hAnsi="Arial" w:cs="Arial"/>
        </w:rPr>
        <w:t xml:space="preserve"> </w:t>
      </w:r>
      <w:r w:rsidRPr="00E71979">
        <w:rPr>
          <w:rFonts w:ascii="Arial" w:hAnsi="Arial" w:cs="Arial"/>
        </w:rPr>
        <w:t xml:space="preserve"> </w:t>
      </w:r>
    </w:p>
    <w:p w:rsidRPr="006D250C" w:rsidR="00FC70C6" w:rsidP="006D250C" w:rsidRDefault="00FC70C6" w14:paraId="785B7334" w14:textId="77777777">
      <w:pPr>
        <w:spacing w:after="0"/>
        <w:rPr>
          <w:rFonts w:eastAsia="Arial" w:cstheme="majorBidi"/>
          <w:b/>
          <w:szCs w:val="26"/>
        </w:rPr>
      </w:pPr>
    </w:p>
    <w:sectPr w:rsidRPr="006D250C"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BFA6B" w14:textId="77777777" w:rsidR="009A48EF" w:rsidRDefault="009A48EF" w:rsidP="009A48EF">
      <w:pPr>
        <w:spacing w:after="0" w:line="240" w:lineRule="auto"/>
      </w:pPr>
      <w:r>
        <w:separator/>
      </w:r>
    </w:p>
  </w:endnote>
  <w:endnote w:type="continuationSeparator" w:id="0">
    <w:p w14:paraId="301A97EA" w14:textId="77777777" w:rsidR="009A48EF" w:rsidRDefault="009A48EF" w:rsidP="009A4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F9623" w14:textId="77777777" w:rsidR="009A48EF" w:rsidRDefault="009A48EF" w:rsidP="009A48EF">
      <w:pPr>
        <w:spacing w:after="0" w:line="240" w:lineRule="auto"/>
      </w:pPr>
      <w:r>
        <w:separator/>
      </w:r>
    </w:p>
  </w:footnote>
  <w:footnote w:type="continuationSeparator" w:id="0">
    <w:p w14:paraId="497F2FAF" w14:textId="77777777" w:rsidR="009A48EF" w:rsidRDefault="009A48EF" w:rsidP="009A48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C866E1"/>
    <w:multiLevelType w:val="hybridMultilevel"/>
    <w:tmpl w:val="EFF6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742"/>
    <w:rsid w:val="006D250C"/>
    <w:rsid w:val="007B27F1"/>
    <w:rsid w:val="008706F8"/>
    <w:rsid w:val="009A48EF"/>
    <w:rsid w:val="00A44742"/>
    <w:rsid w:val="00D26908"/>
    <w:rsid w:val="00DE63D1"/>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60B90F"/>
  <w15:chartTrackingRefBased/>
  <w15:docId w15:val="{83339274-C362-4883-8F1C-5F3068344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742"/>
  </w:style>
  <w:style w:type="paragraph" w:styleId="Heading2">
    <w:name w:val="heading 2"/>
    <w:basedOn w:val="Normal"/>
    <w:next w:val="Normal"/>
    <w:link w:val="Heading2Char"/>
    <w:uiPriority w:val="9"/>
    <w:unhideWhenUsed/>
    <w:qFormat/>
    <w:rsid w:val="00A44742"/>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4742"/>
    <w:rPr>
      <w:rFonts w:eastAsiaTheme="majorEastAsia" w:cstheme="majorBidi"/>
      <w:b/>
      <w:szCs w:val="26"/>
    </w:rPr>
  </w:style>
  <w:style w:type="character" w:styleId="Hyperlink">
    <w:name w:val="Hyperlink"/>
    <w:basedOn w:val="DefaultParagraphFont"/>
    <w:uiPriority w:val="99"/>
    <w:unhideWhenUsed/>
    <w:rsid w:val="00A44742"/>
    <w:rPr>
      <w:color w:val="0563C1" w:themeColor="hyperlink"/>
      <w:u w:val="single"/>
    </w:rPr>
  </w:style>
  <w:style w:type="paragraph" w:styleId="ListParagraph">
    <w:name w:val="List Paragraph"/>
    <w:basedOn w:val="Normal"/>
    <w:link w:val="ListParagraphChar"/>
    <w:uiPriority w:val="34"/>
    <w:qFormat/>
    <w:rsid w:val="00A44742"/>
    <w:pPr>
      <w:ind w:left="720"/>
      <w:contextualSpacing/>
    </w:pPr>
  </w:style>
  <w:style w:type="paragraph" w:styleId="NoSpacing">
    <w:name w:val="No Spacing"/>
    <w:uiPriority w:val="1"/>
    <w:qFormat/>
    <w:rsid w:val="00A44742"/>
    <w:pPr>
      <w:spacing w:after="0" w:line="240" w:lineRule="auto"/>
    </w:pPr>
    <w:rPr>
      <w:rFonts w:eastAsiaTheme="minorEastAsia"/>
    </w:rPr>
  </w:style>
  <w:style w:type="character" w:customStyle="1" w:styleId="ListParagraphChar">
    <w:name w:val="List Paragraph Char"/>
    <w:basedOn w:val="DefaultParagraphFont"/>
    <w:link w:val="ListParagraph"/>
    <w:uiPriority w:val="34"/>
    <w:locked/>
    <w:rsid w:val="00A44742"/>
  </w:style>
  <w:style w:type="paragraph" w:styleId="BalloonText">
    <w:name w:val="Balloon Text"/>
    <w:basedOn w:val="Normal"/>
    <w:link w:val="BalloonTextChar"/>
    <w:uiPriority w:val="99"/>
    <w:semiHidden/>
    <w:unhideWhenUsed/>
    <w:rsid w:val="008706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6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ory@cdc.gov" TargetMode="External"/><Relationship Id="rId3" Type="http://schemas.openxmlformats.org/officeDocument/2006/relationships/settings" Target="settings.xml"/><Relationship Id="rId7" Type="http://schemas.openxmlformats.org/officeDocument/2006/relationships/hyperlink" Target="mailto:Hhb9@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tsdr.cdc.gov/frap/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NCEH-ATSDR Office of Science</cp:lastModifiedBy>
  <cp:revision>3</cp:revision>
  <dcterms:created xsi:type="dcterms:W3CDTF">2020-12-18T16:48:00Z</dcterms:created>
  <dcterms:modified xsi:type="dcterms:W3CDTF">2020-12-18T16:48:00Z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2020-10-28T14:52:27Z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cba8d878-1678-40bf-9270-dfd25c776575</vt:lpwstr>
  </property>
  <property fmtid="{D5CDD505-2E9C-101B-9397-08002B2CF9AE}" pid="8" name="MSIP_Label_7b94a7b8-f06c-4dfe-bdcc-9b548fd58c31_ContentBits">
    <vt:lpwstr>0</vt:lpwstr>
  </property>
</Properties>
</file>