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1052" w:rsidP="00E21052" w:rsidRDefault="00E21052" w14:paraId="7F7464B1" w14:textId="77777777">
      <w:pPr>
        <w:jc w:val="center"/>
        <w:rPr>
          <w:rFonts w:ascii="Times New Roman" w:hAnsi="Times New Roman"/>
          <w:b/>
          <w:bCs/>
          <w:iCs/>
          <w:sz w:val="28"/>
          <w:szCs w:val="28"/>
        </w:rPr>
      </w:pPr>
      <w:bookmarkStart w:name="_Toc23772043" w:id="0"/>
      <w:bookmarkStart w:name="_Toc23164326" w:id="1"/>
      <w:bookmarkStart w:name="_Toc23772048" w:id="2"/>
      <w:bookmarkStart w:name="_Toc30742403" w:id="3"/>
    </w:p>
    <w:p w:rsidR="00E41237" w:rsidP="00E41237" w:rsidRDefault="00E41237" w14:paraId="773D90B5" w14:textId="77777777">
      <w:pPr>
        <w:jc w:val="center"/>
        <w:rPr>
          <w:rFonts w:ascii="Times New Roman" w:hAnsi="Times New Roman"/>
          <w:b/>
          <w:color w:val="FF0000"/>
          <w:sz w:val="28"/>
          <w:szCs w:val="28"/>
        </w:rPr>
      </w:pPr>
      <w:r>
        <w:rPr>
          <w:rFonts w:ascii="Times New Roman" w:hAnsi="Times New Roman"/>
          <w:b/>
          <w:color w:val="000000"/>
          <w:sz w:val="28"/>
          <w:szCs w:val="28"/>
          <w:shd w:val="clear" w:color="auto" w:fill="FFFFFF"/>
        </w:rPr>
        <w:t>Division of Overdose Prevention Technical Assistance Hub</w:t>
      </w:r>
    </w:p>
    <w:p w:rsidRPr="004F0413" w:rsidR="00E21052" w:rsidP="00E21052" w:rsidRDefault="00E21052" w14:paraId="472B33BC" w14:textId="77777777">
      <w:pPr>
        <w:spacing w:line="480" w:lineRule="auto"/>
        <w:jc w:val="center"/>
        <w:rPr>
          <w:rFonts w:ascii="Times New Roman" w:hAnsi="Times New Roman"/>
          <w:bCs/>
        </w:rPr>
      </w:pPr>
    </w:p>
    <w:p w:rsidRPr="004F0413" w:rsidR="00E21052" w:rsidP="00E21052" w:rsidRDefault="00E21052" w14:paraId="5F6C8C63" w14:textId="77777777">
      <w:pPr>
        <w:spacing w:line="480" w:lineRule="auto"/>
        <w:jc w:val="center"/>
        <w:rPr>
          <w:rFonts w:ascii="Times New Roman" w:hAnsi="Times New Roman"/>
          <w:bCs/>
        </w:rPr>
      </w:pPr>
    </w:p>
    <w:p w:rsidRPr="002A138B" w:rsidR="00E21052" w:rsidP="00E21052" w:rsidRDefault="00E21052" w14:paraId="62528AAE" w14:textId="77777777">
      <w:pPr>
        <w:spacing w:line="480" w:lineRule="auto"/>
        <w:jc w:val="center"/>
        <w:rPr>
          <w:rFonts w:ascii="Times New Roman" w:hAnsi="Times New Roman"/>
          <w:bCs/>
          <w:sz w:val="24"/>
          <w:szCs w:val="24"/>
        </w:rPr>
      </w:pPr>
    </w:p>
    <w:p w:rsidR="00E21052" w:rsidP="00E21052" w:rsidRDefault="00E21052" w14:paraId="70543394" w14:textId="148EE171">
      <w:pPr>
        <w:spacing w:line="480" w:lineRule="auto"/>
        <w:jc w:val="center"/>
        <w:rPr>
          <w:rFonts w:ascii="Times New Roman" w:hAnsi="Times New Roman"/>
          <w:bCs/>
          <w:sz w:val="24"/>
          <w:szCs w:val="24"/>
        </w:rPr>
      </w:pPr>
      <w:r w:rsidRPr="002A138B">
        <w:rPr>
          <w:rFonts w:ascii="Times New Roman" w:hAnsi="Times New Roman"/>
          <w:bCs/>
          <w:sz w:val="24"/>
          <w:szCs w:val="24"/>
        </w:rPr>
        <w:t>Attachment</w:t>
      </w:r>
      <w:r>
        <w:rPr>
          <w:rFonts w:ascii="Times New Roman" w:hAnsi="Times New Roman"/>
          <w:bCs/>
          <w:sz w:val="24"/>
          <w:szCs w:val="24"/>
        </w:rPr>
        <w:t xml:space="preserve"> 4</w:t>
      </w:r>
      <w:r w:rsidR="001B734E">
        <w:rPr>
          <w:rFonts w:ascii="Times New Roman" w:hAnsi="Times New Roman"/>
          <w:bCs/>
          <w:sz w:val="24"/>
          <w:szCs w:val="24"/>
        </w:rPr>
        <w:t>.</w:t>
      </w:r>
      <w:r w:rsidRPr="002A138B">
        <w:rPr>
          <w:rFonts w:ascii="Times New Roman" w:hAnsi="Times New Roman"/>
          <w:bCs/>
          <w:sz w:val="24"/>
          <w:szCs w:val="24"/>
        </w:rPr>
        <w:t xml:space="preserve"> </w:t>
      </w:r>
      <w:r>
        <w:rPr>
          <w:rFonts w:ascii="Times New Roman" w:hAnsi="Times New Roman"/>
          <w:bCs/>
          <w:sz w:val="24"/>
          <w:szCs w:val="24"/>
        </w:rPr>
        <w:t>Annual OD2A Technical Assistance Survey</w:t>
      </w:r>
    </w:p>
    <w:p w:rsidR="00E21052" w:rsidP="00E21052" w:rsidRDefault="00E21052" w14:paraId="4C1A23F2" w14:textId="234B8937">
      <w:pPr>
        <w:spacing w:line="480" w:lineRule="auto"/>
        <w:jc w:val="center"/>
        <w:rPr>
          <w:rFonts w:ascii="Times New Roman" w:hAnsi="Times New Roman"/>
          <w:bCs/>
          <w:sz w:val="24"/>
          <w:szCs w:val="24"/>
        </w:rPr>
      </w:pPr>
    </w:p>
    <w:p w:rsidR="00E21052" w:rsidP="00E21052" w:rsidRDefault="00E21052" w14:paraId="23DBBB07" w14:textId="76719684">
      <w:pPr>
        <w:spacing w:line="480" w:lineRule="auto"/>
        <w:jc w:val="center"/>
        <w:rPr>
          <w:rFonts w:ascii="Times New Roman" w:hAnsi="Times New Roman"/>
          <w:bCs/>
          <w:sz w:val="24"/>
          <w:szCs w:val="24"/>
        </w:rPr>
      </w:pPr>
    </w:p>
    <w:p w:rsidR="00E21052" w:rsidP="00E21052" w:rsidRDefault="00E21052" w14:paraId="7EA845DA" w14:textId="729727CD">
      <w:pPr>
        <w:spacing w:line="480" w:lineRule="auto"/>
        <w:jc w:val="center"/>
        <w:rPr>
          <w:rFonts w:ascii="Times New Roman" w:hAnsi="Times New Roman"/>
          <w:bCs/>
          <w:sz w:val="24"/>
          <w:szCs w:val="24"/>
        </w:rPr>
      </w:pPr>
    </w:p>
    <w:p w:rsidR="00E21052" w:rsidP="00E21052" w:rsidRDefault="00E21052" w14:paraId="2BDEC8B4" w14:textId="1E78D928">
      <w:pPr>
        <w:spacing w:line="480" w:lineRule="auto"/>
        <w:jc w:val="center"/>
        <w:rPr>
          <w:rFonts w:ascii="Times New Roman" w:hAnsi="Times New Roman"/>
          <w:bCs/>
          <w:sz w:val="24"/>
          <w:szCs w:val="24"/>
        </w:rPr>
      </w:pPr>
    </w:p>
    <w:p w:rsidR="00E21052" w:rsidP="00E21052" w:rsidRDefault="00E21052" w14:paraId="1D2FA235" w14:textId="1C7E7E82">
      <w:pPr>
        <w:spacing w:line="480" w:lineRule="auto"/>
        <w:jc w:val="center"/>
        <w:rPr>
          <w:rFonts w:ascii="Times New Roman" w:hAnsi="Times New Roman"/>
          <w:bCs/>
          <w:sz w:val="24"/>
          <w:szCs w:val="24"/>
        </w:rPr>
      </w:pPr>
    </w:p>
    <w:p w:rsidR="00E21052" w:rsidP="00E21052" w:rsidRDefault="00E21052" w14:paraId="3BC80483" w14:textId="67CCB1CC">
      <w:pPr>
        <w:spacing w:line="480" w:lineRule="auto"/>
        <w:jc w:val="center"/>
        <w:rPr>
          <w:rFonts w:ascii="Times New Roman" w:hAnsi="Times New Roman"/>
          <w:bCs/>
          <w:sz w:val="24"/>
          <w:szCs w:val="24"/>
        </w:rPr>
      </w:pPr>
    </w:p>
    <w:p w:rsidR="00E21052" w:rsidP="00E21052" w:rsidRDefault="00E21052" w14:paraId="32CDCAB5" w14:textId="24B711A3">
      <w:pPr>
        <w:spacing w:line="480" w:lineRule="auto"/>
        <w:jc w:val="center"/>
        <w:rPr>
          <w:rFonts w:ascii="Times New Roman" w:hAnsi="Times New Roman"/>
          <w:bCs/>
          <w:sz w:val="24"/>
          <w:szCs w:val="24"/>
        </w:rPr>
      </w:pPr>
    </w:p>
    <w:p w:rsidR="00E26655" w:rsidP="00E26655" w:rsidRDefault="00E26655" w14:paraId="4FE26269"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2BCE8817"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32295BBA"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5161B435"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5CB36DDF"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6CFD7F66"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1FCB8B13" w14:textId="6A6C3466">
      <w:pPr>
        <w:autoSpaceDE w:val="0"/>
        <w:autoSpaceDN w:val="0"/>
        <w:adjustRightInd w:val="0"/>
        <w:spacing w:after="0" w:line="240" w:lineRule="auto"/>
        <w:jc w:val="both"/>
        <w:rPr>
          <w:rFonts w:ascii="TimesNewRomanPS-BoldMT" w:cs="TimesNewRomanPS-BoldMT"/>
          <w:b/>
          <w:bCs/>
          <w:sz w:val="16"/>
          <w:szCs w:val="16"/>
        </w:rPr>
      </w:pPr>
    </w:p>
    <w:p w:rsidR="00CB7803" w:rsidP="00E26655" w:rsidRDefault="00CB7803" w14:paraId="54232B88" w14:textId="6449F19F">
      <w:pPr>
        <w:autoSpaceDE w:val="0"/>
        <w:autoSpaceDN w:val="0"/>
        <w:adjustRightInd w:val="0"/>
        <w:spacing w:after="0" w:line="240" w:lineRule="auto"/>
        <w:jc w:val="both"/>
        <w:rPr>
          <w:rFonts w:ascii="TimesNewRomanPS-BoldMT" w:cs="TimesNewRomanPS-BoldMT"/>
          <w:b/>
          <w:bCs/>
          <w:sz w:val="16"/>
          <w:szCs w:val="16"/>
        </w:rPr>
      </w:pPr>
    </w:p>
    <w:p w:rsidR="00CB7803" w:rsidP="00E26655" w:rsidRDefault="00CB7803" w14:paraId="03C74C36" w14:textId="0FC3793B">
      <w:pPr>
        <w:autoSpaceDE w:val="0"/>
        <w:autoSpaceDN w:val="0"/>
        <w:adjustRightInd w:val="0"/>
        <w:spacing w:after="0" w:line="240" w:lineRule="auto"/>
        <w:jc w:val="both"/>
        <w:rPr>
          <w:rFonts w:ascii="TimesNewRomanPS-BoldMT" w:cs="TimesNewRomanPS-BoldMT"/>
          <w:b/>
          <w:bCs/>
          <w:sz w:val="16"/>
          <w:szCs w:val="16"/>
        </w:rPr>
      </w:pPr>
    </w:p>
    <w:p w:rsidR="00CB7803" w:rsidP="00E26655" w:rsidRDefault="00CB7803" w14:paraId="590E7618" w14:textId="1AD55043">
      <w:pPr>
        <w:autoSpaceDE w:val="0"/>
        <w:autoSpaceDN w:val="0"/>
        <w:adjustRightInd w:val="0"/>
        <w:spacing w:after="0" w:line="240" w:lineRule="auto"/>
        <w:jc w:val="both"/>
        <w:rPr>
          <w:rFonts w:ascii="TimesNewRomanPS-BoldMT" w:cs="TimesNewRomanPS-BoldMT"/>
          <w:b/>
          <w:bCs/>
          <w:sz w:val="16"/>
          <w:szCs w:val="16"/>
        </w:rPr>
      </w:pPr>
    </w:p>
    <w:p w:rsidR="00CB7803" w:rsidP="00E26655" w:rsidRDefault="00CB7803" w14:paraId="0474D024" w14:textId="1061B897">
      <w:pPr>
        <w:autoSpaceDE w:val="0"/>
        <w:autoSpaceDN w:val="0"/>
        <w:adjustRightInd w:val="0"/>
        <w:spacing w:after="0" w:line="240" w:lineRule="auto"/>
        <w:jc w:val="both"/>
        <w:rPr>
          <w:rFonts w:ascii="TimesNewRomanPS-BoldMT" w:cs="TimesNewRomanPS-BoldMT"/>
          <w:b/>
          <w:bCs/>
          <w:sz w:val="16"/>
          <w:szCs w:val="16"/>
        </w:rPr>
      </w:pPr>
    </w:p>
    <w:p w:rsidR="00CB7803" w:rsidP="00E26655" w:rsidRDefault="00CB7803" w14:paraId="0FF34596" w14:textId="02C13EF9">
      <w:pPr>
        <w:autoSpaceDE w:val="0"/>
        <w:autoSpaceDN w:val="0"/>
        <w:adjustRightInd w:val="0"/>
        <w:spacing w:after="0" w:line="240" w:lineRule="auto"/>
        <w:jc w:val="both"/>
        <w:rPr>
          <w:rFonts w:ascii="TimesNewRomanPS-BoldMT" w:cs="TimesNewRomanPS-BoldMT"/>
          <w:b/>
          <w:bCs/>
          <w:sz w:val="16"/>
          <w:szCs w:val="16"/>
        </w:rPr>
      </w:pPr>
    </w:p>
    <w:p w:rsidR="00CB7803" w:rsidP="00E26655" w:rsidRDefault="00CB7803" w14:paraId="4A9981C4" w14:textId="7E141597">
      <w:pPr>
        <w:autoSpaceDE w:val="0"/>
        <w:autoSpaceDN w:val="0"/>
        <w:adjustRightInd w:val="0"/>
        <w:spacing w:after="0" w:line="240" w:lineRule="auto"/>
        <w:jc w:val="both"/>
        <w:rPr>
          <w:rFonts w:ascii="TimesNewRomanPS-BoldMT" w:cs="TimesNewRomanPS-BoldMT"/>
          <w:b/>
          <w:bCs/>
          <w:sz w:val="16"/>
          <w:szCs w:val="16"/>
        </w:rPr>
      </w:pPr>
    </w:p>
    <w:p w:rsidR="00CB7803" w:rsidP="00E26655" w:rsidRDefault="00CB7803" w14:paraId="638D4D72" w14:textId="3EE0F78A">
      <w:pPr>
        <w:autoSpaceDE w:val="0"/>
        <w:autoSpaceDN w:val="0"/>
        <w:adjustRightInd w:val="0"/>
        <w:spacing w:after="0" w:line="240" w:lineRule="auto"/>
        <w:jc w:val="both"/>
        <w:rPr>
          <w:rFonts w:ascii="TimesNewRomanPS-BoldMT" w:cs="TimesNewRomanPS-BoldMT"/>
          <w:b/>
          <w:bCs/>
          <w:sz w:val="16"/>
          <w:szCs w:val="16"/>
        </w:rPr>
      </w:pPr>
    </w:p>
    <w:p w:rsidR="00CB7803" w:rsidP="00E26655" w:rsidRDefault="00CB7803" w14:paraId="57853CE7"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3142EB0A"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787B43CF"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1989A7FF" w14:textId="77777777">
      <w:pPr>
        <w:autoSpaceDE w:val="0"/>
        <w:autoSpaceDN w:val="0"/>
        <w:adjustRightInd w:val="0"/>
        <w:spacing w:after="0" w:line="240" w:lineRule="auto"/>
        <w:jc w:val="both"/>
        <w:rPr>
          <w:rFonts w:ascii="TimesNewRomanPS-BoldMT" w:cs="TimesNewRomanPS-BoldMT"/>
          <w:b/>
          <w:bCs/>
          <w:sz w:val="16"/>
          <w:szCs w:val="16"/>
        </w:rPr>
      </w:pPr>
    </w:p>
    <w:p w:rsidR="00E26655" w:rsidP="00E26655" w:rsidRDefault="00E26655" w14:paraId="50F0739D" w14:textId="77777777">
      <w:pPr>
        <w:autoSpaceDE w:val="0"/>
        <w:autoSpaceDN w:val="0"/>
        <w:adjustRightInd w:val="0"/>
        <w:spacing w:after="0" w:line="240" w:lineRule="auto"/>
        <w:jc w:val="both"/>
        <w:rPr>
          <w:rFonts w:ascii="TimesNewRomanPS-BoldMT" w:cs="TimesNewRomanPS-BoldMT"/>
          <w:b/>
          <w:bCs/>
          <w:sz w:val="16"/>
          <w:szCs w:val="16"/>
        </w:rPr>
      </w:pPr>
    </w:p>
    <w:p w:rsidRPr="009D5CBC" w:rsidR="00FF243A" w:rsidP="009D5CBC" w:rsidRDefault="00FF243A" w14:paraId="67B759AF" w14:textId="3F3E633A">
      <w:pPr>
        <w:spacing w:after="0" w:line="240" w:lineRule="auto"/>
        <w:jc w:val="right"/>
        <w:rPr>
          <w:rFonts w:eastAsia="Times New Roman" w:asciiTheme="minorHAnsi" w:hAnsiTheme="minorHAnsi"/>
          <w:sz w:val="18"/>
          <w:szCs w:val="18"/>
        </w:rPr>
      </w:pPr>
      <w:r w:rsidRPr="009D5CBC">
        <w:rPr>
          <w:rFonts w:eastAsia="Times New Roman"/>
          <w:sz w:val="18"/>
          <w:szCs w:val="18"/>
        </w:rPr>
        <w:lastRenderedPageBreak/>
        <w:t>Form Approved</w:t>
      </w:r>
    </w:p>
    <w:p w:rsidRPr="009D5CBC" w:rsidR="00FF243A" w:rsidP="009D5CBC" w:rsidRDefault="00FF243A" w14:paraId="7FF87752" w14:textId="77777777">
      <w:pPr>
        <w:spacing w:after="0" w:line="240" w:lineRule="auto"/>
        <w:jc w:val="right"/>
        <w:rPr>
          <w:rFonts w:eastAsia="Times New Roman"/>
          <w:sz w:val="18"/>
          <w:szCs w:val="18"/>
        </w:rPr>
      </w:pPr>
      <w:r w:rsidRPr="009D5CBC">
        <w:rPr>
          <w:rFonts w:eastAsia="Times New Roman"/>
          <w:sz w:val="18"/>
          <w:szCs w:val="18"/>
        </w:rPr>
        <w:t>OMB No. 0920-XXXX</w:t>
      </w:r>
    </w:p>
    <w:p w:rsidRPr="009D5CBC" w:rsidR="00FF243A" w:rsidP="009D5CBC" w:rsidRDefault="00FF243A" w14:paraId="7A068271" w14:textId="77777777">
      <w:pPr>
        <w:spacing w:after="0" w:line="240" w:lineRule="auto"/>
        <w:jc w:val="right"/>
        <w:rPr>
          <w:rFonts w:eastAsia="Times New Roman"/>
          <w:sz w:val="18"/>
          <w:szCs w:val="18"/>
        </w:rPr>
      </w:pPr>
      <w:r w:rsidRPr="009D5CBC">
        <w:rPr>
          <w:rFonts w:eastAsia="Times New Roman"/>
          <w:sz w:val="18"/>
          <w:szCs w:val="18"/>
        </w:rPr>
        <w:t>Exp. Date: XX-XX-XXXX</w:t>
      </w:r>
    </w:p>
    <w:p w:rsidRPr="009D5CBC" w:rsidR="00FF243A" w:rsidP="00FF243A" w:rsidRDefault="00FF243A" w14:paraId="66C71A6A" w14:textId="77777777">
      <w:pPr>
        <w:jc w:val="right"/>
        <w:rPr>
          <w:rFonts w:eastAsia="Times New Roman"/>
          <w:sz w:val="18"/>
          <w:szCs w:val="18"/>
        </w:rPr>
      </w:pPr>
    </w:p>
    <w:p w:rsidRPr="009D5CBC" w:rsidR="00FF243A" w:rsidP="00FF243A" w:rsidRDefault="00FF243A" w14:paraId="7F4D4DF7" w14:textId="3A3FA471">
      <w:pPr>
        <w:rPr>
          <w:rFonts w:eastAsiaTheme="minorHAnsi"/>
          <w:bCs/>
          <w:iCs/>
          <w:sz w:val="18"/>
          <w:szCs w:val="18"/>
        </w:rPr>
      </w:pPr>
      <w:r w:rsidRPr="009D5CBC">
        <w:rPr>
          <w:bCs/>
          <w:iCs/>
          <w:sz w:val="18"/>
          <w:szCs w:val="18"/>
        </w:rPr>
        <w:t>Public reporting burden of this collection of information is estimated to average 1</w:t>
      </w:r>
      <w:r w:rsidR="00090660">
        <w:rPr>
          <w:bCs/>
          <w:iCs/>
          <w:sz w:val="18"/>
          <w:szCs w:val="18"/>
        </w:rPr>
        <w:t>3</w:t>
      </w:r>
      <w:r w:rsidRPr="009D5CBC">
        <w:rPr>
          <w:bCs/>
          <w:iCs/>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bookmarkEnd w:id="0"/>
    </w:p>
    <w:p w:rsidR="00FF243A" w:rsidP="00203E16" w:rsidRDefault="00FF243A" w14:paraId="32475BCD" w14:textId="4CAC5B46">
      <w:pPr>
        <w:spacing w:before="100" w:after="0" w:line="240" w:lineRule="auto"/>
        <w:outlineLvl w:val="1"/>
        <w:rPr>
          <w:rFonts w:ascii="Arial Narrow" w:hAnsi="Arial Narrow" w:eastAsia="Times New Roman"/>
          <w:b/>
          <w:caps/>
          <w:color w:val="003D68"/>
          <w:spacing w:val="15"/>
          <w:sz w:val="28"/>
          <w:szCs w:val="20"/>
        </w:rPr>
      </w:pPr>
    </w:p>
    <w:p w:rsidRPr="00203E16" w:rsidR="00203E16" w:rsidP="00203E16" w:rsidRDefault="00203E16" w14:paraId="55554537" w14:textId="486B6F30">
      <w:pPr>
        <w:spacing w:before="100" w:after="0" w:line="240" w:lineRule="auto"/>
        <w:outlineLvl w:val="1"/>
        <w:rPr>
          <w:rFonts w:ascii="Arial Narrow" w:hAnsi="Arial Narrow" w:eastAsia="Times New Roman"/>
          <w:b/>
          <w:caps/>
          <w:color w:val="003D68"/>
          <w:spacing w:val="15"/>
          <w:sz w:val="28"/>
          <w:szCs w:val="20"/>
        </w:rPr>
      </w:pPr>
      <w:r w:rsidRPr="00203E16">
        <w:rPr>
          <w:rFonts w:ascii="Arial Narrow" w:hAnsi="Arial Narrow" w:eastAsia="Times New Roman"/>
          <w:b/>
          <w:caps/>
          <w:color w:val="003D68"/>
          <w:spacing w:val="15"/>
          <w:sz w:val="28"/>
          <w:szCs w:val="20"/>
        </w:rPr>
        <w:t>overdose data to action (OD2A) ANNUAL Technical Assistance (TA) Survey</w:t>
      </w:r>
      <w:bookmarkEnd w:id="1"/>
      <w:bookmarkEnd w:id="2"/>
      <w:bookmarkEnd w:id="3"/>
    </w:p>
    <w:p w:rsidRPr="00203E16" w:rsidR="00203E16" w:rsidP="00203E16" w:rsidRDefault="00203E16" w14:paraId="434D3435" w14:textId="77777777">
      <w:pPr>
        <w:spacing w:after="160" w:line="240" w:lineRule="auto"/>
        <w:rPr>
          <w:rFonts w:ascii="Arial Narrow" w:hAnsi="Arial Narrow"/>
          <w:sz w:val="20"/>
        </w:rPr>
      </w:pPr>
    </w:p>
    <w:p w:rsidRPr="00203E16" w:rsidR="0098417D" w:rsidP="0098417D" w:rsidRDefault="0098417D" w14:paraId="522154EF" w14:textId="77777777">
      <w:pPr>
        <w:spacing w:before="200" w:after="0"/>
        <w:outlineLvl w:val="2"/>
        <w:rPr>
          <w:rFonts w:ascii="Arial Narrow" w:hAnsi="Arial Narrow" w:eastAsia="Times New Roman"/>
          <w:b/>
          <w:caps/>
          <w:color w:val="00B0F0"/>
          <w:spacing w:val="15"/>
          <w:sz w:val="28"/>
          <w:szCs w:val="28"/>
        </w:rPr>
      </w:pPr>
      <w:bookmarkStart w:name="_Toc23164327" w:id="4"/>
      <w:bookmarkStart w:name="_Toc23772049" w:id="5"/>
      <w:bookmarkStart w:name="_Toc30742404" w:id="6"/>
      <w:r w:rsidRPr="00203E16">
        <w:rPr>
          <w:rFonts w:ascii="Arial Narrow" w:hAnsi="Arial Narrow" w:eastAsia="Times New Roman"/>
          <w:b/>
          <w:caps/>
          <w:color w:val="00B0F0"/>
          <w:spacing w:val="15"/>
          <w:sz w:val="28"/>
          <w:szCs w:val="28"/>
        </w:rPr>
        <w:t>Introduction</w:t>
      </w:r>
      <w:bookmarkEnd w:id="4"/>
      <w:bookmarkEnd w:id="5"/>
      <w:bookmarkEnd w:id="6"/>
    </w:p>
    <w:p w:rsidRPr="00203E16" w:rsidR="0098417D" w:rsidP="0098417D" w:rsidRDefault="0098417D" w14:paraId="63C424B2" w14:textId="77777777">
      <w:pPr>
        <w:spacing w:after="160" w:line="240" w:lineRule="auto"/>
        <w:rPr>
          <w:rFonts w:ascii="Arial Narrow" w:hAnsi="Arial Narrow"/>
          <w:sz w:val="20"/>
        </w:rPr>
      </w:pPr>
      <w:bookmarkStart w:name="_Hlk34656322" w:id="7"/>
      <w:r w:rsidRPr="00123BA4">
        <w:rPr>
          <w:rFonts w:ascii="Arial Narrow" w:hAnsi="Arial Narrow"/>
          <w:sz w:val="20"/>
          <w:szCs w:val="20"/>
        </w:rPr>
        <w:t>ICF, under contract with the Center for Disease Control (CDC), manages and evaluates the Overdose Data to Action (OD2A) technical assistance (TA).</w:t>
      </w:r>
      <w:bookmarkEnd w:id="7"/>
      <w:r w:rsidRPr="00A93ACE">
        <w:rPr>
          <w:rFonts w:ascii="Arial Narrow" w:hAnsi="Arial Narrow"/>
          <w:sz w:val="20"/>
          <w:szCs w:val="20"/>
        </w:rPr>
        <w:t xml:space="preserve">This survey is intended to gather your feedback regarding the perceived quality and effectiveness of different types of </w:t>
      </w:r>
      <w:r>
        <w:rPr>
          <w:rFonts w:ascii="Arial Narrow" w:hAnsi="Arial Narrow"/>
          <w:sz w:val="20"/>
          <w:szCs w:val="20"/>
        </w:rPr>
        <w:t>TA</w:t>
      </w:r>
      <w:r w:rsidRPr="00203E16">
        <w:rPr>
          <w:rFonts w:ascii="Arial Narrow" w:hAnsi="Arial Narrow"/>
          <w:sz w:val="20"/>
        </w:rPr>
        <w:t xml:space="preserve"> offered through the DOP OD2A TA program. Our goal is to understand which types of assistance best support your work. The data collected by this survey will help inform CDC decisions related to the types of support OD2A recipients. </w:t>
      </w:r>
    </w:p>
    <w:p w:rsidRPr="00D1220D" w:rsidR="0098417D" w:rsidP="0098417D" w:rsidRDefault="0098417D" w14:paraId="76C0B2A1" w14:textId="12968C9D">
      <w:pPr>
        <w:spacing w:after="60" w:line="240" w:lineRule="auto"/>
        <w:contextualSpacing/>
        <w:rPr>
          <w:rFonts w:ascii="Arial Narrow" w:hAnsi="Arial Narrow" w:eastAsia="Times New Roman"/>
          <w:sz w:val="20"/>
          <w:szCs w:val="20"/>
        </w:rPr>
      </w:pPr>
      <w:r w:rsidRPr="00203E16">
        <w:rPr>
          <w:rFonts w:ascii="Arial Narrow" w:hAnsi="Arial Narrow"/>
          <w:sz w:val="20"/>
        </w:rPr>
        <w:t xml:space="preserve">The survey has been pre-populated to reflect the activities and other resources your organization has accessed during </w:t>
      </w:r>
      <w:r w:rsidR="00F80A21">
        <w:rPr>
          <w:rFonts w:ascii="Arial Narrow" w:hAnsi="Arial Narrow"/>
          <w:sz w:val="20"/>
        </w:rPr>
        <w:t>the last 18 months</w:t>
      </w:r>
      <w:r w:rsidRPr="00203E16">
        <w:rPr>
          <w:rFonts w:ascii="Arial Narrow" w:hAnsi="Arial Narrow"/>
          <w:sz w:val="20"/>
        </w:rPr>
        <w:t xml:space="preserve"> (Date to Date). The survey should reflect the organization—for example, if you did not attend a particula</w:t>
      </w:r>
      <w:r w:rsidR="00FB75F7">
        <w:rPr>
          <w:rFonts w:ascii="Arial Narrow" w:hAnsi="Arial Narrow"/>
          <w:sz w:val="20"/>
        </w:rPr>
        <w:t xml:space="preserve">r </w:t>
      </w:r>
      <w:r w:rsidRPr="00203E16">
        <w:rPr>
          <w:rFonts w:ascii="Arial Narrow" w:hAnsi="Arial Narrow"/>
          <w:sz w:val="20"/>
        </w:rPr>
        <w:t xml:space="preserve">TA activity, but a colleague at your organization did participate, multiple respondents may contribute to the survey. </w:t>
      </w:r>
      <w:r w:rsidRPr="00D1220D">
        <w:rPr>
          <w:rFonts w:ascii="Arial Narrow" w:hAnsi="Arial Narrow" w:eastAsia="Times New Roman"/>
          <w:sz w:val="20"/>
          <w:szCs w:val="20"/>
        </w:rPr>
        <w:t xml:space="preserve">The survey is designed to take </w:t>
      </w:r>
      <w:r>
        <w:rPr>
          <w:rFonts w:ascii="Arial Narrow" w:hAnsi="Arial Narrow" w:eastAsia="Times New Roman"/>
          <w:sz w:val="20"/>
          <w:szCs w:val="20"/>
        </w:rPr>
        <w:t>approximately</w:t>
      </w:r>
      <w:r w:rsidRPr="00D1220D">
        <w:rPr>
          <w:rFonts w:ascii="Arial Narrow" w:hAnsi="Arial Narrow" w:eastAsia="Times New Roman"/>
          <w:sz w:val="20"/>
          <w:szCs w:val="20"/>
        </w:rPr>
        <w:t xml:space="preserve"> 1</w:t>
      </w:r>
      <w:r w:rsidR="00545069">
        <w:rPr>
          <w:rFonts w:ascii="Arial Narrow" w:hAnsi="Arial Narrow" w:eastAsia="Times New Roman"/>
          <w:sz w:val="20"/>
          <w:szCs w:val="20"/>
        </w:rPr>
        <w:t>3</w:t>
      </w:r>
      <w:r w:rsidRPr="00D1220D">
        <w:rPr>
          <w:rFonts w:ascii="Arial Narrow" w:hAnsi="Arial Narrow" w:eastAsia="Times New Roman"/>
          <w:sz w:val="20"/>
          <w:szCs w:val="20"/>
        </w:rPr>
        <w:t xml:space="preserve"> minutes</w:t>
      </w:r>
      <w:r>
        <w:rPr>
          <w:rFonts w:ascii="Arial Narrow" w:hAnsi="Arial Narrow" w:eastAsia="Times New Roman"/>
          <w:sz w:val="20"/>
          <w:szCs w:val="20"/>
        </w:rPr>
        <w:t xml:space="preserve"> to complete</w:t>
      </w:r>
      <w:r w:rsidRPr="00D1220D">
        <w:rPr>
          <w:rFonts w:ascii="Arial Narrow" w:hAnsi="Arial Narrow" w:eastAsia="Times New Roman"/>
          <w:sz w:val="20"/>
          <w:szCs w:val="20"/>
        </w:rPr>
        <w:t>.</w:t>
      </w:r>
    </w:p>
    <w:p w:rsidRPr="00203E16" w:rsidR="0098417D" w:rsidP="0098417D" w:rsidRDefault="0098417D" w14:paraId="5991AEE4" w14:textId="77777777">
      <w:pPr>
        <w:spacing w:after="160" w:line="240" w:lineRule="auto"/>
        <w:rPr>
          <w:rFonts w:ascii="Arial Narrow" w:hAnsi="Arial Narrow"/>
          <w:sz w:val="20"/>
        </w:rPr>
      </w:pPr>
    </w:p>
    <w:p w:rsidRPr="00203E16" w:rsidR="0098417D" w:rsidP="0098417D" w:rsidRDefault="0098417D" w14:paraId="44EF49F4" w14:textId="77777777">
      <w:pPr>
        <w:spacing w:before="200" w:after="0"/>
        <w:outlineLvl w:val="2"/>
        <w:rPr>
          <w:rFonts w:ascii="Arial Narrow" w:hAnsi="Arial Narrow" w:eastAsia="Times New Roman"/>
          <w:b/>
          <w:caps/>
          <w:color w:val="00B0F0"/>
          <w:spacing w:val="15"/>
          <w:sz w:val="28"/>
          <w:szCs w:val="28"/>
        </w:rPr>
      </w:pPr>
      <w:bookmarkStart w:name="_Toc23164328" w:id="8"/>
      <w:bookmarkStart w:name="_Toc23772050" w:id="9"/>
      <w:bookmarkStart w:name="_Toc30742405" w:id="10"/>
      <w:r w:rsidRPr="00203E16">
        <w:rPr>
          <w:rFonts w:ascii="Arial Narrow" w:hAnsi="Arial Narrow" w:eastAsia="Times New Roman"/>
          <w:b/>
          <w:caps/>
          <w:color w:val="00B0F0"/>
          <w:spacing w:val="15"/>
          <w:sz w:val="28"/>
          <w:szCs w:val="28"/>
        </w:rPr>
        <w:t>INformed Consent</w:t>
      </w:r>
      <w:bookmarkEnd w:id="8"/>
      <w:bookmarkEnd w:id="9"/>
      <w:bookmarkEnd w:id="10"/>
    </w:p>
    <w:p w:rsidRPr="00203E16" w:rsidR="0098417D" w:rsidP="00FB75F7" w:rsidRDefault="0098417D" w14:paraId="2AF4E969" w14:textId="77777777">
      <w:pPr>
        <w:numPr>
          <w:ilvl w:val="0"/>
          <w:numId w:val="2"/>
        </w:numPr>
        <w:spacing w:after="60" w:line="240" w:lineRule="auto"/>
        <w:contextualSpacing/>
        <w:rPr>
          <w:rFonts w:ascii="Arial Narrow" w:hAnsi="Arial Narrow" w:eastAsia="Times New Roman"/>
          <w:sz w:val="20"/>
          <w:szCs w:val="20"/>
        </w:rPr>
      </w:pPr>
      <w:r w:rsidRPr="00203E16">
        <w:rPr>
          <w:rFonts w:ascii="Arial Narrow" w:hAnsi="Arial Narrow" w:eastAsia="Times New Roman"/>
          <w:sz w:val="20"/>
          <w:szCs w:val="20"/>
        </w:rPr>
        <w:t>Your participation is voluntary. You may refuse to answer any questions.</w:t>
      </w:r>
    </w:p>
    <w:p w:rsidRPr="00D1220D" w:rsidR="0098417D" w:rsidP="00FB75F7" w:rsidRDefault="0098417D" w14:paraId="10AB3DD6" w14:textId="77777777">
      <w:pPr>
        <w:numPr>
          <w:ilvl w:val="0"/>
          <w:numId w:val="2"/>
        </w:numPr>
        <w:spacing w:after="60" w:line="240" w:lineRule="auto"/>
        <w:contextualSpacing/>
        <w:rPr>
          <w:rFonts w:ascii="Arial Narrow" w:hAnsi="Arial Narrow" w:eastAsia="Times New Roman"/>
          <w:sz w:val="20"/>
          <w:szCs w:val="20"/>
        </w:rPr>
      </w:pPr>
      <w:r w:rsidRPr="00D1220D">
        <w:rPr>
          <w:rFonts w:ascii="Arial Narrow" w:hAnsi="Arial Narrow" w:eastAsia="Times New Roman"/>
          <w:sz w:val="20"/>
          <w:szCs w:val="20"/>
        </w:rPr>
        <w:t xml:space="preserve">ICF will maintain your responses in a secure system. </w:t>
      </w:r>
      <w:r w:rsidRPr="00D1220D">
        <w:rPr>
          <w:rFonts w:ascii="Arial Narrow" w:hAnsi="Arial Narrow"/>
          <w:sz w:val="20"/>
          <w:szCs w:val="20"/>
        </w:rPr>
        <w:t xml:space="preserve">ICF will have </w:t>
      </w:r>
      <w:r w:rsidRPr="00D1220D">
        <w:rPr>
          <w:rFonts w:ascii="Arial Narrow" w:hAnsi="Arial Narrow" w:eastAsia="Times New Roman"/>
          <w:sz w:val="20"/>
          <w:szCs w:val="20"/>
        </w:rPr>
        <w:t>access to your contact information when you complete this survey. However, ICF will aggregate and de-identify responses when reporting to CDC. ICF will not link your name with your individual responses in any reports to CDC. ICF will maintain your responses in a secure manner.</w:t>
      </w:r>
    </w:p>
    <w:p w:rsidRPr="00D1220D" w:rsidR="0098417D" w:rsidP="00FB75F7" w:rsidRDefault="0098417D" w14:paraId="146FE24F" w14:textId="77777777">
      <w:pPr>
        <w:numPr>
          <w:ilvl w:val="0"/>
          <w:numId w:val="2"/>
        </w:numPr>
        <w:spacing w:after="60" w:line="240" w:lineRule="auto"/>
        <w:contextualSpacing/>
        <w:rPr>
          <w:rFonts w:ascii="Arial Narrow" w:hAnsi="Arial Narrow" w:eastAsia="Times New Roman"/>
          <w:sz w:val="20"/>
          <w:szCs w:val="20"/>
        </w:rPr>
      </w:pPr>
      <w:r w:rsidRPr="00D1220D">
        <w:rPr>
          <w:rFonts w:ascii="Arial Narrow" w:hAnsi="Arial Narrow" w:eastAsia="Times New Roman"/>
          <w:sz w:val="20"/>
          <w:szCs w:val="20"/>
        </w:rPr>
        <w:t>There are no right or wrong answers or ideas—we want to hear your experiences and opinions.</w:t>
      </w:r>
    </w:p>
    <w:p w:rsidRPr="00123BA4" w:rsidR="0098417D" w:rsidP="00FB75F7" w:rsidRDefault="0098417D" w14:paraId="2349A095" w14:textId="77777777">
      <w:pPr>
        <w:numPr>
          <w:ilvl w:val="0"/>
          <w:numId w:val="2"/>
        </w:numPr>
        <w:spacing w:after="0" w:line="264" w:lineRule="auto"/>
        <w:rPr>
          <w:rFonts w:ascii="Arial Narrow" w:hAnsi="Arial Narrow"/>
          <w:sz w:val="20"/>
          <w:szCs w:val="20"/>
        </w:rPr>
      </w:pPr>
      <w:r w:rsidRPr="00123BA4">
        <w:rPr>
          <w:rFonts w:ascii="Arial Narrow" w:hAnsi="Arial Narrow" w:eastAsia="Times New Roman"/>
          <w:sz w:val="20"/>
          <w:szCs w:val="20"/>
        </w:rPr>
        <w:t>There are no risks to you or your organization for participating in this survey.</w:t>
      </w:r>
      <w:r w:rsidRPr="00123BA4">
        <w:rPr>
          <w:rFonts w:ascii="Arial Narrow" w:hAnsi="Arial Narrow"/>
          <w:szCs w:val="20"/>
        </w:rPr>
        <w:t xml:space="preserve"> </w:t>
      </w:r>
      <w:r w:rsidRPr="00123BA4">
        <w:rPr>
          <w:rFonts w:ascii="Arial Narrow" w:hAnsi="Arial Narrow"/>
          <w:sz w:val="20"/>
          <w:szCs w:val="20"/>
        </w:rPr>
        <w:t>The survey data will be used to inform subsequent training and TA efforts.</w:t>
      </w:r>
    </w:p>
    <w:p w:rsidRPr="00123BA4" w:rsidR="0098417D" w:rsidP="00FB75F7" w:rsidRDefault="0098417D" w14:paraId="5AA22A3A" w14:textId="77777777">
      <w:pPr>
        <w:numPr>
          <w:ilvl w:val="0"/>
          <w:numId w:val="2"/>
        </w:numPr>
        <w:spacing w:after="60" w:line="240" w:lineRule="auto"/>
        <w:contextualSpacing/>
        <w:rPr>
          <w:rFonts w:ascii="Arial Narrow" w:hAnsi="Arial Narrow" w:eastAsia="Times New Roman"/>
          <w:sz w:val="20"/>
          <w:szCs w:val="20"/>
        </w:rPr>
      </w:pPr>
      <w:bookmarkStart w:name="_Hlk34656246" w:id="11"/>
      <w:r w:rsidRPr="00123BA4">
        <w:rPr>
          <w:rFonts w:ascii="Arial Narrow" w:hAnsi="Arial Narrow" w:eastAsia="Times New Roman"/>
          <w:sz w:val="20"/>
          <w:szCs w:val="20"/>
        </w:rPr>
        <w:t xml:space="preserve">If you have questions about the survey or Institutional Review Board (IRB) approval, contact Megan Brooks at megan.brooks@icf.com. </w:t>
      </w:r>
    </w:p>
    <w:bookmarkEnd w:id="11"/>
    <w:p w:rsidRPr="00203E16" w:rsidR="0098417D" w:rsidP="0098417D" w:rsidRDefault="0098417D" w14:paraId="1A3AD275" w14:textId="77777777">
      <w:pPr>
        <w:spacing w:after="60"/>
        <w:ind w:left="720"/>
        <w:contextualSpacing/>
        <w:rPr>
          <w:rFonts w:ascii="Arial Narrow" w:hAnsi="Arial Narrow" w:eastAsia="Times New Roman"/>
          <w:szCs w:val="20"/>
        </w:rPr>
      </w:pPr>
    </w:p>
    <w:p w:rsidRPr="00203E16" w:rsidR="0098417D" w:rsidP="0098417D" w:rsidRDefault="0098417D" w14:paraId="5DA88EBF" w14:textId="77777777">
      <w:pPr>
        <w:spacing w:after="160" w:line="240" w:lineRule="auto"/>
        <w:rPr>
          <w:rFonts w:ascii="Arial Narrow" w:hAnsi="Arial Narrow"/>
          <w:b/>
          <w:i/>
          <w:sz w:val="20"/>
        </w:rPr>
      </w:pPr>
      <w:r w:rsidRPr="00203E16">
        <w:rPr>
          <w:rFonts w:ascii="Arial Narrow" w:hAnsi="Arial Narrow"/>
          <w:b/>
          <w:i/>
          <w:sz w:val="20"/>
        </w:rPr>
        <w:t>I have read the information above and agree to participate</w:t>
      </w:r>
    </w:p>
    <w:p w:rsidRPr="00203E16" w:rsidR="0098417D" w:rsidP="0098417D" w:rsidRDefault="0098417D" w14:paraId="267910BA" w14:textId="77777777">
      <w:pPr>
        <w:numPr>
          <w:ilvl w:val="0"/>
          <w:numId w:val="1"/>
        </w:numPr>
        <w:spacing w:after="160" w:line="259" w:lineRule="auto"/>
        <w:contextualSpacing/>
        <w:rPr>
          <w:rFonts w:ascii="Arial Narrow" w:hAnsi="Arial Narrow"/>
          <w:sz w:val="20"/>
        </w:rPr>
      </w:pPr>
      <w:r w:rsidRPr="00203E16">
        <w:rPr>
          <w:rFonts w:ascii="Arial Narrow" w:hAnsi="Arial Narrow"/>
          <w:sz w:val="20"/>
        </w:rPr>
        <w:t>Agree, continue to the survey</w:t>
      </w:r>
    </w:p>
    <w:p w:rsidRPr="00203E16" w:rsidR="0098417D" w:rsidP="0098417D" w:rsidRDefault="0098417D" w14:paraId="0D837329" w14:textId="77777777">
      <w:pPr>
        <w:spacing w:after="160" w:line="240" w:lineRule="auto"/>
        <w:rPr>
          <w:rFonts w:ascii="Arial Narrow" w:hAnsi="Arial Narrow"/>
          <w:sz w:val="20"/>
        </w:rPr>
      </w:pPr>
    </w:p>
    <w:p w:rsidR="00203E16" w:rsidP="00203E16" w:rsidRDefault="00203E16" w14:paraId="5BF6561E" w14:textId="77777777">
      <w:pPr>
        <w:spacing w:after="160" w:line="240" w:lineRule="auto"/>
        <w:rPr>
          <w:rFonts w:ascii="Arial Narrow" w:hAnsi="Arial Narrow"/>
          <w:sz w:val="20"/>
        </w:rPr>
      </w:pPr>
    </w:p>
    <w:p w:rsidR="005B79BE" w:rsidP="00203E16" w:rsidRDefault="005B79BE" w14:paraId="3450CBC9" w14:textId="77777777">
      <w:pPr>
        <w:spacing w:after="160" w:line="240" w:lineRule="auto"/>
        <w:rPr>
          <w:rFonts w:ascii="Arial Narrow" w:hAnsi="Arial Narrow"/>
          <w:sz w:val="20"/>
        </w:rPr>
      </w:pPr>
    </w:p>
    <w:p w:rsidR="005B79BE" w:rsidP="00203E16" w:rsidRDefault="005B79BE" w14:paraId="04C0B473" w14:textId="77777777">
      <w:pPr>
        <w:spacing w:after="160" w:line="240" w:lineRule="auto"/>
        <w:rPr>
          <w:rFonts w:ascii="Arial Narrow" w:hAnsi="Arial Narrow"/>
          <w:sz w:val="20"/>
        </w:rPr>
      </w:pPr>
    </w:p>
    <w:p w:rsidRPr="00203E16" w:rsidR="005B79BE" w:rsidP="00203E16" w:rsidRDefault="005B79BE" w14:paraId="287AC809" w14:textId="77777777">
      <w:pPr>
        <w:spacing w:after="160" w:line="240" w:lineRule="auto"/>
        <w:rPr>
          <w:rFonts w:ascii="Arial Narrow" w:hAnsi="Arial Narrow"/>
          <w:sz w:val="20"/>
        </w:rPr>
      </w:pPr>
    </w:p>
    <w:p w:rsidRPr="00371D5A" w:rsidR="00AE4D71" w:rsidP="00AE4D71" w:rsidRDefault="00AE4D71" w14:paraId="391961DE" w14:textId="62D817C5">
      <w:pPr>
        <w:spacing w:after="0" w:line="259" w:lineRule="auto"/>
        <w:contextualSpacing/>
        <w:rPr>
          <w:rFonts w:ascii="Arial Narrow" w:hAnsi="Arial Narrow"/>
          <w:szCs w:val="20"/>
        </w:rPr>
      </w:pPr>
      <w:bookmarkStart w:name="_Toc23772051" w:id="12"/>
      <w:bookmarkStart w:name="_Toc30742406" w:id="13"/>
      <w:r w:rsidRPr="00371D5A">
        <w:rPr>
          <w:rFonts w:ascii="Arial Narrow" w:hAnsi="Arial Narrow"/>
          <w:b/>
          <w:szCs w:val="20"/>
        </w:rPr>
        <w:lastRenderedPageBreak/>
        <w:t>Please indicate the OD2A recipient organization you are affiliated with</w:t>
      </w:r>
      <w:r w:rsidRPr="00371D5A">
        <w:rPr>
          <w:rFonts w:ascii="Arial Narrow" w:hAnsi="Arial Narrow"/>
          <w:szCs w:val="20"/>
        </w:rPr>
        <w:t xml:space="preserve">: </w:t>
      </w:r>
    </w:p>
    <w:p w:rsidRPr="00371D5A" w:rsidR="00AE4D71" w:rsidP="00AE4D71" w:rsidRDefault="00AE4D71" w14:paraId="1DCC4516" w14:textId="77777777">
      <w:pPr>
        <w:spacing w:after="120"/>
        <w:ind w:firstLine="427"/>
        <w:rPr>
          <w:rFonts w:ascii="Arial Narrow" w:hAnsi="Arial Narrow"/>
          <w:szCs w:val="20"/>
        </w:rPr>
      </w:pPr>
      <w:r w:rsidRPr="00371D5A">
        <w:rPr>
          <w:rFonts w:ascii="Arial Narrow" w:hAnsi="Arial Narrow"/>
          <w:i/>
          <w:szCs w:val="20"/>
        </w:rPr>
        <w:t>Create drop down list of organizations</w:t>
      </w:r>
    </w:p>
    <w:sdt>
      <w:sdtPr>
        <w:rPr>
          <w:rStyle w:val="Style3"/>
        </w:rPr>
        <w:id w:val="2002310098"/>
        <w:placeholder>
          <w:docPart w:val="EBE409EA2363444CB7571CC0B094A43E"/>
        </w:placeholder>
        <w:dropDownList>
          <w:listItem w:value="Choose an item."/>
          <w:listItem w:displayText="Alabama Department of Public Health" w:value="Alabama Department of Public Health"/>
          <w:listItem w:displayText="Alaska Department of Health &amp; Social Services" w:value="Alaska Department of Health &amp; Social Services"/>
          <w:listItem w:displayText="Allegheny County Health Department (PA)" w:value="Allegheny County Health Department (PA)"/>
          <w:listItem w:displayText="Arizona Department of Health Services" w:value="Arizona Department of Health Services"/>
        </w:dropDownList>
      </w:sdtPr>
      <w:sdtEndPr>
        <w:rPr>
          <w:rStyle w:val="Style3"/>
        </w:rPr>
      </w:sdtEndPr>
      <w:sdtContent>
        <w:p w:rsidRPr="00D44489" w:rsidR="00AE4D71" w:rsidP="00AE4D71" w:rsidRDefault="00EE7162" w14:paraId="408322C0" w14:textId="546B5681">
          <w:pPr>
            <w:spacing w:before="240"/>
            <w:rPr>
              <w:rFonts w:ascii="Arial Narrow" w:hAnsi="Arial Narrow" w:cs="Arial"/>
              <w:b/>
              <w:i/>
            </w:rPr>
          </w:pPr>
          <w:r>
            <w:rPr>
              <w:rStyle w:val="Style3"/>
            </w:rPr>
            <w:t>Alabama Department of Public Health</w:t>
          </w:r>
        </w:p>
      </w:sdtContent>
    </w:sdt>
    <w:tbl>
      <w:tblPr>
        <w:tblW w:w="10100" w:type="dxa"/>
        <w:tblLook w:val="04A0" w:firstRow="1" w:lastRow="0" w:firstColumn="1" w:lastColumn="0" w:noHBand="0" w:noVBand="1"/>
      </w:tblPr>
      <w:tblGrid>
        <w:gridCol w:w="3280"/>
        <w:gridCol w:w="3620"/>
        <w:gridCol w:w="3200"/>
      </w:tblGrid>
      <w:tr w:rsidRPr="00E51D21" w:rsidR="00AE4D71" w:rsidTr="00B93D7A" w14:paraId="05477171" w14:textId="77777777">
        <w:trPr>
          <w:trHeight w:val="288"/>
        </w:trPr>
        <w:tc>
          <w:tcPr>
            <w:tcW w:w="3280" w:type="dxa"/>
            <w:tcBorders>
              <w:top w:val="single" w:color="auto" w:sz="4" w:space="0"/>
              <w:left w:val="single" w:color="auto" w:sz="4" w:space="0"/>
              <w:bottom w:val="single" w:color="auto" w:sz="4" w:space="0"/>
              <w:right w:val="single" w:color="auto" w:sz="4" w:space="0"/>
            </w:tcBorders>
            <w:shd w:val="clear" w:color="auto" w:fill="auto"/>
            <w:hideMark/>
          </w:tcPr>
          <w:p w:rsidRPr="00E51D21" w:rsidR="00AE4D71" w:rsidP="00B93D7A" w:rsidRDefault="00AE4D71" w14:paraId="7C8A0069" w14:textId="77777777">
            <w:pPr>
              <w:spacing w:after="0"/>
              <w:rPr>
                <w:rFonts w:eastAsia="Times New Roman"/>
                <w:color w:val="000000"/>
                <w:sz w:val="12"/>
                <w:szCs w:val="12"/>
              </w:rPr>
            </w:pPr>
            <w:r w:rsidRPr="00E51D21">
              <w:rPr>
                <w:rFonts w:eastAsia="Times New Roman"/>
                <w:color w:val="000000"/>
                <w:sz w:val="12"/>
                <w:szCs w:val="12"/>
              </w:rPr>
              <w:t>Alabama Department of Public Health</w:t>
            </w:r>
          </w:p>
        </w:tc>
        <w:tc>
          <w:tcPr>
            <w:tcW w:w="3620" w:type="dxa"/>
            <w:tcBorders>
              <w:top w:val="single" w:color="auto" w:sz="4" w:space="0"/>
              <w:left w:val="nil"/>
              <w:bottom w:val="single" w:color="auto" w:sz="4" w:space="0"/>
              <w:right w:val="single" w:color="auto" w:sz="4" w:space="0"/>
            </w:tcBorders>
            <w:shd w:val="clear" w:color="auto" w:fill="auto"/>
            <w:hideMark/>
          </w:tcPr>
          <w:p w:rsidRPr="00E51D21" w:rsidR="00AE4D71" w:rsidP="00B93D7A" w:rsidRDefault="00AE4D71" w14:paraId="553EBF6C" w14:textId="77777777">
            <w:pPr>
              <w:spacing w:after="0"/>
              <w:rPr>
                <w:rFonts w:eastAsia="Times New Roman"/>
                <w:color w:val="000000"/>
                <w:sz w:val="12"/>
                <w:szCs w:val="12"/>
              </w:rPr>
            </w:pPr>
            <w:r w:rsidRPr="00E51D21">
              <w:rPr>
                <w:rFonts w:eastAsia="Times New Roman"/>
                <w:color w:val="000000"/>
                <w:sz w:val="12"/>
                <w:szCs w:val="12"/>
              </w:rPr>
              <w:t>Georgia Department of Public Health</w:t>
            </w:r>
          </w:p>
        </w:tc>
        <w:tc>
          <w:tcPr>
            <w:tcW w:w="3200" w:type="dxa"/>
            <w:tcBorders>
              <w:top w:val="single" w:color="auto" w:sz="4" w:space="0"/>
              <w:left w:val="nil"/>
              <w:bottom w:val="single" w:color="auto" w:sz="4" w:space="0"/>
              <w:right w:val="single" w:color="auto" w:sz="4" w:space="0"/>
            </w:tcBorders>
            <w:shd w:val="clear" w:color="auto" w:fill="auto"/>
            <w:hideMark/>
          </w:tcPr>
          <w:p w:rsidRPr="00E51D21" w:rsidR="00AE4D71" w:rsidP="00B93D7A" w:rsidRDefault="00AE4D71" w14:paraId="634265C7" w14:textId="77777777">
            <w:pPr>
              <w:spacing w:after="0"/>
              <w:rPr>
                <w:rFonts w:eastAsia="Times New Roman"/>
                <w:color w:val="000000"/>
                <w:sz w:val="12"/>
                <w:szCs w:val="12"/>
              </w:rPr>
            </w:pPr>
            <w:r w:rsidRPr="00E51D21">
              <w:rPr>
                <w:rFonts w:eastAsia="Times New Roman"/>
                <w:color w:val="000000"/>
                <w:sz w:val="12"/>
                <w:szCs w:val="12"/>
              </w:rPr>
              <w:t>North Carolina Department of Health and Human Services</w:t>
            </w:r>
          </w:p>
        </w:tc>
      </w:tr>
      <w:tr w:rsidRPr="00E51D21" w:rsidR="00AE4D71" w:rsidTr="00B93D7A" w14:paraId="0F940275"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20D7AFFA" w14:textId="77777777">
            <w:pPr>
              <w:spacing w:after="0"/>
              <w:rPr>
                <w:rFonts w:eastAsia="Times New Roman"/>
                <w:color w:val="000000"/>
                <w:sz w:val="12"/>
                <w:szCs w:val="12"/>
              </w:rPr>
            </w:pPr>
            <w:r w:rsidRPr="00E51D21">
              <w:rPr>
                <w:rFonts w:eastAsia="Times New Roman"/>
                <w:color w:val="000000"/>
                <w:sz w:val="12"/>
                <w:szCs w:val="12"/>
              </w:rPr>
              <w:t>Alaska Department of Health &amp; Social Services</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0D86DEF1" w14:textId="77777777">
            <w:pPr>
              <w:spacing w:after="0"/>
              <w:rPr>
                <w:rFonts w:eastAsia="Times New Roman"/>
                <w:color w:val="000000"/>
                <w:sz w:val="12"/>
                <w:szCs w:val="12"/>
              </w:rPr>
            </w:pPr>
            <w:r w:rsidRPr="00E51D21">
              <w:rPr>
                <w:rFonts w:eastAsia="Times New Roman"/>
                <w:color w:val="000000"/>
                <w:sz w:val="12"/>
                <w:szCs w:val="12"/>
              </w:rPr>
              <w:t>Hamilton County General Health District (OH)</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0A238438" w14:textId="77777777">
            <w:pPr>
              <w:spacing w:after="0"/>
              <w:rPr>
                <w:rFonts w:eastAsia="Times New Roman"/>
                <w:color w:val="000000"/>
                <w:sz w:val="12"/>
                <w:szCs w:val="12"/>
              </w:rPr>
            </w:pPr>
            <w:r w:rsidRPr="00E51D21">
              <w:rPr>
                <w:rFonts w:eastAsia="Times New Roman"/>
                <w:color w:val="000000"/>
                <w:sz w:val="12"/>
                <w:szCs w:val="12"/>
              </w:rPr>
              <w:t>Ohio Department of Health</w:t>
            </w:r>
          </w:p>
        </w:tc>
      </w:tr>
      <w:tr w:rsidRPr="00E51D21" w:rsidR="00AE4D71" w:rsidTr="00B93D7A" w14:paraId="3FAA4A18"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3C2EF921" w14:textId="77777777">
            <w:pPr>
              <w:spacing w:after="0"/>
              <w:rPr>
                <w:rFonts w:eastAsia="Times New Roman"/>
                <w:color w:val="000000"/>
                <w:sz w:val="12"/>
                <w:szCs w:val="12"/>
              </w:rPr>
            </w:pPr>
            <w:r w:rsidRPr="00E51D21">
              <w:rPr>
                <w:rFonts w:eastAsia="Times New Roman"/>
                <w:color w:val="000000"/>
                <w:sz w:val="12"/>
                <w:szCs w:val="12"/>
              </w:rPr>
              <w:t>Allegheny County Health Department (PA)</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71182A6C" w14:textId="77777777">
            <w:pPr>
              <w:spacing w:after="0"/>
              <w:rPr>
                <w:rFonts w:eastAsia="Times New Roman"/>
                <w:color w:val="000000"/>
                <w:sz w:val="12"/>
                <w:szCs w:val="12"/>
              </w:rPr>
            </w:pPr>
            <w:r w:rsidRPr="00E51D21">
              <w:rPr>
                <w:rFonts w:eastAsia="Times New Roman"/>
                <w:color w:val="000000"/>
                <w:sz w:val="12"/>
                <w:szCs w:val="12"/>
              </w:rPr>
              <w:t>Harris County (TX)</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47205D5B" w14:textId="77777777">
            <w:pPr>
              <w:spacing w:after="0"/>
              <w:rPr>
                <w:rFonts w:eastAsia="Times New Roman"/>
                <w:color w:val="000000"/>
                <w:sz w:val="12"/>
                <w:szCs w:val="12"/>
              </w:rPr>
            </w:pPr>
            <w:r w:rsidRPr="00E51D21">
              <w:rPr>
                <w:rFonts w:eastAsia="Times New Roman"/>
                <w:color w:val="000000"/>
                <w:sz w:val="12"/>
                <w:szCs w:val="12"/>
              </w:rPr>
              <w:t>Oklahoma State Department of Health</w:t>
            </w:r>
          </w:p>
        </w:tc>
      </w:tr>
      <w:tr w:rsidRPr="00E51D21" w:rsidR="00AE4D71" w:rsidTr="00B93D7A" w14:paraId="4F661D23"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02E952FD" w14:textId="77777777">
            <w:pPr>
              <w:spacing w:after="0"/>
              <w:rPr>
                <w:rFonts w:eastAsia="Times New Roman"/>
                <w:color w:val="000000"/>
                <w:sz w:val="12"/>
                <w:szCs w:val="12"/>
              </w:rPr>
            </w:pPr>
            <w:r w:rsidRPr="00E51D21">
              <w:rPr>
                <w:rFonts w:eastAsia="Times New Roman"/>
                <w:color w:val="000000"/>
                <w:sz w:val="12"/>
                <w:szCs w:val="12"/>
              </w:rPr>
              <w:t>Arizona Department of Health Services</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4C216656" w14:textId="77777777">
            <w:pPr>
              <w:spacing w:after="0"/>
              <w:rPr>
                <w:rFonts w:eastAsia="Times New Roman"/>
                <w:color w:val="000000"/>
                <w:sz w:val="12"/>
                <w:szCs w:val="12"/>
              </w:rPr>
            </w:pPr>
            <w:r w:rsidRPr="00E51D21">
              <w:rPr>
                <w:rFonts w:eastAsia="Times New Roman"/>
                <w:color w:val="000000"/>
                <w:sz w:val="12"/>
                <w:szCs w:val="12"/>
              </w:rPr>
              <w:t>Hawaii State Department of Health-Behavioral Health Administration</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385FD473" w14:textId="77777777">
            <w:pPr>
              <w:spacing w:after="0"/>
              <w:rPr>
                <w:rFonts w:eastAsia="Times New Roman"/>
                <w:color w:val="000000"/>
                <w:sz w:val="12"/>
                <w:szCs w:val="12"/>
              </w:rPr>
            </w:pPr>
            <w:r w:rsidRPr="00E51D21">
              <w:rPr>
                <w:rFonts w:eastAsia="Times New Roman"/>
                <w:color w:val="000000"/>
                <w:sz w:val="12"/>
                <w:szCs w:val="12"/>
              </w:rPr>
              <w:t>Oregon Health Authority, Public Health Division</w:t>
            </w:r>
          </w:p>
        </w:tc>
      </w:tr>
      <w:tr w:rsidRPr="00E51D21" w:rsidR="00AE4D71" w:rsidTr="00B93D7A" w14:paraId="1145551C"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1B78ADFF" w14:textId="77777777">
            <w:pPr>
              <w:spacing w:after="0"/>
              <w:rPr>
                <w:rFonts w:eastAsia="Times New Roman"/>
                <w:color w:val="000000"/>
                <w:sz w:val="12"/>
                <w:szCs w:val="12"/>
              </w:rPr>
            </w:pPr>
            <w:r w:rsidRPr="00E51D21">
              <w:rPr>
                <w:rFonts w:eastAsia="Times New Roman"/>
                <w:color w:val="000000"/>
                <w:sz w:val="12"/>
                <w:szCs w:val="12"/>
              </w:rPr>
              <w:t>Arkansas Department of Health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7FB7C0C9" w14:textId="77777777">
            <w:pPr>
              <w:spacing w:after="0"/>
              <w:rPr>
                <w:rFonts w:eastAsia="Times New Roman"/>
                <w:color w:val="000000"/>
                <w:sz w:val="12"/>
                <w:szCs w:val="12"/>
              </w:rPr>
            </w:pPr>
            <w:r w:rsidRPr="00E51D21">
              <w:rPr>
                <w:rFonts w:eastAsia="Times New Roman"/>
                <w:color w:val="000000"/>
                <w:sz w:val="12"/>
                <w:szCs w:val="12"/>
              </w:rPr>
              <w:t>Health Research, Inc. (New York State Department of Health)</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476BE537" w14:textId="77777777">
            <w:pPr>
              <w:spacing w:after="0"/>
              <w:rPr>
                <w:rFonts w:eastAsia="Times New Roman"/>
                <w:color w:val="000000"/>
                <w:sz w:val="12"/>
                <w:szCs w:val="12"/>
              </w:rPr>
            </w:pPr>
            <w:r w:rsidRPr="00E51D21">
              <w:rPr>
                <w:rFonts w:eastAsia="Times New Roman"/>
                <w:color w:val="000000"/>
                <w:sz w:val="12"/>
                <w:szCs w:val="12"/>
              </w:rPr>
              <w:t>Pennsylvania Department of Health</w:t>
            </w:r>
          </w:p>
        </w:tc>
      </w:tr>
      <w:tr w:rsidRPr="00E51D21" w:rsidR="00AE4D71" w:rsidTr="00B93D7A" w14:paraId="0C7B38A9"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2BDEDCC1" w14:textId="77777777">
            <w:pPr>
              <w:spacing w:after="0"/>
              <w:rPr>
                <w:rFonts w:eastAsia="Times New Roman"/>
                <w:color w:val="000000"/>
                <w:sz w:val="12"/>
                <w:szCs w:val="12"/>
              </w:rPr>
            </w:pPr>
            <w:r w:rsidRPr="00E51D21">
              <w:rPr>
                <w:rFonts w:eastAsia="Times New Roman"/>
                <w:color w:val="000000"/>
                <w:sz w:val="12"/>
                <w:szCs w:val="12"/>
              </w:rPr>
              <w:t>Baltimore County Government (MD)</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1FC799D4" w14:textId="77777777">
            <w:pPr>
              <w:spacing w:after="0"/>
              <w:rPr>
                <w:rFonts w:eastAsia="Times New Roman"/>
                <w:color w:val="000000"/>
                <w:sz w:val="12"/>
                <w:szCs w:val="12"/>
              </w:rPr>
            </w:pPr>
            <w:r w:rsidRPr="00E51D21">
              <w:rPr>
                <w:rFonts w:eastAsia="Times New Roman"/>
                <w:color w:val="000000"/>
                <w:sz w:val="12"/>
                <w:szCs w:val="12"/>
              </w:rPr>
              <w:t>Idaho Department of Health and Welfare</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476518F5" w14:textId="77777777">
            <w:pPr>
              <w:spacing w:after="0"/>
              <w:rPr>
                <w:rFonts w:eastAsia="Times New Roman"/>
                <w:color w:val="000000"/>
                <w:sz w:val="12"/>
                <w:szCs w:val="12"/>
              </w:rPr>
            </w:pPr>
            <w:r w:rsidRPr="00E51D21">
              <w:rPr>
                <w:rFonts w:eastAsia="Times New Roman"/>
                <w:color w:val="000000"/>
                <w:sz w:val="12"/>
                <w:szCs w:val="12"/>
              </w:rPr>
              <w:t>Philadelphia Department of Public Health (PA)</w:t>
            </w:r>
          </w:p>
        </w:tc>
      </w:tr>
      <w:tr w:rsidRPr="00E51D21" w:rsidR="00AE4D71" w:rsidTr="00B93D7A" w14:paraId="1A96D736"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6E397413" w14:textId="77777777">
            <w:pPr>
              <w:spacing w:after="0"/>
              <w:rPr>
                <w:rFonts w:eastAsia="Times New Roman"/>
                <w:color w:val="000000"/>
                <w:sz w:val="12"/>
                <w:szCs w:val="12"/>
              </w:rPr>
            </w:pPr>
            <w:r w:rsidRPr="00E51D21">
              <w:rPr>
                <w:rFonts w:eastAsia="Times New Roman"/>
                <w:color w:val="000000"/>
                <w:sz w:val="12"/>
                <w:szCs w:val="12"/>
              </w:rPr>
              <w:t>California Department of Public Health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2D26DE16" w14:textId="77777777">
            <w:pPr>
              <w:spacing w:after="0"/>
              <w:rPr>
                <w:rFonts w:eastAsia="Times New Roman"/>
                <w:color w:val="000000"/>
                <w:sz w:val="12"/>
                <w:szCs w:val="12"/>
              </w:rPr>
            </w:pPr>
            <w:r w:rsidRPr="00E51D21">
              <w:rPr>
                <w:rFonts w:eastAsia="Times New Roman"/>
                <w:color w:val="000000"/>
                <w:sz w:val="12"/>
                <w:szCs w:val="12"/>
              </w:rPr>
              <w:t>Illinois Department of Public Health</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4722BC19" w14:textId="77777777">
            <w:pPr>
              <w:spacing w:after="0"/>
              <w:rPr>
                <w:rFonts w:eastAsia="Times New Roman"/>
                <w:color w:val="000000"/>
                <w:sz w:val="12"/>
                <w:szCs w:val="12"/>
              </w:rPr>
            </w:pPr>
            <w:r w:rsidRPr="00E51D21">
              <w:rPr>
                <w:rFonts w:eastAsia="Times New Roman"/>
                <w:color w:val="000000"/>
                <w:sz w:val="12"/>
                <w:szCs w:val="12"/>
              </w:rPr>
              <w:t>Puerto Rico Department of Health</w:t>
            </w:r>
          </w:p>
        </w:tc>
      </w:tr>
      <w:tr w:rsidRPr="00E51D21" w:rsidR="00AE4D71" w:rsidTr="00B93D7A" w14:paraId="022632D9"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27CAFB13" w14:textId="77777777">
            <w:pPr>
              <w:spacing w:after="0"/>
              <w:rPr>
                <w:rFonts w:eastAsia="Times New Roman"/>
                <w:color w:val="000000"/>
                <w:sz w:val="12"/>
                <w:szCs w:val="12"/>
              </w:rPr>
            </w:pPr>
            <w:r w:rsidRPr="00E51D21">
              <w:rPr>
                <w:rFonts w:eastAsia="Times New Roman"/>
                <w:color w:val="000000"/>
                <w:sz w:val="12"/>
                <w:szCs w:val="12"/>
              </w:rPr>
              <w:t>City of Chicago, Department of Public Health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310ED42E" w14:textId="77777777">
            <w:pPr>
              <w:spacing w:after="0"/>
              <w:rPr>
                <w:rFonts w:eastAsia="Times New Roman"/>
                <w:color w:val="000000"/>
                <w:sz w:val="12"/>
                <w:szCs w:val="12"/>
              </w:rPr>
            </w:pPr>
            <w:r w:rsidRPr="00E51D21">
              <w:rPr>
                <w:rFonts w:eastAsia="Times New Roman"/>
                <w:color w:val="000000"/>
                <w:sz w:val="12"/>
                <w:szCs w:val="12"/>
              </w:rPr>
              <w:t>Indiana State Department of Health</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20EEBF1B" w14:textId="77777777">
            <w:pPr>
              <w:spacing w:after="0"/>
              <w:rPr>
                <w:rFonts w:eastAsia="Times New Roman"/>
                <w:color w:val="000000"/>
                <w:sz w:val="12"/>
                <w:szCs w:val="12"/>
              </w:rPr>
            </w:pPr>
            <w:r w:rsidRPr="00E51D21">
              <w:rPr>
                <w:rFonts w:eastAsia="Times New Roman"/>
                <w:color w:val="000000"/>
                <w:sz w:val="12"/>
                <w:szCs w:val="12"/>
              </w:rPr>
              <w:t>Rhode Island Department of Health</w:t>
            </w:r>
          </w:p>
        </w:tc>
      </w:tr>
      <w:tr w:rsidRPr="00E51D21" w:rsidR="00AE4D71" w:rsidTr="00B93D7A" w14:paraId="3B2E102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0E795F9D" w14:textId="77777777">
            <w:pPr>
              <w:spacing w:after="0"/>
              <w:rPr>
                <w:rFonts w:eastAsia="Times New Roman"/>
                <w:color w:val="000000"/>
                <w:sz w:val="12"/>
                <w:szCs w:val="12"/>
              </w:rPr>
            </w:pPr>
            <w:r w:rsidRPr="00E51D21">
              <w:rPr>
                <w:rFonts w:eastAsia="Times New Roman"/>
                <w:color w:val="000000"/>
                <w:sz w:val="12"/>
                <w:szCs w:val="12"/>
              </w:rPr>
              <w:t>Colorado Dept of Public Health &amp; Environment</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6155C707" w14:textId="77777777">
            <w:pPr>
              <w:spacing w:after="0"/>
              <w:rPr>
                <w:rFonts w:eastAsia="Times New Roman"/>
                <w:color w:val="000000"/>
                <w:sz w:val="12"/>
                <w:szCs w:val="12"/>
              </w:rPr>
            </w:pPr>
            <w:r w:rsidRPr="00E51D21">
              <w:rPr>
                <w:rFonts w:eastAsia="Times New Roman"/>
                <w:color w:val="000000"/>
                <w:sz w:val="12"/>
                <w:szCs w:val="12"/>
              </w:rPr>
              <w:t>Iowa Department of Public Health</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32C142D7" w14:textId="77777777">
            <w:pPr>
              <w:spacing w:after="0"/>
              <w:rPr>
                <w:rFonts w:eastAsia="Times New Roman"/>
                <w:color w:val="000000"/>
                <w:sz w:val="12"/>
                <w:szCs w:val="12"/>
              </w:rPr>
            </w:pPr>
            <w:r w:rsidRPr="00E51D21">
              <w:rPr>
                <w:rFonts w:eastAsia="Times New Roman"/>
                <w:color w:val="000000"/>
                <w:sz w:val="12"/>
                <w:szCs w:val="12"/>
              </w:rPr>
              <w:t>South Carolina Department of Health and Environmental Control</w:t>
            </w:r>
          </w:p>
        </w:tc>
      </w:tr>
      <w:tr w:rsidRPr="00E51D21" w:rsidR="00AE4D71" w:rsidTr="00B93D7A" w14:paraId="122C69CE"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712E0D57" w14:textId="77777777">
            <w:pPr>
              <w:spacing w:after="0"/>
              <w:rPr>
                <w:rFonts w:eastAsia="Times New Roman"/>
                <w:color w:val="000000"/>
                <w:sz w:val="12"/>
                <w:szCs w:val="12"/>
              </w:rPr>
            </w:pPr>
            <w:r w:rsidRPr="00E51D21">
              <w:rPr>
                <w:rFonts w:eastAsia="Times New Roman"/>
                <w:color w:val="000000"/>
                <w:sz w:val="12"/>
                <w:szCs w:val="12"/>
              </w:rPr>
              <w:t>Commonwealth Healthcare Corporation (Northern Marianna Islands)</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0EC2C1C3" w14:textId="77777777">
            <w:pPr>
              <w:spacing w:after="0"/>
              <w:rPr>
                <w:rFonts w:eastAsia="Times New Roman"/>
                <w:color w:val="000000"/>
                <w:sz w:val="12"/>
                <w:szCs w:val="12"/>
              </w:rPr>
            </w:pPr>
            <w:r w:rsidRPr="00E51D21">
              <w:rPr>
                <w:rFonts w:eastAsia="Times New Roman"/>
                <w:color w:val="000000"/>
                <w:sz w:val="12"/>
                <w:szCs w:val="12"/>
              </w:rPr>
              <w:t>Kansas Department of Health and Environment</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609012C1" w14:textId="77777777">
            <w:pPr>
              <w:spacing w:after="0"/>
              <w:rPr>
                <w:rFonts w:eastAsia="Times New Roman"/>
                <w:color w:val="000000"/>
                <w:sz w:val="12"/>
                <w:szCs w:val="12"/>
              </w:rPr>
            </w:pPr>
            <w:r w:rsidRPr="00E51D21">
              <w:rPr>
                <w:rFonts w:eastAsia="Times New Roman"/>
                <w:color w:val="000000"/>
                <w:sz w:val="12"/>
                <w:szCs w:val="12"/>
              </w:rPr>
              <w:t>South Dakota Department of Health</w:t>
            </w:r>
          </w:p>
        </w:tc>
      </w:tr>
      <w:tr w:rsidRPr="00E51D21" w:rsidR="00AE4D71" w:rsidTr="00B93D7A" w14:paraId="11EEFF35"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4CE3C8B2" w14:textId="77777777">
            <w:pPr>
              <w:spacing w:after="0"/>
              <w:rPr>
                <w:rFonts w:eastAsia="Times New Roman"/>
                <w:color w:val="000000"/>
                <w:sz w:val="12"/>
                <w:szCs w:val="12"/>
              </w:rPr>
            </w:pPr>
            <w:r w:rsidRPr="00E51D21">
              <w:rPr>
                <w:rFonts w:eastAsia="Times New Roman"/>
                <w:color w:val="000000"/>
                <w:sz w:val="12"/>
                <w:szCs w:val="12"/>
              </w:rPr>
              <w:t>Commonwealth of Massachusetts</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59972BBB" w14:textId="77777777">
            <w:pPr>
              <w:spacing w:after="0"/>
              <w:rPr>
                <w:rFonts w:eastAsia="Times New Roman"/>
                <w:color w:val="000000"/>
                <w:sz w:val="12"/>
                <w:szCs w:val="12"/>
              </w:rPr>
            </w:pPr>
            <w:r w:rsidRPr="00E51D21">
              <w:rPr>
                <w:rFonts w:eastAsia="Times New Roman"/>
                <w:color w:val="000000"/>
                <w:sz w:val="12"/>
                <w:szCs w:val="12"/>
              </w:rPr>
              <w:t>Louisiana Office of Public Health</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17758153" w14:textId="77777777">
            <w:pPr>
              <w:spacing w:after="0"/>
              <w:rPr>
                <w:rFonts w:eastAsia="Times New Roman"/>
                <w:color w:val="000000"/>
                <w:sz w:val="12"/>
                <w:szCs w:val="12"/>
              </w:rPr>
            </w:pPr>
            <w:r w:rsidRPr="00E51D21">
              <w:rPr>
                <w:rFonts w:eastAsia="Times New Roman"/>
                <w:color w:val="000000"/>
                <w:sz w:val="12"/>
                <w:szCs w:val="12"/>
              </w:rPr>
              <w:t>Southern Nevada Health District (Clark County, NV )</w:t>
            </w:r>
          </w:p>
        </w:tc>
      </w:tr>
      <w:tr w:rsidRPr="00E51D21" w:rsidR="00AE4D71" w:rsidTr="00B93D7A" w14:paraId="6C649D20"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18C1549F" w14:textId="77777777">
            <w:pPr>
              <w:spacing w:after="0"/>
              <w:rPr>
                <w:rFonts w:eastAsia="Times New Roman"/>
                <w:color w:val="000000"/>
                <w:sz w:val="12"/>
                <w:szCs w:val="12"/>
              </w:rPr>
            </w:pPr>
            <w:r w:rsidRPr="00E51D21">
              <w:rPr>
                <w:rFonts w:eastAsia="Times New Roman"/>
                <w:color w:val="000000"/>
                <w:sz w:val="12"/>
                <w:szCs w:val="12"/>
              </w:rPr>
              <w:t>Connecticut Department of Public Health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4BD80C5C" w14:textId="77777777">
            <w:pPr>
              <w:spacing w:after="0"/>
              <w:rPr>
                <w:rFonts w:eastAsia="Times New Roman"/>
                <w:color w:val="000000"/>
                <w:sz w:val="12"/>
                <w:szCs w:val="12"/>
              </w:rPr>
            </w:pPr>
            <w:r w:rsidRPr="00E51D21">
              <w:rPr>
                <w:rFonts w:eastAsia="Times New Roman"/>
                <w:color w:val="000000"/>
                <w:sz w:val="12"/>
                <w:szCs w:val="12"/>
              </w:rPr>
              <w:t>Maine Department of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3A5F12E5" w14:textId="77777777">
            <w:pPr>
              <w:spacing w:after="0"/>
              <w:rPr>
                <w:rFonts w:eastAsia="Times New Roman"/>
                <w:color w:val="000000"/>
                <w:sz w:val="12"/>
                <w:szCs w:val="12"/>
              </w:rPr>
            </w:pPr>
            <w:r w:rsidRPr="00E51D21">
              <w:rPr>
                <w:rFonts w:eastAsia="Times New Roman"/>
                <w:color w:val="000000"/>
                <w:sz w:val="12"/>
                <w:szCs w:val="12"/>
              </w:rPr>
              <w:t>Tennessee Department of Health</w:t>
            </w:r>
          </w:p>
        </w:tc>
      </w:tr>
      <w:tr w:rsidRPr="00E51D21" w:rsidR="00AE4D71" w:rsidTr="00B93D7A" w14:paraId="343F3D48"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6AECCED5" w14:textId="77777777">
            <w:pPr>
              <w:spacing w:after="0"/>
              <w:rPr>
                <w:rFonts w:eastAsia="Times New Roman"/>
                <w:color w:val="000000"/>
                <w:sz w:val="12"/>
                <w:szCs w:val="12"/>
              </w:rPr>
            </w:pPr>
            <w:r w:rsidRPr="00E51D21">
              <w:rPr>
                <w:rFonts w:eastAsia="Times New Roman"/>
                <w:color w:val="000000"/>
                <w:sz w:val="12"/>
                <w:szCs w:val="12"/>
              </w:rPr>
              <w:t>County of Riverside Department of Public Health (CA)</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19C7A51C" w14:textId="77777777">
            <w:pPr>
              <w:spacing w:after="0"/>
              <w:rPr>
                <w:rFonts w:eastAsia="Times New Roman"/>
                <w:color w:val="000000"/>
                <w:sz w:val="12"/>
                <w:szCs w:val="12"/>
              </w:rPr>
            </w:pPr>
            <w:r w:rsidRPr="00E51D21">
              <w:rPr>
                <w:rFonts w:eastAsia="Times New Roman"/>
                <w:color w:val="000000"/>
                <w:sz w:val="12"/>
                <w:szCs w:val="12"/>
              </w:rPr>
              <w:t>Maricopa County (AZ)</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1B15F406" w14:textId="77777777">
            <w:pPr>
              <w:spacing w:after="0"/>
              <w:rPr>
                <w:rFonts w:eastAsia="Times New Roman"/>
                <w:color w:val="000000"/>
                <w:sz w:val="12"/>
                <w:szCs w:val="12"/>
              </w:rPr>
            </w:pPr>
            <w:r w:rsidRPr="00E51D21">
              <w:rPr>
                <w:rFonts w:eastAsia="Times New Roman"/>
                <w:color w:val="000000"/>
                <w:sz w:val="12"/>
                <w:szCs w:val="12"/>
              </w:rPr>
              <w:t>Thomes E Dobbs (Mississippi State Department of Health)</w:t>
            </w:r>
          </w:p>
        </w:tc>
      </w:tr>
      <w:tr w:rsidRPr="00E51D21" w:rsidR="00AE4D71" w:rsidTr="00B93D7A" w14:paraId="61A00802"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791EC859" w14:textId="77777777">
            <w:pPr>
              <w:spacing w:after="0"/>
              <w:rPr>
                <w:rFonts w:eastAsia="Times New Roman"/>
                <w:color w:val="000000"/>
                <w:sz w:val="12"/>
                <w:szCs w:val="12"/>
              </w:rPr>
            </w:pPr>
            <w:r w:rsidRPr="00E51D21">
              <w:rPr>
                <w:rFonts w:eastAsia="Times New Roman"/>
                <w:color w:val="000000"/>
                <w:sz w:val="12"/>
                <w:szCs w:val="12"/>
              </w:rPr>
              <w:t>County of San Diego Health and Human Services Agency</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2CF8EC54" w14:textId="77777777">
            <w:pPr>
              <w:spacing w:after="0"/>
              <w:rPr>
                <w:rFonts w:eastAsia="Times New Roman"/>
                <w:color w:val="000000"/>
                <w:sz w:val="12"/>
                <w:szCs w:val="12"/>
              </w:rPr>
            </w:pPr>
            <w:r w:rsidRPr="00E51D21">
              <w:rPr>
                <w:rFonts w:eastAsia="Times New Roman"/>
                <w:color w:val="000000"/>
                <w:sz w:val="12"/>
                <w:szCs w:val="12"/>
              </w:rPr>
              <w:t>Maryland Department of Health</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648F1EDE" w14:textId="77777777">
            <w:pPr>
              <w:spacing w:after="0"/>
              <w:rPr>
                <w:rFonts w:eastAsia="Times New Roman"/>
                <w:color w:val="000000"/>
                <w:sz w:val="12"/>
                <w:szCs w:val="12"/>
              </w:rPr>
            </w:pPr>
            <w:r w:rsidRPr="00E51D21">
              <w:rPr>
                <w:rFonts w:eastAsia="Times New Roman"/>
                <w:color w:val="000000"/>
                <w:sz w:val="12"/>
                <w:szCs w:val="12"/>
              </w:rPr>
              <w:t>University of Kentucky Research Foundation</w:t>
            </w:r>
          </w:p>
        </w:tc>
      </w:tr>
      <w:tr w:rsidRPr="00E51D21" w:rsidR="00AE4D71" w:rsidTr="00B93D7A" w14:paraId="736DCE17"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53601B01" w14:textId="77777777">
            <w:pPr>
              <w:spacing w:after="0"/>
              <w:rPr>
                <w:rFonts w:eastAsia="Times New Roman"/>
                <w:color w:val="000000"/>
                <w:sz w:val="12"/>
                <w:szCs w:val="12"/>
              </w:rPr>
            </w:pPr>
            <w:r w:rsidRPr="00E51D21">
              <w:rPr>
                <w:rFonts w:eastAsia="Times New Roman"/>
                <w:color w:val="000000"/>
                <w:sz w:val="12"/>
                <w:szCs w:val="12"/>
              </w:rPr>
              <w:t>Cuyahoga County Board of Health (OH)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28F8CCE2" w14:textId="77777777">
            <w:pPr>
              <w:spacing w:after="0"/>
              <w:rPr>
                <w:rFonts w:eastAsia="Times New Roman"/>
                <w:color w:val="000000"/>
                <w:sz w:val="12"/>
                <w:szCs w:val="12"/>
              </w:rPr>
            </w:pPr>
            <w:r w:rsidRPr="00E51D21">
              <w:rPr>
                <w:rFonts w:eastAsia="Times New Roman"/>
                <w:color w:val="000000"/>
                <w:sz w:val="12"/>
                <w:szCs w:val="12"/>
              </w:rPr>
              <w:t>Michigan Department of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6BD8B392" w14:textId="77777777">
            <w:pPr>
              <w:spacing w:after="0"/>
              <w:rPr>
                <w:rFonts w:eastAsia="Times New Roman"/>
                <w:color w:val="000000"/>
                <w:sz w:val="12"/>
                <w:szCs w:val="12"/>
              </w:rPr>
            </w:pPr>
            <w:r w:rsidRPr="00E51D21">
              <w:rPr>
                <w:rFonts w:eastAsia="Times New Roman"/>
                <w:color w:val="000000"/>
                <w:sz w:val="12"/>
                <w:szCs w:val="12"/>
              </w:rPr>
              <w:t>Utah Department of Health</w:t>
            </w:r>
          </w:p>
        </w:tc>
      </w:tr>
      <w:tr w:rsidRPr="00E51D21" w:rsidR="00AE4D71" w:rsidTr="00B93D7A" w14:paraId="77D949D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5688317B" w14:textId="77777777">
            <w:pPr>
              <w:spacing w:after="0"/>
              <w:rPr>
                <w:rFonts w:eastAsia="Times New Roman"/>
                <w:color w:val="000000"/>
                <w:sz w:val="12"/>
                <w:szCs w:val="12"/>
              </w:rPr>
            </w:pPr>
            <w:r w:rsidRPr="00E51D21">
              <w:rPr>
                <w:rFonts w:eastAsia="Times New Roman"/>
                <w:color w:val="000000"/>
                <w:sz w:val="12"/>
                <w:szCs w:val="12"/>
              </w:rPr>
              <w:t>Delaware Department of Health and Social Services</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41DF0F87" w14:textId="77777777">
            <w:pPr>
              <w:spacing w:after="0"/>
              <w:rPr>
                <w:rFonts w:eastAsia="Times New Roman"/>
                <w:color w:val="000000"/>
                <w:sz w:val="12"/>
                <w:szCs w:val="12"/>
              </w:rPr>
            </w:pPr>
            <w:r w:rsidRPr="00E51D21">
              <w:rPr>
                <w:rFonts w:eastAsia="Times New Roman"/>
                <w:color w:val="000000"/>
                <w:sz w:val="12"/>
                <w:szCs w:val="12"/>
              </w:rPr>
              <w:t>Minnesota Department of Health</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256391B3" w14:textId="77777777">
            <w:pPr>
              <w:spacing w:after="0"/>
              <w:rPr>
                <w:rFonts w:eastAsia="Times New Roman"/>
                <w:color w:val="000000"/>
                <w:sz w:val="12"/>
                <w:szCs w:val="12"/>
              </w:rPr>
            </w:pPr>
            <w:r w:rsidRPr="00E51D21">
              <w:rPr>
                <w:rFonts w:eastAsia="Times New Roman"/>
                <w:color w:val="000000"/>
                <w:sz w:val="12"/>
                <w:szCs w:val="12"/>
              </w:rPr>
              <w:t>Vermont State Agency of Human Services</w:t>
            </w:r>
          </w:p>
        </w:tc>
      </w:tr>
      <w:tr w:rsidRPr="00E51D21" w:rsidR="00AE4D71" w:rsidTr="00B93D7A" w14:paraId="5C3AF5F9"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65F246FE" w14:textId="77777777">
            <w:pPr>
              <w:spacing w:after="0"/>
              <w:rPr>
                <w:rFonts w:eastAsia="Times New Roman"/>
                <w:color w:val="000000"/>
                <w:sz w:val="12"/>
                <w:szCs w:val="12"/>
              </w:rPr>
            </w:pPr>
            <w:r w:rsidRPr="00E51D21">
              <w:rPr>
                <w:rFonts w:eastAsia="Times New Roman"/>
                <w:color w:val="000000"/>
                <w:sz w:val="12"/>
                <w:szCs w:val="12"/>
              </w:rPr>
              <w:t>District of Columbia Department of Health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1A9A7D94" w14:textId="77777777">
            <w:pPr>
              <w:spacing w:after="0"/>
              <w:rPr>
                <w:rFonts w:eastAsia="Times New Roman"/>
                <w:color w:val="000000"/>
                <w:sz w:val="12"/>
                <w:szCs w:val="12"/>
              </w:rPr>
            </w:pPr>
            <w:r w:rsidRPr="00E51D21">
              <w:rPr>
                <w:rFonts w:eastAsia="Times New Roman"/>
                <w:color w:val="000000"/>
                <w:sz w:val="12"/>
                <w:szCs w:val="12"/>
              </w:rPr>
              <w:t>Missouri Department of Health and Senior Services</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33D0618C" w14:textId="77777777">
            <w:pPr>
              <w:spacing w:after="0"/>
              <w:rPr>
                <w:rFonts w:eastAsia="Times New Roman"/>
                <w:color w:val="000000"/>
                <w:sz w:val="12"/>
                <w:szCs w:val="12"/>
              </w:rPr>
            </w:pPr>
            <w:r w:rsidRPr="00E51D21">
              <w:rPr>
                <w:rFonts w:eastAsia="Times New Roman"/>
                <w:color w:val="000000"/>
                <w:sz w:val="12"/>
                <w:szCs w:val="12"/>
              </w:rPr>
              <w:t>Virginia Department of Health</w:t>
            </w:r>
          </w:p>
        </w:tc>
      </w:tr>
      <w:tr w:rsidRPr="00E51D21" w:rsidR="00AE4D71" w:rsidTr="00B93D7A" w14:paraId="7415804E"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5CFB418C" w14:textId="77777777">
            <w:pPr>
              <w:spacing w:after="0"/>
              <w:rPr>
                <w:rFonts w:eastAsia="Times New Roman"/>
                <w:color w:val="000000"/>
                <w:sz w:val="12"/>
                <w:szCs w:val="12"/>
              </w:rPr>
            </w:pPr>
            <w:r w:rsidRPr="00E51D21">
              <w:rPr>
                <w:rFonts w:eastAsia="Times New Roman"/>
                <w:color w:val="000000"/>
                <w:sz w:val="12"/>
                <w:szCs w:val="12"/>
              </w:rPr>
              <w:t>Florida Department of Health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2E0E8DDF" w14:textId="77777777">
            <w:pPr>
              <w:spacing w:after="0"/>
              <w:rPr>
                <w:rFonts w:eastAsia="Times New Roman"/>
                <w:color w:val="000000"/>
                <w:sz w:val="12"/>
                <w:szCs w:val="12"/>
              </w:rPr>
            </w:pPr>
            <w:r w:rsidRPr="00E51D21">
              <w:rPr>
                <w:rFonts w:eastAsia="Times New Roman"/>
                <w:color w:val="000000"/>
                <w:sz w:val="12"/>
                <w:szCs w:val="12"/>
              </w:rPr>
              <w:t>Montana Department of Public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7F658112" w14:textId="77777777">
            <w:pPr>
              <w:spacing w:after="0"/>
              <w:rPr>
                <w:rFonts w:eastAsia="Times New Roman"/>
                <w:color w:val="000000"/>
                <w:sz w:val="12"/>
                <w:szCs w:val="12"/>
              </w:rPr>
            </w:pPr>
            <w:r w:rsidRPr="00E51D21">
              <w:rPr>
                <w:rFonts w:eastAsia="Times New Roman"/>
                <w:color w:val="000000"/>
                <w:sz w:val="12"/>
                <w:szCs w:val="12"/>
              </w:rPr>
              <w:t>Washington State Department of Health</w:t>
            </w:r>
          </w:p>
        </w:tc>
      </w:tr>
      <w:tr w:rsidRPr="00E51D21" w:rsidR="00AE4D71" w:rsidTr="00B93D7A" w14:paraId="55AC66C4"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77E81869" w14:textId="77777777">
            <w:pPr>
              <w:spacing w:after="0"/>
              <w:rPr>
                <w:rFonts w:eastAsia="Times New Roman"/>
                <w:color w:val="000000"/>
                <w:sz w:val="12"/>
                <w:szCs w:val="12"/>
              </w:rPr>
            </w:pPr>
            <w:r w:rsidRPr="00E51D21">
              <w:rPr>
                <w:rFonts w:eastAsia="Times New Roman"/>
                <w:color w:val="000000"/>
                <w:sz w:val="12"/>
                <w:szCs w:val="12"/>
              </w:rPr>
              <w:t>Florida Department of Health in Broward County (FL)</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1DFD5986" w14:textId="77777777">
            <w:pPr>
              <w:spacing w:after="0"/>
              <w:rPr>
                <w:rFonts w:eastAsia="Times New Roman"/>
                <w:color w:val="000000"/>
                <w:sz w:val="12"/>
                <w:szCs w:val="12"/>
              </w:rPr>
            </w:pPr>
            <w:r w:rsidRPr="00E51D21">
              <w:rPr>
                <w:rFonts w:eastAsia="Times New Roman"/>
                <w:color w:val="000000"/>
                <w:sz w:val="12"/>
                <w:szCs w:val="12"/>
              </w:rPr>
              <w:t>Nebraska Dept of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1B603A61" w14:textId="77777777">
            <w:pPr>
              <w:spacing w:after="0"/>
              <w:rPr>
                <w:rFonts w:eastAsia="Times New Roman"/>
                <w:color w:val="000000"/>
                <w:sz w:val="12"/>
                <w:szCs w:val="12"/>
              </w:rPr>
            </w:pPr>
            <w:r w:rsidRPr="00E51D21">
              <w:rPr>
                <w:rFonts w:eastAsia="Times New Roman"/>
                <w:color w:val="000000"/>
                <w:sz w:val="12"/>
                <w:szCs w:val="12"/>
              </w:rPr>
              <w:t>West Virginia Department of Health and Human Resources</w:t>
            </w:r>
          </w:p>
        </w:tc>
      </w:tr>
      <w:tr w:rsidRPr="00E51D21" w:rsidR="00AE4D71" w:rsidTr="00B93D7A" w14:paraId="0FBA408D"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51EF4AA3" w14:textId="77777777">
            <w:pPr>
              <w:spacing w:after="0"/>
              <w:rPr>
                <w:rFonts w:eastAsia="Times New Roman"/>
                <w:color w:val="000000"/>
                <w:sz w:val="12"/>
                <w:szCs w:val="12"/>
              </w:rPr>
            </w:pPr>
            <w:r w:rsidRPr="00E51D21">
              <w:rPr>
                <w:rFonts w:eastAsia="Times New Roman"/>
                <w:color w:val="000000"/>
                <w:sz w:val="12"/>
                <w:szCs w:val="12"/>
              </w:rPr>
              <w:t>Florida Department of Health in Duval County</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640F3C75" w14:textId="77777777">
            <w:pPr>
              <w:spacing w:after="0"/>
              <w:rPr>
                <w:rFonts w:eastAsia="Times New Roman"/>
                <w:color w:val="000000"/>
                <w:sz w:val="12"/>
                <w:szCs w:val="12"/>
              </w:rPr>
            </w:pPr>
            <w:r w:rsidRPr="00E51D21">
              <w:rPr>
                <w:rFonts w:eastAsia="Times New Roman"/>
                <w:color w:val="000000"/>
                <w:sz w:val="12"/>
                <w:szCs w:val="12"/>
              </w:rPr>
              <w:t>Nevada Department of Health and Human Services</w:t>
            </w:r>
          </w:p>
        </w:tc>
        <w:tc>
          <w:tcPr>
            <w:tcW w:w="3200" w:type="dxa"/>
            <w:tcBorders>
              <w:top w:val="nil"/>
              <w:left w:val="nil"/>
              <w:bottom w:val="single" w:color="auto" w:sz="4" w:space="0"/>
              <w:right w:val="single" w:color="auto" w:sz="4" w:space="0"/>
            </w:tcBorders>
            <w:shd w:val="clear" w:color="auto" w:fill="auto"/>
            <w:hideMark/>
          </w:tcPr>
          <w:p w:rsidRPr="00E51D21" w:rsidR="00AE4D71" w:rsidP="00B93D7A" w:rsidRDefault="00AE4D71" w14:paraId="378F4E43" w14:textId="77777777">
            <w:pPr>
              <w:spacing w:after="0"/>
              <w:rPr>
                <w:rFonts w:eastAsia="Times New Roman"/>
                <w:color w:val="000000"/>
                <w:sz w:val="12"/>
                <w:szCs w:val="12"/>
              </w:rPr>
            </w:pPr>
            <w:r w:rsidRPr="00E51D21">
              <w:rPr>
                <w:rFonts w:eastAsia="Times New Roman"/>
                <w:color w:val="000000"/>
                <w:sz w:val="12"/>
                <w:szCs w:val="12"/>
              </w:rPr>
              <w:t>Wisconsin Department of Health Services</w:t>
            </w:r>
          </w:p>
        </w:tc>
      </w:tr>
      <w:tr w:rsidRPr="00E51D21" w:rsidR="00AE4D71" w:rsidTr="00B93D7A" w14:paraId="44F3925C"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774B1D63" w14:textId="77777777">
            <w:pPr>
              <w:spacing w:after="0"/>
              <w:rPr>
                <w:rFonts w:eastAsia="Times New Roman"/>
                <w:color w:val="000000"/>
                <w:sz w:val="12"/>
                <w:szCs w:val="12"/>
              </w:rPr>
            </w:pPr>
            <w:r w:rsidRPr="00E51D21">
              <w:rPr>
                <w:rFonts w:eastAsia="Times New Roman"/>
                <w:color w:val="000000"/>
                <w:sz w:val="12"/>
                <w:szCs w:val="12"/>
              </w:rPr>
              <w:t>Florida Department of Health, Palm Beach County (FL)</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17B359B3" w14:textId="77777777">
            <w:pPr>
              <w:spacing w:after="0"/>
              <w:rPr>
                <w:rFonts w:eastAsia="Times New Roman"/>
                <w:color w:val="000000"/>
                <w:sz w:val="12"/>
                <w:szCs w:val="12"/>
              </w:rPr>
            </w:pPr>
            <w:r w:rsidRPr="00E51D21">
              <w:rPr>
                <w:rFonts w:eastAsia="Times New Roman"/>
                <w:color w:val="000000"/>
                <w:sz w:val="12"/>
                <w:szCs w:val="12"/>
              </w:rPr>
              <w:t>New Hampshire Department of Health and Human Services</w:t>
            </w:r>
          </w:p>
        </w:tc>
        <w:tc>
          <w:tcPr>
            <w:tcW w:w="3200" w:type="dxa"/>
            <w:tcBorders>
              <w:top w:val="nil"/>
              <w:left w:val="nil"/>
              <w:bottom w:val="single" w:color="auto" w:sz="4" w:space="0"/>
              <w:right w:val="single" w:color="auto" w:sz="4" w:space="0"/>
            </w:tcBorders>
            <w:shd w:val="clear" w:color="auto" w:fill="auto"/>
            <w:noWrap/>
            <w:vAlign w:val="bottom"/>
            <w:hideMark/>
          </w:tcPr>
          <w:p w:rsidRPr="00E51D21" w:rsidR="00AE4D71" w:rsidP="00B93D7A" w:rsidRDefault="00AE4D71" w14:paraId="5684EFE2" w14:textId="77777777">
            <w:pPr>
              <w:spacing w:after="0"/>
              <w:rPr>
                <w:rFonts w:eastAsia="Times New Roman"/>
                <w:color w:val="000000"/>
              </w:rPr>
            </w:pPr>
            <w:r w:rsidRPr="00E51D21">
              <w:rPr>
                <w:rFonts w:eastAsia="Times New Roman"/>
                <w:color w:val="000000"/>
              </w:rPr>
              <w:t> </w:t>
            </w:r>
          </w:p>
        </w:tc>
      </w:tr>
      <w:tr w:rsidRPr="00E51D21" w:rsidR="00AE4D71" w:rsidTr="00B93D7A" w14:paraId="66E2FDFB"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4F42A46B" w14:textId="77777777">
            <w:pPr>
              <w:spacing w:after="0"/>
              <w:rPr>
                <w:rFonts w:eastAsia="Times New Roman"/>
                <w:color w:val="000000"/>
                <w:sz w:val="12"/>
                <w:szCs w:val="12"/>
              </w:rPr>
            </w:pPr>
            <w:r w:rsidRPr="00E51D21">
              <w:rPr>
                <w:rFonts w:eastAsia="Times New Roman"/>
                <w:color w:val="000000"/>
                <w:sz w:val="12"/>
                <w:szCs w:val="12"/>
              </w:rPr>
              <w:t>Franklin County Board of Commissioners/Public Health (OH)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4AAA8446" w14:textId="77777777">
            <w:pPr>
              <w:spacing w:after="0"/>
              <w:rPr>
                <w:rFonts w:eastAsia="Times New Roman"/>
                <w:color w:val="000000"/>
                <w:sz w:val="12"/>
                <w:szCs w:val="12"/>
              </w:rPr>
            </w:pPr>
            <w:r w:rsidRPr="00E51D21">
              <w:rPr>
                <w:rFonts w:eastAsia="Times New Roman"/>
                <w:color w:val="000000"/>
                <w:sz w:val="12"/>
                <w:szCs w:val="12"/>
              </w:rPr>
              <w:t>New Jersey Department of Health</w:t>
            </w:r>
          </w:p>
        </w:tc>
        <w:tc>
          <w:tcPr>
            <w:tcW w:w="3200" w:type="dxa"/>
            <w:tcBorders>
              <w:top w:val="nil"/>
              <w:left w:val="nil"/>
              <w:bottom w:val="single" w:color="auto" w:sz="4" w:space="0"/>
              <w:right w:val="single" w:color="auto" w:sz="4" w:space="0"/>
            </w:tcBorders>
            <w:shd w:val="clear" w:color="auto" w:fill="auto"/>
            <w:noWrap/>
            <w:vAlign w:val="bottom"/>
            <w:hideMark/>
          </w:tcPr>
          <w:p w:rsidRPr="00E51D21" w:rsidR="00AE4D71" w:rsidP="00B93D7A" w:rsidRDefault="00AE4D71" w14:paraId="0AA13E62" w14:textId="77777777">
            <w:pPr>
              <w:spacing w:after="0"/>
              <w:rPr>
                <w:rFonts w:eastAsia="Times New Roman"/>
                <w:color w:val="000000"/>
              </w:rPr>
            </w:pPr>
            <w:r w:rsidRPr="00E51D21">
              <w:rPr>
                <w:rFonts w:eastAsia="Times New Roman"/>
                <w:color w:val="000000"/>
              </w:rPr>
              <w:t> </w:t>
            </w:r>
          </w:p>
        </w:tc>
      </w:tr>
      <w:tr w:rsidRPr="00E51D21" w:rsidR="00AE4D71" w:rsidTr="00B93D7A" w14:paraId="31265BFA" w14:textId="77777777">
        <w:trPr>
          <w:trHeight w:val="288"/>
        </w:trPr>
        <w:tc>
          <w:tcPr>
            <w:tcW w:w="3280" w:type="dxa"/>
            <w:tcBorders>
              <w:top w:val="nil"/>
              <w:left w:val="single" w:color="auto" w:sz="4" w:space="0"/>
              <w:bottom w:val="single" w:color="auto" w:sz="4" w:space="0"/>
              <w:right w:val="single" w:color="auto" w:sz="4" w:space="0"/>
            </w:tcBorders>
            <w:shd w:val="clear" w:color="auto" w:fill="auto"/>
            <w:hideMark/>
          </w:tcPr>
          <w:p w:rsidRPr="00E51D21" w:rsidR="00AE4D71" w:rsidP="00B93D7A" w:rsidRDefault="00AE4D71" w14:paraId="2D3671DB" w14:textId="77777777">
            <w:pPr>
              <w:spacing w:after="0"/>
              <w:rPr>
                <w:rFonts w:eastAsia="Times New Roman"/>
                <w:color w:val="000000"/>
                <w:sz w:val="12"/>
                <w:szCs w:val="12"/>
              </w:rPr>
            </w:pPr>
            <w:r w:rsidRPr="00E51D21">
              <w:rPr>
                <w:rFonts w:eastAsia="Times New Roman"/>
                <w:color w:val="000000"/>
                <w:sz w:val="12"/>
                <w:szCs w:val="12"/>
              </w:rPr>
              <w:t>Fund for Public Health in New York, Inc. (NYC Health)</w:t>
            </w:r>
          </w:p>
        </w:tc>
        <w:tc>
          <w:tcPr>
            <w:tcW w:w="3620" w:type="dxa"/>
            <w:tcBorders>
              <w:top w:val="nil"/>
              <w:left w:val="nil"/>
              <w:bottom w:val="single" w:color="auto" w:sz="4" w:space="0"/>
              <w:right w:val="single" w:color="auto" w:sz="4" w:space="0"/>
            </w:tcBorders>
            <w:shd w:val="clear" w:color="auto" w:fill="auto"/>
            <w:hideMark/>
          </w:tcPr>
          <w:p w:rsidRPr="00E51D21" w:rsidR="00AE4D71" w:rsidP="00B93D7A" w:rsidRDefault="00AE4D71" w14:paraId="1CBAB913" w14:textId="77777777">
            <w:pPr>
              <w:spacing w:after="0"/>
              <w:rPr>
                <w:rFonts w:eastAsia="Times New Roman"/>
                <w:color w:val="000000"/>
                <w:sz w:val="12"/>
                <w:szCs w:val="12"/>
              </w:rPr>
            </w:pPr>
            <w:r w:rsidRPr="00E51D21">
              <w:rPr>
                <w:rFonts w:eastAsia="Times New Roman"/>
                <w:color w:val="000000"/>
                <w:sz w:val="12"/>
                <w:szCs w:val="12"/>
              </w:rPr>
              <w:t>New Mexico Department of Health</w:t>
            </w:r>
          </w:p>
        </w:tc>
        <w:tc>
          <w:tcPr>
            <w:tcW w:w="3200" w:type="dxa"/>
            <w:tcBorders>
              <w:top w:val="nil"/>
              <w:left w:val="nil"/>
              <w:bottom w:val="single" w:color="auto" w:sz="4" w:space="0"/>
              <w:right w:val="single" w:color="auto" w:sz="4" w:space="0"/>
            </w:tcBorders>
            <w:shd w:val="clear" w:color="auto" w:fill="auto"/>
            <w:noWrap/>
            <w:vAlign w:val="bottom"/>
            <w:hideMark/>
          </w:tcPr>
          <w:p w:rsidRPr="00E51D21" w:rsidR="00AE4D71" w:rsidP="00B93D7A" w:rsidRDefault="00AE4D71" w14:paraId="425AD190" w14:textId="77777777">
            <w:pPr>
              <w:spacing w:after="0"/>
              <w:rPr>
                <w:rFonts w:eastAsia="Times New Roman"/>
                <w:color w:val="000000"/>
              </w:rPr>
            </w:pPr>
            <w:r w:rsidRPr="00E51D21">
              <w:rPr>
                <w:rFonts w:eastAsia="Times New Roman"/>
                <w:color w:val="000000"/>
              </w:rPr>
              <w:t> </w:t>
            </w:r>
          </w:p>
        </w:tc>
      </w:tr>
    </w:tbl>
    <w:p w:rsidR="00AE4D71" w:rsidP="00AE4D71" w:rsidRDefault="00AE4D71" w14:paraId="27A3576B" w14:textId="77777777">
      <w:pPr>
        <w:spacing w:after="120"/>
        <w:contextualSpacing/>
        <w:rPr>
          <w:rFonts w:ascii="Arial Narrow" w:hAnsi="Arial Narrow"/>
          <w:b/>
          <w:iCs/>
        </w:rPr>
      </w:pPr>
    </w:p>
    <w:p w:rsidRPr="00203E16" w:rsidR="00203E16" w:rsidP="00203E16" w:rsidRDefault="00D31CCC" w14:paraId="381757F7" w14:textId="2D99A588">
      <w:pPr>
        <w:spacing w:before="200" w:after="0"/>
        <w:outlineLvl w:val="2"/>
        <w:rPr>
          <w:rFonts w:ascii="Arial Narrow" w:hAnsi="Arial Narrow" w:eastAsia="Times New Roman"/>
          <w:b/>
          <w:caps/>
          <w:color w:val="00B0F0"/>
          <w:spacing w:val="15"/>
          <w:sz w:val="28"/>
          <w:szCs w:val="28"/>
        </w:rPr>
      </w:pPr>
      <w:r>
        <w:rPr>
          <w:rFonts w:ascii="Arial Narrow" w:hAnsi="Arial Narrow" w:eastAsia="Times New Roman"/>
          <w:b/>
          <w:caps/>
          <w:color w:val="00B0F0"/>
          <w:spacing w:val="15"/>
          <w:sz w:val="28"/>
          <w:szCs w:val="28"/>
        </w:rPr>
        <w:t xml:space="preserve">TA </w:t>
      </w:r>
      <w:r w:rsidRPr="00203E16" w:rsidR="00203E16">
        <w:rPr>
          <w:rFonts w:ascii="Arial Narrow" w:hAnsi="Arial Narrow" w:eastAsia="Times New Roman"/>
          <w:b/>
          <w:caps/>
          <w:color w:val="00B0F0"/>
          <w:spacing w:val="15"/>
          <w:sz w:val="28"/>
          <w:szCs w:val="28"/>
        </w:rPr>
        <w:t>overall</w:t>
      </w:r>
      <w:bookmarkEnd w:id="12"/>
      <w:bookmarkEnd w:id="13"/>
    </w:p>
    <w:p w:rsidRPr="00203E16" w:rsidR="00203E16" w:rsidP="00203E16" w:rsidRDefault="00203E16" w14:paraId="729661B7" w14:textId="0E0F5842">
      <w:pPr>
        <w:spacing w:after="160" w:line="240" w:lineRule="auto"/>
        <w:rPr>
          <w:rFonts w:ascii="Arial Narrow" w:hAnsi="Arial Narrow"/>
          <w:b/>
          <w:sz w:val="20"/>
        </w:rPr>
      </w:pPr>
      <w:r w:rsidRPr="00203E16">
        <w:rPr>
          <w:rFonts w:ascii="Arial Narrow" w:hAnsi="Arial Narrow"/>
          <w:b/>
          <w:sz w:val="20"/>
        </w:rPr>
        <w:t xml:space="preserve">Thinking about the TA you accessed </w:t>
      </w:r>
      <w:r w:rsidR="00B80DE9">
        <w:rPr>
          <w:rFonts w:ascii="Arial Narrow" w:hAnsi="Arial Narrow"/>
          <w:b/>
          <w:sz w:val="20"/>
        </w:rPr>
        <w:t>in the last 18 months</w:t>
      </w:r>
      <w:r w:rsidRPr="00203E16">
        <w:rPr>
          <w:rFonts w:ascii="Arial Narrow" w:hAnsi="Arial Narrow"/>
          <w:b/>
          <w:sz w:val="20"/>
        </w:rPr>
        <w:t xml:space="preserve"> (e.g., webinars, one-on-one consultation, peer-to-peer, trainings, electronic resources, site visits), please rate your agreement with the following statements.</w:t>
      </w:r>
    </w:p>
    <w:tbl>
      <w:tblPr>
        <w:tblStyle w:val="TableGrid11"/>
        <w:tblW w:w="9630" w:type="dxa"/>
        <w:tblInd w:w="-5" w:type="dxa"/>
        <w:tblLook w:val="04A0" w:firstRow="1" w:lastRow="0" w:firstColumn="1" w:lastColumn="0" w:noHBand="0" w:noVBand="1"/>
      </w:tblPr>
      <w:tblGrid>
        <w:gridCol w:w="2375"/>
        <w:gridCol w:w="1564"/>
        <w:gridCol w:w="1172"/>
        <w:gridCol w:w="1137"/>
        <w:gridCol w:w="1109"/>
        <w:gridCol w:w="1164"/>
        <w:gridCol w:w="1109"/>
      </w:tblGrid>
      <w:tr w:rsidRPr="00203E16" w:rsidR="00203E16" w:rsidTr="00203E16" w14:paraId="04DD1058" w14:textId="77777777">
        <w:tc>
          <w:tcPr>
            <w:tcW w:w="2375" w:type="dxa"/>
            <w:shd w:val="clear" w:color="auto" w:fill="00538B"/>
            <w:vAlign w:val="bottom"/>
          </w:tcPr>
          <w:p w:rsidRPr="00203E16" w:rsidR="00203E16" w:rsidP="00203E16" w:rsidRDefault="00203E16" w14:paraId="0E2F9229" w14:textId="77777777">
            <w:pPr>
              <w:spacing w:after="160" w:line="240" w:lineRule="auto"/>
              <w:jc w:val="right"/>
              <w:rPr>
                <w:rFonts w:ascii="Arial Narrow" w:hAnsi="Arial Narrow"/>
                <w:b/>
                <w:color w:val="FFFFFF"/>
                <w:sz w:val="20"/>
              </w:rPr>
            </w:pPr>
            <w:r w:rsidRPr="00203E16">
              <w:rPr>
                <w:rFonts w:ascii="Arial Narrow" w:hAnsi="Arial Narrow"/>
                <w:b/>
                <w:color w:val="FFFFFF"/>
                <w:sz w:val="20"/>
              </w:rPr>
              <w:t>Dimensions to be assessed</w:t>
            </w:r>
          </w:p>
        </w:tc>
        <w:tc>
          <w:tcPr>
            <w:tcW w:w="1564" w:type="dxa"/>
            <w:shd w:val="clear" w:color="auto" w:fill="00538B"/>
          </w:tcPr>
          <w:p w:rsidRPr="00203E16" w:rsidR="00203E16" w:rsidP="00203E16" w:rsidRDefault="00203E16" w14:paraId="5206D8EE"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Strongly disagree</w:t>
            </w:r>
          </w:p>
        </w:tc>
        <w:tc>
          <w:tcPr>
            <w:tcW w:w="1172" w:type="dxa"/>
            <w:shd w:val="clear" w:color="auto" w:fill="00538B"/>
          </w:tcPr>
          <w:p w:rsidRPr="00203E16" w:rsidR="00203E16" w:rsidP="00203E16" w:rsidRDefault="00203E16" w14:paraId="6BBCF87A"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Disagree</w:t>
            </w:r>
          </w:p>
        </w:tc>
        <w:tc>
          <w:tcPr>
            <w:tcW w:w="1137" w:type="dxa"/>
            <w:shd w:val="clear" w:color="auto" w:fill="00538B"/>
          </w:tcPr>
          <w:p w:rsidRPr="00203E16" w:rsidR="00203E16" w:rsidP="00203E16" w:rsidRDefault="00203E16" w14:paraId="4B954E3D"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Neutral</w:t>
            </w:r>
          </w:p>
        </w:tc>
        <w:tc>
          <w:tcPr>
            <w:tcW w:w="1109" w:type="dxa"/>
            <w:shd w:val="clear" w:color="auto" w:fill="00538B"/>
          </w:tcPr>
          <w:p w:rsidRPr="00203E16" w:rsidR="00203E16" w:rsidP="00203E16" w:rsidRDefault="00203E16" w14:paraId="39E765FC"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Agree</w:t>
            </w:r>
          </w:p>
        </w:tc>
        <w:tc>
          <w:tcPr>
            <w:tcW w:w="1164" w:type="dxa"/>
            <w:shd w:val="clear" w:color="auto" w:fill="00538B"/>
          </w:tcPr>
          <w:p w:rsidRPr="00203E16" w:rsidR="00203E16" w:rsidP="00203E16" w:rsidRDefault="00203E16" w14:paraId="7D4036A1"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Strongly agree</w:t>
            </w:r>
          </w:p>
        </w:tc>
        <w:tc>
          <w:tcPr>
            <w:tcW w:w="1109" w:type="dxa"/>
            <w:shd w:val="clear" w:color="auto" w:fill="00538B"/>
          </w:tcPr>
          <w:p w:rsidRPr="00203E16" w:rsidR="00203E16" w:rsidP="00203E16" w:rsidRDefault="00203E16" w14:paraId="237CC6A3"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No opinion/not applicable</w:t>
            </w:r>
          </w:p>
        </w:tc>
      </w:tr>
      <w:tr w:rsidRPr="00203E16" w:rsidR="00203E16" w:rsidTr="00203E16" w14:paraId="23FB194C" w14:textId="77777777">
        <w:tc>
          <w:tcPr>
            <w:tcW w:w="2375" w:type="dxa"/>
            <w:shd w:val="clear" w:color="auto" w:fill="D9D9D9"/>
          </w:tcPr>
          <w:p w:rsidRPr="00203E16" w:rsidR="00203E16" w:rsidP="00203E16" w:rsidRDefault="00203E16" w14:paraId="2FC8AB21" w14:textId="77777777">
            <w:pPr>
              <w:spacing w:after="160" w:line="240" w:lineRule="auto"/>
              <w:ind w:left="144"/>
              <w:rPr>
                <w:rFonts w:ascii="Arial Narrow" w:hAnsi="Arial Narrow"/>
                <w:sz w:val="20"/>
              </w:rPr>
            </w:pPr>
            <w:r w:rsidRPr="00203E16">
              <w:rPr>
                <w:rFonts w:ascii="Arial Narrow" w:hAnsi="Arial Narrow"/>
                <w:sz w:val="20"/>
              </w:rPr>
              <w:t>I understand the purpose of TA</w:t>
            </w:r>
          </w:p>
        </w:tc>
        <w:tc>
          <w:tcPr>
            <w:tcW w:w="1564" w:type="dxa"/>
          </w:tcPr>
          <w:p w:rsidRPr="00203E16" w:rsidR="00203E16" w:rsidP="00203E16" w:rsidRDefault="00203E16" w14:paraId="4059DC71" w14:textId="77777777">
            <w:pPr>
              <w:spacing w:after="160" w:line="240" w:lineRule="auto"/>
              <w:jc w:val="center"/>
              <w:rPr>
                <w:rFonts w:ascii="Arial Narrow" w:hAnsi="Arial Narrow"/>
                <w:sz w:val="20"/>
              </w:rPr>
            </w:pPr>
          </w:p>
        </w:tc>
        <w:tc>
          <w:tcPr>
            <w:tcW w:w="1172" w:type="dxa"/>
          </w:tcPr>
          <w:p w:rsidRPr="00203E16" w:rsidR="00203E16" w:rsidP="00203E16" w:rsidRDefault="00203E16" w14:paraId="526AB184" w14:textId="77777777">
            <w:pPr>
              <w:spacing w:after="160" w:line="240" w:lineRule="auto"/>
              <w:jc w:val="center"/>
              <w:rPr>
                <w:rFonts w:ascii="Arial Narrow" w:hAnsi="Arial Narrow"/>
                <w:sz w:val="20"/>
              </w:rPr>
            </w:pPr>
          </w:p>
        </w:tc>
        <w:tc>
          <w:tcPr>
            <w:tcW w:w="1137" w:type="dxa"/>
          </w:tcPr>
          <w:p w:rsidRPr="00203E16" w:rsidR="00203E16" w:rsidP="00203E16" w:rsidRDefault="00203E16" w14:paraId="62290651" w14:textId="77777777">
            <w:pPr>
              <w:spacing w:after="160" w:line="240" w:lineRule="auto"/>
              <w:jc w:val="center"/>
              <w:rPr>
                <w:rFonts w:ascii="Arial Narrow" w:hAnsi="Arial Narrow"/>
                <w:sz w:val="20"/>
              </w:rPr>
            </w:pPr>
          </w:p>
        </w:tc>
        <w:tc>
          <w:tcPr>
            <w:tcW w:w="1109" w:type="dxa"/>
          </w:tcPr>
          <w:p w:rsidRPr="00203E16" w:rsidR="00203E16" w:rsidP="00203E16" w:rsidRDefault="00203E16" w14:paraId="5AE44ACF" w14:textId="77777777">
            <w:pPr>
              <w:spacing w:after="160" w:line="240" w:lineRule="auto"/>
              <w:jc w:val="center"/>
              <w:rPr>
                <w:rFonts w:ascii="Arial Narrow" w:hAnsi="Arial Narrow"/>
                <w:sz w:val="20"/>
              </w:rPr>
            </w:pPr>
          </w:p>
        </w:tc>
        <w:tc>
          <w:tcPr>
            <w:tcW w:w="1164" w:type="dxa"/>
          </w:tcPr>
          <w:p w:rsidRPr="00203E16" w:rsidR="00203E16" w:rsidP="00203E16" w:rsidRDefault="00203E16" w14:paraId="0316CAEF" w14:textId="77777777">
            <w:pPr>
              <w:spacing w:after="160" w:line="240" w:lineRule="auto"/>
              <w:jc w:val="center"/>
              <w:rPr>
                <w:rFonts w:ascii="Arial Narrow" w:hAnsi="Arial Narrow"/>
                <w:sz w:val="20"/>
              </w:rPr>
            </w:pPr>
          </w:p>
        </w:tc>
        <w:tc>
          <w:tcPr>
            <w:tcW w:w="1109" w:type="dxa"/>
          </w:tcPr>
          <w:p w:rsidRPr="00203E16" w:rsidR="00203E16" w:rsidP="00203E16" w:rsidRDefault="00203E16" w14:paraId="1C73DD3C" w14:textId="77777777">
            <w:pPr>
              <w:spacing w:after="160" w:line="240" w:lineRule="auto"/>
              <w:jc w:val="center"/>
              <w:rPr>
                <w:rFonts w:ascii="Arial Narrow" w:hAnsi="Arial Narrow"/>
                <w:sz w:val="20"/>
              </w:rPr>
            </w:pPr>
          </w:p>
        </w:tc>
      </w:tr>
      <w:tr w:rsidRPr="00203E16" w:rsidR="00203E16" w:rsidTr="00203E16" w14:paraId="4937BFF4" w14:textId="77777777">
        <w:tc>
          <w:tcPr>
            <w:tcW w:w="2375" w:type="dxa"/>
            <w:shd w:val="clear" w:color="auto" w:fill="D9D9D9"/>
          </w:tcPr>
          <w:p w:rsidRPr="00203E16" w:rsidR="00203E16" w:rsidP="00203E16" w:rsidRDefault="00203E16" w14:paraId="73064290" w14:textId="77777777">
            <w:pPr>
              <w:spacing w:after="160" w:line="240" w:lineRule="auto"/>
              <w:ind w:left="144"/>
              <w:rPr>
                <w:rFonts w:ascii="Arial Narrow" w:hAnsi="Arial Narrow"/>
                <w:sz w:val="20"/>
              </w:rPr>
            </w:pPr>
            <w:r w:rsidRPr="00203E16">
              <w:rPr>
                <w:rFonts w:ascii="Arial Narrow" w:hAnsi="Arial Narrow"/>
                <w:sz w:val="20"/>
              </w:rPr>
              <w:t>T</w:t>
            </w:r>
            <w:r w:rsidRPr="00203E16">
              <w:rPr>
                <w:rFonts w:ascii="Arial Narrow" w:hAnsi="Arial Narrow" w:cs="Arial"/>
                <w:sz w:val="20"/>
              </w:rPr>
              <w:t>echnology was used appropriately to support TA delivery</w:t>
            </w:r>
            <w:r w:rsidRPr="00203E16">
              <w:rPr>
                <w:rFonts w:ascii="Arial Narrow" w:hAnsi="Arial Narrow"/>
                <w:sz w:val="20"/>
              </w:rPr>
              <w:t xml:space="preserve"> </w:t>
            </w:r>
          </w:p>
        </w:tc>
        <w:tc>
          <w:tcPr>
            <w:tcW w:w="1564" w:type="dxa"/>
          </w:tcPr>
          <w:p w:rsidRPr="00203E16" w:rsidR="00203E16" w:rsidP="00203E16" w:rsidRDefault="00203E16" w14:paraId="523472DE" w14:textId="77777777">
            <w:pPr>
              <w:spacing w:after="160" w:line="240" w:lineRule="auto"/>
              <w:jc w:val="center"/>
              <w:rPr>
                <w:rFonts w:ascii="Arial Narrow" w:hAnsi="Arial Narrow"/>
                <w:sz w:val="20"/>
              </w:rPr>
            </w:pPr>
          </w:p>
        </w:tc>
        <w:tc>
          <w:tcPr>
            <w:tcW w:w="1172" w:type="dxa"/>
          </w:tcPr>
          <w:p w:rsidRPr="00203E16" w:rsidR="00203E16" w:rsidP="00203E16" w:rsidRDefault="00203E16" w14:paraId="41277F7F" w14:textId="77777777">
            <w:pPr>
              <w:spacing w:after="160" w:line="240" w:lineRule="auto"/>
              <w:jc w:val="center"/>
              <w:rPr>
                <w:rFonts w:ascii="Arial Narrow" w:hAnsi="Arial Narrow"/>
                <w:sz w:val="20"/>
              </w:rPr>
            </w:pPr>
          </w:p>
        </w:tc>
        <w:tc>
          <w:tcPr>
            <w:tcW w:w="1137" w:type="dxa"/>
          </w:tcPr>
          <w:p w:rsidRPr="00203E16" w:rsidR="00203E16" w:rsidP="00203E16" w:rsidRDefault="00203E16" w14:paraId="2353049A" w14:textId="77777777">
            <w:pPr>
              <w:spacing w:after="160" w:line="240" w:lineRule="auto"/>
              <w:jc w:val="center"/>
              <w:rPr>
                <w:rFonts w:ascii="Arial Narrow" w:hAnsi="Arial Narrow"/>
                <w:sz w:val="20"/>
              </w:rPr>
            </w:pPr>
          </w:p>
        </w:tc>
        <w:tc>
          <w:tcPr>
            <w:tcW w:w="1109" w:type="dxa"/>
          </w:tcPr>
          <w:p w:rsidRPr="00203E16" w:rsidR="00203E16" w:rsidP="00203E16" w:rsidRDefault="00203E16" w14:paraId="42E45D24" w14:textId="77777777">
            <w:pPr>
              <w:spacing w:after="160" w:line="240" w:lineRule="auto"/>
              <w:jc w:val="center"/>
              <w:rPr>
                <w:rFonts w:ascii="Arial Narrow" w:hAnsi="Arial Narrow"/>
                <w:sz w:val="20"/>
              </w:rPr>
            </w:pPr>
          </w:p>
        </w:tc>
        <w:tc>
          <w:tcPr>
            <w:tcW w:w="1164" w:type="dxa"/>
          </w:tcPr>
          <w:p w:rsidRPr="00203E16" w:rsidR="00203E16" w:rsidP="00203E16" w:rsidRDefault="00203E16" w14:paraId="4DD5F5B6" w14:textId="77777777">
            <w:pPr>
              <w:spacing w:after="160" w:line="240" w:lineRule="auto"/>
              <w:jc w:val="center"/>
              <w:rPr>
                <w:rFonts w:ascii="Arial Narrow" w:hAnsi="Arial Narrow"/>
                <w:sz w:val="20"/>
              </w:rPr>
            </w:pPr>
          </w:p>
        </w:tc>
        <w:tc>
          <w:tcPr>
            <w:tcW w:w="1109" w:type="dxa"/>
          </w:tcPr>
          <w:p w:rsidRPr="00203E16" w:rsidR="00203E16" w:rsidP="00203E16" w:rsidRDefault="00203E16" w14:paraId="24401379" w14:textId="77777777">
            <w:pPr>
              <w:spacing w:after="160" w:line="240" w:lineRule="auto"/>
              <w:jc w:val="center"/>
              <w:rPr>
                <w:rFonts w:ascii="Arial Narrow" w:hAnsi="Arial Narrow"/>
                <w:sz w:val="20"/>
              </w:rPr>
            </w:pPr>
          </w:p>
        </w:tc>
      </w:tr>
      <w:tr w:rsidRPr="00203E16" w:rsidR="00203E16" w:rsidTr="00203E16" w14:paraId="77A84660" w14:textId="77777777">
        <w:tc>
          <w:tcPr>
            <w:tcW w:w="2375" w:type="dxa"/>
            <w:shd w:val="clear" w:color="auto" w:fill="D9D9D9"/>
          </w:tcPr>
          <w:p w:rsidRPr="00203E16" w:rsidR="00203E16" w:rsidP="00203E16" w:rsidRDefault="00203E16" w14:paraId="7ACBD9EA" w14:textId="77777777">
            <w:pPr>
              <w:spacing w:after="160" w:line="240" w:lineRule="auto"/>
              <w:ind w:left="144"/>
              <w:rPr>
                <w:rFonts w:ascii="Arial Narrow" w:hAnsi="Arial Narrow"/>
                <w:sz w:val="20"/>
              </w:rPr>
            </w:pPr>
            <w:r w:rsidRPr="00203E16">
              <w:rPr>
                <w:rFonts w:ascii="Arial Narrow" w:hAnsi="Arial Narrow"/>
                <w:sz w:val="20"/>
              </w:rPr>
              <w:t>Lines of communication related to TA were clear</w:t>
            </w:r>
          </w:p>
        </w:tc>
        <w:tc>
          <w:tcPr>
            <w:tcW w:w="1564" w:type="dxa"/>
          </w:tcPr>
          <w:p w:rsidRPr="00203E16" w:rsidR="00203E16" w:rsidP="00203E16" w:rsidRDefault="00203E16" w14:paraId="7973E3E2" w14:textId="77777777">
            <w:pPr>
              <w:spacing w:after="160" w:line="240" w:lineRule="auto"/>
              <w:jc w:val="center"/>
              <w:rPr>
                <w:rFonts w:ascii="Arial Narrow" w:hAnsi="Arial Narrow"/>
                <w:sz w:val="20"/>
              </w:rPr>
            </w:pPr>
          </w:p>
        </w:tc>
        <w:tc>
          <w:tcPr>
            <w:tcW w:w="1172" w:type="dxa"/>
          </w:tcPr>
          <w:p w:rsidRPr="00203E16" w:rsidR="00203E16" w:rsidP="00203E16" w:rsidRDefault="00203E16" w14:paraId="6DFA5B4C" w14:textId="77777777">
            <w:pPr>
              <w:spacing w:after="160" w:line="240" w:lineRule="auto"/>
              <w:jc w:val="center"/>
              <w:rPr>
                <w:rFonts w:ascii="Arial Narrow" w:hAnsi="Arial Narrow"/>
                <w:sz w:val="20"/>
              </w:rPr>
            </w:pPr>
          </w:p>
        </w:tc>
        <w:tc>
          <w:tcPr>
            <w:tcW w:w="1137" w:type="dxa"/>
          </w:tcPr>
          <w:p w:rsidRPr="00203E16" w:rsidR="00203E16" w:rsidP="00203E16" w:rsidRDefault="00203E16" w14:paraId="388D58BD" w14:textId="77777777">
            <w:pPr>
              <w:spacing w:after="160" w:line="240" w:lineRule="auto"/>
              <w:jc w:val="center"/>
              <w:rPr>
                <w:rFonts w:ascii="Arial Narrow" w:hAnsi="Arial Narrow"/>
                <w:sz w:val="20"/>
              </w:rPr>
            </w:pPr>
          </w:p>
        </w:tc>
        <w:tc>
          <w:tcPr>
            <w:tcW w:w="1109" w:type="dxa"/>
          </w:tcPr>
          <w:p w:rsidRPr="00203E16" w:rsidR="00203E16" w:rsidP="00203E16" w:rsidRDefault="00203E16" w14:paraId="21921451" w14:textId="77777777">
            <w:pPr>
              <w:spacing w:after="160" w:line="240" w:lineRule="auto"/>
              <w:jc w:val="center"/>
              <w:rPr>
                <w:rFonts w:ascii="Arial Narrow" w:hAnsi="Arial Narrow"/>
                <w:sz w:val="20"/>
              </w:rPr>
            </w:pPr>
          </w:p>
        </w:tc>
        <w:tc>
          <w:tcPr>
            <w:tcW w:w="1164" w:type="dxa"/>
          </w:tcPr>
          <w:p w:rsidRPr="00203E16" w:rsidR="00203E16" w:rsidP="00203E16" w:rsidRDefault="00203E16" w14:paraId="7C22301A" w14:textId="77777777">
            <w:pPr>
              <w:spacing w:after="160" w:line="240" w:lineRule="auto"/>
              <w:jc w:val="center"/>
              <w:rPr>
                <w:rFonts w:ascii="Arial Narrow" w:hAnsi="Arial Narrow"/>
                <w:sz w:val="20"/>
              </w:rPr>
            </w:pPr>
          </w:p>
        </w:tc>
        <w:tc>
          <w:tcPr>
            <w:tcW w:w="1109" w:type="dxa"/>
          </w:tcPr>
          <w:p w:rsidRPr="00203E16" w:rsidR="00203E16" w:rsidP="00203E16" w:rsidRDefault="00203E16" w14:paraId="469C5CFE" w14:textId="77777777">
            <w:pPr>
              <w:spacing w:after="160" w:line="240" w:lineRule="auto"/>
              <w:jc w:val="center"/>
              <w:rPr>
                <w:rFonts w:ascii="Arial Narrow" w:hAnsi="Arial Narrow"/>
                <w:sz w:val="20"/>
              </w:rPr>
            </w:pPr>
          </w:p>
        </w:tc>
      </w:tr>
      <w:tr w:rsidRPr="00203E16" w:rsidR="00203E16" w:rsidTr="00203E16" w14:paraId="3BB391DB" w14:textId="77777777">
        <w:tc>
          <w:tcPr>
            <w:tcW w:w="2375" w:type="dxa"/>
            <w:shd w:val="clear" w:color="auto" w:fill="D9D9D9"/>
          </w:tcPr>
          <w:p w:rsidRPr="00203E16" w:rsidR="00203E16" w:rsidP="00203E16" w:rsidRDefault="00203E16" w14:paraId="0DA0C35E" w14:textId="77777777">
            <w:pPr>
              <w:spacing w:after="160" w:line="240" w:lineRule="auto"/>
              <w:ind w:left="144"/>
              <w:rPr>
                <w:rFonts w:ascii="Arial Narrow" w:hAnsi="Arial Narrow"/>
                <w:sz w:val="20"/>
              </w:rPr>
            </w:pPr>
            <w:r w:rsidRPr="00203E16">
              <w:rPr>
                <w:rFonts w:ascii="Arial Narrow" w:hAnsi="Arial Narrow"/>
                <w:sz w:val="20"/>
              </w:rPr>
              <w:lastRenderedPageBreak/>
              <w:t>TA was provided in a timely manner</w:t>
            </w:r>
          </w:p>
        </w:tc>
        <w:tc>
          <w:tcPr>
            <w:tcW w:w="1564" w:type="dxa"/>
          </w:tcPr>
          <w:p w:rsidRPr="00203E16" w:rsidR="00203E16" w:rsidP="00203E16" w:rsidRDefault="00203E16" w14:paraId="6B73B59A" w14:textId="77777777">
            <w:pPr>
              <w:spacing w:after="160" w:line="240" w:lineRule="auto"/>
              <w:jc w:val="center"/>
              <w:rPr>
                <w:rFonts w:ascii="Arial Narrow" w:hAnsi="Arial Narrow"/>
                <w:sz w:val="20"/>
              </w:rPr>
            </w:pPr>
          </w:p>
        </w:tc>
        <w:tc>
          <w:tcPr>
            <w:tcW w:w="1172" w:type="dxa"/>
          </w:tcPr>
          <w:p w:rsidRPr="00203E16" w:rsidR="00203E16" w:rsidP="00203E16" w:rsidRDefault="00203E16" w14:paraId="510AC796" w14:textId="77777777">
            <w:pPr>
              <w:spacing w:after="160" w:line="240" w:lineRule="auto"/>
              <w:jc w:val="center"/>
              <w:rPr>
                <w:rFonts w:ascii="Arial Narrow" w:hAnsi="Arial Narrow"/>
                <w:sz w:val="20"/>
              </w:rPr>
            </w:pPr>
          </w:p>
        </w:tc>
        <w:tc>
          <w:tcPr>
            <w:tcW w:w="1137" w:type="dxa"/>
          </w:tcPr>
          <w:p w:rsidRPr="00203E16" w:rsidR="00203E16" w:rsidP="00203E16" w:rsidRDefault="00203E16" w14:paraId="25979C09" w14:textId="77777777">
            <w:pPr>
              <w:spacing w:after="160" w:line="240" w:lineRule="auto"/>
              <w:jc w:val="center"/>
              <w:rPr>
                <w:rFonts w:ascii="Arial Narrow" w:hAnsi="Arial Narrow"/>
                <w:sz w:val="20"/>
              </w:rPr>
            </w:pPr>
          </w:p>
        </w:tc>
        <w:tc>
          <w:tcPr>
            <w:tcW w:w="1109" w:type="dxa"/>
          </w:tcPr>
          <w:p w:rsidRPr="00203E16" w:rsidR="00203E16" w:rsidP="00203E16" w:rsidRDefault="00203E16" w14:paraId="4449D73E" w14:textId="77777777">
            <w:pPr>
              <w:spacing w:after="160" w:line="240" w:lineRule="auto"/>
              <w:jc w:val="center"/>
              <w:rPr>
                <w:rFonts w:ascii="Arial Narrow" w:hAnsi="Arial Narrow"/>
                <w:sz w:val="20"/>
              </w:rPr>
            </w:pPr>
          </w:p>
        </w:tc>
        <w:tc>
          <w:tcPr>
            <w:tcW w:w="1164" w:type="dxa"/>
          </w:tcPr>
          <w:p w:rsidRPr="00203E16" w:rsidR="00203E16" w:rsidP="00203E16" w:rsidRDefault="00203E16" w14:paraId="5FD3346C" w14:textId="77777777">
            <w:pPr>
              <w:spacing w:after="160" w:line="240" w:lineRule="auto"/>
              <w:jc w:val="center"/>
              <w:rPr>
                <w:rFonts w:ascii="Arial Narrow" w:hAnsi="Arial Narrow"/>
                <w:sz w:val="20"/>
              </w:rPr>
            </w:pPr>
          </w:p>
        </w:tc>
        <w:tc>
          <w:tcPr>
            <w:tcW w:w="1109" w:type="dxa"/>
          </w:tcPr>
          <w:p w:rsidRPr="00203E16" w:rsidR="00203E16" w:rsidP="00203E16" w:rsidRDefault="00203E16" w14:paraId="448EF757" w14:textId="77777777">
            <w:pPr>
              <w:spacing w:after="160" w:line="240" w:lineRule="auto"/>
              <w:jc w:val="center"/>
              <w:rPr>
                <w:rFonts w:ascii="Arial Narrow" w:hAnsi="Arial Narrow"/>
                <w:sz w:val="20"/>
              </w:rPr>
            </w:pPr>
          </w:p>
        </w:tc>
      </w:tr>
      <w:tr w:rsidRPr="00203E16" w:rsidR="00203E16" w:rsidTr="00203E16" w14:paraId="387C4B2D" w14:textId="77777777">
        <w:tc>
          <w:tcPr>
            <w:tcW w:w="2375" w:type="dxa"/>
            <w:shd w:val="clear" w:color="auto" w:fill="D9D9D9"/>
          </w:tcPr>
          <w:p w:rsidRPr="00203E16" w:rsidR="00203E16" w:rsidP="00203E16" w:rsidRDefault="00203E16" w14:paraId="72EF62CF" w14:textId="77777777">
            <w:pPr>
              <w:spacing w:after="160" w:line="240" w:lineRule="auto"/>
              <w:ind w:left="144"/>
              <w:rPr>
                <w:rFonts w:ascii="Arial Narrow" w:hAnsi="Arial Narrow"/>
                <w:sz w:val="20"/>
              </w:rPr>
            </w:pPr>
            <w:r w:rsidRPr="00203E16">
              <w:rPr>
                <w:rFonts w:ascii="Arial Narrow" w:hAnsi="Arial Narrow"/>
                <w:sz w:val="20"/>
              </w:rPr>
              <w:t>TA providers were responsive to my needs</w:t>
            </w:r>
          </w:p>
        </w:tc>
        <w:tc>
          <w:tcPr>
            <w:tcW w:w="1564" w:type="dxa"/>
          </w:tcPr>
          <w:p w:rsidRPr="00203E16" w:rsidR="00203E16" w:rsidP="00203E16" w:rsidRDefault="00203E16" w14:paraId="64AEA0C0" w14:textId="77777777">
            <w:pPr>
              <w:spacing w:after="160" w:line="240" w:lineRule="auto"/>
              <w:jc w:val="center"/>
              <w:rPr>
                <w:rFonts w:ascii="Arial Narrow" w:hAnsi="Arial Narrow"/>
                <w:sz w:val="20"/>
              </w:rPr>
            </w:pPr>
          </w:p>
        </w:tc>
        <w:tc>
          <w:tcPr>
            <w:tcW w:w="1172" w:type="dxa"/>
          </w:tcPr>
          <w:p w:rsidRPr="00203E16" w:rsidR="00203E16" w:rsidP="00203E16" w:rsidRDefault="00203E16" w14:paraId="1A59C1D7" w14:textId="77777777">
            <w:pPr>
              <w:spacing w:after="160" w:line="240" w:lineRule="auto"/>
              <w:jc w:val="center"/>
              <w:rPr>
                <w:rFonts w:ascii="Arial Narrow" w:hAnsi="Arial Narrow"/>
                <w:sz w:val="20"/>
              </w:rPr>
            </w:pPr>
          </w:p>
        </w:tc>
        <w:tc>
          <w:tcPr>
            <w:tcW w:w="1137" w:type="dxa"/>
          </w:tcPr>
          <w:p w:rsidRPr="00203E16" w:rsidR="00203E16" w:rsidP="00203E16" w:rsidRDefault="00203E16" w14:paraId="006E11A7" w14:textId="77777777">
            <w:pPr>
              <w:spacing w:after="160" w:line="240" w:lineRule="auto"/>
              <w:jc w:val="center"/>
              <w:rPr>
                <w:rFonts w:ascii="Arial Narrow" w:hAnsi="Arial Narrow"/>
                <w:sz w:val="20"/>
              </w:rPr>
            </w:pPr>
          </w:p>
        </w:tc>
        <w:tc>
          <w:tcPr>
            <w:tcW w:w="1109" w:type="dxa"/>
          </w:tcPr>
          <w:p w:rsidRPr="00203E16" w:rsidR="00203E16" w:rsidP="00203E16" w:rsidRDefault="00203E16" w14:paraId="19A7DE28" w14:textId="77777777">
            <w:pPr>
              <w:spacing w:after="160" w:line="240" w:lineRule="auto"/>
              <w:jc w:val="center"/>
              <w:rPr>
                <w:rFonts w:ascii="Arial Narrow" w:hAnsi="Arial Narrow"/>
                <w:sz w:val="20"/>
              </w:rPr>
            </w:pPr>
          </w:p>
        </w:tc>
        <w:tc>
          <w:tcPr>
            <w:tcW w:w="1164" w:type="dxa"/>
          </w:tcPr>
          <w:p w:rsidRPr="00203E16" w:rsidR="00203E16" w:rsidP="00203E16" w:rsidRDefault="00203E16" w14:paraId="580257A2" w14:textId="77777777">
            <w:pPr>
              <w:spacing w:after="160" w:line="240" w:lineRule="auto"/>
              <w:jc w:val="center"/>
              <w:rPr>
                <w:rFonts w:ascii="Arial Narrow" w:hAnsi="Arial Narrow"/>
                <w:sz w:val="20"/>
              </w:rPr>
            </w:pPr>
          </w:p>
        </w:tc>
        <w:tc>
          <w:tcPr>
            <w:tcW w:w="1109" w:type="dxa"/>
          </w:tcPr>
          <w:p w:rsidRPr="00203E16" w:rsidR="00203E16" w:rsidP="00203E16" w:rsidRDefault="00203E16" w14:paraId="6CE8C28B" w14:textId="77777777">
            <w:pPr>
              <w:spacing w:after="160" w:line="240" w:lineRule="auto"/>
              <w:jc w:val="center"/>
              <w:rPr>
                <w:rFonts w:ascii="Arial Narrow" w:hAnsi="Arial Narrow"/>
                <w:sz w:val="20"/>
              </w:rPr>
            </w:pPr>
          </w:p>
        </w:tc>
      </w:tr>
      <w:tr w:rsidRPr="00203E16" w:rsidR="00203E16" w:rsidTr="00203E16" w14:paraId="70DF6A2A" w14:textId="77777777">
        <w:tc>
          <w:tcPr>
            <w:tcW w:w="2375" w:type="dxa"/>
            <w:shd w:val="clear" w:color="auto" w:fill="D9D9D9"/>
          </w:tcPr>
          <w:p w:rsidRPr="00203E16" w:rsidR="00203E16" w:rsidP="00203E16" w:rsidRDefault="00203E16" w14:paraId="135CE0C8" w14:textId="77777777">
            <w:pPr>
              <w:spacing w:after="160" w:line="240" w:lineRule="auto"/>
              <w:ind w:left="144"/>
              <w:rPr>
                <w:rFonts w:ascii="Arial Narrow" w:hAnsi="Arial Narrow"/>
                <w:sz w:val="20"/>
              </w:rPr>
            </w:pPr>
            <w:r w:rsidRPr="00203E16">
              <w:rPr>
                <w:rFonts w:ascii="Arial Narrow" w:hAnsi="Arial Narrow"/>
                <w:sz w:val="20"/>
              </w:rPr>
              <w:t>T</w:t>
            </w:r>
            <w:r w:rsidRPr="00203E16">
              <w:rPr>
                <w:rFonts w:ascii="Arial Narrow" w:hAnsi="Arial Narrow" w:cs="Arial"/>
                <w:sz w:val="20"/>
              </w:rPr>
              <w:t>A supported implementation of our OD2A project</w:t>
            </w:r>
          </w:p>
        </w:tc>
        <w:tc>
          <w:tcPr>
            <w:tcW w:w="1564" w:type="dxa"/>
          </w:tcPr>
          <w:p w:rsidRPr="00203E16" w:rsidR="00203E16" w:rsidP="00203E16" w:rsidRDefault="00203E16" w14:paraId="6D280D8E" w14:textId="77777777">
            <w:pPr>
              <w:spacing w:after="160" w:line="240" w:lineRule="auto"/>
              <w:jc w:val="center"/>
              <w:rPr>
                <w:rFonts w:ascii="Arial Narrow" w:hAnsi="Arial Narrow"/>
                <w:sz w:val="20"/>
              </w:rPr>
            </w:pPr>
          </w:p>
        </w:tc>
        <w:tc>
          <w:tcPr>
            <w:tcW w:w="1172" w:type="dxa"/>
          </w:tcPr>
          <w:p w:rsidRPr="00203E16" w:rsidR="00203E16" w:rsidP="00203E16" w:rsidRDefault="00203E16" w14:paraId="349CE391" w14:textId="77777777">
            <w:pPr>
              <w:spacing w:after="160" w:line="240" w:lineRule="auto"/>
              <w:jc w:val="center"/>
              <w:rPr>
                <w:rFonts w:ascii="Arial Narrow" w:hAnsi="Arial Narrow"/>
                <w:sz w:val="20"/>
              </w:rPr>
            </w:pPr>
          </w:p>
        </w:tc>
        <w:tc>
          <w:tcPr>
            <w:tcW w:w="1137" w:type="dxa"/>
          </w:tcPr>
          <w:p w:rsidRPr="00203E16" w:rsidR="00203E16" w:rsidP="00203E16" w:rsidRDefault="00203E16" w14:paraId="01D30992" w14:textId="77777777">
            <w:pPr>
              <w:spacing w:after="160" w:line="240" w:lineRule="auto"/>
              <w:jc w:val="center"/>
              <w:rPr>
                <w:rFonts w:ascii="Arial Narrow" w:hAnsi="Arial Narrow"/>
                <w:sz w:val="20"/>
              </w:rPr>
            </w:pPr>
          </w:p>
        </w:tc>
        <w:tc>
          <w:tcPr>
            <w:tcW w:w="1109" w:type="dxa"/>
          </w:tcPr>
          <w:p w:rsidRPr="00203E16" w:rsidR="00203E16" w:rsidP="00203E16" w:rsidRDefault="00203E16" w14:paraId="1822DBFD" w14:textId="77777777">
            <w:pPr>
              <w:spacing w:after="160" w:line="240" w:lineRule="auto"/>
              <w:jc w:val="center"/>
              <w:rPr>
                <w:rFonts w:ascii="Arial Narrow" w:hAnsi="Arial Narrow"/>
                <w:sz w:val="20"/>
              </w:rPr>
            </w:pPr>
          </w:p>
        </w:tc>
        <w:tc>
          <w:tcPr>
            <w:tcW w:w="1164" w:type="dxa"/>
          </w:tcPr>
          <w:p w:rsidRPr="00203E16" w:rsidR="00203E16" w:rsidP="00203E16" w:rsidRDefault="00203E16" w14:paraId="0C5E4A5D" w14:textId="77777777">
            <w:pPr>
              <w:spacing w:after="160" w:line="240" w:lineRule="auto"/>
              <w:jc w:val="center"/>
              <w:rPr>
                <w:rFonts w:ascii="Arial Narrow" w:hAnsi="Arial Narrow"/>
                <w:sz w:val="20"/>
              </w:rPr>
            </w:pPr>
          </w:p>
        </w:tc>
        <w:tc>
          <w:tcPr>
            <w:tcW w:w="1109" w:type="dxa"/>
          </w:tcPr>
          <w:p w:rsidRPr="00203E16" w:rsidR="00203E16" w:rsidP="00203E16" w:rsidRDefault="00203E16" w14:paraId="185786E9" w14:textId="77777777">
            <w:pPr>
              <w:spacing w:after="160" w:line="240" w:lineRule="auto"/>
              <w:jc w:val="center"/>
              <w:rPr>
                <w:rFonts w:ascii="Arial Narrow" w:hAnsi="Arial Narrow"/>
                <w:sz w:val="20"/>
              </w:rPr>
            </w:pPr>
          </w:p>
        </w:tc>
      </w:tr>
      <w:tr w:rsidRPr="00203E16" w:rsidR="00203E16" w:rsidTr="00203E16" w14:paraId="3C552FBE" w14:textId="77777777">
        <w:tc>
          <w:tcPr>
            <w:tcW w:w="2375" w:type="dxa"/>
            <w:shd w:val="clear" w:color="auto" w:fill="D9D9D9"/>
          </w:tcPr>
          <w:p w:rsidRPr="00203E16" w:rsidR="00203E16" w:rsidP="00203E16" w:rsidRDefault="00203E16" w14:paraId="45F8BF13" w14:textId="77777777">
            <w:pPr>
              <w:spacing w:after="160" w:line="240" w:lineRule="auto"/>
              <w:ind w:left="144"/>
              <w:rPr>
                <w:rFonts w:ascii="Arial Narrow" w:hAnsi="Arial Narrow"/>
                <w:sz w:val="20"/>
              </w:rPr>
            </w:pPr>
            <w:r w:rsidRPr="00203E16">
              <w:rPr>
                <w:rFonts w:ascii="Arial Narrow" w:hAnsi="Arial Narrow"/>
                <w:sz w:val="20"/>
              </w:rPr>
              <w:t>TA providers were professional and courteous</w:t>
            </w:r>
          </w:p>
        </w:tc>
        <w:tc>
          <w:tcPr>
            <w:tcW w:w="1564" w:type="dxa"/>
          </w:tcPr>
          <w:p w:rsidRPr="00203E16" w:rsidR="00203E16" w:rsidP="00203E16" w:rsidRDefault="00203E16" w14:paraId="72C71271" w14:textId="77777777">
            <w:pPr>
              <w:spacing w:after="160" w:line="240" w:lineRule="auto"/>
              <w:jc w:val="center"/>
              <w:rPr>
                <w:rFonts w:ascii="Arial Narrow" w:hAnsi="Arial Narrow"/>
                <w:sz w:val="20"/>
              </w:rPr>
            </w:pPr>
          </w:p>
        </w:tc>
        <w:tc>
          <w:tcPr>
            <w:tcW w:w="1172" w:type="dxa"/>
          </w:tcPr>
          <w:p w:rsidRPr="00203E16" w:rsidR="00203E16" w:rsidP="00203E16" w:rsidRDefault="00203E16" w14:paraId="5A1B7162" w14:textId="77777777">
            <w:pPr>
              <w:spacing w:after="160" w:line="240" w:lineRule="auto"/>
              <w:jc w:val="center"/>
              <w:rPr>
                <w:rFonts w:ascii="Arial Narrow" w:hAnsi="Arial Narrow"/>
                <w:sz w:val="20"/>
              </w:rPr>
            </w:pPr>
          </w:p>
        </w:tc>
        <w:tc>
          <w:tcPr>
            <w:tcW w:w="1137" w:type="dxa"/>
          </w:tcPr>
          <w:p w:rsidRPr="00203E16" w:rsidR="00203E16" w:rsidP="00203E16" w:rsidRDefault="00203E16" w14:paraId="69D9B203" w14:textId="77777777">
            <w:pPr>
              <w:spacing w:after="160" w:line="240" w:lineRule="auto"/>
              <w:jc w:val="center"/>
              <w:rPr>
                <w:rFonts w:ascii="Arial Narrow" w:hAnsi="Arial Narrow"/>
                <w:sz w:val="20"/>
              </w:rPr>
            </w:pPr>
          </w:p>
        </w:tc>
        <w:tc>
          <w:tcPr>
            <w:tcW w:w="1109" w:type="dxa"/>
          </w:tcPr>
          <w:p w:rsidRPr="00203E16" w:rsidR="00203E16" w:rsidP="00203E16" w:rsidRDefault="00203E16" w14:paraId="5F8F0F21" w14:textId="77777777">
            <w:pPr>
              <w:spacing w:after="160" w:line="240" w:lineRule="auto"/>
              <w:jc w:val="center"/>
              <w:rPr>
                <w:rFonts w:ascii="Arial Narrow" w:hAnsi="Arial Narrow"/>
                <w:sz w:val="20"/>
              </w:rPr>
            </w:pPr>
          </w:p>
        </w:tc>
        <w:tc>
          <w:tcPr>
            <w:tcW w:w="1164" w:type="dxa"/>
          </w:tcPr>
          <w:p w:rsidRPr="00203E16" w:rsidR="00203E16" w:rsidP="00203E16" w:rsidRDefault="00203E16" w14:paraId="0E44505D" w14:textId="77777777">
            <w:pPr>
              <w:spacing w:after="160" w:line="240" w:lineRule="auto"/>
              <w:jc w:val="center"/>
              <w:rPr>
                <w:rFonts w:ascii="Arial Narrow" w:hAnsi="Arial Narrow"/>
                <w:sz w:val="20"/>
              </w:rPr>
            </w:pPr>
          </w:p>
        </w:tc>
        <w:tc>
          <w:tcPr>
            <w:tcW w:w="1109" w:type="dxa"/>
          </w:tcPr>
          <w:p w:rsidRPr="00203E16" w:rsidR="00203E16" w:rsidP="00203E16" w:rsidRDefault="00203E16" w14:paraId="6DCBBE6C" w14:textId="77777777">
            <w:pPr>
              <w:spacing w:after="160" w:line="240" w:lineRule="auto"/>
              <w:jc w:val="center"/>
              <w:rPr>
                <w:rFonts w:ascii="Arial Narrow" w:hAnsi="Arial Narrow"/>
                <w:sz w:val="20"/>
              </w:rPr>
            </w:pPr>
          </w:p>
        </w:tc>
      </w:tr>
      <w:tr w:rsidRPr="00203E16" w:rsidR="00203E16" w:rsidTr="00203E16" w14:paraId="7EC42BAA" w14:textId="77777777">
        <w:tc>
          <w:tcPr>
            <w:tcW w:w="2375" w:type="dxa"/>
            <w:shd w:val="clear" w:color="auto" w:fill="D9D9D9"/>
          </w:tcPr>
          <w:p w:rsidRPr="00203E16" w:rsidR="00203E16" w:rsidP="00203E16" w:rsidRDefault="00203E16" w14:paraId="2B156544" w14:textId="77777777">
            <w:pPr>
              <w:spacing w:after="160" w:line="240" w:lineRule="auto"/>
              <w:ind w:left="144"/>
              <w:rPr>
                <w:rFonts w:ascii="Arial Narrow" w:hAnsi="Arial Narrow"/>
                <w:sz w:val="20"/>
              </w:rPr>
            </w:pPr>
            <w:r w:rsidRPr="00203E16">
              <w:rPr>
                <w:rFonts w:ascii="Arial Narrow" w:hAnsi="Arial Narrow"/>
                <w:sz w:val="20"/>
              </w:rPr>
              <w:t>TA was aligned to my needs</w:t>
            </w:r>
          </w:p>
        </w:tc>
        <w:tc>
          <w:tcPr>
            <w:tcW w:w="1564" w:type="dxa"/>
          </w:tcPr>
          <w:p w:rsidRPr="00203E16" w:rsidR="00203E16" w:rsidP="00203E16" w:rsidRDefault="00203E16" w14:paraId="6EDAA1FD" w14:textId="77777777">
            <w:pPr>
              <w:spacing w:after="160" w:line="240" w:lineRule="auto"/>
              <w:jc w:val="center"/>
              <w:rPr>
                <w:rFonts w:ascii="Arial Narrow" w:hAnsi="Arial Narrow"/>
                <w:sz w:val="20"/>
              </w:rPr>
            </w:pPr>
          </w:p>
        </w:tc>
        <w:tc>
          <w:tcPr>
            <w:tcW w:w="1172" w:type="dxa"/>
          </w:tcPr>
          <w:p w:rsidRPr="00203E16" w:rsidR="00203E16" w:rsidP="00203E16" w:rsidRDefault="00203E16" w14:paraId="54856144" w14:textId="77777777">
            <w:pPr>
              <w:spacing w:after="160" w:line="240" w:lineRule="auto"/>
              <w:jc w:val="center"/>
              <w:rPr>
                <w:rFonts w:ascii="Arial Narrow" w:hAnsi="Arial Narrow"/>
                <w:sz w:val="20"/>
              </w:rPr>
            </w:pPr>
          </w:p>
        </w:tc>
        <w:tc>
          <w:tcPr>
            <w:tcW w:w="1137" w:type="dxa"/>
          </w:tcPr>
          <w:p w:rsidRPr="00203E16" w:rsidR="00203E16" w:rsidP="00203E16" w:rsidRDefault="00203E16" w14:paraId="1BF15F5F" w14:textId="77777777">
            <w:pPr>
              <w:spacing w:after="160" w:line="240" w:lineRule="auto"/>
              <w:jc w:val="center"/>
              <w:rPr>
                <w:rFonts w:ascii="Arial Narrow" w:hAnsi="Arial Narrow"/>
                <w:sz w:val="20"/>
              </w:rPr>
            </w:pPr>
          </w:p>
        </w:tc>
        <w:tc>
          <w:tcPr>
            <w:tcW w:w="1109" w:type="dxa"/>
          </w:tcPr>
          <w:p w:rsidRPr="00203E16" w:rsidR="00203E16" w:rsidP="00203E16" w:rsidRDefault="00203E16" w14:paraId="15E4880C" w14:textId="77777777">
            <w:pPr>
              <w:spacing w:after="160" w:line="240" w:lineRule="auto"/>
              <w:jc w:val="center"/>
              <w:rPr>
                <w:rFonts w:ascii="Arial Narrow" w:hAnsi="Arial Narrow"/>
                <w:sz w:val="20"/>
              </w:rPr>
            </w:pPr>
          </w:p>
        </w:tc>
        <w:tc>
          <w:tcPr>
            <w:tcW w:w="1164" w:type="dxa"/>
          </w:tcPr>
          <w:p w:rsidRPr="00203E16" w:rsidR="00203E16" w:rsidP="00203E16" w:rsidRDefault="00203E16" w14:paraId="7B43E13D" w14:textId="77777777">
            <w:pPr>
              <w:spacing w:after="160" w:line="240" w:lineRule="auto"/>
              <w:jc w:val="center"/>
              <w:rPr>
                <w:rFonts w:ascii="Arial Narrow" w:hAnsi="Arial Narrow"/>
                <w:sz w:val="20"/>
              </w:rPr>
            </w:pPr>
          </w:p>
        </w:tc>
        <w:tc>
          <w:tcPr>
            <w:tcW w:w="1109" w:type="dxa"/>
          </w:tcPr>
          <w:p w:rsidRPr="00203E16" w:rsidR="00203E16" w:rsidP="00203E16" w:rsidRDefault="00203E16" w14:paraId="7624D9CB" w14:textId="77777777">
            <w:pPr>
              <w:spacing w:after="160" w:line="240" w:lineRule="auto"/>
              <w:jc w:val="center"/>
              <w:rPr>
                <w:rFonts w:ascii="Arial Narrow" w:hAnsi="Arial Narrow"/>
                <w:sz w:val="20"/>
              </w:rPr>
            </w:pPr>
          </w:p>
        </w:tc>
      </w:tr>
      <w:tr w:rsidRPr="00203E16" w:rsidR="00203E16" w:rsidTr="00203E16" w14:paraId="7ED523BD" w14:textId="77777777">
        <w:tc>
          <w:tcPr>
            <w:tcW w:w="2375" w:type="dxa"/>
            <w:shd w:val="clear" w:color="auto" w:fill="D9D9D9"/>
          </w:tcPr>
          <w:p w:rsidRPr="00203E16" w:rsidR="00203E16" w:rsidP="00203E16" w:rsidRDefault="00203E16" w14:paraId="46CC20C1" w14:textId="77777777">
            <w:pPr>
              <w:spacing w:after="160" w:line="240" w:lineRule="auto"/>
              <w:ind w:left="144"/>
              <w:rPr>
                <w:rFonts w:ascii="Arial Narrow" w:hAnsi="Arial Narrow"/>
                <w:sz w:val="20"/>
              </w:rPr>
            </w:pPr>
            <w:r w:rsidRPr="00203E16">
              <w:rPr>
                <w:rFonts w:ascii="Arial Narrow" w:hAnsi="Arial Narrow"/>
                <w:sz w:val="20"/>
              </w:rPr>
              <w:t xml:space="preserve">TA was aligned with my organization’s capacity </w:t>
            </w:r>
          </w:p>
        </w:tc>
        <w:tc>
          <w:tcPr>
            <w:tcW w:w="1564" w:type="dxa"/>
          </w:tcPr>
          <w:p w:rsidRPr="00203E16" w:rsidR="00203E16" w:rsidP="00203E16" w:rsidRDefault="00203E16" w14:paraId="201159AB" w14:textId="77777777">
            <w:pPr>
              <w:spacing w:after="160" w:line="240" w:lineRule="auto"/>
              <w:jc w:val="center"/>
              <w:rPr>
                <w:rFonts w:ascii="Arial Narrow" w:hAnsi="Arial Narrow"/>
                <w:sz w:val="20"/>
              </w:rPr>
            </w:pPr>
          </w:p>
        </w:tc>
        <w:tc>
          <w:tcPr>
            <w:tcW w:w="1172" w:type="dxa"/>
          </w:tcPr>
          <w:p w:rsidRPr="00203E16" w:rsidR="00203E16" w:rsidP="00203E16" w:rsidRDefault="00203E16" w14:paraId="54A9A885" w14:textId="77777777">
            <w:pPr>
              <w:spacing w:after="160" w:line="240" w:lineRule="auto"/>
              <w:jc w:val="center"/>
              <w:rPr>
                <w:rFonts w:ascii="Arial Narrow" w:hAnsi="Arial Narrow"/>
                <w:sz w:val="20"/>
              </w:rPr>
            </w:pPr>
          </w:p>
        </w:tc>
        <w:tc>
          <w:tcPr>
            <w:tcW w:w="1137" w:type="dxa"/>
          </w:tcPr>
          <w:p w:rsidRPr="00203E16" w:rsidR="00203E16" w:rsidP="00203E16" w:rsidRDefault="00203E16" w14:paraId="0BB2E763" w14:textId="77777777">
            <w:pPr>
              <w:spacing w:after="160" w:line="240" w:lineRule="auto"/>
              <w:jc w:val="center"/>
              <w:rPr>
                <w:rFonts w:ascii="Arial Narrow" w:hAnsi="Arial Narrow"/>
                <w:sz w:val="20"/>
              </w:rPr>
            </w:pPr>
          </w:p>
        </w:tc>
        <w:tc>
          <w:tcPr>
            <w:tcW w:w="1109" w:type="dxa"/>
          </w:tcPr>
          <w:p w:rsidRPr="00203E16" w:rsidR="00203E16" w:rsidP="00203E16" w:rsidRDefault="00203E16" w14:paraId="6963781C" w14:textId="77777777">
            <w:pPr>
              <w:spacing w:after="160" w:line="240" w:lineRule="auto"/>
              <w:jc w:val="center"/>
              <w:rPr>
                <w:rFonts w:ascii="Arial Narrow" w:hAnsi="Arial Narrow"/>
                <w:sz w:val="20"/>
              </w:rPr>
            </w:pPr>
          </w:p>
        </w:tc>
        <w:tc>
          <w:tcPr>
            <w:tcW w:w="1164" w:type="dxa"/>
          </w:tcPr>
          <w:p w:rsidRPr="00203E16" w:rsidR="00203E16" w:rsidP="00203E16" w:rsidRDefault="00203E16" w14:paraId="2803BE63" w14:textId="77777777">
            <w:pPr>
              <w:spacing w:after="160" w:line="240" w:lineRule="auto"/>
              <w:jc w:val="center"/>
              <w:rPr>
                <w:rFonts w:ascii="Arial Narrow" w:hAnsi="Arial Narrow"/>
                <w:sz w:val="20"/>
              </w:rPr>
            </w:pPr>
          </w:p>
        </w:tc>
        <w:tc>
          <w:tcPr>
            <w:tcW w:w="1109" w:type="dxa"/>
          </w:tcPr>
          <w:p w:rsidRPr="00203E16" w:rsidR="00203E16" w:rsidP="00203E16" w:rsidRDefault="00203E16" w14:paraId="32ABAB3D" w14:textId="77777777">
            <w:pPr>
              <w:spacing w:after="160" w:line="240" w:lineRule="auto"/>
              <w:jc w:val="center"/>
              <w:rPr>
                <w:rFonts w:ascii="Arial Narrow" w:hAnsi="Arial Narrow"/>
                <w:sz w:val="20"/>
              </w:rPr>
            </w:pPr>
          </w:p>
        </w:tc>
      </w:tr>
      <w:tr w:rsidRPr="00203E16" w:rsidR="00203E16" w:rsidTr="00203E16" w14:paraId="2835AB1A" w14:textId="77777777">
        <w:tc>
          <w:tcPr>
            <w:tcW w:w="2375" w:type="dxa"/>
            <w:shd w:val="clear" w:color="auto" w:fill="D9D9D9"/>
          </w:tcPr>
          <w:p w:rsidRPr="00203E16" w:rsidR="00203E16" w:rsidP="00203E16" w:rsidRDefault="00203E16" w14:paraId="51C90F08" w14:textId="77777777">
            <w:pPr>
              <w:spacing w:after="160" w:line="240" w:lineRule="auto"/>
              <w:ind w:left="144"/>
              <w:rPr>
                <w:rFonts w:ascii="Arial Narrow" w:hAnsi="Arial Narrow"/>
                <w:sz w:val="20"/>
              </w:rPr>
            </w:pPr>
            <w:r w:rsidRPr="00203E16">
              <w:rPr>
                <w:rFonts w:ascii="Arial Narrow" w:hAnsi="Arial Narrow"/>
                <w:sz w:val="20"/>
              </w:rPr>
              <w:t>It was helpful to hear about examples from other jurisdictions</w:t>
            </w:r>
          </w:p>
        </w:tc>
        <w:tc>
          <w:tcPr>
            <w:tcW w:w="1564" w:type="dxa"/>
          </w:tcPr>
          <w:p w:rsidRPr="00203E16" w:rsidR="00203E16" w:rsidP="00203E16" w:rsidRDefault="00203E16" w14:paraId="29528C09" w14:textId="77777777">
            <w:pPr>
              <w:spacing w:after="160" w:line="240" w:lineRule="auto"/>
              <w:jc w:val="center"/>
              <w:rPr>
                <w:rFonts w:ascii="Arial Narrow" w:hAnsi="Arial Narrow"/>
                <w:sz w:val="20"/>
              </w:rPr>
            </w:pPr>
          </w:p>
        </w:tc>
        <w:tc>
          <w:tcPr>
            <w:tcW w:w="1172" w:type="dxa"/>
          </w:tcPr>
          <w:p w:rsidRPr="00203E16" w:rsidR="00203E16" w:rsidP="00203E16" w:rsidRDefault="00203E16" w14:paraId="5ED2FED9" w14:textId="77777777">
            <w:pPr>
              <w:spacing w:after="160" w:line="240" w:lineRule="auto"/>
              <w:jc w:val="center"/>
              <w:rPr>
                <w:rFonts w:ascii="Arial Narrow" w:hAnsi="Arial Narrow"/>
                <w:sz w:val="20"/>
              </w:rPr>
            </w:pPr>
          </w:p>
        </w:tc>
        <w:tc>
          <w:tcPr>
            <w:tcW w:w="1137" w:type="dxa"/>
          </w:tcPr>
          <w:p w:rsidRPr="00203E16" w:rsidR="00203E16" w:rsidP="00203E16" w:rsidRDefault="00203E16" w14:paraId="5F87B2E8" w14:textId="77777777">
            <w:pPr>
              <w:spacing w:after="160" w:line="240" w:lineRule="auto"/>
              <w:jc w:val="center"/>
              <w:rPr>
                <w:rFonts w:ascii="Arial Narrow" w:hAnsi="Arial Narrow"/>
                <w:sz w:val="20"/>
              </w:rPr>
            </w:pPr>
          </w:p>
        </w:tc>
        <w:tc>
          <w:tcPr>
            <w:tcW w:w="1109" w:type="dxa"/>
          </w:tcPr>
          <w:p w:rsidRPr="00203E16" w:rsidR="00203E16" w:rsidP="00203E16" w:rsidRDefault="00203E16" w14:paraId="73E75395" w14:textId="77777777">
            <w:pPr>
              <w:spacing w:after="160" w:line="240" w:lineRule="auto"/>
              <w:jc w:val="center"/>
              <w:rPr>
                <w:rFonts w:ascii="Arial Narrow" w:hAnsi="Arial Narrow"/>
                <w:sz w:val="20"/>
              </w:rPr>
            </w:pPr>
          </w:p>
        </w:tc>
        <w:tc>
          <w:tcPr>
            <w:tcW w:w="1164" w:type="dxa"/>
          </w:tcPr>
          <w:p w:rsidRPr="00203E16" w:rsidR="00203E16" w:rsidP="00203E16" w:rsidRDefault="00203E16" w14:paraId="0C7E6B26" w14:textId="77777777">
            <w:pPr>
              <w:spacing w:after="160" w:line="240" w:lineRule="auto"/>
              <w:jc w:val="center"/>
              <w:rPr>
                <w:rFonts w:ascii="Arial Narrow" w:hAnsi="Arial Narrow"/>
                <w:sz w:val="20"/>
              </w:rPr>
            </w:pPr>
          </w:p>
        </w:tc>
        <w:tc>
          <w:tcPr>
            <w:tcW w:w="1109" w:type="dxa"/>
          </w:tcPr>
          <w:p w:rsidRPr="00203E16" w:rsidR="00203E16" w:rsidP="00203E16" w:rsidRDefault="00203E16" w14:paraId="68E1598F" w14:textId="77777777">
            <w:pPr>
              <w:spacing w:after="160" w:line="240" w:lineRule="auto"/>
              <w:jc w:val="center"/>
              <w:rPr>
                <w:rFonts w:ascii="Arial Narrow" w:hAnsi="Arial Narrow"/>
                <w:sz w:val="20"/>
              </w:rPr>
            </w:pPr>
          </w:p>
        </w:tc>
      </w:tr>
      <w:tr w:rsidRPr="00203E16" w:rsidR="00203E16" w:rsidTr="00203E16" w14:paraId="199642DA" w14:textId="77777777">
        <w:tc>
          <w:tcPr>
            <w:tcW w:w="2375" w:type="dxa"/>
            <w:shd w:val="clear" w:color="auto" w:fill="D9D9D9"/>
          </w:tcPr>
          <w:p w:rsidRPr="00203E16" w:rsidR="00203E16" w:rsidP="00203E16" w:rsidRDefault="00203E16" w14:paraId="2DF1CA5B" w14:textId="77777777">
            <w:pPr>
              <w:spacing w:after="160" w:line="240" w:lineRule="auto"/>
              <w:ind w:left="144"/>
              <w:rPr>
                <w:rFonts w:ascii="Arial Narrow" w:hAnsi="Arial Narrow"/>
                <w:sz w:val="20"/>
              </w:rPr>
            </w:pPr>
            <w:r w:rsidRPr="00203E16">
              <w:rPr>
                <w:rFonts w:ascii="Arial Narrow" w:hAnsi="Arial Narrow"/>
                <w:sz w:val="20"/>
              </w:rPr>
              <w:t>I was aware of the technical assistance options</w:t>
            </w:r>
          </w:p>
        </w:tc>
        <w:tc>
          <w:tcPr>
            <w:tcW w:w="1564" w:type="dxa"/>
          </w:tcPr>
          <w:p w:rsidRPr="00203E16" w:rsidR="00203E16" w:rsidP="00203E16" w:rsidRDefault="00203E16" w14:paraId="2FECCA98" w14:textId="77777777">
            <w:pPr>
              <w:spacing w:after="160" w:line="240" w:lineRule="auto"/>
              <w:jc w:val="center"/>
              <w:rPr>
                <w:rFonts w:ascii="Arial Narrow" w:hAnsi="Arial Narrow"/>
                <w:sz w:val="20"/>
              </w:rPr>
            </w:pPr>
          </w:p>
        </w:tc>
        <w:tc>
          <w:tcPr>
            <w:tcW w:w="1172" w:type="dxa"/>
          </w:tcPr>
          <w:p w:rsidRPr="00203E16" w:rsidR="00203E16" w:rsidP="00203E16" w:rsidRDefault="00203E16" w14:paraId="2A24F247" w14:textId="77777777">
            <w:pPr>
              <w:spacing w:after="160" w:line="240" w:lineRule="auto"/>
              <w:jc w:val="center"/>
              <w:rPr>
                <w:rFonts w:ascii="Arial Narrow" w:hAnsi="Arial Narrow"/>
                <w:sz w:val="20"/>
              </w:rPr>
            </w:pPr>
          </w:p>
        </w:tc>
        <w:tc>
          <w:tcPr>
            <w:tcW w:w="1137" w:type="dxa"/>
          </w:tcPr>
          <w:p w:rsidRPr="00203E16" w:rsidR="00203E16" w:rsidP="00203E16" w:rsidRDefault="00203E16" w14:paraId="666F4517" w14:textId="77777777">
            <w:pPr>
              <w:spacing w:after="160" w:line="240" w:lineRule="auto"/>
              <w:jc w:val="center"/>
              <w:rPr>
                <w:rFonts w:ascii="Arial Narrow" w:hAnsi="Arial Narrow"/>
                <w:sz w:val="20"/>
              </w:rPr>
            </w:pPr>
          </w:p>
        </w:tc>
        <w:tc>
          <w:tcPr>
            <w:tcW w:w="1109" w:type="dxa"/>
          </w:tcPr>
          <w:p w:rsidRPr="00203E16" w:rsidR="00203E16" w:rsidP="00203E16" w:rsidRDefault="00203E16" w14:paraId="55BA5F24" w14:textId="77777777">
            <w:pPr>
              <w:spacing w:after="160" w:line="240" w:lineRule="auto"/>
              <w:jc w:val="center"/>
              <w:rPr>
                <w:rFonts w:ascii="Arial Narrow" w:hAnsi="Arial Narrow"/>
                <w:sz w:val="20"/>
              </w:rPr>
            </w:pPr>
          </w:p>
        </w:tc>
        <w:tc>
          <w:tcPr>
            <w:tcW w:w="1164" w:type="dxa"/>
          </w:tcPr>
          <w:p w:rsidRPr="00203E16" w:rsidR="00203E16" w:rsidP="00203E16" w:rsidRDefault="00203E16" w14:paraId="69E0D579" w14:textId="77777777">
            <w:pPr>
              <w:spacing w:after="160" w:line="240" w:lineRule="auto"/>
              <w:jc w:val="center"/>
              <w:rPr>
                <w:rFonts w:ascii="Arial Narrow" w:hAnsi="Arial Narrow"/>
                <w:sz w:val="20"/>
              </w:rPr>
            </w:pPr>
          </w:p>
        </w:tc>
        <w:tc>
          <w:tcPr>
            <w:tcW w:w="1109" w:type="dxa"/>
          </w:tcPr>
          <w:p w:rsidRPr="00203E16" w:rsidR="00203E16" w:rsidP="00203E16" w:rsidRDefault="00203E16" w14:paraId="716A6449" w14:textId="77777777">
            <w:pPr>
              <w:spacing w:after="160" w:line="240" w:lineRule="auto"/>
              <w:jc w:val="center"/>
              <w:rPr>
                <w:rFonts w:ascii="Arial Narrow" w:hAnsi="Arial Narrow"/>
                <w:sz w:val="20"/>
              </w:rPr>
            </w:pPr>
          </w:p>
        </w:tc>
      </w:tr>
    </w:tbl>
    <w:p w:rsidRPr="00203E16" w:rsidR="00203E16" w:rsidP="00203E16" w:rsidRDefault="00203E16" w14:paraId="348F6243" w14:textId="77777777">
      <w:pPr>
        <w:spacing w:after="160" w:line="240" w:lineRule="auto"/>
        <w:rPr>
          <w:rFonts w:ascii="Arial Narrow" w:hAnsi="Arial Narrow"/>
          <w:sz w:val="20"/>
        </w:rPr>
      </w:pPr>
    </w:p>
    <w:p w:rsidRPr="00203E16" w:rsidR="00203E16" w:rsidP="00203E16" w:rsidRDefault="00203E16" w14:paraId="7BB97F99" w14:textId="77777777">
      <w:pPr>
        <w:spacing w:after="160" w:line="240" w:lineRule="auto"/>
        <w:rPr>
          <w:rFonts w:ascii="Arial Narrow" w:hAnsi="Arial Narrow" w:cs="Arial"/>
          <w:b/>
          <w:sz w:val="20"/>
        </w:rPr>
      </w:pPr>
      <w:r w:rsidRPr="00203E16">
        <w:rPr>
          <w:rFonts w:ascii="Arial Narrow" w:hAnsi="Arial Narrow" w:cs="Arial"/>
          <w:b/>
          <w:sz w:val="20"/>
        </w:rPr>
        <w:t xml:space="preserve">For each of the following strategies and activities, please indicate your agreement with the following statement: </w:t>
      </w:r>
      <w:r w:rsidRPr="00203E16">
        <w:rPr>
          <w:rFonts w:ascii="Arial Narrow" w:hAnsi="Arial Narrow" w:cs="Arial"/>
          <w:b/>
          <w:i/>
          <w:sz w:val="20"/>
        </w:rPr>
        <w:t>The TA I received helped me implement my work plan related to this strategy.</w:t>
      </w:r>
      <w:r w:rsidRPr="00203E16">
        <w:rPr>
          <w:rFonts w:ascii="Arial Narrow" w:hAnsi="Arial Narrow" w:cs="Arial"/>
          <w:b/>
          <w:sz w:val="20"/>
        </w:rPr>
        <w:t xml:space="preserve"> </w:t>
      </w:r>
    </w:p>
    <w:tbl>
      <w:tblPr>
        <w:tblStyle w:val="TableFormat11"/>
        <w:tblW w:w="5153" w:type="pct"/>
        <w:tblLayout w:type="fixed"/>
        <w:tblLook w:val="04A0" w:firstRow="1" w:lastRow="0" w:firstColumn="1" w:lastColumn="0" w:noHBand="0" w:noVBand="1"/>
      </w:tblPr>
      <w:tblGrid>
        <w:gridCol w:w="2736"/>
        <w:gridCol w:w="1150"/>
        <w:gridCol w:w="1150"/>
        <w:gridCol w:w="1151"/>
        <w:gridCol w:w="1151"/>
        <w:gridCol w:w="1151"/>
        <w:gridCol w:w="1147"/>
      </w:tblGrid>
      <w:tr w:rsidRPr="00203E16" w:rsidR="00203E16" w:rsidTr="00203E16" w14:paraId="7A249D89" w14:textId="77777777">
        <w:tc>
          <w:tcPr>
            <w:tcW w:w="1420" w:type="pct"/>
            <w:shd w:val="clear" w:color="auto" w:fill="00538B"/>
            <w:vAlign w:val="bottom"/>
          </w:tcPr>
          <w:p w:rsidRPr="00203E16" w:rsidR="00203E16" w:rsidP="00203E16" w:rsidRDefault="00203E16" w14:paraId="166119EE" w14:textId="77777777">
            <w:pPr>
              <w:spacing w:after="160" w:line="240" w:lineRule="auto"/>
              <w:jc w:val="center"/>
              <w:rPr>
                <w:rFonts w:ascii="Arial Narrow" w:hAnsi="Arial Narrow" w:cs="Arial"/>
                <w:b/>
                <w:color w:val="FFFFFF"/>
                <w:sz w:val="20"/>
              </w:rPr>
            </w:pPr>
            <w:r w:rsidRPr="00203E16">
              <w:rPr>
                <w:rFonts w:ascii="Arial Narrow" w:hAnsi="Arial Narrow" w:cs="Arial"/>
                <w:b/>
                <w:color w:val="FFFFFF"/>
                <w:sz w:val="20"/>
              </w:rPr>
              <w:t>Strategy for Assessment</w:t>
            </w:r>
          </w:p>
        </w:tc>
        <w:tc>
          <w:tcPr>
            <w:tcW w:w="597" w:type="pct"/>
            <w:shd w:val="clear" w:color="auto" w:fill="00538B"/>
          </w:tcPr>
          <w:p w:rsidRPr="00203E16" w:rsidR="00203E16" w:rsidP="00203E16" w:rsidRDefault="00203E16" w14:paraId="262C70FE" w14:textId="77777777">
            <w:pPr>
              <w:spacing w:after="160" w:line="240" w:lineRule="auto"/>
              <w:jc w:val="center"/>
              <w:rPr>
                <w:rFonts w:ascii="Arial Narrow" w:hAnsi="Arial Narrow" w:cs="Arial"/>
                <w:b/>
                <w:color w:val="FFFFFF"/>
                <w:sz w:val="20"/>
              </w:rPr>
            </w:pPr>
            <w:r w:rsidRPr="00203E16">
              <w:rPr>
                <w:rFonts w:ascii="Arial Narrow" w:hAnsi="Arial Narrow"/>
                <w:b/>
                <w:color w:val="FFFFFF"/>
                <w:sz w:val="20"/>
              </w:rPr>
              <w:t>Strongly disagree</w:t>
            </w:r>
          </w:p>
        </w:tc>
        <w:tc>
          <w:tcPr>
            <w:tcW w:w="597" w:type="pct"/>
            <w:shd w:val="clear" w:color="auto" w:fill="00538B"/>
          </w:tcPr>
          <w:p w:rsidRPr="00203E16" w:rsidR="00203E16" w:rsidP="00203E16" w:rsidRDefault="00203E16" w14:paraId="11F7763A" w14:textId="77777777">
            <w:pPr>
              <w:spacing w:after="160" w:line="240" w:lineRule="auto"/>
              <w:jc w:val="center"/>
              <w:rPr>
                <w:rFonts w:ascii="Arial Narrow" w:hAnsi="Arial Narrow" w:cs="Arial"/>
                <w:b/>
                <w:color w:val="FFFFFF"/>
                <w:sz w:val="20"/>
              </w:rPr>
            </w:pPr>
            <w:r w:rsidRPr="00203E16">
              <w:rPr>
                <w:rFonts w:ascii="Arial Narrow" w:hAnsi="Arial Narrow"/>
                <w:b/>
                <w:color w:val="FFFFFF"/>
                <w:sz w:val="20"/>
              </w:rPr>
              <w:t>Disagree</w:t>
            </w:r>
          </w:p>
        </w:tc>
        <w:tc>
          <w:tcPr>
            <w:tcW w:w="597" w:type="pct"/>
            <w:shd w:val="clear" w:color="auto" w:fill="00538B"/>
          </w:tcPr>
          <w:p w:rsidRPr="00203E16" w:rsidR="00203E16" w:rsidP="00203E16" w:rsidRDefault="00203E16" w14:paraId="5D7F3A27" w14:textId="77777777">
            <w:pPr>
              <w:spacing w:after="160" w:line="240" w:lineRule="auto"/>
              <w:jc w:val="center"/>
              <w:rPr>
                <w:rFonts w:ascii="Arial Narrow" w:hAnsi="Arial Narrow" w:cs="Arial"/>
                <w:b/>
                <w:color w:val="FFFFFF"/>
                <w:sz w:val="20"/>
              </w:rPr>
            </w:pPr>
            <w:r w:rsidRPr="00203E16">
              <w:rPr>
                <w:rFonts w:ascii="Arial Narrow" w:hAnsi="Arial Narrow"/>
                <w:b/>
                <w:color w:val="FFFFFF"/>
                <w:sz w:val="20"/>
              </w:rPr>
              <w:t>Neutral</w:t>
            </w:r>
          </w:p>
        </w:tc>
        <w:tc>
          <w:tcPr>
            <w:tcW w:w="597" w:type="pct"/>
            <w:shd w:val="clear" w:color="auto" w:fill="00538B"/>
          </w:tcPr>
          <w:p w:rsidRPr="00203E16" w:rsidR="00203E16" w:rsidP="00203E16" w:rsidRDefault="00203E16" w14:paraId="74E6D503" w14:textId="77777777">
            <w:pPr>
              <w:spacing w:after="160" w:line="240" w:lineRule="auto"/>
              <w:jc w:val="center"/>
              <w:rPr>
                <w:rFonts w:ascii="Arial Narrow" w:hAnsi="Arial Narrow" w:cs="Arial"/>
                <w:b/>
                <w:color w:val="FFFFFF"/>
                <w:sz w:val="20"/>
              </w:rPr>
            </w:pPr>
            <w:r w:rsidRPr="00203E16">
              <w:rPr>
                <w:rFonts w:ascii="Arial Narrow" w:hAnsi="Arial Narrow"/>
                <w:b/>
                <w:color w:val="FFFFFF"/>
                <w:sz w:val="20"/>
              </w:rPr>
              <w:t>Agree</w:t>
            </w:r>
          </w:p>
        </w:tc>
        <w:tc>
          <w:tcPr>
            <w:tcW w:w="597" w:type="pct"/>
            <w:shd w:val="clear" w:color="auto" w:fill="00538B"/>
          </w:tcPr>
          <w:p w:rsidRPr="00203E16" w:rsidR="00203E16" w:rsidP="00203E16" w:rsidRDefault="00203E16" w14:paraId="5686D50A" w14:textId="77777777">
            <w:pPr>
              <w:spacing w:after="160" w:line="240" w:lineRule="auto"/>
              <w:jc w:val="center"/>
              <w:rPr>
                <w:rFonts w:ascii="Arial Narrow" w:hAnsi="Arial Narrow" w:cs="Arial"/>
                <w:b/>
                <w:color w:val="FFFFFF"/>
                <w:sz w:val="20"/>
              </w:rPr>
            </w:pPr>
            <w:r w:rsidRPr="00203E16">
              <w:rPr>
                <w:rFonts w:ascii="Arial Narrow" w:hAnsi="Arial Narrow"/>
                <w:b/>
                <w:color w:val="FFFFFF"/>
                <w:sz w:val="20"/>
              </w:rPr>
              <w:t>Strongly agree</w:t>
            </w:r>
          </w:p>
        </w:tc>
        <w:tc>
          <w:tcPr>
            <w:tcW w:w="596" w:type="pct"/>
            <w:shd w:val="clear" w:color="auto" w:fill="00538B"/>
          </w:tcPr>
          <w:p w:rsidRPr="00203E16" w:rsidR="00203E16" w:rsidP="00203E16" w:rsidRDefault="00203E16" w14:paraId="0DA7D1B4" w14:textId="77777777">
            <w:pPr>
              <w:spacing w:after="160" w:line="240" w:lineRule="auto"/>
              <w:jc w:val="center"/>
              <w:rPr>
                <w:rFonts w:ascii="Arial Narrow" w:hAnsi="Arial Narrow" w:cs="Arial"/>
                <w:b/>
                <w:color w:val="FFFFFF"/>
                <w:sz w:val="20"/>
              </w:rPr>
            </w:pPr>
            <w:r w:rsidRPr="00203E16">
              <w:rPr>
                <w:rFonts w:ascii="Arial Narrow" w:hAnsi="Arial Narrow"/>
                <w:b/>
                <w:color w:val="FFFFFF"/>
                <w:sz w:val="20"/>
              </w:rPr>
              <w:t>No opinion/not applicable</w:t>
            </w:r>
          </w:p>
        </w:tc>
      </w:tr>
      <w:tr w:rsidRPr="00203E16" w:rsidR="00203E16" w:rsidTr="00203E16" w14:paraId="1F29BC39" w14:textId="77777777">
        <w:tc>
          <w:tcPr>
            <w:tcW w:w="1420" w:type="pct"/>
            <w:shd w:val="clear" w:color="auto" w:fill="FFFFFF"/>
          </w:tcPr>
          <w:p w:rsidRPr="00203E16" w:rsidR="00203E16" w:rsidP="00203E16" w:rsidRDefault="00203E16" w14:paraId="69BC84FB" w14:textId="77777777">
            <w:pPr>
              <w:spacing w:after="160" w:line="240" w:lineRule="auto"/>
              <w:rPr>
                <w:rFonts w:ascii="Arial Narrow" w:hAnsi="Arial Narrow" w:cs="Arial"/>
                <w:sz w:val="20"/>
              </w:rPr>
            </w:pPr>
            <w:r w:rsidRPr="00203E16">
              <w:rPr>
                <w:rFonts w:ascii="Arial Narrow" w:hAnsi="Arial Narrow" w:cs="Arial"/>
                <w:sz w:val="20"/>
              </w:rPr>
              <w:t>Strategy 1. Collect and disseminate timeline emergency department data on suspected all drug, all opioid, heroin and all stimulant overdoses</w:t>
            </w:r>
          </w:p>
        </w:tc>
        <w:tc>
          <w:tcPr>
            <w:tcW w:w="597" w:type="pct"/>
            <w:shd w:val="clear" w:color="auto" w:fill="FFFFFF"/>
          </w:tcPr>
          <w:p w:rsidRPr="00203E16" w:rsidR="00203E16" w:rsidP="00203E16" w:rsidRDefault="00203E16" w14:paraId="004686E6"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2CB1E6BE"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3FEDE1EA"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24009C89"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4681F508"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02A215C4" w14:textId="77777777">
            <w:pPr>
              <w:spacing w:after="160" w:line="240" w:lineRule="auto"/>
              <w:rPr>
                <w:rFonts w:ascii="Arial Narrow" w:hAnsi="Arial Narrow" w:cs="Arial"/>
                <w:sz w:val="20"/>
              </w:rPr>
            </w:pPr>
          </w:p>
        </w:tc>
      </w:tr>
      <w:tr w:rsidRPr="00203E16" w:rsidR="00203E16" w:rsidTr="00203E16" w14:paraId="339E593A" w14:textId="77777777">
        <w:tc>
          <w:tcPr>
            <w:tcW w:w="1420" w:type="pct"/>
            <w:shd w:val="clear" w:color="auto" w:fill="FFFFFF"/>
          </w:tcPr>
          <w:p w:rsidRPr="00203E16" w:rsidR="00203E16" w:rsidP="00203E16" w:rsidRDefault="00203E16" w14:paraId="1F269D25" w14:textId="77777777">
            <w:pPr>
              <w:spacing w:after="160" w:line="240" w:lineRule="auto"/>
              <w:rPr>
                <w:rFonts w:ascii="Arial Narrow" w:hAnsi="Arial Narrow" w:cs="Arial"/>
                <w:sz w:val="20"/>
              </w:rPr>
            </w:pPr>
            <w:r w:rsidRPr="00203E16">
              <w:rPr>
                <w:rFonts w:ascii="Arial Narrow" w:hAnsi="Arial Narrow" w:cs="Arial"/>
                <w:sz w:val="20"/>
              </w:rPr>
              <w:t>Strategy 2. Collect and disseminate descriptions of drug overdose death circumstances using death certificates and medical examiner/coroner data</w:t>
            </w:r>
          </w:p>
        </w:tc>
        <w:tc>
          <w:tcPr>
            <w:tcW w:w="597" w:type="pct"/>
            <w:shd w:val="clear" w:color="auto" w:fill="FFFFFF"/>
          </w:tcPr>
          <w:p w:rsidRPr="00203E16" w:rsidR="00203E16" w:rsidP="00203E16" w:rsidRDefault="00203E16" w14:paraId="27675508"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4235DD69"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277BE641"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573D0EAC"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5C68CC20"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3B6BDA31" w14:textId="77777777">
            <w:pPr>
              <w:spacing w:after="160" w:line="240" w:lineRule="auto"/>
              <w:rPr>
                <w:rFonts w:ascii="Arial Narrow" w:hAnsi="Arial Narrow" w:cs="Arial"/>
                <w:sz w:val="20"/>
              </w:rPr>
            </w:pPr>
          </w:p>
        </w:tc>
      </w:tr>
      <w:tr w:rsidRPr="00203E16" w:rsidR="00203E16" w:rsidTr="00203E16" w14:paraId="54EDE02F" w14:textId="77777777">
        <w:tc>
          <w:tcPr>
            <w:tcW w:w="1420" w:type="pct"/>
            <w:shd w:val="clear" w:color="auto" w:fill="FFFFFF"/>
          </w:tcPr>
          <w:p w:rsidRPr="00203E16" w:rsidR="00203E16" w:rsidP="00203E16" w:rsidRDefault="00203E16" w14:paraId="5CD1CE3A" w14:textId="77777777">
            <w:pPr>
              <w:spacing w:after="160" w:line="240" w:lineRule="auto"/>
              <w:rPr>
                <w:rFonts w:ascii="Arial Narrow" w:hAnsi="Arial Narrow" w:cs="Arial"/>
                <w:sz w:val="20"/>
              </w:rPr>
            </w:pPr>
            <w:r w:rsidRPr="00203E16">
              <w:rPr>
                <w:rFonts w:ascii="Arial Narrow" w:hAnsi="Arial Narrow" w:cs="Arial"/>
                <w:sz w:val="20"/>
              </w:rPr>
              <w:t>Strategy 3. Implement innovative surveillance to support NOFO interventions</w:t>
            </w:r>
          </w:p>
        </w:tc>
        <w:tc>
          <w:tcPr>
            <w:tcW w:w="597" w:type="pct"/>
            <w:shd w:val="clear" w:color="auto" w:fill="FFFFFF"/>
          </w:tcPr>
          <w:p w:rsidRPr="00203E16" w:rsidR="00203E16" w:rsidP="00203E16" w:rsidRDefault="00203E16" w14:paraId="77E15DD6"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1BD9C19F"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0BE5B360"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061F2FB6"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757617AE"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4E7761C0" w14:textId="77777777">
            <w:pPr>
              <w:spacing w:after="160" w:line="240" w:lineRule="auto"/>
              <w:rPr>
                <w:rFonts w:ascii="Arial Narrow" w:hAnsi="Arial Narrow" w:cs="Arial"/>
                <w:sz w:val="20"/>
              </w:rPr>
            </w:pPr>
          </w:p>
        </w:tc>
      </w:tr>
      <w:tr w:rsidRPr="00203E16" w:rsidR="00203E16" w:rsidTr="00203E16" w14:paraId="7138D177" w14:textId="77777777">
        <w:tc>
          <w:tcPr>
            <w:tcW w:w="1420" w:type="pct"/>
            <w:shd w:val="clear" w:color="auto" w:fill="FFFFFF"/>
          </w:tcPr>
          <w:p w:rsidRPr="00203E16" w:rsidR="00203E16" w:rsidP="00203E16" w:rsidRDefault="00203E16" w14:paraId="44BE5852" w14:textId="77777777">
            <w:pPr>
              <w:spacing w:after="160" w:line="240" w:lineRule="auto"/>
              <w:rPr>
                <w:rFonts w:ascii="Arial Narrow" w:hAnsi="Arial Narrow" w:cs="Arial"/>
                <w:sz w:val="20"/>
              </w:rPr>
            </w:pPr>
            <w:r w:rsidRPr="00203E16">
              <w:rPr>
                <w:rFonts w:ascii="Arial Narrow" w:hAnsi="Arial Narrow" w:cs="Arial"/>
                <w:sz w:val="20"/>
              </w:rPr>
              <w:t>Strategy 4. Prescription Drug Monitoring Programs</w:t>
            </w:r>
          </w:p>
        </w:tc>
        <w:tc>
          <w:tcPr>
            <w:tcW w:w="597" w:type="pct"/>
            <w:shd w:val="clear" w:color="auto" w:fill="FFFFFF"/>
          </w:tcPr>
          <w:p w:rsidRPr="00203E16" w:rsidR="00203E16" w:rsidP="00203E16" w:rsidRDefault="00203E16" w14:paraId="554F152F"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55EC8C48"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6ECE88AF"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045E9C50"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3C9F4A8E"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45FC0AD8" w14:textId="77777777">
            <w:pPr>
              <w:spacing w:after="160" w:line="240" w:lineRule="auto"/>
              <w:rPr>
                <w:rFonts w:ascii="Arial Narrow" w:hAnsi="Arial Narrow" w:cs="Arial"/>
                <w:sz w:val="20"/>
              </w:rPr>
            </w:pPr>
          </w:p>
        </w:tc>
      </w:tr>
      <w:tr w:rsidRPr="00203E16" w:rsidR="00203E16" w:rsidTr="00203E16" w14:paraId="56A3D777" w14:textId="77777777">
        <w:tc>
          <w:tcPr>
            <w:tcW w:w="1420" w:type="pct"/>
            <w:shd w:val="clear" w:color="auto" w:fill="FFFFFF"/>
          </w:tcPr>
          <w:p w:rsidRPr="00203E16" w:rsidR="00203E16" w:rsidP="00203E16" w:rsidRDefault="00203E16" w14:paraId="2BC8A9A2" w14:textId="77777777">
            <w:pPr>
              <w:spacing w:after="160" w:line="240" w:lineRule="auto"/>
              <w:rPr>
                <w:rFonts w:ascii="Arial Narrow" w:hAnsi="Arial Narrow" w:cs="Arial"/>
                <w:sz w:val="20"/>
              </w:rPr>
            </w:pPr>
            <w:r w:rsidRPr="00203E16">
              <w:rPr>
                <w:rFonts w:ascii="Arial Narrow" w:hAnsi="Arial Narrow" w:cs="Arial"/>
                <w:sz w:val="20"/>
              </w:rPr>
              <w:t>Strategy 5. Integration of State and Local Prevention and Response Efforts</w:t>
            </w:r>
          </w:p>
        </w:tc>
        <w:tc>
          <w:tcPr>
            <w:tcW w:w="597" w:type="pct"/>
            <w:shd w:val="clear" w:color="auto" w:fill="FFFFFF"/>
          </w:tcPr>
          <w:p w:rsidRPr="00203E16" w:rsidR="00203E16" w:rsidP="00203E16" w:rsidRDefault="00203E16" w14:paraId="4C2078CD"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14C73F38"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3AD10CA7"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00DF3D2F"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0F3AF7BD"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643EC1F6" w14:textId="77777777">
            <w:pPr>
              <w:spacing w:after="160" w:line="240" w:lineRule="auto"/>
              <w:rPr>
                <w:rFonts w:ascii="Arial Narrow" w:hAnsi="Arial Narrow" w:cs="Arial"/>
                <w:sz w:val="20"/>
              </w:rPr>
            </w:pPr>
          </w:p>
        </w:tc>
      </w:tr>
      <w:tr w:rsidRPr="00203E16" w:rsidR="00203E16" w:rsidTr="00203E16" w14:paraId="642A24A0" w14:textId="77777777">
        <w:tc>
          <w:tcPr>
            <w:tcW w:w="1420" w:type="pct"/>
            <w:shd w:val="clear" w:color="auto" w:fill="FFFFFF"/>
          </w:tcPr>
          <w:p w:rsidRPr="00203E16" w:rsidR="00203E16" w:rsidP="00203E16" w:rsidRDefault="00203E16" w14:paraId="668DD156" w14:textId="77777777">
            <w:pPr>
              <w:spacing w:after="160" w:line="240" w:lineRule="auto"/>
              <w:rPr>
                <w:rFonts w:ascii="Arial Narrow" w:hAnsi="Arial Narrow" w:cs="Arial"/>
                <w:sz w:val="20"/>
              </w:rPr>
            </w:pPr>
            <w:r w:rsidRPr="00203E16">
              <w:rPr>
                <w:rFonts w:ascii="Arial Narrow" w:hAnsi="Arial Narrow" w:cs="Arial"/>
                <w:sz w:val="20"/>
              </w:rPr>
              <w:lastRenderedPageBreak/>
              <w:t>Strategy 6. Establishing Linkages to Care</w:t>
            </w:r>
          </w:p>
        </w:tc>
        <w:tc>
          <w:tcPr>
            <w:tcW w:w="597" w:type="pct"/>
            <w:shd w:val="clear" w:color="auto" w:fill="FFFFFF"/>
          </w:tcPr>
          <w:p w:rsidRPr="00203E16" w:rsidR="00203E16" w:rsidP="00203E16" w:rsidRDefault="00203E16" w14:paraId="69A4B9AA"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6F739E66"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4190A19F"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64952042"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48037977"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48579CE0" w14:textId="77777777">
            <w:pPr>
              <w:spacing w:after="160" w:line="240" w:lineRule="auto"/>
              <w:rPr>
                <w:rFonts w:ascii="Arial Narrow" w:hAnsi="Arial Narrow" w:cs="Arial"/>
                <w:sz w:val="20"/>
              </w:rPr>
            </w:pPr>
          </w:p>
        </w:tc>
      </w:tr>
      <w:tr w:rsidRPr="00203E16" w:rsidR="00203E16" w:rsidTr="00203E16" w14:paraId="342D73D4" w14:textId="77777777">
        <w:tc>
          <w:tcPr>
            <w:tcW w:w="1420" w:type="pct"/>
            <w:shd w:val="clear" w:color="auto" w:fill="FFFFFF"/>
          </w:tcPr>
          <w:p w:rsidRPr="00203E16" w:rsidR="00203E16" w:rsidP="00203E16" w:rsidRDefault="00203E16" w14:paraId="3FCBF381" w14:textId="77777777">
            <w:pPr>
              <w:spacing w:after="160" w:line="240" w:lineRule="auto"/>
              <w:rPr>
                <w:rFonts w:ascii="Arial Narrow" w:hAnsi="Arial Narrow" w:cs="Arial"/>
                <w:sz w:val="20"/>
              </w:rPr>
            </w:pPr>
            <w:r w:rsidRPr="00203E16">
              <w:rPr>
                <w:rFonts w:ascii="Arial Narrow" w:hAnsi="Arial Narrow" w:cs="Arial"/>
                <w:sz w:val="20"/>
              </w:rPr>
              <w:t>Strategy 7. Providers and Health Systems Support</w:t>
            </w:r>
          </w:p>
        </w:tc>
        <w:tc>
          <w:tcPr>
            <w:tcW w:w="597" w:type="pct"/>
            <w:shd w:val="clear" w:color="auto" w:fill="FFFFFF"/>
          </w:tcPr>
          <w:p w:rsidRPr="00203E16" w:rsidR="00203E16" w:rsidP="00203E16" w:rsidRDefault="00203E16" w14:paraId="0E496C7D"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31D3BBF9"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22DEFAA7"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5F429F2D"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19E15844"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7503F726" w14:textId="77777777">
            <w:pPr>
              <w:spacing w:after="160" w:line="240" w:lineRule="auto"/>
              <w:rPr>
                <w:rFonts w:ascii="Arial Narrow" w:hAnsi="Arial Narrow" w:cs="Arial"/>
                <w:sz w:val="20"/>
              </w:rPr>
            </w:pPr>
          </w:p>
        </w:tc>
      </w:tr>
      <w:tr w:rsidRPr="00203E16" w:rsidR="00203E16" w:rsidTr="00203E16" w14:paraId="756D0C21" w14:textId="77777777">
        <w:tc>
          <w:tcPr>
            <w:tcW w:w="1420" w:type="pct"/>
            <w:shd w:val="clear" w:color="auto" w:fill="FFFFFF"/>
          </w:tcPr>
          <w:p w:rsidRPr="00203E16" w:rsidR="00203E16" w:rsidP="00203E16" w:rsidRDefault="00203E16" w14:paraId="4EC14BC7" w14:textId="77777777">
            <w:pPr>
              <w:spacing w:after="160" w:line="240" w:lineRule="auto"/>
              <w:rPr>
                <w:rFonts w:ascii="Arial Narrow" w:hAnsi="Arial Narrow" w:cs="Arial"/>
                <w:sz w:val="20"/>
              </w:rPr>
            </w:pPr>
            <w:r w:rsidRPr="00203E16">
              <w:rPr>
                <w:rFonts w:ascii="Arial Narrow" w:hAnsi="Arial Narrow" w:cs="Arial"/>
                <w:sz w:val="20"/>
              </w:rPr>
              <w:t>Strategy 8. Partnerships with Public Safety and First responders</w:t>
            </w:r>
          </w:p>
        </w:tc>
        <w:tc>
          <w:tcPr>
            <w:tcW w:w="597" w:type="pct"/>
            <w:shd w:val="clear" w:color="auto" w:fill="FFFFFF"/>
          </w:tcPr>
          <w:p w:rsidRPr="00203E16" w:rsidR="00203E16" w:rsidP="00203E16" w:rsidRDefault="00203E16" w14:paraId="6885013C"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518D42DF"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334B4A51"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6A6ECF14"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380B214F"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1E09B4E2" w14:textId="77777777">
            <w:pPr>
              <w:spacing w:after="160" w:line="240" w:lineRule="auto"/>
              <w:rPr>
                <w:rFonts w:ascii="Arial Narrow" w:hAnsi="Arial Narrow" w:cs="Arial"/>
                <w:sz w:val="20"/>
              </w:rPr>
            </w:pPr>
          </w:p>
        </w:tc>
      </w:tr>
      <w:tr w:rsidRPr="00203E16" w:rsidR="00203E16" w:rsidTr="00203E16" w14:paraId="60CE5527" w14:textId="77777777">
        <w:tc>
          <w:tcPr>
            <w:tcW w:w="1420" w:type="pct"/>
            <w:shd w:val="clear" w:color="auto" w:fill="FFFFFF"/>
          </w:tcPr>
          <w:p w:rsidRPr="00203E16" w:rsidR="00203E16" w:rsidP="00203E16" w:rsidRDefault="00203E16" w14:paraId="73773982" w14:textId="77777777">
            <w:pPr>
              <w:spacing w:after="160" w:line="240" w:lineRule="auto"/>
              <w:rPr>
                <w:rFonts w:ascii="Arial Narrow" w:hAnsi="Arial Narrow" w:cs="Arial"/>
                <w:sz w:val="20"/>
              </w:rPr>
            </w:pPr>
            <w:r w:rsidRPr="00203E16">
              <w:rPr>
                <w:rFonts w:ascii="Arial Narrow" w:hAnsi="Arial Narrow" w:cs="Arial"/>
                <w:sz w:val="20"/>
              </w:rPr>
              <w:t>Strategy 9. Empowering Individuals</w:t>
            </w:r>
          </w:p>
        </w:tc>
        <w:tc>
          <w:tcPr>
            <w:tcW w:w="597" w:type="pct"/>
            <w:shd w:val="clear" w:color="auto" w:fill="FFFFFF"/>
          </w:tcPr>
          <w:p w:rsidRPr="00203E16" w:rsidR="00203E16" w:rsidP="00203E16" w:rsidRDefault="00203E16" w14:paraId="3FE6233E"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7AE2D477"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6AFDDC5A"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27FB641B"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723C1993"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06AE1E55" w14:textId="77777777">
            <w:pPr>
              <w:spacing w:after="160" w:line="240" w:lineRule="auto"/>
              <w:rPr>
                <w:rFonts w:ascii="Arial Narrow" w:hAnsi="Arial Narrow" w:cs="Arial"/>
                <w:sz w:val="20"/>
              </w:rPr>
            </w:pPr>
          </w:p>
        </w:tc>
      </w:tr>
      <w:tr w:rsidRPr="00203E16" w:rsidR="00203E16" w:rsidTr="00203E16" w14:paraId="6D807EE3" w14:textId="77777777">
        <w:tc>
          <w:tcPr>
            <w:tcW w:w="1420" w:type="pct"/>
            <w:shd w:val="clear" w:color="auto" w:fill="FFFFFF"/>
          </w:tcPr>
          <w:p w:rsidRPr="00203E16" w:rsidR="00203E16" w:rsidP="00203E16" w:rsidRDefault="00203E16" w14:paraId="66A5B4CC" w14:textId="77777777">
            <w:pPr>
              <w:spacing w:after="160" w:line="240" w:lineRule="auto"/>
              <w:rPr>
                <w:rFonts w:ascii="Arial Narrow" w:hAnsi="Arial Narrow" w:cs="Arial"/>
                <w:sz w:val="20"/>
              </w:rPr>
            </w:pPr>
            <w:r w:rsidRPr="00203E16">
              <w:rPr>
                <w:rFonts w:ascii="Arial Narrow" w:hAnsi="Arial Narrow" w:cs="Arial"/>
                <w:sz w:val="20"/>
              </w:rPr>
              <w:t>Strategy 10. Prevention Innovation Project</w:t>
            </w:r>
          </w:p>
        </w:tc>
        <w:tc>
          <w:tcPr>
            <w:tcW w:w="597" w:type="pct"/>
            <w:shd w:val="clear" w:color="auto" w:fill="FFFFFF"/>
          </w:tcPr>
          <w:p w:rsidRPr="00203E16" w:rsidR="00203E16" w:rsidP="00203E16" w:rsidRDefault="00203E16" w14:paraId="7E15EB12"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29E80023"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4459F616"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4A428CBF" w14:textId="77777777">
            <w:pPr>
              <w:spacing w:after="160" w:line="240" w:lineRule="auto"/>
              <w:rPr>
                <w:rFonts w:ascii="Arial Narrow" w:hAnsi="Arial Narrow" w:cs="Arial"/>
                <w:sz w:val="20"/>
              </w:rPr>
            </w:pPr>
          </w:p>
        </w:tc>
        <w:tc>
          <w:tcPr>
            <w:tcW w:w="597" w:type="pct"/>
            <w:shd w:val="clear" w:color="auto" w:fill="FFFFFF"/>
          </w:tcPr>
          <w:p w:rsidRPr="00203E16" w:rsidR="00203E16" w:rsidP="00203E16" w:rsidRDefault="00203E16" w14:paraId="761E64A8" w14:textId="77777777">
            <w:pPr>
              <w:spacing w:after="160" w:line="240" w:lineRule="auto"/>
              <w:rPr>
                <w:rFonts w:ascii="Arial Narrow" w:hAnsi="Arial Narrow" w:cs="Arial"/>
                <w:sz w:val="20"/>
              </w:rPr>
            </w:pPr>
          </w:p>
        </w:tc>
        <w:tc>
          <w:tcPr>
            <w:tcW w:w="596" w:type="pct"/>
            <w:shd w:val="clear" w:color="auto" w:fill="FFFFFF"/>
          </w:tcPr>
          <w:p w:rsidRPr="00203E16" w:rsidR="00203E16" w:rsidP="00203E16" w:rsidRDefault="00203E16" w14:paraId="0708891B" w14:textId="77777777">
            <w:pPr>
              <w:spacing w:after="160" w:line="240" w:lineRule="auto"/>
              <w:rPr>
                <w:rFonts w:ascii="Arial Narrow" w:hAnsi="Arial Narrow" w:cs="Arial"/>
                <w:sz w:val="20"/>
              </w:rPr>
            </w:pPr>
          </w:p>
        </w:tc>
      </w:tr>
    </w:tbl>
    <w:p w:rsidRPr="00203E16" w:rsidR="00203E16" w:rsidP="00203E16" w:rsidRDefault="00203E16" w14:paraId="7590BF80" w14:textId="77777777">
      <w:pPr>
        <w:spacing w:after="160" w:line="240" w:lineRule="auto"/>
        <w:rPr>
          <w:rFonts w:ascii="Arial Narrow" w:hAnsi="Arial Narrow" w:cs="Arial"/>
          <w:sz w:val="20"/>
        </w:rPr>
      </w:pPr>
    </w:p>
    <w:p w:rsidRPr="00203E16" w:rsidR="00203E16" w:rsidP="00203E16" w:rsidRDefault="00203E16" w14:paraId="4D0F8736" w14:textId="77777777">
      <w:pPr>
        <w:spacing w:after="160" w:line="240" w:lineRule="auto"/>
        <w:rPr>
          <w:rFonts w:ascii="Arial Narrow" w:hAnsi="Arial Narrow" w:cs="Arial"/>
          <w:sz w:val="20"/>
        </w:rPr>
      </w:pPr>
    </w:p>
    <w:p w:rsidRPr="00203E16" w:rsidR="00203E16" w:rsidP="00203E16" w:rsidRDefault="00203E16" w14:paraId="67C30A3E" w14:textId="77777777">
      <w:pPr>
        <w:spacing w:before="200" w:after="0"/>
        <w:outlineLvl w:val="2"/>
        <w:rPr>
          <w:rFonts w:ascii="Arial Narrow" w:hAnsi="Arial Narrow" w:eastAsia="Times New Roman"/>
          <w:b/>
          <w:caps/>
          <w:color w:val="00B0F0"/>
          <w:spacing w:val="15"/>
          <w:sz w:val="28"/>
          <w:szCs w:val="28"/>
        </w:rPr>
      </w:pPr>
      <w:bookmarkStart w:name="_Toc23772052" w:id="14"/>
      <w:bookmarkStart w:name="_Toc30742407" w:id="15"/>
      <w:r w:rsidRPr="00203E16">
        <w:rPr>
          <w:rFonts w:ascii="Arial Narrow" w:hAnsi="Arial Narrow" w:eastAsia="Times New Roman"/>
          <w:b/>
          <w:caps/>
          <w:color w:val="00B0F0"/>
          <w:spacing w:val="15"/>
          <w:sz w:val="28"/>
          <w:szCs w:val="28"/>
        </w:rPr>
        <w:t>TA MODALITIES</w:t>
      </w:r>
      <w:bookmarkEnd w:id="14"/>
      <w:bookmarkEnd w:id="15"/>
    </w:p>
    <w:p w:rsidRPr="00203E16" w:rsidR="00203E16" w:rsidP="00203E16" w:rsidRDefault="00203E16" w14:paraId="406CCE61" w14:textId="77777777">
      <w:pPr>
        <w:spacing w:after="160" w:line="240" w:lineRule="auto"/>
        <w:rPr>
          <w:rFonts w:ascii="Arial Narrow" w:hAnsi="Arial Narrow"/>
          <w:b/>
          <w:sz w:val="20"/>
        </w:rPr>
      </w:pPr>
      <w:r w:rsidRPr="00203E16">
        <w:rPr>
          <w:rFonts w:ascii="Arial Narrow" w:hAnsi="Arial Narrow"/>
          <w:b/>
          <w:sz w:val="20"/>
        </w:rPr>
        <w:t>Please rate the following TA modalities on their importance in helping achieve your OD2A work plan objectives: (Check one in each column).</w:t>
      </w:r>
    </w:p>
    <w:tbl>
      <w:tblPr>
        <w:tblStyle w:val="TableGrid11"/>
        <w:tblW w:w="0" w:type="auto"/>
        <w:tblLook w:val="04A0" w:firstRow="1" w:lastRow="0" w:firstColumn="1" w:lastColumn="0" w:noHBand="0" w:noVBand="1"/>
      </w:tblPr>
      <w:tblGrid>
        <w:gridCol w:w="1654"/>
        <w:gridCol w:w="1293"/>
        <w:gridCol w:w="1355"/>
        <w:gridCol w:w="1234"/>
        <w:gridCol w:w="1234"/>
        <w:gridCol w:w="1346"/>
        <w:gridCol w:w="1234"/>
      </w:tblGrid>
      <w:tr w:rsidRPr="00203E16" w:rsidR="00203E16" w:rsidTr="00203E16" w14:paraId="1041732D" w14:textId="77777777">
        <w:tc>
          <w:tcPr>
            <w:tcW w:w="1654" w:type="dxa"/>
            <w:shd w:val="clear" w:color="auto" w:fill="003D68"/>
            <w:vAlign w:val="bottom"/>
          </w:tcPr>
          <w:p w:rsidRPr="00203E16" w:rsidR="00203E16" w:rsidP="00203E16" w:rsidRDefault="00203E16" w14:paraId="2936419F" w14:textId="77777777">
            <w:pPr>
              <w:spacing w:after="160" w:line="240" w:lineRule="auto"/>
              <w:jc w:val="center"/>
              <w:rPr>
                <w:rFonts w:ascii="Arial Narrow" w:hAnsi="Arial Narrow"/>
                <w:b/>
                <w:sz w:val="20"/>
              </w:rPr>
            </w:pPr>
            <w:r w:rsidRPr="00203E16">
              <w:rPr>
                <w:rFonts w:ascii="Arial Narrow" w:hAnsi="Arial Narrow"/>
                <w:b/>
                <w:sz w:val="20"/>
              </w:rPr>
              <w:t>Modality</w:t>
            </w:r>
          </w:p>
        </w:tc>
        <w:tc>
          <w:tcPr>
            <w:tcW w:w="1293" w:type="dxa"/>
            <w:shd w:val="clear" w:color="auto" w:fill="00538B"/>
          </w:tcPr>
          <w:p w:rsidRPr="00203E16" w:rsidR="00203E16" w:rsidP="00203E16" w:rsidRDefault="00203E16" w14:paraId="21803732"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Very Important</w:t>
            </w:r>
          </w:p>
        </w:tc>
        <w:tc>
          <w:tcPr>
            <w:tcW w:w="1355" w:type="dxa"/>
            <w:shd w:val="clear" w:color="auto" w:fill="00538B"/>
          </w:tcPr>
          <w:p w:rsidRPr="00203E16" w:rsidR="00203E16" w:rsidP="00203E16" w:rsidRDefault="00203E16" w14:paraId="4ED2491D"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Important</w:t>
            </w:r>
          </w:p>
        </w:tc>
        <w:tc>
          <w:tcPr>
            <w:tcW w:w="1234" w:type="dxa"/>
            <w:shd w:val="clear" w:color="auto" w:fill="00538B"/>
          </w:tcPr>
          <w:p w:rsidRPr="00203E16" w:rsidR="00203E16" w:rsidP="00203E16" w:rsidRDefault="00203E16" w14:paraId="744BB01A"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Fairly Important</w:t>
            </w:r>
          </w:p>
        </w:tc>
        <w:tc>
          <w:tcPr>
            <w:tcW w:w="1234" w:type="dxa"/>
            <w:shd w:val="clear" w:color="auto" w:fill="00538B"/>
          </w:tcPr>
          <w:p w:rsidRPr="00203E16" w:rsidR="00203E16" w:rsidP="00203E16" w:rsidRDefault="00203E16" w14:paraId="16AFDC18"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Slightly Important</w:t>
            </w:r>
          </w:p>
        </w:tc>
        <w:tc>
          <w:tcPr>
            <w:tcW w:w="1346" w:type="dxa"/>
            <w:shd w:val="clear" w:color="auto" w:fill="00538B"/>
          </w:tcPr>
          <w:p w:rsidRPr="00203E16" w:rsidR="00203E16" w:rsidP="00203E16" w:rsidRDefault="00203E16" w14:paraId="739B47ED"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Not at all Important</w:t>
            </w:r>
          </w:p>
        </w:tc>
        <w:tc>
          <w:tcPr>
            <w:tcW w:w="1234" w:type="dxa"/>
            <w:shd w:val="clear" w:color="auto" w:fill="00538B"/>
          </w:tcPr>
          <w:p w:rsidRPr="00203E16" w:rsidR="00203E16" w:rsidP="00203E16" w:rsidRDefault="00203E16" w14:paraId="27234CAE"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Not applicable</w:t>
            </w:r>
          </w:p>
        </w:tc>
      </w:tr>
      <w:tr w:rsidRPr="00203E16" w:rsidR="00203E16" w:rsidTr="00203E16" w14:paraId="6173D0A2" w14:textId="77777777">
        <w:tc>
          <w:tcPr>
            <w:tcW w:w="1654" w:type="dxa"/>
            <w:shd w:val="clear" w:color="auto" w:fill="D9D9D9"/>
          </w:tcPr>
          <w:p w:rsidRPr="00203E16" w:rsidR="00203E16" w:rsidP="00203E16" w:rsidRDefault="00203E16" w14:paraId="39EC2F29" w14:textId="77777777">
            <w:pPr>
              <w:spacing w:after="160" w:line="240" w:lineRule="auto"/>
              <w:rPr>
                <w:rFonts w:ascii="Arial Narrow" w:hAnsi="Arial Narrow"/>
                <w:sz w:val="20"/>
              </w:rPr>
            </w:pPr>
            <w:r w:rsidRPr="00203E16">
              <w:rPr>
                <w:rFonts w:ascii="Arial Narrow" w:hAnsi="Arial Narrow"/>
                <w:sz w:val="20"/>
              </w:rPr>
              <w:t>One-on-one virtual technical assistance</w:t>
            </w:r>
          </w:p>
        </w:tc>
        <w:tc>
          <w:tcPr>
            <w:tcW w:w="1293" w:type="dxa"/>
            <w:shd w:val="clear" w:color="auto" w:fill="auto"/>
          </w:tcPr>
          <w:p w:rsidRPr="00203E16" w:rsidR="00203E16" w:rsidP="00203E16" w:rsidRDefault="00203E16" w14:paraId="34D9F902" w14:textId="77777777">
            <w:pPr>
              <w:spacing w:after="160" w:line="240" w:lineRule="auto"/>
              <w:rPr>
                <w:rFonts w:ascii="Arial Narrow" w:hAnsi="Arial Narrow"/>
                <w:sz w:val="20"/>
              </w:rPr>
            </w:pPr>
          </w:p>
        </w:tc>
        <w:tc>
          <w:tcPr>
            <w:tcW w:w="1355" w:type="dxa"/>
          </w:tcPr>
          <w:p w:rsidRPr="00203E16" w:rsidR="00203E16" w:rsidP="00203E16" w:rsidRDefault="00203E16" w14:paraId="293295A6" w14:textId="77777777">
            <w:pPr>
              <w:spacing w:after="160" w:line="240" w:lineRule="auto"/>
              <w:jc w:val="center"/>
              <w:rPr>
                <w:rFonts w:ascii="Arial Narrow" w:hAnsi="Arial Narrow"/>
                <w:sz w:val="20"/>
              </w:rPr>
            </w:pPr>
          </w:p>
        </w:tc>
        <w:tc>
          <w:tcPr>
            <w:tcW w:w="1234" w:type="dxa"/>
          </w:tcPr>
          <w:p w:rsidRPr="00203E16" w:rsidR="00203E16" w:rsidP="00203E16" w:rsidRDefault="00203E16" w14:paraId="14A3C591" w14:textId="77777777">
            <w:pPr>
              <w:spacing w:after="160" w:line="240" w:lineRule="auto"/>
              <w:jc w:val="center"/>
              <w:rPr>
                <w:rFonts w:ascii="Arial Narrow" w:hAnsi="Arial Narrow"/>
                <w:sz w:val="20"/>
              </w:rPr>
            </w:pPr>
          </w:p>
        </w:tc>
        <w:tc>
          <w:tcPr>
            <w:tcW w:w="1234" w:type="dxa"/>
          </w:tcPr>
          <w:p w:rsidRPr="00203E16" w:rsidR="00203E16" w:rsidP="00203E16" w:rsidRDefault="00203E16" w14:paraId="69DF115B" w14:textId="77777777">
            <w:pPr>
              <w:spacing w:after="160" w:line="240" w:lineRule="auto"/>
              <w:jc w:val="center"/>
              <w:rPr>
                <w:rFonts w:ascii="Arial Narrow" w:hAnsi="Arial Narrow"/>
                <w:sz w:val="20"/>
              </w:rPr>
            </w:pPr>
          </w:p>
        </w:tc>
        <w:tc>
          <w:tcPr>
            <w:tcW w:w="1346" w:type="dxa"/>
          </w:tcPr>
          <w:p w:rsidRPr="00203E16" w:rsidR="00203E16" w:rsidP="00203E16" w:rsidRDefault="00203E16" w14:paraId="2DA9CD6A" w14:textId="77777777">
            <w:pPr>
              <w:spacing w:after="160" w:line="240" w:lineRule="auto"/>
              <w:jc w:val="center"/>
              <w:rPr>
                <w:rFonts w:ascii="Arial Narrow" w:hAnsi="Arial Narrow"/>
                <w:sz w:val="20"/>
              </w:rPr>
            </w:pPr>
          </w:p>
        </w:tc>
        <w:tc>
          <w:tcPr>
            <w:tcW w:w="1234" w:type="dxa"/>
          </w:tcPr>
          <w:p w:rsidRPr="00203E16" w:rsidR="00203E16" w:rsidP="00203E16" w:rsidRDefault="00203E16" w14:paraId="663A30ED" w14:textId="77777777">
            <w:pPr>
              <w:spacing w:after="160" w:line="240" w:lineRule="auto"/>
              <w:jc w:val="center"/>
              <w:rPr>
                <w:rFonts w:ascii="Arial Narrow" w:hAnsi="Arial Narrow"/>
                <w:sz w:val="20"/>
              </w:rPr>
            </w:pPr>
          </w:p>
        </w:tc>
      </w:tr>
      <w:tr w:rsidRPr="00203E16" w:rsidR="00203E16" w:rsidTr="00203E16" w14:paraId="5FAEECDD" w14:textId="77777777">
        <w:tc>
          <w:tcPr>
            <w:tcW w:w="1654" w:type="dxa"/>
            <w:shd w:val="clear" w:color="auto" w:fill="D9D9D9"/>
          </w:tcPr>
          <w:p w:rsidRPr="00203E16" w:rsidR="00203E16" w:rsidP="00203E16" w:rsidRDefault="00203E16" w14:paraId="3317BD34" w14:textId="77777777">
            <w:pPr>
              <w:spacing w:after="160" w:line="240" w:lineRule="auto"/>
              <w:rPr>
                <w:rFonts w:ascii="Arial Narrow" w:hAnsi="Arial Narrow"/>
                <w:sz w:val="20"/>
              </w:rPr>
            </w:pPr>
            <w:r w:rsidRPr="00203E16">
              <w:rPr>
                <w:rFonts w:ascii="Arial Narrow" w:hAnsi="Arial Narrow"/>
                <w:sz w:val="20"/>
              </w:rPr>
              <w:t>Conference calls</w:t>
            </w:r>
          </w:p>
        </w:tc>
        <w:tc>
          <w:tcPr>
            <w:tcW w:w="1293" w:type="dxa"/>
            <w:shd w:val="clear" w:color="auto" w:fill="auto"/>
          </w:tcPr>
          <w:p w:rsidRPr="00203E16" w:rsidR="00203E16" w:rsidP="00203E16" w:rsidRDefault="00203E16" w14:paraId="30C25260" w14:textId="77777777">
            <w:pPr>
              <w:spacing w:after="160" w:line="240" w:lineRule="auto"/>
              <w:rPr>
                <w:rFonts w:ascii="Arial Narrow" w:hAnsi="Arial Narrow"/>
                <w:sz w:val="20"/>
              </w:rPr>
            </w:pPr>
          </w:p>
        </w:tc>
        <w:tc>
          <w:tcPr>
            <w:tcW w:w="1355" w:type="dxa"/>
          </w:tcPr>
          <w:p w:rsidRPr="00203E16" w:rsidR="00203E16" w:rsidP="00203E16" w:rsidRDefault="00203E16" w14:paraId="29DF0897" w14:textId="77777777">
            <w:pPr>
              <w:spacing w:after="160" w:line="240" w:lineRule="auto"/>
              <w:jc w:val="center"/>
              <w:rPr>
                <w:rFonts w:ascii="Arial Narrow" w:hAnsi="Arial Narrow"/>
                <w:sz w:val="20"/>
              </w:rPr>
            </w:pPr>
          </w:p>
        </w:tc>
        <w:tc>
          <w:tcPr>
            <w:tcW w:w="1234" w:type="dxa"/>
          </w:tcPr>
          <w:p w:rsidRPr="00203E16" w:rsidR="00203E16" w:rsidP="00203E16" w:rsidRDefault="00203E16" w14:paraId="6C5948EB" w14:textId="77777777">
            <w:pPr>
              <w:spacing w:after="160" w:line="240" w:lineRule="auto"/>
              <w:jc w:val="center"/>
              <w:rPr>
                <w:rFonts w:ascii="Arial Narrow" w:hAnsi="Arial Narrow"/>
                <w:sz w:val="20"/>
              </w:rPr>
            </w:pPr>
          </w:p>
        </w:tc>
        <w:tc>
          <w:tcPr>
            <w:tcW w:w="1234" w:type="dxa"/>
          </w:tcPr>
          <w:p w:rsidRPr="00203E16" w:rsidR="00203E16" w:rsidP="00203E16" w:rsidRDefault="00203E16" w14:paraId="384F44D3" w14:textId="77777777">
            <w:pPr>
              <w:spacing w:after="160" w:line="240" w:lineRule="auto"/>
              <w:jc w:val="center"/>
              <w:rPr>
                <w:rFonts w:ascii="Arial Narrow" w:hAnsi="Arial Narrow"/>
                <w:sz w:val="20"/>
              </w:rPr>
            </w:pPr>
          </w:p>
        </w:tc>
        <w:tc>
          <w:tcPr>
            <w:tcW w:w="1346" w:type="dxa"/>
          </w:tcPr>
          <w:p w:rsidRPr="00203E16" w:rsidR="00203E16" w:rsidP="00203E16" w:rsidRDefault="00203E16" w14:paraId="54102A64" w14:textId="77777777">
            <w:pPr>
              <w:spacing w:after="160" w:line="240" w:lineRule="auto"/>
              <w:jc w:val="center"/>
              <w:rPr>
                <w:rFonts w:ascii="Arial Narrow" w:hAnsi="Arial Narrow"/>
                <w:sz w:val="20"/>
              </w:rPr>
            </w:pPr>
          </w:p>
        </w:tc>
        <w:tc>
          <w:tcPr>
            <w:tcW w:w="1234" w:type="dxa"/>
          </w:tcPr>
          <w:p w:rsidRPr="00203E16" w:rsidR="00203E16" w:rsidP="00203E16" w:rsidRDefault="00203E16" w14:paraId="0B373312" w14:textId="77777777">
            <w:pPr>
              <w:spacing w:after="160" w:line="240" w:lineRule="auto"/>
              <w:jc w:val="center"/>
              <w:rPr>
                <w:rFonts w:ascii="Arial Narrow" w:hAnsi="Arial Narrow"/>
                <w:sz w:val="20"/>
              </w:rPr>
            </w:pPr>
          </w:p>
        </w:tc>
      </w:tr>
      <w:tr w:rsidRPr="00203E16" w:rsidR="00203E16" w:rsidTr="00203E16" w14:paraId="64B64837" w14:textId="77777777">
        <w:tc>
          <w:tcPr>
            <w:tcW w:w="1654" w:type="dxa"/>
            <w:shd w:val="clear" w:color="auto" w:fill="D9D9D9"/>
          </w:tcPr>
          <w:p w:rsidRPr="00203E16" w:rsidR="00203E16" w:rsidP="00203E16" w:rsidRDefault="00203E16" w14:paraId="54C1C462" w14:textId="77777777">
            <w:pPr>
              <w:spacing w:after="160" w:line="240" w:lineRule="auto"/>
              <w:rPr>
                <w:rFonts w:ascii="Arial Narrow" w:hAnsi="Arial Narrow"/>
                <w:sz w:val="20"/>
              </w:rPr>
            </w:pPr>
            <w:r w:rsidRPr="00203E16">
              <w:rPr>
                <w:rFonts w:ascii="Arial Narrow" w:hAnsi="Arial Narrow"/>
                <w:sz w:val="20"/>
              </w:rPr>
              <w:t>Webinars/ virtual training</w:t>
            </w:r>
          </w:p>
        </w:tc>
        <w:tc>
          <w:tcPr>
            <w:tcW w:w="1293" w:type="dxa"/>
            <w:shd w:val="clear" w:color="auto" w:fill="auto"/>
          </w:tcPr>
          <w:p w:rsidRPr="00203E16" w:rsidR="00203E16" w:rsidP="00203E16" w:rsidRDefault="00203E16" w14:paraId="2897C53C" w14:textId="77777777">
            <w:pPr>
              <w:spacing w:after="160" w:line="240" w:lineRule="auto"/>
              <w:rPr>
                <w:rFonts w:ascii="Arial Narrow" w:hAnsi="Arial Narrow"/>
                <w:sz w:val="20"/>
              </w:rPr>
            </w:pPr>
          </w:p>
        </w:tc>
        <w:tc>
          <w:tcPr>
            <w:tcW w:w="1355" w:type="dxa"/>
          </w:tcPr>
          <w:p w:rsidRPr="00203E16" w:rsidR="00203E16" w:rsidP="00203E16" w:rsidRDefault="00203E16" w14:paraId="61765C45" w14:textId="77777777">
            <w:pPr>
              <w:spacing w:after="160" w:line="240" w:lineRule="auto"/>
              <w:jc w:val="center"/>
              <w:rPr>
                <w:rFonts w:ascii="Arial Narrow" w:hAnsi="Arial Narrow"/>
                <w:sz w:val="20"/>
              </w:rPr>
            </w:pPr>
          </w:p>
        </w:tc>
        <w:tc>
          <w:tcPr>
            <w:tcW w:w="1234" w:type="dxa"/>
          </w:tcPr>
          <w:p w:rsidRPr="00203E16" w:rsidR="00203E16" w:rsidP="00203E16" w:rsidRDefault="00203E16" w14:paraId="14BEBC3A" w14:textId="77777777">
            <w:pPr>
              <w:spacing w:after="160" w:line="240" w:lineRule="auto"/>
              <w:jc w:val="center"/>
              <w:rPr>
                <w:rFonts w:ascii="Arial Narrow" w:hAnsi="Arial Narrow"/>
                <w:sz w:val="20"/>
              </w:rPr>
            </w:pPr>
          </w:p>
        </w:tc>
        <w:tc>
          <w:tcPr>
            <w:tcW w:w="1234" w:type="dxa"/>
          </w:tcPr>
          <w:p w:rsidRPr="00203E16" w:rsidR="00203E16" w:rsidP="00203E16" w:rsidRDefault="00203E16" w14:paraId="7447CBE4" w14:textId="77777777">
            <w:pPr>
              <w:spacing w:after="160" w:line="240" w:lineRule="auto"/>
              <w:jc w:val="center"/>
              <w:rPr>
                <w:rFonts w:ascii="Arial Narrow" w:hAnsi="Arial Narrow"/>
                <w:sz w:val="20"/>
              </w:rPr>
            </w:pPr>
          </w:p>
        </w:tc>
        <w:tc>
          <w:tcPr>
            <w:tcW w:w="1346" w:type="dxa"/>
          </w:tcPr>
          <w:p w:rsidRPr="00203E16" w:rsidR="00203E16" w:rsidP="00203E16" w:rsidRDefault="00203E16" w14:paraId="0165ED55" w14:textId="77777777">
            <w:pPr>
              <w:spacing w:after="160" w:line="240" w:lineRule="auto"/>
              <w:jc w:val="center"/>
              <w:rPr>
                <w:rFonts w:ascii="Arial Narrow" w:hAnsi="Arial Narrow"/>
                <w:sz w:val="20"/>
              </w:rPr>
            </w:pPr>
          </w:p>
        </w:tc>
        <w:tc>
          <w:tcPr>
            <w:tcW w:w="1234" w:type="dxa"/>
          </w:tcPr>
          <w:p w:rsidRPr="00203E16" w:rsidR="00203E16" w:rsidP="00203E16" w:rsidRDefault="00203E16" w14:paraId="3E4E80F7" w14:textId="77777777">
            <w:pPr>
              <w:spacing w:after="160" w:line="240" w:lineRule="auto"/>
              <w:jc w:val="center"/>
              <w:rPr>
                <w:rFonts w:ascii="Arial Narrow" w:hAnsi="Arial Narrow"/>
                <w:sz w:val="20"/>
              </w:rPr>
            </w:pPr>
          </w:p>
        </w:tc>
      </w:tr>
      <w:tr w:rsidRPr="00203E16" w:rsidR="00203E16" w:rsidTr="00203E16" w14:paraId="07F60C32" w14:textId="77777777">
        <w:tc>
          <w:tcPr>
            <w:tcW w:w="1654" w:type="dxa"/>
            <w:shd w:val="clear" w:color="auto" w:fill="D9D9D9"/>
          </w:tcPr>
          <w:p w:rsidRPr="00203E16" w:rsidR="00203E16" w:rsidP="00203E16" w:rsidRDefault="00203E16" w14:paraId="3FFD4C08" w14:textId="77777777">
            <w:pPr>
              <w:spacing w:after="160" w:line="240" w:lineRule="auto"/>
              <w:rPr>
                <w:rFonts w:ascii="Arial Narrow" w:hAnsi="Arial Narrow"/>
                <w:sz w:val="20"/>
              </w:rPr>
            </w:pPr>
            <w:r w:rsidRPr="00203E16">
              <w:rPr>
                <w:rFonts w:ascii="Arial Narrow" w:hAnsi="Arial Narrow"/>
                <w:sz w:val="20"/>
              </w:rPr>
              <w:t>Peer-to-peer exchanges</w:t>
            </w:r>
          </w:p>
        </w:tc>
        <w:tc>
          <w:tcPr>
            <w:tcW w:w="1293" w:type="dxa"/>
            <w:shd w:val="clear" w:color="auto" w:fill="auto"/>
          </w:tcPr>
          <w:p w:rsidRPr="00203E16" w:rsidR="00203E16" w:rsidP="00203E16" w:rsidRDefault="00203E16" w14:paraId="735AB7E1" w14:textId="77777777">
            <w:pPr>
              <w:spacing w:after="160" w:line="240" w:lineRule="auto"/>
              <w:rPr>
                <w:rFonts w:ascii="Arial Narrow" w:hAnsi="Arial Narrow"/>
                <w:sz w:val="20"/>
              </w:rPr>
            </w:pPr>
          </w:p>
        </w:tc>
        <w:tc>
          <w:tcPr>
            <w:tcW w:w="1355" w:type="dxa"/>
          </w:tcPr>
          <w:p w:rsidRPr="00203E16" w:rsidR="00203E16" w:rsidP="00203E16" w:rsidRDefault="00203E16" w14:paraId="7A4D1EEE" w14:textId="77777777">
            <w:pPr>
              <w:spacing w:after="160" w:line="240" w:lineRule="auto"/>
              <w:jc w:val="center"/>
              <w:rPr>
                <w:rFonts w:ascii="Arial Narrow" w:hAnsi="Arial Narrow"/>
                <w:sz w:val="20"/>
              </w:rPr>
            </w:pPr>
          </w:p>
        </w:tc>
        <w:tc>
          <w:tcPr>
            <w:tcW w:w="1234" w:type="dxa"/>
          </w:tcPr>
          <w:p w:rsidRPr="00203E16" w:rsidR="00203E16" w:rsidP="00203E16" w:rsidRDefault="00203E16" w14:paraId="7BA89BC0" w14:textId="77777777">
            <w:pPr>
              <w:spacing w:after="160" w:line="240" w:lineRule="auto"/>
              <w:jc w:val="center"/>
              <w:rPr>
                <w:rFonts w:ascii="Arial Narrow" w:hAnsi="Arial Narrow"/>
                <w:sz w:val="20"/>
              </w:rPr>
            </w:pPr>
          </w:p>
        </w:tc>
        <w:tc>
          <w:tcPr>
            <w:tcW w:w="1234" w:type="dxa"/>
          </w:tcPr>
          <w:p w:rsidRPr="00203E16" w:rsidR="00203E16" w:rsidP="00203E16" w:rsidRDefault="00203E16" w14:paraId="0E6C085E" w14:textId="77777777">
            <w:pPr>
              <w:spacing w:after="160" w:line="240" w:lineRule="auto"/>
              <w:jc w:val="center"/>
              <w:rPr>
                <w:rFonts w:ascii="Arial Narrow" w:hAnsi="Arial Narrow"/>
                <w:sz w:val="20"/>
              </w:rPr>
            </w:pPr>
          </w:p>
        </w:tc>
        <w:tc>
          <w:tcPr>
            <w:tcW w:w="1346" w:type="dxa"/>
          </w:tcPr>
          <w:p w:rsidRPr="00203E16" w:rsidR="00203E16" w:rsidP="00203E16" w:rsidRDefault="00203E16" w14:paraId="6189BC1D" w14:textId="77777777">
            <w:pPr>
              <w:spacing w:after="160" w:line="240" w:lineRule="auto"/>
              <w:jc w:val="center"/>
              <w:rPr>
                <w:rFonts w:ascii="Arial Narrow" w:hAnsi="Arial Narrow"/>
                <w:sz w:val="20"/>
              </w:rPr>
            </w:pPr>
          </w:p>
        </w:tc>
        <w:tc>
          <w:tcPr>
            <w:tcW w:w="1234" w:type="dxa"/>
          </w:tcPr>
          <w:p w:rsidRPr="00203E16" w:rsidR="00203E16" w:rsidP="00203E16" w:rsidRDefault="00203E16" w14:paraId="7C0286B0" w14:textId="77777777">
            <w:pPr>
              <w:spacing w:after="160" w:line="240" w:lineRule="auto"/>
              <w:jc w:val="center"/>
              <w:rPr>
                <w:rFonts w:ascii="Arial Narrow" w:hAnsi="Arial Narrow"/>
                <w:sz w:val="20"/>
              </w:rPr>
            </w:pPr>
          </w:p>
        </w:tc>
      </w:tr>
      <w:tr w:rsidRPr="00203E16" w:rsidR="00203E16" w:rsidTr="00203E16" w14:paraId="23DC5F3F" w14:textId="77777777">
        <w:tc>
          <w:tcPr>
            <w:tcW w:w="1654" w:type="dxa"/>
            <w:shd w:val="clear" w:color="auto" w:fill="D9D9D9"/>
          </w:tcPr>
          <w:p w:rsidRPr="00203E16" w:rsidR="00203E16" w:rsidP="00203E16" w:rsidRDefault="00203E16" w14:paraId="053E9031" w14:textId="77777777">
            <w:pPr>
              <w:spacing w:after="160" w:line="240" w:lineRule="auto"/>
              <w:rPr>
                <w:rFonts w:ascii="Arial Narrow" w:hAnsi="Arial Narrow"/>
                <w:sz w:val="20"/>
              </w:rPr>
            </w:pPr>
            <w:r w:rsidRPr="00203E16">
              <w:rPr>
                <w:rFonts w:ascii="Arial Narrow" w:hAnsi="Arial Narrow"/>
                <w:sz w:val="20"/>
              </w:rPr>
              <w:t>Site visits or in-person one-on-one technical assistance</w:t>
            </w:r>
          </w:p>
        </w:tc>
        <w:tc>
          <w:tcPr>
            <w:tcW w:w="1293" w:type="dxa"/>
            <w:shd w:val="clear" w:color="auto" w:fill="auto"/>
          </w:tcPr>
          <w:p w:rsidRPr="00203E16" w:rsidR="00203E16" w:rsidP="00203E16" w:rsidRDefault="00203E16" w14:paraId="4C2E59DA" w14:textId="77777777">
            <w:pPr>
              <w:spacing w:after="160" w:line="240" w:lineRule="auto"/>
              <w:rPr>
                <w:rFonts w:ascii="Arial Narrow" w:hAnsi="Arial Narrow"/>
                <w:sz w:val="20"/>
              </w:rPr>
            </w:pPr>
          </w:p>
        </w:tc>
        <w:tc>
          <w:tcPr>
            <w:tcW w:w="1355" w:type="dxa"/>
          </w:tcPr>
          <w:p w:rsidRPr="00203E16" w:rsidR="00203E16" w:rsidP="00203E16" w:rsidRDefault="00203E16" w14:paraId="2939E6EC" w14:textId="77777777">
            <w:pPr>
              <w:spacing w:after="160" w:line="240" w:lineRule="auto"/>
              <w:jc w:val="center"/>
              <w:rPr>
                <w:rFonts w:ascii="Arial Narrow" w:hAnsi="Arial Narrow"/>
                <w:sz w:val="20"/>
              </w:rPr>
            </w:pPr>
          </w:p>
        </w:tc>
        <w:tc>
          <w:tcPr>
            <w:tcW w:w="1234" w:type="dxa"/>
          </w:tcPr>
          <w:p w:rsidRPr="00203E16" w:rsidR="00203E16" w:rsidP="00203E16" w:rsidRDefault="00203E16" w14:paraId="2D5CC6B3" w14:textId="77777777">
            <w:pPr>
              <w:spacing w:after="160" w:line="240" w:lineRule="auto"/>
              <w:jc w:val="center"/>
              <w:rPr>
                <w:rFonts w:ascii="Arial Narrow" w:hAnsi="Arial Narrow"/>
                <w:sz w:val="20"/>
              </w:rPr>
            </w:pPr>
          </w:p>
        </w:tc>
        <w:tc>
          <w:tcPr>
            <w:tcW w:w="1234" w:type="dxa"/>
          </w:tcPr>
          <w:p w:rsidRPr="00203E16" w:rsidR="00203E16" w:rsidP="00203E16" w:rsidRDefault="00203E16" w14:paraId="5B3F8822" w14:textId="77777777">
            <w:pPr>
              <w:spacing w:after="160" w:line="240" w:lineRule="auto"/>
              <w:jc w:val="center"/>
              <w:rPr>
                <w:rFonts w:ascii="Arial Narrow" w:hAnsi="Arial Narrow"/>
                <w:sz w:val="20"/>
              </w:rPr>
            </w:pPr>
          </w:p>
        </w:tc>
        <w:tc>
          <w:tcPr>
            <w:tcW w:w="1346" w:type="dxa"/>
          </w:tcPr>
          <w:p w:rsidRPr="00203E16" w:rsidR="00203E16" w:rsidP="00203E16" w:rsidRDefault="00203E16" w14:paraId="2F5668A7" w14:textId="77777777">
            <w:pPr>
              <w:spacing w:after="160" w:line="240" w:lineRule="auto"/>
              <w:jc w:val="center"/>
              <w:rPr>
                <w:rFonts w:ascii="Arial Narrow" w:hAnsi="Arial Narrow"/>
                <w:sz w:val="20"/>
              </w:rPr>
            </w:pPr>
          </w:p>
        </w:tc>
        <w:tc>
          <w:tcPr>
            <w:tcW w:w="1234" w:type="dxa"/>
          </w:tcPr>
          <w:p w:rsidRPr="00203E16" w:rsidR="00203E16" w:rsidP="00203E16" w:rsidRDefault="00203E16" w14:paraId="20F9A284" w14:textId="77777777">
            <w:pPr>
              <w:spacing w:after="160" w:line="240" w:lineRule="auto"/>
              <w:jc w:val="center"/>
              <w:rPr>
                <w:rFonts w:ascii="Arial Narrow" w:hAnsi="Arial Narrow"/>
                <w:sz w:val="20"/>
              </w:rPr>
            </w:pPr>
          </w:p>
        </w:tc>
      </w:tr>
      <w:tr w:rsidRPr="00203E16" w:rsidR="00203E16" w:rsidTr="00203E16" w14:paraId="6A660DB0" w14:textId="77777777">
        <w:tc>
          <w:tcPr>
            <w:tcW w:w="1654" w:type="dxa"/>
            <w:shd w:val="clear" w:color="auto" w:fill="D9D9D9"/>
          </w:tcPr>
          <w:p w:rsidRPr="00203E16" w:rsidR="00203E16" w:rsidP="00203E16" w:rsidRDefault="00203E16" w14:paraId="583EBDB1" w14:textId="77777777">
            <w:pPr>
              <w:spacing w:after="160" w:line="240" w:lineRule="auto"/>
              <w:rPr>
                <w:rFonts w:ascii="Arial Narrow" w:hAnsi="Arial Narrow"/>
                <w:sz w:val="20"/>
              </w:rPr>
            </w:pPr>
            <w:r w:rsidRPr="00203E16">
              <w:rPr>
                <w:rFonts w:ascii="Arial Narrow" w:hAnsi="Arial Narrow"/>
                <w:sz w:val="20"/>
              </w:rPr>
              <w:t>In-person group training event</w:t>
            </w:r>
          </w:p>
        </w:tc>
        <w:tc>
          <w:tcPr>
            <w:tcW w:w="1293" w:type="dxa"/>
            <w:shd w:val="clear" w:color="auto" w:fill="auto"/>
          </w:tcPr>
          <w:p w:rsidRPr="00203E16" w:rsidR="00203E16" w:rsidP="00203E16" w:rsidRDefault="00203E16" w14:paraId="7A0005EA" w14:textId="77777777">
            <w:pPr>
              <w:spacing w:after="160" w:line="240" w:lineRule="auto"/>
              <w:rPr>
                <w:rFonts w:ascii="Arial Narrow" w:hAnsi="Arial Narrow"/>
                <w:sz w:val="20"/>
              </w:rPr>
            </w:pPr>
          </w:p>
        </w:tc>
        <w:tc>
          <w:tcPr>
            <w:tcW w:w="1355" w:type="dxa"/>
          </w:tcPr>
          <w:p w:rsidRPr="00203E16" w:rsidR="00203E16" w:rsidP="00203E16" w:rsidRDefault="00203E16" w14:paraId="6DEFE14F" w14:textId="77777777">
            <w:pPr>
              <w:spacing w:after="160" w:line="240" w:lineRule="auto"/>
              <w:jc w:val="center"/>
              <w:rPr>
                <w:rFonts w:ascii="Arial Narrow" w:hAnsi="Arial Narrow"/>
                <w:sz w:val="20"/>
              </w:rPr>
            </w:pPr>
          </w:p>
        </w:tc>
        <w:tc>
          <w:tcPr>
            <w:tcW w:w="1234" w:type="dxa"/>
          </w:tcPr>
          <w:p w:rsidRPr="00203E16" w:rsidR="00203E16" w:rsidP="00203E16" w:rsidRDefault="00203E16" w14:paraId="26A384EB" w14:textId="77777777">
            <w:pPr>
              <w:spacing w:after="160" w:line="240" w:lineRule="auto"/>
              <w:jc w:val="center"/>
              <w:rPr>
                <w:rFonts w:ascii="Arial Narrow" w:hAnsi="Arial Narrow"/>
                <w:sz w:val="20"/>
              </w:rPr>
            </w:pPr>
          </w:p>
        </w:tc>
        <w:tc>
          <w:tcPr>
            <w:tcW w:w="1234" w:type="dxa"/>
          </w:tcPr>
          <w:p w:rsidRPr="00203E16" w:rsidR="00203E16" w:rsidP="00203E16" w:rsidRDefault="00203E16" w14:paraId="6A2EF087" w14:textId="77777777">
            <w:pPr>
              <w:spacing w:after="160" w:line="240" w:lineRule="auto"/>
              <w:jc w:val="center"/>
              <w:rPr>
                <w:rFonts w:ascii="Arial Narrow" w:hAnsi="Arial Narrow"/>
                <w:sz w:val="20"/>
              </w:rPr>
            </w:pPr>
          </w:p>
        </w:tc>
        <w:tc>
          <w:tcPr>
            <w:tcW w:w="1346" w:type="dxa"/>
          </w:tcPr>
          <w:p w:rsidRPr="00203E16" w:rsidR="00203E16" w:rsidP="00203E16" w:rsidRDefault="00203E16" w14:paraId="25CE5DFC" w14:textId="77777777">
            <w:pPr>
              <w:spacing w:after="160" w:line="240" w:lineRule="auto"/>
              <w:jc w:val="center"/>
              <w:rPr>
                <w:rFonts w:ascii="Arial Narrow" w:hAnsi="Arial Narrow"/>
                <w:sz w:val="20"/>
              </w:rPr>
            </w:pPr>
          </w:p>
        </w:tc>
        <w:tc>
          <w:tcPr>
            <w:tcW w:w="1234" w:type="dxa"/>
          </w:tcPr>
          <w:p w:rsidRPr="00203E16" w:rsidR="00203E16" w:rsidP="00203E16" w:rsidRDefault="00203E16" w14:paraId="78F85872" w14:textId="77777777">
            <w:pPr>
              <w:spacing w:after="160" w:line="240" w:lineRule="auto"/>
              <w:jc w:val="center"/>
              <w:rPr>
                <w:rFonts w:ascii="Arial Narrow" w:hAnsi="Arial Narrow"/>
                <w:sz w:val="20"/>
              </w:rPr>
            </w:pPr>
          </w:p>
        </w:tc>
      </w:tr>
      <w:tr w:rsidRPr="00203E16" w:rsidR="00203E16" w:rsidTr="00203E16" w14:paraId="6A074A67" w14:textId="77777777">
        <w:tc>
          <w:tcPr>
            <w:tcW w:w="1654" w:type="dxa"/>
            <w:shd w:val="clear" w:color="auto" w:fill="D9D9D9"/>
          </w:tcPr>
          <w:p w:rsidRPr="00203E16" w:rsidR="00203E16" w:rsidP="00203E16" w:rsidRDefault="00203E16" w14:paraId="682817F0" w14:textId="77777777">
            <w:pPr>
              <w:spacing w:after="160" w:line="240" w:lineRule="auto"/>
              <w:rPr>
                <w:rFonts w:ascii="Arial Narrow" w:hAnsi="Arial Narrow"/>
                <w:sz w:val="20"/>
              </w:rPr>
            </w:pPr>
            <w:r w:rsidRPr="00203E16">
              <w:rPr>
                <w:rFonts w:ascii="Arial Narrow" w:hAnsi="Arial Narrow"/>
                <w:sz w:val="20"/>
              </w:rPr>
              <w:t>E-library (resources)</w:t>
            </w:r>
          </w:p>
        </w:tc>
        <w:tc>
          <w:tcPr>
            <w:tcW w:w="1293" w:type="dxa"/>
            <w:shd w:val="clear" w:color="auto" w:fill="auto"/>
          </w:tcPr>
          <w:p w:rsidRPr="00203E16" w:rsidR="00203E16" w:rsidP="00203E16" w:rsidRDefault="00203E16" w14:paraId="652B4DD1" w14:textId="77777777">
            <w:pPr>
              <w:spacing w:after="160" w:line="240" w:lineRule="auto"/>
              <w:rPr>
                <w:rFonts w:ascii="Arial Narrow" w:hAnsi="Arial Narrow"/>
                <w:sz w:val="20"/>
              </w:rPr>
            </w:pPr>
          </w:p>
        </w:tc>
        <w:tc>
          <w:tcPr>
            <w:tcW w:w="1355" w:type="dxa"/>
          </w:tcPr>
          <w:p w:rsidRPr="00203E16" w:rsidR="00203E16" w:rsidP="00203E16" w:rsidRDefault="00203E16" w14:paraId="49553FE3" w14:textId="77777777">
            <w:pPr>
              <w:spacing w:after="160" w:line="240" w:lineRule="auto"/>
              <w:jc w:val="center"/>
              <w:rPr>
                <w:rFonts w:ascii="Arial Narrow" w:hAnsi="Arial Narrow"/>
                <w:b/>
                <w:sz w:val="20"/>
              </w:rPr>
            </w:pPr>
          </w:p>
        </w:tc>
        <w:tc>
          <w:tcPr>
            <w:tcW w:w="1234" w:type="dxa"/>
          </w:tcPr>
          <w:p w:rsidRPr="00203E16" w:rsidR="00203E16" w:rsidP="00203E16" w:rsidRDefault="00203E16" w14:paraId="6680D60F" w14:textId="77777777">
            <w:pPr>
              <w:spacing w:after="160" w:line="240" w:lineRule="auto"/>
              <w:jc w:val="center"/>
              <w:rPr>
                <w:rFonts w:ascii="Arial Narrow" w:hAnsi="Arial Narrow"/>
                <w:b/>
                <w:sz w:val="20"/>
              </w:rPr>
            </w:pPr>
          </w:p>
        </w:tc>
        <w:tc>
          <w:tcPr>
            <w:tcW w:w="1234" w:type="dxa"/>
          </w:tcPr>
          <w:p w:rsidRPr="00203E16" w:rsidR="00203E16" w:rsidP="00203E16" w:rsidRDefault="00203E16" w14:paraId="77A0DB2E" w14:textId="77777777">
            <w:pPr>
              <w:spacing w:after="160" w:line="240" w:lineRule="auto"/>
              <w:jc w:val="center"/>
              <w:rPr>
                <w:rFonts w:ascii="Arial Narrow" w:hAnsi="Arial Narrow"/>
                <w:b/>
                <w:sz w:val="20"/>
              </w:rPr>
            </w:pPr>
          </w:p>
        </w:tc>
        <w:tc>
          <w:tcPr>
            <w:tcW w:w="1346" w:type="dxa"/>
          </w:tcPr>
          <w:p w:rsidRPr="00203E16" w:rsidR="00203E16" w:rsidP="00203E16" w:rsidRDefault="00203E16" w14:paraId="71057CD4" w14:textId="77777777">
            <w:pPr>
              <w:spacing w:after="160" w:line="240" w:lineRule="auto"/>
              <w:jc w:val="center"/>
              <w:rPr>
                <w:rFonts w:ascii="Arial Narrow" w:hAnsi="Arial Narrow"/>
                <w:b/>
                <w:sz w:val="20"/>
              </w:rPr>
            </w:pPr>
          </w:p>
        </w:tc>
        <w:tc>
          <w:tcPr>
            <w:tcW w:w="1234" w:type="dxa"/>
          </w:tcPr>
          <w:p w:rsidRPr="00203E16" w:rsidR="00203E16" w:rsidP="00203E16" w:rsidRDefault="00203E16" w14:paraId="7A92BA70" w14:textId="77777777">
            <w:pPr>
              <w:spacing w:after="160" w:line="240" w:lineRule="auto"/>
              <w:jc w:val="center"/>
              <w:rPr>
                <w:rFonts w:ascii="Arial Narrow" w:hAnsi="Arial Narrow"/>
                <w:b/>
                <w:sz w:val="20"/>
              </w:rPr>
            </w:pPr>
          </w:p>
        </w:tc>
      </w:tr>
      <w:tr w:rsidRPr="00203E16" w:rsidR="00203E16" w:rsidTr="00203E16" w14:paraId="565DAD77" w14:textId="77777777">
        <w:tc>
          <w:tcPr>
            <w:tcW w:w="1654" w:type="dxa"/>
            <w:shd w:val="clear" w:color="auto" w:fill="D9D9D9"/>
          </w:tcPr>
          <w:p w:rsidRPr="00203E16" w:rsidR="00203E16" w:rsidP="00203E16" w:rsidRDefault="00203E16" w14:paraId="34BE4B07" w14:textId="77777777">
            <w:pPr>
              <w:spacing w:after="160" w:line="240" w:lineRule="auto"/>
              <w:rPr>
                <w:rFonts w:ascii="Arial Narrow" w:hAnsi="Arial Narrow"/>
                <w:sz w:val="20"/>
              </w:rPr>
            </w:pPr>
            <w:r w:rsidRPr="00203E16">
              <w:rPr>
                <w:rFonts w:ascii="Arial Narrow" w:hAnsi="Arial Narrow"/>
                <w:sz w:val="20"/>
              </w:rPr>
              <w:t>Helpdesk</w:t>
            </w:r>
          </w:p>
        </w:tc>
        <w:tc>
          <w:tcPr>
            <w:tcW w:w="1293" w:type="dxa"/>
            <w:shd w:val="clear" w:color="auto" w:fill="auto"/>
          </w:tcPr>
          <w:p w:rsidRPr="00203E16" w:rsidR="00203E16" w:rsidP="00203E16" w:rsidRDefault="00203E16" w14:paraId="03511DD1" w14:textId="77777777">
            <w:pPr>
              <w:spacing w:after="160" w:line="240" w:lineRule="auto"/>
              <w:rPr>
                <w:rFonts w:ascii="Arial Narrow" w:hAnsi="Arial Narrow"/>
                <w:sz w:val="20"/>
              </w:rPr>
            </w:pPr>
          </w:p>
        </w:tc>
        <w:tc>
          <w:tcPr>
            <w:tcW w:w="1355" w:type="dxa"/>
          </w:tcPr>
          <w:p w:rsidRPr="00203E16" w:rsidR="00203E16" w:rsidP="00203E16" w:rsidRDefault="00203E16" w14:paraId="59F19F56" w14:textId="77777777">
            <w:pPr>
              <w:spacing w:after="160" w:line="240" w:lineRule="auto"/>
              <w:jc w:val="center"/>
              <w:rPr>
                <w:rFonts w:ascii="Arial Narrow" w:hAnsi="Arial Narrow"/>
                <w:b/>
                <w:sz w:val="20"/>
              </w:rPr>
            </w:pPr>
          </w:p>
        </w:tc>
        <w:tc>
          <w:tcPr>
            <w:tcW w:w="1234" w:type="dxa"/>
          </w:tcPr>
          <w:p w:rsidRPr="00203E16" w:rsidR="00203E16" w:rsidP="00203E16" w:rsidRDefault="00203E16" w14:paraId="257A79DE" w14:textId="77777777">
            <w:pPr>
              <w:spacing w:after="160" w:line="240" w:lineRule="auto"/>
              <w:jc w:val="center"/>
              <w:rPr>
                <w:rFonts w:ascii="Arial Narrow" w:hAnsi="Arial Narrow"/>
                <w:b/>
                <w:sz w:val="20"/>
              </w:rPr>
            </w:pPr>
          </w:p>
        </w:tc>
        <w:tc>
          <w:tcPr>
            <w:tcW w:w="1234" w:type="dxa"/>
          </w:tcPr>
          <w:p w:rsidRPr="00203E16" w:rsidR="00203E16" w:rsidP="00203E16" w:rsidRDefault="00203E16" w14:paraId="66A1F909" w14:textId="77777777">
            <w:pPr>
              <w:spacing w:after="160" w:line="240" w:lineRule="auto"/>
              <w:jc w:val="center"/>
              <w:rPr>
                <w:rFonts w:ascii="Arial Narrow" w:hAnsi="Arial Narrow"/>
                <w:b/>
                <w:sz w:val="20"/>
              </w:rPr>
            </w:pPr>
          </w:p>
        </w:tc>
        <w:tc>
          <w:tcPr>
            <w:tcW w:w="1346" w:type="dxa"/>
          </w:tcPr>
          <w:p w:rsidRPr="00203E16" w:rsidR="00203E16" w:rsidP="00203E16" w:rsidRDefault="00203E16" w14:paraId="6EDBC1BB" w14:textId="77777777">
            <w:pPr>
              <w:spacing w:after="160" w:line="240" w:lineRule="auto"/>
              <w:jc w:val="center"/>
              <w:rPr>
                <w:rFonts w:ascii="Arial Narrow" w:hAnsi="Arial Narrow"/>
                <w:b/>
                <w:sz w:val="20"/>
              </w:rPr>
            </w:pPr>
          </w:p>
        </w:tc>
        <w:tc>
          <w:tcPr>
            <w:tcW w:w="1234" w:type="dxa"/>
          </w:tcPr>
          <w:p w:rsidRPr="00203E16" w:rsidR="00203E16" w:rsidP="00203E16" w:rsidRDefault="00203E16" w14:paraId="7FA41F9C" w14:textId="77777777">
            <w:pPr>
              <w:spacing w:after="160" w:line="240" w:lineRule="auto"/>
              <w:jc w:val="center"/>
              <w:rPr>
                <w:rFonts w:ascii="Arial Narrow" w:hAnsi="Arial Narrow"/>
                <w:b/>
                <w:sz w:val="20"/>
              </w:rPr>
            </w:pPr>
          </w:p>
        </w:tc>
      </w:tr>
    </w:tbl>
    <w:p w:rsidRPr="00203E16" w:rsidR="00203E16" w:rsidP="00203E16" w:rsidRDefault="00203E16" w14:paraId="62D48991" w14:textId="77777777">
      <w:pPr>
        <w:spacing w:after="160" w:line="240" w:lineRule="auto"/>
        <w:rPr>
          <w:rFonts w:ascii="Times New Roman" w:hAnsi="Times New Roman" w:cs="Arial"/>
          <w:sz w:val="20"/>
        </w:rPr>
      </w:pPr>
    </w:p>
    <w:p w:rsidRPr="00203E16" w:rsidR="00203E16" w:rsidP="00203E16" w:rsidRDefault="00203E16" w14:paraId="0EAE69A1" w14:textId="77777777">
      <w:pPr>
        <w:spacing w:before="200" w:after="0"/>
        <w:outlineLvl w:val="2"/>
        <w:rPr>
          <w:rFonts w:ascii="Arial Narrow" w:hAnsi="Arial Narrow" w:eastAsia="Times New Roman"/>
          <w:b/>
          <w:caps/>
          <w:color w:val="00B0F0"/>
          <w:spacing w:val="15"/>
          <w:sz w:val="28"/>
          <w:szCs w:val="28"/>
        </w:rPr>
      </w:pPr>
      <w:bookmarkStart w:name="_Toc30742408" w:id="16"/>
      <w:r w:rsidRPr="00203E16">
        <w:rPr>
          <w:rFonts w:ascii="Arial Narrow" w:hAnsi="Arial Narrow" w:eastAsia="Times New Roman"/>
          <w:b/>
          <w:caps/>
          <w:color w:val="00B0F0"/>
          <w:spacing w:val="15"/>
          <w:sz w:val="28"/>
          <w:szCs w:val="28"/>
        </w:rPr>
        <w:t>TA Providers</w:t>
      </w:r>
      <w:bookmarkEnd w:id="16"/>
    </w:p>
    <w:p w:rsidRPr="00203E16" w:rsidR="00203E16" w:rsidP="00203E16" w:rsidRDefault="00203E16" w14:paraId="5416F2D2" w14:textId="77777777">
      <w:pPr>
        <w:spacing w:after="160" w:line="240" w:lineRule="auto"/>
        <w:rPr>
          <w:rFonts w:ascii="Arial Narrow" w:hAnsi="Arial Narrow"/>
          <w:b/>
          <w:sz w:val="20"/>
        </w:rPr>
      </w:pPr>
      <w:r w:rsidRPr="00203E16">
        <w:rPr>
          <w:rFonts w:ascii="Arial Narrow" w:hAnsi="Arial Narrow"/>
          <w:b/>
          <w:sz w:val="20"/>
        </w:rPr>
        <w:t>Please rate the following TA providers on their importance in helping achieve your OD2A work plan objectives: (Check one in each column).</w:t>
      </w:r>
    </w:p>
    <w:tbl>
      <w:tblPr>
        <w:tblStyle w:val="TableGrid11"/>
        <w:tblW w:w="0" w:type="auto"/>
        <w:tblLook w:val="04A0" w:firstRow="1" w:lastRow="0" w:firstColumn="1" w:lastColumn="0" w:noHBand="0" w:noVBand="1"/>
      </w:tblPr>
      <w:tblGrid>
        <w:gridCol w:w="1654"/>
        <w:gridCol w:w="1293"/>
        <w:gridCol w:w="1355"/>
        <w:gridCol w:w="1234"/>
        <w:gridCol w:w="1234"/>
        <w:gridCol w:w="1346"/>
        <w:gridCol w:w="1234"/>
      </w:tblGrid>
      <w:tr w:rsidRPr="00203E16" w:rsidR="00203E16" w:rsidTr="00203E16" w14:paraId="5BAB2457" w14:textId="77777777">
        <w:tc>
          <w:tcPr>
            <w:tcW w:w="1654" w:type="dxa"/>
            <w:shd w:val="clear" w:color="auto" w:fill="003D68"/>
            <w:vAlign w:val="bottom"/>
          </w:tcPr>
          <w:p w:rsidRPr="00203E16" w:rsidR="00203E16" w:rsidP="00203E16" w:rsidRDefault="00203E16" w14:paraId="0F6E3803" w14:textId="77777777">
            <w:pPr>
              <w:spacing w:after="160" w:line="240" w:lineRule="auto"/>
              <w:jc w:val="center"/>
              <w:rPr>
                <w:rFonts w:ascii="Arial Narrow" w:hAnsi="Arial Narrow"/>
                <w:b/>
                <w:sz w:val="20"/>
              </w:rPr>
            </w:pPr>
            <w:r w:rsidRPr="00203E16">
              <w:rPr>
                <w:rFonts w:ascii="Arial Narrow" w:hAnsi="Arial Narrow"/>
                <w:b/>
                <w:sz w:val="20"/>
              </w:rPr>
              <w:t>Modality</w:t>
            </w:r>
          </w:p>
        </w:tc>
        <w:tc>
          <w:tcPr>
            <w:tcW w:w="1293" w:type="dxa"/>
            <w:shd w:val="clear" w:color="auto" w:fill="00538B"/>
          </w:tcPr>
          <w:p w:rsidRPr="00203E16" w:rsidR="00203E16" w:rsidP="00203E16" w:rsidRDefault="00203E16" w14:paraId="126776C7"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Very Important</w:t>
            </w:r>
          </w:p>
        </w:tc>
        <w:tc>
          <w:tcPr>
            <w:tcW w:w="1355" w:type="dxa"/>
            <w:shd w:val="clear" w:color="auto" w:fill="00538B"/>
          </w:tcPr>
          <w:p w:rsidRPr="00203E16" w:rsidR="00203E16" w:rsidP="00203E16" w:rsidRDefault="00203E16" w14:paraId="26445FCD"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Important</w:t>
            </w:r>
          </w:p>
        </w:tc>
        <w:tc>
          <w:tcPr>
            <w:tcW w:w="1234" w:type="dxa"/>
            <w:shd w:val="clear" w:color="auto" w:fill="00538B"/>
          </w:tcPr>
          <w:p w:rsidRPr="00203E16" w:rsidR="00203E16" w:rsidP="00203E16" w:rsidRDefault="00203E16" w14:paraId="281BF518"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Fairly Important</w:t>
            </w:r>
          </w:p>
        </w:tc>
        <w:tc>
          <w:tcPr>
            <w:tcW w:w="1234" w:type="dxa"/>
            <w:shd w:val="clear" w:color="auto" w:fill="00538B"/>
          </w:tcPr>
          <w:p w:rsidRPr="00203E16" w:rsidR="00203E16" w:rsidP="00203E16" w:rsidRDefault="00203E16" w14:paraId="53966758"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Slightly Important</w:t>
            </w:r>
          </w:p>
        </w:tc>
        <w:tc>
          <w:tcPr>
            <w:tcW w:w="1346" w:type="dxa"/>
            <w:shd w:val="clear" w:color="auto" w:fill="00538B"/>
          </w:tcPr>
          <w:p w:rsidRPr="00203E16" w:rsidR="00203E16" w:rsidP="00203E16" w:rsidRDefault="00203E16" w14:paraId="4C077BB3"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Not at all Important</w:t>
            </w:r>
          </w:p>
        </w:tc>
        <w:tc>
          <w:tcPr>
            <w:tcW w:w="1234" w:type="dxa"/>
            <w:shd w:val="clear" w:color="auto" w:fill="00538B"/>
          </w:tcPr>
          <w:p w:rsidRPr="00203E16" w:rsidR="00203E16" w:rsidP="00203E16" w:rsidRDefault="00203E16" w14:paraId="56216EF9" w14:textId="77777777">
            <w:pPr>
              <w:spacing w:after="160" w:line="240" w:lineRule="auto"/>
              <w:jc w:val="center"/>
              <w:rPr>
                <w:rFonts w:ascii="Arial Narrow" w:hAnsi="Arial Narrow"/>
                <w:b/>
                <w:color w:val="FFFFFF"/>
                <w:sz w:val="20"/>
              </w:rPr>
            </w:pPr>
            <w:r w:rsidRPr="00203E16">
              <w:rPr>
                <w:rFonts w:ascii="Arial Narrow" w:hAnsi="Arial Narrow"/>
                <w:b/>
                <w:color w:val="FFFFFF"/>
                <w:sz w:val="20"/>
              </w:rPr>
              <w:t>Not applicable</w:t>
            </w:r>
          </w:p>
        </w:tc>
      </w:tr>
      <w:tr w:rsidRPr="00203E16" w:rsidR="00203E16" w:rsidTr="00203E16" w14:paraId="17333BEA" w14:textId="77777777">
        <w:tc>
          <w:tcPr>
            <w:tcW w:w="1654" w:type="dxa"/>
            <w:shd w:val="clear" w:color="auto" w:fill="D9D9D9"/>
          </w:tcPr>
          <w:p w:rsidRPr="00203E16" w:rsidR="00203E16" w:rsidP="00203E16" w:rsidRDefault="00203E16" w14:paraId="4F9E0E4C" w14:textId="77777777">
            <w:pPr>
              <w:spacing w:after="160" w:line="240" w:lineRule="auto"/>
              <w:rPr>
                <w:rFonts w:ascii="Arial Narrow" w:hAnsi="Arial Narrow"/>
                <w:sz w:val="20"/>
              </w:rPr>
            </w:pPr>
            <w:r w:rsidRPr="00203E16">
              <w:rPr>
                <w:rFonts w:ascii="Arial Narrow" w:hAnsi="Arial Narrow"/>
                <w:sz w:val="20"/>
              </w:rPr>
              <w:lastRenderedPageBreak/>
              <w:t>CDC State Support Team</w:t>
            </w:r>
          </w:p>
        </w:tc>
        <w:tc>
          <w:tcPr>
            <w:tcW w:w="1293" w:type="dxa"/>
            <w:shd w:val="clear" w:color="auto" w:fill="auto"/>
          </w:tcPr>
          <w:p w:rsidRPr="00203E16" w:rsidR="00203E16" w:rsidP="00203E16" w:rsidRDefault="00203E16" w14:paraId="7D975AA3" w14:textId="77777777">
            <w:pPr>
              <w:spacing w:after="160" w:line="240" w:lineRule="auto"/>
              <w:rPr>
                <w:rFonts w:ascii="Arial Narrow" w:hAnsi="Arial Narrow"/>
                <w:sz w:val="20"/>
              </w:rPr>
            </w:pPr>
          </w:p>
        </w:tc>
        <w:tc>
          <w:tcPr>
            <w:tcW w:w="1355" w:type="dxa"/>
          </w:tcPr>
          <w:p w:rsidRPr="00203E16" w:rsidR="00203E16" w:rsidP="00203E16" w:rsidRDefault="00203E16" w14:paraId="327D2809" w14:textId="77777777">
            <w:pPr>
              <w:spacing w:after="160" w:line="240" w:lineRule="auto"/>
              <w:jc w:val="center"/>
              <w:rPr>
                <w:rFonts w:ascii="Arial Narrow" w:hAnsi="Arial Narrow"/>
                <w:sz w:val="20"/>
              </w:rPr>
            </w:pPr>
          </w:p>
        </w:tc>
        <w:tc>
          <w:tcPr>
            <w:tcW w:w="1234" w:type="dxa"/>
          </w:tcPr>
          <w:p w:rsidRPr="00203E16" w:rsidR="00203E16" w:rsidP="00203E16" w:rsidRDefault="00203E16" w14:paraId="0675AED3" w14:textId="77777777">
            <w:pPr>
              <w:spacing w:after="160" w:line="240" w:lineRule="auto"/>
              <w:jc w:val="center"/>
              <w:rPr>
                <w:rFonts w:ascii="Arial Narrow" w:hAnsi="Arial Narrow"/>
                <w:sz w:val="20"/>
              </w:rPr>
            </w:pPr>
          </w:p>
        </w:tc>
        <w:tc>
          <w:tcPr>
            <w:tcW w:w="1234" w:type="dxa"/>
          </w:tcPr>
          <w:p w:rsidRPr="00203E16" w:rsidR="00203E16" w:rsidP="00203E16" w:rsidRDefault="00203E16" w14:paraId="6BC0880D" w14:textId="77777777">
            <w:pPr>
              <w:spacing w:after="160" w:line="240" w:lineRule="auto"/>
              <w:jc w:val="center"/>
              <w:rPr>
                <w:rFonts w:ascii="Arial Narrow" w:hAnsi="Arial Narrow"/>
                <w:sz w:val="20"/>
              </w:rPr>
            </w:pPr>
          </w:p>
        </w:tc>
        <w:tc>
          <w:tcPr>
            <w:tcW w:w="1346" w:type="dxa"/>
          </w:tcPr>
          <w:p w:rsidRPr="00203E16" w:rsidR="00203E16" w:rsidP="00203E16" w:rsidRDefault="00203E16" w14:paraId="54304BCA" w14:textId="77777777">
            <w:pPr>
              <w:spacing w:after="160" w:line="240" w:lineRule="auto"/>
              <w:jc w:val="center"/>
              <w:rPr>
                <w:rFonts w:ascii="Arial Narrow" w:hAnsi="Arial Narrow"/>
                <w:sz w:val="20"/>
              </w:rPr>
            </w:pPr>
          </w:p>
        </w:tc>
        <w:tc>
          <w:tcPr>
            <w:tcW w:w="1234" w:type="dxa"/>
          </w:tcPr>
          <w:p w:rsidRPr="00203E16" w:rsidR="00203E16" w:rsidP="00203E16" w:rsidRDefault="00203E16" w14:paraId="5BD861F8" w14:textId="77777777">
            <w:pPr>
              <w:spacing w:after="160" w:line="240" w:lineRule="auto"/>
              <w:jc w:val="center"/>
              <w:rPr>
                <w:rFonts w:ascii="Arial Narrow" w:hAnsi="Arial Narrow"/>
                <w:sz w:val="20"/>
              </w:rPr>
            </w:pPr>
          </w:p>
        </w:tc>
      </w:tr>
      <w:tr w:rsidRPr="00203E16" w:rsidR="00203E16" w:rsidTr="00203E16" w14:paraId="561D882B" w14:textId="77777777">
        <w:tc>
          <w:tcPr>
            <w:tcW w:w="1654" w:type="dxa"/>
            <w:shd w:val="clear" w:color="auto" w:fill="D9D9D9"/>
          </w:tcPr>
          <w:p w:rsidRPr="00203E16" w:rsidR="00203E16" w:rsidP="00203E16" w:rsidRDefault="00203E16" w14:paraId="238E4B2A" w14:textId="77777777">
            <w:pPr>
              <w:spacing w:after="160" w:line="240" w:lineRule="auto"/>
              <w:rPr>
                <w:rFonts w:ascii="Arial Narrow" w:hAnsi="Arial Narrow"/>
                <w:sz w:val="20"/>
              </w:rPr>
            </w:pPr>
            <w:r w:rsidRPr="00203E16">
              <w:rPr>
                <w:rFonts w:ascii="Arial Narrow" w:hAnsi="Arial Narrow"/>
                <w:sz w:val="20"/>
              </w:rPr>
              <w:t>Other CDC experts</w:t>
            </w:r>
          </w:p>
        </w:tc>
        <w:tc>
          <w:tcPr>
            <w:tcW w:w="1293" w:type="dxa"/>
            <w:shd w:val="clear" w:color="auto" w:fill="auto"/>
          </w:tcPr>
          <w:p w:rsidRPr="00203E16" w:rsidR="00203E16" w:rsidP="00203E16" w:rsidRDefault="00203E16" w14:paraId="24E644DB" w14:textId="77777777">
            <w:pPr>
              <w:spacing w:after="160" w:line="240" w:lineRule="auto"/>
              <w:rPr>
                <w:rFonts w:ascii="Arial Narrow" w:hAnsi="Arial Narrow"/>
                <w:sz w:val="20"/>
              </w:rPr>
            </w:pPr>
          </w:p>
        </w:tc>
        <w:tc>
          <w:tcPr>
            <w:tcW w:w="1355" w:type="dxa"/>
          </w:tcPr>
          <w:p w:rsidRPr="00203E16" w:rsidR="00203E16" w:rsidP="00203E16" w:rsidRDefault="00203E16" w14:paraId="30EC3AAF" w14:textId="77777777">
            <w:pPr>
              <w:spacing w:after="160" w:line="240" w:lineRule="auto"/>
              <w:jc w:val="center"/>
              <w:rPr>
                <w:rFonts w:ascii="Arial Narrow" w:hAnsi="Arial Narrow"/>
                <w:sz w:val="20"/>
              </w:rPr>
            </w:pPr>
          </w:p>
        </w:tc>
        <w:tc>
          <w:tcPr>
            <w:tcW w:w="1234" w:type="dxa"/>
          </w:tcPr>
          <w:p w:rsidRPr="00203E16" w:rsidR="00203E16" w:rsidP="00203E16" w:rsidRDefault="00203E16" w14:paraId="71941D18" w14:textId="77777777">
            <w:pPr>
              <w:spacing w:after="160" w:line="240" w:lineRule="auto"/>
              <w:jc w:val="center"/>
              <w:rPr>
                <w:rFonts w:ascii="Arial Narrow" w:hAnsi="Arial Narrow"/>
                <w:sz w:val="20"/>
              </w:rPr>
            </w:pPr>
          </w:p>
        </w:tc>
        <w:tc>
          <w:tcPr>
            <w:tcW w:w="1234" w:type="dxa"/>
          </w:tcPr>
          <w:p w:rsidRPr="00203E16" w:rsidR="00203E16" w:rsidP="00203E16" w:rsidRDefault="00203E16" w14:paraId="5A2D1389" w14:textId="77777777">
            <w:pPr>
              <w:spacing w:after="160" w:line="240" w:lineRule="auto"/>
              <w:jc w:val="center"/>
              <w:rPr>
                <w:rFonts w:ascii="Arial Narrow" w:hAnsi="Arial Narrow"/>
                <w:sz w:val="20"/>
              </w:rPr>
            </w:pPr>
          </w:p>
        </w:tc>
        <w:tc>
          <w:tcPr>
            <w:tcW w:w="1346" w:type="dxa"/>
          </w:tcPr>
          <w:p w:rsidRPr="00203E16" w:rsidR="00203E16" w:rsidP="00203E16" w:rsidRDefault="00203E16" w14:paraId="0E534551" w14:textId="77777777">
            <w:pPr>
              <w:spacing w:after="160" w:line="240" w:lineRule="auto"/>
              <w:jc w:val="center"/>
              <w:rPr>
                <w:rFonts w:ascii="Arial Narrow" w:hAnsi="Arial Narrow"/>
                <w:sz w:val="20"/>
              </w:rPr>
            </w:pPr>
          </w:p>
        </w:tc>
        <w:tc>
          <w:tcPr>
            <w:tcW w:w="1234" w:type="dxa"/>
          </w:tcPr>
          <w:p w:rsidRPr="00203E16" w:rsidR="00203E16" w:rsidP="00203E16" w:rsidRDefault="00203E16" w14:paraId="2B96E009" w14:textId="77777777">
            <w:pPr>
              <w:spacing w:after="160" w:line="240" w:lineRule="auto"/>
              <w:jc w:val="center"/>
              <w:rPr>
                <w:rFonts w:ascii="Arial Narrow" w:hAnsi="Arial Narrow"/>
                <w:sz w:val="20"/>
              </w:rPr>
            </w:pPr>
          </w:p>
        </w:tc>
      </w:tr>
      <w:tr w:rsidRPr="00203E16" w:rsidR="00203E16" w:rsidTr="00203E16" w14:paraId="2E84DA8D" w14:textId="77777777">
        <w:tc>
          <w:tcPr>
            <w:tcW w:w="1654" w:type="dxa"/>
            <w:shd w:val="clear" w:color="auto" w:fill="D9D9D9"/>
          </w:tcPr>
          <w:p w:rsidRPr="00203E16" w:rsidR="00203E16" w:rsidP="00203E16" w:rsidRDefault="00203E16" w14:paraId="45FDBDBA" w14:textId="77777777">
            <w:pPr>
              <w:spacing w:after="160" w:line="240" w:lineRule="auto"/>
              <w:rPr>
                <w:rFonts w:ascii="Arial Narrow" w:hAnsi="Arial Narrow"/>
                <w:sz w:val="20"/>
              </w:rPr>
            </w:pPr>
            <w:r w:rsidRPr="00203E16">
              <w:rPr>
                <w:rFonts w:ascii="Arial Narrow" w:hAnsi="Arial Narrow"/>
                <w:sz w:val="20"/>
              </w:rPr>
              <w:t>CDC’s partners (NACCHO, ASTHO, CSTE)</w:t>
            </w:r>
          </w:p>
        </w:tc>
        <w:tc>
          <w:tcPr>
            <w:tcW w:w="1293" w:type="dxa"/>
            <w:shd w:val="clear" w:color="auto" w:fill="auto"/>
          </w:tcPr>
          <w:p w:rsidRPr="00203E16" w:rsidR="00203E16" w:rsidP="00203E16" w:rsidRDefault="00203E16" w14:paraId="326455D3" w14:textId="77777777">
            <w:pPr>
              <w:spacing w:after="160" w:line="240" w:lineRule="auto"/>
              <w:rPr>
                <w:rFonts w:ascii="Arial Narrow" w:hAnsi="Arial Narrow"/>
                <w:sz w:val="20"/>
              </w:rPr>
            </w:pPr>
          </w:p>
        </w:tc>
        <w:tc>
          <w:tcPr>
            <w:tcW w:w="1355" w:type="dxa"/>
          </w:tcPr>
          <w:p w:rsidRPr="00203E16" w:rsidR="00203E16" w:rsidP="00203E16" w:rsidRDefault="00203E16" w14:paraId="4E3D3D8B" w14:textId="77777777">
            <w:pPr>
              <w:spacing w:after="160" w:line="240" w:lineRule="auto"/>
              <w:jc w:val="center"/>
              <w:rPr>
                <w:rFonts w:ascii="Arial Narrow" w:hAnsi="Arial Narrow"/>
                <w:sz w:val="20"/>
              </w:rPr>
            </w:pPr>
          </w:p>
        </w:tc>
        <w:tc>
          <w:tcPr>
            <w:tcW w:w="1234" w:type="dxa"/>
          </w:tcPr>
          <w:p w:rsidRPr="00203E16" w:rsidR="00203E16" w:rsidP="00203E16" w:rsidRDefault="00203E16" w14:paraId="1E6ED8B0" w14:textId="77777777">
            <w:pPr>
              <w:spacing w:after="160" w:line="240" w:lineRule="auto"/>
              <w:jc w:val="center"/>
              <w:rPr>
                <w:rFonts w:ascii="Arial Narrow" w:hAnsi="Arial Narrow"/>
                <w:sz w:val="20"/>
              </w:rPr>
            </w:pPr>
          </w:p>
        </w:tc>
        <w:tc>
          <w:tcPr>
            <w:tcW w:w="1234" w:type="dxa"/>
          </w:tcPr>
          <w:p w:rsidRPr="00203E16" w:rsidR="00203E16" w:rsidP="00203E16" w:rsidRDefault="00203E16" w14:paraId="1D7B8D97" w14:textId="77777777">
            <w:pPr>
              <w:spacing w:after="160" w:line="240" w:lineRule="auto"/>
              <w:jc w:val="center"/>
              <w:rPr>
                <w:rFonts w:ascii="Arial Narrow" w:hAnsi="Arial Narrow"/>
                <w:sz w:val="20"/>
              </w:rPr>
            </w:pPr>
          </w:p>
        </w:tc>
        <w:tc>
          <w:tcPr>
            <w:tcW w:w="1346" w:type="dxa"/>
          </w:tcPr>
          <w:p w:rsidRPr="00203E16" w:rsidR="00203E16" w:rsidP="00203E16" w:rsidRDefault="00203E16" w14:paraId="27F38F6E" w14:textId="77777777">
            <w:pPr>
              <w:spacing w:after="160" w:line="240" w:lineRule="auto"/>
              <w:jc w:val="center"/>
              <w:rPr>
                <w:rFonts w:ascii="Arial Narrow" w:hAnsi="Arial Narrow"/>
                <w:sz w:val="20"/>
              </w:rPr>
            </w:pPr>
          </w:p>
        </w:tc>
        <w:tc>
          <w:tcPr>
            <w:tcW w:w="1234" w:type="dxa"/>
          </w:tcPr>
          <w:p w:rsidRPr="00203E16" w:rsidR="00203E16" w:rsidP="00203E16" w:rsidRDefault="00203E16" w14:paraId="45D243EE" w14:textId="77777777">
            <w:pPr>
              <w:spacing w:after="160" w:line="240" w:lineRule="auto"/>
              <w:jc w:val="center"/>
              <w:rPr>
                <w:rFonts w:ascii="Arial Narrow" w:hAnsi="Arial Narrow"/>
                <w:sz w:val="20"/>
              </w:rPr>
            </w:pPr>
          </w:p>
        </w:tc>
      </w:tr>
      <w:tr w:rsidRPr="00203E16" w:rsidR="00203E16" w:rsidTr="00203E16" w14:paraId="65C5ADDF" w14:textId="77777777">
        <w:tc>
          <w:tcPr>
            <w:tcW w:w="1654" w:type="dxa"/>
            <w:shd w:val="clear" w:color="auto" w:fill="D9D9D9"/>
          </w:tcPr>
          <w:p w:rsidRPr="00203E16" w:rsidR="00203E16" w:rsidP="00203E16" w:rsidRDefault="00203E16" w14:paraId="39C12BF0" w14:textId="77777777">
            <w:pPr>
              <w:spacing w:after="160" w:line="240" w:lineRule="auto"/>
              <w:rPr>
                <w:rFonts w:ascii="Arial Narrow" w:hAnsi="Arial Narrow"/>
                <w:sz w:val="20"/>
              </w:rPr>
            </w:pPr>
            <w:r w:rsidRPr="00203E16">
              <w:rPr>
                <w:rFonts w:ascii="Arial Narrow" w:hAnsi="Arial Narrow"/>
                <w:sz w:val="20"/>
              </w:rPr>
              <w:t xml:space="preserve">Other experts external to CDC </w:t>
            </w:r>
          </w:p>
        </w:tc>
        <w:tc>
          <w:tcPr>
            <w:tcW w:w="1293" w:type="dxa"/>
            <w:shd w:val="clear" w:color="auto" w:fill="auto"/>
          </w:tcPr>
          <w:p w:rsidRPr="00203E16" w:rsidR="00203E16" w:rsidP="00203E16" w:rsidRDefault="00203E16" w14:paraId="42BF726D" w14:textId="77777777">
            <w:pPr>
              <w:spacing w:after="160" w:line="240" w:lineRule="auto"/>
              <w:rPr>
                <w:rFonts w:ascii="Arial Narrow" w:hAnsi="Arial Narrow"/>
                <w:sz w:val="20"/>
              </w:rPr>
            </w:pPr>
          </w:p>
        </w:tc>
        <w:tc>
          <w:tcPr>
            <w:tcW w:w="1355" w:type="dxa"/>
          </w:tcPr>
          <w:p w:rsidRPr="00203E16" w:rsidR="00203E16" w:rsidP="00203E16" w:rsidRDefault="00203E16" w14:paraId="45958A14" w14:textId="77777777">
            <w:pPr>
              <w:spacing w:after="160" w:line="240" w:lineRule="auto"/>
              <w:jc w:val="center"/>
              <w:rPr>
                <w:rFonts w:ascii="Arial Narrow" w:hAnsi="Arial Narrow"/>
                <w:sz w:val="20"/>
              </w:rPr>
            </w:pPr>
          </w:p>
        </w:tc>
        <w:tc>
          <w:tcPr>
            <w:tcW w:w="1234" w:type="dxa"/>
          </w:tcPr>
          <w:p w:rsidRPr="00203E16" w:rsidR="00203E16" w:rsidP="00203E16" w:rsidRDefault="00203E16" w14:paraId="14DEE9E0" w14:textId="77777777">
            <w:pPr>
              <w:spacing w:after="160" w:line="240" w:lineRule="auto"/>
              <w:jc w:val="center"/>
              <w:rPr>
                <w:rFonts w:ascii="Arial Narrow" w:hAnsi="Arial Narrow"/>
                <w:sz w:val="20"/>
              </w:rPr>
            </w:pPr>
          </w:p>
        </w:tc>
        <w:tc>
          <w:tcPr>
            <w:tcW w:w="1234" w:type="dxa"/>
          </w:tcPr>
          <w:p w:rsidRPr="00203E16" w:rsidR="00203E16" w:rsidP="00203E16" w:rsidRDefault="00203E16" w14:paraId="46BEEA3A" w14:textId="77777777">
            <w:pPr>
              <w:spacing w:after="160" w:line="240" w:lineRule="auto"/>
              <w:jc w:val="center"/>
              <w:rPr>
                <w:rFonts w:ascii="Arial Narrow" w:hAnsi="Arial Narrow"/>
                <w:sz w:val="20"/>
              </w:rPr>
            </w:pPr>
          </w:p>
        </w:tc>
        <w:tc>
          <w:tcPr>
            <w:tcW w:w="1346" w:type="dxa"/>
          </w:tcPr>
          <w:p w:rsidRPr="00203E16" w:rsidR="00203E16" w:rsidP="00203E16" w:rsidRDefault="00203E16" w14:paraId="252C8139" w14:textId="77777777">
            <w:pPr>
              <w:spacing w:after="160" w:line="240" w:lineRule="auto"/>
              <w:jc w:val="center"/>
              <w:rPr>
                <w:rFonts w:ascii="Arial Narrow" w:hAnsi="Arial Narrow"/>
                <w:sz w:val="20"/>
              </w:rPr>
            </w:pPr>
          </w:p>
        </w:tc>
        <w:tc>
          <w:tcPr>
            <w:tcW w:w="1234" w:type="dxa"/>
          </w:tcPr>
          <w:p w:rsidRPr="00203E16" w:rsidR="00203E16" w:rsidP="00203E16" w:rsidRDefault="00203E16" w14:paraId="37662C7E" w14:textId="77777777">
            <w:pPr>
              <w:spacing w:after="160" w:line="240" w:lineRule="auto"/>
              <w:jc w:val="center"/>
              <w:rPr>
                <w:rFonts w:ascii="Arial Narrow" w:hAnsi="Arial Narrow"/>
                <w:sz w:val="20"/>
              </w:rPr>
            </w:pPr>
          </w:p>
        </w:tc>
      </w:tr>
    </w:tbl>
    <w:p w:rsidRPr="00203E16" w:rsidR="00203E16" w:rsidP="00203E16" w:rsidRDefault="00203E16" w14:paraId="6BAC2484" w14:textId="77777777">
      <w:pPr>
        <w:spacing w:after="160" w:line="240" w:lineRule="auto"/>
        <w:rPr>
          <w:rFonts w:ascii="Times New Roman" w:hAnsi="Times New Roman" w:cs="Arial"/>
          <w:sz w:val="20"/>
        </w:rPr>
      </w:pPr>
    </w:p>
    <w:p w:rsidRPr="00203E16" w:rsidR="00203E16" w:rsidP="00203E16" w:rsidRDefault="00203E16" w14:paraId="4601DA5B" w14:textId="77777777">
      <w:pPr>
        <w:spacing w:after="160" w:line="240" w:lineRule="auto"/>
        <w:rPr>
          <w:rFonts w:ascii="Arial Narrow" w:hAnsi="Arial Narrow" w:cs="Arial"/>
          <w:sz w:val="20"/>
        </w:rPr>
      </w:pPr>
      <w:r w:rsidRPr="00203E16">
        <w:rPr>
          <w:rFonts w:ascii="Arial Narrow" w:hAnsi="Arial Narrow" w:cs="Arial"/>
          <w:b/>
          <w:sz w:val="20"/>
        </w:rPr>
        <w:t xml:space="preserve">For each of the following strategies and activities, please indicate which modality and which provider was most helpful, and least helpful, to implement your workplan. </w:t>
      </w:r>
    </w:p>
    <w:tbl>
      <w:tblPr>
        <w:tblStyle w:val="TableFormat11"/>
        <w:tblW w:w="5000" w:type="pct"/>
        <w:tblLayout w:type="fixed"/>
        <w:tblLook w:val="04A0" w:firstRow="1" w:lastRow="0" w:firstColumn="1" w:lastColumn="0" w:noHBand="0" w:noVBand="1"/>
      </w:tblPr>
      <w:tblGrid>
        <w:gridCol w:w="3118"/>
        <w:gridCol w:w="3117"/>
        <w:gridCol w:w="3115"/>
      </w:tblGrid>
      <w:tr w:rsidRPr="00203E16" w:rsidR="00203E16" w:rsidTr="00203E16" w14:paraId="041E475B" w14:textId="77777777">
        <w:tc>
          <w:tcPr>
            <w:tcW w:w="1667" w:type="pct"/>
            <w:shd w:val="clear" w:color="auto" w:fill="00538B"/>
            <w:vAlign w:val="bottom"/>
          </w:tcPr>
          <w:p w:rsidRPr="00203E16" w:rsidR="00203E16" w:rsidP="00203E16" w:rsidRDefault="00203E16" w14:paraId="5022BF62" w14:textId="77777777">
            <w:pPr>
              <w:spacing w:after="160" w:line="240" w:lineRule="auto"/>
              <w:jc w:val="center"/>
              <w:rPr>
                <w:rFonts w:ascii="Arial Narrow" w:hAnsi="Arial Narrow" w:cs="Arial"/>
                <w:b/>
                <w:color w:val="FFFFFF"/>
                <w:sz w:val="20"/>
              </w:rPr>
            </w:pPr>
            <w:r w:rsidRPr="00203E16">
              <w:rPr>
                <w:rFonts w:ascii="Arial Narrow" w:hAnsi="Arial Narrow" w:cs="Arial"/>
                <w:b/>
                <w:color w:val="FFFFFF"/>
                <w:sz w:val="20"/>
              </w:rPr>
              <w:t>Strategy for Assessment</w:t>
            </w:r>
          </w:p>
        </w:tc>
        <w:tc>
          <w:tcPr>
            <w:tcW w:w="1667" w:type="pct"/>
            <w:shd w:val="clear" w:color="auto" w:fill="00538B"/>
          </w:tcPr>
          <w:p w:rsidRPr="00203E16" w:rsidR="00203E16" w:rsidP="00203E16" w:rsidRDefault="00203E16" w14:paraId="6014E2C6" w14:textId="77777777">
            <w:pPr>
              <w:spacing w:after="160" w:line="240" w:lineRule="auto"/>
              <w:jc w:val="center"/>
              <w:rPr>
                <w:rFonts w:ascii="Arial Narrow" w:hAnsi="Arial Narrow" w:cs="Arial"/>
                <w:b/>
                <w:color w:val="FFFFFF"/>
                <w:sz w:val="20"/>
              </w:rPr>
            </w:pPr>
            <w:r w:rsidRPr="00203E16">
              <w:rPr>
                <w:rFonts w:ascii="Arial Narrow" w:hAnsi="Arial Narrow" w:cs="Arial"/>
                <w:b/>
                <w:color w:val="FFFFFF"/>
                <w:sz w:val="20"/>
              </w:rPr>
              <w:t>MOST helpful</w:t>
            </w:r>
          </w:p>
          <w:p w:rsidRPr="00203E16" w:rsidR="00203E16" w:rsidP="00203E16" w:rsidRDefault="00203E16" w14:paraId="1C4CAD68" w14:textId="77777777">
            <w:pPr>
              <w:spacing w:after="160" w:line="240" w:lineRule="auto"/>
              <w:jc w:val="center"/>
              <w:rPr>
                <w:rFonts w:ascii="Arial Narrow" w:hAnsi="Arial Narrow" w:cs="Arial"/>
                <w:b/>
                <w:color w:val="FFFFFF"/>
                <w:sz w:val="20"/>
              </w:rPr>
            </w:pPr>
            <w:r w:rsidRPr="00203E16">
              <w:rPr>
                <w:rFonts w:ascii="Arial Narrow" w:hAnsi="Arial Narrow" w:cs="Arial"/>
                <w:b/>
                <w:color w:val="FFFFFF"/>
                <w:sz w:val="20"/>
              </w:rPr>
              <w:t xml:space="preserve"> (Select one modality and one provider per strategy)</w:t>
            </w:r>
          </w:p>
        </w:tc>
        <w:tc>
          <w:tcPr>
            <w:tcW w:w="1666" w:type="pct"/>
            <w:shd w:val="clear" w:color="auto" w:fill="00538B"/>
          </w:tcPr>
          <w:p w:rsidRPr="00203E16" w:rsidR="00203E16" w:rsidP="00203E16" w:rsidRDefault="00203E16" w14:paraId="44A542B3" w14:textId="77777777">
            <w:pPr>
              <w:spacing w:after="160" w:line="240" w:lineRule="auto"/>
              <w:jc w:val="center"/>
              <w:rPr>
                <w:rFonts w:ascii="Arial Narrow" w:hAnsi="Arial Narrow" w:cs="Arial"/>
                <w:b/>
                <w:color w:val="FFFFFF"/>
                <w:sz w:val="20"/>
              </w:rPr>
            </w:pPr>
            <w:r w:rsidRPr="00203E16">
              <w:rPr>
                <w:rFonts w:ascii="Arial Narrow" w:hAnsi="Arial Narrow" w:cs="Arial"/>
                <w:b/>
                <w:color w:val="FFFFFF"/>
                <w:sz w:val="20"/>
              </w:rPr>
              <w:t>LEAST helpful</w:t>
            </w:r>
          </w:p>
          <w:p w:rsidRPr="00203E16" w:rsidR="00203E16" w:rsidP="00203E16" w:rsidRDefault="00203E16" w14:paraId="12FCB7A7" w14:textId="77777777">
            <w:pPr>
              <w:spacing w:after="160" w:line="240" w:lineRule="auto"/>
              <w:jc w:val="center"/>
              <w:rPr>
                <w:rFonts w:ascii="Arial Narrow" w:hAnsi="Arial Narrow" w:cs="Arial"/>
                <w:b/>
                <w:color w:val="FFFFFF"/>
                <w:sz w:val="20"/>
              </w:rPr>
            </w:pPr>
            <w:r w:rsidRPr="00203E16">
              <w:rPr>
                <w:rFonts w:ascii="Arial Narrow" w:hAnsi="Arial Narrow" w:cs="Arial"/>
                <w:b/>
                <w:color w:val="FFFFFF"/>
                <w:sz w:val="20"/>
              </w:rPr>
              <w:t>(Select one modality and one provider per strategy)</w:t>
            </w:r>
          </w:p>
        </w:tc>
      </w:tr>
      <w:tr w:rsidRPr="00203E16" w:rsidR="00203E16" w:rsidTr="00203E16" w14:paraId="3F075C99" w14:textId="77777777">
        <w:trPr>
          <w:trHeight w:val="2063"/>
        </w:trPr>
        <w:tc>
          <w:tcPr>
            <w:tcW w:w="1667" w:type="pct"/>
            <w:vMerge w:val="restart"/>
            <w:shd w:val="clear" w:color="auto" w:fill="FFFFFF"/>
          </w:tcPr>
          <w:p w:rsidRPr="00203E16" w:rsidR="00203E16" w:rsidP="00203E16" w:rsidRDefault="00203E16" w14:paraId="18A41EB1" w14:textId="77777777">
            <w:pPr>
              <w:spacing w:after="160" w:line="240" w:lineRule="auto"/>
              <w:rPr>
                <w:rFonts w:ascii="Arial Narrow" w:hAnsi="Arial Narrow" w:cs="Arial"/>
                <w:sz w:val="20"/>
              </w:rPr>
            </w:pPr>
            <w:r w:rsidRPr="00203E16">
              <w:rPr>
                <w:rFonts w:ascii="Arial Narrow" w:hAnsi="Arial Narrow" w:cs="Arial"/>
                <w:sz w:val="20"/>
              </w:rPr>
              <w:t>Strategy 1. Collect and disseminate timeline emergency department data on suspected all drug, all opioid, heroin and all stimulant overdoses</w:t>
            </w:r>
          </w:p>
        </w:tc>
        <w:tc>
          <w:tcPr>
            <w:tcW w:w="1667" w:type="pct"/>
            <w:shd w:val="clear" w:color="auto" w:fill="FFFFFF"/>
          </w:tcPr>
          <w:p w:rsidRPr="00203E16" w:rsidR="00203E16" w:rsidP="00203E16" w:rsidRDefault="00203E16" w14:paraId="6B3A1B5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2F384E9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1E2C03A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1994B66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7926184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457E68F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1D8D60F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53CC9A2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6B4372A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15928DB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32539AE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4C6A0ED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1BC9460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139012D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192ED67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34E5397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58DB501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709C80D5"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29031D33" w14:textId="77777777">
        <w:trPr>
          <w:trHeight w:val="1520"/>
        </w:trPr>
        <w:tc>
          <w:tcPr>
            <w:tcW w:w="1667" w:type="pct"/>
            <w:vMerge/>
            <w:shd w:val="clear" w:color="auto" w:fill="FFFFFF"/>
          </w:tcPr>
          <w:p w:rsidRPr="00203E16" w:rsidR="00203E16" w:rsidP="00203E16" w:rsidRDefault="00203E16" w14:paraId="18781EBE"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53402B9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5FD57ED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1C7024C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153E8C0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1B8EBDD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4E14A32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08C44A7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6D6A7B2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r w:rsidRPr="00203E16" w:rsidR="00203E16" w:rsidTr="00203E16" w14:paraId="12A803F2" w14:textId="77777777">
        <w:trPr>
          <w:trHeight w:val="2063"/>
        </w:trPr>
        <w:tc>
          <w:tcPr>
            <w:tcW w:w="1667" w:type="pct"/>
            <w:vMerge w:val="restart"/>
            <w:shd w:val="clear" w:color="auto" w:fill="FFFFFF"/>
          </w:tcPr>
          <w:p w:rsidRPr="00203E16" w:rsidR="00203E16" w:rsidP="00203E16" w:rsidRDefault="00203E16" w14:paraId="7783F096" w14:textId="77777777">
            <w:pPr>
              <w:spacing w:after="160" w:line="240" w:lineRule="auto"/>
              <w:rPr>
                <w:rFonts w:ascii="Arial Narrow" w:hAnsi="Arial Narrow" w:cs="Arial"/>
                <w:sz w:val="20"/>
              </w:rPr>
            </w:pPr>
            <w:r w:rsidRPr="00203E16">
              <w:rPr>
                <w:rFonts w:ascii="Arial Narrow" w:hAnsi="Arial Narrow" w:cs="Arial"/>
                <w:sz w:val="20"/>
              </w:rPr>
              <w:t>Strategy 2. Collect and disseminate descriptions of drug overdose death circumstances using death certificates and medical examiner/coroner data</w:t>
            </w:r>
          </w:p>
        </w:tc>
        <w:tc>
          <w:tcPr>
            <w:tcW w:w="1667" w:type="pct"/>
            <w:shd w:val="clear" w:color="auto" w:fill="FFFFFF"/>
          </w:tcPr>
          <w:p w:rsidRPr="00203E16" w:rsidR="00203E16" w:rsidP="00203E16" w:rsidRDefault="00203E16" w14:paraId="1BB19A2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0772FD1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6163528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3A62380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650CFBE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3E27A03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1139F74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77D1544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349C46E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6A58A41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659D067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540CD3F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0B2CD6C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5237F8D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48522F9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13F790E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1B7E2BA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525E9C89"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603C1A07" w14:textId="77777777">
        <w:trPr>
          <w:trHeight w:val="1322"/>
        </w:trPr>
        <w:tc>
          <w:tcPr>
            <w:tcW w:w="1667" w:type="pct"/>
            <w:vMerge/>
            <w:shd w:val="clear" w:color="auto" w:fill="FFFFFF"/>
          </w:tcPr>
          <w:p w:rsidRPr="00203E16" w:rsidR="00203E16" w:rsidP="00203E16" w:rsidRDefault="00203E16" w14:paraId="52AC1C07"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2FBC0C7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5C36F57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4374A87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6D6F677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lastRenderedPageBreak/>
              <w:t>Other experts external to CDC</w:t>
            </w:r>
          </w:p>
        </w:tc>
        <w:tc>
          <w:tcPr>
            <w:tcW w:w="1666" w:type="pct"/>
            <w:shd w:val="clear" w:color="auto" w:fill="FFFFFF"/>
          </w:tcPr>
          <w:p w:rsidRPr="00203E16" w:rsidR="00203E16" w:rsidP="00203E16" w:rsidRDefault="00203E16" w14:paraId="65E2488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lastRenderedPageBreak/>
              <w:t>CDC State Support Team</w:t>
            </w:r>
          </w:p>
          <w:p w:rsidRPr="00203E16" w:rsidR="00203E16" w:rsidP="00203E16" w:rsidRDefault="00203E16" w14:paraId="35064C2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4DA3279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0733908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lastRenderedPageBreak/>
              <w:t>Other experts external to CDC</w:t>
            </w:r>
          </w:p>
        </w:tc>
      </w:tr>
      <w:tr w:rsidRPr="00203E16" w:rsidR="00203E16" w:rsidTr="00203E16" w14:paraId="39CF05F5" w14:textId="77777777">
        <w:trPr>
          <w:trHeight w:val="2063"/>
        </w:trPr>
        <w:tc>
          <w:tcPr>
            <w:tcW w:w="1667" w:type="pct"/>
            <w:vMerge w:val="restart"/>
            <w:shd w:val="clear" w:color="auto" w:fill="FFFFFF"/>
          </w:tcPr>
          <w:p w:rsidRPr="00203E16" w:rsidR="00203E16" w:rsidP="00203E16" w:rsidRDefault="00203E16" w14:paraId="7CBF64F7" w14:textId="77777777">
            <w:pPr>
              <w:spacing w:after="160" w:line="240" w:lineRule="auto"/>
              <w:rPr>
                <w:rFonts w:ascii="Arial Narrow" w:hAnsi="Arial Narrow" w:cs="Arial"/>
                <w:sz w:val="20"/>
              </w:rPr>
            </w:pPr>
            <w:r w:rsidRPr="00203E16">
              <w:rPr>
                <w:rFonts w:ascii="Arial Narrow" w:hAnsi="Arial Narrow" w:cs="Arial"/>
                <w:sz w:val="20"/>
              </w:rPr>
              <w:lastRenderedPageBreak/>
              <w:t>Strategy 3. Implement innovative surveillance to support NOFO interventions</w:t>
            </w:r>
          </w:p>
        </w:tc>
        <w:tc>
          <w:tcPr>
            <w:tcW w:w="1667" w:type="pct"/>
            <w:shd w:val="clear" w:color="auto" w:fill="FFFFFF"/>
          </w:tcPr>
          <w:p w:rsidRPr="00203E16" w:rsidR="00203E16" w:rsidP="00203E16" w:rsidRDefault="00203E16" w14:paraId="5591638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45A4C99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5DD6E75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18750E7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5DB9486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281C128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57FEAC5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6026586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3A1A363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1A9FC5A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7E6EB5C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7840041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4AE9786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79BD4BC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6E11FAB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42CD543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5A24B24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4CD8F22A"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4544CC57" w14:textId="77777777">
        <w:trPr>
          <w:trHeight w:val="1250"/>
        </w:trPr>
        <w:tc>
          <w:tcPr>
            <w:tcW w:w="1667" w:type="pct"/>
            <w:vMerge/>
            <w:shd w:val="clear" w:color="auto" w:fill="FFFFFF"/>
          </w:tcPr>
          <w:p w:rsidRPr="00203E16" w:rsidR="00203E16" w:rsidP="00203E16" w:rsidRDefault="00203E16" w14:paraId="56245388"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4AA565D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4640D65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406C0E1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0C65689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29693ED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459CB8D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286BD7D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4C4319E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r w:rsidRPr="00203E16" w:rsidR="00203E16" w:rsidTr="00203E16" w14:paraId="161E867C" w14:textId="77777777">
        <w:trPr>
          <w:trHeight w:val="2063"/>
        </w:trPr>
        <w:tc>
          <w:tcPr>
            <w:tcW w:w="1667" w:type="pct"/>
            <w:vMerge w:val="restart"/>
            <w:shd w:val="clear" w:color="auto" w:fill="FFFFFF"/>
          </w:tcPr>
          <w:p w:rsidRPr="00203E16" w:rsidR="00203E16" w:rsidP="00203E16" w:rsidRDefault="00203E16" w14:paraId="7B600C41" w14:textId="77777777">
            <w:pPr>
              <w:spacing w:after="160" w:line="240" w:lineRule="auto"/>
              <w:rPr>
                <w:rFonts w:ascii="Arial Narrow" w:hAnsi="Arial Narrow" w:cs="Arial"/>
                <w:sz w:val="20"/>
              </w:rPr>
            </w:pPr>
            <w:r w:rsidRPr="00203E16">
              <w:rPr>
                <w:rFonts w:ascii="Arial Narrow" w:hAnsi="Arial Narrow" w:cs="Arial"/>
                <w:sz w:val="20"/>
              </w:rPr>
              <w:t>Strategy 4. Prescription Drug Monitoring Programs</w:t>
            </w:r>
          </w:p>
        </w:tc>
        <w:tc>
          <w:tcPr>
            <w:tcW w:w="1667" w:type="pct"/>
            <w:shd w:val="clear" w:color="auto" w:fill="FFFFFF"/>
          </w:tcPr>
          <w:p w:rsidRPr="00203E16" w:rsidR="00203E16" w:rsidP="00203E16" w:rsidRDefault="00203E16" w14:paraId="2EC313F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0CE202C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5590BB5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2C70FEC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05EA2AC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0376CC2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7F83148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62B6DAB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1BF101A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07D8805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17BF5C7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234A640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77EBEF2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3142951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625F73B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02E823A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1EAD940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04143414"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0F163EF7" w14:textId="77777777">
        <w:trPr>
          <w:trHeight w:val="1232"/>
        </w:trPr>
        <w:tc>
          <w:tcPr>
            <w:tcW w:w="1667" w:type="pct"/>
            <w:vMerge/>
            <w:shd w:val="clear" w:color="auto" w:fill="FFFFFF"/>
          </w:tcPr>
          <w:p w:rsidRPr="00203E16" w:rsidR="00203E16" w:rsidP="00203E16" w:rsidRDefault="00203E16" w14:paraId="2C1A04C3"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7D356BC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0574A15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665D42D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22D9341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01AFA92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4AF9E8E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7067EF2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5E4EC63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r w:rsidRPr="00203E16" w:rsidR="00203E16" w:rsidTr="00203E16" w14:paraId="66788AFA" w14:textId="77777777">
        <w:trPr>
          <w:trHeight w:val="2063"/>
        </w:trPr>
        <w:tc>
          <w:tcPr>
            <w:tcW w:w="1667" w:type="pct"/>
            <w:vMerge w:val="restart"/>
            <w:shd w:val="clear" w:color="auto" w:fill="FFFFFF"/>
          </w:tcPr>
          <w:p w:rsidRPr="00203E16" w:rsidR="00203E16" w:rsidP="00203E16" w:rsidRDefault="00203E16" w14:paraId="637A3231" w14:textId="77777777">
            <w:pPr>
              <w:spacing w:after="160" w:line="240" w:lineRule="auto"/>
              <w:rPr>
                <w:rFonts w:ascii="Arial Narrow" w:hAnsi="Arial Narrow" w:cs="Arial"/>
                <w:sz w:val="20"/>
              </w:rPr>
            </w:pPr>
            <w:r w:rsidRPr="00203E16">
              <w:rPr>
                <w:rFonts w:ascii="Arial Narrow" w:hAnsi="Arial Narrow" w:cs="Arial"/>
                <w:sz w:val="20"/>
              </w:rPr>
              <w:t>Strategy 5. Integration of State and Local Prevention and Response Efforts</w:t>
            </w:r>
          </w:p>
        </w:tc>
        <w:tc>
          <w:tcPr>
            <w:tcW w:w="1667" w:type="pct"/>
            <w:shd w:val="clear" w:color="auto" w:fill="FFFFFF"/>
          </w:tcPr>
          <w:p w:rsidRPr="00203E16" w:rsidR="00203E16" w:rsidP="00203E16" w:rsidRDefault="00203E16" w14:paraId="61E45EE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111AEE9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513EC7D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7084EEB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36C71FD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101CBBC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395D21E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44EB705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174295E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707C700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70E31C4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53C0B85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236BE44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7D20498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5AB0ED6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50902E8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4656E8E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0F310424"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10996DF4" w14:textId="77777777">
        <w:trPr>
          <w:trHeight w:val="143"/>
        </w:trPr>
        <w:tc>
          <w:tcPr>
            <w:tcW w:w="1667" w:type="pct"/>
            <w:vMerge/>
            <w:shd w:val="clear" w:color="auto" w:fill="FFFFFF"/>
          </w:tcPr>
          <w:p w:rsidRPr="00203E16" w:rsidR="00203E16" w:rsidP="00203E16" w:rsidRDefault="00203E16" w14:paraId="397897F9"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626B0EA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401E561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lastRenderedPageBreak/>
              <w:t>Other CDC experts</w:t>
            </w:r>
          </w:p>
          <w:p w:rsidRPr="00203E16" w:rsidR="00203E16" w:rsidP="00203E16" w:rsidRDefault="00203E16" w14:paraId="66DA85E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684EDF6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34DE5ED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lastRenderedPageBreak/>
              <w:t>CDC State Support Team</w:t>
            </w:r>
          </w:p>
          <w:p w:rsidRPr="00203E16" w:rsidR="00203E16" w:rsidP="00203E16" w:rsidRDefault="00203E16" w14:paraId="51EA57A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lastRenderedPageBreak/>
              <w:t>Other CDC experts</w:t>
            </w:r>
          </w:p>
          <w:p w:rsidRPr="00203E16" w:rsidR="00203E16" w:rsidP="00203E16" w:rsidRDefault="00203E16" w14:paraId="26321FF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6C01800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r w:rsidRPr="00203E16" w:rsidR="00203E16" w:rsidTr="00203E16" w14:paraId="5A7C7776" w14:textId="77777777">
        <w:trPr>
          <w:trHeight w:val="2063"/>
        </w:trPr>
        <w:tc>
          <w:tcPr>
            <w:tcW w:w="1667" w:type="pct"/>
            <w:vMerge w:val="restart"/>
            <w:shd w:val="clear" w:color="auto" w:fill="FFFFFF"/>
          </w:tcPr>
          <w:p w:rsidRPr="00203E16" w:rsidR="00203E16" w:rsidP="00203E16" w:rsidRDefault="00203E16" w14:paraId="691BE236" w14:textId="77777777">
            <w:pPr>
              <w:spacing w:after="160" w:line="240" w:lineRule="auto"/>
              <w:rPr>
                <w:rFonts w:ascii="Arial Narrow" w:hAnsi="Arial Narrow" w:cs="Arial"/>
                <w:sz w:val="20"/>
              </w:rPr>
            </w:pPr>
            <w:r w:rsidRPr="00203E16">
              <w:rPr>
                <w:rFonts w:ascii="Arial Narrow" w:hAnsi="Arial Narrow" w:cs="Arial"/>
                <w:sz w:val="20"/>
              </w:rPr>
              <w:lastRenderedPageBreak/>
              <w:t>Strategy 6. Establishing Linkages to Care</w:t>
            </w:r>
          </w:p>
        </w:tc>
        <w:tc>
          <w:tcPr>
            <w:tcW w:w="1667" w:type="pct"/>
            <w:shd w:val="clear" w:color="auto" w:fill="FFFFFF"/>
          </w:tcPr>
          <w:p w:rsidRPr="00203E16" w:rsidR="00203E16" w:rsidP="00203E16" w:rsidRDefault="00203E16" w14:paraId="6DC210C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490A6FF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30774B0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6B86FB2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345DE14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10995AF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664338E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3BE9DB5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15907D0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63189ED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4292E4F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1866B46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37243AC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03F07A5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3B92AB2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04BCFCE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613F7F9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5C0F855F"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402062E2" w14:textId="77777777">
        <w:trPr>
          <w:trHeight w:val="1340"/>
        </w:trPr>
        <w:tc>
          <w:tcPr>
            <w:tcW w:w="1667" w:type="pct"/>
            <w:vMerge/>
            <w:shd w:val="clear" w:color="auto" w:fill="FFFFFF"/>
          </w:tcPr>
          <w:p w:rsidRPr="00203E16" w:rsidR="00203E16" w:rsidP="00203E16" w:rsidRDefault="00203E16" w14:paraId="73FFBD8F"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3518130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779EEBF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26CEC58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657BEC5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5E2760F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27C07C0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1E6352F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6372A49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r w:rsidRPr="00203E16" w:rsidR="00203E16" w:rsidTr="00203E16" w14:paraId="75C9AC2B" w14:textId="77777777">
        <w:trPr>
          <w:trHeight w:val="800"/>
        </w:trPr>
        <w:tc>
          <w:tcPr>
            <w:tcW w:w="1667" w:type="pct"/>
            <w:vMerge w:val="restart"/>
            <w:shd w:val="clear" w:color="auto" w:fill="FFFFFF"/>
          </w:tcPr>
          <w:p w:rsidRPr="00203E16" w:rsidR="00203E16" w:rsidP="00203E16" w:rsidRDefault="00203E16" w14:paraId="357E5CE2" w14:textId="77777777">
            <w:pPr>
              <w:spacing w:after="160" w:line="240" w:lineRule="auto"/>
              <w:rPr>
                <w:rFonts w:ascii="Arial Narrow" w:hAnsi="Arial Narrow" w:cs="Arial"/>
                <w:sz w:val="20"/>
              </w:rPr>
            </w:pPr>
            <w:r w:rsidRPr="00203E16">
              <w:rPr>
                <w:rFonts w:ascii="Arial Narrow" w:hAnsi="Arial Narrow" w:cs="Arial"/>
                <w:sz w:val="20"/>
              </w:rPr>
              <w:t>Strategy 7. Providers and Health Systems Support</w:t>
            </w:r>
          </w:p>
        </w:tc>
        <w:tc>
          <w:tcPr>
            <w:tcW w:w="1667" w:type="pct"/>
            <w:shd w:val="clear" w:color="auto" w:fill="FFFFFF"/>
          </w:tcPr>
          <w:p w:rsidRPr="00203E16" w:rsidR="00203E16" w:rsidP="00203E16" w:rsidRDefault="00203E16" w14:paraId="4BBE095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5479342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48D1DAE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35C7FF5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549AF57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57C76F5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1906E3F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3863B37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63E90CC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7E9B6C9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2BA15E8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68B354B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42C54F1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2676F23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3C36831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1250E1A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43ED8FA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0BAC8DD4"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162D2ACA" w14:textId="77777777">
        <w:trPr>
          <w:trHeight w:val="1322"/>
        </w:trPr>
        <w:tc>
          <w:tcPr>
            <w:tcW w:w="1667" w:type="pct"/>
            <w:vMerge/>
            <w:shd w:val="clear" w:color="auto" w:fill="FFFFFF"/>
          </w:tcPr>
          <w:p w:rsidRPr="00203E16" w:rsidR="00203E16" w:rsidP="00203E16" w:rsidRDefault="00203E16" w14:paraId="54DEE9A0"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06B590A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7E7AC48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46D2974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1801909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0F1429D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1395560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6311096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1FA19DB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r w:rsidRPr="00203E16" w:rsidR="00203E16" w:rsidTr="00203E16" w14:paraId="694F48A9" w14:textId="77777777">
        <w:trPr>
          <w:trHeight w:val="2108"/>
        </w:trPr>
        <w:tc>
          <w:tcPr>
            <w:tcW w:w="1667" w:type="pct"/>
            <w:vMerge w:val="restart"/>
            <w:shd w:val="clear" w:color="auto" w:fill="FFFFFF"/>
          </w:tcPr>
          <w:p w:rsidRPr="00203E16" w:rsidR="00203E16" w:rsidP="00203E16" w:rsidRDefault="00203E16" w14:paraId="5DCF33AA" w14:textId="77777777">
            <w:pPr>
              <w:spacing w:after="160" w:line="240" w:lineRule="auto"/>
              <w:rPr>
                <w:rFonts w:ascii="Arial Narrow" w:hAnsi="Arial Narrow" w:cs="Arial"/>
                <w:sz w:val="20"/>
              </w:rPr>
            </w:pPr>
            <w:r w:rsidRPr="00203E16">
              <w:rPr>
                <w:rFonts w:ascii="Arial Narrow" w:hAnsi="Arial Narrow" w:cs="Arial"/>
                <w:sz w:val="20"/>
              </w:rPr>
              <w:t>Strategy 8. Partnerships with Public Safety and First responders</w:t>
            </w:r>
          </w:p>
        </w:tc>
        <w:tc>
          <w:tcPr>
            <w:tcW w:w="1667" w:type="pct"/>
            <w:shd w:val="clear" w:color="auto" w:fill="FFFFFF"/>
          </w:tcPr>
          <w:p w:rsidRPr="00203E16" w:rsidR="00203E16" w:rsidP="00203E16" w:rsidRDefault="00203E16" w14:paraId="70FDE80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57BA7A1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27EB2E8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0463FCC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0AE4558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74B2C91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09D9E43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07147F2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385FA47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4835F94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59A9A0B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5B86761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506D881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150A4FC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47A3E12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7500ACA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35EC00D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39EA3711"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1978E28F" w14:textId="77777777">
        <w:trPr>
          <w:trHeight w:val="1367"/>
        </w:trPr>
        <w:tc>
          <w:tcPr>
            <w:tcW w:w="1667" w:type="pct"/>
            <w:vMerge/>
            <w:shd w:val="clear" w:color="auto" w:fill="FFFFFF"/>
          </w:tcPr>
          <w:p w:rsidRPr="00203E16" w:rsidR="00203E16" w:rsidP="00203E16" w:rsidRDefault="00203E16" w14:paraId="21A37228"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165F3E8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5EEF6EC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2279B40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31FCC51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4922CF7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577CD6B9"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6B466BA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079C7D2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r w:rsidRPr="00203E16" w:rsidR="00203E16" w:rsidTr="00203E16" w14:paraId="482AB192" w14:textId="77777777">
        <w:trPr>
          <w:trHeight w:val="2063"/>
        </w:trPr>
        <w:tc>
          <w:tcPr>
            <w:tcW w:w="1667" w:type="pct"/>
            <w:vMerge w:val="restart"/>
            <w:shd w:val="clear" w:color="auto" w:fill="FFFFFF"/>
          </w:tcPr>
          <w:p w:rsidRPr="00203E16" w:rsidR="00203E16" w:rsidP="00203E16" w:rsidRDefault="00203E16" w14:paraId="4D9848B0" w14:textId="77777777">
            <w:pPr>
              <w:spacing w:after="160" w:line="240" w:lineRule="auto"/>
              <w:rPr>
                <w:rFonts w:ascii="Arial Narrow" w:hAnsi="Arial Narrow" w:cs="Arial"/>
                <w:sz w:val="20"/>
              </w:rPr>
            </w:pPr>
            <w:r w:rsidRPr="00203E16">
              <w:rPr>
                <w:rFonts w:ascii="Arial Narrow" w:hAnsi="Arial Narrow" w:cs="Arial"/>
                <w:sz w:val="20"/>
              </w:rPr>
              <w:t>Strategy 9. Empowering Individuals</w:t>
            </w:r>
          </w:p>
        </w:tc>
        <w:tc>
          <w:tcPr>
            <w:tcW w:w="1667" w:type="pct"/>
            <w:shd w:val="clear" w:color="auto" w:fill="FFFFFF"/>
          </w:tcPr>
          <w:p w:rsidRPr="00203E16" w:rsidR="00203E16" w:rsidP="00203E16" w:rsidRDefault="00203E16" w14:paraId="66295F6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5C3CE51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272E009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2ADA960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1EB9475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44F3413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431A3FB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610BFE3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2423710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7EB4ABA1"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74292A4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6A47200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45A4CF1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5EA871D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7F23A3C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154E5033"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78677EC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357798B9"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54565D8F" w14:textId="77777777">
        <w:trPr>
          <w:trHeight w:val="1412"/>
        </w:trPr>
        <w:tc>
          <w:tcPr>
            <w:tcW w:w="1667" w:type="pct"/>
            <w:vMerge/>
            <w:shd w:val="clear" w:color="auto" w:fill="FFFFFF"/>
          </w:tcPr>
          <w:p w:rsidRPr="00203E16" w:rsidR="00203E16" w:rsidP="00203E16" w:rsidRDefault="00203E16" w14:paraId="28EB0901"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5BC5327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372E0DE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7CD7DE0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006DE2E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12A7680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3B4F9F4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789E42F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6A7CE47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r w:rsidRPr="00203E16" w:rsidR="00203E16" w:rsidTr="00203E16" w14:paraId="5BDAF16E" w14:textId="77777777">
        <w:trPr>
          <w:trHeight w:val="2063"/>
        </w:trPr>
        <w:tc>
          <w:tcPr>
            <w:tcW w:w="1667" w:type="pct"/>
            <w:vMerge w:val="restart"/>
            <w:shd w:val="clear" w:color="auto" w:fill="FFFFFF"/>
          </w:tcPr>
          <w:p w:rsidRPr="00203E16" w:rsidR="00203E16" w:rsidP="00203E16" w:rsidRDefault="00203E16" w14:paraId="1050221A" w14:textId="77777777">
            <w:pPr>
              <w:spacing w:after="160" w:line="240" w:lineRule="auto"/>
              <w:rPr>
                <w:rFonts w:ascii="Arial Narrow" w:hAnsi="Arial Narrow" w:cs="Arial"/>
                <w:sz w:val="20"/>
              </w:rPr>
            </w:pPr>
            <w:r w:rsidRPr="00203E16">
              <w:rPr>
                <w:rFonts w:ascii="Arial Narrow" w:hAnsi="Arial Narrow" w:cs="Arial"/>
                <w:sz w:val="20"/>
              </w:rPr>
              <w:t>Strategy 10. Prevention Innovation Project</w:t>
            </w:r>
          </w:p>
        </w:tc>
        <w:tc>
          <w:tcPr>
            <w:tcW w:w="1667" w:type="pct"/>
            <w:shd w:val="clear" w:color="auto" w:fill="FFFFFF"/>
          </w:tcPr>
          <w:p w:rsidRPr="00203E16" w:rsidR="00203E16" w:rsidP="00203E16" w:rsidRDefault="00203E16" w14:paraId="6D38E92E"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3B566A38"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7D35BE6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11D59FD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4B62378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11F9EF6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3C61C0F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0D35BF2C"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61F3A7D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c>
          <w:tcPr>
            <w:tcW w:w="1666" w:type="pct"/>
            <w:shd w:val="clear" w:color="auto" w:fill="FFFFFF"/>
          </w:tcPr>
          <w:p w:rsidRPr="00203E16" w:rsidR="00203E16" w:rsidP="00203E16" w:rsidRDefault="00203E16" w14:paraId="5B7BC1E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One-on-one virtual TA</w:t>
            </w:r>
          </w:p>
          <w:p w:rsidRPr="00203E16" w:rsidR="00203E16" w:rsidP="00203E16" w:rsidRDefault="00203E16" w14:paraId="35CB3F25"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Conference calls</w:t>
            </w:r>
          </w:p>
          <w:p w:rsidRPr="00203E16" w:rsidR="00203E16" w:rsidP="00203E16" w:rsidRDefault="00203E16" w14:paraId="5142421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Webinars/virtual training</w:t>
            </w:r>
          </w:p>
          <w:p w:rsidRPr="00203E16" w:rsidR="00203E16" w:rsidP="00203E16" w:rsidRDefault="00203E16" w14:paraId="75ED2E8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Peer to peer exchanges</w:t>
            </w:r>
          </w:p>
          <w:p w:rsidRPr="00203E16" w:rsidR="00203E16" w:rsidP="00203E16" w:rsidRDefault="00203E16" w14:paraId="2720207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 xml:space="preserve">Site visits or in-person one-on-one technical assistance </w:t>
            </w:r>
          </w:p>
          <w:p w:rsidRPr="00203E16" w:rsidR="00203E16" w:rsidP="00203E16" w:rsidRDefault="00203E16" w14:paraId="168AE45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In-person group training events</w:t>
            </w:r>
          </w:p>
          <w:p w:rsidRPr="00203E16" w:rsidR="00203E16" w:rsidP="00203E16" w:rsidRDefault="00203E16" w14:paraId="69663597"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E-library</w:t>
            </w:r>
          </w:p>
          <w:p w:rsidRPr="00203E16" w:rsidR="00203E16" w:rsidP="00203E16" w:rsidRDefault="00203E16" w14:paraId="1122E236"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Helpdesk</w:t>
            </w:r>
          </w:p>
          <w:p w:rsidRPr="00203E16" w:rsidR="00203E16" w:rsidP="00203E16" w:rsidRDefault="00203E16" w14:paraId="024CEADE" w14:textId="77777777">
            <w:pPr>
              <w:numPr>
                <w:ilvl w:val="0"/>
                <w:numId w:val="4"/>
              </w:numPr>
              <w:spacing w:after="160" w:line="259" w:lineRule="auto"/>
              <w:contextualSpacing/>
              <w:rPr>
                <w:rFonts w:ascii="Arial Narrow" w:hAnsi="Arial Narrow" w:cs="Arial"/>
                <w:sz w:val="20"/>
                <w:szCs w:val="20"/>
              </w:rPr>
            </w:pPr>
            <w:r w:rsidRPr="00203E16">
              <w:rPr>
                <w:rFonts w:ascii="Arial Narrow" w:hAnsi="Arial Narrow" w:cs="Arial"/>
                <w:sz w:val="20"/>
                <w:szCs w:val="20"/>
              </w:rPr>
              <w:t>Not applicable</w:t>
            </w:r>
          </w:p>
        </w:tc>
      </w:tr>
      <w:tr w:rsidRPr="00203E16" w:rsidR="00203E16" w:rsidTr="00203E16" w14:paraId="3C0940ED" w14:textId="77777777">
        <w:trPr>
          <w:trHeight w:val="1493"/>
        </w:trPr>
        <w:tc>
          <w:tcPr>
            <w:tcW w:w="1667" w:type="pct"/>
            <w:vMerge/>
            <w:shd w:val="clear" w:color="auto" w:fill="FFFFFF"/>
          </w:tcPr>
          <w:p w:rsidRPr="00203E16" w:rsidR="00203E16" w:rsidP="00203E16" w:rsidRDefault="00203E16" w14:paraId="796CFE4C" w14:textId="77777777">
            <w:pPr>
              <w:spacing w:after="160" w:line="240" w:lineRule="auto"/>
              <w:rPr>
                <w:rFonts w:ascii="Arial Narrow" w:hAnsi="Arial Narrow" w:cs="Arial"/>
                <w:sz w:val="20"/>
              </w:rPr>
            </w:pPr>
          </w:p>
        </w:tc>
        <w:tc>
          <w:tcPr>
            <w:tcW w:w="1667" w:type="pct"/>
            <w:shd w:val="clear" w:color="auto" w:fill="FFFFFF"/>
          </w:tcPr>
          <w:p w:rsidRPr="00203E16" w:rsidR="00203E16" w:rsidP="00203E16" w:rsidRDefault="00203E16" w14:paraId="6564ABAF"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621B3F00"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4A4CC874"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7EB2E1B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c>
          <w:tcPr>
            <w:tcW w:w="1666" w:type="pct"/>
            <w:shd w:val="clear" w:color="auto" w:fill="FFFFFF"/>
          </w:tcPr>
          <w:p w:rsidRPr="00203E16" w:rsidR="00203E16" w:rsidP="00203E16" w:rsidRDefault="00203E16" w14:paraId="2F8AA9BD"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 State Support Team</w:t>
            </w:r>
          </w:p>
          <w:p w:rsidRPr="00203E16" w:rsidR="00203E16" w:rsidP="00203E16" w:rsidRDefault="00203E16" w14:paraId="759E733A"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CDC experts</w:t>
            </w:r>
          </w:p>
          <w:p w:rsidRPr="00203E16" w:rsidR="00203E16" w:rsidP="00203E16" w:rsidRDefault="00203E16" w14:paraId="5AB7616B"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CDC’s partners (NACCHO, ASTHO, CSTE)</w:t>
            </w:r>
          </w:p>
          <w:p w:rsidRPr="00203E16" w:rsidR="00203E16" w:rsidP="00203E16" w:rsidRDefault="00203E16" w14:paraId="48212EB2" w14:textId="77777777">
            <w:pPr>
              <w:numPr>
                <w:ilvl w:val="0"/>
                <w:numId w:val="5"/>
              </w:numPr>
              <w:spacing w:after="160" w:line="259" w:lineRule="auto"/>
              <w:contextualSpacing/>
              <w:rPr>
                <w:rFonts w:ascii="Arial Narrow" w:hAnsi="Arial Narrow" w:cs="Arial"/>
                <w:sz w:val="20"/>
                <w:szCs w:val="20"/>
              </w:rPr>
            </w:pPr>
            <w:r w:rsidRPr="00203E16">
              <w:rPr>
                <w:rFonts w:ascii="Arial Narrow" w:hAnsi="Arial Narrow" w:cs="Arial"/>
                <w:sz w:val="20"/>
                <w:szCs w:val="20"/>
              </w:rPr>
              <w:t>Other experts external to CDC</w:t>
            </w:r>
          </w:p>
        </w:tc>
      </w:tr>
    </w:tbl>
    <w:p w:rsidRPr="00203E16" w:rsidR="00203E16" w:rsidP="00203E16" w:rsidRDefault="00203E16" w14:paraId="4A0C8AE8" w14:textId="77777777">
      <w:pPr>
        <w:spacing w:after="160" w:line="240" w:lineRule="auto"/>
        <w:rPr>
          <w:rFonts w:ascii="Times New Roman" w:hAnsi="Times New Roman" w:cs="Arial"/>
          <w:sz w:val="20"/>
        </w:rPr>
      </w:pPr>
    </w:p>
    <w:p w:rsidRPr="00203E16" w:rsidR="00203E16" w:rsidP="00203E16" w:rsidRDefault="00203E16" w14:paraId="5E39B2B5" w14:textId="77777777">
      <w:pPr>
        <w:spacing w:after="160" w:line="240" w:lineRule="auto"/>
        <w:rPr>
          <w:rFonts w:ascii="Arial Narrow" w:hAnsi="Arial Narrow" w:cs="Arial"/>
          <w:b/>
          <w:sz w:val="20"/>
        </w:rPr>
      </w:pPr>
      <w:r w:rsidRPr="00203E16">
        <w:rPr>
          <w:rFonts w:ascii="Arial Narrow" w:hAnsi="Arial Narrow" w:cs="Arial"/>
          <w:b/>
          <w:sz w:val="20"/>
        </w:rPr>
        <w:t>What is your preferred way to receive technical assistance? [INSERT drop down with delivery modality]</w:t>
      </w:r>
    </w:p>
    <w:p w:rsidRPr="00203E16" w:rsidR="00203E16" w:rsidP="00203E16" w:rsidRDefault="00203E16" w14:paraId="6689AE15" w14:textId="77777777">
      <w:pPr>
        <w:spacing w:before="200" w:after="0"/>
        <w:outlineLvl w:val="2"/>
        <w:rPr>
          <w:rFonts w:ascii="Arial Narrow" w:hAnsi="Arial Narrow" w:eastAsia="Times New Roman"/>
          <w:b/>
          <w:caps/>
          <w:color w:val="00B0F0"/>
          <w:spacing w:val="15"/>
          <w:sz w:val="28"/>
          <w:szCs w:val="28"/>
        </w:rPr>
      </w:pPr>
      <w:bookmarkStart w:name="_Toc23772053" w:id="17"/>
      <w:bookmarkStart w:name="_Toc30742409" w:id="18"/>
      <w:r w:rsidRPr="00203E16">
        <w:rPr>
          <w:rFonts w:ascii="Arial Narrow" w:hAnsi="Arial Narrow" w:eastAsia="Times New Roman"/>
          <w:b/>
          <w:caps/>
          <w:color w:val="00B0F0"/>
          <w:spacing w:val="15"/>
          <w:sz w:val="28"/>
          <w:szCs w:val="28"/>
        </w:rPr>
        <w:t>CHALLENGES AND BARRIERS</w:t>
      </w:r>
      <w:bookmarkEnd w:id="17"/>
      <w:bookmarkEnd w:id="18"/>
    </w:p>
    <w:p w:rsidRPr="00203E16" w:rsidR="00203E16" w:rsidP="00203E16" w:rsidRDefault="00203E16" w14:paraId="4AE83DC9" w14:textId="7DB992BF">
      <w:pPr>
        <w:spacing w:after="160" w:line="240" w:lineRule="auto"/>
        <w:rPr>
          <w:rFonts w:ascii="Arial Narrow" w:hAnsi="Arial Narrow"/>
          <w:b/>
          <w:sz w:val="20"/>
        </w:rPr>
      </w:pPr>
      <w:r w:rsidRPr="00203E16">
        <w:rPr>
          <w:rFonts w:ascii="Arial Narrow" w:hAnsi="Arial Narrow"/>
          <w:b/>
          <w:sz w:val="20"/>
        </w:rPr>
        <w:t>Thinking about the last 1</w:t>
      </w:r>
      <w:r w:rsidR="005546E5">
        <w:rPr>
          <w:rFonts w:ascii="Arial Narrow" w:hAnsi="Arial Narrow"/>
          <w:b/>
          <w:sz w:val="20"/>
        </w:rPr>
        <w:t>8</w:t>
      </w:r>
      <w:r w:rsidRPr="00203E16">
        <w:rPr>
          <w:rFonts w:ascii="Arial Narrow" w:hAnsi="Arial Narrow"/>
          <w:b/>
          <w:sz w:val="20"/>
        </w:rPr>
        <w:t xml:space="preserve"> months of OD2A support, please indicate if your jurisdiction experienced any of the following challenges accessing or participating in TA.  [Drop down will be provided.]</w:t>
      </w:r>
    </w:p>
    <w:tbl>
      <w:tblPr>
        <w:tblStyle w:val="TableGrid11"/>
        <w:tblW w:w="5000" w:type="pct"/>
        <w:tblLook w:val="04A0" w:firstRow="1" w:lastRow="0" w:firstColumn="1" w:lastColumn="0" w:noHBand="0" w:noVBand="1"/>
      </w:tblPr>
      <w:tblGrid>
        <w:gridCol w:w="9350"/>
      </w:tblGrid>
      <w:tr w:rsidRPr="00203E16" w:rsidR="00203E16" w:rsidTr="00B93D7A" w14:paraId="22B009F5" w14:textId="77777777">
        <w:tc>
          <w:tcPr>
            <w:tcW w:w="5000" w:type="pct"/>
            <w:shd w:val="clear" w:color="auto" w:fill="00B0F0"/>
          </w:tcPr>
          <w:p w:rsidRPr="00203E16" w:rsidR="00203E16" w:rsidP="00203E16" w:rsidRDefault="00203E16" w14:paraId="4A971FE9" w14:textId="77777777">
            <w:pPr>
              <w:spacing w:after="160" w:line="240" w:lineRule="auto"/>
              <w:rPr>
                <w:rFonts w:ascii="Arial Narrow" w:hAnsi="Arial Narrow"/>
                <w:b/>
                <w:color w:val="FFFFFF"/>
                <w:sz w:val="20"/>
              </w:rPr>
            </w:pPr>
            <w:r w:rsidRPr="00203E16">
              <w:rPr>
                <w:rFonts w:ascii="Arial Narrow" w:hAnsi="Arial Narrow"/>
                <w:b/>
                <w:color w:val="FFFFFF"/>
                <w:sz w:val="20"/>
              </w:rPr>
              <w:t>Barriers and Challenges to Access and Participation</w:t>
            </w:r>
          </w:p>
        </w:tc>
      </w:tr>
      <w:tr w:rsidRPr="00203E16" w:rsidR="00203E16" w:rsidTr="00203E16" w14:paraId="40289FA0" w14:textId="77777777">
        <w:tc>
          <w:tcPr>
            <w:tcW w:w="5000" w:type="pct"/>
            <w:shd w:val="clear" w:color="auto" w:fill="D9D9D9"/>
          </w:tcPr>
          <w:p w:rsidRPr="00203E16" w:rsidR="00203E16" w:rsidP="00203E16" w:rsidRDefault="00203E16" w14:paraId="567ACD73" w14:textId="77777777">
            <w:pPr>
              <w:spacing w:before="20" w:after="20"/>
              <w:rPr>
                <w:rFonts w:ascii="Arial Narrow" w:hAnsi="Arial Narrow" w:eastAsia="Times New Roman"/>
                <w:sz w:val="20"/>
                <w:szCs w:val="20"/>
              </w:rPr>
            </w:pPr>
            <w:r w:rsidRPr="00203E16">
              <w:rPr>
                <w:rFonts w:ascii="Arial Narrow" w:hAnsi="Arial Narrow" w:eastAsia="Times New Roman"/>
                <w:sz w:val="20"/>
                <w:szCs w:val="20"/>
              </w:rPr>
              <w:t>Topics were not relevant to my work</w:t>
            </w:r>
          </w:p>
        </w:tc>
      </w:tr>
      <w:tr w:rsidRPr="00203E16" w:rsidR="00203E16" w:rsidTr="00203E16" w14:paraId="6D49121B" w14:textId="77777777">
        <w:tc>
          <w:tcPr>
            <w:tcW w:w="5000" w:type="pct"/>
            <w:shd w:val="clear" w:color="auto" w:fill="D9D9D9"/>
          </w:tcPr>
          <w:p w:rsidRPr="00203E16" w:rsidR="00203E16" w:rsidP="00203E16" w:rsidRDefault="00203E16" w14:paraId="718097B6" w14:textId="77777777">
            <w:pPr>
              <w:spacing w:before="20" w:after="20"/>
              <w:rPr>
                <w:rFonts w:ascii="Arial Narrow" w:hAnsi="Arial Narrow" w:eastAsia="Times New Roman"/>
                <w:sz w:val="20"/>
                <w:szCs w:val="20"/>
              </w:rPr>
            </w:pPr>
            <w:r w:rsidRPr="00203E16">
              <w:rPr>
                <w:rFonts w:ascii="Arial Narrow" w:hAnsi="Arial Narrow" w:eastAsia="Times New Roman"/>
                <w:sz w:val="20"/>
                <w:szCs w:val="20"/>
              </w:rPr>
              <w:t>Scheduling issues</w:t>
            </w:r>
          </w:p>
        </w:tc>
      </w:tr>
      <w:tr w:rsidRPr="00203E16" w:rsidR="00203E16" w:rsidTr="00203E16" w14:paraId="26314887" w14:textId="77777777">
        <w:tc>
          <w:tcPr>
            <w:tcW w:w="5000" w:type="pct"/>
            <w:shd w:val="clear" w:color="auto" w:fill="D9D9D9"/>
          </w:tcPr>
          <w:p w:rsidRPr="00203E16" w:rsidR="00203E16" w:rsidP="00203E16" w:rsidRDefault="00203E16" w14:paraId="274892B7" w14:textId="77777777">
            <w:pPr>
              <w:spacing w:after="160" w:line="240" w:lineRule="auto"/>
              <w:rPr>
                <w:rFonts w:ascii="Arial Narrow" w:hAnsi="Arial Narrow"/>
                <w:sz w:val="20"/>
              </w:rPr>
            </w:pPr>
            <w:r w:rsidRPr="00203E16">
              <w:rPr>
                <w:rFonts w:ascii="Arial Narrow" w:hAnsi="Arial Narrow"/>
                <w:sz w:val="20"/>
              </w:rPr>
              <w:lastRenderedPageBreak/>
              <w:t>Lack of adequate notice for upcoming events</w:t>
            </w:r>
          </w:p>
        </w:tc>
      </w:tr>
      <w:tr w:rsidRPr="00203E16" w:rsidR="00203E16" w:rsidTr="00203E16" w14:paraId="756C22A0" w14:textId="77777777">
        <w:tc>
          <w:tcPr>
            <w:tcW w:w="5000" w:type="pct"/>
            <w:shd w:val="clear" w:color="auto" w:fill="D9D9D9"/>
          </w:tcPr>
          <w:p w:rsidRPr="00203E16" w:rsidR="00203E16" w:rsidP="00203E16" w:rsidRDefault="00203E16" w14:paraId="4BB838E9" w14:textId="77777777">
            <w:pPr>
              <w:spacing w:after="160" w:line="240" w:lineRule="auto"/>
              <w:rPr>
                <w:rFonts w:ascii="Arial Narrow" w:hAnsi="Arial Narrow"/>
                <w:sz w:val="20"/>
              </w:rPr>
            </w:pPr>
            <w:r w:rsidRPr="00203E16">
              <w:rPr>
                <w:rFonts w:ascii="Arial Narrow" w:hAnsi="Arial Narrow"/>
                <w:sz w:val="20"/>
              </w:rPr>
              <w:t>Competing priorities limited my TA participation</w:t>
            </w:r>
          </w:p>
        </w:tc>
      </w:tr>
      <w:tr w:rsidRPr="00203E16" w:rsidR="00203E16" w:rsidTr="00203E16" w14:paraId="57D06144" w14:textId="77777777">
        <w:tc>
          <w:tcPr>
            <w:tcW w:w="5000" w:type="pct"/>
            <w:shd w:val="clear" w:color="auto" w:fill="D9D9D9"/>
          </w:tcPr>
          <w:p w:rsidRPr="00203E16" w:rsidR="00203E16" w:rsidP="00203E16" w:rsidRDefault="00203E16" w14:paraId="5079481D" w14:textId="77777777">
            <w:pPr>
              <w:spacing w:after="160" w:line="240" w:lineRule="auto"/>
              <w:rPr>
                <w:rFonts w:ascii="Arial Narrow" w:hAnsi="Arial Narrow"/>
                <w:sz w:val="20"/>
              </w:rPr>
            </w:pPr>
            <w:r w:rsidRPr="00203E16">
              <w:rPr>
                <w:rFonts w:ascii="Arial Narrow" w:hAnsi="Arial Narrow"/>
                <w:sz w:val="20"/>
              </w:rPr>
              <w:t>While the topics were relevant, the specific speakers were not interesting or appealing</w:t>
            </w:r>
          </w:p>
        </w:tc>
      </w:tr>
      <w:tr w:rsidRPr="00203E16" w:rsidR="00203E16" w:rsidTr="00203E16" w14:paraId="0A127032" w14:textId="77777777">
        <w:tc>
          <w:tcPr>
            <w:tcW w:w="5000" w:type="pct"/>
            <w:shd w:val="clear" w:color="auto" w:fill="D9D9D9"/>
          </w:tcPr>
          <w:p w:rsidRPr="00203E16" w:rsidR="00203E16" w:rsidP="00203E16" w:rsidRDefault="00203E16" w14:paraId="70305AA5" w14:textId="77777777">
            <w:pPr>
              <w:spacing w:after="160" w:line="240" w:lineRule="auto"/>
              <w:rPr>
                <w:rFonts w:ascii="Arial Narrow" w:hAnsi="Arial Narrow"/>
                <w:sz w:val="20"/>
              </w:rPr>
            </w:pPr>
            <w:r w:rsidRPr="00203E16">
              <w:rPr>
                <w:rFonts w:ascii="Arial Narrow" w:hAnsi="Arial Narrow"/>
                <w:sz w:val="20"/>
              </w:rPr>
              <w:t>No staff availability to attend</w:t>
            </w:r>
          </w:p>
        </w:tc>
      </w:tr>
      <w:tr w:rsidRPr="00203E16" w:rsidR="00203E16" w:rsidTr="00203E16" w14:paraId="039AFCE5" w14:textId="77777777">
        <w:tc>
          <w:tcPr>
            <w:tcW w:w="5000" w:type="pct"/>
            <w:shd w:val="clear" w:color="auto" w:fill="D9D9D9"/>
          </w:tcPr>
          <w:p w:rsidRPr="00203E16" w:rsidR="00203E16" w:rsidP="00203E16" w:rsidRDefault="00203E16" w14:paraId="0066D235" w14:textId="77777777">
            <w:pPr>
              <w:spacing w:after="160" w:line="240" w:lineRule="auto"/>
              <w:rPr>
                <w:rFonts w:ascii="Arial Narrow" w:hAnsi="Arial Narrow"/>
                <w:sz w:val="20"/>
              </w:rPr>
            </w:pPr>
            <w:r w:rsidRPr="00203E16">
              <w:rPr>
                <w:rFonts w:ascii="Arial Narrow" w:hAnsi="Arial Narrow"/>
                <w:sz w:val="20"/>
              </w:rPr>
              <w:t>The TA was overly burdensome</w:t>
            </w:r>
          </w:p>
        </w:tc>
      </w:tr>
      <w:tr w:rsidRPr="00203E16" w:rsidR="00203E16" w:rsidTr="00203E16" w14:paraId="3B3B4868" w14:textId="77777777">
        <w:tc>
          <w:tcPr>
            <w:tcW w:w="5000" w:type="pct"/>
            <w:shd w:val="clear" w:color="auto" w:fill="D9D9D9"/>
          </w:tcPr>
          <w:p w:rsidRPr="00203E16" w:rsidR="00203E16" w:rsidP="00203E16" w:rsidRDefault="00203E16" w14:paraId="6BE49529" w14:textId="77777777">
            <w:pPr>
              <w:spacing w:after="160" w:line="240" w:lineRule="auto"/>
              <w:rPr>
                <w:rFonts w:ascii="Arial Narrow" w:hAnsi="Arial Narrow"/>
                <w:sz w:val="20"/>
              </w:rPr>
            </w:pPr>
            <w:r w:rsidRPr="00203E16">
              <w:rPr>
                <w:rFonts w:ascii="Arial Narrow" w:hAnsi="Arial Narrow"/>
                <w:sz w:val="20"/>
              </w:rPr>
              <w:t>Content level seemed too low for our organization</w:t>
            </w:r>
          </w:p>
        </w:tc>
      </w:tr>
      <w:tr w:rsidRPr="00203E16" w:rsidR="00203E16" w:rsidTr="00203E16" w14:paraId="29A3CC13" w14:textId="77777777">
        <w:tc>
          <w:tcPr>
            <w:tcW w:w="5000" w:type="pct"/>
            <w:shd w:val="clear" w:color="auto" w:fill="D9D9D9"/>
          </w:tcPr>
          <w:p w:rsidRPr="00203E16" w:rsidR="00203E16" w:rsidP="00203E16" w:rsidRDefault="00203E16" w14:paraId="6C5590E0" w14:textId="77777777">
            <w:pPr>
              <w:spacing w:after="160" w:line="240" w:lineRule="auto"/>
              <w:rPr>
                <w:rFonts w:ascii="Arial Narrow" w:hAnsi="Arial Narrow"/>
                <w:sz w:val="20"/>
              </w:rPr>
            </w:pPr>
            <w:r w:rsidRPr="00203E16">
              <w:rPr>
                <w:rFonts w:ascii="Arial Narrow" w:hAnsi="Arial Narrow"/>
                <w:sz w:val="20"/>
              </w:rPr>
              <w:t>Content level seemed too high for our organization</w:t>
            </w:r>
          </w:p>
        </w:tc>
      </w:tr>
      <w:tr w:rsidRPr="00203E16" w:rsidR="00203E16" w:rsidTr="00203E16" w14:paraId="15863776" w14:textId="77777777">
        <w:tc>
          <w:tcPr>
            <w:tcW w:w="5000" w:type="pct"/>
            <w:shd w:val="clear" w:color="auto" w:fill="D9D9D9"/>
          </w:tcPr>
          <w:p w:rsidRPr="00203E16" w:rsidR="00203E16" w:rsidP="00203E16" w:rsidRDefault="00203E16" w14:paraId="0BD8C18F" w14:textId="77777777">
            <w:pPr>
              <w:spacing w:after="160" w:line="240" w:lineRule="auto"/>
              <w:rPr>
                <w:rFonts w:ascii="Arial Narrow" w:hAnsi="Arial Narrow"/>
                <w:sz w:val="20"/>
              </w:rPr>
            </w:pPr>
            <w:r w:rsidRPr="00203E16">
              <w:rPr>
                <w:rFonts w:ascii="Arial Narrow" w:hAnsi="Arial Narrow"/>
                <w:sz w:val="20"/>
              </w:rPr>
              <w:t xml:space="preserve">Technology </w:t>
            </w:r>
          </w:p>
        </w:tc>
      </w:tr>
      <w:tr w:rsidRPr="00203E16" w:rsidR="00203E16" w:rsidTr="00203E16" w14:paraId="7D10919F" w14:textId="77777777">
        <w:tc>
          <w:tcPr>
            <w:tcW w:w="5000" w:type="pct"/>
            <w:shd w:val="clear" w:color="auto" w:fill="D9D9D9"/>
          </w:tcPr>
          <w:p w:rsidRPr="00203E16" w:rsidR="00203E16" w:rsidDel="003769FE" w:rsidP="00203E16" w:rsidRDefault="00203E16" w14:paraId="590A594C" w14:textId="77777777">
            <w:pPr>
              <w:spacing w:after="160" w:line="240" w:lineRule="auto"/>
              <w:rPr>
                <w:rFonts w:ascii="Arial Narrow" w:hAnsi="Arial Narrow"/>
                <w:sz w:val="20"/>
              </w:rPr>
            </w:pPr>
            <w:r w:rsidRPr="00203E16">
              <w:rPr>
                <w:rFonts w:ascii="Arial Narrow" w:hAnsi="Arial Narrow"/>
                <w:sz w:val="20"/>
              </w:rPr>
              <w:t>Others</w:t>
            </w:r>
          </w:p>
        </w:tc>
      </w:tr>
    </w:tbl>
    <w:p w:rsidRPr="00203E16" w:rsidR="00203E16" w:rsidP="00203E16" w:rsidRDefault="00203E16" w14:paraId="7FAF78DE" w14:textId="77777777">
      <w:pPr>
        <w:spacing w:before="200" w:after="0"/>
        <w:outlineLvl w:val="2"/>
        <w:rPr>
          <w:rFonts w:ascii="Arial Narrow" w:hAnsi="Arial Narrow" w:eastAsia="Times New Roman"/>
          <w:b/>
          <w:caps/>
          <w:color w:val="00B0F0"/>
          <w:spacing w:val="15"/>
          <w:sz w:val="28"/>
          <w:szCs w:val="28"/>
        </w:rPr>
      </w:pPr>
      <w:bookmarkStart w:name="_Toc23772054" w:id="19"/>
      <w:bookmarkStart w:name="_Toc30742410" w:id="20"/>
      <w:r w:rsidRPr="00203E16">
        <w:rPr>
          <w:rFonts w:ascii="Arial Narrow" w:hAnsi="Arial Narrow" w:eastAsia="Times New Roman"/>
          <w:b/>
          <w:caps/>
          <w:color w:val="00B0F0"/>
          <w:spacing w:val="15"/>
          <w:sz w:val="28"/>
          <w:szCs w:val="28"/>
        </w:rPr>
        <w:t>OPEN-ENDED FEEDBACK</w:t>
      </w:r>
      <w:bookmarkEnd w:id="19"/>
      <w:bookmarkEnd w:id="20"/>
    </w:p>
    <w:p w:rsidRPr="00203E16" w:rsidR="00203E16" w:rsidP="00203E16" w:rsidRDefault="00203E16" w14:paraId="09BCE373" w14:textId="77777777">
      <w:pPr>
        <w:numPr>
          <w:ilvl w:val="0"/>
          <w:numId w:val="3"/>
        </w:numPr>
        <w:spacing w:before="120" w:after="120" w:line="259" w:lineRule="auto"/>
        <w:contextualSpacing/>
        <w:rPr>
          <w:rFonts w:ascii="Arial Narrow" w:hAnsi="Arial Narrow" w:eastAsia="Times New Roman" w:cs="Calibri"/>
          <w:b/>
          <w:sz w:val="20"/>
          <w:szCs w:val="20"/>
          <w:shd w:val="clear" w:color="auto" w:fill="FFFFFF"/>
        </w:rPr>
      </w:pPr>
      <w:r w:rsidRPr="00203E16">
        <w:rPr>
          <w:rFonts w:ascii="Arial Narrow" w:hAnsi="Arial Narrow" w:eastAsia="Times New Roman" w:cs="Calibri"/>
          <w:b/>
          <w:sz w:val="20"/>
          <w:szCs w:val="20"/>
          <w:shd w:val="clear" w:color="auto" w:fill="FFFFFF"/>
        </w:rPr>
        <w:t xml:space="preserve">Please tell us how the TA received has impacted your agency or organization. </w:t>
      </w:r>
    </w:p>
    <w:p w:rsidRPr="00203E16" w:rsidR="00203E16" w:rsidP="00203E16" w:rsidRDefault="00203E16" w14:paraId="2E6E5D90" w14:textId="77777777">
      <w:pPr>
        <w:spacing w:before="120" w:after="120" w:line="259" w:lineRule="auto"/>
        <w:ind w:left="720"/>
        <w:contextualSpacing/>
        <w:rPr>
          <w:rFonts w:ascii="Arial Narrow" w:hAnsi="Arial Narrow" w:eastAsia="Times New Roman" w:cs="Calibri"/>
          <w:b/>
          <w:sz w:val="20"/>
          <w:szCs w:val="20"/>
        </w:rPr>
      </w:pPr>
    </w:p>
    <w:p w:rsidRPr="00203E16" w:rsidR="00203E16" w:rsidP="00203E16" w:rsidRDefault="00203E16" w14:paraId="5B082C49" w14:textId="77777777">
      <w:pPr>
        <w:numPr>
          <w:ilvl w:val="0"/>
          <w:numId w:val="3"/>
        </w:numPr>
        <w:spacing w:before="120" w:after="120" w:line="259" w:lineRule="auto"/>
        <w:contextualSpacing/>
        <w:rPr>
          <w:rFonts w:ascii="Arial Narrow" w:hAnsi="Arial Narrow" w:eastAsia="Times New Roman" w:cs="Calibri"/>
          <w:b/>
          <w:sz w:val="20"/>
          <w:szCs w:val="20"/>
        </w:rPr>
      </w:pPr>
      <w:r w:rsidRPr="00203E16">
        <w:rPr>
          <w:rFonts w:ascii="Arial Narrow" w:hAnsi="Arial Narrow" w:eastAsia="Times New Roman" w:cs="Calibri"/>
          <w:b/>
          <w:sz w:val="20"/>
          <w:szCs w:val="20"/>
        </w:rPr>
        <w:t xml:space="preserve">What suggestions do you have for improving TA? </w:t>
      </w:r>
    </w:p>
    <w:p w:rsidRPr="00203E16" w:rsidR="00203E16" w:rsidP="00203E16" w:rsidRDefault="00203E16" w14:paraId="6397D797" w14:textId="77777777">
      <w:pPr>
        <w:spacing w:after="160" w:line="259" w:lineRule="auto"/>
        <w:ind w:left="720"/>
        <w:contextualSpacing/>
        <w:rPr>
          <w:rFonts w:ascii="Arial Narrow" w:hAnsi="Arial Narrow" w:eastAsia="Times New Roman" w:cs="Calibri"/>
          <w:b/>
          <w:sz w:val="20"/>
          <w:szCs w:val="20"/>
        </w:rPr>
      </w:pPr>
    </w:p>
    <w:p w:rsidRPr="00203E16" w:rsidR="00203E16" w:rsidP="00203E16" w:rsidRDefault="00203E16" w14:paraId="5336AB59" w14:textId="77777777">
      <w:pPr>
        <w:numPr>
          <w:ilvl w:val="0"/>
          <w:numId w:val="3"/>
        </w:numPr>
        <w:spacing w:before="120" w:after="120" w:line="259" w:lineRule="auto"/>
        <w:contextualSpacing/>
        <w:rPr>
          <w:rFonts w:cs="Arial"/>
        </w:rPr>
      </w:pPr>
      <w:r w:rsidRPr="00203E16">
        <w:rPr>
          <w:rFonts w:ascii="Arial Narrow" w:hAnsi="Arial Narrow" w:eastAsia="Times New Roman" w:cs="Calibri"/>
          <w:b/>
          <w:sz w:val="20"/>
          <w:szCs w:val="20"/>
        </w:rPr>
        <w:t xml:space="preserve">What additional TA needs do you or your organization have? </w:t>
      </w:r>
    </w:p>
    <w:p w:rsidRPr="00203E16" w:rsidR="002F0796" w:rsidP="00203E16" w:rsidRDefault="002F0796" w14:paraId="15272DAD" w14:textId="1B0FF85B"/>
    <w:sectPr w:rsidRPr="00203E16" w:rsidR="002F0796" w:rsidSect="00B93D7A">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A2F15" w14:textId="77777777" w:rsidR="00B93D7A" w:rsidRDefault="00B93D7A">
      <w:pPr>
        <w:spacing w:after="0" w:line="240" w:lineRule="auto"/>
      </w:pPr>
      <w:r>
        <w:separator/>
      </w:r>
    </w:p>
  </w:endnote>
  <w:endnote w:type="continuationSeparator" w:id="0">
    <w:p w14:paraId="2E574BE3" w14:textId="77777777" w:rsidR="00B93D7A" w:rsidRDefault="00B93D7A">
      <w:pPr>
        <w:spacing w:after="0" w:line="240" w:lineRule="auto"/>
      </w:pPr>
      <w:r>
        <w:continuationSeparator/>
      </w:r>
    </w:p>
  </w:endnote>
  <w:endnote w:type="continuationNotice" w:id="1">
    <w:p w14:paraId="374FE9CA" w14:textId="77777777" w:rsidR="00B93D7A" w:rsidRDefault="00B9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Arial"/>
    <w:panose1 w:val="00000000000000000000"/>
    <w:charset w:val="B2"/>
    <w:family w:val="auto"/>
    <w:notTrueType/>
    <w:pitch w:val="default"/>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9E8A" w14:textId="77777777" w:rsidR="00B93D7A" w:rsidRPr="00365C61" w:rsidRDefault="00203E16" w:rsidP="00B93D7A">
    <w:pPr>
      <w:pStyle w:val="Footer"/>
    </w:pPr>
    <w:r>
      <w:fldChar w:fldCharType="begin"/>
    </w:r>
    <w:r>
      <w:instrText xml:space="preserve"> PAGE   \* MERGEFORMAT </w:instrText>
    </w:r>
    <w:r>
      <w:fldChar w:fldCharType="separate"/>
    </w:r>
    <w:r>
      <w:rPr>
        <w:noProof/>
      </w:rPr>
      <w:t>2</w:t>
    </w:r>
    <w:r>
      <w:rPr>
        <w:noProof/>
      </w:rPr>
      <w:fldChar w:fldCharType="end"/>
    </w:r>
    <w:r>
      <w:tab/>
    </w:r>
    <w:r w:rsidRPr="006C4867">
      <w:t>Use or disclosure of data contained on this sheet is subject to the restrictions on the title page of this proposal.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04886" w14:textId="29E6F64B" w:rsidR="00B93D7A" w:rsidRPr="002D7432" w:rsidRDefault="00203E16" w:rsidP="00B93D7A">
    <w:pPr>
      <w:pStyle w:val="Footer"/>
    </w:pPr>
    <w:r>
      <w:rPr>
        <w:color w:val="00A2E0"/>
      </w:rPr>
      <w:tab/>
    </w:r>
  </w:p>
  <w:p w14:paraId="7C3B0AC0" w14:textId="77777777" w:rsidR="00B93D7A" w:rsidRPr="004E7572" w:rsidRDefault="00B93D7A" w:rsidP="00B93D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3444A" w14:textId="77777777" w:rsidR="00090660" w:rsidRDefault="00090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69F9CD" w14:textId="77777777" w:rsidR="00B93D7A" w:rsidRDefault="00B93D7A">
      <w:pPr>
        <w:spacing w:after="0" w:line="240" w:lineRule="auto"/>
      </w:pPr>
      <w:r>
        <w:separator/>
      </w:r>
    </w:p>
  </w:footnote>
  <w:footnote w:type="continuationSeparator" w:id="0">
    <w:p w14:paraId="50DF398C" w14:textId="77777777" w:rsidR="00B93D7A" w:rsidRDefault="00B93D7A">
      <w:pPr>
        <w:spacing w:after="0" w:line="240" w:lineRule="auto"/>
      </w:pPr>
      <w:r>
        <w:continuationSeparator/>
      </w:r>
    </w:p>
  </w:footnote>
  <w:footnote w:type="continuationNotice" w:id="1">
    <w:p w14:paraId="51A3CE48" w14:textId="77777777" w:rsidR="00B93D7A" w:rsidRDefault="00B93D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859F5" w14:textId="77777777" w:rsidR="00B93D7A" w:rsidRDefault="00203E16" w:rsidP="00B93D7A">
    <w:pPr>
      <w:pStyle w:val="Header"/>
      <w:jc w:val="both"/>
    </w:pPr>
    <w:r>
      <w:rPr>
        <w:noProof/>
      </w:rPr>
      <w:drawing>
        <wp:anchor distT="0" distB="0" distL="114300" distR="114300" simplePos="0" relativeHeight="251658240" behindDoc="0" locked="0" layoutInCell="1" allowOverlap="1" wp14:anchorId="44E57B8A" wp14:editId="32C1443D">
          <wp:simplePos x="0" y="0"/>
          <wp:positionH relativeFrom="column">
            <wp:posOffset>5476240</wp:posOffset>
          </wp:positionH>
          <wp:positionV relativeFrom="paragraph">
            <wp:posOffset>-17145</wp:posOffset>
          </wp:positionV>
          <wp:extent cx="457200" cy="457200"/>
          <wp:effectExtent l="0" t="0" r="0" b="0"/>
          <wp:wrapNone/>
          <wp:docPr id="7" name="Picture 7" descr="ICF_block.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CF_block.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92A">
      <w:t>National Capacity Building Center for Public Child Welfare Agencies</w:t>
    </w:r>
  </w:p>
  <w:p w14:paraId="1F800A09" w14:textId="77777777" w:rsidR="00B93D7A" w:rsidRDefault="00203E16" w:rsidP="00B93D7A">
    <w:pPr>
      <w:pStyle w:val="Header"/>
    </w:pPr>
    <w:r w:rsidRPr="000E076D">
      <w:t xml:space="preserve">Solicitation </w:t>
    </w:r>
    <w:r>
      <w:t>No.</w:t>
    </w:r>
    <w:r w:rsidRPr="000E076D">
      <w:t>: 14-233-SOL-00240</w:t>
    </w:r>
  </w:p>
  <w:p w14:paraId="0E0DC2D4" w14:textId="77777777" w:rsidR="00B93D7A" w:rsidRDefault="00203E16" w:rsidP="00B93D7A">
    <w:pPr>
      <w:pStyle w:val="Header"/>
    </w:pPr>
    <w:r>
      <w:t>July 7, 2014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F1275" w14:textId="77777777" w:rsidR="00090660" w:rsidRDefault="000906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C72" w14:textId="77777777" w:rsidR="00090660" w:rsidRDefault="000906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D47DFB"/>
    <w:multiLevelType w:val="hybridMultilevel"/>
    <w:tmpl w:val="54E4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53858"/>
    <w:multiLevelType w:val="hybridMultilevel"/>
    <w:tmpl w:val="9440EC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F16BCE"/>
    <w:multiLevelType w:val="hybridMultilevel"/>
    <w:tmpl w:val="1A3833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F40BEF"/>
    <w:multiLevelType w:val="hybridMultilevel"/>
    <w:tmpl w:val="CF581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5E298A"/>
    <w:multiLevelType w:val="hybridMultilevel"/>
    <w:tmpl w:val="76146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C1B3A"/>
    <w:multiLevelType w:val="hybridMultilevel"/>
    <w:tmpl w:val="377AC680"/>
    <w:lvl w:ilvl="0" w:tplc="E2D2474A">
      <w:start w:val="1"/>
      <w:numFmt w:val="bullet"/>
      <w:lvlText w:val=""/>
      <w:lvlJc w:val="left"/>
      <w:pPr>
        <w:tabs>
          <w:tab w:val="num" w:pos="360"/>
        </w:tabs>
        <w:ind w:left="648"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BB"/>
    <w:rsid w:val="00001D7A"/>
    <w:rsid w:val="00015ABD"/>
    <w:rsid w:val="000771E0"/>
    <w:rsid w:val="00090660"/>
    <w:rsid w:val="001B734E"/>
    <w:rsid w:val="00202A8E"/>
    <w:rsid w:val="00203E16"/>
    <w:rsid w:val="00270275"/>
    <w:rsid w:val="002A3F90"/>
    <w:rsid w:val="002E00E7"/>
    <w:rsid w:val="002F0796"/>
    <w:rsid w:val="003F19A2"/>
    <w:rsid w:val="004B53F7"/>
    <w:rsid w:val="00543274"/>
    <w:rsid w:val="00545069"/>
    <w:rsid w:val="005546E5"/>
    <w:rsid w:val="0055686F"/>
    <w:rsid w:val="00566E55"/>
    <w:rsid w:val="005868FB"/>
    <w:rsid w:val="00592AF3"/>
    <w:rsid w:val="005B79BE"/>
    <w:rsid w:val="006028C6"/>
    <w:rsid w:val="0071226E"/>
    <w:rsid w:val="00752BA0"/>
    <w:rsid w:val="007C14BB"/>
    <w:rsid w:val="00803C75"/>
    <w:rsid w:val="00875F23"/>
    <w:rsid w:val="008C79C5"/>
    <w:rsid w:val="0098417D"/>
    <w:rsid w:val="009B1A6C"/>
    <w:rsid w:val="009D5CBC"/>
    <w:rsid w:val="00A362AE"/>
    <w:rsid w:val="00A77515"/>
    <w:rsid w:val="00AE4D71"/>
    <w:rsid w:val="00B61B15"/>
    <w:rsid w:val="00B80DE9"/>
    <w:rsid w:val="00B93D7A"/>
    <w:rsid w:val="00BA6455"/>
    <w:rsid w:val="00CB7803"/>
    <w:rsid w:val="00D31CCC"/>
    <w:rsid w:val="00E019CD"/>
    <w:rsid w:val="00E03D1E"/>
    <w:rsid w:val="00E21052"/>
    <w:rsid w:val="00E26655"/>
    <w:rsid w:val="00E41237"/>
    <w:rsid w:val="00EE7162"/>
    <w:rsid w:val="00F80A21"/>
    <w:rsid w:val="00FB75F7"/>
    <w:rsid w:val="00FF2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230EA6"/>
  <w15:chartTrackingRefBased/>
  <w15:docId w15:val="{930AE6AD-9530-4F86-A0DE-1D6FF228F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4B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Format 1"/>
    <w:basedOn w:val="TableNormal"/>
    <w:uiPriority w:val="39"/>
    <w:rsid w:val="00543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3274"/>
    <w:rPr>
      <w:sz w:val="16"/>
      <w:szCs w:val="16"/>
    </w:rPr>
  </w:style>
  <w:style w:type="paragraph" w:styleId="CommentText">
    <w:name w:val="annotation text"/>
    <w:basedOn w:val="Normal"/>
    <w:link w:val="CommentTextChar"/>
    <w:uiPriority w:val="99"/>
    <w:unhideWhenUsed/>
    <w:rsid w:val="00543274"/>
    <w:pPr>
      <w:spacing w:after="160" w:line="240" w:lineRule="auto"/>
    </w:pPr>
    <w:rPr>
      <w:rFonts w:ascii="Times New Roman" w:hAnsi="Times New Roman" w:cs="Arial"/>
      <w:sz w:val="20"/>
      <w:szCs w:val="20"/>
    </w:rPr>
  </w:style>
  <w:style w:type="character" w:customStyle="1" w:styleId="CommentTextChar">
    <w:name w:val="Comment Text Char"/>
    <w:basedOn w:val="DefaultParagraphFont"/>
    <w:link w:val="CommentText"/>
    <w:uiPriority w:val="99"/>
    <w:rsid w:val="00543274"/>
    <w:rPr>
      <w:rFonts w:ascii="Times New Roman" w:eastAsia="Calibri" w:hAnsi="Times New Roman" w:cs="Arial"/>
      <w:sz w:val="20"/>
      <w:szCs w:val="20"/>
    </w:rPr>
  </w:style>
  <w:style w:type="table" w:customStyle="1" w:styleId="TableGrid1">
    <w:name w:val="Table Grid1"/>
    <w:basedOn w:val="TableNormal"/>
    <w:next w:val="TableGrid"/>
    <w:uiPriority w:val="39"/>
    <w:rsid w:val="005432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3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3274"/>
    <w:rPr>
      <w:rFonts w:ascii="Segoe UI" w:eastAsia="Calibri" w:hAnsi="Segoe UI" w:cs="Segoe UI"/>
      <w:sz w:val="18"/>
      <w:szCs w:val="18"/>
    </w:rPr>
  </w:style>
  <w:style w:type="paragraph" w:styleId="Footer">
    <w:name w:val="footer"/>
    <w:basedOn w:val="Normal"/>
    <w:link w:val="FooterChar"/>
    <w:uiPriority w:val="99"/>
    <w:unhideWhenUsed/>
    <w:rsid w:val="00203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E16"/>
    <w:rPr>
      <w:rFonts w:ascii="Calibri" w:eastAsia="Calibri" w:hAnsi="Calibri" w:cs="Times New Roman"/>
    </w:rPr>
  </w:style>
  <w:style w:type="paragraph" w:styleId="Header">
    <w:name w:val="header"/>
    <w:basedOn w:val="Normal"/>
    <w:link w:val="HeaderChar"/>
    <w:uiPriority w:val="99"/>
    <w:unhideWhenUsed/>
    <w:rsid w:val="00203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E16"/>
    <w:rPr>
      <w:rFonts w:ascii="Calibri" w:eastAsia="Calibri" w:hAnsi="Calibri" w:cs="Times New Roman"/>
    </w:rPr>
  </w:style>
  <w:style w:type="table" w:customStyle="1" w:styleId="TableFormat11">
    <w:name w:val="Table Format 11"/>
    <w:basedOn w:val="TableNormal"/>
    <w:next w:val="TableGrid"/>
    <w:uiPriority w:val="39"/>
    <w:rsid w:val="00203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03E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AE4D71"/>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2372843">
      <w:bodyDiv w:val="1"/>
      <w:marLeft w:val="0"/>
      <w:marRight w:val="0"/>
      <w:marTop w:val="0"/>
      <w:marBottom w:val="0"/>
      <w:divBdr>
        <w:top w:val="none" w:sz="0" w:space="0" w:color="auto"/>
        <w:left w:val="none" w:sz="0" w:space="0" w:color="auto"/>
        <w:bottom w:val="none" w:sz="0" w:space="0" w:color="auto"/>
        <w:right w:val="none" w:sz="0" w:space="0" w:color="auto"/>
      </w:divBdr>
    </w:div>
    <w:div w:id="182419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BE409EA2363444CB7571CC0B094A43E"/>
        <w:category>
          <w:name w:val="General"/>
          <w:gallery w:val="placeholder"/>
        </w:category>
        <w:types>
          <w:type w:val="bbPlcHdr"/>
        </w:types>
        <w:behaviors>
          <w:behavior w:val="content"/>
        </w:behaviors>
        <w:guid w:val="{E5263D8C-CD8D-45DF-BD19-F15387DEA19D}"/>
      </w:docPartPr>
      <w:docPartBody>
        <w:p w:rsidR="00C8218C" w:rsidRDefault="009F770D" w:rsidP="009F770D">
          <w:pPr>
            <w:pStyle w:val="EBE409EA2363444CB7571CC0B094A43E"/>
          </w:pPr>
          <w:r w:rsidRPr="003F49A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Arial"/>
    <w:panose1 w:val="00000000000000000000"/>
    <w:charset w:val="B2"/>
    <w:family w:val="auto"/>
    <w:notTrueType/>
    <w:pitch w:val="default"/>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70D"/>
    <w:rsid w:val="009F770D"/>
    <w:rsid w:val="00C82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770D"/>
    <w:rPr>
      <w:color w:val="808080"/>
    </w:rPr>
  </w:style>
  <w:style w:type="paragraph" w:customStyle="1" w:styleId="EBE409EA2363444CB7571CC0B094A43E">
    <w:name w:val="EBE409EA2363444CB7571CC0B094A43E"/>
    <w:rsid w:val="009F7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8B4794596485438761CAA1477105B4" ma:contentTypeVersion="14" ma:contentTypeDescription="Create a new document." ma:contentTypeScope="" ma:versionID="ca62167261731b0414ed20cfb2afbf8b">
  <xsd:schema xmlns:xsd="http://www.w3.org/2001/XMLSchema" xmlns:xs="http://www.w3.org/2001/XMLSchema" xmlns:p="http://schemas.microsoft.com/office/2006/metadata/properties" xmlns:ns1="http://schemas.microsoft.com/sharepoint/v3" xmlns:ns2="877d220a-9e4b-424e-8a4a-227f4b72c82b" xmlns:ns3="119ad243-4881-4975-b1ee-b79a58513e08" targetNamespace="http://schemas.microsoft.com/office/2006/metadata/properties" ma:root="true" ma:fieldsID="b9539f31a906402a52bf7ac38af4d7eb" ns1:_="" ns2:_="" ns3:_="">
    <xsd:import namespace="http://schemas.microsoft.com/sharepoint/v3"/>
    <xsd:import namespace="877d220a-9e4b-424e-8a4a-227f4b72c82b"/>
    <xsd:import namespace="119ad243-4881-4975-b1ee-b79a58513e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7d220a-9e4b-424e-8a4a-227f4b72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9ad243-4881-4975-b1ee-b79a58513e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BAE9DA2-5EBD-486D-A533-F959BECB0381}">
  <ds:schemaRefs>
    <ds:schemaRef ds:uri="http://schemas.microsoft.com/sharepoint/v3/contenttype/forms"/>
  </ds:schemaRefs>
</ds:datastoreItem>
</file>

<file path=customXml/itemProps2.xml><?xml version="1.0" encoding="utf-8"?>
<ds:datastoreItem xmlns:ds="http://schemas.openxmlformats.org/officeDocument/2006/customXml" ds:itemID="{F5E2F152-C542-416E-AAE3-A67EA5F75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7d220a-9e4b-424e-8a4a-227f4b72c82b"/>
    <ds:schemaRef ds:uri="119ad243-4881-4975-b1ee-b79a58513e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20DF56-2B2E-49E8-B9D3-7154CC11AF27}">
  <ds:schemaRefs>
    <ds:schemaRef ds:uri="877d220a-9e4b-424e-8a4a-227f4b72c82b"/>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schemas.microsoft.com/sharepoint/v3"/>
    <ds:schemaRef ds:uri="http://purl.org/dc/terms/"/>
    <ds:schemaRef ds:uri="http://purl.org/dc/elements/1.1/"/>
    <ds:schemaRef ds:uri="119ad243-4881-4975-b1ee-b79a58513e08"/>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2571</Words>
  <Characters>14658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Brandee</dc:creator>
  <cp:keywords/>
  <dc:description/>
  <cp:lastModifiedBy>Angel, Karen C. (CDC/DDNID/NCIPC/OD)</cp:lastModifiedBy>
  <cp:revision>5</cp:revision>
  <dcterms:created xsi:type="dcterms:W3CDTF">2020-06-24T14:29:00Z</dcterms:created>
  <dcterms:modified xsi:type="dcterms:W3CDTF">2021-06-03T15:14:00Z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0x010100028B4794596485438761CAA1477105B4</vt:lpwstr>
  </property>
  <property fmtid="{D5CDD505-2E9C-101B-9397-08002B2CF9AE}" pid="3" name="MSIP_Label_7b94a7b8-f06c-4dfe-bdcc-9b548fd58c31_Enabled">
    <vt:lpwstr>true</vt:lpwstr>
  </property>
  <property fmtid="{D5CDD505-2E9C-101B-9397-08002B2CF9AE}" pid="4" name="MSIP_Label_7b94a7b8-f06c-4dfe-bdcc-9b548fd58c31_SetDate">
    <vt:lpwstr>2021-05-25T15:13:29Z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d1489800-cf57-41ff-a4dc-de226d271545</vt:lpwstr>
  </property>
  <property fmtid="{D5CDD505-2E9C-101B-9397-08002B2CF9AE}" pid="9" name="MSIP_Label_7b94a7b8-f06c-4dfe-bdcc-9b548fd58c31_ContentBits">
    <vt:lpwstr>0</vt:lpwstr>
  </property>
</Properties>
</file>