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6783" w:rsidRDefault="00912AEB">
      <w:r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Public reporting burden for this information collection </w:t>
      </w:r>
      <w:proofErr w:type="gramStart"/>
      <w:r>
        <w:rPr>
          <w:rFonts w:ascii="Calibri" w:hAnsi="Calibri"/>
          <w:color w:val="000000"/>
          <w:sz w:val="20"/>
          <w:szCs w:val="20"/>
          <w:shd w:val="clear" w:color="auto" w:fill="FFFFFF"/>
        </w:rPr>
        <w:t>is estimated</w:t>
      </w:r>
      <w:proofErr w:type="gramEnd"/>
      <w:r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 to average </w:t>
      </w:r>
      <w:r w:rsidR="00725BAF">
        <w:rPr>
          <w:rFonts w:ascii="Calibri" w:hAnsi="Calibri"/>
          <w:color w:val="000000"/>
          <w:sz w:val="20"/>
          <w:szCs w:val="20"/>
          <w:shd w:val="clear" w:color="auto" w:fill="FFFFFF"/>
        </w:rPr>
        <w:t>25</w:t>
      </w:r>
      <w:r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 minutes per response.  Send comments regarding this burden estimate or other suggestions for reducing this burden to Kristy </w:t>
      </w:r>
      <w:proofErr w:type="spellStart"/>
      <w:r>
        <w:rPr>
          <w:rFonts w:ascii="Calibri" w:hAnsi="Calibri"/>
          <w:color w:val="000000"/>
          <w:sz w:val="20"/>
          <w:szCs w:val="20"/>
          <w:shd w:val="clear" w:color="auto" w:fill="FFFFFF"/>
        </w:rPr>
        <w:t>Wallmo</w:t>
      </w:r>
      <w:proofErr w:type="spellEnd"/>
      <w:r>
        <w:rPr>
          <w:rFonts w:ascii="Calibri" w:hAnsi="Calibri"/>
          <w:color w:val="000000"/>
          <w:sz w:val="20"/>
          <w:szCs w:val="20"/>
          <w:shd w:val="clear" w:color="auto" w:fill="FFFFFF"/>
        </w:rPr>
        <w:t>, </w:t>
      </w:r>
      <w:hyperlink w:tgtFrame="_blank" w:history="1" r:id="rId6">
        <w:r>
          <w:rPr>
            <w:rStyle w:val="Hyperlink"/>
            <w:rFonts w:ascii="Calibri" w:hAnsi="Calibri"/>
            <w:color w:val="1155CC"/>
            <w:sz w:val="20"/>
            <w:szCs w:val="20"/>
            <w:shd w:val="clear" w:color="auto" w:fill="FFFFFF"/>
          </w:rPr>
          <w:t>301-427-8190</w:t>
        </w:r>
      </w:hyperlink>
      <w:r>
        <w:rPr>
          <w:rFonts w:ascii="Calibri" w:hAnsi="Calibri"/>
          <w:color w:val="000000"/>
          <w:sz w:val="20"/>
          <w:szCs w:val="20"/>
          <w:shd w:val="clear" w:color="auto" w:fill="FFFFFF"/>
        </w:rPr>
        <w:t> or </w:t>
      </w:r>
      <w:hyperlink w:tgtFrame="_blank" w:history="1" r:id="rId7">
        <w:r>
          <w:rPr>
            <w:rStyle w:val="Hyperlink"/>
            <w:rFonts w:ascii="Calibri" w:hAnsi="Calibri" w:cs="Arial"/>
            <w:sz w:val="20"/>
            <w:szCs w:val="20"/>
            <w:shd w:val="clear" w:color="auto" w:fill="FFFFFF"/>
          </w:rPr>
          <w:t>Kristy.Wallmo@noaa.gov</w:t>
        </w:r>
      </w:hyperlink>
      <w:r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. All data collected in this survey is anonymous and </w:t>
      </w:r>
      <w:proofErr w:type="gramStart"/>
      <w:r>
        <w:rPr>
          <w:rFonts w:ascii="Calibri" w:hAnsi="Calibri"/>
          <w:color w:val="000000"/>
          <w:sz w:val="20"/>
          <w:szCs w:val="20"/>
          <w:shd w:val="clear" w:color="auto" w:fill="FFFFFF"/>
        </w:rPr>
        <w:t>will not be released</w:t>
      </w:r>
      <w:proofErr w:type="gramEnd"/>
      <w:r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 for public use except in aggregate statistical form.  The survey </w:t>
      </w:r>
      <w:r w:rsidR="00725BAF"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is voluntary and </w:t>
      </w:r>
      <w:bookmarkStart w:name="_GoBack" w:id="0"/>
      <w:bookmarkEnd w:id="0"/>
      <w:r>
        <w:rPr>
          <w:rFonts w:ascii="Calibri" w:hAnsi="Calibri"/>
          <w:color w:val="000000"/>
          <w:sz w:val="20"/>
          <w:szCs w:val="20"/>
          <w:shd w:val="clear" w:color="auto" w:fill="FFFFFF"/>
        </w:rPr>
        <w:t>does not ask for any information that will allow for personal identification.  </w:t>
      </w:r>
      <w:r>
        <w:rPr>
          <w:rFonts w:ascii="Calibri" w:hAnsi="Calibri"/>
          <w:sz w:val="20"/>
          <w:szCs w:val="20"/>
          <w:shd w:val="clear" w:color="auto" w:fill="FFFFFF"/>
        </w:rPr>
        <w:t xml:space="preserve">Notwithstanding any other provisions of the law, no person is required to respond to, nor </w:t>
      </w:r>
      <w:proofErr w:type="gramStart"/>
      <w:r>
        <w:rPr>
          <w:rFonts w:ascii="Calibri" w:hAnsi="Calibri"/>
          <w:sz w:val="20"/>
          <w:szCs w:val="20"/>
          <w:shd w:val="clear" w:color="auto" w:fill="FFFFFF"/>
        </w:rPr>
        <w:t>shall any person be subjected</w:t>
      </w:r>
      <w:proofErr w:type="gramEnd"/>
      <w:r>
        <w:rPr>
          <w:rFonts w:ascii="Calibri" w:hAnsi="Calibri"/>
          <w:sz w:val="20"/>
          <w:szCs w:val="20"/>
          <w:shd w:val="clear" w:color="auto" w:fill="FFFFFF"/>
        </w:rPr>
        <w:t xml:space="preserve"> to a penalty for failure to comply with, a collection of information subject to the requirements of the Paperwork Reduction Act, unless that collection of information displays a currently valid OMB Control Number.</w:t>
      </w:r>
      <w:r w:rsidR="005F08B5">
        <w:rPr>
          <w:noProof/>
        </w:rPr>
        <w:drawing>
          <wp:anchor distT="0" distB="0" distL="114300" distR="114300" simplePos="0" relativeHeight="251659264" behindDoc="1" locked="1" layoutInCell="1" allowOverlap="0" wp14:editId="3B2C3CBF" wp14:anchorId="54EA4A2B">
            <wp:simplePos x="0" y="0"/>
            <wp:positionH relativeFrom="margin">
              <wp:align>center</wp:align>
            </wp:positionH>
            <wp:positionV relativeFrom="page">
              <wp:posOffset>603250</wp:posOffset>
            </wp:positionV>
            <wp:extent cx="7178040" cy="5003800"/>
            <wp:effectExtent l="0" t="0" r="3810" b="635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31" r="531" b="3655"/>
                    <a:stretch/>
                  </pic:blipFill>
                  <pic:spPr bwMode="auto">
                    <a:xfrm>
                      <a:off x="0" y="0"/>
                      <a:ext cx="7178040" cy="500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08B5" w:rsidRDefault="005F08B5">
      <w:pPr>
        <w:rPr>
          <w:noProof/>
        </w:rPr>
      </w:pPr>
    </w:p>
    <w:p w:rsidR="005F08B5" w:rsidRDefault="005F08B5">
      <w:pPr>
        <w:rPr>
          <w:noProof/>
        </w:rPr>
      </w:pPr>
    </w:p>
    <w:p w:rsidR="005F08B5" w:rsidRDefault="005F08B5"/>
    <w:p w:rsidR="00516783" w:rsidRDefault="005F08B5">
      <w:r>
        <w:rPr>
          <w:noProof/>
        </w:rPr>
        <w:lastRenderedPageBreak/>
        <w:drawing>
          <wp:inline distT="0" distB="0" distL="0" distR="0" wp14:anchorId="5E96ED49">
            <wp:extent cx="5944235" cy="45421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54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6783" w:rsidRDefault="00516783"/>
    <w:p w:rsidR="00516783" w:rsidRDefault="00516783"/>
    <w:p w:rsidR="00516783" w:rsidRDefault="00516783"/>
    <w:p w:rsidR="00D104AD" w:rsidRDefault="00D60BE3"/>
    <w:p w:rsidR="005F08B5" w:rsidRDefault="005F08B5"/>
    <w:p w:rsidR="005F08B5" w:rsidRDefault="005F08B5"/>
    <w:p w:rsidR="005F08B5" w:rsidRDefault="005F08B5"/>
    <w:p w:rsidR="005F08B5" w:rsidRDefault="005F08B5"/>
    <w:p w:rsidR="005F08B5" w:rsidRDefault="005F08B5"/>
    <w:p w:rsidR="005F08B5" w:rsidRDefault="005F08B5"/>
    <w:p w:rsidR="005F08B5" w:rsidRDefault="005F08B5"/>
    <w:p w:rsidR="005F08B5" w:rsidRDefault="005F08B5"/>
    <w:p w:rsidR="005F08B5" w:rsidRDefault="001C71AE">
      <w:r>
        <w:rPr>
          <w:noProof/>
        </w:rPr>
        <w:lastRenderedPageBreak/>
        <w:drawing>
          <wp:anchor distT="0" distB="0" distL="114300" distR="114300" simplePos="0" relativeHeight="251661312" behindDoc="1" locked="1" layoutInCell="1" allowOverlap="0" wp14:editId="08293601" wp14:anchorId="396C3B3C">
            <wp:simplePos x="0" y="0"/>
            <wp:positionH relativeFrom="margin">
              <wp:align>left</wp:align>
            </wp:positionH>
            <wp:positionV relativeFrom="page">
              <wp:posOffset>1280160</wp:posOffset>
            </wp:positionV>
            <wp:extent cx="5829300" cy="4679315"/>
            <wp:effectExtent l="0" t="0" r="0" b="6985"/>
            <wp:wrapTight wrapText="bothSides">
              <wp:wrapPolygon edited="0">
                <wp:start x="0" y="0"/>
                <wp:lineTo x="0" y="21544"/>
                <wp:lineTo x="21529" y="21544"/>
                <wp:lineTo x="2152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67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71AE" w:rsidRDefault="001C71AE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942965" cy="4762500"/>
            <wp:effectExtent l="0" t="0" r="635" b="0"/>
            <wp:wrapTight wrapText="bothSides">
              <wp:wrapPolygon edited="0">
                <wp:start x="0" y="0"/>
                <wp:lineTo x="0" y="21514"/>
                <wp:lineTo x="21533" y="21514"/>
                <wp:lineTo x="2153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71AE" w:rsidRDefault="001C71AE">
      <w:r>
        <w:br w:type="page"/>
      </w:r>
    </w:p>
    <w:p w:rsidR="001C71AE" w:rsidRDefault="001C71AE"/>
    <w:p w:rsidR="001C71AE" w:rsidRDefault="001C71AE">
      <w:r>
        <w:rPr>
          <w:noProof/>
        </w:rPr>
        <w:drawing>
          <wp:inline distT="0" distB="0" distL="0" distR="0">
            <wp:extent cx="5943600" cy="47396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AE" w:rsidRDefault="001C71AE"/>
    <w:p w:rsidR="001C71AE" w:rsidRDefault="001C71AE">
      <w:r>
        <w:rPr>
          <w:noProof/>
        </w:rPr>
        <w:lastRenderedPageBreak/>
        <w:drawing>
          <wp:inline distT="0" distB="0" distL="0" distR="0">
            <wp:extent cx="5943600" cy="50215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AE" w:rsidRDefault="001C71AE"/>
    <w:p w:rsidR="001C71AE" w:rsidRDefault="001C71AE"/>
    <w:p w:rsidR="001C71AE" w:rsidRDefault="001C71AE">
      <w:r>
        <w:rPr>
          <w:noProof/>
        </w:rPr>
        <w:lastRenderedPageBreak/>
        <w:drawing>
          <wp:inline distT="0" distB="0" distL="0" distR="0">
            <wp:extent cx="5935980" cy="6080760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608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AE" w:rsidRDefault="001C71AE"/>
    <w:p w:rsidR="001C71AE" w:rsidRDefault="00AA55F5">
      <w:r>
        <w:rPr>
          <w:noProof/>
        </w:rPr>
        <w:lastRenderedPageBreak/>
        <w:drawing>
          <wp:inline distT="0" distB="0" distL="0" distR="0">
            <wp:extent cx="5943600" cy="54330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3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5F5" w:rsidRDefault="00AA55F5"/>
    <w:p w:rsidR="00AA55F5" w:rsidRDefault="00AA55F5">
      <w:r>
        <w:rPr>
          <w:noProof/>
        </w:rPr>
        <w:lastRenderedPageBreak/>
        <w:drawing>
          <wp:inline distT="0" distB="0" distL="0" distR="0">
            <wp:extent cx="6106864" cy="5173980"/>
            <wp:effectExtent l="0" t="0" r="8255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520" cy="517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5F5" w:rsidRDefault="00AA55F5"/>
    <w:p w:rsidR="00AA55F5" w:rsidRDefault="00AA55F5"/>
    <w:p w:rsidR="00AA55F5" w:rsidRDefault="00AA55F5">
      <w:r>
        <w:rPr>
          <w:noProof/>
        </w:rPr>
        <w:lastRenderedPageBreak/>
        <w:drawing>
          <wp:inline distT="0" distB="0" distL="0" distR="0">
            <wp:extent cx="5943600" cy="55778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7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5F5" w:rsidRDefault="00AA55F5"/>
    <w:p w:rsidR="00AA55F5" w:rsidRDefault="00AA55F5">
      <w:r>
        <w:rPr>
          <w:noProof/>
        </w:rPr>
        <w:lastRenderedPageBreak/>
        <w:drawing>
          <wp:inline distT="0" distB="0" distL="0" distR="0">
            <wp:extent cx="5935980" cy="5897880"/>
            <wp:effectExtent l="0" t="0" r="762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89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5F5" w:rsidRDefault="00AA55F5"/>
    <w:p w:rsidR="00AA55F5" w:rsidRDefault="00AA55F5">
      <w:r>
        <w:rPr>
          <w:noProof/>
        </w:rPr>
        <w:lastRenderedPageBreak/>
        <w:drawing>
          <wp:inline distT="0" distB="0" distL="0" distR="0">
            <wp:extent cx="5943600" cy="346075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35"/>
                    <a:stretch/>
                  </pic:blipFill>
                  <pic:spPr bwMode="auto">
                    <a:xfrm>
                      <a:off x="0" y="0"/>
                      <a:ext cx="594360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A55F5">
      <w:head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0BE3" w:rsidRDefault="00D60BE3" w:rsidP="00725BAF">
      <w:pPr>
        <w:spacing w:after="0" w:line="240" w:lineRule="auto"/>
      </w:pPr>
      <w:r>
        <w:separator/>
      </w:r>
    </w:p>
  </w:endnote>
  <w:endnote w:type="continuationSeparator" w:id="0">
    <w:p w:rsidR="00D60BE3" w:rsidRDefault="00D60BE3" w:rsidP="00725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0BE3" w:rsidRDefault="00D60BE3" w:rsidP="00725BAF">
      <w:pPr>
        <w:spacing w:after="0" w:line="240" w:lineRule="auto"/>
      </w:pPr>
      <w:r>
        <w:separator/>
      </w:r>
    </w:p>
  </w:footnote>
  <w:footnote w:type="continuationSeparator" w:id="0">
    <w:p w:rsidR="00D60BE3" w:rsidRDefault="00D60BE3" w:rsidP="00725B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5BAF" w:rsidRDefault="00725BAF" w:rsidP="00725BAF">
    <w:pPr>
      <w:pStyle w:val="Header"/>
      <w:jc w:val="right"/>
    </w:pPr>
    <w:r>
      <w:t>OMB Control No. 0648-0765     Expiration Date: 6/30/2021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783"/>
    <w:rsid w:val="001C71AE"/>
    <w:rsid w:val="00270B80"/>
    <w:rsid w:val="00516783"/>
    <w:rsid w:val="005F08B5"/>
    <w:rsid w:val="00725BAF"/>
    <w:rsid w:val="008A07A0"/>
    <w:rsid w:val="00912AEB"/>
    <w:rsid w:val="00AA55F5"/>
    <w:rsid w:val="00D60BE3"/>
    <w:rsid w:val="00FC5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1B8CD7"/>
  <w15:chartTrackingRefBased/>
  <w15:docId w15:val="{F496BFAA-E669-4F41-B1E1-202451343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12AE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25B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5BAF"/>
  </w:style>
  <w:style w:type="paragraph" w:styleId="Footer">
    <w:name w:val="footer"/>
    <w:basedOn w:val="Normal"/>
    <w:link w:val="FooterChar"/>
    <w:uiPriority w:val="99"/>
    <w:unhideWhenUsed/>
    <w:rsid w:val="00725B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5B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mailto:Kristy.Wallmo@noaa.gov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tel:(301)%20427-8190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NMFS NOAA</Company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Kristy_Wallmo</dc:creator>
  <cp:keywords/>
  <dc:description/>
  <cp:lastModifiedBy>Janet.Peery</cp:lastModifiedBy>
  <cp:revision>5</cp:revision>
  <dcterms:created xsi:type="dcterms:W3CDTF">2018-02-09T21:02:00Z</dcterms:created>
  <dcterms:modified xsi:type="dcterms:W3CDTF">2021-06-07T19:41:00Z</dcterms:modified>
</cp:coreProperties>
</file>