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jc w:val="center"/>
        <w:rPr>
          <w:b w:val="1"/>
        </w:rPr>
      </w:pPr>
      <w:r w:rsidRPr="00000000" w:rsidDel="00000000" w:rsidR="00000000">
        <w:rPr>
          <w:b w:val="1"/>
          <w:rtl w:val="0"/>
        </w:rPr>
        <w:t xml:space="preserve">FAST Track 3090-0297</w:t>
      </w:r>
    </w:p>
    <w:p w:rsidRPr="00000000" w:rsidR="00000000" w:rsidDel="00000000" w:rsidP="00000000" w:rsidRDefault="00000000" w14:paraId="00000002">
      <w:pPr>
        <w:jc w:val="center"/>
        <w:rPr>
          <w:b w:val="1"/>
        </w:rPr>
      </w:pPr>
      <w:r w:rsidRPr="00000000" w:rsidDel="00000000" w:rsidR="00000000">
        <w:rPr>
          <w:b w:val="1"/>
          <w:rtl w:val="0"/>
        </w:rPr>
        <w:t xml:space="preserve">Req-26</w:t>
      </w:r>
    </w:p>
    <w:p w:rsidRPr="00000000" w:rsidR="00000000" w:rsidDel="00000000" w:rsidP="00000000" w:rsidRDefault="00000000" w14:paraId="00000003">
      <w:pPr>
        <w:jc w:val="center"/>
        <w:rPr>
          <w:b w:val="1"/>
        </w:rPr>
      </w:pPr>
      <w:r w:rsidRPr="00000000" w:rsidDel="00000000" w:rsidR="00000000">
        <w:rPr>
          <w:rtl w:val="0"/>
        </w:rPr>
      </w:r>
    </w:p>
    <w:p w:rsidRPr="00000000" w:rsidR="00000000" w:rsidDel="00000000" w:rsidP="00000000" w:rsidRDefault="00000000" w14:paraId="00000004">
      <w:pPr>
        <w:spacing w:line="240" w:lineRule="auto"/>
        <w:rPr>
          <w:b w:val="1"/>
        </w:rPr>
      </w:pPr>
      <w:r w:rsidRPr="00000000" w:rsidDel="00000000" w:rsidR="00000000">
        <w:rPr>
          <w:rFonts w:ascii="Times New Roman" w:hAnsi="Times New Roman" w:eastAsia="Times New Roman" w:cs="Times New Roman"/>
          <w:b w:val="1"/>
          <w:sz w:val="24"/>
          <w:szCs w:val="24"/>
          <w:rtl w:val="0"/>
        </w:rPr>
        <w:t xml:space="preserve">GSA.gov user-interviews</w:t>
      </w:r>
      <w:r w:rsidRPr="00000000" w:rsidDel="00000000" w:rsidR="00000000">
        <w:rPr>
          <w:rtl w:val="0"/>
        </w:rPr>
      </w:r>
    </w:p>
    <w:p w:rsidRPr="00000000" w:rsidR="00000000" w:rsidDel="00000000" w:rsidP="00000000" w:rsidRDefault="00000000" w14:paraId="00000005">
      <w:pPr>
        <w:rPr/>
      </w:pPr>
      <w:r w:rsidRPr="00000000" w:rsidDel="00000000" w:rsidR="00000000">
        <w:rPr>
          <w:rtl w:val="0"/>
        </w:rPr>
      </w:r>
    </w:p>
    <w:p w:rsidRPr="00000000" w:rsidR="00000000" w:rsidDel="00000000" w:rsidP="00000000" w:rsidRDefault="00000000" w14:paraId="00000006">
      <w:pPr>
        <w:rPr/>
      </w:pPr>
      <w:r w:rsidRPr="00000000" w:rsidDel="00000000" w:rsidR="00000000">
        <w:rPr>
          <w:rtl w:val="0"/>
        </w:rPr>
        <w:t xml:space="preserve">Participants for user-interviews will be identified through the current VETS II and 8a STARS II small business contract holders. The focus will be to ask participants their views on using gsa.gov web pages, what they currently find enjoyable and what information they feel is lacking on the page. </w:t>
      </w:r>
    </w:p>
    <w:p w:rsidRPr="00000000" w:rsidR="00000000" w:rsidDel="00000000" w:rsidP="00000000" w:rsidRDefault="00000000" w14:paraId="00000007">
      <w:pPr>
        <w:rPr/>
      </w:pPr>
      <w:r w:rsidRPr="00000000" w:rsidDel="00000000" w:rsidR="00000000">
        <w:rPr>
          <w:rtl w:val="0"/>
        </w:rPr>
        <w:t xml:space="preserve">__________________________________________________________________________</w:t>
      </w:r>
    </w:p>
    <w:p w:rsidRPr="00000000" w:rsidR="00000000" w:rsidDel="00000000" w:rsidP="00000000" w:rsidRDefault="00000000" w14:paraId="00000008">
      <w:pPr>
        <w:rPr/>
      </w:pPr>
      <w:r w:rsidRPr="00000000" w:rsidDel="00000000" w:rsidR="00000000">
        <w:rPr>
          <w:rtl w:val="0"/>
        </w:rPr>
      </w:r>
    </w:p>
    <w:p w:rsidRPr="00000000" w:rsidR="00000000" w:rsidDel="00000000" w:rsidP="00000000" w:rsidRDefault="00000000" w14:paraId="00000009">
      <w:pPr>
        <w:rPr/>
      </w:pPr>
      <w:r w:rsidRPr="00000000" w:rsidDel="00000000" w:rsidR="00000000">
        <w:rPr>
          <w:rtl w:val="0"/>
        </w:rPr>
        <w:t xml:space="preserve">The following introductory email will be sent to potential participants:</w:t>
      </w:r>
    </w:p>
    <w:p w:rsidRPr="00000000" w:rsidR="00000000" w:rsidDel="00000000" w:rsidP="00000000" w:rsidRDefault="00000000" w14:paraId="0000000A">
      <w:pPr>
        <w:rPr>
          <w:i w:val="1"/>
        </w:rPr>
      </w:pPr>
      <w:r w:rsidRPr="00000000" w:rsidDel="00000000" w:rsidR="00000000">
        <w:rPr>
          <w:rtl w:val="0"/>
        </w:rPr>
      </w:r>
    </w:p>
    <w:p w:rsidRPr="00000000" w:rsidR="00000000" w:rsidDel="00000000" w:rsidP="00000000" w:rsidRDefault="00000000" w14:paraId="0000000B">
      <w:pPr>
        <w:rPr>
          <w:i w:val="1"/>
        </w:rPr>
      </w:pPr>
      <w:r w:rsidRPr="00000000" w:rsidDel="00000000" w:rsidR="00000000">
        <w:rPr>
          <w:i w:val="1"/>
          <w:rtl w:val="0"/>
        </w:rPr>
        <w:t xml:space="preserve">Hi there:</w:t>
      </w:r>
    </w:p>
    <w:p w:rsidRPr="00000000" w:rsidR="00000000" w:rsidDel="00000000" w:rsidP="00000000" w:rsidRDefault="00000000" w14:paraId="0000000C">
      <w:pPr>
        <w:rPr>
          <w:i w:val="1"/>
        </w:rPr>
      </w:pPr>
      <w:r w:rsidRPr="00000000" w:rsidDel="00000000" w:rsidR="00000000">
        <w:rPr>
          <w:rtl w:val="0"/>
        </w:rPr>
      </w:r>
    </w:p>
    <w:p w:rsidRPr="00000000" w:rsidR="00000000" w:rsidDel="00000000" w:rsidP="00000000" w:rsidRDefault="00000000" w14:paraId="0000000D">
      <w:pPr>
        <w:rPr>
          <w:i w:val="1"/>
        </w:rPr>
      </w:pPr>
      <w:r w:rsidRPr="00000000" w:rsidDel="00000000" w:rsidR="00000000">
        <w:rPr>
          <w:i w:val="1"/>
          <w:rtl w:val="0"/>
        </w:rPr>
        <w:t xml:space="preserve">I’m a member of the General Services Administration’s Office of Customer Experience. We're working on a long-term project to improve GSA's web presence offerings.</w:t>
      </w:r>
    </w:p>
    <w:p w:rsidRPr="00000000" w:rsidR="00000000" w:rsidDel="00000000" w:rsidP="00000000" w:rsidRDefault="00000000" w14:paraId="0000000E">
      <w:pPr>
        <w:rPr>
          <w:i w:val="1"/>
        </w:rPr>
      </w:pPr>
      <w:r w:rsidRPr="00000000" w:rsidDel="00000000" w:rsidR="00000000">
        <w:rPr>
          <w:rtl w:val="0"/>
        </w:rPr>
      </w:r>
    </w:p>
    <w:p w:rsidRPr="00000000" w:rsidR="00000000" w:rsidDel="00000000" w:rsidP="00000000" w:rsidRDefault="00000000" w14:paraId="0000000F">
      <w:pPr>
        <w:rPr>
          <w:i w:val="1"/>
        </w:rPr>
      </w:pPr>
      <w:r w:rsidRPr="00000000" w:rsidDel="00000000" w:rsidR="00000000">
        <w:rPr>
          <w:i w:val="1"/>
          <w:rtl w:val="0"/>
        </w:rPr>
        <w:t xml:space="preserve">Would you be interested and available to spend 30 minutes with our team to discuss your experience (if any) with GSA.gov?</w:t>
      </w:r>
    </w:p>
    <w:p w:rsidRPr="00000000" w:rsidR="00000000" w:rsidDel="00000000" w:rsidP="00000000" w:rsidRDefault="00000000" w14:paraId="00000010">
      <w:pPr>
        <w:rPr>
          <w:i w:val="1"/>
        </w:rPr>
      </w:pPr>
      <w:r w:rsidRPr="00000000" w:rsidDel="00000000" w:rsidR="00000000">
        <w:rPr>
          <w:rtl w:val="0"/>
        </w:rPr>
      </w:r>
    </w:p>
    <w:p w:rsidRPr="00000000" w:rsidR="00000000" w:rsidDel="00000000" w:rsidP="00000000" w:rsidRDefault="00000000" w14:paraId="00000011">
      <w:pPr>
        <w:rPr>
          <w:i w:val="1"/>
        </w:rPr>
      </w:pPr>
      <w:r w:rsidRPr="00000000" w:rsidDel="00000000" w:rsidR="00000000">
        <w:rPr>
          <w:i w:val="1"/>
          <w:rtl w:val="0"/>
        </w:rPr>
        <w:t xml:space="preserve">Feel free to forward this to the appropriate person in your company/organization, if you're not the right audience. </w:t>
      </w:r>
    </w:p>
    <w:p w:rsidRPr="00000000" w:rsidR="00000000" w:rsidDel="00000000" w:rsidP="00000000" w:rsidRDefault="00000000" w14:paraId="00000012">
      <w:pPr>
        <w:rPr>
          <w:i w:val="1"/>
        </w:rPr>
      </w:pPr>
      <w:r w:rsidRPr="00000000" w:rsidDel="00000000" w:rsidR="00000000">
        <w:rPr>
          <w:rtl w:val="0"/>
        </w:rPr>
      </w:r>
    </w:p>
    <w:p w:rsidRPr="00000000" w:rsidR="00000000" w:rsidDel="00000000" w:rsidP="00000000" w:rsidRDefault="00000000" w14:paraId="00000013">
      <w:pPr>
        <w:rPr>
          <w:i w:val="1"/>
        </w:rPr>
      </w:pPr>
      <w:r w:rsidRPr="00000000" w:rsidDel="00000000" w:rsidR="00000000">
        <w:rPr>
          <w:i w:val="1"/>
          <w:rtl w:val="0"/>
        </w:rPr>
        <w:t xml:space="preserve">If so, we’ll reach back out and schedule a time that works for you.  </w:t>
      </w:r>
    </w:p>
    <w:p w:rsidRPr="00000000" w:rsidR="00000000" w:rsidDel="00000000" w:rsidP="00000000" w:rsidRDefault="00000000" w14:paraId="00000014">
      <w:pPr>
        <w:rPr>
          <w:i w:val="1"/>
        </w:rPr>
      </w:pPr>
      <w:r w:rsidRPr="00000000" w:rsidDel="00000000" w:rsidR="00000000">
        <w:rPr>
          <w:rtl w:val="0"/>
        </w:rPr>
      </w:r>
    </w:p>
    <w:p w:rsidRPr="00000000" w:rsidR="00000000" w:rsidDel="00000000" w:rsidP="00000000" w:rsidRDefault="00000000" w14:paraId="00000015">
      <w:pPr>
        <w:rPr>
          <w:i w:val="1"/>
        </w:rPr>
      </w:pPr>
      <w:r w:rsidRPr="00000000" w:rsidDel="00000000" w:rsidR="00000000">
        <w:rPr>
          <w:i w:val="1"/>
          <w:rtl w:val="0"/>
        </w:rPr>
        <w:t xml:space="preserve">Thank you for your time,</w:t>
      </w:r>
    </w:p>
    <w:p w:rsidRPr="00000000" w:rsidR="00000000" w:rsidDel="00000000" w:rsidP="00000000" w:rsidRDefault="00000000" w14:paraId="00000016">
      <w:pPr>
        <w:rPr>
          <w:i w:val="1"/>
        </w:rPr>
      </w:pPr>
      <w:r w:rsidRPr="00000000" w:rsidDel="00000000" w:rsidR="00000000">
        <w:rPr>
          <w:rtl w:val="0"/>
        </w:rPr>
      </w:r>
    </w:p>
    <w:p w:rsidRPr="00000000" w:rsidR="00000000" w:rsidDel="00000000" w:rsidP="00000000" w:rsidRDefault="00000000" w14:paraId="00000017">
      <w:pPr>
        <w:rPr>
          <w:i w:val="1"/>
        </w:rPr>
      </w:pPr>
      <w:r w:rsidRPr="00000000" w:rsidDel="00000000" w:rsidR="00000000">
        <w:rPr>
          <w:i w:val="1"/>
          <w:rtl w:val="0"/>
        </w:rPr>
        <w:t xml:space="preserve">GSA Office of Customer Experience</w:t>
      </w:r>
    </w:p>
    <w:p w:rsidRPr="00000000" w:rsidR="00000000" w:rsidDel="00000000" w:rsidP="00000000" w:rsidRDefault="00000000" w14:paraId="00000018">
      <w:pPr>
        <w:rPr>
          <w:i w:val="1"/>
        </w:rPr>
      </w:pPr>
      <w:r w:rsidRPr="00000000" w:rsidDel="00000000" w:rsidR="00000000">
        <w:rPr>
          <w:rtl w:val="0"/>
        </w:rPr>
      </w:r>
    </w:p>
    <w:p w:rsidRPr="00000000" w:rsidR="00000000" w:rsidDel="00000000" w:rsidP="00000000" w:rsidRDefault="00000000" w14:paraId="00000019">
      <w:pPr>
        <w:rPr>
          <w:i w:val="1"/>
        </w:rPr>
      </w:pPr>
      <w:r w:rsidRPr="00000000" w:rsidDel="00000000" w:rsidR="00000000">
        <w:rPr>
          <w:i w:val="1"/>
          <w:rtl w:val="0"/>
        </w:rPr>
        <w:t xml:space="preserve">P.S. We fully recognize that things might be more stressful these days than normal, so if this isn't a good time, but you're interested in participating in website feedback sessions in the future, do let us know that too.</w:t>
      </w:r>
    </w:p>
    <w:p w:rsidRPr="00000000" w:rsidR="00000000" w:rsidDel="00000000" w:rsidP="00000000" w:rsidRDefault="00000000" w14:paraId="0000001A">
      <w:pPr>
        <w:rPr/>
      </w:pPr>
      <w:r w:rsidRPr="00000000" w:rsidDel="00000000" w:rsidR="00000000">
        <w:rPr>
          <w:rtl w:val="0"/>
        </w:rPr>
      </w:r>
    </w:p>
    <w:p w:rsidRPr="00000000" w:rsidR="00000000" w:rsidDel="00000000" w:rsidP="00000000" w:rsidRDefault="00000000" w14:paraId="0000001B">
      <w:pPr>
        <w:rPr/>
      </w:pPr>
      <w:r w:rsidRPr="00000000" w:rsidDel="00000000" w:rsidR="00000000">
        <w:rPr>
          <w:rtl w:val="0"/>
        </w:rPr>
        <w:t xml:space="preserve">___________________________________________________________________________</w:t>
      </w:r>
      <w:r w:rsidRPr="00000000" w:rsidDel="00000000" w:rsidR="00000000">
        <w:rPr>
          <w:rtl w:val="0"/>
        </w:rPr>
      </w:r>
    </w:p>
    <w:p w:rsidRPr="00000000" w:rsidR="00000000" w:rsidDel="00000000" w:rsidP="00000000" w:rsidRDefault="00000000" w14:paraId="0000001C">
      <w:pPr>
        <w:rPr/>
      </w:pPr>
      <w:r w:rsidRPr="00000000" w:rsidDel="00000000" w:rsidR="00000000">
        <w:rPr>
          <w:rtl w:val="0"/>
        </w:rPr>
      </w:r>
    </w:p>
    <w:p w:rsidRPr="00000000" w:rsidR="00000000" w:rsidDel="00000000" w:rsidP="00000000" w:rsidRDefault="00000000" w14:paraId="0000001D">
      <w:pPr>
        <w:rPr/>
      </w:pPr>
      <w:r w:rsidRPr="00000000" w:rsidDel="00000000" w:rsidR="00000000">
        <w:rPr>
          <w:rtl w:val="0"/>
        </w:rPr>
        <w:t xml:space="preserve">Participants will be asked the following questions:</w:t>
      </w:r>
    </w:p>
    <w:p w:rsidRPr="00000000" w:rsidR="00000000" w:rsidDel="00000000" w:rsidP="00000000" w:rsidRDefault="00000000" w14:paraId="0000001E">
      <w:pPr>
        <w:rPr/>
      </w:pPr>
      <w:r w:rsidRPr="00000000" w:rsidDel="00000000" w:rsidR="00000000">
        <w:rPr>
          <w:rtl w:val="0"/>
        </w:rPr>
      </w:r>
    </w:p>
    <w:p w:rsidRPr="00000000" w:rsidR="00000000" w:rsidDel="00000000" w:rsidP="00000000" w:rsidRDefault="00000000" w14:paraId="0000001F">
      <w:pPr>
        <w:rPr/>
      </w:pPr>
      <w:r w:rsidRPr="00000000" w:rsidDel="00000000" w:rsidR="00000000">
        <w:rPr>
          <w:rtl w:val="0"/>
        </w:rPr>
      </w:r>
    </w:p>
    <w:p w:rsidRPr="00000000" w:rsidR="00000000" w:rsidDel="00000000" w:rsidP="00000000" w:rsidRDefault="00000000" w14:paraId="00000020">
      <w:pPr>
        <w:rPr/>
      </w:pPr>
      <w:r w:rsidRPr="00000000" w:rsidDel="00000000" w:rsidR="00000000">
        <w:rPr>
          <w:rtl w:val="0"/>
        </w:rPr>
        <w:t xml:space="preserve">Q1 Tell us a bit about what your company does? </w:t>
      </w:r>
    </w:p>
    <w:p w:rsidRPr="00000000" w:rsidR="00000000" w:rsidDel="00000000" w:rsidP="00000000" w:rsidRDefault="00000000" w14:paraId="00000021">
      <w:pPr>
        <w:rPr/>
      </w:pPr>
      <w:r w:rsidRPr="00000000" w:rsidDel="00000000" w:rsidR="00000000">
        <w:rPr>
          <w:rtl w:val="0"/>
        </w:rPr>
      </w:r>
    </w:p>
    <w:p w:rsidRPr="00000000" w:rsidR="00000000" w:rsidDel="00000000" w:rsidP="00000000" w:rsidRDefault="00000000" w14:paraId="00000022">
      <w:pPr>
        <w:rPr/>
      </w:pPr>
      <w:r w:rsidRPr="00000000" w:rsidDel="00000000" w:rsidR="00000000">
        <w:rPr>
          <w:rtl w:val="0"/>
        </w:rPr>
        <w:t xml:space="preserve">Q2 What GSA sites do you use the most?</w:t>
      </w:r>
    </w:p>
    <w:p w:rsidRPr="00000000" w:rsidR="00000000" w:rsidDel="00000000" w:rsidP="00000000" w:rsidRDefault="00000000" w14:paraId="00000023">
      <w:pPr>
        <w:rPr/>
      </w:pPr>
      <w:r w:rsidRPr="00000000" w:rsidDel="00000000" w:rsidR="00000000">
        <w:rPr>
          <w:rtl w:val="0"/>
        </w:rPr>
      </w:r>
    </w:p>
    <w:p w:rsidRPr="00000000" w:rsidR="00000000" w:rsidDel="00000000" w:rsidP="00000000" w:rsidRDefault="00000000" w14:paraId="00000024">
      <w:pPr>
        <w:rPr/>
      </w:pPr>
      <w:r w:rsidRPr="00000000" w:rsidDel="00000000" w:rsidR="00000000">
        <w:rPr>
          <w:rtl w:val="0"/>
        </w:rPr>
        <w:t xml:space="preserve">Q3 Have you ever been to GSA.gov?</w:t>
      </w:r>
    </w:p>
    <w:p w:rsidRPr="00000000" w:rsidR="00000000" w:rsidDel="00000000" w:rsidP="00000000" w:rsidRDefault="00000000" w14:paraId="00000025">
      <w:pPr>
        <w:rPr/>
      </w:pPr>
      <w:r w:rsidRPr="00000000" w:rsidDel="00000000" w:rsidR="00000000">
        <w:rPr>
          <w:rtl w:val="0"/>
        </w:rPr>
      </w:r>
    </w:p>
    <w:p w:rsidRPr="00000000" w:rsidR="00000000" w:rsidDel="00000000" w:rsidP="00000000" w:rsidRDefault="00000000" w14:paraId="00000026">
      <w:pPr>
        <w:rPr/>
      </w:pPr>
      <w:r w:rsidRPr="00000000" w:rsidDel="00000000" w:rsidR="00000000">
        <w:rPr>
          <w:rtl w:val="0"/>
        </w:rPr>
        <w:t xml:space="preserve">Q4 What are some of your common issues navigating these sites?</w:t>
      </w:r>
    </w:p>
    <w:p w:rsidRPr="00000000" w:rsidR="00000000" w:rsidDel="00000000" w:rsidP="00000000" w:rsidRDefault="00000000" w14:paraId="00000027">
      <w:pPr>
        <w:rPr/>
      </w:pPr>
      <w:r w:rsidRPr="00000000" w:rsidDel="00000000" w:rsidR="00000000">
        <w:rPr>
          <w:rtl w:val="0"/>
        </w:rPr>
      </w:r>
    </w:p>
    <w:p w:rsidRPr="00000000" w:rsidR="00000000" w:rsidDel="00000000" w:rsidP="00000000" w:rsidRDefault="00000000" w14:paraId="00000028">
      <w:pPr>
        <w:rPr/>
      </w:pPr>
      <w:r w:rsidRPr="00000000" w:rsidDel="00000000" w:rsidR="00000000">
        <w:rPr>
          <w:rtl w:val="0"/>
        </w:rPr>
        <w:t xml:space="preserve">Q5 What is your perception of navigating gsa.gov web-pages?</w:t>
      </w:r>
    </w:p>
    <w:p w:rsidRPr="00000000" w:rsidR="00000000" w:rsidDel="00000000" w:rsidP="00000000" w:rsidRDefault="00000000" w14:paraId="00000029">
      <w:pPr>
        <w:rPr/>
      </w:pPr>
      <w:r w:rsidRPr="00000000" w:rsidDel="00000000" w:rsidR="00000000">
        <w:rPr>
          <w:rtl w:val="0"/>
        </w:rPr>
      </w:r>
    </w:p>
    <w:p w:rsidRPr="00000000" w:rsidR="00000000" w:rsidDel="00000000" w:rsidP="00000000" w:rsidRDefault="00000000" w14:paraId="0000002A">
      <w:pPr>
        <w:rPr/>
      </w:pPr>
      <w:r w:rsidRPr="00000000" w:rsidDel="00000000" w:rsidR="00000000">
        <w:rPr>
          <w:rtl w:val="0"/>
        </w:rPr>
        <w:t xml:space="preserve">Q6 Which information is currently lacking on gsa.gov web-pages? </w:t>
      </w:r>
    </w:p>
    <w:p w:rsidRPr="00000000" w:rsidR="00000000" w:rsidDel="00000000" w:rsidP="00000000" w:rsidRDefault="00000000" w14:paraId="0000002B">
      <w:pPr>
        <w:rPr/>
      </w:pPr>
      <w:r w:rsidRPr="00000000" w:rsidDel="00000000" w:rsidR="00000000">
        <w:rPr>
          <w:rtl w:val="0"/>
        </w:rPr>
      </w:r>
    </w:p>
    <w:p w:rsidRPr="00000000" w:rsidR="00000000" w:rsidDel="00000000" w:rsidP="00000000" w:rsidRDefault="00000000" w14:paraId="0000002C">
      <w:pPr>
        <w:rPr/>
      </w:pPr>
      <w:r w:rsidRPr="00000000" w:rsidDel="00000000" w:rsidR="00000000">
        <w:rPr>
          <w:rtl w:val="0"/>
        </w:rPr>
        <w:t xml:space="preserve">Q7 Which parts of gsa.gov are helpful?</w:t>
      </w:r>
    </w:p>
    <w:p w:rsidRPr="00000000" w:rsidR="00000000" w:rsidDel="00000000" w:rsidP="00000000" w:rsidRDefault="00000000" w14:paraId="0000002D">
      <w:pPr>
        <w:rPr/>
      </w:pPr>
      <w:r w:rsidRPr="00000000" w:rsidDel="00000000" w:rsidR="00000000">
        <w:rPr>
          <w:rtl w:val="0"/>
        </w:rPr>
      </w:r>
    </w:p>
    <w:p w:rsidRPr="00000000" w:rsidR="00000000" w:rsidDel="00000000" w:rsidP="00000000" w:rsidRDefault="00000000" w14:paraId="0000002E">
      <w:pPr>
        <w:spacing w:before="240" w:after="240" w:lineRule="auto"/>
        <w:rPr>
          <w:b w:val="1"/>
        </w:rPr>
      </w:pPr>
      <w:r w:rsidRPr="00000000" w:rsidDel="00000000" w:rsidR="00000000">
        <w:rPr>
          <w:b w:val="1"/>
          <w:rtl w:val="0"/>
        </w:rPr>
        <w:t xml:space="preserve">PRA statement:</w:t>
      </w:r>
    </w:p>
    <w:p w:rsidRPr="00000000" w:rsidR="00000000" w:rsidDel="00000000" w:rsidP="00000000" w:rsidRDefault="00000000" w14:paraId="0000002F">
      <w:pPr>
        <w:spacing w:before="240" w:lineRule="auto"/>
        <w:rPr>
          <w:rFonts w:ascii="Calibri" w:hAnsi="Calibri" w:eastAsia="Calibri" w:cs="Calibri"/>
        </w:rPr>
      </w:pPr>
      <w:r w:rsidRPr="00000000" w:rsidDel="00000000" w:rsidR="00000000">
        <w:rPr>
          <w:rFonts w:ascii="Calibri" w:hAnsi="Calibri" w:eastAsia="Calibri" w:cs="Calibri"/>
          <w:rtl w:val="0"/>
        </w:rPr>
        <w:t xml:space="preserve">OMB No: 3090-0297</w:t>
      </w:r>
    </w:p>
    <w:p w:rsidRPr="00000000" w:rsidR="00000000" w:rsidDel="00000000" w:rsidP="00000000" w:rsidRDefault="00000000" w14:paraId="00000030">
      <w:pPr>
        <w:spacing w:before="240" w:lineRule="auto"/>
        <w:rPr>
          <w:rFonts w:ascii="Calibri" w:hAnsi="Calibri" w:eastAsia="Calibri" w:cs="Calibri"/>
        </w:rPr>
      </w:pPr>
      <w:r w:rsidRPr="00000000" w:rsidDel="00000000" w:rsidR="00000000">
        <w:rPr>
          <w:rFonts w:ascii="Calibri" w:hAnsi="Calibri" w:eastAsia="Calibri" w:cs="Calibri"/>
          <w:rtl w:val="0"/>
        </w:rPr>
        <w:t xml:space="preserve">Expires 08/31/2022</w:t>
      </w:r>
    </w:p>
    <w:p w:rsidRPr="00000000" w:rsidR="00000000" w:rsidDel="00000000" w:rsidP="00000000" w:rsidRDefault="00000000" w14:paraId="00000031">
      <w:pPr>
        <w:spacing w:before="240" w:lineRule="auto"/>
        <w:rPr>
          <w:rFonts w:ascii="Calibri" w:hAnsi="Calibri" w:eastAsia="Calibri" w:cs="Calibri"/>
        </w:rPr>
      </w:pPr>
      <w:r w:rsidRPr="00000000" w:rsidDel="00000000" w:rsidR="00000000">
        <w:rPr>
          <w:rFonts w:ascii="Calibri" w:hAnsi="Calibri" w:eastAsia="Calibri" w:cs="Calibri"/>
          <w:rtl w:val="0"/>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3090-0297. We estimate that it will take 30 minutes to answer the questions. Send only comments relating to our time estimate, including suggestions for reducing this burden, or any other aspects of this collection of information to: General Services Administration, Regulatory Secretariat Division (MVCB), ATTN: Lois Mandell/IC 3090-0297, 1800 F Street, NW, Washington, DC 20405.</w:t>
      </w:r>
    </w:p>
    <w:p w:rsidRPr="00000000" w:rsidR="00000000" w:rsidDel="00000000" w:rsidP="00000000" w:rsidRDefault="00000000" w14:paraId="00000032">
      <w:pPr>
        <w:spacing w:before="240" w:lineRule="auto"/>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33">
      <w:pPr>
        <w:spacing w:before="240" w:lineRule="auto"/>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34">
      <w:pPr>
        <w:rPr/>
      </w:pPr>
      <w:r w:rsidRPr="00000000" w:rsidDel="00000000" w:rsidR="00000000">
        <w:rPr>
          <w:rtl w:val="0"/>
        </w:rPr>
      </w:r>
    </w:p>
    <w:sectPr>
      <w:pgSz w:w="12240" w:h="15840"/>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