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5AF" w:rsidP="00A505AF" w:rsidRDefault="00A505AF" w14:paraId="17E50CD2" w14:textId="77777777">
      <w:pPr>
        <w:pStyle w:val="Title"/>
        <w:rPr>
          <w:rFonts w:ascii="Calibri" w:hAnsi="Calibri" w:eastAsia="Times New Roman" w:cs="Calibri"/>
          <w:b/>
          <w:sz w:val="32"/>
          <w:szCs w:val="32"/>
        </w:rPr>
      </w:pPr>
      <w:r>
        <w:rPr>
          <w:rFonts w:ascii="Calibri" w:hAnsi="Calibri" w:eastAsia="Times New Roman" w:cs="Calibri"/>
          <w:b/>
          <w:noProof/>
          <w:sz w:val="32"/>
          <w:szCs w:val="32"/>
        </w:rPr>
        <w:drawing>
          <wp:inline distT="0" distB="0" distL="0" distR="0" wp14:anchorId="74E36714" wp14:editId="63D2667E">
            <wp:extent cx="5000105" cy="1084811"/>
            <wp:effectExtent l="0" t="0" r="0" b="1270"/>
            <wp:docPr id="1" name="Picture 1" descr="Office of Community Services Letterhead&#10;330 C Street, S.W., Washington, DC 20201&#10;www.acf.hhs.gov/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ffice of Community Services Letterhead&#10;330 C Street, S.W., Washington, DC 20201&#10;www.acf.hhs.gov/ocs"/>
                    <pic:cNvPicPr/>
                  </pic:nvPicPr>
                  <pic:blipFill>
                    <a:blip r:embed="rId11">
                      <a:extLst>
                        <a:ext uri="{28A0092B-C50C-407E-A947-70E740481C1C}">
                          <a14:useLocalDpi xmlns:a14="http://schemas.microsoft.com/office/drawing/2010/main" val="0"/>
                        </a:ext>
                      </a:extLst>
                    </a:blip>
                    <a:stretch>
                      <a:fillRect/>
                    </a:stretch>
                  </pic:blipFill>
                  <pic:spPr>
                    <a:xfrm>
                      <a:off x="0" y="0"/>
                      <a:ext cx="5000105" cy="1084811"/>
                    </a:xfrm>
                    <a:prstGeom prst="rect">
                      <a:avLst/>
                    </a:prstGeom>
                  </pic:spPr>
                </pic:pic>
              </a:graphicData>
            </a:graphic>
          </wp:inline>
        </w:drawing>
      </w:r>
    </w:p>
    <w:p w:rsidRPr="00A505AF" w:rsidR="00AE4D08" w:rsidP="00C36735" w:rsidRDefault="00A505AF" w14:paraId="492F2110" w14:textId="1DB2B140">
      <w:pPr>
        <w:pStyle w:val="Title"/>
        <w:jc w:val="center"/>
        <w:rPr>
          <w:rStyle w:val="Hyperlink"/>
          <w:rFonts w:eastAsia="Times New Roman" w:cs="Calibri"/>
          <w:sz w:val="56"/>
        </w:rPr>
      </w:pPr>
      <w:r>
        <w:rPr>
          <w:rFonts w:ascii="Calibri" w:hAnsi="Calibri" w:eastAsia="Times New Roman" w:cs="Calibri"/>
          <w:b/>
          <w:sz w:val="32"/>
          <w:szCs w:val="32"/>
        </w:rPr>
        <w:fldChar w:fldCharType="begin"/>
      </w:r>
      <w:r w:rsidR="00FC406D">
        <w:rPr>
          <w:rFonts w:ascii="Calibri" w:hAnsi="Calibri" w:eastAsia="Times New Roman" w:cs="Calibri"/>
          <w:b/>
          <w:sz w:val="32"/>
          <w:szCs w:val="32"/>
        </w:rPr>
        <w:instrText>HYPERLINK "https://acf.hhs.gov/ocs/programs/lihwap" \o "Low Income Household Water Assistance Program Hyperlink"</w:instrText>
      </w:r>
      <w:r>
        <w:rPr>
          <w:rFonts w:ascii="Calibri" w:hAnsi="Calibri" w:eastAsia="Times New Roman" w:cs="Calibri"/>
          <w:b/>
          <w:sz w:val="32"/>
          <w:szCs w:val="32"/>
        </w:rPr>
        <w:fldChar w:fldCharType="separate"/>
      </w:r>
      <w:r w:rsidRPr="00A505AF" w:rsidR="00DB1B81">
        <w:rPr>
          <w:rStyle w:val="Hyperlink"/>
          <w:rFonts w:eastAsia="Times New Roman" w:cs="Calibri"/>
          <w:b/>
          <w:sz w:val="32"/>
          <w:szCs w:val="32"/>
        </w:rPr>
        <w:t xml:space="preserve">Low Income </w:t>
      </w:r>
      <w:r w:rsidRPr="0015694A" w:rsidR="0015694A">
        <w:rPr>
          <w:rStyle w:val="Hyperlink"/>
          <w:rFonts w:eastAsia="Times New Roman" w:cs="Calibri"/>
          <w:b/>
          <w:sz w:val="32"/>
          <w:szCs w:val="32"/>
        </w:rPr>
        <w:t>Household Water</w:t>
      </w:r>
      <w:r w:rsidR="0015694A">
        <w:rPr>
          <w:rStyle w:val="Hyperlink"/>
          <w:rFonts w:eastAsia="Times New Roman" w:cs="Calibri"/>
          <w:b/>
          <w:sz w:val="32"/>
          <w:szCs w:val="32"/>
        </w:rPr>
        <w:t xml:space="preserve"> </w:t>
      </w:r>
      <w:r w:rsidRPr="00A505AF" w:rsidR="00DB1B81">
        <w:rPr>
          <w:rStyle w:val="Hyperlink"/>
          <w:rFonts w:eastAsia="Times New Roman" w:cs="Calibri"/>
          <w:b/>
          <w:sz w:val="32"/>
          <w:szCs w:val="32"/>
        </w:rPr>
        <w:t>Assistance Program</w:t>
      </w:r>
    </w:p>
    <w:p w:rsidRPr="00862A58" w:rsidR="00155BAD" w:rsidP="00DB69B5" w:rsidRDefault="00A505AF" w14:paraId="30144A71" w14:textId="3F02639D">
      <w:pPr>
        <w:pStyle w:val="Title"/>
        <w:jc w:val="center"/>
        <w:rPr>
          <w:rFonts w:ascii="Calibri" w:hAnsi="Calibri" w:eastAsia="Times New Roman" w:cs="Calibri"/>
          <w:b/>
          <w:sz w:val="32"/>
          <w:szCs w:val="32"/>
        </w:rPr>
      </w:pPr>
      <w:r>
        <w:rPr>
          <w:rFonts w:ascii="Calibri" w:hAnsi="Calibri" w:eastAsia="Times New Roman" w:cs="Calibri"/>
          <w:b/>
          <w:sz w:val="32"/>
          <w:szCs w:val="32"/>
        </w:rPr>
        <w:fldChar w:fldCharType="end"/>
      </w:r>
      <w:r w:rsidR="00941C6F">
        <w:rPr>
          <w:rFonts w:ascii="Calibri" w:hAnsi="Calibri" w:eastAsia="Times New Roman" w:cs="Calibri"/>
          <w:b/>
          <w:sz w:val="32"/>
          <w:szCs w:val="32"/>
        </w:rPr>
        <w:t>Action Transmittal</w:t>
      </w:r>
    </w:p>
    <w:p w:rsidRPr="00862A58" w:rsidR="00155BAD" w:rsidP="00155BAD" w:rsidRDefault="00155BAD" w14:paraId="15788C8C" w14:textId="77777777">
      <w:pPr>
        <w:spacing w:after="0" w:line="240" w:lineRule="auto"/>
        <w:rPr>
          <w:rFonts w:eastAsia="Times New Roman" w:cs="Calibri"/>
          <w:szCs w:val="24"/>
        </w:rPr>
      </w:pPr>
    </w:p>
    <w:p w:rsidRPr="00862A58" w:rsidR="009B76AC" w:rsidP="00AB41F3" w:rsidRDefault="00941C6F" w14:paraId="4CB492E0" w14:textId="2537C9D4">
      <w:pPr>
        <w:tabs>
          <w:tab w:val="left" w:pos="2160"/>
        </w:tabs>
        <w:spacing w:line="240" w:lineRule="auto"/>
        <w:rPr>
          <w:rFonts w:eastAsia="Times New Roman" w:cs="Calibri"/>
          <w:szCs w:val="24"/>
        </w:rPr>
      </w:pPr>
      <w:r>
        <w:rPr>
          <w:rFonts w:eastAsia="Times New Roman" w:cs="Calibri"/>
          <w:b/>
          <w:szCs w:val="24"/>
        </w:rPr>
        <w:t>AT</w:t>
      </w:r>
      <w:r w:rsidRPr="00862A58" w:rsidR="009B76AC">
        <w:rPr>
          <w:rFonts w:eastAsia="Times New Roman" w:cs="Calibri"/>
          <w:b/>
          <w:szCs w:val="24"/>
        </w:rPr>
        <w:t>#</w:t>
      </w:r>
      <w:r w:rsidRPr="00862A58" w:rsidR="00763F70">
        <w:rPr>
          <w:rFonts w:eastAsia="Times New Roman" w:cs="Calibri"/>
          <w:b/>
          <w:szCs w:val="24"/>
        </w:rPr>
        <w:t>:</w:t>
      </w:r>
      <w:r w:rsidR="00801498">
        <w:rPr>
          <w:rFonts w:eastAsia="Times New Roman" w:cs="Calibri"/>
          <w:b/>
          <w:szCs w:val="24"/>
        </w:rPr>
        <w:tab/>
      </w:r>
      <w:sdt>
        <w:sdtPr>
          <w:rPr>
            <w:rFonts w:eastAsia="Times New Roman" w:cs="Calibri"/>
            <w:szCs w:val="24"/>
          </w:rPr>
          <w:id w:val="1569927619"/>
          <w:placeholder>
            <w:docPart w:val="6932B8D4F24B42B7B3647A3C25A4382F"/>
          </w:placeholder>
        </w:sdtPr>
        <w:sdtEndPr/>
        <w:sdtContent>
          <w:permStart w:edGrp="everyone" w:id="1242457816"/>
          <w:r w:rsidRPr="00F336EC" w:rsidR="00CE3757">
            <w:rPr>
              <w:rFonts w:eastAsia="Times New Roman" w:asciiTheme="majorHAnsi" w:hAnsiTheme="majorHAnsi" w:cstheme="majorHAnsi"/>
              <w:bCs/>
              <w:sz w:val="22"/>
            </w:rPr>
            <w:t>LIHWAP-AT-2021-0</w:t>
          </w:r>
          <w:r w:rsidR="000D6D50">
            <w:rPr>
              <w:rFonts w:eastAsia="Times New Roman" w:asciiTheme="majorHAnsi" w:hAnsiTheme="majorHAnsi" w:cstheme="majorHAnsi"/>
              <w:bCs/>
              <w:sz w:val="22"/>
            </w:rPr>
            <w:t>9</w:t>
          </w:r>
          <w:permEnd w:id="1242457816"/>
        </w:sdtContent>
      </w:sdt>
    </w:p>
    <w:p w:rsidRPr="00862A58" w:rsidR="00155BAD" w:rsidP="00AB41F3" w:rsidRDefault="009B76AC" w14:paraId="4673882C" w14:textId="1E0A0F14">
      <w:pPr>
        <w:tabs>
          <w:tab w:val="left" w:pos="2160"/>
        </w:tabs>
        <w:spacing w:line="240" w:lineRule="auto"/>
        <w:rPr>
          <w:rFonts w:eastAsia="Times New Roman" w:cs="Calibri"/>
          <w:b/>
          <w:szCs w:val="24"/>
        </w:rPr>
      </w:pPr>
      <w:r w:rsidRPr="00862A58">
        <w:rPr>
          <w:rFonts w:eastAsia="Times New Roman" w:cs="Calibri"/>
          <w:b/>
          <w:szCs w:val="24"/>
        </w:rPr>
        <w:t>DATE</w:t>
      </w:r>
      <w:r w:rsidRPr="00862A58" w:rsidR="00155BAD">
        <w:rPr>
          <w:rFonts w:eastAsia="Times New Roman" w:cs="Calibri"/>
          <w:b/>
          <w:szCs w:val="24"/>
        </w:rPr>
        <w:t>:</w:t>
      </w:r>
      <w:r w:rsidR="00801498">
        <w:rPr>
          <w:rFonts w:eastAsia="Times New Roman" w:cs="Calibri"/>
          <w:b/>
          <w:szCs w:val="24"/>
        </w:rPr>
        <w:tab/>
      </w:r>
      <w:sdt>
        <w:sdtPr>
          <w:rPr>
            <w:rFonts w:eastAsia="Times New Roman" w:cs="Calibri"/>
            <w:szCs w:val="24"/>
          </w:rPr>
          <w:id w:val="1568689078"/>
          <w:placeholder>
            <w:docPart w:val="2785F367C9BD44A9815F103AAB744833"/>
          </w:placeholder>
          <w:date>
            <w:dateFormat w:val="MMMM d, yyyy"/>
            <w:lid w:val="en-US"/>
            <w:storeMappedDataAs w:val="dateTime"/>
            <w:calendar w:val="gregorian"/>
          </w:date>
        </w:sdtPr>
        <w:sdtEndPr/>
        <w:sdtContent>
          <w:permStart w:edGrp="everyone" w:id="1563694713"/>
          <w:r w:rsidRPr="00487735" w:rsidR="007C2625">
            <w:rPr>
              <w:rFonts w:ascii="Arial" w:hAnsi="Arial" w:eastAsia="Times New Roman" w:cs="Arial"/>
              <w:sz w:val="22"/>
            </w:rPr>
            <w:t>MM-DD-YYYY</w:t>
          </w:r>
          <w:permEnd w:id="1563694713"/>
        </w:sdtContent>
      </w:sdt>
    </w:p>
    <w:p w:rsidRPr="00862A58" w:rsidR="009B76AC" w:rsidP="00C43A3E" w:rsidRDefault="009B76AC" w14:paraId="593BCFEF" w14:textId="22D2E410">
      <w:pPr>
        <w:tabs>
          <w:tab w:val="left" w:pos="2160"/>
        </w:tabs>
        <w:spacing w:line="240" w:lineRule="auto"/>
        <w:ind w:left="2160" w:hanging="2160"/>
        <w:rPr>
          <w:rFonts w:eastAsia="Times New Roman" w:cs="Calibri"/>
          <w:szCs w:val="24"/>
        </w:rPr>
      </w:pPr>
      <w:r w:rsidRPr="00862A58">
        <w:rPr>
          <w:rFonts w:eastAsia="Times New Roman" w:cs="Calibri"/>
          <w:b/>
          <w:szCs w:val="24"/>
        </w:rPr>
        <w:t>TO</w:t>
      </w:r>
      <w:r w:rsidRPr="00862A58" w:rsidR="00AB41F3">
        <w:rPr>
          <w:rFonts w:eastAsia="Times New Roman" w:cs="Calibri"/>
          <w:szCs w:val="24"/>
        </w:rPr>
        <w:t>:</w:t>
      </w:r>
      <w:r w:rsidR="00801498">
        <w:rPr>
          <w:rFonts w:eastAsia="Times New Roman" w:cs="Calibri"/>
          <w:szCs w:val="24"/>
        </w:rPr>
        <w:tab/>
      </w:r>
      <w:sdt>
        <w:sdtPr>
          <w:rPr>
            <w:rFonts w:eastAsia="Times New Roman" w:cs="Calibri"/>
            <w:szCs w:val="24"/>
          </w:rPr>
          <w:id w:val="-2066707599"/>
          <w:placeholder>
            <w:docPart w:val="A97A0EC659F54AE5B98E2F234291ED9F"/>
          </w:placeholder>
        </w:sdtPr>
        <w:sdtEndPr/>
        <w:sdtContent>
          <w:permStart w:edGrp="everyone" w:id="481249074"/>
          <w:sdt>
            <w:sdtPr>
              <w:rPr>
                <w:rFonts w:ascii="Arial" w:hAnsi="Arial" w:eastAsia="Times New Roman" w:cs="Arial"/>
              </w:rPr>
              <w:id w:val="1907651388"/>
              <w:placeholder>
                <w:docPart w:val="A9CB1A5DB00E4FA18A6ABA8F52ED9427"/>
              </w:placeholder>
            </w:sdtPr>
            <w:sdtEndPr/>
            <w:sdtContent>
              <w:sdt>
                <w:sdtPr>
                  <w:rPr>
                    <w:rFonts w:ascii="Arial" w:hAnsi="Arial" w:eastAsia="Times New Roman" w:cs="Calibri"/>
                    <w:szCs w:val="24"/>
                  </w:rPr>
                  <w:id w:val="2044778886"/>
                  <w:placeholder>
                    <w:docPart w:val="FE80870610E144EA91C8A780DA1FA7AE"/>
                  </w:placeholder>
                </w:sdtPr>
                <w:sdtEndPr/>
                <w:sdtContent>
                  <w:r w:rsidRPr="00F336EC" w:rsidR="00D07D84">
                    <w:rPr>
                      <w:rFonts w:ascii="Arial" w:hAnsi="Arial" w:eastAsia="Times New Roman" w:cs="Calibri"/>
                      <w:sz w:val="22"/>
                    </w:rPr>
                    <w:t>State, Territory</w:t>
                  </w:r>
                  <w:r w:rsidR="001846B9">
                    <w:rPr>
                      <w:rFonts w:ascii="Arial" w:hAnsi="Arial" w:eastAsia="Times New Roman" w:cs="Calibri"/>
                      <w:sz w:val="22"/>
                    </w:rPr>
                    <w:t>,</w:t>
                  </w:r>
                  <w:r w:rsidRPr="00F336EC" w:rsidR="00D07D84">
                    <w:rPr>
                      <w:rFonts w:ascii="Arial" w:hAnsi="Arial" w:eastAsia="Times New Roman" w:cs="Calibri"/>
                      <w:sz w:val="22"/>
                    </w:rPr>
                    <w:t xml:space="preserve"> and Tribal </w:t>
                  </w:r>
                  <w:r w:rsidRPr="00F336EC" w:rsidR="00CE3757">
                    <w:rPr>
                      <w:rFonts w:ascii="Arial" w:hAnsi="Arial" w:eastAsia="Times New Roman" w:cs="Calibri"/>
                      <w:sz w:val="22"/>
                    </w:rPr>
                    <w:t xml:space="preserve">Low Income Household Water Assistance Program (LIHWAP) </w:t>
                  </w:r>
                  <w:r w:rsidRPr="00F336EC" w:rsidR="00D07D84">
                    <w:rPr>
                      <w:rFonts w:ascii="Arial" w:hAnsi="Arial" w:eastAsia="Times New Roman" w:cs="Calibri"/>
                      <w:sz w:val="22"/>
                    </w:rPr>
                    <w:t xml:space="preserve">Designated </w:t>
                  </w:r>
                  <w:r w:rsidRPr="00F336EC" w:rsidR="00CE3757">
                    <w:rPr>
                      <w:rFonts w:ascii="Arial" w:hAnsi="Arial" w:eastAsia="Times New Roman" w:cs="Calibri"/>
                      <w:sz w:val="22"/>
                    </w:rPr>
                    <w:t>Officials</w:t>
                  </w:r>
                </w:sdtContent>
              </w:sdt>
              <w:r w:rsidR="00CE3757">
                <w:rPr>
                  <w:rFonts w:ascii="Arial" w:hAnsi="Arial" w:eastAsia="Times New Roman" w:cs="Calibri"/>
                  <w:szCs w:val="24"/>
                </w:rPr>
                <w:t xml:space="preserve"> </w:t>
              </w:r>
            </w:sdtContent>
          </w:sdt>
          <w:permEnd w:id="481249074"/>
        </w:sdtContent>
      </w:sdt>
    </w:p>
    <w:p w:rsidRPr="00862A58" w:rsidR="00155BAD" w:rsidP="00C43A3E" w:rsidRDefault="004B2B75" w14:paraId="66A4D665" w14:textId="1022106B">
      <w:pPr>
        <w:tabs>
          <w:tab w:val="left" w:pos="2160"/>
        </w:tabs>
        <w:spacing w:line="240" w:lineRule="auto"/>
        <w:ind w:left="2160" w:hanging="2160"/>
        <w:rPr>
          <w:rFonts w:eastAsia="Times New Roman" w:cs="Calibri"/>
          <w:b/>
          <w:szCs w:val="24"/>
        </w:rPr>
      </w:pPr>
      <w:r w:rsidRPr="00862A58">
        <w:rPr>
          <w:rFonts w:eastAsia="Times New Roman" w:cs="Calibri"/>
          <w:b/>
          <w:szCs w:val="24"/>
        </w:rPr>
        <w:t>SUBJECT</w:t>
      </w:r>
      <w:r w:rsidRPr="00862A58" w:rsidR="00155BAD">
        <w:rPr>
          <w:rFonts w:eastAsia="Times New Roman" w:cs="Calibri"/>
          <w:szCs w:val="24"/>
        </w:rPr>
        <w:t>:</w:t>
      </w:r>
      <w:r w:rsidR="00801498">
        <w:rPr>
          <w:rFonts w:eastAsia="Times New Roman" w:cs="Calibri"/>
          <w:szCs w:val="24"/>
        </w:rPr>
        <w:tab/>
      </w:r>
      <w:sdt>
        <w:sdtPr>
          <w:rPr>
            <w:rFonts w:eastAsia="Times New Roman" w:cs="Calibri"/>
            <w:szCs w:val="24"/>
          </w:rPr>
          <w:id w:val="-686058796"/>
          <w:placeholder>
            <w:docPart w:val="254A585E023142B2A408F50C26832D76"/>
          </w:placeholder>
        </w:sdtPr>
        <w:sdtEndPr/>
        <w:sdtContent>
          <w:permStart w:edGrp="everyone" w:id="1915227686"/>
          <w:sdt>
            <w:sdtPr>
              <w:rPr>
                <w:rFonts w:ascii="Arial" w:hAnsi="Arial" w:eastAsia="Times New Roman" w:cs="Arial"/>
              </w:rPr>
              <w:id w:val="-1832135606"/>
              <w:placeholder>
                <w:docPart w:val="4E6D98926F6749429E70B4176722CA80"/>
              </w:placeholder>
            </w:sdtPr>
            <w:sdtEndPr/>
            <w:sdtContent>
              <w:sdt>
                <w:sdtPr>
                  <w:rPr>
                    <w:rFonts w:ascii="Arial" w:hAnsi="Arial" w:eastAsia="Times New Roman" w:cs="Calibri"/>
                    <w:szCs w:val="24"/>
                  </w:rPr>
                  <w:id w:val="2036843193"/>
                  <w:placeholder>
                    <w:docPart w:val="CF2F2FD08AB24B4CA5A841C2BB698CF6"/>
                  </w:placeholder>
                </w:sdtPr>
                <w:sdtEndPr/>
                <w:sdtContent>
                  <w:sdt>
                    <w:sdtPr>
                      <w:rPr>
                        <w:rFonts w:ascii="Arial" w:hAnsi="Arial" w:eastAsia="Times New Roman" w:cs="Arial"/>
                        <w:sz w:val="22"/>
                      </w:rPr>
                      <w:id w:val="1962063094"/>
                      <w:placeholder>
                        <w:docPart w:val="8BD09B79146342A998B33A8F1742911A"/>
                      </w:placeholder>
                    </w:sdtPr>
                    <w:sdtEndPr/>
                    <w:sdtContent>
                      <w:r w:rsidR="00F64BFE">
                        <w:rPr>
                          <w:rFonts w:ascii="Arial" w:hAnsi="Arial" w:eastAsia="Times New Roman" w:cs="Arial"/>
                          <w:sz w:val="22"/>
                        </w:rPr>
                        <w:t>M</w:t>
                      </w:r>
                      <w:r w:rsidRPr="00F64BFE" w:rsidR="00F64BFE">
                        <w:rPr>
                          <w:rFonts w:ascii="Arial" w:hAnsi="Arial" w:eastAsia="Times New Roman" w:cs="Arial"/>
                          <w:sz w:val="22"/>
                        </w:rPr>
                        <w:t xml:space="preserve">odel LIHWAP </w:t>
                      </w:r>
                      <w:r w:rsidR="00F64BFE">
                        <w:rPr>
                          <w:rFonts w:ascii="Arial" w:hAnsi="Arial" w:eastAsia="Times New Roman" w:cs="Arial"/>
                          <w:sz w:val="22"/>
                        </w:rPr>
                        <w:t xml:space="preserve">Application </w:t>
                      </w:r>
                      <w:r w:rsidR="00DF298F">
                        <w:rPr>
                          <w:rFonts w:ascii="Arial" w:hAnsi="Arial" w:eastAsia="Times New Roman" w:cs="Arial"/>
                          <w:sz w:val="22"/>
                        </w:rPr>
                        <w:t>Plan</w:t>
                      </w:r>
                      <w:r w:rsidRPr="00F336EC" w:rsidR="00F336EC">
                        <w:rPr>
                          <w:rFonts w:ascii="Arial" w:hAnsi="Arial" w:eastAsia="Times New Roman" w:cs="Arial"/>
                          <w:sz w:val="22"/>
                        </w:rPr>
                        <w:t xml:space="preserve"> (</w:t>
                      </w:r>
                      <w:r w:rsidRPr="00F336EC" w:rsidR="009A3DD8">
                        <w:rPr>
                          <w:rFonts w:ascii="Arial" w:hAnsi="Arial" w:eastAsia="Times New Roman" w:cs="Arial"/>
                          <w:b/>
                          <w:bCs/>
                          <w:sz w:val="22"/>
                        </w:rPr>
                        <w:t>Application deadline DATE</w:t>
                      </w:r>
                      <w:r w:rsidRPr="00F336EC" w:rsidR="00A65EBA">
                        <w:rPr>
                          <w:rFonts w:ascii="Arial" w:hAnsi="Arial" w:eastAsia="Times New Roman" w:cs="Arial"/>
                          <w:b/>
                          <w:bCs/>
                          <w:sz w:val="22"/>
                        </w:rPr>
                        <w:t xml:space="preserve"> – 45 </w:t>
                      </w:r>
                      <w:r w:rsidRPr="00F336EC" w:rsidR="00722314">
                        <w:rPr>
                          <w:rFonts w:ascii="Arial" w:hAnsi="Arial" w:eastAsia="Times New Roman" w:cs="Arial"/>
                          <w:b/>
                          <w:bCs/>
                          <w:sz w:val="22"/>
                        </w:rPr>
                        <w:t>days</w:t>
                      </w:r>
                      <w:r w:rsidRPr="00F336EC" w:rsidR="00A65EBA">
                        <w:rPr>
                          <w:rFonts w:ascii="Arial" w:hAnsi="Arial" w:eastAsia="Times New Roman" w:cs="Arial"/>
                          <w:b/>
                          <w:bCs/>
                          <w:sz w:val="22"/>
                        </w:rPr>
                        <w:t xml:space="preserve"> from date of AT release</w:t>
                      </w:r>
                      <w:r w:rsidRPr="00F336EC" w:rsidR="009A3DD8">
                        <w:rPr>
                          <w:rFonts w:ascii="Arial" w:hAnsi="Arial" w:eastAsia="Times New Roman" w:cs="Arial"/>
                          <w:b/>
                          <w:bCs/>
                          <w:sz w:val="22"/>
                        </w:rPr>
                        <w:t>)</w:t>
                      </w:r>
                    </w:sdtContent>
                  </w:sdt>
                </w:sdtContent>
              </w:sdt>
            </w:sdtContent>
          </w:sdt>
          <w:r w:rsidR="007C2625">
            <w:rPr>
              <w:rFonts w:ascii="Arial" w:hAnsi="Arial" w:eastAsia="Times New Roman" w:cs="Arial"/>
            </w:rPr>
            <w:t xml:space="preserve"> </w:t>
          </w:r>
          <w:permEnd w:id="1915227686"/>
        </w:sdtContent>
      </w:sdt>
    </w:p>
    <w:p w:rsidRPr="00862A58" w:rsidR="009B76AC" w:rsidP="00C43A3E" w:rsidRDefault="009B76AC" w14:paraId="5CC1C0F9" w14:textId="23A8B0E2">
      <w:pPr>
        <w:tabs>
          <w:tab w:val="left" w:pos="2160"/>
        </w:tabs>
        <w:spacing w:after="0" w:line="240" w:lineRule="auto"/>
        <w:ind w:left="2160" w:hanging="2160"/>
        <w:rPr>
          <w:rFonts w:eastAsia="Times New Roman" w:cs="Calibri"/>
          <w:szCs w:val="24"/>
        </w:rPr>
      </w:pPr>
      <w:r w:rsidRPr="00862A58">
        <w:rPr>
          <w:rFonts w:eastAsia="Times New Roman" w:cs="Calibri"/>
          <w:b/>
          <w:szCs w:val="24"/>
        </w:rPr>
        <w:t>A</w:t>
      </w:r>
      <w:r w:rsidRPr="00862A58" w:rsidR="004B2B75">
        <w:rPr>
          <w:rFonts w:eastAsia="Times New Roman" w:cs="Calibri"/>
          <w:b/>
          <w:szCs w:val="24"/>
        </w:rPr>
        <w:t>TTACHMENT</w:t>
      </w:r>
      <w:r w:rsidRPr="00862A58" w:rsidR="002B1319">
        <w:rPr>
          <w:rFonts w:eastAsia="Times New Roman" w:cs="Calibri"/>
          <w:b/>
          <w:szCs w:val="24"/>
        </w:rPr>
        <w:t>(S)</w:t>
      </w:r>
      <w:r w:rsidRPr="00862A58" w:rsidR="00AB41F3">
        <w:rPr>
          <w:rFonts w:eastAsia="Times New Roman" w:cs="Calibri"/>
          <w:szCs w:val="24"/>
        </w:rPr>
        <w:t>:</w:t>
      </w:r>
      <w:r w:rsidR="00801498">
        <w:rPr>
          <w:rFonts w:eastAsia="Times New Roman" w:cs="Calibri"/>
          <w:szCs w:val="24"/>
        </w:rPr>
        <w:tab/>
      </w:r>
      <w:sdt>
        <w:sdtPr>
          <w:rPr>
            <w:rFonts w:eastAsia="Times New Roman" w:cs="Calibri"/>
            <w:szCs w:val="24"/>
          </w:rPr>
          <w:id w:val="997767260"/>
          <w:placeholder>
            <w:docPart w:val="463BDF10CBC642D6850C50F416144BFA"/>
          </w:placeholder>
        </w:sdtPr>
        <w:sdtEndPr/>
        <w:sdtContent>
          <w:permStart w:edGrp="everyone" w:id="1489646130"/>
          <w:r w:rsidRPr="00F336EC" w:rsidR="00F30675">
            <w:rPr>
              <w:rFonts w:eastAsia="Times New Roman" w:asciiTheme="majorHAnsi" w:hAnsiTheme="majorHAnsi" w:cstheme="majorHAnsi"/>
              <w:sz w:val="22"/>
            </w:rPr>
            <w:t xml:space="preserve">Attachment 1:  Model LIHWAP </w:t>
          </w:r>
          <w:r w:rsidR="00DF298F">
            <w:rPr>
              <w:rFonts w:eastAsia="Times New Roman" w:asciiTheme="majorHAnsi" w:hAnsiTheme="majorHAnsi" w:cstheme="majorHAnsi"/>
              <w:sz w:val="22"/>
            </w:rPr>
            <w:t>Plan</w:t>
          </w:r>
          <w:r w:rsidRPr="00F336EC" w:rsidR="00F30675">
            <w:rPr>
              <w:rFonts w:eastAsia="Times New Roman" w:asciiTheme="majorHAnsi" w:hAnsiTheme="majorHAnsi" w:cstheme="majorHAnsi"/>
              <w:sz w:val="22"/>
            </w:rPr>
            <w:t xml:space="preserve"> Template </w:t>
          </w:r>
          <w:r w:rsidR="00DF298F">
            <w:rPr>
              <w:rFonts w:eastAsia="Times New Roman" w:asciiTheme="majorHAnsi" w:hAnsiTheme="majorHAnsi" w:cstheme="majorHAnsi"/>
              <w:sz w:val="22"/>
            </w:rPr>
            <w:t>Plan</w:t>
          </w:r>
          <w:r w:rsidRPr="00F336EC" w:rsidR="009A3DD8">
            <w:rPr>
              <w:rFonts w:eastAsia="Times New Roman" w:asciiTheme="majorHAnsi" w:hAnsiTheme="majorHAnsi" w:cstheme="majorHAnsi"/>
              <w:sz w:val="22"/>
            </w:rPr>
            <w:t xml:space="preserve"> </w:t>
          </w:r>
          <w:r w:rsidRPr="00F336EC" w:rsidR="007A1E83">
            <w:rPr>
              <w:rFonts w:eastAsia="Times New Roman" w:asciiTheme="majorHAnsi" w:hAnsiTheme="majorHAnsi" w:cstheme="majorHAnsi"/>
              <w:sz w:val="22"/>
            </w:rPr>
            <w:br/>
          </w:r>
          <w:r w:rsidRPr="00F336EC" w:rsidR="00F30675">
            <w:rPr>
              <w:rFonts w:eastAsia="Times New Roman" w:asciiTheme="majorHAnsi" w:hAnsiTheme="majorHAnsi" w:cstheme="majorHAnsi"/>
              <w:sz w:val="22"/>
            </w:rPr>
            <w:t xml:space="preserve">Attachment 2:  LIHWAP </w:t>
          </w:r>
          <w:r w:rsidR="00DF298F">
            <w:rPr>
              <w:rFonts w:eastAsia="Times New Roman" w:asciiTheme="majorHAnsi" w:hAnsiTheme="majorHAnsi" w:cstheme="majorHAnsi"/>
              <w:sz w:val="22"/>
            </w:rPr>
            <w:t>Plan</w:t>
          </w:r>
          <w:r w:rsidRPr="00F336EC" w:rsidR="00F30675">
            <w:rPr>
              <w:rFonts w:eastAsia="Times New Roman" w:asciiTheme="majorHAnsi" w:hAnsiTheme="majorHAnsi" w:cstheme="majorHAnsi"/>
              <w:sz w:val="22"/>
            </w:rPr>
            <w:t xml:space="preserve"> Instructions  </w:t>
          </w:r>
          <w:r w:rsidR="007A1E83">
            <w:rPr>
              <w:rFonts w:eastAsia="Times New Roman" w:asciiTheme="majorHAnsi" w:hAnsiTheme="majorHAnsi" w:cstheme="majorHAnsi"/>
              <w:sz w:val="22"/>
            </w:rPr>
            <w:br/>
          </w:r>
          <w:r w:rsidRPr="00F336EC" w:rsidR="00F30675">
            <w:rPr>
              <w:rFonts w:eastAsia="Times New Roman" w:asciiTheme="majorHAnsi" w:hAnsiTheme="majorHAnsi" w:cstheme="majorHAnsi"/>
              <w:sz w:val="22"/>
            </w:rPr>
            <w:t>Attachment 3:  LIHWAP Definitions</w:t>
          </w:r>
          <w:r w:rsidRPr="009A3DD8" w:rsidR="009A3DD8">
            <w:rPr>
              <w:rFonts w:ascii="Arial" w:hAnsi="Arial" w:eastAsia="Times New Roman" w:cs="Arial"/>
            </w:rPr>
            <w:t xml:space="preserve"> </w:t>
          </w:r>
          <w:r w:rsidR="009A3DD8">
            <w:rPr>
              <w:rFonts w:ascii="Arial" w:hAnsi="Arial" w:eastAsia="Times New Roman" w:cs="Arial"/>
            </w:rPr>
            <w:t xml:space="preserve"> </w:t>
          </w:r>
          <w:permEnd w:id="1489646130"/>
        </w:sdtContent>
      </w:sdt>
    </w:p>
    <w:p w:rsidRPr="00862A58" w:rsidR="00F66989" w:rsidP="00155BAD" w:rsidRDefault="00F66989" w14:paraId="1014F9F6" w14:textId="77777777">
      <w:pPr>
        <w:pBdr>
          <w:bottom w:val="single" w:color="auto" w:sz="12" w:space="1"/>
        </w:pBdr>
        <w:spacing w:after="0" w:line="240" w:lineRule="auto"/>
        <w:rPr>
          <w:rFonts w:eastAsia="Times New Roman" w:cs="Calibri"/>
          <w:szCs w:val="24"/>
        </w:rPr>
      </w:pPr>
    </w:p>
    <w:p w:rsidRPr="00862A58" w:rsidR="00F66989" w:rsidP="00155BAD" w:rsidRDefault="00F66989" w14:paraId="0FC5FC41" w14:textId="77777777">
      <w:pPr>
        <w:spacing w:after="0" w:line="240" w:lineRule="auto"/>
        <w:rPr>
          <w:rFonts w:eastAsia="Times New Roman" w:cs="Calibri"/>
          <w:szCs w:val="24"/>
        </w:rPr>
      </w:pPr>
    </w:p>
    <w:permStart w:edGrp="everyone" w:id="851925872" w:displacedByCustomXml="next"/>
    <w:sdt>
      <w:sdtPr>
        <w:rPr>
          <w:rFonts w:cs="Calibri"/>
          <w:color w:val="19150F"/>
          <w:szCs w:val="24"/>
          <w:lang w:val="en"/>
        </w:rPr>
        <w:id w:val="390623102"/>
        <w:placeholder>
          <w:docPart w:val="DefaultPlaceholder_-1854013440"/>
        </w:placeholder>
      </w:sdtPr>
      <w:sdtEndPr/>
      <w:sdtContent>
        <w:sdt>
          <w:sdtPr>
            <w:rPr>
              <w:rFonts w:cs="Calibri"/>
              <w:color w:val="19150F"/>
              <w:szCs w:val="24"/>
              <w:lang w:val="en"/>
            </w:rPr>
            <w:id w:val="-651748452"/>
            <w:placeholder>
              <w:docPart w:val="BEAFC88A39764CABB35F0EE02C1E7CF2"/>
            </w:placeholder>
          </w:sdtPr>
          <w:sdtEndPr/>
          <w:sdtContent>
            <w:p w:rsidRPr="00723426" w:rsidR="00924E1A" w:rsidP="00924E1A" w:rsidRDefault="00924E1A" w14:paraId="7B814E8C" w14:textId="24FDC95E">
              <w:pPr>
                <w:spacing w:after="240" w:line="315" w:lineRule="atLeast"/>
                <w:rPr>
                  <w:rFonts w:cs="Calibri"/>
                  <w:szCs w:val="24"/>
                  <w:lang w:val="en"/>
                </w:rPr>
              </w:pPr>
              <w:r w:rsidRPr="00F519E2">
                <w:rPr>
                  <w:rFonts w:cs="Calibri"/>
                  <w:b/>
                  <w:szCs w:val="24"/>
                  <w:lang w:val="en"/>
                </w:rPr>
                <w:t>RELATED REFERENCES</w:t>
              </w:r>
              <w:r w:rsidRPr="00F336EC" w:rsidR="004D28B2">
                <w:rPr>
                  <w:rFonts w:cs="Calibri"/>
                  <w:bCs/>
                  <w:szCs w:val="24"/>
                  <w:lang w:val="en"/>
                </w:rPr>
                <w:t>: T</w:t>
              </w:r>
              <w:r w:rsidRPr="00F336EC" w:rsidR="004D28B2">
                <w:rPr>
                  <w:rFonts w:cs="Calibri"/>
                  <w:bCs/>
                  <w:szCs w:val="24"/>
                </w:rPr>
                <w:t xml:space="preserve">he </w:t>
              </w:r>
              <w:hyperlink w:history="1" r:id="rId12">
                <w:r w:rsidRPr="00F336EC" w:rsidR="004D28B2">
                  <w:rPr>
                    <w:rStyle w:val="Hyperlink"/>
                    <w:rFonts w:cs="Calibri"/>
                    <w:bCs/>
                    <w:szCs w:val="24"/>
                  </w:rPr>
                  <w:t>Consolidated Appropriations Act, 2021</w:t>
                </w:r>
              </w:hyperlink>
              <w:r w:rsidRPr="00F336EC" w:rsidR="004D28B2">
                <w:rPr>
                  <w:rFonts w:cs="Calibri"/>
                  <w:bCs/>
                  <w:szCs w:val="24"/>
                </w:rPr>
                <w:t xml:space="preserve"> </w:t>
              </w:r>
              <w:r w:rsidRPr="00F336EC" w:rsidR="004D28B2">
                <w:rPr>
                  <w:rFonts w:cs="Calibri" w:eastAsiaTheme="minorEastAsia"/>
                  <w:bCs/>
                  <w:color w:val="2D261A"/>
                  <w:kern w:val="24"/>
                  <w:szCs w:val="24"/>
                </w:rPr>
                <w:t xml:space="preserve">and the </w:t>
              </w:r>
              <w:hyperlink w:history="1" r:id="rId13">
                <w:r w:rsidRPr="00F336EC" w:rsidR="004D28B2">
                  <w:rPr>
                    <w:rFonts w:cs="Calibri" w:eastAsiaTheme="minorEastAsia"/>
                    <w:bCs/>
                    <w:color w:val="5B9BD5" w:themeColor="accent1"/>
                    <w:kern w:val="24"/>
                    <w:szCs w:val="24"/>
                  </w:rPr>
                  <w:t xml:space="preserve">American Rescue </w:t>
                </w:r>
                <w:r w:rsidR="00DF298F">
                  <w:rPr>
                    <w:rFonts w:cs="Calibri" w:eastAsiaTheme="minorEastAsia"/>
                    <w:bCs/>
                    <w:color w:val="5B9BD5" w:themeColor="accent1"/>
                    <w:kern w:val="24"/>
                    <w:szCs w:val="24"/>
                  </w:rPr>
                  <w:t>Plan</w:t>
                </w:r>
                <w:r w:rsidRPr="00F336EC" w:rsidR="004D28B2">
                  <w:rPr>
                    <w:rFonts w:cs="Calibri" w:eastAsiaTheme="minorEastAsia"/>
                    <w:bCs/>
                    <w:color w:val="5B9BD5" w:themeColor="accent1"/>
                    <w:kern w:val="24"/>
                    <w:szCs w:val="24"/>
                  </w:rPr>
                  <w:t xml:space="preserve"> Act (ARP) of 2021</w:t>
                </w:r>
              </w:hyperlink>
            </w:p>
            <w:p w:rsidR="00C45DAC" w:rsidP="00924E1A" w:rsidRDefault="00924E1A" w14:paraId="72F80DF0" w14:textId="52A198EE">
              <w:pPr>
                <w:spacing w:after="240" w:line="315" w:lineRule="atLeast"/>
                <w:rPr>
                  <w:rFonts w:cs="Calibri"/>
                  <w:szCs w:val="24"/>
                  <w:lang w:val="en"/>
                </w:rPr>
              </w:pPr>
              <w:r w:rsidRPr="00F519E2">
                <w:rPr>
                  <w:rFonts w:cs="Calibri"/>
                  <w:b/>
                  <w:szCs w:val="24"/>
                  <w:lang w:val="en"/>
                </w:rPr>
                <w:t>BACKGROUND:</w:t>
              </w:r>
              <w:r w:rsidRPr="00723426">
                <w:rPr>
                  <w:rFonts w:cs="Calibri"/>
                  <w:szCs w:val="24"/>
                  <w:lang w:val="en"/>
                </w:rPr>
                <w:t xml:space="preserve"> States, the District of Columbia, </w:t>
              </w:r>
              <w:r w:rsidR="008F7CFD">
                <w:rPr>
                  <w:rFonts w:cs="Calibri"/>
                  <w:szCs w:val="24"/>
                  <w:lang w:val="en"/>
                </w:rPr>
                <w:t>T</w:t>
              </w:r>
              <w:r w:rsidRPr="00723426">
                <w:rPr>
                  <w:rFonts w:cs="Calibri"/>
                  <w:szCs w:val="24"/>
                  <w:lang w:val="en"/>
                </w:rPr>
                <w:t xml:space="preserve">erritories, and </w:t>
              </w:r>
              <w:r w:rsidR="008F7CFD">
                <w:rPr>
                  <w:rFonts w:cs="Calibri"/>
                  <w:szCs w:val="24"/>
                  <w:lang w:val="en"/>
                </w:rPr>
                <w:t>T</w:t>
              </w:r>
              <w:r w:rsidRPr="00723426">
                <w:rPr>
                  <w:rFonts w:cs="Calibri"/>
                  <w:szCs w:val="24"/>
                  <w:lang w:val="en"/>
                </w:rPr>
                <w:t>ribes/</w:t>
              </w:r>
              <w:r w:rsidR="008F7CFD">
                <w:rPr>
                  <w:rFonts w:cs="Calibri"/>
                  <w:szCs w:val="24"/>
                  <w:lang w:val="en"/>
                </w:rPr>
                <w:t>T</w:t>
              </w:r>
              <w:r w:rsidRPr="00723426">
                <w:rPr>
                  <w:rFonts w:cs="Calibri"/>
                  <w:szCs w:val="24"/>
                  <w:lang w:val="en"/>
                </w:rPr>
                <w:t>ribal organizations</w:t>
              </w:r>
              <w:r w:rsidR="00B017FC">
                <w:rPr>
                  <w:rFonts w:cs="Calibri"/>
                  <w:szCs w:val="24"/>
                  <w:lang w:val="en"/>
                </w:rPr>
                <w:t>,</w:t>
              </w:r>
              <w:r w:rsidRPr="00723426">
                <w:rPr>
                  <w:rFonts w:cs="Calibri"/>
                  <w:szCs w:val="24"/>
                  <w:lang w:val="en"/>
                </w:rPr>
                <w:t xml:space="preserve"> that</w:t>
              </w:r>
              <w:r w:rsidR="00B017FC">
                <w:rPr>
                  <w:rFonts w:cs="Calibri"/>
                  <w:szCs w:val="24"/>
                  <w:lang w:val="en"/>
                </w:rPr>
                <w:t xml:space="preserve"> are current FY 2021 LIHEAP grantees,</w:t>
              </w:r>
              <w:r w:rsidRPr="00723426">
                <w:rPr>
                  <w:rFonts w:cs="Calibri"/>
                  <w:szCs w:val="24"/>
                  <w:lang w:val="en"/>
                </w:rPr>
                <w:t xml:space="preserve"> wish</w:t>
              </w:r>
              <w:r w:rsidR="00B017FC">
                <w:rPr>
                  <w:rFonts w:cs="Calibri"/>
                  <w:szCs w:val="24"/>
                  <w:lang w:val="en"/>
                </w:rPr>
                <w:t>ing</w:t>
              </w:r>
              <w:r w:rsidRPr="00723426">
                <w:rPr>
                  <w:rFonts w:cs="Calibri"/>
                  <w:szCs w:val="24"/>
                  <w:lang w:val="en"/>
                </w:rPr>
                <w:t xml:space="preserve"> to administer the </w:t>
              </w:r>
              <w:r w:rsidR="004D28B2">
                <w:rPr>
                  <w:rFonts w:cs="Calibri"/>
                  <w:szCs w:val="24"/>
                  <w:lang w:val="en"/>
                </w:rPr>
                <w:t xml:space="preserve">Low Income Household Water Assistance Program </w:t>
              </w:r>
              <w:r w:rsidRPr="00723426">
                <w:rPr>
                  <w:rFonts w:cs="Calibri"/>
                  <w:szCs w:val="24"/>
                  <w:lang w:val="en"/>
                </w:rPr>
                <w:t>(</w:t>
              </w:r>
              <w:r w:rsidR="004D28B2">
                <w:rPr>
                  <w:rFonts w:cs="Calibri"/>
                  <w:szCs w:val="24"/>
                  <w:lang w:val="en"/>
                </w:rPr>
                <w:t>LIHWAP</w:t>
              </w:r>
              <w:r w:rsidRPr="00723426">
                <w:rPr>
                  <w:rFonts w:cs="Calibri"/>
                  <w:szCs w:val="24"/>
                  <w:lang w:val="en"/>
                </w:rPr>
                <w:t xml:space="preserve">) must submit an application for funds </w:t>
              </w:r>
              <w:r>
                <w:rPr>
                  <w:rFonts w:cs="Calibri"/>
                  <w:szCs w:val="24"/>
                  <w:lang w:val="en"/>
                </w:rPr>
                <w:t xml:space="preserve">by </w:t>
              </w:r>
              <w:r w:rsidR="00B017FC">
                <w:rPr>
                  <w:rFonts w:cs="Calibri"/>
                  <w:szCs w:val="24"/>
                  <w:lang w:val="en"/>
                </w:rPr>
                <w:t xml:space="preserve">submitting a LIHWAP </w:t>
              </w:r>
              <w:r w:rsidR="00DF298F">
                <w:rPr>
                  <w:rFonts w:cs="Calibri"/>
                  <w:szCs w:val="24"/>
                  <w:lang w:val="en"/>
                </w:rPr>
                <w:t>Plan</w:t>
              </w:r>
              <w:r w:rsidR="00B017FC">
                <w:rPr>
                  <w:rFonts w:cs="Calibri"/>
                  <w:szCs w:val="24"/>
                  <w:lang w:val="en"/>
                </w:rPr>
                <w:t xml:space="preserve"> using the attached template no later than </w:t>
              </w:r>
              <w:r w:rsidR="008638E0">
                <w:rPr>
                  <w:rFonts w:cs="Calibri"/>
                  <w:b/>
                  <w:bCs/>
                  <w:szCs w:val="24"/>
                  <w:lang w:val="en"/>
                </w:rPr>
                <w:t>DATE</w:t>
              </w:r>
              <w:r>
                <w:rPr>
                  <w:rFonts w:cs="Calibri"/>
                  <w:szCs w:val="24"/>
                  <w:lang w:val="en"/>
                </w:rPr>
                <w:t xml:space="preserve"> </w:t>
              </w:r>
              <w:r w:rsidR="008638E0">
                <w:rPr>
                  <w:rFonts w:cs="Calibri"/>
                  <w:szCs w:val="24"/>
                  <w:lang w:val="en"/>
                </w:rPr>
                <w:t xml:space="preserve">of </w:t>
              </w:r>
              <w:r w:rsidR="008638E0">
                <w:rPr>
                  <w:rFonts w:cs="Calibri"/>
                  <w:b/>
                  <w:bCs/>
                  <w:szCs w:val="24"/>
                  <w:lang w:val="en"/>
                </w:rPr>
                <w:t>YEAR</w:t>
              </w:r>
              <w:r>
                <w:rPr>
                  <w:rFonts w:cs="Calibri"/>
                  <w:szCs w:val="24"/>
                  <w:lang w:val="en"/>
                </w:rPr>
                <w:t xml:space="preserve">, covering </w:t>
              </w:r>
              <w:r w:rsidR="00C45DAC">
                <w:rPr>
                  <w:rFonts w:cs="Calibri"/>
                  <w:szCs w:val="24"/>
                  <w:lang w:val="en"/>
                </w:rPr>
                <w:t>the</w:t>
              </w:r>
              <w:r>
                <w:rPr>
                  <w:rFonts w:cs="Calibri"/>
                  <w:szCs w:val="24"/>
                  <w:lang w:val="en"/>
                </w:rPr>
                <w:t xml:space="preserve"> grant period of </w:t>
              </w:r>
              <w:r w:rsidR="00791DCE">
                <w:rPr>
                  <w:rFonts w:cs="Calibri"/>
                  <w:b/>
                  <w:bCs/>
                  <w:szCs w:val="24"/>
                  <w:lang w:val="en"/>
                </w:rPr>
                <w:t xml:space="preserve">May 27, 2021 </w:t>
              </w:r>
              <w:r w:rsidR="00C45DAC">
                <w:rPr>
                  <w:rFonts w:cs="Calibri"/>
                  <w:szCs w:val="24"/>
                  <w:lang w:val="en"/>
                </w:rPr>
                <w:t xml:space="preserve">through </w:t>
              </w:r>
              <w:r w:rsidR="00791DCE">
                <w:rPr>
                  <w:rFonts w:cs="Calibri"/>
                  <w:b/>
                  <w:bCs/>
                  <w:szCs w:val="24"/>
                  <w:lang w:val="en"/>
                </w:rPr>
                <w:t>September 30, 2023</w:t>
              </w:r>
              <w:r w:rsidRPr="00723426">
                <w:rPr>
                  <w:rFonts w:cs="Calibri"/>
                  <w:szCs w:val="24"/>
                  <w:lang w:val="en"/>
                </w:rPr>
                <w:t xml:space="preserve">. </w:t>
              </w:r>
              <w:r>
                <w:rPr>
                  <w:rFonts w:cs="Calibri"/>
                  <w:szCs w:val="24"/>
                  <w:lang w:val="en"/>
                </w:rPr>
                <w:t xml:space="preserve"> </w:t>
              </w:r>
              <w:r w:rsidR="005763A4">
                <w:rPr>
                  <w:rFonts w:cs="Calibri"/>
                  <w:szCs w:val="24"/>
                  <w:lang w:val="en"/>
                </w:rPr>
                <w:t xml:space="preserve">The application should be submitted </w:t>
              </w:r>
              <w:r w:rsidRPr="005763A4" w:rsidR="005763A4">
                <w:rPr>
                  <w:rFonts w:cs="Calibri"/>
                  <w:szCs w:val="24"/>
                  <w:lang w:val="en"/>
                </w:rPr>
                <w:t xml:space="preserve">electronically to the appropriate email boxes: </w:t>
              </w:r>
              <w:hyperlink w:history="1" r:id="rId14">
                <w:r w:rsidRPr="0028075A" w:rsidR="005763A4">
                  <w:rPr>
                    <w:rStyle w:val="Hyperlink"/>
                    <w:rFonts w:cs="Calibri"/>
                    <w:szCs w:val="24"/>
                    <w:lang w:val="en"/>
                  </w:rPr>
                  <w:t>LIHWAPstates@acf.hhs.gov</w:t>
                </w:r>
              </w:hyperlink>
              <w:r w:rsidR="005763A4">
                <w:rPr>
                  <w:rFonts w:cs="Calibri"/>
                  <w:szCs w:val="24"/>
                  <w:lang w:val="en"/>
                </w:rPr>
                <w:t xml:space="preserve"> for </w:t>
              </w:r>
              <w:r w:rsidR="00CA07F1">
                <w:rPr>
                  <w:rFonts w:cs="Calibri"/>
                  <w:szCs w:val="24"/>
                  <w:lang w:val="en"/>
                </w:rPr>
                <w:t>S</w:t>
              </w:r>
              <w:r w:rsidR="005763A4">
                <w:rPr>
                  <w:rFonts w:cs="Calibri"/>
                  <w:szCs w:val="24"/>
                  <w:lang w:val="en"/>
                </w:rPr>
                <w:t xml:space="preserve">tates and </w:t>
              </w:r>
              <w:r w:rsidR="00CA07F1">
                <w:rPr>
                  <w:rFonts w:cs="Calibri"/>
                  <w:szCs w:val="24"/>
                  <w:lang w:val="en"/>
                </w:rPr>
                <w:t>T</w:t>
              </w:r>
              <w:r w:rsidR="005763A4">
                <w:rPr>
                  <w:rFonts w:cs="Calibri"/>
                  <w:szCs w:val="24"/>
                  <w:lang w:val="en"/>
                </w:rPr>
                <w:t>erritories, and</w:t>
              </w:r>
              <w:r w:rsidRPr="005763A4" w:rsidR="005763A4">
                <w:rPr>
                  <w:rFonts w:cs="Calibri"/>
                  <w:szCs w:val="24"/>
                  <w:lang w:val="en"/>
                </w:rPr>
                <w:t xml:space="preserve"> </w:t>
              </w:r>
              <w:hyperlink w:history="1" r:id="rId15">
                <w:r w:rsidRPr="0028075A" w:rsidR="005763A4">
                  <w:rPr>
                    <w:rStyle w:val="Hyperlink"/>
                    <w:rFonts w:cs="Calibri"/>
                    <w:szCs w:val="24"/>
                    <w:lang w:val="en"/>
                  </w:rPr>
                  <w:t>LIHWAPtribes@acf.hhs.gov</w:t>
                </w:r>
              </w:hyperlink>
              <w:r w:rsidR="005763A4">
                <w:rPr>
                  <w:rFonts w:cs="Calibri"/>
                  <w:szCs w:val="24"/>
                  <w:lang w:val="en"/>
                </w:rPr>
                <w:t xml:space="preserve"> for </w:t>
              </w:r>
              <w:r w:rsidR="00CA07F1">
                <w:rPr>
                  <w:rFonts w:cs="Calibri"/>
                  <w:szCs w:val="24"/>
                  <w:lang w:val="en"/>
                </w:rPr>
                <w:t>T</w:t>
              </w:r>
              <w:r w:rsidR="005763A4">
                <w:rPr>
                  <w:rFonts w:cs="Calibri"/>
                  <w:szCs w:val="24"/>
                  <w:lang w:val="en"/>
                </w:rPr>
                <w:t>ribes.</w:t>
              </w:r>
            </w:p>
            <w:p w:rsidR="00653387" w:rsidP="00924E1A" w:rsidRDefault="00C45DAC" w14:paraId="68E10C3B" w14:textId="382216AA">
              <w:pPr>
                <w:spacing w:after="240" w:line="315" w:lineRule="atLeast"/>
              </w:pPr>
              <w:r>
                <w:t xml:space="preserve">The Secretary </w:t>
              </w:r>
              <w:r w:rsidR="00653387">
                <w:t xml:space="preserve">of the Department of Health and Human Services (HHS) </w:t>
              </w:r>
              <w:r>
                <w:t xml:space="preserve">assigned responsibility for administering </w:t>
              </w:r>
              <w:r w:rsidR="00D2364F">
                <w:t xml:space="preserve">LIHWAP </w:t>
              </w:r>
              <w:r>
                <w:t xml:space="preserve">to the Office of Community Services (OCS). Per the authorizing legislation, “the Secretary… shall, as appropriate and to the extent practicable, use existing processes, procedures, policies, and systems in place to provide assistance to low-income households.” </w:t>
              </w:r>
            </w:p>
            <w:p w:rsidR="00C45DAC" w:rsidP="00924E1A" w:rsidRDefault="00C45DAC" w14:paraId="58443102" w14:textId="5593D6DB">
              <w:pPr>
                <w:spacing w:after="240" w:line="315" w:lineRule="atLeast"/>
                <w:rPr>
                  <w:rFonts w:cs="Calibri"/>
                  <w:szCs w:val="24"/>
                  <w:lang w:val="en"/>
                </w:rPr>
              </w:pPr>
              <w:r>
                <w:t xml:space="preserve">OCS reviewed existing programs to identify processes and procedures that support and align with the Congressional intent of LIHWAP. Per this review and consultation with the ACF Office of Legislative Affairs and Budget (OLAB), OCS identified the Low Income Home Energy </w:t>
              </w:r>
              <w:r>
                <w:lastRenderedPageBreak/>
                <w:t xml:space="preserve">Assistance Program (LIHEAP) as most closely aligned with LIHWAP, which will be administered through the Division of Energy Assistance (DEA). In accordance with LIHEAP procedures, OCS is providing </w:t>
              </w:r>
              <w:r w:rsidR="00986D51">
                <w:t xml:space="preserve">a </w:t>
              </w:r>
              <w:r>
                <w:t xml:space="preserve">model LIHWAP </w:t>
              </w:r>
              <w:r w:rsidR="00DF298F">
                <w:t>Plan</w:t>
              </w:r>
              <w:r w:rsidR="00AA3AFC">
                <w:t xml:space="preserve"> that grantees can use to complete their LIHWAP application. Once the </w:t>
              </w:r>
              <w:r w:rsidR="00DF298F">
                <w:t>Plan</w:t>
              </w:r>
              <w:r w:rsidR="00AA3AFC">
                <w:t xml:space="preserve"> is submitted and approved, grantees can drawdown their </w:t>
              </w:r>
              <w:r>
                <w:t>full allocation of LIHWAP funding.</w:t>
              </w:r>
            </w:p>
            <w:p w:rsidRPr="00723426" w:rsidR="00924E1A" w:rsidP="00924E1A" w:rsidRDefault="009B2DEC" w14:paraId="2AAF51BD" w14:textId="4EA65DA6">
              <w:pPr>
                <w:spacing w:after="240" w:line="315" w:lineRule="atLeast"/>
                <w:rPr>
                  <w:rFonts w:cs="Calibri"/>
                  <w:szCs w:val="24"/>
                  <w:lang w:val="en"/>
                </w:rPr>
              </w:pPr>
              <w:r>
                <w:rPr>
                  <w:rFonts w:cs="Calibri"/>
                  <w:szCs w:val="24"/>
                  <w:lang w:val="en"/>
                </w:rPr>
                <w:t>OCS</w:t>
              </w:r>
              <w:bookmarkStart w:name="_GoBack" w:id="0"/>
              <w:bookmarkEnd w:id="0"/>
              <w:r w:rsidR="00924E1A">
                <w:rPr>
                  <w:rFonts w:cs="Calibri"/>
                  <w:szCs w:val="24"/>
                  <w:lang w:val="en"/>
                </w:rPr>
                <w:t xml:space="preserve"> has responsibility to review and accept </w:t>
              </w:r>
              <w:r w:rsidR="004D28B2">
                <w:rPr>
                  <w:rFonts w:cs="Calibri"/>
                  <w:szCs w:val="24"/>
                  <w:lang w:val="en"/>
                </w:rPr>
                <w:t>LIHWAP</w:t>
              </w:r>
              <w:r w:rsidR="00924E1A">
                <w:rPr>
                  <w:rFonts w:cs="Calibri"/>
                  <w:szCs w:val="24"/>
                  <w:lang w:val="en"/>
                </w:rPr>
                <w:t xml:space="preserve"> </w:t>
              </w:r>
              <w:r w:rsidR="00DF298F">
                <w:rPr>
                  <w:rFonts w:cs="Calibri"/>
                  <w:szCs w:val="24"/>
                  <w:lang w:val="en"/>
                </w:rPr>
                <w:t>Plan</w:t>
              </w:r>
              <w:r w:rsidR="00924E1A">
                <w:rPr>
                  <w:rFonts w:cs="Calibri"/>
                  <w:szCs w:val="24"/>
                  <w:lang w:val="en"/>
                </w:rPr>
                <w:t xml:space="preserve"> submissions on behalf of the Administration for Children and Families (ACF), which is the agency that administers </w:t>
              </w:r>
              <w:r w:rsidR="004D28B2">
                <w:rPr>
                  <w:rFonts w:cs="Calibri"/>
                  <w:szCs w:val="24"/>
                  <w:lang w:val="en"/>
                </w:rPr>
                <w:t>LIHWAP</w:t>
              </w:r>
              <w:r w:rsidR="00924E1A">
                <w:rPr>
                  <w:rFonts w:cs="Calibri"/>
                  <w:szCs w:val="24"/>
                  <w:lang w:val="en"/>
                </w:rPr>
                <w:t xml:space="preserve"> at the federal level.  </w:t>
              </w:r>
              <w:r w:rsidRPr="00723426" w:rsidR="00924E1A">
                <w:rPr>
                  <w:rFonts w:cs="Calibri"/>
                  <w:szCs w:val="24"/>
                  <w:lang w:val="en"/>
                </w:rPr>
                <w:t xml:space="preserve">The Office of Management and Budget (OMB) approved ACF’s </w:t>
              </w:r>
              <w:r w:rsidR="004D28B2">
                <w:rPr>
                  <w:rFonts w:cs="Calibri"/>
                  <w:szCs w:val="24"/>
                  <w:lang w:val="en"/>
                </w:rPr>
                <w:t>LIHWAP</w:t>
              </w:r>
              <w:r w:rsidRPr="00723426" w:rsidR="00924E1A">
                <w:rPr>
                  <w:rFonts w:cs="Calibri"/>
                  <w:szCs w:val="24"/>
                  <w:lang w:val="en"/>
                </w:rPr>
                <w:t xml:space="preserve"> </w:t>
              </w:r>
              <w:r w:rsidR="00DF298F">
                <w:rPr>
                  <w:rFonts w:cs="Calibri"/>
                  <w:szCs w:val="24"/>
                  <w:lang w:val="en"/>
                </w:rPr>
                <w:t>Plan</w:t>
              </w:r>
              <w:r w:rsidRPr="00723426" w:rsidR="00924E1A">
                <w:rPr>
                  <w:rFonts w:cs="Calibri"/>
                  <w:szCs w:val="24"/>
                  <w:lang w:val="en"/>
                </w:rPr>
                <w:t xml:space="preserve"> under clearance number </w:t>
              </w:r>
              <w:r w:rsidR="00C45DAC">
                <w:rPr>
                  <w:rFonts w:cs="Calibri"/>
                  <w:szCs w:val="24"/>
                  <w:lang w:val="en"/>
                </w:rPr>
                <w:t>[</w:t>
              </w:r>
              <w:r w:rsidR="00C45DAC">
                <w:rPr>
                  <w:rFonts w:cs="Calibri"/>
                  <w:b/>
                  <w:bCs/>
                  <w:szCs w:val="24"/>
                  <w:lang w:val="en"/>
                </w:rPr>
                <w:t>NUMBER]</w:t>
              </w:r>
              <w:r w:rsidRPr="00723426" w:rsidR="00924E1A">
                <w:rPr>
                  <w:rFonts w:cs="Calibri"/>
                  <w:szCs w:val="24"/>
                  <w:lang w:val="en"/>
                </w:rPr>
                <w:t xml:space="preserve"> effective through </w:t>
              </w:r>
              <w:r w:rsidR="00C45DAC">
                <w:rPr>
                  <w:rFonts w:cs="Calibri"/>
                  <w:szCs w:val="24"/>
                  <w:lang w:val="en"/>
                </w:rPr>
                <w:t>[</w:t>
              </w:r>
              <w:r w:rsidR="00C45DAC">
                <w:rPr>
                  <w:rFonts w:cs="Calibri"/>
                  <w:b/>
                  <w:bCs/>
                  <w:szCs w:val="24"/>
                  <w:lang w:val="en"/>
                </w:rPr>
                <w:t>DATE]</w:t>
              </w:r>
              <w:r w:rsidRPr="00723426" w:rsidR="00924E1A">
                <w:rPr>
                  <w:rFonts w:cs="Calibri"/>
                  <w:szCs w:val="24"/>
                  <w:lang w:val="en"/>
                </w:rPr>
                <w:t xml:space="preserve">. The </w:t>
              </w:r>
              <w:r w:rsidR="004D28B2">
                <w:rPr>
                  <w:rFonts w:cs="Calibri"/>
                  <w:szCs w:val="24"/>
                  <w:lang w:val="en"/>
                </w:rPr>
                <w:t>LIHWAP</w:t>
              </w:r>
              <w:r w:rsidRPr="00723426" w:rsidR="00924E1A">
                <w:rPr>
                  <w:rFonts w:cs="Calibri"/>
                  <w:szCs w:val="24"/>
                  <w:lang w:val="en"/>
                </w:rPr>
                <w:t xml:space="preserve"> </w:t>
              </w:r>
              <w:r w:rsidR="00DF298F">
                <w:rPr>
                  <w:rFonts w:cs="Calibri"/>
                  <w:szCs w:val="24"/>
                  <w:lang w:val="en"/>
                </w:rPr>
                <w:t>Plan</w:t>
              </w:r>
              <w:r w:rsidRPr="00723426" w:rsidR="00924E1A">
                <w:rPr>
                  <w:rFonts w:cs="Calibri"/>
                  <w:szCs w:val="24"/>
                  <w:lang w:val="en"/>
                </w:rPr>
                <w:t xml:space="preserve"> contains required content for all </w:t>
              </w:r>
              <w:r w:rsidR="004D28B2">
                <w:rPr>
                  <w:rFonts w:cs="Calibri"/>
                  <w:szCs w:val="24"/>
                  <w:lang w:val="en"/>
                </w:rPr>
                <w:t>LIHWAP</w:t>
              </w:r>
              <w:r w:rsidRPr="00723426" w:rsidR="00924E1A">
                <w:rPr>
                  <w:rFonts w:cs="Calibri"/>
                  <w:szCs w:val="24"/>
                  <w:lang w:val="en"/>
                </w:rPr>
                <w:t xml:space="preserve"> grantees for the FY </w:t>
              </w:r>
              <w:r w:rsidR="00304EDD">
                <w:rPr>
                  <w:rFonts w:cs="Calibri"/>
                  <w:szCs w:val="24"/>
                  <w:lang w:val="en"/>
                </w:rPr>
                <w:t>2021</w:t>
              </w:r>
              <w:r w:rsidRPr="00723426" w:rsidR="00924E1A">
                <w:rPr>
                  <w:rFonts w:cs="Calibri"/>
                  <w:szCs w:val="24"/>
                  <w:lang w:val="en"/>
                </w:rPr>
                <w:t xml:space="preserve"> </w:t>
              </w:r>
              <w:r w:rsidR="00924E1A">
                <w:rPr>
                  <w:rFonts w:cs="Calibri"/>
                  <w:szCs w:val="24"/>
                  <w:lang w:val="en"/>
                </w:rPr>
                <w:t xml:space="preserve">program </w:t>
              </w:r>
              <w:r w:rsidRPr="00723426" w:rsidR="00924E1A">
                <w:rPr>
                  <w:rFonts w:cs="Calibri"/>
                  <w:szCs w:val="24"/>
                  <w:lang w:val="en"/>
                </w:rPr>
                <w:t xml:space="preserve">and is due to ACF no later than </w:t>
              </w:r>
              <w:r w:rsidR="00C45DAC">
                <w:rPr>
                  <w:rFonts w:cs="Calibri"/>
                  <w:b/>
                  <w:bCs/>
                  <w:szCs w:val="24"/>
                  <w:lang w:val="en"/>
                </w:rPr>
                <w:t>[</w:t>
              </w:r>
              <w:r w:rsidR="006D4C85">
                <w:rPr>
                  <w:rFonts w:cs="Calibri"/>
                  <w:b/>
                  <w:bCs/>
                  <w:szCs w:val="24"/>
                  <w:lang w:val="en"/>
                </w:rPr>
                <w:t>date 45 Days from publication of AT</w:t>
              </w:r>
              <w:r w:rsidR="00C45DAC">
                <w:rPr>
                  <w:rFonts w:cs="Calibri"/>
                  <w:b/>
                  <w:bCs/>
                  <w:szCs w:val="24"/>
                  <w:lang w:val="en"/>
                </w:rPr>
                <w:t>]</w:t>
              </w:r>
              <w:r w:rsidRPr="00723426" w:rsidR="00924E1A">
                <w:rPr>
                  <w:rFonts w:cs="Calibri"/>
                  <w:szCs w:val="24"/>
                  <w:lang w:val="en"/>
                </w:rPr>
                <w:t>.</w:t>
              </w:r>
              <w:r w:rsidR="00924E1A">
                <w:rPr>
                  <w:rFonts w:cs="Calibri"/>
                  <w:szCs w:val="24"/>
                  <w:lang w:val="en"/>
                </w:rPr>
                <w:t xml:space="preserve"> </w:t>
              </w:r>
            </w:p>
            <w:p w:rsidRPr="00723426" w:rsidR="00924E1A" w:rsidP="00924E1A" w:rsidRDefault="00924E1A" w14:paraId="22DF8353" w14:textId="0E2FC046">
              <w:pPr>
                <w:spacing w:after="240" w:line="315" w:lineRule="atLeast"/>
                <w:rPr>
                  <w:rFonts w:cs="Calibri"/>
                  <w:szCs w:val="24"/>
                  <w:lang w:val="en"/>
                </w:rPr>
              </w:pPr>
              <w:r w:rsidRPr="00F519E2">
                <w:rPr>
                  <w:rFonts w:cs="Calibri"/>
                  <w:b/>
                  <w:szCs w:val="24"/>
                  <w:lang w:val="en"/>
                </w:rPr>
                <w:t>PURPOSE:</w:t>
              </w:r>
              <w:r w:rsidRPr="00723426">
                <w:rPr>
                  <w:rFonts w:cs="Calibri"/>
                  <w:szCs w:val="24"/>
                  <w:lang w:val="en"/>
                </w:rPr>
                <w:t xml:space="preserve"> To provide </w:t>
              </w:r>
              <w:r w:rsidR="004D28B2">
                <w:rPr>
                  <w:rFonts w:cs="Calibri"/>
                  <w:szCs w:val="24"/>
                  <w:lang w:val="en"/>
                </w:rPr>
                <w:t>LIHWAP</w:t>
              </w:r>
              <w:r w:rsidRPr="00723426">
                <w:rPr>
                  <w:rFonts w:cs="Calibri"/>
                  <w:szCs w:val="24"/>
                  <w:lang w:val="en"/>
                </w:rPr>
                <w:t xml:space="preserve"> grantees </w:t>
              </w:r>
              <w:r w:rsidR="005B3AFB">
                <w:rPr>
                  <w:rFonts w:cs="Calibri"/>
                  <w:szCs w:val="24"/>
                  <w:lang w:val="en"/>
                </w:rPr>
                <w:t>with</w:t>
              </w:r>
              <w:r w:rsidR="00653387">
                <w:rPr>
                  <w:rFonts w:cs="Calibri"/>
                  <w:szCs w:val="24"/>
                  <w:lang w:val="en"/>
                </w:rPr>
                <w:t xml:space="preserve"> a Model </w:t>
              </w:r>
              <w:r w:rsidR="00DF298F">
                <w:rPr>
                  <w:rFonts w:cs="Calibri"/>
                  <w:szCs w:val="24"/>
                  <w:lang w:val="en"/>
                </w:rPr>
                <w:t>Plan</w:t>
              </w:r>
              <w:r w:rsidR="00653387">
                <w:rPr>
                  <w:rFonts w:cs="Calibri"/>
                  <w:szCs w:val="24"/>
                  <w:lang w:val="en"/>
                </w:rPr>
                <w:t xml:space="preserve"> template and</w:t>
              </w:r>
              <w:r>
                <w:rPr>
                  <w:rFonts w:cs="Calibri"/>
                  <w:szCs w:val="24"/>
                  <w:lang w:val="en"/>
                </w:rPr>
                <w:t xml:space="preserve"> </w:t>
              </w:r>
              <w:r w:rsidRPr="00723426">
                <w:rPr>
                  <w:rFonts w:cs="Calibri"/>
                  <w:szCs w:val="24"/>
                  <w:lang w:val="en"/>
                </w:rPr>
                <w:t xml:space="preserve">instructions for how to </w:t>
              </w:r>
              <w:r>
                <w:rPr>
                  <w:rFonts w:cs="Calibri"/>
                  <w:szCs w:val="24"/>
                  <w:lang w:val="en"/>
                </w:rPr>
                <w:t xml:space="preserve">apply online for FY </w:t>
              </w:r>
              <w:r w:rsidR="00304EDD">
                <w:rPr>
                  <w:rFonts w:cs="Calibri"/>
                  <w:szCs w:val="24"/>
                  <w:lang w:val="en"/>
                </w:rPr>
                <w:t>2021</w:t>
              </w:r>
              <w:r>
                <w:rPr>
                  <w:rFonts w:cs="Calibri"/>
                  <w:szCs w:val="24"/>
                  <w:lang w:val="en"/>
                </w:rPr>
                <w:t xml:space="preserve"> federal </w:t>
              </w:r>
              <w:r w:rsidR="004D28B2">
                <w:rPr>
                  <w:rFonts w:cs="Calibri"/>
                  <w:szCs w:val="24"/>
                  <w:lang w:val="en"/>
                </w:rPr>
                <w:t>LIHWAP</w:t>
              </w:r>
              <w:r>
                <w:rPr>
                  <w:rFonts w:cs="Calibri"/>
                  <w:szCs w:val="24"/>
                  <w:lang w:val="en"/>
                </w:rPr>
                <w:t xml:space="preserve"> funding. This Action Transmittal (AT) also</w:t>
              </w:r>
              <w:r w:rsidRPr="00723426">
                <w:rPr>
                  <w:rFonts w:cs="Calibri"/>
                  <w:szCs w:val="24"/>
                  <w:lang w:val="en"/>
                </w:rPr>
                <w:t xml:space="preserve"> </w:t>
              </w:r>
              <w:r>
                <w:rPr>
                  <w:rFonts w:cs="Calibri"/>
                  <w:szCs w:val="24"/>
                  <w:lang w:val="en"/>
                </w:rPr>
                <w:t xml:space="preserve">confirms the deadline to apply is </w:t>
              </w:r>
              <w:r w:rsidR="006D4C85">
                <w:rPr>
                  <w:rFonts w:cs="Calibri"/>
                  <w:szCs w:val="24"/>
                  <w:lang w:val="en"/>
                </w:rPr>
                <w:t>[</w:t>
              </w:r>
              <w:r w:rsidR="006D4C85">
                <w:rPr>
                  <w:rFonts w:cs="Calibri"/>
                  <w:b/>
                  <w:bCs/>
                  <w:szCs w:val="24"/>
                  <w:lang w:val="en"/>
                </w:rPr>
                <w:t>date 45 Days from publication of AT]</w:t>
              </w:r>
              <w:r w:rsidR="00304EDD">
                <w:rPr>
                  <w:rFonts w:cs="Calibri"/>
                  <w:b/>
                  <w:bCs/>
                  <w:szCs w:val="24"/>
                  <w:lang w:val="en"/>
                </w:rPr>
                <w:t>.</w:t>
              </w:r>
              <w:r>
                <w:rPr>
                  <w:rFonts w:cs="Calibri"/>
                  <w:szCs w:val="24"/>
                  <w:lang w:val="en"/>
                </w:rPr>
                <w:t xml:space="preserve">  </w:t>
              </w:r>
            </w:p>
            <w:p w:rsidRPr="00F336EC" w:rsidR="00924E1A" w:rsidP="00304EDD" w:rsidRDefault="00924E1A" w14:paraId="73BDBB73" w14:textId="1AE0B8CB">
              <w:pPr>
                <w:spacing w:after="240" w:line="315" w:lineRule="atLeast"/>
              </w:pPr>
              <w:r w:rsidRPr="00F519E2">
                <w:rPr>
                  <w:rFonts w:cs="Calibri"/>
                  <w:b/>
                  <w:szCs w:val="24"/>
                  <w:lang w:val="en"/>
                </w:rPr>
                <w:t xml:space="preserve">CONTENT: </w:t>
              </w:r>
              <w:r w:rsidR="00304EDD">
                <w:t xml:space="preserve">On December 27, 2020, the Consolidated Appropriations Act, 2021 was signed into law. This authorizing legislation included $638 million in emergency spending to assist low-income households with water and wastewater bills. On March 11, 2021, an additional $500M was appropriated in the American Rescue </w:t>
              </w:r>
              <w:r w:rsidR="00DF298F">
                <w:t>Plan</w:t>
              </w:r>
              <w:r w:rsidR="00304EDD">
                <w:t xml:space="preserve"> Act (ARP) of 2021 in emergency spending to assist low income households with water and wastewater bills. </w:t>
              </w:r>
              <w:r>
                <w:rPr>
                  <w:rFonts w:cs="Calibri"/>
                  <w:color w:val="19150F"/>
                  <w:lang w:val="en"/>
                </w:rPr>
                <w:t>O</w:t>
              </w:r>
              <w:r w:rsidRPr="00DF7DC1">
                <w:rPr>
                  <w:rFonts w:cs="Calibri"/>
                  <w:color w:val="19150F"/>
                  <w:lang w:val="en"/>
                </w:rPr>
                <w:t xml:space="preserve">n March 13, 2020, the President </w:t>
              </w:r>
              <w:hyperlink w:tgtFrame="_blank" w:history="1" r:id="rId16">
                <w:r w:rsidRPr="00F336EC">
                  <w:rPr>
                    <w:rFonts w:cs="Calibri"/>
                    <w:lang w:val="en"/>
                  </w:rPr>
                  <w:t>declared</w:t>
                </w:r>
              </w:hyperlink>
              <w:r w:rsidRPr="00DF7DC1">
                <w:rPr>
                  <w:rFonts w:cs="Calibri"/>
                  <w:color w:val="19150F"/>
                  <w:lang w:val="en"/>
                </w:rPr>
                <w:t xml:space="preserve"> a national emergency in response to COVID-19, pursuant to sections 201 and 301 of the National Emergencies Act, (50 U.S.C. 1601 et seq.) and consistent with section 1135 of the Social Security Act (SSA), as amended (42 U.S.C. 1320b-5). This followed the U.S. Department of Health and Human Services (HHS) declaration of a nationwide public health emergency on January 31, 2020, pursuant to 42 U.S.C. 247d, and the World Health Organization (WHO) declaration of a pandemic on March 11, 2020. A</w:t>
              </w:r>
              <w:r>
                <w:rPr>
                  <w:rFonts w:cs="Calibri"/>
                  <w:color w:val="19150F"/>
                  <w:lang w:val="en"/>
                </w:rPr>
                <w:t>s</w:t>
              </w:r>
              <w:r w:rsidRPr="00DF7DC1">
                <w:rPr>
                  <w:rFonts w:cs="Calibri"/>
                  <w:color w:val="19150F"/>
                  <w:lang w:val="en"/>
                </w:rPr>
                <w:t xml:space="preserve"> various jurisdictions in the country mov</w:t>
              </w:r>
              <w:r>
                <w:rPr>
                  <w:rFonts w:cs="Calibri"/>
                  <w:color w:val="19150F"/>
                  <w:lang w:val="en"/>
                </w:rPr>
                <w:t>e</w:t>
              </w:r>
              <w:r w:rsidRPr="00DF7DC1">
                <w:rPr>
                  <w:rFonts w:cs="Calibri"/>
                  <w:color w:val="19150F"/>
                  <w:lang w:val="en"/>
                </w:rPr>
                <w:t xml:space="preserve"> through phases of their respecti</w:t>
              </w:r>
              <w:r>
                <w:rPr>
                  <w:rFonts w:cs="Calibri"/>
                  <w:color w:val="19150F"/>
                  <w:lang w:val="en"/>
                </w:rPr>
                <w:t>ve</w:t>
              </w:r>
              <w:r w:rsidRPr="00DF7DC1">
                <w:rPr>
                  <w:rFonts w:cs="Calibri"/>
                  <w:color w:val="19150F"/>
                  <w:lang w:val="en"/>
                </w:rPr>
                <w:t xml:space="preserve"> re-opening </w:t>
              </w:r>
              <w:r w:rsidR="00DF298F">
                <w:rPr>
                  <w:rFonts w:cs="Calibri"/>
                  <w:color w:val="19150F"/>
                  <w:lang w:val="en"/>
                </w:rPr>
                <w:t>Plan</w:t>
              </w:r>
              <w:r>
                <w:rPr>
                  <w:rFonts w:cs="Calibri"/>
                  <w:color w:val="19150F"/>
                  <w:lang w:val="en"/>
                </w:rPr>
                <w:t>s</w:t>
              </w:r>
              <w:r w:rsidR="00304EDD">
                <w:rPr>
                  <w:rFonts w:cs="Calibri"/>
                  <w:color w:val="19150F"/>
                  <w:lang w:val="en"/>
                </w:rPr>
                <w:t xml:space="preserve">, </w:t>
              </w:r>
              <w:r>
                <w:rPr>
                  <w:rFonts w:cs="Calibri"/>
                  <w:color w:val="19150F"/>
                  <w:lang w:val="en"/>
                </w:rPr>
                <w:t>we remain aware that</w:t>
              </w:r>
              <w:r w:rsidRPr="00DF7DC1">
                <w:rPr>
                  <w:rFonts w:cs="Calibri"/>
                  <w:color w:val="19150F"/>
                  <w:lang w:val="en"/>
                </w:rPr>
                <w:t xml:space="preserve"> each </w:t>
              </w:r>
              <w:r w:rsidR="00DB5C7E">
                <w:rPr>
                  <w:rFonts w:cs="Calibri"/>
                  <w:color w:val="19150F"/>
                  <w:lang w:val="en"/>
                </w:rPr>
                <w:t>S</w:t>
              </w:r>
              <w:r w:rsidRPr="00DF7DC1">
                <w:rPr>
                  <w:rFonts w:cs="Calibri"/>
                  <w:color w:val="19150F"/>
                  <w:lang w:val="en"/>
                </w:rPr>
                <w:t xml:space="preserve">tate, </w:t>
              </w:r>
              <w:r w:rsidR="00DB5C7E">
                <w:rPr>
                  <w:rFonts w:cs="Calibri"/>
                  <w:color w:val="19150F"/>
                  <w:lang w:val="en"/>
                </w:rPr>
                <w:t>T</w:t>
              </w:r>
              <w:r w:rsidRPr="00DF7DC1">
                <w:rPr>
                  <w:rFonts w:cs="Calibri"/>
                  <w:color w:val="19150F"/>
                  <w:lang w:val="en"/>
                </w:rPr>
                <w:t xml:space="preserve">erritory, and </w:t>
              </w:r>
              <w:r w:rsidR="00DB5C7E">
                <w:rPr>
                  <w:rFonts w:cs="Calibri"/>
                  <w:color w:val="19150F"/>
                  <w:lang w:val="en"/>
                </w:rPr>
                <w:t>T</w:t>
              </w:r>
              <w:r w:rsidRPr="00DF7DC1">
                <w:rPr>
                  <w:rFonts w:cs="Calibri"/>
                  <w:color w:val="19150F"/>
                  <w:lang w:val="en"/>
                </w:rPr>
                <w:t>ribal grantee</w:t>
              </w:r>
              <w:r>
                <w:rPr>
                  <w:rFonts w:cs="Calibri"/>
                  <w:color w:val="19150F"/>
                  <w:lang w:val="en"/>
                </w:rPr>
                <w:t xml:space="preserve"> faces</w:t>
              </w:r>
              <w:r w:rsidRPr="00DF7DC1">
                <w:rPr>
                  <w:rFonts w:cs="Calibri"/>
                  <w:color w:val="19150F"/>
                  <w:lang w:val="en"/>
                </w:rPr>
                <w:t xml:space="preserve"> unique local challenges in gathering information required to submit a complete FY </w:t>
              </w:r>
              <w:r w:rsidR="00304EDD">
                <w:rPr>
                  <w:rFonts w:cs="Calibri"/>
                  <w:color w:val="19150F"/>
                  <w:lang w:val="en"/>
                </w:rPr>
                <w:t>2021</w:t>
              </w:r>
              <w:r w:rsidRPr="00DF7DC1">
                <w:rPr>
                  <w:rFonts w:cs="Calibri"/>
                  <w:color w:val="19150F"/>
                  <w:lang w:val="en"/>
                </w:rPr>
                <w:t xml:space="preserve"> </w:t>
              </w:r>
              <w:r w:rsidR="004D28B2">
                <w:rPr>
                  <w:rFonts w:cs="Calibri"/>
                  <w:color w:val="19150F"/>
                  <w:lang w:val="en"/>
                </w:rPr>
                <w:t>LIHWAP</w:t>
              </w:r>
              <w:r>
                <w:rPr>
                  <w:rFonts w:cs="Calibri"/>
                  <w:color w:val="19150F"/>
                  <w:lang w:val="en"/>
                </w:rPr>
                <w:t xml:space="preserve"> </w:t>
              </w:r>
              <w:r w:rsidR="00DF298F">
                <w:rPr>
                  <w:rFonts w:cs="Calibri"/>
                  <w:color w:val="19150F"/>
                  <w:lang w:val="en"/>
                </w:rPr>
                <w:t>Plan</w:t>
              </w:r>
              <w:r w:rsidRPr="00DF7DC1">
                <w:rPr>
                  <w:rFonts w:cs="Calibri"/>
                  <w:color w:val="19150F"/>
                  <w:lang w:val="en"/>
                </w:rPr>
                <w:t xml:space="preserve"> to OCS.  </w:t>
              </w:r>
            </w:p>
            <w:p w:rsidRPr="00F336EC" w:rsidR="00D85379" w:rsidP="00924E1A" w:rsidRDefault="00251DF7" w14:paraId="020D4416" w14:textId="11391A29">
              <w:pPr>
                <w:spacing w:after="240" w:line="315" w:lineRule="atLeast"/>
                <w:rPr>
                  <w:rFonts w:cs="Calibri"/>
                  <w:color w:val="19150F"/>
                  <w:lang w:val="en"/>
                </w:rPr>
              </w:pPr>
              <w:r>
                <w:rPr>
                  <w:rFonts w:cs="Calibri"/>
                  <w:color w:val="19150F"/>
                  <w:lang w:val="en"/>
                </w:rPr>
                <w:t>As such, OCS is giving grantees 45 days to apply for this new emergency funding. OCS is also providing extensive instructions on how to apply for the emergency funding</w:t>
              </w:r>
              <w:r w:rsidR="00525E2A">
                <w:rPr>
                  <w:rFonts w:cs="Calibri"/>
                  <w:color w:val="19150F"/>
                  <w:lang w:val="en"/>
                </w:rPr>
                <w:t xml:space="preserve"> (see below)</w:t>
              </w:r>
              <w:r>
                <w:rPr>
                  <w:rFonts w:cs="Calibri"/>
                  <w:color w:val="19150F"/>
                  <w:lang w:val="en"/>
                </w:rPr>
                <w:t xml:space="preserve">. </w:t>
              </w:r>
            </w:p>
            <w:p w:rsidR="00C95769" w:rsidP="00924E1A" w:rsidRDefault="00C95769" w14:paraId="04880CB4" w14:textId="5A97613D">
              <w:pPr>
                <w:spacing w:after="240" w:line="315" w:lineRule="atLeast"/>
                <w:rPr>
                  <w:rFonts w:cs="Calibri"/>
                  <w:b/>
                  <w:szCs w:val="24"/>
                  <w:lang w:val="en"/>
                </w:rPr>
              </w:pPr>
              <w:r>
                <w:rPr>
                  <w:rFonts w:cs="Calibri"/>
                  <w:b/>
                  <w:szCs w:val="24"/>
                  <w:lang w:val="en"/>
                </w:rPr>
                <w:t xml:space="preserve">Instructions: </w:t>
              </w:r>
            </w:p>
            <w:p w:rsidRPr="00F336EC" w:rsidR="00FD64D0" w:rsidP="00FD64D0" w:rsidRDefault="00FD64D0" w14:paraId="7C7A5A3E" w14:textId="56AD5409">
              <w:pPr>
                <w:spacing w:after="240" w:line="315" w:lineRule="atLeast"/>
                <w:ind w:left="720"/>
                <w:rPr>
                  <w:rFonts w:cs="Calibri"/>
                  <w:b/>
                  <w:szCs w:val="24"/>
                  <w:lang w:val="en"/>
                </w:rPr>
              </w:pPr>
              <w:r w:rsidRPr="00F336EC">
                <w:rPr>
                  <w:rFonts w:cs="Calibri"/>
                  <w:bCs/>
                  <w:szCs w:val="24"/>
                  <w:lang w:val="en"/>
                </w:rPr>
                <w:t xml:space="preserve">Please find the instructions for submitting the LIHWAP Model </w:t>
              </w:r>
              <w:r w:rsidR="00DF298F">
                <w:rPr>
                  <w:rFonts w:cs="Calibri"/>
                  <w:bCs/>
                  <w:szCs w:val="24"/>
                  <w:lang w:val="en"/>
                </w:rPr>
                <w:t>Plan</w:t>
              </w:r>
              <w:r w:rsidRPr="00F336EC">
                <w:rPr>
                  <w:rFonts w:cs="Calibri"/>
                  <w:bCs/>
                  <w:szCs w:val="24"/>
                  <w:lang w:val="en"/>
                </w:rPr>
                <w:t xml:space="preserve">, here: </w:t>
              </w:r>
              <w:r w:rsidRPr="004D681D" w:rsidR="00F85B69">
                <w:rPr>
                  <w:rFonts w:cs="Calibri"/>
                  <w:b/>
                  <w:szCs w:val="24"/>
                  <w:lang w:val="en"/>
                </w:rPr>
                <w:t>LINK</w:t>
              </w:r>
            </w:p>
            <w:p w:rsidRPr="00F336EC" w:rsidR="00F85B69" w:rsidP="00F336EC" w:rsidRDefault="00DB0A6A" w14:paraId="08E3EC57" w14:textId="527DBF80">
              <w:pPr>
                <w:spacing w:after="240" w:line="315" w:lineRule="atLeast"/>
                <w:rPr>
                  <w:rFonts w:cs="Calibri"/>
                  <w:b/>
                  <w:szCs w:val="24"/>
                  <w:lang w:val="en"/>
                </w:rPr>
              </w:pPr>
              <w:r>
                <w:rPr>
                  <w:rFonts w:cs="Calibri"/>
                  <w:b/>
                  <w:szCs w:val="24"/>
                  <w:lang w:val="en"/>
                </w:rPr>
                <w:t xml:space="preserve">Model </w:t>
              </w:r>
              <w:r w:rsidR="00DF298F">
                <w:rPr>
                  <w:rFonts w:cs="Calibri"/>
                  <w:b/>
                  <w:szCs w:val="24"/>
                  <w:lang w:val="en"/>
                </w:rPr>
                <w:t>Plan</w:t>
              </w:r>
              <w:r w:rsidR="00F85B69">
                <w:rPr>
                  <w:rFonts w:cs="Calibri"/>
                  <w:b/>
                  <w:szCs w:val="24"/>
                  <w:lang w:val="en"/>
                </w:rPr>
                <w:t xml:space="preserve">: </w:t>
              </w:r>
            </w:p>
            <w:p w:rsidR="00F85B69" w:rsidRDefault="00F85B69" w14:paraId="29B52D86" w14:textId="536B519D">
              <w:pPr>
                <w:spacing w:after="240" w:line="315" w:lineRule="atLeast"/>
                <w:ind w:left="720"/>
                <w:jc w:val="both"/>
                <w:rPr>
                  <w:rFonts w:cs="Calibri"/>
                  <w:b/>
                  <w:szCs w:val="24"/>
                  <w:lang w:val="en"/>
                </w:rPr>
              </w:pPr>
              <w:r>
                <w:rPr>
                  <w:rFonts w:cs="Calibri"/>
                  <w:bCs/>
                  <w:szCs w:val="24"/>
                  <w:lang w:val="en"/>
                </w:rPr>
                <w:t xml:space="preserve">Please find the LIHWAP Model </w:t>
              </w:r>
              <w:r w:rsidR="00DF298F">
                <w:rPr>
                  <w:rFonts w:cs="Calibri"/>
                  <w:bCs/>
                  <w:szCs w:val="24"/>
                  <w:lang w:val="en"/>
                </w:rPr>
                <w:t>Plan</w:t>
              </w:r>
              <w:r>
                <w:rPr>
                  <w:rFonts w:cs="Calibri"/>
                  <w:bCs/>
                  <w:szCs w:val="24"/>
                  <w:lang w:val="en"/>
                </w:rPr>
                <w:t xml:space="preserve"> here: </w:t>
              </w:r>
              <w:r w:rsidRPr="00F336EC">
                <w:rPr>
                  <w:rFonts w:cs="Calibri"/>
                  <w:b/>
                  <w:szCs w:val="24"/>
                  <w:lang w:val="en"/>
                </w:rPr>
                <w:t>LINK</w:t>
              </w:r>
            </w:p>
            <w:p w:rsidRPr="00F336EC" w:rsidR="00FB1EC3" w:rsidP="00FB1EC3" w:rsidRDefault="00DF298F" w14:paraId="088E1A0E" w14:textId="5726C5DB">
              <w:pPr>
                <w:spacing w:after="240" w:line="315" w:lineRule="atLeast"/>
                <w:jc w:val="both"/>
                <w:rPr>
                  <w:rFonts w:cs="Calibri"/>
                  <w:b/>
                  <w:szCs w:val="24"/>
                  <w:lang w:val="en"/>
                </w:rPr>
              </w:pPr>
              <w:r>
                <w:rPr>
                  <w:rFonts w:cs="Calibri"/>
                  <w:b/>
                  <w:szCs w:val="24"/>
                  <w:lang w:val="en"/>
                </w:rPr>
                <w:lastRenderedPageBreak/>
                <w:t>Plan</w:t>
              </w:r>
              <w:r w:rsidRPr="00F336EC" w:rsidR="00FB1EC3">
                <w:rPr>
                  <w:rFonts w:cs="Calibri"/>
                  <w:b/>
                  <w:szCs w:val="24"/>
                  <w:lang w:val="en"/>
                </w:rPr>
                <w:t xml:space="preserve"> Definitions:</w:t>
              </w:r>
            </w:p>
            <w:p w:rsidR="00FB1EC3" w:rsidRDefault="00FB1EC3" w14:paraId="5DB8961E" w14:textId="058149E3">
              <w:pPr>
                <w:spacing w:after="240" w:line="315" w:lineRule="atLeast"/>
                <w:jc w:val="both"/>
                <w:rPr>
                  <w:rFonts w:cs="Calibri"/>
                  <w:bCs/>
                  <w:szCs w:val="24"/>
                  <w:lang w:val="en"/>
                </w:rPr>
              </w:pPr>
              <w:r>
                <w:rPr>
                  <w:rFonts w:cs="Calibri"/>
                  <w:bCs/>
                  <w:szCs w:val="24"/>
                  <w:lang w:val="en"/>
                </w:rPr>
                <w:tab/>
                <w:t xml:space="preserve">Please find the LIHWAP </w:t>
              </w:r>
              <w:r w:rsidR="00DF298F">
                <w:rPr>
                  <w:rFonts w:cs="Calibri"/>
                  <w:bCs/>
                  <w:szCs w:val="24"/>
                  <w:lang w:val="en"/>
                </w:rPr>
                <w:t>Plan</w:t>
              </w:r>
              <w:r>
                <w:rPr>
                  <w:rFonts w:cs="Calibri"/>
                  <w:bCs/>
                  <w:szCs w:val="24"/>
                  <w:lang w:val="en"/>
                </w:rPr>
                <w:t xml:space="preserve"> Definitions here:  </w:t>
              </w:r>
              <w:r w:rsidRPr="00F336EC">
                <w:rPr>
                  <w:rFonts w:cs="Calibri"/>
                  <w:b/>
                  <w:szCs w:val="24"/>
                  <w:lang w:val="en"/>
                </w:rPr>
                <w:t>LINK</w:t>
              </w:r>
            </w:p>
            <w:p w:rsidRPr="00F336EC" w:rsidR="00807317" w:rsidP="00F336EC" w:rsidRDefault="00807317" w14:paraId="73134CC1" w14:textId="3996D298">
              <w:pPr>
                <w:spacing w:after="240" w:line="315" w:lineRule="atLeast"/>
                <w:ind w:left="720"/>
                <w:jc w:val="both"/>
                <w:rPr>
                  <w:rFonts w:cs="Calibri"/>
                  <w:bCs/>
                  <w:szCs w:val="24"/>
                  <w:lang w:val="en"/>
                </w:rPr>
              </w:pPr>
              <w:r>
                <w:rPr>
                  <w:rFonts w:cs="Calibri"/>
                  <w:bCs/>
                  <w:szCs w:val="24"/>
                  <w:lang w:val="en"/>
                </w:rPr>
                <w:t>Note: We encourage grantees to print out the definitions and instructions</w:t>
              </w:r>
              <w:r w:rsidR="00C67F12">
                <w:rPr>
                  <w:rFonts w:cs="Calibri"/>
                  <w:bCs/>
                  <w:szCs w:val="24"/>
                  <w:lang w:val="en"/>
                </w:rPr>
                <w:t>,</w:t>
              </w:r>
              <w:r>
                <w:rPr>
                  <w:rFonts w:cs="Calibri"/>
                  <w:bCs/>
                  <w:szCs w:val="24"/>
                  <w:lang w:val="en"/>
                </w:rPr>
                <w:t xml:space="preserve"> or otherwise have them ready at hand while completing the Model </w:t>
              </w:r>
              <w:r w:rsidR="00DF298F">
                <w:rPr>
                  <w:rFonts w:cs="Calibri"/>
                  <w:bCs/>
                  <w:szCs w:val="24"/>
                  <w:lang w:val="en"/>
                </w:rPr>
                <w:t>Plan</w:t>
              </w:r>
              <w:r w:rsidR="00525E2A">
                <w:rPr>
                  <w:rFonts w:cs="Calibri"/>
                  <w:bCs/>
                  <w:szCs w:val="24"/>
                  <w:lang w:val="en"/>
                </w:rPr>
                <w:t>. We also encourage grantees to</w:t>
              </w:r>
              <w:r w:rsidR="00C67F12">
                <w:rPr>
                  <w:rFonts w:cs="Calibri"/>
                  <w:bCs/>
                  <w:szCs w:val="24"/>
                  <w:lang w:val="en"/>
                </w:rPr>
                <w:t xml:space="preserve"> read through the instructions, definitions, and Model </w:t>
              </w:r>
              <w:r w:rsidR="00DF298F">
                <w:rPr>
                  <w:rFonts w:cs="Calibri"/>
                  <w:bCs/>
                  <w:szCs w:val="24"/>
                  <w:lang w:val="en"/>
                </w:rPr>
                <w:t>Plan</w:t>
              </w:r>
              <w:r w:rsidR="00C67F12">
                <w:rPr>
                  <w:rFonts w:cs="Calibri"/>
                  <w:bCs/>
                  <w:szCs w:val="24"/>
                  <w:lang w:val="en"/>
                </w:rPr>
                <w:t xml:space="preserve"> in full before drafting the submission.</w:t>
              </w:r>
            </w:p>
            <w:p w:rsidRPr="00F519E2" w:rsidR="00924E1A" w:rsidP="00924E1A" w:rsidRDefault="00DF298F" w14:paraId="1815CD29" w14:textId="6A19EA02">
              <w:pPr>
                <w:spacing w:after="240" w:line="315" w:lineRule="atLeast"/>
                <w:rPr>
                  <w:rFonts w:cs="Calibri"/>
                  <w:b/>
                  <w:i/>
                  <w:szCs w:val="24"/>
                  <w:lang w:val="en"/>
                </w:rPr>
              </w:pPr>
              <w:r>
                <w:rPr>
                  <w:rFonts w:cs="Calibri"/>
                  <w:b/>
                  <w:i/>
                  <w:szCs w:val="24"/>
                  <w:lang w:val="en"/>
                </w:rPr>
                <w:t>Plan</w:t>
              </w:r>
              <w:r w:rsidR="00924E1A">
                <w:rPr>
                  <w:rFonts w:cs="Calibri"/>
                  <w:b/>
                  <w:i/>
                  <w:szCs w:val="24"/>
                  <w:lang w:val="en"/>
                </w:rPr>
                <w:t xml:space="preserve"> Submission </w:t>
              </w:r>
              <w:r w:rsidRPr="00F519E2" w:rsidR="00924E1A">
                <w:rPr>
                  <w:rFonts w:cs="Calibri"/>
                  <w:b/>
                  <w:i/>
                  <w:szCs w:val="24"/>
                  <w:lang w:val="en"/>
                </w:rPr>
                <w:t>Deadline:</w:t>
              </w:r>
            </w:p>
            <w:p w:rsidRPr="00F336EC" w:rsidR="00924E1A" w:rsidP="00F336EC" w:rsidRDefault="00924E1A" w14:paraId="176C4DDA" w14:textId="0EF755A9">
              <w:pPr>
                <w:spacing w:after="240" w:line="315" w:lineRule="atLeast"/>
                <w:ind w:left="720"/>
                <w:rPr>
                  <w:rFonts w:cs="Calibri"/>
                  <w:b/>
                  <w:szCs w:val="24"/>
                  <w:lang w:val="en"/>
                </w:rPr>
              </w:pPr>
              <w:r w:rsidRPr="00EA17C6">
                <w:rPr>
                  <w:rFonts w:cs="Calibri"/>
                  <w:szCs w:val="24"/>
                  <w:lang w:val="en"/>
                </w:rPr>
                <w:t xml:space="preserve">The deadline for the </w:t>
              </w:r>
              <w:r w:rsidR="00FB1EC3">
                <w:rPr>
                  <w:rFonts w:cs="Calibri"/>
                  <w:szCs w:val="24"/>
                  <w:lang w:val="en"/>
                </w:rPr>
                <w:t xml:space="preserve">LIHWAP </w:t>
              </w:r>
              <w:r w:rsidR="00DF298F">
                <w:rPr>
                  <w:rFonts w:cs="Calibri"/>
                  <w:szCs w:val="24"/>
                  <w:lang w:val="en"/>
                </w:rPr>
                <w:t>Plan</w:t>
              </w:r>
              <w:r>
                <w:rPr>
                  <w:rFonts w:cs="Calibri"/>
                  <w:szCs w:val="24"/>
                  <w:lang w:val="en"/>
                </w:rPr>
                <w:t xml:space="preserve"> </w:t>
              </w:r>
              <w:r w:rsidRPr="00EA17C6">
                <w:rPr>
                  <w:rFonts w:cs="Calibri"/>
                  <w:szCs w:val="24"/>
                  <w:lang w:val="en"/>
                </w:rPr>
                <w:t xml:space="preserve">is </w:t>
              </w:r>
              <w:r w:rsidR="00F915F2">
                <w:rPr>
                  <w:rFonts w:cs="Calibri"/>
                  <w:b/>
                  <w:bCs/>
                  <w:szCs w:val="24"/>
                  <w:lang w:val="en"/>
                </w:rPr>
                <w:t>[date 45 Days from publication of AT]</w:t>
              </w:r>
              <w:r w:rsidR="00F85B69">
                <w:rPr>
                  <w:rFonts w:cs="Calibri"/>
                  <w:szCs w:val="24"/>
                  <w:lang w:val="en"/>
                </w:rPr>
                <w:t xml:space="preserve">. </w:t>
              </w:r>
              <w:r w:rsidRPr="004D681D" w:rsidR="00F85B69">
                <w:rPr>
                  <w:rFonts w:cs="Calibri"/>
                  <w:bCs/>
                  <w:szCs w:val="24"/>
                  <w:lang w:val="en"/>
                </w:rPr>
                <w:t xml:space="preserve">Grantees must submit their </w:t>
              </w:r>
              <w:r w:rsidR="00FB1EC3">
                <w:rPr>
                  <w:rFonts w:cs="Calibri"/>
                  <w:bCs/>
                  <w:szCs w:val="24"/>
                  <w:lang w:val="en"/>
                </w:rPr>
                <w:t xml:space="preserve">LIHWAP </w:t>
              </w:r>
              <w:r w:rsidR="00DF298F">
                <w:rPr>
                  <w:rFonts w:cs="Calibri"/>
                  <w:bCs/>
                  <w:szCs w:val="24"/>
                  <w:lang w:val="en"/>
                </w:rPr>
                <w:t>Plan</w:t>
              </w:r>
              <w:r w:rsidRPr="004D681D" w:rsidR="00F85B69">
                <w:rPr>
                  <w:rFonts w:cs="Calibri"/>
                  <w:bCs/>
                  <w:szCs w:val="24"/>
                  <w:lang w:val="en"/>
                </w:rPr>
                <w:t xml:space="preserve"> no later than </w:t>
              </w:r>
              <w:r w:rsidR="00F915F2">
                <w:rPr>
                  <w:rFonts w:cs="Calibri"/>
                  <w:b/>
                  <w:szCs w:val="24"/>
                  <w:highlight w:val="yellow"/>
                  <w:lang w:val="en"/>
                </w:rPr>
                <w:t>[</w:t>
              </w:r>
              <w:r w:rsidR="00F915F2">
                <w:rPr>
                  <w:rFonts w:cs="Calibri"/>
                  <w:b/>
                  <w:bCs/>
                  <w:szCs w:val="24"/>
                  <w:lang w:val="en"/>
                </w:rPr>
                <w:t>date 45 Days from publication of AT]</w:t>
              </w:r>
              <w:r w:rsidRPr="004D681D" w:rsidR="00F85B69">
                <w:rPr>
                  <w:rFonts w:cs="Calibri"/>
                  <w:bCs/>
                  <w:szCs w:val="24"/>
                  <w:highlight w:val="yellow"/>
                  <w:lang w:val="en"/>
                </w:rPr>
                <w:t xml:space="preserve">, </w:t>
              </w:r>
              <w:r w:rsidR="00C956F8">
                <w:rPr>
                  <w:rFonts w:cs="Calibri"/>
                  <w:bCs/>
                  <w:szCs w:val="24"/>
                  <w:highlight w:val="yellow"/>
                  <w:lang w:val="en"/>
                </w:rPr>
                <w:t xml:space="preserve">and receive approval </w:t>
              </w:r>
              <w:r w:rsidRPr="004D681D" w:rsidR="00F85B69">
                <w:rPr>
                  <w:rFonts w:cs="Calibri"/>
                  <w:bCs/>
                  <w:szCs w:val="24"/>
                  <w:highlight w:val="yellow"/>
                  <w:lang w:val="en"/>
                </w:rPr>
                <w:t xml:space="preserve">before ACF will </w:t>
              </w:r>
              <w:r w:rsidR="00FB1EC3">
                <w:rPr>
                  <w:rFonts w:cs="Calibri"/>
                  <w:bCs/>
                  <w:szCs w:val="24"/>
                  <w:highlight w:val="yellow"/>
                  <w:lang w:val="en"/>
                </w:rPr>
                <w:t>release the full</w:t>
              </w:r>
              <w:r w:rsidR="00722C24">
                <w:rPr>
                  <w:rFonts w:cs="Calibri"/>
                  <w:bCs/>
                  <w:szCs w:val="24"/>
                  <w:highlight w:val="yellow"/>
                  <w:lang w:val="en"/>
                </w:rPr>
                <w:t xml:space="preserve"> funding</w:t>
              </w:r>
              <w:r w:rsidR="00FB1EC3">
                <w:rPr>
                  <w:rFonts w:cs="Calibri"/>
                  <w:bCs/>
                  <w:szCs w:val="24"/>
                  <w:highlight w:val="yellow"/>
                  <w:lang w:val="en"/>
                </w:rPr>
                <w:t xml:space="preserve"> </w:t>
              </w:r>
              <w:r w:rsidRPr="004D681D" w:rsidR="00F85B69">
                <w:rPr>
                  <w:rFonts w:cs="Calibri"/>
                  <w:bCs/>
                  <w:szCs w:val="24"/>
                  <w:highlight w:val="yellow"/>
                  <w:lang w:val="en"/>
                </w:rPr>
                <w:t>award</w:t>
              </w:r>
              <w:r w:rsidR="00FB1EC3">
                <w:rPr>
                  <w:rFonts w:cs="Calibri"/>
                  <w:bCs/>
                  <w:szCs w:val="24"/>
                  <w:highlight w:val="yellow"/>
                  <w:lang w:val="en"/>
                </w:rPr>
                <w:t xml:space="preserve">s under the Consolidated Appropriation Act, 2021, and the American Rescue </w:t>
              </w:r>
              <w:r w:rsidR="00DF298F">
                <w:rPr>
                  <w:rFonts w:cs="Calibri"/>
                  <w:bCs/>
                  <w:szCs w:val="24"/>
                  <w:highlight w:val="yellow"/>
                  <w:lang w:val="en"/>
                </w:rPr>
                <w:t>Plan</w:t>
              </w:r>
              <w:r w:rsidR="00FB1EC3">
                <w:rPr>
                  <w:rFonts w:cs="Calibri"/>
                  <w:bCs/>
                  <w:szCs w:val="24"/>
                  <w:highlight w:val="yellow"/>
                  <w:lang w:val="en"/>
                </w:rPr>
                <w:t xml:space="preserve"> Act of 2021.</w:t>
              </w:r>
              <w:r w:rsidR="00E34F87">
                <w:rPr>
                  <w:rFonts w:cs="Calibri"/>
                  <w:bCs/>
                  <w:szCs w:val="24"/>
                  <w:lang w:val="en"/>
                </w:rPr>
                <w:t xml:space="preserve"> </w:t>
              </w:r>
            </w:p>
            <w:p w:rsidRPr="00F336EC" w:rsidR="00FB1EC3" w:rsidP="00FB1EC3" w:rsidRDefault="00FB1EC3" w14:paraId="0B2A5ACA" w14:textId="7D0FA988">
              <w:pPr>
                <w:pStyle w:val="Default"/>
                <w:shd w:val="clear" w:color="auto" w:fill="FFFFFF" w:themeFill="background1"/>
                <w:rPr>
                  <w:rFonts w:ascii="Calibri" w:hAnsi="Calibri" w:cs="Calibri"/>
                </w:rPr>
              </w:pPr>
              <w:r w:rsidRPr="00F336EC">
                <w:rPr>
                  <w:rFonts w:ascii="Calibri" w:hAnsi="Calibri" w:cs="Calibri"/>
                </w:rPr>
                <w:t xml:space="preserve">The LIHWAP Model </w:t>
              </w:r>
              <w:r w:rsidR="00DF298F">
                <w:rPr>
                  <w:rFonts w:ascii="Calibri" w:hAnsi="Calibri" w:cs="Calibri"/>
                </w:rPr>
                <w:t>Plan</w:t>
              </w:r>
              <w:r w:rsidRPr="00F336EC">
                <w:rPr>
                  <w:rFonts w:ascii="Calibri" w:hAnsi="Calibri" w:cs="Calibri"/>
                </w:rPr>
                <w:t xml:space="preserve"> is provided in an interactive (fillable) Portable Document Format (PDF). A single application format is provided for </w:t>
              </w:r>
              <w:r w:rsidR="001D204E">
                <w:rPr>
                  <w:rFonts w:ascii="Calibri" w:hAnsi="Calibri" w:cs="Calibri"/>
                </w:rPr>
                <w:t>S</w:t>
              </w:r>
              <w:r w:rsidRPr="00F336EC">
                <w:rPr>
                  <w:rFonts w:ascii="Calibri" w:hAnsi="Calibri" w:cs="Calibri"/>
                </w:rPr>
                <w:t xml:space="preserve">tates, </w:t>
              </w:r>
              <w:r w:rsidR="001D204E">
                <w:rPr>
                  <w:rFonts w:ascii="Calibri" w:hAnsi="Calibri" w:cs="Calibri"/>
                </w:rPr>
                <w:t>T</w:t>
              </w:r>
              <w:r w:rsidRPr="00F336EC">
                <w:rPr>
                  <w:rFonts w:ascii="Calibri" w:hAnsi="Calibri" w:cs="Calibri"/>
                </w:rPr>
                <w:t xml:space="preserve">erritories, and </w:t>
              </w:r>
              <w:r w:rsidR="001D204E">
                <w:rPr>
                  <w:rFonts w:ascii="Calibri" w:hAnsi="Calibri" w:cs="Calibri"/>
                </w:rPr>
                <w:t>T</w:t>
              </w:r>
              <w:r w:rsidRPr="00F336EC">
                <w:rPr>
                  <w:rFonts w:ascii="Calibri" w:hAnsi="Calibri" w:cs="Calibri"/>
                </w:rPr>
                <w:t xml:space="preserve">ribes. The </w:t>
              </w:r>
              <w:r w:rsidR="00DF298F">
                <w:rPr>
                  <w:rFonts w:ascii="Calibri" w:hAnsi="Calibri" w:cs="Calibri"/>
                </w:rPr>
                <w:t>Plan</w:t>
              </w:r>
              <w:r w:rsidRPr="00F336EC">
                <w:rPr>
                  <w:rFonts w:ascii="Calibri" w:hAnsi="Calibri" w:cs="Calibri"/>
                </w:rPr>
                <w:t xml:space="preserve"> is a combination of check-off boxes and narrative.  In most narrative sections, answers are limited to no more than 2</w:t>
              </w:r>
              <w:r w:rsidR="00964ADD">
                <w:rPr>
                  <w:rFonts w:ascii="Calibri" w:hAnsi="Calibri" w:cs="Calibri"/>
                </w:rPr>
                <w:t>,</w:t>
              </w:r>
              <w:r w:rsidRPr="00F336EC">
                <w:rPr>
                  <w:rFonts w:ascii="Calibri" w:hAnsi="Calibri" w:cs="Calibri"/>
                </w:rPr>
                <w:t xml:space="preserve">500 characters (approximately 1 page) of text.  Text will scroll so that not all text will be </w:t>
              </w:r>
              <w:r w:rsidR="00964ADD">
                <w:rPr>
                  <w:rFonts w:ascii="Calibri" w:hAnsi="Calibri" w:cs="Calibri"/>
                </w:rPr>
                <w:t xml:space="preserve">visible at the same time </w:t>
              </w:r>
              <w:r w:rsidRPr="00F336EC">
                <w:rPr>
                  <w:rFonts w:ascii="Calibri" w:hAnsi="Calibri" w:cs="Calibri"/>
                </w:rPr>
                <w:t xml:space="preserve">.  OCS has the following recommendations to expedite completion of this </w:t>
              </w:r>
              <w:r w:rsidR="00DF298F">
                <w:rPr>
                  <w:rFonts w:ascii="Calibri" w:hAnsi="Calibri" w:cs="Calibri"/>
                </w:rPr>
                <w:t>Plan</w:t>
              </w:r>
              <w:r w:rsidRPr="00F336EC">
                <w:rPr>
                  <w:rFonts w:ascii="Calibri" w:hAnsi="Calibri" w:cs="Calibri"/>
                </w:rPr>
                <w:t>:</w:t>
              </w:r>
            </w:p>
            <w:p w:rsidRPr="00F336EC" w:rsidR="00FB1EC3" w:rsidP="00FB1EC3" w:rsidRDefault="00FB1EC3" w14:paraId="72E9ADC7" w14:textId="77777777">
              <w:pPr>
                <w:pStyle w:val="Default"/>
                <w:shd w:val="clear" w:color="auto" w:fill="FFFFFF" w:themeFill="background1"/>
                <w:rPr>
                  <w:rFonts w:ascii="Calibri" w:hAnsi="Calibri" w:cs="Calibri"/>
                </w:rPr>
              </w:pPr>
            </w:p>
            <w:p w:rsidRPr="00F336EC" w:rsidR="0072282D" w:rsidP="00FB1EC3" w:rsidRDefault="00FB1EC3" w14:paraId="6B7CD776" w14:textId="5D94DC20">
              <w:pPr>
                <w:pStyle w:val="Default"/>
                <w:numPr>
                  <w:ilvl w:val="0"/>
                  <w:numId w:val="16"/>
                </w:numPr>
                <w:shd w:val="clear" w:color="auto" w:fill="FFFFFF" w:themeFill="background1"/>
                <w:rPr>
                  <w:rFonts w:ascii="Calibri" w:hAnsi="Calibri" w:cs="Calibri"/>
                </w:rPr>
              </w:pPr>
              <w:r w:rsidRPr="00F336EC">
                <w:rPr>
                  <w:rFonts w:ascii="Calibri" w:hAnsi="Calibri" w:cs="Calibri"/>
                  <w:b/>
                  <w:i/>
                </w:rPr>
                <w:t xml:space="preserve">Model Responses on LIHEAP </w:t>
              </w:r>
              <w:r w:rsidR="00DF298F">
                <w:rPr>
                  <w:rFonts w:ascii="Calibri" w:hAnsi="Calibri" w:cs="Calibri"/>
                  <w:b/>
                  <w:i/>
                </w:rPr>
                <w:t>Plan</w:t>
              </w:r>
              <w:r w:rsidRPr="00F336EC">
                <w:rPr>
                  <w:rFonts w:ascii="Calibri" w:hAnsi="Calibri" w:cs="Calibri"/>
                  <w:b/>
                  <w:i/>
                </w:rPr>
                <w:t>s Where Appropriate</w:t>
              </w:r>
              <w:r w:rsidRPr="00F336EC">
                <w:rPr>
                  <w:rFonts w:ascii="Calibri" w:hAnsi="Calibri" w:cs="Calibri"/>
                </w:rPr>
                <w:t xml:space="preserve"> - The LIHWAP Model </w:t>
              </w:r>
              <w:r w:rsidR="00DF298F">
                <w:rPr>
                  <w:rFonts w:ascii="Calibri" w:hAnsi="Calibri" w:cs="Calibri"/>
                </w:rPr>
                <w:t>Plan</w:t>
              </w:r>
              <w:r w:rsidRPr="00F336EC">
                <w:rPr>
                  <w:rFonts w:ascii="Calibri" w:hAnsi="Calibri" w:cs="Calibri"/>
                </w:rPr>
                <w:t xml:space="preserve"> is closely modeled </w:t>
              </w:r>
              <w:r w:rsidR="0003437F">
                <w:rPr>
                  <w:rFonts w:ascii="Calibri" w:hAnsi="Calibri" w:cs="Calibri"/>
                </w:rPr>
                <w:t>after</w:t>
              </w:r>
              <w:r w:rsidRPr="00F336EC">
                <w:rPr>
                  <w:rFonts w:ascii="Calibri" w:hAnsi="Calibri" w:cs="Calibri"/>
                </w:rPr>
                <w:t xml:space="preserve"> the model </w:t>
              </w:r>
              <w:r w:rsidR="0003437F">
                <w:rPr>
                  <w:rFonts w:ascii="Calibri" w:hAnsi="Calibri" w:cs="Calibri"/>
                </w:rPr>
                <w:t>S</w:t>
              </w:r>
              <w:r w:rsidRPr="00F336EC">
                <w:rPr>
                  <w:rFonts w:ascii="Calibri" w:hAnsi="Calibri" w:cs="Calibri"/>
                </w:rPr>
                <w:t xml:space="preserve">tate and </w:t>
              </w:r>
              <w:r w:rsidR="0003437F">
                <w:rPr>
                  <w:rFonts w:ascii="Calibri" w:hAnsi="Calibri" w:cs="Calibri"/>
                </w:rPr>
                <w:t>T</w:t>
              </w:r>
              <w:r w:rsidRPr="00F336EC">
                <w:rPr>
                  <w:rFonts w:ascii="Calibri" w:hAnsi="Calibri" w:cs="Calibri"/>
                </w:rPr>
                <w:t xml:space="preserve">ribal </w:t>
              </w:r>
              <w:r w:rsidR="00DF298F">
                <w:rPr>
                  <w:rFonts w:ascii="Calibri" w:hAnsi="Calibri" w:cs="Calibri"/>
                </w:rPr>
                <w:t>Plan</w:t>
              </w:r>
              <w:r w:rsidRPr="00F336EC">
                <w:rPr>
                  <w:rFonts w:ascii="Calibri" w:hAnsi="Calibri" w:cs="Calibri"/>
                </w:rPr>
                <w:t xml:space="preserve"> question</w:t>
              </w:r>
              <w:r w:rsidR="0003437F">
                <w:rPr>
                  <w:rFonts w:ascii="Calibri" w:hAnsi="Calibri" w:cs="Calibri"/>
                </w:rPr>
                <w:t>s</w:t>
              </w:r>
              <w:r w:rsidRPr="00F336EC">
                <w:rPr>
                  <w:rFonts w:ascii="Calibri" w:hAnsi="Calibri" w:cs="Calibri"/>
                </w:rPr>
                <w:t xml:space="preserve"> and formats for the Low-Income Home Energy Assistance Program (LIHEAP).  Therefore, it is strongly recommended that </w:t>
              </w:r>
              <w:r w:rsidR="0003437F">
                <w:rPr>
                  <w:rFonts w:ascii="Calibri" w:hAnsi="Calibri" w:cs="Calibri"/>
                </w:rPr>
                <w:t>S</w:t>
              </w:r>
              <w:r w:rsidRPr="00F336EC">
                <w:rPr>
                  <w:rFonts w:ascii="Calibri" w:hAnsi="Calibri" w:cs="Calibri"/>
                </w:rPr>
                <w:t xml:space="preserve">tates, </w:t>
              </w:r>
              <w:r w:rsidR="0003437F">
                <w:rPr>
                  <w:rFonts w:ascii="Calibri" w:hAnsi="Calibri" w:cs="Calibri"/>
                </w:rPr>
                <w:t>T</w:t>
              </w:r>
              <w:r w:rsidRPr="00F336EC">
                <w:rPr>
                  <w:rFonts w:ascii="Calibri" w:hAnsi="Calibri" w:cs="Calibri"/>
                </w:rPr>
                <w:t xml:space="preserve">erritories and </w:t>
              </w:r>
              <w:r w:rsidR="0003437F">
                <w:rPr>
                  <w:rFonts w:ascii="Calibri" w:hAnsi="Calibri" w:cs="Calibri"/>
                </w:rPr>
                <w:t>T</w:t>
              </w:r>
              <w:r w:rsidRPr="00F336EC">
                <w:rPr>
                  <w:rFonts w:ascii="Calibri" w:hAnsi="Calibri" w:cs="Calibri"/>
                </w:rPr>
                <w:t xml:space="preserve">ribes review and have available the most recently accepted LIHEAP </w:t>
              </w:r>
              <w:r w:rsidR="00DF298F">
                <w:rPr>
                  <w:rFonts w:ascii="Calibri" w:hAnsi="Calibri" w:cs="Calibri"/>
                </w:rPr>
                <w:t>Plan</w:t>
              </w:r>
              <w:r w:rsidRPr="00F336EC">
                <w:rPr>
                  <w:rFonts w:ascii="Calibri" w:hAnsi="Calibri" w:cs="Calibri"/>
                </w:rPr>
                <w:t xml:space="preserve"> while completing the required sections of the LIHWAP Model </w:t>
              </w:r>
              <w:r w:rsidR="00DF298F">
                <w:rPr>
                  <w:rFonts w:ascii="Calibri" w:hAnsi="Calibri" w:cs="Calibri"/>
                </w:rPr>
                <w:t>Plan</w:t>
              </w:r>
              <w:r w:rsidRPr="00F336EC">
                <w:rPr>
                  <w:rFonts w:ascii="Calibri" w:hAnsi="Calibri" w:cs="Calibri"/>
                </w:rPr>
                <w:t>.  Throughout the</w:t>
              </w:r>
              <w:r w:rsidR="0014683E">
                <w:rPr>
                  <w:rFonts w:ascii="Calibri" w:hAnsi="Calibri" w:cs="Calibri"/>
                </w:rPr>
                <w:t xml:space="preserve"> </w:t>
              </w:r>
              <w:r w:rsidRPr="00F336EC">
                <w:rPr>
                  <w:rFonts w:ascii="Calibri" w:hAnsi="Calibri" w:cs="Calibri"/>
                </w:rPr>
                <w:t>instructions</w:t>
              </w:r>
              <w:r w:rsidR="0003437F">
                <w:rPr>
                  <w:rFonts w:ascii="Calibri" w:hAnsi="Calibri" w:cs="Calibri"/>
                </w:rPr>
                <w:t xml:space="preserve"> document</w:t>
              </w:r>
              <w:r w:rsidRPr="00F336EC">
                <w:rPr>
                  <w:rFonts w:ascii="Calibri" w:hAnsi="Calibri" w:cs="Calibri"/>
                </w:rPr>
                <w:t xml:space="preserve">, OCS has noted areas where it will be acceptable to cut, paste, and modify content from the LIHEAP </w:t>
              </w:r>
              <w:r w:rsidR="00DF298F">
                <w:rPr>
                  <w:rFonts w:ascii="Calibri" w:hAnsi="Calibri" w:cs="Calibri"/>
                </w:rPr>
                <w:t>Plan</w:t>
              </w:r>
              <w:r w:rsidRPr="00F336EC">
                <w:rPr>
                  <w:rFonts w:ascii="Calibri" w:hAnsi="Calibri" w:cs="Calibri"/>
                </w:rPr>
                <w:t xml:space="preserve">.  </w:t>
              </w:r>
              <w:r w:rsidR="0072282D">
                <w:rPr>
                  <w:rFonts w:ascii="Calibri" w:hAnsi="Calibri" w:cs="Calibri"/>
                </w:rPr>
                <w:br/>
              </w:r>
            </w:p>
            <w:p w:rsidR="0072282D" w:rsidP="00F336EC" w:rsidRDefault="00FB1EC3" w14:paraId="7B197FC6" w14:textId="551CE69F">
              <w:pPr>
                <w:pStyle w:val="Default"/>
                <w:numPr>
                  <w:ilvl w:val="0"/>
                  <w:numId w:val="16"/>
                </w:numPr>
                <w:shd w:val="clear" w:color="auto" w:fill="FFFFFF" w:themeFill="background1"/>
                <w:rPr>
                  <w:rFonts w:ascii="Calibri" w:hAnsi="Calibri" w:cs="Calibri"/>
                </w:rPr>
              </w:pPr>
              <w:r w:rsidRPr="00F336EC">
                <w:rPr>
                  <w:rFonts w:ascii="Calibri" w:hAnsi="Calibri" w:cs="Calibri"/>
                  <w:b/>
                  <w:i/>
                </w:rPr>
                <w:t>Consider Emergency Flexibilities</w:t>
              </w:r>
              <w:r w:rsidRPr="00F336EC">
                <w:rPr>
                  <w:rFonts w:ascii="Calibri" w:hAnsi="Calibri" w:cs="Calibri"/>
                </w:rPr>
                <w:t xml:space="preserve">– LIHWAP funding is part of emergency supplemental appropriations from the Consolidated Appropriations Act, 2021 and the American Rescue </w:t>
              </w:r>
              <w:r w:rsidR="00DF298F">
                <w:rPr>
                  <w:rFonts w:ascii="Calibri" w:hAnsi="Calibri" w:cs="Calibri"/>
                </w:rPr>
                <w:t>Plan</w:t>
              </w:r>
              <w:r w:rsidRPr="00F336EC">
                <w:rPr>
                  <w:rFonts w:ascii="Calibri" w:hAnsi="Calibri" w:cs="Calibri"/>
                </w:rPr>
                <w:t xml:space="preserve"> Act of 2021.  The funding provides urgently-needed payments on behalf of low-income households for drinking water and wastewater needs.  Where possible, </w:t>
              </w:r>
              <w:r w:rsidR="00EC3E34">
                <w:rPr>
                  <w:rFonts w:ascii="Calibri" w:hAnsi="Calibri" w:cs="Calibri"/>
                </w:rPr>
                <w:t>S</w:t>
              </w:r>
              <w:r w:rsidRPr="00F336EC">
                <w:rPr>
                  <w:rFonts w:ascii="Calibri" w:hAnsi="Calibri" w:cs="Calibri"/>
                </w:rPr>
                <w:t xml:space="preserve">tates. </w:t>
              </w:r>
              <w:r w:rsidR="00EC3E34">
                <w:rPr>
                  <w:rFonts w:ascii="Calibri" w:hAnsi="Calibri" w:cs="Calibri"/>
                </w:rPr>
                <w:t>T</w:t>
              </w:r>
              <w:r w:rsidRPr="00F336EC">
                <w:rPr>
                  <w:rFonts w:ascii="Calibri" w:hAnsi="Calibri" w:cs="Calibri"/>
                </w:rPr>
                <w:t xml:space="preserve">erritories and </w:t>
              </w:r>
              <w:r w:rsidR="00EC3E34">
                <w:rPr>
                  <w:rFonts w:ascii="Calibri" w:hAnsi="Calibri" w:cs="Calibri"/>
                </w:rPr>
                <w:t>T</w:t>
              </w:r>
              <w:r w:rsidRPr="00F336EC">
                <w:rPr>
                  <w:rFonts w:ascii="Calibri" w:hAnsi="Calibri" w:cs="Calibri"/>
                </w:rPr>
                <w:t xml:space="preserve">ribes should not only expedite </w:t>
              </w:r>
              <w:r w:rsidR="00DF298F">
                <w:rPr>
                  <w:rFonts w:ascii="Calibri" w:hAnsi="Calibri" w:cs="Calibri"/>
                </w:rPr>
                <w:t>Plan</w:t>
              </w:r>
              <w:r w:rsidRPr="00F336EC">
                <w:rPr>
                  <w:rFonts w:ascii="Calibri" w:hAnsi="Calibri" w:cs="Calibri"/>
                </w:rPr>
                <w:t xml:space="preserve"> development by modeling on LIHEAP processes and procedures, but also look for ways to expedite the distribution of resources. </w:t>
              </w:r>
            </w:p>
            <w:p w:rsidRPr="00F336EC" w:rsidR="0072282D" w:rsidP="00F336EC" w:rsidRDefault="0072282D" w14:paraId="063BE735" w14:textId="77777777">
              <w:pPr>
                <w:pStyle w:val="Default"/>
                <w:shd w:val="clear" w:color="auto" w:fill="FFFFFF" w:themeFill="background1"/>
                <w:rPr>
                  <w:rFonts w:ascii="Calibri" w:hAnsi="Calibri" w:cs="Calibri"/>
                </w:rPr>
              </w:pPr>
            </w:p>
            <w:p w:rsidRPr="00F336EC" w:rsidR="00E34F87" w:rsidP="00F336EC" w:rsidRDefault="00FB1EC3" w14:paraId="634149A3" w14:textId="14F3E29C">
              <w:pPr>
                <w:pStyle w:val="Default"/>
                <w:numPr>
                  <w:ilvl w:val="0"/>
                  <w:numId w:val="16"/>
                </w:numPr>
                <w:shd w:val="clear" w:color="auto" w:fill="FFFFFF" w:themeFill="background1"/>
                <w:rPr>
                  <w:rFonts w:ascii="Calibri" w:hAnsi="Calibri" w:cs="Calibri"/>
                </w:rPr>
              </w:pPr>
              <w:r w:rsidRPr="00F336EC">
                <w:rPr>
                  <w:rFonts w:ascii="Calibri" w:hAnsi="Calibri" w:cs="Calibri"/>
                  <w:b/>
                  <w:i/>
                </w:rPr>
                <w:t xml:space="preserve">Look for Opportunities for Integrated Eligibility Determination </w:t>
              </w:r>
              <w:r w:rsidRPr="00F336EC">
                <w:rPr>
                  <w:rFonts w:ascii="Calibri" w:hAnsi="Calibri" w:cs="Calibri"/>
                </w:rPr>
                <w:t xml:space="preserve">– Consistent with the LIHEAP model, OCS has provided </w:t>
              </w:r>
              <w:r w:rsidR="00687A73">
                <w:rPr>
                  <w:rFonts w:ascii="Calibri" w:hAnsi="Calibri" w:cs="Calibri"/>
                </w:rPr>
                <w:t>S</w:t>
              </w:r>
              <w:r w:rsidRPr="00F336EC">
                <w:rPr>
                  <w:rFonts w:ascii="Calibri" w:hAnsi="Calibri" w:cs="Calibri"/>
                </w:rPr>
                <w:t xml:space="preserve">tates, </w:t>
              </w:r>
              <w:r w:rsidR="00687A73">
                <w:rPr>
                  <w:rFonts w:ascii="Calibri" w:hAnsi="Calibri" w:cs="Calibri"/>
                </w:rPr>
                <w:t>T</w:t>
              </w:r>
              <w:r w:rsidRPr="00F336EC">
                <w:rPr>
                  <w:rFonts w:ascii="Calibri" w:hAnsi="Calibri" w:cs="Calibri"/>
                </w:rPr>
                <w:t xml:space="preserve">erritories, and </w:t>
              </w:r>
              <w:r w:rsidR="00687A73">
                <w:rPr>
                  <w:rFonts w:ascii="Calibri" w:hAnsi="Calibri" w:cs="Calibri"/>
                </w:rPr>
                <w:t>T</w:t>
              </w:r>
              <w:r w:rsidRPr="00F336EC">
                <w:rPr>
                  <w:rFonts w:ascii="Calibri" w:hAnsi="Calibri" w:cs="Calibri"/>
                </w:rPr>
                <w:t xml:space="preserve">ribes with considerable flexibility to adapt policies and procedures to local needs and systems.  In developing this </w:t>
              </w:r>
              <w:r w:rsidR="00DF298F">
                <w:rPr>
                  <w:rFonts w:ascii="Calibri" w:hAnsi="Calibri" w:cs="Calibri"/>
                </w:rPr>
                <w:t>Plan</w:t>
              </w:r>
              <w:r w:rsidRPr="00F336EC">
                <w:rPr>
                  <w:rFonts w:ascii="Calibri" w:hAnsi="Calibri" w:cs="Calibri"/>
                </w:rPr>
                <w:t xml:space="preserve">, grantees are strongly encouraged to use and adapt existing outreach mechanisms, intake systems, eligibility determination procedures, and monitoring </w:t>
              </w:r>
              <w:r w:rsidRPr="00F336EC">
                <w:rPr>
                  <w:rFonts w:ascii="Calibri" w:hAnsi="Calibri" w:cs="Calibri"/>
                </w:rPr>
                <w:lastRenderedPageBreak/>
                <w:t xml:space="preserve">infrastructure.  This </w:t>
              </w:r>
              <w:r w:rsidR="001C0153">
                <w:rPr>
                  <w:rFonts w:ascii="Calibri" w:hAnsi="Calibri" w:cs="Calibri"/>
                </w:rPr>
                <w:t xml:space="preserve">will </w:t>
              </w:r>
              <w:r w:rsidRPr="00F336EC">
                <w:rPr>
                  <w:rFonts w:ascii="Calibri" w:hAnsi="Calibri" w:cs="Calibri"/>
                </w:rPr>
                <w:t xml:space="preserve">not only help prevent duplicate systems and ensure operational efficiency, but </w:t>
              </w:r>
              <w:r w:rsidR="001C0153">
                <w:rPr>
                  <w:rFonts w:ascii="Calibri" w:hAnsi="Calibri" w:cs="Calibri"/>
                </w:rPr>
                <w:t xml:space="preserve">it can </w:t>
              </w:r>
              <w:r w:rsidRPr="00F336EC">
                <w:rPr>
                  <w:rFonts w:ascii="Calibri" w:hAnsi="Calibri" w:cs="Calibri"/>
                </w:rPr>
                <w:t xml:space="preserve">also improve services by </w:t>
              </w:r>
              <w:r w:rsidRPr="001846B9" w:rsidR="00E34F87">
                <w:rPr>
                  <w:rFonts w:cs="Calibri"/>
                </w:rPr>
                <w:t>helping households</w:t>
              </w:r>
              <w:r w:rsidRPr="00F336EC">
                <w:rPr>
                  <w:rFonts w:ascii="Calibri" w:hAnsi="Calibri" w:cs="Calibri"/>
                </w:rPr>
                <w:t xml:space="preserve"> avoid having to provide duplicate information and duplicate applications. </w:t>
              </w:r>
            </w:p>
            <w:p w:rsidRPr="00F336EC" w:rsidR="00FB1EC3" w:rsidP="00F336EC" w:rsidRDefault="00FB1EC3" w14:paraId="637E9BC2" w14:textId="77777777">
              <w:pPr>
                <w:pStyle w:val="ListParagraph"/>
                <w:shd w:val="clear" w:color="auto" w:fill="FFFFFF" w:themeFill="background1"/>
                <w:spacing w:after="0" w:line="259" w:lineRule="auto"/>
                <w:rPr>
                  <w:rFonts w:cs="Calibri"/>
                  <w:b/>
                  <w:i/>
                  <w:szCs w:val="24"/>
                  <w:lang w:val="en"/>
                </w:rPr>
              </w:pPr>
            </w:p>
            <w:p w:rsidRPr="00723426" w:rsidR="00924E1A" w:rsidP="00FB1EC3" w:rsidRDefault="00924E1A" w14:paraId="016B37F6" w14:textId="7C56255C">
              <w:pPr>
                <w:spacing w:after="240" w:line="315" w:lineRule="atLeast"/>
                <w:rPr>
                  <w:rFonts w:cs="Calibri"/>
                  <w:szCs w:val="24"/>
                  <w:lang w:val="en"/>
                </w:rPr>
              </w:pPr>
              <w:r w:rsidRPr="00F519E2">
                <w:rPr>
                  <w:rFonts w:cs="Calibri"/>
                  <w:b/>
                  <w:i/>
                  <w:szCs w:val="24"/>
                  <w:lang w:val="en"/>
                </w:rPr>
                <w:t>Timely Submi</w:t>
              </w:r>
              <w:r>
                <w:rPr>
                  <w:rFonts w:cs="Calibri"/>
                  <w:b/>
                  <w:i/>
                  <w:szCs w:val="24"/>
                  <w:lang w:val="en"/>
                </w:rPr>
                <w:t>ssion</w:t>
              </w:r>
              <w:r w:rsidRPr="00F519E2">
                <w:rPr>
                  <w:rFonts w:cs="Calibri"/>
                  <w:b/>
                  <w:i/>
                  <w:szCs w:val="24"/>
                  <w:lang w:val="en"/>
                </w:rPr>
                <w:t xml:space="preserve"> and Completion </w:t>
              </w:r>
              <w:r>
                <w:rPr>
                  <w:rFonts w:cs="Calibri"/>
                  <w:b/>
                  <w:i/>
                  <w:szCs w:val="24"/>
                  <w:lang w:val="en"/>
                </w:rPr>
                <w:t xml:space="preserve">of </w:t>
              </w:r>
              <w:r w:rsidR="00DF298F">
                <w:rPr>
                  <w:rFonts w:cs="Calibri"/>
                  <w:b/>
                  <w:i/>
                  <w:szCs w:val="24"/>
                  <w:lang w:val="en"/>
                </w:rPr>
                <w:t>Plan</w:t>
              </w:r>
              <w:r>
                <w:rPr>
                  <w:rFonts w:cs="Calibri"/>
                  <w:b/>
                  <w:i/>
                  <w:szCs w:val="24"/>
                  <w:lang w:val="en"/>
                </w:rPr>
                <w:t xml:space="preserve"> and Reports</w:t>
              </w:r>
              <w:r w:rsidRPr="00F519E2">
                <w:rPr>
                  <w:rFonts w:cs="Calibri"/>
                  <w:b/>
                  <w:i/>
                  <w:szCs w:val="24"/>
                  <w:lang w:val="en"/>
                </w:rPr>
                <w:t>:</w:t>
              </w:r>
              <w:r>
                <w:rPr>
                  <w:rFonts w:cs="Calibri"/>
                  <w:szCs w:val="24"/>
                  <w:lang w:val="en"/>
                </w:rPr>
                <w:t xml:space="preserve"> </w:t>
              </w:r>
            </w:p>
            <w:p w:rsidR="00924E1A" w:rsidP="00924E1A" w:rsidRDefault="00924E1A" w14:paraId="094E834E" w14:textId="625A815A">
              <w:pPr>
                <w:spacing w:after="240" w:line="315" w:lineRule="atLeast"/>
                <w:rPr>
                  <w:rFonts w:cs="Calibri"/>
                  <w:szCs w:val="24"/>
                  <w:lang w:val="en"/>
                </w:rPr>
              </w:pPr>
              <w:r w:rsidRPr="00723426">
                <w:rPr>
                  <w:rFonts w:cs="Calibri"/>
                  <w:szCs w:val="24"/>
                  <w:lang w:val="en"/>
                </w:rPr>
                <w:t xml:space="preserve">As noted above, all necessary information must be included in the </w:t>
              </w:r>
              <w:r w:rsidR="00DF298F">
                <w:rPr>
                  <w:rFonts w:cs="Calibri"/>
                  <w:szCs w:val="24"/>
                  <w:lang w:val="en"/>
                </w:rPr>
                <w:t>Plan</w:t>
              </w:r>
              <w:r w:rsidRPr="00723426">
                <w:rPr>
                  <w:rFonts w:cs="Calibri"/>
                  <w:szCs w:val="24"/>
                  <w:lang w:val="en"/>
                </w:rPr>
                <w:t xml:space="preserve"> </w:t>
              </w:r>
              <w:r>
                <w:rPr>
                  <w:rFonts w:cs="Calibri"/>
                  <w:szCs w:val="24"/>
                  <w:lang w:val="en"/>
                </w:rPr>
                <w:t xml:space="preserve">and properly certified by the appropriate grantee official </w:t>
              </w:r>
              <w:r w:rsidRPr="00723426">
                <w:rPr>
                  <w:rFonts w:cs="Calibri"/>
                  <w:szCs w:val="24"/>
                  <w:lang w:val="en"/>
                </w:rPr>
                <w:t xml:space="preserve">before it can be accepted </w:t>
              </w:r>
              <w:r>
                <w:rPr>
                  <w:rFonts w:cs="Calibri"/>
                  <w:szCs w:val="24"/>
                  <w:lang w:val="en"/>
                </w:rPr>
                <w:t xml:space="preserve">by OCS </w:t>
              </w:r>
              <w:r w:rsidRPr="00723426">
                <w:rPr>
                  <w:rFonts w:cs="Calibri"/>
                  <w:szCs w:val="24"/>
                  <w:lang w:val="en"/>
                </w:rPr>
                <w:t xml:space="preserve">as complete </w:t>
              </w:r>
              <w:r>
                <w:rPr>
                  <w:rFonts w:cs="Calibri"/>
                  <w:szCs w:val="24"/>
                  <w:lang w:val="en"/>
                </w:rPr>
                <w:t xml:space="preserve">and ready for </w:t>
              </w:r>
              <w:r w:rsidR="002E4EFC">
                <w:rPr>
                  <w:rFonts w:cs="Calibri"/>
                  <w:szCs w:val="24"/>
                  <w:lang w:val="en"/>
                </w:rPr>
                <w:t xml:space="preserve">review. Once the Plan is approved, OCS </w:t>
              </w:r>
              <w:r w:rsidR="00F336EC">
                <w:rPr>
                  <w:rFonts w:cs="Calibri"/>
                  <w:szCs w:val="24"/>
                  <w:lang w:val="en"/>
                </w:rPr>
                <w:t>will release</w:t>
              </w:r>
              <w:r w:rsidR="00872CDA">
                <w:rPr>
                  <w:rFonts w:cs="Calibri"/>
                  <w:szCs w:val="24"/>
                  <w:lang w:val="en"/>
                </w:rPr>
                <w:t xml:space="preserve"> the remainder of the</w:t>
              </w:r>
              <w:r w:rsidRPr="00723426">
                <w:rPr>
                  <w:rFonts w:cs="Calibri"/>
                  <w:szCs w:val="24"/>
                  <w:lang w:val="en"/>
                </w:rPr>
                <w:t xml:space="preserve"> grant award</w:t>
              </w:r>
              <w:r w:rsidR="00872CDA">
                <w:rPr>
                  <w:rFonts w:cs="Calibri"/>
                  <w:szCs w:val="24"/>
                  <w:lang w:val="en"/>
                </w:rPr>
                <w:t xml:space="preserve"> for non-administrative costs</w:t>
              </w:r>
              <w:r w:rsidRPr="00723426">
                <w:rPr>
                  <w:rFonts w:cs="Calibri"/>
                  <w:szCs w:val="24"/>
                  <w:lang w:val="en"/>
                </w:rPr>
                <w:t xml:space="preserve">. </w:t>
              </w:r>
              <w:r w:rsidRPr="00E34F87" w:rsidR="00E34F87">
                <w:rPr>
                  <w:rFonts w:cs="Calibri"/>
                  <w:szCs w:val="24"/>
                  <w:lang w:val="en"/>
                </w:rPr>
                <w:t xml:space="preserve"> </w:t>
              </w:r>
              <w:r w:rsidR="00E34F87">
                <w:rPr>
                  <w:rFonts w:cs="Calibri"/>
                  <w:szCs w:val="24"/>
                  <w:lang w:val="en"/>
                </w:rPr>
                <w:t xml:space="preserve">The application should be submitted </w:t>
              </w:r>
              <w:r w:rsidRPr="005763A4" w:rsidR="00E34F87">
                <w:rPr>
                  <w:rFonts w:cs="Calibri"/>
                  <w:szCs w:val="24"/>
                  <w:lang w:val="en"/>
                </w:rPr>
                <w:t xml:space="preserve">electronically to the appropriate email boxes: </w:t>
              </w:r>
              <w:hyperlink w:history="1" r:id="rId17">
                <w:r w:rsidRPr="0028075A" w:rsidR="00E34F87">
                  <w:rPr>
                    <w:rStyle w:val="Hyperlink"/>
                    <w:rFonts w:cs="Calibri"/>
                    <w:szCs w:val="24"/>
                    <w:lang w:val="en"/>
                  </w:rPr>
                  <w:t>LIHWAPstates@acf.hhs.gov</w:t>
                </w:r>
              </w:hyperlink>
              <w:r w:rsidR="00E34F87">
                <w:rPr>
                  <w:rFonts w:cs="Calibri"/>
                  <w:szCs w:val="24"/>
                  <w:lang w:val="en"/>
                </w:rPr>
                <w:t xml:space="preserve"> for </w:t>
              </w:r>
              <w:r w:rsidR="004C582C">
                <w:rPr>
                  <w:rFonts w:cs="Calibri"/>
                  <w:szCs w:val="24"/>
                  <w:lang w:val="en"/>
                </w:rPr>
                <w:t>S</w:t>
              </w:r>
              <w:r w:rsidR="00E34F87">
                <w:rPr>
                  <w:rFonts w:cs="Calibri"/>
                  <w:szCs w:val="24"/>
                  <w:lang w:val="en"/>
                </w:rPr>
                <w:t xml:space="preserve">tates and </w:t>
              </w:r>
              <w:r w:rsidR="004C582C">
                <w:rPr>
                  <w:rFonts w:cs="Calibri"/>
                  <w:szCs w:val="24"/>
                  <w:lang w:val="en"/>
                </w:rPr>
                <w:t>T</w:t>
              </w:r>
              <w:r w:rsidR="00E34F87">
                <w:rPr>
                  <w:rFonts w:cs="Calibri"/>
                  <w:szCs w:val="24"/>
                  <w:lang w:val="en"/>
                </w:rPr>
                <w:t>erritories, and</w:t>
              </w:r>
              <w:r w:rsidRPr="005763A4" w:rsidR="00E34F87">
                <w:rPr>
                  <w:rFonts w:cs="Calibri"/>
                  <w:szCs w:val="24"/>
                  <w:lang w:val="en"/>
                </w:rPr>
                <w:t xml:space="preserve"> </w:t>
              </w:r>
              <w:hyperlink w:history="1" r:id="rId18">
                <w:r w:rsidRPr="0028075A" w:rsidR="00E34F87">
                  <w:rPr>
                    <w:rStyle w:val="Hyperlink"/>
                    <w:rFonts w:cs="Calibri"/>
                    <w:szCs w:val="24"/>
                    <w:lang w:val="en"/>
                  </w:rPr>
                  <w:t>LIHWAPtribes@acf.hhs.gov</w:t>
                </w:r>
              </w:hyperlink>
              <w:r w:rsidR="00E34F87">
                <w:rPr>
                  <w:rFonts w:cs="Calibri"/>
                  <w:szCs w:val="24"/>
                  <w:lang w:val="en"/>
                </w:rPr>
                <w:t xml:space="preserve"> for </w:t>
              </w:r>
              <w:r w:rsidR="004C582C">
                <w:rPr>
                  <w:rFonts w:cs="Calibri"/>
                  <w:szCs w:val="24"/>
                  <w:lang w:val="en"/>
                </w:rPr>
                <w:t>T</w:t>
              </w:r>
              <w:r w:rsidR="00E34F87">
                <w:rPr>
                  <w:rFonts w:cs="Calibri"/>
                  <w:szCs w:val="24"/>
                  <w:lang w:val="en"/>
                </w:rPr>
                <w:t>ribes.</w:t>
              </w:r>
            </w:p>
            <w:p w:rsidRPr="00F519E2" w:rsidR="00924E1A" w:rsidP="00924E1A" w:rsidRDefault="00924E1A" w14:paraId="240FFDE3" w14:textId="58539FB6">
              <w:pPr>
                <w:spacing w:after="240" w:line="315" w:lineRule="atLeast"/>
                <w:rPr>
                  <w:rFonts w:cs="Calibri"/>
                  <w:b/>
                  <w:szCs w:val="24"/>
                  <w:lang w:val="en"/>
                </w:rPr>
              </w:pPr>
              <w:r w:rsidRPr="00F519E2">
                <w:rPr>
                  <w:rFonts w:cs="Calibri"/>
                  <w:i/>
                  <w:szCs w:val="24"/>
                  <w:lang w:val="en"/>
                </w:rPr>
                <w:t>Submission Deadline Extension:</w:t>
              </w:r>
              <w:r>
                <w:rPr>
                  <w:rFonts w:cs="Calibri"/>
                  <w:szCs w:val="24"/>
                  <w:lang w:val="en"/>
                </w:rPr>
                <w:t xml:space="preserve">  If a grantee anticipates needing an extension of the </w:t>
              </w:r>
              <w:r w:rsidR="0032497B">
                <w:rPr>
                  <w:rFonts w:cs="Calibri"/>
                  <w:b/>
                  <w:bCs/>
                  <w:szCs w:val="24"/>
                  <w:lang w:val="en"/>
                </w:rPr>
                <w:t>DATE</w:t>
              </w:r>
              <w:r>
                <w:rPr>
                  <w:rFonts w:cs="Calibri"/>
                  <w:szCs w:val="24"/>
                  <w:lang w:val="en"/>
                </w:rPr>
                <w:t xml:space="preserve"> submission deadline, the grantee must submit a</w:t>
              </w:r>
              <w:r w:rsidR="00872CDA">
                <w:rPr>
                  <w:rFonts w:cs="Calibri"/>
                  <w:szCs w:val="24"/>
                  <w:lang w:val="en"/>
                </w:rPr>
                <w:t>n email</w:t>
              </w:r>
              <w:r>
                <w:rPr>
                  <w:rFonts w:cs="Calibri"/>
                  <w:szCs w:val="24"/>
                  <w:lang w:val="en"/>
                </w:rPr>
                <w:t xml:space="preserve"> requesting a deadline </w:t>
              </w:r>
              <w:r w:rsidRPr="00723426">
                <w:rPr>
                  <w:rFonts w:cs="Calibri"/>
                  <w:szCs w:val="24"/>
                  <w:lang w:val="en"/>
                </w:rPr>
                <w:t>extension</w:t>
              </w:r>
              <w:r w:rsidR="00FB41C1">
                <w:rPr>
                  <w:rFonts w:cs="Calibri"/>
                  <w:szCs w:val="24"/>
                  <w:lang w:val="en"/>
                </w:rPr>
                <w:t xml:space="preserve">. Grantees should email </w:t>
              </w:r>
              <w:hyperlink w:history="1" r:id="rId19">
                <w:r w:rsidRPr="0028075A" w:rsidR="00FB41C1">
                  <w:rPr>
                    <w:rStyle w:val="Hyperlink"/>
                    <w:rFonts w:cs="Calibri"/>
                    <w:szCs w:val="24"/>
                    <w:lang w:val="en"/>
                  </w:rPr>
                  <w:t>LIHWAPstates@acf.hhs.gov</w:t>
                </w:r>
              </w:hyperlink>
              <w:r w:rsidR="00FB41C1">
                <w:rPr>
                  <w:rFonts w:cs="Calibri"/>
                  <w:szCs w:val="24"/>
                  <w:lang w:val="en"/>
                </w:rPr>
                <w:t xml:space="preserve"> for </w:t>
              </w:r>
              <w:r w:rsidR="00407232">
                <w:rPr>
                  <w:rFonts w:cs="Calibri"/>
                  <w:szCs w:val="24"/>
                  <w:lang w:val="en"/>
                </w:rPr>
                <w:t>S</w:t>
              </w:r>
              <w:r w:rsidR="00FB41C1">
                <w:rPr>
                  <w:rFonts w:cs="Calibri"/>
                  <w:szCs w:val="24"/>
                  <w:lang w:val="en"/>
                </w:rPr>
                <w:t xml:space="preserve">tates and </w:t>
              </w:r>
              <w:r w:rsidR="00407232">
                <w:rPr>
                  <w:rFonts w:cs="Calibri"/>
                  <w:szCs w:val="24"/>
                  <w:lang w:val="en"/>
                </w:rPr>
                <w:t>T</w:t>
              </w:r>
              <w:r w:rsidR="00FB41C1">
                <w:rPr>
                  <w:rFonts w:cs="Calibri"/>
                  <w:szCs w:val="24"/>
                  <w:lang w:val="en"/>
                </w:rPr>
                <w:t>erritories, and</w:t>
              </w:r>
              <w:r w:rsidRPr="005763A4" w:rsidR="00FB41C1">
                <w:rPr>
                  <w:rFonts w:cs="Calibri"/>
                  <w:szCs w:val="24"/>
                  <w:lang w:val="en"/>
                </w:rPr>
                <w:t xml:space="preserve"> </w:t>
              </w:r>
              <w:hyperlink w:history="1" r:id="rId20">
                <w:r w:rsidRPr="0028075A" w:rsidR="00FB41C1">
                  <w:rPr>
                    <w:rStyle w:val="Hyperlink"/>
                    <w:rFonts w:cs="Calibri"/>
                    <w:szCs w:val="24"/>
                    <w:lang w:val="en"/>
                  </w:rPr>
                  <w:t>LIHWAPtribes@acf.hhs.gov</w:t>
                </w:r>
              </w:hyperlink>
              <w:r w:rsidR="00FB41C1">
                <w:rPr>
                  <w:rFonts w:cs="Calibri"/>
                  <w:szCs w:val="24"/>
                  <w:lang w:val="en"/>
                </w:rPr>
                <w:t xml:space="preserve"> for </w:t>
              </w:r>
              <w:r w:rsidR="00407232">
                <w:rPr>
                  <w:rFonts w:cs="Calibri"/>
                  <w:szCs w:val="24"/>
                  <w:lang w:val="en"/>
                </w:rPr>
                <w:t>T</w:t>
              </w:r>
              <w:r w:rsidR="00FB41C1">
                <w:rPr>
                  <w:rFonts w:cs="Calibri"/>
                  <w:szCs w:val="24"/>
                  <w:lang w:val="en"/>
                </w:rPr>
                <w:t>ribes, and should submit their request as soon as possible</w:t>
              </w:r>
              <w:r>
                <w:rPr>
                  <w:rFonts w:cs="Calibri"/>
                  <w:szCs w:val="24"/>
                  <w:lang w:val="en"/>
                </w:rPr>
                <w:t>. The letter must provide</w:t>
              </w:r>
              <w:r w:rsidRPr="00723426">
                <w:rPr>
                  <w:rFonts w:cs="Calibri"/>
                  <w:szCs w:val="24"/>
                  <w:lang w:val="en"/>
                </w:rPr>
                <w:t xml:space="preserve"> a specific, reasonable </w:t>
              </w:r>
              <w:r>
                <w:rPr>
                  <w:rFonts w:cs="Calibri"/>
                  <w:szCs w:val="24"/>
                  <w:lang w:val="en"/>
                </w:rPr>
                <w:t xml:space="preserve">alternative </w:t>
              </w:r>
              <w:r w:rsidRPr="00723426">
                <w:rPr>
                  <w:rFonts w:cs="Calibri"/>
                  <w:szCs w:val="24"/>
                  <w:lang w:val="en"/>
                </w:rPr>
                <w:t>date and a brief ex</w:t>
              </w:r>
              <w:r w:rsidR="00DF298F">
                <w:rPr>
                  <w:rFonts w:cs="Calibri"/>
                  <w:szCs w:val="24"/>
                  <w:lang w:val="en"/>
                </w:rPr>
                <w:t>plan</w:t>
              </w:r>
              <w:r w:rsidRPr="00723426">
                <w:rPr>
                  <w:rFonts w:cs="Calibri"/>
                  <w:szCs w:val="24"/>
                  <w:lang w:val="en"/>
                </w:rPr>
                <w:t>ation of the reason for needing an extension.</w:t>
              </w:r>
              <w:r>
                <w:rPr>
                  <w:rFonts w:cs="Calibri"/>
                  <w:szCs w:val="24"/>
                  <w:lang w:val="en"/>
                </w:rPr>
                <w:t xml:space="preserve"> </w:t>
              </w:r>
              <w:r w:rsidR="00FB41C1">
                <w:rPr>
                  <w:rFonts w:cs="Calibri"/>
                  <w:szCs w:val="24"/>
                  <w:lang w:val="en"/>
                </w:rPr>
                <w:t>Limited extension requests will be granted for extenuating circumstance</w:t>
              </w:r>
              <w:r w:rsidR="004A70EF">
                <w:rPr>
                  <w:rFonts w:cs="Calibri"/>
                  <w:szCs w:val="24"/>
                  <w:lang w:val="en"/>
                </w:rPr>
                <w:t>s.</w:t>
              </w:r>
            </w:p>
            <w:p w:rsidR="00924E1A" w:rsidP="00924E1A" w:rsidRDefault="00924E1A" w14:paraId="148BB570" w14:textId="19C84D34">
              <w:pPr>
                <w:spacing w:after="240" w:line="315" w:lineRule="atLeast"/>
                <w:rPr>
                  <w:rFonts w:cs="Calibri"/>
                  <w:szCs w:val="24"/>
                  <w:lang w:val="en"/>
                </w:rPr>
              </w:pPr>
              <w:r>
                <w:rPr>
                  <w:rFonts w:cs="Calibri"/>
                  <w:i/>
                  <w:szCs w:val="24"/>
                  <w:lang w:val="en"/>
                </w:rPr>
                <w:t xml:space="preserve">Follow-up Action on </w:t>
              </w:r>
              <w:r w:rsidR="00DF298F">
                <w:rPr>
                  <w:rFonts w:cs="Calibri"/>
                  <w:i/>
                  <w:szCs w:val="24"/>
                  <w:lang w:val="en"/>
                </w:rPr>
                <w:t>Plan</w:t>
              </w:r>
              <w:r w:rsidRPr="00F519E2">
                <w:rPr>
                  <w:rFonts w:cs="Calibri"/>
                  <w:i/>
                  <w:szCs w:val="24"/>
                  <w:lang w:val="en"/>
                </w:rPr>
                <w:t xml:space="preserve"> </w:t>
              </w:r>
              <w:r>
                <w:rPr>
                  <w:rFonts w:cs="Calibri"/>
                  <w:i/>
                  <w:szCs w:val="24"/>
                  <w:lang w:val="en"/>
                </w:rPr>
                <w:t>Submissions</w:t>
              </w:r>
              <w:r>
                <w:rPr>
                  <w:rFonts w:cs="Calibri"/>
                  <w:szCs w:val="24"/>
                  <w:lang w:val="en"/>
                </w:rPr>
                <w:t xml:space="preserve">:  Upon receipt of </w:t>
              </w:r>
              <w:r w:rsidR="00872CDA">
                <w:rPr>
                  <w:rFonts w:cs="Calibri"/>
                  <w:szCs w:val="24"/>
                  <w:lang w:val="en"/>
                </w:rPr>
                <w:t>the LIHWAP</w:t>
              </w:r>
              <w:r>
                <w:rPr>
                  <w:rFonts w:cs="Calibri"/>
                  <w:szCs w:val="24"/>
                  <w:lang w:val="en"/>
                </w:rPr>
                <w:t xml:space="preserve"> </w:t>
              </w:r>
              <w:r w:rsidR="00DF298F">
                <w:rPr>
                  <w:rFonts w:cs="Calibri"/>
                  <w:szCs w:val="24"/>
                  <w:lang w:val="en"/>
                </w:rPr>
                <w:t>Plan</w:t>
              </w:r>
              <w:r>
                <w:rPr>
                  <w:rFonts w:cs="Calibri"/>
                  <w:szCs w:val="24"/>
                  <w:lang w:val="en"/>
                </w:rPr>
                <w:t xml:space="preserve">, OCS staff will review the </w:t>
              </w:r>
              <w:r w:rsidR="00DF298F">
                <w:rPr>
                  <w:rFonts w:cs="Calibri"/>
                  <w:szCs w:val="24"/>
                  <w:lang w:val="en"/>
                </w:rPr>
                <w:t>Plan</w:t>
              </w:r>
              <w:r>
                <w:rPr>
                  <w:rFonts w:cs="Calibri"/>
                  <w:szCs w:val="24"/>
                  <w:lang w:val="en"/>
                </w:rPr>
                <w:t xml:space="preserve"> and </w:t>
              </w:r>
              <w:r w:rsidR="00872CDA">
                <w:rPr>
                  <w:rFonts w:cs="Calibri"/>
                  <w:szCs w:val="24"/>
                  <w:lang w:val="en"/>
                </w:rPr>
                <w:t>respond to the grantee regarding whether any changes or clarifications are needed before acceptance for purpose of releasing the full grant award in the Payment Management System (PMS).</w:t>
              </w:r>
              <w:r>
                <w:rPr>
                  <w:rFonts w:cs="Calibri"/>
                  <w:szCs w:val="24"/>
                  <w:lang w:val="en"/>
                </w:rPr>
                <w:t xml:space="preserve"> Grantees whose </w:t>
              </w:r>
              <w:r w:rsidR="00DF298F">
                <w:rPr>
                  <w:rFonts w:cs="Calibri"/>
                  <w:szCs w:val="24"/>
                  <w:lang w:val="en"/>
                </w:rPr>
                <w:t>Plan</w:t>
              </w:r>
              <w:r>
                <w:rPr>
                  <w:rFonts w:cs="Calibri"/>
                  <w:szCs w:val="24"/>
                  <w:lang w:val="en"/>
                </w:rPr>
                <w:t xml:space="preserve">s are rejected must take immediate action to edit their </w:t>
              </w:r>
              <w:r w:rsidR="00DF298F">
                <w:rPr>
                  <w:rFonts w:cs="Calibri"/>
                  <w:szCs w:val="24"/>
                  <w:lang w:val="en"/>
                </w:rPr>
                <w:t>Plan</w:t>
              </w:r>
              <w:r>
                <w:rPr>
                  <w:rFonts w:cs="Calibri"/>
                  <w:szCs w:val="24"/>
                  <w:lang w:val="en"/>
                </w:rPr>
                <w:t xml:space="preserve">s according to the comments </w:t>
              </w:r>
              <w:r w:rsidR="0032497B">
                <w:rPr>
                  <w:rFonts w:cs="Calibri"/>
                  <w:szCs w:val="24"/>
                  <w:lang w:val="en"/>
                </w:rPr>
                <w:t>in</w:t>
              </w:r>
              <w:r>
                <w:rPr>
                  <w:rFonts w:cs="Calibri"/>
                  <w:szCs w:val="24"/>
                  <w:lang w:val="en"/>
                </w:rPr>
                <w:t xml:space="preserve"> the </w:t>
              </w:r>
              <w:r w:rsidR="00DF298F">
                <w:rPr>
                  <w:rFonts w:cs="Calibri"/>
                  <w:szCs w:val="24"/>
                  <w:lang w:val="en"/>
                </w:rPr>
                <w:t>Plan</w:t>
              </w:r>
              <w:r>
                <w:rPr>
                  <w:rFonts w:cs="Calibri"/>
                  <w:szCs w:val="24"/>
                  <w:lang w:val="en"/>
                </w:rPr>
                <w:t xml:space="preserve"> and resubmit the edited </w:t>
              </w:r>
              <w:r w:rsidR="00DF298F">
                <w:rPr>
                  <w:rFonts w:cs="Calibri"/>
                  <w:szCs w:val="24"/>
                  <w:lang w:val="en"/>
                </w:rPr>
                <w:t>Plan</w:t>
              </w:r>
              <w:r>
                <w:rPr>
                  <w:rFonts w:cs="Calibri"/>
                  <w:szCs w:val="24"/>
                  <w:lang w:val="en"/>
                </w:rPr>
                <w:t xml:space="preserve"> to OCS within the deadline </w:t>
              </w:r>
              <w:r w:rsidR="00872CDA">
                <w:rPr>
                  <w:rFonts w:cs="Calibri"/>
                  <w:szCs w:val="24"/>
                  <w:lang w:val="en"/>
                </w:rPr>
                <w:t>noted by the reviewer</w:t>
              </w:r>
              <w:r w:rsidR="00AB7789">
                <w:rPr>
                  <w:rFonts w:cs="Calibri"/>
                  <w:szCs w:val="24"/>
                  <w:lang w:val="en"/>
                </w:rPr>
                <w:t>.</w:t>
              </w:r>
            </w:p>
            <w:p w:rsidRPr="00723426" w:rsidR="00924E1A" w:rsidP="00924E1A" w:rsidRDefault="00924E1A" w14:paraId="4EBC3BDA" w14:textId="4369BA21">
              <w:pPr>
                <w:spacing w:after="240" w:line="315" w:lineRule="atLeast"/>
                <w:rPr>
                  <w:rFonts w:cs="Calibri"/>
                  <w:szCs w:val="24"/>
                  <w:lang w:val="en"/>
                </w:rPr>
              </w:pPr>
              <w:r>
                <w:rPr>
                  <w:rFonts w:cs="Calibri"/>
                  <w:szCs w:val="24"/>
                  <w:lang w:val="en"/>
                </w:rPr>
                <w:t xml:space="preserve">ACF will only issue </w:t>
              </w:r>
              <w:r w:rsidR="004D28B2">
                <w:rPr>
                  <w:rFonts w:cs="Calibri"/>
                  <w:szCs w:val="24"/>
                  <w:lang w:val="en"/>
                </w:rPr>
                <w:t>LIHWAP</w:t>
              </w:r>
              <w:r w:rsidRPr="00723426">
                <w:rPr>
                  <w:rFonts w:cs="Calibri"/>
                  <w:szCs w:val="24"/>
                  <w:lang w:val="en"/>
                </w:rPr>
                <w:t xml:space="preserve"> funding</w:t>
              </w:r>
              <w:r>
                <w:rPr>
                  <w:rFonts w:cs="Calibri"/>
                  <w:szCs w:val="24"/>
                  <w:lang w:val="en"/>
                </w:rPr>
                <w:t xml:space="preserve"> upon</w:t>
              </w:r>
              <w:r w:rsidRPr="00723426">
                <w:rPr>
                  <w:rFonts w:cs="Calibri"/>
                  <w:szCs w:val="24"/>
                  <w:lang w:val="en"/>
                </w:rPr>
                <w:t xml:space="preserve"> </w:t>
              </w:r>
              <w:r>
                <w:rPr>
                  <w:rFonts w:cs="Calibri"/>
                  <w:szCs w:val="24"/>
                  <w:lang w:val="en"/>
                </w:rPr>
                <w:t xml:space="preserve">receipt and review of a </w:t>
              </w:r>
              <w:r w:rsidR="004D28B2">
                <w:rPr>
                  <w:rFonts w:cs="Calibri"/>
                  <w:szCs w:val="24"/>
                  <w:lang w:val="en"/>
                </w:rPr>
                <w:t>LIHWAP</w:t>
              </w:r>
              <w:r>
                <w:rPr>
                  <w:rFonts w:cs="Calibri"/>
                  <w:szCs w:val="24"/>
                  <w:lang w:val="en"/>
                </w:rPr>
                <w:t xml:space="preserve"> </w:t>
              </w:r>
              <w:r w:rsidR="00DF298F">
                <w:rPr>
                  <w:rFonts w:cs="Calibri"/>
                  <w:szCs w:val="24"/>
                  <w:lang w:val="en"/>
                </w:rPr>
                <w:t>Plan</w:t>
              </w:r>
              <w:r>
                <w:rPr>
                  <w:rFonts w:cs="Calibri"/>
                  <w:szCs w:val="24"/>
                  <w:lang w:val="en"/>
                </w:rPr>
                <w:t xml:space="preserve"> </w:t>
              </w:r>
              <w:r w:rsidRPr="00723426">
                <w:rPr>
                  <w:rFonts w:cs="Calibri"/>
                  <w:szCs w:val="24"/>
                  <w:lang w:val="en"/>
                </w:rPr>
                <w:t xml:space="preserve">submission </w:t>
              </w:r>
              <w:r>
                <w:rPr>
                  <w:rFonts w:cs="Calibri"/>
                  <w:szCs w:val="24"/>
                  <w:lang w:val="en"/>
                </w:rPr>
                <w:t>that</w:t>
              </w:r>
              <w:r w:rsidRPr="00723426">
                <w:rPr>
                  <w:rFonts w:cs="Calibri"/>
                  <w:szCs w:val="24"/>
                  <w:lang w:val="en"/>
                </w:rPr>
                <w:t xml:space="preserve"> </w:t>
              </w:r>
              <w:r w:rsidR="00A045AB">
                <w:rPr>
                  <w:rFonts w:cs="Calibri"/>
                  <w:szCs w:val="24"/>
                  <w:lang w:val="en"/>
                </w:rPr>
                <w:t>OCS</w:t>
              </w:r>
              <w:r w:rsidRPr="00723426">
                <w:rPr>
                  <w:rFonts w:cs="Calibri"/>
                  <w:szCs w:val="24"/>
                  <w:lang w:val="en"/>
                </w:rPr>
                <w:t xml:space="preserve"> considers </w:t>
              </w:r>
              <w:r>
                <w:rPr>
                  <w:rFonts w:cs="Calibri"/>
                  <w:szCs w:val="24"/>
                  <w:lang w:val="en"/>
                </w:rPr>
                <w:t>“</w:t>
              </w:r>
              <w:r w:rsidRPr="00723426">
                <w:rPr>
                  <w:rFonts w:cs="Calibri"/>
                  <w:szCs w:val="24"/>
                  <w:lang w:val="en"/>
                </w:rPr>
                <w:t>complete</w:t>
              </w:r>
              <w:r>
                <w:rPr>
                  <w:rFonts w:cs="Calibri"/>
                  <w:szCs w:val="24"/>
                  <w:lang w:val="en"/>
                </w:rPr>
                <w:t>”</w:t>
              </w:r>
              <w:r w:rsidRPr="00723426">
                <w:rPr>
                  <w:rFonts w:cs="Calibri"/>
                  <w:szCs w:val="24"/>
                  <w:lang w:val="en"/>
                </w:rPr>
                <w:t xml:space="preserve"> with respect to </w:t>
              </w:r>
              <w:r w:rsidR="00872CDA">
                <w:rPr>
                  <w:rFonts w:cs="Calibri"/>
                  <w:szCs w:val="24"/>
                  <w:lang w:val="en"/>
                </w:rPr>
                <w:t xml:space="preserve">the Model LIHWAP </w:t>
              </w:r>
              <w:r w:rsidR="00DF298F">
                <w:rPr>
                  <w:rFonts w:cs="Calibri"/>
                  <w:szCs w:val="24"/>
                  <w:lang w:val="en"/>
                </w:rPr>
                <w:t>Plan</w:t>
              </w:r>
              <w:r w:rsidR="00872CDA">
                <w:rPr>
                  <w:rFonts w:cs="Calibri"/>
                  <w:szCs w:val="24"/>
                  <w:lang w:val="en"/>
                </w:rPr>
                <w:t xml:space="preserve"> template as shown in Attachment 1 of this Action Transmittal</w:t>
              </w:r>
              <w:r w:rsidRPr="00723426">
                <w:rPr>
                  <w:rFonts w:cs="Calibri"/>
                  <w:szCs w:val="24"/>
                  <w:lang w:val="en"/>
                </w:rPr>
                <w:t>.</w:t>
              </w:r>
              <w:r>
                <w:rPr>
                  <w:rFonts w:cs="Calibri"/>
                  <w:szCs w:val="24"/>
                  <w:lang w:val="en"/>
                </w:rPr>
                <w:t xml:space="preserve">  </w:t>
              </w:r>
            </w:p>
            <w:p w:rsidR="00924E1A" w:rsidP="00924E1A" w:rsidRDefault="00924E1A" w14:paraId="39422AE2" w14:textId="56BB83F4">
              <w:pPr>
                <w:spacing w:after="240" w:line="315" w:lineRule="atLeast"/>
                <w:rPr>
                  <w:rFonts w:cs="Calibri"/>
                  <w:color w:val="19150F"/>
                  <w:szCs w:val="24"/>
                  <w:lang w:val="en"/>
                </w:rPr>
              </w:pPr>
              <w:r>
                <w:rPr>
                  <w:rFonts w:cs="Calibri"/>
                  <w:szCs w:val="24"/>
                  <w:lang w:val="en"/>
                </w:rPr>
                <w:t>A</w:t>
              </w:r>
              <w:r w:rsidRPr="00723426">
                <w:rPr>
                  <w:rFonts w:cs="Calibri"/>
                  <w:szCs w:val="24"/>
                  <w:lang w:val="en"/>
                </w:rPr>
                <w:t xml:space="preserve">ll </w:t>
              </w:r>
              <w:r w:rsidR="0020072C">
                <w:rPr>
                  <w:rFonts w:cs="Calibri"/>
                  <w:szCs w:val="24"/>
                  <w:lang w:val="en"/>
                </w:rPr>
                <w:t>LIHWAP</w:t>
              </w:r>
              <w:r>
                <w:rPr>
                  <w:rFonts w:cs="Calibri"/>
                  <w:szCs w:val="24"/>
                  <w:lang w:val="en"/>
                </w:rPr>
                <w:t xml:space="preserve"> </w:t>
              </w:r>
              <w:r w:rsidRPr="00723426">
                <w:rPr>
                  <w:rFonts w:cs="Calibri"/>
                  <w:szCs w:val="24"/>
                  <w:lang w:val="en"/>
                </w:rPr>
                <w:t>grantees have an ongoing responsibility</w:t>
              </w:r>
              <w:r>
                <w:rPr>
                  <w:rFonts w:cs="Calibri"/>
                  <w:szCs w:val="24"/>
                  <w:lang w:val="en"/>
                </w:rPr>
                <w:t xml:space="preserve"> throughout the grant period</w:t>
              </w:r>
              <w:r w:rsidRPr="00723426">
                <w:rPr>
                  <w:rFonts w:cs="Calibri"/>
                  <w:szCs w:val="24"/>
                  <w:lang w:val="en"/>
                </w:rPr>
                <w:t xml:space="preserve"> to submit revised </w:t>
              </w:r>
              <w:r w:rsidR="00DF298F">
                <w:rPr>
                  <w:rFonts w:cs="Calibri"/>
                  <w:szCs w:val="24"/>
                  <w:lang w:val="en"/>
                </w:rPr>
                <w:t>Plan</w:t>
              </w:r>
              <w:r>
                <w:rPr>
                  <w:rFonts w:cs="Calibri"/>
                  <w:szCs w:val="24"/>
                  <w:lang w:val="en"/>
                </w:rPr>
                <w:t>s and reports</w:t>
              </w:r>
              <w:r w:rsidRPr="00723426">
                <w:rPr>
                  <w:rFonts w:cs="Calibri"/>
                  <w:szCs w:val="24"/>
                  <w:lang w:val="en"/>
                </w:rPr>
                <w:t xml:space="preserve">, as needed, </w:t>
              </w:r>
              <w:r>
                <w:rPr>
                  <w:rFonts w:cs="Calibri"/>
                  <w:szCs w:val="24"/>
                  <w:lang w:val="en"/>
                </w:rPr>
                <w:t>to reflect</w:t>
              </w:r>
              <w:r w:rsidRPr="00723426">
                <w:rPr>
                  <w:rFonts w:cs="Calibri"/>
                  <w:szCs w:val="24"/>
                  <w:lang w:val="en"/>
                </w:rPr>
                <w:t xml:space="preserve"> changes to </w:t>
              </w:r>
              <w:r>
                <w:rPr>
                  <w:rFonts w:cs="Calibri"/>
                  <w:szCs w:val="24"/>
                  <w:lang w:val="en"/>
                </w:rPr>
                <w:t xml:space="preserve">ensure </w:t>
              </w:r>
              <w:r w:rsidR="00A045AB">
                <w:rPr>
                  <w:rFonts w:cs="Calibri"/>
                  <w:szCs w:val="24"/>
                  <w:lang w:val="en"/>
                </w:rPr>
                <w:t>OCS</w:t>
              </w:r>
              <w:r>
                <w:rPr>
                  <w:rFonts w:cs="Calibri"/>
                  <w:szCs w:val="24"/>
                  <w:lang w:val="en"/>
                </w:rPr>
                <w:t xml:space="preserve"> has final, actual program data.</w:t>
              </w:r>
            </w:p>
          </w:sdtContent>
        </w:sdt>
        <w:p w:rsidRPr="00F336EC" w:rsidR="001C02D1" w:rsidP="001C02D1" w:rsidRDefault="001C02D1" w14:paraId="7EBEB519" w14:textId="77777777">
          <w:pPr>
            <w:pStyle w:val="NormalWeb"/>
            <w:spacing w:before="0" w:beforeAutospacing="0" w:after="240" w:afterAutospacing="0"/>
            <w:rPr>
              <w:rFonts w:ascii="Calibri" w:hAnsi="Calibri" w:cs="Calibri"/>
              <w:b/>
              <w:bCs/>
              <w:color w:val="000000"/>
            </w:rPr>
          </w:pPr>
          <w:r w:rsidRPr="00F336EC">
            <w:rPr>
              <w:rFonts w:ascii="Calibri" w:hAnsi="Calibri" w:cs="Calibri"/>
              <w:b/>
              <w:bCs/>
              <w:color w:val="000000"/>
            </w:rPr>
            <w:t>Contact and Questions:</w:t>
          </w:r>
        </w:p>
        <w:p w:rsidRPr="00F336EC" w:rsidR="001C02D1" w:rsidP="001C02D1" w:rsidRDefault="001C02D1" w14:paraId="289C592F" w14:textId="461B71AD">
          <w:pPr>
            <w:pStyle w:val="NormalWeb"/>
            <w:numPr>
              <w:ilvl w:val="0"/>
              <w:numId w:val="14"/>
            </w:numPr>
            <w:spacing w:before="0" w:beforeAutospacing="0" w:after="240" w:afterAutospacing="0"/>
            <w:rPr>
              <w:rFonts w:ascii="Calibri" w:hAnsi="Calibri" w:cs="Calibri"/>
              <w:color w:val="000000"/>
            </w:rPr>
          </w:pPr>
          <w:r w:rsidRPr="00F336EC">
            <w:rPr>
              <w:rFonts w:ascii="Calibri" w:hAnsi="Calibri" w:cs="Calibri"/>
              <w:color w:val="000000"/>
            </w:rPr>
            <w:t xml:space="preserve">If you are a </w:t>
          </w:r>
          <w:r w:rsidRPr="00F336EC" w:rsidR="00367BEF">
            <w:rPr>
              <w:rFonts w:ascii="Calibri" w:hAnsi="Calibri" w:cs="Calibri"/>
              <w:color w:val="000000"/>
            </w:rPr>
            <w:t xml:space="preserve">current or </w:t>
          </w:r>
          <w:r w:rsidRPr="00F336EC">
            <w:rPr>
              <w:rFonts w:ascii="Calibri" w:hAnsi="Calibri" w:cs="Calibri"/>
              <w:color w:val="000000"/>
            </w:rPr>
            <w:t xml:space="preserve">prospective </w:t>
          </w:r>
          <w:r w:rsidR="00682276">
            <w:rPr>
              <w:rFonts w:ascii="Calibri" w:hAnsi="Calibri" w:cs="Calibri"/>
              <w:color w:val="000000"/>
            </w:rPr>
            <w:t>S</w:t>
          </w:r>
          <w:r w:rsidRPr="00F336EC">
            <w:rPr>
              <w:rFonts w:ascii="Calibri" w:hAnsi="Calibri" w:cs="Calibri"/>
              <w:color w:val="000000"/>
            </w:rPr>
            <w:t xml:space="preserve">tate or </w:t>
          </w:r>
          <w:r w:rsidR="00682276">
            <w:rPr>
              <w:rFonts w:ascii="Calibri" w:hAnsi="Calibri" w:cs="Calibri"/>
              <w:color w:val="000000"/>
            </w:rPr>
            <w:t>T</w:t>
          </w:r>
          <w:r w:rsidRPr="00F336EC">
            <w:rPr>
              <w:rFonts w:ascii="Calibri" w:hAnsi="Calibri" w:cs="Calibri"/>
              <w:color w:val="000000"/>
            </w:rPr>
            <w:t>erritory LIHWAP grantee, please use the LIHWAP States and Territories email at</w:t>
          </w:r>
          <w:r w:rsidRPr="00F336EC" w:rsidR="00367BEF">
            <w:rPr>
              <w:rFonts w:ascii="Calibri" w:hAnsi="Calibri" w:cs="Calibri"/>
              <w:color w:val="000000"/>
            </w:rPr>
            <w:t>:</w:t>
          </w:r>
          <w:r w:rsidRPr="00F336EC">
            <w:rPr>
              <w:rFonts w:ascii="Calibri" w:hAnsi="Calibri" w:cs="Calibri"/>
              <w:color w:val="000000"/>
            </w:rPr>
            <w:t> </w:t>
          </w:r>
          <w:hyperlink w:tgtFrame="_blank" w:tooltip="LIHWAPStates@acf.hhs.gov" w:history="1" r:id="rId21">
            <w:r w:rsidRPr="00F336EC">
              <w:rPr>
                <w:rStyle w:val="Hyperlink"/>
                <w:rFonts w:cs="Calibri"/>
                <w:color w:val="336A90"/>
              </w:rPr>
              <w:t>LIHWAPStates@acf.hhs.gov</w:t>
            </w:r>
          </w:hyperlink>
        </w:p>
        <w:p w:rsidRPr="00F336EC" w:rsidR="001C02D1" w:rsidP="001C02D1" w:rsidRDefault="001C02D1" w14:paraId="71DCDB8C" w14:textId="53FC16BE">
          <w:pPr>
            <w:pStyle w:val="NormalWeb"/>
            <w:numPr>
              <w:ilvl w:val="0"/>
              <w:numId w:val="14"/>
            </w:numPr>
            <w:spacing w:before="0" w:beforeAutospacing="0" w:after="240" w:afterAutospacing="0"/>
            <w:rPr>
              <w:rFonts w:ascii="Calibri" w:hAnsi="Calibri" w:cs="Calibri"/>
              <w:color w:val="000000"/>
            </w:rPr>
          </w:pPr>
          <w:r w:rsidRPr="00F336EC">
            <w:rPr>
              <w:rFonts w:ascii="Calibri" w:hAnsi="Calibri" w:cs="Calibri"/>
              <w:color w:val="000000"/>
            </w:rPr>
            <w:t xml:space="preserve">If you are a </w:t>
          </w:r>
          <w:r w:rsidRPr="00F336EC" w:rsidR="00367BEF">
            <w:rPr>
              <w:rFonts w:ascii="Calibri" w:hAnsi="Calibri" w:cs="Calibri"/>
              <w:color w:val="000000"/>
            </w:rPr>
            <w:t xml:space="preserve">current or </w:t>
          </w:r>
          <w:r w:rsidRPr="00F336EC">
            <w:rPr>
              <w:rFonts w:ascii="Calibri" w:hAnsi="Calibri" w:cs="Calibri"/>
              <w:color w:val="000000"/>
            </w:rPr>
            <w:t xml:space="preserve">prospective </w:t>
          </w:r>
          <w:r w:rsidR="00682276">
            <w:rPr>
              <w:rFonts w:ascii="Calibri" w:hAnsi="Calibri" w:cs="Calibri"/>
              <w:color w:val="000000"/>
            </w:rPr>
            <w:t>T</w:t>
          </w:r>
          <w:r w:rsidRPr="00F336EC">
            <w:rPr>
              <w:rFonts w:ascii="Calibri" w:hAnsi="Calibri" w:cs="Calibri"/>
              <w:color w:val="000000"/>
            </w:rPr>
            <w:t>ribal LIHWAP grantee, please use the LIHWAP Tribes email at</w:t>
          </w:r>
          <w:r w:rsidRPr="00F336EC" w:rsidR="00367BEF">
            <w:rPr>
              <w:rFonts w:ascii="Calibri" w:hAnsi="Calibri" w:cs="Calibri"/>
              <w:color w:val="000000"/>
            </w:rPr>
            <w:t>:</w:t>
          </w:r>
          <w:r w:rsidRPr="00F336EC">
            <w:rPr>
              <w:rFonts w:ascii="Calibri" w:hAnsi="Calibri" w:cs="Calibri"/>
              <w:color w:val="000000"/>
            </w:rPr>
            <w:t> LIHWAPTribes@acf.hhs.gov</w:t>
          </w:r>
        </w:p>
        <w:p w:rsidRPr="00F336EC" w:rsidR="001C02D1" w:rsidP="00F336EC" w:rsidRDefault="001C02D1" w14:paraId="64242334" w14:textId="7FB7D071">
          <w:pPr>
            <w:pStyle w:val="NormalWeb"/>
            <w:numPr>
              <w:ilvl w:val="0"/>
              <w:numId w:val="14"/>
            </w:numPr>
            <w:spacing w:before="0" w:beforeAutospacing="0" w:after="240" w:afterAutospacing="0"/>
            <w:rPr>
              <w:rFonts w:ascii="Source Sans Pro" w:hAnsi="Source Sans Pro"/>
              <w:color w:val="000000"/>
            </w:rPr>
          </w:pPr>
          <w:r w:rsidRPr="00F336EC">
            <w:rPr>
              <w:rFonts w:ascii="Source Sans Pro" w:hAnsi="Source Sans Pro"/>
              <w:color w:val="000000"/>
            </w:rPr>
            <w:lastRenderedPageBreak/>
            <w:t>For general questions, please reach out to</w:t>
          </w:r>
          <w:r w:rsidR="00367BEF">
            <w:rPr>
              <w:rFonts w:ascii="Source Sans Pro" w:hAnsi="Source Sans Pro"/>
              <w:color w:val="000000"/>
            </w:rPr>
            <w:t>:</w:t>
          </w:r>
          <w:r w:rsidRPr="00F336EC">
            <w:rPr>
              <w:rFonts w:ascii="Source Sans Pro" w:hAnsi="Source Sans Pro"/>
              <w:color w:val="000000"/>
            </w:rPr>
            <w:t> </w:t>
          </w:r>
          <w:hyperlink w:tgtFrame="_blank" w:tooltip="LIHWAP@acf.hhs.gov" w:history="1" r:id="rId22">
            <w:r w:rsidRPr="00304EDD">
              <w:rPr>
                <w:rStyle w:val="Hyperlink"/>
                <w:rFonts w:ascii="Source Sans Pro" w:hAnsi="Source Sans Pro"/>
                <w:color w:val="336A90"/>
              </w:rPr>
              <w:t>LIHWAP@acf.hhs.gov</w:t>
            </w:r>
          </w:hyperlink>
          <w:r w:rsidRPr="00F336EC">
            <w:rPr>
              <w:rFonts w:ascii="Source Sans Pro" w:hAnsi="Source Sans Pro"/>
              <w:color w:val="000000"/>
            </w:rPr>
            <w:t>.</w:t>
          </w:r>
        </w:p>
        <w:p w:rsidR="00581945" w:rsidP="00C43A3E" w:rsidRDefault="008D750A" w14:paraId="7B1080FD" w14:textId="77777777">
          <w:pPr>
            <w:spacing w:after="0" w:line="240" w:lineRule="auto"/>
            <w:rPr>
              <w:rFonts w:cs="Calibri"/>
              <w:color w:val="19150F"/>
              <w:szCs w:val="24"/>
              <w:lang w:val="en"/>
            </w:rPr>
          </w:pPr>
        </w:p>
      </w:sdtContent>
    </w:sdt>
    <w:permEnd w:id="851925872" w:displacedByCustomXml="prev"/>
    <w:p w:rsidR="003B6935" w:rsidP="002C7875" w:rsidRDefault="009B76AC" w14:paraId="0E2E317D" w14:textId="77777777">
      <w:pPr>
        <w:spacing w:after="0" w:line="240" w:lineRule="auto"/>
        <w:rPr>
          <w:rFonts w:cs="Calibri"/>
          <w:color w:val="19150F"/>
          <w:szCs w:val="24"/>
          <w:lang w:val="en"/>
        </w:rPr>
      </w:pPr>
      <w:r w:rsidRPr="00862A58">
        <w:rPr>
          <w:rFonts w:cs="Calibri"/>
          <w:color w:val="19150F"/>
          <w:szCs w:val="24"/>
          <w:lang w:val="en"/>
        </w:rPr>
        <w:t>Thank you for your attention</w:t>
      </w:r>
      <w:r w:rsidR="00DB2071">
        <w:rPr>
          <w:rFonts w:cs="Calibri"/>
          <w:color w:val="19150F"/>
          <w:szCs w:val="24"/>
          <w:lang w:val="en"/>
        </w:rPr>
        <w:t xml:space="preserve"> </w:t>
      </w:r>
      <w:r w:rsidRPr="00DB2071" w:rsidR="00DB2071">
        <w:rPr>
          <w:rFonts w:cs="Calibri"/>
          <w:color w:val="19150F"/>
          <w:szCs w:val="24"/>
          <w:lang w:val="en"/>
        </w:rPr>
        <w:t>to these matters. OCS</w:t>
      </w:r>
      <w:r w:rsidRPr="00862A58">
        <w:rPr>
          <w:rFonts w:cs="Calibri"/>
          <w:color w:val="19150F"/>
          <w:szCs w:val="24"/>
          <w:lang w:val="en"/>
        </w:rPr>
        <w:t xml:space="preserve"> looks forward to continuing to provide high</w:t>
      </w:r>
      <w:r w:rsidR="00B5364D">
        <w:rPr>
          <w:rFonts w:cs="Calibri"/>
          <w:color w:val="19150F"/>
          <w:szCs w:val="24"/>
          <w:lang w:val="en"/>
        </w:rPr>
        <w:t>-</w:t>
      </w:r>
      <w:r w:rsidRPr="00862A58">
        <w:rPr>
          <w:rFonts w:cs="Calibri"/>
          <w:color w:val="19150F"/>
          <w:szCs w:val="24"/>
          <w:lang w:val="en"/>
        </w:rPr>
        <w:t xml:space="preserve">quality services to </w:t>
      </w:r>
      <w:r w:rsidRPr="00862A58" w:rsidR="003B6935">
        <w:rPr>
          <w:rFonts w:cs="Calibri"/>
          <w:color w:val="19150F"/>
          <w:szCs w:val="24"/>
          <w:lang w:val="en"/>
        </w:rPr>
        <w:t>OCS</w:t>
      </w:r>
      <w:r w:rsidRPr="00862A58">
        <w:rPr>
          <w:rFonts w:cs="Calibri"/>
          <w:color w:val="19150F"/>
          <w:szCs w:val="24"/>
          <w:lang w:val="en"/>
        </w:rPr>
        <w:t xml:space="preserve"> grantees.</w:t>
      </w:r>
    </w:p>
    <w:p w:rsidRPr="00862A58" w:rsidR="002C7875" w:rsidP="002C7875" w:rsidRDefault="002C7875" w14:paraId="433159DA" w14:textId="7FC39B6A">
      <w:pPr>
        <w:spacing w:after="0" w:line="240" w:lineRule="auto"/>
        <w:rPr>
          <w:rFonts w:cs="Calibri"/>
          <w:color w:val="19150F"/>
          <w:szCs w:val="24"/>
          <w:lang w:val="en"/>
        </w:rPr>
        <w:sectPr w:rsidRPr="00862A58" w:rsidR="002C7875" w:rsidSect="00A505AF">
          <w:footerReference w:type="default" r:id="rId23"/>
          <w:footerReference w:type="first" r:id="rId24"/>
          <w:pgSz w:w="12240" w:h="15840"/>
          <w:pgMar w:top="1440" w:right="1440" w:bottom="1440" w:left="1440" w:header="720" w:footer="288" w:gutter="0"/>
          <w:cols w:space="720"/>
          <w:docGrid w:linePitch="360"/>
        </w:sectPr>
      </w:pPr>
    </w:p>
    <w:p w:rsidR="002C7875" w:rsidP="002C7875" w:rsidRDefault="002C7875" w14:paraId="2EA9BB0A" w14:textId="77777777">
      <w:pPr>
        <w:spacing w:after="0" w:line="240" w:lineRule="auto"/>
        <w:rPr>
          <w:rFonts w:cs="Calibri"/>
          <w:color w:val="19150F"/>
          <w:szCs w:val="24"/>
          <w:lang w:val="en"/>
        </w:rPr>
      </w:pPr>
    </w:p>
    <w:p w:rsidRPr="00862A58" w:rsidR="009B76AC" w:rsidP="002C7875" w:rsidRDefault="00941C6F" w14:paraId="5750E86B" w14:textId="5A31417A">
      <w:pPr>
        <w:spacing w:after="0" w:line="240" w:lineRule="auto"/>
        <w:rPr>
          <w:rFonts w:cs="Calibri"/>
          <w:color w:val="19150F"/>
          <w:szCs w:val="24"/>
          <w:lang w:val="en"/>
        </w:rPr>
      </w:pPr>
      <w:r>
        <w:rPr>
          <w:rFonts w:cs="Calibri"/>
          <w:color w:val="19150F"/>
          <w:szCs w:val="24"/>
          <w:lang w:val="en"/>
        </w:rPr>
        <w:t>/s/</w:t>
      </w:r>
      <w:r>
        <w:rPr>
          <w:rFonts w:cs="Calibri"/>
          <w:color w:val="19150F"/>
          <w:szCs w:val="24"/>
          <w:lang w:val="en"/>
        </w:rPr>
        <w:br/>
      </w:r>
      <w:r w:rsidRPr="00941C6F">
        <w:rPr>
          <w:rFonts w:cs="Calibri"/>
          <w:color w:val="19150F"/>
          <w:szCs w:val="24"/>
          <w:lang w:val="en"/>
        </w:rPr>
        <w:t>Lauren Christopher</w:t>
      </w:r>
      <w:r w:rsidRPr="00862A58" w:rsidR="009B76AC">
        <w:rPr>
          <w:rFonts w:cs="Calibri"/>
          <w:color w:val="19150F"/>
          <w:szCs w:val="24"/>
          <w:lang w:val="en"/>
        </w:rPr>
        <w:br/>
        <w:t xml:space="preserve">Director, </w:t>
      </w:r>
      <w:r w:rsidRPr="00941C6F">
        <w:rPr>
          <w:rFonts w:cs="Calibri"/>
          <w:color w:val="19150F"/>
          <w:szCs w:val="24"/>
          <w:lang w:val="en"/>
        </w:rPr>
        <w:t>Division of Energy Assistance</w:t>
      </w:r>
      <w:r w:rsidRPr="00CA17AB" w:rsidR="009B76AC">
        <w:rPr>
          <w:rFonts w:cs="Calibri"/>
          <w:color w:val="19150F"/>
          <w:szCs w:val="24"/>
          <w:lang w:val="en"/>
        </w:rPr>
        <w:br/>
      </w:r>
      <w:r w:rsidRPr="00862A58" w:rsidR="009B76AC">
        <w:rPr>
          <w:rFonts w:cs="Calibri"/>
          <w:color w:val="19150F"/>
          <w:szCs w:val="24"/>
          <w:lang w:val="en"/>
        </w:rPr>
        <w:t>Office of Community Services</w:t>
      </w:r>
    </w:p>
    <w:p w:rsidRPr="00862A58" w:rsidR="009B76AC" w:rsidP="00155BAD" w:rsidRDefault="009B76AC" w14:paraId="55F1441C" w14:textId="77777777">
      <w:pPr>
        <w:spacing w:after="0" w:line="240" w:lineRule="auto"/>
        <w:rPr>
          <w:rFonts w:eastAsia="Times New Roman" w:cs="Calibri"/>
          <w:szCs w:val="24"/>
        </w:rPr>
        <w:sectPr w:rsidRPr="00862A58" w:rsidR="009B76AC" w:rsidSect="00AE13D0">
          <w:type w:val="continuous"/>
          <w:pgSz w:w="12240" w:h="15840"/>
          <w:pgMar w:top="1440" w:right="1440" w:bottom="1440" w:left="1440" w:header="720" w:footer="0" w:gutter="0"/>
          <w:cols w:space="720"/>
          <w:titlePg/>
          <w:docGrid w:linePitch="360"/>
        </w:sectPr>
      </w:pPr>
    </w:p>
    <w:p w:rsidRPr="00862A58" w:rsidR="00763F70" w:rsidP="00DA24A3" w:rsidRDefault="00763F70" w14:paraId="23CECDF3" w14:textId="77777777">
      <w:pPr>
        <w:rPr>
          <w:rFonts w:cs="Calibri"/>
          <w:szCs w:val="24"/>
        </w:rPr>
      </w:pPr>
    </w:p>
    <w:sectPr w:rsidRPr="00862A58" w:rsidR="00763F70" w:rsidSect="00AE13D0">
      <w:type w:val="continuous"/>
      <w:pgSz w:w="12240" w:h="15840"/>
      <w:pgMar w:top="1440" w:right="1440" w:bottom="1440" w:left="1440" w:header="720" w:footer="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B7C6" w16cex:dateUtc="2021-05-26T16: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6CFAB" w14:textId="77777777" w:rsidR="008D750A" w:rsidRDefault="008D750A" w:rsidP="00E33889">
      <w:pPr>
        <w:spacing w:after="0" w:line="240" w:lineRule="auto"/>
      </w:pPr>
      <w:r>
        <w:separator/>
      </w:r>
    </w:p>
  </w:endnote>
  <w:endnote w:type="continuationSeparator" w:id="0">
    <w:p w14:paraId="1E330BE4" w14:textId="77777777" w:rsidR="008D750A" w:rsidRDefault="008D750A" w:rsidP="00E3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241252"/>
      <w:docPartObj>
        <w:docPartGallery w:val="Page Numbers (Bottom of Page)"/>
        <w:docPartUnique/>
      </w:docPartObj>
    </w:sdtPr>
    <w:sdtEndPr>
      <w:rPr>
        <w:noProof/>
      </w:rPr>
    </w:sdtEndPr>
    <w:sdtContent>
      <w:p w14:paraId="67276E91" w14:textId="6B79A119" w:rsidR="00763F70" w:rsidRDefault="00A505AF" w:rsidP="00763F70">
        <w:pPr>
          <w:pStyle w:val="Footer"/>
          <w:jc w:val="center"/>
          <w:rPr>
            <w:noProof/>
          </w:rPr>
        </w:pPr>
        <w:r>
          <w:t xml:space="preserve">P. </w:t>
        </w:r>
        <w:r w:rsidR="00763F70" w:rsidRPr="00DB2071">
          <w:rPr>
            <w:rFonts w:cs="Calibri"/>
            <w:sz w:val="22"/>
          </w:rPr>
          <w:fldChar w:fldCharType="begin"/>
        </w:r>
        <w:r w:rsidR="00763F70" w:rsidRPr="00DB2071">
          <w:rPr>
            <w:rFonts w:cs="Calibri"/>
            <w:sz w:val="22"/>
          </w:rPr>
          <w:instrText xml:space="preserve"> PAGE   \* MERGEFORMAT </w:instrText>
        </w:r>
        <w:r w:rsidR="00763F70" w:rsidRPr="00DB2071">
          <w:rPr>
            <w:rFonts w:cs="Calibri"/>
            <w:sz w:val="22"/>
          </w:rPr>
          <w:fldChar w:fldCharType="separate"/>
        </w:r>
        <w:r w:rsidR="00E43491">
          <w:rPr>
            <w:rFonts w:cs="Calibri"/>
            <w:noProof/>
            <w:sz w:val="22"/>
          </w:rPr>
          <w:t>2</w:t>
        </w:r>
        <w:r w:rsidR="00763F70" w:rsidRPr="00DB2071">
          <w:rPr>
            <w:rFonts w:cs="Calibri"/>
            <w:noProof/>
            <w:sz w:val="22"/>
          </w:rPr>
          <w:fldChar w:fldCharType="end"/>
        </w:r>
        <w:r w:rsidR="00763F70" w:rsidRPr="00DB2071">
          <w:rPr>
            <w:rFonts w:cs="Calibri"/>
            <w:noProof/>
            <w:sz w:val="22"/>
          </w:rPr>
          <w:t>/</w:t>
        </w:r>
        <w:r w:rsidR="00763F70" w:rsidRPr="00DB2071">
          <w:rPr>
            <w:rFonts w:cs="Calibri"/>
            <w:noProof/>
            <w:sz w:val="22"/>
          </w:rPr>
          <w:fldChar w:fldCharType="begin"/>
        </w:r>
        <w:r w:rsidR="00763F70" w:rsidRPr="00DB2071">
          <w:rPr>
            <w:rFonts w:cs="Calibri"/>
            <w:noProof/>
            <w:sz w:val="22"/>
          </w:rPr>
          <w:instrText xml:space="preserve"> NUMPAGES   \* MERGEFORMAT </w:instrText>
        </w:r>
        <w:r w:rsidR="00763F70" w:rsidRPr="00DB2071">
          <w:rPr>
            <w:rFonts w:cs="Calibri"/>
            <w:noProof/>
            <w:sz w:val="22"/>
          </w:rPr>
          <w:fldChar w:fldCharType="separate"/>
        </w:r>
        <w:r w:rsidR="00E43491">
          <w:rPr>
            <w:rFonts w:cs="Calibri"/>
            <w:noProof/>
            <w:sz w:val="22"/>
          </w:rPr>
          <w:t>5</w:t>
        </w:r>
        <w:r w:rsidR="00763F70" w:rsidRPr="00DB2071">
          <w:rPr>
            <w:rFonts w:cs="Calibri"/>
            <w:noProof/>
            <w:sz w:val="22"/>
          </w:rPr>
          <w:fldChar w:fldCharType="end"/>
        </w:r>
      </w:p>
    </w:sdtContent>
  </w:sdt>
  <w:p w14:paraId="6EC99035" w14:textId="77777777" w:rsidR="00763F70" w:rsidRDefault="00763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4449" w14:textId="77777777" w:rsidR="00AE4D08" w:rsidRDefault="00AE4D08" w:rsidP="00763F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E3506" w14:textId="77777777" w:rsidR="008D750A" w:rsidRDefault="008D750A" w:rsidP="00E33889">
      <w:pPr>
        <w:spacing w:after="0" w:line="240" w:lineRule="auto"/>
      </w:pPr>
      <w:r>
        <w:separator/>
      </w:r>
    </w:p>
  </w:footnote>
  <w:footnote w:type="continuationSeparator" w:id="0">
    <w:p w14:paraId="3833013A" w14:textId="77777777" w:rsidR="008D750A" w:rsidRDefault="008D750A" w:rsidP="00E33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3A1C"/>
    <w:multiLevelType w:val="multilevel"/>
    <w:tmpl w:val="F636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C5021"/>
    <w:multiLevelType w:val="hybridMultilevel"/>
    <w:tmpl w:val="714C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B2FFE"/>
    <w:multiLevelType w:val="hybridMultilevel"/>
    <w:tmpl w:val="658AB5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0A104E"/>
    <w:multiLevelType w:val="hybridMultilevel"/>
    <w:tmpl w:val="4160856C"/>
    <w:lvl w:ilvl="0" w:tplc="067033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F09F9"/>
    <w:multiLevelType w:val="hybridMultilevel"/>
    <w:tmpl w:val="A4F4D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4007A6"/>
    <w:multiLevelType w:val="hybridMultilevel"/>
    <w:tmpl w:val="23F0FD2C"/>
    <w:lvl w:ilvl="0" w:tplc="024A1632">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5F3576"/>
    <w:multiLevelType w:val="hybridMultilevel"/>
    <w:tmpl w:val="660A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204A5"/>
    <w:multiLevelType w:val="hybridMultilevel"/>
    <w:tmpl w:val="C3C60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747A8D"/>
    <w:multiLevelType w:val="hybridMultilevel"/>
    <w:tmpl w:val="7750B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5F26DB"/>
    <w:multiLevelType w:val="hybridMultilevel"/>
    <w:tmpl w:val="AFF4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793F33"/>
    <w:multiLevelType w:val="hybridMultilevel"/>
    <w:tmpl w:val="B4C4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834FF"/>
    <w:multiLevelType w:val="hybridMultilevel"/>
    <w:tmpl w:val="AA4E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97773"/>
    <w:multiLevelType w:val="hybridMultilevel"/>
    <w:tmpl w:val="40B6DABA"/>
    <w:lvl w:ilvl="0" w:tplc="FF9A60A0">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AB6CEC"/>
    <w:multiLevelType w:val="hybridMultilevel"/>
    <w:tmpl w:val="C64E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99117B"/>
    <w:multiLevelType w:val="hybridMultilevel"/>
    <w:tmpl w:val="B562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54748"/>
    <w:multiLevelType w:val="hybridMultilevel"/>
    <w:tmpl w:val="A2E2594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 w:numId="2">
    <w:abstractNumId w:val="8"/>
  </w:num>
  <w:num w:numId="3">
    <w:abstractNumId w:val="11"/>
  </w:num>
  <w:num w:numId="4">
    <w:abstractNumId w:val="5"/>
  </w:num>
  <w:num w:numId="5">
    <w:abstractNumId w:val="4"/>
  </w:num>
  <w:num w:numId="6">
    <w:abstractNumId w:val="1"/>
  </w:num>
  <w:num w:numId="7">
    <w:abstractNumId w:val="2"/>
  </w:num>
  <w:num w:numId="8">
    <w:abstractNumId w:val="10"/>
  </w:num>
  <w:num w:numId="9">
    <w:abstractNumId w:val="9"/>
  </w:num>
  <w:num w:numId="10">
    <w:abstractNumId w:val="7"/>
  </w:num>
  <w:num w:numId="11">
    <w:abstractNumId w:val="14"/>
  </w:num>
  <w:num w:numId="12">
    <w:abstractNumId w:val="13"/>
  </w:num>
  <w:num w:numId="13">
    <w:abstractNumId w:val="3"/>
  </w:num>
  <w:num w:numId="14">
    <w:abstractNumId w:val="15"/>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89"/>
    <w:rsid w:val="0003437F"/>
    <w:rsid w:val="00086EDA"/>
    <w:rsid w:val="00090857"/>
    <w:rsid w:val="000A36E2"/>
    <w:rsid w:val="000D6D50"/>
    <w:rsid w:val="000F71EB"/>
    <w:rsid w:val="00126992"/>
    <w:rsid w:val="00134DCD"/>
    <w:rsid w:val="00137DC9"/>
    <w:rsid w:val="0014683E"/>
    <w:rsid w:val="00155BAD"/>
    <w:rsid w:val="0015694A"/>
    <w:rsid w:val="00173A92"/>
    <w:rsid w:val="00176D9D"/>
    <w:rsid w:val="00183567"/>
    <w:rsid w:val="001846B9"/>
    <w:rsid w:val="001A1E11"/>
    <w:rsid w:val="001A4A3B"/>
    <w:rsid w:val="001B1FD1"/>
    <w:rsid w:val="001B58BE"/>
    <w:rsid w:val="001C0153"/>
    <w:rsid w:val="001C02D1"/>
    <w:rsid w:val="001D204E"/>
    <w:rsid w:val="001E5AF8"/>
    <w:rsid w:val="0020072C"/>
    <w:rsid w:val="002116B0"/>
    <w:rsid w:val="002412D8"/>
    <w:rsid w:val="00251DF7"/>
    <w:rsid w:val="00281F76"/>
    <w:rsid w:val="002A4DAB"/>
    <w:rsid w:val="002B1319"/>
    <w:rsid w:val="002B37A7"/>
    <w:rsid w:val="002B53E8"/>
    <w:rsid w:val="002C7875"/>
    <w:rsid w:val="002D4797"/>
    <w:rsid w:val="002E4EFC"/>
    <w:rsid w:val="0030103A"/>
    <w:rsid w:val="003012DE"/>
    <w:rsid w:val="003042C3"/>
    <w:rsid w:val="00304EDD"/>
    <w:rsid w:val="003204F7"/>
    <w:rsid w:val="003238E6"/>
    <w:rsid w:val="00324597"/>
    <w:rsid w:val="0032497B"/>
    <w:rsid w:val="00367BEF"/>
    <w:rsid w:val="00383EF7"/>
    <w:rsid w:val="00396B8A"/>
    <w:rsid w:val="003A0618"/>
    <w:rsid w:val="003B2CBC"/>
    <w:rsid w:val="003B5907"/>
    <w:rsid w:val="003B6935"/>
    <w:rsid w:val="003F697F"/>
    <w:rsid w:val="00405A0C"/>
    <w:rsid w:val="00406F24"/>
    <w:rsid w:val="00407232"/>
    <w:rsid w:val="00435C61"/>
    <w:rsid w:val="004533F7"/>
    <w:rsid w:val="004535DF"/>
    <w:rsid w:val="0046222D"/>
    <w:rsid w:val="00483FA9"/>
    <w:rsid w:val="004A4FA7"/>
    <w:rsid w:val="004A56FD"/>
    <w:rsid w:val="004A67CE"/>
    <w:rsid w:val="004A70EF"/>
    <w:rsid w:val="004B1259"/>
    <w:rsid w:val="004B2193"/>
    <w:rsid w:val="004B2B75"/>
    <w:rsid w:val="004B48DE"/>
    <w:rsid w:val="004B6F8E"/>
    <w:rsid w:val="004B7469"/>
    <w:rsid w:val="004C582C"/>
    <w:rsid w:val="004C59B1"/>
    <w:rsid w:val="004C7BD2"/>
    <w:rsid w:val="004D28B2"/>
    <w:rsid w:val="004D4856"/>
    <w:rsid w:val="004E0B3C"/>
    <w:rsid w:val="004E2F2A"/>
    <w:rsid w:val="005154EB"/>
    <w:rsid w:val="0052482A"/>
    <w:rsid w:val="00525E2A"/>
    <w:rsid w:val="00567A65"/>
    <w:rsid w:val="005763A4"/>
    <w:rsid w:val="00581945"/>
    <w:rsid w:val="005938F6"/>
    <w:rsid w:val="005B3AFB"/>
    <w:rsid w:val="005C41F0"/>
    <w:rsid w:val="00604CDB"/>
    <w:rsid w:val="00625B64"/>
    <w:rsid w:val="00631580"/>
    <w:rsid w:val="006416E5"/>
    <w:rsid w:val="00653387"/>
    <w:rsid w:val="0066155C"/>
    <w:rsid w:val="00682276"/>
    <w:rsid w:val="006877B8"/>
    <w:rsid w:val="00687A73"/>
    <w:rsid w:val="006A4AA1"/>
    <w:rsid w:val="006D4C85"/>
    <w:rsid w:val="006E619D"/>
    <w:rsid w:val="00722314"/>
    <w:rsid w:val="0072282D"/>
    <w:rsid w:val="00722C24"/>
    <w:rsid w:val="007278C0"/>
    <w:rsid w:val="007302EA"/>
    <w:rsid w:val="007564F9"/>
    <w:rsid w:val="00761DF1"/>
    <w:rsid w:val="00763F70"/>
    <w:rsid w:val="00775D62"/>
    <w:rsid w:val="00775F3C"/>
    <w:rsid w:val="00780596"/>
    <w:rsid w:val="00781F60"/>
    <w:rsid w:val="007858C5"/>
    <w:rsid w:val="00791DCE"/>
    <w:rsid w:val="007933A9"/>
    <w:rsid w:val="00794364"/>
    <w:rsid w:val="007A1E83"/>
    <w:rsid w:val="007C1736"/>
    <w:rsid w:val="007C2625"/>
    <w:rsid w:val="007D0A94"/>
    <w:rsid w:val="007D1292"/>
    <w:rsid w:val="007D20D9"/>
    <w:rsid w:val="00801498"/>
    <w:rsid w:val="00807317"/>
    <w:rsid w:val="00862A58"/>
    <w:rsid w:val="008638E0"/>
    <w:rsid w:val="00872CDA"/>
    <w:rsid w:val="00873B7F"/>
    <w:rsid w:val="008967AC"/>
    <w:rsid w:val="008A7535"/>
    <w:rsid w:val="008B2C89"/>
    <w:rsid w:val="008C31A4"/>
    <w:rsid w:val="008D750A"/>
    <w:rsid w:val="008D7E44"/>
    <w:rsid w:val="008E422F"/>
    <w:rsid w:val="008E5F3A"/>
    <w:rsid w:val="008F2EAA"/>
    <w:rsid w:val="008F3701"/>
    <w:rsid w:val="008F4CBA"/>
    <w:rsid w:val="008F7CFD"/>
    <w:rsid w:val="00924E1A"/>
    <w:rsid w:val="009251A2"/>
    <w:rsid w:val="009261DD"/>
    <w:rsid w:val="00941C6F"/>
    <w:rsid w:val="0094663A"/>
    <w:rsid w:val="00950806"/>
    <w:rsid w:val="00954C36"/>
    <w:rsid w:val="009648CA"/>
    <w:rsid w:val="00964ADD"/>
    <w:rsid w:val="00973476"/>
    <w:rsid w:val="009856CE"/>
    <w:rsid w:val="00986D51"/>
    <w:rsid w:val="009957D2"/>
    <w:rsid w:val="009A3DD8"/>
    <w:rsid w:val="009B2DEC"/>
    <w:rsid w:val="009B76AC"/>
    <w:rsid w:val="009C5DFE"/>
    <w:rsid w:val="009D0331"/>
    <w:rsid w:val="00A045AB"/>
    <w:rsid w:val="00A05AFD"/>
    <w:rsid w:val="00A505AF"/>
    <w:rsid w:val="00A5686F"/>
    <w:rsid w:val="00A57CCA"/>
    <w:rsid w:val="00A65EBA"/>
    <w:rsid w:val="00A8241F"/>
    <w:rsid w:val="00A849C6"/>
    <w:rsid w:val="00A92532"/>
    <w:rsid w:val="00AA3AFC"/>
    <w:rsid w:val="00AB41F3"/>
    <w:rsid w:val="00AB7789"/>
    <w:rsid w:val="00AC3F79"/>
    <w:rsid w:val="00AE13D0"/>
    <w:rsid w:val="00AE4D08"/>
    <w:rsid w:val="00B017FC"/>
    <w:rsid w:val="00B05D4D"/>
    <w:rsid w:val="00B40AD4"/>
    <w:rsid w:val="00B5364D"/>
    <w:rsid w:val="00B60FEA"/>
    <w:rsid w:val="00B62C9C"/>
    <w:rsid w:val="00B71B15"/>
    <w:rsid w:val="00B75445"/>
    <w:rsid w:val="00B802A9"/>
    <w:rsid w:val="00BB48D3"/>
    <w:rsid w:val="00BE42B3"/>
    <w:rsid w:val="00C12BF8"/>
    <w:rsid w:val="00C36735"/>
    <w:rsid w:val="00C43A3E"/>
    <w:rsid w:val="00C45DAC"/>
    <w:rsid w:val="00C4753B"/>
    <w:rsid w:val="00C61773"/>
    <w:rsid w:val="00C67F12"/>
    <w:rsid w:val="00C9501F"/>
    <w:rsid w:val="00C95073"/>
    <w:rsid w:val="00C956F8"/>
    <w:rsid w:val="00C95769"/>
    <w:rsid w:val="00C97A5B"/>
    <w:rsid w:val="00CA07F1"/>
    <w:rsid w:val="00CA17AB"/>
    <w:rsid w:val="00CA5FAA"/>
    <w:rsid w:val="00CC7277"/>
    <w:rsid w:val="00CE3757"/>
    <w:rsid w:val="00CE4143"/>
    <w:rsid w:val="00CE4F44"/>
    <w:rsid w:val="00CE5034"/>
    <w:rsid w:val="00D011AA"/>
    <w:rsid w:val="00D0651B"/>
    <w:rsid w:val="00D07D84"/>
    <w:rsid w:val="00D114E9"/>
    <w:rsid w:val="00D15367"/>
    <w:rsid w:val="00D17847"/>
    <w:rsid w:val="00D2364F"/>
    <w:rsid w:val="00D62E30"/>
    <w:rsid w:val="00D6311F"/>
    <w:rsid w:val="00D85379"/>
    <w:rsid w:val="00D91D50"/>
    <w:rsid w:val="00D94BD8"/>
    <w:rsid w:val="00DA24A3"/>
    <w:rsid w:val="00DA359E"/>
    <w:rsid w:val="00DB09DC"/>
    <w:rsid w:val="00DB0A6A"/>
    <w:rsid w:val="00DB1B81"/>
    <w:rsid w:val="00DB2071"/>
    <w:rsid w:val="00DB5C7E"/>
    <w:rsid w:val="00DB6799"/>
    <w:rsid w:val="00DB69B5"/>
    <w:rsid w:val="00DC4E51"/>
    <w:rsid w:val="00DC7A14"/>
    <w:rsid w:val="00DE5DA3"/>
    <w:rsid w:val="00DF298F"/>
    <w:rsid w:val="00E1319C"/>
    <w:rsid w:val="00E2192F"/>
    <w:rsid w:val="00E33889"/>
    <w:rsid w:val="00E34F87"/>
    <w:rsid w:val="00E43491"/>
    <w:rsid w:val="00E7730A"/>
    <w:rsid w:val="00E9157D"/>
    <w:rsid w:val="00EB3DC9"/>
    <w:rsid w:val="00EC3E34"/>
    <w:rsid w:val="00ED0421"/>
    <w:rsid w:val="00EF2928"/>
    <w:rsid w:val="00F24893"/>
    <w:rsid w:val="00F30675"/>
    <w:rsid w:val="00F336EC"/>
    <w:rsid w:val="00F376EB"/>
    <w:rsid w:val="00F47AFD"/>
    <w:rsid w:val="00F5413C"/>
    <w:rsid w:val="00F64BFE"/>
    <w:rsid w:val="00F66989"/>
    <w:rsid w:val="00F85B69"/>
    <w:rsid w:val="00F915F2"/>
    <w:rsid w:val="00FA393E"/>
    <w:rsid w:val="00FB0EE4"/>
    <w:rsid w:val="00FB1EC3"/>
    <w:rsid w:val="00FB3306"/>
    <w:rsid w:val="00FB41C1"/>
    <w:rsid w:val="00FB7018"/>
    <w:rsid w:val="00FC406D"/>
    <w:rsid w:val="00FD64D0"/>
    <w:rsid w:val="00FD6B7F"/>
    <w:rsid w:val="00FD7C86"/>
    <w:rsid w:val="00FF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D72F8"/>
  <w15:docId w15:val="{8D67DAEF-33E1-40C6-81DC-ADFFF07B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1FD1"/>
    <w:rPr>
      <w:rFonts w:ascii="Calibri" w:hAnsi="Calibri"/>
      <w:sz w:val="24"/>
    </w:rPr>
  </w:style>
  <w:style w:type="paragraph" w:styleId="Heading1">
    <w:name w:val="heading 1"/>
    <w:basedOn w:val="Normal"/>
    <w:next w:val="Normal"/>
    <w:link w:val="Heading1Char"/>
    <w:uiPriority w:val="9"/>
    <w:qFormat/>
    <w:rsid w:val="008D7E44"/>
    <w:pPr>
      <w:keepNext/>
      <w:keepLines/>
      <w:spacing w:before="240" w:after="0"/>
      <w:outlineLvl w:val="0"/>
    </w:pPr>
    <w:rPr>
      <w:rFonts w:asciiTheme="majorHAnsi" w:eastAsiaTheme="majorEastAsia" w:hAnsiTheme="majorHAnsi" w:cstheme="majorBidi"/>
      <w:color w:val="2F5496" w:themeColor="accent5" w:themeShade="BF"/>
      <w:sz w:val="32"/>
      <w:szCs w:val="32"/>
    </w:rPr>
  </w:style>
  <w:style w:type="paragraph" w:styleId="Heading2">
    <w:name w:val="heading 2"/>
    <w:basedOn w:val="Normal"/>
    <w:next w:val="Normal"/>
    <w:link w:val="Heading2Char"/>
    <w:uiPriority w:val="9"/>
    <w:unhideWhenUsed/>
    <w:qFormat/>
    <w:rsid w:val="008D7E44"/>
    <w:pPr>
      <w:keepNext/>
      <w:keepLines/>
      <w:spacing w:before="40" w:after="0"/>
      <w:outlineLvl w:val="1"/>
    </w:pPr>
    <w:rPr>
      <w:rFonts w:asciiTheme="majorHAnsi" w:eastAsiaTheme="majorEastAsia" w:hAnsiTheme="majorHAnsi" w:cstheme="majorBidi"/>
      <w:color w:val="2F5496" w:themeColor="accent5" w:themeShade="BF"/>
      <w:sz w:val="26"/>
      <w:szCs w:val="26"/>
    </w:rPr>
  </w:style>
  <w:style w:type="paragraph" w:styleId="Heading3">
    <w:name w:val="heading 3"/>
    <w:basedOn w:val="Normal"/>
    <w:next w:val="Normal"/>
    <w:link w:val="Heading3Char"/>
    <w:uiPriority w:val="9"/>
    <w:unhideWhenUsed/>
    <w:qFormat/>
    <w:rsid w:val="008D7E44"/>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8D7E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D7E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D7E4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Catalog">
    <w:name w:val="CA Catalog"/>
    <w:aliases w:val="CAT"/>
    <w:basedOn w:val="ColorfulGrid-Accent6"/>
    <w:uiPriority w:val="99"/>
    <w:rsid w:val="00D15367"/>
    <w:rPr>
      <w:rFonts w:cs="Times New Roman"/>
      <w:b/>
      <w:sz w:val="24"/>
      <w:szCs w:val="24"/>
      <w:lang w:bidi="en-US"/>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E2EFD9" w:themeFill="accent6" w:themeFillTint="33"/>
    </w:tcPr>
    <w:tblStylePr w:type="firstRow">
      <w:rPr>
        <w:b/>
        <w:bCs/>
        <w:i/>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Grid-Accent6">
    <w:name w:val="Colorful Grid Accent 6"/>
    <w:basedOn w:val="TableNormal"/>
    <w:uiPriority w:val="73"/>
    <w:rsid w:val="00D1536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Header">
    <w:name w:val="header"/>
    <w:basedOn w:val="Normal"/>
    <w:link w:val="HeaderChar"/>
    <w:uiPriority w:val="99"/>
    <w:unhideWhenUsed/>
    <w:rsid w:val="00E3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889"/>
  </w:style>
  <w:style w:type="paragraph" w:styleId="Footer">
    <w:name w:val="footer"/>
    <w:basedOn w:val="Normal"/>
    <w:link w:val="FooterChar"/>
    <w:uiPriority w:val="99"/>
    <w:unhideWhenUsed/>
    <w:rsid w:val="00E3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889"/>
  </w:style>
  <w:style w:type="paragraph" w:styleId="BalloonText">
    <w:name w:val="Balloon Text"/>
    <w:basedOn w:val="Normal"/>
    <w:link w:val="BalloonTextChar"/>
    <w:uiPriority w:val="99"/>
    <w:semiHidden/>
    <w:unhideWhenUsed/>
    <w:rsid w:val="00E33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889"/>
    <w:rPr>
      <w:rFonts w:ascii="Tahoma" w:hAnsi="Tahoma" w:cs="Tahoma"/>
      <w:sz w:val="16"/>
      <w:szCs w:val="16"/>
    </w:rPr>
  </w:style>
  <w:style w:type="paragraph" w:customStyle="1" w:styleId="NoParagraphStyle">
    <w:name w:val="[No Paragraph Style]"/>
    <w:rsid w:val="000F71E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qFormat/>
    <w:rsid w:val="001B1FD1"/>
    <w:rPr>
      <w:rFonts w:ascii="Calibri" w:hAnsi="Calibri"/>
      <w:color w:val="2E74B5" w:themeColor="accent1" w:themeShade="BF"/>
      <w:sz w:val="24"/>
      <w:u w:val="none"/>
    </w:rPr>
  </w:style>
  <w:style w:type="character" w:styleId="FollowedHyperlink">
    <w:name w:val="FollowedHyperlink"/>
    <w:basedOn w:val="DefaultParagraphFont"/>
    <w:uiPriority w:val="99"/>
    <w:semiHidden/>
    <w:unhideWhenUsed/>
    <w:rsid w:val="00AE4D08"/>
    <w:rPr>
      <w:color w:val="954F72" w:themeColor="followedHyperlink"/>
      <w:u w:val="single"/>
    </w:rPr>
  </w:style>
  <w:style w:type="character" w:styleId="Strong">
    <w:name w:val="Strong"/>
    <w:basedOn w:val="DefaultParagraphFont"/>
    <w:uiPriority w:val="22"/>
    <w:qFormat/>
    <w:rsid w:val="009B76AC"/>
    <w:rPr>
      <w:b/>
      <w:bCs/>
    </w:rPr>
  </w:style>
  <w:style w:type="character" w:customStyle="1" w:styleId="element-invisible1">
    <w:name w:val="element-invisible1"/>
    <w:basedOn w:val="DefaultParagraphFont"/>
    <w:rsid w:val="009B76AC"/>
  </w:style>
  <w:style w:type="paragraph" w:styleId="Title">
    <w:name w:val="Title"/>
    <w:basedOn w:val="Normal"/>
    <w:next w:val="Normal"/>
    <w:link w:val="TitleChar"/>
    <w:uiPriority w:val="10"/>
    <w:qFormat/>
    <w:rsid w:val="00DB69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9B5"/>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9D0331"/>
    <w:rPr>
      <w:color w:val="808080"/>
    </w:rPr>
  </w:style>
  <w:style w:type="character" w:customStyle="1" w:styleId="Heading1Char">
    <w:name w:val="Heading 1 Char"/>
    <w:basedOn w:val="DefaultParagraphFont"/>
    <w:link w:val="Heading1"/>
    <w:uiPriority w:val="9"/>
    <w:rsid w:val="008D7E44"/>
    <w:rPr>
      <w:rFonts w:asciiTheme="majorHAnsi" w:eastAsiaTheme="majorEastAsia" w:hAnsiTheme="majorHAnsi" w:cstheme="majorBidi"/>
      <w:color w:val="2F5496" w:themeColor="accent5" w:themeShade="BF"/>
      <w:sz w:val="32"/>
      <w:szCs w:val="32"/>
    </w:rPr>
  </w:style>
  <w:style w:type="character" w:customStyle="1" w:styleId="Heading2Char">
    <w:name w:val="Heading 2 Char"/>
    <w:basedOn w:val="DefaultParagraphFont"/>
    <w:link w:val="Heading2"/>
    <w:uiPriority w:val="9"/>
    <w:rsid w:val="008D7E44"/>
    <w:rPr>
      <w:rFonts w:asciiTheme="majorHAnsi" w:eastAsiaTheme="majorEastAsia" w:hAnsiTheme="majorHAnsi" w:cstheme="majorBidi"/>
      <w:color w:val="2F5496" w:themeColor="accent5" w:themeShade="BF"/>
      <w:sz w:val="26"/>
      <w:szCs w:val="26"/>
    </w:rPr>
  </w:style>
  <w:style w:type="character" w:customStyle="1" w:styleId="Heading3Char">
    <w:name w:val="Heading 3 Char"/>
    <w:basedOn w:val="DefaultParagraphFont"/>
    <w:link w:val="Heading3"/>
    <w:uiPriority w:val="9"/>
    <w:rsid w:val="008D7E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D7E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D7E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D7E44"/>
    <w:rPr>
      <w:rFonts w:asciiTheme="majorHAnsi" w:eastAsiaTheme="majorEastAsia" w:hAnsiTheme="majorHAnsi" w:cstheme="majorBidi"/>
      <w:color w:val="1F4D78" w:themeColor="accent1" w:themeShade="7F"/>
    </w:rPr>
  </w:style>
  <w:style w:type="character" w:customStyle="1" w:styleId="UnresolvedMention1">
    <w:name w:val="Unresolved Mention1"/>
    <w:basedOn w:val="DefaultParagraphFont"/>
    <w:uiPriority w:val="99"/>
    <w:semiHidden/>
    <w:unhideWhenUsed/>
    <w:rsid w:val="00A505AF"/>
    <w:rPr>
      <w:color w:val="605E5C"/>
      <w:shd w:val="clear" w:color="auto" w:fill="E1DFDD"/>
    </w:rPr>
  </w:style>
  <w:style w:type="paragraph" w:styleId="ListParagraph">
    <w:name w:val="List Paragraph"/>
    <w:basedOn w:val="Normal"/>
    <w:uiPriority w:val="34"/>
    <w:qFormat/>
    <w:rsid w:val="00F47AFD"/>
    <w:pPr>
      <w:ind w:left="720"/>
      <w:contextualSpacing/>
    </w:pPr>
  </w:style>
  <w:style w:type="paragraph" w:styleId="NormalWeb">
    <w:name w:val="Normal (Web)"/>
    <w:basedOn w:val="Normal"/>
    <w:uiPriority w:val="99"/>
    <w:unhideWhenUsed/>
    <w:rsid w:val="00CE3757"/>
    <w:pPr>
      <w:spacing w:before="100" w:beforeAutospacing="1" w:after="100" w:afterAutospacing="1" w:line="240" w:lineRule="auto"/>
    </w:pPr>
    <w:rPr>
      <w:rFonts w:ascii="Times New Roman" w:eastAsia="Times New Roman" w:hAnsi="Times New Roman" w:cs="Times New Roman"/>
      <w:szCs w:val="24"/>
    </w:rPr>
  </w:style>
  <w:style w:type="paragraph" w:styleId="CommentText">
    <w:name w:val="annotation text"/>
    <w:basedOn w:val="Normal"/>
    <w:link w:val="CommentTextChar"/>
    <w:uiPriority w:val="99"/>
    <w:semiHidden/>
    <w:unhideWhenUsed/>
    <w:rsid w:val="00CE3757"/>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CE3757"/>
    <w:rPr>
      <w:sz w:val="20"/>
      <w:szCs w:val="20"/>
    </w:rPr>
  </w:style>
  <w:style w:type="character" w:styleId="CommentReference">
    <w:name w:val="annotation reference"/>
    <w:basedOn w:val="DefaultParagraphFont"/>
    <w:uiPriority w:val="99"/>
    <w:semiHidden/>
    <w:unhideWhenUsed/>
    <w:rsid w:val="00CE3757"/>
    <w:rPr>
      <w:sz w:val="16"/>
      <w:szCs w:val="16"/>
    </w:rPr>
  </w:style>
  <w:style w:type="paragraph" w:styleId="CommentSubject">
    <w:name w:val="annotation subject"/>
    <w:basedOn w:val="CommentText"/>
    <w:next w:val="CommentText"/>
    <w:link w:val="CommentSubjectChar"/>
    <w:uiPriority w:val="99"/>
    <w:semiHidden/>
    <w:unhideWhenUsed/>
    <w:rsid w:val="009A3DD8"/>
    <w:rPr>
      <w:rFonts w:ascii="Calibri" w:hAnsi="Calibri"/>
      <w:b/>
      <w:bCs/>
    </w:rPr>
  </w:style>
  <w:style w:type="character" w:customStyle="1" w:styleId="CommentSubjectChar">
    <w:name w:val="Comment Subject Char"/>
    <w:basedOn w:val="CommentTextChar"/>
    <w:link w:val="CommentSubject"/>
    <w:uiPriority w:val="99"/>
    <w:semiHidden/>
    <w:rsid w:val="009A3DD8"/>
    <w:rPr>
      <w:rFonts w:ascii="Calibri" w:hAnsi="Calibri"/>
      <w:b/>
      <w:bCs/>
      <w:sz w:val="20"/>
      <w:szCs w:val="20"/>
    </w:rPr>
  </w:style>
  <w:style w:type="table" w:styleId="TableGrid">
    <w:name w:val="Table Grid"/>
    <w:basedOn w:val="TableNormal"/>
    <w:uiPriority w:val="59"/>
    <w:rsid w:val="009A3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4EDD"/>
    <w:pPr>
      <w:spacing w:after="0" w:line="240" w:lineRule="auto"/>
    </w:pPr>
    <w:rPr>
      <w:rFonts w:ascii="Calibri" w:hAnsi="Calibri"/>
      <w:sz w:val="24"/>
    </w:rPr>
  </w:style>
  <w:style w:type="paragraph" w:customStyle="1" w:styleId="Default">
    <w:name w:val="Default"/>
    <w:rsid w:val="00FB1EC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010287">
      <w:bodyDiv w:val="1"/>
      <w:marLeft w:val="0"/>
      <w:marRight w:val="0"/>
      <w:marTop w:val="0"/>
      <w:marBottom w:val="0"/>
      <w:divBdr>
        <w:top w:val="none" w:sz="0" w:space="0" w:color="auto"/>
        <w:left w:val="none" w:sz="0" w:space="0" w:color="auto"/>
        <w:bottom w:val="none" w:sz="0" w:space="0" w:color="auto"/>
        <w:right w:val="none" w:sz="0" w:space="0" w:color="auto"/>
      </w:divBdr>
    </w:div>
    <w:div w:id="1034306381">
      <w:bodyDiv w:val="1"/>
      <w:marLeft w:val="0"/>
      <w:marRight w:val="0"/>
      <w:marTop w:val="0"/>
      <w:marBottom w:val="0"/>
      <w:divBdr>
        <w:top w:val="none" w:sz="0" w:space="0" w:color="auto"/>
        <w:left w:val="none" w:sz="0" w:space="0" w:color="auto"/>
        <w:bottom w:val="none" w:sz="0" w:space="0" w:color="auto"/>
        <w:right w:val="none" w:sz="0" w:space="0" w:color="auto"/>
      </w:divBdr>
    </w:div>
    <w:div w:id="1542090805">
      <w:bodyDiv w:val="1"/>
      <w:marLeft w:val="0"/>
      <w:marRight w:val="0"/>
      <w:marTop w:val="0"/>
      <w:marBottom w:val="0"/>
      <w:divBdr>
        <w:top w:val="none" w:sz="0" w:space="0" w:color="auto"/>
        <w:left w:val="none" w:sz="0" w:space="0" w:color="auto"/>
        <w:bottom w:val="none" w:sz="0" w:space="0" w:color="auto"/>
        <w:right w:val="none" w:sz="0" w:space="0" w:color="auto"/>
      </w:divBdr>
    </w:div>
    <w:div w:id="1718314968">
      <w:bodyDiv w:val="1"/>
      <w:marLeft w:val="0"/>
      <w:marRight w:val="0"/>
      <w:marTop w:val="0"/>
      <w:marBottom w:val="0"/>
      <w:divBdr>
        <w:top w:val="none" w:sz="0" w:space="0" w:color="auto"/>
        <w:left w:val="none" w:sz="0" w:space="0" w:color="auto"/>
        <w:bottom w:val="none" w:sz="0" w:space="0" w:color="auto"/>
        <w:right w:val="none" w:sz="0" w:space="0" w:color="auto"/>
      </w:divBdr>
      <w:divsChild>
        <w:div w:id="61223772">
          <w:marLeft w:val="0"/>
          <w:marRight w:val="0"/>
          <w:marTop w:val="0"/>
          <w:marBottom w:val="0"/>
          <w:divBdr>
            <w:top w:val="none" w:sz="0" w:space="0" w:color="auto"/>
            <w:left w:val="none" w:sz="0" w:space="0" w:color="auto"/>
            <w:bottom w:val="none" w:sz="0" w:space="0" w:color="auto"/>
            <w:right w:val="none" w:sz="0" w:space="0" w:color="auto"/>
          </w:divBdr>
          <w:divsChild>
            <w:div w:id="1268729961">
              <w:marLeft w:val="0"/>
              <w:marRight w:val="0"/>
              <w:marTop w:val="0"/>
              <w:marBottom w:val="0"/>
              <w:divBdr>
                <w:top w:val="none" w:sz="0" w:space="0" w:color="auto"/>
                <w:left w:val="none" w:sz="0" w:space="0" w:color="auto"/>
                <w:bottom w:val="none" w:sz="0" w:space="0" w:color="auto"/>
                <w:right w:val="none" w:sz="0" w:space="0" w:color="auto"/>
              </w:divBdr>
              <w:divsChild>
                <w:div w:id="516039818">
                  <w:marLeft w:val="0"/>
                  <w:marRight w:val="0"/>
                  <w:marTop w:val="0"/>
                  <w:marBottom w:val="30"/>
                  <w:divBdr>
                    <w:top w:val="none" w:sz="0" w:space="0" w:color="auto"/>
                    <w:left w:val="none" w:sz="0" w:space="0" w:color="auto"/>
                    <w:bottom w:val="none" w:sz="0" w:space="0" w:color="auto"/>
                    <w:right w:val="none" w:sz="0" w:space="0" w:color="auto"/>
                  </w:divBdr>
                  <w:divsChild>
                    <w:div w:id="1421179563">
                      <w:marLeft w:val="0"/>
                      <w:marRight w:val="0"/>
                      <w:marTop w:val="0"/>
                      <w:marBottom w:val="0"/>
                      <w:divBdr>
                        <w:top w:val="none" w:sz="0" w:space="0" w:color="auto"/>
                        <w:left w:val="none" w:sz="0" w:space="0" w:color="auto"/>
                        <w:bottom w:val="none" w:sz="0" w:space="0" w:color="auto"/>
                        <w:right w:val="none" w:sz="0" w:space="0" w:color="auto"/>
                      </w:divBdr>
                      <w:divsChild>
                        <w:div w:id="1685325236">
                          <w:marLeft w:val="300"/>
                          <w:marRight w:val="0"/>
                          <w:marTop w:val="0"/>
                          <w:marBottom w:val="0"/>
                          <w:divBdr>
                            <w:top w:val="none" w:sz="0" w:space="0" w:color="auto"/>
                            <w:left w:val="none" w:sz="0" w:space="0" w:color="auto"/>
                            <w:bottom w:val="none" w:sz="0" w:space="0" w:color="auto"/>
                            <w:right w:val="none" w:sz="0" w:space="0" w:color="auto"/>
                          </w:divBdr>
                          <w:divsChild>
                            <w:div w:id="1073241421">
                              <w:marLeft w:val="0"/>
                              <w:marRight w:val="0"/>
                              <w:marTop w:val="0"/>
                              <w:marBottom w:val="0"/>
                              <w:divBdr>
                                <w:top w:val="none" w:sz="0" w:space="0" w:color="auto"/>
                                <w:left w:val="none" w:sz="0" w:space="0" w:color="auto"/>
                                <w:bottom w:val="none" w:sz="0" w:space="0" w:color="auto"/>
                                <w:right w:val="none" w:sz="0" w:space="0" w:color="auto"/>
                              </w:divBdr>
                              <w:divsChild>
                                <w:div w:id="1590886652">
                                  <w:marLeft w:val="0"/>
                                  <w:marRight w:val="0"/>
                                  <w:marTop w:val="0"/>
                                  <w:marBottom w:val="240"/>
                                  <w:divBdr>
                                    <w:top w:val="none" w:sz="0" w:space="0" w:color="auto"/>
                                    <w:left w:val="none" w:sz="0" w:space="0" w:color="auto"/>
                                    <w:bottom w:val="none" w:sz="0" w:space="0" w:color="auto"/>
                                    <w:right w:val="none" w:sz="0" w:space="0" w:color="auto"/>
                                  </w:divBdr>
                                  <w:divsChild>
                                    <w:div w:id="528372637">
                                      <w:marLeft w:val="0"/>
                                      <w:marRight w:val="0"/>
                                      <w:marTop w:val="0"/>
                                      <w:marBottom w:val="0"/>
                                      <w:divBdr>
                                        <w:top w:val="none" w:sz="0" w:space="0" w:color="auto"/>
                                        <w:left w:val="none" w:sz="0" w:space="0" w:color="auto"/>
                                        <w:bottom w:val="none" w:sz="0" w:space="0" w:color="auto"/>
                                        <w:right w:val="none" w:sz="0" w:space="0" w:color="auto"/>
                                      </w:divBdr>
                                      <w:divsChild>
                                        <w:div w:id="2101950972">
                                          <w:marLeft w:val="0"/>
                                          <w:marRight w:val="0"/>
                                          <w:marTop w:val="0"/>
                                          <w:marBottom w:val="0"/>
                                          <w:divBdr>
                                            <w:top w:val="none" w:sz="0" w:space="0" w:color="auto"/>
                                            <w:left w:val="none" w:sz="0" w:space="0" w:color="auto"/>
                                            <w:bottom w:val="none" w:sz="0" w:space="0" w:color="auto"/>
                                            <w:right w:val="none" w:sz="0" w:space="0" w:color="auto"/>
                                          </w:divBdr>
                                          <w:divsChild>
                                            <w:div w:id="2058888538">
                                              <w:marLeft w:val="0"/>
                                              <w:marRight w:val="0"/>
                                              <w:marTop w:val="0"/>
                                              <w:marBottom w:val="0"/>
                                              <w:divBdr>
                                                <w:top w:val="none" w:sz="0" w:space="0" w:color="auto"/>
                                                <w:left w:val="none" w:sz="0" w:space="0" w:color="auto"/>
                                                <w:bottom w:val="none" w:sz="0" w:space="0" w:color="auto"/>
                                                <w:right w:val="none" w:sz="0" w:space="0" w:color="auto"/>
                                              </w:divBdr>
                                              <w:divsChild>
                                                <w:div w:id="24329914">
                                                  <w:marLeft w:val="0"/>
                                                  <w:marRight w:val="0"/>
                                                  <w:marTop w:val="0"/>
                                                  <w:marBottom w:val="0"/>
                                                  <w:divBdr>
                                                    <w:top w:val="none" w:sz="0" w:space="0" w:color="auto"/>
                                                    <w:left w:val="none" w:sz="0" w:space="0" w:color="auto"/>
                                                    <w:bottom w:val="none" w:sz="0" w:space="0" w:color="auto"/>
                                                    <w:right w:val="none" w:sz="0" w:space="0" w:color="auto"/>
                                                  </w:divBdr>
                                                  <w:divsChild>
                                                    <w:div w:id="471753461">
                                                      <w:marLeft w:val="0"/>
                                                      <w:marRight w:val="0"/>
                                                      <w:marTop w:val="0"/>
                                                      <w:marBottom w:val="0"/>
                                                      <w:divBdr>
                                                        <w:top w:val="none" w:sz="0" w:space="0" w:color="auto"/>
                                                        <w:left w:val="none" w:sz="0" w:space="0" w:color="auto"/>
                                                        <w:bottom w:val="none" w:sz="0" w:space="0" w:color="auto"/>
                                                        <w:right w:val="none" w:sz="0" w:space="0" w:color="auto"/>
                                                      </w:divBdr>
                                                      <w:divsChild>
                                                        <w:div w:id="725683025">
                                                          <w:marLeft w:val="0"/>
                                                          <w:marRight w:val="0"/>
                                                          <w:marTop w:val="0"/>
                                                          <w:marBottom w:val="0"/>
                                                          <w:divBdr>
                                                            <w:top w:val="none" w:sz="0" w:space="0" w:color="auto"/>
                                                            <w:left w:val="none" w:sz="0" w:space="0" w:color="auto"/>
                                                            <w:bottom w:val="none" w:sz="0" w:space="0" w:color="auto"/>
                                                            <w:right w:val="none" w:sz="0" w:space="0" w:color="auto"/>
                                                          </w:divBdr>
                                                          <w:divsChild>
                                                            <w:div w:id="1583415410">
                                                              <w:marLeft w:val="0"/>
                                                              <w:marRight w:val="0"/>
                                                              <w:marTop w:val="0"/>
                                                              <w:marBottom w:val="0"/>
                                                              <w:divBdr>
                                                                <w:top w:val="none" w:sz="0" w:space="0" w:color="auto"/>
                                                                <w:left w:val="none" w:sz="0" w:space="0" w:color="auto"/>
                                                                <w:bottom w:val="none" w:sz="0" w:space="0" w:color="auto"/>
                                                                <w:right w:val="none" w:sz="0" w:space="0" w:color="auto"/>
                                                              </w:divBdr>
                                                            </w:div>
                                                            <w:div w:id="3365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11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116/bills/hr133/BILLS-116hr133enr.pdf" TargetMode="External"/><Relationship Id="rId18" Type="http://schemas.openxmlformats.org/officeDocument/2006/relationships/hyperlink" Target="mailto:LIHWAPtribes@acf.hhs.gov"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LIHWAPStates@acf.hhs.gov" TargetMode="External"/><Relationship Id="rId7" Type="http://schemas.openxmlformats.org/officeDocument/2006/relationships/settings" Target="settings.xml"/><Relationship Id="rId12" Type="http://schemas.openxmlformats.org/officeDocument/2006/relationships/hyperlink" Target="https://rules.house.gov/sites/democrats.rules.house.gov/files/BILLS-116HR133SA-RCP-116-68.pdf" TargetMode="External"/><Relationship Id="rId17" Type="http://schemas.openxmlformats.org/officeDocument/2006/relationships/hyperlink" Target="mailto:LIHWAPstates@acf.hh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hitehouse.gov/presidential-actions/proclamation-declaring-national-emergency-concerning-novel-coronavirus-disease-covid-19-outbreak/" TargetMode="External"/><Relationship Id="rId20" Type="http://schemas.openxmlformats.org/officeDocument/2006/relationships/hyperlink" Target="mailto:LIHWAPtribes@acf.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LIHWAPtribes@acf.hhs.go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LIHWAPstates@acf.hh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HWAPstates@acf.hhs.gov" TargetMode="External"/><Relationship Id="rId22" Type="http://schemas.openxmlformats.org/officeDocument/2006/relationships/hyperlink" Target="mailto:LIHWAP@acf.hhs.gov"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2DD8A86-CA6A-41EC-A71D-DA2B3682D469}"/>
      </w:docPartPr>
      <w:docPartBody>
        <w:p w:rsidR="00A479BD" w:rsidRDefault="00FC2E20">
          <w:r w:rsidRPr="006756A2">
            <w:rPr>
              <w:rStyle w:val="PlaceholderText"/>
            </w:rPr>
            <w:t>Click or tap here to enter text.</w:t>
          </w:r>
        </w:p>
      </w:docPartBody>
    </w:docPart>
    <w:docPart>
      <w:docPartPr>
        <w:name w:val="6932B8D4F24B42B7B3647A3C25A4382F"/>
        <w:category>
          <w:name w:val="General"/>
          <w:gallery w:val="placeholder"/>
        </w:category>
        <w:types>
          <w:type w:val="bbPlcHdr"/>
        </w:types>
        <w:behaviors>
          <w:behavior w:val="content"/>
        </w:behaviors>
        <w:guid w:val="{E4C918A9-9D1A-44E4-AFB9-434838D7EA5A}"/>
      </w:docPartPr>
      <w:docPartBody>
        <w:p w:rsidR="00B20816" w:rsidRDefault="00A479BD" w:rsidP="00A479BD">
          <w:pPr>
            <w:pStyle w:val="6932B8D4F24B42B7B3647A3C25A4382F"/>
          </w:pPr>
          <w:r w:rsidRPr="006756A2">
            <w:rPr>
              <w:rStyle w:val="PlaceholderText"/>
            </w:rPr>
            <w:t>Click or tap here to enter text.</w:t>
          </w:r>
        </w:p>
      </w:docPartBody>
    </w:docPart>
    <w:docPart>
      <w:docPartPr>
        <w:name w:val="2785F367C9BD44A9815F103AAB744833"/>
        <w:category>
          <w:name w:val="General"/>
          <w:gallery w:val="placeholder"/>
        </w:category>
        <w:types>
          <w:type w:val="bbPlcHdr"/>
        </w:types>
        <w:behaviors>
          <w:behavior w:val="content"/>
        </w:behaviors>
        <w:guid w:val="{E728E4A7-6369-4595-9B5B-C5BA8B9F450B}"/>
      </w:docPartPr>
      <w:docPartBody>
        <w:p w:rsidR="00B20816" w:rsidRDefault="00A479BD" w:rsidP="00A479BD">
          <w:pPr>
            <w:pStyle w:val="2785F367C9BD44A9815F103AAB744833"/>
          </w:pPr>
          <w:r w:rsidRPr="006756A2">
            <w:rPr>
              <w:rStyle w:val="PlaceholderText"/>
            </w:rPr>
            <w:t>Click or tap to enter a date.</w:t>
          </w:r>
        </w:p>
      </w:docPartBody>
    </w:docPart>
    <w:docPart>
      <w:docPartPr>
        <w:name w:val="A97A0EC659F54AE5B98E2F234291ED9F"/>
        <w:category>
          <w:name w:val="General"/>
          <w:gallery w:val="placeholder"/>
        </w:category>
        <w:types>
          <w:type w:val="bbPlcHdr"/>
        </w:types>
        <w:behaviors>
          <w:behavior w:val="content"/>
        </w:behaviors>
        <w:guid w:val="{B1D0DE37-7069-4B2D-B6D2-C5C4F00674DD}"/>
      </w:docPartPr>
      <w:docPartBody>
        <w:p w:rsidR="00B20816" w:rsidRDefault="00A479BD" w:rsidP="00A479BD">
          <w:pPr>
            <w:pStyle w:val="A97A0EC659F54AE5B98E2F234291ED9F"/>
          </w:pPr>
          <w:r w:rsidRPr="006756A2">
            <w:rPr>
              <w:rStyle w:val="PlaceholderText"/>
            </w:rPr>
            <w:t>Click or tap here to enter text.</w:t>
          </w:r>
        </w:p>
      </w:docPartBody>
    </w:docPart>
    <w:docPart>
      <w:docPartPr>
        <w:name w:val="254A585E023142B2A408F50C26832D76"/>
        <w:category>
          <w:name w:val="General"/>
          <w:gallery w:val="placeholder"/>
        </w:category>
        <w:types>
          <w:type w:val="bbPlcHdr"/>
        </w:types>
        <w:behaviors>
          <w:behavior w:val="content"/>
        </w:behaviors>
        <w:guid w:val="{BE65BB34-31B5-498B-AA08-132E946219D4}"/>
      </w:docPartPr>
      <w:docPartBody>
        <w:p w:rsidR="00B20816" w:rsidRDefault="00A479BD" w:rsidP="00A479BD">
          <w:pPr>
            <w:pStyle w:val="254A585E023142B2A408F50C26832D76"/>
          </w:pPr>
          <w:r w:rsidRPr="006756A2">
            <w:rPr>
              <w:rStyle w:val="PlaceholderText"/>
            </w:rPr>
            <w:t>Click or tap here to enter text.</w:t>
          </w:r>
        </w:p>
      </w:docPartBody>
    </w:docPart>
    <w:docPart>
      <w:docPartPr>
        <w:name w:val="463BDF10CBC642D6850C50F416144BFA"/>
        <w:category>
          <w:name w:val="General"/>
          <w:gallery w:val="placeholder"/>
        </w:category>
        <w:types>
          <w:type w:val="bbPlcHdr"/>
        </w:types>
        <w:behaviors>
          <w:behavior w:val="content"/>
        </w:behaviors>
        <w:guid w:val="{01766B14-A67A-43EA-82FE-1CCE8CE4DFE6}"/>
      </w:docPartPr>
      <w:docPartBody>
        <w:p w:rsidR="00B20816" w:rsidRDefault="00A479BD" w:rsidP="00A479BD">
          <w:pPr>
            <w:pStyle w:val="463BDF10CBC642D6850C50F416144BFA"/>
          </w:pPr>
          <w:r w:rsidRPr="006756A2">
            <w:rPr>
              <w:rStyle w:val="PlaceholderText"/>
            </w:rPr>
            <w:t>Click or tap here to enter text.</w:t>
          </w:r>
        </w:p>
      </w:docPartBody>
    </w:docPart>
    <w:docPart>
      <w:docPartPr>
        <w:name w:val="A9CB1A5DB00E4FA18A6ABA8F52ED9427"/>
        <w:category>
          <w:name w:val="General"/>
          <w:gallery w:val="placeholder"/>
        </w:category>
        <w:types>
          <w:type w:val="bbPlcHdr"/>
        </w:types>
        <w:behaviors>
          <w:behavior w:val="content"/>
        </w:behaviors>
        <w:guid w:val="{19C99989-BA31-4CAA-A5E1-AEE9EF7ECBE8}"/>
      </w:docPartPr>
      <w:docPartBody>
        <w:p w:rsidR="003416DD" w:rsidRDefault="00DF02EE" w:rsidP="00DF02EE">
          <w:pPr>
            <w:pStyle w:val="A9CB1A5DB00E4FA18A6ABA8F52ED9427"/>
          </w:pPr>
          <w:r w:rsidRPr="006756A2">
            <w:rPr>
              <w:rStyle w:val="PlaceholderText"/>
            </w:rPr>
            <w:t>Click or tap here to enter text.</w:t>
          </w:r>
        </w:p>
      </w:docPartBody>
    </w:docPart>
    <w:docPart>
      <w:docPartPr>
        <w:name w:val="4E6D98926F6749429E70B4176722CA80"/>
        <w:category>
          <w:name w:val="General"/>
          <w:gallery w:val="placeholder"/>
        </w:category>
        <w:types>
          <w:type w:val="bbPlcHdr"/>
        </w:types>
        <w:behaviors>
          <w:behavior w:val="content"/>
        </w:behaviors>
        <w:guid w:val="{69B97203-1EAB-478F-90E4-3448F0B0D200}"/>
      </w:docPartPr>
      <w:docPartBody>
        <w:p w:rsidR="003416DD" w:rsidRDefault="00DF02EE" w:rsidP="00DF02EE">
          <w:pPr>
            <w:pStyle w:val="4E6D98926F6749429E70B4176722CA80"/>
          </w:pPr>
          <w:r w:rsidRPr="006756A2">
            <w:rPr>
              <w:rStyle w:val="PlaceholderText"/>
            </w:rPr>
            <w:t>Click or tap here to enter text.</w:t>
          </w:r>
        </w:p>
      </w:docPartBody>
    </w:docPart>
    <w:docPart>
      <w:docPartPr>
        <w:name w:val="FE80870610E144EA91C8A780DA1FA7AE"/>
        <w:category>
          <w:name w:val="General"/>
          <w:gallery w:val="placeholder"/>
        </w:category>
        <w:types>
          <w:type w:val="bbPlcHdr"/>
        </w:types>
        <w:behaviors>
          <w:behavior w:val="content"/>
        </w:behaviors>
        <w:guid w:val="{B3EE5EC5-32B5-4CA6-A29E-DE57CD995687}"/>
      </w:docPartPr>
      <w:docPartBody>
        <w:p w:rsidR="005F3268" w:rsidRDefault="003416DD" w:rsidP="003416DD">
          <w:pPr>
            <w:pStyle w:val="FE80870610E144EA91C8A780DA1FA7AE"/>
          </w:pPr>
          <w:r>
            <w:rPr>
              <w:rStyle w:val="PlaceholderText"/>
            </w:rPr>
            <w:t>Click or tap here to enter text.</w:t>
          </w:r>
        </w:p>
      </w:docPartBody>
    </w:docPart>
    <w:docPart>
      <w:docPartPr>
        <w:name w:val="CF2F2FD08AB24B4CA5A841C2BB698CF6"/>
        <w:category>
          <w:name w:val="General"/>
          <w:gallery w:val="placeholder"/>
        </w:category>
        <w:types>
          <w:type w:val="bbPlcHdr"/>
        </w:types>
        <w:behaviors>
          <w:behavior w:val="content"/>
        </w:behaviors>
        <w:guid w:val="{10D11C4A-4ED7-4126-9347-6156FF30BBCB}"/>
      </w:docPartPr>
      <w:docPartBody>
        <w:p w:rsidR="005F3268" w:rsidRDefault="003416DD" w:rsidP="003416DD">
          <w:pPr>
            <w:pStyle w:val="CF2F2FD08AB24B4CA5A841C2BB698CF6"/>
          </w:pPr>
          <w:r>
            <w:rPr>
              <w:rStyle w:val="PlaceholderText"/>
            </w:rPr>
            <w:t>Click or tap here to enter text.</w:t>
          </w:r>
        </w:p>
      </w:docPartBody>
    </w:docPart>
    <w:docPart>
      <w:docPartPr>
        <w:name w:val="8BD09B79146342A998B33A8F1742911A"/>
        <w:category>
          <w:name w:val="General"/>
          <w:gallery w:val="placeholder"/>
        </w:category>
        <w:types>
          <w:type w:val="bbPlcHdr"/>
        </w:types>
        <w:behaviors>
          <w:behavior w:val="content"/>
        </w:behaviors>
        <w:guid w:val="{ADBE0DF6-68BB-455C-97AE-79141681E153}"/>
      </w:docPartPr>
      <w:docPartBody>
        <w:p w:rsidR="005F3268" w:rsidRDefault="003416DD" w:rsidP="003416DD">
          <w:pPr>
            <w:pStyle w:val="8BD09B79146342A998B33A8F1742911A"/>
          </w:pPr>
          <w:r>
            <w:rPr>
              <w:rStyle w:val="PlaceholderText"/>
            </w:rPr>
            <w:t>Click or tap here to enter text.</w:t>
          </w:r>
        </w:p>
      </w:docPartBody>
    </w:docPart>
    <w:docPart>
      <w:docPartPr>
        <w:name w:val="BEAFC88A39764CABB35F0EE02C1E7CF2"/>
        <w:category>
          <w:name w:val="General"/>
          <w:gallery w:val="placeholder"/>
        </w:category>
        <w:types>
          <w:type w:val="bbPlcHdr"/>
        </w:types>
        <w:behaviors>
          <w:behavior w:val="content"/>
        </w:behaviors>
        <w:guid w:val="{D2FFD37F-E878-4DE9-804E-E4E06CA1D974}"/>
      </w:docPartPr>
      <w:docPartBody>
        <w:p w:rsidR="002A4379" w:rsidRDefault="005F3268" w:rsidP="005F3268">
          <w:pPr>
            <w:pStyle w:val="BEAFC88A39764CABB35F0EE02C1E7CF2"/>
          </w:pPr>
          <w:r w:rsidRPr="006756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E20"/>
    <w:rsid w:val="00054C13"/>
    <w:rsid w:val="00133D1D"/>
    <w:rsid w:val="0014132E"/>
    <w:rsid w:val="0015046D"/>
    <w:rsid w:val="001515DE"/>
    <w:rsid w:val="0023763D"/>
    <w:rsid w:val="002A4379"/>
    <w:rsid w:val="00331E06"/>
    <w:rsid w:val="003416DD"/>
    <w:rsid w:val="003E0C35"/>
    <w:rsid w:val="003F39BD"/>
    <w:rsid w:val="004365E5"/>
    <w:rsid w:val="00445504"/>
    <w:rsid w:val="00556D82"/>
    <w:rsid w:val="005B0BD8"/>
    <w:rsid w:val="005F3268"/>
    <w:rsid w:val="00611EEA"/>
    <w:rsid w:val="00613331"/>
    <w:rsid w:val="006256FD"/>
    <w:rsid w:val="00661AB3"/>
    <w:rsid w:val="00780471"/>
    <w:rsid w:val="007E4801"/>
    <w:rsid w:val="008D47E6"/>
    <w:rsid w:val="00957380"/>
    <w:rsid w:val="00A479BD"/>
    <w:rsid w:val="00AC16D0"/>
    <w:rsid w:val="00AD6A6B"/>
    <w:rsid w:val="00AF737C"/>
    <w:rsid w:val="00B20816"/>
    <w:rsid w:val="00B52752"/>
    <w:rsid w:val="00D95EA7"/>
    <w:rsid w:val="00DD139D"/>
    <w:rsid w:val="00DD4011"/>
    <w:rsid w:val="00DF02EE"/>
    <w:rsid w:val="00DF558C"/>
    <w:rsid w:val="00E122AD"/>
    <w:rsid w:val="00EE35EF"/>
    <w:rsid w:val="00FC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268"/>
    <w:rPr>
      <w:color w:val="808080"/>
    </w:rPr>
  </w:style>
  <w:style w:type="paragraph" w:customStyle="1" w:styleId="6932B8D4F24B42B7B3647A3C25A4382F">
    <w:name w:val="6932B8D4F24B42B7B3647A3C25A4382F"/>
    <w:rsid w:val="00A479BD"/>
    <w:pPr>
      <w:spacing w:after="200" w:line="276" w:lineRule="auto"/>
    </w:pPr>
    <w:rPr>
      <w:rFonts w:eastAsiaTheme="minorHAnsi"/>
    </w:rPr>
  </w:style>
  <w:style w:type="paragraph" w:customStyle="1" w:styleId="2785F367C9BD44A9815F103AAB744833">
    <w:name w:val="2785F367C9BD44A9815F103AAB744833"/>
    <w:rsid w:val="00A479BD"/>
    <w:pPr>
      <w:spacing w:after="200" w:line="276" w:lineRule="auto"/>
    </w:pPr>
    <w:rPr>
      <w:rFonts w:eastAsiaTheme="minorHAnsi"/>
    </w:rPr>
  </w:style>
  <w:style w:type="paragraph" w:customStyle="1" w:styleId="A97A0EC659F54AE5B98E2F234291ED9F">
    <w:name w:val="A97A0EC659F54AE5B98E2F234291ED9F"/>
    <w:rsid w:val="00A479BD"/>
    <w:pPr>
      <w:spacing w:after="200" w:line="276" w:lineRule="auto"/>
    </w:pPr>
    <w:rPr>
      <w:rFonts w:eastAsiaTheme="minorHAnsi"/>
    </w:rPr>
  </w:style>
  <w:style w:type="paragraph" w:customStyle="1" w:styleId="254A585E023142B2A408F50C26832D76">
    <w:name w:val="254A585E023142B2A408F50C26832D76"/>
    <w:rsid w:val="00A479BD"/>
    <w:pPr>
      <w:spacing w:after="200" w:line="276" w:lineRule="auto"/>
    </w:pPr>
    <w:rPr>
      <w:rFonts w:eastAsiaTheme="minorHAnsi"/>
    </w:rPr>
  </w:style>
  <w:style w:type="paragraph" w:customStyle="1" w:styleId="463BDF10CBC642D6850C50F416144BFA">
    <w:name w:val="463BDF10CBC642D6850C50F416144BFA"/>
    <w:rsid w:val="00A479BD"/>
    <w:pPr>
      <w:spacing w:after="200" w:line="276" w:lineRule="auto"/>
    </w:pPr>
    <w:rPr>
      <w:rFonts w:eastAsiaTheme="minorHAnsi"/>
    </w:rPr>
  </w:style>
  <w:style w:type="paragraph" w:customStyle="1" w:styleId="A9CB1A5DB00E4FA18A6ABA8F52ED9427">
    <w:name w:val="A9CB1A5DB00E4FA18A6ABA8F52ED9427"/>
    <w:rsid w:val="00DF02EE"/>
  </w:style>
  <w:style w:type="paragraph" w:customStyle="1" w:styleId="4E6D98926F6749429E70B4176722CA80">
    <w:name w:val="4E6D98926F6749429E70B4176722CA80"/>
    <w:rsid w:val="00DF02EE"/>
  </w:style>
  <w:style w:type="paragraph" w:customStyle="1" w:styleId="A006603C60664AEC84F694C578AD6B13">
    <w:name w:val="A006603C60664AEC84F694C578AD6B13"/>
    <w:rsid w:val="00DF02EE"/>
  </w:style>
  <w:style w:type="paragraph" w:customStyle="1" w:styleId="FE80870610E144EA91C8A780DA1FA7AE">
    <w:name w:val="FE80870610E144EA91C8A780DA1FA7AE"/>
    <w:rsid w:val="003416DD"/>
  </w:style>
  <w:style w:type="paragraph" w:customStyle="1" w:styleId="CF2F2FD08AB24B4CA5A841C2BB698CF6">
    <w:name w:val="CF2F2FD08AB24B4CA5A841C2BB698CF6"/>
    <w:rsid w:val="003416DD"/>
  </w:style>
  <w:style w:type="paragraph" w:customStyle="1" w:styleId="8BD09B79146342A998B33A8F1742911A">
    <w:name w:val="8BD09B79146342A998B33A8F1742911A"/>
    <w:rsid w:val="003416DD"/>
  </w:style>
  <w:style w:type="paragraph" w:customStyle="1" w:styleId="8060B1F1F88C4307985C8E3A1D25F401">
    <w:name w:val="8060B1F1F88C4307985C8E3A1D25F401"/>
    <w:rsid w:val="005F3268"/>
  </w:style>
  <w:style w:type="paragraph" w:customStyle="1" w:styleId="BEAFC88A39764CABB35F0EE02C1E7CF2">
    <w:name w:val="BEAFC88A39764CABB35F0EE02C1E7CF2"/>
    <w:rsid w:val="005F32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4AB450E57ED4FB3C4A3801EA88EC2" ma:contentTypeVersion="0" ma:contentTypeDescription="Create a new document." ma:contentTypeScope="" ma:versionID="6a59ecee9ba525497fc9ec663ff55af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3F43C-ECBD-40AA-90A4-8AECB61B62D8}">
  <ds:schemaRefs>
    <ds:schemaRef ds:uri="http://schemas.microsoft.com/sharepoint/v3/contenttype/forms"/>
  </ds:schemaRefs>
</ds:datastoreItem>
</file>

<file path=customXml/itemProps2.xml><?xml version="1.0" encoding="utf-8"?>
<ds:datastoreItem xmlns:ds="http://schemas.openxmlformats.org/officeDocument/2006/customXml" ds:itemID="{2DF14D27-1723-4998-A8C1-6A3929A8D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96BEF8-04E9-4CED-BD51-DAB76BCEF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F6DF60-D5B9-48CB-AB87-93F87820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OCS Dear Colleague Letter Template</vt:lpstr>
    </vt:vector>
  </TitlesOfParts>
  <Company>DHHS</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OCS Dear Colleague Letter Template</dc:title>
  <dc:creator>Administration for Children and Families</dc:creator>
  <cp:lastModifiedBy>Wu, Yidi (ACF) (CTR)</cp:lastModifiedBy>
  <cp:revision>5</cp:revision>
  <cp:lastPrinted>2018-12-13T15:51:00Z</cp:lastPrinted>
  <dcterms:created xsi:type="dcterms:W3CDTF">2021-05-26T17:48:00Z</dcterms:created>
  <dcterms:modified xsi:type="dcterms:W3CDTF">2021-05-26T18:09:00Z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0x010100BC84AB450E57ED4FB3C4A3801EA88EC2</vt:lpwstr>
  </property>
  <property fmtid="{D5CDD505-2E9C-101B-9397-08002B2CF9AE}" pid="3" name="Order">
    <vt:r8>14200</vt:r8>
  </property>
</Properties>
</file>