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5C15" w:rsidR="00165C15" w:rsidP="00165C15" w:rsidRDefault="00165C15" w14:paraId="7CAD39F5" w14:textId="77777777">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165C15">
        <w:rPr>
          <w:rFonts w:ascii="Times New Roman" w:hAnsi="Times New Roman" w:eastAsia="Times New Roman" w:cs="Times New Roman"/>
          <w:b/>
          <w:bCs/>
          <w:sz w:val="28"/>
          <w:szCs w:val="24"/>
        </w:rPr>
        <w:t>Request for Approval under the “Generic Clearance for the Collection of Routine Customer Feedback” (OMB Control Number: 0970-0401)</w:t>
      </w:r>
    </w:p>
    <w:p w:rsidRPr="00165C15" w:rsidR="00165C15" w:rsidP="00165C15" w:rsidRDefault="00165C15" w14:paraId="1C955907" w14:textId="5656E370">
      <w:pPr>
        <w:spacing w:after="0" w:line="240" w:lineRule="auto"/>
        <w:rPr>
          <w:rFonts w:ascii="Times New Roman" w:hAnsi="Times New Roman" w:eastAsia="Times New Roman" w:cs="Times New Roman"/>
          <w:b/>
          <w:sz w:val="24"/>
          <w:szCs w:val="24"/>
        </w:rPr>
      </w:pPr>
      <w:r w:rsidRPr="00165C15">
        <w:rPr>
          <w:rFonts w:ascii="Times New Roman" w:hAnsi="Times New Roman" w:eastAsia="Times New Roman" w:cs="Times New Roman"/>
          <w:b/>
          <w:noProof/>
          <w:sz w:val="24"/>
          <w:szCs w:val="24"/>
        </w:rPr>
        <mc:AlternateContent>
          <mc:Choice Requires="wps">
            <w:drawing>
              <wp:anchor distT="0" distB="0" distL="114300" distR="114300" simplePos="0" relativeHeight="251662336" behindDoc="0" locked="0" layoutInCell="0" allowOverlap="1" wp14:editId="641B9B77" wp14:anchorId="1247B5F1">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3"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9F5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AiRtkPAAQAAagMAAA4AAAAAAAAAAAAAAAAALgIAAGRycy9l&#10;Mm9Eb2MueG1sUEsBAi0AFAAGAAgAAAAhAHTyXbTWAAAAAgEAAA8AAAAAAAAAAAAAAAAAGgQAAGRy&#10;cy9kb3ducmV2LnhtbFBLBQYAAAAABAAEAPMAAAAdBQAAAAA=&#10;"/>
            </w:pict>
          </mc:Fallback>
        </mc:AlternateContent>
      </w:r>
      <w:r w:rsidRPr="00165C15">
        <w:rPr>
          <w:rFonts w:ascii="Times New Roman" w:hAnsi="Times New Roman" w:eastAsia="Times New Roman" w:cs="Times New Roman"/>
          <w:b/>
          <w:sz w:val="24"/>
          <w:szCs w:val="24"/>
        </w:rPr>
        <w:t>TITLE OF INFORMATION COLLECTION:</w:t>
      </w:r>
      <w:r w:rsidR="004B5B79">
        <w:rPr>
          <w:rFonts w:ascii="Times New Roman" w:hAnsi="Times New Roman" w:eastAsia="Times New Roman" w:cs="Times New Roman"/>
          <w:b/>
          <w:sz w:val="24"/>
          <w:szCs w:val="24"/>
        </w:rPr>
        <w:t xml:space="preserve"> </w:t>
      </w:r>
      <w:r w:rsidRPr="00165C15">
        <w:rPr>
          <w:rFonts w:ascii="Times New Roman" w:hAnsi="Times New Roman" w:eastAsia="Times New Roman" w:cs="Times New Roman"/>
          <w:sz w:val="24"/>
          <w:szCs w:val="24"/>
        </w:rPr>
        <w:t>State Capacity Building Center</w:t>
      </w:r>
      <w:r>
        <w:rPr>
          <w:rFonts w:ascii="Times New Roman" w:hAnsi="Times New Roman" w:eastAsia="Times New Roman" w:cs="Times New Roman"/>
          <w:sz w:val="24"/>
          <w:szCs w:val="24"/>
        </w:rPr>
        <w:t xml:space="preserve"> </w:t>
      </w:r>
      <w:r w:rsidRPr="00165C15">
        <w:rPr>
          <w:rFonts w:ascii="Times New Roman" w:hAnsi="Times New Roman" w:eastAsia="Times New Roman" w:cs="Times New Roman"/>
          <w:sz w:val="24"/>
          <w:szCs w:val="24"/>
        </w:rPr>
        <w:t>Feedback Collection</w:t>
      </w:r>
      <w:r w:rsidR="00D92E4F">
        <w:rPr>
          <w:rFonts w:ascii="Times New Roman" w:hAnsi="Times New Roman" w:eastAsia="Times New Roman" w:cs="Times New Roman"/>
          <w:sz w:val="24"/>
          <w:szCs w:val="24"/>
        </w:rPr>
        <w:t>s</w:t>
      </w:r>
      <w:r w:rsidRPr="00165C15">
        <w:rPr>
          <w:rFonts w:ascii="Times New Roman" w:hAnsi="Times New Roman" w:eastAsia="Times New Roman" w:cs="Times New Roman"/>
          <w:sz w:val="24"/>
          <w:szCs w:val="24"/>
        </w:rPr>
        <w:t xml:space="preserve"> </w:t>
      </w:r>
      <w:r w:rsidR="00714212">
        <w:rPr>
          <w:rFonts w:ascii="Times New Roman" w:hAnsi="Times New Roman" w:eastAsia="Times New Roman" w:cs="Times New Roman"/>
          <w:sz w:val="24"/>
          <w:szCs w:val="24"/>
        </w:rPr>
        <w:t xml:space="preserve">for </w:t>
      </w:r>
      <w:r w:rsidR="002A2294">
        <w:rPr>
          <w:rFonts w:ascii="Times New Roman" w:hAnsi="Times New Roman" w:eastAsia="Times New Roman" w:cs="Times New Roman"/>
          <w:sz w:val="24"/>
          <w:szCs w:val="24"/>
        </w:rPr>
        <w:t xml:space="preserve">CCDF Administrators </w:t>
      </w:r>
      <w:r w:rsidR="00D92E4F">
        <w:rPr>
          <w:rFonts w:ascii="Times New Roman" w:hAnsi="Times New Roman" w:eastAsia="Times New Roman" w:cs="Times New Roman"/>
          <w:sz w:val="24"/>
          <w:szCs w:val="24"/>
        </w:rPr>
        <w:t xml:space="preserve">and for </w:t>
      </w:r>
      <w:r w:rsidR="00B64A9E">
        <w:rPr>
          <w:rFonts w:ascii="Times New Roman" w:hAnsi="Times New Roman" w:eastAsia="Times New Roman" w:cs="Times New Roman"/>
          <w:sz w:val="24"/>
          <w:szCs w:val="24"/>
        </w:rPr>
        <w:t>Technical A</w:t>
      </w:r>
      <w:r w:rsidR="00233897">
        <w:rPr>
          <w:rFonts w:ascii="Times New Roman" w:hAnsi="Times New Roman" w:eastAsia="Times New Roman" w:cs="Times New Roman"/>
          <w:sz w:val="24"/>
          <w:szCs w:val="24"/>
        </w:rPr>
        <w:t>ssistance</w:t>
      </w:r>
      <w:r w:rsidR="00D92E4F">
        <w:rPr>
          <w:rFonts w:ascii="Times New Roman" w:hAnsi="Times New Roman" w:eastAsia="Times New Roman" w:cs="Times New Roman"/>
          <w:sz w:val="24"/>
          <w:szCs w:val="24"/>
        </w:rPr>
        <w:t xml:space="preserve"> Partners </w:t>
      </w:r>
    </w:p>
    <w:p w:rsidRPr="00AF31C6" w:rsidR="00AF31C6" w:rsidP="00AF31C6" w:rsidRDefault="00AF31C6" w14:paraId="2885201C" w14:textId="77777777">
      <w:pPr>
        <w:spacing w:after="0" w:line="240" w:lineRule="auto"/>
        <w:rPr>
          <w:rFonts w:ascii="Times New Roman" w:hAnsi="Times New Roman" w:eastAsia="Times New Roman" w:cs="Times New Roman"/>
          <w:sz w:val="24"/>
          <w:szCs w:val="24"/>
        </w:rPr>
      </w:pPr>
    </w:p>
    <w:p w:rsidR="007B4C9C" w:rsidP="001F198D" w:rsidRDefault="00AF31C6" w14:paraId="021FC48F" w14:textId="20EAA090">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b/>
          <w:sz w:val="24"/>
          <w:szCs w:val="24"/>
        </w:rPr>
        <w:t xml:space="preserve">PURPOSE:  </w:t>
      </w:r>
      <w:r w:rsidRPr="002D52B8" w:rsidR="00612B5D">
        <w:rPr>
          <w:rFonts w:ascii="Times New Roman" w:hAnsi="Times New Roman" w:cs="Times New Roman"/>
          <w:sz w:val="24"/>
          <w:szCs w:val="24"/>
        </w:rPr>
        <w:t xml:space="preserve">The </w:t>
      </w:r>
      <w:r w:rsidRPr="00D92E4F" w:rsidR="001F198D">
        <w:rPr>
          <w:rFonts w:ascii="Times New Roman" w:hAnsi="Times New Roman" w:eastAsia="Times New Roman" w:cs="Times New Roman"/>
          <w:sz w:val="24"/>
          <w:szCs w:val="24"/>
        </w:rPr>
        <w:t>Administration for Children and Families (</w:t>
      </w:r>
      <w:r w:rsidRPr="002D52B8" w:rsidR="00612B5D">
        <w:rPr>
          <w:rFonts w:ascii="Times New Roman" w:hAnsi="Times New Roman" w:cs="Times New Roman"/>
          <w:sz w:val="24"/>
          <w:szCs w:val="24"/>
        </w:rPr>
        <w:t>ACF</w:t>
      </w:r>
      <w:r w:rsidR="001F198D">
        <w:rPr>
          <w:rFonts w:ascii="Times New Roman" w:hAnsi="Times New Roman" w:cs="Times New Roman"/>
          <w:sz w:val="24"/>
          <w:szCs w:val="24"/>
        </w:rPr>
        <w:t>)</w:t>
      </w:r>
      <w:r w:rsidRPr="002D52B8" w:rsidR="00612B5D">
        <w:rPr>
          <w:rFonts w:ascii="Times New Roman" w:hAnsi="Times New Roman" w:cs="Times New Roman"/>
          <w:sz w:val="24"/>
          <w:szCs w:val="24"/>
        </w:rPr>
        <w:t xml:space="preserve"> Office of Child Care </w:t>
      </w:r>
      <w:r w:rsidR="001F198D">
        <w:rPr>
          <w:rFonts w:ascii="Times New Roman" w:hAnsi="Times New Roman" w:cs="Times New Roman"/>
          <w:sz w:val="24"/>
          <w:szCs w:val="24"/>
        </w:rPr>
        <w:t xml:space="preserve">(OCC) </w:t>
      </w:r>
      <w:r w:rsidRPr="002D52B8" w:rsidR="00612B5D">
        <w:rPr>
          <w:rFonts w:ascii="Times New Roman" w:hAnsi="Times New Roman" w:cs="Times New Roman"/>
          <w:sz w:val="24"/>
          <w:szCs w:val="24"/>
        </w:rPr>
        <w:t xml:space="preserve">is seeking approval to collect feedback from </w:t>
      </w:r>
      <w:r w:rsidR="00B64A9E">
        <w:rPr>
          <w:rFonts w:ascii="Times New Roman" w:hAnsi="Times New Roman" w:cs="Times New Roman"/>
          <w:sz w:val="24"/>
          <w:szCs w:val="24"/>
        </w:rPr>
        <w:t xml:space="preserve">1) </w:t>
      </w:r>
      <w:r w:rsidR="001F198D">
        <w:rPr>
          <w:rFonts w:ascii="Times New Roman" w:hAnsi="Times New Roman" w:cs="Times New Roman"/>
          <w:sz w:val="24"/>
          <w:szCs w:val="24"/>
        </w:rPr>
        <w:t>Child Care and Development Fund (</w:t>
      </w:r>
      <w:r w:rsidR="002A2294">
        <w:rPr>
          <w:rFonts w:ascii="Times New Roman" w:hAnsi="Times New Roman" w:cs="Times New Roman"/>
          <w:sz w:val="24"/>
          <w:szCs w:val="24"/>
        </w:rPr>
        <w:t>CCDF</w:t>
      </w:r>
      <w:r w:rsidR="001F198D">
        <w:rPr>
          <w:rFonts w:ascii="Times New Roman" w:hAnsi="Times New Roman" w:cs="Times New Roman"/>
          <w:sz w:val="24"/>
          <w:szCs w:val="24"/>
        </w:rPr>
        <w:t>)</w:t>
      </w:r>
      <w:r w:rsidR="002A2294">
        <w:rPr>
          <w:rFonts w:ascii="Times New Roman" w:hAnsi="Times New Roman" w:cs="Times New Roman"/>
          <w:sz w:val="24"/>
          <w:szCs w:val="24"/>
        </w:rPr>
        <w:t xml:space="preserve"> Administrators</w:t>
      </w:r>
      <w:r w:rsidR="00275C64">
        <w:rPr>
          <w:rFonts w:ascii="Times New Roman" w:hAnsi="Times New Roman" w:cs="Times New Roman"/>
          <w:sz w:val="24"/>
          <w:szCs w:val="24"/>
        </w:rPr>
        <w:t xml:space="preserve"> </w:t>
      </w:r>
      <w:r w:rsidR="00B64A9E">
        <w:rPr>
          <w:rFonts w:ascii="Times New Roman" w:hAnsi="Times New Roman" w:cs="Times New Roman"/>
          <w:sz w:val="24"/>
          <w:szCs w:val="24"/>
        </w:rPr>
        <w:t xml:space="preserve">and 2) Technical Assistance Partners </w:t>
      </w:r>
      <w:r w:rsidR="00275C64">
        <w:rPr>
          <w:rFonts w:ascii="Times New Roman" w:hAnsi="Times New Roman" w:cs="Times New Roman"/>
          <w:sz w:val="24"/>
          <w:szCs w:val="24"/>
        </w:rPr>
        <w:t xml:space="preserve">to understand </w:t>
      </w:r>
      <w:r w:rsidRPr="002D52B8" w:rsidR="009C3BF5">
        <w:rPr>
          <w:rFonts w:ascii="Times New Roman" w:hAnsi="Times New Roman" w:cs="Times New Roman"/>
          <w:sz w:val="24"/>
          <w:szCs w:val="24"/>
        </w:rPr>
        <w:t>i</w:t>
      </w:r>
      <w:r w:rsidR="00275C64">
        <w:rPr>
          <w:rFonts w:ascii="Times New Roman" w:hAnsi="Times New Roman" w:cs="Times New Roman"/>
          <w:sz w:val="24"/>
          <w:szCs w:val="24"/>
        </w:rPr>
        <w:t xml:space="preserve">f participation </w:t>
      </w:r>
      <w:r w:rsidR="008F66A1">
        <w:rPr>
          <w:rFonts w:ascii="Times New Roman" w:hAnsi="Times New Roman" w:cs="Times New Roman"/>
          <w:sz w:val="24"/>
          <w:szCs w:val="24"/>
        </w:rPr>
        <w:t xml:space="preserve">in current </w:t>
      </w:r>
      <w:r w:rsidRPr="002D52B8" w:rsidR="008F66A1">
        <w:rPr>
          <w:rFonts w:ascii="Times New Roman" w:hAnsi="Times New Roman" w:eastAsia="Times New Roman" w:cs="Times New Roman"/>
          <w:sz w:val="24"/>
          <w:szCs w:val="24"/>
        </w:rPr>
        <w:t xml:space="preserve">training and technical assistance </w:t>
      </w:r>
      <w:r w:rsidR="008F66A1">
        <w:rPr>
          <w:rFonts w:ascii="Times New Roman" w:hAnsi="Times New Roman" w:eastAsia="Times New Roman" w:cs="Times New Roman"/>
          <w:sz w:val="24"/>
          <w:szCs w:val="24"/>
        </w:rPr>
        <w:t>(T/TA)</w:t>
      </w:r>
      <w:r w:rsidRPr="002D52B8" w:rsidR="008F66A1">
        <w:rPr>
          <w:rFonts w:ascii="Times New Roman" w:hAnsi="Times New Roman" w:cs="Times New Roman"/>
          <w:sz w:val="24"/>
          <w:szCs w:val="24"/>
        </w:rPr>
        <w:t xml:space="preserve"> </w:t>
      </w:r>
      <w:r w:rsidRPr="002D52B8" w:rsidR="009C3BF5">
        <w:rPr>
          <w:rFonts w:ascii="Times New Roman" w:hAnsi="Times New Roman" w:cs="Times New Roman"/>
          <w:sz w:val="24"/>
          <w:szCs w:val="24"/>
        </w:rPr>
        <w:t xml:space="preserve">is </w:t>
      </w:r>
      <w:r w:rsidRPr="002D52B8" w:rsidR="00612B5D">
        <w:rPr>
          <w:rFonts w:ascii="Times New Roman" w:hAnsi="Times New Roman" w:cs="Times New Roman"/>
          <w:sz w:val="24"/>
          <w:szCs w:val="24"/>
        </w:rPr>
        <w:t>useful and ho</w:t>
      </w:r>
      <w:r w:rsidRPr="002D52B8" w:rsidR="009C3BF5">
        <w:rPr>
          <w:rFonts w:ascii="Times New Roman" w:hAnsi="Times New Roman" w:cs="Times New Roman"/>
          <w:sz w:val="24"/>
          <w:szCs w:val="24"/>
        </w:rPr>
        <w:t xml:space="preserve">w it can </w:t>
      </w:r>
      <w:r w:rsidRPr="002D52B8" w:rsidR="00612B5D">
        <w:rPr>
          <w:rFonts w:ascii="Times New Roman" w:hAnsi="Times New Roman" w:cs="Times New Roman"/>
          <w:sz w:val="24"/>
          <w:szCs w:val="24"/>
        </w:rPr>
        <w:t>be improved.</w:t>
      </w:r>
      <w:r w:rsidR="004B5B79">
        <w:rPr>
          <w:rFonts w:ascii="Times New Roman" w:hAnsi="Times New Roman" w:cs="Times New Roman"/>
          <w:sz w:val="24"/>
          <w:szCs w:val="24"/>
        </w:rPr>
        <w:t xml:space="preserve"> </w:t>
      </w:r>
      <w:r w:rsidRPr="007B4C9C" w:rsidR="007B4C9C">
        <w:rPr>
          <w:rFonts w:ascii="Times New Roman" w:hAnsi="Times New Roman" w:eastAsia="Times New Roman" w:cs="Times New Roman"/>
          <w:sz w:val="24"/>
          <w:szCs w:val="24"/>
        </w:rPr>
        <w:t xml:space="preserve">The information gathered will be used to inform planning and improvement of future </w:t>
      </w:r>
      <w:r w:rsidR="008F66A1">
        <w:rPr>
          <w:rFonts w:ascii="Times New Roman" w:hAnsi="Times New Roman" w:eastAsia="Times New Roman" w:cs="Times New Roman"/>
          <w:sz w:val="24"/>
          <w:szCs w:val="24"/>
        </w:rPr>
        <w:t>T/TA</w:t>
      </w:r>
      <w:r w:rsidR="007B4C9C">
        <w:rPr>
          <w:rFonts w:ascii="Times New Roman" w:hAnsi="Times New Roman" w:eastAsia="Times New Roman" w:cs="Times New Roman"/>
          <w:sz w:val="24"/>
          <w:szCs w:val="24"/>
        </w:rPr>
        <w:t xml:space="preserve"> </w:t>
      </w:r>
      <w:r w:rsidRPr="007B4C9C" w:rsidR="007B4C9C">
        <w:rPr>
          <w:rFonts w:ascii="Times New Roman" w:hAnsi="Times New Roman" w:eastAsia="Times New Roman" w:cs="Times New Roman"/>
          <w:sz w:val="24"/>
          <w:szCs w:val="24"/>
        </w:rPr>
        <w:t xml:space="preserve">by </w:t>
      </w:r>
      <w:r w:rsidR="001F198D">
        <w:rPr>
          <w:rFonts w:ascii="Times New Roman" w:hAnsi="Times New Roman" w:eastAsia="Times New Roman" w:cs="Times New Roman"/>
          <w:sz w:val="24"/>
          <w:szCs w:val="24"/>
        </w:rPr>
        <w:t>OCC</w:t>
      </w:r>
      <w:r w:rsidRPr="007B4C9C" w:rsidR="007B4C9C">
        <w:rPr>
          <w:rFonts w:ascii="Times New Roman" w:hAnsi="Times New Roman" w:eastAsia="Times New Roman" w:cs="Times New Roman"/>
          <w:sz w:val="24"/>
          <w:szCs w:val="24"/>
        </w:rPr>
        <w:t>.</w:t>
      </w:r>
    </w:p>
    <w:p w:rsidRPr="007B4C9C" w:rsidR="001F198D" w:rsidP="001F198D" w:rsidRDefault="001F198D" w14:paraId="65D7EA01" w14:textId="77777777">
      <w:pPr>
        <w:spacing w:after="0" w:line="240" w:lineRule="auto"/>
        <w:rPr>
          <w:rFonts w:ascii="Times New Roman" w:hAnsi="Times New Roman" w:eastAsia="Times New Roman" w:cs="Times New Roman"/>
          <w:sz w:val="24"/>
          <w:szCs w:val="24"/>
        </w:rPr>
      </w:pPr>
    </w:p>
    <w:p w:rsidR="00714212" w:rsidP="00DD36E7" w:rsidRDefault="002D52B8" w14:paraId="7849910C" w14:textId="40318DC1">
      <w:pPr>
        <w:spacing w:after="0" w:line="240" w:lineRule="auto"/>
        <w:rPr>
          <w:rFonts w:ascii="Times New Roman" w:hAnsi="Times New Roman" w:eastAsia="Times New Roman" w:cs="Times New Roman"/>
          <w:sz w:val="24"/>
          <w:szCs w:val="24"/>
        </w:rPr>
      </w:pPr>
      <w:r w:rsidRPr="002D52B8">
        <w:rPr>
          <w:rFonts w:ascii="Times New Roman" w:hAnsi="Times New Roman" w:eastAsia="Times New Roman" w:cs="Times New Roman"/>
          <w:sz w:val="24"/>
          <w:szCs w:val="24"/>
        </w:rPr>
        <w:t xml:space="preserve">The Child Care State Capacity Building Center (SCBC) is funded by the Office of Child Care to provide evidence-informed </w:t>
      </w:r>
      <w:r w:rsidR="001F198D">
        <w:rPr>
          <w:rFonts w:ascii="Times New Roman" w:hAnsi="Times New Roman" w:eastAsia="Times New Roman" w:cs="Times New Roman"/>
          <w:sz w:val="24"/>
          <w:szCs w:val="24"/>
        </w:rPr>
        <w:t xml:space="preserve">T/TA </w:t>
      </w:r>
      <w:r w:rsidRPr="002D52B8">
        <w:rPr>
          <w:rFonts w:ascii="Times New Roman" w:hAnsi="Times New Roman" w:eastAsia="Times New Roman" w:cs="Times New Roman"/>
          <w:sz w:val="24"/>
          <w:szCs w:val="24"/>
        </w:rPr>
        <w:t xml:space="preserve">services for State and Territorial public </w:t>
      </w:r>
      <w:proofErr w:type="gramStart"/>
      <w:r w:rsidRPr="002D52B8">
        <w:rPr>
          <w:rFonts w:ascii="Times New Roman" w:hAnsi="Times New Roman" w:eastAsia="Times New Roman" w:cs="Times New Roman"/>
          <w:sz w:val="24"/>
          <w:szCs w:val="24"/>
        </w:rPr>
        <w:t>child care</w:t>
      </w:r>
      <w:proofErr w:type="gramEnd"/>
      <w:r w:rsidRPr="002D52B8">
        <w:rPr>
          <w:rFonts w:ascii="Times New Roman" w:hAnsi="Times New Roman" w:eastAsia="Times New Roman" w:cs="Times New Roman"/>
          <w:sz w:val="24"/>
          <w:szCs w:val="24"/>
        </w:rPr>
        <w:t xml:space="preserve"> agencies and their partners.</w:t>
      </w:r>
      <w:r w:rsidR="00D92E4F">
        <w:rPr>
          <w:rFonts w:ascii="Times New Roman" w:hAnsi="Times New Roman" w:eastAsia="Times New Roman" w:cs="Times New Roman"/>
          <w:sz w:val="24"/>
          <w:szCs w:val="24"/>
        </w:rPr>
        <w:t xml:space="preserve">  </w:t>
      </w:r>
      <w:r w:rsidRPr="00D92E4F" w:rsidR="00D92E4F">
        <w:rPr>
          <w:rFonts w:ascii="Times New Roman" w:hAnsi="Times New Roman" w:eastAsia="Times New Roman" w:cs="Times New Roman"/>
          <w:sz w:val="24"/>
          <w:szCs w:val="24"/>
        </w:rPr>
        <w:t>In addition, one of the requirements of the State Capacity Building Center is to convene staff affiliated with ACF</w:t>
      </w:r>
      <w:r w:rsidR="001F198D">
        <w:rPr>
          <w:rFonts w:ascii="Times New Roman" w:hAnsi="Times New Roman" w:eastAsia="Times New Roman" w:cs="Times New Roman"/>
          <w:sz w:val="24"/>
          <w:szCs w:val="24"/>
        </w:rPr>
        <w:t xml:space="preserve"> </w:t>
      </w:r>
      <w:r w:rsidRPr="00D92E4F" w:rsidR="00D92E4F">
        <w:rPr>
          <w:rFonts w:ascii="Times New Roman" w:hAnsi="Times New Roman" w:eastAsia="Times New Roman" w:cs="Times New Roman"/>
          <w:sz w:val="24"/>
          <w:szCs w:val="24"/>
        </w:rPr>
        <w:t xml:space="preserve">OCC National Centers for the purpose of supporting their understanding of the needs of states and </w:t>
      </w:r>
      <w:proofErr w:type="gramStart"/>
      <w:r w:rsidRPr="00D92E4F" w:rsidR="00D92E4F">
        <w:rPr>
          <w:rFonts w:ascii="Times New Roman" w:hAnsi="Times New Roman" w:eastAsia="Times New Roman" w:cs="Times New Roman"/>
          <w:sz w:val="24"/>
          <w:szCs w:val="24"/>
        </w:rPr>
        <w:t>territories, and</w:t>
      </w:r>
      <w:proofErr w:type="gramEnd"/>
      <w:r w:rsidRPr="00D92E4F" w:rsidR="00D92E4F">
        <w:rPr>
          <w:rFonts w:ascii="Times New Roman" w:hAnsi="Times New Roman" w:eastAsia="Times New Roman" w:cs="Times New Roman"/>
          <w:sz w:val="24"/>
          <w:szCs w:val="24"/>
        </w:rPr>
        <w:t xml:space="preserve"> assisting with coordination and collaboration across the various National Centers.</w:t>
      </w:r>
    </w:p>
    <w:p w:rsidR="00503E74" w:rsidP="00612B5D" w:rsidRDefault="00503E74" w14:paraId="7B6E213E" w14:textId="77777777">
      <w:pPr>
        <w:spacing w:after="0" w:line="240" w:lineRule="auto"/>
        <w:rPr>
          <w:rFonts w:ascii="Times New Roman" w:hAnsi="Times New Roman" w:eastAsia="Times New Roman" w:cs="Times New Roman"/>
          <w:sz w:val="24"/>
          <w:szCs w:val="24"/>
        </w:rPr>
      </w:pPr>
    </w:p>
    <w:p w:rsidRPr="00B73244" w:rsidR="00B73244" w:rsidP="00B73244" w:rsidRDefault="00B73244" w14:paraId="68D0716F" w14:textId="5C5D22E2">
      <w:pPr>
        <w:spacing w:after="0" w:line="240" w:lineRule="auto"/>
        <w:rPr>
          <w:rFonts w:ascii="Times New Roman" w:hAnsi="Times New Roman" w:eastAsia="Times New Roman" w:cs="Times New Roman"/>
          <w:sz w:val="24"/>
          <w:szCs w:val="24"/>
        </w:rPr>
      </w:pPr>
      <w:r w:rsidRPr="00B73244">
        <w:rPr>
          <w:rFonts w:ascii="Times New Roman" w:hAnsi="Times New Roman" w:eastAsia="Times New Roman" w:cs="Times New Roman"/>
          <w:sz w:val="24"/>
          <w:szCs w:val="24"/>
        </w:rPr>
        <w:t xml:space="preserve">Completed survey information will be reviewed by the SCBC evaluation team and the SCBC leadership team to identify areas of strength and weakness to develop recommendations to improve the provision of </w:t>
      </w:r>
      <w:r w:rsidR="00DD36E7">
        <w:rPr>
          <w:rFonts w:ascii="Times New Roman" w:hAnsi="Times New Roman" w:eastAsia="Times New Roman" w:cs="Times New Roman"/>
          <w:sz w:val="24"/>
          <w:szCs w:val="24"/>
        </w:rPr>
        <w:t>its services</w:t>
      </w:r>
      <w:r w:rsidRPr="00B73244">
        <w:rPr>
          <w:rFonts w:ascii="Times New Roman" w:hAnsi="Times New Roman" w:eastAsia="Times New Roman" w:cs="Times New Roman"/>
          <w:sz w:val="24"/>
          <w:szCs w:val="24"/>
        </w:rPr>
        <w:t>.</w:t>
      </w:r>
    </w:p>
    <w:p w:rsidRPr="00B73244" w:rsidR="00B73244" w:rsidP="00B73244" w:rsidRDefault="00B73244" w14:paraId="1F9C9DEC" w14:textId="77777777">
      <w:pPr>
        <w:spacing w:after="0" w:line="240" w:lineRule="auto"/>
        <w:rPr>
          <w:rFonts w:ascii="Times New Roman" w:hAnsi="Times New Roman" w:eastAsia="Times New Roman" w:cs="Times New Roman"/>
          <w:sz w:val="24"/>
          <w:szCs w:val="24"/>
        </w:rPr>
      </w:pPr>
    </w:p>
    <w:p w:rsidRPr="002E20A0" w:rsidR="002E20A0" w:rsidP="002E20A0" w:rsidRDefault="00B73244" w14:paraId="0FD79673" w14:textId="7C102DE3">
      <w:pPr>
        <w:spacing w:after="0" w:line="240" w:lineRule="auto"/>
        <w:rPr>
          <w:rFonts w:ascii="Times New Roman" w:hAnsi="Times New Roman" w:eastAsia="Times New Roman" w:cs="Times New Roman"/>
          <w:sz w:val="24"/>
          <w:szCs w:val="24"/>
        </w:rPr>
      </w:pPr>
      <w:r w:rsidRPr="00B73244">
        <w:rPr>
          <w:rFonts w:ascii="Times New Roman" w:hAnsi="Times New Roman" w:eastAsia="Times New Roman" w:cs="Times New Roman"/>
          <w:sz w:val="24"/>
          <w:szCs w:val="24"/>
        </w:rPr>
        <w:t>Overall, the survey information will be used to improv</w:t>
      </w:r>
      <w:r w:rsidR="00AD5494">
        <w:rPr>
          <w:rFonts w:ascii="Times New Roman" w:hAnsi="Times New Roman" w:eastAsia="Times New Roman" w:cs="Times New Roman"/>
          <w:sz w:val="24"/>
          <w:szCs w:val="24"/>
        </w:rPr>
        <w:t xml:space="preserve">e </w:t>
      </w:r>
      <w:r w:rsidR="001F198D">
        <w:rPr>
          <w:rFonts w:ascii="Times New Roman" w:hAnsi="Times New Roman" w:eastAsia="Times New Roman" w:cs="Times New Roman"/>
          <w:sz w:val="24"/>
          <w:szCs w:val="24"/>
        </w:rPr>
        <w:t>TA</w:t>
      </w:r>
      <w:r w:rsidR="00AD5494">
        <w:rPr>
          <w:rFonts w:ascii="Times New Roman" w:hAnsi="Times New Roman" w:eastAsia="Times New Roman" w:cs="Times New Roman"/>
          <w:sz w:val="24"/>
          <w:szCs w:val="24"/>
        </w:rPr>
        <w:t xml:space="preserve"> services</w:t>
      </w:r>
      <w:r w:rsidRPr="00B73244">
        <w:rPr>
          <w:rFonts w:ascii="Times New Roman" w:hAnsi="Times New Roman" w:eastAsia="Times New Roman" w:cs="Times New Roman"/>
          <w:sz w:val="24"/>
          <w:szCs w:val="24"/>
        </w:rPr>
        <w:t xml:space="preserve"> to best meet the needs of users for qua</w:t>
      </w:r>
      <w:r w:rsidR="00AD5494">
        <w:rPr>
          <w:rFonts w:ascii="Times New Roman" w:hAnsi="Times New Roman" w:eastAsia="Times New Roman" w:cs="Times New Roman"/>
          <w:sz w:val="24"/>
          <w:szCs w:val="24"/>
        </w:rPr>
        <w:t xml:space="preserve">lity, </w:t>
      </w:r>
      <w:r w:rsidR="00DD36E7">
        <w:rPr>
          <w:rFonts w:ascii="Times New Roman" w:hAnsi="Times New Roman" w:eastAsia="Times New Roman" w:cs="Times New Roman"/>
          <w:sz w:val="24"/>
          <w:szCs w:val="24"/>
        </w:rPr>
        <w:t>relevant and useful</w:t>
      </w:r>
      <w:r w:rsidR="00AD5494">
        <w:rPr>
          <w:rFonts w:ascii="Times New Roman" w:hAnsi="Times New Roman" w:eastAsia="Times New Roman" w:cs="Times New Roman"/>
          <w:sz w:val="24"/>
          <w:szCs w:val="24"/>
        </w:rPr>
        <w:t xml:space="preserve"> information</w:t>
      </w:r>
      <w:r w:rsidR="004B5B79">
        <w:rPr>
          <w:rFonts w:ascii="Times New Roman" w:hAnsi="Times New Roman" w:eastAsia="Times New Roman" w:cs="Times New Roman"/>
          <w:sz w:val="24"/>
          <w:szCs w:val="24"/>
        </w:rPr>
        <w:t>.</w:t>
      </w:r>
    </w:p>
    <w:p w:rsidRPr="00AF31C6" w:rsidR="00AF31C6" w:rsidP="00AF31C6" w:rsidRDefault="00AF31C6" w14:paraId="32EB0EA6" w14:textId="721C9BEA">
      <w:pPr>
        <w:widowControl w:val="0"/>
        <w:spacing w:after="0" w:line="240" w:lineRule="auto"/>
        <w:rPr>
          <w:rFonts w:ascii="Times New Roman" w:hAnsi="Times New Roman" w:eastAsia="Times New Roman" w:cs="Times New Roman"/>
          <w:b/>
          <w:snapToGrid w:val="0"/>
          <w:sz w:val="24"/>
          <w:szCs w:val="24"/>
        </w:rPr>
      </w:pPr>
    </w:p>
    <w:p w:rsidRPr="00B73244" w:rsidR="00B73244" w:rsidP="00B73244" w:rsidRDefault="00AF31C6" w14:paraId="0C1DCAED" w14:textId="2CE15E2F">
      <w:pPr>
        <w:widowControl w:val="0"/>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b/>
          <w:snapToGrid w:val="0"/>
          <w:sz w:val="24"/>
          <w:szCs w:val="24"/>
        </w:rPr>
        <w:t>DESCRIPTION OF RESPONDENTS</w:t>
      </w:r>
      <w:r w:rsidRPr="00AF31C6">
        <w:rPr>
          <w:rFonts w:ascii="Times New Roman" w:hAnsi="Times New Roman" w:eastAsia="Times New Roman" w:cs="Times New Roman"/>
          <w:snapToGrid w:val="0"/>
          <w:sz w:val="24"/>
          <w:szCs w:val="24"/>
        </w:rPr>
        <w:t>:</w:t>
      </w:r>
      <w:r w:rsidR="001F198D">
        <w:rPr>
          <w:rFonts w:ascii="Times New Roman" w:hAnsi="Times New Roman" w:eastAsia="Times New Roman" w:cs="Times New Roman"/>
          <w:sz w:val="24"/>
          <w:szCs w:val="24"/>
        </w:rPr>
        <w:t xml:space="preserve"> </w:t>
      </w:r>
      <w:r w:rsidRPr="00B73244" w:rsidR="00B73244">
        <w:rPr>
          <w:rFonts w:ascii="Times New Roman" w:hAnsi="Times New Roman" w:eastAsia="Times New Roman" w:cs="Times New Roman"/>
          <w:sz w:val="24"/>
          <w:szCs w:val="24"/>
        </w:rPr>
        <w:t xml:space="preserve">Respondents will be individuals who </w:t>
      </w:r>
      <w:r w:rsidR="002A2294">
        <w:rPr>
          <w:rFonts w:ascii="Times New Roman" w:hAnsi="Times New Roman" w:eastAsia="Times New Roman" w:cs="Times New Roman"/>
          <w:sz w:val="24"/>
          <w:szCs w:val="24"/>
        </w:rPr>
        <w:t xml:space="preserve">are CCDF Administrators and </w:t>
      </w:r>
      <w:r w:rsidR="00275C64">
        <w:rPr>
          <w:rFonts w:ascii="Times New Roman" w:hAnsi="Times New Roman" w:eastAsia="Times New Roman" w:cs="Times New Roman"/>
          <w:sz w:val="24"/>
          <w:szCs w:val="24"/>
        </w:rPr>
        <w:t xml:space="preserve">participated in </w:t>
      </w:r>
      <w:r w:rsidR="002A2294">
        <w:rPr>
          <w:rFonts w:ascii="Times New Roman" w:hAnsi="Times New Roman" w:eastAsia="Times New Roman" w:cs="Times New Roman"/>
          <w:sz w:val="24"/>
          <w:szCs w:val="24"/>
        </w:rPr>
        <w:t xml:space="preserve">CCDF Administrators </w:t>
      </w:r>
      <w:r w:rsidR="001F198D">
        <w:rPr>
          <w:rFonts w:ascii="Times New Roman" w:hAnsi="Times New Roman" w:eastAsia="Times New Roman" w:cs="Times New Roman"/>
          <w:sz w:val="24"/>
          <w:szCs w:val="24"/>
        </w:rPr>
        <w:t>TA</w:t>
      </w:r>
      <w:r w:rsidR="00D92E4F">
        <w:rPr>
          <w:rFonts w:ascii="Times New Roman" w:hAnsi="Times New Roman" w:eastAsia="Times New Roman" w:cs="Times New Roman"/>
          <w:sz w:val="24"/>
          <w:szCs w:val="24"/>
        </w:rPr>
        <w:t xml:space="preserve"> as well as</w:t>
      </w:r>
      <w:r w:rsidRPr="00D92E4F" w:rsidR="00D92E4F">
        <w:rPr>
          <w:rFonts w:ascii="Times New Roman" w:hAnsi="Times New Roman" w:eastAsia="Times New Roman" w:cs="Times New Roman"/>
          <w:sz w:val="24"/>
          <w:szCs w:val="24"/>
        </w:rPr>
        <w:t xml:space="preserve"> </w:t>
      </w:r>
      <w:r w:rsidR="008F66A1">
        <w:rPr>
          <w:rFonts w:ascii="Times New Roman" w:hAnsi="Times New Roman" w:eastAsia="Times New Roman" w:cs="Times New Roman"/>
          <w:sz w:val="24"/>
          <w:szCs w:val="24"/>
        </w:rPr>
        <w:t xml:space="preserve">TA partners such as </w:t>
      </w:r>
      <w:r w:rsidR="001F198D">
        <w:rPr>
          <w:rFonts w:ascii="Times New Roman" w:hAnsi="Times New Roman" w:eastAsia="Times New Roman" w:cs="Times New Roman"/>
          <w:sz w:val="24"/>
          <w:szCs w:val="24"/>
        </w:rPr>
        <w:t>TA</w:t>
      </w:r>
      <w:r w:rsidRPr="00D92E4F" w:rsidR="00D92E4F">
        <w:rPr>
          <w:rFonts w:ascii="Times New Roman" w:hAnsi="Times New Roman" w:eastAsia="Times New Roman" w:cs="Times New Roman"/>
          <w:sz w:val="24"/>
          <w:szCs w:val="24"/>
        </w:rPr>
        <w:t xml:space="preserve"> specialists who are part of </w:t>
      </w:r>
      <w:r w:rsidR="001F198D">
        <w:rPr>
          <w:rFonts w:ascii="Times New Roman" w:hAnsi="Times New Roman" w:eastAsia="Times New Roman" w:cs="Times New Roman"/>
          <w:sz w:val="24"/>
          <w:szCs w:val="24"/>
        </w:rPr>
        <w:t>ACF OCC</w:t>
      </w:r>
      <w:r w:rsidRPr="00D92E4F" w:rsidR="00D92E4F">
        <w:rPr>
          <w:rFonts w:ascii="Times New Roman" w:hAnsi="Times New Roman" w:eastAsia="Times New Roman" w:cs="Times New Roman"/>
          <w:sz w:val="24"/>
          <w:szCs w:val="24"/>
        </w:rPr>
        <w:t xml:space="preserve"> National Centers.</w:t>
      </w:r>
    </w:p>
    <w:p w:rsidR="00AD5494" w:rsidP="00AD5494" w:rsidRDefault="00AD5494" w14:paraId="0C097F02" w14:textId="4E693706">
      <w:pPr>
        <w:widowControl w:val="0"/>
        <w:spacing w:after="0" w:line="240" w:lineRule="auto"/>
        <w:rPr>
          <w:rFonts w:ascii="Times New Roman" w:hAnsi="Times New Roman" w:eastAsia="Times New Roman" w:cs="Times New Roman"/>
          <w:sz w:val="24"/>
          <w:szCs w:val="24"/>
        </w:rPr>
      </w:pPr>
    </w:p>
    <w:p w:rsidRPr="00863DA5" w:rsidR="00863DA5" w:rsidP="00AD5494" w:rsidRDefault="00863DA5" w14:paraId="50D2E96C" w14:textId="627DFC15">
      <w:pPr>
        <w:widowControl w:val="0"/>
        <w:spacing w:after="0" w:line="240" w:lineRule="auto"/>
        <w:rPr>
          <w:rFonts w:ascii="Times New Roman" w:hAnsi="Times New Roman" w:eastAsia="Times New Roman" w:cs="Times New Roman"/>
          <w:sz w:val="24"/>
          <w:szCs w:val="24"/>
        </w:rPr>
      </w:pPr>
    </w:p>
    <w:p w:rsidRPr="00AF31C6" w:rsidR="00AF31C6" w:rsidP="00AF31C6" w:rsidRDefault="00AF31C6" w14:paraId="647506D3"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TYPE OF COLLECTION:</w:t>
      </w:r>
      <w:r w:rsidRPr="00AF31C6">
        <w:rPr>
          <w:rFonts w:ascii="Times New Roman" w:hAnsi="Times New Roman" w:eastAsia="Times New Roman" w:cs="Times New Roman"/>
          <w:sz w:val="24"/>
          <w:szCs w:val="24"/>
        </w:rPr>
        <w:t xml:space="preserve"> (Check one)</w:t>
      </w:r>
    </w:p>
    <w:p w:rsidRPr="00AF31C6" w:rsidR="00AF31C6" w:rsidP="00AF31C6" w:rsidRDefault="00AF31C6" w14:paraId="7893BB18" w14:textId="77777777">
      <w:pPr>
        <w:tabs>
          <w:tab w:val="left" w:pos="360"/>
        </w:tabs>
        <w:spacing w:after="0" w:line="240" w:lineRule="auto"/>
        <w:rPr>
          <w:rFonts w:ascii="Times New Roman" w:hAnsi="Times New Roman" w:eastAsia="Times New Roman" w:cs="Times New Roman"/>
          <w:bCs/>
          <w:sz w:val="16"/>
          <w:szCs w:val="16"/>
          <w:lang w:eastAsia="zh-CN"/>
        </w:rPr>
      </w:pPr>
    </w:p>
    <w:p w:rsidRPr="00AF31C6" w:rsidR="00AF31C6" w:rsidP="00AF31C6" w:rsidRDefault="00AF31C6" w14:paraId="567D7DE1" w14:textId="58B16FBC">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Customer Comment Card/Complaint Form </w:t>
      </w:r>
      <w:r w:rsidRPr="00AF31C6">
        <w:rPr>
          <w:rFonts w:ascii="Times New Roman" w:hAnsi="Times New Roman" w:eastAsia="Times New Roman" w:cs="Times New Roman"/>
          <w:bCs/>
          <w:sz w:val="24"/>
          <w:szCs w:val="20"/>
          <w:lang w:eastAsia="zh-CN"/>
        </w:rPr>
        <w:tab/>
        <w:t>[</w:t>
      </w:r>
      <w:r w:rsidR="00F37B0B">
        <w:rPr>
          <w:rFonts w:ascii="Times New Roman" w:hAnsi="Times New Roman" w:eastAsia="Times New Roman" w:cs="Times New Roman"/>
          <w:bCs/>
          <w:sz w:val="24"/>
          <w:szCs w:val="20"/>
          <w:lang w:eastAsia="zh-CN"/>
        </w:rPr>
        <w:t xml:space="preserve"> </w:t>
      </w:r>
      <w:r w:rsidRPr="00AF31C6">
        <w:rPr>
          <w:rFonts w:ascii="Times New Roman" w:hAnsi="Times New Roman" w:eastAsia="Times New Roman" w:cs="Times New Roman"/>
          <w:bCs/>
          <w:sz w:val="24"/>
          <w:szCs w:val="20"/>
          <w:lang w:eastAsia="zh-CN"/>
        </w:rPr>
        <w:t xml:space="preserve">x ] Customer Satisfaction Survey    </w:t>
      </w:r>
    </w:p>
    <w:p w:rsidRPr="00AF31C6" w:rsidR="00AF31C6" w:rsidP="00AF31C6" w:rsidRDefault="00AF31C6" w14:paraId="27530BD0"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Usability Testing (e.g., Website or Software</w:t>
      </w:r>
      <w:r w:rsidRPr="00AF31C6">
        <w:rPr>
          <w:rFonts w:ascii="Times New Roman" w:hAnsi="Times New Roman" w:eastAsia="Times New Roman" w:cs="Times New Roman"/>
          <w:bCs/>
          <w:sz w:val="24"/>
          <w:szCs w:val="20"/>
          <w:lang w:eastAsia="zh-CN"/>
        </w:rPr>
        <w:tab/>
        <w:t>[ ] Small Discussion Group</w:t>
      </w:r>
    </w:p>
    <w:p w:rsidRPr="00AF31C6" w:rsidR="00AF31C6" w:rsidP="00AF31C6" w:rsidRDefault="00AF31C6" w14:paraId="37F8F3B1"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Focus Group  </w:t>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t>[ ] Other:</w:t>
      </w:r>
      <w:r w:rsidRPr="00AF31C6">
        <w:rPr>
          <w:rFonts w:ascii="Times New Roman" w:hAnsi="Times New Roman" w:eastAsia="Times New Roman" w:cs="Times New Roman"/>
          <w:bCs/>
          <w:sz w:val="24"/>
          <w:szCs w:val="20"/>
          <w:u w:val="single"/>
          <w:lang w:eastAsia="zh-CN"/>
        </w:rPr>
        <w:t xml:space="preserve"> ______________________</w:t>
      </w:r>
      <w:r w:rsidRPr="00AF31C6">
        <w:rPr>
          <w:rFonts w:ascii="Times New Roman" w:hAnsi="Times New Roman" w:eastAsia="Times New Roman" w:cs="Times New Roman"/>
          <w:bCs/>
          <w:sz w:val="24"/>
          <w:szCs w:val="20"/>
          <w:u w:val="single"/>
          <w:lang w:eastAsia="zh-CN"/>
        </w:rPr>
        <w:tab/>
      </w:r>
      <w:r w:rsidRPr="00AF31C6">
        <w:rPr>
          <w:rFonts w:ascii="Times New Roman" w:hAnsi="Times New Roman" w:eastAsia="Times New Roman" w:cs="Times New Roman"/>
          <w:bCs/>
          <w:sz w:val="24"/>
          <w:szCs w:val="20"/>
          <w:u w:val="single"/>
          <w:lang w:eastAsia="zh-CN"/>
        </w:rPr>
        <w:tab/>
      </w:r>
    </w:p>
    <w:p w:rsidRPr="00AF31C6" w:rsidR="00AF31C6" w:rsidP="00AF31C6" w:rsidRDefault="00AF31C6" w14:paraId="64A9B1ED" w14:textId="77777777">
      <w:pPr>
        <w:widowControl w:val="0"/>
        <w:spacing w:after="0" w:line="240" w:lineRule="auto"/>
        <w:rPr>
          <w:rFonts w:ascii="Times New Roman" w:hAnsi="Times New Roman" w:eastAsia="Times New Roman" w:cs="Times New Roman"/>
          <w:snapToGrid w:val="0"/>
          <w:sz w:val="24"/>
          <w:szCs w:val="24"/>
        </w:rPr>
      </w:pPr>
    </w:p>
    <w:p w:rsidRPr="00AF31C6" w:rsidR="00AF31C6" w:rsidP="00AF31C6" w:rsidRDefault="00AF31C6" w14:paraId="5D1BCF20"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CERTIFICATION:</w:t>
      </w:r>
    </w:p>
    <w:p w:rsidRPr="00AF31C6" w:rsidR="00AF31C6" w:rsidP="00AF31C6" w:rsidRDefault="00AF31C6" w14:paraId="0EE5EC66" w14:textId="77777777">
      <w:pPr>
        <w:spacing w:after="0" w:line="240" w:lineRule="auto"/>
        <w:rPr>
          <w:rFonts w:ascii="Times New Roman" w:hAnsi="Times New Roman" w:eastAsia="Times New Roman" w:cs="Times New Roman"/>
          <w:sz w:val="16"/>
          <w:szCs w:val="16"/>
        </w:rPr>
      </w:pPr>
    </w:p>
    <w:p w:rsidRPr="00AF31C6" w:rsidR="00AF31C6" w:rsidP="00AF31C6" w:rsidRDefault="00AF31C6" w14:paraId="25AABC81"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 certify the following to be true: </w:t>
      </w:r>
    </w:p>
    <w:p w:rsidRPr="00AF31C6" w:rsidR="00AF31C6" w:rsidP="00AF31C6" w:rsidRDefault="00AF31C6" w14:paraId="220E643A" w14:textId="6578531C">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The collection is voluntary.</w:t>
      </w:r>
    </w:p>
    <w:p w:rsidRPr="00AF31C6" w:rsidR="00AF31C6" w:rsidP="00AF31C6" w:rsidRDefault="00AF31C6" w14:paraId="1D27C3DD"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w:t>
      </w:r>
      <w:proofErr w:type="gramStart"/>
      <w:r w:rsidRPr="00AF31C6">
        <w:rPr>
          <w:rFonts w:ascii="Times New Roman" w:hAnsi="Times New Roman" w:eastAsia="Times New Roman" w:cs="Times New Roman"/>
          <w:sz w:val="24"/>
          <w:szCs w:val="24"/>
        </w:rPr>
        <w:t>low-burden</w:t>
      </w:r>
      <w:proofErr w:type="gramEnd"/>
      <w:r w:rsidRPr="00AF31C6">
        <w:rPr>
          <w:rFonts w:ascii="Times New Roman" w:hAnsi="Times New Roman" w:eastAsia="Times New Roman" w:cs="Times New Roman"/>
          <w:sz w:val="24"/>
          <w:szCs w:val="24"/>
        </w:rPr>
        <w:t xml:space="preserve"> for respondents and low-cost for the Federal Government.</w:t>
      </w:r>
    </w:p>
    <w:p w:rsidRPr="00AF31C6" w:rsidR="00AF31C6" w:rsidP="00AF31C6" w:rsidRDefault="00AF31C6" w14:paraId="1991B101" w14:textId="5F12D384">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non-controversial and does </w:t>
      </w:r>
      <w:r w:rsidRPr="00AF31C6">
        <w:rPr>
          <w:rFonts w:ascii="Times New Roman" w:hAnsi="Times New Roman" w:eastAsia="Times New Roman" w:cs="Times New Roman"/>
          <w:sz w:val="24"/>
          <w:szCs w:val="24"/>
          <w:u w:val="single"/>
        </w:rPr>
        <w:t>not</w:t>
      </w:r>
      <w:r w:rsidRPr="00AF31C6">
        <w:rPr>
          <w:rFonts w:ascii="Times New Roman" w:hAnsi="Times New Roman" w:eastAsia="Times New Roman" w:cs="Times New Roman"/>
          <w:sz w:val="24"/>
          <w:szCs w:val="24"/>
        </w:rPr>
        <w:t xml:space="preserve"> raise issues of concern to other federal agencies.</w:t>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p>
    <w:p w:rsidRPr="00AF31C6" w:rsidR="00AF31C6" w:rsidP="00AF31C6" w:rsidRDefault="00AF31C6" w14:paraId="0540444A" w14:textId="481572ED">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results are </w:t>
      </w:r>
      <w:r w:rsidRPr="00AF31C6">
        <w:rPr>
          <w:rFonts w:ascii="Times New Roman" w:hAnsi="Times New Roman" w:eastAsia="Times New Roman" w:cs="Times New Roman"/>
          <w:sz w:val="24"/>
          <w:szCs w:val="24"/>
          <w:u w:val="single"/>
        </w:rPr>
        <w:t>not</w:t>
      </w:r>
      <w:r w:rsidRPr="00AF31C6">
        <w:rPr>
          <w:rFonts w:ascii="Times New Roman" w:hAnsi="Times New Roman" w:eastAsia="Times New Roman" w:cs="Times New Roman"/>
          <w:sz w:val="24"/>
          <w:szCs w:val="24"/>
        </w:rPr>
        <w:t xml:space="preserve"> intended to be disseminated to the public.</w:t>
      </w:r>
    </w:p>
    <w:p w:rsidRPr="00AF31C6" w:rsidR="00AF31C6" w:rsidP="00AF31C6" w:rsidRDefault="00AF31C6" w14:paraId="0D8884F5" w14:textId="79E6B9B2">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Information gathered will not be used for the purpose of </w:t>
      </w:r>
      <w:r w:rsidRPr="00AF31C6">
        <w:rPr>
          <w:rFonts w:ascii="Times New Roman" w:hAnsi="Times New Roman" w:eastAsia="Times New Roman" w:cs="Times New Roman"/>
          <w:sz w:val="24"/>
          <w:szCs w:val="24"/>
          <w:u w:val="single"/>
        </w:rPr>
        <w:t>substantially</w:t>
      </w:r>
      <w:r w:rsidRPr="00AF31C6">
        <w:rPr>
          <w:rFonts w:ascii="Times New Roman" w:hAnsi="Times New Roman" w:eastAsia="Times New Roman" w:cs="Times New Roman"/>
          <w:sz w:val="24"/>
          <w:szCs w:val="24"/>
        </w:rPr>
        <w:t xml:space="preserve"> informing </w:t>
      </w:r>
      <w:r w:rsidRPr="00AF31C6">
        <w:rPr>
          <w:rFonts w:ascii="Times New Roman" w:hAnsi="Times New Roman" w:eastAsia="Times New Roman" w:cs="Times New Roman"/>
          <w:sz w:val="24"/>
          <w:szCs w:val="24"/>
          <w:u w:val="single"/>
        </w:rPr>
        <w:t xml:space="preserve">influential </w:t>
      </w:r>
      <w:r w:rsidRPr="00AF31C6">
        <w:rPr>
          <w:rFonts w:ascii="Times New Roman" w:hAnsi="Times New Roman" w:eastAsia="Times New Roman" w:cs="Times New Roman"/>
          <w:sz w:val="24"/>
          <w:szCs w:val="24"/>
        </w:rPr>
        <w:t>policy decisions.</w:t>
      </w:r>
    </w:p>
    <w:p w:rsidRPr="00AF31C6" w:rsidR="00AF31C6" w:rsidP="00AF31C6" w:rsidRDefault="00AF31C6" w14:paraId="496155B6"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AF31C6" w:rsidR="00AF31C6" w:rsidP="00AF31C6" w:rsidRDefault="00AF31C6" w14:paraId="3622157D" w14:textId="77777777">
      <w:pPr>
        <w:spacing w:after="0" w:line="240" w:lineRule="auto"/>
        <w:rPr>
          <w:rFonts w:ascii="Times New Roman" w:hAnsi="Times New Roman" w:eastAsia="Times New Roman" w:cs="Times New Roman"/>
          <w:sz w:val="24"/>
          <w:szCs w:val="24"/>
        </w:rPr>
      </w:pPr>
    </w:p>
    <w:p w:rsidRPr="00AF31C6" w:rsidR="00AF31C6" w:rsidP="00AF31C6" w:rsidRDefault="00092404" w14:paraId="549F253D" w14:textId="270BF3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Name: </w:t>
      </w:r>
      <w:r w:rsidRPr="00F44AD1">
        <w:rPr>
          <w:rFonts w:ascii="Times New Roman" w:hAnsi="Times New Roman" w:eastAsia="Times New Roman" w:cs="Times New Roman"/>
          <w:sz w:val="24"/>
          <w:szCs w:val="24"/>
          <w:u w:val="single"/>
        </w:rPr>
        <w:t>Patricia Haley</w:t>
      </w:r>
      <w:r w:rsidRPr="001F198D" w:rsidR="001F198D">
        <w:rPr>
          <w:rFonts w:ascii="Times New Roman" w:hAnsi="Times New Roman" w:eastAsia="Times New Roman" w:cs="Times New Roman"/>
          <w:sz w:val="24"/>
          <w:szCs w:val="24"/>
          <w:u w:val="single"/>
        </w:rPr>
        <w:t>,</w:t>
      </w:r>
      <w:r w:rsidR="001F198D">
        <w:rPr>
          <w:rFonts w:ascii="Times New Roman" w:hAnsi="Times New Roman" w:eastAsia="Times New Roman" w:cs="Times New Roman"/>
          <w:sz w:val="24"/>
          <w:szCs w:val="24"/>
          <w:u w:val="single"/>
        </w:rPr>
        <w:t xml:space="preserve"> Management and Program Analyst, ACF Office of Child Care</w:t>
      </w:r>
    </w:p>
    <w:p w:rsidRPr="00AF31C6" w:rsidR="00AF31C6" w:rsidP="00AF31C6" w:rsidRDefault="00AF31C6" w14:paraId="78648447" w14:textId="77777777">
      <w:pPr>
        <w:spacing w:after="0" w:line="240" w:lineRule="auto"/>
        <w:ind w:left="360"/>
        <w:contextualSpacing/>
        <w:rPr>
          <w:rFonts w:ascii="Times New Roman" w:hAnsi="Times New Roman" w:eastAsia="Times New Roman" w:cs="Times New Roman"/>
          <w:sz w:val="24"/>
          <w:szCs w:val="24"/>
        </w:rPr>
      </w:pPr>
    </w:p>
    <w:p w:rsidRPr="00AF31C6" w:rsidR="00AF31C6" w:rsidP="00AF31C6" w:rsidRDefault="00AF31C6" w14:paraId="43337FF2"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To assist review, please provide answers to the following question:</w:t>
      </w:r>
    </w:p>
    <w:p w:rsidRPr="00AF31C6" w:rsidR="00AF31C6" w:rsidP="00AF31C6" w:rsidRDefault="00AF31C6" w14:paraId="29C02CF9" w14:textId="77777777">
      <w:pPr>
        <w:spacing w:after="0" w:line="240" w:lineRule="auto"/>
        <w:ind w:left="360"/>
        <w:contextualSpacing/>
        <w:rPr>
          <w:rFonts w:ascii="Times New Roman" w:hAnsi="Times New Roman" w:eastAsia="Times New Roman" w:cs="Times New Roman"/>
          <w:sz w:val="24"/>
          <w:szCs w:val="24"/>
        </w:rPr>
      </w:pPr>
    </w:p>
    <w:p w:rsidRPr="00AF31C6" w:rsidR="00AF31C6" w:rsidP="00AF31C6" w:rsidRDefault="00AF31C6" w14:paraId="4C8A1FED" w14:textId="77777777">
      <w:pPr>
        <w:spacing w:after="0" w:line="240" w:lineRule="auto"/>
        <w:rPr>
          <w:rFonts w:ascii="Times New Roman" w:hAnsi="Times New Roman" w:eastAsia="Times New Roman" w:cs="Times New Roman"/>
          <w:b/>
          <w:sz w:val="24"/>
          <w:szCs w:val="24"/>
        </w:rPr>
      </w:pPr>
      <w:proofErr w:type="gramStart"/>
      <w:r w:rsidRPr="00AF31C6">
        <w:rPr>
          <w:rFonts w:ascii="Times New Roman" w:hAnsi="Times New Roman" w:eastAsia="Times New Roman" w:cs="Times New Roman"/>
          <w:b/>
          <w:sz w:val="24"/>
          <w:szCs w:val="24"/>
        </w:rPr>
        <w:t>Personally</w:t>
      </w:r>
      <w:proofErr w:type="gramEnd"/>
      <w:r w:rsidRPr="00AF31C6">
        <w:rPr>
          <w:rFonts w:ascii="Times New Roman" w:hAnsi="Times New Roman" w:eastAsia="Times New Roman" w:cs="Times New Roman"/>
          <w:b/>
          <w:sz w:val="24"/>
          <w:szCs w:val="24"/>
        </w:rPr>
        <w:t xml:space="preserve"> Identifiable Information:</w:t>
      </w:r>
    </w:p>
    <w:p w:rsidRPr="00AF31C6" w:rsidR="00AF31C6" w:rsidP="00AF31C6" w:rsidRDefault="00AF31C6" w14:paraId="69F7AE46" w14:textId="0CA02625">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Is personally identifiable information (PII) collected?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x</w:t>
      </w:r>
      <w:r w:rsidR="00F37B0B">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 xml:space="preserve">]  No </w:t>
      </w:r>
    </w:p>
    <w:p w:rsidRPr="00AF31C6" w:rsidR="00AF31C6" w:rsidP="00AF31C6" w:rsidRDefault="00AF31C6" w14:paraId="5DE591D6" w14:textId="1C0F1CC4">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Yes, will any information that is collected be included in records that are subject to the Privacy Act of 1974?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 No</w:t>
      </w:r>
    </w:p>
    <w:p w:rsidRPr="00AF31C6" w:rsidR="00AF31C6" w:rsidP="00AF31C6" w:rsidRDefault="00AF31C6" w14:paraId="4B18B9D9" w14:textId="77777777">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Yes, has an up-to-date System of Records Notice (SORN) been published?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 No</w:t>
      </w:r>
    </w:p>
    <w:p w:rsidRPr="00AF31C6" w:rsidR="00AF31C6" w:rsidP="00AF31C6" w:rsidRDefault="00AF31C6" w14:paraId="0E9EA462" w14:textId="77777777">
      <w:pPr>
        <w:spacing w:after="0" w:line="240" w:lineRule="auto"/>
        <w:contextualSpacing/>
        <w:rPr>
          <w:rFonts w:ascii="Times New Roman" w:hAnsi="Times New Roman" w:eastAsia="Times New Roman" w:cs="Times New Roman"/>
          <w:b/>
          <w:sz w:val="24"/>
          <w:szCs w:val="24"/>
        </w:rPr>
      </w:pPr>
    </w:p>
    <w:p w:rsidRPr="00AF31C6" w:rsidR="00AF31C6" w:rsidP="00AF31C6" w:rsidRDefault="00AF31C6" w14:paraId="77150250" w14:textId="77777777">
      <w:pPr>
        <w:spacing w:after="0" w:line="240" w:lineRule="auto"/>
        <w:contextualSpacing/>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Gifts or Payments:</w:t>
      </w:r>
    </w:p>
    <w:p w:rsidRPr="00AD5494" w:rsidR="00AF31C6" w:rsidP="00AF31C6" w:rsidRDefault="00AF31C6" w14:paraId="769C233E" w14:textId="04961494">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Is an incentive (e.g., money or reimbursement of expenses, token of appreciation) provided to participants?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w:t>
      </w:r>
      <w:r w:rsidR="00F37B0B">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x ] No</w:t>
      </w:r>
    </w:p>
    <w:p w:rsidR="00AF31C6" w:rsidP="00AF31C6" w:rsidRDefault="00AF31C6" w14:paraId="5F010060" w14:textId="1068D9AD">
      <w:pPr>
        <w:spacing w:after="0" w:line="240" w:lineRule="auto"/>
        <w:rPr>
          <w:rFonts w:ascii="Times New Roman" w:hAnsi="Times New Roman" w:eastAsia="Times New Roman" w:cs="Times New Roman"/>
          <w:b/>
          <w:sz w:val="24"/>
          <w:szCs w:val="24"/>
        </w:rPr>
      </w:pPr>
    </w:p>
    <w:p w:rsidRPr="00AF31C6" w:rsidR="00CA32DA" w:rsidP="00AF31C6" w:rsidRDefault="00CA32DA" w14:paraId="21737D58" w14:textId="143485EA">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BURDEN HOURS </w:t>
      </w:r>
    </w:p>
    <w:p w:rsidRPr="00CA32DA" w:rsidR="00CA32DA" w:rsidP="00CA32DA" w:rsidRDefault="00CA32DA" w14:paraId="464FE904" w14:textId="77777777">
      <w:pPr>
        <w:spacing w:after="0" w:line="240" w:lineRule="auto"/>
        <w:rPr>
          <w:rFonts w:ascii="Times New Roman" w:hAnsi="Times New Roman" w:eastAsia="Times New Roman" w:cs="Times New Roman"/>
          <w:b/>
          <w:sz w:val="24"/>
          <w:szCs w:val="24"/>
        </w:rPr>
      </w:pPr>
      <w:bookmarkStart w:name="_Hlk501967646" w:id="0"/>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5"/>
        <w:gridCol w:w="1530"/>
        <w:gridCol w:w="1800"/>
        <w:gridCol w:w="1890"/>
        <w:gridCol w:w="1170"/>
      </w:tblGrid>
      <w:tr w:rsidRPr="00CA32DA" w:rsidR="00CA32DA" w:rsidTr="00F2050D" w14:paraId="7DC7EF24" w14:textId="77777777">
        <w:trPr>
          <w:trHeight w:val="274"/>
        </w:trPr>
        <w:tc>
          <w:tcPr>
            <w:tcW w:w="2965" w:type="dxa"/>
          </w:tcPr>
          <w:p w:rsidRPr="00CA32DA" w:rsidR="00CA32DA" w:rsidP="00CA32DA" w:rsidRDefault="00CA32DA" w14:paraId="02AB2735" w14:textId="77777777">
            <w:pPr>
              <w:spacing w:after="0" w:line="240" w:lineRule="auto"/>
              <w:rPr>
                <w:rFonts w:ascii="Times New Roman" w:hAnsi="Times New Roman" w:eastAsia="Times New Roman" w:cs="Times New Roman"/>
                <w:b/>
                <w:sz w:val="24"/>
                <w:szCs w:val="24"/>
              </w:rPr>
            </w:pPr>
            <w:r w:rsidRPr="00CA32DA">
              <w:rPr>
                <w:rFonts w:ascii="Times New Roman" w:hAnsi="Times New Roman" w:eastAsia="Times New Roman" w:cs="Times New Roman"/>
                <w:b/>
                <w:sz w:val="24"/>
                <w:szCs w:val="24"/>
              </w:rPr>
              <w:t xml:space="preserve">Category of Respondent </w:t>
            </w:r>
          </w:p>
        </w:tc>
        <w:tc>
          <w:tcPr>
            <w:tcW w:w="1530" w:type="dxa"/>
          </w:tcPr>
          <w:p w:rsidRPr="00CA32DA" w:rsidR="00CA32DA" w:rsidP="00CA32DA" w:rsidRDefault="00CA32DA" w14:paraId="7B0BCD2E" w14:textId="77777777">
            <w:pPr>
              <w:spacing w:after="0" w:line="240" w:lineRule="auto"/>
              <w:rPr>
                <w:rFonts w:ascii="Times New Roman" w:hAnsi="Times New Roman" w:eastAsia="Times New Roman" w:cs="Times New Roman"/>
                <w:b/>
                <w:sz w:val="24"/>
                <w:szCs w:val="24"/>
              </w:rPr>
            </w:pPr>
            <w:r w:rsidRPr="00CA32DA">
              <w:rPr>
                <w:rFonts w:ascii="Times New Roman" w:hAnsi="Times New Roman" w:eastAsia="Times New Roman" w:cs="Times New Roman"/>
                <w:b/>
                <w:sz w:val="24"/>
                <w:szCs w:val="24"/>
              </w:rPr>
              <w:t>No. of Respondents</w:t>
            </w:r>
          </w:p>
        </w:tc>
        <w:tc>
          <w:tcPr>
            <w:tcW w:w="1800" w:type="dxa"/>
          </w:tcPr>
          <w:p w:rsidRPr="00CA32DA" w:rsidR="00CA32DA" w:rsidP="00CA32DA" w:rsidRDefault="00CA32DA" w14:paraId="0ECB4F02" w14:textId="77777777">
            <w:pPr>
              <w:spacing w:after="0" w:line="240" w:lineRule="auto"/>
              <w:rPr>
                <w:rFonts w:ascii="Times New Roman" w:hAnsi="Times New Roman" w:eastAsia="Times New Roman" w:cs="Times New Roman"/>
                <w:b/>
                <w:sz w:val="24"/>
                <w:szCs w:val="24"/>
              </w:rPr>
            </w:pPr>
            <w:r w:rsidRPr="00CA32DA">
              <w:rPr>
                <w:rFonts w:ascii="Times New Roman" w:hAnsi="Times New Roman" w:eastAsia="Times New Roman" w:cs="Times New Roman"/>
                <w:b/>
                <w:sz w:val="24"/>
                <w:szCs w:val="24"/>
              </w:rPr>
              <w:t>Participation Time</w:t>
            </w:r>
          </w:p>
        </w:tc>
        <w:tc>
          <w:tcPr>
            <w:tcW w:w="1890" w:type="dxa"/>
          </w:tcPr>
          <w:p w:rsidRPr="00CA32DA" w:rsidR="00CA32DA" w:rsidP="00CA32DA" w:rsidRDefault="00CA32DA" w14:paraId="28A2BC7F" w14:textId="77777777">
            <w:pPr>
              <w:spacing w:after="0" w:line="240" w:lineRule="auto"/>
              <w:rPr>
                <w:rFonts w:ascii="Times New Roman" w:hAnsi="Times New Roman" w:eastAsia="Times New Roman" w:cs="Times New Roman"/>
                <w:b/>
                <w:sz w:val="24"/>
                <w:szCs w:val="24"/>
              </w:rPr>
            </w:pPr>
            <w:r w:rsidRPr="00CA32DA">
              <w:rPr>
                <w:rFonts w:ascii="Times New Roman" w:hAnsi="Times New Roman" w:eastAsia="Times New Roman" w:cs="Times New Roman"/>
                <w:b/>
                <w:sz w:val="24"/>
                <w:szCs w:val="24"/>
              </w:rPr>
              <w:t>Frequency of Data Collection</w:t>
            </w:r>
          </w:p>
        </w:tc>
        <w:tc>
          <w:tcPr>
            <w:tcW w:w="1170" w:type="dxa"/>
          </w:tcPr>
          <w:p w:rsidRPr="00CA32DA" w:rsidR="00CA32DA" w:rsidP="00CA32DA" w:rsidRDefault="00CA32DA" w14:paraId="06261388" w14:textId="77777777">
            <w:pPr>
              <w:spacing w:after="0" w:line="240" w:lineRule="auto"/>
              <w:rPr>
                <w:rFonts w:ascii="Times New Roman" w:hAnsi="Times New Roman" w:eastAsia="Times New Roman" w:cs="Times New Roman"/>
                <w:b/>
                <w:sz w:val="24"/>
                <w:szCs w:val="24"/>
              </w:rPr>
            </w:pPr>
            <w:r w:rsidRPr="00CA32DA">
              <w:rPr>
                <w:rFonts w:ascii="Times New Roman" w:hAnsi="Times New Roman" w:eastAsia="Times New Roman" w:cs="Times New Roman"/>
                <w:b/>
                <w:sz w:val="24"/>
                <w:szCs w:val="24"/>
              </w:rPr>
              <w:t>Burden</w:t>
            </w:r>
          </w:p>
        </w:tc>
      </w:tr>
      <w:tr w:rsidRPr="00CA32DA" w:rsidR="00CA32DA" w:rsidTr="00F2050D" w14:paraId="2CF0F756" w14:textId="77777777">
        <w:trPr>
          <w:trHeight w:val="274"/>
        </w:trPr>
        <w:tc>
          <w:tcPr>
            <w:tcW w:w="2965" w:type="dxa"/>
          </w:tcPr>
          <w:p w:rsidRPr="00D92E4F" w:rsidR="00CA32DA" w:rsidP="00CA32DA" w:rsidRDefault="00D92E4F" w14:paraId="7A2E34C1" w14:textId="4DFDD42F">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State, local or tribal government</w:t>
            </w:r>
          </w:p>
        </w:tc>
        <w:tc>
          <w:tcPr>
            <w:tcW w:w="1530" w:type="dxa"/>
            <w:vAlign w:val="center"/>
          </w:tcPr>
          <w:p w:rsidRPr="00D92E4F" w:rsidR="00CA32DA" w:rsidP="00F2050D" w:rsidRDefault="00CA32DA" w14:paraId="59AAD9E8" w14:textId="77777777">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65</w:t>
            </w:r>
          </w:p>
        </w:tc>
        <w:tc>
          <w:tcPr>
            <w:tcW w:w="1800" w:type="dxa"/>
            <w:vAlign w:val="center"/>
          </w:tcPr>
          <w:p w:rsidRPr="00D92E4F" w:rsidR="00CA32DA" w:rsidP="00F2050D" w:rsidRDefault="00CA32DA" w14:paraId="0A76749F" w14:textId="77777777">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6 minutes</w:t>
            </w:r>
          </w:p>
        </w:tc>
        <w:tc>
          <w:tcPr>
            <w:tcW w:w="1890" w:type="dxa"/>
            <w:vAlign w:val="center"/>
          </w:tcPr>
          <w:p w:rsidRPr="00D92E4F" w:rsidR="00CA32DA" w:rsidP="00F2050D" w:rsidRDefault="00CA32DA" w14:paraId="7D64BB58" w14:textId="77777777">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1</w:t>
            </w:r>
          </w:p>
        </w:tc>
        <w:tc>
          <w:tcPr>
            <w:tcW w:w="1170" w:type="dxa"/>
            <w:vAlign w:val="center"/>
          </w:tcPr>
          <w:p w:rsidRPr="00D92E4F" w:rsidR="00CA32DA" w:rsidP="00F2050D" w:rsidRDefault="00CA32DA" w14:paraId="1C741908" w14:textId="77777777">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6.5 hours</w:t>
            </w:r>
          </w:p>
        </w:tc>
      </w:tr>
      <w:tr w:rsidRPr="00CA32DA" w:rsidR="00D92E4F" w:rsidTr="00F2050D" w14:paraId="088B74BE" w14:textId="77777777">
        <w:trPr>
          <w:trHeight w:val="274"/>
        </w:trPr>
        <w:tc>
          <w:tcPr>
            <w:tcW w:w="2965" w:type="dxa"/>
          </w:tcPr>
          <w:p w:rsidRPr="00D92E4F" w:rsidR="00D92E4F" w:rsidP="00D92E4F" w:rsidRDefault="00D92E4F" w14:paraId="1BB41F99" w14:textId="1BC3942D">
            <w:pPr>
              <w:spacing w:after="0" w:line="240" w:lineRule="auto"/>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Individual</w:t>
            </w:r>
          </w:p>
        </w:tc>
        <w:tc>
          <w:tcPr>
            <w:tcW w:w="1530" w:type="dxa"/>
            <w:vAlign w:val="center"/>
          </w:tcPr>
          <w:p w:rsidRPr="00D92E4F" w:rsidR="00D92E4F" w:rsidP="00F2050D" w:rsidRDefault="00D92E4F" w14:paraId="682CF956" w14:textId="3918353A">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65</w:t>
            </w:r>
          </w:p>
        </w:tc>
        <w:tc>
          <w:tcPr>
            <w:tcW w:w="1800" w:type="dxa"/>
            <w:vAlign w:val="center"/>
          </w:tcPr>
          <w:p w:rsidRPr="00D92E4F" w:rsidR="00D92E4F" w:rsidP="00F2050D" w:rsidRDefault="00D92E4F" w14:paraId="20664065" w14:textId="70BEB25B">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6 minutes</w:t>
            </w:r>
          </w:p>
        </w:tc>
        <w:tc>
          <w:tcPr>
            <w:tcW w:w="1890" w:type="dxa"/>
            <w:vAlign w:val="center"/>
          </w:tcPr>
          <w:p w:rsidRPr="00D92E4F" w:rsidR="00D92E4F" w:rsidP="00F2050D" w:rsidRDefault="00D92E4F" w14:paraId="0DC1289A" w14:textId="5ECD476A">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1</w:t>
            </w:r>
          </w:p>
        </w:tc>
        <w:tc>
          <w:tcPr>
            <w:tcW w:w="1170" w:type="dxa"/>
            <w:vAlign w:val="center"/>
          </w:tcPr>
          <w:p w:rsidRPr="00D92E4F" w:rsidR="00D92E4F" w:rsidP="00F2050D" w:rsidRDefault="00D92E4F" w14:paraId="463F617B" w14:textId="04399F2E">
            <w:pPr>
              <w:spacing w:after="0" w:line="240" w:lineRule="auto"/>
              <w:jc w:val="center"/>
              <w:rPr>
                <w:rFonts w:ascii="Times New Roman" w:hAnsi="Times New Roman" w:eastAsia="Times New Roman" w:cs="Times New Roman"/>
                <w:bCs/>
                <w:sz w:val="24"/>
                <w:szCs w:val="24"/>
              </w:rPr>
            </w:pPr>
            <w:r w:rsidRPr="00D92E4F">
              <w:rPr>
                <w:rFonts w:ascii="Times New Roman" w:hAnsi="Times New Roman" w:eastAsia="Times New Roman" w:cs="Times New Roman"/>
                <w:bCs/>
                <w:sz w:val="24"/>
                <w:szCs w:val="24"/>
              </w:rPr>
              <w:t>6.5 hours</w:t>
            </w:r>
          </w:p>
        </w:tc>
      </w:tr>
      <w:tr w:rsidRPr="00CA32DA" w:rsidR="001F198D" w:rsidTr="00F2050D" w14:paraId="7A77CDB9" w14:textId="77777777">
        <w:trPr>
          <w:trHeight w:val="274"/>
        </w:trPr>
        <w:tc>
          <w:tcPr>
            <w:tcW w:w="2965" w:type="dxa"/>
          </w:tcPr>
          <w:p w:rsidRPr="00D92E4F" w:rsidR="001F198D" w:rsidP="00D92E4F" w:rsidRDefault="001F198D" w14:paraId="2B47E486" w14:textId="725E7868">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Totals</w:t>
            </w:r>
          </w:p>
        </w:tc>
        <w:tc>
          <w:tcPr>
            <w:tcW w:w="1530" w:type="dxa"/>
            <w:vAlign w:val="center"/>
          </w:tcPr>
          <w:p w:rsidRPr="00D92E4F" w:rsidR="001F198D" w:rsidP="00F2050D" w:rsidRDefault="001F198D" w14:paraId="0016B15D" w14:textId="0B24D1D3">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130</w:t>
            </w:r>
          </w:p>
        </w:tc>
        <w:tc>
          <w:tcPr>
            <w:tcW w:w="1800" w:type="dxa"/>
            <w:vAlign w:val="center"/>
          </w:tcPr>
          <w:p w:rsidRPr="00D92E4F" w:rsidR="001F198D" w:rsidP="00F2050D" w:rsidRDefault="001F198D" w14:paraId="019EF79C" w14:textId="67408C06">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6 minutes</w:t>
            </w:r>
          </w:p>
        </w:tc>
        <w:tc>
          <w:tcPr>
            <w:tcW w:w="1890" w:type="dxa"/>
            <w:vAlign w:val="center"/>
          </w:tcPr>
          <w:p w:rsidRPr="00D92E4F" w:rsidR="001F198D" w:rsidP="00F2050D" w:rsidRDefault="001F198D" w14:paraId="4A8DBF57" w14:textId="3248A935">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p>
        </w:tc>
        <w:tc>
          <w:tcPr>
            <w:tcW w:w="1170" w:type="dxa"/>
            <w:vAlign w:val="center"/>
          </w:tcPr>
          <w:p w:rsidRPr="00D92E4F" w:rsidR="001F198D" w:rsidP="00F2050D" w:rsidRDefault="001F198D" w14:paraId="3AF23F6B" w14:textId="4680EBC5">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 hours</w:t>
            </w:r>
          </w:p>
        </w:tc>
      </w:tr>
    </w:tbl>
    <w:p w:rsidRPr="00CA32DA" w:rsidR="00CA32DA" w:rsidP="00CA32DA" w:rsidRDefault="00CA32DA" w14:paraId="334D7742" w14:textId="77777777">
      <w:pPr>
        <w:spacing w:after="0" w:line="240" w:lineRule="auto"/>
        <w:rPr>
          <w:rFonts w:ascii="Times New Roman" w:hAnsi="Times New Roman" w:eastAsia="Times New Roman" w:cs="Times New Roman"/>
          <w:b/>
          <w:sz w:val="24"/>
          <w:szCs w:val="24"/>
        </w:rPr>
      </w:pPr>
    </w:p>
    <w:p w:rsidRPr="00CA32DA" w:rsidR="00CA32DA" w:rsidP="00CA32DA" w:rsidRDefault="00CA32DA" w14:paraId="3DE4F0B9" w14:textId="34883C66">
      <w:pPr>
        <w:spacing w:after="0" w:line="240" w:lineRule="auto"/>
        <w:rPr>
          <w:rFonts w:ascii="Times New Roman" w:hAnsi="Times New Roman" w:eastAsia="Times New Roman" w:cs="Times New Roman"/>
          <w:bCs/>
          <w:sz w:val="24"/>
          <w:szCs w:val="24"/>
        </w:rPr>
      </w:pPr>
      <w:r w:rsidRPr="00CA32DA">
        <w:rPr>
          <w:rFonts w:ascii="Times New Roman" w:hAnsi="Times New Roman" w:eastAsia="Times New Roman" w:cs="Times New Roman"/>
          <w:b/>
          <w:sz w:val="24"/>
          <w:szCs w:val="24"/>
        </w:rPr>
        <w:t xml:space="preserve">FEDERAL COST:  </w:t>
      </w:r>
      <w:r w:rsidRPr="00CA32DA">
        <w:rPr>
          <w:rFonts w:ascii="Times New Roman" w:hAnsi="Times New Roman" w:eastAsia="Times New Roman" w:cs="Times New Roman"/>
          <w:bCs/>
          <w:sz w:val="24"/>
          <w:szCs w:val="24"/>
        </w:rPr>
        <w:t>The estimated annual cost to the Federal government is $</w:t>
      </w:r>
      <w:r w:rsidR="00D92E4F">
        <w:rPr>
          <w:rFonts w:ascii="Times New Roman" w:hAnsi="Times New Roman" w:eastAsia="Times New Roman" w:cs="Times New Roman"/>
          <w:bCs/>
          <w:sz w:val="24"/>
          <w:szCs w:val="24"/>
        </w:rPr>
        <w:t>616.32</w:t>
      </w:r>
      <w:r w:rsidRPr="00CA32DA">
        <w:rPr>
          <w:rFonts w:ascii="Times New Roman" w:hAnsi="Times New Roman" w:eastAsia="Times New Roman" w:cs="Times New Roman"/>
          <w:bCs/>
          <w:sz w:val="24"/>
          <w:szCs w:val="24"/>
        </w:rPr>
        <w:t>. This includes staff of the State Capacity Building Center reaching out annually to each CCDF administrator</w:t>
      </w:r>
      <w:r w:rsidR="00D92E4F">
        <w:rPr>
          <w:rFonts w:ascii="Times New Roman" w:hAnsi="Times New Roman" w:eastAsia="Times New Roman" w:cs="Times New Roman"/>
          <w:bCs/>
          <w:sz w:val="24"/>
          <w:szCs w:val="24"/>
        </w:rPr>
        <w:t xml:space="preserve"> as well as relevant TA partner staff, </w:t>
      </w:r>
      <w:r w:rsidRPr="00CA32DA">
        <w:rPr>
          <w:rFonts w:ascii="Times New Roman" w:hAnsi="Times New Roman" w:eastAsia="Times New Roman" w:cs="Times New Roman"/>
          <w:bCs/>
          <w:sz w:val="24"/>
          <w:szCs w:val="24"/>
        </w:rPr>
        <w:t>analyzing responses and preparing a report</w:t>
      </w:r>
      <w:r w:rsidR="00614DFD">
        <w:rPr>
          <w:rFonts w:ascii="Times New Roman" w:hAnsi="Times New Roman" w:eastAsia="Times New Roman" w:cs="Times New Roman"/>
          <w:bCs/>
          <w:sz w:val="24"/>
          <w:szCs w:val="24"/>
        </w:rPr>
        <w:t xml:space="preserve">.  </w:t>
      </w:r>
      <w:r w:rsidRPr="00CA32DA">
        <w:rPr>
          <w:rFonts w:ascii="Times New Roman" w:hAnsi="Times New Roman" w:eastAsia="Times New Roman" w:cs="Times New Roman"/>
          <w:bCs/>
          <w:sz w:val="24"/>
          <w:szCs w:val="24"/>
        </w:rPr>
        <w:t xml:space="preserve"> Sometimes states designate co-administrators, and the total number of </w:t>
      </w:r>
      <w:r w:rsidR="00614DFD">
        <w:rPr>
          <w:rFonts w:ascii="Times New Roman" w:hAnsi="Times New Roman" w:eastAsia="Times New Roman" w:cs="Times New Roman"/>
          <w:bCs/>
          <w:sz w:val="24"/>
          <w:szCs w:val="24"/>
        </w:rPr>
        <w:t xml:space="preserve">government </w:t>
      </w:r>
      <w:r w:rsidRPr="00CA32DA">
        <w:rPr>
          <w:rFonts w:ascii="Times New Roman" w:hAnsi="Times New Roman" w:eastAsia="Times New Roman" w:cs="Times New Roman"/>
          <w:bCs/>
          <w:sz w:val="24"/>
          <w:szCs w:val="24"/>
        </w:rPr>
        <w:t>respondents takes this possibility into account.</w:t>
      </w:r>
    </w:p>
    <w:p w:rsidRPr="00CA32DA" w:rsidR="00CA32DA" w:rsidP="00AF31C6" w:rsidRDefault="00CA32DA" w14:paraId="7506BFD9" w14:textId="77777777">
      <w:pPr>
        <w:spacing w:after="0" w:line="240" w:lineRule="auto"/>
        <w:rPr>
          <w:rFonts w:ascii="Times New Roman" w:hAnsi="Times New Roman" w:eastAsia="Times New Roman" w:cs="Times New Roman"/>
          <w:bCs/>
          <w:sz w:val="24"/>
          <w:szCs w:val="24"/>
        </w:rPr>
      </w:pPr>
    </w:p>
    <w:bookmarkEnd w:id="0"/>
    <w:p w:rsidRPr="00AF31C6" w:rsidR="00AF31C6" w:rsidP="00AF31C6" w:rsidRDefault="00AF31C6" w14:paraId="0E8D37D4" w14:textId="77777777">
      <w:pPr>
        <w:spacing w:after="0" w:line="240" w:lineRule="auto"/>
        <w:rPr>
          <w:rFonts w:ascii="Times New Roman" w:hAnsi="Times New Roman" w:eastAsia="Times New Roman" w:cs="Times New Roman"/>
          <w:b/>
          <w:bCs/>
          <w:sz w:val="24"/>
          <w:szCs w:val="24"/>
          <w:u w:val="single"/>
        </w:rPr>
      </w:pPr>
    </w:p>
    <w:p w:rsidRPr="00AF31C6" w:rsidR="00AF31C6" w:rsidP="00AF31C6" w:rsidRDefault="00AF31C6" w14:paraId="5AA38B8B"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bCs/>
          <w:sz w:val="24"/>
          <w:szCs w:val="24"/>
          <w:u w:val="single"/>
        </w:rPr>
        <w:t xml:space="preserve">If you are conducting a focus group, survey, or plan to employ statistical methods, </w:t>
      </w:r>
      <w:proofErr w:type="gramStart"/>
      <w:r w:rsidRPr="00AF31C6">
        <w:rPr>
          <w:rFonts w:ascii="Times New Roman" w:hAnsi="Times New Roman" w:eastAsia="Times New Roman" w:cs="Times New Roman"/>
          <w:b/>
          <w:bCs/>
          <w:sz w:val="24"/>
          <w:szCs w:val="24"/>
          <w:u w:val="single"/>
        </w:rPr>
        <w:t>please  provide</w:t>
      </w:r>
      <w:proofErr w:type="gramEnd"/>
      <w:r w:rsidRPr="00AF31C6">
        <w:rPr>
          <w:rFonts w:ascii="Times New Roman" w:hAnsi="Times New Roman" w:eastAsia="Times New Roman" w:cs="Times New Roman"/>
          <w:b/>
          <w:bCs/>
          <w:sz w:val="24"/>
          <w:szCs w:val="24"/>
          <w:u w:val="single"/>
        </w:rPr>
        <w:t xml:space="preserve"> answers to the following questions:</w:t>
      </w:r>
    </w:p>
    <w:p w:rsidRPr="00AF31C6" w:rsidR="00AF31C6" w:rsidP="00AF31C6" w:rsidRDefault="00AF31C6" w14:paraId="4F2D30EE" w14:textId="77777777">
      <w:pPr>
        <w:spacing w:after="0" w:line="240" w:lineRule="auto"/>
        <w:rPr>
          <w:rFonts w:ascii="Times New Roman" w:hAnsi="Times New Roman" w:eastAsia="Times New Roman" w:cs="Times New Roman"/>
          <w:b/>
          <w:sz w:val="24"/>
          <w:szCs w:val="24"/>
        </w:rPr>
      </w:pPr>
    </w:p>
    <w:p w:rsidRPr="00AF31C6" w:rsidR="00AF31C6" w:rsidP="00AF31C6" w:rsidRDefault="00AF31C6" w14:paraId="13BB07B6"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The selection of your targeted respondents</w:t>
      </w:r>
    </w:p>
    <w:p w:rsidRPr="00AF31C6" w:rsidR="00AF31C6" w:rsidP="00AF31C6" w:rsidRDefault="00AF31C6" w14:paraId="09237E27" w14:textId="76E40BA4">
      <w:pPr>
        <w:numPr>
          <w:ilvl w:val="0"/>
          <w:numId w:val="2"/>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t xml:space="preserve">[ </w:t>
      </w:r>
      <w:proofErr w:type="gramStart"/>
      <w:r w:rsidRPr="00AF31C6">
        <w:rPr>
          <w:rFonts w:ascii="Times New Roman" w:hAnsi="Times New Roman" w:eastAsia="Times New Roman" w:cs="Times New Roman"/>
          <w:sz w:val="24"/>
          <w:szCs w:val="24"/>
        </w:rPr>
        <w:t>x</w:t>
      </w:r>
      <w:r w:rsidR="00F37B0B">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w:t>
      </w:r>
      <w:proofErr w:type="gramEnd"/>
      <w:r w:rsidRPr="00AF31C6">
        <w:rPr>
          <w:rFonts w:ascii="Times New Roman" w:hAnsi="Times New Roman" w:eastAsia="Times New Roman" w:cs="Times New Roman"/>
          <w:sz w:val="24"/>
          <w:szCs w:val="24"/>
        </w:rPr>
        <w:t xml:space="preserve"> Yes</w:t>
      </w:r>
      <w:r w:rsidRPr="00AF31C6">
        <w:rPr>
          <w:rFonts w:ascii="Times New Roman" w:hAnsi="Times New Roman" w:eastAsia="Times New Roman" w:cs="Times New Roman"/>
          <w:sz w:val="24"/>
          <w:szCs w:val="24"/>
        </w:rPr>
        <w:tab/>
        <w:t>[ ] No</w:t>
      </w:r>
    </w:p>
    <w:p w:rsidRPr="00AF31C6" w:rsidR="00AF31C6" w:rsidP="00AF31C6" w:rsidRDefault="00AF31C6" w14:paraId="31AB5804" w14:textId="77777777">
      <w:pPr>
        <w:spacing w:after="0" w:line="240" w:lineRule="auto"/>
        <w:ind w:left="720"/>
        <w:contextualSpacing/>
        <w:rPr>
          <w:rFonts w:ascii="Times New Roman" w:hAnsi="Times New Roman" w:eastAsia="Times New Roman" w:cs="Times New Roman"/>
          <w:sz w:val="24"/>
          <w:szCs w:val="24"/>
        </w:rPr>
      </w:pPr>
    </w:p>
    <w:p w:rsidRPr="00AF31C6" w:rsidR="00AF31C6" w:rsidP="00AF31C6" w:rsidRDefault="00AF31C6" w14:paraId="155C4DA0" w14:textId="10A18D6B">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the answer is yes, please </w:t>
      </w:r>
      <w:proofErr w:type="gramStart"/>
      <w:r w:rsidRPr="00AF31C6">
        <w:rPr>
          <w:rFonts w:ascii="Times New Roman" w:hAnsi="Times New Roman" w:eastAsia="Times New Roman" w:cs="Times New Roman"/>
          <w:sz w:val="24"/>
          <w:szCs w:val="24"/>
        </w:rPr>
        <w:t>provide</w:t>
      </w:r>
      <w:proofErr w:type="gramEnd"/>
      <w:r w:rsidRPr="00AF31C6">
        <w:rPr>
          <w:rFonts w:ascii="Times New Roman" w:hAnsi="Times New Roman" w:eastAsia="Times New Roman" w:cs="Times New Roman"/>
          <w:sz w:val="24"/>
          <w:szCs w:val="24"/>
        </w:rPr>
        <w:t xml:space="preserve"> a description of both below (or attach the sampling plan)?</w:t>
      </w:r>
      <w:r w:rsidR="004B5B79">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If the answer is no, please provide a description of how you plan to identify your potential group of respondents and how you will select them?</w:t>
      </w:r>
    </w:p>
    <w:p w:rsidRPr="00AF31C6" w:rsidR="00AF31C6" w:rsidP="00AF31C6" w:rsidRDefault="00AF31C6" w14:paraId="111AA122" w14:textId="77777777">
      <w:pPr>
        <w:spacing w:after="0" w:line="240" w:lineRule="auto"/>
        <w:ind w:left="720"/>
        <w:contextualSpacing/>
        <w:rPr>
          <w:rFonts w:ascii="Times New Roman" w:hAnsi="Times New Roman" w:eastAsia="Times New Roman" w:cs="Times New Roman"/>
          <w:sz w:val="24"/>
          <w:szCs w:val="24"/>
        </w:rPr>
      </w:pPr>
    </w:p>
    <w:p w:rsidRPr="00AF31C6" w:rsidR="00AF31C6" w:rsidP="00AF31C6" w:rsidRDefault="00EC61CC" w14:paraId="45A45D0F" w14:textId="0ED932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universe of potential respondents consists </w:t>
      </w:r>
      <w:r w:rsidRPr="00EC61CC">
        <w:rPr>
          <w:rFonts w:ascii="Times New Roman" w:hAnsi="Times New Roman" w:eastAsia="Times New Roman" w:cs="Times New Roman"/>
          <w:sz w:val="24"/>
          <w:szCs w:val="24"/>
        </w:rPr>
        <w:t xml:space="preserve">of </w:t>
      </w:r>
      <w:r w:rsidR="004B72C3">
        <w:rPr>
          <w:rFonts w:ascii="Times New Roman" w:hAnsi="Times New Roman" w:eastAsia="Times New Roman" w:cs="Times New Roman"/>
          <w:sz w:val="24"/>
          <w:szCs w:val="24"/>
        </w:rPr>
        <w:t xml:space="preserve">CCDF Administrators who are CCDF grantees and receive technical assistance </w:t>
      </w:r>
      <w:r w:rsidR="00631828">
        <w:rPr>
          <w:rFonts w:ascii="Times New Roman" w:hAnsi="Times New Roman" w:eastAsia="Times New Roman" w:cs="Times New Roman"/>
          <w:sz w:val="24"/>
          <w:szCs w:val="24"/>
        </w:rPr>
        <w:t xml:space="preserve">provided by the State </w:t>
      </w:r>
      <w:r w:rsidR="00C62F44">
        <w:rPr>
          <w:rFonts w:ascii="Times New Roman" w:hAnsi="Times New Roman" w:eastAsia="Times New Roman" w:cs="Times New Roman"/>
          <w:sz w:val="24"/>
          <w:szCs w:val="24"/>
        </w:rPr>
        <w:t>C</w:t>
      </w:r>
      <w:r w:rsidR="00631828">
        <w:rPr>
          <w:rFonts w:ascii="Times New Roman" w:hAnsi="Times New Roman" w:eastAsia="Times New Roman" w:cs="Times New Roman"/>
          <w:sz w:val="24"/>
          <w:szCs w:val="24"/>
        </w:rPr>
        <w:t>apacity Building Centers.</w:t>
      </w:r>
      <w:r w:rsidR="004B5B79">
        <w:rPr>
          <w:rFonts w:ascii="Times New Roman" w:hAnsi="Times New Roman" w:eastAsia="Times New Roman" w:cs="Times New Roman"/>
          <w:sz w:val="24"/>
          <w:szCs w:val="24"/>
        </w:rPr>
        <w:t xml:space="preserve"> </w:t>
      </w:r>
      <w:r w:rsidR="00631828">
        <w:rPr>
          <w:rFonts w:ascii="Times New Roman" w:hAnsi="Times New Roman" w:eastAsia="Times New Roman" w:cs="Times New Roman"/>
          <w:sz w:val="24"/>
          <w:szCs w:val="24"/>
        </w:rPr>
        <w:t xml:space="preserve">This is a voluntary survey.  </w:t>
      </w:r>
      <w:r w:rsidR="00190DB6">
        <w:rPr>
          <w:rFonts w:ascii="Times New Roman" w:hAnsi="Times New Roman" w:eastAsia="Times New Roman" w:cs="Times New Roman"/>
          <w:sz w:val="24"/>
          <w:szCs w:val="24"/>
        </w:rPr>
        <w:t xml:space="preserve">For all technical assistance, </w:t>
      </w:r>
      <w:r w:rsidR="00E86E8F">
        <w:rPr>
          <w:rFonts w:ascii="Times New Roman" w:hAnsi="Times New Roman" w:eastAsia="Times New Roman" w:cs="Times New Roman"/>
          <w:sz w:val="24"/>
          <w:szCs w:val="24"/>
        </w:rPr>
        <w:t>the</w:t>
      </w:r>
      <w:r w:rsidR="00C816E9">
        <w:rPr>
          <w:rFonts w:ascii="Times New Roman" w:hAnsi="Times New Roman" w:eastAsia="Times New Roman" w:cs="Times New Roman"/>
          <w:sz w:val="24"/>
          <w:szCs w:val="24"/>
        </w:rPr>
        <w:t xml:space="preserve"> survey will be</w:t>
      </w:r>
      <w:r w:rsidRPr="000C4F7B" w:rsidR="000C4F7B">
        <w:rPr>
          <w:rFonts w:ascii="Times New Roman" w:hAnsi="Times New Roman" w:eastAsia="Times New Roman" w:cs="Times New Roman"/>
          <w:sz w:val="24"/>
          <w:szCs w:val="24"/>
        </w:rPr>
        <w:t xml:space="preserve"> </w:t>
      </w:r>
      <w:proofErr w:type="gramStart"/>
      <w:r w:rsidRPr="000C4F7B" w:rsidR="000C4F7B">
        <w:rPr>
          <w:rFonts w:ascii="Times New Roman" w:hAnsi="Times New Roman" w:eastAsia="Times New Roman" w:cs="Times New Roman"/>
          <w:sz w:val="24"/>
          <w:szCs w:val="24"/>
        </w:rPr>
        <w:t>anonymous</w:t>
      </w:r>
      <w:proofErr w:type="gramEnd"/>
      <w:r w:rsidRPr="000C4F7B" w:rsidR="000C4F7B">
        <w:rPr>
          <w:rFonts w:ascii="Times New Roman" w:hAnsi="Times New Roman" w:eastAsia="Times New Roman" w:cs="Times New Roman"/>
          <w:sz w:val="24"/>
          <w:szCs w:val="24"/>
        </w:rPr>
        <w:t xml:space="preserve"> and </w:t>
      </w:r>
      <w:r w:rsidR="004C41CF">
        <w:rPr>
          <w:rFonts w:ascii="Times New Roman" w:hAnsi="Times New Roman" w:eastAsia="Times New Roman" w:cs="Times New Roman"/>
          <w:sz w:val="24"/>
          <w:szCs w:val="24"/>
        </w:rPr>
        <w:t xml:space="preserve">the participant list will not </w:t>
      </w:r>
      <w:r w:rsidRPr="000C4F7B" w:rsidR="000C4F7B">
        <w:rPr>
          <w:rFonts w:ascii="Times New Roman" w:hAnsi="Times New Roman" w:eastAsia="Times New Roman" w:cs="Times New Roman"/>
          <w:sz w:val="24"/>
          <w:szCs w:val="24"/>
        </w:rPr>
        <w:t>be linked</w:t>
      </w:r>
      <w:r w:rsidR="00C816E9">
        <w:rPr>
          <w:rFonts w:ascii="Times New Roman" w:hAnsi="Times New Roman" w:eastAsia="Times New Roman" w:cs="Times New Roman"/>
          <w:sz w:val="24"/>
          <w:szCs w:val="24"/>
        </w:rPr>
        <w:t xml:space="preserve"> in any way</w:t>
      </w:r>
      <w:r w:rsidRPr="000C4F7B" w:rsidR="000C4F7B">
        <w:rPr>
          <w:rFonts w:ascii="Times New Roman" w:hAnsi="Times New Roman" w:eastAsia="Times New Roman" w:cs="Times New Roman"/>
          <w:sz w:val="24"/>
          <w:szCs w:val="24"/>
        </w:rPr>
        <w:t xml:space="preserve"> to individual survey responses.</w:t>
      </w:r>
    </w:p>
    <w:p w:rsidRPr="00AF31C6" w:rsidR="00AF31C6" w:rsidP="00AF31C6" w:rsidRDefault="00AF31C6" w14:paraId="7C80DE7C" w14:textId="41872744">
      <w:pPr>
        <w:spacing w:after="0" w:line="240" w:lineRule="auto"/>
        <w:rPr>
          <w:rFonts w:ascii="Times New Roman" w:hAnsi="Times New Roman" w:eastAsia="Times New Roman" w:cs="Times New Roman"/>
          <w:b/>
          <w:sz w:val="24"/>
          <w:szCs w:val="24"/>
        </w:rPr>
      </w:pPr>
    </w:p>
    <w:p w:rsidRPr="00AF31C6" w:rsidR="00AF31C6" w:rsidP="00AF31C6" w:rsidRDefault="00AF31C6" w14:paraId="76E43567"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lastRenderedPageBreak/>
        <w:t>Administration of the Instrument</w:t>
      </w:r>
    </w:p>
    <w:p w:rsidRPr="00AF31C6" w:rsidR="00AF31C6" w:rsidP="00AF31C6" w:rsidRDefault="00AF31C6" w14:paraId="2BE1A216" w14:textId="77777777">
      <w:pPr>
        <w:numPr>
          <w:ilvl w:val="0"/>
          <w:numId w:val="3"/>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How will you collect the information? (Check all that apply)</w:t>
      </w:r>
    </w:p>
    <w:p w:rsidRPr="00AF31C6" w:rsidR="00AF31C6" w:rsidP="00AF31C6" w:rsidRDefault="00AF31C6" w14:paraId="0A13EE9A" w14:textId="3D791273">
      <w:pPr>
        <w:spacing w:after="0" w:line="240" w:lineRule="auto"/>
        <w:ind w:left="720"/>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 </w:t>
      </w:r>
      <w:proofErr w:type="gramStart"/>
      <w:r w:rsidRPr="00AF31C6">
        <w:rPr>
          <w:rFonts w:ascii="Times New Roman" w:hAnsi="Times New Roman" w:eastAsia="Times New Roman" w:cs="Times New Roman"/>
          <w:sz w:val="24"/>
          <w:szCs w:val="24"/>
        </w:rPr>
        <w:t>x ]</w:t>
      </w:r>
      <w:proofErr w:type="gramEnd"/>
      <w:r w:rsidRPr="00AF31C6">
        <w:rPr>
          <w:rFonts w:ascii="Times New Roman" w:hAnsi="Times New Roman" w:eastAsia="Times New Roman" w:cs="Times New Roman"/>
          <w:sz w:val="24"/>
          <w:szCs w:val="24"/>
        </w:rPr>
        <w:t xml:space="preserve"> Web-based or other forms of Social Media</w:t>
      </w:r>
    </w:p>
    <w:p w:rsidRPr="00AF31C6" w:rsidR="00AF31C6" w:rsidP="00AF31C6" w:rsidRDefault="00AF31C6" w14:paraId="39B53DCC" w14:textId="77777777">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Telephone</w:t>
      </w:r>
      <w:r w:rsidRPr="00AF31C6">
        <w:rPr>
          <w:rFonts w:ascii="Times New Roman" w:hAnsi="Times New Roman" w:eastAsia="Times New Roman" w:cs="Times New Roman"/>
          <w:sz w:val="24"/>
          <w:szCs w:val="24"/>
        </w:rPr>
        <w:tab/>
      </w:r>
    </w:p>
    <w:p w:rsidRPr="00AF31C6" w:rsidR="00AF31C6" w:rsidP="00AF31C6" w:rsidRDefault="00AF31C6" w14:paraId="79108942" w14:textId="7E0CD1C5">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In-person</w:t>
      </w:r>
      <w:r w:rsidRPr="00AF31C6">
        <w:rPr>
          <w:rFonts w:ascii="Times New Roman" w:hAnsi="Times New Roman" w:eastAsia="Times New Roman" w:cs="Times New Roman"/>
          <w:sz w:val="24"/>
          <w:szCs w:val="24"/>
        </w:rPr>
        <w:tab/>
      </w:r>
    </w:p>
    <w:p w:rsidRPr="00AF31C6" w:rsidR="00AF31C6" w:rsidP="00AF31C6" w:rsidRDefault="00AF31C6" w14:paraId="0A6E9421" w14:textId="77777777">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Mail </w:t>
      </w:r>
    </w:p>
    <w:p w:rsidR="00AF31C6" w:rsidP="00AF31C6" w:rsidRDefault="00AF31C6" w14:paraId="4F355FDF" w14:textId="719B7964">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Other, Explain</w:t>
      </w:r>
    </w:p>
    <w:p w:rsidRPr="00AF31C6" w:rsidR="00F2050D" w:rsidP="00AF31C6" w:rsidRDefault="00F2050D" w14:paraId="748CD2F5" w14:textId="77777777">
      <w:pPr>
        <w:spacing w:after="0" w:line="240" w:lineRule="auto"/>
        <w:ind w:left="720"/>
        <w:rPr>
          <w:rFonts w:ascii="Times New Roman" w:hAnsi="Times New Roman" w:eastAsia="Times New Roman" w:cs="Times New Roman"/>
          <w:sz w:val="24"/>
          <w:szCs w:val="24"/>
        </w:rPr>
      </w:pPr>
      <w:bookmarkStart w:name="_GoBack" w:id="1"/>
      <w:bookmarkEnd w:id="1"/>
    </w:p>
    <w:p w:rsidRPr="00AF31C6" w:rsidR="00AF31C6" w:rsidP="00AF31C6" w:rsidRDefault="00AF31C6" w14:paraId="4DABDC75" w14:textId="77777777">
      <w:pPr>
        <w:numPr>
          <w:ilvl w:val="0"/>
          <w:numId w:val="3"/>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Will interviewers or facilitators be used?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x ] No</w:t>
      </w:r>
    </w:p>
    <w:p w:rsidRPr="00AF31C6" w:rsidR="00AF31C6" w:rsidP="00AF31C6" w:rsidRDefault="00AF31C6" w14:paraId="5535444D" w14:textId="77777777">
      <w:pPr>
        <w:spacing w:after="0" w:line="240" w:lineRule="auto"/>
        <w:ind w:left="360"/>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 </w:t>
      </w:r>
    </w:p>
    <w:p w:rsidR="00612B5D" w:rsidP="00612B5D" w:rsidRDefault="00612B5D" w14:paraId="35301C30" w14:textId="00CE7BB9"/>
    <w:sectPr w:rsidR="00612B5D"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C975" w14:textId="77777777" w:rsidR="002B499C" w:rsidRDefault="002B499C" w:rsidP="000C4F7B">
      <w:pPr>
        <w:spacing w:after="0" w:line="240" w:lineRule="auto"/>
      </w:pPr>
      <w:r>
        <w:separator/>
      </w:r>
    </w:p>
  </w:endnote>
  <w:endnote w:type="continuationSeparator" w:id="0">
    <w:p w14:paraId="3C71847E" w14:textId="77777777" w:rsidR="002B499C" w:rsidRDefault="002B499C"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7589" w14:textId="77777777" w:rsidR="000C4F7B" w:rsidRDefault="000C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59BD" w14:textId="4CBE7622"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6675">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9345" w14:textId="77777777" w:rsidR="000C4F7B" w:rsidRDefault="000C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7C76" w14:textId="77777777" w:rsidR="002B499C" w:rsidRDefault="002B499C" w:rsidP="000C4F7B">
      <w:pPr>
        <w:spacing w:after="0" w:line="240" w:lineRule="auto"/>
      </w:pPr>
      <w:r>
        <w:separator/>
      </w:r>
    </w:p>
  </w:footnote>
  <w:footnote w:type="continuationSeparator" w:id="0">
    <w:p w14:paraId="5994751C" w14:textId="77777777" w:rsidR="002B499C" w:rsidRDefault="002B499C" w:rsidP="000C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20B3" w14:textId="77777777" w:rsidR="000C4F7B" w:rsidRDefault="000C4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755B" w14:textId="7F8E4886" w:rsidR="00BA2105" w:rsidRDefault="00F2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917B" w14:textId="77777777" w:rsidR="000C4F7B" w:rsidRDefault="000C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C6"/>
    <w:rsid w:val="000539AC"/>
    <w:rsid w:val="000547F5"/>
    <w:rsid w:val="00092404"/>
    <w:rsid w:val="000C4F7B"/>
    <w:rsid w:val="000E58DB"/>
    <w:rsid w:val="000E723D"/>
    <w:rsid w:val="000F7520"/>
    <w:rsid w:val="00165C15"/>
    <w:rsid w:val="00190748"/>
    <w:rsid w:val="00190DB6"/>
    <w:rsid w:val="001916CE"/>
    <w:rsid w:val="00193AC9"/>
    <w:rsid w:val="001A0774"/>
    <w:rsid w:val="001F198D"/>
    <w:rsid w:val="00231A6B"/>
    <w:rsid w:val="00233897"/>
    <w:rsid w:val="00236386"/>
    <w:rsid w:val="00257E51"/>
    <w:rsid w:val="00275C64"/>
    <w:rsid w:val="00283A30"/>
    <w:rsid w:val="002A2294"/>
    <w:rsid w:val="002A7425"/>
    <w:rsid w:val="002B499C"/>
    <w:rsid w:val="002D52B8"/>
    <w:rsid w:val="002E20A0"/>
    <w:rsid w:val="003767AC"/>
    <w:rsid w:val="00376D81"/>
    <w:rsid w:val="0038306F"/>
    <w:rsid w:val="003973B9"/>
    <w:rsid w:val="00397E08"/>
    <w:rsid w:val="003D4D2C"/>
    <w:rsid w:val="003E0AD9"/>
    <w:rsid w:val="00434E22"/>
    <w:rsid w:val="00456675"/>
    <w:rsid w:val="004B5B79"/>
    <w:rsid w:val="004B72C3"/>
    <w:rsid w:val="004C41CF"/>
    <w:rsid w:val="00503E74"/>
    <w:rsid w:val="005A717D"/>
    <w:rsid w:val="005D7AD3"/>
    <w:rsid w:val="00612B5D"/>
    <w:rsid w:val="00614DFD"/>
    <w:rsid w:val="00631828"/>
    <w:rsid w:val="00650B17"/>
    <w:rsid w:val="006B11BB"/>
    <w:rsid w:val="006B6BA2"/>
    <w:rsid w:val="006D30ED"/>
    <w:rsid w:val="006F3ABB"/>
    <w:rsid w:val="00714212"/>
    <w:rsid w:val="00750F19"/>
    <w:rsid w:val="0076225E"/>
    <w:rsid w:val="007B4C9C"/>
    <w:rsid w:val="00810600"/>
    <w:rsid w:val="0082075A"/>
    <w:rsid w:val="0086001A"/>
    <w:rsid w:val="00863DA5"/>
    <w:rsid w:val="00864A90"/>
    <w:rsid w:val="00871B29"/>
    <w:rsid w:val="00882BC5"/>
    <w:rsid w:val="008B3748"/>
    <w:rsid w:val="008F66A1"/>
    <w:rsid w:val="009029C2"/>
    <w:rsid w:val="00926154"/>
    <w:rsid w:val="00937651"/>
    <w:rsid w:val="009A014E"/>
    <w:rsid w:val="009C3BF5"/>
    <w:rsid w:val="009E4151"/>
    <w:rsid w:val="00A15A6E"/>
    <w:rsid w:val="00A17F7F"/>
    <w:rsid w:val="00A6782D"/>
    <w:rsid w:val="00AC7CE8"/>
    <w:rsid w:val="00AD0DCA"/>
    <w:rsid w:val="00AD5494"/>
    <w:rsid w:val="00AF31C6"/>
    <w:rsid w:val="00AF6345"/>
    <w:rsid w:val="00B54862"/>
    <w:rsid w:val="00B64A9E"/>
    <w:rsid w:val="00B73244"/>
    <w:rsid w:val="00B920C4"/>
    <w:rsid w:val="00BD74A2"/>
    <w:rsid w:val="00C44963"/>
    <w:rsid w:val="00C62F44"/>
    <w:rsid w:val="00C816E9"/>
    <w:rsid w:val="00CA32DA"/>
    <w:rsid w:val="00CA61AF"/>
    <w:rsid w:val="00D20826"/>
    <w:rsid w:val="00D431DC"/>
    <w:rsid w:val="00D50B07"/>
    <w:rsid w:val="00D64E19"/>
    <w:rsid w:val="00D71C1A"/>
    <w:rsid w:val="00D87273"/>
    <w:rsid w:val="00D92E4F"/>
    <w:rsid w:val="00DD36E7"/>
    <w:rsid w:val="00E275D1"/>
    <w:rsid w:val="00E3112C"/>
    <w:rsid w:val="00E55EA0"/>
    <w:rsid w:val="00E6521A"/>
    <w:rsid w:val="00E86E8F"/>
    <w:rsid w:val="00EC61CC"/>
    <w:rsid w:val="00EE389F"/>
    <w:rsid w:val="00EF0320"/>
    <w:rsid w:val="00F2050D"/>
    <w:rsid w:val="00F31776"/>
    <w:rsid w:val="00F37B0B"/>
    <w:rsid w:val="00F44AD1"/>
    <w:rsid w:val="00F853A3"/>
    <w:rsid w:val="00FB2366"/>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15:docId w15:val="{9ED68183-11F5-4FBD-80EE-C8897643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AE0831C707134784A3BA44305DA90A" ma:contentTypeVersion="13" ma:contentTypeDescription="Create a new document." ma:contentTypeScope="" ma:versionID="75f45be957e7f70cffa8cb6f0bb86e01">
  <xsd:schema xmlns:xsd="http://www.w3.org/2001/XMLSchema" xmlns:xs="http://www.w3.org/2001/XMLSchema" xmlns:p="http://schemas.microsoft.com/office/2006/metadata/properties" xmlns:ns3="47a3d47e-9678-4ccf-8d82-9d6b734108d4" xmlns:ns4="b9393414-3d9e-4f4a-afe4-c2ba6d859307" targetNamespace="http://schemas.microsoft.com/office/2006/metadata/properties" ma:root="true" ma:fieldsID="ee59a55d6e885a892d48013945278691" ns3:_="" ns4:_="">
    <xsd:import namespace="47a3d47e-9678-4ccf-8d82-9d6b734108d4"/>
    <xsd:import namespace="b9393414-3d9e-4f4a-afe4-c2ba6d859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d47e-9678-4ccf-8d82-9d6b7341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93414-3d9e-4f4a-afe4-c2ba6d8593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26921-7A3B-4254-9AC6-E9A4E59A4A9D}">
  <ds:schemaRefs>
    <ds:schemaRef ds:uri="http://schemas.microsoft.com/sharepoint/v3/contenttype/forms"/>
  </ds:schemaRefs>
</ds:datastoreItem>
</file>

<file path=customXml/itemProps2.xml><?xml version="1.0" encoding="utf-8"?>
<ds:datastoreItem xmlns:ds="http://schemas.openxmlformats.org/officeDocument/2006/customXml" ds:itemID="{AB1050FA-E9A5-4619-9E8F-FE8E561B0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EF3960-D4DB-4694-9339-4039AE6A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d47e-9678-4ccf-8d82-9d6b734108d4"/>
    <ds:schemaRef ds:uri="b9393414-3d9e-4f4a-afe4-c2ba6d85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50BF6-B000-411E-B9F2-B293821A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Harriet Dichter</dc:creator>
  <cp:lastModifiedBy>Jones, Molly (ACF)</cp:lastModifiedBy>
  <cp:revision>3</cp:revision>
  <cp:lastPrinted>2021-04-21T16:32:00Z</cp:lastPrinted>
  <dcterms:created xsi:type="dcterms:W3CDTF">2021-04-22T14:23:00Z</dcterms:created>
  <dcterms:modified xsi:type="dcterms:W3CDTF">2021-04-22T14:39:00Z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0x010100C4AE0831C707134784A3BA44305DA90A</vt:lpwstr>
  </property>
</Properties>
</file>