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0DD92B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10DDD">
        <w:t xml:space="preserve">2021 </w:t>
      </w:r>
      <w:r w:rsidRPr="00D14016" w:rsidR="00F0390B">
        <w:rPr>
          <w:color w:val="000000"/>
        </w:rPr>
        <w:t>Administration for Native Americans (</w:t>
      </w:r>
      <w:r w:rsidR="007944AC">
        <w:t>ANA</w:t>
      </w:r>
      <w:r w:rsidR="00F0390B">
        <w:t>)</w:t>
      </w:r>
      <w:r w:rsidR="00595963">
        <w:t xml:space="preserve"> Virtual</w:t>
      </w:r>
      <w:r w:rsidR="007944AC">
        <w:t xml:space="preserve"> </w:t>
      </w:r>
      <w:r w:rsidR="008404F6">
        <w:t>Grantee Meeting Survey</w:t>
      </w:r>
    </w:p>
    <w:p w:rsidR="005E714A" w:rsidRDefault="005E714A" w14:paraId="4BBD160C" w14:textId="77777777"/>
    <w:p w:rsidR="00F0390B" w:rsidP="00F0390B" w:rsidRDefault="00F15956" w14:paraId="0886134F" w14:textId="1114252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AA364A">
        <w:rPr>
          <w:color w:val="000000"/>
        </w:rPr>
        <w:t xml:space="preserve">The Administration for Native Americans (ANA) </w:t>
      </w:r>
      <w:r w:rsidRPr="00D14016" w:rsidR="00AA364A">
        <w:rPr>
          <w:color w:val="333333"/>
          <w:lang w:val="en"/>
        </w:rPr>
        <w:t>would like to l</w:t>
      </w:r>
      <w:r w:rsidR="008404F6">
        <w:rPr>
          <w:color w:val="333333"/>
          <w:lang w:val="en"/>
        </w:rPr>
        <w:t xml:space="preserve">earn </w:t>
      </w:r>
      <w:r w:rsidR="00595963">
        <w:rPr>
          <w:color w:val="333333"/>
          <w:lang w:val="en"/>
        </w:rPr>
        <w:t>about the experience for participants of the 2021 ANA V</w:t>
      </w:r>
      <w:r w:rsidR="003F49C9">
        <w:rPr>
          <w:color w:val="333333"/>
          <w:lang w:val="en"/>
        </w:rPr>
        <w:t xml:space="preserve">irtual </w:t>
      </w:r>
      <w:r w:rsidR="008404F6">
        <w:rPr>
          <w:color w:val="333333"/>
          <w:lang w:val="en"/>
        </w:rPr>
        <w:t>Grantee Meeting</w:t>
      </w:r>
      <w:r w:rsidR="00F0390B">
        <w:t>.</w:t>
      </w:r>
      <w:r w:rsidR="00E44F3D">
        <w:t xml:space="preserve"> </w:t>
      </w:r>
      <w:r w:rsidR="00E307D2">
        <w:t xml:space="preserve">The 2021 ANA grantee meeting will be held virtually due to the COVID-19 pandemic. </w:t>
      </w:r>
      <w:r w:rsidR="00E44F3D">
        <w:t xml:space="preserve">ANA will use the information </w:t>
      </w:r>
      <w:r w:rsidR="00E307D2">
        <w:t>collected through these surveys to inform planning of future meetings and events for ANA grantees.</w:t>
      </w:r>
    </w:p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41296" w:rsidP="00AA364A" w:rsidRDefault="00434E33" w14:paraId="66FEC2CE" w14:textId="264A2DD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432D7">
        <w:rPr>
          <w:color w:val="000000"/>
        </w:rPr>
        <w:t xml:space="preserve">ANA Grantees – </w:t>
      </w:r>
      <w:r w:rsidR="00A5406D">
        <w:t>Indian Tribes</w:t>
      </w:r>
      <w:r w:rsidRPr="002D2196" w:rsidR="00AA364A">
        <w:t xml:space="preserve">, </w:t>
      </w:r>
      <w:r w:rsidR="00AA364A">
        <w:t>Alaska Native</w:t>
      </w:r>
      <w:r w:rsidR="00E41296">
        <w:t>s</w:t>
      </w:r>
      <w:r w:rsidR="00AA364A">
        <w:t xml:space="preserve">, </w:t>
      </w:r>
      <w:r w:rsidRPr="002D2196" w:rsidR="00AA364A">
        <w:t xml:space="preserve">and </w:t>
      </w:r>
      <w:r w:rsidR="00E41296">
        <w:t xml:space="preserve">Native American </w:t>
      </w:r>
      <w:r w:rsidR="00AA364A">
        <w:t>non-profit</w:t>
      </w:r>
      <w:r w:rsidR="007432D7">
        <w:t xml:space="preserve"> organizations</w:t>
      </w:r>
      <w:r w:rsidR="008B65A1">
        <w:t xml:space="preserve">. </w:t>
      </w:r>
    </w:p>
    <w:p w:rsidR="00E41296" w:rsidP="00AA364A" w:rsidRDefault="00E41296" w14:paraId="67B863AF" w14:textId="77777777">
      <w:pPr>
        <w:pStyle w:val="Header"/>
        <w:tabs>
          <w:tab w:val="clear" w:pos="4320"/>
          <w:tab w:val="clear" w:pos="8640"/>
        </w:tabs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0E4BEA4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8404F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404F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Pr="00AA364A" w:rsidR="009C13B9" w:rsidP="009C13B9" w:rsidRDefault="009C13B9" w14:paraId="742339A6" w14:textId="4476D26B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>, ACF</w:t>
      </w:r>
      <w:r w:rsidRPr="009A2ECF" w:rsidR="00F0390B">
        <w:rPr>
          <w:u w:val="single"/>
        </w:rPr>
        <w:t xml:space="preserve"> </w:t>
      </w:r>
      <w:r w:rsidRPr="009A2ECF" w:rsidR="00F0390B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AA364A">
        <w:t>[  ]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r>
        <w:t>Is an incentive (e.g., money or reimbursement of expenses, token of appreciation) provide</w:t>
      </w:r>
      <w:r w:rsidR="00AA364A">
        <w:t>d to participants?  [  ]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2F5EDE" w:rsidP="00C86E91" w:rsidRDefault="002F5EDE" w14:paraId="50ABDC82" w14:textId="77777777">
      <w:pPr>
        <w:rPr>
          <w:b/>
        </w:rPr>
      </w:pPr>
    </w:p>
    <w:p w:rsidR="002F5EDE" w:rsidP="00C86E91" w:rsidRDefault="002F5EDE" w14:paraId="1D18CE40" w14:textId="77777777">
      <w:pPr>
        <w:rPr>
          <w:b/>
        </w:rPr>
      </w:pPr>
    </w:p>
    <w:p w:rsidR="002F5EDE" w:rsidP="00C86E91" w:rsidRDefault="002F5EDE" w14:paraId="1C62CA85" w14:textId="77777777">
      <w:pPr>
        <w:rPr>
          <w:b/>
        </w:rPr>
      </w:pPr>
    </w:p>
    <w:p w:rsidR="005E714A" w:rsidP="00C86E91" w:rsidRDefault="005E714A" w14:paraId="6CD2E185" w14:textId="5BAD249F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1552"/>
        <w:gridCol w:w="1553"/>
        <w:gridCol w:w="1575"/>
        <w:gridCol w:w="1080"/>
      </w:tblGrid>
      <w:tr w:rsidR="00D435F1" w:rsidTr="00D435F1" w14:paraId="4F089EDF" w14:textId="77777777">
        <w:trPr>
          <w:trHeight w:val="274"/>
        </w:trPr>
        <w:tc>
          <w:tcPr>
            <w:tcW w:w="3595" w:type="dxa"/>
          </w:tcPr>
          <w:p w:rsidRPr="0001027E" w:rsidR="00D435F1" w:rsidP="00C8488C" w:rsidRDefault="00D435F1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52" w:type="dxa"/>
          </w:tcPr>
          <w:p w:rsidRPr="0001027E" w:rsidR="00D435F1" w:rsidP="00843796" w:rsidRDefault="00D435F1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553" w:type="dxa"/>
          </w:tcPr>
          <w:p w:rsidRPr="0001027E" w:rsidR="00D435F1" w:rsidP="00843796" w:rsidRDefault="00D435F1" w14:paraId="4F3F3305" w14:textId="3EF09E9E">
            <w:pPr>
              <w:rPr>
                <w:b/>
              </w:rPr>
            </w:pPr>
            <w:r>
              <w:rPr>
                <w:b/>
              </w:rPr>
              <w:t>Responses per Participant</w:t>
            </w:r>
          </w:p>
        </w:tc>
        <w:tc>
          <w:tcPr>
            <w:tcW w:w="1575" w:type="dxa"/>
          </w:tcPr>
          <w:p w:rsidRPr="0001027E" w:rsidR="00D435F1" w:rsidP="00843796" w:rsidRDefault="00D435F1" w14:paraId="737CE415" w14:textId="4E312AAE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80" w:type="dxa"/>
          </w:tcPr>
          <w:p w:rsidRPr="0001027E" w:rsidR="00D435F1" w:rsidP="00843796" w:rsidRDefault="00D435F1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435F1" w:rsidTr="00D435F1" w14:paraId="44C20B96" w14:textId="77777777">
        <w:trPr>
          <w:trHeight w:val="274"/>
        </w:trPr>
        <w:tc>
          <w:tcPr>
            <w:tcW w:w="3595" w:type="dxa"/>
          </w:tcPr>
          <w:p w:rsidR="00D435F1" w:rsidP="007432D7" w:rsidRDefault="00D435F1" w14:paraId="18C3B7D1" w14:textId="3675F22C">
            <w:r>
              <w:t>2021 ANA Virtual Grantee Meeting Survey</w:t>
            </w:r>
          </w:p>
        </w:tc>
        <w:tc>
          <w:tcPr>
            <w:tcW w:w="1552" w:type="dxa"/>
          </w:tcPr>
          <w:p w:rsidRPr="00D435F1" w:rsidR="00D435F1" w:rsidP="00843796" w:rsidRDefault="00D435F1" w14:paraId="276F887F" w14:textId="265854B5">
            <w:r w:rsidRPr="00D435F1">
              <w:t>400</w:t>
            </w:r>
          </w:p>
        </w:tc>
        <w:tc>
          <w:tcPr>
            <w:tcW w:w="1553" w:type="dxa"/>
          </w:tcPr>
          <w:p w:rsidRPr="00D435F1" w:rsidR="00D435F1" w:rsidP="007432D7" w:rsidRDefault="00D435F1" w14:paraId="64740349" w14:textId="569A5C8C">
            <w:r w:rsidRPr="00D435F1">
              <w:t>1</w:t>
            </w:r>
          </w:p>
        </w:tc>
        <w:tc>
          <w:tcPr>
            <w:tcW w:w="1575" w:type="dxa"/>
          </w:tcPr>
          <w:p w:rsidR="00D435F1" w:rsidP="007432D7" w:rsidRDefault="00D435F1" w14:paraId="7CD4331F" w14:textId="4695308A">
            <w:r>
              <w:t>3 minutes</w:t>
            </w:r>
          </w:p>
        </w:tc>
        <w:tc>
          <w:tcPr>
            <w:tcW w:w="1080" w:type="dxa"/>
          </w:tcPr>
          <w:p w:rsidR="00D435F1" w:rsidP="00843796" w:rsidRDefault="00D435F1" w14:paraId="73BA14EF" w14:textId="73D33424">
            <w:r>
              <w:t>20 hours</w:t>
            </w:r>
          </w:p>
        </w:tc>
      </w:tr>
      <w:tr w:rsidR="00D435F1" w:rsidTr="00D435F1" w14:paraId="2A17D028" w14:textId="77777777">
        <w:trPr>
          <w:trHeight w:val="638"/>
        </w:trPr>
        <w:tc>
          <w:tcPr>
            <w:tcW w:w="3595" w:type="dxa"/>
          </w:tcPr>
          <w:p w:rsidR="00D435F1" w:rsidP="007432D7" w:rsidRDefault="00D435F1" w14:paraId="5E6297E6" w14:textId="01465839">
            <w:r>
              <w:t>2021 ANA Virtual Grantee Meeting Sessions Survey</w:t>
            </w:r>
          </w:p>
        </w:tc>
        <w:tc>
          <w:tcPr>
            <w:tcW w:w="1552" w:type="dxa"/>
          </w:tcPr>
          <w:p w:rsidR="00D435F1" w:rsidP="00843796" w:rsidRDefault="00D435F1" w14:paraId="076A2BDF" w14:textId="375AAE4F">
            <w:r>
              <w:t>400</w:t>
            </w:r>
          </w:p>
        </w:tc>
        <w:tc>
          <w:tcPr>
            <w:tcW w:w="1553" w:type="dxa"/>
          </w:tcPr>
          <w:p w:rsidR="00D435F1" w:rsidP="007432D7" w:rsidRDefault="00D435F1" w14:paraId="3E4489DE" w14:textId="2CDDDDFF">
            <w:r>
              <w:t>8</w:t>
            </w:r>
          </w:p>
        </w:tc>
        <w:tc>
          <w:tcPr>
            <w:tcW w:w="1575" w:type="dxa"/>
          </w:tcPr>
          <w:p w:rsidR="00D435F1" w:rsidP="007432D7" w:rsidRDefault="00D435F1" w14:paraId="0F21D146" w14:textId="51AEE99A">
            <w:r>
              <w:t>2 minutes</w:t>
            </w:r>
          </w:p>
        </w:tc>
        <w:tc>
          <w:tcPr>
            <w:tcW w:w="1080" w:type="dxa"/>
          </w:tcPr>
          <w:p w:rsidR="00D435F1" w:rsidP="00843796" w:rsidRDefault="00D435F1" w14:paraId="1F6613F1" w14:textId="1EAFD163">
            <w:r>
              <w:t>106.6 hours</w:t>
            </w:r>
          </w:p>
        </w:tc>
      </w:tr>
      <w:tr w:rsidR="006B3D32" w:rsidTr="006B3D32" w14:paraId="5E6289D7" w14:textId="77777777">
        <w:trPr>
          <w:trHeight w:val="289"/>
        </w:trPr>
        <w:tc>
          <w:tcPr>
            <w:tcW w:w="8275" w:type="dxa"/>
            <w:gridSpan w:val="4"/>
            <w:vAlign w:val="center"/>
          </w:tcPr>
          <w:p w:rsidRPr="00AA364A" w:rsidR="006B3D32" w:rsidP="006B3D32" w:rsidRDefault="006B3D32" w14:paraId="639D8F39" w14:textId="75B560A4">
            <w:pPr>
              <w:jc w:val="right"/>
              <w:rPr>
                <w:b/>
              </w:rPr>
            </w:pPr>
            <w:bookmarkStart w:name="_GoBack" w:colFirst="0" w:colLast="0" w:id="0"/>
            <w:r w:rsidRPr="0001027E">
              <w:rPr>
                <w:b/>
              </w:rPr>
              <w:t>Total</w:t>
            </w:r>
          </w:p>
        </w:tc>
        <w:tc>
          <w:tcPr>
            <w:tcW w:w="1080" w:type="dxa"/>
          </w:tcPr>
          <w:p w:rsidRPr="0001027E" w:rsidR="006B3D32" w:rsidP="00843796" w:rsidRDefault="006B3D32" w14:paraId="2E8C7B4A" w14:textId="1341DC61">
            <w:pPr>
              <w:rPr>
                <w:b/>
              </w:rPr>
            </w:pPr>
            <w:r>
              <w:rPr>
                <w:b/>
              </w:rPr>
              <w:t>126.6 hours</w:t>
            </w:r>
          </w:p>
        </w:tc>
      </w:tr>
      <w:bookmarkEnd w:id="0"/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48AB7CD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56BEB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  <w:t>[ 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AA364A" w14:paraId="344FF043" w14:textId="0CB1A541">
      <w:r>
        <w:t>ANA</w:t>
      </w:r>
      <w:r w:rsidR="00D435F1">
        <w:t xml:space="preserve">’s current grant portfolio is 200 grants. ANA requests two staff per grant to attend </w:t>
      </w:r>
      <w:r w:rsidR="00A35457">
        <w:t xml:space="preserve">the meeting, </w:t>
      </w:r>
      <w:r w:rsidR="00D435F1">
        <w:t xml:space="preserve">per terms and conditions of their award. </w:t>
      </w:r>
      <w:r w:rsidR="00146113">
        <w:t xml:space="preserve"> 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E6BA2">
        <w:t>x</w:t>
      </w:r>
      <w:r>
        <w:t>] No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4A166EF6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3D3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306D"/>
    <w:rsid w:val="000F68BE"/>
    <w:rsid w:val="00146113"/>
    <w:rsid w:val="001806F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F5EDE"/>
    <w:rsid w:val="003646B9"/>
    <w:rsid w:val="003D137A"/>
    <w:rsid w:val="003D5BBE"/>
    <w:rsid w:val="003E3C61"/>
    <w:rsid w:val="003E6BA2"/>
    <w:rsid w:val="003F1C5B"/>
    <w:rsid w:val="003F49C9"/>
    <w:rsid w:val="00434E33"/>
    <w:rsid w:val="00441434"/>
    <w:rsid w:val="0045264C"/>
    <w:rsid w:val="004876EC"/>
    <w:rsid w:val="004D6E14"/>
    <w:rsid w:val="005009B0"/>
    <w:rsid w:val="00595963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B3D32"/>
    <w:rsid w:val="006F3DDE"/>
    <w:rsid w:val="00704678"/>
    <w:rsid w:val="007425E7"/>
    <w:rsid w:val="007432D7"/>
    <w:rsid w:val="007944AC"/>
    <w:rsid w:val="007F7080"/>
    <w:rsid w:val="00802607"/>
    <w:rsid w:val="008101A5"/>
    <w:rsid w:val="00822664"/>
    <w:rsid w:val="00830827"/>
    <w:rsid w:val="008404F6"/>
    <w:rsid w:val="00843796"/>
    <w:rsid w:val="00895229"/>
    <w:rsid w:val="008B2EB3"/>
    <w:rsid w:val="008B65A1"/>
    <w:rsid w:val="008E6D19"/>
    <w:rsid w:val="008F0203"/>
    <w:rsid w:val="008F50D4"/>
    <w:rsid w:val="009239AA"/>
    <w:rsid w:val="00935ADA"/>
    <w:rsid w:val="00946B6C"/>
    <w:rsid w:val="00955A71"/>
    <w:rsid w:val="00956BEB"/>
    <w:rsid w:val="0096108F"/>
    <w:rsid w:val="009A2ECF"/>
    <w:rsid w:val="009C13B9"/>
    <w:rsid w:val="009D01A2"/>
    <w:rsid w:val="009F5923"/>
    <w:rsid w:val="00A35457"/>
    <w:rsid w:val="00A403BB"/>
    <w:rsid w:val="00A5406D"/>
    <w:rsid w:val="00A674DF"/>
    <w:rsid w:val="00A83AA6"/>
    <w:rsid w:val="00A934D6"/>
    <w:rsid w:val="00AA364A"/>
    <w:rsid w:val="00AC2D74"/>
    <w:rsid w:val="00AE1809"/>
    <w:rsid w:val="00B80D76"/>
    <w:rsid w:val="00BA2105"/>
    <w:rsid w:val="00BA7E06"/>
    <w:rsid w:val="00BB43B5"/>
    <w:rsid w:val="00BB6219"/>
    <w:rsid w:val="00BD290F"/>
    <w:rsid w:val="00C10DDD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348"/>
    <w:rsid w:val="00CF6542"/>
    <w:rsid w:val="00D24698"/>
    <w:rsid w:val="00D435F1"/>
    <w:rsid w:val="00D6383F"/>
    <w:rsid w:val="00DB59D0"/>
    <w:rsid w:val="00DC33D3"/>
    <w:rsid w:val="00E26329"/>
    <w:rsid w:val="00E307D2"/>
    <w:rsid w:val="00E40B50"/>
    <w:rsid w:val="00E41296"/>
    <w:rsid w:val="00E44F3D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ED393-952A-4E17-B075-303C993AC1A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4</cp:revision>
  <cp:lastPrinted>2010-10-04T15:59:00Z</cp:lastPrinted>
  <dcterms:created xsi:type="dcterms:W3CDTF">2021-02-01T19:34:00Z</dcterms:created>
  <dcterms:modified xsi:type="dcterms:W3CDTF">2021-02-02T10:50:00Z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