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2825" w:rsidR="00A11313" w:rsidP="001E1AA1" w:rsidRDefault="00A11313" w14:paraId="2ACC08EA" w14:textId="011E136E">
      <w:pPr>
        <w:spacing w:after="0"/>
        <w:jc w:val="center"/>
        <w:rPr>
          <w:sz w:val="36"/>
          <w:szCs w:val="36"/>
        </w:rPr>
      </w:pPr>
      <w:r w:rsidRPr="001E2825">
        <w:rPr>
          <w:sz w:val="36"/>
          <w:szCs w:val="36"/>
        </w:rPr>
        <w:t>Evidence Building Academy</w:t>
      </w:r>
    </w:p>
    <w:p w:rsidRPr="001E2825" w:rsidR="00A11313" w:rsidP="009C0F02" w:rsidRDefault="00D74A24" w14:paraId="707EC462" w14:textId="77AFF53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Final </w:t>
      </w:r>
      <w:r w:rsidRPr="001E2825" w:rsidR="00A11313">
        <w:rPr>
          <w:sz w:val="28"/>
          <w:szCs w:val="28"/>
        </w:rPr>
        <w:t>Evaluation Form</w:t>
      </w:r>
    </w:p>
    <w:p w:rsidRPr="00EA2B53" w:rsidR="00A11313" w:rsidP="009C0F02" w:rsidRDefault="00A11313" w14:paraId="4A40D977" w14:textId="77777777">
      <w:pPr>
        <w:spacing w:after="0"/>
        <w:rPr>
          <w:rFonts w:cstheme="minorHAnsi"/>
        </w:rPr>
      </w:pPr>
    </w:p>
    <w:p w:rsidRPr="00EA2B53" w:rsidR="00873ED4" w:rsidP="009C0F02" w:rsidRDefault="00A11313" w14:paraId="34E3796E" w14:textId="46925506">
      <w:pPr>
        <w:spacing w:after="0"/>
        <w:rPr>
          <w:rFonts w:cstheme="minorHAnsi"/>
        </w:rPr>
      </w:pPr>
      <w:r w:rsidRPr="00EA2B53">
        <w:rPr>
          <w:rFonts w:cstheme="minorHAnsi"/>
        </w:rPr>
        <w:t>Thank you for participating in the Evidence Building Academy!  We are gathering information about your experience</w:t>
      </w:r>
      <w:r w:rsidR="0099551F">
        <w:rPr>
          <w:rFonts w:cstheme="minorHAnsi"/>
        </w:rPr>
        <w:t xml:space="preserve"> to evaluate our pro</w:t>
      </w:r>
      <w:bookmarkStart w:name="_GoBack" w:id="0"/>
      <w:bookmarkEnd w:id="0"/>
      <w:r w:rsidR="0099551F">
        <w:rPr>
          <w:rFonts w:cstheme="minorHAnsi"/>
        </w:rPr>
        <w:t xml:space="preserve">gram and to inform </w:t>
      </w:r>
      <w:r w:rsidR="0017592D">
        <w:rPr>
          <w:rFonts w:cstheme="minorHAnsi"/>
        </w:rPr>
        <w:t>potential</w:t>
      </w:r>
      <w:r w:rsidR="007B37FA">
        <w:rPr>
          <w:rFonts w:cstheme="minorHAnsi"/>
        </w:rPr>
        <w:t xml:space="preserve"> </w:t>
      </w:r>
      <w:r w:rsidRPr="00EA2B53" w:rsidR="00873ED4">
        <w:rPr>
          <w:rFonts w:cstheme="minorHAnsi"/>
        </w:rPr>
        <w:t>future</w:t>
      </w:r>
      <w:r w:rsidRPr="00EA2B53">
        <w:rPr>
          <w:rFonts w:cstheme="minorHAnsi"/>
        </w:rPr>
        <w:t xml:space="preserve"> </w:t>
      </w:r>
      <w:r w:rsidR="007B37FA">
        <w:rPr>
          <w:rFonts w:cstheme="minorHAnsi"/>
        </w:rPr>
        <w:t>activities</w:t>
      </w:r>
      <w:r w:rsidRPr="00EA2B53">
        <w:rPr>
          <w:rFonts w:cstheme="minorHAnsi"/>
        </w:rPr>
        <w:t>. Your participation in this survey is</w:t>
      </w:r>
      <w:r w:rsidRPr="00EA2B53" w:rsidR="00873ED4">
        <w:rPr>
          <w:rFonts w:cstheme="minorHAnsi"/>
        </w:rPr>
        <w:t xml:space="preserve"> completely</w:t>
      </w:r>
      <w:r w:rsidRPr="00EA2B53">
        <w:rPr>
          <w:rFonts w:cstheme="minorHAnsi"/>
        </w:rPr>
        <w:t xml:space="preserve"> voluntary, and</w:t>
      </w:r>
      <w:r w:rsidRPr="00EA2B53" w:rsidR="00873ED4">
        <w:rPr>
          <w:rFonts w:cstheme="minorHAnsi"/>
        </w:rPr>
        <w:t xml:space="preserve"> all responses will be r</w:t>
      </w:r>
      <w:r w:rsidRPr="00EA2B53" w:rsidR="009C0F02">
        <w:rPr>
          <w:rFonts w:cstheme="minorHAnsi"/>
        </w:rPr>
        <w:t>eported at an aggregate level.</w:t>
      </w:r>
    </w:p>
    <w:p w:rsidRPr="00EA2B53" w:rsidR="009C0F02" w:rsidP="009C0F02" w:rsidRDefault="009C0F02" w14:paraId="4EB3982B" w14:textId="77777777">
      <w:pPr>
        <w:spacing w:after="0"/>
        <w:rPr>
          <w:rFonts w:cstheme="minorHAnsi"/>
        </w:rPr>
      </w:pPr>
    </w:p>
    <w:p w:rsidRPr="00EA2B53" w:rsidR="00A11313" w:rsidP="5D921C12" w:rsidRDefault="5D921C12" w14:paraId="15B64A94" w14:textId="580D95DA">
      <w:pPr>
        <w:spacing w:after="0"/>
      </w:pPr>
      <w:r w:rsidRPr="5D921C12">
        <w:t xml:space="preserve">The form should take about </w:t>
      </w:r>
      <w:r w:rsidR="00713171">
        <w:t>1</w:t>
      </w:r>
      <w:r w:rsidR="00657788">
        <w:t>0</w:t>
      </w:r>
      <w:r w:rsidR="002A6977">
        <w:t>-15</w:t>
      </w:r>
      <w:r w:rsidRPr="5D921C12">
        <w:t xml:space="preserve"> minutes to complete. </w:t>
      </w:r>
    </w:p>
    <w:p w:rsidRPr="00EA2B53" w:rsidR="009C0F02" w:rsidP="009C0F02" w:rsidRDefault="009C0F02" w14:paraId="49F9AE90" w14:textId="77777777">
      <w:pPr>
        <w:spacing w:after="0"/>
        <w:rPr>
          <w:rFonts w:cstheme="minorHAnsi"/>
        </w:rPr>
      </w:pPr>
    </w:p>
    <w:p w:rsidR="00CF2BF3" w:rsidP="009C0F02" w:rsidRDefault="00873ED4" w14:paraId="0D57CC89" w14:textId="5542B6F2">
      <w:pPr>
        <w:spacing w:after="0"/>
        <w:rPr>
          <w:rFonts w:cstheme="minorHAnsi"/>
        </w:rPr>
      </w:pPr>
      <w:r w:rsidRPr="00EA2B53">
        <w:rPr>
          <w:rFonts w:cstheme="minorHAnsi"/>
        </w:rPr>
        <w:t xml:space="preserve">Thank you in advance for your time and </w:t>
      </w:r>
      <w:r w:rsidR="007B37FA">
        <w:rPr>
          <w:rFonts w:cstheme="minorHAnsi"/>
        </w:rPr>
        <w:t>input</w:t>
      </w:r>
      <w:r w:rsidRPr="00EA2B53">
        <w:rPr>
          <w:rFonts w:cstheme="minorHAnsi"/>
        </w:rPr>
        <w:t xml:space="preserve">.  If you have any questions, please contact us at </w:t>
      </w:r>
      <w:hyperlink w:history="1" r:id="rId8">
        <w:r w:rsidRPr="00EA2B53">
          <w:rPr>
            <w:rStyle w:val="Hyperlink"/>
            <w:rFonts w:cstheme="minorHAnsi"/>
          </w:rPr>
          <w:t>cwevaluation@urban.org</w:t>
        </w:r>
      </w:hyperlink>
      <w:r w:rsidRPr="00EA2B53">
        <w:rPr>
          <w:rFonts w:cstheme="minorHAnsi"/>
        </w:rPr>
        <w:t>.</w:t>
      </w:r>
    </w:p>
    <w:p w:rsidR="0070322D" w:rsidP="009C0F02" w:rsidRDefault="0070322D" w14:paraId="7B71475D" w14:textId="015C9DAC">
      <w:pPr>
        <w:spacing w:after="0"/>
        <w:rPr>
          <w:rFonts w:cstheme="minorHAnsi"/>
        </w:rPr>
      </w:pPr>
    </w:p>
    <w:p w:rsidR="0070322D" w:rsidP="009C0F02" w:rsidRDefault="0070322D" w14:paraId="59198E59" w14:textId="71C66570">
      <w:pPr>
        <w:spacing w:after="0"/>
        <w:rPr>
          <w:rFonts w:cstheme="minorHAnsi"/>
        </w:rPr>
      </w:pPr>
    </w:p>
    <w:p w:rsidR="0070322D" w:rsidP="009C0F02" w:rsidRDefault="0070322D" w14:paraId="632E5CE4" w14:textId="39D0C9F0">
      <w:pPr>
        <w:spacing w:after="0"/>
        <w:rPr>
          <w:rFonts w:cstheme="minorHAnsi"/>
        </w:rPr>
      </w:pPr>
      <w:r>
        <w:rPr>
          <w:rFonts w:cstheme="minorHAnsi"/>
        </w:rPr>
        <w:t>-----</w:t>
      </w:r>
    </w:p>
    <w:p w:rsidR="0070322D" w:rsidP="009C0F02" w:rsidRDefault="0070322D" w14:paraId="19DFD009" w14:textId="4E8BB045">
      <w:pPr>
        <w:spacing w:after="0"/>
        <w:rPr>
          <w:rFonts w:cstheme="minorHAnsi"/>
        </w:rPr>
      </w:pPr>
    </w:p>
    <w:p w:rsidRPr="00443CAA" w:rsidR="0070322D" w:rsidP="0070322D" w:rsidRDefault="0070322D" w14:paraId="54D79BAE" w14:textId="77777777">
      <w:pPr>
        <w:spacing w:after="0"/>
        <w:rPr>
          <w:rFonts w:cstheme="minorHAnsi"/>
          <w:sz w:val="20"/>
        </w:rPr>
      </w:pPr>
      <w:r w:rsidRPr="00443CAA">
        <w:rPr>
          <w:rFonts w:cstheme="minorHAnsi"/>
          <w:sz w:val="20"/>
        </w:rPr>
        <w:t xml:space="preserve">PAPERWORK REDUCTION ACT OF 1995 (Pub. L. 104-13) STATEMENT OF PUBLIC BURDEN: </w:t>
      </w:r>
    </w:p>
    <w:p w:rsidRPr="00811341" w:rsidR="0070322D" w:rsidP="0070322D" w:rsidRDefault="0070322D" w14:paraId="6E7C4B68" w14:textId="2A406B67">
      <w:pPr>
        <w:rPr>
          <w:rFonts w:cstheme="minorHAnsi"/>
          <w:sz w:val="20"/>
        </w:rPr>
      </w:pPr>
      <w:r w:rsidRPr="00443CAA">
        <w:rPr>
          <w:rFonts w:cstheme="minorHAnsi"/>
          <w:sz w:val="20"/>
        </w:rPr>
        <w:t>This information is being collected to provide the Evidence Building Academy Planning Team feedback regarding participants’ expe</w:t>
      </w:r>
      <w:r w:rsidRPr="00443CAA" w:rsidR="0099551F">
        <w:rPr>
          <w:rFonts w:cstheme="minorHAnsi"/>
          <w:sz w:val="20"/>
        </w:rPr>
        <w:t>rience with the Academy</w:t>
      </w:r>
      <w:r w:rsidRPr="00443CAA">
        <w:rPr>
          <w:rFonts w:cstheme="minorHAnsi"/>
          <w:sz w:val="20"/>
        </w:rPr>
        <w:t xml:space="preserve">. The information will be used by the Planning Team to </w:t>
      </w:r>
      <w:r w:rsidRPr="00443CAA" w:rsidR="0099551F">
        <w:rPr>
          <w:rFonts w:cstheme="minorHAnsi"/>
          <w:sz w:val="20"/>
        </w:rPr>
        <w:t>evaluate the success of</w:t>
      </w:r>
      <w:r w:rsidRPr="00443CAA">
        <w:rPr>
          <w:rFonts w:cstheme="minorHAnsi"/>
          <w:sz w:val="20"/>
        </w:rPr>
        <w:t xml:space="preserve"> the Academy</w:t>
      </w:r>
      <w:r w:rsidRPr="00443CAA" w:rsidR="0099551F">
        <w:rPr>
          <w:rFonts w:cstheme="minorHAnsi"/>
          <w:sz w:val="20"/>
        </w:rPr>
        <w:t xml:space="preserve"> and inform future activities</w:t>
      </w:r>
      <w:r w:rsidRPr="00443CAA">
        <w:rPr>
          <w:rFonts w:cstheme="minorHAnsi"/>
          <w:sz w:val="20"/>
        </w:rPr>
        <w:t xml:space="preserve">. Public reporting burden for this collection of information is estimated to average </w:t>
      </w:r>
      <w:r w:rsidRPr="00443CAA" w:rsidR="00E0463C">
        <w:rPr>
          <w:rFonts w:cstheme="minorHAnsi"/>
          <w:sz w:val="20"/>
        </w:rPr>
        <w:t>10</w:t>
      </w:r>
      <w:r w:rsidRPr="00443CAA" w:rsidR="00EA57E1">
        <w:rPr>
          <w:rFonts w:cstheme="minorHAnsi"/>
          <w:sz w:val="20"/>
        </w:rPr>
        <w:t>-15</w:t>
      </w:r>
      <w:r w:rsidRPr="00443CAA">
        <w:rPr>
          <w:rFonts w:cstheme="minorHAnsi"/>
          <w:sz w:val="20"/>
        </w:rPr>
        <w:t xml:space="preserve"> minutes per respondent, including the time for reviewing instructions</w:t>
      </w:r>
      <w:r w:rsidR="0010610D">
        <w:rPr>
          <w:rFonts w:cstheme="minorHAnsi"/>
          <w:sz w:val="20"/>
        </w:rPr>
        <w:t xml:space="preserve"> </w:t>
      </w:r>
      <w:r w:rsidRPr="00443CAA" w:rsidR="0099551F">
        <w:rPr>
          <w:rFonts w:cstheme="minorHAnsi"/>
          <w:sz w:val="20"/>
        </w:rPr>
        <w:t>and completing the form</w:t>
      </w:r>
      <w:r w:rsidRPr="00443CAA">
        <w:rPr>
          <w:rFonts w:cstheme="minorHAnsi"/>
          <w:sz w:val="20"/>
        </w:rPr>
        <w:t>. This is a voluntary collection of information. An agency may not conduct or sponsor, and a person is not required to respond to, a collection of information subject to the requirements of the Paperwork Reduction Act of 1995, unless it displays a currently</w:t>
      </w:r>
      <w:r w:rsidRPr="00811341">
        <w:rPr>
          <w:rFonts w:cstheme="minorHAnsi"/>
          <w:sz w:val="20"/>
        </w:rPr>
        <w:t xml:space="preserve"> valid OMB control number. The OMB # is 0970-0401 and the expiration date is 05/31/2021. If you have any comments on the collection information, please contact: Mike Pergamit (mpergamit@urban.org) or Mark Courtney (markc@uchicago.org).</w:t>
      </w:r>
    </w:p>
    <w:p w:rsidR="0070322D" w:rsidP="009C0F02" w:rsidRDefault="0070322D" w14:paraId="5DC49286" w14:textId="6481FF86">
      <w:pPr>
        <w:spacing w:after="0"/>
        <w:rPr>
          <w:rFonts w:cstheme="minorHAnsi"/>
        </w:rPr>
      </w:pPr>
    </w:p>
    <w:p w:rsidRPr="00EA2B53" w:rsidR="003E79E9" w:rsidP="001E1AA1" w:rsidRDefault="001E1AA1" w14:paraId="7B353F05" w14:textId="4B70091C">
      <w:pPr>
        <w:rPr>
          <w:rFonts w:cstheme="minorHAnsi"/>
        </w:rPr>
      </w:pPr>
      <w:r>
        <w:rPr>
          <w:rFonts w:cstheme="minorHAnsi"/>
        </w:rPr>
        <w:br w:type="page"/>
      </w:r>
    </w:p>
    <w:p w:rsidRPr="002F122A" w:rsidR="007161DC" w:rsidP="002F122A" w:rsidRDefault="007161DC" w14:paraId="46BEE195" w14:textId="77777777">
      <w:pPr>
        <w:spacing w:after="0"/>
        <w:rPr>
          <w:rFonts w:eastAsiaTheme="minorEastAsia" w:cstheme="minorHAnsi"/>
          <w:b/>
          <w:bCs/>
        </w:rPr>
      </w:pPr>
      <w:r w:rsidRPr="002F122A">
        <w:rPr>
          <w:rFonts w:cstheme="minorHAnsi"/>
          <w:b/>
          <w:bCs/>
        </w:rPr>
        <w:lastRenderedPageBreak/>
        <w:t>Where do you work?</w:t>
      </w:r>
      <w:r w:rsidRPr="002F122A">
        <w:rPr>
          <w:rFonts w:cstheme="minorHAnsi"/>
        </w:rPr>
        <w:t xml:space="preserve"> (select all that apply)</w:t>
      </w:r>
    </w:p>
    <w:p w:rsidRPr="00A705A6" w:rsidR="007161DC" w:rsidP="007161DC" w:rsidRDefault="007161DC" w14:paraId="23E0FBC1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Community-based Service Agency</w:t>
      </w:r>
    </w:p>
    <w:p w:rsidRPr="00A705A6" w:rsidR="007161DC" w:rsidP="007161DC" w:rsidRDefault="007161DC" w14:paraId="0926E0CD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State or Local Government Agency</w:t>
      </w:r>
    </w:p>
    <w:p w:rsidRPr="00A705A6" w:rsidR="007161DC" w:rsidP="007161DC" w:rsidRDefault="007161DC" w14:paraId="338AC91A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University</w:t>
      </w:r>
    </w:p>
    <w:p w:rsidRPr="00A705A6" w:rsidR="007161DC" w:rsidP="007161DC" w:rsidRDefault="007161DC" w14:paraId="6E51BFDC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Research Firm/Institution</w:t>
      </w:r>
    </w:p>
    <w:p w:rsidRPr="00A705A6" w:rsidR="007161DC" w:rsidP="007161DC" w:rsidRDefault="007161DC" w14:paraId="513A5DD2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Other, please specify: ________________</w:t>
      </w:r>
    </w:p>
    <w:p w:rsidR="007161DC" w:rsidP="007161DC" w:rsidRDefault="007161DC" w14:paraId="472E27B7" w14:textId="3F210EDD">
      <w:pPr>
        <w:spacing w:after="0"/>
        <w:rPr>
          <w:rFonts w:cstheme="minorHAnsi"/>
        </w:rPr>
      </w:pPr>
    </w:p>
    <w:p w:rsidRPr="00A705A6" w:rsidR="00DF780D" w:rsidP="007161DC" w:rsidRDefault="00DF780D" w14:paraId="72440248" w14:textId="77777777">
      <w:pPr>
        <w:spacing w:after="0"/>
        <w:rPr>
          <w:rFonts w:cstheme="minorHAnsi"/>
        </w:rPr>
      </w:pPr>
    </w:p>
    <w:p w:rsidRPr="002F122A" w:rsidR="007161DC" w:rsidP="002F122A" w:rsidRDefault="007161DC" w14:paraId="50B67CEF" w14:textId="77777777">
      <w:pPr>
        <w:spacing w:after="0"/>
        <w:rPr>
          <w:rFonts w:cstheme="minorHAnsi"/>
          <w:b/>
        </w:rPr>
      </w:pPr>
      <w:r w:rsidRPr="002F122A">
        <w:rPr>
          <w:rFonts w:cstheme="minorHAnsi"/>
          <w:b/>
        </w:rPr>
        <w:t>Do you identify as an implementer, evaluator, or both?</w:t>
      </w:r>
    </w:p>
    <w:p w:rsidRPr="00A705A6" w:rsidR="007161DC" w:rsidP="007161DC" w:rsidRDefault="007161DC" w14:paraId="03E3B46B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Implementer</w:t>
      </w:r>
    </w:p>
    <w:p w:rsidRPr="00A705A6" w:rsidR="007161DC" w:rsidP="007161DC" w:rsidRDefault="007161DC" w14:paraId="518D2D4F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Evaluator</w:t>
      </w:r>
    </w:p>
    <w:p w:rsidRPr="00A705A6" w:rsidR="007161DC" w:rsidP="007161DC" w:rsidRDefault="007161DC" w14:paraId="301011A2" w14:textId="77777777">
      <w:pPr>
        <w:pStyle w:val="ListParagraph"/>
        <w:numPr>
          <w:ilvl w:val="1"/>
          <w:numId w:val="6"/>
        </w:numPr>
        <w:spacing w:after="0"/>
        <w:rPr>
          <w:rFonts w:cstheme="minorHAnsi"/>
        </w:rPr>
      </w:pPr>
      <w:r w:rsidRPr="00A705A6">
        <w:rPr>
          <w:rFonts w:cstheme="minorHAnsi"/>
        </w:rPr>
        <w:t>Both</w:t>
      </w:r>
    </w:p>
    <w:p w:rsidR="008C2A66" w:rsidP="009C0F02" w:rsidRDefault="008C2A66" w14:paraId="7DC38A85" w14:textId="6F428442">
      <w:pPr>
        <w:spacing w:after="0"/>
        <w:rPr>
          <w:rFonts w:cstheme="minorHAnsi"/>
        </w:rPr>
      </w:pPr>
    </w:p>
    <w:p w:rsidR="00DF780D" w:rsidP="009C0F02" w:rsidRDefault="00DF780D" w14:paraId="65D8B868" w14:textId="77777777">
      <w:pPr>
        <w:spacing w:after="0"/>
        <w:rPr>
          <w:rFonts w:cstheme="minorHAnsi"/>
        </w:rPr>
      </w:pPr>
    </w:p>
    <w:p w:rsidR="007A1997" w:rsidP="007A1997" w:rsidRDefault="003A2997" w14:paraId="201A1BA5" w14:textId="77777777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</w:t>
      </w:r>
      <w:r w:rsidRPr="00EA2B53" w:rsidR="0022759E">
        <w:rPr>
          <w:rFonts w:cstheme="minorHAnsi"/>
          <w:b/>
          <w:u w:val="single"/>
        </w:rPr>
        <w:t xml:space="preserve">verall </w:t>
      </w:r>
      <w:r w:rsidR="00E65A9D">
        <w:rPr>
          <w:rFonts w:cstheme="minorHAnsi"/>
          <w:b/>
          <w:u w:val="single"/>
        </w:rPr>
        <w:t>Academy</w:t>
      </w:r>
    </w:p>
    <w:p w:rsidRPr="002F122A" w:rsidR="0022759E" w:rsidP="002F122A" w:rsidRDefault="7B16924E" w14:paraId="621215BB" w14:textId="5435696B">
      <w:pPr>
        <w:spacing w:after="0"/>
        <w:rPr>
          <w:rFonts w:cstheme="minorHAnsi"/>
          <w:b/>
          <w:u w:val="single"/>
        </w:rPr>
      </w:pPr>
      <w:r w:rsidRPr="002F122A">
        <w:rPr>
          <w:b/>
          <w:bCs/>
          <w:color w:val="000000" w:themeColor="text1"/>
        </w:rPr>
        <w:t>Please rate the following statements:</w:t>
      </w:r>
    </w:p>
    <w:tbl>
      <w:tblPr>
        <w:tblStyle w:val="TableGrid"/>
        <w:tblW w:w="9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25"/>
        <w:gridCol w:w="984"/>
        <w:gridCol w:w="977"/>
        <w:gridCol w:w="787"/>
        <w:gridCol w:w="780"/>
        <w:gridCol w:w="796"/>
        <w:gridCol w:w="1089"/>
      </w:tblGrid>
      <w:tr w:rsidRPr="00EA2B53" w:rsidR="009776FC" w:rsidTr="009776FC" w14:paraId="5F5FAA98" w14:textId="57CD2AB2">
        <w:trPr>
          <w:trHeight w:val="361"/>
        </w:trPr>
        <w:tc>
          <w:tcPr>
            <w:tcW w:w="4025" w:type="dxa"/>
            <w:vAlign w:val="center"/>
          </w:tcPr>
          <w:p w:rsidRPr="009776FC" w:rsidR="00AB49AA" w:rsidP="008A4078" w:rsidRDefault="00AB49AA" w14:paraId="7A8ED20A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</w:tcPr>
          <w:p w:rsidRPr="009776FC" w:rsidR="00AB49AA" w:rsidP="00AB49AA" w:rsidRDefault="00AB49AA" w14:paraId="197A8C07" w14:textId="21D79808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Did Not Attend</w:t>
            </w:r>
          </w:p>
        </w:tc>
        <w:tc>
          <w:tcPr>
            <w:tcW w:w="977" w:type="dxa"/>
            <w:vAlign w:val="center"/>
          </w:tcPr>
          <w:p w:rsidRPr="009776FC" w:rsidR="00AB49AA" w:rsidP="008A4078" w:rsidRDefault="00AB49AA" w14:paraId="541CB711" w14:textId="5D016488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Very Poor</w:t>
            </w:r>
          </w:p>
        </w:tc>
        <w:tc>
          <w:tcPr>
            <w:tcW w:w="787" w:type="dxa"/>
            <w:vAlign w:val="center"/>
          </w:tcPr>
          <w:p w:rsidRPr="009776FC" w:rsidR="00AB49AA" w:rsidP="008A4078" w:rsidRDefault="00AB49AA" w14:paraId="6CA7D8EC" w14:textId="2E69D05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Poor</w:t>
            </w:r>
          </w:p>
        </w:tc>
        <w:tc>
          <w:tcPr>
            <w:tcW w:w="780" w:type="dxa"/>
            <w:vAlign w:val="center"/>
          </w:tcPr>
          <w:p w:rsidRPr="009776FC" w:rsidR="00AB49AA" w:rsidP="008A4078" w:rsidRDefault="00AB49AA" w14:paraId="7E39B617" w14:textId="2ABC5EEE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796" w:type="dxa"/>
            <w:vAlign w:val="center"/>
          </w:tcPr>
          <w:p w:rsidRPr="009776FC" w:rsidR="00AB49AA" w:rsidP="008A4078" w:rsidRDefault="00AB49AA" w14:paraId="070B80FA" w14:textId="70B5FC7A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089" w:type="dxa"/>
            <w:vAlign w:val="center"/>
          </w:tcPr>
          <w:p w:rsidRPr="009776FC" w:rsidR="00AB49AA" w:rsidP="008A4078" w:rsidRDefault="00AB49AA" w14:paraId="74EBE0DA" w14:textId="453F68B0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Excellent</w:t>
            </w:r>
          </w:p>
        </w:tc>
      </w:tr>
      <w:tr w:rsidRPr="00EA2B53" w:rsidR="009776FC" w:rsidTr="009776FC" w14:paraId="414EFE5D" w14:textId="181E0482">
        <w:trPr>
          <w:trHeight w:val="289"/>
        </w:trPr>
        <w:tc>
          <w:tcPr>
            <w:tcW w:w="4025" w:type="dxa"/>
          </w:tcPr>
          <w:p w:rsidRPr="009776FC" w:rsidR="00AB49AA" w:rsidP="00FD10E4" w:rsidRDefault="00AB49AA" w14:paraId="22C683BC" w14:textId="2BBBA518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October convening was:</w:t>
            </w:r>
          </w:p>
        </w:tc>
        <w:tc>
          <w:tcPr>
            <w:tcW w:w="984" w:type="dxa"/>
          </w:tcPr>
          <w:p w:rsidRPr="009776FC" w:rsidR="00AB49AA" w:rsidP="008A4078" w:rsidRDefault="00AB49AA" w14:paraId="67FDBF0A" w14:textId="44420E0F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977" w:type="dxa"/>
            <w:vAlign w:val="center"/>
          </w:tcPr>
          <w:p w:rsidRPr="009776FC" w:rsidR="00AB49AA" w:rsidP="008A4078" w:rsidRDefault="00AB49AA" w14:paraId="34B89844" w14:textId="0D5A9B1F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Pr="009776FC" w:rsidR="00AB49AA" w:rsidP="008A4078" w:rsidRDefault="00AB49AA" w14:paraId="28B641CB" w14:textId="1AAF5862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Pr="009776FC" w:rsidR="00AB49AA" w:rsidP="008A4078" w:rsidRDefault="00AB49AA" w14:paraId="7306E175" w14:textId="14617F8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dxa"/>
            <w:vAlign w:val="center"/>
          </w:tcPr>
          <w:p w:rsidRPr="009776FC" w:rsidR="00AB49AA" w:rsidP="008A4078" w:rsidRDefault="00AB49AA" w14:paraId="6A04481A" w14:textId="3C0D939A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9" w:type="dxa"/>
            <w:vAlign w:val="center"/>
          </w:tcPr>
          <w:p w:rsidRPr="009776FC" w:rsidR="00AB49AA" w:rsidP="008A4078" w:rsidRDefault="00AB49AA" w14:paraId="529FA5B3" w14:textId="3441B8CB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Pr="00EA2B53" w:rsidR="009776FC" w:rsidTr="009776FC" w14:paraId="3892BA43" w14:textId="77777777">
        <w:trPr>
          <w:trHeight w:val="289"/>
        </w:trPr>
        <w:tc>
          <w:tcPr>
            <w:tcW w:w="4025" w:type="dxa"/>
          </w:tcPr>
          <w:p w:rsidRPr="009776FC" w:rsidR="00AB49AA" w:rsidP="00E620AD" w:rsidRDefault="00AB49AA" w14:paraId="4AB651B8" w14:textId="0F368933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Overall, the Academy was:</w:t>
            </w:r>
          </w:p>
        </w:tc>
        <w:tc>
          <w:tcPr>
            <w:tcW w:w="984" w:type="dxa"/>
          </w:tcPr>
          <w:p w:rsidRPr="009776FC" w:rsidR="00AB49AA" w:rsidP="008A4078" w:rsidRDefault="00AB49AA" w14:paraId="0F616D45" w14:textId="59037103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977" w:type="dxa"/>
            <w:vAlign w:val="center"/>
          </w:tcPr>
          <w:p w:rsidRPr="009776FC" w:rsidR="00AB49AA" w:rsidP="008A4078" w:rsidRDefault="00AB49AA" w14:paraId="4F69D7E2" w14:textId="0C96C71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Pr="009776FC" w:rsidR="00AB49AA" w:rsidP="008A4078" w:rsidRDefault="00AB49AA" w14:paraId="2A8BE35A" w14:textId="38539539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Pr="009776FC" w:rsidR="00AB49AA" w:rsidP="008A4078" w:rsidRDefault="00AB49AA" w14:paraId="539DBCE6" w14:textId="74EF25E0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dxa"/>
            <w:vAlign w:val="center"/>
          </w:tcPr>
          <w:p w:rsidRPr="009776FC" w:rsidR="00AB49AA" w:rsidP="008A4078" w:rsidRDefault="00AB49AA" w14:paraId="6564AF26" w14:textId="4F3BC94C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9" w:type="dxa"/>
            <w:vAlign w:val="center"/>
          </w:tcPr>
          <w:p w:rsidRPr="009776FC" w:rsidR="00AB49AA" w:rsidP="008A4078" w:rsidRDefault="00AB49AA" w14:paraId="62A03EB6" w14:textId="16DF9C32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Pr="00EA2B53" w:rsidR="009776FC" w:rsidTr="009776FC" w14:paraId="7061E963" w14:textId="77777777">
        <w:trPr>
          <w:trHeight w:val="289"/>
        </w:trPr>
        <w:tc>
          <w:tcPr>
            <w:tcW w:w="4025" w:type="dxa"/>
          </w:tcPr>
          <w:p w:rsidRPr="009776FC" w:rsidR="00AB49AA" w:rsidP="4FB9369B" w:rsidRDefault="00AB49AA" w14:paraId="3A80FD29" w14:textId="1FDA64B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summer office hours were:</w:t>
            </w:r>
          </w:p>
        </w:tc>
        <w:tc>
          <w:tcPr>
            <w:tcW w:w="984" w:type="dxa"/>
          </w:tcPr>
          <w:p w:rsidRPr="009776FC" w:rsidR="00AB49AA" w:rsidP="008A4078" w:rsidRDefault="00AB49AA" w14:paraId="306CEEC2" w14:textId="78E4CAEF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977" w:type="dxa"/>
            <w:vAlign w:val="center"/>
          </w:tcPr>
          <w:p w:rsidRPr="009776FC" w:rsidR="00AB49AA" w:rsidP="008A4078" w:rsidRDefault="00AB49AA" w14:paraId="017CE6D7" w14:textId="27A9995B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vAlign w:val="center"/>
          </w:tcPr>
          <w:p w:rsidRPr="009776FC" w:rsidR="00AB49AA" w:rsidP="008A4078" w:rsidRDefault="00AB49AA" w14:paraId="2FB06A86" w14:textId="7A10C6B3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Pr="009776FC" w:rsidR="00AB49AA" w:rsidP="008A4078" w:rsidRDefault="00AB49AA" w14:paraId="1DF354CC" w14:textId="699F537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6" w:type="dxa"/>
            <w:vAlign w:val="center"/>
          </w:tcPr>
          <w:p w:rsidRPr="009776FC" w:rsidR="00AB49AA" w:rsidP="008A4078" w:rsidRDefault="00AB49AA" w14:paraId="1B08EB58" w14:textId="446E227C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9" w:type="dxa"/>
            <w:vAlign w:val="center"/>
          </w:tcPr>
          <w:p w:rsidRPr="009776FC" w:rsidR="00AB49AA" w:rsidP="008A4078" w:rsidRDefault="00AB49AA" w14:paraId="403946E7" w14:textId="4D209095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6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</w:tbl>
    <w:p w:rsidR="00F86B24" w:rsidP="00AA5CC9" w:rsidRDefault="00F86B24" w14:paraId="1BC20DF6" w14:textId="20A73333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tbl>
      <w:tblPr>
        <w:tblStyle w:val="TableGrid"/>
        <w:tblW w:w="78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3"/>
        <w:gridCol w:w="1168"/>
        <w:gridCol w:w="1157"/>
        <w:gridCol w:w="1120"/>
      </w:tblGrid>
      <w:tr w:rsidRPr="00A705A6" w:rsidR="00F86B24" w:rsidTr="4FB9369B" w14:paraId="02209D99" w14:textId="77777777">
        <w:trPr>
          <w:trHeight w:val="344"/>
        </w:trPr>
        <w:tc>
          <w:tcPr>
            <w:tcW w:w="4423" w:type="dxa"/>
          </w:tcPr>
          <w:p w:rsidRPr="00A705A6" w:rsidR="00F86B24" w:rsidP="00934F10" w:rsidRDefault="00F86B24" w14:paraId="01599573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68" w:type="dxa"/>
          </w:tcPr>
          <w:p w:rsidRPr="00A705A6" w:rsidR="00F86B24" w:rsidP="00934F10" w:rsidRDefault="00F86B24" w14:paraId="4154BB7B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Too Simplistic</w:t>
            </w:r>
          </w:p>
        </w:tc>
        <w:tc>
          <w:tcPr>
            <w:tcW w:w="1157" w:type="dxa"/>
          </w:tcPr>
          <w:p w:rsidRPr="00A705A6" w:rsidR="00F86B24" w:rsidP="00934F10" w:rsidRDefault="00F86B24" w14:paraId="6AA92C35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About Right</w:t>
            </w:r>
          </w:p>
        </w:tc>
        <w:tc>
          <w:tcPr>
            <w:tcW w:w="1120" w:type="dxa"/>
          </w:tcPr>
          <w:p w:rsidRPr="00A705A6" w:rsidR="00F86B24" w:rsidP="00934F10" w:rsidRDefault="00F86B24" w14:paraId="7711D4E0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Too Complex</w:t>
            </w:r>
          </w:p>
        </w:tc>
      </w:tr>
      <w:tr w:rsidRPr="00A705A6" w:rsidR="00F86B24" w:rsidTr="4FB9369B" w14:paraId="776AE849" w14:textId="77777777">
        <w:trPr>
          <w:trHeight w:val="276"/>
        </w:trPr>
        <w:tc>
          <w:tcPr>
            <w:tcW w:w="4423" w:type="dxa"/>
          </w:tcPr>
          <w:p w:rsidRPr="00A705A6" w:rsidR="00F86B24" w:rsidP="4FB9369B" w:rsidRDefault="4FB9369B" w14:paraId="384AB2C0" w14:textId="4C789CB4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FB9369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complexity of the material was generally:</w:t>
            </w:r>
          </w:p>
        </w:tc>
        <w:tc>
          <w:tcPr>
            <w:tcW w:w="1168" w:type="dxa"/>
            <w:vAlign w:val="center"/>
          </w:tcPr>
          <w:p w:rsidRPr="00A705A6" w:rsidR="00F86B24" w:rsidP="00934F10" w:rsidRDefault="00F86B24" w14:paraId="4C1A37F8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7" w:type="dxa"/>
            <w:vAlign w:val="center"/>
          </w:tcPr>
          <w:p w:rsidRPr="00A705A6" w:rsidR="00F86B24" w:rsidP="00934F10" w:rsidRDefault="00F86B24" w14:paraId="24E215B7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vAlign w:val="center"/>
          </w:tcPr>
          <w:p w:rsidRPr="00A705A6" w:rsidR="00F86B24" w:rsidP="00934F10" w:rsidRDefault="00F86B24" w14:paraId="1067C12F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</w:tbl>
    <w:p w:rsidR="002E6857" w:rsidP="002E6857" w:rsidRDefault="002E6857" w14:paraId="3246D734" w14:textId="3D64371D">
      <w:pPr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Pr="00A705A6" w:rsidR="002C74C0" w:rsidP="002E6857" w:rsidRDefault="002C74C0" w14:paraId="48A33B89" w14:textId="77777777">
      <w:pPr>
        <w:spacing w:after="0"/>
        <w:rPr>
          <w:rFonts w:cstheme="minorHAnsi"/>
          <w:b/>
        </w:rPr>
      </w:pPr>
    </w:p>
    <w:p w:rsidRPr="002E6857" w:rsidR="002E6857" w:rsidP="002E6857" w:rsidRDefault="002E6857" w14:paraId="62BAC160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cstheme="minorHAnsi"/>
          <w:i/>
          <w:iCs/>
          <w:color w:val="000000"/>
        </w:rPr>
      </w:pPr>
      <w:r w:rsidRPr="002E6857">
        <w:rPr>
          <w:rFonts w:cstheme="minorHAnsi"/>
          <w:b/>
          <w:bCs/>
          <w:color w:val="000000" w:themeColor="text1"/>
        </w:rPr>
        <w:t>Please indicate how much you agree with the following statements:</w:t>
      </w:r>
    </w:p>
    <w:tbl>
      <w:tblPr>
        <w:tblStyle w:val="TableGrid"/>
        <w:tblW w:w="10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62"/>
        <w:gridCol w:w="1165"/>
        <w:gridCol w:w="1010"/>
        <w:gridCol w:w="1010"/>
        <w:gridCol w:w="937"/>
        <w:gridCol w:w="1120"/>
      </w:tblGrid>
      <w:tr w:rsidRPr="00A705A6" w:rsidR="002E6857" w:rsidTr="4FB9369B" w14:paraId="58457921" w14:textId="77777777">
        <w:trPr>
          <w:trHeight w:val="450"/>
        </w:trPr>
        <w:tc>
          <w:tcPr>
            <w:tcW w:w="4762" w:type="dxa"/>
            <w:vAlign w:val="center"/>
          </w:tcPr>
          <w:p w:rsidRPr="00A705A6" w:rsidR="002E6857" w:rsidP="00C97702" w:rsidRDefault="002E6857" w14:paraId="319977C3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:rsidRPr="00A705A6" w:rsidR="002E6857" w:rsidP="00C97702" w:rsidRDefault="002E6857" w14:paraId="67943F4A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Strongly Disagree</w:t>
            </w:r>
          </w:p>
        </w:tc>
        <w:tc>
          <w:tcPr>
            <w:tcW w:w="1010" w:type="dxa"/>
            <w:vAlign w:val="center"/>
          </w:tcPr>
          <w:p w:rsidRPr="00A705A6" w:rsidR="002E6857" w:rsidP="00C97702" w:rsidRDefault="002E6857" w14:paraId="3D4CF6B7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Disagree</w:t>
            </w:r>
          </w:p>
        </w:tc>
        <w:tc>
          <w:tcPr>
            <w:tcW w:w="1010" w:type="dxa"/>
            <w:vAlign w:val="center"/>
          </w:tcPr>
          <w:p w:rsidRPr="00A705A6" w:rsidR="002E6857" w:rsidP="00C97702" w:rsidRDefault="002E6857" w14:paraId="4CA1957C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Neither Agree nor Disagree</w:t>
            </w:r>
          </w:p>
        </w:tc>
        <w:tc>
          <w:tcPr>
            <w:tcW w:w="937" w:type="dxa"/>
            <w:vAlign w:val="center"/>
          </w:tcPr>
          <w:p w:rsidRPr="00A705A6" w:rsidR="002E6857" w:rsidP="00C97702" w:rsidRDefault="002E6857" w14:paraId="6DF08911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Agree</w:t>
            </w:r>
          </w:p>
        </w:tc>
        <w:tc>
          <w:tcPr>
            <w:tcW w:w="1120" w:type="dxa"/>
            <w:vAlign w:val="center"/>
          </w:tcPr>
          <w:p w:rsidRPr="00A705A6" w:rsidR="002E6857" w:rsidP="00C97702" w:rsidRDefault="002E6857" w14:paraId="3FC734E8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Strongly Agree</w:t>
            </w:r>
          </w:p>
        </w:tc>
      </w:tr>
      <w:tr w:rsidRPr="00A705A6" w:rsidR="002E6857" w:rsidTr="4FB9369B" w14:paraId="6BDF83D2" w14:textId="77777777">
        <w:trPr>
          <w:trHeight w:val="450"/>
        </w:trPr>
        <w:tc>
          <w:tcPr>
            <w:tcW w:w="4762" w:type="dxa"/>
            <w:vAlign w:val="center"/>
          </w:tcPr>
          <w:p w:rsidRPr="00A705A6" w:rsidR="002E6857" w:rsidP="4FB9369B" w:rsidRDefault="4FB9369B" w14:paraId="7C44C073" w14:textId="34160499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FB9369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Academy was a good use of my time.</w:t>
            </w:r>
          </w:p>
        </w:tc>
        <w:tc>
          <w:tcPr>
            <w:tcW w:w="1165" w:type="dxa"/>
            <w:vAlign w:val="center"/>
          </w:tcPr>
          <w:p w:rsidRPr="00A705A6" w:rsidR="002E6857" w:rsidP="00C97702" w:rsidRDefault="002E6857" w14:paraId="7497F755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vAlign w:val="center"/>
          </w:tcPr>
          <w:p w:rsidRPr="00A705A6" w:rsidR="002E6857" w:rsidP="00C97702" w:rsidRDefault="002E6857" w14:paraId="04F865F4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vAlign w:val="center"/>
          </w:tcPr>
          <w:p w:rsidRPr="00A705A6" w:rsidR="002E6857" w:rsidP="00C97702" w:rsidRDefault="002E6857" w14:paraId="486BEEAC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Pr="00A705A6" w:rsidR="002E6857" w:rsidP="00C97702" w:rsidRDefault="002E6857" w14:paraId="6FB01CB1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Pr="00A705A6" w:rsidR="002E6857" w:rsidP="00C97702" w:rsidRDefault="002E6857" w14:paraId="524994D5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70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Pr="00A705A6" w:rsidR="002E6857" w:rsidTr="4FB9369B" w14:paraId="3DA371B8" w14:textId="77777777">
        <w:trPr>
          <w:trHeight w:val="360"/>
        </w:trPr>
        <w:tc>
          <w:tcPr>
            <w:tcW w:w="4762" w:type="dxa"/>
          </w:tcPr>
          <w:p w:rsidRPr="002E6857" w:rsidR="002E6857" w:rsidP="4FB9369B" w:rsidRDefault="4FB9369B" w14:paraId="78D10453" w14:textId="5025DD75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FB9369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 would recommend the Academy to my colleagues.</w:t>
            </w:r>
          </w:p>
        </w:tc>
        <w:tc>
          <w:tcPr>
            <w:tcW w:w="1165" w:type="dxa"/>
            <w:vAlign w:val="center"/>
          </w:tcPr>
          <w:p w:rsidRPr="002E6857" w:rsidR="002E6857" w:rsidP="00C97702" w:rsidRDefault="002E6857" w14:paraId="059FD9DE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8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vAlign w:val="center"/>
          </w:tcPr>
          <w:p w:rsidRPr="002E6857" w:rsidR="002E6857" w:rsidP="00C97702" w:rsidRDefault="002E6857" w14:paraId="6075DAE9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8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vAlign w:val="center"/>
          </w:tcPr>
          <w:p w:rsidRPr="002E6857" w:rsidR="002E6857" w:rsidP="00C97702" w:rsidRDefault="002E6857" w14:paraId="245BFE81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8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Pr="002E6857" w:rsidR="002E6857" w:rsidP="00C97702" w:rsidRDefault="002E6857" w14:paraId="783F56E1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8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Pr="002E6857" w:rsidR="002E6857" w:rsidP="00C97702" w:rsidRDefault="002E6857" w14:paraId="30F4E289" w14:textId="77777777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8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Pr="00A705A6" w:rsidR="002E6857" w:rsidTr="4FB9369B" w14:paraId="7EA51742" w14:textId="77777777">
        <w:trPr>
          <w:trHeight w:val="567"/>
        </w:trPr>
        <w:tc>
          <w:tcPr>
            <w:tcW w:w="4762" w:type="dxa"/>
          </w:tcPr>
          <w:p w:rsidRPr="002E6857" w:rsidR="002E6857" w:rsidP="4FB9369B" w:rsidRDefault="4FB9369B" w14:paraId="0E89CD35" w14:textId="304112E6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4FB9369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The Academy was a beneficial training opportunity for the field.</w:t>
            </w:r>
          </w:p>
        </w:tc>
        <w:tc>
          <w:tcPr>
            <w:tcW w:w="1165" w:type="dxa"/>
            <w:vAlign w:val="center"/>
          </w:tcPr>
          <w:p w:rsidRPr="002E6857" w:rsidR="002E6857" w:rsidP="00C97702" w:rsidRDefault="008A2F2E" w14:paraId="57922E70" w14:textId="7E921FED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vAlign w:val="center"/>
          </w:tcPr>
          <w:p w:rsidRPr="002E6857" w:rsidR="002E6857" w:rsidP="00C97702" w:rsidRDefault="008A2F2E" w14:paraId="1E0C63C5" w14:textId="0555F87E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vAlign w:val="center"/>
          </w:tcPr>
          <w:p w:rsidRPr="002E6857" w:rsidR="002E6857" w:rsidP="00C97702" w:rsidRDefault="008A2F2E" w14:paraId="5C5C3151" w14:textId="0B3B40E4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Pr="002E6857" w:rsidR="002E6857" w:rsidP="00C97702" w:rsidRDefault="008A2F2E" w14:paraId="57DCC578" w14:textId="008F198C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Pr="002E6857" w:rsidR="002E6857" w:rsidP="00C97702" w:rsidRDefault="008A2F2E" w14:paraId="4B906CA7" w14:textId="7703F3C8">
            <w:pPr>
              <w:tabs>
                <w:tab w:val="left" w:pos="5760"/>
                <w:tab w:val="left" w:pos="7200"/>
                <w:tab w:val="left" w:pos="8640"/>
                <w:tab w:val="left" w:pos="1008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</w:tbl>
    <w:p w:rsidR="008A2F2E" w:rsidP="00AA5CC9" w:rsidRDefault="008A2F2E" w14:paraId="09A35969" w14:textId="65C42DCA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3262F3" w:rsidP="00AA5CC9" w:rsidRDefault="003262F3" w14:paraId="321D833D" w14:textId="12F8EC10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3262F3" w:rsidP="00AA5CC9" w:rsidRDefault="003262F3" w14:paraId="7284CD0B" w14:textId="293B9DE0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3262F3" w:rsidP="00AA5CC9" w:rsidRDefault="003262F3" w14:paraId="6F245544" w14:textId="07C2A0D2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3262F3" w:rsidP="00AA5CC9" w:rsidRDefault="003262F3" w14:paraId="03AA31D6" w14:textId="5770C30A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3262F3" w:rsidP="00AA5CC9" w:rsidRDefault="003262F3" w14:paraId="1BF74022" w14:textId="6C681906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0E21E5" w:rsidP="00AA5CC9" w:rsidRDefault="000E21E5" w14:paraId="7094DA1C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0"/>
        <w:rPr>
          <w:rFonts w:eastAsia="Times New Roman" w:cstheme="minorHAnsi"/>
          <w:b/>
          <w:color w:val="000000"/>
          <w:lang w:val="x-none" w:eastAsia="x-none"/>
        </w:rPr>
      </w:pPr>
    </w:p>
    <w:p w:rsidR="0088157F" w:rsidP="00F90009" w:rsidRDefault="0088157F" w14:paraId="5E422A69" w14:textId="0A6F391B">
      <w:pPr>
        <w:pStyle w:val="BodyText"/>
        <w:keepNext/>
        <w:keepLines/>
        <w:ind w:left="-540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:rsidR="0022759E" w:rsidP="4FB9369B" w:rsidRDefault="7B16924E" w14:paraId="35883615" w14:textId="046F326D">
      <w:pPr>
        <w:pStyle w:val="BodyText"/>
        <w:keepNext/>
        <w:keepLines/>
        <w:tabs>
          <w:tab w:val="right" w:pos="9648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4FB9369B">
        <w:rPr>
          <w:rFonts w:asciiTheme="minorHAnsi" w:hAnsiTheme="minorHAnsi" w:cstheme="minorBidi"/>
          <w:b/>
          <w:bCs/>
          <w:sz w:val="22"/>
          <w:szCs w:val="22"/>
        </w:rPr>
        <w:t>Which module(s)</w:t>
      </w:r>
      <w:r w:rsidRPr="4FB9369B" w:rsidR="007A1997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from the October convening</w:t>
      </w:r>
      <w:r w:rsidRPr="4FB9369B">
        <w:rPr>
          <w:rFonts w:asciiTheme="minorHAnsi" w:hAnsiTheme="minorHAnsi" w:cstheme="minorBidi"/>
          <w:b/>
          <w:bCs/>
          <w:sz w:val="22"/>
          <w:szCs w:val="22"/>
        </w:rPr>
        <w:t xml:space="preserve"> did you find most useful and why?</w:t>
      </w:r>
      <w:r w:rsidR="00602CEA">
        <w:rPr>
          <w:rFonts w:asciiTheme="minorHAnsi" w:hAnsiTheme="minorHAnsi" w:cstheme="minorBidi"/>
          <w:b/>
          <w:bCs/>
          <w:sz w:val="22"/>
          <w:szCs w:val="22"/>
        </w:rPr>
        <w:tab/>
      </w:r>
    </w:p>
    <w:p w:rsidR="00E43A64" w:rsidP="00E43A64" w:rsidRDefault="00E43A64" w14:paraId="135393D1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Types of Data for Impact Evaluation [Mark Courtney]</w:t>
      </w:r>
    </w:p>
    <w:p w:rsidR="00E43A64" w:rsidP="00E43A64" w:rsidRDefault="00E43A64" w14:paraId="085A7253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Writing a Strong Evaluation Report or Journal Article [Katrina Brewsaugh]</w:t>
      </w:r>
    </w:p>
    <w:p w:rsidR="00E43A64" w:rsidP="00E43A64" w:rsidRDefault="00E43A64" w14:paraId="10E092E0" w14:textId="448D6353">
      <w:pPr>
        <w:pStyle w:val="ListParagraph"/>
        <w:numPr>
          <w:ilvl w:val="1"/>
          <w:numId w:val="23"/>
        </w:numPr>
        <w:spacing w:after="0" w:line="240" w:lineRule="auto"/>
      </w:pPr>
      <w:r>
        <w:t>Critically Appraising Evidence in Child Welfare [Jessica Dym Bartlett &amp; Amy McKlindon]</w:t>
      </w:r>
    </w:p>
    <w:p w:rsidR="00E43A64" w:rsidP="00E43A64" w:rsidRDefault="00E43A64" w14:paraId="126F621C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Presenting Evidence Visually [Jonathan Schwabish]</w:t>
      </w:r>
    </w:p>
    <w:p w:rsidR="00602CEA" w:rsidP="00602CEA" w:rsidRDefault="00602CEA" w14:paraId="0334BDC7" w14:textId="77777777">
      <w:pPr>
        <w:pStyle w:val="BodyText"/>
        <w:keepNext/>
        <w:keepLines/>
        <w:tabs>
          <w:tab w:val="right" w:pos="9648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:rsidRPr="00EA2B53" w:rsidR="00E43A64" w:rsidP="00E43A64" w:rsidRDefault="00E43A64" w14:paraId="133DEE4A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E43A64" w:rsidP="00E43A64" w:rsidRDefault="00E43A64" w14:paraId="49EB3A10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E43A64" w:rsidP="00E43A64" w:rsidRDefault="00E43A64" w14:paraId="601F65F5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E43A64" w:rsidP="00602CEA" w:rsidRDefault="00E43A64" w14:paraId="46BB5CE0" w14:textId="6E7704F8">
      <w:pPr>
        <w:pStyle w:val="BodyText"/>
        <w:keepNext/>
        <w:keepLines/>
        <w:rPr>
          <w:rFonts w:asciiTheme="minorHAnsi" w:hAnsiTheme="minorHAnsi" w:cstheme="minorBidi"/>
          <w:b/>
          <w:bCs/>
          <w:sz w:val="22"/>
          <w:szCs w:val="22"/>
        </w:rPr>
      </w:pPr>
    </w:p>
    <w:p w:rsidR="00E43A64" w:rsidP="00602CEA" w:rsidRDefault="00E43A64" w14:paraId="072576E3" w14:textId="77777777">
      <w:pPr>
        <w:pStyle w:val="BodyText"/>
        <w:keepNext/>
        <w:keepLines/>
        <w:rPr>
          <w:rFonts w:asciiTheme="minorHAnsi" w:hAnsiTheme="minorHAnsi" w:cstheme="minorBidi"/>
          <w:b/>
          <w:bCs/>
          <w:sz w:val="22"/>
          <w:szCs w:val="22"/>
        </w:rPr>
      </w:pPr>
    </w:p>
    <w:p w:rsidR="00602CEA" w:rsidP="4FB9369B" w:rsidRDefault="4FB9369B" w14:paraId="3A1EC18B" w14:textId="07EC6036">
      <w:pPr>
        <w:pStyle w:val="BodyText"/>
        <w:keepNext/>
        <w:keepLines/>
        <w:rPr>
          <w:rFonts w:asciiTheme="minorHAnsi" w:hAnsiTheme="minorHAnsi" w:cstheme="minorBidi"/>
          <w:b/>
          <w:bCs/>
          <w:sz w:val="22"/>
          <w:szCs w:val="22"/>
        </w:rPr>
      </w:pPr>
      <w:r w:rsidRPr="4FB9369B">
        <w:rPr>
          <w:rFonts w:asciiTheme="minorHAnsi" w:hAnsiTheme="minorHAnsi" w:cstheme="minorBidi"/>
          <w:b/>
          <w:bCs/>
          <w:sz w:val="22"/>
          <w:szCs w:val="22"/>
        </w:rPr>
        <w:t>Which module(s) from the October convening did you find the least useful and why?</w:t>
      </w:r>
    </w:p>
    <w:p w:rsidR="00E43A64" w:rsidP="00E43A64" w:rsidRDefault="00E43A64" w14:paraId="64ECACE8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Types of Data for Impact Evaluation [Mark Courtney]</w:t>
      </w:r>
    </w:p>
    <w:p w:rsidR="00E43A64" w:rsidP="00E43A64" w:rsidRDefault="00E43A64" w14:paraId="66B23099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Writing a Strong Evaluation Report or Journal Article [Katrina Brewsaugh]</w:t>
      </w:r>
    </w:p>
    <w:p w:rsidR="00E43A64" w:rsidP="00E43A64" w:rsidRDefault="00E43A64" w14:paraId="5CFF4222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Critically Appraising Evidence in Child Welfare [Jessica Dym Bartlett &amp; Amy McKlindon]</w:t>
      </w:r>
    </w:p>
    <w:p w:rsidR="00E43A64" w:rsidP="00E43A64" w:rsidRDefault="00E43A64" w14:paraId="4799096A" w14:textId="77777777">
      <w:pPr>
        <w:pStyle w:val="ListParagraph"/>
        <w:numPr>
          <w:ilvl w:val="1"/>
          <w:numId w:val="23"/>
        </w:numPr>
        <w:spacing w:after="0" w:line="240" w:lineRule="auto"/>
      </w:pPr>
      <w:r>
        <w:t>Presenting Evidence Visually [Jonathan Schwabish]</w:t>
      </w:r>
    </w:p>
    <w:p w:rsidR="00602CEA" w:rsidP="00602CEA" w:rsidRDefault="00602CEA" w14:paraId="202384BB" w14:textId="51107624">
      <w:pPr>
        <w:pStyle w:val="BodyText"/>
        <w:keepNext/>
        <w:keepLines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:rsidRPr="00EA2B53" w:rsidR="00E43A64" w:rsidP="00E43A64" w:rsidRDefault="00E43A64" w14:paraId="5CCABF7C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E43A64" w:rsidP="00E43A64" w:rsidRDefault="00E43A64" w14:paraId="6920DF85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E43A64" w:rsidP="00E43A64" w:rsidRDefault="00E43A64" w14:paraId="2D2BEB9A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602CEA" w:rsidP="002F122A" w:rsidRDefault="00602CEA" w14:paraId="7F912049" w14:textId="61DD0422">
      <w:pPr>
        <w:pStyle w:val="BodyText"/>
        <w:keepNext/>
        <w:keepLines/>
        <w:rPr>
          <w:rFonts w:asciiTheme="minorHAnsi" w:hAnsiTheme="minorHAnsi" w:cstheme="minorBidi"/>
          <w:b/>
          <w:bCs/>
          <w:sz w:val="22"/>
          <w:szCs w:val="22"/>
        </w:rPr>
      </w:pPr>
    </w:p>
    <w:p w:rsidR="00602CEA" w:rsidP="00602CEA" w:rsidRDefault="00602CEA" w14:paraId="5BDE9CEB" w14:textId="549D899C">
      <w:pPr>
        <w:pStyle w:val="BodyText"/>
        <w:keepNext/>
        <w:keepLines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:rsidRPr="00EA2B53" w:rsidR="00352D37" w:rsidP="00602CEA" w:rsidRDefault="00352D37" w14:paraId="3AB51A90" w14:textId="77777777">
      <w:pPr>
        <w:pStyle w:val="BodyText"/>
        <w:keepNext/>
        <w:keepLines/>
        <w:ind w:left="360"/>
        <w:rPr>
          <w:rFonts w:asciiTheme="minorHAnsi" w:hAnsiTheme="minorHAnsi" w:cstheme="minorBidi"/>
          <w:b/>
          <w:bCs/>
          <w:sz w:val="22"/>
          <w:szCs w:val="22"/>
        </w:rPr>
      </w:pPr>
    </w:p>
    <w:p w:rsidR="00632522" w:rsidP="1BF54B94" w:rsidRDefault="234265A6" w14:paraId="467212DC" w14:textId="18AE6FFF">
      <w:pPr>
        <w:pStyle w:val="BodyText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US"/>
        </w:rPr>
      </w:pPr>
      <w:r w:rsidRPr="1BF54B94" w:rsidR="1BF54B94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US"/>
        </w:rPr>
        <w:t>When thinking of the Academy in its entirety, do you feel that the information and resource materials met your needs?  Why or why not?</w:t>
      </w:r>
    </w:p>
    <w:p w:rsidRPr="00EA2B53" w:rsidR="00632522" w:rsidP="00632522" w:rsidRDefault="00632522" w14:paraId="6C57BBDD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632522" w:rsidP="00632522" w:rsidRDefault="00632522" w14:paraId="7CCEFB6D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632522" w:rsidP="00632522" w:rsidRDefault="00632522" w14:paraId="2B908567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710AB3" w:rsidP="002F122A" w:rsidRDefault="00710AB3" w14:paraId="308CC104" w14:textId="3156551F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BB4C20" w:rsidP="002F122A" w:rsidRDefault="00BB4C20" w14:paraId="27870CF6" w14:textId="7D3B2595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B321C3" w:rsidP="002F122A" w:rsidRDefault="00B321C3" w14:paraId="611DB718" w14:textId="77777777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BB4C20" w:rsidP="4FB9369B" w:rsidRDefault="4FB9369B" w14:paraId="692FA37A" w14:textId="1D8D4B43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4FB9369B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How will you apply what you learned in the Academy to your current or future work? </w:t>
      </w:r>
    </w:p>
    <w:p w:rsidRPr="00EA2B53" w:rsidR="00BB4C20" w:rsidP="00BB4C20" w:rsidRDefault="00BB4C20" w14:paraId="128A83BC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BB4C20" w:rsidP="00BB4C20" w:rsidRDefault="00BB4C20" w14:paraId="66EC7EF0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BB4C20" w:rsidP="00BB4C20" w:rsidRDefault="00BB4C20" w14:paraId="19CEAD82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F9170C" w:rsidP="00BB4C20" w:rsidRDefault="00F9170C" w14:paraId="493C11EF" w14:textId="7A7B01D0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F9170C" w:rsidP="00BB4C20" w:rsidRDefault="00F9170C" w14:paraId="2836542B" w14:textId="77777777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632522" w:rsidP="002F122A" w:rsidRDefault="00632522" w14:paraId="4C0CCF8F" w14:textId="6CC51757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BB4C20" w:rsidP="002F122A" w:rsidRDefault="00BB4C20" w14:paraId="3A1CDBA9" w14:textId="0370CA52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>What questions do you have after completing the Academy?</w:t>
      </w:r>
    </w:p>
    <w:p w:rsidRPr="00EA2B53" w:rsidR="00BB4C20" w:rsidP="00BB4C20" w:rsidRDefault="00BB4C20" w14:paraId="64107859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BB4C20" w:rsidP="00BB4C20" w:rsidRDefault="00BB4C20" w14:paraId="66E5E52B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BB4C20" w:rsidP="00BB4C20" w:rsidRDefault="00BB4C20" w14:paraId="1C957F9C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632522" w:rsidP="002F122A" w:rsidRDefault="00632522" w14:paraId="14DF4880" w14:textId="6C6DFB2F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632522" w:rsidP="002F122A" w:rsidRDefault="00632522" w14:paraId="6C940543" w14:textId="2986FC4E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D9579F" w:rsidP="002F122A" w:rsidRDefault="00D9579F" w14:paraId="3A89F462" w14:textId="0BB87A06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D9579F" w:rsidP="002F122A" w:rsidRDefault="00D9579F" w14:paraId="3F2DED01" w14:textId="0568F029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D9579F" w:rsidP="002F122A" w:rsidRDefault="00D9579F" w14:paraId="25D1FD0F" w14:textId="5CB47EA6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D9579F" w:rsidP="002F122A" w:rsidRDefault="00D9579F" w14:paraId="136B8B89" w14:textId="77777777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Pr="00EA2B53" w:rsidR="0022759E" w:rsidP="1BF54B94" w:rsidRDefault="00602CEA" w14:paraId="5B1ECAB0" w14:textId="2CB3F5FB">
      <w:pPr>
        <w:pStyle w:val="BodyText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US"/>
        </w:rPr>
      </w:pPr>
      <w:r w:rsidRPr="1BF54B94" w:rsidR="1BF54B94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US"/>
        </w:rPr>
        <w:t xml:space="preserve">If we were to host the Academy again, how could we improve the format (e.g., length of the Academy, module format, breakout room system)? </w:t>
      </w:r>
    </w:p>
    <w:p w:rsidRPr="00EA2B53" w:rsidR="0022759E" w:rsidP="009C0F02" w:rsidRDefault="0022759E" w14:paraId="4752A538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22759E" w:rsidP="009C0F02" w:rsidRDefault="0022759E" w14:paraId="489922AB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22759E" w:rsidP="009C0F02" w:rsidRDefault="0022759E" w14:paraId="35D3E558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22759E" w:rsidP="009C0F02" w:rsidRDefault="0022759E" w14:paraId="5EFC8DA8" w14:textId="17B5A80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664D42" w:rsidP="009C0F02" w:rsidRDefault="00664D42" w14:paraId="2EFD086A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2F122A" w:rsidR="002F122A" w:rsidP="002F122A" w:rsidRDefault="00602CEA" w14:paraId="74C4A204" w14:textId="14FF4337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If </w:t>
      </w:r>
      <w:r w:rsidR="002F122A">
        <w:rPr>
          <w:rFonts w:asciiTheme="minorHAnsi" w:hAnsiTheme="minorHAnsi" w:cstheme="minorBidi"/>
          <w:b/>
          <w:bCs/>
          <w:sz w:val="22"/>
          <w:szCs w:val="22"/>
          <w:lang w:val="en-US"/>
        </w:rPr>
        <w:t>we were to host the</w:t>
      </w: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Academy again, </w:t>
      </w:r>
      <w:r w:rsidR="005B09CF">
        <w:rPr>
          <w:rFonts w:asciiTheme="minorHAnsi" w:hAnsiTheme="minorHAnsi" w:cstheme="minorBidi"/>
          <w:b/>
          <w:bCs/>
          <w:sz w:val="22"/>
          <w:szCs w:val="22"/>
          <w:lang w:val="en-US"/>
        </w:rPr>
        <w:t>how could we improve the meeting</w:t>
      </w:r>
      <w:r w:rsidRPr="7B16924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>logistics</w:t>
      </w:r>
      <w:r w:rsidRPr="7B16924E">
        <w:rPr>
          <w:rFonts w:asciiTheme="minorHAnsi" w:hAnsiTheme="minorHAnsi" w:cstheme="minorBidi"/>
          <w:b/>
          <w:bCs/>
          <w:sz w:val="22"/>
          <w:szCs w:val="22"/>
        </w:rPr>
        <w:t xml:space="preserve"> (e.g., </w:t>
      </w: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>application process</w:t>
      </w:r>
      <w:r w:rsidRPr="7B16924E">
        <w:rPr>
          <w:rFonts w:asciiTheme="minorHAnsi" w:hAnsiTheme="minorHAnsi" w:cstheme="minorBidi"/>
          <w:b/>
          <w:bCs/>
          <w:sz w:val="22"/>
          <w:szCs w:val="22"/>
        </w:rPr>
        <w:t>,</w:t>
      </w:r>
      <w:r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BC24A1">
        <w:rPr>
          <w:rFonts w:asciiTheme="minorHAnsi" w:hAnsiTheme="minorHAnsi" w:cstheme="minorBidi"/>
          <w:b/>
          <w:bCs/>
          <w:sz w:val="22"/>
          <w:szCs w:val="22"/>
          <w:lang w:val="en-US"/>
        </w:rPr>
        <w:t>meeting materials and resource page</w:t>
      </w:r>
      <w:r w:rsidRPr="7B16924E">
        <w:rPr>
          <w:rFonts w:asciiTheme="minorHAnsi" w:hAnsiTheme="minorHAnsi" w:cstheme="minorBidi"/>
          <w:b/>
          <w:bCs/>
          <w:sz w:val="22"/>
          <w:szCs w:val="22"/>
        </w:rPr>
        <w:t xml:space="preserve">)? </w:t>
      </w:r>
    </w:p>
    <w:p w:rsidRPr="00EA2B53" w:rsidR="002F122A" w:rsidP="002F122A" w:rsidRDefault="002F122A" w14:paraId="485A6004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2F122A" w:rsidP="002F122A" w:rsidRDefault="002F122A" w14:paraId="4E2242BC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2F122A" w:rsidP="002F122A" w:rsidRDefault="002F122A" w14:paraId="1366F281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2F122A" w:rsidP="002F122A" w:rsidRDefault="002F122A" w14:paraId="5347C566" w14:textId="07BED0A9">
      <w:pPr>
        <w:pStyle w:val="BodyTex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:rsidR="002F122A" w:rsidP="002F122A" w:rsidRDefault="002F122A" w14:paraId="564E3DDC" w14:textId="77777777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5B09CF" w:rsidR="00664D42" w:rsidP="234265A6" w:rsidRDefault="234265A6" w14:paraId="508303FB" w14:textId="2645F439">
      <w:pPr>
        <w:pStyle w:val="BodyText"/>
        <w:tabs>
          <w:tab w:val="left" w:pos="2370"/>
        </w:tabs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34265A6">
        <w:rPr>
          <w:rFonts w:asciiTheme="minorHAnsi" w:hAnsiTheme="minorHAnsi" w:cstheme="minorBidi"/>
          <w:b/>
          <w:bCs/>
          <w:sz w:val="22"/>
          <w:szCs w:val="22"/>
          <w:lang w:val="en-US"/>
        </w:rPr>
        <w:t>If we were to host the Academy again, what topic(s)</w:t>
      </w:r>
      <w:r w:rsidR="00D9579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would you recommend</w:t>
      </w:r>
      <w:r w:rsidRPr="234265A6">
        <w:rPr>
          <w:rFonts w:asciiTheme="minorHAnsi" w:hAnsiTheme="minorHAnsi" w:cstheme="minorBidi"/>
          <w:b/>
          <w:bCs/>
          <w:sz w:val="22"/>
          <w:szCs w:val="22"/>
          <w:lang w:val="en-US"/>
        </w:rPr>
        <w:t>? Is there someone you would recommend to present on that topic?</w:t>
      </w:r>
    </w:p>
    <w:p w:rsidRPr="00EA2B53" w:rsidR="005B09CF" w:rsidP="005B09CF" w:rsidRDefault="005B09CF" w14:paraId="54DB985A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5B09CF" w:rsidP="005B09CF" w:rsidRDefault="005B09CF" w14:paraId="07709E59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5B09CF" w:rsidP="005B09CF" w:rsidRDefault="005B09CF" w14:paraId="06777428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942C5A" w:rsidP="0072438E" w:rsidRDefault="00942C5A" w14:paraId="03CCCCC5" w14:textId="41D6A8C4">
      <w:pPr>
        <w:pStyle w:val="BodyText"/>
        <w:tabs>
          <w:tab w:val="left" w:pos="2370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Pr="00EA2B53" w:rsidR="00664D42" w:rsidP="0072438E" w:rsidRDefault="00664D42" w14:paraId="2CE413CD" w14:textId="0E7348BF">
      <w:pPr>
        <w:pStyle w:val="BodyText"/>
        <w:tabs>
          <w:tab w:val="left" w:pos="2370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Pr="00EA2B53" w:rsidR="00570955" w:rsidP="234265A6" w:rsidRDefault="234265A6" w14:paraId="18B10208" w14:textId="1A01D7DC">
      <w:pPr>
        <w:pStyle w:val="BodyText"/>
        <w:rPr>
          <w:rFonts w:asciiTheme="minorHAnsi" w:hAnsiTheme="minorHAnsi" w:cstheme="minorBidi"/>
          <w:b/>
          <w:bCs/>
          <w:sz w:val="22"/>
          <w:szCs w:val="22"/>
        </w:rPr>
      </w:pPr>
      <w:r w:rsidRPr="234265A6">
        <w:rPr>
          <w:rFonts w:asciiTheme="minorHAnsi" w:hAnsiTheme="minorHAnsi" w:cstheme="minorBidi"/>
          <w:b/>
          <w:bCs/>
          <w:sz w:val="22"/>
          <w:szCs w:val="22"/>
          <w:lang w:val="en-US"/>
        </w:rPr>
        <w:t>Are there any other thoughts you would like to share?</w:t>
      </w:r>
    </w:p>
    <w:p w:rsidRPr="00EA2B53" w:rsidR="00570955" w:rsidP="009C0F02" w:rsidRDefault="00570955" w14:paraId="59A7BD74" w14:textId="77777777">
      <w:pPr>
        <w:pStyle w:val="BodyText"/>
        <w:pBdr>
          <w:bottom w:val="single" w:color="auto" w:sz="4" w:space="1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570955" w:rsidP="009C0F02" w:rsidRDefault="00570955" w14:paraId="131BEF19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570955" w:rsidP="009C0F02" w:rsidRDefault="00570955" w14:paraId="31B05166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Pr="00EA2B53" w:rsidR="00570955" w:rsidP="009C0F02" w:rsidRDefault="00570955" w14:paraId="16ECCF6F" w14:textId="73F77D0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Pr="000E3248" w:rsidR="00570955" w:rsidP="009C0F02" w:rsidRDefault="00570955" w14:paraId="15DE8DC0" w14:textId="60492E20">
      <w:pPr>
        <w:pStyle w:val="BodyTex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Pr="00EA2B53" w:rsidR="001D5170" w:rsidP="009C0F02" w:rsidRDefault="001D5170" w14:paraId="6ECC3BA2" w14:textId="7777777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570955" w:rsidP="009C0F02" w:rsidRDefault="00570955" w14:paraId="15F0A99D" w14:textId="11FC86DA">
      <w:pPr>
        <w:pStyle w:val="BodyText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A2B53">
        <w:rPr>
          <w:rFonts w:asciiTheme="minorHAnsi" w:hAnsiTheme="minorHAnsi" w:cstheme="minorHAnsi"/>
          <w:i/>
          <w:sz w:val="22"/>
          <w:szCs w:val="22"/>
        </w:rPr>
        <w:t>Thank you for comple</w:t>
      </w:r>
      <w:r w:rsidR="00143529">
        <w:rPr>
          <w:rFonts w:asciiTheme="minorHAnsi" w:hAnsiTheme="minorHAnsi" w:cstheme="minorHAnsi"/>
          <w:i/>
          <w:sz w:val="22"/>
          <w:szCs w:val="22"/>
        </w:rPr>
        <w:t>ting this e</w:t>
      </w:r>
      <w:r w:rsidRPr="00EA2B53">
        <w:rPr>
          <w:rFonts w:asciiTheme="minorHAnsi" w:hAnsiTheme="minorHAnsi" w:cstheme="minorHAnsi"/>
          <w:i/>
          <w:sz w:val="22"/>
          <w:szCs w:val="22"/>
        </w:rPr>
        <w:t xml:space="preserve">valuation </w:t>
      </w:r>
      <w:r w:rsidR="00143529">
        <w:rPr>
          <w:rFonts w:asciiTheme="minorHAnsi" w:hAnsiTheme="minorHAnsi" w:cstheme="minorHAnsi"/>
          <w:i/>
          <w:sz w:val="22"/>
          <w:szCs w:val="22"/>
        </w:rPr>
        <w:t>f</w:t>
      </w:r>
      <w:r w:rsidRPr="00EA2B53">
        <w:rPr>
          <w:rFonts w:asciiTheme="minorHAnsi" w:hAnsiTheme="minorHAnsi" w:cstheme="minorHAnsi"/>
          <w:i/>
          <w:sz w:val="22"/>
          <w:szCs w:val="22"/>
        </w:rPr>
        <w:t>orm.</w:t>
      </w:r>
    </w:p>
    <w:p w:rsidRPr="00E43A64" w:rsidR="00E43A64" w:rsidP="003D549D" w:rsidRDefault="00E43A64" w14:paraId="0237EC78" w14:textId="604B123A">
      <w:pPr>
        <w:spacing w:after="0" w:line="240" w:lineRule="auto"/>
      </w:pPr>
    </w:p>
    <w:sectPr w:rsidRPr="00E43A64" w:rsidR="00E43A64" w:rsidSect="00F90009">
      <w:footerReference w:type="default" r:id="rId9"/>
      <w:pgSz w:w="12240" w:h="15840" w:orient="portrait"/>
      <w:pgMar w:top="1296" w:right="1296" w:bottom="1296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9D84C4" w16cex:dateUtc="2020-07-23T15:18:30.581Z"/>
  <w16cex:commentExtensible w16cex:durableId="21ABB8DF" w16cex:dateUtc="2020-07-23T15:19:54.989Z"/>
  <w16cex:commentExtensible w16cex:durableId="180BCC61" w16cex:dateUtc="2020-07-24T02:24:35.596Z"/>
  <w16cex:commentExtensible w16cex:durableId="33E6AC18" w16cex:dateUtc="2020-07-24T02:27:14.384Z"/>
  <w16cex:commentExtensible w16cex:durableId="350AAC06" w16cex:dateUtc="2020-07-24T02:27:49.029Z"/>
  <w16cex:commentExtensible w16cex:durableId="0B726331" w16cex:dateUtc="2020-07-24T02:29:08.598Z"/>
  <w16cex:commentExtensible w16cex:durableId="2CDF52E0" w16cex:dateUtc="2020-07-24T02:29:21.215Z"/>
  <w16cex:commentExtensible w16cex:durableId="61A7BE22" w16cex:dateUtc="2020-07-24T02:37:28.694Z"/>
  <w16cex:commentExtensible w16cex:durableId="05E8F79F" w16cex:dateUtc="2020-07-24T15:00:54.324Z"/>
  <w16cex:commentExtensible w16cex:durableId="15CBBAFD" w16cex:dateUtc="2020-07-24T15:01:33Z"/>
  <w16cex:commentExtensible w16cex:durableId="291AC78C" w16cex:dateUtc="2020-07-24T15:02:10Z"/>
  <w16cex:commentExtensible w16cex:durableId="7F5C0126" w16cex:dateUtc="2020-07-24T15:07:55.256Z"/>
  <w16cex:commentExtensible w16cex:durableId="67697114" w16cex:dateUtc="2020-07-24T19:04:09.856Z"/>
  <w16cex:commentExtensible w16cex:durableId="4AB9E028" w16cex:dateUtc="2020-07-24T19:04:56.679Z"/>
  <w16cex:commentExtensible w16cex:durableId="0C5C5E4F" w16cex:dateUtc="2020-07-28T23:44:39.707Z"/>
  <w16cex:commentExtensible w16cex:durableId="0D8C47E6" w16cex:dateUtc="2020-09-17T16:09:48.279Z"/>
  <w16cex:commentExtensible w16cex:durableId="7772DB0F" w16cex:dateUtc="2020-10-01T23:11:13.593Z"/>
  <w16cex:commentExtensible w16cex:durableId="30BB4304" w16cex:dateUtc="2020-10-01T23:28:20.3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FB92ECE" w16cid:durableId="5BE64C4D"/>
  <w16cid:commentId w16cid:paraId="5B0D4BAA" w16cid:durableId="22214C0A"/>
  <w16cid:commentId w16cid:paraId="47A792AA" w16cid:durableId="51FECE8F"/>
  <w16cid:commentId w16cid:paraId="4ADD2BFB" w16cid:durableId="4EB4C33F"/>
  <w16cid:commentId w16cid:paraId="01C400A2" w16cid:durableId="10DCB24D"/>
  <w16cid:commentId w16cid:paraId="5A86ED39" w16cid:durableId="009D84C4"/>
  <w16cid:commentId w16cid:paraId="4017C326" w16cid:durableId="21ABB8DF"/>
  <w16cid:commentId w16cid:paraId="24BD587F" w16cid:durableId="180BCC61"/>
  <w16cid:commentId w16cid:paraId="22B8FF3D" w16cid:durableId="33E6AC18"/>
  <w16cid:commentId w16cid:paraId="36CF5ED2" w16cid:durableId="350AAC06"/>
  <w16cid:commentId w16cid:paraId="005DB75E" w16cid:durableId="0B726331"/>
  <w16cid:commentId w16cid:paraId="08089C59" w16cid:durableId="2CDF52E0"/>
  <w16cid:commentId w16cid:paraId="31F8C2FA" w16cid:durableId="61A7BE22"/>
  <w16cid:commentId w16cid:paraId="73A6059D" w16cid:durableId="2F9EC3FA"/>
  <w16cid:commentId w16cid:paraId="62A14F55" w16cid:durableId="05E8F79F"/>
  <w16cid:commentId w16cid:paraId="3EC0A625" w16cid:durableId="15CBBAFD"/>
  <w16cid:commentId w16cid:paraId="5DE3DFC9" w16cid:durableId="291AC78C"/>
  <w16cid:commentId w16cid:paraId="150C8438" w16cid:durableId="7F5C0126"/>
  <w16cid:commentId w16cid:paraId="1771AF83" w16cid:durableId="67697114"/>
  <w16cid:commentId w16cid:paraId="7555AD32" w16cid:durableId="4AB9E028"/>
  <w16cid:commentId w16cid:paraId="20C737E4" w16cid:durableId="7B3A8FAC"/>
  <w16cid:commentId w16cid:paraId="5133DB69" w16cid:durableId="0BA18BCE"/>
  <w16cid:commentId w16cid:paraId="052FFDF6" w16cid:durableId="42CC66D0"/>
  <w16cid:commentId w16cid:paraId="14FB0C2E" w16cid:durableId="4231E162"/>
  <w16cid:commentId w16cid:paraId="7F206FB4" w16cid:durableId="30334902"/>
  <w16cid:commentId w16cid:paraId="3D5238E4" w16cid:durableId="0C5C5E4F"/>
  <w16cid:commentId w16cid:paraId="55DFE2A2" w16cid:durableId="2C555506"/>
  <w16cid:commentId w16cid:paraId="478019B4" w16cid:durableId="6D6BECF4"/>
  <w16cid:commentId w16cid:paraId="32866F37" w16cid:durableId="7E04068A"/>
  <w16cid:commentId w16cid:paraId="6CE37172" w16cid:durableId="3C1093F7"/>
  <w16cid:commentId w16cid:paraId="3C190F5F" w16cid:durableId="2A61B093"/>
  <w16cid:commentId w16cid:paraId="47C4BBB8" w16cid:durableId="0FCB879B"/>
  <w16cid:commentId w16cid:paraId="06FC9A7E" w16cid:durableId="0D8C47E6"/>
  <w16cid:commentId w16cid:paraId="13A66F91" w16cid:durableId="7772DB0F"/>
  <w16cid:commentId w16cid:paraId="1AA59528" w16cid:durableId="30BB43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06" w:rsidP="00A11313" w:rsidRDefault="009D6E06" w14:paraId="006886C1" w14:textId="77777777">
      <w:pPr>
        <w:spacing w:after="0" w:line="240" w:lineRule="auto"/>
      </w:pPr>
      <w:r>
        <w:separator/>
      </w:r>
    </w:p>
  </w:endnote>
  <w:endnote w:type="continuationSeparator" w:id="0">
    <w:p w:rsidR="009D6E06" w:rsidP="00A11313" w:rsidRDefault="009D6E06" w14:paraId="1B6307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294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136" w:rsidRDefault="00DD2136" w14:paraId="3FDEA985" w14:textId="7AA070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A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2136" w:rsidRDefault="00DD2136" w14:paraId="5C1A37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06" w:rsidP="00A11313" w:rsidRDefault="009D6E06" w14:paraId="29301D70" w14:textId="77777777">
      <w:pPr>
        <w:spacing w:after="0" w:line="240" w:lineRule="auto"/>
      </w:pPr>
      <w:r>
        <w:separator/>
      </w:r>
    </w:p>
  </w:footnote>
  <w:footnote w:type="continuationSeparator" w:id="0">
    <w:p w:rsidR="009D6E06" w:rsidP="00A11313" w:rsidRDefault="009D6E06" w14:paraId="59C4AFD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DB3"/>
    <w:multiLevelType w:val="hybridMultilevel"/>
    <w:tmpl w:val="51409140"/>
    <w:lvl w:ilvl="0" w:tplc="162280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2CAA"/>
    <w:multiLevelType w:val="hybridMultilevel"/>
    <w:tmpl w:val="C454401E"/>
    <w:lvl w:ilvl="0" w:tplc="3BA24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827"/>
    <w:multiLevelType w:val="hybridMultilevel"/>
    <w:tmpl w:val="BC325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668"/>
    <w:multiLevelType w:val="hybridMultilevel"/>
    <w:tmpl w:val="A6E4F122"/>
    <w:lvl w:ilvl="0" w:tplc="7CF0A13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42DE"/>
    <w:multiLevelType w:val="hybridMultilevel"/>
    <w:tmpl w:val="264C9B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D23CC"/>
    <w:multiLevelType w:val="hybridMultilevel"/>
    <w:tmpl w:val="F5987176"/>
    <w:lvl w:ilvl="0" w:tplc="C2A00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328F"/>
    <w:multiLevelType w:val="hybridMultilevel"/>
    <w:tmpl w:val="BA84D8D4"/>
    <w:lvl w:ilvl="0" w:tplc="858010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2A18"/>
    <w:multiLevelType w:val="hybridMultilevel"/>
    <w:tmpl w:val="1DB4E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08B7"/>
    <w:multiLevelType w:val="hybridMultilevel"/>
    <w:tmpl w:val="F1A01DF2"/>
    <w:lvl w:ilvl="0" w:tplc="57303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50B9F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50485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8C8A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02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847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32A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F4A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05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755B0B"/>
    <w:multiLevelType w:val="hybridMultilevel"/>
    <w:tmpl w:val="F654A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E30CD"/>
    <w:multiLevelType w:val="hybridMultilevel"/>
    <w:tmpl w:val="E66C456C"/>
    <w:lvl w:ilvl="0" w:tplc="3DE4E2BC">
      <w:start w:val="1"/>
      <w:numFmt w:val="bullet"/>
      <w:lvlText w:val="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626DE6"/>
    <w:multiLevelType w:val="hybridMultilevel"/>
    <w:tmpl w:val="B7DE548E"/>
    <w:lvl w:ilvl="0" w:tplc="490019C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96D71"/>
    <w:multiLevelType w:val="hybridMultilevel"/>
    <w:tmpl w:val="CC0C5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5322"/>
    <w:multiLevelType w:val="hybridMultilevel"/>
    <w:tmpl w:val="046CDF94"/>
    <w:lvl w:ilvl="0" w:tplc="0C8820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29D2"/>
    <w:multiLevelType w:val="hybridMultilevel"/>
    <w:tmpl w:val="4C4ECE60"/>
    <w:lvl w:ilvl="0" w:tplc="5CF46A90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135D5"/>
    <w:multiLevelType w:val="hybridMultilevel"/>
    <w:tmpl w:val="83FE338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D6A92"/>
    <w:multiLevelType w:val="hybridMultilevel"/>
    <w:tmpl w:val="4A18D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52BFB"/>
    <w:multiLevelType w:val="hybridMultilevel"/>
    <w:tmpl w:val="CEF4E17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C04D1A"/>
    <w:multiLevelType w:val="hybridMultilevel"/>
    <w:tmpl w:val="3068813A"/>
    <w:lvl w:ilvl="0" w:tplc="490019C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7274C"/>
    <w:multiLevelType w:val="hybridMultilevel"/>
    <w:tmpl w:val="8598B792"/>
    <w:lvl w:ilvl="0" w:tplc="162280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35673"/>
    <w:multiLevelType w:val="hybridMultilevel"/>
    <w:tmpl w:val="7A20AABE"/>
    <w:lvl w:ilvl="0" w:tplc="3DE4E2BC">
      <w:start w:val="1"/>
      <w:numFmt w:val="bullet"/>
      <w:lvlText w:val="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B1530E"/>
    <w:multiLevelType w:val="hybridMultilevel"/>
    <w:tmpl w:val="B9044CA0"/>
    <w:lvl w:ilvl="0" w:tplc="C2A00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AEC2C58">
      <w:numFmt w:val="bullet"/>
      <w:lvlText w:val=""/>
      <w:lvlJc w:val="left"/>
      <w:pPr>
        <w:ind w:left="1440" w:hanging="360"/>
      </w:pPr>
      <w:rPr>
        <w:rFonts w:hint="default" w:ascii="Wingdings" w:hAnsi="Wingdings" w:eastAsia="Wingdings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C3879"/>
    <w:multiLevelType w:val="hybridMultilevel"/>
    <w:tmpl w:val="988261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35B3FE5"/>
    <w:multiLevelType w:val="hybridMultilevel"/>
    <w:tmpl w:val="F3242B76"/>
    <w:lvl w:ilvl="0" w:tplc="9D36A9DE">
      <w:start w:val="1"/>
      <w:numFmt w:val="decimal"/>
      <w:lvlText w:val="%1."/>
      <w:lvlJc w:val="left"/>
      <w:pPr>
        <w:ind w:left="720" w:hanging="360"/>
      </w:pPr>
    </w:lvl>
    <w:lvl w:ilvl="1" w:tplc="306ABADC">
      <w:start w:val="1"/>
      <w:numFmt w:val="lowerLetter"/>
      <w:lvlText w:val="%2."/>
      <w:lvlJc w:val="left"/>
      <w:pPr>
        <w:ind w:left="1440" w:hanging="360"/>
      </w:pPr>
    </w:lvl>
    <w:lvl w:ilvl="2" w:tplc="261C89DA">
      <w:start w:val="1"/>
      <w:numFmt w:val="lowerRoman"/>
      <w:lvlText w:val="%3."/>
      <w:lvlJc w:val="right"/>
      <w:pPr>
        <w:ind w:left="2160" w:hanging="180"/>
      </w:pPr>
    </w:lvl>
    <w:lvl w:ilvl="3" w:tplc="D84EA4A0">
      <w:start w:val="1"/>
      <w:numFmt w:val="decimal"/>
      <w:lvlText w:val="%4."/>
      <w:lvlJc w:val="left"/>
      <w:pPr>
        <w:ind w:left="2880" w:hanging="360"/>
      </w:pPr>
    </w:lvl>
    <w:lvl w:ilvl="4" w:tplc="1F5A49E0">
      <w:start w:val="1"/>
      <w:numFmt w:val="lowerLetter"/>
      <w:lvlText w:val="%5."/>
      <w:lvlJc w:val="left"/>
      <w:pPr>
        <w:ind w:left="3600" w:hanging="360"/>
      </w:pPr>
    </w:lvl>
    <w:lvl w:ilvl="5" w:tplc="831AF38C">
      <w:start w:val="1"/>
      <w:numFmt w:val="lowerRoman"/>
      <w:lvlText w:val="%6."/>
      <w:lvlJc w:val="right"/>
      <w:pPr>
        <w:ind w:left="4320" w:hanging="180"/>
      </w:pPr>
    </w:lvl>
    <w:lvl w:ilvl="6" w:tplc="FD8A4FCA">
      <w:start w:val="1"/>
      <w:numFmt w:val="decimal"/>
      <w:lvlText w:val="%7."/>
      <w:lvlJc w:val="left"/>
      <w:pPr>
        <w:ind w:left="5040" w:hanging="360"/>
      </w:pPr>
    </w:lvl>
    <w:lvl w:ilvl="7" w:tplc="838275CC">
      <w:start w:val="1"/>
      <w:numFmt w:val="lowerLetter"/>
      <w:lvlText w:val="%8."/>
      <w:lvlJc w:val="left"/>
      <w:pPr>
        <w:ind w:left="5760" w:hanging="360"/>
      </w:pPr>
    </w:lvl>
    <w:lvl w:ilvl="8" w:tplc="9C4825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90E17"/>
    <w:multiLevelType w:val="hybridMultilevel"/>
    <w:tmpl w:val="FA0C1FE4"/>
    <w:lvl w:ilvl="0" w:tplc="2E70FF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3D9A"/>
    <w:multiLevelType w:val="hybridMultilevel"/>
    <w:tmpl w:val="EB62B8A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055F18"/>
    <w:multiLevelType w:val="hybridMultilevel"/>
    <w:tmpl w:val="76B4406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CC40FF"/>
    <w:multiLevelType w:val="hybridMultilevel"/>
    <w:tmpl w:val="6908D3DA"/>
    <w:lvl w:ilvl="0" w:tplc="23107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32B94"/>
    <w:multiLevelType w:val="hybridMultilevel"/>
    <w:tmpl w:val="3D008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12"/>
  </w:num>
  <w:num w:numId="5">
    <w:abstractNumId w:val="17"/>
  </w:num>
  <w:num w:numId="6">
    <w:abstractNumId w:val="22"/>
  </w:num>
  <w:num w:numId="7">
    <w:abstractNumId w:val="5"/>
  </w:num>
  <w:num w:numId="8">
    <w:abstractNumId w:val="20"/>
  </w:num>
  <w:num w:numId="9">
    <w:abstractNumId w:val="0"/>
  </w:num>
  <w:num w:numId="10">
    <w:abstractNumId w:val="11"/>
  </w:num>
  <w:num w:numId="11">
    <w:abstractNumId w:val="19"/>
  </w:num>
  <w:num w:numId="12">
    <w:abstractNumId w:val="13"/>
  </w:num>
  <w:num w:numId="13">
    <w:abstractNumId w:val="3"/>
  </w:num>
  <w:num w:numId="14">
    <w:abstractNumId w:val="4"/>
  </w:num>
  <w:num w:numId="15">
    <w:abstractNumId w:val="29"/>
  </w:num>
  <w:num w:numId="16">
    <w:abstractNumId w:val="15"/>
  </w:num>
  <w:num w:numId="17">
    <w:abstractNumId w:val="16"/>
  </w:num>
  <w:num w:numId="18">
    <w:abstractNumId w:val="1"/>
  </w:num>
  <w:num w:numId="19">
    <w:abstractNumId w:val="6"/>
  </w:num>
  <w:num w:numId="20">
    <w:abstractNumId w:val="27"/>
  </w:num>
  <w:num w:numId="21">
    <w:abstractNumId w:val="7"/>
  </w:num>
  <w:num w:numId="22">
    <w:abstractNumId w:val="25"/>
  </w:num>
  <w:num w:numId="23">
    <w:abstractNumId w:val="21"/>
  </w:num>
  <w:num w:numId="24">
    <w:abstractNumId w:val="10"/>
  </w:num>
  <w:num w:numId="25">
    <w:abstractNumId w:val="14"/>
  </w:num>
  <w:num w:numId="26">
    <w:abstractNumId w:val="18"/>
  </w:num>
  <w:num w:numId="27">
    <w:abstractNumId w:val="26"/>
  </w:num>
  <w:num w:numId="28">
    <w:abstractNumId w:val="28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13"/>
    <w:rsid w:val="00003F38"/>
    <w:rsid w:val="00023BF8"/>
    <w:rsid w:val="00024C64"/>
    <w:rsid w:val="000306A6"/>
    <w:rsid w:val="00032456"/>
    <w:rsid w:val="00033220"/>
    <w:rsid w:val="00034963"/>
    <w:rsid w:val="0003671E"/>
    <w:rsid w:val="00036EEC"/>
    <w:rsid w:val="00040086"/>
    <w:rsid w:val="000425CB"/>
    <w:rsid w:val="00064F97"/>
    <w:rsid w:val="00096E27"/>
    <w:rsid w:val="000A2FC7"/>
    <w:rsid w:val="000A46AF"/>
    <w:rsid w:val="000D1446"/>
    <w:rsid w:val="000D4265"/>
    <w:rsid w:val="000E21E5"/>
    <w:rsid w:val="000E3248"/>
    <w:rsid w:val="000F2383"/>
    <w:rsid w:val="000F2D4B"/>
    <w:rsid w:val="0010610D"/>
    <w:rsid w:val="00113EA3"/>
    <w:rsid w:val="00115192"/>
    <w:rsid w:val="00121A98"/>
    <w:rsid w:val="0012495E"/>
    <w:rsid w:val="00143529"/>
    <w:rsid w:val="0014460A"/>
    <w:rsid w:val="001468A7"/>
    <w:rsid w:val="00166790"/>
    <w:rsid w:val="001706F0"/>
    <w:rsid w:val="0017401A"/>
    <w:rsid w:val="0017592D"/>
    <w:rsid w:val="00182993"/>
    <w:rsid w:val="001924E5"/>
    <w:rsid w:val="001C4766"/>
    <w:rsid w:val="001D5170"/>
    <w:rsid w:val="001E1AA1"/>
    <w:rsid w:val="001E2825"/>
    <w:rsid w:val="00201477"/>
    <w:rsid w:val="00220468"/>
    <w:rsid w:val="0022759E"/>
    <w:rsid w:val="00237794"/>
    <w:rsid w:val="0024627C"/>
    <w:rsid w:val="0028274D"/>
    <w:rsid w:val="0029467C"/>
    <w:rsid w:val="00294CEF"/>
    <w:rsid w:val="002972E8"/>
    <w:rsid w:val="002A2C15"/>
    <w:rsid w:val="002A6977"/>
    <w:rsid w:val="002C74C0"/>
    <w:rsid w:val="002D2004"/>
    <w:rsid w:val="002E6857"/>
    <w:rsid w:val="002F04BD"/>
    <w:rsid w:val="002F122A"/>
    <w:rsid w:val="002F2F3F"/>
    <w:rsid w:val="002F6811"/>
    <w:rsid w:val="0030691E"/>
    <w:rsid w:val="00316B92"/>
    <w:rsid w:val="00324751"/>
    <w:rsid w:val="003262F3"/>
    <w:rsid w:val="00352D37"/>
    <w:rsid w:val="00371095"/>
    <w:rsid w:val="00383A60"/>
    <w:rsid w:val="00384C27"/>
    <w:rsid w:val="00394127"/>
    <w:rsid w:val="003A2997"/>
    <w:rsid w:val="003A2FF0"/>
    <w:rsid w:val="003B0BD7"/>
    <w:rsid w:val="003C2918"/>
    <w:rsid w:val="003D24FE"/>
    <w:rsid w:val="003D549D"/>
    <w:rsid w:val="003E2116"/>
    <w:rsid w:val="003E79E9"/>
    <w:rsid w:val="0040217B"/>
    <w:rsid w:val="004428DC"/>
    <w:rsid w:val="00443CAA"/>
    <w:rsid w:val="004531F4"/>
    <w:rsid w:val="0046534C"/>
    <w:rsid w:val="00466151"/>
    <w:rsid w:val="004759FB"/>
    <w:rsid w:val="00497E73"/>
    <w:rsid w:val="004A356A"/>
    <w:rsid w:val="004B0B84"/>
    <w:rsid w:val="004C7693"/>
    <w:rsid w:val="004E73DB"/>
    <w:rsid w:val="004F07BD"/>
    <w:rsid w:val="004F09DB"/>
    <w:rsid w:val="00522169"/>
    <w:rsid w:val="00524777"/>
    <w:rsid w:val="00535007"/>
    <w:rsid w:val="00551001"/>
    <w:rsid w:val="00570955"/>
    <w:rsid w:val="005A5D3D"/>
    <w:rsid w:val="005B09CF"/>
    <w:rsid w:val="005B0F2C"/>
    <w:rsid w:val="005C78B1"/>
    <w:rsid w:val="00601AB7"/>
    <w:rsid w:val="00602CEA"/>
    <w:rsid w:val="00605923"/>
    <w:rsid w:val="0062424F"/>
    <w:rsid w:val="00632522"/>
    <w:rsid w:val="0063559F"/>
    <w:rsid w:val="00651210"/>
    <w:rsid w:val="00657788"/>
    <w:rsid w:val="00662D46"/>
    <w:rsid w:val="00664D42"/>
    <w:rsid w:val="00685CC5"/>
    <w:rsid w:val="006A28D9"/>
    <w:rsid w:val="006A3CEF"/>
    <w:rsid w:val="006A5D5D"/>
    <w:rsid w:val="006A73F8"/>
    <w:rsid w:val="006B38F9"/>
    <w:rsid w:val="006B7333"/>
    <w:rsid w:val="006C4B58"/>
    <w:rsid w:val="006D4C65"/>
    <w:rsid w:val="006F598E"/>
    <w:rsid w:val="007010D5"/>
    <w:rsid w:val="0070322D"/>
    <w:rsid w:val="00703C9A"/>
    <w:rsid w:val="00710AB3"/>
    <w:rsid w:val="00713171"/>
    <w:rsid w:val="00716077"/>
    <w:rsid w:val="007161DC"/>
    <w:rsid w:val="0072438E"/>
    <w:rsid w:val="00736843"/>
    <w:rsid w:val="007411F3"/>
    <w:rsid w:val="00741F51"/>
    <w:rsid w:val="00742129"/>
    <w:rsid w:val="00757586"/>
    <w:rsid w:val="00757CF8"/>
    <w:rsid w:val="00763A41"/>
    <w:rsid w:val="007655C5"/>
    <w:rsid w:val="00767D01"/>
    <w:rsid w:val="00770990"/>
    <w:rsid w:val="007802C2"/>
    <w:rsid w:val="0079584E"/>
    <w:rsid w:val="007A1997"/>
    <w:rsid w:val="007B3098"/>
    <w:rsid w:val="007B37FA"/>
    <w:rsid w:val="007C619B"/>
    <w:rsid w:val="007C76AC"/>
    <w:rsid w:val="007D34AE"/>
    <w:rsid w:val="007D58FB"/>
    <w:rsid w:val="007F019C"/>
    <w:rsid w:val="00804151"/>
    <w:rsid w:val="00811341"/>
    <w:rsid w:val="008153D4"/>
    <w:rsid w:val="008221C6"/>
    <w:rsid w:val="00836133"/>
    <w:rsid w:val="008373C7"/>
    <w:rsid w:val="00852288"/>
    <w:rsid w:val="0086205B"/>
    <w:rsid w:val="00863B8D"/>
    <w:rsid w:val="00872826"/>
    <w:rsid w:val="00873BD9"/>
    <w:rsid w:val="00873ED4"/>
    <w:rsid w:val="0088157F"/>
    <w:rsid w:val="00882BA1"/>
    <w:rsid w:val="008940FF"/>
    <w:rsid w:val="008A2F2E"/>
    <w:rsid w:val="008A4078"/>
    <w:rsid w:val="008A78ED"/>
    <w:rsid w:val="008B77D4"/>
    <w:rsid w:val="008C1005"/>
    <w:rsid w:val="008C19FA"/>
    <w:rsid w:val="008C2A66"/>
    <w:rsid w:val="008E3001"/>
    <w:rsid w:val="00911648"/>
    <w:rsid w:val="009146D4"/>
    <w:rsid w:val="0091488B"/>
    <w:rsid w:val="009327D2"/>
    <w:rsid w:val="00937A13"/>
    <w:rsid w:val="00942C5A"/>
    <w:rsid w:val="009536D3"/>
    <w:rsid w:val="009776FC"/>
    <w:rsid w:val="0099551F"/>
    <w:rsid w:val="009A32D1"/>
    <w:rsid w:val="009C0F02"/>
    <w:rsid w:val="009C53B2"/>
    <w:rsid w:val="009D2CCF"/>
    <w:rsid w:val="009D372A"/>
    <w:rsid w:val="009D6E06"/>
    <w:rsid w:val="009F29D2"/>
    <w:rsid w:val="009F2B76"/>
    <w:rsid w:val="00A11313"/>
    <w:rsid w:val="00A27D19"/>
    <w:rsid w:val="00A71359"/>
    <w:rsid w:val="00AA5CC9"/>
    <w:rsid w:val="00AB49AA"/>
    <w:rsid w:val="00AC0D6B"/>
    <w:rsid w:val="00AD0528"/>
    <w:rsid w:val="00AD5410"/>
    <w:rsid w:val="00AE2056"/>
    <w:rsid w:val="00AF6F51"/>
    <w:rsid w:val="00B0682B"/>
    <w:rsid w:val="00B129E5"/>
    <w:rsid w:val="00B241D1"/>
    <w:rsid w:val="00B321C3"/>
    <w:rsid w:val="00B52268"/>
    <w:rsid w:val="00B632BE"/>
    <w:rsid w:val="00B8295F"/>
    <w:rsid w:val="00B87B52"/>
    <w:rsid w:val="00BA2AC2"/>
    <w:rsid w:val="00BB4C20"/>
    <w:rsid w:val="00BC24A1"/>
    <w:rsid w:val="00BC7E90"/>
    <w:rsid w:val="00BE2BE0"/>
    <w:rsid w:val="00BE623A"/>
    <w:rsid w:val="00C063C7"/>
    <w:rsid w:val="00C069AB"/>
    <w:rsid w:val="00C16492"/>
    <w:rsid w:val="00C16C20"/>
    <w:rsid w:val="00C412D7"/>
    <w:rsid w:val="00C4487C"/>
    <w:rsid w:val="00C45DBE"/>
    <w:rsid w:val="00CB6E85"/>
    <w:rsid w:val="00CC2B1E"/>
    <w:rsid w:val="00CD15E3"/>
    <w:rsid w:val="00CD3F36"/>
    <w:rsid w:val="00CE2CA3"/>
    <w:rsid w:val="00CF2BF3"/>
    <w:rsid w:val="00D35875"/>
    <w:rsid w:val="00D42B47"/>
    <w:rsid w:val="00D51456"/>
    <w:rsid w:val="00D74A24"/>
    <w:rsid w:val="00D80720"/>
    <w:rsid w:val="00D9579F"/>
    <w:rsid w:val="00D97F0F"/>
    <w:rsid w:val="00DA3C82"/>
    <w:rsid w:val="00DA46CA"/>
    <w:rsid w:val="00DD2136"/>
    <w:rsid w:val="00DD4AA8"/>
    <w:rsid w:val="00DE040C"/>
    <w:rsid w:val="00DE6662"/>
    <w:rsid w:val="00DF780D"/>
    <w:rsid w:val="00E0463C"/>
    <w:rsid w:val="00E06943"/>
    <w:rsid w:val="00E13FEC"/>
    <w:rsid w:val="00E21DF0"/>
    <w:rsid w:val="00E331AE"/>
    <w:rsid w:val="00E43A64"/>
    <w:rsid w:val="00E43F1F"/>
    <w:rsid w:val="00E45CE6"/>
    <w:rsid w:val="00E47087"/>
    <w:rsid w:val="00E57098"/>
    <w:rsid w:val="00E620AD"/>
    <w:rsid w:val="00E635C8"/>
    <w:rsid w:val="00E65A9D"/>
    <w:rsid w:val="00E80CAA"/>
    <w:rsid w:val="00E82F66"/>
    <w:rsid w:val="00E879FC"/>
    <w:rsid w:val="00E87AE8"/>
    <w:rsid w:val="00E945E1"/>
    <w:rsid w:val="00EA161C"/>
    <w:rsid w:val="00EA2B53"/>
    <w:rsid w:val="00EA57E1"/>
    <w:rsid w:val="00EB56D8"/>
    <w:rsid w:val="00EC2A2A"/>
    <w:rsid w:val="00F15DD0"/>
    <w:rsid w:val="00F27977"/>
    <w:rsid w:val="00F413D1"/>
    <w:rsid w:val="00F46EAE"/>
    <w:rsid w:val="00F643D3"/>
    <w:rsid w:val="00F64E69"/>
    <w:rsid w:val="00F73F86"/>
    <w:rsid w:val="00F75669"/>
    <w:rsid w:val="00F835CF"/>
    <w:rsid w:val="00F84713"/>
    <w:rsid w:val="00F85FCA"/>
    <w:rsid w:val="00F86B24"/>
    <w:rsid w:val="00F90009"/>
    <w:rsid w:val="00F915D4"/>
    <w:rsid w:val="00F9170C"/>
    <w:rsid w:val="00F92ACF"/>
    <w:rsid w:val="00F94AD5"/>
    <w:rsid w:val="00FA054B"/>
    <w:rsid w:val="00FB735C"/>
    <w:rsid w:val="00FB78C1"/>
    <w:rsid w:val="00FD10E4"/>
    <w:rsid w:val="00FD2689"/>
    <w:rsid w:val="00FD43B2"/>
    <w:rsid w:val="00FD61B4"/>
    <w:rsid w:val="00FD6895"/>
    <w:rsid w:val="00FD6B4F"/>
    <w:rsid w:val="00FE184A"/>
    <w:rsid w:val="00FF387E"/>
    <w:rsid w:val="13AAA5D0"/>
    <w:rsid w:val="1A8CC1CF"/>
    <w:rsid w:val="1BF54B94"/>
    <w:rsid w:val="234265A6"/>
    <w:rsid w:val="324BE4C1"/>
    <w:rsid w:val="37221A97"/>
    <w:rsid w:val="4CCD6F75"/>
    <w:rsid w:val="4D0983D6"/>
    <w:rsid w:val="4F052893"/>
    <w:rsid w:val="4FB9369B"/>
    <w:rsid w:val="50C7FD2A"/>
    <w:rsid w:val="5BBC06D1"/>
    <w:rsid w:val="5D921C12"/>
    <w:rsid w:val="67EFDD02"/>
    <w:rsid w:val="6EFA3C31"/>
    <w:rsid w:val="71F910DC"/>
    <w:rsid w:val="78F372C5"/>
    <w:rsid w:val="7B169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ABA0"/>
  <w15:chartTrackingRefBased/>
  <w15:docId w15:val="{C8FF752D-0738-4A33-8DB2-FDD40D07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3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1313"/>
  </w:style>
  <w:style w:type="paragraph" w:styleId="Footer">
    <w:name w:val="footer"/>
    <w:basedOn w:val="Normal"/>
    <w:link w:val="FooterChar"/>
    <w:uiPriority w:val="99"/>
    <w:unhideWhenUsed/>
    <w:rsid w:val="00A113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1313"/>
  </w:style>
  <w:style w:type="paragraph" w:styleId="ListParagraph">
    <w:name w:val="List Paragraph"/>
    <w:basedOn w:val="Normal"/>
    <w:uiPriority w:val="34"/>
    <w:qFormat/>
    <w:rsid w:val="00A11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313"/>
    <w:rPr>
      <w:color w:val="0563C1"/>
      <w:u w:val="single"/>
    </w:rPr>
  </w:style>
  <w:style w:type="table" w:styleId="TableGrid">
    <w:name w:val="Table Grid"/>
    <w:basedOn w:val="TableNormal"/>
    <w:rsid w:val="00CF2BF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22759E"/>
    <w:pPr>
      <w:widowControl w:val="0"/>
      <w:autoSpaceDE w:val="0"/>
      <w:autoSpaceDN w:val="0"/>
      <w:adjustRightInd w:val="0"/>
      <w:spacing w:after="0" w:line="240" w:lineRule="auto"/>
    </w:pPr>
    <w:rPr>
      <w:rFonts w:ascii="AGaramond" w:hAnsi="AGaramond" w:eastAsia="Times New Roman" w:cs="Times New Roman"/>
      <w:color w:val="000000"/>
      <w:sz w:val="28"/>
      <w:szCs w:val="20"/>
      <w:lang w:val="x-none" w:eastAsia="x-none"/>
    </w:rPr>
  </w:style>
  <w:style w:type="character" w:styleId="BodyTextChar" w:customStyle="1">
    <w:name w:val="Body Text Char"/>
    <w:basedOn w:val="DefaultParagraphFont"/>
    <w:link w:val="BodyText"/>
    <w:rsid w:val="0022759E"/>
    <w:rPr>
      <w:rFonts w:ascii="AGaramond" w:hAnsi="AGaramond" w:eastAsia="Times New Roman" w:cs="Times New Roman"/>
      <w:color w:val="000000"/>
      <w:sz w:val="28"/>
      <w:szCs w:val="20"/>
      <w:lang w:val="x-none" w:eastAsia="x-none"/>
    </w:rPr>
  </w:style>
  <w:style w:type="character" w:styleId="CommentReference">
    <w:name w:val="annotation reference"/>
    <w:rsid w:val="008A7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B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2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B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2B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2B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32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wevaluation@urban.org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microsoft.com/office/2018/08/relationships/commentsExtensible" Target="commentsExtensible.xml" Id="R7b5f9ab2b1514a0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6/09/relationships/commentsIds" Target="commentsIds.xml" Id="Rf2c45cce07114617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339d3084fe18437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2f2a-6821-433e-8c9d-0bb8e7167676}"/>
      </w:docPartPr>
      <w:docPartBody>
        <w:p w14:paraId="6E07F8D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DD4E-4478-4CE5-8C7E-ACE24EBCD1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Richardson, Audrey</dc:creator>
  <keywords/>
  <dc:description/>
  <lastModifiedBy>Bridgette Lery</lastModifiedBy>
  <revision>108</revision>
  <dcterms:created xsi:type="dcterms:W3CDTF">2020-08-05T03:16:00.0000000Z</dcterms:created>
  <dcterms:modified xsi:type="dcterms:W3CDTF">2020-10-02T21:03:05.2947437Z</dcterms:modified>
</coreProperties>
</file>