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C7D88" w:rsidR="00242665" w:rsidP="0076141B" w:rsidRDefault="00242665" w14:paraId="25677FA3" w14:textId="126759FA">
      <w:pPr>
        <w:pStyle w:val="Title"/>
        <w:rPr>
          <w:rFonts w:ascii="Times New Roman" w:hAnsi="Times New Roman"/>
        </w:rPr>
      </w:pPr>
      <w:r w:rsidRPr="00EC7D88">
        <w:rPr>
          <w:rFonts w:ascii="Times New Roman" w:hAnsi="Times New Roman"/>
        </w:rPr>
        <w:t>Addendum to the Supporting Statement for Form SSA-760</w:t>
      </w:r>
    </w:p>
    <w:p w:rsidRPr="00242665" w:rsidR="00242665" w:rsidP="0076141B" w:rsidRDefault="00242665" w14:paraId="0E98529B" w14:textId="77777777">
      <w:pPr>
        <w:pStyle w:val="Title"/>
        <w:rPr>
          <w:rFonts w:ascii="Times New Roman" w:hAnsi="Times New Roman"/>
        </w:rPr>
      </w:pPr>
      <w:r w:rsidRPr="00242665">
        <w:rPr>
          <w:rFonts w:ascii="Times New Roman" w:hAnsi="Times New Roman"/>
        </w:rPr>
        <w:t>Certificate of Support</w:t>
      </w:r>
    </w:p>
    <w:p w:rsidRPr="00242665" w:rsidR="00242665" w:rsidP="0076141B" w:rsidRDefault="00242665" w14:paraId="04A5C0BE" w14:textId="77777777">
      <w:pPr>
        <w:pStyle w:val="Title"/>
        <w:rPr>
          <w:rFonts w:ascii="Times New Roman" w:hAnsi="Times New Roman"/>
        </w:rPr>
      </w:pPr>
      <w:r w:rsidRPr="00242665">
        <w:rPr>
          <w:rFonts w:ascii="Times New Roman" w:hAnsi="Times New Roman"/>
        </w:rPr>
        <w:t>20 CFR 404.370, 404.408a, &amp; 404.750</w:t>
      </w:r>
    </w:p>
    <w:p w:rsidRPr="00EC7D88" w:rsidR="00A61F48" w:rsidP="0076141B" w:rsidRDefault="00242665" w14:paraId="459E67A7" w14:textId="100A1947">
      <w:pPr>
        <w:pStyle w:val="Title"/>
        <w:rPr>
          <w:rFonts w:ascii="Times New Roman" w:hAnsi="Times New Roman"/>
        </w:rPr>
      </w:pPr>
      <w:r w:rsidRPr="00EC7D88">
        <w:rPr>
          <w:rFonts w:ascii="Times New Roman" w:hAnsi="Times New Roman"/>
        </w:rPr>
        <w:t>OMB No. 0960-0001</w:t>
      </w:r>
    </w:p>
    <w:p w:rsidRPr="00EC7D88" w:rsidR="00EC7D88" w:rsidP="0076141B" w:rsidRDefault="00EC7D88" w14:paraId="6E787E40" w14:textId="77777777">
      <w:pPr>
        <w:pStyle w:val="Title"/>
        <w:rPr>
          <w:rFonts w:ascii="Times New Roman" w:hAnsi="Times New Roman" w:eastAsia="SimSun"/>
          <w:b w:val="0"/>
          <w:bCs w:val="0"/>
          <w:lang w:eastAsia="zh-CN"/>
        </w:rPr>
      </w:pPr>
    </w:p>
    <w:p w:rsidRPr="00EC7D88" w:rsidR="00EC7D88" w:rsidP="0076141B" w:rsidRDefault="00EC7D88" w14:paraId="392D8620" w14:textId="77777777">
      <w:pPr>
        <w:keepNext/>
        <w:widowControl w:val="0"/>
        <w:snapToGrid w:val="0"/>
        <w:spacing w:after="0" w:line="240" w:lineRule="auto"/>
        <w:outlineLvl w:val="6"/>
        <w:rPr>
          <w:rFonts w:ascii="Times New Roman" w:hAnsi="Times New Roman" w:eastAsia="Times New Roman"/>
          <w:b/>
          <w:bCs/>
          <w:sz w:val="24"/>
          <w:szCs w:val="24"/>
          <w:u w:val="single"/>
        </w:rPr>
      </w:pPr>
      <w:r w:rsidRPr="00EC7D88">
        <w:rPr>
          <w:rFonts w:ascii="Times New Roman" w:hAnsi="Times New Roman" w:eastAsia="Times New Roman"/>
          <w:b/>
          <w:bCs/>
          <w:sz w:val="24"/>
          <w:szCs w:val="24"/>
          <w:u w:val="single"/>
        </w:rPr>
        <w:t>Minor Revisions to the Collection Instruments</w:t>
      </w:r>
    </w:p>
    <w:p w:rsidRPr="00EC7D88" w:rsidR="00EC7D88" w:rsidP="0076141B" w:rsidRDefault="00EC7D88" w14:paraId="227F5C88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</w:rPr>
      </w:pPr>
    </w:p>
    <w:p w:rsidR="00066213" w:rsidP="0076141B" w:rsidRDefault="00EC7D88" w14:paraId="23301E49" w14:textId="7798C8CB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EC7D88">
        <w:rPr>
          <w:rFonts w:ascii="Times New Roman" w:hAnsi="Times New Roman" w:eastAsia="Times New Roman"/>
          <w:sz w:val="24"/>
          <w:szCs w:val="24"/>
        </w:rPr>
        <w:t>SSA is making the following revisions:</w:t>
      </w:r>
    </w:p>
    <w:p w:rsidRPr="00EC7D88" w:rsidR="0076141B" w:rsidP="0076141B" w:rsidRDefault="0076141B" w14:paraId="3B5C1BBE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Pr="00EC7D88" w:rsidR="009A715F" w:rsidP="0076141B" w:rsidRDefault="00066213" w14:paraId="08069397" w14:textId="57827818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b/>
          <w:bCs/>
          <w:u w:val="single"/>
        </w:rPr>
      </w:pPr>
      <w:r w:rsidRPr="00EC7D88">
        <w:rPr>
          <w:rFonts w:ascii="Times New Roman" w:hAnsi="Times New Roman"/>
          <w:b/>
          <w:bCs/>
          <w:u w:val="single"/>
        </w:rPr>
        <w:t>Change #1</w:t>
      </w:r>
      <w:r w:rsidRPr="00EC7D88">
        <w:rPr>
          <w:rFonts w:ascii="Times New Roman" w:hAnsi="Times New Roman"/>
          <w:b/>
          <w:bCs/>
        </w:rPr>
        <w:t>:</w:t>
      </w:r>
      <w:r w:rsidR="00EC7D88">
        <w:rPr>
          <w:rFonts w:ascii="Times New Roman" w:hAnsi="Times New Roman"/>
          <w:bCs/>
        </w:rPr>
        <w:t xml:space="preserve">  We are revising </w:t>
      </w:r>
      <w:r w:rsidRPr="00EC7D88" w:rsidR="00EC7D88">
        <w:rPr>
          <w:rFonts w:ascii="Times New Roman" w:hAnsi="Times New Roman"/>
          <w:bCs/>
        </w:rPr>
        <w:t>“</w:t>
      </w:r>
      <w:r w:rsidR="00EC7D88">
        <w:rPr>
          <w:rFonts w:ascii="Times New Roman" w:hAnsi="Times New Roman"/>
          <w:bCs/>
        </w:rPr>
        <w:t xml:space="preserve">Enter </w:t>
      </w:r>
      <w:r w:rsidRPr="00EC7D88" w:rsidR="00EC7D88">
        <w:rPr>
          <w:rFonts w:ascii="Times New Roman" w:hAnsi="Times New Roman"/>
          <w:bCs/>
        </w:rPr>
        <w:t>His (Her)</w:t>
      </w:r>
      <w:r w:rsidR="00EC7D88">
        <w:rPr>
          <w:rFonts w:ascii="Times New Roman" w:hAnsi="Times New Roman"/>
          <w:bCs/>
        </w:rPr>
        <w:t xml:space="preserve"> Social Security Number</w:t>
      </w:r>
      <w:r w:rsidRPr="00EC7D88" w:rsidR="00EC7D88">
        <w:rPr>
          <w:rFonts w:ascii="Times New Roman" w:hAnsi="Times New Roman"/>
          <w:bCs/>
        </w:rPr>
        <w:t>”</w:t>
      </w:r>
      <w:r w:rsidR="00EC7D88">
        <w:rPr>
          <w:rFonts w:ascii="Times New Roman" w:hAnsi="Times New Roman"/>
          <w:bCs/>
        </w:rPr>
        <w:t xml:space="preserve"> to</w:t>
      </w:r>
      <w:r w:rsidRPr="00EC7D88">
        <w:rPr>
          <w:rFonts w:ascii="Times New Roman" w:hAnsi="Times New Roman"/>
          <w:bCs/>
        </w:rPr>
        <w:t xml:space="preserve"> “Worker’s</w:t>
      </w:r>
      <w:r w:rsidR="00EC7D88">
        <w:rPr>
          <w:rFonts w:ascii="Times New Roman" w:hAnsi="Times New Roman"/>
          <w:bCs/>
        </w:rPr>
        <w:t xml:space="preserve"> </w:t>
      </w:r>
      <w:r w:rsidRPr="00EC7D88">
        <w:rPr>
          <w:rFonts w:ascii="Times New Roman" w:hAnsi="Times New Roman"/>
          <w:bCs/>
        </w:rPr>
        <w:t>Social Security Number</w:t>
      </w:r>
      <w:r w:rsidR="00EC7D88">
        <w:rPr>
          <w:rFonts w:ascii="Times New Roman" w:hAnsi="Times New Roman"/>
          <w:bCs/>
        </w:rPr>
        <w:t>.”</w:t>
      </w:r>
    </w:p>
    <w:p w:rsidRPr="00EC7D88" w:rsidR="009A715F" w:rsidP="0076141B" w:rsidRDefault="009A715F" w14:paraId="7F58BCC0" w14:textId="77777777">
      <w:pPr>
        <w:pStyle w:val="ListParagraph"/>
        <w:rPr>
          <w:rFonts w:ascii="Times New Roman" w:hAnsi="Times New Roman"/>
          <w:b/>
          <w:bCs/>
          <w:u w:val="single"/>
        </w:rPr>
      </w:pPr>
    </w:p>
    <w:p w:rsidR="009A715F" w:rsidP="0076141B" w:rsidRDefault="00066213" w14:paraId="0A4E1B19" w14:textId="7C844306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EC7D88">
        <w:rPr>
          <w:rFonts w:ascii="Times New Roman" w:hAnsi="Times New Roman"/>
          <w:b/>
          <w:bCs/>
          <w:sz w:val="24"/>
          <w:szCs w:val="24"/>
          <w:u w:val="single"/>
        </w:rPr>
        <w:t>Justification</w:t>
      </w:r>
      <w:r w:rsidRPr="00EC7D88" w:rsidR="009A715F">
        <w:rPr>
          <w:rFonts w:ascii="Times New Roman" w:hAnsi="Times New Roman"/>
          <w:b/>
          <w:bCs/>
          <w:sz w:val="24"/>
          <w:szCs w:val="24"/>
          <w:u w:val="single"/>
        </w:rPr>
        <w:t>#1</w:t>
      </w:r>
      <w:r w:rsidRPr="00EC7D88">
        <w:rPr>
          <w:rFonts w:ascii="Times New Roman" w:hAnsi="Times New Roman"/>
          <w:b/>
          <w:bCs/>
          <w:sz w:val="24"/>
          <w:szCs w:val="24"/>
        </w:rPr>
        <w:t>:</w:t>
      </w:r>
      <w:r w:rsidRPr="00EC7D88">
        <w:rPr>
          <w:rFonts w:ascii="Times New Roman" w:hAnsi="Times New Roman"/>
          <w:bCs/>
          <w:sz w:val="24"/>
          <w:szCs w:val="24"/>
        </w:rPr>
        <w:t xml:space="preserve">  </w:t>
      </w:r>
      <w:r w:rsidR="00EC7D88">
        <w:rPr>
          <w:rFonts w:ascii="Times New Roman" w:hAnsi="Times New Roman"/>
          <w:bCs/>
          <w:sz w:val="24"/>
          <w:szCs w:val="24"/>
        </w:rPr>
        <w:t>We are making this change for</w:t>
      </w:r>
      <w:r w:rsidRPr="00EC7D88">
        <w:rPr>
          <w:rFonts w:ascii="Times New Roman" w:hAnsi="Times New Roman"/>
          <w:bCs/>
          <w:sz w:val="24"/>
          <w:szCs w:val="24"/>
        </w:rPr>
        <w:t xml:space="preserve"> consistency </w:t>
      </w:r>
      <w:r w:rsidR="00EC7D88">
        <w:rPr>
          <w:rFonts w:ascii="Times New Roman" w:hAnsi="Times New Roman"/>
          <w:bCs/>
          <w:sz w:val="24"/>
          <w:szCs w:val="24"/>
        </w:rPr>
        <w:t>purposes</w:t>
      </w:r>
      <w:r w:rsidRPr="00EC7D88">
        <w:rPr>
          <w:rFonts w:ascii="Times New Roman" w:hAnsi="Times New Roman"/>
          <w:bCs/>
          <w:sz w:val="24"/>
          <w:szCs w:val="24"/>
        </w:rPr>
        <w:t>.</w:t>
      </w:r>
    </w:p>
    <w:p w:rsidRPr="00EC7D88" w:rsidR="0076141B" w:rsidP="0076141B" w:rsidRDefault="0076141B" w14:paraId="790C2CAB" w14:textId="77777777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Pr="00EC7D88" w:rsidR="00CB1BED" w:rsidP="0076141B" w:rsidRDefault="00CB1BED" w14:paraId="71723F9B" w14:textId="182F9BAD">
      <w:pPr>
        <w:pStyle w:val="Default"/>
        <w:numPr>
          <w:ilvl w:val="0"/>
          <w:numId w:val="4"/>
        </w:numPr>
        <w:ind w:left="360"/>
        <w:rPr>
          <w:rFonts w:ascii="Times New Roman" w:hAnsi="Times New Roman" w:cs="Times New Roman"/>
          <w:bCs/>
        </w:rPr>
      </w:pPr>
      <w:r w:rsidRPr="00EC7D88">
        <w:rPr>
          <w:rFonts w:ascii="Times New Roman" w:hAnsi="Times New Roman"/>
          <w:b/>
          <w:bCs/>
          <w:u w:val="single"/>
        </w:rPr>
        <w:t>Change #</w:t>
      </w:r>
      <w:r w:rsidRPr="00EC7D88" w:rsidR="000C73E1">
        <w:rPr>
          <w:rFonts w:ascii="Times New Roman" w:hAnsi="Times New Roman"/>
          <w:b/>
          <w:bCs/>
          <w:u w:val="single"/>
        </w:rPr>
        <w:t>2</w:t>
      </w:r>
      <w:r w:rsidRPr="00EC7D88">
        <w:rPr>
          <w:rFonts w:ascii="Times New Roman" w:hAnsi="Times New Roman"/>
          <w:b/>
          <w:bCs/>
        </w:rPr>
        <w:t xml:space="preserve">:  </w:t>
      </w:r>
      <w:r w:rsidRPr="00EC7D88">
        <w:rPr>
          <w:rFonts w:ascii="Times New Roman" w:hAnsi="Times New Roman"/>
          <w:bCs/>
        </w:rPr>
        <w:t>After</w:t>
      </w:r>
      <w:r w:rsidRPr="00EC7D88">
        <w:rPr>
          <w:rFonts w:ascii="Times New Roman" w:hAnsi="Times New Roman"/>
          <w:b/>
          <w:bCs/>
        </w:rPr>
        <w:t xml:space="preserve"> “</w:t>
      </w:r>
      <w:r w:rsidRPr="00EC7D88">
        <w:rPr>
          <w:rFonts w:ascii="Times New Roman" w:hAnsi="Times New Roman" w:cs="Times New Roman"/>
        </w:rPr>
        <w:t xml:space="preserve">Witnesses are </w:t>
      </w:r>
      <w:r w:rsidRPr="00EC7D88" w:rsidR="0036022E">
        <w:rPr>
          <w:rFonts w:ascii="Times New Roman" w:hAnsi="Times New Roman" w:cs="Times New Roman"/>
        </w:rPr>
        <w:t xml:space="preserve">only </w:t>
      </w:r>
      <w:r w:rsidRPr="00EC7D88">
        <w:rPr>
          <w:rFonts w:ascii="Times New Roman" w:hAnsi="Times New Roman" w:cs="Times New Roman"/>
        </w:rPr>
        <w:t xml:space="preserve">required if this </w:t>
      </w:r>
      <w:r w:rsidRPr="00EC7D88" w:rsidR="0036022E">
        <w:rPr>
          <w:rFonts w:ascii="Times New Roman" w:hAnsi="Times New Roman" w:cs="Times New Roman"/>
        </w:rPr>
        <w:t>application</w:t>
      </w:r>
      <w:r w:rsidRPr="00EC7D88">
        <w:rPr>
          <w:rFonts w:ascii="Times New Roman" w:hAnsi="Times New Roman" w:cs="Times New Roman"/>
        </w:rPr>
        <w:t xml:space="preserve"> has been signed by mark (X) above. If signed by mark (X), two witnesses to the signing who know the </w:t>
      </w:r>
      <w:r w:rsidRPr="00EC7D88" w:rsidR="0036022E">
        <w:rPr>
          <w:rFonts w:ascii="Times New Roman" w:hAnsi="Times New Roman" w:cs="Times New Roman"/>
        </w:rPr>
        <w:t xml:space="preserve">applicant making the request </w:t>
      </w:r>
      <w:r w:rsidRPr="00EC7D88">
        <w:rPr>
          <w:rFonts w:ascii="Times New Roman" w:hAnsi="Times New Roman" w:cs="Times New Roman"/>
        </w:rPr>
        <w:t>must sign below, giving their full addresses</w:t>
      </w:r>
      <w:r w:rsidRPr="00EC7D88" w:rsidR="000C73E1">
        <w:rPr>
          <w:rFonts w:ascii="Times New Roman" w:hAnsi="Times New Roman" w:cs="Times New Roman"/>
        </w:rPr>
        <w:t>.”</w:t>
      </w:r>
      <w:r w:rsidR="00447378">
        <w:rPr>
          <w:rFonts w:ascii="Times New Roman" w:hAnsi="Times New Roman" w:cs="Times New Roman"/>
        </w:rPr>
        <w:t xml:space="preserve"> we are </w:t>
      </w:r>
      <w:r w:rsidRPr="00EC7D88" w:rsidR="000C73E1">
        <w:rPr>
          <w:rFonts w:ascii="Times New Roman" w:hAnsi="Times New Roman" w:cs="Times New Roman"/>
        </w:rPr>
        <w:t>a</w:t>
      </w:r>
      <w:r w:rsidRPr="00EC7D88">
        <w:rPr>
          <w:rFonts w:ascii="Times New Roman" w:hAnsi="Times New Roman" w:cs="Times New Roman"/>
        </w:rPr>
        <w:t>dd</w:t>
      </w:r>
      <w:r w:rsidR="00447378">
        <w:rPr>
          <w:rFonts w:ascii="Times New Roman" w:hAnsi="Times New Roman" w:cs="Times New Roman"/>
        </w:rPr>
        <w:t>ing</w:t>
      </w:r>
      <w:r w:rsidRPr="00EC7D88">
        <w:rPr>
          <w:rFonts w:ascii="Times New Roman" w:hAnsi="Times New Roman" w:cs="Times New Roman"/>
        </w:rPr>
        <w:t xml:space="preserve"> “Also, print the applicant’s name in the Signature block.”</w:t>
      </w:r>
    </w:p>
    <w:p w:rsidRPr="00EC7D88" w:rsidR="00CB1BED" w:rsidP="0076141B" w:rsidRDefault="00CB1BED" w14:paraId="46FF1FFC" w14:textId="77777777">
      <w:pPr>
        <w:pStyle w:val="ListParagraph"/>
        <w:rPr>
          <w:rFonts w:ascii="Times New Roman" w:hAnsi="Times New Roman"/>
          <w:bCs/>
        </w:rPr>
      </w:pPr>
    </w:p>
    <w:p w:rsidR="00CB1BED" w:rsidP="0076141B" w:rsidRDefault="00CB1BED" w14:paraId="447AD7FE" w14:textId="6C4D9124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EC7D88">
        <w:rPr>
          <w:rFonts w:ascii="Times New Roman" w:hAnsi="Times New Roman"/>
          <w:b/>
          <w:bCs/>
          <w:sz w:val="24"/>
          <w:szCs w:val="24"/>
          <w:u w:val="single"/>
        </w:rPr>
        <w:t>Justification #</w:t>
      </w:r>
      <w:r w:rsidRPr="00EC7D88" w:rsidR="000C73E1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EC7D88">
        <w:rPr>
          <w:rFonts w:ascii="Times New Roman" w:hAnsi="Times New Roman"/>
          <w:b/>
          <w:bCs/>
          <w:sz w:val="24"/>
          <w:szCs w:val="24"/>
        </w:rPr>
        <w:t>:</w:t>
      </w:r>
      <w:r w:rsidRPr="00EC7D88" w:rsidR="00EC7D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7D88">
        <w:rPr>
          <w:rFonts w:ascii="Times New Roman" w:hAnsi="Times New Roman"/>
          <w:bCs/>
          <w:sz w:val="24"/>
          <w:szCs w:val="24"/>
        </w:rPr>
        <w:t xml:space="preserve"> </w:t>
      </w:r>
      <w:r w:rsidR="00EC7D88">
        <w:rPr>
          <w:rFonts w:ascii="Times New Roman" w:hAnsi="Times New Roman"/>
          <w:bCs/>
          <w:sz w:val="24"/>
          <w:szCs w:val="24"/>
        </w:rPr>
        <w:t>We are making this change for</w:t>
      </w:r>
      <w:r w:rsidRPr="00EC7D88" w:rsidR="00EC7D88">
        <w:rPr>
          <w:rFonts w:ascii="Times New Roman" w:hAnsi="Times New Roman"/>
          <w:bCs/>
          <w:sz w:val="24"/>
          <w:szCs w:val="24"/>
        </w:rPr>
        <w:t xml:space="preserve"> consistency </w:t>
      </w:r>
      <w:r w:rsidR="00EC7D88">
        <w:rPr>
          <w:rFonts w:ascii="Times New Roman" w:hAnsi="Times New Roman"/>
          <w:bCs/>
          <w:sz w:val="24"/>
          <w:szCs w:val="24"/>
        </w:rPr>
        <w:t>purposes</w:t>
      </w:r>
      <w:r w:rsidRPr="00EC7D88">
        <w:rPr>
          <w:rFonts w:ascii="Times New Roman" w:hAnsi="Times New Roman"/>
          <w:bCs/>
          <w:sz w:val="24"/>
          <w:szCs w:val="24"/>
        </w:rPr>
        <w:t>.</w:t>
      </w:r>
    </w:p>
    <w:p w:rsidR="0076141B" w:rsidP="0076141B" w:rsidRDefault="0076141B" w14:paraId="76C5F34B" w14:textId="77777777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Pr="0076141B" w:rsidR="0076141B" w:rsidP="0076141B" w:rsidRDefault="0076141B" w14:paraId="51068885" w14:textId="703FCA2D">
      <w:pPr>
        <w:widowControl w:val="0"/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76141B">
        <w:rPr>
          <w:rFonts w:ascii="Times New Roman" w:hAnsi="Times New Roman" w:eastAsia="Times New Roman"/>
          <w:b/>
          <w:sz w:val="24"/>
          <w:szCs w:val="24"/>
          <w:u w:val="single"/>
        </w:rPr>
        <w:t>Change #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>3</w:t>
      </w:r>
      <w:r w:rsidRPr="0076141B">
        <w:rPr>
          <w:rFonts w:ascii="Times New Roman" w:hAnsi="Times New Roman" w:eastAsia="Times New Roman"/>
          <w:b/>
          <w:sz w:val="24"/>
          <w:szCs w:val="24"/>
        </w:rPr>
        <w:t xml:space="preserve">: </w:t>
      </w:r>
      <w:r w:rsidRPr="0076141B">
        <w:rPr>
          <w:rFonts w:ascii="Times New Roman" w:hAnsi="Times New Roman" w:eastAsia="Times New Roman"/>
          <w:sz w:val="24"/>
          <w:szCs w:val="24"/>
        </w:rPr>
        <w:t xml:space="preserve"> We are revising the PRA statement on this form.</w:t>
      </w:r>
    </w:p>
    <w:p w:rsidRPr="0076141B" w:rsidR="0076141B" w:rsidP="0076141B" w:rsidRDefault="0076141B" w14:paraId="02B04284" w14:textId="77777777">
      <w:pPr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</w:rPr>
      </w:pPr>
    </w:p>
    <w:p w:rsidRPr="0076141B" w:rsidR="0076141B" w:rsidP="0076141B" w:rsidRDefault="0076141B" w14:paraId="3EF48085" w14:textId="4B332703">
      <w:pPr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</w:rPr>
      </w:pPr>
      <w:r w:rsidRPr="0076141B">
        <w:rPr>
          <w:rFonts w:ascii="Times New Roman" w:hAnsi="Times New Roman" w:eastAsia="Times New Roman"/>
          <w:b/>
          <w:sz w:val="24"/>
          <w:szCs w:val="24"/>
          <w:u w:val="single"/>
        </w:rPr>
        <w:t>Justification #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>3</w:t>
      </w:r>
      <w:r w:rsidRPr="0076141B">
        <w:rPr>
          <w:rFonts w:ascii="Times New Roman" w:hAnsi="Times New Roman" w:eastAsia="Times New Roman"/>
          <w:b/>
          <w:sz w:val="24"/>
          <w:szCs w:val="24"/>
        </w:rPr>
        <w:t>:</w:t>
      </w:r>
      <w:r w:rsidRPr="0076141B">
        <w:rPr>
          <w:rFonts w:ascii="Times New Roman" w:hAnsi="Times New Roman" w:eastAsia="Times New Roman"/>
          <w:sz w:val="24"/>
          <w:szCs w:val="24"/>
        </w:rPr>
        <w:t xml:space="preserve">  We are revising the PRA statement to reflect our current boilerplate language.  The current language, which </w:t>
      </w:r>
      <w:proofErr w:type="gramStart"/>
      <w:r w:rsidRPr="0076141B">
        <w:rPr>
          <w:rFonts w:ascii="Times New Roman" w:hAnsi="Times New Roman" w:eastAsia="Times New Roman"/>
          <w:sz w:val="24"/>
          <w:szCs w:val="24"/>
        </w:rPr>
        <w:t>dates back to</w:t>
      </w:r>
      <w:proofErr w:type="gramEnd"/>
      <w:r w:rsidRPr="0076141B">
        <w:rPr>
          <w:rFonts w:ascii="Times New Roman" w:hAnsi="Times New Roman" w:eastAsia="Times New Roman"/>
          <w:sz w:val="24"/>
          <w:szCs w:val="24"/>
        </w:rPr>
        <w:t xml:space="preserve"> the last reprint of the form, is now outdated.</w:t>
      </w:r>
    </w:p>
    <w:p w:rsidRPr="0076141B" w:rsidR="0076141B" w:rsidP="0076141B" w:rsidRDefault="0076141B" w14:paraId="44F33B7F" w14:textId="77777777">
      <w:pPr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</w:rPr>
      </w:pPr>
    </w:p>
    <w:p w:rsidRPr="0076141B" w:rsidR="0076141B" w:rsidP="0076141B" w:rsidRDefault="0076141B" w14:paraId="423E4510" w14:textId="51DCC4A3">
      <w:pPr>
        <w:widowControl w:val="0"/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76141B">
        <w:rPr>
          <w:rFonts w:ascii="Times New Roman" w:hAnsi="Times New Roman" w:eastAsia="Times New Roman"/>
          <w:b/>
          <w:sz w:val="24"/>
          <w:szCs w:val="24"/>
          <w:u w:val="single"/>
        </w:rPr>
        <w:t>Change #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>4</w:t>
      </w:r>
      <w:r w:rsidRPr="0076141B">
        <w:rPr>
          <w:rFonts w:ascii="Times New Roman" w:hAnsi="Times New Roman" w:eastAsia="Times New Roman"/>
          <w:b/>
          <w:sz w:val="24"/>
          <w:szCs w:val="24"/>
        </w:rPr>
        <w:t>:</w:t>
      </w:r>
      <w:r w:rsidRPr="0076141B">
        <w:rPr>
          <w:rFonts w:ascii="Times New Roman" w:hAnsi="Times New Roman" w:eastAsia="Times New Roman"/>
          <w:sz w:val="24"/>
          <w:szCs w:val="24"/>
        </w:rPr>
        <w:t xml:space="preserve">  We are revising the Privacy Act Statement on this form.</w:t>
      </w:r>
    </w:p>
    <w:p w:rsidRPr="0076141B" w:rsidR="0076141B" w:rsidP="0076141B" w:rsidRDefault="0076141B" w14:paraId="69EC4D0D" w14:textId="77777777">
      <w:pPr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</w:rPr>
      </w:pPr>
    </w:p>
    <w:p w:rsidR="0076141B" w:rsidP="0076141B" w:rsidRDefault="0076141B" w14:paraId="59C5822A" w14:textId="7573F29E">
      <w:pPr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</w:rPr>
      </w:pPr>
      <w:r w:rsidRPr="0076141B">
        <w:rPr>
          <w:rFonts w:ascii="Times New Roman" w:hAnsi="Times New Roman" w:eastAsia="Times New Roman"/>
          <w:b/>
          <w:sz w:val="24"/>
          <w:szCs w:val="24"/>
          <w:u w:val="single"/>
        </w:rPr>
        <w:t>Justification #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>4</w:t>
      </w:r>
      <w:r w:rsidRPr="0076141B">
        <w:rPr>
          <w:rFonts w:ascii="Times New Roman" w:hAnsi="Times New Roman" w:eastAsia="Times New Roman"/>
          <w:b/>
          <w:sz w:val="24"/>
          <w:szCs w:val="24"/>
        </w:rPr>
        <w:t xml:space="preserve">: </w:t>
      </w:r>
      <w:r w:rsidRPr="0076141B">
        <w:rPr>
          <w:rFonts w:ascii="Times New Roman" w:hAnsi="Times New Roman" w:eastAsia="Times New Roman"/>
          <w:sz w:val="24"/>
          <w:szCs w:val="24"/>
        </w:rPr>
        <w:t xml:space="preserve"> SSA’s Office of the General Counsel is conducting a systematic review of SSA’s Privacy Act Statements on agency forms.  As a result, SSA is updating the Privacy Act Statement on this form.</w:t>
      </w:r>
    </w:p>
    <w:p w:rsidR="00447378" w:rsidP="0076141B" w:rsidRDefault="00447378" w14:paraId="7C2F8F21" w14:textId="4792EF6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Pr="00EC7D88" w:rsidR="00447378" w:rsidP="0076141B" w:rsidRDefault="00447378" w14:paraId="6AF648F5" w14:textId="0F9CB982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SSA will implement these revisions upon OMB’s approval.  There are no revisions to the burden for this information collection due to these changes.</w:t>
      </w:r>
    </w:p>
    <w:sectPr w:rsidRPr="00EC7D88" w:rsidR="00447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E2F3C"/>
    <w:multiLevelType w:val="hybridMultilevel"/>
    <w:tmpl w:val="AB9C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B1F14"/>
    <w:multiLevelType w:val="hybridMultilevel"/>
    <w:tmpl w:val="D8A0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7682"/>
    <w:multiLevelType w:val="hybridMultilevel"/>
    <w:tmpl w:val="9D5E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D06319"/>
    <w:multiLevelType w:val="hybridMultilevel"/>
    <w:tmpl w:val="EE9C77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75AE7283"/>
    <w:multiLevelType w:val="hybridMultilevel"/>
    <w:tmpl w:val="B4384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13"/>
    <w:rsid w:val="00066213"/>
    <w:rsid w:val="000B6FF1"/>
    <w:rsid w:val="000C7019"/>
    <w:rsid w:val="000C73E1"/>
    <w:rsid w:val="00137752"/>
    <w:rsid w:val="0015623B"/>
    <w:rsid w:val="00220A85"/>
    <w:rsid w:val="00242665"/>
    <w:rsid w:val="002B128E"/>
    <w:rsid w:val="003207DA"/>
    <w:rsid w:val="0036022E"/>
    <w:rsid w:val="00447378"/>
    <w:rsid w:val="004679E4"/>
    <w:rsid w:val="004706DB"/>
    <w:rsid w:val="00493AB6"/>
    <w:rsid w:val="004C5590"/>
    <w:rsid w:val="00550BAB"/>
    <w:rsid w:val="00593D88"/>
    <w:rsid w:val="005B7B25"/>
    <w:rsid w:val="00605DA5"/>
    <w:rsid w:val="00760E68"/>
    <w:rsid w:val="0076141B"/>
    <w:rsid w:val="00897AEA"/>
    <w:rsid w:val="009A715F"/>
    <w:rsid w:val="009B66DD"/>
    <w:rsid w:val="00A556BF"/>
    <w:rsid w:val="00A61F48"/>
    <w:rsid w:val="00A67094"/>
    <w:rsid w:val="00AA792C"/>
    <w:rsid w:val="00B07DBE"/>
    <w:rsid w:val="00B219AB"/>
    <w:rsid w:val="00B26D42"/>
    <w:rsid w:val="00B91790"/>
    <w:rsid w:val="00BB6424"/>
    <w:rsid w:val="00C32823"/>
    <w:rsid w:val="00C74A1A"/>
    <w:rsid w:val="00CB1BED"/>
    <w:rsid w:val="00D244F2"/>
    <w:rsid w:val="00DA61E3"/>
    <w:rsid w:val="00DB329A"/>
    <w:rsid w:val="00EC7D88"/>
    <w:rsid w:val="00F317BD"/>
    <w:rsid w:val="00F60CCD"/>
    <w:rsid w:val="00F960B7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7DD9"/>
  <w15:chartTrackingRefBased/>
  <w15:docId w15:val="{FF3C4363-DCE5-4463-BECE-31396D8E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66213"/>
    <w:pPr>
      <w:keepNext/>
      <w:widowControl w:val="0"/>
      <w:snapToGri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66213"/>
    <w:rPr>
      <w:rFonts w:ascii="Cambria" w:eastAsia="Times New Roman" w:hAnsi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66213"/>
    <w:pPr>
      <w:widowControl w:val="0"/>
      <w:snapToGrid w:val="0"/>
      <w:spacing w:after="0" w:line="240" w:lineRule="auto"/>
      <w:ind w:left="720"/>
    </w:pPr>
    <w:rPr>
      <w:rFonts w:ascii="Courier" w:eastAsia="Times New Roman" w:hAnsi="Courier"/>
      <w:sz w:val="24"/>
      <w:szCs w:val="24"/>
    </w:rPr>
  </w:style>
  <w:style w:type="paragraph" w:styleId="Title">
    <w:name w:val="Title"/>
    <w:basedOn w:val="Normal"/>
    <w:link w:val="TitleChar"/>
    <w:qFormat/>
    <w:rsid w:val="00066213"/>
    <w:pPr>
      <w:widowControl w:val="0"/>
      <w:suppressAutoHyphens/>
      <w:snapToGrid w:val="0"/>
      <w:spacing w:after="0" w:line="240" w:lineRule="auto"/>
      <w:jc w:val="center"/>
    </w:pPr>
    <w:rPr>
      <w:rFonts w:ascii="Courier" w:eastAsia="Times New Roman" w:hAnsi="Courier"/>
      <w:b/>
      <w:bCs/>
      <w:sz w:val="24"/>
      <w:szCs w:val="24"/>
    </w:rPr>
  </w:style>
  <w:style w:type="character" w:customStyle="1" w:styleId="TitleChar">
    <w:name w:val="Title Char"/>
    <w:link w:val="Title"/>
    <w:rsid w:val="00066213"/>
    <w:rPr>
      <w:rFonts w:ascii="Courier" w:eastAsia="Times New Roman" w:hAnsi="Courier"/>
      <w:b/>
      <w:bCs/>
      <w:sz w:val="24"/>
      <w:szCs w:val="24"/>
    </w:rPr>
  </w:style>
  <w:style w:type="paragraph" w:styleId="Footer">
    <w:name w:val="footer"/>
    <w:basedOn w:val="Normal"/>
    <w:link w:val="FooterChar"/>
    <w:rsid w:val="00593D8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">
    <w:name w:val="Footer Char"/>
    <w:link w:val="Footer"/>
    <w:rsid w:val="00593D88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B917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24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1217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Yancey, Pamela</dc:creator>
  <cp:keywords/>
  <dc:description/>
  <cp:lastModifiedBy>Naomi Sipple</cp:lastModifiedBy>
  <cp:revision>2</cp:revision>
  <dcterms:created xsi:type="dcterms:W3CDTF">2021-11-19T19:39:00Z</dcterms:created>
  <dcterms:modified xsi:type="dcterms:W3CDTF">2021-11-19T19:39:00Z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629126770</vt:i4>
  </property>
  <property fmtid="{D5CDD505-2E9C-101B-9397-08002B2CF9AE}" pid="3" name="_NewReviewCycle">
    <vt:lpwstr/>
  </property>
  <property fmtid="{D5CDD505-2E9C-101B-9397-08002B2CF9AE}" pid="4" name="_EmailSubject">
    <vt:lpwstr>OMB Expiration Notice: 0960-0001 (SSA-760-F4)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-656671868</vt:i4>
  </property>
  <property fmtid="{D5CDD505-2E9C-101B-9397-08002B2CF9AE}" pid="8" name="_ReviewingToolsShownOnce">
    <vt:lpwstr/>
  </property>
</Properties>
</file>