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77DFF61B">
      <w:pPr>
        <w:pStyle w:val="DocTitle-IPR"/>
        <w:spacing w:after="480"/>
      </w:pPr>
      <w:bookmarkStart w:name="_Hlk33529479" w:id="0"/>
      <w:r>
        <w:t xml:space="preserve">Appendix </w:t>
      </w:r>
      <w:r w:rsidR="006A5C8C">
        <w:t>Z</w:t>
      </w:r>
      <w:r w:rsidRPr="009372A9" w:rsidR="009372A9">
        <w:t xml:space="preserve">. </w:t>
      </w:r>
      <w:r w:rsidR="0081094F">
        <w:t>Template</w:t>
      </w:r>
      <w:r w:rsidR="000C6205">
        <w:t xml:space="preserve"> </w:t>
      </w:r>
      <w:r w:rsidRPr="008521AB" w:rsidR="008521AB">
        <w:t xml:space="preserve">Recruitment Email </w:t>
      </w:r>
      <w:r w:rsidR="000C6205">
        <w:t>from Regional Office to</w:t>
      </w:r>
      <w:r w:rsidRPr="008521AB" w:rsidR="008521AB">
        <w:t xml:space="preserve"> </w:t>
      </w:r>
      <w:r w:rsidR="000C6205">
        <w:t>Case Study Site</w:t>
      </w:r>
      <w:r w:rsidR="00D205FD">
        <w:br/>
      </w:r>
      <w:r w:rsidRPr="009372A9" w:rsidR="009372A9">
        <w:t xml:space="preserve"> </w:t>
      </w:r>
    </w:p>
    <w:bookmarkEnd w:id="0"/>
    <w:p w:rsidRPr="00D760BD" w:rsidR="00D760BD" w:rsidP="00D760BD" w:rsidRDefault="00D760BD" w14:paraId="34EE68F2" w14:textId="55ED3C6D">
      <w:pPr>
        <w:spacing w:before="1440" w:after="1440"/>
        <w:jc w:val="center"/>
        <w:rPr>
          <w:rFonts w:ascii="Candara" w:hAnsi="Candara"/>
          <w:bCs/>
          <w:sz w:val="36"/>
          <w:szCs w:val="52"/>
        </w:rPr>
      </w:pPr>
      <w:r w:rsidRPr="00D760BD">
        <w:rPr>
          <w:rFonts w:ascii="Candara" w:hAnsi="Candara"/>
          <w:bCs/>
          <w:sz w:val="36"/>
          <w:szCs w:val="52"/>
        </w:rPr>
        <w:t>OMB No.</w:t>
      </w:r>
      <w:r w:rsidR="00CD71E0">
        <w:rPr>
          <w:rFonts w:ascii="Candara" w:hAnsi="Candara"/>
          <w:bCs/>
          <w:sz w:val="36"/>
          <w:szCs w:val="52"/>
        </w:rPr>
        <w:t xml:space="preserve"> </w:t>
      </w:r>
      <w:r w:rsidR="00381AE6">
        <w:rPr>
          <w:rFonts w:ascii="Candara" w:hAnsi="Candara"/>
          <w:bCs/>
          <w:sz w:val="36"/>
          <w:szCs w:val="52"/>
        </w:rPr>
        <w:t>0584-</w:t>
      </w:r>
      <w:r w:rsidR="00AB7111">
        <w:rPr>
          <w:rFonts w:ascii="Candara" w:hAnsi="Candara"/>
          <w:bCs/>
          <w:sz w:val="36"/>
          <w:szCs w:val="52"/>
        </w:rPr>
        <w:t>XXXX</w:t>
      </w:r>
    </w:p>
    <w:p w:rsidRPr="00D760BD" w:rsidR="00D760BD" w:rsidP="00D760BD" w:rsidRDefault="00D760BD" w14:paraId="393CD6EB" w14:textId="5EDF136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CD71E0">
        <w:rPr>
          <w:rFonts w:ascii="Candara" w:hAnsi="Candara" w:cs="Lucida Sans Unicode"/>
          <w:i/>
          <w:sz w:val="36"/>
          <w:szCs w:val="36"/>
        </w:rPr>
        <w:br/>
      </w:r>
      <w:r w:rsidRPr="00D760BD">
        <w:rPr>
          <w:rFonts w:ascii="Candara" w:hAnsi="Candara" w:cs="Lucida Sans Unicode"/>
          <w:i/>
          <w:sz w:val="36"/>
          <w:szCs w:val="36"/>
        </w:rPr>
        <w:t>With SNAP Participants</w:t>
      </w:r>
    </w:p>
    <w:p w:rsidRPr="007706B7" w:rsidR="000750D6" w:rsidP="000750D6" w:rsidRDefault="000750D6" w14:paraId="4E30BA00" w14:textId="77777777">
      <w:pPr>
        <w:spacing w:before="1440" w:after="1440"/>
        <w:jc w:val="center"/>
        <w:rPr>
          <w:rFonts w:ascii="Calibri" w:hAnsi="Calibri" w:cs="Lucida Sans Unicode"/>
        </w:rPr>
      </w:pPr>
      <w:r w:rsidRPr="00993D40">
        <w:rPr>
          <w:rFonts w:ascii="Calibri" w:hAnsi="Calibri" w:cs="Lucida Sans Unicode"/>
        </w:rPr>
        <w:t>March 2, 2020</w:t>
      </w:r>
    </w:p>
    <w:p w:rsidRPr="00E40F84" w:rsidR="00AB7111" w:rsidP="00AB7111" w:rsidRDefault="00AB7111" w14:paraId="1EDB1C87"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AB7111" w:rsidP="00AB7111" w:rsidRDefault="00AB7111" w14:paraId="56E226E1" w14:textId="77777777">
      <w:pPr>
        <w:pStyle w:val="TableText-IPR"/>
        <w:jc w:val="center"/>
        <w:rPr>
          <w:rFonts w:cs="Calibri"/>
          <w:sz w:val="22"/>
          <w:szCs w:val="24"/>
        </w:rPr>
      </w:pPr>
      <w:r w:rsidRPr="00E40F84">
        <w:rPr>
          <w:rFonts w:cs="Calibri"/>
          <w:sz w:val="22"/>
          <w:szCs w:val="24"/>
        </w:rPr>
        <w:t>Office of Policy Support</w:t>
      </w:r>
    </w:p>
    <w:p w:rsidRPr="00E40F84" w:rsidR="00AB7111" w:rsidP="00AB7111" w:rsidRDefault="00AB7111" w14:paraId="3CFA7CA6" w14:textId="77777777">
      <w:pPr>
        <w:pStyle w:val="TableText-IPR"/>
        <w:jc w:val="center"/>
        <w:rPr>
          <w:rFonts w:cs="Calibri"/>
          <w:sz w:val="22"/>
          <w:szCs w:val="24"/>
        </w:rPr>
      </w:pPr>
      <w:r w:rsidRPr="00E40F84">
        <w:rPr>
          <w:rFonts w:cs="Calibri"/>
          <w:sz w:val="22"/>
          <w:szCs w:val="24"/>
        </w:rPr>
        <w:t>Food and Nutrition Service</w:t>
      </w:r>
    </w:p>
    <w:p w:rsidRPr="00E40F84" w:rsidR="00AB7111" w:rsidP="00AB7111" w:rsidRDefault="00AB7111" w14:paraId="708CD042" w14:textId="77777777">
      <w:pPr>
        <w:pStyle w:val="TableText-IPR"/>
        <w:jc w:val="center"/>
        <w:rPr>
          <w:rFonts w:cs="Calibri"/>
          <w:sz w:val="22"/>
          <w:szCs w:val="24"/>
        </w:rPr>
      </w:pPr>
      <w:r w:rsidRPr="00E40F84">
        <w:rPr>
          <w:rFonts w:cs="Calibri"/>
          <w:sz w:val="22"/>
          <w:szCs w:val="24"/>
        </w:rPr>
        <w:t>U.S. Department of Agriculture</w:t>
      </w:r>
    </w:p>
    <w:p w:rsidRPr="00131B22" w:rsidR="00AB7111" w:rsidP="00AB7111" w:rsidRDefault="00AB7111" w14:paraId="651E59A7" w14:textId="77777777">
      <w:pPr>
        <w:pStyle w:val="TableText-IPR"/>
        <w:jc w:val="center"/>
        <w:rPr>
          <w:rFonts w:cs="Calibri"/>
          <w:sz w:val="22"/>
          <w:szCs w:val="24"/>
        </w:rPr>
      </w:pPr>
      <w:r w:rsidRPr="00131B22">
        <w:rPr>
          <w:rFonts w:cs="Calibri"/>
          <w:sz w:val="22"/>
          <w:szCs w:val="24"/>
        </w:rPr>
        <w:t>1320 Braddock Place</w:t>
      </w:r>
    </w:p>
    <w:p w:rsidRPr="00E40F84" w:rsidR="00AB7111" w:rsidP="00AB7111" w:rsidRDefault="00AB7111" w14:paraId="5862483D" w14:textId="77777777">
      <w:pPr>
        <w:pStyle w:val="TableText-IPR"/>
        <w:jc w:val="center"/>
        <w:rPr>
          <w:rFonts w:cs="Calibri"/>
          <w:sz w:val="22"/>
          <w:szCs w:val="24"/>
        </w:rPr>
      </w:pPr>
      <w:r w:rsidRPr="00131B22">
        <w:rPr>
          <w:rFonts w:cs="Calibri"/>
          <w:sz w:val="22"/>
          <w:szCs w:val="24"/>
        </w:rPr>
        <w:t>Alexandria, VA  22314</w:t>
      </w:r>
    </w:p>
    <w:p w:rsidRPr="00E40F84" w:rsidR="00AB7111" w:rsidP="00AB7111" w:rsidRDefault="00AB7111" w14:paraId="4D7A2D91" w14:textId="11A48003">
      <w:pPr>
        <w:pStyle w:val="TableText-IPR"/>
        <w:jc w:val="center"/>
        <w:rPr>
          <w:rFonts w:cs="Calibri"/>
          <w:sz w:val="22"/>
        </w:rPr>
      </w:pPr>
      <w:r w:rsidRPr="00E40F84">
        <w:rPr>
          <w:rFonts w:cs="Calibri"/>
          <w:sz w:val="22"/>
        </w:rPr>
        <w:t>703.30</w:t>
      </w:r>
      <w:r w:rsidR="00591942">
        <w:rPr>
          <w:rFonts w:cs="Calibri"/>
          <w:sz w:val="22"/>
        </w:rPr>
        <w:t>5</w:t>
      </w:r>
      <w:r w:rsidRPr="00E40F84">
        <w:rPr>
          <w:rFonts w:cs="Calibri"/>
          <w:sz w:val="22"/>
        </w:rPr>
        <w:t>.1091</w:t>
      </w:r>
    </w:p>
    <w:p w:rsidRPr="00E40F84" w:rsidR="00AB7111" w:rsidP="00AB7111" w:rsidRDefault="00AB7111" w14:paraId="6332F29C" w14:textId="7BF57B93">
      <w:pPr>
        <w:pStyle w:val="TableText-IPR"/>
        <w:jc w:val="center"/>
        <w:rPr>
          <w:rFonts w:cs="Calibri"/>
          <w:sz w:val="22"/>
        </w:rPr>
        <w:sectPr w:rsidRPr="00E40F84" w:rsidR="00AB7111"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573251" w:rsidR="00990635" w:rsidP="00990635" w:rsidRDefault="00D760BD" w14:paraId="48B53869" w14:textId="5EFC1922">
      <w:pPr>
        <w:pStyle w:val="Heading1-IPR"/>
        <w:rPr>
          <w:sz w:val="32"/>
          <w:szCs w:val="32"/>
        </w:rPr>
      </w:pPr>
      <w:bookmarkStart w:name="_Hlk33529487" w:id="1"/>
      <w:r w:rsidRPr="00573251">
        <w:rPr>
          <w:sz w:val="32"/>
          <w:szCs w:val="32"/>
        </w:rPr>
        <w:lastRenderedPageBreak/>
        <w:t xml:space="preserve">Modernizing Channels </w:t>
      </w:r>
      <w:r w:rsidRPr="0081094F">
        <w:rPr>
          <w:sz w:val="32"/>
          <w:szCs w:val="32"/>
        </w:rPr>
        <w:t>of Communication With SNAP Participants</w:t>
      </w:r>
      <w:r w:rsidRPr="0081094F" w:rsidR="00BD42B3">
        <w:rPr>
          <w:sz w:val="32"/>
          <w:szCs w:val="32"/>
        </w:rPr>
        <w:t>:</w:t>
      </w:r>
      <w:r w:rsidRPr="0081094F" w:rsidR="00F40C4A">
        <w:rPr>
          <w:sz w:val="32"/>
          <w:szCs w:val="32"/>
        </w:rPr>
        <w:t xml:space="preserve"> </w:t>
      </w:r>
      <w:r w:rsidRPr="0081094F" w:rsidR="000C6205">
        <w:rPr>
          <w:sz w:val="32"/>
          <w:szCs w:val="32"/>
        </w:rPr>
        <w:t>Draft Recruitment Email from Regional Office to Case Study Site</w:t>
      </w:r>
    </w:p>
    <w:bookmarkEnd w:id="1"/>
    <w:p w:rsidR="00990635" w:rsidP="00990635" w:rsidRDefault="00990635" w14:paraId="6B41E750" w14:textId="77777777">
      <w:pPr>
        <w:spacing w:after="200" w:line="276" w:lineRule="auto"/>
      </w:pPr>
      <w:r>
        <w:rPr>
          <w:noProof/>
        </w:rPr>
        <mc:AlternateContent>
          <mc:Choice Requires="wps">
            <w:drawing>
              <wp:inline distT="0" distB="0" distL="0" distR="0" wp14:anchorId="6AF981A5" wp14:editId="00EF9520">
                <wp:extent cx="5943600" cy="604391"/>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4391"/>
                        </a:xfrm>
                        <a:prstGeom prst="rect">
                          <a:avLst/>
                        </a:prstGeom>
                        <a:solidFill>
                          <a:schemeClr val="bg1">
                            <a:lumMod val="95000"/>
                          </a:schemeClr>
                        </a:solidFill>
                        <a:ln w="9525">
                          <a:noFill/>
                          <a:miter lim="800000"/>
                          <a:headEnd/>
                          <a:tailEnd/>
                        </a:ln>
                      </wps:spPr>
                      <wps:txbx>
                        <w:txbxContent>
                          <w:p w:rsidRPr="00857138" w:rsidR="00990635" w:rsidP="00990635" w:rsidRDefault="008521AB" w14:paraId="5C5ACEE0" w14:textId="384BF00F">
                            <w:pPr>
                              <w:pStyle w:val="BodyText-IPR"/>
                              <w:spacing w:after="0"/>
                            </w:pPr>
                            <w:r>
                              <w:rPr>
                                <w:b/>
                                <w:i/>
                              </w:rPr>
                              <w:t>PURPOSE:</w:t>
                            </w:r>
                            <w:r>
                              <w:rPr>
                                <w:i/>
                              </w:rPr>
                              <w:t xml:space="preserve"> This</w:t>
                            </w:r>
                            <w:r w:rsidR="006A5C8C">
                              <w:rPr>
                                <w:i/>
                              </w:rPr>
                              <w:t xml:space="preserve"> template</w:t>
                            </w:r>
                            <w:r>
                              <w:rPr>
                                <w:i/>
                              </w:rPr>
                              <w:t xml:space="preserve"> email </w:t>
                            </w:r>
                            <w:r w:rsidR="000C6205">
                              <w:rPr>
                                <w:i/>
                              </w:rPr>
                              <w:t xml:space="preserve">can be </w:t>
                            </w:r>
                            <w:r w:rsidR="006A5C8C">
                              <w:rPr>
                                <w:i/>
                              </w:rPr>
                              <w:t>customized</w:t>
                            </w:r>
                            <w:r w:rsidR="000C6205">
                              <w:rPr>
                                <w:i/>
                              </w:rPr>
                              <w:t xml:space="preserve"> by Regional Office</w:t>
                            </w:r>
                            <w:r w:rsidR="006A5C8C">
                              <w:rPr>
                                <w:i/>
                              </w:rPr>
                              <w:t xml:space="preserve"> staff and used</w:t>
                            </w:r>
                            <w:r w:rsidR="000C6205">
                              <w:rPr>
                                <w:i/>
                              </w:rPr>
                              <w:t xml:space="preserve"> to invite potential case study sites to participate in the </w:t>
                            </w:r>
                            <w:r w:rsidR="006A5C8C">
                              <w:rPr>
                                <w:i/>
                              </w:rPr>
                              <w:t>s</w:t>
                            </w:r>
                            <w:r w:rsidR="000C6205">
                              <w:rPr>
                                <w:i/>
                              </w:rPr>
                              <w:t>tudy. The FNS Research team will reach out to the potential case study site, after this email is sent, to schedule a 30-mintue introductory call.</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6AF981A5">
                <v:stroke joinstyle="miter"/>
                <v:path gradientshapeok="t" o:connecttype="rect"/>
              </v:shapetype>
              <v:shape id="Text Box 2" style="width:468pt;height:47.6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">
                <v:textbox style="mso-fit-shape-to-text:t" inset="3.6pt,,3.6pt">
                  <w:txbxContent>
                    <w:p w:rsidRPr="00857138" w:rsidR="00990635" w:rsidP="00990635" w:rsidRDefault="008521AB" w14:paraId="5C5ACEE0" w14:textId="384BF00F">
                      <w:pPr>
                        <w:pStyle w:val="BodyText-IPR"/>
                        <w:spacing w:after="0"/>
                      </w:pPr>
                      <w:r>
                        <w:rPr>
                          <w:b/>
                          <w:i/>
                        </w:rPr>
                        <w:t>PURPOSE:</w:t>
                      </w:r>
                      <w:r>
                        <w:rPr>
                          <w:i/>
                        </w:rPr>
                        <w:t xml:space="preserve"> This</w:t>
                      </w:r>
                      <w:r w:rsidR="006A5C8C">
                        <w:rPr>
                          <w:i/>
                        </w:rPr>
                        <w:t xml:space="preserve"> template</w:t>
                      </w:r>
                      <w:r>
                        <w:rPr>
                          <w:i/>
                        </w:rPr>
                        <w:t xml:space="preserve"> email </w:t>
                      </w:r>
                      <w:r w:rsidR="000C6205">
                        <w:rPr>
                          <w:i/>
                        </w:rPr>
                        <w:t xml:space="preserve">can be </w:t>
                      </w:r>
                      <w:r w:rsidR="006A5C8C">
                        <w:rPr>
                          <w:i/>
                        </w:rPr>
                        <w:t>customized</w:t>
                      </w:r>
                      <w:r w:rsidR="000C6205">
                        <w:rPr>
                          <w:i/>
                        </w:rPr>
                        <w:t xml:space="preserve"> by Regional Office</w:t>
                      </w:r>
                      <w:r w:rsidR="006A5C8C">
                        <w:rPr>
                          <w:i/>
                        </w:rPr>
                        <w:t xml:space="preserve"> staff and used</w:t>
                      </w:r>
                      <w:r w:rsidR="000C6205">
                        <w:rPr>
                          <w:i/>
                        </w:rPr>
                        <w:t xml:space="preserve"> to invite potential case study sites to participate in the </w:t>
                      </w:r>
                      <w:r w:rsidR="006A5C8C">
                        <w:rPr>
                          <w:i/>
                        </w:rPr>
                        <w:t>s</w:t>
                      </w:r>
                      <w:r w:rsidR="000C6205">
                        <w:rPr>
                          <w:i/>
                        </w:rPr>
                        <w:t>tudy. The FNS Research team will reach out to the potential case study site, after this email is sent, to schedule a 30-mintue introductory call.</w:t>
                      </w:r>
                    </w:p>
                  </w:txbxContent>
                </v:textbox>
                <w10:anchorlock/>
              </v:shape>
            </w:pict>
          </mc:Fallback>
        </mc:AlternateContent>
      </w:r>
    </w:p>
    <w:p w:rsidR="006E1186" w:rsidP="006E1186" w:rsidRDefault="006E1186" w14:paraId="594C4663" w14:textId="77777777">
      <w:pPr>
        <w:pStyle w:val="BodyText-IPR"/>
        <w:rPr>
          <w:b/>
          <w:bCs/>
        </w:rPr>
      </w:pPr>
      <w:bookmarkStart w:name="_Hlk33529509" w:id="2"/>
      <w:r>
        <w:rPr>
          <w:b/>
          <w:bCs/>
        </w:rPr>
        <w:t xml:space="preserve">Subject: </w:t>
      </w:r>
      <w:r w:rsidRPr="006E1186">
        <w:t>Invitation to participate in case study on</w:t>
      </w:r>
      <w:r>
        <w:rPr>
          <w:b/>
          <w:bCs/>
        </w:rPr>
        <w:t xml:space="preserve"> [STATE]</w:t>
      </w:r>
      <w:r w:rsidRPr="006E1186">
        <w:t>’s use of mobile communication strategies</w:t>
      </w:r>
    </w:p>
    <w:p w:rsidRPr="000A342A" w:rsidR="006E1186" w:rsidP="006E1186" w:rsidRDefault="006E1186" w14:paraId="5E353867" w14:textId="77777777">
      <w:pPr>
        <w:pStyle w:val="BodyText-IPR"/>
        <w:rPr>
          <w:b/>
        </w:rPr>
      </w:pPr>
      <w:r>
        <w:t xml:space="preserve">Dear </w:t>
      </w:r>
      <w:r w:rsidRPr="000A342A">
        <w:rPr>
          <w:b/>
        </w:rPr>
        <w:t>[STATE SNAP DIRECTOR]:</w:t>
      </w:r>
    </w:p>
    <w:p w:rsidR="006E1186" w:rsidP="006E1186" w:rsidRDefault="006E1186" w14:paraId="3AC1AB99" w14:textId="77777777">
      <w:pPr>
        <w:pStyle w:val="BodyText-IPR"/>
      </w:pPr>
      <w:r>
        <w:t xml:space="preserve">The U.S. Department of Agriculture’s Food and Nutrition Service has contracted with Insight Policy Research (Insight) to study the use of mobile technologies in SNAP. You and several staff members from </w:t>
      </w:r>
      <w:r w:rsidRPr="00A16A80">
        <w:rPr>
          <w:b/>
        </w:rPr>
        <w:t>[PROPOSED SITE VISIT STATE]</w:t>
      </w:r>
      <w:r>
        <w:t xml:space="preserve"> are invited to meet with the Insight team in </w:t>
      </w:r>
      <w:r w:rsidRPr="00A16A80">
        <w:rPr>
          <w:b/>
        </w:rPr>
        <w:t>[STATE SNAP OFFICE CITY]</w:t>
      </w:r>
      <w:r>
        <w:t xml:space="preserve"> during a 2-day visit to be scheduled in late 2020. By participating in this study, you will have an opportunity to showcase the progress your State has made and share best practices, challenges, and lessons learned with other States. If your State is willing and able to participate, it would require the following amount of time from each type of stakeholder during the 2-day visit:</w:t>
      </w:r>
    </w:p>
    <w:p w:rsidR="006E1186" w:rsidP="006E1186" w:rsidRDefault="006E1186" w14:paraId="32E0E0CD" w14:textId="77777777">
      <w:pPr>
        <w:pStyle w:val="BulletsRed-IPR"/>
        <w:numPr>
          <w:ilvl w:val="0"/>
          <w:numId w:val="22"/>
        </w:numPr>
      </w:pPr>
      <w:r>
        <w:t>State SNAP director: 60-minute interview</w:t>
      </w:r>
    </w:p>
    <w:p w:rsidR="006E1186" w:rsidP="006E1186" w:rsidRDefault="006E1186" w14:paraId="781CF89A" w14:textId="77777777">
      <w:pPr>
        <w:pStyle w:val="BulletsRed-IPR"/>
        <w:numPr>
          <w:ilvl w:val="0"/>
          <w:numId w:val="22"/>
        </w:numPr>
      </w:pPr>
      <w:r>
        <w:t>State staff involved in mobile communication strategies (MCS) implementation: 90-minute interview</w:t>
      </w:r>
    </w:p>
    <w:p w:rsidR="006E1186" w:rsidP="006E1186" w:rsidRDefault="006E1186" w14:paraId="0A7A2DE0" w14:textId="77777777">
      <w:pPr>
        <w:pStyle w:val="BulletsRed-IPR"/>
        <w:numPr>
          <w:ilvl w:val="0"/>
          <w:numId w:val="22"/>
        </w:numPr>
      </w:pPr>
      <w:r>
        <w:t>Software developers and/or IT staff that have worked on MCS: 60-minute interview</w:t>
      </w:r>
    </w:p>
    <w:p w:rsidR="006E1186" w:rsidP="006E1186" w:rsidRDefault="006E1186" w14:paraId="0C3E9CA8" w14:textId="77777777">
      <w:pPr>
        <w:pStyle w:val="BulletsRed-IPR"/>
        <w:numPr>
          <w:ilvl w:val="0"/>
          <w:numId w:val="22"/>
        </w:numPr>
      </w:pPr>
      <w:r>
        <w:t>Local office frontline staff: 60-minute interview</w:t>
      </w:r>
    </w:p>
    <w:p w:rsidR="006E1186" w:rsidP="006E1186" w:rsidRDefault="006E1186" w14:paraId="590C87EF" w14:textId="77777777">
      <w:pPr>
        <w:pStyle w:val="BulletsRed-IPR"/>
        <w:numPr>
          <w:ilvl w:val="0"/>
          <w:numId w:val="22"/>
        </w:numPr>
      </w:pPr>
      <w:r>
        <w:t>Other stakeholders/community partners: 60-minute interview</w:t>
      </w:r>
    </w:p>
    <w:p w:rsidR="006E1186" w:rsidP="006E1186" w:rsidRDefault="006E1186" w14:paraId="50C7D0C9" w14:textId="77777777">
      <w:pPr>
        <w:pStyle w:val="BulletsRed-IPR"/>
        <w:numPr>
          <w:ilvl w:val="0"/>
          <w:numId w:val="22"/>
        </w:numPr>
      </w:pPr>
      <w:r>
        <w:t>SNAP participants/MCS users: two 90-minute focus groups</w:t>
      </w:r>
    </w:p>
    <w:p w:rsidR="006E1186" w:rsidP="006E1186" w:rsidRDefault="006E1186" w14:paraId="1CA19D9E" w14:textId="77777777">
      <w:pPr>
        <w:pStyle w:val="BulletsRed-IPR"/>
        <w:numPr>
          <w:ilvl w:val="0"/>
          <w:numId w:val="22"/>
        </w:numPr>
        <w:spacing w:after="240"/>
      </w:pPr>
      <w:r>
        <w:t>Local SNAP office waiting room visitors/MCS nonusers: 5-minute survey</w:t>
      </w:r>
    </w:p>
    <w:p w:rsidR="006E1186" w:rsidP="006E1186" w:rsidRDefault="006E1186" w14:paraId="7F286DC4" w14:textId="77777777">
      <w:pPr>
        <w:pStyle w:val="BodyText-IPR"/>
      </w:pPr>
      <w:r>
        <w:t xml:space="preserve">These meetings will help the Insight team better understand how States with MCS are using mobile technologies (such as mobile applications, text messaging, and mobile-optimized websites) to enhance SNAP participant experiences. </w:t>
      </w:r>
    </w:p>
    <w:p w:rsidR="006E1186" w:rsidP="006E1186" w:rsidRDefault="006E1186" w14:paraId="4D080152" w14:textId="77777777">
      <w:pPr>
        <w:pStyle w:val="BodyText-IPR"/>
      </w:pPr>
      <w:r>
        <w:t xml:space="preserve">The Modernizing Channels of Communication With SNAP Participants study has four primary objectives: </w:t>
      </w:r>
    </w:p>
    <w:p w:rsidR="006E1186" w:rsidP="006E1186" w:rsidRDefault="006E1186" w14:paraId="47279037" w14:textId="77777777">
      <w:pPr>
        <w:pStyle w:val="NumbersRed-IPR"/>
        <w:numPr>
          <w:ilvl w:val="0"/>
          <w:numId w:val="25"/>
        </w:numPr>
      </w:pPr>
      <w:r>
        <w:t>Provide a general overview of how mobile technologies are used by all States and SNAP clients for case management and notification.</w:t>
      </w:r>
    </w:p>
    <w:p w:rsidR="006E1186" w:rsidP="006E1186" w:rsidRDefault="006E1186" w14:paraId="53D45742" w14:textId="77777777">
      <w:pPr>
        <w:pStyle w:val="NumbersRed-IPR"/>
        <w:numPr>
          <w:ilvl w:val="0"/>
          <w:numId w:val="25"/>
        </w:numPr>
      </w:pPr>
      <w:r>
        <w:t>Conduct case studies of selected State SNAP agencies that use mobile technology for case management and/or notification.</w:t>
      </w:r>
    </w:p>
    <w:p w:rsidR="006E1186" w:rsidP="006E1186" w:rsidRDefault="006E1186" w14:paraId="1424718B" w14:textId="77777777">
      <w:pPr>
        <w:pStyle w:val="NumbersRed-IPR"/>
        <w:numPr>
          <w:ilvl w:val="0"/>
          <w:numId w:val="25"/>
        </w:numPr>
      </w:pPr>
      <w:r>
        <w:t>Gather information on SNAP client satisfaction and clients’ perspectives on MCS.</w:t>
      </w:r>
    </w:p>
    <w:p w:rsidR="006E1186" w:rsidP="006E1186" w:rsidRDefault="006E1186" w14:paraId="5524B0EB" w14:textId="77777777">
      <w:pPr>
        <w:pStyle w:val="NumbersRed-IPR"/>
        <w:numPr>
          <w:ilvl w:val="0"/>
          <w:numId w:val="25"/>
        </w:numPr>
        <w:spacing w:after="240"/>
      </w:pPr>
      <w:r>
        <w:t>Identify best practices and lessons learned from SNAP agencies’ and participants’ use of MCS.</w:t>
      </w:r>
    </w:p>
    <w:p w:rsidR="006E1186" w:rsidP="006E1186" w:rsidRDefault="006E1186" w14:paraId="7BA415E3" w14:textId="77777777">
      <w:pPr>
        <w:pStyle w:val="BodyText-IPR"/>
      </w:pPr>
      <w:r>
        <w:t xml:space="preserve">For the study, Insight will work with five States to conduct 2-day site visits to gain in-depth understanding of the benefits and challenges of implementing MCS in each State. The site visits will </w:t>
      </w:r>
      <w:r>
        <w:lastRenderedPageBreak/>
        <w:t>include in-person interviews with State SNAP office staff, local office staff, software developers, and focus groups with participants. The five States invited to participate in the case studies were chosen because they collectively represent different stages of MCS implementation at the State and/or county levels and different geographic regions across the country.</w:t>
      </w:r>
    </w:p>
    <w:p w:rsidR="006E1186" w:rsidP="006E1186" w:rsidRDefault="006E1186" w14:paraId="60E8A298" w14:textId="156A27AA">
      <w:pPr>
        <w:pStyle w:val="BodyText-IPR"/>
      </w:pPr>
      <w:r>
        <w:t xml:space="preserve">A member of the Insight research team will contact you within a week to tell you more about the study and confirm your availability for an introductory telephone call to discuss more details about the study and gauge your interest. Thank you in advance for your time and consideration. Additional details about the project are provided in the enclosed study overview. If you have questions about the study, please contact Andrew Burns at </w:t>
      </w:r>
      <w:r w:rsidRPr="00A16A80">
        <w:t>andrew.burns@usda.gov</w:t>
      </w:r>
      <w:r>
        <w:t xml:space="preserve">. </w:t>
      </w:r>
    </w:p>
    <w:p w:rsidR="006E1186" w:rsidP="006E1186" w:rsidRDefault="006E1186" w14:paraId="57B2883E" w14:textId="77777777">
      <w:pPr>
        <w:pStyle w:val="BodyText-IPR"/>
      </w:pPr>
      <w:r>
        <w:t>Sincerely,</w:t>
      </w:r>
    </w:p>
    <w:p w:rsidRPr="009D2491" w:rsidR="006E1186" w:rsidP="006E1186" w:rsidRDefault="006E1186" w14:paraId="7721A95B" w14:textId="77777777">
      <w:pPr>
        <w:pStyle w:val="BodyText-IPR"/>
        <w:rPr>
          <w:b/>
        </w:rPr>
      </w:pPr>
      <w:r w:rsidRPr="009D2491">
        <w:rPr>
          <w:b/>
        </w:rPr>
        <w:t>[REGIONAL OFFICE]</w:t>
      </w:r>
      <w:bookmarkStart w:name="_GoBack" w:id="3"/>
      <w:bookmarkEnd w:id="3"/>
    </w:p>
    <w:p w:rsidRPr="003454E2" w:rsidR="008521AB" w:rsidP="008521AB" w:rsidRDefault="008521AB" w14:paraId="1038F649" w14:textId="47BD4F51">
      <w:pPr>
        <w:rPr>
          <w:rFonts w:asciiTheme="minorHAnsi" w:hAnsiTheme="minorHAnsi" w:cstheme="minorHAnsi"/>
          <w:sz w:val="22"/>
          <w:szCs w:val="22"/>
        </w:rPr>
      </w:pPr>
      <w:r w:rsidRPr="003454E2">
        <w:rPr>
          <w:rFonts w:asciiTheme="minorHAnsi" w:hAnsiTheme="minorHAnsi" w:cstheme="minorHAnsi"/>
          <w:sz w:val="22"/>
          <w:szCs w:val="22"/>
        </w:rPr>
        <w:t xml:space="preserve"> </w:t>
      </w:r>
      <w:r w:rsidR="000C6205">
        <w:rPr>
          <w:rFonts w:asciiTheme="minorHAnsi" w:hAnsiTheme="minorHAnsi" w:cstheme="minorHAnsi"/>
          <w:sz w:val="22"/>
          <w:szCs w:val="22"/>
        </w:rPr>
        <w:t xml:space="preserve"> </w:t>
      </w:r>
    </w:p>
    <w:p w:rsidRPr="003454E2" w:rsidR="008521AB" w:rsidP="008521AB" w:rsidRDefault="008521AB" w14:paraId="744D001F" w14:textId="77777777">
      <w:pPr>
        <w:rPr>
          <w:rFonts w:asciiTheme="minorHAnsi" w:hAnsiTheme="minorHAnsi" w:cstheme="minorHAnsi"/>
          <w:sz w:val="22"/>
          <w:szCs w:val="22"/>
        </w:rPr>
      </w:pPr>
    </w:p>
    <w:bookmarkEnd w:id="2"/>
    <w:p w:rsidRPr="00FB255F" w:rsidR="00F62344" w:rsidP="008521AB" w:rsidRDefault="000F755B" w14:paraId="381459B7" w14:textId="1BE0D8F7">
      <w:pPr>
        <w:pStyle w:val="BodyText-IPR"/>
        <w:rPr>
          <w:b/>
          <w:bC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6B10163D" wp14:anchorId="1BF04191">
                <wp:simplePos x="0" y="0"/>
                <wp:positionH relativeFrom="margin">
                  <wp:posOffset>0</wp:posOffset>
                </wp:positionH>
                <wp:positionV relativeFrom="margin">
                  <wp:posOffset>3150235</wp:posOffset>
                </wp:positionV>
                <wp:extent cx="5966460" cy="10953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966460" cy="1095375"/>
                        </a:xfrm>
                        <a:prstGeom prst="rect">
                          <a:avLst/>
                        </a:prstGeom>
                        <a:solidFill>
                          <a:schemeClr val="bg1">
                            <a:lumMod val="95000"/>
                          </a:schemeClr>
                        </a:solidFill>
                        <a:ln w="6350">
                          <a:noFill/>
                        </a:ln>
                        <a:effectLst/>
                      </wps:spPr>
                      <wps:txbx>
                        <w:txbxContent>
                          <w:p w:rsidRPr="009C450B" w:rsidR="000F755B" w:rsidP="000F755B" w:rsidRDefault="000F755B" w14:paraId="61BD4724"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w:t>
                            </w:r>
                            <w:proofErr w:type="gramStart"/>
                            <w:r>
                              <w:rPr>
                                <w:rFonts w:ascii="Calibri" w:hAnsi="Calibri" w:cs="Calibri"/>
                                <w:i/>
                                <w:sz w:val="18"/>
                                <w:szCs w:val="18"/>
                              </w:rPr>
                              <w:t>email  is</w:t>
                            </w:r>
                            <w:proofErr w:type="gramEnd"/>
                            <w:r>
                              <w:rPr>
                                <w:rFonts w:ascii="Calibri" w:hAnsi="Calibri" w:cs="Calibri"/>
                                <w:i/>
                                <w:sz w:val="18"/>
                                <w:szCs w:val="18"/>
                              </w:rPr>
                              <w:t xml:space="preserve"> estimated to average 2 minutes.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F04191">
                <v:stroke joinstyle="miter"/>
                <v:path gradientshapeok="t" o:connecttype="rect"/>
              </v:shapetype>
              <v:shape id="Text Box 3" style="position:absolute;margin-left:0;margin-top:248.05pt;width:469.8pt;height:8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">
                <v:textbox inset="3.6pt,,3.6pt">
                  <w:txbxContent>
                    <w:p w:rsidRPr="009C450B" w:rsidR="000F755B" w:rsidP="000F755B" w:rsidRDefault="000F755B" w14:paraId="61BD4724"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w:t>
                      </w:r>
                      <w:proofErr w:type="gramStart"/>
                      <w:r>
                        <w:rPr>
                          <w:rFonts w:ascii="Calibri" w:hAnsi="Calibri" w:cs="Calibri"/>
                          <w:i/>
                          <w:sz w:val="18"/>
                          <w:szCs w:val="18"/>
                        </w:rPr>
                        <w:t>email  is</w:t>
                      </w:r>
                      <w:proofErr w:type="gramEnd"/>
                      <w:r>
                        <w:rPr>
                          <w:rFonts w:ascii="Calibri" w:hAnsi="Calibri" w:cs="Calibri"/>
                          <w:i/>
                          <w:sz w:val="18"/>
                          <w:szCs w:val="18"/>
                        </w:rPr>
                        <w:t xml:space="preserve"> estimated to average 2 minutes.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p>
    <w:sectPr w:rsidRPr="00FB255F" w:rsidR="00F62344"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808C" w14:textId="77777777" w:rsidR="00C77225" w:rsidRDefault="00C77225">
      <w:r>
        <w:separator/>
      </w:r>
    </w:p>
  </w:endnote>
  <w:endnote w:type="continuationSeparator" w:id="0">
    <w:p w14:paraId="21B1ED81" w14:textId="77777777" w:rsidR="00C77225" w:rsidRDefault="00C77225">
      <w:r>
        <w:continuationSeparator/>
      </w:r>
    </w:p>
  </w:endnote>
  <w:endnote w:type="continuationNotice" w:id="1">
    <w:p w14:paraId="5B620F39" w14:textId="77777777" w:rsidR="00C77225" w:rsidRDefault="00C7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97D7" w14:textId="3CD13D18" w:rsidR="007F6DE3" w:rsidRPr="008521AB" w:rsidRDefault="008521AB" w:rsidP="008521AB">
    <w:pPr>
      <w:pStyle w:val="Footer"/>
    </w:pPr>
    <w:r w:rsidRPr="00B70310">
      <w:rPr>
        <w:rStyle w:val="FooterTitle-IPRChar"/>
        <w:rFonts w:eastAsiaTheme="minorHAnsi"/>
      </w:rPr>
      <w:t>Modernizing Channels of Communication With SNAP Participants</w:t>
    </w:r>
    <w:r>
      <w:rPr>
        <w:rStyle w:val="FooterTitle-IPRChar"/>
        <w:rFonts w:eastAsiaTheme="minorHAnsi"/>
      </w:rPr>
      <w:t xml:space="preserve">, </w:t>
    </w:r>
    <w:r w:rsidRPr="005C233B">
      <w:rPr>
        <w:rStyle w:val="FooterTitle-IPRChar"/>
        <w:rFonts w:eastAsiaTheme="minorHAnsi"/>
      </w:rPr>
      <w:t xml:space="preserve">Appendix </w:t>
    </w:r>
    <w:r w:rsidR="006A5C8C">
      <w:rPr>
        <w:rStyle w:val="FooterTitle-IPRChar"/>
        <w:rFonts w:eastAsiaTheme="minorHAnsi"/>
      </w:rPr>
      <w:t>Y.</w:t>
    </w:r>
    <w:r>
      <w:rPr>
        <w:rStyle w:val="FooterTitle-IPRChar"/>
        <w:rFonts w:eastAsiaTheme="minorHAnsi"/>
      </w:rPr>
      <w:t xml:space="preserve"> </w:t>
    </w:r>
    <w:r w:rsidR="006A5C8C">
      <w:rPr>
        <w:rStyle w:val="FooterTitle-IPRChar"/>
        <w:rFonts w:eastAsiaTheme="minorHAnsi"/>
      </w:rPr>
      <w:t>Template</w:t>
    </w:r>
    <w:r w:rsidR="000C6205" w:rsidRPr="000C6205">
      <w:rPr>
        <w:rStyle w:val="FooterTitle-IPRChar"/>
        <w:rFonts w:eastAsiaTheme="minorHAnsi"/>
      </w:rPr>
      <w:t xml:space="preserve"> Recruitment Email from Regional Office to Case Study 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5822" w14:textId="77777777" w:rsidR="00C77225" w:rsidRDefault="00C77225">
      <w:r>
        <w:separator/>
      </w:r>
    </w:p>
  </w:footnote>
  <w:footnote w:type="continuationSeparator" w:id="0">
    <w:p w14:paraId="537B7402" w14:textId="77777777" w:rsidR="00C77225" w:rsidRDefault="00C77225">
      <w:r>
        <w:continuationSeparator/>
      </w:r>
    </w:p>
  </w:footnote>
  <w:footnote w:type="continuationNotice" w:id="1">
    <w:p w14:paraId="1F92692D" w14:textId="77777777" w:rsidR="00C77225" w:rsidRDefault="00C77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70D09E8"/>
    <w:multiLevelType w:val="hybridMultilevel"/>
    <w:tmpl w:val="8690A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0"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33C13DD9"/>
    <w:multiLevelType w:val="hybridMultilevel"/>
    <w:tmpl w:val="D04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811A3"/>
    <w:multiLevelType w:val="multilevel"/>
    <w:tmpl w:val="7C76615A"/>
    <w:lvl w:ilvl="0">
      <w:start w:val="1"/>
      <w:numFmt w:val="decimal"/>
      <w:lvlText w:val="%1."/>
      <w:lvlJc w:val="left"/>
      <w:pPr>
        <w:ind w:left="720" w:hanging="360"/>
      </w:pPr>
      <w:rPr>
        <w:color w:val="B12732"/>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679A4D49"/>
    <w:multiLevelType w:val="multilevel"/>
    <w:tmpl w:val="E0FE1110"/>
    <w:numStyleLink w:val="TableRedBulletsList-IPR"/>
  </w:abstractNum>
  <w:abstractNum w:abstractNumId="20"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EB06A0"/>
    <w:multiLevelType w:val="hybridMultilevel"/>
    <w:tmpl w:val="99524440"/>
    <w:lvl w:ilvl="0" w:tplc="61FEB784">
      <w:start w:val="1"/>
      <w:numFmt w:val="decimal"/>
      <w:lvlText w:val="%1."/>
      <w:lvlJc w:val="left"/>
      <w:pPr>
        <w:ind w:left="720" w:hanging="360"/>
      </w:pPr>
      <w:rPr>
        <w:rFonts w:ascii="Calibri" w:hAnsi="Calibri" w:cs="Times New Roman" w:hint="default"/>
        <w:color w:val="B12732"/>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17"/>
  </w:num>
  <w:num w:numId="3">
    <w:abstractNumId w:val="0"/>
  </w:num>
  <w:num w:numId="4">
    <w:abstractNumId w:val="14"/>
  </w:num>
  <w:num w:numId="5">
    <w:abstractNumId w:val="5"/>
  </w:num>
  <w:num w:numId="6">
    <w:abstractNumId w:val="8"/>
  </w:num>
  <w:num w:numId="7">
    <w:abstractNumId w:val="19"/>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1"/>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21"/>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3"/>
  </w:num>
  <w:num w:numId="19">
    <w:abstractNumId w:val="10"/>
  </w:num>
  <w:num w:numId="20">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7"/>
  </w:num>
  <w:num w:numId="22">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lvlText w:val="▪"/>
        <w:lvlJc w:val="left"/>
        <w:pPr>
          <w:ind w:left="1080" w:hanging="360"/>
        </w:pPr>
        <w:rPr>
          <w:rFonts w:ascii="Courier New" w:hAnsi="Courier New" w:cs="Times New Roman" w:hint="default"/>
          <w:color w:val="B12732"/>
        </w:rPr>
      </w:lvl>
    </w:lvlOverride>
    <w:lvlOverride w:ilvl="2">
      <w:lvl w:ilvl="2">
        <w:start w:val="1"/>
        <w:numFmt w:val="decimal"/>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09EC"/>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50D6"/>
    <w:rsid w:val="00076FCB"/>
    <w:rsid w:val="000865F0"/>
    <w:rsid w:val="00087C30"/>
    <w:rsid w:val="00092E5B"/>
    <w:rsid w:val="0009455E"/>
    <w:rsid w:val="00094CCB"/>
    <w:rsid w:val="00096D58"/>
    <w:rsid w:val="000A0D8C"/>
    <w:rsid w:val="000A3540"/>
    <w:rsid w:val="000A3E32"/>
    <w:rsid w:val="000B3A3E"/>
    <w:rsid w:val="000C0074"/>
    <w:rsid w:val="000C58BB"/>
    <w:rsid w:val="000C6205"/>
    <w:rsid w:val="000C68FF"/>
    <w:rsid w:val="000E2303"/>
    <w:rsid w:val="000E2B20"/>
    <w:rsid w:val="000F5131"/>
    <w:rsid w:val="000F755B"/>
    <w:rsid w:val="00100E01"/>
    <w:rsid w:val="0010470E"/>
    <w:rsid w:val="00107C3F"/>
    <w:rsid w:val="00110175"/>
    <w:rsid w:val="00117CD3"/>
    <w:rsid w:val="00122B35"/>
    <w:rsid w:val="00124797"/>
    <w:rsid w:val="00125DF4"/>
    <w:rsid w:val="0013196B"/>
    <w:rsid w:val="001360CE"/>
    <w:rsid w:val="00145094"/>
    <w:rsid w:val="00150659"/>
    <w:rsid w:val="0016287B"/>
    <w:rsid w:val="00174CC4"/>
    <w:rsid w:val="001829F4"/>
    <w:rsid w:val="0019013B"/>
    <w:rsid w:val="00191BB3"/>
    <w:rsid w:val="00196A9B"/>
    <w:rsid w:val="001A2B32"/>
    <w:rsid w:val="001B0C90"/>
    <w:rsid w:val="001B2D48"/>
    <w:rsid w:val="001C5605"/>
    <w:rsid w:val="001C5AC9"/>
    <w:rsid w:val="001E0736"/>
    <w:rsid w:val="001E4086"/>
    <w:rsid w:val="001F2F65"/>
    <w:rsid w:val="00204AB1"/>
    <w:rsid w:val="00214A36"/>
    <w:rsid w:val="00214BA8"/>
    <w:rsid w:val="002228B1"/>
    <w:rsid w:val="00236CB1"/>
    <w:rsid w:val="00237DA0"/>
    <w:rsid w:val="00243BD6"/>
    <w:rsid w:val="00244337"/>
    <w:rsid w:val="00252530"/>
    <w:rsid w:val="00262EBD"/>
    <w:rsid w:val="00265007"/>
    <w:rsid w:val="002743E6"/>
    <w:rsid w:val="002772CE"/>
    <w:rsid w:val="002847D0"/>
    <w:rsid w:val="0028505B"/>
    <w:rsid w:val="0028713C"/>
    <w:rsid w:val="002908C2"/>
    <w:rsid w:val="00293735"/>
    <w:rsid w:val="00294BAD"/>
    <w:rsid w:val="002A08E8"/>
    <w:rsid w:val="002A7414"/>
    <w:rsid w:val="002B07A6"/>
    <w:rsid w:val="002B3D61"/>
    <w:rsid w:val="002D7582"/>
    <w:rsid w:val="002E09C3"/>
    <w:rsid w:val="002E4A32"/>
    <w:rsid w:val="00322C8D"/>
    <w:rsid w:val="00324804"/>
    <w:rsid w:val="003273F1"/>
    <w:rsid w:val="00332A07"/>
    <w:rsid w:val="00337D45"/>
    <w:rsid w:val="00341935"/>
    <w:rsid w:val="003541C9"/>
    <w:rsid w:val="003547CD"/>
    <w:rsid w:val="00357161"/>
    <w:rsid w:val="003579F1"/>
    <w:rsid w:val="00357B12"/>
    <w:rsid w:val="00357E67"/>
    <w:rsid w:val="00365E16"/>
    <w:rsid w:val="00366FE7"/>
    <w:rsid w:val="00381AE6"/>
    <w:rsid w:val="0038685F"/>
    <w:rsid w:val="00393445"/>
    <w:rsid w:val="0039536D"/>
    <w:rsid w:val="003A105B"/>
    <w:rsid w:val="003A1FFC"/>
    <w:rsid w:val="003B5BEE"/>
    <w:rsid w:val="003B75FB"/>
    <w:rsid w:val="003C6499"/>
    <w:rsid w:val="003D041D"/>
    <w:rsid w:val="003D1254"/>
    <w:rsid w:val="003D4515"/>
    <w:rsid w:val="003E5D48"/>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6C93"/>
    <w:rsid w:val="004577DF"/>
    <w:rsid w:val="00457D04"/>
    <w:rsid w:val="00471AD8"/>
    <w:rsid w:val="0047286A"/>
    <w:rsid w:val="0047302B"/>
    <w:rsid w:val="004749A0"/>
    <w:rsid w:val="0048146D"/>
    <w:rsid w:val="00483EEC"/>
    <w:rsid w:val="00485D69"/>
    <w:rsid w:val="004874B5"/>
    <w:rsid w:val="004908E0"/>
    <w:rsid w:val="004935CC"/>
    <w:rsid w:val="00496542"/>
    <w:rsid w:val="004B4F0D"/>
    <w:rsid w:val="004B6030"/>
    <w:rsid w:val="004B796B"/>
    <w:rsid w:val="004C068A"/>
    <w:rsid w:val="004C203E"/>
    <w:rsid w:val="004E0063"/>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464F7"/>
    <w:rsid w:val="00550898"/>
    <w:rsid w:val="00553264"/>
    <w:rsid w:val="00556A40"/>
    <w:rsid w:val="005644ED"/>
    <w:rsid w:val="00565C4D"/>
    <w:rsid w:val="00566470"/>
    <w:rsid w:val="00567980"/>
    <w:rsid w:val="00567CDE"/>
    <w:rsid w:val="00573251"/>
    <w:rsid w:val="00582729"/>
    <w:rsid w:val="0058414A"/>
    <w:rsid w:val="00585DFC"/>
    <w:rsid w:val="00591942"/>
    <w:rsid w:val="00592032"/>
    <w:rsid w:val="005977BB"/>
    <w:rsid w:val="005A01EC"/>
    <w:rsid w:val="005A1C37"/>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50ED"/>
    <w:rsid w:val="00617598"/>
    <w:rsid w:val="00624443"/>
    <w:rsid w:val="00627A80"/>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951AC"/>
    <w:rsid w:val="006A06D4"/>
    <w:rsid w:val="006A19A8"/>
    <w:rsid w:val="006A5C8C"/>
    <w:rsid w:val="006B13A0"/>
    <w:rsid w:val="006B49F8"/>
    <w:rsid w:val="006B527B"/>
    <w:rsid w:val="006B636B"/>
    <w:rsid w:val="006B7196"/>
    <w:rsid w:val="006C199A"/>
    <w:rsid w:val="006C3940"/>
    <w:rsid w:val="006C6019"/>
    <w:rsid w:val="006E1186"/>
    <w:rsid w:val="006F3271"/>
    <w:rsid w:val="007040E2"/>
    <w:rsid w:val="00704BED"/>
    <w:rsid w:val="00712A22"/>
    <w:rsid w:val="007240A6"/>
    <w:rsid w:val="00725E90"/>
    <w:rsid w:val="007272D3"/>
    <w:rsid w:val="00727F6F"/>
    <w:rsid w:val="00730A57"/>
    <w:rsid w:val="007363D0"/>
    <w:rsid w:val="00736407"/>
    <w:rsid w:val="00752DAA"/>
    <w:rsid w:val="00773251"/>
    <w:rsid w:val="00780FD2"/>
    <w:rsid w:val="00786604"/>
    <w:rsid w:val="007877D5"/>
    <w:rsid w:val="00787E73"/>
    <w:rsid w:val="00790835"/>
    <w:rsid w:val="007920F0"/>
    <w:rsid w:val="007929F5"/>
    <w:rsid w:val="007A4379"/>
    <w:rsid w:val="007A474F"/>
    <w:rsid w:val="007B21F0"/>
    <w:rsid w:val="007B4F48"/>
    <w:rsid w:val="007C1A4B"/>
    <w:rsid w:val="007C2DA7"/>
    <w:rsid w:val="007D1EF7"/>
    <w:rsid w:val="007D768F"/>
    <w:rsid w:val="007E361B"/>
    <w:rsid w:val="007E6375"/>
    <w:rsid w:val="007E683D"/>
    <w:rsid w:val="007F2F90"/>
    <w:rsid w:val="007F5F7E"/>
    <w:rsid w:val="007F6DE3"/>
    <w:rsid w:val="00800CF4"/>
    <w:rsid w:val="008034EC"/>
    <w:rsid w:val="0080494F"/>
    <w:rsid w:val="0081094F"/>
    <w:rsid w:val="00813028"/>
    <w:rsid w:val="008157B6"/>
    <w:rsid w:val="00817EC5"/>
    <w:rsid w:val="008204AD"/>
    <w:rsid w:val="00820E25"/>
    <w:rsid w:val="008222FA"/>
    <w:rsid w:val="00822C1F"/>
    <w:rsid w:val="00822E0B"/>
    <w:rsid w:val="008355E0"/>
    <w:rsid w:val="00841039"/>
    <w:rsid w:val="00841563"/>
    <w:rsid w:val="0084219B"/>
    <w:rsid w:val="008521AB"/>
    <w:rsid w:val="00853003"/>
    <w:rsid w:val="00854D89"/>
    <w:rsid w:val="00854E27"/>
    <w:rsid w:val="00873BC9"/>
    <w:rsid w:val="0088037C"/>
    <w:rsid w:val="008824E6"/>
    <w:rsid w:val="00883307"/>
    <w:rsid w:val="00887619"/>
    <w:rsid w:val="00890220"/>
    <w:rsid w:val="00897A3D"/>
    <w:rsid w:val="008A2A25"/>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90635"/>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B7111"/>
    <w:rsid w:val="00AC3883"/>
    <w:rsid w:val="00AC4819"/>
    <w:rsid w:val="00AC48DD"/>
    <w:rsid w:val="00AC596C"/>
    <w:rsid w:val="00AE1E82"/>
    <w:rsid w:val="00AE4025"/>
    <w:rsid w:val="00AE462B"/>
    <w:rsid w:val="00AE5566"/>
    <w:rsid w:val="00AE70A2"/>
    <w:rsid w:val="00B02868"/>
    <w:rsid w:val="00B148D4"/>
    <w:rsid w:val="00B15515"/>
    <w:rsid w:val="00B17F08"/>
    <w:rsid w:val="00B20D62"/>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77225"/>
    <w:rsid w:val="00C847E9"/>
    <w:rsid w:val="00C97C97"/>
    <w:rsid w:val="00CA1D90"/>
    <w:rsid w:val="00CA72CC"/>
    <w:rsid w:val="00CC5F7C"/>
    <w:rsid w:val="00CD71E0"/>
    <w:rsid w:val="00CE49D0"/>
    <w:rsid w:val="00CF59EC"/>
    <w:rsid w:val="00D00738"/>
    <w:rsid w:val="00D05C42"/>
    <w:rsid w:val="00D136EF"/>
    <w:rsid w:val="00D13DF2"/>
    <w:rsid w:val="00D205FD"/>
    <w:rsid w:val="00D2313A"/>
    <w:rsid w:val="00D252A4"/>
    <w:rsid w:val="00D26F46"/>
    <w:rsid w:val="00D350EB"/>
    <w:rsid w:val="00D36764"/>
    <w:rsid w:val="00D406E8"/>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6C22"/>
    <w:rsid w:val="00E27120"/>
    <w:rsid w:val="00E27CB9"/>
    <w:rsid w:val="00E310F6"/>
    <w:rsid w:val="00E335A0"/>
    <w:rsid w:val="00E337EE"/>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1FE0"/>
    <w:rsid w:val="00EF77AF"/>
    <w:rsid w:val="00F114FD"/>
    <w:rsid w:val="00F145DC"/>
    <w:rsid w:val="00F14A40"/>
    <w:rsid w:val="00F15E9B"/>
    <w:rsid w:val="00F20AD2"/>
    <w:rsid w:val="00F23D8D"/>
    <w:rsid w:val="00F25E19"/>
    <w:rsid w:val="00F336CB"/>
    <w:rsid w:val="00F36D1D"/>
    <w:rsid w:val="00F40C4A"/>
    <w:rsid w:val="00F413E4"/>
    <w:rsid w:val="00F424A6"/>
    <w:rsid w:val="00F43694"/>
    <w:rsid w:val="00F46404"/>
    <w:rsid w:val="00F51A13"/>
    <w:rsid w:val="00F5452C"/>
    <w:rsid w:val="00F545F7"/>
    <w:rsid w:val="00F5564C"/>
    <w:rsid w:val="00F57577"/>
    <w:rsid w:val="00F61B64"/>
    <w:rsid w:val="00F62344"/>
    <w:rsid w:val="00F76EF9"/>
    <w:rsid w:val="00F770B2"/>
    <w:rsid w:val="00F84A19"/>
    <w:rsid w:val="00F971E2"/>
    <w:rsid w:val="00FA4FE8"/>
    <w:rsid w:val="00FA73FC"/>
    <w:rsid w:val="00FB255F"/>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990635"/>
    <w:pPr>
      <w:numPr>
        <w:numId w:val="0"/>
      </w:numPr>
      <w:ind w:left="1080" w:hanging="360"/>
    </w:pPr>
  </w:style>
  <w:style w:type="paragraph" w:customStyle="1" w:styleId="SubbulletRedLevelThree">
    <w:name w:val="SubbulletRedLevelThree"/>
    <w:basedOn w:val="SubbulletRedLevelTwo"/>
    <w:qFormat/>
    <w:rsid w:val="00990635"/>
    <w:pPr>
      <w:ind w:left="1440"/>
    </w:pPr>
  </w:style>
  <w:style w:type="paragraph" w:customStyle="1" w:styleId="APPNumberList">
    <w:name w:val="APPNumberList"/>
    <w:basedOn w:val="NumbersRed-IPR"/>
    <w:link w:val="APPNumberListChar"/>
    <w:qFormat/>
    <w:rsid w:val="00990635"/>
    <w:rPr>
      <w:rFonts w:eastAsiaTheme="minorEastAsia" w:cs="Arial"/>
      <w:color w:val="000000"/>
      <w:lang w:eastAsia="ja-JP"/>
    </w:rPr>
  </w:style>
  <w:style w:type="character" w:customStyle="1" w:styleId="APPNumberListChar">
    <w:name w:val="APPNumberList Char"/>
    <w:basedOn w:val="DefaultParagraphFont"/>
    <w:link w:val="APPNumberList"/>
    <w:rsid w:val="00990635"/>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587768844">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4576F-187F-4008-9D3C-1091C4DF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Rachel Gaddes</cp:lastModifiedBy>
  <cp:revision>8</cp:revision>
  <cp:lastPrinted>2017-12-22T17:08:00Z</cp:lastPrinted>
  <dcterms:created xsi:type="dcterms:W3CDTF">2020-02-24T17:51:00Z</dcterms:created>
  <dcterms:modified xsi:type="dcterms:W3CDTF">2020-03-10T15:18:00Z</dcterms:modified>
</cp:coreProperties>
</file>