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67CFE" w:rsidR="00767CFE" w:rsidP="00767CFE" w:rsidRDefault="0088009F" w14:paraId="20297E15" w14:textId="77777777">
      <w:pPr>
        <w:pStyle w:val="Heading1"/>
        <w:tabs>
          <w:tab w:val="center" w:pos="900"/>
        </w:tabs>
        <w:rPr>
          <w:rFonts w:eastAsiaTheme="majorEastAsia"/>
          <w:snapToGrid/>
          <w:kern w:val="28"/>
        </w:rPr>
      </w:pPr>
      <w:r>
        <w:t>A</w:t>
      </w:r>
      <w:r w:rsidRPr="00447660" w:rsidR="00DB0B45">
        <w:t xml:space="preserve">ddendum to the </w:t>
      </w:r>
      <w:r w:rsidRPr="00767CFE" w:rsidR="00767CFE">
        <w:rPr>
          <w:rFonts w:eastAsiaTheme="majorEastAsia"/>
          <w:snapToGrid/>
          <w:kern w:val="28"/>
        </w:rPr>
        <w:t>Supporting Statement for Form SSA-1709</w:t>
      </w:r>
    </w:p>
    <w:p w:rsidRPr="00767CFE" w:rsidR="00767CFE" w:rsidP="00767CFE" w:rsidRDefault="00767CFE" w14:paraId="72D6B0DC" w14:textId="77777777">
      <w:pPr>
        <w:suppressAutoHyphens w:val="0"/>
        <w:spacing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767CFE">
        <w:rPr>
          <w:rFonts w:eastAsiaTheme="minorHAnsi"/>
          <w:b/>
          <w:sz w:val="24"/>
          <w:szCs w:val="24"/>
          <w:lang w:eastAsia="en-US"/>
        </w:rPr>
        <w:t>Request for Workers’ Compensation/Public Disability Benefit Information</w:t>
      </w:r>
    </w:p>
    <w:p w:rsidRPr="00767CFE" w:rsidR="00767CFE" w:rsidP="00767CFE" w:rsidRDefault="00767CFE" w14:paraId="314BE1D5" w14:textId="77777777">
      <w:pPr>
        <w:suppressAutoHyphens w:val="0"/>
        <w:spacing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767CFE">
        <w:rPr>
          <w:rFonts w:eastAsiaTheme="minorHAnsi"/>
          <w:b/>
          <w:sz w:val="24"/>
          <w:szCs w:val="24"/>
          <w:lang w:eastAsia="en-US"/>
        </w:rPr>
        <w:t>20 CFR 404.408(e)</w:t>
      </w:r>
    </w:p>
    <w:p w:rsidRPr="00447660" w:rsidR="00DB0B45" w:rsidP="00767CFE" w:rsidRDefault="00767CFE" w14:paraId="34A51626" w14:textId="4723703C">
      <w:pPr>
        <w:jc w:val="center"/>
        <w:outlineLvl w:val="0"/>
      </w:pPr>
      <w:r w:rsidRPr="00767CFE">
        <w:rPr>
          <w:rFonts w:eastAsiaTheme="minorHAnsi"/>
          <w:b/>
          <w:sz w:val="24"/>
          <w:szCs w:val="24"/>
          <w:lang w:eastAsia="en-US"/>
        </w:rPr>
        <w:t>OMB No. 0960-0098</w:t>
      </w:r>
    </w:p>
    <w:p w:rsidR="009865DC" w:rsidRDefault="009865DC" w14:paraId="3C4F8F6A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533DA6A8" w14:textId="6B2CCBF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7F2F4A01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5436F36F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5B25D8E4" w14:textId="77777777">
      <w:pPr>
        <w:rPr>
          <w:sz w:val="24"/>
          <w:szCs w:val="24"/>
        </w:rPr>
      </w:pPr>
    </w:p>
    <w:p w:rsidRPr="005F4DE5" w:rsidR="005F4DE5" w:rsidP="005F4DE5" w:rsidRDefault="005F4DE5" w14:paraId="55FE8E6D" w14:textId="416D846B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21AABF2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2E73B639" w14:textId="73B13524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</w:t>
      </w:r>
      <w:r w:rsidR="00B62E78">
        <w:rPr>
          <w:sz w:val="24"/>
          <w:szCs w:val="24"/>
          <w:lang w:eastAsia="en-US"/>
        </w:rPr>
        <w:t>form</w:t>
      </w:r>
      <w:r w:rsidRPr="005F4DE5">
        <w:rPr>
          <w:sz w:val="24"/>
          <w:szCs w:val="24"/>
          <w:lang w:eastAsia="en-US"/>
        </w:rPr>
        <w:t>, is now outdated.</w:t>
      </w:r>
    </w:p>
    <w:p w:rsidRPr="005F4DE5" w:rsidR="005F4DE5" w:rsidP="005F4DE5" w:rsidRDefault="005F4DE5" w14:paraId="282282FF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4F0845C1" w14:textId="007B7E6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0B68E42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5205098D" w14:textId="2DF9334C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</w:t>
      </w:r>
      <w:r w:rsidR="00B62E78">
        <w:rPr>
          <w:sz w:val="24"/>
          <w:szCs w:val="24"/>
          <w:lang w:eastAsia="en-US"/>
        </w:rPr>
        <w:t>forms</w:t>
      </w:r>
      <w:r w:rsidRPr="005F4DE5">
        <w:rPr>
          <w:sz w:val="24"/>
          <w:szCs w:val="24"/>
          <w:lang w:eastAsia="en-US"/>
        </w:rPr>
        <w:t xml:space="preserve">.  As a result, SSA is updating the Privacy Act Statement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64C4336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56BB320D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9D04C" w14:textId="77777777" w:rsidR="00347D0D" w:rsidRDefault="00347D0D" w:rsidP="00DB0B45">
      <w:r>
        <w:separator/>
      </w:r>
    </w:p>
  </w:endnote>
  <w:endnote w:type="continuationSeparator" w:id="0">
    <w:p w14:paraId="0EDA4200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83B87" w14:textId="77777777" w:rsidR="00DB0B45" w:rsidRDefault="00DB0B45">
    <w:pPr>
      <w:pStyle w:val="Footer"/>
    </w:pPr>
  </w:p>
  <w:p w14:paraId="030086E2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C08D8" w14:textId="77777777" w:rsidR="00347D0D" w:rsidRDefault="00347D0D" w:rsidP="00DB0B45">
      <w:r>
        <w:separator/>
      </w:r>
    </w:p>
  </w:footnote>
  <w:footnote w:type="continuationSeparator" w:id="0">
    <w:p w14:paraId="32BE6142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91C62"/>
    <w:rsid w:val="000B4629"/>
    <w:rsid w:val="00184557"/>
    <w:rsid w:val="00275D32"/>
    <w:rsid w:val="00286A5C"/>
    <w:rsid w:val="003014D0"/>
    <w:rsid w:val="00347D0D"/>
    <w:rsid w:val="00373E7A"/>
    <w:rsid w:val="00420FD8"/>
    <w:rsid w:val="00435551"/>
    <w:rsid w:val="00447660"/>
    <w:rsid w:val="005F4DE5"/>
    <w:rsid w:val="00767CFE"/>
    <w:rsid w:val="0088009F"/>
    <w:rsid w:val="00930C63"/>
    <w:rsid w:val="009353AF"/>
    <w:rsid w:val="009865DC"/>
    <w:rsid w:val="00A333DA"/>
    <w:rsid w:val="00AF4C26"/>
    <w:rsid w:val="00B100AB"/>
    <w:rsid w:val="00B34795"/>
    <w:rsid w:val="00B62E78"/>
    <w:rsid w:val="00B841DF"/>
    <w:rsid w:val="00BB6982"/>
    <w:rsid w:val="00C35DE8"/>
    <w:rsid w:val="00CF6128"/>
    <w:rsid w:val="00CF72F3"/>
    <w:rsid w:val="00DB0B45"/>
    <w:rsid w:val="00DC380D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0742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2</cp:revision>
  <cp:lastPrinted>2009-08-19T13:25:00Z</cp:lastPrinted>
  <dcterms:created xsi:type="dcterms:W3CDTF">2021-07-29T13:45:00Z</dcterms:created>
  <dcterms:modified xsi:type="dcterms:W3CDTF">2021-07-29T13:45:00Z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