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64DC" w:rsidR="00A558A0" w:rsidP="006864DC" w:rsidRDefault="00A558A0" w14:paraId="243491EF" w14:textId="77777777">
      <w:pPr>
        <w:shd w:val="clear" w:color="auto" w:fill="FFFFFF"/>
        <w:spacing w:after="0" w:line="240" w:lineRule="auto"/>
        <w:jc w:val="center"/>
        <w:rPr>
          <w:rFonts w:ascii="Arial" w:hAnsi="Arial" w:eastAsia="Times New Roman" w:cs="Arial"/>
          <w:b/>
          <w:bCs/>
          <w:sz w:val="24"/>
          <w:szCs w:val="24"/>
        </w:rPr>
      </w:pPr>
      <w:r w:rsidRPr="006864DC">
        <w:rPr>
          <w:rFonts w:ascii="Arial" w:hAnsi="Arial" w:eastAsia="Times New Roman" w:cs="Arial"/>
          <w:b/>
          <w:bCs/>
          <w:sz w:val="24"/>
          <w:szCs w:val="24"/>
        </w:rPr>
        <w:t>SUPPORTING STATEMENT A</w:t>
      </w:r>
    </w:p>
    <w:p w:rsidRPr="006864DC" w:rsidR="00A558A0" w:rsidP="006864DC" w:rsidRDefault="00A558A0" w14:paraId="0FCF42E9" w14:textId="77777777">
      <w:pPr>
        <w:shd w:val="clear" w:color="auto" w:fill="FFFFFF"/>
        <w:spacing w:after="0" w:line="240" w:lineRule="auto"/>
        <w:jc w:val="center"/>
        <w:rPr>
          <w:rFonts w:ascii="Arial" w:hAnsi="Arial" w:eastAsia="Times New Roman" w:cs="Arial"/>
          <w:b/>
          <w:bCs/>
          <w:sz w:val="24"/>
          <w:szCs w:val="24"/>
        </w:rPr>
      </w:pPr>
    </w:p>
    <w:p w:rsidRPr="006864DC" w:rsidR="00A558A0" w:rsidP="006864DC" w:rsidRDefault="00A558A0" w14:paraId="1D46AA41" w14:textId="77777777">
      <w:pPr>
        <w:shd w:val="clear" w:color="auto" w:fill="FFFFFF"/>
        <w:spacing w:after="0" w:line="240" w:lineRule="auto"/>
        <w:jc w:val="center"/>
        <w:rPr>
          <w:rFonts w:ascii="Arial" w:hAnsi="Arial" w:eastAsia="Times New Roman" w:cs="Arial"/>
          <w:b/>
          <w:bCs/>
          <w:sz w:val="24"/>
          <w:szCs w:val="24"/>
        </w:rPr>
      </w:pPr>
      <w:r w:rsidRPr="006864DC">
        <w:rPr>
          <w:rFonts w:ascii="Arial" w:hAnsi="Arial" w:eastAsia="Times New Roman" w:cs="Arial"/>
          <w:b/>
          <w:bCs/>
          <w:sz w:val="24"/>
          <w:szCs w:val="24"/>
        </w:rPr>
        <w:t>Safety Management System for Certificated Airports</w:t>
      </w:r>
    </w:p>
    <w:p w:rsidR="00A558A0" w:rsidP="006864DC" w:rsidRDefault="00A558A0" w14:paraId="3AFE4FA3" w14:textId="4DBB8B57">
      <w:pPr>
        <w:shd w:val="clear" w:color="auto" w:fill="FFFFFF"/>
        <w:spacing w:after="0" w:line="240" w:lineRule="auto"/>
        <w:jc w:val="center"/>
        <w:rPr>
          <w:rFonts w:ascii="Arial" w:hAnsi="Arial" w:eastAsia="Times New Roman" w:cs="Arial"/>
          <w:b/>
          <w:bCs/>
          <w:sz w:val="24"/>
          <w:szCs w:val="24"/>
        </w:rPr>
      </w:pPr>
      <w:r w:rsidRPr="006864DC">
        <w:rPr>
          <w:rFonts w:ascii="Arial" w:hAnsi="Arial" w:eastAsia="Times New Roman" w:cs="Arial"/>
          <w:b/>
          <w:bCs/>
          <w:sz w:val="24"/>
          <w:szCs w:val="24"/>
        </w:rPr>
        <w:t>OMB Control Number 2120-XXXX</w:t>
      </w:r>
    </w:p>
    <w:p w:rsidR="00354F06" w:rsidP="006864DC" w:rsidRDefault="00354F06" w14:paraId="2EDD72A1" w14:textId="00836528">
      <w:pPr>
        <w:shd w:val="clear" w:color="auto" w:fill="FFFFFF"/>
        <w:spacing w:after="0" w:line="240" w:lineRule="auto"/>
        <w:jc w:val="center"/>
        <w:rPr>
          <w:rFonts w:ascii="Arial" w:hAnsi="Arial" w:eastAsia="Times New Roman" w:cs="Arial"/>
          <w:b/>
          <w:bCs/>
          <w:sz w:val="24"/>
          <w:szCs w:val="24"/>
        </w:rPr>
      </w:pPr>
    </w:p>
    <w:p w:rsidRPr="00B75215" w:rsidR="00354F06" w:rsidP="007A250D" w:rsidRDefault="00354F06" w14:paraId="79C2E39F" w14:textId="6F6525FA">
      <w:pPr>
        <w:pStyle w:val="BodyTextIndent2"/>
        <w:spacing w:line="240" w:lineRule="auto"/>
        <w:ind w:firstLine="0"/>
      </w:pPr>
      <w:r>
        <w:t>The</w:t>
      </w:r>
      <w:r w:rsidR="00A24817">
        <w:t xml:space="preserve"> </w:t>
      </w:r>
      <w:r w:rsidRPr="00A24817" w:rsidR="00A24817">
        <w:t>Supplemental Notice of Proposed Rulemaking</w:t>
      </w:r>
      <w:r w:rsidR="00A24817">
        <w:t xml:space="preserve"> (S</w:t>
      </w:r>
      <w:r>
        <w:t>NPRM</w:t>
      </w:r>
      <w:r w:rsidR="00A24817">
        <w:t>)</w:t>
      </w:r>
      <w:r>
        <w:t xml:space="preserve"> associated with this collection references collection 2120-0675, </w:t>
      </w:r>
      <w:r w:rsidRPr="39E5D34A">
        <w:rPr>
          <w:color w:val="000000" w:themeColor="text1"/>
          <w:szCs w:val="24"/>
        </w:rPr>
        <w:t>Certification of Airports, 14 CFR part 139</w:t>
      </w:r>
      <w:r>
        <w:t>.  However, given we do not have a firm date for the publication of the Final Rule, we are pursuing a separate OMB clearance number for this rulemaking activity. After the final rule is published, we will merge the two collections into 2120-0675 to prevent duplicative counting of burden.</w:t>
      </w:r>
    </w:p>
    <w:p w:rsidRPr="006864DC" w:rsidR="00354F06" w:rsidP="006864DC" w:rsidRDefault="00354F06" w14:paraId="4BCC5AC4" w14:textId="77777777">
      <w:pPr>
        <w:shd w:val="clear" w:color="auto" w:fill="FFFFFF"/>
        <w:spacing w:after="0" w:line="240" w:lineRule="auto"/>
        <w:jc w:val="center"/>
        <w:rPr>
          <w:rFonts w:ascii="Arial" w:hAnsi="Arial" w:eastAsia="Times New Roman" w:cs="Arial"/>
          <w:b/>
          <w:bCs/>
          <w:sz w:val="24"/>
          <w:szCs w:val="24"/>
        </w:rPr>
      </w:pPr>
    </w:p>
    <w:p w:rsidRPr="006864DC" w:rsidR="00C64707" w:rsidP="00C64707" w:rsidRDefault="00C64707" w14:paraId="40565D51" w14:textId="77777777">
      <w:pPr>
        <w:shd w:val="clear" w:color="auto" w:fill="FFFFFF"/>
        <w:spacing w:after="0" w:line="240" w:lineRule="auto"/>
        <w:rPr>
          <w:rFonts w:ascii="Arial" w:hAnsi="Arial" w:eastAsia="Times New Roman" w:cs="Arial"/>
          <w:sz w:val="24"/>
          <w:szCs w:val="24"/>
        </w:rPr>
      </w:pPr>
    </w:p>
    <w:p w:rsidRPr="006864DC" w:rsidR="00C64707" w:rsidP="00C64707" w:rsidRDefault="00C64707" w14:paraId="4C46BD93"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6864DC" w:rsidR="00856682" w:rsidP="00C64707" w:rsidRDefault="00856682" w14:paraId="50E37F60" w14:textId="77777777">
      <w:pPr>
        <w:shd w:val="clear" w:color="auto" w:fill="FFFFFF"/>
        <w:spacing w:after="0" w:line="240" w:lineRule="auto"/>
        <w:rPr>
          <w:rFonts w:ascii="Arial" w:hAnsi="Arial" w:eastAsia="Times New Roman" w:cs="Arial"/>
          <w:sz w:val="24"/>
          <w:szCs w:val="24"/>
        </w:rPr>
      </w:pPr>
    </w:p>
    <w:p w:rsidRPr="00B75215" w:rsidR="001C0C9A" w:rsidP="00371439" w:rsidRDefault="001C0C9A" w14:paraId="39F66D80" w14:textId="4DAC07C8">
      <w:pPr>
        <w:spacing w:line="240" w:lineRule="auto"/>
        <w:ind w:left="90"/>
        <w:rPr>
          <w:rFonts w:ascii="Times New Roman" w:hAnsi="Times New Roman"/>
          <w:sz w:val="24"/>
        </w:rPr>
      </w:pPr>
      <w:r w:rsidRPr="00B75215">
        <w:rPr>
          <w:rFonts w:ascii="Times New Roman" w:hAnsi="Times New Roman"/>
          <w:sz w:val="24"/>
        </w:rPr>
        <w:t xml:space="preserve">Since 1970, the </w:t>
      </w:r>
      <w:r w:rsidRPr="00B75215" w:rsidR="00674502">
        <w:rPr>
          <w:rFonts w:ascii="Times New Roman" w:hAnsi="Times New Roman"/>
          <w:sz w:val="24"/>
        </w:rPr>
        <w:t>Federal Aviation Administration (</w:t>
      </w:r>
      <w:r w:rsidRPr="00B75215">
        <w:rPr>
          <w:rFonts w:ascii="Times New Roman" w:hAnsi="Times New Roman"/>
          <w:sz w:val="24"/>
        </w:rPr>
        <w:t>FAA</w:t>
      </w:r>
      <w:r w:rsidRPr="00B75215" w:rsidR="00674502">
        <w:rPr>
          <w:rFonts w:ascii="Times New Roman" w:hAnsi="Times New Roman"/>
          <w:sz w:val="24"/>
        </w:rPr>
        <w:t>)</w:t>
      </w:r>
      <w:r w:rsidRPr="00B75215">
        <w:rPr>
          <w:rFonts w:ascii="Times New Roman" w:hAnsi="Times New Roman"/>
          <w:sz w:val="24"/>
        </w:rPr>
        <w:t xml:space="preserve"> Administrator has had the statutory authority to issue airport operating certificates (AOCs) to airports serving certain air carriers and to establish minimum safety standards for the operation of those airports.  This authority is found in Title 49, United States Code (U.S.C.) § 44706, Airport operating certificates.  The FAA uses this authority to issue requirements for the certification and operation of certain land airports.  These requirements are prescribed in Title 14, Code of Federal Regulation part 139 (part 139), Certification of Airports, as amended</w:t>
      </w:r>
      <w:r w:rsidRPr="00B75215">
        <w:rPr>
          <w:rFonts w:ascii="Times New Roman" w:hAnsi="Times New Roman"/>
          <w:sz w:val="24"/>
          <w:vertAlign w:val="superscript"/>
        </w:rPr>
        <w:footnoteReference w:id="1"/>
      </w:r>
      <w:r w:rsidRPr="00B75215">
        <w:rPr>
          <w:rFonts w:ascii="Times New Roman" w:hAnsi="Times New Roman"/>
          <w:sz w:val="24"/>
        </w:rPr>
        <w:t>.</w:t>
      </w:r>
    </w:p>
    <w:p w:rsidRPr="00B75215" w:rsidR="001C0C9A" w:rsidP="00371439" w:rsidRDefault="001C0C9A" w14:paraId="3DD3992C" w14:textId="77777777">
      <w:pPr>
        <w:spacing w:line="240" w:lineRule="auto"/>
        <w:ind w:left="90"/>
        <w:rPr>
          <w:rFonts w:ascii="Times New Roman" w:hAnsi="Times New Roman"/>
          <w:sz w:val="24"/>
        </w:rPr>
      </w:pPr>
      <w:r w:rsidRPr="00B75215">
        <w:rPr>
          <w:rFonts w:ascii="Times New Roman" w:hAnsi="Times New Roman"/>
          <w:sz w:val="24"/>
        </w:rPr>
        <w:t xml:space="preserve">Under the recently published rule Safety Management System for Certificated Airports, the FAA now requires part 139 certificate holders that meet certain criteria to establish and maintain a safety management system (SMS) for the entire airfield environment (including movement and non-movement areas) to improve safety at airports serving air carrier operations.  This revision identifies the new requirements and burden associated with SMS.  </w:t>
      </w:r>
    </w:p>
    <w:p w:rsidRPr="00B75215" w:rsidR="001C0C9A" w:rsidP="00371439" w:rsidRDefault="001C0C9A" w14:paraId="79A8065F" w14:textId="77777777">
      <w:pPr>
        <w:spacing w:line="240" w:lineRule="auto"/>
        <w:ind w:left="90"/>
        <w:rPr>
          <w:rFonts w:ascii="Times New Roman" w:hAnsi="Times New Roman"/>
          <w:sz w:val="24"/>
        </w:rPr>
      </w:pPr>
      <w:r w:rsidRPr="00B75215">
        <w:rPr>
          <w:rFonts w:ascii="Times New Roman" w:hAnsi="Times New Roman"/>
          <w:sz w:val="24"/>
        </w:rPr>
        <w:t xml:space="preserve">An SMS is a formalized approach to managing safety by developing an organization-wide safety policy, developing formal methods for identifying hazards, analyzing and mitigating risk, developing methods for ensuring continuous safety improvement, and creating organization-wide safety promotion strategies. These new requirements will increase safety at individual airports and harmonize with international safety management standards outlined in </w:t>
      </w:r>
      <w:r w:rsidRPr="006864DC">
        <w:rPr>
          <w:rFonts w:ascii="Times New Roman" w:hAnsi="Times New Roman"/>
          <w:sz w:val="24"/>
          <w:szCs w:val="24"/>
        </w:rPr>
        <w:t>Annex 19 to the Convention on International Civil Aviation.</w:t>
      </w:r>
    </w:p>
    <w:p w:rsidRPr="00B75215" w:rsidR="001C0C9A" w:rsidP="00371439" w:rsidRDefault="001C0C9A" w14:paraId="3E095F1A" w14:textId="77777777">
      <w:pPr>
        <w:spacing w:line="240" w:lineRule="auto"/>
        <w:ind w:left="90"/>
        <w:rPr>
          <w:rFonts w:ascii="Times New Roman" w:hAnsi="Times New Roman" w:cs="Times New Roman"/>
          <w:sz w:val="24"/>
        </w:rPr>
      </w:pPr>
      <w:r w:rsidRPr="00B75215">
        <w:rPr>
          <w:rFonts w:ascii="Times New Roman" w:hAnsi="Times New Roman" w:cs="Times New Roman"/>
          <w:sz w:val="24"/>
        </w:rPr>
        <w:t>This collection revision supports the Department of Transportation’s strategic goal of safety.</w:t>
      </w:r>
    </w:p>
    <w:p w:rsidRPr="00B75215" w:rsidR="00856682" w:rsidP="00371439" w:rsidRDefault="00BD7E40" w14:paraId="5B5431FC" w14:textId="76DCBB6C">
      <w:pPr>
        <w:pStyle w:val="BodyTextIndent2"/>
        <w:spacing w:line="240" w:lineRule="auto"/>
        <w:ind w:left="90" w:firstLine="0"/>
      </w:pPr>
      <w:r>
        <w:t xml:space="preserve">The SNPRM associated with this collection references collection 2120-0675, </w:t>
      </w:r>
      <w:r w:rsidRPr="39E5D34A">
        <w:rPr>
          <w:color w:val="000000" w:themeColor="text1"/>
          <w:szCs w:val="24"/>
        </w:rPr>
        <w:t>Certification of Airports, 14 CFR part 139</w:t>
      </w:r>
      <w:r>
        <w:t>.  However, given we do not have a firm date for the publication of the Final Rule, we are pursuing a separate OMB clearance number for this rulemaking activity. After the final rule is published, we will merge the two collections into 2120-0675 to prevent duplicative counting of burden.</w:t>
      </w:r>
    </w:p>
    <w:p w:rsidRPr="006864DC" w:rsidR="00C64707" w:rsidP="00C64707" w:rsidRDefault="00C64707" w14:paraId="04D92C1C" w14:textId="6FEB2D36">
      <w:pPr>
        <w:shd w:val="clear" w:color="auto" w:fill="FFFFFF"/>
        <w:spacing w:after="0" w:line="240" w:lineRule="auto"/>
        <w:rPr>
          <w:rFonts w:ascii="Arial" w:hAnsi="Arial" w:eastAsia="Times New Roman" w:cs="Arial"/>
          <w:sz w:val="24"/>
          <w:szCs w:val="24"/>
        </w:rPr>
      </w:pPr>
    </w:p>
    <w:p w:rsidRPr="006864DC" w:rsidR="00C64707" w:rsidP="00C64707" w:rsidRDefault="00C64707" w14:paraId="1A7DEB51"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lastRenderedPageBreak/>
        <w:t>2. Indicate how, by whom, and for what purpose the information is to be used. Except for a new collection, indicate the actual use the agency has made of the information received from the current collection.</w:t>
      </w:r>
    </w:p>
    <w:p w:rsidR="001B30EF" w:rsidP="00371439" w:rsidRDefault="00C64707" w14:paraId="451480CD" w14:textId="5F28F632">
      <w:pPr>
        <w:rPr>
          <w:rFonts w:ascii="Times New Roman" w:hAnsi="Times New Roman" w:eastAsia="Times New Roman" w:cs="Times New Roman"/>
          <w:sz w:val="24"/>
          <w:szCs w:val="20"/>
        </w:rPr>
      </w:pPr>
      <w:r w:rsidRPr="006864DC">
        <w:rPr>
          <w:rFonts w:ascii="Arial" w:hAnsi="Arial" w:eastAsia="Times New Roman" w:cs="Arial"/>
          <w:sz w:val="24"/>
          <w:szCs w:val="24"/>
        </w:rPr>
        <w:br/>
      </w:r>
      <w:r w:rsidR="001B30EF">
        <w:rPr>
          <w:rFonts w:ascii="Times New Roman" w:hAnsi="Times New Roman" w:eastAsia="Times New Roman" w:cs="Times New Roman"/>
          <w:sz w:val="24"/>
          <w:szCs w:val="20"/>
        </w:rPr>
        <w:t xml:space="preserve">This collection is mandatory for applicable certificate holders. It includes both reporting and recordkeeping. Depending on the </w:t>
      </w:r>
      <w:r w:rsidR="00520093">
        <w:rPr>
          <w:rFonts w:ascii="Times New Roman" w:hAnsi="Times New Roman" w:eastAsia="Times New Roman" w:cs="Times New Roman"/>
          <w:sz w:val="24"/>
          <w:szCs w:val="20"/>
        </w:rPr>
        <w:t xml:space="preserve">specific </w:t>
      </w:r>
      <w:r w:rsidR="001B30EF">
        <w:rPr>
          <w:rFonts w:ascii="Times New Roman" w:hAnsi="Times New Roman" w:eastAsia="Times New Roman" w:cs="Times New Roman"/>
          <w:sz w:val="24"/>
          <w:szCs w:val="20"/>
        </w:rPr>
        <w:t xml:space="preserve">information collection, the frequency will </w:t>
      </w:r>
      <w:r w:rsidR="00520093">
        <w:rPr>
          <w:rFonts w:ascii="Times New Roman" w:hAnsi="Times New Roman" w:eastAsia="Times New Roman" w:cs="Times New Roman"/>
          <w:sz w:val="24"/>
          <w:szCs w:val="20"/>
        </w:rPr>
        <w:t xml:space="preserve">either </w:t>
      </w:r>
      <w:r w:rsidR="001B30EF">
        <w:rPr>
          <w:rFonts w:ascii="Times New Roman" w:hAnsi="Times New Roman" w:eastAsia="Times New Roman" w:cs="Times New Roman"/>
          <w:sz w:val="24"/>
          <w:szCs w:val="20"/>
        </w:rPr>
        <w:t xml:space="preserve">be as needed </w:t>
      </w:r>
      <w:r w:rsidR="00520093">
        <w:rPr>
          <w:rFonts w:ascii="Times New Roman" w:hAnsi="Times New Roman" w:eastAsia="Times New Roman" w:cs="Times New Roman"/>
          <w:sz w:val="24"/>
          <w:szCs w:val="20"/>
        </w:rPr>
        <w:t xml:space="preserve">(for example, for </w:t>
      </w:r>
      <w:r w:rsidR="001B30EF">
        <w:rPr>
          <w:rFonts w:ascii="Times New Roman" w:hAnsi="Times New Roman" w:eastAsia="Times New Roman" w:cs="Times New Roman"/>
          <w:sz w:val="24"/>
          <w:szCs w:val="20"/>
        </w:rPr>
        <w:t>initial reporting/recordkeeping</w:t>
      </w:r>
      <w:r w:rsidR="00520093">
        <w:rPr>
          <w:rFonts w:ascii="Times New Roman" w:hAnsi="Times New Roman" w:eastAsia="Times New Roman" w:cs="Times New Roman"/>
          <w:sz w:val="24"/>
          <w:szCs w:val="20"/>
        </w:rPr>
        <w:t>)</w:t>
      </w:r>
      <w:r w:rsidR="001B30EF">
        <w:rPr>
          <w:rFonts w:ascii="Times New Roman" w:hAnsi="Times New Roman" w:eastAsia="Times New Roman" w:cs="Times New Roman"/>
          <w:sz w:val="24"/>
          <w:szCs w:val="20"/>
        </w:rPr>
        <w:t xml:space="preserve"> </w:t>
      </w:r>
      <w:r w:rsidR="00520093">
        <w:rPr>
          <w:rFonts w:ascii="Times New Roman" w:hAnsi="Times New Roman" w:eastAsia="Times New Roman" w:cs="Times New Roman"/>
          <w:sz w:val="24"/>
          <w:szCs w:val="20"/>
        </w:rPr>
        <w:t>or on</w:t>
      </w:r>
      <w:r w:rsidR="00BF4E69">
        <w:rPr>
          <w:rFonts w:ascii="Times New Roman" w:hAnsi="Times New Roman" w:eastAsia="Times New Roman" w:cs="Times New Roman"/>
          <w:sz w:val="24"/>
          <w:szCs w:val="20"/>
        </w:rPr>
        <w:t xml:space="preserve"> an annual basis</w:t>
      </w:r>
      <w:r w:rsidR="00520093">
        <w:rPr>
          <w:rFonts w:ascii="Times New Roman" w:hAnsi="Times New Roman" w:eastAsia="Times New Roman" w:cs="Times New Roman"/>
          <w:sz w:val="24"/>
          <w:szCs w:val="20"/>
        </w:rPr>
        <w:t xml:space="preserve"> (for example, for Airport Certification Manual updates)</w:t>
      </w:r>
      <w:r w:rsidR="001B30EF">
        <w:rPr>
          <w:rFonts w:ascii="Times New Roman" w:hAnsi="Times New Roman" w:eastAsia="Times New Roman" w:cs="Times New Roman"/>
          <w:sz w:val="24"/>
          <w:szCs w:val="20"/>
        </w:rPr>
        <w:t xml:space="preserve">. </w:t>
      </w:r>
    </w:p>
    <w:p w:rsidRPr="006864DC" w:rsidR="00A148D8" w:rsidP="00371439" w:rsidRDefault="00A148D8" w14:paraId="6BB93E4B" w14:textId="51DDCD29">
      <w:pPr>
        <w:rPr>
          <w:rFonts w:ascii="Times New Roman" w:hAnsi="Times New Roman" w:eastAsia="Times New Roman" w:cs="Times New Roman"/>
          <w:sz w:val="24"/>
          <w:szCs w:val="20"/>
        </w:rPr>
      </w:pPr>
      <w:r w:rsidRPr="006864DC">
        <w:rPr>
          <w:rFonts w:ascii="Times New Roman" w:hAnsi="Times New Roman" w:eastAsia="Times New Roman" w:cs="Times New Roman"/>
          <w:sz w:val="24"/>
          <w:szCs w:val="20"/>
        </w:rPr>
        <w:t xml:space="preserve">The final rule requires applicable certificate holders to submit an updated </w:t>
      </w:r>
      <w:r w:rsidRPr="006864DC" w:rsidR="00674502">
        <w:rPr>
          <w:rFonts w:ascii="Times New Roman" w:hAnsi="Times New Roman" w:eastAsia="Times New Roman" w:cs="Times New Roman"/>
          <w:sz w:val="24"/>
          <w:szCs w:val="20"/>
        </w:rPr>
        <w:t>Airport Certification Manual (</w:t>
      </w:r>
      <w:r w:rsidRPr="006864DC">
        <w:rPr>
          <w:rFonts w:ascii="Times New Roman" w:hAnsi="Times New Roman" w:eastAsia="Times New Roman" w:cs="Times New Roman"/>
          <w:sz w:val="24"/>
          <w:szCs w:val="20"/>
        </w:rPr>
        <w:t>ACM</w:t>
      </w:r>
      <w:r w:rsidRPr="006864DC" w:rsidR="00674502">
        <w:rPr>
          <w:rFonts w:ascii="Times New Roman" w:hAnsi="Times New Roman" w:eastAsia="Times New Roman" w:cs="Times New Roman"/>
          <w:sz w:val="24"/>
          <w:szCs w:val="20"/>
        </w:rPr>
        <w:t>)</w:t>
      </w:r>
      <w:r w:rsidRPr="006864DC">
        <w:rPr>
          <w:rFonts w:ascii="Times New Roman" w:hAnsi="Times New Roman" w:eastAsia="Times New Roman" w:cs="Times New Roman"/>
          <w:sz w:val="24"/>
          <w:szCs w:val="20"/>
        </w:rPr>
        <w:t xml:space="preserve"> for review and approval.  It also requires submission of an implementation plan based on a staggered submission schedule (hub airports within 12 months of the effective date; 100,000+ operations airports within 18 months of the effective date; and internationals within 24 months of the effective date).  The intent of the implementation plan is for the certificate holder to identify its plan for implementing SMS within the applicable areas and map its schedule for implementing the SMS requirements.  While the implementation plan’s main purpose is to guide the certificate holder’s implementation, the plan also provides a basis for the FAA’s oversight during the development and implementation phases.  The FAA’s review and approval of the implementation plan ensures that the certificate holder is given feedback early and before they may make significant capital improvements as part of their SMS development and implementation.</w:t>
      </w:r>
    </w:p>
    <w:p w:rsidRPr="006864DC" w:rsidR="00A148D8" w:rsidP="00371439" w:rsidRDefault="00A148D8" w14:paraId="2032BE27" w14:textId="4EF97F15">
      <w:pPr>
        <w:spacing w:after="0" w:line="240" w:lineRule="auto"/>
        <w:rPr>
          <w:rFonts w:ascii="Times New Roman" w:hAnsi="Times New Roman" w:eastAsia="Times New Roman" w:cs="Times New Roman"/>
          <w:sz w:val="24"/>
          <w:szCs w:val="20"/>
        </w:rPr>
      </w:pPr>
      <w:r w:rsidRPr="006864DC">
        <w:rPr>
          <w:rFonts w:ascii="Times New Roman" w:hAnsi="Times New Roman" w:eastAsia="Times New Roman" w:cs="Times New Roman"/>
          <w:sz w:val="24"/>
          <w:szCs w:val="20"/>
        </w:rPr>
        <w:t xml:space="preserve">In addition to updating the ACM, the certificate holder will collect data including hazard reports, </w:t>
      </w:r>
      <w:r w:rsidRPr="006864DC" w:rsidR="00674502">
        <w:rPr>
          <w:rFonts w:ascii="Times New Roman" w:hAnsi="Times New Roman" w:eastAsia="Times New Roman" w:cs="Times New Roman"/>
          <w:sz w:val="24"/>
          <w:szCs w:val="20"/>
        </w:rPr>
        <w:t>Safety Risk Management (</w:t>
      </w:r>
      <w:r w:rsidRPr="006864DC">
        <w:rPr>
          <w:rFonts w:ascii="Times New Roman" w:hAnsi="Times New Roman" w:eastAsia="Times New Roman" w:cs="Times New Roman"/>
          <w:sz w:val="24"/>
          <w:szCs w:val="20"/>
        </w:rPr>
        <w:t>SRM</w:t>
      </w:r>
      <w:r w:rsidRPr="006864DC" w:rsidR="00674502">
        <w:rPr>
          <w:rFonts w:ascii="Times New Roman" w:hAnsi="Times New Roman" w:eastAsia="Times New Roman" w:cs="Times New Roman"/>
          <w:sz w:val="24"/>
          <w:szCs w:val="20"/>
        </w:rPr>
        <w:t>)</w:t>
      </w:r>
      <w:r w:rsidRPr="006864DC">
        <w:rPr>
          <w:rFonts w:ascii="Times New Roman" w:hAnsi="Times New Roman" w:eastAsia="Times New Roman" w:cs="Times New Roman"/>
          <w:sz w:val="24"/>
          <w:szCs w:val="20"/>
        </w:rPr>
        <w:t xml:space="preserve"> documentation, SMS related training records, and safety communications.  The regulation does not require the certificate holder to submit this data to the FAA; rather, the certificate holder will use this data as part of its continuous improvement efforts and to proactively identify hazards and instances of non-compliance with safety requirements and standards.  The certificate holder is required to provide data upon request, usually during the FAA’s periodic inspection.  The final rule does not prescribe how the certificate holder must collect or retain data; rather it simply requires the types of records and length of time for retention.</w:t>
      </w:r>
    </w:p>
    <w:p w:rsidRPr="006864DC" w:rsidR="00A148D8" w:rsidP="00371439" w:rsidRDefault="00A148D8" w14:paraId="55B59790" w14:textId="3D3EA019">
      <w:pPr>
        <w:spacing w:after="0" w:line="240" w:lineRule="auto"/>
        <w:rPr>
          <w:rFonts w:ascii="Times New Roman" w:hAnsi="Times New Roman" w:eastAsia="Times New Roman" w:cs="Times New Roman"/>
          <w:sz w:val="24"/>
          <w:szCs w:val="20"/>
        </w:rPr>
      </w:pPr>
    </w:p>
    <w:p w:rsidRPr="006864DC" w:rsidR="00A148D8" w:rsidP="00135893" w:rsidRDefault="00A148D8" w14:paraId="280DBBD8" w14:textId="6DAAC9EB">
      <w:pPr>
        <w:spacing w:after="0" w:line="240" w:lineRule="auto"/>
        <w:rPr>
          <w:rFonts w:ascii="Times New Roman" w:hAnsi="Times New Roman" w:eastAsia="Times New Roman" w:cs="Times New Roman"/>
          <w:sz w:val="24"/>
          <w:szCs w:val="20"/>
        </w:rPr>
      </w:pPr>
      <w:r w:rsidRPr="006864DC">
        <w:rPr>
          <w:rFonts w:ascii="Times New Roman" w:hAnsi="Times New Roman" w:eastAsia="Times New Roman" w:cs="Times New Roman"/>
          <w:sz w:val="24"/>
          <w:szCs w:val="20"/>
        </w:rPr>
        <w:t>Airport operators applying for an AOC would be required to comply with the SMS requirements prior to certification if they meet the triggering criteria identified in the regulation.</w:t>
      </w:r>
    </w:p>
    <w:p w:rsidRPr="006864DC" w:rsidR="00C64707" w:rsidP="00C64707" w:rsidRDefault="00C64707" w14:paraId="7F75ABB7" w14:textId="19BEB3DA">
      <w:pPr>
        <w:shd w:val="clear" w:color="auto" w:fill="FFFFFF"/>
        <w:spacing w:after="0" w:line="240" w:lineRule="auto"/>
        <w:rPr>
          <w:rFonts w:ascii="Arial" w:hAnsi="Arial" w:eastAsia="Times New Roman" w:cs="Arial"/>
          <w:sz w:val="24"/>
          <w:szCs w:val="24"/>
        </w:rPr>
      </w:pPr>
    </w:p>
    <w:p w:rsidRPr="006864DC" w:rsidR="00C64707" w:rsidP="00C64707" w:rsidRDefault="00C64707" w14:paraId="604999B1"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6864DC" w:rsidR="00C64707" w:rsidP="00C64707" w:rsidRDefault="00C64707" w14:paraId="029A1237" w14:textId="0F086884">
      <w:pPr>
        <w:shd w:val="clear" w:color="auto" w:fill="FFFFFF"/>
        <w:spacing w:after="0" w:line="240" w:lineRule="auto"/>
        <w:rPr>
          <w:rFonts w:ascii="Arial" w:hAnsi="Arial" w:eastAsia="Times New Roman" w:cs="Arial"/>
          <w:sz w:val="24"/>
          <w:szCs w:val="24"/>
        </w:rPr>
      </w:pPr>
    </w:p>
    <w:p w:rsidRPr="00B75215" w:rsidR="001C0C9A" w:rsidP="00371439" w:rsidRDefault="001C0C9A" w14:paraId="52BE5063" w14:textId="77777777">
      <w:pPr>
        <w:shd w:val="clear" w:color="auto" w:fill="FFFFFF"/>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Certificate holders can submit electronic versions of their SMS documentation via email, just as they do now with their ACMs. These documents can include digital signatures to allow a completely electronic process from start to finish.</w:t>
      </w:r>
    </w:p>
    <w:p w:rsidR="00C13A0E" w:rsidP="00371439" w:rsidRDefault="00C13A0E" w14:paraId="0595EF0D" w14:textId="77777777">
      <w:pPr>
        <w:shd w:val="clear" w:color="auto" w:fill="FFFFFF"/>
        <w:spacing w:after="0" w:line="240" w:lineRule="auto"/>
        <w:rPr>
          <w:rFonts w:ascii="Times New Roman" w:hAnsi="Times New Roman" w:eastAsia="Times New Roman" w:cs="Times New Roman"/>
          <w:sz w:val="24"/>
          <w:szCs w:val="20"/>
        </w:rPr>
      </w:pPr>
    </w:p>
    <w:p w:rsidR="001C0C9A" w:rsidP="00371439" w:rsidRDefault="001C0C9A" w14:paraId="2956F22C" w14:textId="732001E4">
      <w:pPr>
        <w:shd w:val="clear" w:color="auto" w:fill="FFFFFF"/>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SMS regulation does not specify how, or in what media, certificate holders must maintain documents and records.  Therefore, the certificate holder is free to use whatever systems and media it deems appropriate.  </w:t>
      </w:r>
      <w:r w:rsidR="00BF4E69">
        <w:rPr>
          <w:rFonts w:ascii="Times New Roman" w:hAnsi="Times New Roman" w:eastAsia="Times New Roman" w:cs="Times New Roman"/>
          <w:sz w:val="24"/>
          <w:szCs w:val="20"/>
        </w:rPr>
        <w:t>To assist with documentation requirements, however, t</w:t>
      </w:r>
      <w:r w:rsidRPr="00B75215" w:rsidR="00BF4E69">
        <w:rPr>
          <w:rFonts w:ascii="Times New Roman" w:hAnsi="Times New Roman" w:eastAsia="Times New Roman" w:cs="Times New Roman"/>
          <w:sz w:val="24"/>
          <w:szCs w:val="20"/>
        </w:rPr>
        <w:t xml:space="preserve">he </w:t>
      </w:r>
      <w:r w:rsidRPr="00B75215">
        <w:rPr>
          <w:rFonts w:ascii="Times New Roman" w:hAnsi="Times New Roman" w:eastAsia="Times New Roman" w:cs="Times New Roman"/>
          <w:sz w:val="24"/>
          <w:szCs w:val="20"/>
        </w:rPr>
        <w:t xml:space="preserve">FAA </w:t>
      </w:r>
      <w:r w:rsidR="001B30EF">
        <w:rPr>
          <w:rFonts w:ascii="Times New Roman" w:hAnsi="Times New Roman" w:eastAsia="Times New Roman" w:cs="Times New Roman"/>
          <w:sz w:val="24"/>
          <w:szCs w:val="20"/>
        </w:rPr>
        <w:t xml:space="preserve">will </w:t>
      </w:r>
      <w:r w:rsidR="001B30EF">
        <w:rPr>
          <w:rFonts w:ascii="Times New Roman" w:hAnsi="Times New Roman" w:eastAsia="Times New Roman" w:cs="Times New Roman"/>
          <w:sz w:val="24"/>
          <w:szCs w:val="20"/>
        </w:rPr>
        <w:lastRenderedPageBreak/>
        <w:t xml:space="preserve">provide examples that </w:t>
      </w:r>
      <w:r w:rsidRPr="00B75215">
        <w:rPr>
          <w:rFonts w:ascii="Times New Roman" w:hAnsi="Times New Roman" w:eastAsia="Times New Roman" w:cs="Times New Roman"/>
          <w:sz w:val="24"/>
          <w:szCs w:val="20"/>
        </w:rPr>
        <w:t>certificate holders can use for collecting information associated with their SMS</w:t>
      </w:r>
      <w:r w:rsidR="001B30EF">
        <w:rPr>
          <w:rFonts w:ascii="Times New Roman" w:hAnsi="Times New Roman" w:eastAsia="Times New Roman" w:cs="Times New Roman"/>
          <w:sz w:val="24"/>
          <w:szCs w:val="20"/>
        </w:rPr>
        <w:t xml:space="preserve"> in an updated </w:t>
      </w:r>
      <w:hyperlink w:history="1" r:id="rId11">
        <w:r w:rsidRPr="001B30EF" w:rsidR="001B30EF">
          <w:rPr>
            <w:rStyle w:val="Hyperlink"/>
            <w:rFonts w:ascii="Times New Roman" w:hAnsi="Times New Roman" w:eastAsia="Times New Roman" w:cs="Times New Roman"/>
            <w:sz w:val="24"/>
            <w:szCs w:val="20"/>
          </w:rPr>
          <w:t>Advisory Circular (AC) 150/5200-37</w:t>
        </w:r>
        <w:r w:rsidR="0031087A">
          <w:rPr>
            <w:rStyle w:val="Hyperlink"/>
            <w:rFonts w:ascii="Times New Roman" w:hAnsi="Times New Roman" w:eastAsia="Times New Roman" w:cs="Times New Roman"/>
            <w:sz w:val="24"/>
            <w:szCs w:val="20"/>
          </w:rPr>
          <w:t>A</w:t>
        </w:r>
        <w:r w:rsidRPr="001B30EF" w:rsidR="001B30EF">
          <w:rPr>
            <w:rStyle w:val="Hyperlink"/>
            <w:rFonts w:ascii="Times New Roman" w:hAnsi="Times New Roman" w:eastAsia="Times New Roman" w:cs="Times New Roman"/>
            <w:sz w:val="24"/>
            <w:szCs w:val="20"/>
          </w:rPr>
          <w:t>, Introduction to Safety Management Systems (SMS) for Airport Operators</w:t>
        </w:r>
      </w:hyperlink>
      <w:r w:rsidR="001B30EF">
        <w:rPr>
          <w:rFonts w:ascii="Times New Roman" w:hAnsi="Times New Roman" w:eastAsia="Times New Roman" w:cs="Times New Roman"/>
          <w:sz w:val="24"/>
          <w:szCs w:val="20"/>
        </w:rPr>
        <w:t xml:space="preserve">. </w:t>
      </w:r>
      <w:r w:rsidR="00BF4E69">
        <w:rPr>
          <w:rFonts w:ascii="Times New Roman" w:hAnsi="Times New Roman" w:eastAsia="Times New Roman" w:cs="Times New Roman"/>
          <w:sz w:val="24"/>
          <w:szCs w:val="20"/>
        </w:rPr>
        <w:t>(After the Final Rule is published, the updated AC will be available in the FAA’s Document Library at h</w:t>
      </w:r>
      <w:r w:rsidRPr="00BF4E69" w:rsidR="00BF4E69">
        <w:rPr>
          <w:rFonts w:ascii="Times New Roman" w:hAnsi="Times New Roman" w:eastAsia="Times New Roman" w:cs="Times New Roman"/>
          <w:sz w:val="24"/>
          <w:szCs w:val="20"/>
        </w:rPr>
        <w:t>ttps://www.faa.gov/regulations_policies/advisory_circulars/</w:t>
      </w:r>
      <w:r w:rsidR="00BF4E69">
        <w:rPr>
          <w:rFonts w:ascii="Times New Roman" w:hAnsi="Times New Roman" w:eastAsia="Times New Roman" w:cs="Times New Roman"/>
          <w:sz w:val="24"/>
          <w:szCs w:val="20"/>
        </w:rPr>
        <w:t>.)</w:t>
      </w:r>
    </w:p>
    <w:p w:rsidR="007E47B0" w:rsidP="00371439" w:rsidRDefault="007E47B0" w14:paraId="740F5132" w14:textId="4E247382">
      <w:pPr>
        <w:shd w:val="clear" w:color="auto" w:fill="FFFFFF"/>
        <w:spacing w:after="0" w:line="240" w:lineRule="auto"/>
        <w:rPr>
          <w:rFonts w:ascii="Times New Roman" w:hAnsi="Times New Roman" w:eastAsia="Times New Roman" w:cs="Times New Roman"/>
          <w:sz w:val="24"/>
          <w:szCs w:val="20"/>
        </w:rPr>
      </w:pPr>
    </w:p>
    <w:p w:rsidRPr="00B75215" w:rsidR="001C0C9A" w:rsidP="00C64707" w:rsidRDefault="007E47B0" w14:paraId="033375E7" w14:textId="256B0EDC">
      <w:pPr>
        <w:shd w:val="clear" w:color="auto" w:fill="FFFFFF"/>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Each airport’s SMS documentation is unique to that airport </w:t>
      </w:r>
      <w:r w:rsidRPr="007E47B0">
        <w:rPr>
          <w:rFonts w:ascii="Times New Roman" w:hAnsi="Times New Roman" w:eastAsia="Times New Roman" w:cs="Times New Roman"/>
          <w:sz w:val="24"/>
          <w:szCs w:val="20"/>
        </w:rPr>
        <w:t xml:space="preserve">and </w:t>
      </w:r>
      <w:r>
        <w:rPr>
          <w:rFonts w:ascii="Times New Roman" w:hAnsi="Times New Roman" w:eastAsia="Times New Roman" w:cs="Times New Roman"/>
          <w:sz w:val="24"/>
          <w:szCs w:val="20"/>
        </w:rPr>
        <w:t>likely will</w:t>
      </w:r>
      <w:r w:rsidRPr="007E47B0">
        <w:rPr>
          <w:rFonts w:ascii="Times New Roman" w:hAnsi="Times New Roman" w:eastAsia="Times New Roman" w:cs="Times New Roman"/>
          <w:sz w:val="24"/>
          <w:szCs w:val="20"/>
        </w:rPr>
        <w:t xml:space="preserve"> offer little value (beyond that of another example of a plan) to other airports.</w:t>
      </w:r>
      <w:r w:rsidR="00BF4E69">
        <w:rPr>
          <w:rFonts w:ascii="Times New Roman" w:hAnsi="Times New Roman" w:eastAsia="Times New Roman" w:cs="Times New Roman"/>
          <w:sz w:val="24"/>
          <w:szCs w:val="20"/>
        </w:rPr>
        <w:t xml:space="preserve"> Further, they may include sensitive and proprietary information that would not normally be shared publicly except through the FOIA process.</w:t>
      </w:r>
    </w:p>
    <w:p w:rsidRPr="006864DC" w:rsidR="00C64707" w:rsidP="00C64707" w:rsidRDefault="00C64707" w14:paraId="6FDA8096" w14:textId="6FC27E12">
      <w:pPr>
        <w:shd w:val="clear" w:color="auto" w:fill="FFFFFF"/>
        <w:spacing w:after="0" w:line="240" w:lineRule="auto"/>
        <w:rPr>
          <w:rFonts w:ascii="Arial" w:hAnsi="Arial" w:eastAsia="Times New Roman" w:cs="Arial"/>
          <w:sz w:val="24"/>
          <w:szCs w:val="24"/>
        </w:rPr>
      </w:pPr>
    </w:p>
    <w:p w:rsidRPr="006864DC" w:rsidR="00C64707" w:rsidP="00C64707" w:rsidRDefault="00C64707" w14:paraId="2C83E20B"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B75215" w:rsidR="00C64707" w:rsidP="00371439" w:rsidRDefault="00C64707" w14:paraId="68CBF225" w14:textId="367A4DDE">
      <w:pPr>
        <w:pStyle w:val="BodyTextIndent"/>
        <w:ind w:left="0"/>
        <w:rPr>
          <w:rFonts w:ascii="Times New Roman" w:hAnsi="Times New Roman" w:eastAsia="Times New Roman" w:cs="Times New Roman"/>
          <w:sz w:val="24"/>
          <w:szCs w:val="20"/>
        </w:rPr>
      </w:pPr>
      <w:r w:rsidRPr="006864DC">
        <w:rPr>
          <w:rFonts w:ascii="Arial" w:hAnsi="Arial" w:eastAsia="Times New Roman" w:cs="Arial"/>
          <w:sz w:val="24"/>
          <w:szCs w:val="24"/>
        </w:rPr>
        <w:br/>
      </w:r>
      <w:r w:rsidRPr="00B75215" w:rsidR="001C0C9A">
        <w:rPr>
          <w:rFonts w:ascii="Times New Roman" w:hAnsi="Times New Roman" w:eastAsia="Times New Roman" w:cs="Times New Roman"/>
          <w:sz w:val="24"/>
          <w:szCs w:val="20"/>
        </w:rPr>
        <w:t>No other agency collects SMS-related data from airport operators. The FAA has reviewed other public-use reports and finds no duplication with existing regulations, apart from part 139. As described above, however, SMS builds upon part 139. Where information collected for part 139 requirements satisfies SMS requirements, certificate holders will use this existing information rather than duplicating it and supplement it as needed.</w:t>
      </w:r>
    </w:p>
    <w:p w:rsidRPr="006864DC" w:rsidR="00C64707" w:rsidP="00C64707" w:rsidRDefault="00C64707" w14:paraId="3A02B6B3" w14:textId="16BD5B75">
      <w:pPr>
        <w:shd w:val="clear" w:color="auto" w:fill="FFFFFF"/>
        <w:spacing w:after="0" w:line="240" w:lineRule="auto"/>
        <w:rPr>
          <w:rFonts w:ascii="Arial" w:hAnsi="Arial" w:eastAsia="Times New Roman" w:cs="Arial"/>
          <w:sz w:val="24"/>
          <w:szCs w:val="24"/>
        </w:rPr>
      </w:pPr>
    </w:p>
    <w:p w:rsidRPr="006864DC" w:rsidR="00C64707" w:rsidP="00C64707" w:rsidRDefault="00C64707" w14:paraId="1527D07D" w14:textId="414D8EA2">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5. If the collection of information involves businesses or other small entities, describe the methods used to minimize burden.</w:t>
      </w:r>
    </w:p>
    <w:p w:rsidRPr="00B75215" w:rsidR="00115580" w:rsidP="00371439" w:rsidRDefault="00C64707" w14:paraId="33760E9F" w14:textId="6A00C447">
      <w:pPr>
        <w:pStyle w:val="BodyTextIndent3"/>
        <w:spacing w:after="0" w:line="240" w:lineRule="auto"/>
        <w:ind w:left="0"/>
        <w:rPr>
          <w:rFonts w:ascii="Times New Roman" w:hAnsi="Times New Roman" w:eastAsia="Times New Roman" w:cs="Times New Roman"/>
          <w:sz w:val="24"/>
        </w:rPr>
      </w:pPr>
      <w:r w:rsidRPr="006864DC">
        <w:rPr>
          <w:rFonts w:ascii="Arial" w:hAnsi="Arial" w:eastAsia="Times New Roman" w:cs="Arial"/>
          <w:sz w:val="24"/>
          <w:szCs w:val="24"/>
        </w:rPr>
        <w:br/>
      </w:r>
      <w:r w:rsidRPr="00B75215" w:rsidR="00115580">
        <w:rPr>
          <w:rFonts w:ascii="Times New Roman" w:hAnsi="Times New Roman" w:eastAsia="Times New Roman" w:cs="Times New Roman"/>
          <w:sz w:val="24"/>
        </w:rPr>
        <w:t xml:space="preserve">Using the Small Business Administration (SBA) definition of small entity, approximately </w:t>
      </w:r>
      <w:r w:rsidR="002115BA">
        <w:rPr>
          <w:rFonts w:ascii="Times New Roman" w:hAnsi="Times New Roman" w:eastAsia="Times New Roman" w:cs="Times New Roman"/>
          <w:sz w:val="24"/>
        </w:rPr>
        <w:t>32</w:t>
      </w:r>
      <w:r w:rsidRPr="00B75215" w:rsidR="002115BA">
        <w:rPr>
          <w:rFonts w:ascii="Times New Roman" w:hAnsi="Times New Roman" w:eastAsia="Times New Roman" w:cs="Times New Roman"/>
          <w:sz w:val="24"/>
        </w:rPr>
        <w:t xml:space="preserve"> </w:t>
      </w:r>
      <w:r w:rsidRPr="00B75215" w:rsidR="00115580">
        <w:rPr>
          <w:rFonts w:ascii="Times New Roman" w:hAnsi="Times New Roman" w:eastAsia="Times New Roman" w:cs="Times New Roman"/>
          <w:sz w:val="24"/>
        </w:rPr>
        <w:t>certificate holders affected by the proposal are classified as small entities.</w:t>
      </w:r>
    </w:p>
    <w:p w:rsidRPr="00B75215" w:rsidR="00C13A0E" w:rsidP="00371439" w:rsidRDefault="00C13A0E" w14:paraId="3D2610B1" w14:textId="77777777">
      <w:pPr>
        <w:spacing w:after="0" w:line="240" w:lineRule="auto"/>
        <w:rPr>
          <w:rFonts w:ascii="Times New Roman" w:hAnsi="Times New Roman" w:eastAsia="Times New Roman" w:cs="Times New Roman"/>
          <w:sz w:val="24"/>
          <w:szCs w:val="20"/>
        </w:rPr>
      </w:pPr>
    </w:p>
    <w:p w:rsidRPr="00B75215" w:rsidR="00115580" w:rsidP="00371439" w:rsidRDefault="00115580" w14:paraId="6AC72124"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final rule affords smaller entities maximum flexibility and scalability in implementation through broad requirements.  Certificate holders with less complex, smaller airports have a variety of ways to comply with the SMS requirements.</w:t>
      </w:r>
    </w:p>
    <w:p w:rsidRPr="00B75215" w:rsidR="00115580" w:rsidP="00371439" w:rsidRDefault="00115580" w14:paraId="744F589D" w14:textId="77777777">
      <w:pPr>
        <w:spacing w:after="0" w:line="240" w:lineRule="auto"/>
        <w:rPr>
          <w:rFonts w:ascii="Times New Roman" w:hAnsi="Times New Roman" w:eastAsia="Times New Roman" w:cs="Times New Roman"/>
          <w:sz w:val="24"/>
          <w:szCs w:val="20"/>
        </w:rPr>
      </w:pPr>
    </w:p>
    <w:p w:rsidRPr="00B75215" w:rsidR="00115580" w:rsidP="00371439" w:rsidRDefault="00115580" w14:paraId="230766AA" w14:textId="0D0A1146">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FAA provides various templates in </w:t>
      </w:r>
      <w:r w:rsidRPr="006864DC" w:rsidR="00674502">
        <w:rPr>
          <w:rFonts w:ascii="Times New Roman" w:hAnsi="Times New Roman"/>
          <w:snapToGrid w:val="0"/>
        </w:rPr>
        <w:t>Advisory Circular (AC)</w:t>
      </w:r>
      <w:r w:rsidRPr="00B75215">
        <w:rPr>
          <w:rFonts w:ascii="Times New Roman" w:hAnsi="Times New Roman" w:eastAsia="Times New Roman" w:cs="Times New Roman"/>
          <w:sz w:val="24"/>
          <w:szCs w:val="20"/>
        </w:rPr>
        <w:t xml:space="preserve"> guidance that certificate holders at smaller airports can use to establish their programs.  For example, the FAA offers a sample implementation plan, SMS manual, and templates for reporting forms and documenting SRM.  A certificate holder can easily modify these templates as necessary.  The FAA also encourages smaller entities to use existing mechanisms and systems to minimize the burden.  For example, certificate holders can maintain SMS related training records using the same mechanisms and systems it uses for existing training recordkeeping requirements under part 139.</w:t>
      </w:r>
    </w:p>
    <w:p w:rsidRPr="00B75215" w:rsidR="00115580" w:rsidP="00371439" w:rsidRDefault="00115580" w14:paraId="6DFA4353" w14:textId="77777777">
      <w:pPr>
        <w:spacing w:after="0" w:line="240" w:lineRule="auto"/>
        <w:rPr>
          <w:rFonts w:ascii="Times New Roman" w:hAnsi="Times New Roman" w:eastAsia="Times New Roman" w:cs="Times New Roman"/>
          <w:sz w:val="24"/>
          <w:szCs w:val="20"/>
        </w:rPr>
      </w:pPr>
    </w:p>
    <w:p w:rsidRPr="00B75215" w:rsidR="00115580" w:rsidP="00371439" w:rsidRDefault="00115580" w14:paraId="34F5B081" w14:textId="13C1CE7F">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FAA </w:t>
      </w:r>
      <w:r w:rsidR="00C13A0E">
        <w:rPr>
          <w:rFonts w:ascii="Times New Roman" w:hAnsi="Times New Roman" w:eastAsia="Times New Roman" w:cs="Times New Roman"/>
          <w:sz w:val="24"/>
          <w:szCs w:val="20"/>
        </w:rPr>
        <w:t>A</w:t>
      </w:r>
      <w:r w:rsidRPr="00B75215">
        <w:rPr>
          <w:rFonts w:ascii="Times New Roman" w:hAnsi="Times New Roman" w:eastAsia="Times New Roman" w:cs="Times New Roman"/>
          <w:sz w:val="24"/>
          <w:szCs w:val="20"/>
        </w:rPr>
        <w:t xml:space="preserve">irport </w:t>
      </w:r>
      <w:r w:rsidR="00C13A0E">
        <w:rPr>
          <w:rFonts w:ascii="Times New Roman" w:hAnsi="Times New Roman" w:eastAsia="Times New Roman" w:cs="Times New Roman"/>
          <w:sz w:val="24"/>
          <w:szCs w:val="20"/>
        </w:rPr>
        <w:t>C</w:t>
      </w:r>
      <w:r w:rsidRPr="00B75215">
        <w:rPr>
          <w:rFonts w:ascii="Times New Roman" w:hAnsi="Times New Roman" w:eastAsia="Times New Roman" w:cs="Times New Roman"/>
          <w:sz w:val="24"/>
          <w:szCs w:val="20"/>
        </w:rPr>
        <w:t xml:space="preserve">ertification </w:t>
      </w:r>
      <w:r w:rsidR="00BF50A4">
        <w:rPr>
          <w:rFonts w:ascii="Times New Roman" w:hAnsi="Times New Roman" w:eastAsia="Times New Roman" w:cs="Times New Roman"/>
          <w:sz w:val="24"/>
          <w:szCs w:val="20"/>
        </w:rPr>
        <w:t>S</w:t>
      </w:r>
      <w:r w:rsidRPr="00B75215" w:rsidR="00BF50A4">
        <w:rPr>
          <w:rFonts w:ascii="Times New Roman" w:hAnsi="Times New Roman" w:eastAsia="Times New Roman" w:cs="Times New Roman"/>
          <w:sz w:val="24"/>
          <w:szCs w:val="20"/>
        </w:rPr>
        <w:t xml:space="preserve">afety </w:t>
      </w:r>
      <w:r w:rsidR="00C13A0E">
        <w:rPr>
          <w:rFonts w:ascii="Times New Roman" w:hAnsi="Times New Roman" w:eastAsia="Times New Roman" w:cs="Times New Roman"/>
          <w:sz w:val="24"/>
          <w:szCs w:val="20"/>
        </w:rPr>
        <w:t>I</w:t>
      </w:r>
      <w:r w:rsidRPr="00B75215">
        <w:rPr>
          <w:rFonts w:ascii="Times New Roman" w:hAnsi="Times New Roman" w:eastAsia="Times New Roman" w:cs="Times New Roman"/>
          <w:sz w:val="24"/>
          <w:szCs w:val="20"/>
        </w:rPr>
        <w:t xml:space="preserve">nspectors </w:t>
      </w:r>
      <w:r w:rsidR="00C13A0E">
        <w:rPr>
          <w:rFonts w:ascii="Times New Roman" w:hAnsi="Times New Roman" w:eastAsia="Times New Roman" w:cs="Times New Roman"/>
          <w:sz w:val="24"/>
          <w:szCs w:val="20"/>
        </w:rPr>
        <w:t xml:space="preserve">(ACSIs) </w:t>
      </w:r>
      <w:r w:rsidRPr="00B75215">
        <w:rPr>
          <w:rFonts w:ascii="Times New Roman" w:hAnsi="Times New Roman" w:eastAsia="Times New Roman" w:cs="Times New Roman"/>
          <w:sz w:val="24"/>
          <w:szCs w:val="20"/>
        </w:rPr>
        <w:t xml:space="preserve">work with certificate holders on a case-by-case basis to ensure compliance with required standards and to ensure information collection is not unduly burdensome.  </w:t>
      </w:r>
    </w:p>
    <w:p w:rsidRPr="00B75215" w:rsidR="00115580" w:rsidP="00371439" w:rsidRDefault="00115580" w14:paraId="50810753" w14:textId="77777777">
      <w:pPr>
        <w:spacing w:after="0" w:line="240" w:lineRule="auto"/>
        <w:rPr>
          <w:rFonts w:ascii="Times New Roman" w:hAnsi="Times New Roman" w:eastAsia="Times New Roman" w:cs="Times New Roman"/>
          <w:sz w:val="24"/>
          <w:szCs w:val="20"/>
        </w:rPr>
      </w:pPr>
    </w:p>
    <w:p w:rsidRPr="00B75215" w:rsidR="00115580" w:rsidP="00371439" w:rsidRDefault="00115580" w14:paraId="0102D96B"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Compliance costs for certificate holders at smaller airports can be offset by Federal funding that would assist these airports in complying with certain aspects of the final rule including data collection and recordkeeping.  The FAA determined that SMS software for hazard identification, </w:t>
      </w:r>
      <w:r w:rsidRPr="00B75215">
        <w:rPr>
          <w:rFonts w:ascii="Times New Roman" w:hAnsi="Times New Roman" w:eastAsia="Times New Roman" w:cs="Times New Roman"/>
          <w:sz w:val="24"/>
          <w:szCs w:val="20"/>
        </w:rPr>
        <w:lastRenderedPageBreak/>
        <w:t xml:space="preserve">analysis, and documentation is an eligible expense under the Airport Improvement Program (AIP).  Likewise, certificate holders may share costs related to part 139 certification with airport users (e.g., air carriers). </w:t>
      </w:r>
    </w:p>
    <w:p w:rsidRPr="00B75215" w:rsidR="00115580" w:rsidP="00371439" w:rsidRDefault="00115580" w14:paraId="655B7E50" w14:textId="77777777">
      <w:pPr>
        <w:spacing w:after="0" w:line="240" w:lineRule="auto"/>
        <w:rPr>
          <w:rFonts w:ascii="Times New Roman" w:hAnsi="Times New Roman" w:eastAsia="Times New Roman" w:cs="Times New Roman"/>
          <w:sz w:val="24"/>
          <w:szCs w:val="20"/>
        </w:rPr>
      </w:pPr>
    </w:p>
    <w:p w:rsidR="00135893" w:rsidP="00371439" w:rsidRDefault="00115580" w14:paraId="43995F16" w14:textId="4DB3A73B">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Numerous certificate holders at smaller airports who participated in the SMS pilot studies found ways to successfully develop and implement SMS within the constraints of their operations and budget.  While these certificate holders received AIP funding to conduct the studies, they established scalable programs that they maintain without federal-financial assistance.</w:t>
      </w:r>
    </w:p>
    <w:p w:rsidRPr="00B75215" w:rsidR="00135893" w:rsidP="00371439" w:rsidRDefault="00135893" w14:paraId="3114289E" w14:textId="77777777">
      <w:pPr>
        <w:spacing w:after="0" w:line="240" w:lineRule="auto"/>
        <w:rPr>
          <w:rFonts w:ascii="Times New Roman" w:hAnsi="Times New Roman" w:eastAsia="Times New Roman" w:cs="Times New Roman"/>
          <w:sz w:val="24"/>
          <w:szCs w:val="20"/>
        </w:rPr>
      </w:pPr>
    </w:p>
    <w:p w:rsidRPr="006864DC" w:rsidR="00C64707" w:rsidP="00371439" w:rsidRDefault="00C64707" w14:paraId="19E22940" w14:textId="2871B048">
      <w:pPr>
        <w:keepNext/>
        <w:keepLines/>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6864DC" w:rsidR="00C64707" w:rsidP="00C64707" w:rsidRDefault="00C64707" w14:paraId="1455429C" w14:textId="0888483A">
      <w:pPr>
        <w:shd w:val="clear" w:color="auto" w:fill="FFFFFF"/>
        <w:spacing w:after="0" w:line="240" w:lineRule="auto"/>
        <w:rPr>
          <w:rFonts w:ascii="Arial" w:hAnsi="Arial" w:eastAsia="Times New Roman" w:cs="Arial"/>
          <w:sz w:val="24"/>
          <w:szCs w:val="24"/>
        </w:rPr>
      </w:pPr>
    </w:p>
    <w:p w:rsidRPr="00B75215" w:rsidR="00E009EC" w:rsidP="00371439" w:rsidRDefault="00E009EC" w14:paraId="3AC03BFB" w14:textId="0C8B80D2">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Any less frequent collection of information would not allow the FAA to verify that certificate holders are in compliance with part 139 safety and operational requirements.  </w:t>
      </w:r>
      <w:r w:rsidRPr="00B75215" w:rsidR="001C0C9A">
        <w:rPr>
          <w:rFonts w:ascii="Times New Roman" w:hAnsi="Times New Roman" w:eastAsia="Times New Roman" w:cs="Times New Roman"/>
          <w:sz w:val="24"/>
          <w:szCs w:val="20"/>
        </w:rPr>
        <w:t>Apart from the safety risk assessments, most information collected under this rule aligns with existing part 139 records requirements.  Less frequent or no collection of this information would make it impossible for the FAA to verify part 139 compliance and potentially lead to a reduction in safety at the airport.</w:t>
      </w:r>
    </w:p>
    <w:p w:rsidRPr="00B75215" w:rsidR="00E009EC" w:rsidP="00371439" w:rsidRDefault="00E009EC" w14:paraId="7BC9DEAD" w14:textId="77777777">
      <w:pPr>
        <w:spacing w:after="0" w:line="240" w:lineRule="auto"/>
        <w:rPr>
          <w:rFonts w:ascii="Times New Roman" w:hAnsi="Times New Roman" w:eastAsia="Times New Roman" w:cs="Times New Roman"/>
          <w:sz w:val="24"/>
          <w:szCs w:val="20"/>
        </w:rPr>
      </w:pPr>
    </w:p>
    <w:p w:rsidRPr="00B75215" w:rsidR="00E009EC" w:rsidP="00371439" w:rsidRDefault="00E009EC" w14:paraId="0A709287"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Under the final rule, the collection and analysis of safety data is an essential part of an SMS.  Applicable certificate holders are required to maintain records of the outputs of SRM and Safety Assurance activities.  Within Safety Promotion, the certificate holder is required to maintain training and safety communications records.  Without these essential elements, the certificate holder’s SMS would be incomplete, not as effective, and not able to realize the full potential of SMS through its proactive hazard identification and continuous improvement.</w:t>
      </w:r>
    </w:p>
    <w:p w:rsidRPr="00B75215" w:rsidR="00E009EC" w:rsidP="00371439" w:rsidRDefault="00E009EC" w14:paraId="1BB20C4D" w14:textId="77777777">
      <w:pPr>
        <w:spacing w:after="0" w:line="240" w:lineRule="auto"/>
        <w:rPr>
          <w:rFonts w:ascii="Times New Roman" w:hAnsi="Times New Roman" w:eastAsia="Times New Roman" w:cs="Times New Roman"/>
          <w:sz w:val="24"/>
          <w:szCs w:val="20"/>
        </w:rPr>
      </w:pPr>
    </w:p>
    <w:p w:rsidRPr="00B75215" w:rsidR="00135893" w:rsidP="00371439" w:rsidRDefault="00E009EC" w14:paraId="376B426E" w14:textId="7D07FF0D">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Only the implementation plan and SMS manual and/or ACM update are submitted to the FAA.  Other documentation related to SRM, Safety Assurance, and Safety Promotion activities are maintained by the certificate holder and made available to the FAA upon request.</w:t>
      </w:r>
    </w:p>
    <w:p w:rsidRPr="006864DC" w:rsidR="00C64707" w:rsidP="00C64707" w:rsidRDefault="00C64707" w14:paraId="168D6D55" w14:textId="651EE94F">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sz w:val="24"/>
          <w:szCs w:val="24"/>
        </w:rPr>
        <w:br/>
      </w:r>
      <w:r w:rsidRPr="006864DC">
        <w:rPr>
          <w:rFonts w:ascii="Arial" w:hAnsi="Arial" w:eastAsia="Times New Roman" w:cs="Arial"/>
          <w:b/>
          <w:bCs/>
          <w:sz w:val="24"/>
          <w:szCs w:val="24"/>
        </w:rPr>
        <w:t>7. Explain any special circumstances that would cause an information collection to be conducted in a manner:</w:t>
      </w:r>
    </w:p>
    <w:p w:rsidRPr="006864DC" w:rsidR="00C64707" w:rsidP="00C64707" w:rsidRDefault="00C64707" w14:paraId="4AA81C89" w14:textId="789BCFB1">
      <w:pPr>
        <w:numPr>
          <w:ilvl w:val="0"/>
          <w:numId w:val="1"/>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i/>
          <w:iCs/>
          <w:sz w:val="24"/>
          <w:szCs w:val="24"/>
        </w:rPr>
        <w:t>requiring respondents to report information to the agency more often than quarterly;</w:t>
      </w:r>
    </w:p>
    <w:p w:rsidRPr="00B75215" w:rsidR="00E009EC" w:rsidP="00E009EC" w:rsidRDefault="00E009EC" w14:paraId="3CDF54D6" w14:textId="77777777">
      <w:pPr>
        <w:spacing w:after="0" w:line="240" w:lineRule="auto"/>
        <w:ind w:left="720"/>
        <w:rPr>
          <w:rFonts w:ascii="Times New Roman" w:hAnsi="Times New Roman" w:eastAsia="Times New Roman" w:cs="Times New Roman"/>
          <w:sz w:val="24"/>
          <w:szCs w:val="20"/>
        </w:rPr>
      </w:pPr>
    </w:p>
    <w:p w:rsidRPr="00B75215" w:rsidR="00E009EC" w:rsidP="00E009EC" w:rsidRDefault="001C0C9A" w14:paraId="698F1099" w14:textId="074A9216">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There are no special circumstances requiring reporting of information to the agency more often than quarterly.</w:t>
      </w:r>
    </w:p>
    <w:p w:rsidRPr="006864DC" w:rsidR="00C64707" w:rsidP="00C64707" w:rsidRDefault="00C64707" w14:paraId="2E5B98A0" w14:textId="2908A8C9">
      <w:pPr>
        <w:numPr>
          <w:ilvl w:val="0"/>
          <w:numId w:val="1"/>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i/>
          <w:iCs/>
          <w:sz w:val="24"/>
          <w:szCs w:val="24"/>
        </w:rPr>
        <w:t>requiring respondents to prepare a written response to a collection of information in fewer than 30 days after receipt of it;</w:t>
      </w:r>
    </w:p>
    <w:p w:rsidRPr="00B75215" w:rsidR="00E009EC" w:rsidP="00E009EC" w:rsidRDefault="00E009EC" w14:paraId="033C0629" w14:textId="77777777">
      <w:pPr>
        <w:spacing w:after="0" w:line="240" w:lineRule="auto"/>
        <w:ind w:left="720"/>
        <w:rPr>
          <w:rFonts w:ascii="Times New Roman" w:hAnsi="Times New Roman" w:eastAsia="Times New Roman" w:cs="Times New Roman"/>
          <w:sz w:val="24"/>
          <w:szCs w:val="20"/>
        </w:rPr>
      </w:pPr>
    </w:p>
    <w:p w:rsidRPr="00B75215" w:rsidR="00E009EC" w:rsidP="00E009EC" w:rsidRDefault="00E009EC" w14:paraId="479ECC60" w14:textId="0C925338">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lastRenderedPageBreak/>
        <w:t xml:space="preserve">There are no special circumstances under the </w:t>
      </w:r>
      <w:r w:rsidRPr="00B75215" w:rsidR="005F1C96">
        <w:rPr>
          <w:rFonts w:ascii="Times New Roman" w:hAnsi="Times New Roman" w:eastAsia="Times New Roman" w:cs="Times New Roman"/>
          <w:sz w:val="24"/>
          <w:szCs w:val="20"/>
        </w:rPr>
        <w:t xml:space="preserve">final rule which </w:t>
      </w:r>
      <w:r w:rsidRPr="00B75215">
        <w:rPr>
          <w:rFonts w:ascii="Times New Roman" w:hAnsi="Times New Roman" w:eastAsia="Times New Roman" w:cs="Times New Roman"/>
          <w:sz w:val="24"/>
          <w:szCs w:val="20"/>
        </w:rPr>
        <w:t>require the certificate holder to prepare a written response to a collection of information in fewer than 30 days after receipt of it.</w:t>
      </w:r>
    </w:p>
    <w:p w:rsidRPr="006864DC" w:rsidR="00C64707" w:rsidP="00C64707" w:rsidRDefault="00C64707" w14:paraId="0AFAF856" w14:textId="1F58232B">
      <w:pPr>
        <w:numPr>
          <w:ilvl w:val="0"/>
          <w:numId w:val="1"/>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B75215" w:rsidR="004B23E4" w:rsidP="004B23E4" w:rsidRDefault="004B23E4" w14:paraId="1349FA39" w14:textId="27D58A9F">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There are no special circumstances requiring collection of information to be submitted in more than an original and two copies of any document.</w:t>
      </w:r>
    </w:p>
    <w:p w:rsidRPr="006864DC" w:rsidR="004B23E4" w:rsidP="00306ACE" w:rsidRDefault="004B23E4" w14:paraId="3B2D772A" w14:textId="07BCD423">
      <w:pPr>
        <w:spacing w:after="0" w:line="240" w:lineRule="auto"/>
        <w:ind w:left="720"/>
        <w:rPr>
          <w:rFonts w:ascii="Arial" w:hAnsi="Arial" w:eastAsia="Times New Roman" w:cs="Arial"/>
          <w:sz w:val="24"/>
          <w:szCs w:val="24"/>
        </w:rPr>
      </w:pPr>
      <w:r w:rsidRPr="00B75215">
        <w:rPr>
          <w:rFonts w:ascii="Times New Roman" w:hAnsi="Times New Roman" w:eastAsia="Times New Roman" w:cs="Times New Roman"/>
          <w:sz w:val="24"/>
          <w:szCs w:val="20"/>
        </w:rPr>
        <w:t xml:space="preserve">The final rule requires the certificate holder to maintain SRM documentation for either 36 consecutive calendar months after the safety risk assessment or 12 consecutive calendar months after mitigations have been completed, which could be longer than 3 years.  This retention is necessary because these documents serve an essential role in SRM and Safety Assurance activities.  Without these records, the analysis of a safety issue or hazard and the reason for the mitigation could be lost or forgotten.  Mitigations are employed to reduce the safety risk of a hazard to an acceptable level.  </w:t>
      </w:r>
      <w:r w:rsidRPr="00B75215" w:rsidR="005B36A3">
        <w:rPr>
          <w:rFonts w:ascii="Times New Roman" w:hAnsi="Times New Roman" w:eastAsia="Times New Roman" w:cs="Times New Roman"/>
          <w:sz w:val="24"/>
          <w:szCs w:val="20"/>
        </w:rPr>
        <w:t>Without this data, the mitigation itself could be eliminated, increasing safety risk to the airport.</w:t>
      </w:r>
    </w:p>
    <w:p w:rsidRPr="006864DC" w:rsidR="00C64707" w:rsidP="00306ACE" w:rsidRDefault="00C64707" w14:paraId="5915B649" w14:textId="16B882B0">
      <w:pPr>
        <w:numPr>
          <w:ilvl w:val="0"/>
          <w:numId w:val="1"/>
        </w:numPr>
        <w:shd w:val="clear" w:color="auto" w:fill="FFFFFF"/>
        <w:spacing w:before="100" w:beforeAutospacing="1" w:after="225" w:line="240" w:lineRule="auto"/>
        <w:rPr>
          <w:rFonts w:ascii="Arial" w:hAnsi="Arial" w:eastAsia="Times New Roman" w:cs="Arial"/>
          <w:b/>
          <w:bCs/>
          <w:i/>
          <w:iCs/>
          <w:sz w:val="24"/>
          <w:szCs w:val="24"/>
        </w:rPr>
      </w:pPr>
      <w:r w:rsidRPr="006864DC">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B75215" w:rsidR="008A5CC5" w:rsidP="008A5CC5" w:rsidRDefault="008A5CC5" w14:paraId="15B1036E" w14:textId="7A2A41B1">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There are no special circumstances that would cause an information collection to be conducted in connection with a statistical survey.</w:t>
      </w:r>
    </w:p>
    <w:p w:rsidRPr="006864DC" w:rsidR="00C64707" w:rsidP="00C64707" w:rsidRDefault="00C64707" w14:paraId="30FEED74" w14:textId="568C345A">
      <w:pPr>
        <w:numPr>
          <w:ilvl w:val="0"/>
          <w:numId w:val="1"/>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i/>
          <w:iCs/>
          <w:sz w:val="24"/>
          <w:szCs w:val="24"/>
        </w:rPr>
        <w:t>requiring the use of a statistical data classification that has not been reviewed and approved by OMB;</w:t>
      </w:r>
    </w:p>
    <w:p w:rsidRPr="006864DC" w:rsidR="008A5CC5" w:rsidP="00306ACE" w:rsidRDefault="008A5CC5" w14:paraId="5BC134D7" w14:textId="3EEF3753">
      <w:pPr>
        <w:spacing w:after="0" w:line="240" w:lineRule="auto"/>
        <w:ind w:left="720"/>
        <w:rPr>
          <w:rFonts w:ascii="Arial" w:hAnsi="Arial" w:eastAsia="Times New Roman" w:cs="Arial"/>
          <w:sz w:val="24"/>
          <w:szCs w:val="24"/>
        </w:rPr>
      </w:pPr>
      <w:r w:rsidRPr="00B75215">
        <w:rPr>
          <w:rFonts w:ascii="Times New Roman" w:hAnsi="Times New Roman" w:eastAsia="Times New Roman" w:cs="Times New Roman"/>
          <w:sz w:val="24"/>
          <w:szCs w:val="20"/>
        </w:rPr>
        <w:t>There are no special circumstances that would cause an information collection to be conducted in a manner requiring the use of a statistical data classification not reviewed and approved by OMB.</w:t>
      </w:r>
    </w:p>
    <w:p w:rsidRPr="006864DC" w:rsidR="00C64707" w:rsidP="00C64707" w:rsidRDefault="00C64707" w14:paraId="3EE85A4D" w14:textId="3C9B3D1A">
      <w:pPr>
        <w:numPr>
          <w:ilvl w:val="0"/>
          <w:numId w:val="1"/>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5215" w:rsidR="008A5CC5" w:rsidP="008A5CC5" w:rsidRDefault="005B36A3" w14:paraId="2A83DACD" w14:textId="7222F49D">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w:t>
      </w:r>
      <w:r w:rsidRPr="00B75215" w:rsidR="008A5CC5">
        <w:rPr>
          <w:rFonts w:ascii="Times New Roman" w:hAnsi="Times New Roman" w:eastAsia="Times New Roman" w:cs="Times New Roman"/>
          <w:sz w:val="24"/>
          <w:szCs w:val="20"/>
        </w:rPr>
        <w:t>here are no special circumstances that cause an information collection to be conducted in a manner that includes a pledge of confidentiality that is not supported by authority established in statute or regulation.</w:t>
      </w:r>
    </w:p>
    <w:p w:rsidRPr="006864DC" w:rsidR="00C64707" w:rsidP="006864DC" w:rsidRDefault="00C64707" w14:paraId="72DD09AC" w14:textId="15D881FC">
      <w:pPr>
        <w:pStyle w:val="ListParagraph"/>
        <w:numPr>
          <w:ilvl w:val="0"/>
          <w:numId w:val="4"/>
        </w:numPr>
        <w:shd w:val="clear" w:color="auto" w:fill="FFFFFF"/>
        <w:spacing w:before="100" w:beforeAutospacing="1" w:after="225" w:line="240" w:lineRule="auto"/>
        <w:ind w:left="720"/>
        <w:rPr>
          <w:rFonts w:ascii="Arial" w:hAnsi="Arial" w:eastAsia="Times New Roman" w:cs="Arial"/>
          <w:sz w:val="24"/>
          <w:szCs w:val="24"/>
        </w:rPr>
      </w:pPr>
      <w:r w:rsidRPr="006864DC">
        <w:rPr>
          <w:rFonts w:ascii="Arial" w:hAnsi="Arial" w:eastAsia="Times New Roman"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A5CC5" w:rsidP="008A5CC5" w:rsidRDefault="005B36A3" w14:paraId="2DFF7059" w14:textId="332D8702">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lastRenderedPageBreak/>
        <w:t>There are no special circumstances requiring certificate holders to submit proprietary trade secrets or other confidential information.</w:t>
      </w:r>
    </w:p>
    <w:p w:rsidRPr="00B75215" w:rsidR="003C04F5" w:rsidP="008A5CC5" w:rsidRDefault="003C04F5" w14:paraId="74A120B4" w14:textId="77777777">
      <w:pPr>
        <w:spacing w:after="0" w:line="240" w:lineRule="auto"/>
        <w:ind w:left="720"/>
        <w:rPr>
          <w:rFonts w:ascii="Times New Roman" w:hAnsi="Times New Roman" w:eastAsia="Times New Roman" w:cs="Times New Roman"/>
          <w:sz w:val="24"/>
          <w:szCs w:val="20"/>
        </w:rPr>
      </w:pPr>
    </w:p>
    <w:p w:rsidRPr="006864DC" w:rsidR="00C64707" w:rsidP="003C04F5" w:rsidRDefault="00C64707" w14:paraId="71AE67D0" w14:textId="11F903ED">
      <w:pPr>
        <w:keepNext/>
        <w:keepLines/>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2295" w:rsidP="00EB69C0" w:rsidRDefault="00C64707" w14:paraId="2CFCA639" w14:textId="4CBC5112">
      <w:pPr>
        <w:pStyle w:val="Header"/>
        <w:rPr>
          <w:rFonts w:ascii="Times New Roman" w:hAnsi="Times New Roman"/>
          <w:snapToGrid w:val="0"/>
        </w:rPr>
      </w:pPr>
      <w:r w:rsidRPr="006864DC">
        <w:rPr>
          <w:rFonts w:cs="Arial"/>
          <w:szCs w:val="24"/>
        </w:rPr>
        <w:br/>
      </w:r>
      <w:r w:rsidRPr="004B3CB8" w:rsidR="00C57DAD">
        <w:rPr>
          <w:rFonts w:ascii="Times New Roman" w:hAnsi="Times New Roman"/>
          <w:snapToGrid w:val="0"/>
        </w:rPr>
        <w:t xml:space="preserve">On July 14, 2016, the FAA published a Supplemental Notice of Proposed Rulemaking (SNPRM) (81 FR 45872), allowing for public comment on the revised proposal.  </w:t>
      </w:r>
      <w:r w:rsidRPr="004B2295" w:rsidR="004B2295">
        <w:rPr>
          <w:rFonts w:ascii="Times New Roman" w:hAnsi="Times New Roman"/>
          <w:snapToGrid w:val="0"/>
        </w:rPr>
        <w:t xml:space="preserve">The FAA received submissions from 38 commenters in response to the SNPRM. Although most commenters were certificate holders, they also included air carriers, consultants, academia, and individuals. The following industry associations submitted comments: Airlines for America (A4A), Airports Council International-North America, American Association of Airport Executives, Helicopter Association of America, and the National Business Aviation Association (NBAA). Commenters to the rule were largely in favor of the rule with slight modifications. The comments received pertain to the following areas of the proposal: Applicability; Implementation; Non-movement area; Data protection; Safety reporting and interoperability; Training and orientation; Accountable executive; Definitions; and Miscellaneous. </w:t>
      </w:r>
    </w:p>
    <w:p w:rsidR="004B2295" w:rsidP="00EB69C0" w:rsidRDefault="004B2295" w14:paraId="4B98421D" w14:textId="77777777">
      <w:pPr>
        <w:pStyle w:val="Header"/>
        <w:rPr>
          <w:rFonts w:ascii="Times New Roman" w:hAnsi="Times New Roman"/>
          <w:snapToGrid w:val="0"/>
        </w:rPr>
      </w:pPr>
    </w:p>
    <w:p w:rsidRPr="004B3CB8" w:rsidR="00C57DAD" w:rsidP="00EB69C0" w:rsidRDefault="00C57DAD" w14:paraId="39A2E206" w14:textId="384F0C51">
      <w:pPr>
        <w:pStyle w:val="Header"/>
        <w:rPr>
          <w:rFonts w:ascii="Times New Roman" w:hAnsi="Times New Roman"/>
          <w:snapToGrid w:val="0"/>
        </w:rPr>
      </w:pPr>
      <w:r w:rsidRPr="004B3CB8">
        <w:rPr>
          <w:rFonts w:ascii="Times New Roman" w:hAnsi="Times New Roman"/>
          <w:snapToGrid w:val="0"/>
        </w:rPr>
        <w:t>Two commenters requested the FAA clarify how long certificate holders should retain data.  One of the commenters recommended that certificate holders should follow State record retention laws instead of a uniform retention requirement.  On the other hand, another commenter recommended that certificate holders must retain records for as long as reasonably necessary and discuss the benefits of having these records for improving operations in AC guidance.  A commenter questioned why the record retention requirements for SRM and safety communications are different for part 139 and part 5</w:t>
      </w:r>
      <w:r w:rsidRPr="004B3CB8" w:rsidR="005B36A3">
        <w:rPr>
          <w:rFonts w:ascii="Times New Roman" w:hAnsi="Times New Roman"/>
          <w:snapToGrid w:val="0"/>
        </w:rPr>
        <w:t xml:space="preserve"> (referencing Safety Management Systems requirements for part 121 air carriers</w:t>
      </w:r>
      <w:r w:rsidRPr="004B3CB8" w:rsidR="005B36A3">
        <w:rPr>
          <w:rFonts w:ascii="Times New Roman" w:hAnsi="Times New Roman"/>
          <w:snapToGrid w:val="0"/>
          <w:vertAlign w:val="superscript"/>
        </w:rPr>
        <w:footnoteReference w:id="2"/>
      </w:r>
      <w:r w:rsidRPr="004B3CB8" w:rsidR="005B36A3">
        <w:rPr>
          <w:rFonts w:ascii="Times New Roman" w:hAnsi="Times New Roman"/>
          <w:snapToGrid w:val="0"/>
        </w:rPr>
        <w:t>)</w:t>
      </w:r>
      <w:r w:rsidRPr="004B3CB8">
        <w:rPr>
          <w:rFonts w:ascii="Times New Roman" w:hAnsi="Times New Roman"/>
          <w:snapToGrid w:val="0"/>
        </w:rPr>
        <w:t>.  Another commenter pointed out inconsistencies between the proposed retention requirements and draft AC guidance.</w:t>
      </w:r>
    </w:p>
    <w:p w:rsidRPr="004B3CB8" w:rsidR="00C57DAD" w:rsidP="00EB69C0" w:rsidRDefault="00C57DAD" w14:paraId="38C5CD6E" w14:textId="77777777">
      <w:pPr>
        <w:pStyle w:val="Header"/>
        <w:rPr>
          <w:rFonts w:ascii="Times New Roman" w:hAnsi="Times New Roman"/>
          <w:snapToGrid w:val="0"/>
        </w:rPr>
      </w:pPr>
    </w:p>
    <w:p w:rsidRPr="006864DC" w:rsidR="00C57DAD" w:rsidP="00EB69C0" w:rsidRDefault="00C57DAD" w14:paraId="1766D938" w14:textId="4DCDC30E">
      <w:pPr>
        <w:pStyle w:val="Header"/>
        <w:tabs>
          <w:tab w:val="clear" w:pos="4320"/>
          <w:tab w:val="clear" w:pos="8640"/>
        </w:tabs>
        <w:rPr>
          <w:rFonts w:ascii="Times New Roman" w:hAnsi="Times New Roman"/>
          <w:snapToGrid w:val="0"/>
        </w:rPr>
      </w:pPr>
      <w:r w:rsidRPr="004B3CB8">
        <w:rPr>
          <w:rFonts w:ascii="Times New Roman" w:hAnsi="Times New Roman"/>
          <w:snapToGrid w:val="0"/>
        </w:rPr>
        <w:t>The record retention requirements proposed in the NPRM and SNPRM sync with existing record retention requirements under part 139.  In this case, the FAA found it more useful to apply existing retention standards for ease of document retention instead of syncing requirements with part 5.  A certificate holder may always choose to retain records for longer, especially where State laws require longer retention.  The final rule provides the minimum requirement for compliance.</w:t>
      </w:r>
    </w:p>
    <w:p w:rsidRPr="006864DC" w:rsidR="00C64707" w:rsidP="00C64707" w:rsidRDefault="00C64707" w14:paraId="7A7EED96" w14:textId="3A6E610B">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sz w:val="24"/>
          <w:szCs w:val="24"/>
        </w:rPr>
        <w:br/>
      </w:r>
      <w:r w:rsidRPr="006864DC">
        <w:rPr>
          <w:rFonts w:ascii="Arial" w:hAnsi="Arial" w:eastAsia="Times New Roman" w:cs="Arial"/>
          <w:b/>
          <w:bCs/>
          <w:sz w:val="24"/>
          <w:szCs w:val="24"/>
        </w:rPr>
        <w:t>9. Explain any decisions to provide payments or gifts to respondents, other than remuneration of contractors or grantees.</w:t>
      </w:r>
    </w:p>
    <w:p w:rsidRPr="00B75215" w:rsidR="00BC1E6D" w:rsidP="00371439" w:rsidRDefault="00C64707" w14:paraId="35540F4E" w14:textId="71E9609A">
      <w:pPr>
        <w:pStyle w:val="BodyTextIndent2"/>
        <w:spacing w:line="240" w:lineRule="auto"/>
        <w:ind w:firstLine="0"/>
      </w:pPr>
      <w:r w:rsidRPr="006864DC">
        <w:rPr>
          <w:rFonts w:ascii="Arial" w:hAnsi="Arial" w:cs="Arial"/>
          <w:szCs w:val="24"/>
        </w:rPr>
        <w:br/>
      </w:r>
      <w:r w:rsidRPr="00B75215" w:rsidR="00BC1E6D">
        <w:t>The FAA does not provide for any type of payment or gift to certificate holders.</w:t>
      </w:r>
    </w:p>
    <w:p w:rsidRPr="006864DC" w:rsidR="00C64707" w:rsidP="00C64707" w:rsidRDefault="00C64707" w14:paraId="1817A20B" w14:textId="5D6B4DFB">
      <w:pPr>
        <w:shd w:val="clear" w:color="auto" w:fill="FFFFFF"/>
        <w:spacing w:after="0" w:line="240" w:lineRule="auto"/>
        <w:rPr>
          <w:rFonts w:ascii="Arial" w:hAnsi="Arial" w:eastAsia="Times New Roman" w:cs="Arial"/>
          <w:sz w:val="24"/>
          <w:szCs w:val="24"/>
        </w:rPr>
      </w:pPr>
    </w:p>
    <w:p w:rsidRPr="006864DC" w:rsidR="00C64707" w:rsidP="003C04F5" w:rsidRDefault="00C64707" w14:paraId="5DB0375E" w14:textId="77777777">
      <w:pPr>
        <w:keepNext/>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10. Describe any assurance of confidentiality provided to respondents and the basis for assurance in statute, regulation, or agency policy.</w:t>
      </w:r>
    </w:p>
    <w:p w:rsidRPr="00B75215" w:rsidR="00BC1E6D" w:rsidP="00371439" w:rsidRDefault="00C64707" w14:paraId="6071C075" w14:textId="2AAD30BC">
      <w:pPr>
        <w:rPr>
          <w:rFonts w:ascii="Times New Roman" w:hAnsi="Times New Roman" w:eastAsia="Times New Roman" w:cs="Times New Roman"/>
          <w:sz w:val="24"/>
          <w:szCs w:val="20"/>
        </w:rPr>
      </w:pPr>
      <w:r w:rsidRPr="006864DC">
        <w:rPr>
          <w:rFonts w:ascii="Arial" w:hAnsi="Arial" w:eastAsia="Times New Roman" w:cs="Arial"/>
          <w:sz w:val="24"/>
          <w:szCs w:val="24"/>
        </w:rPr>
        <w:br/>
      </w:r>
      <w:r w:rsidRPr="00B75215" w:rsidR="005B36A3">
        <w:rPr>
          <w:rFonts w:ascii="Times New Roman" w:hAnsi="Times New Roman" w:eastAsia="Times New Roman" w:cs="Times New Roman"/>
          <w:sz w:val="24"/>
          <w:szCs w:val="20"/>
        </w:rPr>
        <w:t>The FAA provides no assurance of confidentiality.</w:t>
      </w:r>
    </w:p>
    <w:p w:rsidRPr="006864DC" w:rsidR="00C64707" w:rsidP="00C64707" w:rsidRDefault="00C64707" w14:paraId="17100F83" w14:textId="21B6A498">
      <w:pPr>
        <w:shd w:val="clear" w:color="auto" w:fill="FFFFFF"/>
        <w:spacing w:after="0" w:line="240" w:lineRule="auto"/>
        <w:rPr>
          <w:rFonts w:ascii="Arial" w:hAnsi="Arial" w:eastAsia="Times New Roman" w:cs="Arial"/>
          <w:sz w:val="24"/>
          <w:szCs w:val="24"/>
        </w:rPr>
      </w:pPr>
    </w:p>
    <w:p w:rsidRPr="006864DC" w:rsidR="00C64707" w:rsidP="00C64707" w:rsidRDefault="00C64707" w14:paraId="5E2FC2AB"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B75215" w:rsidR="005B36A3" w:rsidP="005B36A3" w:rsidRDefault="005B36A3" w14:paraId="4A4A1083" w14:textId="51335996">
      <w:pPr>
        <w:pStyle w:val="BodyText"/>
        <w:ind w:left="720"/>
        <w:rPr>
          <w:rFonts w:ascii="Times New Roman" w:hAnsi="Times New Roman" w:eastAsia="Times New Roman" w:cs="Times New Roman"/>
          <w:sz w:val="24"/>
          <w:szCs w:val="20"/>
        </w:rPr>
      </w:pPr>
    </w:p>
    <w:p w:rsidRPr="00B75215" w:rsidR="00C65D8D" w:rsidP="00371439" w:rsidRDefault="005B36A3" w14:paraId="4AA86BCC" w14:textId="422367B4">
      <w:pPr>
        <w:pStyle w:val="BodyText"/>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FAA does not ask any questions of a sensitive nature.</w:t>
      </w:r>
    </w:p>
    <w:p w:rsidRPr="006864DC" w:rsidR="00C64707" w:rsidP="00C64707" w:rsidRDefault="00C64707" w14:paraId="45F5DD55" w14:textId="044942FB">
      <w:pPr>
        <w:shd w:val="clear" w:color="auto" w:fill="FFFFFF"/>
        <w:spacing w:after="0" w:line="240" w:lineRule="auto"/>
        <w:rPr>
          <w:rFonts w:ascii="Arial" w:hAnsi="Arial" w:eastAsia="Times New Roman" w:cs="Arial"/>
          <w:sz w:val="24"/>
          <w:szCs w:val="24"/>
        </w:rPr>
      </w:pPr>
    </w:p>
    <w:p w:rsidRPr="006864DC" w:rsidR="00C64707" w:rsidP="00C64707" w:rsidRDefault="00C64707" w14:paraId="0438E903"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12. Provide estimates of the hour burden of the collection of information. The statement should:</w:t>
      </w:r>
    </w:p>
    <w:p w:rsidRPr="006864DC" w:rsidR="00C64707" w:rsidP="00C64707" w:rsidRDefault="00C64707" w14:paraId="164FD77B" w14:textId="3ABF8508">
      <w:pPr>
        <w:shd w:val="clear" w:color="auto" w:fill="FFFFFF"/>
        <w:spacing w:after="0" w:line="240" w:lineRule="auto"/>
        <w:rPr>
          <w:rFonts w:ascii="Arial" w:hAnsi="Arial" w:eastAsia="Times New Roman" w:cs="Arial"/>
          <w:sz w:val="24"/>
          <w:szCs w:val="24"/>
        </w:rPr>
      </w:pPr>
    </w:p>
    <w:p w:rsidRPr="006864DC" w:rsidR="00C64707" w:rsidP="00C64707" w:rsidRDefault="00C64707" w14:paraId="100A56CA"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6864DC" w:rsidR="00C64707" w:rsidP="00C64707" w:rsidRDefault="00C64707" w14:paraId="77B03355"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6864DC" w:rsidR="00C64707" w:rsidP="00C64707" w:rsidRDefault="00C64707" w14:paraId="3DAE4DAC" w14:textId="08133FB0">
      <w:pPr>
        <w:shd w:val="clear" w:color="auto" w:fill="FFFFFF"/>
        <w:spacing w:after="0" w:line="240" w:lineRule="auto"/>
        <w:rPr>
          <w:rFonts w:ascii="Arial" w:hAnsi="Arial" w:eastAsia="Times New Roman" w:cs="Arial"/>
          <w:sz w:val="24"/>
          <w:szCs w:val="24"/>
        </w:rPr>
      </w:pPr>
    </w:p>
    <w:p w:rsidRPr="006864DC" w:rsidR="00C64707" w:rsidP="00C64707" w:rsidRDefault="00C64707" w14:paraId="62E69AD2"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 </w:t>
      </w:r>
      <w:r w:rsidRPr="006864DC">
        <w:rPr>
          <w:rFonts w:ascii="Arial" w:hAnsi="Arial" w:eastAsia="Times New Roman" w:cs="Arial"/>
          <w:b/>
          <w:bCs/>
          <w:sz w:val="24"/>
          <w:szCs w:val="24"/>
        </w:rPr>
        <w:t>NOTE: You are NOT required to stick to the estimated numbers in the Federal Register Notice for this collection.</w:t>
      </w:r>
    </w:p>
    <w:p w:rsidRPr="006864DC" w:rsidR="00C64707" w:rsidP="00C64707" w:rsidRDefault="00C64707" w14:paraId="43CE543D" w14:textId="57C6C593">
      <w:pPr>
        <w:shd w:val="clear" w:color="auto" w:fill="FFFFFF"/>
        <w:spacing w:after="0" w:line="240" w:lineRule="auto"/>
        <w:rPr>
          <w:rFonts w:ascii="Arial" w:hAnsi="Arial" w:eastAsia="Times New Roman" w:cs="Arial"/>
          <w:sz w:val="24"/>
          <w:szCs w:val="24"/>
        </w:rPr>
      </w:pPr>
    </w:p>
    <w:p w:rsidRPr="006864DC" w:rsidR="00C64707" w:rsidP="00C64707" w:rsidRDefault="00C64707" w14:paraId="5D827BDB" w14:textId="77777777">
      <w:pPr>
        <w:numPr>
          <w:ilvl w:val="0"/>
          <w:numId w:val="3"/>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sz w:val="24"/>
          <w:szCs w:val="24"/>
        </w:rPr>
        <w:t xml:space="preserve">a. The statement must provide the number of respondents expected annually, the frequency of their responses, the total number of responses expected, the average response time per respondent, and the total annual response time (in </w:t>
      </w:r>
      <w:r w:rsidRPr="006864DC">
        <w:rPr>
          <w:rFonts w:ascii="Arial" w:hAnsi="Arial" w:eastAsia="Times New Roman" w:cs="Arial"/>
          <w:sz w:val="24"/>
          <w:szCs w:val="24"/>
        </w:rPr>
        <w:lastRenderedPageBreak/>
        <w:t>hours) for the collection. Response time includes not only the time necessary to complete the form or answer the questions, but also the time needed to gather the information (unless it was already being gathered for other purposes), to have it reviewed by lawyers or accountants, etc. Explain how you arrived at these estimates.</w:t>
      </w:r>
    </w:p>
    <w:p w:rsidRPr="006864DC" w:rsidR="00C64707" w:rsidP="00C64707" w:rsidRDefault="00C64707" w14:paraId="71D65646" w14:textId="77777777">
      <w:pPr>
        <w:numPr>
          <w:ilvl w:val="0"/>
          <w:numId w:val="3"/>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sz w:val="24"/>
          <w:szCs w:val="24"/>
        </w:rPr>
        <w:t>b. Remember that figures should be annualized. For example, if a permit will be valid for three years, and you expect 300 respondents the first year and none the second and third years, use the average of 100 respondents. If the burden per response is expected to vary widely, show the expected range of responses and explain the variance.</w:t>
      </w:r>
    </w:p>
    <w:p w:rsidRPr="006864DC" w:rsidR="00C64707" w:rsidP="00C64707" w:rsidRDefault="00C64707" w14:paraId="46B8B3D7" w14:textId="77777777">
      <w:pPr>
        <w:numPr>
          <w:ilvl w:val="0"/>
          <w:numId w:val="3"/>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sz w:val="24"/>
          <w:szCs w:val="24"/>
        </w:rPr>
        <w:t>c. If the collection will involve more than one form or other means of information collection, provide burden estimates for each form.</w:t>
      </w:r>
    </w:p>
    <w:p w:rsidRPr="006864DC" w:rsidR="00C64707" w:rsidP="00C64707" w:rsidRDefault="00C64707" w14:paraId="36D8150D" w14:textId="77777777">
      <w:pPr>
        <w:numPr>
          <w:ilvl w:val="0"/>
          <w:numId w:val="3"/>
        </w:numPr>
        <w:shd w:val="clear" w:color="auto" w:fill="FFFFFF"/>
        <w:spacing w:before="100" w:beforeAutospacing="1" w:after="225" w:line="240" w:lineRule="auto"/>
        <w:rPr>
          <w:rFonts w:ascii="Arial" w:hAnsi="Arial" w:eastAsia="Times New Roman" w:cs="Arial"/>
          <w:sz w:val="24"/>
          <w:szCs w:val="24"/>
        </w:rPr>
      </w:pPr>
      <w:r w:rsidRPr="006864DC">
        <w:rPr>
          <w:rFonts w:ascii="Arial" w:hAnsi="Arial" w:eastAsia="Times New Roman" w:cs="Arial"/>
          <w:sz w:val="24"/>
          <w:szCs w:val="24"/>
        </w:rPr>
        <w:t>d. Provide estimates of annualized labor cost to respondents for the hour burden for the collection, identifying and using appropriate wage rate categories. The cost of contracting out or paying outside parties for the collecting the information should not be included here (see Item 14 below).</w:t>
      </w:r>
    </w:p>
    <w:p w:rsidRPr="00B75215" w:rsidR="0070606B" w:rsidP="0070606B" w:rsidRDefault="0070606B" w14:paraId="50B7BA68"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burden hours below are based on data provided by certificate holders that participated in FAA SMS pilot studies</w:t>
      </w:r>
      <w:r w:rsidRPr="00B75215">
        <w:rPr>
          <w:rFonts w:ascii="Times New Roman" w:hAnsi="Times New Roman" w:eastAsia="Times New Roman" w:cs="Times New Roman"/>
          <w:sz w:val="24"/>
          <w:szCs w:val="20"/>
          <w:vertAlign w:val="superscript"/>
        </w:rPr>
        <w:footnoteReference w:id="3"/>
      </w:r>
      <w:r w:rsidRPr="00B75215">
        <w:rPr>
          <w:rFonts w:ascii="Times New Roman" w:hAnsi="Times New Roman" w:eastAsia="Times New Roman" w:cs="Times New Roman"/>
          <w:sz w:val="24"/>
          <w:szCs w:val="20"/>
        </w:rPr>
        <w:t>, industry comments submitted in response to the Initial and Supplemental Regulatory Evaluations</w:t>
      </w:r>
      <w:r w:rsidRPr="00B75215">
        <w:rPr>
          <w:rFonts w:ascii="Times New Roman" w:hAnsi="Times New Roman" w:eastAsia="Times New Roman" w:cs="Times New Roman"/>
          <w:sz w:val="24"/>
          <w:szCs w:val="20"/>
          <w:vertAlign w:val="superscript"/>
        </w:rPr>
        <w:footnoteReference w:id="4"/>
      </w:r>
      <w:r w:rsidRPr="00B75215">
        <w:rPr>
          <w:rFonts w:ascii="Times New Roman" w:hAnsi="Times New Roman" w:eastAsia="Times New Roman" w:cs="Times New Roman"/>
          <w:sz w:val="24"/>
          <w:szCs w:val="20"/>
        </w:rPr>
        <w:t xml:space="preserve">, and the FAA’s experience with SMS documentation.  Estimates reflect the scalable nature of airport organizational structure, operational complexity and activity level.  </w:t>
      </w:r>
    </w:p>
    <w:p w:rsidRPr="00B75215" w:rsidR="0070606B" w:rsidP="0070606B" w:rsidRDefault="0070606B" w14:paraId="337713E7"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7A4362E0" w14:textId="77777777">
      <w:pPr>
        <w:spacing w:after="0" w:line="240" w:lineRule="auto"/>
        <w:rPr>
          <w:rFonts w:ascii="Times New Roman" w:hAnsi="Times New Roman"/>
          <w:sz w:val="24"/>
        </w:rPr>
      </w:pPr>
      <w:r w:rsidRPr="00B75215">
        <w:rPr>
          <w:rFonts w:ascii="Times New Roman" w:hAnsi="Times New Roman"/>
          <w:sz w:val="24"/>
        </w:rPr>
        <w:t>The complexity of SMS documentation is a direct reflection of the complexity of operations and the governance structure of the certificate holder’s organization.  Therefore, the FAA estimates are based on large airports (Large, Medium, and Small hub airports</w:t>
      </w:r>
      <w:r w:rsidRPr="00B75215">
        <w:rPr>
          <w:rFonts w:ascii="Times New Roman" w:hAnsi="Times New Roman"/>
          <w:sz w:val="24"/>
          <w:vertAlign w:val="superscript"/>
        </w:rPr>
        <w:footnoteReference w:id="5"/>
      </w:r>
      <w:r w:rsidRPr="00B75215">
        <w:rPr>
          <w:rFonts w:ascii="Times New Roman" w:hAnsi="Times New Roman"/>
          <w:sz w:val="24"/>
        </w:rPr>
        <w:t xml:space="preserve">) and small airports (all other applicable certificated airports).  </w:t>
      </w:r>
    </w:p>
    <w:p w:rsidRPr="00B75215" w:rsidR="0070606B" w:rsidP="0070606B" w:rsidRDefault="0070606B" w14:paraId="0635230A" w14:textId="77777777">
      <w:pPr>
        <w:spacing w:after="0" w:line="240" w:lineRule="auto"/>
        <w:rPr>
          <w:rFonts w:ascii="Times New Roman" w:hAnsi="Times New Roman"/>
          <w:sz w:val="24"/>
        </w:rPr>
      </w:pPr>
    </w:p>
    <w:p w:rsidRPr="00B75215" w:rsidR="0070606B" w:rsidP="0070606B" w:rsidRDefault="0070606B" w14:paraId="3F8DED42"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Annual hours are based on the first 3 years (36 months) of SMS implementation and reflect the phased implementation schedule: </w:t>
      </w:r>
    </w:p>
    <w:p w:rsidRPr="00B75215" w:rsidR="0070606B" w:rsidP="0070606B" w:rsidRDefault="0070606B" w14:paraId="42D3C06A" w14:textId="7F1E9B80">
      <w:pPr>
        <w:numPr>
          <w:ilvl w:val="0"/>
          <w:numId w:val="11"/>
        </w:numPr>
        <w:spacing w:after="0"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Large airports are </w:t>
      </w:r>
      <w:r w:rsidRPr="00B75215">
        <w:rPr>
          <w:rFonts w:ascii="Times New Roman" w:hAnsi="Times New Roman" w:eastAsia="Times New Roman" w:cs="Times New Roman"/>
          <w:b/>
          <w:sz w:val="24"/>
          <w:szCs w:val="20"/>
        </w:rPr>
        <w:t xml:space="preserve">adjusted to </w:t>
      </w:r>
      <w:r w:rsidR="00FF466A">
        <w:rPr>
          <w:rFonts w:ascii="Times New Roman" w:hAnsi="Times New Roman" w:eastAsia="Times New Roman" w:cs="Times New Roman"/>
          <w:b/>
          <w:sz w:val="24"/>
          <w:szCs w:val="20"/>
        </w:rPr>
        <w:t>12</w:t>
      </w:r>
      <w:r w:rsidRPr="00B75215">
        <w:rPr>
          <w:rFonts w:ascii="Times New Roman" w:hAnsi="Times New Roman" w:eastAsia="Times New Roman" w:cs="Times New Roman"/>
          <w:b/>
          <w:sz w:val="24"/>
          <w:szCs w:val="20"/>
        </w:rPr>
        <w:t xml:space="preserve"> months </w:t>
      </w:r>
      <w:r w:rsidRPr="00B75215">
        <w:rPr>
          <w:rFonts w:ascii="Times New Roman" w:hAnsi="Times New Roman" w:eastAsia="Times New Roman" w:cs="Times New Roman"/>
          <w:sz w:val="24"/>
          <w:szCs w:val="20"/>
        </w:rPr>
        <w:t>for the 2</w:t>
      </w:r>
      <w:r w:rsidR="00FF466A">
        <w:rPr>
          <w:rFonts w:ascii="Times New Roman" w:hAnsi="Times New Roman" w:eastAsia="Times New Roman" w:cs="Times New Roman"/>
          <w:sz w:val="24"/>
          <w:szCs w:val="20"/>
        </w:rPr>
        <w:t>4</w:t>
      </w:r>
      <w:r w:rsidRPr="00B75215">
        <w:rPr>
          <w:rFonts w:ascii="Times New Roman" w:hAnsi="Times New Roman" w:eastAsia="Times New Roman" w:cs="Times New Roman"/>
          <w:sz w:val="24"/>
          <w:szCs w:val="20"/>
        </w:rPr>
        <w:t xml:space="preserve">-month initial implementation period; </w:t>
      </w:r>
    </w:p>
    <w:p w:rsidRPr="00B75215" w:rsidR="0070606B" w:rsidP="0070606B" w:rsidRDefault="0070606B" w14:paraId="50896844" w14:textId="5B2C097C">
      <w:pPr>
        <w:numPr>
          <w:ilvl w:val="0"/>
          <w:numId w:val="11"/>
        </w:numPr>
        <w:spacing w:after="0"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Small airports with at least 100,000 annual operations are </w:t>
      </w:r>
      <w:r w:rsidRPr="00B75215">
        <w:rPr>
          <w:rFonts w:ascii="Times New Roman" w:hAnsi="Times New Roman" w:eastAsia="Times New Roman" w:cs="Times New Roman"/>
          <w:b/>
          <w:sz w:val="24"/>
          <w:szCs w:val="20"/>
        </w:rPr>
        <w:t xml:space="preserve">adjusted to </w:t>
      </w:r>
      <w:r w:rsidR="00FF466A">
        <w:rPr>
          <w:rFonts w:ascii="Times New Roman" w:hAnsi="Times New Roman" w:eastAsia="Times New Roman" w:cs="Times New Roman"/>
          <w:b/>
          <w:sz w:val="24"/>
          <w:szCs w:val="20"/>
        </w:rPr>
        <w:t>6</w:t>
      </w:r>
      <w:r w:rsidRPr="00B75215">
        <w:rPr>
          <w:rFonts w:ascii="Times New Roman" w:hAnsi="Times New Roman" w:eastAsia="Times New Roman" w:cs="Times New Roman"/>
          <w:b/>
          <w:sz w:val="24"/>
          <w:szCs w:val="20"/>
        </w:rPr>
        <w:t xml:space="preserve"> month</w:t>
      </w:r>
      <w:r w:rsidR="00FF466A">
        <w:rPr>
          <w:rFonts w:ascii="Times New Roman" w:hAnsi="Times New Roman" w:eastAsia="Times New Roman" w:cs="Times New Roman"/>
          <w:b/>
          <w:sz w:val="24"/>
          <w:szCs w:val="20"/>
        </w:rPr>
        <w:t>s</w:t>
      </w:r>
      <w:r w:rsidRPr="00B75215">
        <w:rPr>
          <w:rFonts w:ascii="Times New Roman" w:hAnsi="Times New Roman" w:eastAsia="Times New Roman" w:cs="Times New Roman"/>
          <w:sz w:val="24"/>
          <w:szCs w:val="20"/>
        </w:rPr>
        <w:t xml:space="preserve"> for the 3</w:t>
      </w:r>
      <w:r w:rsidR="00FF466A">
        <w:rPr>
          <w:rFonts w:ascii="Times New Roman" w:hAnsi="Times New Roman" w:eastAsia="Times New Roman" w:cs="Times New Roman"/>
          <w:sz w:val="24"/>
          <w:szCs w:val="20"/>
        </w:rPr>
        <w:t>0</w:t>
      </w:r>
      <w:r w:rsidRPr="00B75215">
        <w:rPr>
          <w:rFonts w:ascii="Times New Roman" w:hAnsi="Times New Roman" w:eastAsia="Times New Roman" w:cs="Times New Roman"/>
          <w:sz w:val="24"/>
          <w:szCs w:val="20"/>
        </w:rPr>
        <w:t xml:space="preserve">-month initial implementation period; </w:t>
      </w:r>
    </w:p>
    <w:p w:rsidRPr="00B75215" w:rsidR="0070606B" w:rsidP="0070606B" w:rsidRDefault="0070606B" w14:paraId="4271D6AA" w14:textId="042CD8F5">
      <w:pPr>
        <w:numPr>
          <w:ilvl w:val="0"/>
          <w:numId w:val="11"/>
        </w:numPr>
        <w:spacing w:after="0"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Small airports with international operations are </w:t>
      </w:r>
      <w:r w:rsidRPr="00B75215">
        <w:rPr>
          <w:rFonts w:ascii="Times New Roman" w:hAnsi="Times New Roman" w:eastAsia="Times New Roman" w:cs="Times New Roman"/>
          <w:b/>
          <w:sz w:val="24"/>
          <w:szCs w:val="20"/>
        </w:rPr>
        <w:t>adjusted to 0 months</w:t>
      </w:r>
      <w:r w:rsidRPr="00B75215">
        <w:rPr>
          <w:rFonts w:ascii="Times New Roman" w:hAnsi="Times New Roman" w:eastAsia="Times New Roman" w:cs="Times New Roman"/>
          <w:sz w:val="24"/>
          <w:szCs w:val="20"/>
        </w:rPr>
        <w:t xml:space="preserve"> for most activities described below to reflect the </w:t>
      </w:r>
      <w:r w:rsidR="00FF466A">
        <w:rPr>
          <w:rFonts w:ascii="Times New Roman" w:hAnsi="Times New Roman" w:eastAsia="Times New Roman" w:cs="Times New Roman"/>
          <w:sz w:val="24"/>
          <w:szCs w:val="20"/>
        </w:rPr>
        <w:t>36</w:t>
      </w:r>
      <w:r w:rsidRPr="00B75215">
        <w:rPr>
          <w:rFonts w:ascii="Times New Roman" w:hAnsi="Times New Roman" w:eastAsia="Times New Roman" w:cs="Times New Roman"/>
          <w:sz w:val="24"/>
          <w:szCs w:val="20"/>
        </w:rPr>
        <w:t>-month initial implementation period.</w:t>
      </w:r>
    </w:p>
    <w:p w:rsidRPr="00B75215" w:rsidR="0070606B" w:rsidP="0070606B" w:rsidRDefault="0070606B" w14:paraId="2445090F"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07793B00" w14:textId="540CC0EA">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SMS requirements apply to approximately 268 of the 532</w:t>
      </w:r>
      <w:r w:rsidRPr="00B75215">
        <w:rPr>
          <w:rFonts w:ascii="Times New Roman" w:hAnsi="Times New Roman" w:eastAsia="Times New Roman" w:cs="Times New Roman"/>
          <w:sz w:val="24"/>
          <w:szCs w:val="20"/>
          <w:vertAlign w:val="superscript"/>
        </w:rPr>
        <w:footnoteReference w:id="6"/>
      </w:r>
      <w:r w:rsidRPr="00B75215">
        <w:rPr>
          <w:rFonts w:ascii="Times New Roman" w:hAnsi="Times New Roman" w:eastAsia="Times New Roman" w:cs="Times New Roman"/>
          <w:sz w:val="24"/>
          <w:szCs w:val="20"/>
        </w:rPr>
        <w:t xml:space="preserve"> certificate holders based on the criteria specified in Question 2. However, </w:t>
      </w:r>
      <w:r w:rsidRPr="00B75215">
        <w:rPr>
          <w:rFonts w:ascii="Times New Roman" w:hAnsi="Times New Roman"/>
          <w:sz w:val="24"/>
        </w:rPr>
        <w:t xml:space="preserve">74 </w:t>
      </w:r>
      <w:r w:rsidRPr="00B75215">
        <w:rPr>
          <w:rFonts w:ascii="Times New Roman" w:hAnsi="Times New Roman" w:eastAsia="Times New Roman" w:cs="Times New Roman"/>
          <w:sz w:val="24"/>
          <w:szCs w:val="20"/>
        </w:rPr>
        <w:t>of these airports only have general aviation international traffic</w:t>
      </w:r>
      <w:r w:rsidRPr="00B75215">
        <w:rPr>
          <w:rFonts w:ascii="Times New Roman" w:hAnsi="Times New Roman" w:eastAsia="Times New Roman" w:cs="Times New Roman"/>
          <w:sz w:val="24"/>
          <w:szCs w:val="20"/>
          <w:vertAlign w:val="superscript"/>
        </w:rPr>
        <w:footnoteReference w:id="7"/>
      </w:r>
      <w:r w:rsidRPr="00B75215">
        <w:rPr>
          <w:rFonts w:ascii="Times New Roman" w:hAnsi="Times New Roman" w:eastAsia="Times New Roman" w:cs="Times New Roman"/>
          <w:sz w:val="24"/>
          <w:szCs w:val="20"/>
        </w:rPr>
        <w:t xml:space="preserve"> and are eligible for a waiver of the SMS requirement, so the FAA anticipates only </w:t>
      </w:r>
      <w:r w:rsidRPr="00B75215">
        <w:rPr>
          <w:rFonts w:ascii="Times New Roman" w:hAnsi="Times New Roman"/>
          <w:sz w:val="24"/>
        </w:rPr>
        <w:t xml:space="preserve">191 </w:t>
      </w:r>
      <w:r w:rsidRPr="00B75215">
        <w:rPr>
          <w:rFonts w:ascii="Times New Roman" w:hAnsi="Times New Roman" w:eastAsia="Times New Roman" w:cs="Times New Roman"/>
          <w:sz w:val="24"/>
          <w:szCs w:val="20"/>
        </w:rPr>
        <w:t xml:space="preserve">airports will be required to implement SMS. This includes 132 large airports and 27 small airports. Another 32 small airports with international operations are not included in the burden calculations below as they are allowed </w:t>
      </w:r>
      <w:r w:rsidR="00FF466A">
        <w:rPr>
          <w:rFonts w:ascii="Times New Roman" w:hAnsi="Times New Roman" w:eastAsia="Times New Roman" w:cs="Times New Roman"/>
          <w:sz w:val="24"/>
          <w:szCs w:val="20"/>
        </w:rPr>
        <w:t>36</w:t>
      </w:r>
      <w:r w:rsidRPr="00B75215">
        <w:rPr>
          <w:rFonts w:ascii="Times New Roman" w:hAnsi="Times New Roman" w:eastAsia="Times New Roman" w:cs="Times New Roman"/>
          <w:sz w:val="24"/>
          <w:szCs w:val="20"/>
        </w:rPr>
        <w:t xml:space="preserve"> months to implement SMS.</w:t>
      </w:r>
    </w:p>
    <w:p w:rsidRPr="00B75215" w:rsidR="0070606B" w:rsidP="0070606B" w:rsidRDefault="0070606B" w14:paraId="50D92B77"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36656479"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For each requirement, </w:t>
      </w:r>
      <w:r w:rsidRPr="00B75215">
        <w:rPr>
          <w:rFonts w:ascii="Times New Roman" w:hAnsi="Times New Roman"/>
          <w:sz w:val="24"/>
        </w:rPr>
        <w:t>calculations are provided for existing certificate holders.  Newly certificated airports will include SMS requirements as part of their initial certification, and will not update existing documents to incorporate SMS.</w:t>
      </w:r>
    </w:p>
    <w:p w:rsidRPr="00B75215" w:rsidR="0070606B" w:rsidP="0070606B" w:rsidRDefault="0070606B" w14:paraId="6ACC538A"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B75215" w14:paraId="3BADD051" w14:textId="60BF0B08">
      <w:pPr>
        <w:spacing w:line="240" w:lineRule="auto"/>
        <w:rPr>
          <w:rFonts w:ascii="Times New Roman" w:hAnsi="Times New Roman"/>
          <w:b/>
          <w:sz w:val="24"/>
        </w:rPr>
      </w:pPr>
      <w:r w:rsidRPr="00B75215">
        <w:rPr>
          <w:rFonts w:ascii="Times New Roman" w:hAnsi="Times New Roman"/>
          <w:b/>
          <w:sz w:val="24"/>
        </w:rPr>
        <w:t>a. §</w:t>
      </w:r>
      <w:r w:rsidRPr="00B75215" w:rsidR="0070606B">
        <w:rPr>
          <w:rFonts w:ascii="Times New Roman" w:hAnsi="Times New Roman"/>
          <w:b/>
          <w:sz w:val="24"/>
        </w:rPr>
        <w:t xml:space="preserve"> 139.205, Amendment of airport certification manual</w:t>
      </w:r>
    </w:p>
    <w:p w:rsidRPr="00B75215" w:rsidR="0070606B" w:rsidP="0070606B" w:rsidRDefault="0070606B" w14:paraId="161D7E95" w14:textId="77777777">
      <w:pPr>
        <w:spacing w:line="240" w:lineRule="auto"/>
        <w:rPr>
          <w:rFonts w:ascii="Times New Roman" w:hAnsi="Times New Roman"/>
          <w:sz w:val="24"/>
        </w:rPr>
      </w:pPr>
      <w:r w:rsidRPr="00B75215">
        <w:rPr>
          <w:rFonts w:ascii="Times New Roman" w:hAnsi="Times New Roman"/>
          <w:sz w:val="24"/>
        </w:rPr>
        <w:t xml:space="preserve">Section 139.205 establishes procedures for the certificate holder and the FAA to amend the ACM.  Certificate holders amend the ACM to incorporate updated information and procedures. </w:t>
      </w:r>
    </w:p>
    <w:p w:rsidRPr="00B75215" w:rsidR="0070606B" w:rsidP="0070606B" w:rsidRDefault="0070606B" w14:paraId="048DD4BA" w14:textId="77777777">
      <w:pPr>
        <w:spacing w:line="240" w:lineRule="auto"/>
        <w:rPr>
          <w:rFonts w:ascii="Times New Roman" w:hAnsi="Times New Roman"/>
          <w:sz w:val="24"/>
        </w:rPr>
      </w:pPr>
      <w:r w:rsidRPr="00B75215">
        <w:rPr>
          <w:rFonts w:ascii="Times New Roman" w:hAnsi="Times New Roman"/>
          <w:sz w:val="24"/>
        </w:rPr>
        <w:t>The FAA estimates that all certificate holders will submit one SMS-related amendment to their ACM annually for FAA approval.</w:t>
      </w:r>
      <w:r w:rsidRPr="00B75215" w:rsidDel="00E509A5">
        <w:rPr>
          <w:rFonts w:ascii="Times New Roman" w:hAnsi="Times New Roman"/>
          <w:sz w:val="24"/>
        </w:rPr>
        <w:t xml:space="preserve"> </w:t>
      </w:r>
      <w:r w:rsidRPr="00B75215">
        <w:rPr>
          <w:rFonts w:ascii="Times New Roman" w:hAnsi="Times New Roman"/>
          <w:sz w:val="24"/>
        </w:rPr>
        <w:t>With each amendment, certificate holders also update an ACM Distribution Log to communicate changes to airport tenants.</w:t>
      </w:r>
    </w:p>
    <w:p w:rsidRPr="00B75215" w:rsidR="0070606B" w:rsidP="0070606B" w:rsidRDefault="0070606B" w14:paraId="502698B2" w14:textId="77777777">
      <w:pPr>
        <w:spacing w:line="240" w:lineRule="auto"/>
        <w:rPr>
          <w:rFonts w:ascii="Times New Roman" w:hAnsi="Times New Roman"/>
          <w:sz w:val="24"/>
        </w:rPr>
      </w:pPr>
      <w:r w:rsidRPr="00B75215">
        <w:rPr>
          <w:rFonts w:ascii="Times New Roman" w:hAnsi="Times New Roman"/>
          <w:sz w:val="24"/>
        </w:rPr>
        <w:t xml:space="preserve">To arrive at a time burden and cost, the FAA used estimates provided by the certificate holders that participated in the SMS pilot studies. </w:t>
      </w:r>
    </w:p>
    <w:p w:rsidRPr="00B75215" w:rsidR="0070606B" w:rsidP="0070606B" w:rsidRDefault="0070606B" w14:paraId="73BCB62F" w14:textId="77777777">
      <w:pPr>
        <w:spacing w:after="0" w:line="240" w:lineRule="auto"/>
        <w:ind w:left="1170"/>
        <w:rPr>
          <w:rFonts w:ascii="Times New Roman" w:hAnsi="Times New Roman" w:eastAsia="Times New Roman" w:cs="Times New Roman"/>
          <w:sz w:val="24"/>
          <w:szCs w:val="20"/>
        </w:rPr>
      </w:pPr>
    </w:p>
    <w:p w:rsidRPr="00B75215" w:rsidR="0070606B" w:rsidP="0070606B" w:rsidRDefault="0070606B" w14:paraId="29A61AE4" w14:textId="77777777">
      <w:pPr>
        <w:spacing w:after="0" w:line="240" w:lineRule="auto"/>
        <w:ind w:left="720"/>
        <w:rPr>
          <w:rFonts w:ascii="Times New Roman" w:hAnsi="Times New Roman" w:eastAsia="Times New Roman" w:cs="Times New Roman"/>
          <w:sz w:val="24"/>
          <w:szCs w:val="20"/>
          <w:u w:val="single"/>
        </w:rPr>
      </w:pPr>
      <w:r w:rsidRPr="00B75215">
        <w:rPr>
          <w:rFonts w:ascii="Times New Roman" w:hAnsi="Times New Roman" w:eastAsia="Times New Roman" w:cs="Times New Roman"/>
          <w:sz w:val="24"/>
          <w:szCs w:val="20"/>
          <w:u w:val="single"/>
        </w:rPr>
        <w:t>Certificate Holders</w:t>
      </w:r>
    </w:p>
    <w:p w:rsidRPr="00B75215" w:rsidR="0070606B" w:rsidP="0070606B" w:rsidRDefault="0070606B" w14:paraId="6462735E" w14:textId="77777777">
      <w:pPr>
        <w:spacing w:after="0" w:line="240" w:lineRule="auto"/>
        <w:ind w:left="720"/>
        <w:rPr>
          <w:rFonts w:ascii="Times New Roman" w:hAnsi="Times New Roman" w:eastAsia="Times New Roman" w:cs="Times New Roman"/>
          <w:b/>
          <w:i/>
          <w:sz w:val="24"/>
          <w:szCs w:val="20"/>
        </w:rPr>
      </w:pPr>
      <w:r w:rsidRPr="00B75215">
        <w:rPr>
          <w:rFonts w:ascii="Times New Roman" w:hAnsi="Times New Roman" w:eastAsia="Times New Roman" w:cs="Times New Roman"/>
          <w:b/>
          <w:i/>
          <w:sz w:val="24"/>
          <w:szCs w:val="20"/>
        </w:rPr>
        <w:t>ACM Amendment</w:t>
      </w:r>
    </w:p>
    <w:p w:rsidRPr="00B75215" w:rsidR="0070606B" w:rsidP="0070606B" w:rsidRDefault="0070606B" w14:paraId="2FF0D57C" w14:textId="77777777">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b/>
          <w:sz w:val="24"/>
          <w:szCs w:val="20"/>
        </w:rPr>
        <w:t xml:space="preserve">Annual </w:t>
      </w:r>
      <w:r w:rsidRPr="00B75215">
        <w:rPr>
          <w:rFonts w:ascii="Times New Roman" w:hAnsi="Times New Roman" w:eastAsia="Times New Roman" w:cs="Times New Roman"/>
          <w:sz w:val="24"/>
          <w:szCs w:val="20"/>
        </w:rPr>
        <w:t xml:space="preserve"> – </w:t>
      </w:r>
    </w:p>
    <w:p w:rsidR="0070606B" w:rsidP="0070606B" w:rsidRDefault="0070606B" w14:paraId="453AC4F2" w14:textId="372E032F">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132 large certificated airports x 1 amendment per year x 12 hours = </w:t>
      </w:r>
      <w:r w:rsidR="00FF466A">
        <w:rPr>
          <w:rFonts w:ascii="Times New Roman" w:hAnsi="Times New Roman" w:eastAsia="Times New Roman" w:cs="Times New Roman"/>
          <w:sz w:val="24"/>
          <w:szCs w:val="20"/>
        </w:rPr>
        <w:t>1,584</w:t>
      </w:r>
      <w:r w:rsidRPr="00B75215">
        <w:rPr>
          <w:rFonts w:ascii="Times New Roman" w:hAnsi="Times New Roman" w:eastAsia="Times New Roman" w:cs="Times New Roman"/>
          <w:b/>
          <w:sz w:val="24"/>
          <w:szCs w:val="20"/>
        </w:rPr>
        <w:t xml:space="preserve"> reporting</w:t>
      </w:r>
      <w:r w:rsidRPr="00B75215">
        <w:rPr>
          <w:rFonts w:ascii="Times New Roman" w:hAnsi="Times New Roman" w:eastAsia="Times New Roman" w:cs="Times New Roman"/>
          <w:sz w:val="24"/>
          <w:szCs w:val="20"/>
        </w:rPr>
        <w:t xml:space="preserve"> hours </w:t>
      </w:r>
    </w:p>
    <w:p w:rsidR="00E25410" w:rsidP="0070606B" w:rsidRDefault="00E25410" w14:paraId="7B3CE282" w14:textId="5002568A">
      <w:pPr>
        <w:spacing w:after="0" w:line="240" w:lineRule="auto"/>
        <w:ind w:left="720"/>
        <w:rPr>
          <w:rFonts w:ascii="Times New Roman" w:hAnsi="Times New Roman" w:eastAsia="Times New Roman" w:cs="Times New Roman"/>
          <w:sz w:val="24"/>
          <w:szCs w:val="20"/>
        </w:rPr>
      </w:pPr>
    </w:p>
    <w:p w:rsidRPr="00B75215" w:rsidR="00E25410" w:rsidP="0070606B" w:rsidRDefault="00E25410" w14:paraId="04BEBB90" w14:textId="748E8A09">
      <w:pPr>
        <w:spacing w:after="0" w:line="240" w:lineRule="auto"/>
        <w:ind w:left="72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27 small certificated airports x 1 amendment per year x 12 hours = 324 </w:t>
      </w:r>
      <w:r w:rsidRPr="00E25410">
        <w:rPr>
          <w:rFonts w:ascii="Times New Roman" w:hAnsi="Times New Roman" w:eastAsia="Times New Roman" w:cs="Times New Roman"/>
          <w:b/>
          <w:sz w:val="24"/>
          <w:szCs w:val="20"/>
        </w:rPr>
        <w:t>reporting</w:t>
      </w:r>
      <w:r>
        <w:rPr>
          <w:rFonts w:ascii="Times New Roman" w:hAnsi="Times New Roman" w:eastAsia="Times New Roman" w:cs="Times New Roman"/>
          <w:sz w:val="24"/>
          <w:szCs w:val="20"/>
        </w:rPr>
        <w:t xml:space="preserve"> hours</w:t>
      </w:r>
    </w:p>
    <w:p w:rsidRPr="00B75215" w:rsidR="0070606B" w:rsidP="0070606B" w:rsidRDefault="0070606B" w14:paraId="7AA25C04" w14:textId="77777777">
      <w:pPr>
        <w:spacing w:line="240" w:lineRule="auto"/>
        <w:rPr>
          <w:rFonts w:ascii="Times New Roman" w:hAnsi="Times New Roman"/>
          <w:sz w:val="20"/>
          <w:szCs w:val="20"/>
        </w:rPr>
      </w:pPr>
    </w:p>
    <w:p w:rsidRPr="00B75215" w:rsidR="008A67BA" w:rsidP="008A67BA" w:rsidRDefault="008A67BA" w14:paraId="001368D3" w14:textId="77777777">
      <w:pPr>
        <w:spacing w:after="0" w:line="240" w:lineRule="auto"/>
        <w:ind w:left="720"/>
        <w:rPr>
          <w:rFonts w:ascii="Times New Roman" w:hAnsi="Times New Roman" w:eastAsia="Times New Roman" w:cs="Times New Roman"/>
          <w:sz w:val="24"/>
          <w:szCs w:val="20"/>
          <w:u w:val="single"/>
        </w:rPr>
      </w:pPr>
      <w:r w:rsidRPr="00B75215">
        <w:rPr>
          <w:rFonts w:ascii="Times New Roman" w:hAnsi="Times New Roman" w:eastAsia="Times New Roman" w:cs="Times New Roman"/>
          <w:sz w:val="24"/>
          <w:szCs w:val="20"/>
          <w:u w:val="single"/>
        </w:rPr>
        <w:t>Newly Certificated Airports</w:t>
      </w:r>
    </w:p>
    <w:p w:rsidRPr="00B75215" w:rsidR="008A67BA" w:rsidP="008A67BA" w:rsidRDefault="008A67BA" w14:paraId="03A90F1E" w14:textId="46CB21F4">
      <w:pPr>
        <w:spacing w:after="0" w:line="240" w:lineRule="auto"/>
        <w:ind w:left="720"/>
        <w:rPr>
          <w:rFonts w:ascii="Times New Roman" w:hAnsi="Times New Roman" w:eastAsia="Times New Roman" w:cs="Times New Roman"/>
          <w:sz w:val="24"/>
          <w:szCs w:val="20"/>
        </w:rPr>
      </w:pPr>
      <w:r w:rsidRPr="00B75215">
        <w:rPr>
          <w:rFonts w:ascii="Times New Roman" w:hAnsi="Times New Roman"/>
          <w:sz w:val="24"/>
        </w:rPr>
        <w:t>Newly Certificated Airports must develop new ACMs and thus will not be amending existing documents to incorporate SMS requirements.</w:t>
      </w:r>
      <w:r w:rsidRPr="00B75215">
        <w:rPr>
          <w:rFonts w:ascii="Times New Roman" w:hAnsi="Times New Roman"/>
          <w:sz w:val="24"/>
          <w:vertAlign w:val="superscript"/>
        </w:rPr>
        <w:footnoteReference w:id="8"/>
      </w:r>
    </w:p>
    <w:p w:rsidRPr="00B75215" w:rsidR="007B58F7" w:rsidP="001C24E4" w:rsidRDefault="007B58F7" w14:paraId="0F0D18BB"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3D246805" w14:textId="44416FE1">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annual burden for preparing ACM amendments is </w:t>
      </w:r>
      <w:r w:rsidR="00FF466A">
        <w:rPr>
          <w:rFonts w:ascii="Times New Roman" w:hAnsi="Times New Roman" w:eastAsia="Times New Roman" w:cs="Times New Roman"/>
          <w:sz w:val="24"/>
          <w:szCs w:val="20"/>
        </w:rPr>
        <w:t>1,</w:t>
      </w:r>
      <w:r w:rsidR="00C77EDD">
        <w:rPr>
          <w:rFonts w:ascii="Times New Roman" w:hAnsi="Times New Roman" w:eastAsia="Times New Roman" w:cs="Times New Roman"/>
          <w:sz w:val="24"/>
          <w:szCs w:val="20"/>
        </w:rPr>
        <w:t>908</w:t>
      </w:r>
      <w:r w:rsidRPr="00B75215" w:rsidR="00FF466A">
        <w:rPr>
          <w:rFonts w:ascii="Times New Roman" w:hAnsi="Times New Roman" w:eastAsia="Times New Roman" w:cs="Times New Roman"/>
          <w:b/>
          <w:sz w:val="24"/>
          <w:szCs w:val="20"/>
        </w:rPr>
        <w:t xml:space="preserve"> </w:t>
      </w:r>
      <w:r w:rsidRPr="00B75215">
        <w:rPr>
          <w:rFonts w:ascii="Times New Roman" w:hAnsi="Times New Roman" w:eastAsia="Times New Roman" w:cs="Times New Roman"/>
          <w:sz w:val="24"/>
          <w:szCs w:val="20"/>
        </w:rPr>
        <w:t xml:space="preserve">annual </w:t>
      </w:r>
      <w:r w:rsidRPr="00B75215">
        <w:rPr>
          <w:rFonts w:ascii="Times New Roman" w:hAnsi="Times New Roman" w:eastAsia="Times New Roman" w:cs="Times New Roman"/>
          <w:b/>
          <w:sz w:val="24"/>
          <w:szCs w:val="20"/>
        </w:rPr>
        <w:t>reporting</w:t>
      </w:r>
      <w:r w:rsidRPr="00B75215">
        <w:rPr>
          <w:rFonts w:ascii="Times New Roman" w:hAnsi="Times New Roman" w:eastAsia="Times New Roman" w:cs="Times New Roman"/>
          <w:sz w:val="24"/>
          <w:szCs w:val="20"/>
        </w:rPr>
        <w:t xml:space="preserve"> hours. </w:t>
      </w:r>
    </w:p>
    <w:p w:rsidRPr="00B75215" w:rsidR="0070606B" w:rsidP="0070606B" w:rsidRDefault="0070606B" w14:paraId="38B75FB5"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6DDF7F10" w14:textId="77777777">
      <w:pPr>
        <w:keepNext/>
        <w:spacing w:after="0" w:line="240" w:lineRule="auto"/>
        <w:ind w:left="720"/>
        <w:rPr>
          <w:rFonts w:ascii="Times New Roman" w:hAnsi="Times New Roman" w:eastAsia="Times New Roman" w:cs="Times New Roman"/>
          <w:b/>
          <w:i/>
          <w:sz w:val="24"/>
          <w:szCs w:val="20"/>
        </w:rPr>
      </w:pPr>
      <w:r w:rsidRPr="008A67BA">
        <w:rPr>
          <w:rFonts w:ascii="Times New Roman" w:hAnsi="Times New Roman" w:eastAsia="Times New Roman" w:cs="Times New Roman"/>
          <w:b/>
          <w:i/>
          <w:sz w:val="24"/>
          <w:szCs w:val="20"/>
        </w:rPr>
        <w:t>Update ACM Distribution Log</w:t>
      </w:r>
    </w:p>
    <w:p w:rsidRPr="00B75215" w:rsidR="0070606B" w:rsidP="0070606B" w:rsidRDefault="0070606B" w14:paraId="321A80A0" w14:textId="77777777">
      <w:pPr>
        <w:keepNext/>
        <w:spacing w:after="0" w:line="240" w:lineRule="auto"/>
        <w:ind w:left="720"/>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 xml:space="preserve">Annual – </w:t>
      </w:r>
    </w:p>
    <w:p w:rsidRPr="00B75215" w:rsidR="0070606B" w:rsidP="0070606B" w:rsidRDefault="0070606B" w14:paraId="3DC53EAF" w14:textId="66B4A131">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13</w:t>
      </w:r>
      <w:r w:rsidRPr="00B75215" w:rsidR="00E96C3A">
        <w:rPr>
          <w:rFonts w:ascii="Times New Roman" w:hAnsi="Times New Roman" w:eastAsia="Times New Roman" w:cs="Times New Roman"/>
          <w:sz w:val="24"/>
          <w:szCs w:val="20"/>
        </w:rPr>
        <w:t>2</w:t>
      </w:r>
      <w:r w:rsidRPr="00B75215">
        <w:rPr>
          <w:rFonts w:ascii="Times New Roman" w:hAnsi="Times New Roman" w:eastAsia="Times New Roman" w:cs="Times New Roman"/>
          <w:sz w:val="24"/>
          <w:szCs w:val="20"/>
        </w:rPr>
        <w:t xml:space="preserve"> large certificated airports x 15 minutes x 50 tenants = </w:t>
      </w:r>
      <w:r w:rsidR="00E25410">
        <w:rPr>
          <w:rFonts w:ascii="Times New Roman" w:hAnsi="Times New Roman" w:eastAsia="Times New Roman" w:cs="Times New Roman"/>
          <w:sz w:val="24"/>
          <w:szCs w:val="20"/>
        </w:rPr>
        <w:t>99,000</w:t>
      </w:r>
      <w:r w:rsidRPr="00B75215">
        <w:rPr>
          <w:rFonts w:ascii="Times New Roman" w:hAnsi="Times New Roman" w:eastAsia="Times New Roman" w:cs="Times New Roman"/>
          <w:sz w:val="24"/>
          <w:szCs w:val="20"/>
        </w:rPr>
        <w:t xml:space="preserve"> minutes = </w:t>
      </w:r>
      <w:r w:rsidR="00E25410">
        <w:rPr>
          <w:rFonts w:ascii="Times New Roman" w:hAnsi="Times New Roman" w:eastAsia="Times New Roman" w:cs="Times New Roman"/>
          <w:sz w:val="24"/>
          <w:szCs w:val="20"/>
        </w:rPr>
        <w:t>1,650</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 xml:space="preserve">reporting </w:t>
      </w:r>
      <w:r w:rsidRPr="00B75215">
        <w:rPr>
          <w:rFonts w:ascii="Times New Roman" w:hAnsi="Times New Roman" w:eastAsia="Times New Roman" w:cs="Times New Roman"/>
          <w:sz w:val="24"/>
          <w:szCs w:val="20"/>
        </w:rPr>
        <w:t>hours</w:t>
      </w:r>
    </w:p>
    <w:p w:rsidRPr="00B75215" w:rsidR="008A67BA" w:rsidP="008A67BA" w:rsidRDefault="008A67BA" w14:paraId="34AFF5CE" w14:textId="7B15C7D2">
      <w:pPr>
        <w:spacing w:after="0" w:line="240" w:lineRule="auto"/>
        <w:ind w:left="720"/>
        <w:rPr>
          <w:rFonts w:ascii="Times New Roman" w:hAnsi="Times New Roman" w:eastAsia="Times New Roman" w:cs="Times New Roman"/>
          <w:sz w:val="24"/>
          <w:szCs w:val="20"/>
        </w:rPr>
      </w:pPr>
      <w:r>
        <w:rPr>
          <w:rFonts w:ascii="Times New Roman" w:hAnsi="Times New Roman" w:eastAsia="Times New Roman" w:cs="Times New Roman"/>
          <w:sz w:val="24"/>
          <w:szCs w:val="20"/>
        </w:rPr>
        <w:lastRenderedPageBreak/>
        <w:t>27</w:t>
      </w:r>
      <w:r w:rsidRPr="00B75215">
        <w:rPr>
          <w:rFonts w:ascii="Times New Roman" w:hAnsi="Times New Roman" w:eastAsia="Times New Roman" w:cs="Times New Roman"/>
          <w:sz w:val="24"/>
          <w:szCs w:val="20"/>
        </w:rPr>
        <w:t xml:space="preserve"> </w:t>
      </w:r>
      <w:r>
        <w:rPr>
          <w:rFonts w:ascii="Times New Roman" w:hAnsi="Times New Roman" w:eastAsia="Times New Roman" w:cs="Times New Roman"/>
          <w:sz w:val="24"/>
          <w:szCs w:val="20"/>
        </w:rPr>
        <w:t>small</w:t>
      </w:r>
      <w:r w:rsidRPr="00B75215">
        <w:rPr>
          <w:rFonts w:ascii="Times New Roman" w:hAnsi="Times New Roman" w:eastAsia="Times New Roman" w:cs="Times New Roman"/>
          <w:sz w:val="24"/>
          <w:szCs w:val="20"/>
        </w:rPr>
        <w:t xml:space="preserve"> certificated airports x 15 minutes x 50 tenants = </w:t>
      </w:r>
      <w:r>
        <w:rPr>
          <w:rFonts w:ascii="Times New Roman" w:hAnsi="Times New Roman" w:eastAsia="Times New Roman" w:cs="Times New Roman"/>
          <w:sz w:val="24"/>
          <w:szCs w:val="20"/>
        </w:rPr>
        <w:t>20,250</w:t>
      </w:r>
      <w:r w:rsidRPr="00B75215">
        <w:rPr>
          <w:rFonts w:ascii="Times New Roman" w:hAnsi="Times New Roman" w:eastAsia="Times New Roman" w:cs="Times New Roman"/>
          <w:sz w:val="24"/>
          <w:szCs w:val="20"/>
        </w:rPr>
        <w:t xml:space="preserve"> minutes = </w:t>
      </w:r>
      <w:r>
        <w:rPr>
          <w:rFonts w:ascii="Times New Roman" w:hAnsi="Times New Roman" w:eastAsia="Times New Roman" w:cs="Times New Roman"/>
          <w:sz w:val="24"/>
          <w:szCs w:val="20"/>
        </w:rPr>
        <w:t>338</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 xml:space="preserve">reporting </w:t>
      </w:r>
      <w:r w:rsidRPr="00B75215">
        <w:rPr>
          <w:rFonts w:ascii="Times New Roman" w:hAnsi="Times New Roman" w:eastAsia="Times New Roman" w:cs="Times New Roman"/>
          <w:sz w:val="24"/>
          <w:szCs w:val="20"/>
        </w:rPr>
        <w:t>hours</w:t>
      </w:r>
      <w:r>
        <w:rPr>
          <w:rFonts w:ascii="Times New Roman" w:hAnsi="Times New Roman" w:eastAsia="Times New Roman" w:cs="Times New Roman"/>
          <w:sz w:val="24"/>
          <w:szCs w:val="20"/>
        </w:rPr>
        <w:t xml:space="preserve"> (rounded)</w:t>
      </w:r>
    </w:p>
    <w:p w:rsidR="007B58F7" w:rsidP="0070606B" w:rsidRDefault="007B58F7" w14:paraId="11BF8D52" w14:textId="77777777">
      <w:pPr>
        <w:spacing w:after="0" w:line="240" w:lineRule="auto"/>
        <w:ind w:left="720"/>
        <w:rPr>
          <w:rFonts w:ascii="Times New Roman" w:hAnsi="Times New Roman" w:eastAsia="Times New Roman" w:cs="Times New Roman"/>
          <w:sz w:val="24"/>
          <w:szCs w:val="20"/>
          <w:u w:val="single"/>
        </w:rPr>
      </w:pPr>
    </w:p>
    <w:p w:rsidRPr="00B75215" w:rsidR="0070606B" w:rsidP="0070606B" w:rsidRDefault="0070606B" w14:paraId="3B274F8E" w14:textId="7E294EC3">
      <w:pPr>
        <w:spacing w:after="0" w:line="240" w:lineRule="auto"/>
        <w:ind w:left="720"/>
        <w:rPr>
          <w:rFonts w:ascii="Times New Roman" w:hAnsi="Times New Roman" w:eastAsia="Times New Roman" w:cs="Times New Roman"/>
          <w:sz w:val="24"/>
          <w:szCs w:val="20"/>
          <w:u w:val="single"/>
        </w:rPr>
      </w:pPr>
      <w:r w:rsidRPr="00B75215">
        <w:rPr>
          <w:rFonts w:ascii="Times New Roman" w:hAnsi="Times New Roman" w:eastAsia="Times New Roman" w:cs="Times New Roman"/>
          <w:sz w:val="24"/>
          <w:szCs w:val="20"/>
          <w:u w:val="single"/>
        </w:rPr>
        <w:t>Newly Certificated Airports</w:t>
      </w:r>
    </w:p>
    <w:p w:rsidRPr="00B75215" w:rsidR="0070606B" w:rsidP="0070606B" w:rsidRDefault="0070606B" w14:paraId="6E23DB3E" w14:textId="79E2574B">
      <w:pPr>
        <w:spacing w:after="0" w:line="240" w:lineRule="auto"/>
        <w:ind w:left="720"/>
        <w:rPr>
          <w:rFonts w:ascii="Times New Roman" w:hAnsi="Times New Roman" w:eastAsia="Times New Roman" w:cs="Times New Roman"/>
          <w:sz w:val="24"/>
          <w:szCs w:val="20"/>
        </w:rPr>
      </w:pPr>
      <w:r w:rsidRPr="00B75215">
        <w:rPr>
          <w:rFonts w:ascii="Times New Roman" w:hAnsi="Times New Roman"/>
          <w:sz w:val="24"/>
        </w:rPr>
        <w:t>Newly Certificated Airports must develop new ACMs and thus will not be amending existing documents to incorporate SMS requirements.</w:t>
      </w:r>
      <w:r w:rsidRPr="00B75215">
        <w:rPr>
          <w:rFonts w:ascii="Times New Roman" w:hAnsi="Times New Roman"/>
          <w:sz w:val="24"/>
          <w:vertAlign w:val="superscript"/>
        </w:rPr>
        <w:footnoteReference w:id="9"/>
      </w:r>
    </w:p>
    <w:p w:rsidRPr="00B75215" w:rsidR="0070606B" w:rsidP="0070606B" w:rsidRDefault="0070606B" w14:paraId="709EBF80"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15257396" w14:textId="313A6EBB">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annual burden for updating ACM distribution logs is </w:t>
      </w:r>
      <w:r w:rsidR="008F4B6B">
        <w:rPr>
          <w:rFonts w:ascii="Times New Roman" w:hAnsi="Times New Roman" w:eastAsia="Times New Roman" w:cs="Times New Roman"/>
          <w:sz w:val="24"/>
          <w:szCs w:val="20"/>
        </w:rPr>
        <w:t>1,988</w:t>
      </w:r>
      <w:r w:rsidRPr="00B75215" w:rsidR="001C24E4">
        <w:rPr>
          <w:rFonts w:ascii="Times New Roman" w:hAnsi="Times New Roman" w:eastAsia="Times New Roman" w:cs="Times New Roman"/>
          <w:sz w:val="24"/>
          <w:szCs w:val="20"/>
        </w:rPr>
        <w:t xml:space="preserve"> </w:t>
      </w:r>
      <w:r w:rsidRPr="00B75215">
        <w:rPr>
          <w:rFonts w:ascii="Times New Roman" w:hAnsi="Times New Roman" w:eastAsia="Times New Roman" w:cs="Times New Roman"/>
          <w:sz w:val="24"/>
          <w:szCs w:val="20"/>
        </w:rPr>
        <w:t xml:space="preserve">annual </w:t>
      </w:r>
      <w:r w:rsidRPr="00B75215">
        <w:rPr>
          <w:rFonts w:ascii="Times New Roman" w:hAnsi="Times New Roman" w:eastAsia="Times New Roman" w:cs="Times New Roman"/>
          <w:b/>
          <w:sz w:val="24"/>
          <w:szCs w:val="20"/>
        </w:rPr>
        <w:t>reporting</w:t>
      </w:r>
      <w:r w:rsidRPr="00B75215">
        <w:rPr>
          <w:rFonts w:ascii="Times New Roman" w:hAnsi="Times New Roman" w:eastAsia="Times New Roman" w:cs="Times New Roman"/>
          <w:sz w:val="24"/>
          <w:szCs w:val="20"/>
        </w:rPr>
        <w:t xml:space="preserve"> hours. </w:t>
      </w:r>
    </w:p>
    <w:p w:rsidRPr="00B75215" w:rsidR="0070606B" w:rsidP="0070606B" w:rsidRDefault="0070606B" w14:paraId="58CFEC20"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3BA26F07" w14:textId="77777777">
      <w:pPr>
        <w:spacing w:after="0" w:line="240" w:lineRule="auto"/>
        <w:ind w:left="1170"/>
        <w:rPr>
          <w:rFonts w:ascii="Times New Roman" w:hAnsi="Times New Roman" w:eastAsia="Times New Roman" w:cs="Times New Roman"/>
          <w:sz w:val="24"/>
          <w:szCs w:val="20"/>
        </w:rPr>
      </w:pPr>
    </w:p>
    <w:p w:rsidRPr="008E39EE" w:rsidR="0070606B" w:rsidP="0070606B" w:rsidRDefault="0070606B" w14:paraId="618A2C7E" w14:textId="77777777">
      <w:pPr>
        <w:spacing w:after="0" w:line="240" w:lineRule="auto"/>
        <w:rPr>
          <w:rFonts w:ascii="Times New Roman" w:hAnsi="Times New Roman" w:eastAsia="Times New Roman" w:cs="Times New Roman"/>
          <w:b/>
          <w:sz w:val="24"/>
          <w:szCs w:val="20"/>
        </w:rPr>
      </w:pPr>
      <w:r w:rsidRPr="001C24E4">
        <w:rPr>
          <w:rFonts w:ascii="Times New Roman" w:hAnsi="Times New Roman" w:eastAsia="Times New Roman" w:cs="Times New Roman"/>
          <w:b/>
          <w:sz w:val="24"/>
          <w:szCs w:val="20"/>
        </w:rPr>
        <w:t>b.  § 139.301, Records</w:t>
      </w:r>
    </w:p>
    <w:p w:rsidRPr="001C24E4" w:rsidR="0070606B" w:rsidP="0070606B" w:rsidRDefault="0070606B" w14:paraId="0CD9CC85" w14:textId="77777777">
      <w:pPr>
        <w:spacing w:after="0" w:line="240" w:lineRule="auto"/>
        <w:rPr>
          <w:rFonts w:ascii="Times New Roman" w:hAnsi="Times New Roman" w:eastAsia="Times New Roman" w:cs="Times New Roman"/>
          <w:sz w:val="24"/>
          <w:szCs w:val="20"/>
        </w:rPr>
      </w:pPr>
      <w:r w:rsidRPr="001C24E4">
        <w:rPr>
          <w:rFonts w:ascii="Times New Roman" w:hAnsi="Times New Roman" w:eastAsia="Times New Roman" w:cs="Times New Roman"/>
          <w:sz w:val="24"/>
          <w:szCs w:val="20"/>
        </w:rPr>
        <w:t>Section 139.301 identifies records the certificate holder must retain to show compliance with the regulation and document activities such as inspections for airfield, fueling, and wildlife. Under the final rule, applicable certificate holders will now also record potential safety hazards and document SRM activities.</w:t>
      </w:r>
    </w:p>
    <w:p w:rsidRPr="00C81F0A" w:rsidR="0070606B" w:rsidP="0070606B" w:rsidRDefault="0070606B" w14:paraId="1A87CFA1" w14:textId="77777777">
      <w:pPr>
        <w:spacing w:after="0" w:line="240" w:lineRule="auto"/>
        <w:rPr>
          <w:rFonts w:ascii="Times New Roman" w:hAnsi="Times New Roman" w:eastAsia="Times New Roman" w:cs="Times New Roman"/>
          <w:sz w:val="24"/>
          <w:szCs w:val="20"/>
          <w:highlight w:val="yellow"/>
        </w:rPr>
      </w:pPr>
    </w:p>
    <w:p w:rsidRPr="008E39EE" w:rsidR="0070606B" w:rsidP="0070606B" w:rsidRDefault="0070606B" w14:paraId="673507A3" w14:textId="77777777">
      <w:pPr>
        <w:spacing w:after="0" w:line="240" w:lineRule="auto"/>
        <w:ind w:left="720"/>
        <w:rPr>
          <w:rFonts w:ascii="Times New Roman" w:hAnsi="Times New Roman" w:eastAsia="Times New Roman" w:cs="Times New Roman"/>
          <w:sz w:val="24"/>
          <w:szCs w:val="20"/>
          <w:u w:val="single"/>
        </w:rPr>
      </w:pPr>
      <w:r w:rsidRPr="008E39EE">
        <w:rPr>
          <w:rFonts w:ascii="Times New Roman" w:hAnsi="Times New Roman" w:eastAsia="Times New Roman" w:cs="Times New Roman"/>
          <w:sz w:val="24"/>
          <w:szCs w:val="20"/>
          <w:u w:val="single"/>
        </w:rPr>
        <w:t>Certificate Holders</w:t>
      </w:r>
    </w:p>
    <w:p w:rsidRPr="008E39EE" w:rsidR="0070606B" w:rsidP="0070606B" w:rsidRDefault="0070606B" w14:paraId="7872E23C" w14:textId="77777777">
      <w:pPr>
        <w:spacing w:after="0" w:line="240" w:lineRule="auto"/>
        <w:ind w:left="720"/>
        <w:rPr>
          <w:rFonts w:ascii="Times New Roman" w:hAnsi="Times New Roman" w:eastAsia="Times New Roman" w:cs="Times New Roman"/>
          <w:b/>
          <w:i/>
          <w:sz w:val="24"/>
          <w:szCs w:val="20"/>
        </w:rPr>
      </w:pPr>
      <w:r w:rsidRPr="008E39EE">
        <w:rPr>
          <w:rFonts w:ascii="Times New Roman" w:hAnsi="Times New Roman" w:eastAsia="Times New Roman" w:cs="Times New Roman"/>
          <w:b/>
          <w:i/>
          <w:sz w:val="24"/>
          <w:szCs w:val="20"/>
        </w:rPr>
        <w:t>Recording Potential Hazards</w:t>
      </w:r>
    </w:p>
    <w:p w:rsidR="001C24E4" w:rsidP="0070606B" w:rsidRDefault="0070606B" w14:paraId="056781D1" w14:textId="77777777">
      <w:pPr>
        <w:spacing w:after="0" w:line="240" w:lineRule="auto"/>
        <w:ind w:left="720"/>
        <w:rPr>
          <w:rFonts w:ascii="Times New Roman" w:hAnsi="Times New Roman" w:eastAsia="Times New Roman" w:cs="Times New Roman"/>
          <w:sz w:val="24"/>
          <w:szCs w:val="20"/>
          <w:highlight w:val="yellow"/>
        </w:rPr>
      </w:pPr>
      <w:r w:rsidRPr="008E39EE">
        <w:rPr>
          <w:rFonts w:ascii="Times New Roman" w:hAnsi="Times New Roman" w:eastAsia="Times New Roman" w:cs="Times New Roman"/>
          <w:b/>
          <w:sz w:val="24"/>
          <w:szCs w:val="20"/>
        </w:rPr>
        <w:t xml:space="preserve">Annual </w:t>
      </w:r>
      <w:r w:rsidRPr="008E39EE">
        <w:rPr>
          <w:rFonts w:ascii="Times New Roman" w:hAnsi="Times New Roman" w:eastAsia="Times New Roman" w:cs="Times New Roman"/>
          <w:sz w:val="24"/>
          <w:szCs w:val="20"/>
        </w:rPr>
        <w:t xml:space="preserve"> – </w:t>
      </w:r>
    </w:p>
    <w:p w:rsidRPr="00385650" w:rsidR="008E39EE" w:rsidP="008E39EE" w:rsidRDefault="001C24E4" w14:paraId="02490EB1" w14:textId="53E528D7">
      <w:pPr>
        <w:spacing w:after="0" w:line="240" w:lineRule="auto"/>
        <w:ind w:left="720"/>
        <w:rPr>
          <w:rFonts w:ascii="Times New Roman" w:hAnsi="Times New Roman" w:eastAsia="Times New Roman" w:cs="Times New Roman"/>
          <w:sz w:val="24"/>
          <w:szCs w:val="20"/>
          <w:highlight w:val="yellow"/>
        </w:rPr>
      </w:pPr>
      <w:r>
        <w:rPr>
          <w:rFonts w:ascii="Times New Roman" w:hAnsi="Times New Roman" w:eastAsia="Times New Roman" w:cs="Times New Roman"/>
          <w:sz w:val="24"/>
          <w:szCs w:val="20"/>
        </w:rPr>
        <w:t xml:space="preserve">This task will not begin for large certificated airports until Year 5 and for small certificated airports </w:t>
      </w:r>
      <w:r w:rsidRPr="007F6A5C">
        <w:rPr>
          <w:rFonts w:ascii="Times New Roman" w:hAnsi="Times New Roman" w:eastAsia="Times New Roman" w:cs="Times New Roman"/>
          <w:sz w:val="24"/>
          <w:szCs w:val="20"/>
        </w:rPr>
        <w:t xml:space="preserve">until </w:t>
      </w:r>
      <w:r>
        <w:rPr>
          <w:rFonts w:ascii="Times New Roman" w:hAnsi="Times New Roman" w:eastAsia="Times New Roman" w:cs="Times New Roman"/>
          <w:sz w:val="24"/>
          <w:szCs w:val="20"/>
        </w:rPr>
        <w:t>Year 6</w:t>
      </w:r>
      <w:r w:rsidR="008E39EE">
        <w:rPr>
          <w:rFonts w:ascii="Times New Roman" w:hAnsi="Times New Roman" w:eastAsia="Times New Roman" w:cs="Times New Roman"/>
          <w:sz w:val="24"/>
          <w:szCs w:val="20"/>
        </w:rPr>
        <w:t xml:space="preserve">. </w:t>
      </w:r>
      <w:r w:rsidR="007B58F7">
        <w:rPr>
          <w:rFonts w:ascii="Times New Roman" w:hAnsi="Times New Roman" w:eastAsia="Times New Roman" w:cs="Times New Roman"/>
          <w:sz w:val="24"/>
          <w:szCs w:val="20"/>
        </w:rPr>
        <w:t>T</w:t>
      </w:r>
      <w:r w:rsidR="008E39EE">
        <w:rPr>
          <w:rFonts w:ascii="Times New Roman" w:hAnsi="Times New Roman" w:eastAsia="Times New Roman" w:cs="Times New Roman"/>
          <w:sz w:val="24"/>
          <w:szCs w:val="20"/>
        </w:rPr>
        <w:t xml:space="preserve">he burden </w:t>
      </w:r>
      <w:r w:rsidR="007B58F7">
        <w:rPr>
          <w:rFonts w:ascii="Times New Roman" w:hAnsi="Times New Roman" w:eastAsia="Times New Roman" w:cs="Times New Roman"/>
          <w:sz w:val="24"/>
          <w:szCs w:val="20"/>
        </w:rPr>
        <w:t xml:space="preserve">is not included here as it </w:t>
      </w:r>
      <w:r w:rsidR="008E39EE">
        <w:rPr>
          <w:rFonts w:ascii="Times New Roman" w:hAnsi="Times New Roman" w:eastAsia="Times New Roman" w:cs="Times New Roman"/>
          <w:sz w:val="24"/>
          <w:szCs w:val="20"/>
        </w:rPr>
        <w:t xml:space="preserve">will </w:t>
      </w:r>
      <w:r w:rsidR="007B58F7">
        <w:rPr>
          <w:rFonts w:ascii="Times New Roman" w:hAnsi="Times New Roman" w:eastAsia="Times New Roman" w:cs="Times New Roman"/>
          <w:sz w:val="24"/>
          <w:szCs w:val="20"/>
        </w:rPr>
        <w:t xml:space="preserve">not </w:t>
      </w:r>
      <w:r w:rsidR="008E39EE">
        <w:rPr>
          <w:rFonts w:ascii="Times New Roman" w:hAnsi="Times New Roman" w:eastAsia="Times New Roman" w:cs="Times New Roman"/>
          <w:sz w:val="24"/>
          <w:szCs w:val="20"/>
        </w:rPr>
        <w:t xml:space="preserve">occur </w:t>
      </w:r>
      <w:r w:rsidR="007B58F7">
        <w:rPr>
          <w:rFonts w:ascii="Times New Roman" w:hAnsi="Times New Roman" w:eastAsia="Times New Roman" w:cs="Times New Roman"/>
          <w:sz w:val="24"/>
          <w:szCs w:val="20"/>
        </w:rPr>
        <w:t>during</w:t>
      </w:r>
      <w:r w:rsidR="008E39EE">
        <w:rPr>
          <w:rFonts w:ascii="Times New Roman" w:hAnsi="Times New Roman" w:eastAsia="Times New Roman" w:cs="Times New Roman"/>
          <w:sz w:val="24"/>
          <w:szCs w:val="20"/>
        </w:rPr>
        <w:t xml:space="preserve"> the</w:t>
      </w:r>
      <w:r w:rsidR="007B58F7">
        <w:rPr>
          <w:rFonts w:ascii="Times New Roman" w:hAnsi="Times New Roman" w:eastAsia="Times New Roman" w:cs="Times New Roman"/>
          <w:sz w:val="24"/>
          <w:szCs w:val="20"/>
        </w:rPr>
        <w:t xml:space="preserve"> 3-year period</w:t>
      </w:r>
      <w:r w:rsidR="008E39EE">
        <w:rPr>
          <w:rFonts w:ascii="Times New Roman" w:hAnsi="Times New Roman" w:eastAsia="Times New Roman" w:cs="Times New Roman"/>
          <w:sz w:val="24"/>
          <w:szCs w:val="20"/>
        </w:rPr>
        <w:t xml:space="preserve"> addressed by</w:t>
      </w:r>
      <w:r w:rsidRPr="007F6A5C" w:rsidR="008E39EE">
        <w:rPr>
          <w:rFonts w:ascii="Times New Roman" w:hAnsi="Times New Roman" w:eastAsia="Times New Roman" w:cs="Times New Roman"/>
          <w:sz w:val="24"/>
          <w:szCs w:val="20"/>
        </w:rPr>
        <w:t xml:space="preserve"> this </w:t>
      </w:r>
      <w:r w:rsidR="007B58F7">
        <w:rPr>
          <w:rFonts w:ascii="Times New Roman" w:hAnsi="Times New Roman" w:eastAsia="Times New Roman" w:cs="Times New Roman"/>
          <w:sz w:val="24"/>
          <w:szCs w:val="20"/>
        </w:rPr>
        <w:t>Supporting Statement</w:t>
      </w:r>
      <w:r w:rsidR="008E39EE">
        <w:rPr>
          <w:rFonts w:ascii="Times New Roman" w:hAnsi="Times New Roman" w:eastAsia="Times New Roman" w:cs="Times New Roman"/>
          <w:sz w:val="24"/>
          <w:szCs w:val="20"/>
        </w:rPr>
        <w:t xml:space="preserve">, </w:t>
      </w:r>
      <w:r w:rsidR="007B58F7">
        <w:rPr>
          <w:rFonts w:ascii="Times New Roman" w:hAnsi="Times New Roman" w:eastAsia="Times New Roman" w:cs="Times New Roman"/>
          <w:sz w:val="24"/>
          <w:szCs w:val="20"/>
        </w:rPr>
        <w:t xml:space="preserve">but </w:t>
      </w:r>
      <w:r w:rsidR="008E39EE">
        <w:rPr>
          <w:rFonts w:ascii="Times New Roman" w:hAnsi="Times New Roman" w:eastAsia="Times New Roman" w:cs="Times New Roman"/>
          <w:sz w:val="24"/>
          <w:szCs w:val="20"/>
        </w:rPr>
        <w:t xml:space="preserve">it </w:t>
      </w:r>
      <w:r w:rsidRPr="007F6A5C" w:rsidR="008E39EE">
        <w:rPr>
          <w:rFonts w:ascii="Times New Roman" w:hAnsi="Times New Roman" w:eastAsia="Times New Roman" w:cs="Times New Roman"/>
          <w:sz w:val="24"/>
          <w:szCs w:val="20"/>
        </w:rPr>
        <w:t xml:space="preserve">will be included </w:t>
      </w:r>
      <w:r w:rsidR="007B58F7">
        <w:rPr>
          <w:rFonts w:ascii="Times New Roman" w:hAnsi="Times New Roman" w:eastAsia="Times New Roman" w:cs="Times New Roman"/>
          <w:sz w:val="24"/>
          <w:szCs w:val="20"/>
        </w:rPr>
        <w:t>when</w:t>
      </w:r>
      <w:r w:rsidRPr="007F6A5C" w:rsidR="008E39EE">
        <w:rPr>
          <w:rFonts w:ascii="Times New Roman" w:hAnsi="Times New Roman" w:eastAsia="Times New Roman" w:cs="Times New Roman"/>
          <w:sz w:val="24"/>
          <w:szCs w:val="20"/>
        </w:rPr>
        <w:t xml:space="preserve"> </w:t>
      </w:r>
      <w:r w:rsidR="008E39EE">
        <w:rPr>
          <w:rFonts w:ascii="Times New Roman" w:hAnsi="Times New Roman" w:eastAsia="Times New Roman" w:cs="Times New Roman"/>
          <w:sz w:val="24"/>
          <w:szCs w:val="20"/>
        </w:rPr>
        <w:t>the</w:t>
      </w:r>
      <w:r w:rsidRPr="007F6A5C" w:rsidR="008E39EE">
        <w:rPr>
          <w:rFonts w:ascii="Times New Roman" w:hAnsi="Times New Roman" w:eastAsia="Times New Roman" w:cs="Times New Roman"/>
          <w:sz w:val="24"/>
          <w:szCs w:val="20"/>
        </w:rPr>
        <w:t xml:space="preserve"> collection is renewed.</w:t>
      </w:r>
      <w:r w:rsidRPr="00385650" w:rsidR="008E39EE">
        <w:rPr>
          <w:rFonts w:ascii="Times New Roman" w:hAnsi="Times New Roman" w:eastAsia="Times New Roman" w:cs="Times New Roman"/>
          <w:sz w:val="24"/>
          <w:szCs w:val="20"/>
          <w:highlight w:val="yellow"/>
        </w:rPr>
        <w:t xml:space="preserve"> </w:t>
      </w:r>
    </w:p>
    <w:p w:rsidRPr="00C81F0A" w:rsidR="0070606B" w:rsidP="0070606B" w:rsidRDefault="0070606B" w14:paraId="437A91A6" w14:textId="77777777">
      <w:pPr>
        <w:spacing w:after="0" w:line="240" w:lineRule="auto"/>
        <w:ind w:left="720"/>
        <w:rPr>
          <w:rFonts w:ascii="Times New Roman" w:hAnsi="Times New Roman" w:eastAsia="Times New Roman" w:cs="Times New Roman"/>
          <w:b/>
          <w:i/>
          <w:sz w:val="24"/>
          <w:szCs w:val="20"/>
          <w:highlight w:val="yellow"/>
        </w:rPr>
      </w:pPr>
    </w:p>
    <w:p w:rsidRPr="007250FB" w:rsidR="0070606B" w:rsidP="0070606B" w:rsidRDefault="0070606B" w14:paraId="50326412" w14:textId="77777777">
      <w:pPr>
        <w:spacing w:after="0" w:line="240" w:lineRule="auto"/>
        <w:ind w:left="720"/>
        <w:rPr>
          <w:rFonts w:ascii="Times New Roman" w:hAnsi="Times New Roman" w:eastAsia="Times New Roman" w:cs="Times New Roman"/>
          <w:b/>
          <w:i/>
          <w:sz w:val="24"/>
          <w:szCs w:val="20"/>
        </w:rPr>
      </w:pPr>
      <w:r w:rsidRPr="007B58F7">
        <w:rPr>
          <w:rFonts w:ascii="Times New Roman" w:hAnsi="Times New Roman" w:eastAsia="Times New Roman" w:cs="Times New Roman"/>
          <w:b/>
          <w:i/>
          <w:sz w:val="24"/>
          <w:szCs w:val="20"/>
        </w:rPr>
        <w:t>Documenting Safety Risk Management</w:t>
      </w:r>
    </w:p>
    <w:p w:rsidRPr="007250FB" w:rsidR="0070606B" w:rsidP="0070606B" w:rsidRDefault="0070606B" w14:paraId="3835ED6B" w14:textId="0139225C">
      <w:pPr>
        <w:spacing w:after="0" w:line="240" w:lineRule="auto"/>
        <w:ind w:left="720"/>
        <w:rPr>
          <w:rFonts w:ascii="Times New Roman" w:hAnsi="Times New Roman" w:eastAsia="Times New Roman" w:cs="Times New Roman"/>
          <w:sz w:val="24"/>
          <w:szCs w:val="20"/>
        </w:rPr>
      </w:pPr>
      <w:r w:rsidRPr="007250FB">
        <w:rPr>
          <w:rFonts w:ascii="Times New Roman" w:hAnsi="Times New Roman" w:eastAsia="Times New Roman" w:cs="Times New Roman"/>
          <w:b/>
          <w:sz w:val="24"/>
          <w:szCs w:val="20"/>
        </w:rPr>
        <w:t xml:space="preserve">Annual </w:t>
      </w:r>
      <w:r w:rsidRPr="007250FB">
        <w:rPr>
          <w:rFonts w:ascii="Times New Roman" w:hAnsi="Times New Roman" w:eastAsia="Times New Roman" w:cs="Times New Roman"/>
          <w:sz w:val="24"/>
          <w:szCs w:val="20"/>
        </w:rPr>
        <w:t xml:space="preserve"> – </w:t>
      </w:r>
    </w:p>
    <w:p w:rsidRPr="00394756" w:rsidR="0070606B" w:rsidP="0070606B" w:rsidRDefault="0070606B" w14:paraId="00044F03" w14:textId="2AEC0341">
      <w:pPr>
        <w:spacing w:after="0" w:line="240" w:lineRule="auto"/>
        <w:ind w:left="720"/>
        <w:rPr>
          <w:rFonts w:ascii="Times New Roman" w:hAnsi="Times New Roman" w:eastAsia="Times New Roman" w:cs="Times New Roman"/>
          <w:sz w:val="24"/>
          <w:szCs w:val="20"/>
        </w:rPr>
      </w:pPr>
      <w:r w:rsidRPr="00394756">
        <w:rPr>
          <w:rFonts w:ascii="Times New Roman" w:hAnsi="Times New Roman" w:eastAsia="Times New Roman" w:cs="Times New Roman"/>
          <w:sz w:val="24"/>
          <w:szCs w:val="20"/>
        </w:rPr>
        <w:t xml:space="preserve">132 large certificated airports x 30 minutes x 52 documents per year = </w:t>
      </w:r>
      <w:r w:rsidR="008F4B6B">
        <w:rPr>
          <w:rFonts w:ascii="Times New Roman" w:hAnsi="Times New Roman" w:eastAsia="Times New Roman" w:cs="Times New Roman"/>
          <w:sz w:val="24"/>
          <w:szCs w:val="20"/>
        </w:rPr>
        <w:t>205,920</w:t>
      </w:r>
      <w:r w:rsidRPr="00394756">
        <w:rPr>
          <w:rFonts w:ascii="Times New Roman" w:hAnsi="Times New Roman" w:eastAsia="Times New Roman" w:cs="Times New Roman"/>
          <w:sz w:val="24"/>
          <w:szCs w:val="20"/>
        </w:rPr>
        <w:t xml:space="preserve"> minutes = </w:t>
      </w:r>
      <w:r w:rsidR="008F4B6B">
        <w:rPr>
          <w:rFonts w:ascii="Times New Roman" w:hAnsi="Times New Roman" w:eastAsia="Times New Roman" w:cs="Times New Roman"/>
          <w:sz w:val="24"/>
          <w:szCs w:val="20"/>
        </w:rPr>
        <w:t>3,432</w:t>
      </w:r>
      <w:r w:rsidRPr="00394756">
        <w:rPr>
          <w:rFonts w:ascii="Times New Roman" w:hAnsi="Times New Roman" w:eastAsia="Times New Roman" w:cs="Times New Roman"/>
          <w:sz w:val="24"/>
          <w:szCs w:val="20"/>
        </w:rPr>
        <w:t xml:space="preserve"> annual </w:t>
      </w:r>
      <w:r w:rsidRPr="00394756">
        <w:rPr>
          <w:rFonts w:ascii="Times New Roman" w:hAnsi="Times New Roman" w:eastAsia="Times New Roman" w:cs="Times New Roman"/>
          <w:b/>
          <w:sz w:val="24"/>
          <w:szCs w:val="20"/>
        </w:rPr>
        <w:t>recordkeeping</w:t>
      </w:r>
      <w:r w:rsidRPr="00394756">
        <w:rPr>
          <w:rFonts w:ascii="Times New Roman" w:hAnsi="Times New Roman" w:eastAsia="Times New Roman" w:cs="Times New Roman"/>
          <w:sz w:val="24"/>
          <w:szCs w:val="20"/>
        </w:rPr>
        <w:t xml:space="preserve"> hours</w:t>
      </w:r>
    </w:p>
    <w:p w:rsidR="0070606B" w:rsidP="0070606B" w:rsidRDefault="0070606B" w14:paraId="4057E8C7" w14:textId="7C32BD41">
      <w:pPr>
        <w:spacing w:after="0" w:line="240" w:lineRule="auto"/>
        <w:ind w:left="720"/>
        <w:rPr>
          <w:rFonts w:ascii="Times New Roman" w:hAnsi="Times New Roman" w:eastAsia="Times New Roman" w:cs="Times New Roman"/>
          <w:sz w:val="24"/>
          <w:szCs w:val="20"/>
          <w:highlight w:val="yellow"/>
        </w:rPr>
      </w:pPr>
    </w:p>
    <w:p w:rsidRPr="001C24E4" w:rsidR="008E39EE" w:rsidP="008E39EE" w:rsidRDefault="008E39EE" w14:paraId="4092F815" w14:textId="3FB5D73D">
      <w:pPr>
        <w:spacing w:after="0" w:line="240" w:lineRule="auto"/>
        <w:ind w:left="720"/>
        <w:rPr>
          <w:rFonts w:ascii="Times New Roman" w:hAnsi="Times New Roman" w:eastAsia="Times New Roman" w:cs="Times New Roman"/>
          <w:sz w:val="24"/>
          <w:szCs w:val="20"/>
          <w:u w:val="single"/>
        </w:rPr>
      </w:pPr>
      <w:r w:rsidRPr="001C24E4">
        <w:rPr>
          <w:rFonts w:ascii="Times New Roman" w:hAnsi="Times New Roman" w:eastAsia="Times New Roman" w:cs="Times New Roman"/>
          <w:sz w:val="24"/>
          <w:szCs w:val="20"/>
          <w:u w:val="single"/>
        </w:rPr>
        <w:t>Small Certificated Airports</w:t>
      </w:r>
    </w:p>
    <w:p w:rsidRPr="00385650" w:rsidR="007B58F7" w:rsidP="007B58F7" w:rsidRDefault="008E39EE" w14:paraId="0E35442B" w14:textId="77777777">
      <w:pPr>
        <w:spacing w:after="0" w:line="240" w:lineRule="auto"/>
        <w:ind w:left="720"/>
        <w:rPr>
          <w:rFonts w:ascii="Times New Roman" w:hAnsi="Times New Roman" w:eastAsia="Times New Roman" w:cs="Times New Roman"/>
          <w:sz w:val="24"/>
          <w:szCs w:val="20"/>
          <w:highlight w:val="yellow"/>
        </w:rPr>
      </w:pPr>
      <w:r>
        <w:rPr>
          <w:rFonts w:ascii="Times New Roman" w:hAnsi="Times New Roman" w:eastAsia="Times New Roman" w:cs="Times New Roman"/>
          <w:sz w:val="24"/>
          <w:szCs w:val="20"/>
        </w:rPr>
        <w:t xml:space="preserve">This task will not begin for small certificated airports until Year 4 </w:t>
      </w:r>
      <w:r w:rsidR="007250FB">
        <w:rPr>
          <w:rFonts w:ascii="Times New Roman" w:hAnsi="Times New Roman" w:eastAsia="Times New Roman" w:cs="Times New Roman"/>
          <w:sz w:val="24"/>
          <w:szCs w:val="20"/>
        </w:rPr>
        <w:t>and</w:t>
      </w:r>
      <w:r>
        <w:rPr>
          <w:rFonts w:ascii="Times New Roman" w:hAnsi="Times New Roman" w:eastAsia="Times New Roman" w:cs="Times New Roman"/>
          <w:sz w:val="24"/>
          <w:szCs w:val="20"/>
        </w:rPr>
        <w:t xml:space="preserve"> beyond. </w:t>
      </w:r>
      <w:r w:rsidR="007B58F7">
        <w:rPr>
          <w:rFonts w:ascii="Times New Roman" w:hAnsi="Times New Roman" w:eastAsia="Times New Roman" w:cs="Times New Roman"/>
          <w:sz w:val="24"/>
          <w:szCs w:val="20"/>
        </w:rPr>
        <w:t>The burden is not included here as it will not occur during the 3-year period addressed by</w:t>
      </w:r>
      <w:r w:rsidRPr="007F6A5C" w:rsidR="007B58F7">
        <w:rPr>
          <w:rFonts w:ascii="Times New Roman" w:hAnsi="Times New Roman" w:eastAsia="Times New Roman" w:cs="Times New Roman"/>
          <w:sz w:val="24"/>
          <w:szCs w:val="20"/>
        </w:rPr>
        <w:t xml:space="preserve"> this </w:t>
      </w:r>
      <w:r w:rsidR="007B58F7">
        <w:rPr>
          <w:rFonts w:ascii="Times New Roman" w:hAnsi="Times New Roman" w:eastAsia="Times New Roman" w:cs="Times New Roman"/>
          <w:sz w:val="24"/>
          <w:szCs w:val="20"/>
        </w:rPr>
        <w:t xml:space="preserve">Supporting Statement, but it </w:t>
      </w:r>
      <w:r w:rsidRPr="007F6A5C" w:rsidR="007B58F7">
        <w:rPr>
          <w:rFonts w:ascii="Times New Roman" w:hAnsi="Times New Roman" w:eastAsia="Times New Roman" w:cs="Times New Roman"/>
          <w:sz w:val="24"/>
          <w:szCs w:val="20"/>
        </w:rPr>
        <w:t xml:space="preserve">will be included </w:t>
      </w:r>
      <w:r w:rsidR="007B58F7">
        <w:rPr>
          <w:rFonts w:ascii="Times New Roman" w:hAnsi="Times New Roman" w:eastAsia="Times New Roman" w:cs="Times New Roman"/>
          <w:sz w:val="24"/>
          <w:szCs w:val="20"/>
        </w:rPr>
        <w:t>when</w:t>
      </w:r>
      <w:r w:rsidRPr="007F6A5C" w:rsidR="007B58F7">
        <w:rPr>
          <w:rFonts w:ascii="Times New Roman" w:hAnsi="Times New Roman" w:eastAsia="Times New Roman" w:cs="Times New Roman"/>
          <w:sz w:val="24"/>
          <w:szCs w:val="20"/>
        </w:rPr>
        <w:t xml:space="preserve"> </w:t>
      </w:r>
      <w:r w:rsidR="007B58F7">
        <w:rPr>
          <w:rFonts w:ascii="Times New Roman" w:hAnsi="Times New Roman" w:eastAsia="Times New Roman" w:cs="Times New Roman"/>
          <w:sz w:val="24"/>
          <w:szCs w:val="20"/>
        </w:rPr>
        <w:t>the</w:t>
      </w:r>
      <w:r w:rsidRPr="007F6A5C" w:rsidR="007B58F7">
        <w:rPr>
          <w:rFonts w:ascii="Times New Roman" w:hAnsi="Times New Roman" w:eastAsia="Times New Roman" w:cs="Times New Roman"/>
          <w:sz w:val="24"/>
          <w:szCs w:val="20"/>
        </w:rPr>
        <w:t xml:space="preserve"> collection is renewed.</w:t>
      </w:r>
      <w:r w:rsidRPr="00385650" w:rsidR="007B58F7">
        <w:rPr>
          <w:rFonts w:ascii="Times New Roman" w:hAnsi="Times New Roman" w:eastAsia="Times New Roman" w:cs="Times New Roman"/>
          <w:sz w:val="24"/>
          <w:szCs w:val="20"/>
          <w:highlight w:val="yellow"/>
        </w:rPr>
        <w:t xml:space="preserve"> </w:t>
      </w:r>
    </w:p>
    <w:p w:rsidRPr="007250FB" w:rsidR="0070606B" w:rsidP="0070606B" w:rsidRDefault="0070606B" w14:paraId="50737263" w14:textId="77777777">
      <w:pPr>
        <w:spacing w:after="0" w:line="240" w:lineRule="auto"/>
        <w:rPr>
          <w:rFonts w:ascii="Times New Roman" w:hAnsi="Times New Roman" w:eastAsia="Times New Roman" w:cs="Times New Roman"/>
          <w:sz w:val="24"/>
          <w:szCs w:val="20"/>
        </w:rPr>
      </w:pPr>
    </w:p>
    <w:p w:rsidRPr="007250FB" w:rsidR="0070606B" w:rsidP="0070606B" w:rsidRDefault="0070606B" w14:paraId="77F824AA" w14:textId="77777777">
      <w:pPr>
        <w:spacing w:after="0" w:line="240" w:lineRule="auto"/>
        <w:ind w:left="720"/>
        <w:rPr>
          <w:rFonts w:ascii="Times New Roman" w:hAnsi="Times New Roman" w:eastAsia="Times New Roman" w:cs="Times New Roman"/>
          <w:sz w:val="24"/>
          <w:szCs w:val="20"/>
          <w:u w:val="single"/>
        </w:rPr>
      </w:pPr>
      <w:r w:rsidRPr="007250FB">
        <w:rPr>
          <w:rFonts w:ascii="Times New Roman" w:hAnsi="Times New Roman" w:eastAsia="Times New Roman" w:cs="Times New Roman"/>
          <w:sz w:val="24"/>
          <w:szCs w:val="20"/>
          <w:u w:val="single"/>
        </w:rPr>
        <w:t>Newly Certificated Airports</w:t>
      </w:r>
    </w:p>
    <w:p w:rsidRPr="006B5A2E" w:rsidR="0070606B" w:rsidP="0070606B" w:rsidRDefault="0070606B" w14:paraId="05A392C2" w14:textId="77777777">
      <w:pPr>
        <w:spacing w:after="0" w:line="240" w:lineRule="auto"/>
        <w:ind w:left="720"/>
        <w:rPr>
          <w:rFonts w:ascii="Times New Roman" w:hAnsi="Times New Roman" w:eastAsia="Times New Roman" w:cs="Times New Roman"/>
          <w:sz w:val="24"/>
          <w:szCs w:val="20"/>
        </w:rPr>
      </w:pPr>
      <w:r w:rsidRPr="007250FB">
        <w:rPr>
          <w:rFonts w:ascii="Times New Roman" w:hAnsi="Times New Roman" w:eastAsia="Times New Roman" w:cs="Times New Roman"/>
          <w:sz w:val="24"/>
          <w:szCs w:val="20"/>
        </w:rPr>
        <w:t>No new burden.  Newly Certificated Airports must develop new ACMs and thus will not be amending existing documents to incorporate SMS requirements.</w:t>
      </w:r>
      <w:r w:rsidRPr="007250FB">
        <w:rPr>
          <w:rFonts w:ascii="Times New Roman" w:hAnsi="Times New Roman" w:eastAsia="Times New Roman" w:cs="Times New Roman"/>
          <w:sz w:val="24"/>
          <w:szCs w:val="20"/>
          <w:vertAlign w:val="superscript"/>
        </w:rPr>
        <w:footnoteReference w:id="10"/>
      </w:r>
    </w:p>
    <w:p w:rsidRPr="007250FB" w:rsidR="0070606B" w:rsidP="0070606B" w:rsidRDefault="0070606B" w14:paraId="6F41DFD6"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4D34F9E5" w14:textId="694E3DBF">
      <w:pPr>
        <w:spacing w:after="0" w:line="240" w:lineRule="auto"/>
        <w:ind w:left="720"/>
        <w:rPr>
          <w:rFonts w:ascii="Times New Roman" w:hAnsi="Times New Roman" w:eastAsia="Times New Roman" w:cs="Times New Roman"/>
          <w:sz w:val="24"/>
          <w:szCs w:val="20"/>
        </w:rPr>
      </w:pPr>
      <w:r w:rsidRPr="007250FB">
        <w:rPr>
          <w:rFonts w:ascii="Times New Roman" w:hAnsi="Times New Roman" w:eastAsia="Times New Roman" w:cs="Times New Roman"/>
          <w:sz w:val="24"/>
          <w:szCs w:val="20"/>
        </w:rPr>
        <w:t xml:space="preserve">The annual burden for recording potential hazards is </w:t>
      </w:r>
      <w:r w:rsidR="008F4B6B">
        <w:rPr>
          <w:rFonts w:ascii="Times New Roman" w:hAnsi="Times New Roman" w:eastAsia="Times New Roman" w:cs="Times New Roman"/>
          <w:sz w:val="24"/>
          <w:szCs w:val="20"/>
        </w:rPr>
        <w:t>3,432</w:t>
      </w:r>
      <w:r w:rsidRPr="00394756" w:rsidR="008F4B6B">
        <w:rPr>
          <w:rFonts w:ascii="Times New Roman" w:hAnsi="Times New Roman" w:eastAsia="Times New Roman" w:cs="Times New Roman"/>
          <w:sz w:val="24"/>
          <w:szCs w:val="20"/>
        </w:rPr>
        <w:t xml:space="preserve"> </w:t>
      </w:r>
      <w:r w:rsidRPr="007250FB">
        <w:rPr>
          <w:rFonts w:ascii="Times New Roman" w:hAnsi="Times New Roman" w:eastAsia="Times New Roman" w:cs="Times New Roman"/>
          <w:sz w:val="24"/>
          <w:szCs w:val="20"/>
        </w:rPr>
        <w:t xml:space="preserve">annual </w:t>
      </w:r>
      <w:r w:rsidRPr="007250FB">
        <w:rPr>
          <w:rFonts w:ascii="Times New Roman" w:hAnsi="Times New Roman" w:eastAsia="Times New Roman" w:cs="Times New Roman"/>
          <w:b/>
          <w:sz w:val="24"/>
          <w:szCs w:val="20"/>
        </w:rPr>
        <w:t>recordkeeping</w:t>
      </w:r>
      <w:r w:rsidRPr="007250FB">
        <w:rPr>
          <w:rFonts w:ascii="Times New Roman" w:hAnsi="Times New Roman" w:eastAsia="Times New Roman" w:cs="Times New Roman"/>
          <w:sz w:val="24"/>
          <w:szCs w:val="20"/>
        </w:rPr>
        <w:t xml:space="preserve"> hours.</w:t>
      </w:r>
      <w:r w:rsidRPr="00B75215">
        <w:rPr>
          <w:rFonts w:ascii="Times New Roman" w:hAnsi="Times New Roman" w:eastAsia="Times New Roman" w:cs="Times New Roman"/>
          <w:sz w:val="24"/>
          <w:szCs w:val="20"/>
        </w:rPr>
        <w:t xml:space="preserve"> </w:t>
      </w:r>
    </w:p>
    <w:p w:rsidRPr="00B75215" w:rsidR="0070606B" w:rsidP="0070606B" w:rsidRDefault="0070606B" w14:paraId="0463A86D"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7E411617" w14:textId="77777777">
      <w:pPr>
        <w:spacing w:after="0" w:line="240" w:lineRule="auto"/>
        <w:ind w:left="1170"/>
        <w:rPr>
          <w:rFonts w:ascii="Times New Roman" w:hAnsi="Times New Roman" w:eastAsia="Times New Roman" w:cs="Times New Roman"/>
          <w:b/>
          <w:sz w:val="24"/>
          <w:szCs w:val="20"/>
        </w:rPr>
      </w:pPr>
    </w:p>
    <w:p w:rsidRPr="007250FB" w:rsidR="0070606B" w:rsidP="00C81F0A" w:rsidRDefault="0070606B" w14:paraId="21F96EE9" w14:textId="77777777">
      <w:pPr>
        <w:keepNext/>
        <w:spacing w:after="0" w:line="240" w:lineRule="auto"/>
        <w:rPr>
          <w:rFonts w:ascii="Times New Roman" w:hAnsi="Times New Roman" w:eastAsia="Times New Roman" w:cs="Times New Roman"/>
          <w:b/>
          <w:sz w:val="24"/>
          <w:szCs w:val="20"/>
        </w:rPr>
      </w:pPr>
      <w:r w:rsidRPr="007250FB">
        <w:rPr>
          <w:rFonts w:ascii="Times New Roman" w:hAnsi="Times New Roman" w:eastAsia="Times New Roman" w:cs="Times New Roman"/>
          <w:b/>
          <w:sz w:val="24"/>
          <w:szCs w:val="20"/>
        </w:rPr>
        <w:t>c.  § 139.303, Personnel</w:t>
      </w:r>
    </w:p>
    <w:p w:rsidRPr="007250FB" w:rsidR="0070606B" w:rsidP="0070606B" w:rsidRDefault="0070606B" w14:paraId="7920B28A" w14:textId="77777777">
      <w:pPr>
        <w:spacing w:after="0" w:line="240" w:lineRule="auto"/>
        <w:rPr>
          <w:rFonts w:ascii="Times New Roman" w:hAnsi="Times New Roman" w:eastAsia="Times New Roman" w:cs="Times New Roman"/>
          <w:sz w:val="24"/>
          <w:szCs w:val="20"/>
        </w:rPr>
      </w:pPr>
      <w:r w:rsidRPr="007250FB">
        <w:rPr>
          <w:rFonts w:ascii="Times New Roman" w:hAnsi="Times New Roman" w:eastAsia="Times New Roman" w:cs="Times New Roman"/>
          <w:sz w:val="24"/>
          <w:szCs w:val="20"/>
        </w:rPr>
        <w:t xml:space="preserve">Section 139.303 outlines requirements for sufficient and qualified personnel, sufficient resources, and training to perform duties assigned in the ACM and regulation.  The final rule </w:t>
      </w:r>
      <w:r w:rsidRPr="007250FB">
        <w:rPr>
          <w:rFonts w:ascii="Times New Roman" w:hAnsi="Times New Roman" w:eastAsia="Times New Roman" w:cs="Times New Roman"/>
          <w:sz w:val="24"/>
          <w:szCs w:val="20"/>
        </w:rPr>
        <w:lastRenderedPageBreak/>
        <w:t>requires certificate holders to conduct SMS training for airport and tenant personnel.  The certificate holders’ training documentation requirements will not change under the final rule, except to document SMS-specific training.</w:t>
      </w:r>
    </w:p>
    <w:p w:rsidRPr="007250FB" w:rsidR="0070606B" w:rsidP="0070606B" w:rsidRDefault="0070606B" w14:paraId="766E466D" w14:textId="77777777">
      <w:pPr>
        <w:spacing w:after="0" w:line="240" w:lineRule="auto"/>
        <w:rPr>
          <w:rFonts w:ascii="Times New Roman" w:hAnsi="Times New Roman" w:eastAsia="Times New Roman" w:cs="Times New Roman"/>
          <w:sz w:val="24"/>
          <w:szCs w:val="20"/>
        </w:rPr>
      </w:pPr>
    </w:p>
    <w:p w:rsidRPr="007250FB" w:rsidR="0070606B" w:rsidP="0070606B" w:rsidRDefault="0070606B" w14:paraId="7F90ABD2" w14:textId="77777777">
      <w:pPr>
        <w:spacing w:after="0" w:line="240" w:lineRule="auto"/>
        <w:rPr>
          <w:rFonts w:ascii="Times New Roman" w:hAnsi="Times New Roman" w:eastAsia="Times New Roman" w:cs="Times New Roman"/>
          <w:sz w:val="24"/>
          <w:szCs w:val="20"/>
        </w:rPr>
      </w:pPr>
      <w:r w:rsidRPr="007250FB">
        <w:rPr>
          <w:rFonts w:ascii="Times New Roman" w:hAnsi="Times New Roman" w:eastAsia="Times New Roman" w:cs="Times New Roman"/>
          <w:sz w:val="24"/>
          <w:szCs w:val="20"/>
        </w:rPr>
        <w:t>The FAA believes the number of individuals requiring training to comply with this section will vary depending on the size and complexity of the airport.  Therefore, separate estimates for training records are provided for large airports and small airports.</w:t>
      </w:r>
    </w:p>
    <w:p w:rsidRPr="007250FB" w:rsidR="0070606B" w:rsidP="0070606B" w:rsidRDefault="0070606B" w14:paraId="6C1C8A9A" w14:textId="77777777">
      <w:pPr>
        <w:spacing w:after="0" w:line="240" w:lineRule="auto"/>
        <w:ind w:left="1170"/>
        <w:rPr>
          <w:rFonts w:ascii="Times New Roman" w:hAnsi="Times New Roman" w:eastAsia="Times New Roman" w:cs="Times New Roman"/>
          <w:sz w:val="24"/>
          <w:szCs w:val="20"/>
        </w:rPr>
      </w:pPr>
    </w:p>
    <w:p w:rsidRPr="007250FB" w:rsidR="0070606B" w:rsidP="0070606B" w:rsidRDefault="0070606B" w14:paraId="1DFE24C4" w14:textId="77777777">
      <w:pPr>
        <w:keepNext/>
        <w:spacing w:after="0" w:line="240" w:lineRule="auto"/>
        <w:ind w:left="720"/>
        <w:rPr>
          <w:rFonts w:ascii="Times New Roman" w:hAnsi="Times New Roman" w:eastAsia="Times New Roman" w:cs="Times New Roman"/>
          <w:sz w:val="24"/>
          <w:szCs w:val="20"/>
          <w:u w:val="single"/>
        </w:rPr>
      </w:pPr>
      <w:r w:rsidRPr="007250FB">
        <w:rPr>
          <w:rFonts w:ascii="Times New Roman" w:hAnsi="Times New Roman" w:eastAsia="Times New Roman" w:cs="Times New Roman"/>
          <w:sz w:val="24"/>
          <w:szCs w:val="20"/>
          <w:u w:val="single"/>
        </w:rPr>
        <w:t>Certificate Holders</w:t>
      </w:r>
    </w:p>
    <w:p w:rsidRPr="007250FB" w:rsidR="0070606B" w:rsidP="0070606B" w:rsidRDefault="0070606B" w14:paraId="39D53F8E" w14:textId="47475485">
      <w:pPr>
        <w:keepNext/>
        <w:spacing w:after="0" w:line="240" w:lineRule="auto"/>
        <w:ind w:left="720"/>
        <w:rPr>
          <w:rFonts w:ascii="Times New Roman" w:hAnsi="Times New Roman" w:eastAsia="Times New Roman" w:cs="Times New Roman"/>
          <w:sz w:val="24"/>
          <w:szCs w:val="20"/>
        </w:rPr>
      </w:pPr>
      <w:r w:rsidRPr="007250FB">
        <w:rPr>
          <w:rFonts w:ascii="Times New Roman" w:hAnsi="Times New Roman" w:eastAsia="Times New Roman" w:cs="Times New Roman"/>
          <w:b/>
          <w:sz w:val="24"/>
          <w:szCs w:val="20"/>
        </w:rPr>
        <w:t xml:space="preserve">Annual </w:t>
      </w:r>
      <w:r w:rsidRPr="007250FB">
        <w:rPr>
          <w:rFonts w:ascii="Times New Roman" w:hAnsi="Times New Roman" w:eastAsia="Times New Roman" w:cs="Times New Roman"/>
          <w:sz w:val="24"/>
          <w:szCs w:val="20"/>
        </w:rPr>
        <w:t xml:space="preserve"> – </w:t>
      </w:r>
    </w:p>
    <w:p w:rsidRPr="00385650" w:rsidR="007B58F7" w:rsidP="007B58F7" w:rsidRDefault="007250FB" w14:paraId="033BA57A" w14:textId="77777777">
      <w:pPr>
        <w:spacing w:after="0" w:line="240" w:lineRule="auto"/>
        <w:ind w:left="720"/>
        <w:rPr>
          <w:rFonts w:ascii="Times New Roman" w:hAnsi="Times New Roman" w:eastAsia="Times New Roman" w:cs="Times New Roman"/>
          <w:sz w:val="24"/>
          <w:szCs w:val="20"/>
          <w:highlight w:val="yellow"/>
        </w:rPr>
      </w:pPr>
      <w:r w:rsidRPr="007250FB">
        <w:rPr>
          <w:rFonts w:ascii="Times New Roman" w:hAnsi="Times New Roman" w:eastAsia="Times New Roman" w:cs="Times New Roman"/>
          <w:sz w:val="24"/>
          <w:szCs w:val="20"/>
        </w:rPr>
        <w:t xml:space="preserve">This task will not begin for large certificated airports until Year 4 and for small certificated airports until Year 5. </w:t>
      </w:r>
      <w:r w:rsidR="007B58F7">
        <w:rPr>
          <w:rFonts w:ascii="Times New Roman" w:hAnsi="Times New Roman" w:eastAsia="Times New Roman" w:cs="Times New Roman"/>
          <w:sz w:val="24"/>
          <w:szCs w:val="20"/>
        </w:rPr>
        <w:t>The burden is not included here as it will not occur during the 3-year period addressed by</w:t>
      </w:r>
      <w:r w:rsidRPr="007F6A5C" w:rsidR="007B58F7">
        <w:rPr>
          <w:rFonts w:ascii="Times New Roman" w:hAnsi="Times New Roman" w:eastAsia="Times New Roman" w:cs="Times New Roman"/>
          <w:sz w:val="24"/>
          <w:szCs w:val="20"/>
        </w:rPr>
        <w:t xml:space="preserve"> this </w:t>
      </w:r>
      <w:r w:rsidR="007B58F7">
        <w:rPr>
          <w:rFonts w:ascii="Times New Roman" w:hAnsi="Times New Roman" w:eastAsia="Times New Roman" w:cs="Times New Roman"/>
          <w:sz w:val="24"/>
          <w:szCs w:val="20"/>
        </w:rPr>
        <w:t xml:space="preserve">Supporting Statement, but it </w:t>
      </w:r>
      <w:r w:rsidRPr="007F6A5C" w:rsidR="007B58F7">
        <w:rPr>
          <w:rFonts w:ascii="Times New Roman" w:hAnsi="Times New Roman" w:eastAsia="Times New Roman" w:cs="Times New Roman"/>
          <w:sz w:val="24"/>
          <w:szCs w:val="20"/>
        </w:rPr>
        <w:t xml:space="preserve">will be included </w:t>
      </w:r>
      <w:r w:rsidR="007B58F7">
        <w:rPr>
          <w:rFonts w:ascii="Times New Roman" w:hAnsi="Times New Roman" w:eastAsia="Times New Roman" w:cs="Times New Roman"/>
          <w:sz w:val="24"/>
          <w:szCs w:val="20"/>
        </w:rPr>
        <w:t>when</w:t>
      </w:r>
      <w:r w:rsidRPr="007F6A5C" w:rsidR="007B58F7">
        <w:rPr>
          <w:rFonts w:ascii="Times New Roman" w:hAnsi="Times New Roman" w:eastAsia="Times New Roman" w:cs="Times New Roman"/>
          <w:sz w:val="24"/>
          <w:szCs w:val="20"/>
        </w:rPr>
        <w:t xml:space="preserve"> </w:t>
      </w:r>
      <w:r w:rsidR="007B58F7">
        <w:rPr>
          <w:rFonts w:ascii="Times New Roman" w:hAnsi="Times New Roman" w:eastAsia="Times New Roman" w:cs="Times New Roman"/>
          <w:sz w:val="24"/>
          <w:szCs w:val="20"/>
        </w:rPr>
        <w:t>the</w:t>
      </w:r>
      <w:r w:rsidRPr="007F6A5C" w:rsidR="007B58F7">
        <w:rPr>
          <w:rFonts w:ascii="Times New Roman" w:hAnsi="Times New Roman" w:eastAsia="Times New Roman" w:cs="Times New Roman"/>
          <w:sz w:val="24"/>
          <w:szCs w:val="20"/>
        </w:rPr>
        <w:t xml:space="preserve"> collection is renewed.</w:t>
      </w:r>
      <w:r w:rsidRPr="00385650" w:rsidR="007B58F7">
        <w:rPr>
          <w:rFonts w:ascii="Times New Roman" w:hAnsi="Times New Roman" w:eastAsia="Times New Roman" w:cs="Times New Roman"/>
          <w:sz w:val="24"/>
          <w:szCs w:val="20"/>
          <w:highlight w:val="yellow"/>
        </w:rPr>
        <w:t xml:space="preserve"> </w:t>
      </w:r>
    </w:p>
    <w:p w:rsidRPr="00B75215" w:rsidR="0070606B" w:rsidP="0070606B" w:rsidRDefault="0070606B" w14:paraId="6530B58C" w14:textId="77777777">
      <w:pPr>
        <w:spacing w:after="0" w:line="240" w:lineRule="auto"/>
        <w:ind w:left="724"/>
        <w:rPr>
          <w:rFonts w:ascii="Times New Roman" w:hAnsi="Times New Roman" w:eastAsia="Times New Roman" w:cs="Times New Roman"/>
          <w:sz w:val="24"/>
          <w:szCs w:val="20"/>
        </w:rPr>
      </w:pPr>
    </w:p>
    <w:p w:rsidRPr="00B75215" w:rsidR="0070606B" w:rsidP="0070606B" w:rsidRDefault="0070606B" w14:paraId="18B1A01E" w14:textId="77777777">
      <w:pPr>
        <w:spacing w:after="0" w:line="240" w:lineRule="auto"/>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d.  §139.401, General requirements [under Subpart E – Airport Safety Management System]</w:t>
      </w:r>
    </w:p>
    <w:p w:rsidRPr="00B75215" w:rsidR="0070606B" w:rsidP="0070606B" w:rsidRDefault="0070606B" w14:paraId="715853B8"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Section 139.401 requires 191 certificate holders to develop, implement, maintain, and adhere to an airport SMS.  Certificate holders can document their processes, procedures, and activities for compliance with section 139.402 in one of two ways: within a separate section of their ACM or in a separate SMS manual.  If the certificate holder chooses to maintain a separate SMS manual, it must incorporate the requirements by reference in a separate section of the ACM in order for the FAA to validate compliance.  The submission, review and approval process is covered under § 139.205 (see 12a. above). </w:t>
      </w:r>
    </w:p>
    <w:p w:rsidRPr="00B75215" w:rsidR="0070606B" w:rsidP="0070606B" w:rsidRDefault="0070606B" w14:paraId="6490BC38"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1F918C48"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FAA bases its estimate for the time needed to develop an SMS manual or an ACM update on estimates provided by SMS pilot participants. All pilot participants developed SMS manuals, but the FAA believes the time needed to prepare an ACM update equals that needed for an SMS manual, so the time estimate applies to both scenarios.</w:t>
      </w:r>
    </w:p>
    <w:p w:rsidRPr="00B75215" w:rsidR="0070606B" w:rsidP="0070606B" w:rsidRDefault="0070606B" w14:paraId="2DBF7B20"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25E353B7"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Many of the pilot study participants also developed informal implementation plans and schedules while developing their SMS manuals.  Therefore, the cost associated with developing an implementation plan is included in the estimated burden for this section instead of under §139.403.</w:t>
      </w:r>
    </w:p>
    <w:p w:rsidRPr="00B75215" w:rsidR="0070606B" w:rsidP="0070606B" w:rsidRDefault="0070606B" w14:paraId="1D0F6C33" w14:textId="77777777">
      <w:pPr>
        <w:spacing w:after="0" w:line="240" w:lineRule="auto"/>
        <w:ind w:left="1170"/>
        <w:rPr>
          <w:rFonts w:ascii="Times New Roman" w:hAnsi="Times New Roman" w:eastAsia="Times New Roman" w:cs="Times New Roman"/>
          <w:sz w:val="24"/>
          <w:szCs w:val="20"/>
        </w:rPr>
      </w:pPr>
    </w:p>
    <w:p w:rsidRPr="00B75215" w:rsidR="0070606B" w:rsidP="0070606B" w:rsidRDefault="0070606B" w14:paraId="73B69666" w14:textId="6A7320A6">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This section also requires applicable certificate holders to review their SMS manual/ACM update for change</w:t>
      </w:r>
      <w:r w:rsidR="002D0B2C">
        <w:rPr>
          <w:rFonts w:ascii="Times New Roman" w:hAnsi="Times New Roman" w:eastAsia="Times New Roman" w:cs="Times New Roman"/>
          <w:sz w:val="24"/>
          <w:szCs w:val="20"/>
        </w:rPr>
        <w:t>s and submit on an annual basis</w:t>
      </w:r>
      <w:r w:rsidRPr="00B75215">
        <w:rPr>
          <w:rFonts w:ascii="Times New Roman" w:hAnsi="Times New Roman" w:eastAsia="Times New Roman" w:cs="Times New Roman"/>
          <w:sz w:val="24"/>
          <w:szCs w:val="20"/>
        </w:rPr>
        <w:t xml:space="preserve"> any changes to the SMS manual.</w:t>
      </w:r>
      <w:r w:rsidR="009443C1">
        <w:rPr>
          <w:rFonts w:ascii="Times New Roman" w:hAnsi="Times New Roman" w:eastAsia="Times New Roman" w:cs="Times New Roman"/>
          <w:sz w:val="24"/>
          <w:szCs w:val="20"/>
        </w:rPr>
        <w:t xml:space="preserve"> During this initial approval period, </w:t>
      </w:r>
      <w:r w:rsidR="00F63B1D">
        <w:rPr>
          <w:rFonts w:ascii="Times New Roman" w:hAnsi="Times New Roman" w:eastAsia="Times New Roman" w:cs="Times New Roman"/>
          <w:sz w:val="24"/>
          <w:szCs w:val="20"/>
        </w:rPr>
        <w:t>we expect only initial submissions to occur. L</w:t>
      </w:r>
      <w:r w:rsidR="009443C1">
        <w:rPr>
          <w:rFonts w:ascii="Times New Roman" w:hAnsi="Times New Roman" w:eastAsia="Times New Roman" w:cs="Times New Roman"/>
          <w:sz w:val="24"/>
          <w:szCs w:val="20"/>
        </w:rPr>
        <w:t>arge airports will be required to submit their SMS manual</w:t>
      </w:r>
      <w:r w:rsidR="00F63B1D">
        <w:rPr>
          <w:rFonts w:ascii="Times New Roman" w:hAnsi="Times New Roman" w:eastAsia="Times New Roman" w:cs="Times New Roman"/>
          <w:sz w:val="24"/>
          <w:szCs w:val="20"/>
        </w:rPr>
        <w:t>s</w:t>
      </w:r>
      <w:r w:rsidR="009443C1">
        <w:rPr>
          <w:rFonts w:ascii="Times New Roman" w:hAnsi="Times New Roman" w:eastAsia="Times New Roman" w:cs="Times New Roman"/>
          <w:sz w:val="24"/>
          <w:szCs w:val="20"/>
        </w:rPr>
        <w:t>/ACM update</w:t>
      </w:r>
      <w:r w:rsidR="00F63B1D">
        <w:rPr>
          <w:rFonts w:ascii="Times New Roman" w:hAnsi="Times New Roman" w:eastAsia="Times New Roman" w:cs="Times New Roman"/>
          <w:sz w:val="24"/>
          <w:szCs w:val="20"/>
        </w:rPr>
        <w:t>s</w:t>
      </w:r>
      <w:r w:rsidR="009443C1">
        <w:rPr>
          <w:rFonts w:ascii="Times New Roman" w:hAnsi="Times New Roman" w:eastAsia="Times New Roman" w:cs="Times New Roman"/>
          <w:sz w:val="24"/>
          <w:szCs w:val="20"/>
        </w:rPr>
        <w:t xml:space="preserve"> by month 2</w:t>
      </w:r>
      <w:r w:rsidR="00FF466A">
        <w:rPr>
          <w:rFonts w:ascii="Times New Roman" w:hAnsi="Times New Roman" w:eastAsia="Times New Roman" w:cs="Times New Roman"/>
          <w:sz w:val="24"/>
          <w:szCs w:val="20"/>
        </w:rPr>
        <w:t>4,</w:t>
      </w:r>
      <w:r w:rsidR="009443C1">
        <w:rPr>
          <w:rFonts w:ascii="Times New Roman" w:hAnsi="Times New Roman" w:eastAsia="Times New Roman" w:cs="Times New Roman"/>
          <w:sz w:val="24"/>
          <w:szCs w:val="20"/>
        </w:rPr>
        <w:t xml:space="preserve"> small airports by month 3</w:t>
      </w:r>
      <w:r w:rsidR="00FF466A">
        <w:rPr>
          <w:rFonts w:ascii="Times New Roman" w:hAnsi="Times New Roman" w:eastAsia="Times New Roman" w:cs="Times New Roman"/>
          <w:sz w:val="24"/>
          <w:szCs w:val="20"/>
        </w:rPr>
        <w:t>0, and s</w:t>
      </w:r>
      <w:r w:rsidR="009443C1">
        <w:rPr>
          <w:rFonts w:ascii="Times New Roman" w:hAnsi="Times New Roman" w:eastAsia="Times New Roman" w:cs="Times New Roman"/>
          <w:sz w:val="24"/>
          <w:szCs w:val="20"/>
        </w:rPr>
        <w:t xml:space="preserve">mall international airports </w:t>
      </w:r>
      <w:r w:rsidR="00FF466A">
        <w:rPr>
          <w:rFonts w:ascii="Times New Roman" w:hAnsi="Times New Roman" w:eastAsia="Times New Roman" w:cs="Times New Roman"/>
          <w:sz w:val="24"/>
          <w:szCs w:val="20"/>
        </w:rPr>
        <w:t>by month 36</w:t>
      </w:r>
      <w:r w:rsidR="009443C1">
        <w:rPr>
          <w:rFonts w:ascii="Times New Roman" w:hAnsi="Times New Roman" w:eastAsia="Times New Roman" w:cs="Times New Roman"/>
          <w:sz w:val="24"/>
          <w:szCs w:val="20"/>
        </w:rPr>
        <w:t>.</w:t>
      </w:r>
    </w:p>
    <w:p w:rsidRPr="00B75215" w:rsidR="0070606B" w:rsidP="0070606B" w:rsidRDefault="0070606B" w14:paraId="3EB4B7E6" w14:textId="77777777">
      <w:pPr>
        <w:spacing w:after="0" w:line="240" w:lineRule="auto"/>
        <w:ind w:left="1170"/>
        <w:rPr>
          <w:rFonts w:ascii="Times New Roman" w:hAnsi="Times New Roman" w:eastAsia="Times New Roman" w:cs="Times New Roman"/>
          <w:sz w:val="24"/>
          <w:szCs w:val="20"/>
        </w:rPr>
      </w:pPr>
    </w:p>
    <w:p w:rsidRPr="00B75215" w:rsidR="0070606B" w:rsidP="006D68C4" w:rsidRDefault="0070606B" w14:paraId="35FFBB50" w14:textId="77777777">
      <w:pPr>
        <w:keepNext/>
        <w:spacing w:after="0" w:line="240" w:lineRule="auto"/>
        <w:ind w:left="720"/>
        <w:rPr>
          <w:rFonts w:ascii="Times New Roman" w:hAnsi="Times New Roman" w:eastAsia="Times New Roman" w:cs="Times New Roman"/>
          <w:sz w:val="24"/>
          <w:szCs w:val="20"/>
          <w:u w:val="single"/>
        </w:rPr>
      </w:pPr>
      <w:r w:rsidRPr="00B75215">
        <w:rPr>
          <w:rFonts w:ascii="Times New Roman" w:hAnsi="Times New Roman" w:eastAsia="Times New Roman" w:cs="Times New Roman"/>
          <w:sz w:val="24"/>
          <w:szCs w:val="20"/>
          <w:u w:val="single"/>
        </w:rPr>
        <w:t>Certificate Holders</w:t>
      </w:r>
    </w:p>
    <w:p w:rsidRPr="00B75215" w:rsidR="0070606B" w:rsidP="0070606B" w:rsidRDefault="0070606B" w14:paraId="2EC1ADDA" w14:textId="77777777">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b/>
          <w:sz w:val="24"/>
          <w:szCs w:val="20"/>
        </w:rPr>
        <w:t>Initial</w:t>
      </w:r>
      <w:r w:rsidRPr="00B75215">
        <w:rPr>
          <w:rFonts w:ascii="Times New Roman" w:hAnsi="Times New Roman" w:eastAsia="Times New Roman" w:cs="Times New Roman"/>
          <w:sz w:val="24"/>
          <w:szCs w:val="20"/>
        </w:rPr>
        <w:t xml:space="preserve"> – </w:t>
      </w:r>
    </w:p>
    <w:p w:rsidRPr="00B75215" w:rsidR="0070606B" w:rsidP="009443C1" w:rsidRDefault="0070606B" w14:paraId="57374A1A" w14:textId="0E7323FC">
      <w:pPr>
        <w:spacing w:after="120" w:line="240" w:lineRule="auto"/>
        <w:ind w:firstLine="716"/>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132 large airports x 508 hours </w:t>
      </w:r>
      <w:r w:rsidR="009443C1">
        <w:rPr>
          <w:rFonts w:ascii="Times New Roman" w:hAnsi="Times New Roman" w:cs="Times New Roman"/>
          <w:sz w:val="24"/>
          <w:szCs w:val="24"/>
        </w:rPr>
        <w:t>x 1 submission = 67,056</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reporting</w:t>
      </w:r>
      <w:r w:rsidRPr="00B75215">
        <w:rPr>
          <w:rFonts w:ascii="Times New Roman" w:hAnsi="Times New Roman" w:eastAsia="Times New Roman" w:cs="Times New Roman"/>
          <w:sz w:val="24"/>
          <w:szCs w:val="20"/>
        </w:rPr>
        <w:t xml:space="preserve"> hours </w:t>
      </w:r>
    </w:p>
    <w:p w:rsidR="0070606B" w:rsidP="0070606B" w:rsidRDefault="0070606B" w14:paraId="7F22B357" w14:textId="5DB86921">
      <w:pPr>
        <w:spacing w:after="120" w:line="240" w:lineRule="auto"/>
        <w:ind w:left="716" w:firstLine="4"/>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27 small airports x 354 hours </w:t>
      </w:r>
      <w:r w:rsidR="009443C1">
        <w:rPr>
          <w:rFonts w:ascii="Times New Roman" w:hAnsi="Times New Roman" w:cs="Times New Roman"/>
          <w:sz w:val="24"/>
          <w:szCs w:val="24"/>
        </w:rPr>
        <w:t>x 1 submission = 9,558</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reporting</w:t>
      </w:r>
      <w:r w:rsidRPr="00B75215">
        <w:rPr>
          <w:rFonts w:ascii="Times New Roman" w:hAnsi="Times New Roman" w:eastAsia="Times New Roman" w:cs="Times New Roman"/>
          <w:sz w:val="24"/>
          <w:szCs w:val="20"/>
        </w:rPr>
        <w:t xml:space="preserve"> hours</w:t>
      </w:r>
    </w:p>
    <w:p w:rsidRPr="00B75215" w:rsidR="00FF466A" w:rsidP="0070606B" w:rsidRDefault="00FF466A" w14:paraId="06A5F540" w14:textId="5ED78E18">
      <w:pPr>
        <w:spacing w:after="120" w:line="240" w:lineRule="auto"/>
        <w:ind w:left="716" w:firstLine="4"/>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32 small international airports x 354 x 1 submission = 11,328 </w:t>
      </w:r>
      <w:r w:rsidRPr="00FF466A">
        <w:rPr>
          <w:rFonts w:ascii="Times New Roman" w:hAnsi="Times New Roman" w:eastAsia="Times New Roman" w:cs="Times New Roman"/>
          <w:b/>
          <w:sz w:val="24"/>
          <w:szCs w:val="20"/>
        </w:rPr>
        <w:t>reporting</w:t>
      </w:r>
      <w:r>
        <w:rPr>
          <w:rFonts w:ascii="Times New Roman" w:hAnsi="Times New Roman" w:eastAsia="Times New Roman" w:cs="Times New Roman"/>
          <w:sz w:val="24"/>
          <w:szCs w:val="20"/>
        </w:rPr>
        <w:t xml:space="preserve"> hours</w:t>
      </w:r>
    </w:p>
    <w:p w:rsidRPr="007B58F7" w:rsidR="0070606B" w:rsidP="0070606B" w:rsidRDefault="0070606B" w14:paraId="4BD8C3EA" w14:textId="6128BABD">
      <w:pPr>
        <w:spacing w:after="0" w:line="240" w:lineRule="auto"/>
        <w:ind w:left="724"/>
        <w:rPr>
          <w:rFonts w:ascii="Times New Roman" w:hAnsi="Times New Roman" w:eastAsia="Times New Roman" w:cs="Times New Roman"/>
          <w:sz w:val="24"/>
          <w:szCs w:val="20"/>
        </w:rPr>
      </w:pPr>
      <w:r w:rsidRPr="007B58F7">
        <w:rPr>
          <w:rFonts w:ascii="Times New Roman" w:hAnsi="Times New Roman" w:eastAsia="Times New Roman" w:cs="Times New Roman"/>
          <w:sz w:val="24"/>
          <w:szCs w:val="20"/>
        </w:rPr>
        <w:lastRenderedPageBreak/>
        <w:t>1</w:t>
      </w:r>
      <w:r w:rsidR="009443C1">
        <w:rPr>
          <w:rFonts w:ascii="Times New Roman" w:hAnsi="Times New Roman" w:eastAsia="Times New Roman" w:cs="Times New Roman"/>
          <w:sz w:val="24"/>
          <w:szCs w:val="20"/>
        </w:rPr>
        <w:t>59</w:t>
      </w:r>
      <w:r w:rsidRPr="007B58F7">
        <w:rPr>
          <w:rFonts w:ascii="Times New Roman" w:hAnsi="Times New Roman" w:eastAsia="Times New Roman" w:cs="Times New Roman"/>
          <w:sz w:val="24"/>
          <w:szCs w:val="20"/>
        </w:rPr>
        <w:t xml:space="preserve"> airports x 12 hours = </w:t>
      </w:r>
      <w:r w:rsidR="009443C1">
        <w:rPr>
          <w:rFonts w:ascii="Times New Roman" w:hAnsi="Times New Roman" w:eastAsia="Times New Roman" w:cs="Times New Roman"/>
          <w:sz w:val="24"/>
          <w:szCs w:val="20"/>
        </w:rPr>
        <w:t>1,908</w:t>
      </w:r>
      <w:r w:rsidRPr="007B58F7">
        <w:rPr>
          <w:rFonts w:ascii="Times New Roman" w:hAnsi="Times New Roman" w:eastAsia="Times New Roman" w:cs="Times New Roman"/>
          <w:sz w:val="24"/>
          <w:szCs w:val="20"/>
        </w:rPr>
        <w:t xml:space="preserve"> </w:t>
      </w:r>
      <w:r w:rsidRPr="007B58F7">
        <w:rPr>
          <w:rFonts w:ascii="Times New Roman" w:hAnsi="Times New Roman" w:eastAsia="Times New Roman" w:cs="Times New Roman"/>
          <w:b/>
          <w:sz w:val="24"/>
          <w:szCs w:val="20"/>
        </w:rPr>
        <w:t>recordkeeping</w:t>
      </w:r>
      <w:r w:rsidRPr="007B58F7">
        <w:rPr>
          <w:rFonts w:ascii="Times New Roman" w:hAnsi="Times New Roman" w:eastAsia="Times New Roman" w:cs="Times New Roman"/>
          <w:sz w:val="24"/>
          <w:szCs w:val="20"/>
        </w:rPr>
        <w:t xml:space="preserve"> hours for updating the ACM.</w:t>
      </w:r>
    </w:p>
    <w:p w:rsidRPr="00B75215" w:rsidR="0070606B" w:rsidP="0070606B" w:rsidRDefault="0070606B" w14:paraId="55E0CAD6" w14:textId="77777777">
      <w:pPr>
        <w:spacing w:after="0" w:line="240" w:lineRule="auto"/>
        <w:ind w:left="724"/>
        <w:rPr>
          <w:rFonts w:ascii="Times New Roman" w:hAnsi="Times New Roman" w:eastAsia="Times New Roman" w:cs="Times New Roman"/>
          <w:sz w:val="24"/>
          <w:szCs w:val="20"/>
          <w:u w:val="single"/>
        </w:rPr>
      </w:pPr>
    </w:p>
    <w:p w:rsidRPr="00B75215" w:rsidR="0070606B" w:rsidP="0070606B" w:rsidRDefault="0070606B" w14:paraId="2BD263FC" w14:textId="77777777">
      <w:pPr>
        <w:spacing w:after="0" w:line="240" w:lineRule="auto"/>
        <w:ind w:left="724"/>
        <w:rPr>
          <w:rFonts w:ascii="Times New Roman" w:hAnsi="Times New Roman" w:eastAsia="Times New Roman" w:cs="Times New Roman"/>
          <w:sz w:val="24"/>
          <w:szCs w:val="20"/>
          <w:u w:val="single"/>
        </w:rPr>
      </w:pPr>
      <w:r w:rsidRPr="00B75215">
        <w:rPr>
          <w:rFonts w:ascii="Times New Roman" w:hAnsi="Times New Roman" w:eastAsia="Times New Roman" w:cs="Times New Roman"/>
          <w:sz w:val="24"/>
          <w:szCs w:val="20"/>
          <w:u w:val="single"/>
        </w:rPr>
        <w:t>Newly Certificated Airports</w:t>
      </w:r>
    </w:p>
    <w:p w:rsidRPr="00B75215" w:rsidR="0070606B" w:rsidP="0070606B" w:rsidRDefault="0070606B" w14:paraId="41529822" w14:textId="77777777">
      <w:pPr>
        <w:spacing w:after="0" w:line="240" w:lineRule="auto"/>
        <w:ind w:left="724"/>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No new burden.  </w:t>
      </w:r>
      <w:r w:rsidRPr="00B75215">
        <w:rPr>
          <w:rFonts w:ascii="Times New Roman" w:hAnsi="Times New Roman"/>
          <w:sz w:val="24"/>
        </w:rPr>
        <w:t>Newly Certificated Airports must develop new ACMs and thus will not be amending existing documents to incorporate SMS requirements.</w:t>
      </w:r>
      <w:r w:rsidRPr="00B75215">
        <w:rPr>
          <w:rFonts w:ascii="Times New Roman" w:hAnsi="Times New Roman"/>
          <w:sz w:val="24"/>
          <w:vertAlign w:val="superscript"/>
        </w:rPr>
        <w:footnoteReference w:id="11"/>
      </w:r>
    </w:p>
    <w:p w:rsidRPr="00B75215" w:rsidR="0070606B" w:rsidP="0070606B" w:rsidRDefault="0070606B" w14:paraId="18A3252C" w14:textId="77777777">
      <w:pPr>
        <w:spacing w:after="0" w:line="240" w:lineRule="auto"/>
        <w:ind w:left="724"/>
        <w:rPr>
          <w:rFonts w:ascii="Times New Roman" w:hAnsi="Times New Roman" w:eastAsia="Times New Roman" w:cs="Times New Roman"/>
          <w:sz w:val="24"/>
          <w:szCs w:val="20"/>
        </w:rPr>
      </w:pPr>
    </w:p>
    <w:p w:rsidRPr="00B75215" w:rsidR="0070606B" w:rsidP="0070606B" w:rsidRDefault="0070606B" w14:paraId="45D5D423" w14:textId="10AE14A7">
      <w:pPr>
        <w:spacing w:after="0" w:line="240" w:lineRule="auto"/>
        <w:ind w:left="72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The initial burden for creating an SMS manual/ACM update and implementation plan is </w:t>
      </w:r>
      <w:r w:rsidR="00593450">
        <w:rPr>
          <w:rFonts w:ascii="Times New Roman" w:hAnsi="Times New Roman" w:eastAsia="Times New Roman" w:cs="Times New Roman"/>
          <w:sz w:val="24"/>
          <w:szCs w:val="20"/>
        </w:rPr>
        <w:t>87,942</w:t>
      </w:r>
      <w:r w:rsidRPr="00B75215">
        <w:rPr>
          <w:rFonts w:ascii="Times New Roman" w:hAnsi="Times New Roman" w:eastAsia="Times New Roman" w:cs="Times New Roman"/>
          <w:sz w:val="24"/>
          <w:szCs w:val="20"/>
        </w:rPr>
        <w:t xml:space="preserve"> initial </w:t>
      </w:r>
      <w:r w:rsidRPr="00B75215">
        <w:rPr>
          <w:rFonts w:ascii="Times New Roman" w:hAnsi="Times New Roman" w:eastAsia="Times New Roman" w:cs="Times New Roman"/>
          <w:b/>
          <w:sz w:val="24"/>
          <w:szCs w:val="20"/>
        </w:rPr>
        <w:t>reporting</w:t>
      </w:r>
      <w:r w:rsidRPr="00B75215">
        <w:rPr>
          <w:rFonts w:ascii="Times New Roman" w:hAnsi="Times New Roman" w:eastAsia="Times New Roman" w:cs="Times New Roman"/>
          <w:sz w:val="24"/>
          <w:szCs w:val="20"/>
        </w:rPr>
        <w:t xml:space="preserve"> hours and </w:t>
      </w:r>
      <w:r w:rsidR="002D0B2C">
        <w:rPr>
          <w:rFonts w:ascii="Times New Roman" w:hAnsi="Times New Roman" w:eastAsia="Times New Roman" w:cs="Times New Roman"/>
          <w:sz w:val="24"/>
          <w:szCs w:val="20"/>
        </w:rPr>
        <w:t>1,908</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 xml:space="preserve">recordkeeping </w:t>
      </w:r>
      <w:r w:rsidRPr="00B75215">
        <w:rPr>
          <w:rFonts w:ascii="Times New Roman" w:hAnsi="Times New Roman" w:eastAsia="Times New Roman" w:cs="Times New Roman"/>
          <w:sz w:val="24"/>
          <w:szCs w:val="20"/>
        </w:rPr>
        <w:t>hours.</w:t>
      </w:r>
    </w:p>
    <w:p w:rsidRPr="00B75215" w:rsidR="0070606B" w:rsidP="0070606B" w:rsidRDefault="0070606B" w14:paraId="373823AC" w14:textId="77777777">
      <w:pPr>
        <w:spacing w:after="0" w:line="240" w:lineRule="auto"/>
        <w:rPr>
          <w:rFonts w:ascii="Times New Roman" w:hAnsi="Times New Roman" w:eastAsia="Times New Roman" w:cs="Times New Roman"/>
          <w:sz w:val="24"/>
          <w:szCs w:val="20"/>
          <w:highlight w:val="yellow"/>
        </w:rPr>
      </w:pPr>
    </w:p>
    <w:p w:rsidRPr="00394756" w:rsidR="0070606B" w:rsidP="0070606B" w:rsidRDefault="0070606B" w14:paraId="1E0B19FB" w14:textId="77777777">
      <w:pPr>
        <w:spacing w:after="0" w:line="240" w:lineRule="auto"/>
        <w:rPr>
          <w:rFonts w:ascii="Times New Roman" w:hAnsi="Times New Roman" w:eastAsia="Times New Roman" w:cs="Times New Roman"/>
          <w:b/>
          <w:sz w:val="24"/>
          <w:szCs w:val="20"/>
        </w:rPr>
      </w:pPr>
      <w:r w:rsidRPr="00394756">
        <w:rPr>
          <w:rFonts w:ascii="Times New Roman" w:hAnsi="Times New Roman" w:eastAsia="Times New Roman" w:cs="Times New Roman"/>
          <w:b/>
          <w:sz w:val="24"/>
          <w:szCs w:val="20"/>
        </w:rPr>
        <w:t>e.  §139.402 Components of airport safety management system</w:t>
      </w:r>
    </w:p>
    <w:p w:rsidRPr="00394756" w:rsidR="0070606B" w:rsidP="0070606B" w:rsidRDefault="0070606B" w14:paraId="2AF07DA3" w14:textId="77777777">
      <w:pPr>
        <w:spacing w:after="0" w:line="240" w:lineRule="auto"/>
        <w:rPr>
          <w:rFonts w:ascii="Times New Roman" w:hAnsi="Times New Roman" w:eastAsia="Times New Roman" w:cs="Times New Roman"/>
          <w:sz w:val="24"/>
          <w:szCs w:val="20"/>
        </w:rPr>
      </w:pPr>
      <w:r w:rsidRPr="00394756">
        <w:rPr>
          <w:rFonts w:ascii="Times New Roman" w:hAnsi="Times New Roman" w:eastAsia="Times New Roman" w:cs="Times New Roman"/>
          <w:sz w:val="24"/>
          <w:szCs w:val="20"/>
        </w:rPr>
        <w:t>Section 402 outlines the requirements in a certificate holder’s SMS to report pertinent safety information and data on a regular basis to the accountable executive.  Reportable data includes compliance with SMS requirements, performance of safety objectives, distribution of safety critical information, and status of ongoing mitigations required under the airport's SRM.</w:t>
      </w:r>
    </w:p>
    <w:p w:rsidRPr="00394756" w:rsidR="0070606B" w:rsidP="0070606B" w:rsidRDefault="0070606B" w14:paraId="6710ACAE" w14:textId="77777777">
      <w:pPr>
        <w:spacing w:after="0" w:line="240" w:lineRule="auto"/>
        <w:ind w:left="1170"/>
        <w:rPr>
          <w:rFonts w:ascii="Times New Roman" w:hAnsi="Times New Roman" w:eastAsia="Times New Roman" w:cs="Times New Roman"/>
          <w:sz w:val="24"/>
          <w:szCs w:val="20"/>
        </w:rPr>
      </w:pPr>
    </w:p>
    <w:p w:rsidRPr="00394756" w:rsidR="0070606B" w:rsidP="0070606B" w:rsidRDefault="0070606B" w14:paraId="05BD8095" w14:textId="77777777">
      <w:pPr>
        <w:spacing w:after="0" w:line="240" w:lineRule="auto"/>
        <w:ind w:left="720"/>
        <w:rPr>
          <w:rFonts w:ascii="Times New Roman" w:hAnsi="Times New Roman" w:eastAsia="Times New Roman" w:cs="Times New Roman"/>
          <w:sz w:val="24"/>
          <w:szCs w:val="20"/>
          <w:u w:val="single"/>
        </w:rPr>
      </w:pPr>
      <w:r w:rsidRPr="00394756">
        <w:rPr>
          <w:rFonts w:ascii="Times New Roman" w:hAnsi="Times New Roman" w:eastAsia="Times New Roman" w:cs="Times New Roman"/>
          <w:sz w:val="24"/>
          <w:szCs w:val="20"/>
          <w:u w:val="single"/>
        </w:rPr>
        <w:t>Certificate Holders</w:t>
      </w:r>
    </w:p>
    <w:p w:rsidRPr="00394756" w:rsidR="0070606B" w:rsidP="0070606B" w:rsidRDefault="0070606B" w14:paraId="51FA80C9" w14:textId="77777777">
      <w:pPr>
        <w:spacing w:after="0" w:line="240" w:lineRule="auto"/>
        <w:ind w:left="720"/>
        <w:rPr>
          <w:rFonts w:ascii="Times New Roman" w:hAnsi="Times New Roman" w:eastAsia="Times New Roman" w:cs="Times New Roman"/>
          <w:b/>
          <w:i/>
          <w:sz w:val="24"/>
          <w:szCs w:val="20"/>
        </w:rPr>
      </w:pPr>
      <w:r w:rsidRPr="00394756">
        <w:rPr>
          <w:rFonts w:ascii="Times New Roman" w:hAnsi="Times New Roman" w:eastAsia="Times New Roman" w:cs="Times New Roman"/>
          <w:b/>
          <w:i/>
          <w:sz w:val="24"/>
          <w:szCs w:val="20"/>
        </w:rPr>
        <w:t>Reporting Safety Information under Safety Assurance</w:t>
      </w:r>
    </w:p>
    <w:p w:rsidRPr="009D7042" w:rsidR="0070606B" w:rsidP="0070606B" w:rsidRDefault="0070606B" w14:paraId="122B82C1" w14:textId="77777777">
      <w:pPr>
        <w:spacing w:after="0" w:line="240" w:lineRule="auto"/>
        <w:ind w:left="720"/>
        <w:rPr>
          <w:rFonts w:ascii="Times New Roman" w:hAnsi="Times New Roman" w:eastAsia="Times New Roman" w:cs="Times New Roman"/>
          <w:sz w:val="24"/>
          <w:szCs w:val="20"/>
          <w:highlight w:val="yellow"/>
        </w:rPr>
      </w:pPr>
      <w:r w:rsidRPr="00394756">
        <w:rPr>
          <w:rFonts w:ascii="Times New Roman" w:hAnsi="Times New Roman" w:eastAsia="Times New Roman" w:cs="Times New Roman"/>
          <w:b/>
          <w:sz w:val="24"/>
          <w:szCs w:val="20"/>
        </w:rPr>
        <w:t>Annual</w:t>
      </w:r>
      <w:r w:rsidRPr="00394756">
        <w:rPr>
          <w:rFonts w:ascii="Times New Roman" w:hAnsi="Times New Roman" w:eastAsia="Times New Roman" w:cs="Times New Roman"/>
          <w:sz w:val="24"/>
          <w:szCs w:val="20"/>
        </w:rPr>
        <w:t xml:space="preserve"> –</w:t>
      </w:r>
    </w:p>
    <w:p w:rsidRPr="00394756" w:rsidR="00394756" w:rsidP="00394756" w:rsidRDefault="00394756" w14:paraId="79BBF36B" w14:textId="52EC6529">
      <w:pPr>
        <w:ind w:left="720"/>
        <w:rPr>
          <w:rFonts w:ascii="Times New Roman" w:hAnsi="Times New Roman" w:eastAsia="Times New Roman" w:cs="Times New Roman"/>
          <w:sz w:val="24"/>
          <w:szCs w:val="20"/>
        </w:rPr>
      </w:pPr>
      <w:r w:rsidRPr="00394756">
        <w:rPr>
          <w:rFonts w:ascii="Times New Roman" w:hAnsi="Times New Roman" w:eastAsia="Times New Roman" w:cs="Times New Roman"/>
          <w:sz w:val="24"/>
          <w:szCs w:val="20"/>
        </w:rPr>
        <w:t xml:space="preserve">This task will not begin for large certificated airports until Year </w:t>
      </w:r>
      <w:r>
        <w:rPr>
          <w:rFonts w:ascii="Times New Roman" w:hAnsi="Times New Roman" w:eastAsia="Times New Roman" w:cs="Times New Roman"/>
          <w:sz w:val="24"/>
          <w:szCs w:val="20"/>
        </w:rPr>
        <w:t>5</w:t>
      </w:r>
      <w:r w:rsidRPr="00394756">
        <w:rPr>
          <w:rFonts w:ascii="Times New Roman" w:hAnsi="Times New Roman" w:eastAsia="Times New Roman" w:cs="Times New Roman"/>
          <w:sz w:val="24"/>
          <w:szCs w:val="20"/>
        </w:rPr>
        <w:t xml:space="preserve"> and for small certificated airports until Year </w:t>
      </w:r>
      <w:r>
        <w:rPr>
          <w:rFonts w:ascii="Times New Roman" w:hAnsi="Times New Roman" w:eastAsia="Times New Roman" w:cs="Times New Roman"/>
          <w:sz w:val="24"/>
          <w:szCs w:val="20"/>
        </w:rPr>
        <w:t>6</w:t>
      </w:r>
      <w:r w:rsidRPr="00394756">
        <w:rPr>
          <w:rFonts w:ascii="Times New Roman" w:hAnsi="Times New Roman" w:eastAsia="Times New Roman" w:cs="Times New Roman"/>
          <w:sz w:val="24"/>
          <w:szCs w:val="20"/>
        </w:rPr>
        <w:t xml:space="preserve">. As the burden will occur after the 3 years addressed by this Supporting Statement, it will be included when the collection is renewed. </w:t>
      </w:r>
    </w:p>
    <w:p w:rsidRPr="00B75215" w:rsidR="0070606B" w:rsidP="0070606B" w:rsidRDefault="0070606B" w14:paraId="5543AA1E" w14:textId="77777777">
      <w:pPr>
        <w:spacing w:after="0" w:line="240" w:lineRule="auto"/>
        <w:ind w:left="1170"/>
        <w:rPr>
          <w:rFonts w:ascii="Times New Roman" w:hAnsi="Times New Roman" w:eastAsia="Times New Roman" w:cs="Times New Roman"/>
          <w:sz w:val="24"/>
          <w:szCs w:val="20"/>
          <w:highlight w:val="yellow"/>
        </w:rPr>
      </w:pPr>
    </w:p>
    <w:p w:rsidRPr="00B75215" w:rsidR="0070606B" w:rsidP="0070606B" w:rsidRDefault="0070606B" w14:paraId="1FE22561" w14:textId="77777777">
      <w:pPr>
        <w:spacing w:after="0" w:line="240" w:lineRule="auto"/>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f.  §139.403 Airport safety management system implementation</w:t>
      </w:r>
    </w:p>
    <w:p w:rsidR="0070606B" w:rsidP="0070606B" w:rsidRDefault="0070606B" w14:paraId="41C0C3F8" w14:textId="2A296F98">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This section requires submission of an implementation plan. Submission deadlines are phased based upon applicability criteria. Larger airports are required to submit their implementation plan for FAA approval within 12 months after the effective date of the final rule.  Small airports will submit their implementation plans within 18 months, and small international airports will submit their plans within 24 months. After receiving FAA approval of the implementation plan, this section also requires certificate holders to submit their SMS documentation (SMS Manual and/or ACM update) within 12 months of FAA’s approval of the implementation plan and have an operational SMS within 36 months.</w:t>
      </w:r>
    </w:p>
    <w:p w:rsidRPr="00B75215" w:rsidR="00517B9C" w:rsidP="0070606B" w:rsidRDefault="00517B9C" w14:paraId="12AAD33E"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5496E615"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cost associated with developing an implementation plan is included in the estimated burden for section 139.401.</w:t>
      </w:r>
    </w:p>
    <w:p w:rsidRPr="00B75215" w:rsidR="0070606B" w:rsidP="0070606B" w:rsidRDefault="0070606B" w14:paraId="3C05A466" w14:textId="77777777">
      <w:pPr>
        <w:spacing w:after="0" w:line="240" w:lineRule="auto"/>
        <w:ind w:hanging="90"/>
        <w:rPr>
          <w:rFonts w:ascii="Times New Roman" w:hAnsi="Times New Roman" w:eastAsia="Times New Roman" w:cs="Times New Roman"/>
          <w:sz w:val="24"/>
          <w:szCs w:val="20"/>
        </w:rPr>
      </w:pPr>
    </w:p>
    <w:p w:rsidRPr="00B75215" w:rsidR="0070606B" w:rsidP="0070606B" w:rsidRDefault="0070606B" w14:paraId="3F809EB1" w14:textId="77777777">
      <w:pPr>
        <w:spacing w:after="0" w:line="240" w:lineRule="auto"/>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g.  Summary of reporting and recordkeeping burden to regulated airport operators</w:t>
      </w:r>
    </w:p>
    <w:p w:rsidRPr="00B75215" w:rsidR="0070606B" w:rsidP="0070606B" w:rsidRDefault="0070606B" w14:paraId="4454CAA3" w14:textId="77777777">
      <w:pPr>
        <w:spacing w:after="0"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following table summarizes the total number of burden hours by part 139 section.  As requested in the terms of clearance for previous submissions, burden hours for newly certificated airports are differentiated from burden hours associated with existing certificate holders.</w:t>
      </w:r>
    </w:p>
    <w:p w:rsidRPr="00B75215" w:rsidR="0070606B" w:rsidP="0070606B" w:rsidRDefault="0070606B" w14:paraId="03EE9CFF"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74098494" w14:textId="77777777">
      <w:pPr>
        <w:keepNext/>
        <w:spacing w:after="200" w:line="240" w:lineRule="auto"/>
        <w:jc w:val="center"/>
        <w:rPr>
          <w:rFonts w:ascii="Times New Roman" w:hAnsi="Times New Roman"/>
          <w:b/>
          <w:iCs/>
          <w:sz w:val="24"/>
          <w:szCs w:val="24"/>
        </w:rPr>
      </w:pPr>
      <w:r w:rsidRPr="00B75215">
        <w:rPr>
          <w:rFonts w:ascii="Times New Roman" w:hAnsi="Times New Roman"/>
          <w:b/>
          <w:iCs/>
          <w:sz w:val="24"/>
          <w:szCs w:val="24"/>
        </w:rPr>
        <w:lastRenderedPageBreak/>
        <w:t>Burden Hours by Part 139 Section</w:t>
      </w:r>
    </w:p>
    <w:tbl>
      <w:tblPr>
        <w:tblW w:w="9554" w:type="dxa"/>
        <w:jc w:val="center"/>
        <w:tblLook w:val="04A0" w:firstRow="1" w:lastRow="0" w:firstColumn="1" w:lastColumn="0" w:noHBand="0" w:noVBand="1"/>
      </w:tblPr>
      <w:tblGrid>
        <w:gridCol w:w="1137"/>
        <w:gridCol w:w="996"/>
        <w:gridCol w:w="1126"/>
        <w:gridCol w:w="1001"/>
        <w:gridCol w:w="1067"/>
        <w:gridCol w:w="1116"/>
        <w:gridCol w:w="1069"/>
        <w:gridCol w:w="976"/>
        <w:gridCol w:w="1066"/>
      </w:tblGrid>
      <w:tr w:rsidRPr="00B75215" w:rsidR="00B75215" w:rsidTr="00674502" w14:paraId="62D39CEF" w14:textId="77777777">
        <w:trPr>
          <w:trHeight w:val="870"/>
          <w:tblHeader/>
          <w:jc w:val="center"/>
        </w:trPr>
        <w:tc>
          <w:tcPr>
            <w:tcW w:w="11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2C300679"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Part 139 Sections</w:t>
            </w:r>
          </w:p>
        </w:tc>
        <w:tc>
          <w:tcPr>
            <w:tcW w:w="2122" w:type="dxa"/>
            <w:gridSpan w:val="2"/>
            <w:tcBorders>
              <w:top w:val="single" w:color="auto" w:sz="4" w:space="0"/>
              <w:left w:val="nil"/>
              <w:bottom w:val="single" w:color="auto" w:sz="4" w:space="0"/>
              <w:right w:val="single" w:color="auto" w:sz="4" w:space="0"/>
            </w:tcBorders>
            <w:shd w:val="clear" w:color="auto" w:fill="auto"/>
            <w:vAlign w:val="center"/>
            <w:hideMark/>
          </w:tcPr>
          <w:p w:rsidRPr="006864DC" w:rsidR="0070606B" w:rsidP="0070606B" w:rsidRDefault="0070606B" w14:paraId="4975083A"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Initial Reporting Hours</w:t>
            </w:r>
            <w:r w:rsidRPr="006864DC">
              <w:rPr>
                <w:rFonts w:ascii="Times New Roman" w:hAnsi="Times New Roman" w:eastAsia="Times New Roman" w:cs="Times New Roman"/>
                <w:b/>
                <w:bCs/>
                <w:sz w:val="24"/>
                <w:vertAlign w:val="superscript"/>
              </w:rPr>
              <w:t>1, 2, 3</w:t>
            </w:r>
          </w:p>
        </w:tc>
        <w:tc>
          <w:tcPr>
            <w:tcW w:w="2068" w:type="dxa"/>
            <w:gridSpan w:val="2"/>
            <w:tcBorders>
              <w:top w:val="single" w:color="auto" w:sz="4" w:space="0"/>
              <w:left w:val="nil"/>
              <w:bottom w:val="single" w:color="auto" w:sz="4" w:space="0"/>
              <w:right w:val="single" w:color="auto" w:sz="4" w:space="0"/>
            </w:tcBorders>
            <w:shd w:val="clear" w:color="auto" w:fill="auto"/>
            <w:vAlign w:val="center"/>
            <w:hideMark/>
          </w:tcPr>
          <w:p w:rsidRPr="006864DC" w:rsidR="0070606B" w:rsidP="0070606B" w:rsidRDefault="0070606B" w14:paraId="29C982B9"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Initial Recordkeeping Hours</w:t>
            </w:r>
            <w:r w:rsidRPr="006864DC">
              <w:rPr>
                <w:rFonts w:ascii="Times New Roman" w:hAnsi="Times New Roman" w:eastAsia="Times New Roman" w:cs="Times New Roman"/>
                <w:b/>
                <w:bCs/>
                <w:sz w:val="24"/>
                <w:vertAlign w:val="superscript"/>
              </w:rPr>
              <w:t>4, 5</w:t>
            </w:r>
          </w:p>
        </w:tc>
        <w:tc>
          <w:tcPr>
            <w:tcW w:w="2185" w:type="dxa"/>
            <w:gridSpan w:val="2"/>
            <w:tcBorders>
              <w:top w:val="single" w:color="auto" w:sz="4" w:space="0"/>
              <w:left w:val="nil"/>
              <w:bottom w:val="single" w:color="auto" w:sz="4" w:space="0"/>
              <w:right w:val="single" w:color="auto" w:sz="4" w:space="0"/>
            </w:tcBorders>
            <w:shd w:val="clear" w:color="auto" w:fill="auto"/>
            <w:vAlign w:val="center"/>
            <w:hideMark/>
          </w:tcPr>
          <w:p w:rsidRPr="006864DC" w:rsidR="0070606B" w:rsidP="00421EA4" w:rsidRDefault="0070606B" w14:paraId="32A8AB08" w14:textId="533F727D">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Annual Reporting Hours</w:t>
            </w:r>
            <w:r w:rsidRPr="006864DC">
              <w:rPr>
                <w:rFonts w:ascii="Times New Roman" w:hAnsi="Times New Roman" w:eastAsia="Times New Roman" w:cs="Times New Roman"/>
                <w:b/>
                <w:bCs/>
                <w:sz w:val="24"/>
                <w:vertAlign w:val="superscript"/>
              </w:rPr>
              <w:t>5, 6</w:t>
            </w:r>
          </w:p>
        </w:tc>
        <w:tc>
          <w:tcPr>
            <w:tcW w:w="2042" w:type="dxa"/>
            <w:gridSpan w:val="2"/>
            <w:tcBorders>
              <w:top w:val="single" w:color="auto" w:sz="4" w:space="0"/>
              <w:left w:val="nil"/>
              <w:bottom w:val="single" w:color="auto" w:sz="4" w:space="0"/>
              <w:right w:val="single" w:color="auto" w:sz="4" w:space="0"/>
            </w:tcBorders>
            <w:shd w:val="clear" w:color="auto" w:fill="auto"/>
            <w:vAlign w:val="center"/>
            <w:hideMark/>
          </w:tcPr>
          <w:p w:rsidRPr="006864DC" w:rsidR="0070606B" w:rsidP="00421EA4" w:rsidRDefault="0070606B" w14:paraId="0BB611C0" w14:textId="07443A3F">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Annual Recordkeeping Hours</w:t>
            </w:r>
            <w:r w:rsidRPr="006864DC">
              <w:rPr>
                <w:rFonts w:ascii="Times New Roman" w:hAnsi="Times New Roman" w:eastAsia="Times New Roman" w:cs="Times New Roman"/>
                <w:b/>
                <w:bCs/>
                <w:sz w:val="24"/>
                <w:vertAlign w:val="superscript"/>
              </w:rPr>
              <w:t xml:space="preserve">5, </w:t>
            </w:r>
            <w:r w:rsidR="00421EA4">
              <w:rPr>
                <w:rFonts w:ascii="Times New Roman" w:hAnsi="Times New Roman" w:eastAsia="Times New Roman" w:cs="Times New Roman"/>
                <w:b/>
                <w:bCs/>
                <w:sz w:val="24"/>
                <w:vertAlign w:val="superscript"/>
              </w:rPr>
              <w:t xml:space="preserve">7, </w:t>
            </w:r>
            <w:r w:rsidRPr="006864DC">
              <w:rPr>
                <w:rFonts w:ascii="Times New Roman" w:hAnsi="Times New Roman" w:eastAsia="Times New Roman" w:cs="Times New Roman"/>
                <w:b/>
                <w:bCs/>
                <w:sz w:val="24"/>
                <w:vertAlign w:val="superscript"/>
              </w:rPr>
              <w:t>8</w:t>
            </w:r>
          </w:p>
        </w:tc>
      </w:tr>
      <w:tr w:rsidRPr="00B75215" w:rsidR="00B75215" w:rsidTr="00674502" w14:paraId="3DF0D6F1" w14:textId="77777777">
        <w:trPr>
          <w:trHeight w:val="359"/>
          <w:jc w:val="center"/>
        </w:trPr>
        <w:tc>
          <w:tcPr>
            <w:tcW w:w="1137"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6B3860C7" w14:textId="77777777">
            <w:pPr>
              <w:spacing w:after="0" w:line="240" w:lineRule="auto"/>
              <w:jc w:val="center"/>
              <w:rPr>
                <w:rFonts w:ascii="Times New Roman" w:hAnsi="Times New Roman" w:eastAsia="Times New Roman" w:cs="Times New Roman"/>
                <w:b/>
                <w:bCs/>
                <w:sz w:val="18"/>
                <w:szCs w:val="18"/>
              </w:rPr>
            </w:pPr>
            <w:r w:rsidRPr="006864DC">
              <w:rPr>
                <w:rFonts w:ascii="Times New Roman" w:hAnsi="Times New Roman" w:eastAsia="Times New Roman" w:cs="Times New Roman"/>
                <w:b/>
                <w:bCs/>
                <w:sz w:val="18"/>
                <w:szCs w:val="18"/>
              </w:rPr>
              <w:t> </w:t>
            </w:r>
          </w:p>
        </w:tc>
        <w:tc>
          <w:tcPr>
            <w:tcW w:w="996"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6CE597F8"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Certificate Holders</w:t>
            </w:r>
          </w:p>
        </w:tc>
        <w:tc>
          <w:tcPr>
            <w:tcW w:w="1126"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3F03F1AA"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Newly Certificated</w:t>
            </w:r>
            <w:r w:rsidRPr="006864DC">
              <w:rPr>
                <w:rFonts w:ascii="Times New Roman" w:hAnsi="Times New Roman" w:eastAsia="Times New Roman" w:cs="Times New Roman"/>
                <w:sz w:val="18"/>
                <w:szCs w:val="18"/>
                <w:vertAlign w:val="superscript"/>
              </w:rPr>
              <w:t>3</w:t>
            </w:r>
          </w:p>
        </w:tc>
        <w:tc>
          <w:tcPr>
            <w:tcW w:w="1001"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155AE83E"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 xml:space="preserve">Certificate Holders </w:t>
            </w:r>
          </w:p>
        </w:tc>
        <w:tc>
          <w:tcPr>
            <w:tcW w:w="1067"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5B8C5210"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Newly Certificated</w:t>
            </w:r>
          </w:p>
        </w:tc>
        <w:tc>
          <w:tcPr>
            <w:tcW w:w="1116"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31350ADA"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Certificate Holders</w:t>
            </w:r>
          </w:p>
        </w:tc>
        <w:tc>
          <w:tcPr>
            <w:tcW w:w="1069"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5AEE1B45"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Newly Certificated</w:t>
            </w:r>
          </w:p>
        </w:tc>
        <w:tc>
          <w:tcPr>
            <w:tcW w:w="976"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7B990A3E"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Certificate Holders</w:t>
            </w:r>
          </w:p>
        </w:tc>
        <w:tc>
          <w:tcPr>
            <w:tcW w:w="1066" w:type="dxa"/>
            <w:tcBorders>
              <w:top w:val="nil"/>
              <w:left w:val="nil"/>
              <w:bottom w:val="single" w:color="auto" w:sz="4" w:space="0"/>
              <w:right w:val="single" w:color="auto" w:sz="4" w:space="0"/>
            </w:tcBorders>
            <w:shd w:val="clear" w:color="auto" w:fill="auto"/>
            <w:vAlign w:val="center"/>
            <w:hideMark/>
          </w:tcPr>
          <w:p w:rsidRPr="006864DC" w:rsidR="0070606B" w:rsidP="0070606B" w:rsidRDefault="0070606B" w14:paraId="392AE71B" w14:textId="77777777">
            <w:pPr>
              <w:spacing w:after="0" w:line="240" w:lineRule="auto"/>
              <w:jc w:val="center"/>
              <w:rPr>
                <w:rFonts w:ascii="Times New Roman" w:hAnsi="Times New Roman" w:eastAsia="Times New Roman" w:cs="Times New Roman"/>
                <w:sz w:val="18"/>
                <w:szCs w:val="18"/>
              </w:rPr>
            </w:pPr>
            <w:r w:rsidRPr="006864DC">
              <w:rPr>
                <w:rFonts w:ascii="Times New Roman" w:hAnsi="Times New Roman" w:eastAsia="Times New Roman" w:cs="Times New Roman"/>
                <w:sz w:val="18"/>
                <w:szCs w:val="18"/>
              </w:rPr>
              <w:t>Newly Certificated</w:t>
            </w:r>
          </w:p>
        </w:tc>
      </w:tr>
      <w:tr w:rsidRPr="00B75215" w:rsidR="00B75215" w:rsidTr="00674502" w14:paraId="43DFA570" w14:textId="77777777">
        <w:trPr>
          <w:trHeight w:val="278"/>
          <w:jc w:val="center"/>
        </w:trPr>
        <w:tc>
          <w:tcPr>
            <w:tcW w:w="1137" w:type="dxa"/>
            <w:tcBorders>
              <w:top w:val="nil"/>
              <w:left w:val="single" w:color="auto" w:sz="4" w:space="0"/>
              <w:bottom w:val="single" w:color="auto" w:sz="4" w:space="0"/>
              <w:right w:val="single" w:color="auto" w:sz="4" w:space="0"/>
            </w:tcBorders>
            <w:shd w:val="clear" w:color="auto" w:fill="000000" w:themeFill="text1"/>
            <w:noWrap/>
            <w:vAlign w:val="center"/>
          </w:tcPr>
          <w:p w:rsidRPr="006864DC" w:rsidR="0070606B" w:rsidP="0070606B" w:rsidRDefault="0070606B" w14:paraId="5B72B71D" w14:textId="77777777">
            <w:pPr>
              <w:spacing w:after="0" w:line="240" w:lineRule="auto"/>
              <w:jc w:val="center"/>
              <w:rPr>
                <w:rFonts w:ascii="Times New Roman" w:hAnsi="Times New Roman" w:eastAsia="Times New Roman" w:cs="Times New Roman"/>
                <w:b/>
                <w:bCs/>
                <w:sz w:val="24"/>
              </w:rPr>
            </w:pPr>
          </w:p>
        </w:tc>
        <w:tc>
          <w:tcPr>
            <w:tcW w:w="99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5AE7AC06" w14:textId="77777777">
            <w:pPr>
              <w:spacing w:after="0" w:line="240" w:lineRule="auto"/>
              <w:jc w:val="center"/>
              <w:rPr>
                <w:rFonts w:ascii="Times New Roman" w:hAnsi="Times New Roman" w:eastAsia="Times New Roman" w:cs="Times New Roman"/>
                <w:sz w:val="24"/>
              </w:rPr>
            </w:pPr>
          </w:p>
        </w:tc>
        <w:tc>
          <w:tcPr>
            <w:tcW w:w="112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04BF4FE1" w14:textId="77777777">
            <w:pPr>
              <w:spacing w:after="0" w:line="240" w:lineRule="auto"/>
              <w:jc w:val="center"/>
              <w:rPr>
                <w:rFonts w:ascii="Times New Roman" w:hAnsi="Times New Roman" w:eastAsia="Times New Roman" w:cs="Times New Roman"/>
                <w:sz w:val="24"/>
              </w:rPr>
            </w:pPr>
          </w:p>
        </w:tc>
        <w:tc>
          <w:tcPr>
            <w:tcW w:w="1001"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3A681B38" w14:textId="77777777">
            <w:pPr>
              <w:spacing w:after="0" w:line="240" w:lineRule="auto"/>
              <w:jc w:val="center"/>
              <w:rPr>
                <w:rFonts w:ascii="Times New Roman" w:hAnsi="Times New Roman" w:eastAsia="Times New Roman" w:cs="Times New Roman"/>
                <w:sz w:val="24"/>
              </w:rPr>
            </w:pPr>
          </w:p>
        </w:tc>
        <w:tc>
          <w:tcPr>
            <w:tcW w:w="1067"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46E8FAD3" w14:textId="77777777">
            <w:pPr>
              <w:spacing w:after="0" w:line="240" w:lineRule="auto"/>
              <w:jc w:val="center"/>
              <w:rPr>
                <w:rFonts w:ascii="Times New Roman" w:hAnsi="Times New Roman" w:eastAsia="Times New Roman" w:cs="Times New Roman"/>
                <w:sz w:val="24"/>
              </w:rPr>
            </w:pPr>
          </w:p>
        </w:tc>
        <w:tc>
          <w:tcPr>
            <w:tcW w:w="111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72EB556E" w14:textId="77777777">
            <w:pPr>
              <w:spacing w:after="0" w:line="240" w:lineRule="auto"/>
              <w:jc w:val="center"/>
              <w:rPr>
                <w:rFonts w:ascii="Times New Roman" w:hAnsi="Times New Roman" w:eastAsia="Times New Roman" w:cs="Times New Roman"/>
                <w:sz w:val="24"/>
              </w:rPr>
            </w:pPr>
          </w:p>
        </w:tc>
        <w:tc>
          <w:tcPr>
            <w:tcW w:w="1069"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49394290" w14:textId="77777777">
            <w:pPr>
              <w:spacing w:after="0" w:line="240" w:lineRule="auto"/>
              <w:jc w:val="center"/>
              <w:rPr>
                <w:rFonts w:ascii="Times New Roman" w:hAnsi="Times New Roman" w:eastAsia="Times New Roman" w:cs="Times New Roman"/>
                <w:sz w:val="24"/>
              </w:rPr>
            </w:pPr>
          </w:p>
        </w:tc>
        <w:tc>
          <w:tcPr>
            <w:tcW w:w="97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34BB73D7" w14:textId="77777777">
            <w:pPr>
              <w:spacing w:after="0" w:line="240" w:lineRule="auto"/>
              <w:jc w:val="center"/>
              <w:rPr>
                <w:rFonts w:ascii="Times New Roman" w:hAnsi="Times New Roman" w:eastAsia="Times New Roman" w:cs="Times New Roman"/>
                <w:sz w:val="24"/>
              </w:rPr>
            </w:pPr>
          </w:p>
        </w:tc>
        <w:tc>
          <w:tcPr>
            <w:tcW w:w="106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1657DDAB" w14:textId="77777777">
            <w:pPr>
              <w:spacing w:after="0" w:line="240" w:lineRule="auto"/>
              <w:jc w:val="center"/>
              <w:rPr>
                <w:rFonts w:ascii="Times New Roman" w:hAnsi="Times New Roman" w:eastAsia="Times New Roman" w:cs="Times New Roman"/>
                <w:sz w:val="24"/>
              </w:rPr>
            </w:pPr>
          </w:p>
        </w:tc>
      </w:tr>
      <w:tr w:rsidRPr="00B75215" w:rsidR="00B75215" w:rsidTr="00674502" w14:paraId="4759EA18" w14:textId="77777777">
        <w:trPr>
          <w:trHeight w:val="422"/>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75DA9BFE"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139.205</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E9F4519"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F2ACA98"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47AADC05"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0C78B81"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394756" w:rsidRDefault="00C71B20" w14:paraId="023F859F" w14:textId="53AFF67C">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3,896</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9F5C940"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45369332"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9B9C8D1"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r>
      <w:tr w:rsidRPr="00B75215" w:rsidR="00B75215" w:rsidTr="00674502" w14:paraId="2DAAF3CC" w14:textId="77777777">
        <w:trPr>
          <w:trHeight w:val="404"/>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5F767156"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139.301</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DE6C92E"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9C0DAD9"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698C1A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D4AD3A7"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AA6845D"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1309D56"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C71B20" w14:paraId="41108C89" w14:textId="520D96EB">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3,432</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32EC48A0"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r>
      <w:tr w:rsidRPr="00B75215" w:rsidR="00B75215" w:rsidTr="00674502" w14:paraId="5FC0F237" w14:textId="77777777">
        <w:trPr>
          <w:trHeight w:val="386"/>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1257B280"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139.303</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4967A6BA"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873F953"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430B122"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B081FDF"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1BB8287"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18B710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394756" w14:paraId="0D7CCACE" w14:textId="02EBC772">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0</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77CF49D"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r>
      <w:tr w:rsidRPr="00B75215" w:rsidR="00B75215" w:rsidTr="00674502" w14:paraId="3E7D582F" w14:textId="77777777">
        <w:trPr>
          <w:trHeight w:val="368"/>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08191741"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139.401</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8E201C" w14:paraId="459DC1F9" w14:textId="784C9563">
            <w:pPr>
              <w:spacing w:after="0" w:line="240" w:lineRule="auto"/>
              <w:jc w:val="center"/>
              <w:rPr>
                <w:rFonts w:ascii="Times New Roman" w:hAnsi="Times New Roman" w:eastAsia="Times New Roman" w:cs="Times New Roman"/>
                <w:sz w:val="24"/>
                <w:highlight w:val="yellow"/>
              </w:rPr>
            </w:pPr>
            <w:r>
              <w:rPr>
                <w:rFonts w:ascii="Times New Roman" w:hAnsi="Times New Roman" w:eastAsia="Times New Roman" w:cs="Times New Roman"/>
                <w:sz w:val="24"/>
                <w:szCs w:val="20"/>
              </w:rPr>
              <w:t>87,942</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5027517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03375C" w14:paraId="0F6DEEB2" w14:textId="0403576C">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1,908</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76AE4AE"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AD39BAA"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30781EE"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21051A4"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718D3A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r>
      <w:tr w:rsidRPr="00B75215" w:rsidR="00B75215" w:rsidTr="00674502" w14:paraId="7E04D5B0" w14:textId="77777777">
        <w:trPr>
          <w:trHeight w:val="422"/>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69ACCFB9"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139.402</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5A9E571"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1D3F5D9"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3B8B387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702BECB"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394756" w14:paraId="6F5E691B" w14:textId="2A4F0C8C">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0</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3F31836"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FF49C91"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627556C" w14:textId="77777777">
            <w:pPr>
              <w:spacing w:after="0" w:line="240" w:lineRule="auto"/>
              <w:jc w:val="center"/>
              <w:rPr>
                <w:rFonts w:ascii="Times New Roman" w:hAnsi="Times New Roman" w:eastAsia="Times New Roman" w:cs="Times New Roman"/>
                <w:sz w:val="24"/>
              </w:rPr>
            </w:pPr>
            <w:r w:rsidRPr="006864DC">
              <w:rPr>
                <w:rFonts w:ascii="Times New Roman" w:hAnsi="Times New Roman" w:eastAsia="Times New Roman" w:cs="Times New Roman"/>
                <w:sz w:val="24"/>
              </w:rPr>
              <w:t>0</w:t>
            </w:r>
          </w:p>
        </w:tc>
      </w:tr>
      <w:tr w:rsidRPr="00B75215" w:rsidR="00B75215" w:rsidTr="00674502" w14:paraId="07F73C5B" w14:textId="77777777">
        <w:trPr>
          <w:trHeight w:val="440"/>
          <w:jc w:val="center"/>
        </w:trPr>
        <w:tc>
          <w:tcPr>
            <w:tcW w:w="1137"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1A86CFC1"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TOTAL:</w:t>
            </w:r>
          </w:p>
        </w:tc>
        <w:tc>
          <w:tcPr>
            <w:tcW w:w="99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8E201C" w14:paraId="40DCDAAE" w14:textId="3DDCAC8A">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sz w:val="24"/>
                <w:szCs w:val="20"/>
              </w:rPr>
              <w:t>87,942</w:t>
            </w:r>
          </w:p>
        </w:tc>
        <w:tc>
          <w:tcPr>
            <w:tcW w:w="112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3BE2E8F"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0</w:t>
            </w:r>
          </w:p>
        </w:tc>
        <w:tc>
          <w:tcPr>
            <w:tcW w:w="1001" w:type="dxa"/>
            <w:tcBorders>
              <w:top w:val="nil"/>
              <w:left w:val="nil"/>
              <w:bottom w:val="single" w:color="auto" w:sz="4" w:space="0"/>
              <w:right w:val="single" w:color="auto" w:sz="4" w:space="0"/>
            </w:tcBorders>
            <w:shd w:val="clear" w:color="auto" w:fill="auto"/>
            <w:noWrap/>
            <w:vAlign w:val="center"/>
            <w:hideMark/>
          </w:tcPr>
          <w:p w:rsidRPr="006864DC" w:rsidR="0070606B" w:rsidP="0003375C" w:rsidRDefault="0003375C" w14:paraId="620D0C9F" w14:textId="1D7DBAC8">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1,908</w:t>
            </w:r>
          </w:p>
        </w:tc>
        <w:tc>
          <w:tcPr>
            <w:tcW w:w="1067"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9AA2686"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864DC" w:rsidR="0070606B" w:rsidP="00B75215" w:rsidRDefault="00C71B20" w14:paraId="7F94B8B2" w14:textId="7B1D5F2E">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3,896</w:t>
            </w:r>
          </w:p>
        </w:tc>
        <w:tc>
          <w:tcPr>
            <w:tcW w:w="1069"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77E7296"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0</w:t>
            </w:r>
          </w:p>
        </w:tc>
        <w:tc>
          <w:tcPr>
            <w:tcW w:w="97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C71B20" w14:paraId="18FEA9F4" w14:textId="3BB962BC">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3,432</w:t>
            </w:r>
          </w:p>
        </w:tc>
        <w:tc>
          <w:tcPr>
            <w:tcW w:w="1066"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CCAB7B9" w14:textId="77777777">
            <w:pPr>
              <w:spacing w:after="0" w:line="240" w:lineRule="auto"/>
              <w:jc w:val="center"/>
              <w:rPr>
                <w:rFonts w:ascii="Times New Roman" w:hAnsi="Times New Roman" w:eastAsia="Times New Roman" w:cs="Times New Roman"/>
                <w:b/>
                <w:bCs/>
                <w:sz w:val="24"/>
              </w:rPr>
            </w:pPr>
            <w:r w:rsidRPr="006864DC">
              <w:rPr>
                <w:rFonts w:ascii="Times New Roman" w:hAnsi="Times New Roman" w:eastAsia="Times New Roman" w:cs="Times New Roman"/>
                <w:b/>
                <w:bCs/>
                <w:sz w:val="24"/>
              </w:rPr>
              <w:t>0</w:t>
            </w:r>
          </w:p>
        </w:tc>
      </w:tr>
      <w:tr w:rsidRPr="00B75215" w:rsidR="00B75215" w:rsidTr="00674502" w14:paraId="5ADEF366" w14:textId="77777777">
        <w:trPr>
          <w:trHeight w:val="278"/>
          <w:jc w:val="center"/>
        </w:trPr>
        <w:tc>
          <w:tcPr>
            <w:tcW w:w="1137" w:type="dxa"/>
            <w:tcBorders>
              <w:top w:val="nil"/>
              <w:left w:val="single" w:color="auto" w:sz="4" w:space="0"/>
              <w:bottom w:val="single" w:color="auto" w:sz="4" w:space="0"/>
              <w:right w:val="single" w:color="auto" w:sz="4" w:space="0"/>
            </w:tcBorders>
            <w:shd w:val="clear" w:color="auto" w:fill="000000" w:themeFill="text1"/>
            <w:noWrap/>
            <w:vAlign w:val="center"/>
          </w:tcPr>
          <w:p w:rsidRPr="006864DC" w:rsidR="0070606B" w:rsidP="0070606B" w:rsidRDefault="0070606B" w14:paraId="32D3242F" w14:textId="77777777">
            <w:pPr>
              <w:spacing w:after="0" w:line="240" w:lineRule="auto"/>
              <w:jc w:val="center"/>
              <w:rPr>
                <w:rFonts w:ascii="Times New Roman" w:hAnsi="Times New Roman" w:eastAsia="Times New Roman" w:cs="Times New Roman"/>
                <w:b/>
                <w:bCs/>
                <w:sz w:val="24"/>
              </w:rPr>
            </w:pPr>
          </w:p>
        </w:tc>
        <w:tc>
          <w:tcPr>
            <w:tcW w:w="99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691FF098" w14:textId="77777777">
            <w:pPr>
              <w:spacing w:after="0" w:line="240" w:lineRule="auto"/>
              <w:jc w:val="center"/>
              <w:rPr>
                <w:rFonts w:ascii="Times New Roman" w:hAnsi="Times New Roman" w:eastAsia="Times New Roman" w:cs="Times New Roman"/>
                <w:b/>
                <w:bCs/>
                <w:sz w:val="24"/>
              </w:rPr>
            </w:pPr>
          </w:p>
        </w:tc>
        <w:tc>
          <w:tcPr>
            <w:tcW w:w="112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095DE90A" w14:textId="77777777">
            <w:pPr>
              <w:spacing w:after="0" w:line="240" w:lineRule="auto"/>
              <w:jc w:val="center"/>
              <w:rPr>
                <w:rFonts w:ascii="Times New Roman" w:hAnsi="Times New Roman" w:eastAsia="Times New Roman" w:cs="Times New Roman"/>
                <w:b/>
                <w:bCs/>
                <w:sz w:val="24"/>
              </w:rPr>
            </w:pPr>
          </w:p>
        </w:tc>
        <w:tc>
          <w:tcPr>
            <w:tcW w:w="1001"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72C1D4BC" w14:textId="77777777">
            <w:pPr>
              <w:spacing w:after="0" w:line="240" w:lineRule="auto"/>
              <w:jc w:val="center"/>
              <w:rPr>
                <w:rFonts w:ascii="Times New Roman" w:hAnsi="Times New Roman" w:eastAsia="Times New Roman" w:cs="Times New Roman"/>
                <w:b/>
                <w:bCs/>
                <w:sz w:val="24"/>
              </w:rPr>
            </w:pPr>
          </w:p>
        </w:tc>
        <w:tc>
          <w:tcPr>
            <w:tcW w:w="1067"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110B21AB" w14:textId="77777777">
            <w:pPr>
              <w:spacing w:after="0" w:line="240" w:lineRule="auto"/>
              <w:jc w:val="center"/>
              <w:rPr>
                <w:rFonts w:ascii="Times New Roman" w:hAnsi="Times New Roman" w:eastAsia="Times New Roman" w:cs="Times New Roman"/>
                <w:b/>
                <w:bCs/>
                <w:sz w:val="24"/>
              </w:rPr>
            </w:pPr>
          </w:p>
        </w:tc>
        <w:tc>
          <w:tcPr>
            <w:tcW w:w="111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731749DA" w14:textId="77777777">
            <w:pPr>
              <w:spacing w:after="0" w:line="240" w:lineRule="auto"/>
              <w:jc w:val="center"/>
              <w:rPr>
                <w:rFonts w:ascii="Times New Roman" w:hAnsi="Times New Roman" w:eastAsia="Times New Roman" w:cs="Times New Roman"/>
                <w:b/>
                <w:bCs/>
                <w:sz w:val="24"/>
              </w:rPr>
            </w:pPr>
          </w:p>
        </w:tc>
        <w:tc>
          <w:tcPr>
            <w:tcW w:w="1069"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5F791AE4" w14:textId="77777777">
            <w:pPr>
              <w:spacing w:after="0" w:line="240" w:lineRule="auto"/>
              <w:jc w:val="center"/>
              <w:rPr>
                <w:rFonts w:ascii="Times New Roman" w:hAnsi="Times New Roman" w:eastAsia="Times New Roman" w:cs="Times New Roman"/>
                <w:b/>
                <w:bCs/>
                <w:sz w:val="24"/>
              </w:rPr>
            </w:pPr>
          </w:p>
        </w:tc>
        <w:tc>
          <w:tcPr>
            <w:tcW w:w="97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44098FD8" w14:textId="77777777">
            <w:pPr>
              <w:spacing w:after="0" w:line="240" w:lineRule="auto"/>
              <w:jc w:val="center"/>
              <w:rPr>
                <w:rFonts w:ascii="Times New Roman" w:hAnsi="Times New Roman" w:eastAsia="Times New Roman" w:cs="Times New Roman"/>
                <w:b/>
                <w:bCs/>
                <w:sz w:val="24"/>
              </w:rPr>
            </w:pPr>
          </w:p>
        </w:tc>
        <w:tc>
          <w:tcPr>
            <w:tcW w:w="1066" w:type="dxa"/>
            <w:tcBorders>
              <w:top w:val="nil"/>
              <w:left w:val="nil"/>
              <w:bottom w:val="single" w:color="auto" w:sz="4" w:space="0"/>
              <w:right w:val="single" w:color="auto" w:sz="4" w:space="0"/>
            </w:tcBorders>
            <w:shd w:val="clear" w:color="auto" w:fill="000000" w:themeFill="text1"/>
            <w:noWrap/>
            <w:vAlign w:val="center"/>
          </w:tcPr>
          <w:p w:rsidRPr="006864DC" w:rsidR="0070606B" w:rsidP="0070606B" w:rsidRDefault="0070606B" w14:paraId="3DE02457" w14:textId="77777777">
            <w:pPr>
              <w:spacing w:after="0" w:line="240" w:lineRule="auto"/>
              <w:jc w:val="center"/>
              <w:rPr>
                <w:rFonts w:ascii="Times New Roman" w:hAnsi="Times New Roman" w:eastAsia="Times New Roman" w:cs="Times New Roman"/>
                <w:b/>
                <w:bCs/>
                <w:sz w:val="24"/>
              </w:rPr>
            </w:pPr>
          </w:p>
        </w:tc>
      </w:tr>
      <w:tr w:rsidRPr="00B75215" w:rsidR="00B75215" w:rsidTr="00674502" w14:paraId="7CF9030B" w14:textId="77777777">
        <w:trPr>
          <w:trHeight w:val="422"/>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362C6912" w14:textId="77777777">
            <w:pPr>
              <w:spacing w:after="0" w:line="240" w:lineRule="auto"/>
              <w:jc w:val="center"/>
              <w:rPr>
                <w:rFonts w:ascii="Times New Roman" w:hAnsi="Times New Roman" w:eastAsia="Times New Roman" w:cs="Times New Roman"/>
                <w:b/>
                <w:bCs/>
                <w:sz w:val="24"/>
              </w:rPr>
            </w:pPr>
          </w:p>
        </w:tc>
        <w:tc>
          <w:tcPr>
            <w:tcW w:w="4190" w:type="dxa"/>
            <w:gridSpan w:val="4"/>
            <w:tcBorders>
              <w:top w:val="nil"/>
              <w:left w:val="nil"/>
              <w:bottom w:val="single" w:color="auto" w:sz="4" w:space="0"/>
              <w:right w:val="single" w:color="auto" w:sz="4" w:space="0"/>
            </w:tcBorders>
            <w:shd w:val="clear" w:color="auto" w:fill="auto"/>
            <w:noWrap/>
            <w:vAlign w:val="center"/>
          </w:tcPr>
          <w:p w:rsidRPr="006864DC" w:rsidR="0070606B" w:rsidP="008E201C" w:rsidRDefault="008E201C" w14:paraId="60C7A949" w14:textId="3717FA46">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89,850</w:t>
            </w:r>
          </w:p>
        </w:tc>
        <w:tc>
          <w:tcPr>
            <w:tcW w:w="4227" w:type="dxa"/>
            <w:gridSpan w:val="4"/>
            <w:tcBorders>
              <w:top w:val="nil"/>
              <w:left w:val="nil"/>
              <w:bottom w:val="single" w:color="auto" w:sz="4" w:space="0"/>
              <w:right w:val="single" w:color="auto" w:sz="4" w:space="0"/>
            </w:tcBorders>
            <w:shd w:val="clear" w:color="auto" w:fill="auto"/>
            <w:noWrap/>
            <w:vAlign w:val="center"/>
          </w:tcPr>
          <w:p w:rsidRPr="006864DC" w:rsidR="0070606B" w:rsidP="00B75215" w:rsidRDefault="00C71B20" w14:paraId="66B635E0" w14:textId="31BF45D6">
            <w:pPr>
              <w:spacing w:after="0" w:line="240" w:lineRule="auto"/>
              <w:jc w:val="center"/>
              <w:rPr>
                <w:rFonts w:ascii="Times New Roman" w:hAnsi="Times New Roman" w:eastAsia="Times New Roman" w:cs="Times New Roman"/>
                <w:b/>
                <w:bCs/>
                <w:sz w:val="24"/>
              </w:rPr>
            </w:pPr>
            <w:r>
              <w:rPr>
                <w:rFonts w:ascii="Times New Roman" w:hAnsi="Times New Roman" w:eastAsia="Times New Roman" w:cs="Times New Roman"/>
                <w:b/>
                <w:bCs/>
                <w:sz w:val="24"/>
              </w:rPr>
              <w:t>7,328</w:t>
            </w:r>
          </w:p>
        </w:tc>
      </w:tr>
      <w:tr w:rsidRPr="00B75215" w:rsidR="0070606B" w:rsidTr="00674502" w14:paraId="66161A09" w14:textId="77777777">
        <w:trPr>
          <w:trHeight w:val="278"/>
          <w:jc w:val="center"/>
        </w:trPr>
        <w:tc>
          <w:tcPr>
            <w:tcW w:w="7512" w:type="dxa"/>
            <w:gridSpan w:val="7"/>
            <w:tcBorders>
              <w:top w:val="nil"/>
              <w:left w:val="nil"/>
              <w:bottom w:val="nil"/>
              <w:right w:val="nil"/>
            </w:tcBorders>
            <w:shd w:val="clear" w:color="auto" w:fill="auto"/>
            <w:noWrap/>
            <w:vAlign w:val="bottom"/>
            <w:hideMark/>
          </w:tcPr>
          <w:p w:rsidRPr="006864DC" w:rsidR="0070606B" w:rsidP="0070606B" w:rsidRDefault="0070606B" w14:paraId="1768A499" w14:textId="77777777">
            <w:pPr>
              <w:spacing w:after="0" w:line="240" w:lineRule="auto"/>
              <w:rPr>
                <w:rFonts w:ascii="Times New Roman" w:hAnsi="Times New Roman" w:eastAsia="Times New Roman" w:cs="Times New Roman"/>
                <w:sz w:val="16"/>
                <w:szCs w:val="16"/>
              </w:rPr>
            </w:pPr>
            <w:r w:rsidRPr="006864DC">
              <w:rPr>
                <w:rFonts w:ascii="Times New Roman" w:hAnsi="Times New Roman" w:eastAsia="Times New Roman" w:cs="Times New Roman"/>
                <w:sz w:val="16"/>
                <w:szCs w:val="16"/>
              </w:rPr>
              <w:t>1-Initial Reporting Hours includes all implementation-related activities, including the Implementation Plan.</w:t>
            </w:r>
          </w:p>
        </w:tc>
        <w:tc>
          <w:tcPr>
            <w:tcW w:w="976" w:type="dxa"/>
            <w:tcBorders>
              <w:top w:val="nil"/>
              <w:left w:val="nil"/>
              <w:bottom w:val="nil"/>
              <w:right w:val="nil"/>
            </w:tcBorders>
            <w:shd w:val="clear" w:color="auto" w:fill="auto"/>
            <w:noWrap/>
            <w:vAlign w:val="bottom"/>
            <w:hideMark/>
          </w:tcPr>
          <w:p w:rsidRPr="006864DC" w:rsidR="0070606B" w:rsidP="0070606B" w:rsidRDefault="0070606B" w14:paraId="247F4A0A" w14:textId="77777777">
            <w:pPr>
              <w:spacing w:after="0" w:line="240" w:lineRule="auto"/>
              <w:rPr>
                <w:rFonts w:ascii="Times New Roman" w:hAnsi="Times New Roman" w:eastAsia="Times New Roman" w:cs="Times New Roman"/>
                <w:sz w:val="16"/>
                <w:szCs w:val="16"/>
              </w:rPr>
            </w:pPr>
          </w:p>
        </w:tc>
        <w:tc>
          <w:tcPr>
            <w:tcW w:w="1066" w:type="dxa"/>
            <w:tcBorders>
              <w:top w:val="nil"/>
              <w:left w:val="nil"/>
              <w:bottom w:val="nil"/>
              <w:right w:val="nil"/>
            </w:tcBorders>
            <w:shd w:val="clear" w:color="auto" w:fill="auto"/>
            <w:noWrap/>
            <w:vAlign w:val="bottom"/>
            <w:hideMark/>
          </w:tcPr>
          <w:p w:rsidRPr="00B75215" w:rsidR="0070606B" w:rsidP="0070606B" w:rsidRDefault="0070606B" w14:paraId="42482DE9" w14:textId="77777777">
            <w:pPr>
              <w:spacing w:after="0" w:line="240" w:lineRule="auto"/>
              <w:rPr>
                <w:rFonts w:ascii="Times New Roman" w:hAnsi="Times New Roman" w:eastAsia="Times New Roman" w:cs="Times New Roman"/>
                <w:sz w:val="20"/>
                <w:szCs w:val="20"/>
              </w:rPr>
            </w:pPr>
          </w:p>
        </w:tc>
      </w:tr>
      <w:tr w:rsidRPr="00B75215" w:rsidR="00B75215" w:rsidTr="00674502" w14:paraId="6BD33843" w14:textId="77777777">
        <w:trPr>
          <w:trHeight w:val="198"/>
          <w:jc w:val="center"/>
        </w:trPr>
        <w:tc>
          <w:tcPr>
            <w:tcW w:w="9554" w:type="dxa"/>
            <w:gridSpan w:val="9"/>
            <w:tcBorders>
              <w:top w:val="nil"/>
              <w:left w:val="nil"/>
              <w:bottom w:val="nil"/>
              <w:right w:val="nil"/>
            </w:tcBorders>
            <w:shd w:val="clear" w:color="auto" w:fill="auto"/>
            <w:noWrap/>
            <w:vAlign w:val="bottom"/>
            <w:hideMark/>
          </w:tcPr>
          <w:p w:rsidRPr="006864DC" w:rsidR="0070606B" w:rsidP="0070606B" w:rsidRDefault="0070606B" w14:paraId="78F1B5AA" w14:textId="77777777">
            <w:pPr>
              <w:spacing w:after="0" w:line="240" w:lineRule="auto"/>
              <w:rPr>
                <w:rFonts w:ascii="Times New Roman" w:hAnsi="Times New Roman" w:eastAsia="Times New Roman" w:cs="Times New Roman"/>
                <w:sz w:val="16"/>
                <w:szCs w:val="16"/>
              </w:rPr>
            </w:pPr>
            <w:r w:rsidRPr="006864DC">
              <w:rPr>
                <w:rFonts w:ascii="Times New Roman" w:hAnsi="Times New Roman" w:eastAsia="Times New Roman" w:cs="Times New Roman"/>
                <w:sz w:val="16"/>
                <w:szCs w:val="16"/>
              </w:rPr>
              <w:t>2-Section 401: Estimated time needed</w:t>
            </w:r>
            <w:r w:rsidRPr="006864DC" w:rsidDel="00A06095">
              <w:rPr>
                <w:rFonts w:ascii="Times New Roman" w:hAnsi="Times New Roman" w:eastAsia="Times New Roman" w:cs="Times New Roman"/>
                <w:sz w:val="16"/>
                <w:szCs w:val="16"/>
              </w:rPr>
              <w:t xml:space="preserve"> </w:t>
            </w:r>
            <w:r w:rsidRPr="006864DC">
              <w:rPr>
                <w:rFonts w:ascii="Times New Roman" w:hAnsi="Times New Roman" w:eastAsia="Times New Roman" w:cs="Times New Roman"/>
                <w:sz w:val="16"/>
                <w:szCs w:val="16"/>
              </w:rPr>
              <w:t>for SMS implementation is based on Pilot Study data: 508 hours for Large airports, 354 hours for Small airports.</w:t>
            </w:r>
          </w:p>
        </w:tc>
      </w:tr>
      <w:tr w:rsidRPr="00B75215" w:rsidR="0070606B" w:rsidTr="00674502" w14:paraId="1134DC59" w14:textId="77777777">
        <w:trPr>
          <w:trHeight w:val="90"/>
          <w:jc w:val="center"/>
        </w:trPr>
        <w:tc>
          <w:tcPr>
            <w:tcW w:w="7512" w:type="dxa"/>
            <w:gridSpan w:val="7"/>
            <w:tcBorders>
              <w:top w:val="nil"/>
              <w:left w:val="nil"/>
              <w:bottom w:val="nil"/>
              <w:right w:val="nil"/>
            </w:tcBorders>
            <w:shd w:val="clear" w:color="auto" w:fill="auto"/>
            <w:noWrap/>
            <w:vAlign w:val="bottom"/>
            <w:hideMark/>
          </w:tcPr>
          <w:p w:rsidRPr="006864DC" w:rsidR="0070606B" w:rsidP="0070606B" w:rsidRDefault="0070606B" w14:paraId="212245C6" w14:textId="77777777">
            <w:pPr>
              <w:spacing w:after="0" w:line="240" w:lineRule="auto"/>
              <w:rPr>
                <w:rFonts w:ascii="Times New Roman" w:hAnsi="Times New Roman" w:eastAsia="Times New Roman" w:cs="Times New Roman"/>
                <w:sz w:val="16"/>
                <w:szCs w:val="16"/>
              </w:rPr>
            </w:pPr>
            <w:r w:rsidRPr="006864DC">
              <w:rPr>
                <w:rFonts w:ascii="Times New Roman" w:hAnsi="Times New Roman" w:eastAsia="Times New Roman" w:cs="Times New Roman"/>
                <w:sz w:val="16"/>
                <w:szCs w:val="16"/>
              </w:rPr>
              <w:t>3-Newly certificated airports will implement SMS requirements as part of their initial certification process.</w:t>
            </w:r>
          </w:p>
        </w:tc>
        <w:tc>
          <w:tcPr>
            <w:tcW w:w="976" w:type="dxa"/>
            <w:tcBorders>
              <w:top w:val="nil"/>
              <w:left w:val="nil"/>
              <w:bottom w:val="nil"/>
              <w:right w:val="nil"/>
            </w:tcBorders>
            <w:shd w:val="clear" w:color="auto" w:fill="auto"/>
            <w:noWrap/>
            <w:vAlign w:val="bottom"/>
            <w:hideMark/>
          </w:tcPr>
          <w:p w:rsidRPr="006864DC" w:rsidR="0070606B" w:rsidP="0070606B" w:rsidRDefault="0070606B" w14:paraId="3ADB71E8" w14:textId="77777777">
            <w:pPr>
              <w:spacing w:after="0" w:line="240" w:lineRule="auto"/>
              <w:rPr>
                <w:rFonts w:ascii="Times New Roman" w:hAnsi="Times New Roman" w:eastAsia="Times New Roman" w:cs="Times New Roman"/>
                <w:sz w:val="16"/>
                <w:szCs w:val="16"/>
              </w:rPr>
            </w:pPr>
          </w:p>
        </w:tc>
        <w:tc>
          <w:tcPr>
            <w:tcW w:w="1066" w:type="dxa"/>
            <w:tcBorders>
              <w:top w:val="nil"/>
              <w:left w:val="nil"/>
              <w:bottom w:val="nil"/>
              <w:right w:val="nil"/>
            </w:tcBorders>
            <w:shd w:val="clear" w:color="auto" w:fill="auto"/>
            <w:noWrap/>
            <w:vAlign w:val="bottom"/>
            <w:hideMark/>
          </w:tcPr>
          <w:p w:rsidRPr="00B75215" w:rsidR="0070606B" w:rsidP="0070606B" w:rsidRDefault="0070606B" w14:paraId="0FAD94DF" w14:textId="77777777">
            <w:pPr>
              <w:spacing w:after="0" w:line="240" w:lineRule="auto"/>
              <w:rPr>
                <w:rFonts w:ascii="Times New Roman" w:hAnsi="Times New Roman" w:eastAsia="Times New Roman" w:cs="Times New Roman"/>
                <w:sz w:val="20"/>
                <w:szCs w:val="20"/>
              </w:rPr>
            </w:pPr>
          </w:p>
        </w:tc>
      </w:tr>
      <w:tr w:rsidRPr="00B75215" w:rsidR="00B75215" w:rsidTr="00674502" w14:paraId="7D45BEFB" w14:textId="77777777">
        <w:trPr>
          <w:trHeight w:val="81"/>
          <w:jc w:val="center"/>
        </w:trPr>
        <w:tc>
          <w:tcPr>
            <w:tcW w:w="9554" w:type="dxa"/>
            <w:gridSpan w:val="9"/>
            <w:tcBorders>
              <w:top w:val="nil"/>
              <w:left w:val="nil"/>
              <w:bottom w:val="nil"/>
              <w:right w:val="nil"/>
            </w:tcBorders>
            <w:shd w:val="clear" w:color="auto" w:fill="auto"/>
            <w:noWrap/>
            <w:vAlign w:val="bottom"/>
            <w:hideMark/>
          </w:tcPr>
          <w:p w:rsidRPr="006864DC" w:rsidR="0070606B" w:rsidP="0070606B" w:rsidRDefault="0070606B" w14:paraId="33F5F1B0" w14:textId="77777777">
            <w:pPr>
              <w:spacing w:after="0" w:line="240" w:lineRule="auto"/>
              <w:rPr>
                <w:rFonts w:ascii="Times New Roman" w:hAnsi="Times New Roman" w:eastAsia="Times New Roman" w:cs="Times New Roman"/>
                <w:sz w:val="16"/>
                <w:szCs w:val="16"/>
              </w:rPr>
            </w:pPr>
            <w:r w:rsidRPr="006864DC">
              <w:rPr>
                <w:rFonts w:ascii="Times New Roman" w:hAnsi="Times New Roman" w:eastAsia="Times New Roman" w:cs="Times New Roman"/>
                <w:sz w:val="16"/>
                <w:szCs w:val="16"/>
              </w:rPr>
              <w:t>4-Section 401: Estimated time needed</w:t>
            </w:r>
            <w:r w:rsidRPr="006864DC" w:rsidDel="00A06095">
              <w:rPr>
                <w:rFonts w:ascii="Times New Roman" w:hAnsi="Times New Roman" w:eastAsia="Times New Roman" w:cs="Times New Roman"/>
                <w:sz w:val="16"/>
                <w:szCs w:val="16"/>
              </w:rPr>
              <w:t xml:space="preserve"> </w:t>
            </w:r>
            <w:r w:rsidRPr="006864DC">
              <w:rPr>
                <w:rFonts w:ascii="Times New Roman" w:hAnsi="Times New Roman" w:eastAsia="Times New Roman" w:cs="Times New Roman"/>
                <w:sz w:val="16"/>
                <w:szCs w:val="16"/>
              </w:rPr>
              <w:t>for ACM revisions from Pilot Study data: 12 hours for Large and Small airports.</w:t>
            </w:r>
          </w:p>
        </w:tc>
      </w:tr>
      <w:tr w:rsidRPr="00B75215" w:rsidR="00B75215" w:rsidTr="00674502" w14:paraId="1A3C85A5" w14:textId="77777777">
        <w:trPr>
          <w:trHeight w:val="278"/>
          <w:jc w:val="center"/>
        </w:trPr>
        <w:tc>
          <w:tcPr>
            <w:tcW w:w="9554" w:type="dxa"/>
            <w:gridSpan w:val="9"/>
            <w:tcBorders>
              <w:top w:val="nil"/>
              <w:left w:val="nil"/>
              <w:bottom w:val="nil"/>
              <w:right w:val="nil"/>
            </w:tcBorders>
            <w:shd w:val="clear" w:color="auto" w:fill="auto"/>
            <w:noWrap/>
            <w:vAlign w:val="bottom"/>
            <w:hideMark/>
          </w:tcPr>
          <w:p w:rsidRPr="00C81F0A" w:rsidR="0070606B" w:rsidP="00FF466A" w:rsidRDefault="0070606B" w14:paraId="77BC9F69" w14:textId="365DD331">
            <w:pPr>
              <w:spacing w:after="0" w:line="240" w:lineRule="auto"/>
              <w:rPr>
                <w:rFonts w:ascii="Times New Roman" w:hAnsi="Times New Roman" w:eastAsia="Times New Roman" w:cs="Times New Roman"/>
                <w:sz w:val="16"/>
                <w:szCs w:val="16"/>
              </w:rPr>
            </w:pPr>
            <w:r w:rsidRPr="00C81F0A">
              <w:rPr>
                <w:rFonts w:ascii="Times New Roman" w:hAnsi="Times New Roman" w:eastAsia="Times New Roman" w:cs="Times New Roman"/>
                <w:sz w:val="16"/>
                <w:szCs w:val="16"/>
              </w:rPr>
              <w:t xml:space="preserve">5-Annual hours are prorated to reflect the PRA collection period of 3 years: Large airports prorated to </w:t>
            </w:r>
            <w:r w:rsidR="00FF466A">
              <w:rPr>
                <w:rFonts w:ascii="Times New Roman" w:hAnsi="Times New Roman" w:eastAsia="Times New Roman" w:cs="Times New Roman"/>
                <w:sz w:val="16"/>
                <w:szCs w:val="16"/>
              </w:rPr>
              <w:t>12</w:t>
            </w:r>
            <w:r w:rsidRPr="00C81F0A">
              <w:rPr>
                <w:rFonts w:ascii="Times New Roman" w:hAnsi="Times New Roman" w:eastAsia="Times New Roman" w:cs="Times New Roman"/>
                <w:sz w:val="16"/>
                <w:szCs w:val="16"/>
              </w:rPr>
              <w:t xml:space="preserve"> months for initial </w:t>
            </w:r>
            <w:r w:rsidR="00FF466A">
              <w:rPr>
                <w:rFonts w:ascii="Times New Roman" w:hAnsi="Times New Roman" w:eastAsia="Times New Roman" w:cs="Times New Roman"/>
                <w:sz w:val="16"/>
                <w:szCs w:val="16"/>
              </w:rPr>
              <w:t>24</w:t>
            </w:r>
            <w:r w:rsidRPr="00C81F0A">
              <w:rPr>
                <w:rFonts w:ascii="Times New Roman" w:hAnsi="Times New Roman" w:eastAsia="Times New Roman" w:cs="Times New Roman"/>
                <w:sz w:val="16"/>
                <w:szCs w:val="16"/>
              </w:rPr>
              <w:t xml:space="preserve">-month implementation period, Small airports prorated to </w:t>
            </w:r>
            <w:r w:rsidR="00FF466A">
              <w:rPr>
                <w:rFonts w:ascii="Times New Roman" w:hAnsi="Times New Roman" w:eastAsia="Times New Roman" w:cs="Times New Roman"/>
                <w:sz w:val="16"/>
                <w:szCs w:val="16"/>
              </w:rPr>
              <w:t>6</w:t>
            </w:r>
            <w:r w:rsidRPr="00C81F0A">
              <w:rPr>
                <w:rFonts w:ascii="Times New Roman" w:hAnsi="Times New Roman" w:eastAsia="Times New Roman" w:cs="Times New Roman"/>
                <w:sz w:val="16"/>
                <w:szCs w:val="16"/>
              </w:rPr>
              <w:t xml:space="preserve"> month for initial 3</w:t>
            </w:r>
            <w:r w:rsidR="00FF466A">
              <w:rPr>
                <w:rFonts w:ascii="Times New Roman" w:hAnsi="Times New Roman" w:eastAsia="Times New Roman" w:cs="Times New Roman"/>
                <w:sz w:val="16"/>
                <w:szCs w:val="16"/>
              </w:rPr>
              <w:t>0</w:t>
            </w:r>
            <w:r w:rsidRPr="00C81F0A">
              <w:rPr>
                <w:rFonts w:ascii="Times New Roman" w:hAnsi="Times New Roman" w:eastAsia="Times New Roman" w:cs="Times New Roman"/>
                <w:sz w:val="16"/>
                <w:szCs w:val="16"/>
              </w:rPr>
              <w:t xml:space="preserve">-month implementation period; Small International are prorated to 0 months to reflect the </w:t>
            </w:r>
            <w:r w:rsidR="00FF466A">
              <w:rPr>
                <w:rFonts w:ascii="Times New Roman" w:hAnsi="Times New Roman" w:eastAsia="Times New Roman" w:cs="Times New Roman"/>
                <w:sz w:val="16"/>
                <w:szCs w:val="16"/>
              </w:rPr>
              <w:t>36</w:t>
            </w:r>
            <w:r w:rsidRPr="00C81F0A">
              <w:rPr>
                <w:rFonts w:ascii="Times New Roman" w:hAnsi="Times New Roman" w:eastAsia="Times New Roman" w:cs="Times New Roman"/>
                <w:sz w:val="16"/>
                <w:szCs w:val="16"/>
              </w:rPr>
              <w:t>-month implementation period.</w:t>
            </w:r>
            <w:r w:rsidRPr="00EB69C0" w:rsidR="006C3213">
              <w:rPr>
                <w:rFonts w:ascii="Times New Roman" w:hAnsi="Times New Roman" w:eastAsia="Times New Roman" w:cs="Times New Roman"/>
                <w:sz w:val="16"/>
                <w:szCs w:val="16"/>
              </w:rPr>
              <w:t xml:space="preserve">    Data collection under Section 402 does not begin until Year 5.</w:t>
            </w:r>
          </w:p>
        </w:tc>
      </w:tr>
      <w:tr w:rsidRPr="00B75215" w:rsidR="00B75215" w:rsidTr="00674502" w14:paraId="08DDDD71" w14:textId="77777777">
        <w:trPr>
          <w:trHeight w:val="278"/>
          <w:jc w:val="center"/>
        </w:trPr>
        <w:tc>
          <w:tcPr>
            <w:tcW w:w="9554" w:type="dxa"/>
            <w:gridSpan w:val="9"/>
            <w:tcBorders>
              <w:top w:val="nil"/>
              <w:left w:val="nil"/>
              <w:bottom w:val="nil"/>
              <w:right w:val="nil"/>
            </w:tcBorders>
            <w:shd w:val="clear" w:color="auto" w:fill="auto"/>
            <w:noWrap/>
            <w:vAlign w:val="bottom"/>
            <w:hideMark/>
          </w:tcPr>
          <w:p w:rsidRPr="00C81F0A" w:rsidR="0070606B" w:rsidP="006C3213" w:rsidRDefault="0070606B" w14:paraId="1EDFC038" w14:textId="4A5E5E87">
            <w:pPr>
              <w:spacing w:after="0" w:line="240" w:lineRule="auto"/>
              <w:rPr>
                <w:rFonts w:ascii="Times New Roman" w:hAnsi="Times New Roman" w:eastAsia="Times New Roman" w:cs="Times New Roman"/>
                <w:sz w:val="16"/>
                <w:szCs w:val="16"/>
              </w:rPr>
            </w:pPr>
            <w:r w:rsidRPr="00C81F0A">
              <w:rPr>
                <w:rFonts w:ascii="Times New Roman" w:hAnsi="Times New Roman" w:eastAsia="Times New Roman" w:cs="Times New Roman"/>
                <w:sz w:val="16"/>
                <w:szCs w:val="16"/>
              </w:rPr>
              <w:t>6-Section 205: Estimated time needed</w:t>
            </w:r>
            <w:r w:rsidRPr="00C81F0A" w:rsidDel="00A06095">
              <w:rPr>
                <w:rFonts w:ascii="Times New Roman" w:hAnsi="Times New Roman" w:eastAsia="Times New Roman" w:cs="Times New Roman"/>
                <w:sz w:val="16"/>
                <w:szCs w:val="16"/>
              </w:rPr>
              <w:t xml:space="preserve"> </w:t>
            </w:r>
            <w:r w:rsidRPr="00C81F0A">
              <w:rPr>
                <w:rFonts w:ascii="Times New Roman" w:hAnsi="Times New Roman" w:eastAsia="Times New Roman" w:cs="Times New Roman"/>
                <w:sz w:val="16"/>
                <w:szCs w:val="16"/>
              </w:rPr>
              <w:t>for Updating the ACM and Distribution List from Pilot Study data: 12 hours for Large airports for Updating the ACM; 15 minutes x 50 tenants for Updating Distribution Log for Large airports</w:t>
            </w:r>
            <w:r w:rsidRPr="00EB69C0" w:rsidR="006C3213">
              <w:rPr>
                <w:rFonts w:ascii="Times New Roman" w:hAnsi="Times New Roman" w:eastAsia="Times New Roman" w:cs="Times New Roman"/>
                <w:sz w:val="16"/>
                <w:szCs w:val="16"/>
              </w:rPr>
              <w:t>.  Data collection for Small airports does not begin until after the initial 3 year</w:t>
            </w:r>
            <w:r w:rsidR="00EB69C0">
              <w:rPr>
                <w:rFonts w:ascii="Times New Roman" w:hAnsi="Times New Roman" w:eastAsia="Times New Roman" w:cs="Times New Roman"/>
                <w:sz w:val="16"/>
                <w:szCs w:val="16"/>
              </w:rPr>
              <w:t>s addressed by this Supporting S</w:t>
            </w:r>
            <w:r w:rsidRPr="00EB69C0" w:rsidR="006C3213">
              <w:rPr>
                <w:rFonts w:ascii="Times New Roman" w:hAnsi="Times New Roman" w:eastAsia="Times New Roman" w:cs="Times New Roman"/>
                <w:sz w:val="16"/>
                <w:szCs w:val="16"/>
              </w:rPr>
              <w:t>tatement.</w:t>
            </w:r>
          </w:p>
        </w:tc>
      </w:tr>
      <w:tr w:rsidRPr="00B75215" w:rsidR="00B75215" w:rsidTr="00674502" w14:paraId="02A8108F" w14:textId="77777777">
        <w:trPr>
          <w:trHeight w:val="54"/>
          <w:jc w:val="center"/>
        </w:trPr>
        <w:tc>
          <w:tcPr>
            <w:tcW w:w="9554" w:type="dxa"/>
            <w:gridSpan w:val="9"/>
            <w:tcBorders>
              <w:top w:val="nil"/>
              <w:left w:val="nil"/>
              <w:bottom w:val="nil"/>
              <w:right w:val="nil"/>
            </w:tcBorders>
            <w:shd w:val="clear" w:color="auto" w:fill="auto"/>
            <w:noWrap/>
            <w:vAlign w:val="bottom"/>
            <w:hideMark/>
          </w:tcPr>
          <w:p w:rsidRPr="00C81F0A" w:rsidR="0070606B" w:rsidP="006C3213" w:rsidRDefault="0070606B" w14:paraId="4284FB43" w14:textId="17BD799E">
            <w:pPr>
              <w:spacing w:after="0" w:line="240" w:lineRule="auto"/>
              <w:rPr>
                <w:rFonts w:ascii="Times New Roman" w:hAnsi="Times New Roman" w:eastAsia="Times New Roman" w:cs="Times New Roman"/>
                <w:sz w:val="16"/>
                <w:szCs w:val="16"/>
              </w:rPr>
            </w:pPr>
            <w:r w:rsidRPr="00C81F0A">
              <w:rPr>
                <w:rFonts w:ascii="Times New Roman" w:hAnsi="Times New Roman" w:eastAsia="Times New Roman" w:cs="Times New Roman"/>
                <w:sz w:val="16"/>
                <w:szCs w:val="16"/>
              </w:rPr>
              <w:t xml:space="preserve">7- </w:t>
            </w:r>
            <w:r w:rsidRPr="00EB69C0" w:rsidR="006C3213">
              <w:rPr>
                <w:rFonts w:ascii="Times New Roman" w:hAnsi="Times New Roman" w:eastAsia="Times New Roman" w:cs="Times New Roman"/>
                <w:sz w:val="16"/>
                <w:szCs w:val="16"/>
              </w:rPr>
              <w:t xml:space="preserve">Section 301: Data collection for Recording Potential Hazards and Documenting Safety Risk Management </w:t>
            </w:r>
            <w:r w:rsidR="00EB69C0">
              <w:rPr>
                <w:rFonts w:ascii="Times New Roman" w:hAnsi="Times New Roman" w:eastAsia="Times New Roman" w:cs="Times New Roman"/>
                <w:sz w:val="16"/>
                <w:szCs w:val="16"/>
              </w:rPr>
              <w:t>does not begin until Y</w:t>
            </w:r>
            <w:r w:rsidRPr="00EB69C0" w:rsidR="006C3213">
              <w:rPr>
                <w:rFonts w:ascii="Times New Roman" w:hAnsi="Times New Roman" w:eastAsia="Times New Roman" w:cs="Times New Roman"/>
                <w:sz w:val="16"/>
                <w:szCs w:val="16"/>
              </w:rPr>
              <w:t>ear 4</w:t>
            </w:r>
            <w:r w:rsidRPr="00C81F0A">
              <w:rPr>
                <w:rFonts w:ascii="Times New Roman" w:hAnsi="Times New Roman" w:eastAsia="Times New Roman" w:cs="Times New Roman"/>
                <w:sz w:val="16"/>
                <w:szCs w:val="16"/>
              </w:rPr>
              <w:t>.</w:t>
            </w:r>
          </w:p>
        </w:tc>
      </w:tr>
      <w:tr w:rsidRPr="00B75215" w:rsidR="00B75215" w:rsidTr="00EB69C0" w14:paraId="23A617D2" w14:textId="77777777">
        <w:trPr>
          <w:trHeight w:val="162"/>
          <w:jc w:val="center"/>
        </w:trPr>
        <w:tc>
          <w:tcPr>
            <w:tcW w:w="9554" w:type="dxa"/>
            <w:gridSpan w:val="9"/>
            <w:tcBorders>
              <w:top w:val="nil"/>
              <w:left w:val="nil"/>
              <w:bottom w:val="nil"/>
              <w:right w:val="nil"/>
            </w:tcBorders>
            <w:shd w:val="clear" w:color="auto" w:fill="auto"/>
            <w:noWrap/>
            <w:vAlign w:val="bottom"/>
            <w:hideMark/>
          </w:tcPr>
          <w:p w:rsidRPr="00C81F0A" w:rsidR="0070606B" w:rsidP="0070606B" w:rsidRDefault="0070606B" w14:paraId="049001EA" w14:textId="0126EF14">
            <w:pPr>
              <w:spacing w:after="0" w:line="240" w:lineRule="auto"/>
              <w:rPr>
                <w:rFonts w:ascii="Times New Roman" w:hAnsi="Times New Roman" w:eastAsia="Times New Roman" w:cs="Times New Roman"/>
                <w:sz w:val="16"/>
                <w:szCs w:val="16"/>
              </w:rPr>
            </w:pPr>
            <w:r w:rsidRPr="00C81F0A">
              <w:rPr>
                <w:rFonts w:ascii="Times New Roman" w:hAnsi="Times New Roman" w:eastAsia="Times New Roman" w:cs="Times New Roman"/>
                <w:sz w:val="16"/>
                <w:szCs w:val="16"/>
              </w:rPr>
              <w:t>8-</w:t>
            </w:r>
            <w:r w:rsidRPr="00EB69C0" w:rsidR="006C3213">
              <w:rPr>
                <w:rFonts w:ascii="Times New Roman" w:hAnsi="Times New Roman" w:eastAsia="Times New Roman" w:cs="Times New Roman"/>
                <w:sz w:val="16"/>
                <w:szCs w:val="16"/>
              </w:rPr>
              <w:t xml:space="preserve"> Section 303: Updating Training Records does not begin until Year 4.</w:t>
            </w:r>
          </w:p>
        </w:tc>
      </w:tr>
      <w:tr w:rsidRPr="00B75215" w:rsidR="00B75215" w:rsidTr="00674502" w14:paraId="4CD4CE50" w14:textId="77777777">
        <w:trPr>
          <w:trHeight w:val="278"/>
          <w:jc w:val="center"/>
        </w:trPr>
        <w:tc>
          <w:tcPr>
            <w:tcW w:w="9554" w:type="dxa"/>
            <w:gridSpan w:val="9"/>
            <w:tcBorders>
              <w:top w:val="nil"/>
              <w:left w:val="nil"/>
              <w:bottom w:val="nil"/>
              <w:right w:val="nil"/>
            </w:tcBorders>
            <w:shd w:val="clear" w:color="auto" w:fill="auto"/>
            <w:noWrap/>
            <w:vAlign w:val="bottom"/>
            <w:hideMark/>
          </w:tcPr>
          <w:p w:rsidRPr="00C81F0A" w:rsidR="0070606B" w:rsidP="006C3213" w:rsidRDefault="0070606B" w14:paraId="7AC403DA" w14:textId="77777777">
            <w:pPr>
              <w:spacing w:after="0" w:line="240" w:lineRule="auto"/>
              <w:rPr>
                <w:rFonts w:ascii="Times New Roman" w:hAnsi="Times New Roman" w:eastAsia="Times New Roman" w:cs="Times New Roman"/>
                <w:sz w:val="16"/>
                <w:szCs w:val="16"/>
                <w:highlight w:val="yellow"/>
              </w:rPr>
            </w:pPr>
          </w:p>
        </w:tc>
      </w:tr>
      <w:tr w:rsidRPr="00B75215" w:rsidR="00B75215" w:rsidTr="00674502" w14:paraId="4923FAD1" w14:textId="77777777">
        <w:trPr>
          <w:trHeight w:val="278"/>
          <w:jc w:val="center"/>
        </w:trPr>
        <w:tc>
          <w:tcPr>
            <w:tcW w:w="9554" w:type="dxa"/>
            <w:gridSpan w:val="9"/>
            <w:tcBorders>
              <w:top w:val="nil"/>
              <w:left w:val="nil"/>
              <w:bottom w:val="nil"/>
              <w:right w:val="nil"/>
            </w:tcBorders>
            <w:shd w:val="clear" w:color="auto" w:fill="auto"/>
            <w:noWrap/>
            <w:vAlign w:val="bottom"/>
            <w:hideMark/>
          </w:tcPr>
          <w:p w:rsidRPr="006864DC" w:rsidR="0070606B" w:rsidP="0003375C" w:rsidRDefault="0070606B" w14:paraId="1AFBA051" w14:textId="76C63CA8">
            <w:pPr>
              <w:spacing w:after="0" w:line="240" w:lineRule="auto"/>
              <w:jc w:val="center"/>
              <w:rPr>
                <w:rFonts w:ascii="Times New Roman" w:hAnsi="Times New Roman" w:eastAsia="Times New Roman" w:cs="Times New Roman"/>
                <w:b/>
                <w:sz w:val="24"/>
                <w:szCs w:val="16"/>
              </w:rPr>
            </w:pPr>
            <w:r w:rsidRPr="006864DC">
              <w:rPr>
                <w:rFonts w:ascii="Times New Roman" w:hAnsi="Times New Roman" w:eastAsia="Times New Roman" w:cs="Times New Roman"/>
                <w:b/>
                <w:sz w:val="24"/>
                <w:szCs w:val="16"/>
              </w:rPr>
              <w:t xml:space="preserve">Total Initial burden:  </w:t>
            </w:r>
            <w:r w:rsidRPr="00C71B20" w:rsidR="00C71B20">
              <w:rPr>
                <w:rFonts w:ascii="Times New Roman" w:hAnsi="Times New Roman" w:eastAsia="Times New Roman" w:cs="Times New Roman"/>
                <w:b/>
                <w:sz w:val="24"/>
                <w:szCs w:val="16"/>
              </w:rPr>
              <w:t>89,850</w:t>
            </w:r>
            <w:r w:rsidR="00C71B20">
              <w:rPr>
                <w:rFonts w:ascii="Times New Roman" w:hAnsi="Times New Roman" w:eastAsia="Times New Roman" w:cs="Times New Roman"/>
                <w:b/>
                <w:sz w:val="24"/>
                <w:szCs w:val="16"/>
              </w:rPr>
              <w:t xml:space="preserve"> </w:t>
            </w:r>
            <w:r w:rsidRPr="006864DC">
              <w:rPr>
                <w:rFonts w:ascii="Times New Roman" w:hAnsi="Times New Roman" w:eastAsia="Times New Roman" w:cs="Times New Roman"/>
                <w:b/>
                <w:sz w:val="24"/>
                <w:szCs w:val="16"/>
              </w:rPr>
              <w:t>hours</w:t>
            </w:r>
          </w:p>
        </w:tc>
      </w:tr>
      <w:tr w:rsidRPr="00B75215" w:rsidR="00B75215" w:rsidTr="00674502" w14:paraId="0C6EAE1C" w14:textId="77777777">
        <w:trPr>
          <w:trHeight w:val="360"/>
          <w:jc w:val="center"/>
        </w:trPr>
        <w:tc>
          <w:tcPr>
            <w:tcW w:w="9554" w:type="dxa"/>
            <w:gridSpan w:val="9"/>
            <w:tcBorders>
              <w:top w:val="nil"/>
              <w:left w:val="nil"/>
              <w:bottom w:val="nil"/>
              <w:right w:val="nil"/>
            </w:tcBorders>
            <w:shd w:val="clear" w:color="auto" w:fill="auto"/>
            <w:noWrap/>
            <w:vAlign w:val="bottom"/>
            <w:hideMark/>
          </w:tcPr>
          <w:p w:rsidRPr="006864DC" w:rsidR="0070606B" w:rsidP="00394756" w:rsidRDefault="0070606B" w14:paraId="79395B9C" w14:textId="4EBCA45E">
            <w:pPr>
              <w:spacing w:after="0" w:line="240" w:lineRule="auto"/>
              <w:jc w:val="center"/>
              <w:rPr>
                <w:rFonts w:ascii="Times New Roman" w:hAnsi="Times New Roman" w:eastAsia="Times New Roman" w:cs="Times New Roman"/>
                <w:b/>
                <w:sz w:val="24"/>
                <w:szCs w:val="16"/>
              </w:rPr>
            </w:pPr>
            <w:r w:rsidRPr="006864DC">
              <w:rPr>
                <w:rFonts w:ascii="Times New Roman" w:hAnsi="Times New Roman" w:eastAsia="Times New Roman" w:cs="Times New Roman"/>
                <w:b/>
                <w:sz w:val="24"/>
                <w:szCs w:val="16"/>
              </w:rPr>
              <w:t xml:space="preserve">Total Annual burden:  </w:t>
            </w:r>
            <w:r w:rsidRPr="00C71B20" w:rsidR="00C71B20">
              <w:rPr>
                <w:rFonts w:ascii="Times New Roman" w:hAnsi="Times New Roman" w:eastAsia="Times New Roman" w:cs="Times New Roman"/>
                <w:b/>
                <w:sz w:val="24"/>
                <w:szCs w:val="16"/>
              </w:rPr>
              <w:t>7,328</w:t>
            </w:r>
            <w:r w:rsidRPr="006864DC">
              <w:rPr>
                <w:rFonts w:ascii="Times New Roman" w:hAnsi="Times New Roman" w:eastAsia="Times New Roman" w:cs="Times New Roman"/>
                <w:b/>
                <w:sz w:val="24"/>
                <w:szCs w:val="16"/>
              </w:rPr>
              <w:t xml:space="preserve"> hours</w:t>
            </w:r>
          </w:p>
        </w:tc>
      </w:tr>
      <w:tr w:rsidRPr="00B75215" w:rsidR="00B75215" w:rsidTr="00674502" w14:paraId="3EDCD2E1" w14:textId="77777777">
        <w:trPr>
          <w:trHeight w:val="351"/>
          <w:jc w:val="center"/>
        </w:trPr>
        <w:tc>
          <w:tcPr>
            <w:tcW w:w="9554" w:type="dxa"/>
            <w:gridSpan w:val="9"/>
            <w:tcBorders>
              <w:top w:val="nil"/>
              <w:left w:val="nil"/>
              <w:bottom w:val="nil"/>
              <w:right w:val="nil"/>
            </w:tcBorders>
            <w:shd w:val="clear" w:color="auto" w:fill="auto"/>
            <w:noWrap/>
            <w:vAlign w:val="bottom"/>
            <w:hideMark/>
          </w:tcPr>
          <w:p w:rsidRPr="006864DC" w:rsidR="0070606B" w:rsidP="00C71B20" w:rsidRDefault="0070606B" w14:paraId="4930124C" w14:textId="68F16D04">
            <w:pPr>
              <w:spacing w:after="0" w:line="240" w:lineRule="auto"/>
              <w:jc w:val="center"/>
              <w:rPr>
                <w:rFonts w:ascii="Times New Roman" w:hAnsi="Times New Roman" w:eastAsia="Times New Roman" w:cs="Times New Roman"/>
                <w:b/>
                <w:sz w:val="24"/>
                <w:szCs w:val="16"/>
              </w:rPr>
            </w:pPr>
            <w:r w:rsidRPr="006864DC">
              <w:rPr>
                <w:rFonts w:ascii="Times New Roman" w:hAnsi="Times New Roman" w:eastAsia="Times New Roman" w:cs="Times New Roman"/>
                <w:b/>
                <w:sz w:val="24"/>
                <w:szCs w:val="16"/>
              </w:rPr>
              <w:t xml:space="preserve">BURDEN TOTAL:  </w:t>
            </w:r>
            <w:r w:rsidR="00C71B20">
              <w:rPr>
                <w:rFonts w:ascii="Times New Roman" w:hAnsi="Times New Roman" w:eastAsia="Times New Roman" w:cs="Times New Roman"/>
                <w:b/>
                <w:sz w:val="24"/>
                <w:szCs w:val="16"/>
              </w:rPr>
              <w:t>97,178</w:t>
            </w:r>
            <w:r w:rsidRPr="006864DC">
              <w:rPr>
                <w:rFonts w:ascii="Times New Roman" w:hAnsi="Times New Roman" w:eastAsia="Times New Roman" w:cs="Times New Roman"/>
                <w:b/>
                <w:sz w:val="24"/>
                <w:szCs w:val="16"/>
              </w:rPr>
              <w:t xml:space="preserve"> hours</w:t>
            </w:r>
          </w:p>
        </w:tc>
      </w:tr>
    </w:tbl>
    <w:p w:rsidRPr="00B75215" w:rsidR="0070606B" w:rsidP="0070606B" w:rsidRDefault="0070606B" w14:paraId="6D4780DA" w14:textId="77777777">
      <w:pPr>
        <w:spacing w:line="240" w:lineRule="auto"/>
        <w:ind w:left="1440"/>
        <w:contextualSpacing/>
        <w:rPr>
          <w:rFonts w:ascii="Times New Roman" w:hAnsi="Times New Roman" w:eastAsia="Times New Roman" w:cs="Times New Roman"/>
          <w:sz w:val="24"/>
          <w:szCs w:val="20"/>
        </w:rPr>
      </w:pPr>
    </w:p>
    <w:p w:rsidRPr="00B75215" w:rsidR="0070606B" w:rsidP="0070606B" w:rsidRDefault="0070606B" w14:paraId="6B272A45" w14:textId="77777777">
      <w:pPr>
        <w:keepNext/>
        <w:spacing w:after="200" w:line="240" w:lineRule="auto"/>
        <w:jc w:val="center"/>
        <w:rPr>
          <w:rFonts w:ascii="Times New Roman" w:hAnsi="Times New Roman"/>
          <w:b/>
          <w:iCs/>
          <w:noProof/>
          <w:sz w:val="24"/>
          <w:szCs w:val="24"/>
        </w:rPr>
      </w:pPr>
      <w:r w:rsidRPr="00B75215">
        <w:rPr>
          <w:rFonts w:ascii="Times New Roman" w:hAnsi="Times New Roman"/>
          <w:b/>
          <w:iCs/>
          <w:sz w:val="24"/>
          <w:szCs w:val="24"/>
        </w:rPr>
        <w:t xml:space="preserve">Burden Hours for </w:t>
      </w:r>
      <w:r w:rsidRPr="00B75215">
        <w:rPr>
          <w:rFonts w:ascii="Times New Roman" w:hAnsi="Times New Roman"/>
          <w:b/>
          <w:iCs/>
          <w:noProof/>
          <w:sz w:val="24"/>
          <w:szCs w:val="24"/>
        </w:rPr>
        <w:t>Reporting and Recordkeeping</w:t>
      </w:r>
    </w:p>
    <w:tbl>
      <w:tblPr>
        <w:tblW w:w="7830" w:type="dxa"/>
        <w:tblInd w:w="715" w:type="dxa"/>
        <w:tblLayout w:type="fixed"/>
        <w:tblCellMar>
          <w:left w:w="72" w:type="dxa"/>
          <w:right w:w="72" w:type="dxa"/>
        </w:tblCellMar>
        <w:tblLook w:val="04A0" w:firstRow="1" w:lastRow="0" w:firstColumn="1" w:lastColumn="0" w:noHBand="0" w:noVBand="1"/>
      </w:tblPr>
      <w:tblGrid>
        <w:gridCol w:w="1435"/>
        <w:gridCol w:w="1598"/>
        <w:gridCol w:w="1599"/>
        <w:gridCol w:w="1599"/>
        <w:gridCol w:w="1599"/>
      </w:tblGrid>
      <w:tr w:rsidRPr="00B75215" w:rsidR="00B75215" w:rsidTr="00674502" w14:paraId="1A50BA43" w14:textId="77777777">
        <w:trPr>
          <w:trHeight w:val="1520"/>
          <w:tblHeader/>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588D9BAA" w14:textId="77777777">
            <w:pPr>
              <w:spacing w:after="0" w:line="240" w:lineRule="auto"/>
              <w:jc w:val="center"/>
              <w:rPr>
                <w:rFonts w:ascii="Times New Roman" w:hAnsi="Times New Roman" w:eastAsia="Times New Roman" w:cs="Times New Roman"/>
                <w:b/>
                <w:sz w:val="20"/>
                <w:szCs w:val="20"/>
              </w:rPr>
            </w:pPr>
            <w:r w:rsidRPr="006864DC">
              <w:rPr>
                <w:rFonts w:ascii="Times New Roman" w:hAnsi="Times New Roman" w:eastAsia="Times New Roman" w:cs="Times New Roman"/>
                <w:b/>
                <w:sz w:val="20"/>
                <w:szCs w:val="20"/>
              </w:rPr>
              <w:t>Summary (Annual numbers)</w:t>
            </w:r>
          </w:p>
        </w:tc>
        <w:tc>
          <w:tcPr>
            <w:tcW w:w="1598" w:type="dxa"/>
            <w:tcBorders>
              <w:top w:val="single" w:color="auto" w:sz="4" w:space="0"/>
              <w:left w:val="nil"/>
              <w:bottom w:val="single" w:color="auto" w:sz="4" w:space="0"/>
              <w:right w:val="single" w:color="auto" w:sz="4" w:space="0"/>
            </w:tcBorders>
            <w:shd w:val="clear" w:color="auto" w:fill="auto"/>
            <w:noWrap/>
            <w:vAlign w:val="center"/>
            <w:hideMark/>
          </w:tcPr>
          <w:p w:rsidRPr="006864DC" w:rsidR="0070606B" w:rsidP="0070606B" w:rsidRDefault="0070606B" w14:paraId="4B99B9AD" w14:textId="77777777">
            <w:pPr>
              <w:spacing w:after="0" w:line="240" w:lineRule="auto"/>
              <w:jc w:val="center"/>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Reporting (Large Airports)</w:t>
            </w:r>
          </w:p>
        </w:tc>
        <w:tc>
          <w:tcPr>
            <w:tcW w:w="1599" w:type="dxa"/>
            <w:tcBorders>
              <w:top w:val="single" w:color="auto" w:sz="4" w:space="0"/>
              <w:left w:val="nil"/>
              <w:bottom w:val="single" w:color="auto" w:sz="4" w:space="0"/>
              <w:right w:val="single" w:color="auto" w:sz="4" w:space="0"/>
            </w:tcBorders>
            <w:vAlign w:val="center"/>
          </w:tcPr>
          <w:p w:rsidRPr="006864DC" w:rsidR="0070606B" w:rsidP="0070606B" w:rsidRDefault="0070606B" w14:paraId="6374F16B" w14:textId="77777777">
            <w:pPr>
              <w:spacing w:after="0" w:line="240" w:lineRule="auto"/>
              <w:jc w:val="center"/>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Reporting (Small Airports/ Small International Airports)</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185E9254" w14:textId="77777777">
            <w:pPr>
              <w:spacing w:after="0" w:line="240" w:lineRule="auto"/>
              <w:jc w:val="center"/>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Recordkeeping (Large Airports)</w:t>
            </w:r>
          </w:p>
        </w:tc>
        <w:tc>
          <w:tcPr>
            <w:tcW w:w="1599" w:type="dxa"/>
            <w:tcBorders>
              <w:top w:val="single" w:color="auto" w:sz="4" w:space="0"/>
              <w:left w:val="single" w:color="auto" w:sz="4" w:space="0"/>
              <w:bottom w:val="single" w:color="auto" w:sz="4" w:space="0"/>
              <w:right w:val="single" w:color="auto" w:sz="4" w:space="0"/>
            </w:tcBorders>
            <w:vAlign w:val="center"/>
          </w:tcPr>
          <w:p w:rsidRPr="006864DC" w:rsidR="0070606B" w:rsidP="0070606B" w:rsidRDefault="0070606B" w14:paraId="7F206F09" w14:textId="77777777">
            <w:pPr>
              <w:spacing w:after="0" w:line="240" w:lineRule="auto"/>
              <w:jc w:val="center"/>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Recordkeeping (Small Airports/ Small International Airports)</w:t>
            </w:r>
          </w:p>
        </w:tc>
      </w:tr>
      <w:tr w:rsidRPr="00B75215" w:rsidR="00B75215" w:rsidTr="00674502" w14:paraId="5C6748A1" w14:textId="77777777">
        <w:trPr>
          <w:trHeight w:val="330"/>
        </w:trPr>
        <w:tc>
          <w:tcPr>
            <w:tcW w:w="7830" w:type="dxa"/>
            <w:gridSpan w:val="5"/>
            <w:tcBorders>
              <w:top w:val="single" w:color="auto" w:sz="4" w:space="0"/>
              <w:left w:val="single" w:color="auto" w:sz="4" w:space="0"/>
              <w:bottom w:val="single" w:color="auto" w:sz="4" w:space="0"/>
              <w:right w:val="single" w:color="auto" w:sz="4" w:space="0"/>
            </w:tcBorders>
            <w:shd w:val="clear" w:color="000000" w:fill="F2F2F2"/>
          </w:tcPr>
          <w:p w:rsidRPr="006864DC" w:rsidR="0070606B" w:rsidP="0070606B" w:rsidRDefault="0070606B" w14:paraId="260657E9" w14:textId="77777777">
            <w:pPr>
              <w:spacing w:after="0" w:line="240" w:lineRule="auto"/>
              <w:jc w:val="center"/>
              <w:rPr>
                <w:rFonts w:ascii="Times New Roman" w:hAnsi="Times New Roman" w:eastAsia="Times New Roman" w:cs="Times New Roman"/>
                <w:noProof/>
                <w:sz w:val="20"/>
                <w:szCs w:val="20"/>
              </w:rPr>
            </w:pPr>
            <w:r w:rsidRPr="006864DC">
              <w:rPr>
                <w:rFonts w:ascii="Times New Roman" w:hAnsi="Times New Roman" w:eastAsia="Times New Roman" w:cs="Times New Roman"/>
                <w:noProof/>
                <w:sz w:val="20"/>
                <w:szCs w:val="20"/>
              </w:rPr>
              <w:t>IC 1 (139.205 – ACM Amendment)</w:t>
            </w:r>
          </w:p>
        </w:tc>
      </w:tr>
      <w:tr w:rsidRPr="00B75215" w:rsidR="00B75215" w:rsidTr="00674502" w14:paraId="3BD8292B" w14:textId="77777777">
        <w:trPr>
          <w:trHeight w:val="465"/>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015A312B"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B75215" w:rsidRDefault="0070606B" w14:paraId="7C1CE894" w14:textId="0D5706F0">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13</w:t>
            </w:r>
            <w:r w:rsidRPr="006864DC" w:rsidR="005727B6">
              <w:rPr>
                <w:rFonts w:ascii="Times New Roman" w:hAnsi="Times New Roman" w:eastAsia="Times New Roman" w:cs="Times New Roman"/>
                <w:sz w:val="20"/>
                <w:szCs w:val="20"/>
              </w:rPr>
              <w:t>2</w:t>
            </w:r>
          </w:p>
        </w:tc>
        <w:tc>
          <w:tcPr>
            <w:tcW w:w="1599" w:type="dxa"/>
            <w:tcBorders>
              <w:top w:val="nil"/>
              <w:left w:val="nil"/>
              <w:bottom w:val="single" w:color="auto" w:sz="4" w:space="0"/>
              <w:right w:val="single" w:color="auto" w:sz="4" w:space="0"/>
            </w:tcBorders>
            <w:vAlign w:val="center"/>
          </w:tcPr>
          <w:p w:rsidRPr="006864DC" w:rsidR="0070606B" w:rsidP="0070606B" w:rsidRDefault="000A7A80" w14:paraId="7C136B2D" w14:textId="07BCE06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10039B01"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755E405D"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69DD0431"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6EB03A59"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9BB5F77"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w:t>
            </w:r>
          </w:p>
        </w:tc>
        <w:tc>
          <w:tcPr>
            <w:tcW w:w="1599" w:type="dxa"/>
            <w:tcBorders>
              <w:top w:val="nil"/>
              <w:left w:val="nil"/>
              <w:bottom w:val="single" w:color="auto" w:sz="4" w:space="0"/>
              <w:right w:val="single" w:color="auto" w:sz="4" w:space="0"/>
            </w:tcBorders>
            <w:vAlign w:val="center"/>
          </w:tcPr>
          <w:p w:rsidRPr="006864DC" w:rsidR="0070606B" w:rsidP="0070606B" w:rsidRDefault="000A7A80" w14:paraId="244A513E" w14:textId="708B344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521B787C"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02EA1966"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7AC4E950"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5EF6B719"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lastRenderedPageBreak/>
              <w:t>Time per Response (hours)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39DB2F1F"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12</w:t>
            </w:r>
          </w:p>
        </w:tc>
        <w:tc>
          <w:tcPr>
            <w:tcW w:w="1599" w:type="dxa"/>
            <w:tcBorders>
              <w:top w:val="nil"/>
              <w:left w:val="nil"/>
              <w:bottom w:val="single" w:color="auto" w:sz="4" w:space="0"/>
              <w:right w:val="single" w:color="auto" w:sz="4" w:space="0"/>
            </w:tcBorders>
            <w:vAlign w:val="center"/>
          </w:tcPr>
          <w:p w:rsidRPr="006864DC" w:rsidR="0070606B" w:rsidP="0070606B" w:rsidRDefault="005F36AA" w14:paraId="28AB8776" w14:textId="310DA9B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5778937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47BEB8D0" w14:textId="77777777">
            <w:pPr>
              <w:spacing w:after="0" w:line="240" w:lineRule="auto"/>
              <w:jc w:val="center"/>
              <w:rPr>
                <w:rFonts w:ascii="Times New Roman" w:hAnsi="Times New Roman" w:eastAsia="Times New Roman" w:cs="Times New Roman"/>
                <w:sz w:val="20"/>
                <w:szCs w:val="20"/>
              </w:rPr>
            </w:pPr>
          </w:p>
        </w:tc>
      </w:tr>
      <w:tr w:rsidRPr="00B75215" w:rsidR="0003375C" w:rsidTr="00674502" w14:paraId="0F0E2A8F"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03375C" w:rsidP="00C71B20" w:rsidRDefault="0003375C" w14:paraId="6DEB72E6" w14:textId="66EE8A1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Total Burden Hours </w:t>
            </w:r>
          </w:p>
        </w:tc>
        <w:tc>
          <w:tcPr>
            <w:tcW w:w="1598" w:type="dxa"/>
            <w:tcBorders>
              <w:top w:val="nil"/>
              <w:left w:val="nil"/>
              <w:bottom w:val="single" w:color="auto" w:sz="4" w:space="0"/>
              <w:right w:val="single" w:color="auto" w:sz="4" w:space="0"/>
            </w:tcBorders>
            <w:shd w:val="clear" w:color="auto" w:fill="auto"/>
            <w:noWrap/>
            <w:vAlign w:val="center"/>
          </w:tcPr>
          <w:p w:rsidRPr="006864DC" w:rsidR="0003375C" w:rsidP="005F36AA" w:rsidRDefault="005F36AA" w14:paraId="7CA3C1E9" w14:textId="30CD585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1,584</w:t>
            </w:r>
          </w:p>
        </w:tc>
        <w:tc>
          <w:tcPr>
            <w:tcW w:w="1599" w:type="dxa"/>
            <w:tcBorders>
              <w:top w:val="nil"/>
              <w:left w:val="nil"/>
              <w:bottom w:val="single" w:color="auto" w:sz="4" w:space="0"/>
              <w:right w:val="single" w:color="auto" w:sz="4" w:space="0"/>
            </w:tcBorders>
            <w:vAlign w:val="center"/>
          </w:tcPr>
          <w:p w:rsidR="0003375C" w:rsidP="0070606B" w:rsidRDefault="000A7A80" w14:paraId="3152F843" w14:textId="4043640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324</w:t>
            </w: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03375C" w:rsidP="0070606B" w:rsidRDefault="0003375C" w14:paraId="570AFC7A"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03375C" w:rsidP="0070606B" w:rsidRDefault="0003375C" w14:paraId="5B84C1DD"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4270326F" w14:textId="77777777">
        <w:trPr>
          <w:trHeight w:val="330"/>
        </w:trPr>
        <w:tc>
          <w:tcPr>
            <w:tcW w:w="7830" w:type="dxa"/>
            <w:gridSpan w:val="5"/>
            <w:tcBorders>
              <w:top w:val="single" w:color="auto" w:sz="4" w:space="0"/>
              <w:left w:val="single" w:color="auto" w:sz="4" w:space="0"/>
              <w:bottom w:val="single" w:color="auto" w:sz="4" w:space="0"/>
              <w:right w:val="single" w:color="auto" w:sz="4" w:space="0"/>
            </w:tcBorders>
            <w:shd w:val="clear" w:color="000000" w:fill="F2F2F2"/>
            <w:vAlign w:val="center"/>
          </w:tcPr>
          <w:p w:rsidRPr="006864DC" w:rsidR="0070606B" w:rsidP="0070606B" w:rsidRDefault="0070606B" w14:paraId="6F379586" w14:textId="77777777">
            <w:pPr>
              <w:spacing w:after="0" w:line="240" w:lineRule="auto"/>
              <w:jc w:val="center"/>
              <w:rPr>
                <w:rFonts w:ascii="Times New Roman" w:hAnsi="Times New Roman" w:eastAsia="Times New Roman" w:cs="Times New Roman"/>
                <w:noProof/>
                <w:sz w:val="20"/>
                <w:szCs w:val="20"/>
              </w:rPr>
            </w:pPr>
            <w:r w:rsidRPr="006864DC">
              <w:rPr>
                <w:rFonts w:ascii="Times New Roman" w:hAnsi="Times New Roman" w:eastAsia="Times New Roman" w:cs="Times New Roman"/>
                <w:noProof/>
                <w:sz w:val="20"/>
                <w:szCs w:val="20"/>
              </w:rPr>
              <w:t>IC 2 (139.205 – Update ACM Distribution Log)</w:t>
            </w:r>
          </w:p>
        </w:tc>
      </w:tr>
      <w:tr w:rsidRPr="00B75215" w:rsidR="00B75215" w:rsidTr="00674502" w14:paraId="15A5A71F"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654BB6CC"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24B08E39"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132</w:t>
            </w:r>
          </w:p>
        </w:tc>
        <w:tc>
          <w:tcPr>
            <w:tcW w:w="1599" w:type="dxa"/>
            <w:tcBorders>
              <w:top w:val="nil"/>
              <w:left w:val="nil"/>
              <w:bottom w:val="single" w:color="auto" w:sz="4" w:space="0"/>
              <w:right w:val="single" w:color="auto" w:sz="4" w:space="0"/>
            </w:tcBorders>
            <w:vAlign w:val="center"/>
          </w:tcPr>
          <w:p w:rsidRPr="006864DC" w:rsidR="0070606B" w:rsidP="0070606B" w:rsidRDefault="005F36AA" w14:paraId="244CD994" w14:textId="5D3B4FA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3343D770"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4CACA0E7"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53B459DB"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0F0904A4"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803B9C7"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50</w:t>
            </w:r>
          </w:p>
        </w:tc>
        <w:tc>
          <w:tcPr>
            <w:tcW w:w="1599" w:type="dxa"/>
            <w:tcBorders>
              <w:top w:val="nil"/>
              <w:left w:val="nil"/>
              <w:bottom w:val="single" w:color="auto" w:sz="4" w:space="0"/>
              <w:right w:val="single" w:color="auto" w:sz="4" w:space="0"/>
            </w:tcBorders>
            <w:vAlign w:val="center"/>
          </w:tcPr>
          <w:p w:rsidRPr="006864DC" w:rsidR="0070606B" w:rsidP="0070606B" w:rsidRDefault="005F36AA" w14:paraId="71FAFBF4" w14:textId="2E80DA0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44A0B8BA"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64DB7F6D"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08A0647A"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48E7F78E"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610E9FE"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.25</w:t>
            </w:r>
          </w:p>
        </w:tc>
        <w:tc>
          <w:tcPr>
            <w:tcW w:w="1599" w:type="dxa"/>
            <w:tcBorders>
              <w:top w:val="nil"/>
              <w:left w:val="nil"/>
              <w:bottom w:val="single" w:color="auto" w:sz="4" w:space="0"/>
              <w:right w:val="single" w:color="auto" w:sz="4" w:space="0"/>
            </w:tcBorders>
            <w:vAlign w:val="center"/>
          </w:tcPr>
          <w:p w:rsidRPr="006864DC" w:rsidR="0070606B" w:rsidP="0070606B" w:rsidRDefault="005F36AA" w14:paraId="51ED5BDC" w14:textId="2DD8197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70606B" w14:paraId="19E9F5A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70606B" w14:paraId="3F82666E" w14:textId="77777777">
            <w:pPr>
              <w:spacing w:after="0" w:line="240" w:lineRule="auto"/>
              <w:jc w:val="center"/>
              <w:rPr>
                <w:rFonts w:ascii="Times New Roman" w:hAnsi="Times New Roman" w:eastAsia="Times New Roman" w:cs="Times New Roman"/>
                <w:sz w:val="20"/>
                <w:szCs w:val="20"/>
              </w:rPr>
            </w:pPr>
          </w:p>
        </w:tc>
      </w:tr>
      <w:tr w:rsidRPr="00B75215" w:rsidR="00EE1056" w:rsidTr="00674502" w14:paraId="30F41384"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EE1056" w:rsidP="0070606B" w:rsidRDefault="000A7A80" w14:paraId="1690E153" w14:textId="09585E35">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EE1056" w:rsidP="0070606B" w:rsidRDefault="000A7A80" w14:paraId="4F20DE74" w14:textId="0687C3C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1650</w:t>
            </w:r>
          </w:p>
        </w:tc>
        <w:tc>
          <w:tcPr>
            <w:tcW w:w="1599" w:type="dxa"/>
            <w:tcBorders>
              <w:top w:val="nil"/>
              <w:left w:val="nil"/>
              <w:bottom w:val="single" w:color="auto" w:sz="4" w:space="0"/>
              <w:right w:val="single" w:color="auto" w:sz="4" w:space="0"/>
            </w:tcBorders>
            <w:vAlign w:val="center"/>
          </w:tcPr>
          <w:p w:rsidR="00EE1056" w:rsidP="0070606B" w:rsidRDefault="000A7A80" w14:paraId="3B02F5E9" w14:textId="1F30932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338</w:t>
            </w: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EE1056" w:rsidP="0070606B" w:rsidRDefault="00EE1056" w14:paraId="7BA0C974"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vAlign w:val="center"/>
          </w:tcPr>
          <w:p w:rsidRPr="006864DC" w:rsidR="00EE1056" w:rsidP="0070606B" w:rsidRDefault="00EE1056" w14:paraId="625D50DD"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5CDDFAD8" w14:textId="77777777">
        <w:trPr>
          <w:trHeight w:val="330"/>
        </w:trPr>
        <w:tc>
          <w:tcPr>
            <w:tcW w:w="7830" w:type="dxa"/>
            <w:gridSpan w:val="5"/>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6864DC" w:rsidR="0070606B" w:rsidP="0070606B" w:rsidRDefault="0070606B" w14:paraId="0C3B5FFC"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noProof/>
                <w:sz w:val="20"/>
                <w:szCs w:val="20"/>
              </w:rPr>
              <w:t>IC 3 (139.301 – Recording Potential Hazards)</w:t>
            </w:r>
          </w:p>
        </w:tc>
      </w:tr>
      <w:tr w:rsidRPr="00B75215" w:rsidR="00B75215" w:rsidTr="00674502" w14:paraId="0FA79489"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4AED286E"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0734D663"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11113FF3"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BF08B5" w14:paraId="5DCF18A7" w14:textId="75396C6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6CF1B487" w14:textId="3700D7D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13B86F50"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2AF9F80E"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52ADF1F9"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7628C2D5"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BF08B5" w14:paraId="14C75C5E" w14:textId="3664B83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3F2F46B5" w14:textId="50FB9B1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6451F5FF"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25931692"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16D5B5F5"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1FB24675"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BF08B5" w14:paraId="1545B0CD" w14:textId="5F790F3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2D9C6817" w14:textId="424A106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0A7A80" w:rsidTr="00674502" w14:paraId="4D5D4EE5"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0A7A80" w:rsidP="0070606B" w:rsidRDefault="000A7A80" w14:paraId="32119D5A" w14:textId="01CD502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0A7A80" w:rsidP="0070606B" w:rsidRDefault="000A7A80" w14:paraId="68CE4874"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0A7A80" w:rsidP="0070606B" w:rsidRDefault="000A7A80" w14:paraId="4CBE8446"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000A7A80" w:rsidP="0070606B" w:rsidRDefault="000A7A80" w14:paraId="43E54E1E" w14:textId="3C886F4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000A7A80" w:rsidP="0070606B" w:rsidRDefault="000A7A80" w14:paraId="4EF2A2D3" w14:textId="5922272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25A4A032" w14:textId="77777777">
        <w:trPr>
          <w:trHeight w:val="330"/>
        </w:trPr>
        <w:tc>
          <w:tcPr>
            <w:tcW w:w="7830" w:type="dxa"/>
            <w:gridSpan w:val="5"/>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6864DC" w:rsidR="0070606B" w:rsidP="0070606B" w:rsidRDefault="0070606B" w14:paraId="375727F5"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noProof/>
                <w:sz w:val="20"/>
                <w:szCs w:val="20"/>
              </w:rPr>
              <w:t>IC 4 (139.301 – Documenting Safety Risk Management)</w:t>
            </w:r>
          </w:p>
        </w:tc>
      </w:tr>
      <w:tr w:rsidRPr="00B75215" w:rsidR="00B75215" w:rsidTr="00674502" w14:paraId="6E21311A"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37A26EDD"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6D83DFCF"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772E0BFF"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3C8F22F5"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132</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5A3CEB71" w14:textId="2E64A56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708657E0"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0A65B799"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7B411383"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0A968BDE"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4C80801D"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52</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78BFC8C6" w14:textId="662918C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7757D1C4"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6CE627A1"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548B440C"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7DBE643C"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0C1856DF"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.50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1CC97345" w14:textId="51A99B3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0A7A80" w:rsidTr="00674502" w14:paraId="6846DF80"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0A7A80" w:rsidP="0070606B" w:rsidRDefault="000A7A80" w14:paraId="770F36BD" w14:textId="2E59CD72">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0A7A80" w:rsidP="0070606B" w:rsidRDefault="000A7A80" w14:paraId="1DB3E64D"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0A7A80" w:rsidP="0070606B" w:rsidRDefault="000A7A80" w14:paraId="1996D258"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Pr="006864DC" w:rsidR="000A7A80" w:rsidP="0070606B" w:rsidRDefault="000A7A80" w14:paraId="4A10408D" w14:textId="3CF3B70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3432</w:t>
            </w:r>
          </w:p>
        </w:tc>
        <w:tc>
          <w:tcPr>
            <w:tcW w:w="1599" w:type="dxa"/>
            <w:tcBorders>
              <w:top w:val="nil"/>
              <w:left w:val="single" w:color="auto" w:sz="4" w:space="0"/>
              <w:bottom w:val="single" w:color="auto" w:sz="4" w:space="0"/>
              <w:right w:val="single" w:color="auto" w:sz="4" w:space="0"/>
            </w:tcBorders>
            <w:vAlign w:val="center"/>
          </w:tcPr>
          <w:p w:rsidR="000A7A80" w:rsidP="0070606B" w:rsidRDefault="000A7A80" w14:paraId="6C893F1B" w14:textId="6CC0A33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3803EFC2" w14:textId="77777777">
        <w:trPr>
          <w:trHeight w:val="330"/>
        </w:trPr>
        <w:tc>
          <w:tcPr>
            <w:tcW w:w="7830" w:type="dxa"/>
            <w:gridSpan w:val="5"/>
            <w:tcBorders>
              <w:top w:val="single" w:color="auto" w:sz="4" w:space="0"/>
              <w:left w:val="single" w:color="auto" w:sz="4" w:space="0"/>
              <w:bottom w:val="single" w:color="auto" w:sz="4" w:space="0"/>
              <w:right w:val="single" w:color="auto" w:sz="4" w:space="0"/>
            </w:tcBorders>
            <w:shd w:val="clear" w:color="000000" w:fill="F2F2F2"/>
            <w:vAlign w:val="center"/>
          </w:tcPr>
          <w:p w:rsidRPr="006864DC" w:rsidR="0070606B" w:rsidP="0070606B" w:rsidRDefault="0070606B" w14:paraId="7F1732C7" w14:textId="77777777">
            <w:pPr>
              <w:spacing w:after="0" w:line="240" w:lineRule="auto"/>
              <w:jc w:val="center"/>
              <w:rPr>
                <w:rFonts w:ascii="Times New Roman" w:hAnsi="Times New Roman" w:eastAsia="Times New Roman" w:cs="Times New Roman"/>
                <w:noProof/>
                <w:sz w:val="20"/>
                <w:szCs w:val="20"/>
              </w:rPr>
            </w:pPr>
            <w:r w:rsidRPr="006864DC">
              <w:rPr>
                <w:rFonts w:ascii="Times New Roman" w:hAnsi="Times New Roman" w:eastAsia="Times New Roman" w:cs="Times New Roman"/>
                <w:noProof/>
                <w:sz w:val="20"/>
                <w:szCs w:val="20"/>
              </w:rPr>
              <w:t>IC 5 (139.303 – Training Records)</w:t>
            </w:r>
          </w:p>
        </w:tc>
      </w:tr>
      <w:tr w:rsidRPr="00B75215" w:rsidR="00B75215" w:rsidTr="00674502" w14:paraId="4FF7894C"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0A11BBDF"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65611E0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59CA8980"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BF08B5" w14:paraId="4A09D6DB" w14:textId="72B5250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768463DA" w14:textId="2A5BAF9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45CB508A"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665B000C"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4C1DCB96"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2E1823A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BF08B5" w14:paraId="6F1D195B" w14:textId="1A6C8A3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4A62A7C7" w14:textId="50FFA06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41021CF9"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23DD9068"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5F9AA32"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5602ED6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BF08B5" w14:paraId="495B16FC" w14:textId="79B92DE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BF08B5" w14:paraId="468D97B7" w14:textId="5023411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0A7A80" w:rsidTr="00674502" w14:paraId="11135D4A"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0A7A80" w:rsidP="0070606B" w:rsidRDefault="000A7A80" w14:paraId="5E0622CD" w14:textId="7E33859F">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lastRenderedPageBreak/>
              <w:t>Total Burden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0A7A80" w:rsidP="0070606B" w:rsidRDefault="000A7A80" w14:paraId="2C72099C"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nil"/>
              <w:bottom w:val="single" w:color="auto" w:sz="4" w:space="0"/>
              <w:right w:val="single" w:color="auto" w:sz="4" w:space="0"/>
            </w:tcBorders>
            <w:vAlign w:val="center"/>
          </w:tcPr>
          <w:p w:rsidRPr="006864DC" w:rsidR="000A7A80" w:rsidP="0070606B" w:rsidRDefault="000A7A80" w14:paraId="2DE7782B" w14:textId="77777777">
            <w:pPr>
              <w:spacing w:after="0" w:line="240" w:lineRule="auto"/>
              <w:jc w:val="center"/>
              <w:rPr>
                <w:rFonts w:ascii="Times New Roman" w:hAnsi="Times New Roman" w:eastAsia="Times New Roman" w:cs="Times New Roman"/>
                <w:sz w:val="20"/>
                <w:szCs w:val="20"/>
              </w:rPr>
            </w:pPr>
          </w:p>
        </w:tc>
        <w:tc>
          <w:tcPr>
            <w:tcW w:w="1599" w:type="dxa"/>
            <w:tcBorders>
              <w:top w:val="nil"/>
              <w:left w:val="single" w:color="auto" w:sz="4" w:space="0"/>
              <w:bottom w:val="single" w:color="auto" w:sz="4" w:space="0"/>
              <w:right w:val="single" w:color="auto" w:sz="4" w:space="0"/>
            </w:tcBorders>
            <w:shd w:val="clear" w:color="auto" w:fill="auto"/>
            <w:noWrap/>
            <w:vAlign w:val="center"/>
          </w:tcPr>
          <w:p w:rsidR="000A7A80" w:rsidP="0070606B" w:rsidRDefault="000A7A80" w14:paraId="23F9E2F0" w14:textId="199A190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nil"/>
              <w:left w:val="single" w:color="auto" w:sz="4" w:space="0"/>
              <w:bottom w:val="single" w:color="auto" w:sz="4" w:space="0"/>
              <w:right w:val="single" w:color="auto" w:sz="4" w:space="0"/>
            </w:tcBorders>
            <w:vAlign w:val="center"/>
          </w:tcPr>
          <w:p w:rsidR="000A7A80" w:rsidP="0070606B" w:rsidRDefault="000A7A80" w14:paraId="4483D872" w14:textId="47BFDDF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rsidRPr="00B75215" w:rsidR="00B75215" w:rsidTr="00674502" w14:paraId="6D544299" w14:textId="77777777">
        <w:trPr>
          <w:trHeight w:val="330"/>
        </w:trPr>
        <w:tc>
          <w:tcPr>
            <w:tcW w:w="7830" w:type="dxa"/>
            <w:gridSpan w:val="5"/>
            <w:tcBorders>
              <w:top w:val="single" w:color="auto" w:sz="4" w:space="0"/>
              <w:left w:val="single" w:color="auto" w:sz="4" w:space="0"/>
              <w:bottom w:val="single" w:color="auto" w:sz="4" w:space="0"/>
              <w:right w:val="single" w:color="auto" w:sz="4" w:space="0"/>
            </w:tcBorders>
            <w:shd w:val="clear" w:color="000000" w:fill="F2F2F2"/>
            <w:vAlign w:val="center"/>
          </w:tcPr>
          <w:p w:rsidRPr="006864DC" w:rsidR="0070606B" w:rsidP="0070606B" w:rsidRDefault="0070606B" w14:paraId="091E5FF7" w14:textId="77777777">
            <w:pPr>
              <w:keepNext/>
              <w:spacing w:after="0" w:line="240" w:lineRule="auto"/>
              <w:jc w:val="center"/>
              <w:rPr>
                <w:rFonts w:ascii="Times New Roman" w:hAnsi="Times New Roman" w:eastAsia="Times New Roman" w:cs="Times New Roman"/>
                <w:noProof/>
                <w:sz w:val="20"/>
                <w:szCs w:val="20"/>
              </w:rPr>
            </w:pPr>
            <w:r w:rsidRPr="006864DC">
              <w:rPr>
                <w:rFonts w:ascii="Times New Roman" w:hAnsi="Times New Roman" w:eastAsia="Times New Roman" w:cs="Times New Roman"/>
                <w:noProof/>
                <w:sz w:val="20"/>
                <w:szCs w:val="20"/>
              </w:rPr>
              <w:t>IC 6 (139.401 – SMS Manual)</w:t>
            </w:r>
          </w:p>
        </w:tc>
      </w:tr>
      <w:tr w:rsidRPr="00B75215" w:rsidR="00B75215" w:rsidTr="00674502" w14:paraId="28368776"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548BC671"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1148B565"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132</w:t>
            </w:r>
          </w:p>
        </w:tc>
        <w:tc>
          <w:tcPr>
            <w:tcW w:w="1599" w:type="dxa"/>
            <w:tcBorders>
              <w:top w:val="nil"/>
              <w:left w:val="nil"/>
              <w:bottom w:val="single" w:color="auto" w:sz="4" w:space="0"/>
              <w:right w:val="single" w:color="auto" w:sz="4" w:space="0"/>
            </w:tcBorders>
            <w:shd w:val="clear" w:color="auto" w:fill="auto"/>
            <w:vAlign w:val="center"/>
          </w:tcPr>
          <w:p w:rsidRPr="006864DC" w:rsidR="0070606B" w:rsidP="0070606B" w:rsidRDefault="0070606B" w14:paraId="2D639D17"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59</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DB0F13" w14:paraId="618E3413" w14:textId="3F8F522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132</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0A7A80" w14:paraId="2770AA00" w14:textId="0BB7ECA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r>
      <w:tr w:rsidRPr="00B75215" w:rsidR="00B75215" w:rsidTr="00674502" w14:paraId="7C6DC660"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4EF77BF4"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075B216D"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w:t>
            </w: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4E1E07A5"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1</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DB0F13" w14:paraId="711835DB" w14:textId="2AB952D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DB0F13" w14:paraId="48D7087F" w14:textId="694C326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rsidRPr="00B75215" w:rsidR="00B75215" w:rsidTr="00674502" w14:paraId="03735CC5"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6864DC" w:rsidR="0070606B" w:rsidP="0070606B" w:rsidRDefault="0070606B" w14:paraId="1A6053B4"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nil"/>
              <w:left w:val="nil"/>
              <w:bottom w:val="single" w:color="auto" w:sz="4" w:space="0"/>
              <w:right w:val="single" w:color="auto" w:sz="4" w:space="0"/>
            </w:tcBorders>
            <w:shd w:val="clear" w:color="auto" w:fill="auto"/>
            <w:noWrap/>
            <w:vAlign w:val="center"/>
            <w:hideMark/>
          </w:tcPr>
          <w:p w:rsidRPr="006864DC" w:rsidR="0070606B" w:rsidP="0070606B" w:rsidRDefault="0070606B" w14:paraId="7C77D98F"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508</w:t>
            </w:r>
          </w:p>
        </w:tc>
        <w:tc>
          <w:tcPr>
            <w:tcW w:w="1599" w:type="dxa"/>
            <w:tcBorders>
              <w:top w:val="nil"/>
              <w:left w:val="nil"/>
              <w:bottom w:val="single" w:color="auto" w:sz="4" w:space="0"/>
              <w:right w:val="single" w:color="auto" w:sz="4" w:space="0"/>
            </w:tcBorders>
            <w:vAlign w:val="center"/>
          </w:tcPr>
          <w:p w:rsidRPr="006864DC" w:rsidR="0070606B" w:rsidP="0070606B" w:rsidRDefault="0070606B" w14:paraId="1CE2337E" w14:textId="77777777">
            <w:pPr>
              <w:spacing w:after="0" w:line="240" w:lineRule="auto"/>
              <w:jc w:val="center"/>
              <w:rPr>
                <w:rFonts w:ascii="Times New Roman" w:hAnsi="Times New Roman" w:eastAsia="Times New Roman" w:cs="Times New Roman"/>
                <w:sz w:val="20"/>
                <w:szCs w:val="20"/>
              </w:rPr>
            </w:pPr>
            <w:r w:rsidRPr="006864DC">
              <w:rPr>
                <w:rFonts w:ascii="Times New Roman" w:hAnsi="Times New Roman" w:eastAsia="Times New Roman" w:cs="Times New Roman"/>
                <w:sz w:val="20"/>
                <w:szCs w:val="20"/>
              </w:rPr>
              <w:t>354</w:t>
            </w:r>
          </w:p>
        </w:tc>
        <w:tc>
          <w:tcPr>
            <w:tcW w:w="1599" w:type="dxa"/>
            <w:tcBorders>
              <w:top w:val="nil"/>
              <w:left w:val="single" w:color="auto" w:sz="4" w:space="0"/>
              <w:bottom w:val="single" w:color="auto" w:sz="4" w:space="0"/>
              <w:right w:val="single" w:color="auto" w:sz="4" w:space="0"/>
            </w:tcBorders>
            <w:shd w:val="clear" w:color="auto" w:fill="auto"/>
            <w:noWrap/>
            <w:vAlign w:val="center"/>
            <w:hideMark/>
          </w:tcPr>
          <w:p w:rsidRPr="006864DC" w:rsidR="0070606B" w:rsidP="0070606B" w:rsidRDefault="00DB0F13" w14:paraId="2CDE3C05" w14:textId="6002FAE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c>
          <w:tcPr>
            <w:tcW w:w="1599" w:type="dxa"/>
            <w:tcBorders>
              <w:top w:val="nil"/>
              <w:left w:val="single" w:color="auto" w:sz="4" w:space="0"/>
              <w:bottom w:val="single" w:color="auto" w:sz="4" w:space="0"/>
              <w:right w:val="single" w:color="auto" w:sz="4" w:space="0"/>
            </w:tcBorders>
            <w:vAlign w:val="center"/>
          </w:tcPr>
          <w:p w:rsidRPr="006864DC" w:rsidR="0070606B" w:rsidP="0070606B" w:rsidRDefault="00DB0F13" w14:paraId="64B15E16" w14:textId="73B4DB9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r>
      <w:tr w:rsidRPr="00B75215" w:rsidR="000A7A80" w:rsidTr="00674502" w14:paraId="63AC04DD" w14:textId="77777777">
        <w:trPr>
          <w:trHeight w:val="330"/>
        </w:trPr>
        <w:tc>
          <w:tcPr>
            <w:tcW w:w="1435" w:type="dxa"/>
            <w:tcBorders>
              <w:top w:val="nil"/>
              <w:left w:val="single" w:color="auto" w:sz="4" w:space="0"/>
              <w:bottom w:val="single" w:color="auto" w:sz="4" w:space="0"/>
              <w:right w:val="single" w:color="auto" w:sz="4" w:space="0"/>
            </w:tcBorders>
            <w:shd w:val="clear" w:color="auto" w:fill="auto"/>
            <w:noWrap/>
            <w:vAlign w:val="bottom"/>
          </w:tcPr>
          <w:p w:rsidRPr="006864DC" w:rsidR="000A7A80" w:rsidP="0070606B" w:rsidRDefault="000A7A80" w14:paraId="70C107E4" w14:textId="44756939">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1598" w:type="dxa"/>
            <w:tcBorders>
              <w:top w:val="nil"/>
              <w:left w:val="nil"/>
              <w:bottom w:val="single" w:color="auto" w:sz="4" w:space="0"/>
              <w:right w:val="single" w:color="auto" w:sz="4" w:space="0"/>
            </w:tcBorders>
            <w:shd w:val="clear" w:color="auto" w:fill="auto"/>
            <w:noWrap/>
            <w:vAlign w:val="center"/>
          </w:tcPr>
          <w:p w:rsidRPr="006864DC" w:rsidR="000A7A80" w:rsidP="0070606B" w:rsidRDefault="000A7A80" w14:paraId="3858B1E9" w14:textId="5C6D6C8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67056</w:t>
            </w:r>
          </w:p>
        </w:tc>
        <w:tc>
          <w:tcPr>
            <w:tcW w:w="1599" w:type="dxa"/>
            <w:tcBorders>
              <w:top w:val="nil"/>
              <w:left w:val="nil"/>
              <w:bottom w:val="single" w:color="auto" w:sz="4" w:space="0"/>
              <w:right w:val="single" w:color="auto" w:sz="4" w:space="0"/>
            </w:tcBorders>
            <w:vAlign w:val="center"/>
          </w:tcPr>
          <w:p w:rsidRPr="006864DC" w:rsidR="000A7A80" w:rsidP="000A7A80" w:rsidRDefault="000A7A80" w14:paraId="3DAE1814" w14:textId="0CD7F42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20886</w:t>
            </w:r>
          </w:p>
        </w:tc>
        <w:tc>
          <w:tcPr>
            <w:tcW w:w="1599" w:type="dxa"/>
            <w:tcBorders>
              <w:top w:val="nil"/>
              <w:left w:val="single" w:color="auto" w:sz="4" w:space="0"/>
              <w:bottom w:val="single" w:color="auto" w:sz="4" w:space="0"/>
              <w:right w:val="single" w:color="auto" w:sz="4" w:space="0"/>
            </w:tcBorders>
            <w:shd w:val="clear" w:color="auto" w:fill="auto"/>
            <w:noWrap/>
            <w:vAlign w:val="center"/>
          </w:tcPr>
          <w:p w:rsidR="000A7A80" w:rsidP="0070606B" w:rsidRDefault="00554B1F" w14:paraId="5ADE8856" w14:textId="23515FC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1584</w:t>
            </w:r>
          </w:p>
        </w:tc>
        <w:tc>
          <w:tcPr>
            <w:tcW w:w="1599" w:type="dxa"/>
            <w:tcBorders>
              <w:top w:val="nil"/>
              <w:left w:val="single" w:color="auto" w:sz="4" w:space="0"/>
              <w:bottom w:val="single" w:color="auto" w:sz="4" w:space="0"/>
              <w:right w:val="single" w:color="auto" w:sz="4" w:space="0"/>
            </w:tcBorders>
            <w:vAlign w:val="center"/>
          </w:tcPr>
          <w:p w:rsidR="000A7A80" w:rsidP="0070606B" w:rsidRDefault="000A7A80" w14:paraId="2621399D" w14:textId="6597B0E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324</w:t>
            </w:r>
          </w:p>
        </w:tc>
      </w:tr>
      <w:tr w:rsidRPr="00B75215" w:rsidR="00B75215" w:rsidTr="00674502" w14:paraId="416BD367" w14:textId="77777777">
        <w:trPr>
          <w:trHeight w:val="330"/>
        </w:trPr>
        <w:tc>
          <w:tcPr>
            <w:tcW w:w="7830"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864DC" w:rsidR="0070606B" w:rsidP="0070606B" w:rsidRDefault="0070606B" w14:paraId="7BBA9ED2" w14:textId="77777777">
            <w:pPr>
              <w:spacing w:after="0" w:line="240" w:lineRule="auto"/>
              <w:jc w:val="center"/>
              <w:rPr>
                <w:rFonts w:ascii="Times New Roman" w:hAnsi="Times New Roman" w:eastAsia="Times New Roman" w:cs="Times New Roman"/>
                <w:noProof/>
                <w:sz w:val="20"/>
                <w:szCs w:val="20"/>
              </w:rPr>
            </w:pPr>
            <w:r w:rsidRPr="006864DC">
              <w:rPr>
                <w:rFonts w:ascii="Times New Roman" w:hAnsi="Times New Roman" w:eastAsia="Times New Roman" w:cs="Times New Roman"/>
                <w:noProof/>
                <w:sz w:val="20"/>
                <w:szCs w:val="20"/>
              </w:rPr>
              <w:t>IC 7 (139.402 - Reporting Safety Information under Safety Assurance)</w:t>
            </w:r>
          </w:p>
        </w:tc>
      </w:tr>
      <w:tr w:rsidRPr="00B75215" w:rsidR="00B75215" w:rsidTr="00674502" w14:paraId="53FF4EAC" w14:textId="77777777">
        <w:trPr>
          <w:trHeight w:val="330"/>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6099ECA9"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Respondents</w:t>
            </w:r>
          </w:p>
        </w:tc>
        <w:tc>
          <w:tcPr>
            <w:tcW w:w="1598" w:type="dxa"/>
            <w:tcBorders>
              <w:top w:val="single" w:color="auto" w:sz="4" w:space="0"/>
              <w:left w:val="nil"/>
              <w:bottom w:val="single" w:color="auto" w:sz="4" w:space="0"/>
              <w:right w:val="single" w:color="auto" w:sz="4" w:space="0"/>
            </w:tcBorders>
            <w:shd w:val="clear" w:color="auto" w:fill="auto"/>
            <w:noWrap/>
            <w:vAlign w:val="center"/>
          </w:tcPr>
          <w:p w:rsidRPr="006864DC" w:rsidR="0070606B" w:rsidP="0070606B" w:rsidRDefault="00BF08B5" w14:paraId="0C18EBDC" w14:textId="7384527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nil"/>
              <w:bottom w:val="single" w:color="auto" w:sz="4" w:space="0"/>
              <w:right w:val="single" w:color="auto" w:sz="4" w:space="0"/>
            </w:tcBorders>
            <w:shd w:val="clear" w:color="auto" w:fill="auto"/>
            <w:vAlign w:val="center"/>
          </w:tcPr>
          <w:p w:rsidRPr="006864DC" w:rsidR="0070606B" w:rsidP="0070606B" w:rsidRDefault="00BF08B5" w14:paraId="331D0FF2" w14:textId="365B790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7CF97327" w14:textId="77777777">
            <w:pPr>
              <w:spacing w:after="0" w:line="240" w:lineRule="auto"/>
              <w:jc w:val="center"/>
              <w:rPr>
                <w:rFonts w:ascii="Times New Roman" w:hAnsi="Times New Roman" w:eastAsia="Times New Roman" w:cs="Times New Roman"/>
                <w:sz w:val="20"/>
                <w:szCs w:val="20"/>
              </w:rPr>
            </w:pPr>
          </w:p>
        </w:tc>
        <w:tc>
          <w:tcPr>
            <w:tcW w:w="1599" w:type="dxa"/>
            <w:tcBorders>
              <w:top w:val="single" w:color="auto" w:sz="4" w:space="0"/>
              <w:left w:val="single" w:color="auto" w:sz="4" w:space="0"/>
              <w:bottom w:val="single" w:color="auto" w:sz="4" w:space="0"/>
              <w:right w:val="single" w:color="auto" w:sz="4" w:space="0"/>
            </w:tcBorders>
            <w:vAlign w:val="center"/>
          </w:tcPr>
          <w:p w:rsidRPr="006864DC" w:rsidR="0070606B" w:rsidP="0070606B" w:rsidRDefault="0070606B" w14:paraId="08C3A0DF" w14:textId="77777777">
            <w:pPr>
              <w:spacing w:after="0" w:line="240" w:lineRule="auto"/>
              <w:jc w:val="center"/>
              <w:rPr>
                <w:rFonts w:ascii="Times New Roman" w:hAnsi="Times New Roman" w:eastAsia="Times New Roman" w:cs="Times New Roman"/>
                <w:sz w:val="20"/>
                <w:szCs w:val="20"/>
              </w:rPr>
            </w:pPr>
          </w:p>
        </w:tc>
      </w:tr>
      <w:tr w:rsidRPr="00B75215" w:rsidR="00B75215" w:rsidTr="00674502" w14:paraId="2EF8D3D1" w14:textId="77777777">
        <w:trPr>
          <w:trHeight w:val="330"/>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0479F727"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 of Responses</w:t>
            </w:r>
            <w:r w:rsidRPr="006864DC">
              <w:rPr>
                <w:rFonts w:ascii="Times New Roman" w:hAnsi="Times New Roman" w:eastAsia="Times New Roman" w:cs="Times New Roman"/>
                <w:b/>
                <w:bCs/>
                <w:noProof/>
                <w:sz w:val="20"/>
                <w:szCs w:val="20"/>
              </w:rPr>
              <w:t xml:space="preserve"> per respondent</w:t>
            </w:r>
          </w:p>
        </w:tc>
        <w:tc>
          <w:tcPr>
            <w:tcW w:w="1598" w:type="dxa"/>
            <w:tcBorders>
              <w:top w:val="single" w:color="auto" w:sz="4" w:space="0"/>
              <w:left w:val="nil"/>
              <w:bottom w:val="single" w:color="auto" w:sz="4" w:space="0"/>
              <w:right w:val="single" w:color="auto" w:sz="4" w:space="0"/>
            </w:tcBorders>
            <w:shd w:val="clear" w:color="auto" w:fill="auto"/>
            <w:noWrap/>
            <w:vAlign w:val="center"/>
          </w:tcPr>
          <w:p w:rsidRPr="006864DC" w:rsidR="0070606B" w:rsidP="0070606B" w:rsidRDefault="00BF08B5" w14:paraId="560B3E67" w14:textId="6E3F534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nil"/>
              <w:bottom w:val="single" w:color="auto" w:sz="4" w:space="0"/>
              <w:right w:val="single" w:color="auto" w:sz="4" w:space="0"/>
            </w:tcBorders>
            <w:vAlign w:val="center"/>
          </w:tcPr>
          <w:p w:rsidRPr="006864DC" w:rsidR="0070606B" w:rsidP="0070606B" w:rsidRDefault="00BF08B5" w14:paraId="0865C7D8" w14:textId="0E6A415B">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43B05574" w14:textId="77777777">
            <w:pPr>
              <w:spacing w:after="0" w:line="240" w:lineRule="auto"/>
              <w:jc w:val="center"/>
              <w:rPr>
                <w:rFonts w:ascii="Times New Roman" w:hAnsi="Times New Roman" w:eastAsia="Times New Roman" w:cs="Times New Roman"/>
                <w:sz w:val="20"/>
                <w:szCs w:val="20"/>
              </w:rPr>
            </w:pPr>
          </w:p>
        </w:tc>
        <w:tc>
          <w:tcPr>
            <w:tcW w:w="1599" w:type="dxa"/>
            <w:tcBorders>
              <w:top w:val="single" w:color="auto" w:sz="4" w:space="0"/>
              <w:left w:val="single" w:color="auto" w:sz="4" w:space="0"/>
              <w:bottom w:val="single" w:color="auto" w:sz="4" w:space="0"/>
              <w:right w:val="single" w:color="auto" w:sz="4" w:space="0"/>
            </w:tcBorders>
            <w:vAlign w:val="center"/>
          </w:tcPr>
          <w:p w:rsidRPr="006864DC" w:rsidR="0070606B" w:rsidP="0070606B" w:rsidRDefault="0070606B" w14:paraId="5ECB0E84" w14:textId="77777777">
            <w:pPr>
              <w:spacing w:after="0" w:line="240" w:lineRule="auto"/>
              <w:jc w:val="center"/>
              <w:rPr>
                <w:rFonts w:ascii="Times New Roman" w:hAnsi="Times New Roman" w:eastAsia="Times New Roman" w:cs="Times New Roman"/>
                <w:sz w:val="20"/>
                <w:szCs w:val="20"/>
              </w:rPr>
            </w:pPr>
          </w:p>
        </w:tc>
      </w:tr>
      <w:tr w:rsidRPr="00B75215" w:rsidR="0070606B" w:rsidTr="00674502" w14:paraId="6839A4D6" w14:textId="77777777">
        <w:trPr>
          <w:trHeight w:val="330"/>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64DC" w:rsidR="0070606B" w:rsidP="0070606B" w:rsidRDefault="0070606B" w14:paraId="1AE2C80D" w14:textId="77777777">
            <w:pPr>
              <w:spacing w:after="0" w:line="240" w:lineRule="auto"/>
              <w:rPr>
                <w:rFonts w:ascii="Times New Roman" w:hAnsi="Times New Roman" w:eastAsia="Times New Roman" w:cs="Times New Roman"/>
                <w:b/>
                <w:bCs/>
                <w:sz w:val="20"/>
                <w:szCs w:val="20"/>
              </w:rPr>
            </w:pPr>
            <w:r w:rsidRPr="006864DC">
              <w:rPr>
                <w:rFonts w:ascii="Times New Roman" w:hAnsi="Times New Roman" w:eastAsia="Times New Roman" w:cs="Times New Roman"/>
                <w:b/>
                <w:bCs/>
                <w:sz w:val="20"/>
                <w:szCs w:val="20"/>
              </w:rPr>
              <w:t>Time per Response (hours)</w:t>
            </w:r>
          </w:p>
        </w:tc>
        <w:tc>
          <w:tcPr>
            <w:tcW w:w="1598" w:type="dxa"/>
            <w:tcBorders>
              <w:top w:val="single" w:color="auto" w:sz="4" w:space="0"/>
              <w:left w:val="nil"/>
              <w:bottom w:val="single" w:color="auto" w:sz="4" w:space="0"/>
              <w:right w:val="single" w:color="auto" w:sz="4" w:space="0"/>
            </w:tcBorders>
            <w:shd w:val="clear" w:color="auto" w:fill="auto"/>
            <w:noWrap/>
            <w:vAlign w:val="center"/>
          </w:tcPr>
          <w:p w:rsidRPr="006864DC" w:rsidR="0070606B" w:rsidP="0070606B" w:rsidRDefault="00BF08B5" w14:paraId="09216D5F" w14:textId="1D59F80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nil"/>
              <w:bottom w:val="single" w:color="auto" w:sz="4" w:space="0"/>
              <w:right w:val="single" w:color="auto" w:sz="4" w:space="0"/>
            </w:tcBorders>
            <w:vAlign w:val="center"/>
          </w:tcPr>
          <w:p w:rsidRPr="006864DC" w:rsidR="0070606B" w:rsidP="0070606B" w:rsidRDefault="00BF08B5" w14:paraId="626D9666" w14:textId="1F8D18A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864DC" w:rsidR="0070606B" w:rsidP="0070606B" w:rsidRDefault="0070606B" w14:paraId="212FAC6F" w14:textId="77777777">
            <w:pPr>
              <w:spacing w:after="0" w:line="240" w:lineRule="auto"/>
              <w:jc w:val="center"/>
              <w:rPr>
                <w:rFonts w:ascii="Times New Roman" w:hAnsi="Times New Roman" w:eastAsia="Times New Roman" w:cs="Times New Roman"/>
                <w:sz w:val="20"/>
                <w:szCs w:val="20"/>
              </w:rPr>
            </w:pPr>
          </w:p>
        </w:tc>
        <w:tc>
          <w:tcPr>
            <w:tcW w:w="1599" w:type="dxa"/>
            <w:tcBorders>
              <w:top w:val="single" w:color="auto" w:sz="4" w:space="0"/>
              <w:left w:val="single" w:color="auto" w:sz="4" w:space="0"/>
              <w:bottom w:val="single" w:color="auto" w:sz="4" w:space="0"/>
              <w:right w:val="single" w:color="auto" w:sz="4" w:space="0"/>
            </w:tcBorders>
            <w:vAlign w:val="center"/>
          </w:tcPr>
          <w:p w:rsidRPr="006864DC" w:rsidR="0070606B" w:rsidP="0070606B" w:rsidRDefault="0070606B" w14:paraId="3CF6EEF3" w14:textId="77777777">
            <w:pPr>
              <w:spacing w:after="0" w:line="240" w:lineRule="auto"/>
              <w:jc w:val="center"/>
              <w:rPr>
                <w:rFonts w:ascii="Times New Roman" w:hAnsi="Times New Roman" w:eastAsia="Times New Roman" w:cs="Times New Roman"/>
                <w:sz w:val="20"/>
                <w:szCs w:val="20"/>
              </w:rPr>
            </w:pPr>
          </w:p>
        </w:tc>
      </w:tr>
      <w:tr w:rsidRPr="00B75215" w:rsidR="000A7A80" w:rsidTr="00674502" w14:paraId="3BBB3949" w14:textId="77777777">
        <w:trPr>
          <w:trHeight w:val="330"/>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64DC" w:rsidR="000A7A80" w:rsidP="0070606B" w:rsidRDefault="000A7A80" w14:paraId="7039C244" w14:textId="675298D4">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1598" w:type="dxa"/>
            <w:tcBorders>
              <w:top w:val="single" w:color="auto" w:sz="4" w:space="0"/>
              <w:left w:val="nil"/>
              <w:bottom w:val="single" w:color="auto" w:sz="4" w:space="0"/>
              <w:right w:val="single" w:color="auto" w:sz="4" w:space="0"/>
            </w:tcBorders>
            <w:shd w:val="clear" w:color="auto" w:fill="auto"/>
            <w:noWrap/>
            <w:vAlign w:val="center"/>
          </w:tcPr>
          <w:p w:rsidR="000A7A80" w:rsidP="0070606B" w:rsidRDefault="000A7A80" w14:paraId="72DE9300" w14:textId="076A655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nil"/>
              <w:bottom w:val="single" w:color="auto" w:sz="4" w:space="0"/>
              <w:right w:val="single" w:color="auto" w:sz="4" w:space="0"/>
            </w:tcBorders>
            <w:vAlign w:val="center"/>
          </w:tcPr>
          <w:p w:rsidR="000A7A80" w:rsidP="0070606B" w:rsidRDefault="000A7A80" w14:paraId="5FBA6135" w14:textId="17BF534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864DC" w:rsidR="000A7A80" w:rsidP="0070606B" w:rsidRDefault="000A7A80" w14:paraId="0C3011FD" w14:textId="77777777">
            <w:pPr>
              <w:spacing w:after="0" w:line="240" w:lineRule="auto"/>
              <w:jc w:val="center"/>
              <w:rPr>
                <w:rFonts w:ascii="Times New Roman" w:hAnsi="Times New Roman" w:eastAsia="Times New Roman" w:cs="Times New Roman"/>
                <w:sz w:val="20"/>
                <w:szCs w:val="20"/>
              </w:rPr>
            </w:pPr>
          </w:p>
        </w:tc>
        <w:tc>
          <w:tcPr>
            <w:tcW w:w="1599" w:type="dxa"/>
            <w:tcBorders>
              <w:top w:val="single" w:color="auto" w:sz="4" w:space="0"/>
              <w:left w:val="single" w:color="auto" w:sz="4" w:space="0"/>
              <w:bottom w:val="single" w:color="auto" w:sz="4" w:space="0"/>
              <w:right w:val="single" w:color="auto" w:sz="4" w:space="0"/>
            </w:tcBorders>
            <w:vAlign w:val="center"/>
          </w:tcPr>
          <w:p w:rsidRPr="006864DC" w:rsidR="000A7A80" w:rsidP="0070606B" w:rsidRDefault="000A7A80" w14:paraId="2B2EC152" w14:textId="77777777">
            <w:pPr>
              <w:spacing w:after="0" w:line="240" w:lineRule="auto"/>
              <w:jc w:val="center"/>
              <w:rPr>
                <w:rFonts w:ascii="Times New Roman" w:hAnsi="Times New Roman" w:eastAsia="Times New Roman" w:cs="Times New Roman"/>
                <w:sz w:val="20"/>
                <w:szCs w:val="20"/>
              </w:rPr>
            </w:pPr>
          </w:p>
        </w:tc>
      </w:tr>
    </w:tbl>
    <w:p w:rsidRPr="00B75215" w:rsidR="0070606B" w:rsidP="0070606B" w:rsidRDefault="0070606B" w14:paraId="0675874D" w14:textId="77777777">
      <w:pPr>
        <w:spacing w:line="240" w:lineRule="auto"/>
        <w:rPr>
          <w:rFonts w:ascii="Times New Roman" w:hAnsi="Times New Roman"/>
          <w:sz w:val="24"/>
        </w:rPr>
      </w:pPr>
    </w:p>
    <w:p w:rsidRPr="00B75215" w:rsidR="0070606B" w:rsidP="0070606B" w:rsidRDefault="0070606B" w14:paraId="65D45B7A" w14:textId="77777777">
      <w:pPr>
        <w:spacing w:line="240" w:lineRule="auto"/>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h.  Estimated total initial reporting cost burden:</w:t>
      </w:r>
    </w:p>
    <w:p w:rsidRPr="00B75215" w:rsidR="0070606B" w:rsidP="0070606B" w:rsidRDefault="0070606B" w14:paraId="1EC6549A" w14:textId="77777777">
      <w:pPr>
        <w:spacing w:line="240" w:lineRule="auto"/>
        <w:rPr>
          <w:rFonts w:ascii="Times New Roman" w:hAnsi="Times New Roman"/>
          <w:sz w:val="24"/>
        </w:rPr>
      </w:pPr>
      <w:r w:rsidRPr="00B75215">
        <w:rPr>
          <w:rFonts w:ascii="Times New Roman" w:hAnsi="Times New Roman"/>
          <w:sz w:val="24"/>
        </w:rPr>
        <w:t xml:space="preserve">The total costs included in this document differ from those in the Initial Regulatory Evaluation for the final rule. The Initial Regulatory Evaluation calculated costs using a 10-year model; the costs below are based on the first 3 years of the final rule’s implementation.  </w:t>
      </w:r>
    </w:p>
    <w:p w:rsidRPr="00B75215" w:rsidR="0070606B" w:rsidP="0070606B" w:rsidRDefault="0070606B" w14:paraId="39A86665" w14:textId="0D0F1766">
      <w:pPr>
        <w:spacing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Initial cost burden was calculated using the hourly estimates and occupational definitions derived from the SMS Pilot Study data.  Wage estimates</w:t>
      </w:r>
      <w:r w:rsidR="00B62ABB">
        <w:rPr>
          <w:rFonts w:ascii="Times New Roman" w:hAnsi="Times New Roman" w:eastAsia="Times New Roman" w:cs="Times New Roman"/>
          <w:sz w:val="24"/>
          <w:szCs w:val="20"/>
        </w:rPr>
        <w:t>, taken from the Regulatory Impact Analysis for the Final Rule,</w:t>
      </w:r>
      <w:r w:rsidRPr="00B75215">
        <w:rPr>
          <w:rFonts w:ascii="Times New Roman" w:hAnsi="Times New Roman" w:eastAsia="Times New Roman" w:cs="Times New Roman"/>
          <w:sz w:val="24"/>
          <w:szCs w:val="20"/>
        </w:rPr>
        <w:t xml:space="preserve"> come from the U.S. Bureau of Labor Statistics</w:t>
      </w:r>
      <w:r w:rsidRPr="00B75215" w:rsidR="00565E60">
        <w:rPr>
          <w:rFonts w:ascii="Times New Roman" w:hAnsi="Times New Roman" w:eastAsia="Times New Roman" w:cs="Times New Roman"/>
          <w:sz w:val="24"/>
          <w:szCs w:val="20"/>
        </w:rPr>
        <w:t xml:space="preserve"> (BLS) for the following Air Transportation occupations</w:t>
      </w:r>
      <w:r w:rsidR="00565E60">
        <w:rPr>
          <w:rFonts w:ascii="Times New Roman" w:hAnsi="Times New Roman" w:eastAsia="Times New Roman" w:cs="Times New Roman"/>
          <w:sz w:val="24"/>
          <w:szCs w:val="20"/>
        </w:rPr>
        <w:t xml:space="preserve"> and include benefits</w:t>
      </w:r>
      <w:r w:rsidRPr="00565E60">
        <w:rPr>
          <w:rFonts w:ascii="Times New Roman" w:hAnsi="Times New Roman" w:eastAsia="Times New Roman" w:cs="Times New Roman"/>
          <w:sz w:val="24"/>
          <w:szCs w:val="20"/>
          <w:vertAlign w:val="superscript"/>
        </w:rPr>
        <w:footnoteReference w:id="12"/>
      </w:r>
      <w:r w:rsidRPr="00B75215">
        <w:rPr>
          <w:rFonts w:ascii="Times New Roman" w:hAnsi="Times New Roman" w:eastAsia="Times New Roman" w:cs="Times New Roman"/>
          <w:sz w:val="24"/>
          <w:szCs w:val="20"/>
        </w:rPr>
        <w:t xml:space="preserve">. </w:t>
      </w:r>
    </w:p>
    <w:p w:rsidRPr="00741189" w:rsidR="0070606B" w:rsidP="0070606B" w:rsidRDefault="0070606B" w14:paraId="4F3F694F" w14:textId="71FA9052">
      <w:pPr>
        <w:numPr>
          <w:ilvl w:val="0"/>
          <w:numId w:val="12"/>
        </w:numPr>
        <w:spacing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Clerical </w:t>
      </w:r>
      <w:r w:rsidRPr="00741189" w:rsidR="001071EB">
        <w:rPr>
          <w:rFonts w:ascii="Times New Roman" w:hAnsi="Times New Roman" w:cs="Times New Roman"/>
          <w:bCs/>
          <w:sz w:val="24"/>
          <w:szCs w:val="24"/>
        </w:rPr>
        <w:t>wage with benefits</w:t>
      </w:r>
      <w:r w:rsidRPr="00741189" w:rsidR="001071EB">
        <w:rPr>
          <w:rFonts w:ascii="Times New Roman" w:hAnsi="Times New Roman" w:cs="Times New Roman"/>
          <w:sz w:val="24"/>
          <w:szCs w:val="24"/>
        </w:rPr>
        <w:t xml:space="preserve"> </w:t>
      </w:r>
      <w:r w:rsidRPr="00741189">
        <w:rPr>
          <w:rFonts w:ascii="Times New Roman" w:hAnsi="Times New Roman" w:eastAsia="Times New Roman" w:cs="Times New Roman"/>
          <w:sz w:val="24"/>
          <w:szCs w:val="20"/>
        </w:rPr>
        <w:t>(BLS Occupation Code 43-6014) - $</w:t>
      </w:r>
      <w:r w:rsidRPr="00741189" w:rsidR="00885E6A">
        <w:rPr>
          <w:rFonts w:ascii="Times New Roman" w:hAnsi="Times New Roman" w:eastAsia="Times New Roman" w:cs="Times New Roman"/>
          <w:sz w:val="24"/>
          <w:szCs w:val="20"/>
        </w:rPr>
        <w:t>27.64</w:t>
      </w:r>
      <w:r w:rsidRPr="00741189" w:rsidR="00656F83">
        <w:rPr>
          <w:rStyle w:val="FootnoteReference"/>
          <w:rFonts w:ascii="Times New Roman" w:hAnsi="Times New Roman" w:eastAsia="Times New Roman" w:cs="Times New Roman"/>
          <w:sz w:val="24"/>
          <w:szCs w:val="20"/>
        </w:rPr>
        <w:footnoteReference w:id="13"/>
      </w:r>
      <w:r w:rsidRPr="00741189">
        <w:rPr>
          <w:rFonts w:ascii="Times New Roman" w:hAnsi="Times New Roman" w:eastAsia="Times New Roman" w:cs="Times New Roman"/>
          <w:sz w:val="24"/>
          <w:szCs w:val="20"/>
        </w:rPr>
        <w:t>;</w:t>
      </w:r>
    </w:p>
    <w:p w:rsidRPr="00741189" w:rsidR="0070606B" w:rsidP="0070606B" w:rsidRDefault="0070606B" w14:paraId="7EC132B4" w14:textId="3FFEB59E">
      <w:pPr>
        <w:numPr>
          <w:ilvl w:val="0"/>
          <w:numId w:val="12"/>
        </w:numPr>
        <w:spacing w:line="240" w:lineRule="auto"/>
        <w:contextualSpacing/>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lastRenderedPageBreak/>
        <w:t xml:space="preserve">Operations Research Analysts </w:t>
      </w:r>
      <w:r w:rsidRPr="00741189" w:rsidR="001071EB">
        <w:rPr>
          <w:rFonts w:ascii="Times New Roman" w:hAnsi="Times New Roman" w:cs="Times New Roman"/>
          <w:bCs/>
          <w:sz w:val="24"/>
          <w:szCs w:val="24"/>
        </w:rPr>
        <w:t>wage with benefits</w:t>
      </w:r>
      <w:r w:rsidRPr="00741189" w:rsidR="001071EB">
        <w:rPr>
          <w:rFonts w:ascii="Times New Roman" w:hAnsi="Times New Roman" w:cs="Times New Roman"/>
          <w:sz w:val="24"/>
          <w:szCs w:val="24"/>
        </w:rPr>
        <w:t xml:space="preserve"> </w:t>
      </w:r>
      <w:r w:rsidRPr="00741189">
        <w:rPr>
          <w:rFonts w:ascii="Times New Roman" w:hAnsi="Times New Roman" w:eastAsia="Times New Roman" w:cs="Times New Roman"/>
          <w:sz w:val="24"/>
          <w:szCs w:val="20"/>
        </w:rPr>
        <w:t>(BLS Occupation Code 15-2031) - $</w:t>
      </w:r>
      <w:r w:rsidRPr="00741189" w:rsidR="002B14F0">
        <w:rPr>
          <w:rFonts w:ascii="Times New Roman" w:hAnsi="Times New Roman" w:eastAsia="Times New Roman" w:cs="Times New Roman"/>
          <w:sz w:val="24"/>
          <w:szCs w:val="20"/>
        </w:rPr>
        <w:t>63.12</w:t>
      </w:r>
      <w:r w:rsidRPr="00741189" w:rsidR="001026D8">
        <w:rPr>
          <w:rStyle w:val="FootnoteReference"/>
          <w:rFonts w:ascii="Times New Roman" w:hAnsi="Times New Roman" w:eastAsia="Times New Roman" w:cs="Times New Roman"/>
          <w:sz w:val="24"/>
          <w:szCs w:val="20"/>
        </w:rPr>
        <w:footnoteReference w:id="14"/>
      </w:r>
      <w:r w:rsidRPr="00741189">
        <w:rPr>
          <w:rFonts w:ascii="Times New Roman" w:hAnsi="Times New Roman" w:eastAsia="Times New Roman" w:cs="Times New Roman"/>
          <w:sz w:val="24"/>
          <w:szCs w:val="20"/>
        </w:rPr>
        <w:t>;</w:t>
      </w:r>
    </w:p>
    <w:p w:rsidRPr="00B75215" w:rsidR="0070606B" w:rsidP="0070606B" w:rsidRDefault="0070606B" w14:paraId="54C32E4F" w14:textId="0ADFCB39">
      <w:pPr>
        <w:numPr>
          <w:ilvl w:val="0"/>
          <w:numId w:val="12"/>
        </w:numPr>
        <w:spacing w:line="240" w:lineRule="auto"/>
        <w:contextualSpacing/>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 xml:space="preserve">Airfield Operations Specialists </w:t>
      </w:r>
      <w:r w:rsidRPr="00741189" w:rsidR="001071EB">
        <w:rPr>
          <w:rFonts w:ascii="Times New Roman" w:hAnsi="Times New Roman" w:cs="Times New Roman"/>
          <w:bCs/>
          <w:sz w:val="24"/>
          <w:szCs w:val="24"/>
        </w:rPr>
        <w:t>wage with benefits</w:t>
      </w:r>
      <w:r w:rsidRPr="00741189" w:rsidR="001071EB">
        <w:rPr>
          <w:rFonts w:ascii="Times New Roman" w:hAnsi="Times New Roman" w:cs="Times New Roman"/>
          <w:sz w:val="24"/>
          <w:szCs w:val="24"/>
        </w:rPr>
        <w:t xml:space="preserve"> </w:t>
      </w:r>
      <w:r w:rsidRPr="00B75215">
        <w:rPr>
          <w:rFonts w:ascii="Times New Roman" w:hAnsi="Times New Roman" w:eastAsia="Times New Roman" w:cs="Times New Roman"/>
          <w:sz w:val="24"/>
          <w:szCs w:val="20"/>
        </w:rPr>
        <w:t>(BLS Occupation 53-2022) - $</w:t>
      </w:r>
      <w:r w:rsidR="002B14F0">
        <w:rPr>
          <w:rFonts w:ascii="Times New Roman" w:hAnsi="Times New Roman" w:eastAsia="Times New Roman" w:cs="Times New Roman"/>
          <w:sz w:val="24"/>
          <w:szCs w:val="20"/>
        </w:rPr>
        <w:t>39.91</w:t>
      </w:r>
      <w:r w:rsidR="001026D8">
        <w:rPr>
          <w:rStyle w:val="FootnoteReference"/>
          <w:rFonts w:ascii="Times New Roman" w:hAnsi="Times New Roman" w:eastAsia="Times New Roman" w:cs="Times New Roman"/>
          <w:sz w:val="24"/>
          <w:szCs w:val="20"/>
        </w:rPr>
        <w:footnoteReference w:id="15"/>
      </w:r>
      <w:r w:rsidRPr="00B75215">
        <w:rPr>
          <w:rFonts w:ascii="Times New Roman" w:hAnsi="Times New Roman" w:eastAsia="Times New Roman" w:cs="Times New Roman"/>
          <w:sz w:val="24"/>
          <w:szCs w:val="20"/>
        </w:rPr>
        <w:t>.</w:t>
      </w:r>
    </w:p>
    <w:p w:rsidRPr="00B75215" w:rsidR="0070606B" w:rsidP="0070606B" w:rsidRDefault="0070606B" w14:paraId="5ED45D8C" w14:textId="6F937FC8">
      <w:pPr>
        <w:spacing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init</w:t>
      </w:r>
      <w:bookmarkStart w:name="_GoBack" w:id="0"/>
      <w:bookmarkEnd w:id="0"/>
      <w:r w:rsidRPr="00B75215">
        <w:rPr>
          <w:rFonts w:ascii="Times New Roman" w:hAnsi="Times New Roman" w:eastAsia="Times New Roman" w:cs="Times New Roman"/>
          <w:sz w:val="24"/>
          <w:szCs w:val="20"/>
        </w:rPr>
        <w:t>ial hour burden for section 139.401 combines the work performed by three occupations: Clerical, Operations Research Analysts, and Airfield Operations Specialists.  The cost burden calculation uses an average of the wages</w:t>
      </w:r>
      <w:r w:rsidR="00741189">
        <w:rPr>
          <w:rFonts w:ascii="Times New Roman" w:hAnsi="Times New Roman" w:eastAsia="Times New Roman" w:cs="Times New Roman"/>
          <w:sz w:val="24"/>
          <w:szCs w:val="20"/>
        </w:rPr>
        <w:t xml:space="preserve"> with benefits</w:t>
      </w:r>
      <w:r w:rsidRPr="00B75215">
        <w:rPr>
          <w:rFonts w:ascii="Times New Roman" w:hAnsi="Times New Roman" w:eastAsia="Times New Roman" w:cs="Times New Roman"/>
          <w:sz w:val="24"/>
          <w:szCs w:val="20"/>
        </w:rPr>
        <w:t xml:space="preserve"> for these positions or $</w:t>
      </w:r>
      <w:r w:rsidR="002B14F0">
        <w:rPr>
          <w:rFonts w:ascii="Times New Roman" w:hAnsi="Times New Roman" w:eastAsia="Times New Roman" w:cs="Times New Roman"/>
          <w:sz w:val="24"/>
          <w:szCs w:val="20"/>
        </w:rPr>
        <w:t>44</w:t>
      </w:r>
      <w:r w:rsidRPr="00B75215">
        <w:rPr>
          <w:rFonts w:ascii="Times New Roman" w:hAnsi="Times New Roman" w:eastAsia="Times New Roman" w:cs="Times New Roman"/>
          <w:sz w:val="24"/>
          <w:szCs w:val="20"/>
        </w:rPr>
        <w:t xml:space="preserve">. </w:t>
      </w:r>
    </w:p>
    <w:p w:rsidRPr="00B75215" w:rsidR="0070606B" w:rsidP="001972FB" w:rsidRDefault="0070606B" w14:paraId="1C414E59" w14:textId="77777777">
      <w:pPr>
        <w:keepNext/>
        <w:spacing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b/>
          <w:sz w:val="24"/>
          <w:szCs w:val="20"/>
        </w:rPr>
        <w:t>i.  Estimated total initial reporting cost:</w:t>
      </w:r>
    </w:p>
    <w:p w:rsidRPr="00741189" w:rsidR="0070606B" w:rsidP="001972FB" w:rsidRDefault="0070606B" w14:paraId="106773F7" w14:textId="2867C79D">
      <w:pPr>
        <w:keepNext/>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Estimated total initial reporting burden:</w:t>
      </w:r>
      <w:r w:rsidRPr="00741189">
        <w:rPr>
          <w:rFonts w:ascii="Times New Roman" w:hAnsi="Times New Roman" w:eastAsia="Times New Roman" w:cs="Times New Roman"/>
          <w:sz w:val="24"/>
          <w:szCs w:val="20"/>
        </w:rPr>
        <w:tab/>
      </w:r>
      <w:r w:rsidRPr="00292749" w:rsidR="00292749">
        <w:rPr>
          <w:rFonts w:ascii="Times New Roman" w:hAnsi="Times New Roman" w:eastAsia="Times New Roman" w:cs="Times New Roman"/>
          <w:sz w:val="24"/>
          <w:szCs w:val="20"/>
        </w:rPr>
        <w:t>87,942</w:t>
      </w:r>
      <w:r w:rsidRPr="00741189">
        <w:rPr>
          <w:rFonts w:ascii="Times New Roman" w:hAnsi="Times New Roman" w:eastAsia="Times New Roman" w:cs="Times New Roman"/>
          <w:sz w:val="24"/>
          <w:szCs w:val="20"/>
        </w:rPr>
        <w:t xml:space="preserve"> hrs.</w:t>
      </w:r>
    </w:p>
    <w:p w:rsidRPr="00741189" w:rsidR="0070606B" w:rsidP="001972FB" w:rsidRDefault="0070606B" w14:paraId="6BD89714" w14:textId="7148683F">
      <w:pPr>
        <w:keepNext/>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 xml:space="preserve">Average hourly wage </w:t>
      </w:r>
      <w:r w:rsidRPr="00741189" w:rsidR="00741189">
        <w:rPr>
          <w:rFonts w:ascii="Times New Roman" w:hAnsi="Times New Roman" w:cs="Times New Roman"/>
          <w:bCs/>
          <w:sz w:val="24"/>
          <w:szCs w:val="24"/>
        </w:rPr>
        <w:t>with benefits</w:t>
      </w:r>
      <w:r w:rsidRPr="00741189" w:rsidR="00741189">
        <w:rPr>
          <w:rFonts w:ascii="Times New Roman" w:hAnsi="Times New Roman" w:cs="Times New Roman"/>
          <w:sz w:val="24"/>
          <w:szCs w:val="24"/>
        </w:rPr>
        <w:t xml:space="preserve"> </w:t>
      </w:r>
      <w:r w:rsidR="000A7A80">
        <w:rPr>
          <w:rFonts w:ascii="Times New Roman" w:hAnsi="Times New Roman" w:eastAsia="Times New Roman" w:cs="Times New Roman"/>
          <w:sz w:val="24"/>
          <w:szCs w:val="20"/>
        </w:rPr>
        <w:t>87,942</w:t>
      </w:r>
      <w:r w:rsidRPr="00741189">
        <w:rPr>
          <w:rFonts w:ascii="Times New Roman" w:hAnsi="Times New Roman" w:eastAsia="Times New Roman" w:cs="Times New Roman"/>
          <w:sz w:val="24"/>
          <w:szCs w:val="20"/>
        </w:rPr>
        <w:t xml:space="preserve"> hrs. x $</w:t>
      </w:r>
      <w:r w:rsidRPr="00741189" w:rsidR="002B14F0">
        <w:rPr>
          <w:rFonts w:ascii="Times New Roman" w:hAnsi="Times New Roman" w:eastAsia="Times New Roman" w:cs="Times New Roman"/>
          <w:sz w:val="24"/>
          <w:szCs w:val="20"/>
        </w:rPr>
        <w:t>44</w:t>
      </w:r>
      <w:r w:rsidRPr="00741189">
        <w:rPr>
          <w:rFonts w:ascii="Times New Roman" w:hAnsi="Times New Roman" w:eastAsia="Times New Roman" w:cs="Times New Roman"/>
          <w:sz w:val="24"/>
          <w:szCs w:val="20"/>
        </w:rPr>
        <w:t>)</w:t>
      </w:r>
      <w:r w:rsidRPr="00741189">
        <w:rPr>
          <w:rFonts w:ascii="Times New Roman" w:hAnsi="Times New Roman" w:eastAsia="Times New Roman" w:cs="Times New Roman"/>
          <w:sz w:val="24"/>
          <w:szCs w:val="20"/>
        </w:rPr>
        <w:tab/>
        <w:t>$</w:t>
      </w:r>
      <w:r w:rsidR="00292749">
        <w:rPr>
          <w:rFonts w:ascii="Times New Roman" w:hAnsi="Times New Roman" w:eastAsia="Times New Roman" w:cs="Times New Roman"/>
          <w:sz w:val="24"/>
          <w:szCs w:val="20"/>
        </w:rPr>
        <w:t>3,869,448</w:t>
      </w:r>
    </w:p>
    <w:p w:rsidRPr="00741189" w:rsidR="0070606B" w:rsidP="0070606B" w:rsidRDefault="0070606B" w14:paraId="6F28DDFD" w14:textId="2A0481A4">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Estimated initial reporting cost to respondents:</w:t>
      </w:r>
      <w:r w:rsidRPr="00741189">
        <w:rPr>
          <w:rFonts w:ascii="Times New Roman" w:hAnsi="Times New Roman" w:eastAsia="Times New Roman" w:cs="Times New Roman"/>
          <w:sz w:val="24"/>
          <w:szCs w:val="20"/>
        </w:rPr>
        <w:tab/>
        <w:t>$</w:t>
      </w:r>
      <w:r w:rsidRPr="00292749" w:rsidR="00292749">
        <w:rPr>
          <w:rFonts w:ascii="Times New Roman" w:hAnsi="Times New Roman" w:eastAsia="Times New Roman" w:cs="Times New Roman"/>
          <w:sz w:val="24"/>
          <w:szCs w:val="20"/>
        </w:rPr>
        <w:t>3,869,448</w:t>
      </w:r>
    </w:p>
    <w:p w:rsidRPr="00741189" w:rsidR="0070606B" w:rsidP="0070606B" w:rsidRDefault="0070606B" w14:paraId="0DD91957" w14:textId="77777777">
      <w:pPr>
        <w:spacing w:line="240" w:lineRule="auto"/>
        <w:rPr>
          <w:rFonts w:ascii="Times New Roman" w:hAnsi="Times New Roman" w:eastAsia="Times New Roman" w:cs="Times New Roman"/>
          <w:sz w:val="24"/>
          <w:szCs w:val="20"/>
        </w:rPr>
      </w:pPr>
      <w:r w:rsidRPr="00741189">
        <w:rPr>
          <w:rFonts w:ascii="Times New Roman" w:hAnsi="Times New Roman" w:eastAsia="Times New Roman" w:cs="Times New Roman"/>
          <w:b/>
          <w:sz w:val="24"/>
          <w:szCs w:val="20"/>
        </w:rPr>
        <w:t>j.  Estimated total annual reporting cost burden:</w:t>
      </w:r>
    </w:p>
    <w:p w:rsidRPr="00741189" w:rsidR="0070606B" w:rsidP="0070606B" w:rsidRDefault="0070606B" w14:paraId="5CADDDC5" w14:textId="57BAF0ED">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Estimated total annual reporting burden:</w:t>
      </w:r>
      <w:r w:rsidRPr="00741189">
        <w:rPr>
          <w:rFonts w:ascii="Times New Roman" w:hAnsi="Times New Roman" w:eastAsia="Times New Roman" w:cs="Times New Roman"/>
          <w:sz w:val="24"/>
          <w:szCs w:val="20"/>
        </w:rPr>
        <w:tab/>
      </w:r>
      <w:r w:rsidR="00292749">
        <w:rPr>
          <w:rFonts w:ascii="Times New Roman" w:hAnsi="Times New Roman" w:eastAsia="Times New Roman" w:cs="Times New Roman"/>
          <w:sz w:val="24"/>
          <w:szCs w:val="20"/>
        </w:rPr>
        <w:t>3,896</w:t>
      </w:r>
      <w:r w:rsidRPr="00741189">
        <w:rPr>
          <w:rFonts w:ascii="Times New Roman" w:hAnsi="Times New Roman" w:eastAsia="Times New Roman" w:cs="Times New Roman"/>
          <w:sz w:val="24"/>
          <w:szCs w:val="20"/>
        </w:rPr>
        <w:t xml:space="preserve"> hrs.</w:t>
      </w:r>
    </w:p>
    <w:p w:rsidRPr="00741189" w:rsidR="0070606B" w:rsidP="0070606B" w:rsidRDefault="0070606B" w14:paraId="47FB874E" w14:textId="47BF2998">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Clerical</w:t>
      </w:r>
      <w:r w:rsidRPr="00741189" w:rsidR="00741189">
        <w:rPr>
          <w:rFonts w:ascii="Times New Roman" w:hAnsi="Times New Roman" w:eastAsia="Times New Roman" w:cs="Times New Roman"/>
          <w:sz w:val="24"/>
          <w:szCs w:val="20"/>
        </w:rPr>
        <w:t xml:space="preserve"> hourly </w:t>
      </w:r>
      <w:r w:rsidRPr="00741189" w:rsidR="00741189">
        <w:rPr>
          <w:rFonts w:ascii="Times New Roman" w:hAnsi="Times New Roman" w:cs="Times New Roman"/>
          <w:bCs/>
          <w:sz w:val="24"/>
          <w:szCs w:val="24"/>
        </w:rPr>
        <w:t>wage with benefits</w:t>
      </w:r>
      <w:r w:rsidRPr="00741189">
        <w:rPr>
          <w:rFonts w:ascii="Times New Roman" w:hAnsi="Times New Roman" w:eastAsia="Times New Roman" w:cs="Times New Roman"/>
          <w:sz w:val="24"/>
          <w:szCs w:val="20"/>
        </w:rPr>
        <w:t xml:space="preserve"> (</w:t>
      </w:r>
      <w:r w:rsidR="00292749">
        <w:rPr>
          <w:rFonts w:ascii="Times New Roman" w:hAnsi="Times New Roman" w:eastAsia="Times New Roman" w:cs="Times New Roman"/>
          <w:sz w:val="24"/>
          <w:szCs w:val="20"/>
        </w:rPr>
        <w:t>3,896</w:t>
      </w:r>
      <w:r w:rsidRPr="00741189" w:rsidR="00BF08B5">
        <w:rPr>
          <w:rFonts w:ascii="Times New Roman" w:hAnsi="Times New Roman" w:eastAsia="Times New Roman" w:cs="Times New Roman"/>
          <w:sz w:val="24"/>
          <w:szCs w:val="20"/>
        </w:rPr>
        <w:t xml:space="preserve"> </w:t>
      </w:r>
      <w:r w:rsidRPr="00741189">
        <w:rPr>
          <w:rFonts w:ascii="Times New Roman" w:hAnsi="Times New Roman" w:eastAsia="Times New Roman" w:cs="Times New Roman"/>
          <w:sz w:val="24"/>
          <w:szCs w:val="20"/>
        </w:rPr>
        <w:t>hrs. x $</w:t>
      </w:r>
      <w:r w:rsidRPr="00741189" w:rsidR="002B14F0">
        <w:rPr>
          <w:rFonts w:ascii="Times New Roman" w:hAnsi="Times New Roman" w:eastAsia="Times New Roman" w:cs="Times New Roman"/>
          <w:sz w:val="24"/>
          <w:szCs w:val="20"/>
        </w:rPr>
        <w:t>27.64</w:t>
      </w:r>
      <w:r w:rsidRPr="00741189">
        <w:rPr>
          <w:rFonts w:ascii="Times New Roman" w:hAnsi="Times New Roman" w:eastAsia="Times New Roman" w:cs="Times New Roman"/>
          <w:sz w:val="24"/>
          <w:szCs w:val="20"/>
        </w:rPr>
        <w:t>)</w:t>
      </w:r>
      <w:r w:rsidRPr="00741189">
        <w:rPr>
          <w:rFonts w:ascii="Times New Roman" w:hAnsi="Times New Roman" w:eastAsia="Times New Roman" w:cs="Times New Roman"/>
          <w:sz w:val="24"/>
          <w:szCs w:val="20"/>
        </w:rPr>
        <w:tab/>
        <w:t>$</w:t>
      </w:r>
      <w:r w:rsidR="00292749">
        <w:rPr>
          <w:rFonts w:ascii="Times New Roman" w:hAnsi="Times New Roman" w:eastAsia="Times New Roman" w:cs="Times New Roman"/>
          <w:sz w:val="24"/>
          <w:szCs w:val="20"/>
        </w:rPr>
        <w:t>107,685</w:t>
      </w:r>
    </w:p>
    <w:p w:rsidRPr="00741189" w:rsidR="0070606B" w:rsidP="0070606B" w:rsidRDefault="0070606B" w14:paraId="17829DA5" w14:textId="0D8E8F9A">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Estimated annual reporting cost to respondents:</w:t>
      </w:r>
      <w:r w:rsidRPr="00741189">
        <w:rPr>
          <w:rFonts w:ascii="Times New Roman" w:hAnsi="Times New Roman" w:eastAsia="Times New Roman" w:cs="Times New Roman"/>
          <w:sz w:val="24"/>
          <w:szCs w:val="20"/>
        </w:rPr>
        <w:tab/>
        <w:t>$</w:t>
      </w:r>
      <w:r w:rsidRPr="00292749" w:rsidR="00292749">
        <w:rPr>
          <w:rFonts w:ascii="Times New Roman" w:hAnsi="Times New Roman" w:eastAsia="Times New Roman" w:cs="Times New Roman"/>
          <w:sz w:val="24"/>
          <w:szCs w:val="20"/>
        </w:rPr>
        <w:t>107,685</w:t>
      </w:r>
    </w:p>
    <w:p w:rsidRPr="00741189" w:rsidR="0070606B" w:rsidP="0070606B" w:rsidRDefault="0070606B" w14:paraId="08E68269" w14:textId="77777777">
      <w:pPr>
        <w:spacing w:line="240" w:lineRule="auto"/>
        <w:rPr>
          <w:rFonts w:ascii="Times New Roman" w:hAnsi="Times New Roman" w:eastAsia="Times New Roman" w:cs="Times New Roman"/>
          <w:sz w:val="24"/>
          <w:szCs w:val="20"/>
        </w:rPr>
      </w:pPr>
      <w:r w:rsidRPr="00741189">
        <w:rPr>
          <w:rFonts w:ascii="Times New Roman" w:hAnsi="Times New Roman" w:eastAsia="Times New Roman" w:cs="Times New Roman"/>
          <w:b/>
          <w:sz w:val="24"/>
          <w:szCs w:val="20"/>
        </w:rPr>
        <w:t>k.  Estimated total initial recordkeeping cost burden:</w:t>
      </w:r>
    </w:p>
    <w:p w:rsidRPr="00741189" w:rsidR="0070606B" w:rsidP="0070606B" w:rsidRDefault="0070606B" w14:paraId="0E25A3DB" w14:textId="731C5902">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Estimated total initial recordkeeping burden:</w:t>
      </w:r>
      <w:r w:rsidRPr="00741189">
        <w:rPr>
          <w:rFonts w:ascii="Times New Roman" w:hAnsi="Times New Roman" w:eastAsia="Times New Roman" w:cs="Times New Roman"/>
          <w:sz w:val="24"/>
          <w:szCs w:val="20"/>
        </w:rPr>
        <w:tab/>
      </w:r>
      <w:r w:rsidRPr="00292749" w:rsidR="00292749">
        <w:rPr>
          <w:rFonts w:ascii="Times New Roman" w:hAnsi="Times New Roman" w:eastAsia="Times New Roman" w:cs="Times New Roman"/>
          <w:sz w:val="24"/>
          <w:szCs w:val="20"/>
        </w:rPr>
        <w:t>1,908</w:t>
      </w:r>
      <w:r w:rsidRPr="00741189">
        <w:rPr>
          <w:rFonts w:ascii="Times New Roman" w:hAnsi="Times New Roman" w:eastAsia="Times New Roman" w:cs="Times New Roman"/>
          <w:sz w:val="24"/>
          <w:szCs w:val="20"/>
        </w:rPr>
        <w:t xml:space="preserve"> hrs.</w:t>
      </w:r>
    </w:p>
    <w:p w:rsidRPr="00B75215" w:rsidR="0070606B" w:rsidP="0070606B" w:rsidRDefault="0070606B" w14:paraId="550BB464" w14:textId="0131F59C">
      <w:pPr>
        <w:tabs>
          <w:tab w:val="left" w:pos="7200"/>
        </w:tabs>
        <w:spacing w:line="240" w:lineRule="auto"/>
        <w:ind w:left="1080"/>
        <w:rPr>
          <w:rFonts w:ascii="Times New Roman" w:hAnsi="Times New Roman" w:eastAsia="Times New Roman" w:cs="Times New Roman"/>
          <w:sz w:val="24"/>
          <w:szCs w:val="20"/>
        </w:rPr>
      </w:pPr>
      <w:r w:rsidRPr="00741189">
        <w:rPr>
          <w:rFonts w:ascii="Times New Roman" w:hAnsi="Times New Roman" w:eastAsia="Times New Roman" w:cs="Times New Roman"/>
          <w:sz w:val="24"/>
          <w:szCs w:val="20"/>
        </w:rPr>
        <w:t xml:space="preserve">Average hourly </w:t>
      </w:r>
      <w:r w:rsidRPr="00741189" w:rsidR="00741189">
        <w:rPr>
          <w:rFonts w:ascii="Times New Roman" w:hAnsi="Times New Roman" w:cs="Times New Roman"/>
          <w:bCs/>
          <w:sz w:val="24"/>
          <w:szCs w:val="24"/>
        </w:rPr>
        <w:t>wage with benefits</w:t>
      </w:r>
      <w:r w:rsidRPr="00741189" w:rsidR="00741189">
        <w:rPr>
          <w:rFonts w:ascii="Times New Roman" w:hAnsi="Times New Roman" w:cs="Times New Roman"/>
          <w:sz w:val="24"/>
          <w:szCs w:val="24"/>
        </w:rPr>
        <w:t xml:space="preserve"> </w:t>
      </w:r>
      <w:r w:rsidRPr="00B75215">
        <w:rPr>
          <w:rFonts w:ascii="Times New Roman" w:hAnsi="Times New Roman" w:eastAsia="Times New Roman" w:cs="Times New Roman"/>
          <w:sz w:val="24"/>
          <w:szCs w:val="20"/>
        </w:rPr>
        <w:t>(</w:t>
      </w:r>
      <w:r w:rsidR="00292749">
        <w:rPr>
          <w:rFonts w:ascii="Times New Roman" w:hAnsi="Times New Roman" w:eastAsia="Times New Roman" w:cs="Times New Roman"/>
          <w:sz w:val="24"/>
          <w:szCs w:val="20"/>
        </w:rPr>
        <w:t>1,908</w:t>
      </w:r>
      <w:r w:rsidRPr="00B75215">
        <w:rPr>
          <w:rFonts w:ascii="Times New Roman" w:hAnsi="Times New Roman" w:eastAsia="Times New Roman" w:cs="Times New Roman"/>
          <w:sz w:val="24"/>
          <w:szCs w:val="20"/>
        </w:rPr>
        <w:t xml:space="preserve"> hrs. x $</w:t>
      </w:r>
      <w:r w:rsidR="002B14F0">
        <w:rPr>
          <w:rFonts w:ascii="Times New Roman" w:hAnsi="Times New Roman" w:eastAsia="Times New Roman" w:cs="Times New Roman"/>
          <w:sz w:val="24"/>
          <w:szCs w:val="20"/>
        </w:rPr>
        <w:t>44</w:t>
      </w:r>
      <w:r w:rsidRPr="00B75215">
        <w:rPr>
          <w:rFonts w:ascii="Times New Roman" w:hAnsi="Times New Roman" w:eastAsia="Times New Roman" w:cs="Times New Roman"/>
          <w:sz w:val="24"/>
          <w:szCs w:val="20"/>
        </w:rPr>
        <w:t>)</w:t>
      </w:r>
      <w:r w:rsidRPr="00B75215">
        <w:rPr>
          <w:rFonts w:ascii="Times New Roman" w:hAnsi="Times New Roman" w:eastAsia="Times New Roman" w:cs="Times New Roman"/>
          <w:sz w:val="24"/>
          <w:szCs w:val="20"/>
        </w:rPr>
        <w:tab/>
        <w:t>$</w:t>
      </w:r>
      <w:r w:rsidR="00B62ABB">
        <w:rPr>
          <w:rFonts w:ascii="Times New Roman" w:hAnsi="Times New Roman" w:eastAsia="Times New Roman" w:cs="Times New Roman"/>
          <w:sz w:val="24"/>
          <w:szCs w:val="20"/>
        </w:rPr>
        <w:t>100,848</w:t>
      </w:r>
    </w:p>
    <w:p w:rsidRPr="00B75215" w:rsidR="0070606B" w:rsidP="0070606B" w:rsidRDefault="0070606B" w14:paraId="3D144422" w14:textId="148BE6BB">
      <w:pPr>
        <w:tabs>
          <w:tab w:val="left" w:pos="7200"/>
        </w:tabs>
        <w:spacing w:line="240" w:lineRule="auto"/>
        <w:ind w:left="108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Estimated initial reporting cost to respondents:</w:t>
      </w:r>
      <w:r w:rsidRPr="00B75215">
        <w:rPr>
          <w:rFonts w:ascii="Times New Roman" w:hAnsi="Times New Roman" w:eastAsia="Times New Roman" w:cs="Times New Roman"/>
          <w:sz w:val="24"/>
          <w:szCs w:val="20"/>
        </w:rPr>
        <w:tab/>
        <w:t>$</w:t>
      </w:r>
      <w:r w:rsidR="00B62ABB">
        <w:rPr>
          <w:rFonts w:ascii="Times New Roman" w:hAnsi="Times New Roman" w:eastAsia="Times New Roman" w:cs="Times New Roman"/>
          <w:sz w:val="24"/>
          <w:szCs w:val="20"/>
        </w:rPr>
        <w:t>100,848</w:t>
      </w:r>
    </w:p>
    <w:p w:rsidRPr="00B75215" w:rsidR="0070606B" w:rsidP="0070606B" w:rsidRDefault="0070606B" w14:paraId="4D86A418" w14:textId="77777777">
      <w:pPr>
        <w:spacing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b/>
          <w:sz w:val="24"/>
          <w:szCs w:val="20"/>
        </w:rPr>
        <w:t>l.  Estimated total annual recordkeeping cost burden:</w:t>
      </w:r>
    </w:p>
    <w:p w:rsidRPr="00B75215" w:rsidR="0070606B" w:rsidP="0070606B" w:rsidRDefault="0070606B" w14:paraId="4151FB18" w14:textId="693ADDE8">
      <w:pPr>
        <w:tabs>
          <w:tab w:val="left" w:pos="7200"/>
        </w:tabs>
        <w:spacing w:line="240" w:lineRule="auto"/>
        <w:ind w:left="108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Estimated total annual recordkeeping burden:</w:t>
      </w:r>
      <w:r w:rsidRPr="00B75215">
        <w:rPr>
          <w:rFonts w:ascii="Times New Roman" w:hAnsi="Times New Roman" w:eastAsia="Times New Roman" w:cs="Times New Roman"/>
          <w:sz w:val="24"/>
          <w:szCs w:val="20"/>
        </w:rPr>
        <w:tab/>
      </w:r>
      <w:r w:rsidRPr="00292749" w:rsidR="00292749">
        <w:rPr>
          <w:rFonts w:ascii="Times New Roman" w:hAnsi="Times New Roman" w:eastAsia="Times New Roman" w:cs="Times New Roman"/>
          <w:sz w:val="24"/>
          <w:szCs w:val="20"/>
        </w:rPr>
        <w:t>3,432</w:t>
      </w:r>
      <w:r w:rsidRPr="00B75215">
        <w:rPr>
          <w:rFonts w:ascii="Times New Roman" w:hAnsi="Times New Roman" w:eastAsia="Times New Roman" w:cs="Times New Roman"/>
          <w:sz w:val="24"/>
          <w:szCs w:val="20"/>
        </w:rPr>
        <w:t xml:space="preserve"> hrs.</w:t>
      </w:r>
    </w:p>
    <w:p w:rsidRPr="00B75215" w:rsidR="0070606B" w:rsidP="0070606B" w:rsidRDefault="0070606B" w14:paraId="011AA169" w14:textId="6F510877">
      <w:pPr>
        <w:tabs>
          <w:tab w:val="left" w:pos="7200"/>
        </w:tabs>
        <w:spacing w:line="240" w:lineRule="auto"/>
        <w:ind w:left="108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Clerical</w:t>
      </w:r>
      <w:r w:rsidR="00741189">
        <w:rPr>
          <w:rFonts w:ascii="Times New Roman" w:hAnsi="Times New Roman" w:eastAsia="Times New Roman" w:cs="Times New Roman"/>
          <w:sz w:val="24"/>
          <w:szCs w:val="20"/>
        </w:rPr>
        <w:t xml:space="preserve"> hourly </w:t>
      </w:r>
      <w:r w:rsidRPr="00741189" w:rsidR="00741189">
        <w:rPr>
          <w:rFonts w:ascii="Times New Roman" w:hAnsi="Times New Roman" w:cs="Times New Roman"/>
          <w:bCs/>
          <w:sz w:val="24"/>
          <w:szCs w:val="24"/>
        </w:rPr>
        <w:t>wage with benefits</w:t>
      </w:r>
      <w:r w:rsidRPr="00741189">
        <w:rPr>
          <w:rFonts w:ascii="Times New Roman" w:hAnsi="Times New Roman" w:eastAsia="Times New Roman" w:cs="Times New Roman"/>
          <w:sz w:val="24"/>
          <w:szCs w:val="20"/>
        </w:rPr>
        <w:t xml:space="preserve"> </w:t>
      </w:r>
      <w:r w:rsidRPr="00B75215">
        <w:rPr>
          <w:rFonts w:ascii="Times New Roman" w:hAnsi="Times New Roman" w:eastAsia="Times New Roman" w:cs="Times New Roman"/>
          <w:sz w:val="24"/>
          <w:szCs w:val="20"/>
        </w:rPr>
        <w:t>(</w:t>
      </w:r>
      <w:r w:rsidR="00292749">
        <w:rPr>
          <w:rFonts w:ascii="Times New Roman" w:hAnsi="Times New Roman" w:eastAsia="Times New Roman" w:cs="Times New Roman"/>
          <w:sz w:val="24"/>
          <w:szCs w:val="20"/>
        </w:rPr>
        <w:t>3,432</w:t>
      </w:r>
      <w:r w:rsidRPr="00B75215">
        <w:rPr>
          <w:rFonts w:ascii="Times New Roman" w:hAnsi="Times New Roman" w:eastAsia="Times New Roman" w:cs="Times New Roman"/>
          <w:sz w:val="24"/>
          <w:szCs w:val="20"/>
        </w:rPr>
        <w:t xml:space="preserve"> x $</w:t>
      </w:r>
      <w:r w:rsidR="002B14F0">
        <w:rPr>
          <w:rFonts w:ascii="Times New Roman" w:hAnsi="Times New Roman" w:eastAsia="Times New Roman" w:cs="Times New Roman"/>
          <w:sz w:val="24"/>
          <w:szCs w:val="20"/>
        </w:rPr>
        <w:t>27.64</w:t>
      </w:r>
      <w:r w:rsidRPr="00B75215">
        <w:rPr>
          <w:rFonts w:ascii="Times New Roman" w:hAnsi="Times New Roman" w:eastAsia="Times New Roman" w:cs="Times New Roman"/>
          <w:sz w:val="24"/>
          <w:szCs w:val="20"/>
        </w:rPr>
        <w:t>)</w:t>
      </w:r>
      <w:r w:rsidRPr="00B75215">
        <w:rPr>
          <w:rFonts w:ascii="Times New Roman" w:hAnsi="Times New Roman" w:eastAsia="Times New Roman" w:cs="Times New Roman"/>
          <w:sz w:val="24"/>
          <w:szCs w:val="20"/>
        </w:rPr>
        <w:tab/>
        <w:t>$</w:t>
      </w:r>
      <w:r w:rsidR="00292749">
        <w:rPr>
          <w:rFonts w:ascii="Times New Roman" w:hAnsi="Times New Roman" w:eastAsia="Times New Roman" w:cs="Times New Roman"/>
          <w:sz w:val="24"/>
          <w:szCs w:val="20"/>
        </w:rPr>
        <w:t>83,952</w:t>
      </w:r>
    </w:p>
    <w:p w:rsidRPr="00B75215" w:rsidR="0070606B" w:rsidP="0070606B" w:rsidRDefault="0070606B" w14:paraId="75AEFCE0" w14:textId="2477F5F8">
      <w:pPr>
        <w:tabs>
          <w:tab w:val="left" w:pos="7200"/>
        </w:tabs>
        <w:spacing w:line="240" w:lineRule="auto"/>
        <w:ind w:left="108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Estimated annual recordkeeping cost to respondents:</w:t>
      </w:r>
      <w:r w:rsidRPr="00B75215">
        <w:rPr>
          <w:rFonts w:ascii="Times New Roman" w:hAnsi="Times New Roman" w:eastAsia="Times New Roman" w:cs="Times New Roman"/>
          <w:sz w:val="24"/>
          <w:szCs w:val="20"/>
        </w:rPr>
        <w:tab/>
        <w:t>$</w:t>
      </w:r>
      <w:r w:rsidRPr="00292749" w:rsidR="00292749">
        <w:rPr>
          <w:rFonts w:ascii="Times New Roman" w:hAnsi="Times New Roman" w:eastAsia="Times New Roman" w:cs="Times New Roman"/>
          <w:sz w:val="24"/>
          <w:szCs w:val="20"/>
        </w:rPr>
        <w:t>83,952</w:t>
      </w:r>
    </w:p>
    <w:p w:rsidRPr="00B75215" w:rsidR="0070606B" w:rsidP="0070606B" w:rsidRDefault="0070606B" w14:paraId="002E869B" w14:textId="77777777">
      <w:pPr>
        <w:spacing w:line="240" w:lineRule="auto"/>
        <w:rPr>
          <w:rFonts w:ascii="Times New Roman" w:hAnsi="Times New Roman" w:eastAsia="Times New Roman" w:cs="Times New Roman"/>
          <w:sz w:val="24"/>
          <w:szCs w:val="20"/>
        </w:rPr>
      </w:pPr>
      <w:r w:rsidRPr="00B75215">
        <w:rPr>
          <w:rFonts w:ascii="Times New Roman" w:hAnsi="Times New Roman" w:eastAsia="Times New Roman" w:cs="Times New Roman"/>
          <w:b/>
          <w:sz w:val="24"/>
          <w:szCs w:val="20"/>
        </w:rPr>
        <w:t>m.  Total burden cost to respondents</w:t>
      </w:r>
    </w:p>
    <w:p w:rsidRPr="00B75215" w:rsidR="0070606B" w:rsidP="0070606B" w:rsidRDefault="0070606B" w14:paraId="13EE9AAA" w14:textId="7C773036">
      <w:pPr>
        <w:spacing w:before="120" w:after="120" w:line="240" w:lineRule="auto"/>
        <w:ind w:left="1080"/>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The estimate of the total reporting and recordkeeping cost burden for certificated airport would b</w:t>
      </w:r>
      <w:r w:rsidRPr="007B58F7">
        <w:rPr>
          <w:rFonts w:ascii="Times New Roman" w:hAnsi="Times New Roman" w:eastAsia="Times New Roman" w:cs="Times New Roman"/>
          <w:sz w:val="24"/>
          <w:szCs w:val="20"/>
        </w:rPr>
        <w:t>e $</w:t>
      </w:r>
      <w:r w:rsidR="00292749">
        <w:rPr>
          <w:rFonts w:ascii="Times New Roman" w:hAnsi="Times New Roman" w:eastAsia="Times New Roman" w:cs="Times New Roman"/>
          <w:sz w:val="24"/>
          <w:szCs w:val="20"/>
        </w:rPr>
        <w:t>4,161,933</w:t>
      </w:r>
      <w:r w:rsidRPr="007B58F7">
        <w:rPr>
          <w:rFonts w:ascii="Times New Roman" w:hAnsi="Times New Roman" w:eastAsia="Times New Roman" w:cs="Times New Roman"/>
          <w:sz w:val="24"/>
          <w:szCs w:val="20"/>
        </w:rPr>
        <w:t>.</w:t>
      </w:r>
    </w:p>
    <w:p w:rsidRPr="006864DC" w:rsidR="00374D03" w:rsidP="001F0724" w:rsidRDefault="00374D03" w14:paraId="6A1C5210" w14:textId="77777777">
      <w:pPr>
        <w:shd w:val="clear" w:color="auto" w:fill="FFFFFF"/>
        <w:spacing w:before="100" w:beforeAutospacing="1" w:after="225" w:line="240" w:lineRule="auto"/>
        <w:rPr>
          <w:rFonts w:ascii="Arial" w:hAnsi="Arial" w:eastAsia="Times New Roman" w:cs="Arial"/>
          <w:sz w:val="24"/>
          <w:szCs w:val="24"/>
        </w:rPr>
      </w:pPr>
    </w:p>
    <w:p w:rsidRPr="006864DC" w:rsidR="00C64707" w:rsidP="00C64707" w:rsidRDefault="00C64707" w14:paraId="2C3B9577"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13. Provide an estimate for the total annual cost burden to respondents or record keepers resulting from the collection of information.</w:t>
      </w:r>
    </w:p>
    <w:p w:rsidRPr="00B75215" w:rsidR="00B07333" w:rsidP="007A250D" w:rsidRDefault="00C64707" w14:paraId="429FE53F" w14:textId="5E9112F2">
      <w:pPr>
        <w:rPr>
          <w:rFonts w:ascii="Times New Roman" w:hAnsi="Times New Roman" w:eastAsia="Times New Roman" w:cs="Times New Roman"/>
          <w:sz w:val="24"/>
          <w:szCs w:val="24"/>
        </w:rPr>
      </w:pPr>
      <w:r w:rsidRPr="006864DC">
        <w:rPr>
          <w:rFonts w:ascii="Arial" w:hAnsi="Arial" w:eastAsia="Times New Roman" w:cs="Arial"/>
          <w:sz w:val="24"/>
          <w:szCs w:val="24"/>
        </w:rPr>
        <w:br/>
      </w:r>
      <w:r w:rsidRPr="00B75215" w:rsidR="00B07333">
        <w:rPr>
          <w:rFonts w:ascii="Times New Roman" w:hAnsi="Times New Roman" w:eastAsia="Times New Roman" w:cs="Times New Roman"/>
          <w:sz w:val="24"/>
          <w:szCs w:val="24"/>
        </w:rPr>
        <w:t xml:space="preserve">The final rule requires airports to establish a safety reporting system, and to identify, analyze, </w:t>
      </w:r>
      <w:r w:rsidRPr="00B75215" w:rsidR="00B07333">
        <w:rPr>
          <w:rFonts w:ascii="Times New Roman" w:hAnsi="Times New Roman" w:eastAsia="Times New Roman" w:cs="Times New Roman"/>
          <w:sz w:val="24"/>
          <w:szCs w:val="24"/>
        </w:rPr>
        <w:lastRenderedPageBreak/>
        <w:t>and mitigate hazards when appropriate. Based on this requirement, airports indicated</w:t>
      </w:r>
      <w:r w:rsidRPr="00B75215" w:rsidDel="007323E1" w:rsidR="00B07333">
        <w:rPr>
          <w:rFonts w:ascii="Times New Roman" w:hAnsi="Times New Roman" w:eastAsia="Times New Roman" w:cs="Times New Roman"/>
          <w:sz w:val="24"/>
          <w:szCs w:val="24"/>
        </w:rPr>
        <w:t xml:space="preserve"> </w:t>
      </w:r>
      <w:r w:rsidRPr="00B75215" w:rsidR="00B07333">
        <w:rPr>
          <w:rFonts w:ascii="Times New Roman" w:hAnsi="Times New Roman" w:eastAsia="Times New Roman" w:cs="Times New Roman"/>
          <w:sz w:val="24"/>
          <w:szCs w:val="24"/>
        </w:rPr>
        <w:t>the need for new equipment and materials to store, track, and analyze data and to promote safety.  Equipment can be placed into one of the three categories: software, hardware, and promotional material.</w:t>
      </w:r>
      <w:r w:rsidR="00875154">
        <w:rPr>
          <w:rFonts w:ascii="Times New Roman" w:hAnsi="Times New Roman" w:eastAsia="Times New Roman" w:cs="Times New Roman"/>
          <w:sz w:val="24"/>
          <w:szCs w:val="24"/>
        </w:rPr>
        <w:t xml:space="preserve"> </w:t>
      </w:r>
      <w:r w:rsidR="00371439">
        <w:rPr>
          <w:rFonts w:ascii="Times New Roman" w:hAnsi="Times New Roman" w:eastAsia="Times New Roman" w:cs="Times New Roman"/>
          <w:sz w:val="24"/>
          <w:szCs w:val="24"/>
        </w:rPr>
        <w:t xml:space="preserve">However, based on </w:t>
      </w:r>
      <w:r w:rsidR="00875154">
        <w:rPr>
          <w:rFonts w:ascii="Times New Roman" w:hAnsi="Times New Roman" w:eastAsia="Times New Roman" w:cs="Times New Roman"/>
          <w:sz w:val="24"/>
          <w:szCs w:val="24"/>
        </w:rPr>
        <w:t>t</w:t>
      </w:r>
      <w:r w:rsidRPr="00875154" w:rsidR="00875154">
        <w:rPr>
          <w:rFonts w:ascii="Times New Roman" w:hAnsi="Times New Roman" w:eastAsia="Times New Roman" w:cs="Times New Roman"/>
          <w:sz w:val="24"/>
          <w:szCs w:val="24"/>
        </w:rPr>
        <w:t xml:space="preserve">he </w:t>
      </w:r>
      <w:r w:rsidR="00875154">
        <w:rPr>
          <w:rFonts w:ascii="Times New Roman" w:hAnsi="Times New Roman" w:eastAsia="Times New Roman" w:cs="Times New Roman"/>
          <w:sz w:val="24"/>
          <w:szCs w:val="24"/>
        </w:rPr>
        <w:t>Regulatory Impact Assessment</w:t>
      </w:r>
      <w:r w:rsidR="00371439">
        <w:rPr>
          <w:rFonts w:ascii="Times New Roman" w:hAnsi="Times New Roman" w:eastAsia="Times New Roman" w:cs="Times New Roman"/>
          <w:sz w:val="24"/>
          <w:szCs w:val="24"/>
        </w:rPr>
        <w:t>, airports are not expected to incur these costs until years 4 and beyond of the final rule’s implementation and are thus not included in this Supporting Statement, which only covers the first 3 years. They will be included when this collection is renewed.</w:t>
      </w:r>
    </w:p>
    <w:p w:rsidRPr="00B75215" w:rsidR="00A74684" w:rsidP="002514B5" w:rsidRDefault="00A74684" w14:paraId="5E84858D" w14:textId="77777777">
      <w:pPr>
        <w:ind w:left="720"/>
        <w:rPr>
          <w:rFonts w:ascii="Times New Roman" w:hAnsi="Times New Roman" w:eastAsia="Times New Roman" w:cs="Times New Roman"/>
          <w:sz w:val="24"/>
          <w:szCs w:val="24"/>
        </w:rPr>
      </w:pPr>
    </w:p>
    <w:p w:rsidRPr="006864DC" w:rsidR="00C64707" w:rsidP="00C64707" w:rsidRDefault="00C64707" w14:paraId="513396CD"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75215" w:rsidR="0070606B" w:rsidP="0070606B" w:rsidRDefault="00C64707" w14:paraId="61F6F1E3" w14:textId="77777777">
      <w:pPr>
        <w:rPr>
          <w:rFonts w:ascii="Times New Roman" w:hAnsi="Times New Roman"/>
          <w:sz w:val="24"/>
        </w:rPr>
      </w:pPr>
      <w:r w:rsidRPr="006864DC">
        <w:rPr>
          <w:rFonts w:ascii="Arial" w:hAnsi="Arial" w:cs="Arial"/>
          <w:szCs w:val="24"/>
        </w:rPr>
        <w:br/>
      </w:r>
      <w:r w:rsidRPr="00B75215" w:rsidR="0070606B">
        <w:rPr>
          <w:rFonts w:ascii="Times New Roman" w:hAnsi="Times New Roman"/>
          <w:sz w:val="24"/>
        </w:rPr>
        <w:t xml:space="preserve">The following sections of the regulation require the FAA to perform additional work as a result of the new SMS requirements.  Under the final rule, FAA personnel will review SMS manuals, implementation plans, and SMS manual revisions.  </w:t>
      </w:r>
    </w:p>
    <w:p w:rsidRPr="00B75215" w:rsidR="0070606B" w:rsidP="0070606B" w:rsidRDefault="0070606B" w14:paraId="59AA84B4" w14:textId="4CAF71F8">
      <w:pPr>
        <w:spacing w:line="240" w:lineRule="auto"/>
        <w:rPr>
          <w:rFonts w:ascii="Times New Roman" w:hAnsi="Times New Roman" w:cs="Times New Roman"/>
          <w:sz w:val="24"/>
          <w:szCs w:val="24"/>
        </w:rPr>
      </w:pPr>
      <w:r w:rsidRPr="00B75215">
        <w:rPr>
          <w:rFonts w:ascii="Times New Roman" w:hAnsi="Times New Roman" w:cs="Times New Roman"/>
          <w:sz w:val="24"/>
          <w:szCs w:val="24"/>
        </w:rPr>
        <w:t xml:space="preserve">The total estimated cost to the Federal government for the tasks described below </w:t>
      </w:r>
      <w:r w:rsidR="005F36AA">
        <w:rPr>
          <w:rFonts w:ascii="Times New Roman" w:hAnsi="Times New Roman" w:cs="Times New Roman"/>
          <w:sz w:val="24"/>
          <w:szCs w:val="24"/>
        </w:rPr>
        <w:t>3</w:t>
      </w:r>
      <w:r w:rsidRPr="001E6BD6">
        <w:rPr>
          <w:rFonts w:ascii="Times New Roman" w:hAnsi="Times New Roman" w:cs="Times New Roman"/>
          <w:sz w:val="24"/>
          <w:szCs w:val="24"/>
        </w:rPr>
        <w:t>is $</w:t>
      </w:r>
      <w:r w:rsidRPr="001E6BD6" w:rsidR="00EC349B">
        <w:rPr>
          <w:rFonts w:ascii="Times New Roman" w:hAnsi="Times New Roman"/>
          <w:sz w:val="24"/>
        </w:rPr>
        <w:t>363,112</w:t>
      </w:r>
      <w:r w:rsidRPr="001E6BD6">
        <w:rPr>
          <w:rFonts w:ascii="Times New Roman" w:hAnsi="Times New Roman" w:cs="Times New Roman"/>
          <w:sz w:val="24"/>
          <w:szCs w:val="24"/>
        </w:rPr>
        <w:t>.</w:t>
      </w:r>
    </w:p>
    <w:p w:rsidRPr="00B75215" w:rsidR="0070606B" w:rsidP="0070606B" w:rsidRDefault="0070606B" w14:paraId="7DB1D52A" w14:textId="77777777">
      <w:pPr>
        <w:spacing w:after="0" w:line="240" w:lineRule="auto"/>
        <w:rPr>
          <w:rFonts w:ascii="Times New Roman" w:hAnsi="Times New Roman" w:eastAsia="Times New Roman" w:cs="Times New Roman"/>
          <w:sz w:val="24"/>
          <w:szCs w:val="20"/>
        </w:rPr>
      </w:pPr>
    </w:p>
    <w:p w:rsidRPr="00B75215" w:rsidR="0070606B" w:rsidP="0070606B" w:rsidRDefault="0070606B" w14:paraId="2A4B9C0D" w14:textId="77777777">
      <w:pPr>
        <w:spacing w:after="0" w:line="240" w:lineRule="auto"/>
        <w:ind w:left="360"/>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a.  § 139.205, Amendment of ACM</w:t>
      </w:r>
    </w:p>
    <w:p w:rsidRPr="00B75215" w:rsidR="0070606B" w:rsidP="0070606B" w:rsidRDefault="0070606B" w14:paraId="31AE78DD" w14:textId="77777777">
      <w:pPr>
        <w:spacing w:after="0" w:line="240" w:lineRule="auto"/>
        <w:ind w:left="360"/>
        <w:rPr>
          <w:rFonts w:ascii="Times New Roman" w:hAnsi="Times New Roman" w:eastAsia="Times New Roman" w:cs="Times New Roman"/>
          <w:sz w:val="24"/>
          <w:szCs w:val="20"/>
        </w:rPr>
      </w:pPr>
    </w:p>
    <w:p w:rsidRPr="00B75215" w:rsidR="0070606B" w:rsidP="0070606B" w:rsidRDefault="0070606B" w14:paraId="0D5F7D78" w14:textId="10C7A18F">
      <w:pPr>
        <w:spacing w:line="240" w:lineRule="auto"/>
        <w:ind w:left="360"/>
        <w:rPr>
          <w:rFonts w:ascii="Times New Roman" w:hAnsi="Times New Roman"/>
          <w:sz w:val="24"/>
        </w:rPr>
      </w:pPr>
      <w:r w:rsidRPr="00B75215">
        <w:rPr>
          <w:rFonts w:ascii="Times New Roman" w:hAnsi="Times New Roman"/>
          <w:b/>
          <w:sz w:val="24"/>
        </w:rPr>
        <w:t>Annual</w:t>
      </w:r>
      <w:r w:rsidRPr="00B75215">
        <w:rPr>
          <w:rFonts w:ascii="Times New Roman" w:hAnsi="Times New Roman"/>
          <w:sz w:val="24"/>
        </w:rPr>
        <w:t xml:space="preserve"> –ACSIs will spend an average of 8 hours reviewing each ACM amendment. Due to the staggered implementation of SMS requirements, the FAA estimates 132 large airports and 27 small airports will submit ACM amendments each year for the first 3 years of the program.</w:t>
      </w:r>
    </w:p>
    <w:p w:rsidRPr="00B75215" w:rsidR="0070606B" w:rsidP="0070606B" w:rsidRDefault="0070606B" w14:paraId="235D2D80" w14:textId="77777777">
      <w:pPr>
        <w:spacing w:line="240" w:lineRule="auto"/>
        <w:ind w:left="360"/>
        <w:rPr>
          <w:rFonts w:ascii="Times New Roman" w:hAnsi="Times New Roman"/>
          <w:sz w:val="24"/>
        </w:rPr>
      </w:pPr>
      <w:r w:rsidRPr="00B75215">
        <w:rPr>
          <w:rFonts w:ascii="Times New Roman" w:hAnsi="Times New Roman"/>
          <w:sz w:val="24"/>
        </w:rPr>
        <w:t xml:space="preserve">159 certificated airports x 8 hours x 1 amendment/yr.  = 1,272 hours </w:t>
      </w:r>
    </w:p>
    <w:p w:rsidRPr="00B75215" w:rsidR="0070606B" w:rsidP="0070606B" w:rsidRDefault="0070606B" w14:paraId="48A75739" w14:textId="77777777">
      <w:pPr>
        <w:spacing w:after="0" w:line="240" w:lineRule="auto"/>
        <w:ind w:left="360"/>
        <w:rPr>
          <w:rFonts w:ascii="Times New Roman" w:hAnsi="Times New Roman" w:eastAsia="Times New Roman" w:cs="Times New Roman"/>
          <w:sz w:val="24"/>
          <w:szCs w:val="20"/>
        </w:rPr>
      </w:pPr>
    </w:p>
    <w:p w:rsidRPr="00B75215" w:rsidR="0070606B" w:rsidP="0070606B" w:rsidRDefault="0070606B" w14:paraId="56CA09BC" w14:textId="77777777">
      <w:pPr>
        <w:spacing w:after="0" w:line="240" w:lineRule="auto"/>
        <w:ind w:left="360"/>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b.</w:t>
      </w:r>
      <w:r w:rsidRPr="00B75215">
        <w:rPr>
          <w:rFonts w:ascii="Times New Roman" w:hAnsi="Times New Roman" w:eastAsia="Times New Roman" w:cs="Times New Roman"/>
          <w:sz w:val="24"/>
          <w:szCs w:val="20"/>
        </w:rPr>
        <w:t xml:space="preserve">  </w:t>
      </w:r>
      <w:r w:rsidRPr="00B75215">
        <w:rPr>
          <w:rFonts w:ascii="Times New Roman" w:hAnsi="Times New Roman" w:eastAsia="Times New Roman" w:cs="Times New Roman"/>
          <w:b/>
          <w:sz w:val="24"/>
          <w:szCs w:val="20"/>
        </w:rPr>
        <w:t>§139.401, General requirements [under new Subpart E – Airport Safety Management System]</w:t>
      </w:r>
    </w:p>
    <w:p w:rsidRPr="00B75215" w:rsidR="0070606B" w:rsidP="0070606B" w:rsidRDefault="0070606B" w14:paraId="1FE45DF2" w14:textId="77777777">
      <w:pPr>
        <w:spacing w:after="0" w:line="240" w:lineRule="auto"/>
        <w:ind w:left="360"/>
        <w:rPr>
          <w:rFonts w:ascii="Times New Roman" w:hAnsi="Times New Roman" w:eastAsia="Times New Roman" w:cs="Times New Roman"/>
          <w:b/>
          <w:sz w:val="24"/>
          <w:szCs w:val="20"/>
        </w:rPr>
      </w:pPr>
    </w:p>
    <w:p w:rsidRPr="00B75215" w:rsidR="0070606B" w:rsidP="0070606B" w:rsidRDefault="0070606B" w14:paraId="16F4CEEE" w14:textId="6A88762B">
      <w:pPr>
        <w:spacing w:line="240" w:lineRule="auto"/>
        <w:ind w:left="360"/>
        <w:rPr>
          <w:rFonts w:ascii="Times New Roman" w:hAnsi="Times New Roman"/>
          <w:sz w:val="24"/>
        </w:rPr>
      </w:pPr>
      <w:r w:rsidRPr="00B75215">
        <w:rPr>
          <w:rFonts w:ascii="Times New Roman" w:hAnsi="Times New Roman"/>
          <w:b/>
          <w:sz w:val="24"/>
        </w:rPr>
        <w:t xml:space="preserve">Initial – </w:t>
      </w:r>
      <w:r w:rsidRPr="00B75215">
        <w:rPr>
          <w:rFonts w:ascii="Times New Roman" w:hAnsi="Times New Roman"/>
          <w:sz w:val="24"/>
        </w:rPr>
        <w:t>Due to the staggered implementation of SMS requirements, the FAA estimates 13</w:t>
      </w:r>
      <w:r w:rsidR="00DC0BAB">
        <w:rPr>
          <w:rFonts w:ascii="Times New Roman" w:hAnsi="Times New Roman"/>
          <w:sz w:val="24"/>
        </w:rPr>
        <w:t>2</w:t>
      </w:r>
      <w:r w:rsidRPr="00B75215">
        <w:rPr>
          <w:rFonts w:ascii="Times New Roman" w:hAnsi="Times New Roman"/>
          <w:sz w:val="24"/>
        </w:rPr>
        <w:t xml:space="preserve"> large airports and </w:t>
      </w:r>
      <w:r w:rsidR="00DC0BAB">
        <w:rPr>
          <w:rFonts w:ascii="Times New Roman" w:hAnsi="Times New Roman"/>
          <w:sz w:val="24"/>
        </w:rPr>
        <w:t>27</w:t>
      </w:r>
      <w:r w:rsidRPr="00B75215">
        <w:rPr>
          <w:rFonts w:ascii="Times New Roman" w:hAnsi="Times New Roman"/>
          <w:sz w:val="24"/>
        </w:rPr>
        <w:t xml:space="preserve"> small airports will submit ACM implementation plans and SMS documents. Airport Certification Safety Inspectors will spend on average the following hours reviewing implementation plans and SMS documents—</w:t>
      </w:r>
    </w:p>
    <w:p w:rsidRPr="00B75215" w:rsidR="0070606B" w:rsidP="0070606B" w:rsidRDefault="0070606B" w14:paraId="48B334E9" w14:textId="77777777">
      <w:pPr>
        <w:spacing w:after="0" w:line="240" w:lineRule="auto"/>
        <w:ind w:left="360"/>
        <w:rPr>
          <w:rFonts w:ascii="Times New Roman" w:hAnsi="Times New Roman" w:eastAsia="Times New Roman" w:cs="Times New Roman"/>
          <w:sz w:val="24"/>
          <w:szCs w:val="20"/>
        </w:rPr>
      </w:pPr>
    </w:p>
    <w:p w:rsidRPr="00B75215" w:rsidR="0070606B" w:rsidP="0070606B" w:rsidRDefault="0070606B" w14:paraId="1E01AE2E" w14:textId="77777777">
      <w:pPr>
        <w:numPr>
          <w:ilvl w:val="0"/>
          <w:numId w:val="13"/>
        </w:numPr>
        <w:spacing w:after="0"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 xml:space="preserve">At large airports: 16 hours on each implementation plan and 8 hours on each SMS document for a total of 24 hours. </w:t>
      </w:r>
    </w:p>
    <w:p w:rsidRPr="00B75215" w:rsidR="0070606B" w:rsidP="0070606B" w:rsidRDefault="0070606B" w14:paraId="4183E4E4" w14:textId="77777777">
      <w:pPr>
        <w:spacing w:after="0" w:line="240" w:lineRule="auto"/>
        <w:ind w:left="1080"/>
        <w:contextualSpacing/>
        <w:rPr>
          <w:rFonts w:ascii="Times New Roman" w:hAnsi="Times New Roman" w:eastAsia="Times New Roman" w:cs="Times New Roman"/>
          <w:sz w:val="24"/>
          <w:szCs w:val="20"/>
        </w:rPr>
      </w:pPr>
    </w:p>
    <w:p w:rsidRPr="00B75215" w:rsidR="0070606B" w:rsidP="0070606B" w:rsidRDefault="0070606B" w14:paraId="7BF0D1EC" w14:textId="77777777">
      <w:pPr>
        <w:numPr>
          <w:ilvl w:val="0"/>
          <w:numId w:val="13"/>
        </w:numPr>
        <w:spacing w:after="0" w:line="240" w:lineRule="auto"/>
        <w:contextualSpacing/>
        <w:rPr>
          <w:rFonts w:ascii="Times New Roman" w:hAnsi="Times New Roman" w:eastAsia="Times New Roman" w:cs="Times New Roman"/>
          <w:sz w:val="24"/>
          <w:szCs w:val="20"/>
        </w:rPr>
      </w:pPr>
      <w:r w:rsidRPr="00B75215">
        <w:rPr>
          <w:rFonts w:ascii="Times New Roman" w:hAnsi="Times New Roman" w:eastAsia="Times New Roman" w:cs="Times New Roman"/>
          <w:sz w:val="24"/>
          <w:szCs w:val="20"/>
        </w:rPr>
        <w:t>At small airports: 4 hours on each implementation plan and 8 hours on each SMS document for a total of 12 hours.</w:t>
      </w:r>
    </w:p>
    <w:p w:rsidRPr="00B75215" w:rsidR="0070606B" w:rsidP="0070606B" w:rsidRDefault="0070606B" w14:paraId="60B2356E" w14:textId="77777777">
      <w:pPr>
        <w:spacing w:after="0" w:line="240" w:lineRule="auto"/>
        <w:ind w:left="360"/>
        <w:rPr>
          <w:rFonts w:ascii="Times New Roman" w:hAnsi="Times New Roman" w:eastAsia="Times New Roman" w:cs="Times New Roman"/>
          <w:sz w:val="24"/>
          <w:szCs w:val="20"/>
        </w:rPr>
      </w:pPr>
    </w:p>
    <w:p w:rsidRPr="00B75215" w:rsidR="0070606B" w:rsidP="0070606B" w:rsidRDefault="0070606B" w14:paraId="2FB8AFFA" w14:textId="3CAE7E9A">
      <w:pPr>
        <w:spacing w:line="240" w:lineRule="auto"/>
        <w:ind w:left="720"/>
        <w:rPr>
          <w:rFonts w:ascii="Times New Roman" w:hAnsi="Times New Roman"/>
          <w:sz w:val="24"/>
        </w:rPr>
      </w:pPr>
      <w:r w:rsidRPr="00B75215">
        <w:rPr>
          <w:rFonts w:ascii="Times New Roman" w:hAnsi="Times New Roman"/>
          <w:sz w:val="24"/>
        </w:rPr>
        <w:lastRenderedPageBreak/>
        <w:t xml:space="preserve">132 large certificated airports x 24 </w:t>
      </w:r>
      <w:r w:rsidRPr="00B75215" w:rsidR="00B75215">
        <w:rPr>
          <w:rFonts w:ascii="Times New Roman" w:hAnsi="Times New Roman"/>
          <w:sz w:val="24"/>
        </w:rPr>
        <w:t>hours =</w:t>
      </w:r>
      <w:r w:rsidRPr="00B75215">
        <w:rPr>
          <w:rFonts w:ascii="Times New Roman" w:hAnsi="Times New Roman"/>
          <w:sz w:val="24"/>
        </w:rPr>
        <w:t xml:space="preserve"> 3,168 hours </w:t>
      </w:r>
    </w:p>
    <w:p w:rsidRPr="00B75215" w:rsidR="0070606B" w:rsidP="0070606B" w:rsidRDefault="0070606B" w14:paraId="5B43DCB1" w14:textId="77777777">
      <w:pPr>
        <w:spacing w:line="240" w:lineRule="auto"/>
        <w:ind w:left="720"/>
        <w:rPr>
          <w:rFonts w:ascii="Times New Roman" w:hAnsi="Times New Roman"/>
          <w:sz w:val="24"/>
        </w:rPr>
      </w:pPr>
      <w:r w:rsidRPr="00B75215">
        <w:rPr>
          <w:rFonts w:ascii="Times New Roman" w:hAnsi="Times New Roman"/>
          <w:sz w:val="24"/>
        </w:rPr>
        <w:t>27 small certificated airports x 12 hours = 324 hours</w:t>
      </w:r>
    </w:p>
    <w:p w:rsidR="0070606B" w:rsidP="00C81F0A" w:rsidRDefault="0070606B" w14:paraId="35B899BC" w14:textId="03198795">
      <w:pPr>
        <w:keepNext/>
        <w:spacing w:line="240" w:lineRule="auto"/>
        <w:ind w:left="720"/>
        <w:rPr>
          <w:rFonts w:ascii="Times New Roman" w:hAnsi="Times New Roman"/>
          <w:sz w:val="24"/>
          <w:highlight w:val="yellow"/>
        </w:rPr>
      </w:pPr>
      <w:r w:rsidRPr="005F0C37">
        <w:rPr>
          <w:rFonts w:ascii="Times New Roman" w:hAnsi="Times New Roman"/>
          <w:b/>
          <w:sz w:val="24"/>
        </w:rPr>
        <w:t>Annual –</w:t>
      </w:r>
      <w:r w:rsidRPr="005F0C37">
        <w:rPr>
          <w:rFonts w:ascii="Times New Roman" w:hAnsi="Times New Roman"/>
          <w:sz w:val="24"/>
        </w:rPr>
        <w:t xml:space="preserve"> </w:t>
      </w:r>
    </w:p>
    <w:p w:rsidRPr="00B75215" w:rsidR="005F0C37" w:rsidP="005F0C37" w:rsidRDefault="005F0C37" w14:paraId="21314899" w14:textId="742919AF">
      <w:pPr>
        <w:spacing w:line="240" w:lineRule="auto"/>
        <w:ind w:left="720"/>
        <w:rPr>
          <w:rFonts w:ascii="Times New Roman" w:hAnsi="Times New Roman"/>
          <w:sz w:val="24"/>
        </w:rPr>
      </w:pPr>
      <w:r w:rsidRPr="005F0C37">
        <w:rPr>
          <w:rFonts w:ascii="Times New Roman" w:hAnsi="Times New Roman"/>
          <w:sz w:val="24"/>
        </w:rPr>
        <w:t xml:space="preserve">This task will not begin for large certificated airports until Year </w:t>
      </w:r>
      <w:r>
        <w:rPr>
          <w:rFonts w:ascii="Times New Roman" w:hAnsi="Times New Roman"/>
          <w:sz w:val="24"/>
        </w:rPr>
        <w:t>4</w:t>
      </w:r>
      <w:r w:rsidRPr="005F0C37">
        <w:rPr>
          <w:rFonts w:ascii="Times New Roman" w:hAnsi="Times New Roman"/>
          <w:sz w:val="24"/>
        </w:rPr>
        <w:t xml:space="preserve"> and for small certificated airports until Year </w:t>
      </w:r>
      <w:r>
        <w:rPr>
          <w:rFonts w:ascii="Times New Roman" w:hAnsi="Times New Roman"/>
          <w:sz w:val="24"/>
        </w:rPr>
        <w:t>5</w:t>
      </w:r>
      <w:r w:rsidRPr="005F0C37">
        <w:rPr>
          <w:rFonts w:ascii="Times New Roman" w:hAnsi="Times New Roman"/>
          <w:sz w:val="24"/>
        </w:rPr>
        <w:t xml:space="preserve">. The </w:t>
      </w:r>
      <w:r>
        <w:rPr>
          <w:rFonts w:ascii="Times New Roman" w:hAnsi="Times New Roman"/>
          <w:sz w:val="24"/>
        </w:rPr>
        <w:t>cost</w:t>
      </w:r>
      <w:r w:rsidRPr="005F0C37">
        <w:rPr>
          <w:rFonts w:ascii="Times New Roman" w:hAnsi="Times New Roman"/>
          <w:sz w:val="24"/>
        </w:rPr>
        <w:t xml:space="preserve"> is not included here as it will not occur during the 3-year period addressed by this Supporting Statement, but it will be included when the collection is renewed.</w:t>
      </w:r>
    </w:p>
    <w:p w:rsidRPr="00B75215" w:rsidR="0070606B" w:rsidP="0070606B" w:rsidRDefault="0070606B" w14:paraId="05EE930C" w14:textId="77777777">
      <w:pPr>
        <w:spacing w:after="0" w:line="240" w:lineRule="auto"/>
        <w:ind w:left="360"/>
        <w:rPr>
          <w:rFonts w:ascii="Times New Roman" w:hAnsi="Times New Roman" w:eastAsia="Times New Roman" w:cs="Times New Roman"/>
          <w:b/>
          <w:sz w:val="24"/>
          <w:szCs w:val="20"/>
        </w:rPr>
      </w:pPr>
    </w:p>
    <w:p w:rsidRPr="00B75215" w:rsidR="0070606B" w:rsidP="00EB69C0" w:rsidRDefault="0070606B" w14:paraId="2C8BED5B" w14:textId="77777777">
      <w:pPr>
        <w:keepNext/>
        <w:spacing w:after="0" w:line="240" w:lineRule="auto"/>
        <w:ind w:left="360"/>
        <w:rPr>
          <w:rFonts w:ascii="Times New Roman" w:hAnsi="Times New Roman" w:eastAsia="Times New Roman" w:cs="Times New Roman"/>
          <w:b/>
          <w:i/>
          <w:sz w:val="24"/>
          <w:szCs w:val="20"/>
        </w:rPr>
      </w:pPr>
      <w:r w:rsidRPr="00B75215">
        <w:rPr>
          <w:rFonts w:ascii="Times New Roman" w:hAnsi="Times New Roman" w:eastAsia="Times New Roman" w:cs="Times New Roman"/>
          <w:b/>
          <w:sz w:val="24"/>
          <w:szCs w:val="20"/>
        </w:rPr>
        <w:t>c.  Summary of hours the FAA estimates it will spend responding to the new SMS requirements in part 139:</w:t>
      </w:r>
    </w:p>
    <w:p w:rsidRPr="00B75215" w:rsidR="0070606B" w:rsidP="00EB69C0" w:rsidRDefault="0070606B" w14:paraId="0F1D862A" w14:textId="77777777">
      <w:pPr>
        <w:keepNext/>
        <w:spacing w:after="0" w:line="240" w:lineRule="auto"/>
        <w:ind w:left="720"/>
        <w:rPr>
          <w:rFonts w:ascii="Times New Roman" w:hAnsi="Times New Roman" w:eastAsia="Times New Roman" w:cs="Times New Roman"/>
          <w:i/>
          <w:sz w:val="24"/>
          <w:szCs w:val="20"/>
        </w:rPr>
      </w:pPr>
    </w:p>
    <w:p w:rsidRPr="00B75215" w:rsidR="0070606B" w:rsidP="0070606B" w:rsidRDefault="0070606B" w14:paraId="7AB0C562" w14:textId="77777777">
      <w:pPr>
        <w:spacing w:after="0" w:line="240" w:lineRule="auto"/>
        <w:ind w:left="720"/>
        <w:rPr>
          <w:rFonts w:ascii="Times New Roman" w:hAnsi="Times New Roman" w:eastAsia="Times New Roman" w:cs="Times New Roman"/>
          <w:sz w:val="24"/>
          <w:szCs w:val="20"/>
        </w:rPr>
      </w:pPr>
    </w:p>
    <w:tbl>
      <w:tblPr>
        <w:tblW w:w="0" w:type="auto"/>
        <w:tblInd w:w="1975" w:type="dxa"/>
        <w:tblLayout w:type="fixed"/>
        <w:tblLook w:val="04A0" w:firstRow="1" w:lastRow="0" w:firstColumn="1" w:lastColumn="0" w:noHBand="0" w:noVBand="1"/>
      </w:tblPr>
      <w:tblGrid>
        <w:gridCol w:w="1440"/>
        <w:gridCol w:w="1710"/>
        <w:gridCol w:w="1890"/>
      </w:tblGrid>
      <w:tr w:rsidRPr="00B75215" w:rsidR="00B75215" w:rsidTr="00674502" w14:paraId="688C2A78" w14:textId="77777777">
        <w:trPr>
          <w:trHeight w:val="900"/>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6A912F6B" w14:textId="77777777">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Part 139 Section</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6864DC" w:rsidR="0070606B" w:rsidP="0070606B" w:rsidRDefault="0070606B" w14:paraId="5ED50E96" w14:textId="77777777">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Initial Hours</w:t>
            </w:r>
            <w:r w:rsidRPr="006864DC">
              <w:rPr>
                <w:rFonts w:ascii="Times New Roman" w:hAnsi="Times New Roman" w:eastAsia="Times New Roman" w:cs="Times New Roman"/>
                <w:b/>
                <w:bCs/>
                <w:sz w:val="24"/>
                <w:szCs w:val="24"/>
                <w:vertAlign w:val="superscript"/>
              </w:rPr>
              <w:t>1, 2, 3</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6864DC" w:rsidR="0070606B" w:rsidP="005F0C37" w:rsidRDefault="0070606B" w14:paraId="2E9D6DDB" w14:textId="05731681">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Annual Hours</w:t>
            </w:r>
            <w:r w:rsidRPr="006864DC">
              <w:rPr>
                <w:rFonts w:ascii="Times New Roman" w:hAnsi="Times New Roman" w:eastAsia="Times New Roman" w:cs="Times New Roman"/>
                <w:b/>
                <w:bCs/>
                <w:sz w:val="24"/>
                <w:szCs w:val="24"/>
                <w:vertAlign w:val="superscript"/>
              </w:rPr>
              <w:t xml:space="preserve">4, 5, </w:t>
            </w:r>
          </w:p>
        </w:tc>
      </w:tr>
      <w:tr w:rsidRPr="00B75215" w:rsidR="00B75215" w:rsidTr="00674502" w14:paraId="44BA1A73" w14:textId="77777777">
        <w:trPr>
          <w:trHeight w:val="308"/>
        </w:trPr>
        <w:tc>
          <w:tcPr>
            <w:tcW w:w="1440" w:type="dxa"/>
            <w:tcBorders>
              <w:top w:val="nil"/>
              <w:left w:val="single" w:color="auto" w:sz="4" w:space="0"/>
              <w:bottom w:val="single" w:color="auto" w:sz="4" w:space="0"/>
              <w:right w:val="single" w:color="auto" w:sz="4" w:space="0"/>
            </w:tcBorders>
            <w:shd w:val="clear" w:color="auto" w:fill="auto"/>
            <w:vAlign w:val="center"/>
          </w:tcPr>
          <w:p w:rsidRPr="006864DC" w:rsidR="0070606B" w:rsidP="0070606B" w:rsidRDefault="0070606B" w14:paraId="64463B79" w14:textId="77777777">
            <w:pPr>
              <w:spacing w:after="0" w:line="240" w:lineRule="auto"/>
              <w:jc w:val="center"/>
              <w:rPr>
                <w:rFonts w:ascii="Times New Roman" w:hAnsi="Times New Roman" w:eastAsia="Times New Roman" w:cs="Times New Roman"/>
                <w:b/>
                <w:bCs/>
                <w:sz w:val="24"/>
                <w:szCs w:val="24"/>
              </w:rPr>
            </w:pPr>
          </w:p>
        </w:tc>
        <w:tc>
          <w:tcPr>
            <w:tcW w:w="1710" w:type="dxa"/>
            <w:tcBorders>
              <w:top w:val="nil"/>
              <w:left w:val="single" w:color="auto" w:sz="4" w:space="0"/>
              <w:bottom w:val="single" w:color="auto" w:sz="4" w:space="0"/>
              <w:right w:val="single" w:color="auto" w:sz="4" w:space="0"/>
            </w:tcBorders>
            <w:shd w:val="clear" w:color="000000" w:fill="FFFFFF"/>
            <w:vAlign w:val="center"/>
          </w:tcPr>
          <w:p w:rsidRPr="006864DC" w:rsidR="0070606B" w:rsidP="0070606B" w:rsidRDefault="0070606B" w14:paraId="756470CA" w14:textId="77777777">
            <w:pPr>
              <w:spacing w:after="0" w:line="240" w:lineRule="auto"/>
              <w:jc w:val="center"/>
              <w:rPr>
                <w:rFonts w:ascii="Times New Roman" w:hAnsi="Times New Roman" w:eastAsia="Times New Roman" w:cs="Times New Roman"/>
                <w:sz w:val="24"/>
                <w:szCs w:val="24"/>
              </w:rPr>
            </w:pPr>
          </w:p>
        </w:tc>
        <w:tc>
          <w:tcPr>
            <w:tcW w:w="1890" w:type="dxa"/>
            <w:tcBorders>
              <w:top w:val="nil"/>
              <w:left w:val="single" w:color="auto" w:sz="4" w:space="0"/>
              <w:bottom w:val="single" w:color="auto" w:sz="4" w:space="0"/>
              <w:right w:val="single" w:color="auto" w:sz="4" w:space="0"/>
            </w:tcBorders>
            <w:shd w:val="clear" w:color="auto" w:fill="auto"/>
            <w:vAlign w:val="center"/>
          </w:tcPr>
          <w:p w:rsidRPr="006864DC" w:rsidR="0070606B" w:rsidP="0070606B" w:rsidRDefault="0070606B" w14:paraId="2947DB70" w14:textId="77777777">
            <w:pPr>
              <w:spacing w:after="0" w:line="240" w:lineRule="auto"/>
              <w:jc w:val="center"/>
              <w:rPr>
                <w:rFonts w:ascii="Times New Roman" w:hAnsi="Times New Roman" w:eastAsia="Times New Roman" w:cs="Times New Roman"/>
                <w:sz w:val="24"/>
                <w:szCs w:val="24"/>
              </w:rPr>
            </w:pPr>
          </w:p>
        </w:tc>
      </w:tr>
      <w:tr w:rsidRPr="00B75215" w:rsidR="00B75215" w:rsidTr="00674502" w14:paraId="4920F143" w14:textId="77777777">
        <w:trPr>
          <w:trHeight w:val="308"/>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3295818C" w14:textId="77777777">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139.205</w:t>
            </w:r>
          </w:p>
        </w:tc>
        <w:tc>
          <w:tcPr>
            <w:tcW w:w="1710" w:type="dxa"/>
            <w:tcBorders>
              <w:top w:val="nil"/>
              <w:left w:val="single" w:color="auto" w:sz="4" w:space="0"/>
              <w:bottom w:val="single" w:color="auto" w:sz="4" w:space="0"/>
              <w:right w:val="single" w:color="auto" w:sz="4" w:space="0"/>
            </w:tcBorders>
            <w:shd w:val="clear" w:color="000000" w:fill="FFFFFF"/>
            <w:vAlign w:val="center"/>
            <w:hideMark/>
          </w:tcPr>
          <w:p w:rsidRPr="006864DC" w:rsidR="0070606B" w:rsidP="0070606B" w:rsidRDefault="0070606B" w14:paraId="2C97B48C" w14:textId="77777777">
            <w:pPr>
              <w:spacing w:after="0" w:line="240" w:lineRule="auto"/>
              <w:jc w:val="center"/>
              <w:rPr>
                <w:rFonts w:ascii="Times New Roman" w:hAnsi="Times New Roman" w:eastAsia="Times New Roman" w:cs="Times New Roman"/>
                <w:sz w:val="24"/>
                <w:szCs w:val="24"/>
              </w:rPr>
            </w:pPr>
            <w:r w:rsidRPr="006864DC">
              <w:rPr>
                <w:rFonts w:ascii="Times New Roman" w:hAnsi="Times New Roman" w:eastAsia="Times New Roman" w:cs="Times New Roman"/>
                <w:sz w:val="24"/>
                <w:szCs w:val="24"/>
              </w:rPr>
              <w:t>0</w:t>
            </w:r>
          </w:p>
        </w:tc>
        <w:tc>
          <w:tcPr>
            <w:tcW w:w="189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52F62CC9" w14:textId="77777777">
            <w:pPr>
              <w:spacing w:after="0" w:line="240" w:lineRule="auto"/>
              <w:jc w:val="center"/>
              <w:rPr>
                <w:rFonts w:ascii="Times New Roman" w:hAnsi="Times New Roman" w:eastAsia="Times New Roman" w:cs="Times New Roman"/>
                <w:sz w:val="24"/>
                <w:szCs w:val="24"/>
              </w:rPr>
            </w:pPr>
            <w:r w:rsidRPr="006864DC">
              <w:rPr>
                <w:rFonts w:ascii="Times New Roman" w:hAnsi="Times New Roman" w:eastAsia="Times New Roman" w:cs="Times New Roman"/>
                <w:sz w:val="24"/>
                <w:szCs w:val="24"/>
              </w:rPr>
              <w:t>1,272</w:t>
            </w:r>
          </w:p>
        </w:tc>
      </w:tr>
      <w:tr w:rsidRPr="00B75215" w:rsidR="00B75215" w:rsidTr="00674502" w14:paraId="02185899" w14:textId="77777777">
        <w:trPr>
          <w:trHeight w:val="308"/>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0FD473CE" w14:textId="77777777">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139.401</w:t>
            </w:r>
          </w:p>
        </w:tc>
        <w:tc>
          <w:tcPr>
            <w:tcW w:w="171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B75215" w:rsidRDefault="0070606B" w14:paraId="646B5EDB" w14:textId="6E4D3821">
            <w:pPr>
              <w:spacing w:after="0" w:line="240" w:lineRule="auto"/>
              <w:jc w:val="center"/>
              <w:rPr>
                <w:rFonts w:ascii="Times New Roman" w:hAnsi="Times New Roman" w:eastAsia="Times New Roman" w:cs="Times New Roman"/>
                <w:sz w:val="24"/>
                <w:szCs w:val="24"/>
              </w:rPr>
            </w:pPr>
            <w:r w:rsidRPr="006864DC">
              <w:rPr>
                <w:rFonts w:ascii="Times New Roman" w:hAnsi="Times New Roman" w:eastAsia="Times New Roman" w:cs="Times New Roman"/>
                <w:sz w:val="24"/>
                <w:szCs w:val="24"/>
              </w:rPr>
              <w:t>3,49</w:t>
            </w:r>
            <w:r w:rsidRPr="006864DC" w:rsidR="00A34D5A">
              <w:rPr>
                <w:rFonts w:ascii="Times New Roman" w:hAnsi="Times New Roman" w:eastAsia="Times New Roman" w:cs="Times New Roman"/>
                <w:sz w:val="24"/>
                <w:szCs w:val="24"/>
              </w:rPr>
              <w:t>2</w:t>
            </w:r>
          </w:p>
        </w:tc>
        <w:tc>
          <w:tcPr>
            <w:tcW w:w="189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5F0C37" w14:paraId="0622DA2B" w14:textId="2B330F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B75215" w:rsidR="00B75215" w:rsidTr="00674502" w14:paraId="70E1C4C8" w14:textId="77777777">
        <w:trPr>
          <w:trHeight w:val="308"/>
        </w:trPr>
        <w:tc>
          <w:tcPr>
            <w:tcW w:w="1440" w:type="dxa"/>
            <w:tcBorders>
              <w:top w:val="nil"/>
              <w:left w:val="single" w:color="auto" w:sz="4" w:space="0"/>
              <w:bottom w:val="single" w:color="auto" w:sz="4" w:space="0"/>
              <w:right w:val="single" w:color="auto" w:sz="4" w:space="0"/>
            </w:tcBorders>
            <w:shd w:val="clear" w:color="auto" w:fill="auto"/>
            <w:vAlign w:val="center"/>
          </w:tcPr>
          <w:p w:rsidRPr="006864DC" w:rsidR="0070606B" w:rsidP="0070606B" w:rsidRDefault="0070606B" w14:paraId="7B0BA92A" w14:textId="77777777">
            <w:pPr>
              <w:spacing w:after="0" w:line="240" w:lineRule="auto"/>
              <w:jc w:val="center"/>
              <w:rPr>
                <w:rFonts w:ascii="Times New Roman" w:hAnsi="Times New Roman" w:eastAsia="Times New Roman" w:cs="Times New Roman"/>
                <w:b/>
                <w:bCs/>
                <w:sz w:val="24"/>
                <w:szCs w:val="24"/>
              </w:rPr>
            </w:pPr>
          </w:p>
        </w:tc>
        <w:tc>
          <w:tcPr>
            <w:tcW w:w="1710"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0965AA52" w14:textId="77777777">
            <w:pPr>
              <w:spacing w:after="0" w:line="240" w:lineRule="auto"/>
              <w:jc w:val="center"/>
              <w:rPr>
                <w:rFonts w:ascii="Times New Roman" w:hAnsi="Times New Roman" w:eastAsia="Times New Roman" w:cs="Times New Roman"/>
                <w:b/>
                <w:bCs/>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rsidRPr="006864DC" w:rsidR="0070606B" w:rsidP="0070606B" w:rsidRDefault="0070606B" w14:paraId="1C43D226" w14:textId="77777777">
            <w:pPr>
              <w:spacing w:after="0" w:line="240" w:lineRule="auto"/>
              <w:jc w:val="center"/>
              <w:rPr>
                <w:rFonts w:ascii="Times New Roman" w:hAnsi="Times New Roman" w:eastAsia="Times New Roman" w:cs="Times New Roman"/>
                <w:b/>
                <w:bCs/>
                <w:sz w:val="24"/>
                <w:szCs w:val="24"/>
              </w:rPr>
            </w:pPr>
          </w:p>
        </w:tc>
      </w:tr>
      <w:tr w:rsidRPr="00B75215" w:rsidR="00B75215" w:rsidTr="00674502" w14:paraId="1EA11656" w14:textId="77777777">
        <w:trPr>
          <w:trHeight w:val="308"/>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6864DC" w:rsidR="0070606B" w:rsidP="0070606B" w:rsidRDefault="0070606B" w14:paraId="204729B7" w14:textId="77777777">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TOTAL:</w:t>
            </w:r>
          </w:p>
        </w:tc>
        <w:tc>
          <w:tcPr>
            <w:tcW w:w="1710" w:type="dxa"/>
            <w:tcBorders>
              <w:top w:val="nil"/>
              <w:left w:val="nil"/>
              <w:bottom w:val="single" w:color="auto" w:sz="4" w:space="0"/>
              <w:right w:val="single" w:color="auto" w:sz="4" w:space="0"/>
            </w:tcBorders>
            <w:shd w:val="clear" w:color="auto" w:fill="auto"/>
            <w:noWrap/>
            <w:vAlign w:val="center"/>
            <w:hideMark/>
          </w:tcPr>
          <w:p w:rsidRPr="006864DC" w:rsidR="0070606B" w:rsidP="00B75215" w:rsidRDefault="0070606B" w14:paraId="65180B19" w14:textId="7B78F9D8">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3,49</w:t>
            </w:r>
            <w:r w:rsidRPr="006864DC" w:rsidR="00A34D5A">
              <w:rPr>
                <w:rFonts w:ascii="Times New Roman" w:hAnsi="Times New Roman" w:eastAsia="Times New Roman" w:cs="Times New Roman"/>
                <w:b/>
                <w:bCs/>
                <w:sz w:val="24"/>
                <w:szCs w:val="24"/>
              </w:rPr>
              <w:t>2</w:t>
            </w:r>
          </w:p>
        </w:tc>
        <w:tc>
          <w:tcPr>
            <w:tcW w:w="1890" w:type="dxa"/>
            <w:tcBorders>
              <w:top w:val="nil"/>
              <w:left w:val="nil"/>
              <w:bottom w:val="single" w:color="auto" w:sz="4" w:space="0"/>
              <w:right w:val="single" w:color="auto" w:sz="4" w:space="0"/>
            </w:tcBorders>
            <w:shd w:val="clear" w:color="auto" w:fill="auto"/>
            <w:noWrap/>
            <w:vAlign w:val="center"/>
            <w:hideMark/>
          </w:tcPr>
          <w:p w:rsidRPr="006864DC" w:rsidR="0070606B" w:rsidP="005F0C37" w:rsidRDefault="0070606B" w14:paraId="666EB212" w14:textId="20A9177F">
            <w:pPr>
              <w:spacing w:after="0" w:line="240" w:lineRule="auto"/>
              <w:jc w:val="center"/>
              <w:rPr>
                <w:rFonts w:ascii="Times New Roman" w:hAnsi="Times New Roman" w:eastAsia="Times New Roman" w:cs="Times New Roman"/>
                <w:b/>
                <w:bCs/>
                <w:sz w:val="24"/>
                <w:szCs w:val="24"/>
              </w:rPr>
            </w:pPr>
            <w:r w:rsidRPr="006864DC">
              <w:rPr>
                <w:rFonts w:ascii="Times New Roman" w:hAnsi="Times New Roman" w:eastAsia="Times New Roman" w:cs="Times New Roman"/>
                <w:b/>
                <w:bCs/>
                <w:sz w:val="24"/>
                <w:szCs w:val="24"/>
              </w:rPr>
              <w:t>1,</w:t>
            </w:r>
            <w:r w:rsidR="005F0C37">
              <w:rPr>
                <w:rFonts w:ascii="Times New Roman" w:hAnsi="Times New Roman" w:eastAsia="Times New Roman" w:cs="Times New Roman"/>
                <w:b/>
                <w:bCs/>
                <w:sz w:val="24"/>
                <w:szCs w:val="24"/>
              </w:rPr>
              <w:t>272</w:t>
            </w:r>
          </w:p>
        </w:tc>
      </w:tr>
    </w:tbl>
    <w:p w:rsidRPr="00B75215" w:rsidR="0070606B" w:rsidP="0070606B" w:rsidRDefault="0070606B" w14:paraId="33E56D03" w14:textId="77777777">
      <w:pPr>
        <w:spacing w:after="0" w:line="240" w:lineRule="auto"/>
        <w:ind w:left="1980"/>
        <w:rPr>
          <w:rFonts w:ascii="Times New Roman" w:hAnsi="Times New Roman" w:eastAsia="Times New Roman" w:cs="Times New Roman"/>
          <w:sz w:val="16"/>
          <w:szCs w:val="20"/>
        </w:rPr>
      </w:pPr>
      <w:r w:rsidRPr="00B75215">
        <w:rPr>
          <w:rFonts w:ascii="Times New Roman" w:hAnsi="Times New Roman" w:eastAsia="Times New Roman" w:cs="Times New Roman"/>
          <w:sz w:val="16"/>
          <w:szCs w:val="20"/>
        </w:rPr>
        <w:t>1-Initial Burden Hours include all implementation-related activities, including the Implementation Plan.</w:t>
      </w:r>
    </w:p>
    <w:p w:rsidRPr="00B75215" w:rsidR="0070606B" w:rsidP="0070606B" w:rsidRDefault="0070606B" w14:paraId="0393E9FB" w14:textId="491722D3">
      <w:pPr>
        <w:spacing w:after="0" w:line="240" w:lineRule="auto"/>
        <w:ind w:left="1980"/>
        <w:rPr>
          <w:rFonts w:ascii="Times New Roman" w:hAnsi="Times New Roman" w:eastAsia="Times New Roman" w:cs="Times New Roman"/>
          <w:sz w:val="16"/>
          <w:szCs w:val="20"/>
        </w:rPr>
      </w:pPr>
      <w:r w:rsidRPr="00B75215">
        <w:rPr>
          <w:rFonts w:ascii="Times New Roman" w:hAnsi="Times New Roman" w:eastAsia="Times New Roman" w:cs="Times New Roman"/>
          <w:sz w:val="16"/>
          <w:szCs w:val="20"/>
        </w:rPr>
        <w:t>2-Initial Burden Hours are adjusted to the part 139 implementation period: Large airports - 2</w:t>
      </w:r>
      <w:r w:rsidR="00FF466A">
        <w:rPr>
          <w:rFonts w:ascii="Times New Roman" w:hAnsi="Times New Roman" w:eastAsia="Times New Roman" w:cs="Times New Roman"/>
          <w:sz w:val="16"/>
          <w:szCs w:val="20"/>
        </w:rPr>
        <w:t>4</w:t>
      </w:r>
      <w:r w:rsidRPr="00B75215">
        <w:rPr>
          <w:rFonts w:ascii="Times New Roman" w:hAnsi="Times New Roman" w:eastAsia="Times New Roman" w:cs="Times New Roman"/>
          <w:sz w:val="16"/>
          <w:szCs w:val="20"/>
        </w:rPr>
        <w:t xml:space="preserve"> months; Small 100K airports, 3</w:t>
      </w:r>
      <w:r w:rsidR="00FF466A">
        <w:rPr>
          <w:rFonts w:ascii="Times New Roman" w:hAnsi="Times New Roman" w:eastAsia="Times New Roman" w:cs="Times New Roman"/>
          <w:sz w:val="16"/>
          <w:szCs w:val="20"/>
        </w:rPr>
        <w:t>0</w:t>
      </w:r>
      <w:r w:rsidRPr="00B75215">
        <w:rPr>
          <w:rFonts w:ascii="Times New Roman" w:hAnsi="Times New Roman" w:eastAsia="Times New Roman" w:cs="Times New Roman"/>
          <w:sz w:val="16"/>
          <w:szCs w:val="20"/>
        </w:rPr>
        <w:t xml:space="preserve"> months; Small International airports, 36 months.</w:t>
      </w:r>
    </w:p>
    <w:p w:rsidRPr="00B75215" w:rsidR="0070606B" w:rsidP="0070606B" w:rsidRDefault="0070606B" w14:paraId="5C83E626" w14:textId="77777777">
      <w:pPr>
        <w:spacing w:after="0" w:line="240" w:lineRule="auto"/>
        <w:ind w:left="1980"/>
        <w:rPr>
          <w:rFonts w:ascii="Times New Roman" w:hAnsi="Times New Roman" w:eastAsia="Times New Roman" w:cs="Times New Roman"/>
          <w:sz w:val="16"/>
          <w:szCs w:val="20"/>
        </w:rPr>
      </w:pPr>
      <w:r w:rsidRPr="00B75215">
        <w:rPr>
          <w:rFonts w:ascii="Times New Roman" w:hAnsi="Times New Roman" w:eastAsia="Times New Roman" w:cs="Times New Roman"/>
          <w:sz w:val="16"/>
          <w:szCs w:val="20"/>
        </w:rPr>
        <w:t>3-Section 401: Initial hour burden estimate from implementation studies - 16 hours for implementation plan + 8 hours for SMS document for Large airports; 4 hours for implementation plan + 8 hours for SMS document for Small airports.</w:t>
      </w:r>
    </w:p>
    <w:p w:rsidRPr="00B75215" w:rsidR="0070606B" w:rsidP="0070606B" w:rsidRDefault="0070606B" w14:paraId="4B2120D6" w14:textId="77777777">
      <w:pPr>
        <w:spacing w:after="0" w:line="240" w:lineRule="auto"/>
        <w:ind w:left="1980"/>
        <w:rPr>
          <w:rFonts w:ascii="Times New Roman" w:hAnsi="Times New Roman" w:eastAsia="Times New Roman" w:cs="Times New Roman"/>
          <w:sz w:val="16"/>
          <w:szCs w:val="20"/>
        </w:rPr>
      </w:pPr>
      <w:r w:rsidRPr="00B75215">
        <w:rPr>
          <w:rFonts w:ascii="Times New Roman" w:hAnsi="Times New Roman" w:eastAsia="Times New Roman" w:cs="Times New Roman"/>
          <w:sz w:val="16"/>
          <w:szCs w:val="20"/>
        </w:rPr>
        <w:t>4-Section 205: Annual amendment of ACM - 8 hours x 1 amendment per year</w:t>
      </w:r>
    </w:p>
    <w:p w:rsidRPr="00B75215" w:rsidR="0070606B" w:rsidP="0070606B" w:rsidRDefault="0070606B" w14:paraId="50F59432" w14:textId="2AA9E081">
      <w:pPr>
        <w:spacing w:after="0" w:line="240" w:lineRule="auto"/>
        <w:ind w:left="1980"/>
        <w:rPr>
          <w:rFonts w:ascii="Times New Roman" w:hAnsi="Times New Roman" w:eastAsia="Times New Roman" w:cs="Times New Roman"/>
          <w:sz w:val="16"/>
          <w:szCs w:val="20"/>
        </w:rPr>
      </w:pPr>
      <w:r w:rsidRPr="00B75215">
        <w:rPr>
          <w:rFonts w:ascii="Times New Roman" w:hAnsi="Times New Roman" w:eastAsia="Times New Roman" w:cs="Times New Roman"/>
          <w:sz w:val="16"/>
          <w:szCs w:val="20"/>
        </w:rPr>
        <w:t>5-Annual hours are adjusted to reflect the PRA collection period of 3 yea</w:t>
      </w:r>
      <w:r w:rsidR="00FF466A">
        <w:rPr>
          <w:rFonts w:ascii="Times New Roman" w:hAnsi="Times New Roman" w:eastAsia="Times New Roman" w:cs="Times New Roman"/>
          <w:sz w:val="16"/>
          <w:szCs w:val="20"/>
        </w:rPr>
        <w:t>rs: Large airports adjusted to 12</w:t>
      </w:r>
      <w:r w:rsidRPr="00B75215">
        <w:rPr>
          <w:rFonts w:ascii="Times New Roman" w:hAnsi="Times New Roman" w:eastAsia="Times New Roman" w:cs="Times New Roman"/>
          <w:sz w:val="16"/>
          <w:szCs w:val="20"/>
        </w:rPr>
        <w:t xml:space="preserve"> months for initial </w:t>
      </w:r>
      <w:r w:rsidR="00FF466A">
        <w:rPr>
          <w:rFonts w:ascii="Times New Roman" w:hAnsi="Times New Roman" w:eastAsia="Times New Roman" w:cs="Times New Roman"/>
          <w:sz w:val="16"/>
          <w:szCs w:val="20"/>
        </w:rPr>
        <w:t>24</w:t>
      </w:r>
      <w:r w:rsidRPr="00B75215">
        <w:rPr>
          <w:rFonts w:ascii="Times New Roman" w:hAnsi="Times New Roman" w:eastAsia="Times New Roman" w:cs="Times New Roman"/>
          <w:sz w:val="16"/>
          <w:szCs w:val="20"/>
        </w:rPr>
        <w:t xml:space="preserve"> month implementation period, Small 100K airports adjusted to </w:t>
      </w:r>
      <w:r w:rsidR="00FF466A">
        <w:rPr>
          <w:rFonts w:ascii="Times New Roman" w:hAnsi="Times New Roman" w:eastAsia="Times New Roman" w:cs="Times New Roman"/>
          <w:sz w:val="16"/>
          <w:szCs w:val="20"/>
        </w:rPr>
        <w:t>6</w:t>
      </w:r>
      <w:r w:rsidRPr="00B75215">
        <w:rPr>
          <w:rFonts w:ascii="Times New Roman" w:hAnsi="Times New Roman" w:eastAsia="Times New Roman" w:cs="Times New Roman"/>
          <w:sz w:val="16"/>
          <w:szCs w:val="20"/>
        </w:rPr>
        <w:t xml:space="preserve"> month for initial 3</w:t>
      </w:r>
      <w:r w:rsidR="00FF466A">
        <w:rPr>
          <w:rFonts w:ascii="Times New Roman" w:hAnsi="Times New Roman" w:eastAsia="Times New Roman" w:cs="Times New Roman"/>
          <w:sz w:val="16"/>
          <w:szCs w:val="20"/>
        </w:rPr>
        <w:t>0</w:t>
      </w:r>
      <w:r w:rsidRPr="00B75215">
        <w:rPr>
          <w:rFonts w:ascii="Times New Roman" w:hAnsi="Times New Roman" w:eastAsia="Times New Roman" w:cs="Times New Roman"/>
          <w:sz w:val="16"/>
          <w:szCs w:val="20"/>
        </w:rPr>
        <w:t xml:space="preserve"> month implementation period; Small International are adjusted to 0 to reflect the </w:t>
      </w:r>
      <w:r w:rsidR="00FF466A">
        <w:rPr>
          <w:rFonts w:ascii="Times New Roman" w:hAnsi="Times New Roman" w:eastAsia="Times New Roman" w:cs="Times New Roman"/>
          <w:sz w:val="16"/>
          <w:szCs w:val="20"/>
        </w:rPr>
        <w:t>36</w:t>
      </w:r>
      <w:r w:rsidRPr="00B75215">
        <w:rPr>
          <w:rFonts w:ascii="Times New Roman" w:hAnsi="Times New Roman" w:eastAsia="Times New Roman" w:cs="Times New Roman"/>
          <w:sz w:val="16"/>
          <w:szCs w:val="20"/>
        </w:rPr>
        <w:t xml:space="preserve"> month implementation period.</w:t>
      </w:r>
    </w:p>
    <w:p w:rsidRPr="00B75215" w:rsidR="0070606B" w:rsidP="0070606B" w:rsidRDefault="0070606B" w14:paraId="4578B74A" w14:textId="77777777">
      <w:pPr>
        <w:spacing w:after="0" w:line="240" w:lineRule="auto"/>
        <w:ind w:left="720"/>
        <w:rPr>
          <w:rFonts w:ascii="Times New Roman" w:hAnsi="Times New Roman" w:eastAsia="Times New Roman" w:cs="Times New Roman"/>
          <w:sz w:val="24"/>
          <w:szCs w:val="20"/>
        </w:rPr>
      </w:pPr>
    </w:p>
    <w:p w:rsidRPr="00B75215" w:rsidR="0070606B" w:rsidP="0070606B" w:rsidRDefault="0070606B" w14:paraId="431C64D4" w14:textId="77777777">
      <w:pPr>
        <w:spacing w:after="0" w:line="240" w:lineRule="auto"/>
        <w:ind w:left="720"/>
        <w:rPr>
          <w:rFonts w:ascii="Times New Roman" w:hAnsi="Times New Roman" w:eastAsia="Times New Roman" w:cs="Times New Roman"/>
          <w:sz w:val="24"/>
          <w:szCs w:val="20"/>
        </w:rPr>
      </w:pPr>
    </w:p>
    <w:p w:rsidRPr="00B75215" w:rsidR="0070606B" w:rsidP="00371439" w:rsidRDefault="0070606B" w14:paraId="3354F5C7" w14:textId="77777777">
      <w:pPr>
        <w:keepNext/>
        <w:spacing w:after="0" w:line="240" w:lineRule="auto"/>
        <w:ind w:left="720"/>
        <w:rPr>
          <w:rFonts w:ascii="Times New Roman" w:hAnsi="Times New Roman" w:eastAsia="Times New Roman" w:cs="Times New Roman"/>
          <w:b/>
          <w:sz w:val="24"/>
          <w:szCs w:val="20"/>
        </w:rPr>
      </w:pPr>
      <w:r w:rsidRPr="00B75215">
        <w:rPr>
          <w:rFonts w:ascii="Times New Roman" w:hAnsi="Times New Roman" w:eastAsia="Times New Roman" w:cs="Times New Roman"/>
          <w:b/>
          <w:sz w:val="24"/>
          <w:szCs w:val="20"/>
        </w:rPr>
        <w:t>d.  Cost to the Federal Government</w:t>
      </w:r>
    </w:p>
    <w:p w:rsidRPr="00B75215" w:rsidR="0070606B" w:rsidP="007A250D" w:rsidRDefault="0070606B" w14:paraId="5D65A82F" w14:textId="77777777">
      <w:pPr>
        <w:keepNext/>
        <w:spacing w:after="0" w:line="240" w:lineRule="auto"/>
        <w:ind w:left="1080"/>
        <w:rPr>
          <w:rFonts w:ascii="Times New Roman" w:hAnsi="Times New Roman" w:eastAsia="Times New Roman" w:cs="Times New Roman"/>
          <w:sz w:val="24"/>
          <w:szCs w:val="20"/>
        </w:rPr>
      </w:pPr>
    </w:p>
    <w:p w:rsidRPr="00B75215" w:rsidR="0070606B" w:rsidP="0070606B" w:rsidRDefault="0070606B" w14:paraId="1FF20B90" w14:textId="07CD4075">
      <w:pPr>
        <w:spacing w:line="240" w:lineRule="auto"/>
        <w:ind w:left="720"/>
        <w:rPr>
          <w:rFonts w:ascii="Times New Roman" w:hAnsi="Times New Roman"/>
          <w:sz w:val="24"/>
        </w:rPr>
      </w:pPr>
      <w:r w:rsidRPr="00B75215">
        <w:rPr>
          <w:rFonts w:ascii="Times New Roman" w:hAnsi="Times New Roman"/>
          <w:sz w:val="24"/>
        </w:rPr>
        <w:t>Under the final rule, the cost of initial submissions to the Federal Government is estimated at $</w:t>
      </w:r>
      <w:r w:rsidR="00076F97">
        <w:rPr>
          <w:rFonts w:ascii="Times New Roman" w:hAnsi="Times New Roman"/>
          <w:sz w:val="24"/>
        </w:rPr>
        <w:t>363,112</w:t>
      </w:r>
      <w:r w:rsidRPr="00B75215">
        <w:rPr>
          <w:rFonts w:ascii="Times New Roman" w:hAnsi="Times New Roman"/>
          <w:sz w:val="24"/>
        </w:rPr>
        <w:t xml:space="preserve">.  </w:t>
      </w:r>
    </w:p>
    <w:p w:rsidRPr="00B75215" w:rsidR="0070606B" w:rsidP="0070606B" w:rsidRDefault="0070606B" w14:paraId="23B249CA" w14:textId="654A9362">
      <w:pPr>
        <w:spacing w:line="240" w:lineRule="auto"/>
        <w:ind w:left="720"/>
        <w:rPr>
          <w:rFonts w:ascii="Times New Roman" w:hAnsi="Times New Roman"/>
          <w:sz w:val="24"/>
        </w:rPr>
      </w:pPr>
      <w:r w:rsidRPr="00B75215">
        <w:rPr>
          <w:rFonts w:ascii="Times New Roman" w:hAnsi="Times New Roman"/>
          <w:sz w:val="24"/>
        </w:rPr>
        <w:t xml:space="preserve">The burden for collecting and analyzing data is borne primarily by FAA ACSIs. The average hourly pay </w:t>
      </w:r>
      <w:r w:rsidR="008B4B8B">
        <w:rPr>
          <w:rFonts w:ascii="Times New Roman" w:hAnsi="Times New Roman"/>
          <w:sz w:val="24"/>
        </w:rPr>
        <w:t xml:space="preserve">with benefits </w:t>
      </w:r>
      <w:r w:rsidRPr="00B75215">
        <w:rPr>
          <w:rFonts w:ascii="Times New Roman" w:hAnsi="Times New Roman"/>
          <w:sz w:val="24"/>
        </w:rPr>
        <w:t>for an ACSI is $</w:t>
      </w:r>
      <w:r w:rsidR="00FF21EF">
        <w:rPr>
          <w:rFonts w:ascii="Times New Roman" w:hAnsi="Times New Roman"/>
          <w:sz w:val="24"/>
        </w:rPr>
        <w:t>76.22</w:t>
      </w:r>
      <w:r w:rsidRPr="00B75215" w:rsidR="00100EDA">
        <w:rPr>
          <w:rStyle w:val="FootnoteReference"/>
          <w:rFonts w:ascii="Times New Roman" w:hAnsi="Times New Roman"/>
          <w:sz w:val="24"/>
        </w:rPr>
        <w:footnoteReference w:id="16"/>
      </w:r>
      <w:r w:rsidRPr="00B75215">
        <w:rPr>
          <w:rFonts w:ascii="Times New Roman" w:hAnsi="Times New Roman"/>
          <w:sz w:val="24"/>
        </w:rPr>
        <w:t xml:space="preserve">. </w:t>
      </w:r>
    </w:p>
    <w:p w:rsidRPr="00B75215" w:rsidR="0070606B" w:rsidP="0070606B" w:rsidRDefault="0070606B" w14:paraId="09C57FE3" w14:textId="6689F4A2">
      <w:pPr>
        <w:spacing w:line="240" w:lineRule="auto"/>
        <w:ind w:left="720"/>
        <w:rPr>
          <w:rFonts w:ascii="Times New Roman" w:hAnsi="Times New Roman"/>
          <w:sz w:val="24"/>
        </w:rPr>
      </w:pPr>
      <w:r w:rsidRPr="00B75215">
        <w:rPr>
          <w:rFonts w:ascii="Times New Roman" w:hAnsi="Times New Roman"/>
          <w:sz w:val="24"/>
        </w:rPr>
        <w:t>Initial: 3,4</w:t>
      </w:r>
      <w:r w:rsidRPr="00B75215" w:rsidR="00100EDA">
        <w:rPr>
          <w:rFonts w:ascii="Times New Roman" w:hAnsi="Times New Roman"/>
          <w:sz w:val="24"/>
        </w:rPr>
        <w:t>9</w:t>
      </w:r>
      <w:r w:rsidR="000F4F3F">
        <w:rPr>
          <w:rFonts w:ascii="Times New Roman" w:hAnsi="Times New Roman"/>
          <w:sz w:val="24"/>
        </w:rPr>
        <w:t>2</w:t>
      </w:r>
      <w:r w:rsidRPr="00B75215">
        <w:rPr>
          <w:rFonts w:ascii="Times New Roman" w:hAnsi="Times New Roman"/>
          <w:sz w:val="24"/>
        </w:rPr>
        <w:t xml:space="preserve"> X $</w:t>
      </w:r>
      <w:r w:rsidR="00FF21EF">
        <w:rPr>
          <w:rFonts w:ascii="Times New Roman" w:hAnsi="Times New Roman"/>
          <w:sz w:val="24"/>
        </w:rPr>
        <w:t>76.22</w:t>
      </w:r>
      <w:r w:rsidRPr="00B75215">
        <w:rPr>
          <w:rFonts w:ascii="Times New Roman" w:hAnsi="Times New Roman"/>
          <w:sz w:val="24"/>
        </w:rPr>
        <w:t xml:space="preserve"> = $2</w:t>
      </w:r>
      <w:r w:rsidR="00FB7B9D">
        <w:rPr>
          <w:rFonts w:ascii="Times New Roman" w:hAnsi="Times New Roman"/>
          <w:sz w:val="24"/>
        </w:rPr>
        <w:t>66,160</w:t>
      </w:r>
    </w:p>
    <w:p w:rsidRPr="00B75215" w:rsidR="0070606B" w:rsidP="0070606B" w:rsidRDefault="0070606B" w14:paraId="78C7CF19" w14:textId="54E87298">
      <w:pPr>
        <w:spacing w:line="240" w:lineRule="auto"/>
        <w:ind w:left="720"/>
        <w:rPr>
          <w:rFonts w:ascii="Times New Roman" w:hAnsi="Times New Roman"/>
          <w:sz w:val="24"/>
        </w:rPr>
      </w:pPr>
      <w:r w:rsidRPr="00B75215">
        <w:rPr>
          <w:rFonts w:ascii="Times New Roman" w:hAnsi="Times New Roman"/>
          <w:sz w:val="24"/>
        </w:rPr>
        <w:t>Annual: 1</w:t>
      </w:r>
      <w:r w:rsidR="004B3CB8">
        <w:rPr>
          <w:rFonts w:ascii="Times New Roman" w:hAnsi="Times New Roman"/>
          <w:sz w:val="24"/>
        </w:rPr>
        <w:t>,</w:t>
      </w:r>
      <w:r w:rsidR="00076F97">
        <w:rPr>
          <w:rFonts w:ascii="Times New Roman" w:hAnsi="Times New Roman"/>
          <w:sz w:val="24"/>
        </w:rPr>
        <w:t>272</w:t>
      </w:r>
      <w:r w:rsidRPr="00B75215" w:rsidR="00076F97">
        <w:rPr>
          <w:rFonts w:ascii="Times New Roman" w:hAnsi="Times New Roman"/>
          <w:sz w:val="24"/>
        </w:rPr>
        <w:t xml:space="preserve"> </w:t>
      </w:r>
      <w:r w:rsidRPr="00B75215">
        <w:rPr>
          <w:rFonts w:ascii="Times New Roman" w:hAnsi="Times New Roman"/>
          <w:sz w:val="24"/>
        </w:rPr>
        <w:t>x $</w:t>
      </w:r>
      <w:r w:rsidR="00FF21EF">
        <w:rPr>
          <w:rFonts w:ascii="Times New Roman" w:hAnsi="Times New Roman"/>
          <w:sz w:val="24"/>
        </w:rPr>
        <w:t>76.22</w:t>
      </w:r>
      <w:r w:rsidRPr="00B75215">
        <w:rPr>
          <w:rFonts w:ascii="Times New Roman" w:hAnsi="Times New Roman"/>
          <w:sz w:val="24"/>
        </w:rPr>
        <w:t xml:space="preserve"> = $</w:t>
      </w:r>
      <w:r w:rsidR="00076F97">
        <w:rPr>
          <w:rFonts w:ascii="Times New Roman" w:hAnsi="Times New Roman"/>
          <w:sz w:val="24"/>
        </w:rPr>
        <w:t>96,952</w:t>
      </w:r>
    </w:p>
    <w:p w:rsidRPr="006864DC" w:rsidR="00C64707" w:rsidP="003C04F5" w:rsidRDefault="00C64707" w14:paraId="03ED53B6" w14:textId="77777777">
      <w:pPr>
        <w:keepNext/>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lastRenderedPageBreak/>
        <w:t>15. Explain the reasons for any program changes or adjustments.</w:t>
      </w:r>
    </w:p>
    <w:p w:rsidRPr="00B75215" w:rsidR="003575E0" w:rsidP="006D68C4" w:rsidRDefault="00C64707" w14:paraId="79A2592D" w14:textId="6F3A3C17">
      <w:pPr>
        <w:rPr>
          <w:rFonts w:ascii="Times New Roman" w:hAnsi="Times New Roman" w:eastAsia="Times New Roman" w:cs="Times New Roman"/>
          <w:sz w:val="24"/>
          <w:szCs w:val="20"/>
        </w:rPr>
      </w:pPr>
      <w:r w:rsidRPr="006864DC">
        <w:rPr>
          <w:rFonts w:ascii="Arial" w:hAnsi="Arial" w:eastAsia="Times New Roman" w:cs="Arial"/>
          <w:sz w:val="24"/>
          <w:szCs w:val="24"/>
        </w:rPr>
        <w:br/>
      </w:r>
      <w:r w:rsidRPr="00B75215" w:rsidR="00A558A0">
        <w:rPr>
          <w:rFonts w:ascii="Times New Roman" w:hAnsi="Times New Roman" w:eastAsia="Times New Roman" w:cs="Times New Roman"/>
          <w:sz w:val="24"/>
          <w:szCs w:val="20"/>
        </w:rPr>
        <w:t>This is a new collection, so there are no program changes or adjustments</w:t>
      </w:r>
      <w:r w:rsidR="006D68C4">
        <w:rPr>
          <w:rFonts w:ascii="Times New Roman" w:hAnsi="Times New Roman" w:eastAsia="Times New Roman" w:cs="Times New Roman"/>
          <w:sz w:val="24"/>
          <w:szCs w:val="20"/>
        </w:rPr>
        <w:t>.</w:t>
      </w:r>
    </w:p>
    <w:p w:rsidRPr="006864DC" w:rsidR="00C64707" w:rsidP="00C64707" w:rsidRDefault="00C64707" w14:paraId="551EF37F" w14:textId="335F7895">
      <w:pPr>
        <w:shd w:val="clear" w:color="auto" w:fill="FFFFFF"/>
        <w:spacing w:after="0" w:line="240" w:lineRule="auto"/>
        <w:rPr>
          <w:rFonts w:ascii="Arial" w:hAnsi="Arial" w:eastAsia="Times New Roman" w:cs="Arial"/>
          <w:sz w:val="24"/>
          <w:szCs w:val="24"/>
        </w:rPr>
      </w:pPr>
    </w:p>
    <w:p w:rsidRPr="006864DC" w:rsidR="00C64707" w:rsidP="001972FB" w:rsidRDefault="00C64707" w14:paraId="1F70387D" w14:textId="77777777">
      <w:pPr>
        <w:keepNext/>
        <w:keepLines/>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75215" w:rsidR="000A6A54" w:rsidP="001972FB" w:rsidRDefault="00C64707" w14:paraId="04C5DAB5" w14:textId="0D4DD19B">
      <w:pPr>
        <w:pStyle w:val="BodyTextIndent2"/>
        <w:keepNext/>
        <w:keepLines/>
        <w:spacing w:line="240" w:lineRule="auto"/>
        <w:ind w:firstLine="0"/>
      </w:pPr>
      <w:r w:rsidRPr="006864DC">
        <w:rPr>
          <w:rFonts w:ascii="Arial" w:hAnsi="Arial" w:cs="Arial"/>
          <w:szCs w:val="24"/>
        </w:rPr>
        <w:br/>
      </w:r>
      <w:r w:rsidRPr="00B75215" w:rsidR="00A558A0">
        <w:t>The FAA does not expect to disseminate the information collected from individual certificate holders directly to the public. However, aggregated data collected from all certificate holders may be released in scientific, management, technical or general informational publications. Further, if safety issues are identified that could have systemic implications, the FAA may release sanitized information as part of safety or certification awareness campaigns.</w:t>
      </w:r>
    </w:p>
    <w:p w:rsidRPr="006864DC" w:rsidR="00C64707" w:rsidP="00C64707" w:rsidRDefault="00C64707" w14:paraId="3C243275" w14:textId="40823CA0">
      <w:pPr>
        <w:shd w:val="clear" w:color="auto" w:fill="FFFFFF"/>
        <w:spacing w:after="0" w:line="240" w:lineRule="auto"/>
        <w:rPr>
          <w:rFonts w:ascii="Arial" w:hAnsi="Arial" w:eastAsia="Times New Roman" w:cs="Arial"/>
          <w:sz w:val="24"/>
          <w:szCs w:val="24"/>
        </w:rPr>
      </w:pPr>
    </w:p>
    <w:p w:rsidRPr="006864DC" w:rsidR="0070606B" w:rsidP="00C64707" w:rsidRDefault="0070606B" w14:paraId="5F5C9B2B" w14:textId="77777777">
      <w:pPr>
        <w:shd w:val="clear" w:color="auto" w:fill="FFFFFF"/>
        <w:spacing w:after="0" w:line="240" w:lineRule="auto"/>
        <w:rPr>
          <w:rFonts w:ascii="Arial" w:hAnsi="Arial" w:eastAsia="Times New Roman" w:cs="Arial"/>
          <w:sz w:val="24"/>
          <w:szCs w:val="24"/>
        </w:rPr>
      </w:pPr>
    </w:p>
    <w:p w:rsidRPr="006864DC" w:rsidR="00C64707" w:rsidP="00C64707" w:rsidRDefault="00C64707" w14:paraId="53B07E41"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B75215" w:rsidR="00C65D8D" w:rsidP="006D68C4" w:rsidRDefault="00C64707" w14:paraId="7F6F9A68" w14:textId="7D6EE0A0">
      <w:pPr>
        <w:pStyle w:val="BodyTextIndent2"/>
        <w:spacing w:line="240" w:lineRule="auto"/>
        <w:ind w:firstLine="0"/>
      </w:pPr>
      <w:r w:rsidRPr="006864DC">
        <w:rPr>
          <w:rFonts w:ascii="Arial" w:hAnsi="Arial" w:cs="Arial"/>
          <w:szCs w:val="24"/>
        </w:rPr>
        <w:br/>
      </w:r>
      <w:r w:rsidRPr="00B75215" w:rsidR="00A558A0">
        <w:t>The FAA is not seeking such approval.</w:t>
      </w:r>
    </w:p>
    <w:p w:rsidRPr="006864DC" w:rsidR="00C64707" w:rsidP="00C64707" w:rsidRDefault="00C64707" w14:paraId="46C1D333" w14:textId="0C7903A6">
      <w:pPr>
        <w:shd w:val="clear" w:color="auto" w:fill="FFFFFF"/>
        <w:spacing w:after="0" w:line="240" w:lineRule="auto"/>
        <w:rPr>
          <w:rFonts w:ascii="Arial" w:hAnsi="Arial" w:eastAsia="Times New Roman" w:cs="Arial"/>
          <w:sz w:val="24"/>
          <w:szCs w:val="24"/>
        </w:rPr>
      </w:pPr>
    </w:p>
    <w:p w:rsidRPr="006864DC" w:rsidR="0070606B" w:rsidP="00C64707" w:rsidRDefault="0070606B" w14:paraId="198DA769" w14:textId="77777777">
      <w:pPr>
        <w:shd w:val="clear" w:color="auto" w:fill="FFFFFF"/>
        <w:spacing w:after="0" w:line="240" w:lineRule="auto"/>
        <w:rPr>
          <w:rFonts w:ascii="Arial" w:hAnsi="Arial" w:eastAsia="Times New Roman" w:cs="Arial"/>
          <w:sz w:val="24"/>
          <w:szCs w:val="24"/>
        </w:rPr>
      </w:pPr>
    </w:p>
    <w:p w:rsidRPr="006864DC" w:rsidR="00C64707" w:rsidP="00C64707" w:rsidRDefault="00C64707" w14:paraId="14D0212C" w14:textId="77777777">
      <w:pPr>
        <w:shd w:val="clear" w:color="auto" w:fill="FFFFFF"/>
        <w:spacing w:after="0" w:line="240" w:lineRule="auto"/>
        <w:rPr>
          <w:rFonts w:ascii="Arial" w:hAnsi="Arial" w:eastAsia="Times New Roman" w:cs="Arial"/>
          <w:sz w:val="24"/>
          <w:szCs w:val="24"/>
        </w:rPr>
      </w:pPr>
      <w:r w:rsidRPr="006864DC">
        <w:rPr>
          <w:rFonts w:ascii="Arial" w:hAnsi="Arial" w:eastAsia="Times New Roman" w:cs="Arial"/>
          <w:b/>
          <w:bCs/>
          <w:sz w:val="24"/>
          <w:szCs w:val="24"/>
        </w:rPr>
        <w:t>18. Explain each exception to the topics of the certification statement identified in “Certification for Paperwork Reduction Act Submissions.”</w:t>
      </w:r>
    </w:p>
    <w:p w:rsidRPr="00B75215" w:rsidR="00C65D8D" w:rsidP="006D68C4" w:rsidRDefault="00C64707" w14:paraId="309B272F" w14:textId="77777777">
      <w:pPr>
        <w:rPr>
          <w:rFonts w:ascii="Times New Roman" w:hAnsi="Times New Roman" w:eastAsia="Times New Roman" w:cs="Times New Roman"/>
          <w:sz w:val="24"/>
          <w:szCs w:val="20"/>
        </w:rPr>
      </w:pPr>
      <w:r w:rsidRPr="006864DC">
        <w:rPr>
          <w:rFonts w:ascii="Arial" w:hAnsi="Arial" w:eastAsia="Times New Roman" w:cs="Arial"/>
          <w:sz w:val="24"/>
          <w:szCs w:val="24"/>
        </w:rPr>
        <w:br/>
      </w:r>
      <w:r w:rsidRPr="00B75215" w:rsidR="00C65D8D">
        <w:rPr>
          <w:rFonts w:ascii="Times New Roman" w:hAnsi="Times New Roman" w:eastAsia="Times New Roman" w:cs="Times New Roman"/>
          <w:sz w:val="24"/>
          <w:szCs w:val="20"/>
        </w:rPr>
        <w:t>No exceptions requested.</w:t>
      </w:r>
    </w:p>
    <w:sectPr w:rsidRPr="00B75215" w:rsidR="00C65D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E37C" w14:textId="77777777" w:rsidR="005F36AA" w:rsidRDefault="005F36AA" w:rsidP="00BC367F">
      <w:pPr>
        <w:spacing w:after="0" w:line="240" w:lineRule="auto"/>
      </w:pPr>
      <w:r>
        <w:separator/>
      </w:r>
    </w:p>
  </w:endnote>
  <w:endnote w:type="continuationSeparator" w:id="0">
    <w:p w14:paraId="3BAE827B" w14:textId="77777777" w:rsidR="005F36AA" w:rsidRDefault="005F36AA" w:rsidP="00BC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5F36AA" w14:paraId="3D037C7A" w14:textId="77777777" w:rsidTr="2F0FD449">
      <w:tc>
        <w:tcPr>
          <w:tcW w:w="3120" w:type="dxa"/>
        </w:tcPr>
        <w:p w14:paraId="43D6C961" w14:textId="45360078" w:rsidR="005F36AA" w:rsidRDefault="005F36AA" w:rsidP="2F0FD449">
          <w:pPr>
            <w:pStyle w:val="Header"/>
            <w:ind w:left="-115"/>
            <w:rPr>
              <w:szCs w:val="24"/>
            </w:rPr>
          </w:pPr>
        </w:p>
      </w:tc>
      <w:tc>
        <w:tcPr>
          <w:tcW w:w="3120" w:type="dxa"/>
        </w:tcPr>
        <w:p w14:paraId="175EC5D1" w14:textId="7BDC8DAD" w:rsidR="005F36AA" w:rsidRDefault="005F36AA" w:rsidP="2F0FD449">
          <w:pPr>
            <w:pStyle w:val="Header"/>
            <w:jc w:val="center"/>
            <w:rPr>
              <w:szCs w:val="24"/>
            </w:rPr>
          </w:pPr>
        </w:p>
      </w:tc>
      <w:tc>
        <w:tcPr>
          <w:tcW w:w="3120" w:type="dxa"/>
        </w:tcPr>
        <w:p w14:paraId="3DB601A1" w14:textId="55A595FC" w:rsidR="005F36AA" w:rsidRDefault="005F36AA" w:rsidP="2F0FD449">
          <w:pPr>
            <w:pStyle w:val="Header"/>
            <w:ind w:right="-115"/>
            <w:jc w:val="right"/>
            <w:rPr>
              <w:szCs w:val="24"/>
            </w:rPr>
          </w:pPr>
        </w:p>
      </w:tc>
    </w:tr>
  </w:tbl>
  <w:p w14:paraId="3F22BC87" w14:textId="569CD381" w:rsidR="005F36AA" w:rsidRDefault="005F36AA" w:rsidP="2F0FD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0204" w14:textId="77777777" w:rsidR="005F36AA" w:rsidRDefault="005F36AA" w:rsidP="00BC367F">
      <w:pPr>
        <w:spacing w:after="0" w:line="240" w:lineRule="auto"/>
      </w:pPr>
      <w:r>
        <w:separator/>
      </w:r>
    </w:p>
  </w:footnote>
  <w:footnote w:type="continuationSeparator" w:id="0">
    <w:p w14:paraId="59FB4AF3" w14:textId="77777777" w:rsidR="005F36AA" w:rsidRDefault="005F36AA" w:rsidP="00BC367F">
      <w:pPr>
        <w:spacing w:after="0" w:line="240" w:lineRule="auto"/>
      </w:pPr>
      <w:r>
        <w:continuationSeparator/>
      </w:r>
    </w:p>
  </w:footnote>
  <w:footnote w:id="1">
    <w:p w14:paraId="6BE95481" w14:textId="77777777" w:rsidR="005F36AA" w:rsidRPr="00D86126" w:rsidRDefault="005F36AA" w:rsidP="00656F83">
      <w:pPr>
        <w:pStyle w:val="FootnoteText"/>
      </w:pPr>
      <w:r w:rsidRPr="002B3F30">
        <w:rPr>
          <w:rStyle w:val="FootnoteReference"/>
        </w:rPr>
        <w:footnoteRef/>
      </w:r>
      <w:r w:rsidRPr="00D86126">
        <w:t xml:space="preserve"> Information collected under part 139 is covered by OMB Collection 2120-0675.</w:t>
      </w:r>
    </w:p>
  </w:footnote>
  <w:footnote w:id="2">
    <w:p w14:paraId="2642A295" w14:textId="77777777" w:rsidR="005F36AA" w:rsidRPr="002B3F30" w:rsidRDefault="005F36AA" w:rsidP="00656F83">
      <w:pPr>
        <w:pStyle w:val="FootnoteText"/>
      </w:pPr>
      <w:r w:rsidRPr="002B3F30">
        <w:rPr>
          <w:rStyle w:val="FootnoteReference"/>
          <w:sz w:val="18"/>
        </w:rPr>
        <w:footnoteRef/>
      </w:r>
      <w:r w:rsidRPr="002B3F30">
        <w:rPr>
          <w:sz w:val="18"/>
        </w:rPr>
        <w:t xml:space="preserve"> </w:t>
      </w:r>
      <w:hyperlink r:id="rId1" w:history="1">
        <w:r w:rsidRPr="002B3F30">
          <w:rPr>
            <w:rStyle w:val="Hyperlink"/>
            <w:sz w:val="18"/>
          </w:rPr>
          <w:t>https://www.ecfr.gov/cgi-bin/text-idx?node=pt14.1.5&amp;rgn=div5</w:t>
        </w:r>
      </w:hyperlink>
    </w:p>
  </w:footnote>
  <w:footnote w:id="3">
    <w:p w14:paraId="46E4CAB4" w14:textId="77777777" w:rsidR="005F36AA" w:rsidRPr="00B32B30" w:rsidRDefault="005F36AA" w:rsidP="00656F83">
      <w:pPr>
        <w:pStyle w:val="FootnoteText"/>
      </w:pPr>
      <w:r w:rsidRPr="00B32B30">
        <w:rPr>
          <w:rStyle w:val="FootnoteReference"/>
          <w:sz w:val="18"/>
          <w:szCs w:val="18"/>
        </w:rPr>
        <w:footnoteRef/>
      </w:r>
      <w:r w:rsidRPr="00B32B30">
        <w:t xml:space="preserve"> Between 2007 and 2010, the FAA conducted two types of Pilot Studies to evaluate the development and implementation of SMS at airports of varying size and complexity. During two rounds of the first initial pilot study, 22 airports developed their SMS policies, procedures, and processes; conducted a gap analysis; and prepared their Implementation Plans and SMS Manuals. A second study, using three of the original participants, served as a proof-of-concept. Details about these studies are available on the FAA website at [</w:t>
      </w:r>
      <w:hyperlink r:id="rId2" w:history="1">
        <w:r w:rsidRPr="00B32B30">
          <w:rPr>
            <w:rStyle w:val="Hyperlink"/>
            <w:sz w:val="18"/>
            <w:szCs w:val="18"/>
          </w:rPr>
          <w:t>https://www.faa.gov/airports/airport_safety/safety_management_systems/external/pilot_studies/</w:t>
        </w:r>
      </w:hyperlink>
      <w:r w:rsidRPr="00B32B30">
        <w:t>].</w:t>
      </w:r>
    </w:p>
  </w:footnote>
  <w:footnote w:id="4">
    <w:p w14:paraId="524146C3" w14:textId="77777777" w:rsidR="005F36AA" w:rsidRPr="00901F30" w:rsidRDefault="005F36AA" w:rsidP="00656F83">
      <w:pPr>
        <w:pStyle w:val="FootnoteText"/>
        <w:rPr>
          <w:sz w:val="18"/>
          <w:szCs w:val="18"/>
        </w:rPr>
      </w:pPr>
      <w:r w:rsidRPr="00901F30">
        <w:rPr>
          <w:rStyle w:val="FootnoteReference"/>
          <w:sz w:val="18"/>
          <w:szCs w:val="18"/>
        </w:rPr>
        <w:footnoteRef/>
      </w:r>
      <w:r w:rsidRPr="00901F30">
        <w:rPr>
          <w:sz w:val="18"/>
          <w:szCs w:val="18"/>
        </w:rPr>
        <w:t xml:space="preserve"> See </w:t>
      </w:r>
      <w:hyperlink r:id="rId3" w:history="1">
        <w:r w:rsidRPr="00703172">
          <w:rPr>
            <w:rStyle w:val="Hyperlink"/>
            <w:sz w:val="18"/>
            <w:szCs w:val="18"/>
          </w:rPr>
          <w:t>https://www.regulations.gov/docket?D=FAA-2010-0997</w:t>
        </w:r>
      </w:hyperlink>
      <w:r w:rsidRPr="00901F30">
        <w:rPr>
          <w:sz w:val="18"/>
          <w:szCs w:val="18"/>
        </w:rPr>
        <w:t xml:space="preserve">. </w:t>
      </w:r>
    </w:p>
  </w:footnote>
  <w:footnote w:id="5">
    <w:p w14:paraId="2D448BD8" w14:textId="77777777" w:rsidR="005F36AA" w:rsidRPr="00B32B30" w:rsidRDefault="005F36AA" w:rsidP="00656F83">
      <w:pPr>
        <w:pStyle w:val="FootnoteText"/>
      </w:pPr>
      <w:r w:rsidRPr="00901F30">
        <w:rPr>
          <w:rStyle w:val="FootnoteReference"/>
          <w:sz w:val="18"/>
          <w:szCs w:val="18"/>
        </w:rPr>
        <w:footnoteRef/>
      </w:r>
      <w:r w:rsidRPr="00901F30">
        <w:t xml:space="preserve"> As established by the FAA Office of Airports Airport Certifi</w:t>
      </w:r>
      <w:r w:rsidRPr="007E2F05">
        <w:t>cation Status List (</w:t>
      </w:r>
      <w:r w:rsidRPr="00703172">
        <w:t>https://www.faa.gov/airports/airport_safety/)</w:t>
      </w:r>
    </w:p>
  </w:footnote>
  <w:footnote w:id="6">
    <w:p w14:paraId="39B5B19D" w14:textId="77777777" w:rsidR="005F36AA" w:rsidRPr="007E2F05" w:rsidRDefault="005F36AA" w:rsidP="00656F83">
      <w:pPr>
        <w:pStyle w:val="FootnoteText"/>
      </w:pPr>
      <w:r w:rsidRPr="00901F30">
        <w:rPr>
          <w:rStyle w:val="FootnoteReference"/>
          <w:sz w:val="18"/>
          <w:szCs w:val="18"/>
        </w:rPr>
        <w:footnoteRef/>
      </w:r>
      <w:r w:rsidRPr="00901F30">
        <w:t xml:space="preserve"> These figures may differ from the final rule based on updated certificate status or operational data.</w:t>
      </w:r>
    </w:p>
  </w:footnote>
  <w:footnote w:id="7">
    <w:p w14:paraId="0A6BAD34" w14:textId="77777777" w:rsidR="005F36AA" w:rsidRPr="00901F30" w:rsidRDefault="005F36AA" w:rsidP="00656F83">
      <w:pPr>
        <w:pStyle w:val="FootnoteText"/>
      </w:pPr>
      <w:r w:rsidRPr="00B32B30">
        <w:rPr>
          <w:rStyle w:val="FootnoteReference"/>
          <w:sz w:val="18"/>
          <w:szCs w:val="18"/>
        </w:rPr>
        <w:footnoteRef/>
      </w:r>
      <w:r w:rsidRPr="00B32B30">
        <w:t xml:space="preserve"> Analysis of passenger enplanement data for international airports collected from Bureau of Transportation Statistics (</w:t>
      </w:r>
      <w:hyperlink r:id="rId4" w:history="1">
        <w:r w:rsidRPr="00B32B30">
          <w:rPr>
            <w:rStyle w:val="Hyperlink"/>
            <w:sz w:val="18"/>
            <w:szCs w:val="18"/>
          </w:rPr>
          <w:t>https://www.transtats.bts.gov/</w:t>
        </w:r>
      </w:hyperlink>
      <w:r w:rsidRPr="00901F30">
        <w:t>)</w:t>
      </w:r>
    </w:p>
  </w:footnote>
  <w:footnote w:id="8">
    <w:p w14:paraId="07B5A8AD" w14:textId="77777777" w:rsidR="005F36AA" w:rsidRPr="00F952AE" w:rsidRDefault="005F36AA" w:rsidP="008A67BA">
      <w:pPr>
        <w:pStyle w:val="FootnoteText"/>
      </w:pPr>
      <w:r w:rsidRPr="00F952AE">
        <w:rPr>
          <w:rStyle w:val="FootnoteReference"/>
          <w:sz w:val="18"/>
        </w:rPr>
        <w:footnoteRef/>
      </w:r>
      <w:r w:rsidRPr="00F952AE">
        <w:t xml:space="preserve"> </w:t>
      </w:r>
      <w:r>
        <w:t>T</w:t>
      </w:r>
      <w:r w:rsidRPr="003A2CFE">
        <w:t xml:space="preserve">he burden and cost associated with new ACM development is </w:t>
      </w:r>
      <w:r>
        <w:t xml:space="preserve">already </w:t>
      </w:r>
      <w:r w:rsidRPr="003A2CFE">
        <w:t>included in OMB Collection 2120-0675.</w:t>
      </w:r>
    </w:p>
  </w:footnote>
  <w:footnote w:id="9">
    <w:p w14:paraId="5FE05D36" w14:textId="7E74F5B8" w:rsidR="005F36AA" w:rsidRPr="00F952AE" w:rsidRDefault="005F36AA" w:rsidP="00656F83">
      <w:pPr>
        <w:pStyle w:val="FootnoteText"/>
      </w:pPr>
      <w:r w:rsidRPr="00F952AE">
        <w:rPr>
          <w:rStyle w:val="FootnoteReference"/>
          <w:sz w:val="18"/>
        </w:rPr>
        <w:footnoteRef/>
      </w:r>
      <w:r w:rsidRPr="00F952AE">
        <w:t xml:space="preserve"> </w:t>
      </w:r>
      <w:r>
        <w:t>T</w:t>
      </w:r>
      <w:r w:rsidRPr="003A2CFE">
        <w:t xml:space="preserve">he burden and cost associated with new ACM development is </w:t>
      </w:r>
      <w:r>
        <w:t xml:space="preserve">already </w:t>
      </w:r>
      <w:r w:rsidRPr="003A2CFE">
        <w:t>included in OMB Collection 2120-0675.</w:t>
      </w:r>
    </w:p>
  </w:footnote>
  <w:footnote w:id="10">
    <w:p w14:paraId="3D64B8BC" w14:textId="77777777" w:rsidR="005F36AA" w:rsidRPr="00696A64" w:rsidRDefault="005F36AA" w:rsidP="00656F83">
      <w:pPr>
        <w:pStyle w:val="FootnoteText"/>
      </w:pPr>
      <w:r w:rsidRPr="00696A64">
        <w:rPr>
          <w:rStyle w:val="FootnoteReference"/>
          <w:sz w:val="18"/>
        </w:rPr>
        <w:footnoteRef/>
      </w:r>
      <w:r w:rsidRPr="00696A64">
        <w:t xml:space="preserve"> </w:t>
      </w:r>
      <w:r>
        <w:t>T</w:t>
      </w:r>
      <w:r w:rsidRPr="003A2CFE">
        <w:t xml:space="preserve">he burden and cost associated with new ACM development is </w:t>
      </w:r>
      <w:r>
        <w:t xml:space="preserve">already </w:t>
      </w:r>
      <w:r w:rsidRPr="003A2CFE">
        <w:t>included in OMB Collection 2120-0675.</w:t>
      </w:r>
    </w:p>
  </w:footnote>
  <w:footnote w:id="11">
    <w:p w14:paraId="658AD040" w14:textId="77777777" w:rsidR="005F36AA" w:rsidRPr="00696A64" w:rsidRDefault="005F36AA" w:rsidP="00656F83">
      <w:pPr>
        <w:pStyle w:val="FootnoteText"/>
      </w:pPr>
      <w:r w:rsidRPr="00696A64">
        <w:rPr>
          <w:rStyle w:val="FootnoteReference"/>
          <w:sz w:val="18"/>
        </w:rPr>
        <w:footnoteRef/>
      </w:r>
      <w:r w:rsidRPr="00696A64">
        <w:t xml:space="preserve"> </w:t>
      </w:r>
      <w:r>
        <w:t>T</w:t>
      </w:r>
      <w:r w:rsidRPr="003A2CFE">
        <w:t xml:space="preserve">he burden and cost associated with new ACM development is </w:t>
      </w:r>
      <w:r>
        <w:t xml:space="preserve">already </w:t>
      </w:r>
      <w:r w:rsidRPr="003A2CFE">
        <w:t>included in OMB Collection 2120-0675.</w:t>
      </w:r>
    </w:p>
  </w:footnote>
  <w:footnote w:id="12">
    <w:p w14:paraId="19641339" w14:textId="535E4140" w:rsidR="005F36AA" w:rsidRDefault="005F36AA" w:rsidP="00656F83">
      <w:pPr>
        <w:pStyle w:val="FootnoteText"/>
      </w:pPr>
      <w:r w:rsidRPr="00565E60">
        <w:rPr>
          <w:rStyle w:val="FootnoteReference"/>
        </w:rPr>
        <w:footnoteRef/>
      </w:r>
      <w:r w:rsidRPr="001026D8">
        <w:t>Bureau of Labor Statistics News Release. Employer Costs for Employee Compensation – December 2020. Employer Costs for Employee Compensation Archived News Releases : U.S. Bureau of Labor Statistics (bls.gov)</w:t>
      </w:r>
    </w:p>
  </w:footnote>
  <w:footnote w:id="13">
    <w:p w14:paraId="22746125" w14:textId="49E40714" w:rsidR="005F36AA" w:rsidRDefault="005F36AA" w:rsidP="00565E60">
      <w:pPr>
        <w:pStyle w:val="FootnoteText"/>
      </w:pPr>
      <w:r>
        <w:rPr>
          <w:rStyle w:val="FootnoteReference"/>
        </w:rPr>
        <w:footnoteRef/>
      </w:r>
      <w:r>
        <w:t xml:space="preserve"> </w:t>
      </w:r>
      <w:r w:rsidRPr="00565E60">
        <w:t xml:space="preserve">Bureau of Labor Statistic (BLS); Annual Mean Wage, Occupation Code 43-6014; May 2020. This </w:t>
      </w:r>
      <w:r>
        <w:t xml:space="preserve">fully loaded </w:t>
      </w:r>
      <w:r w:rsidRPr="00565E60">
        <w:t xml:space="preserve">wage includes </w:t>
      </w:r>
      <w:r>
        <w:t>both salary and benefits and matches the compensation identified in the Regulatory Impact Analysis</w:t>
      </w:r>
      <w:r w:rsidRPr="00565E60">
        <w:t>.</w:t>
      </w:r>
    </w:p>
  </w:footnote>
  <w:footnote w:id="14">
    <w:p w14:paraId="5F95F2D8" w14:textId="5E1112C9" w:rsidR="005F36AA" w:rsidRDefault="005F36AA">
      <w:pPr>
        <w:pStyle w:val="FootnoteText"/>
      </w:pPr>
      <w:r>
        <w:rPr>
          <w:rStyle w:val="FootnoteReference"/>
        </w:rPr>
        <w:footnoteRef/>
      </w:r>
      <w:r>
        <w:t xml:space="preserve"> </w:t>
      </w:r>
      <w:r w:rsidRPr="001026D8">
        <w:t xml:space="preserve">Bureau of Labor Statistic (BLS); Annual Mean Wage, Occupation Code </w:t>
      </w:r>
      <w:r>
        <w:t>15-2031</w:t>
      </w:r>
      <w:r w:rsidRPr="001026D8">
        <w:t>; May 2020.</w:t>
      </w:r>
      <w:r>
        <w:t xml:space="preserve"> </w:t>
      </w:r>
      <w:r w:rsidRPr="00565E60">
        <w:t xml:space="preserve">This </w:t>
      </w:r>
      <w:r>
        <w:t xml:space="preserve">fully loaded </w:t>
      </w:r>
      <w:r w:rsidRPr="00565E60">
        <w:t xml:space="preserve">wage includes </w:t>
      </w:r>
      <w:r>
        <w:t>both salary and benefits and matches the compensation identified in the Regulatory Impact Analysis</w:t>
      </w:r>
      <w:r w:rsidRPr="001026D8">
        <w:t>.</w:t>
      </w:r>
    </w:p>
  </w:footnote>
  <w:footnote w:id="15">
    <w:p w14:paraId="5CE8B30F" w14:textId="500A8747" w:rsidR="005F36AA" w:rsidRDefault="005F36AA">
      <w:pPr>
        <w:pStyle w:val="FootnoteText"/>
      </w:pPr>
      <w:r>
        <w:rPr>
          <w:rStyle w:val="FootnoteReference"/>
        </w:rPr>
        <w:footnoteRef/>
      </w:r>
      <w:r>
        <w:t xml:space="preserve"> </w:t>
      </w:r>
      <w:r w:rsidRPr="001026D8">
        <w:t xml:space="preserve">Bureau of Labor Statistic (BLS); Annual Mean Wage, Occupation Code </w:t>
      </w:r>
      <w:r>
        <w:t>53-2022</w:t>
      </w:r>
      <w:r w:rsidRPr="001026D8">
        <w:t xml:space="preserve">; May 2020. </w:t>
      </w:r>
      <w:r w:rsidRPr="00565E60">
        <w:t xml:space="preserve">This </w:t>
      </w:r>
      <w:r>
        <w:t xml:space="preserve">fully loaded </w:t>
      </w:r>
      <w:r w:rsidRPr="00565E60">
        <w:t xml:space="preserve">wage includes </w:t>
      </w:r>
      <w:r>
        <w:t>both salary and benefits and matches the compensation identified in the Regulatory Impact Analysis</w:t>
      </w:r>
      <w:r w:rsidRPr="001026D8">
        <w:t>.</w:t>
      </w:r>
    </w:p>
  </w:footnote>
  <w:footnote w:id="16">
    <w:p w14:paraId="1CCB4F5F" w14:textId="4417D14D" w:rsidR="005F36AA" w:rsidRPr="00B75215" w:rsidRDefault="005F36AA" w:rsidP="00565E60">
      <w:pPr>
        <w:pStyle w:val="FootnoteText"/>
      </w:pPr>
      <w:r w:rsidRPr="006864DC">
        <w:rPr>
          <w:rStyle w:val="FootnoteReference"/>
        </w:rPr>
        <w:footnoteRef/>
      </w:r>
      <w:r w:rsidRPr="006864DC">
        <w:t xml:space="preserve"> </w:t>
      </w:r>
      <w:r w:rsidRPr="00FF21EF">
        <w:t>The FAA assumes a 2020 salary for a GS-13 step 5 for the inspector. The compensation information</w:t>
      </w:r>
      <w:r w:rsidRPr="00B62ABB">
        <w:t>, taken from the Regulatory Impa</w:t>
      </w:r>
      <w:r>
        <w:t>ct Analysis for the Final Rule,</w:t>
      </w:r>
      <w:r w:rsidRPr="00FF21EF">
        <w:t xml:space="preserve"> </w:t>
      </w:r>
      <w:r w:rsidRPr="00371439">
        <w:t>comes from Bureau of Labor Statistics News Release. Employer Costs for Employee Compensation – December 2020. Employer Costs for Employee Compensation Archived News Releases : U.S. Bureau of Labor Statistics (bls.gov)</w:t>
      </w:r>
      <w:r>
        <w:t>. Average hourly amount includes both wage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5F36AA" w14:paraId="5E463547" w14:textId="77777777" w:rsidTr="2F0FD449">
      <w:tc>
        <w:tcPr>
          <w:tcW w:w="3120" w:type="dxa"/>
        </w:tcPr>
        <w:p w14:paraId="2E98BBE9" w14:textId="59BCD453" w:rsidR="005F36AA" w:rsidRDefault="005F36AA" w:rsidP="2F0FD449">
          <w:pPr>
            <w:pStyle w:val="Header"/>
            <w:ind w:left="-115"/>
            <w:rPr>
              <w:szCs w:val="24"/>
            </w:rPr>
          </w:pPr>
        </w:p>
      </w:tc>
      <w:tc>
        <w:tcPr>
          <w:tcW w:w="3120" w:type="dxa"/>
        </w:tcPr>
        <w:p w14:paraId="3D8952E8" w14:textId="5C3ED1EC" w:rsidR="005F36AA" w:rsidRDefault="005F36AA" w:rsidP="2F0FD449">
          <w:pPr>
            <w:pStyle w:val="Header"/>
            <w:jc w:val="center"/>
            <w:rPr>
              <w:szCs w:val="24"/>
            </w:rPr>
          </w:pPr>
        </w:p>
      </w:tc>
      <w:tc>
        <w:tcPr>
          <w:tcW w:w="3120" w:type="dxa"/>
        </w:tcPr>
        <w:p w14:paraId="38ED62AB" w14:textId="4B14BA85" w:rsidR="005F36AA" w:rsidRDefault="005F36AA" w:rsidP="2F0FD449">
          <w:pPr>
            <w:pStyle w:val="Header"/>
            <w:ind w:right="-115"/>
            <w:jc w:val="right"/>
            <w:rPr>
              <w:szCs w:val="24"/>
            </w:rPr>
          </w:pPr>
        </w:p>
      </w:tc>
    </w:tr>
  </w:tbl>
  <w:p w14:paraId="2886AAAB" w14:textId="4F91BBA2" w:rsidR="005F36AA" w:rsidRDefault="005F36AA" w:rsidP="2F0FD449">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90F"/>
    <w:multiLevelType w:val="hybridMultilevel"/>
    <w:tmpl w:val="644A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94283"/>
    <w:multiLevelType w:val="hybridMultilevel"/>
    <w:tmpl w:val="A8CC3D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555CB2"/>
    <w:multiLevelType w:val="hybridMultilevel"/>
    <w:tmpl w:val="DEECC9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F14F5"/>
    <w:multiLevelType w:val="hybridMultilevel"/>
    <w:tmpl w:val="4ED6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629FF"/>
    <w:multiLevelType w:val="hybridMultilevel"/>
    <w:tmpl w:val="8E8AB8E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6" w15:restartNumberingAfterBreak="0">
    <w:nsid w:val="59235D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290D4D"/>
    <w:multiLevelType w:val="hybridMultilevel"/>
    <w:tmpl w:val="0828602E"/>
    <w:lvl w:ilvl="0" w:tplc="04090001">
      <w:start w:val="1"/>
      <w:numFmt w:val="bullet"/>
      <w:lvlText w:val=""/>
      <w:lvlJc w:val="left"/>
      <w:pPr>
        <w:ind w:left="1498" w:hanging="360"/>
      </w:pPr>
      <w:rPr>
        <w:rFonts w:ascii="Symbol" w:hAnsi="Symbol"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8" w15:restartNumberingAfterBreak="0">
    <w:nsid w:val="5F0D40EA"/>
    <w:multiLevelType w:val="hybridMultilevel"/>
    <w:tmpl w:val="135ADC1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5B7328"/>
    <w:multiLevelType w:val="hybridMultilevel"/>
    <w:tmpl w:val="0C80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A12349"/>
    <w:multiLevelType w:val="hybridMultilevel"/>
    <w:tmpl w:val="A27E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40615F"/>
    <w:multiLevelType w:val="hybridMultilevel"/>
    <w:tmpl w:val="515A8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1"/>
  </w:num>
  <w:num w:numId="4">
    <w:abstractNumId w:val="13"/>
  </w:num>
  <w:num w:numId="5">
    <w:abstractNumId w:val="10"/>
  </w:num>
  <w:num w:numId="6">
    <w:abstractNumId w:val="6"/>
  </w:num>
  <w:num w:numId="7">
    <w:abstractNumId w:val="2"/>
  </w:num>
  <w:num w:numId="8">
    <w:abstractNumId w:val="8"/>
  </w:num>
  <w:num w:numId="9">
    <w:abstractNumId w:val="7"/>
  </w:num>
  <w:num w:numId="10">
    <w:abstractNumId w:val="5"/>
  </w:num>
  <w:num w:numId="11">
    <w:abstractNumId w:val="3"/>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1B40"/>
    <w:rsid w:val="00031121"/>
    <w:rsid w:val="0003375C"/>
    <w:rsid w:val="00047C22"/>
    <w:rsid w:val="00047FE1"/>
    <w:rsid w:val="00054713"/>
    <w:rsid w:val="00076F97"/>
    <w:rsid w:val="00086038"/>
    <w:rsid w:val="00090F5D"/>
    <w:rsid w:val="000A6A54"/>
    <w:rsid w:val="000A7129"/>
    <w:rsid w:val="000A7A80"/>
    <w:rsid w:val="000B1AD3"/>
    <w:rsid w:val="000D2415"/>
    <w:rsid w:val="000F0073"/>
    <w:rsid w:val="000F4F3F"/>
    <w:rsid w:val="00100EDA"/>
    <w:rsid w:val="001026D8"/>
    <w:rsid w:val="001071EB"/>
    <w:rsid w:val="001115B0"/>
    <w:rsid w:val="00115580"/>
    <w:rsid w:val="00121988"/>
    <w:rsid w:val="00121A32"/>
    <w:rsid w:val="00135893"/>
    <w:rsid w:val="00137935"/>
    <w:rsid w:val="00146CBF"/>
    <w:rsid w:val="001604DF"/>
    <w:rsid w:val="00163F06"/>
    <w:rsid w:val="00166826"/>
    <w:rsid w:val="00193718"/>
    <w:rsid w:val="001972FB"/>
    <w:rsid w:val="001A7419"/>
    <w:rsid w:val="001B30EF"/>
    <w:rsid w:val="001C0C9A"/>
    <w:rsid w:val="001C24E4"/>
    <w:rsid w:val="001C2D27"/>
    <w:rsid w:val="001C6404"/>
    <w:rsid w:val="001D26DB"/>
    <w:rsid w:val="001E6BD6"/>
    <w:rsid w:val="001F0724"/>
    <w:rsid w:val="002040CE"/>
    <w:rsid w:val="002115BA"/>
    <w:rsid w:val="00245055"/>
    <w:rsid w:val="002514B5"/>
    <w:rsid w:val="00254D15"/>
    <w:rsid w:val="0027635E"/>
    <w:rsid w:val="00277C1C"/>
    <w:rsid w:val="00282759"/>
    <w:rsid w:val="002913F1"/>
    <w:rsid w:val="00292749"/>
    <w:rsid w:val="002B0801"/>
    <w:rsid w:val="002B14F0"/>
    <w:rsid w:val="002C22D1"/>
    <w:rsid w:val="002D0B2C"/>
    <w:rsid w:val="002D7FD9"/>
    <w:rsid w:val="00306ACE"/>
    <w:rsid w:val="0031087A"/>
    <w:rsid w:val="00321697"/>
    <w:rsid w:val="00322A45"/>
    <w:rsid w:val="003417EC"/>
    <w:rsid w:val="0035315C"/>
    <w:rsid w:val="00353CAA"/>
    <w:rsid w:val="00354F06"/>
    <w:rsid w:val="003575E0"/>
    <w:rsid w:val="00371439"/>
    <w:rsid w:val="00374D03"/>
    <w:rsid w:val="003850CF"/>
    <w:rsid w:val="00394756"/>
    <w:rsid w:val="003A6A0B"/>
    <w:rsid w:val="003C04F5"/>
    <w:rsid w:val="004153FE"/>
    <w:rsid w:val="00421EA4"/>
    <w:rsid w:val="00432F22"/>
    <w:rsid w:val="00452D15"/>
    <w:rsid w:val="0047245A"/>
    <w:rsid w:val="00482913"/>
    <w:rsid w:val="004B2295"/>
    <w:rsid w:val="004B23E4"/>
    <w:rsid w:val="004B3CB8"/>
    <w:rsid w:val="004D237A"/>
    <w:rsid w:val="004F4371"/>
    <w:rsid w:val="005041EB"/>
    <w:rsid w:val="00504C76"/>
    <w:rsid w:val="00507AE1"/>
    <w:rsid w:val="005148B1"/>
    <w:rsid w:val="00517B9C"/>
    <w:rsid w:val="00520093"/>
    <w:rsid w:val="005204EB"/>
    <w:rsid w:val="0052479F"/>
    <w:rsid w:val="00526FDB"/>
    <w:rsid w:val="005317B8"/>
    <w:rsid w:val="00533586"/>
    <w:rsid w:val="00542D3E"/>
    <w:rsid w:val="00547F8E"/>
    <w:rsid w:val="00554B1F"/>
    <w:rsid w:val="00565E60"/>
    <w:rsid w:val="00571DD0"/>
    <w:rsid w:val="005727B6"/>
    <w:rsid w:val="00593450"/>
    <w:rsid w:val="005B36A3"/>
    <w:rsid w:val="005B4EB0"/>
    <w:rsid w:val="005B560F"/>
    <w:rsid w:val="005C6EF2"/>
    <w:rsid w:val="005D4BAA"/>
    <w:rsid w:val="005D5CBF"/>
    <w:rsid w:val="005F0C37"/>
    <w:rsid w:val="005F1C96"/>
    <w:rsid w:val="005F36AA"/>
    <w:rsid w:val="005F7C59"/>
    <w:rsid w:val="00601263"/>
    <w:rsid w:val="00606A35"/>
    <w:rsid w:val="00622283"/>
    <w:rsid w:val="00625BE3"/>
    <w:rsid w:val="00631C71"/>
    <w:rsid w:val="00656F83"/>
    <w:rsid w:val="006573AD"/>
    <w:rsid w:val="00674502"/>
    <w:rsid w:val="00682B65"/>
    <w:rsid w:val="006864DC"/>
    <w:rsid w:val="0069642E"/>
    <w:rsid w:val="00696CBF"/>
    <w:rsid w:val="006B5A2E"/>
    <w:rsid w:val="006C3213"/>
    <w:rsid w:val="006D0078"/>
    <w:rsid w:val="006D32FC"/>
    <w:rsid w:val="006D68C4"/>
    <w:rsid w:val="00703FEA"/>
    <w:rsid w:val="0070606B"/>
    <w:rsid w:val="0071470F"/>
    <w:rsid w:val="007250FB"/>
    <w:rsid w:val="007330B5"/>
    <w:rsid w:val="00741189"/>
    <w:rsid w:val="007645C6"/>
    <w:rsid w:val="00791E29"/>
    <w:rsid w:val="007A250D"/>
    <w:rsid w:val="007B58F7"/>
    <w:rsid w:val="007D2FB5"/>
    <w:rsid w:val="007E403E"/>
    <w:rsid w:val="007E47B0"/>
    <w:rsid w:val="007F6A5C"/>
    <w:rsid w:val="00846C92"/>
    <w:rsid w:val="00856682"/>
    <w:rsid w:val="0086406F"/>
    <w:rsid w:val="00873A0C"/>
    <w:rsid w:val="00875154"/>
    <w:rsid w:val="00880769"/>
    <w:rsid w:val="00885E6A"/>
    <w:rsid w:val="008A5CC5"/>
    <w:rsid w:val="008A67BA"/>
    <w:rsid w:val="008B3731"/>
    <w:rsid w:val="008B4B8B"/>
    <w:rsid w:val="008B712E"/>
    <w:rsid w:val="008D6364"/>
    <w:rsid w:val="008E201C"/>
    <w:rsid w:val="008E39EE"/>
    <w:rsid w:val="008E71CE"/>
    <w:rsid w:val="008F4B6B"/>
    <w:rsid w:val="0090296D"/>
    <w:rsid w:val="00910D7D"/>
    <w:rsid w:val="0091289F"/>
    <w:rsid w:val="00914EC4"/>
    <w:rsid w:val="009443C1"/>
    <w:rsid w:val="00950857"/>
    <w:rsid w:val="00950D42"/>
    <w:rsid w:val="009528BD"/>
    <w:rsid w:val="009643CA"/>
    <w:rsid w:val="00965B58"/>
    <w:rsid w:val="0096700E"/>
    <w:rsid w:val="009B2EA9"/>
    <w:rsid w:val="009D7042"/>
    <w:rsid w:val="009E4708"/>
    <w:rsid w:val="009F2303"/>
    <w:rsid w:val="00A10F39"/>
    <w:rsid w:val="00A148D8"/>
    <w:rsid w:val="00A15098"/>
    <w:rsid w:val="00A24817"/>
    <w:rsid w:val="00A34D5A"/>
    <w:rsid w:val="00A37B32"/>
    <w:rsid w:val="00A558A0"/>
    <w:rsid w:val="00A608FD"/>
    <w:rsid w:val="00A6274F"/>
    <w:rsid w:val="00A628C7"/>
    <w:rsid w:val="00A74684"/>
    <w:rsid w:val="00A82652"/>
    <w:rsid w:val="00A9607C"/>
    <w:rsid w:val="00AA44F3"/>
    <w:rsid w:val="00AC6952"/>
    <w:rsid w:val="00AD05A1"/>
    <w:rsid w:val="00AD51DB"/>
    <w:rsid w:val="00AD5E63"/>
    <w:rsid w:val="00AE6149"/>
    <w:rsid w:val="00B07333"/>
    <w:rsid w:val="00B07A79"/>
    <w:rsid w:val="00B55BD3"/>
    <w:rsid w:val="00B57C70"/>
    <w:rsid w:val="00B62ABB"/>
    <w:rsid w:val="00B67AFA"/>
    <w:rsid w:val="00B75215"/>
    <w:rsid w:val="00BB06C7"/>
    <w:rsid w:val="00BC1E6D"/>
    <w:rsid w:val="00BC367F"/>
    <w:rsid w:val="00BC5E6C"/>
    <w:rsid w:val="00BD00AD"/>
    <w:rsid w:val="00BD0F7A"/>
    <w:rsid w:val="00BD7E40"/>
    <w:rsid w:val="00BF08B5"/>
    <w:rsid w:val="00BF3A58"/>
    <w:rsid w:val="00BF4E69"/>
    <w:rsid w:val="00BF50A4"/>
    <w:rsid w:val="00C06D78"/>
    <w:rsid w:val="00C13009"/>
    <w:rsid w:val="00C13A0E"/>
    <w:rsid w:val="00C227E2"/>
    <w:rsid w:val="00C301D4"/>
    <w:rsid w:val="00C34272"/>
    <w:rsid w:val="00C3688D"/>
    <w:rsid w:val="00C3753A"/>
    <w:rsid w:val="00C57DAD"/>
    <w:rsid w:val="00C61483"/>
    <w:rsid w:val="00C64154"/>
    <w:rsid w:val="00C6464E"/>
    <w:rsid w:val="00C64707"/>
    <w:rsid w:val="00C65D8D"/>
    <w:rsid w:val="00C71B20"/>
    <w:rsid w:val="00C770E5"/>
    <w:rsid w:val="00C77EDD"/>
    <w:rsid w:val="00C813F9"/>
    <w:rsid w:val="00C81F0A"/>
    <w:rsid w:val="00C96D7D"/>
    <w:rsid w:val="00CB395C"/>
    <w:rsid w:val="00CC6200"/>
    <w:rsid w:val="00CD0DB9"/>
    <w:rsid w:val="00CD53A8"/>
    <w:rsid w:val="00CD7CB6"/>
    <w:rsid w:val="00CE6D32"/>
    <w:rsid w:val="00D37E30"/>
    <w:rsid w:val="00D777A6"/>
    <w:rsid w:val="00D84CE2"/>
    <w:rsid w:val="00D92DE4"/>
    <w:rsid w:val="00DB0F13"/>
    <w:rsid w:val="00DC0BAB"/>
    <w:rsid w:val="00DD19DE"/>
    <w:rsid w:val="00DF6E7A"/>
    <w:rsid w:val="00E009EC"/>
    <w:rsid w:val="00E02185"/>
    <w:rsid w:val="00E026AB"/>
    <w:rsid w:val="00E158B5"/>
    <w:rsid w:val="00E237F4"/>
    <w:rsid w:val="00E25410"/>
    <w:rsid w:val="00E30E86"/>
    <w:rsid w:val="00E50FDC"/>
    <w:rsid w:val="00E751DF"/>
    <w:rsid w:val="00E87924"/>
    <w:rsid w:val="00E9074D"/>
    <w:rsid w:val="00E96C3A"/>
    <w:rsid w:val="00EA3156"/>
    <w:rsid w:val="00EB1174"/>
    <w:rsid w:val="00EB4247"/>
    <w:rsid w:val="00EB69C0"/>
    <w:rsid w:val="00EC349B"/>
    <w:rsid w:val="00EC3912"/>
    <w:rsid w:val="00EE1056"/>
    <w:rsid w:val="00F24102"/>
    <w:rsid w:val="00F245EE"/>
    <w:rsid w:val="00F336DB"/>
    <w:rsid w:val="00F36582"/>
    <w:rsid w:val="00F37EBC"/>
    <w:rsid w:val="00F53F31"/>
    <w:rsid w:val="00F63B1D"/>
    <w:rsid w:val="00F850D8"/>
    <w:rsid w:val="00F93AF0"/>
    <w:rsid w:val="00F9403C"/>
    <w:rsid w:val="00FA2573"/>
    <w:rsid w:val="00FB10C8"/>
    <w:rsid w:val="00FB7B9D"/>
    <w:rsid w:val="00FD2D2A"/>
    <w:rsid w:val="00FD70DE"/>
    <w:rsid w:val="00FF1192"/>
    <w:rsid w:val="00FF21EF"/>
    <w:rsid w:val="00FF466A"/>
    <w:rsid w:val="2F0FD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5C63"/>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2">
    <w:name w:val="Body Text Indent 2"/>
    <w:basedOn w:val="Normal"/>
    <w:link w:val="BodyTextIndent2Char"/>
    <w:unhideWhenUsed/>
    <w:rsid w:val="00856682"/>
    <w:pPr>
      <w:spacing w:after="0" w:line="48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85668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BC367F"/>
    <w:pPr>
      <w:spacing w:after="120"/>
      <w:ind w:left="360"/>
    </w:pPr>
  </w:style>
  <w:style w:type="character" w:customStyle="1" w:styleId="BodyTextIndentChar">
    <w:name w:val="Body Text Indent Char"/>
    <w:basedOn w:val="DefaultParagraphFont"/>
    <w:link w:val="BodyTextIndent"/>
    <w:uiPriority w:val="99"/>
    <w:rsid w:val="00BC367F"/>
  </w:style>
  <w:style w:type="paragraph" w:styleId="FootnoteText">
    <w:name w:val="footnote text"/>
    <w:basedOn w:val="Normal"/>
    <w:link w:val="FootnoteTextChar"/>
    <w:rsid w:val="00656F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56F83"/>
    <w:rPr>
      <w:rFonts w:ascii="Times New Roman" w:eastAsia="Times New Roman" w:hAnsi="Times New Roman" w:cs="Times New Roman"/>
      <w:sz w:val="20"/>
      <w:szCs w:val="20"/>
    </w:rPr>
  </w:style>
  <w:style w:type="character" w:styleId="FootnoteReference">
    <w:name w:val="footnote reference"/>
    <w:rsid w:val="00BC367F"/>
    <w:rPr>
      <w:vertAlign w:val="superscript"/>
    </w:rPr>
  </w:style>
  <w:style w:type="paragraph" w:styleId="BodyTextIndent3">
    <w:name w:val="Body Text Indent 3"/>
    <w:basedOn w:val="Normal"/>
    <w:link w:val="BodyTextIndent3Char"/>
    <w:uiPriority w:val="99"/>
    <w:semiHidden/>
    <w:unhideWhenUsed/>
    <w:rsid w:val="001155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5580"/>
    <w:rPr>
      <w:sz w:val="16"/>
      <w:szCs w:val="16"/>
    </w:rPr>
  </w:style>
  <w:style w:type="paragraph" w:styleId="ListParagraph">
    <w:name w:val="List Paragraph"/>
    <w:basedOn w:val="Normal"/>
    <w:uiPriority w:val="34"/>
    <w:qFormat/>
    <w:rsid w:val="00E009EC"/>
    <w:pPr>
      <w:ind w:left="720"/>
      <w:contextualSpacing/>
    </w:pPr>
  </w:style>
  <w:style w:type="paragraph" w:styleId="Header">
    <w:name w:val="header"/>
    <w:basedOn w:val="Normal"/>
    <w:link w:val="HeaderChar"/>
    <w:rsid w:val="00C57DA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C57DAD"/>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65D8D"/>
    <w:pPr>
      <w:spacing w:after="120"/>
    </w:pPr>
  </w:style>
  <w:style w:type="character" w:customStyle="1" w:styleId="BodyTextChar">
    <w:name w:val="Body Text Char"/>
    <w:basedOn w:val="DefaultParagraphFont"/>
    <w:link w:val="BodyText"/>
    <w:uiPriority w:val="99"/>
    <w:semiHidden/>
    <w:rsid w:val="00C65D8D"/>
  </w:style>
  <w:style w:type="paragraph" w:styleId="CommentSubject">
    <w:name w:val="annotation subject"/>
    <w:basedOn w:val="CommentText"/>
    <w:next w:val="CommentText"/>
    <w:link w:val="CommentSubjectChar"/>
    <w:uiPriority w:val="99"/>
    <w:semiHidden/>
    <w:unhideWhenUsed/>
    <w:rsid w:val="00CD7CB6"/>
    <w:rPr>
      <w:b/>
      <w:bCs/>
    </w:rPr>
  </w:style>
  <w:style w:type="character" w:customStyle="1" w:styleId="CommentSubjectChar">
    <w:name w:val="Comment Subject Char"/>
    <w:basedOn w:val="CommentTextChar"/>
    <w:link w:val="CommentSubject"/>
    <w:uiPriority w:val="99"/>
    <w:semiHidden/>
    <w:rsid w:val="00CD7CB6"/>
    <w:rPr>
      <w:b/>
      <w:bCs/>
      <w:sz w:val="20"/>
      <w:szCs w:val="20"/>
    </w:rPr>
  </w:style>
  <w:style w:type="paragraph" w:styleId="Revision">
    <w:name w:val="Revision"/>
    <w:hidden/>
    <w:uiPriority w:val="99"/>
    <w:semiHidden/>
    <w:rsid w:val="00C813F9"/>
    <w:pPr>
      <w:spacing w:after="0" w:line="240" w:lineRule="auto"/>
    </w:pPr>
  </w:style>
  <w:style w:type="character" w:styleId="Hyperlink">
    <w:name w:val="Hyperlink"/>
    <w:basedOn w:val="DefaultParagraphFont"/>
    <w:uiPriority w:val="99"/>
    <w:unhideWhenUsed/>
    <w:rsid w:val="005B36A3"/>
    <w:rPr>
      <w:color w:val="0563C1" w:themeColor="hyperlink"/>
      <w:u w:val="single"/>
    </w:rPr>
  </w:style>
  <w:style w:type="paragraph" w:styleId="Footer">
    <w:name w:val="footer"/>
    <w:basedOn w:val="Normal"/>
    <w:link w:val="FooterChar"/>
    <w:uiPriority w:val="99"/>
    <w:unhideWhenUsed/>
    <w:rsid w:val="00BD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4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4900">
      <w:bodyDiv w:val="1"/>
      <w:marLeft w:val="0"/>
      <w:marRight w:val="0"/>
      <w:marTop w:val="0"/>
      <w:marBottom w:val="0"/>
      <w:divBdr>
        <w:top w:val="none" w:sz="0" w:space="0" w:color="auto"/>
        <w:left w:val="none" w:sz="0" w:space="0" w:color="auto"/>
        <w:bottom w:val="none" w:sz="0" w:space="0" w:color="auto"/>
        <w:right w:val="none" w:sz="0" w:space="0" w:color="auto"/>
      </w:divBdr>
    </w:div>
    <w:div w:id="1045133628">
      <w:bodyDiv w:val="1"/>
      <w:marLeft w:val="0"/>
      <w:marRight w:val="0"/>
      <w:marTop w:val="0"/>
      <w:marBottom w:val="0"/>
      <w:divBdr>
        <w:top w:val="none" w:sz="0" w:space="0" w:color="auto"/>
        <w:left w:val="none" w:sz="0" w:space="0" w:color="auto"/>
        <w:bottom w:val="none" w:sz="0" w:space="0" w:color="auto"/>
        <w:right w:val="none" w:sz="0" w:space="0" w:color="auto"/>
      </w:divBdr>
    </w:div>
    <w:div w:id="1198083911">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054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airports/resources/advisory_circulars/index.cfm/go/document.current/documentNumber/150_5200-3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ket?D=FAA-2010-0997" TargetMode="External"/><Relationship Id="rId2" Type="http://schemas.openxmlformats.org/officeDocument/2006/relationships/hyperlink" Target="https://www.faa.gov/airports/airport_safety/safety_management_systems/external/pilot_studies/" TargetMode="External"/><Relationship Id="rId1" Type="http://schemas.openxmlformats.org/officeDocument/2006/relationships/hyperlink" Target="https://www.ecfr.gov/cgi-bin/text-idx?node=pt14.1.5&amp;rgn=div5" TargetMode="External"/><Relationship Id="rId4" Type="http://schemas.openxmlformats.org/officeDocument/2006/relationships/hyperlink" Target="https://www.transtats.bts.gov/DL_SelectFields.asp?Table_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DB67-1171-4E9D-91A1-98582DF3DFA8}">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7bd64ec-d0a5-4fb0-923e-d4372dc6b550"/>
    <ds:schemaRef ds:uri="d88d3f07-b22a-46db-b4a0-6f07d7967918"/>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7DC24FD-BF75-48A1-9D24-60160605072C}">
  <ds:schemaRefs>
    <ds:schemaRef ds:uri="http://schemas.microsoft.com/sharepoint/v3/contenttype/forms"/>
  </ds:schemaRefs>
</ds:datastoreItem>
</file>

<file path=customXml/itemProps3.xml><?xml version="1.0" encoding="utf-8"?>
<ds:datastoreItem xmlns:ds="http://schemas.openxmlformats.org/officeDocument/2006/customXml" ds:itemID="{9E09F37F-EA48-4AF7-93E2-0C5C9DBDE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F8DE9-DD30-43F1-86BF-62DA0CC3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19</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A: Safety Management System for Certificated Airports</vt:lpstr>
    </vt:vector>
  </TitlesOfParts>
  <Company>FAA</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Safety Management System for Certificated Airports</dc:title>
  <dc:subject/>
  <dc:creator>Hall, Barbara L (FAA)</dc:creator>
  <cp:keywords/>
  <dc:description/>
  <cp:lastModifiedBy>Showalter, Janel (FAA)</cp:lastModifiedBy>
  <cp:revision>7</cp:revision>
  <cp:lastPrinted>2020-08-31T02:28:00Z</cp:lastPrinted>
  <dcterms:created xsi:type="dcterms:W3CDTF">2022-05-05T16:09:00Z</dcterms:created>
  <dcterms:modified xsi:type="dcterms:W3CDTF">2022-05-13T18:41:00Z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