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1E7" w:rsidRDefault="00C921E7" w:rsidP="00C921E7">
      <w:pPr>
        <w:autoSpaceDE w:val="0"/>
        <w:autoSpaceDN w:val="0"/>
        <w:adjustRightInd w:val="0"/>
        <w:spacing w:after="0" w:line="258" w:lineRule="atLeast"/>
        <w:jc w:val="center"/>
        <w:rPr>
          <w:rFonts w:ascii="Times New Roman" w:hAnsi="Times New Roman"/>
          <w:b/>
          <w:bCs/>
          <w:szCs w:val="24"/>
        </w:rPr>
      </w:pPr>
      <w:bookmarkStart w:id="0" w:name="_GoBack"/>
      <w:bookmarkEnd w:id="0"/>
      <w:r>
        <w:rPr>
          <w:rFonts w:ascii="Times New Roman" w:hAnsi="Times New Roman"/>
          <w:b/>
          <w:color w:val="000000"/>
          <w:szCs w:val="24"/>
        </w:rPr>
        <w:t>Privacy Act Statement</w:t>
      </w:r>
      <w:r>
        <w:rPr>
          <w:rFonts w:ascii="Times New Roman" w:hAnsi="Times New Roman"/>
          <w:b/>
          <w:color w:val="000000"/>
          <w:szCs w:val="24"/>
        </w:rPr>
        <w:br/>
        <w:t>Collection and Use of Personal Information</w:t>
      </w:r>
      <w:r>
        <w:rPr>
          <w:rFonts w:ascii="Times New Roman" w:hAnsi="Times New Roman"/>
          <w:b/>
          <w:color w:val="000000"/>
          <w:szCs w:val="24"/>
        </w:rPr>
        <w:br/>
      </w:r>
    </w:p>
    <w:p w:rsidR="001D025F" w:rsidRDefault="007B0004" w:rsidP="001D025F">
      <w:pPr>
        <w:autoSpaceDE w:val="0"/>
        <w:autoSpaceDN w:val="0"/>
        <w:adjustRightInd w:val="0"/>
        <w:spacing w:after="0"/>
        <w:rPr>
          <w:rFonts w:ascii="Times New Roman" w:eastAsia="SimSun" w:hAnsi="Times New Roman"/>
          <w:szCs w:val="24"/>
          <w:lang w:eastAsia="zh-CN"/>
        </w:rPr>
      </w:pPr>
      <w:r>
        <w:rPr>
          <w:rFonts w:ascii="Times New Roman" w:hAnsi="Times New Roman"/>
          <w:color w:val="000000"/>
          <w:szCs w:val="24"/>
        </w:rPr>
        <w:t>Section 205(a) of the Social Security Act</w:t>
      </w:r>
      <w:r w:rsidR="00042C72">
        <w:rPr>
          <w:rFonts w:ascii="Times New Roman" w:hAnsi="Times New Roman"/>
          <w:color w:val="000000"/>
          <w:szCs w:val="24"/>
        </w:rPr>
        <w:t xml:space="preserve">, </w:t>
      </w:r>
      <w:r w:rsidR="0009425F">
        <w:rPr>
          <w:rFonts w:ascii="Times New Roman" w:hAnsi="Times New Roman"/>
          <w:color w:val="000000"/>
          <w:szCs w:val="24"/>
        </w:rPr>
        <w:t>as amended</w:t>
      </w:r>
      <w:r w:rsidR="00E65A64">
        <w:rPr>
          <w:rFonts w:ascii="Times New Roman" w:hAnsi="Times New Roman"/>
          <w:color w:val="000000"/>
          <w:szCs w:val="24"/>
        </w:rPr>
        <w:t xml:space="preserve">, </w:t>
      </w:r>
      <w:r w:rsidR="00647C78" w:rsidRPr="00647C78">
        <w:rPr>
          <w:rFonts w:ascii="Times New Roman" w:hAnsi="Times New Roman"/>
          <w:color w:val="000000"/>
          <w:szCs w:val="24"/>
        </w:rPr>
        <w:t xml:space="preserve">5 U.S.C. </w:t>
      </w:r>
      <w:r w:rsidR="00ED60B8">
        <w:rPr>
          <w:rFonts w:ascii="Times New Roman" w:hAnsi="Times New Roman"/>
          <w:color w:val="000000"/>
          <w:szCs w:val="24"/>
        </w:rPr>
        <w:t xml:space="preserve">§ </w:t>
      </w:r>
      <w:r w:rsidR="00647C78" w:rsidRPr="00647C78">
        <w:rPr>
          <w:rFonts w:ascii="Times New Roman" w:hAnsi="Times New Roman"/>
          <w:color w:val="000000"/>
          <w:szCs w:val="24"/>
        </w:rPr>
        <w:t>552a(e)(10)</w:t>
      </w:r>
      <w:r w:rsidR="00647C78">
        <w:rPr>
          <w:rFonts w:ascii="Times New Roman" w:hAnsi="Times New Roman"/>
          <w:color w:val="000000"/>
          <w:szCs w:val="24"/>
        </w:rPr>
        <w:t xml:space="preserve">, </w:t>
      </w:r>
      <w:r w:rsidR="0009425F">
        <w:rPr>
          <w:rFonts w:ascii="Times New Roman" w:hAnsi="Times New Roman"/>
          <w:color w:val="000000"/>
          <w:szCs w:val="24"/>
        </w:rPr>
        <w:t xml:space="preserve">and </w:t>
      </w:r>
      <w:r w:rsidR="0009425F" w:rsidRPr="0009425F">
        <w:rPr>
          <w:rFonts w:ascii="Times New Roman" w:hAnsi="Times New Roman"/>
          <w:color w:val="000000"/>
          <w:szCs w:val="24"/>
        </w:rPr>
        <w:t xml:space="preserve">44 U.S.C. § 3553 </w:t>
      </w:r>
      <w:r w:rsidR="00907023">
        <w:rPr>
          <w:rFonts w:ascii="Times New Roman" w:hAnsi="Times New Roman"/>
          <w:color w:val="000000"/>
          <w:szCs w:val="24"/>
        </w:rPr>
        <w:t>allow</w:t>
      </w:r>
      <w:r w:rsidR="00C921E7">
        <w:rPr>
          <w:rFonts w:ascii="Times New Roman" w:hAnsi="Times New Roman"/>
          <w:color w:val="000000"/>
          <w:szCs w:val="24"/>
        </w:rPr>
        <w:t xml:space="preserve"> us to collect this information.</w:t>
      </w:r>
      <w:r w:rsidR="00313F83">
        <w:rPr>
          <w:rFonts w:ascii="Times New Roman" w:hAnsi="Times New Roman"/>
          <w:color w:val="000000"/>
          <w:szCs w:val="24"/>
        </w:rPr>
        <w:t xml:space="preserve">  </w:t>
      </w:r>
      <w:r w:rsidR="001D025F">
        <w:rPr>
          <w:rFonts w:ascii="Times New Roman" w:eastAsia="SimSun" w:hAnsi="Times New Roman"/>
          <w:szCs w:val="24"/>
          <w:lang w:eastAsia="zh-CN"/>
        </w:rPr>
        <w:t xml:space="preserve">Furnishing us this information is voluntary.  </w:t>
      </w:r>
      <w:r w:rsidR="001D025F" w:rsidRPr="00091EC8">
        <w:rPr>
          <w:rFonts w:ascii="Times New Roman" w:eastAsia="SimSun" w:hAnsi="Times New Roman"/>
          <w:szCs w:val="24"/>
          <w:lang w:eastAsia="zh-CN"/>
        </w:rPr>
        <w:t xml:space="preserve">However, failing to </w:t>
      </w:r>
      <w:r w:rsidR="001D025F" w:rsidRPr="00B855BC">
        <w:rPr>
          <w:rFonts w:ascii="Times New Roman" w:eastAsia="SimSun" w:hAnsi="Times New Roman"/>
          <w:szCs w:val="24"/>
          <w:lang w:eastAsia="zh-CN"/>
        </w:rPr>
        <w:t xml:space="preserve">provide </w:t>
      </w:r>
      <w:r w:rsidR="001D025F">
        <w:rPr>
          <w:rFonts w:ascii="Times New Roman" w:eastAsia="SimSun" w:hAnsi="Times New Roman"/>
          <w:szCs w:val="24"/>
          <w:lang w:eastAsia="zh-CN"/>
        </w:rPr>
        <w:t>a</w:t>
      </w:r>
      <w:r w:rsidR="001D025F" w:rsidRPr="00B855BC">
        <w:rPr>
          <w:rFonts w:ascii="Times New Roman" w:eastAsia="SimSun" w:hAnsi="Times New Roman"/>
          <w:szCs w:val="24"/>
          <w:lang w:eastAsia="zh-CN"/>
        </w:rPr>
        <w:t xml:space="preserve">ll or part of the information </w:t>
      </w:r>
      <w:r w:rsidR="001D025F">
        <w:rPr>
          <w:rFonts w:ascii="Times New Roman" w:eastAsia="SimSun" w:hAnsi="Times New Roman"/>
          <w:szCs w:val="24"/>
          <w:lang w:eastAsia="zh-CN"/>
        </w:rPr>
        <w:t xml:space="preserve">may </w:t>
      </w:r>
      <w:r w:rsidR="005F1D8D">
        <w:rPr>
          <w:rFonts w:ascii="Times New Roman" w:eastAsia="SimSun" w:hAnsi="Times New Roman"/>
          <w:szCs w:val="24"/>
          <w:lang w:eastAsia="zh-CN"/>
        </w:rPr>
        <w:t>affect your ability to access the agency’s information technology systems and resources</w:t>
      </w:r>
      <w:r w:rsidR="001D025F">
        <w:rPr>
          <w:rFonts w:ascii="Times New Roman" w:eastAsia="SimSun" w:hAnsi="Times New Roman"/>
          <w:szCs w:val="24"/>
          <w:lang w:eastAsia="zh-CN"/>
        </w:rPr>
        <w:t>.</w:t>
      </w:r>
      <w:r w:rsidR="005F1D8D">
        <w:rPr>
          <w:rFonts w:ascii="Times New Roman" w:eastAsia="SimSun" w:hAnsi="Times New Roman"/>
          <w:szCs w:val="24"/>
          <w:lang w:eastAsia="zh-CN"/>
        </w:rPr>
        <w:t xml:space="preserve"> </w:t>
      </w:r>
    </w:p>
    <w:p w:rsidR="001D025F" w:rsidRDefault="001D025F" w:rsidP="00313F83">
      <w:pPr>
        <w:autoSpaceDE w:val="0"/>
        <w:autoSpaceDN w:val="0"/>
        <w:adjustRightInd w:val="0"/>
        <w:spacing w:after="0"/>
        <w:rPr>
          <w:rFonts w:ascii="Times New Roman" w:hAnsi="Times New Roman"/>
          <w:color w:val="000000"/>
        </w:rPr>
      </w:pPr>
    </w:p>
    <w:p w:rsidR="0011263D" w:rsidRDefault="00B80DEB" w:rsidP="00313F83">
      <w:pPr>
        <w:autoSpaceDE w:val="0"/>
        <w:autoSpaceDN w:val="0"/>
        <w:adjustRightInd w:val="0"/>
        <w:spacing w:after="0"/>
      </w:pPr>
      <w:r>
        <w:rPr>
          <w:rFonts w:ascii="Times New Roman" w:hAnsi="Times New Roman"/>
          <w:color w:val="000000"/>
        </w:rPr>
        <w:t xml:space="preserve">We will use </w:t>
      </w:r>
      <w:r w:rsidR="00866A00">
        <w:rPr>
          <w:rFonts w:ascii="Times New Roman" w:hAnsi="Times New Roman"/>
          <w:color w:val="000000"/>
        </w:rPr>
        <w:t xml:space="preserve">the </w:t>
      </w:r>
      <w:r>
        <w:rPr>
          <w:rFonts w:ascii="Times New Roman" w:hAnsi="Times New Roman"/>
          <w:color w:val="000000"/>
        </w:rPr>
        <w:t>information</w:t>
      </w:r>
      <w:r w:rsidR="00DE2024" w:rsidRPr="00313F83">
        <w:rPr>
          <w:rFonts w:ascii="Times New Roman" w:hAnsi="Times New Roman"/>
          <w:color w:val="000000"/>
        </w:rPr>
        <w:t xml:space="preserve"> to </w:t>
      </w:r>
      <w:r w:rsidR="005F1D8D">
        <w:rPr>
          <w:rFonts w:ascii="Times New Roman" w:hAnsi="Times New Roman"/>
          <w:color w:val="000000"/>
        </w:rPr>
        <w:t>authorize access to the agency’s information technology systems</w:t>
      </w:r>
      <w:r w:rsidR="00525187" w:rsidRPr="00313F83">
        <w:rPr>
          <w:rFonts w:ascii="Times New Roman" w:hAnsi="Times New Roman"/>
          <w:color w:val="000000"/>
        </w:rPr>
        <w:t>.</w:t>
      </w:r>
      <w:r w:rsidR="00525187">
        <w:rPr>
          <w:color w:val="000000"/>
        </w:rPr>
        <w:t xml:space="preserve">  </w:t>
      </w:r>
      <w:r w:rsidRPr="00B80DEB">
        <w:rPr>
          <w:rFonts w:ascii="Times New Roman" w:hAnsi="Times New Roman"/>
          <w:color w:val="000000"/>
        </w:rPr>
        <w:t xml:space="preserve">We may </w:t>
      </w:r>
      <w:r w:rsidR="00666CDC">
        <w:rPr>
          <w:rFonts w:ascii="Times New Roman" w:hAnsi="Times New Roman"/>
          <w:color w:val="000000"/>
        </w:rPr>
        <w:t xml:space="preserve">also </w:t>
      </w:r>
      <w:r w:rsidR="00820936">
        <w:rPr>
          <w:rFonts w:ascii="Times New Roman" w:hAnsi="Times New Roman"/>
          <w:color w:val="000000"/>
        </w:rPr>
        <w:t>share your information for the following purposes</w:t>
      </w:r>
      <w:r w:rsidR="00F35EFA">
        <w:rPr>
          <w:rFonts w:ascii="Times New Roman" w:hAnsi="Times New Roman"/>
          <w:color w:val="000000"/>
        </w:rPr>
        <w:t xml:space="preserve">, </w:t>
      </w:r>
      <w:r w:rsidR="008E6384">
        <w:rPr>
          <w:rFonts w:ascii="Times New Roman" w:hAnsi="Times New Roman"/>
          <w:color w:val="000000"/>
        </w:rPr>
        <w:t>called routine uses</w:t>
      </w:r>
      <w:r w:rsidR="00820936">
        <w:rPr>
          <w:rFonts w:ascii="Times New Roman" w:hAnsi="Times New Roman"/>
          <w:color w:val="000000"/>
        </w:rPr>
        <w:t xml:space="preserve">: </w:t>
      </w:r>
    </w:p>
    <w:p w:rsidR="00E146F6" w:rsidRPr="00E146F6" w:rsidRDefault="00E146F6" w:rsidP="00E146F6">
      <w:pPr>
        <w:spacing w:after="0"/>
      </w:pPr>
    </w:p>
    <w:p w:rsidR="00856BF0" w:rsidRPr="00856BF0" w:rsidRDefault="00856BF0" w:rsidP="00856BF0">
      <w:pPr>
        <w:pStyle w:val="ListParagraph"/>
        <w:numPr>
          <w:ilvl w:val="0"/>
          <w:numId w:val="5"/>
        </w:numPr>
        <w:spacing w:after="0"/>
        <w:rPr>
          <w:rFonts w:ascii="Times New Roman" w:hAnsi="Times New Roman"/>
          <w:szCs w:val="24"/>
          <w:lang w:eastAsia="zh-CN"/>
        </w:rPr>
      </w:pPr>
      <w:r w:rsidRPr="00856BF0">
        <w:rPr>
          <w:rFonts w:ascii="Times New Roman" w:hAnsi="Times New Roman"/>
          <w:szCs w:val="24"/>
          <w:lang w:val="en" w:eastAsia="zh-CN"/>
        </w:rPr>
        <w:t>To notify another Federal agency when, or verify whether</w:t>
      </w:r>
      <w:r w:rsidR="00FD2B24">
        <w:rPr>
          <w:rFonts w:ascii="Times New Roman" w:hAnsi="Times New Roman"/>
          <w:szCs w:val="24"/>
          <w:lang w:val="en" w:eastAsia="zh-CN"/>
        </w:rPr>
        <w:t xml:space="preserve">, a </w:t>
      </w:r>
      <w:r w:rsidR="003F5922">
        <w:rPr>
          <w:rFonts w:ascii="Times New Roman" w:hAnsi="Times New Roman"/>
          <w:szCs w:val="24"/>
          <w:lang w:val="en" w:eastAsia="zh-CN"/>
        </w:rPr>
        <w:t xml:space="preserve">Personal Identity Verification </w:t>
      </w:r>
      <w:r w:rsidR="00FD2B24">
        <w:rPr>
          <w:rFonts w:ascii="Times New Roman" w:hAnsi="Times New Roman"/>
          <w:szCs w:val="24"/>
          <w:lang w:val="en" w:eastAsia="zh-CN"/>
        </w:rPr>
        <w:t>card is no longer valid; and</w:t>
      </w:r>
    </w:p>
    <w:p w:rsidR="00856BF0" w:rsidRPr="00856BF0" w:rsidRDefault="00856BF0" w:rsidP="00856BF0">
      <w:pPr>
        <w:pStyle w:val="ListParagraph"/>
        <w:spacing w:after="0"/>
        <w:rPr>
          <w:rFonts w:ascii="Times New Roman" w:hAnsi="Times New Roman"/>
          <w:szCs w:val="24"/>
          <w:lang w:eastAsia="zh-CN"/>
        </w:rPr>
      </w:pPr>
    </w:p>
    <w:p w:rsidR="00856BF0" w:rsidRDefault="00856BF0" w:rsidP="00E146F6">
      <w:pPr>
        <w:numPr>
          <w:ilvl w:val="0"/>
          <w:numId w:val="5"/>
        </w:numPr>
        <w:spacing w:after="0"/>
        <w:rPr>
          <w:rFonts w:ascii="Times New Roman" w:hAnsi="Times New Roman"/>
          <w:szCs w:val="24"/>
          <w:lang w:eastAsia="zh-CN"/>
        </w:rPr>
      </w:pPr>
      <w:r w:rsidRPr="00856BF0">
        <w:rPr>
          <w:rFonts w:ascii="Times New Roman" w:hAnsi="Times New Roman"/>
          <w:szCs w:val="24"/>
          <w:lang w:val="en" w:eastAsia="zh-CN"/>
        </w:rPr>
        <w:t xml:space="preserve">We may disclose information to appropriate Federal, State, and local agencies, entities, and persons when (1) we suspect or confirm that the security or confidentiality of information in this system of records has been compromised; (2) we determine that as a result of the suspected or confirmed compromise there is a risk of harm to economic or property interests, identity theft or fraud, or harm to the security or integrity of this system or other systems or programs of </w:t>
      </w:r>
      <w:r w:rsidR="00E51563">
        <w:rPr>
          <w:rFonts w:ascii="Times New Roman" w:hAnsi="Times New Roman"/>
          <w:szCs w:val="24"/>
          <w:lang w:val="en" w:eastAsia="zh-CN"/>
        </w:rPr>
        <w:t>Social Security Administration (</w:t>
      </w:r>
      <w:r w:rsidRPr="00856BF0">
        <w:rPr>
          <w:rFonts w:ascii="Times New Roman" w:hAnsi="Times New Roman"/>
          <w:szCs w:val="24"/>
          <w:lang w:val="en" w:eastAsia="zh-CN"/>
        </w:rPr>
        <w:t>SSA</w:t>
      </w:r>
      <w:r w:rsidR="00E51563">
        <w:rPr>
          <w:rFonts w:ascii="Times New Roman" w:hAnsi="Times New Roman"/>
          <w:szCs w:val="24"/>
          <w:lang w:val="en" w:eastAsia="zh-CN"/>
        </w:rPr>
        <w:t>)</w:t>
      </w:r>
      <w:r w:rsidRPr="00856BF0">
        <w:rPr>
          <w:rFonts w:ascii="Times New Roman" w:hAnsi="Times New Roman"/>
          <w:szCs w:val="24"/>
          <w:lang w:val="en" w:eastAsia="zh-CN"/>
        </w:rPr>
        <w:t xml:space="preserve"> that rely upon the compromised information; and (3) we determine that disclosing the information to such agencies, entities, and persons is necessary to assist in our efforts to respond to the suspected or confirmed compromise and prevent, minimize, or remedy such harm. SSA will use this routine use to respond only to those incidents involving an unintentional release of its records.</w:t>
      </w:r>
    </w:p>
    <w:p w:rsidR="00F413EC" w:rsidRDefault="00F413EC" w:rsidP="0012215D">
      <w:pPr>
        <w:spacing w:after="0"/>
        <w:rPr>
          <w:rFonts w:ascii="Times New Roman" w:hAnsi="Times New Roman"/>
          <w:szCs w:val="24"/>
          <w:lang w:eastAsia="zh-CN"/>
        </w:rPr>
      </w:pPr>
    </w:p>
    <w:p w:rsidR="00E06C02" w:rsidRDefault="00D350FA" w:rsidP="00E06C02">
      <w:pPr>
        <w:spacing w:after="0"/>
        <w:rPr>
          <w:rFonts w:ascii="Times New Roman" w:hAnsi="Times New Roman"/>
          <w:color w:val="212121"/>
        </w:rPr>
      </w:pPr>
      <w:r>
        <w:rPr>
          <w:rFonts w:ascii="Times New Roman" w:hAnsi="Times New Roman"/>
          <w:szCs w:val="24"/>
          <w:lang w:eastAsia="zh-CN"/>
        </w:rPr>
        <w:t xml:space="preserve">In addition, we may share this information in accordance with the Privacy Act and other Federal laws. </w:t>
      </w:r>
      <w:r w:rsidR="00317F6D">
        <w:rPr>
          <w:rFonts w:ascii="Times New Roman" w:hAnsi="Times New Roman"/>
          <w:szCs w:val="24"/>
          <w:lang w:eastAsia="zh-CN"/>
        </w:rPr>
        <w:t xml:space="preserve"> </w:t>
      </w:r>
      <w:r w:rsidR="00217125">
        <w:rPr>
          <w:rFonts w:ascii="Times New Roman" w:hAnsi="Times New Roman"/>
          <w:szCs w:val="24"/>
          <w:lang w:eastAsia="zh-CN"/>
        </w:rPr>
        <w:t xml:space="preserve">For example, where authorized, </w:t>
      </w:r>
      <w:r w:rsidR="00EA585C">
        <w:rPr>
          <w:rFonts w:ascii="Times New Roman" w:hAnsi="Times New Roman"/>
          <w:color w:val="212121"/>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DE2024" w:rsidRDefault="00DE2024" w:rsidP="00E06C02">
      <w:pPr>
        <w:spacing w:after="0"/>
        <w:rPr>
          <w:rFonts w:ascii="Times New Roman" w:hAnsi="Times New Roman"/>
          <w:color w:val="212121"/>
        </w:rPr>
      </w:pPr>
    </w:p>
    <w:p w:rsidR="00E904C6" w:rsidRDefault="00F413EC" w:rsidP="00FD2B24">
      <w:pPr>
        <w:spacing w:after="0"/>
      </w:pPr>
      <w:r w:rsidRPr="00F413EC">
        <w:rPr>
          <w:rFonts w:ascii="Times New Roman" w:hAnsi="Times New Roman"/>
          <w:color w:val="000000"/>
          <w:szCs w:val="24"/>
        </w:rPr>
        <w:t>A list of</w:t>
      </w:r>
      <w:r w:rsidR="001F1815">
        <w:rPr>
          <w:rFonts w:ascii="Times New Roman" w:hAnsi="Times New Roman"/>
          <w:color w:val="000000"/>
          <w:szCs w:val="24"/>
        </w:rPr>
        <w:t xml:space="preserve"> </w:t>
      </w:r>
      <w:r w:rsidR="008E6384">
        <w:rPr>
          <w:rFonts w:ascii="Times New Roman" w:hAnsi="Times New Roman"/>
          <w:color w:val="000000"/>
          <w:szCs w:val="24"/>
        </w:rPr>
        <w:t xml:space="preserve">additional </w:t>
      </w:r>
      <w:r w:rsidRPr="00F413EC">
        <w:rPr>
          <w:rFonts w:ascii="Times New Roman" w:hAnsi="Times New Roman"/>
          <w:color w:val="000000"/>
          <w:szCs w:val="24"/>
        </w:rPr>
        <w:t>routine uses</w:t>
      </w:r>
      <w:r w:rsidR="00B226D3">
        <w:rPr>
          <w:rFonts w:ascii="Times New Roman" w:hAnsi="Times New Roman"/>
          <w:color w:val="000000"/>
          <w:szCs w:val="24"/>
        </w:rPr>
        <w:t xml:space="preserve"> </w:t>
      </w:r>
      <w:r w:rsidRPr="00F413EC">
        <w:rPr>
          <w:rFonts w:ascii="Times New Roman" w:hAnsi="Times New Roman"/>
          <w:color w:val="000000"/>
          <w:szCs w:val="24"/>
        </w:rPr>
        <w:t xml:space="preserve">is available in our </w:t>
      </w:r>
      <w:r w:rsidRPr="00B226D3">
        <w:rPr>
          <w:rFonts w:ascii="Times New Roman" w:hAnsi="Times New Roman"/>
          <w:color w:val="000000"/>
          <w:szCs w:val="24"/>
        </w:rPr>
        <w:t xml:space="preserve">Privacy Act System of Records </w:t>
      </w:r>
      <w:r w:rsidRPr="00565E5C">
        <w:rPr>
          <w:rFonts w:ascii="Times New Roman" w:hAnsi="Times New Roman"/>
          <w:color w:val="000000"/>
          <w:szCs w:val="24"/>
        </w:rPr>
        <w:t>Notice</w:t>
      </w:r>
      <w:r w:rsidR="0009425F">
        <w:rPr>
          <w:rFonts w:ascii="Times New Roman" w:hAnsi="Times New Roman"/>
          <w:color w:val="000000"/>
          <w:szCs w:val="24"/>
        </w:rPr>
        <w:t>s</w:t>
      </w:r>
      <w:r w:rsidR="00760879" w:rsidRPr="00565E5C">
        <w:rPr>
          <w:rFonts w:ascii="Times New Roman" w:hAnsi="Times New Roman"/>
          <w:color w:val="000000"/>
          <w:szCs w:val="24"/>
        </w:rPr>
        <w:t xml:space="preserve"> (SORN)</w:t>
      </w:r>
      <w:r w:rsidR="00DE2024">
        <w:rPr>
          <w:rFonts w:ascii="Times New Roman" w:hAnsi="Times New Roman"/>
          <w:color w:val="000000"/>
          <w:szCs w:val="24"/>
        </w:rPr>
        <w:t xml:space="preserve"> </w:t>
      </w:r>
      <w:r w:rsidR="001E3B6F">
        <w:rPr>
          <w:rFonts w:ascii="Times New Roman" w:hAnsi="Times New Roman"/>
          <w:color w:val="000000"/>
          <w:szCs w:val="24"/>
        </w:rPr>
        <w:t>60-0214</w:t>
      </w:r>
      <w:r w:rsidR="00104114" w:rsidRPr="00565E5C">
        <w:rPr>
          <w:rFonts w:ascii="Times New Roman" w:hAnsi="Times New Roman"/>
          <w:color w:val="000000"/>
          <w:szCs w:val="24"/>
        </w:rPr>
        <w:t xml:space="preserve">, </w:t>
      </w:r>
      <w:r w:rsidR="00DE2024">
        <w:rPr>
          <w:rFonts w:ascii="Times New Roman" w:hAnsi="Times New Roman"/>
          <w:color w:val="000000"/>
          <w:szCs w:val="24"/>
        </w:rPr>
        <w:t xml:space="preserve">entitled </w:t>
      </w:r>
      <w:r w:rsidR="001E3B6F">
        <w:rPr>
          <w:rFonts w:ascii="Times New Roman" w:hAnsi="Times New Roman"/>
          <w:color w:val="000000"/>
          <w:szCs w:val="24"/>
        </w:rPr>
        <w:t xml:space="preserve">Personal Identification Number File, </w:t>
      </w:r>
      <w:r w:rsidR="00726ED9">
        <w:rPr>
          <w:rFonts w:ascii="Times New Roman" w:hAnsi="Times New Roman"/>
          <w:color w:val="000000"/>
          <w:szCs w:val="24"/>
        </w:rPr>
        <w:t>as published in the Federal Register (FR) on September 8, 1994, at 59 FR 46439,</w:t>
      </w:r>
      <w:r w:rsidR="00726ED9" w:rsidRPr="00726ED9">
        <w:rPr>
          <w:rFonts w:ascii="Times New Roman" w:hAnsi="Times New Roman"/>
          <w:color w:val="000000"/>
          <w:szCs w:val="24"/>
        </w:rPr>
        <w:t xml:space="preserve"> and 60-0361</w:t>
      </w:r>
      <w:r w:rsidR="00726ED9">
        <w:rPr>
          <w:rFonts w:ascii="Times New Roman" w:hAnsi="Times New Roman"/>
          <w:color w:val="000000"/>
          <w:szCs w:val="24"/>
        </w:rPr>
        <w:t xml:space="preserve">, </w:t>
      </w:r>
      <w:r w:rsidR="001E3B6F">
        <w:rPr>
          <w:rFonts w:ascii="Times New Roman" w:hAnsi="Times New Roman"/>
          <w:color w:val="000000"/>
          <w:szCs w:val="24"/>
        </w:rPr>
        <w:t>entitled Identity Management System</w:t>
      </w:r>
      <w:r w:rsidR="00726ED9" w:rsidRPr="00726ED9">
        <w:rPr>
          <w:rFonts w:ascii="Times New Roman" w:hAnsi="Times New Roman"/>
          <w:color w:val="000000"/>
          <w:szCs w:val="24"/>
        </w:rPr>
        <w:t xml:space="preserve">, as </w:t>
      </w:r>
      <w:r w:rsidR="00922F71">
        <w:rPr>
          <w:rFonts w:ascii="Times New Roman" w:hAnsi="Times New Roman"/>
          <w:color w:val="000000"/>
          <w:szCs w:val="24"/>
        </w:rPr>
        <w:t xml:space="preserve">last </w:t>
      </w:r>
      <w:r w:rsidR="00726ED9" w:rsidRPr="00726ED9">
        <w:rPr>
          <w:rFonts w:ascii="Times New Roman" w:hAnsi="Times New Roman"/>
          <w:color w:val="000000"/>
          <w:szCs w:val="24"/>
        </w:rPr>
        <w:t>published in the FR</w:t>
      </w:r>
      <w:r w:rsidR="00922F71">
        <w:rPr>
          <w:rFonts w:ascii="Times New Roman" w:hAnsi="Times New Roman"/>
          <w:color w:val="000000"/>
          <w:szCs w:val="24"/>
        </w:rPr>
        <w:t xml:space="preserve"> in full </w:t>
      </w:r>
      <w:r w:rsidR="00726ED9" w:rsidRPr="00726ED9">
        <w:rPr>
          <w:rFonts w:ascii="Times New Roman" w:hAnsi="Times New Roman"/>
          <w:color w:val="000000"/>
          <w:szCs w:val="24"/>
        </w:rPr>
        <w:t>on</w:t>
      </w:r>
      <w:r w:rsidR="00726ED9">
        <w:rPr>
          <w:rFonts w:ascii="Times New Roman" w:hAnsi="Times New Roman"/>
          <w:color w:val="000000"/>
          <w:szCs w:val="24"/>
        </w:rPr>
        <w:t xml:space="preserve"> November 3, 2006, at 71 FR 64751</w:t>
      </w:r>
      <w:r w:rsidR="00922F71">
        <w:rPr>
          <w:rFonts w:ascii="Times New Roman" w:hAnsi="Times New Roman"/>
          <w:color w:val="000000"/>
          <w:szCs w:val="24"/>
        </w:rPr>
        <w:t>, and subsequently modified on December 10, 2007, at 72 FR 69723</w:t>
      </w:r>
      <w:r w:rsidR="00BA65D5">
        <w:rPr>
          <w:rFonts w:ascii="Times New Roman" w:hAnsi="Times New Roman"/>
          <w:color w:val="000000"/>
          <w:szCs w:val="24"/>
        </w:rPr>
        <w:t>.</w:t>
      </w:r>
      <w:r w:rsidR="00BA65D5" w:rsidRPr="00F413EC">
        <w:rPr>
          <w:rFonts w:ascii="Times New Roman" w:hAnsi="Times New Roman"/>
          <w:color w:val="000000"/>
          <w:szCs w:val="24"/>
        </w:rPr>
        <w:t xml:space="preserve"> </w:t>
      </w:r>
      <w:r w:rsidR="001D4D84">
        <w:rPr>
          <w:rFonts w:ascii="Times New Roman" w:hAnsi="Times New Roman"/>
          <w:color w:val="000000"/>
          <w:szCs w:val="24"/>
        </w:rPr>
        <w:t xml:space="preserve"> </w:t>
      </w:r>
      <w:r w:rsidR="00BA65D5" w:rsidRPr="00F413EC">
        <w:rPr>
          <w:rFonts w:ascii="Times New Roman" w:hAnsi="Times New Roman"/>
          <w:color w:val="000000"/>
          <w:szCs w:val="24"/>
        </w:rPr>
        <w:t>Additional</w:t>
      </w:r>
      <w:r w:rsidRPr="001E2C09">
        <w:rPr>
          <w:rFonts w:ascii="Times New Roman" w:hAnsi="Times New Roman"/>
          <w:color w:val="000000"/>
          <w:szCs w:val="24"/>
        </w:rPr>
        <w:t xml:space="preserve"> </w:t>
      </w:r>
      <w:r w:rsidRPr="00DE2024">
        <w:rPr>
          <w:rFonts w:ascii="Times New Roman" w:hAnsi="Times New Roman"/>
          <w:color w:val="000000"/>
          <w:szCs w:val="24"/>
        </w:rPr>
        <w:t>i</w:t>
      </w:r>
      <w:r w:rsidRPr="00565E5C">
        <w:rPr>
          <w:rFonts w:ascii="Times New Roman" w:hAnsi="Times New Roman"/>
          <w:color w:val="000000"/>
          <w:szCs w:val="24"/>
        </w:rPr>
        <w:t xml:space="preserve">nformation and </w:t>
      </w:r>
      <w:r w:rsidR="00443B8B" w:rsidRPr="00565E5C">
        <w:rPr>
          <w:rFonts w:ascii="Times New Roman" w:hAnsi="Times New Roman"/>
          <w:color w:val="000000"/>
          <w:szCs w:val="24"/>
        </w:rPr>
        <w:t xml:space="preserve">a full listing of all our </w:t>
      </w:r>
      <w:r w:rsidR="00760879" w:rsidRPr="00565E5C">
        <w:rPr>
          <w:rFonts w:ascii="Times New Roman" w:hAnsi="Times New Roman"/>
          <w:color w:val="000000"/>
          <w:szCs w:val="24"/>
        </w:rPr>
        <w:t>SORNs</w:t>
      </w:r>
      <w:r w:rsidRPr="00565E5C">
        <w:rPr>
          <w:rFonts w:ascii="Times New Roman" w:hAnsi="Times New Roman"/>
          <w:color w:val="000000"/>
          <w:szCs w:val="24"/>
        </w:rPr>
        <w:t xml:space="preserve"> </w:t>
      </w:r>
      <w:r w:rsidR="009452BC">
        <w:rPr>
          <w:rFonts w:ascii="Times New Roman" w:hAnsi="Times New Roman"/>
          <w:color w:val="000000"/>
          <w:szCs w:val="24"/>
        </w:rPr>
        <w:t>are</w:t>
      </w:r>
      <w:r w:rsidR="009452BC" w:rsidRPr="00565E5C">
        <w:rPr>
          <w:rFonts w:ascii="Times New Roman" w:hAnsi="Times New Roman"/>
          <w:color w:val="000000"/>
          <w:szCs w:val="24"/>
        </w:rPr>
        <w:t xml:space="preserve"> </w:t>
      </w:r>
      <w:r w:rsidRPr="00565E5C">
        <w:rPr>
          <w:rFonts w:ascii="Times New Roman" w:hAnsi="Times New Roman"/>
          <w:color w:val="000000"/>
          <w:szCs w:val="24"/>
        </w:rPr>
        <w:t xml:space="preserve">available </w:t>
      </w:r>
      <w:r w:rsidR="00760879" w:rsidRPr="00565E5C">
        <w:rPr>
          <w:rFonts w:ascii="Times New Roman" w:hAnsi="Times New Roman"/>
          <w:color w:val="000000"/>
          <w:szCs w:val="24"/>
        </w:rPr>
        <w:t xml:space="preserve">on </w:t>
      </w:r>
      <w:r w:rsidRPr="00565E5C">
        <w:rPr>
          <w:rFonts w:ascii="Times New Roman" w:hAnsi="Times New Roman"/>
          <w:color w:val="000000"/>
          <w:szCs w:val="24"/>
        </w:rPr>
        <w:t xml:space="preserve">our website at </w:t>
      </w:r>
      <w:hyperlink r:id="rId10" w:history="1">
        <w:r w:rsidR="00726ED9">
          <w:rPr>
            <w:rStyle w:val="Hyperlink"/>
            <w:rFonts w:ascii="Times New Roman" w:hAnsi="Times New Roman"/>
            <w:szCs w:val="24"/>
          </w:rPr>
          <w:t>www.ssa.gov/privacy</w:t>
        </w:r>
      </w:hyperlink>
      <w:r w:rsidR="00726ED9">
        <w:rPr>
          <w:rStyle w:val="Hyperlink"/>
          <w:rFonts w:ascii="Times New Roman" w:hAnsi="Times New Roman"/>
          <w:szCs w:val="24"/>
        </w:rPr>
        <w:t>/</w:t>
      </w:r>
      <w:r w:rsidR="00820936">
        <w:rPr>
          <w:rFonts w:ascii="Times New Roman" w:hAnsi="Times New Roman"/>
          <w:color w:val="000000"/>
          <w:szCs w:val="24"/>
        </w:rPr>
        <w:t>.</w:t>
      </w:r>
    </w:p>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877D9"/>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D44087F"/>
    <w:multiLevelType w:val="hybridMultilevel"/>
    <w:tmpl w:val="600AD136"/>
    <w:lvl w:ilvl="0" w:tplc="65E46162">
      <w:start w:val="1"/>
      <w:numFmt w:val="decimal"/>
      <w:lvlText w:val="%1."/>
      <w:lvlJc w:val="left"/>
      <w:pPr>
        <w:tabs>
          <w:tab w:val="num" w:pos="1080"/>
        </w:tabs>
        <w:ind w:left="108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0B67C8A"/>
    <w:multiLevelType w:val="hybridMultilevel"/>
    <w:tmpl w:val="F5F098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7A2D66"/>
    <w:multiLevelType w:val="hybridMultilevel"/>
    <w:tmpl w:val="B8062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1E7"/>
    <w:rsid w:val="00002636"/>
    <w:rsid w:val="000231E3"/>
    <w:rsid w:val="00027029"/>
    <w:rsid w:val="00032A60"/>
    <w:rsid w:val="000418F2"/>
    <w:rsid w:val="00042C72"/>
    <w:rsid w:val="0004377E"/>
    <w:rsid w:val="00050C8C"/>
    <w:rsid w:val="000524C2"/>
    <w:rsid w:val="00074A61"/>
    <w:rsid w:val="00080218"/>
    <w:rsid w:val="00081F9F"/>
    <w:rsid w:val="0008670B"/>
    <w:rsid w:val="0009425F"/>
    <w:rsid w:val="000A275E"/>
    <w:rsid w:val="000D1703"/>
    <w:rsid w:val="000E1301"/>
    <w:rsid w:val="00104114"/>
    <w:rsid w:val="001049BF"/>
    <w:rsid w:val="0011263D"/>
    <w:rsid w:val="001164A7"/>
    <w:rsid w:val="0012215D"/>
    <w:rsid w:val="0012438B"/>
    <w:rsid w:val="00142808"/>
    <w:rsid w:val="00154820"/>
    <w:rsid w:val="00164963"/>
    <w:rsid w:val="00181D38"/>
    <w:rsid w:val="0018516A"/>
    <w:rsid w:val="00197794"/>
    <w:rsid w:val="001A3A17"/>
    <w:rsid w:val="001C3D2F"/>
    <w:rsid w:val="001C6EA6"/>
    <w:rsid w:val="001D0254"/>
    <w:rsid w:val="001D025F"/>
    <w:rsid w:val="001D3FB8"/>
    <w:rsid w:val="001D455D"/>
    <w:rsid w:val="001D4D84"/>
    <w:rsid w:val="001D76E7"/>
    <w:rsid w:val="001E0CBA"/>
    <w:rsid w:val="001E2C09"/>
    <w:rsid w:val="001E3B6F"/>
    <w:rsid w:val="001E51E8"/>
    <w:rsid w:val="001F1815"/>
    <w:rsid w:val="00217125"/>
    <w:rsid w:val="002361C9"/>
    <w:rsid w:val="0024062D"/>
    <w:rsid w:val="002536F9"/>
    <w:rsid w:val="00255E41"/>
    <w:rsid w:val="00274C41"/>
    <w:rsid w:val="002A1FCE"/>
    <w:rsid w:val="002C2F7B"/>
    <w:rsid w:val="002E0AC1"/>
    <w:rsid w:val="003063B8"/>
    <w:rsid w:val="00313F83"/>
    <w:rsid w:val="00314D40"/>
    <w:rsid w:val="00317F6D"/>
    <w:rsid w:val="00326A30"/>
    <w:rsid w:val="0033289D"/>
    <w:rsid w:val="00343BAC"/>
    <w:rsid w:val="0035556B"/>
    <w:rsid w:val="003634FB"/>
    <w:rsid w:val="003739EC"/>
    <w:rsid w:val="003A28ED"/>
    <w:rsid w:val="003B7C2F"/>
    <w:rsid w:val="003C707A"/>
    <w:rsid w:val="003D09F6"/>
    <w:rsid w:val="003D1C60"/>
    <w:rsid w:val="003F49AE"/>
    <w:rsid w:val="003F5922"/>
    <w:rsid w:val="00403E2F"/>
    <w:rsid w:val="00415304"/>
    <w:rsid w:val="00420FD2"/>
    <w:rsid w:val="00421BA0"/>
    <w:rsid w:val="004341B6"/>
    <w:rsid w:val="00443B8B"/>
    <w:rsid w:val="00444E95"/>
    <w:rsid w:val="004771B0"/>
    <w:rsid w:val="004862D9"/>
    <w:rsid w:val="004A0504"/>
    <w:rsid w:val="004C0766"/>
    <w:rsid w:val="004C305D"/>
    <w:rsid w:val="004D1062"/>
    <w:rsid w:val="004D7A4D"/>
    <w:rsid w:val="004E5B37"/>
    <w:rsid w:val="004F2E20"/>
    <w:rsid w:val="00503CF2"/>
    <w:rsid w:val="00513A19"/>
    <w:rsid w:val="005146A3"/>
    <w:rsid w:val="005175D9"/>
    <w:rsid w:val="00525187"/>
    <w:rsid w:val="00565E5C"/>
    <w:rsid w:val="005666C7"/>
    <w:rsid w:val="0058295F"/>
    <w:rsid w:val="005859D2"/>
    <w:rsid w:val="005919FA"/>
    <w:rsid w:val="005932D1"/>
    <w:rsid w:val="00597A67"/>
    <w:rsid w:val="005D2297"/>
    <w:rsid w:val="005D3D4C"/>
    <w:rsid w:val="005D5BCF"/>
    <w:rsid w:val="005E16E6"/>
    <w:rsid w:val="005F1D8D"/>
    <w:rsid w:val="005F3FA6"/>
    <w:rsid w:val="0060086D"/>
    <w:rsid w:val="0060698A"/>
    <w:rsid w:val="00611C64"/>
    <w:rsid w:val="00640E50"/>
    <w:rsid w:val="00642EC5"/>
    <w:rsid w:val="006455D8"/>
    <w:rsid w:val="00647C78"/>
    <w:rsid w:val="00655C2A"/>
    <w:rsid w:val="00665376"/>
    <w:rsid w:val="00665C61"/>
    <w:rsid w:val="00665F36"/>
    <w:rsid w:val="00666CDC"/>
    <w:rsid w:val="00671D7B"/>
    <w:rsid w:val="00673A78"/>
    <w:rsid w:val="006954B7"/>
    <w:rsid w:val="006B6413"/>
    <w:rsid w:val="006D0EF6"/>
    <w:rsid w:val="006D61D8"/>
    <w:rsid w:val="006E4ED0"/>
    <w:rsid w:val="0070730D"/>
    <w:rsid w:val="0071060F"/>
    <w:rsid w:val="00726A6B"/>
    <w:rsid w:val="00726ED9"/>
    <w:rsid w:val="00730A61"/>
    <w:rsid w:val="00741CD6"/>
    <w:rsid w:val="00747B53"/>
    <w:rsid w:val="007506EC"/>
    <w:rsid w:val="00760879"/>
    <w:rsid w:val="007634E9"/>
    <w:rsid w:val="00764A64"/>
    <w:rsid w:val="007749D9"/>
    <w:rsid w:val="00783806"/>
    <w:rsid w:val="00791E0A"/>
    <w:rsid w:val="00794759"/>
    <w:rsid w:val="007A4E84"/>
    <w:rsid w:val="007B0004"/>
    <w:rsid w:val="007B11DA"/>
    <w:rsid w:val="007B4949"/>
    <w:rsid w:val="007C0F42"/>
    <w:rsid w:val="007E37D7"/>
    <w:rsid w:val="007F0E37"/>
    <w:rsid w:val="008112C1"/>
    <w:rsid w:val="00820936"/>
    <w:rsid w:val="00830CE7"/>
    <w:rsid w:val="0084359E"/>
    <w:rsid w:val="0084565E"/>
    <w:rsid w:val="00851A7D"/>
    <w:rsid w:val="00856BF0"/>
    <w:rsid w:val="00857928"/>
    <w:rsid w:val="00866A00"/>
    <w:rsid w:val="008B43E7"/>
    <w:rsid w:val="008B63FB"/>
    <w:rsid w:val="008D40B6"/>
    <w:rsid w:val="008D7B68"/>
    <w:rsid w:val="008E6384"/>
    <w:rsid w:val="008E69BC"/>
    <w:rsid w:val="008F1CC2"/>
    <w:rsid w:val="008F4A10"/>
    <w:rsid w:val="00907023"/>
    <w:rsid w:val="00922F71"/>
    <w:rsid w:val="009341D1"/>
    <w:rsid w:val="009452BC"/>
    <w:rsid w:val="00954DDA"/>
    <w:rsid w:val="00957E5E"/>
    <w:rsid w:val="00974E63"/>
    <w:rsid w:val="00985658"/>
    <w:rsid w:val="009A1EFC"/>
    <w:rsid w:val="009B2F46"/>
    <w:rsid w:val="009C4D1B"/>
    <w:rsid w:val="009F02A1"/>
    <w:rsid w:val="009F7022"/>
    <w:rsid w:val="00A07091"/>
    <w:rsid w:val="00A17955"/>
    <w:rsid w:val="00A260E2"/>
    <w:rsid w:val="00A3634E"/>
    <w:rsid w:val="00A4278A"/>
    <w:rsid w:val="00A4318E"/>
    <w:rsid w:val="00A446B4"/>
    <w:rsid w:val="00A51F00"/>
    <w:rsid w:val="00AB4561"/>
    <w:rsid w:val="00AC33B8"/>
    <w:rsid w:val="00AF1D16"/>
    <w:rsid w:val="00B2121A"/>
    <w:rsid w:val="00B226D3"/>
    <w:rsid w:val="00B26DF9"/>
    <w:rsid w:val="00B80DEB"/>
    <w:rsid w:val="00B855BC"/>
    <w:rsid w:val="00B92C43"/>
    <w:rsid w:val="00BA54B7"/>
    <w:rsid w:val="00BA65D5"/>
    <w:rsid w:val="00BA7635"/>
    <w:rsid w:val="00BB77C6"/>
    <w:rsid w:val="00BE31BD"/>
    <w:rsid w:val="00BE4DCD"/>
    <w:rsid w:val="00BF449C"/>
    <w:rsid w:val="00C07F03"/>
    <w:rsid w:val="00C1425A"/>
    <w:rsid w:val="00C20B51"/>
    <w:rsid w:val="00C239E0"/>
    <w:rsid w:val="00C75C49"/>
    <w:rsid w:val="00C921E7"/>
    <w:rsid w:val="00CB049A"/>
    <w:rsid w:val="00CB6B4B"/>
    <w:rsid w:val="00CC0EF9"/>
    <w:rsid w:val="00CC237A"/>
    <w:rsid w:val="00D339E9"/>
    <w:rsid w:val="00D34531"/>
    <w:rsid w:val="00D350FA"/>
    <w:rsid w:val="00D42350"/>
    <w:rsid w:val="00D8343D"/>
    <w:rsid w:val="00D92DF7"/>
    <w:rsid w:val="00DA4D88"/>
    <w:rsid w:val="00DA600C"/>
    <w:rsid w:val="00DA632B"/>
    <w:rsid w:val="00DB746C"/>
    <w:rsid w:val="00DD002B"/>
    <w:rsid w:val="00DE2024"/>
    <w:rsid w:val="00DE446F"/>
    <w:rsid w:val="00DE5066"/>
    <w:rsid w:val="00E06C02"/>
    <w:rsid w:val="00E0778F"/>
    <w:rsid w:val="00E07AE9"/>
    <w:rsid w:val="00E146F6"/>
    <w:rsid w:val="00E14BB7"/>
    <w:rsid w:val="00E240CF"/>
    <w:rsid w:val="00E247A3"/>
    <w:rsid w:val="00E51563"/>
    <w:rsid w:val="00E5450F"/>
    <w:rsid w:val="00E5707B"/>
    <w:rsid w:val="00E65A64"/>
    <w:rsid w:val="00E72875"/>
    <w:rsid w:val="00E874B4"/>
    <w:rsid w:val="00E904C6"/>
    <w:rsid w:val="00EA585C"/>
    <w:rsid w:val="00EA7754"/>
    <w:rsid w:val="00EB07B0"/>
    <w:rsid w:val="00EC4830"/>
    <w:rsid w:val="00ED1973"/>
    <w:rsid w:val="00ED60B8"/>
    <w:rsid w:val="00EE4A54"/>
    <w:rsid w:val="00EF155C"/>
    <w:rsid w:val="00EF475F"/>
    <w:rsid w:val="00F067E4"/>
    <w:rsid w:val="00F23393"/>
    <w:rsid w:val="00F35EFA"/>
    <w:rsid w:val="00F413EC"/>
    <w:rsid w:val="00F4326E"/>
    <w:rsid w:val="00F533C1"/>
    <w:rsid w:val="00F60586"/>
    <w:rsid w:val="00F81D6A"/>
    <w:rsid w:val="00F946F4"/>
    <w:rsid w:val="00F947D1"/>
    <w:rsid w:val="00F95F7A"/>
    <w:rsid w:val="00F962E9"/>
    <w:rsid w:val="00FA3941"/>
    <w:rsid w:val="00FA3C86"/>
    <w:rsid w:val="00FB0F3F"/>
    <w:rsid w:val="00FB5E1F"/>
    <w:rsid w:val="00FD2B24"/>
    <w:rsid w:val="00FD2DF9"/>
    <w:rsid w:val="00FD5FCA"/>
    <w:rsid w:val="00FF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customStyle="1" w:styleId="CM8">
    <w:name w:val="CM8"/>
    <w:basedOn w:val="Normal"/>
    <w:next w:val="Normal"/>
    <w:rsid w:val="00C921E7"/>
    <w:pPr>
      <w:autoSpaceDE w:val="0"/>
      <w:autoSpaceDN w:val="0"/>
      <w:adjustRightInd w:val="0"/>
      <w:spacing w:after="0"/>
    </w:pPr>
    <w:rPr>
      <w:rFonts w:ascii="Times New Roman" w:hAnsi="Times New Roman"/>
      <w:szCs w:val="24"/>
    </w:rPr>
  </w:style>
  <w:style w:type="character" w:styleId="Hyperlink">
    <w:name w:val="Hyperlink"/>
    <w:uiPriority w:val="99"/>
    <w:unhideWhenUsed/>
    <w:rsid w:val="00C921E7"/>
    <w:rPr>
      <w:color w:val="0000FF"/>
      <w:u w:val="single"/>
    </w:rPr>
  </w:style>
  <w:style w:type="character" w:styleId="CommentReference">
    <w:name w:val="annotation reference"/>
    <w:uiPriority w:val="99"/>
    <w:semiHidden/>
    <w:unhideWhenUsed/>
    <w:rsid w:val="000E1301"/>
    <w:rPr>
      <w:sz w:val="16"/>
      <w:szCs w:val="16"/>
    </w:rPr>
  </w:style>
  <w:style w:type="paragraph" w:styleId="CommentText">
    <w:name w:val="annotation text"/>
    <w:basedOn w:val="Normal"/>
    <w:link w:val="CommentTextChar"/>
    <w:uiPriority w:val="99"/>
    <w:semiHidden/>
    <w:unhideWhenUsed/>
    <w:rsid w:val="000E1301"/>
    <w:rPr>
      <w:sz w:val="20"/>
    </w:rPr>
  </w:style>
  <w:style w:type="character" w:customStyle="1" w:styleId="CommentTextChar">
    <w:name w:val="Comment Text Char"/>
    <w:link w:val="CommentText"/>
    <w:uiPriority w:val="99"/>
    <w:semiHidden/>
    <w:rsid w:val="000E1301"/>
    <w:rPr>
      <w:rFonts w:cs="Times New Roman"/>
    </w:rPr>
  </w:style>
  <w:style w:type="paragraph" w:styleId="CommentSubject">
    <w:name w:val="annotation subject"/>
    <w:basedOn w:val="CommentText"/>
    <w:next w:val="CommentText"/>
    <w:link w:val="CommentSubjectChar"/>
    <w:uiPriority w:val="99"/>
    <w:semiHidden/>
    <w:unhideWhenUsed/>
    <w:rsid w:val="000E1301"/>
    <w:rPr>
      <w:b/>
      <w:bCs/>
    </w:rPr>
  </w:style>
  <w:style w:type="character" w:customStyle="1" w:styleId="CommentSubjectChar">
    <w:name w:val="Comment Subject Char"/>
    <w:link w:val="CommentSubject"/>
    <w:uiPriority w:val="99"/>
    <w:semiHidden/>
    <w:rsid w:val="000E1301"/>
    <w:rPr>
      <w:rFonts w:cs="Times New Roman"/>
      <w:b/>
      <w:bCs/>
    </w:rPr>
  </w:style>
  <w:style w:type="paragraph" w:customStyle="1" w:styleId="Default">
    <w:name w:val="Default"/>
    <w:rsid w:val="00FB0F3F"/>
    <w:pPr>
      <w:autoSpaceDE w:val="0"/>
      <w:autoSpaceDN w:val="0"/>
      <w:adjustRightInd w:val="0"/>
    </w:pPr>
    <w:rPr>
      <w:rFonts w:ascii="Univers" w:hAnsi="Univers" w:cs="Univers"/>
      <w:color w:val="000000"/>
      <w:sz w:val="24"/>
      <w:szCs w:val="24"/>
    </w:rPr>
  </w:style>
  <w:style w:type="paragraph" w:styleId="Revision">
    <w:name w:val="Revision"/>
    <w:hidden/>
    <w:uiPriority w:val="99"/>
    <w:semiHidden/>
    <w:rsid w:val="00142808"/>
    <w:rPr>
      <w:rFonts w:cs="Times New Roman"/>
      <w:sz w:val="24"/>
    </w:rPr>
  </w:style>
  <w:style w:type="paragraph" w:styleId="NormalWeb">
    <w:name w:val="Normal (Web)"/>
    <w:basedOn w:val="Normal"/>
    <w:uiPriority w:val="99"/>
    <w:semiHidden/>
    <w:unhideWhenUsed/>
    <w:rsid w:val="00002636"/>
    <w:rPr>
      <w:rFonts w:ascii="Times New Roman" w:hAnsi="Times New Roman"/>
      <w:szCs w:val="24"/>
    </w:rPr>
  </w:style>
  <w:style w:type="paragraph" w:styleId="ListParagraph">
    <w:name w:val="List Paragraph"/>
    <w:basedOn w:val="Normal"/>
    <w:uiPriority w:val="34"/>
    <w:qFormat/>
    <w:rsid w:val="00F413EC"/>
    <w:pPr>
      <w:ind w:left="720"/>
    </w:pPr>
  </w:style>
  <w:style w:type="character" w:styleId="FollowedHyperlink">
    <w:name w:val="FollowedHyperlink"/>
    <w:uiPriority w:val="99"/>
    <w:semiHidden/>
    <w:unhideWhenUsed/>
    <w:rsid w:val="00443B8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customStyle="1" w:styleId="CM8">
    <w:name w:val="CM8"/>
    <w:basedOn w:val="Normal"/>
    <w:next w:val="Normal"/>
    <w:rsid w:val="00C921E7"/>
    <w:pPr>
      <w:autoSpaceDE w:val="0"/>
      <w:autoSpaceDN w:val="0"/>
      <w:adjustRightInd w:val="0"/>
      <w:spacing w:after="0"/>
    </w:pPr>
    <w:rPr>
      <w:rFonts w:ascii="Times New Roman" w:hAnsi="Times New Roman"/>
      <w:szCs w:val="24"/>
    </w:rPr>
  </w:style>
  <w:style w:type="character" w:styleId="Hyperlink">
    <w:name w:val="Hyperlink"/>
    <w:uiPriority w:val="99"/>
    <w:unhideWhenUsed/>
    <w:rsid w:val="00C921E7"/>
    <w:rPr>
      <w:color w:val="0000FF"/>
      <w:u w:val="single"/>
    </w:rPr>
  </w:style>
  <w:style w:type="character" w:styleId="CommentReference">
    <w:name w:val="annotation reference"/>
    <w:uiPriority w:val="99"/>
    <w:semiHidden/>
    <w:unhideWhenUsed/>
    <w:rsid w:val="000E1301"/>
    <w:rPr>
      <w:sz w:val="16"/>
      <w:szCs w:val="16"/>
    </w:rPr>
  </w:style>
  <w:style w:type="paragraph" w:styleId="CommentText">
    <w:name w:val="annotation text"/>
    <w:basedOn w:val="Normal"/>
    <w:link w:val="CommentTextChar"/>
    <w:uiPriority w:val="99"/>
    <w:semiHidden/>
    <w:unhideWhenUsed/>
    <w:rsid w:val="000E1301"/>
    <w:rPr>
      <w:sz w:val="20"/>
    </w:rPr>
  </w:style>
  <w:style w:type="character" w:customStyle="1" w:styleId="CommentTextChar">
    <w:name w:val="Comment Text Char"/>
    <w:link w:val="CommentText"/>
    <w:uiPriority w:val="99"/>
    <w:semiHidden/>
    <w:rsid w:val="000E1301"/>
    <w:rPr>
      <w:rFonts w:cs="Times New Roman"/>
    </w:rPr>
  </w:style>
  <w:style w:type="paragraph" w:styleId="CommentSubject">
    <w:name w:val="annotation subject"/>
    <w:basedOn w:val="CommentText"/>
    <w:next w:val="CommentText"/>
    <w:link w:val="CommentSubjectChar"/>
    <w:uiPriority w:val="99"/>
    <w:semiHidden/>
    <w:unhideWhenUsed/>
    <w:rsid w:val="000E1301"/>
    <w:rPr>
      <w:b/>
      <w:bCs/>
    </w:rPr>
  </w:style>
  <w:style w:type="character" w:customStyle="1" w:styleId="CommentSubjectChar">
    <w:name w:val="Comment Subject Char"/>
    <w:link w:val="CommentSubject"/>
    <w:uiPriority w:val="99"/>
    <w:semiHidden/>
    <w:rsid w:val="000E1301"/>
    <w:rPr>
      <w:rFonts w:cs="Times New Roman"/>
      <w:b/>
      <w:bCs/>
    </w:rPr>
  </w:style>
  <w:style w:type="paragraph" w:customStyle="1" w:styleId="Default">
    <w:name w:val="Default"/>
    <w:rsid w:val="00FB0F3F"/>
    <w:pPr>
      <w:autoSpaceDE w:val="0"/>
      <w:autoSpaceDN w:val="0"/>
      <w:adjustRightInd w:val="0"/>
    </w:pPr>
    <w:rPr>
      <w:rFonts w:ascii="Univers" w:hAnsi="Univers" w:cs="Univers"/>
      <w:color w:val="000000"/>
      <w:sz w:val="24"/>
      <w:szCs w:val="24"/>
    </w:rPr>
  </w:style>
  <w:style w:type="paragraph" w:styleId="Revision">
    <w:name w:val="Revision"/>
    <w:hidden/>
    <w:uiPriority w:val="99"/>
    <w:semiHidden/>
    <w:rsid w:val="00142808"/>
    <w:rPr>
      <w:rFonts w:cs="Times New Roman"/>
      <w:sz w:val="24"/>
    </w:rPr>
  </w:style>
  <w:style w:type="paragraph" w:styleId="NormalWeb">
    <w:name w:val="Normal (Web)"/>
    <w:basedOn w:val="Normal"/>
    <w:uiPriority w:val="99"/>
    <w:semiHidden/>
    <w:unhideWhenUsed/>
    <w:rsid w:val="00002636"/>
    <w:rPr>
      <w:rFonts w:ascii="Times New Roman" w:hAnsi="Times New Roman"/>
      <w:szCs w:val="24"/>
    </w:rPr>
  </w:style>
  <w:style w:type="paragraph" w:styleId="ListParagraph">
    <w:name w:val="List Paragraph"/>
    <w:basedOn w:val="Normal"/>
    <w:uiPriority w:val="34"/>
    <w:qFormat/>
    <w:rsid w:val="00F413EC"/>
    <w:pPr>
      <w:ind w:left="720"/>
    </w:pPr>
  </w:style>
  <w:style w:type="character" w:styleId="FollowedHyperlink">
    <w:name w:val="FollowedHyperlink"/>
    <w:uiPriority w:val="99"/>
    <w:semiHidden/>
    <w:unhideWhenUsed/>
    <w:rsid w:val="00443B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80982">
      <w:bodyDiv w:val="1"/>
      <w:marLeft w:val="0"/>
      <w:marRight w:val="0"/>
      <w:marTop w:val="0"/>
      <w:marBottom w:val="0"/>
      <w:divBdr>
        <w:top w:val="none" w:sz="0" w:space="0" w:color="auto"/>
        <w:left w:val="none" w:sz="0" w:space="0" w:color="auto"/>
        <w:bottom w:val="none" w:sz="0" w:space="0" w:color="auto"/>
        <w:right w:val="none" w:sz="0" w:space="0" w:color="auto"/>
      </w:divBdr>
      <w:divsChild>
        <w:div w:id="1142623887">
          <w:marLeft w:val="0"/>
          <w:marRight w:val="0"/>
          <w:marTop w:val="0"/>
          <w:marBottom w:val="225"/>
          <w:divBdr>
            <w:top w:val="single" w:sz="6" w:space="0" w:color="AAAAAA"/>
            <w:left w:val="single" w:sz="6" w:space="0" w:color="AAAAAA"/>
            <w:bottom w:val="single" w:sz="6" w:space="0" w:color="AAAAAA"/>
            <w:right w:val="single" w:sz="6" w:space="0" w:color="AAAAAA"/>
          </w:divBdr>
          <w:divsChild>
            <w:div w:id="2048487096">
              <w:marLeft w:val="0"/>
              <w:marRight w:val="0"/>
              <w:marTop w:val="0"/>
              <w:marBottom w:val="0"/>
              <w:divBdr>
                <w:top w:val="none" w:sz="0" w:space="0" w:color="auto"/>
                <w:left w:val="none" w:sz="0" w:space="0" w:color="auto"/>
                <w:bottom w:val="none" w:sz="0" w:space="0" w:color="auto"/>
                <w:right w:val="none" w:sz="0" w:space="0" w:color="auto"/>
              </w:divBdr>
              <w:divsChild>
                <w:div w:id="1567522648">
                  <w:marLeft w:val="0"/>
                  <w:marRight w:val="0"/>
                  <w:marTop w:val="0"/>
                  <w:marBottom w:val="0"/>
                  <w:divBdr>
                    <w:top w:val="none" w:sz="0" w:space="0" w:color="auto"/>
                    <w:left w:val="none" w:sz="0" w:space="0" w:color="auto"/>
                    <w:bottom w:val="none" w:sz="0" w:space="0" w:color="auto"/>
                    <w:right w:val="none" w:sz="0" w:space="0" w:color="auto"/>
                  </w:divBdr>
                  <w:divsChild>
                    <w:div w:id="325132439">
                      <w:marLeft w:val="0"/>
                      <w:marRight w:val="0"/>
                      <w:marTop w:val="0"/>
                      <w:marBottom w:val="0"/>
                      <w:divBdr>
                        <w:top w:val="none" w:sz="0" w:space="0" w:color="auto"/>
                        <w:left w:val="none" w:sz="0" w:space="0" w:color="auto"/>
                        <w:bottom w:val="none" w:sz="0" w:space="0" w:color="auto"/>
                        <w:right w:val="none" w:sz="0" w:space="0" w:color="auto"/>
                      </w:divBdr>
                      <w:divsChild>
                        <w:div w:id="310139324">
                          <w:marLeft w:val="1"/>
                          <w:marRight w:val="1"/>
                          <w:marTop w:val="0"/>
                          <w:marBottom w:val="0"/>
                          <w:divBdr>
                            <w:top w:val="none" w:sz="0" w:space="0" w:color="auto"/>
                            <w:left w:val="none" w:sz="0" w:space="0" w:color="auto"/>
                            <w:bottom w:val="none" w:sz="0" w:space="0" w:color="auto"/>
                            <w:right w:val="none" w:sz="0" w:space="0" w:color="auto"/>
                          </w:divBdr>
                          <w:divsChild>
                            <w:div w:id="6661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762185">
      <w:bodyDiv w:val="1"/>
      <w:marLeft w:val="0"/>
      <w:marRight w:val="0"/>
      <w:marTop w:val="0"/>
      <w:marBottom w:val="0"/>
      <w:divBdr>
        <w:top w:val="none" w:sz="0" w:space="0" w:color="auto"/>
        <w:left w:val="none" w:sz="0" w:space="0" w:color="auto"/>
        <w:bottom w:val="none" w:sz="0" w:space="0" w:color="auto"/>
        <w:right w:val="none" w:sz="0" w:space="0" w:color="auto"/>
      </w:divBdr>
      <w:divsChild>
        <w:div w:id="1670402191">
          <w:marLeft w:val="0"/>
          <w:marRight w:val="0"/>
          <w:marTop w:val="0"/>
          <w:marBottom w:val="225"/>
          <w:divBdr>
            <w:top w:val="single" w:sz="6" w:space="0" w:color="AAAAAA"/>
            <w:left w:val="single" w:sz="6" w:space="0" w:color="AAAAAA"/>
            <w:bottom w:val="single" w:sz="6" w:space="0" w:color="AAAAAA"/>
            <w:right w:val="single" w:sz="6" w:space="0" w:color="AAAAAA"/>
          </w:divBdr>
          <w:divsChild>
            <w:div w:id="124854193">
              <w:marLeft w:val="0"/>
              <w:marRight w:val="0"/>
              <w:marTop w:val="0"/>
              <w:marBottom w:val="0"/>
              <w:divBdr>
                <w:top w:val="none" w:sz="0" w:space="0" w:color="auto"/>
                <w:left w:val="none" w:sz="0" w:space="0" w:color="auto"/>
                <w:bottom w:val="none" w:sz="0" w:space="0" w:color="auto"/>
                <w:right w:val="none" w:sz="0" w:space="0" w:color="auto"/>
              </w:divBdr>
              <w:divsChild>
                <w:div w:id="1205486430">
                  <w:marLeft w:val="0"/>
                  <w:marRight w:val="0"/>
                  <w:marTop w:val="0"/>
                  <w:marBottom w:val="0"/>
                  <w:divBdr>
                    <w:top w:val="none" w:sz="0" w:space="0" w:color="auto"/>
                    <w:left w:val="none" w:sz="0" w:space="0" w:color="auto"/>
                    <w:bottom w:val="none" w:sz="0" w:space="0" w:color="auto"/>
                    <w:right w:val="none" w:sz="0" w:space="0" w:color="auto"/>
                  </w:divBdr>
                  <w:divsChild>
                    <w:div w:id="298150561">
                      <w:marLeft w:val="0"/>
                      <w:marRight w:val="0"/>
                      <w:marTop w:val="0"/>
                      <w:marBottom w:val="0"/>
                      <w:divBdr>
                        <w:top w:val="none" w:sz="0" w:space="0" w:color="auto"/>
                        <w:left w:val="none" w:sz="0" w:space="0" w:color="auto"/>
                        <w:bottom w:val="none" w:sz="0" w:space="0" w:color="auto"/>
                        <w:right w:val="none" w:sz="0" w:space="0" w:color="auto"/>
                      </w:divBdr>
                      <w:divsChild>
                        <w:div w:id="1009260352">
                          <w:marLeft w:val="1"/>
                          <w:marRight w:val="1"/>
                          <w:marTop w:val="0"/>
                          <w:marBottom w:val="0"/>
                          <w:divBdr>
                            <w:top w:val="none" w:sz="0" w:space="0" w:color="auto"/>
                            <w:left w:val="none" w:sz="0" w:space="0" w:color="auto"/>
                            <w:bottom w:val="none" w:sz="0" w:space="0" w:color="auto"/>
                            <w:right w:val="none" w:sz="0" w:space="0" w:color="auto"/>
                          </w:divBdr>
                          <w:divsChild>
                            <w:div w:id="10346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664359">
      <w:bodyDiv w:val="1"/>
      <w:marLeft w:val="0"/>
      <w:marRight w:val="0"/>
      <w:marTop w:val="0"/>
      <w:marBottom w:val="0"/>
      <w:divBdr>
        <w:top w:val="none" w:sz="0" w:space="0" w:color="auto"/>
        <w:left w:val="none" w:sz="0" w:space="0" w:color="auto"/>
        <w:bottom w:val="none" w:sz="0" w:space="0" w:color="auto"/>
        <w:right w:val="none" w:sz="0" w:space="0" w:color="auto"/>
      </w:divBdr>
    </w:div>
    <w:div w:id="745879933">
      <w:bodyDiv w:val="1"/>
      <w:marLeft w:val="0"/>
      <w:marRight w:val="0"/>
      <w:marTop w:val="0"/>
      <w:marBottom w:val="0"/>
      <w:divBdr>
        <w:top w:val="none" w:sz="0" w:space="0" w:color="auto"/>
        <w:left w:val="none" w:sz="0" w:space="0" w:color="auto"/>
        <w:bottom w:val="none" w:sz="0" w:space="0" w:color="auto"/>
        <w:right w:val="none" w:sz="0" w:space="0" w:color="auto"/>
      </w:divBdr>
      <w:divsChild>
        <w:div w:id="1805927183">
          <w:marLeft w:val="0"/>
          <w:marRight w:val="0"/>
          <w:marTop w:val="0"/>
          <w:marBottom w:val="225"/>
          <w:divBdr>
            <w:top w:val="single" w:sz="6" w:space="0" w:color="AAAAAA"/>
            <w:left w:val="single" w:sz="6" w:space="0" w:color="AAAAAA"/>
            <w:bottom w:val="single" w:sz="6" w:space="0" w:color="AAAAAA"/>
            <w:right w:val="single" w:sz="6" w:space="0" w:color="AAAAAA"/>
          </w:divBdr>
          <w:divsChild>
            <w:div w:id="880943142">
              <w:marLeft w:val="0"/>
              <w:marRight w:val="0"/>
              <w:marTop w:val="0"/>
              <w:marBottom w:val="0"/>
              <w:divBdr>
                <w:top w:val="none" w:sz="0" w:space="0" w:color="auto"/>
                <w:left w:val="none" w:sz="0" w:space="0" w:color="auto"/>
                <w:bottom w:val="none" w:sz="0" w:space="0" w:color="auto"/>
                <w:right w:val="none" w:sz="0" w:space="0" w:color="auto"/>
              </w:divBdr>
              <w:divsChild>
                <w:div w:id="601886245">
                  <w:marLeft w:val="0"/>
                  <w:marRight w:val="0"/>
                  <w:marTop w:val="0"/>
                  <w:marBottom w:val="0"/>
                  <w:divBdr>
                    <w:top w:val="none" w:sz="0" w:space="0" w:color="auto"/>
                    <w:left w:val="none" w:sz="0" w:space="0" w:color="auto"/>
                    <w:bottom w:val="none" w:sz="0" w:space="0" w:color="auto"/>
                    <w:right w:val="none" w:sz="0" w:space="0" w:color="auto"/>
                  </w:divBdr>
                  <w:divsChild>
                    <w:div w:id="2116972429">
                      <w:marLeft w:val="0"/>
                      <w:marRight w:val="0"/>
                      <w:marTop w:val="0"/>
                      <w:marBottom w:val="0"/>
                      <w:divBdr>
                        <w:top w:val="none" w:sz="0" w:space="0" w:color="auto"/>
                        <w:left w:val="none" w:sz="0" w:space="0" w:color="auto"/>
                        <w:bottom w:val="none" w:sz="0" w:space="0" w:color="auto"/>
                        <w:right w:val="none" w:sz="0" w:space="0" w:color="auto"/>
                      </w:divBdr>
                      <w:divsChild>
                        <w:div w:id="1642343127">
                          <w:marLeft w:val="1"/>
                          <w:marRight w:val="1"/>
                          <w:marTop w:val="0"/>
                          <w:marBottom w:val="0"/>
                          <w:divBdr>
                            <w:top w:val="none" w:sz="0" w:space="0" w:color="auto"/>
                            <w:left w:val="none" w:sz="0" w:space="0" w:color="auto"/>
                            <w:bottom w:val="none" w:sz="0" w:space="0" w:color="auto"/>
                            <w:right w:val="none" w:sz="0" w:space="0" w:color="auto"/>
                          </w:divBdr>
                          <w:divsChild>
                            <w:div w:id="12575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47572">
      <w:bodyDiv w:val="1"/>
      <w:marLeft w:val="0"/>
      <w:marRight w:val="0"/>
      <w:marTop w:val="0"/>
      <w:marBottom w:val="0"/>
      <w:divBdr>
        <w:top w:val="none" w:sz="0" w:space="0" w:color="auto"/>
        <w:left w:val="none" w:sz="0" w:space="0" w:color="auto"/>
        <w:bottom w:val="none" w:sz="0" w:space="0" w:color="auto"/>
        <w:right w:val="none" w:sz="0" w:space="0" w:color="auto"/>
      </w:divBdr>
      <w:divsChild>
        <w:div w:id="1509784800">
          <w:marLeft w:val="0"/>
          <w:marRight w:val="0"/>
          <w:marTop w:val="0"/>
          <w:marBottom w:val="225"/>
          <w:divBdr>
            <w:top w:val="single" w:sz="6" w:space="0" w:color="AAAAAA"/>
            <w:left w:val="single" w:sz="6" w:space="0" w:color="AAAAAA"/>
            <w:bottom w:val="single" w:sz="6" w:space="0" w:color="AAAAAA"/>
            <w:right w:val="single" w:sz="6" w:space="0" w:color="AAAAAA"/>
          </w:divBdr>
          <w:divsChild>
            <w:div w:id="657224267">
              <w:marLeft w:val="0"/>
              <w:marRight w:val="0"/>
              <w:marTop w:val="0"/>
              <w:marBottom w:val="0"/>
              <w:divBdr>
                <w:top w:val="none" w:sz="0" w:space="0" w:color="auto"/>
                <w:left w:val="none" w:sz="0" w:space="0" w:color="auto"/>
                <w:bottom w:val="none" w:sz="0" w:space="0" w:color="auto"/>
                <w:right w:val="none" w:sz="0" w:space="0" w:color="auto"/>
              </w:divBdr>
              <w:divsChild>
                <w:div w:id="650521107">
                  <w:marLeft w:val="0"/>
                  <w:marRight w:val="0"/>
                  <w:marTop w:val="0"/>
                  <w:marBottom w:val="0"/>
                  <w:divBdr>
                    <w:top w:val="none" w:sz="0" w:space="0" w:color="auto"/>
                    <w:left w:val="none" w:sz="0" w:space="0" w:color="auto"/>
                    <w:bottom w:val="none" w:sz="0" w:space="0" w:color="auto"/>
                    <w:right w:val="none" w:sz="0" w:space="0" w:color="auto"/>
                  </w:divBdr>
                  <w:divsChild>
                    <w:div w:id="850148787">
                      <w:marLeft w:val="0"/>
                      <w:marRight w:val="0"/>
                      <w:marTop w:val="0"/>
                      <w:marBottom w:val="0"/>
                      <w:divBdr>
                        <w:top w:val="none" w:sz="0" w:space="0" w:color="auto"/>
                        <w:left w:val="none" w:sz="0" w:space="0" w:color="auto"/>
                        <w:bottom w:val="none" w:sz="0" w:space="0" w:color="auto"/>
                        <w:right w:val="none" w:sz="0" w:space="0" w:color="auto"/>
                      </w:divBdr>
                      <w:divsChild>
                        <w:div w:id="937952498">
                          <w:marLeft w:val="1"/>
                          <w:marRight w:val="1"/>
                          <w:marTop w:val="0"/>
                          <w:marBottom w:val="0"/>
                          <w:divBdr>
                            <w:top w:val="none" w:sz="0" w:space="0" w:color="auto"/>
                            <w:left w:val="none" w:sz="0" w:space="0" w:color="auto"/>
                            <w:bottom w:val="none" w:sz="0" w:space="0" w:color="auto"/>
                            <w:right w:val="none" w:sz="0" w:space="0" w:color="auto"/>
                          </w:divBdr>
                          <w:divsChild>
                            <w:div w:id="2954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509473">
      <w:bodyDiv w:val="1"/>
      <w:marLeft w:val="0"/>
      <w:marRight w:val="0"/>
      <w:marTop w:val="0"/>
      <w:marBottom w:val="0"/>
      <w:divBdr>
        <w:top w:val="none" w:sz="0" w:space="0" w:color="auto"/>
        <w:left w:val="none" w:sz="0" w:space="0" w:color="auto"/>
        <w:bottom w:val="none" w:sz="0" w:space="0" w:color="auto"/>
        <w:right w:val="none" w:sz="0" w:space="0" w:color="auto"/>
      </w:divBdr>
      <w:divsChild>
        <w:div w:id="1802531964">
          <w:marLeft w:val="0"/>
          <w:marRight w:val="0"/>
          <w:marTop w:val="0"/>
          <w:marBottom w:val="225"/>
          <w:divBdr>
            <w:top w:val="single" w:sz="6" w:space="0" w:color="AAAAAA"/>
            <w:left w:val="single" w:sz="6" w:space="0" w:color="AAAAAA"/>
            <w:bottom w:val="single" w:sz="6" w:space="0" w:color="AAAAAA"/>
            <w:right w:val="single" w:sz="6" w:space="0" w:color="AAAAAA"/>
          </w:divBdr>
          <w:divsChild>
            <w:div w:id="491529692">
              <w:marLeft w:val="0"/>
              <w:marRight w:val="0"/>
              <w:marTop w:val="0"/>
              <w:marBottom w:val="0"/>
              <w:divBdr>
                <w:top w:val="none" w:sz="0" w:space="0" w:color="auto"/>
                <w:left w:val="none" w:sz="0" w:space="0" w:color="auto"/>
                <w:bottom w:val="none" w:sz="0" w:space="0" w:color="auto"/>
                <w:right w:val="none" w:sz="0" w:space="0" w:color="auto"/>
              </w:divBdr>
              <w:divsChild>
                <w:div w:id="1444808488">
                  <w:marLeft w:val="0"/>
                  <w:marRight w:val="0"/>
                  <w:marTop w:val="0"/>
                  <w:marBottom w:val="0"/>
                  <w:divBdr>
                    <w:top w:val="none" w:sz="0" w:space="0" w:color="auto"/>
                    <w:left w:val="none" w:sz="0" w:space="0" w:color="auto"/>
                    <w:bottom w:val="none" w:sz="0" w:space="0" w:color="auto"/>
                    <w:right w:val="none" w:sz="0" w:space="0" w:color="auto"/>
                  </w:divBdr>
                  <w:divsChild>
                    <w:div w:id="956136262">
                      <w:marLeft w:val="0"/>
                      <w:marRight w:val="0"/>
                      <w:marTop w:val="0"/>
                      <w:marBottom w:val="0"/>
                      <w:divBdr>
                        <w:top w:val="none" w:sz="0" w:space="0" w:color="auto"/>
                        <w:left w:val="none" w:sz="0" w:space="0" w:color="auto"/>
                        <w:bottom w:val="none" w:sz="0" w:space="0" w:color="auto"/>
                        <w:right w:val="none" w:sz="0" w:space="0" w:color="auto"/>
                      </w:divBdr>
                      <w:divsChild>
                        <w:div w:id="1475098332">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ssa.gov/privacy"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category_x0020_1 xmlns="971a84bd-f06a-45ad-ab30-46f12c66930c">19</Subcategory_x0020_1>
    <Subcatergory_x0020_3 xmlns="971a84bd-f06a-45ad-ab30-46f12c66930c" xsi:nil="true"/>
    <Subcategory_x0020_2 xmlns="971a84bd-f06a-45ad-ab30-46f12c66930c">19</Subcategory_x0020_2>
    <Category xmlns="971a84bd-f06a-45ad-ab30-46f12c66930c">9</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25C6485D87DB489F54821AE96921AC" ma:contentTypeVersion="16" ma:contentTypeDescription="Create a new document." ma:contentTypeScope="" ma:versionID="db097cf19d1ce50429f53c2ccbee27dd">
  <xsd:schema xmlns:xsd="http://www.w3.org/2001/XMLSchema" xmlns:xs="http://www.w3.org/2001/XMLSchema" xmlns:p="http://schemas.microsoft.com/office/2006/metadata/properties" xmlns:ns2="971a84bd-f06a-45ad-ab30-46f12c66930c" targetNamespace="http://schemas.microsoft.com/office/2006/metadata/properties" ma:root="true" ma:fieldsID="1ce906134668d1bf7d05723471c763fe" ns2:_="">
    <xsd:import namespace="971a84bd-f06a-45ad-ab30-46f12c66930c"/>
    <xsd:element name="properties">
      <xsd:complexType>
        <xsd:sequence>
          <xsd:element name="documentManagement">
            <xsd:complexType>
              <xsd:all>
                <xsd:element ref="ns2:Category" minOccurs="0"/>
                <xsd:element ref="ns2:Subcategory_x0020_1" minOccurs="0"/>
                <xsd:element ref="ns2:Subcategory_x0020_2" minOccurs="0"/>
                <xsd:element ref="ns2:Subcatergory_x0020_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a84bd-f06a-45ad-ab30-46f12c66930c" elementFormDefault="qualified">
    <xsd:import namespace="http://schemas.microsoft.com/office/2006/documentManagement/types"/>
    <xsd:import namespace="http://schemas.microsoft.com/office/infopath/2007/PartnerControls"/>
    <xsd:element name="Category" ma:index="8" nillable="true" ma:displayName="Category" ma:list="{3f113498-e48f-4cce-a15d-be84420a64fe}" ma:internalName="Category" ma:showField="Title" ma:web="{8767f539-2703-44bf-9ac0-66c239ca173f}">
      <xsd:simpleType>
        <xsd:restriction base="dms:Lookup"/>
      </xsd:simpleType>
    </xsd:element>
    <xsd:element name="Subcategory_x0020_1" ma:index="9" nillable="true" ma:displayName="Subcategory 1" ma:list="{3f113498-e48f-4cce-a15d-be84420a64fe}" ma:internalName="Subcategory_x0020_1" ma:readOnly="false" ma:showField="Column2" ma:web="{8767f539-2703-44bf-9ac0-66c239ca173f}">
      <xsd:simpleType>
        <xsd:restriction base="dms:Lookup"/>
      </xsd:simpleType>
    </xsd:element>
    <xsd:element name="Subcategory_x0020_2" ma:index="10" nillable="true" ma:displayName="Subcategory 2" ma:list="{3f113498-e48f-4cce-a15d-be84420a64fe}" ma:internalName="Subcategory_x0020_2" ma:readOnly="false" ma:showField="Column3" ma:web="{8767f539-2703-44bf-9ac0-66c239ca173f}">
      <xsd:simpleType>
        <xsd:restriction base="dms:Lookup"/>
      </xsd:simpleType>
    </xsd:element>
    <xsd:element name="Subcatergory_x0020_3" ma:index="11" nillable="true" ma:displayName="Subcategory 3" ma:list="{3f113498-e48f-4cce-a15d-be84420a64fe}" ma:internalName="Subcatergory_x0020_3" ma:readOnly="false" ma:showField="Column4" ma:web="{8767f539-2703-44bf-9ac0-66c239ca173f}">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40547DD-59DE-4BAC-91AE-701E8355CBB4}">
  <ds:schemaRefs>
    <ds:schemaRef ds:uri="http://schemas.microsoft.com/sharepoint/v3/contenttype/forms"/>
  </ds:schemaRefs>
</ds:datastoreItem>
</file>

<file path=customXml/itemProps2.xml><?xml version="1.0" encoding="utf-8"?>
<ds:datastoreItem xmlns:ds="http://schemas.openxmlformats.org/officeDocument/2006/customXml" ds:itemID="{D71AF5C8-4652-45EB-AF5C-C46483C93310}">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71a84bd-f06a-45ad-ab30-46f12c6693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716D48E-D7DB-42D4-8DDD-21C21FFA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a84bd-f06a-45ad-ab30-46f12c669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0BE56-75E9-4290-8C1E-365AD493BC3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 Statement Template</vt:lpstr>
    </vt:vector>
  </TitlesOfParts>
  <Company>Social Security Administration</Company>
  <LinksUpToDate>false</LinksUpToDate>
  <CharactersWithSpaces>2591</CharactersWithSpaces>
  <SharedDoc>false</SharedDoc>
  <HLinks>
    <vt:vector size="6" baseType="variant">
      <vt:variant>
        <vt:i4>1638406</vt:i4>
      </vt:variant>
      <vt:variant>
        <vt:i4>0</vt:i4>
      </vt:variant>
      <vt:variant>
        <vt:i4>0</vt:i4>
      </vt:variant>
      <vt:variant>
        <vt:i4>5</vt:i4>
      </vt:variant>
      <vt:variant>
        <vt:lpwstr>http://www.socialsecurity.gov/foia/bluebook/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Statement Template</dc:title>
  <dc:subject/>
  <dc:creator>889123</dc:creator>
  <cp:keywords/>
  <dc:description/>
  <cp:lastModifiedBy>SYSTEM</cp:lastModifiedBy>
  <cp:revision>2</cp:revision>
  <cp:lastPrinted>2018-05-03T17:39:00Z</cp:lastPrinted>
  <dcterms:created xsi:type="dcterms:W3CDTF">2018-05-03T19:57:00Z</dcterms:created>
  <dcterms:modified xsi:type="dcterms:W3CDTF">2018-05-03T19:57:00Z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-53081549</vt:i4>
  </property>
  <property fmtid="{D5CDD505-2E9C-101B-9397-08002B2CF9AE}" pid="3" name="_NewReviewCycle">
    <vt:lpwstr/>
  </property>
  <property fmtid="{D5CDD505-2E9C-101B-9397-08002B2CF9AE}" pid="4" name="_EmailSubject">
    <vt:lpwstr>OIRA Question Regarding our PA Statements</vt:lpwstr>
  </property>
  <property fmtid="{D5CDD505-2E9C-101B-9397-08002B2CF9AE}" pid="5" name="_AuthorEmail">
    <vt:lpwstr>Pamela.Carcirieri@ssa.gov</vt:lpwstr>
  </property>
  <property fmtid="{D5CDD505-2E9C-101B-9397-08002B2CF9AE}" pid="6" name="_AuthorEmailDisplayName">
    <vt:lpwstr>Carcirieri, Pamela</vt:lpwstr>
  </property>
  <property fmtid="{D5CDD505-2E9C-101B-9397-08002B2CF9AE}" pid="7" name="_PreviousAdHocReviewCycleID">
    <vt:i4>-2072148074</vt:i4>
  </property>
  <property fmtid="{D5CDD505-2E9C-101B-9397-08002B2CF9AE}" pid="8" name="_ReviewingToolsShownOnce">
    <vt:lpwstr/>
  </property>
</Properties>
</file>