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4D17" w:rsidP="00E7324F" w:rsidRDefault="008A4D17" w14:paraId="46885084" w14:textId="77777777">
      <w:pPr>
        <w:pStyle w:val="Heading2"/>
        <w:tabs>
          <w:tab w:val="left" w:pos="900"/>
        </w:tabs>
        <w:ind w:right="-187"/>
        <w:jc w:val="center"/>
      </w:pPr>
      <w:r w:rsidRPr="00E7324F">
        <w:rPr>
          <w:rFonts w:asciiTheme="minorHAnsi" w:hAnsiTheme="minorHAnsi" w:cstheme="minorHAnsi"/>
        </w:rPr>
        <w:t xml:space="preserve">Instructions for completing </w:t>
      </w:r>
      <w:r>
        <w:rPr>
          <w:rFonts w:asciiTheme="minorHAnsi" w:hAnsiTheme="minorHAnsi" w:cstheme="minorHAnsi"/>
        </w:rPr>
        <w:t xml:space="preserve">a </w:t>
      </w:r>
      <w:r w:rsidRPr="00E7324F">
        <w:rPr>
          <w:rFonts w:asciiTheme="minorHAnsi" w:hAnsiTheme="minorHAnsi" w:cstheme="minorHAnsi"/>
        </w:rPr>
        <w:t>Request for Approval under the Generic Clearance for Challenge and Competition</w:t>
      </w:r>
      <w:r>
        <w:rPr>
          <w:rFonts w:asciiTheme="minorHAnsi" w:hAnsiTheme="minorHAnsi" w:cstheme="minorHAnsi"/>
        </w:rPr>
        <w:t xml:space="preserve"> Solicitations</w:t>
      </w:r>
      <w:r w:rsidRPr="00B57827">
        <w:rPr>
          <w:b w:val="0"/>
        </w:rPr>
        <w:t xml:space="preserve"> </w:t>
      </w:r>
    </w:p>
    <w:p w:rsidRPr="007E1A6F" w:rsidR="008A4D17" w:rsidP="00E7324F" w:rsidRDefault="00855EAA" w14:paraId="7685A9B2" w14:textId="77777777">
      <w:pPr>
        <w:spacing w:after="0" w:line="240" w:lineRule="auto"/>
        <w:rPr>
          <w:sz w:val="16"/>
          <w:szCs w:val="16"/>
        </w:rPr>
      </w:pPr>
      <w:r w:rsidRPr="007E1A6F">
        <w:rPr>
          <w:noProof/>
          <w:sz w:val="16"/>
          <w:szCs w:val="16"/>
        </w:rPr>
        <mc:AlternateContent>
          <mc:Choice Requires="wps">
            <w:drawing>
              <wp:anchor distT="0" distB="0" distL="114300" distR="114300" simplePos="0" relativeHeight="251659264" behindDoc="0" locked="0" layoutInCell="0" allowOverlap="1" wp14:editId="6306348E" wp14:anchorId="73FA43C1">
                <wp:simplePos x="0" y="0"/>
                <wp:positionH relativeFrom="column">
                  <wp:posOffset>0</wp:posOffset>
                </wp:positionH>
                <wp:positionV relativeFrom="paragraph">
                  <wp:posOffset>0</wp:posOffset>
                </wp:positionV>
                <wp:extent cx="5943600" cy="0"/>
                <wp:effectExtent l="9525" t="12065" r="9525"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A6C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p>
    <w:p w:rsidR="00D029E9" w:rsidP="00D029E9" w:rsidRDefault="00D029E9" w14:paraId="7363619A" w14:textId="77777777">
      <w:pPr>
        <w:spacing w:after="0" w:line="240" w:lineRule="auto"/>
        <w:rPr>
          <w:sz w:val="24"/>
          <w:szCs w:val="24"/>
        </w:rPr>
      </w:pPr>
      <w:r w:rsidRPr="00E7324F">
        <w:rPr>
          <w:sz w:val="24"/>
          <w:szCs w:val="24"/>
        </w:rPr>
        <w:t>These instructions are specific for a challenge util</w:t>
      </w:r>
      <w:r>
        <w:rPr>
          <w:sz w:val="24"/>
          <w:szCs w:val="24"/>
        </w:rPr>
        <w:t>izi</w:t>
      </w:r>
      <w:r w:rsidRPr="00E7324F">
        <w:rPr>
          <w:sz w:val="24"/>
          <w:szCs w:val="24"/>
        </w:rPr>
        <w:t>ng the</w:t>
      </w:r>
      <w:r>
        <w:rPr>
          <w:sz w:val="24"/>
          <w:szCs w:val="24"/>
        </w:rPr>
        <w:t xml:space="preserve"> Department of Commerce (DOC)</w:t>
      </w:r>
      <w:r w:rsidRPr="00E7324F">
        <w:rPr>
          <w:sz w:val="24"/>
          <w:szCs w:val="24"/>
        </w:rPr>
        <w:t xml:space="preserve"> generic clearance (</w:t>
      </w:r>
      <w:r>
        <w:rPr>
          <w:sz w:val="24"/>
          <w:szCs w:val="24"/>
        </w:rPr>
        <w:t>0690</w:t>
      </w:r>
      <w:r w:rsidRPr="00E7324F">
        <w:rPr>
          <w:sz w:val="24"/>
          <w:szCs w:val="24"/>
        </w:rPr>
        <w:t xml:space="preserve"> –</w:t>
      </w:r>
      <w:r>
        <w:rPr>
          <w:sz w:val="24"/>
          <w:szCs w:val="24"/>
        </w:rPr>
        <w:t>0031</w:t>
      </w:r>
      <w:r w:rsidRPr="00E7324F">
        <w:rPr>
          <w:sz w:val="24"/>
          <w:szCs w:val="24"/>
        </w:rPr>
        <w:t>).  Before running a challenge/competition , if you are asking questions or for information that may be subject to the Paperwork Reduction Act, you must submit th</w:t>
      </w:r>
      <w:r>
        <w:rPr>
          <w:sz w:val="24"/>
          <w:szCs w:val="24"/>
        </w:rPr>
        <w:t>e attached</w:t>
      </w:r>
      <w:r w:rsidRPr="00E7324F">
        <w:rPr>
          <w:sz w:val="24"/>
          <w:szCs w:val="24"/>
        </w:rPr>
        <w:t xml:space="preserve"> form, a copy of the Federal Register notice announcing  the Challenge, and</w:t>
      </w:r>
      <w:r>
        <w:rPr>
          <w:sz w:val="24"/>
          <w:szCs w:val="24"/>
        </w:rPr>
        <w:t xml:space="preserve"> i</w:t>
      </w:r>
      <w:r w:rsidRPr="00E7324F">
        <w:rPr>
          <w:sz w:val="24"/>
          <w:szCs w:val="24"/>
        </w:rPr>
        <w:t>deally, a screenshot of the questions that will be asked of the solution providers (as part of their entry)</w:t>
      </w:r>
      <w:r w:rsidRPr="00E7324F">
        <w:rPr>
          <w:rStyle w:val="FootnoteReference"/>
          <w:sz w:val="24"/>
          <w:szCs w:val="24"/>
        </w:rPr>
        <w:footnoteReference w:id="1"/>
      </w:r>
      <w:r w:rsidRPr="00E7324F">
        <w:rPr>
          <w:sz w:val="24"/>
          <w:szCs w:val="24"/>
        </w:rPr>
        <w:t xml:space="preserve">.    </w:t>
      </w:r>
    </w:p>
    <w:p w:rsidRPr="00D029E9" w:rsidR="00D029E9" w:rsidP="00D029E9" w:rsidRDefault="00D029E9" w14:paraId="46A43978" w14:textId="77777777">
      <w:pPr>
        <w:spacing w:after="0" w:line="240" w:lineRule="auto"/>
        <w:rPr>
          <w:sz w:val="16"/>
          <w:szCs w:val="16"/>
        </w:rPr>
      </w:pPr>
    </w:p>
    <w:p w:rsidR="00D029E9" w:rsidP="00D029E9" w:rsidRDefault="00D029E9" w14:paraId="253D996C" w14:textId="77777777">
      <w:pPr>
        <w:spacing w:after="0" w:line="240" w:lineRule="auto"/>
        <w:rPr>
          <w:b/>
          <w:sz w:val="24"/>
          <w:szCs w:val="24"/>
        </w:rPr>
      </w:pPr>
      <w:r w:rsidRPr="00E7324F">
        <w:rPr>
          <w:b/>
          <w:sz w:val="24"/>
          <w:szCs w:val="24"/>
        </w:rPr>
        <w:t>If you are asking questions or</w:t>
      </w:r>
      <w:r>
        <w:rPr>
          <w:b/>
          <w:sz w:val="24"/>
          <w:szCs w:val="24"/>
        </w:rPr>
        <w:t xml:space="preserve"> you are asking for other</w:t>
      </w:r>
      <w:r w:rsidRPr="00E7324F">
        <w:rPr>
          <w:b/>
          <w:sz w:val="24"/>
          <w:szCs w:val="24"/>
        </w:rPr>
        <w:t xml:space="preserve"> information that OMB has determined is not subject to Paperwork Reduction Act, you do not have to submit this information. </w:t>
      </w:r>
    </w:p>
    <w:p w:rsidRPr="00D029E9" w:rsidR="00D029E9" w:rsidP="00D029E9" w:rsidRDefault="00D029E9" w14:paraId="47337C21" w14:textId="77777777">
      <w:pPr>
        <w:spacing w:after="0" w:line="240" w:lineRule="auto"/>
        <w:rPr>
          <w:sz w:val="16"/>
          <w:szCs w:val="16"/>
          <w:u w:val="single"/>
        </w:rPr>
      </w:pPr>
    </w:p>
    <w:p w:rsidR="00D029E9" w:rsidP="00D029E9" w:rsidRDefault="00D029E9" w14:paraId="1D2DEB29" w14:textId="77777777">
      <w:pPr>
        <w:spacing w:line="240" w:lineRule="auto"/>
        <w:rPr>
          <w:sz w:val="24"/>
          <w:szCs w:val="24"/>
          <w:u w:val="single"/>
        </w:rPr>
      </w:pPr>
      <w:r w:rsidRPr="00E7324F">
        <w:rPr>
          <w:sz w:val="24"/>
          <w:szCs w:val="24"/>
          <w:u w:val="single"/>
        </w:rPr>
        <w:t>Instructions for Form</w:t>
      </w:r>
    </w:p>
    <w:p w:rsidR="00D029E9" w:rsidP="00D029E9" w:rsidRDefault="00D029E9" w14:paraId="05A35053" w14:textId="77777777">
      <w:pPr>
        <w:spacing w:line="240" w:lineRule="auto"/>
        <w:rPr>
          <w:sz w:val="24"/>
          <w:szCs w:val="24"/>
          <w:u w:val="single"/>
        </w:rPr>
      </w:pPr>
      <w:r w:rsidRPr="00DF69F2">
        <w:rPr>
          <w:b/>
          <w:sz w:val="24"/>
          <w:szCs w:val="24"/>
          <w:highlight w:val="yellow"/>
        </w:rPr>
        <w:t>We are not utilizing challenge.gov for this competition, as it is limited to law students.</w:t>
      </w:r>
    </w:p>
    <w:p w:rsidRPr="00E7324F" w:rsidR="00D029E9" w:rsidP="00D029E9" w:rsidRDefault="00D029E9" w14:paraId="654D3E1E" w14:textId="7CC6C601">
      <w:pPr>
        <w:spacing w:line="240" w:lineRule="auto"/>
        <w:rPr>
          <w:sz w:val="24"/>
          <w:szCs w:val="24"/>
        </w:rPr>
      </w:pPr>
      <w:r w:rsidRPr="00E7324F">
        <w:rPr>
          <w:b/>
          <w:sz w:val="24"/>
          <w:szCs w:val="24"/>
        </w:rPr>
        <w:t>TITLE OF CHALLENGE OR CONTEST:</w:t>
      </w:r>
      <w:r w:rsidRPr="00E7324F">
        <w:rPr>
          <w:sz w:val="24"/>
          <w:szCs w:val="24"/>
        </w:rPr>
        <w:t xml:space="preserve">  Provide the name of the challenge as it appears in the FR notice and will appear on Challenge.gov (or </w:t>
      </w:r>
      <w:r w:rsidRPr="00E7324F" w:rsidR="00900031">
        <w:rPr>
          <w:sz w:val="24"/>
          <w:szCs w:val="24"/>
        </w:rPr>
        <w:t>another</w:t>
      </w:r>
      <w:r w:rsidRPr="00E7324F">
        <w:rPr>
          <w:sz w:val="24"/>
          <w:szCs w:val="24"/>
        </w:rPr>
        <w:t xml:space="preserve"> platform).</w:t>
      </w:r>
    </w:p>
    <w:p w:rsidRPr="006B7BD5" w:rsidR="00D029E9" w:rsidP="00D029E9" w:rsidRDefault="00D029E9" w14:paraId="5F54E70E" w14:textId="77777777">
      <w:pPr>
        <w:spacing w:line="240" w:lineRule="auto"/>
        <w:rPr>
          <w:sz w:val="20"/>
          <w:szCs w:val="20"/>
        </w:rPr>
      </w:pPr>
      <w:r w:rsidRPr="009E61E5">
        <w:rPr>
          <w:b/>
          <w:sz w:val="24"/>
          <w:szCs w:val="24"/>
        </w:rPr>
        <w:t>PROVIDE A BRIEF DESCRIPTION OF THE QUESTIONS THAT PARTICIPANTS WILL BE ASKED TO ANSWER OR INFORMATION THEY WILL BE ASKED TO PROVIDE</w:t>
      </w:r>
      <w:r>
        <w:rPr>
          <w:b/>
          <w:sz w:val="24"/>
          <w:szCs w:val="24"/>
        </w:rPr>
        <w:t xml:space="preserve">: </w:t>
      </w:r>
      <w:r>
        <w:rPr>
          <w:sz w:val="24"/>
          <w:szCs w:val="24"/>
        </w:rPr>
        <w:t>A short description will be sufficient. (e.g., We will be requesting information on pending patents and basic demographic information, such as race, age, and gender with each submission.)</w:t>
      </w:r>
    </w:p>
    <w:p w:rsidRPr="00DE288F" w:rsidR="00D029E9" w:rsidP="00D029E9" w:rsidRDefault="00D029E9" w14:paraId="5730DBFA" w14:textId="77777777">
      <w:pPr>
        <w:spacing w:line="240" w:lineRule="auto"/>
        <w:rPr>
          <w:b/>
          <w:sz w:val="24"/>
          <w:szCs w:val="24"/>
        </w:rPr>
      </w:pPr>
      <w:r w:rsidRPr="00885F7B">
        <w:rPr>
          <w:b/>
          <w:sz w:val="24"/>
          <w:szCs w:val="24"/>
        </w:rPr>
        <w:t>BURDEN HOURS:</w:t>
      </w:r>
    </w:p>
    <w:p w:rsidR="00D029E9" w:rsidP="00D029E9" w:rsidRDefault="00D029E9" w14:paraId="0873E223" w14:textId="77777777">
      <w:pPr>
        <w:spacing w:line="240" w:lineRule="auto"/>
        <w:rPr>
          <w:sz w:val="24"/>
          <w:szCs w:val="24"/>
        </w:rPr>
      </w:pPr>
      <w:r w:rsidRPr="00E7324F">
        <w:rPr>
          <w:b/>
          <w:sz w:val="24"/>
          <w:szCs w:val="24"/>
        </w:rPr>
        <w:t xml:space="preserve">Category of Respondents:  </w:t>
      </w:r>
      <w:r w:rsidRPr="00E7324F">
        <w:rPr>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r>
        <w:rPr>
          <w:sz w:val="24"/>
          <w:szCs w:val="24"/>
        </w:rPr>
        <w:t xml:space="preserve">  </w:t>
      </w:r>
    </w:p>
    <w:p w:rsidR="00D029E9" w:rsidP="00D029E9" w:rsidRDefault="00D029E9" w14:paraId="60B703CC" w14:textId="77777777">
      <w:pPr>
        <w:spacing w:line="240" w:lineRule="auto"/>
        <w:rPr>
          <w:sz w:val="24"/>
          <w:szCs w:val="24"/>
        </w:rPr>
      </w:pPr>
      <w:r>
        <w:rPr>
          <w:sz w:val="24"/>
          <w:szCs w:val="24"/>
        </w:rPr>
        <w:t>Law School Students and Team Coaches</w:t>
      </w:r>
    </w:p>
    <w:p w:rsidRPr="00E7324F" w:rsidR="00D029E9" w:rsidP="00D029E9" w:rsidRDefault="00D029E9" w14:paraId="681993F4" w14:textId="77777777">
      <w:pPr>
        <w:spacing w:line="240" w:lineRule="auto"/>
        <w:rPr>
          <w:sz w:val="24"/>
          <w:szCs w:val="24"/>
        </w:rPr>
      </w:pPr>
      <w:r w:rsidRPr="00E7324F">
        <w:rPr>
          <w:b/>
          <w:sz w:val="24"/>
          <w:szCs w:val="24"/>
        </w:rPr>
        <w:t>No. of Respondents:</w:t>
      </w:r>
      <w:r w:rsidRPr="00E7324F">
        <w:rPr>
          <w:sz w:val="24"/>
          <w:szCs w:val="24"/>
        </w:rPr>
        <w:t xml:space="preserve">  Provide an estimate of the Number of </w:t>
      </w:r>
      <w:r>
        <w:rPr>
          <w:sz w:val="24"/>
          <w:szCs w:val="24"/>
        </w:rPr>
        <w:t>entries</w:t>
      </w:r>
      <w:r w:rsidRPr="00E7324F">
        <w:rPr>
          <w:sz w:val="24"/>
          <w:szCs w:val="24"/>
        </w:rPr>
        <w:t>.</w:t>
      </w:r>
      <w:r>
        <w:rPr>
          <w:sz w:val="24"/>
          <w:szCs w:val="24"/>
        </w:rPr>
        <w:t xml:space="preserve">  - 75</w:t>
      </w:r>
    </w:p>
    <w:p w:rsidR="00D029E9" w:rsidP="00D029E9" w:rsidRDefault="00D029E9" w14:paraId="384DF898" w14:textId="7E3695F8">
      <w:pPr>
        <w:spacing w:line="240" w:lineRule="auto"/>
        <w:rPr>
          <w:sz w:val="24"/>
          <w:szCs w:val="24"/>
        </w:rPr>
      </w:pPr>
      <w:r w:rsidRPr="00E7324F">
        <w:rPr>
          <w:b/>
          <w:sz w:val="24"/>
          <w:szCs w:val="24"/>
        </w:rPr>
        <w:t xml:space="preserve">Participation Time:  </w:t>
      </w:r>
      <w:r w:rsidRPr="00E7324F">
        <w:rPr>
          <w:sz w:val="24"/>
          <w:szCs w:val="24"/>
        </w:rPr>
        <w:t>Provide an estimate of the amount of time (in minutes) required for a respondent to p</w:t>
      </w:r>
      <w:r>
        <w:rPr>
          <w:sz w:val="24"/>
          <w:szCs w:val="24"/>
        </w:rPr>
        <w:t>rovide the information</w:t>
      </w:r>
      <w:r w:rsidRPr="00E7324F">
        <w:rPr>
          <w:sz w:val="24"/>
          <w:szCs w:val="24"/>
        </w:rPr>
        <w:t xml:space="preserve"> (e.g</w:t>
      </w:r>
      <w:r>
        <w:rPr>
          <w:sz w:val="24"/>
          <w:szCs w:val="24"/>
        </w:rPr>
        <w:t>.,</w:t>
      </w:r>
      <w:r w:rsidRPr="00E7324F">
        <w:rPr>
          <w:sz w:val="24"/>
          <w:szCs w:val="24"/>
        </w:rPr>
        <w:t xml:space="preserve"> </w:t>
      </w:r>
      <w:r>
        <w:rPr>
          <w:sz w:val="24"/>
          <w:szCs w:val="24"/>
        </w:rPr>
        <w:t>provide information about their pending patents or their demographic information) – 1 Hour, 20 Minutes</w:t>
      </w:r>
    </w:p>
    <w:p w:rsidR="00D029E9" w:rsidP="00D029E9" w:rsidRDefault="00D029E9" w14:paraId="2B6BFCC5" w14:textId="77777777">
      <w:pPr>
        <w:spacing w:line="240" w:lineRule="auto"/>
        <w:rPr>
          <w:sz w:val="24"/>
          <w:szCs w:val="24"/>
        </w:rPr>
      </w:pPr>
      <w:r w:rsidRPr="00E7324F">
        <w:rPr>
          <w:b/>
          <w:sz w:val="24"/>
          <w:szCs w:val="24"/>
        </w:rPr>
        <w:t>Burden:</w:t>
      </w:r>
      <w:r w:rsidRPr="00E7324F">
        <w:rPr>
          <w:sz w:val="24"/>
          <w:szCs w:val="24"/>
        </w:rPr>
        <w:t xml:space="preserve">  Provide the Annual burden hours:  Multiply the Number of Respondents and the Participation Time then divide by 60.</w:t>
      </w:r>
    </w:p>
    <w:p w:rsidR="00D029E9" w:rsidP="00D029E9" w:rsidRDefault="00D029E9" w14:paraId="68CCE722" w14:textId="77777777">
      <w:pPr>
        <w:rPr>
          <w:sz w:val="24"/>
          <w:szCs w:val="24"/>
        </w:rPr>
      </w:pPr>
      <w:r>
        <w:rPr>
          <w:sz w:val="24"/>
          <w:szCs w:val="24"/>
        </w:rPr>
        <w:t>100 Hours</w:t>
      </w:r>
    </w:p>
    <w:p w:rsidRPr="00E7324F" w:rsidR="00855EAA" w:rsidP="00855EAA" w:rsidRDefault="00855EAA" w14:paraId="20B8FDFB" w14:textId="77777777">
      <w:pPr>
        <w:spacing w:after="0" w:line="240" w:lineRule="auto"/>
        <w:jc w:val="center"/>
        <w:rPr>
          <w:b/>
          <w:sz w:val="28"/>
          <w:szCs w:val="28"/>
          <w:u w:val="single"/>
        </w:rPr>
      </w:pPr>
      <w:r>
        <w:rPr>
          <w:rFonts w:cstheme="minorHAnsi"/>
          <w:b/>
          <w:sz w:val="28"/>
          <w:szCs w:val="28"/>
          <w:u w:val="single"/>
        </w:rPr>
        <w:lastRenderedPageBreak/>
        <w:t xml:space="preserve">Request for Approval of Information Collection under the </w:t>
      </w:r>
    </w:p>
    <w:p w:rsidR="00855EAA" w:rsidP="00E7324F" w:rsidRDefault="00E7324F" w14:paraId="73F44E56" w14:textId="77777777">
      <w:pPr>
        <w:spacing w:after="0" w:line="240" w:lineRule="auto"/>
        <w:jc w:val="center"/>
        <w:rPr>
          <w:rFonts w:cstheme="minorHAnsi"/>
          <w:b/>
          <w:sz w:val="28"/>
          <w:szCs w:val="28"/>
          <w:u w:val="single"/>
        </w:rPr>
      </w:pPr>
      <w:r w:rsidRPr="00E7324F">
        <w:rPr>
          <w:rFonts w:cstheme="minorHAnsi"/>
          <w:b/>
          <w:sz w:val="28"/>
          <w:u w:val="single"/>
        </w:rPr>
        <w:t xml:space="preserve"> Generic Clearance </w:t>
      </w:r>
      <w:r w:rsidRPr="00E7324F">
        <w:rPr>
          <w:rFonts w:cstheme="minorHAnsi"/>
          <w:b/>
          <w:sz w:val="28"/>
          <w:szCs w:val="28"/>
          <w:u w:val="single"/>
        </w:rPr>
        <w:t>for Challenge and Competition Solicitations</w:t>
      </w:r>
    </w:p>
    <w:p w:rsidR="00E7324F" w:rsidP="00E7324F" w:rsidRDefault="00855EAA" w14:paraId="7E6E365E" w14:textId="7F168E21">
      <w:pPr>
        <w:spacing w:after="0" w:line="240" w:lineRule="auto"/>
        <w:jc w:val="center"/>
        <w:rPr>
          <w:rFonts w:cstheme="minorHAnsi"/>
          <w:b/>
          <w:sz w:val="28"/>
          <w:szCs w:val="28"/>
          <w:u w:val="single"/>
        </w:rPr>
      </w:pPr>
      <w:r>
        <w:rPr>
          <w:rFonts w:cstheme="minorHAnsi"/>
          <w:b/>
          <w:sz w:val="28"/>
          <w:szCs w:val="28"/>
          <w:u w:val="single"/>
        </w:rPr>
        <w:t xml:space="preserve"> (OMB Control Number: 0690-</w:t>
      </w:r>
      <w:r w:rsidR="00E83EDC">
        <w:rPr>
          <w:rFonts w:cstheme="minorHAnsi"/>
          <w:b/>
          <w:sz w:val="28"/>
          <w:szCs w:val="28"/>
          <w:u w:val="single"/>
        </w:rPr>
        <w:t>0031</w:t>
      </w:r>
      <w:r>
        <w:rPr>
          <w:rFonts w:cstheme="minorHAnsi"/>
          <w:b/>
          <w:sz w:val="28"/>
          <w:szCs w:val="28"/>
          <w:u w:val="single"/>
        </w:rPr>
        <w:t>)</w:t>
      </w:r>
    </w:p>
    <w:p w:rsidR="00855EAA" w:rsidP="00E7324F" w:rsidRDefault="00855EAA" w14:paraId="6528C189" w14:textId="77777777">
      <w:pPr>
        <w:spacing w:after="0" w:line="240" w:lineRule="auto"/>
        <w:jc w:val="center"/>
        <w:rPr>
          <w:rFonts w:cstheme="minorHAnsi"/>
          <w:b/>
          <w:sz w:val="28"/>
          <w:szCs w:val="28"/>
          <w:u w:val="single"/>
        </w:rPr>
      </w:pPr>
    </w:p>
    <w:p w:rsidR="00793F74" w:rsidP="00793F74" w:rsidRDefault="00793F74" w14:paraId="1936E6C7" w14:textId="77777777">
      <w:pPr>
        <w:spacing w:after="0" w:line="240" w:lineRule="auto"/>
        <w:rPr>
          <w:b/>
          <w:sz w:val="24"/>
          <w:szCs w:val="24"/>
        </w:rPr>
      </w:pPr>
    </w:p>
    <w:p w:rsidR="00793F74" w:rsidP="00793F74" w:rsidRDefault="00793F74" w14:paraId="37AC8D40" w14:textId="23D7647D">
      <w:pPr>
        <w:spacing w:line="240" w:lineRule="auto"/>
        <w:rPr>
          <w:b/>
          <w:sz w:val="24"/>
          <w:szCs w:val="24"/>
        </w:rPr>
      </w:pPr>
      <w:r>
        <w:rPr>
          <w:b/>
          <w:sz w:val="24"/>
          <w:szCs w:val="24"/>
        </w:rPr>
        <w:t>T</w:t>
      </w:r>
      <w:r w:rsidRPr="00E7324F">
        <w:rPr>
          <w:b/>
          <w:sz w:val="24"/>
          <w:szCs w:val="24"/>
        </w:rPr>
        <w:t>ITLE OF CHALLENGE/COMPETITION:</w:t>
      </w:r>
    </w:p>
    <w:p w:rsidRPr="00DF69F2" w:rsidR="00793F74" w:rsidP="00793F74" w:rsidRDefault="00793F74" w14:paraId="71B39EFF" w14:textId="77777777">
      <w:pPr>
        <w:spacing w:after="0" w:line="240" w:lineRule="auto"/>
        <w:rPr>
          <w:sz w:val="24"/>
          <w:szCs w:val="24"/>
        </w:rPr>
      </w:pPr>
      <w:r w:rsidRPr="00DF69F2">
        <w:rPr>
          <w:sz w:val="24"/>
          <w:szCs w:val="24"/>
        </w:rPr>
        <w:t>2021 National Patent Application Drafting Competition (NPADC)</w:t>
      </w:r>
    </w:p>
    <w:p w:rsidR="00793F74" w:rsidP="00793F74" w:rsidRDefault="00793F74" w14:paraId="12E7992C" w14:textId="77777777">
      <w:pPr>
        <w:spacing w:after="0" w:line="240" w:lineRule="auto"/>
        <w:rPr>
          <w:b/>
          <w:sz w:val="24"/>
          <w:szCs w:val="24"/>
        </w:rPr>
      </w:pPr>
    </w:p>
    <w:p w:rsidRPr="00E7324F" w:rsidR="00793F74" w:rsidP="00793F74" w:rsidRDefault="00793F74" w14:paraId="59EBDC43" w14:textId="77777777">
      <w:pPr>
        <w:spacing w:after="0" w:line="240" w:lineRule="auto"/>
        <w:rPr>
          <w:b/>
          <w:sz w:val="24"/>
          <w:szCs w:val="24"/>
        </w:rPr>
      </w:pPr>
      <w:r w:rsidRPr="00E7324F">
        <w:rPr>
          <w:b/>
          <w:sz w:val="24"/>
          <w:szCs w:val="24"/>
        </w:rPr>
        <w:t>PROVIDE A BRIEF DESCRIPTION OF THE QUESTIONS THAT PARTICIPANTS WILL BE ASKED TO ANSWER OR INFORMATION THEY WILL BE ASKED TO PROVIDE:</w:t>
      </w:r>
    </w:p>
    <w:p w:rsidRPr="00793F74" w:rsidR="00793F74" w:rsidP="00793F74" w:rsidRDefault="00793F74" w14:paraId="486DE7C8" w14:textId="77777777">
      <w:pPr>
        <w:spacing w:after="0" w:line="240" w:lineRule="auto"/>
        <w:rPr>
          <w:b/>
          <w:sz w:val="16"/>
          <w:szCs w:val="16"/>
        </w:rPr>
      </w:pPr>
    </w:p>
    <w:p w:rsidRPr="00DF69F2" w:rsidR="00793F74" w:rsidP="00793F74" w:rsidRDefault="00793F74" w14:paraId="3B61BDA5" w14:textId="77777777">
      <w:pPr>
        <w:spacing w:after="0" w:line="240" w:lineRule="auto"/>
        <w:rPr>
          <w:sz w:val="24"/>
          <w:szCs w:val="24"/>
        </w:rPr>
      </w:pPr>
      <w:r w:rsidRPr="00DF69F2">
        <w:rPr>
          <w:sz w:val="24"/>
          <w:szCs w:val="24"/>
        </w:rPr>
        <w:t>Full Name, School, and Contact Information.</w:t>
      </w:r>
    </w:p>
    <w:p w:rsidRPr="00E83AED" w:rsidR="00793F74" w:rsidP="00793F74" w:rsidRDefault="00793F74" w14:paraId="2FB5428D" w14:textId="77777777">
      <w:pPr>
        <w:spacing w:after="0" w:line="240" w:lineRule="auto"/>
        <w:rPr>
          <w:sz w:val="24"/>
          <w:szCs w:val="24"/>
        </w:rPr>
      </w:pPr>
      <w:r w:rsidRPr="00E83AED">
        <w:rPr>
          <w:sz w:val="24"/>
          <w:szCs w:val="24"/>
        </w:rPr>
        <w:t>Background:</w:t>
      </w:r>
    </w:p>
    <w:p w:rsidRPr="00793F74" w:rsidR="00793F74" w:rsidP="00793F74" w:rsidRDefault="00793F74" w14:paraId="57C6EC5E" w14:textId="77777777">
      <w:pPr>
        <w:spacing w:after="0" w:line="240" w:lineRule="auto"/>
        <w:rPr>
          <w:sz w:val="16"/>
          <w:szCs w:val="16"/>
        </w:rPr>
      </w:pPr>
    </w:p>
    <w:p w:rsidRPr="00E83AED" w:rsidR="00793F74" w:rsidP="00793F74" w:rsidRDefault="00793F74" w14:paraId="0566C77D" w14:textId="77777777">
      <w:pPr>
        <w:spacing w:after="0" w:line="240" w:lineRule="auto"/>
        <w:rPr>
          <w:sz w:val="24"/>
          <w:szCs w:val="24"/>
        </w:rPr>
      </w:pPr>
      <w:r w:rsidRPr="00E83AED">
        <w:rPr>
          <w:sz w:val="24"/>
          <w:szCs w:val="24"/>
        </w:rPr>
        <w:t xml:space="preserve">The United States Patent and Trademark Office (USPTO) is hosting a competition (National Patent Application and Drafting Competition) to allow law students to become familiar with issues arising in US patent law and to develop their patent application drafting skills. Participants will be challenged to engage in the patent process and gain an understanding of how patents are examined and prosecuted.   The USPTO plans to host a single nationwide competition each year.  </w:t>
      </w:r>
    </w:p>
    <w:p w:rsidRPr="00793F74" w:rsidR="00793F74" w:rsidP="00793F74" w:rsidRDefault="00793F74" w14:paraId="52FFCB1E" w14:textId="77777777">
      <w:pPr>
        <w:spacing w:after="0" w:line="240" w:lineRule="auto"/>
        <w:rPr>
          <w:sz w:val="16"/>
          <w:szCs w:val="16"/>
        </w:rPr>
      </w:pPr>
    </w:p>
    <w:p w:rsidRPr="00E83AED" w:rsidR="00793F74" w:rsidP="00793F74" w:rsidRDefault="00793F74" w14:paraId="3A202D64" w14:textId="77777777">
      <w:pPr>
        <w:spacing w:after="0" w:line="240" w:lineRule="auto"/>
        <w:rPr>
          <w:sz w:val="24"/>
          <w:szCs w:val="24"/>
        </w:rPr>
      </w:pPr>
      <w:r w:rsidRPr="00E83AED">
        <w:rPr>
          <w:sz w:val="24"/>
          <w:szCs w:val="24"/>
        </w:rPr>
        <w:t xml:space="preserve">The USPTO is required by Title 35 of the United States Code, including 35 U.S.C. § 131, to examine applications for patents. Each patent application must provide sufficient information to allow the USPTO to properly examine the application to determine whether it meets the criteria set forth in the patent statutes and regulations for issuance as a patent. </w:t>
      </w:r>
    </w:p>
    <w:p w:rsidRPr="00793F74" w:rsidR="00793F74" w:rsidP="00793F74" w:rsidRDefault="00793F74" w14:paraId="7F7A39F4" w14:textId="77777777">
      <w:pPr>
        <w:spacing w:after="0" w:line="240" w:lineRule="auto"/>
        <w:rPr>
          <w:sz w:val="16"/>
          <w:szCs w:val="16"/>
        </w:rPr>
      </w:pPr>
    </w:p>
    <w:p w:rsidRPr="00E83AED" w:rsidR="00793F74" w:rsidP="00793F74" w:rsidRDefault="00793F74" w14:paraId="0F0E43AC" w14:textId="77777777">
      <w:pPr>
        <w:spacing w:after="0" w:line="240" w:lineRule="auto"/>
        <w:rPr>
          <w:sz w:val="24"/>
          <w:szCs w:val="24"/>
        </w:rPr>
      </w:pPr>
      <w:r w:rsidRPr="00E83AED">
        <w:rPr>
          <w:sz w:val="24"/>
          <w:szCs w:val="24"/>
        </w:rPr>
        <w:t xml:space="preserve">In this competition, student teams will be given a hypothetical invention statement for which they will then search the prior art, prepare a specification, draft claims, and present their reasoning for patentability before a panel of judges comprised of patent examiners, practitioners, and </w:t>
      </w:r>
      <w:proofErr w:type="gramStart"/>
      <w:r w:rsidRPr="00E83AED">
        <w:rPr>
          <w:sz w:val="24"/>
          <w:szCs w:val="24"/>
        </w:rPr>
        <w:t>high profile</w:t>
      </w:r>
      <w:proofErr w:type="gramEnd"/>
      <w:r w:rsidRPr="00E83AED">
        <w:rPr>
          <w:sz w:val="24"/>
          <w:szCs w:val="24"/>
        </w:rPr>
        <w:t xml:space="preserve"> guest judges. </w:t>
      </w:r>
    </w:p>
    <w:p w:rsidRPr="00793F74" w:rsidR="00793F74" w:rsidP="00793F74" w:rsidRDefault="00793F74" w14:paraId="3146E50B" w14:textId="77777777">
      <w:pPr>
        <w:spacing w:after="0" w:line="240" w:lineRule="auto"/>
        <w:rPr>
          <w:sz w:val="16"/>
          <w:szCs w:val="16"/>
        </w:rPr>
      </w:pPr>
    </w:p>
    <w:p w:rsidRPr="00E83AED" w:rsidR="00793F74" w:rsidP="00793F74" w:rsidRDefault="00793F74" w14:paraId="07CD9C62" w14:textId="77777777">
      <w:pPr>
        <w:spacing w:after="0" w:line="240" w:lineRule="auto"/>
        <w:rPr>
          <w:sz w:val="24"/>
          <w:szCs w:val="24"/>
        </w:rPr>
      </w:pPr>
      <w:r w:rsidRPr="00E83AED">
        <w:rPr>
          <w:sz w:val="24"/>
          <w:szCs w:val="24"/>
        </w:rPr>
        <w:t>This proposed addition to this information collection includes the registration materials for the contest and the materials used by participants in creating their contest entry.  This entry includes the use of forms available on USPTO’s website and additional materials defined in the contest rules. There are no fees or other non-hourly cost burdens associated with this competition. The information collected will be handled according to the contest rules.  These contest materia</w:t>
      </w:r>
      <w:r>
        <w:rPr>
          <w:sz w:val="24"/>
          <w:szCs w:val="24"/>
        </w:rPr>
        <w:t xml:space="preserve">ls </w:t>
      </w:r>
      <w:r w:rsidRPr="00E83AED">
        <w:rPr>
          <w:sz w:val="24"/>
          <w:szCs w:val="24"/>
        </w:rPr>
        <w:t xml:space="preserve">will not be maintained in the patent application systems and therefore there is no guarantee of confidentiality or privacy.   </w:t>
      </w:r>
    </w:p>
    <w:p w:rsidRPr="00793F74" w:rsidR="00793F74" w:rsidP="00793F74" w:rsidRDefault="00793F74" w14:paraId="772FCF72" w14:textId="77777777">
      <w:pPr>
        <w:spacing w:after="0" w:line="240" w:lineRule="auto"/>
        <w:rPr>
          <w:b/>
          <w:sz w:val="16"/>
          <w:szCs w:val="16"/>
        </w:rPr>
      </w:pPr>
    </w:p>
    <w:p w:rsidR="00793F74" w:rsidP="00793F74" w:rsidRDefault="00793F74" w14:paraId="6CF603F6" w14:textId="6432428C">
      <w:pPr>
        <w:spacing w:line="240" w:lineRule="auto"/>
        <w:rPr>
          <w:sz w:val="24"/>
          <w:szCs w:val="24"/>
        </w:rPr>
      </w:pPr>
      <w:r w:rsidRPr="00E7324F">
        <w:rPr>
          <w:b/>
          <w:sz w:val="24"/>
          <w:szCs w:val="24"/>
        </w:rPr>
        <w:t xml:space="preserve">Category of Respondents:  </w:t>
      </w:r>
      <w:r w:rsidRPr="00E7324F">
        <w:rPr>
          <w:sz w:val="24"/>
          <w:szCs w:val="24"/>
        </w:rPr>
        <w:t xml:space="preserve"> </w:t>
      </w:r>
      <w:r>
        <w:rPr>
          <w:sz w:val="24"/>
          <w:szCs w:val="24"/>
        </w:rPr>
        <w:t xml:space="preserve">  </w:t>
      </w:r>
    </w:p>
    <w:p w:rsidR="00793F74" w:rsidP="00793F74" w:rsidRDefault="00793F74" w14:paraId="3502F060" w14:textId="77777777">
      <w:pPr>
        <w:spacing w:line="240" w:lineRule="auto"/>
        <w:rPr>
          <w:sz w:val="24"/>
          <w:szCs w:val="24"/>
        </w:rPr>
      </w:pPr>
      <w:r>
        <w:rPr>
          <w:sz w:val="24"/>
          <w:szCs w:val="24"/>
        </w:rPr>
        <w:t>Teams organized by and representing Law Schools (Students and Team Coaches) (Private Sector)</w:t>
      </w:r>
    </w:p>
    <w:p w:rsidRPr="00E7324F" w:rsidR="00793F74" w:rsidP="00793F74" w:rsidRDefault="00793F74" w14:paraId="4CCC5E07" w14:textId="77777777">
      <w:pPr>
        <w:spacing w:line="240" w:lineRule="auto"/>
        <w:rPr>
          <w:sz w:val="24"/>
          <w:szCs w:val="24"/>
        </w:rPr>
      </w:pPr>
      <w:r w:rsidRPr="00E7324F">
        <w:rPr>
          <w:b/>
          <w:sz w:val="24"/>
          <w:szCs w:val="24"/>
        </w:rPr>
        <w:t>No. of Respondents:</w:t>
      </w:r>
      <w:r w:rsidRPr="00E7324F">
        <w:rPr>
          <w:sz w:val="24"/>
          <w:szCs w:val="24"/>
        </w:rPr>
        <w:t xml:space="preserve">  </w:t>
      </w:r>
      <w:r>
        <w:rPr>
          <w:sz w:val="24"/>
          <w:szCs w:val="24"/>
        </w:rPr>
        <w:t xml:space="preserve"> 75</w:t>
      </w:r>
    </w:p>
    <w:p w:rsidR="00793F74" w:rsidP="00793F74" w:rsidRDefault="00793F74" w14:paraId="57401380" w14:textId="77777777">
      <w:pPr>
        <w:spacing w:line="240" w:lineRule="auto"/>
        <w:rPr>
          <w:sz w:val="24"/>
          <w:szCs w:val="24"/>
        </w:rPr>
      </w:pPr>
      <w:r w:rsidRPr="00E7324F">
        <w:rPr>
          <w:b/>
          <w:sz w:val="24"/>
          <w:szCs w:val="24"/>
        </w:rPr>
        <w:t xml:space="preserve">Participation Time:  </w:t>
      </w:r>
      <w:r>
        <w:rPr>
          <w:sz w:val="24"/>
          <w:szCs w:val="24"/>
        </w:rPr>
        <w:t xml:space="preserve"> 1 hour, 20 minutes</w:t>
      </w:r>
    </w:p>
    <w:p w:rsidRPr="00E7324F" w:rsidR="00793F74" w:rsidP="00793F74" w:rsidRDefault="00793F74" w14:paraId="5038F0FD" w14:textId="77777777">
      <w:pPr>
        <w:spacing w:after="0" w:line="240" w:lineRule="auto"/>
        <w:rPr>
          <w:b/>
          <w:sz w:val="24"/>
          <w:szCs w:val="24"/>
        </w:rPr>
      </w:pPr>
    </w:p>
    <w:p w:rsidRPr="00E7324F" w:rsidR="00793F74" w:rsidP="00793F74" w:rsidRDefault="00793F74" w14:paraId="1A31CCC8" w14:textId="77777777">
      <w:pPr>
        <w:spacing w:line="240" w:lineRule="auto"/>
        <w:rPr>
          <w:b/>
          <w:sz w:val="24"/>
          <w:szCs w:val="24"/>
        </w:rPr>
      </w:pPr>
      <w:r w:rsidRPr="00E7324F">
        <w:rPr>
          <w:b/>
          <w:sz w:val="24"/>
          <w:szCs w:val="24"/>
        </w:rPr>
        <w:lastRenderedPageBreak/>
        <w:t>BURDEN HOURS</w:t>
      </w:r>
      <w:r w:rsidRPr="00E7324F">
        <w:rPr>
          <w:sz w:val="24"/>
          <w:szCs w:val="24"/>
        </w:rPr>
        <w:t xml:space="preserve"> (</w:t>
      </w:r>
      <w:r w:rsidRPr="00E7324F">
        <w:rPr>
          <w:b/>
          <w:sz w:val="24"/>
          <w:szCs w:val="24"/>
        </w:rPr>
        <w:t xml:space="preserve">Please fill in the table below):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E7324F" w:rsidR="00793F74" w:rsidTr="000D1A89" w14:paraId="0E5084EE" w14:textId="77777777">
        <w:trPr>
          <w:trHeight w:val="274"/>
        </w:trPr>
        <w:tc>
          <w:tcPr>
            <w:tcW w:w="5418" w:type="dxa"/>
          </w:tcPr>
          <w:p w:rsidRPr="00E7324F" w:rsidR="00793F74" w:rsidP="000D1A89" w:rsidRDefault="00793F74" w14:paraId="0389C4C4" w14:textId="77777777">
            <w:pPr>
              <w:spacing w:line="240" w:lineRule="auto"/>
              <w:rPr>
                <w:b/>
                <w:sz w:val="24"/>
                <w:szCs w:val="24"/>
              </w:rPr>
            </w:pPr>
            <w:r w:rsidRPr="00E7324F">
              <w:rPr>
                <w:b/>
                <w:sz w:val="24"/>
                <w:szCs w:val="24"/>
              </w:rPr>
              <w:t xml:space="preserve">Category of Respondent </w:t>
            </w:r>
          </w:p>
        </w:tc>
        <w:tc>
          <w:tcPr>
            <w:tcW w:w="1530" w:type="dxa"/>
          </w:tcPr>
          <w:p w:rsidRPr="00E7324F" w:rsidR="00793F74" w:rsidP="000D1A89" w:rsidRDefault="00793F74" w14:paraId="574E37D8" w14:textId="77777777">
            <w:pPr>
              <w:spacing w:line="240" w:lineRule="auto"/>
              <w:rPr>
                <w:b/>
                <w:sz w:val="24"/>
                <w:szCs w:val="24"/>
              </w:rPr>
            </w:pPr>
            <w:r w:rsidRPr="00E7324F">
              <w:rPr>
                <w:b/>
                <w:sz w:val="24"/>
                <w:szCs w:val="24"/>
              </w:rPr>
              <w:t xml:space="preserve">No. of </w:t>
            </w:r>
            <w:r>
              <w:rPr>
                <w:b/>
                <w:sz w:val="24"/>
                <w:szCs w:val="24"/>
              </w:rPr>
              <w:t>Submissions</w:t>
            </w:r>
          </w:p>
        </w:tc>
        <w:tc>
          <w:tcPr>
            <w:tcW w:w="1710" w:type="dxa"/>
          </w:tcPr>
          <w:p w:rsidRPr="00E7324F" w:rsidR="00793F74" w:rsidP="000D1A89" w:rsidRDefault="00793F74" w14:paraId="6EC12C7D" w14:textId="77777777">
            <w:pPr>
              <w:spacing w:line="240" w:lineRule="auto"/>
              <w:rPr>
                <w:b/>
                <w:sz w:val="24"/>
                <w:szCs w:val="24"/>
              </w:rPr>
            </w:pPr>
            <w:r w:rsidRPr="00E7324F">
              <w:rPr>
                <w:b/>
                <w:sz w:val="24"/>
                <w:szCs w:val="24"/>
              </w:rPr>
              <w:t>Participation Time</w:t>
            </w:r>
          </w:p>
        </w:tc>
        <w:tc>
          <w:tcPr>
            <w:tcW w:w="1003" w:type="dxa"/>
          </w:tcPr>
          <w:p w:rsidRPr="00E7324F" w:rsidR="00793F74" w:rsidP="000D1A89" w:rsidRDefault="00793F74" w14:paraId="03D49B25" w14:textId="77777777">
            <w:pPr>
              <w:spacing w:line="240" w:lineRule="auto"/>
              <w:rPr>
                <w:b/>
                <w:sz w:val="24"/>
                <w:szCs w:val="24"/>
              </w:rPr>
            </w:pPr>
            <w:r w:rsidRPr="00E7324F">
              <w:rPr>
                <w:b/>
                <w:sz w:val="24"/>
                <w:szCs w:val="24"/>
              </w:rPr>
              <w:t>Burden</w:t>
            </w:r>
            <w:r>
              <w:rPr>
                <w:b/>
                <w:sz w:val="24"/>
                <w:szCs w:val="24"/>
              </w:rPr>
              <w:t xml:space="preserve"> Hours</w:t>
            </w:r>
          </w:p>
        </w:tc>
      </w:tr>
      <w:tr w:rsidRPr="00E7324F" w:rsidR="00793F74" w:rsidTr="000D1A89" w14:paraId="76F28EDD" w14:textId="77777777">
        <w:trPr>
          <w:trHeight w:val="274"/>
        </w:trPr>
        <w:tc>
          <w:tcPr>
            <w:tcW w:w="5418" w:type="dxa"/>
          </w:tcPr>
          <w:p w:rsidRPr="00E7324F" w:rsidR="00793F74" w:rsidP="000D1A89" w:rsidRDefault="00793F74" w14:paraId="42085190" w14:textId="77777777">
            <w:pPr>
              <w:spacing w:line="240" w:lineRule="auto"/>
              <w:rPr>
                <w:sz w:val="24"/>
                <w:szCs w:val="24"/>
              </w:rPr>
            </w:pPr>
            <w:r w:rsidRPr="00AD1A60">
              <w:rPr>
                <w:rFonts w:ascii="Times New Roman" w:hAnsi="Times New Roman" w:cs="Times New Roman"/>
                <w:sz w:val="16"/>
                <w:szCs w:val="16"/>
              </w:rPr>
              <w:t>National Patent Application and Drafting Competition</w:t>
            </w:r>
          </w:p>
        </w:tc>
        <w:tc>
          <w:tcPr>
            <w:tcW w:w="1530" w:type="dxa"/>
          </w:tcPr>
          <w:p w:rsidRPr="00E7324F" w:rsidR="00793F74" w:rsidP="000D1A89" w:rsidRDefault="00793F74" w14:paraId="542DD681" w14:textId="77777777">
            <w:pPr>
              <w:spacing w:line="240" w:lineRule="auto"/>
              <w:rPr>
                <w:sz w:val="24"/>
                <w:szCs w:val="24"/>
              </w:rPr>
            </w:pPr>
            <w:r>
              <w:rPr>
                <w:sz w:val="24"/>
                <w:szCs w:val="24"/>
              </w:rPr>
              <w:t>75</w:t>
            </w:r>
          </w:p>
        </w:tc>
        <w:tc>
          <w:tcPr>
            <w:tcW w:w="1710" w:type="dxa"/>
          </w:tcPr>
          <w:p w:rsidRPr="00E7324F" w:rsidR="00793F74" w:rsidP="000D1A89" w:rsidRDefault="00793F74" w14:paraId="7D8B00DB" w14:textId="77777777">
            <w:pPr>
              <w:spacing w:line="240" w:lineRule="auto"/>
              <w:rPr>
                <w:sz w:val="24"/>
                <w:szCs w:val="24"/>
              </w:rPr>
            </w:pPr>
            <w:r>
              <w:rPr>
                <w:sz w:val="24"/>
                <w:szCs w:val="24"/>
              </w:rPr>
              <w:t>1 Hour</w:t>
            </w:r>
          </w:p>
        </w:tc>
        <w:tc>
          <w:tcPr>
            <w:tcW w:w="1003" w:type="dxa"/>
          </w:tcPr>
          <w:p w:rsidRPr="00E7324F" w:rsidR="00793F74" w:rsidP="000D1A89" w:rsidRDefault="00793F74" w14:paraId="58ACC446" w14:textId="77777777">
            <w:pPr>
              <w:spacing w:line="240" w:lineRule="auto"/>
              <w:rPr>
                <w:sz w:val="24"/>
                <w:szCs w:val="24"/>
              </w:rPr>
            </w:pPr>
            <w:r>
              <w:rPr>
                <w:sz w:val="24"/>
                <w:szCs w:val="24"/>
              </w:rPr>
              <w:t>75</w:t>
            </w:r>
          </w:p>
        </w:tc>
      </w:tr>
      <w:tr w:rsidRPr="00E7324F" w:rsidR="00793F74" w:rsidTr="000D1A89" w14:paraId="61D8BBCC" w14:textId="77777777">
        <w:trPr>
          <w:trHeight w:val="274"/>
        </w:trPr>
        <w:tc>
          <w:tcPr>
            <w:tcW w:w="5418" w:type="dxa"/>
            <w:vAlign w:val="center"/>
          </w:tcPr>
          <w:p w:rsidRPr="00E7324F" w:rsidR="00793F74" w:rsidP="000D1A89" w:rsidRDefault="00793F74" w14:paraId="525FA188" w14:textId="77777777">
            <w:pPr>
              <w:spacing w:line="240" w:lineRule="auto"/>
              <w:rPr>
                <w:sz w:val="24"/>
                <w:szCs w:val="24"/>
              </w:rPr>
            </w:pPr>
            <w:r w:rsidRPr="00AD1A60">
              <w:rPr>
                <w:rFonts w:ascii="Times New Roman" w:hAnsi="Times New Roman" w:cs="Times New Roman"/>
                <w:sz w:val="16"/>
                <w:szCs w:val="16"/>
              </w:rPr>
              <w:t>National Patent Application and Drafting Competition</w:t>
            </w:r>
            <w:r>
              <w:rPr>
                <w:rFonts w:ascii="Times New Roman" w:hAnsi="Times New Roman" w:cs="Times New Roman"/>
                <w:sz w:val="16"/>
                <w:szCs w:val="16"/>
              </w:rPr>
              <w:t xml:space="preserve"> – Team Declaration Form</w:t>
            </w:r>
          </w:p>
        </w:tc>
        <w:tc>
          <w:tcPr>
            <w:tcW w:w="1530" w:type="dxa"/>
          </w:tcPr>
          <w:p w:rsidRPr="00E7324F" w:rsidR="00793F74" w:rsidP="000D1A89" w:rsidRDefault="00793F74" w14:paraId="39C4B1F4" w14:textId="77777777">
            <w:pPr>
              <w:spacing w:line="240" w:lineRule="auto"/>
              <w:rPr>
                <w:sz w:val="24"/>
                <w:szCs w:val="24"/>
              </w:rPr>
            </w:pPr>
            <w:r>
              <w:rPr>
                <w:sz w:val="24"/>
                <w:szCs w:val="24"/>
              </w:rPr>
              <w:t>75</w:t>
            </w:r>
          </w:p>
        </w:tc>
        <w:tc>
          <w:tcPr>
            <w:tcW w:w="1710" w:type="dxa"/>
          </w:tcPr>
          <w:p w:rsidRPr="00E7324F" w:rsidR="00793F74" w:rsidP="000D1A89" w:rsidRDefault="00793F74" w14:paraId="49EBA56C" w14:textId="77777777">
            <w:r>
              <w:t>20 Minutes</w:t>
            </w:r>
          </w:p>
        </w:tc>
        <w:tc>
          <w:tcPr>
            <w:tcW w:w="1003" w:type="dxa"/>
          </w:tcPr>
          <w:p w:rsidRPr="00E7324F" w:rsidR="00793F74" w:rsidP="000D1A89" w:rsidRDefault="00793F74" w14:paraId="7035FA85" w14:textId="77777777">
            <w:pPr>
              <w:spacing w:line="240" w:lineRule="auto"/>
              <w:rPr>
                <w:sz w:val="24"/>
                <w:szCs w:val="24"/>
              </w:rPr>
            </w:pPr>
            <w:r>
              <w:rPr>
                <w:sz w:val="24"/>
                <w:szCs w:val="24"/>
              </w:rPr>
              <w:t>25</w:t>
            </w:r>
          </w:p>
        </w:tc>
      </w:tr>
      <w:tr w:rsidRPr="00E7324F" w:rsidR="00793F74" w:rsidTr="000D1A89" w14:paraId="6EA36506" w14:textId="77777777">
        <w:trPr>
          <w:trHeight w:val="289"/>
        </w:trPr>
        <w:tc>
          <w:tcPr>
            <w:tcW w:w="5418" w:type="dxa"/>
          </w:tcPr>
          <w:p w:rsidRPr="00E7324F" w:rsidR="00793F74" w:rsidP="000D1A89" w:rsidRDefault="00793F74" w14:paraId="52A96823" w14:textId="77777777">
            <w:pPr>
              <w:spacing w:line="240" w:lineRule="auto"/>
              <w:rPr>
                <w:b/>
                <w:sz w:val="24"/>
                <w:szCs w:val="24"/>
              </w:rPr>
            </w:pPr>
            <w:r w:rsidRPr="00E7324F">
              <w:rPr>
                <w:b/>
                <w:sz w:val="24"/>
                <w:szCs w:val="24"/>
              </w:rPr>
              <w:t>Totals</w:t>
            </w:r>
          </w:p>
        </w:tc>
        <w:tc>
          <w:tcPr>
            <w:tcW w:w="1530" w:type="dxa"/>
          </w:tcPr>
          <w:p w:rsidRPr="00E7324F" w:rsidR="00793F74" w:rsidP="000D1A89" w:rsidRDefault="00793F74" w14:paraId="480CD730" w14:textId="77777777">
            <w:pPr>
              <w:spacing w:line="240" w:lineRule="auto"/>
              <w:rPr>
                <w:b/>
                <w:sz w:val="24"/>
                <w:szCs w:val="24"/>
              </w:rPr>
            </w:pPr>
            <w:r>
              <w:rPr>
                <w:b/>
                <w:sz w:val="24"/>
                <w:szCs w:val="24"/>
              </w:rPr>
              <w:t>150</w:t>
            </w:r>
          </w:p>
        </w:tc>
        <w:tc>
          <w:tcPr>
            <w:tcW w:w="1710" w:type="dxa"/>
          </w:tcPr>
          <w:p w:rsidRPr="00E7324F" w:rsidR="00793F74" w:rsidP="000D1A89" w:rsidRDefault="00793F74" w14:paraId="2FA8296D" w14:textId="77777777">
            <w:pPr>
              <w:spacing w:line="240" w:lineRule="auto"/>
              <w:rPr>
                <w:sz w:val="24"/>
                <w:szCs w:val="24"/>
              </w:rPr>
            </w:pPr>
          </w:p>
        </w:tc>
        <w:tc>
          <w:tcPr>
            <w:tcW w:w="1003" w:type="dxa"/>
          </w:tcPr>
          <w:p w:rsidRPr="00E7324F" w:rsidR="00793F74" w:rsidP="000D1A89" w:rsidRDefault="00793F74" w14:paraId="6149FE08" w14:textId="77777777">
            <w:pPr>
              <w:spacing w:line="240" w:lineRule="auto"/>
              <w:rPr>
                <w:b/>
                <w:sz w:val="24"/>
                <w:szCs w:val="24"/>
              </w:rPr>
            </w:pPr>
            <w:r>
              <w:rPr>
                <w:b/>
                <w:sz w:val="24"/>
                <w:szCs w:val="24"/>
              </w:rPr>
              <w:t>100</w:t>
            </w:r>
          </w:p>
        </w:tc>
      </w:tr>
    </w:tbl>
    <w:p w:rsidRPr="00E7324F" w:rsidR="00EA0B70" w:rsidP="00E7324F" w:rsidRDefault="00EA0B70" w14:paraId="535190FF" w14:textId="77777777">
      <w:pPr>
        <w:spacing w:after="0" w:line="240" w:lineRule="auto"/>
        <w:rPr>
          <w:b/>
          <w:sz w:val="24"/>
          <w:szCs w:val="24"/>
        </w:rPr>
      </w:pPr>
    </w:p>
    <w:p w:rsidR="00E7324F" w:rsidP="00DE288F" w:rsidRDefault="00E7324F" w14:paraId="2649FAFF" w14:textId="77777777">
      <w:pPr>
        <w:spacing w:after="0" w:line="240" w:lineRule="auto"/>
        <w:rPr>
          <w:b/>
        </w:rPr>
      </w:pPr>
      <w:r>
        <w:rPr>
          <w:b/>
        </w:rPr>
        <w:t xml:space="preserve">REQUESTED APPROVAL DATE:  </w:t>
      </w:r>
    </w:p>
    <w:p w:rsidR="00E7324F" w:rsidP="00DE288F" w:rsidRDefault="00E7324F" w14:paraId="7F2EC1CE" w14:textId="64055437">
      <w:pPr>
        <w:spacing w:after="0" w:line="240" w:lineRule="auto"/>
        <w:rPr>
          <w:b/>
        </w:rPr>
      </w:pPr>
      <w:r>
        <w:rPr>
          <w:b/>
        </w:rPr>
        <w:t xml:space="preserve">NAME OF CONTACT PERSON:  </w:t>
      </w:r>
    </w:p>
    <w:p w:rsidR="00E83EDC" w:rsidP="00DE288F" w:rsidRDefault="00E83EDC" w14:paraId="3B7CAFD3" w14:textId="6267638B">
      <w:pPr>
        <w:spacing w:after="0" w:line="240" w:lineRule="auto"/>
        <w:rPr>
          <w:b/>
        </w:rPr>
      </w:pPr>
      <w:r>
        <w:rPr>
          <w:b/>
        </w:rPr>
        <w:t>Deepak Dashairya</w:t>
      </w:r>
    </w:p>
    <w:p w:rsidR="00E83EDC" w:rsidP="00DE288F" w:rsidRDefault="00E83EDC" w14:paraId="3362B020" w14:textId="77777777">
      <w:pPr>
        <w:spacing w:after="0" w:line="240" w:lineRule="auto"/>
        <w:rPr>
          <w:bCs/>
        </w:rPr>
      </w:pPr>
    </w:p>
    <w:p w:rsidR="00E7324F" w:rsidP="00DE288F" w:rsidRDefault="00E7324F" w14:paraId="3FCDEC61" w14:textId="2509D2FC">
      <w:pPr>
        <w:spacing w:after="0" w:line="240" w:lineRule="auto"/>
        <w:rPr>
          <w:b/>
        </w:rPr>
      </w:pPr>
      <w:r>
        <w:rPr>
          <w:b/>
        </w:rPr>
        <w:t xml:space="preserve">TELEPHONE NUMBER: </w:t>
      </w:r>
      <w:r w:rsidR="00E83EDC">
        <w:rPr>
          <w:b/>
        </w:rPr>
        <w:t>(313) 446-6632</w:t>
      </w:r>
      <w:r w:rsidR="00E83AED">
        <w:rPr>
          <w:b/>
        </w:rPr>
        <w:t>, (248) 494-2627</w:t>
      </w:r>
    </w:p>
    <w:p w:rsidR="00E83AED" w:rsidP="00DE288F" w:rsidRDefault="00E83AED" w14:paraId="4D55C59D" w14:textId="77777777">
      <w:pPr>
        <w:spacing w:after="0" w:line="240" w:lineRule="auto"/>
        <w:rPr>
          <w:b/>
        </w:rPr>
      </w:pPr>
    </w:p>
    <w:p w:rsidR="00E7324F" w:rsidP="00DE288F" w:rsidRDefault="00E7324F" w14:paraId="59F2187B" w14:textId="77777777">
      <w:pPr>
        <w:spacing w:after="0" w:line="240" w:lineRule="auto"/>
        <w:rPr>
          <w:b/>
        </w:rPr>
      </w:pPr>
      <w:r>
        <w:rPr>
          <w:b/>
        </w:rPr>
        <w:t xml:space="preserve">NAME OF OFFICE/PROGRAM: </w:t>
      </w:r>
    </w:p>
    <w:p w:rsidRPr="00E7324F" w:rsidR="008A4D17" w:rsidP="00DE288F" w:rsidRDefault="00E83EDC" w14:paraId="61985132" w14:textId="57E33A8A">
      <w:pPr>
        <w:spacing w:line="240" w:lineRule="auto"/>
        <w:rPr>
          <w:sz w:val="24"/>
          <w:szCs w:val="24"/>
        </w:rPr>
      </w:pPr>
      <w:r>
        <w:rPr>
          <w:sz w:val="24"/>
          <w:szCs w:val="24"/>
        </w:rPr>
        <w:t xml:space="preserve">USPTO – Office of Undersecretary – Midwest Regional </w:t>
      </w:r>
      <w:r w:rsidR="00E83AED">
        <w:rPr>
          <w:sz w:val="24"/>
          <w:szCs w:val="24"/>
        </w:rPr>
        <w:t>USPTO</w:t>
      </w:r>
    </w:p>
    <w:p w:rsidRPr="00DE288F" w:rsidR="00574A1C" w:rsidP="00DE288F" w:rsidRDefault="00574A1C" w14:paraId="2B6FE526" w14:textId="77777777">
      <w:pPr>
        <w:spacing w:line="240" w:lineRule="auto"/>
        <w:rPr>
          <w:sz w:val="24"/>
          <w:szCs w:val="24"/>
        </w:rPr>
      </w:pPr>
    </w:p>
    <w:p w:rsidRPr="00DE288F" w:rsidR="000A2E18" w:rsidP="000A2E18" w:rsidRDefault="000A2E18" w14:paraId="7EB6B18D" w14:textId="77777777">
      <w:pPr>
        <w:rPr>
          <w:sz w:val="24"/>
          <w:szCs w:val="24"/>
        </w:rPr>
      </w:pPr>
    </w:p>
    <w:p w:rsidRPr="00DE288F" w:rsidR="000A2E18" w:rsidRDefault="000A2E18" w14:paraId="41C66AC1" w14:textId="77777777">
      <w:pPr>
        <w:rPr>
          <w:sz w:val="24"/>
          <w:szCs w:val="24"/>
        </w:rPr>
      </w:pPr>
    </w:p>
    <w:sectPr w:rsidRPr="00DE288F" w:rsidR="000A2E18" w:rsidSect="007E1A6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1D101" w14:textId="77777777" w:rsidR="00F01BC3" w:rsidRDefault="00F01BC3" w:rsidP="00FE074E">
      <w:pPr>
        <w:spacing w:after="0" w:line="240" w:lineRule="auto"/>
      </w:pPr>
      <w:r>
        <w:separator/>
      </w:r>
    </w:p>
  </w:endnote>
  <w:endnote w:type="continuationSeparator" w:id="0">
    <w:p w14:paraId="3502AA04" w14:textId="77777777" w:rsidR="00F01BC3" w:rsidRDefault="00F01BC3" w:rsidP="00FE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D96B7" w14:textId="77777777" w:rsidR="00F01BC3" w:rsidRDefault="00F01BC3" w:rsidP="00FE074E">
      <w:pPr>
        <w:spacing w:after="0" w:line="240" w:lineRule="auto"/>
      </w:pPr>
      <w:r>
        <w:separator/>
      </w:r>
    </w:p>
  </w:footnote>
  <w:footnote w:type="continuationSeparator" w:id="0">
    <w:p w14:paraId="29B46F98" w14:textId="77777777" w:rsidR="00F01BC3" w:rsidRDefault="00F01BC3" w:rsidP="00FE074E">
      <w:pPr>
        <w:spacing w:after="0" w:line="240" w:lineRule="auto"/>
      </w:pPr>
      <w:r>
        <w:continuationSeparator/>
      </w:r>
    </w:p>
  </w:footnote>
  <w:footnote w:id="1">
    <w:p w14:paraId="2246A9D9" w14:textId="77777777" w:rsidR="00D029E9" w:rsidRDefault="00D029E9" w:rsidP="00D029E9">
      <w:r>
        <w:rPr>
          <w:rStyle w:val="FootnoteReference"/>
        </w:rPr>
        <w:footnoteRef/>
      </w:r>
      <w:r>
        <w:t xml:space="preserve"> </w:t>
      </w:r>
      <w:r w:rsidRPr="00FE074E">
        <w:rPr>
          <w:sz w:val="18"/>
          <w:szCs w:val="18"/>
        </w:rPr>
        <w:t>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w:t>
      </w:r>
      <w:r>
        <w:t xml:space="preserve">   </w:t>
      </w:r>
    </w:p>
    <w:p w14:paraId="0BEEC061" w14:textId="77777777" w:rsidR="00D029E9" w:rsidRDefault="00D029E9" w:rsidP="00D029E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18"/>
    <w:rsid w:val="00046CF3"/>
    <w:rsid w:val="00054224"/>
    <w:rsid w:val="000A2E18"/>
    <w:rsid w:val="000F4C9D"/>
    <w:rsid w:val="0010353E"/>
    <w:rsid w:val="001219D8"/>
    <w:rsid w:val="0016042C"/>
    <w:rsid w:val="00380D17"/>
    <w:rsid w:val="003C47BE"/>
    <w:rsid w:val="003E1B9A"/>
    <w:rsid w:val="00447C9D"/>
    <w:rsid w:val="00522AB0"/>
    <w:rsid w:val="00574A1C"/>
    <w:rsid w:val="00651707"/>
    <w:rsid w:val="006630A4"/>
    <w:rsid w:val="0069180C"/>
    <w:rsid w:val="006B439B"/>
    <w:rsid w:val="006B7BD5"/>
    <w:rsid w:val="007022FF"/>
    <w:rsid w:val="00712FB3"/>
    <w:rsid w:val="007819FA"/>
    <w:rsid w:val="00793F74"/>
    <w:rsid w:val="007B4E05"/>
    <w:rsid w:val="007C29D9"/>
    <w:rsid w:val="007E1A6F"/>
    <w:rsid w:val="008558FA"/>
    <w:rsid w:val="00855EAA"/>
    <w:rsid w:val="00885F7B"/>
    <w:rsid w:val="008A4D17"/>
    <w:rsid w:val="00900031"/>
    <w:rsid w:val="009D1457"/>
    <w:rsid w:val="00A358B1"/>
    <w:rsid w:val="00B668A6"/>
    <w:rsid w:val="00D029E9"/>
    <w:rsid w:val="00D27821"/>
    <w:rsid w:val="00D44CEA"/>
    <w:rsid w:val="00D575AF"/>
    <w:rsid w:val="00D6641A"/>
    <w:rsid w:val="00DA0BB5"/>
    <w:rsid w:val="00DE288F"/>
    <w:rsid w:val="00DF69F2"/>
    <w:rsid w:val="00E7324F"/>
    <w:rsid w:val="00E83AED"/>
    <w:rsid w:val="00E83EDC"/>
    <w:rsid w:val="00E92DE8"/>
    <w:rsid w:val="00EA0B70"/>
    <w:rsid w:val="00F01BC3"/>
    <w:rsid w:val="00F929E9"/>
    <w:rsid w:val="00FC162A"/>
    <w:rsid w:val="00FE0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B49E"/>
  <w15:docId w15:val="{29991FA1-FA76-4D68-89EC-22BBA922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30E10046F3A54A832296E6F8B2879F" ma:contentTypeVersion="8" ma:contentTypeDescription="Create a new document." ma:contentTypeScope="" ma:versionID="4f01a2008af57f64a3c149f358f0982f">
  <xsd:schema xmlns:xsd="http://www.w3.org/2001/XMLSchema" xmlns:xs="http://www.w3.org/2001/XMLSchema" xmlns:p="http://schemas.microsoft.com/office/2006/metadata/properties" xmlns:ns2="331c0f00-0b22-46eb-83ce-9ada5f5f3885" xmlns:ns3="4626bae5-0a9b-44a8-a076-dc9e3472887a" targetNamespace="http://schemas.microsoft.com/office/2006/metadata/properties" ma:root="true" ma:fieldsID="5d5a185b9e9d07e08d0db5332cc3e2bc" ns2:_="" ns3:_="">
    <xsd:import namespace="331c0f00-0b22-46eb-83ce-9ada5f5f3885"/>
    <xsd:import namespace="4626bae5-0a9b-44a8-a076-dc9e34728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c0f00-0b22-46eb-83ce-9ada5f5f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6bae5-0a9b-44a8-a076-dc9e347288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13628-D733-45F6-81BE-C17D8418E3FF}">
  <ds:schemaRefs>
    <ds:schemaRef ds:uri="http://schemas.microsoft.com/sharepoint/v3/contenttype/forms"/>
  </ds:schemaRefs>
</ds:datastoreItem>
</file>

<file path=customXml/itemProps2.xml><?xml version="1.0" encoding="utf-8"?>
<ds:datastoreItem xmlns:ds="http://schemas.openxmlformats.org/officeDocument/2006/customXml" ds:itemID="{08961D34-B159-4BED-82BB-5791EEC1B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c0f00-0b22-46eb-83ce-9ada5f5f3885"/>
    <ds:schemaRef ds:uri="4626bae5-0a9b-44a8-a076-dc9e34728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54296-46E1-4779-B139-20FD014C55B5}">
  <ds:schemaRefs>
    <ds:schemaRef ds:uri="http://schemas.openxmlformats.org/officeDocument/2006/bibliography"/>
  </ds:schemaRefs>
</ds:datastoreItem>
</file>

<file path=customXml/itemProps4.xml><?xml version="1.0" encoding="utf-8"?>
<ds:datastoreItem xmlns:ds="http://schemas.openxmlformats.org/officeDocument/2006/customXml" ds:itemID="{051F6EEA-F167-4667-81C1-A562EBD0B3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Sheleen Dumas</cp:lastModifiedBy>
  <cp:revision>8</cp:revision>
  <dcterms:created xsi:type="dcterms:W3CDTF">2021-02-10T15:01:00Z</dcterms:created>
  <dcterms:modified xsi:type="dcterms:W3CDTF">2021-02-11T20:14:00Z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0x0101001030E10046F3A54A832296E6F8B2879F</vt:lpwstr>
  </property>
</Properties>
</file>