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BFF23B1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7D5BAD">
        <w:rPr>
          <w:sz w:val="28"/>
        </w:rPr>
        <w:t>0503</w:t>
      </w:r>
      <w:r>
        <w:rPr>
          <w:sz w:val="28"/>
        </w:rPr>
        <w:t>-</w:t>
      </w:r>
      <w:r w:rsidR="007D5BAD">
        <w:rPr>
          <w:sz w:val="28"/>
        </w:rPr>
        <w:t>0021</w:t>
      </w:r>
      <w:r>
        <w:rPr>
          <w:sz w:val="28"/>
        </w:rPr>
        <w:t>)</w:t>
      </w:r>
    </w:p>
    <w:p w:rsidRPr="009239AA" w:rsidR="00E50293" w:rsidP="00434E33" w:rsidRDefault="00603974" w14:paraId="76090A2D" w14:textId="4A746515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editId="6CB3D80D" wp14:anchorId="200BDFD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4F78BF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Pr="00811C79" w:rsidR="006F2549">
        <w:rPr>
          <w:b/>
        </w:rPr>
        <w:t>R</w:t>
      </w:r>
      <w:r w:rsidR="003178BD">
        <w:rPr>
          <w:b/>
        </w:rPr>
        <w:t xml:space="preserve">ural </w:t>
      </w:r>
      <w:r w:rsidRPr="00811C79" w:rsidR="006F2549">
        <w:rPr>
          <w:b/>
        </w:rPr>
        <w:t>D</w:t>
      </w:r>
      <w:r w:rsidR="003178BD">
        <w:rPr>
          <w:b/>
        </w:rPr>
        <w:t>evelopment</w:t>
      </w:r>
      <w:r w:rsidRPr="00811C79" w:rsidR="006F2549">
        <w:rPr>
          <w:b/>
        </w:rPr>
        <w:t xml:space="preserve"> Business Center Customer Service Survey</w:t>
      </w:r>
    </w:p>
    <w:p w:rsidR="005E714A" w:rsidRDefault="005E714A" w14:paraId="53D8481F" w14:textId="77777777"/>
    <w:p w:rsidR="001B0AAA" w:rsidRDefault="00F15956" w14:paraId="2B53BD22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  <w:r w:rsidR="006F2549">
        <w:rPr>
          <w:b/>
        </w:rPr>
        <w:t xml:space="preserve">To gain insight into how to provide better customer service to internal and external stakeholders.  </w:t>
      </w:r>
    </w:p>
    <w:p w:rsidR="001B0AAA" w:rsidRDefault="001B0AAA" w14:paraId="468B7C18" w14:textId="77777777"/>
    <w:p w:rsidR="00C8488C" w:rsidRDefault="00C8488C" w14:paraId="70248E24" w14:textId="77777777"/>
    <w:p w:rsidR="00C8488C" w:rsidRDefault="00C8488C" w14:paraId="456DEAB9" w14:textId="77777777"/>
    <w:p w:rsidR="00F15956" w:rsidRDefault="00F15956" w14:paraId="24D28790" w14:textId="77777777"/>
    <w:p w:rsidR="00E26329" w:rsidP="00434E33" w:rsidRDefault="00E26329" w14:paraId="3BA7564F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1B0AAA" w:rsidP="00434E33" w:rsidRDefault="001B0AAA" w14:paraId="1DA6FAF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29F72057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C8488C" w:rsidP="00434E33" w:rsidRDefault="00C8488C" w14:paraId="08A06314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0C05B5F5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  <w:r w:rsidR="00E331D5">
        <w:t>RD employees and other groups (</w:t>
      </w:r>
      <w:r w:rsidR="001D0D1D">
        <w:t xml:space="preserve">Federal, </w:t>
      </w:r>
      <w:r w:rsidR="00E331D5">
        <w:t>State, local,</w:t>
      </w:r>
      <w:r w:rsidR="00F74070">
        <w:t xml:space="preserve"> tribal</w:t>
      </w:r>
      <w:r w:rsidR="00991305">
        <w:t xml:space="preserve">, contractors, </w:t>
      </w:r>
      <w:r w:rsidR="00E331D5">
        <w:t>and private sector partners).</w:t>
      </w:r>
    </w:p>
    <w:p w:rsidR="00F15956" w:rsidRDefault="00F15956" w14:paraId="52223A9D" w14:textId="77777777"/>
    <w:p w:rsidR="00C8488C" w:rsidRDefault="00C8488C" w14:paraId="062F853C" w14:textId="77777777"/>
    <w:p w:rsidR="00F15956" w:rsidRDefault="00F15956" w14:paraId="68170D5C" w14:textId="77777777"/>
    <w:p w:rsidR="00434E33" w:rsidRDefault="00434E33" w14:paraId="576875F6" w14:textId="77777777"/>
    <w:p w:rsidR="00E26329" w:rsidRDefault="00E26329" w14:paraId="5D823BA7" w14:textId="77777777">
      <w:pPr>
        <w:rPr>
          <w:b/>
        </w:rPr>
      </w:pPr>
    </w:p>
    <w:p w:rsidR="00E26329" w:rsidRDefault="00E26329" w14:paraId="683754FA" w14:textId="77777777">
      <w:pPr>
        <w:rPr>
          <w:b/>
        </w:rPr>
      </w:pPr>
    </w:p>
    <w:p w:rsidRPr="00F06866" w:rsidR="00F06866" w:rsidRDefault="00F06866" w14:paraId="2DC3D676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Pr="00434E33" w:rsidR="00441434" w:rsidP="0096108F" w:rsidRDefault="00441434" w14:paraId="4D0725F6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F06866" w:rsidR="00F06866" w:rsidP="0096108F" w:rsidRDefault="0096108F" w14:paraId="264837F1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5E2DE8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Pr="00F06866" w:rsid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Pr="00F06866" w:rsidR="00CA2650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P="0096108F" w:rsidRDefault="0096108F" w14:paraId="3B96EFC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Pr="00F06866" w:rsid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8791C87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r>
        <w:rPr>
          <w:bCs/>
          <w:sz w:val="24"/>
        </w:rPr>
        <w:t xml:space="preserve">] 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 w:rsid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Pr="00F06866" w:rsid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Pr="00F06866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49483737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727B2074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7898FC6C" w14:textId="77777777">
      <w:pPr>
        <w:rPr>
          <w:sz w:val="16"/>
          <w:szCs w:val="16"/>
        </w:rPr>
      </w:pPr>
    </w:p>
    <w:p w:rsidRPr="009C13B9" w:rsidR="008101A5" w:rsidP="008101A5" w:rsidRDefault="008101A5" w14:paraId="2018A5DC" w14:textId="77777777">
      <w:r>
        <w:t xml:space="preserve">I certify the following to be true: </w:t>
      </w:r>
    </w:p>
    <w:p w:rsidR="008101A5" w:rsidP="008101A5" w:rsidRDefault="008101A5" w14:paraId="6C9FAEAD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44FD272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3ED4946F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7C4F2ACE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042A21CB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5F5F0D16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5C85E280" w14:textId="77777777"/>
    <w:p w:rsidR="009C13B9" w:rsidP="00BE0FB5" w:rsidRDefault="00BE0FB5" w14:paraId="174F3CB7" w14:textId="77777777">
      <w:r>
        <w:t>Name:  Lee M. Bailey, Policy Advisor, RD Business Center</w:t>
      </w:r>
    </w:p>
    <w:p w:rsidR="00BE0FB5" w:rsidP="00BE0FB5" w:rsidRDefault="00BE0FB5" w14:paraId="55D907C1" w14:textId="77777777"/>
    <w:p w:rsidR="009C13B9" w:rsidP="009C13B9" w:rsidRDefault="009C13B9" w14:paraId="020B57B3" w14:textId="77777777">
      <w:r>
        <w:t>To assist review, please provide answers to the following question:</w:t>
      </w:r>
    </w:p>
    <w:p w:rsidR="009C13B9" w:rsidP="009C13B9" w:rsidRDefault="009C13B9" w14:paraId="083026AD" w14:textId="77777777">
      <w:pPr>
        <w:pStyle w:val="ListParagraph"/>
        <w:ind w:left="360"/>
      </w:pPr>
    </w:p>
    <w:p w:rsidRPr="00C86E91" w:rsidR="009C13B9" w:rsidP="00C86E91" w:rsidRDefault="00C86E91" w14:paraId="3A487A9D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0994B99D" w14:textId="7777777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BC61A2">
        <w:t>X</w:t>
      </w:r>
      <w:r w:rsidR="009239AA">
        <w:t xml:space="preserve">]  No </w:t>
      </w:r>
    </w:p>
    <w:p w:rsidR="00C86E91" w:rsidP="00C86E91" w:rsidRDefault="009C13B9" w14:paraId="29A16566" w14:textId="77777777">
      <w:pPr>
        <w:pStyle w:val="ListParagraph"/>
        <w:numPr>
          <w:ilvl w:val="0"/>
          <w:numId w:val="18"/>
        </w:numPr>
      </w:pPr>
      <w:r>
        <w:lastRenderedPageBreak/>
        <w:t xml:space="preserve">If </w:t>
      </w:r>
      <w:r w:rsidR="009239AA">
        <w:t>Yes,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FBBB7B9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2B34CD">
        <w:t>Yes</w:t>
      </w:r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P="00C86E91" w:rsidRDefault="00CF6542" w14:paraId="4F83FA7D" w14:textId="77777777">
      <w:pPr>
        <w:pStyle w:val="ListParagraph"/>
        <w:ind w:left="0"/>
        <w:rPr>
          <w:b/>
        </w:rPr>
      </w:pPr>
    </w:p>
    <w:p w:rsidRPr="00C86E91" w:rsidR="00C86E91" w:rsidP="00C86E91" w:rsidRDefault="00CB1078" w14:paraId="152D75CA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0C0C7AD6" w14:textId="77777777">
      <w:r>
        <w:t xml:space="preserve">Is an incentive (e.g., money or reimbursement of expenses, token of appreciation) provided to participants?  [  ] Yes [ </w:t>
      </w:r>
      <w:r w:rsidR="00851C19">
        <w:t>X</w:t>
      </w:r>
      <w:r>
        <w:t xml:space="preserve">] No  </w:t>
      </w:r>
    </w:p>
    <w:p w:rsidR="004D6E14" w:rsidRDefault="004D6E14" w14:paraId="55D11CE9" w14:textId="77777777">
      <w:pPr>
        <w:rPr>
          <w:b/>
        </w:rPr>
      </w:pPr>
    </w:p>
    <w:p w:rsidR="00F24CFC" w:rsidRDefault="00F24CFC" w14:paraId="524F0730" w14:textId="77777777">
      <w:pPr>
        <w:rPr>
          <w:b/>
        </w:rPr>
      </w:pPr>
    </w:p>
    <w:p w:rsidR="00C86E91" w:rsidRDefault="00C86E91" w14:paraId="3CD38F89" w14:textId="77777777">
      <w:pPr>
        <w:rPr>
          <w:b/>
        </w:rPr>
      </w:pPr>
    </w:p>
    <w:p w:rsidR="00C86E91" w:rsidRDefault="00C86E91" w14:paraId="1B363F1B" w14:textId="77777777">
      <w:pPr>
        <w:rPr>
          <w:b/>
        </w:rPr>
      </w:pPr>
    </w:p>
    <w:p w:rsidR="005E714A" w:rsidP="00C86E91" w:rsidRDefault="005E714A" w14:paraId="0B1FBB77" w14:textId="77777777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Pr="006832D9" w:rsidR="006832D9" w:rsidP="00F3170F" w:rsidRDefault="006832D9" w14:paraId="5B6770BD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 w14:paraId="7CEE6545" w14:textId="77777777">
        <w:trPr>
          <w:trHeight w:val="274"/>
        </w:trPr>
        <w:tc>
          <w:tcPr>
            <w:tcW w:w="5418" w:type="dxa"/>
          </w:tcPr>
          <w:p w:rsidRPr="0001027E" w:rsidR="006832D9" w:rsidP="00C8488C" w:rsidRDefault="00E40B50" w14:paraId="2A5CD874" w14:textId="77777777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Pr="0001027E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01027E" w:rsidR="006832D9" w:rsidP="00843796" w:rsidRDefault="006832D9" w14:paraId="46E8B328" w14:textId="77777777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Pr="0001027E" w:rsidR="009F5923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01027E" w:rsidR="006832D9" w:rsidP="00843796" w:rsidRDefault="006832D9" w14:paraId="682DD747" w14:textId="77777777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Pr="0001027E" w:rsidR="006832D9" w:rsidP="00843796" w:rsidRDefault="006832D9" w14:paraId="41A89F27" w14:textId="77777777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 w14:paraId="4984DD81" w14:textId="77777777">
        <w:trPr>
          <w:trHeight w:val="274"/>
        </w:trPr>
        <w:tc>
          <w:tcPr>
            <w:tcW w:w="5418" w:type="dxa"/>
          </w:tcPr>
          <w:p w:rsidR="006832D9" w:rsidP="00843796" w:rsidRDefault="002703BE" w14:paraId="60AFFA8E" w14:textId="77777777">
            <w:r>
              <w:t>RD Employees</w:t>
            </w:r>
          </w:p>
        </w:tc>
        <w:tc>
          <w:tcPr>
            <w:tcW w:w="1530" w:type="dxa"/>
          </w:tcPr>
          <w:p w:rsidR="006832D9" w:rsidP="00843796" w:rsidRDefault="00B364A6" w14:paraId="5A2C0867" w14:textId="77777777">
            <w:r>
              <w:t>1000</w:t>
            </w:r>
          </w:p>
        </w:tc>
        <w:tc>
          <w:tcPr>
            <w:tcW w:w="1710" w:type="dxa"/>
          </w:tcPr>
          <w:p w:rsidR="006832D9" w:rsidP="00843796" w:rsidRDefault="00820C90" w14:paraId="664B4A0E" w14:textId="77777777">
            <w:r>
              <w:t>3</w:t>
            </w:r>
            <w:r w:rsidR="00A942E4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820C90" w14:paraId="7164F7D7" w14:textId="77777777">
            <w:r>
              <w:t>5</w:t>
            </w:r>
            <w:r w:rsidR="001455C3">
              <w:t>0</w:t>
            </w:r>
            <w:r w:rsidR="00B435B2">
              <w:t xml:space="preserve"> hours</w:t>
            </w:r>
          </w:p>
        </w:tc>
      </w:tr>
      <w:tr w:rsidR="00EF2095" w:rsidTr="0001027E" w14:paraId="32960B3D" w14:textId="77777777">
        <w:trPr>
          <w:trHeight w:val="274"/>
        </w:trPr>
        <w:tc>
          <w:tcPr>
            <w:tcW w:w="5418" w:type="dxa"/>
          </w:tcPr>
          <w:p w:rsidR="006832D9" w:rsidP="00843796" w:rsidRDefault="001D0D1D" w14:paraId="09327502" w14:textId="77777777">
            <w:r>
              <w:t xml:space="preserve">Federal, </w:t>
            </w:r>
            <w:r w:rsidR="002703BE">
              <w:t xml:space="preserve">State, local, </w:t>
            </w:r>
            <w:r w:rsidR="00F74070">
              <w:t>tribal,</w:t>
            </w:r>
            <w:r w:rsidR="00991305">
              <w:t xml:space="preserve"> contractors,</w:t>
            </w:r>
            <w:r w:rsidR="00F74070">
              <w:t xml:space="preserve"> </w:t>
            </w:r>
            <w:r w:rsidR="002703BE">
              <w:t>and private sector partners</w:t>
            </w:r>
          </w:p>
        </w:tc>
        <w:tc>
          <w:tcPr>
            <w:tcW w:w="1530" w:type="dxa"/>
          </w:tcPr>
          <w:p w:rsidR="006832D9" w:rsidP="00843796" w:rsidRDefault="00B364A6" w14:paraId="6FBF8AB7" w14:textId="77777777">
            <w:r>
              <w:t>200</w:t>
            </w:r>
          </w:p>
        </w:tc>
        <w:tc>
          <w:tcPr>
            <w:tcW w:w="1710" w:type="dxa"/>
          </w:tcPr>
          <w:p w:rsidR="006832D9" w:rsidP="00843796" w:rsidRDefault="001455C3" w14:paraId="22398924" w14:textId="77777777">
            <w:r>
              <w:t>3</w:t>
            </w:r>
            <w:r w:rsidR="00A942E4">
              <w:t xml:space="preserve"> minutes</w:t>
            </w:r>
          </w:p>
        </w:tc>
        <w:tc>
          <w:tcPr>
            <w:tcW w:w="1003" w:type="dxa"/>
          </w:tcPr>
          <w:p w:rsidR="006832D9" w:rsidP="00843796" w:rsidRDefault="00820C90" w14:paraId="144EEAE5" w14:textId="77777777">
            <w:r>
              <w:t>1</w:t>
            </w:r>
            <w:r w:rsidR="00B435B2">
              <w:t>0 hours</w:t>
            </w:r>
          </w:p>
        </w:tc>
      </w:tr>
      <w:tr w:rsidR="00EF2095" w:rsidTr="0001027E" w14:paraId="12BDA69C" w14:textId="77777777">
        <w:trPr>
          <w:trHeight w:val="289"/>
        </w:trPr>
        <w:tc>
          <w:tcPr>
            <w:tcW w:w="5418" w:type="dxa"/>
          </w:tcPr>
          <w:p w:rsidRPr="0001027E" w:rsidR="006832D9" w:rsidP="00843796" w:rsidRDefault="006832D9" w14:paraId="4139F7E8" w14:textId="77777777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Pr="0001027E" w:rsidR="006832D9" w:rsidP="00843796" w:rsidRDefault="00B364A6" w14:paraId="67E84377" w14:textId="77777777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710" w:type="dxa"/>
          </w:tcPr>
          <w:p w:rsidR="006832D9" w:rsidP="00843796" w:rsidRDefault="00820C90" w14:paraId="5471114F" w14:textId="77777777">
            <w:r>
              <w:t>3</w:t>
            </w:r>
            <w:r w:rsidR="002F13B6">
              <w:t xml:space="preserve"> minutes</w:t>
            </w:r>
          </w:p>
        </w:tc>
        <w:tc>
          <w:tcPr>
            <w:tcW w:w="1003" w:type="dxa"/>
          </w:tcPr>
          <w:p w:rsidRPr="0001027E" w:rsidR="006832D9" w:rsidP="00843796" w:rsidRDefault="00820C90" w14:paraId="10B1DED1" w14:textId="77777777">
            <w:pPr>
              <w:rPr>
                <w:b/>
              </w:rPr>
            </w:pPr>
            <w:r>
              <w:rPr>
                <w:b/>
              </w:rPr>
              <w:t>1</w:t>
            </w:r>
            <w:r w:rsidR="002F13B6">
              <w:rPr>
                <w:b/>
              </w:rPr>
              <w:t>0 hours</w:t>
            </w:r>
          </w:p>
        </w:tc>
      </w:tr>
    </w:tbl>
    <w:p w:rsidR="00F3170F" w:rsidP="00F3170F" w:rsidRDefault="00F3170F" w14:paraId="10AD685F" w14:textId="77777777"/>
    <w:p w:rsidR="005E714A" w:rsidRDefault="001C39F7" w14:paraId="6789B2BE" w14:textId="7777777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 to the Fed</w:t>
      </w:r>
      <w:r w:rsidR="00F06A62">
        <w:t>eral government is  $31,226.</w:t>
      </w:r>
    </w:p>
    <w:p w:rsidR="00ED6492" w:rsidRDefault="00ED6492" w14:paraId="289AFFA3" w14:textId="77777777">
      <w:pPr>
        <w:rPr>
          <w:b/>
          <w:bCs/>
          <w:u w:val="single"/>
        </w:rPr>
      </w:pPr>
    </w:p>
    <w:p w:rsidR="0069403B" w:rsidP="00F06866" w:rsidRDefault="00ED6492" w14:paraId="5D4DD72C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0E448D5A" w14:textId="77777777">
      <w:pPr>
        <w:rPr>
          <w:b/>
        </w:rPr>
      </w:pPr>
    </w:p>
    <w:p w:rsidR="00F06866" w:rsidP="00F06866" w:rsidRDefault="00636621" w14:paraId="76EF6B6A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59F8CAC6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 ] Yes</w:t>
      </w:r>
      <w:r>
        <w:tab/>
        <w:t>[</w:t>
      </w:r>
      <w:r w:rsidR="001D0D1D">
        <w:t>X</w:t>
      </w:r>
      <w:r>
        <w:t xml:space="preserve"> ] No</w:t>
      </w:r>
    </w:p>
    <w:p w:rsidR="00636621" w:rsidP="00636621" w:rsidRDefault="00636621" w14:paraId="38880524" w14:textId="77777777">
      <w:pPr>
        <w:pStyle w:val="ListParagraph"/>
      </w:pPr>
    </w:p>
    <w:p w:rsidR="001D0D1D" w:rsidP="001B0AAA" w:rsidRDefault="00636621" w14:paraId="553A0F8B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1D0D1D">
        <w:t xml:space="preserve">  </w:t>
      </w:r>
    </w:p>
    <w:p w:rsidR="001D0D1D" w:rsidP="001B0AAA" w:rsidRDefault="001D0D1D" w14:paraId="2F731CB1" w14:textId="77777777"/>
    <w:p w:rsidRPr="00811C79" w:rsidR="00636621" w:rsidP="001B0AAA" w:rsidRDefault="001D0D1D" w14:paraId="6E2079EE" w14:textId="77777777">
      <w:pPr>
        <w:rPr>
          <w:b/>
        </w:rPr>
      </w:pPr>
      <w:r w:rsidRPr="00811C79">
        <w:rPr>
          <w:b/>
        </w:rPr>
        <w:t xml:space="preserve">The potential group of respondents is all RD employees </w:t>
      </w:r>
      <w:r w:rsidRPr="00811C79" w:rsidR="00BA2855">
        <w:rPr>
          <w:b/>
        </w:rPr>
        <w:t>and Federal, State, local, and private sector partners.  These groups may voluntarily complete the customer service survey from a link that is embedded in select email signature blocks from RD Business Center employees.</w:t>
      </w:r>
    </w:p>
    <w:p w:rsidR="00A403BB" w:rsidP="00A403BB" w:rsidRDefault="00A403BB" w14:paraId="6EF2922C" w14:textId="77777777">
      <w:pPr>
        <w:pStyle w:val="ListParagraph"/>
      </w:pPr>
    </w:p>
    <w:p w:rsidR="00A403BB" w:rsidP="00A403BB" w:rsidRDefault="00A403BB" w14:paraId="6ADEA5C8" w14:textId="77777777"/>
    <w:p w:rsidR="00A403BB" w:rsidP="00A403BB" w:rsidRDefault="00A403BB" w14:paraId="7A8AD6F9" w14:textId="77777777"/>
    <w:p w:rsidR="00A403BB" w:rsidP="00A403BB" w:rsidRDefault="00A403BB" w14:paraId="3B660F42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55643A1B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ED0D0E" w14:paraId="01160391" w14:textId="77777777">
      <w:pPr>
        <w:ind w:left="720"/>
      </w:pPr>
      <w:r>
        <w:t>[X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4493786A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687F50D3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774C9D8B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5144D71B" w14:textId="77777777">
      <w:pPr>
        <w:ind w:left="720"/>
      </w:pPr>
      <w:r>
        <w:lastRenderedPageBreak/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58FCF927" w14:textId="77777777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ED0D0E">
        <w:t>X</w:t>
      </w:r>
      <w:r>
        <w:t>] No</w:t>
      </w:r>
    </w:p>
    <w:p w:rsidR="00F24CFC" w:rsidP="00F24CFC" w:rsidRDefault="00F24CFC" w14:paraId="7BEF3EE8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244D4025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42A29AA4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603974" w14:paraId="73135F31" w14:textId="69741A9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5BB5D332" wp14:anchorId="0297D77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505A8F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4937BDEE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CF6542" w:rsidR="00F24CFC" w:rsidP="00F24CFC" w:rsidRDefault="00F24CFC" w14:paraId="7A7E3949" w14:textId="77777777">
      <w:pPr>
        <w:rPr>
          <w:sz w:val="20"/>
          <w:szCs w:val="20"/>
        </w:rPr>
      </w:pPr>
    </w:p>
    <w:p w:rsidRPr="008F50D4" w:rsidR="00F24CFC" w:rsidP="00F24CFC" w:rsidRDefault="00F24CFC" w14:paraId="57689FF4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63CD25FC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5037264A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CF6542" w:rsidR="00F24CFC" w:rsidP="00F24CFC" w:rsidRDefault="00F24CFC" w14:paraId="6EC4B461" w14:textId="77777777">
      <w:pPr>
        <w:rPr>
          <w:b/>
          <w:sz w:val="20"/>
          <w:szCs w:val="20"/>
        </w:rPr>
      </w:pPr>
    </w:p>
    <w:p w:rsidRPr="008F50D4" w:rsidR="00F24CFC" w:rsidP="00F24CFC" w:rsidRDefault="00F24CFC" w14:paraId="0B48E2BB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CF6542" w:rsidR="00F24CFC" w:rsidP="00F24CFC" w:rsidRDefault="00F24CFC" w14:paraId="062ECC38" w14:textId="77777777">
      <w:pPr>
        <w:pStyle w:val="BodyTextIndent"/>
        <w:tabs>
          <w:tab w:val="left" w:pos="360"/>
        </w:tabs>
        <w:ind w:left="0"/>
        <w:rPr>
          <w:bCs/>
        </w:rPr>
      </w:pPr>
    </w:p>
    <w:p w:rsidRPr="008F50D4" w:rsidR="00F24CFC" w:rsidP="00F24CFC" w:rsidRDefault="00F24CFC" w14:paraId="4C5D413B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309C59D0" w14:textId="77777777">
      <w:pPr>
        <w:rPr>
          <w:sz w:val="16"/>
          <w:szCs w:val="16"/>
        </w:rPr>
      </w:pPr>
    </w:p>
    <w:p w:rsidR="00F24CFC" w:rsidP="00F24CFC" w:rsidRDefault="00F24CFC" w14:paraId="792E512F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Pr="00073710" w:rsidR="00CF6542">
        <w:t>necessary</w:t>
      </w:r>
      <w:r w:rsidR="00CF6542">
        <w:t>, and they should only retain PII for the period of time that is necessary to achieve a specific objective.</w:t>
      </w:r>
    </w:p>
    <w:p w:rsidRPr="00CF6542" w:rsidR="008F50D4" w:rsidP="00F24CFC" w:rsidRDefault="008F50D4" w14:paraId="00ED6300" w14:textId="77777777">
      <w:pPr>
        <w:rPr>
          <w:sz w:val="20"/>
          <w:szCs w:val="20"/>
        </w:rPr>
      </w:pPr>
    </w:p>
    <w:p w:rsidRPr="008F50D4" w:rsidR="00F24CFC" w:rsidP="008F50D4" w:rsidRDefault="00CB1078" w14:paraId="2DFBB245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BF2CE8C" w14:textId="77777777">
      <w:pPr>
        <w:rPr>
          <w:b/>
        </w:rPr>
      </w:pPr>
    </w:p>
    <w:p w:rsidR="008F50D4" w:rsidP="00F24CFC" w:rsidRDefault="00F24CFC" w14:paraId="1CEA88CC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6C8EB137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P="00F24CFC" w:rsidRDefault="008F50D4" w14:paraId="39318EE4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3D43A57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672F512B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1D49CC65" w14:textId="77777777">
      <w:pPr>
        <w:keepNext/>
        <w:keepLines/>
        <w:rPr>
          <w:b/>
        </w:rPr>
      </w:pPr>
    </w:p>
    <w:p w:rsidR="00F24CFC" w:rsidP="00F24CFC" w:rsidRDefault="00F24CFC" w14:paraId="3332F624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Pr="00CF6542" w:rsidR="00F24CFC" w:rsidP="00F24CFC" w:rsidRDefault="00F24CFC" w14:paraId="45198670" w14:textId="77777777">
      <w:pPr>
        <w:rPr>
          <w:b/>
          <w:bCs/>
          <w:sz w:val="20"/>
          <w:szCs w:val="20"/>
          <w:u w:val="single"/>
        </w:rPr>
      </w:pPr>
    </w:p>
    <w:p w:rsidR="00F24CFC" w:rsidP="00F24CFC" w:rsidRDefault="00F24CFC" w14:paraId="7F475BD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Pr="00CF6542" w:rsidR="00F24CFC" w:rsidP="00F24CFC" w:rsidRDefault="00F24CFC" w14:paraId="6F9B292F" w14:textId="77777777">
      <w:pPr>
        <w:rPr>
          <w:b/>
          <w:sz w:val="20"/>
          <w:szCs w:val="20"/>
        </w:rPr>
      </w:pPr>
    </w:p>
    <w:p w:rsidR="00F24CFC" w:rsidP="00F24CFC" w:rsidRDefault="00F24CFC" w14:paraId="2E87E770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Pr="00CF6542" w:rsidR="00F24CFC" w:rsidP="00F24CFC" w:rsidRDefault="00F24CFC" w14:paraId="2EC674CD" w14:textId="77777777">
      <w:pPr>
        <w:rPr>
          <w:b/>
          <w:sz w:val="20"/>
          <w:szCs w:val="20"/>
        </w:rPr>
      </w:pPr>
    </w:p>
    <w:p w:rsidRPr="003F1C5B" w:rsidR="00F24CFC" w:rsidP="00F24CFC" w:rsidRDefault="00F24CFC" w14:paraId="0E7BB065" w14:textId="77777777">
      <w:r>
        <w:rPr>
          <w:b/>
        </w:rPr>
        <w:lastRenderedPageBreak/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3A2AD6F4" w14:textId="77777777">
      <w:pPr>
        <w:pStyle w:val="ListParagraph"/>
        <w:ind w:left="360"/>
      </w:pPr>
    </w:p>
    <w:p w:rsidRPr="00F24CFC" w:rsidR="00F24CFC" w:rsidP="00F24CFC" w:rsidRDefault="00CF6542" w14:paraId="18851454" w14:textId="77777777">
      <w:pPr>
        <w:rPr>
          <w:b/>
        </w:rPr>
      </w:pPr>
      <w:r>
        <w:rPr>
          <w:b/>
        </w:rPr>
        <w:t xml:space="preserve">Submit </w:t>
      </w:r>
      <w:r w:rsidRPr="00F24CFC" w:rsidR="00F24CFC">
        <w:rPr>
          <w:b/>
        </w:rPr>
        <w:t>all instruments, instructions, and scripts are submitted with the request.</w:t>
      </w:r>
    </w:p>
    <w:p w:rsidR="005E714A" w:rsidP="00F24CFC" w:rsidRDefault="005E714A" w14:paraId="44698B25" w14:textId="77777777">
      <w:pPr>
        <w:tabs>
          <w:tab w:val="left" w:pos="5670"/>
        </w:tabs>
        <w:suppressAutoHyphens/>
      </w:pPr>
    </w:p>
    <w:sectPr w:rsidR="005E714A" w:rsidSect="00194AC6">
      <w:footerReference w:type="default" r:id="rId7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8786BF" w14:textId="77777777" w:rsidR="002A2E1D" w:rsidRDefault="002A2E1D">
      <w:r>
        <w:separator/>
      </w:r>
    </w:p>
  </w:endnote>
  <w:endnote w:type="continuationSeparator" w:id="0">
    <w:p w14:paraId="653039B2" w14:textId="77777777" w:rsidR="002A2E1D" w:rsidRDefault="002A2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5BF08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6C472E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189DC" w14:textId="77777777" w:rsidR="002A2E1D" w:rsidRDefault="002A2E1D">
      <w:r>
        <w:separator/>
      </w:r>
    </w:p>
  </w:footnote>
  <w:footnote w:type="continuationSeparator" w:id="0">
    <w:p w14:paraId="78D119B5" w14:textId="77777777" w:rsidR="002A2E1D" w:rsidRDefault="002A2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23A57"/>
    <w:rsid w:val="00047A64"/>
    <w:rsid w:val="00067329"/>
    <w:rsid w:val="000A4DA0"/>
    <w:rsid w:val="000B2838"/>
    <w:rsid w:val="000D44CA"/>
    <w:rsid w:val="000E200B"/>
    <w:rsid w:val="000F68BE"/>
    <w:rsid w:val="001455C3"/>
    <w:rsid w:val="001927A4"/>
    <w:rsid w:val="00194AC6"/>
    <w:rsid w:val="001A23B0"/>
    <w:rsid w:val="001A25CC"/>
    <w:rsid w:val="001B0AAA"/>
    <w:rsid w:val="001C39F7"/>
    <w:rsid w:val="001D0D1D"/>
    <w:rsid w:val="00237B48"/>
    <w:rsid w:val="0024521E"/>
    <w:rsid w:val="00263C3D"/>
    <w:rsid w:val="002703BE"/>
    <w:rsid w:val="00274D0B"/>
    <w:rsid w:val="002A2E1D"/>
    <w:rsid w:val="002B052D"/>
    <w:rsid w:val="002B34CD"/>
    <w:rsid w:val="002B3C95"/>
    <w:rsid w:val="002C243C"/>
    <w:rsid w:val="002D0B92"/>
    <w:rsid w:val="002D4DA6"/>
    <w:rsid w:val="002F13B6"/>
    <w:rsid w:val="003178BD"/>
    <w:rsid w:val="00377272"/>
    <w:rsid w:val="003D5BBE"/>
    <w:rsid w:val="003E3C61"/>
    <w:rsid w:val="003F1C5B"/>
    <w:rsid w:val="00434E33"/>
    <w:rsid w:val="00441434"/>
    <w:rsid w:val="0045264C"/>
    <w:rsid w:val="004876EC"/>
    <w:rsid w:val="004B6161"/>
    <w:rsid w:val="004D6E14"/>
    <w:rsid w:val="005009B0"/>
    <w:rsid w:val="005A1006"/>
    <w:rsid w:val="005E2DE8"/>
    <w:rsid w:val="005E714A"/>
    <w:rsid w:val="005F693D"/>
    <w:rsid w:val="00603974"/>
    <w:rsid w:val="006140A0"/>
    <w:rsid w:val="00614B92"/>
    <w:rsid w:val="00636621"/>
    <w:rsid w:val="00642B49"/>
    <w:rsid w:val="00650916"/>
    <w:rsid w:val="006832D9"/>
    <w:rsid w:val="0069403B"/>
    <w:rsid w:val="006C472E"/>
    <w:rsid w:val="006F2549"/>
    <w:rsid w:val="006F3DDE"/>
    <w:rsid w:val="00704678"/>
    <w:rsid w:val="007425E7"/>
    <w:rsid w:val="007D5BAD"/>
    <w:rsid w:val="007E300D"/>
    <w:rsid w:val="007F7080"/>
    <w:rsid w:val="00802607"/>
    <w:rsid w:val="008101A5"/>
    <w:rsid w:val="00811C79"/>
    <w:rsid w:val="00817890"/>
    <w:rsid w:val="00820C90"/>
    <w:rsid w:val="00822664"/>
    <w:rsid w:val="00843796"/>
    <w:rsid w:val="00851C19"/>
    <w:rsid w:val="00895229"/>
    <w:rsid w:val="008B2EB3"/>
    <w:rsid w:val="008F0203"/>
    <w:rsid w:val="008F50D4"/>
    <w:rsid w:val="009239AA"/>
    <w:rsid w:val="00935ADA"/>
    <w:rsid w:val="00946B6C"/>
    <w:rsid w:val="00951DA7"/>
    <w:rsid w:val="00955A71"/>
    <w:rsid w:val="0096108F"/>
    <w:rsid w:val="00991305"/>
    <w:rsid w:val="009C13B9"/>
    <w:rsid w:val="009D01A2"/>
    <w:rsid w:val="009F5923"/>
    <w:rsid w:val="00A403BB"/>
    <w:rsid w:val="00A66243"/>
    <w:rsid w:val="00A674DF"/>
    <w:rsid w:val="00A83AA6"/>
    <w:rsid w:val="00A934D6"/>
    <w:rsid w:val="00A942E4"/>
    <w:rsid w:val="00AD440F"/>
    <w:rsid w:val="00AE1809"/>
    <w:rsid w:val="00B364A6"/>
    <w:rsid w:val="00B435B2"/>
    <w:rsid w:val="00B80D76"/>
    <w:rsid w:val="00BA2105"/>
    <w:rsid w:val="00BA2855"/>
    <w:rsid w:val="00BA7E06"/>
    <w:rsid w:val="00BB43B5"/>
    <w:rsid w:val="00BB6219"/>
    <w:rsid w:val="00BC61A2"/>
    <w:rsid w:val="00BD290F"/>
    <w:rsid w:val="00BE0FB5"/>
    <w:rsid w:val="00BF3F47"/>
    <w:rsid w:val="00C14CC4"/>
    <w:rsid w:val="00C33C52"/>
    <w:rsid w:val="00C40D8B"/>
    <w:rsid w:val="00C8407A"/>
    <w:rsid w:val="00C8488C"/>
    <w:rsid w:val="00C86E91"/>
    <w:rsid w:val="00CA2650"/>
    <w:rsid w:val="00CB1078"/>
    <w:rsid w:val="00CB51DC"/>
    <w:rsid w:val="00CC6FAF"/>
    <w:rsid w:val="00CD1081"/>
    <w:rsid w:val="00CF6542"/>
    <w:rsid w:val="00D24698"/>
    <w:rsid w:val="00D4427F"/>
    <w:rsid w:val="00D6383F"/>
    <w:rsid w:val="00DA1260"/>
    <w:rsid w:val="00DB59D0"/>
    <w:rsid w:val="00DC33D3"/>
    <w:rsid w:val="00E26329"/>
    <w:rsid w:val="00E331D5"/>
    <w:rsid w:val="00E40B50"/>
    <w:rsid w:val="00E50293"/>
    <w:rsid w:val="00E552C2"/>
    <w:rsid w:val="00E65FFC"/>
    <w:rsid w:val="00E744EA"/>
    <w:rsid w:val="00E80951"/>
    <w:rsid w:val="00E86CC6"/>
    <w:rsid w:val="00EB4806"/>
    <w:rsid w:val="00EB56B3"/>
    <w:rsid w:val="00EC07F3"/>
    <w:rsid w:val="00ED0D0E"/>
    <w:rsid w:val="00ED6492"/>
    <w:rsid w:val="00EF2095"/>
    <w:rsid w:val="00F06866"/>
    <w:rsid w:val="00F06A62"/>
    <w:rsid w:val="00F15956"/>
    <w:rsid w:val="00F24CFC"/>
    <w:rsid w:val="00F3170F"/>
    <w:rsid w:val="00F74070"/>
    <w:rsid w:val="00F976B0"/>
    <w:rsid w:val="00FA6DE7"/>
    <w:rsid w:val="00FC0A8E"/>
    <w:rsid w:val="00FE2FA6"/>
    <w:rsid w:val="00FE3DF2"/>
    <w:rsid w:val="00FE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535AB0C"/>
  <w15:chartTrackingRefBased/>
  <w15:docId w15:val="{0B90CB7C-3FCC-4773-ABF8-9C4BE6B9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Brown, Ruth - OCIO</cp:lastModifiedBy>
  <cp:revision>2</cp:revision>
  <cp:lastPrinted>2018-02-14T14:18:00Z</cp:lastPrinted>
  <dcterms:created xsi:type="dcterms:W3CDTF">2021-03-05T15:51:00Z</dcterms:created>
  <dcterms:modified xsi:type="dcterms:W3CDTF">2021-03-05T15:51:00Z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