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73838" w:rsidR="00F73838" w:rsidRDefault="00913E65" w14:paraId="1C85C6DD" w14:textId="7CB8CFE1">
      <w:pPr>
        <w:rPr>
          <w:rFonts w:cstheme="minorHAnsi"/>
        </w:rPr>
      </w:pPr>
      <w:bookmarkStart w:name="_GoBack" w:id="0"/>
      <w:bookmarkEnd w:id="0"/>
      <w:r w:rsidRPr="002C693D">
        <w:rPr>
          <w:rFonts w:cstheme="minorHAnsi"/>
        </w:rPr>
        <w:t xml:space="preserve">NCBDDD is requesting expedited review </w:t>
      </w:r>
      <w:r w:rsidRPr="002C693D" w:rsidR="00632522">
        <w:rPr>
          <w:rFonts w:cstheme="minorHAnsi"/>
        </w:rPr>
        <w:t>for</w:t>
      </w:r>
      <w:r w:rsidR="00F73838">
        <w:rPr>
          <w:rFonts w:cstheme="minorHAnsi"/>
        </w:rPr>
        <w:t xml:space="preserve"> a non-substantive change request to</w:t>
      </w:r>
      <w:r w:rsidR="00516D40">
        <w:rPr>
          <w:rFonts w:cstheme="minorHAnsi"/>
        </w:rPr>
        <w:t xml:space="preserve"> OMB</w:t>
      </w:r>
      <w:r w:rsidRPr="002C693D" w:rsidR="00632522">
        <w:rPr>
          <w:rFonts w:cstheme="minorHAnsi"/>
        </w:rPr>
        <w:t xml:space="preserve"> </w:t>
      </w:r>
      <w:r w:rsidRPr="002C693D" w:rsidR="00046BEF">
        <w:rPr>
          <w:rFonts w:cstheme="minorHAnsi"/>
        </w:rPr>
        <w:t>0920-</w:t>
      </w:r>
      <w:r w:rsidR="00F73838">
        <w:rPr>
          <w:rFonts w:cstheme="minorHAnsi"/>
        </w:rPr>
        <w:t xml:space="preserve">1171 </w:t>
      </w:r>
      <w:r w:rsidRPr="00516D40" w:rsidR="00F73838">
        <w:rPr>
          <w:rFonts w:cstheme="minorHAnsi"/>
          <w:i/>
          <w:iCs/>
        </w:rPr>
        <w:t>Study to Explore Early Development Phase 3 (SEED3)</w:t>
      </w:r>
      <w:r w:rsidR="00F73838">
        <w:rPr>
          <w:rFonts w:cstheme="minorHAnsi"/>
        </w:rPr>
        <w:t xml:space="preserve">.   </w:t>
      </w:r>
      <w:r w:rsidRPr="00F73838" w:rsidR="00F73838">
        <w:rPr>
          <w:rFonts w:cstheme="minorHAnsi"/>
        </w:rPr>
        <w:t xml:space="preserve">The Study to Explore Early Development (SEED) is a collaborative multi-phase, multi-site case-control study of children with </w:t>
      </w:r>
      <w:r w:rsidR="00F73838">
        <w:rPr>
          <w:rFonts w:cstheme="minorHAnsi"/>
        </w:rPr>
        <w:t xml:space="preserve">autism </w:t>
      </w:r>
      <w:r w:rsidRPr="00F73838" w:rsidR="00F73838">
        <w:rPr>
          <w:rFonts w:cstheme="minorHAnsi"/>
        </w:rPr>
        <w:t>as compared to children with other</w:t>
      </w:r>
      <w:r w:rsidR="00F73838">
        <w:rPr>
          <w:rFonts w:cstheme="minorHAnsi"/>
        </w:rPr>
        <w:t xml:space="preserve"> developmental </w:t>
      </w:r>
      <w:r w:rsidR="00516D40">
        <w:rPr>
          <w:rFonts w:cstheme="minorHAnsi"/>
        </w:rPr>
        <w:t>disabilities</w:t>
      </w:r>
      <w:r w:rsidRPr="00F73838" w:rsidR="00F73838">
        <w:rPr>
          <w:rFonts w:cstheme="minorHAnsi"/>
        </w:rPr>
        <w:t xml:space="preserve"> and </w:t>
      </w:r>
      <w:r w:rsidR="00516D40">
        <w:rPr>
          <w:rFonts w:cstheme="minorHAnsi"/>
        </w:rPr>
        <w:t xml:space="preserve">children </w:t>
      </w:r>
      <w:r w:rsidRPr="00F73838" w:rsidR="00F73838">
        <w:rPr>
          <w:rFonts w:cstheme="minorHAnsi"/>
        </w:rPr>
        <w:t xml:space="preserve">from the general population.  Currently in the third phase of data collection, the objectives of SEED since initiation in 2006 have been to assess the etiologic risk factors for </w:t>
      </w:r>
      <w:r w:rsidR="00F74970">
        <w:rPr>
          <w:rFonts w:cstheme="minorHAnsi"/>
        </w:rPr>
        <w:t>autism</w:t>
      </w:r>
      <w:r w:rsidRPr="00F73838" w:rsidR="00F73838">
        <w:rPr>
          <w:rFonts w:cstheme="minorHAnsi"/>
        </w:rPr>
        <w:t>, and to describe the phenotypic variability and health and service needs of children with</w:t>
      </w:r>
      <w:r w:rsidR="00F74970">
        <w:rPr>
          <w:rFonts w:cstheme="minorHAnsi"/>
        </w:rPr>
        <w:t xml:space="preserve"> autism and other developmental disabilities</w:t>
      </w:r>
      <w:r w:rsidRPr="00F73838" w:rsidR="00F73838">
        <w:rPr>
          <w:rFonts w:cstheme="minorHAnsi"/>
        </w:rPr>
        <w:t xml:space="preserve">.  </w:t>
      </w:r>
      <w:r w:rsidR="00F73838">
        <w:rPr>
          <w:rFonts w:cstheme="minorHAnsi"/>
        </w:rPr>
        <w:t xml:space="preserve">Because data on the development and functioning of children from SEED 3 are available from just prior to March 2020, </w:t>
      </w:r>
      <w:r w:rsidRPr="00F73838" w:rsidR="00F73838">
        <w:rPr>
          <w:rFonts w:cstheme="minorHAnsi"/>
        </w:rPr>
        <w:t xml:space="preserve">re-administration of </w:t>
      </w:r>
      <w:r w:rsidR="00F73838">
        <w:rPr>
          <w:rFonts w:cstheme="minorHAnsi"/>
        </w:rPr>
        <w:t xml:space="preserve">certain standardized </w:t>
      </w:r>
      <w:r w:rsidRPr="00F73838" w:rsidR="00F73838">
        <w:rPr>
          <w:rFonts w:cstheme="minorHAnsi"/>
        </w:rPr>
        <w:t>assessments provides a unique opportunity to assess changes from before to after implementation of COVID-19 mitigation efforts</w:t>
      </w:r>
      <w:r w:rsidR="00F73838">
        <w:rPr>
          <w:rFonts w:cstheme="minorHAnsi"/>
        </w:rPr>
        <w:t xml:space="preserve">.  Thus, </w:t>
      </w:r>
      <w:r w:rsidRPr="00F73838" w:rsidR="00F73838">
        <w:rPr>
          <w:rFonts w:cstheme="minorHAnsi"/>
        </w:rPr>
        <w:t xml:space="preserve">surveying the children in SEED 3 about their experiences related to COVID-19 provides a unique opportunity to inform preparedness guidance and reveal effective coping strategies now and in future public health emergencies.  </w:t>
      </w:r>
      <w:r w:rsidR="00516D40">
        <w:rPr>
          <w:rFonts w:cstheme="minorHAnsi"/>
        </w:rPr>
        <w:t xml:space="preserve">Additional reasons for beginning this assessment </w:t>
      </w:r>
      <w:r w:rsidRPr="00F73838" w:rsidR="00F73838">
        <w:rPr>
          <w:rFonts w:cstheme="minorHAnsi"/>
        </w:rPr>
        <w:t>as soon as possible</w:t>
      </w:r>
      <w:r w:rsidR="00516D40">
        <w:rPr>
          <w:rFonts w:cstheme="minorHAnsi"/>
        </w:rPr>
        <w:t xml:space="preserve"> include</w:t>
      </w:r>
      <w:r w:rsidRPr="00F73838" w:rsidR="00F73838">
        <w:rPr>
          <w:rFonts w:cstheme="minorHAnsi"/>
        </w:rPr>
        <w:t>:</w:t>
      </w:r>
    </w:p>
    <w:p w:rsidR="00F0129F" w:rsidP="00F73838" w:rsidRDefault="00F0129F" w14:paraId="230859DA" w14:textId="26B7389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16D40">
        <w:rPr>
          <w:rFonts w:asciiTheme="minorHAnsi" w:hAnsiTheme="minorHAnsi" w:cstheme="minorHAnsi"/>
        </w:rPr>
        <w:t xml:space="preserve">he need to </w:t>
      </w:r>
      <w:r>
        <w:rPr>
          <w:rFonts w:asciiTheme="minorHAnsi" w:hAnsiTheme="minorHAnsi" w:cstheme="minorHAnsi"/>
        </w:rPr>
        <w:t xml:space="preserve">minimize effects that might be related to age-related changes in development </w:t>
      </w:r>
      <w:r w:rsidR="00F74970">
        <w:rPr>
          <w:rFonts w:asciiTheme="minorHAnsi" w:hAnsiTheme="minorHAnsi" w:cstheme="minorHAnsi"/>
        </w:rPr>
        <w:t xml:space="preserve">among children </w:t>
      </w:r>
      <w:r>
        <w:rPr>
          <w:rFonts w:asciiTheme="minorHAnsi" w:hAnsiTheme="minorHAnsi" w:cstheme="minorHAnsi"/>
        </w:rPr>
        <w:t>from pre-test administration of standardized assessments (vs. the impact of COVID-19 and mitigation efforts)</w:t>
      </w:r>
      <w:r w:rsidR="00516D40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 xml:space="preserve">the post-test </w:t>
      </w:r>
      <w:r w:rsidR="00516D40">
        <w:rPr>
          <w:rFonts w:asciiTheme="minorHAnsi" w:hAnsiTheme="minorHAnsi" w:cstheme="minorHAnsi"/>
        </w:rPr>
        <w:t xml:space="preserve">administration of these same </w:t>
      </w:r>
      <w:r w:rsidR="00F74970">
        <w:rPr>
          <w:rFonts w:asciiTheme="minorHAnsi" w:hAnsiTheme="minorHAnsi" w:cstheme="minorHAnsi"/>
        </w:rPr>
        <w:t>instruments</w:t>
      </w:r>
      <w:r>
        <w:rPr>
          <w:rFonts w:asciiTheme="minorHAnsi" w:hAnsiTheme="minorHAnsi" w:cstheme="minorHAnsi"/>
        </w:rPr>
        <w:t>.</w:t>
      </w:r>
    </w:p>
    <w:p w:rsidR="00F73838" w:rsidP="00F73838" w:rsidRDefault="00516D40" w14:paraId="50BA2814" w14:textId="4205FD46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need to minimize recall bias related to specific time-periods.  </w:t>
      </w:r>
      <w:r w:rsidRPr="00F73838" w:rsidR="00F73838">
        <w:rPr>
          <w:rFonts w:asciiTheme="minorHAnsi" w:hAnsiTheme="minorHAnsi" w:cstheme="minorHAnsi"/>
        </w:rPr>
        <w:t xml:space="preserve">The </w:t>
      </w:r>
      <w:r w:rsidR="00F0129F">
        <w:rPr>
          <w:rFonts w:asciiTheme="minorHAnsi" w:hAnsiTheme="minorHAnsi" w:cstheme="minorHAnsi"/>
        </w:rPr>
        <w:t>COVID-19 Impact S</w:t>
      </w:r>
      <w:r w:rsidR="00F73838">
        <w:rPr>
          <w:rFonts w:asciiTheme="minorHAnsi" w:hAnsiTheme="minorHAnsi" w:cstheme="minorHAnsi"/>
        </w:rPr>
        <w:t xml:space="preserve">urvey asks about experiences during </w:t>
      </w:r>
      <w:r w:rsidR="00F0129F">
        <w:rPr>
          <w:rFonts w:asciiTheme="minorHAnsi" w:hAnsiTheme="minorHAnsi" w:cstheme="minorHAnsi"/>
        </w:rPr>
        <w:t xml:space="preserve">four different quarters </w:t>
      </w:r>
      <w:r w:rsidR="00F73838">
        <w:rPr>
          <w:rFonts w:asciiTheme="minorHAnsi" w:hAnsiTheme="minorHAnsi" w:cstheme="minorHAnsi"/>
        </w:rPr>
        <w:t>of 2020</w:t>
      </w:r>
      <w:r>
        <w:rPr>
          <w:rFonts w:asciiTheme="minorHAnsi" w:hAnsiTheme="minorHAnsi" w:cstheme="minorHAnsi"/>
        </w:rPr>
        <w:t xml:space="preserve">, and thus needs to </w:t>
      </w:r>
      <w:r w:rsidR="00F0129F">
        <w:rPr>
          <w:rFonts w:asciiTheme="minorHAnsi" w:hAnsiTheme="minorHAnsi" w:cstheme="minorHAnsi"/>
        </w:rPr>
        <w:t>begin as soon as possible after the last quarter:</w:t>
      </w:r>
    </w:p>
    <w:p w:rsidRPr="00F0129F" w:rsidR="00F0129F" w:rsidP="00F0129F" w:rsidRDefault="00F0129F" w14:paraId="481133F1" w14:textId="77777777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F0129F">
        <w:rPr>
          <w:rFonts w:asciiTheme="minorHAnsi" w:hAnsiTheme="minorHAnsi" w:cstheme="minorHAnsi"/>
        </w:rPr>
        <w:t>Pre-COVID – January or February of 2020</w:t>
      </w:r>
    </w:p>
    <w:p w:rsidRPr="00F0129F" w:rsidR="00F0129F" w:rsidP="00F0129F" w:rsidRDefault="00F0129F" w14:paraId="57027E04" w14:textId="77777777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F0129F">
        <w:rPr>
          <w:rFonts w:asciiTheme="minorHAnsi" w:hAnsiTheme="minorHAnsi" w:cstheme="minorHAnsi"/>
        </w:rPr>
        <w:t>Spring – March, April and May of 2020</w:t>
      </w:r>
    </w:p>
    <w:p w:rsidRPr="00F0129F" w:rsidR="00F0129F" w:rsidP="00F0129F" w:rsidRDefault="00F0129F" w14:paraId="15A934A6" w14:textId="77777777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F0129F">
        <w:rPr>
          <w:rFonts w:asciiTheme="minorHAnsi" w:hAnsiTheme="minorHAnsi" w:cstheme="minorHAnsi"/>
        </w:rPr>
        <w:t>Summer – June, July and August of 2020</w:t>
      </w:r>
    </w:p>
    <w:p w:rsidR="00F0129F" w:rsidP="00F0129F" w:rsidRDefault="00F0129F" w14:paraId="140A8BBE" w14:textId="17558BF0">
      <w:pPr>
        <w:pStyle w:val="ListParagraph"/>
        <w:numPr>
          <w:ilvl w:val="1"/>
          <w:numId w:val="5"/>
        </w:numPr>
        <w:rPr>
          <w:rFonts w:asciiTheme="minorHAnsi" w:hAnsiTheme="minorHAnsi" w:cstheme="minorHAnsi"/>
        </w:rPr>
      </w:pPr>
      <w:r w:rsidRPr="00F0129F">
        <w:rPr>
          <w:rFonts w:asciiTheme="minorHAnsi" w:hAnsiTheme="minorHAnsi" w:cstheme="minorHAnsi"/>
        </w:rPr>
        <w:t>Fall – September, October, November and December of 2020</w:t>
      </w:r>
    </w:p>
    <w:p w:rsidRPr="002C693D" w:rsidR="00B662FC" w:rsidP="00516D40" w:rsidRDefault="00B662FC" w14:paraId="2277E733" w14:textId="7BA6542C">
      <w:pPr>
        <w:pStyle w:val="ListParagraph"/>
        <w:ind w:left="765" w:firstLine="0"/>
      </w:pPr>
    </w:p>
    <w:sectPr w:rsidRPr="002C693D" w:rsidR="00B662FC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F842A" w14:textId="77777777" w:rsidR="00E51B25" w:rsidRDefault="00E51B25" w:rsidP="00E51B25">
      <w:pPr>
        <w:spacing w:after="0" w:line="240" w:lineRule="auto"/>
      </w:pPr>
      <w:r>
        <w:separator/>
      </w:r>
    </w:p>
  </w:endnote>
  <w:endnote w:type="continuationSeparator" w:id="0">
    <w:p w14:paraId="76ADF1BF" w14:textId="77777777" w:rsidR="00E51B25" w:rsidRDefault="00E51B25" w:rsidP="00E5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8D897" w14:textId="77777777" w:rsidR="00E51B25" w:rsidRDefault="00E51B25" w:rsidP="00E51B25">
      <w:pPr>
        <w:spacing w:after="0" w:line="240" w:lineRule="auto"/>
      </w:pPr>
      <w:r>
        <w:separator/>
      </w:r>
    </w:p>
  </w:footnote>
  <w:footnote w:type="continuationSeparator" w:id="0">
    <w:p w14:paraId="3B6FAE92" w14:textId="77777777" w:rsidR="00E51B25" w:rsidRDefault="00E51B25" w:rsidP="00E51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F307D"/>
    <w:multiLevelType w:val="hybridMultilevel"/>
    <w:tmpl w:val="C276B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F3879"/>
    <w:multiLevelType w:val="hybridMultilevel"/>
    <w:tmpl w:val="7C8C7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2A29EB"/>
    <w:multiLevelType w:val="hybridMultilevel"/>
    <w:tmpl w:val="0810BD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4625008"/>
    <w:multiLevelType w:val="hybridMultilevel"/>
    <w:tmpl w:val="3040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BEF"/>
    <w:rsid w:val="00046BEF"/>
    <w:rsid w:val="00087558"/>
    <w:rsid w:val="000B383B"/>
    <w:rsid w:val="000E0729"/>
    <w:rsid w:val="00114C15"/>
    <w:rsid w:val="001451C2"/>
    <w:rsid w:val="0018489E"/>
    <w:rsid w:val="001A652A"/>
    <w:rsid w:val="001E2710"/>
    <w:rsid w:val="002010B6"/>
    <w:rsid w:val="00271F35"/>
    <w:rsid w:val="002C693D"/>
    <w:rsid w:val="002C69D8"/>
    <w:rsid w:val="002D23E0"/>
    <w:rsid w:val="00311B81"/>
    <w:rsid w:val="00323BD8"/>
    <w:rsid w:val="0037239E"/>
    <w:rsid w:val="003A31DA"/>
    <w:rsid w:val="00450C39"/>
    <w:rsid w:val="00471905"/>
    <w:rsid w:val="00516D40"/>
    <w:rsid w:val="005361F7"/>
    <w:rsid w:val="0060407F"/>
    <w:rsid w:val="006119A0"/>
    <w:rsid w:val="00632522"/>
    <w:rsid w:val="00702550"/>
    <w:rsid w:val="00740457"/>
    <w:rsid w:val="00782129"/>
    <w:rsid w:val="007D7841"/>
    <w:rsid w:val="007E7226"/>
    <w:rsid w:val="00821CD4"/>
    <w:rsid w:val="00913E65"/>
    <w:rsid w:val="009577BA"/>
    <w:rsid w:val="009D7737"/>
    <w:rsid w:val="009E62E6"/>
    <w:rsid w:val="009F3BE3"/>
    <w:rsid w:val="00A8290D"/>
    <w:rsid w:val="00AD1E13"/>
    <w:rsid w:val="00AE489D"/>
    <w:rsid w:val="00AF6C87"/>
    <w:rsid w:val="00B60FCB"/>
    <w:rsid w:val="00B61B56"/>
    <w:rsid w:val="00B662FC"/>
    <w:rsid w:val="00B81E28"/>
    <w:rsid w:val="00C77646"/>
    <w:rsid w:val="00CB6521"/>
    <w:rsid w:val="00D113B7"/>
    <w:rsid w:val="00D26908"/>
    <w:rsid w:val="00DE2519"/>
    <w:rsid w:val="00E016E1"/>
    <w:rsid w:val="00E259B0"/>
    <w:rsid w:val="00E51B25"/>
    <w:rsid w:val="00F0129F"/>
    <w:rsid w:val="00F67C33"/>
    <w:rsid w:val="00F73838"/>
    <w:rsid w:val="00F74970"/>
    <w:rsid w:val="00F971D2"/>
    <w:rsid w:val="00FA7A89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002DFC"/>
  <w15:chartTrackingRefBased/>
  <w15:docId w15:val="{69977074-7764-4768-A1CF-48F6E2F3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9D8"/>
    <w:pPr>
      <w:spacing w:after="120" w:line="240" w:lineRule="auto"/>
      <w:ind w:left="720" w:hanging="36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9" ma:contentTypeDescription="Create a new document." ma:contentTypeScope="" ma:versionID="f0f60a707195482cdb5b49f69f59b21b">
  <xsd:schema xmlns:xsd="http://www.w3.org/2001/XMLSchema" xmlns:xs="http://www.w3.org/2001/XMLSchema" xmlns:p="http://schemas.microsoft.com/office/2006/metadata/properties" xmlns:ns3="83c27556-a946-441b-8e49-22dc5d76f230" xmlns:ns4="31912ff1-91bb-455a-93f4-4eefbe4b45dc" targetNamespace="http://schemas.microsoft.com/office/2006/metadata/properties" ma:root="true" ma:fieldsID="d1fca1be3e41be9ec7071a86945424f8" ns3:_="" ns4:_="">
    <xsd:import namespace="83c27556-a946-441b-8e49-22dc5d76f230"/>
    <xsd:import namespace="31912ff1-91bb-455a-93f4-4eefbe4b45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D0BFB-FD3C-404A-AF81-7DEECF869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DF989-FD62-4934-AE3E-392CBE9C549A}">
  <ds:schemaRefs>
    <ds:schemaRef ds:uri="http://schemas.microsoft.com/office/2006/documentManagement/types"/>
    <ds:schemaRef ds:uri="http://schemas.microsoft.com/office/2006/metadata/properties"/>
    <ds:schemaRef ds:uri="83c27556-a946-441b-8e49-22dc5d76f230"/>
    <ds:schemaRef ds:uri="http://www.w3.org/XML/1998/namespace"/>
    <ds:schemaRef ds:uri="http://purl.org/dc/elements/1.1/"/>
    <ds:schemaRef ds:uri="31912ff1-91bb-455a-93f4-4eefbe4b45d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8B1C46B-DECC-410D-984F-8EE1BE698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27556-a946-441b-8e49-22dc5d76f230"/>
    <ds:schemaRef ds:uri="31912ff1-91bb-455a-93f4-4eefbe4b4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Herron, Adrienne R. (CDC/DDNID/NCBDDD/OD)</dc:creator>
  <cp:keywords/>
  <dc:description/>
  <cp:lastModifiedBy>Herron, Adrienne R. (CDC/DDNID/NCBDDD/OD)</cp:lastModifiedBy>
  <cp:revision>2</cp:revision>
  <dcterms:created xsi:type="dcterms:W3CDTF">2020-11-13T19:17:00Z</dcterms:created>
  <dcterms:modified xsi:type="dcterms:W3CDTF">2020-11-13T19:17:00Z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0x0101007EA0B6AE90586B498E372650283B599F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2020-11-13T16:18:00Z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545c231d-97bd-47d5-86d1-994619b628aa</vt:lpwstr>
  </property>
  <property fmtid="{D5CDD505-2E9C-101B-9397-08002B2CF9AE}" pid="9" name="MSIP_Label_7b94a7b8-f06c-4dfe-bdcc-9b548fd58c31_ContentBits">
    <vt:lpwstr>0</vt:lpwstr>
  </property>
</Properties>
</file>