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59FD" w:rsidR="00245643" w:rsidP="00245643" w:rsidRDefault="00245643" w14:paraId="7AB0484A" w14:textId="3A11B075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9959FD">
        <w:rPr>
          <w:rFonts w:ascii="Times New Roman" w:hAnsi="Times New Roman" w:cs="Times New Roman"/>
          <w:b/>
          <w:bCs/>
          <w:color w:val="000090"/>
          <w:sz w:val="24"/>
          <w:szCs w:val="24"/>
        </w:rPr>
        <w:t>Self-Queriers Survey: Module 2</w:t>
      </w:r>
    </w:p>
    <w:p w:rsidRPr="009959FD" w:rsidR="00245643" w:rsidP="00245643" w:rsidRDefault="00767BD8" w14:paraId="57D24634" w14:textId="216F7CB9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90"/>
          <w:sz w:val="24"/>
          <w:szCs w:val="24"/>
        </w:rPr>
        <w:t>Number of questions: 1</w:t>
      </w:r>
    </w:p>
    <w:p w:rsidRPr="009959FD" w:rsidR="00245643" w:rsidP="00245643" w:rsidRDefault="00245643" w14:paraId="38DC1487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959FD" w:rsidR="00245643" w:rsidP="00245643" w:rsidRDefault="00245643" w14:paraId="6E0C5E80" w14:textId="777777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9959FD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</w:p>
    <w:p w:rsidRPr="009959FD" w:rsidR="00245643" w:rsidP="00245643" w:rsidRDefault="00245643" w14:paraId="6B923E12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245643" w:rsidP="00245643" w:rsidRDefault="00245643" w14:paraId="64643631" w14:textId="5456B74C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 xml:space="preserve">We are collecting demographic information so that we </w:t>
      </w:r>
      <w:r w:rsidR="00CD43B4">
        <w:rPr>
          <w:rFonts w:ascii="Times New Roman" w:hAnsi="Times New Roman" w:cs="Times New Roman"/>
          <w:sz w:val="24"/>
          <w:szCs w:val="24"/>
        </w:rPr>
        <w:t>can learn more about our survey participants</w:t>
      </w:r>
      <w:r w:rsidRPr="009959FD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9959FD" w:rsidR="00245643" w:rsidP="00245643" w:rsidRDefault="00245643" w14:paraId="43348A4F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9959FD" w:rsidP="009959FD" w:rsidRDefault="00245643" w14:paraId="7EE2CE7D" w14:textId="18CCCC6D">
      <w:r w:rsidRPr="009959FD">
        <w:rPr>
          <w:b/>
          <w:bCs/>
          <w:color w:val="B51700"/>
        </w:rPr>
        <w:t>Q 2.1.</w:t>
      </w:r>
      <w:r w:rsidRPr="009959FD">
        <w:t xml:space="preserve"> </w:t>
      </w:r>
      <w:r w:rsidR="00321DA3">
        <w:t>In what capacity did you self-query the NPDB</w:t>
      </w:r>
      <w:r w:rsidRPr="009959FD" w:rsidR="009959FD">
        <w:t>?</w:t>
      </w:r>
    </w:p>
    <w:p w:rsidRPr="009959FD" w:rsidR="009959FD" w:rsidP="009959FD" w:rsidRDefault="009959FD" w14:paraId="5E189D73" w14:textId="77777777"/>
    <w:p w:rsidR="009959FD" w:rsidP="009959FD" w:rsidRDefault="00321DA3" w14:paraId="715D3159" w14:textId="07A677D9">
      <w:pPr>
        <w:ind w:left="720"/>
      </w:pPr>
      <w:r>
        <w:t>On My Own Behalf as a</w:t>
      </w:r>
      <w:r w:rsidR="00981EE3">
        <w:t>n Individual</w:t>
      </w:r>
      <w:r>
        <w:t xml:space="preserve"> </w:t>
      </w:r>
      <w:r w:rsidRPr="009959FD" w:rsidR="009959FD">
        <w:t>Health Care Practitioner</w:t>
      </w:r>
    </w:p>
    <w:p w:rsidR="00981EE3" w:rsidP="009959FD" w:rsidRDefault="00981EE3" w14:paraId="4C2B788D" w14:textId="0E7E2F1D">
      <w:pPr>
        <w:ind w:left="720"/>
      </w:pPr>
      <w:r>
        <w:t>On My Own Behalf as an Individual Health Care Provider, or Supplier</w:t>
      </w:r>
    </w:p>
    <w:p w:rsidRPr="009959FD" w:rsidR="00981EE3" w:rsidP="009959FD" w:rsidRDefault="00981EE3" w14:paraId="563BB928" w14:textId="5D78B6CF">
      <w:pPr>
        <w:ind w:left="720"/>
      </w:pPr>
      <w:r>
        <w:t>On Behalf of an Organization (Health Care Provider, Supplier, or Entity)</w:t>
      </w:r>
    </w:p>
    <w:p w:rsidR="00767BD8" w:rsidP="00767BD8" w:rsidRDefault="00767BD8" w14:paraId="1CDA13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="00767BD8" w:rsidP="00767BD8" w:rsidRDefault="00767BD8" w14:paraId="753647EE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767BD8" w:rsidP="00767BD8" w:rsidRDefault="00767BD8" w14:paraId="489746D0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6C5DC5" w:rsidR="00767BD8" w:rsidP="00767BD8" w:rsidRDefault="00767BD8" w14:paraId="5AA60702" w14:textId="3E7278F6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C5DC5">
        <w:rPr>
          <w:rStyle w:val="Red"/>
          <w:rFonts w:ascii="Times New Roman" w:hAnsi="Times New Roman"/>
          <w:color w:val="000090"/>
          <w:sz w:val="24"/>
          <w:szCs w:val="24"/>
        </w:rPr>
        <w:t xml:space="preserve">Depending on the participant’s response above, survey will be directed to the next module as described below (see further details in the survey flowchart): </w:t>
      </w:r>
    </w:p>
    <w:p w:rsidR="00767BD8" w:rsidP="00767BD8" w:rsidRDefault="00767BD8" w14:paraId="2E67C0ED" w14:textId="34225530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="00981EE3" w:rsidP="00981EE3" w:rsidRDefault="00981EE3" w14:paraId="1E948782" w14:textId="26967B50">
      <w:r>
        <w:t xml:space="preserve">On My Own Behalf as an Individual </w:t>
      </w:r>
      <w:r w:rsidRPr="009959FD">
        <w:t>Health Care Practitioner</w:t>
      </w:r>
      <w:r>
        <w:t xml:space="preserve"> </w:t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3</w:t>
      </w:r>
    </w:p>
    <w:p w:rsidR="00981EE3" w:rsidP="00981EE3" w:rsidRDefault="00981EE3" w14:paraId="431F5533" w14:textId="47CA3BD2">
      <w:r>
        <w:t xml:space="preserve">On My Own Behalf as an Individual Health Care Provider, or Supplier </w:t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3</w:t>
      </w:r>
    </w:p>
    <w:p w:rsidRPr="009959FD" w:rsidR="00981EE3" w:rsidP="00981EE3" w:rsidRDefault="00981EE3" w14:paraId="2414709A" w14:textId="210C0511">
      <w:r>
        <w:t xml:space="preserve">On Behalf of an Organization (Health Care Provider, Supplier, or Entity) </w:t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A05DF2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</w:t>
      </w:r>
      <w:r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>12</w:t>
      </w:r>
    </w:p>
    <w:p w:rsidRPr="00444EA7" w:rsidR="00CF0373" w:rsidP="00444EA7" w:rsidRDefault="00CF0373" w14:paraId="4C0F326A" w14:textId="35F158D9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444EA7" w:rsidR="00CF0373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B117" w14:textId="77777777" w:rsidR="002A5B24" w:rsidRDefault="002A5B24" w:rsidP="00353CF4">
      <w:r>
        <w:separator/>
      </w:r>
    </w:p>
  </w:endnote>
  <w:endnote w:type="continuationSeparator" w:id="0">
    <w:p w14:paraId="5D90E5DE" w14:textId="77777777" w:rsidR="002A5B24" w:rsidRDefault="002A5B24" w:rsidP="0035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E1EB5" w14:textId="77777777" w:rsidR="002A5B24" w:rsidRDefault="002A5B24" w:rsidP="00353CF4">
      <w:r>
        <w:separator/>
      </w:r>
    </w:p>
  </w:footnote>
  <w:footnote w:type="continuationSeparator" w:id="0">
    <w:p w14:paraId="2FA80CE4" w14:textId="77777777" w:rsidR="002A5B24" w:rsidRDefault="002A5B24" w:rsidP="0035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F733" w14:textId="6DF70222" w:rsidR="00353CF4" w:rsidRDefault="00353CF4" w:rsidP="00353CF4">
    <w:pPr>
      <w:pStyle w:val="Header"/>
      <w:jc w:val="right"/>
      <w:rPr>
        <w:rFonts w:eastAsiaTheme="minorEastAsia"/>
        <w:bdr w:val="none" w:sz="0" w:space="0" w:color="auto"/>
      </w:rPr>
    </w:pPr>
    <w:r>
      <w:t>OMB Number: 0915-</w:t>
    </w:r>
    <w:r w:rsidR="00052837">
      <w:t>0366</w:t>
    </w:r>
    <w:r>
      <w:t>; Expiration date: XX/XX/202X</w:t>
    </w:r>
  </w:p>
  <w:p w14:paraId="374D4CCC" w14:textId="77777777" w:rsidR="00353CF4" w:rsidRDefault="00353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13DEE"/>
    <w:rsid w:val="00052837"/>
    <w:rsid w:val="000B0E85"/>
    <w:rsid w:val="000C30E2"/>
    <w:rsid w:val="000F4B59"/>
    <w:rsid w:val="0016608D"/>
    <w:rsid w:val="00195092"/>
    <w:rsid w:val="0019689C"/>
    <w:rsid w:val="001C1EDF"/>
    <w:rsid w:val="001D2B4E"/>
    <w:rsid w:val="001D4C10"/>
    <w:rsid w:val="00245643"/>
    <w:rsid w:val="002A5B24"/>
    <w:rsid w:val="002E51B4"/>
    <w:rsid w:val="002F2E10"/>
    <w:rsid w:val="00321DA3"/>
    <w:rsid w:val="00331589"/>
    <w:rsid w:val="00353CF4"/>
    <w:rsid w:val="00393DFF"/>
    <w:rsid w:val="003A58BF"/>
    <w:rsid w:val="00444EA7"/>
    <w:rsid w:val="0048193A"/>
    <w:rsid w:val="004C00A1"/>
    <w:rsid w:val="004C1B0A"/>
    <w:rsid w:val="005C0CBA"/>
    <w:rsid w:val="005E0B3E"/>
    <w:rsid w:val="00662BEC"/>
    <w:rsid w:val="00745BCC"/>
    <w:rsid w:val="007546AA"/>
    <w:rsid w:val="00767BD8"/>
    <w:rsid w:val="007D7AC6"/>
    <w:rsid w:val="00816337"/>
    <w:rsid w:val="00862241"/>
    <w:rsid w:val="008710B0"/>
    <w:rsid w:val="00931D74"/>
    <w:rsid w:val="0094560B"/>
    <w:rsid w:val="00963CA9"/>
    <w:rsid w:val="00981EE3"/>
    <w:rsid w:val="00985DE7"/>
    <w:rsid w:val="00993E03"/>
    <w:rsid w:val="009959FD"/>
    <w:rsid w:val="009A5BB9"/>
    <w:rsid w:val="009C2FF3"/>
    <w:rsid w:val="009C4684"/>
    <w:rsid w:val="009C4708"/>
    <w:rsid w:val="009F10BC"/>
    <w:rsid w:val="00A05DF2"/>
    <w:rsid w:val="00A25D0C"/>
    <w:rsid w:val="00A513C2"/>
    <w:rsid w:val="00A76A54"/>
    <w:rsid w:val="00A847CF"/>
    <w:rsid w:val="00AA102D"/>
    <w:rsid w:val="00AC0B22"/>
    <w:rsid w:val="00AF7353"/>
    <w:rsid w:val="00C07945"/>
    <w:rsid w:val="00C10ADA"/>
    <w:rsid w:val="00C548D0"/>
    <w:rsid w:val="00C6268C"/>
    <w:rsid w:val="00CD43B4"/>
    <w:rsid w:val="00CF0373"/>
    <w:rsid w:val="00D31124"/>
    <w:rsid w:val="00DA6734"/>
    <w:rsid w:val="00DC54F9"/>
    <w:rsid w:val="00E02C28"/>
    <w:rsid w:val="00E917B8"/>
    <w:rsid w:val="00F1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C8C5E982-3BF2-304E-88E5-D0AAF508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9959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53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F4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CF4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54</cp:revision>
  <dcterms:created xsi:type="dcterms:W3CDTF">2020-03-03T03:26:00Z</dcterms:created>
  <dcterms:modified xsi:type="dcterms:W3CDTF">2021-01-04T15:44:00Z</dcterms:modified>
</cp:coreProperties>
</file>