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78A1" w:rsidP="00751CB5" w:rsidRDefault="000778A1" w14:paraId="409C20E3" w14:textId="77777777">
      <w:pPr>
        <w:jc w:val="center"/>
        <w:rPr>
          <w:rFonts w:eastAsia="Times New Roman"/>
          <w:b/>
          <w:sz w:val="28"/>
          <w:szCs w:val="28"/>
        </w:rPr>
      </w:pPr>
    </w:p>
    <w:p w:rsidR="000778A1" w:rsidP="00751CB5" w:rsidRDefault="000778A1" w14:paraId="40A67C95" w14:textId="77777777">
      <w:pPr>
        <w:jc w:val="center"/>
        <w:rPr>
          <w:rFonts w:eastAsia="Times New Roman"/>
          <w:b/>
          <w:sz w:val="28"/>
          <w:szCs w:val="28"/>
        </w:rPr>
      </w:pPr>
    </w:p>
    <w:p w:rsidRPr="008712BF" w:rsidR="00801D1B" w:rsidP="00751CB5" w:rsidRDefault="00801D1B" w14:paraId="4E062AFB" w14:textId="77777777">
      <w:pPr>
        <w:jc w:val="center"/>
        <w:rPr>
          <w:rFonts w:eastAsia="Times New Roman"/>
          <w:b/>
          <w:sz w:val="28"/>
          <w:szCs w:val="28"/>
        </w:rPr>
      </w:pPr>
      <w:r w:rsidRPr="008712BF">
        <w:rPr>
          <w:rFonts w:eastAsia="Times New Roman"/>
          <w:b/>
          <w:sz w:val="28"/>
          <w:szCs w:val="28"/>
        </w:rPr>
        <w:t>U.S. DEPARTMENT OF EDUCATION</w:t>
      </w:r>
    </w:p>
    <w:p w:rsidRPr="008712BF" w:rsidR="00801D1B" w:rsidP="00751CB5" w:rsidRDefault="00801D1B" w14:paraId="5DABCAA1" w14:textId="77777777">
      <w:pPr>
        <w:jc w:val="center"/>
        <w:rPr>
          <w:rFonts w:eastAsia="Times New Roman"/>
          <w:sz w:val="28"/>
          <w:szCs w:val="28"/>
        </w:rPr>
      </w:pPr>
      <w:r w:rsidRPr="008712BF">
        <w:rPr>
          <w:rFonts w:eastAsia="Times New Roman"/>
          <w:sz w:val="28"/>
          <w:szCs w:val="28"/>
        </w:rPr>
        <w:t>Office of Postsecondary Education</w:t>
      </w:r>
    </w:p>
    <w:p w:rsidRPr="008712BF" w:rsidR="00801D1B" w:rsidP="00751CB5" w:rsidRDefault="001E303A" w14:paraId="22896E76" w14:textId="387F4128">
      <w:pPr>
        <w:spacing w:after="120"/>
        <w:jc w:val="center"/>
        <w:rPr>
          <w:rFonts w:eastAsia="Times New Roman"/>
          <w:bCs/>
          <w:iCs/>
          <w:caps/>
          <w:sz w:val="28"/>
          <w:szCs w:val="28"/>
        </w:rPr>
      </w:pPr>
      <w:r w:rsidRPr="008712BF">
        <w:rPr>
          <w:rFonts w:eastAsia="Times New Roman"/>
          <w:sz w:val="28"/>
          <w:szCs w:val="28"/>
        </w:rPr>
        <w:t xml:space="preserve">Washington, DC </w:t>
      </w:r>
      <w:r w:rsidRPr="008712BF" w:rsidR="009544B1">
        <w:rPr>
          <w:rFonts w:eastAsia="Times New Roman"/>
          <w:iCs/>
          <w:noProof/>
          <w:sz w:val="28"/>
          <w:szCs w:val="28"/>
        </w:rPr>
        <w:t>20202</w:t>
      </w:r>
    </w:p>
    <w:p w:rsidRPr="008712BF" w:rsidR="00801D1B" w:rsidP="00801D1B" w:rsidRDefault="00801D1B" w14:paraId="0D5F74E5" w14:textId="77777777">
      <w:pPr>
        <w:spacing w:after="120"/>
        <w:jc w:val="center"/>
        <w:rPr>
          <w:rFonts w:eastAsia="Times New Roman"/>
          <w:bCs/>
          <w:iCs/>
          <w:caps/>
          <w:szCs w:val="24"/>
        </w:rPr>
      </w:pPr>
    </w:p>
    <w:p w:rsidRPr="008712BF" w:rsidR="00801D1B" w:rsidP="00114F8F" w:rsidRDefault="007D45DD" w14:paraId="2214285F" w14:textId="4618BF96">
      <w:pPr>
        <w:spacing w:after="120"/>
        <w:jc w:val="center"/>
        <w:rPr>
          <w:rFonts w:eastAsia="Times New Roman"/>
          <w:bCs/>
          <w:iCs/>
          <w:caps/>
          <w:szCs w:val="24"/>
        </w:rPr>
      </w:pPr>
      <w:r>
        <w:rPr>
          <w:rFonts w:eastAsia="Times New Roman"/>
          <w:caps/>
          <w:noProof/>
          <w:szCs w:val="24"/>
        </w:rPr>
        <w:drawing>
          <wp:inline distT="0" distB="0" distL="0" distR="0" wp14:anchorId="2AE42034" wp14:editId="33D9D04C">
            <wp:extent cx="1849755" cy="1849755"/>
            <wp:effectExtent l="0" t="0" r="0" b="0"/>
            <wp:docPr id="4" name="Picture 1" descr="600px-US-DeptOfEducation-Seal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0px-US-DeptOfEducation-Seal_sv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9755" cy="1849755"/>
                    </a:xfrm>
                    <a:prstGeom prst="rect">
                      <a:avLst/>
                    </a:prstGeom>
                    <a:noFill/>
                    <a:ln>
                      <a:noFill/>
                    </a:ln>
                  </pic:spPr>
                </pic:pic>
              </a:graphicData>
            </a:graphic>
          </wp:inline>
        </w:drawing>
      </w:r>
    </w:p>
    <w:p w:rsidRPr="008712BF" w:rsidR="00801D1B" w:rsidP="00801D1B" w:rsidRDefault="00801D1B" w14:paraId="7A5D7A4F" w14:textId="77777777">
      <w:pPr>
        <w:spacing w:after="120"/>
        <w:jc w:val="center"/>
        <w:rPr>
          <w:rFonts w:eastAsia="Times New Roman"/>
          <w:bCs/>
          <w:iCs/>
          <w:caps/>
          <w:szCs w:val="24"/>
        </w:rPr>
      </w:pPr>
    </w:p>
    <w:p w:rsidRPr="008712BF" w:rsidR="00801D1B" w:rsidP="00801D1B" w:rsidRDefault="00801D1B" w14:paraId="6F2A1292" w14:textId="77777777">
      <w:pPr>
        <w:spacing w:after="120"/>
        <w:jc w:val="center"/>
        <w:rPr>
          <w:rFonts w:eastAsia="Times New Roman"/>
          <w:bCs/>
          <w:szCs w:val="24"/>
        </w:rPr>
      </w:pPr>
    </w:p>
    <w:p w:rsidRPr="008712BF" w:rsidR="00801D1B" w:rsidP="00801D1B" w:rsidRDefault="00371DD1" w14:paraId="3C175E34" w14:textId="57718A23">
      <w:pPr>
        <w:spacing w:after="120"/>
        <w:jc w:val="center"/>
        <w:rPr>
          <w:rFonts w:eastAsia="Times New Roman"/>
          <w:b/>
          <w:bCs/>
          <w:sz w:val="28"/>
          <w:szCs w:val="28"/>
        </w:rPr>
      </w:pPr>
      <w:r w:rsidRPr="008712BF">
        <w:rPr>
          <w:rFonts w:eastAsia="Times New Roman"/>
          <w:b/>
          <w:bCs/>
          <w:sz w:val="28"/>
          <w:szCs w:val="28"/>
        </w:rPr>
        <w:t xml:space="preserve">Fiscal Year </w:t>
      </w:r>
      <w:r w:rsidRPr="008712BF" w:rsidR="00340C7C">
        <w:rPr>
          <w:rFonts w:eastAsia="Times New Roman"/>
          <w:b/>
          <w:bCs/>
          <w:sz w:val="28"/>
          <w:szCs w:val="28"/>
        </w:rPr>
        <w:t>20</w:t>
      </w:r>
      <w:r w:rsidR="00340C7C">
        <w:rPr>
          <w:rFonts w:eastAsia="Times New Roman"/>
          <w:b/>
          <w:bCs/>
          <w:sz w:val="28"/>
          <w:szCs w:val="28"/>
        </w:rPr>
        <w:t>2</w:t>
      </w:r>
      <w:r w:rsidR="009A4738">
        <w:rPr>
          <w:rFonts w:eastAsia="Times New Roman"/>
          <w:b/>
          <w:bCs/>
          <w:sz w:val="28"/>
          <w:szCs w:val="28"/>
        </w:rPr>
        <w:t>1</w:t>
      </w:r>
    </w:p>
    <w:p w:rsidRPr="008712BF" w:rsidR="00801D1B" w:rsidP="00801D1B" w:rsidRDefault="00801D1B" w14:paraId="6785D1C5" w14:textId="77777777">
      <w:pPr>
        <w:jc w:val="center"/>
        <w:rPr>
          <w:rFonts w:eastAsia="Times New Roman"/>
          <w:szCs w:val="24"/>
        </w:rPr>
      </w:pPr>
    </w:p>
    <w:p w:rsidRPr="008712BF" w:rsidR="00801D1B" w:rsidP="002C3B06" w:rsidRDefault="00801D1B" w14:paraId="13CD6D74" w14:textId="77777777">
      <w:pPr>
        <w:pStyle w:val="Heading9"/>
        <w:suppressAutoHyphens w:val="0"/>
        <w:spacing w:before="100" w:beforeAutospacing="1" w:after="100" w:afterAutospacing="1"/>
        <w:rPr>
          <w:szCs w:val="24"/>
        </w:rPr>
      </w:pPr>
      <w:r w:rsidRPr="008712BF">
        <w:rPr>
          <w:szCs w:val="24"/>
        </w:rPr>
        <w:t>APPLICATION FOR GRANTS UNDER THE</w:t>
      </w:r>
    </w:p>
    <w:p w:rsidR="00186D38" w:rsidP="00186D38" w:rsidRDefault="00CC4693" w14:paraId="4AECAA6C" w14:textId="77777777">
      <w:pPr>
        <w:spacing w:before="100" w:beforeAutospacing="1" w:after="100" w:afterAutospacing="1"/>
        <w:jc w:val="center"/>
        <w:rPr>
          <w:b/>
          <w:caps/>
          <w:szCs w:val="24"/>
        </w:rPr>
      </w:pPr>
      <w:r w:rsidRPr="008712BF">
        <w:rPr>
          <w:b/>
          <w:caps/>
          <w:szCs w:val="24"/>
        </w:rPr>
        <w:t>Historically black colleges and universities (hbcu)</w:t>
      </w:r>
      <w:r w:rsidR="00570A5D">
        <w:rPr>
          <w:b/>
          <w:caps/>
          <w:szCs w:val="24"/>
        </w:rPr>
        <w:t xml:space="preserve"> PROGRAM</w:t>
      </w:r>
    </w:p>
    <w:p w:rsidRPr="008712BF" w:rsidR="00751CB5" w:rsidP="00186D38" w:rsidRDefault="00EB2224" w14:paraId="7452BC4F" w14:textId="60274CAC">
      <w:pPr>
        <w:spacing w:before="100" w:beforeAutospacing="1" w:after="100" w:afterAutospacing="1"/>
        <w:jc w:val="center"/>
        <w:rPr>
          <w:rFonts w:eastAsia="Times New Roman"/>
          <w:b/>
          <w:szCs w:val="24"/>
        </w:rPr>
      </w:pPr>
      <w:r>
        <w:rPr>
          <w:b/>
          <w:caps/>
          <w:szCs w:val="24"/>
        </w:rPr>
        <w:t>For Title III, Part</w:t>
      </w:r>
      <w:r w:rsidR="00023514">
        <w:rPr>
          <w:b/>
          <w:caps/>
          <w:szCs w:val="24"/>
        </w:rPr>
        <w:t>S</w:t>
      </w:r>
      <w:r>
        <w:rPr>
          <w:b/>
          <w:caps/>
          <w:szCs w:val="24"/>
        </w:rPr>
        <w:t xml:space="preserve"> </w:t>
      </w:r>
      <w:r w:rsidR="001571B3">
        <w:rPr>
          <w:b/>
          <w:caps/>
          <w:szCs w:val="24"/>
        </w:rPr>
        <w:t xml:space="preserve">B </w:t>
      </w:r>
      <w:r w:rsidR="006D78FE">
        <w:rPr>
          <w:b/>
          <w:caps/>
          <w:szCs w:val="24"/>
        </w:rPr>
        <w:t>and</w:t>
      </w:r>
      <w:r w:rsidR="001571B3">
        <w:rPr>
          <w:b/>
          <w:caps/>
          <w:szCs w:val="24"/>
        </w:rPr>
        <w:t xml:space="preserve"> </w:t>
      </w:r>
      <w:r>
        <w:rPr>
          <w:b/>
          <w:caps/>
          <w:szCs w:val="24"/>
        </w:rPr>
        <w:t>F</w:t>
      </w:r>
      <w:r w:rsidR="001571B3">
        <w:rPr>
          <w:b/>
          <w:caps/>
          <w:szCs w:val="24"/>
        </w:rPr>
        <w:t xml:space="preserve"> </w:t>
      </w:r>
    </w:p>
    <w:p w:rsidRPr="008712BF" w:rsidR="00801D1B" w:rsidP="00114F8F" w:rsidRDefault="00114F8F" w14:paraId="250F230E" w14:textId="4F79C12F">
      <w:pPr>
        <w:spacing w:before="100" w:beforeAutospacing="1" w:after="100" w:afterAutospacing="1"/>
        <w:jc w:val="center"/>
        <w:rPr>
          <w:rFonts w:eastAsia="Times New Roman"/>
          <w:b/>
          <w:szCs w:val="24"/>
        </w:rPr>
      </w:pPr>
      <w:r w:rsidRPr="008712BF">
        <w:rPr>
          <w:rFonts w:eastAsia="Times New Roman"/>
          <w:b/>
          <w:szCs w:val="24"/>
        </w:rPr>
        <w:t xml:space="preserve">(CFDA NUMBER: </w:t>
      </w:r>
      <w:r w:rsidRPr="00694816">
        <w:rPr>
          <w:rFonts w:eastAsia="Times New Roman"/>
          <w:b/>
          <w:szCs w:val="24"/>
        </w:rPr>
        <w:t>84.</w:t>
      </w:r>
      <w:r w:rsidRPr="00694816" w:rsidR="005D7F4F">
        <w:rPr>
          <w:rFonts w:eastAsia="Times New Roman"/>
          <w:b/>
          <w:szCs w:val="24"/>
        </w:rPr>
        <w:t>031</w:t>
      </w:r>
      <w:r w:rsidR="006D78FE">
        <w:rPr>
          <w:rFonts w:eastAsia="Times New Roman"/>
          <w:b/>
          <w:szCs w:val="24"/>
        </w:rPr>
        <w:t xml:space="preserve">B and </w:t>
      </w:r>
      <w:r w:rsidR="00B87EBF">
        <w:rPr>
          <w:rFonts w:eastAsia="Times New Roman"/>
          <w:b/>
          <w:szCs w:val="24"/>
        </w:rPr>
        <w:t>84.031</w:t>
      </w:r>
      <w:r w:rsidRPr="00694816" w:rsidR="005D7F4F">
        <w:rPr>
          <w:rFonts w:eastAsia="Times New Roman"/>
          <w:b/>
          <w:szCs w:val="24"/>
        </w:rPr>
        <w:t>E</w:t>
      </w:r>
      <w:r w:rsidRPr="008712BF">
        <w:rPr>
          <w:rFonts w:eastAsia="Times New Roman"/>
          <w:b/>
          <w:szCs w:val="24"/>
        </w:rPr>
        <w:t>)</w:t>
      </w:r>
    </w:p>
    <w:p w:rsidRPr="008712BF" w:rsidR="00114F8F" w:rsidP="00801D1B" w:rsidRDefault="00801D1B" w14:paraId="056432E7" w14:textId="77777777">
      <w:pPr>
        <w:spacing w:after="120"/>
        <w:jc w:val="center"/>
        <w:rPr>
          <w:rFonts w:eastAsia="Times New Roman"/>
          <w:b/>
          <w:szCs w:val="24"/>
        </w:rPr>
      </w:pPr>
      <w:r w:rsidRPr="008712BF">
        <w:rPr>
          <w:rFonts w:eastAsia="Times New Roman"/>
          <w:b/>
          <w:szCs w:val="24"/>
        </w:rPr>
        <w:t xml:space="preserve">Form Approved: </w:t>
      </w:r>
      <w:r w:rsidRPr="008712BF" w:rsidR="003A0B24">
        <w:rPr>
          <w:rFonts w:eastAsia="Times New Roman"/>
          <w:b/>
          <w:szCs w:val="24"/>
        </w:rPr>
        <w:t xml:space="preserve"> </w:t>
      </w:r>
      <w:r w:rsidRPr="008712BF">
        <w:rPr>
          <w:rFonts w:eastAsia="Times New Roman"/>
          <w:b/>
          <w:szCs w:val="24"/>
        </w:rPr>
        <w:t>OMB No. 1840-0113</w:t>
      </w:r>
    </w:p>
    <w:p w:rsidRPr="008712BF" w:rsidR="00801D1B" w:rsidP="00801D1B" w:rsidRDefault="003A0B24" w14:paraId="70016C68" w14:textId="77777777">
      <w:pPr>
        <w:spacing w:after="120"/>
        <w:jc w:val="center"/>
        <w:rPr>
          <w:rFonts w:eastAsia="Times New Roman"/>
          <w:b/>
          <w:szCs w:val="24"/>
        </w:rPr>
      </w:pPr>
      <w:r w:rsidRPr="008712BF">
        <w:rPr>
          <w:rFonts w:eastAsia="Times New Roman"/>
          <w:b/>
          <w:szCs w:val="24"/>
        </w:rPr>
        <w:t>E</w:t>
      </w:r>
      <w:r w:rsidRPr="008712BF" w:rsidR="00371DD1">
        <w:rPr>
          <w:rFonts w:eastAsia="Times New Roman"/>
          <w:b/>
          <w:szCs w:val="24"/>
        </w:rPr>
        <w:t xml:space="preserve">xpires:  </w:t>
      </w:r>
      <w:r w:rsidRPr="00EB2224" w:rsidR="00EB2224">
        <w:rPr>
          <w:rFonts w:eastAsia="Times New Roman"/>
          <w:b/>
          <w:szCs w:val="24"/>
        </w:rPr>
        <w:t>05/31/2022</w:t>
      </w:r>
    </w:p>
    <w:p w:rsidR="0053293D" w:rsidP="00801D1B" w:rsidRDefault="0053293D" w14:paraId="01A8BD3C" w14:textId="1C5828BA">
      <w:pPr>
        <w:spacing w:after="120"/>
        <w:jc w:val="center"/>
        <w:rPr>
          <w:rFonts w:eastAsia="Times New Roman"/>
          <w:b/>
          <w:szCs w:val="24"/>
        </w:rPr>
      </w:pPr>
    </w:p>
    <w:p w:rsidR="007576CD" w:rsidP="00801D1B" w:rsidRDefault="007576CD" w14:paraId="7D1F193F" w14:textId="578CFB1B">
      <w:pPr>
        <w:spacing w:after="120"/>
        <w:jc w:val="center"/>
        <w:rPr>
          <w:rFonts w:eastAsia="Times New Roman"/>
          <w:b/>
          <w:szCs w:val="24"/>
        </w:rPr>
      </w:pPr>
      <w:r w:rsidRPr="00F41AEF">
        <w:rPr>
          <w:rFonts w:eastAsia="Times New Roman"/>
          <w:b/>
          <w:szCs w:val="24"/>
        </w:rPr>
        <w:t xml:space="preserve">DEADLINE FOR SUBMISSION: </w:t>
      </w:r>
      <w:r w:rsidRPr="00F41AEF" w:rsidR="00BB0A0F">
        <w:rPr>
          <w:rFonts w:eastAsia="Times New Roman"/>
          <w:b/>
          <w:szCs w:val="24"/>
        </w:rPr>
        <w:t>___</w:t>
      </w:r>
    </w:p>
    <w:p w:rsidR="000778A1" w:rsidP="00801D1B" w:rsidRDefault="000778A1" w14:paraId="41704631" w14:textId="77777777">
      <w:pPr>
        <w:spacing w:after="120"/>
        <w:jc w:val="center"/>
        <w:rPr>
          <w:rFonts w:eastAsia="Times New Roman"/>
          <w:b/>
          <w:szCs w:val="24"/>
        </w:rPr>
      </w:pPr>
    </w:p>
    <w:p w:rsidR="000778A1" w:rsidP="00801D1B" w:rsidRDefault="000778A1" w14:paraId="0B41A3C4" w14:textId="77777777">
      <w:pPr>
        <w:spacing w:after="120"/>
        <w:jc w:val="center"/>
        <w:rPr>
          <w:rFonts w:eastAsia="Times New Roman"/>
          <w:b/>
          <w:szCs w:val="24"/>
        </w:rPr>
      </w:pPr>
    </w:p>
    <w:p w:rsidR="000778A1" w:rsidP="00801D1B" w:rsidRDefault="000778A1" w14:paraId="70344C99" w14:textId="77777777">
      <w:pPr>
        <w:spacing w:after="120"/>
        <w:jc w:val="center"/>
        <w:rPr>
          <w:rFonts w:eastAsia="Times New Roman"/>
          <w:b/>
          <w:szCs w:val="24"/>
        </w:rPr>
      </w:pPr>
    </w:p>
    <w:p w:rsidR="000778A1" w:rsidP="00801D1B" w:rsidRDefault="000778A1" w14:paraId="216B84D7" w14:textId="77777777">
      <w:pPr>
        <w:spacing w:after="120"/>
        <w:jc w:val="center"/>
        <w:rPr>
          <w:rFonts w:eastAsia="Times New Roman"/>
          <w:b/>
          <w:szCs w:val="24"/>
        </w:rPr>
      </w:pPr>
    </w:p>
    <w:p w:rsidR="000778A1" w:rsidP="00801D1B" w:rsidRDefault="000778A1" w14:paraId="34D3FE4E" w14:textId="77777777">
      <w:pPr>
        <w:spacing w:after="120"/>
        <w:jc w:val="center"/>
        <w:rPr>
          <w:rFonts w:eastAsia="Times New Roman"/>
          <w:b/>
          <w:szCs w:val="24"/>
        </w:rPr>
      </w:pPr>
    </w:p>
    <w:p w:rsidR="000778A1" w:rsidP="00801D1B" w:rsidRDefault="000778A1" w14:paraId="43CFB3C7" w14:textId="77777777">
      <w:pPr>
        <w:spacing w:after="120"/>
        <w:jc w:val="center"/>
        <w:rPr>
          <w:rFonts w:eastAsia="Times New Roman"/>
          <w:b/>
          <w:szCs w:val="24"/>
        </w:rPr>
      </w:pPr>
    </w:p>
    <w:p w:rsidR="000778A1" w:rsidP="00801D1B" w:rsidRDefault="000778A1" w14:paraId="1230B10A" w14:textId="77777777">
      <w:pPr>
        <w:spacing w:after="120"/>
        <w:jc w:val="center"/>
        <w:rPr>
          <w:rFonts w:eastAsia="Times New Roman"/>
          <w:b/>
          <w:szCs w:val="24"/>
        </w:rPr>
      </w:pPr>
    </w:p>
    <w:p w:rsidR="000778A1" w:rsidP="00801D1B" w:rsidRDefault="000778A1" w14:paraId="710474A4" w14:textId="77777777">
      <w:pPr>
        <w:spacing w:after="120"/>
        <w:jc w:val="center"/>
        <w:rPr>
          <w:rFonts w:eastAsia="Times New Roman"/>
          <w:b/>
          <w:szCs w:val="24"/>
        </w:rPr>
      </w:pPr>
    </w:p>
    <w:p w:rsidRPr="008712BF" w:rsidR="000778A1" w:rsidP="00801D1B" w:rsidRDefault="000778A1" w14:paraId="52FBB7A1" w14:textId="77777777">
      <w:pPr>
        <w:spacing w:after="120"/>
        <w:jc w:val="center"/>
        <w:rPr>
          <w:rFonts w:eastAsia="Times New Roman"/>
          <w:b/>
          <w:szCs w:val="24"/>
        </w:rPr>
      </w:pPr>
    </w:p>
    <w:p w:rsidRPr="008712BF" w:rsidR="000778A1" w:rsidP="00152431" w:rsidRDefault="000778A1" w14:paraId="1DC085AA" w14:textId="77777777">
      <w:pPr>
        <w:pStyle w:val="Style1"/>
      </w:pPr>
      <w:bookmarkStart w:name="_Hlk42532190" w:id="0"/>
      <w:r>
        <w:lastRenderedPageBreak/>
        <w:t>TABLE OF CONTENTS</w:t>
      </w:r>
    </w:p>
    <w:p w:rsidRPr="008712BF" w:rsidR="001E3519" w:rsidP="00801D1B" w:rsidRDefault="001E3519" w14:paraId="7DD48CFE" w14:textId="77777777">
      <w:pPr>
        <w:tabs>
          <w:tab w:val="left" w:pos="720"/>
          <w:tab w:val="right" w:leader="dot" w:pos="9360"/>
        </w:tabs>
        <w:spacing w:line="360" w:lineRule="auto"/>
        <w:rPr>
          <w:rFonts w:eastAsia="Times New Roman"/>
          <w:szCs w:val="24"/>
        </w:rPr>
      </w:pPr>
    </w:p>
    <w:p w:rsidRPr="008712BF" w:rsidR="00801D1B" w:rsidP="0001029E" w:rsidRDefault="00801D1B" w14:paraId="5E31DBFD" w14:textId="77777777">
      <w:pPr>
        <w:tabs>
          <w:tab w:val="left" w:pos="720"/>
          <w:tab w:val="right" w:leader="dot" w:pos="9360"/>
        </w:tabs>
        <w:spacing w:line="360" w:lineRule="auto"/>
        <w:rPr>
          <w:rFonts w:eastAsia="Times New Roman"/>
          <w:szCs w:val="24"/>
        </w:rPr>
      </w:pPr>
      <w:r w:rsidRPr="008712BF">
        <w:rPr>
          <w:rFonts w:eastAsia="Times New Roman"/>
          <w:szCs w:val="24"/>
        </w:rPr>
        <w:t>Paperwork Burden Statement</w:t>
      </w:r>
      <w:r w:rsidRPr="008712BF">
        <w:rPr>
          <w:rFonts w:eastAsia="Times New Roman"/>
          <w:szCs w:val="24"/>
        </w:rPr>
        <w:tab/>
        <w:t>3</w:t>
      </w:r>
    </w:p>
    <w:p w:rsidRPr="008712BF" w:rsidR="00801D1B" w:rsidP="0001029E" w:rsidRDefault="00801D1B" w14:paraId="39D17285" w14:textId="77777777">
      <w:pPr>
        <w:tabs>
          <w:tab w:val="left" w:pos="720"/>
          <w:tab w:val="right" w:leader="dot" w:pos="9360"/>
        </w:tabs>
        <w:spacing w:line="360" w:lineRule="auto"/>
        <w:rPr>
          <w:rFonts w:eastAsia="Times New Roman"/>
          <w:szCs w:val="24"/>
        </w:rPr>
      </w:pPr>
      <w:r w:rsidRPr="008712BF">
        <w:rPr>
          <w:rFonts w:eastAsia="Times New Roman"/>
          <w:szCs w:val="24"/>
        </w:rPr>
        <w:t>Dear Applicant Letter</w:t>
      </w:r>
      <w:r w:rsidRPr="008712BF">
        <w:rPr>
          <w:rFonts w:eastAsia="Times New Roman"/>
          <w:szCs w:val="24"/>
        </w:rPr>
        <w:tab/>
        <w:t>4</w:t>
      </w:r>
    </w:p>
    <w:p w:rsidRPr="008712BF" w:rsidR="00801D1B" w:rsidP="0001029E" w:rsidRDefault="00371DD1" w14:paraId="33232A97" w14:textId="69984765">
      <w:pPr>
        <w:tabs>
          <w:tab w:val="left" w:pos="720"/>
          <w:tab w:val="right" w:leader="dot" w:pos="9360"/>
        </w:tabs>
        <w:spacing w:line="360" w:lineRule="auto"/>
        <w:rPr>
          <w:rFonts w:eastAsia="Times New Roman"/>
          <w:szCs w:val="24"/>
        </w:rPr>
      </w:pPr>
      <w:r w:rsidRPr="008712BF">
        <w:rPr>
          <w:rFonts w:eastAsia="Arial Unicode MS"/>
          <w:szCs w:val="24"/>
        </w:rPr>
        <w:t xml:space="preserve">FY </w:t>
      </w:r>
      <w:r w:rsidRPr="008712BF" w:rsidR="005662AC">
        <w:rPr>
          <w:rFonts w:eastAsia="Arial Unicode MS"/>
          <w:szCs w:val="24"/>
        </w:rPr>
        <w:t>20</w:t>
      </w:r>
      <w:r w:rsidR="005662AC">
        <w:rPr>
          <w:rFonts w:eastAsia="Arial Unicode MS"/>
          <w:szCs w:val="24"/>
        </w:rPr>
        <w:t>21</w:t>
      </w:r>
      <w:r w:rsidRPr="008712BF" w:rsidR="005662AC">
        <w:rPr>
          <w:rFonts w:eastAsia="Arial Unicode MS"/>
          <w:szCs w:val="24"/>
        </w:rPr>
        <w:t xml:space="preserve"> </w:t>
      </w:r>
      <w:r w:rsidRPr="008712BF" w:rsidR="00801D1B">
        <w:rPr>
          <w:rFonts w:eastAsia="Arial Unicode MS"/>
          <w:szCs w:val="24"/>
        </w:rPr>
        <w:t>Application Highlights</w:t>
      </w:r>
      <w:r w:rsidRPr="008712BF" w:rsidR="00801D1B">
        <w:rPr>
          <w:rFonts w:eastAsia="Arial Unicode MS"/>
          <w:szCs w:val="24"/>
        </w:rPr>
        <w:tab/>
        <w:t>5</w:t>
      </w:r>
    </w:p>
    <w:p w:rsidRPr="008712BF" w:rsidR="00801D1B" w:rsidP="0001029E" w:rsidRDefault="00801D1B" w14:paraId="6725A743" w14:textId="03D6C376">
      <w:pPr>
        <w:tabs>
          <w:tab w:val="left" w:pos="720"/>
          <w:tab w:val="right" w:leader="dot" w:pos="9360"/>
        </w:tabs>
        <w:spacing w:line="360" w:lineRule="auto"/>
        <w:rPr>
          <w:rFonts w:eastAsia="Times New Roman"/>
          <w:szCs w:val="24"/>
        </w:rPr>
      </w:pPr>
      <w:r w:rsidRPr="008712BF">
        <w:rPr>
          <w:rFonts w:eastAsia="Times New Roman"/>
          <w:szCs w:val="24"/>
        </w:rPr>
        <w:t>Authorizing Legislation</w:t>
      </w:r>
      <w:r w:rsidRPr="008712BF">
        <w:rPr>
          <w:rFonts w:eastAsia="Times New Roman"/>
          <w:szCs w:val="24"/>
        </w:rPr>
        <w:tab/>
      </w:r>
      <w:r w:rsidR="00EC471A">
        <w:rPr>
          <w:rFonts w:eastAsia="Times New Roman"/>
          <w:szCs w:val="24"/>
        </w:rPr>
        <w:t>6</w:t>
      </w:r>
    </w:p>
    <w:p w:rsidRPr="008712BF" w:rsidR="00801D1B" w:rsidP="0001029E" w:rsidRDefault="00801D1B" w14:paraId="2A8EAF53" w14:textId="77777777">
      <w:pPr>
        <w:tabs>
          <w:tab w:val="left" w:pos="720"/>
          <w:tab w:val="right" w:leader="dot" w:pos="9360"/>
        </w:tabs>
        <w:spacing w:line="360" w:lineRule="auto"/>
        <w:rPr>
          <w:rFonts w:eastAsia="Times New Roman"/>
          <w:szCs w:val="24"/>
        </w:rPr>
      </w:pPr>
      <w:r w:rsidRPr="008712BF">
        <w:rPr>
          <w:rFonts w:eastAsia="Times New Roman"/>
          <w:szCs w:val="24"/>
        </w:rPr>
        <w:t>Supplemental Information</w:t>
      </w:r>
      <w:r w:rsidRPr="008712BF">
        <w:rPr>
          <w:rFonts w:eastAsia="Times New Roman"/>
          <w:szCs w:val="24"/>
        </w:rPr>
        <w:tab/>
      </w:r>
      <w:r w:rsidRPr="008712BF" w:rsidR="001951A6">
        <w:rPr>
          <w:rFonts w:eastAsia="Times New Roman"/>
          <w:szCs w:val="24"/>
        </w:rPr>
        <w:t>9</w:t>
      </w:r>
    </w:p>
    <w:p w:rsidRPr="008712BF" w:rsidR="00801D1B" w:rsidP="0001029E" w:rsidRDefault="00801D1B" w14:paraId="3EE8D1E7" w14:textId="77777777">
      <w:pPr>
        <w:tabs>
          <w:tab w:val="left" w:pos="720"/>
          <w:tab w:val="right" w:leader="dot" w:pos="9360"/>
        </w:tabs>
        <w:spacing w:line="360" w:lineRule="auto"/>
        <w:rPr>
          <w:rFonts w:eastAsia="Times New Roman"/>
          <w:szCs w:val="24"/>
        </w:rPr>
      </w:pPr>
      <w:r w:rsidRPr="008712BF">
        <w:rPr>
          <w:rFonts w:eastAsia="Times New Roman"/>
          <w:szCs w:val="24"/>
        </w:rPr>
        <w:t>Intergovernmental Review:  Executive Order 12372</w:t>
      </w:r>
      <w:r w:rsidRPr="008712BF">
        <w:rPr>
          <w:rFonts w:eastAsia="Times New Roman"/>
          <w:szCs w:val="24"/>
        </w:rPr>
        <w:tab/>
      </w:r>
      <w:r w:rsidRPr="008712BF" w:rsidR="000F057A">
        <w:rPr>
          <w:rFonts w:eastAsia="Times New Roman"/>
          <w:szCs w:val="24"/>
        </w:rPr>
        <w:t>1</w:t>
      </w:r>
      <w:r w:rsidRPr="008712BF" w:rsidR="001951A6">
        <w:rPr>
          <w:rFonts w:eastAsia="Times New Roman"/>
          <w:szCs w:val="24"/>
        </w:rPr>
        <w:t>0</w:t>
      </w:r>
    </w:p>
    <w:p w:rsidRPr="008712BF" w:rsidR="00801D1B" w:rsidP="0001029E" w:rsidRDefault="00801D1B" w14:paraId="04C96117" w14:textId="77777777">
      <w:pPr>
        <w:tabs>
          <w:tab w:val="left" w:pos="720"/>
          <w:tab w:val="right" w:leader="dot" w:pos="9360"/>
        </w:tabs>
        <w:spacing w:line="360" w:lineRule="auto"/>
        <w:rPr>
          <w:rFonts w:eastAsia="Times New Roman"/>
          <w:szCs w:val="24"/>
        </w:rPr>
      </w:pPr>
      <w:r w:rsidRPr="008712BF">
        <w:rPr>
          <w:rFonts w:eastAsia="Times New Roman"/>
          <w:szCs w:val="24"/>
        </w:rPr>
        <w:t>General Education Provisions Act (GEPA) Section 427</w:t>
      </w:r>
      <w:r w:rsidRPr="008712BF">
        <w:rPr>
          <w:rFonts w:eastAsia="Times New Roman"/>
          <w:szCs w:val="24"/>
        </w:rPr>
        <w:tab/>
      </w:r>
      <w:r w:rsidRPr="008712BF" w:rsidR="000F057A">
        <w:rPr>
          <w:rFonts w:eastAsia="Times New Roman"/>
          <w:szCs w:val="24"/>
        </w:rPr>
        <w:t>1</w:t>
      </w:r>
      <w:r w:rsidRPr="008712BF" w:rsidR="001951A6">
        <w:rPr>
          <w:rFonts w:eastAsia="Times New Roman"/>
          <w:szCs w:val="24"/>
        </w:rPr>
        <w:t>1</w:t>
      </w:r>
    </w:p>
    <w:p w:rsidRPr="008712BF" w:rsidR="00801D1B" w:rsidP="0001029E" w:rsidRDefault="00801D1B" w14:paraId="3C9E5E7C" w14:textId="77777777">
      <w:pPr>
        <w:tabs>
          <w:tab w:val="left" w:pos="720"/>
          <w:tab w:val="right" w:leader="dot" w:pos="9360"/>
        </w:tabs>
        <w:spacing w:line="360" w:lineRule="auto"/>
        <w:rPr>
          <w:rFonts w:eastAsia="Times New Roman"/>
          <w:szCs w:val="24"/>
        </w:rPr>
      </w:pPr>
      <w:r w:rsidRPr="008712BF">
        <w:rPr>
          <w:rFonts w:eastAsia="Times New Roman"/>
          <w:szCs w:val="24"/>
        </w:rPr>
        <w:t>Government Performance and Results Act (GPRA)</w:t>
      </w:r>
      <w:r w:rsidRPr="008712BF">
        <w:rPr>
          <w:rFonts w:eastAsia="Times New Roman"/>
          <w:szCs w:val="24"/>
        </w:rPr>
        <w:tab/>
      </w:r>
      <w:r w:rsidRPr="008712BF" w:rsidR="000F057A">
        <w:rPr>
          <w:rFonts w:eastAsia="Times New Roman"/>
          <w:szCs w:val="24"/>
        </w:rPr>
        <w:t>1</w:t>
      </w:r>
      <w:r w:rsidRPr="008712BF" w:rsidR="001951A6">
        <w:rPr>
          <w:rFonts w:eastAsia="Times New Roman"/>
          <w:szCs w:val="24"/>
        </w:rPr>
        <w:t>2</w:t>
      </w:r>
    </w:p>
    <w:p w:rsidRPr="008712BF" w:rsidR="00225C4F" w:rsidP="0001029E" w:rsidRDefault="00225C4F" w14:paraId="229B9E8E" w14:textId="455F650C">
      <w:pPr>
        <w:tabs>
          <w:tab w:val="left" w:pos="720"/>
          <w:tab w:val="right" w:leader="dot" w:pos="9360"/>
        </w:tabs>
        <w:spacing w:line="360" w:lineRule="auto"/>
        <w:rPr>
          <w:rFonts w:eastAsia="Times New Roman"/>
          <w:szCs w:val="24"/>
        </w:rPr>
      </w:pPr>
      <w:r w:rsidRPr="00EF0D9A">
        <w:rPr>
          <w:rFonts w:eastAsia="Times New Roman"/>
          <w:b/>
          <w:bCs/>
          <w:szCs w:val="24"/>
        </w:rPr>
        <w:t>Section I – Phase I: Formula Data Form</w:t>
      </w:r>
      <w:r w:rsidR="00663BF1">
        <w:rPr>
          <w:rFonts w:eastAsia="Times New Roman"/>
          <w:szCs w:val="24"/>
        </w:rPr>
        <w:t xml:space="preserve"> </w:t>
      </w:r>
      <w:r w:rsidR="00953727">
        <w:rPr>
          <w:rFonts w:eastAsia="Times New Roman"/>
          <w:szCs w:val="24"/>
        </w:rPr>
        <w:tab/>
      </w:r>
      <w:r w:rsidRPr="0014167C" w:rsidR="0046421B">
        <w:rPr>
          <w:rFonts w:eastAsia="Times New Roman"/>
          <w:b/>
          <w:bCs/>
          <w:szCs w:val="24"/>
        </w:rPr>
        <w:t>1</w:t>
      </w:r>
      <w:r w:rsidRPr="0014167C" w:rsidR="001951A6">
        <w:rPr>
          <w:rFonts w:eastAsia="Times New Roman"/>
          <w:b/>
          <w:bCs/>
          <w:szCs w:val="24"/>
        </w:rPr>
        <w:t>4</w:t>
      </w:r>
    </w:p>
    <w:p w:rsidRPr="008712BF" w:rsidR="001B14DA" w:rsidP="001B14DA" w:rsidRDefault="001B14DA" w14:paraId="471E6974" w14:textId="3CC8D578">
      <w:pPr>
        <w:tabs>
          <w:tab w:val="left" w:pos="720"/>
          <w:tab w:val="right" w:leader="dot" w:pos="9360"/>
        </w:tabs>
        <w:spacing w:line="360" w:lineRule="auto"/>
        <w:rPr>
          <w:rFonts w:eastAsia="Times New Roman"/>
          <w:szCs w:val="24"/>
        </w:rPr>
      </w:pPr>
      <w:r w:rsidRPr="008712BF">
        <w:rPr>
          <w:bCs/>
          <w:szCs w:val="24"/>
        </w:rPr>
        <w:t>Important Dates to Remember</w:t>
      </w:r>
      <w:r w:rsidRPr="008712BF">
        <w:rPr>
          <w:rFonts w:eastAsia="Times New Roman"/>
          <w:szCs w:val="24"/>
        </w:rPr>
        <w:tab/>
        <w:t>1</w:t>
      </w:r>
      <w:r w:rsidR="0067320B">
        <w:rPr>
          <w:rFonts w:eastAsia="Times New Roman"/>
          <w:szCs w:val="24"/>
        </w:rPr>
        <w:t>6</w:t>
      </w:r>
    </w:p>
    <w:p w:rsidRPr="008712BF" w:rsidR="00801D1B" w:rsidP="0001029E" w:rsidRDefault="0013215D" w14:paraId="74C065FF" w14:textId="3E514BBD">
      <w:pPr>
        <w:tabs>
          <w:tab w:val="left" w:pos="720"/>
          <w:tab w:val="right" w:leader="dot" w:pos="9360"/>
        </w:tabs>
        <w:spacing w:line="360" w:lineRule="auto"/>
        <w:rPr>
          <w:rFonts w:eastAsia="Times New Roman"/>
          <w:szCs w:val="24"/>
        </w:rPr>
      </w:pPr>
      <w:r w:rsidRPr="008712BF">
        <w:rPr>
          <w:rFonts w:eastAsia="Times New Roman"/>
          <w:bCs/>
          <w:szCs w:val="24"/>
        </w:rPr>
        <w:t>Section II – Phase II: The Comprehensiv</w:t>
      </w:r>
      <w:r w:rsidRPr="008712BF" w:rsidR="00CC4693">
        <w:rPr>
          <w:rFonts w:eastAsia="Times New Roman"/>
          <w:bCs/>
          <w:szCs w:val="24"/>
        </w:rPr>
        <w:t>e Devel</w:t>
      </w:r>
      <w:r w:rsidRPr="008712BF" w:rsidR="00C90748">
        <w:rPr>
          <w:rFonts w:eastAsia="Times New Roman"/>
          <w:bCs/>
          <w:szCs w:val="24"/>
        </w:rPr>
        <w:t xml:space="preserve">opment Plan (CDP) </w:t>
      </w:r>
      <w:r w:rsidRPr="008712BF">
        <w:rPr>
          <w:rFonts w:eastAsia="Times New Roman"/>
          <w:szCs w:val="24"/>
        </w:rPr>
        <w:tab/>
      </w:r>
      <w:r w:rsidRPr="008712BF" w:rsidR="00101FBB">
        <w:rPr>
          <w:rFonts w:eastAsia="Times New Roman"/>
          <w:szCs w:val="24"/>
        </w:rPr>
        <w:t>1</w:t>
      </w:r>
      <w:r w:rsidR="00E66F85">
        <w:rPr>
          <w:rFonts w:eastAsia="Times New Roman"/>
          <w:szCs w:val="24"/>
        </w:rPr>
        <w:t>7</w:t>
      </w:r>
    </w:p>
    <w:p w:rsidR="00267265" w:rsidP="00267265" w:rsidRDefault="00267265" w14:paraId="19175EC4" w14:textId="659CA84B">
      <w:pPr>
        <w:tabs>
          <w:tab w:val="left" w:pos="720"/>
          <w:tab w:val="right" w:leader="dot" w:pos="9360"/>
        </w:tabs>
        <w:spacing w:line="360" w:lineRule="auto"/>
        <w:rPr>
          <w:rFonts w:eastAsia="Times New Roman"/>
          <w:szCs w:val="24"/>
        </w:rPr>
      </w:pPr>
      <w:r w:rsidRPr="00EF0D9A">
        <w:rPr>
          <w:rFonts w:eastAsia="Times New Roman"/>
          <w:b/>
          <w:bCs/>
          <w:szCs w:val="24"/>
        </w:rPr>
        <w:t>Coronavirus Response and Relief Supplemental Appropriations Act Data Form</w:t>
      </w:r>
      <w:r>
        <w:rPr>
          <w:rFonts w:eastAsia="Times New Roman"/>
          <w:szCs w:val="24"/>
        </w:rPr>
        <w:tab/>
      </w:r>
      <w:r w:rsidRPr="0014167C" w:rsidR="00DC73DE">
        <w:rPr>
          <w:rFonts w:eastAsia="Times New Roman"/>
          <w:b/>
          <w:bCs/>
          <w:szCs w:val="24"/>
        </w:rPr>
        <w:t>19</w:t>
      </w:r>
    </w:p>
    <w:p w:rsidRPr="008712BF" w:rsidR="00801D1B" w:rsidP="0001029E" w:rsidRDefault="00503DF2" w14:paraId="1415E632" w14:textId="1E035D58">
      <w:pPr>
        <w:tabs>
          <w:tab w:val="left" w:pos="720"/>
          <w:tab w:val="right" w:leader="dot" w:pos="9360"/>
        </w:tabs>
        <w:spacing w:line="360" w:lineRule="auto"/>
        <w:rPr>
          <w:rFonts w:eastAsia="Times New Roman"/>
          <w:szCs w:val="24"/>
        </w:rPr>
      </w:pPr>
      <w:r w:rsidRPr="008712BF">
        <w:rPr>
          <w:rFonts w:eastAsia="Times New Roman"/>
          <w:szCs w:val="24"/>
        </w:rPr>
        <w:t>G5 e</w:t>
      </w:r>
      <w:r w:rsidRPr="008712BF" w:rsidR="00F01D3C">
        <w:rPr>
          <w:rFonts w:eastAsia="Times New Roman"/>
          <w:szCs w:val="24"/>
        </w:rPr>
        <w:t>-Application</w:t>
      </w:r>
      <w:r w:rsidRPr="008712BF" w:rsidR="00B0719A">
        <w:rPr>
          <w:rFonts w:eastAsia="Times New Roman"/>
          <w:szCs w:val="24"/>
        </w:rPr>
        <w:t xml:space="preserve"> </w:t>
      </w:r>
      <w:r w:rsidRPr="008712BF" w:rsidR="00801D1B">
        <w:rPr>
          <w:rFonts w:eastAsia="Times New Roman"/>
          <w:szCs w:val="24"/>
        </w:rPr>
        <w:t>Submission Procedures and Tips for Applicants</w:t>
      </w:r>
      <w:r w:rsidRPr="008712BF" w:rsidR="00801D1B">
        <w:rPr>
          <w:rFonts w:eastAsia="Times New Roman"/>
          <w:szCs w:val="24"/>
        </w:rPr>
        <w:tab/>
      </w:r>
      <w:r w:rsidR="00351788">
        <w:rPr>
          <w:rFonts w:eastAsia="Times New Roman"/>
          <w:szCs w:val="24"/>
        </w:rPr>
        <w:t>2</w:t>
      </w:r>
      <w:r w:rsidR="00BD1355">
        <w:rPr>
          <w:rFonts w:eastAsia="Times New Roman"/>
          <w:szCs w:val="24"/>
        </w:rPr>
        <w:t>1</w:t>
      </w:r>
    </w:p>
    <w:p w:rsidRPr="008712BF" w:rsidR="00801D1B" w:rsidP="0001029E" w:rsidRDefault="00801D1B" w14:paraId="272CB7B3" w14:textId="6F67F271">
      <w:pPr>
        <w:tabs>
          <w:tab w:val="left" w:pos="720"/>
          <w:tab w:val="right" w:leader="dot" w:pos="9360"/>
        </w:tabs>
        <w:spacing w:line="360" w:lineRule="auto"/>
        <w:rPr>
          <w:rFonts w:eastAsia="Times New Roman"/>
          <w:szCs w:val="24"/>
        </w:rPr>
      </w:pPr>
      <w:r w:rsidRPr="008712BF">
        <w:rPr>
          <w:rFonts w:eastAsia="Times New Roman"/>
          <w:szCs w:val="24"/>
        </w:rPr>
        <w:t>Instructions for SF</w:t>
      </w:r>
      <w:r w:rsidRPr="008712BF" w:rsidR="005C2BEA">
        <w:rPr>
          <w:rFonts w:eastAsia="Times New Roman"/>
          <w:szCs w:val="24"/>
        </w:rPr>
        <w:t>4</w:t>
      </w:r>
      <w:r w:rsidRPr="008712BF">
        <w:rPr>
          <w:rFonts w:eastAsia="Times New Roman"/>
          <w:szCs w:val="24"/>
        </w:rPr>
        <w:t>24</w:t>
      </w:r>
      <w:r w:rsidRPr="008712BF" w:rsidR="00AB4D06">
        <w:rPr>
          <w:rFonts w:eastAsia="Times New Roman"/>
          <w:szCs w:val="24"/>
        </w:rPr>
        <w:tab/>
      </w:r>
      <w:r w:rsidR="00DC3B44">
        <w:rPr>
          <w:rFonts w:eastAsia="Times New Roman"/>
          <w:szCs w:val="24"/>
        </w:rPr>
        <w:t>26</w:t>
      </w:r>
    </w:p>
    <w:p w:rsidRPr="008712BF" w:rsidR="00801D1B" w:rsidP="0001029E" w:rsidRDefault="00801D1B" w14:paraId="799015F5" w14:textId="0DEC9B91">
      <w:pPr>
        <w:tabs>
          <w:tab w:val="left" w:pos="720"/>
          <w:tab w:val="right" w:leader="dot" w:pos="9360"/>
        </w:tabs>
        <w:spacing w:line="360" w:lineRule="auto"/>
        <w:rPr>
          <w:rFonts w:eastAsia="Times New Roman"/>
          <w:szCs w:val="24"/>
        </w:rPr>
      </w:pPr>
      <w:r w:rsidRPr="008712BF">
        <w:rPr>
          <w:rFonts w:eastAsia="Times New Roman"/>
          <w:szCs w:val="24"/>
        </w:rPr>
        <w:t>Instructions for Department of Education Supplemental Information for SF 424</w:t>
      </w:r>
      <w:r w:rsidRPr="008712BF">
        <w:rPr>
          <w:rFonts w:eastAsia="Times New Roman"/>
          <w:szCs w:val="24"/>
        </w:rPr>
        <w:tab/>
      </w:r>
      <w:r w:rsidR="0041689A">
        <w:rPr>
          <w:rFonts w:eastAsia="Times New Roman"/>
          <w:szCs w:val="24"/>
        </w:rPr>
        <w:t>30</w:t>
      </w:r>
    </w:p>
    <w:p w:rsidRPr="008712BF" w:rsidR="00801D1B" w:rsidP="0001029E" w:rsidRDefault="00801D1B" w14:paraId="27A7403B" w14:textId="40555260">
      <w:pPr>
        <w:tabs>
          <w:tab w:val="left" w:pos="720"/>
          <w:tab w:val="right" w:leader="dot" w:pos="9360"/>
        </w:tabs>
        <w:spacing w:line="360" w:lineRule="auto"/>
        <w:rPr>
          <w:rFonts w:eastAsia="Times New Roman"/>
          <w:szCs w:val="24"/>
        </w:rPr>
      </w:pPr>
      <w:r w:rsidRPr="008712BF">
        <w:rPr>
          <w:rFonts w:eastAsia="Times New Roman"/>
          <w:szCs w:val="24"/>
        </w:rPr>
        <w:t>Definitions for Department of Education Supplemental Information for SF 424</w:t>
      </w:r>
      <w:r w:rsidRPr="008712BF">
        <w:rPr>
          <w:rFonts w:eastAsia="Times New Roman"/>
          <w:szCs w:val="24"/>
        </w:rPr>
        <w:tab/>
      </w:r>
      <w:r w:rsidRPr="008712BF" w:rsidR="008E015F">
        <w:rPr>
          <w:rFonts w:eastAsia="Times New Roman"/>
          <w:szCs w:val="24"/>
        </w:rPr>
        <w:t>3</w:t>
      </w:r>
      <w:r w:rsidR="005975B6">
        <w:rPr>
          <w:rFonts w:eastAsia="Times New Roman"/>
          <w:szCs w:val="24"/>
        </w:rPr>
        <w:t>2</w:t>
      </w:r>
    </w:p>
    <w:p w:rsidRPr="008712BF" w:rsidR="00801D1B" w:rsidP="001E15D3" w:rsidRDefault="00801D1B" w14:paraId="5657E462" w14:textId="54977B89">
      <w:pPr>
        <w:pStyle w:val="NormalWeb"/>
        <w:tabs>
          <w:tab w:val="left" w:pos="720"/>
          <w:tab w:val="right" w:leader="dot" w:pos="9360"/>
        </w:tabs>
        <w:spacing w:before="0" w:beforeAutospacing="0" w:after="0" w:afterAutospacing="0" w:line="360" w:lineRule="auto"/>
        <w:rPr>
          <w:rFonts w:ascii="Times New Roman" w:hAnsi="Times New Roman" w:eastAsia="Times New Roman" w:cs="Times New Roman"/>
        </w:rPr>
      </w:pPr>
      <w:r w:rsidRPr="008712BF">
        <w:rPr>
          <w:rFonts w:ascii="Times New Roman" w:hAnsi="Times New Roman" w:eastAsia="Times New Roman" w:cs="Times New Roman"/>
        </w:rPr>
        <w:t>Instructions for ED 524</w:t>
      </w:r>
      <w:r w:rsidRPr="008712BF">
        <w:rPr>
          <w:rFonts w:ascii="Times New Roman" w:hAnsi="Times New Roman" w:eastAsia="Times New Roman" w:cs="Times New Roman"/>
        </w:rPr>
        <w:tab/>
      </w:r>
      <w:r w:rsidRPr="008712BF" w:rsidR="00776DD9">
        <w:rPr>
          <w:rFonts w:ascii="Times New Roman" w:hAnsi="Times New Roman" w:eastAsia="Times New Roman" w:cs="Times New Roman"/>
        </w:rPr>
        <w:t>3</w:t>
      </w:r>
      <w:r w:rsidR="00F42441">
        <w:rPr>
          <w:rFonts w:ascii="Times New Roman" w:hAnsi="Times New Roman" w:eastAsia="Times New Roman" w:cs="Times New Roman"/>
        </w:rPr>
        <w:t>6</w:t>
      </w:r>
    </w:p>
    <w:p w:rsidRPr="008712BF" w:rsidR="00801D1B" w:rsidP="0001029E" w:rsidRDefault="00801D1B" w14:paraId="04E17259" w14:textId="6F231DB3">
      <w:pPr>
        <w:tabs>
          <w:tab w:val="left" w:pos="720"/>
          <w:tab w:val="right" w:leader="dot" w:pos="9360"/>
        </w:tabs>
        <w:spacing w:line="360" w:lineRule="auto"/>
        <w:rPr>
          <w:rFonts w:eastAsia="Times New Roman"/>
          <w:szCs w:val="24"/>
        </w:rPr>
      </w:pPr>
      <w:r w:rsidRPr="008712BF">
        <w:rPr>
          <w:rFonts w:eastAsia="Times New Roman"/>
          <w:szCs w:val="24"/>
        </w:rPr>
        <w:t>Instructions for Completion of SF-LLL, Disclosure of Lobbying Activities</w:t>
      </w:r>
      <w:r w:rsidRPr="008712BF">
        <w:rPr>
          <w:rFonts w:eastAsia="Times New Roman"/>
          <w:szCs w:val="24"/>
        </w:rPr>
        <w:tab/>
      </w:r>
      <w:r w:rsidR="00E94B2F">
        <w:rPr>
          <w:rFonts w:eastAsia="Times New Roman"/>
          <w:szCs w:val="24"/>
        </w:rPr>
        <w:t>40</w:t>
      </w:r>
    </w:p>
    <w:p w:rsidRPr="008712BF" w:rsidR="00801D1B" w:rsidP="00801D1B" w:rsidRDefault="00801D1B" w14:paraId="57EC85A4" w14:textId="77777777">
      <w:pPr>
        <w:tabs>
          <w:tab w:val="left" w:pos="720"/>
          <w:tab w:val="right" w:leader="dot" w:pos="9360"/>
        </w:tabs>
        <w:rPr>
          <w:rFonts w:eastAsia="Times New Roman"/>
          <w:szCs w:val="24"/>
        </w:rPr>
      </w:pPr>
    </w:p>
    <w:p w:rsidRPr="008712BF" w:rsidR="00EE4EB5" w:rsidP="00801D1B" w:rsidRDefault="00EE4EB5" w14:paraId="27CFBF18" w14:textId="77777777">
      <w:pPr>
        <w:tabs>
          <w:tab w:val="left" w:pos="720"/>
          <w:tab w:val="right" w:leader="dot" w:pos="9360"/>
        </w:tabs>
        <w:rPr>
          <w:rFonts w:eastAsia="Times New Roman"/>
          <w:szCs w:val="24"/>
        </w:rPr>
      </w:pPr>
    </w:p>
    <w:bookmarkEnd w:id="0"/>
    <w:p w:rsidRPr="00694816" w:rsidR="00694816" w:rsidP="00694816" w:rsidRDefault="00694816" w14:paraId="0FA11C57" w14:textId="77777777">
      <w:pPr>
        <w:rPr>
          <w:rFonts w:eastAsia="Times New Roman"/>
          <w:szCs w:val="24"/>
        </w:rPr>
      </w:pPr>
    </w:p>
    <w:p w:rsidRPr="00694816" w:rsidR="00694816" w:rsidP="00694816" w:rsidRDefault="00694816" w14:paraId="61EA4D8E" w14:textId="77777777">
      <w:pPr>
        <w:rPr>
          <w:rFonts w:eastAsia="Times New Roman"/>
          <w:szCs w:val="24"/>
        </w:rPr>
      </w:pPr>
    </w:p>
    <w:p w:rsidRPr="00694816" w:rsidR="00694816" w:rsidP="00694816" w:rsidRDefault="00694816" w14:paraId="5A7CE820" w14:textId="77777777">
      <w:pPr>
        <w:rPr>
          <w:rFonts w:eastAsia="Times New Roman"/>
          <w:szCs w:val="24"/>
        </w:rPr>
      </w:pPr>
    </w:p>
    <w:p w:rsidR="00694816" w:rsidP="00EE3FBF" w:rsidRDefault="00694816" w14:paraId="119F4860" w14:textId="77777777">
      <w:pPr>
        <w:rPr>
          <w:rFonts w:eastAsia="Times New Roman"/>
          <w:szCs w:val="24"/>
        </w:rPr>
      </w:pPr>
    </w:p>
    <w:p w:rsidRPr="00B068D6" w:rsidR="00B068D6" w:rsidP="00B068D6" w:rsidRDefault="00B068D6" w14:paraId="7B5FA203" w14:textId="77777777">
      <w:pPr>
        <w:rPr>
          <w:rFonts w:eastAsia="Times New Roman"/>
          <w:szCs w:val="24"/>
        </w:rPr>
      </w:pPr>
    </w:p>
    <w:p w:rsidRPr="00B068D6" w:rsidR="00B068D6" w:rsidP="00B068D6" w:rsidRDefault="00B068D6" w14:paraId="46A891F4" w14:textId="77777777">
      <w:pPr>
        <w:rPr>
          <w:rFonts w:eastAsia="Times New Roman"/>
          <w:szCs w:val="24"/>
        </w:rPr>
      </w:pPr>
    </w:p>
    <w:p w:rsidRPr="00B068D6" w:rsidR="00B068D6" w:rsidP="00B068D6" w:rsidRDefault="00B068D6" w14:paraId="6E1BBC84" w14:textId="77777777">
      <w:pPr>
        <w:rPr>
          <w:rFonts w:eastAsia="Times New Roman"/>
          <w:szCs w:val="24"/>
        </w:rPr>
      </w:pPr>
    </w:p>
    <w:p w:rsidRPr="00B068D6" w:rsidR="00B068D6" w:rsidP="00B068D6" w:rsidRDefault="00B068D6" w14:paraId="04FBF72E" w14:textId="77777777">
      <w:pPr>
        <w:rPr>
          <w:rFonts w:eastAsia="Times New Roman"/>
          <w:szCs w:val="24"/>
        </w:rPr>
      </w:pPr>
    </w:p>
    <w:p w:rsidRPr="00B068D6" w:rsidR="00B068D6" w:rsidP="00B068D6" w:rsidRDefault="00B068D6" w14:paraId="1495ABB9" w14:textId="77777777">
      <w:pPr>
        <w:rPr>
          <w:rFonts w:eastAsia="Times New Roman"/>
          <w:szCs w:val="24"/>
        </w:rPr>
      </w:pPr>
    </w:p>
    <w:p w:rsidRPr="00B068D6" w:rsidR="00B068D6" w:rsidP="00B068D6" w:rsidRDefault="00B068D6" w14:paraId="3527FB30" w14:textId="77777777">
      <w:pPr>
        <w:rPr>
          <w:rFonts w:eastAsia="Times New Roman"/>
          <w:szCs w:val="24"/>
        </w:rPr>
      </w:pPr>
    </w:p>
    <w:p w:rsidRPr="00B068D6" w:rsidR="00B068D6" w:rsidP="00B068D6" w:rsidRDefault="00B068D6" w14:paraId="710DA374" w14:textId="77777777">
      <w:pPr>
        <w:rPr>
          <w:rFonts w:eastAsia="Times New Roman"/>
          <w:szCs w:val="24"/>
        </w:rPr>
      </w:pPr>
    </w:p>
    <w:p w:rsidRPr="00B068D6" w:rsidR="00B068D6" w:rsidP="00B068D6" w:rsidRDefault="00B068D6" w14:paraId="67C48D45" w14:textId="77777777">
      <w:pPr>
        <w:rPr>
          <w:rFonts w:eastAsia="Times New Roman"/>
          <w:szCs w:val="24"/>
        </w:rPr>
      </w:pPr>
    </w:p>
    <w:p w:rsidRPr="00B068D6" w:rsidR="00B068D6" w:rsidP="00B068D6" w:rsidRDefault="00B068D6" w14:paraId="30AE26D6" w14:textId="77777777">
      <w:pPr>
        <w:rPr>
          <w:rFonts w:eastAsia="Times New Roman"/>
          <w:szCs w:val="24"/>
        </w:rPr>
      </w:pPr>
    </w:p>
    <w:p w:rsidRPr="00B068D6" w:rsidR="00B068D6" w:rsidP="00152431" w:rsidRDefault="00B068D6" w14:paraId="67E2BF60" w14:textId="2414AE0B">
      <w:pPr>
        <w:tabs>
          <w:tab w:val="center" w:pos="4680"/>
        </w:tabs>
        <w:rPr>
          <w:rFonts w:eastAsia="Times New Roman"/>
          <w:szCs w:val="24"/>
        </w:rPr>
        <w:sectPr w:rsidRPr="00B068D6" w:rsidR="00B068D6" w:rsidSect="00FD2AE4">
          <w:footerReference w:type="default" r:id="rId12"/>
          <w:pgSz w:w="12240" w:h="15840"/>
          <w:pgMar w:top="720" w:right="1440" w:bottom="720" w:left="1440" w:header="0" w:footer="432" w:gutter="0"/>
          <w:pgNumType w:start="1"/>
          <w:cols w:space="720"/>
          <w:titlePg/>
          <w:docGrid w:linePitch="326"/>
        </w:sectPr>
      </w:pPr>
      <w:r>
        <w:rPr>
          <w:rFonts w:eastAsia="Times New Roman"/>
          <w:szCs w:val="24"/>
        </w:rPr>
        <w:tab/>
      </w:r>
    </w:p>
    <w:p w:rsidRPr="008712BF" w:rsidR="00801D1B" w:rsidP="00801D1B" w:rsidRDefault="00801D1B" w14:paraId="00D4C6E8" w14:textId="77777777">
      <w:pPr>
        <w:tabs>
          <w:tab w:val="left" w:pos="720"/>
          <w:tab w:val="right" w:leader="dot" w:pos="9360"/>
        </w:tabs>
        <w:rPr>
          <w:rFonts w:eastAsia="Times New Roman"/>
          <w:szCs w:val="24"/>
        </w:rPr>
      </w:pPr>
    </w:p>
    <w:p w:rsidRPr="00152431" w:rsidR="00801D1B" w:rsidP="00152431" w:rsidRDefault="008912AC" w14:paraId="7DDF5D83" w14:textId="1310EB32">
      <w:pPr>
        <w:pStyle w:val="Heading6"/>
        <w:rPr>
          <w:rFonts w:ascii="Times New Roman" w:hAnsi="Times New Roman"/>
          <w:sz w:val="28"/>
          <w:szCs w:val="28"/>
        </w:rPr>
      </w:pPr>
      <w:r w:rsidRPr="008912AC">
        <w:rPr>
          <w:rFonts w:ascii="Times New Roman" w:hAnsi="Times New Roman" w:cs="Times New Roman"/>
          <w:sz w:val="28"/>
          <w:szCs w:val="28"/>
        </w:rPr>
        <w:t>PAPERWORK BURDEN STATEMENT</w:t>
      </w:r>
    </w:p>
    <w:p w:rsidRPr="008712BF" w:rsidR="00801D1B" w:rsidP="00801D1B" w:rsidRDefault="00801D1B" w14:paraId="7D13635F" w14:textId="77777777">
      <w:pPr>
        <w:jc w:val="center"/>
        <w:rPr>
          <w:rFonts w:eastAsia="Times New Roman"/>
          <w:bCs/>
          <w:szCs w:val="24"/>
        </w:rPr>
      </w:pPr>
    </w:p>
    <w:p w:rsidRPr="008712BF" w:rsidR="001B49A2" w:rsidP="001B49A2" w:rsidRDefault="001B49A2" w14:paraId="6BD837C2" w14:textId="77777777">
      <w:pPr>
        <w:jc w:val="center"/>
        <w:rPr>
          <w:i/>
          <w:szCs w:val="24"/>
        </w:rPr>
      </w:pPr>
    </w:p>
    <w:p w:rsidRPr="008712BF" w:rsidR="00173909" w:rsidP="00173909" w:rsidRDefault="001B49A2" w14:paraId="60DFFE3E" w14:textId="2594861F">
      <w:pPr>
        <w:rPr>
          <w:rFonts w:eastAsia="Times New Roman"/>
          <w:noProof/>
          <w:szCs w:val="24"/>
        </w:rPr>
      </w:pPr>
      <w:r w:rsidRPr="008712BF">
        <w:rPr>
          <w:bCs/>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B464F1" w:rsidR="00D8692A">
        <w:rPr>
          <w:bCs/>
          <w:szCs w:val="24"/>
        </w:rPr>
        <w:t>2</w:t>
      </w:r>
      <w:r w:rsidRPr="00B464F1" w:rsidR="006E60FC">
        <w:rPr>
          <w:bCs/>
          <w:szCs w:val="24"/>
        </w:rPr>
        <w:t>5</w:t>
      </w:r>
      <w:r w:rsidRPr="008712BF" w:rsidR="005758D9">
        <w:rPr>
          <w:bCs/>
          <w:szCs w:val="24"/>
        </w:rPr>
        <w:t xml:space="preserve"> </w:t>
      </w:r>
      <w:r w:rsidRPr="008712BF">
        <w:rPr>
          <w:rFonts w:eastAsia="Times New Roman"/>
          <w:bCs/>
          <w:szCs w:val="24"/>
        </w:rPr>
        <w:t>hours per response</w:t>
      </w:r>
      <w:r w:rsidRPr="008712BF">
        <w:rPr>
          <w:bCs/>
          <w:szCs w:val="24"/>
        </w:rPr>
        <w:t xml:space="preserve">, including time for reviewing instructions, searching existing data sources, gathering and maintaining the data needed, and completing and reviewing the collection of information.  The obligation to respond to this collection is </w:t>
      </w:r>
      <w:r w:rsidRPr="008712BF" w:rsidR="005757C6">
        <w:rPr>
          <w:bCs/>
          <w:szCs w:val="24"/>
        </w:rPr>
        <w:t>required</w:t>
      </w:r>
      <w:r w:rsidRPr="008712BF">
        <w:rPr>
          <w:bCs/>
          <w:szCs w:val="24"/>
        </w:rPr>
        <w:t xml:space="preserve"> (</w:t>
      </w:r>
      <w:r w:rsidRPr="008712BF" w:rsidR="005757C6">
        <w:rPr>
          <w:bCs/>
          <w:szCs w:val="24"/>
        </w:rPr>
        <w:t>under 34 CFR §608.3</w:t>
      </w:r>
      <w:r w:rsidRPr="008712BF">
        <w:rPr>
          <w:bCs/>
          <w:szCs w:val="24"/>
        </w:rPr>
        <w:t>) to obtain or retain benefit (</w:t>
      </w:r>
      <w:r w:rsidRPr="008712BF" w:rsidR="005757C6">
        <w:rPr>
          <w:bCs/>
          <w:szCs w:val="24"/>
        </w:rPr>
        <w:t>Section 322(2) of the Higher Education Act of 1965, as amended (HEA)</w:t>
      </w:r>
      <w:r w:rsidRPr="008712BF" w:rsidR="00DF3522">
        <w:rPr>
          <w:bCs/>
          <w:szCs w:val="24"/>
        </w:rPr>
        <w:t>)</w:t>
      </w:r>
      <w:r w:rsidRPr="008712BF" w:rsidR="005757C6">
        <w:rPr>
          <w:bCs/>
          <w:szCs w:val="24"/>
        </w:rPr>
        <w:t xml:space="preserve">. </w:t>
      </w:r>
      <w:r w:rsidRPr="008712BF">
        <w:rPr>
          <w:bCs/>
          <w:szCs w:val="24"/>
        </w:rPr>
        <w:t xml:space="preserve">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w:t>
      </w:r>
      <w:r w:rsidRPr="008712BF" w:rsidR="00371DD1">
        <w:rPr>
          <w:rFonts w:eastAsia="Times New Roman"/>
          <w:bCs/>
          <w:szCs w:val="24"/>
        </w:rPr>
        <w:t>Sheryl Wilson</w:t>
      </w:r>
      <w:r w:rsidRPr="008712BF">
        <w:rPr>
          <w:rFonts w:eastAsia="Times New Roman"/>
          <w:bCs/>
          <w:szCs w:val="24"/>
        </w:rPr>
        <w:t xml:space="preserve">, </w:t>
      </w:r>
      <w:r w:rsidRPr="008712BF" w:rsidR="00371DD1">
        <w:rPr>
          <w:rFonts w:eastAsia="Times New Roman"/>
          <w:bCs/>
          <w:szCs w:val="24"/>
        </w:rPr>
        <w:t>Acting Director for</w:t>
      </w:r>
      <w:r w:rsidRPr="008712BF">
        <w:rPr>
          <w:rFonts w:eastAsia="Times New Roman"/>
          <w:bCs/>
          <w:szCs w:val="24"/>
        </w:rPr>
        <w:t xml:space="preserve"> Historically Black Colleges and Universities Division, Office of Postsecondary Education, </w:t>
      </w:r>
      <w:r w:rsidRPr="008712BF" w:rsidR="00173909">
        <w:rPr>
          <w:rFonts w:eastAsia="Times New Roman"/>
          <w:iCs/>
          <w:noProof/>
          <w:szCs w:val="24"/>
        </w:rPr>
        <w:t>U.S. Department of Education, 400 Maryland Avenue, S.W., LBJ-</w:t>
      </w:r>
      <w:r w:rsidR="00570A5D">
        <w:rPr>
          <w:rFonts w:eastAsia="Times New Roman"/>
          <w:iCs/>
          <w:noProof/>
          <w:szCs w:val="24"/>
        </w:rPr>
        <w:t>250-44</w:t>
      </w:r>
      <w:r w:rsidRPr="008712BF" w:rsidR="00173909">
        <w:rPr>
          <w:rFonts w:eastAsia="Times New Roman"/>
          <w:iCs/>
          <w:noProof/>
          <w:szCs w:val="24"/>
        </w:rPr>
        <w:t>, Washington, D.C. 20202.</w:t>
      </w:r>
    </w:p>
    <w:p w:rsidRPr="008712BF" w:rsidR="001B49A2" w:rsidP="003639E3" w:rsidRDefault="001B49A2" w14:paraId="0C29789A" w14:textId="77777777">
      <w:pPr>
        <w:rPr>
          <w:rFonts w:eastAsia="Times New Roman"/>
          <w:bCs/>
          <w:szCs w:val="24"/>
        </w:rPr>
      </w:pPr>
    </w:p>
    <w:p w:rsidRPr="008712BF" w:rsidR="001B49A2" w:rsidP="003639E3" w:rsidRDefault="001B49A2" w14:paraId="2E046AE3" w14:textId="77777777">
      <w:pPr>
        <w:rPr>
          <w:rFonts w:eastAsia="Times New Roman"/>
          <w:bCs/>
          <w:szCs w:val="24"/>
        </w:rPr>
      </w:pPr>
    </w:p>
    <w:p w:rsidRPr="008712BF" w:rsidR="001D369B" w:rsidP="00F22FDD" w:rsidRDefault="00801D1B" w14:paraId="7A85501E" w14:textId="0EBE8D1F">
      <w:pPr>
        <w:spacing w:before="120"/>
        <w:jc w:val="center"/>
        <w:rPr>
          <w:rFonts w:ascii="Perpetua" w:hAnsi="Perpetua"/>
          <w:b/>
          <w:sz w:val="32"/>
          <w:szCs w:val="32"/>
        </w:rPr>
      </w:pPr>
      <w:r w:rsidRPr="008712BF">
        <w:rPr>
          <w:rFonts w:eastAsia="Times New Roman"/>
          <w:szCs w:val="24"/>
        </w:rPr>
        <w:br w:type="page"/>
      </w:r>
      <w:r w:rsidR="007D45DD">
        <w:rPr>
          <w:noProof/>
        </w:rPr>
        <w:lastRenderedPageBreak/>
        <w:drawing>
          <wp:anchor distT="0" distB="0" distL="114300" distR="114300" simplePos="0" relativeHeight="251658240" behindDoc="1" locked="1" layoutInCell="0" allowOverlap="1" wp14:editId="7EBC0952" wp14:anchorId="0CB43E84">
            <wp:simplePos x="0" y="0"/>
            <wp:positionH relativeFrom="column">
              <wp:posOffset>-63500</wp:posOffset>
            </wp:positionH>
            <wp:positionV relativeFrom="paragraph">
              <wp:posOffset>-186690</wp:posOffset>
            </wp:positionV>
            <wp:extent cx="1033145" cy="987425"/>
            <wp:effectExtent l="0" t="0" r="0" b="0"/>
            <wp:wrapThrough wrapText="bothSides">
              <wp:wrapPolygon edited="0">
                <wp:start x="0" y="0"/>
                <wp:lineTo x="0" y="21253"/>
                <wp:lineTo x="21109" y="21253"/>
                <wp:lineTo x="21109" y="0"/>
                <wp:lineTo x="0" y="0"/>
              </wp:wrapPolygon>
            </wp:wrapThrough>
            <wp:docPr id="3" name="Picture 334" descr="Description: 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Description: Untitled-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3145" cy="987425"/>
                    </a:xfrm>
                    <a:prstGeom prst="rect">
                      <a:avLst/>
                    </a:prstGeom>
                    <a:noFill/>
                  </pic:spPr>
                </pic:pic>
              </a:graphicData>
            </a:graphic>
            <wp14:sizeRelH relativeFrom="page">
              <wp14:pctWidth>0</wp14:pctWidth>
            </wp14:sizeRelH>
            <wp14:sizeRelV relativeFrom="page">
              <wp14:pctHeight>0</wp14:pctHeight>
            </wp14:sizeRelV>
          </wp:anchor>
        </w:drawing>
      </w:r>
      <w:r w:rsidRPr="008712BF" w:rsidR="001D369B">
        <w:rPr>
          <w:rFonts w:ascii="Perpetua" w:hAnsi="Perpetua"/>
          <w:b/>
          <w:noProof/>
          <w:sz w:val="32"/>
          <w:szCs w:val="32"/>
        </w:rPr>
        <w:t>UNITED STATES DEPARTMENT OF EDUCATION</w:t>
      </w:r>
    </w:p>
    <w:p w:rsidRPr="008712BF" w:rsidR="001D369B" w:rsidP="00F22FDD" w:rsidRDefault="001D369B" w14:paraId="675F7DF1" w14:textId="77777777">
      <w:pPr>
        <w:jc w:val="center"/>
        <w:rPr>
          <w:rFonts w:eastAsia="Times New Roman"/>
        </w:rPr>
      </w:pPr>
      <w:r w:rsidRPr="008712BF">
        <w:rPr>
          <w:rFonts w:ascii="Perpetua" w:hAnsi="Perpetua"/>
          <w:sz w:val="28"/>
          <w:szCs w:val="28"/>
        </w:rPr>
        <w:t>OFFICE OF POSTSECONDARY EDUCATION</w:t>
      </w:r>
    </w:p>
    <w:p w:rsidRPr="008712BF" w:rsidR="001D369B" w:rsidP="00B61B14" w:rsidRDefault="001D369B" w14:paraId="556F67E2" w14:textId="77777777">
      <w:pPr>
        <w:rPr>
          <w:rFonts w:eastAsia="Times New Roman"/>
          <w:szCs w:val="24"/>
        </w:rPr>
      </w:pPr>
    </w:p>
    <w:p w:rsidRPr="008712BF" w:rsidR="007F1024" w:rsidP="007E2414" w:rsidRDefault="007F1024" w14:paraId="2DF12112" w14:textId="77777777">
      <w:pPr>
        <w:pStyle w:val="NormalWeb"/>
        <w:spacing w:before="0" w:beforeAutospacing="0" w:after="0" w:afterAutospacing="0"/>
        <w:rPr>
          <w:rFonts w:ascii="Times New Roman" w:hAnsi="Times New Roman" w:eastAsia="Times New Roman" w:cs="Times New Roman"/>
        </w:rPr>
      </w:pPr>
    </w:p>
    <w:p w:rsidR="00B81282" w:rsidP="00381285" w:rsidRDefault="00B81282" w14:paraId="15AE2EED" w14:textId="77777777">
      <w:pPr>
        <w:rPr>
          <w:rFonts w:eastAsia="Times New Roman"/>
          <w:szCs w:val="24"/>
        </w:rPr>
      </w:pPr>
    </w:p>
    <w:p w:rsidR="00B81282" w:rsidP="00381285" w:rsidRDefault="00B81282" w14:paraId="1D31DB0C" w14:textId="77777777">
      <w:pPr>
        <w:rPr>
          <w:rStyle w:val="Heading2Char"/>
          <w:rFonts w:ascii="Times New Roman" w:hAnsi="Times New Roman" w:eastAsia="Calibri" w:cs="Times New Roman"/>
          <w:b w:val="0"/>
          <w:bCs w:val="0"/>
          <w:i w:val="0"/>
          <w:iCs w:val="0"/>
          <w:sz w:val="24"/>
          <w:szCs w:val="24"/>
        </w:rPr>
      </w:pPr>
    </w:p>
    <w:p w:rsidRPr="00603D06" w:rsidR="00B61B14" w:rsidP="00381285" w:rsidRDefault="00B61B14" w14:paraId="70E391D4" w14:textId="504C60FE">
      <w:pPr>
        <w:rPr>
          <w:rFonts w:eastAsia="Times New Roman"/>
          <w:szCs w:val="24"/>
        </w:rPr>
      </w:pPr>
      <w:r w:rsidRPr="00694816">
        <w:rPr>
          <w:rStyle w:val="Heading2Char"/>
          <w:rFonts w:ascii="Times New Roman" w:hAnsi="Times New Roman" w:eastAsia="Calibri" w:cs="Times New Roman"/>
          <w:b w:val="0"/>
          <w:bCs w:val="0"/>
          <w:i w:val="0"/>
          <w:iCs w:val="0"/>
          <w:sz w:val="24"/>
          <w:szCs w:val="24"/>
        </w:rPr>
        <w:t>Dear Applicant</w:t>
      </w:r>
      <w:r w:rsidRPr="00603D06">
        <w:rPr>
          <w:rFonts w:eastAsia="Times New Roman"/>
          <w:szCs w:val="24"/>
        </w:rPr>
        <w:t>:</w:t>
      </w:r>
    </w:p>
    <w:p w:rsidRPr="00650412" w:rsidR="00B61B14" w:rsidP="007351D9" w:rsidRDefault="00B61B14" w14:paraId="702BC44D" w14:textId="1A901DFC">
      <w:pPr>
        <w:spacing w:before="100" w:beforeAutospacing="1" w:after="100" w:afterAutospacing="1"/>
        <w:rPr>
          <w:rFonts w:eastAsia="Times New Roman"/>
          <w:bCs/>
          <w:strike/>
          <w:kern w:val="24"/>
          <w:szCs w:val="24"/>
        </w:rPr>
      </w:pPr>
      <w:r w:rsidRPr="00650412">
        <w:rPr>
          <w:rFonts w:eastAsia="Times New Roman"/>
          <w:szCs w:val="24"/>
        </w:rPr>
        <w:t>Thank you for your interest in applying for a ne</w:t>
      </w:r>
      <w:r w:rsidRPr="00650412" w:rsidR="00371DD1">
        <w:rPr>
          <w:rFonts w:eastAsia="Times New Roman"/>
          <w:szCs w:val="24"/>
        </w:rPr>
        <w:t xml:space="preserve">w grant in fiscal year (FY) </w:t>
      </w:r>
      <w:r w:rsidRPr="00650412" w:rsidR="005662AC">
        <w:rPr>
          <w:rFonts w:eastAsia="Times New Roman"/>
          <w:szCs w:val="24"/>
        </w:rPr>
        <w:t>20</w:t>
      </w:r>
      <w:r w:rsidR="005662AC">
        <w:rPr>
          <w:rFonts w:eastAsia="Times New Roman"/>
          <w:szCs w:val="24"/>
        </w:rPr>
        <w:t>21</w:t>
      </w:r>
      <w:r w:rsidRPr="00650412">
        <w:rPr>
          <w:rFonts w:eastAsia="Times New Roman"/>
          <w:szCs w:val="24"/>
        </w:rPr>
        <w:t>.  This application can be used to apply for new awards under the Historically Black Colleges and</w:t>
      </w:r>
      <w:r w:rsidRPr="00650412" w:rsidR="00C33947">
        <w:rPr>
          <w:rFonts w:eastAsia="Times New Roman"/>
          <w:szCs w:val="24"/>
        </w:rPr>
        <w:t xml:space="preserve"> Universities (HBCU) Program</w:t>
      </w:r>
      <w:r w:rsidRPr="00650412" w:rsidR="0020537C">
        <w:rPr>
          <w:rFonts w:eastAsia="Times New Roman"/>
          <w:szCs w:val="24"/>
        </w:rPr>
        <w:t>,</w:t>
      </w:r>
      <w:r w:rsidRPr="00650412" w:rsidR="00C33947">
        <w:rPr>
          <w:rFonts w:eastAsia="Times New Roman"/>
          <w:szCs w:val="24"/>
        </w:rPr>
        <w:t xml:space="preserve"> Title III, Part B</w:t>
      </w:r>
      <w:r w:rsidRPr="00650412" w:rsidR="00384233">
        <w:rPr>
          <w:rFonts w:eastAsia="Times New Roman"/>
          <w:szCs w:val="24"/>
        </w:rPr>
        <w:t xml:space="preserve"> and</w:t>
      </w:r>
      <w:r w:rsidRPr="00650412" w:rsidR="00384233">
        <w:rPr>
          <w:szCs w:val="24"/>
        </w:rPr>
        <w:t xml:space="preserve"> Part F</w:t>
      </w:r>
      <w:r w:rsidR="008A55DC">
        <w:rPr>
          <w:szCs w:val="24"/>
        </w:rPr>
        <w:t>,</w:t>
      </w:r>
      <w:r w:rsidRPr="00650412" w:rsidR="00EB3082">
        <w:rPr>
          <w:szCs w:val="24"/>
        </w:rPr>
        <w:t xml:space="preserve"> respectively.  </w:t>
      </w:r>
      <w:r w:rsidRPr="00650412">
        <w:rPr>
          <w:rFonts w:eastAsia="Times New Roman"/>
          <w:szCs w:val="24"/>
        </w:rPr>
        <w:t>These grant programs provide</w:t>
      </w:r>
      <w:r w:rsidRPr="00650412" w:rsidR="00732859">
        <w:rPr>
          <w:i/>
          <w:szCs w:val="24"/>
        </w:rPr>
        <w:t xml:space="preserve"> </w:t>
      </w:r>
      <w:r w:rsidRPr="00650412" w:rsidR="00732859">
        <w:rPr>
          <w:szCs w:val="24"/>
        </w:rPr>
        <w:t>financial assistance to establish or strengthen the physical plants, financial management, academic resources, and endowments of the historically Black colleges and universiti</w:t>
      </w:r>
      <w:r w:rsidRPr="00650412" w:rsidR="00923494">
        <w:rPr>
          <w:szCs w:val="24"/>
        </w:rPr>
        <w:t>e</w:t>
      </w:r>
      <w:r w:rsidRPr="00650412" w:rsidR="00732859">
        <w:rPr>
          <w:szCs w:val="24"/>
        </w:rPr>
        <w:t xml:space="preserve">s </w:t>
      </w:r>
      <w:r w:rsidRPr="00650412" w:rsidR="00751CB5">
        <w:rPr>
          <w:szCs w:val="24"/>
        </w:rPr>
        <w:t xml:space="preserve">to </w:t>
      </w:r>
      <w:r w:rsidRPr="00650412" w:rsidR="00732859">
        <w:rPr>
          <w:szCs w:val="24"/>
        </w:rPr>
        <w:t xml:space="preserve">enhance these institutions and facilitate a decrease in the reliance on governmental </w:t>
      </w:r>
      <w:r w:rsidRPr="00650412" w:rsidR="00923494">
        <w:rPr>
          <w:szCs w:val="24"/>
        </w:rPr>
        <w:t>financial</w:t>
      </w:r>
      <w:r w:rsidRPr="00650412" w:rsidR="00732859">
        <w:rPr>
          <w:szCs w:val="24"/>
        </w:rPr>
        <w:t xml:space="preserve"> support and encourage reliance on e</w:t>
      </w:r>
      <w:r w:rsidRPr="00650412" w:rsidR="00923494">
        <w:rPr>
          <w:szCs w:val="24"/>
        </w:rPr>
        <w:t>nd</w:t>
      </w:r>
      <w:r w:rsidRPr="00650412" w:rsidR="00732859">
        <w:rPr>
          <w:szCs w:val="24"/>
        </w:rPr>
        <w:t>owments and privat</w:t>
      </w:r>
      <w:r w:rsidRPr="00650412" w:rsidR="00923494">
        <w:rPr>
          <w:szCs w:val="24"/>
        </w:rPr>
        <w:t>e</w:t>
      </w:r>
      <w:r w:rsidRPr="00650412" w:rsidR="00732859">
        <w:rPr>
          <w:szCs w:val="24"/>
        </w:rPr>
        <w:t xml:space="preserve"> sourc</w:t>
      </w:r>
      <w:r w:rsidRPr="00650412" w:rsidR="00751CB5">
        <w:rPr>
          <w:szCs w:val="24"/>
        </w:rPr>
        <w:t>es.</w:t>
      </w:r>
    </w:p>
    <w:p w:rsidRPr="00650412" w:rsidR="00B61B14" w:rsidP="00B61B14" w:rsidRDefault="00B61B14" w14:paraId="5A16A154" w14:textId="06B38B78">
      <w:pPr>
        <w:rPr>
          <w:rFonts w:eastAsia="Times New Roman"/>
          <w:kern w:val="24"/>
          <w:szCs w:val="24"/>
        </w:rPr>
      </w:pPr>
      <w:r w:rsidRPr="00650412">
        <w:rPr>
          <w:rFonts w:eastAsia="Times New Roman"/>
          <w:kern w:val="24"/>
          <w:szCs w:val="24"/>
        </w:rPr>
        <w:t xml:space="preserve">Institutions of higher education legally designated as a historically Black college or university are eligible to apply.  Additional information and the </w:t>
      </w:r>
      <w:r w:rsidRPr="00650412" w:rsidR="001C6E56">
        <w:rPr>
          <w:rFonts w:eastAsia="Times New Roman"/>
          <w:kern w:val="24"/>
          <w:szCs w:val="24"/>
        </w:rPr>
        <w:t>regulations governing the HBCU</w:t>
      </w:r>
      <w:r w:rsidR="005D7F4F">
        <w:rPr>
          <w:rFonts w:eastAsia="Times New Roman"/>
          <w:kern w:val="24"/>
          <w:szCs w:val="24"/>
        </w:rPr>
        <w:t>,</w:t>
      </w:r>
      <w:r w:rsidR="00581CF2">
        <w:rPr>
          <w:rFonts w:eastAsia="Times New Roman"/>
          <w:kern w:val="24"/>
          <w:szCs w:val="24"/>
        </w:rPr>
        <w:t xml:space="preserve"> </w:t>
      </w:r>
      <w:r w:rsidR="005D7F4F">
        <w:rPr>
          <w:rFonts w:eastAsia="Times New Roman"/>
          <w:kern w:val="24"/>
          <w:szCs w:val="24"/>
        </w:rPr>
        <w:t>Part</w:t>
      </w:r>
      <w:r w:rsidR="002D3EBC">
        <w:rPr>
          <w:rFonts w:eastAsia="Times New Roman"/>
          <w:kern w:val="24"/>
          <w:szCs w:val="24"/>
        </w:rPr>
        <w:t>s</w:t>
      </w:r>
      <w:r w:rsidR="005D7F4F">
        <w:rPr>
          <w:rFonts w:eastAsia="Times New Roman"/>
          <w:kern w:val="24"/>
          <w:szCs w:val="24"/>
        </w:rPr>
        <w:t xml:space="preserve"> </w:t>
      </w:r>
      <w:r w:rsidR="0006713C">
        <w:rPr>
          <w:rFonts w:eastAsia="Times New Roman"/>
          <w:kern w:val="24"/>
          <w:szCs w:val="24"/>
        </w:rPr>
        <w:t xml:space="preserve">B and </w:t>
      </w:r>
      <w:r w:rsidR="005D7F4F">
        <w:rPr>
          <w:rFonts w:eastAsia="Times New Roman"/>
          <w:kern w:val="24"/>
          <w:szCs w:val="24"/>
        </w:rPr>
        <w:t>F</w:t>
      </w:r>
      <w:r w:rsidR="001F4940">
        <w:rPr>
          <w:rFonts w:eastAsia="Times New Roman"/>
          <w:kern w:val="24"/>
          <w:szCs w:val="24"/>
        </w:rPr>
        <w:t xml:space="preserve"> </w:t>
      </w:r>
      <w:r w:rsidR="005D7F4F">
        <w:rPr>
          <w:rFonts w:eastAsia="Times New Roman"/>
          <w:kern w:val="24"/>
          <w:szCs w:val="24"/>
        </w:rPr>
        <w:t>p</w:t>
      </w:r>
      <w:r w:rsidRPr="00650412" w:rsidR="00751CB5">
        <w:rPr>
          <w:rFonts w:eastAsia="Times New Roman"/>
          <w:kern w:val="24"/>
          <w:szCs w:val="24"/>
        </w:rPr>
        <w:t>rogram</w:t>
      </w:r>
      <w:r w:rsidR="0006713C">
        <w:rPr>
          <w:rFonts w:eastAsia="Times New Roman"/>
          <w:kern w:val="24"/>
          <w:szCs w:val="24"/>
        </w:rPr>
        <w:t>s</w:t>
      </w:r>
      <w:r w:rsidRPr="00650412" w:rsidR="00751CB5">
        <w:rPr>
          <w:rFonts w:eastAsia="Times New Roman"/>
          <w:kern w:val="24"/>
          <w:szCs w:val="24"/>
        </w:rPr>
        <w:t xml:space="preserve"> </w:t>
      </w:r>
      <w:r w:rsidRPr="00650412">
        <w:rPr>
          <w:rFonts w:eastAsia="Times New Roman"/>
          <w:kern w:val="24"/>
          <w:szCs w:val="24"/>
        </w:rPr>
        <w:t>can be accessed from the following Website:</w:t>
      </w:r>
    </w:p>
    <w:p w:rsidRPr="00650412" w:rsidR="00B61B14" w:rsidP="00B61B14" w:rsidRDefault="00B61B14" w14:paraId="3137E7F6" w14:textId="77777777">
      <w:pPr>
        <w:rPr>
          <w:rFonts w:eastAsia="Times New Roman"/>
          <w:szCs w:val="24"/>
        </w:rPr>
      </w:pPr>
    </w:p>
    <w:p w:rsidRPr="00FC3231" w:rsidR="00B61B14" w:rsidP="000A46C2" w:rsidRDefault="005F4151" w14:paraId="48CA970B" w14:textId="0AC12F4F">
      <w:pPr>
        <w:pStyle w:val="ListParagraph"/>
        <w:numPr>
          <w:ilvl w:val="0"/>
          <w:numId w:val="7"/>
        </w:numPr>
        <w:contextualSpacing/>
        <w:rPr>
          <w:sz w:val="24"/>
          <w:szCs w:val="24"/>
        </w:rPr>
      </w:pPr>
      <w:hyperlink w:history="1" r:id="rId14">
        <w:r w:rsidRPr="005E6429" w:rsidR="00FC3231">
          <w:rPr>
            <w:rStyle w:val="Hyperlink"/>
            <w:rFonts w:eastAsia="Calibri"/>
            <w:sz w:val="24"/>
            <w:szCs w:val="24"/>
          </w:rPr>
          <w:t>http://www2.ed.gov/programs/iduestitle3b/index.html</w:t>
        </w:r>
      </w:hyperlink>
    </w:p>
    <w:p w:rsidR="00FC3231" w:rsidP="00FC3231" w:rsidRDefault="00FC3231" w14:paraId="32384D87" w14:textId="12B9F807">
      <w:pPr>
        <w:contextualSpacing/>
        <w:rPr>
          <w:szCs w:val="24"/>
        </w:rPr>
      </w:pPr>
    </w:p>
    <w:p w:rsidRPr="007D2799" w:rsidR="00FC3231" w:rsidP="00FC3231" w:rsidRDefault="00FC3231" w14:paraId="55D9D2D4" w14:textId="1759EB39">
      <w:pPr>
        <w:rPr>
          <w:rFonts w:eastAsia="Times New Roman"/>
          <w:b/>
          <w:bCs/>
          <w:szCs w:val="24"/>
        </w:rPr>
      </w:pPr>
      <w:r w:rsidRPr="007D2799">
        <w:rPr>
          <w:rFonts w:eastAsia="Times New Roman"/>
          <w:b/>
          <w:bCs/>
          <w:szCs w:val="24"/>
        </w:rPr>
        <w:t>Specifics regarding this year’s application procedures are contained in this application package.  Applicants are encouraged to review the FY 202</w:t>
      </w:r>
      <w:r w:rsidRPr="007D2799" w:rsidR="00BE2612">
        <w:rPr>
          <w:rFonts w:eastAsia="Times New Roman"/>
          <w:b/>
          <w:bCs/>
          <w:szCs w:val="24"/>
        </w:rPr>
        <w:t>1</w:t>
      </w:r>
      <w:r w:rsidRPr="007D2799">
        <w:rPr>
          <w:rFonts w:eastAsia="Times New Roman"/>
          <w:b/>
          <w:bCs/>
          <w:szCs w:val="24"/>
        </w:rPr>
        <w:t xml:space="preserve"> Application Highlights found in the application package for an overview of important items.  </w:t>
      </w:r>
      <w:r w:rsidR="008C1280">
        <w:rPr>
          <w:rFonts w:eastAsia="Times New Roman"/>
          <w:b/>
          <w:bCs/>
          <w:szCs w:val="24"/>
        </w:rPr>
        <w:t>Please n</w:t>
      </w:r>
      <w:r w:rsidRPr="007D2799">
        <w:rPr>
          <w:rFonts w:eastAsia="Times New Roman"/>
          <w:b/>
          <w:bCs/>
          <w:szCs w:val="24"/>
        </w:rPr>
        <w:t xml:space="preserve">ote that this package includes a HISTORICALLY BLACK COLLEGES AND UNIVERSITIES (HBCU) PROGRAM FORMULA ELEMENTS FORM FOR FUNDING PROVIDED UNDER THE HIGHER EDUCATION EMERGENCY RELIEF FUND OF THE CORONAVIRUS RESPONSE AND RELIEF SUPPLEMENTAL APPROPRIATIONS ACT (FY 2021).  </w:t>
      </w:r>
      <w:r w:rsidR="00B1176D">
        <w:rPr>
          <w:rFonts w:eastAsia="Times New Roman"/>
          <w:b/>
          <w:bCs/>
          <w:szCs w:val="24"/>
        </w:rPr>
        <w:t>T</w:t>
      </w:r>
      <w:r w:rsidRPr="007D2799">
        <w:rPr>
          <w:rFonts w:eastAsia="Times New Roman"/>
          <w:b/>
          <w:bCs/>
          <w:szCs w:val="24"/>
        </w:rPr>
        <w:t xml:space="preserve">his form can be found on </w:t>
      </w:r>
      <w:r w:rsidRPr="00E059D2">
        <w:rPr>
          <w:rFonts w:eastAsia="Times New Roman"/>
          <w:b/>
          <w:bCs/>
          <w:szCs w:val="24"/>
        </w:rPr>
        <w:t xml:space="preserve">page </w:t>
      </w:r>
      <w:r w:rsidRPr="00E059D2" w:rsidR="00DC1219">
        <w:rPr>
          <w:rFonts w:eastAsia="Times New Roman"/>
          <w:b/>
          <w:bCs/>
          <w:szCs w:val="24"/>
        </w:rPr>
        <w:t>19</w:t>
      </w:r>
      <w:r w:rsidRPr="00E059D2">
        <w:rPr>
          <w:rFonts w:eastAsia="Times New Roman"/>
          <w:b/>
          <w:bCs/>
          <w:szCs w:val="24"/>
        </w:rPr>
        <w:t>.</w:t>
      </w:r>
    </w:p>
    <w:p w:rsidR="00E56948" w:rsidP="00B61B14" w:rsidRDefault="00E56948" w14:paraId="7FDA11EA" w14:textId="77777777">
      <w:pPr>
        <w:rPr>
          <w:rFonts w:eastAsia="Times New Roman"/>
          <w:szCs w:val="24"/>
        </w:rPr>
      </w:pPr>
    </w:p>
    <w:p w:rsidRPr="00650412" w:rsidR="00B61B14" w:rsidP="00B61B14" w:rsidRDefault="00B61B14" w14:paraId="454A816A" w14:textId="77777777">
      <w:pPr>
        <w:rPr>
          <w:rFonts w:eastAsia="Times New Roman"/>
          <w:szCs w:val="24"/>
        </w:rPr>
      </w:pPr>
      <w:r w:rsidRPr="00650412">
        <w:rPr>
          <w:rFonts w:eastAsia="Times New Roman"/>
          <w:szCs w:val="24"/>
        </w:rPr>
        <w:t>If you have any questions or require additional information, please co</w:t>
      </w:r>
      <w:r w:rsidRPr="00650412" w:rsidR="001C6E56">
        <w:rPr>
          <w:rFonts w:eastAsia="Times New Roman"/>
          <w:szCs w:val="24"/>
        </w:rPr>
        <w:t>ntact Wendy Lawrence by email</w:t>
      </w:r>
      <w:r w:rsidRPr="00650412">
        <w:rPr>
          <w:rFonts w:eastAsia="Times New Roman"/>
          <w:szCs w:val="24"/>
        </w:rPr>
        <w:t xml:space="preserve"> </w:t>
      </w:r>
      <w:r w:rsidRPr="00650412" w:rsidR="001C6E56">
        <w:rPr>
          <w:rFonts w:eastAsia="Times New Roman"/>
          <w:szCs w:val="24"/>
        </w:rPr>
        <w:t>(</w:t>
      </w:r>
      <w:hyperlink w:history="1" r:id="rId15">
        <w:r w:rsidRPr="00650412" w:rsidR="001C6E56">
          <w:rPr>
            <w:rStyle w:val="Hyperlink"/>
            <w:rFonts w:eastAsia="Times New Roman"/>
            <w:color w:val="auto"/>
            <w:szCs w:val="24"/>
          </w:rPr>
          <w:t>Wendy.Lawrence@ed.gov</w:t>
        </w:r>
      </w:hyperlink>
      <w:r w:rsidRPr="00650412" w:rsidR="001C6E56">
        <w:rPr>
          <w:rFonts w:eastAsia="Times New Roman"/>
          <w:szCs w:val="24"/>
        </w:rPr>
        <w:t xml:space="preserve">) or telephone </w:t>
      </w:r>
      <w:r w:rsidRPr="00650412">
        <w:rPr>
          <w:rFonts w:eastAsia="Times New Roman"/>
          <w:szCs w:val="24"/>
        </w:rPr>
        <w:t>(202</w:t>
      </w:r>
      <w:r w:rsidRPr="00650412" w:rsidR="001C6E56">
        <w:rPr>
          <w:rFonts w:eastAsia="Times New Roman"/>
          <w:szCs w:val="24"/>
        </w:rPr>
        <w:t>-</w:t>
      </w:r>
      <w:r w:rsidRPr="00650412" w:rsidR="00906EB1">
        <w:rPr>
          <w:rFonts w:eastAsia="Times New Roman"/>
          <w:szCs w:val="24"/>
        </w:rPr>
        <w:t>453-7821</w:t>
      </w:r>
      <w:r w:rsidRPr="00650412" w:rsidR="001C6E56">
        <w:rPr>
          <w:rFonts w:eastAsia="Times New Roman"/>
          <w:szCs w:val="24"/>
        </w:rPr>
        <w:t>)</w:t>
      </w:r>
      <w:r w:rsidRPr="00650412">
        <w:rPr>
          <w:rFonts w:eastAsia="Times New Roman"/>
          <w:szCs w:val="24"/>
        </w:rPr>
        <w:t>.</w:t>
      </w:r>
    </w:p>
    <w:p w:rsidRPr="00650412" w:rsidR="00B61B14" w:rsidP="00B61B14" w:rsidRDefault="00B61B14" w14:paraId="5653973F" w14:textId="77777777">
      <w:pPr>
        <w:rPr>
          <w:rFonts w:eastAsia="Times New Roman"/>
          <w:szCs w:val="24"/>
        </w:rPr>
      </w:pPr>
    </w:p>
    <w:p w:rsidRPr="00650412" w:rsidR="00B61B14" w:rsidP="00B61B14" w:rsidRDefault="00EF35C7" w14:paraId="5FDE40A0" w14:textId="72233AFB">
      <w:pPr>
        <w:rPr>
          <w:rFonts w:eastAsia="Times New Roman"/>
          <w:szCs w:val="24"/>
        </w:rPr>
      </w:pPr>
      <w:r>
        <w:rPr>
          <w:rFonts w:eastAsia="Times New Roman"/>
          <w:szCs w:val="24"/>
        </w:rPr>
        <w:t xml:space="preserve">We </w:t>
      </w:r>
      <w:r w:rsidRPr="00650412" w:rsidR="00B61B14">
        <w:rPr>
          <w:rFonts w:eastAsia="Times New Roman"/>
          <w:szCs w:val="24"/>
        </w:rPr>
        <w:t xml:space="preserve">appreciate your interest in the </w:t>
      </w:r>
      <w:r w:rsidR="00581CF2">
        <w:rPr>
          <w:rFonts w:eastAsia="Times New Roman"/>
          <w:szCs w:val="24"/>
        </w:rPr>
        <w:t>HBCU p</w:t>
      </w:r>
      <w:r w:rsidRPr="00650412" w:rsidR="00B61B14">
        <w:rPr>
          <w:rFonts w:eastAsia="Times New Roman"/>
          <w:szCs w:val="24"/>
        </w:rPr>
        <w:t xml:space="preserve">rogram and look forward to receiving your application.  </w:t>
      </w:r>
    </w:p>
    <w:p w:rsidRPr="00650412" w:rsidR="00B61B14" w:rsidP="00B61B14" w:rsidRDefault="00B61B14" w14:paraId="6C6213D0" w14:textId="77777777">
      <w:pPr>
        <w:rPr>
          <w:rFonts w:eastAsia="Times New Roman"/>
          <w:szCs w:val="24"/>
        </w:rPr>
      </w:pPr>
    </w:p>
    <w:p w:rsidRPr="00650412" w:rsidR="00B61B14" w:rsidP="00CF0EBA" w:rsidRDefault="00B61B14" w14:paraId="099EFCAA" w14:textId="77777777">
      <w:pPr>
        <w:ind w:left="2880" w:firstLine="720"/>
        <w:rPr>
          <w:rFonts w:eastAsia="Times New Roman"/>
          <w:szCs w:val="24"/>
        </w:rPr>
      </w:pPr>
      <w:r w:rsidRPr="00650412">
        <w:rPr>
          <w:rFonts w:eastAsia="Times New Roman"/>
          <w:szCs w:val="24"/>
        </w:rPr>
        <w:t>Sincerely,</w:t>
      </w:r>
    </w:p>
    <w:p w:rsidRPr="00650412" w:rsidR="00F50B37" w:rsidP="00F50B37" w:rsidRDefault="00F50B37" w14:paraId="15ACF706" w14:textId="77777777">
      <w:pPr>
        <w:tabs>
          <w:tab w:val="left" w:pos="720"/>
        </w:tabs>
        <w:rPr>
          <w:rFonts w:eastAsia="Times New Roman"/>
          <w:szCs w:val="24"/>
        </w:rPr>
      </w:pPr>
    </w:p>
    <w:p w:rsidRPr="00650412" w:rsidR="00EB07C1" w:rsidP="003A0B24" w:rsidRDefault="00EB07C1" w14:paraId="278D4D9D" w14:textId="77777777">
      <w:pPr>
        <w:pStyle w:val="NormalWeb"/>
        <w:tabs>
          <w:tab w:val="left" w:pos="720"/>
        </w:tabs>
        <w:spacing w:before="0" w:beforeAutospacing="0" w:after="0" w:afterAutospacing="0"/>
        <w:rPr>
          <w:rFonts w:ascii="Times New Roman" w:hAnsi="Times New Roman" w:eastAsia="Times New Roman" w:cs="Times New Roman"/>
        </w:rPr>
      </w:pPr>
    </w:p>
    <w:p w:rsidRPr="00650412" w:rsidR="00B61B14" w:rsidP="00CF0EBA" w:rsidRDefault="00371DD1" w14:paraId="72E74EDB" w14:textId="77777777">
      <w:pPr>
        <w:tabs>
          <w:tab w:val="left" w:pos="4140"/>
        </w:tabs>
        <w:ind w:left="2880" w:firstLine="720"/>
        <w:rPr>
          <w:rFonts w:eastAsia="Times New Roman"/>
          <w:szCs w:val="24"/>
        </w:rPr>
      </w:pPr>
      <w:r w:rsidRPr="00650412">
        <w:rPr>
          <w:rFonts w:eastAsia="Times New Roman"/>
          <w:szCs w:val="24"/>
        </w:rPr>
        <w:t>Sheryl Wilson</w:t>
      </w:r>
    </w:p>
    <w:p w:rsidRPr="00650412" w:rsidR="00B61B14" w:rsidP="00CF0EBA" w:rsidRDefault="00B61B14" w14:paraId="2EC92B0F" w14:textId="6C9721D4">
      <w:pPr>
        <w:tabs>
          <w:tab w:val="left" w:pos="4140"/>
        </w:tabs>
        <w:ind w:left="2880" w:firstLine="720"/>
        <w:rPr>
          <w:rFonts w:eastAsia="Times New Roman"/>
          <w:szCs w:val="24"/>
        </w:rPr>
      </w:pPr>
      <w:r w:rsidRPr="00650412">
        <w:rPr>
          <w:rFonts w:eastAsia="Times New Roman"/>
          <w:szCs w:val="24"/>
        </w:rPr>
        <w:t>Director</w:t>
      </w:r>
    </w:p>
    <w:p w:rsidRPr="00650412" w:rsidR="00BE1680" w:rsidP="005844E9" w:rsidRDefault="00B61B14" w14:paraId="7685AFE5" w14:textId="77777777">
      <w:pPr>
        <w:tabs>
          <w:tab w:val="left" w:pos="4140"/>
        </w:tabs>
        <w:ind w:left="2880" w:firstLine="720"/>
        <w:rPr>
          <w:rFonts w:ascii="Perpetua" w:hAnsi="Perpetua"/>
          <w:i/>
          <w:szCs w:val="24"/>
        </w:rPr>
      </w:pPr>
      <w:r w:rsidRPr="00650412">
        <w:rPr>
          <w:rFonts w:eastAsia="Times New Roman"/>
          <w:szCs w:val="24"/>
        </w:rPr>
        <w:t>Historically Black Colleges and Universities</w:t>
      </w:r>
      <w:r w:rsidRPr="00650412" w:rsidR="00BE1680">
        <w:rPr>
          <w:rFonts w:eastAsia="Times New Roman"/>
          <w:szCs w:val="24"/>
        </w:rPr>
        <w:t xml:space="preserve"> </w:t>
      </w:r>
      <w:r w:rsidRPr="00650412">
        <w:rPr>
          <w:rFonts w:eastAsia="Times New Roman"/>
          <w:szCs w:val="24"/>
        </w:rPr>
        <w:t>Division</w:t>
      </w:r>
    </w:p>
    <w:p w:rsidRPr="008712BF" w:rsidR="00EF35C7" w:rsidP="00B14606" w:rsidRDefault="00EF35C7" w14:paraId="53B412E4" w14:textId="77777777">
      <w:pPr>
        <w:pStyle w:val="Footer"/>
        <w:spacing w:before="120"/>
        <w:jc w:val="center"/>
        <w:rPr>
          <w:rFonts w:ascii="Perpetua" w:hAnsi="Perpetua"/>
          <w:i/>
          <w:sz w:val="16"/>
          <w:szCs w:val="16"/>
        </w:rPr>
      </w:pPr>
    </w:p>
    <w:p w:rsidRPr="008712BF" w:rsidR="00B14606" w:rsidP="00B14606" w:rsidRDefault="009A51D4" w14:paraId="0A644E15" w14:textId="77777777">
      <w:pPr>
        <w:pStyle w:val="Footer"/>
        <w:spacing w:before="120"/>
        <w:jc w:val="center"/>
        <w:rPr>
          <w:rFonts w:ascii="Perpetua" w:hAnsi="Perpetua"/>
          <w:i/>
          <w:sz w:val="16"/>
          <w:szCs w:val="16"/>
        </w:rPr>
      </w:pPr>
      <w:r w:rsidRPr="008712BF">
        <w:rPr>
          <w:rFonts w:ascii="Perpetua" w:hAnsi="Perpetua"/>
          <w:i/>
          <w:sz w:val="16"/>
          <w:szCs w:val="16"/>
        </w:rPr>
        <w:t>400 Maryland Avenue, SW, Washington, DC 20202</w:t>
      </w:r>
      <w:r w:rsidRPr="008712BF" w:rsidR="00B14606">
        <w:rPr>
          <w:rFonts w:ascii="Perpetua" w:hAnsi="Perpetua"/>
          <w:i/>
          <w:sz w:val="16"/>
          <w:szCs w:val="16"/>
        </w:rPr>
        <w:br/>
      </w:r>
      <w:hyperlink w:history="1" r:id="rId16">
        <w:r w:rsidRPr="008712BF" w:rsidR="00B14606">
          <w:rPr>
            <w:rStyle w:val="Hyperlink"/>
            <w:rFonts w:ascii="Perpetua" w:hAnsi="Perpetua"/>
            <w:i/>
            <w:color w:val="auto"/>
            <w:sz w:val="16"/>
            <w:szCs w:val="16"/>
          </w:rPr>
          <w:t>www.ed.gov</w:t>
        </w:r>
      </w:hyperlink>
    </w:p>
    <w:p w:rsidR="009E7663" w:rsidP="005844E9" w:rsidRDefault="00B14606" w14:paraId="45143A92" w14:textId="77777777">
      <w:pPr>
        <w:pStyle w:val="Footer"/>
        <w:spacing w:before="120"/>
        <w:jc w:val="center"/>
        <w:rPr>
          <w:rFonts w:ascii="Perpetua" w:hAnsi="Perpetua"/>
          <w:i/>
          <w:sz w:val="18"/>
          <w:szCs w:val="18"/>
        </w:rPr>
      </w:pPr>
      <w:r w:rsidRPr="008712BF">
        <w:rPr>
          <w:rFonts w:ascii="Perpetua" w:hAnsi="Perpetua"/>
          <w:i/>
          <w:sz w:val="16"/>
          <w:szCs w:val="16"/>
        </w:rPr>
        <w:t xml:space="preserve">The Department of Education’s mission is to promote student achievement and preparation for global competitiveness by fostering educational excellence and ensuring equal </w:t>
      </w:r>
      <w:r w:rsidRPr="008712BF">
        <w:rPr>
          <w:rFonts w:ascii="Perpetua" w:hAnsi="Perpetua"/>
          <w:i/>
          <w:sz w:val="18"/>
          <w:szCs w:val="18"/>
        </w:rPr>
        <w:t>access.</w:t>
      </w:r>
    </w:p>
    <w:p w:rsidRPr="005844E9" w:rsidR="00801D1B" w:rsidP="005844E9" w:rsidRDefault="009E7663" w14:paraId="3417BCB2" w14:textId="77777777">
      <w:pPr>
        <w:pStyle w:val="Footer"/>
        <w:spacing w:before="120"/>
        <w:jc w:val="center"/>
        <w:rPr>
          <w:b/>
          <w:bCs/>
          <w:sz w:val="16"/>
          <w:szCs w:val="16"/>
        </w:rPr>
      </w:pPr>
      <w:r>
        <w:rPr>
          <w:rFonts w:ascii="Perpetua" w:hAnsi="Perpetua"/>
          <w:i/>
          <w:sz w:val="18"/>
          <w:szCs w:val="18"/>
        </w:rPr>
        <w:br w:type="page"/>
      </w:r>
    </w:p>
    <w:p w:rsidRPr="008B035C" w:rsidR="00801D1B" w:rsidP="00152431" w:rsidRDefault="00F50B37" w14:paraId="0DAEC159" w14:textId="3B928EBF">
      <w:pPr>
        <w:pStyle w:val="Style1"/>
      </w:pPr>
      <w:r w:rsidRPr="008B035C">
        <w:lastRenderedPageBreak/>
        <w:t>FY 20</w:t>
      </w:r>
      <w:r w:rsidRPr="008B035C" w:rsidR="00581CF2">
        <w:t>2</w:t>
      </w:r>
      <w:r w:rsidR="00CB783A">
        <w:t>1</w:t>
      </w:r>
      <w:r w:rsidRPr="008B035C" w:rsidR="00801D1B">
        <w:t xml:space="preserve"> APPLICATION HIGHLIGHTS </w:t>
      </w:r>
    </w:p>
    <w:p w:rsidRPr="008B035C" w:rsidR="00801D1B" w:rsidP="00E66925" w:rsidRDefault="00801D1B" w14:paraId="043C2E28" w14:textId="77777777">
      <w:pPr>
        <w:tabs>
          <w:tab w:val="left" w:pos="4140"/>
        </w:tabs>
        <w:rPr>
          <w:rFonts w:eastAsia="Times New Roman"/>
          <w:b/>
          <w:bCs/>
          <w:szCs w:val="24"/>
        </w:rPr>
      </w:pPr>
    </w:p>
    <w:p w:rsidRPr="00A93AE1" w:rsidR="00F403A2" w:rsidP="00A62BDD" w:rsidRDefault="00F403A2" w14:paraId="125E68FB" w14:textId="6FA2E5DA">
      <w:pPr>
        <w:rPr>
          <w:rFonts w:eastAsia="Times New Roman"/>
          <w:b/>
          <w:szCs w:val="24"/>
        </w:rPr>
      </w:pPr>
    </w:p>
    <w:p w:rsidRPr="00303657" w:rsidR="00A62BDD" w:rsidP="00A62BDD" w:rsidRDefault="00A62BDD" w14:paraId="30B79199" w14:textId="06414E1D">
      <w:pPr>
        <w:rPr>
          <w:rFonts w:eastAsia="Times New Roman"/>
          <w:szCs w:val="24"/>
        </w:rPr>
      </w:pPr>
      <w:r w:rsidRPr="008B035C">
        <w:rPr>
          <w:rFonts w:eastAsia="Times New Roman"/>
          <w:bCs/>
          <w:szCs w:val="24"/>
        </w:rPr>
        <w:t xml:space="preserve">Please note that the Application Package is divided into two parts, Phase I and Phase II.  </w:t>
      </w:r>
      <w:r w:rsidRPr="008B035C">
        <w:rPr>
          <w:rFonts w:eastAsia="Times New Roman"/>
          <w:szCs w:val="24"/>
        </w:rPr>
        <w:t>Phase I is the individual institution data submitted in response to the Phase I Formula Data</w:t>
      </w:r>
      <w:r w:rsidRPr="008B035C" w:rsidR="00164F88">
        <w:rPr>
          <w:rFonts w:eastAsia="Times New Roman"/>
          <w:szCs w:val="24"/>
        </w:rPr>
        <w:t xml:space="preserve">.  </w:t>
      </w:r>
    </w:p>
    <w:p w:rsidR="00ED3128" w:rsidP="00A62BDD" w:rsidRDefault="00ED3128" w14:paraId="4ED46977" w14:textId="45DEDC16">
      <w:pPr>
        <w:rPr>
          <w:rFonts w:eastAsia="Times New Roman"/>
          <w:b/>
          <w:bCs/>
          <w:color w:val="C00000"/>
          <w:szCs w:val="24"/>
        </w:rPr>
      </w:pPr>
    </w:p>
    <w:p w:rsidRPr="008B035C" w:rsidR="00ED3128" w:rsidP="00A62BDD" w:rsidRDefault="00ED3128" w14:paraId="11AE1A60" w14:textId="58328A49">
      <w:pPr>
        <w:rPr>
          <w:rFonts w:eastAsia="Times New Roman"/>
          <w:b/>
          <w:bCs/>
          <w:color w:val="C00000"/>
          <w:szCs w:val="24"/>
        </w:rPr>
      </w:pPr>
      <w:r w:rsidRPr="002A3A34">
        <w:rPr>
          <w:lang w:val="en-CA"/>
        </w:rPr>
        <w:t xml:space="preserve">Mandatory funding for the HBCU Title III, Part F Program </w:t>
      </w:r>
      <w:r w:rsidRPr="00AD4FAA">
        <w:t>was permanently extended under the Fostering Undergraduate Talent by Unlocking Resources for Education</w:t>
      </w:r>
      <w:r w:rsidR="00A25DAE">
        <w:t xml:space="preserve"> (FUTURE)</w:t>
      </w:r>
      <w:r w:rsidRPr="00AD4FAA">
        <w:t xml:space="preserve"> Act, </w:t>
      </w:r>
      <w:r w:rsidR="008C1280">
        <w:t xml:space="preserve">Public </w:t>
      </w:r>
      <w:r w:rsidRPr="008C1280" w:rsidR="008C1280">
        <w:t>Law 116-91</w:t>
      </w:r>
      <w:r w:rsidRPr="00AD4FAA">
        <w:t>.  The FUTURE Act was enacted on December 19, 2019</w:t>
      </w:r>
      <w:r w:rsidRPr="007664C6">
        <w:rPr>
          <w:lang w:val="en-CA"/>
        </w:rPr>
        <w:t xml:space="preserve">.  </w:t>
      </w:r>
    </w:p>
    <w:p w:rsidRPr="008B035C" w:rsidR="00AC3C27" w:rsidP="009C5170" w:rsidRDefault="00AC3C27" w14:paraId="3CBA59C2" w14:textId="77777777">
      <w:pPr>
        <w:rPr>
          <w:rFonts w:eastAsia="Times New Roman"/>
          <w:kern w:val="24"/>
          <w:szCs w:val="24"/>
        </w:rPr>
      </w:pPr>
    </w:p>
    <w:p w:rsidRPr="008B035C" w:rsidR="00473B36" w:rsidP="009C5170" w:rsidRDefault="00AC3C27" w14:paraId="54124A9B" w14:textId="5837CE25">
      <w:pPr>
        <w:rPr>
          <w:rFonts w:eastAsia="Times New Roman"/>
          <w:kern w:val="24"/>
          <w:szCs w:val="24"/>
        </w:rPr>
      </w:pPr>
      <w:r w:rsidRPr="008B035C">
        <w:rPr>
          <w:rFonts w:eastAsia="Times New Roman"/>
          <w:kern w:val="24"/>
          <w:szCs w:val="24"/>
        </w:rPr>
        <w:t xml:space="preserve">More </w:t>
      </w:r>
      <w:r w:rsidRPr="008B035C" w:rsidR="009C5170">
        <w:rPr>
          <w:rFonts w:eastAsia="Times New Roman"/>
          <w:kern w:val="24"/>
          <w:szCs w:val="24"/>
        </w:rPr>
        <w:t>information and the regulations governing the HBCU</w:t>
      </w:r>
      <w:r w:rsidRPr="008B035C">
        <w:rPr>
          <w:rFonts w:eastAsia="Times New Roman"/>
          <w:kern w:val="24"/>
          <w:szCs w:val="24"/>
        </w:rPr>
        <w:t xml:space="preserve">, Part </w:t>
      </w:r>
      <w:r w:rsidR="00306088">
        <w:rPr>
          <w:rFonts w:eastAsia="Times New Roman"/>
          <w:kern w:val="24"/>
          <w:szCs w:val="24"/>
        </w:rPr>
        <w:t xml:space="preserve">B and Part </w:t>
      </w:r>
      <w:r w:rsidRPr="008B035C">
        <w:rPr>
          <w:rFonts w:eastAsia="Times New Roman"/>
          <w:kern w:val="24"/>
          <w:szCs w:val="24"/>
        </w:rPr>
        <w:t>F</w:t>
      </w:r>
      <w:r w:rsidRPr="008B035C" w:rsidR="009C5170">
        <w:rPr>
          <w:rFonts w:eastAsia="Times New Roman"/>
          <w:kern w:val="24"/>
          <w:szCs w:val="24"/>
        </w:rPr>
        <w:t xml:space="preserve"> program can be accessed from the following Web</w:t>
      </w:r>
      <w:r w:rsidRPr="008B035C" w:rsidR="0020537C">
        <w:rPr>
          <w:rFonts w:eastAsia="Times New Roman"/>
          <w:kern w:val="24"/>
          <w:szCs w:val="24"/>
        </w:rPr>
        <w:t xml:space="preserve"> </w:t>
      </w:r>
      <w:r w:rsidRPr="008B035C" w:rsidR="009C5170">
        <w:rPr>
          <w:rFonts w:eastAsia="Times New Roman"/>
          <w:kern w:val="24"/>
          <w:szCs w:val="24"/>
        </w:rPr>
        <w:t xml:space="preserve">site:  </w:t>
      </w:r>
    </w:p>
    <w:p w:rsidRPr="008B035C" w:rsidR="00473B36" w:rsidP="009C5170" w:rsidRDefault="00473B36" w14:paraId="5CC5020F" w14:textId="77777777">
      <w:pPr>
        <w:rPr>
          <w:rFonts w:eastAsia="Times New Roman"/>
          <w:kern w:val="24"/>
          <w:szCs w:val="24"/>
        </w:rPr>
      </w:pPr>
    </w:p>
    <w:p w:rsidRPr="008B035C" w:rsidR="00473B36" w:rsidP="00473B36" w:rsidRDefault="005F4151" w14:paraId="0CECECEB" w14:textId="6667BD73">
      <w:pPr>
        <w:pStyle w:val="NormalWeb"/>
        <w:spacing w:before="0" w:beforeAutospacing="0" w:after="0" w:afterAutospacing="0"/>
        <w:ind w:left="720"/>
        <w:rPr>
          <w:rFonts w:ascii="Times New Roman" w:hAnsi="Times New Roman" w:eastAsia="Calibri" w:cs="Times New Roman"/>
        </w:rPr>
      </w:pPr>
      <w:hyperlink w:history="1" r:id="rId17">
        <w:r w:rsidRPr="008B035C" w:rsidR="00473B36">
          <w:rPr>
            <w:rStyle w:val="Hyperlink"/>
            <w:rFonts w:ascii="Times New Roman" w:hAnsi="Times New Roman" w:eastAsia="Calibri" w:cs="Times New Roman"/>
            <w:color w:val="auto"/>
          </w:rPr>
          <w:t>http://www2.ed.gov/programs/iduestitle3b/index.html</w:t>
        </w:r>
      </w:hyperlink>
      <w:r w:rsidRPr="00152431" w:rsidR="002859FF">
        <w:rPr>
          <w:rStyle w:val="Hyperlink"/>
          <w:rFonts w:ascii="Times New Roman" w:hAnsi="Times New Roman" w:eastAsia="Calibri" w:cs="Times New Roman"/>
          <w:color w:val="auto"/>
          <w:u w:val="none"/>
        </w:rPr>
        <w:t>.</w:t>
      </w:r>
      <w:r w:rsidRPr="008B035C" w:rsidR="00473B36">
        <w:rPr>
          <w:rFonts w:ascii="Times New Roman" w:hAnsi="Times New Roman" w:eastAsia="Calibri" w:cs="Times New Roman"/>
        </w:rPr>
        <w:t xml:space="preserve"> </w:t>
      </w:r>
    </w:p>
    <w:p w:rsidRPr="008B035C" w:rsidR="00977F45" w:rsidP="00977F45" w:rsidRDefault="00977F45" w14:paraId="7849A352" w14:textId="77777777">
      <w:pPr>
        <w:rPr>
          <w:szCs w:val="24"/>
        </w:rPr>
      </w:pPr>
    </w:p>
    <w:p w:rsidRPr="008B035C" w:rsidR="00E66925" w:rsidP="00BF0C16" w:rsidRDefault="00AC3C27" w14:paraId="3C0B8A95" w14:textId="58EC8842">
      <w:pPr>
        <w:rPr>
          <w:szCs w:val="24"/>
        </w:rPr>
      </w:pPr>
      <w:r w:rsidRPr="008B035C">
        <w:rPr>
          <w:szCs w:val="24"/>
        </w:rPr>
        <w:t>The Title III Strengthening Historically Black Colleges and Universities (HBCU) Program a</w:t>
      </w:r>
      <w:r w:rsidR="00C92CDF">
        <w:rPr>
          <w:szCs w:val="24"/>
        </w:rPr>
        <w:t>wards</w:t>
      </w:r>
      <w:r w:rsidRPr="008B035C">
        <w:rPr>
          <w:szCs w:val="24"/>
        </w:rPr>
        <w:t xml:space="preserve"> discretionary </w:t>
      </w:r>
      <w:r w:rsidRPr="008B035C" w:rsidR="00EE3FBF">
        <w:rPr>
          <w:szCs w:val="24"/>
        </w:rPr>
        <w:t>grants;</w:t>
      </w:r>
      <w:r w:rsidRPr="008B035C">
        <w:rPr>
          <w:szCs w:val="24"/>
        </w:rPr>
        <w:t xml:space="preserve"> </w:t>
      </w:r>
      <w:r w:rsidRPr="008B035C" w:rsidR="0014141D">
        <w:rPr>
          <w:szCs w:val="24"/>
        </w:rPr>
        <w:t>however,</w:t>
      </w:r>
      <w:r w:rsidRPr="008B035C">
        <w:rPr>
          <w:szCs w:val="24"/>
        </w:rPr>
        <w:t xml:space="preserve"> the awards are determined by using a formula calculation established via statute.  Congress has required the level of funding for each recipient to be determined by calculating formula elements specifically outlined in the legislation and the program regulations without a competitive process involved.  </w:t>
      </w:r>
      <w:r w:rsidRPr="008B035C" w:rsidR="008F1330">
        <w:rPr>
          <w:szCs w:val="24"/>
        </w:rPr>
        <w:t>F</w:t>
      </w:r>
      <w:r w:rsidRPr="008B035C" w:rsidR="00E66925">
        <w:rPr>
          <w:szCs w:val="24"/>
        </w:rPr>
        <w:t>unds are awarded to eligible institutions as discretionary grants</w:t>
      </w:r>
      <w:r w:rsidRPr="008B035C" w:rsidR="008F1330">
        <w:rPr>
          <w:szCs w:val="24"/>
        </w:rPr>
        <w:t>, with</w:t>
      </w:r>
      <w:r w:rsidRPr="008B035C" w:rsidR="00537EB4">
        <w:rPr>
          <w:szCs w:val="24"/>
        </w:rPr>
        <w:t xml:space="preserve"> </w:t>
      </w:r>
      <w:r w:rsidRPr="008B035C" w:rsidR="008F1330">
        <w:rPr>
          <w:szCs w:val="24"/>
        </w:rPr>
        <w:t>a</w:t>
      </w:r>
      <w:r w:rsidRPr="008B035C" w:rsidR="00537EB4">
        <w:rPr>
          <w:szCs w:val="24"/>
        </w:rPr>
        <w:t>ward</w:t>
      </w:r>
      <w:r w:rsidRPr="008B035C" w:rsidR="008F1330">
        <w:rPr>
          <w:szCs w:val="24"/>
        </w:rPr>
        <w:t xml:space="preserve"> amount</w:t>
      </w:r>
      <w:r w:rsidRPr="008B035C" w:rsidR="00537EB4">
        <w:rPr>
          <w:szCs w:val="24"/>
        </w:rPr>
        <w:t xml:space="preserve">s </w:t>
      </w:r>
      <w:r w:rsidRPr="008B035C" w:rsidR="0020537C">
        <w:rPr>
          <w:szCs w:val="24"/>
        </w:rPr>
        <w:t xml:space="preserve">determined by </w:t>
      </w:r>
      <w:r w:rsidRPr="008B035C" w:rsidR="00D13EF9">
        <w:rPr>
          <w:szCs w:val="24"/>
        </w:rPr>
        <w:t>formula</w:t>
      </w:r>
      <w:r w:rsidRPr="008B035C" w:rsidR="0020537C">
        <w:rPr>
          <w:szCs w:val="24"/>
        </w:rPr>
        <w:t>,</w:t>
      </w:r>
      <w:r w:rsidRPr="008B035C" w:rsidR="00D13EF9">
        <w:rPr>
          <w:szCs w:val="24"/>
        </w:rPr>
        <w:t xml:space="preserve"> </w:t>
      </w:r>
      <w:r w:rsidRPr="008B035C" w:rsidR="00E66925">
        <w:rPr>
          <w:szCs w:val="24"/>
        </w:rPr>
        <w:t xml:space="preserve">based on three </w:t>
      </w:r>
      <w:r w:rsidRPr="008B035C" w:rsidR="008F1330">
        <w:rPr>
          <w:szCs w:val="24"/>
        </w:rPr>
        <w:t xml:space="preserve">figures </w:t>
      </w:r>
      <w:r w:rsidRPr="008B035C" w:rsidR="00E66925">
        <w:rPr>
          <w:szCs w:val="24"/>
        </w:rPr>
        <w:t xml:space="preserve">provided to the Department annually by each eligible institution: </w:t>
      </w:r>
    </w:p>
    <w:p w:rsidRPr="008B035C" w:rsidR="00537EB4" w:rsidP="00BF0C16" w:rsidRDefault="00537EB4" w14:paraId="21D05178" w14:textId="77777777">
      <w:pPr>
        <w:rPr>
          <w:szCs w:val="24"/>
        </w:rPr>
      </w:pPr>
    </w:p>
    <w:p w:rsidRPr="008B035C" w:rsidR="00E66925" w:rsidP="000A46C2" w:rsidRDefault="00E66925" w14:paraId="4FD22C2E" w14:textId="77777777">
      <w:pPr>
        <w:numPr>
          <w:ilvl w:val="0"/>
          <w:numId w:val="8"/>
        </w:numPr>
        <w:rPr>
          <w:szCs w:val="24"/>
        </w:rPr>
      </w:pPr>
      <w:r w:rsidRPr="008B035C">
        <w:rPr>
          <w:szCs w:val="24"/>
        </w:rPr>
        <w:t xml:space="preserve">The number of Pell Grant recipients in the most recent academic year, as a proportion of the total number of such recipients at all eligible institutions (50 percent weight); </w:t>
      </w:r>
    </w:p>
    <w:p w:rsidRPr="008B035C" w:rsidR="00BF0C16" w:rsidP="000A46C2" w:rsidRDefault="00E66925" w14:paraId="4CF5B468" w14:textId="77777777">
      <w:pPr>
        <w:numPr>
          <w:ilvl w:val="0"/>
          <w:numId w:val="8"/>
        </w:numPr>
        <w:rPr>
          <w:szCs w:val="24"/>
        </w:rPr>
      </w:pPr>
      <w:r w:rsidRPr="008B035C">
        <w:rPr>
          <w:szCs w:val="24"/>
        </w:rPr>
        <w:t xml:space="preserve">The number of graduates in the most recent academic year, as a proportion of the total number of graduates at all eligible institutions (25 percent weight); and </w:t>
      </w:r>
    </w:p>
    <w:p w:rsidRPr="008B035C" w:rsidR="00E66925" w:rsidP="000A46C2" w:rsidRDefault="00E66925" w14:paraId="0916CF81" w14:textId="77777777">
      <w:pPr>
        <w:numPr>
          <w:ilvl w:val="0"/>
          <w:numId w:val="8"/>
        </w:numPr>
        <w:rPr>
          <w:szCs w:val="24"/>
        </w:rPr>
      </w:pPr>
      <w:r w:rsidRPr="008B035C">
        <w:rPr>
          <w:szCs w:val="24"/>
        </w:rPr>
        <w:t>The proportion of graduates for the past f</w:t>
      </w:r>
      <w:r w:rsidRPr="008B035C" w:rsidR="0075710D">
        <w:rPr>
          <w:szCs w:val="24"/>
        </w:rPr>
        <w:t>ive</w:t>
      </w:r>
      <w:r w:rsidRPr="008B035C">
        <w:rPr>
          <w:szCs w:val="24"/>
        </w:rPr>
        <w:t xml:space="preserve"> years that have gone on to graduate or professional schools, in degree programs in disciplines in which Blacks are underrepresented, divided by the aggregate proportion across all eligible institutions (25 percent weight). </w:t>
      </w:r>
    </w:p>
    <w:p w:rsidRPr="008B035C" w:rsidR="00E66925" w:rsidP="00BF0C16" w:rsidRDefault="00E66925" w14:paraId="4B23338C" w14:textId="77777777">
      <w:pPr>
        <w:rPr>
          <w:szCs w:val="24"/>
        </w:rPr>
      </w:pPr>
    </w:p>
    <w:p w:rsidRPr="008B035C" w:rsidR="00BF0C16" w:rsidP="00BF0C16" w:rsidRDefault="00E66925" w14:paraId="207D57BB" w14:textId="77777777">
      <w:pPr>
        <w:rPr>
          <w:szCs w:val="24"/>
        </w:rPr>
      </w:pPr>
      <w:r w:rsidRPr="008B035C">
        <w:rPr>
          <w:szCs w:val="24"/>
        </w:rPr>
        <w:t xml:space="preserve">In addition, two minima are established. </w:t>
      </w:r>
      <w:r w:rsidRPr="008B035C" w:rsidR="00BF0C16">
        <w:rPr>
          <w:szCs w:val="24"/>
        </w:rPr>
        <w:t xml:space="preserve"> </w:t>
      </w:r>
      <w:r w:rsidRPr="008B035C">
        <w:rPr>
          <w:szCs w:val="24"/>
        </w:rPr>
        <w:t xml:space="preserve">If the amount determined by the formula is greater than $250,000 but less than $500,000, the institution is awarded $500,000; and if the amount determined by the formula is less than $250,000, the institution is awarded $250,000.  </w:t>
      </w:r>
    </w:p>
    <w:p w:rsidRPr="008B035C" w:rsidR="00BF0C16" w:rsidP="00BF0C16" w:rsidRDefault="00BF0C16" w14:paraId="039B5A8F" w14:textId="77777777">
      <w:pPr>
        <w:rPr>
          <w:szCs w:val="24"/>
        </w:rPr>
      </w:pPr>
    </w:p>
    <w:p w:rsidRPr="008B035C" w:rsidR="008A6C36" w:rsidP="008A6C36" w:rsidRDefault="008A6C36" w14:paraId="79EDC735" w14:textId="77777777">
      <w:pPr>
        <w:rPr>
          <w:szCs w:val="24"/>
        </w:rPr>
      </w:pPr>
      <w:r w:rsidRPr="008B035C">
        <w:rPr>
          <w:szCs w:val="24"/>
        </w:rPr>
        <w:t xml:space="preserve">In 1965, the federal government provided aid to HBCUs through the Higher Education Act (HEA) and </w:t>
      </w:r>
      <w:r w:rsidRPr="008B035C" w:rsidR="00056E40">
        <w:rPr>
          <w:szCs w:val="24"/>
        </w:rPr>
        <w:t xml:space="preserve">amended the HEA in </w:t>
      </w:r>
      <w:r w:rsidRPr="008B035C">
        <w:rPr>
          <w:szCs w:val="24"/>
        </w:rPr>
        <w:t xml:space="preserve">2008 under the Higher Education Opportunity Act (HEOA).  </w:t>
      </w:r>
    </w:p>
    <w:p w:rsidRPr="000A67C7" w:rsidR="00801D1B" w:rsidP="008A6C36" w:rsidRDefault="00910D2D" w14:paraId="3200435A" w14:textId="19591117">
      <w:pPr>
        <w:rPr>
          <w:bCs/>
          <w:szCs w:val="24"/>
        </w:rPr>
      </w:pPr>
      <w:r w:rsidRPr="008B035C">
        <w:rPr>
          <w:rFonts w:eastAsia="Times New Roman"/>
          <w:bCs/>
          <w:szCs w:val="24"/>
        </w:rPr>
        <w:t xml:space="preserve">The </w:t>
      </w:r>
      <w:r w:rsidRPr="008B035C" w:rsidR="00801D1B">
        <w:rPr>
          <w:rFonts w:eastAsia="Times New Roman"/>
          <w:szCs w:val="24"/>
        </w:rPr>
        <w:t>Title I</w:t>
      </w:r>
      <w:r w:rsidRPr="008B035C" w:rsidR="00056E40">
        <w:rPr>
          <w:rFonts w:eastAsia="Times New Roman"/>
          <w:szCs w:val="24"/>
        </w:rPr>
        <w:t xml:space="preserve">II, Part B funds are </w:t>
      </w:r>
      <w:r w:rsidRPr="008B035C" w:rsidR="00801D1B">
        <w:rPr>
          <w:rFonts w:eastAsia="Times New Roman"/>
          <w:szCs w:val="24"/>
        </w:rPr>
        <w:t>appropriated in a regular or su</w:t>
      </w:r>
      <w:r w:rsidRPr="008B035C" w:rsidR="00390240">
        <w:rPr>
          <w:rFonts w:eastAsia="Times New Roman"/>
          <w:szCs w:val="24"/>
        </w:rPr>
        <w:t>pplemental appropriation act under</w:t>
      </w:r>
      <w:r w:rsidRPr="008B035C" w:rsidR="00056E40">
        <w:rPr>
          <w:rFonts w:eastAsia="Times New Roman"/>
          <w:szCs w:val="24"/>
        </w:rPr>
        <w:t xml:space="preserve"> </w:t>
      </w:r>
      <w:r w:rsidRPr="008B035C" w:rsidR="00A17276">
        <w:rPr>
          <w:rFonts w:eastAsia="Times New Roman"/>
          <w:szCs w:val="24"/>
        </w:rPr>
        <w:t xml:space="preserve">the </w:t>
      </w:r>
      <w:r w:rsidRPr="008B035C" w:rsidR="00801D1B">
        <w:rPr>
          <w:rFonts w:eastAsia="Times New Roman"/>
          <w:szCs w:val="24"/>
        </w:rPr>
        <w:t>Strengthening HBCU</w:t>
      </w:r>
      <w:r w:rsidRPr="008B035C" w:rsidR="001F4940">
        <w:rPr>
          <w:rFonts w:eastAsia="Times New Roman"/>
          <w:szCs w:val="24"/>
        </w:rPr>
        <w:t xml:space="preserve"> program.  </w:t>
      </w:r>
      <w:r w:rsidR="00EE3FBF">
        <w:rPr>
          <w:rFonts w:eastAsia="Times New Roman"/>
          <w:szCs w:val="24"/>
        </w:rPr>
        <w:t xml:space="preserve">Title III, Part F funds are </w:t>
      </w:r>
      <w:r w:rsidRPr="008B035C" w:rsidR="001F4940">
        <w:rPr>
          <w:rFonts w:eastAsia="Times New Roman"/>
          <w:szCs w:val="24"/>
        </w:rPr>
        <w:t>provided aid through</w:t>
      </w:r>
      <w:r w:rsidR="00EE3FBF">
        <w:rPr>
          <w:rFonts w:eastAsia="Times New Roman"/>
          <w:szCs w:val="24"/>
        </w:rPr>
        <w:t xml:space="preserve"> an</w:t>
      </w:r>
      <w:r w:rsidRPr="008B035C" w:rsidR="001F4940">
        <w:rPr>
          <w:rFonts w:eastAsia="Times New Roman"/>
          <w:szCs w:val="24"/>
        </w:rPr>
        <w:t xml:space="preserve"> </w:t>
      </w:r>
      <w:r w:rsidR="00EE3FBF">
        <w:rPr>
          <w:rFonts w:eastAsia="Times New Roman"/>
          <w:szCs w:val="24"/>
        </w:rPr>
        <w:t>amendment under the FUTURE Act of 2019</w:t>
      </w:r>
      <w:r w:rsidRPr="008B035C" w:rsidR="001F4940">
        <w:rPr>
          <w:szCs w:val="24"/>
        </w:rPr>
        <w:t xml:space="preserve">.  </w:t>
      </w:r>
      <w:r w:rsidRPr="008B035C" w:rsidR="00801D1B">
        <w:rPr>
          <w:rFonts w:eastAsia="Times New Roman"/>
          <w:b/>
          <w:szCs w:val="24"/>
        </w:rPr>
        <w:t xml:space="preserve"> </w:t>
      </w:r>
    </w:p>
    <w:p w:rsidR="00BF3147" w:rsidRDefault="00BF3147" w14:paraId="4F249A5A" w14:textId="295FFED6">
      <w:pPr>
        <w:rPr>
          <w:rFonts w:eastAsia="Times New Roman"/>
          <w:b/>
          <w:bCs/>
          <w:szCs w:val="24"/>
        </w:rPr>
      </w:pPr>
      <w:r>
        <w:rPr>
          <w:rFonts w:eastAsia="Times New Roman"/>
          <w:b/>
          <w:bCs/>
          <w:szCs w:val="24"/>
        </w:rPr>
        <w:br w:type="page"/>
      </w:r>
    </w:p>
    <w:p w:rsidR="00801D1B" w:rsidP="00801D1B" w:rsidRDefault="00801D1B" w14:paraId="62C011BC" w14:textId="77777777">
      <w:pPr>
        <w:rPr>
          <w:rFonts w:eastAsia="Times New Roman"/>
          <w:b/>
          <w:bCs/>
          <w:szCs w:val="24"/>
        </w:rPr>
      </w:pPr>
    </w:p>
    <w:p w:rsidRPr="008712BF" w:rsidR="00EE3FBF" w:rsidP="00152431" w:rsidRDefault="00EE3FBF" w14:paraId="076C6D84" w14:textId="1232FDC6">
      <w:pPr>
        <w:pStyle w:val="Style1"/>
        <w:rPr>
          <w:shd w:val="clear" w:color="auto" w:fill="E0E0E0"/>
        </w:rPr>
      </w:pPr>
      <w:r w:rsidRPr="008712BF">
        <w:rPr>
          <w:shd w:val="clear" w:color="auto" w:fill="E0E0E0"/>
        </w:rPr>
        <w:t>AUTHORIZING LEGISLATION</w:t>
      </w:r>
    </w:p>
    <w:p w:rsidRPr="008712BF" w:rsidR="00EE3FBF" w:rsidP="00EE3FBF" w:rsidRDefault="00EE3FBF" w14:paraId="65B208E3" w14:textId="77777777">
      <w:pPr>
        <w:rPr>
          <w:rFonts w:eastAsia="Times New Roman"/>
          <w:szCs w:val="24"/>
          <w:u w:val="single"/>
        </w:rPr>
      </w:pPr>
    </w:p>
    <w:p w:rsidRPr="009E6C13" w:rsidR="00306088" w:rsidP="00306088" w:rsidRDefault="00306088" w14:paraId="44FA7D01" w14:textId="77777777">
      <w:pPr>
        <w:pStyle w:val="Heading9"/>
        <w:jc w:val="left"/>
      </w:pPr>
      <w:r w:rsidRPr="009E6C13">
        <w:t>Legislation, Regulations, and Guidance</w:t>
      </w:r>
    </w:p>
    <w:p w:rsidRPr="009E6C13" w:rsidR="00306088" w:rsidP="00306088" w:rsidRDefault="00306088" w14:paraId="589A5F63" w14:textId="77777777"/>
    <w:p w:rsidRPr="009E6C13" w:rsidR="00306088" w:rsidP="00306088" w:rsidRDefault="00306088" w14:paraId="354A3281" w14:textId="77777777">
      <w:pPr>
        <w:rPr>
          <w:b/>
        </w:rPr>
      </w:pPr>
      <w:r w:rsidRPr="009E6C13">
        <w:rPr>
          <w:b/>
        </w:rPr>
        <w:t>Legislation</w:t>
      </w:r>
    </w:p>
    <w:p w:rsidRPr="00306088" w:rsidR="00306088" w:rsidP="00306088" w:rsidRDefault="00306088" w14:paraId="35BCEC03" w14:textId="746D9A63">
      <w:pPr>
        <w:tabs>
          <w:tab w:val="left" w:pos="720"/>
        </w:tabs>
        <w:rPr>
          <w:rFonts w:eastAsia="Times New Roman"/>
          <w:szCs w:val="24"/>
        </w:rPr>
      </w:pPr>
      <w:r w:rsidRPr="00306088">
        <w:rPr>
          <w:rFonts w:eastAsia="Times New Roman"/>
          <w:szCs w:val="24"/>
        </w:rPr>
        <w:t>Title III, Part B, Sections §321-327 of the Higher Education Act, as amended (20 U.S.C. 1060-1063c) (HBCU)</w:t>
      </w:r>
    </w:p>
    <w:p w:rsidRPr="00306088" w:rsidR="00306088" w:rsidP="00306088" w:rsidRDefault="00306088" w14:paraId="534E8CD9" w14:textId="0CF389CB">
      <w:pPr>
        <w:pStyle w:val="Heading2"/>
        <w:rPr>
          <w:rFonts w:ascii="Times New Roman" w:hAnsi="Times New Roman" w:cs="Times New Roman"/>
          <w:b w:val="0"/>
          <w:bCs w:val="0"/>
          <w:i w:val="0"/>
          <w:iCs w:val="0"/>
          <w:sz w:val="24"/>
          <w:szCs w:val="24"/>
        </w:rPr>
      </w:pPr>
      <w:r w:rsidRPr="00306088">
        <w:rPr>
          <w:rFonts w:ascii="Times New Roman" w:hAnsi="Times New Roman" w:cs="Times New Roman"/>
          <w:b w:val="0"/>
          <w:bCs w:val="0"/>
          <w:i w:val="0"/>
          <w:iCs w:val="0"/>
          <w:sz w:val="24"/>
          <w:szCs w:val="24"/>
        </w:rPr>
        <w:t>Title III, Part F, Section 371 of the Higher Education Act, as amended (20 U.S.C. 1067q)</w:t>
      </w:r>
    </w:p>
    <w:p w:rsidRPr="009E6C13" w:rsidR="00306088" w:rsidP="00306088" w:rsidRDefault="00306088" w14:paraId="2930DF0E" w14:textId="77777777"/>
    <w:p w:rsidRPr="009E6C13" w:rsidR="00306088" w:rsidP="00306088" w:rsidRDefault="00306088" w14:paraId="52E9E8E3" w14:textId="77777777">
      <w:pPr>
        <w:rPr>
          <w:b/>
        </w:rPr>
      </w:pPr>
      <w:r w:rsidRPr="009E6C13">
        <w:rPr>
          <w:b/>
        </w:rPr>
        <w:t>Regulations</w:t>
      </w:r>
    </w:p>
    <w:p w:rsidRPr="009E6C13" w:rsidR="00306088" w:rsidP="00306088" w:rsidRDefault="00306088" w14:paraId="72982D45" w14:textId="493E4C9A">
      <w:pPr>
        <w:rPr>
          <w:b/>
        </w:rPr>
      </w:pPr>
      <w:r w:rsidRPr="009E6C13">
        <w:t>Education Department General Administrative Regulations (EDGAR), Parts 74, 75, 77, 79, 81, 82, 84, 85, 86, 97, 98, and 99</w:t>
      </w:r>
    </w:p>
    <w:p w:rsidRPr="009E6C13" w:rsidR="00306088" w:rsidP="00306088" w:rsidRDefault="00306088" w14:paraId="530DA3FB" w14:textId="77777777">
      <w:pPr>
        <w:rPr>
          <w:b/>
        </w:rPr>
      </w:pPr>
    </w:p>
    <w:p w:rsidR="00306088" w:rsidP="00306088" w:rsidRDefault="00306088" w14:paraId="4D58AE06" w14:textId="77777777">
      <w:pPr>
        <w:jc w:val="both"/>
        <w:rPr>
          <w:b/>
        </w:rPr>
      </w:pPr>
      <w:r w:rsidRPr="009E6C13">
        <w:rPr>
          <w:b/>
        </w:rPr>
        <w:t>Guidance</w:t>
      </w:r>
    </w:p>
    <w:p w:rsidRPr="009E6C13" w:rsidR="00306088" w:rsidP="00306088" w:rsidRDefault="00306088" w14:paraId="5E18EDDA" w14:textId="77777777">
      <w:r w:rsidRPr="009E6C13">
        <w:t xml:space="preserve">Office of Management and Budget (OMB) </w:t>
      </w:r>
      <w:hyperlink w:history="1" r:id="rId18">
        <w:r w:rsidRPr="009E6C13">
          <w:rPr>
            <w:rStyle w:val="Hyperlink"/>
            <w:color w:val="auto"/>
            <w:szCs w:val="24"/>
          </w:rPr>
          <w:t>Grants Management Circulars</w:t>
        </w:r>
      </w:hyperlink>
    </w:p>
    <w:p w:rsidR="00BA6425" w:rsidP="00EE3FBF" w:rsidRDefault="00BA6425" w14:paraId="72D42315" w14:textId="55FC2EAE">
      <w:pPr>
        <w:tabs>
          <w:tab w:val="left" w:pos="720"/>
        </w:tabs>
        <w:rPr>
          <w:rFonts w:eastAsia="Times New Roman"/>
          <w:b/>
          <w:szCs w:val="24"/>
        </w:rPr>
      </w:pPr>
    </w:p>
    <w:p w:rsidRPr="000A67C7" w:rsidR="00306088" w:rsidP="00EE3FBF" w:rsidRDefault="0017559E" w14:paraId="4697B4A8" w14:textId="000A3FF5">
      <w:pPr>
        <w:tabs>
          <w:tab w:val="left" w:pos="720"/>
        </w:tabs>
        <w:rPr>
          <w:rFonts w:eastAsia="Times New Roman"/>
          <w:bCs/>
          <w:szCs w:val="24"/>
        </w:rPr>
      </w:pPr>
      <w:r w:rsidRPr="000A67C7">
        <w:rPr>
          <w:rFonts w:eastAsia="Times New Roman"/>
          <w:bCs/>
          <w:szCs w:val="24"/>
        </w:rPr>
        <w:t>The goals and objectives of Title III, Part B and Part F must come under the following legislatively allowable activities:</w:t>
      </w:r>
    </w:p>
    <w:p w:rsidR="0017559E" w:rsidP="003E7EB5" w:rsidRDefault="0017559E" w14:paraId="1535D134" w14:textId="77777777">
      <w:pPr>
        <w:tabs>
          <w:tab w:val="left" w:pos="720"/>
        </w:tabs>
        <w:rPr>
          <w:rFonts w:eastAsia="Times New Roman"/>
          <w:b/>
          <w:bCs/>
          <w:szCs w:val="24"/>
        </w:rPr>
      </w:pPr>
    </w:p>
    <w:p w:rsidRPr="003E7EB5" w:rsidR="003E7EB5" w:rsidP="003E7EB5" w:rsidRDefault="003E7EB5" w14:paraId="464B5139" w14:textId="5B31812F">
      <w:pPr>
        <w:tabs>
          <w:tab w:val="left" w:pos="720"/>
        </w:tabs>
        <w:rPr>
          <w:rFonts w:eastAsia="Times New Roman"/>
          <w:b/>
          <w:bCs/>
          <w:szCs w:val="24"/>
        </w:rPr>
      </w:pPr>
      <w:r w:rsidRPr="003E7EB5">
        <w:rPr>
          <w:rFonts w:eastAsia="Times New Roman"/>
          <w:b/>
          <w:bCs/>
          <w:szCs w:val="24"/>
        </w:rPr>
        <w:t xml:space="preserve">Title III, Part B, Strengthening Historically Black Colleges and Universities Sections §321-327 of the Higher Education Act, as amended </w:t>
      </w:r>
    </w:p>
    <w:p w:rsidRPr="003E7EB5" w:rsidR="003E7EB5" w:rsidP="003E7EB5" w:rsidRDefault="003E7EB5" w14:paraId="5885DCAC" w14:textId="3BFDD99D">
      <w:pPr>
        <w:tabs>
          <w:tab w:val="left" w:pos="720"/>
        </w:tabs>
        <w:rPr>
          <w:rFonts w:eastAsia="Times New Roman"/>
          <w:b/>
          <w:bCs/>
          <w:szCs w:val="24"/>
        </w:rPr>
      </w:pPr>
      <w:r w:rsidRPr="003E7EB5">
        <w:rPr>
          <w:rFonts w:eastAsia="Times New Roman"/>
          <w:b/>
          <w:bCs/>
          <w:szCs w:val="24"/>
        </w:rPr>
        <w:t>(20 U.S.C. 1060-1063c) (HBCU)</w:t>
      </w:r>
    </w:p>
    <w:p w:rsidRPr="00E41A46" w:rsidR="003E7EB5" w:rsidP="003E7EB5" w:rsidRDefault="003E7EB5" w14:paraId="1492204C" w14:textId="77777777">
      <w:pPr>
        <w:tabs>
          <w:tab w:val="left" w:pos="720"/>
        </w:tabs>
        <w:rPr>
          <w:rFonts w:eastAsia="Times New Roman"/>
          <w:szCs w:val="24"/>
        </w:rPr>
      </w:pPr>
    </w:p>
    <w:p w:rsidRPr="00E41A46" w:rsidR="003E7EB5" w:rsidP="003E7EB5" w:rsidRDefault="003E7EB5" w14:paraId="226F9C36" w14:textId="77777777">
      <w:pPr>
        <w:rPr>
          <w:rFonts w:eastAsia="Times New Roman"/>
          <w:b/>
          <w:bCs/>
          <w:szCs w:val="24"/>
        </w:rPr>
      </w:pPr>
      <w:r w:rsidRPr="00E41A46">
        <w:rPr>
          <w:rFonts w:eastAsia="Times New Roman"/>
          <w:b/>
          <w:bCs/>
          <w:szCs w:val="24"/>
        </w:rPr>
        <w:t>§1062. Grants to institutions</w:t>
      </w:r>
    </w:p>
    <w:p w:rsidRPr="00E41A46" w:rsidR="003E7EB5" w:rsidP="003E7EB5" w:rsidRDefault="003E7EB5" w14:paraId="2EC88269" w14:textId="77777777">
      <w:pPr>
        <w:spacing w:before="105" w:after="45"/>
        <w:ind w:left="240" w:hanging="240"/>
        <w:outlineLvl w:val="3"/>
        <w:rPr>
          <w:rFonts w:eastAsia="Times New Roman"/>
          <w:b/>
          <w:bCs/>
          <w:szCs w:val="24"/>
        </w:rPr>
      </w:pPr>
      <w:r w:rsidRPr="00E41A46">
        <w:rPr>
          <w:rFonts w:eastAsia="Times New Roman"/>
          <w:b/>
          <w:bCs/>
          <w:szCs w:val="24"/>
        </w:rPr>
        <w:t>(a) General authorization; uses of funds</w:t>
      </w:r>
    </w:p>
    <w:p w:rsidRPr="00E41A46" w:rsidR="003E7EB5" w:rsidP="003E7EB5" w:rsidRDefault="003E7EB5" w14:paraId="5D3FB1DC" w14:textId="77777777">
      <w:pPr>
        <w:ind w:left="720"/>
        <w:rPr>
          <w:rFonts w:eastAsia="Times New Roman"/>
          <w:szCs w:val="24"/>
        </w:rPr>
      </w:pPr>
      <w:r w:rsidRPr="00E41A46">
        <w:rPr>
          <w:rFonts w:eastAsia="Times New Roman"/>
          <w:szCs w:val="24"/>
        </w:rPr>
        <w:t>From amounts available under section 1068h(a)(2) of this title for any fiscal year, the Secretary shall make grants (under section 1063 of this title) to institutions which have applications approved by the Secretary (under section 1063a of this title) for any of the following uses:</w:t>
      </w:r>
    </w:p>
    <w:p w:rsidRPr="00E41A46" w:rsidR="003E7EB5" w:rsidP="003E7EB5" w:rsidRDefault="003E7EB5" w14:paraId="6F973C35" w14:textId="77777777">
      <w:pPr>
        <w:rPr>
          <w:rFonts w:eastAsia="Times New Roman"/>
          <w:szCs w:val="24"/>
        </w:rPr>
      </w:pPr>
    </w:p>
    <w:p w:rsidRPr="00E41A46" w:rsidR="003E7EB5" w:rsidP="003E7EB5" w:rsidRDefault="003E7EB5" w14:paraId="17ED9DB0" w14:textId="77777777">
      <w:pPr>
        <w:numPr>
          <w:ilvl w:val="0"/>
          <w:numId w:val="27"/>
        </w:numPr>
        <w:rPr>
          <w:rFonts w:eastAsia="Times New Roman"/>
          <w:szCs w:val="24"/>
        </w:rPr>
      </w:pPr>
      <w:r w:rsidRPr="00E41A46">
        <w:rPr>
          <w:rFonts w:eastAsia="Times New Roman"/>
          <w:szCs w:val="24"/>
        </w:rPr>
        <w:t>Purchase, rental, or lease of scientific or laboratory equipment for educational purposes, including instructional and research purposes.</w:t>
      </w:r>
    </w:p>
    <w:p w:rsidRPr="00E41A46" w:rsidR="003E7EB5" w:rsidP="003E7EB5" w:rsidRDefault="003E7EB5" w14:paraId="11C73A17" w14:textId="77777777">
      <w:pPr>
        <w:numPr>
          <w:ilvl w:val="0"/>
          <w:numId w:val="27"/>
        </w:numPr>
        <w:rPr>
          <w:rFonts w:eastAsia="Times New Roman"/>
          <w:szCs w:val="24"/>
        </w:rPr>
      </w:pPr>
      <w:r w:rsidRPr="00E41A46">
        <w:rPr>
          <w:rFonts w:eastAsia="Times New Roman"/>
          <w:szCs w:val="24"/>
        </w:rPr>
        <w:t>Construction, maintenance, renovation, and improvement in classroom, library, laboratory, and other instructional facilities, including purchase or rental of telecommunications technology equipment or services.</w:t>
      </w:r>
    </w:p>
    <w:p w:rsidRPr="00E41A46" w:rsidR="003E7EB5" w:rsidP="003E7EB5" w:rsidRDefault="003E7EB5" w14:paraId="230C2CF8" w14:textId="77777777">
      <w:pPr>
        <w:numPr>
          <w:ilvl w:val="0"/>
          <w:numId w:val="27"/>
        </w:numPr>
        <w:rPr>
          <w:rFonts w:eastAsia="Times New Roman"/>
          <w:szCs w:val="24"/>
        </w:rPr>
      </w:pPr>
      <w:r w:rsidRPr="00E41A46">
        <w:rPr>
          <w:rFonts w:eastAsia="Times New Roman"/>
          <w:szCs w:val="24"/>
        </w:rPr>
        <w:t>Support of faculty exchanges, and faculty development and faculty fellowships to assist in attaining advanced degrees in their field of instruction.</w:t>
      </w:r>
    </w:p>
    <w:p w:rsidRPr="00E41A46" w:rsidR="003E7EB5" w:rsidP="003E7EB5" w:rsidRDefault="003E7EB5" w14:paraId="2525EACE" w14:textId="77777777">
      <w:pPr>
        <w:numPr>
          <w:ilvl w:val="0"/>
          <w:numId w:val="27"/>
        </w:numPr>
        <w:rPr>
          <w:rFonts w:eastAsia="Times New Roman"/>
          <w:szCs w:val="24"/>
        </w:rPr>
      </w:pPr>
      <w:r w:rsidRPr="00E41A46">
        <w:rPr>
          <w:rFonts w:eastAsia="Times New Roman"/>
          <w:szCs w:val="24"/>
        </w:rPr>
        <w:t>Academic instruction in disciplines in which Black Americans are underrepresented.</w:t>
      </w:r>
    </w:p>
    <w:p w:rsidRPr="00E41A46" w:rsidR="003E7EB5" w:rsidP="003E7EB5" w:rsidRDefault="003E7EB5" w14:paraId="3AADA9F7" w14:textId="77777777">
      <w:pPr>
        <w:numPr>
          <w:ilvl w:val="0"/>
          <w:numId w:val="27"/>
        </w:numPr>
        <w:rPr>
          <w:rFonts w:eastAsia="Times New Roman"/>
          <w:szCs w:val="24"/>
        </w:rPr>
      </w:pPr>
      <w:r w:rsidRPr="00E41A46">
        <w:rPr>
          <w:rFonts w:eastAsia="Times New Roman"/>
          <w:szCs w:val="24"/>
        </w:rPr>
        <w:t>Purchase of library books, periodicals, microfilm, and other educational materials, including telecommunications program materials.</w:t>
      </w:r>
    </w:p>
    <w:p w:rsidRPr="00E41A46" w:rsidR="003E7EB5" w:rsidP="003E7EB5" w:rsidRDefault="003E7EB5" w14:paraId="335E4D5C" w14:textId="77777777">
      <w:pPr>
        <w:numPr>
          <w:ilvl w:val="0"/>
          <w:numId w:val="27"/>
        </w:numPr>
        <w:rPr>
          <w:rFonts w:eastAsia="Times New Roman"/>
          <w:szCs w:val="24"/>
        </w:rPr>
      </w:pPr>
      <w:r w:rsidRPr="00E41A46">
        <w:rPr>
          <w:rFonts w:eastAsia="Times New Roman"/>
          <w:szCs w:val="24"/>
        </w:rPr>
        <w:t>Tutoring, counseling, and student service programs designed to improve academic success.</w:t>
      </w:r>
    </w:p>
    <w:p w:rsidRPr="00E41A46" w:rsidR="003E7EB5" w:rsidP="003E7EB5" w:rsidRDefault="003E7EB5" w14:paraId="43CA9A17" w14:textId="77777777">
      <w:pPr>
        <w:numPr>
          <w:ilvl w:val="0"/>
          <w:numId w:val="27"/>
        </w:numPr>
        <w:rPr>
          <w:rFonts w:eastAsia="Times New Roman"/>
          <w:szCs w:val="24"/>
        </w:rPr>
      </w:pPr>
      <w:r w:rsidRPr="00E41A46">
        <w:rPr>
          <w:rFonts w:eastAsia="Times New Roman"/>
          <w:szCs w:val="24"/>
        </w:rPr>
        <w:t>Funds and administrative management, and acquisition of equipment for use in strengthening funds management.</w:t>
      </w:r>
    </w:p>
    <w:p w:rsidRPr="00E41A46" w:rsidR="003E7EB5" w:rsidP="003E7EB5" w:rsidRDefault="003E7EB5" w14:paraId="4E862BC3" w14:textId="77777777">
      <w:pPr>
        <w:numPr>
          <w:ilvl w:val="0"/>
          <w:numId w:val="27"/>
        </w:numPr>
        <w:rPr>
          <w:rFonts w:eastAsia="Times New Roman"/>
          <w:szCs w:val="24"/>
        </w:rPr>
      </w:pPr>
      <w:r w:rsidRPr="00E41A46">
        <w:rPr>
          <w:rFonts w:eastAsia="Times New Roman"/>
          <w:szCs w:val="24"/>
        </w:rPr>
        <w:t>Joint use of facilities, such as laboratories and libraries.</w:t>
      </w:r>
    </w:p>
    <w:p w:rsidRPr="00E41A46" w:rsidR="003E7EB5" w:rsidP="003E7EB5" w:rsidRDefault="003E7EB5" w14:paraId="0C49B5A7" w14:textId="77777777">
      <w:pPr>
        <w:numPr>
          <w:ilvl w:val="0"/>
          <w:numId w:val="27"/>
        </w:numPr>
        <w:rPr>
          <w:rFonts w:eastAsia="Times New Roman"/>
          <w:szCs w:val="24"/>
        </w:rPr>
      </w:pPr>
      <w:r w:rsidRPr="00E41A46">
        <w:rPr>
          <w:rFonts w:eastAsia="Times New Roman"/>
          <w:szCs w:val="24"/>
        </w:rPr>
        <w:t>Establishing or improving a development office to strengthen or improve contributions from alumni and the private sector.</w:t>
      </w:r>
    </w:p>
    <w:p w:rsidRPr="00E41A46" w:rsidR="003E7EB5" w:rsidP="003E7EB5" w:rsidRDefault="003E7EB5" w14:paraId="02CA8B08" w14:textId="77777777">
      <w:pPr>
        <w:numPr>
          <w:ilvl w:val="0"/>
          <w:numId w:val="27"/>
        </w:numPr>
        <w:rPr>
          <w:rFonts w:eastAsia="Times New Roman"/>
          <w:szCs w:val="24"/>
        </w:rPr>
      </w:pPr>
      <w:r w:rsidRPr="00E41A46">
        <w:rPr>
          <w:rFonts w:eastAsia="Times New Roman"/>
          <w:szCs w:val="24"/>
        </w:rPr>
        <w:lastRenderedPageBreak/>
        <w:t>Establishing or enhancing a program of teacher education designed to qualify students to teach in a public elementary or secondary school in the State that shall include, as part of such program, preparation for teacher certification.</w:t>
      </w:r>
    </w:p>
    <w:p w:rsidRPr="00E41A46" w:rsidR="003E7EB5" w:rsidP="003E7EB5" w:rsidRDefault="003E7EB5" w14:paraId="2F4470B3" w14:textId="77777777">
      <w:pPr>
        <w:numPr>
          <w:ilvl w:val="0"/>
          <w:numId w:val="27"/>
        </w:numPr>
        <w:rPr>
          <w:rFonts w:eastAsia="Times New Roman"/>
          <w:szCs w:val="24"/>
        </w:rPr>
      </w:pPr>
      <w:r w:rsidRPr="00E41A46">
        <w:rPr>
          <w:rFonts w:eastAsia="Times New Roman"/>
          <w:szCs w:val="24"/>
        </w:rPr>
        <w:t>Establishing community outreach programs which will encourage elementary and secondary students to develop the academic skills and the interest to pursue postsecondary education.</w:t>
      </w:r>
    </w:p>
    <w:p w:rsidRPr="00E41A46" w:rsidR="003E7EB5" w:rsidP="003E7EB5" w:rsidRDefault="003E7EB5" w14:paraId="6FA43EBF" w14:textId="77777777">
      <w:pPr>
        <w:numPr>
          <w:ilvl w:val="0"/>
          <w:numId w:val="27"/>
        </w:numPr>
        <w:rPr>
          <w:rFonts w:eastAsia="Times New Roman"/>
          <w:szCs w:val="24"/>
        </w:rPr>
      </w:pPr>
      <w:r w:rsidRPr="00E41A46">
        <w:rPr>
          <w:rFonts w:eastAsia="Times New Roman"/>
          <w:szCs w:val="24"/>
        </w:rPr>
        <w:t>Acquisition of real property in connection with the construction, renovation, or addition to or improvement of campus facilities.</w:t>
      </w:r>
    </w:p>
    <w:p w:rsidRPr="00E41A46" w:rsidR="003E7EB5" w:rsidP="003E7EB5" w:rsidRDefault="003E7EB5" w14:paraId="0B080D51" w14:textId="77777777">
      <w:pPr>
        <w:numPr>
          <w:ilvl w:val="0"/>
          <w:numId w:val="27"/>
        </w:numPr>
        <w:rPr>
          <w:rFonts w:eastAsia="Times New Roman"/>
          <w:szCs w:val="24"/>
        </w:rPr>
      </w:pPr>
      <w:r w:rsidRPr="00E41A46">
        <w:rPr>
          <w:rFonts w:eastAsia="Times New Roman"/>
          <w:szCs w:val="24"/>
        </w:rPr>
        <w:t>Education or financial information designed to improve the financial literacy and economic literacy of students or the students' families, especially with regard to student indebtedness and student assistance programs under subchapter IV of this chapter and part C of subchapter I of chapter 34 of title 42.</w:t>
      </w:r>
    </w:p>
    <w:p w:rsidRPr="00E41A46" w:rsidR="003E7EB5" w:rsidP="003E7EB5" w:rsidRDefault="003E7EB5" w14:paraId="4EF38D81" w14:textId="77777777">
      <w:pPr>
        <w:numPr>
          <w:ilvl w:val="0"/>
          <w:numId w:val="27"/>
        </w:numPr>
        <w:rPr>
          <w:rFonts w:eastAsia="Times New Roman"/>
          <w:szCs w:val="24"/>
        </w:rPr>
      </w:pPr>
      <w:r w:rsidRPr="00E41A46">
        <w:rPr>
          <w:rFonts w:eastAsia="Times New Roman"/>
          <w:szCs w:val="24"/>
        </w:rPr>
        <w:t>Services necessary for the implementation of projects or activities that are described in the grant application and that are approved, in advance, by the Secretary, except that not more than two percent of the grant amount may be used for this purpose.</w:t>
      </w:r>
    </w:p>
    <w:p w:rsidRPr="00E41A46" w:rsidR="003E7EB5" w:rsidP="003E7EB5" w:rsidRDefault="003E7EB5" w14:paraId="708866BA" w14:textId="77777777">
      <w:pPr>
        <w:numPr>
          <w:ilvl w:val="0"/>
          <w:numId w:val="27"/>
        </w:numPr>
        <w:rPr>
          <w:rFonts w:eastAsia="Times New Roman"/>
          <w:szCs w:val="24"/>
        </w:rPr>
      </w:pPr>
      <w:r w:rsidRPr="00E41A46">
        <w:rPr>
          <w:rFonts w:eastAsia="Times New Roman"/>
          <w:szCs w:val="24"/>
        </w:rPr>
        <w:t>Other activities proposed in the application submitted pursuant to section 1063a of this title that—</w:t>
      </w:r>
    </w:p>
    <w:p w:rsidRPr="00E41A46" w:rsidR="003E7EB5" w:rsidP="003E7EB5" w:rsidRDefault="003E7EB5" w14:paraId="3BD9D7BF" w14:textId="77777777">
      <w:pPr>
        <w:numPr>
          <w:ilvl w:val="1"/>
          <w:numId w:val="27"/>
        </w:numPr>
        <w:rPr>
          <w:rFonts w:eastAsia="Times New Roman"/>
          <w:szCs w:val="24"/>
        </w:rPr>
      </w:pPr>
      <w:r w:rsidRPr="00E41A46">
        <w:rPr>
          <w:rFonts w:eastAsia="Times New Roman"/>
          <w:szCs w:val="24"/>
        </w:rPr>
        <w:t>contribute to carrying out the purposes of this part; and</w:t>
      </w:r>
    </w:p>
    <w:p w:rsidRPr="00E41A46" w:rsidR="003E7EB5" w:rsidP="003E7EB5" w:rsidRDefault="003E7EB5" w14:paraId="2F367CB3" w14:textId="77777777">
      <w:pPr>
        <w:numPr>
          <w:ilvl w:val="1"/>
          <w:numId w:val="27"/>
        </w:numPr>
        <w:rPr>
          <w:rFonts w:eastAsia="Times New Roman"/>
          <w:szCs w:val="24"/>
        </w:rPr>
      </w:pPr>
      <w:r w:rsidRPr="00E41A46">
        <w:rPr>
          <w:rFonts w:eastAsia="Times New Roman"/>
          <w:szCs w:val="24"/>
        </w:rPr>
        <w:t>are approved by the Secretary as part of the review and acceptance of such application.</w:t>
      </w:r>
    </w:p>
    <w:p w:rsidRPr="00E41A46" w:rsidR="003E7EB5" w:rsidP="003E7EB5" w:rsidRDefault="003E7EB5" w14:paraId="585AAF59" w14:textId="77777777">
      <w:pPr>
        <w:spacing w:before="105" w:after="45"/>
        <w:outlineLvl w:val="3"/>
        <w:rPr>
          <w:rFonts w:eastAsia="Times New Roman"/>
          <w:b/>
          <w:bCs/>
          <w:szCs w:val="24"/>
        </w:rPr>
      </w:pPr>
      <w:r w:rsidRPr="00E41A46">
        <w:rPr>
          <w:rFonts w:eastAsia="Times New Roman"/>
          <w:b/>
          <w:bCs/>
          <w:szCs w:val="24"/>
        </w:rPr>
        <w:t>(b) Endowment fund</w:t>
      </w:r>
    </w:p>
    <w:p w:rsidRPr="00E41A46" w:rsidR="003E7EB5" w:rsidP="003E7EB5" w:rsidRDefault="003E7EB5" w14:paraId="2A05DEBF" w14:textId="77777777">
      <w:pPr>
        <w:spacing w:before="105" w:after="45"/>
        <w:ind w:left="960" w:hanging="480"/>
        <w:outlineLvl w:val="3"/>
        <w:rPr>
          <w:rFonts w:eastAsia="Times New Roman"/>
          <w:b/>
          <w:bCs/>
          <w:szCs w:val="24"/>
        </w:rPr>
      </w:pPr>
      <w:r w:rsidRPr="00E41A46">
        <w:rPr>
          <w:rFonts w:eastAsia="Times New Roman"/>
          <w:b/>
          <w:bCs/>
          <w:szCs w:val="24"/>
        </w:rPr>
        <w:t>(1) In general</w:t>
      </w:r>
    </w:p>
    <w:p w:rsidRPr="00E41A46" w:rsidR="003E7EB5" w:rsidP="003E7EB5" w:rsidRDefault="003E7EB5" w14:paraId="3E3F1111" w14:textId="77777777">
      <w:pPr>
        <w:ind w:left="960" w:firstLine="240"/>
        <w:rPr>
          <w:rFonts w:eastAsia="Times New Roman"/>
          <w:szCs w:val="24"/>
        </w:rPr>
      </w:pPr>
      <w:r w:rsidRPr="00E41A46">
        <w:rPr>
          <w:rFonts w:eastAsia="Times New Roman"/>
          <w:szCs w:val="24"/>
        </w:rPr>
        <w:t>An institution may use not more than 20 percent of the grant funds provided under this part to establish or increase an endowment fund at the institution.</w:t>
      </w:r>
    </w:p>
    <w:p w:rsidRPr="00E41A46" w:rsidR="003E7EB5" w:rsidP="003E7EB5" w:rsidRDefault="003E7EB5" w14:paraId="147E7E30" w14:textId="77777777">
      <w:pPr>
        <w:spacing w:before="105" w:after="45"/>
        <w:ind w:left="960" w:hanging="480"/>
        <w:outlineLvl w:val="3"/>
        <w:rPr>
          <w:rFonts w:eastAsia="Times New Roman"/>
          <w:b/>
          <w:bCs/>
          <w:szCs w:val="24"/>
        </w:rPr>
      </w:pPr>
      <w:r w:rsidRPr="00E41A46">
        <w:rPr>
          <w:rFonts w:eastAsia="Times New Roman"/>
          <w:b/>
          <w:bCs/>
          <w:szCs w:val="24"/>
        </w:rPr>
        <w:t>(2) Matching requirement</w:t>
      </w:r>
    </w:p>
    <w:p w:rsidRPr="00E41A46" w:rsidR="003E7EB5" w:rsidP="003E7EB5" w:rsidRDefault="003E7EB5" w14:paraId="53BBB614" w14:textId="77777777">
      <w:pPr>
        <w:ind w:left="960" w:firstLine="240"/>
        <w:rPr>
          <w:rFonts w:eastAsia="Times New Roman"/>
          <w:szCs w:val="24"/>
        </w:rPr>
      </w:pPr>
      <w:r w:rsidRPr="00E41A46">
        <w:rPr>
          <w:rFonts w:eastAsia="Times New Roman"/>
          <w:szCs w:val="24"/>
        </w:rPr>
        <w:t>In order to be eligible to use grant funds in accordance with paragraph (1), the eligible institution shall provide matching funds from non-Federal sources, in an amount equal to or greater than the Federal funds used in accordance with paragraph (1), for the establishment or increase of the endowment fund.</w:t>
      </w:r>
    </w:p>
    <w:p w:rsidRPr="00E41A46" w:rsidR="003E7EB5" w:rsidP="003E7EB5" w:rsidRDefault="003E7EB5" w14:paraId="6344F169" w14:textId="77777777">
      <w:pPr>
        <w:spacing w:before="105" w:after="45"/>
        <w:ind w:left="960" w:hanging="480"/>
        <w:outlineLvl w:val="3"/>
        <w:rPr>
          <w:rFonts w:eastAsia="Times New Roman"/>
          <w:b/>
          <w:bCs/>
          <w:szCs w:val="24"/>
        </w:rPr>
      </w:pPr>
      <w:r w:rsidRPr="00E41A46">
        <w:rPr>
          <w:rFonts w:eastAsia="Times New Roman"/>
          <w:b/>
          <w:bCs/>
          <w:szCs w:val="24"/>
        </w:rPr>
        <w:t>(3) Comparability</w:t>
      </w:r>
    </w:p>
    <w:p w:rsidRPr="00E41A46" w:rsidR="003E7EB5" w:rsidP="003E7EB5" w:rsidRDefault="003E7EB5" w14:paraId="66EE224F" w14:textId="77777777">
      <w:pPr>
        <w:ind w:left="960" w:firstLine="240"/>
        <w:rPr>
          <w:rFonts w:eastAsia="Times New Roman"/>
          <w:szCs w:val="24"/>
        </w:rPr>
      </w:pPr>
      <w:r w:rsidRPr="00E41A46">
        <w:rPr>
          <w:rFonts w:eastAsia="Times New Roman"/>
          <w:szCs w:val="24"/>
        </w:rPr>
        <w:t>The provisions of part C of this subchapter regarding the establishment or increase of an endowment fund, that the Secretary determines are not inconsistent with this subsection, shall apply to funds used under paragraph (1).</w:t>
      </w:r>
    </w:p>
    <w:p w:rsidRPr="00E41A46" w:rsidR="003E7EB5" w:rsidP="003E7EB5" w:rsidRDefault="003E7EB5" w14:paraId="58A71062" w14:textId="77777777">
      <w:pPr>
        <w:spacing w:before="105" w:after="45"/>
        <w:ind w:hanging="240"/>
        <w:outlineLvl w:val="3"/>
        <w:rPr>
          <w:rFonts w:eastAsia="Times New Roman"/>
          <w:b/>
          <w:bCs/>
          <w:szCs w:val="24"/>
        </w:rPr>
      </w:pPr>
      <w:r w:rsidRPr="00E41A46">
        <w:rPr>
          <w:rFonts w:eastAsia="Times New Roman"/>
          <w:b/>
          <w:bCs/>
          <w:szCs w:val="24"/>
        </w:rPr>
        <w:t>(c) Limitations</w:t>
      </w:r>
    </w:p>
    <w:p w:rsidRPr="00E41A46" w:rsidR="003E7EB5" w:rsidP="003E7EB5" w:rsidRDefault="003E7EB5" w14:paraId="1C2C57B8" w14:textId="77777777">
      <w:pPr>
        <w:ind w:firstLine="240"/>
        <w:rPr>
          <w:rFonts w:eastAsia="Times New Roman"/>
          <w:szCs w:val="24"/>
        </w:rPr>
      </w:pPr>
      <w:r w:rsidRPr="00E41A46">
        <w:rPr>
          <w:rFonts w:eastAsia="Times New Roman"/>
          <w:szCs w:val="24"/>
        </w:rPr>
        <w:t>(1) No grant may be made under this chapter and part C of subchapter I of chapter 34 of title 42 for any educational program, activity, or service related to sectarian instruction or religious worship, or provided by a school or department of divinity. For the purpose of this subsection, the term "school or department of divinity" means an institution whose program is specifically for the education of students to prepare them to become ministers of religion or to enter upon some other religious vocation, or to prepare them to teach theological subjects.</w:t>
      </w:r>
    </w:p>
    <w:p w:rsidRPr="00E41A46" w:rsidR="003E7EB5" w:rsidP="003E7EB5" w:rsidRDefault="003E7EB5" w14:paraId="6C2DF8B2" w14:textId="77777777">
      <w:pPr>
        <w:rPr>
          <w:rFonts w:eastAsia="Times New Roman"/>
          <w:szCs w:val="24"/>
        </w:rPr>
      </w:pPr>
      <w:r w:rsidRPr="00E41A46">
        <w:rPr>
          <w:rFonts w:eastAsia="Times New Roman"/>
          <w:szCs w:val="24"/>
        </w:rPr>
        <w:t>(2) Not more than 50 percent of the allotment of any institution may be available for the purpose of constructing or maintaining a classroom, library, laboratory, or other instructional facility.</w:t>
      </w:r>
    </w:p>
    <w:p w:rsidR="003E7EB5" w:rsidP="003E7EB5" w:rsidRDefault="003E7EB5" w14:paraId="07D5B8C9" w14:textId="06F1EEAC">
      <w:pPr>
        <w:pStyle w:val="Heading2"/>
        <w:rPr>
          <w:rFonts w:ascii="Times New Roman" w:hAnsi="Times New Roman" w:cs="Times New Roman"/>
          <w:i w:val="0"/>
          <w:iCs w:val="0"/>
          <w:sz w:val="24"/>
          <w:szCs w:val="24"/>
        </w:rPr>
      </w:pPr>
      <w:r w:rsidRPr="003E7EB5">
        <w:rPr>
          <w:rFonts w:ascii="Times New Roman" w:hAnsi="Times New Roman" w:cs="Times New Roman"/>
          <w:i w:val="0"/>
          <w:iCs w:val="0"/>
          <w:sz w:val="24"/>
          <w:szCs w:val="24"/>
        </w:rPr>
        <w:t>Title III, Part F, Strengthening Historically Black Colleges and Universities Section 371 of the Higher Education Act, as amended (</w:t>
      </w:r>
      <w:hyperlink w:history="1" r:id="rId19">
        <w:r w:rsidRPr="003E7EB5">
          <w:rPr>
            <w:rFonts w:ascii="Times New Roman" w:hAnsi="Times New Roman" w:cs="Times New Roman"/>
            <w:i w:val="0"/>
            <w:iCs w:val="0"/>
            <w:color w:val="115CA7"/>
            <w:sz w:val="24"/>
            <w:szCs w:val="24"/>
          </w:rPr>
          <w:t>20 U.S.C. 1067q</w:t>
        </w:r>
      </w:hyperlink>
      <w:r w:rsidRPr="003E7EB5">
        <w:rPr>
          <w:rFonts w:ascii="Times New Roman" w:hAnsi="Times New Roman" w:cs="Times New Roman"/>
          <w:i w:val="0"/>
          <w:iCs w:val="0"/>
          <w:sz w:val="24"/>
          <w:szCs w:val="24"/>
        </w:rPr>
        <w:t>) (HBCU, PART F)</w:t>
      </w:r>
    </w:p>
    <w:p w:rsidRPr="003E7EB5" w:rsidR="003E7EB5" w:rsidP="003E7EB5" w:rsidRDefault="003E7EB5" w14:paraId="0A5DF476" w14:textId="77777777"/>
    <w:p w:rsidRPr="003E7EB5" w:rsidR="00BA6425" w:rsidP="00EE3FBF" w:rsidRDefault="00BA6425" w14:paraId="5AE6EEDD" w14:textId="67C363D1">
      <w:pPr>
        <w:ind w:left="-90"/>
        <w:rPr>
          <w:b/>
          <w:szCs w:val="24"/>
        </w:rPr>
      </w:pPr>
      <w:r w:rsidRPr="003E7EB5">
        <w:rPr>
          <w:b/>
          <w:szCs w:val="24"/>
        </w:rPr>
        <w:lastRenderedPageBreak/>
        <w:t>§1067q. Investment in historically Black colleges and universities and other minority-serving institutions</w:t>
      </w:r>
    </w:p>
    <w:p w:rsidRPr="00EE3FBF" w:rsidR="003E7EB5" w:rsidP="00EE3FBF" w:rsidRDefault="003E7EB5" w14:paraId="4DD93E43" w14:textId="77777777">
      <w:pPr>
        <w:ind w:left="-90"/>
        <w:rPr>
          <w:rStyle w:val="contextheadline3"/>
          <w:b w:val="0"/>
          <w:szCs w:val="24"/>
        </w:rPr>
      </w:pPr>
    </w:p>
    <w:p w:rsidRPr="003E7EB5" w:rsidR="00BA6425" w:rsidP="003E7EB5" w:rsidRDefault="00BA6425" w14:paraId="68668174" w14:textId="77777777">
      <w:pPr>
        <w:pStyle w:val="Heading4"/>
        <w:rPr>
          <w:rFonts w:ascii="Times New Roman" w:hAnsi="Times New Roman"/>
          <w:smallCaps/>
        </w:rPr>
      </w:pPr>
      <w:r w:rsidRPr="003E7EB5">
        <w:rPr>
          <w:rFonts w:ascii="Times New Roman" w:hAnsi="Times New Roman"/>
        </w:rPr>
        <w:t>(C) Allocation and allotment HBCUS and PBIS</w:t>
      </w:r>
    </w:p>
    <w:p w:rsidRPr="00EE3FBF" w:rsidR="00BA6425" w:rsidP="003E7EB5" w:rsidRDefault="00BA6425" w14:paraId="3F8131EE" w14:textId="77777777">
      <w:pPr>
        <w:pStyle w:val="statutory-body-2em"/>
        <w:ind w:firstLine="0"/>
      </w:pPr>
      <w:r w:rsidRPr="00EE3FBF">
        <w:t>From the amount made available for allocation under this subparagraph by subparagraph (A)(ii) for any fiscal year-</w:t>
      </w:r>
    </w:p>
    <w:p w:rsidRPr="00EE3FBF" w:rsidR="00BA6425" w:rsidP="00BA6425" w:rsidRDefault="00BA6425" w14:paraId="5A655BCA" w14:textId="77777777">
      <w:pPr>
        <w:pStyle w:val="statutory-body-3em"/>
      </w:pPr>
      <w:r w:rsidRPr="00EE3FBF">
        <w:t xml:space="preserve">(i) 85 percent shall be available to eligible institutions described in subsection (a)(1) and shall be made available as grants under </w:t>
      </w:r>
      <w:r w:rsidRPr="00EE3FBF">
        <w:rPr>
          <w:rStyle w:val="stdref1"/>
        </w:rPr>
        <w:t>section 1062 of this title</w:t>
      </w:r>
      <w:r w:rsidRPr="00EE3FBF">
        <w:t xml:space="preserve"> and allotted among such institutions under </w:t>
      </w:r>
      <w:r w:rsidRPr="00EE3FBF">
        <w:rPr>
          <w:rStyle w:val="stdref1"/>
        </w:rPr>
        <w:t>section 1063 of this title</w:t>
      </w:r>
      <w:r w:rsidRPr="00EE3FBF">
        <w:t xml:space="preserve">, treating such amount, plus the amount appropriated for such fiscal year in a regular or supplemental appropriation Act to carry out part B of this subchapter, as the amount appropriated to carry out part B of this subchapter for purposes of allotments under </w:t>
      </w:r>
      <w:r w:rsidRPr="00EE3FBF">
        <w:rPr>
          <w:rStyle w:val="stdref1"/>
        </w:rPr>
        <w:t>section 1063 of this title</w:t>
      </w:r>
      <w:r w:rsidRPr="00EE3FBF">
        <w:t>, for use by such institutions with a priority for-</w:t>
      </w:r>
    </w:p>
    <w:p w:rsidRPr="00EE3FBF" w:rsidR="00BA6425" w:rsidP="00BA6425" w:rsidRDefault="00BA6425" w14:paraId="7D7F3689" w14:textId="29896F19">
      <w:pPr>
        <w:pStyle w:val="statutory-body-4em"/>
      </w:pPr>
      <w:r w:rsidRPr="00EE3FBF">
        <w:t xml:space="preserve">(I) activities described in paragraphs </w:t>
      </w:r>
      <w:r w:rsidRPr="00EE3FBF">
        <w:rPr>
          <w:b/>
          <w:bCs/>
        </w:rPr>
        <w:t>(1), (2), (4), (5), and (10)</w:t>
      </w:r>
      <w:r w:rsidRPr="00EE3FBF">
        <w:t xml:space="preserve"> of </w:t>
      </w:r>
      <w:r w:rsidRPr="00EE3FBF">
        <w:rPr>
          <w:rStyle w:val="stdref1"/>
        </w:rPr>
        <w:t>section 1062(a) of this title</w:t>
      </w:r>
      <w:r w:rsidR="00EE3FBF">
        <w:t>:</w:t>
      </w:r>
    </w:p>
    <w:p w:rsidRPr="00EE3FBF" w:rsidR="00BA6425" w:rsidP="00BA6425" w:rsidRDefault="00BA6425" w14:paraId="145C2407" w14:textId="77777777">
      <w:pPr>
        <w:pStyle w:val="statutory-body-4em"/>
      </w:pPr>
    </w:p>
    <w:p w:rsidRPr="00EE3FBF" w:rsidR="00BA6425" w:rsidP="00BA6425" w:rsidRDefault="00BA6425" w14:paraId="2DDED691" w14:textId="77777777">
      <w:pPr>
        <w:pStyle w:val="ListParagraph"/>
        <w:numPr>
          <w:ilvl w:val="0"/>
          <w:numId w:val="30"/>
        </w:numPr>
        <w:contextualSpacing/>
        <w:rPr>
          <w:sz w:val="24"/>
          <w:szCs w:val="24"/>
        </w:rPr>
      </w:pPr>
      <w:r w:rsidRPr="00EE3FBF">
        <w:rPr>
          <w:sz w:val="24"/>
          <w:szCs w:val="24"/>
        </w:rPr>
        <w:t>Purchase, rental, or lease of scientific or laboratory equipment for educational purposes, including instructional and research purposes.</w:t>
      </w:r>
    </w:p>
    <w:p w:rsidRPr="00EE3FBF" w:rsidR="00BA6425" w:rsidP="00BA6425" w:rsidRDefault="00BA6425" w14:paraId="58DA5117" w14:textId="77777777">
      <w:pPr>
        <w:pStyle w:val="ListParagraph"/>
        <w:numPr>
          <w:ilvl w:val="0"/>
          <w:numId w:val="30"/>
        </w:numPr>
        <w:contextualSpacing/>
        <w:rPr>
          <w:sz w:val="24"/>
          <w:szCs w:val="24"/>
        </w:rPr>
      </w:pPr>
      <w:r w:rsidRPr="00EE3FBF">
        <w:rPr>
          <w:sz w:val="24"/>
          <w:szCs w:val="24"/>
        </w:rPr>
        <w:t>Construction, maintenance, renovation, and improvement in classroom, library, laboratory, and other instructional facilities, including purchase or rental of telecommunications technology equipment or services.</w:t>
      </w:r>
    </w:p>
    <w:p w:rsidRPr="00EE3FBF" w:rsidR="00BA6425" w:rsidP="00BA6425" w:rsidRDefault="00BA6425" w14:paraId="4A65C615" w14:textId="77777777">
      <w:pPr>
        <w:pStyle w:val="ListParagraph"/>
        <w:numPr>
          <w:ilvl w:val="0"/>
          <w:numId w:val="35"/>
        </w:numPr>
        <w:contextualSpacing/>
        <w:rPr>
          <w:sz w:val="24"/>
          <w:szCs w:val="24"/>
        </w:rPr>
      </w:pPr>
      <w:r w:rsidRPr="00EE3FBF">
        <w:rPr>
          <w:sz w:val="24"/>
          <w:szCs w:val="24"/>
        </w:rPr>
        <w:t>Academic instruction in disciplines in which Black Americans are underrepresented.</w:t>
      </w:r>
    </w:p>
    <w:p w:rsidRPr="00EE3FBF" w:rsidR="00BA6425" w:rsidP="00BA6425" w:rsidRDefault="00BA6425" w14:paraId="3D6CEE98" w14:textId="77777777">
      <w:pPr>
        <w:pStyle w:val="ListParagraph"/>
        <w:numPr>
          <w:ilvl w:val="0"/>
          <w:numId w:val="35"/>
        </w:numPr>
        <w:contextualSpacing/>
        <w:rPr>
          <w:sz w:val="24"/>
          <w:szCs w:val="24"/>
        </w:rPr>
      </w:pPr>
      <w:r w:rsidRPr="00EE3FBF">
        <w:rPr>
          <w:sz w:val="24"/>
          <w:szCs w:val="24"/>
        </w:rPr>
        <w:t>Purchase of library books, periodicals, microfilm, and other educational materials, including telecommunications program materials.</w:t>
      </w:r>
    </w:p>
    <w:p w:rsidRPr="00EE3FBF" w:rsidR="00BA6425" w:rsidP="00BA6425" w:rsidRDefault="00BA6425" w14:paraId="170A0454" w14:textId="77777777">
      <w:pPr>
        <w:pStyle w:val="ListParagraph"/>
        <w:numPr>
          <w:ilvl w:val="0"/>
          <w:numId w:val="31"/>
        </w:numPr>
        <w:contextualSpacing/>
        <w:rPr>
          <w:sz w:val="24"/>
          <w:szCs w:val="24"/>
        </w:rPr>
      </w:pPr>
      <w:r w:rsidRPr="00EE3FBF">
        <w:rPr>
          <w:sz w:val="24"/>
          <w:szCs w:val="24"/>
        </w:rPr>
        <w:t>Establishing or enhancing a program of teacher education designed to qualify students to teach in a public elementary or secondary school in the State that shall include, as part of such program, preparation for teacher certification; and</w:t>
      </w:r>
    </w:p>
    <w:p w:rsidRPr="00EE3FBF" w:rsidR="00BA6425" w:rsidP="00BA6425" w:rsidRDefault="00BA6425" w14:paraId="7654CC73" w14:textId="77777777">
      <w:pPr>
        <w:ind w:left="1200"/>
        <w:rPr>
          <w:rFonts w:eastAsia="Times New Roman"/>
          <w:szCs w:val="24"/>
        </w:rPr>
      </w:pPr>
    </w:p>
    <w:p w:rsidRPr="00EE3FBF" w:rsidR="00BA6425" w:rsidP="00BA6425" w:rsidRDefault="00BA6425" w14:paraId="2E3451FD" w14:textId="77777777">
      <w:pPr>
        <w:pStyle w:val="statutory-body-4em"/>
      </w:pPr>
      <w:r w:rsidRPr="00EE3FBF">
        <w:t>(II) other activities, consistent with the institution's comprehensive plan and designed to increase the institution's capacity to prepare students for careers in the physical or natural sciences, mathematics, computer science or information technology or sciences, engineering, language instruction in the less-commonly taught languages or international affairs, or nursing or allied health professions</w:t>
      </w:r>
      <w:r w:rsidRPr="00EE3FBF" w:rsidR="00E03DA3">
        <w:t>.</w:t>
      </w:r>
    </w:p>
    <w:p w:rsidRPr="0014141D" w:rsidR="00CF6539" w:rsidP="00CF6539" w:rsidRDefault="00CF6539" w14:paraId="503D652C" w14:textId="77777777">
      <w:pPr>
        <w:spacing w:before="105" w:after="45"/>
        <w:ind w:hanging="240"/>
        <w:outlineLvl w:val="3"/>
        <w:rPr>
          <w:rFonts w:eastAsia="Times New Roman"/>
          <w:b/>
          <w:bCs/>
          <w:szCs w:val="24"/>
        </w:rPr>
      </w:pPr>
      <w:bookmarkStart w:name="substructure-location_a_5" w:id="1"/>
      <w:bookmarkStart w:name="substructure-location_a_6" w:id="2"/>
      <w:bookmarkStart w:name="substructure-location_a_7" w:id="3"/>
      <w:bookmarkStart w:name="substructure-location_a_8" w:id="4"/>
      <w:bookmarkStart w:name="substructure-location_a_9" w:id="5"/>
      <w:bookmarkStart w:name="substructure-location_a_10" w:id="6"/>
      <w:bookmarkStart w:name="substructure-location_a_11" w:id="7"/>
      <w:bookmarkStart w:name="substructure-location_a_12" w:id="8"/>
      <w:bookmarkStart w:name="substructure-location_a_13" w:id="9"/>
      <w:bookmarkStart w:name="substructure-location_a_14" w:id="10"/>
      <w:bookmarkStart w:name="substructure-location_a_15" w:id="11"/>
      <w:bookmarkStart w:name="substructure-location_a_15_A" w:id="12"/>
      <w:bookmarkStart w:name="substructure-location_a_15_B" w:id="13"/>
      <w:bookmarkStart w:name="substructure-location_b_1" w:id="14"/>
      <w:bookmarkStart w:name="substructure-location_b_2" w:id="15"/>
      <w:bookmarkStart w:name="substructure-location_b_3" w:id="1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14141D">
        <w:rPr>
          <w:rFonts w:eastAsia="Times New Roman"/>
          <w:b/>
          <w:bCs/>
          <w:szCs w:val="24"/>
        </w:rPr>
        <w:t>(c) Limitations</w:t>
      </w:r>
    </w:p>
    <w:p w:rsidRPr="0014141D" w:rsidR="00CF6539" w:rsidP="00CF6539" w:rsidRDefault="00CF6539" w14:paraId="5E5F224C" w14:textId="77777777">
      <w:pPr>
        <w:ind w:firstLine="240"/>
        <w:rPr>
          <w:rFonts w:eastAsia="Times New Roman"/>
          <w:szCs w:val="24"/>
        </w:rPr>
      </w:pPr>
      <w:r w:rsidRPr="0014141D">
        <w:rPr>
          <w:rFonts w:eastAsia="Times New Roman"/>
          <w:szCs w:val="24"/>
        </w:rPr>
        <w:t>(1) No grant may be made under this chapter and part C of subchapter I of chapter 34 of title 42 for any educational program, activity, or service related to sectarian instruction or religious worship, or provided by a school or department of divinity. For the purpose of this subsection, the term "school or department of divinity" means an institution whose program is specifically for the education of students to prepare them to become ministers of religion or to enter upon some other religious vocation, or to prepare them to teach theological subjects.</w:t>
      </w:r>
    </w:p>
    <w:p w:rsidRPr="0014141D" w:rsidR="00CF6539" w:rsidP="00CF6539" w:rsidRDefault="00CF6539" w14:paraId="02B3AB3C" w14:textId="77777777">
      <w:pPr>
        <w:rPr>
          <w:rFonts w:eastAsia="Times New Roman"/>
          <w:szCs w:val="24"/>
        </w:rPr>
      </w:pPr>
      <w:r w:rsidRPr="0014141D">
        <w:rPr>
          <w:rFonts w:eastAsia="Times New Roman"/>
          <w:szCs w:val="24"/>
        </w:rPr>
        <w:t>(2) Not more than 50 percent of the allotment of any institution may be available for the purpose of constructing or maintaining a classroom, library, laboratory, or other instructional facility.</w:t>
      </w:r>
    </w:p>
    <w:p w:rsidRPr="008712BF" w:rsidR="00801D1B" w:rsidP="002C6B55" w:rsidRDefault="00801D1B" w14:paraId="6012CA4C" w14:textId="77777777">
      <w:pPr>
        <w:rPr>
          <w:rFonts w:eastAsia="Times New Roman"/>
          <w:szCs w:val="24"/>
          <w:u w:val="single"/>
        </w:rPr>
      </w:pPr>
      <w:bookmarkStart w:name="substructure-location_b_2_C_i" w:id="17"/>
      <w:bookmarkStart w:name="substructure-location_b_2_C_i_I" w:id="18"/>
      <w:bookmarkStart w:name="substructure-location_b_2_C_i_II" w:id="19"/>
      <w:bookmarkStart w:name="substructure-location_b_2_C_ii" w:id="20"/>
      <w:bookmarkStart w:name="a_1" w:id="21"/>
      <w:bookmarkStart w:name="a_2" w:id="22"/>
      <w:bookmarkStart w:name="a_3" w:id="23"/>
      <w:bookmarkStart w:name="a_4" w:id="24"/>
      <w:bookmarkStart w:name="a_5" w:id="25"/>
      <w:bookmarkStart w:name="a_6" w:id="26"/>
      <w:bookmarkStart w:name="a_7" w:id="27"/>
      <w:bookmarkStart w:name="a_8" w:id="28"/>
      <w:bookmarkStart w:name="a_9" w:id="29"/>
      <w:bookmarkStart w:name="a_10" w:id="30"/>
      <w:bookmarkStart w:name="a_11" w:id="31"/>
      <w:bookmarkStart w:name="a_12" w:id="32"/>
      <w:bookmarkStart w:name="a_13" w:id="33"/>
      <w:bookmarkStart w:name="a_14" w:id="34"/>
      <w:bookmarkStart w:name="a_15" w:id="35"/>
      <w:bookmarkStart w:name="a_15_A" w:id="36"/>
      <w:bookmarkStart w:name="a_15_B" w:id="37"/>
      <w:bookmarkStart w:name="b" w:id="38"/>
      <w:bookmarkStart w:name="b_1" w:id="39"/>
      <w:bookmarkStart w:name="b_2" w:id="40"/>
      <w:bookmarkStart w:name="b_3" w:id="41"/>
      <w:bookmarkStart w:name="c" w:id="42"/>
      <w:bookmarkStart w:name="c_1" w:id="43"/>
      <w:bookmarkStart w:name="c_2" w:id="4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Pr="008712BF" w:rsidR="00801D1B" w:rsidP="000F057A" w:rsidRDefault="00801D1B" w14:paraId="4BE7B135" w14:textId="4B2E1015">
      <w:pPr>
        <w:keepNext/>
        <w:outlineLvl w:val="1"/>
        <w:rPr>
          <w:rFonts w:eastAsia="Times New Roman"/>
          <w:szCs w:val="24"/>
        </w:rPr>
      </w:pPr>
      <w:r w:rsidRPr="008712BF">
        <w:rPr>
          <w:rFonts w:eastAsia="Times New Roman"/>
          <w:szCs w:val="24"/>
        </w:rPr>
        <w:t>Institutio</w:t>
      </w:r>
      <w:r w:rsidRPr="008712BF" w:rsidR="00A23775">
        <w:rPr>
          <w:rFonts w:eastAsia="Times New Roman"/>
          <w:szCs w:val="24"/>
        </w:rPr>
        <w:t>ns submitting application</w:t>
      </w:r>
      <w:r w:rsidRPr="008712BF" w:rsidR="004D0D54">
        <w:rPr>
          <w:rFonts w:eastAsia="Times New Roman"/>
          <w:szCs w:val="24"/>
        </w:rPr>
        <w:t>s for the HBCU</w:t>
      </w:r>
      <w:r w:rsidRPr="008712BF">
        <w:rPr>
          <w:rFonts w:eastAsia="Times New Roman"/>
          <w:szCs w:val="24"/>
        </w:rPr>
        <w:t xml:space="preserve"> </w:t>
      </w:r>
      <w:r w:rsidR="00E6265C">
        <w:rPr>
          <w:rFonts w:eastAsia="Times New Roman"/>
          <w:szCs w:val="24"/>
        </w:rPr>
        <w:t xml:space="preserve">Part B </w:t>
      </w:r>
      <w:r w:rsidR="00AE2DDE">
        <w:rPr>
          <w:rFonts w:eastAsia="Times New Roman"/>
          <w:szCs w:val="24"/>
        </w:rPr>
        <w:t xml:space="preserve">and </w:t>
      </w:r>
      <w:r w:rsidR="00E6265C">
        <w:rPr>
          <w:rFonts w:eastAsia="Times New Roman"/>
          <w:szCs w:val="24"/>
        </w:rPr>
        <w:t>F</w:t>
      </w:r>
      <w:r w:rsidR="0014141D">
        <w:rPr>
          <w:rFonts w:eastAsia="Times New Roman"/>
          <w:szCs w:val="24"/>
        </w:rPr>
        <w:t xml:space="preserve"> </w:t>
      </w:r>
      <w:r w:rsidRPr="008712BF">
        <w:rPr>
          <w:rFonts w:eastAsia="Times New Roman"/>
          <w:szCs w:val="24"/>
        </w:rPr>
        <w:t>grant</w:t>
      </w:r>
      <w:r w:rsidR="00AE2DDE">
        <w:rPr>
          <w:rFonts w:eastAsia="Times New Roman"/>
          <w:szCs w:val="24"/>
        </w:rPr>
        <w:t>s</w:t>
      </w:r>
      <w:r w:rsidRPr="008712BF">
        <w:rPr>
          <w:rFonts w:eastAsia="Times New Roman"/>
          <w:szCs w:val="24"/>
        </w:rPr>
        <w:t xml:space="preserve"> are required to submit a Comprehensive Development Plan (CDP) in accordance with </w:t>
      </w:r>
      <w:r w:rsidRPr="008712BF" w:rsidR="001A4295">
        <w:rPr>
          <w:rFonts w:eastAsia="Times New Roman"/>
          <w:szCs w:val="24"/>
        </w:rPr>
        <w:t>§</w:t>
      </w:r>
      <w:r w:rsidRPr="008712BF">
        <w:rPr>
          <w:rFonts w:eastAsia="Times New Roman"/>
          <w:szCs w:val="24"/>
        </w:rPr>
        <w:t>608.21 of the</w:t>
      </w:r>
      <w:r w:rsidRPr="008712BF" w:rsidR="00BD3F75">
        <w:rPr>
          <w:rFonts w:eastAsia="Times New Roman"/>
          <w:szCs w:val="24"/>
        </w:rPr>
        <w:t xml:space="preserve"> HBCU</w:t>
      </w:r>
      <w:r w:rsidRPr="008712BF">
        <w:rPr>
          <w:rFonts w:eastAsia="Times New Roman"/>
          <w:szCs w:val="24"/>
        </w:rPr>
        <w:t xml:space="preserve"> regulations.  The CDP i</w:t>
      </w:r>
      <w:r w:rsidRPr="008712BF" w:rsidR="00A84500">
        <w:rPr>
          <w:rFonts w:eastAsia="Times New Roman"/>
          <w:szCs w:val="24"/>
        </w:rPr>
        <w:t xml:space="preserve">s </w:t>
      </w:r>
      <w:r w:rsidRPr="008712BF" w:rsidR="00EC55F2">
        <w:rPr>
          <w:rFonts w:eastAsia="Times New Roman"/>
          <w:szCs w:val="24"/>
        </w:rPr>
        <w:t xml:space="preserve">addressed in the </w:t>
      </w:r>
      <w:r w:rsidRPr="008712BF">
        <w:rPr>
          <w:rFonts w:eastAsia="Times New Roman"/>
          <w:szCs w:val="24"/>
        </w:rPr>
        <w:t>Phase II</w:t>
      </w:r>
      <w:r w:rsidRPr="008712BF" w:rsidR="00A84500">
        <w:rPr>
          <w:rFonts w:eastAsia="Times New Roman"/>
          <w:szCs w:val="24"/>
        </w:rPr>
        <w:t xml:space="preserve"> process</w:t>
      </w:r>
      <w:r w:rsidRPr="008712BF">
        <w:rPr>
          <w:rFonts w:eastAsia="Times New Roman"/>
          <w:szCs w:val="24"/>
        </w:rPr>
        <w:t xml:space="preserve">.  </w:t>
      </w:r>
      <w:r w:rsidRPr="008712BF" w:rsidR="00CD3245">
        <w:rPr>
          <w:rFonts w:eastAsia="Times New Roman"/>
          <w:szCs w:val="24"/>
        </w:rPr>
        <w:t>Below are</w:t>
      </w:r>
      <w:r w:rsidRPr="008712BF" w:rsidR="002F4511">
        <w:rPr>
          <w:rFonts w:eastAsia="Times New Roman"/>
          <w:szCs w:val="24"/>
        </w:rPr>
        <w:t xml:space="preserve"> the HBCU </w:t>
      </w:r>
      <w:r w:rsidR="00E6265C">
        <w:rPr>
          <w:rFonts w:eastAsia="Times New Roman"/>
          <w:szCs w:val="24"/>
        </w:rPr>
        <w:t xml:space="preserve">Part </w:t>
      </w:r>
      <w:r w:rsidR="00286CDA">
        <w:rPr>
          <w:rFonts w:eastAsia="Times New Roman"/>
          <w:szCs w:val="24"/>
        </w:rPr>
        <w:t xml:space="preserve">B and </w:t>
      </w:r>
      <w:r w:rsidR="00E6265C">
        <w:rPr>
          <w:rFonts w:eastAsia="Times New Roman"/>
          <w:szCs w:val="24"/>
        </w:rPr>
        <w:t>F</w:t>
      </w:r>
      <w:r w:rsidRPr="008712BF" w:rsidR="002F4511">
        <w:rPr>
          <w:rFonts w:eastAsia="Times New Roman"/>
          <w:szCs w:val="24"/>
        </w:rPr>
        <w:t xml:space="preserve"> legislati</w:t>
      </w:r>
      <w:r w:rsidRPr="008712BF" w:rsidR="003302DD">
        <w:rPr>
          <w:rFonts w:eastAsia="Times New Roman"/>
          <w:szCs w:val="24"/>
        </w:rPr>
        <w:t>ve citations</w:t>
      </w:r>
      <w:r w:rsidRPr="008712BF" w:rsidR="004D0D54">
        <w:rPr>
          <w:rFonts w:eastAsia="Times New Roman"/>
          <w:szCs w:val="24"/>
        </w:rPr>
        <w:t xml:space="preserve">. </w:t>
      </w:r>
      <w:r w:rsidRPr="008712BF" w:rsidR="002F4511">
        <w:rPr>
          <w:rFonts w:eastAsia="Times New Roman"/>
          <w:szCs w:val="24"/>
        </w:rPr>
        <w:t xml:space="preserve"> </w:t>
      </w:r>
      <w:r w:rsidRPr="008712BF">
        <w:rPr>
          <w:rFonts w:eastAsia="Times New Roman"/>
          <w:szCs w:val="24"/>
        </w:rPr>
        <w:t>The regulations governing the</w:t>
      </w:r>
      <w:r w:rsidR="00AE2DDE">
        <w:rPr>
          <w:rFonts w:eastAsia="Times New Roman"/>
          <w:szCs w:val="24"/>
        </w:rPr>
        <w:t xml:space="preserve">se </w:t>
      </w:r>
      <w:r w:rsidRPr="008712BF">
        <w:rPr>
          <w:rFonts w:eastAsia="Times New Roman"/>
          <w:szCs w:val="24"/>
        </w:rPr>
        <w:t>program</w:t>
      </w:r>
      <w:r w:rsidR="00AE2DDE">
        <w:rPr>
          <w:rFonts w:eastAsia="Times New Roman"/>
          <w:szCs w:val="24"/>
        </w:rPr>
        <w:t>s</w:t>
      </w:r>
      <w:r w:rsidRPr="008712BF">
        <w:rPr>
          <w:rFonts w:eastAsia="Times New Roman"/>
          <w:szCs w:val="24"/>
        </w:rPr>
        <w:t xml:space="preserve"> can be </w:t>
      </w:r>
      <w:r w:rsidRPr="008712BF" w:rsidR="002F4511">
        <w:rPr>
          <w:rFonts w:eastAsia="Times New Roman"/>
          <w:szCs w:val="24"/>
        </w:rPr>
        <w:t>accessed from the following Web</w:t>
      </w:r>
      <w:r w:rsidRPr="008712BF" w:rsidR="003302DD">
        <w:rPr>
          <w:rFonts w:eastAsia="Times New Roman"/>
          <w:szCs w:val="24"/>
        </w:rPr>
        <w:t xml:space="preserve"> </w:t>
      </w:r>
      <w:r w:rsidRPr="008712BF">
        <w:rPr>
          <w:rFonts w:eastAsia="Times New Roman"/>
          <w:szCs w:val="24"/>
        </w:rPr>
        <w:t>site:</w:t>
      </w:r>
      <w:r w:rsidR="00AE2DDE">
        <w:rPr>
          <w:rFonts w:eastAsia="Times New Roman"/>
          <w:szCs w:val="24"/>
        </w:rPr>
        <w:t xml:space="preserve"> </w:t>
      </w:r>
      <w:hyperlink w:history="1" r:id="rId20">
        <w:r w:rsidRPr="000E4479" w:rsidR="00AE2DDE">
          <w:rPr>
            <w:rStyle w:val="Hyperlink"/>
            <w:rFonts w:eastAsia="Times New Roman"/>
            <w:szCs w:val="24"/>
          </w:rPr>
          <w:t>https://www2.ed.gov/programs/iduestitle3b/legislation.html</w:t>
        </w:r>
      </w:hyperlink>
      <w:r w:rsidR="00AE2DDE">
        <w:rPr>
          <w:rFonts w:eastAsia="Times New Roman"/>
          <w:szCs w:val="24"/>
        </w:rPr>
        <w:t xml:space="preserve">. </w:t>
      </w:r>
    </w:p>
    <w:p w:rsidR="008A2648" w:rsidP="009E6C13" w:rsidRDefault="008A2648" w14:paraId="128611CD" w14:textId="42C6FBF7"/>
    <w:p w:rsidRPr="008712BF" w:rsidR="00801D1B" w:rsidP="00152431" w:rsidRDefault="00801D1B" w14:paraId="6EECEFE8" w14:textId="77777777">
      <w:pPr>
        <w:pStyle w:val="Style1"/>
      </w:pPr>
      <w:r w:rsidRPr="008712BF">
        <w:rPr>
          <w:shd w:val="clear" w:color="auto" w:fill="E0E0E0"/>
        </w:rPr>
        <w:lastRenderedPageBreak/>
        <w:t>SUPPLEMENTAL INFORMATION</w:t>
      </w:r>
    </w:p>
    <w:p w:rsidRPr="008712BF" w:rsidR="00801D1B" w:rsidP="00801D1B" w:rsidRDefault="00801D1B" w14:paraId="12BC78C4" w14:textId="77777777">
      <w:pPr>
        <w:ind w:left="180"/>
        <w:jc w:val="center"/>
        <w:rPr>
          <w:rFonts w:eastAsia="Times New Roman"/>
          <w:b/>
          <w:bCs/>
          <w:szCs w:val="24"/>
        </w:rPr>
      </w:pPr>
    </w:p>
    <w:p w:rsidRPr="008712BF" w:rsidR="00801D1B" w:rsidP="000A46C2" w:rsidRDefault="00801D1B" w14:paraId="6371B6D1" w14:textId="77777777">
      <w:pPr>
        <w:numPr>
          <w:ilvl w:val="0"/>
          <w:numId w:val="15"/>
        </w:numPr>
        <w:ind w:left="360"/>
        <w:rPr>
          <w:rFonts w:eastAsia="Times New Roman"/>
          <w:b/>
          <w:bCs/>
          <w:szCs w:val="24"/>
        </w:rPr>
      </w:pPr>
      <w:r w:rsidRPr="008712BF">
        <w:rPr>
          <w:rFonts w:eastAsia="Times New Roman"/>
          <w:b/>
          <w:bCs/>
          <w:szCs w:val="24"/>
        </w:rPr>
        <w:t>Appendices to Applications</w:t>
      </w:r>
    </w:p>
    <w:p w:rsidRPr="008712BF" w:rsidR="00801D1B" w:rsidP="00CF0EBA" w:rsidRDefault="00801D1B" w14:paraId="1C7F51EF" w14:textId="77777777">
      <w:pPr>
        <w:tabs>
          <w:tab w:val="left" w:pos="720"/>
          <w:tab w:val="right" w:leader="dot" w:pos="10620"/>
        </w:tabs>
        <w:ind w:left="360" w:hanging="360"/>
        <w:rPr>
          <w:rFonts w:eastAsia="Times New Roman"/>
          <w:szCs w:val="24"/>
        </w:rPr>
      </w:pPr>
      <w:r w:rsidRPr="008712BF">
        <w:rPr>
          <w:rFonts w:eastAsia="Times New Roman"/>
          <w:szCs w:val="24"/>
        </w:rPr>
        <w:t>Please limit the appendices to the following:</w:t>
      </w:r>
    </w:p>
    <w:p w:rsidRPr="008712BF" w:rsidR="00A7444B" w:rsidP="00CF0EBA" w:rsidRDefault="00A7444B" w14:paraId="5B7707C7" w14:textId="77777777">
      <w:pPr>
        <w:tabs>
          <w:tab w:val="left" w:pos="720"/>
          <w:tab w:val="right" w:leader="dot" w:pos="10620"/>
        </w:tabs>
        <w:ind w:left="360" w:hanging="360"/>
        <w:rPr>
          <w:rFonts w:eastAsia="Times New Roman"/>
          <w:szCs w:val="24"/>
        </w:rPr>
      </w:pPr>
    </w:p>
    <w:p w:rsidRPr="008712BF" w:rsidR="00801D1B" w:rsidP="000A46C2" w:rsidRDefault="00801D1B" w14:paraId="007241DA" w14:textId="77777777">
      <w:pPr>
        <w:numPr>
          <w:ilvl w:val="1"/>
          <w:numId w:val="15"/>
        </w:numPr>
        <w:rPr>
          <w:rFonts w:eastAsia="Times New Roman"/>
          <w:szCs w:val="24"/>
        </w:rPr>
      </w:pPr>
      <w:r w:rsidRPr="008712BF">
        <w:rPr>
          <w:rFonts w:eastAsia="Times New Roman"/>
          <w:szCs w:val="24"/>
        </w:rPr>
        <w:t>Curricula vitae of key personnel (project director and activities directors).</w:t>
      </w:r>
    </w:p>
    <w:p w:rsidRPr="008712BF" w:rsidR="00801D1B" w:rsidP="000A46C2" w:rsidRDefault="002128B3" w14:paraId="3A54F288" w14:textId="77777777">
      <w:pPr>
        <w:numPr>
          <w:ilvl w:val="1"/>
          <w:numId w:val="15"/>
        </w:numPr>
        <w:rPr>
          <w:rFonts w:eastAsia="Times New Roman"/>
          <w:szCs w:val="24"/>
        </w:rPr>
      </w:pPr>
      <w:r w:rsidRPr="008712BF">
        <w:rPr>
          <w:rFonts w:eastAsia="Times New Roman"/>
          <w:szCs w:val="24"/>
        </w:rPr>
        <w:t>P</w:t>
      </w:r>
      <w:r w:rsidRPr="008712BF" w:rsidR="00801D1B">
        <w:rPr>
          <w:rFonts w:eastAsia="Times New Roman"/>
          <w:szCs w:val="24"/>
        </w:rPr>
        <w:t>osition descriptions for proposed key personnel positions.</w:t>
      </w:r>
    </w:p>
    <w:p w:rsidRPr="008712BF" w:rsidR="00BE1680" w:rsidP="00CF0EBA" w:rsidRDefault="00BE1680" w14:paraId="67E916EF" w14:textId="77777777">
      <w:pPr>
        <w:pStyle w:val="NormalWeb"/>
        <w:tabs>
          <w:tab w:val="left" w:pos="720"/>
          <w:tab w:val="right" w:leader="dot" w:pos="10620"/>
        </w:tabs>
        <w:spacing w:before="0" w:beforeAutospacing="0" w:after="0" w:afterAutospacing="0"/>
        <w:ind w:left="360" w:hanging="360"/>
        <w:rPr>
          <w:rFonts w:ascii="Times New Roman" w:hAnsi="Times New Roman" w:eastAsia="Times New Roman" w:cs="Times New Roman"/>
        </w:rPr>
      </w:pPr>
    </w:p>
    <w:p w:rsidRPr="008712BF" w:rsidR="00801D1B" w:rsidP="00EB07C1" w:rsidRDefault="00801D1B" w14:paraId="7421B7B9" w14:textId="77777777">
      <w:pPr>
        <w:numPr>
          <w:ilvl w:val="0"/>
          <w:numId w:val="15"/>
        </w:numPr>
        <w:ind w:left="360"/>
        <w:rPr>
          <w:rFonts w:eastAsia="Times New Roman"/>
          <w:b/>
          <w:bCs/>
          <w:szCs w:val="24"/>
        </w:rPr>
      </w:pPr>
      <w:r w:rsidRPr="008712BF">
        <w:rPr>
          <w:rFonts w:eastAsia="Times New Roman"/>
          <w:b/>
          <w:bCs/>
          <w:szCs w:val="24"/>
        </w:rPr>
        <w:t xml:space="preserve">Interim and Annual Performance Report Requirements </w:t>
      </w:r>
    </w:p>
    <w:p w:rsidRPr="008712BF" w:rsidR="00801D1B" w:rsidP="00EB07C1" w:rsidRDefault="00801D1B" w14:paraId="4C92196F" w14:textId="3ED75167">
      <w:pPr>
        <w:pStyle w:val="NormalWeb"/>
        <w:spacing w:before="0" w:beforeAutospacing="0" w:after="0" w:afterAutospacing="0"/>
        <w:rPr>
          <w:rFonts w:ascii="Times New Roman" w:hAnsi="Times New Roman" w:eastAsia="Times New Roman" w:cs="Times New Roman"/>
        </w:rPr>
      </w:pPr>
      <w:r w:rsidRPr="008712BF">
        <w:rPr>
          <w:rFonts w:ascii="Times New Roman" w:hAnsi="Times New Roman" w:eastAsia="Times New Roman" w:cs="Times New Roman"/>
        </w:rPr>
        <w:t>When you receive an initial grant award under Title III, Part B</w:t>
      </w:r>
      <w:r w:rsidRPr="008712BF" w:rsidR="009516DB">
        <w:rPr>
          <w:rFonts w:ascii="Times New Roman" w:hAnsi="Times New Roman" w:eastAsia="Times New Roman" w:cs="Times New Roman"/>
        </w:rPr>
        <w:t xml:space="preserve"> or Part F</w:t>
      </w:r>
      <w:r w:rsidRPr="008712BF">
        <w:rPr>
          <w:rFonts w:ascii="Times New Roman" w:hAnsi="Times New Roman" w:eastAsia="Times New Roman" w:cs="Times New Roman"/>
        </w:rPr>
        <w:t xml:space="preserve">, you are required to submit an interim (first six months of your project) performance report.  You are also required to submit annual performance reports for each year during the funding cycle (including any </w:t>
      </w:r>
      <w:r w:rsidRPr="008712BF" w:rsidR="009516DB">
        <w:rPr>
          <w:rFonts w:ascii="Times New Roman" w:hAnsi="Times New Roman" w:eastAsia="Times New Roman" w:cs="Times New Roman"/>
        </w:rPr>
        <w:t>time</w:t>
      </w:r>
      <w:r w:rsidRPr="008712BF" w:rsidR="00EB07C1">
        <w:rPr>
          <w:rFonts w:ascii="Times New Roman" w:hAnsi="Times New Roman" w:eastAsia="Times New Roman" w:cs="Times New Roman"/>
        </w:rPr>
        <w:t xml:space="preserve"> </w:t>
      </w:r>
      <w:r w:rsidRPr="008712BF" w:rsidR="009516DB">
        <w:rPr>
          <w:rFonts w:ascii="Times New Roman" w:hAnsi="Times New Roman" w:eastAsia="Times New Roman" w:cs="Times New Roman"/>
        </w:rPr>
        <w:t xml:space="preserve">extensions) using the </w:t>
      </w:r>
      <w:r w:rsidRPr="008712BF" w:rsidR="009516DB">
        <w:rPr>
          <w:rFonts w:ascii="Times New Roman" w:hAnsi="Times New Roman" w:cs="Times New Roman"/>
        </w:rPr>
        <w:t>Institutional Service Annual Performance Report Website</w:t>
      </w:r>
      <w:r w:rsidRPr="008712BF">
        <w:rPr>
          <w:rFonts w:ascii="Times New Roman" w:hAnsi="Times New Roman" w:eastAsia="Times New Roman" w:cs="Times New Roman"/>
        </w:rPr>
        <w:t xml:space="preserve"> for Title III and</w:t>
      </w:r>
      <w:r w:rsidRPr="008712BF" w:rsidR="00EB07C1">
        <w:rPr>
          <w:rFonts w:ascii="Times New Roman" w:hAnsi="Times New Roman" w:eastAsia="Times New Roman" w:cs="Times New Roman"/>
        </w:rPr>
        <w:t xml:space="preserve"> </w:t>
      </w:r>
      <w:r w:rsidRPr="008712BF">
        <w:rPr>
          <w:rFonts w:ascii="Times New Roman" w:hAnsi="Times New Roman" w:eastAsia="Times New Roman" w:cs="Times New Roman"/>
        </w:rPr>
        <w:t>Title V Grantees.</w:t>
      </w:r>
      <w:r w:rsidRPr="008712BF">
        <w:rPr>
          <w:rFonts w:ascii="Times New Roman" w:hAnsi="Times New Roman" w:eastAsia="Times New Roman" w:cs="Times New Roman"/>
          <w:b/>
          <w:bCs/>
        </w:rPr>
        <w:t xml:space="preserve"> </w:t>
      </w:r>
      <w:r w:rsidRPr="008712BF" w:rsidR="009516DB">
        <w:rPr>
          <w:rFonts w:ascii="Times New Roman" w:hAnsi="Times New Roman" w:eastAsia="Times New Roman" w:cs="Times New Roman"/>
          <w:b/>
          <w:bCs/>
        </w:rPr>
        <w:t xml:space="preserve"> </w:t>
      </w:r>
      <w:r w:rsidRPr="008712BF">
        <w:rPr>
          <w:rFonts w:ascii="Times New Roman" w:hAnsi="Times New Roman" w:eastAsia="Times New Roman" w:cs="Times New Roman"/>
        </w:rPr>
        <w:t xml:space="preserve">This online system collects narratives and data about funded projects, to enable Department program </w:t>
      </w:r>
      <w:r w:rsidR="005356D1">
        <w:rPr>
          <w:rFonts w:ascii="Times New Roman" w:hAnsi="Times New Roman" w:eastAsia="Times New Roman" w:cs="Times New Roman"/>
        </w:rPr>
        <w:t xml:space="preserve">specialists </w:t>
      </w:r>
      <w:r w:rsidRPr="008712BF">
        <w:rPr>
          <w:rFonts w:ascii="Times New Roman" w:hAnsi="Times New Roman" w:eastAsia="Times New Roman" w:cs="Times New Roman"/>
        </w:rPr>
        <w:t>to determine if a grantee is making substantial progress toward meeting approved project objectives.  The annual performance report used for this program can be found at</w:t>
      </w:r>
      <w:r w:rsidRPr="008712BF" w:rsidR="009516DB">
        <w:rPr>
          <w:rFonts w:ascii="Times New Roman" w:hAnsi="Times New Roman" w:eastAsia="Times New Roman" w:cs="Times New Roman"/>
          <w:b/>
          <w:bCs/>
        </w:rPr>
        <w:t xml:space="preserve"> </w:t>
      </w:r>
      <w:hyperlink w:history="1" r:id="rId21">
        <w:r w:rsidRPr="008712BF" w:rsidR="001A2875">
          <w:rPr>
            <w:rStyle w:val="Hyperlink"/>
            <w:rFonts w:ascii="Times New Roman" w:hAnsi="Times New Roman" w:eastAsia="Times New Roman" w:cs="Times New Roman"/>
            <w:bCs/>
            <w:color w:val="auto"/>
          </w:rPr>
          <w:t>https://opeweb.ed.gov/isapr/</w:t>
        </w:r>
      </w:hyperlink>
      <w:r w:rsidRPr="008712BF" w:rsidR="001A2875">
        <w:rPr>
          <w:rFonts w:ascii="Times New Roman" w:hAnsi="Times New Roman" w:eastAsia="Times New Roman" w:cs="Times New Roman"/>
          <w:bCs/>
        </w:rPr>
        <w:t>.</w:t>
      </w:r>
    </w:p>
    <w:p w:rsidR="00801D1B" w:rsidP="00D64319" w:rsidRDefault="00801D1B" w14:paraId="1BE6A073" w14:textId="7BB96442">
      <w:pPr>
        <w:rPr>
          <w:rFonts w:eastAsia="Times New Roman"/>
          <w:szCs w:val="24"/>
        </w:rPr>
      </w:pPr>
    </w:p>
    <w:p w:rsidR="00BE4648" w:rsidP="00BE4648" w:rsidRDefault="00BE4648" w14:paraId="3C72C94E" w14:textId="713140CD">
      <w:pPr>
        <w:pBdr>
          <w:between w:val="single" w:color="auto" w:sz="4" w:space="1"/>
        </w:pBdr>
        <w:rPr>
          <w:rFonts w:eastAsia="Times New Roman"/>
          <w:szCs w:val="24"/>
        </w:rPr>
      </w:pPr>
    </w:p>
    <w:p w:rsidR="00BE4648" w:rsidP="00BE4648" w:rsidRDefault="00BE4648" w14:paraId="098FF994" w14:textId="77777777">
      <w:pPr>
        <w:pBdr>
          <w:between w:val="single" w:color="auto" w:sz="4" w:space="1"/>
        </w:pBdr>
        <w:rPr>
          <w:rFonts w:eastAsia="Times New Roman"/>
          <w:szCs w:val="24"/>
        </w:rPr>
      </w:pPr>
    </w:p>
    <w:p w:rsidRPr="008712BF" w:rsidR="000359F8" w:rsidP="00292624" w:rsidRDefault="00801D1B" w14:paraId="79A62F8B" w14:textId="77777777">
      <w:pPr>
        <w:tabs>
          <w:tab w:val="left" w:pos="720"/>
        </w:tabs>
        <w:rPr>
          <w:rFonts w:eastAsia="Times New Roman"/>
          <w:szCs w:val="24"/>
        </w:rPr>
      </w:pPr>
      <w:r w:rsidRPr="008712BF">
        <w:rPr>
          <w:rFonts w:eastAsia="Times New Roman"/>
          <w:szCs w:val="24"/>
        </w:rPr>
        <w:t>Contact Information:</w:t>
      </w:r>
    </w:p>
    <w:p w:rsidRPr="008712BF" w:rsidR="00292624" w:rsidP="00292624" w:rsidRDefault="00292624" w14:paraId="777AEA8B" w14:textId="77777777">
      <w:pPr>
        <w:tabs>
          <w:tab w:val="left" w:pos="720"/>
        </w:tabs>
        <w:rPr>
          <w:rFonts w:eastAsia="Times New Roman"/>
          <w:szCs w:val="24"/>
        </w:rPr>
      </w:pPr>
    </w:p>
    <w:p w:rsidRPr="008712BF" w:rsidR="00292624" w:rsidP="004112EB" w:rsidRDefault="00292624" w14:paraId="4184CADC" w14:textId="77777777">
      <w:pPr>
        <w:tabs>
          <w:tab w:val="left" w:pos="720"/>
          <w:tab w:val="right" w:leader="dot" w:pos="10620"/>
        </w:tabs>
        <w:ind w:left="180" w:hanging="180"/>
        <w:rPr>
          <w:rFonts w:eastAsia="Times New Roman"/>
          <w:szCs w:val="24"/>
        </w:rPr>
        <w:sectPr w:rsidRPr="008712BF" w:rsidR="00292624" w:rsidSect="00E473B8">
          <w:headerReference w:type="default" r:id="rId22"/>
          <w:footerReference w:type="default" r:id="rId23"/>
          <w:pgSz w:w="12240" w:h="15840"/>
          <w:pgMar w:top="720" w:right="1440" w:bottom="720" w:left="1440" w:header="0" w:footer="432" w:gutter="0"/>
          <w:cols w:space="720"/>
          <w:docGrid w:linePitch="326"/>
        </w:sectPr>
      </w:pPr>
    </w:p>
    <w:p w:rsidRPr="008712BF" w:rsidR="004112EB" w:rsidP="004112EB" w:rsidRDefault="00CD3245" w14:paraId="1E673736" w14:textId="77777777">
      <w:pPr>
        <w:tabs>
          <w:tab w:val="left" w:pos="720"/>
          <w:tab w:val="right" w:leader="dot" w:pos="10620"/>
        </w:tabs>
        <w:ind w:left="180" w:hanging="180"/>
        <w:rPr>
          <w:rFonts w:eastAsia="Times New Roman"/>
          <w:szCs w:val="24"/>
        </w:rPr>
      </w:pPr>
      <w:r w:rsidRPr="008712BF">
        <w:rPr>
          <w:rFonts w:eastAsia="Times New Roman"/>
          <w:szCs w:val="24"/>
        </w:rPr>
        <w:t xml:space="preserve">Sheryl Wilson                         </w:t>
      </w:r>
      <w:r w:rsidRPr="008712BF" w:rsidR="002C54CB">
        <w:rPr>
          <w:rFonts w:eastAsia="Times New Roman"/>
          <w:szCs w:val="24"/>
        </w:rPr>
        <w:t xml:space="preserve">         </w:t>
      </w:r>
      <w:r w:rsidRPr="008712BF" w:rsidR="004112EB">
        <w:rPr>
          <w:rFonts w:eastAsia="Times New Roman"/>
          <w:szCs w:val="24"/>
        </w:rPr>
        <w:t xml:space="preserve">   </w:t>
      </w:r>
      <w:r w:rsidRPr="008712BF" w:rsidR="000359F8">
        <w:rPr>
          <w:rFonts w:eastAsia="Times New Roman"/>
          <w:szCs w:val="24"/>
        </w:rPr>
        <w:t xml:space="preserve">    </w:t>
      </w:r>
      <w:r w:rsidRPr="008712BF" w:rsidR="004112EB">
        <w:rPr>
          <w:rFonts w:eastAsia="Times New Roman"/>
          <w:szCs w:val="24"/>
        </w:rPr>
        <w:t>Or</w:t>
      </w:r>
    </w:p>
    <w:p w:rsidRPr="008712BF" w:rsidR="00801D1B" w:rsidP="004112EB" w:rsidRDefault="00CD3245" w14:paraId="78BDCB8F" w14:textId="28B56B74">
      <w:pPr>
        <w:tabs>
          <w:tab w:val="left" w:pos="720"/>
          <w:tab w:val="right" w:leader="dot" w:pos="10620"/>
        </w:tabs>
        <w:ind w:left="180" w:hanging="180"/>
        <w:rPr>
          <w:rFonts w:eastAsia="Times New Roman"/>
          <w:szCs w:val="24"/>
        </w:rPr>
      </w:pPr>
      <w:r w:rsidRPr="008712BF">
        <w:rPr>
          <w:rFonts w:eastAsia="Times New Roman"/>
          <w:szCs w:val="24"/>
        </w:rPr>
        <w:t xml:space="preserve">Director for </w:t>
      </w:r>
      <w:r w:rsidRPr="008712BF" w:rsidR="00801D1B">
        <w:rPr>
          <w:rFonts w:eastAsia="Times New Roman"/>
          <w:szCs w:val="24"/>
        </w:rPr>
        <w:t>HBCU</w:t>
      </w:r>
      <w:r w:rsidRPr="008712BF" w:rsidR="001A2875">
        <w:rPr>
          <w:rFonts w:eastAsia="Times New Roman"/>
          <w:szCs w:val="24"/>
        </w:rPr>
        <w:t xml:space="preserve"> Division</w:t>
      </w:r>
      <w:r w:rsidRPr="008712BF" w:rsidR="004112EB">
        <w:rPr>
          <w:rFonts w:eastAsia="Times New Roman"/>
          <w:szCs w:val="24"/>
        </w:rPr>
        <w:t xml:space="preserve"> </w:t>
      </w:r>
    </w:p>
    <w:p w:rsidRPr="008712BF" w:rsidR="001A2875" w:rsidP="00801D1B" w:rsidRDefault="001A2875" w14:paraId="24372EF4" w14:textId="77777777">
      <w:pPr>
        <w:tabs>
          <w:tab w:val="left" w:pos="720"/>
          <w:tab w:val="right" w:leader="dot" w:pos="10620"/>
        </w:tabs>
        <w:ind w:left="1620" w:hanging="1620"/>
        <w:rPr>
          <w:rFonts w:eastAsia="Times New Roman"/>
          <w:szCs w:val="24"/>
        </w:rPr>
      </w:pPr>
      <w:r w:rsidRPr="008712BF">
        <w:rPr>
          <w:rFonts w:eastAsia="Times New Roman"/>
          <w:szCs w:val="24"/>
        </w:rPr>
        <w:t>Institutional Service</w:t>
      </w:r>
    </w:p>
    <w:p w:rsidRPr="008712BF" w:rsidR="001A2875" w:rsidP="00801D1B" w:rsidRDefault="001A2875" w14:paraId="7410FFCF" w14:textId="77777777">
      <w:pPr>
        <w:tabs>
          <w:tab w:val="left" w:pos="720"/>
          <w:tab w:val="right" w:leader="dot" w:pos="10620"/>
        </w:tabs>
        <w:ind w:left="1620" w:hanging="1620"/>
        <w:rPr>
          <w:rFonts w:eastAsia="Times New Roman"/>
          <w:szCs w:val="24"/>
        </w:rPr>
      </w:pPr>
      <w:r w:rsidRPr="008712BF">
        <w:rPr>
          <w:rFonts w:eastAsia="Times New Roman"/>
          <w:szCs w:val="24"/>
        </w:rPr>
        <w:t>Office of Postsecondary Education</w:t>
      </w:r>
    </w:p>
    <w:p w:rsidRPr="008712BF" w:rsidR="00801D1B" w:rsidP="00801D1B" w:rsidRDefault="00801D1B" w14:paraId="4B3298BE" w14:textId="77777777">
      <w:pPr>
        <w:tabs>
          <w:tab w:val="left" w:pos="720"/>
          <w:tab w:val="right" w:leader="dot" w:pos="10620"/>
        </w:tabs>
        <w:ind w:left="1620" w:hanging="1620"/>
        <w:rPr>
          <w:rFonts w:eastAsia="Times New Roman"/>
          <w:szCs w:val="24"/>
        </w:rPr>
      </w:pPr>
      <w:r w:rsidRPr="008712BF">
        <w:rPr>
          <w:rFonts w:eastAsia="Times New Roman"/>
          <w:szCs w:val="24"/>
        </w:rPr>
        <w:t>U.S. Department of Education</w:t>
      </w:r>
    </w:p>
    <w:p w:rsidRPr="008712BF" w:rsidR="002C54CB" w:rsidP="00A34D47" w:rsidRDefault="00A34D47" w14:paraId="6F1A8444" w14:textId="77777777">
      <w:pPr>
        <w:rPr>
          <w:rFonts w:eastAsia="Times New Roman"/>
          <w:iCs/>
          <w:noProof/>
          <w:szCs w:val="24"/>
        </w:rPr>
      </w:pPr>
      <w:r w:rsidRPr="008712BF">
        <w:rPr>
          <w:rFonts w:eastAsia="Times New Roman"/>
          <w:iCs/>
          <w:noProof/>
          <w:szCs w:val="24"/>
        </w:rPr>
        <w:t xml:space="preserve">400 Maryland Avenue, S.W., </w:t>
      </w:r>
    </w:p>
    <w:p w:rsidRPr="008712BF" w:rsidR="00A34D47" w:rsidP="00A34D47" w:rsidRDefault="00A34D47" w14:paraId="67511D56" w14:textId="77777777">
      <w:pPr>
        <w:rPr>
          <w:rFonts w:eastAsia="Times New Roman"/>
          <w:noProof/>
          <w:szCs w:val="24"/>
        </w:rPr>
      </w:pPr>
      <w:r w:rsidRPr="008712BF">
        <w:rPr>
          <w:rFonts w:eastAsia="Times New Roman"/>
          <w:iCs/>
          <w:noProof/>
          <w:szCs w:val="24"/>
        </w:rPr>
        <w:t>LBJ-</w:t>
      </w:r>
      <w:r w:rsidR="00DB7C9C">
        <w:rPr>
          <w:rFonts w:eastAsia="Times New Roman"/>
          <w:iCs/>
          <w:noProof/>
          <w:szCs w:val="24"/>
        </w:rPr>
        <w:t>250-44</w:t>
      </w:r>
    </w:p>
    <w:p w:rsidRPr="008712BF" w:rsidR="00A34D47" w:rsidP="00A34D47" w:rsidRDefault="00A34D47" w14:paraId="2DDF572B" w14:textId="77777777">
      <w:pPr>
        <w:rPr>
          <w:rFonts w:eastAsia="Times New Roman"/>
          <w:noProof/>
          <w:szCs w:val="24"/>
        </w:rPr>
      </w:pPr>
      <w:r w:rsidRPr="008712BF">
        <w:rPr>
          <w:rFonts w:eastAsia="Times New Roman"/>
          <w:iCs/>
          <w:noProof/>
          <w:szCs w:val="24"/>
        </w:rPr>
        <w:t>Washington, D.C. 20202</w:t>
      </w:r>
    </w:p>
    <w:p w:rsidRPr="008712BF" w:rsidR="00801D1B" w:rsidP="00801D1B" w:rsidRDefault="00A34D47" w14:paraId="6C1FC7D0" w14:textId="37D95C44">
      <w:pPr>
        <w:tabs>
          <w:tab w:val="left" w:pos="720"/>
          <w:tab w:val="right" w:leader="dot" w:pos="10620"/>
        </w:tabs>
        <w:ind w:left="180" w:hanging="180"/>
        <w:rPr>
          <w:rFonts w:eastAsia="Times New Roman"/>
          <w:szCs w:val="24"/>
        </w:rPr>
      </w:pPr>
      <w:r w:rsidRPr="008712BF">
        <w:rPr>
          <w:rFonts w:eastAsia="Times New Roman"/>
          <w:szCs w:val="24"/>
        </w:rPr>
        <w:t>Telephone: (202) 453-</w:t>
      </w:r>
      <w:r w:rsidRPr="008712BF" w:rsidR="00CD3245">
        <w:rPr>
          <w:rFonts w:eastAsia="Times New Roman"/>
          <w:szCs w:val="24"/>
        </w:rPr>
        <w:t>7166</w:t>
      </w:r>
    </w:p>
    <w:p w:rsidRPr="008712BF" w:rsidR="00801D1B" w:rsidP="00801D1B" w:rsidRDefault="002C54CB" w14:paraId="1A416370" w14:textId="77777777">
      <w:pPr>
        <w:tabs>
          <w:tab w:val="left" w:pos="720"/>
          <w:tab w:val="right" w:leader="dot" w:pos="10620"/>
        </w:tabs>
        <w:ind w:left="180" w:hanging="180"/>
        <w:rPr>
          <w:rFonts w:eastAsia="Times New Roman"/>
          <w:szCs w:val="24"/>
          <w:u w:val="single"/>
        </w:rPr>
      </w:pPr>
      <w:r w:rsidRPr="008712BF">
        <w:rPr>
          <w:rFonts w:eastAsia="Times New Roman"/>
          <w:szCs w:val="24"/>
        </w:rPr>
        <w:t xml:space="preserve">Email: </w:t>
      </w:r>
      <w:r w:rsidRPr="008712BF" w:rsidR="00CD3245">
        <w:rPr>
          <w:rFonts w:eastAsia="Times New Roman"/>
          <w:szCs w:val="24"/>
          <w:u w:val="single"/>
        </w:rPr>
        <w:t>Sheryl.Wilson</w:t>
      </w:r>
      <w:r w:rsidRPr="008712BF" w:rsidR="00A34D47">
        <w:rPr>
          <w:rFonts w:eastAsia="Times New Roman"/>
          <w:szCs w:val="24"/>
          <w:u w:val="single"/>
        </w:rPr>
        <w:t>@ed.gov</w:t>
      </w:r>
    </w:p>
    <w:p w:rsidRPr="008712BF" w:rsidR="000359F8" w:rsidP="00801D1B" w:rsidRDefault="000359F8" w14:paraId="59907051" w14:textId="77777777">
      <w:pPr>
        <w:tabs>
          <w:tab w:val="left" w:pos="720"/>
          <w:tab w:val="right" w:leader="dot" w:pos="10620"/>
        </w:tabs>
        <w:ind w:left="180" w:hanging="180"/>
        <w:rPr>
          <w:rFonts w:eastAsia="Times New Roman"/>
          <w:szCs w:val="24"/>
        </w:rPr>
      </w:pPr>
    </w:p>
    <w:p w:rsidRPr="008712BF" w:rsidR="004112EB" w:rsidP="00A34D47" w:rsidRDefault="001A2875" w14:paraId="1531A8D9" w14:textId="77777777">
      <w:pPr>
        <w:tabs>
          <w:tab w:val="left" w:pos="720"/>
          <w:tab w:val="right" w:leader="dot" w:pos="10620"/>
        </w:tabs>
        <w:ind w:left="180" w:hanging="180"/>
        <w:rPr>
          <w:rFonts w:eastAsia="Times New Roman"/>
          <w:szCs w:val="24"/>
        </w:rPr>
      </w:pPr>
      <w:r w:rsidRPr="008712BF">
        <w:rPr>
          <w:rFonts w:eastAsia="Times New Roman"/>
          <w:szCs w:val="24"/>
        </w:rPr>
        <w:t xml:space="preserve">Wendy </w:t>
      </w:r>
      <w:r w:rsidRPr="008712BF" w:rsidR="004112EB">
        <w:rPr>
          <w:rFonts w:eastAsia="Times New Roman"/>
          <w:szCs w:val="24"/>
        </w:rPr>
        <w:t xml:space="preserve">B. </w:t>
      </w:r>
      <w:r w:rsidRPr="008712BF">
        <w:rPr>
          <w:rFonts w:eastAsia="Times New Roman"/>
          <w:szCs w:val="24"/>
        </w:rPr>
        <w:t>Lawrence</w:t>
      </w:r>
      <w:r w:rsidRPr="008712BF" w:rsidR="00A34D47">
        <w:rPr>
          <w:rFonts w:eastAsia="Times New Roman"/>
          <w:szCs w:val="24"/>
        </w:rPr>
        <w:t>, M. Ed.</w:t>
      </w:r>
    </w:p>
    <w:p w:rsidR="00BE4648" w:rsidP="00BE4648" w:rsidRDefault="00BE4648" w14:paraId="60C9B457" w14:textId="39DCD65F">
      <w:pPr>
        <w:tabs>
          <w:tab w:val="left" w:pos="720"/>
          <w:tab w:val="right" w:leader="dot" w:pos="10620"/>
        </w:tabs>
        <w:ind w:left="180" w:hanging="180"/>
        <w:rPr>
          <w:rFonts w:eastAsia="Times New Roman"/>
          <w:szCs w:val="24"/>
        </w:rPr>
      </w:pPr>
      <w:r w:rsidRPr="008712BF">
        <w:rPr>
          <w:rFonts w:eastAsia="Times New Roman"/>
          <w:szCs w:val="24"/>
        </w:rPr>
        <w:t>HBCU</w:t>
      </w:r>
      <w:r>
        <w:rPr>
          <w:rFonts w:eastAsia="Times New Roman"/>
          <w:szCs w:val="24"/>
        </w:rPr>
        <w:t xml:space="preserve"> Programs Manager</w:t>
      </w:r>
    </w:p>
    <w:p w:rsidRPr="008712BF" w:rsidR="001A2875" w:rsidP="00A34D47" w:rsidRDefault="001A2875" w14:paraId="564263B7" w14:textId="1E1E1197">
      <w:pPr>
        <w:tabs>
          <w:tab w:val="left" w:pos="720"/>
          <w:tab w:val="right" w:leader="dot" w:pos="10620"/>
        </w:tabs>
        <w:ind w:left="180" w:hanging="180"/>
        <w:rPr>
          <w:rFonts w:eastAsia="Times New Roman"/>
          <w:szCs w:val="24"/>
        </w:rPr>
      </w:pPr>
      <w:r w:rsidRPr="008712BF">
        <w:rPr>
          <w:rFonts w:eastAsia="Times New Roman"/>
          <w:szCs w:val="24"/>
        </w:rPr>
        <w:t>Institutional Service</w:t>
      </w:r>
    </w:p>
    <w:p w:rsidRPr="008712BF" w:rsidR="00A34D47" w:rsidP="00A34D47" w:rsidRDefault="00A34D47" w14:paraId="4BF841F7" w14:textId="77777777">
      <w:pPr>
        <w:rPr>
          <w:rFonts w:eastAsia="Times New Roman"/>
          <w:iCs/>
          <w:noProof/>
          <w:szCs w:val="24"/>
        </w:rPr>
      </w:pPr>
      <w:r w:rsidRPr="008712BF">
        <w:rPr>
          <w:rFonts w:eastAsia="Times New Roman"/>
          <w:iCs/>
          <w:noProof/>
          <w:szCs w:val="24"/>
        </w:rPr>
        <w:t>Office of Postsecondary Education</w:t>
      </w:r>
    </w:p>
    <w:p w:rsidRPr="008712BF" w:rsidR="00A34D47" w:rsidP="00A34D47" w:rsidRDefault="00A34D47" w14:paraId="0E077C72" w14:textId="77777777">
      <w:pPr>
        <w:rPr>
          <w:rFonts w:eastAsia="Times New Roman"/>
          <w:iCs/>
          <w:noProof/>
          <w:szCs w:val="24"/>
        </w:rPr>
      </w:pPr>
      <w:r w:rsidRPr="008712BF">
        <w:rPr>
          <w:rFonts w:eastAsia="Times New Roman"/>
          <w:iCs/>
          <w:noProof/>
          <w:szCs w:val="24"/>
        </w:rPr>
        <w:t>U.S. Department of Education</w:t>
      </w:r>
    </w:p>
    <w:p w:rsidRPr="008712BF" w:rsidR="00A34D47" w:rsidP="00A34D47" w:rsidRDefault="00A34D47" w14:paraId="503DE17A" w14:textId="77777777">
      <w:pPr>
        <w:rPr>
          <w:rFonts w:eastAsia="Times New Roman"/>
          <w:iCs/>
          <w:noProof/>
          <w:szCs w:val="24"/>
        </w:rPr>
      </w:pPr>
      <w:r w:rsidRPr="008712BF">
        <w:rPr>
          <w:rFonts w:eastAsia="Times New Roman"/>
          <w:iCs/>
          <w:noProof/>
          <w:szCs w:val="24"/>
        </w:rPr>
        <w:t>400 Maryland Avenue, S.W.,</w:t>
      </w:r>
    </w:p>
    <w:p w:rsidRPr="008712BF" w:rsidR="00A34D47" w:rsidP="00A34D47" w:rsidRDefault="00A34D47" w14:paraId="70FFEAC5" w14:textId="77777777">
      <w:pPr>
        <w:rPr>
          <w:rFonts w:eastAsia="Times New Roman"/>
          <w:noProof/>
          <w:szCs w:val="24"/>
        </w:rPr>
      </w:pPr>
      <w:r w:rsidRPr="008712BF">
        <w:rPr>
          <w:rFonts w:eastAsia="Times New Roman"/>
          <w:iCs/>
          <w:noProof/>
          <w:szCs w:val="24"/>
        </w:rPr>
        <w:t>LBJ-</w:t>
      </w:r>
      <w:r w:rsidR="00384233">
        <w:rPr>
          <w:rFonts w:eastAsia="Times New Roman"/>
          <w:iCs/>
          <w:noProof/>
          <w:szCs w:val="24"/>
        </w:rPr>
        <w:t>250-44</w:t>
      </w:r>
    </w:p>
    <w:p w:rsidRPr="008712BF" w:rsidR="00A34D47" w:rsidP="00A34D47" w:rsidRDefault="00A34D47" w14:paraId="24DE8586" w14:textId="77777777">
      <w:pPr>
        <w:rPr>
          <w:rFonts w:eastAsia="Times New Roman"/>
          <w:noProof/>
          <w:szCs w:val="24"/>
        </w:rPr>
      </w:pPr>
      <w:r w:rsidRPr="008712BF">
        <w:rPr>
          <w:rFonts w:eastAsia="Times New Roman"/>
          <w:iCs/>
          <w:noProof/>
          <w:szCs w:val="24"/>
        </w:rPr>
        <w:t>Washington, D.C. 20202</w:t>
      </w:r>
    </w:p>
    <w:p w:rsidRPr="008712BF" w:rsidR="00A34D47" w:rsidP="00A34D47" w:rsidRDefault="00A34D47" w14:paraId="07B52632" w14:textId="77777777">
      <w:pPr>
        <w:rPr>
          <w:rFonts w:eastAsia="Times New Roman"/>
          <w:iCs/>
          <w:noProof/>
          <w:szCs w:val="24"/>
        </w:rPr>
      </w:pPr>
      <w:r w:rsidRPr="008712BF">
        <w:rPr>
          <w:rFonts w:eastAsia="Times New Roman"/>
          <w:iCs/>
          <w:noProof/>
          <w:szCs w:val="24"/>
        </w:rPr>
        <w:t>Telephone:  202-453-7821</w:t>
      </w:r>
    </w:p>
    <w:p w:rsidRPr="008712BF" w:rsidR="00801D1B" w:rsidP="00A34D47" w:rsidRDefault="00A34D47" w14:paraId="4B870EB3" w14:textId="77777777">
      <w:pPr>
        <w:rPr>
          <w:rFonts w:eastAsia="Times New Roman"/>
          <w:iCs/>
          <w:noProof/>
          <w:szCs w:val="24"/>
        </w:rPr>
      </w:pPr>
      <w:r w:rsidRPr="008712BF">
        <w:rPr>
          <w:rFonts w:eastAsia="Times New Roman"/>
          <w:iCs/>
          <w:noProof/>
          <w:szCs w:val="24"/>
        </w:rPr>
        <w:t xml:space="preserve">Email:  </w:t>
      </w:r>
      <w:hyperlink w:history="1" r:id="rId24">
        <w:r w:rsidRPr="008712BF">
          <w:rPr>
            <w:rStyle w:val="Hyperlink"/>
            <w:iCs/>
            <w:noProof/>
            <w:color w:val="auto"/>
          </w:rPr>
          <w:t>Wendy.Lawrence@ed.gov</w:t>
        </w:r>
      </w:hyperlink>
    </w:p>
    <w:p w:rsidRPr="008712BF" w:rsidR="00292624" w:rsidP="00292624" w:rsidRDefault="00292624" w14:paraId="174BCE42" w14:textId="77777777">
      <w:pPr>
        <w:tabs>
          <w:tab w:val="left" w:pos="720"/>
          <w:tab w:val="right" w:leader="dot" w:pos="10620"/>
        </w:tabs>
        <w:ind w:left="360" w:hanging="180"/>
        <w:rPr>
          <w:rFonts w:eastAsia="Times New Roman"/>
          <w:szCs w:val="24"/>
        </w:rPr>
        <w:sectPr w:rsidRPr="008712BF" w:rsidR="00292624" w:rsidSect="002C54CB">
          <w:type w:val="continuous"/>
          <w:pgSz w:w="12240" w:h="15840"/>
          <w:pgMar w:top="720" w:right="1440" w:bottom="720" w:left="1440" w:header="0" w:footer="432" w:gutter="0"/>
          <w:cols w:space="1080" w:num="2"/>
          <w:docGrid w:linePitch="326"/>
        </w:sectPr>
      </w:pPr>
    </w:p>
    <w:p w:rsidRPr="008712BF" w:rsidR="00BE1680" w:rsidP="00292624" w:rsidRDefault="00801D1B" w14:paraId="52347CA9" w14:textId="77777777">
      <w:pPr>
        <w:tabs>
          <w:tab w:val="left" w:pos="720"/>
          <w:tab w:val="right" w:leader="dot" w:pos="10620"/>
        </w:tabs>
        <w:rPr>
          <w:rFonts w:eastAsia="Times New Roman"/>
          <w:szCs w:val="24"/>
        </w:rPr>
      </w:pPr>
      <w:r w:rsidRPr="008712BF">
        <w:rPr>
          <w:rFonts w:eastAsia="Times New Roman"/>
          <w:szCs w:val="24"/>
        </w:rPr>
        <w:br w:type="page"/>
      </w:r>
    </w:p>
    <w:p w:rsidR="00801D1B" w:rsidP="000165F4" w:rsidRDefault="00801D1B" w14:paraId="752F18C1" w14:textId="110895B5">
      <w:pPr>
        <w:pStyle w:val="Style1"/>
        <w:rPr>
          <w:shd w:val="clear" w:color="auto" w:fill="E0E0E0"/>
        </w:rPr>
      </w:pPr>
      <w:r w:rsidRPr="008712BF">
        <w:rPr>
          <w:shd w:val="clear" w:color="auto" w:fill="E0E0E0"/>
        </w:rPr>
        <w:lastRenderedPageBreak/>
        <w:t>EXECUTIVE ORDER 12372</w:t>
      </w:r>
    </w:p>
    <w:p w:rsidRPr="008712BF" w:rsidR="000165F4" w:rsidP="00152431" w:rsidRDefault="000165F4" w14:paraId="1164041E" w14:textId="100953F8">
      <w:pPr>
        <w:pStyle w:val="Style1"/>
      </w:pPr>
      <w:r>
        <w:rPr>
          <w:shd w:val="clear" w:color="auto" w:fill="E0E0E0"/>
        </w:rPr>
        <w:t>INTERGOVERNMENTAL REVIEW OF FEDERAL PROGRAMS</w:t>
      </w:r>
    </w:p>
    <w:p w:rsidRPr="008712BF" w:rsidR="00801D1B" w:rsidP="00801D1B" w:rsidRDefault="00801D1B" w14:paraId="2AD59807" w14:textId="77777777">
      <w:pPr>
        <w:rPr>
          <w:rFonts w:eastAsia="Times New Roman"/>
          <w:szCs w:val="24"/>
        </w:rPr>
      </w:pPr>
    </w:p>
    <w:p w:rsidRPr="008712BF" w:rsidR="00DF16A4" w:rsidP="00D63030" w:rsidRDefault="00DF16A4" w14:paraId="5F361E61" w14:textId="77777777">
      <w:pPr>
        <w:rPr>
          <w:rFonts w:eastAsia="Times New Roman"/>
          <w:szCs w:val="24"/>
        </w:rPr>
      </w:pPr>
    </w:p>
    <w:p w:rsidRPr="008712BF" w:rsidR="00D63030" w:rsidP="00D63030" w:rsidRDefault="00D63030" w14:paraId="3A386746" w14:textId="77777777">
      <w:pPr>
        <w:rPr>
          <w:rFonts w:eastAsia="Times New Roman"/>
          <w:szCs w:val="24"/>
        </w:rPr>
      </w:pPr>
      <w:r w:rsidRPr="008712BF">
        <w:rPr>
          <w:rFonts w:eastAsia="Times New Roman"/>
          <w:szCs w:val="24"/>
        </w:rPr>
        <w:t xml:space="preserve">This program falls under the rubric of Executive Order 12372 (Intergovernmental Review of Federal Programs) and the regulations in 34 CFR Part 79. </w:t>
      </w:r>
      <w:r w:rsidRPr="008712BF" w:rsidR="00DF16A4">
        <w:rPr>
          <w:rFonts w:eastAsia="Times New Roman"/>
          <w:szCs w:val="24"/>
        </w:rPr>
        <w:t xml:space="preserve"> </w:t>
      </w:r>
      <w:r w:rsidRPr="008712BF">
        <w:rPr>
          <w:rFonts w:eastAsia="Times New Roman"/>
          <w:szCs w:val="24"/>
        </w:rPr>
        <w:t>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Pr="008712BF" w:rsidR="00DF16A4" w:rsidP="00D63030" w:rsidRDefault="00DF16A4" w14:paraId="20DEC1D2" w14:textId="77777777">
      <w:pPr>
        <w:rPr>
          <w:rFonts w:eastAsia="Times New Roman"/>
          <w:szCs w:val="24"/>
        </w:rPr>
      </w:pPr>
    </w:p>
    <w:p w:rsidRPr="008712BF" w:rsidR="00D63030" w:rsidP="00D63030" w:rsidRDefault="00D63030" w14:paraId="1CBE6384" w14:textId="77777777">
      <w:pPr>
        <w:rPr>
          <w:rFonts w:eastAsia="Times New Roman"/>
          <w:szCs w:val="24"/>
        </w:rPr>
      </w:pPr>
      <w:r w:rsidRPr="008712BF">
        <w:rPr>
          <w:rFonts w:eastAsia="Times New Roman"/>
          <w:szCs w:val="24"/>
        </w:rPr>
        <w:t xml:space="preserve">The process for doing this requires grant applicants to contact State Single Points of Contact for information on how this works. </w:t>
      </w:r>
      <w:r w:rsidRPr="008712BF" w:rsidR="00DF16A4">
        <w:rPr>
          <w:rFonts w:eastAsia="Times New Roman"/>
          <w:szCs w:val="24"/>
        </w:rPr>
        <w:t xml:space="preserve"> </w:t>
      </w:r>
      <w:r w:rsidRPr="008712BF">
        <w:rPr>
          <w:rFonts w:eastAsia="Times New Roman"/>
          <w:szCs w:val="24"/>
        </w:rPr>
        <w:t xml:space="preserve">Multi-state applicants should follow procedures specific to each state. </w:t>
      </w:r>
      <w:r w:rsidRPr="008712BF" w:rsidR="00DF16A4">
        <w:rPr>
          <w:rFonts w:eastAsia="Times New Roman"/>
          <w:szCs w:val="24"/>
        </w:rPr>
        <w:t xml:space="preserve"> </w:t>
      </w:r>
      <w:r w:rsidRPr="008712BF">
        <w:rPr>
          <w:rFonts w:eastAsia="Times New Roman"/>
          <w:szCs w:val="24"/>
        </w:rPr>
        <w:t xml:space="preserve">Further information about the State Single Point of Contact process and a list of names by State can be found at:  </w:t>
      </w:r>
    </w:p>
    <w:p w:rsidRPr="008712BF" w:rsidR="00D63030" w:rsidP="00D63030" w:rsidRDefault="00D63030" w14:paraId="4EFC8AB4" w14:textId="77777777">
      <w:pPr>
        <w:rPr>
          <w:rFonts w:eastAsia="Times New Roman"/>
          <w:szCs w:val="24"/>
        </w:rPr>
      </w:pPr>
    </w:p>
    <w:p w:rsidRPr="004A7360" w:rsidR="009D1DE2" w:rsidP="00D63030" w:rsidRDefault="005F4151" w14:paraId="49620DBB" w14:textId="77777777">
      <w:hyperlink w:history="1" r:id="rId25">
        <w:r w:rsidRPr="004A7360" w:rsidR="009D1DE2">
          <w:rPr>
            <w:rStyle w:val="Hyperlink"/>
            <w:color w:val="auto"/>
          </w:rPr>
          <w:t>https://www.whitehouse.gov/wp-content/uploads/2017/11/SPOC-Feb.-2018.pdf</w:t>
        </w:r>
      </w:hyperlink>
    </w:p>
    <w:p w:rsidRPr="008712BF" w:rsidR="00D63030" w:rsidP="00D63030" w:rsidRDefault="00D63030" w14:paraId="51B59FD1" w14:textId="77777777">
      <w:pPr>
        <w:rPr>
          <w:rFonts w:eastAsia="Times New Roman"/>
          <w:szCs w:val="24"/>
        </w:rPr>
      </w:pPr>
    </w:p>
    <w:p w:rsidRPr="008712BF" w:rsidR="00D63030" w:rsidP="00D63030" w:rsidRDefault="00AF09FD" w14:paraId="3FC0E972" w14:textId="7C17B08E">
      <w:pPr>
        <w:rPr>
          <w:rFonts w:eastAsia="Times New Roman"/>
          <w:szCs w:val="24"/>
        </w:rPr>
      </w:pPr>
      <w:r w:rsidRPr="008712BF">
        <w:rPr>
          <w:rFonts w:eastAsia="Times New Roman"/>
          <w:szCs w:val="24"/>
        </w:rPr>
        <w:t>For</w:t>
      </w:r>
      <w:r w:rsidRPr="008712BF" w:rsidR="00D63030">
        <w:rPr>
          <w:rFonts w:eastAsia="Times New Roman"/>
          <w:szCs w:val="24"/>
        </w:rPr>
        <w:t xml:space="preserve"> State review programs, applicants may submit comments directly to the Department. All recommendations and comments must be mailed or hand-delivered by the date indicated in the actual application notice to the following address: The Secretary, EO 12372--CFDA 84.</w:t>
      </w:r>
      <w:r w:rsidR="001621C2">
        <w:rPr>
          <w:rFonts w:eastAsia="Times New Roman"/>
          <w:szCs w:val="24"/>
        </w:rPr>
        <w:t>031B</w:t>
      </w:r>
      <w:r w:rsidRPr="008712BF" w:rsidR="00D63030">
        <w:rPr>
          <w:rFonts w:eastAsia="Times New Roman"/>
          <w:szCs w:val="24"/>
        </w:rPr>
        <w:t>, U.S. Department of Education, Room 7E200</w:t>
      </w:r>
      <w:r w:rsidR="00B80184">
        <w:rPr>
          <w:rFonts w:eastAsia="Times New Roman"/>
          <w:szCs w:val="24"/>
        </w:rPr>
        <w:t>,</w:t>
      </w:r>
      <w:r w:rsidRPr="008712BF" w:rsidR="00D63030">
        <w:rPr>
          <w:rFonts w:eastAsia="Times New Roman"/>
          <w:szCs w:val="24"/>
        </w:rPr>
        <w:t xml:space="preserve"> 400 Maryland Avenue, SW, Washington, DC 20202.</w:t>
      </w:r>
    </w:p>
    <w:p w:rsidRPr="008712BF" w:rsidR="000D54CB" w:rsidP="00D63030" w:rsidRDefault="000D54CB" w14:paraId="66C8900E" w14:textId="77777777">
      <w:pPr>
        <w:rPr>
          <w:rFonts w:eastAsia="Times New Roman"/>
          <w:szCs w:val="24"/>
        </w:rPr>
      </w:pPr>
    </w:p>
    <w:p w:rsidRPr="008712BF" w:rsidR="00D63030" w:rsidP="00D63030" w:rsidRDefault="00D63030" w14:paraId="374B5A87" w14:textId="77777777">
      <w:pPr>
        <w:rPr>
          <w:rFonts w:eastAsia="Times New Roman"/>
          <w:szCs w:val="24"/>
        </w:rPr>
      </w:pPr>
      <w:r w:rsidRPr="008712BF">
        <w:rPr>
          <w:rFonts w:eastAsia="Times New Roman"/>
          <w:szCs w:val="24"/>
        </w:rPr>
        <w:t>Proof of mailing will be determined on the same basis as applications (see 34 CFR §75.102). Recommendations or comments may be hand-delivered until 4:30:00 p.m. (Eastern Standard Time) on the closing date indicated in this notice.</w:t>
      </w:r>
    </w:p>
    <w:p w:rsidRPr="008712BF" w:rsidR="00AF09FD" w:rsidP="00D63030" w:rsidRDefault="00AF09FD" w14:paraId="60DCC708" w14:textId="77777777">
      <w:pPr>
        <w:rPr>
          <w:rFonts w:eastAsia="Times New Roman"/>
          <w:szCs w:val="24"/>
        </w:rPr>
      </w:pPr>
    </w:p>
    <w:p w:rsidRPr="008712BF" w:rsidR="00801D1B" w:rsidP="00BB4249" w:rsidRDefault="00D63030" w14:paraId="10CC5D85" w14:textId="77777777">
      <w:pPr>
        <w:pStyle w:val="h3"/>
        <w:spacing w:before="0" w:beforeAutospacing="0"/>
        <w:rPr>
          <w:rFonts w:eastAsia="Times New Roman"/>
        </w:rPr>
      </w:pPr>
      <w:r w:rsidRPr="00D14E35">
        <w:rPr>
          <w:rFonts w:ascii="Times New Roman" w:hAnsi="Times New Roman" w:eastAsia="Times New Roman" w:cs="Times New Roman"/>
          <w:bCs w:val="0"/>
        </w:rPr>
        <w:t>Important note:</w:t>
      </w:r>
      <w:r w:rsidRPr="008712BF">
        <w:rPr>
          <w:rFonts w:ascii="Times New Roman" w:hAnsi="Times New Roman" w:eastAsia="Times New Roman" w:cs="Times New Roman"/>
          <w:bCs w:val="0"/>
        </w:rPr>
        <w:t xml:space="preserve">  The above address is </w:t>
      </w:r>
      <w:r w:rsidR="00BB4249">
        <w:rPr>
          <w:rFonts w:ascii="Times New Roman" w:hAnsi="Times New Roman" w:eastAsia="Times New Roman" w:cs="Times New Roman"/>
          <w:bCs w:val="0"/>
        </w:rPr>
        <w:t xml:space="preserve">for the submission of comments only.  Applications for awards must be submitted using </w:t>
      </w:r>
      <w:r w:rsidR="009152EC">
        <w:rPr>
          <w:rFonts w:ascii="Times New Roman" w:hAnsi="Times New Roman" w:eastAsia="Times New Roman" w:cs="Times New Roman"/>
          <w:bCs w:val="0"/>
        </w:rPr>
        <w:t xml:space="preserve">G5 </w:t>
      </w:r>
      <w:r w:rsidR="00BB4249">
        <w:rPr>
          <w:rFonts w:ascii="Times New Roman" w:hAnsi="Times New Roman" w:eastAsia="Times New Roman" w:cs="Times New Roman"/>
          <w:bCs w:val="0"/>
        </w:rPr>
        <w:t xml:space="preserve">e-application.  </w:t>
      </w:r>
    </w:p>
    <w:p w:rsidRPr="008712BF" w:rsidR="00BE1680" w:rsidP="00AC2319" w:rsidRDefault="00AF09FD" w14:paraId="0B2C621B" w14:textId="77777777">
      <w:pPr>
        <w:pStyle w:val="NormalWeb"/>
        <w:spacing w:before="0" w:beforeAutospacing="0" w:after="0" w:afterAutospacing="0"/>
        <w:rPr>
          <w:rFonts w:ascii="Times New Roman" w:hAnsi="Times New Roman" w:eastAsia="Times New Roman" w:cs="Times New Roman"/>
        </w:rPr>
      </w:pPr>
      <w:r w:rsidRPr="008712BF">
        <w:rPr>
          <w:rFonts w:ascii="Times New Roman" w:hAnsi="Times New Roman" w:eastAsia="Times New Roman" w:cs="Times New Roman"/>
        </w:rPr>
        <w:br w:type="page"/>
      </w:r>
    </w:p>
    <w:p w:rsidR="00801D1B" w:rsidP="00152431" w:rsidRDefault="00801D1B" w14:paraId="131949F2" w14:textId="0B3BDBB0">
      <w:pPr>
        <w:pStyle w:val="Style1"/>
        <w:rPr>
          <w:rFonts w:eastAsia="Times New Roman"/>
          <w:szCs w:val="24"/>
          <w:shd w:val="clear" w:color="auto" w:fill="E0E0E0"/>
        </w:rPr>
      </w:pPr>
      <w:r w:rsidRPr="008712BF">
        <w:rPr>
          <w:rFonts w:eastAsia="Times New Roman"/>
          <w:szCs w:val="24"/>
          <w:shd w:val="clear" w:color="auto" w:fill="E0E0E0"/>
        </w:rPr>
        <w:lastRenderedPageBreak/>
        <w:t>SECTION 427</w:t>
      </w:r>
    </w:p>
    <w:p w:rsidRPr="008712BF" w:rsidR="000165F4" w:rsidP="00152431" w:rsidRDefault="000165F4" w14:paraId="1267A27B" w14:textId="7361B686">
      <w:pPr>
        <w:pStyle w:val="Style1"/>
        <w:rPr>
          <w:rFonts w:eastAsia="Times New Roman"/>
          <w:szCs w:val="24"/>
        </w:rPr>
      </w:pPr>
      <w:r>
        <w:rPr>
          <w:rFonts w:eastAsia="Times New Roman"/>
          <w:szCs w:val="24"/>
          <w:shd w:val="clear" w:color="auto" w:fill="E0E0E0"/>
        </w:rPr>
        <w:t>GENERAL EDUCATION PROVISIONS ACT (GEPA)</w:t>
      </w:r>
    </w:p>
    <w:p w:rsidRPr="008712BF" w:rsidR="00801D1B" w:rsidP="00801D1B" w:rsidRDefault="00801D1B" w14:paraId="4C36920B" w14:textId="77777777">
      <w:pPr>
        <w:rPr>
          <w:rFonts w:eastAsia="Times New Roman"/>
          <w:szCs w:val="24"/>
        </w:rPr>
      </w:pPr>
    </w:p>
    <w:p w:rsidRPr="008712BF" w:rsidR="00801D1B" w:rsidP="00801D1B" w:rsidRDefault="00801D1B" w14:paraId="648D949F" w14:textId="5C7381AC">
      <w:pPr>
        <w:rPr>
          <w:rFonts w:eastAsia="Times New Roman"/>
          <w:szCs w:val="24"/>
        </w:rPr>
      </w:pPr>
      <w:r w:rsidRPr="008712BF">
        <w:rPr>
          <w:rFonts w:eastAsia="Times New Roman"/>
          <w:szCs w:val="24"/>
        </w:rPr>
        <w:t xml:space="preserve">Section 427 of GEPA requires all applicants for new awards to include in their applications a description of the steps the applicant proposes to take to ensure equitable access to, and participation in, its </w:t>
      </w:r>
      <w:r w:rsidRPr="008712BF" w:rsidR="0017559E">
        <w:rPr>
          <w:rFonts w:eastAsia="Times New Roman"/>
          <w:szCs w:val="24"/>
        </w:rPr>
        <w:t>federally assisted</w:t>
      </w:r>
      <w:r w:rsidRPr="008712BF">
        <w:rPr>
          <w:rFonts w:eastAsia="Times New Roman"/>
          <w:szCs w:val="24"/>
        </w:rPr>
        <w:t xml:space="preserve"> programs for students, teachers, and other program beneficiaries with special needs.  The provision allows applicants discretion in developing the required description.  The statute highlights six types of barriers that can impede equitable access or participation:  </w:t>
      </w:r>
      <w:r w:rsidRPr="008712BF">
        <w:rPr>
          <w:rFonts w:eastAsia="Times New Roman"/>
          <w:i/>
          <w:iCs/>
          <w:szCs w:val="24"/>
        </w:rPr>
        <w:t xml:space="preserve">gender, race, national origin, color, disability, or age. </w:t>
      </w:r>
    </w:p>
    <w:p w:rsidRPr="008712BF" w:rsidR="00801D1B" w:rsidP="00801D1B" w:rsidRDefault="00801D1B" w14:paraId="268B95CB" w14:textId="77777777">
      <w:pPr>
        <w:rPr>
          <w:rFonts w:eastAsia="Times New Roman"/>
          <w:szCs w:val="24"/>
        </w:rPr>
      </w:pPr>
    </w:p>
    <w:p w:rsidRPr="008712BF" w:rsidR="00801D1B" w:rsidP="00801D1B" w:rsidRDefault="00801D1B" w14:paraId="53FE5427" w14:textId="77777777">
      <w:pPr>
        <w:rPr>
          <w:rFonts w:eastAsia="Times New Roman"/>
          <w:szCs w:val="24"/>
        </w:rPr>
      </w:pPr>
      <w:r w:rsidRPr="008712BF">
        <w:rPr>
          <w:rFonts w:eastAsia="Times New Roman"/>
          <w:szCs w:val="24"/>
        </w:rPr>
        <w:t xml:space="preserve">A general statement of an applicant’s nondiscriminatory hiring policy is </w:t>
      </w:r>
      <w:r w:rsidRPr="008712BF">
        <w:rPr>
          <w:rFonts w:eastAsia="Times New Roman"/>
          <w:szCs w:val="24"/>
          <w:u w:val="single"/>
        </w:rPr>
        <w:t xml:space="preserve">not </w:t>
      </w:r>
      <w:r w:rsidRPr="008712BF">
        <w:rPr>
          <w:rFonts w:eastAsia="Times New Roman"/>
          <w:szCs w:val="24"/>
        </w:rPr>
        <w:t>sufficient to meet this requirement.  Applicants must identify potential barriers and explain steps they will take to overcome these barriers.</w:t>
      </w:r>
    </w:p>
    <w:p w:rsidRPr="008712BF" w:rsidR="00801D1B" w:rsidP="00801D1B" w:rsidRDefault="00801D1B" w14:paraId="5EEF39FA" w14:textId="77777777">
      <w:pPr>
        <w:rPr>
          <w:rFonts w:eastAsia="Times New Roman"/>
          <w:szCs w:val="24"/>
        </w:rPr>
      </w:pPr>
    </w:p>
    <w:p w:rsidRPr="008712BF" w:rsidR="00801D1B" w:rsidP="00801D1B" w:rsidRDefault="00801D1B" w14:paraId="1A90158C" w14:textId="77777777">
      <w:pPr>
        <w:rPr>
          <w:rFonts w:eastAsia="Times New Roman"/>
          <w:b/>
          <w:bCs/>
          <w:szCs w:val="24"/>
        </w:rPr>
      </w:pPr>
      <w:r w:rsidRPr="008712BF">
        <w:rPr>
          <w:rFonts w:eastAsia="Times New Roman"/>
          <w:b/>
          <w:bCs/>
          <w:szCs w:val="24"/>
          <w:u w:val="single"/>
        </w:rPr>
        <w:t>NOTE:</w:t>
      </w:r>
      <w:r w:rsidRPr="008712BF" w:rsidR="00962DB8">
        <w:rPr>
          <w:rFonts w:eastAsia="Times New Roman"/>
          <w:b/>
          <w:bCs/>
          <w:szCs w:val="24"/>
        </w:rPr>
        <w:t xml:space="preserve">  </w:t>
      </w:r>
      <w:r w:rsidRPr="008712BF">
        <w:rPr>
          <w:rFonts w:eastAsia="Times New Roman"/>
          <w:b/>
          <w:bCs/>
          <w:szCs w:val="24"/>
        </w:rPr>
        <w:t xml:space="preserve">Applicants for new awards must include information in their applications to address this provision </w:t>
      </w:r>
      <w:r w:rsidRPr="008712BF" w:rsidR="00E03DA3">
        <w:rPr>
          <w:rFonts w:eastAsia="Times New Roman"/>
          <w:b/>
          <w:bCs/>
          <w:szCs w:val="24"/>
        </w:rPr>
        <w:t>to</w:t>
      </w:r>
      <w:r w:rsidRPr="008712BF">
        <w:rPr>
          <w:rFonts w:eastAsia="Times New Roman"/>
          <w:b/>
          <w:bCs/>
          <w:szCs w:val="24"/>
        </w:rPr>
        <w:t xml:space="preserve"> receive funding under this program.</w:t>
      </w:r>
    </w:p>
    <w:p w:rsidRPr="008712BF" w:rsidR="00801D1B" w:rsidP="00962DB8" w:rsidRDefault="00801D1B" w14:paraId="24975AA7" w14:textId="77777777">
      <w:pPr>
        <w:pStyle w:val="h3"/>
        <w:spacing w:before="0" w:beforeAutospacing="0"/>
        <w:rPr>
          <w:rFonts w:ascii="Times New Roman" w:hAnsi="Times New Roman" w:eastAsia="Times New Roman" w:cs="Times New Roman"/>
          <w:b w:val="0"/>
        </w:rPr>
      </w:pPr>
      <w:r w:rsidRPr="008712BF">
        <w:rPr>
          <w:rFonts w:ascii="Times New Roman" w:hAnsi="Times New Roman" w:eastAsia="Times New Roman" w:cs="Times New Roman"/>
        </w:rPr>
        <w:br w:type="page"/>
      </w:r>
    </w:p>
    <w:p w:rsidRPr="008712BF" w:rsidR="00801D1B" w:rsidP="00152431" w:rsidRDefault="00801D1B" w14:paraId="5D7D7462" w14:textId="77777777">
      <w:pPr>
        <w:pStyle w:val="Style1"/>
      </w:pPr>
      <w:r w:rsidRPr="008712BF">
        <w:rPr>
          <w:shd w:val="clear" w:color="auto" w:fill="E0E0E0"/>
        </w:rPr>
        <w:lastRenderedPageBreak/>
        <w:t>GOVERNMENT PERFORMANCE AND RESULTS ACT (GPRA)</w:t>
      </w:r>
    </w:p>
    <w:p w:rsidRPr="008712BF" w:rsidR="007D0027" w:rsidP="007D0027" w:rsidRDefault="007D0027" w14:paraId="30E6CAE3" w14:textId="77777777">
      <w:pPr>
        <w:tabs>
          <w:tab w:val="center" w:pos="4680"/>
        </w:tabs>
        <w:jc w:val="both"/>
        <w:rPr>
          <w:szCs w:val="24"/>
        </w:rPr>
      </w:pPr>
    </w:p>
    <w:p w:rsidRPr="008712BF" w:rsidR="007D0027" w:rsidP="007D0027" w:rsidRDefault="007D0027" w14:paraId="210246E6" w14:textId="77777777">
      <w:pPr>
        <w:rPr>
          <w:b/>
          <w:szCs w:val="24"/>
        </w:rPr>
      </w:pPr>
      <w:r w:rsidRPr="008712BF">
        <w:rPr>
          <w:b/>
          <w:szCs w:val="24"/>
        </w:rPr>
        <w:t>What is GPRA?</w:t>
      </w:r>
    </w:p>
    <w:p w:rsidRPr="008712BF" w:rsidR="007D0027" w:rsidP="007D0027" w:rsidRDefault="007D0027" w14:paraId="6F66B6A0" w14:textId="77777777">
      <w:pPr>
        <w:rPr>
          <w:szCs w:val="24"/>
        </w:rPr>
      </w:pPr>
    </w:p>
    <w:p w:rsidRPr="008712BF" w:rsidR="007D0027" w:rsidP="007D0027" w:rsidRDefault="007D0027" w14:paraId="5279067E" w14:textId="77777777">
      <w:pPr>
        <w:rPr>
          <w:szCs w:val="24"/>
        </w:rPr>
      </w:pPr>
      <w:r w:rsidRPr="008712BF">
        <w:rPr>
          <w:szCs w:val="24"/>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Pr="008712BF" w:rsidR="007D0027" w:rsidP="007D0027" w:rsidRDefault="007D0027" w14:paraId="07FAFF0C" w14:textId="77777777">
      <w:pPr>
        <w:pStyle w:val="CommentText"/>
        <w:rPr>
          <w:sz w:val="24"/>
          <w:szCs w:val="24"/>
        </w:rPr>
      </w:pPr>
    </w:p>
    <w:p w:rsidRPr="00BE4648" w:rsidR="007D0027" w:rsidP="007D0027" w:rsidRDefault="007D0027" w14:paraId="431718B8" w14:textId="77777777">
      <w:pPr>
        <w:rPr>
          <w:b/>
          <w:szCs w:val="24"/>
        </w:rPr>
      </w:pPr>
      <w:r w:rsidRPr="00BE4648">
        <w:rPr>
          <w:b/>
          <w:szCs w:val="24"/>
        </w:rPr>
        <w:t>How has the Department of Education Responded to the GPRA Requirements?</w:t>
      </w:r>
    </w:p>
    <w:p w:rsidRPr="00BE4648" w:rsidR="007D0027" w:rsidP="007D0027" w:rsidRDefault="007D0027" w14:paraId="681C2EDF" w14:textId="77777777">
      <w:pPr>
        <w:pStyle w:val="IndexHeading"/>
        <w:rPr>
          <w:rFonts w:ascii="Times New Roman" w:hAnsi="Times New Roman" w:cs="Times New Roman"/>
          <w:bCs w:val="0"/>
          <w:sz w:val="24"/>
          <w:szCs w:val="24"/>
        </w:rPr>
      </w:pPr>
    </w:p>
    <w:p w:rsidRPr="00BE4648" w:rsidR="007D0027" w:rsidP="007D0027" w:rsidRDefault="007D0027" w14:paraId="1C3F0DA9" w14:textId="77777777">
      <w:pPr>
        <w:rPr>
          <w:b/>
          <w:szCs w:val="24"/>
        </w:rPr>
      </w:pPr>
      <w:r w:rsidRPr="00BE4648">
        <w:rPr>
          <w:szCs w:val="24"/>
        </w:rPr>
        <w:t>As required by GPRA, the Department of Education has prepared a strategic plan for 201</w:t>
      </w:r>
      <w:r w:rsidRPr="00BE4648" w:rsidR="00346205">
        <w:rPr>
          <w:szCs w:val="24"/>
        </w:rPr>
        <w:t>8</w:t>
      </w:r>
      <w:r w:rsidRPr="00BE4648">
        <w:rPr>
          <w:szCs w:val="24"/>
        </w:rPr>
        <w:t>-20</w:t>
      </w:r>
      <w:r w:rsidRPr="00BE4648" w:rsidR="00346205">
        <w:rPr>
          <w:szCs w:val="24"/>
        </w:rPr>
        <w:t>22</w:t>
      </w:r>
      <w:r w:rsidRPr="00BE4648">
        <w:rPr>
          <w:szCs w:val="24"/>
        </w:rPr>
        <w:t xml:space="preserve">. </w:t>
      </w:r>
      <w:r w:rsidRPr="00BE4648" w:rsidR="002D5BC7">
        <w:rPr>
          <w:szCs w:val="24"/>
        </w:rPr>
        <w:t xml:space="preserve"> </w:t>
      </w:r>
      <w:r w:rsidRPr="00BE4648">
        <w:rPr>
          <w:szCs w:val="24"/>
        </w:rPr>
        <w:t>This plan reflects the Department’s priorities and integrates them with its mission and program authorities and describes how the Department will work to improve education for all children and adults in the U.S.  The Department’s goals, as listed in the plan, are:</w:t>
      </w:r>
    </w:p>
    <w:p w:rsidRPr="00BE4648" w:rsidR="007D0027" w:rsidP="007D0027" w:rsidRDefault="007D0027" w14:paraId="39FBCE68" w14:textId="77777777">
      <w:pPr>
        <w:pStyle w:val="Default"/>
        <w:rPr>
          <w:color w:val="auto"/>
        </w:rPr>
      </w:pPr>
    </w:p>
    <w:p w:rsidRPr="00BE4648" w:rsidR="00FD2AE4" w:rsidP="004A7360" w:rsidRDefault="00FD2AE4" w14:paraId="0C2A4699" w14:textId="77777777">
      <w:pPr>
        <w:pStyle w:val="Default"/>
        <w:ind w:left="360"/>
        <w:rPr>
          <w:b/>
          <w:color w:val="auto"/>
        </w:rPr>
      </w:pPr>
      <w:r w:rsidRPr="00BE4648">
        <w:rPr>
          <w:b/>
          <w:color w:val="auto"/>
        </w:rPr>
        <w:t xml:space="preserve">Strategic Goal 1: </w:t>
      </w:r>
      <w:r w:rsidRPr="00BE4648">
        <w:rPr>
          <w:color w:val="auto"/>
        </w:rPr>
        <w:t>Support state and local efforts to improve learning outcomes for all P-</w:t>
      </w:r>
      <w:r w:rsidRPr="00BE4648" w:rsidR="00926210">
        <w:rPr>
          <w:color w:val="auto"/>
        </w:rPr>
        <w:t>12 students in every community.</w:t>
      </w:r>
    </w:p>
    <w:p w:rsidRPr="00BE4648" w:rsidR="00926210" w:rsidP="004A7360" w:rsidRDefault="00926210" w14:paraId="4CE314C0" w14:textId="77777777">
      <w:pPr>
        <w:pStyle w:val="Default"/>
        <w:ind w:left="360"/>
        <w:rPr>
          <w:b/>
          <w:color w:val="auto"/>
        </w:rPr>
      </w:pPr>
    </w:p>
    <w:p w:rsidRPr="00BE4648" w:rsidR="00FD2AE4" w:rsidP="004A7360" w:rsidRDefault="00FD2AE4" w14:paraId="3E9FFA4B" w14:textId="6991CC0A">
      <w:pPr>
        <w:pStyle w:val="Default"/>
        <w:ind w:left="360"/>
        <w:rPr>
          <w:color w:val="auto"/>
        </w:rPr>
      </w:pPr>
      <w:r w:rsidRPr="00BE4648">
        <w:rPr>
          <w:b/>
          <w:color w:val="auto"/>
        </w:rPr>
        <w:t xml:space="preserve">Strategic Goal 2: </w:t>
      </w:r>
      <w:r w:rsidRPr="00BE4648">
        <w:rPr>
          <w:color w:val="auto"/>
        </w:rPr>
        <w:t>Expand postsecondary educational opportunities, improve outcomes to foster economic opportunity and</w:t>
      </w:r>
      <w:r w:rsidRPr="00BE4648" w:rsidR="00926210">
        <w:rPr>
          <w:color w:val="auto"/>
        </w:rPr>
        <w:t xml:space="preserve"> </w:t>
      </w:r>
      <w:r w:rsidRPr="00BE4648">
        <w:rPr>
          <w:color w:val="auto"/>
        </w:rPr>
        <w:t xml:space="preserve">promote an informed, </w:t>
      </w:r>
      <w:r w:rsidRPr="00BE4648" w:rsidR="0017559E">
        <w:rPr>
          <w:color w:val="auto"/>
        </w:rPr>
        <w:t>thoughtful,</w:t>
      </w:r>
      <w:r w:rsidRPr="00BE4648">
        <w:rPr>
          <w:color w:val="auto"/>
        </w:rPr>
        <w:t xml:space="preserve"> and productive citizenry.</w:t>
      </w:r>
    </w:p>
    <w:p w:rsidRPr="00BE4648" w:rsidR="00926210" w:rsidP="004A7360" w:rsidRDefault="00926210" w14:paraId="1A51E258" w14:textId="77777777">
      <w:pPr>
        <w:pStyle w:val="Default"/>
        <w:ind w:left="360"/>
        <w:rPr>
          <w:b/>
          <w:color w:val="auto"/>
        </w:rPr>
      </w:pPr>
    </w:p>
    <w:p w:rsidRPr="00BE4648" w:rsidR="00FD2AE4" w:rsidP="004A7360" w:rsidRDefault="00FD2AE4" w14:paraId="52650E4D" w14:textId="77777777">
      <w:pPr>
        <w:pStyle w:val="Default"/>
        <w:ind w:left="360"/>
        <w:rPr>
          <w:b/>
          <w:color w:val="auto"/>
        </w:rPr>
      </w:pPr>
      <w:r w:rsidRPr="00BE4648">
        <w:rPr>
          <w:b/>
          <w:color w:val="auto"/>
        </w:rPr>
        <w:t xml:space="preserve">Strategic Goal 3: </w:t>
      </w:r>
      <w:r w:rsidRPr="00BE4648">
        <w:rPr>
          <w:color w:val="auto"/>
        </w:rPr>
        <w:t>Strengthen the quality, accessibility and use of education data through better management, increased</w:t>
      </w:r>
      <w:r w:rsidRPr="00BE4648" w:rsidR="00926210">
        <w:rPr>
          <w:color w:val="auto"/>
        </w:rPr>
        <w:t xml:space="preserve"> </w:t>
      </w:r>
      <w:r w:rsidRPr="00BE4648">
        <w:rPr>
          <w:color w:val="auto"/>
        </w:rPr>
        <w:t>privacy protections and transparency.</w:t>
      </w:r>
    </w:p>
    <w:p w:rsidRPr="00BE4648" w:rsidR="00935754" w:rsidP="004A7360" w:rsidRDefault="00935754" w14:paraId="09E292FE" w14:textId="77777777">
      <w:pPr>
        <w:pStyle w:val="Default"/>
        <w:ind w:left="360"/>
        <w:rPr>
          <w:b/>
          <w:color w:val="auto"/>
        </w:rPr>
      </w:pPr>
    </w:p>
    <w:p w:rsidRPr="00BE4648" w:rsidR="00935754" w:rsidP="00935754" w:rsidRDefault="00FD2AE4" w14:paraId="542DC6C8" w14:textId="1B2F435B">
      <w:pPr>
        <w:pStyle w:val="Default"/>
        <w:ind w:left="360"/>
        <w:rPr>
          <w:color w:val="auto"/>
        </w:rPr>
      </w:pPr>
      <w:r w:rsidRPr="00BE4648">
        <w:rPr>
          <w:b/>
          <w:color w:val="auto"/>
        </w:rPr>
        <w:t xml:space="preserve">Strategic Goal 4: </w:t>
      </w:r>
      <w:r w:rsidRPr="00BE4648">
        <w:rPr>
          <w:color w:val="auto"/>
        </w:rPr>
        <w:t xml:space="preserve">Reform the effectiveness, </w:t>
      </w:r>
      <w:r w:rsidRPr="00BE4648" w:rsidR="0017559E">
        <w:rPr>
          <w:color w:val="auto"/>
        </w:rPr>
        <w:t>efficiency,</w:t>
      </w:r>
      <w:r w:rsidRPr="00BE4648">
        <w:rPr>
          <w:color w:val="auto"/>
        </w:rPr>
        <w:t xml:space="preserve"> and ac</w:t>
      </w:r>
      <w:r w:rsidRPr="00BE4648" w:rsidR="00935754">
        <w:rPr>
          <w:color w:val="auto"/>
        </w:rPr>
        <w:t>countability of the Department.</w:t>
      </w:r>
    </w:p>
    <w:p w:rsidRPr="00BE4648" w:rsidR="00935754" w:rsidP="00935754" w:rsidRDefault="00935754" w14:paraId="7B2FBC72" w14:textId="77777777">
      <w:pPr>
        <w:pStyle w:val="Default"/>
        <w:ind w:left="360"/>
        <w:rPr>
          <w:b/>
          <w:color w:val="auto"/>
        </w:rPr>
      </w:pPr>
    </w:p>
    <w:p w:rsidRPr="00BE4648" w:rsidR="00801D1B" w:rsidP="002B7E3B" w:rsidRDefault="00801D1B" w14:paraId="715D60CA" w14:textId="77777777">
      <w:pPr>
        <w:pStyle w:val="Default"/>
        <w:rPr>
          <w:b/>
          <w:color w:val="auto"/>
        </w:rPr>
      </w:pPr>
      <w:r w:rsidRPr="00BE4648">
        <w:rPr>
          <w:b/>
          <w:bCs/>
        </w:rPr>
        <w:t xml:space="preserve">What are the performance indicators for the Title III, </w:t>
      </w:r>
      <w:r w:rsidRPr="00BE4648" w:rsidR="00060CEA">
        <w:rPr>
          <w:b/>
          <w:bCs/>
        </w:rPr>
        <w:t xml:space="preserve">Part </w:t>
      </w:r>
      <w:r w:rsidRPr="00BE4648" w:rsidR="00630F34">
        <w:rPr>
          <w:b/>
          <w:bCs/>
        </w:rPr>
        <w:t xml:space="preserve">B and Part </w:t>
      </w:r>
      <w:r w:rsidRPr="00BE4648" w:rsidR="00060CEA">
        <w:rPr>
          <w:b/>
          <w:bCs/>
        </w:rPr>
        <w:t xml:space="preserve">F </w:t>
      </w:r>
      <w:r w:rsidRPr="00BE4648">
        <w:rPr>
          <w:b/>
          <w:bCs/>
        </w:rPr>
        <w:t>program</w:t>
      </w:r>
      <w:r w:rsidRPr="00BE4648" w:rsidR="00262069">
        <w:rPr>
          <w:b/>
          <w:bCs/>
        </w:rPr>
        <w:t>s</w:t>
      </w:r>
      <w:r w:rsidRPr="00BE4648">
        <w:rPr>
          <w:b/>
          <w:bCs/>
        </w:rPr>
        <w:t>?</w:t>
      </w:r>
    </w:p>
    <w:p w:rsidRPr="00BE4648" w:rsidR="00801D1B" w:rsidP="00801D1B" w:rsidRDefault="00801D1B" w14:paraId="26571D7F" w14:textId="77777777">
      <w:pPr>
        <w:jc w:val="both"/>
        <w:rPr>
          <w:rFonts w:eastAsia="Times New Roman"/>
          <w:szCs w:val="24"/>
        </w:rPr>
      </w:pPr>
    </w:p>
    <w:p w:rsidRPr="00BE4648" w:rsidR="00CB79E6" w:rsidP="002B7E3B" w:rsidRDefault="00801D1B" w14:paraId="77134B34" w14:textId="77777777">
      <w:pPr>
        <w:pStyle w:val="Default"/>
        <w:rPr>
          <w:color w:val="auto"/>
        </w:rPr>
      </w:pPr>
      <w:r w:rsidRPr="00BE4648">
        <w:rPr>
          <w:color w:val="auto"/>
        </w:rPr>
        <w:t xml:space="preserve">The performance indicators for the Title III, Part B </w:t>
      </w:r>
      <w:r w:rsidRPr="00BE4648" w:rsidR="00BC0C4F">
        <w:rPr>
          <w:color w:val="auto"/>
        </w:rPr>
        <w:t xml:space="preserve">and Part F </w:t>
      </w:r>
      <w:r w:rsidRPr="00BE4648">
        <w:rPr>
          <w:color w:val="auto"/>
        </w:rPr>
        <w:t>program</w:t>
      </w:r>
      <w:r w:rsidRPr="00BE4648" w:rsidR="00BC0C4F">
        <w:rPr>
          <w:color w:val="auto"/>
        </w:rPr>
        <w:t>s</w:t>
      </w:r>
      <w:r w:rsidRPr="00BE4648">
        <w:rPr>
          <w:color w:val="auto"/>
        </w:rPr>
        <w:t xml:space="preserve"> are part of the Department’s plan for meeting </w:t>
      </w:r>
      <w:r w:rsidRPr="00BE4648" w:rsidR="00935754">
        <w:rPr>
          <w:color w:val="auto"/>
        </w:rPr>
        <w:t>Strategic Goal 2: Expand postsecondary educational opportunities, improve outcomes to foster economic opportunity and promote an informed, thoughtful and productive citizenry.</w:t>
      </w:r>
    </w:p>
    <w:p w:rsidRPr="00BE4648" w:rsidR="00C32C79" w:rsidP="00C32C79" w:rsidRDefault="00C32C79" w14:paraId="3A390154" w14:textId="77777777">
      <w:pPr>
        <w:rPr>
          <w:rFonts w:eastAsia="Times New Roman"/>
          <w:bCs/>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1872"/>
        <w:gridCol w:w="7488"/>
      </w:tblGrid>
      <w:tr w:rsidRPr="00BE4648" w:rsidR="00933EBF" w:rsidTr="008A53C1" w14:paraId="55A15A20" w14:textId="77777777">
        <w:trPr>
          <w:tblCellSpacing w:w="0" w:type="dxa"/>
          <w:jc w:val="center"/>
        </w:trPr>
        <w:tc>
          <w:tcPr>
            <w:tcW w:w="1000" w:type="pct"/>
            <w:hideMark/>
          </w:tcPr>
          <w:p w:rsidRPr="00BE4648" w:rsidR="00933EBF" w:rsidP="008A53C1" w:rsidRDefault="00933EBF" w14:paraId="37F4BBAC" w14:textId="77777777">
            <w:pPr>
              <w:rPr>
                <w:rFonts w:eastAsia="Times New Roman"/>
                <w:b/>
                <w:bCs/>
                <w:szCs w:val="24"/>
              </w:rPr>
            </w:pPr>
            <w:r w:rsidRPr="00BE4648">
              <w:rPr>
                <w:rFonts w:eastAsia="Times New Roman"/>
                <w:b/>
                <w:bCs/>
                <w:szCs w:val="24"/>
              </w:rPr>
              <w:t>Program Goal:</w:t>
            </w:r>
          </w:p>
        </w:tc>
        <w:tc>
          <w:tcPr>
            <w:tcW w:w="4000" w:type="pct"/>
            <w:vAlign w:val="center"/>
            <w:hideMark/>
          </w:tcPr>
          <w:p w:rsidRPr="00BE4648" w:rsidR="00933EBF" w:rsidP="008A53C1" w:rsidRDefault="00933EBF" w14:paraId="42D08C40" w14:textId="77777777">
            <w:pPr>
              <w:rPr>
                <w:rFonts w:eastAsia="Times New Roman"/>
                <w:b/>
                <w:bCs/>
                <w:szCs w:val="24"/>
              </w:rPr>
            </w:pPr>
            <w:r w:rsidRPr="00BE4648">
              <w:rPr>
                <w:rFonts w:eastAsia="Times New Roman"/>
                <w:b/>
                <w:bCs/>
                <w:szCs w:val="24"/>
              </w:rPr>
              <w:t>To improve the capacity of minority-serving institutions, which traditionally have limited resources and serve large numbers of low-income and minority students, to improve student success and to provide high-quality educational opportunities for their students.</w:t>
            </w:r>
          </w:p>
        </w:tc>
      </w:tr>
    </w:tbl>
    <w:p w:rsidRPr="00BE4648" w:rsidR="00933EBF" w:rsidP="00933EBF" w:rsidRDefault="00933EBF" w14:paraId="2A0B6687" w14:textId="77777777">
      <w:pPr>
        <w:tabs>
          <w:tab w:val="left" w:pos="720"/>
          <w:tab w:val="left" w:pos="1440"/>
        </w:tabs>
        <w:rPr>
          <w:rFonts w:eastAsia="Times New Roman"/>
          <w:b/>
          <w:bCs/>
          <w:szCs w:val="24"/>
        </w:rPr>
      </w:pPr>
    </w:p>
    <w:p w:rsidRPr="00BE4648" w:rsidR="00933EBF" w:rsidP="00933EBF" w:rsidRDefault="00933EBF" w14:paraId="126907E9" w14:textId="77777777">
      <w:pPr>
        <w:tabs>
          <w:tab w:val="left" w:pos="720"/>
          <w:tab w:val="left" w:pos="1440"/>
        </w:tabs>
        <w:rPr>
          <w:rFonts w:eastAsia="Times New Roman"/>
          <w:b/>
          <w:bCs/>
          <w:szCs w:val="24"/>
          <w:u w:val="single"/>
        </w:rPr>
      </w:pPr>
      <w:r w:rsidRPr="00BE4648">
        <w:rPr>
          <w:rFonts w:eastAsia="Times New Roman"/>
          <w:b/>
          <w:bCs/>
          <w:szCs w:val="24"/>
          <w:u w:val="single"/>
        </w:rPr>
        <w:t>HBCU Program</w:t>
      </w:r>
    </w:p>
    <w:p w:rsidRPr="00BE4648" w:rsidR="00933EBF" w:rsidP="00933EBF" w:rsidRDefault="00933EBF" w14:paraId="62613854" w14:textId="77777777">
      <w:pPr>
        <w:tabs>
          <w:tab w:val="left" w:pos="720"/>
          <w:tab w:val="left" w:pos="1440"/>
        </w:tabs>
        <w:rPr>
          <w:rFonts w:eastAsia="Times New Roman"/>
          <w:b/>
          <w:bCs/>
          <w:szCs w:val="24"/>
        </w:rPr>
      </w:pPr>
    </w:p>
    <w:p w:rsidRPr="00BE4648" w:rsidR="00933EBF" w:rsidP="00933EBF" w:rsidRDefault="00933EBF" w14:paraId="46BAE1AE" w14:textId="77777777">
      <w:pPr>
        <w:tabs>
          <w:tab w:val="left" w:pos="720"/>
          <w:tab w:val="left" w:pos="1440"/>
        </w:tabs>
        <w:rPr>
          <w:rFonts w:eastAsia="Times New Roman"/>
          <w:szCs w:val="24"/>
        </w:rPr>
      </w:pPr>
      <w:r w:rsidRPr="00BE4648">
        <w:rPr>
          <w:rFonts w:eastAsia="Times New Roman"/>
          <w:b/>
          <w:bCs/>
          <w:szCs w:val="24"/>
          <w:u w:val="single"/>
        </w:rPr>
        <w:t>Objective 1 of 3</w:t>
      </w:r>
      <w:r w:rsidRPr="00BE4648">
        <w:rPr>
          <w:rFonts w:eastAsia="Times New Roman"/>
          <w:szCs w:val="24"/>
          <w:u w:val="single"/>
        </w:rPr>
        <w:t>:</w:t>
      </w:r>
      <w:r w:rsidRPr="00BE4648">
        <w:rPr>
          <w:rFonts w:eastAsia="Times New Roman"/>
          <w:szCs w:val="24"/>
        </w:rPr>
        <w:t xml:space="preserve"> Increase enrollments at historically Black colleges and universities.</w:t>
      </w:r>
    </w:p>
    <w:p w:rsidRPr="00BE4648" w:rsidR="00933EBF" w:rsidP="00933EBF" w:rsidRDefault="00933EBF" w14:paraId="0A70B106" w14:textId="77777777">
      <w:pPr>
        <w:tabs>
          <w:tab w:val="left" w:pos="720"/>
          <w:tab w:val="left" w:pos="1440"/>
        </w:tabs>
        <w:rPr>
          <w:rFonts w:eastAsia="Times New Roman"/>
          <w:szCs w:val="24"/>
        </w:rPr>
      </w:pPr>
      <w:r w:rsidRPr="00BE4648">
        <w:rPr>
          <w:rFonts w:eastAsia="Times New Roman"/>
          <w:szCs w:val="24"/>
          <w:u w:val="single"/>
        </w:rPr>
        <w:t>Measure 1.1</w:t>
      </w:r>
      <w:r w:rsidRPr="00BE4648">
        <w:rPr>
          <w:rFonts w:eastAsia="Times New Roman"/>
          <w:szCs w:val="24"/>
        </w:rPr>
        <w:t xml:space="preserve">: The percentage change, over the grant cycle, </w:t>
      </w:r>
      <w:r w:rsidRPr="00BE4648" w:rsidR="00CF5FD3">
        <w:rPr>
          <w:rFonts w:eastAsia="Times New Roman"/>
          <w:szCs w:val="24"/>
        </w:rPr>
        <w:t>in</w:t>
      </w:r>
      <w:r w:rsidRPr="00BE4648">
        <w:rPr>
          <w:rFonts w:eastAsia="Times New Roman"/>
          <w:szCs w:val="24"/>
        </w:rPr>
        <w:t xml:space="preserve"> the number of full-time degree-seeking undergraduates enrolled at Historically Black Colleges and Universities.   </w:t>
      </w:r>
    </w:p>
    <w:p w:rsidRPr="00BE4648" w:rsidR="00933EBF" w:rsidP="00933EBF" w:rsidRDefault="00933EBF" w14:paraId="2043DA5F" w14:textId="77777777">
      <w:pPr>
        <w:tabs>
          <w:tab w:val="left" w:pos="720"/>
          <w:tab w:val="left" w:pos="1440"/>
        </w:tabs>
        <w:rPr>
          <w:rFonts w:eastAsia="Times New Roman"/>
          <w:szCs w:val="24"/>
          <w:u w:val="single"/>
        </w:rPr>
      </w:pPr>
    </w:p>
    <w:p w:rsidRPr="00BE4648" w:rsidR="00933EBF" w:rsidP="00933EBF" w:rsidRDefault="00933EBF" w14:paraId="661D21E9" w14:textId="77777777">
      <w:pPr>
        <w:tabs>
          <w:tab w:val="left" w:pos="720"/>
          <w:tab w:val="left" w:pos="1440"/>
        </w:tabs>
        <w:rPr>
          <w:rFonts w:eastAsia="Times New Roman"/>
          <w:szCs w:val="24"/>
          <w:u w:val="single"/>
        </w:rPr>
      </w:pPr>
      <w:r w:rsidRPr="00BE4648">
        <w:rPr>
          <w:rFonts w:eastAsia="Times New Roman"/>
          <w:b/>
          <w:bCs/>
          <w:szCs w:val="24"/>
          <w:u w:val="single"/>
        </w:rPr>
        <w:t>Objective 2 of 3</w:t>
      </w:r>
      <w:r w:rsidRPr="00BE4648">
        <w:rPr>
          <w:rFonts w:eastAsia="Times New Roman"/>
          <w:szCs w:val="24"/>
        </w:rPr>
        <w:t>: Increase the persistence rate for students enrolled at HBCUs.</w:t>
      </w:r>
    </w:p>
    <w:p w:rsidRPr="00BE4648" w:rsidR="00933EBF" w:rsidP="00933EBF" w:rsidRDefault="00933EBF" w14:paraId="06AAD8B7" w14:textId="77777777">
      <w:pPr>
        <w:tabs>
          <w:tab w:val="left" w:pos="720"/>
          <w:tab w:val="left" w:pos="1440"/>
        </w:tabs>
        <w:rPr>
          <w:rFonts w:eastAsia="Times New Roman"/>
          <w:b/>
          <w:bCs/>
          <w:szCs w:val="24"/>
        </w:rPr>
      </w:pPr>
      <w:r w:rsidRPr="00BE4648">
        <w:rPr>
          <w:rFonts w:eastAsia="Times New Roman"/>
          <w:szCs w:val="24"/>
          <w:u w:val="single"/>
        </w:rPr>
        <w:t>Measure 2.1</w:t>
      </w:r>
      <w:r w:rsidRPr="00BE4648">
        <w:rPr>
          <w:rFonts w:eastAsia="Times New Roman"/>
          <w:szCs w:val="24"/>
        </w:rPr>
        <w:t xml:space="preserve">: The percentage of full-time undergraduate students </w:t>
      </w:r>
      <w:r w:rsidRPr="00BE4648" w:rsidR="00CF5FD3">
        <w:rPr>
          <w:rFonts w:eastAsia="Times New Roman"/>
          <w:szCs w:val="24"/>
        </w:rPr>
        <w:t xml:space="preserve">who were </w:t>
      </w:r>
      <w:r w:rsidRPr="00BE4648">
        <w:rPr>
          <w:rFonts w:eastAsia="Times New Roman"/>
          <w:szCs w:val="24"/>
        </w:rPr>
        <w:t xml:space="preserve">in their first year of postsecondary enrollment within the previous year and are enrolled in the current year at the same HBCU institution.  </w:t>
      </w:r>
    </w:p>
    <w:p w:rsidRPr="00BE4648" w:rsidR="00933EBF" w:rsidP="00933EBF" w:rsidRDefault="00933EBF" w14:paraId="63489BA0" w14:textId="77777777">
      <w:pPr>
        <w:tabs>
          <w:tab w:val="left" w:pos="720"/>
          <w:tab w:val="left" w:pos="1440"/>
        </w:tabs>
        <w:rPr>
          <w:rFonts w:eastAsia="Times New Roman"/>
          <w:b/>
          <w:bCs/>
          <w:szCs w:val="24"/>
        </w:rPr>
      </w:pPr>
    </w:p>
    <w:p w:rsidRPr="00BE4648" w:rsidR="00933EBF" w:rsidP="00933EBF" w:rsidRDefault="00933EBF" w14:paraId="73873D56" w14:textId="77777777">
      <w:pPr>
        <w:tabs>
          <w:tab w:val="left" w:pos="720"/>
          <w:tab w:val="left" w:pos="1440"/>
        </w:tabs>
        <w:rPr>
          <w:rFonts w:eastAsia="Times New Roman"/>
          <w:szCs w:val="24"/>
        </w:rPr>
      </w:pPr>
      <w:r w:rsidRPr="00BE4648">
        <w:rPr>
          <w:rFonts w:eastAsia="Times New Roman"/>
          <w:b/>
          <w:bCs/>
          <w:szCs w:val="24"/>
          <w:u w:val="single"/>
        </w:rPr>
        <w:t>Objective 3 of 3</w:t>
      </w:r>
      <w:r w:rsidRPr="00BE4648">
        <w:rPr>
          <w:rFonts w:eastAsia="Times New Roman"/>
          <w:szCs w:val="24"/>
          <w:u w:val="single"/>
        </w:rPr>
        <w:t>:</w:t>
      </w:r>
      <w:r w:rsidRPr="00BE4648">
        <w:rPr>
          <w:rFonts w:eastAsia="Times New Roman"/>
          <w:szCs w:val="24"/>
        </w:rPr>
        <w:t xml:space="preserve"> Increase the graduation rate for students enrolled at HBCUs.</w:t>
      </w:r>
    </w:p>
    <w:p w:rsidRPr="00BE4648" w:rsidR="00933EBF" w:rsidP="00933EBF" w:rsidRDefault="00933EBF" w14:paraId="264901E2" w14:textId="77777777">
      <w:pPr>
        <w:tabs>
          <w:tab w:val="left" w:pos="720"/>
          <w:tab w:val="left" w:pos="1440"/>
        </w:tabs>
        <w:rPr>
          <w:rFonts w:eastAsia="Times New Roman"/>
          <w:szCs w:val="24"/>
        </w:rPr>
      </w:pPr>
      <w:r w:rsidRPr="00BE4648">
        <w:rPr>
          <w:rFonts w:eastAsia="Times New Roman"/>
          <w:szCs w:val="24"/>
          <w:u w:val="single"/>
        </w:rPr>
        <w:t>Measure 3.1</w:t>
      </w:r>
      <w:r w:rsidRPr="00BE4648">
        <w:rPr>
          <w:rFonts w:eastAsia="Times New Roman"/>
          <w:szCs w:val="24"/>
        </w:rPr>
        <w:t xml:space="preserve">:  Federal cost per undergraduate and graduate degree at HBCUs. </w:t>
      </w:r>
    </w:p>
    <w:p w:rsidRPr="004629F6" w:rsidR="00933EBF" w:rsidP="00933EBF" w:rsidRDefault="00933EBF" w14:paraId="59D9F578" w14:textId="77777777">
      <w:pPr>
        <w:tabs>
          <w:tab w:val="left" w:pos="720"/>
          <w:tab w:val="left" w:pos="1440"/>
        </w:tabs>
        <w:rPr>
          <w:rFonts w:eastAsia="Times New Roman"/>
          <w:b/>
          <w:bCs/>
          <w:szCs w:val="24"/>
        </w:rPr>
      </w:pPr>
      <w:r w:rsidRPr="00BE4648">
        <w:rPr>
          <w:rFonts w:eastAsia="Times New Roman"/>
          <w:szCs w:val="24"/>
          <w:u w:val="single"/>
        </w:rPr>
        <w:t>Measure 3.2</w:t>
      </w:r>
      <w:r w:rsidRPr="00BE4648">
        <w:rPr>
          <w:rFonts w:eastAsia="Times New Roman"/>
          <w:szCs w:val="24"/>
        </w:rPr>
        <w:t>:  The percentage of first-time, full-time degree-seeking undergraduate students enrolled at four-year Historically Black Colleges and Universities who graduate within six years of enrollment.</w:t>
      </w:r>
    </w:p>
    <w:p w:rsidRPr="004629F6" w:rsidR="00933EBF" w:rsidP="00933EBF" w:rsidRDefault="00933EBF" w14:paraId="19AAE98B" w14:textId="77777777">
      <w:pPr>
        <w:jc w:val="both"/>
        <w:rPr>
          <w:rFonts w:eastAsia="Times New Roman"/>
          <w:b/>
          <w:bCs/>
          <w:szCs w:val="24"/>
        </w:rPr>
      </w:pPr>
    </w:p>
    <w:p w:rsidRPr="008712BF" w:rsidR="00801D1B" w:rsidP="00801D1B" w:rsidRDefault="00801D1B" w14:paraId="4CCE3104" w14:textId="77777777">
      <w:pPr>
        <w:jc w:val="both"/>
        <w:rPr>
          <w:rFonts w:eastAsia="Times New Roman"/>
          <w:b/>
          <w:bCs/>
          <w:szCs w:val="24"/>
        </w:rPr>
      </w:pPr>
      <w:r w:rsidRPr="008712BF">
        <w:rPr>
          <w:rFonts w:eastAsia="Times New Roman"/>
          <w:b/>
          <w:bCs/>
          <w:szCs w:val="24"/>
        </w:rPr>
        <w:t>How does the Department of Education determine whether performance goals have been met?</w:t>
      </w:r>
    </w:p>
    <w:p w:rsidRPr="008712BF" w:rsidR="00801D1B" w:rsidP="00962DB8" w:rsidRDefault="00801D1B" w14:paraId="1D3B5726" w14:textId="77777777">
      <w:pPr>
        <w:jc w:val="both"/>
        <w:rPr>
          <w:rFonts w:eastAsia="Times New Roman"/>
          <w:b/>
          <w:bCs/>
          <w:szCs w:val="24"/>
        </w:rPr>
      </w:pPr>
    </w:p>
    <w:p w:rsidRPr="008712BF" w:rsidR="00801D1B" w:rsidP="00801D1B" w:rsidRDefault="00801D1B" w14:paraId="088B077A" w14:textId="77777777">
      <w:pPr>
        <w:rPr>
          <w:rFonts w:eastAsia="Times New Roman"/>
          <w:szCs w:val="24"/>
        </w:rPr>
      </w:pPr>
      <w:r w:rsidRPr="008712BF">
        <w:rPr>
          <w:rFonts w:eastAsia="Times New Roman"/>
          <w:szCs w:val="24"/>
        </w:rPr>
        <w:t xml:space="preserve">An applicant that receives a grant award will be required to submit annual progress reports and a final report as a condition of the award.  The reports will document the extent to which project goals and objectives are met.  </w:t>
      </w:r>
    </w:p>
    <w:p w:rsidRPr="008712BF" w:rsidR="00801D1B" w:rsidP="00801D1B" w:rsidRDefault="00801D1B" w14:paraId="58AA8F69" w14:textId="77777777">
      <w:pPr>
        <w:rPr>
          <w:rFonts w:eastAsia="Times New Roman"/>
          <w:szCs w:val="24"/>
        </w:rPr>
      </w:pPr>
    </w:p>
    <w:p w:rsidRPr="008712BF" w:rsidR="00801D1B" w:rsidP="00801D1B" w:rsidRDefault="00801D1B" w14:paraId="224CA2E9" w14:textId="77777777">
      <w:pPr>
        <w:rPr>
          <w:rFonts w:eastAsia="Times New Roman"/>
          <w:szCs w:val="24"/>
        </w:rPr>
      </w:pPr>
      <w:r w:rsidRPr="008712BF">
        <w:rPr>
          <w:rFonts w:eastAsia="Times New Roman"/>
          <w:szCs w:val="24"/>
        </w:rPr>
        <w:t xml:space="preserve">The most recent version of this program’s annual performance report can be viewed at </w:t>
      </w:r>
      <w:r w:rsidRPr="008712BF" w:rsidR="00262069">
        <w:rPr>
          <w:rFonts w:eastAsia="Times New Roman"/>
          <w:szCs w:val="24"/>
        </w:rPr>
        <w:t xml:space="preserve">the </w:t>
      </w:r>
      <w:r w:rsidRPr="008712BF" w:rsidR="00332A4B">
        <w:t xml:space="preserve">Institutional Service Annual Performance Report Web Site:  </w:t>
      </w:r>
    </w:p>
    <w:p w:rsidRPr="008712BF" w:rsidR="00801D1B" w:rsidP="00801D1B" w:rsidRDefault="00801D1B" w14:paraId="71129078" w14:textId="77777777">
      <w:pPr>
        <w:adjustRightInd w:val="0"/>
        <w:rPr>
          <w:rFonts w:eastAsia="Times New Roman"/>
          <w:szCs w:val="24"/>
        </w:rPr>
      </w:pPr>
    </w:p>
    <w:p w:rsidRPr="008712BF" w:rsidR="00962DB8" w:rsidP="00801D1B" w:rsidRDefault="00332A4B" w14:paraId="703D44E6" w14:textId="77777777">
      <w:pPr>
        <w:adjustRightInd w:val="0"/>
        <w:rPr>
          <w:rFonts w:eastAsia="Times New Roman"/>
          <w:szCs w:val="24"/>
          <w:lang w:val="es-VE"/>
        </w:rPr>
      </w:pPr>
      <w:r w:rsidRPr="008712BF">
        <w:rPr>
          <w:rFonts w:eastAsia="Times New Roman"/>
          <w:b/>
          <w:bCs/>
          <w:szCs w:val="24"/>
        </w:rPr>
        <w:tab/>
      </w:r>
      <w:hyperlink w:history="1" r:id="rId26">
        <w:r w:rsidRPr="008712BF" w:rsidR="003D01EA">
          <w:rPr>
            <w:rStyle w:val="Hyperlink"/>
            <w:rFonts w:eastAsia="Times New Roman"/>
            <w:color w:val="auto"/>
            <w:szCs w:val="24"/>
            <w:lang w:val="es-VE"/>
          </w:rPr>
          <w:t>https://opeweb.ed.gov/isapr</w:t>
        </w:r>
      </w:hyperlink>
      <w:r w:rsidRPr="002416B3" w:rsidR="00DA5E2F">
        <w:rPr>
          <w:rStyle w:val="Hyperlink"/>
          <w:rFonts w:eastAsia="Times New Roman"/>
          <w:color w:val="auto"/>
          <w:szCs w:val="24"/>
          <w:u w:val="none"/>
          <w:lang w:val="es-VE"/>
        </w:rPr>
        <w:t>.</w:t>
      </w:r>
      <w:r w:rsidRPr="008712BF" w:rsidR="003D01EA">
        <w:rPr>
          <w:rFonts w:eastAsia="Times New Roman"/>
          <w:szCs w:val="24"/>
          <w:u w:val="single"/>
          <w:lang w:val="es-VE"/>
        </w:rPr>
        <w:t xml:space="preserve"> </w:t>
      </w:r>
    </w:p>
    <w:p w:rsidRPr="008712BF" w:rsidR="00801D1B" w:rsidP="00801D1B" w:rsidRDefault="00801D1B" w14:paraId="79892EC0" w14:textId="77777777">
      <w:pPr>
        <w:adjustRightInd w:val="0"/>
        <w:rPr>
          <w:rFonts w:eastAsia="Times New Roman"/>
          <w:szCs w:val="24"/>
          <w:lang w:val="es-VE"/>
        </w:rPr>
      </w:pPr>
    </w:p>
    <w:p w:rsidRPr="008712BF" w:rsidR="00687D4A" w:rsidP="00687D4A" w:rsidRDefault="00D64319" w14:paraId="1ED37E0D" w14:textId="77777777">
      <w:pPr>
        <w:autoSpaceDE w:val="0"/>
        <w:autoSpaceDN w:val="0"/>
        <w:adjustRightInd w:val="0"/>
        <w:jc w:val="right"/>
        <w:rPr>
          <w:sz w:val="16"/>
          <w:szCs w:val="16"/>
        </w:rPr>
      </w:pPr>
      <w:r w:rsidRPr="008712BF">
        <w:rPr>
          <w:rFonts w:eastAsia="Times New Roman"/>
          <w:szCs w:val="24"/>
        </w:rPr>
        <w:br w:type="page"/>
      </w:r>
      <w:r w:rsidRPr="008712BF" w:rsidR="00687D4A">
        <w:rPr>
          <w:sz w:val="16"/>
          <w:szCs w:val="16"/>
        </w:rPr>
        <w:lastRenderedPageBreak/>
        <w:t>OMB No. 1840-0113</w:t>
      </w:r>
    </w:p>
    <w:p w:rsidRPr="008712BF" w:rsidR="009A3339" w:rsidP="00687D4A" w:rsidRDefault="009E7663" w14:paraId="32978DC4" w14:textId="77777777">
      <w:pPr>
        <w:pStyle w:val="Header"/>
        <w:jc w:val="right"/>
        <w:rPr>
          <w:sz w:val="16"/>
          <w:szCs w:val="16"/>
        </w:rPr>
      </w:pPr>
      <w:r w:rsidRPr="008712BF">
        <w:rPr>
          <w:sz w:val="16"/>
          <w:szCs w:val="16"/>
        </w:rPr>
        <w:t>Expiration Date</w:t>
      </w:r>
      <w:r w:rsidRPr="008712BF" w:rsidR="00687D4A">
        <w:rPr>
          <w:sz w:val="16"/>
          <w:szCs w:val="16"/>
        </w:rPr>
        <w:t>:</w:t>
      </w:r>
      <w:r w:rsidRPr="00E03DA3" w:rsidR="00E03DA3">
        <w:rPr>
          <w:b/>
          <w:szCs w:val="24"/>
        </w:rPr>
        <w:t xml:space="preserve"> </w:t>
      </w:r>
      <w:r w:rsidRPr="00EB2224" w:rsidR="00E03DA3">
        <w:rPr>
          <w:b/>
          <w:szCs w:val="24"/>
        </w:rPr>
        <w:t>05/31/2022</w:t>
      </w:r>
    </w:p>
    <w:p w:rsidRPr="008712BF" w:rsidR="009A3339" w:rsidP="00687D4A" w:rsidRDefault="009A3339" w14:paraId="7B267842" w14:textId="77777777">
      <w:pPr>
        <w:pStyle w:val="Header"/>
        <w:jc w:val="right"/>
        <w:rPr>
          <w:sz w:val="16"/>
          <w:szCs w:val="16"/>
        </w:rPr>
      </w:pPr>
    </w:p>
    <w:p w:rsidRPr="008712BF" w:rsidR="00687D4A" w:rsidP="00152431" w:rsidRDefault="00687D4A" w14:paraId="773F8B82" w14:textId="77777777">
      <w:pPr>
        <w:pStyle w:val="Style1"/>
        <w:rPr>
          <w:shd w:val="clear" w:color="auto" w:fill="E0E0E0"/>
        </w:rPr>
      </w:pPr>
      <w:r w:rsidRPr="008712BF">
        <w:rPr>
          <w:shd w:val="clear" w:color="auto" w:fill="E0E0E0"/>
        </w:rPr>
        <w:t>SECTION I</w:t>
      </w:r>
    </w:p>
    <w:p w:rsidRPr="008712BF" w:rsidR="00687D4A" w:rsidP="00152431" w:rsidRDefault="00687D4A" w14:paraId="5BD7EE84" w14:textId="358A070D">
      <w:pPr>
        <w:pStyle w:val="Style1"/>
        <w:rPr>
          <w:shd w:val="clear" w:color="auto" w:fill="E0E0E0"/>
        </w:rPr>
      </w:pPr>
      <w:r w:rsidRPr="008712BF">
        <w:rPr>
          <w:shd w:val="clear" w:color="auto" w:fill="E0E0E0"/>
        </w:rPr>
        <w:t xml:space="preserve">PHASE I FORMULA GRANT DATA WORKSHEET </w:t>
      </w:r>
      <w:r w:rsidRPr="008F4278">
        <w:rPr>
          <w:shd w:val="clear" w:color="auto" w:fill="E0E0E0"/>
        </w:rPr>
        <w:t>(FY 20</w:t>
      </w:r>
      <w:r w:rsidRPr="008F4278" w:rsidR="00D67C41">
        <w:rPr>
          <w:shd w:val="clear" w:color="auto" w:fill="E0E0E0"/>
        </w:rPr>
        <w:t>2</w:t>
      </w:r>
      <w:r w:rsidRPr="008F4278" w:rsidR="001474E6">
        <w:rPr>
          <w:shd w:val="clear" w:color="auto" w:fill="E0E0E0"/>
        </w:rPr>
        <w:t>1</w:t>
      </w:r>
      <w:r w:rsidRPr="008F4278">
        <w:rPr>
          <w:shd w:val="clear" w:color="auto" w:fill="E0E0E0"/>
        </w:rPr>
        <w:t>)</w:t>
      </w:r>
    </w:p>
    <w:p w:rsidRPr="008712BF" w:rsidR="00687D4A" w:rsidP="00687D4A" w:rsidRDefault="00687D4A" w14:paraId="05E61433" w14:textId="77777777">
      <w:pPr>
        <w:pStyle w:val="NormalWeb"/>
        <w:spacing w:before="0" w:beforeAutospacing="0" w:after="0" w:afterAutospacing="0"/>
        <w:rPr>
          <w:rFonts w:ascii="Times New Roman" w:hAnsi="Times New Roman" w:eastAsia="Times New Roman" w:cs="Times New Roman"/>
          <w:sz w:val="16"/>
          <w:szCs w:val="16"/>
          <w:shd w:val="clear" w:color="auto" w:fill="E0E0E0"/>
        </w:rPr>
      </w:pPr>
    </w:p>
    <w:p w:rsidRPr="008712BF" w:rsidR="00687D4A" w:rsidP="00687D4A" w:rsidRDefault="00687D4A" w14:paraId="66A19EA0" w14:textId="77777777">
      <w:pPr>
        <w:jc w:val="center"/>
        <w:rPr>
          <w:rFonts w:eastAsia="Times New Roman"/>
          <w:b/>
          <w:sz w:val="22"/>
          <w:szCs w:val="22"/>
        </w:rPr>
      </w:pPr>
      <w:r w:rsidRPr="008712BF">
        <w:rPr>
          <w:rFonts w:eastAsia="Times New Roman"/>
          <w:b/>
          <w:sz w:val="22"/>
          <w:szCs w:val="22"/>
        </w:rPr>
        <w:t>HISTORICALLY BLACK COLLEGES AND UNIVERSITIES (HBCU) PROGRAM</w:t>
      </w:r>
    </w:p>
    <w:p w:rsidR="00687D4A" w:rsidP="000165F4" w:rsidRDefault="00D67C41" w14:paraId="384440D5" w14:textId="16EC9954">
      <w:pPr>
        <w:pStyle w:val="NormalWeb"/>
        <w:spacing w:before="0" w:beforeAutospacing="0" w:after="0" w:afterAutospacing="0"/>
        <w:jc w:val="center"/>
        <w:rPr>
          <w:rFonts w:ascii="Times New Roman" w:hAnsi="Times New Roman" w:cs="Times New Roman"/>
          <w:b/>
          <w:bCs/>
          <w:sz w:val="22"/>
          <w:szCs w:val="22"/>
        </w:rPr>
      </w:pPr>
      <w:r>
        <w:rPr>
          <w:rFonts w:ascii="Times New Roman" w:hAnsi="Times New Roman" w:eastAsia="Times New Roman" w:cs="Times New Roman"/>
          <w:b/>
          <w:sz w:val="22"/>
          <w:szCs w:val="22"/>
        </w:rPr>
        <w:t>FOR</w:t>
      </w:r>
      <w:r w:rsidR="000165F4">
        <w:rPr>
          <w:b/>
          <w:bCs/>
          <w:sz w:val="22"/>
          <w:szCs w:val="22"/>
        </w:rPr>
        <w:t xml:space="preserve"> </w:t>
      </w:r>
      <w:r w:rsidRPr="00152431" w:rsidR="00052828">
        <w:rPr>
          <w:rFonts w:ascii="Times New Roman" w:hAnsi="Times New Roman" w:cs="Times New Roman"/>
          <w:b/>
          <w:bCs/>
          <w:sz w:val="22"/>
          <w:szCs w:val="22"/>
        </w:rPr>
        <w:t xml:space="preserve">PART B AND PART F </w:t>
      </w:r>
    </w:p>
    <w:p w:rsidRPr="000165F4" w:rsidR="00450881" w:rsidP="00152431" w:rsidRDefault="00450881" w14:paraId="4D98F488" w14:textId="77777777">
      <w:pPr>
        <w:pStyle w:val="NormalWeb"/>
        <w:spacing w:before="0" w:beforeAutospacing="0" w:after="0" w:afterAutospacing="0"/>
        <w:jc w:val="center"/>
        <w:rPr>
          <w:rFonts w:eastAsia="Times New Roman"/>
          <w:b/>
          <w:bCs/>
          <w:sz w:val="16"/>
          <w:szCs w:val="16"/>
          <w:shd w:val="clear" w:color="auto" w:fill="E0E0E0"/>
        </w:rPr>
      </w:pPr>
    </w:p>
    <w:p w:rsidRPr="008712BF" w:rsidR="00687D4A" w:rsidP="00687D4A" w:rsidRDefault="00052828" w14:paraId="2D7806B8" w14:textId="77777777">
      <w:pPr>
        <w:rPr>
          <w:bCs/>
          <w:szCs w:val="22"/>
        </w:rPr>
      </w:pPr>
      <w:r>
        <w:rPr>
          <w:bCs/>
          <w:szCs w:val="22"/>
        </w:rPr>
        <w:t>For</w:t>
      </w:r>
      <w:r w:rsidRPr="008712BF" w:rsidR="00687D4A">
        <w:rPr>
          <w:bCs/>
          <w:szCs w:val="22"/>
        </w:rPr>
        <w:t xml:space="preserve"> the Department to determine the level of funding for an institution, the information below is required.  Please refer to the program regulations 34 CFR – Section §608.31 for additional information.</w:t>
      </w:r>
    </w:p>
    <w:p w:rsidRPr="008712BF" w:rsidR="00687D4A" w:rsidP="00687D4A" w:rsidRDefault="00687D4A" w14:paraId="70A6846D" w14:textId="77777777">
      <w:pPr>
        <w:rPr>
          <w:bCs/>
          <w:sz w:val="16"/>
          <w:szCs w:val="16"/>
        </w:rPr>
      </w:pPr>
    </w:p>
    <w:p w:rsidRPr="008712BF" w:rsidR="00687D4A" w:rsidP="00687D4A" w:rsidRDefault="00687D4A" w14:paraId="3F3343A8" w14:textId="736D7578">
      <w:pPr>
        <w:rPr>
          <w:bCs/>
          <w:iCs/>
          <w:szCs w:val="22"/>
        </w:rPr>
      </w:pPr>
      <w:r w:rsidRPr="008712BF">
        <w:rPr>
          <w:b/>
          <w:iCs/>
          <w:szCs w:val="22"/>
        </w:rPr>
        <w:t xml:space="preserve">NOTE:  This form must be submitted as part of your initial application as well as annually during your approved grant cycle.  </w:t>
      </w:r>
      <w:r w:rsidRPr="008712BF">
        <w:rPr>
          <w:bCs/>
          <w:iCs/>
          <w:szCs w:val="22"/>
        </w:rPr>
        <w:t xml:space="preserve">Be sure to use this form and this form </w:t>
      </w:r>
      <w:r w:rsidRPr="008712BF">
        <w:rPr>
          <w:bCs/>
          <w:iCs/>
          <w:szCs w:val="22"/>
          <w:u w:val="single"/>
        </w:rPr>
        <w:t>only</w:t>
      </w:r>
      <w:r w:rsidRPr="008712BF">
        <w:rPr>
          <w:bCs/>
          <w:iCs/>
          <w:szCs w:val="22"/>
        </w:rPr>
        <w:t xml:space="preserve"> when submitting your Phase I data.  </w:t>
      </w:r>
      <w:r w:rsidRPr="008712BF">
        <w:rPr>
          <w:b/>
          <w:bCs/>
          <w:iCs/>
          <w:szCs w:val="22"/>
        </w:rPr>
        <w:t>The Department will not accept any other versions of this form.</w:t>
      </w:r>
      <w:r w:rsidRPr="008712BF">
        <w:rPr>
          <w:bCs/>
          <w:iCs/>
          <w:szCs w:val="22"/>
        </w:rPr>
        <w:t xml:space="preserve">  The data will be used to formulate your fiscal year (FY</w:t>
      </w:r>
      <w:r w:rsidRPr="008F4278">
        <w:rPr>
          <w:bCs/>
          <w:iCs/>
          <w:szCs w:val="22"/>
        </w:rPr>
        <w:t>) 20</w:t>
      </w:r>
      <w:r w:rsidRPr="008F4278" w:rsidR="00D67C41">
        <w:rPr>
          <w:bCs/>
          <w:iCs/>
          <w:szCs w:val="22"/>
        </w:rPr>
        <w:t>2</w:t>
      </w:r>
      <w:r w:rsidRPr="008F4278" w:rsidR="002236CE">
        <w:rPr>
          <w:bCs/>
          <w:iCs/>
          <w:szCs w:val="22"/>
        </w:rPr>
        <w:t>1</w:t>
      </w:r>
      <w:r w:rsidRPr="008712BF">
        <w:rPr>
          <w:bCs/>
          <w:iCs/>
          <w:szCs w:val="22"/>
        </w:rPr>
        <w:t xml:space="preserve"> </w:t>
      </w:r>
      <w:r w:rsidR="00052828">
        <w:rPr>
          <w:bCs/>
          <w:iCs/>
          <w:szCs w:val="22"/>
        </w:rPr>
        <w:t>HBCU,</w:t>
      </w:r>
      <w:r w:rsidR="00E95D27">
        <w:rPr>
          <w:bCs/>
          <w:iCs/>
          <w:szCs w:val="22"/>
        </w:rPr>
        <w:t xml:space="preserve"> </w:t>
      </w:r>
      <w:r w:rsidRPr="008712BF">
        <w:rPr>
          <w:bCs/>
          <w:iCs/>
          <w:szCs w:val="22"/>
        </w:rPr>
        <w:t>Title III, Part B and Part F (</w:t>
      </w:r>
      <w:r w:rsidR="00052828">
        <w:rPr>
          <w:bCs/>
          <w:iCs/>
          <w:szCs w:val="22"/>
        </w:rPr>
        <w:t>FUTURE ACT</w:t>
      </w:r>
      <w:r w:rsidRPr="008712BF">
        <w:rPr>
          <w:bCs/>
          <w:iCs/>
          <w:szCs w:val="22"/>
        </w:rPr>
        <w:t>) award allocations.</w:t>
      </w:r>
    </w:p>
    <w:p w:rsidRPr="008712BF" w:rsidR="00687D4A" w:rsidP="00687D4A" w:rsidRDefault="00687D4A" w14:paraId="2CB759D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eastAsia="Calibri" w:cs="Times New Roman"/>
          <w:bCs/>
          <w:iCs/>
          <w:sz w:val="16"/>
          <w:szCs w:val="16"/>
        </w:rPr>
      </w:pPr>
    </w:p>
    <w:p w:rsidRPr="008712BF" w:rsidR="00687D4A" w:rsidP="00687D4A" w:rsidRDefault="00687D4A" w14:paraId="10FDCCAC" w14:textId="77777777">
      <w:pPr>
        <w:rPr>
          <w:b/>
          <w:szCs w:val="24"/>
        </w:rPr>
      </w:pPr>
      <w:r w:rsidRPr="008712BF">
        <w:rPr>
          <w:bCs/>
          <w:szCs w:val="24"/>
        </w:rPr>
        <w:t>NAME OF INSTITUTION</w:t>
      </w:r>
      <w:r w:rsidRPr="008712BF">
        <w:rPr>
          <w:b/>
          <w:szCs w:val="24"/>
        </w:rPr>
        <w:t>: ________________________________________________</w:t>
      </w:r>
    </w:p>
    <w:p w:rsidRPr="008712BF" w:rsidR="00687D4A" w:rsidP="00CB4C35" w:rsidRDefault="00687D4A" w14:paraId="73A18DDD"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eastAsia="Calibri" w:cs="Times New Roman"/>
          <w:bCs/>
          <w:sz w:val="16"/>
          <w:szCs w:val="16"/>
        </w:rPr>
      </w:pPr>
    </w:p>
    <w:p w:rsidRPr="008712BF" w:rsidR="00687D4A" w:rsidP="00687D4A" w:rsidRDefault="00687D4A" w14:paraId="17CC5E02" w14:textId="77777777">
      <w:pPr>
        <w:rPr>
          <w:bCs/>
          <w:szCs w:val="24"/>
        </w:rPr>
      </w:pPr>
      <w:r w:rsidRPr="008712BF">
        <w:rPr>
          <w:szCs w:val="24"/>
        </w:rPr>
        <w:t>CITY: _________________________________________________ STATE: _________</w:t>
      </w:r>
    </w:p>
    <w:tbl>
      <w:tblPr>
        <w:tblpPr w:leftFromText="180" w:rightFromText="180" w:vertAnchor="text" w:horzAnchor="margin" w:tblpXSpec="center" w:tblpY="139"/>
        <w:tblW w:w="0" w:type="auto"/>
        <w:tblCellMar>
          <w:left w:w="120" w:type="dxa"/>
          <w:right w:w="120" w:type="dxa"/>
        </w:tblCellMar>
        <w:tblLook w:val="0000" w:firstRow="0" w:lastRow="0" w:firstColumn="0" w:lastColumn="0" w:noHBand="0" w:noVBand="0"/>
      </w:tblPr>
      <w:tblGrid>
        <w:gridCol w:w="3180"/>
        <w:gridCol w:w="2743"/>
        <w:gridCol w:w="3107"/>
      </w:tblGrid>
      <w:tr w:rsidRPr="008712BF" w:rsidR="00687D4A" w:rsidTr="00E02490" w14:paraId="7AA7F6C6" w14:textId="77777777">
        <w:trPr>
          <w:trHeight w:val="1783"/>
        </w:trPr>
        <w:tc>
          <w:tcPr>
            <w:tcW w:w="3180" w:type="dxa"/>
            <w:tcBorders>
              <w:top w:val="single" w:color="000000" w:sz="7" w:space="0"/>
              <w:left w:val="single" w:color="000000" w:sz="7" w:space="0"/>
              <w:bottom w:val="single" w:color="000000" w:sz="7" w:space="0"/>
              <w:right w:val="single" w:color="000000" w:sz="7" w:space="0"/>
            </w:tcBorders>
          </w:tcPr>
          <w:p w:rsidRPr="008712BF" w:rsidR="00687D4A" w:rsidP="00E02490" w:rsidRDefault="00687D4A" w14:paraId="163F3CFC" w14:textId="77777777">
            <w:pPr>
              <w:jc w:val="center"/>
              <w:rPr>
                <w:b/>
                <w:sz w:val="20"/>
              </w:rPr>
            </w:pPr>
            <w:r w:rsidRPr="008712BF">
              <w:rPr>
                <w:b/>
                <w:sz w:val="20"/>
              </w:rPr>
              <w:t>YEAR OF GRADUATION FROM UNDERGRADUATE SCHOOL</w:t>
            </w:r>
          </w:p>
        </w:tc>
        <w:tc>
          <w:tcPr>
            <w:tcW w:w="2743" w:type="dxa"/>
            <w:tcBorders>
              <w:top w:val="single" w:color="000000" w:sz="7" w:space="0"/>
              <w:left w:val="single" w:color="000000" w:sz="7" w:space="0"/>
              <w:bottom w:val="single" w:color="000000" w:sz="7" w:space="0"/>
              <w:right w:val="single" w:color="000000" w:sz="7" w:space="0"/>
            </w:tcBorders>
          </w:tcPr>
          <w:p w:rsidR="00687D4A" w:rsidP="00E02490" w:rsidRDefault="00687D4A" w14:paraId="13134340" w14:textId="77777777">
            <w:pPr>
              <w:jc w:val="center"/>
              <w:rPr>
                <w:b/>
                <w:sz w:val="20"/>
              </w:rPr>
            </w:pPr>
            <w:r w:rsidRPr="008712BF">
              <w:rPr>
                <w:b/>
                <w:sz w:val="20"/>
              </w:rPr>
              <w:t>TOTAL NUMBER OF GRADUATES IN THE UNDERGRADUATE CLASS</w:t>
            </w:r>
          </w:p>
          <w:p w:rsidR="00E02490" w:rsidP="00E02490" w:rsidRDefault="00E02490" w14:paraId="6507AE76" w14:textId="77777777">
            <w:pPr>
              <w:pStyle w:val="Default"/>
              <w:jc w:val="center"/>
              <w:rPr>
                <w:sz w:val="20"/>
              </w:rPr>
            </w:pPr>
            <w:r w:rsidRPr="005B6146">
              <w:rPr>
                <w:b/>
                <w:bCs/>
                <w:sz w:val="20"/>
                <w:szCs w:val="20"/>
              </w:rPr>
              <w:t>(Associate or Baccalaureate Degree)</w:t>
            </w:r>
            <w:r>
              <w:rPr>
                <w:b/>
                <w:bCs/>
                <w:sz w:val="20"/>
                <w:szCs w:val="20"/>
              </w:rPr>
              <w:t xml:space="preserve"> </w:t>
            </w:r>
          </w:p>
          <w:p w:rsidRPr="008712BF" w:rsidR="00E02490" w:rsidP="00E02490" w:rsidRDefault="00E02490" w14:paraId="72BCD841" w14:textId="77777777">
            <w:pPr>
              <w:jc w:val="center"/>
              <w:rPr>
                <w:b/>
                <w:sz w:val="20"/>
              </w:rPr>
            </w:pPr>
          </w:p>
        </w:tc>
        <w:tc>
          <w:tcPr>
            <w:tcW w:w="3107" w:type="dxa"/>
            <w:tcBorders>
              <w:top w:val="single" w:color="000000" w:sz="7" w:space="0"/>
              <w:left w:val="single" w:color="000000" w:sz="7" w:space="0"/>
              <w:bottom w:val="single" w:color="000000" w:sz="7" w:space="0"/>
              <w:right w:val="single" w:color="000000" w:sz="7" w:space="0"/>
            </w:tcBorders>
            <w:vAlign w:val="bottom"/>
          </w:tcPr>
          <w:p w:rsidRPr="008712BF" w:rsidR="00687D4A" w:rsidP="006D0B8D" w:rsidRDefault="00687D4A" w14:paraId="51C12B53" w14:textId="77777777">
            <w:pPr>
              <w:jc w:val="center"/>
              <w:rPr>
                <w:b/>
                <w:sz w:val="20"/>
              </w:rPr>
            </w:pPr>
            <w:r w:rsidRPr="008712BF">
              <w:rPr>
                <w:b/>
                <w:sz w:val="20"/>
              </w:rPr>
              <w:t>STUDENTS ADMITTED TO AND IN ATTENDANCE AT A GRADUATE OR PROFESSIONAL SCHOOL IN A DEGREE PROGRAM IN DISCIPLINES IN WHICH BLACKS ARE UNDERREPRESENTED</w:t>
            </w:r>
          </w:p>
        </w:tc>
      </w:tr>
      <w:tr w:rsidRPr="008712BF" w:rsidR="00687D4A" w:rsidTr="00E77EEB" w14:paraId="610F57BD" w14:textId="77777777">
        <w:trPr>
          <w:trHeight w:val="515"/>
        </w:trPr>
        <w:tc>
          <w:tcPr>
            <w:tcW w:w="3180" w:type="dxa"/>
            <w:tcBorders>
              <w:top w:val="single" w:color="000000" w:sz="7" w:space="0"/>
              <w:left w:val="single" w:color="000000" w:sz="7" w:space="0"/>
              <w:bottom w:val="single" w:color="000000" w:sz="7" w:space="0"/>
              <w:right w:val="single" w:color="000000" w:sz="7" w:space="0"/>
            </w:tcBorders>
            <w:vAlign w:val="center"/>
          </w:tcPr>
          <w:p w:rsidRPr="008712BF" w:rsidR="00687D4A" w:rsidP="006D0B8D" w:rsidRDefault="00687D4A" w14:paraId="18B31227" w14:textId="77777777">
            <w:pPr>
              <w:jc w:val="center"/>
              <w:rPr>
                <w:b/>
                <w:sz w:val="20"/>
              </w:rPr>
            </w:pPr>
            <w:r w:rsidRPr="008712BF">
              <w:rPr>
                <w:b/>
                <w:sz w:val="20"/>
              </w:rPr>
              <w:t>(A)</w:t>
            </w:r>
          </w:p>
        </w:tc>
        <w:tc>
          <w:tcPr>
            <w:tcW w:w="2743" w:type="dxa"/>
            <w:tcBorders>
              <w:top w:val="single" w:color="000000" w:sz="7" w:space="0"/>
              <w:left w:val="single" w:color="000000" w:sz="7" w:space="0"/>
              <w:bottom w:val="single" w:color="000000" w:sz="7" w:space="0"/>
              <w:right w:val="single" w:color="000000" w:sz="7" w:space="0"/>
            </w:tcBorders>
            <w:vAlign w:val="center"/>
          </w:tcPr>
          <w:p w:rsidRPr="008712BF" w:rsidR="00687D4A" w:rsidP="006D0B8D" w:rsidRDefault="00687D4A" w14:paraId="28CC1E56" w14:textId="77777777">
            <w:pPr>
              <w:jc w:val="center"/>
              <w:rPr>
                <w:b/>
                <w:sz w:val="20"/>
              </w:rPr>
            </w:pPr>
            <w:r w:rsidRPr="008712BF">
              <w:rPr>
                <w:b/>
                <w:sz w:val="20"/>
              </w:rPr>
              <w:t>(B)</w:t>
            </w:r>
          </w:p>
        </w:tc>
        <w:tc>
          <w:tcPr>
            <w:tcW w:w="3107" w:type="dxa"/>
            <w:tcBorders>
              <w:top w:val="single" w:color="000000" w:sz="7" w:space="0"/>
              <w:left w:val="single" w:color="000000" w:sz="7" w:space="0"/>
              <w:bottom w:val="single" w:color="000000" w:sz="7" w:space="0"/>
              <w:right w:val="single" w:color="000000" w:sz="7" w:space="0"/>
            </w:tcBorders>
            <w:vAlign w:val="center"/>
          </w:tcPr>
          <w:p w:rsidRPr="008712BF" w:rsidR="00687D4A" w:rsidP="006D0B8D" w:rsidRDefault="00687D4A" w14:paraId="39B49D9D" w14:textId="77777777">
            <w:pPr>
              <w:jc w:val="center"/>
              <w:rPr>
                <w:b/>
                <w:sz w:val="20"/>
              </w:rPr>
            </w:pPr>
            <w:r w:rsidRPr="008712BF">
              <w:rPr>
                <w:b/>
                <w:sz w:val="20"/>
              </w:rPr>
              <w:t>(C)</w:t>
            </w:r>
          </w:p>
        </w:tc>
      </w:tr>
      <w:tr w:rsidRPr="008712BF" w:rsidR="00687D4A" w:rsidTr="00E77EEB" w14:paraId="5B57CF3A" w14:textId="77777777">
        <w:trPr>
          <w:trHeight w:val="515"/>
        </w:trPr>
        <w:tc>
          <w:tcPr>
            <w:tcW w:w="3180" w:type="dxa"/>
            <w:tcBorders>
              <w:top w:val="single" w:color="000000" w:sz="7" w:space="0"/>
              <w:left w:val="single" w:color="000000" w:sz="7" w:space="0"/>
              <w:bottom w:val="single" w:color="000000" w:sz="7" w:space="0"/>
              <w:right w:val="single" w:color="000000" w:sz="7" w:space="0"/>
            </w:tcBorders>
            <w:vAlign w:val="center"/>
          </w:tcPr>
          <w:p w:rsidRPr="00DB2931" w:rsidR="00687D4A" w:rsidP="006D0B8D" w:rsidRDefault="00687D4A" w14:paraId="24A5E758" w14:textId="77777777">
            <w:pPr>
              <w:jc w:val="center"/>
              <w:rPr>
                <w:b/>
                <w:sz w:val="20"/>
              </w:rPr>
            </w:pPr>
          </w:p>
          <w:p w:rsidRPr="00DB2931" w:rsidR="00687D4A" w:rsidP="006D0B8D" w:rsidRDefault="00687D4A" w14:paraId="0BA8F436" w14:textId="7E58D2BD">
            <w:pPr>
              <w:jc w:val="center"/>
              <w:rPr>
                <w:sz w:val="20"/>
              </w:rPr>
            </w:pPr>
            <w:r w:rsidRPr="00DB2931">
              <w:rPr>
                <w:b/>
                <w:sz w:val="20"/>
              </w:rPr>
              <w:t>Year 1</w:t>
            </w:r>
            <w:r w:rsidRPr="00DB2931" w:rsidR="00676B42">
              <w:rPr>
                <w:b/>
                <w:sz w:val="20"/>
              </w:rPr>
              <w:t>:</w:t>
            </w:r>
            <w:r w:rsidRPr="00DB2931">
              <w:rPr>
                <w:b/>
                <w:sz w:val="20"/>
              </w:rPr>
              <w:t xml:space="preserve"> </w:t>
            </w:r>
            <w:r w:rsidRPr="00DB2931" w:rsidR="00676B42">
              <w:rPr>
                <w:b/>
                <w:sz w:val="20"/>
              </w:rPr>
              <w:t xml:space="preserve"> </w:t>
            </w:r>
            <w:r w:rsidRPr="00DB2931" w:rsidR="00F15B80">
              <w:rPr>
                <w:b/>
                <w:sz w:val="20"/>
              </w:rPr>
              <w:t>201</w:t>
            </w:r>
            <w:r w:rsidRPr="00DB2931" w:rsidR="00F81EDC">
              <w:rPr>
                <w:b/>
                <w:sz w:val="20"/>
              </w:rPr>
              <w:t>6</w:t>
            </w:r>
          </w:p>
        </w:tc>
        <w:tc>
          <w:tcPr>
            <w:tcW w:w="2743" w:type="dxa"/>
            <w:tcBorders>
              <w:top w:val="single" w:color="000000" w:sz="7" w:space="0"/>
              <w:left w:val="single" w:color="000000" w:sz="7" w:space="0"/>
              <w:bottom w:val="single" w:color="000000" w:sz="7" w:space="0"/>
              <w:right w:val="single" w:color="000000" w:sz="7" w:space="0"/>
            </w:tcBorders>
          </w:tcPr>
          <w:p w:rsidRPr="008712BF" w:rsidR="00687D4A" w:rsidP="006D0B8D" w:rsidRDefault="00687D4A" w14:paraId="6BAD7BE7" w14:textId="77777777">
            <w:pPr>
              <w:rPr>
                <w:rFonts w:eastAsia="Times New Roman"/>
                <w:sz w:val="20"/>
              </w:rPr>
            </w:pPr>
          </w:p>
          <w:p w:rsidRPr="008712BF" w:rsidR="00687D4A" w:rsidP="006D0B8D" w:rsidRDefault="00687D4A" w14:paraId="79774746" w14:textId="77777777">
            <w:pPr>
              <w:rPr>
                <w:rFonts w:eastAsia="Times New Roman"/>
                <w:sz w:val="20"/>
              </w:rPr>
            </w:pPr>
          </w:p>
        </w:tc>
        <w:tc>
          <w:tcPr>
            <w:tcW w:w="3107" w:type="dxa"/>
            <w:tcBorders>
              <w:top w:val="single" w:color="000000" w:sz="7" w:space="0"/>
              <w:left w:val="single" w:color="000000" w:sz="7" w:space="0"/>
              <w:bottom w:val="single" w:color="000000" w:sz="7" w:space="0"/>
              <w:right w:val="single" w:color="000000" w:sz="7" w:space="0"/>
            </w:tcBorders>
          </w:tcPr>
          <w:p w:rsidRPr="008712BF" w:rsidR="00687D4A" w:rsidP="006D0B8D" w:rsidRDefault="00687D4A" w14:paraId="6FF63A18" w14:textId="77777777">
            <w:pPr>
              <w:rPr>
                <w:sz w:val="20"/>
              </w:rPr>
            </w:pPr>
          </w:p>
          <w:p w:rsidRPr="008712BF" w:rsidR="00687D4A" w:rsidP="006D0B8D" w:rsidRDefault="00687D4A" w14:paraId="541F99B0" w14:textId="77777777">
            <w:pPr>
              <w:rPr>
                <w:sz w:val="20"/>
              </w:rPr>
            </w:pPr>
          </w:p>
        </w:tc>
      </w:tr>
      <w:tr w:rsidRPr="008712BF" w:rsidR="00687D4A" w:rsidTr="00E77EEB" w14:paraId="75D19A44" w14:textId="77777777">
        <w:trPr>
          <w:trHeight w:val="515"/>
        </w:trPr>
        <w:tc>
          <w:tcPr>
            <w:tcW w:w="3180" w:type="dxa"/>
            <w:tcBorders>
              <w:top w:val="single" w:color="000000" w:sz="7" w:space="0"/>
              <w:left w:val="single" w:color="000000" w:sz="7" w:space="0"/>
              <w:bottom w:val="single" w:color="000000" w:sz="7" w:space="0"/>
              <w:right w:val="single" w:color="000000" w:sz="7" w:space="0"/>
            </w:tcBorders>
            <w:vAlign w:val="center"/>
          </w:tcPr>
          <w:p w:rsidRPr="00DB2931" w:rsidR="00687D4A" w:rsidP="006D0B8D" w:rsidRDefault="00687D4A" w14:paraId="52B5B930" w14:textId="77777777">
            <w:pPr>
              <w:jc w:val="center"/>
              <w:rPr>
                <w:b/>
                <w:sz w:val="20"/>
              </w:rPr>
            </w:pPr>
          </w:p>
          <w:p w:rsidRPr="00DB2931" w:rsidR="00687D4A" w:rsidP="00676B42" w:rsidRDefault="00687D4A" w14:paraId="208E4D77" w14:textId="76578D9E">
            <w:pPr>
              <w:jc w:val="center"/>
              <w:rPr>
                <w:b/>
                <w:sz w:val="20"/>
              </w:rPr>
            </w:pPr>
            <w:r w:rsidRPr="00DB2931">
              <w:rPr>
                <w:b/>
                <w:sz w:val="20"/>
              </w:rPr>
              <w:t>Year 2</w:t>
            </w:r>
            <w:r w:rsidRPr="00DB2931" w:rsidR="00676B42">
              <w:rPr>
                <w:b/>
                <w:sz w:val="20"/>
              </w:rPr>
              <w:t xml:space="preserve">: </w:t>
            </w:r>
            <w:r w:rsidRPr="00DB2931">
              <w:rPr>
                <w:b/>
                <w:sz w:val="20"/>
              </w:rPr>
              <w:t xml:space="preserve"> </w:t>
            </w:r>
            <w:r w:rsidRPr="00DB2931" w:rsidR="00676B42">
              <w:rPr>
                <w:b/>
                <w:sz w:val="20"/>
              </w:rPr>
              <w:t>20</w:t>
            </w:r>
            <w:r w:rsidRPr="00DB2931" w:rsidR="00F15B80">
              <w:rPr>
                <w:b/>
                <w:sz w:val="20"/>
              </w:rPr>
              <w:t>1</w:t>
            </w:r>
            <w:r w:rsidRPr="00DB2931" w:rsidR="007C7B45">
              <w:rPr>
                <w:b/>
                <w:sz w:val="20"/>
              </w:rPr>
              <w:t>7</w:t>
            </w:r>
          </w:p>
        </w:tc>
        <w:tc>
          <w:tcPr>
            <w:tcW w:w="2743" w:type="dxa"/>
            <w:tcBorders>
              <w:top w:val="single" w:color="000000" w:sz="7" w:space="0"/>
              <w:left w:val="single" w:color="000000" w:sz="7" w:space="0"/>
              <w:bottom w:val="single" w:color="000000" w:sz="7" w:space="0"/>
              <w:right w:val="single" w:color="000000" w:sz="7" w:space="0"/>
            </w:tcBorders>
          </w:tcPr>
          <w:p w:rsidRPr="008712BF" w:rsidR="00687D4A" w:rsidP="006D0B8D" w:rsidRDefault="00687D4A" w14:paraId="0E3E9EB5" w14:textId="77777777">
            <w:pPr>
              <w:rPr>
                <w:sz w:val="20"/>
              </w:rPr>
            </w:pPr>
          </w:p>
          <w:p w:rsidRPr="008712BF" w:rsidR="00687D4A" w:rsidP="006D0B8D" w:rsidRDefault="00687D4A" w14:paraId="135B3C61" w14:textId="77777777">
            <w:pPr>
              <w:rPr>
                <w:rFonts w:eastAsia="Times New Roman"/>
                <w:bCs/>
                <w:sz w:val="20"/>
              </w:rPr>
            </w:pPr>
          </w:p>
        </w:tc>
        <w:tc>
          <w:tcPr>
            <w:tcW w:w="3107" w:type="dxa"/>
            <w:tcBorders>
              <w:top w:val="single" w:color="000000" w:sz="7" w:space="0"/>
              <w:left w:val="single" w:color="000000" w:sz="7" w:space="0"/>
              <w:bottom w:val="single" w:color="000000" w:sz="7" w:space="0"/>
              <w:right w:val="single" w:color="000000" w:sz="7" w:space="0"/>
            </w:tcBorders>
          </w:tcPr>
          <w:p w:rsidRPr="008712BF" w:rsidR="00687D4A" w:rsidP="006D0B8D" w:rsidRDefault="00687D4A" w14:paraId="2E2818AD" w14:textId="77777777">
            <w:pPr>
              <w:rPr>
                <w:sz w:val="20"/>
              </w:rPr>
            </w:pPr>
          </w:p>
          <w:p w:rsidRPr="008712BF" w:rsidR="00687D4A" w:rsidP="006D0B8D" w:rsidRDefault="00687D4A" w14:paraId="53476A9B" w14:textId="77777777">
            <w:pPr>
              <w:rPr>
                <w:sz w:val="20"/>
              </w:rPr>
            </w:pPr>
          </w:p>
        </w:tc>
      </w:tr>
      <w:tr w:rsidRPr="008712BF" w:rsidR="00687D4A" w:rsidTr="00E77EEB" w14:paraId="433BA233" w14:textId="77777777">
        <w:trPr>
          <w:trHeight w:val="515"/>
        </w:trPr>
        <w:tc>
          <w:tcPr>
            <w:tcW w:w="3180" w:type="dxa"/>
            <w:tcBorders>
              <w:top w:val="single" w:color="000000" w:sz="7" w:space="0"/>
              <w:left w:val="single" w:color="000000" w:sz="7" w:space="0"/>
              <w:bottom w:val="single" w:color="000000" w:sz="7" w:space="0"/>
              <w:right w:val="single" w:color="000000" w:sz="7" w:space="0"/>
            </w:tcBorders>
            <w:vAlign w:val="center"/>
          </w:tcPr>
          <w:p w:rsidRPr="00DB2931" w:rsidR="00687D4A" w:rsidP="006D0B8D" w:rsidRDefault="00687D4A" w14:paraId="05181A5E" w14:textId="77777777">
            <w:pPr>
              <w:jc w:val="center"/>
              <w:rPr>
                <w:b/>
                <w:sz w:val="20"/>
              </w:rPr>
            </w:pPr>
          </w:p>
          <w:p w:rsidRPr="00DB2931" w:rsidR="00687D4A" w:rsidP="00F15B80" w:rsidRDefault="00687D4A" w14:paraId="08B83EC6" w14:textId="7F89C452">
            <w:pPr>
              <w:jc w:val="center"/>
              <w:rPr>
                <w:b/>
                <w:sz w:val="20"/>
              </w:rPr>
            </w:pPr>
            <w:r w:rsidRPr="00DB2931">
              <w:rPr>
                <w:b/>
                <w:sz w:val="20"/>
              </w:rPr>
              <w:t>Year 3</w:t>
            </w:r>
            <w:r w:rsidRPr="00DB2931" w:rsidR="00676B42">
              <w:rPr>
                <w:b/>
                <w:sz w:val="20"/>
              </w:rPr>
              <w:t>:</w:t>
            </w:r>
            <w:r w:rsidRPr="00DB2931">
              <w:rPr>
                <w:b/>
                <w:sz w:val="20"/>
              </w:rPr>
              <w:t xml:space="preserve"> </w:t>
            </w:r>
            <w:r w:rsidRPr="00DB2931" w:rsidR="00E97AB2">
              <w:rPr>
                <w:b/>
                <w:sz w:val="20"/>
              </w:rPr>
              <w:t xml:space="preserve"> </w:t>
            </w:r>
            <w:r w:rsidRPr="00DB2931" w:rsidR="00676B42">
              <w:rPr>
                <w:b/>
                <w:sz w:val="20"/>
              </w:rPr>
              <w:t>20</w:t>
            </w:r>
            <w:r w:rsidRPr="00DB2931" w:rsidR="00322F62">
              <w:rPr>
                <w:b/>
                <w:sz w:val="20"/>
              </w:rPr>
              <w:t>1</w:t>
            </w:r>
            <w:r w:rsidRPr="00DB2931" w:rsidR="007C7B45">
              <w:rPr>
                <w:b/>
                <w:sz w:val="20"/>
              </w:rPr>
              <w:t>8</w:t>
            </w:r>
          </w:p>
        </w:tc>
        <w:tc>
          <w:tcPr>
            <w:tcW w:w="2743" w:type="dxa"/>
            <w:tcBorders>
              <w:top w:val="single" w:color="000000" w:sz="7" w:space="0"/>
              <w:left w:val="single" w:color="000000" w:sz="7" w:space="0"/>
              <w:bottom w:val="single" w:color="000000" w:sz="7" w:space="0"/>
              <w:right w:val="single" w:color="000000" w:sz="7" w:space="0"/>
            </w:tcBorders>
          </w:tcPr>
          <w:p w:rsidRPr="008712BF" w:rsidR="00687D4A" w:rsidP="006D0B8D" w:rsidRDefault="00687D4A" w14:paraId="1F4CF55E" w14:textId="77777777">
            <w:pPr>
              <w:rPr>
                <w:sz w:val="20"/>
              </w:rPr>
            </w:pPr>
          </w:p>
          <w:p w:rsidRPr="008712BF" w:rsidR="00687D4A" w:rsidP="006D0B8D" w:rsidRDefault="00687D4A" w14:paraId="666DDCE8" w14:textId="77777777">
            <w:pPr>
              <w:rPr>
                <w:sz w:val="20"/>
              </w:rPr>
            </w:pPr>
          </w:p>
        </w:tc>
        <w:tc>
          <w:tcPr>
            <w:tcW w:w="3107" w:type="dxa"/>
            <w:tcBorders>
              <w:top w:val="single" w:color="000000" w:sz="7" w:space="0"/>
              <w:left w:val="single" w:color="000000" w:sz="7" w:space="0"/>
              <w:bottom w:val="single" w:color="000000" w:sz="7" w:space="0"/>
              <w:right w:val="single" w:color="000000" w:sz="7" w:space="0"/>
            </w:tcBorders>
          </w:tcPr>
          <w:p w:rsidRPr="008712BF" w:rsidR="00687D4A" w:rsidP="006D0B8D" w:rsidRDefault="00687D4A" w14:paraId="1FC08E3E" w14:textId="77777777">
            <w:pPr>
              <w:rPr>
                <w:sz w:val="20"/>
              </w:rPr>
            </w:pPr>
          </w:p>
          <w:p w:rsidRPr="008712BF" w:rsidR="00687D4A" w:rsidP="006D0B8D" w:rsidRDefault="00687D4A" w14:paraId="391DB1D2" w14:textId="77777777">
            <w:pPr>
              <w:rPr>
                <w:sz w:val="20"/>
              </w:rPr>
            </w:pPr>
          </w:p>
        </w:tc>
      </w:tr>
      <w:tr w:rsidRPr="008712BF" w:rsidR="00687D4A" w:rsidTr="00E77EEB" w14:paraId="22F21BF6" w14:textId="77777777">
        <w:trPr>
          <w:trHeight w:val="515"/>
        </w:trPr>
        <w:tc>
          <w:tcPr>
            <w:tcW w:w="3180" w:type="dxa"/>
            <w:tcBorders>
              <w:top w:val="single" w:color="000000" w:sz="7" w:space="0"/>
              <w:left w:val="single" w:color="000000" w:sz="7" w:space="0"/>
              <w:bottom w:val="single" w:color="000000" w:sz="7" w:space="0"/>
              <w:right w:val="single" w:color="000000" w:sz="7" w:space="0"/>
            </w:tcBorders>
            <w:vAlign w:val="center"/>
          </w:tcPr>
          <w:p w:rsidRPr="00DB2931" w:rsidR="00687D4A" w:rsidP="006D0B8D" w:rsidRDefault="00687D4A" w14:paraId="61CA615B" w14:textId="77777777">
            <w:pPr>
              <w:jc w:val="center"/>
              <w:rPr>
                <w:b/>
                <w:sz w:val="20"/>
              </w:rPr>
            </w:pPr>
          </w:p>
          <w:p w:rsidRPr="00DB2931" w:rsidR="00687D4A" w:rsidP="00676B42" w:rsidRDefault="00687D4A" w14:paraId="2C05D04D" w14:textId="6D7668B6">
            <w:pPr>
              <w:jc w:val="center"/>
              <w:rPr>
                <w:b/>
                <w:sz w:val="20"/>
              </w:rPr>
            </w:pPr>
            <w:r w:rsidRPr="00DB2931">
              <w:rPr>
                <w:b/>
                <w:sz w:val="20"/>
              </w:rPr>
              <w:t>Year 4</w:t>
            </w:r>
            <w:r w:rsidRPr="00DB2931" w:rsidR="00676B42">
              <w:rPr>
                <w:b/>
                <w:sz w:val="20"/>
              </w:rPr>
              <w:t>:  201</w:t>
            </w:r>
            <w:r w:rsidRPr="00DB2931" w:rsidR="007C7B45">
              <w:rPr>
                <w:b/>
                <w:sz w:val="20"/>
              </w:rPr>
              <w:t>9</w:t>
            </w:r>
          </w:p>
        </w:tc>
        <w:tc>
          <w:tcPr>
            <w:tcW w:w="2743" w:type="dxa"/>
            <w:tcBorders>
              <w:top w:val="single" w:color="000000" w:sz="7" w:space="0"/>
              <w:left w:val="single" w:color="000000" w:sz="7" w:space="0"/>
              <w:bottom w:val="single" w:color="000000" w:sz="7" w:space="0"/>
              <w:right w:val="single" w:color="000000" w:sz="7" w:space="0"/>
            </w:tcBorders>
          </w:tcPr>
          <w:p w:rsidRPr="008712BF" w:rsidR="00687D4A" w:rsidP="006D0B8D" w:rsidRDefault="00687D4A" w14:paraId="7614F78E" w14:textId="77777777">
            <w:pPr>
              <w:rPr>
                <w:sz w:val="20"/>
              </w:rPr>
            </w:pPr>
          </w:p>
          <w:p w:rsidRPr="008712BF" w:rsidR="00687D4A" w:rsidP="006D0B8D" w:rsidRDefault="00687D4A" w14:paraId="1D69FDC5" w14:textId="77777777">
            <w:pPr>
              <w:rPr>
                <w:sz w:val="20"/>
              </w:rPr>
            </w:pPr>
          </w:p>
        </w:tc>
        <w:tc>
          <w:tcPr>
            <w:tcW w:w="3107" w:type="dxa"/>
            <w:tcBorders>
              <w:top w:val="single" w:color="000000" w:sz="7" w:space="0"/>
              <w:left w:val="single" w:color="000000" w:sz="7" w:space="0"/>
              <w:bottom w:val="single" w:color="000000" w:sz="7" w:space="0"/>
              <w:right w:val="single" w:color="000000" w:sz="7" w:space="0"/>
            </w:tcBorders>
          </w:tcPr>
          <w:p w:rsidRPr="008712BF" w:rsidR="00687D4A" w:rsidP="006D0B8D" w:rsidRDefault="00687D4A" w14:paraId="063939B9" w14:textId="77777777">
            <w:pPr>
              <w:rPr>
                <w:sz w:val="20"/>
              </w:rPr>
            </w:pPr>
          </w:p>
          <w:p w:rsidRPr="008712BF" w:rsidR="00687D4A" w:rsidP="006D0B8D" w:rsidRDefault="00687D4A" w14:paraId="5C6828CD" w14:textId="77777777">
            <w:pPr>
              <w:rPr>
                <w:sz w:val="20"/>
              </w:rPr>
            </w:pPr>
          </w:p>
        </w:tc>
      </w:tr>
      <w:tr w:rsidRPr="008712BF" w:rsidR="00687D4A" w:rsidTr="00E77EEB" w14:paraId="5943E25A" w14:textId="77777777">
        <w:trPr>
          <w:trHeight w:val="515"/>
        </w:trPr>
        <w:tc>
          <w:tcPr>
            <w:tcW w:w="3180" w:type="dxa"/>
            <w:tcBorders>
              <w:top w:val="single" w:color="000000" w:sz="7" w:space="0"/>
              <w:left w:val="single" w:color="000000" w:sz="7" w:space="0"/>
              <w:bottom w:val="single" w:color="000000" w:sz="7" w:space="0"/>
              <w:right w:val="single" w:color="000000" w:sz="7" w:space="0"/>
            </w:tcBorders>
            <w:vAlign w:val="center"/>
          </w:tcPr>
          <w:p w:rsidRPr="00DB2931" w:rsidR="00687D4A" w:rsidP="006D0B8D" w:rsidRDefault="00687D4A" w14:paraId="3D277DE4" w14:textId="77777777">
            <w:pPr>
              <w:jc w:val="center"/>
              <w:rPr>
                <w:b/>
                <w:sz w:val="20"/>
              </w:rPr>
            </w:pPr>
          </w:p>
          <w:p w:rsidRPr="00DB2931" w:rsidR="00687D4A" w:rsidP="00676B42" w:rsidRDefault="00687D4A" w14:paraId="2F155F48" w14:textId="6B5A514B">
            <w:pPr>
              <w:jc w:val="center"/>
              <w:rPr>
                <w:b/>
                <w:sz w:val="20"/>
              </w:rPr>
            </w:pPr>
            <w:r w:rsidRPr="00DB2931">
              <w:rPr>
                <w:b/>
                <w:sz w:val="20"/>
              </w:rPr>
              <w:t>Year 5</w:t>
            </w:r>
            <w:r w:rsidRPr="00DB2931" w:rsidR="00676B42">
              <w:rPr>
                <w:b/>
                <w:sz w:val="20"/>
              </w:rPr>
              <w:t>:  20</w:t>
            </w:r>
            <w:r w:rsidRPr="00DB2931" w:rsidR="007C7B45">
              <w:rPr>
                <w:b/>
                <w:sz w:val="20"/>
              </w:rPr>
              <w:t>20</w:t>
            </w:r>
          </w:p>
        </w:tc>
        <w:tc>
          <w:tcPr>
            <w:tcW w:w="2743" w:type="dxa"/>
            <w:tcBorders>
              <w:top w:val="single" w:color="000000" w:sz="7" w:space="0"/>
              <w:left w:val="single" w:color="000000" w:sz="7" w:space="0"/>
              <w:bottom w:val="single" w:color="000000" w:sz="7" w:space="0"/>
              <w:right w:val="single" w:color="000000" w:sz="7" w:space="0"/>
            </w:tcBorders>
          </w:tcPr>
          <w:p w:rsidRPr="008712BF" w:rsidR="00687D4A" w:rsidP="006D0B8D" w:rsidRDefault="00687D4A" w14:paraId="61F5239F" w14:textId="77777777">
            <w:pPr>
              <w:rPr>
                <w:sz w:val="20"/>
              </w:rPr>
            </w:pPr>
          </w:p>
          <w:p w:rsidRPr="008712BF" w:rsidR="00687D4A" w:rsidP="006D0B8D" w:rsidRDefault="00687D4A" w14:paraId="14647C22" w14:textId="77777777">
            <w:pPr>
              <w:rPr>
                <w:sz w:val="20"/>
              </w:rPr>
            </w:pPr>
          </w:p>
        </w:tc>
        <w:tc>
          <w:tcPr>
            <w:tcW w:w="3107" w:type="dxa"/>
            <w:tcBorders>
              <w:top w:val="single" w:color="000000" w:sz="7" w:space="0"/>
              <w:left w:val="single" w:color="000000" w:sz="7" w:space="0"/>
              <w:bottom w:val="single" w:color="000000" w:sz="7" w:space="0"/>
              <w:right w:val="single" w:color="000000" w:sz="7" w:space="0"/>
            </w:tcBorders>
          </w:tcPr>
          <w:p w:rsidRPr="008712BF" w:rsidR="00687D4A" w:rsidP="006D0B8D" w:rsidRDefault="00687D4A" w14:paraId="6DFAD102" w14:textId="77777777">
            <w:pPr>
              <w:rPr>
                <w:sz w:val="20"/>
              </w:rPr>
            </w:pPr>
          </w:p>
          <w:p w:rsidRPr="008712BF" w:rsidR="00687D4A" w:rsidP="006D0B8D" w:rsidRDefault="00687D4A" w14:paraId="4A311D75" w14:textId="77777777">
            <w:pPr>
              <w:rPr>
                <w:sz w:val="20"/>
              </w:rPr>
            </w:pPr>
          </w:p>
        </w:tc>
      </w:tr>
      <w:tr w:rsidRPr="008712BF" w:rsidR="00687D4A" w:rsidTr="00E77EEB" w14:paraId="36C994DA" w14:textId="77777777">
        <w:trPr>
          <w:trHeight w:val="515"/>
        </w:trPr>
        <w:tc>
          <w:tcPr>
            <w:tcW w:w="3180" w:type="dxa"/>
            <w:tcBorders>
              <w:top w:val="single" w:color="000000" w:sz="7" w:space="0"/>
              <w:left w:val="single" w:color="000000" w:sz="7" w:space="0"/>
              <w:bottom w:val="single" w:color="000000" w:sz="7" w:space="0"/>
              <w:right w:val="single" w:color="000000" w:sz="7" w:space="0"/>
            </w:tcBorders>
          </w:tcPr>
          <w:p w:rsidRPr="008712BF" w:rsidR="00687D4A" w:rsidP="006D0B8D" w:rsidRDefault="00687D4A" w14:paraId="1C4F702A" w14:textId="77777777">
            <w:pPr>
              <w:rPr>
                <w:b/>
                <w:i/>
                <w:sz w:val="20"/>
              </w:rPr>
            </w:pPr>
          </w:p>
          <w:p w:rsidRPr="008712BF" w:rsidR="00687D4A" w:rsidP="006D0B8D" w:rsidRDefault="00687D4A" w14:paraId="2E8EAA17" w14:textId="77777777">
            <w:pPr>
              <w:jc w:val="center"/>
              <w:rPr>
                <w:b/>
                <w:i/>
                <w:sz w:val="20"/>
              </w:rPr>
            </w:pPr>
            <w:r w:rsidRPr="008712BF">
              <w:rPr>
                <w:b/>
                <w:i/>
                <w:sz w:val="20"/>
              </w:rPr>
              <w:t>TOTALS</w:t>
            </w:r>
          </w:p>
        </w:tc>
        <w:tc>
          <w:tcPr>
            <w:tcW w:w="2743" w:type="dxa"/>
            <w:tcBorders>
              <w:top w:val="single" w:color="000000" w:sz="7" w:space="0"/>
              <w:left w:val="single" w:color="000000" w:sz="7" w:space="0"/>
              <w:bottom w:val="single" w:color="000000" w:sz="7" w:space="0"/>
              <w:right w:val="single" w:color="000000" w:sz="7" w:space="0"/>
            </w:tcBorders>
          </w:tcPr>
          <w:p w:rsidRPr="008712BF" w:rsidR="00687D4A" w:rsidP="006D0B8D" w:rsidRDefault="00687D4A" w14:paraId="321FFBFD" w14:textId="77777777">
            <w:pPr>
              <w:rPr>
                <w:i/>
                <w:sz w:val="20"/>
              </w:rPr>
            </w:pPr>
          </w:p>
          <w:p w:rsidRPr="008712BF" w:rsidR="00687D4A" w:rsidP="006D0B8D" w:rsidRDefault="00687D4A" w14:paraId="1012E544" w14:textId="77777777">
            <w:pPr>
              <w:rPr>
                <w:i/>
                <w:sz w:val="20"/>
              </w:rPr>
            </w:pPr>
          </w:p>
        </w:tc>
        <w:tc>
          <w:tcPr>
            <w:tcW w:w="3107" w:type="dxa"/>
            <w:tcBorders>
              <w:top w:val="single" w:color="000000" w:sz="7" w:space="0"/>
              <w:left w:val="single" w:color="000000" w:sz="7" w:space="0"/>
              <w:bottom w:val="single" w:color="000000" w:sz="7" w:space="0"/>
              <w:right w:val="single" w:color="000000" w:sz="7" w:space="0"/>
            </w:tcBorders>
          </w:tcPr>
          <w:p w:rsidRPr="008712BF" w:rsidR="00687D4A" w:rsidP="006D0B8D" w:rsidRDefault="00687D4A" w14:paraId="3FF218B3" w14:textId="77777777">
            <w:pPr>
              <w:rPr>
                <w:i/>
                <w:sz w:val="20"/>
              </w:rPr>
            </w:pPr>
          </w:p>
          <w:p w:rsidRPr="008712BF" w:rsidR="00687D4A" w:rsidP="006D0B8D" w:rsidRDefault="00687D4A" w14:paraId="45AA714E" w14:textId="77777777">
            <w:pPr>
              <w:rPr>
                <w:i/>
                <w:sz w:val="20"/>
              </w:rPr>
            </w:pPr>
          </w:p>
        </w:tc>
      </w:tr>
    </w:tbl>
    <w:p w:rsidRPr="008712BF" w:rsidR="00687D4A" w:rsidP="00687D4A" w:rsidRDefault="00687D4A" w14:paraId="6E604F07" w14:textId="77777777">
      <w:pPr>
        <w:numPr>
          <w:ilvl w:val="0"/>
          <w:numId w:val="12"/>
        </w:numPr>
        <w:spacing w:before="160"/>
        <w:rPr>
          <w:szCs w:val="22"/>
        </w:rPr>
      </w:pPr>
      <w:r w:rsidRPr="008712BF">
        <w:rPr>
          <w:szCs w:val="22"/>
        </w:rPr>
        <w:t>Enter the total for column B in item 3 below.</w:t>
      </w:r>
    </w:p>
    <w:p w:rsidRPr="008712BF" w:rsidR="00687D4A" w:rsidP="00687D4A" w:rsidRDefault="00687D4A" w14:paraId="7FC4A597" w14:textId="77777777">
      <w:pPr>
        <w:numPr>
          <w:ilvl w:val="0"/>
          <w:numId w:val="12"/>
        </w:numPr>
        <w:spacing w:before="40"/>
        <w:rPr>
          <w:szCs w:val="22"/>
        </w:rPr>
      </w:pPr>
      <w:r w:rsidRPr="008712BF">
        <w:rPr>
          <w:szCs w:val="22"/>
        </w:rPr>
        <w:t>Enter the total for column C in item 4 below.</w:t>
      </w:r>
    </w:p>
    <w:p w:rsidRPr="008712BF" w:rsidR="00EC23D6" w:rsidP="00EC23D6" w:rsidRDefault="00687D4A" w14:paraId="3611A158" w14:textId="77777777">
      <w:pPr>
        <w:numPr>
          <w:ilvl w:val="0"/>
          <w:numId w:val="12"/>
        </w:numPr>
        <w:spacing w:before="40"/>
        <w:rPr>
          <w:szCs w:val="22"/>
        </w:rPr>
      </w:pPr>
      <w:r w:rsidRPr="008712BF">
        <w:rPr>
          <w:szCs w:val="22"/>
        </w:rPr>
        <w:t xml:space="preserve">Please review the HBCU regulations Part 34 CFR §608.31 for information required in columns B and C.  </w:t>
      </w:r>
    </w:p>
    <w:p w:rsidR="00E95D27" w:rsidP="00687D4A" w:rsidRDefault="00E95D27" w14:paraId="5D6780D0" w14:textId="77777777">
      <w:pPr>
        <w:spacing w:line="480" w:lineRule="auto"/>
        <w:jc w:val="right"/>
        <w:rPr>
          <w:sz w:val="18"/>
          <w:szCs w:val="18"/>
        </w:rPr>
      </w:pPr>
    </w:p>
    <w:p w:rsidRPr="00EE3FBF" w:rsidR="00E95D27" w:rsidP="00EE3FBF" w:rsidRDefault="00687D4A" w14:paraId="44142126" w14:textId="3E65C7BA">
      <w:pPr>
        <w:rPr>
          <w:sz w:val="16"/>
          <w:szCs w:val="16"/>
        </w:rPr>
        <w:sectPr w:rsidRPr="00EE3FBF" w:rsidR="00E95D27" w:rsidSect="00384233">
          <w:type w:val="continuous"/>
          <w:pgSz w:w="12240" w:h="15840" w:code="1"/>
          <w:pgMar w:top="720" w:right="1440" w:bottom="720" w:left="1440" w:header="720" w:footer="720" w:gutter="0"/>
          <w:cols w:space="720"/>
          <w:titlePg/>
          <w:docGrid w:linePitch="360"/>
        </w:sectPr>
      </w:pPr>
      <w:r w:rsidRPr="008712BF">
        <w:rPr>
          <w:sz w:val="18"/>
          <w:szCs w:val="18"/>
        </w:rPr>
        <w:t xml:space="preserve">FY </w:t>
      </w:r>
      <w:r w:rsidRPr="008712BF" w:rsidR="002B5C69">
        <w:rPr>
          <w:sz w:val="18"/>
          <w:szCs w:val="18"/>
        </w:rPr>
        <w:t>20</w:t>
      </w:r>
      <w:r w:rsidR="002B5C69">
        <w:rPr>
          <w:sz w:val="18"/>
          <w:szCs w:val="18"/>
        </w:rPr>
        <w:t>21</w:t>
      </w:r>
      <w:r w:rsidRPr="008712BF" w:rsidR="002B5C69">
        <w:rPr>
          <w:sz w:val="18"/>
          <w:szCs w:val="18"/>
        </w:rPr>
        <w:t xml:space="preserve"> </w:t>
      </w:r>
      <w:r w:rsidR="00A4207A">
        <w:rPr>
          <w:sz w:val="18"/>
          <w:szCs w:val="18"/>
        </w:rPr>
        <w:t>HBCU</w:t>
      </w:r>
      <w:r w:rsidR="00547FBB">
        <w:rPr>
          <w:sz w:val="18"/>
          <w:szCs w:val="18"/>
        </w:rPr>
        <w:t xml:space="preserve"> Part B and F</w:t>
      </w:r>
      <w:r w:rsidRPr="008712BF">
        <w:rPr>
          <w:sz w:val="18"/>
          <w:szCs w:val="18"/>
        </w:rPr>
        <w:t xml:space="preserve"> Phase I Data Worksheet 1 of 2</w:t>
      </w:r>
    </w:p>
    <w:p w:rsidRPr="008712BF" w:rsidR="00687D4A" w:rsidP="00152431" w:rsidRDefault="00687D4A" w14:paraId="5348856C" w14:textId="501B6107">
      <w:pPr>
        <w:pStyle w:val="Style1"/>
      </w:pPr>
      <w:r w:rsidRPr="008712BF">
        <w:lastRenderedPageBreak/>
        <w:t>PHASE I FORMULA GRANT DATA WORKSHEET (</w:t>
      </w:r>
      <w:r w:rsidRPr="008F4278">
        <w:t>FY 20</w:t>
      </w:r>
      <w:r w:rsidRPr="008F4278" w:rsidR="001474E6">
        <w:t>2</w:t>
      </w:r>
      <w:r w:rsidRPr="008F4278" w:rsidR="0017559E">
        <w:t>1</w:t>
      </w:r>
      <w:r w:rsidRPr="008F4278">
        <w:t>)</w:t>
      </w:r>
    </w:p>
    <w:p w:rsidR="00687D4A" w:rsidP="00687D4A" w:rsidRDefault="00687D4A" w14:paraId="2033592D" w14:textId="77777777">
      <w:pPr>
        <w:rPr>
          <w:bCs/>
          <w:szCs w:val="24"/>
        </w:rPr>
      </w:pPr>
    </w:p>
    <w:p w:rsidRPr="008712BF" w:rsidR="00E77EEB" w:rsidP="00687D4A" w:rsidRDefault="00E77EEB" w14:paraId="6CF0DE20" w14:textId="77777777">
      <w:pPr>
        <w:rPr>
          <w:bCs/>
          <w:szCs w:val="24"/>
        </w:rPr>
      </w:pPr>
    </w:p>
    <w:p w:rsidRPr="008F4278" w:rsidR="00687D4A" w:rsidP="00687D4A" w:rsidRDefault="00687D4A" w14:paraId="6F86561A" w14:textId="2109191D">
      <w:pPr>
        <w:numPr>
          <w:ilvl w:val="0"/>
          <w:numId w:val="13"/>
        </w:numPr>
        <w:ind w:left="360"/>
        <w:rPr>
          <w:bCs/>
          <w:szCs w:val="24"/>
        </w:rPr>
      </w:pPr>
      <w:r w:rsidRPr="008712BF">
        <w:rPr>
          <w:bCs/>
          <w:szCs w:val="24"/>
        </w:rPr>
        <w:t>Number of Pell Grant recipients attending the applicant institution during the school year immediately preceding the beginning of the fiscal year in which the applicant applies for a grant.  (</w:t>
      </w:r>
      <w:r w:rsidRPr="008F4278">
        <w:rPr>
          <w:bCs/>
          <w:szCs w:val="24"/>
        </w:rPr>
        <w:t>July 1, 201</w:t>
      </w:r>
      <w:r w:rsidRPr="008F4278" w:rsidR="001474E6">
        <w:rPr>
          <w:bCs/>
          <w:szCs w:val="24"/>
        </w:rPr>
        <w:t>9</w:t>
      </w:r>
      <w:r w:rsidRPr="008F4278">
        <w:rPr>
          <w:bCs/>
          <w:szCs w:val="24"/>
        </w:rPr>
        <w:t xml:space="preserve"> – June 30, </w:t>
      </w:r>
      <w:r w:rsidRPr="008F4278" w:rsidR="00E95D27">
        <w:rPr>
          <w:bCs/>
          <w:szCs w:val="24"/>
        </w:rPr>
        <w:t>20</w:t>
      </w:r>
      <w:r w:rsidRPr="008F4278" w:rsidR="001474E6">
        <w:rPr>
          <w:bCs/>
          <w:szCs w:val="24"/>
        </w:rPr>
        <w:t>20</w:t>
      </w:r>
      <w:r w:rsidRPr="008F4278">
        <w:rPr>
          <w:bCs/>
          <w:szCs w:val="24"/>
        </w:rPr>
        <w:t>)</w:t>
      </w:r>
    </w:p>
    <w:p w:rsidRPr="008712BF" w:rsidR="00687D4A" w:rsidP="00687D4A" w:rsidRDefault="00687D4A" w14:paraId="0FA2139E" w14:textId="77777777">
      <w:pPr>
        <w:rPr>
          <w:bCs/>
          <w:szCs w:val="24"/>
        </w:rPr>
      </w:pPr>
    </w:p>
    <w:p w:rsidRPr="008712BF" w:rsidR="00687D4A" w:rsidP="00687D4A" w:rsidRDefault="00687D4A" w14:paraId="57D744BA" w14:textId="77777777">
      <w:pPr>
        <w:ind w:left="720"/>
        <w:rPr>
          <w:bCs/>
          <w:szCs w:val="24"/>
        </w:rPr>
      </w:pPr>
      <w:r w:rsidRPr="008712BF">
        <w:rPr>
          <w:bCs/>
          <w:szCs w:val="24"/>
        </w:rPr>
        <w:t>__________ (1)</w:t>
      </w:r>
    </w:p>
    <w:p w:rsidRPr="008712BF" w:rsidR="00687D4A" w:rsidP="00687D4A" w:rsidRDefault="00687D4A" w14:paraId="7874737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4"/>
        </w:rPr>
      </w:pPr>
    </w:p>
    <w:p w:rsidRPr="008712BF" w:rsidR="00687D4A" w:rsidP="00687D4A" w:rsidRDefault="00687D4A" w14:paraId="267EFC58" w14:textId="1B1E5075">
      <w:pPr>
        <w:numPr>
          <w:ilvl w:val="0"/>
          <w:numId w:val="13"/>
        </w:numPr>
        <w:ind w:left="360"/>
        <w:rPr>
          <w:rFonts w:eastAsia="Arial Unicode MS"/>
          <w:szCs w:val="24"/>
        </w:rPr>
      </w:pPr>
      <w:r w:rsidRPr="008712BF">
        <w:rPr>
          <w:rFonts w:eastAsia="Arial Unicode MS"/>
          <w:szCs w:val="24"/>
        </w:rPr>
        <w:t xml:space="preserve">Number of graduates of the applicant institution during the school year immediately preceding the beginning of the fiscal year in which the applicant applies for a grant.  Enter the total from Year 5, Column B </w:t>
      </w:r>
      <w:r w:rsidRPr="008F4278">
        <w:rPr>
          <w:rFonts w:eastAsia="Arial Unicode MS"/>
          <w:szCs w:val="24"/>
        </w:rPr>
        <w:t xml:space="preserve">(July 1, </w:t>
      </w:r>
      <w:r w:rsidRPr="008F4278" w:rsidR="00E95D27">
        <w:rPr>
          <w:rFonts w:eastAsia="Arial Unicode MS"/>
          <w:szCs w:val="24"/>
        </w:rPr>
        <w:t>201</w:t>
      </w:r>
      <w:r w:rsidRPr="008F4278" w:rsidR="001474E6">
        <w:rPr>
          <w:rFonts w:eastAsia="Arial Unicode MS"/>
          <w:szCs w:val="24"/>
        </w:rPr>
        <w:t>9</w:t>
      </w:r>
      <w:r w:rsidRPr="008F4278" w:rsidR="00E95D27">
        <w:rPr>
          <w:rFonts w:eastAsia="Arial Unicode MS"/>
          <w:szCs w:val="24"/>
        </w:rPr>
        <w:t xml:space="preserve"> </w:t>
      </w:r>
      <w:r w:rsidRPr="008F4278">
        <w:rPr>
          <w:rFonts w:eastAsia="Arial Unicode MS"/>
          <w:szCs w:val="24"/>
        </w:rPr>
        <w:t xml:space="preserve">– June 30, </w:t>
      </w:r>
      <w:r w:rsidRPr="008F4278" w:rsidR="00E95D27">
        <w:rPr>
          <w:rFonts w:eastAsia="Arial Unicode MS"/>
          <w:szCs w:val="24"/>
        </w:rPr>
        <w:t>20</w:t>
      </w:r>
      <w:r w:rsidRPr="008F4278" w:rsidR="001474E6">
        <w:rPr>
          <w:rFonts w:eastAsia="Arial Unicode MS"/>
          <w:szCs w:val="24"/>
        </w:rPr>
        <w:t>20</w:t>
      </w:r>
      <w:r w:rsidRPr="008F4278">
        <w:rPr>
          <w:rFonts w:eastAsia="Arial Unicode MS"/>
          <w:szCs w:val="24"/>
        </w:rPr>
        <w:t>).</w:t>
      </w:r>
      <w:r w:rsidRPr="008712BF">
        <w:rPr>
          <w:rFonts w:eastAsia="Arial Unicode MS"/>
          <w:szCs w:val="24"/>
        </w:rPr>
        <w:t xml:space="preserve">  Part 34 CFR §608.4 defines “graduates” as a student who has attended an institution for at least three semesters and fulfilled academic requirements for undergraduate studies in not more than </w:t>
      </w:r>
      <w:r w:rsidRPr="008712BF" w:rsidR="00594E15">
        <w:rPr>
          <w:rFonts w:eastAsia="Arial Unicode MS"/>
          <w:szCs w:val="24"/>
        </w:rPr>
        <w:t>five</w:t>
      </w:r>
      <w:r w:rsidRPr="008712BF">
        <w:rPr>
          <w:rFonts w:eastAsia="Arial Unicode MS"/>
          <w:szCs w:val="24"/>
        </w:rPr>
        <w:t xml:space="preserve"> consecutive school years.</w:t>
      </w:r>
    </w:p>
    <w:p w:rsidRPr="008712BF" w:rsidR="00687D4A" w:rsidP="00687D4A" w:rsidRDefault="00687D4A" w14:paraId="70A37A88" w14:textId="77777777">
      <w:pPr>
        <w:rPr>
          <w:bCs/>
          <w:szCs w:val="24"/>
        </w:rPr>
      </w:pPr>
    </w:p>
    <w:p w:rsidRPr="008712BF" w:rsidR="00687D4A" w:rsidP="00687D4A" w:rsidRDefault="00687D4A" w14:paraId="4AA0A6F2" w14:textId="77777777">
      <w:pPr>
        <w:ind w:left="720"/>
        <w:rPr>
          <w:bCs/>
          <w:szCs w:val="24"/>
        </w:rPr>
      </w:pPr>
      <w:r w:rsidRPr="008712BF">
        <w:rPr>
          <w:bCs/>
          <w:szCs w:val="24"/>
        </w:rPr>
        <w:t>__________ (2)</w:t>
      </w:r>
      <w:r w:rsidRPr="008712BF">
        <w:rPr>
          <w:bCs/>
          <w:szCs w:val="24"/>
        </w:rPr>
        <w:tab/>
      </w:r>
    </w:p>
    <w:p w:rsidRPr="008712BF" w:rsidR="00687D4A" w:rsidP="00687D4A" w:rsidRDefault="00687D4A" w14:paraId="10316F5A" w14:textId="77777777">
      <w:pPr>
        <w:pStyle w:val="h3"/>
        <w:tabs>
          <w:tab w:val="left" w:pos="8565"/>
        </w:tabs>
        <w:spacing w:before="0" w:beforeAutospacing="0"/>
        <w:rPr>
          <w:rFonts w:ascii="Times New Roman" w:hAnsi="Times New Roman" w:eastAsia="Times New Roman" w:cs="Times New Roman"/>
          <w:bCs w:val="0"/>
        </w:rPr>
      </w:pPr>
      <w:r w:rsidRPr="008712BF">
        <w:rPr>
          <w:rFonts w:ascii="Times New Roman" w:hAnsi="Times New Roman" w:eastAsia="Times New Roman" w:cs="Times New Roman"/>
          <w:bCs w:val="0"/>
        </w:rPr>
        <w:tab/>
      </w:r>
    </w:p>
    <w:p w:rsidRPr="0030508B" w:rsidR="00687D4A" w:rsidP="00687D4A" w:rsidRDefault="00687D4A" w14:paraId="53899694" w14:textId="50B135CE">
      <w:pPr>
        <w:numPr>
          <w:ilvl w:val="0"/>
          <w:numId w:val="13"/>
        </w:numPr>
        <w:ind w:left="360"/>
        <w:rPr>
          <w:rFonts w:eastAsia="Times New Roman"/>
          <w:bCs/>
          <w:szCs w:val="24"/>
        </w:rPr>
      </w:pPr>
      <w:r w:rsidRPr="008712BF">
        <w:rPr>
          <w:rFonts w:eastAsia="Times New Roman"/>
          <w:bCs/>
          <w:szCs w:val="24"/>
        </w:rPr>
        <w:t xml:space="preserve">Enter the total from Column B, </w:t>
      </w:r>
      <w:r w:rsidRPr="0030508B">
        <w:rPr>
          <w:rFonts w:eastAsia="Times New Roman"/>
          <w:bCs/>
          <w:szCs w:val="24"/>
        </w:rPr>
        <w:t xml:space="preserve">Years 1-5 (July 1, </w:t>
      </w:r>
      <w:r w:rsidRPr="0030508B" w:rsidR="008F4278">
        <w:rPr>
          <w:rFonts w:eastAsia="Times New Roman"/>
          <w:bCs/>
          <w:szCs w:val="24"/>
        </w:rPr>
        <w:t>2016</w:t>
      </w:r>
      <w:r w:rsidRPr="0030508B" w:rsidR="00E95D27">
        <w:rPr>
          <w:rFonts w:eastAsia="Times New Roman"/>
          <w:bCs/>
          <w:color w:val="FF0000"/>
          <w:szCs w:val="24"/>
        </w:rPr>
        <w:t xml:space="preserve"> </w:t>
      </w:r>
      <w:r w:rsidRPr="0030508B">
        <w:rPr>
          <w:rFonts w:eastAsia="Times New Roman"/>
          <w:bCs/>
          <w:szCs w:val="24"/>
        </w:rPr>
        <w:t xml:space="preserve">– June 30, </w:t>
      </w:r>
      <w:r w:rsidRPr="0030508B" w:rsidR="00E95D27">
        <w:rPr>
          <w:rFonts w:eastAsia="Times New Roman"/>
          <w:bCs/>
          <w:szCs w:val="24"/>
        </w:rPr>
        <w:t>20</w:t>
      </w:r>
      <w:r w:rsidRPr="0030508B" w:rsidR="002D7204">
        <w:rPr>
          <w:rFonts w:eastAsia="Times New Roman"/>
          <w:bCs/>
          <w:szCs w:val="24"/>
        </w:rPr>
        <w:t>20</w:t>
      </w:r>
      <w:r w:rsidRPr="0030508B">
        <w:rPr>
          <w:rFonts w:eastAsia="Times New Roman"/>
          <w:bCs/>
          <w:szCs w:val="24"/>
        </w:rPr>
        <w:t xml:space="preserve">). </w:t>
      </w:r>
    </w:p>
    <w:p w:rsidRPr="008712BF" w:rsidR="00687D4A" w:rsidP="00687D4A" w:rsidRDefault="00687D4A" w14:paraId="60627F29" w14:textId="77777777">
      <w:pPr>
        <w:rPr>
          <w:bCs/>
          <w:szCs w:val="24"/>
        </w:rPr>
      </w:pPr>
    </w:p>
    <w:p w:rsidRPr="008712BF" w:rsidR="00687D4A" w:rsidP="00687D4A" w:rsidRDefault="00687D4A" w14:paraId="3DB5281A" w14:textId="77777777">
      <w:pPr>
        <w:ind w:left="720"/>
        <w:rPr>
          <w:bCs/>
          <w:szCs w:val="24"/>
        </w:rPr>
      </w:pPr>
      <w:r w:rsidRPr="008712BF">
        <w:rPr>
          <w:bCs/>
          <w:szCs w:val="24"/>
        </w:rPr>
        <w:t>__________ (3)</w:t>
      </w:r>
    </w:p>
    <w:p w:rsidRPr="008712BF" w:rsidR="00687D4A" w:rsidP="00687D4A" w:rsidRDefault="00687D4A" w14:paraId="69D04FF9" w14:textId="77777777">
      <w:pPr>
        <w:rPr>
          <w:rFonts w:eastAsia="Times New Roman"/>
          <w:bCs/>
          <w:szCs w:val="24"/>
        </w:rPr>
      </w:pPr>
    </w:p>
    <w:p w:rsidRPr="008712BF" w:rsidR="00687D4A" w:rsidP="00687D4A" w:rsidRDefault="00687D4A" w14:paraId="7798FE30" w14:textId="6A098098">
      <w:pPr>
        <w:numPr>
          <w:ilvl w:val="0"/>
          <w:numId w:val="13"/>
        </w:numPr>
        <w:ind w:left="360"/>
        <w:rPr>
          <w:rFonts w:eastAsia="Times New Roman"/>
          <w:szCs w:val="24"/>
        </w:rPr>
      </w:pPr>
      <w:r w:rsidRPr="008712BF">
        <w:rPr>
          <w:rFonts w:eastAsia="Times New Roman"/>
          <w:szCs w:val="24"/>
        </w:rPr>
        <w:t xml:space="preserve">Enter the total from Column </w:t>
      </w:r>
      <w:r w:rsidRPr="008F4278">
        <w:rPr>
          <w:rFonts w:eastAsia="Times New Roman"/>
          <w:szCs w:val="24"/>
        </w:rPr>
        <w:t xml:space="preserve">C </w:t>
      </w:r>
      <w:r w:rsidRPr="0030508B">
        <w:rPr>
          <w:rFonts w:eastAsia="Times New Roman"/>
          <w:szCs w:val="24"/>
        </w:rPr>
        <w:t xml:space="preserve">(Total for July 1, </w:t>
      </w:r>
      <w:r w:rsidRPr="0030508B" w:rsidR="008F4278">
        <w:rPr>
          <w:rFonts w:eastAsia="Times New Roman"/>
          <w:szCs w:val="24"/>
        </w:rPr>
        <w:t>2016</w:t>
      </w:r>
      <w:r w:rsidRPr="0030508B" w:rsidR="00E95D27">
        <w:rPr>
          <w:rFonts w:eastAsia="Times New Roman"/>
          <w:color w:val="FF0000"/>
          <w:szCs w:val="24"/>
        </w:rPr>
        <w:t xml:space="preserve"> </w:t>
      </w:r>
      <w:r w:rsidRPr="0030508B">
        <w:rPr>
          <w:rFonts w:eastAsia="Times New Roman"/>
          <w:szCs w:val="24"/>
        </w:rPr>
        <w:t xml:space="preserve">– June 30, </w:t>
      </w:r>
      <w:r w:rsidRPr="0030508B" w:rsidR="00E95D27">
        <w:rPr>
          <w:rFonts w:eastAsia="Times New Roman"/>
          <w:szCs w:val="24"/>
        </w:rPr>
        <w:t>20</w:t>
      </w:r>
      <w:r w:rsidRPr="0030508B" w:rsidR="002D7204">
        <w:rPr>
          <w:rFonts w:eastAsia="Times New Roman"/>
          <w:szCs w:val="24"/>
        </w:rPr>
        <w:t>20</w:t>
      </w:r>
      <w:r w:rsidRPr="0030508B">
        <w:rPr>
          <w:rFonts w:eastAsia="Times New Roman"/>
          <w:szCs w:val="24"/>
        </w:rPr>
        <w:t>).</w:t>
      </w:r>
      <w:r w:rsidRPr="008F4278">
        <w:rPr>
          <w:rFonts w:eastAsia="Times New Roman"/>
          <w:szCs w:val="24"/>
        </w:rPr>
        <w:t xml:space="preserve">  Do</w:t>
      </w:r>
      <w:r w:rsidRPr="008712BF">
        <w:rPr>
          <w:rFonts w:eastAsia="Times New Roman"/>
          <w:szCs w:val="24"/>
        </w:rPr>
        <w:t xml:space="preserve"> not count a student attending graduate school for more than one reporting year.</w:t>
      </w:r>
    </w:p>
    <w:p w:rsidRPr="008712BF" w:rsidR="00687D4A" w:rsidP="00687D4A" w:rsidRDefault="00687D4A" w14:paraId="435C6582" w14:textId="77777777">
      <w:pPr>
        <w:pStyle w:val="TOC4"/>
        <w:rPr>
          <w:bCs/>
        </w:rPr>
      </w:pPr>
    </w:p>
    <w:p w:rsidRPr="008712BF" w:rsidR="00687D4A" w:rsidP="00687D4A" w:rsidRDefault="00687D4A" w14:paraId="4AAEFF9F" w14:textId="77777777">
      <w:pPr>
        <w:ind w:left="720"/>
        <w:rPr>
          <w:rFonts w:eastAsia="Times New Roman"/>
          <w:bCs/>
          <w:szCs w:val="24"/>
        </w:rPr>
      </w:pPr>
      <w:r w:rsidRPr="008712BF">
        <w:rPr>
          <w:rFonts w:eastAsia="Times New Roman"/>
          <w:bCs/>
          <w:szCs w:val="24"/>
        </w:rPr>
        <w:t>__________ (4)</w:t>
      </w:r>
    </w:p>
    <w:p w:rsidRPr="008712BF" w:rsidR="00687D4A" w:rsidP="00687D4A" w:rsidRDefault="00687D4A" w14:paraId="369156F8" w14:textId="77777777">
      <w:pPr>
        <w:ind w:firstLine="720"/>
        <w:rPr>
          <w:rFonts w:eastAsia="Times New Roman"/>
          <w:bCs/>
          <w:szCs w:val="24"/>
        </w:rPr>
      </w:pPr>
    </w:p>
    <w:p w:rsidRPr="008712BF" w:rsidR="00687D4A" w:rsidP="00687D4A" w:rsidRDefault="00687D4A" w14:paraId="00C24AA1" w14:textId="77777777">
      <w:pPr>
        <w:pBdr>
          <w:between w:val="single" w:color="auto" w:sz="4" w:space="1"/>
        </w:pBdr>
        <w:rPr>
          <w:b/>
          <w:bCs/>
          <w:i/>
          <w:sz w:val="20"/>
        </w:rPr>
      </w:pPr>
      <w:r w:rsidRPr="008712BF">
        <w:rPr>
          <w:b/>
          <w:bCs/>
          <w:i/>
          <w:sz w:val="20"/>
        </w:rPr>
        <w:t>PLEASE USE THE FORMULA ABOVE TO CALCULATE THE TOTALS FOR ITEMS 3 AND 4. AS A CHECKPOINT, THE TOTAL IN ITEM 3 SHOULD BE LARGER THAN THE TOTAL IN ITEM 4.  SEE SECTION 608.31(B)(1).</w:t>
      </w:r>
    </w:p>
    <w:p w:rsidRPr="008712BF" w:rsidR="00687D4A" w:rsidP="00687D4A" w:rsidRDefault="00687D4A" w14:paraId="38B5B07F" w14:textId="77777777">
      <w:pPr>
        <w:pBdr>
          <w:between w:val="single" w:color="auto" w:sz="4" w:space="1"/>
        </w:pBdr>
        <w:spacing w:line="480" w:lineRule="auto"/>
        <w:rPr>
          <w:b/>
          <w:szCs w:val="24"/>
        </w:rPr>
      </w:pPr>
    </w:p>
    <w:p w:rsidRPr="008712BF" w:rsidR="00687D4A" w:rsidP="00687D4A" w:rsidRDefault="00687D4A" w14:paraId="2D40BFD9" w14:textId="77777777">
      <w:pPr>
        <w:spacing w:line="480" w:lineRule="auto"/>
        <w:rPr>
          <w:b/>
          <w:szCs w:val="24"/>
        </w:rPr>
      </w:pPr>
      <w:r w:rsidRPr="008712BF">
        <w:rPr>
          <w:b/>
          <w:szCs w:val="24"/>
        </w:rPr>
        <w:t xml:space="preserve">I attest to the accuracy of the data provided. </w:t>
      </w:r>
    </w:p>
    <w:p w:rsidRPr="008712BF" w:rsidR="00687D4A" w:rsidP="00687D4A" w:rsidRDefault="00687D4A" w14:paraId="280CA041" w14:textId="77777777">
      <w:pPr>
        <w:spacing w:line="480" w:lineRule="auto"/>
        <w:rPr>
          <w:b/>
          <w:szCs w:val="24"/>
        </w:rPr>
      </w:pPr>
      <w:r w:rsidRPr="008712BF">
        <w:rPr>
          <w:b/>
          <w:szCs w:val="24"/>
        </w:rPr>
        <w:t>President’s Name (typed): ____________________________________________________</w:t>
      </w:r>
    </w:p>
    <w:p w:rsidRPr="008712BF" w:rsidR="00687D4A" w:rsidP="00687D4A" w:rsidRDefault="00687D4A" w14:paraId="076CAED7" w14:textId="77777777">
      <w:pPr>
        <w:spacing w:line="480" w:lineRule="auto"/>
        <w:rPr>
          <w:b/>
          <w:szCs w:val="24"/>
        </w:rPr>
      </w:pPr>
      <w:r w:rsidRPr="008712BF">
        <w:rPr>
          <w:b/>
          <w:szCs w:val="24"/>
        </w:rPr>
        <w:t>President’s Signature: _______________________________________________________</w:t>
      </w:r>
    </w:p>
    <w:p w:rsidRPr="008712BF" w:rsidR="00687D4A" w:rsidP="00687D4A" w:rsidRDefault="00687D4A" w14:paraId="6F7C1DAF" w14:textId="77777777">
      <w:pPr>
        <w:spacing w:line="480" w:lineRule="auto"/>
        <w:rPr>
          <w:bCs/>
          <w:szCs w:val="24"/>
        </w:rPr>
      </w:pPr>
      <w:r w:rsidRPr="008712BF">
        <w:rPr>
          <w:b/>
          <w:szCs w:val="24"/>
        </w:rPr>
        <w:t>Date:</w:t>
      </w:r>
      <w:r w:rsidRPr="008712BF">
        <w:rPr>
          <w:bCs/>
          <w:szCs w:val="24"/>
        </w:rPr>
        <w:tab/>
        <w:t>__________________________________</w:t>
      </w:r>
    </w:p>
    <w:p w:rsidRPr="008712BF" w:rsidR="00687D4A" w:rsidP="00687D4A" w:rsidRDefault="00687D4A" w14:paraId="078BA988" w14:textId="77777777">
      <w:pPr>
        <w:autoSpaceDE w:val="0"/>
        <w:autoSpaceDN w:val="0"/>
        <w:adjustRightInd w:val="0"/>
        <w:rPr>
          <w:rFonts w:ascii="Arial" w:hAnsi="Arial" w:cs="Arial"/>
          <w:b/>
          <w:bCs/>
          <w:sz w:val="16"/>
          <w:szCs w:val="16"/>
        </w:rPr>
      </w:pPr>
    </w:p>
    <w:tbl>
      <w:tblPr>
        <w:tblpPr w:leftFromText="180" w:rightFromText="180" w:vertAnchor="text" w:tblpXSpec="center" w:tblpY="1"/>
        <w:tblOverlap w:val="never"/>
        <w:tblW w:w="0" w:type="auto"/>
        <w:jc w:val="center"/>
        <w:tblLayout w:type="fixed"/>
        <w:tblCellMar>
          <w:left w:w="30" w:type="dxa"/>
          <w:right w:w="30" w:type="dxa"/>
        </w:tblCellMar>
        <w:tblLook w:val="0000" w:firstRow="0" w:lastRow="0" w:firstColumn="0" w:lastColumn="0" w:noHBand="0" w:noVBand="0"/>
      </w:tblPr>
      <w:tblGrid>
        <w:gridCol w:w="9480"/>
      </w:tblGrid>
      <w:tr w:rsidRPr="008712BF" w:rsidR="00687D4A" w:rsidTr="006D0B8D" w14:paraId="7C2AC0B4" w14:textId="77777777">
        <w:trPr>
          <w:trHeight w:val="842"/>
          <w:jc w:val="center"/>
        </w:trPr>
        <w:tc>
          <w:tcPr>
            <w:tcW w:w="9480" w:type="dxa"/>
            <w:tcBorders>
              <w:top w:val="nil"/>
              <w:left w:val="nil"/>
              <w:bottom w:val="nil"/>
              <w:right w:val="nil"/>
            </w:tcBorders>
          </w:tcPr>
          <w:p w:rsidRPr="008712BF" w:rsidR="00687D4A" w:rsidP="006D0B8D" w:rsidRDefault="00687D4A" w14:paraId="13F369B3" w14:textId="77777777">
            <w:pPr>
              <w:autoSpaceDE w:val="0"/>
              <w:autoSpaceDN w:val="0"/>
              <w:adjustRightInd w:val="0"/>
              <w:rPr>
                <w:b/>
                <w:bCs/>
                <w:sz w:val="20"/>
              </w:rPr>
            </w:pPr>
            <w:r w:rsidRPr="008712BF">
              <w:rPr>
                <w:b/>
                <w:bCs/>
                <w:sz w:val="20"/>
              </w:rPr>
              <w:t>WARNING:  Any person who knowingly makes a false statement or misrepresentation on this form is subject to penalties, which may include fines, imprisonment, or both, under the United States Criminal Code and 20 U.S.C. 1097</w:t>
            </w:r>
          </w:p>
        </w:tc>
      </w:tr>
    </w:tbl>
    <w:p w:rsidRPr="008712BF" w:rsidR="00687D4A" w:rsidP="00687D4A" w:rsidRDefault="00687D4A" w14:paraId="0F2FC0F0" w14:textId="77777777">
      <w:pPr>
        <w:spacing w:line="480" w:lineRule="auto"/>
        <w:jc w:val="right"/>
        <w:rPr>
          <w:sz w:val="18"/>
          <w:szCs w:val="18"/>
        </w:rPr>
      </w:pPr>
    </w:p>
    <w:p w:rsidRPr="008712BF" w:rsidR="00687D4A" w:rsidP="00687D4A" w:rsidRDefault="00687D4A" w14:paraId="3609814B" w14:textId="77777777">
      <w:pPr>
        <w:spacing w:line="480" w:lineRule="auto"/>
        <w:jc w:val="right"/>
        <w:rPr>
          <w:sz w:val="18"/>
          <w:szCs w:val="18"/>
        </w:rPr>
      </w:pPr>
    </w:p>
    <w:p w:rsidRPr="008712BF" w:rsidR="00687D4A" w:rsidP="00687D4A" w:rsidRDefault="00687D4A" w14:paraId="25B1E660" w14:textId="77777777">
      <w:pPr>
        <w:spacing w:line="480" w:lineRule="auto"/>
        <w:jc w:val="right"/>
        <w:rPr>
          <w:sz w:val="18"/>
          <w:szCs w:val="18"/>
        </w:rPr>
      </w:pPr>
    </w:p>
    <w:p w:rsidRPr="008712BF" w:rsidR="00687D4A" w:rsidP="00152431" w:rsidRDefault="00687D4A" w14:paraId="34DFB955" w14:textId="17F9885F">
      <w:pPr>
        <w:spacing w:line="480" w:lineRule="auto"/>
        <w:rPr>
          <w:sz w:val="18"/>
          <w:szCs w:val="18"/>
        </w:rPr>
      </w:pPr>
      <w:r w:rsidRPr="008712BF">
        <w:rPr>
          <w:sz w:val="18"/>
          <w:szCs w:val="18"/>
        </w:rPr>
        <w:t xml:space="preserve">FY </w:t>
      </w:r>
      <w:r w:rsidRPr="008712BF" w:rsidR="002B5C69">
        <w:rPr>
          <w:sz w:val="18"/>
          <w:szCs w:val="18"/>
        </w:rPr>
        <w:t>20</w:t>
      </w:r>
      <w:r w:rsidR="002B5C69">
        <w:rPr>
          <w:sz w:val="18"/>
          <w:szCs w:val="18"/>
        </w:rPr>
        <w:t>21</w:t>
      </w:r>
      <w:r w:rsidRPr="008712BF" w:rsidR="002B5C69">
        <w:rPr>
          <w:sz w:val="18"/>
          <w:szCs w:val="18"/>
        </w:rPr>
        <w:t xml:space="preserve"> </w:t>
      </w:r>
      <w:r w:rsidR="00A4207A">
        <w:rPr>
          <w:sz w:val="18"/>
          <w:szCs w:val="18"/>
        </w:rPr>
        <w:t>HBCU</w:t>
      </w:r>
      <w:r w:rsidR="000746F2">
        <w:rPr>
          <w:sz w:val="18"/>
          <w:szCs w:val="18"/>
        </w:rPr>
        <w:t xml:space="preserve"> Part B and F</w:t>
      </w:r>
      <w:r w:rsidRPr="008712BF">
        <w:rPr>
          <w:sz w:val="18"/>
          <w:szCs w:val="18"/>
        </w:rPr>
        <w:t xml:space="preserve"> Phase I Data Worksheet 2 of 2</w:t>
      </w:r>
    </w:p>
    <w:p w:rsidRPr="008712BF" w:rsidR="00687D4A" w:rsidP="00687D4A" w:rsidRDefault="00687D4A" w14:paraId="05D5BE29" w14:textId="77777777">
      <w:pPr>
        <w:spacing w:line="480" w:lineRule="auto"/>
        <w:rPr>
          <w:szCs w:val="24"/>
        </w:rPr>
      </w:pPr>
    </w:p>
    <w:p w:rsidR="00687D4A" w:rsidP="00687D4A" w:rsidRDefault="00687D4A" w14:paraId="4FC1F3F1" w14:textId="77777777">
      <w:pPr>
        <w:rPr>
          <w:szCs w:val="24"/>
        </w:rPr>
      </w:pPr>
    </w:p>
    <w:p w:rsidR="006011AB" w:rsidP="00687D4A" w:rsidRDefault="006011AB" w14:paraId="582D2EC6" w14:textId="77777777">
      <w:pPr>
        <w:rPr>
          <w:szCs w:val="24"/>
        </w:rPr>
      </w:pPr>
    </w:p>
    <w:p w:rsidR="006011AB" w:rsidP="00687D4A" w:rsidRDefault="006011AB" w14:paraId="344509A9" w14:textId="77777777">
      <w:pPr>
        <w:rPr>
          <w:szCs w:val="24"/>
        </w:rPr>
      </w:pPr>
    </w:p>
    <w:p w:rsidRPr="008712BF" w:rsidR="006011AB" w:rsidP="00687D4A" w:rsidRDefault="006011AB" w14:paraId="73ECDAEC" w14:textId="0C556F3D">
      <w:pPr>
        <w:rPr>
          <w:szCs w:val="24"/>
        </w:rPr>
        <w:sectPr w:rsidRPr="008712BF" w:rsidR="006011AB" w:rsidSect="0014163C">
          <w:headerReference w:type="default" r:id="rId27"/>
          <w:footerReference w:type="default" r:id="rId28"/>
          <w:pgSz w:w="12240" w:h="15840" w:code="1"/>
          <w:pgMar w:top="720" w:right="1440" w:bottom="720" w:left="1440" w:header="720" w:footer="720" w:gutter="0"/>
          <w:cols w:space="720"/>
          <w:docGrid w:linePitch="360"/>
        </w:sectPr>
      </w:pPr>
    </w:p>
    <w:p w:rsidRPr="008712BF" w:rsidR="00687D4A" w:rsidP="00687D4A" w:rsidRDefault="00687D4A" w14:paraId="60977A22" w14:textId="77777777">
      <w:pPr>
        <w:pStyle w:val="h3"/>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before="0" w:beforeAutospacing="0"/>
        <w:rPr>
          <w:rFonts w:ascii="Times New Roman" w:hAnsi="Times New Roman" w:eastAsia="Calibri" w:cs="Times New Roman"/>
          <w:b w:val="0"/>
          <w:bCs w:val="0"/>
          <w:sz w:val="20"/>
          <w:szCs w:val="20"/>
        </w:rPr>
      </w:pPr>
    </w:p>
    <w:p w:rsidRPr="00BB5067" w:rsidR="00687D4A" w:rsidP="00152431" w:rsidRDefault="00BB5067" w14:paraId="2E35417F" w14:textId="31FC1112">
      <w:pPr>
        <w:pStyle w:val="Style1"/>
      </w:pPr>
      <w:r w:rsidRPr="00BB5067">
        <w:t xml:space="preserve">IMPORTANT DATES TO REMEMBER </w:t>
      </w:r>
    </w:p>
    <w:p w:rsidRPr="008712BF" w:rsidR="00687D4A" w:rsidP="00687D4A" w:rsidRDefault="00687D4A" w14:paraId="4C1E6221" w14:textId="77777777">
      <w:pPr>
        <w:pStyle w:val="h3"/>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before="0" w:beforeAutospacing="0"/>
        <w:rPr>
          <w:rFonts w:ascii="Times New Roman" w:hAnsi="Times New Roman" w:eastAsia="Calibri" w:cs="Times New Roman"/>
          <w:bCs w:val="0"/>
        </w:rPr>
      </w:pPr>
    </w:p>
    <w:p w:rsidRPr="008712BF" w:rsidR="00687D4A" w:rsidP="00687D4A" w:rsidRDefault="00687D4A" w14:paraId="44A76048" w14:textId="77777777">
      <w:pPr>
        <w:jc w:val="center"/>
        <w:rPr>
          <w:rFonts w:eastAsia="Times New Roman"/>
          <w:b/>
          <w:sz w:val="22"/>
          <w:szCs w:val="22"/>
        </w:rPr>
      </w:pPr>
      <w:r w:rsidRPr="008712BF">
        <w:rPr>
          <w:rFonts w:eastAsia="Times New Roman"/>
          <w:b/>
          <w:sz w:val="22"/>
          <w:szCs w:val="22"/>
        </w:rPr>
        <w:t>HISTORICALLY BLACK COLLEGES AND UNIVERSITIES (HBCU) PROGRAM</w:t>
      </w:r>
    </w:p>
    <w:p w:rsidR="00A77467" w:rsidP="00687D4A" w:rsidRDefault="00A77467" w14:paraId="64259141" w14:textId="77777777">
      <w:pPr>
        <w:pStyle w:val="Heading9"/>
        <w:suppressAutoHyphens w:val="0"/>
        <w:rPr>
          <w:sz w:val="22"/>
          <w:szCs w:val="22"/>
        </w:rPr>
      </w:pPr>
      <w:r>
        <w:rPr>
          <w:sz w:val="22"/>
          <w:szCs w:val="22"/>
        </w:rPr>
        <w:t xml:space="preserve"> </w:t>
      </w:r>
    </w:p>
    <w:p w:rsidRPr="008712BF" w:rsidR="00687D4A" w:rsidP="00687D4A" w:rsidRDefault="00A77467" w14:paraId="1042686C" w14:textId="77777777">
      <w:pPr>
        <w:pStyle w:val="Heading9"/>
        <w:suppressAutoHyphens w:val="0"/>
        <w:rPr>
          <w:sz w:val="22"/>
          <w:szCs w:val="22"/>
        </w:rPr>
      </w:pPr>
      <w:r>
        <w:rPr>
          <w:sz w:val="22"/>
          <w:szCs w:val="22"/>
        </w:rPr>
        <w:t>FOR PART B AND PART F</w:t>
      </w:r>
    </w:p>
    <w:p w:rsidRPr="008712BF" w:rsidR="00687D4A" w:rsidP="00687D4A" w:rsidRDefault="00687D4A" w14:paraId="5EACA9BC" w14:textId="77777777">
      <w:pPr>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b/>
          <w:szCs w:val="24"/>
        </w:rPr>
      </w:pPr>
    </w:p>
    <w:p w:rsidRPr="008712BF" w:rsidR="00687D4A" w:rsidP="00687D4A" w:rsidRDefault="002F4CCC" w14:paraId="20F87B79" w14:textId="0F25EDDB">
      <w:pPr>
        <w:jc w:val="center"/>
        <w:rPr>
          <w:b/>
          <w:szCs w:val="24"/>
        </w:rPr>
      </w:pPr>
      <w:r w:rsidRPr="008712BF">
        <w:rPr>
          <w:b/>
          <w:szCs w:val="24"/>
        </w:rPr>
        <w:t xml:space="preserve">FY </w:t>
      </w:r>
      <w:r w:rsidRPr="008712BF" w:rsidR="00A77467">
        <w:rPr>
          <w:b/>
          <w:szCs w:val="24"/>
        </w:rPr>
        <w:t>20</w:t>
      </w:r>
      <w:r w:rsidR="00A77467">
        <w:rPr>
          <w:b/>
          <w:szCs w:val="24"/>
        </w:rPr>
        <w:t>2</w:t>
      </w:r>
      <w:r w:rsidR="00944A47">
        <w:rPr>
          <w:b/>
          <w:szCs w:val="24"/>
        </w:rPr>
        <w:t>1</w:t>
      </w:r>
      <w:r w:rsidRPr="008712BF" w:rsidR="00A77467">
        <w:rPr>
          <w:b/>
          <w:szCs w:val="24"/>
        </w:rPr>
        <w:t xml:space="preserve"> </w:t>
      </w:r>
      <w:r w:rsidRPr="008712BF" w:rsidR="00687D4A">
        <w:rPr>
          <w:b/>
          <w:szCs w:val="24"/>
        </w:rPr>
        <w:t>Calendar for Phase I and Phase II Data</w:t>
      </w:r>
    </w:p>
    <w:p w:rsidRPr="008712BF" w:rsidR="00687D4A" w:rsidP="00687D4A" w:rsidRDefault="00687D4A" w14:paraId="77A59331" w14:textId="77777777">
      <w:pPr>
        <w:rPr>
          <w:b/>
          <w:szCs w:val="24"/>
        </w:rPr>
      </w:pPr>
    </w:p>
    <w:tbl>
      <w:tblPr>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85"/>
        <w:gridCol w:w="6525"/>
      </w:tblGrid>
      <w:tr w:rsidRPr="008712BF" w:rsidR="00687D4A" w:rsidTr="003B27DD" w14:paraId="61192195" w14:textId="77777777">
        <w:trPr>
          <w:trHeight w:val="766"/>
          <w:jc w:val="center"/>
        </w:trPr>
        <w:tc>
          <w:tcPr>
            <w:tcW w:w="2385" w:type="dxa"/>
            <w:shd w:val="clear" w:color="auto" w:fill="D9D9D9"/>
            <w:vAlign w:val="center"/>
          </w:tcPr>
          <w:p w:rsidRPr="008712BF" w:rsidR="00687D4A" w:rsidP="00AD18D6" w:rsidRDefault="00687D4A" w14:paraId="260CAE85" w14:textId="77777777">
            <w:pPr>
              <w:pStyle w:val="h3"/>
              <w:spacing w:before="0" w:beforeAutospacing="0"/>
              <w:rPr>
                <w:rFonts w:ascii="Times New Roman" w:hAnsi="Times New Roman" w:eastAsia="Calibri" w:cs="Times New Roman"/>
                <w:bCs w:val="0"/>
                <w:sz w:val="28"/>
                <w:szCs w:val="28"/>
              </w:rPr>
            </w:pPr>
            <w:r w:rsidRPr="008712BF">
              <w:rPr>
                <w:rFonts w:ascii="Times New Roman" w:hAnsi="Times New Roman" w:eastAsia="Calibri" w:cs="Times New Roman"/>
                <w:bCs w:val="0"/>
                <w:sz w:val="28"/>
                <w:szCs w:val="28"/>
              </w:rPr>
              <w:t>Dates</w:t>
            </w:r>
          </w:p>
        </w:tc>
        <w:tc>
          <w:tcPr>
            <w:tcW w:w="6525" w:type="dxa"/>
            <w:shd w:val="clear" w:color="auto" w:fill="D9D9D9"/>
            <w:vAlign w:val="center"/>
          </w:tcPr>
          <w:p w:rsidRPr="008712BF" w:rsidR="00687D4A" w:rsidP="00AD18D6" w:rsidRDefault="00687D4A" w14:paraId="4F8FF790" w14:textId="77777777">
            <w:pPr>
              <w:ind w:right="-108"/>
              <w:rPr>
                <w:b/>
                <w:sz w:val="28"/>
                <w:szCs w:val="28"/>
              </w:rPr>
            </w:pPr>
            <w:r w:rsidRPr="008712BF">
              <w:rPr>
                <w:b/>
                <w:sz w:val="28"/>
                <w:szCs w:val="28"/>
              </w:rPr>
              <w:t>Activities</w:t>
            </w:r>
          </w:p>
        </w:tc>
      </w:tr>
      <w:tr w:rsidRPr="008712BF" w:rsidR="00687D4A" w:rsidTr="003B27DD" w14:paraId="55DADCE2" w14:textId="77777777">
        <w:trPr>
          <w:trHeight w:val="500"/>
          <w:jc w:val="center"/>
        </w:trPr>
        <w:tc>
          <w:tcPr>
            <w:tcW w:w="2385" w:type="dxa"/>
            <w:vAlign w:val="center"/>
          </w:tcPr>
          <w:p w:rsidRPr="008712BF" w:rsidR="00687D4A" w:rsidP="00AD18D6" w:rsidRDefault="00944A47" w14:paraId="1C2A3BE7" w14:textId="2648934A">
            <w:pPr>
              <w:rPr>
                <w:b/>
                <w:sz w:val="22"/>
                <w:szCs w:val="22"/>
              </w:rPr>
            </w:pPr>
            <w:r w:rsidRPr="006E6249">
              <w:rPr>
                <w:b/>
                <w:sz w:val="22"/>
                <w:szCs w:val="22"/>
              </w:rPr>
              <w:t>TBD</w:t>
            </w:r>
          </w:p>
        </w:tc>
        <w:tc>
          <w:tcPr>
            <w:tcW w:w="6525" w:type="dxa"/>
            <w:vAlign w:val="center"/>
          </w:tcPr>
          <w:p w:rsidRPr="003B33F9" w:rsidR="00687D4A" w:rsidP="00AD18D6" w:rsidRDefault="00687D4A" w14:paraId="1B48E08A" w14:textId="77777777">
            <w:pPr>
              <w:pStyle w:val="h3"/>
              <w:spacing w:before="0" w:beforeAutospacing="0"/>
              <w:rPr>
                <w:rFonts w:ascii="Times New Roman" w:hAnsi="Times New Roman" w:eastAsia="Calibri" w:cs="Times New Roman"/>
                <w:b w:val="0"/>
              </w:rPr>
            </w:pPr>
            <w:r w:rsidRPr="003B33F9">
              <w:rPr>
                <w:rFonts w:ascii="Times New Roman" w:hAnsi="Times New Roman" w:eastAsia="Calibri" w:cs="Times New Roman"/>
                <w:b w:val="0"/>
              </w:rPr>
              <w:t xml:space="preserve">Phase I </w:t>
            </w:r>
            <w:r w:rsidRPr="003B33F9" w:rsidR="005305C6">
              <w:rPr>
                <w:rFonts w:ascii="Times New Roman" w:hAnsi="Times New Roman" w:eastAsia="Calibri" w:cs="Times New Roman"/>
                <w:b w:val="0"/>
              </w:rPr>
              <w:t xml:space="preserve">- </w:t>
            </w:r>
            <w:r w:rsidRPr="003B33F9">
              <w:rPr>
                <w:rFonts w:ascii="Times New Roman" w:hAnsi="Times New Roman" w:eastAsia="Calibri" w:cs="Times New Roman"/>
                <w:b w:val="0"/>
              </w:rPr>
              <w:t xml:space="preserve">Data </w:t>
            </w:r>
            <w:r w:rsidRPr="003B33F9" w:rsidR="005305C6">
              <w:rPr>
                <w:rFonts w:ascii="Times New Roman" w:hAnsi="Times New Roman" w:eastAsia="Calibri" w:cs="Times New Roman"/>
                <w:b w:val="0"/>
              </w:rPr>
              <w:t xml:space="preserve">Worksheet </w:t>
            </w:r>
            <w:r w:rsidRPr="003B33F9">
              <w:rPr>
                <w:rFonts w:ascii="Times New Roman" w:hAnsi="Times New Roman" w:eastAsia="Calibri" w:cs="Times New Roman"/>
                <w:b w:val="0"/>
              </w:rPr>
              <w:t>Due</w:t>
            </w:r>
          </w:p>
        </w:tc>
      </w:tr>
      <w:tr w:rsidRPr="008712BF" w:rsidR="00687D4A" w:rsidTr="003B27DD" w14:paraId="7ECAED73" w14:textId="77777777">
        <w:trPr>
          <w:trHeight w:val="485"/>
          <w:jc w:val="center"/>
        </w:trPr>
        <w:tc>
          <w:tcPr>
            <w:tcW w:w="2385" w:type="dxa"/>
            <w:vAlign w:val="center"/>
          </w:tcPr>
          <w:p w:rsidRPr="008712BF" w:rsidR="00687D4A" w:rsidP="00AD18D6" w:rsidRDefault="00944A47" w14:paraId="4858A045" w14:textId="2866A179">
            <w:pPr>
              <w:rPr>
                <w:b/>
                <w:sz w:val="22"/>
                <w:szCs w:val="22"/>
              </w:rPr>
            </w:pPr>
            <w:r>
              <w:rPr>
                <w:b/>
                <w:sz w:val="22"/>
                <w:szCs w:val="22"/>
              </w:rPr>
              <w:t>TBD</w:t>
            </w:r>
          </w:p>
        </w:tc>
        <w:tc>
          <w:tcPr>
            <w:tcW w:w="6525" w:type="dxa"/>
            <w:vAlign w:val="center"/>
          </w:tcPr>
          <w:p w:rsidRPr="008712BF" w:rsidR="00687D4A" w:rsidP="00AD18D6" w:rsidRDefault="00687D4A" w14:paraId="0B094C90" w14:textId="77777777">
            <w:pPr>
              <w:rPr>
                <w:szCs w:val="24"/>
              </w:rPr>
            </w:pPr>
            <w:r w:rsidRPr="008712BF">
              <w:rPr>
                <w:szCs w:val="24"/>
              </w:rPr>
              <w:t>Department will review and approve awards.</w:t>
            </w:r>
          </w:p>
        </w:tc>
      </w:tr>
      <w:tr w:rsidRPr="008712BF" w:rsidR="00687D4A" w:rsidTr="003B27DD" w14:paraId="330EC893" w14:textId="77777777">
        <w:trPr>
          <w:trHeight w:val="528"/>
          <w:jc w:val="center"/>
        </w:trPr>
        <w:tc>
          <w:tcPr>
            <w:tcW w:w="2385" w:type="dxa"/>
            <w:vAlign w:val="center"/>
          </w:tcPr>
          <w:p w:rsidRPr="008712BF" w:rsidR="00687D4A" w:rsidP="00AD18D6" w:rsidRDefault="00944A47" w14:paraId="4A045D5F" w14:textId="0A8CD8C1">
            <w:pPr>
              <w:rPr>
                <w:b/>
                <w:sz w:val="22"/>
                <w:szCs w:val="22"/>
              </w:rPr>
            </w:pPr>
            <w:r>
              <w:rPr>
                <w:b/>
                <w:sz w:val="22"/>
                <w:szCs w:val="22"/>
              </w:rPr>
              <w:t>TBD</w:t>
            </w:r>
          </w:p>
        </w:tc>
        <w:tc>
          <w:tcPr>
            <w:tcW w:w="6525" w:type="dxa"/>
            <w:vAlign w:val="center"/>
          </w:tcPr>
          <w:p w:rsidRPr="008712BF" w:rsidR="00687D4A" w:rsidP="00AD18D6" w:rsidRDefault="00687D4A" w14:paraId="247EE473" w14:textId="77777777">
            <w:pPr>
              <w:rPr>
                <w:szCs w:val="24"/>
              </w:rPr>
            </w:pPr>
            <w:r w:rsidRPr="008712BF">
              <w:rPr>
                <w:szCs w:val="24"/>
              </w:rPr>
              <w:t>Award letters sent to institutions via email.</w:t>
            </w:r>
          </w:p>
        </w:tc>
      </w:tr>
      <w:tr w:rsidRPr="008712BF" w:rsidR="00687D4A" w:rsidTr="00152431" w14:paraId="38F41FD4" w14:textId="77777777">
        <w:trPr>
          <w:trHeight w:val="1187"/>
          <w:jc w:val="center"/>
        </w:trPr>
        <w:tc>
          <w:tcPr>
            <w:tcW w:w="2385" w:type="dxa"/>
          </w:tcPr>
          <w:p w:rsidR="003B33F9" w:rsidP="003B27DD" w:rsidRDefault="003B33F9" w14:paraId="4FFD902C" w14:textId="77777777">
            <w:pPr>
              <w:rPr>
                <w:b/>
                <w:sz w:val="22"/>
                <w:szCs w:val="22"/>
              </w:rPr>
            </w:pPr>
          </w:p>
          <w:p w:rsidR="0028673D" w:rsidP="003B27DD" w:rsidRDefault="00944A47" w14:paraId="42BF1244" w14:textId="478E954B">
            <w:pPr>
              <w:rPr>
                <w:b/>
                <w:sz w:val="22"/>
                <w:szCs w:val="22"/>
              </w:rPr>
            </w:pPr>
            <w:r>
              <w:rPr>
                <w:b/>
                <w:sz w:val="22"/>
                <w:szCs w:val="22"/>
              </w:rPr>
              <w:t>TBD</w:t>
            </w:r>
          </w:p>
          <w:p w:rsidR="0092706A" w:rsidP="003B33F9" w:rsidRDefault="0092706A" w14:paraId="372C98F7" w14:textId="77777777">
            <w:pPr>
              <w:rPr>
                <w:b/>
                <w:sz w:val="22"/>
                <w:szCs w:val="22"/>
              </w:rPr>
            </w:pPr>
          </w:p>
          <w:p w:rsidR="005305C6" w:rsidP="003B33F9" w:rsidRDefault="005305C6" w14:paraId="3256D937" w14:textId="77777777">
            <w:pPr>
              <w:rPr>
                <w:b/>
                <w:sz w:val="22"/>
                <w:szCs w:val="22"/>
              </w:rPr>
            </w:pPr>
          </w:p>
          <w:p w:rsidR="00676B42" w:rsidP="003B33F9" w:rsidRDefault="00676B42" w14:paraId="48D7D8AA" w14:textId="77777777">
            <w:pPr>
              <w:rPr>
                <w:b/>
                <w:sz w:val="22"/>
                <w:szCs w:val="22"/>
              </w:rPr>
            </w:pPr>
          </w:p>
          <w:p w:rsidRPr="008712BF" w:rsidR="005305C6" w:rsidP="003B33F9" w:rsidRDefault="005305C6" w14:paraId="1B9FC8C1" w14:textId="77777777">
            <w:pPr>
              <w:rPr>
                <w:b/>
                <w:sz w:val="22"/>
                <w:szCs w:val="22"/>
              </w:rPr>
            </w:pPr>
          </w:p>
        </w:tc>
        <w:tc>
          <w:tcPr>
            <w:tcW w:w="6525" w:type="dxa"/>
            <w:vAlign w:val="center"/>
          </w:tcPr>
          <w:p w:rsidRPr="008C0E9A" w:rsidR="00687D4A" w:rsidP="003B27DD" w:rsidRDefault="00687D4A" w14:paraId="5BE5432B" w14:textId="4C89B854">
            <w:pPr>
              <w:rPr>
                <w:bCs/>
                <w:szCs w:val="24"/>
              </w:rPr>
            </w:pPr>
            <w:r w:rsidRPr="008C0E9A">
              <w:rPr>
                <w:bCs/>
                <w:szCs w:val="24"/>
              </w:rPr>
              <w:t>Phase II</w:t>
            </w:r>
            <w:r w:rsidRPr="008C0E9A" w:rsidR="005305C6">
              <w:rPr>
                <w:bCs/>
                <w:szCs w:val="24"/>
              </w:rPr>
              <w:t xml:space="preserve"> </w:t>
            </w:r>
            <w:r w:rsidRPr="008C0E9A" w:rsidR="007F0147">
              <w:rPr>
                <w:bCs/>
                <w:szCs w:val="24"/>
              </w:rPr>
              <w:t xml:space="preserve">- </w:t>
            </w:r>
            <w:r w:rsidRPr="008C0E9A" w:rsidR="005305C6">
              <w:rPr>
                <w:bCs/>
                <w:szCs w:val="24"/>
              </w:rPr>
              <w:t xml:space="preserve">Budgets </w:t>
            </w:r>
            <w:r w:rsidRPr="008C0E9A" w:rsidR="00911EDA">
              <w:rPr>
                <w:bCs/>
                <w:szCs w:val="24"/>
              </w:rPr>
              <w:t>D</w:t>
            </w:r>
            <w:r w:rsidRPr="008C0E9A" w:rsidR="00547D72">
              <w:rPr>
                <w:bCs/>
                <w:szCs w:val="24"/>
              </w:rPr>
              <w:t>ue</w:t>
            </w:r>
          </w:p>
          <w:p w:rsidRPr="000E4DC0" w:rsidR="000E4DC0" w:rsidP="003B27DD" w:rsidRDefault="000E4DC0" w14:paraId="054EA529" w14:textId="77777777">
            <w:pPr>
              <w:rPr>
                <w:szCs w:val="24"/>
              </w:rPr>
            </w:pPr>
          </w:p>
          <w:p w:rsidRPr="008712BF" w:rsidR="00AD18D6" w:rsidP="003B27DD" w:rsidRDefault="00A77467" w14:paraId="01627376" w14:textId="2A275992">
            <w:pPr>
              <w:rPr>
                <w:szCs w:val="22"/>
              </w:rPr>
            </w:pPr>
            <w:r w:rsidRPr="00A77467">
              <w:rPr>
                <w:szCs w:val="24"/>
                <w:u w:val="single"/>
              </w:rPr>
              <w:t xml:space="preserve">In </w:t>
            </w:r>
            <w:r w:rsidR="00B22A50">
              <w:rPr>
                <w:szCs w:val="24"/>
                <w:u w:val="single"/>
              </w:rPr>
              <w:t xml:space="preserve">FY </w:t>
            </w:r>
            <w:r w:rsidRPr="00A77467">
              <w:rPr>
                <w:szCs w:val="24"/>
                <w:u w:val="single"/>
              </w:rPr>
              <w:t>202</w:t>
            </w:r>
            <w:r w:rsidR="00911EDA">
              <w:rPr>
                <w:szCs w:val="24"/>
                <w:u w:val="single"/>
              </w:rPr>
              <w:t>1</w:t>
            </w:r>
            <w:r w:rsidRPr="00A77467">
              <w:rPr>
                <w:szCs w:val="24"/>
                <w:u w:val="single"/>
              </w:rPr>
              <w:t xml:space="preserve">, </w:t>
            </w:r>
            <w:r>
              <w:rPr>
                <w:szCs w:val="24"/>
                <w:u w:val="single"/>
              </w:rPr>
              <w:t xml:space="preserve">HBCU, </w:t>
            </w:r>
            <w:r w:rsidR="00A50643">
              <w:rPr>
                <w:szCs w:val="24"/>
                <w:u w:val="single"/>
              </w:rPr>
              <w:t xml:space="preserve">Parts </w:t>
            </w:r>
            <w:r w:rsidR="00505690">
              <w:rPr>
                <w:szCs w:val="24"/>
                <w:u w:val="single"/>
              </w:rPr>
              <w:t xml:space="preserve">B and </w:t>
            </w:r>
            <w:r>
              <w:rPr>
                <w:szCs w:val="24"/>
                <w:u w:val="single"/>
              </w:rPr>
              <w:t>F</w:t>
            </w:r>
            <w:r w:rsidRPr="00A77467">
              <w:rPr>
                <w:szCs w:val="24"/>
                <w:u w:val="single"/>
              </w:rPr>
              <w:t xml:space="preserve"> </w:t>
            </w:r>
            <w:r w:rsidR="00A50643">
              <w:rPr>
                <w:szCs w:val="24"/>
                <w:u w:val="single"/>
              </w:rPr>
              <w:t>grantees must</w:t>
            </w:r>
            <w:r w:rsidR="006E01BA">
              <w:rPr>
                <w:szCs w:val="24"/>
                <w:u w:val="single"/>
              </w:rPr>
              <w:t xml:space="preserve"> </w:t>
            </w:r>
            <w:r w:rsidR="00A50643">
              <w:rPr>
                <w:szCs w:val="24"/>
                <w:u w:val="single"/>
              </w:rPr>
              <w:t>e</w:t>
            </w:r>
            <w:r w:rsidRPr="00A77467">
              <w:rPr>
                <w:szCs w:val="24"/>
                <w:u w:val="single"/>
              </w:rPr>
              <w:t>mail signature pages to:</w:t>
            </w:r>
            <w:r w:rsidRPr="00152431" w:rsidR="00405787">
              <w:rPr>
                <w:szCs w:val="24"/>
              </w:rPr>
              <w:t xml:space="preserve"> </w:t>
            </w:r>
            <w:hyperlink w:history="1" r:id="rId29">
              <w:r w:rsidRPr="005E6429" w:rsidR="00561868">
                <w:rPr>
                  <w:rStyle w:val="Hyperlink"/>
                  <w:szCs w:val="24"/>
                </w:rPr>
                <w:t>hbcu.supp@ed.gov</w:t>
              </w:r>
            </w:hyperlink>
            <w:r w:rsidRPr="00152431" w:rsidR="00405787">
              <w:rPr>
                <w:rStyle w:val="Hyperlink"/>
                <w:color w:val="auto"/>
                <w:szCs w:val="24"/>
                <w:u w:val="none"/>
              </w:rPr>
              <w:t>.</w:t>
            </w:r>
          </w:p>
        </w:tc>
      </w:tr>
      <w:tr w:rsidRPr="008712BF" w:rsidR="00687D4A" w:rsidTr="003B27DD" w14:paraId="45A2CCC8" w14:textId="77777777">
        <w:trPr>
          <w:trHeight w:val="528"/>
          <w:jc w:val="center"/>
        </w:trPr>
        <w:tc>
          <w:tcPr>
            <w:tcW w:w="2385" w:type="dxa"/>
            <w:vAlign w:val="center"/>
          </w:tcPr>
          <w:p w:rsidRPr="008712BF" w:rsidR="00687D4A" w:rsidP="00AD18D6" w:rsidRDefault="00944A47" w14:paraId="0875D712" w14:textId="2ADEA557">
            <w:pPr>
              <w:rPr>
                <w:b/>
                <w:sz w:val="22"/>
                <w:szCs w:val="22"/>
              </w:rPr>
            </w:pPr>
            <w:r>
              <w:rPr>
                <w:b/>
                <w:sz w:val="22"/>
                <w:szCs w:val="22"/>
              </w:rPr>
              <w:t>TBD</w:t>
            </w:r>
          </w:p>
        </w:tc>
        <w:tc>
          <w:tcPr>
            <w:tcW w:w="6525" w:type="dxa"/>
            <w:vAlign w:val="center"/>
          </w:tcPr>
          <w:p w:rsidRPr="008712BF" w:rsidR="00687D4A" w:rsidP="00AD18D6" w:rsidRDefault="00687D4A" w14:paraId="2BC87E52" w14:textId="423E95D4">
            <w:pPr>
              <w:rPr>
                <w:szCs w:val="24"/>
              </w:rPr>
            </w:pPr>
            <w:r w:rsidRPr="008712BF">
              <w:rPr>
                <w:szCs w:val="24"/>
              </w:rPr>
              <w:t xml:space="preserve">Program </w:t>
            </w:r>
            <w:r w:rsidR="006327CB">
              <w:rPr>
                <w:szCs w:val="24"/>
              </w:rPr>
              <w:t>Specialists</w:t>
            </w:r>
            <w:r w:rsidRPr="008712BF">
              <w:rPr>
                <w:szCs w:val="24"/>
              </w:rPr>
              <w:t xml:space="preserve"> review submitted applications and budgets.</w:t>
            </w:r>
          </w:p>
        </w:tc>
      </w:tr>
      <w:tr w:rsidRPr="008712BF" w:rsidR="00687D4A" w:rsidTr="003B27DD" w14:paraId="1ECFF5AF" w14:textId="77777777">
        <w:trPr>
          <w:trHeight w:val="500"/>
          <w:jc w:val="center"/>
        </w:trPr>
        <w:tc>
          <w:tcPr>
            <w:tcW w:w="2385" w:type="dxa"/>
            <w:vAlign w:val="center"/>
          </w:tcPr>
          <w:p w:rsidRPr="008712BF" w:rsidR="00687D4A" w:rsidP="00AD18D6" w:rsidRDefault="00944A47" w14:paraId="1196E8F4" w14:textId="37DD9F93">
            <w:pPr>
              <w:rPr>
                <w:b/>
                <w:sz w:val="22"/>
                <w:szCs w:val="22"/>
              </w:rPr>
            </w:pPr>
            <w:r>
              <w:rPr>
                <w:b/>
                <w:sz w:val="22"/>
                <w:szCs w:val="22"/>
              </w:rPr>
              <w:t>TBD</w:t>
            </w:r>
          </w:p>
        </w:tc>
        <w:tc>
          <w:tcPr>
            <w:tcW w:w="6525" w:type="dxa"/>
            <w:vAlign w:val="center"/>
          </w:tcPr>
          <w:p w:rsidRPr="008712BF" w:rsidR="00687D4A" w:rsidP="00AD18D6" w:rsidRDefault="0028673D" w14:paraId="65739960" w14:textId="014B1550">
            <w:pPr>
              <w:rPr>
                <w:szCs w:val="24"/>
              </w:rPr>
            </w:pPr>
            <w:r w:rsidRPr="008712BF">
              <w:rPr>
                <w:szCs w:val="24"/>
              </w:rPr>
              <w:t>FY 20</w:t>
            </w:r>
            <w:r w:rsidR="00E95D27">
              <w:rPr>
                <w:szCs w:val="24"/>
              </w:rPr>
              <w:t>2</w:t>
            </w:r>
            <w:r w:rsidR="006327CB">
              <w:rPr>
                <w:szCs w:val="24"/>
              </w:rPr>
              <w:t>1</w:t>
            </w:r>
            <w:r w:rsidR="00561868">
              <w:rPr>
                <w:szCs w:val="24"/>
              </w:rPr>
              <w:t xml:space="preserve"> </w:t>
            </w:r>
            <w:r w:rsidRPr="008712BF" w:rsidR="00687D4A">
              <w:rPr>
                <w:szCs w:val="24"/>
              </w:rPr>
              <w:t>funds available in G5.</w:t>
            </w:r>
          </w:p>
        </w:tc>
      </w:tr>
    </w:tbl>
    <w:p w:rsidRPr="008712BF" w:rsidR="00687D4A" w:rsidP="00687D4A" w:rsidRDefault="00687D4A" w14:paraId="2B10ED14" w14:textId="77777777">
      <w:pPr>
        <w:rPr>
          <w:szCs w:val="22"/>
        </w:rPr>
      </w:pPr>
    </w:p>
    <w:p w:rsidR="00687D4A" w:rsidP="00687D4A" w:rsidRDefault="00687D4A" w14:paraId="4363DC13" w14:textId="7B9AF400">
      <w:pPr>
        <w:rPr>
          <w:szCs w:val="22"/>
        </w:rPr>
      </w:pPr>
    </w:p>
    <w:p w:rsidR="003F4955" w:rsidP="00687D4A" w:rsidRDefault="003F4955" w14:paraId="028F9B84" w14:textId="5A4DBFA3">
      <w:pPr>
        <w:rPr>
          <w:szCs w:val="22"/>
        </w:rPr>
      </w:pPr>
    </w:p>
    <w:p w:rsidR="003F4955" w:rsidP="00687D4A" w:rsidRDefault="003F4955" w14:paraId="6CA091F3" w14:textId="670C044C">
      <w:pPr>
        <w:rPr>
          <w:szCs w:val="22"/>
        </w:rPr>
      </w:pPr>
    </w:p>
    <w:p w:rsidR="003F4955" w:rsidP="00687D4A" w:rsidRDefault="003F4955" w14:paraId="530DBC89" w14:textId="5106C74F">
      <w:pPr>
        <w:rPr>
          <w:szCs w:val="22"/>
        </w:rPr>
      </w:pPr>
    </w:p>
    <w:p w:rsidR="003F4955" w:rsidP="00687D4A" w:rsidRDefault="003F4955" w14:paraId="0C18FEFD" w14:textId="35FAE8DB">
      <w:pPr>
        <w:rPr>
          <w:szCs w:val="22"/>
        </w:rPr>
      </w:pPr>
    </w:p>
    <w:p w:rsidR="003F4955" w:rsidP="00687D4A" w:rsidRDefault="003F4955" w14:paraId="75C3F531" w14:textId="79A25E9F">
      <w:pPr>
        <w:rPr>
          <w:szCs w:val="22"/>
        </w:rPr>
      </w:pPr>
    </w:p>
    <w:p w:rsidR="003F4955" w:rsidP="00687D4A" w:rsidRDefault="003F4955" w14:paraId="6514E37C" w14:textId="6D67F146">
      <w:pPr>
        <w:rPr>
          <w:szCs w:val="22"/>
        </w:rPr>
      </w:pPr>
    </w:p>
    <w:p w:rsidR="003F4955" w:rsidP="00687D4A" w:rsidRDefault="003F4955" w14:paraId="479FF37B" w14:textId="5E4C82A2">
      <w:pPr>
        <w:rPr>
          <w:szCs w:val="22"/>
        </w:rPr>
      </w:pPr>
    </w:p>
    <w:p w:rsidR="003F4955" w:rsidP="00687D4A" w:rsidRDefault="003F4955" w14:paraId="383C6F99" w14:textId="019205E5">
      <w:pPr>
        <w:rPr>
          <w:szCs w:val="22"/>
        </w:rPr>
      </w:pPr>
    </w:p>
    <w:p w:rsidR="003F4955" w:rsidP="00687D4A" w:rsidRDefault="003F4955" w14:paraId="59F8D657" w14:textId="3A43B1A1">
      <w:pPr>
        <w:rPr>
          <w:szCs w:val="22"/>
        </w:rPr>
      </w:pPr>
    </w:p>
    <w:p w:rsidRPr="008712BF" w:rsidR="003F4955" w:rsidP="00687D4A" w:rsidRDefault="003F4955" w14:paraId="5202539D" w14:textId="77777777">
      <w:pPr>
        <w:rPr>
          <w:szCs w:val="22"/>
        </w:rPr>
      </w:pPr>
    </w:p>
    <w:p w:rsidRPr="00875B8C" w:rsidR="00687D4A" w:rsidP="00152431" w:rsidRDefault="00687D4A" w14:paraId="68FEAD80" w14:textId="2E9E27AF">
      <w:pPr>
        <w:jc w:val="center"/>
        <w:rPr>
          <w:rFonts w:eastAsia="Times New Roman"/>
          <w:b/>
          <w:bCs/>
          <w:shd w:val="clear" w:color="auto" w:fill="E0E0E0"/>
        </w:rPr>
      </w:pPr>
      <w:r w:rsidRPr="008712BF">
        <w:rPr>
          <w:rFonts w:eastAsia="Times New Roman"/>
          <w:szCs w:val="24"/>
          <w:shd w:val="clear" w:color="auto" w:fill="E0E0E0"/>
        </w:rPr>
        <w:br w:type="page"/>
      </w:r>
      <w:r w:rsidRPr="00152431" w:rsidR="00D363BC">
        <w:rPr>
          <w:rFonts w:eastAsia="Times New Roman"/>
          <w:b/>
          <w:bCs/>
          <w:szCs w:val="24"/>
          <w:highlight w:val="yellow"/>
          <w:shd w:val="clear" w:color="auto" w:fill="E0E0E0"/>
        </w:rPr>
        <w:lastRenderedPageBreak/>
        <w:t>APPLICANTS ARE</w:t>
      </w:r>
      <w:r w:rsidRPr="00152431" w:rsidR="00D363BC">
        <w:rPr>
          <w:rFonts w:eastAsia="Times New Roman"/>
          <w:szCs w:val="24"/>
          <w:highlight w:val="yellow"/>
          <w:shd w:val="clear" w:color="auto" w:fill="E0E0E0"/>
        </w:rPr>
        <w:t xml:space="preserve"> </w:t>
      </w:r>
      <w:r w:rsidRPr="00D363BC" w:rsidR="009556D7">
        <w:rPr>
          <w:rFonts w:eastAsia="Times New Roman"/>
          <w:b/>
          <w:bCs/>
          <w:szCs w:val="24"/>
          <w:highlight w:val="yellow"/>
          <w:shd w:val="clear" w:color="auto" w:fill="E0E0E0"/>
        </w:rPr>
        <w:t>NO</w:t>
      </w:r>
      <w:r w:rsidRPr="00875B8C" w:rsidR="009556D7">
        <w:rPr>
          <w:rFonts w:eastAsia="Times New Roman"/>
          <w:b/>
          <w:bCs/>
          <w:szCs w:val="24"/>
          <w:highlight w:val="yellow"/>
          <w:shd w:val="clear" w:color="auto" w:fill="E0E0E0"/>
        </w:rPr>
        <w:t xml:space="preserve">T REQUIRED TO COMPLETE </w:t>
      </w:r>
      <w:r w:rsidR="00D363BC">
        <w:rPr>
          <w:rFonts w:eastAsia="Times New Roman"/>
          <w:b/>
          <w:bCs/>
          <w:szCs w:val="24"/>
          <w:highlight w:val="yellow"/>
          <w:shd w:val="clear" w:color="auto" w:fill="E0E0E0"/>
        </w:rPr>
        <w:t xml:space="preserve">THE CDP FOR </w:t>
      </w:r>
      <w:r w:rsidRPr="00875B8C" w:rsidR="00875B8C">
        <w:rPr>
          <w:rFonts w:eastAsia="Times New Roman"/>
          <w:b/>
          <w:bCs/>
          <w:szCs w:val="24"/>
          <w:highlight w:val="yellow"/>
          <w:shd w:val="clear" w:color="auto" w:fill="E0E0E0"/>
        </w:rPr>
        <w:t>FY 2021- PLEASE SKIP THIS SECTION</w:t>
      </w:r>
    </w:p>
    <w:p w:rsidRPr="008712BF" w:rsidR="003D01EA" w:rsidP="00871B76" w:rsidRDefault="003D01EA" w14:paraId="0D52F739" w14:textId="77777777">
      <w:pPr>
        <w:pBdr>
          <w:top w:val="single" w:color="auto" w:sz="4" w:space="1"/>
          <w:bottom w:val="single" w:color="auto" w:sz="4" w:space="1"/>
        </w:pBdr>
        <w:shd w:val="clear" w:color="auto" w:fill="D9D9D9"/>
        <w:jc w:val="center"/>
        <w:rPr>
          <w:b/>
          <w:sz w:val="28"/>
          <w:szCs w:val="28"/>
        </w:rPr>
      </w:pPr>
      <w:r w:rsidRPr="008712BF">
        <w:rPr>
          <w:b/>
          <w:sz w:val="28"/>
          <w:szCs w:val="28"/>
        </w:rPr>
        <w:t>SECTION II</w:t>
      </w:r>
    </w:p>
    <w:p w:rsidRPr="008712BF" w:rsidR="00987270" w:rsidP="00871B76" w:rsidRDefault="00987270" w14:paraId="42E2F284" w14:textId="77777777">
      <w:pPr>
        <w:pBdr>
          <w:top w:val="single" w:color="auto" w:sz="4" w:space="1"/>
          <w:bottom w:val="single" w:color="auto" w:sz="4" w:space="1"/>
        </w:pBdr>
        <w:shd w:val="clear" w:color="auto" w:fill="D9D9D9"/>
        <w:jc w:val="center"/>
        <w:rPr>
          <w:b/>
          <w:bCs/>
          <w:szCs w:val="24"/>
        </w:rPr>
      </w:pPr>
      <w:r w:rsidRPr="008712BF">
        <w:rPr>
          <w:b/>
          <w:szCs w:val="24"/>
        </w:rPr>
        <w:t>PHASE II – COMPREHENSIVE DEVELOPMENT PLAN (CDP) INSTRUCTIONS</w:t>
      </w:r>
    </w:p>
    <w:p w:rsidRPr="008712BF" w:rsidR="00987270" w:rsidP="004B23B5" w:rsidRDefault="00987270" w14:paraId="177E7D42" w14:textId="77777777">
      <w:pPr>
        <w:pStyle w:val="NormalWeb"/>
        <w:spacing w:before="0" w:beforeAutospacing="0" w:after="0" w:afterAutospacing="0"/>
        <w:rPr>
          <w:rFonts w:ascii="Times New Roman" w:hAnsi="Times New Roman" w:eastAsia="Calibri" w:cs="Times New Roman"/>
          <w:b/>
        </w:rPr>
      </w:pPr>
    </w:p>
    <w:p w:rsidRPr="008712BF" w:rsidR="00987270" w:rsidP="00992359" w:rsidRDefault="00987270" w14:paraId="6A981581" w14:textId="77777777">
      <w:pPr>
        <w:pStyle w:val="NormalWeb"/>
        <w:spacing w:before="0" w:beforeAutospacing="0" w:after="0" w:afterAutospacing="0"/>
        <w:rPr>
          <w:rFonts w:ascii="Times New Roman" w:hAnsi="Times New Roman" w:eastAsia="Times New Roman" w:cs="Times New Roman"/>
          <w:b/>
        </w:rPr>
      </w:pPr>
    </w:p>
    <w:p w:rsidRPr="008712BF" w:rsidR="00987270" w:rsidP="00987270" w:rsidRDefault="00987270" w14:paraId="677DEF78" w14:textId="77777777">
      <w:pPr>
        <w:pStyle w:val="h3"/>
        <w:tabs>
          <w:tab w:val="left" w:pos="720"/>
          <w:tab w:val="num" w:pos="1080"/>
        </w:tabs>
        <w:spacing w:before="0" w:beforeAutospacing="0"/>
        <w:rPr>
          <w:rFonts w:ascii="Times New Roman" w:hAnsi="Times New Roman" w:eastAsia="Times New Roman" w:cs="Times New Roman"/>
        </w:rPr>
      </w:pPr>
      <w:r w:rsidRPr="008712BF">
        <w:rPr>
          <w:rFonts w:ascii="Times New Roman" w:hAnsi="Times New Roman" w:eastAsia="Times New Roman" w:cs="Times New Roman"/>
        </w:rPr>
        <w:t>Formatting</w:t>
      </w:r>
      <w:r w:rsidR="00676B42">
        <w:rPr>
          <w:rFonts w:ascii="Times New Roman" w:hAnsi="Times New Roman" w:eastAsia="Times New Roman" w:cs="Times New Roman"/>
        </w:rPr>
        <w:t xml:space="preserve"> Recommend</w:t>
      </w:r>
      <w:r w:rsidR="00D87CEC">
        <w:rPr>
          <w:rFonts w:ascii="Times New Roman" w:hAnsi="Times New Roman" w:eastAsia="Times New Roman" w:cs="Times New Roman"/>
        </w:rPr>
        <w:t>ation</w:t>
      </w:r>
    </w:p>
    <w:p w:rsidRPr="008712BF" w:rsidR="00987270" w:rsidP="00987270" w:rsidRDefault="00987270" w14:paraId="6558C73A" w14:textId="77777777">
      <w:pPr>
        <w:tabs>
          <w:tab w:val="left" w:pos="720"/>
          <w:tab w:val="num" w:pos="1080"/>
        </w:tabs>
        <w:rPr>
          <w:rFonts w:eastAsia="Times New Roman"/>
          <w:b/>
          <w:bCs/>
          <w:szCs w:val="24"/>
        </w:rPr>
      </w:pPr>
    </w:p>
    <w:p w:rsidRPr="008712BF" w:rsidR="00987270" w:rsidP="00987270" w:rsidRDefault="00B64DC4" w14:paraId="19DFE6D9" w14:textId="1BC93B2A">
      <w:pPr>
        <w:tabs>
          <w:tab w:val="left" w:pos="720"/>
          <w:tab w:val="num" w:pos="1080"/>
        </w:tabs>
        <w:rPr>
          <w:rFonts w:eastAsia="Times New Roman"/>
          <w:szCs w:val="24"/>
        </w:rPr>
      </w:pPr>
      <w:r>
        <w:rPr>
          <w:rFonts w:eastAsia="Times New Roman"/>
          <w:szCs w:val="24"/>
        </w:rPr>
        <w:t xml:space="preserve">We recommend the following: </w:t>
      </w:r>
      <w:r w:rsidR="001E4B4D">
        <w:rPr>
          <w:rFonts w:eastAsia="Times New Roman"/>
          <w:szCs w:val="24"/>
        </w:rPr>
        <w:t>E</w:t>
      </w:r>
      <w:r>
        <w:rPr>
          <w:rFonts w:eastAsia="Times New Roman"/>
          <w:szCs w:val="24"/>
        </w:rPr>
        <w:t xml:space="preserve">ach </w:t>
      </w:r>
      <w:r w:rsidRPr="008712BF" w:rsidR="00987270">
        <w:rPr>
          <w:rFonts w:eastAsia="Times New Roman"/>
          <w:szCs w:val="24"/>
        </w:rPr>
        <w:t xml:space="preserve">“page” is “8.5 x 11,” on one side only, with 1” margins at the top, bottom, and both sides.  Page numbers and an identifier may be within the 1” margin.  Double-space all text in the application, including titles and headings.  All text in charts, tables, graphs, footnotes, quotations, references, and captions </w:t>
      </w:r>
      <w:r>
        <w:rPr>
          <w:rFonts w:eastAsia="Times New Roman"/>
          <w:szCs w:val="24"/>
        </w:rPr>
        <w:t xml:space="preserve">we recommend </w:t>
      </w:r>
      <w:r w:rsidRPr="008712BF" w:rsidR="00987270">
        <w:rPr>
          <w:rFonts w:eastAsia="Times New Roman"/>
          <w:szCs w:val="24"/>
        </w:rPr>
        <w:t xml:space="preserve">be single-spaced.  </w:t>
      </w:r>
      <w:r>
        <w:rPr>
          <w:rFonts w:eastAsia="Times New Roman"/>
          <w:szCs w:val="24"/>
        </w:rPr>
        <w:t xml:space="preserve">Recommend using </w:t>
      </w:r>
      <w:r w:rsidRPr="008712BF" w:rsidR="00987270">
        <w:rPr>
          <w:rFonts w:eastAsia="Times New Roman"/>
          <w:szCs w:val="24"/>
        </w:rPr>
        <w:t xml:space="preserve">one of the following fonts:  </w:t>
      </w:r>
      <w:r w:rsidRPr="008712BF" w:rsidR="00987270">
        <w:rPr>
          <w:rFonts w:eastAsia="Times New Roman"/>
          <w:i/>
          <w:iCs/>
          <w:szCs w:val="24"/>
        </w:rPr>
        <w:t>Times New Roman, Courier, Courier New, or Arial</w:t>
      </w:r>
      <w:r w:rsidRPr="008712BF" w:rsidR="00987270">
        <w:rPr>
          <w:rFonts w:eastAsia="Times New Roman"/>
          <w:szCs w:val="24"/>
        </w:rPr>
        <w:t>.</w:t>
      </w:r>
      <w:r w:rsidRPr="008712BF" w:rsidR="00987270">
        <w:rPr>
          <w:rFonts w:eastAsia="Times New Roman"/>
          <w:i/>
          <w:iCs/>
          <w:szCs w:val="24"/>
        </w:rPr>
        <w:t xml:space="preserve">  </w:t>
      </w:r>
    </w:p>
    <w:p w:rsidRPr="008712BF" w:rsidR="00987270" w:rsidP="00987270" w:rsidRDefault="00987270" w14:paraId="3DA7C017" w14:textId="77777777">
      <w:pPr>
        <w:tabs>
          <w:tab w:val="left" w:pos="720"/>
          <w:tab w:val="num" w:pos="1080"/>
        </w:tabs>
        <w:ind w:left="720"/>
        <w:rPr>
          <w:rFonts w:eastAsia="Times New Roman"/>
          <w:szCs w:val="24"/>
        </w:rPr>
      </w:pPr>
    </w:p>
    <w:p w:rsidRPr="008712BF" w:rsidR="00987270" w:rsidP="00987270" w:rsidRDefault="00987270" w14:paraId="6781011A" w14:textId="47CC563F">
      <w:pPr>
        <w:tabs>
          <w:tab w:val="left" w:pos="720"/>
          <w:tab w:val="num" w:pos="1080"/>
        </w:tabs>
        <w:rPr>
          <w:rFonts w:eastAsia="Times New Roman"/>
          <w:szCs w:val="24"/>
        </w:rPr>
      </w:pPr>
      <w:r w:rsidRPr="008712BF">
        <w:rPr>
          <w:rFonts w:eastAsia="Times New Roman"/>
          <w:szCs w:val="24"/>
        </w:rPr>
        <w:t xml:space="preserve">The Secretary evaluates an application </w:t>
      </w:r>
      <w:r w:rsidRPr="008712BF" w:rsidR="008C049D">
        <w:rPr>
          <w:rFonts w:eastAsia="Times New Roman"/>
          <w:szCs w:val="24"/>
        </w:rPr>
        <w:t>based on</w:t>
      </w:r>
      <w:r w:rsidRPr="008712BF">
        <w:rPr>
          <w:rFonts w:eastAsia="Times New Roman"/>
          <w:szCs w:val="24"/>
        </w:rPr>
        <w:t xml:space="preserve"> the applicant’s response to the elements of the Comprehensive Development Plan (CDP) as defined in 34 CFR 608.21. </w:t>
      </w:r>
    </w:p>
    <w:p w:rsidRPr="008712BF" w:rsidR="00987270" w:rsidP="00987270" w:rsidRDefault="00987270" w14:paraId="5B143EFA" w14:textId="77777777">
      <w:pPr>
        <w:tabs>
          <w:tab w:val="left" w:pos="720"/>
          <w:tab w:val="num" w:pos="1080"/>
        </w:tabs>
        <w:ind w:left="720"/>
        <w:jc w:val="both"/>
        <w:rPr>
          <w:rFonts w:eastAsia="Times New Roman"/>
          <w:szCs w:val="24"/>
        </w:rPr>
      </w:pPr>
    </w:p>
    <w:p w:rsidRPr="008712BF" w:rsidR="00987270" w:rsidP="00987270" w:rsidRDefault="00987270" w14:paraId="32C0D251" w14:textId="77777777">
      <w:pPr>
        <w:tabs>
          <w:tab w:val="left" w:pos="720"/>
          <w:tab w:val="num" w:pos="1080"/>
        </w:tabs>
        <w:rPr>
          <w:rFonts w:eastAsia="Times New Roman"/>
          <w:szCs w:val="24"/>
        </w:rPr>
      </w:pPr>
      <w:r w:rsidRPr="008712BF">
        <w:rPr>
          <w:rFonts w:eastAsia="Times New Roman"/>
          <w:szCs w:val="24"/>
        </w:rPr>
        <w:t xml:space="preserve">To facilitate the review and approval of the application, applicants </w:t>
      </w:r>
      <w:r w:rsidRPr="008712BF">
        <w:rPr>
          <w:rFonts w:eastAsia="Times New Roman"/>
          <w:szCs w:val="24"/>
          <w:u w:val="single"/>
        </w:rPr>
        <w:t>must</w:t>
      </w:r>
      <w:r w:rsidRPr="008712BF">
        <w:rPr>
          <w:rFonts w:eastAsia="Times New Roman"/>
          <w:szCs w:val="24"/>
        </w:rPr>
        <w:t xml:space="preserve"> address the following:</w:t>
      </w:r>
    </w:p>
    <w:p w:rsidRPr="008712BF" w:rsidR="00987270" w:rsidP="00987270" w:rsidRDefault="00987270" w14:paraId="2A512A92" w14:textId="77777777">
      <w:pPr>
        <w:tabs>
          <w:tab w:val="left" w:pos="720"/>
          <w:tab w:val="num" w:pos="1080"/>
        </w:tabs>
        <w:rPr>
          <w:rFonts w:eastAsia="Times New Roman"/>
          <w:szCs w:val="24"/>
        </w:rPr>
      </w:pPr>
    </w:p>
    <w:p w:rsidRPr="008712BF" w:rsidR="00987270" w:rsidP="00987270" w:rsidRDefault="00987270" w14:paraId="06DADEE9" w14:textId="77777777">
      <w:pPr>
        <w:rPr>
          <w:rFonts w:eastAsia="Times New Roman"/>
          <w:szCs w:val="24"/>
        </w:rPr>
      </w:pPr>
      <w:r w:rsidRPr="008712BF">
        <w:rPr>
          <w:rFonts w:eastAsia="Times New Roman"/>
          <w:szCs w:val="24"/>
        </w:rPr>
        <w:t>The CDP must describe an institution’s strategy for achieving growth and self-sufficiency by strengthening its financial management and academic programs.</w:t>
      </w:r>
    </w:p>
    <w:p w:rsidRPr="008712BF" w:rsidR="00987270" w:rsidP="00987270" w:rsidRDefault="00987270" w14:paraId="15A64925" w14:textId="77777777">
      <w:pPr>
        <w:rPr>
          <w:rFonts w:eastAsia="Times New Roman"/>
          <w:szCs w:val="24"/>
        </w:rPr>
      </w:pPr>
    </w:p>
    <w:p w:rsidRPr="008712BF" w:rsidR="00987270" w:rsidP="00987270" w:rsidRDefault="00987270" w14:paraId="2750C245" w14:textId="77777777">
      <w:pPr>
        <w:rPr>
          <w:rFonts w:eastAsia="Times New Roman"/>
          <w:szCs w:val="24"/>
        </w:rPr>
      </w:pPr>
      <w:r w:rsidRPr="008712BF">
        <w:rPr>
          <w:rFonts w:eastAsia="Times New Roman"/>
          <w:b/>
          <w:szCs w:val="24"/>
        </w:rPr>
        <w:t>Elements of the CDP are as follows</w:t>
      </w:r>
      <w:r w:rsidRPr="008712BF">
        <w:rPr>
          <w:rFonts w:eastAsia="Times New Roman"/>
          <w:szCs w:val="24"/>
        </w:rPr>
        <w:t>:</w:t>
      </w:r>
    </w:p>
    <w:p w:rsidRPr="008712BF" w:rsidR="00987270" w:rsidP="00987270" w:rsidRDefault="00987270" w14:paraId="6039A2E3" w14:textId="77777777">
      <w:pPr>
        <w:rPr>
          <w:rFonts w:eastAsia="Times New Roman"/>
          <w:szCs w:val="24"/>
        </w:rPr>
      </w:pPr>
    </w:p>
    <w:p w:rsidRPr="008712BF" w:rsidR="00987270" w:rsidP="001B568B" w:rsidRDefault="00987270" w14:paraId="1E2AC5CB" w14:textId="6D2DDCF3">
      <w:pPr>
        <w:numPr>
          <w:ilvl w:val="1"/>
          <w:numId w:val="5"/>
        </w:numPr>
        <w:ind w:left="360"/>
        <w:rPr>
          <w:rFonts w:eastAsia="Times New Roman"/>
          <w:szCs w:val="24"/>
        </w:rPr>
      </w:pPr>
      <w:r w:rsidRPr="008712BF">
        <w:rPr>
          <w:rFonts w:eastAsia="Times New Roman"/>
          <w:szCs w:val="24"/>
        </w:rPr>
        <w:t>A detailed assessment of the strengths and weaknesses of the institution's financial management and academic programs</w:t>
      </w:r>
      <w:r w:rsidR="00B6690D">
        <w:rPr>
          <w:rFonts w:eastAsia="Times New Roman"/>
          <w:szCs w:val="24"/>
        </w:rPr>
        <w:t>.</w:t>
      </w:r>
    </w:p>
    <w:p w:rsidRPr="008712BF" w:rsidR="00987270" w:rsidP="001B568B" w:rsidRDefault="00987270" w14:paraId="69F2C2BA" w14:textId="77777777">
      <w:pPr>
        <w:rPr>
          <w:rFonts w:eastAsia="Times New Roman"/>
          <w:szCs w:val="24"/>
        </w:rPr>
      </w:pPr>
    </w:p>
    <w:p w:rsidRPr="008712BF" w:rsidR="00987270" w:rsidP="001B568B" w:rsidRDefault="00987270" w14:paraId="21254C70" w14:textId="11EF7DFF">
      <w:pPr>
        <w:numPr>
          <w:ilvl w:val="1"/>
          <w:numId w:val="5"/>
        </w:numPr>
        <w:ind w:left="360"/>
        <w:rPr>
          <w:rFonts w:eastAsia="Times New Roman"/>
          <w:szCs w:val="24"/>
        </w:rPr>
      </w:pPr>
      <w:r w:rsidRPr="008712BF">
        <w:rPr>
          <w:rFonts w:eastAsia="Times New Roman"/>
          <w:szCs w:val="24"/>
        </w:rPr>
        <w:t>A delineation of the institution's goals for its financial management and academic programs, based on the outcomes of the assessments of these areas for which funds will be used</w:t>
      </w:r>
      <w:r w:rsidR="008C049D">
        <w:rPr>
          <w:rFonts w:eastAsia="Times New Roman"/>
          <w:szCs w:val="24"/>
        </w:rPr>
        <w:t>.</w:t>
      </w:r>
    </w:p>
    <w:p w:rsidRPr="008712BF" w:rsidR="00987270" w:rsidP="001B568B" w:rsidRDefault="00987270" w14:paraId="2EF2299F" w14:textId="77777777">
      <w:pPr>
        <w:rPr>
          <w:rFonts w:eastAsia="Times New Roman"/>
          <w:szCs w:val="24"/>
        </w:rPr>
      </w:pPr>
    </w:p>
    <w:p w:rsidRPr="008712BF" w:rsidR="00987270" w:rsidP="001B568B" w:rsidRDefault="00987270" w14:paraId="1B3396CD" w14:textId="2BC15AE8">
      <w:pPr>
        <w:numPr>
          <w:ilvl w:val="1"/>
          <w:numId w:val="5"/>
        </w:numPr>
        <w:ind w:left="360"/>
        <w:rPr>
          <w:rFonts w:eastAsia="Times New Roman"/>
          <w:szCs w:val="24"/>
        </w:rPr>
      </w:pPr>
      <w:r w:rsidRPr="008712BF">
        <w:rPr>
          <w:rFonts w:eastAsia="Times New Roman"/>
          <w:szCs w:val="24"/>
        </w:rPr>
        <w:t xml:space="preserve">A comprehensive listing of </w:t>
      </w:r>
      <w:r w:rsidRPr="008712BF">
        <w:rPr>
          <w:rFonts w:eastAsia="Times New Roman"/>
          <w:szCs w:val="24"/>
          <w:u w:val="single"/>
        </w:rPr>
        <w:t>measurable</w:t>
      </w:r>
      <w:r w:rsidRPr="008712BF">
        <w:rPr>
          <w:rFonts w:eastAsia="Times New Roman"/>
          <w:szCs w:val="24"/>
        </w:rPr>
        <w:t xml:space="preserve"> objectives, with accompanying timeframes, designed to assist the institution </w:t>
      </w:r>
      <w:r w:rsidRPr="008712BF" w:rsidR="007A75D7">
        <w:rPr>
          <w:rFonts w:eastAsia="Times New Roman"/>
          <w:szCs w:val="24"/>
        </w:rPr>
        <w:t xml:space="preserve">in </w:t>
      </w:r>
      <w:r w:rsidRPr="008712BF">
        <w:rPr>
          <w:rFonts w:eastAsia="Times New Roman"/>
          <w:szCs w:val="24"/>
        </w:rPr>
        <w:t>achieving the objectives</w:t>
      </w:r>
      <w:r w:rsidRPr="008712BF" w:rsidR="007A75D7">
        <w:rPr>
          <w:rFonts w:eastAsia="Times New Roman"/>
          <w:szCs w:val="24"/>
        </w:rPr>
        <w:t xml:space="preserve"> developed in the plan</w:t>
      </w:r>
      <w:r w:rsidR="008C049D">
        <w:rPr>
          <w:rFonts w:eastAsia="Times New Roman"/>
          <w:szCs w:val="24"/>
        </w:rPr>
        <w:t>.</w:t>
      </w:r>
      <w:r w:rsidRPr="008712BF" w:rsidR="007A75D7">
        <w:rPr>
          <w:rFonts w:eastAsia="Times New Roman"/>
          <w:szCs w:val="24"/>
        </w:rPr>
        <w:t xml:space="preserve"> </w:t>
      </w:r>
    </w:p>
    <w:p w:rsidRPr="008712BF" w:rsidR="00987270" w:rsidP="001B568B" w:rsidRDefault="00987270" w14:paraId="252CE860" w14:textId="77777777">
      <w:pPr>
        <w:rPr>
          <w:rFonts w:eastAsia="Times New Roman"/>
          <w:szCs w:val="24"/>
        </w:rPr>
      </w:pPr>
    </w:p>
    <w:p w:rsidRPr="008712BF" w:rsidR="00987270" w:rsidP="001B568B" w:rsidRDefault="00987270" w14:paraId="46DB83AA" w14:textId="77777777">
      <w:pPr>
        <w:numPr>
          <w:ilvl w:val="1"/>
          <w:numId w:val="5"/>
        </w:numPr>
        <w:ind w:left="360"/>
        <w:rPr>
          <w:rFonts w:eastAsia="Times New Roman"/>
          <w:szCs w:val="24"/>
        </w:rPr>
      </w:pPr>
      <w:r w:rsidRPr="008712BF">
        <w:rPr>
          <w:rFonts w:eastAsia="Times New Roman"/>
          <w:szCs w:val="24"/>
        </w:rPr>
        <w:t xml:space="preserve">A detailed description of methods, procedures </w:t>
      </w:r>
      <w:r w:rsidRPr="008712BF">
        <w:rPr>
          <w:rFonts w:eastAsia="Times New Roman"/>
          <w:szCs w:val="24"/>
          <w:u w:val="single"/>
        </w:rPr>
        <w:t>and</w:t>
      </w:r>
      <w:r w:rsidRPr="008712BF">
        <w:rPr>
          <w:rFonts w:eastAsia="Times New Roman"/>
          <w:szCs w:val="24"/>
        </w:rPr>
        <w:t xml:space="preserve"> processes that will be used by the college or university to institutionalize financial management and academic program practices and improvements developed under the proposed funded activities.</w:t>
      </w:r>
    </w:p>
    <w:p w:rsidRPr="008712BF" w:rsidR="00987270" w:rsidP="001B568B" w:rsidRDefault="00987270" w14:paraId="6E56F3F6" w14:textId="77777777">
      <w:pPr>
        <w:rPr>
          <w:rFonts w:eastAsia="Times New Roman"/>
          <w:szCs w:val="24"/>
        </w:rPr>
      </w:pPr>
    </w:p>
    <w:p w:rsidRPr="008712BF" w:rsidR="00987270" w:rsidP="00987270" w:rsidRDefault="00987270" w14:paraId="18DA1117" w14:textId="77777777">
      <w:pPr>
        <w:rPr>
          <w:rFonts w:eastAsia="Times New Roman"/>
          <w:szCs w:val="24"/>
        </w:rPr>
      </w:pPr>
      <w:r w:rsidRPr="008712BF">
        <w:rPr>
          <w:rFonts w:eastAsia="Times New Roman"/>
          <w:b/>
          <w:szCs w:val="24"/>
        </w:rPr>
        <w:t>Suggested Outline for Developing the CDP</w:t>
      </w:r>
    </w:p>
    <w:p w:rsidRPr="008712BF" w:rsidR="00987270" w:rsidP="00987270" w:rsidRDefault="00987270" w14:paraId="00CE686A" w14:textId="77777777">
      <w:pPr>
        <w:rPr>
          <w:rFonts w:eastAsia="Times New Roman"/>
          <w:szCs w:val="24"/>
        </w:rPr>
      </w:pPr>
    </w:p>
    <w:p w:rsidRPr="008712BF" w:rsidR="00987270" w:rsidP="00987270" w:rsidRDefault="00987270" w14:paraId="098861CF" w14:textId="77777777">
      <w:pPr>
        <w:rPr>
          <w:rFonts w:eastAsia="Times New Roman"/>
          <w:szCs w:val="24"/>
        </w:rPr>
      </w:pPr>
      <w:r w:rsidRPr="008712BF">
        <w:rPr>
          <w:rFonts w:eastAsia="Times New Roman"/>
          <w:b/>
          <w:szCs w:val="24"/>
        </w:rPr>
        <w:t>Introduction/Institutional Overview</w:t>
      </w:r>
      <w:r w:rsidRPr="008712BF">
        <w:rPr>
          <w:rFonts w:eastAsia="Times New Roman"/>
          <w:szCs w:val="24"/>
        </w:rPr>
        <w:t xml:space="preserve"> – the introduction should clearly describe the institution’s challenges and opportunities, and the institutional overview should address the history and mission, academic programs offered and areas of strength, enrollment data and student profile, graduation rates, and graduate school/professional school placement success.</w:t>
      </w:r>
    </w:p>
    <w:p w:rsidRPr="008712BF" w:rsidR="00987270" w:rsidP="00987270" w:rsidRDefault="00987270" w14:paraId="501CF7A0" w14:textId="77777777">
      <w:pPr>
        <w:rPr>
          <w:rFonts w:eastAsia="Times New Roman"/>
          <w:szCs w:val="24"/>
        </w:rPr>
      </w:pPr>
    </w:p>
    <w:p w:rsidRPr="008712BF" w:rsidR="00987270" w:rsidP="00987270" w:rsidRDefault="00987270" w14:paraId="025487AA" w14:textId="77777777">
      <w:pPr>
        <w:rPr>
          <w:rFonts w:eastAsia="Times New Roman"/>
          <w:szCs w:val="24"/>
        </w:rPr>
      </w:pPr>
      <w:r w:rsidRPr="008712BF">
        <w:rPr>
          <w:rFonts w:eastAsia="Times New Roman"/>
          <w:b/>
          <w:szCs w:val="24"/>
        </w:rPr>
        <w:t>Summary of the Institution’s Planning Process</w:t>
      </w:r>
      <w:r w:rsidRPr="008712BF">
        <w:rPr>
          <w:rFonts w:eastAsia="Times New Roman"/>
          <w:szCs w:val="24"/>
        </w:rPr>
        <w:t xml:space="preserve"> – specifically identify major institutional priorities.</w:t>
      </w:r>
    </w:p>
    <w:p w:rsidRPr="008712BF" w:rsidR="00292624" w:rsidP="00987270" w:rsidRDefault="00292624" w14:paraId="7FE527F8" w14:textId="77777777">
      <w:pPr>
        <w:rPr>
          <w:rFonts w:eastAsia="Times New Roman"/>
          <w:b/>
          <w:szCs w:val="24"/>
        </w:rPr>
      </w:pPr>
    </w:p>
    <w:p w:rsidRPr="008712BF" w:rsidR="00987270" w:rsidP="00987270" w:rsidRDefault="00987270" w14:paraId="153B638A" w14:textId="77777777">
      <w:pPr>
        <w:rPr>
          <w:rFonts w:eastAsia="Times New Roman"/>
          <w:szCs w:val="24"/>
        </w:rPr>
      </w:pPr>
      <w:r w:rsidRPr="008712BF">
        <w:rPr>
          <w:rFonts w:eastAsia="Times New Roman"/>
          <w:b/>
          <w:szCs w:val="24"/>
        </w:rPr>
        <w:t>Overview of Current Long-Range Plan</w:t>
      </w:r>
      <w:r w:rsidRPr="008712BF">
        <w:rPr>
          <w:rFonts w:eastAsia="Times New Roman"/>
          <w:szCs w:val="24"/>
        </w:rPr>
        <w:t xml:space="preserve"> – describe in detail the major emphases and goals for the current planning period.</w:t>
      </w:r>
    </w:p>
    <w:p w:rsidRPr="008712BF" w:rsidR="00987270" w:rsidP="00987270" w:rsidRDefault="00987270" w14:paraId="226654B7" w14:textId="77777777">
      <w:pPr>
        <w:rPr>
          <w:rFonts w:eastAsia="Times New Roman"/>
          <w:szCs w:val="24"/>
        </w:rPr>
      </w:pPr>
    </w:p>
    <w:p w:rsidRPr="008712BF" w:rsidR="00987270" w:rsidP="00987270" w:rsidRDefault="00987270" w14:paraId="4ACCB111" w14:textId="77777777">
      <w:pPr>
        <w:rPr>
          <w:rFonts w:eastAsia="Times New Roman"/>
          <w:szCs w:val="24"/>
        </w:rPr>
      </w:pPr>
      <w:r w:rsidRPr="008712BF">
        <w:rPr>
          <w:rFonts w:eastAsia="Times New Roman"/>
          <w:b/>
          <w:szCs w:val="24"/>
        </w:rPr>
        <w:lastRenderedPageBreak/>
        <w:t>CDP Focus</w:t>
      </w:r>
      <w:r w:rsidRPr="008712BF">
        <w:rPr>
          <w:rFonts w:eastAsia="Times New Roman"/>
          <w:szCs w:val="24"/>
        </w:rPr>
        <w:t xml:space="preserve"> – fully describe areas targeted for improvement; list </w:t>
      </w:r>
      <w:r w:rsidRPr="008712BF" w:rsidR="00565336">
        <w:rPr>
          <w:rFonts w:eastAsia="Times New Roman"/>
          <w:szCs w:val="24"/>
        </w:rPr>
        <w:t xml:space="preserve">measurable </w:t>
      </w:r>
      <w:r w:rsidRPr="008712BF">
        <w:rPr>
          <w:rFonts w:eastAsia="Times New Roman"/>
          <w:szCs w:val="24"/>
        </w:rPr>
        <w:t>goals related to improv</w:t>
      </w:r>
      <w:r w:rsidRPr="008712BF" w:rsidR="00AA7626">
        <w:rPr>
          <w:rFonts w:eastAsia="Times New Roman"/>
          <w:szCs w:val="24"/>
        </w:rPr>
        <w:t>ing</w:t>
      </w:r>
      <w:r w:rsidRPr="008712BF">
        <w:rPr>
          <w:rFonts w:eastAsia="Times New Roman"/>
          <w:szCs w:val="24"/>
        </w:rPr>
        <w:t xml:space="preserve"> academic quality, fiscal stability, institutional management, and student services; summar</w:t>
      </w:r>
      <w:r w:rsidRPr="008712BF" w:rsidR="00AA7626">
        <w:rPr>
          <w:rFonts w:eastAsia="Times New Roman"/>
          <w:szCs w:val="24"/>
        </w:rPr>
        <w:t>ize</w:t>
      </w:r>
      <w:r w:rsidRPr="008712BF">
        <w:rPr>
          <w:rFonts w:eastAsia="Times New Roman"/>
          <w:szCs w:val="24"/>
        </w:rPr>
        <w:t xml:space="preserve"> activities to address CDP goals; and describe CDP assessment strategies.</w:t>
      </w:r>
    </w:p>
    <w:p w:rsidRPr="008712BF" w:rsidR="00987270" w:rsidP="00987270" w:rsidRDefault="00987270" w14:paraId="29B1C90C" w14:textId="77777777">
      <w:pPr>
        <w:rPr>
          <w:rFonts w:eastAsia="Times New Roman"/>
          <w:szCs w:val="24"/>
        </w:rPr>
      </w:pPr>
    </w:p>
    <w:p w:rsidRPr="008712BF" w:rsidR="00987270" w:rsidP="00987270" w:rsidRDefault="00987270" w14:paraId="247A8C1B" w14:textId="77777777">
      <w:pPr>
        <w:rPr>
          <w:rFonts w:eastAsia="Times New Roman"/>
          <w:szCs w:val="24"/>
        </w:rPr>
      </w:pPr>
      <w:r w:rsidRPr="008712BF">
        <w:rPr>
          <w:rFonts w:eastAsia="Times New Roman"/>
          <w:b/>
          <w:szCs w:val="24"/>
        </w:rPr>
        <w:t>Conclusion</w:t>
      </w:r>
      <w:r w:rsidRPr="008712BF">
        <w:rPr>
          <w:rFonts w:eastAsia="Times New Roman"/>
          <w:szCs w:val="24"/>
        </w:rPr>
        <w:t xml:space="preserve"> – provide information addressing institutionalization as required by element 4 and relevant supporting documentation.</w:t>
      </w:r>
    </w:p>
    <w:p w:rsidRPr="008712BF" w:rsidR="00987270" w:rsidP="00987270" w:rsidRDefault="00987270" w14:paraId="0C5DAADF" w14:textId="77777777">
      <w:pPr>
        <w:ind w:left="360"/>
        <w:rPr>
          <w:rFonts w:eastAsia="Times New Roman"/>
          <w:szCs w:val="24"/>
        </w:rPr>
      </w:pPr>
    </w:p>
    <w:p w:rsidRPr="008712BF" w:rsidR="00DB0CDB" w:rsidP="00DB0CDB" w:rsidRDefault="00DB0CDB" w14:paraId="0070F64C" w14:textId="77777777">
      <w:pPr>
        <w:rPr>
          <w:rFonts w:eastAsia="Times New Roman"/>
          <w:b/>
          <w:szCs w:val="24"/>
        </w:rPr>
      </w:pPr>
      <w:r w:rsidRPr="008712BF">
        <w:rPr>
          <w:rFonts w:eastAsia="Times New Roman"/>
          <w:szCs w:val="24"/>
        </w:rPr>
        <w:t xml:space="preserve">The CDP should be used as a guide to </w:t>
      </w:r>
      <w:r w:rsidRPr="008712BF" w:rsidR="008A280D">
        <w:rPr>
          <w:rFonts w:eastAsia="Times New Roman"/>
          <w:szCs w:val="24"/>
        </w:rPr>
        <w:t>develop</w:t>
      </w:r>
      <w:r w:rsidRPr="008712BF">
        <w:rPr>
          <w:rFonts w:eastAsia="Times New Roman"/>
          <w:szCs w:val="24"/>
        </w:rPr>
        <w:t xml:space="preserve"> the program activities.  </w:t>
      </w:r>
      <w:r w:rsidRPr="008712BF">
        <w:rPr>
          <w:rFonts w:eastAsia="Times New Roman"/>
          <w:b/>
          <w:szCs w:val="24"/>
        </w:rPr>
        <w:t xml:space="preserve">For </w:t>
      </w:r>
      <w:r w:rsidRPr="008712BF">
        <w:rPr>
          <w:rFonts w:eastAsia="Times New Roman"/>
          <w:b/>
          <w:szCs w:val="24"/>
          <w:u w:val="single"/>
        </w:rPr>
        <w:t>each</w:t>
      </w:r>
      <w:r w:rsidRPr="008712BF">
        <w:rPr>
          <w:rFonts w:eastAsia="Times New Roman"/>
          <w:b/>
          <w:szCs w:val="24"/>
        </w:rPr>
        <w:t xml:space="preserve"> proposed activity you must:</w:t>
      </w:r>
    </w:p>
    <w:p w:rsidRPr="008712BF" w:rsidR="00DB0CDB" w:rsidP="00987270" w:rsidRDefault="00DB0CDB" w14:paraId="08A56774" w14:textId="77777777">
      <w:pPr>
        <w:ind w:left="360"/>
        <w:rPr>
          <w:rFonts w:eastAsia="Times New Roman"/>
          <w:szCs w:val="24"/>
        </w:rPr>
      </w:pPr>
    </w:p>
    <w:p w:rsidRPr="008712BF" w:rsidR="00987270" w:rsidP="00987270" w:rsidRDefault="00987270" w14:paraId="4C7E7634" w14:textId="6E221D99">
      <w:pPr>
        <w:tabs>
          <w:tab w:val="left" w:pos="-720"/>
        </w:tabs>
        <w:suppressAutoHyphens/>
        <w:rPr>
          <w:rFonts w:eastAsia="Times New Roman"/>
          <w:szCs w:val="24"/>
        </w:rPr>
      </w:pPr>
      <w:r w:rsidRPr="008712BF">
        <w:rPr>
          <w:rFonts w:eastAsia="Times New Roman"/>
          <w:b/>
          <w:szCs w:val="24"/>
        </w:rPr>
        <w:t xml:space="preserve">PROVIDE AN ABSTRACT OF THE ACTIVITY – </w:t>
      </w:r>
      <w:r w:rsidRPr="008712BF">
        <w:rPr>
          <w:rFonts w:eastAsia="Times New Roman"/>
          <w:bCs/>
          <w:szCs w:val="24"/>
        </w:rPr>
        <w:t>Provide a brief (one paragraph) description of the proposed activity.</w:t>
      </w:r>
      <w:r w:rsidRPr="008712BF">
        <w:rPr>
          <w:rFonts w:eastAsia="Times New Roman"/>
          <w:b/>
          <w:szCs w:val="24"/>
        </w:rPr>
        <w:t xml:space="preserve">  </w:t>
      </w:r>
      <w:r w:rsidRPr="008712BF">
        <w:rPr>
          <w:rFonts w:eastAsia="Times New Roman"/>
          <w:szCs w:val="24"/>
        </w:rPr>
        <w:t>Each activity must be titled using the most relevant title from the list of legislatively allowable activities listed on page</w:t>
      </w:r>
      <w:r w:rsidRPr="008712BF" w:rsidR="009632AA">
        <w:rPr>
          <w:rFonts w:eastAsia="Times New Roman"/>
          <w:szCs w:val="24"/>
        </w:rPr>
        <w:t xml:space="preserve">s </w:t>
      </w:r>
      <w:r w:rsidR="00C43738">
        <w:rPr>
          <w:rFonts w:eastAsia="Times New Roman"/>
          <w:szCs w:val="24"/>
        </w:rPr>
        <w:t>6-7</w:t>
      </w:r>
      <w:r w:rsidRPr="008712BF">
        <w:rPr>
          <w:rFonts w:eastAsia="Times New Roman"/>
          <w:szCs w:val="24"/>
        </w:rPr>
        <w:t xml:space="preserve"> of this package.  In detail, describe the purpose of </w:t>
      </w:r>
      <w:r w:rsidRPr="008712BF">
        <w:rPr>
          <w:rFonts w:eastAsia="Times New Roman"/>
          <w:szCs w:val="24"/>
          <w:u w:val="single"/>
        </w:rPr>
        <w:t>each</w:t>
      </w:r>
      <w:r w:rsidRPr="008712BF">
        <w:rPr>
          <w:rFonts w:eastAsia="Times New Roman"/>
          <w:szCs w:val="24"/>
        </w:rPr>
        <w:t xml:space="preserve"> activity.  NOTE: A </w:t>
      </w:r>
      <w:r w:rsidRPr="008712BF" w:rsidR="009632AA">
        <w:rPr>
          <w:rFonts w:eastAsia="Times New Roman"/>
          <w:szCs w:val="24"/>
        </w:rPr>
        <w:t xml:space="preserve">Comprehensive </w:t>
      </w:r>
      <w:r w:rsidRPr="008712BF">
        <w:rPr>
          <w:rFonts w:eastAsia="Times New Roman"/>
          <w:szCs w:val="24"/>
        </w:rPr>
        <w:t>Development Plan (CDP)</w:t>
      </w:r>
      <w:r w:rsidRPr="008712BF" w:rsidR="009632AA">
        <w:rPr>
          <w:rFonts w:eastAsia="Times New Roman"/>
          <w:szCs w:val="24"/>
        </w:rPr>
        <w:t xml:space="preserve"> </w:t>
      </w:r>
      <w:r w:rsidRPr="008712BF">
        <w:rPr>
          <w:rFonts w:eastAsia="Times New Roman"/>
          <w:szCs w:val="24"/>
        </w:rPr>
        <w:t xml:space="preserve">should include </w:t>
      </w:r>
      <w:r w:rsidRPr="008712BF">
        <w:rPr>
          <w:rFonts w:eastAsia="Times New Roman"/>
          <w:szCs w:val="24"/>
          <w:u w:val="single"/>
        </w:rPr>
        <w:t>project administration</w:t>
      </w:r>
      <w:r w:rsidRPr="008712BF">
        <w:rPr>
          <w:rFonts w:eastAsia="Times New Roman"/>
          <w:szCs w:val="24"/>
        </w:rPr>
        <w:t xml:space="preserve"> as one of its proposed activities.</w:t>
      </w:r>
    </w:p>
    <w:p w:rsidRPr="008712BF" w:rsidR="00987270" w:rsidP="00987270" w:rsidRDefault="00987270" w14:paraId="2A897C8D" w14:textId="77777777">
      <w:pPr>
        <w:tabs>
          <w:tab w:val="left" w:pos="-720"/>
        </w:tabs>
        <w:suppressAutoHyphens/>
        <w:rPr>
          <w:rFonts w:eastAsia="Times New Roman"/>
          <w:b/>
          <w:szCs w:val="24"/>
        </w:rPr>
      </w:pPr>
    </w:p>
    <w:p w:rsidRPr="008712BF" w:rsidR="00987270" w:rsidP="00987270" w:rsidRDefault="00987270" w14:paraId="777BEC4F" w14:textId="77777777">
      <w:pPr>
        <w:tabs>
          <w:tab w:val="left" w:pos="-720"/>
        </w:tabs>
        <w:suppressAutoHyphens/>
        <w:rPr>
          <w:rFonts w:eastAsia="Times New Roman"/>
          <w:szCs w:val="24"/>
        </w:rPr>
      </w:pPr>
      <w:r w:rsidRPr="008712BF">
        <w:rPr>
          <w:rFonts w:eastAsia="Times New Roman"/>
          <w:b/>
          <w:szCs w:val="24"/>
        </w:rPr>
        <w:t xml:space="preserve">DESCRIBE AND DEFINE OBJECTIVES AND PERFORMANCE INDICATORS FOR EACH PROPOSED ACTIVITY </w:t>
      </w:r>
      <w:r w:rsidRPr="008712BF" w:rsidR="009632AA">
        <w:rPr>
          <w:rFonts w:eastAsia="Times New Roman"/>
          <w:b/>
          <w:szCs w:val="24"/>
        </w:rPr>
        <w:t>–</w:t>
      </w:r>
      <w:r w:rsidRPr="008712BF">
        <w:rPr>
          <w:rFonts w:eastAsia="Times New Roman"/>
          <w:b/>
          <w:szCs w:val="24"/>
        </w:rPr>
        <w:t xml:space="preserve"> </w:t>
      </w:r>
      <w:r w:rsidRPr="008712BF">
        <w:rPr>
          <w:rFonts w:eastAsia="Times New Roman"/>
          <w:szCs w:val="24"/>
        </w:rPr>
        <w:t xml:space="preserve">For each proposed activity, applicants must state their annual objectives, which, when combined with their performance indicators, are measurable and realistic (not too high, not too low).  Connect each activity to the problem or weakness it should address.  List only the objectives that an activity is designed to accomplish.  </w:t>
      </w:r>
      <w:r w:rsidRPr="008712BF">
        <w:rPr>
          <w:rFonts w:eastAsia="Times New Roman"/>
          <w:b/>
          <w:szCs w:val="24"/>
        </w:rPr>
        <w:t>Describe the objectives in outcome-oriented, measurable terms.</w:t>
      </w:r>
      <w:r w:rsidRPr="008712BF">
        <w:rPr>
          <w:rFonts w:eastAsia="Times New Roman"/>
          <w:szCs w:val="24"/>
        </w:rPr>
        <w:t xml:space="preserve">  Objectives should be updated for each year in which funds are requested.  </w:t>
      </w:r>
    </w:p>
    <w:p w:rsidRPr="008712BF" w:rsidR="00987270" w:rsidP="00987270" w:rsidRDefault="00987270" w14:paraId="682590A7" w14:textId="77777777">
      <w:pPr>
        <w:tabs>
          <w:tab w:val="left" w:pos="-720"/>
        </w:tabs>
        <w:suppressAutoHyphens/>
        <w:rPr>
          <w:rFonts w:eastAsia="Times New Roman"/>
          <w:szCs w:val="24"/>
        </w:rPr>
      </w:pPr>
    </w:p>
    <w:p w:rsidRPr="008712BF" w:rsidR="00987270" w:rsidP="00987270" w:rsidRDefault="00987270" w14:paraId="042B3D8C" w14:textId="77777777">
      <w:pPr>
        <w:tabs>
          <w:tab w:val="left" w:pos="-720"/>
        </w:tabs>
        <w:suppressAutoHyphens/>
        <w:rPr>
          <w:rFonts w:eastAsia="Times New Roman"/>
          <w:szCs w:val="24"/>
        </w:rPr>
      </w:pPr>
      <w:r w:rsidRPr="008712BF">
        <w:rPr>
          <w:rFonts w:eastAsia="Times New Roman"/>
          <w:b/>
          <w:szCs w:val="24"/>
        </w:rPr>
        <w:t>DESCRIBE THE IMPLEMENTATION STRATEGY AND TIMETABLE FOR EACH PROPOSED ACTIVITY –</w:t>
      </w:r>
      <w:r w:rsidRPr="008712BF">
        <w:rPr>
          <w:rFonts w:eastAsia="Times New Roman"/>
          <w:szCs w:val="24"/>
        </w:rPr>
        <w:t xml:space="preserve"> For each proposed activity, describe, in a comprehensive manner, who will do what, how, and when it will be done to meet the objectives of each activity. </w:t>
      </w:r>
    </w:p>
    <w:p w:rsidRPr="008712BF" w:rsidR="00987270" w:rsidP="00987270" w:rsidRDefault="00987270" w14:paraId="09E4E666" w14:textId="77777777">
      <w:pPr>
        <w:tabs>
          <w:tab w:val="left" w:pos="-720"/>
        </w:tabs>
        <w:suppressAutoHyphens/>
        <w:rPr>
          <w:rFonts w:eastAsia="Times New Roman"/>
          <w:szCs w:val="24"/>
        </w:rPr>
      </w:pPr>
    </w:p>
    <w:p w:rsidRPr="008712BF" w:rsidR="00987270" w:rsidP="00987270" w:rsidRDefault="00987270" w14:paraId="2D6795EC" w14:textId="0BF5AD1D">
      <w:pPr>
        <w:tabs>
          <w:tab w:val="left" w:pos="-720"/>
        </w:tabs>
        <w:suppressAutoHyphens/>
        <w:rPr>
          <w:rFonts w:eastAsia="Times New Roman"/>
          <w:szCs w:val="24"/>
        </w:rPr>
      </w:pPr>
      <w:r w:rsidRPr="008712BF">
        <w:rPr>
          <w:rFonts w:eastAsia="Times New Roman"/>
          <w:b/>
          <w:szCs w:val="24"/>
        </w:rPr>
        <w:t xml:space="preserve">PROVIDE AN INDIVIDUAL ACTIVITY BUDGET &amp; NARRATIVE – </w:t>
      </w:r>
      <w:r w:rsidRPr="008712BF">
        <w:rPr>
          <w:rFonts w:eastAsia="Times New Roman"/>
          <w:szCs w:val="24"/>
        </w:rPr>
        <w:t xml:space="preserve">For each proposed activity, applicants must prepare a separate, detailed itemized budget (in dollars) and a budget narrative for each year you are requesting grant funds.   Demonstrate and justify that all costs are reasonable in today’s market and necessary to accomplish your activity objectives.  </w:t>
      </w:r>
      <w:r w:rsidRPr="008712BF">
        <w:rPr>
          <w:rFonts w:eastAsia="Times New Roman"/>
          <w:b/>
          <w:bCs/>
          <w:szCs w:val="24"/>
        </w:rPr>
        <w:t>Note:</w:t>
      </w:r>
      <w:r w:rsidRPr="008712BF">
        <w:rPr>
          <w:rFonts w:eastAsia="Times New Roman"/>
          <w:szCs w:val="24"/>
        </w:rPr>
        <w:t xml:space="preserve">  You must provide details so that we can determine if the costs are allowable, </w:t>
      </w:r>
      <w:r w:rsidRPr="008712BF" w:rsidR="008C049D">
        <w:rPr>
          <w:rFonts w:eastAsia="Times New Roman"/>
          <w:szCs w:val="24"/>
        </w:rPr>
        <w:t>necessary,</w:t>
      </w:r>
      <w:r w:rsidRPr="008712BF">
        <w:rPr>
          <w:rFonts w:eastAsia="Times New Roman"/>
          <w:szCs w:val="24"/>
        </w:rPr>
        <w:t xml:space="preserve"> and reasonable.</w:t>
      </w:r>
    </w:p>
    <w:p w:rsidRPr="008712BF" w:rsidR="00987270" w:rsidP="00987270" w:rsidRDefault="00987270" w14:paraId="79EF416B" w14:textId="77777777">
      <w:pPr>
        <w:tabs>
          <w:tab w:val="left" w:pos="-720"/>
        </w:tabs>
        <w:suppressAutoHyphens/>
        <w:rPr>
          <w:rFonts w:eastAsia="Times New Roman"/>
          <w:szCs w:val="24"/>
        </w:rPr>
      </w:pPr>
    </w:p>
    <w:p w:rsidRPr="008712BF" w:rsidR="00987270" w:rsidP="00987270" w:rsidRDefault="00987270" w14:paraId="6AAD9909" w14:textId="525FFDCB">
      <w:pPr>
        <w:tabs>
          <w:tab w:val="left" w:pos="-720"/>
        </w:tabs>
        <w:suppressAutoHyphens/>
        <w:rPr>
          <w:rFonts w:eastAsia="Times New Roman"/>
          <w:szCs w:val="24"/>
        </w:rPr>
      </w:pPr>
      <w:r w:rsidRPr="008712BF">
        <w:rPr>
          <w:rFonts w:eastAsia="Times New Roman"/>
          <w:b/>
          <w:bCs/>
          <w:szCs w:val="24"/>
        </w:rPr>
        <w:t xml:space="preserve">COMPLETE A BUDGET SUMMARY (ED 524) FORM – </w:t>
      </w:r>
      <w:r w:rsidRPr="008712BF" w:rsidR="00F410A6">
        <w:rPr>
          <w:rFonts w:eastAsia="Times New Roman"/>
          <w:szCs w:val="24"/>
        </w:rPr>
        <w:t>P</w:t>
      </w:r>
      <w:r w:rsidRPr="008712BF">
        <w:rPr>
          <w:rFonts w:eastAsia="Times New Roman"/>
          <w:szCs w:val="24"/>
        </w:rPr>
        <w:t xml:space="preserve">rovide an itemized budget </w:t>
      </w:r>
      <w:r w:rsidRPr="008712BF" w:rsidR="00162A2A">
        <w:rPr>
          <w:rFonts w:eastAsia="Times New Roman"/>
          <w:szCs w:val="24"/>
        </w:rPr>
        <w:t>for each of the five</w:t>
      </w:r>
      <w:r w:rsidRPr="008712BF" w:rsidR="001560F0">
        <w:rPr>
          <w:rFonts w:eastAsia="Times New Roman"/>
          <w:szCs w:val="24"/>
        </w:rPr>
        <w:t xml:space="preserve"> years of the project. </w:t>
      </w:r>
      <w:r w:rsidRPr="008712BF">
        <w:rPr>
          <w:rFonts w:eastAsia="Times New Roman"/>
          <w:szCs w:val="24"/>
        </w:rPr>
        <w:t xml:space="preserve"> Applicants need only to provide a detailed budget narrative and justification for the </w:t>
      </w:r>
      <w:r w:rsidR="008C0815">
        <w:rPr>
          <w:rFonts w:eastAsia="Times New Roman"/>
          <w:szCs w:val="24"/>
        </w:rPr>
        <w:t xml:space="preserve">programs </w:t>
      </w:r>
      <w:r w:rsidRPr="008712BF">
        <w:rPr>
          <w:rFonts w:eastAsia="Times New Roman"/>
          <w:szCs w:val="24"/>
        </w:rPr>
        <w:t xml:space="preserve">first (initial) year of their proposed </w:t>
      </w:r>
      <w:r w:rsidRPr="008712BF" w:rsidR="008C049D">
        <w:rPr>
          <w:rFonts w:eastAsia="Times New Roman"/>
          <w:szCs w:val="24"/>
        </w:rPr>
        <w:t>five-year</w:t>
      </w:r>
      <w:r w:rsidRPr="008712BF">
        <w:rPr>
          <w:rFonts w:eastAsia="Times New Roman"/>
          <w:szCs w:val="24"/>
        </w:rPr>
        <w:t xml:space="preserve"> project.</w:t>
      </w:r>
    </w:p>
    <w:p w:rsidRPr="008712BF" w:rsidR="00987270" w:rsidP="00987270" w:rsidRDefault="00987270" w14:paraId="20D4CF27" w14:textId="77777777">
      <w:pPr>
        <w:tabs>
          <w:tab w:val="left" w:pos="720"/>
          <w:tab w:val="num" w:pos="1080"/>
        </w:tabs>
        <w:rPr>
          <w:rFonts w:eastAsia="Times New Roman"/>
          <w:szCs w:val="24"/>
        </w:rPr>
      </w:pPr>
    </w:p>
    <w:p w:rsidR="00987270" w:rsidP="00987270" w:rsidRDefault="00987270" w14:paraId="1F1BDFB0" w14:textId="66F08E60">
      <w:pPr>
        <w:tabs>
          <w:tab w:val="left" w:pos="720"/>
          <w:tab w:val="num" w:pos="1080"/>
        </w:tabs>
        <w:rPr>
          <w:rFonts w:eastAsia="Times New Roman"/>
          <w:b/>
          <w:bCs/>
          <w:i/>
          <w:iCs/>
          <w:szCs w:val="24"/>
        </w:rPr>
      </w:pPr>
    </w:p>
    <w:p w:rsidR="005604EA" w:rsidP="00987270" w:rsidRDefault="005604EA" w14:paraId="3592EDF4" w14:textId="60BF692E">
      <w:pPr>
        <w:tabs>
          <w:tab w:val="left" w:pos="720"/>
          <w:tab w:val="num" w:pos="1080"/>
        </w:tabs>
        <w:rPr>
          <w:rFonts w:eastAsia="Times New Roman"/>
          <w:b/>
          <w:bCs/>
          <w:i/>
          <w:iCs/>
          <w:szCs w:val="24"/>
        </w:rPr>
      </w:pPr>
    </w:p>
    <w:p w:rsidR="005604EA" w:rsidP="00987270" w:rsidRDefault="005604EA" w14:paraId="2A32E4C0" w14:textId="7D7E67D2">
      <w:pPr>
        <w:tabs>
          <w:tab w:val="left" w:pos="720"/>
          <w:tab w:val="num" w:pos="1080"/>
        </w:tabs>
        <w:rPr>
          <w:rFonts w:eastAsia="Times New Roman"/>
          <w:b/>
          <w:bCs/>
          <w:i/>
          <w:iCs/>
          <w:szCs w:val="24"/>
        </w:rPr>
      </w:pPr>
    </w:p>
    <w:p w:rsidR="005604EA" w:rsidP="00987270" w:rsidRDefault="005604EA" w14:paraId="7561EDD4" w14:textId="48EDD8AC">
      <w:pPr>
        <w:tabs>
          <w:tab w:val="left" w:pos="720"/>
          <w:tab w:val="num" w:pos="1080"/>
        </w:tabs>
        <w:rPr>
          <w:rFonts w:eastAsia="Times New Roman"/>
          <w:b/>
          <w:bCs/>
          <w:i/>
          <w:iCs/>
          <w:szCs w:val="24"/>
        </w:rPr>
      </w:pPr>
    </w:p>
    <w:p w:rsidR="005604EA" w:rsidP="00987270" w:rsidRDefault="005604EA" w14:paraId="679E25A9" w14:textId="3917A2CE">
      <w:pPr>
        <w:tabs>
          <w:tab w:val="left" w:pos="720"/>
          <w:tab w:val="num" w:pos="1080"/>
        </w:tabs>
        <w:rPr>
          <w:rFonts w:eastAsia="Times New Roman"/>
          <w:b/>
          <w:bCs/>
          <w:i/>
          <w:iCs/>
          <w:szCs w:val="24"/>
        </w:rPr>
      </w:pPr>
    </w:p>
    <w:p w:rsidR="005604EA" w:rsidP="00987270" w:rsidRDefault="005604EA" w14:paraId="5ACD8D94" w14:textId="1ABD5151">
      <w:pPr>
        <w:tabs>
          <w:tab w:val="left" w:pos="720"/>
          <w:tab w:val="num" w:pos="1080"/>
        </w:tabs>
        <w:rPr>
          <w:rFonts w:eastAsia="Times New Roman"/>
          <w:b/>
          <w:bCs/>
          <w:i/>
          <w:iCs/>
          <w:szCs w:val="24"/>
        </w:rPr>
      </w:pPr>
    </w:p>
    <w:p w:rsidR="005604EA" w:rsidP="00987270" w:rsidRDefault="005604EA" w14:paraId="6BE54F23" w14:textId="5719F331">
      <w:pPr>
        <w:tabs>
          <w:tab w:val="left" w:pos="720"/>
          <w:tab w:val="num" w:pos="1080"/>
        </w:tabs>
        <w:rPr>
          <w:rFonts w:eastAsia="Times New Roman"/>
          <w:b/>
          <w:bCs/>
          <w:i/>
          <w:iCs/>
          <w:szCs w:val="24"/>
        </w:rPr>
      </w:pPr>
    </w:p>
    <w:p w:rsidR="005604EA" w:rsidP="00987270" w:rsidRDefault="005604EA" w14:paraId="199373D9" w14:textId="48D00587">
      <w:pPr>
        <w:tabs>
          <w:tab w:val="left" w:pos="720"/>
          <w:tab w:val="num" w:pos="1080"/>
        </w:tabs>
        <w:rPr>
          <w:rFonts w:eastAsia="Times New Roman"/>
          <w:b/>
          <w:bCs/>
          <w:i/>
          <w:iCs/>
          <w:szCs w:val="24"/>
        </w:rPr>
      </w:pPr>
    </w:p>
    <w:p w:rsidR="005604EA" w:rsidP="00987270" w:rsidRDefault="005604EA" w14:paraId="6F70E0A2" w14:textId="5866A9D3">
      <w:pPr>
        <w:tabs>
          <w:tab w:val="left" w:pos="720"/>
          <w:tab w:val="num" w:pos="1080"/>
        </w:tabs>
        <w:rPr>
          <w:rFonts w:eastAsia="Times New Roman"/>
          <w:b/>
          <w:bCs/>
          <w:i/>
          <w:iCs/>
          <w:szCs w:val="24"/>
        </w:rPr>
      </w:pPr>
    </w:p>
    <w:p w:rsidRPr="008712BF" w:rsidR="005604EA" w:rsidP="00987270" w:rsidRDefault="005604EA" w14:paraId="758DF0F8" w14:textId="77777777">
      <w:pPr>
        <w:tabs>
          <w:tab w:val="left" w:pos="720"/>
          <w:tab w:val="num" w:pos="1080"/>
        </w:tabs>
        <w:rPr>
          <w:rFonts w:eastAsia="Times New Roman"/>
          <w:b/>
          <w:bCs/>
          <w:i/>
          <w:iCs/>
          <w:szCs w:val="24"/>
        </w:rPr>
      </w:pPr>
    </w:p>
    <w:p w:rsidR="006C72D9" w:rsidP="006C72D9" w:rsidRDefault="006C72D9" w14:paraId="17B32D6E" w14:textId="77777777">
      <w:pPr>
        <w:autoSpaceDE w:val="0"/>
        <w:autoSpaceDN w:val="0"/>
        <w:adjustRightInd w:val="0"/>
        <w:jc w:val="right"/>
        <w:rPr>
          <w:sz w:val="16"/>
          <w:szCs w:val="16"/>
        </w:rPr>
      </w:pPr>
    </w:p>
    <w:p w:rsidR="006C72D9" w:rsidP="006C72D9" w:rsidRDefault="006C72D9" w14:paraId="3F6B2FF0" w14:textId="77777777">
      <w:pPr>
        <w:autoSpaceDE w:val="0"/>
        <w:autoSpaceDN w:val="0"/>
        <w:adjustRightInd w:val="0"/>
        <w:jc w:val="right"/>
        <w:rPr>
          <w:sz w:val="16"/>
          <w:szCs w:val="16"/>
        </w:rPr>
      </w:pPr>
    </w:p>
    <w:p w:rsidR="006C72D9" w:rsidP="006C72D9" w:rsidRDefault="006C72D9" w14:paraId="3A34807F" w14:textId="77777777">
      <w:pPr>
        <w:autoSpaceDE w:val="0"/>
        <w:autoSpaceDN w:val="0"/>
        <w:adjustRightInd w:val="0"/>
        <w:jc w:val="right"/>
        <w:rPr>
          <w:sz w:val="16"/>
          <w:szCs w:val="16"/>
        </w:rPr>
      </w:pPr>
    </w:p>
    <w:p w:rsidR="006C72D9" w:rsidP="006C72D9" w:rsidRDefault="006C72D9" w14:paraId="28751385" w14:textId="77777777">
      <w:pPr>
        <w:autoSpaceDE w:val="0"/>
        <w:autoSpaceDN w:val="0"/>
        <w:adjustRightInd w:val="0"/>
        <w:jc w:val="right"/>
        <w:rPr>
          <w:sz w:val="16"/>
          <w:szCs w:val="16"/>
        </w:rPr>
      </w:pPr>
    </w:p>
    <w:p w:rsidRPr="006011AB" w:rsidR="006C72D9" w:rsidP="006C72D9" w:rsidRDefault="006C72D9" w14:paraId="142FDB5F" w14:textId="0B326C65">
      <w:pPr>
        <w:autoSpaceDE w:val="0"/>
        <w:autoSpaceDN w:val="0"/>
        <w:adjustRightInd w:val="0"/>
        <w:jc w:val="right"/>
        <w:rPr>
          <w:sz w:val="16"/>
          <w:szCs w:val="16"/>
        </w:rPr>
      </w:pPr>
      <w:r w:rsidRPr="006011AB">
        <w:rPr>
          <w:sz w:val="16"/>
          <w:szCs w:val="16"/>
        </w:rPr>
        <w:lastRenderedPageBreak/>
        <w:t>OMB No. 1840-0113</w:t>
      </w:r>
    </w:p>
    <w:p w:rsidRPr="006011AB" w:rsidR="006C72D9" w:rsidP="006C72D9" w:rsidRDefault="006C72D9" w14:paraId="0AFF7FBE" w14:textId="77777777">
      <w:pPr>
        <w:tabs>
          <w:tab w:val="center" w:pos="4320"/>
          <w:tab w:val="right" w:pos="8640"/>
        </w:tabs>
        <w:jc w:val="right"/>
        <w:rPr>
          <w:rFonts w:eastAsia="Times New Roman"/>
          <w:sz w:val="16"/>
          <w:szCs w:val="16"/>
        </w:rPr>
      </w:pPr>
      <w:r w:rsidRPr="006011AB">
        <w:rPr>
          <w:rFonts w:eastAsia="Times New Roman"/>
          <w:sz w:val="16"/>
          <w:szCs w:val="16"/>
        </w:rPr>
        <w:t>Expiration Date:</w:t>
      </w:r>
      <w:r w:rsidRPr="006011AB">
        <w:rPr>
          <w:rFonts w:eastAsia="Times New Roman"/>
          <w:b/>
          <w:sz w:val="20"/>
          <w:szCs w:val="24"/>
        </w:rPr>
        <w:t xml:space="preserve"> 05/31/2022</w:t>
      </w:r>
    </w:p>
    <w:p w:rsidRPr="008712BF" w:rsidR="00987270" w:rsidP="00801D1B" w:rsidRDefault="00987270" w14:paraId="0B613896" w14:textId="77777777">
      <w:pPr>
        <w:rPr>
          <w:rFonts w:eastAsia="Times New Roman"/>
          <w:szCs w:val="24"/>
        </w:rPr>
      </w:pPr>
    </w:p>
    <w:p w:rsidRPr="00C35959" w:rsidR="00C35959" w:rsidP="00C35959" w:rsidRDefault="00C35959" w14:paraId="2CDABB73" w14:textId="244ADC42">
      <w:pPr>
        <w:pBdr>
          <w:top w:val="single" w:color="auto" w:sz="4" w:space="1"/>
          <w:left w:val="single" w:color="auto" w:sz="4" w:space="4"/>
          <w:bottom w:val="single" w:color="auto" w:sz="4" w:space="1"/>
          <w:right w:val="single" w:color="auto" w:sz="4" w:space="4"/>
        </w:pBdr>
        <w:shd w:val="clear" w:color="auto" w:fill="ACB9CA"/>
        <w:jc w:val="center"/>
        <w:rPr>
          <w:rFonts w:eastAsia="Times New Roman"/>
          <w:b/>
          <w:szCs w:val="24"/>
        </w:rPr>
      </w:pPr>
      <w:r w:rsidRPr="00C35959">
        <w:rPr>
          <w:rFonts w:eastAsia="Times New Roman"/>
          <w:b/>
          <w:szCs w:val="24"/>
        </w:rPr>
        <w:t>HISTORICALLY BLACK COLLEGES AND UNIVERSITIES (HBCU) PROGRAM FORMULA ELEMENTS FORM</w:t>
      </w:r>
    </w:p>
    <w:p w:rsidRPr="00C35959" w:rsidR="00C35959" w:rsidP="00C35959" w:rsidRDefault="00C35959" w14:paraId="5E55F75A" w14:textId="77777777">
      <w:pPr>
        <w:pBdr>
          <w:top w:val="single" w:color="auto" w:sz="4" w:space="1"/>
          <w:left w:val="single" w:color="auto" w:sz="4" w:space="4"/>
          <w:bottom w:val="single" w:color="auto" w:sz="4" w:space="1"/>
          <w:right w:val="single" w:color="auto" w:sz="4" w:space="4"/>
        </w:pBdr>
        <w:shd w:val="clear" w:color="auto" w:fill="ACB9CA"/>
        <w:jc w:val="center"/>
        <w:rPr>
          <w:rFonts w:eastAsia="Times New Roman"/>
          <w:b/>
          <w:szCs w:val="24"/>
        </w:rPr>
      </w:pPr>
      <w:r w:rsidRPr="00C35959">
        <w:rPr>
          <w:rFonts w:eastAsia="Times New Roman"/>
          <w:b/>
          <w:szCs w:val="24"/>
        </w:rPr>
        <w:t>FOR FUNDING PROVIDED UNDER THE HIGHER EDUCATION EMERGENCY RELIEF FUND OF THE CORONAVIRUS RESPONSE AND RELIEF SUPPLEMENTAL APPROPRIATIONS ACT</w:t>
      </w:r>
    </w:p>
    <w:p w:rsidRPr="00C35959" w:rsidR="00C35959" w:rsidP="00C35959" w:rsidRDefault="00C35959" w14:paraId="22FF29F7" w14:textId="77777777">
      <w:pPr>
        <w:pBdr>
          <w:top w:val="single" w:color="auto" w:sz="4" w:space="1"/>
          <w:left w:val="single" w:color="auto" w:sz="4" w:space="4"/>
          <w:bottom w:val="single" w:color="auto" w:sz="4" w:space="1"/>
          <w:right w:val="single" w:color="auto" w:sz="4" w:space="4"/>
        </w:pBdr>
        <w:shd w:val="clear" w:color="auto" w:fill="ACB9CA"/>
        <w:jc w:val="center"/>
        <w:rPr>
          <w:rFonts w:eastAsia="Times New Roman"/>
          <w:b/>
          <w:szCs w:val="24"/>
        </w:rPr>
      </w:pPr>
      <w:r w:rsidRPr="00C35959">
        <w:rPr>
          <w:rFonts w:eastAsia="Times New Roman"/>
          <w:b/>
          <w:szCs w:val="24"/>
        </w:rPr>
        <w:t xml:space="preserve"> (FY 2021)</w:t>
      </w:r>
    </w:p>
    <w:p w:rsidRPr="00C35959" w:rsidR="00C35959" w:rsidP="00C35959" w:rsidRDefault="00C35959" w14:paraId="31F99C48" w14:textId="77777777">
      <w:pPr>
        <w:rPr>
          <w:rFonts w:eastAsia="Times New Roman"/>
          <w:szCs w:val="24"/>
          <w:shd w:val="clear" w:color="auto" w:fill="E0E0E0"/>
        </w:rPr>
      </w:pPr>
    </w:p>
    <w:p w:rsidRPr="00C35959" w:rsidR="00C35959" w:rsidP="00152431" w:rsidRDefault="00C35959" w14:paraId="5DF4BD60" w14:textId="6433C940">
      <w:pPr>
        <w:spacing w:after="200"/>
        <w:rPr>
          <w:b/>
          <w:szCs w:val="24"/>
        </w:rPr>
      </w:pPr>
      <w:r w:rsidRPr="00C35959">
        <w:rPr>
          <w:b/>
          <w:szCs w:val="24"/>
        </w:rPr>
        <w:t>The Coronavirus Response and Relief Supplemental Appropriations Act, 2021 provided $22.7 billion for the Higher Education Emergency Relief Fund under Section 314(a). Section 314(a)(2) of the Act allocates 7.5% of that amount ($1.7 billion) to HBCUs and Minority Serving Institutions (MSIs) under Parts A and B of Title III, Parts A and B of Title V, and Subpart 4 of Part A of Title VII of the HEA to address needs directly related to coronavirus.</w:t>
      </w:r>
      <w:r w:rsidR="005B6207">
        <w:rPr>
          <w:b/>
          <w:szCs w:val="24"/>
        </w:rPr>
        <w:t xml:space="preserve">  Within that total, $727.9 million is available for institutions eligible under Part </w:t>
      </w:r>
      <w:r w:rsidR="00CC2495">
        <w:rPr>
          <w:b/>
          <w:szCs w:val="24"/>
        </w:rPr>
        <w:t xml:space="preserve">B </w:t>
      </w:r>
      <w:r w:rsidR="005B6207">
        <w:rPr>
          <w:b/>
          <w:szCs w:val="24"/>
        </w:rPr>
        <w:t>of Title III and an additional $22.3 million is available for eligible institutions under Subpart 4 of Part A of Title VII for a total of $750.2 million.</w:t>
      </w:r>
      <w:r w:rsidRPr="00C35959">
        <w:rPr>
          <w:b/>
          <w:szCs w:val="24"/>
        </w:rPr>
        <w:t xml:space="preserve">   </w:t>
      </w:r>
    </w:p>
    <w:p w:rsidRPr="00C35959" w:rsidR="00C35959" w:rsidP="00152431" w:rsidRDefault="00C35959" w14:paraId="111200D7" w14:textId="015F4AAF">
      <w:pPr>
        <w:spacing w:after="200"/>
        <w:rPr>
          <w:b/>
          <w:szCs w:val="24"/>
        </w:rPr>
      </w:pPr>
      <w:r w:rsidRPr="00C35959">
        <w:rPr>
          <w:b/>
          <w:szCs w:val="24"/>
        </w:rPr>
        <w:t>In distributing funding to HBCUs eligible for funding under Title III, Part B, Section 323</w:t>
      </w:r>
      <w:r w:rsidR="005B6207">
        <w:rPr>
          <w:b/>
          <w:szCs w:val="24"/>
        </w:rPr>
        <w:t xml:space="preserve"> and under Subpart 4 of Title VII</w:t>
      </w:r>
      <w:r w:rsidRPr="00C35959">
        <w:rPr>
          <w:b/>
          <w:szCs w:val="24"/>
        </w:rPr>
        <w:t xml:space="preserve">, the Secretary of Education shall allocate amounts to eligible institutions using the following formula:   </w:t>
      </w:r>
    </w:p>
    <w:p w:rsidRPr="00C35959" w:rsidR="00C35959" w:rsidP="00C35959" w:rsidRDefault="00C35959" w14:paraId="7AB70055" w14:textId="4B393C46">
      <w:pPr>
        <w:numPr>
          <w:ilvl w:val="0"/>
          <w:numId w:val="36"/>
        </w:numPr>
        <w:rPr>
          <w:szCs w:val="24"/>
        </w:rPr>
      </w:pPr>
      <w:r w:rsidRPr="00C35959">
        <w:rPr>
          <w:szCs w:val="24"/>
        </w:rPr>
        <w:t xml:space="preserve">70 percent according to a ratio equivalent to the number of Pell Grant recipients in attendance at such institution at the end of the school year preceding the beginning of the most recent fiscal year and the total number of Pell Grant recipients at all such </w:t>
      </w:r>
      <w:r w:rsidRPr="00C35959" w:rsidR="00E56948">
        <w:rPr>
          <w:szCs w:val="24"/>
        </w:rPr>
        <w:t>institutions</w:t>
      </w:r>
      <w:r w:rsidR="00E56948">
        <w:rPr>
          <w:szCs w:val="24"/>
        </w:rPr>
        <w:t>;</w:t>
      </w:r>
      <w:r w:rsidRPr="00C35959">
        <w:rPr>
          <w:szCs w:val="24"/>
        </w:rPr>
        <w:t xml:space="preserve"> </w:t>
      </w:r>
    </w:p>
    <w:p w:rsidRPr="00C35959" w:rsidR="00C35959" w:rsidP="00C35959" w:rsidRDefault="00C35959" w14:paraId="5994C0FA" w14:textId="77777777">
      <w:pPr>
        <w:numPr>
          <w:ilvl w:val="0"/>
          <w:numId w:val="36"/>
        </w:numPr>
        <w:rPr>
          <w:szCs w:val="24"/>
        </w:rPr>
      </w:pPr>
      <w:r w:rsidRPr="00C35959">
        <w:rPr>
          <w:szCs w:val="24"/>
        </w:rPr>
        <w:t>20 percent according to a ratio equivalent to the total number of students enrolled at such institution at the end of the school year preceding the beginning of that fiscal year and the number of students enrolled at all such institutions; and</w:t>
      </w:r>
    </w:p>
    <w:p w:rsidRPr="00C35959" w:rsidR="00C35959" w:rsidP="00C35959" w:rsidRDefault="00C35959" w14:paraId="3ABC19A7" w14:textId="6DCA1840">
      <w:pPr>
        <w:numPr>
          <w:ilvl w:val="0"/>
          <w:numId w:val="36"/>
        </w:numPr>
        <w:rPr>
          <w:szCs w:val="24"/>
        </w:rPr>
      </w:pPr>
      <w:r w:rsidRPr="00C35959">
        <w:rPr>
          <w:szCs w:val="24"/>
        </w:rPr>
        <w:t>10 percent according to a ratio equivalent to the total endowment size at all eligible institutions at the end of the school year preceding the beginning of that fiscal year and the total endowment size at such institution</w:t>
      </w:r>
      <w:r w:rsidR="00E56948">
        <w:rPr>
          <w:szCs w:val="24"/>
        </w:rPr>
        <w:t>s.</w:t>
      </w:r>
    </w:p>
    <w:p w:rsidRPr="00C35959" w:rsidR="00C35959" w:rsidP="00C35959" w:rsidRDefault="00C35959" w14:paraId="5D30E58C" w14:textId="77777777">
      <w:pPr>
        <w:rPr>
          <w:rFonts w:ascii="Calibri" w:hAnsi="Calibri" w:cs="Calibri"/>
          <w:sz w:val="22"/>
          <w:szCs w:val="22"/>
        </w:rPr>
      </w:pPr>
    </w:p>
    <w:p w:rsidRPr="00C35959" w:rsidR="00C35959" w:rsidP="00C35959" w:rsidRDefault="00C35959" w14:paraId="37E30972" w14:textId="77777777">
      <w:pPr>
        <w:rPr>
          <w:rFonts w:eastAsia="Times New Roman"/>
          <w:b/>
          <w:szCs w:val="22"/>
        </w:rPr>
      </w:pPr>
      <w:r w:rsidRPr="00C35959">
        <w:rPr>
          <w:rFonts w:eastAsia="Times New Roman"/>
          <w:b/>
          <w:szCs w:val="22"/>
        </w:rPr>
        <w:t>For the Department to determine the level of funding for an institution, the information below is required for the HBCU campus:</w:t>
      </w:r>
    </w:p>
    <w:p w:rsidRPr="00C35959" w:rsidR="00C35959" w:rsidP="00C35959" w:rsidRDefault="00C35959" w14:paraId="1BEE2F3C" w14:textId="77777777">
      <w:pPr>
        <w:ind w:left="1080" w:hanging="360"/>
        <w:rPr>
          <w:rFonts w:eastAsia="Times New Roman"/>
          <w:szCs w:val="24"/>
        </w:rPr>
      </w:pPr>
    </w:p>
    <w:p w:rsidRPr="00C35959" w:rsidR="00C35959" w:rsidP="001E4B4D" w:rsidRDefault="00C35959" w14:paraId="1B96DBF4" w14:textId="4FBDA616">
      <w:pPr>
        <w:rPr>
          <w:rFonts w:eastAsia="Times New Roman"/>
          <w:szCs w:val="24"/>
        </w:rPr>
      </w:pPr>
      <w:r w:rsidRPr="00C35959">
        <w:rPr>
          <w:rFonts w:eastAsia="Times New Roman"/>
          <w:szCs w:val="24"/>
        </w:rPr>
        <w:t>NAME OF INSTITUTION: ______________________________</w:t>
      </w:r>
      <w:r w:rsidR="00B93C24">
        <w:rPr>
          <w:rFonts w:eastAsia="Times New Roman"/>
          <w:szCs w:val="24"/>
        </w:rPr>
        <w:tab/>
        <w:t>OPE ID</w:t>
      </w:r>
      <w:r w:rsidRPr="00C35959" w:rsidR="00B93C24">
        <w:rPr>
          <w:rFonts w:eastAsia="Times New Roman"/>
          <w:szCs w:val="24"/>
        </w:rPr>
        <w:t>: ___________</w:t>
      </w:r>
    </w:p>
    <w:p w:rsidRPr="00C35959" w:rsidR="00C35959" w:rsidP="00C35959" w:rsidRDefault="00C35959" w14:paraId="0580DA3D" w14:textId="77777777">
      <w:pPr>
        <w:ind w:left="1080" w:hanging="360"/>
        <w:rPr>
          <w:rFonts w:eastAsia="Times New Roman"/>
          <w:szCs w:val="24"/>
        </w:rPr>
      </w:pPr>
    </w:p>
    <w:p w:rsidRPr="00C35959" w:rsidR="00C35959" w:rsidP="001E4B4D" w:rsidRDefault="00C35959" w14:paraId="3B410B49" w14:textId="77777777">
      <w:pPr>
        <w:rPr>
          <w:rFonts w:eastAsia="Times New Roman"/>
          <w:szCs w:val="24"/>
        </w:rPr>
      </w:pPr>
      <w:r w:rsidRPr="00C35959">
        <w:rPr>
          <w:rFonts w:eastAsia="Times New Roman"/>
          <w:szCs w:val="24"/>
        </w:rPr>
        <w:t>CITY: _______________________________   STATE: ___________</w:t>
      </w:r>
    </w:p>
    <w:p w:rsidRPr="00C35959" w:rsidR="00C35959" w:rsidP="00C35959" w:rsidRDefault="00C35959" w14:paraId="39AC8E73" w14:textId="77777777">
      <w:pPr>
        <w:ind w:left="1080" w:hanging="360"/>
        <w:rPr>
          <w:rFonts w:eastAsia="Times New Roman"/>
          <w:color w:val="FF0000"/>
          <w:szCs w:val="24"/>
        </w:rPr>
      </w:pPr>
    </w:p>
    <w:tbl>
      <w:tblPr>
        <w:tblpPr w:leftFromText="180" w:rightFromText="180" w:vertAnchor="text" w:horzAnchor="margin" w:tblpXSpec="center" w:tblpY="139"/>
        <w:tblW w:w="11475" w:type="dxa"/>
        <w:tblCellMar>
          <w:left w:w="120" w:type="dxa"/>
          <w:right w:w="120" w:type="dxa"/>
        </w:tblCellMar>
        <w:tblLook w:val="0000" w:firstRow="0" w:lastRow="0" w:firstColumn="0" w:lastColumn="0" w:noHBand="0" w:noVBand="0"/>
      </w:tblPr>
      <w:tblGrid>
        <w:gridCol w:w="4149"/>
        <w:gridCol w:w="3006"/>
        <w:gridCol w:w="2160"/>
        <w:gridCol w:w="2160"/>
      </w:tblGrid>
      <w:tr w:rsidRPr="00C35959" w:rsidR="00C35959" w:rsidTr="007E4005" w14:paraId="05E31A5F" w14:textId="77777777">
        <w:trPr>
          <w:trHeight w:val="973"/>
        </w:trPr>
        <w:tc>
          <w:tcPr>
            <w:tcW w:w="4149" w:type="dxa"/>
            <w:tcBorders>
              <w:top w:val="single" w:color="000000" w:sz="7" w:space="0"/>
              <w:left w:val="single" w:color="000000" w:sz="7" w:space="0"/>
              <w:bottom w:val="single" w:color="000000" w:sz="7" w:space="0"/>
              <w:right w:val="single" w:color="000000" w:sz="7" w:space="0"/>
            </w:tcBorders>
          </w:tcPr>
          <w:p w:rsidRPr="00C35959" w:rsidR="00C35959" w:rsidP="00C35959" w:rsidRDefault="00C35959" w14:paraId="0B0043E5" w14:textId="77777777">
            <w:pPr>
              <w:jc w:val="center"/>
              <w:rPr>
                <w:b/>
                <w:sz w:val="20"/>
              </w:rPr>
            </w:pPr>
          </w:p>
          <w:p w:rsidRPr="00C35959" w:rsidR="00C35959" w:rsidP="00C35959" w:rsidRDefault="00C35959" w14:paraId="243954DA" w14:textId="77777777">
            <w:pPr>
              <w:jc w:val="center"/>
              <w:rPr>
                <w:b/>
                <w:sz w:val="20"/>
              </w:rPr>
            </w:pPr>
          </w:p>
        </w:tc>
        <w:tc>
          <w:tcPr>
            <w:tcW w:w="3006" w:type="dxa"/>
            <w:tcBorders>
              <w:top w:val="single" w:color="000000" w:sz="7" w:space="0"/>
              <w:left w:val="single" w:color="000000" w:sz="7" w:space="0"/>
              <w:bottom w:val="single" w:color="000000" w:sz="7" w:space="0"/>
              <w:right w:val="single" w:color="000000" w:sz="7" w:space="0"/>
            </w:tcBorders>
          </w:tcPr>
          <w:p w:rsidRPr="00C35959" w:rsidR="00C35959" w:rsidP="00C35959" w:rsidRDefault="00C35959" w14:paraId="4678EC90" w14:textId="77777777">
            <w:pPr>
              <w:jc w:val="center"/>
              <w:rPr>
                <w:b/>
                <w:sz w:val="20"/>
              </w:rPr>
            </w:pPr>
            <w:r w:rsidRPr="00C35959">
              <w:rPr>
                <w:b/>
                <w:sz w:val="20"/>
              </w:rPr>
              <w:t>TOTAL NUMBER OF PELL GRANT RECIPIENTS</w:t>
            </w:r>
          </w:p>
          <w:p w:rsidRPr="00C35959" w:rsidR="00C35959" w:rsidP="00C35959" w:rsidRDefault="00C35959" w14:paraId="28182116" w14:textId="77777777">
            <w:pPr>
              <w:adjustRightInd w:val="0"/>
              <w:jc w:val="center"/>
              <w:rPr>
                <w:b/>
                <w:sz w:val="20"/>
              </w:rPr>
            </w:pPr>
            <w:r w:rsidRPr="00C35959">
              <w:rPr>
                <w:b/>
                <w:sz w:val="20"/>
              </w:rPr>
              <w:t>(i)</w:t>
            </w:r>
          </w:p>
        </w:tc>
        <w:tc>
          <w:tcPr>
            <w:tcW w:w="2160" w:type="dxa"/>
            <w:tcBorders>
              <w:top w:val="single" w:color="000000" w:sz="7" w:space="0"/>
              <w:left w:val="single" w:color="000000" w:sz="7" w:space="0"/>
              <w:bottom w:val="single" w:color="000000" w:sz="7" w:space="0"/>
              <w:right w:val="single" w:color="000000" w:sz="7" w:space="0"/>
            </w:tcBorders>
          </w:tcPr>
          <w:p w:rsidRPr="00C35959" w:rsidR="00C35959" w:rsidP="00C35959" w:rsidRDefault="00C35959" w14:paraId="40BA1B7D" w14:textId="77777777">
            <w:pPr>
              <w:jc w:val="center"/>
              <w:rPr>
                <w:b/>
                <w:sz w:val="20"/>
              </w:rPr>
            </w:pPr>
            <w:r w:rsidRPr="00C35959">
              <w:rPr>
                <w:b/>
                <w:sz w:val="20"/>
              </w:rPr>
              <w:t>TOTAL NUMBER OF STUDENTS ENROLLED</w:t>
            </w:r>
          </w:p>
          <w:p w:rsidRPr="00C35959" w:rsidR="00C35959" w:rsidP="00C35959" w:rsidRDefault="00C35959" w14:paraId="3EBD63BA" w14:textId="77777777">
            <w:pPr>
              <w:jc w:val="center"/>
              <w:rPr>
                <w:b/>
                <w:sz w:val="20"/>
              </w:rPr>
            </w:pPr>
            <w:r w:rsidRPr="00C35959">
              <w:rPr>
                <w:b/>
                <w:sz w:val="20"/>
              </w:rPr>
              <w:t>(ii)</w:t>
            </w:r>
          </w:p>
        </w:tc>
        <w:tc>
          <w:tcPr>
            <w:tcW w:w="2160" w:type="dxa"/>
            <w:tcBorders>
              <w:top w:val="single" w:color="000000" w:sz="7" w:space="0"/>
              <w:left w:val="single" w:color="000000" w:sz="7" w:space="0"/>
              <w:bottom w:val="single" w:color="000000" w:sz="7" w:space="0"/>
              <w:right w:val="single" w:color="000000" w:sz="7" w:space="0"/>
            </w:tcBorders>
          </w:tcPr>
          <w:p w:rsidRPr="00C35959" w:rsidR="00C35959" w:rsidP="00C35959" w:rsidRDefault="00C35959" w14:paraId="02A79DD5" w14:textId="34EB6CE5">
            <w:pPr>
              <w:jc w:val="center"/>
              <w:rPr>
                <w:b/>
                <w:sz w:val="20"/>
              </w:rPr>
            </w:pPr>
            <w:r w:rsidRPr="00C35959">
              <w:rPr>
                <w:b/>
                <w:sz w:val="20"/>
              </w:rPr>
              <w:t>TOTAL ENDOWMENT SIZE</w:t>
            </w:r>
            <w:r w:rsidR="00CD77C3">
              <w:rPr>
                <w:rStyle w:val="FootnoteReference"/>
                <w:b/>
                <w:sz w:val="20"/>
              </w:rPr>
              <w:footnoteReference w:id="2"/>
            </w:r>
          </w:p>
          <w:p w:rsidRPr="00C35959" w:rsidR="00C35959" w:rsidP="00C35959" w:rsidRDefault="00C35959" w14:paraId="0FDBFF70" w14:textId="77777777">
            <w:pPr>
              <w:jc w:val="center"/>
              <w:rPr>
                <w:b/>
                <w:sz w:val="20"/>
              </w:rPr>
            </w:pPr>
            <w:r w:rsidRPr="00C35959">
              <w:rPr>
                <w:b/>
                <w:sz w:val="20"/>
              </w:rPr>
              <w:t xml:space="preserve">(iii) </w:t>
            </w:r>
          </w:p>
        </w:tc>
      </w:tr>
      <w:tr w:rsidRPr="00C35959" w:rsidR="00C35959" w:rsidTr="001C1297" w14:paraId="2F4179AA" w14:textId="77777777">
        <w:trPr>
          <w:trHeight w:val="515"/>
        </w:trPr>
        <w:tc>
          <w:tcPr>
            <w:tcW w:w="4149" w:type="dxa"/>
            <w:tcBorders>
              <w:top w:val="single" w:color="000000" w:sz="7" w:space="0"/>
              <w:left w:val="single" w:color="000000" w:sz="7" w:space="0"/>
              <w:bottom w:val="single" w:color="000000" w:sz="7" w:space="0"/>
              <w:right w:val="single" w:color="000000" w:sz="7" w:space="0"/>
            </w:tcBorders>
          </w:tcPr>
          <w:p w:rsidRPr="00C35959" w:rsidR="00C35959" w:rsidP="00C35959" w:rsidRDefault="001E2621" w14:paraId="74776834" w14:textId="35C69577">
            <w:pPr>
              <w:rPr>
                <w:b/>
                <w:sz w:val="20"/>
              </w:rPr>
            </w:pPr>
            <w:r>
              <w:rPr>
                <w:b/>
                <w:sz w:val="20"/>
              </w:rPr>
              <w:t xml:space="preserve">The end of </w:t>
            </w:r>
            <w:r w:rsidR="008367B3">
              <w:rPr>
                <w:b/>
                <w:sz w:val="20"/>
              </w:rPr>
              <w:t xml:space="preserve">the </w:t>
            </w:r>
            <w:r>
              <w:rPr>
                <w:b/>
                <w:sz w:val="20"/>
              </w:rPr>
              <w:t xml:space="preserve">school year </w:t>
            </w:r>
            <w:r w:rsidR="00975B5F">
              <w:rPr>
                <w:b/>
                <w:sz w:val="20"/>
              </w:rPr>
              <w:t>corresp</w:t>
            </w:r>
            <w:r>
              <w:rPr>
                <w:b/>
                <w:sz w:val="20"/>
              </w:rPr>
              <w:t xml:space="preserve">onding with the 2020 fiscal year (e.g., </w:t>
            </w:r>
            <w:r w:rsidRPr="00C35959" w:rsidR="00C35959">
              <w:rPr>
                <w:b/>
                <w:sz w:val="20"/>
              </w:rPr>
              <w:t xml:space="preserve">July 1, 2019 – </w:t>
            </w:r>
          </w:p>
          <w:p w:rsidRPr="00C35959" w:rsidR="00C35959" w:rsidP="00C35959" w:rsidRDefault="00C35959" w14:paraId="23E58DDA" w14:textId="3E1849A8">
            <w:pPr>
              <w:rPr>
                <w:b/>
                <w:sz w:val="20"/>
              </w:rPr>
            </w:pPr>
            <w:r w:rsidRPr="00C35959">
              <w:rPr>
                <w:b/>
                <w:sz w:val="20"/>
              </w:rPr>
              <w:t>June 30, 2020</w:t>
            </w:r>
            <w:r w:rsidR="001E2621">
              <w:rPr>
                <w:b/>
                <w:sz w:val="20"/>
              </w:rPr>
              <w:t>)</w:t>
            </w:r>
          </w:p>
        </w:tc>
        <w:tc>
          <w:tcPr>
            <w:tcW w:w="3006" w:type="dxa"/>
            <w:tcBorders>
              <w:top w:val="single" w:color="000000" w:sz="7" w:space="0"/>
              <w:left w:val="single" w:color="000000" w:sz="7" w:space="0"/>
              <w:bottom w:val="single" w:color="000000" w:sz="7" w:space="0"/>
              <w:right w:val="single" w:color="000000" w:sz="7" w:space="0"/>
            </w:tcBorders>
          </w:tcPr>
          <w:p w:rsidRPr="00C35959" w:rsidR="00C35959" w:rsidP="00C35959" w:rsidRDefault="00C35959" w14:paraId="387F9A85" w14:textId="77777777">
            <w:pPr>
              <w:jc w:val="center"/>
              <w:rPr>
                <w:b/>
                <w:sz w:val="20"/>
              </w:rPr>
            </w:pPr>
          </w:p>
        </w:tc>
        <w:tc>
          <w:tcPr>
            <w:tcW w:w="2160" w:type="dxa"/>
            <w:tcBorders>
              <w:top w:val="single" w:color="000000" w:sz="7" w:space="0"/>
              <w:left w:val="single" w:color="000000" w:sz="7" w:space="0"/>
              <w:bottom w:val="single" w:color="000000" w:sz="7" w:space="0"/>
              <w:right w:val="single" w:color="000000" w:sz="7" w:space="0"/>
            </w:tcBorders>
          </w:tcPr>
          <w:p w:rsidRPr="00C35959" w:rsidR="00C35959" w:rsidP="00C35959" w:rsidRDefault="00C35959" w14:paraId="1257AE3F" w14:textId="77777777">
            <w:pPr>
              <w:jc w:val="center"/>
              <w:rPr>
                <w:b/>
                <w:sz w:val="20"/>
              </w:rPr>
            </w:pPr>
          </w:p>
        </w:tc>
        <w:tc>
          <w:tcPr>
            <w:tcW w:w="2160" w:type="dxa"/>
            <w:tcBorders>
              <w:top w:val="single" w:color="000000" w:sz="7" w:space="0"/>
              <w:left w:val="single" w:color="000000" w:sz="7" w:space="0"/>
              <w:bottom w:val="single" w:color="000000" w:sz="7" w:space="0"/>
              <w:right w:val="single" w:color="000000" w:sz="7" w:space="0"/>
            </w:tcBorders>
          </w:tcPr>
          <w:p w:rsidRPr="00C35959" w:rsidR="00C35959" w:rsidP="00C35959" w:rsidRDefault="00C35959" w14:paraId="48C456C4" w14:textId="77777777">
            <w:pPr>
              <w:jc w:val="center"/>
              <w:rPr>
                <w:b/>
                <w:sz w:val="20"/>
              </w:rPr>
            </w:pPr>
          </w:p>
        </w:tc>
      </w:tr>
    </w:tbl>
    <w:p w:rsidRPr="00C35959" w:rsidR="00C35959" w:rsidP="00C35959" w:rsidRDefault="00C35959" w14:paraId="60F39DAF" w14:textId="77777777">
      <w:pPr>
        <w:ind w:left="1080" w:hanging="360"/>
        <w:rPr>
          <w:rFonts w:eastAsia="Times New Roman"/>
          <w:b/>
          <w:szCs w:val="24"/>
        </w:rPr>
      </w:pPr>
    </w:p>
    <w:p w:rsidRPr="00C35959" w:rsidR="00C35959" w:rsidP="00C35959" w:rsidRDefault="00C35959" w14:paraId="7CF51DE9" w14:textId="77777777">
      <w:pPr>
        <w:spacing w:line="480" w:lineRule="auto"/>
        <w:rPr>
          <w:b/>
          <w:szCs w:val="24"/>
        </w:rPr>
      </w:pPr>
      <w:r w:rsidRPr="00C35959">
        <w:rPr>
          <w:b/>
          <w:szCs w:val="24"/>
        </w:rPr>
        <w:t xml:space="preserve">I attest to the accuracy of the data provided. </w:t>
      </w:r>
    </w:p>
    <w:p w:rsidRPr="00C35959" w:rsidR="00C35959" w:rsidP="00C35959" w:rsidRDefault="00C35959" w14:paraId="62895D97" w14:textId="77777777">
      <w:pPr>
        <w:spacing w:line="480" w:lineRule="auto"/>
        <w:rPr>
          <w:b/>
          <w:szCs w:val="24"/>
        </w:rPr>
      </w:pPr>
      <w:r w:rsidRPr="00C35959">
        <w:rPr>
          <w:b/>
          <w:szCs w:val="24"/>
        </w:rPr>
        <w:t>President’s Name (typed): ____________________________________________________</w:t>
      </w:r>
    </w:p>
    <w:p w:rsidRPr="00C35959" w:rsidR="00C35959" w:rsidP="00C35959" w:rsidRDefault="00C35959" w14:paraId="4AD86410" w14:textId="77777777">
      <w:pPr>
        <w:spacing w:line="480" w:lineRule="auto"/>
        <w:rPr>
          <w:b/>
          <w:szCs w:val="24"/>
        </w:rPr>
      </w:pPr>
      <w:r w:rsidRPr="00C35959">
        <w:rPr>
          <w:b/>
          <w:szCs w:val="24"/>
        </w:rPr>
        <w:t>President’s Signature: _______________________________________________________</w:t>
      </w:r>
    </w:p>
    <w:p w:rsidRPr="00C35959" w:rsidR="00C35959" w:rsidP="00C35959" w:rsidRDefault="00C35959" w14:paraId="6A839D77" w14:textId="77777777">
      <w:pPr>
        <w:spacing w:line="480" w:lineRule="auto"/>
      </w:pPr>
      <w:r w:rsidRPr="00C35959">
        <w:rPr>
          <w:b/>
          <w:szCs w:val="24"/>
        </w:rPr>
        <w:t>Date:</w:t>
      </w:r>
      <w:r w:rsidRPr="00C35959">
        <w:rPr>
          <w:bCs/>
          <w:szCs w:val="24"/>
        </w:rPr>
        <w:tab/>
        <w:t>__________________________________</w:t>
      </w:r>
    </w:p>
    <w:p w:rsidR="00801D1B" w:rsidP="00AC2319" w:rsidRDefault="00801D1B" w14:paraId="2B1E063F" w14:textId="31E992B3">
      <w:pPr>
        <w:pStyle w:val="NormalWeb"/>
        <w:spacing w:before="0" w:beforeAutospacing="0" w:after="0" w:afterAutospacing="0"/>
        <w:rPr>
          <w:rFonts w:ascii="Times New Roman" w:hAnsi="Times New Roman" w:eastAsia="Times New Roman" w:cs="Times New Roman"/>
        </w:rPr>
      </w:pPr>
    </w:p>
    <w:p w:rsidR="008C4700" w:rsidP="00AC2319" w:rsidRDefault="008C4700" w14:paraId="48C83B00" w14:textId="6AB32979">
      <w:pPr>
        <w:pStyle w:val="NormalWeb"/>
        <w:spacing w:before="0" w:beforeAutospacing="0" w:after="0" w:afterAutospacing="0"/>
        <w:rPr>
          <w:rFonts w:ascii="Times New Roman" w:hAnsi="Times New Roman" w:eastAsia="Times New Roman" w:cs="Times New Roman"/>
        </w:rPr>
      </w:pPr>
    </w:p>
    <w:p w:rsidR="008E1784" w:rsidP="00AC2319" w:rsidRDefault="008E1784" w14:paraId="764AFEB0" w14:textId="3619B02E">
      <w:pPr>
        <w:pStyle w:val="NormalWeb"/>
        <w:spacing w:before="0" w:beforeAutospacing="0" w:after="0" w:afterAutospacing="0"/>
        <w:rPr>
          <w:rFonts w:ascii="Times New Roman" w:hAnsi="Times New Roman" w:eastAsia="Times New Roman" w:cs="Times New Roman"/>
        </w:rPr>
      </w:pPr>
    </w:p>
    <w:p w:rsidR="008E1784" w:rsidP="00AC2319" w:rsidRDefault="008E1784" w14:paraId="1288B380" w14:textId="215AE05C">
      <w:pPr>
        <w:pStyle w:val="NormalWeb"/>
        <w:spacing w:before="0" w:beforeAutospacing="0" w:after="0" w:afterAutospacing="0"/>
        <w:rPr>
          <w:rFonts w:ascii="Times New Roman" w:hAnsi="Times New Roman" w:eastAsia="Times New Roman" w:cs="Times New Roman"/>
        </w:rPr>
      </w:pPr>
    </w:p>
    <w:p w:rsidR="008E1784" w:rsidP="00AC2319" w:rsidRDefault="008E1784" w14:paraId="365DFF5E" w14:textId="4F1A79BC">
      <w:pPr>
        <w:pStyle w:val="NormalWeb"/>
        <w:spacing w:before="0" w:beforeAutospacing="0" w:after="0" w:afterAutospacing="0"/>
        <w:rPr>
          <w:rFonts w:ascii="Times New Roman" w:hAnsi="Times New Roman" w:eastAsia="Times New Roman" w:cs="Times New Roman"/>
        </w:rPr>
      </w:pPr>
    </w:p>
    <w:p w:rsidR="008E1784" w:rsidP="00AC2319" w:rsidRDefault="008E1784" w14:paraId="45BD112A" w14:textId="0148595E">
      <w:pPr>
        <w:pStyle w:val="NormalWeb"/>
        <w:spacing w:before="0" w:beforeAutospacing="0" w:after="0" w:afterAutospacing="0"/>
        <w:rPr>
          <w:rFonts w:ascii="Times New Roman" w:hAnsi="Times New Roman" w:eastAsia="Times New Roman" w:cs="Times New Roman"/>
        </w:rPr>
      </w:pPr>
    </w:p>
    <w:p w:rsidR="008E1784" w:rsidP="00AC2319" w:rsidRDefault="008E1784" w14:paraId="4F992E35" w14:textId="428E96E6">
      <w:pPr>
        <w:pStyle w:val="NormalWeb"/>
        <w:spacing w:before="0" w:beforeAutospacing="0" w:after="0" w:afterAutospacing="0"/>
        <w:rPr>
          <w:rFonts w:ascii="Times New Roman" w:hAnsi="Times New Roman" w:eastAsia="Times New Roman" w:cs="Times New Roman"/>
        </w:rPr>
      </w:pPr>
    </w:p>
    <w:p w:rsidR="008E1784" w:rsidP="00AC2319" w:rsidRDefault="008E1784" w14:paraId="733FCD38" w14:textId="71B0CB1C">
      <w:pPr>
        <w:pStyle w:val="NormalWeb"/>
        <w:spacing w:before="0" w:beforeAutospacing="0" w:after="0" w:afterAutospacing="0"/>
        <w:rPr>
          <w:rFonts w:ascii="Times New Roman" w:hAnsi="Times New Roman" w:eastAsia="Times New Roman" w:cs="Times New Roman"/>
        </w:rPr>
      </w:pPr>
    </w:p>
    <w:p w:rsidR="008E1784" w:rsidP="00AC2319" w:rsidRDefault="008E1784" w14:paraId="266CF56C" w14:textId="3D0FFAA4">
      <w:pPr>
        <w:pStyle w:val="NormalWeb"/>
        <w:spacing w:before="0" w:beforeAutospacing="0" w:after="0" w:afterAutospacing="0"/>
        <w:rPr>
          <w:rFonts w:ascii="Times New Roman" w:hAnsi="Times New Roman" w:eastAsia="Times New Roman" w:cs="Times New Roman"/>
        </w:rPr>
      </w:pPr>
    </w:p>
    <w:p w:rsidR="008E1784" w:rsidP="00AC2319" w:rsidRDefault="008E1784" w14:paraId="290F2738" w14:textId="45604751">
      <w:pPr>
        <w:pStyle w:val="NormalWeb"/>
        <w:spacing w:before="0" w:beforeAutospacing="0" w:after="0" w:afterAutospacing="0"/>
        <w:rPr>
          <w:rFonts w:ascii="Times New Roman" w:hAnsi="Times New Roman" w:eastAsia="Times New Roman" w:cs="Times New Roman"/>
        </w:rPr>
      </w:pPr>
    </w:p>
    <w:p w:rsidR="008E1784" w:rsidP="00AC2319" w:rsidRDefault="008E1784" w14:paraId="199CBC34" w14:textId="2CECDF33">
      <w:pPr>
        <w:pStyle w:val="NormalWeb"/>
        <w:spacing w:before="0" w:beforeAutospacing="0" w:after="0" w:afterAutospacing="0"/>
        <w:rPr>
          <w:rFonts w:ascii="Times New Roman" w:hAnsi="Times New Roman" w:eastAsia="Times New Roman" w:cs="Times New Roman"/>
        </w:rPr>
      </w:pPr>
    </w:p>
    <w:p w:rsidR="008E1784" w:rsidP="00AC2319" w:rsidRDefault="008E1784" w14:paraId="163B65DF" w14:textId="7FBFD448">
      <w:pPr>
        <w:pStyle w:val="NormalWeb"/>
        <w:spacing w:before="0" w:beforeAutospacing="0" w:after="0" w:afterAutospacing="0"/>
        <w:rPr>
          <w:rFonts w:ascii="Times New Roman" w:hAnsi="Times New Roman" w:eastAsia="Times New Roman" w:cs="Times New Roman"/>
        </w:rPr>
      </w:pPr>
    </w:p>
    <w:p w:rsidR="008E1784" w:rsidP="00AC2319" w:rsidRDefault="008E1784" w14:paraId="7D3FB7CD" w14:textId="107B382D">
      <w:pPr>
        <w:pStyle w:val="NormalWeb"/>
        <w:spacing w:before="0" w:beforeAutospacing="0" w:after="0" w:afterAutospacing="0"/>
        <w:rPr>
          <w:rFonts w:ascii="Times New Roman" w:hAnsi="Times New Roman" w:eastAsia="Times New Roman" w:cs="Times New Roman"/>
        </w:rPr>
      </w:pPr>
    </w:p>
    <w:p w:rsidR="008E1784" w:rsidP="00AC2319" w:rsidRDefault="008E1784" w14:paraId="6226BDD5" w14:textId="034D8A05">
      <w:pPr>
        <w:pStyle w:val="NormalWeb"/>
        <w:spacing w:before="0" w:beforeAutospacing="0" w:after="0" w:afterAutospacing="0"/>
        <w:rPr>
          <w:rFonts w:ascii="Times New Roman" w:hAnsi="Times New Roman" w:eastAsia="Times New Roman" w:cs="Times New Roman"/>
        </w:rPr>
      </w:pPr>
    </w:p>
    <w:p w:rsidR="008E1784" w:rsidP="00AC2319" w:rsidRDefault="008E1784" w14:paraId="50B49C09" w14:textId="3BD2E448">
      <w:pPr>
        <w:pStyle w:val="NormalWeb"/>
        <w:spacing w:before="0" w:beforeAutospacing="0" w:after="0" w:afterAutospacing="0"/>
        <w:rPr>
          <w:rFonts w:ascii="Times New Roman" w:hAnsi="Times New Roman" w:eastAsia="Times New Roman" w:cs="Times New Roman"/>
        </w:rPr>
      </w:pPr>
    </w:p>
    <w:p w:rsidR="008E1784" w:rsidP="00AC2319" w:rsidRDefault="008E1784" w14:paraId="248C74ED" w14:textId="3B6E689D">
      <w:pPr>
        <w:pStyle w:val="NormalWeb"/>
        <w:spacing w:before="0" w:beforeAutospacing="0" w:after="0" w:afterAutospacing="0"/>
        <w:rPr>
          <w:rFonts w:ascii="Times New Roman" w:hAnsi="Times New Roman" w:eastAsia="Times New Roman" w:cs="Times New Roman"/>
        </w:rPr>
      </w:pPr>
    </w:p>
    <w:p w:rsidR="008E1784" w:rsidP="00AC2319" w:rsidRDefault="008E1784" w14:paraId="15B01193" w14:textId="1E9EF345">
      <w:pPr>
        <w:pStyle w:val="NormalWeb"/>
        <w:spacing w:before="0" w:beforeAutospacing="0" w:after="0" w:afterAutospacing="0"/>
        <w:rPr>
          <w:rFonts w:ascii="Times New Roman" w:hAnsi="Times New Roman" w:eastAsia="Times New Roman" w:cs="Times New Roman"/>
        </w:rPr>
      </w:pPr>
    </w:p>
    <w:p w:rsidR="008E1784" w:rsidP="00AC2319" w:rsidRDefault="008E1784" w14:paraId="52E760C0" w14:textId="117798EB">
      <w:pPr>
        <w:pStyle w:val="NormalWeb"/>
        <w:spacing w:before="0" w:beforeAutospacing="0" w:after="0" w:afterAutospacing="0"/>
        <w:rPr>
          <w:rFonts w:ascii="Times New Roman" w:hAnsi="Times New Roman" w:eastAsia="Times New Roman" w:cs="Times New Roman"/>
        </w:rPr>
      </w:pPr>
    </w:p>
    <w:p w:rsidR="008E1784" w:rsidP="00AC2319" w:rsidRDefault="008E1784" w14:paraId="343229D1" w14:textId="037B047B">
      <w:pPr>
        <w:pStyle w:val="NormalWeb"/>
        <w:spacing w:before="0" w:beforeAutospacing="0" w:after="0" w:afterAutospacing="0"/>
        <w:rPr>
          <w:rFonts w:ascii="Times New Roman" w:hAnsi="Times New Roman" w:eastAsia="Times New Roman" w:cs="Times New Roman"/>
        </w:rPr>
      </w:pPr>
    </w:p>
    <w:p w:rsidR="008E1784" w:rsidP="00AC2319" w:rsidRDefault="008E1784" w14:paraId="21679616" w14:textId="1DF594B3">
      <w:pPr>
        <w:pStyle w:val="NormalWeb"/>
        <w:spacing w:before="0" w:beforeAutospacing="0" w:after="0" w:afterAutospacing="0"/>
        <w:rPr>
          <w:rFonts w:ascii="Times New Roman" w:hAnsi="Times New Roman" w:eastAsia="Times New Roman" w:cs="Times New Roman"/>
        </w:rPr>
      </w:pPr>
    </w:p>
    <w:p w:rsidR="008E1784" w:rsidP="00AC2319" w:rsidRDefault="008E1784" w14:paraId="71564E2C" w14:textId="1701E233">
      <w:pPr>
        <w:pStyle w:val="NormalWeb"/>
        <w:spacing w:before="0" w:beforeAutospacing="0" w:after="0" w:afterAutospacing="0"/>
        <w:rPr>
          <w:rFonts w:ascii="Times New Roman" w:hAnsi="Times New Roman" w:eastAsia="Times New Roman" w:cs="Times New Roman"/>
        </w:rPr>
      </w:pPr>
    </w:p>
    <w:p w:rsidR="008E1784" w:rsidP="00AC2319" w:rsidRDefault="008E1784" w14:paraId="3E4F8DE0" w14:textId="0D02B1EE">
      <w:pPr>
        <w:pStyle w:val="NormalWeb"/>
        <w:spacing w:before="0" w:beforeAutospacing="0" w:after="0" w:afterAutospacing="0"/>
        <w:rPr>
          <w:rFonts w:ascii="Times New Roman" w:hAnsi="Times New Roman" w:eastAsia="Times New Roman" w:cs="Times New Roman"/>
        </w:rPr>
      </w:pPr>
    </w:p>
    <w:p w:rsidR="008E1784" w:rsidP="00AC2319" w:rsidRDefault="008E1784" w14:paraId="3B70ABFC" w14:textId="6C82C90C">
      <w:pPr>
        <w:pStyle w:val="NormalWeb"/>
        <w:spacing w:before="0" w:beforeAutospacing="0" w:after="0" w:afterAutospacing="0"/>
        <w:rPr>
          <w:rFonts w:ascii="Times New Roman" w:hAnsi="Times New Roman" w:eastAsia="Times New Roman" w:cs="Times New Roman"/>
        </w:rPr>
      </w:pPr>
    </w:p>
    <w:p w:rsidR="008E1784" w:rsidP="00AC2319" w:rsidRDefault="008E1784" w14:paraId="7067BDC7" w14:textId="56E87533">
      <w:pPr>
        <w:pStyle w:val="NormalWeb"/>
        <w:spacing w:before="0" w:beforeAutospacing="0" w:after="0" w:afterAutospacing="0"/>
        <w:rPr>
          <w:rFonts w:ascii="Times New Roman" w:hAnsi="Times New Roman" w:eastAsia="Times New Roman" w:cs="Times New Roman"/>
        </w:rPr>
      </w:pPr>
    </w:p>
    <w:p w:rsidR="008E1784" w:rsidP="00AC2319" w:rsidRDefault="008E1784" w14:paraId="2EE513C0" w14:textId="253367A5">
      <w:pPr>
        <w:pStyle w:val="NormalWeb"/>
        <w:spacing w:before="0" w:beforeAutospacing="0" w:after="0" w:afterAutospacing="0"/>
        <w:rPr>
          <w:rFonts w:ascii="Times New Roman" w:hAnsi="Times New Roman" w:eastAsia="Times New Roman" w:cs="Times New Roman"/>
        </w:rPr>
      </w:pPr>
    </w:p>
    <w:p w:rsidR="008E1784" w:rsidP="00AC2319" w:rsidRDefault="008E1784" w14:paraId="401BF5F0" w14:textId="0BB6DF98">
      <w:pPr>
        <w:pStyle w:val="NormalWeb"/>
        <w:spacing w:before="0" w:beforeAutospacing="0" w:after="0" w:afterAutospacing="0"/>
        <w:rPr>
          <w:rFonts w:ascii="Times New Roman" w:hAnsi="Times New Roman" w:eastAsia="Times New Roman" w:cs="Times New Roman"/>
        </w:rPr>
      </w:pPr>
    </w:p>
    <w:p w:rsidR="008E1784" w:rsidP="00AC2319" w:rsidRDefault="008E1784" w14:paraId="01AC70D0" w14:textId="4F707D94">
      <w:pPr>
        <w:pStyle w:val="NormalWeb"/>
        <w:spacing w:before="0" w:beforeAutospacing="0" w:after="0" w:afterAutospacing="0"/>
        <w:rPr>
          <w:rFonts w:ascii="Times New Roman" w:hAnsi="Times New Roman" w:eastAsia="Times New Roman" w:cs="Times New Roman"/>
        </w:rPr>
      </w:pPr>
    </w:p>
    <w:p w:rsidR="008E1784" w:rsidP="00AC2319" w:rsidRDefault="008E1784" w14:paraId="298E8271" w14:textId="5B2EF434">
      <w:pPr>
        <w:pStyle w:val="NormalWeb"/>
        <w:spacing w:before="0" w:beforeAutospacing="0" w:after="0" w:afterAutospacing="0"/>
        <w:rPr>
          <w:rFonts w:ascii="Times New Roman" w:hAnsi="Times New Roman" w:eastAsia="Times New Roman" w:cs="Times New Roman"/>
        </w:rPr>
      </w:pPr>
    </w:p>
    <w:p w:rsidR="008E1784" w:rsidP="00AC2319" w:rsidRDefault="008E1784" w14:paraId="335B4FD9" w14:textId="51131352">
      <w:pPr>
        <w:pStyle w:val="NormalWeb"/>
        <w:spacing w:before="0" w:beforeAutospacing="0" w:after="0" w:afterAutospacing="0"/>
        <w:rPr>
          <w:rFonts w:ascii="Times New Roman" w:hAnsi="Times New Roman" w:eastAsia="Times New Roman" w:cs="Times New Roman"/>
        </w:rPr>
      </w:pPr>
    </w:p>
    <w:p w:rsidR="008E1784" w:rsidP="00AC2319" w:rsidRDefault="008E1784" w14:paraId="63D9024F" w14:textId="173A8285">
      <w:pPr>
        <w:pStyle w:val="NormalWeb"/>
        <w:spacing w:before="0" w:beforeAutospacing="0" w:after="0" w:afterAutospacing="0"/>
        <w:rPr>
          <w:rFonts w:ascii="Times New Roman" w:hAnsi="Times New Roman" w:eastAsia="Times New Roman" w:cs="Times New Roman"/>
        </w:rPr>
      </w:pPr>
    </w:p>
    <w:p w:rsidR="008E1784" w:rsidP="00AC2319" w:rsidRDefault="008E1784" w14:paraId="3AADD86C" w14:textId="3A54723D">
      <w:pPr>
        <w:pStyle w:val="NormalWeb"/>
        <w:spacing w:before="0" w:beforeAutospacing="0" w:after="0" w:afterAutospacing="0"/>
        <w:rPr>
          <w:rFonts w:ascii="Times New Roman" w:hAnsi="Times New Roman" w:eastAsia="Times New Roman" w:cs="Times New Roman"/>
        </w:rPr>
      </w:pPr>
    </w:p>
    <w:p w:rsidR="008E1784" w:rsidP="00AC2319" w:rsidRDefault="008E1784" w14:paraId="54AF612E" w14:textId="67300570">
      <w:pPr>
        <w:pStyle w:val="NormalWeb"/>
        <w:spacing w:before="0" w:beforeAutospacing="0" w:after="0" w:afterAutospacing="0"/>
        <w:rPr>
          <w:rFonts w:ascii="Times New Roman" w:hAnsi="Times New Roman" w:eastAsia="Times New Roman" w:cs="Times New Roman"/>
        </w:rPr>
      </w:pPr>
    </w:p>
    <w:p w:rsidR="008E1784" w:rsidP="00AC2319" w:rsidRDefault="008E1784" w14:paraId="384D90D3" w14:textId="12B9C127">
      <w:pPr>
        <w:pStyle w:val="NormalWeb"/>
        <w:spacing w:before="0" w:beforeAutospacing="0" w:after="0" w:afterAutospacing="0"/>
        <w:rPr>
          <w:rFonts w:ascii="Times New Roman" w:hAnsi="Times New Roman" w:eastAsia="Times New Roman" w:cs="Times New Roman"/>
        </w:rPr>
      </w:pPr>
    </w:p>
    <w:p w:rsidR="008E1784" w:rsidP="00AC2319" w:rsidRDefault="008E1784" w14:paraId="7B33A81E" w14:textId="07C57486">
      <w:pPr>
        <w:pStyle w:val="NormalWeb"/>
        <w:spacing w:before="0" w:beforeAutospacing="0" w:after="0" w:afterAutospacing="0"/>
        <w:rPr>
          <w:rFonts w:ascii="Times New Roman" w:hAnsi="Times New Roman" w:eastAsia="Times New Roman" w:cs="Times New Roman"/>
        </w:rPr>
      </w:pPr>
    </w:p>
    <w:p w:rsidR="008E1784" w:rsidP="00AC2319" w:rsidRDefault="008E1784" w14:paraId="3D13E244" w14:textId="3EDC1D46">
      <w:pPr>
        <w:pStyle w:val="NormalWeb"/>
        <w:spacing w:before="0" w:beforeAutospacing="0" w:after="0" w:afterAutospacing="0"/>
        <w:rPr>
          <w:rFonts w:ascii="Times New Roman" w:hAnsi="Times New Roman" w:eastAsia="Times New Roman" w:cs="Times New Roman"/>
        </w:rPr>
      </w:pPr>
    </w:p>
    <w:p w:rsidR="008E1784" w:rsidP="00AC2319" w:rsidRDefault="008E1784" w14:paraId="1D5BE6B7" w14:textId="69AEBD9D">
      <w:pPr>
        <w:pStyle w:val="NormalWeb"/>
        <w:spacing w:before="0" w:beforeAutospacing="0" w:after="0" w:afterAutospacing="0"/>
        <w:rPr>
          <w:rFonts w:ascii="Times New Roman" w:hAnsi="Times New Roman" w:eastAsia="Times New Roman" w:cs="Times New Roman"/>
        </w:rPr>
      </w:pPr>
    </w:p>
    <w:p w:rsidR="008E1784" w:rsidP="00AC2319" w:rsidRDefault="008E1784" w14:paraId="6FAD26A5" w14:textId="60B07662">
      <w:pPr>
        <w:pStyle w:val="NormalWeb"/>
        <w:spacing w:before="0" w:beforeAutospacing="0" w:after="0" w:afterAutospacing="0"/>
        <w:rPr>
          <w:rFonts w:ascii="Times New Roman" w:hAnsi="Times New Roman" w:eastAsia="Times New Roman" w:cs="Times New Roman"/>
        </w:rPr>
      </w:pPr>
    </w:p>
    <w:p w:rsidR="008E1784" w:rsidP="00AC2319" w:rsidRDefault="008E1784" w14:paraId="6CBA83E9" w14:textId="4A637A94">
      <w:pPr>
        <w:pStyle w:val="NormalWeb"/>
        <w:spacing w:before="0" w:beforeAutospacing="0" w:after="0" w:afterAutospacing="0"/>
        <w:rPr>
          <w:rFonts w:ascii="Times New Roman" w:hAnsi="Times New Roman" w:eastAsia="Times New Roman" w:cs="Times New Roman"/>
        </w:rPr>
      </w:pPr>
    </w:p>
    <w:p w:rsidR="008E1784" w:rsidP="00AC2319" w:rsidRDefault="008E1784" w14:paraId="65626032" w14:textId="0A11559A">
      <w:pPr>
        <w:pStyle w:val="NormalWeb"/>
        <w:spacing w:before="0" w:beforeAutospacing="0" w:after="0" w:afterAutospacing="0"/>
        <w:rPr>
          <w:rFonts w:ascii="Times New Roman" w:hAnsi="Times New Roman" w:eastAsia="Times New Roman" w:cs="Times New Roman"/>
        </w:rPr>
      </w:pPr>
    </w:p>
    <w:p w:rsidR="008E1784" w:rsidP="00AC2319" w:rsidRDefault="008E1784" w14:paraId="560DBCF3" w14:textId="6816A578">
      <w:pPr>
        <w:pStyle w:val="NormalWeb"/>
        <w:spacing w:before="0" w:beforeAutospacing="0" w:after="0" w:afterAutospacing="0"/>
        <w:rPr>
          <w:rFonts w:ascii="Times New Roman" w:hAnsi="Times New Roman" w:eastAsia="Times New Roman" w:cs="Times New Roman"/>
        </w:rPr>
      </w:pPr>
    </w:p>
    <w:p w:rsidR="008E1784" w:rsidP="00AC2319" w:rsidRDefault="008E1784" w14:paraId="47D6DBB6" w14:textId="18B7BD45">
      <w:pPr>
        <w:pStyle w:val="NormalWeb"/>
        <w:spacing w:before="0" w:beforeAutospacing="0" w:after="0" w:afterAutospacing="0"/>
        <w:rPr>
          <w:rFonts w:ascii="Times New Roman" w:hAnsi="Times New Roman" w:eastAsia="Times New Roman" w:cs="Times New Roman"/>
        </w:rPr>
      </w:pPr>
    </w:p>
    <w:p w:rsidR="008E1784" w:rsidP="00AC2319" w:rsidRDefault="008E1784" w14:paraId="5BE4C5F9" w14:textId="728BCD5A">
      <w:pPr>
        <w:pStyle w:val="NormalWeb"/>
        <w:spacing w:before="0" w:beforeAutospacing="0" w:after="0" w:afterAutospacing="0"/>
        <w:rPr>
          <w:rFonts w:ascii="Times New Roman" w:hAnsi="Times New Roman" w:eastAsia="Times New Roman" w:cs="Times New Roman"/>
        </w:rPr>
      </w:pPr>
    </w:p>
    <w:p w:rsidR="008E1784" w:rsidP="00AC2319" w:rsidRDefault="008E1784" w14:paraId="7851E51C" w14:textId="78CF6744">
      <w:pPr>
        <w:pStyle w:val="NormalWeb"/>
        <w:spacing w:before="0" w:beforeAutospacing="0" w:after="0" w:afterAutospacing="0"/>
        <w:rPr>
          <w:rFonts w:ascii="Times New Roman" w:hAnsi="Times New Roman" w:eastAsia="Times New Roman" w:cs="Times New Roman"/>
        </w:rPr>
      </w:pPr>
    </w:p>
    <w:p w:rsidRPr="008712BF" w:rsidR="008C4700" w:rsidP="00AC2319" w:rsidRDefault="008C4700" w14:paraId="6B77198B" w14:textId="77777777">
      <w:pPr>
        <w:pStyle w:val="NormalWeb"/>
        <w:spacing w:before="0" w:beforeAutospacing="0" w:after="0" w:afterAutospacing="0"/>
        <w:rPr>
          <w:rFonts w:ascii="Times New Roman" w:hAnsi="Times New Roman" w:eastAsia="Times New Roman" w:cs="Times New Roman"/>
        </w:rPr>
      </w:pPr>
    </w:p>
    <w:p w:rsidRPr="008712BF" w:rsidR="00801D1B" w:rsidP="00152431" w:rsidRDefault="001D45FD" w14:paraId="39E25822" w14:textId="4184F1FC">
      <w:pPr>
        <w:pStyle w:val="Style1"/>
      </w:pPr>
      <w:r w:rsidRPr="008712BF">
        <w:t>G5 E-APPLICATION SUBMISSION PROCEDURES AND TIPS FOR APPLICANTS</w:t>
      </w:r>
    </w:p>
    <w:p w:rsidRPr="008712BF" w:rsidR="006F787E" w:rsidP="00AC2319" w:rsidRDefault="006F787E" w14:paraId="3B5BE180" w14:textId="77777777">
      <w:pPr>
        <w:pStyle w:val="h3"/>
        <w:tabs>
          <w:tab w:val="center" w:pos="4320"/>
          <w:tab w:val="right" w:pos="8640"/>
        </w:tabs>
        <w:spacing w:before="0" w:beforeAutospacing="0"/>
        <w:rPr>
          <w:rFonts w:ascii="Times New Roman" w:hAnsi="Times New Roman" w:eastAsia="Times New Roman" w:cs="Times New Roman"/>
          <w:iCs/>
        </w:rPr>
      </w:pPr>
    </w:p>
    <w:p w:rsidRPr="008712BF" w:rsidR="00AC2319" w:rsidP="00AC2319" w:rsidRDefault="00AC2319" w14:paraId="4EE6BA79" w14:textId="77777777">
      <w:pPr>
        <w:widowControl w:val="0"/>
        <w:jc w:val="center"/>
        <w:rPr>
          <w:rFonts w:eastAsia="Times New Roman"/>
          <w:szCs w:val="24"/>
        </w:rPr>
      </w:pPr>
      <w:r w:rsidRPr="008712BF">
        <w:rPr>
          <w:rFonts w:eastAsia="Times New Roman"/>
          <w:b/>
          <w:bCs/>
          <w:szCs w:val="24"/>
        </w:rPr>
        <w:t>IMPORTANT – PLEASE READ</w:t>
      </w:r>
      <w:r w:rsidRPr="008712BF">
        <w:rPr>
          <w:rFonts w:eastAsia="Times New Roman"/>
          <w:b/>
          <w:bCs/>
          <w:spacing w:val="-15"/>
          <w:szCs w:val="24"/>
        </w:rPr>
        <w:t xml:space="preserve"> </w:t>
      </w:r>
      <w:r w:rsidRPr="008712BF">
        <w:rPr>
          <w:rFonts w:eastAsia="Times New Roman"/>
          <w:b/>
          <w:bCs/>
          <w:szCs w:val="24"/>
        </w:rPr>
        <w:t>FIRST</w:t>
      </w:r>
    </w:p>
    <w:p w:rsidRPr="008712BF" w:rsidR="00AC2319" w:rsidP="00AC2319" w:rsidRDefault="00AC2319" w14:paraId="048C9F09" w14:textId="77777777">
      <w:pPr>
        <w:widowControl w:val="0"/>
        <w:jc w:val="center"/>
        <w:rPr>
          <w:rFonts w:eastAsia="Times New Roman"/>
          <w:szCs w:val="24"/>
        </w:rPr>
      </w:pPr>
      <w:r w:rsidRPr="008712BF">
        <w:rPr>
          <w:b/>
          <w:szCs w:val="24"/>
        </w:rPr>
        <w:t>U.S. Department of</w:t>
      </w:r>
      <w:r w:rsidRPr="008712BF">
        <w:rPr>
          <w:b/>
          <w:spacing w:val="-8"/>
          <w:szCs w:val="24"/>
        </w:rPr>
        <w:t xml:space="preserve"> </w:t>
      </w:r>
      <w:r w:rsidRPr="008712BF">
        <w:rPr>
          <w:b/>
          <w:szCs w:val="24"/>
        </w:rPr>
        <w:t>Education</w:t>
      </w:r>
    </w:p>
    <w:p w:rsidRPr="008712BF" w:rsidR="00AC2319" w:rsidP="00AC2319" w:rsidRDefault="00AC2319" w14:paraId="21BDBF0A" w14:textId="77777777">
      <w:pPr>
        <w:widowControl w:val="0"/>
        <w:jc w:val="center"/>
        <w:rPr>
          <w:rFonts w:eastAsia="Times New Roman"/>
          <w:b/>
          <w:bCs/>
          <w:szCs w:val="24"/>
        </w:rPr>
      </w:pPr>
    </w:p>
    <w:p w:rsidRPr="008712BF" w:rsidR="00AC2319" w:rsidP="00AC2319" w:rsidRDefault="005F4151" w14:paraId="0756A0E7" w14:textId="77777777">
      <w:pPr>
        <w:widowControl w:val="0"/>
        <w:jc w:val="center"/>
        <w:rPr>
          <w:rFonts w:eastAsia="Times New Roman"/>
          <w:szCs w:val="24"/>
        </w:rPr>
      </w:pPr>
      <w:hyperlink r:id="rId30">
        <w:r w:rsidRPr="008712BF" w:rsidR="00AC2319">
          <w:rPr>
            <w:b/>
            <w:i/>
            <w:szCs w:val="24"/>
            <w:u w:val="thick" w:color="000000"/>
          </w:rPr>
          <w:t>http://www.G5.gov</w:t>
        </w:r>
      </w:hyperlink>
    </w:p>
    <w:p w:rsidRPr="008712BF" w:rsidR="00987270" w:rsidP="00AC2319" w:rsidRDefault="00987270" w14:paraId="21676F39" w14:textId="77777777">
      <w:pPr>
        <w:pStyle w:val="h3"/>
        <w:tabs>
          <w:tab w:val="center" w:pos="4320"/>
          <w:tab w:val="right" w:pos="8640"/>
        </w:tabs>
        <w:spacing w:before="0" w:beforeAutospacing="0"/>
        <w:rPr>
          <w:rFonts w:ascii="Times New Roman" w:hAnsi="Times New Roman" w:eastAsia="Times New Roman" w:cs="Times New Roman"/>
          <w:b w:val="0"/>
          <w:sz w:val="20"/>
          <w:szCs w:val="20"/>
        </w:rPr>
      </w:pPr>
    </w:p>
    <w:p w:rsidRPr="008712BF" w:rsidR="00987270" w:rsidP="000A46C2" w:rsidRDefault="00987270" w14:paraId="1822A51E" w14:textId="77777777">
      <w:pPr>
        <w:numPr>
          <w:ilvl w:val="0"/>
          <w:numId w:val="17"/>
        </w:numPr>
        <w:tabs>
          <w:tab w:val="left" w:pos="180"/>
        </w:tabs>
        <w:rPr>
          <w:rFonts w:eastAsia="Times New Roman"/>
          <w:szCs w:val="24"/>
        </w:rPr>
      </w:pPr>
      <w:r w:rsidRPr="008712BF">
        <w:rPr>
          <w:rFonts w:eastAsia="Times New Roman"/>
          <w:szCs w:val="24"/>
        </w:rPr>
        <w:t xml:space="preserve">G5 e-Application Submission Procedures and Tips for Applicants </w:t>
      </w:r>
    </w:p>
    <w:p w:rsidRPr="008712BF" w:rsidR="00987270" w:rsidP="000A46C2" w:rsidRDefault="00987270" w14:paraId="04252759" w14:textId="77777777">
      <w:pPr>
        <w:numPr>
          <w:ilvl w:val="0"/>
          <w:numId w:val="17"/>
        </w:numPr>
        <w:tabs>
          <w:tab w:val="left" w:pos="180"/>
        </w:tabs>
        <w:rPr>
          <w:rFonts w:eastAsia="Times New Roman"/>
          <w:szCs w:val="24"/>
        </w:rPr>
      </w:pPr>
      <w:r w:rsidRPr="008712BF">
        <w:rPr>
          <w:rFonts w:eastAsia="Times New Roman"/>
          <w:szCs w:val="24"/>
        </w:rPr>
        <w:t>Instructions for the SF-424</w:t>
      </w:r>
    </w:p>
    <w:p w:rsidRPr="008712BF" w:rsidR="00987270" w:rsidP="000A46C2" w:rsidRDefault="00987270" w14:paraId="206344B2" w14:textId="77777777">
      <w:pPr>
        <w:numPr>
          <w:ilvl w:val="0"/>
          <w:numId w:val="17"/>
        </w:numPr>
        <w:tabs>
          <w:tab w:val="left" w:pos="180"/>
        </w:tabs>
        <w:rPr>
          <w:rFonts w:eastAsia="Times New Roman"/>
          <w:szCs w:val="24"/>
        </w:rPr>
      </w:pPr>
      <w:r w:rsidRPr="008712BF">
        <w:rPr>
          <w:rFonts w:eastAsia="Times New Roman"/>
          <w:szCs w:val="24"/>
        </w:rPr>
        <w:t xml:space="preserve">Instructions for Department of Education Supplemental Information for SF-424 </w:t>
      </w:r>
    </w:p>
    <w:p w:rsidRPr="008712BF" w:rsidR="00987270" w:rsidP="000A46C2" w:rsidRDefault="00987270" w14:paraId="1B4F1F75" w14:textId="77777777">
      <w:pPr>
        <w:numPr>
          <w:ilvl w:val="0"/>
          <w:numId w:val="17"/>
        </w:numPr>
        <w:tabs>
          <w:tab w:val="left" w:pos="180"/>
        </w:tabs>
        <w:rPr>
          <w:rFonts w:eastAsia="Times New Roman"/>
          <w:szCs w:val="24"/>
        </w:rPr>
      </w:pPr>
      <w:r w:rsidRPr="008712BF">
        <w:rPr>
          <w:rFonts w:eastAsia="Times New Roman"/>
          <w:szCs w:val="24"/>
        </w:rPr>
        <w:t>Definitions for Department of Education Supplemental Information for SF-424</w:t>
      </w:r>
    </w:p>
    <w:p w:rsidRPr="008712BF" w:rsidR="00987270" w:rsidP="000A46C2" w:rsidRDefault="00987270" w14:paraId="45768739" w14:textId="77777777">
      <w:pPr>
        <w:numPr>
          <w:ilvl w:val="0"/>
          <w:numId w:val="17"/>
        </w:numPr>
        <w:tabs>
          <w:tab w:val="left" w:pos="180"/>
        </w:tabs>
        <w:rPr>
          <w:rFonts w:eastAsia="Times New Roman"/>
          <w:szCs w:val="24"/>
        </w:rPr>
      </w:pPr>
      <w:r w:rsidRPr="008712BF">
        <w:rPr>
          <w:rFonts w:eastAsia="Times New Roman"/>
          <w:szCs w:val="24"/>
        </w:rPr>
        <w:t>Instructions for Phase II – The Comprehensive Development Plan (CDP)</w:t>
      </w:r>
    </w:p>
    <w:p w:rsidRPr="008712BF" w:rsidR="00987270" w:rsidP="000A46C2" w:rsidRDefault="00987270" w14:paraId="6F2E66A1" w14:textId="77777777">
      <w:pPr>
        <w:numPr>
          <w:ilvl w:val="0"/>
          <w:numId w:val="17"/>
        </w:numPr>
        <w:tabs>
          <w:tab w:val="left" w:pos="180"/>
        </w:tabs>
        <w:rPr>
          <w:rFonts w:eastAsia="Times New Roman"/>
          <w:szCs w:val="24"/>
        </w:rPr>
      </w:pPr>
      <w:r w:rsidRPr="008712BF">
        <w:rPr>
          <w:rFonts w:eastAsia="Times New Roman"/>
          <w:szCs w:val="24"/>
        </w:rPr>
        <w:t>Instructions for ED 524</w:t>
      </w:r>
    </w:p>
    <w:p w:rsidRPr="008712BF" w:rsidR="00987270" w:rsidP="000A46C2" w:rsidRDefault="00987270" w14:paraId="62240EEB" w14:textId="77777777">
      <w:pPr>
        <w:numPr>
          <w:ilvl w:val="0"/>
          <w:numId w:val="17"/>
        </w:numPr>
        <w:tabs>
          <w:tab w:val="left" w:pos="180"/>
        </w:tabs>
        <w:rPr>
          <w:rFonts w:eastAsia="Times New Roman"/>
          <w:szCs w:val="24"/>
        </w:rPr>
      </w:pPr>
      <w:r w:rsidRPr="008712BF">
        <w:rPr>
          <w:rFonts w:eastAsia="Times New Roman"/>
          <w:szCs w:val="24"/>
        </w:rPr>
        <w:t>Instructions for Completion of SF-LLL, Disclosure of Lobbying Activities</w:t>
      </w:r>
    </w:p>
    <w:p w:rsidRPr="008712BF" w:rsidR="00D95FFE" w:rsidP="00D95FFE" w:rsidRDefault="00D95FFE" w14:paraId="1C5D44E2" w14:textId="77777777">
      <w:pPr>
        <w:keepNext/>
        <w:spacing w:before="240" w:after="60"/>
        <w:outlineLvl w:val="1"/>
        <w:rPr>
          <w:rFonts w:eastAsia="MS UI Gothic"/>
          <w:b/>
          <w:bCs/>
          <w:szCs w:val="24"/>
        </w:rPr>
      </w:pPr>
      <w:r w:rsidRPr="008712BF">
        <w:rPr>
          <w:rFonts w:eastAsia="MS UI Gothic"/>
          <w:b/>
          <w:bCs/>
          <w:szCs w:val="24"/>
        </w:rPr>
        <w:t>Register as an Applicant</w:t>
      </w:r>
    </w:p>
    <w:p w:rsidRPr="008712BF" w:rsidR="00AC2319" w:rsidP="00AC2319" w:rsidRDefault="00AC2319" w14:paraId="41286114" w14:textId="77777777">
      <w:pPr>
        <w:widowControl w:val="0"/>
        <w:rPr>
          <w:rFonts w:eastAsia="Times New Roman"/>
          <w:szCs w:val="24"/>
        </w:rPr>
      </w:pPr>
      <w:r w:rsidRPr="008712BF">
        <w:rPr>
          <w:rFonts w:eastAsia="Times New Roman"/>
          <w:szCs w:val="24"/>
        </w:rPr>
        <w:t>To facilitate your use of G5 e-Application, this document includes important application preparation</w:t>
      </w:r>
      <w:r w:rsidRPr="008712BF">
        <w:rPr>
          <w:rFonts w:eastAsia="Times New Roman"/>
          <w:spacing w:val="-26"/>
          <w:szCs w:val="24"/>
        </w:rPr>
        <w:t xml:space="preserve"> </w:t>
      </w:r>
      <w:r w:rsidRPr="008712BF">
        <w:rPr>
          <w:rFonts w:eastAsia="Times New Roman"/>
          <w:szCs w:val="24"/>
        </w:rPr>
        <w:t>and submission procedures you need to be aware of to ensure your application is received in a timely</w:t>
      </w:r>
      <w:r w:rsidRPr="008712BF">
        <w:rPr>
          <w:rFonts w:eastAsia="Times New Roman"/>
          <w:spacing w:val="-31"/>
          <w:szCs w:val="24"/>
        </w:rPr>
        <w:t xml:space="preserve"> </w:t>
      </w:r>
      <w:r w:rsidRPr="008712BF">
        <w:rPr>
          <w:rFonts w:eastAsia="Times New Roman"/>
          <w:szCs w:val="24"/>
        </w:rPr>
        <w:t>manner and accepted by the Department of Education. Please read and follow these step-by-step directions</w:t>
      </w:r>
      <w:r w:rsidRPr="008712BF">
        <w:rPr>
          <w:rFonts w:eastAsia="Times New Roman"/>
          <w:spacing w:val="-21"/>
          <w:szCs w:val="24"/>
        </w:rPr>
        <w:t xml:space="preserve"> </w:t>
      </w:r>
      <w:r w:rsidRPr="008712BF">
        <w:rPr>
          <w:rFonts w:eastAsia="Times New Roman"/>
          <w:szCs w:val="24"/>
        </w:rPr>
        <w:t>to</w:t>
      </w:r>
      <w:r w:rsidRPr="008712BF">
        <w:rPr>
          <w:rFonts w:eastAsia="Times New Roman"/>
          <w:spacing w:val="1"/>
          <w:szCs w:val="24"/>
        </w:rPr>
        <w:t xml:space="preserve"> </w:t>
      </w:r>
      <w:r w:rsidRPr="008712BF">
        <w:rPr>
          <w:rFonts w:eastAsia="Times New Roman"/>
          <w:szCs w:val="24"/>
        </w:rPr>
        <w:t>create and submit your</w:t>
      </w:r>
      <w:r w:rsidRPr="008712BF">
        <w:rPr>
          <w:rFonts w:eastAsia="Times New Roman"/>
          <w:spacing w:val="-8"/>
          <w:szCs w:val="24"/>
        </w:rPr>
        <w:t xml:space="preserve"> </w:t>
      </w:r>
      <w:r w:rsidRPr="008712BF">
        <w:rPr>
          <w:rFonts w:eastAsia="Times New Roman"/>
          <w:szCs w:val="24"/>
        </w:rPr>
        <w:t>application.</w:t>
      </w:r>
    </w:p>
    <w:p w:rsidRPr="008712BF" w:rsidR="00AC2319" w:rsidP="00AC2319" w:rsidRDefault="00AC2319" w14:paraId="452100FA" w14:textId="77777777">
      <w:pPr>
        <w:widowControl w:val="0"/>
        <w:rPr>
          <w:rFonts w:eastAsia="Times New Roman"/>
          <w:szCs w:val="24"/>
        </w:rPr>
      </w:pPr>
    </w:p>
    <w:p w:rsidRPr="008712BF" w:rsidR="00AC2319" w:rsidP="00AC2319" w:rsidRDefault="00AC2319" w14:paraId="1E2F3FF4" w14:textId="77777777">
      <w:pPr>
        <w:widowControl w:val="0"/>
        <w:outlineLvl w:val="0"/>
        <w:rPr>
          <w:rFonts w:eastAsia="Times New Roman"/>
          <w:szCs w:val="24"/>
        </w:rPr>
      </w:pPr>
      <w:r w:rsidRPr="008712BF">
        <w:rPr>
          <w:rFonts w:eastAsia="Times New Roman"/>
          <w:b/>
          <w:bCs/>
          <w:szCs w:val="24"/>
        </w:rPr>
        <w:t>ATTENTION</w:t>
      </w:r>
    </w:p>
    <w:p w:rsidRPr="008712BF" w:rsidR="00AC2319" w:rsidP="00AC2319" w:rsidRDefault="00AC2319" w14:paraId="15B531E9" w14:textId="77777777">
      <w:pPr>
        <w:widowControl w:val="0"/>
        <w:rPr>
          <w:rFonts w:eastAsia="Times New Roman"/>
          <w:szCs w:val="24"/>
        </w:rPr>
      </w:pPr>
      <w:r w:rsidRPr="008712BF">
        <w:rPr>
          <w:rFonts w:eastAsia="Times New Roman"/>
          <w:szCs w:val="24"/>
        </w:rPr>
        <w:t>Applicants using the Department of Education's G5 e-Application system will need to register first</w:t>
      </w:r>
      <w:r w:rsidRPr="008712BF">
        <w:rPr>
          <w:rFonts w:eastAsia="Times New Roman"/>
          <w:spacing w:val="-20"/>
          <w:szCs w:val="24"/>
        </w:rPr>
        <w:t xml:space="preserve"> </w:t>
      </w:r>
      <w:r w:rsidRPr="008712BF">
        <w:rPr>
          <w:rFonts w:eastAsia="Times New Roman"/>
          <w:szCs w:val="24"/>
        </w:rPr>
        <w:t>to access an application package. Forms in an application package are completed online and narratives</w:t>
      </w:r>
      <w:r w:rsidRPr="008712BF">
        <w:rPr>
          <w:rFonts w:eastAsia="Times New Roman"/>
          <w:spacing w:val="-34"/>
          <w:szCs w:val="24"/>
        </w:rPr>
        <w:t xml:space="preserve"> </w:t>
      </w:r>
      <w:r w:rsidRPr="008712BF">
        <w:rPr>
          <w:rFonts w:eastAsia="Times New Roman"/>
          <w:szCs w:val="24"/>
        </w:rPr>
        <w:t>are uploaded while logged into the system. Therefore, allow sufficient time to complete your</w:t>
      </w:r>
      <w:r w:rsidRPr="008712BF">
        <w:rPr>
          <w:rFonts w:eastAsia="Times New Roman"/>
          <w:spacing w:val="-22"/>
          <w:szCs w:val="24"/>
        </w:rPr>
        <w:t xml:space="preserve"> </w:t>
      </w:r>
      <w:r w:rsidRPr="008712BF">
        <w:rPr>
          <w:rFonts w:eastAsia="Times New Roman"/>
          <w:szCs w:val="24"/>
        </w:rPr>
        <w:t>application before the closing date. If you encounter difficulties, you may also contact the G5 helpdesk on</w:t>
      </w:r>
      <w:r w:rsidRPr="008712BF">
        <w:rPr>
          <w:rFonts w:eastAsia="Times New Roman"/>
          <w:spacing w:val="-21"/>
          <w:szCs w:val="24"/>
        </w:rPr>
        <w:t xml:space="preserve"> </w:t>
      </w:r>
      <w:r w:rsidRPr="008712BF">
        <w:rPr>
          <w:rFonts w:eastAsia="Times New Roman"/>
          <w:szCs w:val="24"/>
        </w:rPr>
        <w:t>1-888- 336-8930. The following are steps you should follow to successfully complete an application using G5</w:t>
      </w:r>
      <w:r w:rsidRPr="008712BF">
        <w:rPr>
          <w:rFonts w:eastAsia="Times New Roman"/>
          <w:spacing w:val="-23"/>
          <w:szCs w:val="24"/>
        </w:rPr>
        <w:t xml:space="preserve"> </w:t>
      </w:r>
      <w:r w:rsidRPr="008712BF">
        <w:rPr>
          <w:rFonts w:eastAsia="Times New Roman"/>
          <w:szCs w:val="24"/>
        </w:rPr>
        <w:t>e-Application. Please note that there is a training module available on the G5 home page (</w:t>
      </w:r>
      <w:r w:rsidRPr="008712BF">
        <w:rPr>
          <w:rFonts w:eastAsia="Times New Roman"/>
          <w:i/>
          <w:szCs w:val="24"/>
          <w:u w:val="single" w:color="000000"/>
        </w:rPr>
        <w:t>www.G5.gov</w:t>
      </w:r>
      <w:r w:rsidRPr="008712BF">
        <w:rPr>
          <w:rFonts w:eastAsia="Times New Roman"/>
          <w:szCs w:val="24"/>
        </w:rPr>
        <w:t>)</w:t>
      </w:r>
      <w:r w:rsidRPr="008712BF">
        <w:rPr>
          <w:rFonts w:eastAsia="Times New Roman"/>
          <w:spacing w:val="-23"/>
          <w:szCs w:val="24"/>
        </w:rPr>
        <w:t xml:space="preserve"> </w:t>
      </w:r>
      <w:r w:rsidRPr="008712BF">
        <w:rPr>
          <w:rFonts w:eastAsia="Times New Roman"/>
          <w:szCs w:val="24"/>
        </w:rPr>
        <w:t>that details the registration and G5 application processes in detail for users new to G5. You can access</w:t>
      </w:r>
      <w:r w:rsidRPr="008712BF">
        <w:rPr>
          <w:rFonts w:eastAsia="Times New Roman"/>
          <w:spacing w:val="-28"/>
          <w:szCs w:val="24"/>
        </w:rPr>
        <w:t xml:space="preserve"> </w:t>
      </w:r>
      <w:r w:rsidRPr="008712BF">
        <w:rPr>
          <w:rFonts w:eastAsia="Times New Roman"/>
          <w:szCs w:val="24"/>
        </w:rPr>
        <w:t>this module under the Main Menu of the homepage and link to Online Training.  Look for the training</w:t>
      </w:r>
      <w:r w:rsidRPr="008712BF">
        <w:rPr>
          <w:rFonts w:eastAsia="Times New Roman"/>
          <w:spacing w:val="-25"/>
          <w:szCs w:val="24"/>
        </w:rPr>
        <w:t xml:space="preserve"> </w:t>
      </w:r>
      <w:r w:rsidRPr="008712BF">
        <w:rPr>
          <w:rFonts w:eastAsia="Times New Roman"/>
          <w:szCs w:val="24"/>
        </w:rPr>
        <w:t>topic G5 for</w:t>
      </w:r>
      <w:r w:rsidRPr="008712BF">
        <w:rPr>
          <w:rFonts w:eastAsia="Times New Roman"/>
          <w:spacing w:val="-2"/>
          <w:szCs w:val="24"/>
        </w:rPr>
        <w:t xml:space="preserve"> </w:t>
      </w:r>
      <w:r w:rsidRPr="008712BF">
        <w:rPr>
          <w:rFonts w:eastAsia="Times New Roman"/>
          <w:szCs w:val="24"/>
        </w:rPr>
        <w:t>Applicants.</w:t>
      </w:r>
    </w:p>
    <w:p w:rsidRPr="008712BF" w:rsidR="00AC2319" w:rsidP="00AC2319" w:rsidRDefault="00AC2319" w14:paraId="634868F2" w14:textId="77777777">
      <w:pPr>
        <w:widowControl w:val="0"/>
        <w:rPr>
          <w:rFonts w:eastAsia="Times New Roman"/>
          <w:szCs w:val="24"/>
        </w:rPr>
      </w:pPr>
    </w:p>
    <w:p w:rsidRPr="008712BF" w:rsidR="00AC2319" w:rsidP="00AC2319" w:rsidRDefault="00AC2319" w14:paraId="6BEEF9AF" w14:textId="77777777">
      <w:pPr>
        <w:widowControl w:val="0"/>
        <w:ind w:firstLine="360"/>
        <w:rPr>
          <w:rFonts w:eastAsia="Times New Roman"/>
          <w:szCs w:val="24"/>
        </w:rPr>
      </w:pPr>
      <w:r w:rsidRPr="008712BF">
        <w:rPr>
          <w:rFonts w:eastAsia="Times New Roman"/>
          <w:b/>
          <w:szCs w:val="24"/>
          <w:u w:val="single"/>
        </w:rPr>
        <w:t>Step 1</w:t>
      </w:r>
      <w:r w:rsidRPr="008712BF">
        <w:rPr>
          <w:rFonts w:eastAsia="Times New Roman"/>
          <w:szCs w:val="24"/>
        </w:rPr>
        <w:t xml:space="preserve"> – </w:t>
      </w:r>
      <w:r w:rsidRPr="008712BF">
        <w:rPr>
          <w:rFonts w:eastAsia="Times New Roman"/>
          <w:b/>
          <w:bCs/>
          <w:szCs w:val="24"/>
        </w:rPr>
        <w:t xml:space="preserve">Register in G5 </w:t>
      </w:r>
      <w:r w:rsidRPr="008712BF">
        <w:rPr>
          <w:rFonts w:eastAsia="Times New Roman"/>
          <w:szCs w:val="24"/>
        </w:rPr>
        <w:t>to access the electronic application package. If you are a new user, you</w:t>
      </w:r>
      <w:r w:rsidRPr="008712BF">
        <w:rPr>
          <w:rFonts w:eastAsia="Times New Roman"/>
          <w:spacing w:val="-31"/>
          <w:szCs w:val="24"/>
        </w:rPr>
        <w:t xml:space="preserve"> </w:t>
      </w:r>
      <w:r w:rsidRPr="008712BF">
        <w:rPr>
          <w:rFonts w:eastAsia="Times New Roman"/>
          <w:szCs w:val="24"/>
        </w:rPr>
        <w:t>will need to register to use G5</w:t>
      </w:r>
      <w:r w:rsidRPr="008712BF">
        <w:rPr>
          <w:rFonts w:eastAsia="Times New Roman"/>
          <w:spacing w:val="-9"/>
          <w:szCs w:val="24"/>
        </w:rPr>
        <w:t xml:space="preserve"> </w:t>
      </w:r>
      <w:r w:rsidRPr="008712BF">
        <w:rPr>
          <w:rFonts w:eastAsia="Times New Roman"/>
          <w:szCs w:val="24"/>
        </w:rPr>
        <w:t>e-Application.</w:t>
      </w:r>
    </w:p>
    <w:p w:rsidRPr="008712BF" w:rsidR="00AC2319" w:rsidP="00AC2319" w:rsidRDefault="00AC2319" w14:paraId="49ED8C62" w14:textId="77777777">
      <w:pPr>
        <w:widowControl w:val="0"/>
        <w:rPr>
          <w:rFonts w:eastAsia="Times New Roman"/>
          <w:szCs w:val="24"/>
        </w:rPr>
      </w:pPr>
    </w:p>
    <w:p w:rsidRPr="008712BF" w:rsidR="00AC2319" w:rsidP="000A46C2" w:rsidRDefault="00AC2319" w14:paraId="392F7553" w14:textId="77777777">
      <w:pPr>
        <w:widowControl w:val="0"/>
        <w:numPr>
          <w:ilvl w:val="0"/>
          <w:numId w:val="16"/>
        </w:numPr>
        <w:tabs>
          <w:tab w:val="left" w:pos="861"/>
        </w:tabs>
        <w:rPr>
          <w:rFonts w:eastAsia="Times New Roman"/>
          <w:szCs w:val="24"/>
        </w:rPr>
      </w:pPr>
      <w:r w:rsidRPr="008712BF">
        <w:rPr>
          <w:szCs w:val="24"/>
        </w:rPr>
        <w:t xml:space="preserve">From the G5 Portal </w:t>
      </w:r>
      <w:r w:rsidRPr="00EC41AF">
        <w:rPr>
          <w:szCs w:val="24"/>
        </w:rPr>
        <w:t xml:space="preserve">Page </w:t>
      </w:r>
      <w:hyperlink r:id="rId31">
        <w:r w:rsidRPr="00EC41AF">
          <w:rPr>
            <w:szCs w:val="24"/>
            <w:u w:val="single" w:color="0000FF"/>
          </w:rPr>
          <w:t>http://www.G5.gov/</w:t>
        </w:r>
        <w:r w:rsidRPr="00EC41AF">
          <w:rPr>
            <w:szCs w:val="24"/>
          </w:rPr>
          <w:t>,</w:t>
        </w:r>
      </w:hyperlink>
      <w:r w:rsidRPr="008712BF">
        <w:rPr>
          <w:szCs w:val="24"/>
        </w:rPr>
        <w:t xml:space="preserve"> click on the Sign Up button for</w:t>
      </w:r>
      <w:r w:rsidRPr="008712BF">
        <w:rPr>
          <w:spacing w:val="-18"/>
          <w:szCs w:val="24"/>
        </w:rPr>
        <w:t xml:space="preserve"> </w:t>
      </w:r>
      <w:r w:rsidRPr="008712BF">
        <w:rPr>
          <w:szCs w:val="24"/>
        </w:rPr>
        <w:t>non-ED employees. The User Registration Screen</w:t>
      </w:r>
      <w:r w:rsidRPr="008712BF">
        <w:rPr>
          <w:spacing w:val="-3"/>
          <w:szCs w:val="24"/>
        </w:rPr>
        <w:t xml:space="preserve"> </w:t>
      </w:r>
      <w:r w:rsidRPr="008712BF">
        <w:rPr>
          <w:szCs w:val="24"/>
        </w:rPr>
        <w:t>displays.</w:t>
      </w:r>
    </w:p>
    <w:p w:rsidRPr="008712BF" w:rsidR="00AC2319" w:rsidP="000A46C2" w:rsidRDefault="00AC2319" w14:paraId="6CB4D64E" w14:textId="77777777">
      <w:pPr>
        <w:widowControl w:val="0"/>
        <w:numPr>
          <w:ilvl w:val="0"/>
          <w:numId w:val="16"/>
        </w:numPr>
        <w:tabs>
          <w:tab w:val="left" w:pos="861"/>
        </w:tabs>
        <w:rPr>
          <w:rFonts w:eastAsia="Times New Roman"/>
          <w:szCs w:val="24"/>
        </w:rPr>
      </w:pPr>
      <w:r w:rsidRPr="008712BF">
        <w:rPr>
          <w:rFonts w:eastAsia="Times New Roman"/>
          <w:szCs w:val="24"/>
        </w:rPr>
        <w:t>Click</w:t>
      </w:r>
      <w:r w:rsidRPr="008712BF">
        <w:rPr>
          <w:rFonts w:eastAsia="Times New Roman"/>
          <w:spacing w:val="-3"/>
          <w:szCs w:val="24"/>
        </w:rPr>
        <w:t xml:space="preserve"> </w:t>
      </w:r>
      <w:r w:rsidRPr="008712BF">
        <w:rPr>
          <w:rFonts w:eastAsia="Times New Roman"/>
          <w:szCs w:val="24"/>
        </w:rPr>
        <w:t>the</w:t>
      </w:r>
      <w:r w:rsidRPr="008712BF">
        <w:rPr>
          <w:rFonts w:eastAsia="Times New Roman"/>
          <w:spacing w:val="-2"/>
          <w:szCs w:val="24"/>
        </w:rPr>
        <w:t xml:space="preserve"> </w:t>
      </w:r>
      <w:r w:rsidRPr="008712BF">
        <w:rPr>
          <w:rFonts w:eastAsia="Times New Roman"/>
          <w:szCs w:val="24"/>
        </w:rPr>
        <w:t>button</w:t>
      </w:r>
      <w:r w:rsidRPr="008712BF">
        <w:rPr>
          <w:rFonts w:eastAsia="Times New Roman"/>
          <w:spacing w:val="-3"/>
          <w:szCs w:val="24"/>
        </w:rPr>
        <w:t xml:space="preserve"> </w:t>
      </w:r>
      <w:r w:rsidRPr="008712BF">
        <w:rPr>
          <w:rFonts w:eastAsia="Times New Roman"/>
          <w:szCs w:val="24"/>
        </w:rPr>
        <w:t>to</w:t>
      </w:r>
      <w:r w:rsidRPr="008712BF">
        <w:rPr>
          <w:rFonts w:eastAsia="Times New Roman"/>
          <w:spacing w:val="-3"/>
          <w:szCs w:val="24"/>
        </w:rPr>
        <w:t xml:space="preserve"> </w:t>
      </w:r>
      <w:r w:rsidRPr="008712BF">
        <w:rPr>
          <w:rFonts w:eastAsia="Times New Roman"/>
          <w:szCs w:val="24"/>
        </w:rPr>
        <w:t>the</w:t>
      </w:r>
      <w:r w:rsidRPr="008712BF">
        <w:rPr>
          <w:rFonts w:eastAsia="Times New Roman"/>
          <w:spacing w:val="-2"/>
          <w:szCs w:val="24"/>
        </w:rPr>
        <w:t xml:space="preserve"> </w:t>
      </w:r>
      <w:r w:rsidRPr="008712BF">
        <w:rPr>
          <w:rFonts w:eastAsia="Times New Roman"/>
          <w:szCs w:val="24"/>
        </w:rPr>
        <w:t>right</w:t>
      </w:r>
      <w:r w:rsidRPr="008712BF">
        <w:rPr>
          <w:rFonts w:eastAsia="Times New Roman"/>
          <w:spacing w:val="-2"/>
          <w:szCs w:val="24"/>
        </w:rPr>
        <w:t xml:space="preserve"> </w:t>
      </w:r>
      <w:r w:rsidRPr="008712BF">
        <w:rPr>
          <w:rFonts w:eastAsia="Times New Roman"/>
          <w:szCs w:val="24"/>
        </w:rPr>
        <w:t>of</w:t>
      </w:r>
      <w:r w:rsidRPr="008712BF">
        <w:rPr>
          <w:rFonts w:eastAsia="Times New Roman"/>
          <w:spacing w:val="1"/>
          <w:szCs w:val="24"/>
        </w:rPr>
        <w:t xml:space="preserve"> </w:t>
      </w:r>
      <w:r w:rsidRPr="008712BF">
        <w:rPr>
          <w:rFonts w:eastAsia="Times New Roman"/>
          <w:szCs w:val="24"/>
        </w:rPr>
        <w:t>the ED</w:t>
      </w:r>
      <w:r w:rsidRPr="008712BF">
        <w:rPr>
          <w:rFonts w:eastAsia="Times New Roman"/>
          <w:spacing w:val="-1"/>
          <w:szCs w:val="24"/>
        </w:rPr>
        <w:t xml:space="preserve"> </w:t>
      </w:r>
      <w:r w:rsidRPr="008712BF">
        <w:rPr>
          <w:rFonts w:eastAsia="Times New Roman"/>
          <w:szCs w:val="24"/>
        </w:rPr>
        <w:t>Employee/ED</w:t>
      </w:r>
      <w:r w:rsidRPr="008712BF">
        <w:rPr>
          <w:rFonts w:eastAsia="Times New Roman"/>
          <w:spacing w:val="-1"/>
          <w:szCs w:val="24"/>
        </w:rPr>
        <w:t xml:space="preserve"> </w:t>
      </w:r>
      <w:r w:rsidRPr="008712BF">
        <w:rPr>
          <w:rFonts w:eastAsia="Times New Roman"/>
          <w:szCs w:val="24"/>
        </w:rPr>
        <w:t>Contractor</w:t>
      </w:r>
      <w:r w:rsidRPr="008712BF">
        <w:rPr>
          <w:rFonts w:eastAsia="Times New Roman"/>
          <w:spacing w:val="-2"/>
          <w:szCs w:val="24"/>
        </w:rPr>
        <w:t xml:space="preserve"> </w:t>
      </w:r>
      <w:r w:rsidRPr="008712BF">
        <w:rPr>
          <w:rFonts w:eastAsia="Times New Roman"/>
          <w:szCs w:val="24"/>
        </w:rPr>
        <w:t>field</w:t>
      </w:r>
      <w:r w:rsidRPr="008712BF">
        <w:rPr>
          <w:rFonts w:eastAsia="Times New Roman"/>
          <w:spacing w:val="-3"/>
          <w:szCs w:val="24"/>
        </w:rPr>
        <w:t xml:space="preserve"> </w:t>
      </w:r>
      <w:r w:rsidRPr="008712BF">
        <w:rPr>
          <w:rFonts w:eastAsia="Times New Roman"/>
          <w:szCs w:val="24"/>
        </w:rPr>
        <w:t>to display</w:t>
      </w:r>
      <w:r w:rsidRPr="008712BF">
        <w:rPr>
          <w:rFonts w:eastAsia="Times New Roman"/>
          <w:spacing w:val="-3"/>
          <w:szCs w:val="24"/>
        </w:rPr>
        <w:t xml:space="preserve"> </w:t>
      </w:r>
      <w:r w:rsidRPr="008712BF">
        <w:rPr>
          <w:rFonts w:eastAsia="Times New Roman"/>
          <w:szCs w:val="24"/>
        </w:rPr>
        <w:t>the</w:t>
      </w:r>
      <w:r w:rsidRPr="008712BF">
        <w:rPr>
          <w:rFonts w:eastAsia="Times New Roman"/>
          <w:spacing w:val="-53"/>
          <w:szCs w:val="24"/>
        </w:rPr>
        <w:t xml:space="preserve"> </w:t>
      </w:r>
      <w:r w:rsidRPr="008712BF">
        <w:rPr>
          <w:rFonts w:eastAsia="Times New Roman"/>
          <w:szCs w:val="24"/>
        </w:rPr>
        <w:t>employee/contractor options. Select the “no” list option. Enter all required information as</w:t>
      </w:r>
      <w:r w:rsidRPr="008712BF">
        <w:rPr>
          <w:rFonts w:eastAsia="Times New Roman"/>
          <w:spacing w:val="-24"/>
          <w:szCs w:val="24"/>
        </w:rPr>
        <w:t xml:space="preserve"> </w:t>
      </w:r>
      <w:r w:rsidRPr="008712BF">
        <w:rPr>
          <w:rFonts w:eastAsia="Times New Roman"/>
          <w:szCs w:val="24"/>
        </w:rPr>
        <w:t>noted by red asterisks</w:t>
      </w:r>
      <w:r w:rsidRPr="008712BF">
        <w:rPr>
          <w:rFonts w:eastAsia="Times New Roman"/>
          <w:spacing w:val="-4"/>
          <w:szCs w:val="24"/>
        </w:rPr>
        <w:t xml:space="preserve"> </w:t>
      </w:r>
      <w:r w:rsidRPr="008712BF">
        <w:rPr>
          <w:rFonts w:eastAsia="Times New Roman"/>
          <w:szCs w:val="24"/>
        </w:rPr>
        <w:t>(*).</w:t>
      </w:r>
    </w:p>
    <w:p w:rsidRPr="008712BF" w:rsidR="00AC2319" w:rsidP="000A46C2" w:rsidRDefault="00AC2319" w14:paraId="708E506A" w14:textId="77777777">
      <w:pPr>
        <w:widowControl w:val="0"/>
        <w:numPr>
          <w:ilvl w:val="0"/>
          <w:numId w:val="16"/>
        </w:numPr>
        <w:tabs>
          <w:tab w:val="left" w:pos="861"/>
        </w:tabs>
        <w:rPr>
          <w:rFonts w:eastAsia="Times New Roman"/>
          <w:szCs w:val="24"/>
        </w:rPr>
      </w:pPr>
      <w:r w:rsidRPr="008712BF">
        <w:rPr>
          <w:szCs w:val="24"/>
        </w:rPr>
        <w:t>Click the continue button to proceed to the user registration agreement. Select the agree button</w:t>
      </w:r>
      <w:r w:rsidRPr="008712BF">
        <w:rPr>
          <w:spacing w:val="-23"/>
          <w:szCs w:val="24"/>
        </w:rPr>
        <w:t xml:space="preserve"> </w:t>
      </w:r>
      <w:r w:rsidRPr="008712BF">
        <w:rPr>
          <w:szCs w:val="24"/>
        </w:rPr>
        <w:t xml:space="preserve">to accept the terms of the user agreement, and then the Submit button. </w:t>
      </w:r>
      <w:r w:rsidRPr="008712BF">
        <w:rPr>
          <w:b/>
          <w:szCs w:val="24"/>
        </w:rPr>
        <w:t xml:space="preserve">Note: </w:t>
      </w:r>
      <w:r w:rsidRPr="008712BF">
        <w:rPr>
          <w:szCs w:val="24"/>
        </w:rPr>
        <w:t>If you do not</w:t>
      </w:r>
      <w:r w:rsidRPr="008712BF">
        <w:rPr>
          <w:spacing w:val="-20"/>
          <w:szCs w:val="24"/>
        </w:rPr>
        <w:t xml:space="preserve"> </w:t>
      </w:r>
      <w:r w:rsidRPr="008712BF">
        <w:rPr>
          <w:szCs w:val="24"/>
        </w:rPr>
        <w:t>agree, then you may not complete the registration process. The system displays a message</w:t>
      </w:r>
      <w:r w:rsidRPr="008712BF">
        <w:rPr>
          <w:spacing w:val="-21"/>
          <w:szCs w:val="24"/>
        </w:rPr>
        <w:t xml:space="preserve"> </w:t>
      </w:r>
      <w:r w:rsidRPr="008712BF">
        <w:rPr>
          <w:szCs w:val="24"/>
        </w:rPr>
        <w:t>indicating that the system will send a notification to your email</w:t>
      </w:r>
      <w:r w:rsidRPr="008712BF">
        <w:rPr>
          <w:spacing w:val="-10"/>
          <w:szCs w:val="24"/>
        </w:rPr>
        <w:t xml:space="preserve"> </w:t>
      </w:r>
      <w:r w:rsidRPr="008712BF">
        <w:rPr>
          <w:szCs w:val="24"/>
        </w:rPr>
        <w:t>address.</w:t>
      </w:r>
    </w:p>
    <w:p w:rsidRPr="008712BF" w:rsidR="00AC2319" w:rsidP="000A46C2" w:rsidRDefault="00AC2319" w14:paraId="1EAFE9DF" w14:textId="77777777">
      <w:pPr>
        <w:widowControl w:val="0"/>
        <w:numPr>
          <w:ilvl w:val="0"/>
          <w:numId w:val="16"/>
        </w:numPr>
        <w:tabs>
          <w:tab w:val="left" w:pos="861"/>
        </w:tabs>
        <w:rPr>
          <w:rFonts w:eastAsia="Times New Roman"/>
          <w:szCs w:val="24"/>
        </w:rPr>
      </w:pPr>
      <w:r w:rsidRPr="008712BF">
        <w:rPr>
          <w:szCs w:val="24"/>
        </w:rPr>
        <w:t>The system sends a message with a link to activate your account. Clicking the link takes you</w:t>
      </w:r>
      <w:r w:rsidRPr="008712BF">
        <w:rPr>
          <w:spacing w:val="-25"/>
          <w:szCs w:val="24"/>
        </w:rPr>
        <w:t xml:space="preserve"> </w:t>
      </w:r>
      <w:r w:rsidRPr="008712BF">
        <w:rPr>
          <w:szCs w:val="24"/>
        </w:rPr>
        <w:t xml:space="preserve">to the Account Activation screen. Click the </w:t>
      </w:r>
      <w:r w:rsidRPr="008712BF">
        <w:rPr>
          <w:b/>
          <w:szCs w:val="24"/>
        </w:rPr>
        <w:t xml:space="preserve">Agree </w:t>
      </w:r>
      <w:r w:rsidRPr="008712BF">
        <w:rPr>
          <w:szCs w:val="24"/>
        </w:rPr>
        <w:t>option to accept the activation</w:t>
      </w:r>
      <w:r w:rsidRPr="008712BF">
        <w:rPr>
          <w:spacing w:val="-18"/>
          <w:szCs w:val="24"/>
        </w:rPr>
        <w:t xml:space="preserve"> </w:t>
      </w:r>
      <w:r w:rsidRPr="008712BF">
        <w:rPr>
          <w:szCs w:val="24"/>
        </w:rPr>
        <w:t>terms.</w:t>
      </w:r>
    </w:p>
    <w:p w:rsidRPr="008712BF" w:rsidR="00AC2319" w:rsidP="000A46C2" w:rsidRDefault="00AC2319" w14:paraId="5DABD11F" w14:textId="77777777">
      <w:pPr>
        <w:widowControl w:val="0"/>
        <w:numPr>
          <w:ilvl w:val="0"/>
          <w:numId w:val="16"/>
        </w:numPr>
        <w:tabs>
          <w:tab w:val="left" w:pos="841"/>
        </w:tabs>
        <w:rPr>
          <w:rFonts w:eastAsia="Times New Roman"/>
          <w:szCs w:val="24"/>
        </w:rPr>
      </w:pPr>
      <w:r w:rsidRPr="008712BF">
        <w:rPr>
          <w:rFonts w:eastAsia="Times New Roman"/>
          <w:szCs w:val="24"/>
        </w:rPr>
        <w:t>Click on the Submit button to initiate your activation. Read the EDCAPS Security</w:t>
      </w:r>
      <w:r w:rsidRPr="008712BF">
        <w:rPr>
          <w:rFonts w:eastAsia="Times New Roman"/>
          <w:spacing w:val="-23"/>
          <w:szCs w:val="24"/>
        </w:rPr>
        <w:t xml:space="preserve"> </w:t>
      </w:r>
      <w:r w:rsidRPr="008712BF">
        <w:rPr>
          <w:rFonts w:eastAsia="Times New Roman"/>
          <w:szCs w:val="24"/>
        </w:rPr>
        <w:lastRenderedPageBreak/>
        <w:t xml:space="preserve">memorandum with the subject “G5 User ID and Password” and click the </w:t>
      </w:r>
      <w:r w:rsidRPr="008712BF">
        <w:rPr>
          <w:rFonts w:eastAsia="Times New Roman"/>
          <w:b/>
          <w:bCs/>
          <w:szCs w:val="24"/>
        </w:rPr>
        <w:t xml:space="preserve">Continue &gt; </w:t>
      </w:r>
      <w:r w:rsidRPr="008712BF">
        <w:rPr>
          <w:rFonts w:eastAsia="Times New Roman"/>
          <w:szCs w:val="24"/>
        </w:rPr>
        <w:t>button. The next</w:t>
      </w:r>
      <w:r w:rsidRPr="008712BF">
        <w:rPr>
          <w:rFonts w:eastAsia="Times New Roman"/>
          <w:spacing w:val="-21"/>
          <w:szCs w:val="24"/>
        </w:rPr>
        <w:t xml:space="preserve"> </w:t>
      </w:r>
      <w:r w:rsidRPr="008712BF">
        <w:rPr>
          <w:rFonts w:eastAsia="Times New Roman"/>
          <w:szCs w:val="24"/>
        </w:rPr>
        <w:t>Account Activation screen will require you to complete the password, security question and</w:t>
      </w:r>
      <w:r w:rsidRPr="008712BF">
        <w:rPr>
          <w:rFonts w:eastAsia="Times New Roman"/>
          <w:spacing w:val="-20"/>
          <w:szCs w:val="24"/>
        </w:rPr>
        <w:t xml:space="preserve"> </w:t>
      </w:r>
      <w:r w:rsidRPr="008712BF">
        <w:rPr>
          <w:rFonts w:eastAsia="Times New Roman"/>
          <w:szCs w:val="24"/>
        </w:rPr>
        <w:t>security answer. Fill out the required fields and press the Continue button to move to the</w:t>
      </w:r>
      <w:r w:rsidRPr="008712BF">
        <w:rPr>
          <w:rFonts w:eastAsia="Times New Roman"/>
          <w:spacing w:val="-20"/>
          <w:szCs w:val="24"/>
        </w:rPr>
        <w:t xml:space="preserve"> </w:t>
      </w:r>
      <w:r w:rsidRPr="008712BF">
        <w:rPr>
          <w:rFonts w:eastAsia="Times New Roman"/>
          <w:szCs w:val="24"/>
        </w:rPr>
        <w:t xml:space="preserve">summary information. Click the </w:t>
      </w:r>
      <w:r w:rsidRPr="008712BF">
        <w:rPr>
          <w:rFonts w:eastAsia="Times New Roman"/>
          <w:b/>
          <w:bCs/>
          <w:szCs w:val="24"/>
        </w:rPr>
        <w:t xml:space="preserve">Activate </w:t>
      </w:r>
      <w:r w:rsidRPr="008712BF">
        <w:rPr>
          <w:rFonts w:eastAsia="Times New Roman"/>
          <w:szCs w:val="24"/>
        </w:rPr>
        <w:t>button to activate your account and save your password and</w:t>
      </w:r>
      <w:r w:rsidRPr="008712BF">
        <w:rPr>
          <w:rFonts w:eastAsia="Times New Roman"/>
          <w:spacing w:val="-15"/>
          <w:szCs w:val="24"/>
        </w:rPr>
        <w:t xml:space="preserve"> </w:t>
      </w:r>
      <w:r w:rsidRPr="008712BF">
        <w:rPr>
          <w:rFonts w:eastAsia="Times New Roman"/>
          <w:szCs w:val="24"/>
        </w:rPr>
        <w:t>security information. The system displays a message indicating that the account has been activated.</w:t>
      </w:r>
      <w:r w:rsidRPr="008712BF">
        <w:rPr>
          <w:rFonts w:eastAsia="Times New Roman"/>
          <w:spacing w:val="30"/>
          <w:szCs w:val="24"/>
        </w:rPr>
        <w:t xml:space="preserve"> </w:t>
      </w:r>
      <w:r w:rsidRPr="008712BF">
        <w:rPr>
          <w:rFonts w:eastAsia="Times New Roman"/>
          <w:szCs w:val="24"/>
        </w:rPr>
        <w:t>You will now need to log into G5 where you will be taken to the My Profile page where you</w:t>
      </w:r>
      <w:r w:rsidRPr="008712BF">
        <w:rPr>
          <w:rFonts w:eastAsia="Times New Roman"/>
          <w:spacing w:val="-18"/>
          <w:szCs w:val="24"/>
        </w:rPr>
        <w:t xml:space="preserve"> </w:t>
      </w:r>
      <w:r w:rsidRPr="008712BF">
        <w:rPr>
          <w:rFonts w:eastAsia="Times New Roman"/>
          <w:szCs w:val="24"/>
        </w:rPr>
        <w:t>should select your role for access. In the Availability Types field, select “Applicant” from the list</w:t>
      </w:r>
      <w:r w:rsidRPr="008712BF">
        <w:rPr>
          <w:rFonts w:eastAsia="Times New Roman"/>
          <w:spacing w:val="-24"/>
          <w:szCs w:val="24"/>
        </w:rPr>
        <w:t xml:space="preserve"> </w:t>
      </w:r>
      <w:r w:rsidRPr="008712BF">
        <w:rPr>
          <w:rFonts w:eastAsia="Times New Roman"/>
          <w:szCs w:val="24"/>
        </w:rPr>
        <w:t>and Continue. Proceed through the next screen and Submit. You will then receive an email with</w:t>
      </w:r>
      <w:r w:rsidRPr="008712BF">
        <w:rPr>
          <w:rFonts w:eastAsia="Times New Roman"/>
          <w:spacing w:val="-25"/>
          <w:szCs w:val="24"/>
        </w:rPr>
        <w:t xml:space="preserve"> </w:t>
      </w:r>
      <w:r w:rsidRPr="008712BF">
        <w:rPr>
          <w:rFonts w:eastAsia="Times New Roman"/>
          <w:szCs w:val="24"/>
        </w:rPr>
        <w:t>the G5 link. Your applicant role may take a few minutes to</w:t>
      </w:r>
      <w:r w:rsidRPr="008712BF">
        <w:rPr>
          <w:rFonts w:eastAsia="Times New Roman"/>
          <w:spacing w:val="-10"/>
          <w:szCs w:val="24"/>
        </w:rPr>
        <w:t xml:space="preserve"> </w:t>
      </w:r>
      <w:r w:rsidRPr="008712BF">
        <w:rPr>
          <w:rFonts w:eastAsia="Times New Roman"/>
          <w:szCs w:val="24"/>
        </w:rPr>
        <w:t>activate.</w:t>
      </w:r>
    </w:p>
    <w:p w:rsidRPr="008712BF" w:rsidR="00AC2319" w:rsidP="00AC2319" w:rsidRDefault="00AC2319" w14:paraId="23828C8C" w14:textId="77777777">
      <w:pPr>
        <w:widowControl w:val="0"/>
        <w:rPr>
          <w:rFonts w:eastAsia="Times New Roman"/>
          <w:szCs w:val="24"/>
        </w:rPr>
      </w:pPr>
    </w:p>
    <w:p w:rsidRPr="008712BF" w:rsidR="00AC2319" w:rsidP="00AC2319" w:rsidRDefault="00AC2319" w14:paraId="62569B1E" w14:textId="77777777">
      <w:pPr>
        <w:widowControl w:val="0"/>
        <w:rPr>
          <w:rFonts w:eastAsia="Times New Roman"/>
          <w:szCs w:val="24"/>
        </w:rPr>
      </w:pPr>
      <w:r w:rsidRPr="008712BF">
        <w:rPr>
          <w:rFonts w:eastAsia="Times New Roman"/>
          <w:szCs w:val="24"/>
        </w:rPr>
        <w:t>If you already have a username and password for G5 use them to login. If you have access to more</w:t>
      </w:r>
      <w:r w:rsidRPr="008712BF">
        <w:rPr>
          <w:rFonts w:eastAsia="Times New Roman"/>
          <w:spacing w:val="-25"/>
          <w:szCs w:val="24"/>
        </w:rPr>
        <w:t xml:space="preserve"> </w:t>
      </w:r>
      <w:r w:rsidRPr="008712BF">
        <w:rPr>
          <w:rFonts w:eastAsia="Times New Roman"/>
          <w:szCs w:val="24"/>
        </w:rPr>
        <w:t>than one G5 module, you will be directed to select which module you wish to enter. Keep in mind that</w:t>
      </w:r>
      <w:r w:rsidRPr="008712BF">
        <w:rPr>
          <w:rFonts w:eastAsia="Times New Roman"/>
          <w:spacing w:val="-19"/>
          <w:szCs w:val="24"/>
        </w:rPr>
        <w:t xml:space="preserve"> </w:t>
      </w:r>
      <w:r w:rsidRPr="008712BF">
        <w:rPr>
          <w:rFonts w:eastAsia="Times New Roman"/>
          <w:szCs w:val="24"/>
        </w:rPr>
        <w:t>this username and password will be used for all G5 modules. In order to update your registration</w:t>
      </w:r>
      <w:r w:rsidRPr="008712BF">
        <w:rPr>
          <w:rFonts w:eastAsia="Times New Roman"/>
          <w:spacing w:val="-17"/>
          <w:szCs w:val="24"/>
        </w:rPr>
        <w:t xml:space="preserve"> </w:t>
      </w:r>
      <w:r w:rsidRPr="008712BF">
        <w:rPr>
          <w:rFonts w:eastAsia="Times New Roman"/>
          <w:szCs w:val="24"/>
        </w:rPr>
        <w:t>for additional G5 modules, click the appropriate tab on the top of the screen and provide the</w:t>
      </w:r>
      <w:r w:rsidRPr="008712BF">
        <w:rPr>
          <w:rFonts w:eastAsia="Times New Roman"/>
          <w:spacing w:val="-20"/>
          <w:szCs w:val="24"/>
        </w:rPr>
        <w:t xml:space="preserve"> </w:t>
      </w:r>
      <w:r w:rsidRPr="008712BF">
        <w:rPr>
          <w:rFonts w:eastAsia="Times New Roman"/>
          <w:szCs w:val="24"/>
        </w:rPr>
        <w:t>requested information.</w:t>
      </w:r>
    </w:p>
    <w:p w:rsidRPr="008712BF" w:rsidR="00AC2319" w:rsidP="00AC2319" w:rsidRDefault="00AC2319" w14:paraId="2F89B9F2" w14:textId="77777777">
      <w:pPr>
        <w:widowControl w:val="0"/>
        <w:rPr>
          <w:rFonts w:eastAsia="Times New Roman"/>
          <w:szCs w:val="24"/>
        </w:rPr>
      </w:pPr>
    </w:p>
    <w:p w:rsidRPr="008712BF" w:rsidR="00AC2319" w:rsidP="00AC2319" w:rsidRDefault="00AC2319" w14:paraId="51AF4FE8" w14:textId="77777777">
      <w:pPr>
        <w:widowControl w:val="0"/>
        <w:rPr>
          <w:rFonts w:eastAsia="Times New Roman"/>
          <w:szCs w:val="24"/>
        </w:rPr>
      </w:pPr>
      <w:r w:rsidRPr="008712BF">
        <w:rPr>
          <w:rFonts w:eastAsia="Times New Roman"/>
          <w:szCs w:val="24"/>
        </w:rPr>
        <w:t>The site is viewed best using Internet Explorer 5.5 or</w:t>
      </w:r>
      <w:r w:rsidRPr="008712BF">
        <w:rPr>
          <w:rFonts w:eastAsia="Times New Roman"/>
          <w:spacing w:val="-15"/>
          <w:szCs w:val="24"/>
        </w:rPr>
        <w:t xml:space="preserve"> </w:t>
      </w:r>
      <w:r w:rsidRPr="008712BF">
        <w:rPr>
          <w:rFonts w:eastAsia="Times New Roman"/>
          <w:szCs w:val="24"/>
        </w:rPr>
        <w:t>higher.</w:t>
      </w:r>
    </w:p>
    <w:p w:rsidRPr="008712BF" w:rsidR="00AC2319" w:rsidP="00AC2319" w:rsidRDefault="00AC2319" w14:paraId="4D994CB3" w14:textId="77777777">
      <w:pPr>
        <w:widowControl w:val="0"/>
        <w:rPr>
          <w:rFonts w:eastAsia="Times New Roman"/>
          <w:szCs w:val="24"/>
        </w:rPr>
      </w:pPr>
    </w:p>
    <w:p w:rsidRPr="008712BF" w:rsidR="00AC2319" w:rsidP="00AC2319" w:rsidRDefault="00AC2319" w14:paraId="0D204B91" w14:textId="029407F8">
      <w:pPr>
        <w:widowControl w:val="0"/>
        <w:ind w:firstLine="720"/>
        <w:rPr>
          <w:rFonts w:eastAsia="Times New Roman"/>
          <w:szCs w:val="24"/>
        </w:rPr>
      </w:pPr>
      <w:r w:rsidRPr="008712BF">
        <w:rPr>
          <w:rFonts w:eastAsia="Times New Roman"/>
          <w:b/>
          <w:szCs w:val="24"/>
          <w:u w:val="single"/>
        </w:rPr>
        <w:t>Step 2</w:t>
      </w:r>
      <w:r w:rsidRPr="008712BF">
        <w:rPr>
          <w:rFonts w:eastAsia="Times New Roman"/>
          <w:szCs w:val="24"/>
        </w:rPr>
        <w:t xml:space="preserve"> – </w:t>
      </w:r>
      <w:r w:rsidRPr="008712BF">
        <w:rPr>
          <w:rFonts w:eastAsia="Times New Roman"/>
          <w:b/>
          <w:bCs/>
          <w:szCs w:val="24"/>
        </w:rPr>
        <w:t>Add Application Package to your Start Page</w:t>
      </w:r>
      <w:r w:rsidRPr="008712BF">
        <w:rPr>
          <w:rFonts w:eastAsia="Times New Roman"/>
          <w:szCs w:val="24"/>
        </w:rPr>
        <w:t xml:space="preserve">. </w:t>
      </w:r>
      <w:r w:rsidR="00CE1D55">
        <w:rPr>
          <w:rFonts w:eastAsia="Times New Roman"/>
          <w:szCs w:val="24"/>
        </w:rPr>
        <w:t xml:space="preserve"> </w:t>
      </w:r>
      <w:r w:rsidRPr="008712BF">
        <w:rPr>
          <w:rFonts w:eastAsia="Times New Roman"/>
          <w:szCs w:val="24"/>
        </w:rPr>
        <w:t>From your Home Page, go to</w:t>
      </w:r>
      <w:r w:rsidRPr="008712BF">
        <w:rPr>
          <w:rFonts w:eastAsia="Times New Roman"/>
          <w:spacing w:val="-20"/>
          <w:szCs w:val="24"/>
        </w:rPr>
        <w:t xml:space="preserve"> </w:t>
      </w:r>
      <w:r w:rsidRPr="008712BF">
        <w:rPr>
          <w:rFonts w:eastAsia="Times New Roman"/>
          <w:szCs w:val="24"/>
        </w:rPr>
        <w:t>Grant Setup and click on “Package Submission.” Select the package for which you wish to apply and click</w:t>
      </w:r>
      <w:r w:rsidRPr="008712BF">
        <w:rPr>
          <w:rFonts w:eastAsia="Times New Roman"/>
          <w:spacing w:val="-26"/>
          <w:szCs w:val="24"/>
        </w:rPr>
        <w:t xml:space="preserve"> </w:t>
      </w:r>
      <w:r w:rsidRPr="008712BF">
        <w:rPr>
          <w:rFonts w:eastAsia="Times New Roman"/>
          <w:szCs w:val="24"/>
        </w:rPr>
        <w:t>on the "Initiate New Application” button. In the future, the package will now appear when you click</w:t>
      </w:r>
      <w:r w:rsidRPr="008712BF">
        <w:rPr>
          <w:rFonts w:eastAsia="Times New Roman"/>
          <w:spacing w:val="-18"/>
          <w:szCs w:val="24"/>
        </w:rPr>
        <w:t xml:space="preserve"> </w:t>
      </w:r>
      <w:r w:rsidRPr="008712BF">
        <w:rPr>
          <w:rFonts w:eastAsia="Times New Roman"/>
          <w:szCs w:val="24"/>
        </w:rPr>
        <w:t>on “Package Submission” or after using the “Click Here to view my Applications” link under “Quick</w:t>
      </w:r>
      <w:r w:rsidRPr="008712BF">
        <w:rPr>
          <w:rFonts w:eastAsia="Times New Roman"/>
          <w:spacing w:val="-24"/>
          <w:szCs w:val="24"/>
        </w:rPr>
        <w:t xml:space="preserve"> </w:t>
      </w:r>
      <w:r w:rsidRPr="008712BF">
        <w:rPr>
          <w:rFonts w:eastAsia="Times New Roman"/>
          <w:szCs w:val="24"/>
        </w:rPr>
        <w:t>View” on your Home</w:t>
      </w:r>
      <w:r w:rsidRPr="008712BF">
        <w:rPr>
          <w:rFonts w:eastAsia="Times New Roman"/>
          <w:spacing w:val="-5"/>
          <w:szCs w:val="24"/>
        </w:rPr>
        <w:t xml:space="preserve"> </w:t>
      </w:r>
      <w:r w:rsidRPr="008712BF">
        <w:rPr>
          <w:rFonts w:eastAsia="Times New Roman"/>
          <w:szCs w:val="24"/>
        </w:rPr>
        <w:t>Page.</w:t>
      </w:r>
    </w:p>
    <w:p w:rsidRPr="008712BF" w:rsidR="00AC2319" w:rsidP="00AC2319" w:rsidRDefault="00AC2319" w14:paraId="2AFFB9AB" w14:textId="77777777">
      <w:pPr>
        <w:widowControl w:val="0"/>
        <w:rPr>
          <w:rFonts w:eastAsia="Times New Roman"/>
          <w:szCs w:val="24"/>
        </w:rPr>
      </w:pPr>
    </w:p>
    <w:p w:rsidRPr="008712BF" w:rsidR="00AC2319" w:rsidP="00AC2319" w:rsidRDefault="00AC2319" w14:paraId="2F828D3E" w14:textId="77777777">
      <w:pPr>
        <w:widowControl w:val="0"/>
        <w:ind w:firstLine="720"/>
        <w:rPr>
          <w:rFonts w:eastAsia="Times New Roman"/>
          <w:szCs w:val="24"/>
        </w:rPr>
      </w:pPr>
      <w:r w:rsidRPr="008712BF">
        <w:rPr>
          <w:rFonts w:eastAsia="Times New Roman"/>
          <w:b/>
          <w:szCs w:val="24"/>
          <w:u w:val="single"/>
        </w:rPr>
        <w:t>Step 3</w:t>
      </w:r>
      <w:r w:rsidRPr="008712BF">
        <w:rPr>
          <w:rFonts w:eastAsia="Times New Roman"/>
          <w:szCs w:val="24"/>
        </w:rPr>
        <w:t xml:space="preserve"> – </w:t>
      </w:r>
      <w:r w:rsidRPr="008712BF">
        <w:rPr>
          <w:rFonts w:eastAsia="Times New Roman"/>
          <w:b/>
          <w:bCs/>
          <w:szCs w:val="24"/>
        </w:rPr>
        <w:t>Begin the Application</w:t>
      </w:r>
      <w:r w:rsidRPr="008712BF">
        <w:rPr>
          <w:rFonts w:eastAsia="Times New Roman"/>
          <w:szCs w:val="24"/>
        </w:rPr>
        <w:t>. After going to the Application Package, click on the</w:t>
      </w:r>
      <w:r w:rsidRPr="008712BF">
        <w:rPr>
          <w:rFonts w:eastAsia="Times New Roman"/>
          <w:spacing w:val="-23"/>
          <w:szCs w:val="24"/>
        </w:rPr>
        <w:t xml:space="preserve"> </w:t>
      </w:r>
      <w:r w:rsidRPr="008712BF">
        <w:rPr>
          <w:rFonts w:eastAsia="Times New Roman"/>
          <w:szCs w:val="24"/>
        </w:rPr>
        <w:t>“Modify Application” button. This brings you to a page where you will see all of the application's forms</w:t>
      </w:r>
      <w:r w:rsidRPr="008712BF">
        <w:rPr>
          <w:rFonts w:eastAsia="Times New Roman"/>
          <w:spacing w:val="-23"/>
          <w:szCs w:val="24"/>
        </w:rPr>
        <w:t xml:space="preserve"> </w:t>
      </w:r>
      <w:r w:rsidRPr="008712BF">
        <w:rPr>
          <w:rFonts w:eastAsia="Times New Roman"/>
          <w:szCs w:val="24"/>
        </w:rPr>
        <w:t>and narratives</w:t>
      </w:r>
      <w:r w:rsidRPr="008712BF">
        <w:rPr>
          <w:rFonts w:eastAsia="Times New Roman"/>
          <w:spacing w:val="-3"/>
          <w:szCs w:val="24"/>
        </w:rPr>
        <w:t xml:space="preserve"> </w:t>
      </w:r>
      <w:r w:rsidRPr="008712BF">
        <w:rPr>
          <w:rFonts w:eastAsia="Times New Roman"/>
          <w:szCs w:val="24"/>
        </w:rPr>
        <w:t>listed.</w:t>
      </w:r>
    </w:p>
    <w:p w:rsidRPr="008712BF" w:rsidR="00AC2319" w:rsidP="00AC2319" w:rsidRDefault="00AC2319" w14:paraId="3E715F3C" w14:textId="77777777">
      <w:pPr>
        <w:widowControl w:val="0"/>
        <w:rPr>
          <w:rFonts w:eastAsia="Times New Roman"/>
          <w:szCs w:val="24"/>
        </w:rPr>
      </w:pPr>
    </w:p>
    <w:p w:rsidRPr="008712BF" w:rsidR="00AC2319" w:rsidP="00AC2319" w:rsidRDefault="00AC2319" w14:paraId="1E5F673A" w14:textId="77777777">
      <w:pPr>
        <w:widowControl w:val="0"/>
        <w:ind w:firstLine="720"/>
        <w:rPr>
          <w:rFonts w:eastAsia="Times New Roman"/>
          <w:szCs w:val="24"/>
        </w:rPr>
      </w:pPr>
      <w:r w:rsidRPr="008712BF">
        <w:rPr>
          <w:rFonts w:eastAsia="Times New Roman"/>
          <w:b/>
          <w:szCs w:val="24"/>
          <w:u w:val="single"/>
        </w:rPr>
        <w:t>Step 4</w:t>
      </w:r>
      <w:r w:rsidRPr="008712BF">
        <w:rPr>
          <w:rFonts w:eastAsia="Times New Roman"/>
          <w:szCs w:val="24"/>
        </w:rPr>
        <w:t xml:space="preserve"> – </w:t>
      </w:r>
      <w:r w:rsidRPr="008712BF">
        <w:rPr>
          <w:rFonts w:eastAsia="Times New Roman"/>
          <w:b/>
          <w:bCs/>
          <w:szCs w:val="24"/>
        </w:rPr>
        <w:t>Fill out Forms</w:t>
      </w:r>
      <w:r w:rsidRPr="008712BF">
        <w:rPr>
          <w:rFonts w:eastAsia="Times New Roman"/>
          <w:szCs w:val="24"/>
        </w:rPr>
        <w:t>.  Select the form you would like to complete and click on the</w:t>
      </w:r>
      <w:r w:rsidRPr="008712BF">
        <w:rPr>
          <w:rFonts w:eastAsia="Times New Roman"/>
          <w:spacing w:val="-19"/>
          <w:szCs w:val="24"/>
        </w:rPr>
        <w:t xml:space="preserve"> </w:t>
      </w:r>
      <w:r w:rsidRPr="008712BF">
        <w:rPr>
          <w:rFonts w:eastAsia="Times New Roman"/>
          <w:szCs w:val="24"/>
        </w:rPr>
        <w:t>“Edit Form” button to enter data. Remember to click the "Save" button at the bottom of the form and check</w:t>
      </w:r>
      <w:r w:rsidRPr="008712BF">
        <w:rPr>
          <w:rFonts w:eastAsia="Times New Roman"/>
          <w:spacing w:val="-26"/>
          <w:szCs w:val="24"/>
        </w:rPr>
        <w:t xml:space="preserve"> </w:t>
      </w:r>
      <w:r w:rsidRPr="008712BF">
        <w:rPr>
          <w:rFonts w:eastAsia="Times New Roman"/>
          <w:szCs w:val="24"/>
        </w:rPr>
        <w:t>the "Form Completed" box for each form as you complete</w:t>
      </w:r>
      <w:r w:rsidRPr="008712BF">
        <w:rPr>
          <w:rFonts w:eastAsia="Times New Roman"/>
          <w:spacing w:val="-9"/>
          <w:szCs w:val="24"/>
        </w:rPr>
        <w:t xml:space="preserve"> </w:t>
      </w:r>
      <w:r w:rsidRPr="008712BF">
        <w:rPr>
          <w:rFonts w:eastAsia="Times New Roman"/>
          <w:szCs w:val="24"/>
        </w:rPr>
        <w:t>it.</w:t>
      </w:r>
    </w:p>
    <w:p w:rsidRPr="008712BF" w:rsidR="00AC2319" w:rsidP="00AC2319" w:rsidRDefault="00AC2319" w14:paraId="4D07DB29" w14:textId="77777777">
      <w:pPr>
        <w:widowControl w:val="0"/>
        <w:rPr>
          <w:rFonts w:eastAsia="Times New Roman"/>
          <w:szCs w:val="24"/>
        </w:rPr>
      </w:pPr>
    </w:p>
    <w:p w:rsidRPr="008712BF" w:rsidR="00AC2319" w:rsidP="00AC2319" w:rsidRDefault="00AC2319" w14:paraId="416F8B7C" w14:textId="77777777">
      <w:pPr>
        <w:widowControl w:val="0"/>
        <w:ind w:firstLine="720"/>
        <w:rPr>
          <w:rFonts w:eastAsia="Times New Roman"/>
          <w:szCs w:val="24"/>
        </w:rPr>
      </w:pPr>
      <w:r w:rsidRPr="008712BF">
        <w:rPr>
          <w:rFonts w:eastAsia="Times New Roman"/>
          <w:b/>
          <w:szCs w:val="24"/>
          <w:u w:val="single"/>
        </w:rPr>
        <w:t>Step 5</w:t>
      </w:r>
      <w:r w:rsidRPr="008712BF">
        <w:rPr>
          <w:rFonts w:eastAsia="Times New Roman"/>
          <w:szCs w:val="24"/>
        </w:rPr>
        <w:t xml:space="preserve"> – </w:t>
      </w:r>
      <w:r w:rsidRPr="008712BF">
        <w:rPr>
          <w:rFonts w:eastAsia="Times New Roman"/>
          <w:b/>
          <w:bCs/>
          <w:szCs w:val="24"/>
        </w:rPr>
        <w:t>Upload File(s) for Narrative Responses</w:t>
      </w:r>
      <w:r w:rsidRPr="008712BF">
        <w:rPr>
          <w:rFonts w:eastAsia="Times New Roman"/>
          <w:szCs w:val="24"/>
        </w:rPr>
        <w:t>. When prompted to attach narrative</w:t>
      </w:r>
      <w:r w:rsidRPr="008712BF">
        <w:rPr>
          <w:rFonts w:eastAsia="Times New Roman"/>
          <w:spacing w:val="-24"/>
          <w:szCs w:val="24"/>
        </w:rPr>
        <w:t xml:space="preserve"> </w:t>
      </w:r>
      <w:r w:rsidRPr="008712BF">
        <w:rPr>
          <w:rFonts w:eastAsia="Times New Roman"/>
          <w:szCs w:val="24"/>
        </w:rPr>
        <w:t>documents to application forms, enter the title of the document, and then Select the “Upload” button. Next, click</w:t>
      </w:r>
      <w:r w:rsidRPr="008712BF">
        <w:rPr>
          <w:rFonts w:eastAsia="Times New Roman"/>
          <w:spacing w:val="-25"/>
          <w:szCs w:val="24"/>
        </w:rPr>
        <w:t xml:space="preserve"> </w:t>
      </w:r>
      <w:r w:rsidRPr="008712BF">
        <w:rPr>
          <w:rFonts w:eastAsia="Times New Roman"/>
          <w:szCs w:val="24"/>
        </w:rPr>
        <w:t>on the "Browse" button to locate your file. Remember to click the "Save" button after you upload</w:t>
      </w:r>
      <w:r w:rsidRPr="008712BF">
        <w:rPr>
          <w:rFonts w:eastAsia="Times New Roman"/>
          <w:spacing w:val="-16"/>
          <w:szCs w:val="24"/>
        </w:rPr>
        <w:t xml:space="preserve"> </w:t>
      </w:r>
      <w:r w:rsidRPr="008712BF">
        <w:rPr>
          <w:rFonts w:eastAsia="Times New Roman"/>
          <w:szCs w:val="24"/>
        </w:rPr>
        <w:t>the document and check the "Form Completed" box when you finish uploading your file(s) and/or</w:t>
      </w:r>
      <w:r w:rsidRPr="008712BF">
        <w:rPr>
          <w:rFonts w:eastAsia="Times New Roman"/>
          <w:spacing w:val="-21"/>
          <w:szCs w:val="24"/>
        </w:rPr>
        <w:t xml:space="preserve"> </w:t>
      </w:r>
      <w:r w:rsidRPr="008712BF">
        <w:rPr>
          <w:rFonts w:eastAsia="Times New Roman"/>
          <w:szCs w:val="24"/>
        </w:rPr>
        <w:t xml:space="preserve">completing the form. Please note for file uploads, </w:t>
      </w:r>
      <w:r w:rsidRPr="008712BF">
        <w:rPr>
          <w:rFonts w:eastAsia="Times New Roman"/>
          <w:b/>
          <w:bCs/>
          <w:szCs w:val="24"/>
        </w:rPr>
        <w:t>we accept .pdf files</w:t>
      </w:r>
      <w:r w:rsidRPr="008712BF">
        <w:rPr>
          <w:rFonts w:eastAsia="Times New Roman"/>
          <w:b/>
          <w:bCs/>
          <w:spacing w:val="-16"/>
          <w:szCs w:val="24"/>
        </w:rPr>
        <w:t xml:space="preserve"> </w:t>
      </w:r>
      <w:r w:rsidRPr="008712BF">
        <w:rPr>
          <w:rFonts w:eastAsia="Times New Roman"/>
          <w:b/>
          <w:bCs/>
          <w:szCs w:val="24"/>
        </w:rPr>
        <w:t>only.</w:t>
      </w:r>
    </w:p>
    <w:p w:rsidRPr="008712BF" w:rsidR="00AC2319" w:rsidP="00AC2319" w:rsidRDefault="00AC2319" w14:paraId="6F46FAD9" w14:textId="77777777">
      <w:pPr>
        <w:widowControl w:val="0"/>
        <w:rPr>
          <w:rFonts w:eastAsia="Times New Roman"/>
          <w:bCs/>
          <w:szCs w:val="24"/>
        </w:rPr>
      </w:pPr>
    </w:p>
    <w:p w:rsidR="00AC2319" w:rsidP="00AC2319" w:rsidRDefault="00AC2319" w14:paraId="111238C4" w14:textId="731DC289">
      <w:pPr>
        <w:widowControl w:val="0"/>
        <w:ind w:firstLine="720"/>
        <w:rPr>
          <w:rFonts w:eastAsia="Times New Roman"/>
          <w:szCs w:val="24"/>
        </w:rPr>
      </w:pPr>
      <w:r w:rsidRPr="008712BF">
        <w:rPr>
          <w:rFonts w:eastAsia="Times New Roman"/>
          <w:b/>
          <w:szCs w:val="24"/>
          <w:u w:val="single"/>
        </w:rPr>
        <w:t>Step 6</w:t>
      </w:r>
      <w:r w:rsidRPr="008712BF">
        <w:rPr>
          <w:rFonts w:eastAsia="Times New Roman"/>
          <w:szCs w:val="24"/>
        </w:rPr>
        <w:t xml:space="preserve"> – </w:t>
      </w:r>
      <w:r w:rsidRPr="008712BF">
        <w:rPr>
          <w:rFonts w:eastAsia="Times New Roman"/>
          <w:b/>
          <w:szCs w:val="24"/>
        </w:rPr>
        <w:t>Verify Information/Submit your Application</w:t>
      </w:r>
      <w:r w:rsidRPr="008712BF">
        <w:rPr>
          <w:rFonts w:eastAsia="Times New Roman"/>
          <w:szCs w:val="24"/>
        </w:rPr>
        <w:t>. Verify your information is correct</w:t>
      </w:r>
      <w:r w:rsidRPr="008712BF">
        <w:rPr>
          <w:rFonts w:eastAsia="Times New Roman"/>
          <w:spacing w:val="-28"/>
          <w:szCs w:val="24"/>
        </w:rPr>
        <w:t xml:space="preserve"> </w:t>
      </w:r>
      <w:r w:rsidRPr="008712BF">
        <w:rPr>
          <w:rFonts w:eastAsia="Times New Roman"/>
          <w:szCs w:val="24"/>
        </w:rPr>
        <w:t>and complete before submitting. Only authorized individuals for your organization can submit an</w:t>
      </w:r>
      <w:r w:rsidRPr="008712BF">
        <w:rPr>
          <w:rFonts w:eastAsia="Times New Roman"/>
          <w:spacing w:val="-27"/>
          <w:szCs w:val="24"/>
        </w:rPr>
        <w:t xml:space="preserve"> </w:t>
      </w:r>
      <w:r w:rsidRPr="008712BF">
        <w:rPr>
          <w:rFonts w:eastAsia="Times New Roman"/>
          <w:szCs w:val="24"/>
        </w:rPr>
        <w:t>application. Please check with your certifying official or sponsored research office before submission. After all</w:t>
      </w:r>
      <w:r w:rsidRPr="008712BF">
        <w:rPr>
          <w:rFonts w:eastAsia="Times New Roman"/>
          <w:spacing w:val="-38"/>
          <w:szCs w:val="24"/>
        </w:rPr>
        <w:t xml:space="preserve"> </w:t>
      </w:r>
      <w:r w:rsidRPr="008712BF">
        <w:rPr>
          <w:rFonts w:eastAsia="Times New Roman"/>
          <w:szCs w:val="24"/>
        </w:rPr>
        <w:t>forms are completed, click on the "Continue" button at the bottom of your application. Enter and verify</w:t>
      </w:r>
      <w:r w:rsidRPr="008712BF">
        <w:rPr>
          <w:rFonts w:eastAsia="Times New Roman"/>
          <w:spacing w:val="-19"/>
          <w:szCs w:val="24"/>
        </w:rPr>
        <w:t xml:space="preserve"> </w:t>
      </w:r>
      <w:r w:rsidRPr="008712BF">
        <w:rPr>
          <w:rFonts w:eastAsia="Times New Roman"/>
          <w:szCs w:val="24"/>
        </w:rPr>
        <w:t xml:space="preserve">the Authorizing Representative information, and click the "Submit" button. At the top of the </w:t>
      </w:r>
      <w:r w:rsidRPr="008712BF" w:rsidR="0016546D">
        <w:rPr>
          <w:rFonts w:eastAsia="Times New Roman"/>
          <w:szCs w:val="24"/>
        </w:rPr>
        <w:t>page,</w:t>
      </w:r>
      <w:r w:rsidRPr="008712BF">
        <w:rPr>
          <w:rFonts w:eastAsia="Times New Roman"/>
          <w:szCs w:val="24"/>
        </w:rPr>
        <w:t xml:space="preserve"> you</w:t>
      </w:r>
      <w:r w:rsidRPr="008712BF">
        <w:rPr>
          <w:rFonts w:eastAsia="Times New Roman"/>
          <w:spacing w:val="-19"/>
          <w:szCs w:val="24"/>
        </w:rPr>
        <w:t xml:space="preserve"> </w:t>
      </w:r>
      <w:r w:rsidRPr="008712BF">
        <w:rPr>
          <w:rFonts w:eastAsia="Times New Roman"/>
          <w:szCs w:val="24"/>
        </w:rPr>
        <w:t>will see a confirmation message stating that your application was successfully submitted and providing</w:t>
      </w:r>
      <w:r w:rsidRPr="008712BF">
        <w:rPr>
          <w:rFonts w:eastAsia="Times New Roman"/>
          <w:spacing w:val="-26"/>
          <w:szCs w:val="24"/>
        </w:rPr>
        <w:t xml:space="preserve"> </w:t>
      </w:r>
      <w:r w:rsidRPr="008712BF">
        <w:rPr>
          <w:rFonts w:eastAsia="Times New Roman"/>
          <w:szCs w:val="24"/>
        </w:rPr>
        <w:t>you with your application number. You will also receive an e-mail to confirm that your application</w:t>
      </w:r>
      <w:r w:rsidRPr="008712BF">
        <w:rPr>
          <w:rFonts w:eastAsia="Times New Roman"/>
          <w:spacing w:val="-18"/>
          <w:szCs w:val="24"/>
        </w:rPr>
        <w:t xml:space="preserve"> </w:t>
      </w:r>
      <w:r w:rsidRPr="008712BF">
        <w:rPr>
          <w:rFonts w:eastAsia="Times New Roman"/>
          <w:szCs w:val="24"/>
        </w:rPr>
        <w:t>was received, and it will include your application number. Please print and keep this e-mail for your</w:t>
      </w:r>
      <w:r w:rsidRPr="008712BF">
        <w:rPr>
          <w:rFonts w:eastAsia="Times New Roman"/>
          <w:spacing w:val="-27"/>
          <w:szCs w:val="24"/>
        </w:rPr>
        <w:t xml:space="preserve"> </w:t>
      </w:r>
      <w:r w:rsidRPr="008712BF">
        <w:rPr>
          <w:rFonts w:eastAsia="Times New Roman"/>
          <w:szCs w:val="24"/>
        </w:rPr>
        <w:t xml:space="preserve">records. [Reminder: applications must be submitted before </w:t>
      </w:r>
      <w:r w:rsidR="00B27BAA">
        <w:rPr>
          <w:rFonts w:eastAsia="Times New Roman"/>
          <w:szCs w:val="24"/>
        </w:rPr>
        <w:t>11:59:59</w:t>
      </w:r>
      <w:r w:rsidRPr="008712BF">
        <w:rPr>
          <w:rFonts w:eastAsia="Times New Roman"/>
          <w:szCs w:val="24"/>
        </w:rPr>
        <w:t xml:space="preserve"> </w:t>
      </w:r>
      <w:r w:rsidR="00A64EE3">
        <w:rPr>
          <w:rFonts w:eastAsia="Times New Roman"/>
          <w:szCs w:val="24"/>
        </w:rPr>
        <w:t>PM</w:t>
      </w:r>
      <w:r w:rsidRPr="008712BF">
        <w:rPr>
          <w:rFonts w:eastAsia="Times New Roman"/>
          <w:szCs w:val="24"/>
        </w:rPr>
        <w:t>, Washington, D.C. time, on the</w:t>
      </w:r>
      <w:r w:rsidRPr="008712BF">
        <w:rPr>
          <w:rFonts w:eastAsia="Times New Roman"/>
          <w:spacing w:val="-21"/>
          <w:szCs w:val="24"/>
        </w:rPr>
        <w:t xml:space="preserve"> </w:t>
      </w:r>
      <w:r w:rsidRPr="008712BF">
        <w:rPr>
          <w:rFonts w:eastAsia="Times New Roman"/>
          <w:szCs w:val="24"/>
        </w:rPr>
        <w:t xml:space="preserve">deadline date for applications. </w:t>
      </w:r>
      <w:r w:rsidR="00CE1D55">
        <w:rPr>
          <w:rFonts w:eastAsia="Times New Roman"/>
          <w:szCs w:val="24"/>
        </w:rPr>
        <w:t xml:space="preserve"> </w:t>
      </w:r>
      <w:r w:rsidRPr="00CE1D55">
        <w:rPr>
          <w:rFonts w:eastAsia="Times New Roman"/>
          <w:b/>
          <w:bCs/>
          <w:szCs w:val="24"/>
        </w:rPr>
        <w:t>G5 e-Application will not accept your application if you try to submit it</w:t>
      </w:r>
      <w:r w:rsidRPr="00CE1D55">
        <w:rPr>
          <w:rFonts w:eastAsia="Times New Roman"/>
          <w:b/>
          <w:bCs/>
          <w:spacing w:val="-17"/>
          <w:szCs w:val="24"/>
        </w:rPr>
        <w:t xml:space="preserve"> </w:t>
      </w:r>
      <w:r w:rsidRPr="00CE1D55">
        <w:rPr>
          <w:rFonts w:eastAsia="Times New Roman"/>
          <w:b/>
          <w:bCs/>
          <w:szCs w:val="24"/>
        </w:rPr>
        <w:t xml:space="preserve">after </w:t>
      </w:r>
      <w:r w:rsidRPr="00CE1D55" w:rsidR="00EC5A93">
        <w:rPr>
          <w:rFonts w:eastAsia="Times New Roman"/>
          <w:b/>
          <w:bCs/>
          <w:szCs w:val="24"/>
        </w:rPr>
        <w:t>11:59:59 PM</w:t>
      </w:r>
      <w:r w:rsidRPr="00CE1D55" w:rsidR="003C7325">
        <w:rPr>
          <w:rFonts w:eastAsia="Times New Roman"/>
          <w:b/>
          <w:bCs/>
          <w:szCs w:val="24"/>
        </w:rPr>
        <w:t xml:space="preserve"> </w:t>
      </w:r>
      <w:r w:rsidRPr="00CE1D55">
        <w:rPr>
          <w:rFonts w:eastAsia="Times New Roman"/>
          <w:b/>
          <w:bCs/>
          <w:szCs w:val="24"/>
        </w:rPr>
        <w:t xml:space="preserve">on the </w:t>
      </w:r>
      <w:r w:rsidR="001D45FD">
        <w:rPr>
          <w:rFonts w:eastAsia="Times New Roman"/>
          <w:b/>
          <w:bCs/>
          <w:szCs w:val="24"/>
        </w:rPr>
        <w:t>deadline date</w:t>
      </w:r>
      <w:r w:rsidRPr="008712BF">
        <w:rPr>
          <w:rFonts w:eastAsia="Times New Roman"/>
          <w:szCs w:val="24"/>
        </w:rPr>
        <w:t>.</w:t>
      </w:r>
    </w:p>
    <w:p w:rsidR="00AC2319" w:rsidP="00AC2319" w:rsidRDefault="00AC2319" w14:paraId="03187A45" w14:textId="77777777">
      <w:pPr>
        <w:widowControl w:val="0"/>
        <w:rPr>
          <w:rFonts w:eastAsia="Times New Roman"/>
          <w:szCs w:val="24"/>
        </w:rPr>
      </w:pPr>
    </w:p>
    <w:p w:rsidRPr="008712BF" w:rsidR="00AC2319" w:rsidP="00AC2319" w:rsidRDefault="00AC2319" w14:paraId="5D174BFB" w14:textId="3B0A3DD7">
      <w:pPr>
        <w:widowControl w:val="0"/>
        <w:ind w:firstLine="720"/>
        <w:rPr>
          <w:rFonts w:eastAsia="Times New Roman"/>
          <w:szCs w:val="24"/>
        </w:rPr>
      </w:pPr>
      <w:r w:rsidRPr="008712BF">
        <w:rPr>
          <w:rFonts w:eastAsia="Times New Roman"/>
          <w:b/>
          <w:szCs w:val="24"/>
          <w:u w:val="single"/>
        </w:rPr>
        <w:t>Step 7</w:t>
      </w:r>
      <w:r w:rsidRPr="008712BF">
        <w:rPr>
          <w:rFonts w:eastAsia="Times New Roman"/>
          <w:szCs w:val="24"/>
        </w:rPr>
        <w:t xml:space="preserve"> – </w:t>
      </w:r>
      <w:r w:rsidRPr="008712BF">
        <w:rPr>
          <w:rFonts w:eastAsia="Times New Roman"/>
          <w:b/>
          <w:bCs/>
          <w:szCs w:val="24"/>
        </w:rPr>
        <w:t xml:space="preserve">Printing Your Completed Application.  </w:t>
      </w:r>
      <w:r w:rsidRPr="008712BF">
        <w:rPr>
          <w:rFonts w:eastAsia="Times New Roman"/>
          <w:szCs w:val="24"/>
        </w:rPr>
        <w:t>You have the option to print each form at</w:t>
      </w:r>
      <w:r w:rsidRPr="008712BF">
        <w:rPr>
          <w:rFonts w:eastAsia="Times New Roman"/>
          <w:spacing w:val="-23"/>
          <w:szCs w:val="24"/>
        </w:rPr>
        <w:t xml:space="preserve"> </w:t>
      </w:r>
      <w:r w:rsidRPr="008712BF">
        <w:rPr>
          <w:rFonts w:eastAsia="Times New Roman"/>
          <w:szCs w:val="24"/>
        </w:rPr>
        <w:t>any time by clicking on the “View Form” button after selecting the appropriate form to print.</w:t>
      </w:r>
      <w:r w:rsidRPr="008712BF">
        <w:rPr>
          <w:rFonts w:eastAsia="Times New Roman"/>
          <w:spacing w:val="31"/>
          <w:szCs w:val="24"/>
        </w:rPr>
        <w:t xml:space="preserve"> </w:t>
      </w:r>
      <w:r w:rsidRPr="008712BF">
        <w:rPr>
          <w:rFonts w:eastAsia="Times New Roman"/>
          <w:szCs w:val="24"/>
        </w:rPr>
        <w:t>After submission of your application, you have the option to print a complete e-Application package in</w:t>
      </w:r>
      <w:r w:rsidRPr="008712BF">
        <w:rPr>
          <w:rFonts w:eastAsia="Times New Roman"/>
          <w:spacing w:val="-21"/>
          <w:szCs w:val="24"/>
        </w:rPr>
        <w:t xml:space="preserve"> </w:t>
      </w:r>
      <w:r w:rsidRPr="008712BF">
        <w:rPr>
          <w:rFonts w:eastAsia="Times New Roman"/>
          <w:szCs w:val="24"/>
        </w:rPr>
        <w:t>PDF. From the Application Packages tab you will notice that your application status has changed from Draft</w:t>
      </w:r>
      <w:r w:rsidRPr="008712BF">
        <w:rPr>
          <w:rFonts w:eastAsia="Times New Roman"/>
          <w:spacing w:val="-29"/>
          <w:szCs w:val="24"/>
        </w:rPr>
        <w:t xml:space="preserve"> </w:t>
      </w:r>
      <w:r w:rsidRPr="008712BF">
        <w:rPr>
          <w:rFonts w:eastAsia="Times New Roman"/>
          <w:szCs w:val="24"/>
        </w:rPr>
        <w:t>to Submitted. To locate the PDF of your application, select the package radio button and click the</w:t>
      </w:r>
      <w:r w:rsidRPr="008712BF">
        <w:rPr>
          <w:rFonts w:eastAsia="Times New Roman"/>
          <w:spacing w:val="-27"/>
          <w:szCs w:val="24"/>
        </w:rPr>
        <w:t xml:space="preserve"> </w:t>
      </w:r>
      <w:r w:rsidRPr="008712BF">
        <w:rPr>
          <w:rFonts w:eastAsia="Times New Roman"/>
          <w:szCs w:val="24"/>
        </w:rPr>
        <w:t xml:space="preserve">“Modify Application” button. Then select the “Click Here to view the PDF Package” in the upper </w:t>
      </w:r>
      <w:r w:rsidRPr="0016546D" w:rsidR="0016546D">
        <w:rPr>
          <w:rFonts w:eastAsia="Times New Roman"/>
          <w:szCs w:val="24"/>
        </w:rPr>
        <w:t>right-hand</w:t>
      </w:r>
      <w:r w:rsidRPr="0016546D">
        <w:rPr>
          <w:rFonts w:eastAsia="Times New Roman"/>
          <w:szCs w:val="24"/>
        </w:rPr>
        <w:t xml:space="preserve"> corner</w:t>
      </w:r>
      <w:r w:rsidRPr="008712BF">
        <w:rPr>
          <w:rFonts w:eastAsia="Times New Roman"/>
          <w:szCs w:val="24"/>
        </w:rPr>
        <w:t xml:space="preserve"> of the page under the Package Information</w:t>
      </w:r>
      <w:r w:rsidRPr="008712BF">
        <w:rPr>
          <w:rFonts w:eastAsia="Times New Roman"/>
          <w:spacing w:val="-17"/>
          <w:szCs w:val="24"/>
        </w:rPr>
        <w:t xml:space="preserve"> </w:t>
      </w:r>
      <w:r w:rsidRPr="008712BF">
        <w:rPr>
          <w:rFonts w:eastAsia="Times New Roman"/>
          <w:szCs w:val="24"/>
        </w:rPr>
        <w:t>section.</w:t>
      </w:r>
    </w:p>
    <w:p w:rsidRPr="008712BF" w:rsidR="00AC2319" w:rsidP="009D1DF7" w:rsidRDefault="00AC2319" w14:paraId="61CACEC0" w14:textId="77777777">
      <w:pPr>
        <w:pStyle w:val="BalloonText"/>
        <w:widowControl w:val="0"/>
        <w:rPr>
          <w:rFonts w:ascii="Times New Roman" w:hAnsi="Times New Roman" w:cs="Times New Roman"/>
        </w:rPr>
      </w:pPr>
    </w:p>
    <w:p w:rsidRPr="008712BF" w:rsidR="00AC2319" w:rsidP="00AC2319" w:rsidRDefault="00AC2319" w14:paraId="3C6A822D" w14:textId="77777777">
      <w:pPr>
        <w:widowControl w:val="0"/>
        <w:ind w:firstLine="720"/>
        <w:rPr>
          <w:rFonts w:eastAsia="Times New Roman"/>
          <w:szCs w:val="24"/>
        </w:rPr>
      </w:pPr>
      <w:r w:rsidRPr="008712BF">
        <w:rPr>
          <w:rFonts w:eastAsia="Times New Roman"/>
          <w:b/>
          <w:szCs w:val="24"/>
          <w:u w:val="single"/>
        </w:rPr>
        <w:t>Step 8</w:t>
      </w:r>
      <w:r w:rsidRPr="008712BF">
        <w:rPr>
          <w:rFonts w:eastAsia="Times New Roman"/>
          <w:szCs w:val="24"/>
        </w:rPr>
        <w:t xml:space="preserve"> – </w:t>
      </w:r>
      <w:r w:rsidRPr="008712BF">
        <w:rPr>
          <w:rFonts w:eastAsia="Times New Roman"/>
          <w:b/>
          <w:szCs w:val="24"/>
        </w:rPr>
        <w:t>Fax the signed SF 424 Cover Page (or Program Specific Cover Page)</w:t>
      </w:r>
      <w:r w:rsidRPr="008712BF">
        <w:rPr>
          <w:rFonts w:eastAsia="Times New Roman"/>
          <w:szCs w:val="24"/>
        </w:rPr>
        <w:t>. Write</w:t>
      </w:r>
      <w:r w:rsidRPr="008712BF">
        <w:rPr>
          <w:rFonts w:eastAsia="Times New Roman"/>
          <w:spacing w:val="-24"/>
          <w:szCs w:val="24"/>
        </w:rPr>
        <w:t xml:space="preserve"> </w:t>
      </w:r>
      <w:r w:rsidRPr="008712BF">
        <w:rPr>
          <w:rFonts w:eastAsia="Times New Roman"/>
          <w:szCs w:val="24"/>
        </w:rPr>
        <w:t>your unique application number (received in step 8) on the upper right corner of your printed SF 424</w:t>
      </w:r>
      <w:r w:rsidRPr="008712BF">
        <w:rPr>
          <w:rFonts w:eastAsia="Times New Roman"/>
          <w:spacing w:val="-21"/>
          <w:szCs w:val="24"/>
        </w:rPr>
        <w:t xml:space="preserve"> </w:t>
      </w:r>
      <w:r w:rsidRPr="008712BF">
        <w:rPr>
          <w:rFonts w:eastAsia="Times New Roman"/>
          <w:szCs w:val="24"/>
        </w:rPr>
        <w:t>Cover Page (or Program Specific Cover Page), and fax it to the Application Control Center (202)</w:t>
      </w:r>
      <w:r w:rsidRPr="008712BF">
        <w:rPr>
          <w:rFonts w:eastAsia="Times New Roman"/>
          <w:spacing w:val="-25"/>
          <w:szCs w:val="24"/>
        </w:rPr>
        <w:t xml:space="preserve"> </w:t>
      </w:r>
      <w:r w:rsidRPr="008712BF">
        <w:rPr>
          <w:rFonts w:eastAsia="Times New Roman"/>
          <w:szCs w:val="24"/>
        </w:rPr>
        <w:t>245-6272 within 3 business days of submitting your e-Application. This may be optional for some</w:t>
      </w:r>
      <w:r w:rsidRPr="008712BF">
        <w:rPr>
          <w:rFonts w:eastAsia="Times New Roman"/>
          <w:spacing w:val="-25"/>
          <w:szCs w:val="24"/>
        </w:rPr>
        <w:t xml:space="preserve"> </w:t>
      </w:r>
      <w:r w:rsidRPr="008712BF">
        <w:rPr>
          <w:rFonts w:eastAsia="Times New Roman"/>
          <w:szCs w:val="24"/>
        </w:rPr>
        <w:t>programs.</w:t>
      </w:r>
    </w:p>
    <w:p w:rsidRPr="008712BF" w:rsidR="00AC2319" w:rsidP="0043143B" w:rsidRDefault="00AC2319" w14:paraId="5D10DDCD" w14:textId="77777777">
      <w:pPr>
        <w:pStyle w:val="BalloonText"/>
        <w:widowControl w:val="0"/>
        <w:rPr>
          <w:rFonts w:ascii="Times New Roman" w:hAnsi="Times New Roman" w:cs="Times New Roman"/>
        </w:rPr>
      </w:pPr>
    </w:p>
    <w:p w:rsidRPr="008712BF" w:rsidR="00AC2319" w:rsidP="00AC2319" w:rsidRDefault="00AC2319" w14:paraId="6B19D910" w14:textId="77777777">
      <w:pPr>
        <w:widowControl w:val="0"/>
        <w:rPr>
          <w:rFonts w:eastAsia="Times New Roman"/>
          <w:szCs w:val="24"/>
        </w:rPr>
      </w:pPr>
      <w:r w:rsidRPr="008712BF">
        <w:rPr>
          <w:rFonts w:eastAsia="Times New Roman"/>
          <w:szCs w:val="24"/>
        </w:rPr>
        <w:t xml:space="preserve">NOTE:  For more detailed information on submitting an e-Application, please see the </w:t>
      </w:r>
      <w:r w:rsidRPr="008712BF">
        <w:rPr>
          <w:rFonts w:eastAsia="Times New Roman"/>
          <w:b/>
          <w:szCs w:val="24"/>
        </w:rPr>
        <w:t>User Guide</w:t>
      </w:r>
      <w:r w:rsidRPr="008712BF">
        <w:rPr>
          <w:rFonts w:eastAsia="Times New Roman"/>
          <w:szCs w:val="24"/>
        </w:rPr>
        <w:t>.</w:t>
      </w:r>
      <w:r w:rsidRPr="008712BF">
        <w:rPr>
          <w:rFonts w:eastAsia="Times New Roman"/>
          <w:spacing w:val="-21"/>
          <w:szCs w:val="24"/>
        </w:rPr>
        <w:t xml:space="preserve"> </w:t>
      </w:r>
      <w:r w:rsidRPr="008712BF" w:rsidR="002468B5">
        <w:rPr>
          <w:rFonts w:eastAsia="Times New Roman"/>
          <w:spacing w:val="-21"/>
          <w:szCs w:val="24"/>
        </w:rPr>
        <w:t xml:space="preserve"> </w:t>
      </w:r>
      <w:r w:rsidRPr="008712BF">
        <w:rPr>
          <w:rFonts w:eastAsia="Times New Roman"/>
          <w:szCs w:val="24"/>
        </w:rPr>
        <w:t>The Online Training can be found under the main menu at</w:t>
      </w:r>
      <w:r w:rsidRPr="008712BF">
        <w:rPr>
          <w:rFonts w:eastAsia="Times New Roman"/>
          <w:spacing w:val="-18"/>
          <w:szCs w:val="24"/>
        </w:rPr>
        <w:t xml:space="preserve"> </w:t>
      </w:r>
      <w:hyperlink r:id="rId32">
        <w:r w:rsidRPr="008712BF">
          <w:rPr>
            <w:rFonts w:eastAsia="Times New Roman"/>
            <w:szCs w:val="24"/>
            <w:u w:val="single" w:color="0000FF"/>
          </w:rPr>
          <w:t>http://www.G5.gov</w:t>
        </w:r>
        <w:r w:rsidRPr="008712BF">
          <w:rPr>
            <w:rFonts w:eastAsia="Times New Roman"/>
            <w:szCs w:val="24"/>
          </w:rPr>
          <w:t>.</w:t>
        </w:r>
      </w:hyperlink>
    </w:p>
    <w:p w:rsidRPr="008712BF" w:rsidR="00AC2319" w:rsidP="00A9666A" w:rsidRDefault="00AC2319" w14:paraId="59A9219D" w14:textId="77777777">
      <w:pPr>
        <w:pStyle w:val="BalloonText"/>
        <w:widowControl w:val="0"/>
        <w:rPr>
          <w:rFonts w:ascii="Times New Roman" w:hAnsi="Times New Roman" w:cs="Times New Roman"/>
        </w:rPr>
      </w:pPr>
    </w:p>
    <w:p w:rsidRPr="008712BF" w:rsidR="00AC2319" w:rsidP="00AC2319" w:rsidRDefault="00AC2319" w14:paraId="487B65F7" w14:textId="77777777">
      <w:pPr>
        <w:widowControl w:val="0"/>
        <w:outlineLvl w:val="0"/>
        <w:rPr>
          <w:rFonts w:eastAsia="Times New Roman"/>
          <w:szCs w:val="24"/>
        </w:rPr>
      </w:pPr>
      <w:r w:rsidRPr="008712BF">
        <w:rPr>
          <w:rFonts w:eastAsia="Times New Roman"/>
          <w:b/>
          <w:bCs/>
          <w:szCs w:val="24"/>
        </w:rPr>
        <w:t>Attaching Files – Additional</w:t>
      </w:r>
      <w:r w:rsidRPr="008712BF">
        <w:rPr>
          <w:rFonts w:eastAsia="Times New Roman"/>
          <w:b/>
          <w:bCs/>
          <w:spacing w:val="-12"/>
          <w:szCs w:val="24"/>
        </w:rPr>
        <w:t xml:space="preserve"> </w:t>
      </w:r>
      <w:r w:rsidRPr="008712BF">
        <w:rPr>
          <w:rFonts w:eastAsia="Times New Roman"/>
          <w:b/>
          <w:bCs/>
          <w:szCs w:val="24"/>
        </w:rPr>
        <w:t>Tips</w:t>
      </w:r>
    </w:p>
    <w:p w:rsidRPr="008712BF" w:rsidR="00AC2319" w:rsidP="00A9666A" w:rsidRDefault="00AC2319" w14:paraId="41039E14" w14:textId="77777777">
      <w:pPr>
        <w:pStyle w:val="BalloonText"/>
        <w:widowControl w:val="0"/>
        <w:rPr>
          <w:rFonts w:ascii="Times New Roman" w:hAnsi="Times New Roman" w:cs="Times New Roman"/>
          <w:bCs/>
        </w:rPr>
      </w:pPr>
    </w:p>
    <w:p w:rsidRPr="008712BF" w:rsidR="00AC2319" w:rsidP="00AC2319" w:rsidRDefault="00AC2319" w14:paraId="42D44DF1" w14:textId="77777777">
      <w:pPr>
        <w:widowControl w:val="0"/>
        <w:rPr>
          <w:rFonts w:eastAsia="Times New Roman"/>
          <w:szCs w:val="24"/>
        </w:rPr>
      </w:pPr>
      <w:r w:rsidRPr="008712BF">
        <w:rPr>
          <w:rFonts w:eastAsia="Times New Roman"/>
          <w:szCs w:val="24"/>
        </w:rPr>
        <w:t>Please note the following tips related to attaching files to your</w:t>
      </w:r>
      <w:r w:rsidRPr="008712BF">
        <w:rPr>
          <w:rFonts w:eastAsia="Times New Roman"/>
          <w:spacing w:val="-21"/>
          <w:szCs w:val="24"/>
        </w:rPr>
        <w:t xml:space="preserve"> </w:t>
      </w:r>
      <w:r w:rsidRPr="008712BF">
        <w:rPr>
          <w:rFonts w:eastAsia="Times New Roman"/>
          <w:szCs w:val="24"/>
        </w:rPr>
        <w:t>application:</w:t>
      </w:r>
    </w:p>
    <w:p w:rsidRPr="008712BF" w:rsidR="00AC2319" w:rsidP="00A9666A" w:rsidRDefault="00AC2319" w14:paraId="65BEE6DF" w14:textId="77777777">
      <w:pPr>
        <w:pStyle w:val="BalloonText"/>
        <w:widowControl w:val="0"/>
        <w:rPr>
          <w:rFonts w:ascii="Times New Roman" w:hAnsi="Times New Roman" w:cs="Times New Roman"/>
        </w:rPr>
      </w:pPr>
    </w:p>
    <w:p w:rsidRPr="008712BF" w:rsidR="00AC2319" w:rsidP="00A9666A" w:rsidRDefault="00AC2319" w14:paraId="67ABEE6C" w14:textId="77777777">
      <w:pPr>
        <w:widowControl w:val="0"/>
        <w:numPr>
          <w:ilvl w:val="1"/>
          <w:numId w:val="18"/>
        </w:numPr>
        <w:tabs>
          <w:tab w:val="left" w:pos="1200"/>
        </w:tabs>
        <w:ind w:left="1440"/>
        <w:rPr>
          <w:rFonts w:eastAsia="Times New Roman"/>
          <w:szCs w:val="24"/>
        </w:rPr>
      </w:pPr>
      <w:r w:rsidRPr="008712BF">
        <w:rPr>
          <w:szCs w:val="24"/>
        </w:rPr>
        <w:t>Ensure that you only attach the Education approved file type detailed in the Federal</w:t>
      </w:r>
      <w:r w:rsidRPr="008712BF">
        <w:rPr>
          <w:spacing w:val="-25"/>
          <w:szCs w:val="24"/>
        </w:rPr>
        <w:t xml:space="preserve"> </w:t>
      </w:r>
      <w:r w:rsidRPr="008712BF">
        <w:rPr>
          <w:szCs w:val="24"/>
        </w:rPr>
        <w:t>Register application notice (read-only, non-modifiable .PDF files only).  Also, do not upload</w:t>
      </w:r>
      <w:r w:rsidRPr="008712BF">
        <w:rPr>
          <w:spacing w:val="-17"/>
          <w:szCs w:val="24"/>
        </w:rPr>
        <w:t xml:space="preserve"> </w:t>
      </w:r>
      <w:r w:rsidRPr="008712BF">
        <w:rPr>
          <w:szCs w:val="24"/>
        </w:rPr>
        <w:t>any password protected files to your</w:t>
      </w:r>
      <w:r w:rsidRPr="008712BF">
        <w:rPr>
          <w:spacing w:val="-5"/>
          <w:szCs w:val="24"/>
        </w:rPr>
        <w:t xml:space="preserve"> </w:t>
      </w:r>
      <w:r w:rsidRPr="008712BF">
        <w:rPr>
          <w:szCs w:val="24"/>
        </w:rPr>
        <w:t>application.</w:t>
      </w:r>
    </w:p>
    <w:p w:rsidRPr="008712BF" w:rsidR="00AC2319" w:rsidP="00A9666A" w:rsidRDefault="00AC2319" w14:paraId="49E69746" w14:textId="77777777">
      <w:pPr>
        <w:widowControl w:val="0"/>
        <w:ind w:left="1440" w:hanging="360"/>
        <w:rPr>
          <w:rFonts w:eastAsia="Times New Roman"/>
          <w:sz w:val="16"/>
          <w:szCs w:val="16"/>
        </w:rPr>
      </w:pPr>
    </w:p>
    <w:p w:rsidRPr="008712BF" w:rsidR="00AC2319" w:rsidP="00A9666A" w:rsidRDefault="00AC2319" w14:paraId="2E4643CE" w14:textId="77777777">
      <w:pPr>
        <w:widowControl w:val="0"/>
        <w:numPr>
          <w:ilvl w:val="1"/>
          <w:numId w:val="18"/>
        </w:numPr>
        <w:tabs>
          <w:tab w:val="left" w:pos="1200"/>
        </w:tabs>
        <w:ind w:left="1440"/>
        <w:rPr>
          <w:rFonts w:eastAsia="Times New Roman"/>
          <w:szCs w:val="24"/>
        </w:rPr>
      </w:pPr>
      <w:r w:rsidRPr="008712BF">
        <w:rPr>
          <w:szCs w:val="24"/>
        </w:rPr>
        <w:t>When attaching files, applicants should limit the size of their file names. Lengthy file</w:t>
      </w:r>
      <w:r w:rsidRPr="008712BF">
        <w:rPr>
          <w:spacing w:val="-24"/>
          <w:szCs w:val="24"/>
        </w:rPr>
        <w:t xml:space="preserve"> </w:t>
      </w:r>
      <w:r w:rsidRPr="008712BF">
        <w:rPr>
          <w:szCs w:val="24"/>
        </w:rPr>
        <w:t>names could result in difficulties with opening and processing your application. We</w:t>
      </w:r>
      <w:r w:rsidRPr="008712BF">
        <w:rPr>
          <w:spacing w:val="-23"/>
          <w:szCs w:val="24"/>
        </w:rPr>
        <w:t xml:space="preserve"> </w:t>
      </w:r>
      <w:r w:rsidRPr="008712BF">
        <w:rPr>
          <w:szCs w:val="24"/>
        </w:rPr>
        <w:t>recommend you keep your file names to less than 50</w:t>
      </w:r>
      <w:r w:rsidRPr="008712BF">
        <w:rPr>
          <w:spacing w:val="-8"/>
          <w:szCs w:val="24"/>
        </w:rPr>
        <w:t xml:space="preserve"> </w:t>
      </w:r>
      <w:r w:rsidRPr="008712BF">
        <w:rPr>
          <w:szCs w:val="24"/>
        </w:rPr>
        <w:t>characters.</w:t>
      </w:r>
    </w:p>
    <w:p w:rsidRPr="008712BF" w:rsidR="00AC2319" w:rsidP="00A9666A" w:rsidRDefault="00AC2319" w14:paraId="58A3F47A" w14:textId="77777777">
      <w:pPr>
        <w:widowControl w:val="0"/>
        <w:ind w:left="1440" w:hanging="360"/>
        <w:rPr>
          <w:rFonts w:eastAsia="Times New Roman"/>
          <w:sz w:val="16"/>
          <w:szCs w:val="16"/>
        </w:rPr>
      </w:pPr>
    </w:p>
    <w:p w:rsidRPr="00650412" w:rsidR="008327B2" w:rsidP="00A9666A" w:rsidRDefault="00AC2319" w14:paraId="24E6C077" w14:textId="0BA0FD8E">
      <w:pPr>
        <w:widowControl w:val="0"/>
        <w:numPr>
          <w:ilvl w:val="1"/>
          <w:numId w:val="18"/>
        </w:numPr>
        <w:tabs>
          <w:tab w:val="left" w:pos="1200"/>
        </w:tabs>
        <w:ind w:left="1440"/>
        <w:rPr>
          <w:rFonts w:eastAsia="Times New Roman"/>
          <w:szCs w:val="24"/>
        </w:rPr>
      </w:pPr>
      <w:r w:rsidRPr="008712BF">
        <w:rPr>
          <w:rFonts w:eastAsia="Times New Roman"/>
          <w:b/>
          <w:bCs/>
          <w:szCs w:val="24"/>
        </w:rPr>
        <w:t>PLEASE DO NOT USE SPECIAL/</w:t>
      </w:r>
      <w:r w:rsidRPr="008712BF" w:rsidR="004E1698">
        <w:rPr>
          <w:rFonts w:eastAsia="Times New Roman"/>
          <w:b/>
          <w:bCs/>
          <w:szCs w:val="24"/>
        </w:rPr>
        <w:t>NON-ENGLISH</w:t>
      </w:r>
      <w:r w:rsidRPr="008712BF">
        <w:rPr>
          <w:rFonts w:eastAsia="Times New Roman"/>
          <w:b/>
          <w:bCs/>
          <w:szCs w:val="24"/>
        </w:rPr>
        <w:t xml:space="preserve"> CHARACTERS IN ANY</w:t>
      </w:r>
      <w:r w:rsidRPr="008712BF">
        <w:rPr>
          <w:rFonts w:eastAsia="Times New Roman"/>
          <w:b/>
          <w:bCs/>
          <w:spacing w:val="-16"/>
          <w:szCs w:val="24"/>
        </w:rPr>
        <w:t xml:space="preserve"> </w:t>
      </w:r>
      <w:r w:rsidRPr="008712BF">
        <w:rPr>
          <w:rFonts w:eastAsia="Times New Roman"/>
          <w:b/>
          <w:bCs/>
          <w:szCs w:val="24"/>
        </w:rPr>
        <w:t>FORM</w:t>
      </w:r>
      <w:r w:rsidRPr="008712BF">
        <w:rPr>
          <w:rFonts w:eastAsia="Times New Roman"/>
          <w:b/>
          <w:bCs/>
          <w:spacing w:val="-2"/>
          <w:szCs w:val="24"/>
        </w:rPr>
        <w:t xml:space="preserve"> </w:t>
      </w:r>
      <w:r w:rsidRPr="008712BF">
        <w:rPr>
          <w:rFonts w:eastAsia="Times New Roman"/>
          <w:b/>
          <w:bCs/>
          <w:szCs w:val="24"/>
        </w:rPr>
        <w:t>OR DOCUMENT (for example, %, *, /, etc.)</w:t>
      </w:r>
      <w:r w:rsidR="008327B2">
        <w:rPr>
          <w:rFonts w:eastAsia="Times New Roman"/>
          <w:b/>
          <w:bCs/>
          <w:szCs w:val="24"/>
        </w:rPr>
        <w:t xml:space="preserve">. </w:t>
      </w:r>
      <w:r w:rsidRPr="008712BF">
        <w:rPr>
          <w:rFonts w:eastAsia="Times New Roman"/>
          <w:b/>
          <w:bCs/>
          <w:szCs w:val="24"/>
        </w:rPr>
        <w:t xml:space="preserve"> Foreign characters or symbols includes words spelled with a</w:t>
      </w:r>
      <w:r w:rsidRPr="008712BF">
        <w:rPr>
          <w:rFonts w:eastAsia="Times New Roman"/>
          <w:b/>
          <w:bCs/>
          <w:spacing w:val="-31"/>
          <w:szCs w:val="24"/>
        </w:rPr>
        <w:t xml:space="preserve"> </w:t>
      </w:r>
      <w:r w:rsidRPr="008712BF">
        <w:rPr>
          <w:rFonts w:eastAsia="Times New Roman"/>
          <w:b/>
          <w:bCs/>
          <w:szCs w:val="24"/>
        </w:rPr>
        <w:t>non- English alphabet, such as “Boğaziçi” or “Nizām al-Dīn Gīlānī” or any word with</w:t>
      </w:r>
      <w:r w:rsidRPr="008712BF">
        <w:rPr>
          <w:rFonts w:eastAsia="Times New Roman"/>
          <w:b/>
          <w:bCs/>
          <w:spacing w:val="-19"/>
          <w:szCs w:val="24"/>
        </w:rPr>
        <w:t xml:space="preserve"> </w:t>
      </w:r>
      <w:r w:rsidRPr="008712BF">
        <w:rPr>
          <w:rFonts w:eastAsia="Times New Roman"/>
          <w:b/>
          <w:bCs/>
          <w:szCs w:val="24"/>
        </w:rPr>
        <w:t xml:space="preserve">an accent mark. </w:t>
      </w:r>
      <w:r w:rsidRPr="008712BF" w:rsidR="00B56E87">
        <w:rPr>
          <w:rFonts w:eastAsia="Times New Roman"/>
          <w:b/>
          <w:bCs/>
          <w:szCs w:val="24"/>
        </w:rPr>
        <w:t xml:space="preserve"> </w:t>
      </w:r>
    </w:p>
    <w:p w:rsidR="008327B2" w:rsidP="00650412" w:rsidRDefault="008327B2" w14:paraId="43726E65" w14:textId="77777777">
      <w:pPr>
        <w:pStyle w:val="ListParagraph"/>
        <w:rPr>
          <w:szCs w:val="24"/>
        </w:rPr>
      </w:pPr>
    </w:p>
    <w:p w:rsidRPr="008712BF" w:rsidR="00AC2319" w:rsidP="00650412" w:rsidRDefault="00AC2319" w14:paraId="1801F861" w14:textId="77777777">
      <w:pPr>
        <w:widowControl w:val="0"/>
        <w:tabs>
          <w:tab w:val="left" w:pos="1200"/>
        </w:tabs>
        <w:ind w:left="1440"/>
        <w:rPr>
          <w:rFonts w:eastAsia="Times New Roman"/>
          <w:szCs w:val="24"/>
        </w:rPr>
      </w:pPr>
      <w:r w:rsidRPr="008712BF">
        <w:rPr>
          <w:rFonts w:eastAsia="Times New Roman"/>
          <w:szCs w:val="24"/>
        </w:rPr>
        <w:t>Both of these conditions (lengthy file names and/or special</w:t>
      </w:r>
      <w:r w:rsidRPr="008712BF">
        <w:rPr>
          <w:rFonts w:eastAsia="Times New Roman"/>
          <w:spacing w:val="-16"/>
          <w:szCs w:val="24"/>
        </w:rPr>
        <w:t xml:space="preserve"> </w:t>
      </w:r>
      <w:r w:rsidRPr="008712BF">
        <w:rPr>
          <w:rFonts w:eastAsia="Times New Roman"/>
          <w:szCs w:val="24"/>
        </w:rPr>
        <w:t>characters including in the file names) could result in difficulties opening and processing a</w:t>
      </w:r>
      <w:r w:rsidRPr="008712BF">
        <w:rPr>
          <w:rFonts w:eastAsia="Times New Roman"/>
          <w:spacing w:val="-22"/>
          <w:szCs w:val="24"/>
        </w:rPr>
        <w:t xml:space="preserve"> </w:t>
      </w:r>
      <w:r w:rsidRPr="008712BF">
        <w:rPr>
          <w:rFonts w:eastAsia="Times New Roman"/>
          <w:szCs w:val="24"/>
        </w:rPr>
        <w:t>submitted application.</w:t>
      </w:r>
    </w:p>
    <w:p w:rsidRPr="008712BF" w:rsidR="00AC2319" w:rsidP="00A9666A" w:rsidRDefault="00AC2319" w14:paraId="1EA252FE" w14:textId="77777777">
      <w:pPr>
        <w:widowControl w:val="0"/>
        <w:ind w:left="1440" w:hanging="360"/>
        <w:rPr>
          <w:rFonts w:eastAsia="Times New Roman"/>
          <w:sz w:val="16"/>
          <w:szCs w:val="16"/>
        </w:rPr>
      </w:pPr>
    </w:p>
    <w:p w:rsidRPr="008712BF" w:rsidR="00AC2319" w:rsidP="00A9666A" w:rsidRDefault="00AC2319" w14:paraId="5456A520" w14:textId="77777777">
      <w:pPr>
        <w:widowControl w:val="0"/>
        <w:numPr>
          <w:ilvl w:val="1"/>
          <w:numId w:val="18"/>
        </w:numPr>
        <w:tabs>
          <w:tab w:val="left" w:pos="1200"/>
        </w:tabs>
        <w:ind w:left="1440"/>
        <w:rPr>
          <w:rFonts w:eastAsia="Times New Roman"/>
          <w:szCs w:val="24"/>
        </w:rPr>
      </w:pPr>
      <w:r w:rsidRPr="008712BF">
        <w:rPr>
          <w:szCs w:val="24"/>
        </w:rPr>
        <w:t>Applicants should limit the size of their file attachments. Documents submitted that</w:t>
      </w:r>
      <w:r w:rsidRPr="008712BF">
        <w:rPr>
          <w:spacing w:val="-18"/>
          <w:szCs w:val="24"/>
        </w:rPr>
        <w:t xml:space="preserve"> </w:t>
      </w:r>
      <w:r w:rsidRPr="008712BF">
        <w:rPr>
          <w:szCs w:val="24"/>
        </w:rPr>
        <w:t>contain graphics and/or scanned material often greatly increase the size of the file attachments</w:t>
      </w:r>
      <w:r w:rsidRPr="008712BF">
        <w:rPr>
          <w:spacing w:val="-24"/>
          <w:szCs w:val="24"/>
        </w:rPr>
        <w:t xml:space="preserve"> </w:t>
      </w:r>
      <w:r w:rsidRPr="008712BF">
        <w:rPr>
          <w:szCs w:val="24"/>
        </w:rPr>
        <w:t>and can result in difficulties opening the files. Please note that each file attachment in</w:t>
      </w:r>
      <w:r w:rsidRPr="008712BF">
        <w:rPr>
          <w:spacing w:val="-24"/>
          <w:szCs w:val="24"/>
        </w:rPr>
        <w:t xml:space="preserve"> </w:t>
      </w:r>
      <w:r w:rsidRPr="008712BF">
        <w:rPr>
          <w:szCs w:val="24"/>
        </w:rPr>
        <w:t>e-Application has a file size limitation which is anywhere from 2 to 8 MB and the</w:t>
      </w:r>
      <w:r w:rsidRPr="008712BF">
        <w:rPr>
          <w:spacing w:val="-21"/>
          <w:szCs w:val="24"/>
        </w:rPr>
        <w:t xml:space="preserve"> </w:t>
      </w:r>
      <w:r w:rsidRPr="008712BF">
        <w:rPr>
          <w:szCs w:val="24"/>
        </w:rPr>
        <w:t>limitation will be indicated on the individual screen when you upload a file. For reference,</w:t>
      </w:r>
      <w:r w:rsidRPr="008712BF">
        <w:rPr>
          <w:spacing w:val="-24"/>
          <w:szCs w:val="24"/>
        </w:rPr>
        <w:t xml:space="preserve"> </w:t>
      </w:r>
      <w:r w:rsidRPr="008712BF">
        <w:rPr>
          <w:szCs w:val="24"/>
        </w:rPr>
        <w:t>however, the average discretionary grant application package totals 1 to 2 MB. Therefore, you</w:t>
      </w:r>
      <w:r w:rsidRPr="008712BF">
        <w:rPr>
          <w:spacing w:val="-26"/>
          <w:szCs w:val="24"/>
        </w:rPr>
        <w:t xml:space="preserve"> </w:t>
      </w:r>
      <w:r w:rsidRPr="008712BF">
        <w:rPr>
          <w:szCs w:val="24"/>
        </w:rPr>
        <w:t>may want to check the size of your attachments before uploading them into</w:t>
      </w:r>
      <w:r w:rsidRPr="008712BF">
        <w:rPr>
          <w:spacing w:val="-16"/>
          <w:szCs w:val="24"/>
        </w:rPr>
        <w:t xml:space="preserve"> </w:t>
      </w:r>
      <w:r w:rsidRPr="008712BF">
        <w:rPr>
          <w:szCs w:val="24"/>
        </w:rPr>
        <w:t>e-Application.</w:t>
      </w:r>
    </w:p>
    <w:p w:rsidRPr="008712BF" w:rsidR="00AC2319" w:rsidP="0052139F" w:rsidRDefault="00AC2319" w14:paraId="1B09A813" w14:textId="77777777">
      <w:pPr>
        <w:pStyle w:val="BalloonText"/>
        <w:widowControl w:val="0"/>
        <w:rPr>
          <w:rFonts w:ascii="Times New Roman" w:hAnsi="Times New Roman" w:cs="Times New Roman"/>
        </w:rPr>
      </w:pPr>
    </w:p>
    <w:p w:rsidRPr="008712BF" w:rsidR="00AC2319" w:rsidP="00AC2319" w:rsidRDefault="00AC2319" w14:paraId="5C81A682" w14:textId="77777777">
      <w:pPr>
        <w:widowControl w:val="0"/>
        <w:outlineLvl w:val="0"/>
        <w:rPr>
          <w:rFonts w:eastAsia="Times New Roman"/>
          <w:szCs w:val="24"/>
        </w:rPr>
      </w:pPr>
      <w:r w:rsidRPr="008712BF">
        <w:rPr>
          <w:rFonts w:eastAsia="Times New Roman"/>
          <w:b/>
          <w:bCs/>
          <w:szCs w:val="24"/>
        </w:rPr>
        <w:t>Other Submission</w:t>
      </w:r>
      <w:r w:rsidRPr="008712BF">
        <w:rPr>
          <w:rFonts w:eastAsia="Times New Roman"/>
          <w:b/>
          <w:bCs/>
          <w:spacing w:val="-6"/>
          <w:szCs w:val="24"/>
        </w:rPr>
        <w:t xml:space="preserve"> </w:t>
      </w:r>
      <w:r w:rsidRPr="008712BF">
        <w:rPr>
          <w:rFonts w:eastAsia="Times New Roman"/>
          <w:b/>
          <w:bCs/>
          <w:szCs w:val="24"/>
        </w:rPr>
        <w:t>Tips</w:t>
      </w:r>
    </w:p>
    <w:p w:rsidRPr="008712BF" w:rsidR="00AC2319" w:rsidP="00A9666A" w:rsidRDefault="00AC2319" w14:paraId="74DDBF9C" w14:textId="77777777">
      <w:pPr>
        <w:pStyle w:val="BalloonText"/>
        <w:widowControl w:val="0"/>
        <w:rPr>
          <w:rFonts w:ascii="Times New Roman" w:hAnsi="Times New Roman" w:cs="Times New Roman"/>
          <w:bCs/>
        </w:rPr>
      </w:pPr>
    </w:p>
    <w:p w:rsidRPr="008712BF" w:rsidR="00AC2319" w:rsidP="00615B74" w:rsidRDefault="00AC2319" w14:paraId="7A0CC392" w14:textId="316E1D03">
      <w:pPr>
        <w:widowControl w:val="0"/>
        <w:rPr>
          <w:rFonts w:eastAsia="Times New Roman"/>
          <w:szCs w:val="24"/>
        </w:rPr>
      </w:pPr>
      <w:r w:rsidRPr="008712BF">
        <w:rPr>
          <w:rFonts w:eastAsia="Times New Roman"/>
          <w:b/>
          <w:bCs/>
          <w:szCs w:val="24"/>
        </w:rPr>
        <w:t xml:space="preserve">SUBMIT EARLY </w:t>
      </w:r>
      <w:r w:rsidRPr="008712BF">
        <w:rPr>
          <w:rFonts w:eastAsia="Times New Roman"/>
          <w:szCs w:val="24"/>
        </w:rPr>
        <w:t xml:space="preserve">– </w:t>
      </w:r>
      <w:r w:rsidRPr="008712BF">
        <w:rPr>
          <w:rFonts w:eastAsia="Times New Roman"/>
          <w:b/>
          <w:bCs/>
          <w:szCs w:val="24"/>
          <w:u w:val="thick" w:color="000000"/>
        </w:rPr>
        <w:t>We strongly recommend that you do not wait until the last day to submit</w:t>
      </w:r>
      <w:r w:rsidRPr="008712BF">
        <w:rPr>
          <w:rFonts w:eastAsia="Times New Roman"/>
          <w:b/>
          <w:bCs/>
          <w:spacing w:val="-31"/>
          <w:szCs w:val="24"/>
          <w:u w:val="thick" w:color="000000"/>
        </w:rPr>
        <w:t xml:space="preserve"> </w:t>
      </w:r>
      <w:r w:rsidRPr="008712BF">
        <w:rPr>
          <w:rFonts w:eastAsia="Times New Roman"/>
          <w:b/>
          <w:bCs/>
          <w:szCs w:val="24"/>
          <w:u w:val="thick" w:color="000000"/>
        </w:rPr>
        <w:t>your</w:t>
      </w:r>
      <w:r w:rsidRPr="008712BF">
        <w:rPr>
          <w:rFonts w:eastAsia="Times New Roman"/>
          <w:bCs/>
          <w:szCs w:val="24"/>
          <w:u w:val="thick"/>
        </w:rPr>
        <w:t xml:space="preserve"> </w:t>
      </w:r>
      <w:r w:rsidRPr="008712BF">
        <w:rPr>
          <w:rFonts w:eastAsia="Times New Roman"/>
          <w:b/>
          <w:bCs/>
          <w:szCs w:val="24"/>
          <w:u w:val="thick" w:color="000000"/>
        </w:rPr>
        <w:t>application</w:t>
      </w:r>
      <w:r w:rsidRPr="008712BF">
        <w:rPr>
          <w:rFonts w:eastAsia="Times New Roman"/>
          <w:b/>
          <w:bCs/>
          <w:szCs w:val="24"/>
        </w:rPr>
        <w:t xml:space="preserve">.  </w:t>
      </w:r>
      <w:r w:rsidRPr="008712BF">
        <w:rPr>
          <w:rFonts w:eastAsia="Times New Roman"/>
          <w:szCs w:val="24"/>
        </w:rPr>
        <w:t>The time it takes to upload the narratives for your application will vary depending on</w:t>
      </w:r>
      <w:r w:rsidRPr="008712BF">
        <w:rPr>
          <w:rFonts w:eastAsia="Times New Roman"/>
          <w:spacing w:val="-23"/>
          <w:szCs w:val="24"/>
        </w:rPr>
        <w:t xml:space="preserve"> </w:t>
      </w:r>
      <w:r w:rsidRPr="008712BF" w:rsidR="00F36FE6">
        <w:rPr>
          <w:rFonts w:eastAsia="Times New Roman"/>
          <w:szCs w:val="24"/>
        </w:rPr>
        <w:t>several</w:t>
      </w:r>
      <w:r w:rsidRPr="008712BF">
        <w:rPr>
          <w:rFonts w:eastAsia="Times New Roman"/>
          <w:szCs w:val="24"/>
        </w:rPr>
        <w:t xml:space="preserve"> factors including the size of the files and the speed of your Internet </w:t>
      </w:r>
      <w:r w:rsidRPr="008712BF">
        <w:rPr>
          <w:rFonts w:eastAsia="Times New Roman"/>
          <w:szCs w:val="24"/>
        </w:rPr>
        <w:lastRenderedPageBreak/>
        <w:t>connection. If you try</w:t>
      </w:r>
      <w:r w:rsidRPr="008712BF">
        <w:rPr>
          <w:rFonts w:eastAsia="Times New Roman"/>
          <w:spacing w:val="-21"/>
          <w:szCs w:val="24"/>
        </w:rPr>
        <w:t xml:space="preserve"> </w:t>
      </w:r>
      <w:r w:rsidRPr="008712BF">
        <w:rPr>
          <w:rFonts w:eastAsia="Times New Roman"/>
          <w:szCs w:val="24"/>
        </w:rPr>
        <w:t xml:space="preserve">to submit your application after </w:t>
      </w:r>
      <w:r w:rsidR="00DD13D1">
        <w:rPr>
          <w:rFonts w:eastAsia="Times New Roman"/>
          <w:szCs w:val="24"/>
        </w:rPr>
        <w:t>11:59:59</w:t>
      </w:r>
      <w:r w:rsidRPr="008712BF">
        <w:rPr>
          <w:rFonts w:eastAsia="Times New Roman"/>
          <w:szCs w:val="24"/>
        </w:rPr>
        <w:t xml:space="preserve"> PM Washington, DC time on the deadline date, the G5</w:t>
      </w:r>
      <w:r w:rsidRPr="008712BF">
        <w:rPr>
          <w:rFonts w:eastAsia="Times New Roman"/>
          <w:spacing w:val="-17"/>
          <w:szCs w:val="24"/>
        </w:rPr>
        <w:t xml:space="preserve"> </w:t>
      </w:r>
      <w:r w:rsidRPr="008712BF">
        <w:rPr>
          <w:rFonts w:eastAsia="Times New Roman"/>
          <w:szCs w:val="24"/>
        </w:rPr>
        <w:t>e-Application system will not accept</w:t>
      </w:r>
      <w:r w:rsidRPr="008712BF">
        <w:rPr>
          <w:rFonts w:eastAsia="Times New Roman"/>
          <w:spacing w:val="-9"/>
          <w:szCs w:val="24"/>
        </w:rPr>
        <w:t xml:space="preserve"> </w:t>
      </w:r>
      <w:r w:rsidRPr="008712BF">
        <w:rPr>
          <w:rFonts w:eastAsia="Times New Roman"/>
          <w:szCs w:val="24"/>
        </w:rPr>
        <w:t>it.</w:t>
      </w:r>
    </w:p>
    <w:p w:rsidRPr="008712BF" w:rsidR="00AC2319" w:rsidP="00615B74" w:rsidRDefault="00AC2319" w14:paraId="56B7BAA3" w14:textId="77777777">
      <w:pPr>
        <w:widowControl w:val="0"/>
        <w:rPr>
          <w:rFonts w:eastAsia="Times New Roman"/>
          <w:sz w:val="18"/>
          <w:szCs w:val="18"/>
        </w:rPr>
      </w:pPr>
    </w:p>
    <w:p w:rsidRPr="008712BF" w:rsidR="00AC2319" w:rsidP="000A46C2" w:rsidRDefault="00AC2319" w14:paraId="617FF021" w14:textId="77777777">
      <w:pPr>
        <w:widowControl w:val="0"/>
        <w:numPr>
          <w:ilvl w:val="0"/>
          <w:numId w:val="19"/>
        </w:numPr>
        <w:tabs>
          <w:tab w:val="clear" w:pos="360"/>
          <w:tab w:val="num" w:pos="720"/>
          <w:tab w:val="left" w:pos="840"/>
        </w:tabs>
        <w:ind w:left="720"/>
        <w:rPr>
          <w:szCs w:val="24"/>
        </w:rPr>
      </w:pPr>
      <w:r w:rsidRPr="008712BF">
        <w:rPr>
          <w:szCs w:val="24"/>
        </w:rPr>
        <w:t xml:space="preserve">If electronic submission is </w:t>
      </w:r>
      <w:r w:rsidRPr="008712BF">
        <w:rPr>
          <w:szCs w:val="24"/>
          <w:u w:val="single" w:color="000000"/>
        </w:rPr>
        <w:t>optional</w:t>
      </w:r>
      <w:r w:rsidRPr="008712BF">
        <w:rPr>
          <w:szCs w:val="24"/>
        </w:rPr>
        <w:t xml:space="preserve"> and you have problems that you are unable to resolve</w:t>
      </w:r>
      <w:r w:rsidRPr="008712BF">
        <w:rPr>
          <w:spacing w:val="-24"/>
          <w:szCs w:val="24"/>
        </w:rPr>
        <w:t xml:space="preserve"> </w:t>
      </w:r>
      <w:r w:rsidRPr="008712BF">
        <w:rPr>
          <w:szCs w:val="24"/>
        </w:rPr>
        <w:t>before the deadline date and time for electronic applications, please follow the transmittal</w:t>
      </w:r>
      <w:r w:rsidRPr="008712BF">
        <w:rPr>
          <w:spacing w:val="-23"/>
          <w:szCs w:val="24"/>
        </w:rPr>
        <w:t xml:space="preserve"> </w:t>
      </w:r>
      <w:r w:rsidRPr="008712BF">
        <w:rPr>
          <w:szCs w:val="24"/>
        </w:rPr>
        <w:t>instructions for hard copy applications in this notice and get a hard copy application postmarked by</w:t>
      </w:r>
      <w:r w:rsidRPr="008712BF">
        <w:rPr>
          <w:spacing w:val="-26"/>
          <w:szCs w:val="24"/>
        </w:rPr>
        <w:t xml:space="preserve"> </w:t>
      </w:r>
      <w:r w:rsidRPr="008712BF">
        <w:rPr>
          <w:szCs w:val="24"/>
        </w:rPr>
        <w:t>midnight on the deadline</w:t>
      </w:r>
      <w:r w:rsidRPr="008712BF">
        <w:rPr>
          <w:spacing w:val="-1"/>
          <w:szCs w:val="24"/>
        </w:rPr>
        <w:t xml:space="preserve"> </w:t>
      </w:r>
      <w:r w:rsidRPr="008712BF">
        <w:rPr>
          <w:szCs w:val="24"/>
        </w:rPr>
        <w:t>date.</w:t>
      </w:r>
    </w:p>
    <w:p w:rsidRPr="008712BF" w:rsidR="00AC2319" w:rsidP="0052139F" w:rsidRDefault="00AC2319" w14:paraId="042C17EE" w14:textId="77777777">
      <w:pPr>
        <w:widowControl w:val="0"/>
        <w:ind w:left="360"/>
        <w:rPr>
          <w:rFonts w:eastAsia="Times New Roman"/>
          <w:sz w:val="18"/>
          <w:szCs w:val="18"/>
        </w:rPr>
      </w:pPr>
    </w:p>
    <w:p w:rsidRPr="008712BF" w:rsidR="00AC2319" w:rsidP="0052139F" w:rsidRDefault="00AC2319" w14:paraId="2A9EB531" w14:textId="18AD6039">
      <w:pPr>
        <w:widowControl w:val="0"/>
        <w:ind w:left="720"/>
        <w:rPr>
          <w:rFonts w:eastAsia="Times New Roman"/>
          <w:szCs w:val="24"/>
        </w:rPr>
      </w:pPr>
      <w:r w:rsidRPr="008712BF">
        <w:rPr>
          <w:rFonts w:eastAsia="Times New Roman"/>
          <w:szCs w:val="24"/>
        </w:rPr>
        <w:t xml:space="preserve">If electronic submission is </w:t>
      </w:r>
      <w:r w:rsidRPr="008712BF">
        <w:rPr>
          <w:rFonts w:eastAsia="Times New Roman"/>
          <w:szCs w:val="24"/>
          <w:u w:val="single" w:color="000000"/>
        </w:rPr>
        <w:t>required</w:t>
      </w:r>
      <w:r w:rsidRPr="008712BF">
        <w:rPr>
          <w:rFonts w:eastAsia="Times New Roman"/>
          <w:szCs w:val="24"/>
        </w:rPr>
        <w:t xml:space="preserve">, you must submit an electronic application before </w:t>
      </w:r>
      <w:r w:rsidR="00822B73">
        <w:rPr>
          <w:rFonts w:eastAsia="Times New Roman"/>
          <w:szCs w:val="24"/>
        </w:rPr>
        <w:t>11:59:59</w:t>
      </w:r>
      <w:r w:rsidRPr="008712BF">
        <w:rPr>
          <w:rFonts w:eastAsia="Times New Roman"/>
          <w:spacing w:val="-19"/>
          <w:szCs w:val="24"/>
        </w:rPr>
        <w:t xml:space="preserve"> </w:t>
      </w:r>
      <w:r w:rsidRPr="008712BF">
        <w:rPr>
          <w:rFonts w:eastAsia="Times New Roman"/>
          <w:szCs w:val="24"/>
        </w:rPr>
        <w:t>PM unless you follow the procedures in this notice and qualify for one of the exceptions to</w:t>
      </w:r>
      <w:r w:rsidRPr="008712BF">
        <w:rPr>
          <w:rFonts w:eastAsia="Times New Roman"/>
          <w:spacing w:val="-21"/>
          <w:szCs w:val="24"/>
        </w:rPr>
        <w:t xml:space="preserve"> </w:t>
      </w:r>
      <w:r w:rsidRPr="008712BF">
        <w:rPr>
          <w:rFonts w:eastAsia="Times New Roman"/>
          <w:szCs w:val="24"/>
        </w:rPr>
        <w:t xml:space="preserve">the electronic submission requirement </w:t>
      </w:r>
      <w:r w:rsidRPr="008712BF">
        <w:rPr>
          <w:rFonts w:eastAsia="Times New Roman"/>
          <w:szCs w:val="24"/>
          <w:u w:val="single" w:color="000000"/>
        </w:rPr>
        <w:t>and</w:t>
      </w:r>
      <w:r w:rsidRPr="00650412">
        <w:rPr>
          <w:rFonts w:eastAsia="Times New Roman"/>
          <w:szCs w:val="24"/>
          <w:u w:color="000000"/>
        </w:rPr>
        <w:t xml:space="preserve"> </w:t>
      </w:r>
      <w:r w:rsidRPr="008712BF">
        <w:rPr>
          <w:rFonts w:eastAsia="Times New Roman"/>
          <w:szCs w:val="24"/>
        </w:rPr>
        <w:t>submit, no later than two weeks before the</w:t>
      </w:r>
      <w:r w:rsidRPr="008712BF">
        <w:rPr>
          <w:rFonts w:eastAsia="Times New Roman"/>
          <w:spacing w:val="-21"/>
          <w:szCs w:val="24"/>
        </w:rPr>
        <w:t xml:space="preserve"> </w:t>
      </w:r>
      <w:r w:rsidRPr="008712BF">
        <w:rPr>
          <w:rFonts w:eastAsia="Times New Roman"/>
          <w:szCs w:val="24"/>
        </w:rPr>
        <w:t>application deadline date, a written statement to the Department that you qualify for one of these</w:t>
      </w:r>
      <w:r w:rsidRPr="008712BF">
        <w:rPr>
          <w:rFonts w:eastAsia="Times New Roman"/>
          <w:spacing w:val="-26"/>
          <w:szCs w:val="24"/>
        </w:rPr>
        <w:t xml:space="preserve"> </w:t>
      </w:r>
      <w:r w:rsidRPr="008712BF">
        <w:rPr>
          <w:rFonts w:eastAsia="Times New Roman"/>
          <w:szCs w:val="24"/>
        </w:rPr>
        <w:t>exceptions.</w:t>
      </w:r>
    </w:p>
    <w:p w:rsidRPr="008712BF" w:rsidR="00AC2319" w:rsidP="0052139F" w:rsidRDefault="00AC2319" w14:paraId="2599E754" w14:textId="77777777">
      <w:pPr>
        <w:widowControl w:val="0"/>
        <w:ind w:left="360"/>
        <w:rPr>
          <w:rFonts w:eastAsia="Times New Roman"/>
          <w:sz w:val="18"/>
          <w:szCs w:val="18"/>
        </w:rPr>
      </w:pPr>
    </w:p>
    <w:p w:rsidRPr="008712BF" w:rsidR="00AC2319" w:rsidP="00930DDB" w:rsidRDefault="00AC2319" w14:paraId="1C4C42C8" w14:textId="77777777">
      <w:pPr>
        <w:widowControl w:val="0"/>
        <w:numPr>
          <w:ilvl w:val="0"/>
          <w:numId w:val="19"/>
        </w:numPr>
        <w:tabs>
          <w:tab w:val="left" w:pos="460"/>
        </w:tabs>
        <w:ind w:left="720"/>
        <w:rPr>
          <w:rFonts w:eastAsia="Times New Roman"/>
          <w:szCs w:val="24"/>
        </w:rPr>
      </w:pPr>
      <w:bookmarkStart w:name="2._Dial-Up_Internet_Connections_-_When_u" w:id="45"/>
      <w:bookmarkEnd w:id="45"/>
      <w:r w:rsidRPr="008712BF">
        <w:rPr>
          <w:szCs w:val="24"/>
        </w:rPr>
        <w:t xml:space="preserve">Dial-Up Internet Connections </w:t>
      </w:r>
      <w:r w:rsidRPr="008712BF" w:rsidR="00930DDB">
        <w:rPr>
          <w:szCs w:val="24"/>
        </w:rPr>
        <w:t>–</w:t>
      </w:r>
      <w:r w:rsidRPr="008712BF">
        <w:rPr>
          <w:szCs w:val="24"/>
        </w:rPr>
        <w:t xml:space="preserve"> When using a dial up connection to upload and submit</w:t>
      </w:r>
      <w:r w:rsidRPr="008712BF">
        <w:rPr>
          <w:spacing w:val="-16"/>
          <w:szCs w:val="24"/>
        </w:rPr>
        <w:t xml:space="preserve"> </w:t>
      </w:r>
      <w:r w:rsidRPr="008712BF">
        <w:rPr>
          <w:szCs w:val="24"/>
        </w:rPr>
        <w:t>your application, it can take significantly longer than when you are connected to the Internet with</w:t>
      </w:r>
      <w:r w:rsidRPr="008712BF">
        <w:rPr>
          <w:spacing w:val="-19"/>
          <w:szCs w:val="24"/>
        </w:rPr>
        <w:t xml:space="preserve"> </w:t>
      </w:r>
      <w:r w:rsidRPr="008712BF">
        <w:rPr>
          <w:szCs w:val="24"/>
        </w:rPr>
        <w:t>a high-speed connection. While times will vary depending upon the size of your application, it</w:t>
      </w:r>
      <w:r w:rsidRPr="008712BF">
        <w:rPr>
          <w:spacing w:val="-23"/>
          <w:szCs w:val="24"/>
        </w:rPr>
        <w:t xml:space="preserve"> </w:t>
      </w:r>
      <w:r w:rsidRPr="008712BF">
        <w:rPr>
          <w:szCs w:val="24"/>
        </w:rPr>
        <w:t>can take a few minutes to a few hours to complete your grant submission using a dial up</w:t>
      </w:r>
      <w:r w:rsidRPr="008712BF">
        <w:rPr>
          <w:spacing w:val="-19"/>
          <w:szCs w:val="24"/>
        </w:rPr>
        <w:t xml:space="preserve"> </w:t>
      </w:r>
      <w:r w:rsidRPr="008712BF">
        <w:rPr>
          <w:szCs w:val="24"/>
        </w:rPr>
        <w:t>connection. If you do not have access to a high-speed connection and electronic submission is required,</w:t>
      </w:r>
      <w:r w:rsidRPr="008712BF">
        <w:rPr>
          <w:spacing w:val="-24"/>
          <w:szCs w:val="24"/>
        </w:rPr>
        <w:t xml:space="preserve"> </w:t>
      </w:r>
      <w:r w:rsidRPr="008712BF">
        <w:rPr>
          <w:szCs w:val="24"/>
        </w:rPr>
        <w:t>you may want to consider following the instructions in this notice to obtain an exception to</w:t>
      </w:r>
      <w:r w:rsidRPr="008712BF">
        <w:rPr>
          <w:spacing w:val="-20"/>
          <w:szCs w:val="24"/>
        </w:rPr>
        <w:t xml:space="preserve"> </w:t>
      </w:r>
      <w:r w:rsidRPr="008712BF">
        <w:rPr>
          <w:szCs w:val="24"/>
        </w:rPr>
        <w:t>the electronic submission requirement no later than two weeks before the application deadline</w:t>
      </w:r>
      <w:r w:rsidRPr="008712BF">
        <w:rPr>
          <w:spacing w:val="-24"/>
          <w:szCs w:val="24"/>
        </w:rPr>
        <w:t xml:space="preserve"> </w:t>
      </w:r>
      <w:r w:rsidRPr="008712BF">
        <w:rPr>
          <w:szCs w:val="24"/>
        </w:rPr>
        <w:t>date.</w:t>
      </w:r>
    </w:p>
    <w:p w:rsidRPr="008712BF" w:rsidR="00AC2319" w:rsidP="0052139F" w:rsidRDefault="00AC2319" w14:paraId="34AAAE26" w14:textId="77777777">
      <w:pPr>
        <w:widowControl w:val="0"/>
        <w:ind w:left="360"/>
        <w:rPr>
          <w:rFonts w:eastAsia="Times New Roman"/>
          <w:sz w:val="18"/>
          <w:szCs w:val="18"/>
        </w:rPr>
      </w:pPr>
    </w:p>
    <w:p w:rsidRPr="008712BF" w:rsidR="00AC2319" w:rsidP="000A46C2" w:rsidRDefault="00AC2319" w14:paraId="12E7CA30" w14:textId="77777777">
      <w:pPr>
        <w:widowControl w:val="0"/>
        <w:numPr>
          <w:ilvl w:val="0"/>
          <w:numId w:val="19"/>
        </w:numPr>
        <w:tabs>
          <w:tab w:val="left" w:pos="460"/>
        </w:tabs>
        <w:ind w:left="720"/>
        <w:rPr>
          <w:rFonts w:eastAsia="Times New Roman"/>
          <w:szCs w:val="24"/>
        </w:rPr>
      </w:pPr>
      <w:bookmarkStart w:name="3._Exception_to_Electronic_Submission_Re" w:id="46"/>
      <w:bookmarkEnd w:id="46"/>
      <w:r w:rsidRPr="008712BF">
        <w:rPr>
          <w:rFonts w:eastAsia="Times New Roman"/>
          <w:szCs w:val="24"/>
          <w:u w:val="single" w:color="000000"/>
        </w:rPr>
        <w:t>Exception to Electronic Submission Requirement</w:t>
      </w:r>
      <w:r w:rsidRPr="008712BF">
        <w:rPr>
          <w:rFonts w:eastAsia="Times New Roman"/>
          <w:szCs w:val="24"/>
        </w:rPr>
        <w:t>: You qualify for an exception to the</w:t>
      </w:r>
      <w:r w:rsidRPr="008712BF">
        <w:rPr>
          <w:rFonts w:eastAsia="Times New Roman"/>
          <w:spacing w:val="-25"/>
          <w:szCs w:val="24"/>
        </w:rPr>
        <w:t xml:space="preserve"> </w:t>
      </w:r>
      <w:r w:rsidRPr="008712BF">
        <w:rPr>
          <w:rFonts w:eastAsia="Times New Roman"/>
          <w:szCs w:val="24"/>
        </w:rPr>
        <w:t>electronic submission requirement, and may submit your application in paper format, if you are unable</w:t>
      </w:r>
      <w:r w:rsidRPr="008712BF">
        <w:rPr>
          <w:rFonts w:eastAsia="Times New Roman"/>
          <w:spacing w:val="-23"/>
          <w:szCs w:val="24"/>
        </w:rPr>
        <w:t xml:space="preserve"> </w:t>
      </w:r>
      <w:r w:rsidRPr="008712BF">
        <w:rPr>
          <w:rFonts w:eastAsia="Times New Roman"/>
          <w:szCs w:val="24"/>
        </w:rPr>
        <w:t>to submit an application through G5 because––</w:t>
      </w:r>
    </w:p>
    <w:p w:rsidRPr="008712BF" w:rsidR="00AC2319" w:rsidP="0052139F" w:rsidRDefault="00AC2319" w14:paraId="614459DE" w14:textId="77777777">
      <w:pPr>
        <w:widowControl w:val="0"/>
        <w:ind w:left="360"/>
        <w:rPr>
          <w:rFonts w:eastAsia="Times New Roman"/>
          <w:sz w:val="18"/>
          <w:szCs w:val="18"/>
        </w:rPr>
      </w:pPr>
    </w:p>
    <w:p w:rsidRPr="008712BF" w:rsidR="00AC2319" w:rsidP="00930DDB" w:rsidRDefault="00AC2319" w14:paraId="16388FF7" w14:textId="77777777">
      <w:pPr>
        <w:widowControl w:val="0"/>
        <w:numPr>
          <w:ilvl w:val="0"/>
          <w:numId w:val="28"/>
        </w:numPr>
        <w:tabs>
          <w:tab w:val="left" w:pos="648"/>
        </w:tabs>
      </w:pPr>
      <w:r w:rsidRPr="008712BF">
        <w:rPr>
          <w:szCs w:val="24"/>
        </w:rPr>
        <w:t>You do not have access to the Internet; or</w:t>
      </w:r>
    </w:p>
    <w:p w:rsidRPr="008712BF" w:rsidR="00AC2319" w:rsidP="00930DDB" w:rsidRDefault="00AC2319" w14:paraId="12F7A2F1" w14:textId="77777777">
      <w:pPr>
        <w:widowControl w:val="0"/>
        <w:numPr>
          <w:ilvl w:val="0"/>
          <w:numId w:val="28"/>
        </w:numPr>
        <w:tabs>
          <w:tab w:val="left" w:pos="648"/>
        </w:tabs>
        <w:rPr>
          <w:rFonts w:eastAsia="Times New Roman"/>
          <w:szCs w:val="24"/>
        </w:rPr>
      </w:pPr>
      <w:r w:rsidRPr="008712BF">
        <w:rPr>
          <w:szCs w:val="24"/>
        </w:rPr>
        <w:t>You do not have the capacity to upload large documents to G5;</w:t>
      </w:r>
      <w:r w:rsidRPr="008712BF">
        <w:rPr>
          <w:spacing w:val="-11"/>
          <w:szCs w:val="24"/>
        </w:rPr>
        <w:t xml:space="preserve"> </w:t>
      </w:r>
      <w:r w:rsidRPr="008712BF">
        <w:rPr>
          <w:szCs w:val="24"/>
          <w:u w:val="single" w:color="000000"/>
        </w:rPr>
        <w:t>and</w:t>
      </w:r>
    </w:p>
    <w:p w:rsidRPr="008712BF" w:rsidR="00AC2319" w:rsidP="00392677" w:rsidRDefault="00AC2319" w14:paraId="4132B178" w14:textId="77777777">
      <w:pPr>
        <w:pStyle w:val="BalloonText"/>
        <w:widowControl w:val="0"/>
        <w:ind w:left="288"/>
        <w:rPr>
          <w:rFonts w:ascii="Times New Roman" w:hAnsi="Times New Roman" w:cs="Times New Roman"/>
        </w:rPr>
      </w:pPr>
    </w:p>
    <w:p w:rsidRPr="008712BF" w:rsidR="002468B5" w:rsidP="00930DDB" w:rsidRDefault="00AC2319" w14:paraId="50CF3218" w14:textId="16DA2BDC">
      <w:pPr>
        <w:widowControl w:val="0"/>
        <w:tabs>
          <w:tab w:val="left" w:pos="648"/>
        </w:tabs>
        <w:ind w:left="648"/>
        <w:rPr>
          <w:szCs w:val="24"/>
        </w:rPr>
      </w:pPr>
      <w:r w:rsidRPr="008712BF">
        <w:rPr>
          <w:szCs w:val="24"/>
        </w:rPr>
        <w:t>No later than two weeks before the application deadline date (14 calendar days or, if</w:t>
      </w:r>
      <w:r w:rsidRPr="008712BF">
        <w:rPr>
          <w:spacing w:val="-17"/>
          <w:szCs w:val="24"/>
        </w:rPr>
        <w:t xml:space="preserve"> </w:t>
      </w:r>
      <w:r w:rsidRPr="008712BF" w:rsidR="00615B74">
        <w:rPr>
          <w:szCs w:val="24"/>
        </w:rPr>
        <w:t xml:space="preserve">the </w:t>
      </w:r>
      <w:r w:rsidRPr="008712BF">
        <w:rPr>
          <w:szCs w:val="24"/>
        </w:rPr>
        <w:t>fourteenth calendar day before the application deadline date falls on a Federal holiday, the</w:t>
      </w:r>
      <w:r w:rsidRPr="008712BF">
        <w:rPr>
          <w:spacing w:val="-24"/>
          <w:szCs w:val="24"/>
        </w:rPr>
        <w:t xml:space="preserve"> </w:t>
      </w:r>
      <w:r w:rsidRPr="008712BF">
        <w:rPr>
          <w:szCs w:val="24"/>
        </w:rPr>
        <w:t>next business day following the Federal holiday), you mail or email a written statement to</w:t>
      </w:r>
      <w:r w:rsidRPr="008712BF">
        <w:rPr>
          <w:spacing w:val="-17"/>
          <w:szCs w:val="24"/>
        </w:rPr>
        <w:t xml:space="preserve"> </w:t>
      </w:r>
      <w:r w:rsidRPr="008712BF">
        <w:rPr>
          <w:szCs w:val="24"/>
        </w:rPr>
        <w:t>the Department, explaining which of the two grounds for an exception prevents you from using</w:t>
      </w:r>
      <w:r w:rsidRPr="008712BF">
        <w:rPr>
          <w:spacing w:val="-23"/>
          <w:szCs w:val="24"/>
        </w:rPr>
        <w:t xml:space="preserve"> </w:t>
      </w:r>
      <w:r w:rsidRPr="008712BF">
        <w:rPr>
          <w:szCs w:val="24"/>
        </w:rPr>
        <w:t>the Internet to submit your application.  If you mail your written statement to the Department, it</w:t>
      </w:r>
      <w:r w:rsidRPr="008712BF">
        <w:rPr>
          <w:spacing w:val="-24"/>
          <w:szCs w:val="24"/>
        </w:rPr>
        <w:t xml:space="preserve"> </w:t>
      </w:r>
      <w:r w:rsidRPr="008712BF">
        <w:rPr>
          <w:szCs w:val="24"/>
        </w:rPr>
        <w:t>must be postmarked no later than two weeks before the application deadline date.  If you email</w:t>
      </w:r>
      <w:r w:rsidRPr="008712BF">
        <w:rPr>
          <w:spacing w:val="-17"/>
          <w:szCs w:val="24"/>
        </w:rPr>
        <w:t xml:space="preserve"> </w:t>
      </w:r>
      <w:r w:rsidRPr="008712BF">
        <w:rPr>
          <w:szCs w:val="24"/>
        </w:rPr>
        <w:t>your written statement to the Department, we must receive the email statement no later than two</w:t>
      </w:r>
      <w:r w:rsidRPr="008712BF">
        <w:rPr>
          <w:spacing w:val="-26"/>
          <w:szCs w:val="24"/>
        </w:rPr>
        <w:t xml:space="preserve"> </w:t>
      </w:r>
      <w:r w:rsidRPr="008712BF">
        <w:rPr>
          <w:szCs w:val="24"/>
        </w:rPr>
        <w:t>weeks before the application deadline</w:t>
      </w:r>
      <w:r w:rsidRPr="008712BF">
        <w:rPr>
          <w:spacing w:val="-3"/>
          <w:szCs w:val="24"/>
        </w:rPr>
        <w:t xml:space="preserve"> </w:t>
      </w:r>
      <w:r w:rsidRPr="008712BF">
        <w:rPr>
          <w:szCs w:val="24"/>
        </w:rPr>
        <w:t xml:space="preserve">date.  Address and mail or </w:t>
      </w:r>
      <w:r w:rsidRPr="008712BF" w:rsidR="00262069">
        <w:rPr>
          <w:szCs w:val="24"/>
        </w:rPr>
        <w:t xml:space="preserve">email </w:t>
      </w:r>
      <w:r w:rsidRPr="008712BF">
        <w:rPr>
          <w:szCs w:val="24"/>
        </w:rPr>
        <w:t xml:space="preserve">your statement to: </w:t>
      </w:r>
      <w:r w:rsidRPr="008712BF" w:rsidR="0052139F">
        <w:rPr>
          <w:szCs w:val="24"/>
        </w:rPr>
        <w:t xml:space="preserve"> </w:t>
      </w:r>
      <w:r w:rsidRPr="008712BF">
        <w:rPr>
          <w:rFonts w:eastAsia="Times New Roman"/>
          <w:iCs/>
          <w:szCs w:val="24"/>
        </w:rPr>
        <w:t>Wendy B. Lawrence, M.Ed.</w:t>
      </w:r>
      <w:r w:rsidRPr="008712BF" w:rsidR="0052139F">
        <w:rPr>
          <w:rFonts w:eastAsia="Times New Roman"/>
          <w:iCs/>
          <w:szCs w:val="24"/>
        </w:rPr>
        <w:t xml:space="preserve">, </w:t>
      </w:r>
      <w:r w:rsidRPr="008712BF">
        <w:rPr>
          <w:rFonts w:eastAsia="Times New Roman"/>
          <w:iCs/>
          <w:szCs w:val="24"/>
        </w:rPr>
        <w:t>U.S.</w:t>
      </w:r>
      <w:r w:rsidRPr="008712BF">
        <w:rPr>
          <w:rFonts w:eastAsia="Times New Roman"/>
          <w:i/>
          <w:iCs/>
          <w:szCs w:val="24"/>
        </w:rPr>
        <w:t xml:space="preserve"> </w:t>
      </w:r>
      <w:r w:rsidRPr="008712BF">
        <w:rPr>
          <w:rFonts w:eastAsia="Times New Roman"/>
          <w:iCs/>
          <w:szCs w:val="24"/>
        </w:rPr>
        <w:t>Department of Education</w:t>
      </w:r>
      <w:r w:rsidRPr="008712BF" w:rsidR="0052139F">
        <w:rPr>
          <w:rFonts w:eastAsia="Times New Roman"/>
          <w:iCs/>
          <w:szCs w:val="24"/>
        </w:rPr>
        <w:t xml:space="preserve">, </w:t>
      </w:r>
      <w:r w:rsidRPr="008712BF" w:rsidR="00930DDB">
        <w:rPr>
          <w:rFonts w:eastAsia="Times New Roman"/>
          <w:iCs/>
          <w:szCs w:val="24"/>
        </w:rPr>
        <w:t>400 Maryland Avenue, S.W., LBJ-</w:t>
      </w:r>
      <w:r w:rsidRPr="00EC41AF" w:rsidR="00EC41AF">
        <w:rPr>
          <w:rFonts w:eastAsia="Times New Roman"/>
          <w:iCs/>
          <w:szCs w:val="24"/>
        </w:rPr>
        <w:t>250-44</w:t>
      </w:r>
      <w:r w:rsidRPr="008712BF" w:rsidR="00930DDB">
        <w:rPr>
          <w:rFonts w:eastAsia="Times New Roman"/>
          <w:iCs/>
          <w:szCs w:val="24"/>
        </w:rPr>
        <w:t>, Washington, D.C. 20202</w:t>
      </w:r>
      <w:r w:rsidRPr="008712BF" w:rsidR="0052139F">
        <w:rPr>
          <w:rFonts w:eastAsia="Times New Roman"/>
          <w:iCs/>
          <w:szCs w:val="24"/>
        </w:rPr>
        <w:t xml:space="preserve">, </w:t>
      </w:r>
      <w:r w:rsidRPr="008712BF" w:rsidR="002468B5">
        <w:rPr>
          <w:rFonts w:eastAsia="Times New Roman"/>
          <w:iCs/>
          <w:szCs w:val="24"/>
        </w:rPr>
        <w:t xml:space="preserve">Attention:  </w:t>
      </w:r>
      <w:r w:rsidR="00A4207A">
        <w:rPr>
          <w:szCs w:val="24"/>
        </w:rPr>
        <w:t>HBCU-</w:t>
      </w:r>
      <w:r w:rsidR="00715B29">
        <w:rPr>
          <w:szCs w:val="24"/>
        </w:rPr>
        <w:t>PART F</w:t>
      </w:r>
      <w:r w:rsidRPr="008712BF" w:rsidR="002F4CCC">
        <w:rPr>
          <w:szCs w:val="24"/>
        </w:rPr>
        <w:t xml:space="preserve"> FY </w:t>
      </w:r>
      <w:r w:rsidR="00D800AC">
        <w:rPr>
          <w:szCs w:val="24"/>
        </w:rPr>
        <w:t>___</w:t>
      </w:r>
      <w:r w:rsidR="00E2435B">
        <w:rPr>
          <w:szCs w:val="24"/>
        </w:rPr>
        <w:t xml:space="preserve"> </w:t>
      </w:r>
      <w:r w:rsidRPr="008712BF" w:rsidR="002468B5">
        <w:rPr>
          <w:szCs w:val="24"/>
        </w:rPr>
        <w:t>Application</w:t>
      </w:r>
      <w:r w:rsidRPr="008712BF" w:rsidR="0052139F">
        <w:rPr>
          <w:szCs w:val="24"/>
        </w:rPr>
        <w:t xml:space="preserve">, </w:t>
      </w:r>
      <w:r w:rsidRPr="008712BF" w:rsidR="0052139F">
        <w:rPr>
          <w:rFonts w:eastAsia="Times New Roman"/>
          <w:iCs/>
          <w:szCs w:val="24"/>
        </w:rPr>
        <w:t xml:space="preserve">or </w:t>
      </w:r>
      <w:r w:rsidRPr="008712BF" w:rsidR="002468B5">
        <w:rPr>
          <w:rFonts w:eastAsia="Times New Roman"/>
          <w:szCs w:val="24"/>
        </w:rPr>
        <w:t xml:space="preserve">Email: </w:t>
      </w:r>
      <w:r w:rsidRPr="008712BF">
        <w:rPr>
          <w:rFonts w:eastAsia="Times New Roman"/>
          <w:szCs w:val="24"/>
        </w:rPr>
        <w:t xml:space="preserve"> </w:t>
      </w:r>
      <w:hyperlink w:history="1" r:id="rId33">
        <w:r w:rsidRPr="008712BF" w:rsidR="0052139F">
          <w:rPr>
            <w:rStyle w:val="Hyperlink"/>
            <w:color w:val="auto"/>
            <w:szCs w:val="24"/>
          </w:rPr>
          <w:t>Wendy.Lawrence@ed.gov</w:t>
        </w:r>
      </w:hyperlink>
      <w:r w:rsidRPr="008712BF" w:rsidR="004229A1">
        <w:rPr>
          <w:szCs w:val="24"/>
        </w:rPr>
        <w:t>.</w:t>
      </w:r>
    </w:p>
    <w:p w:rsidRPr="008712BF" w:rsidR="00AC2319" w:rsidP="0052139F" w:rsidRDefault="00AC2319" w14:paraId="37C192F8" w14:textId="77777777">
      <w:pPr>
        <w:pStyle w:val="BalloonText"/>
        <w:widowControl w:val="0"/>
        <w:rPr>
          <w:rFonts w:ascii="Times New Roman" w:hAnsi="Times New Roman" w:cs="Times New Roman"/>
        </w:rPr>
      </w:pPr>
    </w:p>
    <w:p w:rsidRPr="008712BF" w:rsidR="00AC2319" w:rsidP="00AC2319" w:rsidRDefault="00AC2319" w14:paraId="182FFC2D" w14:textId="77777777">
      <w:pPr>
        <w:widowControl w:val="0"/>
        <w:rPr>
          <w:rFonts w:eastAsia="Times New Roman"/>
          <w:szCs w:val="24"/>
        </w:rPr>
      </w:pPr>
      <w:r w:rsidRPr="00D800AC">
        <w:rPr>
          <w:rFonts w:eastAsia="Times New Roman"/>
          <w:szCs w:val="24"/>
        </w:rPr>
        <w:t>Your paper application must be submitted in accordance with the</w:t>
      </w:r>
      <w:r w:rsidRPr="00D800AC" w:rsidR="00D800AC">
        <w:rPr>
          <w:rFonts w:eastAsia="Times New Roman"/>
          <w:szCs w:val="24"/>
        </w:rPr>
        <w:t xml:space="preserve"> </w:t>
      </w:r>
      <w:r w:rsidRPr="00D800AC" w:rsidR="002468B5">
        <w:rPr>
          <w:rFonts w:eastAsia="Times New Roman"/>
          <w:szCs w:val="24"/>
        </w:rPr>
        <w:t>U.S. M</w:t>
      </w:r>
      <w:r w:rsidRPr="00D800AC">
        <w:rPr>
          <w:rFonts w:eastAsia="Times New Roman"/>
          <w:szCs w:val="24"/>
        </w:rPr>
        <w:t>ail</w:t>
      </w:r>
      <w:r w:rsidRPr="00D800AC" w:rsidR="002468B5">
        <w:rPr>
          <w:rFonts w:eastAsia="Times New Roman"/>
          <w:szCs w:val="24"/>
        </w:rPr>
        <w:t xml:space="preserve"> or </w:t>
      </w:r>
      <w:r w:rsidR="00291EBF">
        <w:rPr>
          <w:rFonts w:eastAsia="Times New Roman"/>
          <w:szCs w:val="24"/>
        </w:rPr>
        <w:t>h</w:t>
      </w:r>
      <w:r w:rsidRPr="00D800AC" w:rsidR="00291EBF">
        <w:rPr>
          <w:rFonts w:eastAsia="Times New Roman"/>
          <w:szCs w:val="24"/>
        </w:rPr>
        <w:t>and</w:t>
      </w:r>
      <w:r w:rsidRPr="00D800AC" w:rsidR="00291EBF">
        <w:rPr>
          <w:rFonts w:eastAsia="Times New Roman"/>
          <w:spacing w:val="-21"/>
          <w:szCs w:val="24"/>
        </w:rPr>
        <w:t xml:space="preserve"> </w:t>
      </w:r>
      <w:r w:rsidR="00291EBF">
        <w:rPr>
          <w:rFonts w:eastAsia="Times New Roman"/>
          <w:szCs w:val="24"/>
        </w:rPr>
        <w:t>d</w:t>
      </w:r>
      <w:r w:rsidRPr="00D800AC" w:rsidR="00291EBF">
        <w:rPr>
          <w:rFonts w:eastAsia="Times New Roman"/>
          <w:szCs w:val="24"/>
        </w:rPr>
        <w:t>elivery</w:t>
      </w:r>
      <w:r w:rsidRPr="00D800AC">
        <w:rPr>
          <w:rFonts w:eastAsia="Times New Roman"/>
          <w:szCs w:val="24"/>
        </w:rPr>
        <w:t xml:space="preserve"> instructions described </w:t>
      </w:r>
      <w:r w:rsidRPr="00D800AC" w:rsidR="008A6ADB">
        <w:rPr>
          <w:rFonts w:eastAsia="Times New Roman"/>
          <w:szCs w:val="24"/>
        </w:rPr>
        <w:t>below</w:t>
      </w:r>
      <w:r w:rsidRPr="00D800AC">
        <w:rPr>
          <w:rFonts w:eastAsia="Times New Roman"/>
          <w:szCs w:val="24"/>
        </w:rPr>
        <w:t>.</w:t>
      </w:r>
    </w:p>
    <w:p w:rsidRPr="008712BF" w:rsidR="00AC2319" w:rsidP="0052139F" w:rsidRDefault="00AC2319" w14:paraId="03EA1A26" w14:textId="77777777">
      <w:pPr>
        <w:pStyle w:val="BalloonText"/>
        <w:widowControl w:val="0"/>
        <w:rPr>
          <w:rFonts w:ascii="Times New Roman" w:hAnsi="Times New Roman" w:cs="Times New Roman"/>
        </w:rPr>
      </w:pPr>
    </w:p>
    <w:p w:rsidRPr="008712BF" w:rsidR="00AC2319" w:rsidP="000A46C2" w:rsidRDefault="00AC2319" w14:paraId="46F9E870" w14:textId="77777777">
      <w:pPr>
        <w:widowControl w:val="0"/>
        <w:numPr>
          <w:ilvl w:val="0"/>
          <w:numId w:val="23"/>
        </w:numPr>
        <w:tabs>
          <w:tab w:val="left" w:pos="669"/>
        </w:tabs>
        <w:rPr>
          <w:rFonts w:eastAsia="Times New Roman"/>
          <w:szCs w:val="24"/>
        </w:rPr>
      </w:pPr>
      <w:r w:rsidRPr="008712BF">
        <w:rPr>
          <w:szCs w:val="24"/>
          <w:u w:val="single" w:color="000000"/>
        </w:rPr>
        <w:t>Submission of Paper Applications by</w:t>
      </w:r>
      <w:r w:rsidRPr="008712BF">
        <w:rPr>
          <w:spacing w:val="-3"/>
          <w:szCs w:val="24"/>
          <w:u w:val="single" w:color="000000"/>
        </w:rPr>
        <w:t xml:space="preserve"> </w:t>
      </w:r>
      <w:r w:rsidRPr="008712BF">
        <w:rPr>
          <w:szCs w:val="24"/>
          <w:u w:val="single" w:color="000000"/>
        </w:rPr>
        <w:t>Mail</w:t>
      </w:r>
    </w:p>
    <w:p w:rsidRPr="008712BF" w:rsidR="00AC2319" w:rsidP="00AC2319" w:rsidRDefault="00AC2319" w14:paraId="7C56F936" w14:textId="77777777">
      <w:pPr>
        <w:widowControl w:val="0"/>
        <w:ind w:left="360"/>
        <w:rPr>
          <w:rFonts w:eastAsia="Times New Roman"/>
          <w:szCs w:val="24"/>
        </w:rPr>
      </w:pPr>
      <w:r w:rsidRPr="008712BF">
        <w:rPr>
          <w:rFonts w:eastAsia="Times New Roman"/>
          <w:szCs w:val="24"/>
        </w:rPr>
        <w:t>If you qualify for an exception to the electronic submission requirement, you may mail</w:t>
      </w:r>
      <w:r w:rsidRPr="008712BF">
        <w:rPr>
          <w:rFonts w:eastAsia="Times New Roman"/>
          <w:spacing w:val="-24"/>
          <w:szCs w:val="24"/>
        </w:rPr>
        <w:t xml:space="preserve"> </w:t>
      </w:r>
      <w:r w:rsidRPr="008712BF">
        <w:rPr>
          <w:rFonts w:eastAsia="Times New Roman"/>
          <w:szCs w:val="24"/>
        </w:rPr>
        <w:t>(through the U.S. Postal Service or a commercial carrier) your application to the Department.  You</w:t>
      </w:r>
      <w:r w:rsidRPr="008712BF">
        <w:rPr>
          <w:rFonts w:eastAsia="Times New Roman"/>
          <w:spacing w:val="-20"/>
          <w:szCs w:val="24"/>
        </w:rPr>
        <w:t xml:space="preserve"> </w:t>
      </w:r>
      <w:r w:rsidRPr="008712BF">
        <w:rPr>
          <w:rFonts w:eastAsia="Times New Roman"/>
          <w:szCs w:val="24"/>
        </w:rPr>
        <w:t>must mail the original and two copies of your application, on or before the application deadline date,</w:t>
      </w:r>
      <w:r w:rsidRPr="008712BF">
        <w:rPr>
          <w:rFonts w:eastAsia="Times New Roman"/>
          <w:spacing w:val="-26"/>
          <w:szCs w:val="24"/>
        </w:rPr>
        <w:t xml:space="preserve"> </w:t>
      </w:r>
      <w:r w:rsidRPr="008712BF">
        <w:rPr>
          <w:rFonts w:eastAsia="Times New Roman"/>
          <w:szCs w:val="24"/>
        </w:rPr>
        <w:t>to the Department at the following</w:t>
      </w:r>
      <w:r w:rsidRPr="008712BF">
        <w:rPr>
          <w:rFonts w:eastAsia="Times New Roman"/>
          <w:spacing w:val="-9"/>
          <w:szCs w:val="24"/>
        </w:rPr>
        <w:t xml:space="preserve"> </w:t>
      </w:r>
      <w:r w:rsidRPr="008712BF">
        <w:rPr>
          <w:rFonts w:eastAsia="Times New Roman"/>
          <w:szCs w:val="24"/>
        </w:rPr>
        <w:t>address:</w:t>
      </w:r>
    </w:p>
    <w:p w:rsidRPr="008712BF" w:rsidR="00A9666A" w:rsidP="00AC2319" w:rsidRDefault="00A9666A" w14:paraId="2FA3755E" w14:textId="77777777">
      <w:pPr>
        <w:widowControl w:val="0"/>
        <w:ind w:left="2880"/>
        <w:outlineLvl w:val="0"/>
        <w:rPr>
          <w:rFonts w:eastAsia="Times New Roman"/>
          <w:b/>
          <w:bCs/>
          <w:sz w:val="16"/>
          <w:szCs w:val="16"/>
        </w:rPr>
      </w:pPr>
    </w:p>
    <w:p w:rsidRPr="008712BF" w:rsidR="00AC2319" w:rsidP="00AC2319" w:rsidRDefault="00AC2319" w14:paraId="2CDA6E97" w14:textId="77777777">
      <w:pPr>
        <w:widowControl w:val="0"/>
        <w:ind w:left="2880"/>
        <w:outlineLvl w:val="0"/>
        <w:rPr>
          <w:rFonts w:eastAsia="Times New Roman"/>
          <w:b/>
          <w:bCs/>
          <w:szCs w:val="24"/>
        </w:rPr>
      </w:pPr>
      <w:r w:rsidRPr="008712BF">
        <w:rPr>
          <w:rFonts w:eastAsia="Times New Roman"/>
          <w:b/>
          <w:bCs/>
          <w:szCs w:val="24"/>
        </w:rPr>
        <w:t>U.S. Department of</w:t>
      </w:r>
      <w:r w:rsidRPr="008712BF">
        <w:rPr>
          <w:rFonts w:eastAsia="Times New Roman"/>
          <w:b/>
          <w:bCs/>
          <w:spacing w:val="-5"/>
          <w:szCs w:val="24"/>
        </w:rPr>
        <w:t xml:space="preserve"> </w:t>
      </w:r>
      <w:r w:rsidRPr="008712BF">
        <w:rPr>
          <w:rFonts w:eastAsia="Times New Roman"/>
          <w:b/>
          <w:bCs/>
          <w:szCs w:val="24"/>
        </w:rPr>
        <w:t xml:space="preserve">Education </w:t>
      </w:r>
    </w:p>
    <w:p w:rsidRPr="008712BF" w:rsidR="00AC2319" w:rsidP="00AC2319" w:rsidRDefault="00AC2319" w14:paraId="52D16FB8" w14:textId="77777777">
      <w:pPr>
        <w:widowControl w:val="0"/>
        <w:ind w:left="2880"/>
        <w:outlineLvl w:val="0"/>
        <w:rPr>
          <w:rFonts w:eastAsia="Times New Roman"/>
          <w:szCs w:val="24"/>
        </w:rPr>
      </w:pPr>
      <w:r w:rsidRPr="008712BF">
        <w:rPr>
          <w:rFonts w:eastAsia="Times New Roman"/>
          <w:b/>
          <w:bCs/>
          <w:szCs w:val="24"/>
        </w:rPr>
        <w:t>Application Control</w:t>
      </w:r>
      <w:r w:rsidRPr="008712BF">
        <w:rPr>
          <w:rFonts w:eastAsia="Times New Roman"/>
          <w:b/>
          <w:bCs/>
          <w:spacing w:val="-8"/>
          <w:szCs w:val="24"/>
        </w:rPr>
        <w:t xml:space="preserve"> </w:t>
      </w:r>
      <w:r w:rsidRPr="008712BF">
        <w:rPr>
          <w:rFonts w:eastAsia="Times New Roman"/>
          <w:b/>
          <w:bCs/>
          <w:szCs w:val="24"/>
        </w:rPr>
        <w:t>Center</w:t>
      </w:r>
    </w:p>
    <w:p w:rsidRPr="008712BF" w:rsidR="00AC2319" w:rsidP="00AC2319" w:rsidRDefault="00AC2319" w14:paraId="47B7D004" w14:textId="4AD1F8A6">
      <w:pPr>
        <w:widowControl w:val="0"/>
        <w:ind w:left="2880"/>
        <w:rPr>
          <w:b/>
          <w:szCs w:val="24"/>
        </w:rPr>
      </w:pPr>
      <w:r w:rsidRPr="008712BF">
        <w:rPr>
          <w:b/>
          <w:szCs w:val="24"/>
        </w:rPr>
        <w:t>Attention: (CFDA Number</w:t>
      </w:r>
      <w:r w:rsidRPr="008712BF">
        <w:rPr>
          <w:b/>
          <w:spacing w:val="-7"/>
          <w:szCs w:val="24"/>
        </w:rPr>
        <w:t xml:space="preserve"> </w:t>
      </w:r>
      <w:r w:rsidRPr="008712BF">
        <w:rPr>
          <w:b/>
          <w:szCs w:val="24"/>
        </w:rPr>
        <w:t>84.031</w:t>
      </w:r>
      <w:r w:rsidR="008F6F39">
        <w:rPr>
          <w:b/>
          <w:szCs w:val="24"/>
        </w:rPr>
        <w:t>B</w:t>
      </w:r>
      <w:r w:rsidRPr="008712BF">
        <w:rPr>
          <w:b/>
          <w:szCs w:val="24"/>
        </w:rPr>
        <w:t xml:space="preserve">) </w:t>
      </w:r>
    </w:p>
    <w:p w:rsidRPr="008712BF" w:rsidR="00AC2319" w:rsidP="00AC2319" w:rsidRDefault="00AC2319" w14:paraId="71B4120D" w14:textId="77777777">
      <w:pPr>
        <w:widowControl w:val="0"/>
        <w:ind w:left="2880"/>
        <w:rPr>
          <w:rFonts w:eastAsia="Times New Roman"/>
          <w:szCs w:val="24"/>
        </w:rPr>
      </w:pPr>
      <w:r w:rsidRPr="008712BF">
        <w:rPr>
          <w:b/>
          <w:szCs w:val="24"/>
        </w:rPr>
        <w:lastRenderedPageBreak/>
        <w:t>LBJ Basement Level</w:t>
      </w:r>
      <w:r w:rsidRPr="008712BF">
        <w:rPr>
          <w:b/>
          <w:spacing w:val="-5"/>
          <w:szCs w:val="24"/>
        </w:rPr>
        <w:t xml:space="preserve"> </w:t>
      </w:r>
      <w:r w:rsidRPr="008712BF">
        <w:rPr>
          <w:b/>
          <w:szCs w:val="24"/>
        </w:rPr>
        <w:t>1</w:t>
      </w:r>
    </w:p>
    <w:p w:rsidRPr="008712BF" w:rsidR="00AC2319" w:rsidP="00AC2319" w:rsidRDefault="00AC2319" w14:paraId="24256C71" w14:textId="77777777">
      <w:pPr>
        <w:widowControl w:val="0"/>
        <w:ind w:left="2880"/>
        <w:rPr>
          <w:b/>
          <w:szCs w:val="24"/>
        </w:rPr>
      </w:pPr>
      <w:r w:rsidRPr="008712BF">
        <w:rPr>
          <w:b/>
          <w:szCs w:val="24"/>
        </w:rPr>
        <w:t>400 Maryland Avenue,</w:t>
      </w:r>
      <w:r w:rsidRPr="008712BF">
        <w:rPr>
          <w:b/>
          <w:spacing w:val="-4"/>
          <w:szCs w:val="24"/>
        </w:rPr>
        <w:t xml:space="preserve"> </w:t>
      </w:r>
      <w:r w:rsidRPr="008712BF">
        <w:rPr>
          <w:b/>
          <w:szCs w:val="24"/>
        </w:rPr>
        <w:t>S</w:t>
      </w:r>
      <w:r w:rsidR="00EC41AF">
        <w:rPr>
          <w:b/>
          <w:szCs w:val="24"/>
        </w:rPr>
        <w:t>.</w:t>
      </w:r>
      <w:r w:rsidRPr="008712BF">
        <w:rPr>
          <w:b/>
          <w:szCs w:val="24"/>
        </w:rPr>
        <w:t xml:space="preserve">W. </w:t>
      </w:r>
    </w:p>
    <w:p w:rsidRPr="008712BF" w:rsidR="00AC2319" w:rsidP="00AC2319" w:rsidRDefault="00AC2319" w14:paraId="4ABDFE4C" w14:textId="77777777">
      <w:pPr>
        <w:widowControl w:val="0"/>
        <w:ind w:left="2880"/>
        <w:rPr>
          <w:b/>
          <w:szCs w:val="24"/>
        </w:rPr>
      </w:pPr>
      <w:r w:rsidRPr="008712BF">
        <w:rPr>
          <w:b/>
          <w:szCs w:val="24"/>
        </w:rPr>
        <w:t>Washington, DC</w:t>
      </w:r>
      <w:r w:rsidRPr="008712BF">
        <w:rPr>
          <w:b/>
          <w:spacing w:val="50"/>
          <w:szCs w:val="24"/>
        </w:rPr>
        <w:t xml:space="preserve"> </w:t>
      </w:r>
      <w:r w:rsidRPr="008712BF">
        <w:rPr>
          <w:b/>
          <w:szCs w:val="24"/>
        </w:rPr>
        <w:t>20202-4260</w:t>
      </w:r>
    </w:p>
    <w:p w:rsidRPr="008712BF" w:rsidR="00AC2319" w:rsidP="0052139F" w:rsidRDefault="00AC2319" w14:paraId="75D17BE1" w14:textId="77777777">
      <w:pPr>
        <w:pStyle w:val="BalloonText"/>
        <w:widowControl w:val="0"/>
        <w:rPr>
          <w:rFonts w:ascii="Times New Roman" w:hAnsi="Times New Roman" w:eastAsia="Calibri" w:cs="Times New Roman"/>
        </w:rPr>
      </w:pPr>
    </w:p>
    <w:p w:rsidRPr="008712BF" w:rsidR="00AC2319" w:rsidP="00AC2319" w:rsidRDefault="00AC2319" w14:paraId="008A5184" w14:textId="77777777">
      <w:pPr>
        <w:widowControl w:val="0"/>
        <w:rPr>
          <w:szCs w:val="24"/>
        </w:rPr>
      </w:pPr>
      <w:r w:rsidRPr="008712BF">
        <w:rPr>
          <w:szCs w:val="24"/>
        </w:rPr>
        <w:t>You must show proof of mailing consisting of one of the</w:t>
      </w:r>
      <w:r w:rsidRPr="008712BF">
        <w:rPr>
          <w:spacing w:val="-12"/>
          <w:szCs w:val="24"/>
        </w:rPr>
        <w:t xml:space="preserve"> </w:t>
      </w:r>
      <w:r w:rsidRPr="008712BF">
        <w:rPr>
          <w:szCs w:val="24"/>
        </w:rPr>
        <w:t>following:</w:t>
      </w:r>
    </w:p>
    <w:p w:rsidRPr="008712BF" w:rsidR="00AC2319" w:rsidP="0052139F" w:rsidRDefault="00AC2319" w14:paraId="5565E249" w14:textId="77777777">
      <w:pPr>
        <w:pStyle w:val="BalloonText"/>
        <w:widowControl w:val="0"/>
        <w:rPr>
          <w:rFonts w:ascii="Times New Roman" w:hAnsi="Times New Roman" w:eastAsia="Calibri" w:cs="Times New Roman"/>
        </w:rPr>
      </w:pPr>
    </w:p>
    <w:p w:rsidRPr="008712BF" w:rsidR="00AC2319" w:rsidP="00152431" w:rsidRDefault="00AC2319" w14:paraId="40A6E03D" w14:textId="77777777">
      <w:pPr>
        <w:widowControl w:val="0"/>
        <w:numPr>
          <w:ilvl w:val="0"/>
          <w:numId w:val="21"/>
        </w:numPr>
        <w:tabs>
          <w:tab w:val="left" w:pos="1910"/>
        </w:tabs>
        <w:rPr>
          <w:rFonts w:eastAsia="Times New Roman"/>
          <w:szCs w:val="24"/>
        </w:rPr>
      </w:pPr>
      <w:r w:rsidRPr="008712BF">
        <w:rPr>
          <w:szCs w:val="24"/>
        </w:rPr>
        <w:t>A legibly dated U.S. Postal Service</w:t>
      </w:r>
      <w:r w:rsidRPr="008712BF">
        <w:rPr>
          <w:spacing w:val="-7"/>
          <w:szCs w:val="24"/>
        </w:rPr>
        <w:t xml:space="preserve"> </w:t>
      </w:r>
      <w:r w:rsidRPr="008712BF">
        <w:rPr>
          <w:szCs w:val="24"/>
        </w:rPr>
        <w:t>postmark</w:t>
      </w:r>
    </w:p>
    <w:p w:rsidRPr="008712BF" w:rsidR="00AC2319" w:rsidP="00152431" w:rsidRDefault="00AC2319" w14:paraId="5CF561AB" w14:textId="77777777">
      <w:pPr>
        <w:widowControl w:val="0"/>
        <w:numPr>
          <w:ilvl w:val="0"/>
          <w:numId w:val="21"/>
        </w:numPr>
        <w:tabs>
          <w:tab w:val="left" w:pos="1910"/>
        </w:tabs>
        <w:rPr>
          <w:rFonts w:eastAsia="Times New Roman"/>
          <w:szCs w:val="24"/>
        </w:rPr>
      </w:pPr>
      <w:r w:rsidRPr="008712BF">
        <w:rPr>
          <w:szCs w:val="24"/>
        </w:rPr>
        <w:t>A legible mail receipt with the date of mailing stamped by the U.S.</w:t>
      </w:r>
      <w:r w:rsidRPr="008712BF">
        <w:rPr>
          <w:spacing w:val="-23"/>
          <w:szCs w:val="24"/>
        </w:rPr>
        <w:t xml:space="preserve"> </w:t>
      </w:r>
      <w:r w:rsidRPr="008712BF">
        <w:rPr>
          <w:szCs w:val="24"/>
        </w:rPr>
        <w:t>Postal Service</w:t>
      </w:r>
    </w:p>
    <w:p w:rsidRPr="008712BF" w:rsidR="00AC2319" w:rsidP="00152431" w:rsidRDefault="00AC2319" w14:paraId="4CB0D156" w14:textId="77777777">
      <w:pPr>
        <w:widowControl w:val="0"/>
        <w:numPr>
          <w:ilvl w:val="0"/>
          <w:numId w:val="21"/>
        </w:numPr>
        <w:tabs>
          <w:tab w:val="left" w:pos="1910"/>
        </w:tabs>
        <w:rPr>
          <w:rFonts w:eastAsia="Times New Roman"/>
          <w:szCs w:val="24"/>
        </w:rPr>
      </w:pPr>
      <w:r w:rsidRPr="008712BF">
        <w:rPr>
          <w:szCs w:val="24"/>
        </w:rPr>
        <w:t>A dated shipping label, invoice, or receipt from a commercial</w:t>
      </w:r>
      <w:r w:rsidRPr="008712BF">
        <w:rPr>
          <w:spacing w:val="-17"/>
          <w:szCs w:val="24"/>
        </w:rPr>
        <w:t xml:space="preserve"> </w:t>
      </w:r>
      <w:r w:rsidRPr="008712BF">
        <w:rPr>
          <w:szCs w:val="24"/>
        </w:rPr>
        <w:t>carrier.</w:t>
      </w:r>
    </w:p>
    <w:p w:rsidRPr="008712BF" w:rsidR="00AC2319" w:rsidP="00152431" w:rsidRDefault="00AC2319" w14:paraId="365B9F84" w14:textId="77777777">
      <w:pPr>
        <w:widowControl w:val="0"/>
        <w:numPr>
          <w:ilvl w:val="0"/>
          <w:numId w:val="21"/>
        </w:numPr>
        <w:tabs>
          <w:tab w:val="left" w:pos="1910"/>
        </w:tabs>
        <w:rPr>
          <w:rFonts w:eastAsia="Times New Roman"/>
          <w:szCs w:val="24"/>
        </w:rPr>
      </w:pPr>
      <w:r w:rsidRPr="008712BF">
        <w:rPr>
          <w:szCs w:val="24"/>
        </w:rPr>
        <w:t>Any other proof of mailing acceptable to the Secretary of the</w:t>
      </w:r>
      <w:r w:rsidRPr="008712BF">
        <w:rPr>
          <w:spacing w:val="-20"/>
          <w:szCs w:val="24"/>
        </w:rPr>
        <w:t xml:space="preserve"> </w:t>
      </w:r>
      <w:r w:rsidRPr="008712BF">
        <w:rPr>
          <w:szCs w:val="24"/>
        </w:rPr>
        <w:t>U.S. Department of</w:t>
      </w:r>
      <w:r w:rsidRPr="008712BF">
        <w:rPr>
          <w:spacing w:val="1"/>
          <w:szCs w:val="24"/>
        </w:rPr>
        <w:t xml:space="preserve"> </w:t>
      </w:r>
      <w:r w:rsidRPr="008712BF">
        <w:rPr>
          <w:szCs w:val="24"/>
        </w:rPr>
        <w:t>Education</w:t>
      </w:r>
    </w:p>
    <w:p w:rsidRPr="008712BF" w:rsidR="00AC2319" w:rsidP="00AC2319" w:rsidRDefault="00AC2319" w14:paraId="74036B88" w14:textId="77777777">
      <w:pPr>
        <w:widowControl w:val="0"/>
        <w:rPr>
          <w:rFonts w:eastAsia="Times New Roman"/>
          <w:szCs w:val="24"/>
        </w:rPr>
      </w:pPr>
      <w:r w:rsidRPr="008712BF">
        <w:rPr>
          <w:rFonts w:eastAsia="Times New Roman"/>
          <w:szCs w:val="24"/>
        </w:rPr>
        <w:t xml:space="preserve">If you mail your application through the U.S. Postal Service, we do </w:t>
      </w:r>
      <w:r w:rsidRPr="008712BF">
        <w:rPr>
          <w:rFonts w:eastAsia="Times New Roman"/>
          <w:szCs w:val="24"/>
          <w:u w:val="single" w:color="000000"/>
        </w:rPr>
        <w:t>not</w:t>
      </w:r>
      <w:r w:rsidRPr="00EC41AF">
        <w:rPr>
          <w:rFonts w:eastAsia="Times New Roman"/>
          <w:szCs w:val="24"/>
          <w:u w:color="000000"/>
        </w:rPr>
        <w:t xml:space="preserve"> </w:t>
      </w:r>
      <w:r w:rsidRPr="008712BF">
        <w:rPr>
          <w:rFonts w:eastAsia="Times New Roman"/>
          <w:szCs w:val="24"/>
        </w:rPr>
        <w:t>accept either of</w:t>
      </w:r>
      <w:r w:rsidRPr="008712BF">
        <w:rPr>
          <w:rFonts w:eastAsia="Times New Roman"/>
          <w:spacing w:val="-18"/>
          <w:szCs w:val="24"/>
        </w:rPr>
        <w:t xml:space="preserve"> </w:t>
      </w:r>
      <w:r w:rsidRPr="008712BF">
        <w:rPr>
          <w:rFonts w:eastAsia="Times New Roman"/>
          <w:szCs w:val="24"/>
        </w:rPr>
        <w:t>the following as proof of</w:t>
      </w:r>
      <w:r w:rsidRPr="008712BF">
        <w:rPr>
          <w:rFonts w:eastAsia="Times New Roman"/>
          <w:spacing w:val="-10"/>
          <w:szCs w:val="24"/>
        </w:rPr>
        <w:t xml:space="preserve"> </w:t>
      </w:r>
      <w:r w:rsidRPr="008712BF">
        <w:rPr>
          <w:rFonts w:eastAsia="Times New Roman"/>
          <w:szCs w:val="24"/>
        </w:rPr>
        <w:t>mailing:</w:t>
      </w:r>
    </w:p>
    <w:p w:rsidRPr="008712BF" w:rsidR="00AC2319" w:rsidP="004229A1" w:rsidRDefault="00AC2319" w14:paraId="424145C7" w14:textId="77777777">
      <w:pPr>
        <w:pStyle w:val="BalloonText"/>
        <w:widowControl w:val="0"/>
        <w:rPr>
          <w:rFonts w:ascii="Times New Roman" w:hAnsi="Times New Roman" w:cs="Times New Roman"/>
        </w:rPr>
      </w:pPr>
    </w:p>
    <w:p w:rsidRPr="008712BF" w:rsidR="00AC2319" w:rsidP="000A46C2" w:rsidRDefault="00AC2319" w14:paraId="5D1EC96B" w14:textId="77777777">
      <w:pPr>
        <w:widowControl w:val="0"/>
        <w:numPr>
          <w:ilvl w:val="0"/>
          <w:numId w:val="22"/>
        </w:numPr>
        <w:tabs>
          <w:tab w:val="left" w:pos="1910"/>
        </w:tabs>
        <w:rPr>
          <w:rFonts w:eastAsia="Times New Roman"/>
          <w:szCs w:val="24"/>
        </w:rPr>
      </w:pPr>
      <w:r w:rsidRPr="008712BF">
        <w:rPr>
          <w:szCs w:val="24"/>
        </w:rPr>
        <w:t>A private metered</w:t>
      </w:r>
      <w:r w:rsidRPr="008712BF">
        <w:rPr>
          <w:spacing w:val="-5"/>
          <w:szCs w:val="24"/>
        </w:rPr>
        <w:t xml:space="preserve"> </w:t>
      </w:r>
      <w:r w:rsidRPr="008712BF">
        <w:rPr>
          <w:szCs w:val="24"/>
        </w:rPr>
        <w:t>postmark</w:t>
      </w:r>
    </w:p>
    <w:p w:rsidRPr="008712BF" w:rsidR="00AC2319" w:rsidP="000A46C2" w:rsidRDefault="00AC2319" w14:paraId="0121FDD1" w14:textId="77777777">
      <w:pPr>
        <w:widowControl w:val="0"/>
        <w:numPr>
          <w:ilvl w:val="0"/>
          <w:numId w:val="22"/>
        </w:numPr>
        <w:tabs>
          <w:tab w:val="left" w:pos="1910"/>
        </w:tabs>
        <w:rPr>
          <w:rFonts w:eastAsia="Times New Roman"/>
          <w:szCs w:val="24"/>
        </w:rPr>
      </w:pPr>
      <w:r w:rsidRPr="008712BF">
        <w:rPr>
          <w:szCs w:val="24"/>
        </w:rPr>
        <w:t>A mail receipt that is not dated by the U.S. Postal</w:t>
      </w:r>
      <w:r w:rsidRPr="008712BF">
        <w:rPr>
          <w:spacing w:val="-13"/>
          <w:szCs w:val="24"/>
        </w:rPr>
        <w:t xml:space="preserve"> </w:t>
      </w:r>
      <w:r w:rsidRPr="008712BF">
        <w:rPr>
          <w:szCs w:val="24"/>
        </w:rPr>
        <w:t>Service</w:t>
      </w:r>
    </w:p>
    <w:p w:rsidRPr="008712BF" w:rsidR="00AC2319" w:rsidP="004229A1" w:rsidRDefault="00AC2319" w14:paraId="1012FCA4" w14:textId="77777777">
      <w:pPr>
        <w:pStyle w:val="BalloonText"/>
        <w:widowControl w:val="0"/>
        <w:tabs>
          <w:tab w:val="left" w:pos="1910"/>
        </w:tabs>
        <w:rPr>
          <w:rFonts w:ascii="Times New Roman" w:hAnsi="Times New Roman" w:cs="Times New Roman"/>
        </w:rPr>
      </w:pPr>
    </w:p>
    <w:p w:rsidRPr="008712BF" w:rsidR="00AC2319" w:rsidP="00AC2319" w:rsidRDefault="00AC2319" w14:paraId="4372DE85" w14:textId="77777777">
      <w:pPr>
        <w:widowControl w:val="0"/>
        <w:rPr>
          <w:rFonts w:eastAsia="Times New Roman"/>
          <w:szCs w:val="24"/>
        </w:rPr>
      </w:pPr>
      <w:r w:rsidRPr="008712BF">
        <w:rPr>
          <w:rFonts w:eastAsia="Times New Roman"/>
          <w:szCs w:val="24"/>
        </w:rPr>
        <w:t>If your application is postmarked after the application deadline date, we will not consider</w:t>
      </w:r>
      <w:r w:rsidRPr="008712BF">
        <w:rPr>
          <w:rFonts w:eastAsia="Times New Roman"/>
          <w:spacing w:val="-24"/>
          <w:szCs w:val="24"/>
        </w:rPr>
        <w:t xml:space="preserve"> </w:t>
      </w:r>
      <w:r w:rsidRPr="008712BF">
        <w:rPr>
          <w:rFonts w:eastAsia="Times New Roman"/>
          <w:szCs w:val="24"/>
        </w:rPr>
        <w:t>your application.</w:t>
      </w:r>
    </w:p>
    <w:p w:rsidRPr="008712BF" w:rsidR="00AC2319" w:rsidP="0052139F" w:rsidRDefault="00AC2319" w14:paraId="28CF6979" w14:textId="77777777">
      <w:pPr>
        <w:pStyle w:val="BalloonText"/>
        <w:widowControl w:val="0"/>
        <w:rPr>
          <w:rFonts w:ascii="Times New Roman" w:hAnsi="Times New Roman" w:cs="Times New Roman"/>
        </w:rPr>
      </w:pPr>
    </w:p>
    <w:p w:rsidRPr="008712BF" w:rsidR="00AC2319" w:rsidP="004229A1" w:rsidRDefault="00AC2319" w14:paraId="380E1E53" w14:textId="77777777">
      <w:pPr>
        <w:widowControl w:val="0"/>
        <w:rPr>
          <w:rFonts w:eastAsia="Times New Roman"/>
          <w:szCs w:val="24"/>
        </w:rPr>
      </w:pPr>
      <w:r w:rsidRPr="008712BF">
        <w:rPr>
          <w:i/>
          <w:szCs w:val="24"/>
          <w:u w:val="single" w:color="000000"/>
        </w:rPr>
        <w:t>Note</w:t>
      </w:r>
      <w:r w:rsidRPr="008712BF">
        <w:rPr>
          <w:i/>
          <w:szCs w:val="24"/>
        </w:rPr>
        <w:t xml:space="preserve">: The U.S. Postal Service does not uniformly provide a dated postmark. </w:t>
      </w:r>
      <w:r w:rsidRPr="008712BF" w:rsidR="00930DDB">
        <w:rPr>
          <w:i/>
          <w:szCs w:val="24"/>
        </w:rPr>
        <w:t xml:space="preserve"> </w:t>
      </w:r>
      <w:r w:rsidRPr="008712BF">
        <w:rPr>
          <w:i/>
          <w:szCs w:val="24"/>
        </w:rPr>
        <w:t>Before relying on this method,</w:t>
      </w:r>
      <w:r w:rsidRPr="008712BF">
        <w:rPr>
          <w:i/>
          <w:spacing w:val="13"/>
          <w:szCs w:val="24"/>
        </w:rPr>
        <w:t xml:space="preserve"> </w:t>
      </w:r>
      <w:r w:rsidRPr="008712BF">
        <w:rPr>
          <w:i/>
          <w:szCs w:val="24"/>
        </w:rPr>
        <w:t>you</w:t>
      </w:r>
      <w:r w:rsidRPr="008712BF">
        <w:rPr>
          <w:i/>
          <w:w w:val="99"/>
          <w:szCs w:val="24"/>
        </w:rPr>
        <w:t xml:space="preserve"> </w:t>
      </w:r>
      <w:r w:rsidRPr="008712BF">
        <w:rPr>
          <w:i/>
          <w:szCs w:val="24"/>
        </w:rPr>
        <w:t>should check with your local post</w:t>
      </w:r>
      <w:r w:rsidRPr="008712BF">
        <w:rPr>
          <w:i/>
          <w:spacing w:val="-16"/>
          <w:szCs w:val="24"/>
        </w:rPr>
        <w:t xml:space="preserve"> </w:t>
      </w:r>
      <w:r w:rsidRPr="008712BF">
        <w:rPr>
          <w:i/>
          <w:szCs w:val="24"/>
        </w:rPr>
        <w:t>office.</w:t>
      </w:r>
    </w:p>
    <w:p w:rsidRPr="008712BF" w:rsidR="00AC2319" w:rsidP="00AC2319" w:rsidRDefault="00AC2319" w14:paraId="10AE280D" w14:textId="77777777">
      <w:pPr>
        <w:widowControl w:val="0"/>
        <w:rPr>
          <w:rFonts w:eastAsia="Times New Roman"/>
          <w:i/>
          <w:sz w:val="16"/>
          <w:szCs w:val="16"/>
        </w:rPr>
      </w:pPr>
    </w:p>
    <w:p w:rsidRPr="008712BF" w:rsidR="00AC2319" w:rsidP="000A46C2" w:rsidRDefault="00AC2319" w14:paraId="044342A8" w14:textId="77777777">
      <w:pPr>
        <w:widowControl w:val="0"/>
        <w:numPr>
          <w:ilvl w:val="0"/>
          <w:numId w:val="23"/>
        </w:numPr>
        <w:tabs>
          <w:tab w:val="left" w:pos="1041"/>
        </w:tabs>
        <w:rPr>
          <w:rFonts w:eastAsia="Times New Roman"/>
          <w:szCs w:val="24"/>
        </w:rPr>
      </w:pPr>
      <w:r w:rsidRPr="008712BF">
        <w:rPr>
          <w:szCs w:val="24"/>
          <w:u w:val="single" w:color="000000"/>
        </w:rPr>
        <w:t>Submission of Paper Applications by Hand</w:t>
      </w:r>
      <w:r w:rsidRPr="008712BF">
        <w:rPr>
          <w:spacing w:val="-8"/>
          <w:szCs w:val="24"/>
          <w:u w:val="single" w:color="000000"/>
        </w:rPr>
        <w:t xml:space="preserve"> </w:t>
      </w:r>
      <w:r w:rsidRPr="008712BF">
        <w:rPr>
          <w:szCs w:val="24"/>
          <w:u w:val="single" w:color="000000"/>
        </w:rPr>
        <w:t>Delivery</w:t>
      </w:r>
    </w:p>
    <w:p w:rsidRPr="008712BF" w:rsidR="00AC2319" w:rsidP="00AC2319" w:rsidRDefault="00AC2319" w14:paraId="2360E8E5" w14:textId="77777777">
      <w:pPr>
        <w:widowControl w:val="0"/>
        <w:ind w:left="360"/>
        <w:rPr>
          <w:rFonts w:eastAsia="Times New Roman"/>
          <w:szCs w:val="24"/>
        </w:rPr>
      </w:pPr>
      <w:r w:rsidRPr="008712BF">
        <w:rPr>
          <w:rFonts w:eastAsia="Times New Roman"/>
          <w:szCs w:val="24"/>
        </w:rPr>
        <w:t>If you qualify for an exception to the electronic submission requirement, you (or a</w:t>
      </w:r>
      <w:r w:rsidRPr="008712BF">
        <w:rPr>
          <w:rFonts w:eastAsia="Times New Roman"/>
          <w:spacing w:val="-20"/>
          <w:szCs w:val="24"/>
        </w:rPr>
        <w:t xml:space="preserve"> </w:t>
      </w:r>
      <w:r w:rsidRPr="008712BF">
        <w:rPr>
          <w:rFonts w:eastAsia="Times New Roman"/>
          <w:szCs w:val="24"/>
        </w:rPr>
        <w:t>courier service) may deliver your paper application to the Department by hand. You must deliver</w:t>
      </w:r>
      <w:r w:rsidRPr="008712BF">
        <w:rPr>
          <w:rFonts w:eastAsia="Times New Roman"/>
          <w:spacing w:val="-18"/>
          <w:szCs w:val="24"/>
        </w:rPr>
        <w:t xml:space="preserve"> </w:t>
      </w:r>
      <w:r w:rsidRPr="008712BF">
        <w:rPr>
          <w:rFonts w:eastAsia="Times New Roman"/>
          <w:szCs w:val="24"/>
        </w:rPr>
        <w:t>the original and two copies of your application, by hand, on or before the application deadline</w:t>
      </w:r>
      <w:r w:rsidRPr="008712BF">
        <w:rPr>
          <w:rFonts w:eastAsia="Times New Roman"/>
          <w:spacing w:val="-24"/>
          <w:szCs w:val="24"/>
        </w:rPr>
        <w:t xml:space="preserve"> </w:t>
      </w:r>
      <w:r w:rsidRPr="008712BF">
        <w:rPr>
          <w:rFonts w:eastAsia="Times New Roman"/>
          <w:szCs w:val="24"/>
        </w:rPr>
        <w:t>date, to the Department at the following</w:t>
      </w:r>
      <w:r w:rsidRPr="008712BF">
        <w:rPr>
          <w:rFonts w:eastAsia="Times New Roman"/>
          <w:spacing w:val="-10"/>
          <w:szCs w:val="24"/>
        </w:rPr>
        <w:t xml:space="preserve"> </w:t>
      </w:r>
      <w:r w:rsidRPr="008712BF">
        <w:rPr>
          <w:rFonts w:eastAsia="Times New Roman"/>
          <w:szCs w:val="24"/>
        </w:rPr>
        <w:t>address:</w:t>
      </w:r>
    </w:p>
    <w:p w:rsidRPr="008712BF" w:rsidR="00AC2319" w:rsidP="0052139F" w:rsidRDefault="00AC2319" w14:paraId="57D36611" w14:textId="77777777">
      <w:pPr>
        <w:pStyle w:val="BalloonText"/>
        <w:widowControl w:val="0"/>
        <w:outlineLvl w:val="0"/>
        <w:rPr>
          <w:rFonts w:ascii="Times New Roman" w:hAnsi="Times New Roman" w:cs="Times New Roman"/>
          <w:bCs/>
        </w:rPr>
      </w:pPr>
    </w:p>
    <w:p w:rsidRPr="008712BF" w:rsidR="00AC2319" w:rsidP="00AC2319" w:rsidRDefault="00AC2319" w14:paraId="63FF81F3" w14:textId="77777777">
      <w:pPr>
        <w:widowControl w:val="0"/>
        <w:ind w:left="2880"/>
        <w:outlineLvl w:val="0"/>
        <w:rPr>
          <w:rFonts w:eastAsia="Times New Roman"/>
          <w:b/>
          <w:bCs/>
          <w:szCs w:val="24"/>
        </w:rPr>
      </w:pPr>
      <w:r w:rsidRPr="008712BF">
        <w:rPr>
          <w:rFonts w:eastAsia="Times New Roman"/>
          <w:b/>
          <w:bCs/>
          <w:szCs w:val="24"/>
        </w:rPr>
        <w:t>U.S. Department of</w:t>
      </w:r>
      <w:r w:rsidRPr="008712BF">
        <w:rPr>
          <w:rFonts w:eastAsia="Times New Roman"/>
          <w:b/>
          <w:bCs/>
          <w:spacing w:val="-5"/>
          <w:szCs w:val="24"/>
        </w:rPr>
        <w:t xml:space="preserve"> </w:t>
      </w:r>
      <w:r w:rsidRPr="008712BF">
        <w:rPr>
          <w:rFonts w:eastAsia="Times New Roman"/>
          <w:b/>
          <w:bCs/>
          <w:szCs w:val="24"/>
        </w:rPr>
        <w:t xml:space="preserve">Education </w:t>
      </w:r>
    </w:p>
    <w:p w:rsidRPr="008712BF" w:rsidR="00AC2319" w:rsidP="00AC2319" w:rsidRDefault="00AC2319" w14:paraId="5C293712" w14:textId="77777777">
      <w:pPr>
        <w:widowControl w:val="0"/>
        <w:ind w:left="2880"/>
        <w:outlineLvl w:val="0"/>
        <w:rPr>
          <w:rFonts w:eastAsia="Times New Roman"/>
          <w:szCs w:val="24"/>
        </w:rPr>
      </w:pPr>
      <w:r w:rsidRPr="008712BF">
        <w:rPr>
          <w:rFonts w:eastAsia="Times New Roman"/>
          <w:b/>
          <w:bCs/>
          <w:szCs w:val="24"/>
        </w:rPr>
        <w:t>Application Control</w:t>
      </w:r>
      <w:r w:rsidRPr="008712BF">
        <w:rPr>
          <w:rFonts w:eastAsia="Times New Roman"/>
          <w:b/>
          <w:bCs/>
          <w:spacing w:val="-8"/>
          <w:szCs w:val="24"/>
        </w:rPr>
        <w:t xml:space="preserve"> </w:t>
      </w:r>
      <w:r w:rsidRPr="008712BF">
        <w:rPr>
          <w:rFonts w:eastAsia="Times New Roman"/>
          <w:b/>
          <w:bCs/>
          <w:szCs w:val="24"/>
        </w:rPr>
        <w:t>Center</w:t>
      </w:r>
    </w:p>
    <w:p w:rsidRPr="008712BF" w:rsidR="00AC2319" w:rsidP="00AC2319" w:rsidRDefault="00AC2319" w14:paraId="343287AE" w14:textId="5F2826A7">
      <w:pPr>
        <w:widowControl w:val="0"/>
        <w:ind w:left="2880"/>
        <w:rPr>
          <w:b/>
          <w:szCs w:val="24"/>
        </w:rPr>
      </w:pPr>
      <w:r w:rsidRPr="008712BF">
        <w:rPr>
          <w:b/>
          <w:szCs w:val="24"/>
        </w:rPr>
        <w:t>Attention: (CFDA Number</w:t>
      </w:r>
      <w:r w:rsidRPr="008712BF">
        <w:rPr>
          <w:b/>
          <w:spacing w:val="-7"/>
          <w:szCs w:val="24"/>
        </w:rPr>
        <w:t xml:space="preserve"> </w:t>
      </w:r>
      <w:r w:rsidRPr="008712BF">
        <w:rPr>
          <w:b/>
          <w:szCs w:val="24"/>
        </w:rPr>
        <w:t>84.031</w:t>
      </w:r>
      <w:r w:rsidR="008F6F39">
        <w:rPr>
          <w:b/>
          <w:szCs w:val="24"/>
        </w:rPr>
        <w:t>B</w:t>
      </w:r>
      <w:r w:rsidRPr="008712BF">
        <w:rPr>
          <w:b/>
          <w:szCs w:val="24"/>
        </w:rPr>
        <w:t xml:space="preserve">) </w:t>
      </w:r>
    </w:p>
    <w:p w:rsidRPr="008712BF" w:rsidR="00AC2319" w:rsidP="00AC2319" w:rsidRDefault="00AC2319" w14:paraId="118BE565" w14:textId="77777777">
      <w:pPr>
        <w:widowControl w:val="0"/>
        <w:ind w:left="2880"/>
        <w:rPr>
          <w:rFonts w:eastAsia="Times New Roman"/>
          <w:szCs w:val="24"/>
        </w:rPr>
      </w:pPr>
      <w:r w:rsidRPr="008712BF">
        <w:rPr>
          <w:b/>
          <w:szCs w:val="24"/>
        </w:rPr>
        <w:t>LBJ Basement Level</w:t>
      </w:r>
      <w:r w:rsidRPr="008712BF">
        <w:rPr>
          <w:b/>
          <w:spacing w:val="-5"/>
          <w:szCs w:val="24"/>
        </w:rPr>
        <w:t xml:space="preserve"> </w:t>
      </w:r>
      <w:r w:rsidRPr="008712BF">
        <w:rPr>
          <w:b/>
          <w:szCs w:val="24"/>
        </w:rPr>
        <w:t>1</w:t>
      </w:r>
    </w:p>
    <w:p w:rsidRPr="008712BF" w:rsidR="00AC2319" w:rsidP="00AC2319" w:rsidRDefault="00AC2319" w14:paraId="3EEC1C99" w14:textId="77777777">
      <w:pPr>
        <w:widowControl w:val="0"/>
        <w:ind w:left="2880"/>
        <w:rPr>
          <w:b/>
          <w:szCs w:val="24"/>
        </w:rPr>
      </w:pPr>
      <w:r w:rsidRPr="008712BF">
        <w:rPr>
          <w:b/>
          <w:szCs w:val="24"/>
        </w:rPr>
        <w:t>400 Maryland Avenue,</w:t>
      </w:r>
      <w:r w:rsidRPr="008712BF">
        <w:rPr>
          <w:b/>
          <w:spacing w:val="-4"/>
          <w:szCs w:val="24"/>
        </w:rPr>
        <w:t xml:space="preserve"> </w:t>
      </w:r>
      <w:r w:rsidRPr="008712BF">
        <w:rPr>
          <w:b/>
          <w:szCs w:val="24"/>
        </w:rPr>
        <w:t>S</w:t>
      </w:r>
      <w:r w:rsidR="00B00C02">
        <w:rPr>
          <w:b/>
          <w:szCs w:val="24"/>
        </w:rPr>
        <w:t>.</w:t>
      </w:r>
      <w:r w:rsidRPr="008712BF">
        <w:rPr>
          <w:b/>
          <w:szCs w:val="24"/>
        </w:rPr>
        <w:t xml:space="preserve">W. </w:t>
      </w:r>
    </w:p>
    <w:p w:rsidRPr="008712BF" w:rsidR="00AC2319" w:rsidP="00AC2319" w:rsidRDefault="00AC2319" w14:paraId="0311E94F" w14:textId="77777777">
      <w:pPr>
        <w:widowControl w:val="0"/>
        <w:ind w:left="2880"/>
        <w:rPr>
          <w:b/>
          <w:szCs w:val="24"/>
        </w:rPr>
      </w:pPr>
      <w:r w:rsidRPr="008712BF">
        <w:rPr>
          <w:b/>
          <w:szCs w:val="24"/>
        </w:rPr>
        <w:t>Washington, DC</w:t>
      </w:r>
      <w:r w:rsidRPr="008712BF">
        <w:rPr>
          <w:b/>
          <w:spacing w:val="50"/>
          <w:szCs w:val="24"/>
        </w:rPr>
        <w:t xml:space="preserve"> </w:t>
      </w:r>
      <w:r w:rsidRPr="008712BF">
        <w:rPr>
          <w:b/>
          <w:szCs w:val="24"/>
        </w:rPr>
        <w:t>20202-4260</w:t>
      </w:r>
    </w:p>
    <w:p w:rsidRPr="008712BF" w:rsidR="00AC2319" w:rsidP="00AC2319" w:rsidRDefault="00AC2319" w14:paraId="6130395D" w14:textId="77777777">
      <w:pPr>
        <w:widowControl w:val="0"/>
        <w:rPr>
          <w:rFonts w:eastAsia="Times New Roman"/>
          <w:sz w:val="18"/>
          <w:szCs w:val="18"/>
        </w:rPr>
      </w:pPr>
    </w:p>
    <w:p w:rsidRPr="008712BF" w:rsidR="00AC2319" w:rsidP="00AC2319" w:rsidRDefault="00AC2319" w14:paraId="12159170" w14:textId="77777777">
      <w:pPr>
        <w:widowControl w:val="0"/>
        <w:rPr>
          <w:rFonts w:eastAsia="Times New Roman"/>
          <w:szCs w:val="24"/>
        </w:rPr>
      </w:pPr>
      <w:r w:rsidRPr="008712BF">
        <w:rPr>
          <w:rFonts w:eastAsia="Times New Roman"/>
          <w:szCs w:val="24"/>
        </w:rPr>
        <w:t>The Application Control Center accepts hand deliveries daily between 8:00 a.m. and 4:30</w:t>
      </w:r>
      <w:r w:rsidRPr="008712BF">
        <w:rPr>
          <w:rFonts w:eastAsia="Times New Roman"/>
          <w:spacing w:val="-28"/>
          <w:szCs w:val="24"/>
        </w:rPr>
        <w:t xml:space="preserve"> </w:t>
      </w:r>
      <w:r w:rsidRPr="008712BF">
        <w:rPr>
          <w:rFonts w:eastAsia="Times New Roman"/>
          <w:szCs w:val="24"/>
        </w:rPr>
        <w:t>p.m., Washington, D.C. time, except Saturdays, Sundays, and Federal</w:t>
      </w:r>
      <w:r w:rsidRPr="008712BF">
        <w:rPr>
          <w:rFonts w:eastAsia="Times New Roman"/>
          <w:spacing w:val="-20"/>
          <w:szCs w:val="24"/>
        </w:rPr>
        <w:t xml:space="preserve"> </w:t>
      </w:r>
      <w:r w:rsidRPr="008712BF">
        <w:rPr>
          <w:rFonts w:eastAsia="Times New Roman"/>
          <w:szCs w:val="24"/>
        </w:rPr>
        <w:t>holidays.</w:t>
      </w:r>
    </w:p>
    <w:p w:rsidRPr="008712BF" w:rsidR="00AC2319" w:rsidP="00AC2319" w:rsidRDefault="00AC2319" w14:paraId="60792856" w14:textId="77777777">
      <w:pPr>
        <w:widowControl w:val="0"/>
        <w:rPr>
          <w:rFonts w:eastAsia="Times New Roman"/>
          <w:sz w:val="18"/>
          <w:szCs w:val="18"/>
          <w:u w:val="single" w:color="000000"/>
        </w:rPr>
      </w:pPr>
    </w:p>
    <w:p w:rsidRPr="008712BF" w:rsidR="00AC2319" w:rsidP="00AC2319" w:rsidRDefault="00AC2319" w14:paraId="230D635B" w14:textId="77777777">
      <w:pPr>
        <w:widowControl w:val="0"/>
        <w:rPr>
          <w:rFonts w:eastAsia="Times New Roman"/>
          <w:szCs w:val="24"/>
        </w:rPr>
      </w:pPr>
      <w:r w:rsidRPr="008712BF">
        <w:rPr>
          <w:rFonts w:eastAsia="Times New Roman"/>
          <w:szCs w:val="24"/>
          <w:u w:val="single" w:color="000000"/>
        </w:rPr>
        <w:t>Note for Mail or Hand Delivery of Paper Applications</w:t>
      </w:r>
      <w:r w:rsidRPr="008712BF">
        <w:rPr>
          <w:rFonts w:eastAsia="Times New Roman"/>
          <w:szCs w:val="24"/>
        </w:rPr>
        <w:t>: If you mail or hand deliver</w:t>
      </w:r>
      <w:r w:rsidRPr="008712BF">
        <w:rPr>
          <w:rFonts w:eastAsia="Times New Roman"/>
          <w:spacing w:val="-24"/>
          <w:szCs w:val="24"/>
        </w:rPr>
        <w:t xml:space="preserve"> </w:t>
      </w:r>
      <w:r w:rsidRPr="008712BF">
        <w:rPr>
          <w:rFonts w:eastAsia="Times New Roman"/>
          <w:szCs w:val="24"/>
        </w:rPr>
        <w:t>your application to the</w:t>
      </w:r>
      <w:r w:rsidRPr="008712BF">
        <w:rPr>
          <w:rFonts w:eastAsia="Times New Roman"/>
          <w:spacing w:val="-11"/>
          <w:szCs w:val="24"/>
        </w:rPr>
        <w:t xml:space="preserve"> </w:t>
      </w:r>
      <w:r w:rsidRPr="008712BF">
        <w:rPr>
          <w:rFonts w:eastAsia="Times New Roman"/>
          <w:szCs w:val="24"/>
        </w:rPr>
        <w:t>Department—</w:t>
      </w:r>
    </w:p>
    <w:p w:rsidRPr="008712BF" w:rsidR="00AC2319" w:rsidP="004229A1" w:rsidRDefault="00AC2319" w14:paraId="53A9540D" w14:textId="77777777">
      <w:pPr>
        <w:widowControl w:val="0"/>
        <w:ind w:left="1080" w:hanging="360"/>
        <w:rPr>
          <w:rFonts w:eastAsia="Times New Roman"/>
          <w:sz w:val="18"/>
          <w:szCs w:val="18"/>
        </w:rPr>
      </w:pPr>
    </w:p>
    <w:p w:rsidRPr="008712BF" w:rsidR="004229A1" w:rsidP="000A46C2" w:rsidRDefault="004229A1" w14:paraId="220A6731" w14:textId="77777777">
      <w:pPr>
        <w:widowControl w:val="0"/>
        <w:numPr>
          <w:ilvl w:val="0"/>
          <w:numId w:val="24"/>
        </w:numPr>
        <w:tabs>
          <w:tab w:val="left" w:pos="1910"/>
        </w:tabs>
        <w:rPr>
          <w:rFonts w:eastAsia="Times New Roman"/>
          <w:szCs w:val="24"/>
        </w:rPr>
      </w:pPr>
      <w:r w:rsidRPr="008712BF">
        <w:rPr>
          <w:szCs w:val="24"/>
        </w:rPr>
        <w:t>You must indicate on the envelope and--if not provided by the Department--in</w:t>
      </w:r>
      <w:r w:rsidRPr="008712BF">
        <w:rPr>
          <w:spacing w:val="-21"/>
          <w:szCs w:val="24"/>
        </w:rPr>
        <w:t xml:space="preserve"> </w:t>
      </w:r>
      <w:r w:rsidRPr="008712BF">
        <w:rPr>
          <w:szCs w:val="24"/>
        </w:rPr>
        <w:t>Item 11 of the SF 424 the CFDA number, including suffix letter, if any, of the</w:t>
      </w:r>
      <w:r w:rsidRPr="008712BF">
        <w:rPr>
          <w:spacing w:val="-17"/>
          <w:szCs w:val="24"/>
        </w:rPr>
        <w:t xml:space="preserve"> </w:t>
      </w:r>
      <w:r w:rsidRPr="008712BF">
        <w:rPr>
          <w:szCs w:val="24"/>
        </w:rPr>
        <w:t>competition under which you are submitting your application;</w:t>
      </w:r>
      <w:r w:rsidRPr="008712BF">
        <w:rPr>
          <w:spacing w:val="-2"/>
          <w:szCs w:val="24"/>
        </w:rPr>
        <w:t xml:space="preserve"> </w:t>
      </w:r>
      <w:r w:rsidRPr="008712BF">
        <w:rPr>
          <w:szCs w:val="24"/>
        </w:rPr>
        <w:t>and</w:t>
      </w:r>
    </w:p>
    <w:p w:rsidRPr="008712BF" w:rsidR="00801D1B" w:rsidP="000A46C2" w:rsidRDefault="004229A1" w14:paraId="04258EEF" w14:textId="77777777">
      <w:pPr>
        <w:keepNext/>
        <w:widowControl w:val="0"/>
        <w:numPr>
          <w:ilvl w:val="0"/>
          <w:numId w:val="24"/>
        </w:numPr>
        <w:tabs>
          <w:tab w:val="left" w:pos="1908"/>
        </w:tabs>
        <w:outlineLvl w:val="0"/>
        <w:rPr>
          <w:rFonts w:eastAsia="Times New Roman"/>
          <w:sz w:val="18"/>
          <w:szCs w:val="18"/>
        </w:rPr>
      </w:pPr>
      <w:r w:rsidRPr="008712BF">
        <w:rPr>
          <w:szCs w:val="24"/>
        </w:rPr>
        <w:t>The Application Control Center will mail to you a notification of receipt of</w:t>
      </w:r>
      <w:r w:rsidRPr="008712BF">
        <w:rPr>
          <w:spacing w:val="-19"/>
          <w:szCs w:val="24"/>
        </w:rPr>
        <w:t xml:space="preserve"> </w:t>
      </w:r>
      <w:r w:rsidRPr="008712BF">
        <w:rPr>
          <w:szCs w:val="24"/>
        </w:rPr>
        <w:t>your grant application. If you do not receive this grant notification within 15 business</w:t>
      </w:r>
      <w:r w:rsidRPr="008712BF">
        <w:rPr>
          <w:spacing w:val="-26"/>
          <w:szCs w:val="24"/>
        </w:rPr>
        <w:t xml:space="preserve"> </w:t>
      </w:r>
      <w:r w:rsidRPr="008712BF">
        <w:rPr>
          <w:szCs w:val="24"/>
        </w:rPr>
        <w:t>days from the application deadline date, you should call the U.S. Department of</w:t>
      </w:r>
      <w:r w:rsidRPr="008712BF">
        <w:rPr>
          <w:spacing w:val="-20"/>
          <w:szCs w:val="24"/>
        </w:rPr>
        <w:t xml:space="preserve"> </w:t>
      </w:r>
      <w:r w:rsidRPr="008712BF">
        <w:rPr>
          <w:szCs w:val="24"/>
        </w:rPr>
        <w:t>Education Application Control Center at (202)</w:t>
      </w:r>
      <w:r w:rsidRPr="008712BF">
        <w:rPr>
          <w:spacing w:val="-3"/>
          <w:szCs w:val="24"/>
        </w:rPr>
        <w:t xml:space="preserve"> </w:t>
      </w:r>
      <w:r w:rsidRPr="008712BF">
        <w:rPr>
          <w:szCs w:val="24"/>
        </w:rPr>
        <w:t>245-6288.</w:t>
      </w:r>
    </w:p>
    <w:p w:rsidRPr="008712BF" w:rsidR="00D40B34" w:rsidP="00D40B34" w:rsidRDefault="00801D1B" w14:paraId="2FE908EB" w14:textId="77777777">
      <w:pPr>
        <w:adjustRightInd w:val="0"/>
        <w:jc w:val="center"/>
        <w:rPr>
          <w:bCs/>
          <w:sz w:val="16"/>
          <w:szCs w:val="16"/>
        </w:rPr>
      </w:pPr>
      <w:r w:rsidRPr="008712BF">
        <w:rPr>
          <w:rFonts w:eastAsia="Times New Roman"/>
          <w:i/>
          <w:iCs/>
          <w:szCs w:val="24"/>
          <w:highlight w:val="yellow"/>
          <w:u w:val="single"/>
        </w:rPr>
        <w:br w:type="page"/>
      </w:r>
    </w:p>
    <w:p w:rsidRPr="008712BF" w:rsidR="00D40B34" w:rsidP="00152431" w:rsidRDefault="00D40B34" w14:paraId="1A07EBA7" w14:textId="77777777">
      <w:pPr>
        <w:pStyle w:val="Style1"/>
      </w:pPr>
      <w:r w:rsidRPr="008712BF">
        <w:lastRenderedPageBreak/>
        <w:t>INSTRUCTIONS FOR THE SF-424</w:t>
      </w:r>
    </w:p>
    <w:p w:rsidRPr="008712BF" w:rsidR="00FC7731" w:rsidP="00FC7731" w:rsidRDefault="00FC7731" w14:paraId="3CE815B3" w14:textId="77777777">
      <w:pPr>
        <w:adjustRightInd w:val="0"/>
        <w:jc w:val="center"/>
        <w:rPr>
          <w:rFonts w:eastAsia="Times New Roman"/>
          <w:bCs/>
          <w:sz w:val="16"/>
          <w:szCs w:val="16"/>
        </w:rPr>
      </w:pPr>
    </w:p>
    <w:p w:rsidRPr="008712BF" w:rsidR="00FC7731" w:rsidP="00287108" w:rsidRDefault="00FC7731" w14:paraId="2E953810" w14:textId="77777777">
      <w:pPr>
        <w:adjustRightInd w:val="0"/>
        <w:rPr>
          <w:rFonts w:eastAsia="Times New Roman"/>
          <w:szCs w:val="24"/>
        </w:rPr>
      </w:pPr>
      <w:r w:rsidRPr="008712BF">
        <w:rPr>
          <w:rFonts w:eastAsia="Times New Roman"/>
          <w:szCs w:val="24"/>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Pr="008712BF" w:rsidR="00FC7731" w:rsidP="00FC7731" w:rsidRDefault="00FC7731" w14:paraId="2D9494F5" w14:textId="77777777">
      <w:pPr>
        <w:adjustRightInd w:val="0"/>
        <w:jc w:val="center"/>
        <w:rPr>
          <w:rFonts w:eastAsia="Times New Roman"/>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56"/>
        <w:gridCol w:w="2069"/>
        <w:gridCol w:w="1868"/>
        <w:gridCol w:w="723"/>
        <w:gridCol w:w="4034"/>
      </w:tblGrid>
      <w:tr w:rsidRPr="008712BF" w:rsidR="00FC7731" w:rsidTr="00FC7731" w14:paraId="7B6B95FA" w14:textId="77777777">
        <w:tc>
          <w:tcPr>
            <w:tcW w:w="264" w:type="pct"/>
            <w:tcBorders>
              <w:top w:val="single" w:color="auto" w:sz="4" w:space="0"/>
              <w:left w:val="single" w:color="auto" w:sz="4" w:space="0"/>
              <w:bottom w:val="single" w:color="auto" w:sz="4" w:space="0"/>
              <w:right w:val="single" w:color="auto" w:sz="4" w:space="0"/>
            </w:tcBorders>
            <w:hideMark/>
          </w:tcPr>
          <w:p w:rsidRPr="008712BF" w:rsidR="00FC7731" w:rsidP="00FC7731" w:rsidRDefault="00FC7731" w14:paraId="382337FF" w14:textId="77777777">
            <w:pPr>
              <w:adjustRightInd w:val="0"/>
              <w:jc w:val="center"/>
              <w:rPr>
                <w:rFonts w:eastAsia="Times New Roman"/>
                <w:szCs w:val="24"/>
              </w:rPr>
            </w:pPr>
            <w:r w:rsidRPr="008712BF">
              <w:rPr>
                <w:rFonts w:eastAsia="Times New Roman"/>
                <w:szCs w:val="24"/>
              </w:rPr>
              <w:t>Item</w:t>
            </w:r>
          </w:p>
        </w:tc>
        <w:tc>
          <w:tcPr>
            <w:tcW w:w="2205" w:type="pct"/>
            <w:gridSpan w:val="2"/>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3A2805EF" w14:textId="77777777">
            <w:pPr>
              <w:pStyle w:val="NormalWeb"/>
              <w:adjustRightInd w:val="0"/>
              <w:spacing w:before="0" w:beforeAutospacing="0" w:after="0" w:afterAutospacing="0"/>
              <w:rPr>
                <w:rFonts w:ascii="Times New Roman" w:hAnsi="Times New Roman" w:eastAsia="Times New Roman" w:cs="Times New Roman"/>
              </w:rPr>
            </w:pPr>
            <w:r w:rsidRPr="008712BF">
              <w:rPr>
                <w:rFonts w:ascii="Times New Roman" w:hAnsi="Times New Roman" w:eastAsia="Times New Roman" w:cs="Times New Roman"/>
              </w:rPr>
              <w:t>Entry:</w:t>
            </w:r>
          </w:p>
        </w:tc>
        <w:tc>
          <w:tcPr>
            <w:tcW w:w="269" w:type="pct"/>
            <w:tcBorders>
              <w:top w:val="single" w:color="auto" w:sz="4" w:space="0"/>
              <w:left w:val="single" w:color="auto" w:sz="4" w:space="0"/>
              <w:bottom w:val="single" w:color="auto" w:sz="4" w:space="0"/>
              <w:right w:val="single" w:color="auto" w:sz="4" w:space="0"/>
            </w:tcBorders>
            <w:hideMark/>
          </w:tcPr>
          <w:p w:rsidRPr="008712BF" w:rsidR="00FC7731" w:rsidP="00FC7731" w:rsidRDefault="00FC7731" w14:paraId="2C786290" w14:textId="77777777">
            <w:pPr>
              <w:adjustRightInd w:val="0"/>
              <w:jc w:val="center"/>
              <w:rPr>
                <w:rFonts w:eastAsia="Times New Roman"/>
                <w:szCs w:val="24"/>
              </w:rPr>
            </w:pPr>
            <w:r w:rsidRPr="008712BF">
              <w:rPr>
                <w:rFonts w:eastAsia="Times New Roman"/>
                <w:szCs w:val="24"/>
              </w:rPr>
              <w:t>Item:</w:t>
            </w:r>
          </w:p>
        </w:tc>
        <w:tc>
          <w:tcPr>
            <w:tcW w:w="2262" w:type="pct"/>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216A05C2" w14:textId="77777777">
            <w:pPr>
              <w:pStyle w:val="NormalWeb"/>
              <w:adjustRightInd w:val="0"/>
              <w:spacing w:before="0" w:beforeAutospacing="0" w:after="0" w:afterAutospacing="0"/>
              <w:rPr>
                <w:rFonts w:ascii="Times New Roman" w:hAnsi="Times New Roman" w:eastAsia="Times New Roman" w:cs="Times New Roman"/>
              </w:rPr>
            </w:pPr>
            <w:r w:rsidRPr="008712BF">
              <w:rPr>
                <w:rFonts w:ascii="Times New Roman" w:hAnsi="Times New Roman" w:eastAsia="Times New Roman" w:cs="Times New Roman"/>
              </w:rPr>
              <w:t>Entry:</w:t>
            </w:r>
          </w:p>
        </w:tc>
      </w:tr>
      <w:tr w:rsidRPr="008712BF" w:rsidR="00FC7731" w:rsidTr="00FC7731" w14:paraId="0AD662C2" w14:textId="77777777">
        <w:trPr>
          <w:trHeight w:val="735"/>
        </w:trPr>
        <w:tc>
          <w:tcPr>
            <w:tcW w:w="264" w:type="pct"/>
            <w:vMerge w:val="restart"/>
            <w:tcBorders>
              <w:top w:val="single" w:color="auto" w:sz="4" w:space="0"/>
              <w:left w:val="single" w:color="auto" w:sz="4" w:space="0"/>
              <w:bottom w:val="single" w:color="auto" w:sz="4" w:space="0"/>
              <w:right w:val="single" w:color="auto" w:sz="4" w:space="0"/>
            </w:tcBorders>
            <w:hideMark/>
          </w:tcPr>
          <w:p w:rsidRPr="008712BF" w:rsidR="00FC7731" w:rsidP="00FC7731" w:rsidRDefault="00FC7731" w14:paraId="696581FE" w14:textId="77777777">
            <w:pPr>
              <w:adjustRightInd w:val="0"/>
              <w:jc w:val="center"/>
              <w:rPr>
                <w:rFonts w:eastAsia="Times New Roman"/>
                <w:szCs w:val="24"/>
              </w:rPr>
            </w:pPr>
            <w:r w:rsidRPr="008712BF">
              <w:rPr>
                <w:rFonts w:eastAsia="Times New Roman"/>
                <w:szCs w:val="24"/>
              </w:rPr>
              <w:t>1.</w:t>
            </w:r>
          </w:p>
        </w:tc>
        <w:tc>
          <w:tcPr>
            <w:tcW w:w="2205" w:type="pct"/>
            <w:gridSpan w:val="2"/>
            <w:vMerge w:val="restart"/>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7638D5F2" w14:textId="77777777">
            <w:pPr>
              <w:adjustRightInd w:val="0"/>
              <w:rPr>
                <w:rFonts w:eastAsia="Times New Roman"/>
                <w:szCs w:val="24"/>
              </w:rPr>
            </w:pPr>
            <w:r w:rsidRPr="008712BF">
              <w:rPr>
                <w:rFonts w:eastAsia="Times New Roman"/>
                <w:b/>
                <w:bCs/>
                <w:szCs w:val="24"/>
              </w:rPr>
              <w:t xml:space="preserve">Type of Submission: </w:t>
            </w:r>
            <w:r w:rsidRPr="008712BF">
              <w:rPr>
                <w:rFonts w:eastAsia="Times New Roman"/>
                <w:szCs w:val="24"/>
              </w:rPr>
              <w:t>(Required) Select one type of submission in accordance with agency instructions.</w:t>
            </w:r>
          </w:p>
          <w:p w:rsidRPr="008712BF" w:rsidR="00FC7731" w:rsidP="00287108" w:rsidRDefault="00FC7731" w14:paraId="7D749B99" w14:textId="77777777">
            <w:pPr>
              <w:adjustRightInd w:val="0"/>
              <w:rPr>
                <w:rFonts w:eastAsia="Times New Roman"/>
                <w:szCs w:val="24"/>
              </w:rPr>
            </w:pPr>
            <w:r w:rsidRPr="008712BF">
              <w:rPr>
                <w:rFonts w:eastAsia="Times New Roman"/>
                <w:szCs w:val="24"/>
              </w:rPr>
              <w:t>• Pre-application</w:t>
            </w:r>
          </w:p>
          <w:p w:rsidRPr="008712BF" w:rsidR="00FC7731" w:rsidP="00287108" w:rsidRDefault="00FC7731" w14:paraId="7D8231FE" w14:textId="77777777">
            <w:pPr>
              <w:adjustRightInd w:val="0"/>
              <w:rPr>
                <w:rFonts w:eastAsia="Times New Roman"/>
                <w:szCs w:val="24"/>
              </w:rPr>
            </w:pPr>
            <w:r w:rsidRPr="008712BF">
              <w:rPr>
                <w:rFonts w:eastAsia="Times New Roman"/>
                <w:szCs w:val="24"/>
              </w:rPr>
              <w:t>• Application</w:t>
            </w:r>
          </w:p>
          <w:p w:rsidRPr="008712BF" w:rsidR="00FC7731" w:rsidP="00287108" w:rsidRDefault="00FC7731" w14:paraId="06C4CF65" w14:textId="77777777">
            <w:pPr>
              <w:adjustRightInd w:val="0"/>
              <w:rPr>
                <w:rFonts w:eastAsia="Times New Roman"/>
                <w:szCs w:val="24"/>
              </w:rPr>
            </w:pPr>
            <w:r w:rsidRPr="008712BF">
              <w:rPr>
                <w:rFonts w:eastAsia="Times New Roman"/>
                <w:szCs w:val="24"/>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color="auto" w:sz="4" w:space="0"/>
              <w:left w:val="single" w:color="auto" w:sz="4" w:space="0"/>
              <w:bottom w:val="single" w:color="auto" w:sz="4" w:space="0"/>
              <w:right w:val="single" w:color="auto" w:sz="4" w:space="0"/>
            </w:tcBorders>
            <w:hideMark/>
          </w:tcPr>
          <w:p w:rsidRPr="008712BF" w:rsidR="00FC7731" w:rsidP="00FC7731" w:rsidRDefault="00FC7731" w14:paraId="4754FB61" w14:textId="77777777">
            <w:pPr>
              <w:adjustRightInd w:val="0"/>
              <w:jc w:val="center"/>
              <w:rPr>
                <w:rFonts w:eastAsia="Times New Roman"/>
                <w:szCs w:val="24"/>
              </w:rPr>
            </w:pPr>
            <w:r w:rsidRPr="008712BF">
              <w:rPr>
                <w:rFonts w:eastAsia="Times New Roman"/>
                <w:szCs w:val="24"/>
              </w:rPr>
              <w:t>10.</w:t>
            </w:r>
          </w:p>
        </w:tc>
        <w:tc>
          <w:tcPr>
            <w:tcW w:w="2262" w:type="pct"/>
            <w:tcBorders>
              <w:top w:val="single" w:color="auto" w:sz="4" w:space="0"/>
              <w:left w:val="single" w:color="auto" w:sz="4" w:space="0"/>
              <w:bottom w:val="single" w:color="auto" w:sz="4" w:space="0"/>
              <w:right w:val="single" w:color="auto" w:sz="4" w:space="0"/>
            </w:tcBorders>
            <w:hideMark/>
          </w:tcPr>
          <w:p w:rsidRPr="008712BF" w:rsidR="00FC7731" w:rsidP="002042C3" w:rsidRDefault="00FC7731" w14:paraId="223CA017" w14:textId="77777777">
            <w:pPr>
              <w:adjustRightInd w:val="0"/>
              <w:rPr>
                <w:rFonts w:eastAsia="Times New Roman"/>
                <w:szCs w:val="24"/>
              </w:rPr>
            </w:pPr>
            <w:r w:rsidRPr="008712BF">
              <w:rPr>
                <w:rFonts w:eastAsia="Times New Roman"/>
                <w:b/>
                <w:bCs/>
                <w:szCs w:val="24"/>
              </w:rPr>
              <w:t xml:space="preserve">Name </w:t>
            </w:r>
            <w:r w:rsidR="002042C3">
              <w:rPr>
                <w:rFonts w:eastAsia="Times New Roman"/>
                <w:b/>
                <w:bCs/>
                <w:szCs w:val="24"/>
              </w:rPr>
              <w:t>o</w:t>
            </w:r>
            <w:r w:rsidRPr="008712BF" w:rsidR="002042C3">
              <w:rPr>
                <w:rFonts w:eastAsia="Times New Roman"/>
                <w:b/>
                <w:bCs/>
                <w:szCs w:val="24"/>
              </w:rPr>
              <w:t xml:space="preserve">f </w:t>
            </w:r>
            <w:r w:rsidRPr="008712BF">
              <w:rPr>
                <w:rFonts w:eastAsia="Times New Roman"/>
                <w:b/>
                <w:bCs/>
                <w:szCs w:val="24"/>
              </w:rPr>
              <w:t>Federal Agency</w:t>
            </w:r>
            <w:r w:rsidRPr="008712BF">
              <w:rPr>
                <w:rFonts w:eastAsia="Times New Roman"/>
                <w:szCs w:val="24"/>
              </w:rPr>
              <w:t>: (Required) Enter the name of the federal agency from which assistance is being requested with this application.</w:t>
            </w:r>
          </w:p>
        </w:tc>
      </w:tr>
      <w:tr w:rsidRPr="008712BF" w:rsidR="00FC7731" w:rsidTr="00FC7731" w14:paraId="6C728589" w14:textId="77777777">
        <w:trPr>
          <w:trHeight w:val="73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8712BF" w:rsidR="00FC7731" w:rsidP="00FC7731" w:rsidRDefault="00FC7731" w14:paraId="5D975C21" w14:textId="77777777">
            <w:pPr>
              <w:adjustRightInd w:val="0"/>
              <w:jc w:val="center"/>
              <w:rPr>
                <w:rFonts w:eastAsia="Times New Roman"/>
                <w:szCs w:val="24"/>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8712BF" w:rsidR="00FC7731" w:rsidP="00287108" w:rsidRDefault="00FC7731" w14:paraId="12B64BE9" w14:textId="77777777">
            <w:pPr>
              <w:adjustRightInd w:val="0"/>
              <w:rPr>
                <w:rFonts w:eastAsia="Times New Roman"/>
                <w:szCs w:val="24"/>
              </w:rPr>
            </w:pPr>
          </w:p>
        </w:tc>
        <w:tc>
          <w:tcPr>
            <w:tcW w:w="269" w:type="pct"/>
            <w:tcBorders>
              <w:top w:val="single" w:color="auto" w:sz="4" w:space="0"/>
              <w:left w:val="single" w:color="auto" w:sz="4" w:space="0"/>
              <w:bottom w:val="single" w:color="auto" w:sz="4" w:space="0"/>
              <w:right w:val="single" w:color="auto" w:sz="4" w:space="0"/>
            </w:tcBorders>
            <w:hideMark/>
          </w:tcPr>
          <w:p w:rsidRPr="008712BF" w:rsidR="00FC7731" w:rsidP="00FC7731" w:rsidRDefault="00FC7731" w14:paraId="768AEF06" w14:textId="77777777">
            <w:pPr>
              <w:adjustRightInd w:val="0"/>
              <w:jc w:val="center"/>
              <w:rPr>
                <w:rFonts w:eastAsia="Times New Roman"/>
                <w:szCs w:val="24"/>
              </w:rPr>
            </w:pPr>
            <w:r w:rsidRPr="008712BF">
              <w:rPr>
                <w:rFonts w:eastAsia="Times New Roman"/>
                <w:szCs w:val="24"/>
              </w:rPr>
              <w:t>11.</w:t>
            </w:r>
          </w:p>
        </w:tc>
        <w:tc>
          <w:tcPr>
            <w:tcW w:w="2262" w:type="pct"/>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4B00C106" w14:textId="77777777">
            <w:pPr>
              <w:adjustRightInd w:val="0"/>
              <w:rPr>
                <w:rFonts w:eastAsia="Times New Roman"/>
                <w:b/>
                <w:bCs/>
                <w:szCs w:val="24"/>
              </w:rPr>
            </w:pPr>
            <w:r w:rsidRPr="008712BF">
              <w:rPr>
                <w:rFonts w:eastAsia="Times New Roman"/>
                <w:b/>
                <w:bCs/>
                <w:szCs w:val="24"/>
              </w:rPr>
              <w:t xml:space="preserve">Catalog </w:t>
            </w:r>
            <w:r w:rsidR="002042C3">
              <w:rPr>
                <w:rFonts w:eastAsia="Times New Roman"/>
                <w:b/>
                <w:bCs/>
                <w:szCs w:val="24"/>
              </w:rPr>
              <w:t>o</w:t>
            </w:r>
            <w:r w:rsidRPr="008712BF" w:rsidR="002042C3">
              <w:rPr>
                <w:rFonts w:eastAsia="Times New Roman"/>
                <w:b/>
                <w:bCs/>
                <w:szCs w:val="24"/>
              </w:rPr>
              <w:t xml:space="preserve">f </w:t>
            </w:r>
            <w:r w:rsidRPr="008712BF">
              <w:rPr>
                <w:rFonts w:eastAsia="Times New Roman"/>
                <w:b/>
                <w:bCs/>
                <w:szCs w:val="24"/>
              </w:rPr>
              <w:t>Federal Domestic Assistance Number/Title:</w:t>
            </w:r>
          </w:p>
          <w:p w:rsidRPr="008712BF" w:rsidR="00FC7731" w:rsidP="00287108" w:rsidRDefault="00FC7731" w14:paraId="76F9E927" w14:textId="77777777">
            <w:pPr>
              <w:adjustRightInd w:val="0"/>
              <w:rPr>
                <w:rFonts w:eastAsia="Times New Roman"/>
                <w:szCs w:val="24"/>
              </w:rPr>
            </w:pPr>
            <w:r w:rsidRPr="008712BF">
              <w:rPr>
                <w:rFonts w:eastAsia="Times New Roman"/>
                <w:szCs w:val="24"/>
              </w:rPr>
              <w:t>Enter the Catalog of Federal Domestic Assistance number and title of the program under which assistance is requested, as found in the program announcement, if applicable.</w:t>
            </w:r>
          </w:p>
        </w:tc>
      </w:tr>
      <w:tr w:rsidRPr="008712BF" w:rsidR="00FC7731" w:rsidTr="00FC7731" w14:paraId="352730C4" w14:textId="77777777">
        <w:trPr>
          <w:trHeight w:val="1045"/>
        </w:trPr>
        <w:tc>
          <w:tcPr>
            <w:tcW w:w="264" w:type="pct"/>
            <w:vMerge w:val="restart"/>
            <w:tcBorders>
              <w:top w:val="single" w:color="auto" w:sz="4" w:space="0"/>
              <w:left w:val="single" w:color="auto" w:sz="4" w:space="0"/>
              <w:bottom w:val="single" w:color="auto" w:sz="4" w:space="0"/>
              <w:right w:val="single" w:color="auto" w:sz="4" w:space="0"/>
            </w:tcBorders>
            <w:hideMark/>
          </w:tcPr>
          <w:p w:rsidRPr="008712BF" w:rsidR="00FC7731" w:rsidP="00FC7731" w:rsidRDefault="00FC7731" w14:paraId="0079C917" w14:textId="77777777">
            <w:pPr>
              <w:adjustRightInd w:val="0"/>
              <w:jc w:val="center"/>
              <w:rPr>
                <w:rFonts w:eastAsia="Times New Roman"/>
                <w:szCs w:val="24"/>
              </w:rPr>
            </w:pPr>
            <w:r w:rsidRPr="008712BF">
              <w:rPr>
                <w:rFonts w:eastAsia="Times New Roman"/>
                <w:szCs w:val="24"/>
              </w:rPr>
              <w:t>2.</w:t>
            </w:r>
          </w:p>
        </w:tc>
        <w:tc>
          <w:tcPr>
            <w:tcW w:w="2205" w:type="pct"/>
            <w:gridSpan w:val="2"/>
            <w:vMerge w:val="restart"/>
            <w:tcBorders>
              <w:top w:val="single" w:color="auto" w:sz="4" w:space="0"/>
              <w:left w:val="single" w:color="auto" w:sz="4" w:space="0"/>
              <w:bottom w:val="single" w:color="auto" w:sz="4" w:space="0"/>
              <w:right w:val="single" w:color="auto" w:sz="4" w:space="0"/>
            </w:tcBorders>
          </w:tcPr>
          <w:p w:rsidRPr="008712BF" w:rsidR="00FC7731" w:rsidP="00287108" w:rsidRDefault="00FC7731" w14:paraId="5B24359F" w14:textId="77777777">
            <w:pPr>
              <w:adjustRightInd w:val="0"/>
              <w:rPr>
                <w:rFonts w:eastAsia="Times New Roman"/>
                <w:szCs w:val="24"/>
              </w:rPr>
            </w:pPr>
            <w:r w:rsidRPr="008712BF">
              <w:rPr>
                <w:rFonts w:eastAsia="Times New Roman"/>
                <w:b/>
                <w:bCs/>
                <w:szCs w:val="24"/>
              </w:rPr>
              <w:t>Type of Application</w:t>
            </w:r>
            <w:r w:rsidRPr="008712BF">
              <w:rPr>
                <w:rFonts w:eastAsia="Times New Roman"/>
                <w:szCs w:val="24"/>
              </w:rPr>
              <w:t>: (Required) Select one type of application in accordance with agency instructions.</w:t>
            </w:r>
          </w:p>
          <w:p w:rsidRPr="008712BF" w:rsidR="00FC7731" w:rsidP="00287108" w:rsidRDefault="00FC7731" w14:paraId="1729EC6F" w14:textId="77777777">
            <w:pPr>
              <w:adjustRightInd w:val="0"/>
              <w:rPr>
                <w:rFonts w:eastAsia="Times New Roman"/>
                <w:szCs w:val="24"/>
              </w:rPr>
            </w:pPr>
          </w:p>
          <w:p w:rsidRPr="008712BF" w:rsidR="00FC7731" w:rsidP="00287108" w:rsidRDefault="00FC7731" w14:paraId="3E600AD5" w14:textId="77777777">
            <w:pPr>
              <w:adjustRightInd w:val="0"/>
              <w:rPr>
                <w:rFonts w:eastAsia="Times New Roman"/>
                <w:szCs w:val="24"/>
              </w:rPr>
            </w:pPr>
            <w:r w:rsidRPr="008712BF">
              <w:rPr>
                <w:rFonts w:eastAsia="Times New Roman"/>
                <w:szCs w:val="24"/>
              </w:rPr>
              <w:t>• New – An application that is being submitted to an agency for the first time.</w:t>
            </w:r>
          </w:p>
          <w:p w:rsidRPr="008712BF" w:rsidR="00FC7731" w:rsidP="00287108" w:rsidRDefault="00FC7731" w14:paraId="058C632D" w14:textId="77777777">
            <w:pPr>
              <w:adjustRightInd w:val="0"/>
              <w:rPr>
                <w:rFonts w:eastAsia="Times New Roman"/>
                <w:szCs w:val="24"/>
              </w:rPr>
            </w:pPr>
            <w:r w:rsidRPr="008712BF">
              <w:rPr>
                <w:rFonts w:eastAsia="Times New Roman"/>
                <w:szCs w:val="24"/>
              </w:rPr>
              <w:t>• Continuation - An extension for an additional funding/budget period for a project with a projected completion date. This can include renewals.</w:t>
            </w:r>
          </w:p>
          <w:p w:rsidRPr="008712BF" w:rsidR="00FC7731" w:rsidP="00287108" w:rsidRDefault="00FC7731" w14:paraId="75C567FF" w14:textId="77777777">
            <w:pPr>
              <w:adjustRightInd w:val="0"/>
              <w:rPr>
                <w:rFonts w:eastAsia="Times New Roman"/>
                <w:szCs w:val="24"/>
              </w:rPr>
            </w:pPr>
            <w:r w:rsidRPr="008712BF">
              <w:rPr>
                <w:rFonts w:eastAsia="Times New Roman"/>
                <w:szCs w:val="24"/>
              </w:rPr>
              <w:t>• Revision - Any change in the federal government’s financial obligation or contingent liability from an existing obligation. If a revision, enter the appropriate letter(s). More than one may be selected. If "Other" is selected, please specify in text box provided.</w:t>
            </w:r>
          </w:p>
          <w:p w:rsidRPr="008712BF" w:rsidR="00FC7731" w:rsidP="00287108" w:rsidRDefault="00FC7731" w14:paraId="313399BF" w14:textId="77777777">
            <w:pPr>
              <w:adjustRightInd w:val="0"/>
              <w:rPr>
                <w:rFonts w:eastAsia="Times New Roman"/>
                <w:szCs w:val="24"/>
              </w:rPr>
            </w:pPr>
          </w:p>
          <w:p w:rsidRPr="00EC41AF" w:rsidR="00FC7731" w:rsidP="00287108" w:rsidRDefault="00FC7731" w14:paraId="239E14D2" w14:textId="77777777">
            <w:pPr>
              <w:adjustRightInd w:val="0"/>
              <w:rPr>
                <w:rFonts w:eastAsia="Times New Roman"/>
                <w:sz w:val="20"/>
              </w:rPr>
            </w:pPr>
            <w:r w:rsidRPr="00EC41AF">
              <w:rPr>
                <w:rFonts w:eastAsia="Times New Roman"/>
                <w:sz w:val="20"/>
              </w:rPr>
              <w:t>A. Increase Award    D. Decrease Duration</w:t>
            </w:r>
          </w:p>
          <w:p w:rsidRPr="00EC41AF" w:rsidR="00FC7731" w:rsidP="00287108" w:rsidRDefault="00FC7731" w14:paraId="02918D5E" w14:textId="77777777">
            <w:pPr>
              <w:adjustRightInd w:val="0"/>
              <w:rPr>
                <w:rFonts w:eastAsia="Times New Roman"/>
                <w:sz w:val="20"/>
              </w:rPr>
            </w:pPr>
            <w:r w:rsidRPr="00EC41AF">
              <w:rPr>
                <w:rFonts w:eastAsia="Times New Roman"/>
                <w:sz w:val="20"/>
              </w:rPr>
              <w:t>B. Decrease Award   E. Other (specify)</w:t>
            </w:r>
          </w:p>
          <w:p w:rsidRPr="008712BF" w:rsidR="00FC7731" w:rsidP="00287108" w:rsidRDefault="00FC7731" w14:paraId="24E8F0CB" w14:textId="77777777">
            <w:pPr>
              <w:adjustRightInd w:val="0"/>
              <w:rPr>
                <w:rFonts w:eastAsia="Times New Roman"/>
                <w:szCs w:val="24"/>
              </w:rPr>
            </w:pPr>
            <w:r w:rsidRPr="00EC41AF">
              <w:rPr>
                <w:rFonts w:eastAsia="Times New Roman"/>
                <w:sz w:val="20"/>
              </w:rPr>
              <w:t>C. Increase Duration</w:t>
            </w:r>
          </w:p>
        </w:tc>
        <w:tc>
          <w:tcPr>
            <w:tcW w:w="269" w:type="pct"/>
            <w:tcBorders>
              <w:top w:val="single" w:color="auto" w:sz="4" w:space="0"/>
              <w:left w:val="single" w:color="auto" w:sz="4" w:space="0"/>
              <w:bottom w:val="single" w:color="auto" w:sz="4" w:space="0"/>
              <w:right w:val="single" w:color="auto" w:sz="4" w:space="0"/>
            </w:tcBorders>
            <w:hideMark/>
          </w:tcPr>
          <w:p w:rsidRPr="008712BF" w:rsidR="00FC7731" w:rsidP="00FC7731" w:rsidRDefault="00FC7731" w14:paraId="176A6495" w14:textId="77777777">
            <w:pPr>
              <w:adjustRightInd w:val="0"/>
              <w:jc w:val="center"/>
              <w:rPr>
                <w:rFonts w:eastAsia="Times New Roman"/>
                <w:szCs w:val="24"/>
              </w:rPr>
            </w:pPr>
            <w:r w:rsidRPr="008712BF">
              <w:rPr>
                <w:rFonts w:eastAsia="Times New Roman"/>
                <w:szCs w:val="24"/>
              </w:rPr>
              <w:t>12.</w:t>
            </w:r>
          </w:p>
        </w:tc>
        <w:tc>
          <w:tcPr>
            <w:tcW w:w="2262" w:type="pct"/>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67A16186" w14:textId="77777777">
            <w:pPr>
              <w:adjustRightInd w:val="0"/>
              <w:rPr>
                <w:rFonts w:eastAsia="Times New Roman"/>
                <w:szCs w:val="24"/>
              </w:rPr>
            </w:pPr>
            <w:r w:rsidRPr="008712BF">
              <w:rPr>
                <w:rFonts w:eastAsia="Times New Roman"/>
                <w:b/>
                <w:bCs/>
                <w:szCs w:val="24"/>
              </w:rPr>
              <w:t xml:space="preserve">Funding Opportunity Number/Title: </w:t>
            </w:r>
            <w:r w:rsidRPr="008712BF">
              <w:rPr>
                <w:rFonts w:eastAsia="Times New Roman"/>
                <w:szCs w:val="24"/>
              </w:rPr>
              <w:t xml:space="preserve">(Required) Enter the Funding Opportunity Number (FON) and title of the opportunity under which assistance is requested, as found in the program announcement.  </w:t>
            </w:r>
          </w:p>
        </w:tc>
      </w:tr>
      <w:tr w:rsidRPr="008712BF" w:rsidR="00FC7731" w:rsidTr="00FC7731" w14:paraId="7BF136A8"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8712BF" w:rsidR="00FC7731" w:rsidP="00FC7731" w:rsidRDefault="00FC7731" w14:paraId="3B8695F0" w14:textId="77777777">
            <w:pPr>
              <w:adjustRightInd w:val="0"/>
              <w:jc w:val="center"/>
              <w:rPr>
                <w:rFonts w:eastAsia="Times New Roman"/>
                <w:szCs w:val="24"/>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8712BF" w:rsidR="00FC7731" w:rsidP="00287108" w:rsidRDefault="00FC7731" w14:paraId="3532DDA6" w14:textId="77777777">
            <w:pPr>
              <w:adjustRightInd w:val="0"/>
              <w:rPr>
                <w:rFonts w:eastAsia="Times New Roman"/>
                <w:szCs w:val="24"/>
              </w:rPr>
            </w:pPr>
          </w:p>
        </w:tc>
        <w:tc>
          <w:tcPr>
            <w:tcW w:w="269" w:type="pct"/>
            <w:tcBorders>
              <w:top w:val="single" w:color="auto" w:sz="4" w:space="0"/>
              <w:left w:val="single" w:color="auto" w:sz="4" w:space="0"/>
              <w:bottom w:val="single" w:color="auto" w:sz="4" w:space="0"/>
              <w:right w:val="single" w:color="auto" w:sz="4" w:space="0"/>
            </w:tcBorders>
            <w:hideMark/>
          </w:tcPr>
          <w:p w:rsidRPr="008712BF" w:rsidR="00FC7731" w:rsidP="00FC7731" w:rsidRDefault="00FC7731" w14:paraId="7B6DEB63" w14:textId="77777777">
            <w:pPr>
              <w:adjustRightInd w:val="0"/>
              <w:jc w:val="center"/>
              <w:rPr>
                <w:rFonts w:eastAsia="Times New Roman"/>
                <w:szCs w:val="24"/>
              </w:rPr>
            </w:pPr>
            <w:r w:rsidRPr="008712BF">
              <w:rPr>
                <w:rFonts w:eastAsia="Times New Roman"/>
                <w:szCs w:val="24"/>
              </w:rPr>
              <w:t>13.</w:t>
            </w:r>
          </w:p>
        </w:tc>
        <w:tc>
          <w:tcPr>
            <w:tcW w:w="2262" w:type="pct"/>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42EC3D1C" w14:textId="77777777">
            <w:pPr>
              <w:adjustRightInd w:val="0"/>
              <w:rPr>
                <w:rFonts w:eastAsia="Times New Roman"/>
                <w:szCs w:val="24"/>
              </w:rPr>
            </w:pPr>
            <w:r w:rsidRPr="008712BF">
              <w:rPr>
                <w:rFonts w:eastAsia="Times New Roman"/>
                <w:b/>
                <w:bCs/>
                <w:szCs w:val="24"/>
              </w:rPr>
              <w:t xml:space="preserve">Competition Identification Number/Title: </w:t>
            </w:r>
            <w:r w:rsidRPr="008712BF">
              <w:rPr>
                <w:rFonts w:eastAsia="Times New Roman"/>
                <w:szCs w:val="24"/>
              </w:rPr>
              <w:t>Enter the competition identification number and title of the competition under which assistance is requested, if applicable.</w:t>
            </w:r>
          </w:p>
        </w:tc>
      </w:tr>
      <w:tr w:rsidRPr="008712BF" w:rsidR="00FC7731" w:rsidTr="00FC7731" w14:paraId="30B2669E"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8712BF" w:rsidR="00FC7731" w:rsidP="00FC7731" w:rsidRDefault="00FC7731" w14:paraId="6FCAC2EA" w14:textId="77777777">
            <w:pPr>
              <w:adjustRightInd w:val="0"/>
              <w:jc w:val="center"/>
              <w:rPr>
                <w:rFonts w:eastAsia="Times New Roman"/>
                <w:szCs w:val="24"/>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8712BF" w:rsidR="00FC7731" w:rsidP="00287108" w:rsidRDefault="00FC7731" w14:paraId="50A47CD3" w14:textId="77777777">
            <w:pPr>
              <w:adjustRightInd w:val="0"/>
              <w:rPr>
                <w:rFonts w:eastAsia="Times New Roman"/>
                <w:szCs w:val="24"/>
              </w:rPr>
            </w:pPr>
          </w:p>
        </w:tc>
        <w:tc>
          <w:tcPr>
            <w:tcW w:w="269" w:type="pct"/>
            <w:tcBorders>
              <w:top w:val="single" w:color="auto" w:sz="4" w:space="0"/>
              <w:left w:val="single" w:color="auto" w:sz="4" w:space="0"/>
              <w:bottom w:val="single" w:color="auto" w:sz="4" w:space="0"/>
              <w:right w:val="single" w:color="auto" w:sz="4" w:space="0"/>
            </w:tcBorders>
            <w:hideMark/>
          </w:tcPr>
          <w:p w:rsidRPr="008712BF" w:rsidR="00FC7731" w:rsidP="00FC7731" w:rsidRDefault="00FC7731" w14:paraId="51558132" w14:textId="77777777">
            <w:pPr>
              <w:adjustRightInd w:val="0"/>
              <w:jc w:val="center"/>
              <w:rPr>
                <w:rFonts w:eastAsia="Times New Roman"/>
                <w:szCs w:val="24"/>
              </w:rPr>
            </w:pPr>
            <w:r w:rsidRPr="008712BF">
              <w:rPr>
                <w:rFonts w:eastAsia="Times New Roman"/>
                <w:szCs w:val="24"/>
              </w:rPr>
              <w:t>14.</w:t>
            </w:r>
          </w:p>
        </w:tc>
        <w:tc>
          <w:tcPr>
            <w:tcW w:w="2262" w:type="pct"/>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584A2D22" w14:textId="77777777">
            <w:pPr>
              <w:adjustRightInd w:val="0"/>
              <w:rPr>
                <w:rFonts w:eastAsia="Times New Roman"/>
                <w:szCs w:val="24"/>
              </w:rPr>
            </w:pPr>
            <w:r w:rsidRPr="008712BF">
              <w:rPr>
                <w:rFonts w:eastAsia="Times New Roman"/>
                <w:b/>
                <w:bCs/>
                <w:szCs w:val="24"/>
              </w:rPr>
              <w:t xml:space="preserve">Areas Affected By Project: </w:t>
            </w:r>
            <w:r w:rsidRPr="008712BF">
              <w:rPr>
                <w:rFonts w:eastAsia="Times New Roman"/>
                <w:szCs w:val="24"/>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Pr="008712BF" w:rsidR="00FC7731" w:rsidTr="00FC7731" w14:paraId="7025351F"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8712BF" w:rsidR="00FC7731" w:rsidP="00FC7731" w:rsidRDefault="00FC7731" w14:paraId="47177924" w14:textId="77777777">
            <w:pPr>
              <w:adjustRightInd w:val="0"/>
              <w:jc w:val="center"/>
              <w:rPr>
                <w:rFonts w:eastAsia="Times New Roman"/>
                <w:szCs w:val="24"/>
              </w:rPr>
            </w:pPr>
            <w:r w:rsidRPr="008712BF">
              <w:rPr>
                <w:rFonts w:eastAsia="Times New Roman"/>
                <w:szCs w:val="24"/>
              </w:rPr>
              <w:t>3.</w:t>
            </w:r>
          </w:p>
        </w:tc>
        <w:tc>
          <w:tcPr>
            <w:tcW w:w="2205" w:type="pct"/>
            <w:gridSpan w:val="2"/>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6A8F2754" w14:textId="77777777">
            <w:pPr>
              <w:adjustRightInd w:val="0"/>
              <w:rPr>
                <w:rFonts w:eastAsia="Times New Roman"/>
                <w:szCs w:val="24"/>
              </w:rPr>
            </w:pPr>
            <w:r w:rsidRPr="008712BF">
              <w:rPr>
                <w:rFonts w:eastAsia="Times New Roman"/>
                <w:b/>
                <w:bCs/>
                <w:szCs w:val="24"/>
              </w:rPr>
              <w:t xml:space="preserve">Date Received: </w:t>
            </w:r>
            <w:r w:rsidRPr="008712BF">
              <w:rPr>
                <w:rFonts w:eastAsia="Times New Roman"/>
                <w:szCs w:val="24"/>
              </w:rPr>
              <w:t>Leave this field blank. This date will be assigned by the Federal agency.</w:t>
            </w:r>
          </w:p>
        </w:tc>
        <w:tc>
          <w:tcPr>
            <w:tcW w:w="269" w:type="pct"/>
            <w:tcBorders>
              <w:top w:val="single" w:color="auto" w:sz="4" w:space="0"/>
              <w:left w:val="single" w:color="auto" w:sz="4" w:space="0"/>
              <w:bottom w:val="single" w:color="auto" w:sz="4" w:space="0"/>
              <w:right w:val="single" w:color="auto" w:sz="4" w:space="0"/>
            </w:tcBorders>
            <w:hideMark/>
          </w:tcPr>
          <w:p w:rsidRPr="008712BF" w:rsidR="00FC7731" w:rsidP="00FC7731" w:rsidRDefault="00FC7731" w14:paraId="10E4A5C6" w14:textId="77777777">
            <w:pPr>
              <w:adjustRightInd w:val="0"/>
              <w:jc w:val="center"/>
              <w:rPr>
                <w:rFonts w:eastAsia="Times New Roman"/>
                <w:szCs w:val="24"/>
              </w:rPr>
            </w:pPr>
            <w:r w:rsidRPr="008712BF">
              <w:rPr>
                <w:rFonts w:eastAsia="Times New Roman"/>
                <w:szCs w:val="24"/>
              </w:rPr>
              <w:t>15.</w:t>
            </w:r>
          </w:p>
        </w:tc>
        <w:tc>
          <w:tcPr>
            <w:tcW w:w="2262" w:type="pct"/>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2EB851C1" w14:textId="77777777">
            <w:pPr>
              <w:adjustRightInd w:val="0"/>
              <w:rPr>
                <w:rFonts w:eastAsia="Times New Roman"/>
                <w:szCs w:val="24"/>
              </w:rPr>
            </w:pPr>
            <w:r w:rsidRPr="008712BF">
              <w:rPr>
                <w:rFonts w:eastAsia="Times New Roman"/>
                <w:b/>
                <w:bCs/>
                <w:szCs w:val="24"/>
              </w:rPr>
              <w:t xml:space="preserve">Descriptive Title of Applicant’s Project: </w:t>
            </w:r>
            <w:r w:rsidRPr="008712BF">
              <w:rPr>
                <w:rFonts w:eastAsia="Times New Roman"/>
                <w:szCs w:val="24"/>
              </w:rPr>
              <w:t>(Required) Enter a brief descriptive title of the project. If appropriate, attach a map showing project location (e.g., construction or real property projects). For pre-</w:t>
            </w:r>
            <w:r w:rsidRPr="008712BF">
              <w:rPr>
                <w:rFonts w:eastAsia="Times New Roman"/>
                <w:szCs w:val="24"/>
              </w:rPr>
              <w:lastRenderedPageBreak/>
              <w:t xml:space="preserve">applications, attach a summary description of the project. </w:t>
            </w:r>
          </w:p>
        </w:tc>
      </w:tr>
      <w:tr w:rsidRPr="008712BF" w:rsidR="00FC7731" w:rsidTr="00FC7731" w14:paraId="4DF13562"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8712BF" w:rsidR="00FC7731" w:rsidP="00FC7731" w:rsidRDefault="00FC7731" w14:paraId="5E73E88F" w14:textId="77777777">
            <w:pPr>
              <w:adjustRightInd w:val="0"/>
              <w:jc w:val="center"/>
              <w:rPr>
                <w:rFonts w:eastAsia="Times New Roman"/>
                <w:szCs w:val="24"/>
              </w:rPr>
            </w:pPr>
            <w:r w:rsidRPr="008712BF">
              <w:rPr>
                <w:rFonts w:eastAsia="Times New Roman"/>
                <w:szCs w:val="24"/>
              </w:rPr>
              <w:lastRenderedPageBreak/>
              <w:t>4.</w:t>
            </w:r>
          </w:p>
        </w:tc>
        <w:tc>
          <w:tcPr>
            <w:tcW w:w="2205" w:type="pct"/>
            <w:gridSpan w:val="2"/>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1FADB15C" w14:textId="77777777">
            <w:pPr>
              <w:adjustRightInd w:val="0"/>
              <w:rPr>
                <w:rFonts w:eastAsia="Times New Roman"/>
                <w:bCs/>
                <w:szCs w:val="24"/>
              </w:rPr>
            </w:pPr>
            <w:r w:rsidRPr="008712BF">
              <w:rPr>
                <w:rFonts w:eastAsia="Times New Roman"/>
                <w:b/>
                <w:bCs/>
                <w:szCs w:val="24"/>
              </w:rPr>
              <w:t xml:space="preserve">Applicant Identifier: </w:t>
            </w:r>
            <w:r w:rsidRPr="008712BF">
              <w:rPr>
                <w:rFonts w:eastAsia="Times New Roman"/>
                <w:szCs w:val="24"/>
              </w:rPr>
              <w:t>Enter the entity identifier assigned by the Federal agency, if any, or the applicant’s control number if applicable.</w:t>
            </w:r>
          </w:p>
        </w:tc>
        <w:tc>
          <w:tcPr>
            <w:tcW w:w="269" w:type="pct"/>
            <w:tcBorders>
              <w:top w:val="single" w:color="auto" w:sz="4" w:space="0"/>
              <w:left w:val="single" w:color="auto" w:sz="4" w:space="0"/>
              <w:bottom w:val="single" w:color="auto" w:sz="4" w:space="0"/>
              <w:right w:val="single" w:color="auto" w:sz="4" w:space="0"/>
            </w:tcBorders>
          </w:tcPr>
          <w:p w:rsidRPr="008712BF" w:rsidR="00FC7731" w:rsidP="00FC7731" w:rsidRDefault="00FC7731" w14:paraId="6579D01D" w14:textId="77777777">
            <w:pPr>
              <w:adjustRightInd w:val="0"/>
              <w:jc w:val="center"/>
              <w:rPr>
                <w:rFonts w:eastAsia="Times New Roman"/>
                <w:szCs w:val="24"/>
              </w:rPr>
            </w:pPr>
          </w:p>
        </w:tc>
        <w:tc>
          <w:tcPr>
            <w:tcW w:w="2262" w:type="pct"/>
            <w:tcBorders>
              <w:top w:val="single" w:color="auto" w:sz="4" w:space="0"/>
              <w:left w:val="single" w:color="auto" w:sz="4" w:space="0"/>
              <w:bottom w:val="single" w:color="auto" w:sz="4" w:space="0"/>
              <w:right w:val="single" w:color="auto" w:sz="4" w:space="0"/>
            </w:tcBorders>
          </w:tcPr>
          <w:p w:rsidRPr="008712BF" w:rsidR="00FC7731" w:rsidP="00287108" w:rsidRDefault="00FC7731" w14:paraId="0D31E37F" w14:textId="77777777">
            <w:pPr>
              <w:adjustRightInd w:val="0"/>
              <w:rPr>
                <w:rFonts w:eastAsia="Times New Roman"/>
                <w:b/>
                <w:bCs/>
                <w:szCs w:val="24"/>
              </w:rPr>
            </w:pPr>
          </w:p>
        </w:tc>
      </w:tr>
      <w:tr w:rsidRPr="008712BF" w:rsidR="00FC7731" w:rsidTr="00FC7731" w14:paraId="6150C7E4"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8712BF" w:rsidR="00FC7731" w:rsidP="00FC7731" w:rsidRDefault="00FC7731" w14:paraId="3999DDEC" w14:textId="77777777">
            <w:pPr>
              <w:adjustRightInd w:val="0"/>
              <w:jc w:val="center"/>
              <w:rPr>
                <w:rFonts w:eastAsia="Times New Roman"/>
                <w:szCs w:val="24"/>
              </w:rPr>
            </w:pPr>
            <w:r w:rsidRPr="008712BF">
              <w:rPr>
                <w:rFonts w:eastAsia="Times New Roman"/>
                <w:szCs w:val="24"/>
              </w:rPr>
              <w:t>5a.</w:t>
            </w:r>
          </w:p>
        </w:tc>
        <w:tc>
          <w:tcPr>
            <w:tcW w:w="2205" w:type="pct"/>
            <w:gridSpan w:val="2"/>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5EE38119" w14:textId="77777777">
            <w:pPr>
              <w:adjustRightInd w:val="0"/>
              <w:rPr>
                <w:rFonts w:eastAsia="Times New Roman"/>
                <w:szCs w:val="24"/>
              </w:rPr>
            </w:pPr>
            <w:r w:rsidRPr="008712BF">
              <w:rPr>
                <w:rFonts w:eastAsia="Times New Roman"/>
                <w:b/>
                <w:bCs/>
                <w:szCs w:val="24"/>
              </w:rPr>
              <w:t>Federal Entity Identifier</w:t>
            </w:r>
            <w:r w:rsidRPr="008712BF">
              <w:rPr>
                <w:rFonts w:eastAsia="Times New Roman"/>
                <w:szCs w:val="24"/>
              </w:rPr>
              <w:t>: Enter the number assigned to your organization by the federal agency, if any.</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8712BF" w:rsidR="00FC7731" w:rsidP="00FC7731" w:rsidRDefault="00FC7731" w14:paraId="58DC782B" w14:textId="77777777">
            <w:pPr>
              <w:adjustRightInd w:val="0"/>
              <w:jc w:val="center"/>
              <w:rPr>
                <w:rFonts w:eastAsia="Times New Roman"/>
                <w:szCs w:val="24"/>
              </w:rPr>
            </w:pPr>
            <w:r w:rsidRPr="008712BF">
              <w:rPr>
                <w:rFonts w:eastAsia="Times New Roman"/>
                <w:szCs w:val="24"/>
              </w:rPr>
              <w:t>16.</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8712BF" w:rsidR="00FC7731" w:rsidP="00A135BC" w:rsidRDefault="00FC7731" w14:paraId="1CFAEC87" w14:textId="5267888F">
            <w:pPr>
              <w:adjustRightInd w:val="0"/>
              <w:rPr>
                <w:rFonts w:eastAsia="Times New Roman"/>
                <w:szCs w:val="24"/>
              </w:rPr>
            </w:pPr>
            <w:r w:rsidRPr="008712BF">
              <w:rPr>
                <w:rFonts w:eastAsia="Times New Roman"/>
                <w:b/>
                <w:bCs/>
                <w:szCs w:val="24"/>
              </w:rPr>
              <w:t xml:space="preserve">Congressional Districts </w:t>
            </w:r>
            <w:r w:rsidR="00A135BC">
              <w:rPr>
                <w:rFonts w:eastAsia="Times New Roman"/>
                <w:b/>
                <w:bCs/>
                <w:szCs w:val="24"/>
              </w:rPr>
              <w:t>o</w:t>
            </w:r>
            <w:r w:rsidRPr="008712BF" w:rsidR="00A135BC">
              <w:rPr>
                <w:rFonts w:eastAsia="Times New Roman"/>
                <w:b/>
                <w:bCs/>
                <w:szCs w:val="24"/>
              </w:rPr>
              <w:t>f</w:t>
            </w:r>
            <w:r w:rsidRPr="008712BF">
              <w:rPr>
                <w:rFonts w:eastAsia="Times New Roman"/>
                <w:szCs w:val="24"/>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w:t>
            </w:r>
            <w:r w:rsidRPr="008712BF" w:rsidR="00E56948">
              <w:rPr>
                <w:rFonts w:eastAsia="Times New Roman"/>
                <w:szCs w:val="24"/>
              </w:rPr>
              <w:t>i.e.,</w:t>
            </w:r>
            <w:r w:rsidRPr="008712BF">
              <w:rPr>
                <w:rFonts w:eastAsia="Times New Roman"/>
                <w:szCs w:val="24"/>
              </w:rPr>
              <w:t xml:space="preserv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Pr="008712BF" w:rsidR="00FC7731" w:rsidTr="00FC7731" w14:paraId="28893B39"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8712BF" w:rsidR="00FC7731" w:rsidP="00FC7731" w:rsidRDefault="00FC7731" w14:paraId="73114F4A" w14:textId="77777777">
            <w:pPr>
              <w:adjustRightInd w:val="0"/>
              <w:jc w:val="center"/>
              <w:rPr>
                <w:rFonts w:eastAsia="Times New Roman"/>
                <w:szCs w:val="24"/>
              </w:rPr>
            </w:pPr>
            <w:r w:rsidRPr="008712BF">
              <w:rPr>
                <w:rFonts w:eastAsia="Times New Roman"/>
                <w:szCs w:val="24"/>
              </w:rPr>
              <w:t>5b.</w:t>
            </w:r>
          </w:p>
        </w:tc>
        <w:tc>
          <w:tcPr>
            <w:tcW w:w="2205" w:type="pct"/>
            <w:gridSpan w:val="2"/>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7A1BC570" w14:textId="77777777">
            <w:pPr>
              <w:adjustRightInd w:val="0"/>
              <w:rPr>
                <w:rFonts w:eastAsia="Times New Roman"/>
                <w:szCs w:val="24"/>
              </w:rPr>
            </w:pPr>
            <w:r w:rsidRPr="008712BF">
              <w:rPr>
                <w:rFonts w:eastAsia="Times New Roman"/>
                <w:b/>
                <w:bCs/>
                <w:szCs w:val="24"/>
              </w:rPr>
              <w:t>Federal Award Identifier</w:t>
            </w:r>
            <w:r w:rsidRPr="008712BF">
              <w:rPr>
                <w:rFonts w:eastAsia="Times New Roman"/>
                <w:szCs w:val="24"/>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8712BF" w:rsidR="00FC7731" w:rsidP="00FC7731" w:rsidRDefault="00FC7731" w14:paraId="167247C3" w14:textId="77777777">
            <w:pPr>
              <w:adjustRightInd w:val="0"/>
              <w:jc w:val="center"/>
              <w:rPr>
                <w:rFonts w:eastAsia="Times New Roman"/>
                <w:szCs w:val="24"/>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8712BF" w:rsidR="00FC7731" w:rsidP="00287108" w:rsidRDefault="00FC7731" w14:paraId="3937B0DF" w14:textId="77777777">
            <w:pPr>
              <w:adjustRightInd w:val="0"/>
              <w:rPr>
                <w:rFonts w:eastAsia="Times New Roman"/>
                <w:szCs w:val="24"/>
              </w:rPr>
            </w:pPr>
          </w:p>
        </w:tc>
      </w:tr>
      <w:tr w:rsidRPr="008712BF" w:rsidR="00FC7731" w:rsidTr="00FC7731" w14:paraId="775231DF"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8712BF" w:rsidR="00FC7731" w:rsidP="00FC7731" w:rsidRDefault="00FC7731" w14:paraId="33B1B5E0" w14:textId="77777777">
            <w:pPr>
              <w:adjustRightInd w:val="0"/>
              <w:jc w:val="center"/>
              <w:rPr>
                <w:rFonts w:eastAsia="Times New Roman"/>
                <w:szCs w:val="24"/>
              </w:rPr>
            </w:pPr>
            <w:r w:rsidRPr="008712BF">
              <w:rPr>
                <w:rFonts w:eastAsia="Times New Roman"/>
                <w:szCs w:val="24"/>
              </w:rPr>
              <w:t>6.</w:t>
            </w:r>
          </w:p>
        </w:tc>
        <w:tc>
          <w:tcPr>
            <w:tcW w:w="2205" w:type="pct"/>
            <w:gridSpan w:val="2"/>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439B26BF" w14:textId="77777777">
            <w:pPr>
              <w:adjustRightInd w:val="0"/>
              <w:rPr>
                <w:rFonts w:eastAsia="Times New Roman"/>
                <w:szCs w:val="24"/>
              </w:rPr>
            </w:pPr>
            <w:r w:rsidRPr="008712BF">
              <w:rPr>
                <w:rFonts w:eastAsia="Times New Roman"/>
                <w:b/>
                <w:bCs/>
                <w:szCs w:val="24"/>
              </w:rPr>
              <w:t xml:space="preserve">Date Received by State: </w:t>
            </w:r>
            <w:r w:rsidRPr="008712BF">
              <w:rPr>
                <w:rFonts w:eastAsia="Times New Roman"/>
                <w:szCs w:val="24"/>
              </w:rPr>
              <w:t xml:space="preserve">Leave this field blank. This date will be assigned by the state, if applicable.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8712BF" w:rsidR="00FC7731" w:rsidP="00FC7731" w:rsidRDefault="00FC7731" w14:paraId="322A3518" w14:textId="77777777">
            <w:pPr>
              <w:adjustRightInd w:val="0"/>
              <w:jc w:val="center"/>
              <w:rPr>
                <w:rFonts w:eastAsia="Times New Roman"/>
                <w:szCs w:val="24"/>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8712BF" w:rsidR="00FC7731" w:rsidP="00287108" w:rsidRDefault="00FC7731" w14:paraId="1843AD0B" w14:textId="77777777">
            <w:pPr>
              <w:adjustRightInd w:val="0"/>
              <w:rPr>
                <w:rFonts w:eastAsia="Times New Roman"/>
                <w:szCs w:val="24"/>
              </w:rPr>
            </w:pPr>
          </w:p>
        </w:tc>
      </w:tr>
      <w:tr w:rsidRPr="008712BF" w:rsidR="00FC7731" w:rsidTr="00FC7731" w14:paraId="7C2A142D"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8712BF" w:rsidR="00FC7731" w:rsidP="00FC7731" w:rsidRDefault="00FC7731" w14:paraId="27501EAA" w14:textId="77777777">
            <w:pPr>
              <w:adjustRightInd w:val="0"/>
              <w:jc w:val="center"/>
              <w:rPr>
                <w:rFonts w:eastAsia="Times New Roman"/>
                <w:szCs w:val="24"/>
              </w:rPr>
            </w:pPr>
            <w:r w:rsidRPr="008712BF">
              <w:rPr>
                <w:rFonts w:eastAsia="Times New Roman"/>
                <w:szCs w:val="24"/>
              </w:rPr>
              <w:t>7.</w:t>
            </w:r>
          </w:p>
        </w:tc>
        <w:tc>
          <w:tcPr>
            <w:tcW w:w="2205" w:type="pct"/>
            <w:gridSpan w:val="2"/>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47B533E7" w14:textId="77777777">
            <w:pPr>
              <w:adjustRightInd w:val="0"/>
              <w:rPr>
                <w:rFonts w:eastAsia="Times New Roman"/>
                <w:szCs w:val="24"/>
              </w:rPr>
            </w:pPr>
            <w:r w:rsidRPr="008712BF">
              <w:rPr>
                <w:rFonts w:eastAsia="Times New Roman"/>
                <w:b/>
                <w:bCs/>
                <w:szCs w:val="24"/>
              </w:rPr>
              <w:t xml:space="preserve">State Application Identifier: </w:t>
            </w:r>
            <w:r w:rsidRPr="008712BF">
              <w:rPr>
                <w:rFonts w:eastAsia="Times New Roman"/>
                <w:szCs w:val="24"/>
              </w:rPr>
              <w:t>Leave this field blank. This identifier will be assigned by the state, if applicable.</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8712BF" w:rsidR="00FC7731" w:rsidP="00FC7731" w:rsidRDefault="00FC7731" w14:paraId="0D94FE16" w14:textId="77777777">
            <w:pPr>
              <w:adjustRightInd w:val="0"/>
              <w:jc w:val="center"/>
              <w:rPr>
                <w:rFonts w:eastAsia="Times New Roman"/>
                <w:szCs w:val="24"/>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8712BF" w:rsidR="00FC7731" w:rsidP="00287108" w:rsidRDefault="00FC7731" w14:paraId="27E44B50" w14:textId="77777777">
            <w:pPr>
              <w:adjustRightInd w:val="0"/>
              <w:rPr>
                <w:rFonts w:eastAsia="Times New Roman"/>
                <w:szCs w:val="24"/>
              </w:rPr>
            </w:pPr>
          </w:p>
        </w:tc>
      </w:tr>
      <w:tr w:rsidRPr="008712BF" w:rsidR="00FC7731" w:rsidTr="00FC7731" w14:paraId="32CC971B"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8712BF" w:rsidR="00FC7731" w:rsidP="00FC7731" w:rsidRDefault="00FC7731" w14:paraId="7554F390" w14:textId="77777777">
            <w:pPr>
              <w:adjustRightInd w:val="0"/>
              <w:jc w:val="center"/>
              <w:rPr>
                <w:rFonts w:eastAsia="Times New Roman"/>
                <w:szCs w:val="24"/>
              </w:rPr>
            </w:pPr>
            <w:r w:rsidRPr="008712BF">
              <w:rPr>
                <w:rFonts w:eastAsia="Times New Roman"/>
                <w:szCs w:val="24"/>
              </w:rPr>
              <w:t>8.</w:t>
            </w:r>
          </w:p>
        </w:tc>
        <w:tc>
          <w:tcPr>
            <w:tcW w:w="2205" w:type="pct"/>
            <w:gridSpan w:val="2"/>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5710C6D5" w14:textId="77777777">
            <w:pPr>
              <w:adjustRightInd w:val="0"/>
              <w:rPr>
                <w:rFonts w:eastAsia="Times New Roman"/>
                <w:szCs w:val="24"/>
              </w:rPr>
            </w:pPr>
            <w:r w:rsidRPr="008712BF">
              <w:rPr>
                <w:rFonts w:eastAsia="Times New Roman"/>
                <w:b/>
                <w:bCs/>
                <w:szCs w:val="24"/>
              </w:rPr>
              <w:t>Applicant Information</w:t>
            </w:r>
            <w:r w:rsidRPr="008712BF">
              <w:rPr>
                <w:rFonts w:eastAsia="Times New Roman"/>
                <w:szCs w:val="24"/>
              </w:rPr>
              <w:t xml:space="preserve">: Enter the following in accordance with agency instructions: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8712BF" w:rsidR="00FC7731" w:rsidP="00FC7731" w:rsidRDefault="00FC7731" w14:paraId="39A8CC65" w14:textId="77777777">
            <w:pPr>
              <w:adjustRightInd w:val="0"/>
              <w:jc w:val="center"/>
              <w:rPr>
                <w:rFonts w:eastAsia="Times New Roman"/>
                <w:szCs w:val="24"/>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8712BF" w:rsidR="00FC7731" w:rsidP="00287108" w:rsidRDefault="00FC7731" w14:paraId="1BB61191" w14:textId="77777777">
            <w:pPr>
              <w:adjustRightInd w:val="0"/>
              <w:rPr>
                <w:rFonts w:eastAsia="Times New Roman"/>
                <w:szCs w:val="24"/>
              </w:rPr>
            </w:pPr>
          </w:p>
        </w:tc>
      </w:tr>
      <w:tr w:rsidRPr="008712BF" w:rsidR="00FC7731" w:rsidTr="00FC7731" w14:paraId="2AEE890E" w14:textId="77777777">
        <w:tc>
          <w:tcPr>
            <w:tcW w:w="264" w:type="pct"/>
            <w:vMerge w:val="restart"/>
            <w:tcBorders>
              <w:top w:val="single" w:color="auto" w:sz="4" w:space="0"/>
              <w:left w:val="single" w:color="auto" w:sz="4" w:space="0"/>
              <w:bottom w:val="single" w:color="auto" w:sz="4" w:space="0"/>
              <w:right w:val="single" w:color="auto" w:sz="4" w:space="0"/>
            </w:tcBorders>
          </w:tcPr>
          <w:p w:rsidRPr="008712BF" w:rsidR="00FC7731" w:rsidP="00FC7731" w:rsidRDefault="00FC7731" w14:paraId="6DCDBFD2" w14:textId="77777777">
            <w:pPr>
              <w:adjustRightInd w:val="0"/>
              <w:jc w:val="center"/>
              <w:rPr>
                <w:rFonts w:eastAsia="Times New Roman"/>
                <w:szCs w:val="24"/>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8712BF" w:rsidR="00FC7731" w:rsidP="00A135BC" w:rsidRDefault="00FC7731" w14:paraId="0944D367" w14:textId="77777777">
            <w:pPr>
              <w:adjustRightInd w:val="0"/>
              <w:rPr>
                <w:rFonts w:eastAsia="Times New Roman"/>
                <w:szCs w:val="24"/>
              </w:rPr>
            </w:pPr>
            <w:r w:rsidRPr="008712BF">
              <w:rPr>
                <w:rFonts w:eastAsia="Times New Roman"/>
                <w:b/>
                <w:bCs/>
                <w:szCs w:val="24"/>
              </w:rPr>
              <w:t>a. Legal Name</w:t>
            </w:r>
            <w:r w:rsidRPr="008712BF">
              <w:rPr>
                <w:rFonts w:eastAsia="Times New Roman"/>
                <w:szCs w:val="24"/>
              </w:rPr>
              <w:t xml:space="preserve">: (Required) Enter the legal name of applicant that will undertake the assistance activity. This is the organization that has registered with the </w:t>
            </w:r>
            <w:r w:rsidR="00A135BC">
              <w:rPr>
                <w:rFonts w:eastAsia="Times New Roman"/>
                <w:szCs w:val="24"/>
              </w:rPr>
              <w:t>System for Award Management</w:t>
            </w:r>
            <w:r w:rsidRPr="008712BF">
              <w:rPr>
                <w:rFonts w:eastAsia="Times New Roman"/>
                <w:szCs w:val="24"/>
              </w:rPr>
              <w:t xml:space="preserve"> (</w:t>
            </w:r>
            <w:r w:rsidR="00A135BC">
              <w:rPr>
                <w:rFonts w:eastAsia="Times New Roman"/>
                <w:szCs w:val="24"/>
              </w:rPr>
              <w:t>SAM</w:t>
            </w:r>
            <w:r w:rsidRPr="008712BF">
              <w:rPr>
                <w:rFonts w:eastAsia="Times New Roman"/>
                <w:szCs w:val="24"/>
              </w:rPr>
              <w:t xml:space="preserve">). Information on registering with </w:t>
            </w:r>
            <w:r w:rsidR="00A135BC">
              <w:rPr>
                <w:rFonts w:eastAsia="Times New Roman"/>
                <w:szCs w:val="24"/>
              </w:rPr>
              <w:t>SAM</w:t>
            </w:r>
            <w:r w:rsidRPr="008712BF" w:rsidR="00A135BC">
              <w:rPr>
                <w:rFonts w:eastAsia="Times New Roman"/>
                <w:szCs w:val="24"/>
              </w:rPr>
              <w:t xml:space="preserve"> </w:t>
            </w:r>
            <w:r w:rsidRPr="008712BF">
              <w:rPr>
                <w:rFonts w:eastAsia="Times New Roman"/>
                <w:szCs w:val="24"/>
              </w:rPr>
              <w:t xml:space="preserve">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8712BF" w:rsidR="00FC7731" w:rsidP="00FC7731" w:rsidRDefault="00FC7731" w14:paraId="306ED07D" w14:textId="77777777">
            <w:pPr>
              <w:adjustRightInd w:val="0"/>
              <w:jc w:val="center"/>
              <w:rPr>
                <w:rFonts w:eastAsia="Times New Roman"/>
                <w:szCs w:val="24"/>
              </w:rPr>
            </w:pPr>
            <w:r w:rsidRPr="008712BF">
              <w:rPr>
                <w:rFonts w:eastAsia="Times New Roman"/>
                <w:szCs w:val="24"/>
              </w:rPr>
              <w:t>17.</w:t>
            </w:r>
          </w:p>
        </w:tc>
        <w:tc>
          <w:tcPr>
            <w:tcW w:w="2262" w:type="pct"/>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26411C7C" w14:textId="77777777">
            <w:pPr>
              <w:adjustRightInd w:val="0"/>
              <w:rPr>
                <w:rFonts w:eastAsia="Times New Roman"/>
                <w:szCs w:val="24"/>
              </w:rPr>
            </w:pPr>
            <w:r w:rsidRPr="008712BF">
              <w:rPr>
                <w:rFonts w:eastAsia="Times New Roman"/>
                <w:b/>
                <w:bCs/>
                <w:szCs w:val="24"/>
              </w:rPr>
              <w:t>Proposed Project Start and End Dates</w:t>
            </w:r>
            <w:r w:rsidRPr="008712BF">
              <w:rPr>
                <w:rFonts w:eastAsia="Times New Roman"/>
                <w:szCs w:val="24"/>
              </w:rPr>
              <w:t>: (Required) Enter the proposed start date and end date of the project.</w:t>
            </w:r>
          </w:p>
        </w:tc>
      </w:tr>
      <w:tr w:rsidRPr="008712BF" w:rsidR="00FC7731" w:rsidTr="00FC7731" w14:paraId="7037D96C" w14:textId="77777777">
        <w:trPr>
          <w:trHeight w:val="809"/>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8712BF" w:rsidR="00FC7731" w:rsidP="00FC7731" w:rsidRDefault="00FC7731" w14:paraId="1C0CA6EB" w14:textId="77777777">
            <w:pPr>
              <w:adjustRightInd w:val="0"/>
              <w:jc w:val="center"/>
              <w:rPr>
                <w:rFonts w:eastAsia="Times New Roman"/>
                <w:szCs w:val="24"/>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2C6C4E21" w14:textId="77777777">
            <w:pPr>
              <w:adjustRightInd w:val="0"/>
              <w:rPr>
                <w:rFonts w:eastAsia="Times New Roman"/>
                <w:szCs w:val="24"/>
              </w:rPr>
            </w:pPr>
            <w:r w:rsidRPr="008712BF">
              <w:rPr>
                <w:rFonts w:eastAsia="Times New Roman"/>
                <w:b/>
                <w:bCs/>
                <w:szCs w:val="24"/>
              </w:rPr>
              <w:t xml:space="preserve">b. Employer/Taxpayer Number (EIN/TIN): </w:t>
            </w:r>
            <w:r w:rsidRPr="008712BF">
              <w:rPr>
                <w:rFonts w:eastAsia="Times New Roman"/>
                <w:szCs w:val="24"/>
              </w:rPr>
              <w:t>(Required) Enter the employer or taxpayer identification number (EIN or TIN) as assigned by the Internal Revenue Service. If your organization is not in the US, enter 44-4444444.</w:t>
            </w:r>
          </w:p>
        </w:tc>
        <w:tc>
          <w:tcPr>
            <w:tcW w:w="269" w:type="pct"/>
            <w:tcBorders>
              <w:top w:val="single" w:color="auto" w:sz="4" w:space="0"/>
              <w:left w:val="single" w:color="auto" w:sz="4" w:space="0"/>
              <w:bottom w:val="single" w:color="auto" w:sz="4" w:space="0"/>
              <w:right w:val="single" w:color="auto" w:sz="4" w:space="0"/>
            </w:tcBorders>
            <w:hideMark/>
          </w:tcPr>
          <w:p w:rsidRPr="008712BF" w:rsidR="00FC7731" w:rsidP="00FC7731" w:rsidRDefault="00FC7731" w14:paraId="51FE09C6" w14:textId="77777777">
            <w:pPr>
              <w:adjustRightInd w:val="0"/>
              <w:jc w:val="center"/>
              <w:rPr>
                <w:rFonts w:eastAsia="Times New Roman"/>
                <w:szCs w:val="24"/>
              </w:rPr>
            </w:pPr>
            <w:r w:rsidRPr="008712BF">
              <w:rPr>
                <w:rFonts w:eastAsia="Times New Roman"/>
                <w:szCs w:val="24"/>
              </w:rPr>
              <w:t>18.</w:t>
            </w:r>
          </w:p>
        </w:tc>
        <w:tc>
          <w:tcPr>
            <w:tcW w:w="2262" w:type="pct"/>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19C9DD34" w14:textId="77777777">
            <w:pPr>
              <w:adjustRightInd w:val="0"/>
              <w:rPr>
                <w:rFonts w:eastAsia="Times New Roman"/>
                <w:szCs w:val="24"/>
              </w:rPr>
            </w:pPr>
            <w:r w:rsidRPr="008712BF">
              <w:rPr>
                <w:rFonts w:eastAsia="Times New Roman"/>
                <w:b/>
                <w:bCs/>
                <w:szCs w:val="24"/>
              </w:rPr>
              <w:t xml:space="preserve">Estimated Funding: </w:t>
            </w:r>
            <w:r w:rsidRPr="008712BF">
              <w:rPr>
                <w:rFonts w:eastAsia="Times New Roman"/>
                <w:szCs w:val="24"/>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Pr="008712BF" w:rsidR="00FC7731" w:rsidTr="00FC7731" w14:paraId="42DDDBC2" w14:textId="77777777">
        <w:trPr>
          <w:cantSplit/>
        </w:trPr>
        <w:tc>
          <w:tcPr>
            <w:tcW w:w="264" w:type="pct"/>
            <w:vMerge w:val="restart"/>
            <w:tcBorders>
              <w:top w:val="single" w:color="auto" w:sz="4" w:space="0"/>
              <w:left w:val="single" w:color="auto" w:sz="4" w:space="0"/>
              <w:bottom w:val="single" w:color="auto" w:sz="4" w:space="0"/>
              <w:right w:val="single" w:color="auto" w:sz="4" w:space="0"/>
            </w:tcBorders>
          </w:tcPr>
          <w:p w:rsidRPr="008712BF" w:rsidR="00FC7731" w:rsidP="00FC7731" w:rsidRDefault="00FC7731" w14:paraId="299CF3A8" w14:textId="77777777">
            <w:pPr>
              <w:adjustRightInd w:val="0"/>
              <w:jc w:val="center"/>
              <w:rPr>
                <w:rFonts w:eastAsia="Times New Roman"/>
                <w:szCs w:val="24"/>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053C2B68" w14:textId="77777777">
            <w:pPr>
              <w:adjustRightInd w:val="0"/>
              <w:rPr>
                <w:rFonts w:eastAsia="Times New Roman"/>
                <w:szCs w:val="24"/>
              </w:rPr>
            </w:pPr>
            <w:r w:rsidRPr="008712BF">
              <w:rPr>
                <w:rFonts w:eastAsia="Times New Roman"/>
                <w:b/>
                <w:bCs/>
                <w:szCs w:val="24"/>
              </w:rPr>
              <w:t>c. Organizational DUNS</w:t>
            </w:r>
            <w:r w:rsidRPr="008712BF">
              <w:rPr>
                <w:rFonts w:eastAsia="Times New Roman"/>
                <w:szCs w:val="24"/>
              </w:rPr>
              <w:t xml:space="preserve">: (Required) Enter the organization’s DUNS or DUNS+4 number received from Dun and Bradstreet. Information on obtaining a DUNS number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8712BF" w:rsidR="00FC7731" w:rsidP="00FC7731" w:rsidRDefault="00FC7731" w14:paraId="7059F12C" w14:textId="77777777">
            <w:pPr>
              <w:adjustRightInd w:val="0"/>
              <w:jc w:val="center"/>
              <w:rPr>
                <w:rFonts w:eastAsia="Times New Roman"/>
                <w:szCs w:val="24"/>
              </w:rPr>
            </w:pPr>
            <w:r w:rsidRPr="008712BF">
              <w:rPr>
                <w:rFonts w:eastAsia="Times New Roman"/>
                <w:szCs w:val="24"/>
              </w:rPr>
              <w:t>19.</w:t>
            </w:r>
          </w:p>
        </w:tc>
        <w:tc>
          <w:tcPr>
            <w:tcW w:w="2262" w:type="pct"/>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45860E42" w14:textId="77777777">
            <w:pPr>
              <w:adjustRightInd w:val="0"/>
              <w:rPr>
                <w:rFonts w:eastAsia="Times New Roman"/>
                <w:szCs w:val="24"/>
              </w:rPr>
            </w:pPr>
            <w:r w:rsidRPr="008712BF">
              <w:rPr>
                <w:rFonts w:eastAsia="Times New Roman"/>
                <w:b/>
                <w:bCs/>
                <w:szCs w:val="24"/>
              </w:rPr>
              <w:t xml:space="preserve">Is Application Subject to Review by State Under Executive Order 12372 Process? </w:t>
            </w:r>
            <w:r w:rsidRPr="008712BF">
              <w:rPr>
                <w:rFonts w:eastAsia="Times New Roman"/>
                <w:bCs/>
                <w:szCs w:val="24"/>
              </w:rPr>
              <w:t>(Required</w:t>
            </w:r>
            <w:r w:rsidRPr="008712BF">
              <w:rPr>
                <w:rFonts w:eastAsia="Times New Roman"/>
                <w:b/>
                <w:bCs/>
                <w:szCs w:val="24"/>
              </w:rPr>
              <w:t xml:space="preserve">) </w:t>
            </w:r>
            <w:r w:rsidRPr="008712BF">
              <w:rPr>
                <w:rFonts w:eastAsia="Times New Roman"/>
                <w:szCs w:val="24"/>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Pr="008712BF" w:rsidR="00FC7731" w:rsidTr="00FC7731" w14:paraId="7DC31806"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8712BF" w:rsidR="00FC7731" w:rsidP="00FC7731" w:rsidRDefault="00FC7731" w14:paraId="54447CE3" w14:textId="77777777">
            <w:pPr>
              <w:adjustRightInd w:val="0"/>
              <w:jc w:val="center"/>
              <w:rPr>
                <w:rFonts w:eastAsia="Times New Roman"/>
                <w:szCs w:val="24"/>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62780161" w14:textId="77777777">
            <w:pPr>
              <w:adjustRightInd w:val="0"/>
              <w:rPr>
                <w:rFonts w:eastAsia="Times New Roman"/>
                <w:szCs w:val="24"/>
              </w:rPr>
            </w:pPr>
            <w:r w:rsidRPr="008712BF">
              <w:rPr>
                <w:rFonts w:eastAsia="Times New Roman"/>
                <w:b/>
                <w:bCs/>
                <w:szCs w:val="24"/>
              </w:rPr>
              <w:t>d. Address</w:t>
            </w:r>
            <w:r w:rsidRPr="008712BF">
              <w:rPr>
                <w:rFonts w:eastAsia="Times New Roman"/>
                <w:szCs w:val="24"/>
              </w:rPr>
              <w:t xml:space="preserve">: Enter address: Street 1 (Required); city (Required); County/Parish, State (Required if country is US), Province, Country (Required), 9-digit zip/postal code (Required if country US). </w:t>
            </w:r>
          </w:p>
        </w:tc>
        <w:tc>
          <w:tcPr>
            <w:tcW w:w="269" w:type="pct"/>
            <w:tcBorders>
              <w:top w:val="single" w:color="auto" w:sz="4" w:space="0"/>
              <w:left w:val="single" w:color="auto" w:sz="4" w:space="0"/>
              <w:bottom w:val="single" w:color="auto" w:sz="4" w:space="0"/>
              <w:right w:val="single" w:color="auto" w:sz="4" w:space="0"/>
            </w:tcBorders>
            <w:hideMark/>
          </w:tcPr>
          <w:p w:rsidRPr="008712BF" w:rsidR="00FC7731" w:rsidP="00FC7731" w:rsidRDefault="00FC7731" w14:paraId="30D9DC2D" w14:textId="77777777">
            <w:pPr>
              <w:adjustRightInd w:val="0"/>
              <w:jc w:val="center"/>
              <w:rPr>
                <w:rFonts w:eastAsia="Times New Roman"/>
                <w:szCs w:val="24"/>
              </w:rPr>
            </w:pPr>
            <w:r w:rsidRPr="008712BF">
              <w:rPr>
                <w:rFonts w:eastAsia="Times New Roman"/>
                <w:szCs w:val="24"/>
              </w:rPr>
              <w:t>20.</w:t>
            </w:r>
          </w:p>
        </w:tc>
        <w:tc>
          <w:tcPr>
            <w:tcW w:w="2262" w:type="pct"/>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30E08071" w14:textId="77777777">
            <w:pPr>
              <w:adjustRightInd w:val="0"/>
              <w:rPr>
                <w:rFonts w:eastAsia="Times New Roman"/>
                <w:b/>
                <w:bCs/>
                <w:szCs w:val="24"/>
              </w:rPr>
            </w:pPr>
            <w:r w:rsidRPr="008712BF">
              <w:rPr>
                <w:rFonts w:eastAsia="Times New Roman"/>
                <w:b/>
                <w:bCs/>
                <w:szCs w:val="24"/>
              </w:rPr>
              <w:t>Is the Applicant Delinquent on any Federal Debt?</w:t>
            </w:r>
          </w:p>
          <w:p w:rsidRPr="008712BF" w:rsidR="00FC7731" w:rsidP="00287108" w:rsidRDefault="00FC7731" w14:paraId="2FAC3D94" w14:textId="77777777">
            <w:pPr>
              <w:adjustRightInd w:val="0"/>
              <w:rPr>
                <w:rFonts w:eastAsia="Times New Roman"/>
                <w:szCs w:val="24"/>
              </w:rPr>
            </w:pPr>
            <w:r w:rsidRPr="008712BF">
              <w:rPr>
                <w:rFonts w:eastAsia="Times New Roman"/>
                <w:szCs w:val="24"/>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Pr="008712BF" w:rsidR="00FC7731" w:rsidTr="00FC7731" w14:paraId="4AAEAF98" w14:textId="77777777">
        <w:trPr>
          <w:trHeight w:val="825"/>
        </w:trPr>
        <w:tc>
          <w:tcPr>
            <w:tcW w:w="264" w:type="pct"/>
            <w:vMerge w:val="restart"/>
            <w:tcBorders>
              <w:top w:val="single" w:color="auto" w:sz="4" w:space="0"/>
              <w:left w:val="single" w:color="auto" w:sz="4" w:space="0"/>
              <w:bottom w:val="single" w:color="auto" w:sz="4" w:space="0"/>
              <w:right w:val="single" w:color="auto" w:sz="4" w:space="0"/>
            </w:tcBorders>
          </w:tcPr>
          <w:p w:rsidRPr="008712BF" w:rsidR="00FC7731" w:rsidP="00FC7731" w:rsidRDefault="00FC7731" w14:paraId="407DA666" w14:textId="77777777">
            <w:pPr>
              <w:adjustRightInd w:val="0"/>
              <w:jc w:val="center"/>
              <w:rPr>
                <w:rFonts w:eastAsia="Times New Roman"/>
                <w:szCs w:val="24"/>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2F657996" w14:textId="77777777">
            <w:pPr>
              <w:adjustRightInd w:val="0"/>
              <w:rPr>
                <w:rFonts w:eastAsia="Times New Roman"/>
                <w:szCs w:val="24"/>
              </w:rPr>
            </w:pPr>
            <w:r w:rsidRPr="008712BF">
              <w:rPr>
                <w:rFonts w:eastAsia="Times New Roman"/>
                <w:b/>
                <w:bCs/>
                <w:szCs w:val="24"/>
              </w:rPr>
              <w:t xml:space="preserve">e. Organizational Unit: </w:t>
            </w:r>
            <w:r w:rsidRPr="008712BF">
              <w:rPr>
                <w:rFonts w:eastAsia="Times New Roman"/>
                <w:szCs w:val="24"/>
              </w:rPr>
              <w:t xml:space="preserve">Enter the name of the primary organizational unit, department or division that will undertake the assistance activity. </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8712BF" w:rsidR="00FC7731" w:rsidP="00FC7731" w:rsidRDefault="00FC7731" w14:paraId="62F643DC" w14:textId="77777777">
            <w:pPr>
              <w:adjustRightInd w:val="0"/>
              <w:jc w:val="center"/>
              <w:rPr>
                <w:rFonts w:eastAsia="Times New Roman"/>
                <w:szCs w:val="24"/>
              </w:rPr>
            </w:pPr>
            <w:r w:rsidRPr="008712BF">
              <w:rPr>
                <w:rFonts w:eastAsia="Times New Roman"/>
                <w:szCs w:val="24"/>
              </w:rPr>
              <w:t>21.</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1C963CFE" w14:textId="77777777">
            <w:pPr>
              <w:adjustRightInd w:val="0"/>
              <w:rPr>
                <w:rFonts w:eastAsia="Times New Roman"/>
                <w:szCs w:val="24"/>
              </w:rPr>
            </w:pPr>
            <w:r w:rsidRPr="008712BF">
              <w:rPr>
                <w:rFonts w:eastAsia="Times New Roman"/>
                <w:b/>
                <w:bCs/>
                <w:szCs w:val="24"/>
              </w:rPr>
              <w:t>Authorized Representative</w:t>
            </w:r>
            <w:r w:rsidRPr="008712BF">
              <w:rPr>
                <w:rFonts w:eastAsia="Times New Roman"/>
                <w:szCs w:val="24"/>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Pr="008712BF" w:rsidR="00FC7731" w:rsidTr="00FC7731" w14:paraId="58CFFCDD" w14:textId="77777777">
        <w:trPr>
          <w:trHeight w:val="82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8712BF" w:rsidR="00FC7731" w:rsidP="00FC7731" w:rsidRDefault="00FC7731" w14:paraId="2A933376" w14:textId="77777777">
            <w:pPr>
              <w:adjustRightInd w:val="0"/>
              <w:jc w:val="center"/>
              <w:rPr>
                <w:rFonts w:eastAsia="Times New Roman"/>
                <w:szCs w:val="24"/>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6C29F627" w14:textId="77777777">
            <w:pPr>
              <w:adjustRightInd w:val="0"/>
              <w:rPr>
                <w:rFonts w:eastAsia="Times New Roman"/>
                <w:b/>
                <w:bCs/>
                <w:szCs w:val="24"/>
              </w:rPr>
            </w:pPr>
            <w:r w:rsidRPr="008712BF">
              <w:rPr>
                <w:rFonts w:eastAsia="Times New Roman"/>
                <w:b/>
                <w:bCs/>
                <w:szCs w:val="24"/>
              </w:rPr>
              <w:t xml:space="preserve">f. Name and contact information of person to be contacted on matters involving this application: </w:t>
            </w:r>
            <w:r w:rsidRPr="008712BF">
              <w:rPr>
                <w:rFonts w:eastAsia="Times New Roman"/>
                <w:bCs/>
                <w:szCs w:val="24"/>
              </w:rPr>
              <w:t xml:space="preserve">Enter the first and last name (Required); prefix, middle name, suffix, title.  Enter </w:t>
            </w:r>
            <w:r w:rsidRPr="008712BF">
              <w:rPr>
                <w:rFonts w:eastAsia="Times New Roman"/>
                <w:szCs w:val="24"/>
              </w:rPr>
              <w:t xml:space="preserve">organizational affiliation if affiliated with an organization other than that in 7.a.  Telephone number and email (Required); fax number.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8712BF" w:rsidR="00FC7731" w:rsidP="00FC7731" w:rsidRDefault="00FC7731" w14:paraId="20D53087" w14:textId="77777777">
            <w:pPr>
              <w:adjustRightInd w:val="0"/>
              <w:jc w:val="center"/>
              <w:rPr>
                <w:rFonts w:eastAsia="Times New Roman"/>
                <w:szCs w:val="24"/>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8712BF" w:rsidR="00FC7731" w:rsidP="00287108" w:rsidRDefault="00FC7731" w14:paraId="2DB37659" w14:textId="77777777">
            <w:pPr>
              <w:adjustRightInd w:val="0"/>
              <w:rPr>
                <w:rFonts w:eastAsia="Times New Roman"/>
                <w:szCs w:val="24"/>
              </w:rPr>
            </w:pPr>
          </w:p>
        </w:tc>
      </w:tr>
      <w:tr w:rsidRPr="008712BF" w:rsidR="00FC7731" w:rsidTr="00FC7731" w14:paraId="5A03045A" w14:textId="77777777">
        <w:tc>
          <w:tcPr>
            <w:tcW w:w="264" w:type="pct"/>
            <w:vMerge w:val="restart"/>
            <w:tcBorders>
              <w:top w:val="single" w:color="auto" w:sz="4" w:space="0"/>
              <w:left w:val="single" w:color="auto" w:sz="4" w:space="0"/>
              <w:bottom w:val="single" w:color="auto" w:sz="4" w:space="0"/>
              <w:right w:val="single" w:color="auto" w:sz="4" w:space="0"/>
            </w:tcBorders>
            <w:hideMark/>
          </w:tcPr>
          <w:p w:rsidRPr="008712BF" w:rsidR="00FC7731" w:rsidP="00FC7731" w:rsidRDefault="00FC7731" w14:paraId="3E247D88" w14:textId="77777777">
            <w:pPr>
              <w:adjustRightInd w:val="0"/>
              <w:jc w:val="center"/>
              <w:rPr>
                <w:rFonts w:eastAsia="Times New Roman"/>
                <w:szCs w:val="24"/>
              </w:rPr>
            </w:pPr>
            <w:r w:rsidRPr="008712BF">
              <w:rPr>
                <w:rFonts w:eastAsia="Times New Roman"/>
                <w:szCs w:val="24"/>
              </w:rPr>
              <w:t>9.</w:t>
            </w:r>
          </w:p>
        </w:tc>
        <w:tc>
          <w:tcPr>
            <w:tcW w:w="2205" w:type="pct"/>
            <w:gridSpan w:val="2"/>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18F09CAE" w14:textId="77777777">
            <w:pPr>
              <w:adjustRightInd w:val="0"/>
              <w:rPr>
                <w:rFonts w:eastAsia="Times New Roman"/>
                <w:szCs w:val="24"/>
              </w:rPr>
            </w:pPr>
            <w:r w:rsidRPr="008712BF">
              <w:rPr>
                <w:rFonts w:eastAsia="Times New Roman"/>
                <w:szCs w:val="24"/>
              </w:rPr>
              <w:t xml:space="preserve">Type of Applicant: (Required) Select up to three applicant type(s) in accordance with agency instructions. </w:t>
            </w:r>
          </w:p>
        </w:tc>
        <w:tc>
          <w:tcPr>
            <w:tcW w:w="269" w:type="pct"/>
            <w:vMerge w:val="restart"/>
            <w:tcBorders>
              <w:top w:val="single" w:color="auto" w:sz="4" w:space="0"/>
              <w:left w:val="single" w:color="auto" w:sz="4" w:space="0"/>
              <w:bottom w:val="single" w:color="auto" w:sz="4" w:space="0"/>
              <w:right w:val="single" w:color="auto" w:sz="4" w:space="0"/>
            </w:tcBorders>
          </w:tcPr>
          <w:p w:rsidRPr="008712BF" w:rsidR="00FC7731" w:rsidP="00FC7731" w:rsidRDefault="00FC7731" w14:paraId="61B7839E" w14:textId="77777777">
            <w:pPr>
              <w:adjustRightInd w:val="0"/>
              <w:jc w:val="center"/>
              <w:rPr>
                <w:rFonts w:eastAsia="Times New Roman"/>
                <w:szCs w:val="24"/>
              </w:rPr>
            </w:pPr>
          </w:p>
        </w:tc>
        <w:tc>
          <w:tcPr>
            <w:tcW w:w="2262" w:type="pct"/>
            <w:tcBorders>
              <w:top w:val="single" w:color="auto" w:sz="4" w:space="0"/>
              <w:left w:val="single" w:color="auto" w:sz="4" w:space="0"/>
              <w:bottom w:val="single" w:color="auto" w:sz="4" w:space="0"/>
              <w:right w:val="single" w:color="auto" w:sz="4" w:space="0"/>
            </w:tcBorders>
          </w:tcPr>
          <w:p w:rsidRPr="008712BF" w:rsidR="00FC7731" w:rsidP="00287108" w:rsidRDefault="00FC7731" w14:paraId="58413E61" w14:textId="77777777">
            <w:pPr>
              <w:adjustRightInd w:val="0"/>
              <w:rPr>
                <w:rFonts w:eastAsia="Times New Roman"/>
                <w:szCs w:val="24"/>
              </w:rPr>
            </w:pPr>
          </w:p>
        </w:tc>
      </w:tr>
      <w:tr w:rsidRPr="008712BF" w:rsidR="009A0D0A" w:rsidTr="00FC7731" w14:paraId="0C3974A2"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8712BF" w:rsidR="00FC7731" w:rsidP="00FC7731" w:rsidRDefault="00FC7731" w14:paraId="40CAC6DD" w14:textId="77777777">
            <w:pPr>
              <w:adjustRightInd w:val="0"/>
              <w:jc w:val="center"/>
              <w:rPr>
                <w:rFonts w:eastAsia="Times New Roman"/>
                <w:szCs w:val="24"/>
              </w:rPr>
            </w:pPr>
          </w:p>
        </w:tc>
        <w:tc>
          <w:tcPr>
            <w:tcW w:w="1103" w:type="pct"/>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3E3BE1C7" w14:textId="77777777">
            <w:pPr>
              <w:adjustRightInd w:val="0"/>
              <w:rPr>
                <w:rFonts w:eastAsia="Times New Roman"/>
                <w:szCs w:val="24"/>
              </w:rPr>
            </w:pPr>
            <w:r w:rsidRPr="008712BF">
              <w:rPr>
                <w:rFonts w:eastAsia="Times New Roman"/>
                <w:szCs w:val="24"/>
              </w:rPr>
              <w:t>A.     State Government</w:t>
            </w:r>
          </w:p>
          <w:p w:rsidRPr="008712BF" w:rsidR="00FC7731" w:rsidP="00287108" w:rsidRDefault="00FC7731" w14:paraId="1A5172CD" w14:textId="77777777">
            <w:pPr>
              <w:adjustRightInd w:val="0"/>
              <w:rPr>
                <w:rFonts w:eastAsia="Times New Roman"/>
                <w:szCs w:val="24"/>
              </w:rPr>
            </w:pPr>
            <w:r w:rsidRPr="008712BF">
              <w:rPr>
                <w:rFonts w:eastAsia="Times New Roman"/>
                <w:szCs w:val="24"/>
              </w:rPr>
              <w:t>B.     County Government</w:t>
            </w:r>
          </w:p>
          <w:p w:rsidRPr="008712BF" w:rsidR="00FC7731" w:rsidP="00287108" w:rsidRDefault="00FC7731" w14:paraId="41ADDE57" w14:textId="77777777">
            <w:pPr>
              <w:adjustRightInd w:val="0"/>
              <w:rPr>
                <w:rFonts w:eastAsia="Times New Roman"/>
                <w:szCs w:val="24"/>
              </w:rPr>
            </w:pPr>
            <w:r w:rsidRPr="008712BF">
              <w:rPr>
                <w:rFonts w:eastAsia="Times New Roman"/>
                <w:szCs w:val="24"/>
              </w:rPr>
              <w:t>C.     City or Township Government</w:t>
            </w:r>
          </w:p>
          <w:p w:rsidRPr="008712BF" w:rsidR="00FC7731" w:rsidP="00287108" w:rsidRDefault="00FC7731" w14:paraId="46378E77" w14:textId="77777777">
            <w:pPr>
              <w:adjustRightInd w:val="0"/>
              <w:rPr>
                <w:rFonts w:eastAsia="Times New Roman"/>
                <w:szCs w:val="24"/>
              </w:rPr>
            </w:pPr>
            <w:r w:rsidRPr="008712BF">
              <w:rPr>
                <w:rFonts w:eastAsia="Times New Roman"/>
                <w:szCs w:val="24"/>
              </w:rPr>
              <w:t>D.     Special District Government</w:t>
            </w:r>
          </w:p>
          <w:p w:rsidRPr="008712BF" w:rsidR="00FC7731" w:rsidP="00287108" w:rsidRDefault="00FC7731" w14:paraId="5C61436B" w14:textId="77777777">
            <w:pPr>
              <w:adjustRightInd w:val="0"/>
              <w:rPr>
                <w:rFonts w:eastAsia="Times New Roman"/>
                <w:szCs w:val="24"/>
              </w:rPr>
            </w:pPr>
            <w:r w:rsidRPr="008712BF">
              <w:rPr>
                <w:rFonts w:eastAsia="Times New Roman"/>
                <w:szCs w:val="24"/>
              </w:rPr>
              <w:lastRenderedPageBreak/>
              <w:t>E.     Regional Organization</w:t>
            </w:r>
          </w:p>
          <w:p w:rsidRPr="008712BF" w:rsidR="00FC7731" w:rsidP="00287108" w:rsidRDefault="00FC7731" w14:paraId="1A64580F" w14:textId="77777777">
            <w:pPr>
              <w:adjustRightInd w:val="0"/>
              <w:rPr>
                <w:rFonts w:eastAsia="Times New Roman"/>
                <w:szCs w:val="24"/>
              </w:rPr>
            </w:pPr>
            <w:r w:rsidRPr="008712BF">
              <w:rPr>
                <w:rFonts w:eastAsia="Times New Roman"/>
                <w:szCs w:val="24"/>
              </w:rPr>
              <w:t>F.     U.S. Territory or Possession</w:t>
            </w:r>
          </w:p>
          <w:p w:rsidRPr="008712BF" w:rsidR="00FC7731" w:rsidP="00287108" w:rsidRDefault="00FC7731" w14:paraId="1692F86A" w14:textId="77777777">
            <w:pPr>
              <w:adjustRightInd w:val="0"/>
              <w:rPr>
                <w:rFonts w:eastAsia="Times New Roman"/>
                <w:szCs w:val="24"/>
              </w:rPr>
            </w:pPr>
            <w:r w:rsidRPr="008712BF">
              <w:rPr>
                <w:rFonts w:eastAsia="Times New Roman"/>
                <w:szCs w:val="24"/>
              </w:rPr>
              <w:t>G.    Independent School District</w:t>
            </w:r>
          </w:p>
          <w:p w:rsidRPr="008712BF" w:rsidR="00FC7731" w:rsidP="00287108" w:rsidRDefault="00FC7731" w14:paraId="1F50C07E" w14:textId="77777777">
            <w:pPr>
              <w:adjustRightInd w:val="0"/>
              <w:rPr>
                <w:rFonts w:eastAsia="Times New Roman"/>
                <w:szCs w:val="24"/>
              </w:rPr>
            </w:pPr>
            <w:r w:rsidRPr="008712BF">
              <w:rPr>
                <w:rFonts w:eastAsia="Times New Roman"/>
                <w:szCs w:val="24"/>
              </w:rPr>
              <w:t>H.     Public/State Controlled Institution of Higher Education</w:t>
            </w:r>
          </w:p>
          <w:p w:rsidRPr="008712BF" w:rsidR="00FC7731" w:rsidP="00287108" w:rsidRDefault="00FC7731" w14:paraId="77F56E46" w14:textId="77777777">
            <w:pPr>
              <w:adjustRightInd w:val="0"/>
              <w:rPr>
                <w:rFonts w:eastAsia="Times New Roman"/>
                <w:szCs w:val="24"/>
              </w:rPr>
            </w:pPr>
            <w:r w:rsidRPr="008712BF">
              <w:rPr>
                <w:rFonts w:eastAsia="Times New Roman"/>
                <w:szCs w:val="24"/>
              </w:rPr>
              <w:t>I.      Indian/Native American Tribal Government (Federally Recognized)</w:t>
            </w:r>
          </w:p>
          <w:p w:rsidRPr="008712BF" w:rsidR="00FC7731" w:rsidP="00287108" w:rsidRDefault="00FC7731" w14:paraId="1D945EBB" w14:textId="77777777">
            <w:pPr>
              <w:adjustRightInd w:val="0"/>
              <w:rPr>
                <w:rFonts w:eastAsia="Times New Roman"/>
                <w:szCs w:val="24"/>
              </w:rPr>
            </w:pPr>
            <w:r w:rsidRPr="008712BF">
              <w:rPr>
                <w:rFonts w:eastAsia="Times New Roman"/>
                <w:szCs w:val="24"/>
              </w:rPr>
              <w:t>J.     Indian/Native American Tribal Government (Other than Federally Recognized)</w:t>
            </w:r>
          </w:p>
          <w:p w:rsidRPr="008712BF" w:rsidR="00FC7731" w:rsidP="00287108" w:rsidRDefault="00FC7731" w14:paraId="6002E39B" w14:textId="77777777">
            <w:pPr>
              <w:adjustRightInd w:val="0"/>
              <w:rPr>
                <w:rFonts w:eastAsia="Times New Roman"/>
                <w:szCs w:val="24"/>
              </w:rPr>
            </w:pPr>
            <w:r w:rsidRPr="008712BF">
              <w:rPr>
                <w:rFonts w:eastAsia="Times New Roman"/>
                <w:szCs w:val="24"/>
              </w:rPr>
              <w:t>K.     Indian/Native American Tribally Designated Organization</w:t>
            </w:r>
          </w:p>
          <w:p w:rsidRPr="008712BF" w:rsidR="00FC7731" w:rsidP="00287108" w:rsidRDefault="00FC7731" w14:paraId="69E28992" w14:textId="77777777">
            <w:pPr>
              <w:adjustRightInd w:val="0"/>
              <w:rPr>
                <w:rFonts w:eastAsia="Times New Roman"/>
                <w:szCs w:val="24"/>
              </w:rPr>
            </w:pPr>
            <w:r w:rsidRPr="008712BF">
              <w:rPr>
                <w:rFonts w:eastAsia="Times New Roman"/>
                <w:szCs w:val="24"/>
              </w:rPr>
              <w:t>L.     Public/Indian Housing Authority</w:t>
            </w:r>
          </w:p>
        </w:tc>
        <w:tc>
          <w:tcPr>
            <w:tcW w:w="1103" w:type="pct"/>
            <w:tcBorders>
              <w:top w:val="single" w:color="auto" w:sz="4" w:space="0"/>
              <w:left w:val="single" w:color="auto" w:sz="4" w:space="0"/>
              <w:bottom w:val="single" w:color="auto" w:sz="4" w:space="0"/>
              <w:right w:val="single" w:color="auto" w:sz="4" w:space="0"/>
            </w:tcBorders>
            <w:hideMark/>
          </w:tcPr>
          <w:p w:rsidRPr="008712BF" w:rsidR="00FC7731" w:rsidP="00287108" w:rsidRDefault="00FC7731" w14:paraId="32C4A532" w14:textId="77777777">
            <w:pPr>
              <w:adjustRightInd w:val="0"/>
              <w:rPr>
                <w:rFonts w:eastAsia="Times New Roman"/>
                <w:szCs w:val="24"/>
              </w:rPr>
            </w:pPr>
            <w:r w:rsidRPr="008712BF">
              <w:rPr>
                <w:rFonts w:eastAsia="Times New Roman"/>
                <w:szCs w:val="24"/>
              </w:rPr>
              <w:lastRenderedPageBreak/>
              <w:t>M.    Nonprofit</w:t>
            </w:r>
          </w:p>
          <w:p w:rsidRPr="008712BF" w:rsidR="00FC7731" w:rsidP="00287108" w:rsidRDefault="00FC7731" w14:paraId="3D022C02" w14:textId="77777777">
            <w:pPr>
              <w:adjustRightInd w:val="0"/>
              <w:rPr>
                <w:rFonts w:eastAsia="Times New Roman"/>
                <w:szCs w:val="24"/>
              </w:rPr>
            </w:pPr>
            <w:r w:rsidRPr="008712BF">
              <w:rPr>
                <w:rFonts w:eastAsia="Times New Roman"/>
                <w:szCs w:val="24"/>
              </w:rPr>
              <w:t>N.     Private Institution of Higher Education</w:t>
            </w:r>
          </w:p>
          <w:p w:rsidRPr="008712BF" w:rsidR="00FC7731" w:rsidP="00287108" w:rsidRDefault="00FC7731" w14:paraId="175F0F16" w14:textId="77777777">
            <w:pPr>
              <w:adjustRightInd w:val="0"/>
              <w:rPr>
                <w:rFonts w:eastAsia="Times New Roman"/>
                <w:szCs w:val="24"/>
              </w:rPr>
            </w:pPr>
            <w:r w:rsidRPr="008712BF">
              <w:rPr>
                <w:rFonts w:eastAsia="Times New Roman"/>
                <w:szCs w:val="24"/>
              </w:rPr>
              <w:t>O.    Individual</w:t>
            </w:r>
          </w:p>
          <w:p w:rsidRPr="008712BF" w:rsidR="00FC7731" w:rsidP="00287108" w:rsidRDefault="00FC7731" w14:paraId="34D287F9" w14:textId="77777777">
            <w:pPr>
              <w:adjustRightInd w:val="0"/>
              <w:rPr>
                <w:rFonts w:eastAsia="Times New Roman"/>
                <w:szCs w:val="24"/>
              </w:rPr>
            </w:pPr>
            <w:r w:rsidRPr="008712BF">
              <w:rPr>
                <w:rFonts w:eastAsia="Times New Roman"/>
                <w:szCs w:val="24"/>
              </w:rPr>
              <w:t>P.     For-Profit Organization (Other than Small Business)</w:t>
            </w:r>
          </w:p>
          <w:p w:rsidRPr="008712BF" w:rsidR="00FC7731" w:rsidP="00287108" w:rsidRDefault="00FC7731" w14:paraId="0BB73227" w14:textId="77777777">
            <w:pPr>
              <w:adjustRightInd w:val="0"/>
              <w:rPr>
                <w:rFonts w:eastAsia="Times New Roman"/>
                <w:szCs w:val="24"/>
              </w:rPr>
            </w:pPr>
            <w:r w:rsidRPr="008712BF">
              <w:rPr>
                <w:rFonts w:eastAsia="Times New Roman"/>
                <w:szCs w:val="24"/>
              </w:rPr>
              <w:lastRenderedPageBreak/>
              <w:t>Q.    Small Business</w:t>
            </w:r>
          </w:p>
          <w:p w:rsidRPr="008712BF" w:rsidR="00FC7731" w:rsidP="00287108" w:rsidRDefault="00FC7731" w14:paraId="0E0BBBB7" w14:textId="77777777">
            <w:pPr>
              <w:adjustRightInd w:val="0"/>
              <w:rPr>
                <w:rFonts w:eastAsia="Times New Roman"/>
                <w:szCs w:val="24"/>
              </w:rPr>
            </w:pPr>
            <w:r w:rsidRPr="008712BF">
              <w:rPr>
                <w:rFonts w:eastAsia="Times New Roman"/>
                <w:szCs w:val="24"/>
              </w:rPr>
              <w:t>R.     Hispanic-serving Institution</w:t>
            </w:r>
          </w:p>
          <w:p w:rsidRPr="008712BF" w:rsidR="00FC7731" w:rsidP="00287108" w:rsidRDefault="00FC7731" w14:paraId="732D2223" w14:textId="77777777">
            <w:pPr>
              <w:adjustRightInd w:val="0"/>
              <w:rPr>
                <w:rFonts w:eastAsia="Times New Roman"/>
                <w:szCs w:val="24"/>
              </w:rPr>
            </w:pPr>
            <w:r w:rsidRPr="008712BF">
              <w:rPr>
                <w:rFonts w:eastAsia="Times New Roman"/>
                <w:szCs w:val="24"/>
              </w:rPr>
              <w:t>S.     Historically Black Colleges and Universities (HBCUs)</w:t>
            </w:r>
          </w:p>
          <w:p w:rsidRPr="008712BF" w:rsidR="00FC7731" w:rsidP="00287108" w:rsidRDefault="00FC7731" w14:paraId="25837D92" w14:textId="77777777">
            <w:pPr>
              <w:adjustRightInd w:val="0"/>
              <w:rPr>
                <w:rFonts w:eastAsia="Times New Roman"/>
                <w:szCs w:val="24"/>
              </w:rPr>
            </w:pPr>
            <w:r w:rsidRPr="008712BF">
              <w:rPr>
                <w:rFonts w:eastAsia="Times New Roman"/>
                <w:szCs w:val="24"/>
              </w:rPr>
              <w:t>T.     Tribally Controlled Colleges and Universities (TCCUs)</w:t>
            </w:r>
          </w:p>
          <w:p w:rsidRPr="008712BF" w:rsidR="00FC7731" w:rsidP="00287108" w:rsidRDefault="00FC7731" w14:paraId="40751066" w14:textId="77777777">
            <w:pPr>
              <w:adjustRightInd w:val="0"/>
              <w:rPr>
                <w:rFonts w:eastAsia="Times New Roman"/>
                <w:szCs w:val="24"/>
              </w:rPr>
            </w:pPr>
            <w:r w:rsidRPr="008712BF">
              <w:rPr>
                <w:rFonts w:eastAsia="Times New Roman"/>
                <w:szCs w:val="24"/>
              </w:rPr>
              <w:t>U.     Alaska Native and Native Hawaiian Serving Institutions</w:t>
            </w:r>
          </w:p>
          <w:p w:rsidRPr="008712BF" w:rsidR="00FC7731" w:rsidP="00287108" w:rsidRDefault="00FC7731" w14:paraId="6602E208" w14:textId="77777777">
            <w:pPr>
              <w:adjustRightInd w:val="0"/>
              <w:rPr>
                <w:rFonts w:eastAsia="Times New Roman"/>
                <w:szCs w:val="24"/>
              </w:rPr>
            </w:pPr>
            <w:r w:rsidRPr="008712BF">
              <w:rPr>
                <w:rFonts w:eastAsia="Times New Roman"/>
                <w:szCs w:val="24"/>
              </w:rPr>
              <w:t>V.     Non-US Entity</w:t>
            </w:r>
          </w:p>
          <w:p w:rsidRPr="008712BF" w:rsidR="00FC7731" w:rsidP="00287108" w:rsidRDefault="00FC7731" w14:paraId="17A649F7" w14:textId="77777777">
            <w:pPr>
              <w:adjustRightInd w:val="0"/>
              <w:rPr>
                <w:rFonts w:eastAsia="Times New Roman"/>
                <w:szCs w:val="24"/>
              </w:rPr>
            </w:pPr>
            <w:r w:rsidRPr="008712BF">
              <w:rPr>
                <w:rFonts w:eastAsia="Times New Roman"/>
                <w:szCs w:val="24"/>
              </w:rPr>
              <w:t>W.    Other (specify)</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8712BF" w:rsidR="00FC7731" w:rsidP="00FC7731" w:rsidRDefault="00FC7731" w14:paraId="61704246" w14:textId="77777777">
            <w:pPr>
              <w:adjustRightInd w:val="0"/>
              <w:jc w:val="center"/>
              <w:rPr>
                <w:rFonts w:eastAsia="Times New Roman"/>
                <w:szCs w:val="24"/>
              </w:rPr>
            </w:pPr>
          </w:p>
        </w:tc>
        <w:tc>
          <w:tcPr>
            <w:tcW w:w="2262" w:type="pct"/>
            <w:tcBorders>
              <w:top w:val="single" w:color="auto" w:sz="4" w:space="0"/>
              <w:left w:val="single" w:color="auto" w:sz="4" w:space="0"/>
              <w:bottom w:val="single" w:color="auto" w:sz="4" w:space="0"/>
              <w:right w:val="single" w:color="auto" w:sz="4" w:space="0"/>
            </w:tcBorders>
          </w:tcPr>
          <w:p w:rsidRPr="008712BF" w:rsidR="00FC7731" w:rsidP="00287108" w:rsidRDefault="00FC7731" w14:paraId="2AAB6474" w14:textId="77777777">
            <w:pPr>
              <w:adjustRightInd w:val="0"/>
              <w:rPr>
                <w:rFonts w:eastAsia="Times New Roman"/>
                <w:szCs w:val="24"/>
              </w:rPr>
            </w:pPr>
          </w:p>
        </w:tc>
      </w:tr>
    </w:tbl>
    <w:p w:rsidRPr="008712BF" w:rsidR="00FC7731" w:rsidP="00FC7731" w:rsidRDefault="00FC7731" w14:paraId="133C3110" w14:textId="77777777">
      <w:pPr>
        <w:adjustRightInd w:val="0"/>
        <w:jc w:val="center"/>
        <w:rPr>
          <w:rFonts w:eastAsia="Times New Roman"/>
          <w:b/>
          <w:szCs w:val="24"/>
          <w:u w:val="single"/>
        </w:rPr>
      </w:pPr>
    </w:p>
    <w:p w:rsidRPr="008712BF" w:rsidR="00FC7731" w:rsidP="00FC7731" w:rsidRDefault="00FC7731" w14:paraId="0732EDDC" w14:textId="77777777">
      <w:pPr>
        <w:adjustRightInd w:val="0"/>
        <w:jc w:val="center"/>
        <w:rPr>
          <w:rFonts w:eastAsia="Times New Roman"/>
          <w:b/>
          <w:szCs w:val="24"/>
          <w:u w:val="single"/>
        </w:rPr>
      </w:pPr>
    </w:p>
    <w:p w:rsidRPr="008712BF" w:rsidR="00FC7731" w:rsidP="00FC7731" w:rsidRDefault="00FC7731" w14:paraId="47DBC97E" w14:textId="77777777">
      <w:pPr>
        <w:adjustRightInd w:val="0"/>
        <w:jc w:val="center"/>
        <w:rPr>
          <w:rFonts w:eastAsia="Times New Roman"/>
          <w:b/>
          <w:szCs w:val="24"/>
          <w:u w:val="single"/>
        </w:rPr>
      </w:pPr>
    </w:p>
    <w:p w:rsidRPr="008712BF" w:rsidR="00FC7731" w:rsidP="00FC7731" w:rsidRDefault="00FC7731" w14:paraId="55CDC5EE" w14:textId="77777777">
      <w:pPr>
        <w:adjustRightInd w:val="0"/>
        <w:jc w:val="center"/>
        <w:rPr>
          <w:rFonts w:eastAsia="Times New Roman"/>
          <w:b/>
          <w:szCs w:val="24"/>
          <w:u w:val="single"/>
        </w:rPr>
      </w:pPr>
    </w:p>
    <w:p w:rsidRPr="008712BF" w:rsidR="00FC7731" w:rsidP="00FC7731" w:rsidRDefault="00FC7731" w14:paraId="522F2F86" w14:textId="77777777">
      <w:pPr>
        <w:adjustRightInd w:val="0"/>
        <w:jc w:val="center"/>
        <w:rPr>
          <w:rFonts w:eastAsia="Times New Roman"/>
          <w:b/>
          <w:szCs w:val="24"/>
          <w:u w:val="single"/>
        </w:rPr>
      </w:pPr>
    </w:p>
    <w:p w:rsidRPr="008712BF" w:rsidR="00FC7731" w:rsidP="001E15D3" w:rsidRDefault="00FC7731" w14:paraId="773F0F61" w14:textId="02184C16">
      <w:pPr>
        <w:adjustRightInd w:val="0"/>
        <w:rPr>
          <w:rFonts w:eastAsia="Times New Roman"/>
          <w:szCs w:val="24"/>
        </w:rPr>
      </w:pPr>
      <w:r w:rsidRPr="008712BF">
        <w:rPr>
          <w:rFonts w:eastAsia="Times New Roman"/>
          <w:b/>
          <w:szCs w:val="24"/>
          <w:u w:val="single"/>
        </w:rPr>
        <w:t>U.S Department of Education note</w:t>
      </w:r>
      <w:r w:rsidRPr="008712BF">
        <w:rPr>
          <w:rFonts w:eastAsia="Times New Roman"/>
          <w:szCs w:val="24"/>
        </w:rPr>
        <w:t xml:space="preserve">: As of spring, 2010, the FON discussed in Block 12 of the instructions can be found via the following URL:  </w:t>
      </w:r>
      <w:hyperlink w:history="1" r:id="rId34">
        <w:r w:rsidRPr="008712BF">
          <w:rPr>
            <w:rStyle w:val="Hyperlink"/>
            <w:rFonts w:eastAsia="Times New Roman"/>
            <w:color w:val="auto"/>
            <w:szCs w:val="24"/>
          </w:rPr>
          <w:t>http://www.grants.gov/applicants/find_grant_opportunities.jsp</w:t>
        </w:r>
      </w:hyperlink>
      <w:r w:rsidRPr="008712BF">
        <w:rPr>
          <w:rFonts w:eastAsia="Times New Roman"/>
          <w:szCs w:val="24"/>
        </w:rPr>
        <w:t>.</w:t>
      </w:r>
    </w:p>
    <w:p w:rsidRPr="008712BF" w:rsidR="00FC7731" w:rsidP="00FC7731" w:rsidRDefault="00FC7731" w14:paraId="493DE510" w14:textId="77777777">
      <w:pPr>
        <w:adjustRightInd w:val="0"/>
        <w:jc w:val="center"/>
        <w:rPr>
          <w:rFonts w:eastAsia="Times New Roman"/>
          <w:szCs w:val="24"/>
        </w:rPr>
      </w:pPr>
    </w:p>
    <w:p w:rsidRPr="008712BF" w:rsidR="00F0345A" w:rsidP="00F0345A" w:rsidRDefault="00F0345A" w14:paraId="66897525" w14:textId="77777777">
      <w:pPr>
        <w:rPr>
          <w:rFonts w:eastAsia="Times New Roman"/>
          <w:szCs w:val="24"/>
        </w:rPr>
      </w:pPr>
    </w:p>
    <w:p w:rsidRPr="008712BF" w:rsidR="00801D1B" w:rsidP="00B467BD" w:rsidRDefault="00801D1B" w14:paraId="42600095" w14:textId="77777777">
      <w:pPr>
        <w:adjustRightInd w:val="0"/>
        <w:jc w:val="center"/>
        <w:rPr>
          <w:rFonts w:eastAsia="Times New Roman"/>
          <w:szCs w:val="24"/>
        </w:rPr>
        <w:sectPr w:rsidRPr="008712BF" w:rsidR="00801D1B" w:rsidSect="00292624">
          <w:type w:val="continuous"/>
          <w:pgSz w:w="12240" w:h="15840"/>
          <w:pgMar w:top="720" w:right="1440" w:bottom="720" w:left="1440" w:header="0" w:footer="432" w:gutter="0"/>
          <w:cols w:space="720"/>
          <w:docGrid w:linePitch="326"/>
        </w:sectPr>
      </w:pPr>
    </w:p>
    <w:p w:rsidRPr="008712BF" w:rsidR="00FC7731" w:rsidP="00871B76" w:rsidRDefault="00CE60EA" w14:paraId="78031C6E" w14:textId="639CD217">
      <w:pPr>
        <w:pBdr>
          <w:top w:val="single" w:color="auto" w:sz="4" w:space="1"/>
          <w:bottom w:val="single" w:color="auto" w:sz="4" w:space="1"/>
        </w:pBdr>
        <w:shd w:val="clear" w:color="auto" w:fill="D9D9D9"/>
        <w:adjustRightInd w:val="0"/>
        <w:jc w:val="center"/>
        <w:rPr>
          <w:rFonts w:eastAsia="Times New Roman"/>
          <w:b/>
          <w:sz w:val="28"/>
          <w:szCs w:val="28"/>
        </w:rPr>
      </w:pPr>
      <w:r w:rsidRPr="008712BF">
        <w:rPr>
          <w:rFonts w:eastAsia="Times New Roman"/>
          <w:b/>
          <w:sz w:val="28"/>
          <w:szCs w:val="28"/>
        </w:rPr>
        <w:lastRenderedPageBreak/>
        <w:t xml:space="preserve">INSTRUCTIONS FOR U.S. DEPARTMENT OF EDUCATION </w:t>
      </w:r>
    </w:p>
    <w:p w:rsidRPr="008712BF" w:rsidR="00FC7731" w:rsidP="00871B76" w:rsidRDefault="00CE60EA" w14:paraId="2A66B308" w14:textId="06AC4B41">
      <w:pPr>
        <w:pBdr>
          <w:top w:val="single" w:color="auto" w:sz="4" w:space="1"/>
          <w:bottom w:val="single" w:color="auto" w:sz="4" w:space="1"/>
        </w:pBdr>
        <w:shd w:val="clear" w:color="auto" w:fill="D9D9D9"/>
        <w:adjustRightInd w:val="0"/>
        <w:jc w:val="center"/>
        <w:rPr>
          <w:rFonts w:eastAsia="Times New Roman"/>
          <w:b/>
          <w:sz w:val="28"/>
          <w:szCs w:val="28"/>
        </w:rPr>
      </w:pPr>
      <w:r w:rsidRPr="008712BF">
        <w:rPr>
          <w:rFonts w:eastAsia="Times New Roman"/>
          <w:b/>
          <w:sz w:val="28"/>
          <w:szCs w:val="28"/>
        </w:rPr>
        <w:t>SUPPLEMENTAL INFORMATION FOR THE SF-424</w:t>
      </w:r>
    </w:p>
    <w:p w:rsidRPr="008712BF" w:rsidR="00FC7731" w:rsidP="00FC7731" w:rsidRDefault="00FC7731" w14:paraId="40EEF22D" w14:textId="77777777">
      <w:pPr>
        <w:adjustRightInd w:val="0"/>
        <w:jc w:val="center"/>
        <w:rPr>
          <w:rFonts w:eastAsia="Times New Roman"/>
          <w:b/>
          <w:szCs w:val="24"/>
        </w:rPr>
      </w:pPr>
    </w:p>
    <w:p w:rsidRPr="008712BF" w:rsidR="00FC7731" w:rsidP="00287108" w:rsidRDefault="00FC7731" w14:paraId="29CD9200" w14:textId="77777777">
      <w:pPr>
        <w:adjustRightInd w:val="0"/>
        <w:rPr>
          <w:rFonts w:eastAsia="Times New Roman"/>
          <w:szCs w:val="24"/>
        </w:rPr>
      </w:pPr>
      <w:r w:rsidRPr="008712BF">
        <w:rPr>
          <w:rFonts w:eastAsia="Times New Roman"/>
          <w:szCs w:val="24"/>
        </w:rPr>
        <w:t>1.  Project Director.  Name, address, telephone and fax numbers, and e-mail address of the person to be contacted on matters involving this application.  Items marked with an asterisk (*) are mandatory.</w:t>
      </w:r>
    </w:p>
    <w:p w:rsidRPr="008712BF" w:rsidR="00FC7731" w:rsidP="00287108" w:rsidRDefault="00FC7731" w14:paraId="4E66C1D2" w14:textId="77777777">
      <w:pPr>
        <w:adjustRightInd w:val="0"/>
        <w:rPr>
          <w:rFonts w:eastAsia="Times New Roman"/>
          <w:szCs w:val="24"/>
        </w:rPr>
      </w:pPr>
    </w:p>
    <w:p w:rsidRPr="008712BF" w:rsidR="00FC7731" w:rsidP="00287108" w:rsidRDefault="00FC7731" w14:paraId="57267B7D" w14:textId="77777777">
      <w:pPr>
        <w:adjustRightInd w:val="0"/>
        <w:rPr>
          <w:rFonts w:eastAsia="Times New Roman"/>
          <w:szCs w:val="24"/>
        </w:rPr>
      </w:pPr>
      <w:r w:rsidRPr="008712BF">
        <w:rPr>
          <w:rFonts w:eastAsia="Times New Roman"/>
          <w:szCs w:val="24"/>
        </w:rPr>
        <w:t>2.  Novice Applicant.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p>
    <w:p w:rsidRPr="008712BF" w:rsidR="00FC7731" w:rsidP="00287108" w:rsidRDefault="00FC7731" w14:paraId="7A5C6151" w14:textId="77777777">
      <w:pPr>
        <w:adjustRightInd w:val="0"/>
        <w:rPr>
          <w:rFonts w:eastAsia="Times New Roman"/>
          <w:szCs w:val="24"/>
        </w:rPr>
      </w:pPr>
    </w:p>
    <w:p w:rsidRPr="008712BF" w:rsidR="00FC7731" w:rsidP="00287108" w:rsidRDefault="00FC7731" w14:paraId="450E6ABE" w14:textId="77777777">
      <w:pPr>
        <w:adjustRightInd w:val="0"/>
        <w:rPr>
          <w:rFonts w:eastAsia="Times New Roman"/>
          <w:i/>
          <w:szCs w:val="24"/>
        </w:rPr>
      </w:pPr>
      <w:r w:rsidRPr="008712BF">
        <w:rPr>
          <w:rFonts w:eastAsia="Times New Roman"/>
          <w:szCs w:val="24"/>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8712BF">
        <w:rPr>
          <w:rFonts w:eastAsia="Times New Roman"/>
          <w:szCs w:val="24"/>
          <w:u w:val="single"/>
        </w:rPr>
        <w:t>Federal Register</w:t>
      </w:r>
      <w:r w:rsidRPr="008712BF">
        <w:rPr>
          <w:rFonts w:eastAsia="Times New Roman"/>
          <w:szCs w:val="24"/>
        </w:rPr>
        <w:t xml:space="preserve"> will specify this information</w:t>
      </w:r>
    </w:p>
    <w:p w:rsidRPr="008712BF" w:rsidR="00FC7731" w:rsidP="00287108" w:rsidRDefault="00FC7731" w14:paraId="5521E0DA" w14:textId="77777777">
      <w:pPr>
        <w:adjustRightInd w:val="0"/>
        <w:rPr>
          <w:rFonts w:eastAsia="Times New Roman"/>
          <w:szCs w:val="24"/>
        </w:rPr>
      </w:pPr>
    </w:p>
    <w:p w:rsidRPr="008712BF" w:rsidR="00FC7731" w:rsidP="00287108" w:rsidRDefault="00FC7731" w14:paraId="0FBBDF45" w14:textId="77777777">
      <w:pPr>
        <w:adjustRightInd w:val="0"/>
        <w:rPr>
          <w:rFonts w:eastAsia="Times New Roman"/>
          <w:szCs w:val="24"/>
        </w:rPr>
      </w:pPr>
      <w:r w:rsidRPr="008712BF">
        <w:rPr>
          <w:rFonts w:eastAsia="Times New Roman"/>
          <w:szCs w:val="24"/>
        </w:rPr>
        <w:t>3.  Human Subjects Research.  (See I. A. “Definitions” in attached page entitled “Definitions for U.S. Department of Education Supplemental Information for the SF-424.”)</w:t>
      </w:r>
    </w:p>
    <w:p w:rsidRPr="008712BF" w:rsidR="00FC7731" w:rsidP="00287108" w:rsidRDefault="00FC7731" w14:paraId="357105E7" w14:textId="77777777">
      <w:pPr>
        <w:adjustRightInd w:val="0"/>
        <w:rPr>
          <w:rFonts w:eastAsia="Times New Roman"/>
          <w:szCs w:val="24"/>
        </w:rPr>
      </w:pPr>
    </w:p>
    <w:p w:rsidRPr="008712BF" w:rsidR="00FC7731" w:rsidP="00287108" w:rsidRDefault="00FC7731" w14:paraId="4BFC2C5C" w14:textId="77777777">
      <w:pPr>
        <w:adjustRightInd w:val="0"/>
        <w:rPr>
          <w:rFonts w:eastAsia="Times New Roman"/>
          <w:szCs w:val="24"/>
        </w:rPr>
      </w:pPr>
      <w:r w:rsidRPr="008712BF">
        <w:rPr>
          <w:rFonts w:eastAsia="Times New Roman"/>
          <w:bCs/>
          <w:szCs w:val="24"/>
        </w:rPr>
        <w:t>3a.  If Not Human Subjects Research.</w:t>
      </w:r>
      <w:r w:rsidRPr="008712BF">
        <w:rPr>
          <w:rFonts w:eastAsia="Times New Roman"/>
          <w:szCs w:val="24"/>
        </w:rPr>
        <w:t xml:space="preserve">  Check “</w:t>
      </w:r>
      <w:r w:rsidRPr="008712BF">
        <w:rPr>
          <w:rFonts w:eastAsia="Times New Roman"/>
          <w:bCs/>
          <w:szCs w:val="24"/>
        </w:rPr>
        <w:t>No</w:t>
      </w:r>
      <w:r w:rsidRPr="008712BF">
        <w:rPr>
          <w:rFonts w:eastAsia="Times New Roman"/>
          <w:szCs w:val="24"/>
        </w:rPr>
        <w:t xml:space="preserve">” if research activities involving human subjects are </w:t>
      </w:r>
      <w:r w:rsidRPr="008712BF">
        <w:rPr>
          <w:rFonts w:eastAsia="Times New Roman"/>
          <w:bCs/>
          <w:szCs w:val="24"/>
        </w:rPr>
        <w:t>not</w:t>
      </w:r>
      <w:r w:rsidRPr="008712BF">
        <w:rPr>
          <w:rFonts w:eastAsia="Times New Roman"/>
          <w:szCs w:val="24"/>
        </w:rPr>
        <w:t xml:space="preserve"> planned </w:t>
      </w:r>
      <w:r w:rsidRPr="008712BF">
        <w:rPr>
          <w:rFonts w:eastAsia="Times New Roman"/>
          <w:bCs/>
          <w:szCs w:val="24"/>
        </w:rPr>
        <w:t>at any time</w:t>
      </w:r>
      <w:r w:rsidRPr="008712BF">
        <w:rPr>
          <w:rFonts w:eastAsia="Times New Roman"/>
          <w:szCs w:val="24"/>
        </w:rPr>
        <w:t xml:space="preserve"> during the proposed project period.  The remaining parts of Item 3 are then not applicable.</w:t>
      </w:r>
    </w:p>
    <w:p w:rsidRPr="008712BF" w:rsidR="00FC7731" w:rsidP="00287108" w:rsidRDefault="00FC7731" w14:paraId="243E9D2A" w14:textId="77777777">
      <w:pPr>
        <w:adjustRightInd w:val="0"/>
        <w:rPr>
          <w:rFonts w:eastAsia="Times New Roman"/>
          <w:szCs w:val="24"/>
        </w:rPr>
      </w:pPr>
    </w:p>
    <w:p w:rsidRPr="008712BF" w:rsidR="00FC7731" w:rsidP="00287108" w:rsidRDefault="00FC7731" w14:paraId="112022A3" w14:textId="77777777">
      <w:pPr>
        <w:adjustRightInd w:val="0"/>
        <w:rPr>
          <w:rFonts w:eastAsia="Times New Roman"/>
          <w:szCs w:val="24"/>
        </w:rPr>
      </w:pPr>
      <w:r w:rsidRPr="008712BF">
        <w:rPr>
          <w:rFonts w:eastAsia="Times New Roman"/>
          <w:bCs/>
          <w:szCs w:val="24"/>
        </w:rPr>
        <w:t>3a.  If Human Subjects Research.</w:t>
      </w:r>
      <w:r w:rsidRPr="008712BF">
        <w:rPr>
          <w:rFonts w:eastAsia="Times New Roman"/>
          <w:szCs w:val="24"/>
        </w:rPr>
        <w:t xml:space="preserve">  Check “</w:t>
      </w:r>
      <w:r w:rsidRPr="008712BF">
        <w:rPr>
          <w:rFonts w:eastAsia="Times New Roman"/>
          <w:bCs/>
          <w:szCs w:val="24"/>
        </w:rPr>
        <w:t>Yes</w:t>
      </w:r>
      <w:r w:rsidRPr="008712BF">
        <w:rPr>
          <w:rFonts w:eastAsia="Times New Roman"/>
          <w:szCs w:val="24"/>
        </w:rPr>
        <w:t>” if research activities involving human subjects are planned at any time during the proposed project period, either at the applicant organization or at any other performance site or collaborating institution.  Check “</w:t>
      </w:r>
      <w:r w:rsidRPr="008712BF">
        <w:rPr>
          <w:rFonts w:eastAsia="Times New Roman"/>
          <w:bCs/>
          <w:szCs w:val="24"/>
        </w:rPr>
        <w:t>Yes</w:t>
      </w:r>
      <w:r w:rsidRPr="008712BF">
        <w:rPr>
          <w:rFonts w:eastAsia="Times New Roman"/>
          <w:szCs w:val="24"/>
        </w:rPr>
        <w:t xml:space="preserve">” even if the research is exempt from the regulations for the protection of human subjects. (See I. B. “Exemptions” in attached page entitled “Definitions for U.S. Department of Education Supplemental Information for SF-424.”) </w:t>
      </w:r>
    </w:p>
    <w:p w:rsidRPr="008712BF" w:rsidR="00FC7731" w:rsidP="00287108" w:rsidRDefault="00FC7731" w14:paraId="18DD7A8B" w14:textId="77777777">
      <w:pPr>
        <w:adjustRightInd w:val="0"/>
        <w:rPr>
          <w:rFonts w:eastAsia="Times New Roman"/>
          <w:szCs w:val="24"/>
        </w:rPr>
      </w:pPr>
    </w:p>
    <w:p w:rsidRPr="008712BF" w:rsidR="00FC7731" w:rsidP="00287108" w:rsidRDefault="00FC7731" w14:paraId="03B2EA3C" w14:textId="77777777">
      <w:pPr>
        <w:adjustRightInd w:val="0"/>
        <w:rPr>
          <w:rFonts w:eastAsia="Times New Roman"/>
          <w:szCs w:val="24"/>
        </w:rPr>
      </w:pPr>
      <w:r w:rsidRPr="008712BF">
        <w:rPr>
          <w:rFonts w:eastAsia="Times New Roman"/>
          <w:bCs/>
          <w:szCs w:val="24"/>
        </w:rPr>
        <w:t>3b.  If Human Subjects Research is Exempt from the Human Subjects Regulations.</w:t>
      </w:r>
      <w:r w:rsidRPr="008712BF">
        <w:rPr>
          <w:rFonts w:eastAsia="Times New Roman"/>
          <w:szCs w:val="24"/>
        </w:rPr>
        <w:t xml:space="preserve">  Check “</w:t>
      </w:r>
      <w:r w:rsidRPr="008712BF">
        <w:rPr>
          <w:rFonts w:eastAsia="Times New Roman"/>
          <w:bCs/>
          <w:szCs w:val="24"/>
        </w:rPr>
        <w:t>Yes</w:t>
      </w:r>
      <w:r w:rsidRPr="008712BF">
        <w:rPr>
          <w:rFonts w:eastAsia="Times New Roman"/>
          <w:szCs w:val="24"/>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Pr="008712BF" w:rsidR="00FC7731" w:rsidP="00287108" w:rsidRDefault="00FC7731" w14:paraId="01D0BB12" w14:textId="77777777">
      <w:pPr>
        <w:adjustRightInd w:val="0"/>
        <w:rPr>
          <w:rFonts w:eastAsia="Times New Roman"/>
          <w:szCs w:val="24"/>
        </w:rPr>
      </w:pPr>
    </w:p>
    <w:p w:rsidRPr="008712BF" w:rsidR="00FC7731" w:rsidP="00287108" w:rsidRDefault="00FC7731" w14:paraId="3FA548A7" w14:textId="77777777">
      <w:pPr>
        <w:adjustRightInd w:val="0"/>
        <w:rPr>
          <w:rFonts w:eastAsia="Times New Roman"/>
          <w:szCs w:val="24"/>
        </w:rPr>
      </w:pPr>
      <w:r w:rsidRPr="008712BF">
        <w:rPr>
          <w:rFonts w:eastAsia="Times New Roman"/>
          <w:bCs/>
          <w:szCs w:val="24"/>
        </w:rPr>
        <w:t>3b.  If Human Subjects Research is Not Exempt from Human Subjects Regulations.</w:t>
      </w:r>
      <w:r w:rsidRPr="008712BF">
        <w:rPr>
          <w:rFonts w:eastAsia="Times New Roman"/>
          <w:szCs w:val="24"/>
        </w:rPr>
        <w:t xml:space="preserve">  Check “</w:t>
      </w:r>
      <w:r w:rsidRPr="008712BF">
        <w:rPr>
          <w:rFonts w:eastAsia="Times New Roman"/>
          <w:bCs/>
          <w:szCs w:val="24"/>
        </w:rPr>
        <w:t>No</w:t>
      </w:r>
      <w:r w:rsidRPr="008712BF">
        <w:rPr>
          <w:rFonts w:eastAsia="Times New Roman"/>
          <w:szCs w:val="24"/>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Pr="008712BF" w:rsidR="00FC7731" w:rsidP="00287108" w:rsidRDefault="00FC7731" w14:paraId="42E10177" w14:textId="77777777">
      <w:pPr>
        <w:adjustRightInd w:val="0"/>
        <w:rPr>
          <w:rFonts w:eastAsia="Times New Roman"/>
          <w:szCs w:val="24"/>
        </w:rPr>
      </w:pPr>
    </w:p>
    <w:p w:rsidRPr="008712BF" w:rsidR="00FC7731" w:rsidP="00287108" w:rsidRDefault="00FC7731" w14:paraId="4D02180F" w14:textId="296BD1CD">
      <w:pPr>
        <w:adjustRightInd w:val="0"/>
        <w:rPr>
          <w:rFonts w:eastAsia="Times New Roman"/>
          <w:szCs w:val="24"/>
        </w:rPr>
      </w:pPr>
      <w:r w:rsidRPr="008712BF">
        <w:rPr>
          <w:rFonts w:eastAsia="Times New Roman"/>
          <w:bCs/>
          <w:szCs w:val="24"/>
        </w:rPr>
        <w:lastRenderedPageBreak/>
        <w:t>3b.  Human Subjects Assurance Number.</w:t>
      </w:r>
      <w:r w:rsidRPr="008712BF">
        <w:rPr>
          <w:rFonts w:eastAsia="Times New Roman"/>
          <w:szCs w:val="24"/>
        </w:rPr>
        <w:t xml:space="preserve">  If the applicant has an approved Federal Wide Assurance (FWA) on file with the Office for Human Research Protections (OHRP), U.S. Department of Health and Human Services, that covers the specific activity, insert the number in the space provided. (A list of current FWAs is available at:  </w:t>
      </w:r>
      <w:hyperlink w:history="1" r:id="rId35">
        <w:r w:rsidRPr="008712BF">
          <w:rPr>
            <w:rStyle w:val="Hyperlink"/>
            <w:rFonts w:eastAsia="Times New Roman"/>
            <w:color w:val="auto"/>
            <w:szCs w:val="24"/>
          </w:rPr>
          <w:t>http://ohrp.cit.nih.gov/search/search.aspx?styp=bsc</w:t>
        </w:r>
      </w:hyperlink>
      <w:r w:rsidRPr="008712BF">
        <w:rPr>
          <w:rFonts w:eastAsia="Times New Roman"/>
          <w:szCs w:val="24"/>
        </w:rPr>
        <w:t xml:space="preserve">)  If the applicant does not have an approved assurance on file with OHRP, enter “None.”  In this case, the applicant, by signature on the SF-424, is declaring that it will comply with 34 CFR 97 and proceed to obtain the human </w:t>
      </w:r>
      <w:r w:rsidRPr="008712BF" w:rsidR="00C72D42">
        <w:rPr>
          <w:rFonts w:eastAsia="Times New Roman"/>
          <w:szCs w:val="24"/>
        </w:rPr>
        <w:t>subjects’</w:t>
      </w:r>
      <w:r w:rsidRPr="008712BF">
        <w:rPr>
          <w:rFonts w:eastAsia="Times New Roman"/>
          <w:szCs w:val="24"/>
        </w:rPr>
        <w:t xml:space="preserve"> assurance upon request by the designated ED official.  If the application is recommended/selected for funding, the designated ED official will request that the applicant obtain the assurance within 30 days after the specific formal request.</w:t>
      </w:r>
    </w:p>
    <w:p w:rsidRPr="008712BF" w:rsidR="00FC7731" w:rsidP="00287108" w:rsidRDefault="00FC7731" w14:paraId="6461CB84" w14:textId="77777777">
      <w:pPr>
        <w:adjustRightInd w:val="0"/>
        <w:rPr>
          <w:rFonts w:eastAsia="Times New Roman"/>
          <w:szCs w:val="24"/>
        </w:rPr>
      </w:pPr>
    </w:p>
    <w:p w:rsidRPr="008712BF" w:rsidR="00FC7731" w:rsidP="00287108" w:rsidRDefault="00FC7731" w14:paraId="16C97F84" w14:textId="77777777">
      <w:pPr>
        <w:adjustRightInd w:val="0"/>
        <w:rPr>
          <w:rFonts w:eastAsia="Times New Roman"/>
          <w:szCs w:val="24"/>
        </w:rPr>
      </w:pPr>
      <w:r w:rsidRPr="008712BF">
        <w:rPr>
          <w:rFonts w:eastAsia="Times New Roman"/>
          <w:szCs w:val="24"/>
        </w:rPr>
        <w:t xml:space="preserve">3c.  If applicable, please attach your “Exempt Research” or “Nonexempt Research” narrative to your submission of the U.S Department of Education Supplemental Information for the SF-424 form as instructed in item II, </w:t>
      </w:r>
      <w:r w:rsidRPr="008712BF">
        <w:rPr>
          <w:rFonts w:eastAsia="Times New Roman"/>
          <w:bCs/>
          <w:szCs w:val="24"/>
        </w:rPr>
        <w:t xml:space="preserve">“Instructions for Exempt and Nonexempt Human Subjects Research Narratives” in the attached </w:t>
      </w:r>
      <w:r w:rsidRPr="008712BF">
        <w:rPr>
          <w:rFonts w:eastAsia="Times New Roman"/>
          <w:szCs w:val="24"/>
        </w:rPr>
        <w:t xml:space="preserve">page entitled “Definitions for U.S. Department of Education Supplemental Information for the SF-424.” </w:t>
      </w:r>
    </w:p>
    <w:p w:rsidRPr="008712BF" w:rsidR="00FC7731" w:rsidP="00287108" w:rsidRDefault="00FC7731" w14:paraId="4B2DA865" w14:textId="77777777">
      <w:pPr>
        <w:adjustRightInd w:val="0"/>
        <w:rPr>
          <w:rFonts w:eastAsia="Times New Roman"/>
          <w:bCs/>
          <w:szCs w:val="24"/>
        </w:rPr>
      </w:pPr>
    </w:p>
    <w:p w:rsidRPr="008712BF" w:rsidR="00FC7731" w:rsidP="00287108" w:rsidRDefault="00FC7731" w14:paraId="31A2026F" w14:textId="77777777">
      <w:pPr>
        <w:adjustRightInd w:val="0"/>
        <w:rPr>
          <w:rFonts w:eastAsia="Times New Roman"/>
          <w:bCs/>
          <w:szCs w:val="24"/>
        </w:rPr>
      </w:pPr>
      <w:r w:rsidRPr="008712BF">
        <w:rPr>
          <w:rFonts w:eastAsia="Times New Roman"/>
          <w:bCs/>
          <w:szCs w:val="24"/>
        </w:rPr>
        <w:t>Note about Institutional Review Board Approval.</w:t>
      </w:r>
      <w:r w:rsidRPr="008712BF">
        <w:rPr>
          <w:rFonts w:eastAsia="Times New Roman"/>
          <w:szCs w:val="24"/>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Pr="008712BF" w:rsidR="00FC7731" w:rsidP="00287108" w:rsidRDefault="00FC7731" w14:paraId="2F442AB3" w14:textId="77777777">
      <w:pPr>
        <w:adjustRightInd w:val="0"/>
        <w:rPr>
          <w:rFonts w:eastAsia="Times New Roman"/>
          <w:szCs w:val="24"/>
        </w:rPr>
      </w:pPr>
      <w:r w:rsidRPr="008712BF">
        <w:rPr>
          <w:rFonts w:eastAsia="Times New Roman"/>
          <w:bCs/>
          <w:szCs w:val="24"/>
          <w:u w:val="single"/>
        </w:rPr>
        <w:t>No covered human subjects research can be conducted until the study has ED clearance for protection of human subjects in research</w:t>
      </w:r>
      <w:r w:rsidRPr="008712BF">
        <w:rPr>
          <w:rFonts w:eastAsia="Times New Roman"/>
          <w:bCs/>
          <w:szCs w:val="24"/>
        </w:rPr>
        <w:t>.</w:t>
      </w:r>
    </w:p>
    <w:p w:rsidRPr="008712BF" w:rsidR="00FC7731" w:rsidP="00287108" w:rsidRDefault="00FC7731" w14:paraId="6526EEB7" w14:textId="77777777">
      <w:pPr>
        <w:adjustRightInd w:val="0"/>
        <w:rPr>
          <w:rFonts w:eastAsia="Times New Roman"/>
          <w:szCs w:val="24"/>
        </w:rPr>
      </w:pPr>
    </w:p>
    <w:p w:rsidRPr="008712BF" w:rsidR="00FC7731" w:rsidP="00287108" w:rsidRDefault="00FC7731" w14:paraId="21A0CC95" w14:textId="77777777">
      <w:pPr>
        <w:adjustRightInd w:val="0"/>
        <w:rPr>
          <w:rFonts w:eastAsia="Times New Roman"/>
          <w:szCs w:val="24"/>
        </w:rPr>
      </w:pPr>
      <w:r w:rsidRPr="008712BF">
        <w:rPr>
          <w:rFonts w:eastAsia="Times New Roman"/>
          <w:szCs w:val="24"/>
        </w:rPr>
        <w:t>Public Burden Statement:</w:t>
      </w:r>
    </w:p>
    <w:p w:rsidRPr="008712BF" w:rsidR="00FC7731" w:rsidP="00287108" w:rsidRDefault="00FC7731" w14:paraId="30D52B66" w14:textId="77777777">
      <w:pPr>
        <w:adjustRightInd w:val="0"/>
        <w:rPr>
          <w:rFonts w:eastAsia="Times New Roman"/>
          <w:bCs/>
          <w:i/>
          <w:iCs/>
          <w:szCs w:val="24"/>
        </w:rPr>
      </w:pPr>
      <w:r w:rsidRPr="008712BF">
        <w:rPr>
          <w:rFonts w:eastAsia="Times New Roman"/>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w:history="1" r:id="rId36">
        <w:r w:rsidRPr="008712BF">
          <w:rPr>
            <w:rStyle w:val="Hyperlink"/>
            <w:rFonts w:eastAsia="Times New Roman"/>
            <w:color w:val="auto"/>
            <w:szCs w:val="24"/>
          </w:rPr>
          <w:t>ICDocketMgr@ed.gov</w:t>
        </w:r>
      </w:hyperlink>
      <w:r w:rsidRPr="008712BF">
        <w:rPr>
          <w:rFonts w:eastAsia="Times New Roman"/>
          <w:szCs w:val="24"/>
        </w:rPr>
        <w:t xml:space="preserve"> and reference the OMB Control Number 1894-0007. Note: Please do not return the completed ED SF 424 Supplemental Form to this address.</w:t>
      </w:r>
    </w:p>
    <w:p w:rsidRPr="008712BF" w:rsidR="00FC7731" w:rsidP="00287108" w:rsidRDefault="00FC7731" w14:paraId="7CEEB587" w14:textId="77777777">
      <w:pPr>
        <w:adjustRightInd w:val="0"/>
        <w:rPr>
          <w:rFonts w:eastAsia="Times New Roman"/>
          <w:szCs w:val="24"/>
        </w:rPr>
      </w:pPr>
    </w:p>
    <w:p w:rsidRPr="008712BF" w:rsidR="00FC7731" w:rsidP="00287108" w:rsidRDefault="00FC7731" w14:paraId="6CB6F533" w14:textId="77777777">
      <w:pPr>
        <w:adjustRightInd w:val="0"/>
        <w:rPr>
          <w:rFonts w:eastAsia="Times New Roman"/>
          <w:bCs/>
          <w:i/>
          <w:iCs/>
          <w:szCs w:val="24"/>
        </w:rPr>
      </w:pPr>
    </w:p>
    <w:p w:rsidRPr="008712BF" w:rsidR="00FC7731" w:rsidP="00287108" w:rsidRDefault="00FC7731" w14:paraId="41E99ACA" w14:textId="77777777">
      <w:pPr>
        <w:adjustRightInd w:val="0"/>
        <w:rPr>
          <w:rFonts w:eastAsia="Times New Roman"/>
          <w:szCs w:val="24"/>
        </w:rPr>
        <w:sectPr w:rsidRPr="008712BF" w:rsidR="00FC7731" w:rsidSect="00E473B8">
          <w:pgSz w:w="12240" w:h="15840"/>
          <w:pgMar w:top="720" w:right="1440" w:bottom="720" w:left="1440" w:header="720" w:footer="720" w:gutter="0"/>
          <w:cols w:space="720"/>
          <w:docGrid w:linePitch="360"/>
        </w:sectPr>
      </w:pPr>
    </w:p>
    <w:p w:rsidRPr="008712BF" w:rsidR="00FC7731" w:rsidP="00871B76" w:rsidRDefault="00CE60EA" w14:paraId="39E41B90" w14:textId="23B47D6A">
      <w:pPr>
        <w:pBdr>
          <w:top w:val="single" w:color="auto" w:sz="4" w:space="1"/>
          <w:bottom w:val="single" w:color="auto" w:sz="4" w:space="1"/>
        </w:pBdr>
        <w:shd w:val="clear" w:color="auto" w:fill="D9D9D9"/>
        <w:adjustRightInd w:val="0"/>
        <w:jc w:val="center"/>
        <w:rPr>
          <w:rFonts w:eastAsia="Times New Roman"/>
          <w:b/>
          <w:sz w:val="28"/>
          <w:szCs w:val="28"/>
        </w:rPr>
      </w:pPr>
      <w:r w:rsidRPr="008712BF">
        <w:rPr>
          <w:rFonts w:eastAsia="Times New Roman"/>
          <w:b/>
          <w:bCs/>
          <w:sz w:val="28"/>
          <w:szCs w:val="28"/>
        </w:rPr>
        <w:lastRenderedPageBreak/>
        <w:t xml:space="preserve">DEFINITIONS FOR </w:t>
      </w:r>
      <w:r w:rsidRPr="008712BF">
        <w:rPr>
          <w:rFonts w:eastAsia="Times New Roman"/>
          <w:b/>
          <w:sz w:val="28"/>
          <w:szCs w:val="28"/>
        </w:rPr>
        <w:t>U.S. DEPARTMENT OF EDUCATION</w:t>
      </w:r>
    </w:p>
    <w:p w:rsidRPr="008712BF" w:rsidR="00FC7731" w:rsidP="00871B76" w:rsidRDefault="00CE60EA" w14:paraId="7F023787" w14:textId="4260B0CD">
      <w:pPr>
        <w:pBdr>
          <w:top w:val="single" w:color="auto" w:sz="4" w:space="1"/>
          <w:bottom w:val="single" w:color="auto" w:sz="4" w:space="1"/>
        </w:pBdr>
        <w:shd w:val="clear" w:color="auto" w:fill="D9D9D9"/>
        <w:adjustRightInd w:val="0"/>
        <w:jc w:val="center"/>
        <w:rPr>
          <w:b/>
          <w:sz w:val="28"/>
          <w:szCs w:val="28"/>
        </w:rPr>
      </w:pPr>
      <w:r w:rsidRPr="008712BF">
        <w:rPr>
          <w:b/>
          <w:sz w:val="28"/>
          <w:szCs w:val="28"/>
        </w:rPr>
        <w:t>SUPPLEMENTAL INFORMATION FOR THE SF-424</w:t>
      </w:r>
    </w:p>
    <w:p w:rsidRPr="008712BF" w:rsidR="0022500C" w:rsidP="00287108" w:rsidRDefault="0022500C" w14:paraId="13193C8B" w14:textId="77777777">
      <w:pPr>
        <w:adjustRightInd w:val="0"/>
        <w:rPr>
          <w:rFonts w:eastAsia="Times New Roman"/>
          <w:bCs/>
          <w:szCs w:val="24"/>
        </w:rPr>
      </w:pPr>
    </w:p>
    <w:p w:rsidRPr="008712BF" w:rsidR="00FC7731" w:rsidP="0005784A" w:rsidRDefault="00FC7731" w14:paraId="4A3455C5" w14:textId="77777777">
      <w:pPr>
        <w:pStyle w:val="h3"/>
        <w:adjustRightInd w:val="0"/>
        <w:spacing w:before="0" w:beforeAutospacing="0"/>
        <w:rPr>
          <w:rFonts w:ascii="Times New Roman" w:hAnsi="Times New Roman" w:eastAsia="Times New Roman" w:cs="Times New Roman"/>
        </w:rPr>
      </w:pPr>
      <w:r w:rsidRPr="008712BF">
        <w:rPr>
          <w:rFonts w:ascii="Times New Roman" w:hAnsi="Times New Roman" w:eastAsia="Times New Roman" w:cs="Times New Roman"/>
        </w:rPr>
        <w:t>Definitions:</w:t>
      </w:r>
    </w:p>
    <w:p w:rsidRPr="008712BF" w:rsidR="00FC7731" w:rsidP="00287108" w:rsidRDefault="00FC7731" w14:paraId="54CB4606" w14:textId="77777777">
      <w:pPr>
        <w:adjustRightInd w:val="0"/>
        <w:rPr>
          <w:rFonts w:eastAsia="Times New Roman"/>
          <w:szCs w:val="24"/>
        </w:rPr>
      </w:pPr>
    </w:p>
    <w:p w:rsidRPr="008712BF" w:rsidR="00FC7731" w:rsidP="00287108" w:rsidRDefault="00FC7731" w14:paraId="154A3DC2" w14:textId="77777777">
      <w:pPr>
        <w:adjustRightInd w:val="0"/>
        <w:rPr>
          <w:rFonts w:eastAsia="Times New Roman"/>
          <w:szCs w:val="24"/>
        </w:rPr>
      </w:pPr>
      <w:r w:rsidRPr="008712BF">
        <w:rPr>
          <w:rFonts w:eastAsia="Times New Roman"/>
          <w:szCs w:val="24"/>
        </w:rPr>
        <w:t>Novice Applicant (See 34 CFR 75.225)</w:t>
      </w:r>
    </w:p>
    <w:p w:rsidRPr="008712BF" w:rsidR="00FC7731" w:rsidP="00287108" w:rsidRDefault="00FC7731" w14:paraId="5C2FEC54" w14:textId="77777777">
      <w:pPr>
        <w:adjustRightInd w:val="0"/>
        <w:rPr>
          <w:rFonts w:eastAsia="Times New Roman"/>
          <w:bCs/>
          <w:szCs w:val="24"/>
        </w:rPr>
      </w:pPr>
      <w:r w:rsidRPr="008712BF">
        <w:rPr>
          <w:rFonts w:eastAsia="Times New Roman"/>
          <w:szCs w:val="24"/>
        </w:rPr>
        <w:t xml:space="preserve"> </w:t>
      </w:r>
      <w:r w:rsidRPr="008712BF">
        <w:rPr>
          <w:rFonts w:eastAsia="Times New Roman"/>
          <w:bCs/>
          <w:szCs w:val="24"/>
        </w:rPr>
        <w:t xml:space="preserve"> </w:t>
      </w:r>
    </w:p>
    <w:p w:rsidRPr="008712BF" w:rsidR="00FC7731" w:rsidP="00287108" w:rsidRDefault="00FC7731" w14:paraId="358A3CD7" w14:textId="77777777">
      <w:pPr>
        <w:adjustRightInd w:val="0"/>
        <w:rPr>
          <w:rFonts w:eastAsia="Times New Roman"/>
          <w:bCs/>
          <w:szCs w:val="24"/>
        </w:rPr>
      </w:pPr>
      <w:r w:rsidRPr="008712BF">
        <w:rPr>
          <w:rFonts w:eastAsia="Times New Roman"/>
          <w:bCs/>
          <w:szCs w:val="24"/>
        </w:rPr>
        <w:t>For discretionary grant programs, novice applicant means any applicant for a grant from ED that—</w:t>
      </w:r>
    </w:p>
    <w:p w:rsidRPr="008712BF" w:rsidR="00FC7731" w:rsidP="00287108" w:rsidRDefault="00FC7731" w14:paraId="134CD448" w14:textId="77777777">
      <w:pPr>
        <w:adjustRightInd w:val="0"/>
        <w:rPr>
          <w:rFonts w:eastAsia="Times New Roman"/>
          <w:bCs/>
          <w:szCs w:val="24"/>
        </w:rPr>
      </w:pPr>
    </w:p>
    <w:p w:rsidRPr="008712BF" w:rsidR="00FC7731" w:rsidP="000A46C2" w:rsidRDefault="00FC7731" w14:paraId="05788F46" w14:textId="77777777">
      <w:pPr>
        <w:numPr>
          <w:ilvl w:val="0"/>
          <w:numId w:val="9"/>
        </w:numPr>
        <w:adjustRightInd w:val="0"/>
        <w:rPr>
          <w:rFonts w:eastAsia="Times New Roman"/>
          <w:bCs/>
          <w:szCs w:val="24"/>
        </w:rPr>
      </w:pPr>
      <w:r w:rsidRPr="008712BF">
        <w:rPr>
          <w:rFonts w:eastAsia="Times New Roman"/>
          <w:bCs/>
          <w:szCs w:val="24"/>
        </w:rPr>
        <w:t>Has never received a grant or subgrant under the program from which it seeks funding;</w:t>
      </w:r>
    </w:p>
    <w:p w:rsidRPr="008712BF" w:rsidR="00FC7731" w:rsidP="00287108" w:rsidRDefault="00FC7731" w14:paraId="7D1D1DFC" w14:textId="77777777">
      <w:pPr>
        <w:adjustRightInd w:val="0"/>
        <w:rPr>
          <w:rFonts w:eastAsia="Times New Roman"/>
          <w:bCs/>
          <w:szCs w:val="24"/>
        </w:rPr>
      </w:pPr>
    </w:p>
    <w:p w:rsidRPr="008712BF" w:rsidR="00FC7731" w:rsidP="000A46C2" w:rsidRDefault="00FC7731" w14:paraId="6114372B" w14:textId="77777777">
      <w:pPr>
        <w:numPr>
          <w:ilvl w:val="0"/>
          <w:numId w:val="9"/>
        </w:numPr>
        <w:adjustRightInd w:val="0"/>
        <w:rPr>
          <w:rFonts w:eastAsia="Times New Roman"/>
          <w:bCs/>
          <w:szCs w:val="24"/>
        </w:rPr>
      </w:pPr>
      <w:r w:rsidRPr="008712BF">
        <w:rPr>
          <w:rFonts w:eastAsia="Times New Roman"/>
          <w:bCs/>
          <w:szCs w:val="24"/>
        </w:rPr>
        <w:t>Has never been a member of a group application, submitted in accordance with 34 CFR 75.127-75.129, that received a grant under the program from which it seeks funding; and</w:t>
      </w:r>
    </w:p>
    <w:p w:rsidRPr="008712BF" w:rsidR="00FC7731" w:rsidP="00287108" w:rsidRDefault="00FC7731" w14:paraId="5F9558BE" w14:textId="77777777">
      <w:pPr>
        <w:adjustRightInd w:val="0"/>
        <w:rPr>
          <w:rFonts w:eastAsia="Times New Roman"/>
          <w:bCs/>
          <w:szCs w:val="24"/>
        </w:rPr>
      </w:pPr>
    </w:p>
    <w:p w:rsidRPr="008712BF" w:rsidR="00FC7731" w:rsidP="000A46C2" w:rsidRDefault="00FC7731" w14:paraId="7F7A4EFB" w14:textId="77777777">
      <w:pPr>
        <w:numPr>
          <w:ilvl w:val="0"/>
          <w:numId w:val="9"/>
        </w:numPr>
        <w:adjustRightInd w:val="0"/>
        <w:rPr>
          <w:rFonts w:eastAsia="Times New Roman"/>
          <w:bCs/>
          <w:szCs w:val="24"/>
        </w:rPr>
      </w:pPr>
      <w:r w:rsidRPr="008712BF">
        <w:rPr>
          <w:rFonts w:eastAsia="Times New Roman"/>
          <w:bCs/>
          <w:szCs w:val="24"/>
        </w:rPr>
        <w:t>Has not had an active discretionary grant from th</w:t>
      </w:r>
      <w:r w:rsidRPr="008712BF" w:rsidR="0075710D">
        <w:rPr>
          <w:rFonts w:eastAsia="Times New Roman"/>
          <w:bCs/>
          <w:szCs w:val="24"/>
        </w:rPr>
        <w:t>e Federal government in the five</w:t>
      </w:r>
      <w:r w:rsidRPr="008712BF">
        <w:rPr>
          <w:rFonts w:eastAsia="Times New Roman"/>
          <w:bCs/>
          <w:szCs w:val="24"/>
        </w:rPr>
        <w:t xml:space="preser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8712BF" w:rsidR="00FC7731" w:rsidP="00287108" w:rsidRDefault="00FC7731" w14:paraId="1234EAD9" w14:textId="77777777">
      <w:pPr>
        <w:adjustRightInd w:val="0"/>
        <w:rPr>
          <w:rFonts w:eastAsia="Times New Roman"/>
          <w:bCs/>
          <w:szCs w:val="24"/>
        </w:rPr>
      </w:pPr>
    </w:p>
    <w:p w:rsidRPr="008712BF" w:rsidR="00FC7731" w:rsidP="00287108" w:rsidRDefault="00FC7731" w14:paraId="13223D75" w14:textId="77777777">
      <w:pPr>
        <w:adjustRightInd w:val="0"/>
        <w:rPr>
          <w:rFonts w:eastAsia="Times New Roman"/>
          <w:bCs/>
          <w:szCs w:val="24"/>
        </w:rPr>
      </w:pPr>
      <w:r w:rsidRPr="008712BF">
        <w:rPr>
          <w:rFonts w:eastAsia="Times New Roman"/>
          <w:bCs/>
          <w:szCs w:val="24"/>
        </w:rPr>
        <w:t>In the case of a group application submitted in accordance with 34 CFR 75.127-75.129, a group includes only parties that meet the requirements listed above.</w:t>
      </w:r>
    </w:p>
    <w:p w:rsidRPr="008712BF" w:rsidR="00FC7731" w:rsidP="00287108" w:rsidRDefault="00FC7731" w14:paraId="239C74F1" w14:textId="77777777">
      <w:pPr>
        <w:adjustRightInd w:val="0"/>
        <w:rPr>
          <w:rFonts w:eastAsia="Times New Roman"/>
          <w:bCs/>
          <w:szCs w:val="24"/>
        </w:rPr>
      </w:pPr>
    </w:p>
    <w:p w:rsidRPr="008712BF" w:rsidR="00FC7731" w:rsidP="00287108" w:rsidRDefault="00FC7731" w14:paraId="443F074F" w14:textId="77777777">
      <w:pPr>
        <w:adjustRightInd w:val="0"/>
        <w:rPr>
          <w:rFonts w:eastAsia="Times New Roman"/>
          <w:szCs w:val="24"/>
        </w:rPr>
      </w:pPr>
    </w:p>
    <w:p w:rsidRPr="008712BF" w:rsidR="00FC7731" w:rsidP="00287108" w:rsidRDefault="00FC7731" w14:paraId="41083FA9" w14:textId="77777777">
      <w:pPr>
        <w:adjustRightInd w:val="0"/>
        <w:rPr>
          <w:rFonts w:eastAsia="Times New Roman"/>
          <w:szCs w:val="24"/>
        </w:rPr>
      </w:pPr>
      <w:r w:rsidRPr="008712BF">
        <w:rPr>
          <w:rFonts w:eastAsia="Times New Roman"/>
          <w:szCs w:val="24"/>
        </w:rPr>
        <w:t>PROTECTION OF HUMAN SUBJECTS IN RESEARCH</w:t>
      </w:r>
    </w:p>
    <w:p w:rsidRPr="008712BF" w:rsidR="00FC7731" w:rsidP="00287108" w:rsidRDefault="00FC7731" w14:paraId="747F07B0" w14:textId="77777777">
      <w:pPr>
        <w:adjustRightInd w:val="0"/>
        <w:rPr>
          <w:rFonts w:eastAsia="Times New Roman"/>
          <w:bCs/>
          <w:szCs w:val="24"/>
        </w:rPr>
      </w:pPr>
    </w:p>
    <w:p w:rsidRPr="008712BF" w:rsidR="00FC7731" w:rsidP="00287108" w:rsidRDefault="00FC7731" w14:paraId="4856EE36" w14:textId="77777777">
      <w:pPr>
        <w:adjustRightInd w:val="0"/>
        <w:rPr>
          <w:rFonts w:eastAsia="Times New Roman"/>
          <w:szCs w:val="24"/>
        </w:rPr>
      </w:pPr>
      <w:r w:rsidRPr="008712BF">
        <w:rPr>
          <w:rFonts w:eastAsia="Times New Roman"/>
          <w:bCs/>
          <w:szCs w:val="24"/>
        </w:rPr>
        <w:t>I.  Definitions and Exemptions</w:t>
      </w:r>
    </w:p>
    <w:p w:rsidRPr="008712BF" w:rsidR="00FC7731" w:rsidP="00287108" w:rsidRDefault="00FC7731" w14:paraId="49FD7073" w14:textId="77777777">
      <w:pPr>
        <w:adjustRightInd w:val="0"/>
        <w:rPr>
          <w:rFonts w:eastAsia="Times New Roman"/>
          <w:szCs w:val="24"/>
        </w:rPr>
      </w:pPr>
    </w:p>
    <w:p w:rsidRPr="008712BF" w:rsidR="00FC7731" w:rsidP="00287108" w:rsidRDefault="00FC7731" w14:paraId="1ACFB5A9" w14:textId="77777777">
      <w:pPr>
        <w:adjustRightInd w:val="0"/>
        <w:rPr>
          <w:rFonts w:eastAsia="Times New Roman"/>
          <w:szCs w:val="24"/>
        </w:rPr>
      </w:pPr>
      <w:r w:rsidRPr="008712BF">
        <w:rPr>
          <w:rFonts w:eastAsia="Times New Roman"/>
          <w:szCs w:val="24"/>
        </w:rPr>
        <w:t>A.  Definitions.</w:t>
      </w:r>
    </w:p>
    <w:p w:rsidRPr="008712BF" w:rsidR="00FC7731" w:rsidP="00287108" w:rsidRDefault="00FC7731" w14:paraId="2D78CB9E" w14:textId="77777777">
      <w:pPr>
        <w:adjustRightInd w:val="0"/>
        <w:rPr>
          <w:rFonts w:eastAsia="Times New Roman"/>
          <w:szCs w:val="24"/>
        </w:rPr>
      </w:pPr>
    </w:p>
    <w:p w:rsidRPr="008712BF" w:rsidR="00FC7731" w:rsidP="00287108" w:rsidRDefault="00FC7731" w14:paraId="0E284138" w14:textId="77777777">
      <w:pPr>
        <w:adjustRightInd w:val="0"/>
        <w:rPr>
          <w:rFonts w:eastAsia="Times New Roman"/>
          <w:szCs w:val="24"/>
        </w:rPr>
      </w:pPr>
      <w:r w:rsidRPr="008712BF">
        <w:rPr>
          <w:rFonts w:eastAsia="Times New Roman"/>
          <w:szCs w:val="24"/>
        </w:rPr>
        <w:t>A research activity involves human subjects if the activity is research, as defined in the Department’s regulations, and the research activity will involve use of human subjects, as defined in the regulations.</w:t>
      </w:r>
    </w:p>
    <w:p w:rsidRPr="008712BF" w:rsidR="00FC7731" w:rsidP="00287108" w:rsidRDefault="00FC7731" w14:paraId="395ACC7F" w14:textId="77777777">
      <w:pPr>
        <w:adjustRightInd w:val="0"/>
        <w:rPr>
          <w:rFonts w:eastAsia="Times New Roman"/>
          <w:bCs/>
          <w:szCs w:val="24"/>
        </w:rPr>
      </w:pPr>
    </w:p>
    <w:p w:rsidRPr="008712BF" w:rsidR="00FC7731" w:rsidP="00287108" w:rsidRDefault="00FC7731" w14:paraId="6B640517" w14:textId="77777777">
      <w:pPr>
        <w:adjustRightInd w:val="0"/>
        <w:rPr>
          <w:rFonts w:eastAsia="Times New Roman"/>
          <w:bCs/>
          <w:szCs w:val="24"/>
        </w:rPr>
      </w:pPr>
      <w:r w:rsidRPr="008712BF">
        <w:rPr>
          <w:rFonts w:eastAsia="Times New Roman"/>
          <w:bCs/>
          <w:szCs w:val="24"/>
        </w:rPr>
        <w:t>—</w:t>
      </w:r>
      <w:r w:rsidRPr="008712BF">
        <w:rPr>
          <w:rFonts w:eastAsia="Times New Roman"/>
          <w:szCs w:val="24"/>
        </w:rPr>
        <w:t>Research</w:t>
      </w:r>
    </w:p>
    <w:p w:rsidRPr="008712BF" w:rsidR="00FC7731" w:rsidP="00287108" w:rsidRDefault="00FC7731" w14:paraId="77244534" w14:textId="77777777">
      <w:pPr>
        <w:adjustRightInd w:val="0"/>
        <w:rPr>
          <w:rFonts w:eastAsia="Times New Roman"/>
          <w:bCs/>
          <w:szCs w:val="24"/>
        </w:rPr>
      </w:pPr>
    </w:p>
    <w:p w:rsidRPr="008712BF" w:rsidR="00FC7731" w:rsidP="00287108" w:rsidRDefault="00FC7731" w14:paraId="457FD3DA" w14:textId="77777777">
      <w:pPr>
        <w:adjustRightInd w:val="0"/>
        <w:rPr>
          <w:rFonts w:eastAsia="Times New Roman"/>
          <w:bCs/>
          <w:szCs w:val="24"/>
        </w:rPr>
      </w:pPr>
      <w:r w:rsidRPr="008712BF">
        <w:rPr>
          <w:rFonts w:eastAsia="Times New Roman"/>
          <w:bCs/>
          <w:szCs w:val="24"/>
        </w:rPr>
        <w:t>The ED Regulations for the Protection of Human Subjects, Title 34, Code of Federal Regulations, Part 97, define research as “a systematic investigation, including research development, testing and evaluation, designed to develop or contribute to generalizable knowledge. Activities which meet this definition constitute research whether or not they are conducted or supported under a program that is considered research for other purposes.  For example, some demonstration and service programs may include research activities.</w:t>
      </w:r>
    </w:p>
    <w:p w:rsidRPr="008712BF" w:rsidR="00FC7731" w:rsidP="00287108" w:rsidRDefault="00FC7731" w14:paraId="53EF24B1" w14:textId="77777777">
      <w:pPr>
        <w:adjustRightInd w:val="0"/>
        <w:rPr>
          <w:rFonts w:eastAsia="Times New Roman"/>
          <w:bCs/>
          <w:szCs w:val="24"/>
        </w:rPr>
      </w:pPr>
    </w:p>
    <w:p w:rsidRPr="008712BF" w:rsidR="00FC7731" w:rsidP="00287108" w:rsidRDefault="00FC7731" w14:paraId="185F739E" w14:textId="77777777">
      <w:pPr>
        <w:adjustRightInd w:val="0"/>
        <w:rPr>
          <w:rFonts w:eastAsia="Times New Roman"/>
          <w:bCs/>
          <w:szCs w:val="24"/>
        </w:rPr>
      </w:pPr>
      <w:r w:rsidRPr="008712BF">
        <w:rPr>
          <w:rFonts w:eastAsia="Times New Roman"/>
          <w:bCs/>
          <w:szCs w:val="24"/>
        </w:rPr>
        <w:br w:type="column"/>
      </w:r>
      <w:r w:rsidRPr="008712BF">
        <w:rPr>
          <w:rFonts w:eastAsia="Times New Roman"/>
          <w:bCs/>
          <w:szCs w:val="24"/>
        </w:rPr>
        <w:lastRenderedPageBreak/>
        <w:t>—Human Subject</w:t>
      </w:r>
    </w:p>
    <w:p w:rsidRPr="008712BF" w:rsidR="00FC7731" w:rsidP="00287108" w:rsidRDefault="00FC7731" w14:paraId="20E33BA8" w14:textId="77777777">
      <w:pPr>
        <w:adjustRightInd w:val="0"/>
        <w:rPr>
          <w:rFonts w:eastAsia="Times New Roman"/>
          <w:szCs w:val="24"/>
        </w:rPr>
      </w:pPr>
    </w:p>
    <w:p w:rsidRPr="008712BF" w:rsidR="00FC7731" w:rsidP="00287108" w:rsidRDefault="00FC7731" w14:paraId="48746BE8" w14:textId="77777777">
      <w:pPr>
        <w:adjustRightInd w:val="0"/>
        <w:rPr>
          <w:rFonts w:eastAsia="Times New Roman"/>
          <w:szCs w:val="24"/>
        </w:rPr>
      </w:pPr>
      <w:r w:rsidRPr="008712BF">
        <w:rPr>
          <w:rFonts w:eastAsia="Times New Roman"/>
          <w:szCs w:val="24"/>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8712BF">
        <w:rPr>
          <w:rFonts w:eastAsia="Times New Roman"/>
          <w:i/>
          <w:iCs/>
          <w:szCs w:val="24"/>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8712BF">
        <w:rPr>
          <w:rFonts w:eastAsia="Times New Roman"/>
          <w:bCs/>
          <w:i/>
          <w:iCs/>
          <w:szCs w:val="24"/>
        </w:rPr>
        <w:t>directly or indirectly</w:t>
      </w:r>
      <w:r w:rsidRPr="008712BF">
        <w:rPr>
          <w:rFonts w:eastAsia="Times New Roman"/>
          <w:i/>
          <w:iCs/>
          <w:szCs w:val="24"/>
        </w:rPr>
        <w:t xml:space="preserve"> linked to that individual), the definition of human subject is met  </w:t>
      </w:r>
      <w:r w:rsidRPr="008712BF">
        <w:rPr>
          <w:rFonts w:eastAsia="Times New Roman"/>
          <w:szCs w:val="24"/>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8712BF" w:rsidR="00FC7731" w:rsidP="00287108" w:rsidRDefault="00FC7731" w14:paraId="355C6EE3" w14:textId="77777777">
      <w:pPr>
        <w:adjustRightInd w:val="0"/>
        <w:rPr>
          <w:rFonts w:eastAsia="Times New Roman"/>
          <w:szCs w:val="24"/>
        </w:rPr>
      </w:pPr>
    </w:p>
    <w:p w:rsidRPr="008712BF" w:rsidR="00FC7731" w:rsidP="00287108" w:rsidRDefault="00FC7731" w14:paraId="3616B882" w14:textId="77777777">
      <w:pPr>
        <w:adjustRightInd w:val="0"/>
        <w:rPr>
          <w:rFonts w:eastAsia="Times New Roman"/>
          <w:szCs w:val="24"/>
        </w:rPr>
      </w:pPr>
      <w:r w:rsidRPr="008712BF">
        <w:rPr>
          <w:rFonts w:eastAsia="Times New Roman"/>
          <w:szCs w:val="24"/>
        </w:rPr>
        <w:t>B.  Exemptions.</w:t>
      </w:r>
    </w:p>
    <w:p w:rsidRPr="008712BF" w:rsidR="00FC7731" w:rsidP="00287108" w:rsidRDefault="00FC7731" w14:paraId="20B115FD" w14:textId="77777777">
      <w:pPr>
        <w:adjustRightInd w:val="0"/>
        <w:rPr>
          <w:rFonts w:eastAsia="Times New Roman"/>
          <w:szCs w:val="24"/>
        </w:rPr>
      </w:pPr>
    </w:p>
    <w:p w:rsidRPr="008712BF" w:rsidR="00FC7731" w:rsidP="00287108" w:rsidRDefault="00FC7731" w14:paraId="44A55EAE" w14:textId="77777777">
      <w:pPr>
        <w:adjustRightInd w:val="0"/>
        <w:rPr>
          <w:rFonts w:eastAsia="Times New Roman"/>
          <w:szCs w:val="24"/>
        </w:rPr>
      </w:pPr>
      <w:r w:rsidRPr="008712BF">
        <w:rPr>
          <w:rFonts w:eastAsia="Times New Roman"/>
          <w:szCs w:val="24"/>
        </w:rPr>
        <w:t xml:space="preserve">Research activities in which the </w:t>
      </w:r>
      <w:r w:rsidRPr="008712BF">
        <w:rPr>
          <w:rFonts w:eastAsia="Times New Roman"/>
          <w:bCs/>
          <w:szCs w:val="24"/>
          <w:u w:val="single"/>
        </w:rPr>
        <w:t>only</w:t>
      </w:r>
      <w:r w:rsidRPr="008712BF">
        <w:rPr>
          <w:rFonts w:eastAsia="Times New Roman"/>
          <w:szCs w:val="24"/>
        </w:rPr>
        <w:t xml:space="preserve"> involvement of human subjects will be in one or more of the following six categories of </w:t>
      </w:r>
      <w:r w:rsidRPr="008712BF">
        <w:rPr>
          <w:rFonts w:eastAsia="Times New Roman"/>
          <w:i/>
          <w:szCs w:val="24"/>
        </w:rPr>
        <w:t>exemptions</w:t>
      </w:r>
      <w:r w:rsidRPr="008712BF">
        <w:rPr>
          <w:rFonts w:eastAsia="Times New Roman"/>
          <w:szCs w:val="24"/>
        </w:rPr>
        <w:t xml:space="preserve"> are not covered by the regulations:</w:t>
      </w:r>
    </w:p>
    <w:p w:rsidRPr="008712BF" w:rsidR="00FC7731" w:rsidP="00287108" w:rsidRDefault="00FC7731" w14:paraId="172E15E6" w14:textId="77777777">
      <w:pPr>
        <w:adjustRightInd w:val="0"/>
        <w:rPr>
          <w:rFonts w:eastAsia="Times New Roman"/>
          <w:szCs w:val="24"/>
        </w:rPr>
      </w:pPr>
    </w:p>
    <w:p w:rsidRPr="008712BF" w:rsidR="00FC7731" w:rsidP="00287108" w:rsidRDefault="00FC7731" w14:paraId="5E0AE67B" w14:textId="77777777">
      <w:pPr>
        <w:adjustRightInd w:val="0"/>
        <w:rPr>
          <w:rFonts w:eastAsia="Times New Roman"/>
          <w:szCs w:val="24"/>
        </w:rPr>
      </w:pPr>
      <w:r w:rsidRPr="008712BF">
        <w:rPr>
          <w:rFonts w:eastAsia="Times New Roman"/>
          <w:szCs w:val="24"/>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8712BF">
        <w:rPr>
          <w:rFonts w:eastAsia="Times New Roman"/>
          <w:bCs/>
          <w:i/>
          <w:iCs/>
          <w:szCs w:val="24"/>
        </w:rPr>
        <w:t>If an educat</w:t>
      </w:r>
      <w:r w:rsidRPr="008712BF" w:rsidR="00A2429C">
        <w:rPr>
          <w:rFonts w:eastAsia="Times New Roman"/>
          <w:bCs/>
          <w:i/>
          <w:iCs/>
          <w:szCs w:val="24"/>
        </w:rPr>
        <w:t xml:space="preserve">ional practice is </w:t>
      </w:r>
      <w:r w:rsidRPr="008712BF">
        <w:rPr>
          <w:rFonts w:eastAsia="Times New Roman"/>
          <w:bCs/>
          <w:i/>
          <w:iCs/>
          <w:szCs w:val="24"/>
        </w:rPr>
        <w:t xml:space="preserve">being introduced to the site and is not widely used </w:t>
      </w:r>
      <w:r w:rsidRPr="008712BF">
        <w:rPr>
          <w:rFonts w:eastAsia="Times New Roman"/>
          <w:bCs/>
          <w:i/>
          <w:iCs/>
          <w:szCs w:val="24"/>
          <w:u w:val="single"/>
        </w:rPr>
        <w:t>for similar populations</w:t>
      </w:r>
      <w:r w:rsidRPr="008712BF">
        <w:rPr>
          <w:rFonts w:eastAsia="Times New Roman"/>
          <w:bCs/>
          <w:i/>
          <w:iCs/>
          <w:szCs w:val="24"/>
        </w:rPr>
        <w:t>, it is not covered by this exemption.</w:t>
      </w:r>
    </w:p>
    <w:p w:rsidRPr="008712BF" w:rsidR="00FC7731" w:rsidP="00287108" w:rsidRDefault="00FC7731" w14:paraId="6338D2ED" w14:textId="77777777">
      <w:pPr>
        <w:adjustRightInd w:val="0"/>
        <w:rPr>
          <w:rFonts w:eastAsia="Times New Roman"/>
          <w:szCs w:val="24"/>
        </w:rPr>
      </w:pPr>
    </w:p>
    <w:p w:rsidRPr="008712BF" w:rsidR="00FC7731" w:rsidP="00287108" w:rsidRDefault="00FC7731" w14:paraId="1600AA90" w14:textId="77777777">
      <w:pPr>
        <w:adjustRightInd w:val="0"/>
        <w:rPr>
          <w:rFonts w:eastAsia="Times New Roman"/>
          <w:i/>
          <w:szCs w:val="24"/>
        </w:rPr>
      </w:pPr>
      <w:r w:rsidRPr="008712BF">
        <w:rPr>
          <w:rFonts w:eastAsia="Times New Roman"/>
          <w:szCs w:val="24"/>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8712BF">
        <w:rPr>
          <w:rFonts w:eastAsia="Times New Roman"/>
          <w:i/>
          <w:szCs w:val="24"/>
        </w:rPr>
        <w:t xml:space="preserve">If the subjects are children, exemption 2 applies only to research involving educational tests and observations of public behavior when the investigator(s) do not participate in the activities being observed.  </w:t>
      </w:r>
    </w:p>
    <w:p w:rsidRPr="008712BF" w:rsidR="00FC7731" w:rsidP="00287108" w:rsidRDefault="00FC7731" w14:paraId="329C0F56" w14:textId="77777777">
      <w:pPr>
        <w:adjustRightInd w:val="0"/>
        <w:rPr>
          <w:rFonts w:eastAsia="Times New Roman"/>
          <w:i/>
          <w:szCs w:val="24"/>
        </w:rPr>
      </w:pPr>
    </w:p>
    <w:p w:rsidRPr="008712BF" w:rsidR="00FC7731" w:rsidP="00287108" w:rsidRDefault="00FC7731" w14:paraId="2805127C" w14:textId="77777777">
      <w:pPr>
        <w:adjustRightInd w:val="0"/>
        <w:rPr>
          <w:rFonts w:eastAsia="Times New Roman"/>
          <w:szCs w:val="24"/>
        </w:rPr>
      </w:pPr>
      <w:r w:rsidRPr="008712BF">
        <w:rPr>
          <w:rFonts w:eastAsia="Times New Roman"/>
          <w:i/>
          <w:szCs w:val="24"/>
        </w:rPr>
        <w:t xml:space="preserve">Exemption 2 does not apply if children are surveyed or interviewed or if the research involves observation of public behavior and the investigator(s) participate in the activities being observed.  </w:t>
      </w:r>
      <w:r w:rsidRPr="008712BF">
        <w:rPr>
          <w:rFonts w:eastAsia="Times New Roman"/>
          <w:szCs w:val="24"/>
        </w:rPr>
        <w:t>[Children are defined as persons who have not attained the legal age for consent to treatments or procedures involved in the research, under the applicable law or jurisdiction in which the research will be conducted.]</w:t>
      </w:r>
    </w:p>
    <w:p w:rsidRPr="008712BF" w:rsidR="00FC7731" w:rsidP="00287108" w:rsidRDefault="00FC7731" w14:paraId="65A2FA62" w14:textId="77777777">
      <w:pPr>
        <w:adjustRightInd w:val="0"/>
        <w:rPr>
          <w:rFonts w:eastAsia="Times New Roman"/>
          <w:szCs w:val="24"/>
        </w:rPr>
      </w:pPr>
    </w:p>
    <w:p w:rsidRPr="008712BF" w:rsidR="00FC7731" w:rsidP="00287108" w:rsidRDefault="00FC7731" w14:paraId="386C6B8D" w14:textId="77777777">
      <w:pPr>
        <w:adjustRightInd w:val="0"/>
        <w:rPr>
          <w:rFonts w:eastAsia="Times New Roman"/>
          <w:szCs w:val="24"/>
        </w:rPr>
      </w:pPr>
      <w:r w:rsidRPr="008712BF">
        <w:rPr>
          <w:rFonts w:eastAsia="Times New Roman"/>
          <w:szCs w:val="24"/>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Pr="008712BF" w:rsidR="00FC7731" w:rsidP="00287108" w:rsidRDefault="00FC7731" w14:paraId="3266D3EB" w14:textId="77777777">
      <w:pPr>
        <w:adjustRightInd w:val="0"/>
        <w:rPr>
          <w:rFonts w:eastAsia="Times New Roman"/>
          <w:szCs w:val="24"/>
        </w:rPr>
      </w:pPr>
    </w:p>
    <w:p w:rsidRPr="008712BF" w:rsidR="00FC7731" w:rsidP="00287108" w:rsidRDefault="00FC7731" w14:paraId="2DDCB417" w14:textId="77777777">
      <w:pPr>
        <w:adjustRightInd w:val="0"/>
        <w:rPr>
          <w:rFonts w:eastAsia="Times New Roman"/>
          <w:i/>
          <w:szCs w:val="24"/>
        </w:rPr>
      </w:pPr>
      <w:r w:rsidRPr="008712BF">
        <w:rPr>
          <w:rFonts w:eastAsia="Times New Roman"/>
          <w:szCs w:val="24"/>
        </w:rPr>
        <w:lastRenderedPageBreak/>
        <w:t xml:space="preserve">(4)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 </w:t>
      </w:r>
      <w:r w:rsidRPr="008712BF">
        <w:rPr>
          <w:rFonts w:eastAsia="Times New Roman"/>
          <w:i/>
          <w:szCs w:val="24"/>
        </w:rPr>
        <w:t xml:space="preserve">  [This exemption applies only to retrospective studies using data collected before the initiation of the research.]</w:t>
      </w:r>
    </w:p>
    <w:p w:rsidRPr="008712BF" w:rsidR="00FC7731" w:rsidP="00287108" w:rsidRDefault="00FC7731" w14:paraId="194A4D4A" w14:textId="77777777">
      <w:pPr>
        <w:adjustRightInd w:val="0"/>
        <w:rPr>
          <w:rFonts w:eastAsia="Times New Roman"/>
          <w:szCs w:val="24"/>
        </w:rPr>
      </w:pPr>
    </w:p>
    <w:p w:rsidRPr="008712BF" w:rsidR="00FC7731" w:rsidP="00287108" w:rsidRDefault="00FC7731" w14:paraId="5283C980" w14:textId="77777777">
      <w:pPr>
        <w:adjustRightInd w:val="0"/>
        <w:rPr>
          <w:rFonts w:eastAsia="Times New Roman"/>
          <w:i/>
          <w:iCs/>
          <w:szCs w:val="24"/>
        </w:rPr>
      </w:pPr>
      <w:r w:rsidRPr="008712BF">
        <w:rPr>
          <w:rFonts w:eastAsia="Times New Roman"/>
          <w:szCs w:val="24"/>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8712BF">
        <w:rPr>
          <w:rFonts w:eastAsia="Times New Roman"/>
          <w:i/>
          <w:iCs/>
          <w:szCs w:val="24"/>
        </w:rPr>
        <w:t>[The standards of this exemption are rarely met because it was designed to apply only to specific research conducted by the Social Security Administration and some Federal welfare benefits programs.]</w:t>
      </w:r>
    </w:p>
    <w:p w:rsidRPr="008712BF" w:rsidR="00FC7731" w:rsidP="00287108" w:rsidRDefault="00FC7731" w14:paraId="46B5C724" w14:textId="77777777">
      <w:pPr>
        <w:adjustRightInd w:val="0"/>
        <w:rPr>
          <w:rFonts w:eastAsia="Times New Roman"/>
          <w:szCs w:val="24"/>
        </w:rPr>
      </w:pPr>
    </w:p>
    <w:p w:rsidRPr="008712BF" w:rsidR="00FC7731" w:rsidP="00287108" w:rsidRDefault="00FC7731" w14:paraId="46A59D06" w14:textId="77777777">
      <w:pPr>
        <w:adjustRightInd w:val="0"/>
        <w:rPr>
          <w:rFonts w:eastAsia="Times New Roman"/>
          <w:szCs w:val="24"/>
        </w:rPr>
      </w:pPr>
      <w:r w:rsidRPr="008712BF">
        <w:rPr>
          <w:rFonts w:eastAsia="Times New Roman"/>
          <w:szCs w:val="24"/>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8712BF" w:rsidR="00FC7731" w:rsidP="00287108" w:rsidRDefault="00FC7731" w14:paraId="5A85CD10" w14:textId="77777777">
      <w:pPr>
        <w:adjustRightInd w:val="0"/>
        <w:rPr>
          <w:rFonts w:eastAsia="Times New Roman"/>
          <w:szCs w:val="24"/>
        </w:rPr>
      </w:pPr>
    </w:p>
    <w:p w:rsidRPr="008712BF" w:rsidR="00FC7731" w:rsidP="00287108" w:rsidRDefault="00FC7731" w14:paraId="5A18CF81" w14:textId="77777777">
      <w:pPr>
        <w:adjustRightInd w:val="0"/>
        <w:rPr>
          <w:rFonts w:eastAsia="Times New Roman"/>
          <w:bCs/>
          <w:szCs w:val="24"/>
        </w:rPr>
      </w:pPr>
      <w:r w:rsidRPr="008712BF">
        <w:rPr>
          <w:rFonts w:eastAsia="Times New Roman"/>
          <w:bCs/>
          <w:szCs w:val="24"/>
        </w:rPr>
        <w:t>II.  Instructions for Exempt and Nonexempt Human Subjects Research Narratives</w:t>
      </w:r>
    </w:p>
    <w:p w:rsidRPr="008712BF" w:rsidR="00FC7731" w:rsidP="00287108" w:rsidRDefault="00FC7731" w14:paraId="04DD68E6" w14:textId="77777777">
      <w:pPr>
        <w:adjustRightInd w:val="0"/>
        <w:rPr>
          <w:rFonts w:eastAsia="Times New Roman"/>
          <w:iCs/>
          <w:szCs w:val="24"/>
        </w:rPr>
      </w:pPr>
    </w:p>
    <w:p w:rsidRPr="008712BF" w:rsidR="00FC7731" w:rsidP="00287108" w:rsidRDefault="00FC7731" w14:paraId="3D0DFBA6" w14:textId="77777777">
      <w:pPr>
        <w:adjustRightInd w:val="0"/>
        <w:rPr>
          <w:rFonts w:eastAsia="Times New Roman"/>
          <w:iCs/>
          <w:szCs w:val="24"/>
        </w:rPr>
      </w:pPr>
      <w:r w:rsidRPr="008712BF">
        <w:rPr>
          <w:rFonts w:eastAsia="Times New Roman"/>
          <w:iCs/>
          <w:szCs w:val="24"/>
        </w:rPr>
        <w:t>If the applicant marked “Yes” for Item 3.b. of the U.S. Department of Education Supplemental Information for the SF 424, the applicant must attach a human subjects “exempt research” or “nonexempt research” narrative to the U.S. Department of Education Supplemental Information for the SF-424 form. If you have multiple projects and need to provide more than one narrative, be sure to label each set of responses as to the project they address.</w:t>
      </w:r>
    </w:p>
    <w:p w:rsidRPr="008712BF" w:rsidR="00FC7731" w:rsidP="00287108" w:rsidRDefault="00FC7731" w14:paraId="5C7BDCB4" w14:textId="77777777">
      <w:pPr>
        <w:adjustRightInd w:val="0"/>
        <w:rPr>
          <w:rFonts w:eastAsia="Times New Roman"/>
          <w:bCs/>
          <w:szCs w:val="24"/>
        </w:rPr>
      </w:pPr>
    </w:p>
    <w:p w:rsidRPr="008712BF" w:rsidR="00FC7731" w:rsidP="00287108" w:rsidRDefault="00FC7731" w14:paraId="16CED796" w14:textId="77777777">
      <w:pPr>
        <w:adjustRightInd w:val="0"/>
        <w:rPr>
          <w:rFonts w:eastAsia="Times New Roman"/>
          <w:bCs/>
          <w:szCs w:val="24"/>
        </w:rPr>
      </w:pPr>
      <w:r w:rsidRPr="008712BF">
        <w:rPr>
          <w:rFonts w:eastAsia="Times New Roman"/>
          <w:bCs/>
          <w:szCs w:val="24"/>
        </w:rPr>
        <w:t>A.  Exempt Research Narrative.</w:t>
      </w:r>
    </w:p>
    <w:p w:rsidRPr="008712BF" w:rsidR="00FC7731" w:rsidP="00287108" w:rsidRDefault="00FC7731" w14:paraId="18314214" w14:textId="77777777">
      <w:pPr>
        <w:adjustRightInd w:val="0"/>
        <w:rPr>
          <w:rFonts w:eastAsia="Times New Roman"/>
          <w:iCs/>
          <w:szCs w:val="24"/>
        </w:rPr>
      </w:pPr>
      <w:r w:rsidRPr="008712BF">
        <w:rPr>
          <w:rFonts w:eastAsia="Times New Roman"/>
          <w:iCs/>
          <w:szCs w:val="24"/>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Pr="008712BF" w:rsidR="00FC7731" w:rsidP="00287108" w:rsidRDefault="00FC7731" w14:paraId="34C0AFAA" w14:textId="77777777">
      <w:pPr>
        <w:adjustRightInd w:val="0"/>
        <w:rPr>
          <w:rFonts w:eastAsia="Times New Roman"/>
          <w:bCs/>
          <w:szCs w:val="24"/>
        </w:rPr>
      </w:pPr>
    </w:p>
    <w:p w:rsidRPr="008712BF" w:rsidR="00FC7731" w:rsidP="00287108" w:rsidRDefault="00FC7731" w14:paraId="5F1FE1A6" w14:textId="77777777">
      <w:pPr>
        <w:adjustRightInd w:val="0"/>
        <w:rPr>
          <w:rFonts w:eastAsia="Times New Roman"/>
          <w:iCs/>
          <w:szCs w:val="24"/>
        </w:rPr>
      </w:pPr>
      <w:r w:rsidRPr="008712BF">
        <w:rPr>
          <w:rFonts w:eastAsia="Times New Roman"/>
          <w:bCs/>
          <w:szCs w:val="24"/>
        </w:rPr>
        <w:t>B.  Nonexempt Research Narrative.</w:t>
      </w:r>
    </w:p>
    <w:p w:rsidRPr="008712BF" w:rsidR="00FC7731" w:rsidP="00287108" w:rsidRDefault="00FC7731" w14:paraId="652095CA" w14:textId="77777777">
      <w:pPr>
        <w:adjustRightInd w:val="0"/>
        <w:rPr>
          <w:rFonts w:eastAsia="Times New Roman"/>
          <w:bCs/>
          <w:iCs/>
          <w:szCs w:val="24"/>
        </w:rPr>
      </w:pPr>
      <w:r w:rsidRPr="008712BF">
        <w:rPr>
          <w:rFonts w:eastAsia="Times New Roman"/>
          <w:iCs/>
          <w:szCs w:val="24"/>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Pr="008712BF" w:rsidR="00FC7731" w:rsidP="00287108" w:rsidRDefault="00FC7731" w14:paraId="2E1F4338" w14:textId="77777777">
      <w:pPr>
        <w:adjustRightInd w:val="0"/>
        <w:rPr>
          <w:rFonts w:eastAsia="Times New Roman"/>
          <w:iCs/>
          <w:szCs w:val="24"/>
        </w:rPr>
      </w:pPr>
    </w:p>
    <w:p w:rsidRPr="008712BF" w:rsidR="00FC7731" w:rsidP="00287108" w:rsidRDefault="00FC7731" w14:paraId="00629736" w14:textId="4A483457">
      <w:pPr>
        <w:adjustRightInd w:val="0"/>
        <w:rPr>
          <w:rFonts w:eastAsia="Times New Roman"/>
          <w:szCs w:val="24"/>
        </w:rPr>
      </w:pPr>
      <w:r w:rsidRPr="008712BF">
        <w:rPr>
          <w:rFonts w:eastAsia="Times New Roman"/>
          <w:szCs w:val="24"/>
        </w:rPr>
        <w:t xml:space="preserve">(1) </w:t>
      </w:r>
      <w:r w:rsidRPr="008712BF">
        <w:rPr>
          <w:rFonts w:eastAsia="Times New Roman"/>
          <w:bCs/>
          <w:szCs w:val="24"/>
        </w:rPr>
        <w:t>Human Subjects Involvement and Characteristics</w:t>
      </w:r>
      <w:r w:rsidRPr="008712BF">
        <w:rPr>
          <w:rFonts w:eastAsia="Times New Roman"/>
          <w:szCs w:val="24"/>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r w:rsidR="00402E92">
        <w:rPr>
          <w:rFonts w:eastAsia="Times New Roman"/>
          <w:szCs w:val="24"/>
        </w:rPr>
        <w:t>.</w:t>
      </w:r>
    </w:p>
    <w:p w:rsidRPr="008712BF" w:rsidR="00FC7731" w:rsidP="00287108" w:rsidRDefault="00FC7731" w14:paraId="614F9A41" w14:textId="77777777">
      <w:pPr>
        <w:adjustRightInd w:val="0"/>
        <w:rPr>
          <w:rFonts w:eastAsia="Times New Roman"/>
          <w:iCs/>
          <w:szCs w:val="24"/>
        </w:rPr>
      </w:pPr>
    </w:p>
    <w:p w:rsidRPr="008712BF" w:rsidR="00FC7731" w:rsidP="00287108" w:rsidRDefault="00FC7731" w14:paraId="45DD8CD3" w14:textId="77777777">
      <w:pPr>
        <w:adjustRightInd w:val="0"/>
        <w:rPr>
          <w:rFonts w:eastAsia="Times New Roman"/>
          <w:szCs w:val="24"/>
        </w:rPr>
      </w:pPr>
      <w:r w:rsidRPr="008712BF">
        <w:rPr>
          <w:rFonts w:eastAsia="Times New Roman"/>
          <w:iCs/>
          <w:szCs w:val="24"/>
        </w:rPr>
        <w:lastRenderedPageBreak/>
        <w:t xml:space="preserve">(2) </w:t>
      </w:r>
      <w:r w:rsidRPr="008712BF">
        <w:rPr>
          <w:rFonts w:eastAsia="Times New Roman"/>
          <w:bCs/>
          <w:iCs/>
          <w:szCs w:val="24"/>
        </w:rPr>
        <w:t>Sources of Materials</w:t>
      </w:r>
      <w:r w:rsidRPr="008712BF">
        <w:rPr>
          <w:rFonts w:eastAsia="Times New Roman"/>
          <w:iCs/>
          <w:szCs w:val="24"/>
        </w:rPr>
        <w:t xml:space="preserve">: </w:t>
      </w:r>
      <w:r w:rsidRPr="008712BF">
        <w:rPr>
          <w:rFonts w:eastAsia="Times New Roman"/>
          <w:szCs w:val="24"/>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8712BF" w:rsidR="00FC7731" w:rsidP="00287108" w:rsidRDefault="00FC7731" w14:paraId="5F706161" w14:textId="77777777">
      <w:pPr>
        <w:adjustRightInd w:val="0"/>
        <w:rPr>
          <w:rFonts w:eastAsia="Times New Roman"/>
          <w:szCs w:val="24"/>
        </w:rPr>
      </w:pPr>
    </w:p>
    <w:p w:rsidRPr="008712BF" w:rsidR="00FC7731" w:rsidP="00287108" w:rsidRDefault="00FC7731" w14:paraId="7554A133" w14:textId="77777777">
      <w:pPr>
        <w:adjustRightInd w:val="0"/>
        <w:rPr>
          <w:rFonts w:eastAsia="Times New Roman"/>
          <w:szCs w:val="24"/>
        </w:rPr>
      </w:pPr>
      <w:r w:rsidRPr="008712BF">
        <w:rPr>
          <w:rFonts w:eastAsia="Times New Roman"/>
          <w:szCs w:val="24"/>
        </w:rPr>
        <w:t xml:space="preserve">(3) </w:t>
      </w:r>
      <w:r w:rsidRPr="008712BF">
        <w:rPr>
          <w:rFonts w:eastAsia="Times New Roman"/>
          <w:bCs/>
          <w:szCs w:val="24"/>
        </w:rPr>
        <w:t>Recruitment and Informed Consent</w:t>
      </w:r>
      <w:r w:rsidRPr="008712BF">
        <w:rPr>
          <w:rFonts w:eastAsia="Times New Roman"/>
          <w:szCs w:val="24"/>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8712BF" w:rsidR="00FC7731" w:rsidP="00287108" w:rsidRDefault="00FC7731" w14:paraId="4AB90EFF" w14:textId="77777777">
      <w:pPr>
        <w:adjustRightInd w:val="0"/>
        <w:rPr>
          <w:rFonts w:eastAsia="Times New Roman"/>
          <w:szCs w:val="24"/>
        </w:rPr>
      </w:pPr>
    </w:p>
    <w:p w:rsidRPr="008712BF" w:rsidR="00FC7731" w:rsidP="00287108" w:rsidRDefault="00FC7731" w14:paraId="38813503" w14:textId="77777777">
      <w:pPr>
        <w:adjustRightInd w:val="0"/>
        <w:rPr>
          <w:rFonts w:eastAsia="Times New Roman"/>
          <w:szCs w:val="24"/>
        </w:rPr>
      </w:pPr>
      <w:r w:rsidRPr="008712BF">
        <w:rPr>
          <w:rFonts w:eastAsia="Times New Roman"/>
          <w:szCs w:val="24"/>
        </w:rPr>
        <w:t xml:space="preserve">(4) </w:t>
      </w:r>
      <w:r w:rsidRPr="008712BF">
        <w:rPr>
          <w:rFonts w:eastAsia="Times New Roman"/>
          <w:bCs/>
          <w:szCs w:val="24"/>
        </w:rPr>
        <w:t>Potential Risks</w:t>
      </w:r>
      <w:r w:rsidRPr="008712BF">
        <w:rPr>
          <w:rFonts w:eastAsia="Times New Roman"/>
          <w:szCs w:val="24"/>
        </w:rPr>
        <w:t>: Describe potential risks (physical, psychological, social, legal, or other) and assess their likelihood and seriousness.  Where appropriate, describe alternative treatments and procedures that might be advantageous to the subjects.</w:t>
      </w:r>
    </w:p>
    <w:p w:rsidRPr="008712BF" w:rsidR="00FC7731" w:rsidP="00287108" w:rsidRDefault="00FC7731" w14:paraId="4FDB8EE7" w14:textId="77777777">
      <w:pPr>
        <w:adjustRightInd w:val="0"/>
        <w:rPr>
          <w:rFonts w:eastAsia="Times New Roman"/>
          <w:szCs w:val="24"/>
        </w:rPr>
      </w:pPr>
    </w:p>
    <w:p w:rsidRPr="008712BF" w:rsidR="00FC7731" w:rsidP="00287108" w:rsidRDefault="00FC7731" w14:paraId="35061374" w14:textId="77777777">
      <w:pPr>
        <w:adjustRightInd w:val="0"/>
        <w:rPr>
          <w:rFonts w:eastAsia="Times New Roman"/>
          <w:szCs w:val="24"/>
        </w:rPr>
      </w:pPr>
      <w:r w:rsidRPr="008712BF">
        <w:rPr>
          <w:rFonts w:eastAsia="Times New Roman"/>
          <w:szCs w:val="24"/>
        </w:rPr>
        <w:t xml:space="preserve">(5) </w:t>
      </w:r>
      <w:r w:rsidRPr="008712BF">
        <w:rPr>
          <w:rFonts w:eastAsia="Times New Roman"/>
          <w:bCs/>
          <w:szCs w:val="24"/>
        </w:rPr>
        <w:t>Protection Against Risk</w:t>
      </w:r>
      <w:r w:rsidRPr="008712BF">
        <w:rPr>
          <w:rFonts w:eastAsia="Times New Roman"/>
          <w:szCs w:val="24"/>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8712BF" w:rsidR="00FC7731" w:rsidP="00287108" w:rsidRDefault="00FC7731" w14:paraId="45251352" w14:textId="77777777">
      <w:pPr>
        <w:adjustRightInd w:val="0"/>
        <w:rPr>
          <w:rFonts w:eastAsia="Times New Roman"/>
          <w:szCs w:val="24"/>
        </w:rPr>
      </w:pPr>
    </w:p>
    <w:p w:rsidRPr="008712BF" w:rsidR="00FC7731" w:rsidP="00287108" w:rsidRDefault="00FC7731" w14:paraId="3A6303E3" w14:textId="77777777">
      <w:pPr>
        <w:adjustRightInd w:val="0"/>
        <w:rPr>
          <w:rFonts w:eastAsia="Times New Roman"/>
          <w:szCs w:val="24"/>
        </w:rPr>
      </w:pPr>
      <w:r w:rsidRPr="008712BF">
        <w:rPr>
          <w:rFonts w:eastAsia="Times New Roman"/>
          <w:szCs w:val="24"/>
        </w:rPr>
        <w:t xml:space="preserve">(6) </w:t>
      </w:r>
      <w:r w:rsidRPr="008712BF">
        <w:rPr>
          <w:rFonts w:eastAsia="Times New Roman"/>
          <w:bCs/>
          <w:szCs w:val="24"/>
        </w:rPr>
        <w:t>Importance of the Knowledge to be Gained</w:t>
      </w:r>
      <w:r w:rsidRPr="008712BF">
        <w:rPr>
          <w:rFonts w:eastAsia="Times New Roman"/>
          <w:szCs w:val="24"/>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Pr="008712BF" w:rsidR="00FC7731" w:rsidP="00287108" w:rsidRDefault="00FC7731" w14:paraId="0398DFCE" w14:textId="77777777">
      <w:pPr>
        <w:adjustRightInd w:val="0"/>
        <w:rPr>
          <w:rFonts w:eastAsia="Times New Roman"/>
          <w:szCs w:val="24"/>
        </w:rPr>
      </w:pPr>
    </w:p>
    <w:p w:rsidRPr="008712BF" w:rsidR="00FC7731" w:rsidP="00287108" w:rsidRDefault="00FC7731" w14:paraId="1ACE8820" w14:textId="77777777">
      <w:pPr>
        <w:adjustRightInd w:val="0"/>
        <w:rPr>
          <w:rFonts w:eastAsia="Times New Roman"/>
          <w:iCs/>
          <w:szCs w:val="24"/>
        </w:rPr>
      </w:pPr>
      <w:r w:rsidRPr="008712BF">
        <w:rPr>
          <w:rFonts w:eastAsia="Times New Roman"/>
          <w:szCs w:val="24"/>
        </w:rPr>
        <w:t xml:space="preserve">(7) </w:t>
      </w:r>
      <w:r w:rsidRPr="008712BF">
        <w:rPr>
          <w:rFonts w:eastAsia="Times New Roman"/>
          <w:bCs/>
          <w:szCs w:val="24"/>
        </w:rPr>
        <w:t>Collaborating Site(s)</w:t>
      </w:r>
      <w:r w:rsidRPr="008712BF">
        <w:rPr>
          <w:rFonts w:eastAsia="Times New Roman"/>
          <w:szCs w:val="24"/>
        </w:rPr>
        <w:t>: If research involving human subjects will take place at collaborating site(s) or other performance site(s), name the sites and briefly describe their involvement or role in the research.</w:t>
      </w:r>
    </w:p>
    <w:p w:rsidRPr="008712BF" w:rsidR="00FC7731" w:rsidP="00287108" w:rsidRDefault="00FC7731" w14:paraId="00490680" w14:textId="77777777">
      <w:pPr>
        <w:adjustRightInd w:val="0"/>
        <w:rPr>
          <w:rFonts w:eastAsia="Times New Roman"/>
          <w:bCs/>
          <w:iCs/>
          <w:szCs w:val="24"/>
        </w:rPr>
      </w:pPr>
    </w:p>
    <w:p w:rsidRPr="008712BF" w:rsidR="00FC7731" w:rsidP="00287108" w:rsidRDefault="00FC7731" w14:paraId="0C8B0BEF" w14:textId="77777777">
      <w:pPr>
        <w:adjustRightInd w:val="0"/>
        <w:rPr>
          <w:rFonts w:eastAsia="Times New Roman"/>
          <w:szCs w:val="24"/>
        </w:rPr>
      </w:pPr>
      <w:r w:rsidRPr="008712BF">
        <w:rPr>
          <w:rFonts w:eastAsia="Times New Roman"/>
          <w:i/>
          <w:szCs w:val="24"/>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8712BF">
        <w:rPr>
          <w:rFonts w:eastAsia="Times New Roman"/>
          <w:szCs w:val="24"/>
        </w:rPr>
        <w:tab/>
      </w:r>
    </w:p>
    <w:p w:rsidRPr="008712BF" w:rsidR="00FC7731" w:rsidP="00287108" w:rsidRDefault="00FC7731" w14:paraId="4D55827A" w14:textId="77777777">
      <w:pPr>
        <w:adjustRightInd w:val="0"/>
        <w:rPr>
          <w:rFonts w:eastAsia="Times New Roman"/>
          <w:bCs/>
          <w:iCs/>
          <w:szCs w:val="24"/>
        </w:rPr>
      </w:pPr>
    </w:p>
    <w:p w:rsidRPr="008712BF" w:rsidR="002504F6" w:rsidP="00287108" w:rsidRDefault="00FC7731" w14:paraId="647B6271" w14:textId="77777777">
      <w:pPr>
        <w:adjustRightInd w:val="0"/>
        <w:rPr>
          <w:rFonts w:eastAsia="Times New Roman"/>
          <w:szCs w:val="24"/>
        </w:rPr>
      </w:pPr>
      <w:r w:rsidRPr="008712BF">
        <w:rPr>
          <w:rFonts w:eastAsia="Times New Roman"/>
          <w:bCs/>
          <w:iCs/>
          <w:szCs w:val="24"/>
        </w:rPr>
        <w:t xml:space="preserve">NOTE:  The </w:t>
      </w:r>
      <w:r w:rsidRPr="008712BF">
        <w:rPr>
          <w:rFonts w:eastAsia="Times New Roman"/>
          <w:bCs/>
          <w:szCs w:val="24"/>
        </w:rPr>
        <w:t>State Applicant Identifier</w:t>
      </w:r>
      <w:r w:rsidRPr="008712BF">
        <w:rPr>
          <w:rFonts w:eastAsia="Times New Roman"/>
          <w:bCs/>
          <w:iCs/>
          <w:szCs w:val="24"/>
        </w:rPr>
        <w:t xml:space="preserve"> on the SF-424 is for State Use only.  Please complete it on the SF-424 in the upper right corner of the form (if applicable).</w:t>
      </w:r>
      <w:r w:rsidRPr="008712BF">
        <w:rPr>
          <w:rFonts w:eastAsia="Times New Roman"/>
          <w:szCs w:val="24"/>
        </w:rPr>
        <w:t xml:space="preserve"> </w:t>
      </w:r>
    </w:p>
    <w:p w:rsidRPr="008712BF" w:rsidR="002504F6" w:rsidP="00CF0EBA" w:rsidRDefault="002504F6" w14:paraId="6C7C7BB0" w14:textId="77777777">
      <w:pPr>
        <w:adjustRightInd w:val="0"/>
        <w:rPr>
          <w:b/>
          <w:bCs/>
          <w:szCs w:val="24"/>
        </w:rPr>
      </w:pPr>
      <w:r w:rsidRPr="008712BF">
        <w:rPr>
          <w:rFonts w:eastAsia="Times New Roman"/>
          <w:szCs w:val="24"/>
        </w:rPr>
        <w:br w:type="page"/>
      </w:r>
      <w:r w:rsidRPr="008712BF" w:rsidDel="0022500C" w:rsidR="0022500C">
        <w:rPr>
          <w:rFonts w:eastAsia="Times New Roman"/>
          <w:b/>
          <w:sz w:val="16"/>
          <w:szCs w:val="16"/>
        </w:rPr>
        <w:lastRenderedPageBreak/>
        <w:t xml:space="preserve"> </w:t>
      </w:r>
    </w:p>
    <w:p w:rsidRPr="008712BF" w:rsidR="00801D1B" w:rsidP="00871B76" w:rsidRDefault="00CE60EA" w14:paraId="7EA20BB1" w14:textId="7470061E">
      <w:pPr>
        <w:pBdr>
          <w:top w:val="single" w:color="auto" w:sz="4" w:space="1"/>
          <w:bottom w:val="single" w:color="auto" w:sz="4" w:space="1"/>
        </w:pBdr>
        <w:shd w:val="clear" w:color="auto" w:fill="D9D9D9"/>
        <w:jc w:val="center"/>
        <w:rPr>
          <w:rFonts w:eastAsia="Times New Roman"/>
          <w:b/>
          <w:bCs/>
          <w:sz w:val="28"/>
          <w:szCs w:val="28"/>
        </w:rPr>
      </w:pPr>
      <w:r w:rsidRPr="008712BF">
        <w:rPr>
          <w:rFonts w:eastAsia="Times New Roman"/>
          <w:b/>
          <w:bCs/>
          <w:sz w:val="28"/>
          <w:szCs w:val="28"/>
        </w:rPr>
        <w:t>INSTRUCTIONS FOR ED 524</w:t>
      </w:r>
    </w:p>
    <w:p w:rsidRPr="008712BF" w:rsidR="00801D1B" w:rsidP="00801D1B" w:rsidRDefault="00801D1B" w14:paraId="29A76FC7" w14:textId="77777777">
      <w:pPr>
        <w:ind w:firstLine="1260"/>
        <w:rPr>
          <w:rFonts w:eastAsia="Times New Roman"/>
          <w:b/>
          <w:bCs/>
          <w:szCs w:val="24"/>
        </w:rPr>
      </w:pPr>
    </w:p>
    <w:p w:rsidRPr="00B5294F" w:rsidR="001663C9" w:rsidP="00042223" w:rsidRDefault="001663C9" w14:paraId="4C366E07" w14:textId="77777777">
      <w:pPr>
        <w:pStyle w:val="Heading2"/>
        <w:spacing w:before="0" w:after="0"/>
        <w:jc w:val="center"/>
        <w:rPr>
          <w:rFonts w:ascii="Times New Roman" w:hAnsi="Times New Roman" w:cs="Times New Roman"/>
          <w:b w:val="0"/>
          <w:bCs w:val="0"/>
          <w:i w:val="0"/>
          <w:iCs w:val="0"/>
          <w:sz w:val="24"/>
          <w:szCs w:val="24"/>
          <w:u w:val="single"/>
        </w:rPr>
      </w:pPr>
      <w:r w:rsidRPr="00B5294F">
        <w:rPr>
          <w:rFonts w:ascii="Times New Roman" w:hAnsi="Times New Roman" w:cs="Times New Roman"/>
          <w:b w:val="0"/>
          <w:bCs w:val="0"/>
          <w:i w:val="0"/>
          <w:iCs w:val="0"/>
          <w:sz w:val="24"/>
          <w:szCs w:val="24"/>
          <w:u w:val="single"/>
        </w:rPr>
        <w:t>General Instructions</w:t>
      </w:r>
    </w:p>
    <w:p w:rsidRPr="001663C9" w:rsidR="001663C9" w:rsidP="001663C9" w:rsidRDefault="001663C9" w14:paraId="5F27DF4D" w14:textId="77777777">
      <w:pPr>
        <w:rPr>
          <w:szCs w:val="24"/>
          <w:lang w:val="x-none" w:eastAsia="x-none"/>
        </w:rPr>
      </w:pPr>
    </w:p>
    <w:p w:rsidRPr="00042223" w:rsidR="001663C9" w:rsidP="00042223" w:rsidRDefault="001663C9" w14:paraId="17AE883C" w14:textId="77777777">
      <w:pPr>
        <w:pStyle w:val="BodyText"/>
        <w:spacing w:after="0"/>
        <w:rPr>
          <w:rFonts w:ascii="Times New Roman" w:hAnsi="Times New Roman"/>
          <w:sz w:val="24"/>
          <w:szCs w:val="24"/>
          <w:u w:val="single"/>
        </w:rPr>
      </w:pPr>
      <w:r w:rsidRPr="00042223">
        <w:rPr>
          <w:rFonts w:ascii="Times New Roman" w:hAnsi="Times New Roman"/>
          <w:sz w:val="24"/>
          <w:szCs w:val="24"/>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042223">
        <w:rPr>
          <w:rFonts w:ascii="Times New Roman" w:hAnsi="Times New Roman"/>
          <w:color w:val="000000"/>
          <w:sz w:val="24"/>
          <w:szCs w:val="24"/>
        </w:rPr>
        <w:t xml:space="preserve">attached.  You may access the Education Department General Administrative Regulations cited within these instructions at: </w:t>
      </w:r>
      <w:hyperlink w:history="1" r:id="rId37">
        <w:r w:rsidRPr="00042223">
          <w:rPr>
            <w:rStyle w:val="Hyperlink"/>
            <w:rFonts w:ascii="Times New Roman" w:hAnsi="Times New Roman"/>
            <w:sz w:val="24"/>
            <w:szCs w:val="24"/>
          </w:rPr>
          <w:t>https://www.ecfr.gov/cgi-bin/text-idx?SID=0b63ce6f20caccbf480e5596fdf289e3&amp;mc=true&amp;tpl=/ecfrbrowse/Title34/34cfr75_main_02.tpl</w:t>
        </w:r>
      </w:hyperlink>
      <w:r w:rsidRPr="00042223">
        <w:rPr>
          <w:rFonts w:ascii="Times New Roman" w:hAnsi="Times New Roman"/>
          <w:color w:val="000000"/>
          <w:sz w:val="24"/>
          <w:szCs w:val="24"/>
        </w:rPr>
        <w:t>.  You may access requirements from 2 CFR 200, “Uniform Administrative Requirements, Cost Principles, and Audit Requirements for Federal Awards” cited within these instructions at:</w:t>
      </w:r>
      <w:r w:rsidRPr="00042223">
        <w:rPr>
          <w:rFonts w:ascii="Times New Roman" w:hAnsi="Times New Roman"/>
          <w:sz w:val="24"/>
          <w:szCs w:val="24"/>
        </w:rPr>
        <w:t xml:space="preserve"> </w:t>
      </w:r>
      <w:hyperlink w:history="1" r:id="rId38">
        <w:r w:rsidRPr="00042223">
          <w:rPr>
            <w:rStyle w:val="Hyperlink"/>
            <w:rFonts w:ascii="Times New Roman" w:hAnsi="Times New Roman"/>
            <w:sz w:val="24"/>
            <w:szCs w:val="24"/>
          </w:rPr>
          <w:t>https://www.ecfr.gov/cgi-bin/text-idx?SID=6214841a79953f26c5c230d72d6b70a1&amp;tpl=/ecfrbrowse/Title02/2cfr200_main_02.tpl</w:t>
        </w:r>
      </w:hyperlink>
      <w:r w:rsidRPr="00042223">
        <w:rPr>
          <w:rFonts w:ascii="Times New Roman" w:hAnsi="Times New Roman"/>
          <w:color w:val="000000"/>
          <w:sz w:val="24"/>
          <w:szCs w:val="24"/>
        </w:rPr>
        <w:t xml:space="preserve">. </w:t>
      </w:r>
      <w:r w:rsidRPr="00042223">
        <w:rPr>
          <w:rFonts w:ascii="Times New Roman" w:hAnsi="Times New Roman"/>
          <w:sz w:val="24"/>
          <w:szCs w:val="24"/>
        </w:rPr>
        <w:t>You must consult with your Business Office prior to submitting this form.</w:t>
      </w:r>
      <w:r w:rsidRPr="00042223">
        <w:rPr>
          <w:rFonts w:ascii="Times New Roman" w:hAnsi="Times New Roman"/>
          <w:color w:val="FF0000"/>
          <w:sz w:val="24"/>
          <w:szCs w:val="24"/>
        </w:rPr>
        <w:br/>
      </w:r>
    </w:p>
    <w:p w:rsidRPr="00042223" w:rsidR="001663C9" w:rsidP="00042223" w:rsidRDefault="001663C9" w14:paraId="1DAD118F" w14:textId="77777777">
      <w:pPr>
        <w:pStyle w:val="Heading2"/>
        <w:spacing w:before="0" w:after="0"/>
        <w:jc w:val="center"/>
        <w:rPr>
          <w:rFonts w:ascii="Times New Roman" w:hAnsi="Times New Roman" w:cs="Times New Roman"/>
          <w:b w:val="0"/>
          <w:bCs w:val="0"/>
          <w:i w:val="0"/>
          <w:iCs w:val="0"/>
          <w:sz w:val="24"/>
          <w:szCs w:val="24"/>
          <w:u w:val="single"/>
        </w:rPr>
      </w:pPr>
      <w:r w:rsidRPr="00042223">
        <w:rPr>
          <w:rFonts w:ascii="Times New Roman" w:hAnsi="Times New Roman" w:cs="Times New Roman"/>
          <w:b w:val="0"/>
          <w:bCs w:val="0"/>
          <w:i w:val="0"/>
          <w:iCs w:val="0"/>
          <w:sz w:val="24"/>
          <w:szCs w:val="24"/>
          <w:u w:val="single"/>
        </w:rPr>
        <w:t>Section A - Budget Summary</w:t>
      </w:r>
    </w:p>
    <w:p w:rsidRPr="00042223" w:rsidR="001663C9" w:rsidP="00042223" w:rsidRDefault="001663C9" w14:paraId="1387516D" w14:textId="77777777">
      <w:pPr>
        <w:pStyle w:val="Heading2"/>
        <w:spacing w:before="0" w:after="0"/>
        <w:jc w:val="center"/>
        <w:rPr>
          <w:rFonts w:ascii="Times New Roman" w:hAnsi="Times New Roman" w:cs="Times New Roman"/>
          <w:b w:val="0"/>
          <w:bCs w:val="0"/>
          <w:i w:val="0"/>
          <w:iCs w:val="0"/>
          <w:sz w:val="24"/>
          <w:szCs w:val="24"/>
          <w:u w:val="single"/>
        </w:rPr>
      </w:pPr>
      <w:r w:rsidRPr="00042223">
        <w:rPr>
          <w:rFonts w:ascii="Times New Roman" w:hAnsi="Times New Roman" w:cs="Times New Roman"/>
          <w:b w:val="0"/>
          <w:bCs w:val="0"/>
          <w:i w:val="0"/>
          <w:iCs w:val="0"/>
          <w:sz w:val="24"/>
          <w:szCs w:val="24"/>
          <w:u w:val="single"/>
        </w:rPr>
        <w:t>U.S. Department of Education Funds</w:t>
      </w:r>
    </w:p>
    <w:p w:rsidRPr="001663C9" w:rsidR="001663C9" w:rsidP="001663C9" w:rsidRDefault="001663C9" w14:paraId="494B7819" w14:textId="77777777">
      <w:pPr>
        <w:rPr>
          <w:szCs w:val="24"/>
          <w:lang w:val="x-none" w:eastAsia="x-none"/>
        </w:rPr>
      </w:pPr>
    </w:p>
    <w:p w:rsidRPr="00042223" w:rsidR="001663C9" w:rsidP="00042223" w:rsidRDefault="001663C9" w14:paraId="6F4B2514" w14:textId="77777777">
      <w:pPr>
        <w:pStyle w:val="BodyText"/>
        <w:spacing w:after="0"/>
        <w:rPr>
          <w:rFonts w:ascii="Times New Roman" w:hAnsi="Times New Roman"/>
          <w:sz w:val="24"/>
          <w:szCs w:val="24"/>
        </w:rPr>
      </w:pPr>
      <w:r w:rsidRPr="00042223">
        <w:rPr>
          <w:rFonts w:ascii="Times New Roman" w:hAnsi="Times New Roman"/>
          <w:sz w:val="24"/>
          <w:szCs w:val="24"/>
        </w:rPr>
        <w:t>All applicants must complete Section A and provide a break-down by the applicable budget categories shown in lines 1-11.</w:t>
      </w:r>
    </w:p>
    <w:p w:rsidRPr="00042223" w:rsidR="001663C9" w:rsidP="00042223" w:rsidRDefault="001663C9" w14:paraId="30DA73D7" w14:textId="77777777">
      <w:pPr>
        <w:pStyle w:val="BodyText"/>
        <w:spacing w:after="0"/>
        <w:rPr>
          <w:rFonts w:ascii="Times New Roman" w:hAnsi="Times New Roman"/>
          <w:sz w:val="24"/>
          <w:szCs w:val="24"/>
        </w:rPr>
      </w:pPr>
    </w:p>
    <w:p w:rsidRPr="00042223" w:rsidR="001663C9" w:rsidP="00042223" w:rsidRDefault="001663C9" w14:paraId="479AD772" w14:textId="77777777">
      <w:pPr>
        <w:pStyle w:val="BodyText"/>
        <w:spacing w:after="0"/>
        <w:rPr>
          <w:rFonts w:ascii="Times New Roman" w:hAnsi="Times New Roman"/>
          <w:sz w:val="24"/>
          <w:szCs w:val="24"/>
        </w:rPr>
      </w:pPr>
      <w:r w:rsidRPr="00042223">
        <w:rPr>
          <w:rFonts w:ascii="Times New Roman" w:hAnsi="Times New Roman"/>
          <w:sz w:val="24"/>
          <w:szCs w:val="24"/>
        </w:rPr>
        <w:t>Lines 1-11, columns (a)-(e):  For each project year for which funding is requested, show the total amount requested for each applicable budget category.</w:t>
      </w:r>
    </w:p>
    <w:p w:rsidRPr="00042223" w:rsidR="001663C9" w:rsidP="00042223" w:rsidRDefault="001663C9" w14:paraId="1A48102D" w14:textId="77777777">
      <w:pPr>
        <w:pStyle w:val="BodyText"/>
        <w:spacing w:after="0"/>
        <w:rPr>
          <w:rFonts w:ascii="Times New Roman" w:hAnsi="Times New Roman"/>
          <w:sz w:val="24"/>
          <w:szCs w:val="24"/>
        </w:rPr>
      </w:pPr>
    </w:p>
    <w:p w:rsidRPr="00042223" w:rsidR="001663C9" w:rsidP="00042223" w:rsidRDefault="001663C9" w14:paraId="59A14711" w14:textId="77777777">
      <w:pPr>
        <w:pStyle w:val="BodyText"/>
        <w:spacing w:after="0"/>
        <w:rPr>
          <w:rFonts w:ascii="Times New Roman" w:hAnsi="Times New Roman"/>
          <w:sz w:val="24"/>
          <w:szCs w:val="24"/>
        </w:rPr>
      </w:pPr>
      <w:r w:rsidRPr="00042223">
        <w:rPr>
          <w:rFonts w:ascii="Times New Roman" w:hAnsi="Times New Roman"/>
          <w:sz w:val="24"/>
          <w:szCs w:val="24"/>
        </w:rPr>
        <w:t>Lines 1-11, column (f):  Show the multi-year total for each budget category.  If funding is requested for only one project year, leave this column blank.</w:t>
      </w:r>
    </w:p>
    <w:p w:rsidRPr="00042223" w:rsidR="001663C9" w:rsidP="00042223" w:rsidRDefault="001663C9" w14:paraId="1B304446" w14:textId="77777777">
      <w:pPr>
        <w:pStyle w:val="BodyText"/>
        <w:spacing w:after="0"/>
        <w:rPr>
          <w:rFonts w:ascii="Times New Roman" w:hAnsi="Times New Roman"/>
          <w:sz w:val="24"/>
          <w:szCs w:val="24"/>
        </w:rPr>
      </w:pPr>
    </w:p>
    <w:p w:rsidRPr="00042223" w:rsidR="001663C9" w:rsidP="00042223" w:rsidRDefault="001663C9" w14:paraId="25B7F6E4" w14:textId="77777777">
      <w:pPr>
        <w:pStyle w:val="BodyText"/>
        <w:spacing w:after="0"/>
        <w:rPr>
          <w:rFonts w:ascii="Times New Roman" w:hAnsi="Times New Roman"/>
          <w:sz w:val="24"/>
          <w:szCs w:val="24"/>
        </w:rPr>
      </w:pPr>
      <w:r w:rsidRPr="00042223">
        <w:rPr>
          <w:rFonts w:ascii="Times New Roman" w:hAnsi="Times New Roman"/>
          <w:sz w:val="24"/>
          <w:szCs w:val="24"/>
        </w:rPr>
        <w:t>Line 13, columns (a)-(e):  Show the total budget request for each project year for which funding is requested.</w:t>
      </w:r>
    </w:p>
    <w:p w:rsidRPr="00042223" w:rsidR="001663C9" w:rsidP="00042223" w:rsidRDefault="001663C9" w14:paraId="1D874AEB" w14:textId="77777777">
      <w:pPr>
        <w:pStyle w:val="BodyText"/>
        <w:spacing w:after="0"/>
        <w:rPr>
          <w:rFonts w:ascii="Times New Roman" w:hAnsi="Times New Roman"/>
          <w:sz w:val="24"/>
          <w:szCs w:val="24"/>
        </w:rPr>
      </w:pPr>
    </w:p>
    <w:p w:rsidRPr="00042223" w:rsidR="001663C9" w:rsidP="00042223" w:rsidRDefault="001663C9" w14:paraId="6A51D4C9" w14:textId="77777777">
      <w:pPr>
        <w:pStyle w:val="BodyText"/>
        <w:spacing w:after="0"/>
        <w:rPr>
          <w:rFonts w:ascii="Times New Roman" w:hAnsi="Times New Roman"/>
          <w:sz w:val="24"/>
          <w:szCs w:val="24"/>
        </w:rPr>
      </w:pPr>
      <w:r w:rsidRPr="00042223">
        <w:rPr>
          <w:rFonts w:ascii="Times New Roman" w:hAnsi="Times New Roman"/>
          <w:sz w:val="24"/>
          <w:szCs w:val="24"/>
        </w:rPr>
        <w:t>Line 13, column (f):  Show the total amount requested for all project years.  If funding is requested for only one year, leave this space blank.</w:t>
      </w:r>
    </w:p>
    <w:p w:rsidRPr="00042223" w:rsidR="001663C9" w:rsidP="00042223" w:rsidRDefault="001663C9" w14:paraId="605D24CB" w14:textId="77777777">
      <w:pPr>
        <w:pStyle w:val="BodyText"/>
        <w:spacing w:after="0"/>
        <w:rPr>
          <w:rFonts w:ascii="Times New Roman" w:hAnsi="Times New Roman"/>
          <w:sz w:val="24"/>
          <w:szCs w:val="24"/>
        </w:rPr>
      </w:pPr>
    </w:p>
    <w:p w:rsidRPr="00042223" w:rsidR="001663C9" w:rsidP="001663C9" w:rsidRDefault="001663C9" w14:paraId="705970A9" w14:textId="77777777">
      <w:pPr>
        <w:rPr>
          <w:szCs w:val="24"/>
        </w:rPr>
      </w:pPr>
      <w:r w:rsidRPr="00042223">
        <w:rPr>
          <w:szCs w:val="24"/>
        </w:rPr>
        <w:t xml:space="preserve">Indirect Cost Information: If you are requesting reimbursement for indirect costs on line 10 the indirect cost rate to be charged to the grant must be entered in the applicable field on line 10, and the following information is to be completed by your Business Office. </w:t>
      </w:r>
    </w:p>
    <w:p w:rsidRPr="00042223" w:rsidR="001663C9" w:rsidP="001663C9" w:rsidRDefault="001663C9" w14:paraId="3243F955" w14:textId="77777777">
      <w:pPr>
        <w:ind w:firstLine="720"/>
        <w:rPr>
          <w:szCs w:val="24"/>
        </w:rPr>
      </w:pPr>
      <w:r w:rsidRPr="00042223">
        <w:rPr>
          <w:szCs w:val="24"/>
        </w:rPr>
        <w:t xml:space="preserve">(1): Indicate whether or not your organization has an Indirect Cost Rate Agreement that was approved by the Federal government.  If you checked “no,” ED generally will authorize grantees to use a temporary rate of 10 percent of budgeted salaries and wages (complete (4) of this section when using the temporary rate) subject to the following limitations: </w:t>
      </w:r>
    </w:p>
    <w:p w:rsidRPr="00042223" w:rsidR="001663C9" w:rsidP="001663C9" w:rsidRDefault="001663C9" w14:paraId="74C1081E" w14:textId="77777777">
      <w:pPr>
        <w:ind w:firstLine="720"/>
        <w:rPr>
          <w:szCs w:val="24"/>
        </w:rPr>
      </w:pPr>
      <w:r w:rsidRPr="00042223">
        <w:rPr>
          <w:szCs w:val="24"/>
        </w:rPr>
        <w:t xml:space="preserve">(a) The grantee must submit an indirect cost proposal to its cognizant agency within 90 days after ED issues a grant award notification; and </w:t>
      </w:r>
    </w:p>
    <w:p w:rsidRPr="00042223" w:rsidR="001663C9" w:rsidP="001663C9" w:rsidRDefault="001663C9" w14:paraId="2C6169BA" w14:textId="77777777">
      <w:pPr>
        <w:ind w:firstLine="720"/>
        <w:rPr>
          <w:color w:val="FF0000"/>
          <w:szCs w:val="24"/>
        </w:rPr>
      </w:pPr>
      <w:r w:rsidRPr="00042223">
        <w:rPr>
          <w:szCs w:val="24"/>
        </w:rPr>
        <w:t>(b) If after the 90-day period, the grantee has not submitted an indirect cost proposal to its cognizant agency, the grantee may not charge its grant for indirect costs until it has negotiated an indirect cost rate agreement with its cognizant agency.</w:t>
      </w:r>
      <w:r w:rsidRPr="00042223">
        <w:rPr>
          <w:color w:val="FF0000"/>
          <w:szCs w:val="24"/>
        </w:rPr>
        <w:t xml:space="preserve"> </w:t>
      </w:r>
    </w:p>
    <w:p w:rsidRPr="00042223" w:rsidR="001663C9" w:rsidP="001663C9" w:rsidRDefault="001663C9" w14:paraId="3021BDBE" w14:textId="77777777">
      <w:pPr>
        <w:ind w:firstLine="720"/>
        <w:rPr>
          <w:szCs w:val="24"/>
        </w:rPr>
      </w:pPr>
      <w:r w:rsidRPr="00042223">
        <w:rPr>
          <w:szCs w:val="24"/>
        </w:rPr>
        <w:t xml:space="preserve">(2): If you checked “yes” in (1), provide a copy of your Indirect Cost Rate Agreement and indicate in (2) the beginning and ending dates covered by the Indirect Cost Rate Agreement.  In addition, indicate whether ED, another Federal agency (Other) or State agency issued the </w:t>
      </w:r>
      <w:r w:rsidRPr="00042223">
        <w:rPr>
          <w:szCs w:val="24"/>
        </w:rPr>
        <w:lastRenderedPageBreak/>
        <w:t>approved agreement.  If you check “Other,” specify the name of the Federal or other</w:t>
      </w:r>
      <w:r w:rsidRPr="00042223">
        <w:rPr>
          <w:color w:val="0000FF"/>
          <w:szCs w:val="24"/>
        </w:rPr>
        <w:t xml:space="preserve"> </w:t>
      </w:r>
      <w:r w:rsidRPr="00042223">
        <w:rPr>
          <w:szCs w:val="24"/>
        </w:rPr>
        <w:t>agency that issued the approved agreement.</w:t>
      </w:r>
    </w:p>
    <w:p w:rsidRPr="00042223" w:rsidR="001663C9" w:rsidP="001663C9" w:rsidRDefault="001663C9" w14:paraId="1978EC35" w14:textId="77777777">
      <w:pPr>
        <w:ind w:firstLine="720"/>
        <w:rPr>
          <w:szCs w:val="24"/>
        </w:rPr>
      </w:pPr>
      <w:r w:rsidRPr="00042223">
        <w:rPr>
          <w:szCs w:val="24"/>
        </w:rPr>
        <w:t xml:space="preserve">(3):  If you check “no” in (1), indicate in (3) if you want to use the de minimis rate of 10 percent of MTDC (see 2CFR § 200.68).  If you use the de minimis rate, you are subject to the provisions in 2 CFR § 200.414(f).  Note, you may only use the 10 percent de minimis rate if you are a first-time Federal grant recipient, and you do not have an Approved Indirect Cost Rate Agreement.  You may not use the de minimis rate if you are a State, Local government, or Indian Tribe, or if your grant is funded under a training rate or restricted rate program.   </w:t>
      </w:r>
    </w:p>
    <w:p w:rsidRPr="00042223" w:rsidR="001663C9" w:rsidP="001663C9" w:rsidRDefault="001663C9" w14:paraId="4F0A59FC" w14:textId="77777777">
      <w:pPr>
        <w:ind w:firstLine="720"/>
        <w:rPr>
          <w:szCs w:val="24"/>
        </w:rPr>
      </w:pPr>
      <w:r w:rsidRPr="00042223">
        <w:rPr>
          <w:szCs w:val="24"/>
        </w:rPr>
        <w:t>(5):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Pr="00042223" w:rsidR="001663C9" w:rsidP="001663C9" w:rsidRDefault="001663C9" w14:paraId="5B2B033E" w14:textId="77777777">
      <w:pPr>
        <w:ind w:firstLine="720"/>
        <w:rPr>
          <w:szCs w:val="24"/>
        </w:rPr>
      </w:pPr>
      <w:r w:rsidRPr="00042223">
        <w:rPr>
          <w:szCs w:val="24"/>
        </w:rPr>
        <w:t>(6): For Training Rate Programs, ED regulations limit non-governmental entities to the recovery of indirect costs on training grants to the grantee’s actual indirect costs, as determined by its negotiated rate agreement, or 8 percent of a MTDC, whichever is lower (see EDGAR § 75.562(c)(4)). The 8 percent limit also applies to cost-type contracts under grants, if these contracts are for training as defined in EDGAR § 75.562(a).  If a non-governmental entity that receives a grant under a training grant program does not have an approved indirect cost rate and wants to recover indirect costs, it may use a temporary rate of 10 percent of budgeted direct salaries and wages, but it must submit an indirect cost rate proposal to its cognizant agency for indirect costs within 90 days after ED issues the GAN. After the 90-day period, the government entity may not charge its grant for indirect costs until it has negotiated an indirect cost rate agreement.</w:t>
      </w:r>
    </w:p>
    <w:p w:rsidRPr="00042223" w:rsidR="001663C9" w:rsidP="00042223" w:rsidRDefault="001663C9" w14:paraId="1C28548A" w14:textId="77777777">
      <w:pPr>
        <w:pStyle w:val="Heading2"/>
        <w:spacing w:before="0" w:after="0"/>
        <w:rPr>
          <w:rFonts w:ascii="Times New Roman" w:hAnsi="Times New Roman" w:cs="Times New Roman"/>
          <w:b w:val="0"/>
          <w:bCs w:val="0"/>
          <w:sz w:val="24"/>
          <w:szCs w:val="24"/>
          <w:u w:val="single"/>
        </w:rPr>
      </w:pPr>
    </w:p>
    <w:p w:rsidRPr="00042223" w:rsidR="001663C9" w:rsidP="00042223" w:rsidRDefault="001663C9" w14:paraId="52400501" w14:textId="77777777">
      <w:pPr>
        <w:pStyle w:val="Heading2"/>
        <w:spacing w:before="0" w:after="0"/>
        <w:jc w:val="center"/>
        <w:rPr>
          <w:rFonts w:ascii="Times New Roman" w:hAnsi="Times New Roman" w:cs="Times New Roman"/>
          <w:b w:val="0"/>
          <w:bCs w:val="0"/>
          <w:i w:val="0"/>
          <w:iCs w:val="0"/>
          <w:sz w:val="24"/>
          <w:szCs w:val="24"/>
          <w:u w:val="single"/>
        </w:rPr>
      </w:pPr>
      <w:r w:rsidRPr="00042223">
        <w:rPr>
          <w:rFonts w:ascii="Times New Roman" w:hAnsi="Times New Roman" w:cs="Times New Roman"/>
          <w:b w:val="0"/>
          <w:bCs w:val="0"/>
          <w:i w:val="0"/>
          <w:iCs w:val="0"/>
          <w:sz w:val="24"/>
          <w:szCs w:val="24"/>
          <w:u w:val="single"/>
        </w:rPr>
        <w:t>Section B - Budget Summary</w:t>
      </w:r>
    </w:p>
    <w:p w:rsidRPr="00042223" w:rsidR="001663C9" w:rsidP="00042223" w:rsidRDefault="001663C9" w14:paraId="7D0CCD27" w14:textId="77777777">
      <w:pPr>
        <w:pStyle w:val="Heading2"/>
        <w:spacing w:before="0" w:after="0"/>
        <w:jc w:val="center"/>
        <w:rPr>
          <w:rFonts w:ascii="Times New Roman" w:hAnsi="Times New Roman" w:cs="Times New Roman"/>
          <w:b w:val="0"/>
          <w:bCs w:val="0"/>
          <w:i w:val="0"/>
          <w:iCs w:val="0"/>
          <w:sz w:val="24"/>
          <w:szCs w:val="24"/>
          <w:u w:val="single"/>
        </w:rPr>
      </w:pPr>
      <w:r w:rsidRPr="00042223">
        <w:rPr>
          <w:rFonts w:ascii="Times New Roman" w:hAnsi="Times New Roman" w:cs="Times New Roman"/>
          <w:b w:val="0"/>
          <w:bCs w:val="0"/>
          <w:i w:val="0"/>
          <w:iCs w:val="0"/>
          <w:sz w:val="24"/>
          <w:szCs w:val="24"/>
          <w:u w:val="single"/>
        </w:rPr>
        <w:t>Non-Federal Funds</w:t>
      </w:r>
    </w:p>
    <w:p w:rsidRPr="001663C9" w:rsidR="001663C9" w:rsidP="001663C9" w:rsidRDefault="001663C9" w14:paraId="6F27508B" w14:textId="77777777">
      <w:pPr>
        <w:rPr>
          <w:szCs w:val="24"/>
          <w:lang w:val="x-none" w:eastAsia="x-none"/>
        </w:rPr>
      </w:pPr>
    </w:p>
    <w:p w:rsidRPr="00042223" w:rsidR="001663C9" w:rsidP="00042223" w:rsidRDefault="001663C9" w14:paraId="5249DC9B" w14:textId="77777777">
      <w:pPr>
        <w:pStyle w:val="BodyText"/>
        <w:spacing w:after="0"/>
        <w:rPr>
          <w:rFonts w:ascii="Times New Roman" w:hAnsi="Times New Roman"/>
          <w:sz w:val="24"/>
          <w:szCs w:val="24"/>
        </w:rPr>
      </w:pPr>
      <w:r w:rsidRPr="00042223">
        <w:rPr>
          <w:rFonts w:ascii="Times New Roman" w:hAnsi="Times New Roman"/>
          <w:sz w:val="24"/>
          <w:szCs w:val="24"/>
        </w:rPr>
        <w:t>If you are required to provide or volunteer to provide cost-sharing or matching funds or other non-Federal resources to the project, these should be shown for each applicable budget category on lines 1</w:t>
      </w:r>
      <w:r w:rsidRPr="00042223">
        <w:rPr>
          <w:rFonts w:ascii="Times New Roman" w:hAnsi="Times New Roman"/>
          <w:sz w:val="24"/>
          <w:szCs w:val="24"/>
        </w:rPr>
        <w:noBreakHyphen/>
        <w:t>11 of Section B.</w:t>
      </w:r>
    </w:p>
    <w:p w:rsidRPr="00042223" w:rsidR="001663C9" w:rsidP="00042223" w:rsidRDefault="001663C9" w14:paraId="76A106BD" w14:textId="77777777">
      <w:pPr>
        <w:pStyle w:val="BodyText"/>
        <w:spacing w:after="0"/>
        <w:rPr>
          <w:rFonts w:ascii="Times New Roman" w:hAnsi="Times New Roman"/>
          <w:sz w:val="24"/>
          <w:szCs w:val="24"/>
        </w:rPr>
      </w:pPr>
    </w:p>
    <w:p w:rsidRPr="00042223" w:rsidR="001663C9" w:rsidP="00042223" w:rsidRDefault="001663C9" w14:paraId="1A8C7819" w14:textId="77777777">
      <w:pPr>
        <w:pStyle w:val="BodyText"/>
        <w:spacing w:after="0"/>
        <w:rPr>
          <w:rFonts w:ascii="Times New Roman" w:hAnsi="Times New Roman"/>
          <w:sz w:val="24"/>
          <w:szCs w:val="24"/>
        </w:rPr>
      </w:pPr>
      <w:r w:rsidRPr="00042223">
        <w:rPr>
          <w:rFonts w:ascii="Times New Roman" w:hAnsi="Times New Roman"/>
          <w:sz w:val="24"/>
          <w:szCs w:val="24"/>
        </w:rPr>
        <w:t>Lines 1-11, columns (a)-(e):  For each project year, for which matching funds or other contributions are provided, show the total contribution for each applicable budget category.</w:t>
      </w:r>
    </w:p>
    <w:p w:rsidRPr="00042223" w:rsidR="001663C9" w:rsidP="00042223" w:rsidRDefault="001663C9" w14:paraId="19E81F3E" w14:textId="77777777">
      <w:pPr>
        <w:pStyle w:val="BodyText"/>
        <w:spacing w:after="0"/>
        <w:rPr>
          <w:rFonts w:ascii="Times New Roman" w:hAnsi="Times New Roman"/>
          <w:sz w:val="24"/>
          <w:szCs w:val="24"/>
        </w:rPr>
      </w:pPr>
    </w:p>
    <w:p w:rsidRPr="00042223" w:rsidR="001663C9" w:rsidP="00042223" w:rsidRDefault="001663C9" w14:paraId="79033DED" w14:textId="77777777">
      <w:pPr>
        <w:pStyle w:val="BodyText"/>
        <w:spacing w:after="0"/>
        <w:rPr>
          <w:rFonts w:ascii="Times New Roman" w:hAnsi="Times New Roman"/>
          <w:sz w:val="24"/>
          <w:szCs w:val="24"/>
        </w:rPr>
      </w:pPr>
      <w:r w:rsidRPr="00042223">
        <w:rPr>
          <w:rFonts w:ascii="Times New Roman" w:hAnsi="Times New Roman"/>
          <w:sz w:val="24"/>
          <w:szCs w:val="24"/>
        </w:rPr>
        <w:t>Lines 1-11, column (f):  Show the multi-year total for each budget category.  If non-Federal contributions are provided for only one year, leave this column blank.</w:t>
      </w:r>
    </w:p>
    <w:p w:rsidRPr="00042223" w:rsidR="001663C9" w:rsidP="00042223" w:rsidRDefault="001663C9" w14:paraId="0C6B93FA" w14:textId="77777777">
      <w:pPr>
        <w:pStyle w:val="BodyText"/>
        <w:spacing w:after="0"/>
        <w:rPr>
          <w:rFonts w:ascii="Times New Roman" w:hAnsi="Times New Roman"/>
          <w:sz w:val="24"/>
          <w:szCs w:val="24"/>
        </w:rPr>
      </w:pPr>
    </w:p>
    <w:p w:rsidRPr="00042223" w:rsidR="001663C9" w:rsidP="00042223" w:rsidRDefault="001663C9" w14:paraId="1618A06F" w14:textId="77777777">
      <w:pPr>
        <w:pStyle w:val="BodyText"/>
        <w:spacing w:after="0"/>
        <w:rPr>
          <w:rFonts w:ascii="Times New Roman" w:hAnsi="Times New Roman"/>
          <w:sz w:val="24"/>
          <w:szCs w:val="24"/>
        </w:rPr>
      </w:pPr>
      <w:r w:rsidRPr="00042223">
        <w:rPr>
          <w:rFonts w:ascii="Times New Roman" w:hAnsi="Times New Roman"/>
          <w:sz w:val="24"/>
          <w:szCs w:val="24"/>
        </w:rPr>
        <w:t>Line 12, columns (a)-(e):  Show the total matching or other contribution for each project year.</w:t>
      </w:r>
    </w:p>
    <w:p w:rsidRPr="00042223" w:rsidR="001663C9" w:rsidP="00042223" w:rsidRDefault="001663C9" w14:paraId="49CF8828" w14:textId="77777777">
      <w:pPr>
        <w:pStyle w:val="BodyText"/>
        <w:spacing w:after="0"/>
        <w:rPr>
          <w:rFonts w:ascii="Times New Roman" w:hAnsi="Times New Roman"/>
          <w:sz w:val="24"/>
          <w:szCs w:val="24"/>
        </w:rPr>
      </w:pPr>
    </w:p>
    <w:p w:rsidRPr="00042223" w:rsidR="001663C9" w:rsidP="00042223" w:rsidRDefault="001663C9" w14:paraId="39A74B76" w14:textId="77777777">
      <w:pPr>
        <w:pStyle w:val="BodyText"/>
        <w:spacing w:after="0"/>
        <w:rPr>
          <w:rFonts w:ascii="Times New Roman" w:hAnsi="Times New Roman"/>
          <w:sz w:val="24"/>
          <w:szCs w:val="24"/>
        </w:rPr>
      </w:pPr>
      <w:r w:rsidRPr="00042223">
        <w:rPr>
          <w:rFonts w:ascii="Times New Roman" w:hAnsi="Times New Roman"/>
          <w:sz w:val="24"/>
          <w:szCs w:val="24"/>
        </w:rPr>
        <w:t>Line 12, column (f):  Show the total amount to be contributed for all years of the multi-year project.  If non-Federal contributions are provided for only one year, leave this space blank.</w:t>
      </w:r>
    </w:p>
    <w:p w:rsidRPr="00042223" w:rsidR="001663C9" w:rsidP="001663C9" w:rsidRDefault="001663C9" w14:paraId="6206BB0B" w14:textId="77777777">
      <w:pPr>
        <w:rPr>
          <w:szCs w:val="24"/>
        </w:rPr>
      </w:pPr>
    </w:p>
    <w:p w:rsidRPr="00042223" w:rsidR="001663C9" w:rsidP="00042223" w:rsidRDefault="001663C9" w14:paraId="37427248" w14:textId="77777777">
      <w:pPr>
        <w:pStyle w:val="Heading2"/>
        <w:spacing w:before="0" w:after="0"/>
        <w:jc w:val="center"/>
        <w:rPr>
          <w:rFonts w:ascii="Times New Roman" w:hAnsi="Times New Roman" w:cs="Times New Roman"/>
          <w:b w:val="0"/>
          <w:bCs w:val="0"/>
          <w:i w:val="0"/>
          <w:iCs w:val="0"/>
          <w:sz w:val="24"/>
          <w:szCs w:val="24"/>
          <w:u w:val="single"/>
        </w:rPr>
      </w:pPr>
      <w:r w:rsidRPr="00042223">
        <w:rPr>
          <w:rFonts w:ascii="Times New Roman" w:hAnsi="Times New Roman" w:cs="Times New Roman"/>
          <w:b w:val="0"/>
          <w:bCs w:val="0"/>
          <w:i w:val="0"/>
          <w:iCs w:val="0"/>
          <w:sz w:val="24"/>
          <w:szCs w:val="24"/>
          <w:u w:val="single"/>
        </w:rPr>
        <w:t>Section C - Budget Narrative [Attach separate sheet(s)]</w:t>
      </w:r>
    </w:p>
    <w:p w:rsidRPr="00042223" w:rsidR="001663C9" w:rsidP="00042223" w:rsidRDefault="001663C9" w14:paraId="0B271378" w14:textId="77777777">
      <w:pPr>
        <w:pStyle w:val="Heading2"/>
        <w:spacing w:before="0" w:after="0"/>
        <w:jc w:val="center"/>
        <w:rPr>
          <w:rFonts w:ascii="Times New Roman" w:hAnsi="Times New Roman" w:cs="Times New Roman"/>
          <w:b w:val="0"/>
          <w:bCs w:val="0"/>
          <w:i w:val="0"/>
          <w:iCs w:val="0"/>
          <w:sz w:val="24"/>
          <w:szCs w:val="24"/>
          <w:u w:val="single"/>
        </w:rPr>
      </w:pPr>
      <w:r w:rsidRPr="00042223">
        <w:rPr>
          <w:rFonts w:ascii="Times New Roman" w:hAnsi="Times New Roman" w:cs="Times New Roman"/>
          <w:b w:val="0"/>
          <w:bCs w:val="0"/>
          <w:i w:val="0"/>
          <w:iCs w:val="0"/>
          <w:sz w:val="24"/>
          <w:szCs w:val="24"/>
          <w:u w:val="single"/>
        </w:rPr>
        <w:t xml:space="preserve">Pay attention to applicable program specific instructions, </w:t>
      </w:r>
      <w:r w:rsidRPr="00042223">
        <w:rPr>
          <w:rFonts w:ascii="Times New Roman" w:hAnsi="Times New Roman" w:cs="Times New Roman"/>
          <w:b w:val="0"/>
          <w:bCs w:val="0"/>
          <w:i w:val="0"/>
          <w:iCs w:val="0"/>
          <w:sz w:val="24"/>
          <w:szCs w:val="24"/>
          <w:u w:val="single"/>
        </w:rPr>
        <w:br/>
        <w:t>if attached.</w:t>
      </w:r>
    </w:p>
    <w:p w:rsidRPr="00042223" w:rsidR="001663C9" w:rsidP="001663C9" w:rsidRDefault="001663C9" w14:paraId="752297DD" w14:textId="77777777">
      <w:pPr>
        <w:rPr>
          <w:szCs w:val="24"/>
        </w:rPr>
      </w:pPr>
    </w:p>
    <w:p w:rsidRPr="00042223" w:rsidR="001663C9" w:rsidP="001663C9" w:rsidRDefault="001663C9" w14:paraId="4B28FF1B" w14:textId="77777777">
      <w:pPr>
        <w:pStyle w:val="BodyTextIndent3"/>
        <w:numPr>
          <w:ilvl w:val="0"/>
          <w:numId w:val="37"/>
        </w:numPr>
        <w:tabs>
          <w:tab w:val="clear" w:pos="540"/>
          <w:tab w:val="left" w:pos="-1440"/>
          <w:tab w:val="left" w:pos="-720"/>
        </w:tabs>
        <w:ind w:left="360"/>
        <w:rPr>
          <w:b w:val="0"/>
          <w:color w:val="000000"/>
          <w:szCs w:val="24"/>
        </w:rPr>
      </w:pPr>
      <w:r w:rsidRPr="00042223">
        <w:rPr>
          <w:b w:val="0"/>
          <w:szCs w:val="24"/>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w:t>
      </w:r>
      <w:r w:rsidRPr="00042223">
        <w:rPr>
          <w:b w:val="0"/>
          <w:szCs w:val="24"/>
        </w:rPr>
        <w:lastRenderedPageBreak/>
        <w:t xml:space="preserve">project year the breakdown of the specific expenses attributable </w:t>
      </w:r>
      <w:r w:rsidRPr="00042223">
        <w:rPr>
          <w:b w:val="0"/>
          <w:color w:val="000000"/>
          <w:szCs w:val="24"/>
        </w:rPr>
        <w:t>to each sub-project or activity.</w:t>
      </w:r>
    </w:p>
    <w:p w:rsidRPr="00042223" w:rsidR="001663C9" w:rsidP="001663C9" w:rsidRDefault="001663C9" w14:paraId="7ECF9887" w14:textId="77777777">
      <w:pPr>
        <w:pStyle w:val="BodyTextIndent3"/>
        <w:ind w:left="0"/>
        <w:rPr>
          <w:b w:val="0"/>
          <w:color w:val="000000"/>
          <w:szCs w:val="24"/>
        </w:rPr>
      </w:pPr>
    </w:p>
    <w:p w:rsidRPr="00042223" w:rsidR="001663C9" w:rsidP="001663C9" w:rsidRDefault="001663C9" w14:paraId="7D1B7E8E" w14:textId="77777777">
      <w:pPr>
        <w:pStyle w:val="BodyTextIndent3"/>
        <w:numPr>
          <w:ilvl w:val="0"/>
          <w:numId w:val="37"/>
        </w:numPr>
        <w:tabs>
          <w:tab w:val="clear" w:pos="540"/>
          <w:tab w:val="left" w:pos="-1440"/>
          <w:tab w:val="left" w:pos="-720"/>
        </w:tabs>
        <w:ind w:left="360"/>
        <w:rPr>
          <w:b w:val="0"/>
          <w:color w:val="000000"/>
          <w:szCs w:val="24"/>
        </w:rPr>
      </w:pPr>
      <w:r w:rsidRPr="00042223">
        <w:rPr>
          <w:b w:val="0"/>
          <w:color w:val="000000"/>
          <w:szCs w:val="24"/>
        </w:rPr>
        <w:t xml:space="preserve">For non-Federal funds or resources listed in Section B that are used to meet a cost-sharing or matching requirement or provided as a voluntary cost-sharing or matching commitment, you must include:  </w:t>
      </w:r>
    </w:p>
    <w:p w:rsidRPr="00042223" w:rsidR="001663C9" w:rsidP="001663C9" w:rsidRDefault="001663C9" w14:paraId="22D3162F" w14:textId="77777777">
      <w:pPr>
        <w:pStyle w:val="BodyTextIndent3"/>
        <w:ind w:left="0"/>
        <w:rPr>
          <w:b w:val="0"/>
          <w:color w:val="000000"/>
          <w:szCs w:val="24"/>
        </w:rPr>
      </w:pPr>
    </w:p>
    <w:p w:rsidRPr="00042223" w:rsidR="001663C9" w:rsidP="001663C9" w:rsidRDefault="001663C9" w14:paraId="1706C1A6" w14:textId="77777777">
      <w:pPr>
        <w:pStyle w:val="BodyTextIndent3"/>
        <w:rPr>
          <w:b w:val="0"/>
          <w:color w:val="000000"/>
          <w:szCs w:val="24"/>
        </w:rPr>
      </w:pPr>
      <w:r w:rsidRPr="00042223">
        <w:rPr>
          <w:b w:val="0"/>
          <w:color w:val="000000"/>
          <w:szCs w:val="24"/>
        </w:rPr>
        <w:t xml:space="preserve">a. The specific costs or contributions by budget category;  </w:t>
      </w:r>
    </w:p>
    <w:p w:rsidRPr="00042223" w:rsidR="001663C9" w:rsidP="001663C9" w:rsidRDefault="001663C9" w14:paraId="793FB619" w14:textId="77777777">
      <w:pPr>
        <w:pStyle w:val="BodyTextIndent3"/>
        <w:rPr>
          <w:b w:val="0"/>
          <w:color w:val="000000"/>
          <w:szCs w:val="24"/>
        </w:rPr>
      </w:pPr>
      <w:r w:rsidRPr="00042223">
        <w:rPr>
          <w:b w:val="0"/>
          <w:color w:val="000000"/>
          <w:szCs w:val="24"/>
        </w:rPr>
        <w:t>b. The source of the costs or contributions; and</w:t>
      </w:r>
    </w:p>
    <w:p w:rsidRPr="00042223" w:rsidR="001663C9" w:rsidP="001663C9" w:rsidRDefault="001663C9" w14:paraId="1C39D126" w14:textId="77777777">
      <w:pPr>
        <w:pStyle w:val="BodyTextIndent3"/>
        <w:rPr>
          <w:b w:val="0"/>
          <w:color w:val="000000"/>
          <w:szCs w:val="24"/>
        </w:rPr>
      </w:pPr>
      <w:r w:rsidRPr="00042223">
        <w:rPr>
          <w:b w:val="0"/>
          <w:color w:val="000000"/>
          <w:szCs w:val="24"/>
        </w:rPr>
        <w:t>c.  In the case of third-party in-kind contributions, a description of how the value was determined for the donated or contributed goods or services.</w:t>
      </w:r>
    </w:p>
    <w:p w:rsidRPr="00042223" w:rsidR="001663C9" w:rsidP="001663C9" w:rsidRDefault="001663C9" w14:paraId="71196037" w14:textId="77777777">
      <w:pPr>
        <w:pStyle w:val="BodyTextIndent3"/>
        <w:ind w:left="0"/>
        <w:rPr>
          <w:b w:val="0"/>
          <w:color w:val="000000"/>
          <w:szCs w:val="24"/>
        </w:rPr>
      </w:pPr>
    </w:p>
    <w:p w:rsidRPr="00042223" w:rsidR="001663C9" w:rsidP="001663C9" w:rsidRDefault="001663C9" w14:paraId="758D0DC5" w14:textId="77777777">
      <w:pPr>
        <w:pStyle w:val="BodyTextIndent3"/>
        <w:rPr>
          <w:b w:val="0"/>
          <w:color w:val="FF0000"/>
          <w:szCs w:val="24"/>
        </w:rPr>
      </w:pPr>
      <w:r w:rsidRPr="00042223">
        <w:rPr>
          <w:b w:val="0"/>
          <w:color w:val="000000"/>
          <w:szCs w:val="24"/>
        </w:rPr>
        <w:t>[Please review cost sharing and matching regulations found in 2 CFR 200.306.]</w:t>
      </w:r>
    </w:p>
    <w:p w:rsidRPr="00042223" w:rsidR="001663C9" w:rsidP="001663C9" w:rsidRDefault="001663C9" w14:paraId="3F563F12" w14:textId="77777777">
      <w:pPr>
        <w:pStyle w:val="BodyTextIndent3"/>
        <w:rPr>
          <w:b w:val="0"/>
          <w:color w:val="FF0000"/>
          <w:szCs w:val="24"/>
        </w:rPr>
      </w:pPr>
    </w:p>
    <w:p w:rsidRPr="00042223" w:rsidR="001663C9" w:rsidP="001663C9" w:rsidRDefault="001663C9" w14:paraId="6ABE5CCB" w14:textId="77777777">
      <w:pPr>
        <w:pStyle w:val="BodyTextIndent3"/>
        <w:numPr>
          <w:ilvl w:val="0"/>
          <w:numId w:val="37"/>
        </w:numPr>
        <w:tabs>
          <w:tab w:val="clear" w:pos="540"/>
          <w:tab w:val="left" w:pos="-1440"/>
          <w:tab w:val="left" w:pos="-720"/>
        </w:tabs>
        <w:ind w:left="360"/>
        <w:rPr>
          <w:b w:val="0"/>
          <w:szCs w:val="24"/>
        </w:rPr>
      </w:pPr>
      <w:r w:rsidRPr="00042223">
        <w:rPr>
          <w:b w:val="0"/>
          <w:szCs w:val="24"/>
        </w:rPr>
        <w:t>If applicable to this program, provide the rate and base on which fringe benefits are calculated.</w:t>
      </w:r>
    </w:p>
    <w:p w:rsidRPr="00042223" w:rsidR="001663C9" w:rsidP="001663C9" w:rsidRDefault="001663C9" w14:paraId="23FACDFC" w14:textId="77777777">
      <w:pPr>
        <w:pStyle w:val="BodyTextIndent3"/>
        <w:ind w:left="0"/>
        <w:rPr>
          <w:b w:val="0"/>
          <w:szCs w:val="24"/>
        </w:rPr>
      </w:pPr>
    </w:p>
    <w:p w:rsidRPr="00042223" w:rsidR="001663C9" w:rsidP="001663C9" w:rsidRDefault="001663C9" w14:paraId="67BD0826" w14:textId="77777777">
      <w:pPr>
        <w:pStyle w:val="BodyTextIndent3"/>
        <w:numPr>
          <w:ilvl w:val="0"/>
          <w:numId w:val="37"/>
        </w:numPr>
        <w:tabs>
          <w:tab w:val="clear" w:pos="540"/>
          <w:tab w:val="left" w:pos="-1440"/>
          <w:tab w:val="left" w:pos="-720"/>
        </w:tabs>
        <w:ind w:left="360"/>
        <w:rPr>
          <w:b w:val="0"/>
          <w:szCs w:val="24"/>
        </w:rPr>
      </w:pPr>
      <w:r w:rsidRPr="00042223">
        <w:rPr>
          <w:b w:val="0"/>
          <w:color w:val="000000"/>
          <w:szCs w:val="24"/>
        </w:rPr>
        <w:t xml:space="preserve">If you are requesting </w:t>
      </w:r>
      <w:r w:rsidRPr="00042223">
        <w:rPr>
          <w:b w:val="0"/>
          <w:szCs w:val="24"/>
        </w:rPr>
        <w:t>reimbursement</w:t>
      </w:r>
      <w:r w:rsidRPr="00042223">
        <w:rPr>
          <w:b w:val="0"/>
          <w:color w:val="000000"/>
          <w:szCs w:val="24"/>
        </w:rPr>
        <w:t xml:space="preserve"> for indirect costs on line 10, this information is to be completed by your Business Office.  S</w:t>
      </w:r>
      <w:r w:rsidRPr="00042223">
        <w:rPr>
          <w:b w:val="0"/>
          <w:szCs w:val="24"/>
        </w:rPr>
        <w:t xml:space="preserve">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Pr="00042223" w:rsidR="001663C9" w:rsidP="001663C9" w:rsidRDefault="001663C9" w14:paraId="59EE7E35" w14:textId="77777777">
      <w:pPr>
        <w:autoSpaceDE w:val="0"/>
        <w:autoSpaceDN w:val="0"/>
        <w:adjustRightInd w:val="0"/>
        <w:ind w:left="360"/>
        <w:rPr>
          <w:szCs w:val="24"/>
        </w:rPr>
      </w:pPr>
    </w:p>
    <w:p w:rsidRPr="00042223" w:rsidR="001663C9" w:rsidP="001663C9" w:rsidRDefault="001663C9" w14:paraId="2D6CA061" w14:textId="77777777">
      <w:pPr>
        <w:autoSpaceDE w:val="0"/>
        <w:autoSpaceDN w:val="0"/>
        <w:adjustRightInd w:val="0"/>
        <w:ind w:left="360"/>
        <w:rPr>
          <w:color w:val="0000FF"/>
          <w:szCs w:val="24"/>
        </w:rPr>
      </w:pPr>
      <w:r w:rsidRPr="00042223">
        <w:rPr>
          <w:szCs w:val="24"/>
        </w:rPr>
        <w:t xml:space="preserve">When calculating indirect costs (line 10) for "Training grants" or grants under "Restricted Rate" programs, you must refer to the information and examples on ED’s website at: </w:t>
      </w:r>
      <w:r w:rsidRPr="00042223">
        <w:rPr>
          <w:color w:val="0000FF"/>
          <w:szCs w:val="24"/>
          <w:u w:val="single"/>
        </w:rPr>
        <w:t>http://www.ed.gov/fund/grant/apply/appforms/appforms.html</w:t>
      </w:r>
      <w:r w:rsidRPr="00042223">
        <w:rPr>
          <w:color w:val="0000FF"/>
          <w:szCs w:val="24"/>
        </w:rPr>
        <w:t xml:space="preserve">.    </w:t>
      </w:r>
    </w:p>
    <w:p w:rsidRPr="00042223" w:rsidR="001663C9" w:rsidP="001663C9" w:rsidRDefault="001663C9" w14:paraId="3B517D02" w14:textId="77777777">
      <w:pPr>
        <w:autoSpaceDE w:val="0"/>
        <w:autoSpaceDN w:val="0"/>
        <w:adjustRightInd w:val="0"/>
        <w:ind w:left="360"/>
        <w:rPr>
          <w:color w:val="0000FF"/>
          <w:szCs w:val="24"/>
        </w:rPr>
      </w:pPr>
    </w:p>
    <w:p w:rsidRPr="00042223" w:rsidR="001663C9" w:rsidP="001663C9" w:rsidRDefault="001663C9" w14:paraId="4035926A" w14:textId="77777777">
      <w:pPr>
        <w:autoSpaceDE w:val="0"/>
        <w:autoSpaceDN w:val="0"/>
        <w:adjustRightInd w:val="0"/>
        <w:ind w:left="360"/>
        <w:rPr>
          <w:szCs w:val="24"/>
        </w:rPr>
      </w:pPr>
      <w:r w:rsidRPr="00042223">
        <w:rPr>
          <w:color w:val="000000"/>
          <w:szCs w:val="24"/>
        </w:rPr>
        <w:t>Yo</w:t>
      </w:r>
      <w:r w:rsidRPr="00042223">
        <w:rPr>
          <w:szCs w:val="24"/>
        </w:rPr>
        <w:t>u may also contact (202) 377-3838 for additional information regarding calculating indirect cost rates or general indirect cost rate information.</w:t>
      </w:r>
    </w:p>
    <w:p w:rsidRPr="00042223" w:rsidR="001663C9" w:rsidP="001663C9" w:rsidRDefault="001663C9" w14:paraId="623EBA6E" w14:textId="77777777">
      <w:pPr>
        <w:autoSpaceDE w:val="0"/>
        <w:autoSpaceDN w:val="0"/>
        <w:adjustRightInd w:val="0"/>
        <w:ind w:left="360"/>
        <w:rPr>
          <w:szCs w:val="24"/>
        </w:rPr>
      </w:pPr>
    </w:p>
    <w:p w:rsidRPr="00042223" w:rsidR="001663C9" w:rsidP="001663C9" w:rsidRDefault="001663C9" w14:paraId="1B830A92" w14:textId="77777777">
      <w:pPr>
        <w:pStyle w:val="BodyTextIndent3"/>
        <w:numPr>
          <w:ilvl w:val="0"/>
          <w:numId w:val="37"/>
        </w:numPr>
        <w:tabs>
          <w:tab w:val="clear" w:pos="540"/>
          <w:tab w:val="left" w:pos="-1440"/>
          <w:tab w:val="left" w:pos="-720"/>
        </w:tabs>
        <w:ind w:left="360"/>
        <w:rPr>
          <w:b w:val="0"/>
          <w:szCs w:val="24"/>
        </w:rPr>
      </w:pPr>
      <w:r w:rsidRPr="00042223">
        <w:rPr>
          <w:b w:val="0"/>
          <w:szCs w:val="24"/>
        </w:rPr>
        <w:t>Provide other explanations or comments you deem necessary.</w:t>
      </w:r>
    </w:p>
    <w:p w:rsidRPr="00042223" w:rsidR="001663C9" w:rsidP="001663C9" w:rsidRDefault="001663C9" w14:paraId="0D393924" w14:textId="77777777">
      <w:pPr>
        <w:rPr>
          <w:szCs w:val="24"/>
        </w:rPr>
      </w:pPr>
    </w:p>
    <w:p w:rsidRPr="00042223" w:rsidR="001663C9" w:rsidP="00042223" w:rsidRDefault="001663C9" w14:paraId="6751D319" w14:textId="77777777">
      <w:pPr>
        <w:pStyle w:val="Heading2"/>
        <w:spacing w:before="0" w:after="0"/>
        <w:jc w:val="center"/>
        <w:rPr>
          <w:rFonts w:ascii="Times New Roman" w:hAnsi="Times New Roman" w:cs="Times New Roman"/>
          <w:b w:val="0"/>
          <w:bCs w:val="0"/>
          <w:i w:val="0"/>
          <w:iCs w:val="0"/>
          <w:sz w:val="24"/>
          <w:szCs w:val="24"/>
          <w:u w:val="single"/>
        </w:rPr>
      </w:pPr>
      <w:r w:rsidRPr="00042223">
        <w:rPr>
          <w:rFonts w:ascii="Times New Roman" w:hAnsi="Times New Roman" w:cs="Times New Roman"/>
          <w:b w:val="0"/>
          <w:bCs w:val="0"/>
          <w:i w:val="0"/>
          <w:iCs w:val="0"/>
          <w:sz w:val="24"/>
          <w:szCs w:val="24"/>
          <w:u w:val="single"/>
        </w:rPr>
        <w:t>If Applicable Section D - Budget Summary</w:t>
      </w:r>
    </w:p>
    <w:p w:rsidRPr="00042223" w:rsidR="001663C9" w:rsidP="00042223" w:rsidRDefault="001663C9" w14:paraId="491C48B0" w14:textId="77777777">
      <w:pPr>
        <w:pStyle w:val="Heading2"/>
        <w:spacing w:before="0" w:after="0"/>
        <w:jc w:val="center"/>
        <w:rPr>
          <w:rFonts w:ascii="Times New Roman" w:hAnsi="Times New Roman" w:cs="Times New Roman"/>
          <w:b w:val="0"/>
          <w:bCs w:val="0"/>
          <w:i w:val="0"/>
          <w:iCs w:val="0"/>
          <w:sz w:val="24"/>
          <w:szCs w:val="24"/>
          <w:u w:val="single"/>
        </w:rPr>
      </w:pPr>
      <w:r w:rsidRPr="00042223">
        <w:rPr>
          <w:rFonts w:ascii="Times New Roman" w:hAnsi="Times New Roman" w:cs="Times New Roman"/>
          <w:b w:val="0"/>
          <w:bCs w:val="0"/>
          <w:i w:val="0"/>
          <w:iCs w:val="0"/>
          <w:sz w:val="24"/>
          <w:szCs w:val="24"/>
          <w:u w:val="single"/>
        </w:rPr>
        <w:t>Limitation on Administrative Expenses.</w:t>
      </w:r>
    </w:p>
    <w:p w:rsidRPr="00042223" w:rsidR="001663C9" w:rsidP="001663C9" w:rsidRDefault="001663C9" w14:paraId="5D1D6346" w14:textId="77777777">
      <w:pPr>
        <w:rPr>
          <w:szCs w:val="24"/>
        </w:rPr>
      </w:pPr>
    </w:p>
    <w:p w:rsidRPr="00042223" w:rsidR="001663C9" w:rsidP="001663C9" w:rsidRDefault="001663C9" w14:paraId="4B765E61" w14:textId="77777777">
      <w:pPr>
        <w:rPr>
          <w:szCs w:val="24"/>
        </w:rPr>
      </w:pPr>
      <w:r w:rsidRPr="00042223">
        <w:rPr>
          <w:szCs w:val="24"/>
        </w:rPr>
        <w:t>If your program is subject to an administrative cost cap (as indicated Section III.2.C of the program’s Notice Inviting Applications (NIA)), fill out this form as follows:</w:t>
      </w:r>
    </w:p>
    <w:p w:rsidRPr="00042223" w:rsidR="001663C9" w:rsidP="001663C9" w:rsidRDefault="001663C9" w14:paraId="170F82F0" w14:textId="77777777">
      <w:pPr>
        <w:rPr>
          <w:szCs w:val="24"/>
        </w:rPr>
      </w:pPr>
    </w:p>
    <w:p w:rsidRPr="00042223" w:rsidR="001663C9" w:rsidP="001663C9" w:rsidRDefault="001663C9" w14:paraId="491EE08B" w14:textId="77777777">
      <w:pPr>
        <w:pStyle w:val="ListParagraph"/>
        <w:numPr>
          <w:ilvl w:val="0"/>
          <w:numId w:val="38"/>
        </w:numPr>
        <w:tabs>
          <w:tab w:val="clear" w:pos="540"/>
          <w:tab w:val="num" w:pos="360"/>
        </w:tabs>
        <w:ind w:left="360"/>
        <w:contextualSpacing/>
        <w:rPr>
          <w:sz w:val="24"/>
          <w:szCs w:val="24"/>
        </w:rPr>
      </w:pPr>
      <w:r w:rsidRPr="00042223">
        <w:rPr>
          <w:sz w:val="24"/>
          <w:szCs w:val="24"/>
        </w:rPr>
        <w:t>On the top of the page, list the percentage cap on administrative costs, and indicate whether your administrative cost cap applies to both indirect and direct costs, or only direct costs (from Section III.2.C of the program’s NIA).</w:t>
      </w:r>
    </w:p>
    <w:p w:rsidRPr="00042223" w:rsidR="001663C9" w:rsidP="001663C9" w:rsidRDefault="001663C9" w14:paraId="4099068B" w14:textId="77777777">
      <w:pPr>
        <w:pStyle w:val="ListParagraph"/>
        <w:numPr>
          <w:ilvl w:val="0"/>
          <w:numId w:val="38"/>
        </w:numPr>
        <w:tabs>
          <w:tab w:val="clear" w:pos="540"/>
          <w:tab w:val="num" w:pos="360"/>
        </w:tabs>
        <w:ind w:left="360"/>
        <w:contextualSpacing/>
        <w:rPr>
          <w:sz w:val="24"/>
          <w:szCs w:val="24"/>
        </w:rPr>
      </w:pPr>
      <w:r w:rsidRPr="00042223">
        <w:rPr>
          <w:sz w:val="24"/>
          <w:szCs w:val="24"/>
        </w:rPr>
        <w:t>IF the cost cap applies to both indirect and direct costs:</w:t>
      </w:r>
    </w:p>
    <w:p w:rsidRPr="00042223" w:rsidR="001663C9" w:rsidP="001663C9" w:rsidRDefault="001663C9" w14:paraId="499CD85D" w14:textId="77777777">
      <w:pPr>
        <w:pStyle w:val="ListParagraph"/>
        <w:numPr>
          <w:ilvl w:val="0"/>
          <w:numId w:val="39"/>
        </w:numPr>
        <w:contextualSpacing/>
        <w:rPr>
          <w:sz w:val="24"/>
          <w:szCs w:val="24"/>
        </w:rPr>
      </w:pPr>
      <w:r w:rsidRPr="00042223">
        <w:rPr>
          <w:sz w:val="24"/>
          <w:szCs w:val="24"/>
        </w:rPr>
        <w:t xml:space="preserve">Fill out the entire table noting your administrative costs, including line 8. Line 8 is taken from Section A, line 10. For lines 1-6, these are only direct administrative costs; do not include in lines 1-6 any costs included in your indirect cost rate. If your program has a matching requirement (see NIA), include in lines 1-6 the administrative portions of the </w:t>
      </w:r>
      <w:r w:rsidRPr="00042223">
        <w:rPr>
          <w:sz w:val="24"/>
          <w:szCs w:val="24"/>
        </w:rPr>
        <w:lastRenderedPageBreak/>
        <w:t>applicable rows from both Section A and Section B. If there is no program matching requirement, only use Section A.</w:t>
      </w:r>
    </w:p>
    <w:p w:rsidRPr="00042223" w:rsidR="001663C9" w:rsidP="001663C9" w:rsidRDefault="001663C9" w14:paraId="212547C5" w14:textId="77777777">
      <w:pPr>
        <w:pStyle w:val="ListParagraph"/>
        <w:numPr>
          <w:ilvl w:val="0"/>
          <w:numId w:val="39"/>
        </w:numPr>
        <w:contextualSpacing/>
        <w:rPr>
          <w:sz w:val="24"/>
          <w:szCs w:val="24"/>
        </w:rPr>
      </w:pPr>
      <w:r w:rsidRPr="00042223">
        <w:rPr>
          <w:sz w:val="24"/>
          <w:szCs w:val="24"/>
        </w:rPr>
        <w:t xml:space="preserve">Ensure that the line 10 percentage DOES NOT EXCEED the percentage cap on administrative costs. If your program does not have a matching requirement, divide line 9 by Section A line 12. If your program does have a matching requirement, to calculate line 10, divide line 9 by the sum of Section A line 12 and Section B line 12. </w:t>
      </w:r>
    </w:p>
    <w:p w:rsidRPr="00042223" w:rsidR="001663C9" w:rsidP="001663C9" w:rsidRDefault="001663C9" w14:paraId="2E3F1E32" w14:textId="77777777">
      <w:pPr>
        <w:pStyle w:val="ListParagraph"/>
        <w:numPr>
          <w:ilvl w:val="0"/>
          <w:numId w:val="38"/>
        </w:numPr>
        <w:tabs>
          <w:tab w:val="clear" w:pos="540"/>
          <w:tab w:val="num" w:pos="270"/>
        </w:tabs>
        <w:ind w:left="270" w:hanging="270"/>
        <w:contextualSpacing/>
        <w:rPr>
          <w:sz w:val="24"/>
          <w:szCs w:val="24"/>
        </w:rPr>
      </w:pPr>
      <w:r w:rsidRPr="00042223">
        <w:rPr>
          <w:sz w:val="24"/>
          <w:szCs w:val="24"/>
        </w:rPr>
        <w:t>IF the cost cap applies ONLY to direct costs:</w:t>
      </w:r>
    </w:p>
    <w:p w:rsidRPr="00042223" w:rsidR="001663C9" w:rsidP="001663C9" w:rsidRDefault="001663C9" w14:paraId="46761E88" w14:textId="77777777">
      <w:pPr>
        <w:pStyle w:val="ListParagraph"/>
        <w:numPr>
          <w:ilvl w:val="0"/>
          <w:numId w:val="40"/>
        </w:numPr>
        <w:contextualSpacing/>
        <w:rPr>
          <w:sz w:val="24"/>
          <w:szCs w:val="24"/>
        </w:rPr>
      </w:pPr>
      <w:r w:rsidRPr="00042223">
        <w:rPr>
          <w:sz w:val="24"/>
          <w:szCs w:val="24"/>
        </w:rPr>
        <w:t>Fill out the entire table noting your administrative costs, EXCLUDING line 8.</w:t>
      </w:r>
    </w:p>
    <w:p w:rsidRPr="00042223" w:rsidR="001663C9" w:rsidP="001663C9" w:rsidRDefault="001663C9" w14:paraId="3C7E345A" w14:textId="77777777">
      <w:pPr>
        <w:rPr>
          <w:szCs w:val="24"/>
        </w:rPr>
      </w:pPr>
      <w:r w:rsidRPr="00042223">
        <w:rPr>
          <w:szCs w:val="24"/>
        </w:rPr>
        <w:t>Ensure that the line 10 percentage DOES NOT EXCEED the percentage cap on administrative costs. If your program does not have a matching requirement, divide line 7 by Section A line 9. If your program does have a matching requirement, to calculate line 10, divide line 7 by the sum of Section A line 9 and Section B line 9).</w:t>
      </w:r>
    </w:p>
    <w:p w:rsidRPr="00042223" w:rsidR="001663C9" w:rsidP="001663C9" w:rsidRDefault="001663C9" w14:paraId="50AB3E94" w14:textId="77777777">
      <w:pPr>
        <w:rPr>
          <w:szCs w:val="24"/>
        </w:rPr>
      </w:pPr>
    </w:p>
    <w:p w:rsidRPr="00042223" w:rsidR="001663C9" w:rsidP="00042223" w:rsidRDefault="001663C9" w14:paraId="548CA475" w14:textId="77777777">
      <w:pPr>
        <w:pStyle w:val="Heading2"/>
        <w:spacing w:before="0" w:after="0"/>
        <w:jc w:val="center"/>
        <w:rPr>
          <w:rFonts w:ascii="Times New Roman" w:hAnsi="Times New Roman" w:cs="Times New Roman"/>
          <w:b w:val="0"/>
          <w:bCs w:val="0"/>
          <w:i w:val="0"/>
          <w:iCs w:val="0"/>
          <w:sz w:val="24"/>
          <w:szCs w:val="24"/>
          <w:u w:val="single"/>
        </w:rPr>
      </w:pPr>
      <w:r w:rsidRPr="00042223">
        <w:rPr>
          <w:rFonts w:ascii="Times New Roman" w:hAnsi="Times New Roman" w:cs="Times New Roman"/>
          <w:b w:val="0"/>
          <w:bCs w:val="0"/>
          <w:i w:val="0"/>
          <w:iCs w:val="0"/>
          <w:sz w:val="24"/>
          <w:szCs w:val="24"/>
          <w:u w:val="single"/>
        </w:rPr>
        <w:t>Paperwork Burden Statement</w:t>
      </w:r>
    </w:p>
    <w:p w:rsidRPr="001663C9" w:rsidR="001663C9" w:rsidP="001663C9" w:rsidRDefault="001663C9" w14:paraId="328DFD8A" w14:textId="77777777">
      <w:pPr>
        <w:rPr>
          <w:szCs w:val="24"/>
          <w:lang w:val="x-none" w:eastAsia="x-none"/>
        </w:rPr>
      </w:pPr>
    </w:p>
    <w:p w:rsidRPr="00042223" w:rsidR="001663C9" w:rsidP="00042223" w:rsidRDefault="001663C9" w14:paraId="0C44533B" w14:textId="77777777">
      <w:pPr>
        <w:pStyle w:val="BodyText"/>
        <w:spacing w:after="0"/>
        <w:rPr>
          <w:rFonts w:ascii="Times New Roman" w:hAnsi="Times New Roman"/>
          <w:sz w:val="24"/>
          <w:szCs w:val="24"/>
        </w:rPr>
      </w:pPr>
      <w:r w:rsidRPr="00042223">
        <w:rPr>
          <w:rFonts w:ascii="Times New Roman" w:hAnsi="Times New Roman"/>
          <w:sz w:val="24"/>
          <w:szCs w:val="24"/>
        </w:rPr>
        <w:t>According to the Paperwork Reduction Act of 1995, no persons are required to respond to a collection of information unless such collection displays a valid OMB control number.  The valid OMB control number for this information collection is 1894-0008.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sidRPr="00042223">
        <w:rPr>
          <w:rFonts w:ascii="Times New Roman" w:hAnsi="Times New Roman"/>
          <w:color w:val="000000"/>
          <w:sz w:val="24"/>
          <w:szCs w:val="24"/>
        </w:rPr>
        <w:t>4537.</w:t>
      </w:r>
      <w:r w:rsidRPr="00042223">
        <w:rPr>
          <w:rFonts w:ascii="Times New Roman" w:hAnsi="Times New Roman"/>
          <w:sz w:val="24"/>
          <w:szCs w:val="24"/>
        </w:rPr>
        <w:t xml:space="preserve">  If you have comments or concerns regarding the status of your individual submission of this form, write directly to the Office of Finance and Operations, Office of Acquisitions and Grants Administration, Grants Policy and Training Division, U.S. Department of Education, 400 Maryland Avenue, S.W., Washington, D.C. 20202. </w:t>
      </w:r>
    </w:p>
    <w:p w:rsidRPr="008712BF" w:rsidR="00801D1B" w:rsidP="00801D1B" w:rsidRDefault="00801D1B" w14:paraId="3A8A5E06" w14:textId="77777777">
      <w:pPr>
        <w:jc w:val="center"/>
        <w:rPr>
          <w:rFonts w:eastAsia="Times New Roman"/>
          <w:b/>
          <w:szCs w:val="24"/>
        </w:rPr>
      </w:pPr>
    </w:p>
    <w:p w:rsidRPr="008712BF" w:rsidR="00801D1B" w:rsidP="00801D1B" w:rsidRDefault="00801D1B" w14:paraId="6945DB3A" w14:textId="77777777">
      <w:pPr>
        <w:rPr>
          <w:rFonts w:eastAsia="Times New Roman"/>
          <w:szCs w:val="24"/>
        </w:rPr>
        <w:sectPr w:rsidRPr="008712BF" w:rsidR="00801D1B" w:rsidSect="00E473B8">
          <w:footerReference w:type="default" r:id="rId39"/>
          <w:pgSz w:w="12240" w:h="15840"/>
          <w:pgMar w:top="720" w:right="1440" w:bottom="720" w:left="1440" w:header="0" w:footer="432" w:gutter="0"/>
          <w:cols w:space="720"/>
        </w:sectPr>
      </w:pPr>
    </w:p>
    <w:p w:rsidRPr="00152431" w:rsidR="00D54BE4" w:rsidP="00871B76" w:rsidRDefault="00801D1B" w14:paraId="37F8321D" w14:textId="77777777">
      <w:pPr>
        <w:pBdr>
          <w:top w:val="single" w:color="auto" w:sz="4" w:space="1"/>
          <w:bottom w:val="single" w:color="auto" w:sz="4" w:space="1"/>
        </w:pBdr>
        <w:shd w:val="clear" w:color="auto" w:fill="BFBFBF"/>
        <w:ind w:right="-630"/>
        <w:jc w:val="center"/>
        <w:rPr>
          <w:rFonts w:eastAsia="Times New Roman"/>
          <w:b/>
          <w:sz w:val="28"/>
          <w:szCs w:val="28"/>
        </w:rPr>
      </w:pPr>
      <w:r w:rsidRPr="00152431">
        <w:rPr>
          <w:rFonts w:eastAsia="Times New Roman"/>
          <w:b/>
          <w:sz w:val="28"/>
          <w:szCs w:val="28"/>
        </w:rPr>
        <w:lastRenderedPageBreak/>
        <w:t>INSTRUCTIONS FOR COMPLETION OF SF-LLL</w:t>
      </w:r>
    </w:p>
    <w:p w:rsidRPr="00152431" w:rsidR="00801D1B" w:rsidP="00871B76" w:rsidRDefault="00801D1B" w14:paraId="47A7478B" w14:textId="77777777">
      <w:pPr>
        <w:pBdr>
          <w:top w:val="single" w:color="auto" w:sz="4" w:space="1"/>
          <w:bottom w:val="single" w:color="auto" w:sz="4" w:space="1"/>
        </w:pBdr>
        <w:shd w:val="clear" w:color="auto" w:fill="BFBFBF"/>
        <w:ind w:right="-630"/>
        <w:jc w:val="center"/>
        <w:rPr>
          <w:rFonts w:eastAsia="Times New Roman"/>
          <w:b/>
          <w:sz w:val="28"/>
          <w:szCs w:val="28"/>
        </w:rPr>
      </w:pPr>
      <w:r w:rsidRPr="00152431">
        <w:rPr>
          <w:rFonts w:eastAsia="Times New Roman"/>
          <w:b/>
          <w:sz w:val="28"/>
          <w:szCs w:val="28"/>
        </w:rPr>
        <w:t>DISCLOSURE OF LOBBYING ACTIVITIES</w:t>
      </w:r>
    </w:p>
    <w:p w:rsidRPr="008712BF" w:rsidR="00801D1B" w:rsidP="00801D1B" w:rsidRDefault="00801D1B" w14:paraId="7770847F" w14:textId="77777777">
      <w:pPr>
        <w:rPr>
          <w:rFonts w:eastAsia="Times New Roman"/>
          <w:szCs w:val="24"/>
        </w:rPr>
      </w:pPr>
    </w:p>
    <w:p w:rsidRPr="008712BF" w:rsidR="00801D1B" w:rsidP="00801D1B" w:rsidRDefault="0013215D" w14:paraId="3297F6A5" w14:textId="77777777">
      <w:pPr>
        <w:rPr>
          <w:rFonts w:eastAsia="Times New Roman"/>
          <w:szCs w:val="24"/>
        </w:rPr>
      </w:pPr>
      <w:r w:rsidRPr="008712BF">
        <w:rPr>
          <w:rFonts w:eastAsia="Times New Roman"/>
          <w:szCs w:val="24"/>
        </w:rPr>
        <w:t xml:space="preserve">This disclosure form shall be completed by the reporting entity, whether sub-awardee or prime Federal recipient, at the initiation or receipt of a covered Federal action, or a material change to a previous filing, pursuant to title 31 U.S.C. section 1352.  </w:t>
      </w:r>
      <w:r w:rsidRPr="008712BF" w:rsidR="00801D1B">
        <w:rPr>
          <w:rFonts w:eastAsia="Times New Roman"/>
          <w:szCs w:val="24"/>
        </w:rPr>
        <w:t>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8712BF" w:rsidR="00801D1B" w:rsidP="00801D1B" w:rsidRDefault="00801D1B" w14:paraId="0ADDF12F" w14:textId="77777777">
      <w:pPr>
        <w:tabs>
          <w:tab w:val="left" w:pos="720"/>
        </w:tabs>
        <w:rPr>
          <w:rFonts w:eastAsia="Times New Roman"/>
          <w:szCs w:val="24"/>
        </w:rPr>
      </w:pPr>
    </w:p>
    <w:p w:rsidRPr="008712BF" w:rsidR="00801D1B" w:rsidP="00743A60" w:rsidRDefault="00801D1B" w14:paraId="7F7A585C" w14:textId="77777777">
      <w:pPr>
        <w:tabs>
          <w:tab w:val="left" w:pos="720"/>
        </w:tabs>
        <w:ind w:left="720" w:hanging="720"/>
        <w:rPr>
          <w:rFonts w:eastAsia="Times New Roman"/>
          <w:szCs w:val="24"/>
        </w:rPr>
      </w:pPr>
      <w:r w:rsidRPr="008712BF">
        <w:rPr>
          <w:rFonts w:eastAsia="Times New Roman"/>
          <w:szCs w:val="24"/>
        </w:rPr>
        <w:t>1.</w:t>
      </w:r>
      <w:r w:rsidRPr="008712BF">
        <w:rPr>
          <w:rFonts w:eastAsia="Times New Roman"/>
          <w:szCs w:val="24"/>
        </w:rPr>
        <w:tab/>
        <w:t>Identify the type of covered Federal action for which lobbying activity is and/or has been secured to influence the outcome of a covered Federal action.</w:t>
      </w:r>
    </w:p>
    <w:p w:rsidRPr="008712BF" w:rsidR="00801D1B" w:rsidP="00743A60" w:rsidRDefault="00801D1B" w14:paraId="139CBBC8" w14:textId="77777777">
      <w:pPr>
        <w:tabs>
          <w:tab w:val="left" w:pos="720"/>
        </w:tabs>
        <w:ind w:left="720" w:hanging="720"/>
        <w:rPr>
          <w:rFonts w:eastAsia="Times New Roman"/>
          <w:szCs w:val="24"/>
        </w:rPr>
      </w:pPr>
    </w:p>
    <w:p w:rsidRPr="008712BF" w:rsidR="00801D1B" w:rsidP="00743A60" w:rsidRDefault="00801D1B" w14:paraId="7EDCB2F5" w14:textId="77777777">
      <w:pPr>
        <w:tabs>
          <w:tab w:val="left" w:pos="720"/>
        </w:tabs>
        <w:ind w:left="720" w:hanging="720"/>
        <w:rPr>
          <w:rFonts w:eastAsia="Times New Roman"/>
          <w:szCs w:val="24"/>
        </w:rPr>
      </w:pPr>
      <w:r w:rsidRPr="008712BF">
        <w:rPr>
          <w:rFonts w:eastAsia="Times New Roman"/>
          <w:szCs w:val="24"/>
        </w:rPr>
        <w:t>2.</w:t>
      </w:r>
      <w:r w:rsidRPr="008712BF">
        <w:rPr>
          <w:rFonts w:eastAsia="Times New Roman"/>
          <w:szCs w:val="24"/>
        </w:rPr>
        <w:tab/>
        <w:t>Identify the status of the covered Federal action.</w:t>
      </w:r>
    </w:p>
    <w:p w:rsidRPr="008712BF" w:rsidR="00801D1B" w:rsidP="00743A60" w:rsidRDefault="00801D1B" w14:paraId="73CA4FE5" w14:textId="77777777">
      <w:pPr>
        <w:tabs>
          <w:tab w:val="left" w:pos="720"/>
        </w:tabs>
        <w:ind w:left="720" w:hanging="720"/>
        <w:rPr>
          <w:rFonts w:eastAsia="Times New Roman"/>
          <w:szCs w:val="24"/>
        </w:rPr>
      </w:pPr>
    </w:p>
    <w:p w:rsidRPr="008712BF" w:rsidR="00801D1B" w:rsidP="00743A60" w:rsidRDefault="00801D1B" w14:paraId="3367FDCD" w14:textId="77777777">
      <w:pPr>
        <w:tabs>
          <w:tab w:val="left" w:pos="720"/>
        </w:tabs>
        <w:ind w:left="720" w:hanging="720"/>
        <w:rPr>
          <w:rFonts w:eastAsia="Times New Roman"/>
          <w:szCs w:val="24"/>
        </w:rPr>
      </w:pPr>
      <w:r w:rsidRPr="008712BF">
        <w:rPr>
          <w:rFonts w:eastAsia="Times New Roman"/>
          <w:szCs w:val="24"/>
        </w:rPr>
        <w:t>3.</w:t>
      </w:r>
      <w:r w:rsidRPr="008712BF">
        <w:rPr>
          <w:rFonts w:eastAsia="Times New Roman"/>
          <w:szCs w:val="24"/>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Pr="008712BF" w:rsidR="00801D1B" w:rsidP="00743A60" w:rsidRDefault="00801D1B" w14:paraId="378073D2" w14:textId="77777777">
      <w:pPr>
        <w:tabs>
          <w:tab w:val="left" w:pos="720"/>
        </w:tabs>
        <w:ind w:left="720" w:hanging="720"/>
        <w:rPr>
          <w:rFonts w:eastAsia="Times New Roman"/>
          <w:szCs w:val="24"/>
        </w:rPr>
      </w:pPr>
    </w:p>
    <w:p w:rsidRPr="008712BF" w:rsidR="00801D1B" w:rsidP="00743A60" w:rsidRDefault="00801D1B" w14:paraId="55E80AAA" w14:textId="77777777">
      <w:pPr>
        <w:tabs>
          <w:tab w:val="left" w:pos="720"/>
        </w:tabs>
        <w:ind w:left="720" w:hanging="720"/>
        <w:rPr>
          <w:rFonts w:eastAsia="Times New Roman"/>
          <w:szCs w:val="24"/>
        </w:rPr>
      </w:pPr>
      <w:r w:rsidRPr="008712BF">
        <w:rPr>
          <w:rFonts w:eastAsia="Times New Roman"/>
          <w:szCs w:val="24"/>
        </w:rPr>
        <w:t>4.</w:t>
      </w:r>
      <w:r w:rsidRPr="008712BF">
        <w:rPr>
          <w:rFonts w:eastAsia="Times New Roman"/>
          <w:szCs w:val="24"/>
        </w:rPr>
        <w:tab/>
        <w:t>Enter</w:t>
      </w:r>
      <w:r w:rsidRPr="008712BF" w:rsidR="0013215D">
        <w:rPr>
          <w:rFonts w:eastAsia="Times New Roman"/>
          <w:szCs w:val="24"/>
        </w:rPr>
        <w:t xml:space="preserve"> the full name, address, city, s</w:t>
      </w:r>
      <w:r w:rsidRPr="008712BF">
        <w:rPr>
          <w:rFonts w:eastAsia="Times New Roman"/>
          <w:szCs w:val="24"/>
        </w:rPr>
        <w:t>tate</w:t>
      </w:r>
      <w:r w:rsidRPr="008712BF" w:rsidR="0013215D">
        <w:rPr>
          <w:rFonts w:eastAsia="Times New Roman"/>
          <w:szCs w:val="24"/>
        </w:rPr>
        <w:t>,</w:t>
      </w:r>
      <w:r w:rsidRPr="008712BF">
        <w:rPr>
          <w:rFonts w:eastAsia="Times New Roman"/>
          <w:szCs w:val="24"/>
        </w:rPr>
        <w:t xml:space="preserve"> and zip code of the reporting entity.  Include Congressional District, if known.  Check the appropriate classification of the reporting entity that designates if it is, or expects to be, a prime or </w:t>
      </w:r>
      <w:r w:rsidRPr="008712BF" w:rsidR="0013215D">
        <w:rPr>
          <w:rFonts w:eastAsia="Times New Roman"/>
          <w:szCs w:val="24"/>
        </w:rPr>
        <w:t>sub-award</w:t>
      </w:r>
      <w:r w:rsidRPr="008712BF">
        <w:rPr>
          <w:rFonts w:eastAsia="Times New Roman"/>
          <w:szCs w:val="24"/>
        </w:rPr>
        <w:t xml:space="preserve"> recipient.  Identify the tier of the </w:t>
      </w:r>
      <w:r w:rsidRPr="008712BF" w:rsidR="0013215D">
        <w:rPr>
          <w:rFonts w:eastAsia="Times New Roman"/>
          <w:szCs w:val="24"/>
        </w:rPr>
        <w:t>sub-awardee</w:t>
      </w:r>
      <w:r w:rsidRPr="008712BF">
        <w:rPr>
          <w:rFonts w:eastAsia="Times New Roman"/>
          <w:szCs w:val="24"/>
        </w:rPr>
        <w:t xml:space="preserve">, e.g., the first </w:t>
      </w:r>
      <w:r w:rsidRPr="008712BF" w:rsidR="0013215D">
        <w:rPr>
          <w:rFonts w:eastAsia="Times New Roman"/>
          <w:szCs w:val="24"/>
        </w:rPr>
        <w:t>sub-awardee</w:t>
      </w:r>
      <w:r w:rsidRPr="008712BF">
        <w:rPr>
          <w:rFonts w:eastAsia="Times New Roman"/>
          <w:szCs w:val="24"/>
        </w:rPr>
        <w:t xml:space="preserve"> of the prime is the 1st tier.  </w:t>
      </w:r>
      <w:r w:rsidRPr="008712BF" w:rsidR="0013215D">
        <w:rPr>
          <w:rFonts w:eastAsia="Times New Roman"/>
          <w:szCs w:val="24"/>
        </w:rPr>
        <w:t>Sub-awards</w:t>
      </w:r>
      <w:r w:rsidRPr="008712BF">
        <w:rPr>
          <w:rFonts w:eastAsia="Times New Roman"/>
          <w:szCs w:val="24"/>
        </w:rPr>
        <w:t xml:space="preserve"> include but are not limited to subcontracts, </w:t>
      </w:r>
      <w:r w:rsidRPr="008712BF" w:rsidR="0013215D">
        <w:rPr>
          <w:rFonts w:eastAsia="Times New Roman"/>
          <w:szCs w:val="24"/>
        </w:rPr>
        <w:t>sub-grants</w:t>
      </w:r>
      <w:r w:rsidRPr="008712BF">
        <w:rPr>
          <w:rFonts w:eastAsia="Times New Roman"/>
          <w:szCs w:val="24"/>
        </w:rPr>
        <w:t xml:space="preserve"> and contract awards under grants.</w:t>
      </w:r>
    </w:p>
    <w:p w:rsidRPr="008712BF" w:rsidR="00801D1B" w:rsidP="00743A60" w:rsidRDefault="00801D1B" w14:paraId="41EE119F" w14:textId="77777777">
      <w:pPr>
        <w:tabs>
          <w:tab w:val="left" w:pos="720"/>
        </w:tabs>
        <w:ind w:left="720" w:hanging="720"/>
        <w:rPr>
          <w:rFonts w:eastAsia="Times New Roman"/>
          <w:szCs w:val="24"/>
        </w:rPr>
      </w:pPr>
    </w:p>
    <w:p w:rsidRPr="008712BF" w:rsidR="00801D1B" w:rsidP="00743A60" w:rsidRDefault="00801D1B" w14:paraId="6526CFE2" w14:textId="77777777">
      <w:pPr>
        <w:tabs>
          <w:tab w:val="left" w:pos="720"/>
        </w:tabs>
        <w:ind w:left="720" w:hanging="720"/>
        <w:rPr>
          <w:rFonts w:eastAsia="Times New Roman"/>
          <w:szCs w:val="24"/>
        </w:rPr>
      </w:pPr>
      <w:r w:rsidRPr="008712BF">
        <w:rPr>
          <w:rFonts w:eastAsia="Times New Roman"/>
          <w:szCs w:val="24"/>
        </w:rPr>
        <w:t>5.</w:t>
      </w:r>
      <w:r w:rsidRPr="008712BF">
        <w:rPr>
          <w:rFonts w:eastAsia="Times New Roman"/>
          <w:szCs w:val="24"/>
        </w:rPr>
        <w:tab/>
        <w:t>If the organization filing the report in item 4 checks “Sub</w:t>
      </w:r>
      <w:r w:rsidRPr="008712BF" w:rsidR="0013215D">
        <w:rPr>
          <w:rFonts w:eastAsia="Times New Roman"/>
          <w:szCs w:val="24"/>
        </w:rPr>
        <w:t>-</w:t>
      </w:r>
      <w:r w:rsidRPr="008712BF">
        <w:rPr>
          <w:rFonts w:eastAsia="Times New Roman"/>
          <w:szCs w:val="24"/>
        </w:rPr>
        <w:t>awardee,” then enter</w:t>
      </w:r>
      <w:r w:rsidRPr="008712BF" w:rsidR="0013215D">
        <w:rPr>
          <w:rFonts w:eastAsia="Times New Roman"/>
          <w:szCs w:val="24"/>
        </w:rPr>
        <w:t xml:space="preserve"> the full name, address, city, s</w:t>
      </w:r>
      <w:r w:rsidRPr="008712BF">
        <w:rPr>
          <w:rFonts w:eastAsia="Times New Roman"/>
          <w:szCs w:val="24"/>
        </w:rPr>
        <w:t>tate and zip code of the prime Federal recipient.  Include Congressional District, if known.</w:t>
      </w:r>
    </w:p>
    <w:p w:rsidRPr="008712BF" w:rsidR="00801D1B" w:rsidP="00743A60" w:rsidRDefault="00801D1B" w14:paraId="1D020A1D" w14:textId="77777777">
      <w:pPr>
        <w:tabs>
          <w:tab w:val="left" w:pos="720"/>
        </w:tabs>
        <w:ind w:left="720" w:hanging="720"/>
        <w:rPr>
          <w:rFonts w:eastAsia="Times New Roman"/>
          <w:szCs w:val="24"/>
        </w:rPr>
      </w:pPr>
    </w:p>
    <w:p w:rsidRPr="008712BF" w:rsidR="00801D1B" w:rsidP="00743A60" w:rsidRDefault="00801D1B" w14:paraId="724ABB6C" w14:textId="77777777">
      <w:pPr>
        <w:tabs>
          <w:tab w:val="left" w:pos="720"/>
        </w:tabs>
        <w:ind w:left="720" w:hanging="720"/>
        <w:rPr>
          <w:rFonts w:eastAsia="Times New Roman"/>
          <w:szCs w:val="24"/>
        </w:rPr>
      </w:pPr>
      <w:r w:rsidRPr="008712BF">
        <w:rPr>
          <w:rFonts w:eastAsia="Times New Roman"/>
          <w:szCs w:val="24"/>
        </w:rPr>
        <w:t>6.</w:t>
      </w:r>
      <w:r w:rsidRPr="008712BF">
        <w:rPr>
          <w:rFonts w:eastAsia="Times New Roman"/>
          <w:szCs w:val="24"/>
        </w:rPr>
        <w:tab/>
        <w:t>Enter the name of the federal agency making the award or loan commitment.  Include at least one organizational level below agency name, if known.  For example, Department of Transportation, United States Coast Guard.</w:t>
      </w:r>
    </w:p>
    <w:p w:rsidRPr="008712BF" w:rsidR="00801D1B" w:rsidP="00743A60" w:rsidRDefault="00801D1B" w14:paraId="3805039D" w14:textId="77777777">
      <w:pPr>
        <w:tabs>
          <w:tab w:val="left" w:pos="720"/>
        </w:tabs>
        <w:ind w:left="720" w:hanging="720"/>
        <w:rPr>
          <w:rFonts w:eastAsia="Times New Roman"/>
          <w:szCs w:val="24"/>
        </w:rPr>
      </w:pPr>
    </w:p>
    <w:p w:rsidRPr="008712BF" w:rsidR="00801D1B" w:rsidP="00743A60" w:rsidRDefault="00801D1B" w14:paraId="33686EBC" w14:textId="77777777">
      <w:pPr>
        <w:tabs>
          <w:tab w:val="left" w:pos="720"/>
        </w:tabs>
        <w:ind w:left="720" w:hanging="720"/>
        <w:rPr>
          <w:rFonts w:eastAsia="Times New Roman"/>
          <w:szCs w:val="24"/>
        </w:rPr>
      </w:pPr>
      <w:r w:rsidRPr="008712BF">
        <w:rPr>
          <w:rFonts w:eastAsia="Times New Roman"/>
          <w:szCs w:val="24"/>
        </w:rPr>
        <w:t>7.</w:t>
      </w:r>
      <w:r w:rsidRPr="008712BF">
        <w:rPr>
          <w:rFonts w:eastAsia="Times New Roman"/>
          <w:szCs w:val="24"/>
        </w:rPr>
        <w:tab/>
        <w:t>Enter the Federal program name or description for the covered Federal action (item 1).  If known, enter the full Catalog of Federal Domestic Assistance (CFDA) number for grants, cooperative agreements, loans, and loan commitments.</w:t>
      </w:r>
    </w:p>
    <w:p w:rsidRPr="008712BF" w:rsidR="00801D1B" w:rsidP="00743A60" w:rsidRDefault="00801D1B" w14:paraId="486CEDD3" w14:textId="77777777">
      <w:pPr>
        <w:tabs>
          <w:tab w:val="left" w:pos="720"/>
        </w:tabs>
        <w:ind w:left="720" w:hanging="720"/>
        <w:rPr>
          <w:rFonts w:eastAsia="Times New Roman"/>
          <w:szCs w:val="24"/>
        </w:rPr>
      </w:pPr>
    </w:p>
    <w:p w:rsidRPr="008712BF" w:rsidR="00801D1B" w:rsidP="00743A60" w:rsidRDefault="00801D1B" w14:paraId="15EC9517" w14:textId="77777777">
      <w:pPr>
        <w:tabs>
          <w:tab w:val="left" w:pos="720"/>
        </w:tabs>
        <w:ind w:left="720" w:hanging="720"/>
        <w:rPr>
          <w:rFonts w:eastAsia="Times New Roman"/>
          <w:szCs w:val="24"/>
        </w:rPr>
      </w:pPr>
      <w:r w:rsidRPr="008712BF">
        <w:rPr>
          <w:rFonts w:eastAsia="Times New Roman"/>
          <w:szCs w:val="24"/>
        </w:rPr>
        <w:t>8.</w:t>
      </w:r>
      <w:r w:rsidRPr="008712BF">
        <w:rPr>
          <w:rFonts w:eastAsia="Times New Roman"/>
          <w:szCs w:val="24"/>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8712BF" w:rsidR="00801D1B" w:rsidP="00743A60" w:rsidRDefault="00801D1B" w14:paraId="30205A3D" w14:textId="77777777">
      <w:pPr>
        <w:tabs>
          <w:tab w:val="left" w:pos="720"/>
        </w:tabs>
        <w:ind w:left="720" w:hanging="720"/>
        <w:rPr>
          <w:rFonts w:eastAsia="Times New Roman"/>
          <w:szCs w:val="24"/>
        </w:rPr>
      </w:pPr>
    </w:p>
    <w:p w:rsidRPr="008712BF" w:rsidR="00801D1B" w:rsidP="00743A60" w:rsidRDefault="00801D1B" w14:paraId="6432A98E" w14:textId="77777777">
      <w:pPr>
        <w:tabs>
          <w:tab w:val="left" w:pos="720"/>
        </w:tabs>
        <w:ind w:left="720" w:hanging="720"/>
        <w:rPr>
          <w:rFonts w:eastAsia="Times New Roman"/>
          <w:szCs w:val="24"/>
        </w:rPr>
      </w:pPr>
      <w:r w:rsidRPr="008712BF">
        <w:rPr>
          <w:rFonts w:eastAsia="Times New Roman"/>
          <w:szCs w:val="24"/>
        </w:rPr>
        <w:lastRenderedPageBreak/>
        <w:t xml:space="preserve">   9.</w:t>
      </w:r>
      <w:r w:rsidRPr="008712BF">
        <w:rPr>
          <w:rFonts w:eastAsia="Times New Roman"/>
          <w:szCs w:val="24"/>
        </w:rPr>
        <w:tab/>
        <w:t>For a covered Federal action where there has been an award or loan commitment by the Federal agency, enter the Federal amount of the award/loan commitment for the prime entity identified in item 4 or 5.</w:t>
      </w:r>
    </w:p>
    <w:p w:rsidRPr="008712BF" w:rsidR="00801D1B" w:rsidP="00743A60" w:rsidRDefault="00801D1B" w14:paraId="069F8CCC" w14:textId="77777777">
      <w:pPr>
        <w:tabs>
          <w:tab w:val="left" w:pos="720"/>
        </w:tabs>
        <w:ind w:left="720" w:hanging="720"/>
        <w:rPr>
          <w:rFonts w:eastAsia="Times New Roman"/>
          <w:szCs w:val="24"/>
        </w:rPr>
      </w:pPr>
    </w:p>
    <w:p w:rsidRPr="008712BF" w:rsidR="00801D1B" w:rsidP="00743A60" w:rsidRDefault="00801D1B" w14:paraId="31E92A47" w14:textId="77777777">
      <w:pPr>
        <w:tabs>
          <w:tab w:val="left" w:pos="720"/>
        </w:tabs>
        <w:ind w:left="720" w:hanging="720"/>
        <w:rPr>
          <w:rFonts w:eastAsia="Times New Roman"/>
          <w:szCs w:val="24"/>
        </w:rPr>
      </w:pPr>
      <w:r w:rsidRPr="008712BF">
        <w:rPr>
          <w:rFonts w:eastAsia="Times New Roman"/>
          <w:szCs w:val="24"/>
        </w:rPr>
        <w:t>10.</w:t>
      </w:r>
      <w:r w:rsidRPr="008712BF">
        <w:rPr>
          <w:rFonts w:eastAsia="Times New Roman"/>
          <w:szCs w:val="24"/>
        </w:rPr>
        <w:tab/>
        <w:t>(a) Enter the full name, address, city, State and zip code of the lobbying registrant under the Lobbying Disclosure Act of 1995 engaged by the reporting entity identified in item 4 to influence the covered Federal action.</w:t>
      </w:r>
    </w:p>
    <w:p w:rsidRPr="008712BF" w:rsidR="00801D1B" w:rsidP="00743A60" w:rsidRDefault="00801D1B" w14:paraId="5907BA29" w14:textId="77777777">
      <w:pPr>
        <w:tabs>
          <w:tab w:val="left" w:pos="720"/>
        </w:tabs>
        <w:ind w:left="720" w:hanging="720"/>
        <w:rPr>
          <w:rFonts w:eastAsia="Times New Roman"/>
          <w:szCs w:val="24"/>
        </w:rPr>
      </w:pPr>
    </w:p>
    <w:p w:rsidRPr="008712BF" w:rsidR="00801D1B" w:rsidP="00743A60" w:rsidRDefault="00801D1B" w14:paraId="187DA4F8" w14:textId="77777777">
      <w:pPr>
        <w:tabs>
          <w:tab w:val="left" w:pos="720"/>
        </w:tabs>
        <w:ind w:left="720"/>
        <w:rPr>
          <w:rFonts w:eastAsia="Times New Roman"/>
          <w:szCs w:val="24"/>
        </w:rPr>
      </w:pPr>
      <w:r w:rsidRPr="008712BF">
        <w:rPr>
          <w:rFonts w:eastAsia="Times New Roman"/>
          <w:szCs w:val="24"/>
        </w:rPr>
        <w:t>(b) Enter the full names of the individual(s) performing services, and include full address if different from 10(a).  Enter Last Name, First Name, and Middle Initial (MI).</w:t>
      </w:r>
    </w:p>
    <w:p w:rsidRPr="008712BF" w:rsidR="00801D1B" w:rsidP="00743A60" w:rsidRDefault="00801D1B" w14:paraId="272E6B0D" w14:textId="77777777">
      <w:pPr>
        <w:tabs>
          <w:tab w:val="left" w:pos="720"/>
        </w:tabs>
        <w:ind w:left="720" w:hanging="720"/>
        <w:rPr>
          <w:rFonts w:eastAsia="Times New Roman"/>
          <w:szCs w:val="24"/>
        </w:rPr>
      </w:pPr>
    </w:p>
    <w:p w:rsidRPr="008712BF" w:rsidR="00801D1B" w:rsidP="00743A60" w:rsidRDefault="00801D1B" w14:paraId="3ACDAAF7" w14:textId="77777777">
      <w:pPr>
        <w:tabs>
          <w:tab w:val="left" w:pos="720"/>
          <w:tab w:val="left" w:pos="792"/>
        </w:tabs>
        <w:ind w:left="720" w:hanging="720"/>
        <w:rPr>
          <w:rFonts w:eastAsia="Times New Roman"/>
          <w:szCs w:val="24"/>
        </w:rPr>
      </w:pPr>
      <w:r w:rsidRPr="008712BF">
        <w:rPr>
          <w:rFonts w:eastAsia="Times New Roman"/>
          <w:szCs w:val="24"/>
        </w:rPr>
        <w:t>11.</w:t>
      </w:r>
      <w:r w:rsidRPr="008712BF">
        <w:rPr>
          <w:rFonts w:eastAsia="Times New Roman"/>
          <w:szCs w:val="24"/>
        </w:rPr>
        <w:tab/>
        <w:t xml:space="preserve">The certifying official shall sign and date the </w:t>
      </w:r>
      <w:r w:rsidRPr="008712BF" w:rsidR="0013215D">
        <w:rPr>
          <w:rFonts w:eastAsia="Times New Roman"/>
          <w:szCs w:val="24"/>
        </w:rPr>
        <w:t>form;</w:t>
      </w:r>
      <w:r w:rsidRPr="008712BF">
        <w:rPr>
          <w:rFonts w:eastAsia="Times New Roman"/>
          <w:szCs w:val="24"/>
        </w:rPr>
        <w:t xml:space="preserve"> print his/her name, title, and telephone number.</w:t>
      </w:r>
    </w:p>
    <w:p w:rsidRPr="008712BF" w:rsidR="00801D1B" w:rsidP="00801D1B" w:rsidRDefault="00801D1B" w14:paraId="7F248604" w14:textId="77777777">
      <w:pPr>
        <w:tabs>
          <w:tab w:val="left" w:pos="720"/>
        </w:tabs>
        <w:rPr>
          <w:rFonts w:eastAsia="Times New Roman"/>
          <w:szCs w:val="24"/>
        </w:rPr>
      </w:pPr>
    </w:p>
    <w:p w:rsidRPr="008712BF" w:rsidR="00801D1B" w:rsidP="00801D1B" w:rsidRDefault="007D45DD" w14:paraId="373641D0" w14:textId="04186200">
      <w:pPr>
        <w:rPr>
          <w:rFonts w:eastAsia="Times New Roman"/>
          <w:szCs w:val="24"/>
        </w:rPr>
      </w:pPr>
      <w:r>
        <w:rPr>
          <w:noProof/>
        </w:rPr>
        <mc:AlternateContent>
          <mc:Choice Requires="wps">
            <w:drawing>
              <wp:anchor distT="4294967295" distB="4294967295" distL="114300" distR="114300" simplePos="0" relativeHeight="251657216" behindDoc="0" locked="0" layoutInCell="0" allowOverlap="1" wp14:editId="19F26BA5" wp14:anchorId="79CEF656">
                <wp:simplePos x="0" y="0"/>
                <wp:positionH relativeFrom="column">
                  <wp:posOffset>0</wp:posOffset>
                </wp:positionH>
                <wp:positionV relativeFrom="paragraph">
                  <wp:posOffset>104774</wp:posOffset>
                </wp:positionV>
                <wp:extent cx="64928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0,8.25pt" to="511.25pt,8.25pt" w14:anchorId="4C2AE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"/>
            </w:pict>
          </mc:Fallback>
        </mc:AlternateContent>
      </w:r>
    </w:p>
    <w:p w:rsidRPr="008712BF" w:rsidR="00801D1B" w:rsidP="00801D1B" w:rsidRDefault="00801D1B" w14:paraId="378793DE" w14:textId="7FFDAAE4">
      <w:pPr>
        <w:rPr>
          <w:rFonts w:eastAsia="Times New Roman"/>
          <w:szCs w:val="24"/>
        </w:rPr>
      </w:pPr>
      <w:r w:rsidRPr="008712BF">
        <w:rPr>
          <w:rFonts w:eastAsia="Times New Roman"/>
          <w:szCs w:val="24"/>
        </w:rPr>
        <w:t>According to the Paperwork Reduction Act, as amended, no persons are required to respond to a collection of information unless it displays a valid OMB control Number.  The valid OMB control number for this information collection is OMB No</w:t>
      </w:r>
      <w:r w:rsidRPr="00772624">
        <w:rPr>
          <w:rFonts w:eastAsia="Times New Roman"/>
          <w:szCs w:val="24"/>
        </w:rPr>
        <w:t xml:space="preserve">. </w:t>
      </w:r>
      <w:r w:rsidRPr="00152431" w:rsidR="00772624">
        <w:rPr>
          <w:szCs w:val="24"/>
        </w:rPr>
        <w:t>0348-0046</w:t>
      </w:r>
      <w:r w:rsidRPr="00772624">
        <w:rPr>
          <w:rFonts w:eastAsia="Times New Roman"/>
          <w:szCs w:val="24"/>
        </w:rPr>
        <w:t>.</w:t>
      </w:r>
      <w:r w:rsidRPr="008712BF">
        <w:rPr>
          <w:rFonts w:eastAsia="Times New Roman"/>
          <w:szCs w:val="24"/>
        </w:rPr>
        <w:t xml:space="preserve">  Public reporting burden for this collection of information is estimated to average 10 minutes per response, including time for reviewing instructions, searching existing data sources, </w:t>
      </w:r>
      <w:r w:rsidRPr="008712BF" w:rsidR="0016546D">
        <w:rPr>
          <w:rFonts w:eastAsia="Times New Roman"/>
          <w:szCs w:val="24"/>
        </w:rPr>
        <w:t>gathering,</w:t>
      </w:r>
      <w:r w:rsidRPr="008712BF">
        <w:rPr>
          <w:rFonts w:eastAsia="Times New Roman"/>
          <w:szCs w:val="24"/>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r w:rsidR="001D2428">
        <w:rPr>
          <w:rFonts w:eastAsia="Times New Roman"/>
          <w:szCs w:val="24"/>
        </w:rPr>
        <w:t>.</w:t>
      </w:r>
    </w:p>
    <w:p w:rsidRPr="008712BF" w:rsidR="00801D1B" w:rsidP="00801D1B" w:rsidRDefault="00801D1B" w14:paraId="6740742D" w14:textId="77777777">
      <w:pPr>
        <w:rPr>
          <w:rFonts w:eastAsia="Times New Roman"/>
          <w:szCs w:val="24"/>
        </w:rPr>
      </w:pPr>
    </w:p>
    <w:p w:rsidRPr="008712BF" w:rsidR="00211826" w:rsidP="00D11EAB" w:rsidRDefault="00211826" w14:paraId="2EB5DBF5" w14:textId="77777777">
      <w:pPr>
        <w:widowControl w:val="0"/>
        <w:autoSpaceDE w:val="0"/>
        <w:autoSpaceDN w:val="0"/>
        <w:adjustRightInd w:val="0"/>
        <w:rPr>
          <w:rFonts w:eastAsia="Times New Roman"/>
          <w:szCs w:val="24"/>
        </w:rPr>
      </w:pPr>
    </w:p>
    <w:p w:rsidRPr="008712BF" w:rsidR="00211826" w:rsidP="00D11EAB" w:rsidRDefault="00211826" w14:paraId="11C41847" w14:textId="6ACE0D06">
      <w:pPr>
        <w:widowControl w:val="0"/>
        <w:autoSpaceDE w:val="0"/>
        <w:autoSpaceDN w:val="0"/>
        <w:adjustRightInd w:val="0"/>
        <w:rPr>
          <w:rFonts w:eastAsia="Times New Roman"/>
          <w:szCs w:val="24"/>
        </w:rPr>
      </w:pPr>
    </w:p>
    <w:sectPr w:rsidRPr="008712BF" w:rsidR="00211826" w:rsidSect="00E473B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D431E" w14:textId="77777777" w:rsidR="00FA208B" w:rsidRDefault="00FA208B">
      <w:r>
        <w:separator/>
      </w:r>
    </w:p>
  </w:endnote>
  <w:endnote w:type="continuationSeparator" w:id="0">
    <w:p w14:paraId="49F9C2B6" w14:textId="77777777" w:rsidR="00FA208B" w:rsidRDefault="00FA208B">
      <w:r>
        <w:continuationSeparator/>
      </w:r>
    </w:p>
  </w:endnote>
  <w:endnote w:type="continuationNotice" w:id="1">
    <w:p w14:paraId="273BC073" w14:textId="77777777" w:rsidR="00FA208B" w:rsidRDefault="00FA2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JOBCM O+ Arial 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3D610" w14:textId="7914B0D2" w:rsidR="005B6207" w:rsidRDefault="005B6207">
    <w:pPr>
      <w:pStyle w:val="Footer"/>
      <w:jc w:val="center"/>
    </w:pPr>
    <w:r w:rsidRPr="00291C43">
      <w:rPr>
        <w:sz w:val="18"/>
        <w:szCs w:val="18"/>
      </w:rPr>
      <w:t>FY 2</w:t>
    </w:r>
    <w:r>
      <w:rPr>
        <w:sz w:val="18"/>
        <w:szCs w:val="18"/>
      </w:rPr>
      <w:t>021</w:t>
    </w:r>
    <w:r w:rsidRPr="00291C43">
      <w:rPr>
        <w:sz w:val="18"/>
        <w:szCs w:val="18"/>
      </w:rPr>
      <w:t xml:space="preserve"> HBCU</w:t>
    </w:r>
    <w:r>
      <w:rPr>
        <w:sz w:val="18"/>
        <w:szCs w:val="18"/>
      </w:rPr>
      <w:t xml:space="preserve"> Part B and F Application</w:t>
    </w:r>
    <w:r>
      <w:t xml:space="preserve"> – </w:t>
    </w:r>
    <w:r>
      <w:fldChar w:fldCharType="begin"/>
    </w:r>
    <w:r>
      <w:instrText xml:space="preserve"> PAGE   \* MERGEFORMAT </w:instrText>
    </w:r>
    <w:r>
      <w:fldChar w:fldCharType="separate"/>
    </w:r>
    <w:r>
      <w:rPr>
        <w:noProof/>
      </w:rPr>
      <w:t>2</w:t>
    </w:r>
    <w:r>
      <w:rPr>
        <w:noProof/>
      </w:rPr>
      <w:fldChar w:fldCharType="end"/>
    </w:r>
  </w:p>
  <w:p w14:paraId="5E27D27E" w14:textId="77777777" w:rsidR="005B6207" w:rsidRDefault="005B6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3E280" w14:textId="7214110F" w:rsidR="005B6207" w:rsidRDefault="005B6207" w:rsidP="00EC23D6">
    <w:pPr>
      <w:pStyle w:val="Footer"/>
      <w:jc w:val="center"/>
    </w:pPr>
    <w:r w:rsidRPr="00291C43">
      <w:rPr>
        <w:sz w:val="18"/>
        <w:szCs w:val="18"/>
      </w:rPr>
      <w:t>FY 2</w:t>
    </w:r>
    <w:r>
      <w:rPr>
        <w:sz w:val="18"/>
        <w:szCs w:val="18"/>
      </w:rPr>
      <w:t>021</w:t>
    </w:r>
    <w:r w:rsidRPr="00291C43">
      <w:rPr>
        <w:sz w:val="18"/>
        <w:szCs w:val="18"/>
      </w:rPr>
      <w:t xml:space="preserve"> HBCU</w:t>
    </w:r>
    <w:r>
      <w:rPr>
        <w:sz w:val="18"/>
        <w:szCs w:val="18"/>
      </w:rPr>
      <w:t xml:space="preserve"> Part B and F Application</w:t>
    </w:r>
    <w:r>
      <w:t xml:space="preserve"> – </w:t>
    </w:r>
    <w:r>
      <w:fldChar w:fldCharType="begin"/>
    </w:r>
    <w:r>
      <w:instrText xml:space="preserve"> PAGE   \* MERGEFORMAT </w:instrText>
    </w:r>
    <w:r>
      <w:fldChar w:fldCharType="separate"/>
    </w:r>
    <w:r>
      <w:rPr>
        <w:noProof/>
      </w:rPr>
      <w:t>14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14563" w14:textId="4121F967" w:rsidR="005B6207" w:rsidRPr="00291C43" w:rsidRDefault="005B6207" w:rsidP="009A3339">
    <w:pPr>
      <w:pStyle w:val="Footer"/>
      <w:jc w:val="center"/>
      <w:rPr>
        <w:sz w:val="18"/>
        <w:szCs w:val="18"/>
      </w:rPr>
    </w:pPr>
    <w:r w:rsidRPr="00291C43">
      <w:rPr>
        <w:sz w:val="18"/>
        <w:szCs w:val="18"/>
      </w:rPr>
      <w:t xml:space="preserve">FY </w:t>
    </w:r>
    <w:r>
      <w:rPr>
        <w:sz w:val="18"/>
        <w:szCs w:val="18"/>
      </w:rPr>
      <w:t>2021</w:t>
    </w:r>
    <w:r w:rsidRPr="00291C43">
      <w:rPr>
        <w:sz w:val="18"/>
        <w:szCs w:val="18"/>
      </w:rPr>
      <w:t xml:space="preserve"> HBCU</w:t>
    </w:r>
    <w:r>
      <w:rPr>
        <w:sz w:val="18"/>
        <w:szCs w:val="18"/>
      </w:rPr>
      <w:t xml:space="preserve"> Part B and F Application</w:t>
    </w:r>
    <w:r>
      <w:t xml:space="preserve"> – </w:t>
    </w:r>
    <w:r>
      <w:fldChar w:fldCharType="begin"/>
    </w:r>
    <w:r>
      <w:instrText xml:space="preserve"> PAGE   \* MERGEFORMAT </w:instrText>
    </w:r>
    <w:r>
      <w:fldChar w:fldCharType="separate"/>
    </w:r>
    <w:r>
      <w:rPr>
        <w:noProof/>
      </w:rPr>
      <w:t>29</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83A7C" w14:textId="4D6EE8B5" w:rsidR="005B6207" w:rsidRPr="00C25E13" w:rsidRDefault="005B6207" w:rsidP="00C25E13">
    <w:pPr>
      <w:pStyle w:val="Footer"/>
      <w:jc w:val="center"/>
      <w:rPr>
        <w:sz w:val="18"/>
        <w:szCs w:val="18"/>
      </w:rPr>
    </w:pPr>
    <w:r w:rsidRPr="00291C43">
      <w:rPr>
        <w:sz w:val="18"/>
        <w:szCs w:val="18"/>
      </w:rPr>
      <w:t>FY 2</w:t>
    </w:r>
    <w:r>
      <w:rPr>
        <w:sz w:val="18"/>
        <w:szCs w:val="18"/>
      </w:rPr>
      <w:t>021</w:t>
    </w:r>
    <w:r w:rsidRPr="00291C43">
      <w:rPr>
        <w:sz w:val="18"/>
        <w:szCs w:val="18"/>
      </w:rPr>
      <w:t xml:space="preserve"> HBCU</w:t>
    </w:r>
    <w:r>
      <w:rPr>
        <w:sz w:val="18"/>
        <w:szCs w:val="18"/>
      </w:rPr>
      <w:t xml:space="preserve"> Part B and F Application</w:t>
    </w:r>
    <w:r>
      <w:t xml:space="preserve"> – </w:t>
    </w:r>
    <w:r>
      <w:fldChar w:fldCharType="begin"/>
    </w:r>
    <w:r>
      <w:instrText xml:space="preserve"> PAGE   \* MERGEFORMAT </w:instrText>
    </w:r>
    <w:r>
      <w:fldChar w:fldCharType="separate"/>
    </w:r>
    <w:r>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59306" w14:textId="77777777" w:rsidR="00FA208B" w:rsidRDefault="00FA208B">
      <w:r>
        <w:separator/>
      </w:r>
    </w:p>
  </w:footnote>
  <w:footnote w:type="continuationSeparator" w:id="0">
    <w:p w14:paraId="4C2D54DC" w14:textId="77777777" w:rsidR="00FA208B" w:rsidRDefault="00FA208B">
      <w:r>
        <w:continuationSeparator/>
      </w:r>
    </w:p>
  </w:footnote>
  <w:footnote w:type="continuationNotice" w:id="1">
    <w:p w14:paraId="386D62A9" w14:textId="77777777" w:rsidR="00FA208B" w:rsidRDefault="00FA208B"/>
  </w:footnote>
  <w:footnote w:id="2">
    <w:p w14:paraId="46BD4E3B" w14:textId="1E60CA61" w:rsidR="00CD77C3" w:rsidRDefault="00CD77C3">
      <w:pPr>
        <w:pStyle w:val="FootnoteText"/>
      </w:pPr>
      <w:r>
        <w:rPr>
          <w:rStyle w:val="FootnoteReference"/>
        </w:rPr>
        <w:footnoteRef/>
      </w:r>
      <w:r>
        <w:t xml:space="preserve"> </w:t>
      </w:r>
      <w:r w:rsidRPr="00CD77C3">
        <w:t xml:space="preserve">The total endowment size is the market value of the endowment assets reduced by the market value of endowment-related liabilities at the end of the fiscal year. </w:t>
      </w:r>
      <w:r w:rsidR="008367B3">
        <w:t xml:space="preserve"> </w:t>
      </w:r>
      <w:r w:rsidRPr="00CD77C3">
        <w:t xml:space="preserve">If the market value is not available for some investments, use whatever value was assigned by the institution in reporting market values in the annual financial report.  If your institution’s fiscal year ends on a date that is different from June 30, please report on the basis of </w:t>
      </w:r>
      <w:r>
        <w:t xml:space="preserve">your fiscal year end </w:t>
      </w:r>
      <w:r w:rsidRPr="00CD77C3">
        <w:t>date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9BEF9" w14:textId="77777777" w:rsidR="005B6207" w:rsidRPr="00D14D55" w:rsidRDefault="005B6207" w:rsidP="00F42AB1">
    <w:pPr>
      <w:pStyle w:val="Header"/>
    </w:pPr>
  </w:p>
  <w:p w14:paraId="64103311" w14:textId="77777777" w:rsidR="005B6207" w:rsidRDefault="005B62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97166" w14:textId="77777777" w:rsidR="005B6207" w:rsidRPr="00D14D55" w:rsidRDefault="005B6207" w:rsidP="00F42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0000402"/>
    <w:multiLevelType w:val="multilevel"/>
    <w:tmpl w:val="00000885"/>
    <w:lvl w:ilvl="0">
      <w:numFmt w:val="bullet"/>
      <w:lvlText w:val="*"/>
      <w:lvlJc w:val="left"/>
      <w:pPr>
        <w:ind w:left="218" w:hanging="107"/>
      </w:pPr>
      <w:rPr>
        <w:rFonts w:ascii="Arial" w:hAnsi="Arial" w:cs="Arial"/>
        <w:b w:val="0"/>
        <w:bCs w:val="0"/>
        <w:sz w:val="16"/>
        <w:szCs w:val="16"/>
      </w:rPr>
    </w:lvl>
    <w:lvl w:ilvl="1">
      <w:numFmt w:val="bullet"/>
      <w:lvlText w:val="*"/>
      <w:lvlJc w:val="left"/>
      <w:pPr>
        <w:ind w:left="332" w:hanging="107"/>
      </w:pPr>
      <w:rPr>
        <w:rFonts w:ascii="Arial" w:hAnsi="Arial" w:cs="Arial"/>
        <w:b w:val="0"/>
        <w:bCs w:val="0"/>
        <w:sz w:val="16"/>
        <w:szCs w:val="16"/>
      </w:rPr>
    </w:lvl>
    <w:lvl w:ilvl="2">
      <w:numFmt w:val="bullet"/>
      <w:lvlText w:val="•"/>
      <w:lvlJc w:val="left"/>
      <w:pPr>
        <w:ind w:left="1383" w:hanging="107"/>
      </w:pPr>
    </w:lvl>
    <w:lvl w:ilvl="3">
      <w:numFmt w:val="bullet"/>
      <w:lvlText w:val="•"/>
      <w:lvlJc w:val="left"/>
      <w:pPr>
        <w:ind w:left="2434" w:hanging="107"/>
      </w:pPr>
    </w:lvl>
    <w:lvl w:ilvl="4">
      <w:numFmt w:val="bullet"/>
      <w:lvlText w:val="•"/>
      <w:lvlJc w:val="left"/>
      <w:pPr>
        <w:ind w:left="3485" w:hanging="107"/>
      </w:pPr>
    </w:lvl>
    <w:lvl w:ilvl="5">
      <w:numFmt w:val="bullet"/>
      <w:lvlText w:val="•"/>
      <w:lvlJc w:val="left"/>
      <w:pPr>
        <w:ind w:left="4536" w:hanging="107"/>
      </w:pPr>
    </w:lvl>
    <w:lvl w:ilvl="6">
      <w:numFmt w:val="bullet"/>
      <w:lvlText w:val="•"/>
      <w:lvlJc w:val="left"/>
      <w:pPr>
        <w:ind w:left="5587" w:hanging="107"/>
      </w:pPr>
    </w:lvl>
    <w:lvl w:ilvl="7">
      <w:numFmt w:val="bullet"/>
      <w:lvlText w:val="•"/>
      <w:lvlJc w:val="left"/>
      <w:pPr>
        <w:ind w:left="6638" w:hanging="107"/>
      </w:pPr>
    </w:lvl>
    <w:lvl w:ilvl="8">
      <w:numFmt w:val="bullet"/>
      <w:lvlText w:val="•"/>
      <w:lvlJc w:val="left"/>
      <w:pPr>
        <w:ind w:left="7689" w:hanging="107"/>
      </w:pPr>
    </w:lvl>
  </w:abstractNum>
  <w:abstractNum w:abstractNumId="1" w15:restartNumberingAfterBreak="0">
    <w:nsid w:val="0B3D6313"/>
    <w:multiLevelType w:val="hybridMultilevel"/>
    <w:tmpl w:val="2BACD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F6B24"/>
    <w:multiLevelType w:val="hybridMultilevel"/>
    <w:tmpl w:val="22E2B34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10787876"/>
    <w:multiLevelType w:val="hybridMultilevel"/>
    <w:tmpl w:val="B1EEA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3278F"/>
    <w:multiLevelType w:val="multilevel"/>
    <w:tmpl w:val="9046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F92E4D"/>
    <w:multiLevelType w:val="multilevel"/>
    <w:tmpl w:val="93640DB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26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EC51C55"/>
    <w:multiLevelType w:val="hybridMultilevel"/>
    <w:tmpl w:val="3620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0417F"/>
    <w:multiLevelType w:val="hybridMultilevel"/>
    <w:tmpl w:val="B0DC5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E675EC"/>
    <w:multiLevelType w:val="multilevel"/>
    <w:tmpl w:val="93640DB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5B41971"/>
    <w:multiLevelType w:val="hybridMultilevel"/>
    <w:tmpl w:val="F0F8157E"/>
    <w:lvl w:ilvl="0" w:tplc="A48650D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9137D21"/>
    <w:multiLevelType w:val="hybridMultilevel"/>
    <w:tmpl w:val="5EEE5F20"/>
    <w:lvl w:ilvl="0" w:tplc="79E01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B5748"/>
    <w:multiLevelType w:val="hybridMultilevel"/>
    <w:tmpl w:val="60761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554985"/>
    <w:multiLevelType w:val="multilevel"/>
    <w:tmpl w:val="D6F62F68"/>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F1A3815"/>
    <w:multiLevelType w:val="hybridMultilevel"/>
    <w:tmpl w:val="E5F8FED6"/>
    <w:lvl w:ilvl="0" w:tplc="0362FF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8450AA"/>
    <w:multiLevelType w:val="hybridMultilevel"/>
    <w:tmpl w:val="89CA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206F3"/>
    <w:multiLevelType w:val="hybridMultilevel"/>
    <w:tmpl w:val="DC8C64DA"/>
    <w:lvl w:ilvl="0" w:tplc="9BAEE91A">
      <w:start w:val="1"/>
      <w:numFmt w:val="decimal"/>
      <w:lvlText w:val="(%1)"/>
      <w:lvlJc w:val="left"/>
      <w:pPr>
        <w:ind w:left="1785" w:hanging="585"/>
      </w:pPr>
      <w:rPr>
        <w:rFonts w:hint="default"/>
      </w:rPr>
    </w:lvl>
    <w:lvl w:ilvl="1" w:tplc="712AE726">
      <w:start w:val="1"/>
      <w:numFmt w:val="upperLetter"/>
      <w:lvlText w:val="(%2)"/>
      <w:lvlJc w:val="left"/>
      <w:pPr>
        <w:ind w:left="2310" w:hanging="390"/>
      </w:pPr>
      <w:rPr>
        <w:rFonts w:hint="default"/>
      </w:r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 w15:restartNumberingAfterBreak="0">
    <w:nsid w:val="389C78ED"/>
    <w:multiLevelType w:val="multilevel"/>
    <w:tmpl w:val="1522128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9B87FE0"/>
    <w:multiLevelType w:val="multilevel"/>
    <w:tmpl w:val="C63A57EA"/>
    <w:lvl w:ilvl="0">
      <w:start w:val="1"/>
      <w:numFmt w:val="decimal"/>
      <w:pStyle w:val="numberedsteptext"/>
      <w:suff w:val="nothing"/>
      <w:lvlText w:val="%1."/>
      <w:lvlJc w:val="left"/>
      <w:rPr>
        <w:rFonts w:cs="Times New Roman" w:hint="default"/>
      </w:rPr>
    </w:lvl>
    <w:lvl w:ilvl="1">
      <w:start w:val="1"/>
      <w:numFmt w:val="decimal"/>
      <w:lvlText w:val="%2)"/>
      <w:lvlJc w:val="left"/>
      <w:pPr>
        <w:ind w:left="1152" w:hanging="360"/>
      </w:pPr>
      <w:rPr>
        <w:rFonts w:hint="default"/>
      </w:rPr>
    </w:lvl>
    <w:lvl w:ilvl="2">
      <w:start w:val="1"/>
      <w:numFmt w:val="decimal"/>
      <w:suff w:val="nothing"/>
      <w:lvlText w:val="%3."/>
      <w:lvlJc w:val="left"/>
      <w:pPr>
        <w:ind w:left="1512" w:hanging="360"/>
      </w:pPr>
      <w:rPr>
        <w:rFonts w:cs="Times New Roman" w:hint="default"/>
      </w:rPr>
    </w:lvl>
    <w:lvl w:ilvl="3">
      <w:start w:val="1"/>
      <w:numFmt w:val="decimal"/>
      <w:suff w:val="nothing"/>
      <w:lvlText w:val="%4."/>
      <w:lvlJc w:val="left"/>
      <w:pPr>
        <w:ind w:left="1872" w:hanging="360"/>
      </w:pPr>
      <w:rPr>
        <w:rFonts w:cs="Times New Roman" w:hint="default"/>
      </w:rPr>
    </w:lvl>
    <w:lvl w:ilvl="4">
      <w:start w:val="1"/>
      <w:numFmt w:val="decimal"/>
      <w:suff w:val="nothing"/>
      <w:lvlText w:val="%5."/>
      <w:lvlJc w:val="left"/>
      <w:pPr>
        <w:ind w:left="2232" w:hanging="360"/>
      </w:pPr>
      <w:rPr>
        <w:rFonts w:cs="Times New Roman" w:hint="default"/>
      </w:rPr>
    </w:lvl>
    <w:lvl w:ilvl="5">
      <w:start w:val="1"/>
      <w:numFmt w:val="decimal"/>
      <w:suff w:val="nothing"/>
      <w:lvlText w:val="%6."/>
      <w:lvlJc w:val="left"/>
      <w:pPr>
        <w:ind w:left="2592" w:hanging="360"/>
      </w:pPr>
      <w:rPr>
        <w:rFonts w:cs="Times New Roman" w:hint="default"/>
      </w:rPr>
    </w:lvl>
    <w:lvl w:ilvl="6">
      <w:start w:val="1"/>
      <w:numFmt w:val="decimal"/>
      <w:suff w:val="nothing"/>
      <w:lvlText w:val="%7."/>
      <w:lvlJc w:val="left"/>
      <w:pPr>
        <w:ind w:left="2952" w:hanging="360"/>
      </w:pPr>
      <w:rPr>
        <w:rFonts w:cs="Times New Roman" w:hint="default"/>
      </w:rPr>
    </w:lvl>
    <w:lvl w:ilvl="7">
      <w:start w:val="1"/>
      <w:numFmt w:val="decimal"/>
      <w:suff w:val="nothing"/>
      <w:lvlText w:val="%8."/>
      <w:lvlJc w:val="left"/>
      <w:pPr>
        <w:ind w:left="3312" w:hanging="360"/>
      </w:pPr>
      <w:rPr>
        <w:rFonts w:cs="Times New Roman" w:hint="default"/>
      </w:rPr>
    </w:lvl>
    <w:lvl w:ilvl="8">
      <w:start w:val="1"/>
      <w:numFmt w:val="decimal"/>
      <w:suff w:val="nothing"/>
      <w:lvlText w:val="%9."/>
      <w:lvlJc w:val="left"/>
      <w:pPr>
        <w:ind w:left="3672" w:hanging="360"/>
      </w:pPr>
      <w:rPr>
        <w:rFonts w:cs="Times New Roman" w:hint="default"/>
      </w:rPr>
    </w:lvl>
  </w:abstractNum>
  <w:abstractNum w:abstractNumId="18" w15:restartNumberingAfterBreak="0">
    <w:nsid w:val="3D27522C"/>
    <w:multiLevelType w:val="hybridMultilevel"/>
    <w:tmpl w:val="4FF4C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842D4"/>
    <w:multiLevelType w:val="multilevel"/>
    <w:tmpl w:val="93640DB4"/>
    <w:lvl w:ilvl="0">
      <w:start w:val="1"/>
      <w:numFmt w:val="decimal"/>
      <w:lvlText w:val="%1."/>
      <w:lvlJc w:val="left"/>
      <w:pPr>
        <w:tabs>
          <w:tab w:val="num" w:pos="540"/>
        </w:tabs>
        <w:ind w:left="540" w:hanging="360"/>
      </w:pPr>
      <w:rPr>
        <w:rFonts w:hint="default"/>
        <w:sz w:val="20"/>
      </w:rPr>
    </w:lvl>
    <w:lvl w:ilvl="1">
      <w:start w:val="1"/>
      <w:numFmt w:val="decimal"/>
      <w:lvlText w:val="%2."/>
      <w:lvlJc w:val="left"/>
      <w:pPr>
        <w:ind w:left="1260" w:hanging="360"/>
      </w:pPr>
      <w:rPr>
        <w:rFonts w:hint="default"/>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20" w15:restartNumberingAfterBreak="0">
    <w:nsid w:val="4696366F"/>
    <w:multiLevelType w:val="hybridMultilevel"/>
    <w:tmpl w:val="F3C4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256A39"/>
    <w:multiLevelType w:val="hybridMultilevel"/>
    <w:tmpl w:val="09F691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45519B"/>
    <w:multiLevelType w:val="hybridMultilevel"/>
    <w:tmpl w:val="D03C2CF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E8C0B6E"/>
    <w:multiLevelType w:val="multilevel"/>
    <w:tmpl w:val="75A48F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0882BBB"/>
    <w:multiLevelType w:val="hybridMultilevel"/>
    <w:tmpl w:val="DDD6E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CB4941"/>
    <w:multiLevelType w:val="multilevel"/>
    <w:tmpl w:val="D6F62F68"/>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53BB6BF1"/>
    <w:multiLevelType w:val="hybridMultilevel"/>
    <w:tmpl w:val="6130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8F0823"/>
    <w:multiLevelType w:val="hybridMultilevel"/>
    <w:tmpl w:val="CD6E6F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56CF1A12"/>
    <w:multiLevelType w:val="hybridMultilevel"/>
    <w:tmpl w:val="C3FA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E961DA"/>
    <w:multiLevelType w:val="hybridMultilevel"/>
    <w:tmpl w:val="7CB82CBC"/>
    <w:lvl w:ilvl="0" w:tplc="D83E5746">
      <w:start w:val="4"/>
      <w:numFmt w:val="decimal"/>
      <w:lvlText w:val="(%1)"/>
      <w:lvlJc w:val="left"/>
      <w:pPr>
        <w:ind w:left="175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756B1A"/>
    <w:multiLevelType w:val="multilevel"/>
    <w:tmpl w:val="1F382FBA"/>
    <w:lvl w:ilvl="0">
      <w:start w:val="1"/>
      <w:numFmt w:val="lowerLetter"/>
      <w:lvlText w:val="%1."/>
      <w:lvlJc w:val="left"/>
      <w:pPr>
        <w:tabs>
          <w:tab w:val="num" w:pos="360"/>
        </w:tabs>
        <w:ind w:left="360" w:hanging="360"/>
      </w:pPr>
      <w:rPr>
        <w:rFonts w:hint="default"/>
        <w:w w:val="100"/>
        <w:sz w:val="22"/>
        <w:szCs w:val="22"/>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996125E"/>
    <w:multiLevelType w:val="hybridMultilevel"/>
    <w:tmpl w:val="13FE643E"/>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33" w15:restartNumberingAfterBreak="0">
    <w:nsid w:val="59E32B9D"/>
    <w:multiLevelType w:val="hybridMultilevel"/>
    <w:tmpl w:val="05BC6A3E"/>
    <w:lvl w:ilvl="0" w:tplc="24342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A75D1F"/>
    <w:multiLevelType w:val="hybridMultilevel"/>
    <w:tmpl w:val="6C20A336"/>
    <w:lvl w:ilvl="0" w:tplc="C9C04020">
      <w:start w:val="1"/>
      <w:numFmt w:val="decimal"/>
      <w:lvlText w:val="(%1)"/>
      <w:lvlJc w:val="left"/>
      <w:pPr>
        <w:ind w:left="1755" w:hanging="555"/>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5" w15:restartNumberingAfterBreak="0">
    <w:nsid w:val="5BF517FF"/>
    <w:multiLevelType w:val="hybridMultilevel"/>
    <w:tmpl w:val="B352BE66"/>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6" w15:restartNumberingAfterBreak="0">
    <w:nsid w:val="5C4F0F98"/>
    <w:multiLevelType w:val="multilevel"/>
    <w:tmpl w:val="B922D6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1"/>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99A7716"/>
    <w:multiLevelType w:val="hybridMultilevel"/>
    <w:tmpl w:val="8F7CFB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B85204"/>
    <w:multiLevelType w:val="hybridMultilevel"/>
    <w:tmpl w:val="5C2EA490"/>
    <w:lvl w:ilvl="0" w:tplc="E398E6C6">
      <w:start w:val="10"/>
      <w:numFmt w:val="decimal"/>
      <w:lvlText w:val="(%1)"/>
      <w:lvlJc w:val="left"/>
      <w:pPr>
        <w:ind w:left="175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4D4923"/>
    <w:multiLevelType w:val="hybridMultilevel"/>
    <w:tmpl w:val="E922654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0" w15:restartNumberingAfterBreak="0">
    <w:nsid w:val="7DC37DAB"/>
    <w:multiLevelType w:val="multilevel"/>
    <w:tmpl w:val="D6F62F68"/>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7F9418A7"/>
    <w:multiLevelType w:val="hybridMultilevel"/>
    <w:tmpl w:val="C314657C"/>
    <w:lvl w:ilvl="0" w:tplc="749E30C2">
      <w:start w:val="4"/>
      <w:numFmt w:val="decimal"/>
      <w:lvlText w:val="(%1)"/>
      <w:lvlJc w:val="left"/>
      <w:pPr>
        <w:ind w:left="175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7"/>
  </w:num>
  <w:num w:numId="3">
    <w:abstractNumId w:val="23"/>
  </w:num>
  <w:num w:numId="4">
    <w:abstractNumId w:val="36"/>
  </w:num>
  <w:num w:numId="5">
    <w:abstractNumId w:val="16"/>
  </w:num>
  <w:num w:numId="6">
    <w:abstractNumId w:val="20"/>
  </w:num>
  <w:num w:numId="7">
    <w:abstractNumId w:val="6"/>
  </w:num>
  <w:num w:numId="8">
    <w:abstractNumId w:val="11"/>
  </w:num>
  <w:num w:numId="9">
    <w:abstractNumId w:val="27"/>
  </w:num>
  <w:num w:numId="10">
    <w:abstractNumId w:val="17"/>
  </w:num>
  <w:num w:numId="11">
    <w:abstractNumId w:val="26"/>
  </w:num>
  <w:num w:numId="12">
    <w:abstractNumId w:val="22"/>
  </w:num>
  <w:num w:numId="13">
    <w:abstractNumId w:val="21"/>
  </w:num>
  <w:num w:numId="14">
    <w:abstractNumId w:val="0"/>
  </w:num>
  <w:num w:numId="15">
    <w:abstractNumId w:val="13"/>
  </w:num>
  <w:num w:numId="16">
    <w:abstractNumId w:val="14"/>
  </w:num>
  <w:num w:numId="17">
    <w:abstractNumId w:val="19"/>
  </w:num>
  <w:num w:numId="18">
    <w:abstractNumId w:val="5"/>
  </w:num>
  <w:num w:numId="19">
    <w:abstractNumId w:val="8"/>
  </w:num>
  <w:num w:numId="20">
    <w:abstractNumId w:val="32"/>
  </w:num>
  <w:num w:numId="21">
    <w:abstractNumId w:val="40"/>
  </w:num>
  <w:num w:numId="22">
    <w:abstractNumId w:val="12"/>
  </w:num>
  <w:num w:numId="23">
    <w:abstractNumId w:val="31"/>
  </w:num>
  <w:num w:numId="24">
    <w:abstractNumId w:val="25"/>
  </w:num>
  <w:num w:numId="25">
    <w:abstractNumId w:val="29"/>
  </w:num>
  <w:num w:numId="26">
    <w:abstractNumId w:val="24"/>
  </w:num>
  <w:num w:numId="27">
    <w:abstractNumId w:val="15"/>
  </w:num>
  <w:num w:numId="28">
    <w:abstractNumId w:val="2"/>
  </w:num>
  <w:num w:numId="29">
    <w:abstractNumId w:val="28"/>
  </w:num>
  <w:num w:numId="30">
    <w:abstractNumId w:val="34"/>
  </w:num>
  <w:num w:numId="31">
    <w:abstractNumId w:val="38"/>
  </w:num>
  <w:num w:numId="32">
    <w:abstractNumId w:val="18"/>
  </w:num>
  <w:num w:numId="33">
    <w:abstractNumId w:val="7"/>
  </w:num>
  <w:num w:numId="34">
    <w:abstractNumId w:val="41"/>
  </w:num>
  <w:num w:numId="35">
    <w:abstractNumId w:val="30"/>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35"/>
  </w:num>
  <w:num w:numId="39">
    <w:abstractNumId w:val="33"/>
  </w:num>
  <w:num w:numId="40">
    <w:abstractNumId w:val="10"/>
  </w:num>
  <w:num w:numId="41">
    <w:abstractNumId w:val="3"/>
  </w:num>
  <w:num w:numId="42">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1B"/>
    <w:rsid w:val="00002629"/>
    <w:rsid w:val="00007438"/>
    <w:rsid w:val="00007F66"/>
    <w:rsid w:val="0001029E"/>
    <w:rsid w:val="00015763"/>
    <w:rsid w:val="000165F4"/>
    <w:rsid w:val="00016D50"/>
    <w:rsid w:val="00023514"/>
    <w:rsid w:val="000359F8"/>
    <w:rsid w:val="000417C6"/>
    <w:rsid w:val="000420CB"/>
    <w:rsid w:val="00042223"/>
    <w:rsid w:val="0004651F"/>
    <w:rsid w:val="00050392"/>
    <w:rsid w:val="00052828"/>
    <w:rsid w:val="00056E40"/>
    <w:rsid w:val="0005784A"/>
    <w:rsid w:val="00060CEA"/>
    <w:rsid w:val="00061C28"/>
    <w:rsid w:val="00062D6A"/>
    <w:rsid w:val="000634F0"/>
    <w:rsid w:val="0006713C"/>
    <w:rsid w:val="000746F2"/>
    <w:rsid w:val="0007725F"/>
    <w:rsid w:val="000778A1"/>
    <w:rsid w:val="00080D06"/>
    <w:rsid w:val="000851B7"/>
    <w:rsid w:val="0009226D"/>
    <w:rsid w:val="000944B0"/>
    <w:rsid w:val="00094FAF"/>
    <w:rsid w:val="00096178"/>
    <w:rsid w:val="000A26A3"/>
    <w:rsid w:val="000A3B66"/>
    <w:rsid w:val="000A3C3A"/>
    <w:rsid w:val="000A46C2"/>
    <w:rsid w:val="000A59B5"/>
    <w:rsid w:val="000A651C"/>
    <w:rsid w:val="000A67C7"/>
    <w:rsid w:val="000A7EE6"/>
    <w:rsid w:val="000B1968"/>
    <w:rsid w:val="000B3A5A"/>
    <w:rsid w:val="000B604E"/>
    <w:rsid w:val="000B67F5"/>
    <w:rsid w:val="000C1B68"/>
    <w:rsid w:val="000C4654"/>
    <w:rsid w:val="000C6D51"/>
    <w:rsid w:val="000D2033"/>
    <w:rsid w:val="000D248E"/>
    <w:rsid w:val="000D264C"/>
    <w:rsid w:val="000D3E5F"/>
    <w:rsid w:val="000D54CB"/>
    <w:rsid w:val="000D5D76"/>
    <w:rsid w:val="000E4DC0"/>
    <w:rsid w:val="000F057A"/>
    <w:rsid w:val="000F2E35"/>
    <w:rsid w:val="00101557"/>
    <w:rsid w:val="00101FBB"/>
    <w:rsid w:val="00102169"/>
    <w:rsid w:val="001105E1"/>
    <w:rsid w:val="00113265"/>
    <w:rsid w:val="0011489B"/>
    <w:rsid w:val="00114F8F"/>
    <w:rsid w:val="001257F4"/>
    <w:rsid w:val="00125D6A"/>
    <w:rsid w:val="00127C5C"/>
    <w:rsid w:val="0013215D"/>
    <w:rsid w:val="0013499D"/>
    <w:rsid w:val="0013517A"/>
    <w:rsid w:val="00135BC3"/>
    <w:rsid w:val="001368C5"/>
    <w:rsid w:val="00140685"/>
    <w:rsid w:val="0014141D"/>
    <w:rsid w:val="0014163C"/>
    <w:rsid w:val="0014167C"/>
    <w:rsid w:val="001427E2"/>
    <w:rsid w:val="00142C17"/>
    <w:rsid w:val="00146937"/>
    <w:rsid w:val="00146F2B"/>
    <w:rsid w:val="001474E6"/>
    <w:rsid w:val="00152431"/>
    <w:rsid w:val="00155BB6"/>
    <w:rsid w:val="001560F0"/>
    <w:rsid w:val="00156BC3"/>
    <w:rsid w:val="001571B3"/>
    <w:rsid w:val="00160379"/>
    <w:rsid w:val="00160747"/>
    <w:rsid w:val="00160D72"/>
    <w:rsid w:val="001621C2"/>
    <w:rsid w:val="00162A2A"/>
    <w:rsid w:val="00164F88"/>
    <w:rsid w:val="001652E9"/>
    <w:rsid w:val="0016546D"/>
    <w:rsid w:val="001663C9"/>
    <w:rsid w:val="00167D94"/>
    <w:rsid w:val="001722EF"/>
    <w:rsid w:val="00173909"/>
    <w:rsid w:val="0017559E"/>
    <w:rsid w:val="0017571C"/>
    <w:rsid w:val="00177103"/>
    <w:rsid w:val="00177853"/>
    <w:rsid w:val="00180166"/>
    <w:rsid w:val="00180674"/>
    <w:rsid w:val="00186D38"/>
    <w:rsid w:val="00194A0A"/>
    <w:rsid w:val="00194CD0"/>
    <w:rsid w:val="001951A6"/>
    <w:rsid w:val="00196F36"/>
    <w:rsid w:val="001A1D1A"/>
    <w:rsid w:val="001A2875"/>
    <w:rsid w:val="001A4295"/>
    <w:rsid w:val="001B0939"/>
    <w:rsid w:val="001B14DA"/>
    <w:rsid w:val="001B47BF"/>
    <w:rsid w:val="001B49A2"/>
    <w:rsid w:val="001B568B"/>
    <w:rsid w:val="001C1297"/>
    <w:rsid w:val="001C1DD0"/>
    <w:rsid w:val="001C2007"/>
    <w:rsid w:val="001C26F4"/>
    <w:rsid w:val="001C4BB3"/>
    <w:rsid w:val="001C5A1E"/>
    <w:rsid w:val="001C6E56"/>
    <w:rsid w:val="001D095D"/>
    <w:rsid w:val="001D2428"/>
    <w:rsid w:val="001D369B"/>
    <w:rsid w:val="001D45FD"/>
    <w:rsid w:val="001D53C2"/>
    <w:rsid w:val="001D6717"/>
    <w:rsid w:val="001E0E76"/>
    <w:rsid w:val="001E15D3"/>
    <w:rsid w:val="001E1A54"/>
    <w:rsid w:val="001E2621"/>
    <w:rsid w:val="001E303A"/>
    <w:rsid w:val="001E3519"/>
    <w:rsid w:val="001E3D86"/>
    <w:rsid w:val="001E4B4D"/>
    <w:rsid w:val="001E577C"/>
    <w:rsid w:val="001E7615"/>
    <w:rsid w:val="001F4940"/>
    <w:rsid w:val="001F57DA"/>
    <w:rsid w:val="001F6840"/>
    <w:rsid w:val="001F6F5F"/>
    <w:rsid w:val="002020BC"/>
    <w:rsid w:val="002042C3"/>
    <w:rsid w:val="0020537C"/>
    <w:rsid w:val="00211826"/>
    <w:rsid w:val="002128B3"/>
    <w:rsid w:val="0021323F"/>
    <w:rsid w:val="00221742"/>
    <w:rsid w:val="00222F78"/>
    <w:rsid w:val="002236CE"/>
    <w:rsid w:val="0022497C"/>
    <w:rsid w:val="00224A90"/>
    <w:rsid w:val="0022500C"/>
    <w:rsid w:val="00225C4F"/>
    <w:rsid w:val="0023527A"/>
    <w:rsid w:val="00236C4C"/>
    <w:rsid w:val="002416B3"/>
    <w:rsid w:val="0024486D"/>
    <w:rsid w:val="002468B5"/>
    <w:rsid w:val="002504F6"/>
    <w:rsid w:val="0025247C"/>
    <w:rsid w:val="00262069"/>
    <w:rsid w:val="00262908"/>
    <w:rsid w:val="00262F7F"/>
    <w:rsid w:val="00265B80"/>
    <w:rsid w:val="00267265"/>
    <w:rsid w:val="0027084D"/>
    <w:rsid w:val="00272EA1"/>
    <w:rsid w:val="00285214"/>
    <w:rsid w:val="002856F1"/>
    <w:rsid w:val="002859FF"/>
    <w:rsid w:val="0028673D"/>
    <w:rsid w:val="00286CDA"/>
    <w:rsid w:val="00287108"/>
    <w:rsid w:val="002904D5"/>
    <w:rsid w:val="0029141B"/>
    <w:rsid w:val="00291EBF"/>
    <w:rsid w:val="00292624"/>
    <w:rsid w:val="00297776"/>
    <w:rsid w:val="002A268A"/>
    <w:rsid w:val="002A3642"/>
    <w:rsid w:val="002A3855"/>
    <w:rsid w:val="002A4DF4"/>
    <w:rsid w:val="002A6963"/>
    <w:rsid w:val="002B46FD"/>
    <w:rsid w:val="002B5C69"/>
    <w:rsid w:val="002B7E3B"/>
    <w:rsid w:val="002C0784"/>
    <w:rsid w:val="002C2FB9"/>
    <w:rsid w:val="002C3B06"/>
    <w:rsid w:val="002C4C97"/>
    <w:rsid w:val="002C54CB"/>
    <w:rsid w:val="002C5B37"/>
    <w:rsid w:val="002C6B55"/>
    <w:rsid w:val="002D002D"/>
    <w:rsid w:val="002D3EBC"/>
    <w:rsid w:val="002D5BC7"/>
    <w:rsid w:val="002D7204"/>
    <w:rsid w:val="002E0BC3"/>
    <w:rsid w:val="002E14E3"/>
    <w:rsid w:val="002E19DA"/>
    <w:rsid w:val="002E2C91"/>
    <w:rsid w:val="002F073B"/>
    <w:rsid w:val="002F4511"/>
    <w:rsid w:val="002F4C12"/>
    <w:rsid w:val="002F4CCC"/>
    <w:rsid w:val="00300F9F"/>
    <w:rsid w:val="0030193E"/>
    <w:rsid w:val="00301961"/>
    <w:rsid w:val="00303657"/>
    <w:rsid w:val="00303DB2"/>
    <w:rsid w:val="0030508B"/>
    <w:rsid w:val="003055AA"/>
    <w:rsid w:val="00306088"/>
    <w:rsid w:val="00310CF3"/>
    <w:rsid w:val="00311EBB"/>
    <w:rsid w:val="00312784"/>
    <w:rsid w:val="0031445B"/>
    <w:rsid w:val="00322F62"/>
    <w:rsid w:val="003302DD"/>
    <w:rsid w:val="0033127F"/>
    <w:rsid w:val="00331BA9"/>
    <w:rsid w:val="00332A4B"/>
    <w:rsid w:val="0033324C"/>
    <w:rsid w:val="003362FD"/>
    <w:rsid w:val="0033750F"/>
    <w:rsid w:val="00337D0F"/>
    <w:rsid w:val="003402D5"/>
    <w:rsid w:val="00340737"/>
    <w:rsid w:val="00340C7C"/>
    <w:rsid w:val="00340CB6"/>
    <w:rsid w:val="0034278D"/>
    <w:rsid w:val="00345128"/>
    <w:rsid w:val="00346205"/>
    <w:rsid w:val="003516B7"/>
    <w:rsid w:val="00351788"/>
    <w:rsid w:val="0035682A"/>
    <w:rsid w:val="00360F7C"/>
    <w:rsid w:val="003626C8"/>
    <w:rsid w:val="00363380"/>
    <w:rsid w:val="003639E3"/>
    <w:rsid w:val="00364C6E"/>
    <w:rsid w:val="00371DD1"/>
    <w:rsid w:val="003736BE"/>
    <w:rsid w:val="0037476A"/>
    <w:rsid w:val="00381285"/>
    <w:rsid w:val="0038351D"/>
    <w:rsid w:val="003838FD"/>
    <w:rsid w:val="00384233"/>
    <w:rsid w:val="00384A68"/>
    <w:rsid w:val="00386AC6"/>
    <w:rsid w:val="00390240"/>
    <w:rsid w:val="00392677"/>
    <w:rsid w:val="00393CBA"/>
    <w:rsid w:val="0039478E"/>
    <w:rsid w:val="0039753C"/>
    <w:rsid w:val="003A0B24"/>
    <w:rsid w:val="003A2DA3"/>
    <w:rsid w:val="003A38F2"/>
    <w:rsid w:val="003A4DA5"/>
    <w:rsid w:val="003B1827"/>
    <w:rsid w:val="003B27DD"/>
    <w:rsid w:val="003B33F9"/>
    <w:rsid w:val="003B58D9"/>
    <w:rsid w:val="003C0B30"/>
    <w:rsid w:val="003C14C3"/>
    <w:rsid w:val="003C5D72"/>
    <w:rsid w:val="003C7325"/>
    <w:rsid w:val="003D01EA"/>
    <w:rsid w:val="003D209D"/>
    <w:rsid w:val="003D2587"/>
    <w:rsid w:val="003D284D"/>
    <w:rsid w:val="003D4164"/>
    <w:rsid w:val="003D571D"/>
    <w:rsid w:val="003D6AAE"/>
    <w:rsid w:val="003E0C15"/>
    <w:rsid w:val="003E20DC"/>
    <w:rsid w:val="003E5D95"/>
    <w:rsid w:val="003E6C6C"/>
    <w:rsid w:val="003E7EB5"/>
    <w:rsid w:val="003F0925"/>
    <w:rsid w:val="003F378E"/>
    <w:rsid w:val="003F4955"/>
    <w:rsid w:val="00400852"/>
    <w:rsid w:val="0040137C"/>
    <w:rsid w:val="00402E92"/>
    <w:rsid w:val="0040314C"/>
    <w:rsid w:val="00405787"/>
    <w:rsid w:val="0040713C"/>
    <w:rsid w:val="00407C46"/>
    <w:rsid w:val="00411217"/>
    <w:rsid w:val="004112EB"/>
    <w:rsid w:val="0041689A"/>
    <w:rsid w:val="00417214"/>
    <w:rsid w:val="004229A1"/>
    <w:rsid w:val="004231AB"/>
    <w:rsid w:val="0043143B"/>
    <w:rsid w:val="00433A2D"/>
    <w:rsid w:val="00434B1D"/>
    <w:rsid w:val="00434FE3"/>
    <w:rsid w:val="0043616B"/>
    <w:rsid w:val="00436BB8"/>
    <w:rsid w:val="004405EE"/>
    <w:rsid w:val="00441780"/>
    <w:rsid w:val="00442E5B"/>
    <w:rsid w:val="004432E0"/>
    <w:rsid w:val="00447D8B"/>
    <w:rsid w:val="00450881"/>
    <w:rsid w:val="004546D7"/>
    <w:rsid w:val="00455751"/>
    <w:rsid w:val="0045774C"/>
    <w:rsid w:val="004629F6"/>
    <w:rsid w:val="00462CA5"/>
    <w:rsid w:val="0046421B"/>
    <w:rsid w:val="0047141F"/>
    <w:rsid w:val="00473B36"/>
    <w:rsid w:val="004815B2"/>
    <w:rsid w:val="004907D5"/>
    <w:rsid w:val="0049308A"/>
    <w:rsid w:val="00496C2E"/>
    <w:rsid w:val="00496F9B"/>
    <w:rsid w:val="004A0D34"/>
    <w:rsid w:val="004A3619"/>
    <w:rsid w:val="004A552A"/>
    <w:rsid w:val="004A7360"/>
    <w:rsid w:val="004A7BFE"/>
    <w:rsid w:val="004B23B5"/>
    <w:rsid w:val="004B6BBD"/>
    <w:rsid w:val="004B77F7"/>
    <w:rsid w:val="004C11F0"/>
    <w:rsid w:val="004C2A41"/>
    <w:rsid w:val="004C74E2"/>
    <w:rsid w:val="004D0D54"/>
    <w:rsid w:val="004E1698"/>
    <w:rsid w:val="004E2B90"/>
    <w:rsid w:val="004E4014"/>
    <w:rsid w:val="004E79B9"/>
    <w:rsid w:val="004F3C84"/>
    <w:rsid w:val="004F6539"/>
    <w:rsid w:val="005027AE"/>
    <w:rsid w:val="00502ECA"/>
    <w:rsid w:val="00503DF2"/>
    <w:rsid w:val="0050410D"/>
    <w:rsid w:val="00505690"/>
    <w:rsid w:val="00507A7C"/>
    <w:rsid w:val="00510758"/>
    <w:rsid w:val="00511774"/>
    <w:rsid w:val="0052139F"/>
    <w:rsid w:val="00524496"/>
    <w:rsid w:val="00525562"/>
    <w:rsid w:val="005264C3"/>
    <w:rsid w:val="0052737C"/>
    <w:rsid w:val="00527551"/>
    <w:rsid w:val="005305C6"/>
    <w:rsid w:val="0053293D"/>
    <w:rsid w:val="00533406"/>
    <w:rsid w:val="005356D1"/>
    <w:rsid w:val="00537EB4"/>
    <w:rsid w:val="005402D9"/>
    <w:rsid w:val="00545249"/>
    <w:rsid w:val="00546192"/>
    <w:rsid w:val="00547D72"/>
    <w:rsid w:val="00547FBB"/>
    <w:rsid w:val="00555031"/>
    <w:rsid w:val="005604EA"/>
    <w:rsid w:val="00561868"/>
    <w:rsid w:val="00563111"/>
    <w:rsid w:val="00563E90"/>
    <w:rsid w:val="00565336"/>
    <w:rsid w:val="005662AC"/>
    <w:rsid w:val="00570A5D"/>
    <w:rsid w:val="00572A60"/>
    <w:rsid w:val="005757C6"/>
    <w:rsid w:val="005758D9"/>
    <w:rsid w:val="00575BBE"/>
    <w:rsid w:val="00581CF2"/>
    <w:rsid w:val="005844E9"/>
    <w:rsid w:val="005845A4"/>
    <w:rsid w:val="0058666A"/>
    <w:rsid w:val="00586A6D"/>
    <w:rsid w:val="00586B00"/>
    <w:rsid w:val="005914E7"/>
    <w:rsid w:val="00591A2A"/>
    <w:rsid w:val="00594E15"/>
    <w:rsid w:val="0059694E"/>
    <w:rsid w:val="005975B6"/>
    <w:rsid w:val="005A5327"/>
    <w:rsid w:val="005B1F93"/>
    <w:rsid w:val="005B4B79"/>
    <w:rsid w:val="005B6146"/>
    <w:rsid w:val="005B6207"/>
    <w:rsid w:val="005C2BEA"/>
    <w:rsid w:val="005C4A93"/>
    <w:rsid w:val="005C6C95"/>
    <w:rsid w:val="005C7D06"/>
    <w:rsid w:val="005D0DE1"/>
    <w:rsid w:val="005D50ED"/>
    <w:rsid w:val="005D53EB"/>
    <w:rsid w:val="005D53EE"/>
    <w:rsid w:val="005D5F39"/>
    <w:rsid w:val="005D7F4F"/>
    <w:rsid w:val="005E27EA"/>
    <w:rsid w:val="005E49F4"/>
    <w:rsid w:val="005F262A"/>
    <w:rsid w:val="005F2FF1"/>
    <w:rsid w:val="005F4151"/>
    <w:rsid w:val="005F42AC"/>
    <w:rsid w:val="006011AB"/>
    <w:rsid w:val="006022FB"/>
    <w:rsid w:val="00602C21"/>
    <w:rsid w:val="00603D06"/>
    <w:rsid w:val="00604809"/>
    <w:rsid w:val="0060566D"/>
    <w:rsid w:val="006079B6"/>
    <w:rsid w:val="00607EB1"/>
    <w:rsid w:val="00615B74"/>
    <w:rsid w:val="0061636A"/>
    <w:rsid w:val="006263F0"/>
    <w:rsid w:val="00630F34"/>
    <w:rsid w:val="006327CB"/>
    <w:rsid w:val="00633ED5"/>
    <w:rsid w:val="00642D58"/>
    <w:rsid w:val="00643D4F"/>
    <w:rsid w:val="00650412"/>
    <w:rsid w:val="00657CB2"/>
    <w:rsid w:val="00660229"/>
    <w:rsid w:val="0066089E"/>
    <w:rsid w:val="00663BF1"/>
    <w:rsid w:val="006641EA"/>
    <w:rsid w:val="00664966"/>
    <w:rsid w:val="00664BCB"/>
    <w:rsid w:val="00664C6A"/>
    <w:rsid w:val="00665FA8"/>
    <w:rsid w:val="0066754C"/>
    <w:rsid w:val="0067320B"/>
    <w:rsid w:val="00676B42"/>
    <w:rsid w:val="00681611"/>
    <w:rsid w:val="00687D4A"/>
    <w:rsid w:val="006930D5"/>
    <w:rsid w:val="00694816"/>
    <w:rsid w:val="006952F0"/>
    <w:rsid w:val="006A372D"/>
    <w:rsid w:val="006A3A9F"/>
    <w:rsid w:val="006A3FEF"/>
    <w:rsid w:val="006A6D5C"/>
    <w:rsid w:val="006A7B65"/>
    <w:rsid w:val="006B2DE5"/>
    <w:rsid w:val="006B7CCD"/>
    <w:rsid w:val="006C6AA3"/>
    <w:rsid w:val="006C72D9"/>
    <w:rsid w:val="006D0958"/>
    <w:rsid w:val="006D0B8D"/>
    <w:rsid w:val="006D0EEA"/>
    <w:rsid w:val="006D268A"/>
    <w:rsid w:val="006D78FE"/>
    <w:rsid w:val="006E01BA"/>
    <w:rsid w:val="006E0E9C"/>
    <w:rsid w:val="006E10E3"/>
    <w:rsid w:val="006E29CA"/>
    <w:rsid w:val="006E2E75"/>
    <w:rsid w:val="006E60FC"/>
    <w:rsid w:val="006E6249"/>
    <w:rsid w:val="006E6546"/>
    <w:rsid w:val="006F17F1"/>
    <w:rsid w:val="006F787E"/>
    <w:rsid w:val="00710768"/>
    <w:rsid w:val="00714491"/>
    <w:rsid w:val="007159D1"/>
    <w:rsid w:val="00715B29"/>
    <w:rsid w:val="0072161D"/>
    <w:rsid w:val="00725785"/>
    <w:rsid w:val="0073177B"/>
    <w:rsid w:val="00732859"/>
    <w:rsid w:val="00732877"/>
    <w:rsid w:val="007351D9"/>
    <w:rsid w:val="00736A0D"/>
    <w:rsid w:val="00743A60"/>
    <w:rsid w:val="00743D73"/>
    <w:rsid w:val="007507BF"/>
    <w:rsid w:val="00751CB5"/>
    <w:rsid w:val="00754E1A"/>
    <w:rsid w:val="0075710D"/>
    <w:rsid w:val="007576CD"/>
    <w:rsid w:val="00760C29"/>
    <w:rsid w:val="007615FB"/>
    <w:rsid w:val="00763EFB"/>
    <w:rsid w:val="0076466B"/>
    <w:rsid w:val="007703F3"/>
    <w:rsid w:val="00770B47"/>
    <w:rsid w:val="007718F2"/>
    <w:rsid w:val="00772624"/>
    <w:rsid w:val="00776DD9"/>
    <w:rsid w:val="007848E0"/>
    <w:rsid w:val="00785432"/>
    <w:rsid w:val="00787C08"/>
    <w:rsid w:val="007904FF"/>
    <w:rsid w:val="00793C89"/>
    <w:rsid w:val="00794500"/>
    <w:rsid w:val="0079493A"/>
    <w:rsid w:val="00796724"/>
    <w:rsid w:val="007972A3"/>
    <w:rsid w:val="007A2AC7"/>
    <w:rsid w:val="007A5518"/>
    <w:rsid w:val="007A75D7"/>
    <w:rsid w:val="007A7F68"/>
    <w:rsid w:val="007B004B"/>
    <w:rsid w:val="007B6F1E"/>
    <w:rsid w:val="007B742A"/>
    <w:rsid w:val="007B79A4"/>
    <w:rsid w:val="007C7B45"/>
    <w:rsid w:val="007D0027"/>
    <w:rsid w:val="007D2799"/>
    <w:rsid w:val="007D45DD"/>
    <w:rsid w:val="007D58F7"/>
    <w:rsid w:val="007E2414"/>
    <w:rsid w:val="007E4005"/>
    <w:rsid w:val="007F0147"/>
    <w:rsid w:val="007F1024"/>
    <w:rsid w:val="007F27A9"/>
    <w:rsid w:val="007F340D"/>
    <w:rsid w:val="007F4805"/>
    <w:rsid w:val="007F6E50"/>
    <w:rsid w:val="0080139E"/>
    <w:rsid w:val="00801D1B"/>
    <w:rsid w:val="00802DC1"/>
    <w:rsid w:val="0080556B"/>
    <w:rsid w:val="00820DBD"/>
    <w:rsid w:val="00822B73"/>
    <w:rsid w:val="00830BD8"/>
    <w:rsid w:val="008327B2"/>
    <w:rsid w:val="008367B3"/>
    <w:rsid w:val="0084162F"/>
    <w:rsid w:val="00843721"/>
    <w:rsid w:val="0085657C"/>
    <w:rsid w:val="008570F0"/>
    <w:rsid w:val="00862CB0"/>
    <w:rsid w:val="0086525A"/>
    <w:rsid w:val="008712BF"/>
    <w:rsid w:val="00871B76"/>
    <w:rsid w:val="00872742"/>
    <w:rsid w:val="00875B8C"/>
    <w:rsid w:val="00875E34"/>
    <w:rsid w:val="00886AFE"/>
    <w:rsid w:val="008912AC"/>
    <w:rsid w:val="00895A28"/>
    <w:rsid w:val="00897EBF"/>
    <w:rsid w:val="008A1FFD"/>
    <w:rsid w:val="008A203B"/>
    <w:rsid w:val="008A2648"/>
    <w:rsid w:val="008A280D"/>
    <w:rsid w:val="008A53C1"/>
    <w:rsid w:val="008A55DC"/>
    <w:rsid w:val="008A67A8"/>
    <w:rsid w:val="008A6ADB"/>
    <w:rsid w:val="008A6C36"/>
    <w:rsid w:val="008B035C"/>
    <w:rsid w:val="008B58A4"/>
    <w:rsid w:val="008C049D"/>
    <w:rsid w:val="008C0815"/>
    <w:rsid w:val="008C0E9A"/>
    <w:rsid w:val="008C1280"/>
    <w:rsid w:val="008C2795"/>
    <w:rsid w:val="008C46A3"/>
    <w:rsid w:val="008C4700"/>
    <w:rsid w:val="008C57D2"/>
    <w:rsid w:val="008C71E9"/>
    <w:rsid w:val="008D1D62"/>
    <w:rsid w:val="008D6992"/>
    <w:rsid w:val="008E015F"/>
    <w:rsid w:val="008E1784"/>
    <w:rsid w:val="008E2F55"/>
    <w:rsid w:val="008E4CEF"/>
    <w:rsid w:val="008E509A"/>
    <w:rsid w:val="008F1330"/>
    <w:rsid w:val="008F4278"/>
    <w:rsid w:val="008F6F39"/>
    <w:rsid w:val="009048C0"/>
    <w:rsid w:val="00906879"/>
    <w:rsid w:val="00906EB1"/>
    <w:rsid w:val="00910D2D"/>
    <w:rsid w:val="00911EDA"/>
    <w:rsid w:val="00914F71"/>
    <w:rsid w:val="009152EC"/>
    <w:rsid w:val="00915A3D"/>
    <w:rsid w:val="00923494"/>
    <w:rsid w:val="00925FD2"/>
    <w:rsid w:val="00926210"/>
    <w:rsid w:val="0092706A"/>
    <w:rsid w:val="00930857"/>
    <w:rsid w:val="00930DDB"/>
    <w:rsid w:val="00933EBF"/>
    <w:rsid w:val="009345FE"/>
    <w:rsid w:val="009349ED"/>
    <w:rsid w:val="00934D79"/>
    <w:rsid w:val="00935754"/>
    <w:rsid w:val="00935FCE"/>
    <w:rsid w:val="00943A9D"/>
    <w:rsid w:val="00944A47"/>
    <w:rsid w:val="0095006A"/>
    <w:rsid w:val="0095098D"/>
    <w:rsid w:val="009516DB"/>
    <w:rsid w:val="00953727"/>
    <w:rsid w:val="009539A9"/>
    <w:rsid w:val="009544B1"/>
    <w:rsid w:val="009556D7"/>
    <w:rsid w:val="00960082"/>
    <w:rsid w:val="00962DB8"/>
    <w:rsid w:val="009632AA"/>
    <w:rsid w:val="00964390"/>
    <w:rsid w:val="00967543"/>
    <w:rsid w:val="009743EB"/>
    <w:rsid w:val="00975B5F"/>
    <w:rsid w:val="009767E2"/>
    <w:rsid w:val="00977F45"/>
    <w:rsid w:val="00985737"/>
    <w:rsid w:val="00987270"/>
    <w:rsid w:val="0099068A"/>
    <w:rsid w:val="00992359"/>
    <w:rsid w:val="00996112"/>
    <w:rsid w:val="009A0D0A"/>
    <w:rsid w:val="009A1476"/>
    <w:rsid w:val="009A3339"/>
    <w:rsid w:val="009A4738"/>
    <w:rsid w:val="009A51D4"/>
    <w:rsid w:val="009B2593"/>
    <w:rsid w:val="009B490F"/>
    <w:rsid w:val="009B5A1C"/>
    <w:rsid w:val="009C1186"/>
    <w:rsid w:val="009C2CA7"/>
    <w:rsid w:val="009C5170"/>
    <w:rsid w:val="009D1DE2"/>
    <w:rsid w:val="009D1DF7"/>
    <w:rsid w:val="009D55D6"/>
    <w:rsid w:val="009E5141"/>
    <w:rsid w:val="009E5D0E"/>
    <w:rsid w:val="009E618E"/>
    <w:rsid w:val="009E6C13"/>
    <w:rsid w:val="009E7663"/>
    <w:rsid w:val="009F00BA"/>
    <w:rsid w:val="009F1F1F"/>
    <w:rsid w:val="00A0457A"/>
    <w:rsid w:val="00A065D1"/>
    <w:rsid w:val="00A066EB"/>
    <w:rsid w:val="00A135BC"/>
    <w:rsid w:val="00A13E11"/>
    <w:rsid w:val="00A13E88"/>
    <w:rsid w:val="00A17276"/>
    <w:rsid w:val="00A233D7"/>
    <w:rsid w:val="00A23775"/>
    <w:rsid w:val="00A2429C"/>
    <w:rsid w:val="00A25DAE"/>
    <w:rsid w:val="00A31518"/>
    <w:rsid w:val="00A33376"/>
    <w:rsid w:val="00A34D47"/>
    <w:rsid w:val="00A34E04"/>
    <w:rsid w:val="00A40776"/>
    <w:rsid w:val="00A40F9A"/>
    <w:rsid w:val="00A4207A"/>
    <w:rsid w:val="00A42CFA"/>
    <w:rsid w:val="00A45D0A"/>
    <w:rsid w:val="00A47E9F"/>
    <w:rsid w:val="00A50643"/>
    <w:rsid w:val="00A52015"/>
    <w:rsid w:val="00A55C0F"/>
    <w:rsid w:val="00A56288"/>
    <w:rsid w:val="00A565B9"/>
    <w:rsid w:val="00A61091"/>
    <w:rsid w:val="00A62BDD"/>
    <w:rsid w:val="00A64538"/>
    <w:rsid w:val="00A64DBD"/>
    <w:rsid w:val="00A64EE3"/>
    <w:rsid w:val="00A65667"/>
    <w:rsid w:val="00A7444B"/>
    <w:rsid w:val="00A760CD"/>
    <w:rsid w:val="00A77467"/>
    <w:rsid w:val="00A806B6"/>
    <w:rsid w:val="00A82870"/>
    <w:rsid w:val="00A84500"/>
    <w:rsid w:val="00A8568A"/>
    <w:rsid w:val="00A86A19"/>
    <w:rsid w:val="00A916B5"/>
    <w:rsid w:val="00A9218F"/>
    <w:rsid w:val="00A93AE1"/>
    <w:rsid w:val="00A9541F"/>
    <w:rsid w:val="00A9666A"/>
    <w:rsid w:val="00A966E0"/>
    <w:rsid w:val="00AA1542"/>
    <w:rsid w:val="00AA4B0F"/>
    <w:rsid w:val="00AA7626"/>
    <w:rsid w:val="00AB27BC"/>
    <w:rsid w:val="00AB4D06"/>
    <w:rsid w:val="00AB64EC"/>
    <w:rsid w:val="00AC11A7"/>
    <w:rsid w:val="00AC2319"/>
    <w:rsid w:val="00AC2AED"/>
    <w:rsid w:val="00AC3C27"/>
    <w:rsid w:val="00AC4239"/>
    <w:rsid w:val="00AC6253"/>
    <w:rsid w:val="00AD18D6"/>
    <w:rsid w:val="00AD2586"/>
    <w:rsid w:val="00AD3462"/>
    <w:rsid w:val="00AD6AF0"/>
    <w:rsid w:val="00AD78CD"/>
    <w:rsid w:val="00AE2DDE"/>
    <w:rsid w:val="00AE588E"/>
    <w:rsid w:val="00AE705B"/>
    <w:rsid w:val="00AE7F96"/>
    <w:rsid w:val="00AF09FD"/>
    <w:rsid w:val="00AF29CD"/>
    <w:rsid w:val="00AF4402"/>
    <w:rsid w:val="00B00C02"/>
    <w:rsid w:val="00B01218"/>
    <w:rsid w:val="00B01B8C"/>
    <w:rsid w:val="00B01DDA"/>
    <w:rsid w:val="00B01E3E"/>
    <w:rsid w:val="00B020D6"/>
    <w:rsid w:val="00B063ED"/>
    <w:rsid w:val="00B068D6"/>
    <w:rsid w:val="00B0719A"/>
    <w:rsid w:val="00B1016B"/>
    <w:rsid w:val="00B1176D"/>
    <w:rsid w:val="00B13149"/>
    <w:rsid w:val="00B145AB"/>
    <w:rsid w:val="00B14606"/>
    <w:rsid w:val="00B147FB"/>
    <w:rsid w:val="00B14C50"/>
    <w:rsid w:val="00B226EF"/>
    <w:rsid w:val="00B22A50"/>
    <w:rsid w:val="00B24623"/>
    <w:rsid w:val="00B25DA8"/>
    <w:rsid w:val="00B27BAA"/>
    <w:rsid w:val="00B34BF2"/>
    <w:rsid w:val="00B35457"/>
    <w:rsid w:val="00B359B0"/>
    <w:rsid w:val="00B35F00"/>
    <w:rsid w:val="00B37205"/>
    <w:rsid w:val="00B42DC2"/>
    <w:rsid w:val="00B464F1"/>
    <w:rsid w:val="00B467BD"/>
    <w:rsid w:val="00B4787C"/>
    <w:rsid w:val="00B47E13"/>
    <w:rsid w:val="00B50E05"/>
    <w:rsid w:val="00B51CC5"/>
    <w:rsid w:val="00B5294F"/>
    <w:rsid w:val="00B55DDE"/>
    <w:rsid w:val="00B56E87"/>
    <w:rsid w:val="00B6033B"/>
    <w:rsid w:val="00B61B14"/>
    <w:rsid w:val="00B6264A"/>
    <w:rsid w:val="00B64DC4"/>
    <w:rsid w:val="00B65D41"/>
    <w:rsid w:val="00B6665F"/>
    <w:rsid w:val="00B6690D"/>
    <w:rsid w:val="00B66D51"/>
    <w:rsid w:val="00B75C3B"/>
    <w:rsid w:val="00B80184"/>
    <w:rsid w:val="00B81282"/>
    <w:rsid w:val="00B8630E"/>
    <w:rsid w:val="00B87EBF"/>
    <w:rsid w:val="00B917F9"/>
    <w:rsid w:val="00B91F7E"/>
    <w:rsid w:val="00B92304"/>
    <w:rsid w:val="00B93C24"/>
    <w:rsid w:val="00B93EE1"/>
    <w:rsid w:val="00B97D80"/>
    <w:rsid w:val="00BA43A3"/>
    <w:rsid w:val="00BA5B49"/>
    <w:rsid w:val="00BA61EC"/>
    <w:rsid w:val="00BA6425"/>
    <w:rsid w:val="00BB0A0F"/>
    <w:rsid w:val="00BB4249"/>
    <w:rsid w:val="00BB4E66"/>
    <w:rsid w:val="00BB5067"/>
    <w:rsid w:val="00BC0C4F"/>
    <w:rsid w:val="00BC1184"/>
    <w:rsid w:val="00BC1494"/>
    <w:rsid w:val="00BC1A53"/>
    <w:rsid w:val="00BC2157"/>
    <w:rsid w:val="00BC2801"/>
    <w:rsid w:val="00BC694E"/>
    <w:rsid w:val="00BD1355"/>
    <w:rsid w:val="00BD250F"/>
    <w:rsid w:val="00BD3F75"/>
    <w:rsid w:val="00BD493E"/>
    <w:rsid w:val="00BD7490"/>
    <w:rsid w:val="00BE1680"/>
    <w:rsid w:val="00BE2612"/>
    <w:rsid w:val="00BE4648"/>
    <w:rsid w:val="00BE4841"/>
    <w:rsid w:val="00BE5865"/>
    <w:rsid w:val="00BF0C16"/>
    <w:rsid w:val="00BF1C50"/>
    <w:rsid w:val="00BF3147"/>
    <w:rsid w:val="00BF5F13"/>
    <w:rsid w:val="00BF6229"/>
    <w:rsid w:val="00BF6B0E"/>
    <w:rsid w:val="00C07298"/>
    <w:rsid w:val="00C17A85"/>
    <w:rsid w:val="00C2103B"/>
    <w:rsid w:val="00C22128"/>
    <w:rsid w:val="00C22B81"/>
    <w:rsid w:val="00C25E13"/>
    <w:rsid w:val="00C2609E"/>
    <w:rsid w:val="00C32C79"/>
    <w:rsid w:val="00C33947"/>
    <w:rsid w:val="00C35299"/>
    <w:rsid w:val="00C35959"/>
    <w:rsid w:val="00C3743C"/>
    <w:rsid w:val="00C375BE"/>
    <w:rsid w:val="00C43738"/>
    <w:rsid w:val="00C45C2C"/>
    <w:rsid w:val="00C53A88"/>
    <w:rsid w:val="00C54EE7"/>
    <w:rsid w:val="00C6665A"/>
    <w:rsid w:val="00C70C0F"/>
    <w:rsid w:val="00C71C32"/>
    <w:rsid w:val="00C7218E"/>
    <w:rsid w:val="00C72D42"/>
    <w:rsid w:val="00C735F9"/>
    <w:rsid w:val="00C776A5"/>
    <w:rsid w:val="00C80DB1"/>
    <w:rsid w:val="00C83413"/>
    <w:rsid w:val="00C849D9"/>
    <w:rsid w:val="00C851EE"/>
    <w:rsid w:val="00C90748"/>
    <w:rsid w:val="00C911A4"/>
    <w:rsid w:val="00C92CDF"/>
    <w:rsid w:val="00C9348A"/>
    <w:rsid w:val="00C93F88"/>
    <w:rsid w:val="00C950AE"/>
    <w:rsid w:val="00CA37D4"/>
    <w:rsid w:val="00CA7459"/>
    <w:rsid w:val="00CA7648"/>
    <w:rsid w:val="00CB165C"/>
    <w:rsid w:val="00CB1B9F"/>
    <w:rsid w:val="00CB20C4"/>
    <w:rsid w:val="00CB3C06"/>
    <w:rsid w:val="00CB4C35"/>
    <w:rsid w:val="00CB783A"/>
    <w:rsid w:val="00CB79E6"/>
    <w:rsid w:val="00CC2495"/>
    <w:rsid w:val="00CC4693"/>
    <w:rsid w:val="00CD3245"/>
    <w:rsid w:val="00CD3779"/>
    <w:rsid w:val="00CD417E"/>
    <w:rsid w:val="00CD77C3"/>
    <w:rsid w:val="00CE1413"/>
    <w:rsid w:val="00CE1D55"/>
    <w:rsid w:val="00CE58BC"/>
    <w:rsid w:val="00CE5AF7"/>
    <w:rsid w:val="00CE60EA"/>
    <w:rsid w:val="00CF0EBA"/>
    <w:rsid w:val="00CF50CB"/>
    <w:rsid w:val="00CF5FD3"/>
    <w:rsid w:val="00CF6539"/>
    <w:rsid w:val="00D11EAB"/>
    <w:rsid w:val="00D13EF9"/>
    <w:rsid w:val="00D14065"/>
    <w:rsid w:val="00D14E35"/>
    <w:rsid w:val="00D17E84"/>
    <w:rsid w:val="00D2160A"/>
    <w:rsid w:val="00D23E61"/>
    <w:rsid w:val="00D23F57"/>
    <w:rsid w:val="00D23F87"/>
    <w:rsid w:val="00D24E1F"/>
    <w:rsid w:val="00D261F8"/>
    <w:rsid w:val="00D27DFB"/>
    <w:rsid w:val="00D3518C"/>
    <w:rsid w:val="00D35E7B"/>
    <w:rsid w:val="00D363BC"/>
    <w:rsid w:val="00D37471"/>
    <w:rsid w:val="00D40B34"/>
    <w:rsid w:val="00D4615A"/>
    <w:rsid w:val="00D5018C"/>
    <w:rsid w:val="00D52F96"/>
    <w:rsid w:val="00D53C15"/>
    <w:rsid w:val="00D53C1E"/>
    <w:rsid w:val="00D54BE4"/>
    <w:rsid w:val="00D54FA4"/>
    <w:rsid w:val="00D55443"/>
    <w:rsid w:val="00D5616D"/>
    <w:rsid w:val="00D56D51"/>
    <w:rsid w:val="00D6042C"/>
    <w:rsid w:val="00D609D2"/>
    <w:rsid w:val="00D61E39"/>
    <w:rsid w:val="00D63030"/>
    <w:rsid w:val="00D638CB"/>
    <w:rsid w:val="00D64319"/>
    <w:rsid w:val="00D65D4B"/>
    <w:rsid w:val="00D6639F"/>
    <w:rsid w:val="00D67C41"/>
    <w:rsid w:val="00D72F24"/>
    <w:rsid w:val="00D730A1"/>
    <w:rsid w:val="00D779F9"/>
    <w:rsid w:val="00D800AC"/>
    <w:rsid w:val="00D8406E"/>
    <w:rsid w:val="00D86878"/>
    <w:rsid w:val="00D8692A"/>
    <w:rsid w:val="00D87CEC"/>
    <w:rsid w:val="00D9006A"/>
    <w:rsid w:val="00D95FFE"/>
    <w:rsid w:val="00D963B0"/>
    <w:rsid w:val="00DA07D9"/>
    <w:rsid w:val="00DA4F55"/>
    <w:rsid w:val="00DA5E2F"/>
    <w:rsid w:val="00DB0CDB"/>
    <w:rsid w:val="00DB2931"/>
    <w:rsid w:val="00DB7953"/>
    <w:rsid w:val="00DB7C9C"/>
    <w:rsid w:val="00DC1219"/>
    <w:rsid w:val="00DC13B6"/>
    <w:rsid w:val="00DC1A6C"/>
    <w:rsid w:val="00DC1B36"/>
    <w:rsid w:val="00DC3B44"/>
    <w:rsid w:val="00DC448C"/>
    <w:rsid w:val="00DC73DE"/>
    <w:rsid w:val="00DD13D1"/>
    <w:rsid w:val="00DD25E8"/>
    <w:rsid w:val="00DD601C"/>
    <w:rsid w:val="00DD7D0F"/>
    <w:rsid w:val="00DE12C0"/>
    <w:rsid w:val="00DE21DD"/>
    <w:rsid w:val="00DF16A4"/>
    <w:rsid w:val="00DF3522"/>
    <w:rsid w:val="00DF4676"/>
    <w:rsid w:val="00DF5AF0"/>
    <w:rsid w:val="00E02490"/>
    <w:rsid w:val="00E02696"/>
    <w:rsid w:val="00E03DA3"/>
    <w:rsid w:val="00E059D2"/>
    <w:rsid w:val="00E06D5F"/>
    <w:rsid w:val="00E06FCD"/>
    <w:rsid w:val="00E12E7B"/>
    <w:rsid w:val="00E16BFB"/>
    <w:rsid w:val="00E20836"/>
    <w:rsid w:val="00E23299"/>
    <w:rsid w:val="00E2435B"/>
    <w:rsid w:val="00E250A6"/>
    <w:rsid w:val="00E26212"/>
    <w:rsid w:val="00E26C5E"/>
    <w:rsid w:val="00E31287"/>
    <w:rsid w:val="00E31C4C"/>
    <w:rsid w:val="00E35B13"/>
    <w:rsid w:val="00E375A9"/>
    <w:rsid w:val="00E4325A"/>
    <w:rsid w:val="00E463BD"/>
    <w:rsid w:val="00E46C08"/>
    <w:rsid w:val="00E473B8"/>
    <w:rsid w:val="00E47B91"/>
    <w:rsid w:val="00E51B9B"/>
    <w:rsid w:val="00E52612"/>
    <w:rsid w:val="00E52862"/>
    <w:rsid w:val="00E54BA3"/>
    <w:rsid w:val="00E56948"/>
    <w:rsid w:val="00E6265C"/>
    <w:rsid w:val="00E65360"/>
    <w:rsid w:val="00E66925"/>
    <w:rsid w:val="00E66F85"/>
    <w:rsid w:val="00E70CB8"/>
    <w:rsid w:val="00E77EEB"/>
    <w:rsid w:val="00E82C63"/>
    <w:rsid w:val="00E8498C"/>
    <w:rsid w:val="00E86536"/>
    <w:rsid w:val="00E86866"/>
    <w:rsid w:val="00E90447"/>
    <w:rsid w:val="00E94B2F"/>
    <w:rsid w:val="00E95D27"/>
    <w:rsid w:val="00E97AB2"/>
    <w:rsid w:val="00EA3A16"/>
    <w:rsid w:val="00EA6FA4"/>
    <w:rsid w:val="00EA73B8"/>
    <w:rsid w:val="00EB07C1"/>
    <w:rsid w:val="00EB1B6C"/>
    <w:rsid w:val="00EB2224"/>
    <w:rsid w:val="00EB3082"/>
    <w:rsid w:val="00EB59B9"/>
    <w:rsid w:val="00EC23D6"/>
    <w:rsid w:val="00EC41AF"/>
    <w:rsid w:val="00EC471A"/>
    <w:rsid w:val="00EC4EF2"/>
    <w:rsid w:val="00EC55F2"/>
    <w:rsid w:val="00EC5A93"/>
    <w:rsid w:val="00EC6803"/>
    <w:rsid w:val="00ED1C2A"/>
    <w:rsid w:val="00ED2BED"/>
    <w:rsid w:val="00ED30B6"/>
    <w:rsid w:val="00ED3128"/>
    <w:rsid w:val="00ED3652"/>
    <w:rsid w:val="00ED36DC"/>
    <w:rsid w:val="00ED38AA"/>
    <w:rsid w:val="00ED3DED"/>
    <w:rsid w:val="00ED549F"/>
    <w:rsid w:val="00EE10AC"/>
    <w:rsid w:val="00EE234E"/>
    <w:rsid w:val="00EE3FBF"/>
    <w:rsid w:val="00EE4EB5"/>
    <w:rsid w:val="00EE4FFA"/>
    <w:rsid w:val="00EE75E2"/>
    <w:rsid w:val="00EF0D9A"/>
    <w:rsid w:val="00EF3008"/>
    <w:rsid w:val="00EF35C7"/>
    <w:rsid w:val="00EF69C7"/>
    <w:rsid w:val="00F01D3C"/>
    <w:rsid w:val="00F0345A"/>
    <w:rsid w:val="00F036FD"/>
    <w:rsid w:val="00F06600"/>
    <w:rsid w:val="00F149F3"/>
    <w:rsid w:val="00F15B80"/>
    <w:rsid w:val="00F20300"/>
    <w:rsid w:val="00F22FDD"/>
    <w:rsid w:val="00F30714"/>
    <w:rsid w:val="00F36FE6"/>
    <w:rsid w:val="00F3755E"/>
    <w:rsid w:val="00F37F38"/>
    <w:rsid w:val="00F403A2"/>
    <w:rsid w:val="00F410A6"/>
    <w:rsid w:val="00F41AEF"/>
    <w:rsid w:val="00F42441"/>
    <w:rsid w:val="00F42AB1"/>
    <w:rsid w:val="00F4357D"/>
    <w:rsid w:val="00F436BC"/>
    <w:rsid w:val="00F44DC6"/>
    <w:rsid w:val="00F50B37"/>
    <w:rsid w:val="00F56F41"/>
    <w:rsid w:val="00F57319"/>
    <w:rsid w:val="00F61112"/>
    <w:rsid w:val="00F61A22"/>
    <w:rsid w:val="00F651BC"/>
    <w:rsid w:val="00F65281"/>
    <w:rsid w:val="00F66321"/>
    <w:rsid w:val="00F72848"/>
    <w:rsid w:val="00F73E05"/>
    <w:rsid w:val="00F7498C"/>
    <w:rsid w:val="00F81EDC"/>
    <w:rsid w:val="00F83BB0"/>
    <w:rsid w:val="00F847E2"/>
    <w:rsid w:val="00F8757D"/>
    <w:rsid w:val="00F95B39"/>
    <w:rsid w:val="00F96935"/>
    <w:rsid w:val="00F9741D"/>
    <w:rsid w:val="00FA208B"/>
    <w:rsid w:val="00FA2555"/>
    <w:rsid w:val="00FA2F7A"/>
    <w:rsid w:val="00FA3C4B"/>
    <w:rsid w:val="00FB0139"/>
    <w:rsid w:val="00FB053E"/>
    <w:rsid w:val="00FB281F"/>
    <w:rsid w:val="00FB292F"/>
    <w:rsid w:val="00FB6257"/>
    <w:rsid w:val="00FC3231"/>
    <w:rsid w:val="00FC72F1"/>
    <w:rsid w:val="00FC7731"/>
    <w:rsid w:val="00FD054D"/>
    <w:rsid w:val="00FD2AE4"/>
    <w:rsid w:val="00FD6CE6"/>
    <w:rsid w:val="00FE414D"/>
    <w:rsid w:val="00FE5D64"/>
    <w:rsid w:val="00FF0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F3D4F"/>
  <w15:chartTrackingRefBased/>
  <w15:docId w15:val="{4E8FC0FA-7CA7-40FC-B981-C80498A7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801D1B"/>
    <w:pPr>
      <w:keepNext/>
      <w:jc w:val="center"/>
      <w:outlineLvl w:val="0"/>
    </w:pPr>
    <w:rPr>
      <w:rFonts w:ascii="Arial" w:eastAsia="Times New Roman" w:hAnsi="Arial"/>
      <w:b/>
      <w:smallCaps/>
      <w:color w:val="000000"/>
      <w:sz w:val="96"/>
      <w:szCs w:val="24"/>
    </w:rPr>
  </w:style>
  <w:style w:type="paragraph" w:styleId="Heading2">
    <w:name w:val="heading 2"/>
    <w:basedOn w:val="Normal"/>
    <w:next w:val="Normal"/>
    <w:link w:val="Heading2Char"/>
    <w:uiPriority w:val="9"/>
    <w:qFormat/>
    <w:rsid w:val="00801D1B"/>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801D1B"/>
    <w:pPr>
      <w:keepNext/>
      <w:jc w:val="center"/>
      <w:outlineLvl w:val="2"/>
    </w:pPr>
    <w:rPr>
      <w:rFonts w:eastAsia="Times New Roman"/>
      <w:b/>
      <w:color w:val="000000"/>
      <w:sz w:val="32"/>
      <w:szCs w:val="24"/>
    </w:rPr>
  </w:style>
  <w:style w:type="paragraph" w:styleId="Heading4">
    <w:name w:val="heading 4"/>
    <w:basedOn w:val="Normal"/>
    <w:next w:val="Normal"/>
    <w:link w:val="Heading4Char"/>
    <w:uiPriority w:val="9"/>
    <w:qFormat/>
    <w:rsid w:val="00801D1B"/>
    <w:pPr>
      <w:keepNext/>
      <w:spacing w:after="240"/>
      <w:ind w:left="360" w:hanging="360"/>
      <w:jc w:val="both"/>
      <w:outlineLvl w:val="3"/>
    </w:pPr>
    <w:rPr>
      <w:rFonts w:ascii="Arial" w:eastAsia="Times New Roman" w:hAnsi="Arial"/>
      <w:b/>
      <w:i/>
      <w:sz w:val="22"/>
    </w:rPr>
  </w:style>
  <w:style w:type="paragraph" w:styleId="Heading5">
    <w:name w:val="heading 5"/>
    <w:basedOn w:val="Normal"/>
    <w:next w:val="Normal"/>
    <w:link w:val="Heading5Char"/>
    <w:uiPriority w:val="9"/>
    <w:qFormat/>
    <w:rsid w:val="00801D1B"/>
    <w:pPr>
      <w:keepNext/>
      <w:ind w:left="540" w:hanging="540"/>
      <w:jc w:val="both"/>
      <w:outlineLvl w:val="4"/>
    </w:pPr>
    <w:rPr>
      <w:rFonts w:ascii="Arial" w:eastAsia="Times New Roman" w:hAnsi="Arial"/>
      <w:b/>
      <w:i/>
      <w:sz w:val="22"/>
    </w:rPr>
  </w:style>
  <w:style w:type="paragraph" w:styleId="Heading6">
    <w:name w:val="heading 6"/>
    <w:basedOn w:val="Normal"/>
    <w:next w:val="Normal"/>
    <w:link w:val="Heading6Char"/>
    <w:uiPriority w:val="9"/>
    <w:qFormat/>
    <w:rsid w:val="00801D1B"/>
    <w:pPr>
      <w:keepNext/>
      <w:pBdr>
        <w:top w:val="single" w:sz="4" w:space="1" w:color="auto"/>
        <w:bottom w:val="single" w:sz="4" w:space="1" w:color="auto"/>
      </w:pBdr>
      <w:shd w:val="clear" w:color="auto" w:fill="E0E0E0"/>
      <w:jc w:val="center"/>
      <w:outlineLvl w:val="5"/>
    </w:pPr>
    <w:rPr>
      <w:rFonts w:ascii="Arial" w:eastAsia="Times New Roman" w:hAnsi="Arial" w:cs="Arial"/>
      <w:b/>
      <w:bCs/>
      <w:szCs w:val="24"/>
    </w:rPr>
  </w:style>
  <w:style w:type="paragraph" w:styleId="Heading7">
    <w:name w:val="heading 7"/>
    <w:aliases w:val="Heading 12"/>
    <w:basedOn w:val="Normal"/>
    <w:next w:val="Normal"/>
    <w:link w:val="Heading7Char"/>
    <w:autoRedefine/>
    <w:uiPriority w:val="9"/>
    <w:qFormat/>
    <w:rsid w:val="00C71C32"/>
    <w:pPr>
      <w:keepNext/>
      <w:tabs>
        <w:tab w:val="center" w:pos="2160"/>
      </w:tabs>
      <w:jc w:val="center"/>
      <w:outlineLvl w:val="6"/>
    </w:pPr>
    <w:rPr>
      <w:rFonts w:eastAsia="Times New Roman"/>
      <w:szCs w:val="24"/>
      <w:u w:val="single"/>
    </w:rPr>
  </w:style>
  <w:style w:type="paragraph" w:styleId="Heading8">
    <w:name w:val="heading 8"/>
    <w:aliases w:val="Heading 11"/>
    <w:basedOn w:val="Normal"/>
    <w:next w:val="Normal"/>
    <w:link w:val="Heading8Char"/>
    <w:autoRedefine/>
    <w:uiPriority w:val="9"/>
    <w:qFormat/>
    <w:rsid w:val="00801D1B"/>
    <w:pPr>
      <w:keepNext/>
      <w:spacing w:after="120"/>
      <w:ind w:left="180" w:hanging="180"/>
      <w:jc w:val="both"/>
      <w:outlineLvl w:val="7"/>
    </w:pPr>
    <w:rPr>
      <w:rFonts w:ascii="Arial" w:eastAsia="Times New Roman" w:hAnsi="Arial" w:cs="Arial"/>
      <w:b/>
      <w:sz w:val="22"/>
      <w:szCs w:val="24"/>
    </w:rPr>
  </w:style>
  <w:style w:type="paragraph" w:styleId="Heading9">
    <w:name w:val="heading 9"/>
    <w:aliases w:val="Heading 10"/>
    <w:basedOn w:val="Normal"/>
    <w:next w:val="Normal"/>
    <w:link w:val="Heading9Char"/>
    <w:uiPriority w:val="9"/>
    <w:qFormat/>
    <w:rsid w:val="00801D1B"/>
    <w:pPr>
      <w:keepNext/>
      <w:suppressAutoHyphens/>
      <w:jc w:val="center"/>
      <w:outlineLvl w:val="8"/>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1D1B"/>
    <w:rPr>
      <w:rFonts w:ascii="Arial" w:eastAsia="Times New Roman" w:hAnsi="Arial"/>
      <w:b/>
      <w:smallCaps/>
      <w:color w:val="000000"/>
      <w:sz w:val="96"/>
      <w:szCs w:val="24"/>
    </w:rPr>
  </w:style>
  <w:style w:type="character" w:customStyle="1" w:styleId="Heading2Char">
    <w:name w:val="Heading 2 Char"/>
    <w:link w:val="Heading2"/>
    <w:uiPriority w:val="9"/>
    <w:rsid w:val="00801D1B"/>
    <w:rPr>
      <w:rFonts w:ascii="Arial" w:eastAsia="Times New Roman" w:hAnsi="Arial" w:cs="Arial"/>
      <w:b/>
      <w:bCs/>
      <w:i/>
      <w:iCs/>
      <w:sz w:val="28"/>
      <w:szCs w:val="28"/>
    </w:rPr>
  </w:style>
  <w:style w:type="character" w:customStyle="1" w:styleId="Heading3Char">
    <w:name w:val="Heading 3 Char"/>
    <w:link w:val="Heading3"/>
    <w:uiPriority w:val="9"/>
    <w:rsid w:val="00801D1B"/>
    <w:rPr>
      <w:rFonts w:eastAsia="Times New Roman"/>
      <w:b/>
      <w:color w:val="000000"/>
      <w:sz w:val="32"/>
      <w:szCs w:val="24"/>
    </w:rPr>
  </w:style>
  <w:style w:type="character" w:customStyle="1" w:styleId="Heading4Char">
    <w:name w:val="Heading 4 Char"/>
    <w:link w:val="Heading4"/>
    <w:uiPriority w:val="9"/>
    <w:rsid w:val="00801D1B"/>
    <w:rPr>
      <w:rFonts w:ascii="Arial" w:eastAsia="Times New Roman" w:hAnsi="Arial"/>
      <w:b/>
      <w:i/>
      <w:sz w:val="22"/>
    </w:rPr>
  </w:style>
  <w:style w:type="character" w:customStyle="1" w:styleId="Heading5Char">
    <w:name w:val="Heading 5 Char"/>
    <w:link w:val="Heading5"/>
    <w:uiPriority w:val="9"/>
    <w:rsid w:val="00801D1B"/>
    <w:rPr>
      <w:rFonts w:ascii="Arial" w:eastAsia="Times New Roman" w:hAnsi="Arial"/>
      <w:b/>
      <w:i/>
      <w:sz w:val="22"/>
    </w:rPr>
  </w:style>
  <w:style w:type="character" w:customStyle="1" w:styleId="Heading6Char">
    <w:name w:val="Heading 6 Char"/>
    <w:link w:val="Heading6"/>
    <w:uiPriority w:val="9"/>
    <w:rsid w:val="00801D1B"/>
    <w:rPr>
      <w:rFonts w:ascii="Arial" w:eastAsia="Times New Roman" w:hAnsi="Arial" w:cs="Arial"/>
      <w:b/>
      <w:bCs/>
      <w:sz w:val="24"/>
      <w:szCs w:val="24"/>
      <w:shd w:val="clear" w:color="auto" w:fill="E0E0E0"/>
    </w:rPr>
  </w:style>
  <w:style w:type="character" w:customStyle="1" w:styleId="Heading7Char">
    <w:name w:val="Heading 7 Char"/>
    <w:aliases w:val="Heading 12 Char"/>
    <w:link w:val="Heading7"/>
    <w:uiPriority w:val="9"/>
    <w:rsid w:val="00C71C32"/>
    <w:rPr>
      <w:rFonts w:eastAsia="Times New Roman"/>
      <w:sz w:val="24"/>
      <w:szCs w:val="24"/>
      <w:u w:val="single"/>
    </w:rPr>
  </w:style>
  <w:style w:type="character" w:customStyle="1" w:styleId="Heading8Char">
    <w:name w:val="Heading 8 Char"/>
    <w:aliases w:val="Heading 11 Char"/>
    <w:link w:val="Heading8"/>
    <w:uiPriority w:val="9"/>
    <w:rsid w:val="00801D1B"/>
    <w:rPr>
      <w:rFonts w:ascii="Arial" w:eastAsia="Times New Roman" w:hAnsi="Arial" w:cs="Arial"/>
      <w:b/>
      <w:sz w:val="22"/>
      <w:szCs w:val="24"/>
    </w:rPr>
  </w:style>
  <w:style w:type="character" w:customStyle="1" w:styleId="Heading9Char">
    <w:name w:val="Heading 9 Char"/>
    <w:aliases w:val="Heading 10 Char"/>
    <w:link w:val="Heading9"/>
    <w:uiPriority w:val="9"/>
    <w:rsid w:val="00801D1B"/>
    <w:rPr>
      <w:rFonts w:eastAsia="Times New Roman"/>
      <w:b/>
      <w:sz w:val="24"/>
    </w:rPr>
  </w:style>
  <w:style w:type="character" w:styleId="Hyperlink">
    <w:name w:val="Hyperlink"/>
    <w:unhideWhenUsed/>
    <w:rsid w:val="00801D1B"/>
    <w:rPr>
      <w:color w:val="0000FF"/>
      <w:u w:val="single"/>
    </w:rPr>
  </w:style>
  <w:style w:type="character" w:styleId="FollowedHyperlink">
    <w:name w:val="FollowedHyperlink"/>
    <w:uiPriority w:val="99"/>
    <w:semiHidden/>
    <w:unhideWhenUsed/>
    <w:rsid w:val="00801D1B"/>
    <w:rPr>
      <w:color w:val="800080"/>
      <w:u w:val="single"/>
    </w:rPr>
  </w:style>
  <w:style w:type="paragraph" w:styleId="HTMLAddress">
    <w:name w:val="HTML Address"/>
    <w:basedOn w:val="Normal"/>
    <w:link w:val="HTMLAddressChar"/>
    <w:uiPriority w:val="99"/>
    <w:semiHidden/>
    <w:unhideWhenUsed/>
    <w:rsid w:val="00801D1B"/>
    <w:rPr>
      <w:rFonts w:eastAsia="Times New Roman"/>
      <w:i/>
      <w:iCs/>
      <w:sz w:val="20"/>
    </w:rPr>
  </w:style>
  <w:style w:type="character" w:customStyle="1" w:styleId="HTMLAddressChar">
    <w:name w:val="HTML Address Char"/>
    <w:link w:val="HTMLAddress"/>
    <w:uiPriority w:val="99"/>
    <w:semiHidden/>
    <w:rsid w:val="00801D1B"/>
    <w:rPr>
      <w:rFonts w:eastAsia="Times New Roman"/>
      <w:i/>
      <w:iCs/>
    </w:rPr>
  </w:style>
  <w:style w:type="paragraph" w:styleId="HTMLPreformatted">
    <w:name w:val="HTML Preformatted"/>
    <w:basedOn w:val="Normal"/>
    <w:link w:val="HTMLPreformattedChar"/>
    <w:uiPriority w:val="99"/>
    <w:unhideWhenUsed/>
    <w:rsid w:val="00801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uiPriority w:val="99"/>
    <w:rsid w:val="00801D1B"/>
    <w:rPr>
      <w:rFonts w:ascii="Arial Unicode MS" w:eastAsia="Arial Unicode MS" w:hAnsi="Arial Unicode MS" w:cs="Arial Unicode MS"/>
    </w:rPr>
  </w:style>
  <w:style w:type="paragraph" w:styleId="NormalWeb">
    <w:name w:val="Normal (Web)"/>
    <w:basedOn w:val="Normal"/>
    <w:uiPriority w:val="99"/>
    <w:unhideWhenUsed/>
    <w:rsid w:val="00801D1B"/>
    <w:pPr>
      <w:spacing w:before="100" w:beforeAutospacing="1" w:after="100" w:afterAutospacing="1"/>
    </w:pPr>
    <w:rPr>
      <w:rFonts w:ascii="Arial Unicode MS" w:eastAsia="Arial Unicode MS" w:hAnsi="Arial Unicode MS" w:cs="Arial Unicode MS"/>
      <w:szCs w:val="24"/>
    </w:rPr>
  </w:style>
  <w:style w:type="paragraph" w:styleId="Index1">
    <w:name w:val="index 1"/>
    <w:basedOn w:val="Normal"/>
    <w:next w:val="Normal"/>
    <w:autoRedefine/>
    <w:uiPriority w:val="99"/>
    <w:semiHidden/>
    <w:unhideWhenUsed/>
    <w:rsid w:val="00801D1B"/>
    <w:pPr>
      <w:ind w:left="200" w:hanging="200"/>
    </w:pPr>
    <w:rPr>
      <w:rFonts w:eastAsia="Times New Roman"/>
      <w:sz w:val="20"/>
    </w:rPr>
  </w:style>
  <w:style w:type="paragraph" w:styleId="TOC1">
    <w:name w:val="toc 1"/>
    <w:basedOn w:val="Normal"/>
    <w:next w:val="Normal"/>
    <w:autoRedefine/>
    <w:uiPriority w:val="39"/>
    <w:unhideWhenUsed/>
    <w:rsid w:val="00801D1B"/>
    <w:pPr>
      <w:tabs>
        <w:tab w:val="right" w:leader="dot" w:pos="9350"/>
      </w:tabs>
      <w:spacing w:before="240"/>
    </w:pPr>
    <w:rPr>
      <w:rFonts w:ascii="Arial" w:eastAsia="Times New Roman" w:hAnsi="Arial" w:cs="Arial"/>
      <w:b/>
      <w:bCs/>
      <w:caps/>
      <w:noProof/>
      <w:color w:val="000000"/>
      <w:szCs w:val="28"/>
    </w:rPr>
  </w:style>
  <w:style w:type="paragraph" w:styleId="TOC4">
    <w:name w:val="toc 4"/>
    <w:basedOn w:val="Normal"/>
    <w:next w:val="Normal"/>
    <w:autoRedefine/>
    <w:uiPriority w:val="39"/>
    <w:unhideWhenUsed/>
    <w:rsid w:val="00801D1B"/>
    <w:pPr>
      <w:ind w:left="720"/>
    </w:pPr>
    <w:rPr>
      <w:rFonts w:eastAsia="Times New Roman"/>
      <w:szCs w:val="24"/>
    </w:rPr>
  </w:style>
  <w:style w:type="paragraph" w:styleId="NormalIndent">
    <w:name w:val="Normal Indent"/>
    <w:basedOn w:val="Normal"/>
    <w:uiPriority w:val="99"/>
    <w:semiHidden/>
    <w:unhideWhenUsed/>
    <w:rsid w:val="00801D1B"/>
    <w:pPr>
      <w:ind w:left="720"/>
    </w:pPr>
    <w:rPr>
      <w:rFonts w:eastAsia="Times New Roman"/>
      <w:sz w:val="20"/>
    </w:rPr>
  </w:style>
  <w:style w:type="paragraph" w:styleId="FootnoteText">
    <w:name w:val="footnote text"/>
    <w:basedOn w:val="Normal"/>
    <w:link w:val="FootnoteTextChar"/>
    <w:uiPriority w:val="99"/>
    <w:semiHidden/>
    <w:unhideWhenUsed/>
    <w:rsid w:val="00801D1B"/>
    <w:rPr>
      <w:rFonts w:eastAsia="Times New Roman"/>
      <w:sz w:val="20"/>
    </w:rPr>
  </w:style>
  <w:style w:type="character" w:customStyle="1" w:styleId="FootnoteTextChar">
    <w:name w:val="Footnote Text Char"/>
    <w:link w:val="FootnoteText"/>
    <w:uiPriority w:val="99"/>
    <w:semiHidden/>
    <w:rsid w:val="00801D1B"/>
    <w:rPr>
      <w:rFonts w:eastAsia="Times New Roman"/>
    </w:rPr>
  </w:style>
  <w:style w:type="paragraph" w:styleId="CommentText">
    <w:name w:val="annotation text"/>
    <w:basedOn w:val="Normal"/>
    <w:link w:val="CommentTextChar"/>
    <w:semiHidden/>
    <w:unhideWhenUsed/>
    <w:rsid w:val="00801D1B"/>
    <w:rPr>
      <w:rFonts w:eastAsia="Times New Roman"/>
      <w:sz w:val="20"/>
    </w:rPr>
  </w:style>
  <w:style w:type="character" w:customStyle="1" w:styleId="CommentTextChar">
    <w:name w:val="Comment Text Char"/>
    <w:link w:val="CommentText"/>
    <w:semiHidden/>
    <w:rsid w:val="00801D1B"/>
    <w:rPr>
      <w:rFonts w:eastAsia="Times New Roman"/>
    </w:rPr>
  </w:style>
  <w:style w:type="paragraph" w:styleId="Header">
    <w:name w:val="header"/>
    <w:basedOn w:val="Normal"/>
    <w:link w:val="HeaderChar"/>
    <w:uiPriority w:val="99"/>
    <w:unhideWhenUsed/>
    <w:rsid w:val="00801D1B"/>
    <w:pPr>
      <w:tabs>
        <w:tab w:val="center" w:pos="4320"/>
        <w:tab w:val="right" w:pos="8640"/>
      </w:tabs>
    </w:pPr>
    <w:rPr>
      <w:rFonts w:eastAsia="Times New Roman"/>
      <w:sz w:val="20"/>
    </w:rPr>
  </w:style>
  <w:style w:type="character" w:customStyle="1" w:styleId="HeaderChar">
    <w:name w:val="Header Char"/>
    <w:link w:val="Header"/>
    <w:uiPriority w:val="99"/>
    <w:rsid w:val="00801D1B"/>
    <w:rPr>
      <w:rFonts w:eastAsia="Times New Roman"/>
    </w:rPr>
  </w:style>
  <w:style w:type="paragraph" w:styleId="Footer">
    <w:name w:val="footer"/>
    <w:basedOn w:val="Normal"/>
    <w:link w:val="FooterChar"/>
    <w:uiPriority w:val="99"/>
    <w:unhideWhenUsed/>
    <w:rsid w:val="00801D1B"/>
    <w:pPr>
      <w:tabs>
        <w:tab w:val="center" w:pos="4320"/>
        <w:tab w:val="right" w:pos="8640"/>
      </w:tabs>
    </w:pPr>
    <w:rPr>
      <w:rFonts w:eastAsia="Times New Roman"/>
      <w:sz w:val="20"/>
    </w:rPr>
  </w:style>
  <w:style w:type="character" w:customStyle="1" w:styleId="FooterChar">
    <w:name w:val="Footer Char"/>
    <w:link w:val="Footer"/>
    <w:uiPriority w:val="99"/>
    <w:rsid w:val="00801D1B"/>
    <w:rPr>
      <w:rFonts w:eastAsia="Times New Roman"/>
    </w:rPr>
  </w:style>
  <w:style w:type="paragraph" w:styleId="Caption">
    <w:name w:val="caption"/>
    <w:basedOn w:val="Normal"/>
    <w:next w:val="Normal"/>
    <w:uiPriority w:val="35"/>
    <w:qFormat/>
    <w:rsid w:val="00801D1B"/>
    <w:pPr>
      <w:spacing w:after="120"/>
      <w:jc w:val="center"/>
    </w:pPr>
    <w:rPr>
      <w:rFonts w:ascii="Arial" w:eastAsia="Times New Roman" w:hAnsi="Arial" w:cs="Arial"/>
      <w:bCs/>
      <w:color w:val="000000"/>
      <w:sz w:val="40"/>
      <w:szCs w:val="24"/>
    </w:rPr>
  </w:style>
  <w:style w:type="paragraph" w:styleId="EnvelopeAddress">
    <w:name w:val="envelope address"/>
    <w:basedOn w:val="Normal"/>
    <w:uiPriority w:val="99"/>
    <w:semiHidden/>
    <w:unhideWhenUsed/>
    <w:rsid w:val="00801D1B"/>
    <w:pPr>
      <w:framePr w:w="7920" w:h="1980" w:hSpace="180" w:wrap="auto" w:hAnchor="page" w:xAlign="center" w:yAlign="bottom"/>
      <w:ind w:left="2880"/>
    </w:pPr>
    <w:rPr>
      <w:rFonts w:ascii="Arial" w:eastAsia="Times New Roman" w:hAnsi="Arial" w:cs="Arial"/>
      <w:szCs w:val="24"/>
    </w:rPr>
  </w:style>
  <w:style w:type="paragraph" w:styleId="EndnoteText">
    <w:name w:val="endnote text"/>
    <w:basedOn w:val="Normal"/>
    <w:link w:val="EndnoteTextChar"/>
    <w:uiPriority w:val="99"/>
    <w:semiHidden/>
    <w:unhideWhenUsed/>
    <w:rsid w:val="00801D1B"/>
    <w:rPr>
      <w:rFonts w:eastAsia="Times New Roman"/>
      <w:sz w:val="20"/>
    </w:rPr>
  </w:style>
  <w:style w:type="character" w:customStyle="1" w:styleId="EndnoteTextChar">
    <w:name w:val="Endnote Text Char"/>
    <w:link w:val="EndnoteText"/>
    <w:uiPriority w:val="99"/>
    <w:semiHidden/>
    <w:rsid w:val="00801D1B"/>
    <w:rPr>
      <w:rFonts w:eastAsia="Times New Roman"/>
    </w:rPr>
  </w:style>
  <w:style w:type="paragraph" w:styleId="List">
    <w:name w:val="List"/>
    <w:basedOn w:val="Normal"/>
    <w:uiPriority w:val="99"/>
    <w:semiHidden/>
    <w:unhideWhenUsed/>
    <w:rsid w:val="00801D1B"/>
    <w:pPr>
      <w:ind w:left="360" w:hanging="360"/>
    </w:pPr>
    <w:rPr>
      <w:rFonts w:eastAsia="Times New Roman"/>
      <w:sz w:val="20"/>
    </w:rPr>
  </w:style>
  <w:style w:type="paragraph" w:styleId="ListBullet">
    <w:name w:val="List Bullet"/>
    <w:basedOn w:val="Normal"/>
    <w:autoRedefine/>
    <w:uiPriority w:val="99"/>
    <w:semiHidden/>
    <w:unhideWhenUsed/>
    <w:rsid w:val="00801D1B"/>
    <w:pPr>
      <w:tabs>
        <w:tab w:val="num" w:pos="360"/>
      </w:tabs>
      <w:ind w:left="360" w:hanging="360"/>
    </w:pPr>
    <w:rPr>
      <w:rFonts w:eastAsia="Times New Roman"/>
      <w:sz w:val="20"/>
    </w:rPr>
  </w:style>
  <w:style w:type="paragraph" w:styleId="ListNumber">
    <w:name w:val="List Number"/>
    <w:basedOn w:val="Normal"/>
    <w:uiPriority w:val="99"/>
    <w:semiHidden/>
    <w:unhideWhenUsed/>
    <w:rsid w:val="00801D1B"/>
    <w:pPr>
      <w:tabs>
        <w:tab w:val="num" w:pos="360"/>
      </w:tabs>
      <w:ind w:left="360" w:hanging="360"/>
    </w:pPr>
    <w:rPr>
      <w:rFonts w:eastAsia="Times New Roman"/>
      <w:sz w:val="20"/>
    </w:rPr>
  </w:style>
  <w:style w:type="paragraph" w:styleId="ListBullet2">
    <w:name w:val="List Bullet 2"/>
    <w:basedOn w:val="Normal"/>
    <w:autoRedefine/>
    <w:uiPriority w:val="99"/>
    <w:semiHidden/>
    <w:unhideWhenUsed/>
    <w:rsid w:val="00801D1B"/>
    <w:pPr>
      <w:tabs>
        <w:tab w:val="num" w:pos="720"/>
      </w:tabs>
      <w:ind w:left="720" w:hanging="360"/>
    </w:pPr>
    <w:rPr>
      <w:rFonts w:eastAsia="Times New Roman"/>
      <w:sz w:val="20"/>
    </w:rPr>
  </w:style>
  <w:style w:type="paragraph" w:styleId="ListBullet3">
    <w:name w:val="List Bullet 3"/>
    <w:basedOn w:val="Normal"/>
    <w:autoRedefine/>
    <w:uiPriority w:val="99"/>
    <w:semiHidden/>
    <w:unhideWhenUsed/>
    <w:rsid w:val="00801D1B"/>
    <w:pPr>
      <w:tabs>
        <w:tab w:val="num" w:pos="1080"/>
      </w:tabs>
      <w:ind w:left="1080" w:hanging="360"/>
    </w:pPr>
    <w:rPr>
      <w:rFonts w:eastAsia="Times New Roman"/>
      <w:sz w:val="20"/>
    </w:rPr>
  </w:style>
  <w:style w:type="paragraph" w:styleId="ListBullet4">
    <w:name w:val="List Bullet 4"/>
    <w:basedOn w:val="Normal"/>
    <w:autoRedefine/>
    <w:uiPriority w:val="99"/>
    <w:semiHidden/>
    <w:unhideWhenUsed/>
    <w:rsid w:val="00801D1B"/>
    <w:pPr>
      <w:tabs>
        <w:tab w:val="num" w:pos="1440"/>
      </w:tabs>
      <w:ind w:left="1440" w:hanging="360"/>
    </w:pPr>
    <w:rPr>
      <w:rFonts w:eastAsia="Times New Roman"/>
      <w:sz w:val="20"/>
    </w:rPr>
  </w:style>
  <w:style w:type="paragraph" w:styleId="ListBullet5">
    <w:name w:val="List Bullet 5"/>
    <w:basedOn w:val="Normal"/>
    <w:autoRedefine/>
    <w:uiPriority w:val="99"/>
    <w:semiHidden/>
    <w:unhideWhenUsed/>
    <w:rsid w:val="00801D1B"/>
    <w:pPr>
      <w:tabs>
        <w:tab w:val="num" w:pos="1800"/>
      </w:tabs>
      <w:ind w:left="1800" w:hanging="360"/>
    </w:pPr>
    <w:rPr>
      <w:rFonts w:eastAsia="Times New Roman"/>
      <w:sz w:val="20"/>
    </w:rPr>
  </w:style>
  <w:style w:type="paragraph" w:styleId="ListNumber2">
    <w:name w:val="List Number 2"/>
    <w:basedOn w:val="Normal"/>
    <w:uiPriority w:val="99"/>
    <w:semiHidden/>
    <w:unhideWhenUsed/>
    <w:rsid w:val="00801D1B"/>
    <w:pPr>
      <w:tabs>
        <w:tab w:val="num" w:pos="720"/>
      </w:tabs>
      <w:ind w:left="720" w:hanging="360"/>
    </w:pPr>
    <w:rPr>
      <w:rFonts w:eastAsia="Times New Roman"/>
      <w:sz w:val="20"/>
    </w:rPr>
  </w:style>
  <w:style w:type="paragraph" w:styleId="ListNumber3">
    <w:name w:val="List Number 3"/>
    <w:basedOn w:val="Normal"/>
    <w:uiPriority w:val="99"/>
    <w:semiHidden/>
    <w:unhideWhenUsed/>
    <w:rsid w:val="00801D1B"/>
    <w:pPr>
      <w:tabs>
        <w:tab w:val="num" w:pos="1080"/>
      </w:tabs>
      <w:ind w:left="1080" w:hanging="360"/>
    </w:pPr>
    <w:rPr>
      <w:rFonts w:eastAsia="Times New Roman"/>
      <w:sz w:val="20"/>
    </w:rPr>
  </w:style>
  <w:style w:type="paragraph" w:styleId="ListNumber4">
    <w:name w:val="List Number 4"/>
    <w:basedOn w:val="Normal"/>
    <w:uiPriority w:val="99"/>
    <w:semiHidden/>
    <w:unhideWhenUsed/>
    <w:rsid w:val="00801D1B"/>
    <w:pPr>
      <w:tabs>
        <w:tab w:val="num" w:pos="1440"/>
      </w:tabs>
      <w:ind w:left="1440" w:hanging="360"/>
    </w:pPr>
    <w:rPr>
      <w:rFonts w:eastAsia="Times New Roman"/>
      <w:sz w:val="20"/>
    </w:rPr>
  </w:style>
  <w:style w:type="paragraph" w:styleId="ListNumber5">
    <w:name w:val="List Number 5"/>
    <w:basedOn w:val="Normal"/>
    <w:uiPriority w:val="99"/>
    <w:semiHidden/>
    <w:unhideWhenUsed/>
    <w:rsid w:val="00801D1B"/>
    <w:pPr>
      <w:tabs>
        <w:tab w:val="num" w:pos="1800"/>
      </w:tabs>
      <w:ind w:left="1800" w:hanging="360"/>
    </w:pPr>
    <w:rPr>
      <w:rFonts w:eastAsia="Times New Roman"/>
      <w:sz w:val="20"/>
    </w:rPr>
  </w:style>
  <w:style w:type="paragraph" w:styleId="Title">
    <w:name w:val="Title"/>
    <w:basedOn w:val="Normal"/>
    <w:link w:val="TitleChar"/>
    <w:uiPriority w:val="10"/>
    <w:qFormat/>
    <w:rsid w:val="00801D1B"/>
    <w:pPr>
      <w:jc w:val="center"/>
    </w:pPr>
    <w:rPr>
      <w:rFonts w:eastAsia="Times New Roman"/>
      <w:b/>
      <w:bCs/>
      <w:sz w:val="28"/>
      <w:szCs w:val="24"/>
    </w:rPr>
  </w:style>
  <w:style w:type="character" w:customStyle="1" w:styleId="TitleChar">
    <w:name w:val="Title Char"/>
    <w:link w:val="Title"/>
    <w:uiPriority w:val="10"/>
    <w:rsid w:val="00801D1B"/>
    <w:rPr>
      <w:rFonts w:eastAsia="Times New Roman"/>
      <w:b/>
      <w:bCs/>
      <w:sz w:val="28"/>
      <w:szCs w:val="24"/>
    </w:rPr>
  </w:style>
  <w:style w:type="paragraph" w:styleId="Closing">
    <w:name w:val="Closing"/>
    <w:basedOn w:val="Normal"/>
    <w:link w:val="ClosingChar"/>
    <w:uiPriority w:val="99"/>
    <w:semiHidden/>
    <w:unhideWhenUsed/>
    <w:rsid w:val="00801D1B"/>
    <w:pPr>
      <w:ind w:left="4320"/>
    </w:pPr>
    <w:rPr>
      <w:rFonts w:eastAsia="Times New Roman"/>
      <w:sz w:val="20"/>
    </w:rPr>
  </w:style>
  <w:style w:type="character" w:customStyle="1" w:styleId="ClosingChar">
    <w:name w:val="Closing Char"/>
    <w:link w:val="Closing"/>
    <w:uiPriority w:val="99"/>
    <w:semiHidden/>
    <w:rsid w:val="00801D1B"/>
    <w:rPr>
      <w:rFonts w:eastAsia="Times New Roman"/>
    </w:rPr>
  </w:style>
  <w:style w:type="paragraph" w:styleId="Signature">
    <w:name w:val="Signature"/>
    <w:basedOn w:val="Normal"/>
    <w:link w:val="SignatureChar"/>
    <w:uiPriority w:val="99"/>
    <w:semiHidden/>
    <w:unhideWhenUsed/>
    <w:rsid w:val="00801D1B"/>
    <w:pPr>
      <w:ind w:left="4320"/>
    </w:pPr>
    <w:rPr>
      <w:rFonts w:eastAsia="Times New Roman"/>
      <w:sz w:val="20"/>
    </w:rPr>
  </w:style>
  <w:style w:type="character" w:customStyle="1" w:styleId="SignatureChar">
    <w:name w:val="Signature Char"/>
    <w:link w:val="Signature"/>
    <w:uiPriority w:val="99"/>
    <w:semiHidden/>
    <w:rsid w:val="00801D1B"/>
    <w:rPr>
      <w:rFonts w:eastAsia="Times New Roman"/>
    </w:rPr>
  </w:style>
  <w:style w:type="paragraph" w:styleId="BodyText">
    <w:name w:val="Body Text"/>
    <w:basedOn w:val="Normal"/>
    <w:link w:val="BodyTextChar"/>
    <w:uiPriority w:val="99"/>
    <w:semiHidden/>
    <w:unhideWhenUsed/>
    <w:rsid w:val="00801D1B"/>
    <w:pPr>
      <w:tabs>
        <w:tab w:val="left" w:pos="720"/>
        <w:tab w:val="right" w:leader="dot" w:pos="8640"/>
      </w:tabs>
      <w:spacing w:after="120"/>
    </w:pPr>
    <w:rPr>
      <w:rFonts w:ascii="Helvetica" w:eastAsia="Times New Roman" w:hAnsi="Helvetica"/>
      <w:sz w:val="22"/>
    </w:rPr>
  </w:style>
  <w:style w:type="character" w:customStyle="1" w:styleId="BodyTextChar">
    <w:name w:val="Body Text Char"/>
    <w:link w:val="BodyText"/>
    <w:uiPriority w:val="99"/>
    <w:semiHidden/>
    <w:rsid w:val="00801D1B"/>
    <w:rPr>
      <w:rFonts w:ascii="Helvetica" w:eastAsia="Times New Roman" w:hAnsi="Helvetica"/>
      <w:sz w:val="22"/>
    </w:rPr>
  </w:style>
  <w:style w:type="paragraph" w:styleId="BodyTextIndent">
    <w:name w:val="Body Text Indent"/>
    <w:basedOn w:val="Normal"/>
    <w:link w:val="BodyTextIndentChar"/>
    <w:uiPriority w:val="99"/>
    <w:semiHidden/>
    <w:unhideWhenUsed/>
    <w:rsid w:val="00801D1B"/>
    <w:pPr>
      <w:tabs>
        <w:tab w:val="left" w:pos="720"/>
        <w:tab w:val="right" w:leader="dot" w:pos="10620"/>
      </w:tabs>
      <w:spacing w:after="120"/>
      <w:ind w:left="720"/>
    </w:pPr>
    <w:rPr>
      <w:rFonts w:ascii="Arial" w:eastAsia="Times New Roman" w:hAnsi="Arial" w:cs="Arial"/>
      <w:szCs w:val="24"/>
    </w:rPr>
  </w:style>
  <w:style w:type="character" w:customStyle="1" w:styleId="BodyTextIndentChar">
    <w:name w:val="Body Text Indent Char"/>
    <w:link w:val="BodyTextIndent"/>
    <w:uiPriority w:val="99"/>
    <w:semiHidden/>
    <w:rsid w:val="00801D1B"/>
    <w:rPr>
      <w:rFonts w:ascii="Arial" w:eastAsia="Times New Roman" w:hAnsi="Arial" w:cs="Arial"/>
      <w:sz w:val="24"/>
      <w:szCs w:val="24"/>
    </w:rPr>
  </w:style>
  <w:style w:type="paragraph" w:styleId="ListContinue">
    <w:name w:val="List Continue"/>
    <w:basedOn w:val="Normal"/>
    <w:uiPriority w:val="99"/>
    <w:semiHidden/>
    <w:unhideWhenUsed/>
    <w:rsid w:val="00801D1B"/>
    <w:pPr>
      <w:tabs>
        <w:tab w:val="left" w:pos="-720"/>
      </w:tabs>
      <w:suppressAutoHyphens/>
    </w:pPr>
    <w:rPr>
      <w:rFonts w:ascii="Courier" w:eastAsia="Times New Roman" w:hAnsi="Courier"/>
    </w:rPr>
  </w:style>
  <w:style w:type="paragraph" w:styleId="MessageHeader">
    <w:name w:val="Message Header"/>
    <w:basedOn w:val="Normal"/>
    <w:link w:val="MessageHeaderChar"/>
    <w:uiPriority w:val="99"/>
    <w:semiHidden/>
    <w:unhideWhenUsed/>
    <w:rsid w:val="00801D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Cs w:val="24"/>
    </w:rPr>
  </w:style>
  <w:style w:type="character" w:customStyle="1" w:styleId="MessageHeaderChar">
    <w:name w:val="Message Header Char"/>
    <w:link w:val="MessageHeader"/>
    <w:uiPriority w:val="99"/>
    <w:semiHidden/>
    <w:rsid w:val="00801D1B"/>
    <w:rPr>
      <w:rFonts w:ascii="Arial" w:eastAsia="Times New Roman" w:hAnsi="Arial" w:cs="Arial"/>
      <w:sz w:val="24"/>
      <w:szCs w:val="24"/>
      <w:shd w:val="pct20" w:color="auto" w:fill="auto"/>
    </w:rPr>
  </w:style>
  <w:style w:type="paragraph" w:styleId="Subtitle">
    <w:name w:val="Subtitle"/>
    <w:basedOn w:val="Normal"/>
    <w:link w:val="SubtitleChar"/>
    <w:uiPriority w:val="11"/>
    <w:qFormat/>
    <w:rsid w:val="00801D1B"/>
    <w:pPr>
      <w:spacing w:line="480" w:lineRule="auto"/>
    </w:pPr>
    <w:rPr>
      <w:rFonts w:eastAsia="Times New Roman"/>
      <w:u w:val="single"/>
    </w:rPr>
  </w:style>
  <w:style w:type="character" w:customStyle="1" w:styleId="SubtitleChar">
    <w:name w:val="Subtitle Char"/>
    <w:link w:val="Subtitle"/>
    <w:uiPriority w:val="11"/>
    <w:rsid w:val="00801D1B"/>
    <w:rPr>
      <w:rFonts w:eastAsia="Times New Roman"/>
      <w:sz w:val="24"/>
      <w:u w:val="single"/>
    </w:rPr>
  </w:style>
  <w:style w:type="paragraph" w:styleId="Salutation">
    <w:name w:val="Salutation"/>
    <w:basedOn w:val="Normal"/>
    <w:next w:val="Normal"/>
    <w:link w:val="SalutationChar"/>
    <w:uiPriority w:val="99"/>
    <w:semiHidden/>
    <w:unhideWhenUsed/>
    <w:rsid w:val="00801D1B"/>
    <w:rPr>
      <w:rFonts w:eastAsia="Times New Roman"/>
      <w:sz w:val="20"/>
    </w:rPr>
  </w:style>
  <w:style w:type="character" w:customStyle="1" w:styleId="SalutationChar">
    <w:name w:val="Salutation Char"/>
    <w:link w:val="Salutation"/>
    <w:uiPriority w:val="99"/>
    <w:semiHidden/>
    <w:rsid w:val="00801D1B"/>
    <w:rPr>
      <w:rFonts w:eastAsia="Times New Roman"/>
    </w:rPr>
  </w:style>
  <w:style w:type="paragraph" w:styleId="Date">
    <w:name w:val="Date"/>
    <w:basedOn w:val="Normal"/>
    <w:next w:val="Normal"/>
    <w:link w:val="DateChar"/>
    <w:uiPriority w:val="99"/>
    <w:semiHidden/>
    <w:unhideWhenUsed/>
    <w:rsid w:val="00801D1B"/>
    <w:rPr>
      <w:rFonts w:eastAsia="Times New Roman"/>
      <w:sz w:val="20"/>
    </w:rPr>
  </w:style>
  <w:style w:type="character" w:customStyle="1" w:styleId="DateChar">
    <w:name w:val="Date Char"/>
    <w:link w:val="Date"/>
    <w:uiPriority w:val="99"/>
    <w:semiHidden/>
    <w:rsid w:val="00801D1B"/>
    <w:rPr>
      <w:rFonts w:eastAsia="Times New Roman"/>
    </w:rPr>
  </w:style>
  <w:style w:type="paragraph" w:styleId="BodyTextFirstIndent">
    <w:name w:val="Body Text First Indent"/>
    <w:basedOn w:val="BodyText"/>
    <w:link w:val="BodyTextFirstIndentChar"/>
    <w:uiPriority w:val="99"/>
    <w:semiHidden/>
    <w:unhideWhenUsed/>
    <w:rsid w:val="00801D1B"/>
    <w:pPr>
      <w:tabs>
        <w:tab w:val="clear" w:pos="720"/>
        <w:tab w:val="clear" w:pos="8640"/>
      </w:tabs>
      <w:ind w:firstLine="210"/>
    </w:pPr>
    <w:rPr>
      <w:rFonts w:ascii="Times New Roman" w:hAnsi="Times New Roman"/>
      <w:sz w:val="20"/>
    </w:rPr>
  </w:style>
  <w:style w:type="character" w:customStyle="1" w:styleId="BodyTextFirstIndentChar">
    <w:name w:val="Body Text First Indent Char"/>
    <w:link w:val="BodyTextFirstIndent"/>
    <w:uiPriority w:val="99"/>
    <w:semiHidden/>
    <w:rsid w:val="00801D1B"/>
    <w:rPr>
      <w:rFonts w:ascii="Helvetica" w:eastAsia="Times New Roman" w:hAnsi="Helvetica"/>
      <w:sz w:val="22"/>
    </w:rPr>
  </w:style>
  <w:style w:type="paragraph" w:styleId="BodyTextFirstIndent2">
    <w:name w:val="Body Text First Indent 2"/>
    <w:basedOn w:val="BodyTextIndent"/>
    <w:link w:val="BodyTextFirstIndent2Char"/>
    <w:uiPriority w:val="99"/>
    <w:semiHidden/>
    <w:unhideWhenUsed/>
    <w:rsid w:val="00801D1B"/>
    <w:pPr>
      <w:tabs>
        <w:tab w:val="clear" w:pos="720"/>
        <w:tab w:val="clear" w:pos="10620"/>
      </w:tabs>
      <w:ind w:left="360" w:firstLine="210"/>
    </w:pPr>
    <w:rPr>
      <w:rFonts w:ascii="Times New Roman" w:hAnsi="Times New Roman" w:cs="Times New Roman"/>
      <w:sz w:val="20"/>
      <w:szCs w:val="20"/>
    </w:rPr>
  </w:style>
  <w:style w:type="character" w:customStyle="1" w:styleId="BodyTextFirstIndent2Char">
    <w:name w:val="Body Text First Indent 2 Char"/>
    <w:link w:val="BodyTextFirstIndent2"/>
    <w:uiPriority w:val="99"/>
    <w:semiHidden/>
    <w:rsid w:val="00801D1B"/>
    <w:rPr>
      <w:rFonts w:ascii="Arial" w:eastAsia="Times New Roman" w:hAnsi="Arial" w:cs="Arial"/>
      <w:sz w:val="24"/>
      <w:szCs w:val="24"/>
    </w:rPr>
  </w:style>
  <w:style w:type="paragraph" w:styleId="NoteHeading">
    <w:name w:val="Note Heading"/>
    <w:basedOn w:val="Normal"/>
    <w:next w:val="Normal"/>
    <w:link w:val="NoteHeadingChar"/>
    <w:uiPriority w:val="99"/>
    <w:semiHidden/>
    <w:unhideWhenUsed/>
    <w:rsid w:val="00801D1B"/>
    <w:rPr>
      <w:rFonts w:eastAsia="Times New Roman"/>
      <w:sz w:val="20"/>
    </w:rPr>
  </w:style>
  <w:style w:type="character" w:customStyle="1" w:styleId="NoteHeadingChar">
    <w:name w:val="Note Heading Char"/>
    <w:link w:val="NoteHeading"/>
    <w:uiPriority w:val="99"/>
    <w:semiHidden/>
    <w:rsid w:val="00801D1B"/>
    <w:rPr>
      <w:rFonts w:eastAsia="Times New Roman"/>
    </w:rPr>
  </w:style>
  <w:style w:type="paragraph" w:styleId="BodyText2">
    <w:name w:val="Body Text 2"/>
    <w:basedOn w:val="Normal"/>
    <w:link w:val="BodyText2Char"/>
    <w:uiPriority w:val="99"/>
    <w:semiHidden/>
    <w:unhideWhenUsed/>
    <w:rsid w:val="00801D1B"/>
    <w:rPr>
      <w:rFonts w:ascii="Arial" w:eastAsia="Times New Roman" w:hAnsi="Arial" w:cs="Arial"/>
      <w:sz w:val="28"/>
      <w:szCs w:val="24"/>
    </w:rPr>
  </w:style>
  <w:style w:type="character" w:customStyle="1" w:styleId="BodyText2Char">
    <w:name w:val="Body Text 2 Char"/>
    <w:link w:val="BodyText2"/>
    <w:uiPriority w:val="99"/>
    <w:semiHidden/>
    <w:rsid w:val="00801D1B"/>
    <w:rPr>
      <w:rFonts w:ascii="Arial" w:eastAsia="Times New Roman" w:hAnsi="Arial" w:cs="Arial"/>
      <w:sz w:val="28"/>
      <w:szCs w:val="24"/>
    </w:rPr>
  </w:style>
  <w:style w:type="paragraph" w:styleId="BodyText3">
    <w:name w:val="Body Text 3"/>
    <w:basedOn w:val="Normal"/>
    <w:link w:val="BodyText3Char"/>
    <w:uiPriority w:val="99"/>
    <w:semiHidden/>
    <w:unhideWhenUsed/>
    <w:rsid w:val="00801D1B"/>
    <w:pPr>
      <w:jc w:val="center"/>
    </w:pPr>
    <w:rPr>
      <w:rFonts w:eastAsia="Times New Roman"/>
      <w:b/>
      <w:sz w:val="36"/>
    </w:rPr>
  </w:style>
  <w:style w:type="character" w:customStyle="1" w:styleId="BodyText3Char">
    <w:name w:val="Body Text 3 Char"/>
    <w:link w:val="BodyText3"/>
    <w:uiPriority w:val="99"/>
    <w:semiHidden/>
    <w:rsid w:val="00801D1B"/>
    <w:rPr>
      <w:rFonts w:eastAsia="Times New Roman"/>
      <w:b/>
      <w:sz w:val="36"/>
    </w:rPr>
  </w:style>
  <w:style w:type="paragraph" w:styleId="BodyTextIndent2">
    <w:name w:val="Body Text Indent 2"/>
    <w:basedOn w:val="Normal"/>
    <w:link w:val="BodyTextIndent2Char"/>
    <w:uiPriority w:val="99"/>
    <w:semiHidden/>
    <w:unhideWhenUsed/>
    <w:rsid w:val="00801D1B"/>
    <w:pPr>
      <w:ind w:left="360"/>
    </w:pPr>
    <w:rPr>
      <w:rFonts w:ascii="Arial" w:eastAsia="Times New Roman" w:hAnsi="Arial" w:cs="Arial"/>
      <w:color w:val="000080"/>
      <w:szCs w:val="24"/>
    </w:rPr>
  </w:style>
  <w:style w:type="character" w:customStyle="1" w:styleId="BodyTextIndent2Char">
    <w:name w:val="Body Text Indent 2 Char"/>
    <w:link w:val="BodyTextIndent2"/>
    <w:uiPriority w:val="99"/>
    <w:semiHidden/>
    <w:rsid w:val="00801D1B"/>
    <w:rPr>
      <w:rFonts w:ascii="Arial" w:eastAsia="Times New Roman" w:hAnsi="Arial" w:cs="Arial"/>
      <w:color w:val="000080"/>
      <w:sz w:val="24"/>
      <w:szCs w:val="24"/>
    </w:rPr>
  </w:style>
  <w:style w:type="paragraph" w:styleId="BodyTextIndent3">
    <w:name w:val="Body Text Indent 3"/>
    <w:basedOn w:val="Normal"/>
    <w:link w:val="BodyTextIndent3Char"/>
    <w:uiPriority w:val="99"/>
    <w:semiHidden/>
    <w:unhideWhenUsed/>
    <w:rsid w:val="00801D1B"/>
    <w:pPr>
      <w:ind w:left="720"/>
    </w:pPr>
    <w:rPr>
      <w:rFonts w:eastAsia="Times New Roman"/>
      <w:b/>
    </w:rPr>
  </w:style>
  <w:style w:type="character" w:customStyle="1" w:styleId="BodyTextIndent3Char">
    <w:name w:val="Body Text Indent 3 Char"/>
    <w:link w:val="BodyTextIndent3"/>
    <w:uiPriority w:val="99"/>
    <w:semiHidden/>
    <w:rsid w:val="00801D1B"/>
    <w:rPr>
      <w:rFonts w:eastAsia="Times New Roman"/>
      <w:b/>
      <w:sz w:val="24"/>
    </w:rPr>
  </w:style>
  <w:style w:type="paragraph" w:styleId="BlockText">
    <w:name w:val="Block Text"/>
    <w:basedOn w:val="Normal"/>
    <w:uiPriority w:val="99"/>
    <w:semiHidden/>
    <w:unhideWhenUsed/>
    <w:rsid w:val="00801D1B"/>
    <w:pPr>
      <w:spacing w:after="120"/>
      <w:ind w:left="1440" w:right="1440"/>
    </w:pPr>
    <w:rPr>
      <w:rFonts w:eastAsia="Times New Roman"/>
      <w:sz w:val="20"/>
    </w:rPr>
  </w:style>
  <w:style w:type="paragraph" w:styleId="DocumentMap">
    <w:name w:val="Document Map"/>
    <w:basedOn w:val="Normal"/>
    <w:link w:val="DocumentMapChar"/>
    <w:uiPriority w:val="99"/>
    <w:semiHidden/>
    <w:unhideWhenUsed/>
    <w:rsid w:val="00801D1B"/>
    <w:pPr>
      <w:shd w:val="clear" w:color="auto" w:fill="000080"/>
    </w:pPr>
    <w:rPr>
      <w:rFonts w:ascii="Tahoma" w:eastAsia="Times New Roman" w:hAnsi="Tahoma"/>
      <w:sz w:val="20"/>
    </w:rPr>
  </w:style>
  <w:style w:type="character" w:customStyle="1" w:styleId="DocumentMapChar">
    <w:name w:val="Document Map Char"/>
    <w:link w:val="DocumentMap"/>
    <w:uiPriority w:val="99"/>
    <w:semiHidden/>
    <w:rsid w:val="00801D1B"/>
    <w:rPr>
      <w:rFonts w:ascii="Tahoma" w:eastAsia="Times New Roman" w:hAnsi="Tahoma"/>
      <w:shd w:val="clear" w:color="auto" w:fill="000080"/>
    </w:rPr>
  </w:style>
  <w:style w:type="paragraph" w:styleId="PlainText">
    <w:name w:val="Plain Text"/>
    <w:basedOn w:val="Normal"/>
    <w:link w:val="PlainTextChar"/>
    <w:uiPriority w:val="99"/>
    <w:semiHidden/>
    <w:unhideWhenUsed/>
    <w:rsid w:val="00801D1B"/>
    <w:rPr>
      <w:rFonts w:ascii="Courier New" w:eastAsia="Times New Roman" w:hAnsi="Courier New" w:cs="Courier New"/>
      <w:sz w:val="20"/>
    </w:rPr>
  </w:style>
  <w:style w:type="character" w:customStyle="1" w:styleId="PlainTextChar">
    <w:name w:val="Plain Text Char"/>
    <w:link w:val="PlainText"/>
    <w:uiPriority w:val="99"/>
    <w:semiHidden/>
    <w:rsid w:val="00801D1B"/>
    <w:rPr>
      <w:rFonts w:ascii="Courier New" w:eastAsia="Times New Roman" w:hAnsi="Courier New" w:cs="Courier New"/>
    </w:rPr>
  </w:style>
  <w:style w:type="paragraph" w:styleId="E-mailSignature">
    <w:name w:val="E-mail Signature"/>
    <w:basedOn w:val="Normal"/>
    <w:link w:val="E-mailSignatureChar"/>
    <w:uiPriority w:val="99"/>
    <w:semiHidden/>
    <w:unhideWhenUsed/>
    <w:rsid w:val="00801D1B"/>
    <w:rPr>
      <w:rFonts w:eastAsia="Times New Roman"/>
      <w:sz w:val="20"/>
    </w:rPr>
  </w:style>
  <w:style w:type="character" w:customStyle="1" w:styleId="E-mailSignatureChar">
    <w:name w:val="E-mail Signature Char"/>
    <w:link w:val="E-mailSignature"/>
    <w:uiPriority w:val="99"/>
    <w:semiHidden/>
    <w:rsid w:val="00801D1B"/>
    <w:rPr>
      <w:rFonts w:eastAsia="Times New Roman"/>
    </w:rPr>
  </w:style>
  <w:style w:type="paragraph" w:styleId="CommentSubject">
    <w:name w:val="annotation subject"/>
    <w:basedOn w:val="CommentText"/>
    <w:next w:val="CommentText"/>
    <w:link w:val="CommentSubjectChar"/>
    <w:uiPriority w:val="99"/>
    <w:semiHidden/>
    <w:unhideWhenUsed/>
    <w:rsid w:val="00801D1B"/>
    <w:rPr>
      <w:b/>
      <w:bCs/>
    </w:rPr>
  </w:style>
  <w:style w:type="character" w:customStyle="1" w:styleId="CommentSubjectChar">
    <w:name w:val="Comment Subject Char"/>
    <w:link w:val="CommentSubject"/>
    <w:uiPriority w:val="99"/>
    <w:semiHidden/>
    <w:rsid w:val="00801D1B"/>
    <w:rPr>
      <w:rFonts w:eastAsia="Times New Roman"/>
      <w:b/>
      <w:bCs/>
    </w:rPr>
  </w:style>
  <w:style w:type="paragraph" w:styleId="BalloonText">
    <w:name w:val="Balloon Text"/>
    <w:basedOn w:val="Normal"/>
    <w:link w:val="BalloonTextChar"/>
    <w:uiPriority w:val="99"/>
    <w:unhideWhenUsed/>
    <w:rsid w:val="00801D1B"/>
    <w:rPr>
      <w:rFonts w:ascii="Tahoma" w:eastAsia="Times New Roman" w:hAnsi="Tahoma" w:cs="Tahoma"/>
      <w:sz w:val="16"/>
      <w:szCs w:val="16"/>
    </w:rPr>
  </w:style>
  <w:style w:type="character" w:customStyle="1" w:styleId="BalloonTextChar">
    <w:name w:val="Balloon Text Char"/>
    <w:link w:val="BalloonText"/>
    <w:uiPriority w:val="99"/>
    <w:rsid w:val="00801D1B"/>
    <w:rPr>
      <w:rFonts w:ascii="Tahoma" w:eastAsia="Times New Roman" w:hAnsi="Tahoma" w:cs="Tahoma"/>
      <w:sz w:val="16"/>
      <w:szCs w:val="16"/>
    </w:rPr>
  </w:style>
  <w:style w:type="paragraph" w:styleId="Revision">
    <w:name w:val="Revision"/>
    <w:uiPriority w:val="99"/>
    <w:semiHidden/>
    <w:rsid w:val="00801D1B"/>
    <w:rPr>
      <w:rFonts w:eastAsia="Times New Roman"/>
    </w:rPr>
  </w:style>
  <w:style w:type="paragraph" w:styleId="ListParagraph">
    <w:name w:val="List Paragraph"/>
    <w:basedOn w:val="Normal"/>
    <w:uiPriority w:val="72"/>
    <w:qFormat/>
    <w:rsid w:val="00801D1B"/>
    <w:pPr>
      <w:ind w:left="720"/>
    </w:pPr>
    <w:rPr>
      <w:rFonts w:eastAsia="Times New Roman"/>
      <w:sz w:val="20"/>
    </w:rPr>
  </w:style>
  <w:style w:type="paragraph" w:customStyle="1" w:styleId="Steps">
    <w:name w:val="Steps"/>
    <w:basedOn w:val="Normal"/>
    <w:semiHidden/>
    <w:rsid w:val="00801D1B"/>
    <w:pPr>
      <w:tabs>
        <w:tab w:val="num" w:pos="1080"/>
      </w:tabs>
    </w:pPr>
    <w:rPr>
      <w:rFonts w:eastAsia="Times New Roman"/>
      <w:szCs w:val="24"/>
    </w:rPr>
  </w:style>
  <w:style w:type="paragraph" w:customStyle="1" w:styleId="h3">
    <w:name w:val="h3"/>
    <w:basedOn w:val="Normal"/>
    <w:semiHidden/>
    <w:rsid w:val="00801D1B"/>
    <w:pPr>
      <w:spacing w:before="100" w:beforeAutospacing="1"/>
    </w:pPr>
    <w:rPr>
      <w:rFonts w:ascii="Arial" w:eastAsia="Arial Unicode MS" w:hAnsi="Arial" w:cs="Arial"/>
      <w:b/>
      <w:bCs/>
      <w:szCs w:val="24"/>
    </w:rPr>
  </w:style>
  <w:style w:type="paragraph" w:customStyle="1" w:styleId="NormalWeb1">
    <w:name w:val="Normal (Web)1"/>
    <w:basedOn w:val="Normal"/>
    <w:semiHidden/>
    <w:rsid w:val="00801D1B"/>
    <w:pPr>
      <w:spacing w:before="100" w:beforeAutospacing="1" w:after="100" w:afterAutospacing="1"/>
    </w:pPr>
    <w:rPr>
      <w:rFonts w:ascii="Verdana" w:eastAsia="Arial Unicode MS" w:hAnsi="Verdana" w:cs="Arial Unicode MS"/>
      <w:szCs w:val="24"/>
    </w:rPr>
  </w:style>
  <w:style w:type="paragraph" w:customStyle="1" w:styleId="toplogo">
    <w:name w:val="toplogo"/>
    <w:basedOn w:val="Normal"/>
    <w:semiHidden/>
    <w:rsid w:val="00801D1B"/>
    <w:pPr>
      <w:spacing w:before="100" w:beforeAutospacing="1"/>
    </w:pPr>
    <w:rPr>
      <w:rFonts w:ascii="Arial" w:eastAsia="Arial Unicode MS" w:hAnsi="Arial" w:cs="Arial"/>
      <w:b/>
      <w:bCs/>
      <w:sz w:val="28"/>
      <w:szCs w:val="28"/>
    </w:rPr>
  </w:style>
  <w:style w:type="paragraph" w:customStyle="1" w:styleId="TOC10">
    <w:name w:val="TOC1"/>
    <w:basedOn w:val="Heading1"/>
    <w:semiHidden/>
    <w:rsid w:val="00801D1B"/>
    <w:pPr>
      <w:tabs>
        <w:tab w:val="left" w:pos="720"/>
        <w:tab w:val="left" w:pos="1440"/>
        <w:tab w:val="left" w:pos="2160"/>
      </w:tabs>
    </w:pPr>
    <w:rPr>
      <w:bCs/>
      <w:smallCaps w:val="0"/>
      <w:sz w:val="24"/>
    </w:rPr>
  </w:style>
  <w:style w:type="paragraph" w:customStyle="1" w:styleId="Itemmarkedbyl">
    <w:name w:val="Item marked by (l)"/>
    <w:basedOn w:val="Normal"/>
    <w:semiHidden/>
    <w:rsid w:val="00801D1B"/>
    <w:pPr>
      <w:tabs>
        <w:tab w:val="num" w:pos="1080"/>
      </w:tabs>
      <w:ind w:firstLine="720"/>
    </w:pPr>
    <w:rPr>
      <w:rFonts w:eastAsia="Times New Roman"/>
    </w:rPr>
  </w:style>
  <w:style w:type="paragraph" w:customStyle="1" w:styleId="a">
    <w:name w:val="_"/>
    <w:basedOn w:val="Normal"/>
    <w:semiHidden/>
    <w:rsid w:val="00801D1B"/>
    <w:pPr>
      <w:widowControl w:val="0"/>
      <w:snapToGrid w:val="0"/>
      <w:ind w:left="720" w:hanging="720"/>
    </w:pPr>
    <w:rPr>
      <w:rFonts w:eastAsia="Times New Roman"/>
    </w:rPr>
  </w:style>
  <w:style w:type="paragraph" w:customStyle="1" w:styleId="Preformatted">
    <w:name w:val="Preformatted"/>
    <w:basedOn w:val="Normal"/>
    <w:semiHidden/>
    <w:rsid w:val="00801D1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sz w:val="20"/>
    </w:rPr>
  </w:style>
  <w:style w:type="paragraph" w:customStyle="1" w:styleId="StyleHeading2LatinVerdana12ptBefore0ptLinespaci">
    <w:name w:val="Style Heading 2 + (Latin) Verdana 12 pt Before:  0 pt Line spaci..."/>
    <w:basedOn w:val="Heading2"/>
    <w:autoRedefine/>
    <w:semiHidden/>
    <w:rsid w:val="00801D1B"/>
    <w:pPr>
      <w:keepLines/>
      <w:spacing w:before="0" w:after="80"/>
      <w:ind w:left="720"/>
    </w:pPr>
    <w:rPr>
      <w:rFonts w:ascii="Times New Roman" w:eastAsia="Arial Unicode MS" w:hAnsi="Times New Roman" w:cs="Arial Unicode MS"/>
      <w:bCs w:val="0"/>
      <w:i w:val="0"/>
      <w:iCs w:val="0"/>
      <w:color w:val="1F497D"/>
      <w:sz w:val="24"/>
      <w:szCs w:val="24"/>
    </w:rPr>
  </w:style>
  <w:style w:type="paragraph" w:customStyle="1" w:styleId="indent">
    <w:name w:val="indent"/>
    <w:basedOn w:val="Normal"/>
    <w:semiHidden/>
    <w:rsid w:val="00801D1B"/>
    <w:pPr>
      <w:spacing w:before="100" w:beforeAutospacing="1" w:after="100" w:afterAutospacing="1"/>
      <w:ind w:left="800"/>
    </w:pPr>
    <w:rPr>
      <w:rFonts w:ascii="Verdana" w:eastAsia="Times New Roman" w:hAnsi="Verdana"/>
      <w:color w:val="444444"/>
      <w:sz w:val="20"/>
    </w:rPr>
  </w:style>
  <w:style w:type="paragraph" w:customStyle="1" w:styleId="Default">
    <w:name w:val="Default"/>
    <w:rsid w:val="00801D1B"/>
    <w:pPr>
      <w:adjustRightInd w:val="0"/>
    </w:pPr>
    <w:rPr>
      <w:rFonts w:eastAsia="Times New Roman"/>
      <w:color w:val="000000"/>
      <w:sz w:val="24"/>
      <w:szCs w:val="24"/>
    </w:rPr>
  </w:style>
  <w:style w:type="paragraph" w:customStyle="1" w:styleId="DefinitionTerm">
    <w:name w:val="Definition Term"/>
    <w:basedOn w:val="Normal"/>
    <w:next w:val="Normal"/>
    <w:semiHidden/>
    <w:rsid w:val="00801D1B"/>
    <w:pPr>
      <w:widowControl w:val="0"/>
      <w:snapToGrid w:val="0"/>
    </w:pPr>
    <w:rPr>
      <w:rFonts w:eastAsia="Times New Roman"/>
    </w:rPr>
  </w:style>
  <w:style w:type="paragraph" w:customStyle="1" w:styleId="Style">
    <w:name w:val="Style"/>
    <w:basedOn w:val="Normal"/>
    <w:semiHidden/>
    <w:rsid w:val="00801D1B"/>
    <w:pPr>
      <w:widowControl w:val="0"/>
      <w:snapToGrid w:val="0"/>
      <w:ind w:left="720" w:hanging="720"/>
    </w:pPr>
    <w:rPr>
      <w:rFonts w:ascii="Courier" w:eastAsia="Times New Roman" w:hAnsi="Courier"/>
    </w:rPr>
  </w:style>
  <w:style w:type="paragraph" w:customStyle="1" w:styleId="lastupdated">
    <w:name w:val="lastupdated"/>
    <w:basedOn w:val="Normal"/>
    <w:semiHidden/>
    <w:rsid w:val="00801D1B"/>
    <w:pPr>
      <w:spacing w:before="100" w:beforeAutospacing="1" w:after="100" w:afterAutospacing="1"/>
    </w:pPr>
    <w:rPr>
      <w:rFonts w:ascii="Verdana" w:eastAsia="Arial Unicode MS" w:hAnsi="Verdana" w:cs="Arial Unicode MS"/>
      <w:color w:val="727272"/>
      <w:sz w:val="17"/>
      <w:szCs w:val="17"/>
    </w:rPr>
  </w:style>
  <w:style w:type="paragraph" w:customStyle="1" w:styleId="bullet-ss">
    <w:name w:val="bullet-ss"/>
    <w:basedOn w:val="Normal"/>
    <w:semiHidden/>
    <w:rsid w:val="00801D1B"/>
    <w:pPr>
      <w:tabs>
        <w:tab w:val="num" w:pos="360"/>
      </w:tabs>
      <w:ind w:left="360" w:hanging="360"/>
    </w:pPr>
    <w:rPr>
      <w:rFonts w:eastAsia="Times New Roman"/>
      <w:sz w:val="22"/>
    </w:rPr>
  </w:style>
  <w:style w:type="paragraph" w:customStyle="1" w:styleId="InsideAddressName">
    <w:name w:val="Inside Address Name"/>
    <w:basedOn w:val="Normal"/>
    <w:next w:val="Normal"/>
    <w:semiHidden/>
    <w:rsid w:val="00801D1B"/>
    <w:pPr>
      <w:spacing w:before="220"/>
      <w:ind w:left="835" w:right="-360"/>
    </w:pPr>
    <w:rPr>
      <w:rFonts w:eastAsia="Times New Roman"/>
      <w:sz w:val="20"/>
    </w:rPr>
  </w:style>
  <w:style w:type="paragraph" w:customStyle="1" w:styleId="ED">
    <w:name w:val="ED"/>
    <w:basedOn w:val="TOC1"/>
    <w:autoRedefine/>
    <w:semiHidden/>
    <w:rsid w:val="00801D1B"/>
    <w:pPr>
      <w:tabs>
        <w:tab w:val="clear" w:pos="9350"/>
        <w:tab w:val="right" w:leader="dot" w:pos="10070"/>
      </w:tabs>
      <w:spacing w:before="0"/>
    </w:pPr>
    <w:rPr>
      <w:rFonts w:ascii="Courier New" w:hAnsi="Courier New" w:cs="Courier New"/>
      <w:color w:val="FFFFFF"/>
      <w:sz w:val="20"/>
      <w:szCs w:val="20"/>
    </w:rPr>
  </w:style>
  <w:style w:type="character" w:styleId="CommentReference">
    <w:name w:val="annotation reference"/>
    <w:uiPriority w:val="99"/>
    <w:semiHidden/>
    <w:unhideWhenUsed/>
    <w:rsid w:val="00801D1B"/>
    <w:rPr>
      <w:sz w:val="16"/>
      <w:szCs w:val="16"/>
    </w:rPr>
  </w:style>
  <w:style w:type="character" w:customStyle="1" w:styleId="subhead1">
    <w:name w:val="subhead1"/>
    <w:rsid w:val="00801D1B"/>
    <w:rPr>
      <w:b/>
      <w:bCs/>
    </w:rPr>
  </w:style>
  <w:style w:type="character" w:customStyle="1" w:styleId="hometextdark1">
    <w:name w:val="hometextdark1"/>
    <w:rsid w:val="00801D1B"/>
    <w:rPr>
      <w:rFonts w:ascii="Arial" w:hAnsi="Arial" w:cs="Arial" w:hint="default"/>
      <w:b/>
      <w:bCs/>
      <w:color w:val="333333"/>
      <w:sz w:val="18"/>
      <w:szCs w:val="18"/>
    </w:rPr>
  </w:style>
  <w:style w:type="character" w:customStyle="1" w:styleId="emailstyle45">
    <w:name w:val="emailstyle45"/>
    <w:rsid w:val="00801D1B"/>
    <w:rPr>
      <w:rFonts w:ascii="Arial" w:hAnsi="Arial" w:cs="Arial" w:hint="default"/>
      <w:color w:val="993366"/>
      <w:sz w:val="20"/>
    </w:rPr>
  </w:style>
  <w:style w:type="character" w:customStyle="1" w:styleId="ed-reports-ppp-measuretitle1">
    <w:name w:val="ed-reports-ppp-measuretitle1"/>
    <w:rsid w:val="00801D1B"/>
    <w:rPr>
      <w:rFonts w:ascii="Arial" w:hAnsi="Arial" w:cs="Arial" w:hint="default"/>
      <w:b/>
      <w:bCs/>
      <w:sz w:val="20"/>
      <w:szCs w:val="20"/>
    </w:rPr>
  </w:style>
  <w:style w:type="character" w:customStyle="1" w:styleId="ed-reports-ppp-measuredesc1">
    <w:name w:val="ed-reports-ppp-measuredesc1"/>
    <w:rsid w:val="00801D1B"/>
    <w:rPr>
      <w:rFonts w:ascii="Arial" w:hAnsi="Arial" w:cs="Arial" w:hint="default"/>
      <w:sz w:val="20"/>
      <w:szCs w:val="20"/>
    </w:rPr>
  </w:style>
  <w:style w:type="character" w:customStyle="1" w:styleId="s">
    <w:name w:val="s"/>
    <w:rsid w:val="00801D1B"/>
  </w:style>
  <w:style w:type="character" w:customStyle="1" w:styleId="HTMLMarkup">
    <w:name w:val="HTML Markup"/>
    <w:rsid w:val="00801D1B"/>
    <w:rPr>
      <w:vanish/>
      <w:webHidden w:val="0"/>
      <w:color w:val="FF0000"/>
      <w:specVanish w:val="0"/>
    </w:rPr>
  </w:style>
  <w:style w:type="character" w:customStyle="1" w:styleId="enumbell">
    <w:name w:val="enumbell"/>
    <w:rsid w:val="00801D1B"/>
    <w:rPr>
      <w:b/>
      <w:bCs/>
    </w:rPr>
  </w:style>
  <w:style w:type="character" w:customStyle="1" w:styleId="headerslevel11">
    <w:name w:val="headerslevel11"/>
    <w:rsid w:val="008A2648"/>
    <w:rPr>
      <w:rFonts w:ascii="Georgia" w:hAnsi="Georgia" w:hint="default"/>
      <w:b w:val="0"/>
      <w:bCs w:val="0"/>
      <w:color w:val="004285"/>
      <w:sz w:val="45"/>
      <w:szCs w:val="45"/>
    </w:rPr>
  </w:style>
  <w:style w:type="character" w:customStyle="1" w:styleId="enumbell1">
    <w:name w:val="enumbell1"/>
    <w:rsid w:val="003626C8"/>
    <w:rPr>
      <w:b/>
      <w:bCs/>
    </w:rPr>
  </w:style>
  <w:style w:type="character" w:customStyle="1" w:styleId="ptext-18">
    <w:name w:val="ptext-18"/>
    <w:rsid w:val="003626C8"/>
  </w:style>
  <w:style w:type="character" w:styleId="Strong">
    <w:name w:val="Strong"/>
    <w:qFormat/>
    <w:rsid w:val="00F01D3C"/>
    <w:rPr>
      <w:b/>
      <w:bCs/>
    </w:rPr>
  </w:style>
  <w:style w:type="paragraph" w:customStyle="1" w:styleId="numberedsteptext">
    <w:name w:val="numberedsteptext"/>
    <w:basedOn w:val="Normal"/>
    <w:uiPriority w:val="99"/>
    <w:rsid w:val="00D95FFE"/>
    <w:pPr>
      <w:numPr>
        <w:numId w:val="10"/>
      </w:numPr>
    </w:pPr>
    <w:rPr>
      <w:rFonts w:eastAsia="MS UI Gothic"/>
      <w:sz w:val="22"/>
      <w:szCs w:val="22"/>
    </w:rPr>
  </w:style>
  <w:style w:type="paragraph" w:customStyle="1" w:styleId="steptext">
    <w:name w:val="steptext"/>
    <w:basedOn w:val="Normal"/>
    <w:uiPriority w:val="99"/>
    <w:rsid w:val="002856F1"/>
    <w:rPr>
      <w:rFonts w:eastAsia="MS UI Gothic"/>
      <w:sz w:val="22"/>
      <w:szCs w:val="22"/>
    </w:rPr>
  </w:style>
  <w:style w:type="character" w:customStyle="1" w:styleId="highlighttext">
    <w:name w:val="highlighttext"/>
    <w:uiPriority w:val="99"/>
    <w:rsid w:val="002856F1"/>
    <w:rPr>
      <w:rFonts w:cs="Times New Roman"/>
      <w:color w:val="auto"/>
      <w:shd w:val="clear" w:color="auto" w:fill="E0E0E0"/>
      <w:lang w:val="en-US" w:eastAsia="en-US"/>
    </w:rPr>
  </w:style>
  <w:style w:type="paragraph" w:styleId="IndexHeading">
    <w:name w:val="index heading"/>
    <w:basedOn w:val="Normal"/>
    <w:next w:val="Index1"/>
    <w:semiHidden/>
    <w:rsid w:val="007D0027"/>
    <w:rPr>
      <w:rFonts w:ascii="Arial" w:eastAsia="Times New Roman" w:hAnsi="Arial" w:cs="Arial"/>
      <w:b/>
      <w:bCs/>
      <w:sz w:val="20"/>
    </w:rPr>
  </w:style>
  <w:style w:type="paragraph" w:customStyle="1" w:styleId="CM2">
    <w:name w:val="CM2"/>
    <w:basedOn w:val="Default"/>
    <w:next w:val="Default"/>
    <w:uiPriority w:val="99"/>
    <w:rsid w:val="00D11EAB"/>
    <w:pPr>
      <w:widowControl w:val="0"/>
      <w:autoSpaceDE w:val="0"/>
      <w:autoSpaceDN w:val="0"/>
      <w:spacing w:line="193" w:lineRule="atLeast"/>
    </w:pPr>
    <w:rPr>
      <w:rFonts w:ascii="JOBCM O+ Arial MT" w:hAnsi="JOBCM O+ Arial MT"/>
      <w:color w:val="auto"/>
    </w:rPr>
  </w:style>
  <w:style w:type="paragraph" w:customStyle="1" w:styleId="CM1">
    <w:name w:val="CM1"/>
    <w:basedOn w:val="Default"/>
    <w:next w:val="Default"/>
    <w:uiPriority w:val="99"/>
    <w:rsid w:val="002A268A"/>
    <w:pPr>
      <w:widowControl w:val="0"/>
      <w:autoSpaceDE w:val="0"/>
      <w:autoSpaceDN w:val="0"/>
    </w:pPr>
    <w:rPr>
      <w:rFonts w:ascii="JOBCM O+ Arial MT" w:hAnsi="JOBCM O+ Arial MT"/>
      <w:color w:val="auto"/>
    </w:rPr>
  </w:style>
  <w:style w:type="paragraph" w:customStyle="1" w:styleId="CM3">
    <w:name w:val="CM3"/>
    <w:basedOn w:val="Default"/>
    <w:next w:val="Default"/>
    <w:uiPriority w:val="99"/>
    <w:rsid w:val="002A268A"/>
    <w:pPr>
      <w:widowControl w:val="0"/>
      <w:autoSpaceDE w:val="0"/>
      <w:autoSpaceDN w:val="0"/>
    </w:pPr>
    <w:rPr>
      <w:rFonts w:ascii="JOBCM O+ Arial MT" w:hAnsi="JOBCM O+ Arial MT"/>
      <w:color w:val="auto"/>
    </w:rPr>
  </w:style>
  <w:style w:type="paragraph" w:customStyle="1" w:styleId="CM4">
    <w:name w:val="CM4"/>
    <w:basedOn w:val="Default"/>
    <w:next w:val="Default"/>
    <w:uiPriority w:val="99"/>
    <w:rsid w:val="002A268A"/>
    <w:pPr>
      <w:widowControl w:val="0"/>
      <w:autoSpaceDE w:val="0"/>
      <w:autoSpaceDN w:val="0"/>
    </w:pPr>
    <w:rPr>
      <w:rFonts w:ascii="JOBCM O+ Arial MT" w:hAnsi="JOBCM O+ Arial MT"/>
      <w:color w:val="auto"/>
    </w:rPr>
  </w:style>
  <w:style w:type="character" w:customStyle="1" w:styleId="contextheadline3">
    <w:name w:val="contextheadline3"/>
    <w:rsid w:val="005B1F93"/>
    <w:rPr>
      <w:b/>
      <w:bCs/>
      <w:vanish w:val="0"/>
      <w:webHidden w:val="0"/>
      <w:specVanish w:val="0"/>
    </w:rPr>
  </w:style>
  <w:style w:type="paragraph" w:customStyle="1" w:styleId="statutory-body-2em">
    <w:name w:val="statutory-body-2em"/>
    <w:basedOn w:val="Normal"/>
    <w:rsid w:val="005B1F93"/>
    <w:pPr>
      <w:ind w:left="480" w:firstLine="240"/>
    </w:pPr>
    <w:rPr>
      <w:rFonts w:eastAsia="Times New Roman"/>
      <w:szCs w:val="24"/>
    </w:rPr>
  </w:style>
  <w:style w:type="paragraph" w:customStyle="1" w:styleId="statutory-body-3em">
    <w:name w:val="statutory-body-3em"/>
    <w:basedOn w:val="Normal"/>
    <w:rsid w:val="005B1F93"/>
    <w:pPr>
      <w:ind w:left="720" w:firstLine="240"/>
    </w:pPr>
    <w:rPr>
      <w:rFonts w:eastAsia="Times New Roman"/>
      <w:szCs w:val="24"/>
    </w:rPr>
  </w:style>
  <w:style w:type="paragraph" w:customStyle="1" w:styleId="statutory-body-4em">
    <w:name w:val="statutory-body-4em"/>
    <w:basedOn w:val="Normal"/>
    <w:rsid w:val="005B1F93"/>
    <w:pPr>
      <w:ind w:left="960" w:firstLine="240"/>
    </w:pPr>
    <w:rPr>
      <w:rFonts w:eastAsia="Times New Roman"/>
      <w:szCs w:val="24"/>
    </w:rPr>
  </w:style>
  <w:style w:type="character" w:customStyle="1" w:styleId="stdref1">
    <w:name w:val="stdref1"/>
    <w:rsid w:val="005B1F93"/>
    <w:rPr>
      <w:color w:val="0F0D61"/>
    </w:rPr>
  </w:style>
  <w:style w:type="character" w:styleId="UnresolvedMention">
    <w:name w:val="Unresolved Mention"/>
    <w:uiPriority w:val="99"/>
    <w:semiHidden/>
    <w:unhideWhenUsed/>
    <w:rsid w:val="00A77467"/>
    <w:rPr>
      <w:color w:val="605E5C"/>
      <w:shd w:val="clear" w:color="auto" w:fill="E1DFDD"/>
    </w:rPr>
  </w:style>
  <w:style w:type="paragraph" w:styleId="TOCHeading">
    <w:name w:val="TOC Heading"/>
    <w:basedOn w:val="Heading1"/>
    <w:next w:val="Normal"/>
    <w:uiPriority w:val="39"/>
    <w:unhideWhenUsed/>
    <w:qFormat/>
    <w:rsid w:val="00340C7C"/>
    <w:pPr>
      <w:keepLines/>
      <w:spacing w:before="240" w:line="259" w:lineRule="auto"/>
      <w:jc w:val="left"/>
      <w:outlineLvl w:val="9"/>
    </w:pPr>
    <w:rPr>
      <w:rFonts w:ascii="Calibri Light" w:hAnsi="Calibri Light"/>
      <w:b w:val="0"/>
      <w:smallCaps w:val="0"/>
      <w:color w:val="2F5496"/>
      <w:sz w:val="32"/>
      <w:szCs w:val="32"/>
    </w:rPr>
  </w:style>
  <w:style w:type="paragraph" w:styleId="TOC2">
    <w:name w:val="toc 2"/>
    <w:basedOn w:val="Normal"/>
    <w:next w:val="Normal"/>
    <w:autoRedefine/>
    <w:uiPriority w:val="39"/>
    <w:unhideWhenUsed/>
    <w:rsid w:val="00340C7C"/>
    <w:pPr>
      <w:ind w:left="240"/>
    </w:pPr>
  </w:style>
  <w:style w:type="paragraph" w:customStyle="1" w:styleId="Style1">
    <w:name w:val="Style1"/>
    <w:basedOn w:val="Normal"/>
    <w:link w:val="Style1Char"/>
    <w:qFormat/>
    <w:rsid w:val="000165F4"/>
    <w:pPr>
      <w:pBdr>
        <w:top w:val="single" w:sz="4" w:space="1" w:color="auto"/>
        <w:bottom w:val="single" w:sz="4" w:space="1" w:color="auto"/>
      </w:pBdr>
      <w:shd w:val="clear" w:color="auto" w:fill="D9D9D9"/>
      <w:adjustRightInd w:val="0"/>
      <w:jc w:val="center"/>
    </w:pPr>
    <w:rPr>
      <w:b/>
      <w:bCs/>
      <w:sz w:val="28"/>
      <w:szCs w:val="28"/>
    </w:rPr>
  </w:style>
  <w:style w:type="character" w:customStyle="1" w:styleId="Style1Char">
    <w:name w:val="Style1 Char"/>
    <w:basedOn w:val="DefaultParagraphFont"/>
    <w:link w:val="Style1"/>
    <w:rsid w:val="000165F4"/>
    <w:rPr>
      <w:b/>
      <w:bCs/>
      <w:sz w:val="28"/>
      <w:szCs w:val="28"/>
      <w:shd w:val="clear" w:color="auto" w:fill="D9D9D9"/>
    </w:rPr>
  </w:style>
  <w:style w:type="character" w:styleId="FootnoteReference">
    <w:name w:val="footnote reference"/>
    <w:basedOn w:val="DefaultParagraphFont"/>
    <w:uiPriority w:val="99"/>
    <w:semiHidden/>
    <w:unhideWhenUsed/>
    <w:rsid w:val="00CD77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395350">
      <w:bodyDiv w:val="1"/>
      <w:marLeft w:val="0"/>
      <w:marRight w:val="0"/>
      <w:marTop w:val="0"/>
      <w:marBottom w:val="0"/>
      <w:divBdr>
        <w:top w:val="none" w:sz="0" w:space="0" w:color="auto"/>
        <w:left w:val="none" w:sz="0" w:space="0" w:color="auto"/>
        <w:bottom w:val="none" w:sz="0" w:space="0" w:color="auto"/>
        <w:right w:val="none" w:sz="0" w:space="0" w:color="auto"/>
      </w:divBdr>
      <w:divsChild>
        <w:div w:id="1075785212">
          <w:marLeft w:val="0"/>
          <w:marRight w:val="0"/>
          <w:marTop w:val="0"/>
          <w:marBottom w:val="0"/>
          <w:divBdr>
            <w:top w:val="none" w:sz="0" w:space="0" w:color="auto"/>
            <w:left w:val="none" w:sz="0" w:space="0" w:color="auto"/>
            <w:bottom w:val="none" w:sz="0" w:space="0" w:color="auto"/>
            <w:right w:val="none" w:sz="0" w:space="0" w:color="auto"/>
          </w:divBdr>
          <w:divsChild>
            <w:div w:id="15220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1928">
      <w:bodyDiv w:val="1"/>
      <w:marLeft w:val="0"/>
      <w:marRight w:val="0"/>
      <w:marTop w:val="0"/>
      <w:marBottom w:val="0"/>
      <w:divBdr>
        <w:top w:val="none" w:sz="0" w:space="0" w:color="auto"/>
        <w:left w:val="none" w:sz="0" w:space="0" w:color="auto"/>
        <w:bottom w:val="none" w:sz="0" w:space="0" w:color="auto"/>
        <w:right w:val="none" w:sz="0" w:space="0" w:color="auto"/>
      </w:divBdr>
      <w:divsChild>
        <w:div w:id="159319708">
          <w:marLeft w:val="0"/>
          <w:marRight w:val="0"/>
          <w:marTop w:val="0"/>
          <w:marBottom w:val="0"/>
          <w:divBdr>
            <w:top w:val="single" w:sz="4" w:space="1" w:color="auto"/>
            <w:left w:val="none" w:sz="0" w:space="0" w:color="auto"/>
            <w:bottom w:val="single" w:sz="4" w:space="1" w:color="auto"/>
            <w:right w:val="none" w:sz="0" w:space="0" w:color="auto"/>
          </w:divBdr>
        </w:div>
        <w:div w:id="506016449">
          <w:marLeft w:val="0"/>
          <w:marRight w:val="0"/>
          <w:marTop w:val="0"/>
          <w:marBottom w:val="0"/>
          <w:divBdr>
            <w:top w:val="single" w:sz="4" w:space="1" w:color="auto"/>
            <w:left w:val="none" w:sz="0" w:space="0" w:color="auto"/>
            <w:bottom w:val="single" w:sz="4" w:space="1" w:color="auto"/>
            <w:right w:val="none" w:sz="0" w:space="0" w:color="auto"/>
          </w:divBdr>
        </w:div>
        <w:div w:id="588538843">
          <w:marLeft w:val="0"/>
          <w:marRight w:val="0"/>
          <w:marTop w:val="0"/>
          <w:marBottom w:val="0"/>
          <w:divBdr>
            <w:top w:val="single" w:sz="4" w:space="1" w:color="auto"/>
            <w:left w:val="none" w:sz="0" w:space="0" w:color="auto"/>
            <w:bottom w:val="single" w:sz="4" w:space="1" w:color="auto"/>
            <w:right w:val="none" w:sz="0" w:space="0" w:color="auto"/>
          </w:divBdr>
        </w:div>
        <w:div w:id="848301636">
          <w:marLeft w:val="0"/>
          <w:marRight w:val="0"/>
          <w:marTop w:val="0"/>
          <w:marBottom w:val="0"/>
          <w:divBdr>
            <w:top w:val="single" w:sz="4" w:space="0" w:color="auto"/>
            <w:left w:val="none" w:sz="0" w:space="0" w:color="auto"/>
            <w:bottom w:val="single" w:sz="4" w:space="1" w:color="auto"/>
            <w:right w:val="none" w:sz="0" w:space="0" w:color="auto"/>
          </w:divBdr>
        </w:div>
        <w:div w:id="1511531600">
          <w:marLeft w:val="0"/>
          <w:marRight w:val="0"/>
          <w:marTop w:val="0"/>
          <w:marBottom w:val="0"/>
          <w:divBdr>
            <w:top w:val="single" w:sz="4" w:space="1" w:color="auto"/>
            <w:left w:val="none" w:sz="0" w:space="0" w:color="auto"/>
            <w:bottom w:val="single" w:sz="4" w:space="1" w:color="auto"/>
            <w:right w:val="none" w:sz="0" w:space="0" w:color="auto"/>
          </w:divBdr>
        </w:div>
        <w:div w:id="1831753864">
          <w:marLeft w:val="0"/>
          <w:marRight w:val="0"/>
          <w:marTop w:val="0"/>
          <w:marBottom w:val="0"/>
          <w:divBdr>
            <w:top w:val="single" w:sz="4" w:space="1" w:color="auto"/>
            <w:left w:val="none" w:sz="0" w:space="0" w:color="auto"/>
            <w:bottom w:val="single" w:sz="4" w:space="1" w:color="auto"/>
            <w:right w:val="none" w:sz="0" w:space="0" w:color="auto"/>
          </w:divBdr>
        </w:div>
        <w:div w:id="1996716714">
          <w:marLeft w:val="0"/>
          <w:marRight w:val="0"/>
          <w:marTop w:val="0"/>
          <w:marBottom w:val="0"/>
          <w:divBdr>
            <w:top w:val="single" w:sz="4" w:space="1" w:color="auto"/>
            <w:left w:val="none" w:sz="0" w:space="0" w:color="auto"/>
            <w:bottom w:val="single" w:sz="4" w:space="1" w:color="auto"/>
            <w:right w:val="none" w:sz="0" w:space="0" w:color="auto"/>
          </w:divBdr>
        </w:div>
        <w:div w:id="2121216913">
          <w:marLeft w:val="0"/>
          <w:marRight w:val="0"/>
          <w:marTop w:val="0"/>
          <w:marBottom w:val="0"/>
          <w:divBdr>
            <w:top w:val="single" w:sz="4" w:space="1" w:color="auto"/>
            <w:left w:val="none" w:sz="0" w:space="0" w:color="auto"/>
            <w:bottom w:val="single" w:sz="4" w:space="1" w:color="auto"/>
            <w:right w:val="none" w:sz="0" w:space="0" w:color="auto"/>
          </w:divBdr>
        </w:div>
      </w:divsChild>
    </w:div>
    <w:div w:id="848327103">
      <w:bodyDiv w:val="1"/>
      <w:marLeft w:val="0"/>
      <w:marRight w:val="0"/>
      <w:marTop w:val="0"/>
      <w:marBottom w:val="0"/>
      <w:divBdr>
        <w:top w:val="none" w:sz="0" w:space="0" w:color="auto"/>
        <w:left w:val="none" w:sz="0" w:space="0" w:color="auto"/>
        <w:bottom w:val="none" w:sz="0" w:space="0" w:color="auto"/>
        <w:right w:val="none" w:sz="0" w:space="0" w:color="auto"/>
      </w:divBdr>
    </w:div>
    <w:div w:id="1011026791">
      <w:bodyDiv w:val="1"/>
      <w:marLeft w:val="0"/>
      <w:marRight w:val="0"/>
      <w:marTop w:val="0"/>
      <w:marBottom w:val="0"/>
      <w:divBdr>
        <w:top w:val="none" w:sz="0" w:space="0" w:color="auto"/>
        <w:left w:val="none" w:sz="0" w:space="0" w:color="auto"/>
        <w:bottom w:val="none" w:sz="0" w:space="0" w:color="auto"/>
        <w:right w:val="none" w:sz="0" w:space="0" w:color="auto"/>
      </w:divBdr>
      <w:divsChild>
        <w:div w:id="583878162">
          <w:marLeft w:val="0"/>
          <w:marRight w:val="0"/>
          <w:marTop w:val="0"/>
          <w:marBottom w:val="0"/>
          <w:divBdr>
            <w:top w:val="none" w:sz="0" w:space="0" w:color="auto"/>
            <w:left w:val="none" w:sz="0" w:space="0" w:color="auto"/>
            <w:bottom w:val="none" w:sz="0" w:space="0" w:color="auto"/>
            <w:right w:val="none" w:sz="0" w:space="0" w:color="auto"/>
          </w:divBdr>
          <w:divsChild>
            <w:div w:id="426580314">
              <w:marLeft w:val="-225"/>
              <w:marRight w:val="-225"/>
              <w:marTop w:val="0"/>
              <w:marBottom w:val="0"/>
              <w:divBdr>
                <w:top w:val="none" w:sz="0" w:space="0" w:color="auto"/>
                <w:left w:val="none" w:sz="0" w:space="0" w:color="auto"/>
                <w:bottom w:val="none" w:sz="0" w:space="0" w:color="auto"/>
                <w:right w:val="none" w:sz="0" w:space="0" w:color="auto"/>
              </w:divBdr>
              <w:divsChild>
                <w:div w:id="870386920">
                  <w:marLeft w:val="0"/>
                  <w:marRight w:val="0"/>
                  <w:marTop w:val="0"/>
                  <w:marBottom w:val="0"/>
                  <w:divBdr>
                    <w:top w:val="none" w:sz="0" w:space="0" w:color="auto"/>
                    <w:left w:val="none" w:sz="0" w:space="0" w:color="auto"/>
                    <w:bottom w:val="none" w:sz="0" w:space="0" w:color="auto"/>
                    <w:right w:val="none" w:sz="0" w:space="0" w:color="auto"/>
                  </w:divBdr>
                  <w:divsChild>
                    <w:div w:id="1674989585">
                      <w:marLeft w:val="0"/>
                      <w:marRight w:val="0"/>
                      <w:marTop w:val="0"/>
                      <w:marBottom w:val="0"/>
                      <w:divBdr>
                        <w:top w:val="none" w:sz="0" w:space="0" w:color="auto"/>
                        <w:left w:val="none" w:sz="0" w:space="0" w:color="auto"/>
                        <w:bottom w:val="none" w:sz="0" w:space="0" w:color="auto"/>
                        <w:right w:val="single" w:sz="6" w:space="8" w:color="CCCCCC"/>
                      </w:divBdr>
                      <w:divsChild>
                        <w:div w:id="105416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100564">
      <w:bodyDiv w:val="1"/>
      <w:marLeft w:val="0"/>
      <w:marRight w:val="0"/>
      <w:marTop w:val="0"/>
      <w:marBottom w:val="0"/>
      <w:divBdr>
        <w:top w:val="none" w:sz="0" w:space="0" w:color="auto"/>
        <w:left w:val="none" w:sz="0" w:space="0" w:color="auto"/>
        <w:bottom w:val="none" w:sz="0" w:space="0" w:color="auto"/>
        <w:right w:val="none" w:sz="0" w:space="0" w:color="auto"/>
      </w:divBdr>
      <w:divsChild>
        <w:div w:id="1682471301">
          <w:marLeft w:val="0"/>
          <w:marRight w:val="0"/>
          <w:marTop w:val="0"/>
          <w:marBottom w:val="0"/>
          <w:divBdr>
            <w:top w:val="none" w:sz="0" w:space="0" w:color="auto"/>
            <w:left w:val="none" w:sz="0" w:space="0" w:color="auto"/>
            <w:bottom w:val="none" w:sz="0" w:space="0" w:color="auto"/>
            <w:right w:val="none" w:sz="0" w:space="0" w:color="auto"/>
          </w:divBdr>
          <w:divsChild>
            <w:div w:id="99882008">
              <w:marLeft w:val="0"/>
              <w:marRight w:val="0"/>
              <w:marTop w:val="0"/>
              <w:marBottom w:val="0"/>
              <w:divBdr>
                <w:top w:val="none" w:sz="0" w:space="0" w:color="auto"/>
                <w:left w:val="none" w:sz="0" w:space="0" w:color="auto"/>
                <w:bottom w:val="none" w:sz="0" w:space="0" w:color="auto"/>
                <w:right w:val="none" w:sz="0" w:space="0" w:color="auto"/>
              </w:divBdr>
              <w:divsChild>
                <w:div w:id="211007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3077">
      <w:bodyDiv w:val="1"/>
      <w:marLeft w:val="0"/>
      <w:marRight w:val="0"/>
      <w:marTop w:val="0"/>
      <w:marBottom w:val="0"/>
      <w:divBdr>
        <w:top w:val="none" w:sz="0" w:space="0" w:color="auto"/>
        <w:left w:val="none" w:sz="0" w:space="0" w:color="auto"/>
        <w:bottom w:val="none" w:sz="0" w:space="0" w:color="auto"/>
        <w:right w:val="none" w:sz="0" w:space="0" w:color="auto"/>
      </w:divBdr>
      <w:divsChild>
        <w:div w:id="1623683038">
          <w:marLeft w:val="0"/>
          <w:marRight w:val="0"/>
          <w:marTop w:val="0"/>
          <w:marBottom w:val="0"/>
          <w:divBdr>
            <w:top w:val="none" w:sz="0" w:space="0" w:color="auto"/>
            <w:left w:val="none" w:sz="0" w:space="0" w:color="auto"/>
            <w:bottom w:val="none" w:sz="0" w:space="0" w:color="auto"/>
            <w:right w:val="none" w:sz="0" w:space="0" w:color="auto"/>
          </w:divBdr>
          <w:divsChild>
            <w:div w:id="937253033">
              <w:marLeft w:val="0"/>
              <w:marRight w:val="0"/>
              <w:marTop w:val="0"/>
              <w:marBottom w:val="0"/>
              <w:divBdr>
                <w:top w:val="none" w:sz="0" w:space="0" w:color="auto"/>
                <w:left w:val="none" w:sz="0" w:space="0" w:color="auto"/>
                <w:bottom w:val="none" w:sz="0" w:space="0" w:color="auto"/>
                <w:right w:val="none" w:sz="0" w:space="0" w:color="auto"/>
              </w:divBdr>
              <w:divsChild>
                <w:div w:id="181867910">
                  <w:marLeft w:val="0"/>
                  <w:marRight w:val="0"/>
                  <w:marTop w:val="0"/>
                  <w:marBottom w:val="0"/>
                  <w:divBdr>
                    <w:top w:val="none" w:sz="0" w:space="0" w:color="auto"/>
                    <w:left w:val="none" w:sz="0" w:space="0" w:color="auto"/>
                    <w:bottom w:val="none" w:sz="0" w:space="0" w:color="auto"/>
                    <w:right w:val="none" w:sz="0" w:space="0" w:color="auto"/>
                  </w:divBdr>
                  <w:divsChild>
                    <w:div w:id="98448221">
                      <w:marLeft w:val="0"/>
                      <w:marRight w:val="0"/>
                      <w:marTop w:val="0"/>
                      <w:marBottom w:val="0"/>
                      <w:divBdr>
                        <w:top w:val="none" w:sz="0" w:space="0" w:color="auto"/>
                        <w:left w:val="none" w:sz="0" w:space="0" w:color="auto"/>
                        <w:bottom w:val="none" w:sz="0" w:space="0" w:color="auto"/>
                        <w:right w:val="none" w:sz="0" w:space="0" w:color="auto"/>
                      </w:divBdr>
                      <w:divsChild>
                        <w:div w:id="1733230919">
                          <w:marLeft w:val="0"/>
                          <w:marRight w:val="0"/>
                          <w:marTop w:val="0"/>
                          <w:marBottom w:val="0"/>
                          <w:divBdr>
                            <w:top w:val="none" w:sz="0" w:space="0" w:color="auto"/>
                            <w:left w:val="none" w:sz="0" w:space="0" w:color="auto"/>
                            <w:bottom w:val="none" w:sz="0" w:space="0" w:color="auto"/>
                            <w:right w:val="none" w:sz="0" w:space="0" w:color="auto"/>
                          </w:divBdr>
                          <w:divsChild>
                            <w:div w:id="939291685">
                              <w:marLeft w:val="0"/>
                              <w:marRight w:val="0"/>
                              <w:marTop w:val="0"/>
                              <w:marBottom w:val="0"/>
                              <w:divBdr>
                                <w:top w:val="none" w:sz="0" w:space="0" w:color="auto"/>
                                <w:left w:val="none" w:sz="0" w:space="0" w:color="auto"/>
                                <w:bottom w:val="none" w:sz="0" w:space="0" w:color="auto"/>
                                <w:right w:val="none" w:sz="0" w:space="0" w:color="auto"/>
                              </w:divBdr>
                              <w:divsChild>
                                <w:div w:id="1446266693">
                                  <w:marLeft w:val="0"/>
                                  <w:marRight w:val="0"/>
                                  <w:marTop w:val="0"/>
                                  <w:marBottom w:val="0"/>
                                  <w:divBdr>
                                    <w:top w:val="none" w:sz="0" w:space="0" w:color="auto"/>
                                    <w:left w:val="none" w:sz="0" w:space="0" w:color="auto"/>
                                    <w:bottom w:val="none" w:sz="0" w:space="0" w:color="auto"/>
                                    <w:right w:val="none" w:sz="0" w:space="0" w:color="auto"/>
                                  </w:divBdr>
                                  <w:divsChild>
                                    <w:div w:id="1370836146">
                                      <w:marLeft w:val="0"/>
                                      <w:marRight w:val="0"/>
                                      <w:marTop w:val="0"/>
                                      <w:marBottom w:val="0"/>
                                      <w:divBdr>
                                        <w:top w:val="none" w:sz="0" w:space="0" w:color="auto"/>
                                        <w:left w:val="none" w:sz="0" w:space="0" w:color="auto"/>
                                        <w:bottom w:val="none" w:sz="0" w:space="0" w:color="auto"/>
                                        <w:right w:val="none" w:sz="0" w:space="0" w:color="auto"/>
                                      </w:divBdr>
                                      <w:divsChild>
                                        <w:div w:id="181751839">
                                          <w:marLeft w:val="0"/>
                                          <w:marRight w:val="0"/>
                                          <w:marTop w:val="0"/>
                                          <w:marBottom w:val="0"/>
                                          <w:divBdr>
                                            <w:top w:val="none" w:sz="0" w:space="0" w:color="auto"/>
                                            <w:left w:val="none" w:sz="0" w:space="0" w:color="auto"/>
                                            <w:bottom w:val="none" w:sz="0" w:space="0" w:color="auto"/>
                                            <w:right w:val="none" w:sz="0" w:space="0" w:color="auto"/>
                                          </w:divBdr>
                                          <w:divsChild>
                                            <w:div w:id="1012881489">
                                              <w:marLeft w:val="0"/>
                                              <w:marRight w:val="0"/>
                                              <w:marTop w:val="0"/>
                                              <w:marBottom w:val="0"/>
                                              <w:divBdr>
                                                <w:top w:val="none" w:sz="0" w:space="0" w:color="auto"/>
                                                <w:left w:val="none" w:sz="0" w:space="0" w:color="auto"/>
                                                <w:bottom w:val="none" w:sz="0" w:space="0" w:color="auto"/>
                                                <w:right w:val="none" w:sz="0" w:space="0" w:color="auto"/>
                                              </w:divBdr>
                                              <w:divsChild>
                                                <w:div w:id="782849361">
                                                  <w:marLeft w:val="0"/>
                                                  <w:marRight w:val="0"/>
                                                  <w:marTop w:val="0"/>
                                                  <w:marBottom w:val="0"/>
                                                  <w:divBdr>
                                                    <w:top w:val="none" w:sz="0" w:space="0" w:color="auto"/>
                                                    <w:left w:val="none" w:sz="0" w:space="0" w:color="auto"/>
                                                    <w:bottom w:val="none" w:sz="0" w:space="0" w:color="auto"/>
                                                    <w:right w:val="none" w:sz="0" w:space="0" w:color="auto"/>
                                                  </w:divBdr>
                                                  <w:divsChild>
                                                    <w:div w:id="1187793106">
                                                      <w:marLeft w:val="0"/>
                                                      <w:marRight w:val="0"/>
                                                      <w:marTop w:val="0"/>
                                                      <w:marBottom w:val="0"/>
                                                      <w:divBdr>
                                                        <w:top w:val="none" w:sz="0" w:space="0" w:color="auto"/>
                                                        <w:left w:val="none" w:sz="0" w:space="0" w:color="auto"/>
                                                        <w:bottom w:val="none" w:sz="0" w:space="0" w:color="auto"/>
                                                        <w:right w:val="none" w:sz="0" w:space="0" w:color="auto"/>
                                                      </w:divBdr>
                                                    </w:div>
                                                  </w:divsChild>
                                                </w:div>
                                                <w:div w:id="1283266620">
                                                  <w:marLeft w:val="0"/>
                                                  <w:marRight w:val="0"/>
                                                  <w:marTop w:val="0"/>
                                                  <w:marBottom w:val="0"/>
                                                  <w:divBdr>
                                                    <w:top w:val="none" w:sz="0" w:space="0" w:color="auto"/>
                                                    <w:left w:val="none" w:sz="0" w:space="0" w:color="auto"/>
                                                    <w:bottom w:val="none" w:sz="0" w:space="0" w:color="auto"/>
                                                    <w:right w:val="none" w:sz="0" w:space="0" w:color="auto"/>
                                                  </w:divBdr>
                                                  <w:divsChild>
                                                    <w:div w:id="1663005823">
                                                      <w:marLeft w:val="0"/>
                                                      <w:marRight w:val="0"/>
                                                      <w:marTop w:val="0"/>
                                                      <w:marBottom w:val="0"/>
                                                      <w:divBdr>
                                                        <w:top w:val="none" w:sz="0" w:space="0" w:color="auto"/>
                                                        <w:left w:val="none" w:sz="0" w:space="0" w:color="auto"/>
                                                        <w:bottom w:val="none" w:sz="0" w:space="0" w:color="auto"/>
                                                        <w:right w:val="none" w:sz="0" w:space="0" w:color="auto"/>
                                                      </w:divBdr>
                                                    </w:div>
                                                  </w:divsChild>
                                                </w:div>
                                                <w:div w:id="1697611369">
                                                  <w:marLeft w:val="0"/>
                                                  <w:marRight w:val="0"/>
                                                  <w:marTop w:val="0"/>
                                                  <w:marBottom w:val="0"/>
                                                  <w:divBdr>
                                                    <w:top w:val="none" w:sz="0" w:space="0" w:color="auto"/>
                                                    <w:left w:val="none" w:sz="0" w:space="0" w:color="auto"/>
                                                    <w:bottom w:val="none" w:sz="0" w:space="0" w:color="auto"/>
                                                    <w:right w:val="none" w:sz="0" w:space="0" w:color="auto"/>
                                                  </w:divBdr>
                                                  <w:divsChild>
                                                    <w:div w:id="4443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11647">
                                              <w:marLeft w:val="0"/>
                                              <w:marRight w:val="0"/>
                                              <w:marTop w:val="0"/>
                                              <w:marBottom w:val="0"/>
                                              <w:divBdr>
                                                <w:top w:val="none" w:sz="0" w:space="0" w:color="auto"/>
                                                <w:left w:val="none" w:sz="0" w:space="0" w:color="auto"/>
                                                <w:bottom w:val="none" w:sz="0" w:space="0" w:color="auto"/>
                                                <w:right w:val="none" w:sz="0" w:space="0" w:color="auto"/>
                                              </w:divBdr>
                                              <w:divsChild>
                                                <w:div w:id="1039936604">
                                                  <w:marLeft w:val="0"/>
                                                  <w:marRight w:val="0"/>
                                                  <w:marTop w:val="0"/>
                                                  <w:marBottom w:val="0"/>
                                                  <w:divBdr>
                                                    <w:top w:val="none" w:sz="0" w:space="0" w:color="auto"/>
                                                    <w:left w:val="none" w:sz="0" w:space="0" w:color="auto"/>
                                                    <w:bottom w:val="none" w:sz="0" w:space="0" w:color="auto"/>
                                                    <w:right w:val="none" w:sz="0" w:space="0" w:color="auto"/>
                                                  </w:divBdr>
                                                </w:div>
                                                <w:div w:id="1278026450">
                                                  <w:marLeft w:val="0"/>
                                                  <w:marRight w:val="0"/>
                                                  <w:marTop w:val="0"/>
                                                  <w:marBottom w:val="0"/>
                                                  <w:divBdr>
                                                    <w:top w:val="none" w:sz="0" w:space="0" w:color="auto"/>
                                                    <w:left w:val="none" w:sz="0" w:space="0" w:color="auto"/>
                                                    <w:bottom w:val="none" w:sz="0" w:space="0" w:color="auto"/>
                                                    <w:right w:val="none" w:sz="0" w:space="0" w:color="auto"/>
                                                  </w:divBdr>
                                                </w:div>
                                              </w:divsChild>
                                            </w:div>
                                            <w:div w:id="1927572123">
                                              <w:marLeft w:val="0"/>
                                              <w:marRight w:val="0"/>
                                              <w:marTop w:val="0"/>
                                              <w:marBottom w:val="0"/>
                                              <w:divBdr>
                                                <w:top w:val="none" w:sz="0" w:space="0" w:color="auto"/>
                                                <w:left w:val="none" w:sz="0" w:space="0" w:color="auto"/>
                                                <w:bottom w:val="none" w:sz="0" w:space="0" w:color="auto"/>
                                                <w:right w:val="none" w:sz="0" w:space="0" w:color="auto"/>
                                              </w:divBdr>
                                              <w:divsChild>
                                                <w:div w:id="72439124">
                                                  <w:marLeft w:val="0"/>
                                                  <w:marRight w:val="0"/>
                                                  <w:marTop w:val="0"/>
                                                  <w:marBottom w:val="0"/>
                                                  <w:divBdr>
                                                    <w:top w:val="none" w:sz="0" w:space="0" w:color="auto"/>
                                                    <w:left w:val="none" w:sz="0" w:space="0" w:color="auto"/>
                                                    <w:bottom w:val="none" w:sz="0" w:space="0" w:color="auto"/>
                                                    <w:right w:val="none" w:sz="0" w:space="0" w:color="auto"/>
                                                  </w:divBdr>
                                                </w:div>
                                                <w:div w:id="132453693">
                                                  <w:marLeft w:val="0"/>
                                                  <w:marRight w:val="0"/>
                                                  <w:marTop w:val="0"/>
                                                  <w:marBottom w:val="0"/>
                                                  <w:divBdr>
                                                    <w:top w:val="none" w:sz="0" w:space="0" w:color="auto"/>
                                                    <w:left w:val="none" w:sz="0" w:space="0" w:color="auto"/>
                                                    <w:bottom w:val="none" w:sz="0" w:space="0" w:color="auto"/>
                                                    <w:right w:val="none" w:sz="0" w:space="0" w:color="auto"/>
                                                  </w:divBdr>
                                                </w:div>
                                                <w:div w:id="289089906">
                                                  <w:marLeft w:val="0"/>
                                                  <w:marRight w:val="0"/>
                                                  <w:marTop w:val="0"/>
                                                  <w:marBottom w:val="0"/>
                                                  <w:divBdr>
                                                    <w:top w:val="none" w:sz="0" w:space="0" w:color="auto"/>
                                                    <w:left w:val="none" w:sz="0" w:space="0" w:color="auto"/>
                                                    <w:bottom w:val="none" w:sz="0" w:space="0" w:color="auto"/>
                                                    <w:right w:val="none" w:sz="0" w:space="0" w:color="auto"/>
                                                  </w:divBdr>
                                                </w:div>
                                                <w:div w:id="298265899">
                                                  <w:marLeft w:val="0"/>
                                                  <w:marRight w:val="0"/>
                                                  <w:marTop w:val="0"/>
                                                  <w:marBottom w:val="0"/>
                                                  <w:divBdr>
                                                    <w:top w:val="none" w:sz="0" w:space="0" w:color="auto"/>
                                                    <w:left w:val="none" w:sz="0" w:space="0" w:color="auto"/>
                                                    <w:bottom w:val="none" w:sz="0" w:space="0" w:color="auto"/>
                                                    <w:right w:val="none" w:sz="0" w:space="0" w:color="auto"/>
                                                  </w:divBdr>
                                                </w:div>
                                                <w:div w:id="372002209">
                                                  <w:marLeft w:val="0"/>
                                                  <w:marRight w:val="0"/>
                                                  <w:marTop w:val="0"/>
                                                  <w:marBottom w:val="0"/>
                                                  <w:divBdr>
                                                    <w:top w:val="none" w:sz="0" w:space="0" w:color="auto"/>
                                                    <w:left w:val="none" w:sz="0" w:space="0" w:color="auto"/>
                                                    <w:bottom w:val="none" w:sz="0" w:space="0" w:color="auto"/>
                                                    <w:right w:val="none" w:sz="0" w:space="0" w:color="auto"/>
                                                  </w:divBdr>
                                                </w:div>
                                                <w:div w:id="488325255">
                                                  <w:marLeft w:val="0"/>
                                                  <w:marRight w:val="0"/>
                                                  <w:marTop w:val="0"/>
                                                  <w:marBottom w:val="0"/>
                                                  <w:divBdr>
                                                    <w:top w:val="none" w:sz="0" w:space="0" w:color="auto"/>
                                                    <w:left w:val="none" w:sz="0" w:space="0" w:color="auto"/>
                                                    <w:bottom w:val="none" w:sz="0" w:space="0" w:color="auto"/>
                                                    <w:right w:val="none" w:sz="0" w:space="0" w:color="auto"/>
                                                  </w:divBdr>
                                                </w:div>
                                                <w:div w:id="537471066">
                                                  <w:marLeft w:val="0"/>
                                                  <w:marRight w:val="0"/>
                                                  <w:marTop w:val="0"/>
                                                  <w:marBottom w:val="0"/>
                                                  <w:divBdr>
                                                    <w:top w:val="none" w:sz="0" w:space="0" w:color="auto"/>
                                                    <w:left w:val="none" w:sz="0" w:space="0" w:color="auto"/>
                                                    <w:bottom w:val="none" w:sz="0" w:space="0" w:color="auto"/>
                                                    <w:right w:val="none" w:sz="0" w:space="0" w:color="auto"/>
                                                  </w:divBdr>
                                                </w:div>
                                                <w:div w:id="758718004">
                                                  <w:marLeft w:val="0"/>
                                                  <w:marRight w:val="0"/>
                                                  <w:marTop w:val="0"/>
                                                  <w:marBottom w:val="0"/>
                                                  <w:divBdr>
                                                    <w:top w:val="none" w:sz="0" w:space="0" w:color="auto"/>
                                                    <w:left w:val="none" w:sz="0" w:space="0" w:color="auto"/>
                                                    <w:bottom w:val="none" w:sz="0" w:space="0" w:color="auto"/>
                                                    <w:right w:val="none" w:sz="0" w:space="0" w:color="auto"/>
                                                  </w:divBdr>
                                                </w:div>
                                                <w:div w:id="828442717">
                                                  <w:marLeft w:val="0"/>
                                                  <w:marRight w:val="0"/>
                                                  <w:marTop w:val="0"/>
                                                  <w:marBottom w:val="0"/>
                                                  <w:divBdr>
                                                    <w:top w:val="none" w:sz="0" w:space="0" w:color="auto"/>
                                                    <w:left w:val="none" w:sz="0" w:space="0" w:color="auto"/>
                                                    <w:bottom w:val="none" w:sz="0" w:space="0" w:color="auto"/>
                                                    <w:right w:val="none" w:sz="0" w:space="0" w:color="auto"/>
                                                  </w:divBdr>
                                                  <w:divsChild>
                                                    <w:div w:id="1532303138">
                                                      <w:marLeft w:val="0"/>
                                                      <w:marRight w:val="0"/>
                                                      <w:marTop w:val="0"/>
                                                      <w:marBottom w:val="0"/>
                                                      <w:divBdr>
                                                        <w:top w:val="none" w:sz="0" w:space="0" w:color="auto"/>
                                                        <w:left w:val="none" w:sz="0" w:space="0" w:color="auto"/>
                                                        <w:bottom w:val="none" w:sz="0" w:space="0" w:color="auto"/>
                                                        <w:right w:val="none" w:sz="0" w:space="0" w:color="auto"/>
                                                      </w:divBdr>
                                                    </w:div>
                                                    <w:div w:id="2085831446">
                                                      <w:marLeft w:val="0"/>
                                                      <w:marRight w:val="0"/>
                                                      <w:marTop w:val="0"/>
                                                      <w:marBottom w:val="0"/>
                                                      <w:divBdr>
                                                        <w:top w:val="none" w:sz="0" w:space="0" w:color="auto"/>
                                                        <w:left w:val="none" w:sz="0" w:space="0" w:color="auto"/>
                                                        <w:bottom w:val="none" w:sz="0" w:space="0" w:color="auto"/>
                                                        <w:right w:val="none" w:sz="0" w:space="0" w:color="auto"/>
                                                      </w:divBdr>
                                                    </w:div>
                                                  </w:divsChild>
                                                </w:div>
                                                <w:div w:id="870338433">
                                                  <w:marLeft w:val="0"/>
                                                  <w:marRight w:val="0"/>
                                                  <w:marTop w:val="0"/>
                                                  <w:marBottom w:val="0"/>
                                                  <w:divBdr>
                                                    <w:top w:val="none" w:sz="0" w:space="0" w:color="auto"/>
                                                    <w:left w:val="none" w:sz="0" w:space="0" w:color="auto"/>
                                                    <w:bottom w:val="none" w:sz="0" w:space="0" w:color="auto"/>
                                                    <w:right w:val="none" w:sz="0" w:space="0" w:color="auto"/>
                                                  </w:divBdr>
                                                </w:div>
                                                <w:div w:id="982198330">
                                                  <w:marLeft w:val="0"/>
                                                  <w:marRight w:val="0"/>
                                                  <w:marTop w:val="0"/>
                                                  <w:marBottom w:val="0"/>
                                                  <w:divBdr>
                                                    <w:top w:val="none" w:sz="0" w:space="0" w:color="auto"/>
                                                    <w:left w:val="none" w:sz="0" w:space="0" w:color="auto"/>
                                                    <w:bottom w:val="none" w:sz="0" w:space="0" w:color="auto"/>
                                                    <w:right w:val="none" w:sz="0" w:space="0" w:color="auto"/>
                                                  </w:divBdr>
                                                </w:div>
                                                <w:div w:id="1061059887">
                                                  <w:marLeft w:val="0"/>
                                                  <w:marRight w:val="0"/>
                                                  <w:marTop w:val="0"/>
                                                  <w:marBottom w:val="0"/>
                                                  <w:divBdr>
                                                    <w:top w:val="none" w:sz="0" w:space="0" w:color="auto"/>
                                                    <w:left w:val="none" w:sz="0" w:space="0" w:color="auto"/>
                                                    <w:bottom w:val="none" w:sz="0" w:space="0" w:color="auto"/>
                                                    <w:right w:val="none" w:sz="0" w:space="0" w:color="auto"/>
                                                  </w:divBdr>
                                                </w:div>
                                                <w:div w:id="1239362345">
                                                  <w:marLeft w:val="0"/>
                                                  <w:marRight w:val="0"/>
                                                  <w:marTop w:val="0"/>
                                                  <w:marBottom w:val="0"/>
                                                  <w:divBdr>
                                                    <w:top w:val="none" w:sz="0" w:space="0" w:color="auto"/>
                                                    <w:left w:val="none" w:sz="0" w:space="0" w:color="auto"/>
                                                    <w:bottom w:val="none" w:sz="0" w:space="0" w:color="auto"/>
                                                    <w:right w:val="none" w:sz="0" w:space="0" w:color="auto"/>
                                                  </w:divBdr>
                                                </w:div>
                                                <w:div w:id="1495560804">
                                                  <w:marLeft w:val="0"/>
                                                  <w:marRight w:val="0"/>
                                                  <w:marTop w:val="0"/>
                                                  <w:marBottom w:val="0"/>
                                                  <w:divBdr>
                                                    <w:top w:val="none" w:sz="0" w:space="0" w:color="auto"/>
                                                    <w:left w:val="none" w:sz="0" w:space="0" w:color="auto"/>
                                                    <w:bottom w:val="none" w:sz="0" w:space="0" w:color="auto"/>
                                                    <w:right w:val="none" w:sz="0" w:space="0" w:color="auto"/>
                                                  </w:divBdr>
                                                </w:div>
                                                <w:div w:id="1757627363">
                                                  <w:marLeft w:val="0"/>
                                                  <w:marRight w:val="0"/>
                                                  <w:marTop w:val="0"/>
                                                  <w:marBottom w:val="0"/>
                                                  <w:divBdr>
                                                    <w:top w:val="none" w:sz="0" w:space="0" w:color="auto"/>
                                                    <w:left w:val="none" w:sz="0" w:space="0" w:color="auto"/>
                                                    <w:bottom w:val="none" w:sz="0" w:space="0" w:color="auto"/>
                                                    <w:right w:val="none" w:sz="0" w:space="0" w:color="auto"/>
                                                  </w:divBdr>
                                                </w:div>
                                                <w:div w:id="191570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6779833">
      <w:bodyDiv w:val="1"/>
      <w:marLeft w:val="0"/>
      <w:marRight w:val="0"/>
      <w:marTop w:val="0"/>
      <w:marBottom w:val="0"/>
      <w:divBdr>
        <w:top w:val="none" w:sz="0" w:space="0" w:color="auto"/>
        <w:left w:val="none" w:sz="0" w:space="0" w:color="auto"/>
        <w:bottom w:val="none" w:sz="0" w:space="0" w:color="auto"/>
        <w:right w:val="none" w:sz="0" w:space="0" w:color="auto"/>
      </w:divBdr>
    </w:div>
    <w:div w:id="1160536179">
      <w:bodyDiv w:val="1"/>
      <w:marLeft w:val="0"/>
      <w:marRight w:val="0"/>
      <w:marTop w:val="0"/>
      <w:marBottom w:val="0"/>
      <w:divBdr>
        <w:top w:val="none" w:sz="0" w:space="0" w:color="auto"/>
        <w:left w:val="none" w:sz="0" w:space="0" w:color="auto"/>
        <w:bottom w:val="none" w:sz="0" w:space="0" w:color="auto"/>
        <w:right w:val="none" w:sz="0" w:space="0" w:color="auto"/>
      </w:divBdr>
    </w:div>
    <w:div w:id="1164708131">
      <w:bodyDiv w:val="1"/>
      <w:marLeft w:val="0"/>
      <w:marRight w:val="0"/>
      <w:marTop w:val="0"/>
      <w:marBottom w:val="0"/>
      <w:divBdr>
        <w:top w:val="none" w:sz="0" w:space="0" w:color="auto"/>
        <w:left w:val="none" w:sz="0" w:space="0" w:color="auto"/>
        <w:bottom w:val="none" w:sz="0" w:space="0" w:color="auto"/>
        <w:right w:val="none" w:sz="0" w:space="0" w:color="auto"/>
      </w:divBdr>
    </w:div>
    <w:div w:id="1549485897">
      <w:bodyDiv w:val="1"/>
      <w:marLeft w:val="0"/>
      <w:marRight w:val="0"/>
      <w:marTop w:val="0"/>
      <w:marBottom w:val="0"/>
      <w:divBdr>
        <w:top w:val="none" w:sz="0" w:space="0" w:color="auto"/>
        <w:left w:val="none" w:sz="0" w:space="0" w:color="auto"/>
        <w:bottom w:val="none" w:sz="0" w:space="0" w:color="auto"/>
        <w:right w:val="none" w:sz="0" w:space="0" w:color="auto"/>
      </w:divBdr>
    </w:div>
    <w:div w:id="1627271825">
      <w:bodyDiv w:val="1"/>
      <w:marLeft w:val="0"/>
      <w:marRight w:val="0"/>
      <w:marTop w:val="0"/>
      <w:marBottom w:val="0"/>
      <w:divBdr>
        <w:top w:val="none" w:sz="0" w:space="0" w:color="auto"/>
        <w:left w:val="none" w:sz="0" w:space="0" w:color="auto"/>
        <w:bottom w:val="none" w:sz="0" w:space="0" w:color="auto"/>
        <w:right w:val="none" w:sz="0" w:space="0" w:color="auto"/>
      </w:divBdr>
    </w:div>
    <w:div w:id="1659261897">
      <w:bodyDiv w:val="1"/>
      <w:marLeft w:val="0"/>
      <w:marRight w:val="0"/>
      <w:marTop w:val="0"/>
      <w:marBottom w:val="0"/>
      <w:divBdr>
        <w:top w:val="none" w:sz="0" w:space="0" w:color="auto"/>
        <w:left w:val="none" w:sz="0" w:space="0" w:color="auto"/>
        <w:bottom w:val="none" w:sz="0" w:space="0" w:color="auto"/>
        <w:right w:val="none" w:sz="0" w:space="0" w:color="auto"/>
      </w:divBdr>
    </w:div>
    <w:div w:id="168528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whitehouse.gov/wp-content/uploads/2017/11/SPOC-Feb.-2018.pdf" TargetMode="External"/><Relationship Id="rId26" Type="http://schemas.openxmlformats.org/officeDocument/2006/relationships/hyperlink" Target="https://opeweb.ed.gov/isapr" TargetMode="External"/><Relationship Id="rId39" Type="http://schemas.openxmlformats.org/officeDocument/2006/relationships/footer" Target="footer4.xml"/><Relationship Id="rId21" Type="http://schemas.openxmlformats.org/officeDocument/2006/relationships/hyperlink" Target="https://opeweb.ed.gov/isapr/" TargetMode="External"/><Relationship Id="rId34" Type="http://schemas.openxmlformats.org/officeDocument/2006/relationships/hyperlink" Target="http://www.grants.gov/applicants/find_grant_opportunities.js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d.gov" TargetMode="External"/><Relationship Id="rId20" Type="http://schemas.openxmlformats.org/officeDocument/2006/relationships/hyperlink" Target="https://www2.ed.gov/programs/iduestitle3b/legislation.html" TargetMode="External"/><Relationship Id="rId29" Type="http://schemas.openxmlformats.org/officeDocument/2006/relationships/hyperlink" Target="mailto:hbcu.supp@ed.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Wendy.Lawrence@ed.gov" TargetMode="External"/><Relationship Id="rId32" Type="http://schemas.openxmlformats.org/officeDocument/2006/relationships/hyperlink" Target="http://www.G5.gov/" TargetMode="External"/><Relationship Id="rId37" Type="http://schemas.openxmlformats.org/officeDocument/2006/relationships/hyperlink" Target="https://www.ecfr.gov/cgi-bin/text-idx?SID=0b63ce6f20caccbf480e5596fdf289e3&amp;mc=true&amp;tpl=/ecfrbrowse/Title34/34cfr75_main_02.tp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Wendy.Lawrence@ed.gov" TargetMode="External"/><Relationship Id="rId23" Type="http://schemas.openxmlformats.org/officeDocument/2006/relationships/footer" Target="footer2.xml"/><Relationship Id="rId28" Type="http://schemas.openxmlformats.org/officeDocument/2006/relationships/footer" Target="footer3.xml"/><Relationship Id="rId36" Type="http://schemas.openxmlformats.org/officeDocument/2006/relationships/hyperlink" Target="mailto:ICDocketMgr@ed.gov" TargetMode="External"/><Relationship Id="rId10" Type="http://schemas.openxmlformats.org/officeDocument/2006/relationships/endnotes" Target="endnotes.xml"/><Relationship Id="rId19" Type="http://schemas.openxmlformats.org/officeDocument/2006/relationships/hyperlink" Target="http://uscode.house.gov/view.xhtml?req=granuleid:USC-prelim-title20-section1067q&amp;num=0&amp;edition=prelim" TargetMode="External"/><Relationship Id="rId31" Type="http://schemas.openxmlformats.org/officeDocument/2006/relationships/hyperlink" Target="http://www.G5.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2.ed.gov/programs/iduestitle3b/index.html" TargetMode="External"/><Relationship Id="rId22" Type="http://schemas.openxmlformats.org/officeDocument/2006/relationships/header" Target="header1.xml"/><Relationship Id="rId27" Type="http://schemas.openxmlformats.org/officeDocument/2006/relationships/header" Target="header2.xml"/><Relationship Id="rId30" Type="http://schemas.openxmlformats.org/officeDocument/2006/relationships/hyperlink" Target="http://www.G5.gov/" TargetMode="External"/><Relationship Id="rId35" Type="http://schemas.openxmlformats.org/officeDocument/2006/relationships/hyperlink" Target="http://ohrp.cit.nih.gov/search/search.aspx?styp=bsc"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2.ed.gov/programs/iduestitle3b/index.html" TargetMode="External"/><Relationship Id="rId25" Type="http://schemas.openxmlformats.org/officeDocument/2006/relationships/hyperlink" Target="https://www.whitehouse.gov/wp-content/uploads/2017/11/SPOC-Feb.-2018.pdf" TargetMode="External"/><Relationship Id="rId33" Type="http://schemas.openxmlformats.org/officeDocument/2006/relationships/hyperlink" Target="mailto:Wendy.Lawrence@ed.gov" TargetMode="External"/><Relationship Id="rId38" Type="http://schemas.openxmlformats.org/officeDocument/2006/relationships/hyperlink" Target="https://www.ecfr.gov/cgi-bin/text-idx?SID=6214841a79953f26c5c230d72d6b70a1&amp;tpl=/ecfrbrowse/Title02/2cfr200_main_02.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fe3cdf9bacb18620eab9cc07f1ceb35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ef7177faf83704a0a778f57ff350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7D559-93E2-42F7-AFA4-DA1962876D6B}">
  <ds:schemaRefs>
    <ds:schemaRef ds:uri="http://schemas.microsoft.com/sharepoint/v3/contenttype/forms"/>
  </ds:schemaRefs>
</ds:datastoreItem>
</file>

<file path=customXml/itemProps2.xml><?xml version="1.0" encoding="utf-8"?>
<ds:datastoreItem xmlns:ds="http://schemas.openxmlformats.org/officeDocument/2006/customXml" ds:itemID="{900CBDD3-59BF-473D-8480-EFB16F048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A1B2A-59BB-492A-887B-0FEF44C0BC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442A26-6097-41CE-9778-FB92AEB30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14222</Words>
  <Characters>81072</Characters>
  <Application>Microsoft Office Word</Application>
  <DocSecurity>4</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95104</CharactersWithSpaces>
  <SharedDoc>false</SharedDoc>
  <HLinks>
    <vt:vector size="108" baseType="variant">
      <vt:variant>
        <vt:i4>5374077</vt:i4>
      </vt:variant>
      <vt:variant>
        <vt:i4>54</vt:i4>
      </vt:variant>
      <vt:variant>
        <vt:i4>0</vt:i4>
      </vt:variant>
      <vt:variant>
        <vt:i4>5</vt:i4>
      </vt:variant>
      <vt:variant>
        <vt:lpwstr>mailto:ICDocketMgr@ed.gov</vt:lpwstr>
      </vt:variant>
      <vt:variant>
        <vt:lpwstr/>
      </vt:variant>
      <vt:variant>
        <vt:i4>3604600</vt:i4>
      </vt:variant>
      <vt:variant>
        <vt:i4>51</vt:i4>
      </vt:variant>
      <vt:variant>
        <vt:i4>0</vt:i4>
      </vt:variant>
      <vt:variant>
        <vt:i4>5</vt:i4>
      </vt:variant>
      <vt:variant>
        <vt:lpwstr>http://ohrp.cit.nih.gov/search/search.aspx?styp=bsc</vt:lpwstr>
      </vt:variant>
      <vt:variant>
        <vt:lpwstr/>
      </vt:variant>
      <vt:variant>
        <vt:i4>524306</vt:i4>
      </vt:variant>
      <vt:variant>
        <vt:i4>48</vt:i4>
      </vt:variant>
      <vt:variant>
        <vt:i4>0</vt:i4>
      </vt:variant>
      <vt:variant>
        <vt:i4>5</vt:i4>
      </vt:variant>
      <vt:variant>
        <vt:lpwstr>http://www.grants.gov/applicants/find_grant_opportunities.jsp</vt:lpwstr>
      </vt:variant>
      <vt:variant>
        <vt:lpwstr/>
      </vt:variant>
      <vt:variant>
        <vt:i4>2752601</vt:i4>
      </vt:variant>
      <vt:variant>
        <vt:i4>45</vt:i4>
      </vt:variant>
      <vt:variant>
        <vt:i4>0</vt:i4>
      </vt:variant>
      <vt:variant>
        <vt:i4>5</vt:i4>
      </vt:variant>
      <vt:variant>
        <vt:lpwstr>mailto:Wendy.Lawrence@ed.gov</vt:lpwstr>
      </vt:variant>
      <vt:variant>
        <vt:lpwstr/>
      </vt:variant>
      <vt:variant>
        <vt:i4>2228340</vt:i4>
      </vt:variant>
      <vt:variant>
        <vt:i4>42</vt:i4>
      </vt:variant>
      <vt:variant>
        <vt:i4>0</vt:i4>
      </vt:variant>
      <vt:variant>
        <vt:i4>5</vt:i4>
      </vt:variant>
      <vt:variant>
        <vt:lpwstr>http://www.g5.gov/</vt:lpwstr>
      </vt:variant>
      <vt:variant>
        <vt:lpwstr/>
      </vt:variant>
      <vt:variant>
        <vt:i4>2228340</vt:i4>
      </vt:variant>
      <vt:variant>
        <vt:i4>39</vt:i4>
      </vt:variant>
      <vt:variant>
        <vt:i4>0</vt:i4>
      </vt:variant>
      <vt:variant>
        <vt:i4>5</vt:i4>
      </vt:variant>
      <vt:variant>
        <vt:lpwstr>http://www.g5.gov/</vt:lpwstr>
      </vt:variant>
      <vt:variant>
        <vt:lpwstr/>
      </vt:variant>
      <vt:variant>
        <vt:i4>2228340</vt:i4>
      </vt:variant>
      <vt:variant>
        <vt:i4>36</vt:i4>
      </vt:variant>
      <vt:variant>
        <vt:i4>0</vt:i4>
      </vt:variant>
      <vt:variant>
        <vt:i4>5</vt:i4>
      </vt:variant>
      <vt:variant>
        <vt:lpwstr>http://www.g5.gov/</vt:lpwstr>
      </vt:variant>
      <vt:variant>
        <vt:lpwstr/>
      </vt:variant>
      <vt:variant>
        <vt:i4>6357005</vt:i4>
      </vt:variant>
      <vt:variant>
        <vt:i4>30</vt:i4>
      </vt:variant>
      <vt:variant>
        <vt:i4>0</vt:i4>
      </vt:variant>
      <vt:variant>
        <vt:i4>5</vt:i4>
      </vt:variant>
      <vt:variant>
        <vt:lpwstr>mailto:hbcu.safra@ed.gov</vt:lpwstr>
      </vt:variant>
      <vt:variant>
        <vt:lpwstr/>
      </vt:variant>
      <vt:variant>
        <vt:i4>8126588</vt:i4>
      </vt:variant>
      <vt:variant>
        <vt:i4>27</vt:i4>
      </vt:variant>
      <vt:variant>
        <vt:i4>0</vt:i4>
      </vt:variant>
      <vt:variant>
        <vt:i4>5</vt:i4>
      </vt:variant>
      <vt:variant>
        <vt:lpwstr>https://opeweb.ed.gov/isapr</vt:lpwstr>
      </vt:variant>
      <vt:variant>
        <vt:lpwstr/>
      </vt:variant>
      <vt:variant>
        <vt:i4>5505024</vt:i4>
      </vt:variant>
      <vt:variant>
        <vt:i4>24</vt:i4>
      </vt:variant>
      <vt:variant>
        <vt:i4>0</vt:i4>
      </vt:variant>
      <vt:variant>
        <vt:i4>5</vt:i4>
      </vt:variant>
      <vt:variant>
        <vt:lpwstr>https://www.whitehouse.gov/wp-content/uploads/2017/11/SPOC-Feb.-2018.pdf</vt:lpwstr>
      </vt:variant>
      <vt:variant>
        <vt:lpwstr/>
      </vt:variant>
      <vt:variant>
        <vt:i4>2752601</vt:i4>
      </vt:variant>
      <vt:variant>
        <vt:i4>21</vt:i4>
      </vt:variant>
      <vt:variant>
        <vt:i4>0</vt:i4>
      </vt:variant>
      <vt:variant>
        <vt:i4>5</vt:i4>
      </vt:variant>
      <vt:variant>
        <vt:lpwstr>mailto:Wendy.Lawrence@ed.gov</vt:lpwstr>
      </vt:variant>
      <vt:variant>
        <vt:lpwstr/>
      </vt:variant>
      <vt:variant>
        <vt:i4>5439502</vt:i4>
      </vt:variant>
      <vt:variant>
        <vt:i4>18</vt:i4>
      </vt:variant>
      <vt:variant>
        <vt:i4>0</vt:i4>
      </vt:variant>
      <vt:variant>
        <vt:i4>5</vt:i4>
      </vt:variant>
      <vt:variant>
        <vt:lpwstr>https://opeweb.ed.gov/isapr/</vt:lpwstr>
      </vt:variant>
      <vt:variant>
        <vt:lpwstr/>
      </vt:variant>
      <vt:variant>
        <vt:i4>5505024</vt:i4>
      </vt:variant>
      <vt:variant>
        <vt:i4>15</vt:i4>
      </vt:variant>
      <vt:variant>
        <vt:i4>0</vt:i4>
      </vt:variant>
      <vt:variant>
        <vt:i4>5</vt:i4>
      </vt:variant>
      <vt:variant>
        <vt:lpwstr>https://www.whitehouse.gov/wp-content/uploads/2017/11/SPOC-Feb.-2018.pdf</vt:lpwstr>
      </vt:variant>
      <vt:variant>
        <vt:lpwstr/>
      </vt:variant>
      <vt:variant>
        <vt:i4>6488105</vt:i4>
      </vt:variant>
      <vt:variant>
        <vt:i4>12</vt:i4>
      </vt:variant>
      <vt:variant>
        <vt:i4>0</vt:i4>
      </vt:variant>
      <vt:variant>
        <vt:i4>5</vt:i4>
      </vt:variant>
      <vt:variant>
        <vt:lpwstr>https://www2.ed.gov/programs/iduestitle3b/legislation.html</vt:lpwstr>
      </vt:variant>
      <vt:variant>
        <vt:lpwstr/>
      </vt:variant>
      <vt:variant>
        <vt:i4>1769497</vt:i4>
      </vt:variant>
      <vt:variant>
        <vt:i4>9</vt:i4>
      </vt:variant>
      <vt:variant>
        <vt:i4>0</vt:i4>
      </vt:variant>
      <vt:variant>
        <vt:i4>5</vt:i4>
      </vt:variant>
      <vt:variant>
        <vt:lpwstr>http://uscode.house.gov/view.xhtml?req=granuleid:USC-prelim-title20-section1067q&amp;num=0&amp;edition=prelim</vt:lpwstr>
      </vt:variant>
      <vt:variant>
        <vt:lpwstr/>
      </vt:variant>
      <vt:variant>
        <vt:i4>2687079</vt:i4>
      </vt:variant>
      <vt:variant>
        <vt:i4>6</vt:i4>
      </vt:variant>
      <vt:variant>
        <vt:i4>0</vt:i4>
      </vt:variant>
      <vt:variant>
        <vt:i4>5</vt:i4>
      </vt:variant>
      <vt:variant>
        <vt:lpwstr>http://www2.ed.gov/programs/iduestitle3b/index.html</vt:lpwstr>
      </vt:variant>
      <vt:variant>
        <vt:lpwstr/>
      </vt:variant>
      <vt:variant>
        <vt:i4>2097189</vt:i4>
      </vt:variant>
      <vt:variant>
        <vt:i4>3</vt:i4>
      </vt:variant>
      <vt:variant>
        <vt:i4>0</vt:i4>
      </vt:variant>
      <vt:variant>
        <vt:i4>5</vt:i4>
      </vt:variant>
      <vt:variant>
        <vt:lpwstr>http://www.ed.gov/</vt:lpwstr>
      </vt:variant>
      <vt:variant>
        <vt:lpwstr/>
      </vt:variant>
      <vt:variant>
        <vt:i4>2752601</vt:i4>
      </vt:variant>
      <vt:variant>
        <vt:i4>0</vt:i4>
      </vt:variant>
      <vt:variant>
        <vt:i4>0</vt:i4>
      </vt:variant>
      <vt:variant>
        <vt:i4>5</vt:i4>
      </vt:variant>
      <vt:variant>
        <vt:lpwstr>mailto:Wendy.Lawrence@ed.gov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Mullan, Kate</cp:lastModifiedBy>
  <cp:revision>2</cp:revision>
  <cp:lastPrinted>2019-01-31T17:31:00Z</cp:lastPrinted>
  <dcterms:created xsi:type="dcterms:W3CDTF">2021-01-12T18:48:00Z</dcterms:created>
  <dcterms:modified xsi:type="dcterms:W3CDTF">2021-01-12T18:48:00Z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