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2C3" w:rsidRDefault="00D36828">
      <w:r>
        <w:t>Justification for Non-Substantive Change – 10</w:t>
      </w:r>
      <w:r w:rsidR="00B81697">
        <w:t>93-0010</w:t>
      </w:r>
    </w:p>
    <w:p w:rsidR="00D36828" w:rsidRDefault="00B81697">
      <w:r>
        <w:t>This non-substantive change request is to replace the currently uploaded Word versions of the two forms with new versions that are PDF fillable and Section 508 compliant. No other changes are made to the forms or the ICR package.</w:t>
      </w:r>
      <w:bookmarkStart w:name="_GoBack" w:id="0"/>
      <w:bookmarkEnd w:id="0"/>
    </w:p>
    <w:sectPr w:rsidR="00D36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28"/>
    <w:rsid w:val="000B7797"/>
    <w:rsid w:val="008972C3"/>
    <w:rsid w:val="00B81697"/>
    <w:rsid w:val="00D3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CD54"/>
  <w15:chartTrackingRefBased/>
  <w15:docId w15:val="{0BC98F00-7454-4707-926B-24402F49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Parrillo, Jeffrey M</dc:creator>
  <cp:keywords/>
  <dc:description/>
  <cp:lastModifiedBy>Parrillo, Jeffrey M</cp:lastModifiedBy>
  <cp:revision>2</cp:revision>
  <dcterms:created xsi:type="dcterms:W3CDTF">2021-01-29T13:59:00Z</dcterms:created>
  <dcterms:modified xsi:type="dcterms:W3CDTF">2021-01-29T13:59:00Z</dcterms:modified>
</cp:coreProperties>
</file>