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D13E8" w:rsidP="00982D18" w:rsidRDefault="5002D3D2" w14:paraId="37A87E2B" w14:textId="77777777">
      <w:pPr>
        <w:spacing w:line="480" w:lineRule="auto"/>
        <w:contextualSpacing/>
        <w:rPr>
          <w:rFonts w:ascii="Courier New" w:hAnsi="Courier New"/>
        </w:rPr>
      </w:pPr>
      <w:r w:rsidRPr="5002D3D2">
        <w:rPr>
          <w:rFonts w:ascii="Courier New" w:hAnsi="Courier New"/>
        </w:rPr>
        <w:t>4000-01-U</w:t>
      </w:r>
    </w:p>
    <w:p w:rsidRPr="00982D18" w:rsidR="00274322" w:rsidP="5002D3D2" w:rsidRDefault="5002D3D2" w14:paraId="55FD0D30" w14:textId="77777777">
      <w:pPr>
        <w:spacing w:line="480" w:lineRule="auto"/>
        <w:contextualSpacing/>
        <w:rPr>
          <w:rFonts w:ascii="Courier New" w:hAnsi="Courier New"/>
          <w:bCs/>
        </w:rPr>
      </w:pPr>
      <w:r w:rsidRPr="00982D18">
        <w:rPr>
          <w:rFonts w:ascii="Courier New" w:hAnsi="Courier New"/>
          <w:bCs/>
        </w:rPr>
        <w:t>DEPARTMENT OF EDUCATION</w:t>
      </w:r>
    </w:p>
    <w:p w:rsidR="00274322" w:rsidP="5002D3D2" w:rsidRDefault="00DF673E" w14:paraId="6A06E758" w14:textId="0F3C548F">
      <w:pPr>
        <w:spacing w:line="480" w:lineRule="auto"/>
        <w:contextualSpacing/>
        <w:rPr>
          <w:rFonts w:ascii="Courier New" w:hAnsi="Courier New"/>
        </w:rPr>
      </w:pPr>
      <w:r>
        <w:rPr>
          <w:rFonts w:ascii="Courier New" w:hAnsi="Courier New"/>
          <w:bCs/>
        </w:rPr>
        <w:t xml:space="preserve">Proposed </w:t>
      </w:r>
      <w:r w:rsidR="00DC500D">
        <w:rPr>
          <w:rFonts w:ascii="Courier New" w:hAnsi="Courier New"/>
          <w:bCs/>
        </w:rPr>
        <w:t>P</w:t>
      </w:r>
      <w:r w:rsidR="00835C02">
        <w:rPr>
          <w:rFonts w:ascii="Courier New" w:hAnsi="Courier New"/>
          <w:bCs/>
        </w:rPr>
        <w:t>riorit</w:t>
      </w:r>
      <w:r w:rsidR="00845814">
        <w:rPr>
          <w:rFonts w:ascii="Courier New" w:hAnsi="Courier New"/>
          <w:bCs/>
        </w:rPr>
        <w:t>ies</w:t>
      </w:r>
      <w:r w:rsidR="00F77F70">
        <w:rPr>
          <w:rFonts w:ascii="Courier New" w:hAnsi="Courier New" w:cs="Courier New"/>
          <w:bCs/>
          <w:szCs w:val="24"/>
        </w:rPr>
        <w:t>--</w:t>
      </w:r>
      <w:r w:rsidR="00D513E0">
        <w:rPr>
          <w:rFonts w:ascii="Courier New" w:hAnsi="Courier New"/>
          <w:bCs/>
        </w:rPr>
        <w:t xml:space="preserve">American History and Civics </w:t>
      </w:r>
      <w:r w:rsidR="005A3591">
        <w:rPr>
          <w:rFonts w:ascii="Courier New" w:hAnsi="Courier New"/>
          <w:bCs/>
        </w:rPr>
        <w:t>Education</w:t>
      </w:r>
    </w:p>
    <w:p w:rsidRPr="00982D18" w:rsidR="00F649BD" w:rsidP="5002D3D2" w:rsidRDefault="00F649BD" w14:paraId="773B7E63" w14:textId="2488A9D8">
      <w:pPr>
        <w:spacing w:line="480" w:lineRule="auto"/>
        <w:rPr>
          <w:rFonts w:ascii="Courier New" w:hAnsi="Courier New"/>
          <w:bCs/>
        </w:rPr>
      </w:pPr>
      <w:r w:rsidRPr="00114CA2">
        <w:rPr>
          <w:rFonts w:ascii="Courier New" w:hAnsi="Courier New" w:cs="Courier New"/>
          <w:szCs w:val="24"/>
        </w:rPr>
        <w:t>[Docket ID ED-2</w:t>
      </w:r>
      <w:r>
        <w:rPr>
          <w:rFonts w:ascii="Courier New" w:hAnsi="Courier New" w:cs="Courier New"/>
          <w:szCs w:val="24"/>
        </w:rPr>
        <w:t>0</w:t>
      </w:r>
      <w:r w:rsidR="005944E5">
        <w:rPr>
          <w:rFonts w:ascii="Courier New" w:hAnsi="Courier New" w:cs="Courier New"/>
          <w:szCs w:val="24"/>
        </w:rPr>
        <w:t>2</w:t>
      </w:r>
      <w:r w:rsidR="00F24A1D">
        <w:rPr>
          <w:rFonts w:ascii="Courier New" w:hAnsi="Courier New" w:cs="Courier New"/>
          <w:szCs w:val="24"/>
        </w:rPr>
        <w:t>1</w:t>
      </w:r>
      <w:r w:rsidRPr="00114CA2">
        <w:rPr>
          <w:rFonts w:ascii="Courier New" w:hAnsi="Courier New" w:cs="Courier New"/>
          <w:szCs w:val="24"/>
        </w:rPr>
        <w:t>-O</w:t>
      </w:r>
      <w:r>
        <w:rPr>
          <w:rFonts w:ascii="Courier New" w:hAnsi="Courier New" w:cs="Courier New"/>
          <w:szCs w:val="24"/>
        </w:rPr>
        <w:t>ESE</w:t>
      </w:r>
      <w:r w:rsidRPr="00114CA2">
        <w:rPr>
          <w:rFonts w:ascii="Courier New" w:hAnsi="Courier New" w:cs="Courier New"/>
          <w:szCs w:val="24"/>
        </w:rPr>
        <w:t>-</w:t>
      </w:r>
      <w:r w:rsidR="005944E5">
        <w:rPr>
          <w:rFonts w:ascii="Courier New" w:hAnsi="Courier New" w:cs="Courier New"/>
          <w:szCs w:val="24"/>
        </w:rPr>
        <w:t>0</w:t>
      </w:r>
      <w:r w:rsidR="00F24A1D">
        <w:rPr>
          <w:rFonts w:ascii="Courier New" w:hAnsi="Courier New" w:cs="Courier New"/>
          <w:szCs w:val="24"/>
        </w:rPr>
        <w:t>033]</w:t>
      </w:r>
    </w:p>
    <w:p w:rsidRPr="00982D18" w:rsidR="00274322" w:rsidP="5002D3D2" w:rsidRDefault="5002D3D2" w14:paraId="25E61614" w14:textId="6992C2AF">
      <w:pPr>
        <w:spacing w:line="480" w:lineRule="auto"/>
        <w:contextualSpacing/>
        <w:rPr>
          <w:rFonts w:ascii="Courier New" w:hAnsi="Courier New"/>
          <w:bCs/>
        </w:rPr>
      </w:pPr>
      <w:r w:rsidRPr="00982D18">
        <w:rPr>
          <w:rFonts w:ascii="Courier New" w:hAnsi="Courier New"/>
          <w:bCs/>
        </w:rPr>
        <w:t xml:space="preserve">AGENCY:  </w:t>
      </w:r>
      <w:r w:rsidRPr="009155D6" w:rsidR="00C6584E">
        <w:rPr>
          <w:rFonts w:ascii="Courier New" w:hAnsi="Courier New" w:cs="Courier New"/>
          <w:szCs w:val="24"/>
        </w:rPr>
        <w:t>Office of Elementary and Secondary Education</w:t>
      </w:r>
      <w:r w:rsidR="00E515B5">
        <w:rPr>
          <w:rFonts w:ascii="Courier New" w:hAnsi="Courier New"/>
          <w:bCs/>
        </w:rPr>
        <w:t xml:space="preserve">, </w:t>
      </w:r>
      <w:r w:rsidRPr="00982D18">
        <w:rPr>
          <w:rFonts w:ascii="Courier New" w:hAnsi="Courier New"/>
          <w:bCs/>
        </w:rPr>
        <w:t>Department of Education.</w:t>
      </w:r>
    </w:p>
    <w:p w:rsidRPr="00982D18" w:rsidR="00274322" w:rsidP="5002D3D2" w:rsidRDefault="5002D3D2" w14:paraId="06E9C174" w14:textId="3BF3B624">
      <w:pPr>
        <w:spacing w:line="480" w:lineRule="auto"/>
        <w:contextualSpacing/>
        <w:rPr>
          <w:rFonts w:ascii="Courier New" w:hAnsi="Courier New"/>
          <w:bCs/>
        </w:rPr>
      </w:pPr>
      <w:r w:rsidRPr="00982D18">
        <w:rPr>
          <w:rFonts w:ascii="Courier New" w:hAnsi="Courier New"/>
          <w:bCs/>
        </w:rPr>
        <w:t>ACTION:  Proposed prior</w:t>
      </w:r>
      <w:r w:rsidR="00982D18">
        <w:rPr>
          <w:rFonts w:ascii="Courier New" w:hAnsi="Courier New"/>
          <w:bCs/>
        </w:rPr>
        <w:t>it</w:t>
      </w:r>
      <w:r w:rsidR="00A346D7">
        <w:rPr>
          <w:rFonts w:ascii="Courier New" w:hAnsi="Courier New"/>
          <w:bCs/>
        </w:rPr>
        <w:t>ies</w:t>
      </w:r>
      <w:r w:rsidRPr="00982D18">
        <w:rPr>
          <w:rFonts w:ascii="Courier New" w:hAnsi="Courier New"/>
          <w:bCs/>
        </w:rPr>
        <w:t>.</w:t>
      </w:r>
    </w:p>
    <w:p w:rsidR="00CE36FA" w:rsidP="5002D3D2" w:rsidRDefault="5002D3D2" w14:paraId="50AF3DDB" w14:textId="198F4CE0">
      <w:pPr>
        <w:spacing w:line="480" w:lineRule="auto"/>
        <w:contextualSpacing/>
        <w:rPr>
          <w:rFonts w:ascii="Courier New" w:hAnsi="Courier New"/>
        </w:rPr>
      </w:pPr>
      <w:r w:rsidRPr="00982D18">
        <w:rPr>
          <w:rFonts w:ascii="Courier New" w:hAnsi="Courier New"/>
          <w:bCs/>
        </w:rPr>
        <w:t>SUMMARY:</w:t>
      </w:r>
      <w:r w:rsidRPr="5002D3D2">
        <w:rPr>
          <w:rFonts w:ascii="Courier New" w:hAnsi="Courier New"/>
        </w:rPr>
        <w:t xml:space="preserve">  </w:t>
      </w:r>
      <w:r w:rsidR="0056566A">
        <w:rPr>
          <w:rStyle w:val="normaltextrun"/>
          <w:color w:val="000000"/>
          <w:shd w:val="clear" w:color="auto" w:fill="FFFFFF"/>
        </w:rPr>
        <w:t xml:space="preserve">The </w:t>
      </w:r>
      <w:r w:rsidR="006F7E3A">
        <w:rPr>
          <w:rStyle w:val="normaltextrun"/>
          <w:shd w:val="clear" w:color="auto" w:fill="FFFFFF"/>
        </w:rPr>
        <w:t xml:space="preserve">Department of Education (Department) </w:t>
      </w:r>
      <w:r w:rsidRPr="00B27B13" w:rsidR="0056566A">
        <w:rPr>
          <w:rStyle w:val="normaltextrun"/>
          <w:shd w:val="clear" w:color="auto" w:fill="FFFFFF"/>
        </w:rPr>
        <w:t xml:space="preserve">proposes </w:t>
      </w:r>
      <w:r w:rsidR="00E34FDC">
        <w:rPr>
          <w:rStyle w:val="normaltextrun"/>
          <w:shd w:val="clear" w:color="auto" w:fill="FFFFFF"/>
        </w:rPr>
        <w:t>two</w:t>
      </w:r>
      <w:r w:rsidR="00D513E0">
        <w:rPr>
          <w:rStyle w:val="normaltextrun"/>
          <w:shd w:val="clear" w:color="auto" w:fill="FFFFFF"/>
        </w:rPr>
        <w:t xml:space="preserve"> </w:t>
      </w:r>
      <w:r w:rsidR="00E55929">
        <w:rPr>
          <w:rStyle w:val="normaltextrun"/>
          <w:shd w:val="clear" w:color="auto" w:fill="FFFFFF"/>
        </w:rPr>
        <w:t>priorit</w:t>
      </w:r>
      <w:r w:rsidR="00E34FDC">
        <w:rPr>
          <w:rStyle w:val="normaltextrun"/>
          <w:shd w:val="clear" w:color="auto" w:fill="FFFFFF"/>
        </w:rPr>
        <w:t>ies</w:t>
      </w:r>
      <w:r w:rsidRPr="00B27B13" w:rsidR="0056566A">
        <w:rPr>
          <w:rStyle w:val="normaltextrun"/>
          <w:shd w:val="clear" w:color="auto" w:fill="FFFFFF"/>
        </w:rPr>
        <w:t> for the</w:t>
      </w:r>
      <w:r w:rsidR="00B34D0B">
        <w:rPr>
          <w:rStyle w:val="normaltextrun"/>
          <w:shd w:val="clear" w:color="auto" w:fill="FFFFFF"/>
        </w:rPr>
        <w:t xml:space="preserve"> </w:t>
      </w:r>
      <w:r w:rsidRPr="00B27B13" w:rsidDel="00B53DCC" w:rsidR="0056566A">
        <w:rPr>
          <w:rStyle w:val="normaltextrun"/>
          <w:shd w:val="clear" w:color="auto" w:fill="FFFFFF"/>
        </w:rPr>
        <w:t>American History and Civics</w:t>
      </w:r>
      <w:r w:rsidR="00A61C10">
        <w:rPr>
          <w:rStyle w:val="normaltextrun"/>
          <w:shd w:val="clear" w:color="auto" w:fill="FFFFFF"/>
        </w:rPr>
        <w:t xml:space="preserve"> Education programs, including the Presidential and Congressional </w:t>
      </w:r>
      <w:r w:rsidRPr="00B27B13" w:rsidR="0056566A">
        <w:rPr>
          <w:rStyle w:val="normaltextrun"/>
          <w:shd w:val="clear" w:color="auto" w:fill="FFFFFF"/>
        </w:rPr>
        <w:t>Academies</w:t>
      </w:r>
      <w:r w:rsidR="00A61C10">
        <w:rPr>
          <w:rStyle w:val="normaltextrun"/>
          <w:shd w:val="clear" w:color="auto" w:fill="FFFFFF"/>
        </w:rPr>
        <w:t xml:space="preserve"> for </w:t>
      </w:r>
      <w:r w:rsidRPr="00B27B13" w:rsidR="0056566A">
        <w:rPr>
          <w:rStyle w:val="normaltextrun"/>
          <w:shd w:val="clear" w:color="auto" w:fill="FFFFFF"/>
        </w:rPr>
        <w:t>American History and Civics</w:t>
      </w:r>
      <w:r w:rsidR="00A61C10">
        <w:rPr>
          <w:rStyle w:val="normaltextrun"/>
          <w:shd w:val="clear" w:color="auto" w:fill="FFFFFF"/>
        </w:rPr>
        <w:t>(</w:t>
      </w:r>
      <w:r w:rsidRPr="00B27B13" w:rsidDel="00B53DCC" w:rsidR="0056566A">
        <w:rPr>
          <w:rStyle w:val="normaltextrun"/>
          <w:shd w:val="clear" w:color="auto" w:fill="FFFFFF"/>
        </w:rPr>
        <w:t>Academies</w:t>
      </w:r>
      <w:r w:rsidR="00A61C10">
        <w:rPr>
          <w:rStyle w:val="normaltextrun"/>
          <w:shd w:val="clear" w:color="auto" w:fill="FFFFFF"/>
        </w:rPr>
        <w:t>)</w:t>
      </w:r>
      <w:r w:rsidRPr="00B27B13" w:rsidDel="00B53DCC" w:rsidR="0056566A">
        <w:rPr>
          <w:rStyle w:val="normaltextrun"/>
          <w:shd w:val="clear" w:color="auto" w:fill="FFFFFF"/>
        </w:rPr>
        <w:t> </w:t>
      </w:r>
      <w:r w:rsidRPr="00B53DCC" w:rsidR="00B53DCC">
        <w:rPr>
          <w:rStyle w:val="normaltextrun"/>
          <w:shd w:val="clear" w:color="auto" w:fill="FFFFFF"/>
        </w:rPr>
        <w:t xml:space="preserve">and </w:t>
      </w:r>
      <w:r w:rsidRPr="00B27B13" w:rsidR="0056566A">
        <w:rPr>
          <w:rStyle w:val="normaltextrun"/>
          <w:shd w:val="clear" w:color="auto" w:fill="FFFFFF"/>
        </w:rPr>
        <w:t xml:space="preserve">National Activities </w:t>
      </w:r>
      <w:r w:rsidR="00BE54F1">
        <w:rPr>
          <w:rStyle w:val="normaltextrun"/>
          <w:shd w:val="clear" w:color="auto" w:fill="FFFFFF"/>
        </w:rPr>
        <w:t xml:space="preserve">programs, </w:t>
      </w:r>
      <w:r w:rsidR="00193714">
        <w:rPr>
          <w:szCs w:val="24"/>
        </w:rPr>
        <w:t>Assistance Listing Number</w:t>
      </w:r>
      <w:r w:rsidR="00BE54F1">
        <w:rPr>
          <w:szCs w:val="24"/>
        </w:rPr>
        <w:t>s 84.422A</w:t>
      </w:r>
      <w:r w:rsidR="00193714">
        <w:rPr>
          <w:szCs w:val="24"/>
        </w:rPr>
        <w:t xml:space="preserve"> </w:t>
      </w:r>
      <w:r w:rsidR="00BE54F1">
        <w:rPr>
          <w:szCs w:val="24"/>
        </w:rPr>
        <w:t xml:space="preserve">and </w:t>
      </w:r>
      <w:r w:rsidR="00C55BBA">
        <w:rPr>
          <w:szCs w:val="24"/>
        </w:rPr>
        <w:t>84.422B</w:t>
      </w:r>
      <w:r w:rsidRPr="00B27B13" w:rsidR="00032EBA">
        <w:rPr>
          <w:rStyle w:val="normaltextrun"/>
          <w:shd w:val="clear" w:color="auto" w:fill="FFFFFF"/>
        </w:rPr>
        <w:t>.</w:t>
      </w:r>
      <w:r w:rsidR="00C77EE9">
        <w:rPr>
          <w:rFonts w:ascii="Courier New" w:hAnsi="Courier New"/>
        </w:rPr>
        <w:t xml:space="preserve"> </w:t>
      </w:r>
      <w:r w:rsidRPr="5002D3D2">
        <w:rPr>
          <w:rFonts w:ascii="Courier New" w:hAnsi="Courier New"/>
        </w:rPr>
        <w:t xml:space="preserve"> </w:t>
      </w:r>
      <w:r w:rsidRPr="00636867" w:rsidR="006D3484">
        <w:rPr>
          <w:rFonts w:ascii="Courier New" w:hAnsi="Courier New" w:cs="Courier New"/>
          <w:szCs w:val="24"/>
        </w:rPr>
        <w:t xml:space="preserve">We may use </w:t>
      </w:r>
      <w:r w:rsidR="006D3484">
        <w:rPr>
          <w:rFonts w:ascii="Courier New" w:hAnsi="Courier New" w:cs="Courier New"/>
          <w:szCs w:val="24"/>
        </w:rPr>
        <w:t>th</w:t>
      </w:r>
      <w:r w:rsidR="00E34FDC">
        <w:rPr>
          <w:rFonts w:ascii="Courier New" w:hAnsi="Courier New" w:cs="Courier New"/>
          <w:szCs w:val="24"/>
        </w:rPr>
        <w:t>e</w:t>
      </w:r>
      <w:r w:rsidR="000F63AB">
        <w:rPr>
          <w:rFonts w:ascii="Courier New" w:hAnsi="Courier New" w:cs="Courier New"/>
          <w:szCs w:val="24"/>
        </w:rPr>
        <w:t>s</w:t>
      </w:r>
      <w:r w:rsidR="00E34FDC">
        <w:rPr>
          <w:rFonts w:ascii="Courier New" w:hAnsi="Courier New" w:cs="Courier New"/>
          <w:szCs w:val="24"/>
        </w:rPr>
        <w:t>e</w:t>
      </w:r>
      <w:r w:rsidR="00B27B13">
        <w:rPr>
          <w:rFonts w:ascii="Courier New" w:hAnsi="Courier New" w:cs="Courier New"/>
          <w:szCs w:val="24"/>
        </w:rPr>
        <w:t xml:space="preserve"> priorit</w:t>
      </w:r>
      <w:r w:rsidR="00E34FDC">
        <w:rPr>
          <w:rFonts w:ascii="Courier New" w:hAnsi="Courier New" w:cs="Courier New"/>
          <w:szCs w:val="24"/>
        </w:rPr>
        <w:t>ies</w:t>
      </w:r>
      <w:r w:rsidR="00B27B13">
        <w:rPr>
          <w:rFonts w:ascii="Courier New" w:hAnsi="Courier New" w:cs="Courier New"/>
          <w:szCs w:val="24"/>
        </w:rPr>
        <w:t xml:space="preserve"> </w:t>
      </w:r>
      <w:r w:rsidRPr="00636867" w:rsidR="006D3484">
        <w:rPr>
          <w:rFonts w:ascii="Courier New" w:hAnsi="Courier New" w:cs="Courier New"/>
          <w:szCs w:val="24"/>
        </w:rPr>
        <w:t>for</w:t>
      </w:r>
      <w:r w:rsidR="00816498">
        <w:rPr>
          <w:rFonts w:ascii="Courier New" w:hAnsi="Courier New" w:cs="Courier New"/>
          <w:szCs w:val="24"/>
        </w:rPr>
        <w:t xml:space="preserve"> competitions in fiscal year (FY) </w:t>
      </w:r>
      <w:bookmarkStart w:name="_Hlk66297763" w:id="0"/>
      <w:r w:rsidR="00816498">
        <w:rPr>
          <w:rFonts w:ascii="Courier New" w:hAnsi="Courier New" w:cs="Courier New"/>
          <w:szCs w:val="24"/>
        </w:rPr>
        <w:t>2021 and later years</w:t>
      </w:r>
      <w:r w:rsidRPr="00636867" w:rsidR="006D3484">
        <w:rPr>
          <w:rFonts w:ascii="Courier New" w:hAnsi="Courier New" w:cs="Courier New"/>
          <w:szCs w:val="24"/>
        </w:rPr>
        <w:t>.</w:t>
      </w:r>
      <w:r w:rsidR="004E534B">
        <w:rPr>
          <w:rFonts w:ascii="Courier New" w:hAnsi="Courier New" w:cs="Courier New"/>
          <w:szCs w:val="24"/>
        </w:rPr>
        <w:t xml:space="preserve">  </w:t>
      </w:r>
      <w:r w:rsidR="006F7E3A">
        <w:rPr>
          <w:rFonts w:ascii="Courier New" w:hAnsi="Courier New" w:cs="Courier New"/>
          <w:szCs w:val="24"/>
        </w:rPr>
        <w:t xml:space="preserve">We </w:t>
      </w:r>
      <w:r w:rsidR="004E534B">
        <w:rPr>
          <w:rFonts w:ascii="Courier New" w:hAnsi="Courier New" w:cs="Courier New"/>
          <w:szCs w:val="24"/>
        </w:rPr>
        <w:t>propose th</w:t>
      </w:r>
      <w:r w:rsidR="00E34FDC">
        <w:rPr>
          <w:rFonts w:ascii="Courier New" w:hAnsi="Courier New" w:cs="Courier New"/>
          <w:szCs w:val="24"/>
        </w:rPr>
        <w:t>e</w:t>
      </w:r>
      <w:r w:rsidR="005042B2">
        <w:rPr>
          <w:rFonts w:ascii="Courier New" w:hAnsi="Courier New" w:cs="Courier New"/>
          <w:szCs w:val="24"/>
        </w:rPr>
        <w:t>s</w:t>
      </w:r>
      <w:r w:rsidR="00E34FDC">
        <w:rPr>
          <w:rFonts w:ascii="Courier New" w:hAnsi="Courier New" w:cs="Courier New"/>
          <w:szCs w:val="24"/>
        </w:rPr>
        <w:t>e</w:t>
      </w:r>
      <w:r w:rsidR="004E534B">
        <w:rPr>
          <w:rFonts w:ascii="Courier New" w:hAnsi="Courier New" w:cs="Courier New"/>
          <w:szCs w:val="24"/>
        </w:rPr>
        <w:t xml:space="preserve"> </w:t>
      </w:r>
      <w:r w:rsidRPr="005A3591" w:rsidR="004E534B">
        <w:rPr>
          <w:rFonts w:ascii="Courier New" w:hAnsi="Courier New" w:cs="Courier New"/>
          <w:szCs w:val="24"/>
        </w:rPr>
        <w:t>priorit</w:t>
      </w:r>
      <w:r w:rsidR="00E34FDC">
        <w:rPr>
          <w:rFonts w:ascii="Courier New" w:hAnsi="Courier New" w:cs="Courier New"/>
          <w:szCs w:val="24"/>
        </w:rPr>
        <w:t>ies</w:t>
      </w:r>
      <w:r w:rsidRPr="005A3591" w:rsidR="004E534B">
        <w:rPr>
          <w:rFonts w:ascii="Courier New" w:hAnsi="Courier New" w:cs="Courier New"/>
          <w:szCs w:val="24"/>
        </w:rPr>
        <w:t xml:space="preserve"> </w:t>
      </w:r>
      <w:bookmarkStart w:name="_Hlk67478163" w:id="1"/>
      <w:r w:rsidRPr="005A3591" w:rsidR="0056666A">
        <w:rPr>
          <w:rFonts w:ascii="Courier New" w:hAnsi="Courier New" w:cs="Courier New"/>
          <w:szCs w:val="24"/>
        </w:rPr>
        <w:t xml:space="preserve">to </w:t>
      </w:r>
      <w:r w:rsidR="008D71B6">
        <w:rPr>
          <w:rFonts w:ascii="Courier New" w:hAnsi="Courier New" w:cs="Courier New"/>
          <w:szCs w:val="24"/>
        </w:rPr>
        <w:t xml:space="preserve">support the development of culturally responsive teaching and learning </w:t>
      </w:r>
      <w:r w:rsidR="009F1BA4">
        <w:rPr>
          <w:rFonts w:ascii="Courier New" w:hAnsi="Courier New" w:cs="Courier New"/>
          <w:szCs w:val="24"/>
        </w:rPr>
        <w:t>and</w:t>
      </w:r>
      <w:r w:rsidR="00F74430">
        <w:rPr>
          <w:rFonts w:ascii="Courier New" w:hAnsi="Courier New" w:cs="Courier New"/>
          <w:szCs w:val="24"/>
        </w:rPr>
        <w:t xml:space="preserve"> the</w:t>
      </w:r>
      <w:r w:rsidR="00AC1113">
        <w:rPr>
          <w:rFonts w:ascii="Courier New" w:hAnsi="Courier New" w:cs="Courier New"/>
          <w:szCs w:val="24"/>
        </w:rPr>
        <w:t xml:space="preserve"> </w:t>
      </w:r>
      <w:r w:rsidR="00C078AD">
        <w:rPr>
          <w:rFonts w:ascii="Courier New" w:hAnsi="Courier New" w:cs="Courier New"/>
          <w:szCs w:val="24"/>
        </w:rPr>
        <w:t>promotion</w:t>
      </w:r>
      <w:r w:rsidR="00694E58">
        <w:rPr>
          <w:rFonts w:ascii="Courier New" w:hAnsi="Courier New" w:cs="Courier New"/>
          <w:szCs w:val="24"/>
        </w:rPr>
        <w:t xml:space="preserve"> of</w:t>
      </w:r>
      <w:r w:rsidR="00C078AD">
        <w:rPr>
          <w:rFonts w:ascii="Courier New" w:hAnsi="Courier New" w:cs="Courier New"/>
          <w:szCs w:val="24"/>
        </w:rPr>
        <w:t xml:space="preserve"> information literacy skills</w:t>
      </w:r>
      <w:r w:rsidR="009F1BA4">
        <w:rPr>
          <w:rFonts w:ascii="Courier New" w:hAnsi="Courier New" w:cs="Courier New"/>
          <w:szCs w:val="24"/>
        </w:rPr>
        <w:t xml:space="preserve"> in grants under these programs</w:t>
      </w:r>
      <w:r w:rsidR="008D71B6">
        <w:rPr>
          <w:rFonts w:ascii="Courier New" w:hAnsi="Courier New" w:cs="Courier New"/>
          <w:szCs w:val="24"/>
        </w:rPr>
        <w:t>.</w:t>
      </w:r>
      <w:bookmarkEnd w:id="0"/>
      <w:bookmarkEnd w:id="1"/>
      <w:r w:rsidR="008D71B6">
        <w:rPr>
          <w:rFonts w:ascii="Courier New" w:hAnsi="Courier New" w:cs="Courier New"/>
          <w:szCs w:val="24"/>
        </w:rPr>
        <w:t xml:space="preserve"> </w:t>
      </w:r>
    </w:p>
    <w:p w:rsidRPr="00004C8B" w:rsidR="00274322" w:rsidP="5002D3D2" w:rsidRDefault="5002D3D2" w14:paraId="6DE4D5AB" w14:textId="77777777">
      <w:pPr>
        <w:spacing w:line="480" w:lineRule="auto"/>
        <w:contextualSpacing/>
        <w:rPr>
          <w:rFonts w:ascii="Courier New" w:hAnsi="Courier New"/>
        </w:rPr>
      </w:pPr>
      <w:r w:rsidRPr="00677277">
        <w:rPr>
          <w:rFonts w:ascii="Courier New" w:hAnsi="Courier New"/>
          <w:bCs/>
        </w:rPr>
        <w:t>DATES:</w:t>
      </w:r>
      <w:r w:rsidRPr="5002D3D2">
        <w:rPr>
          <w:rFonts w:ascii="Courier New" w:hAnsi="Courier New"/>
        </w:rPr>
        <w:t xml:space="preserve">  We must receive your comments on or before [INSERT DATE 30 DAYS AFTER DATE OF PUBLICATION IN THE </w:t>
      </w:r>
      <w:r w:rsidRPr="002976F8">
        <w:rPr>
          <w:rFonts w:ascii="Courier New" w:hAnsi="Courier New"/>
          <w:iCs/>
        </w:rPr>
        <w:t>FEDERAL REGISTER</w:t>
      </w:r>
      <w:r w:rsidRPr="5002D3D2">
        <w:rPr>
          <w:rFonts w:ascii="Courier New" w:hAnsi="Courier New"/>
        </w:rPr>
        <w:t>].</w:t>
      </w:r>
    </w:p>
    <w:p w:rsidRPr="00004C8B" w:rsidR="00C1558A" w:rsidP="5002D3D2" w:rsidRDefault="5002D3D2" w14:paraId="7EE5FC86" w14:textId="77777777">
      <w:pPr>
        <w:spacing w:line="480" w:lineRule="auto"/>
        <w:rPr>
          <w:rFonts w:ascii="Courier New" w:hAnsi="Courier New"/>
        </w:rPr>
      </w:pPr>
      <w:r w:rsidRPr="00677277">
        <w:rPr>
          <w:rFonts w:ascii="Courier New" w:hAnsi="Courier New"/>
          <w:bCs/>
        </w:rPr>
        <w:t>ADDRESSES:</w:t>
      </w:r>
      <w:r w:rsidRPr="008F0DDF">
        <w:rPr>
          <w:rFonts w:ascii="Courier New" w:hAnsi="Courier New"/>
          <w:bCs/>
        </w:rPr>
        <w:t xml:space="preserve"> </w:t>
      </w:r>
      <w:r w:rsidRPr="00D267FA">
        <w:rPr>
          <w:rFonts w:ascii="Courier New" w:hAnsi="Courier New"/>
          <w:bCs/>
        </w:rPr>
        <w:t xml:space="preserve"> </w:t>
      </w:r>
      <w:r w:rsidRPr="5002D3D2">
        <w:rPr>
          <w:rFonts w:ascii="Courier New" w:hAnsi="Courier New"/>
        </w:rPr>
        <w:t xml:space="preserve">Submit your comments through the Federal </w:t>
      </w:r>
      <w:proofErr w:type="spellStart"/>
      <w:r w:rsidRPr="5002D3D2">
        <w:rPr>
          <w:rFonts w:ascii="Courier New" w:hAnsi="Courier New"/>
        </w:rPr>
        <w:t>eRulemaking</w:t>
      </w:r>
      <w:proofErr w:type="spellEnd"/>
      <w:r w:rsidRPr="5002D3D2">
        <w:rPr>
          <w:rFonts w:ascii="Courier New" w:hAnsi="Courier New"/>
        </w:rPr>
        <w:t xml:space="preserve"> Portal or via postal mail, commercial delivery, </w:t>
      </w:r>
      <w:r w:rsidRPr="5002D3D2">
        <w:rPr>
          <w:rFonts w:ascii="Courier New" w:hAnsi="Courier New"/>
        </w:rPr>
        <w:lastRenderedPageBreak/>
        <w:t>or hand delivery.  We will not accept comments submitted by fax or by email or those submitted after the comment period.  To ensure that we do not receive duplicate copies, please submit your comments only once.  In addition, please include the Docket ID at the top of your comments.</w:t>
      </w:r>
    </w:p>
    <w:p w:rsidRPr="00004C8B" w:rsidR="00C1558A" w:rsidP="5002D3D2" w:rsidRDefault="00C1558A" w14:paraId="5815A72D" w14:textId="02EF92B4">
      <w:pPr>
        <w:autoSpaceDE w:val="0"/>
        <w:autoSpaceDN w:val="0"/>
        <w:adjustRightInd w:val="0"/>
        <w:spacing w:line="480" w:lineRule="auto"/>
        <w:rPr>
          <w:rFonts w:ascii="Courier New" w:hAnsi="Courier New"/>
        </w:rPr>
      </w:pPr>
      <w:r w:rsidRPr="00004C8B">
        <w:rPr>
          <w:rFonts w:ascii="Courier New" w:hAnsi="Courier New"/>
        </w:rPr>
        <w:t xml:space="preserve">     </w:t>
      </w:r>
      <w:r w:rsidRPr="00817AF2">
        <w:rPr>
          <w:rFonts w:ascii="Symbol" w:hAnsi="Symbol" w:eastAsia="Symbol" w:cs="Symbol"/>
        </w:rPr>
        <w:t></w:t>
      </w:r>
      <w:r w:rsidRPr="00004C8B">
        <w:rPr>
          <w:rFonts w:ascii="Courier New" w:hAnsi="Courier New"/>
        </w:rPr>
        <w:t xml:space="preserve">  </w:t>
      </w:r>
      <w:r w:rsidRPr="00004C8B">
        <w:rPr>
          <w:rFonts w:ascii="Courier New" w:hAnsi="Courier New"/>
          <w:u w:val="single"/>
        </w:rPr>
        <w:t xml:space="preserve">Federal </w:t>
      </w:r>
      <w:proofErr w:type="spellStart"/>
      <w:r w:rsidRPr="00004C8B">
        <w:rPr>
          <w:rFonts w:ascii="Courier New" w:hAnsi="Courier New"/>
          <w:u w:val="single"/>
        </w:rPr>
        <w:t>eRulemaking</w:t>
      </w:r>
      <w:proofErr w:type="spellEnd"/>
      <w:r w:rsidRPr="00004C8B">
        <w:rPr>
          <w:rFonts w:ascii="Courier New" w:hAnsi="Courier New"/>
          <w:u w:val="single"/>
        </w:rPr>
        <w:t xml:space="preserve"> Portal</w:t>
      </w:r>
      <w:r w:rsidRPr="00004C8B">
        <w:rPr>
          <w:rFonts w:ascii="Courier New" w:hAnsi="Courier New"/>
        </w:rPr>
        <w:t xml:space="preserve">:  Go to www.regulations.gov to submit your comments electronically.  Information on using Regulations.gov, including instructions for accessing agency documents, submitting comments, and viewing the docket, is available on the site under </w:t>
      </w:r>
      <w:r w:rsidRPr="009E6291" w:rsidR="009E6291">
        <w:rPr>
          <w:rFonts w:ascii="Courier New" w:hAnsi="Courier New"/>
        </w:rPr>
        <w:t>“</w:t>
      </w:r>
      <w:r w:rsidR="003E7F0E">
        <w:rPr>
          <w:rFonts w:ascii="Courier New" w:hAnsi="Courier New"/>
        </w:rPr>
        <w:t>FAQ</w:t>
      </w:r>
      <w:r w:rsidR="00CF2367">
        <w:rPr>
          <w:rFonts w:ascii="Courier New" w:hAnsi="Courier New"/>
        </w:rPr>
        <w:t>.</w:t>
      </w:r>
      <w:r w:rsidRPr="009E6291" w:rsidR="009E6291">
        <w:rPr>
          <w:rFonts w:ascii="Courier New" w:hAnsi="Courier New"/>
        </w:rPr>
        <w:t xml:space="preserve">” </w:t>
      </w:r>
    </w:p>
    <w:p w:rsidRPr="00004C8B" w:rsidR="00C1558A" w:rsidDel="0006223C" w:rsidP="5002D3D2" w:rsidRDefault="00C1558A" w14:paraId="51BB44FC" w14:textId="5A2DEE08">
      <w:pPr>
        <w:spacing w:line="480" w:lineRule="auto"/>
        <w:contextualSpacing/>
        <w:rPr>
          <w:rFonts w:ascii="Courier New" w:hAnsi="Courier New"/>
        </w:rPr>
      </w:pPr>
      <w:r w:rsidRPr="00004C8B">
        <w:rPr>
          <w:rFonts w:ascii="Courier New" w:hAnsi="Courier New"/>
        </w:rPr>
        <w:t xml:space="preserve">     </w:t>
      </w:r>
      <w:r w:rsidRPr="00004C8B">
        <w:rPr>
          <w:rFonts w:ascii="Symbol" w:hAnsi="Symbol" w:eastAsia="Symbol" w:cs="Symbol"/>
        </w:rPr>
        <w:t></w:t>
      </w:r>
      <w:r w:rsidRPr="00004C8B">
        <w:rPr>
          <w:rFonts w:ascii="Courier New" w:hAnsi="Courier New"/>
        </w:rPr>
        <w:t xml:space="preserve">  </w:t>
      </w:r>
      <w:r w:rsidRPr="00004C8B">
        <w:rPr>
          <w:rFonts w:ascii="Courier New" w:hAnsi="Courier New"/>
          <w:u w:val="single"/>
        </w:rPr>
        <w:t>Postal Mail, Commercial Delivery, or Hand Delivery</w:t>
      </w:r>
      <w:r w:rsidRPr="00004C8B">
        <w:rPr>
          <w:rFonts w:ascii="Courier New" w:hAnsi="Courier New"/>
        </w:rPr>
        <w:t>:  If you mail or deliver your comments</w:t>
      </w:r>
      <w:r>
        <w:rPr>
          <w:rFonts w:ascii="Courier New" w:hAnsi="Courier New"/>
        </w:rPr>
        <w:t xml:space="preserve"> about </w:t>
      </w:r>
      <w:r w:rsidR="00161E60">
        <w:rPr>
          <w:rFonts w:ascii="Courier New" w:hAnsi="Courier New"/>
        </w:rPr>
        <w:t xml:space="preserve">the </w:t>
      </w:r>
      <w:r>
        <w:rPr>
          <w:rFonts w:ascii="Courier New" w:hAnsi="Courier New"/>
        </w:rPr>
        <w:t>proposed priorit</w:t>
      </w:r>
      <w:r w:rsidR="00845814">
        <w:rPr>
          <w:rFonts w:ascii="Courier New" w:hAnsi="Courier New"/>
        </w:rPr>
        <w:t>ies</w:t>
      </w:r>
      <w:r w:rsidRPr="00004C8B">
        <w:rPr>
          <w:rFonts w:ascii="Courier New" w:hAnsi="Courier New"/>
        </w:rPr>
        <w:t>, address them to</w:t>
      </w:r>
      <w:r w:rsidRPr="00004C8B" w:rsidDel="0006223C">
        <w:rPr>
          <w:rFonts w:ascii="Courier New" w:hAnsi="Courier New"/>
        </w:rPr>
        <w:t xml:space="preserve"> </w:t>
      </w:r>
      <w:r w:rsidR="005042B2">
        <w:rPr>
          <w:rFonts w:ascii="Courier New" w:hAnsi="Courier New"/>
        </w:rPr>
        <w:t>Mia Howerton</w:t>
      </w:r>
      <w:r w:rsidRPr="00004C8B" w:rsidR="00834BDD">
        <w:rPr>
          <w:rFonts w:ascii="Courier New" w:hAnsi="Courier New"/>
        </w:rPr>
        <w:t xml:space="preserve">, U.S. Department of Education, 400 Maryland Avenue, SW, </w:t>
      </w:r>
      <w:r w:rsidR="00834BDD">
        <w:rPr>
          <w:rFonts w:ascii="Courier New" w:hAnsi="Courier New"/>
        </w:rPr>
        <w:t>r</w:t>
      </w:r>
      <w:r w:rsidRPr="00004C8B" w:rsidR="00834BDD">
        <w:rPr>
          <w:rFonts w:ascii="Courier New" w:hAnsi="Courier New"/>
        </w:rPr>
        <w:t xml:space="preserve">oom </w:t>
      </w:r>
      <w:r w:rsidR="00F77DE0">
        <w:rPr>
          <w:rFonts w:ascii="Courier New" w:hAnsi="Courier New"/>
        </w:rPr>
        <w:t>3</w:t>
      </w:r>
      <w:r w:rsidR="00834CEC">
        <w:rPr>
          <w:rFonts w:ascii="Courier New" w:hAnsi="Courier New"/>
        </w:rPr>
        <w:t>C152</w:t>
      </w:r>
      <w:r w:rsidRPr="00004C8B" w:rsidR="00834BDD">
        <w:rPr>
          <w:rFonts w:ascii="Courier New" w:hAnsi="Courier New"/>
        </w:rPr>
        <w:t>, Washington, DC 20202</w:t>
      </w:r>
      <w:r w:rsidRPr="00004C8B" w:rsidDel="0006223C">
        <w:rPr>
          <w:rFonts w:ascii="Courier New" w:hAnsi="Courier New"/>
        </w:rPr>
        <w:t>.</w:t>
      </w:r>
    </w:p>
    <w:p w:rsidRPr="00004C8B" w:rsidR="00C1558A" w:rsidP="5002D3D2" w:rsidRDefault="5002D3D2" w14:paraId="18525702" w14:textId="6DBCD868">
      <w:pPr>
        <w:autoSpaceDE w:val="0"/>
        <w:autoSpaceDN w:val="0"/>
        <w:adjustRightInd w:val="0"/>
        <w:spacing w:line="480" w:lineRule="auto"/>
        <w:rPr>
          <w:rFonts w:ascii="Courier New" w:hAnsi="Courier New"/>
        </w:rPr>
      </w:pPr>
      <w:r w:rsidRPr="5002D3D2">
        <w:rPr>
          <w:rFonts w:ascii="Courier New" w:hAnsi="Courier New"/>
          <w:u w:val="single"/>
        </w:rPr>
        <w:t>Privacy Note</w:t>
      </w:r>
      <w:r w:rsidRPr="5002D3D2">
        <w:rPr>
          <w:rFonts w:ascii="Courier New" w:hAnsi="Courier New"/>
        </w:rPr>
        <w:t xml:space="preserve">:  The Department’s policy is to make all comments received from members of the public available for public viewing in their entirety on the Federal </w:t>
      </w:r>
      <w:proofErr w:type="spellStart"/>
      <w:r w:rsidRPr="5002D3D2">
        <w:rPr>
          <w:rFonts w:ascii="Courier New" w:hAnsi="Courier New"/>
        </w:rPr>
        <w:t>eRulemaking</w:t>
      </w:r>
      <w:proofErr w:type="spellEnd"/>
      <w:r w:rsidRPr="5002D3D2">
        <w:rPr>
          <w:rFonts w:ascii="Courier New" w:hAnsi="Courier New"/>
        </w:rPr>
        <w:t xml:space="preserve"> Portal at www.regulations.gov.  Therefore, commenters should be careful to include in their comments only information that they wish to make publicly available.</w:t>
      </w:r>
    </w:p>
    <w:p w:rsidRPr="00004C8B" w:rsidR="00C1558A" w:rsidP="5002D3D2" w:rsidRDefault="5002D3D2" w14:paraId="29E0AAF0" w14:textId="70D1BC12">
      <w:pPr>
        <w:spacing w:line="480" w:lineRule="auto"/>
        <w:contextualSpacing/>
        <w:rPr>
          <w:rFonts w:ascii="Courier New" w:hAnsi="Courier New"/>
        </w:rPr>
      </w:pPr>
      <w:r w:rsidRPr="5002D3D2">
        <w:rPr>
          <w:rFonts w:ascii="Courier New" w:hAnsi="Courier New"/>
        </w:rPr>
        <w:t xml:space="preserve">FOR FURTHER INFORMATION CONTACT:  </w:t>
      </w:r>
      <w:r w:rsidR="000C57FE">
        <w:rPr>
          <w:rFonts w:ascii="Courier New" w:hAnsi="Courier New"/>
        </w:rPr>
        <w:t>Mia Howerton</w:t>
      </w:r>
      <w:r w:rsidRPr="5002D3D2">
        <w:rPr>
          <w:rFonts w:ascii="Courier New" w:hAnsi="Courier New"/>
        </w:rPr>
        <w:t xml:space="preserve">, U.S. </w:t>
      </w:r>
      <w:r w:rsidRPr="5002D3D2">
        <w:rPr>
          <w:rFonts w:ascii="Courier New" w:hAnsi="Courier New"/>
        </w:rPr>
        <w:lastRenderedPageBreak/>
        <w:t xml:space="preserve">Department of Education, 400 Maryland Avenue, SW, </w:t>
      </w:r>
      <w:r w:rsidR="002F1492">
        <w:rPr>
          <w:rFonts w:ascii="Courier New" w:hAnsi="Courier New"/>
        </w:rPr>
        <w:t>r</w:t>
      </w:r>
      <w:r w:rsidRPr="5002D3D2" w:rsidR="002F1492">
        <w:rPr>
          <w:rFonts w:ascii="Courier New" w:hAnsi="Courier New"/>
        </w:rPr>
        <w:t xml:space="preserve">oom </w:t>
      </w:r>
      <w:r w:rsidR="00302335">
        <w:rPr>
          <w:rFonts w:ascii="Courier New" w:hAnsi="Courier New"/>
        </w:rPr>
        <w:t>3</w:t>
      </w:r>
      <w:r w:rsidR="00834CEC">
        <w:rPr>
          <w:rFonts w:ascii="Courier New" w:hAnsi="Courier New"/>
        </w:rPr>
        <w:t>C152</w:t>
      </w:r>
      <w:r w:rsidRPr="5002D3D2">
        <w:rPr>
          <w:rFonts w:ascii="Courier New" w:hAnsi="Courier New"/>
        </w:rPr>
        <w:t xml:space="preserve">, Washington, DC 20202.  Telephone: (202) </w:t>
      </w:r>
      <w:r w:rsidR="00362FDF">
        <w:rPr>
          <w:rFonts w:ascii="Courier New" w:hAnsi="Courier New"/>
        </w:rPr>
        <w:t>205-0147</w:t>
      </w:r>
      <w:r w:rsidRPr="5002D3D2">
        <w:rPr>
          <w:rFonts w:ascii="Courier New" w:hAnsi="Courier New"/>
        </w:rPr>
        <w:t xml:space="preserve">.  Email:  </w:t>
      </w:r>
      <w:r w:rsidR="00362FDF">
        <w:rPr>
          <w:rFonts w:ascii="Courier New" w:hAnsi="Courier New"/>
        </w:rPr>
        <w:t>mia</w:t>
      </w:r>
      <w:r w:rsidR="00F92B78">
        <w:rPr>
          <w:rFonts w:ascii="Courier New" w:hAnsi="Courier New"/>
        </w:rPr>
        <w:t>.</w:t>
      </w:r>
      <w:r w:rsidR="00362FDF">
        <w:rPr>
          <w:rFonts w:ascii="Courier New" w:hAnsi="Courier New"/>
        </w:rPr>
        <w:t>howerton</w:t>
      </w:r>
      <w:r w:rsidRPr="5002D3D2">
        <w:rPr>
          <w:rFonts w:ascii="Courier New" w:hAnsi="Courier New"/>
        </w:rPr>
        <w:t>@ed.gov.</w:t>
      </w:r>
    </w:p>
    <w:p w:rsidRPr="00004C8B" w:rsidR="00C1558A" w:rsidP="5002D3D2" w:rsidRDefault="5002D3D2" w14:paraId="2B0A9068" w14:textId="77777777">
      <w:pPr>
        <w:spacing w:line="480" w:lineRule="auto"/>
        <w:contextualSpacing/>
        <w:rPr>
          <w:rFonts w:ascii="Courier New" w:hAnsi="Courier New"/>
        </w:rPr>
      </w:pPr>
      <w:r w:rsidRPr="5002D3D2">
        <w:rPr>
          <w:rFonts w:ascii="Courier New" w:hAnsi="Courier New"/>
        </w:rPr>
        <w:t xml:space="preserve">     If you use a telecommunications device for the deaf (TDD) or a text telephone (TTY), call the Federal Relay Service (FRS), toll-free, at 1-800-877-8339.</w:t>
      </w:r>
    </w:p>
    <w:p w:rsidRPr="0031071E" w:rsidR="00C1558A" w:rsidP="5002D3D2" w:rsidRDefault="5002D3D2" w14:paraId="4F52A9BE" w14:textId="77777777">
      <w:pPr>
        <w:spacing w:line="480" w:lineRule="auto"/>
        <w:contextualSpacing/>
        <w:rPr>
          <w:rFonts w:ascii="Courier New" w:hAnsi="Courier New"/>
          <w:bCs/>
        </w:rPr>
      </w:pPr>
      <w:r w:rsidRPr="0031071E">
        <w:rPr>
          <w:rFonts w:ascii="Courier New" w:hAnsi="Courier New"/>
          <w:bCs/>
        </w:rPr>
        <w:t>SUPPLEMENTARY INFORMATION:</w:t>
      </w:r>
    </w:p>
    <w:p w:rsidRPr="001C3789" w:rsidR="0079476C" w:rsidP="5002D3D2" w:rsidRDefault="5002D3D2" w14:paraId="3146AE33" w14:textId="0C920934">
      <w:pPr>
        <w:spacing w:line="480" w:lineRule="auto"/>
        <w:rPr>
          <w:rFonts w:ascii="Courier New" w:hAnsi="Courier New" w:cs="Courier New"/>
        </w:rPr>
      </w:pPr>
      <w:r w:rsidRPr="5002D3D2">
        <w:rPr>
          <w:rFonts w:ascii="Courier New" w:hAnsi="Courier New" w:cs="Courier New"/>
          <w:u w:val="single"/>
        </w:rPr>
        <w:t>Invitation to Comment</w:t>
      </w:r>
      <w:r w:rsidRPr="5002D3D2">
        <w:rPr>
          <w:rFonts w:ascii="Courier New" w:hAnsi="Courier New" w:cs="Courier New"/>
        </w:rPr>
        <w:t>:  We invite you to submit comments regarding the proposed priori</w:t>
      </w:r>
      <w:r w:rsidR="00310BBC">
        <w:rPr>
          <w:rFonts w:ascii="Courier New" w:hAnsi="Courier New" w:cs="Courier New"/>
        </w:rPr>
        <w:t>t</w:t>
      </w:r>
      <w:r w:rsidR="00845814">
        <w:rPr>
          <w:rFonts w:ascii="Courier New" w:hAnsi="Courier New" w:cs="Courier New"/>
        </w:rPr>
        <w:t>ies</w:t>
      </w:r>
      <w:r w:rsidRPr="5002D3D2">
        <w:rPr>
          <w:rFonts w:ascii="Courier New" w:hAnsi="Courier New" w:cs="Courier New"/>
        </w:rPr>
        <w:t>.  To ensure that your comments have maximum effect in developing the notice of final priorit</w:t>
      </w:r>
      <w:r w:rsidR="002603BE">
        <w:rPr>
          <w:rFonts w:ascii="Courier New" w:hAnsi="Courier New" w:cs="Courier New"/>
        </w:rPr>
        <w:t>ies</w:t>
      </w:r>
      <w:r w:rsidRPr="5002D3D2">
        <w:rPr>
          <w:rFonts w:ascii="Courier New" w:hAnsi="Courier New" w:cs="Courier New"/>
        </w:rPr>
        <w:t xml:space="preserve">, we urge you to </w:t>
      </w:r>
      <w:r w:rsidRPr="5002D3D2" w:rsidR="00FE3671">
        <w:rPr>
          <w:rFonts w:ascii="Courier New" w:hAnsi="Courier New" w:cs="Courier New"/>
        </w:rPr>
        <w:t>clearly identify</w:t>
      </w:r>
      <w:r w:rsidRPr="5002D3D2">
        <w:rPr>
          <w:rFonts w:ascii="Courier New" w:hAnsi="Courier New" w:cs="Courier New"/>
        </w:rPr>
        <w:t xml:space="preserve"> the specific </w:t>
      </w:r>
      <w:r w:rsidR="002F1492">
        <w:rPr>
          <w:rFonts w:ascii="Courier New" w:hAnsi="Courier New" w:cs="Courier New"/>
        </w:rPr>
        <w:t xml:space="preserve">section of the </w:t>
      </w:r>
      <w:r w:rsidRPr="5002D3D2">
        <w:rPr>
          <w:rFonts w:ascii="Courier New" w:hAnsi="Courier New" w:cs="Courier New"/>
        </w:rPr>
        <w:t>proposed priorit</w:t>
      </w:r>
      <w:r w:rsidR="00845814">
        <w:rPr>
          <w:rFonts w:ascii="Courier New" w:hAnsi="Courier New" w:cs="Courier New"/>
        </w:rPr>
        <w:t>ies</w:t>
      </w:r>
      <w:r w:rsidRPr="5002D3D2">
        <w:rPr>
          <w:rFonts w:ascii="Courier New" w:hAnsi="Courier New" w:cs="Courier New"/>
        </w:rPr>
        <w:t xml:space="preserve"> that each comment addresses.</w:t>
      </w:r>
    </w:p>
    <w:p w:rsidRPr="00004C8B" w:rsidR="003B6FA5" w:rsidP="5002D3D2" w:rsidRDefault="5002D3D2" w14:paraId="7F959BA3" w14:textId="5977C803">
      <w:pPr>
        <w:spacing w:line="480" w:lineRule="auto"/>
        <w:ind w:firstLine="720"/>
        <w:contextualSpacing/>
        <w:rPr>
          <w:rFonts w:ascii="Courier New" w:hAnsi="Courier New"/>
        </w:rPr>
      </w:pPr>
      <w:r w:rsidRPr="5002D3D2">
        <w:rPr>
          <w:rFonts w:ascii="Courier New" w:hAnsi="Courier New"/>
        </w:rPr>
        <w:t>We invite you to assist us in complying with the specific requirements of Executive Orders 12866</w:t>
      </w:r>
      <w:r w:rsidR="004C552E">
        <w:rPr>
          <w:rFonts w:ascii="Courier New" w:hAnsi="Courier New"/>
        </w:rPr>
        <w:t xml:space="preserve"> and</w:t>
      </w:r>
      <w:r w:rsidR="00BD7C8E">
        <w:rPr>
          <w:rFonts w:ascii="Courier New" w:hAnsi="Courier New"/>
        </w:rPr>
        <w:t xml:space="preserve"> </w:t>
      </w:r>
      <w:r w:rsidRPr="5002D3D2">
        <w:rPr>
          <w:rFonts w:ascii="Courier New" w:hAnsi="Courier New"/>
        </w:rPr>
        <w:t>13563 and their overall requirement of reducing regulatory burden that might result from the proposed priori</w:t>
      </w:r>
      <w:r w:rsidR="00E56B18">
        <w:rPr>
          <w:rFonts w:ascii="Courier New" w:hAnsi="Courier New"/>
        </w:rPr>
        <w:t>t</w:t>
      </w:r>
      <w:r w:rsidR="00845814">
        <w:rPr>
          <w:rFonts w:ascii="Courier New" w:hAnsi="Courier New"/>
        </w:rPr>
        <w:t>ies</w:t>
      </w:r>
      <w:r w:rsidRPr="5002D3D2">
        <w:rPr>
          <w:rFonts w:ascii="Courier New" w:hAnsi="Courier New"/>
        </w:rPr>
        <w:t>.  Please let us know of any further ways we could reduce potential costs or increase potential benefits while preserving the effective and efficient administration of our programs.</w:t>
      </w:r>
    </w:p>
    <w:p w:rsidR="00AF6F1F" w:rsidP="00A205F6" w:rsidRDefault="5002D3D2" w14:paraId="6F2BFB4E" w14:textId="6340F6CD">
      <w:pPr>
        <w:spacing w:line="480" w:lineRule="auto"/>
        <w:ind w:firstLine="720"/>
        <w:rPr>
          <w:rFonts w:ascii="Courier New" w:hAnsi="Courier New" w:cs="Courier New"/>
        </w:rPr>
      </w:pPr>
      <w:r w:rsidRPr="5002D3D2">
        <w:rPr>
          <w:rFonts w:ascii="Courier New" w:hAnsi="Courier New" w:cs="Courier New"/>
        </w:rPr>
        <w:t>During and after the comment period, you may inspect all public comments about the proposed priorit</w:t>
      </w:r>
      <w:r w:rsidR="00845814">
        <w:rPr>
          <w:rFonts w:ascii="Courier New" w:hAnsi="Courier New" w:cs="Courier New"/>
        </w:rPr>
        <w:t>ies</w:t>
      </w:r>
      <w:r w:rsidRPr="5002D3D2">
        <w:rPr>
          <w:rFonts w:ascii="Courier New" w:hAnsi="Courier New" w:cs="Courier New"/>
        </w:rPr>
        <w:t xml:space="preserve"> </w:t>
      </w:r>
      <w:r w:rsidR="00901905">
        <w:rPr>
          <w:rFonts w:ascii="Courier New" w:hAnsi="Courier New" w:cs="Courier New"/>
        </w:rPr>
        <w:t xml:space="preserve">by accessing Regulations.gov.  </w:t>
      </w:r>
      <w:r w:rsidR="00D238F8">
        <w:rPr>
          <w:rFonts w:ascii="Courier New" w:hAnsi="Courier New" w:cs="Courier New"/>
        </w:rPr>
        <w:t xml:space="preserve">Due to the </w:t>
      </w:r>
      <w:r w:rsidRPr="00056FA7" w:rsidR="00D95453">
        <w:t xml:space="preserve">novel coronavirus </w:t>
      </w:r>
      <w:r w:rsidRPr="00056FA7" w:rsidR="00D95453">
        <w:lastRenderedPageBreak/>
        <w:t xml:space="preserve">2019 (COVID-19) </w:t>
      </w:r>
      <w:r w:rsidR="00D238F8">
        <w:rPr>
          <w:rFonts w:ascii="Courier New" w:hAnsi="Courier New" w:cs="Courier New"/>
        </w:rPr>
        <w:t>pandemic, the Department buildings are currently not open</w:t>
      </w:r>
      <w:r w:rsidR="00520E81">
        <w:rPr>
          <w:rFonts w:ascii="Courier New" w:hAnsi="Courier New" w:cs="Courier New"/>
        </w:rPr>
        <w:t xml:space="preserve"> to the public</w:t>
      </w:r>
      <w:r w:rsidR="00D238F8">
        <w:rPr>
          <w:rFonts w:ascii="Courier New" w:hAnsi="Courier New" w:cs="Courier New"/>
        </w:rPr>
        <w:t>.  However, upon reopening</w:t>
      </w:r>
      <w:r w:rsidR="003B39CE">
        <w:rPr>
          <w:rFonts w:ascii="Courier New" w:hAnsi="Courier New" w:cs="Courier New"/>
        </w:rPr>
        <w:t xml:space="preserve"> y</w:t>
      </w:r>
      <w:r w:rsidR="00901905">
        <w:rPr>
          <w:rFonts w:ascii="Courier New" w:hAnsi="Courier New" w:cs="Courier New"/>
        </w:rPr>
        <w:t xml:space="preserve">ou may also inspect the comments in person in room </w:t>
      </w:r>
      <w:r w:rsidR="00EF0175">
        <w:rPr>
          <w:rFonts w:ascii="Courier New" w:hAnsi="Courier New"/>
        </w:rPr>
        <w:t>3C</w:t>
      </w:r>
      <w:r w:rsidR="00697BB2">
        <w:rPr>
          <w:rFonts w:ascii="Courier New" w:hAnsi="Courier New"/>
        </w:rPr>
        <w:t>152</w:t>
      </w:r>
      <w:r w:rsidR="00901905">
        <w:rPr>
          <w:rFonts w:ascii="Courier New" w:hAnsi="Courier New" w:cs="Courier New"/>
        </w:rPr>
        <w:t xml:space="preserve">, </w:t>
      </w:r>
      <w:r w:rsidRPr="5002D3D2">
        <w:rPr>
          <w:rFonts w:ascii="Courier New" w:hAnsi="Courier New"/>
        </w:rPr>
        <w:t xml:space="preserve">400 Maryland Avenue, SW, </w:t>
      </w:r>
      <w:r w:rsidRPr="5002D3D2">
        <w:rPr>
          <w:rFonts w:ascii="Courier New" w:hAnsi="Courier New" w:cs="Courier New"/>
        </w:rPr>
        <w:t>Washington, DC, between the hours of 8:30 a.m. and 4:00 p.m., Eastern time, Monday through Friday of each week except Federal holidays.</w:t>
      </w:r>
      <w:r w:rsidR="000A35E1">
        <w:rPr>
          <w:rFonts w:ascii="Courier New" w:hAnsi="Courier New" w:cs="Courier New"/>
        </w:rPr>
        <w:t xml:space="preserve">  </w:t>
      </w:r>
    </w:p>
    <w:p w:rsidRPr="001C3789" w:rsidR="0079476C" w:rsidP="00E65864" w:rsidRDefault="5002D3D2" w14:paraId="49E610C2" w14:textId="4E48FCE6">
      <w:pPr>
        <w:spacing w:line="480" w:lineRule="auto"/>
        <w:rPr>
          <w:rFonts w:ascii="Courier New" w:hAnsi="Courier New" w:cs="Courier New"/>
        </w:rPr>
      </w:pPr>
      <w:r w:rsidRPr="5002D3D2">
        <w:rPr>
          <w:rFonts w:ascii="Courier New" w:hAnsi="Courier New" w:cs="Courier New"/>
          <w:u w:val="single"/>
        </w:rPr>
        <w:t>Assistance to Individuals with Disabilities in Reviewing the Rulemaking Record</w:t>
      </w:r>
      <w:r w:rsidRPr="5002D3D2">
        <w:rPr>
          <w:rFonts w:ascii="Courier New" w:hAnsi="Courier New" w:cs="Courier New"/>
        </w:rPr>
        <w:t>:  On request</w:t>
      </w:r>
      <w:r w:rsidR="0022122B">
        <w:rPr>
          <w:rFonts w:ascii="Courier New" w:hAnsi="Courier New" w:cs="Courier New"/>
        </w:rPr>
        <w:t>,</w:t>
      </w:r>
      <w:r w:rsidRPr="5002D3D2">
        <w:rPr>
          <w:rFonts w:ascii="Courier New" w:hAnsi="Courier New" w:cs="Courier New"/>
        </w:rPr>
        <w:t xml:space="preserve"> we will provide an appropriate accommodation or auxiliary aid to an individual with a disability who needs assistance to review the comments or other documents in the public rulemaking record for the proposed priorit</w:t>
      </w:r>
      <w:r w:rsidR="00845814">
        <w:rPr>
          <w:rFonts w:ascii="Courier New" w:hAnsi="Courier New" w:cs="Courier New"/>
        </w:rPr>
        <w:t>ies</w:t>
      </w:r>
      <w:r w:rsidRPr="5002D3D2">
        <w:rPr>
          <w:rFonts w:ascii="Courier New" w:hAnsi="Courier New" w:cs="Courier New"/>
        </w:rPr>
        <w:t>.  If you want to schedule an appointment for this type of accommodation or auxiliary aid, please contact the person listed under FOR FURTHER INFORMATION CONTACT.</w:t>
      </w:r>
    </w:p>
    <w:p w:rsidR="00A61C10" w:rsidP="00506686" w:rsidRDefault="00C96BB4" w14:paraId="18F240C1" w14:textId="6E1E0600">
      <w:pPr>
        <w:spacing w:line="480" w:lineRule="auto"/>
        <w:rPr>
          <w:rFonts w:ascii="Courier New" w:hAnsi="Courier New" w:cs="Courier New"/>
          <w:szCs w:val="24"/>
        </w:rPr>
      </w:pPr>
      <w:r w:rsidRPr="009155D6">
        <w:rPr>
          <w:rFonts w:ascii="Courier New" w:hAnsi="Courier New" w:cs="Courier New"/>
          <w:szCs w:val="24"/>
          <w:u w:val="single"/>
        </w:rPr>
        <w:t>Purpose of Program</w:t>
      </w:r>
      <w:r w:rsidR="00FD6879">
        <w:rPr>
          <w:rFonts w:ascii="Courier New" w:hAnsi="Courier New" w:cs="Courier New"/>
          <w:szCs w:val="24"/>
          <w:u w:val="single"/>
        </w:rPr>
        <w:t>s</w:t>
      </w:r>
      <w:r w:rsidRPr="009155D6">
        <w:rPr>
          <w:rFonts w:ascii="Courier New" w:hAnsi="Courier New" w:cs="Courier New"/>
          <w:szCs w:val="24"/>
        </w:rPr>
        <w:t>:</w:t>
      </w:r>
      <w:r>
        <w:rPr>
          <w:rFonts w:ascii="Courier New" w:hAnsi="Courier New" w:cs="Courier New"/>
          <w:szCs w:val="24"/>
        </w:rPr>
        <w:t xml:space="preserve">  </w:t>
      </w:r>
      <w:r w:rsidR="00836466">
        <w:rPr>
          <w:rFonts w:ascii="Courier New" w:hAnsi="Courier New" w:cs="Courier New"/>
          <w:szCs w:val="24"/>
        </w:rPr>
        <w:t>The American History and Civics Education programs</w:t>
      </w:r>
      <w:r w:rsidR="00A61C10">
        <w:rPr>
          <w:rFonts w:ascii="Courier New" w:hAnsi="Courier New" w:cs="Courier New"/>
          <w:szCs w:val="24"/>
        </w:rPr>
        <w:t xml:space="preserve"> support efforts to improve:</w:t>
      </w:r>
      <w:r w:rsidRPr="001D47D8" w:rsidR="001D47D8">
        <w:t xml:space="preserve"> </w:t>
      </w:r>
      <w:r w:rsidR="001D47D8">
        <w:t xml:space="preserve"> </w:t>
      </w:r>
      <w:r w:rsidRPr="001D47D8" w:rsidR="001D47D8">
        <w:rPr>
          <w:rFonts w:ascii="Courier New" w:hAnsi="Courier New" w:cs="Courier New"/>
          <w:szCs w:val="24"/>
        </w:rPr>
        <w:t>(1) the quality of American history, civics, and government</w:t>
      </w:r>
      <w:r w:rsidR="001D47D8">
        <w:rPr>
          <w:rFonts w:ascii="Courier New" w:hAnsi="Courier New" w:cs="Courier New"/>
          <w:szCs w:val="24"/>
        </w:rPr>
        <w:t xml:space="preserve"> </w:t>
      </w:r>
      <w:r w:rsidRPr="001D47D8" w:rsidR="001D47D8">
        <w:rPr>
          <w:rFonts w:ascii="Courier New" w:hAnsi="Courier New" w:cs="Courier New"/>
          <w:szCs w:val="24"/>
        </w:rPr>
        <w:t>education by educating students about the history and principles</w:t>
      </w:r>
      <w:r w:rsidR="001D47D8">
        <w:rPr>
          <w:rFonts w:ascii="Courier New" w:hAnsi="Courier New" w:cs="Courier New"/>
          <w:szCs w:val="24"/>
        </w:rPr>
        <w:t xml:space="preserve"> </w:t>
      </w:r>
      <w:r w:rsidRPr="001D47D8" w:rsidR="001D47D8">
        <w:rPr>
          <w:rFonts w:ascii="Courier New" w:hAnsi="Courier New" w:cs="Courier New"/>
          <w:szCs w:val="24"/>
        </w:rPr>
        <w:t>of the</w:t>
      </w:r>
      <w:r w:rsidR="001D47D8">
        <w:rPr>
          <w:rFonts w:ascii="Courier New" w:hAnsi="Courier New" w:cs="Courier New"/>
          <w:szCs w:val="24"/>
        </w:rPr>
        <w:t xml:space="preserve"> </w:t>
      </w:r>
      <w:r w:rsidRPr="001D47D8" w:rsidR="001D47D8">
        <w:rPr>
          <w:rFonts w:ascii="Courier New" w:hAnsi="Courier New" w:cs="Courier New"/>
          <w:szCs w:val="24"/>
        </w:rPr>
        <w:t>Constitution of the United States, including the</w:t>
      </w:r>
      <w:r w:rsidR="001D47D8">
        <w:rPr>
          <w:rFonts w:ascii="Courier New" w:hAnsi="Courier New" w:cs="Courier New"/>
          <w:szCs w:val="24"/>
        </w:rPr>
        <w:t xml:space="preserve"> </w:t>
      </w:r>
      <w:r w:rsidRPr="001D47D8" w:rsidR="001D47D8">
        <w:rPr>
          <w:rFonts w:ascii="Courier New" w:hAnsi="Courier New" w:cs="Courier New"/>
          <w:szCs w:val="24"/>
        </w:rPr>
        <w:t>Bill of Rights; and</w:t>
      </w:r>
      <w:r w:rsidR="001D47D8">
        <w:rPr>
          <w:rFonts w:ascii="Courier New" w:hAnsi="Courier New" w:cs="Courier New"/>
          <w:szCs w:val="24"/>
        </w:rPr>
        <w:t xml:space="preserve"> </w:t>
      </w:r>
      <w:r w:rsidRPr="001D47D8" w:rsidR="001D47D8">
        <w:rPr>
          <w:rFonts w:ascii="Courier New" w:hAnsi="Courier New" w:cs="Courier New"/>
          <w:szCs w:val="24"/>
        </w:rPr>
        <w:t>(2) the quality of the teaching of American history, civics,</w:t>
      </w:r>
      <w:r w:rsidR="001D47D8">
        <w:rPr>
          <w:rFonts w:ascii="Courier New" w:hAnsi="Courier New" w:cs="Courier New"/>
          <w:szCs w:val="24"/>
        </w:rPr>
        <w:t xml:space="preserve"> </w:t>
      </w:r>
      <w:r w:rsidRPr="001D47D8" w:rsidR="001D47D8">
        <w:rPr>
          <w:rFonts w:ascii="Courier New" w:hAnsi="Courier New" w:cs="Courier New"/>
          <w:szCs w:val="24"/>
        </w:rPr>
        <w:t>and government in elementary schools and secondary schools,</w:t>
      </w:r>
      <w:r w:rsidR="001D47D8">
        <w:rPr>
          <w:rFonts w:ascii="Courier New" w:hAnsi="Courier New" w:cs="Courier New"/>
          <w:szCs w:val="24"/>
        </w:rPr>
        <w:t xml:space="preserve"> </w:t>
      </w:r>
      <w:r w:rsidRPr="001D47D8" w:rsidR="001D47D8">
        <w:rPr>
          <w:rFonts w:ascii="Courier New" w:hAnsi="Courier New" w:cs="Courier New"/>
          <w:szCs w:val="24"/>
        </w:rPr>
        <w:t xml:space="preserve">including the </w:t>
      </w:r>
      <w:r w:rsidRPr="001D47D8" w:rsidR="001D47D8">
        <w:rPr>
          <w:rFonts w:ascii="Courier New" w:hAnsi="Courier New" w:cs="Courier New"/>
          <w:szCs w:val="24"/>
        </w:rPr>
        <w:lastRenderedPageBreak/>
        <w:t>teaching of traditional American history.</w:t>
      </w:r>
    </w:p>
    <w:p w:rsidR="0042573F" w:rsidP="0042573F" w:rsidRDefault="00FD6879" w14:paraId="057DB5D0" w14:textId="1F68BEA3">
      <w:pPr>
        <w:spacing w:line="480" w:lineRule="auto"/>
        <w:ind w:firstLine="720"/>
        <w:rPr>
          <w:rFonts w:cs="Courier New"/>
        </w:rPr>
      </w:pPr>
      <w:r>
        <w:rPr>
          <w:rFonts w:ascii="Courier New" w:hAnsi="Courier New" w:cs="Courier New"/>
          <w:szCs w:val="24"/>
        </w:rPr>
        <w:t>T</w:t>
      </w:r>
      <w:r w:rsidRPr="000D5A9D" w:rsidR="00900252">
        <w:rPr>
          <w:rFonts w:cs="Courier New"/>
        </w:rPr>
        <w:t xml:space="preserve">he </w:t>
      </w:r>
      <w:r w:rsidR="00A61C10">
        <w:rPr>
          <w:rFonts w:cs="Courier New"/>
        </w:rPr>
        <w:t>Academies</w:t>
      </w:r>
      <w:r>
        <w:rPr>
          <w:rFonts w:cs="Courier New"/>
        </w:rPr>
        <w:t xml:space="preserve"> p</w:t>
      </w:r>
      <w:r w:rsidRPr="008E5468" w:rsidR="00900252">
        <w:rPr>
          <w:rFonts w:cs="Courier New"/>
        </w:rPr>
        <w:t>rogram</w:t>
      </w:r>
      <w:r w:rsidRPr="000D5A9D" w:rsidR="00900252">
        <w:rPr>
          <w:rFonts w:cs="Courier New"/>
        </w:rPr>
        <w:t xml:space="preserve"> </w:t>
      </w:r>
      <w:r w:rsidRPr="00F805F9" w:rsidR="00900252">
        <w:rPr>
          <w:rFonts w:cs="Courier New"/>
        </w:rPr>
        <w:t>supports the establishment of:  (1) Presidential Academies for the Teaching of American History and Civics that offer workshops for both veteran and new teachers to strengthen their knowledge of American history</w:t>
      </w:r>
      <w:r w:rsidRPr="008E5468" w:rsidR="00900252">
        <w:rPr>
          <w:rFonts w:cs="Courier New"/>
        </w:rPr>
        <w:t>,</w:t>
      </w:r>
      <w:r w:rsidRPr="00F805F9" w:rsidR="00900252">
        <w:rPr>
          <w:rFonts w:cs="Courier New"/>
        </w:rPr>
        <w:t xml:space="preserve"> civics</w:t>
      </w:r>
      <w:r w:rsidRPr="008E5468" w:rsidR="00900252">
        <w:rPr>
          <w:rFonts w:cs="Courier New"/>
        </w:rPr>
        <w:t>, and g</w:t>
      </w:r>
      <w:r w:rsidR="00900252">
        <w:rPr>
          <w:rFonts w:cs="Courier New"/>
        </w:rPr>
        <w:t xml:space="preserve">overnment education </w:t>
      </w:r>
      <w:r w:rsidRPr="00F805F9" w:rsidR="00900252">
        <w:rPr>
          <w:rFonts w:cs="Courier New"/>
        </w:rPr>
        <w:t xml:space="preserve">(Presidential Academies); and (2) Congressional Academies for Students of American History and Civics that provide high school students opportunities to </w:t>
      </w:r>
      <w:r w:rsidR="00900252">
        <w:rPr>
          <w:rFonts w:cs="Courier New"/>
        </w:rPr>
        <w:t>enrich their</w:t>
      </w:r>
      <w:r w:rsidRPr="00F805F9" w:rsidR="00900252">
        <w:rPr>
          <w:rFonts w:cs="Courier New"/>
        </w:rPr>
        <w:t xml:space="preserve"> understanding of these subjects (Congressional Academies)</w:t>
      </w:r>
      <w:r w:rsidRPr="008E5468" w:rsidR="00900252">
        <w:rPr>
          <w:rFonts w:cs="Courier New"/>
        </w:rPr>
        <w:t>.</w:t>
      </w:r>
      <w:r w:rsidR="0028594E">
        <w:rPr>
          <w:rFonts w:cs="Courier New"/>
        </w:rPr>
        <w:t xml:space="preserve">  </w:t>
      </w:r>
      <w:bookmarkStart w:name="_Hlk58516570" w:id="2"/>
    </w:p>
    <w:p w:rsidRPr="00663D17" w:rsidR="00AE40D8" w:rsidP="00663D17" w:rsidRDefault="0028594E" w14:paraId="4C1ED55B" w14:textId="0391B40A">
      <w:pPr>
        <w:spacing w:line="480" w:lineRule="auto"/>
        <w:ind w:firstLine="720"/>
        <w:rPr>
          <w:rFonts w:ascii="Courier New" w:hAnsi="Courier New" w:cs="Courier New"/>
          <w:szCs w:val="24"/>
        </w:rPr>
      </w:pPr>
      <w:r w:rsidRPr="00AA62A9">
        <w:rPr>
          <w:rFonts w:ascii="Courier New" w:hAnsi="Courier New" w:cs="Courier New"/>
          <w:szCs w:val="24"/>
        </w:rPr>
        <w:t xml:space="preserve">The purpose of </w:t>
      </w:r>
      <w:r>
        <w:rPr>
          <w:rFonts w:ascii="Courier New" w:hAnsi="Courier New" w:cs="Courier New"/>
          <w:szCs w:val="24"/>
        </w:rPr>
        <w:t xml:space="preserve">the </w:t>
      </w:r>
      <w:r w:rsidR="00A61C10">
        <w:rPr>
          <w:rFonts w:ascii="Courier New" w:hAnsi="Courier New" w:cs="Courier New"/>
          <w:szCs w:val="24"/>
        </w:rPr>
        <w:t xml:space="preserve">National </w:t>
      </w:r>
      <w:r w:rsidR="00C249A2">
        <w:rPr>
          <w:rFonts w:ascii="Courier New" w:hAnsi="Courier New" w:cs="Courier New"/>
          <w:szCs w:val="24"/>
        </w:rPr>
        <w:t>Activities</w:t>
      </w:r>
      <w:r w:rsidRPr="00AA62A9" w:rsidR="00C249A2">
        <w:rPr>
          <w:rFonts w:ascii="Courier New" w:hAnsi="Courier New" w:cs="Courier New"/>
          <w:szCs w:val="24"/>
        </w:rPr>
        <w:t xml:space="preserve"> </w:t>
      </w:r>
      <w:r>
        <w:rPr>
          <w:rFonts w:ascii="Courier New" w:hAnsi="Courier New" w:cs="Courier New"/>
          <w:szCs w:val="24"/>
        </w:rPr>
        <w:t>program</w:t>
      </w:r>
      <w:r w:rsidRPr="00AA62A9">
        <w:rPr>
          <w:rFonts w:ascii="Courier New" w:hAnsi="Courier New" w:cs="Courier New"/>
          <w:szCs w:val="24"/>
        </w:rPr>
        <w:t xml:space="preserve"> is to promote new and existing evidence-based strategies to encourage innovative American history, civics and government, and geography instruction, learning strategies, and professional development activities and programs for teachers, principals, or other school leaders, particularly such instruction, strategies, activities, and programs that benefit low-income students and underserved populations.</w:t>
      </w:r>
      <w:bookmarkEnd w:id="2"/>
    </w:p>
    <w:p w:rsidRPr="001C3789" w:rsidR="0079476C" w:rsidP="009605FD" w:rsidRDefault="5002D3D2" w14:paraId="1A1DCE87" w14:textId="73619A27">
      <w:pPr>
        <w:spacing w:line="480" w:lineRule="auto"/>
        <w:rPr>
          <w:rFonts w:ascii="Courier New" w:hAnsi="Courier New" w:cs="Courier New"/>
        </w:rPr>
      </w:pPr>
      <w:r w:rsidRPr="5002D3D2">
        <w:rPr>
          <w:rFonts w:ascii="Courier New" w:hAnsi="Courier New" w:cs="Courier New"/>
          <w:u w:val="single"/>
        </w:rPr>
        <w:t>Program Authority</w:t>
      </w:r>
      <w:r w:rsidRPr="5002D3D2">
        <w:rPr>
          <w:rFonts w:ascii="Courier New" w:hAnsi="Courier New" w:cs="Courier New"/>
        </w:rPr>
        <w:t xml:space="preserve">:  </w:t>
      </w:r>
      <w:r w:rsidR="001D47D8">
        <w:rPr>
          <w:rFonts w:ascii="Courier New" w:hAnsi="Courier New" w:cs="Courier New"/>
        </w:rPr>
        <w:t xml:space="preserve">Title II, </w:t>
      </w:r>
      <w:r w:rsidR="00513B61">
        <w:rPr>
          <w:rFonts w:ascii="Courier New" w:hAnsi="Courier New" w:cs="Courier New"/>
        </w:rPr>
        <w:t xml:space="preserve">part </w:t>
      </w:r>
      <w:r w:rsidR="001D47D8">
        <w:rPr>
          <w:rFonts w:ascii="Courier New" w:hAnsi="Courier New" w:cs="Courier New"/>
        </w:rPr>
        <w:t xml:space="preserve">B, </w:t>
      </w:r>
      <w:r w:rsidR="00513B61">
        <w:rPr>
          <w:rFonts w:ascii="Courier New" w:hAnsi="Courier New" w:cs="Courier New"/>
        </w:rPr>
        <w:t xml:space="preserve">subpart </w:t>
      </w:r>
      <w:r w:rsidR="001D47D8">
        <w:rPr>
          <w:rFonts w:ascii="Courier New" w:hAnsi="Courier New" w:cs="Courier New"/>
        </w:rPr>
        <w:t>3</w:t>
      </w:r>
      <w:r w:rsidRPr="00C45334" w:rsidR="00C45334">
        <w:rPr>
          <w:rFonts w:ascii="Courier New" w:hAnsi="Courier New" w:cs="Courier New"/>
        </w:rPr>
        <w:t xml:space="preserve"> of the E</w:t>
      </w:r>
      <w:r w:rsidR="00C45334">
        <w:rPr>
          <w:rFonts w:ascii="Courier New" w:hAnsi="Courier New" w:cs="Courier New"/>
        </w:rPr>
        <w:t xml:space="preserve">lementary and </w:t>
      </w:r>
      <w:r w:rsidRPr="00C45334" w:rsidR="00C45334">
        <w:rPr>
          <w:rFonts w:ascii="Courier New" w:hAnsi="Courier New" w:cs="Courier New"/>
        </w:rPr>
        <w:t>S</w:t>
      </w:r>
      <w:r w:rsidR="00C45334">
        <w:rPr>
          <w:rFonts w:ascii="Courier New" w:hAnsi="Courier New" w:cs="Courier New"/>
        </w:rPr>
        <w:t xml:space="preserve">econdary </w:t>
      </w:r>
      <w:r w:rsidRPr="00C45334" w:rsidR="00C45334">
        <w:rPr>
          <w:rFonts w:ascii="Courier New" w:hAnsi="Courier New" w:cs="Courier New"/>
        </w:rPr>
        <w:t>E</w:t>
      </w:r>
      <w:r w:rsidR="00C45334">
        <w:rPr>
          <w:rFonts w:ascii="Courier New" w:hAnsi="Courier New" w:cs="Courier New"/>
        </w:rPr>
        <w:t xml:space="preserve">ducation </w:t>
      </w:r>
      <w:r w:rsidRPr="00C45334" w:rsidR="00C45334">
        <w:rPr>
          <w:rFonts w:ascii="Courier New" w:hAnsi="Courier New" w:cs="Courier New"/>
        </w:rPr>
        <w:t>A</w:t>
      </w:r>
      <w:r w:rsidR="00C45334">
        <w:rPr>
          <w:rFonts w:ascii="Courier New" w:hAnsi="Courier New" w:cs="Courier New"/>
        </w:rPr>
        <w:t>ct</w:t>
      </w:r>
      <w:r w:rsidR="001D47D8">
        <w:rPr>
          <w:rFonts w:ascii="Courier New" w:hAnsi="Courier New" w:cs="Courier New"/>
        </w:rPr>
        <w:t xml:space="preserve"> of 1965</w:t>
      </w:r>
      <w:r w:rsidR="00C45334">
        <w:rPr>
          <w:rFonts w:ascii="Courier New" w:hAnsi="Courier New" w:cs="Courier New"/>
        </w:rPr>
        <w:t>, as amended (ESEA)</w:t>
      </w:r>
      <w:r w:rsidR="0022122B">
        <w:rPr>
          <w:rFonts w:ascii="Courier New" w:hAnsi="Courier New" w:cs="Courier New"/>
        </w:rPr>
        <w:t>, 20 U.S.C. 6662 and 6663</w:t>
      </w:r>
      <w:r w:rsidRPr="00F565DE" w:rsidR="00F565DE">
        <w:rPr>
          <w:rFonts w:ascii="Courier New" w:hAnsi="Courier New" w:cs="Courier New"/>
        </w:rPr>
        <w:t>.</w:t>
      </w:r>
    </w:p>
    <w:p w:rsidR="00B62A67" w:rsidP="00EC76A9" w:rsidRDefault="00EC76A9" w14:paraId="7390D3D6" w14:textId="37AACE34">
      <w:pPr>
        <w:pStyle w:val="Heading3"/>
        <w:spacing w:after="0" w:line="480" w:lineRule="auto"/>
        <w:rPr>
          <w:u w:val="none"/>
        </w:rPr>
      </w:pPr>
      <w:r>
        <w:t xml:space="preserve">PROPOSED </w:t>
      </w:r>
      <w:r w:rsidRPr="008F121C" w:rsidR="00513B61">
        <w:t>PRIORIT</w:t>
      </w:r>
      <w:r w:rsidR="00513B61">
        <w:t>IES</w:t>
      </w:r>
      <w:r w:rsidRPr="00B423C5">
        <w:rPr>
          <w:u w:val="none"/>
        </w:rPr>
        <w:t>:</w:t>
      </w:r>
      <w:r w:rsidRPr="003C32EE">
        <w:rPr>
          <w:u w:val="none"/>
        </w:rPr>
        <w:t xml:space="preserve"> </w:t>
      </w:r>
      <w:r>
        <w:rPr>
          <w:u w:val="none"/>
        </w:rPr>
        <w:t xml:space="preserve"> The Department proposes </w:t>
      </w:r>
      <w:r w:rsidR="00513B61">
        <w:rPr>
          <w:u w:val="none"/>
        </w:rPr>
        <w:t xml:space="preserve">two priorities </w:t>
      </w:r>
      <w:r w:rsidRPr="00513B61" w:rsidR="00513B61">
        <w:rPr>
          <w:u w:val="none"/>
        </w:rPr>
        <w:t xml:space="preserve">to support the development of culturally </w:t>
      </w:r>
      <w:r w:rsidRPr="00513B61" w:rsidR="00513B61">
        <w:rPr>
          <w:u w:val="none"/>
        </w:rPr>
        <w:lastRenderedPageBreak/>
        <w:t xml:space="preserve">responsive teaching and </w:t>
      </w:r>
      <w:r w:rsidR="008F2BA6">
        <w:rPr>
          <w:u w:val="none"/>
        </w:rPr>
        <w:t xml:space="preserve">learning and </w:t>
      </w:r>
      <w:r w:rsidRPr="00513B61" w:rsidR="00513B61">
        <w:rPr>
          <w:u w:val="none"/>
        </w:rPr>
        <w:t>the promotion of information literacy skills</w:t>
      </w:r>
      <w:r w:rsidR="00836466">
        <w:rPr>
          <w:u w:val="none"/>
        </w:rPr>
        <w:t xml:space="preserve"> in grants under the American History and Civics Education programs</w:t>
      </w:r>
      <w:r>
        <w:rPr>
          <w:u w:val="none"/>
        </w:rPr>
        <w:t>.</w:t>
      </w:r>
    </w:p>
    <w:p w:rsidR="00807CEC" w:rsidP="00506686" w:rsidRDefault="00136B03" w14:paraId="2EAC2481" w14:textId="0C33CD26">
      <w:pPr>
        <w:pStyle w:val="Heading3"/>
        <w:spacing w:after="0" w:line="480" w:lineRule="auto"/>
      </w:pPr>
      <w:r w:rsidRPr="00506686">
        <w:rPr>
          <w:u w:val="none"/>
        </w:rPr>
        <w:tab/>
      </w:r>
      <w:r w:rsidRPr="004B3FA6" w:rsidR="004B3FA6">
        <w:t>Proposed Priority 1--</w:t>
      </w:r>
      <w:r w:rsidRPr="00CB3B23" w:rsidR="00CB3B23">
        <w:t xml:space="preserve">Projects </w:t>
      </w:r>
      <w:r>
        <w:t>T</w:t>
      </w:r>
      <w:r w:rsidRPr="00CB3B23" w:rsidR="00CB3B23">
        <w:t xml:space="preserve">hat </w:t>
      </w:r>
      <w:r>
        <w:t>I</w:t>
      </w:r>
      <w:r w:rsidRPr="00CB3B23" w:rsidR="00CB3B23">
        <w:t xml:space="preserve">ncorporate </w:t>
      </w:r>
      <w:r>
        <w:t>R</w:t>
      </w:r>
      <w:r w:rsidRPr="00CB3B23" w:rsidR="00CB3B23">
        <w:t xml:space="preserve">acially, </w:t>
      </w:r>
      <w:r>
        <w:t>E</w:t>
      </w:r>
      <w:r w:rsidRPr="00CB3B23" w:rsidR="00CB3B23">
        <w:t xml:space="preserve">thnically, </w:t>
      </w:r>
      <w:r>
        <w:t>C</w:t>
      </w:r>
      <w:r w:rsidRPr="00CB3B23" w:rsidR="00CB3B23">
        <w:t xml:space="preserve">ulturally, and </w:t>
      </w:r>
      <w:r>
        <w:t>L</w:t>
      </w:r>
      <w:r w:rsidRPr="00CB3B23" w:rsidR="00CB3B23">
        <w:t xml:space="preserve">inguistically </w:t>
      </w:r>
      <w:r>
        <w:t>D</w:t>
      </w:r>
      <w:r w:rsidRPr="00CB3B23" w:rsidR="00CB3B23">
        <w:t xml:space="preserve">iverse </w:t>
      </w:r>
      <w:r>
        <w:t>P</w:t>
      </w:r>
      <w:r w:rsidRPr="00CB3B23" w:rsidR="00CB3B23">
        <w:t xml:space="preserve">erspectives into </w:t>
      </w:r>
      <w:r>
        <w:t>T</w:t>
      </w:r>
      <w:r w:rsidRPr="00CB3B23" w:rsidR="00CB3B23">
        <w:t xml:space="preserve">eaching and </w:t>
      </w:r>
      <w:r>
        <w:t>L</w:t>
      </w:r>
      <w:r w:rsidRPr="00CB3B23" w:rsidR="00CB3B23">
        <w:t>earning</w:t>
      </w:r>
      <w:r w:rsidRPr="00506686" w:rsidR="00CB3B23">
        <w:rPr>
          <w:u w:val="none"/>
        </w:rPr>
        <w:t>.</w:t>
      </w:r>
      <w:r w:rsidR="00807CEC">
        <w:t xml:space="preserve"> </w:t>
      </w:r>
      <w:bookmarkStart w:name="_Hlk63155645" w:id="3"/>
    </w:p>
    <w:p w:rsidRPr="00020164" w:rsidR="00D86002" w:rsidP="00B62A67" w:rsidRDefault="00204015" w14:paraId="0D9A609A" w14:textId="6BF0783A">
      <w:pPr>
        <w:spacing w:line="480" w:lineRule="auto"/>
        <w:rPr>
          <w:rFonts w:ascii="Courier New" w:hAnsi="Courier New" w:cs="Courier New"/>
          <w:szCs w:val="24"/>
        </w:rPr>
      </w:pPr>
      <w:r w:rsidRPr="00FC68C5">
        <w:rPr>
          <w:u w:val="single"/>
        </w:rPr>
        <w:t>Background</w:t>
      </w:r>
      <w:r w:rsidRPr="00814040">
        <w:t>:</w:t>
      </w:r>
      <w:r w:rsidRPr="008F0DDF">
        <w:t xml:space="preserve"> </w:t>
      </w:r>
      <w:r w:rsidR="00996A85">
        <w:rPr>
          <w:rFonts w:ascii="Courier New" w:hAnsi="Courier New" w:cs="Courier New"/>
          <w:szCs w:val="24"/>
        </w:rPr>
        <w:t xml:space="preserve"> </w:t>
      </w:r>
      <w:r w:rsidR="00BF48D8">
        <w:rPr>
          <w:rFonts w:ascii="Courier New" w:hAnsi="Courier New" w:cs="Courier New"/>
          <w:szCs w:val="24"/>
        </w:rPr>
        <w:t xml:space="preserve">The </w:t>
      </w:r>
      <w:r w:rsidR="00D6418F">
        <w:rPr>
          <w:rFonts w:ascii="Courier New" w:hAnsi="Courier New" w:cs="Courier New"/>
          <w:szCs w:val="24"/>
        </w:rPr>
        <w:t xml:space="preserve">Department recognizes that </w:t>
      </w:r>
      <w:r w:rsidRPr="005C26E2" w:rsidR="00D86002">
        <w:rPr>
          <w:rFonts w:ascii="Courier New" w:hAnsi="Courier New" w:cs="Courier New"/>
          <w:szCs w:val="24"/>
        </w:rPr>
        <w:t>COVID-19</w:t>
      </w:r>
      <w:r w:rsidR="00B2291C">
        <w:rPr>
          <w:rFonts w:ascii="Courier New" w:hAnsi="Courier New" w:cs="Courier New"/>
          <w:szCs w:val="24"/>
        </w:rPr>
        <w:t>--</w:t>
      </w:r>
      <w:r w:rsidRPr="005C26E2" w:rsidR="00D86002">
        <w:rPr>
          <w:rFonts w:ascii="Courier New" w:hAnsi="Courier New" w:cs="Courier New"/>
          <w:szCs w:val="24"/>
        </w:rPr>
        <w:t>with its disproportionate impact on communities of color</w:t>
      </w:r>
      <w:r w:rsidR="00B2291C">
        <w:rPr>
          <w:rFonts w:ascii="Courier New" w:hAnsi="Courier New" w:cs="Courier New"/>
          <w:szCs w:val="24"/>
        </w:rPr>
        <w:t>--</w:t>
      </w:r>
      <w:r w:rsidRPr="005C26E2" w:rsidR="00D86002">
        <w:rPr>
          <w:rFonts w:ascii="Courier New" w:hAnsi="Courier New" w:cs="Courier New"/>
          <w:szCs w:val="24"/>
        </w:rPr>
        <w:t xml:space="preserve">and the ongoing national reckoning with systemic racism </w:t>
      </w:r>
      <w:r w:rsidRPr="005C26E2" w:rsidR="00A3394D">
        <w:rPr>
          <w:rFonts w:ascii="Courier New" w:hAnsi="Courier New" w:cs="Courier New"/>
          <w:szCs w:val="24"/>
        </w:rPr>
        <w:t>ha</w:t>
      </w:r>
      <w:r w:rsidR="00A3394D">
        <w:rPr>
          <w:rFonts w:ascii="Courier New" w:hAnsi="Courier New" w:cs="Courier New"/>
          <w:szCs w:val="24"/>
        </w:rPr>
        <w:t>ve</w:t>
      </w:r>
      <w:r w:rsidRPr="00020164" w:rsidR="00A3394D">
        <w:rPr>
          <w:rFonts w:ascii="Courier New" w:hAnsi="Courier New" w:cs="Courier New"/>
          <w:szCs w:val="24"/>
        </w:rPr>
        <w:t xml:space="preserve"> </w:t>
      </w:r>
      <w:r w:rsidRPr="00020164" w:rsidR="00D86002">
        <w:rPr>
          <w:rFonts w:ascii="Courier New" w:hAnsi="Courier New" w:cs="Courier New"/>
          <w:szCs w:val="24"/>
        </w:rPr>
        <w:t xml:space="preserve">highlighted the urgency of improving racial equity throughout our society, including in our education system. </w:t>
      </w:r>
      <w:r w:rsidR="00BF48D8">
        <w:rPr>
          <w:rFonts w:ascii="Courier New" w:hAnsi="Courier New" w:cs="Courier New"/>
          <w:szCs w:val="24"/>
        </w:rPr>
        <w:t xml:space="preserve"> </w:t>
      </w:r>
      <w:r w:rsidRPr="00020164" w:rsidR="00D86002">
        <w:rPr>
          <w:rFonts w:ascii="Courier New" w:hAnsi="Courier New" w:cs="Courier New"/>
          <w:szCs w:val="24"/>
        </w:rPr>
        <w:t xml:space="preserve">As Executive Order 13985 states: </w:t>
      </w:r>
      <w:r w:rsidR="00BF48D8">
        <w:rPr>
          <w:rFonts w:ascii="Courier New" w:hAnsi="Courier New" w:cs="Courier New"/>
          <w:szCs w:val="24"/>
        </w:rPr>
        <w:t xml:space="preserve"> </w:t>
      </w:r>
      <w:r w:rsidRPr="00020164" w:rsidR="00D86002">
        <w:rPr>
          <w:rFonts w:ascii="Courier New" w:hAnsi="Courier New" w:cs="Courier New"/>
          <w:szCs w:val="24"/>
        </w:rPr>
        <w:t xml:space="preserve">“Our country faces converging economic, health, and climate crises that have exposed and exacerbated inequities, while a historic movement for justice has highlighted the unbearable human costs of systemic racism. </w:t>
      </w:r>
      <w:r w:rsidR="00BF48D8">
        <w:rPr>
          <w:rFonts w:ascii="Courier New" w:hAnsi="Courier New" w:cs="Courier New"/>
          <w:szCs w:val="24"/>
        </w:rPr>
        <w:t xml:space="preserve"> </w:t>
      </w:r>
      <w:r w:rsidRPr="00020164" w:rsidR="00D86002">
        <w:rPr>
          <w:rFonts w:ascii="Courier New" w:hAnsi="Courier New" w:cs="Courier New"/>
          <w:szCs w:val="24"/>
        </w:rPr>
        <w:t>Our Nation deserves an ambitious whole-of-government equity agenda that matches the scale of the opportunities and challenges that we face.”</w:t>
      </w:r>
      <w:r w:rsidRPr="00274EF2" w:rsidR="00274EF2">
        <w:rPr>
          <w:rStyle w:val="FootnoteReference"/>
          <w:rFonts w:ascii="Courier New" w:hAnsi="Courier New" w:cs="Courier New"/>
          <w:szCs w:val="24"/>
          <w:vertAlign w:val="superscript"/>
        </w:rPr>
        <w:footnoteReference w:id="2"/>
      </w:r>
    </w:p>
    <w:p w:rsidR="005964BF" w:rsidP="00020164" w:rsidRDefault="00BF48D8" w14:paraId="21458262" w14:textId="61BD796B">
      <w:pPr>
        <w:spacing w:line="480" w:lineRule="auto"/>
        <w:rPr>
          <w:rFonts w:ascii="Courier New" w:hAnsi="Courier New" w:cs="Courier New"/>
          <w:szCs w:val="24"/>
        </w:rPr>
      </w:pPr>
      <w:r>
        <w:rPr>
          <w:rFonts w:ascii="Courier New" w:hAnsi="Courier New" w:cs="Courier New"/>
          <w:szCs w:val="24"/>
        </w:rPr>
        <w:tab/>
      </w:r>
      <w:r w:rsidRPr="00FD4D05" w:rsidR="00FD4D05">
        <w:rPr>
          <w:rFonts w:ascii="Courier New" w:hAnsi="Courier New" w:cs="Courier New"/>
          <w:szCs w:val="24"/>
        </w:rPr>
        <w:t xml:space="preserve">American History and Civics </w:t>
      </w:r>
      <w:r w:rsidR="000D2D1E">
        <w:rPr>
          <w:rFonts w:ascii="Courier New" w:hAnsi="Courier New" w:cs="Courier New"/>
          <w:szCs w:val="24"/>
        </w:rPr>
        <w:t>E</w:t>
      </w:r>
      <w:r w:rsidRPr="00FD4D05" w:rsidR="00FD4D05">
        <w:rPr>
          <w:rFonts w:ascii="Courier New" w:hAnsi="Courier New" w:cs="Courier New"/>
          <w:szCs w:val="24"/>
        </w:rPr>
        <w:t xml:space="preserve">ducation </w:t>
      </w:r>
      <w:r w:rsidR="000D2D1E">
        <w:rPr>
          <w:rFonts w:ascii="Courier New" w:hAnsi="Courier New" w:cs="Courier New"/>
          <w:szCs w:val="24"/>
        </w:rPr>
        <w:t xml:space="preserve">programs </w:t>
      </w:r>
      <w:r w:rsidRPr="00FD4D05" w:rsidR="00FD4D05">
        <w:rPr>
          <w:rFonts w:ascii="Courier New" w:hAnsi="Courier New" w:cs="Courier New"/>
          <w:szCs w:val="24"/>
        </w:rPr>
        <w:t xml:space="preserve">can play an important role in this critical effort by supporting teaching and learning that reflects the breadth </w:t>
      </w:r>
      <w:r w:rsidRPr="00FD4D05" w:rsidR="00FD4D05">
        <w:rPr>
          <w:rFonts w:ascii="Courier New" w:hAnsi="Courier New" w:cs="Courier New"/>
          <w:szCs w:val="24"/>
        </w:rPr>
        <w:lastRenderedPageBreak/>
        <w:t xml:space="preserve">and depth of our </w:t>
      </w:r>
      <w:r w:rsidR="00B2291C">
        <w:rPr>
          <w:rFonts w:ascii="Courier New" w:hAnsi="Courier New" w:cs="Courier New"/>
          <w:szCs w:val="24"/>
        </w:rPr>
        <w:t>N</w:t>
      </w:r>
      <w:r w:rsidRPr="00FD4D05" w:rsidR="00FD4D05">
        <w:rPr>
          <w:rFonts w:ascii="Courier New" w:hAnsi="Courier New" w:cs="Courier New"/>
          <w:szCs w:val="24"/>
        </w:rPr>
        <w:t xml:space="preserve">ation’s diverse history and the vital role of diversity in our </w:t>
      </w:r>
      <w:r w:rsidR="00B2291C">
        <w:rPr>
          <w:rFonts w:ascii="Courier New" w:hAnsi="Courier New" w:cs="Courier New"/>
          <w:szCs w:val="24"/>
        </w:rPr>
        <w:t>N</w:t>
      </w:r>
      <w:r w:rsidRPr="00FD4D05" w:rsidR="00FD4D05">
        <w:rPr>
          <w:rFonts w:ascii="Courier New" w:hAnsi="Courier New" w:cs="Courier New"/>
          <w:szCs w:val="24"/>
        </w:rPr>
        <w:t xml:space="preserve">ation’s democracy. </w:t>
      </w:r>
      <w:r w:rsidR="00FD4D05">
        <w:rPr>
          <w:rFonts w:ascii="Courier New" w:hAnsi="Courier New" w:cs="Courier New"/>
          <w:szCs w:val="24"/>
        </w:rPr>
        <w:t xml:space="preserve"> </w:t>
      </w:r>
      <w:r w:rsidR="00592DF3">
        <w:rPr>
          <w:rFonts w:ascii="Courier New" w:hAnsi="Courier New" w:cs="Courier New"/>
          <w:szCs w:val="24"/>
        </w:rPr>
        <w:t xml:space="preserve">For example, </w:t>
      </w:r>
      <w:r w:rsidR="00B34EC9">
        <w:rPr>
          <w:rFonts w:ascii="Courier New" w:hAnsi="Courier New" w:cs="Courier New"/>
          <w:szCs w:val="24"/>
        </w:rPr>
        <w:t>t</w:t>
      </w:r>
      <w:r w:rsidRPr="00FD4D05" w:rsidR="00FD4D05">
        <w:rPr>
          <w:rFonts w:ascii="Courier New" w:hAnsi="Courier New" w:cs="Courier New"/>
          <w:szCs w:val="24"/>
        </w:rPr>
        <w:t xml:space="preserve">here is growing acknowledgement of the importance of including, in the </w:t>
      </w:r>
      <w:r w:rsidR="00B2291C">
        <w:rPr>
          <w:rFonts w:ascii="Courier New" w:hAnsi="Courier New" w:cs="Courier New"/>
          <w:szCs w:val="24"/>
        </w:rPr>
        <w:t xml:space="preserve">teaching and </w:t>
      </w:r>
      <w:r w:rsidRPr="00FD4D05" w:rsidR="00FD4D05">
        <w:rPr>
          <w:rFonts w:ascii="Courier New" w:hAnsi="Courier New" w:cs="Courier New"/>
          <w:szCs w:val="24"/>
        </w:rPr>
        <w:t xml:space="preserve">learning of our country’s history, both the  consequences of slavery, and the significant contributions of </w:t>
      </w:r>
      <w:r w:rsidR="004840E7">
        <w:rPr>
          <w:rFonts w:ascii="Courier New" w:hAnsi="Courier New" w:cs="Courier New"/>
          <w:szCs w:val="24"/>
        </w:rPr>
        <w:t>B</w:t>
      </w:r>
      <w:r w:rsidRPr="00FD4D05" w:rsidR="004840E7">
        <w:rPr>
          <w:rFonts w:ascii="Courier New" w:hAnsi="Courier New" w:cs="Courier New"/>
          <w:szCs w:val="24"/>
        </w:rPr>
        <w:t xml:space="preserve">lack </w:t>
      </w:r>
      <w:r w:rsidRPr="00FD4D05" w:rsidR="00FD4D05">
        <w:rPr>
          <w:rFonts w:ascii="Courier New" w:hAnsi="Courier New" w:cs="Courier New"/>
          <w:szCs w:val="24"/>
        </w:rPr>
        <w:t xml:space="preserve">Americans to our society. </w:t>
      </w:r>
      <w:r w:rsidR="001F33BD">
        <w:rPr>
          <w:rFonts w:ascii="Courier New" w:hAnsi="Courier New" w:cs="Courier New"/>
          <w:szCs w:val="24"/>
        </w:rPr>
        <w:t xml:space="preserve"> </w:t>
      </w:r>
      <w:r w:rsidRPr="00FD4D05" w:rsidR="00FD4D05">
        <w:rPr>
          <w:rFonts w:ascii="Courier New" w:hAnsi="Courier New" w:cs="Courier New"/>
          <w:szCs w:val="24"/>
        </w:rPr>
        <w:t>This</w:t>
      </w:r>
      <w:r w:rsidR="00331ADA">
        <w:rPr>
          <w:rFonts w:ascii="Courier New" w:hAnsi="Courier New" w:cs="Courier New"/>
          <w:szCs w:val="24"/>
        </w:rPr>
        <w:t xml:space="preserve"> acknowledgement</w:t>
      </w:r>
      <w:r w:rsidRPr="00FD4D05" w:rsidR="00FD4D05">
        <w:rPr>
          <w:rFonts w:ascii="Courier New" w:hAnsi="Courier New" w:cs="Courier New"/>
          <w:szCs w:val="24"/>
        </w:rPr>
        <w:t xml:space="preserve"> is reflected, for example, in the New York Times’ landmark “1619 Project</w:t>
      </w:r>
      <w:r w:rsidR="005B1369">
        <w:rPr>
          <w:rFonts w:ascii="Courier New" w:hAnsi="Courier New" w:cs="Courier New"/>
          <w:szCs w:val="24"/>
        </w:rPr>
        <w:t>”</w:t>
      </w:r>
      <w:r w:rsidR="00BE0B9A">
        <w:rPr>
          <w:rFonts w:ascii="Courier New" w:hAnsi="Courier New" w:cs="Courier New"/>
          <w:szCs w:val="24"/>
        </w:rPr>
        <w:t xml:space="preserve"> </w:t>
      </w:r>
      <w:r w:rsidRPr="00BE0B9A" w:rsidR="00BE0B9A">
        <w:rPr>
          <w:rFonts w:ascii="Courier New" w:hAnsi="Courier New" w:cs="Courier New"/>
          <w:szCs w:val="24"/>
        </w:rPr>
        <w:t>and in the resources of the Smithsonian’s National Museum of African American History</w:t>
      </w:r>
      <w:r w:rsidRPr="00FD4D05" w:rsidR="00FD4D05">
        <w:rPr>
          <w:rFonts w:ascii="Courier New" w:hAnsi="Courier New" w:cs="Courier New"/>
          <w:szCs w:val="24"/>
        </w:rPr>
        <w:t>.</w:t>
      </w:r>
      <w:r w:rsidRPr="00A53AE4" w:rsidR="00FD4D05">
        <w:rPr>
          <w:rStyle w:val="FootnoteReference"/>
          <w:rFonts w:ascii="Courier New" w:hAnsi="Courier New" w:cs="Courier New"/>
          <w:szCs w:val="24"/>
          <w:vertAlign w:val="superscript"/>
        </w:rPr>
        <w:footnoteReference w:id="3"/>
      </w:r>
    </w:p>
    <w:p w:rsidRPr="00D4720D" w:rsidR="00020164" w:rsidP="00020164" w:rsidRDefault="00331ADA" w14:paraId="613BA458" w14:textId="1D8A6B9E">
      <w:pPr>
        <w:spacing w:line="480" w:lineRule="auto"/>
        <w:rPr>
          <w:rFonts w:ascii="Courier New" w:hAnsi="Courier New" w:cs="Courier New"/>
          <w:szCs w:val="24"/>
        </w:rPr>
      </w:pPr>
      <w:r>
        <w:rPr>
          <w:rFonts w:ascii="Courier New" w:hAnsi="Courier New" w:cs="Courier New"/>
          <w:szCs w:val="24"/>
        </w:rPr>
        <w:tab/>
      </w:r>
      <w:r w:rsidRPr="006116E0" w:rsidR="006116E0">
        <w:rPr>
          <w:rFonts w:ascii="Courier New" w:hAnsi="Courier New" w:cs="Courier New"/>
          <w:szCs w:val="24"/>
        </w:rPr>
        <w:t>Accordingly, schools across the country are working to incorporate anti</w:t>
      </w:r>
      <w:r w:rsidR="00047D6D">
        <w:rPr>
          <w:rFonts w:ascii="Courier New" w:hAnsi="Courier New" w:cs="Courier New"/>
          <w:szCs w:val="24"/>
        </w:rPr>
        <w:t>-</w:t>
      </w:r>
      <w:r w:rsidRPr="006116E0" w:rsidR="006116E0">
        <w:rPr>
          <w:rFonts w:ascii="Courier New" w:hAnsi="Courier New" w:cs="Courier New"/>
          <w:szCs w:val="24"/>
        </w:rPr>
        <w:t xml:space="preserve">racist practices into teaching and learning. </w:t>
      </w:r>
      <w:r>
        <w:rPr>
          <w:rFonts w:ascii="Courier New" w:hAnsi="Courier New" w:cs="Courier New"/>
          <w:szCs w:val="24"/>
        </w:rPr>
        <w:t xml:space="preserve"> </w:t>
      </w:r>
      <w:r w:rsidRPr="006116E0" w:rsidR="006116E0">
        <w:rPr>
          <w:rFonts w:ascii="Courier New" w:hAnsi="Courier New" w:cs="Courier New"/>
          <w:szCs w:val="24"/>
        </w:rPr>
        <w:t xml:space="preserve">As </w:t>
      </w:r>
      <w:r w:rsidR="005B1369">
        <w:rPr>
          <w:rFonts w:ascii="Courier New" w:hAnsi="Courier New" w:cs="Courier New"/>
          <w:szCs w:val="24"/>
        </w:rPr>
        <w:t>the</w:t>
      </w:r>
      <w:r w:rsidRPr="006116E0" w:rsidR="005B1369">
        <w:rPr>
          <w:rFonts w:ascii="Courier New" w:hAnsi="Courier New" w:cs="Courier New"/>
          <w:szCs w:val="24"/>
        </w:rPr>
        <w:t xml:space="preserve"> </w:t>
      </w:r>
      <w:r w:rsidRPr="006116E0" w:rsidR="006116E0">
        <w:rPr>
          <w:rFonts w:ascii="Courier New" w:hAnsi="Courier New" w:cs="Courier New"/>
          <w:szCs w:val="24"/>
        </w:rPr>
        <w:t xml:space="preserve">scholar </w:t>
      </w:r>
      <w:proofErr w:type="spellStart"/>
      <w:r w:rsidR="005B1369">
        <w:rPr>
          <w:rFonts w:ascii="Courier New" w:hAnsi="Courier New" w:cs="Courier New"/>
          <w:szCs w:val="24"/>
        </w:rPr>
        <w:t>Ibram</w:t>
      </w:r>
      <w:proofErr w:type="spellEnd"/>
      <w:r w:rsidR="005B1369">
        <w:rPr>
          <w:rFonts w:ascii="Courier New" w:hAnsi="Courier New" w:cs="Courier New"/>
          <w:szCs w:val="24"/>
        </w:rPr>
        <w:t xml:space="preserve"> X. </w:t>
      </w:r>
      <w:proofErr w:type="spellStart"/>
      <w:r w:rsidR="005B1369">
        <w:rPr>
          <w:rFonts w:ascii="Courier New" w:hAnsi="Courier New" w:cs="Courier New"/>
          <w:szCs w:val="24"/>
        </w:rPr>
        <w:t>Kendi</w:t>
      </w:r>
      <w:proofErr w:type="spellEnd"/>
      <w:r w:rsidR="005B1369">
        <w:rPr>
          <w:rFonts w:ascii="Courier New" w:hAnsi="Courier New" w:cs="Courier New"/>
          <w:szCs w:val="24"/>
        </w:rPr>
        <w:t xml:space="preserve"> </w:t>
      </w:r>
      <w:r w:rsidRPr="006116E0" w:rsidR="006116E0">
        <w:rPr>
          <w:rFonts w:ascii="Courier New" w:hAnsi="Courier New" w:cs="Courier New"/>
          <w:szCs w:val="24"/>
        </w:rPr>
        <w:t>has expressed</w:t>
      </w:r>
      <w:r w:rsidR="006116E0">
        <w:rPr>
          <w:rFonts w:ascii="Courier New" w:hAnsi="Courier New" w:cs="Courier New"/>
          <w:szCs w:val="24"/>
        </w:rPr>
        <w:t>, “</w:t>
      </w:r>
      <w:r w:rsidRPr="006116E0" w:rsidR="006116E0">
        <w:rPr>
          <w:rFonts w:ascii="Courier New" w:hAnsi="Courier New" w:cs="Courier New"/>
          <w:szCs w:val="24"/>
        </w:rPr>
        <w:t>[a]n antiracist idea is any idea that suggests the racial groups are equals in all their apparent differences</w:t>
      </w:r>
      <w:r w:rsidR="00B2291C">
        <w:rPr>
          <w:rFonts w:ascii="Courier New" w:hAnsi="Courier New" w:cs="Courier New"/>
          <w:szCs w:val="24"/>
        </w:rPr>
        <w:t>--</w:t>
      </w:r>
      <w:r w:rsidRPr="006116E0" w:rsidR="006116E0">
        <w:rPr>
          <w:rFonts w:ascii="Courier New" w:hAnsi="Courier New" w:cs="Courier New"/>
          <w:szCs w:val="24"/>
        </w:rPr>
        <w:t xml:space="preserve">that there is nothing right or wrong with any racial group. </w:t>
      </w:r>
      <w:r w:rsidR="006116E0">
        <w:rPr>
          <w:rFonts w:ascii="Courier New" w:hAnsi="Courier New" w:cs="Courier New"/>
          <w:szCs w:val="24"/>
        </w:rPr>
        <w:t xml:space="preserve"> </w:t>
      </w:r>
      <w:r w:rsidRPr="006116E0" w:rsidR="006116E0">
        <w:rPr>
          <w:rFonts w:ascii="Courier New" w:hAnsi="Courier New" w:cs="Courier New"/>
          <w:szCs w:val="24"/>
        </w:rPr>
        <w:t>Antiracist ideas argue that racist policies are the cause of racial inequities.</w:t>
      </w:r>
      <w:r w:rsidR="006116E0">
        <w:rPr>
          <w:rFonts w:ascii="Courier New" w:hAnsi="Courier New" w:cs="Courier New"/>
          <w:szCs w:val="24"/>
        </w:rPr>
        <w:t>”</w:t>
      </w:r>
      <w:r w:rsidRPr="00C05EDA" w:rsidR="006116E0">
        <w:rPr>
          <w:rStyle w:val="FootnoteReference"/>
          <w:rFonts w:ascii="Courier New" w:hAnsi="Courier New" w:cs="Courier New"/>
          <w:szCs w:val="24"/>
          <w:vertAlign w:val="superscript"/>
        </w:rPr>
        <w:footnoteReference w:id="4"/>
      </w:r>
      <w:r w:rsidR="006116E0">
        <w:rPr>
          <w:rFonts w:ascii="Courier New" w:hAnsi="Courier New" w:cs="Courier New"/>
          <w:szCs w:val="24"/>
        </w:rPr>
        <w:t xml:space="preserve">  </w:t>
      </w:r>
      <w:r w:rsidRPr="006116E0" w:rsidR="006116E0">
        <w:rPr>
          <w:rFonts w:ascii="Courier New" w:hAnsi="Courier New" w:cs="Courier New"/>
          <w:szCs w:val="24"/>
        </w:rPr>
        <w:t xml:space="preserve">It is critical that the teaching of American </w:t>
      </w:r>
      <w:r>
        <w:rPr>
          <w:rFonts w:ascii="Courier New" w:hAnsi="Courier New" w:cs="Courier New"/>
          <w:szCs w:val="24"/>
        </w:rPr>
        <w:t>h</w:t>
      </w:r>
      <w:r w:rsidRPr="006116E0" w:rsidR="006116E0">
        <w:rPr>
          <w:rFonts w:ascii="Courier New" w:hAnsi="Courier New" w:cs="Courier New"/>
          <w:szCs w:val="24"/>
        </w:rPr>
        <w:t xml:space="preserve">istory and </w:t>
      </w:r>
      <w:r>
        <w:rPr>
          <w:rFonts w:ascii="Courier New" w:hAnsi="Courier New" w:cs="Courier New"/>
          <w:szCs w:val="24"/>
        </w:rPr>
        <w:t>c</w:t>
      </w:r>
      <w:r w:rsidRPr="006116E0" w:rsidR="006116E0">
        <w:rPr>
          <w:rFonts w:ascii="Courier New" w:hAnsi="Courier New" w:cs="Courier New"/>
          <w:szCs w:val="24"/>
        </w:rPr>
        <w:t>ivics creates learning experiences that validate and reflect the diversity, identities, histories, contributions, and experiences of all students.</w:t>
      </w:r>
      <w:r w:rsidR="005964BF">
        <w:rPr>
          <w:rFonts w:ascii="Courier New" w:hAnsi="Courier New" w:cs="Courier New"/>
          <w:szCs w:val="24"/>
        </w:rPr>
        <w:tab/>
      </w:r>
      <w:r w:rsidRPr="00D4720D" w:rsidR="00020164">
        <w:rPr>
          <w:rFonts w:ascii="Courier New" w:hAnsi="Courier New" w:cs="Courier New"/>
          <w:szCs w:val="24"/>
        </w:rPr>
        <w:t xml:space="preserve"> </w:t>
      </w:r>
    </w:p>
    <w:p w:rsidR="00020164" w:rsidP="00020164" w:rsidRDefault="00886376" w14:paraId="481CBAE1" w14:textId="070A5DF8">
      <w:pPr>
        <w:spacing w:line="480" w:lineRule="auto"/>
        <w:rPr>
          <w:rFonts w:ascii="Courier New" w:hAnsi="Courier New" w:cs="Courier New"/>
          <w:szCs w:val="24"/>
        </w:rPr>
      </w:pPr>
      <w:r>
        <w:rPr>
          <w:rFonts w:ascii="Courier New" w:hAnsi="Courier New" w:cs="Courier New"/>
          <w:szCs w:val="24"/>
        </w:rPr>
        <w:lastRenderedPageBreak/>
        <w:tab/>
      </w:r>
      <w:r w:rsidR="00C05EDA">
        <w:rPr>
          <w:rFonts w:ascii="Courier New" w:hAnsi="Courier New" w:cs="Courier New"/>
          <w:szCs w:val="24"/>
        </w:rPr>
        <w:t>I</w:t>
      </w:r>
      <w:r w:rsidRPr="00D4720D" w:rsidR="00020164">
        <w:rPr>
          <w:rFonts w:ascii="Courier New" w:hAnsi="Courier New" w:cs="Courier New"/>
          <w:szCs w:val="24"/>
        </w:rPr>
        <w:t>n turn,</w:t>
      </w:r>
      <w:r w:rsidR="00C05EDA">
        <w:rPr>
          <w:rFonts w:ascii="Courier New" w:hAnsi="Courier New" w:cs="Courier New"/>
          <w:szCs w:val="24"/>
        </w:rPr>
        <w:t xml:space="preserve"> </w:t>
      </w:r>
      <w:r w:rsidR="00205C3B">
        <w:rPr>
          <w:rFonts w:ascii="Courier New" w:hAnsi="Courier New" w:cs="Courier New"/>
          <w:szCs w:val="24"/>
        </w:rPr>
        <w:t>racially, ethnically,</w:t>
      </w:r>
      <w:r w:rsidR="00FA1240">
        <w:rPr>
          <w:rFonts w:ascii="Courier New" w:hAnsi="Courier New" w:cs="Courier New"/>
          <w:szCs w:val="24"/>
        </w:rPr>
        <w:t xml:space="preserve"> culturally,</w:t>
      </w:r>
      <w:r w:rsidR="007E3862">
        <w:rPr>
          <w:rFonts w:ascii="Courier New" w:hAnsi="Courier New" w:cs="Courier New"/>
          <w:szCs w:val="24"/>
        </w:rPr>
        <w:t xml:space="preserve"> and linguistically responsive</w:t>
      </w:r>
      <w:r w:rsidR="005708A8">
        <w:rPr>
          <w:rFonts w:ascii="Courier New" w:hAnsi="Courier New" w:cs="Courier New"/>
          <w:szCs w:val="24"/>
        </w:rPr>
        <w:t xml:space="preserve"> </w:t>
      </w:r>
      <w:r w:rsidR="007E3862">
        <w:rPr>
          <w:rFonts w:ascii="Courier New" w:hAnsi="Courier New" w:cs="Courier New"/>
          <w:szCs w:val="24"/>
        </w:rPr>
        <w:t>teaching and learning practices</w:t>
      </w:r>
      <w:r w:rsidRPr="00D4720D" w:rsidR="00020164">
        <w:rPr>
          <w:rFonts w:ascii="Courier New" w:hAnsi="Courier New" w:cs="Courier New"/>
          <w:szCs w:val="24"/>
        </w:rPr>
        <w:t xml:space="preserve"> contribute to what has been called an “identity-safe” learning environment. </w:t>
      </w:r>
      <w:r w:rsidR="00C50C03">
        <w:rPr>
          <w:rFonts w:ascii="Courier New" w:hAnsi="Courier New" w:cs="Courier New"/>
          <w:szCs w:val="24"/>
        </w:rPr>
        <w:t xml:space="preserve"> </w:t>
      </w:r>
      <w:r w:rsidRPr="00D4720D" w:rsidR="00020164">
        <w:rPr>
          <w:rFonts w:ascii="Courier New" w:hAnsi="Courier New" w:cs="Courier New"/>
          <w:szCs w:val="24"/>
        </w:rPr>
        <w:t>According to the authors Dorothy Steele and Becki Cohn-Vargas, “Identity safe classrooms are those in which teachers strive to assure students that their social identities are an asset rather than a barrier to success in the classroom.  And, through strong positive relationships and opportunities to learn, they feel they are welcomed, supported, and valued as members of the learning community.”</w:t>
      </w:r>
      <w:r w:rsidRPr="00B8594D" w:rsidR="003D2A85">
        <w:rPr>
          <w:rStyle w:val="FootnoteReference"/>
          <w:rFonts w:ascii="Courier New" w:hAnsi="Courier New" w:cs="Courier New"/>
          <w:szCs w:val="24"/>
          <w:vertAlign w:val="superscript"/>
        </w:rPr>
        <w:footnoteReference w:id="5"/>
      </w:r>
    </w:p>
    <w:p w:rsidRPr="00D4720D" w:rsidR="006D4586" w:rsidP="00020164" w:rsidRDefault="006D4586" w14:paraId="655F63C8" w14:textId="362D3823">
      <w:pPr>
        <w:spacing w:line="480" w:lineRule="auto"/>
        <w:rPr>
          <w:rFonts w:ascii="Courier New" w:hAnsi="Courier New" w:cs="Courier New"/>
          <w:szCs w:val="24"/>
        </w:rPr>
      </w:pPr>
      <w:r>
        <w:rPr>
          <w:rFonts w:ascii="Courier New" w:hAnsi="Courier New" w:cs="Courier New"/>
          <w:szCs w:val="24"/>
        </w:rPr>
        <w:tab/>
        <w:t>The propose</w:t>
      </w:r>
      <w:r w:rsidR="00F24A1D">
        <w:rPr>
          <w:rFonts w:ascii="Courier New" w:hAnsi="Courier New" w:cs="Courier New"/>
          <w:szCs w:val="24"/>
        </w:rPr>
        <w:t>d</w:t>
      </w:r>
      <w:r>
        <w:rPr>
          <w:rFonts w:ascii="Courier New" w:hAnsi="Courier New" w:cs="Courier New"/>
          <w:szCs w:val="24"/>
        </w:rPr>
        <w:t xml:space="preserve"> priority </w:t>
      </w:r>
      <w:r w:rsidR="002976C4">
        <w:rPr>
          <w:rFonts w:ascii="Courier New" w:hAnsi="Courier New" w:cs="Courier New"/>
          <w:szCs w:val="24"/>
        </w:rPr>
        <w:t>would support</w:t>
      </w:r>
      <w:r w:rsidR="00A3760D">
        <w:rPr>
          <w:rFonts w:ascii="Courier New" w:hAnsi="Courier New" w:cs="Courier New"/>
          <w:szCs w:val="24"/>
        </w:rPr>
        <w:t xml:space="preserve"> projects</w:t>
      </w:r>
      <w:r w:rsidR="006B08F3">
        <w:rPr>
          <w:rFonts w:ascii="Courier New" w:hAnsi="Courier New" w:cs="Courier New"/>
          <w:szCs w:val="24"/>
        </w:rPr>
        <w:t xml:space="preserve"> that</w:t>
      </w:r>
      <w:r w:rsidR="002976C4">
        <w:rPr>
          <w:rFonts w:ascii="Courier New" w:hAnsi="Courier New" w:cs="Courier New"/>
          <w:szCs w:val="24"/>
        </w:rPr>
        <w:t xml:space="preserve"> </w:t>
      </w:r>
      <w:r w:rsidR="00A7037A">
        <w:rPr>
          <w:rFonts w:ascii="Courier New" w:hAnsi="Courier New" w:cs="Courier New"/>
          <w:szCs w:val="24"/>
        </w:rPr>
        <w:t>incorporate</w:t>
      </w:r>
      <w:r w:rsidR="00A3760D">
        <w:rPr>
          <w:rFonts w:ascii="Courier New" w:hAnsi="Courier New" w:cs="Courier New"/>
          <w:szCs w:val="24"/>
        </w:rPr>
        <w:t xml:space="preserve"> culturally </w:t>
      </w:r>
      <w:r w:rsidR="00047D6D">
        <w:rPr>
          <w:rFonts w:ascii="Courier New" w:hAnsi="Courier New" w:cs="Courier New"/>
          <w:szCs w:val="24"/>
        </w:rPr>
        <w:t xml:space="preserve">and linguistically </w:t>
      </w:r>
      <w:r w:rsidR="00914EDE">
        <w:rPr>
          <w:rFonts w:ascii="Courier New" w:hAnsi="Courier New" w:cs="Courier New"/>
          <w:szCs w:val="24"/>
        </w:rPr>
        <w:t>responsive</w:t>
      </w:r>
      <w:r w:rsidR="00A3760D">
        <w:rPr>
          <w:rFonts w:ascii="Courier New" w:hAnsi="Courier New" w:cs="Courier New"/>
          <w:szCs w:val="24"/>
        </w:rPr>
        <w:t xml:space="preserve"> learning environments.</w:t>
      </w:r>
    </w:p>
    <w:p w:rsidRPr="00663D17" w:rsidR="009753E7" w:rsidP="005A7E9A" w:rsidRDefault="000D074F" w14:paraId="0A554F09" w14:textId="56DB43F1">
      <w:pPr>
        <w:widowControl/>
        <w:spacing w:line="480" w:lineRule="auto"/>
        <w:rPr>
          <w:u w:val="single"/>
        </w:rPr>
      </w:pPr>
      <w:bookmarkStart w:name="_Hlk66362125" w:id="4"/>
      <w:bookmarkEnd w:id="3"/>
      <w:r>
        <w:rPr>
          <w:u w:val="single"/>
        </w:rPr>
        <w:t>Proposed Priority</w:t>
      </w:r>
      <w:r w:rsidRPr="00663D17" w:rsidR="00EC76A9">
        <w:t>:</w:t>
      </w:r>
      <w:r w:rsidRPr="006A1373" w:rsidR="00FF7B9D">
        <w:t xml:space="preserve"> </w:t>
      </w:r>
      <w:r w:rsidRPr="00047F43" w:rsidR="00047F43">
        <w:t xml:space="preserve"> </w:t>
      </w:r>
    </w:p>
    <w:p w:rsidRPr="00020164" w:rsidR="009753E7" w:rsidP="00020164" w:rsidRDefault="00592CDB" w14:paraId="69C37530" w14:textId="132E5CCE">
      <w:pPr>
        <w:spacing w:line="480" w:lineRule="auto"/>
        <w:rPr>
          <w:rFonts w:ascii="Courier New" w:hAnsi="Courier New" w:cs="Courier New"/>
          <w:szCs w:val="24"/>
        </w:rPr>
      </w:pPr>
      <w:r>
        <w:rPr>
          <w:rFonts w:ascii="Courier New" w:hAnsi="Courier New" w:cs="Courier New"/>
          <w:szCs w:val="24"/>
        </w:rPr>
        <w:tab/>
      </w:r>
      <w:r w:rsidRPr="00020164" w:rsidR="009753E7">
        <w:rPr>
          <w:rFonts w:ascii="Courier New" w:hAnsi="Courier New" w:cs="Courier New"/>
          <w:szCs w:val="24"/>
        </w:rPr>
        <w:t>Under this priority, the applicant</w:t>
      </w:r>
      <w:r w:rsidR="00BD704D">
        <w:rPr>
          <w:rFonts w:ascii="Courier New" w:hAnsi="Courier New" w:cs="Courier New"/>
          <w:szCs w:val="24"/>
        </w:rPr>
        <w:t>s</w:t>
      </w:r>
      <w:r w:rsidR="002273B1">
        <w:rPr>
          <w:rFonts w:ascii="Courier New" w:hAnsi="Courier New" w:cs="Courier New"/>
          <w:szCs w:val="24"/>
        </w:rPr>
        <w:t xml:space="preserve"> propose</w:t>
      </w:r>
      <w:r w:rsidRPr="00020164" w:rsidR="009753E7">
        <w:rPr>
          <w:rFonts w:ascii="Courier New" w:hAnsi="Courier New" w:cs="Courier New"/>
          <w:szCs w:val="24"/>
        </w:rPr>
        <w:t xml:space="preserve"> project</w:t>
      </w:r>
      <w:r w:rsidR="002273B1">
        <w:rPr>
          <w:rFonts w:ascii="Courier New" w:hAnsi="Courier New" w:cs="Courier New"/>
          <w:szCs w:val="24"/>
        </w:rPr>
        <w:t>s that</w:t>
      </w:r>
      <w:r w:rsidRPr="00020164" w:rsidR="009753E7">
        <w:rPr>
          <w:rFonts w:ascii="Courier New" w:hAnsi="Courier New" w:cs="Courier New"/>
          <w:szCs w:val="24"/>
        </w:rPr>
        <w:t xml:space="preserve"> incorporate teaching and learning practices</w:t>
      </w:r>
      <w:r w:rsidR="0008553B">
        <w:rPr>
          <w:rFonts w:ascii="Courier New" w:hAnsi="Courier New" w:cs="Courier New"/>
          <w:szCs w:val="24"/>
        </w:rPr>
        <w:t xml:space="preserve"> </w:t>
      </w:r>
      <w:r w:rsidRPr="00020164" w:rsidR="009753E7">
        <w:rPr>
          <w:rFonts w:ascii="Courier New" w:hAnsi="Courier New" w:cs="Courier New"/>
          <w:szCs w:val="24"/>
        </w:rPr>
        <w:t xml:space="preserve">that reflect the diversity, identities, histories, contributions, and experiences of all students create inclusive, supportive, and identity-safe learning environments.  </w:t>
      </w:r>
    </w:p>
    <w:p w:rsidR="007F07F5" w:rsidP="007F07F5" w:rsidRDefault="007F07F5" w14:paraId="093580A7" w14:textId="579A40FA">
      <w:pPr>
        <w:spacing w:line="480" w:lineRule="auto"/>
        <w:rPr>
          <w:rFonts w:ascii="Courier New" w:hAnsi="Courier New" w:cs="Courier New"/>
          <w:szCs w:val="24"/>
        </w:rPr>
      </w:pPr>
      <w:r>
        <w:rPr>
          <w:rFonts w:ascii="Courier New" w:hAnsi="Courier New" w:cs="Courier New"/>
          <w:szCs w:val="24"/>
        </w:rPr>
        <w:tab/>
      </w:r>
      <w:r w:rsidRPr="00020164" w:rsidR="009753E7">
        <w:rPr>
          <w:rFonts w:ascii="Courier New" w:hAnsi="Courier New" w:cs="Courier New"/>
          <w:szCs w:val="24"/>
        </w:rPr>
        <w:t xml:space="preserve">In its application, </w:t>
      </w:r>
      <w:r w:rsidR="00F0283A">
        <w:rPr>
          <w:rFonts w:ascii="Courier New" w:hAnsi="Courier New" w:cs="Courier New"/>
          <w:szCs w:val="24"/>
        </w:rPr>
        <w:t>an</w:t>
      </w:r>
      <w:r w:rsidRPr="00020164" w:rsidDel="008B6F69" w:rsidR="00F0283A">
        <w:rPr>
          <w:rFonts w:ascii="Courier New" w:hAnsi="Courier New" w:cs="Courier New"/>
          <w:szCs w:val="24"/>
        </w:rPr>
        <w:t xml:space="preserve"> </w:t>
      </w:r>
      <w:r w:rsidRPr="00020164" w:rsidR="009753E7">
        <w:rPr>
          <w:rFonts w:ascii="Courier New" w:hAnsi="Courier New" w:cs="Courier New"/>
          <w:szCs w:val="24"/>
        </w:rPr>
        <w:t>applicant</w:t>
      </w:r>
      <w:r w:rsidR="00F0283A">
        <w:rPr>
          <w:rFonts w:ascii="Courier New" w:hAnsi="Courier New" w:cs="Courier New"/>
          <w:szCs w:val="24"/>
        </w:rPr>
        <w:t xml:space="preserve"> addressing this </w:t>
      </w:r>
      <w:r w:rsidR="00F0283A">
        <w:rPr>
          <w:rFonts w:ascii="Courier New" w:hAnsi="Courier New" w:cs="Courier New"/>
          <w:szCs w:val="24"/>
        </w:rPr>
        <w:lastRenderedPageBreak/>
        <w:t>priority</w:t>
      </w:r>
      <w:r w:rsidR="008B6F69">
        <w:rPr>
          <w:rFonts w:ascii="Courier New" w:hAnsi="Courier New" w:cs="Courier New"/>
          <w:szCs w:val="24"/>
        </w:rPr>
        <w:t xml:space="preserve"> </w:t>
      </w:r>
      <w:r w:rsidRPr="00020164" w:rsidR="009753E7">
        <w:rPr>
          <w:rFonts w:ascii="Courier New" w:hAnsi="Courier New" w:cs="Courier New"/>
          <w:szCs w:val="24"/>
        </w:rPr>
        <w:t xml:space="preserve">must describe how </w:t>
      </w:r>
      <w:r w:rsidR="00D80472">
        <w:rPr>
          <w:rFonts w:ascii="Courier New" w:hAnsi="Courier New" w:cs="Courier New"/>
          <w:szCs w:val="24"/>
        </w:rPr>
        <w:t>its proposed project incorporates teaching and learning practices that</w:t>
      </w:r>
      <w:r w:rsidR="00D336E5">
        <w:rPr>
          <w:rFonts w:ascii="Courier New" w:hAnsi="Courier New" w:cs="Courier New"/>
          <w:szCs w:val="24"/>
        </w:rPr>
        <w:t>--</w:t>
      </w:r>
    </w:p>
    <w:p w:rsidR="007F07F5" w:rsidP="007F07F5" w:rsidRDefault="007F07F5" w14:paraId="3543CF27" w14:textId="5E7E2B7F">
      <w:pPr>
        <w:spacing w:line="480" w:lineRule="auto"/>
        <w:rPr>
          <w:rFonts w:cstheme="minorHAnsi"/>
        </w:rPr>
      </w:pPr>
      <w:bookmarkStart w:name="_Hlk68862584" w:id="5"/>
      <w:r>
        <w:rPr>
          <w:rFonts w:ascii="Courier New" w:hAnsi="Courier New" w:cs="Courier New"/>
          <w:szCs w:val="24"/>
        </w:rPr>
        <w:tab/>
        <w:t xml:space="preserve">(a)  </w:t>
      </w:r>
      <w:r w:rsidR="0068068B">
        <w:rPr>
          <w:rFonts w:cstheme="minorHAnsi"/>
        </w:rPr>
        <w:t>T</w:t>
      </w:r>
      <w:r w:rsidRPr="00020164" w:rsidR="009753E7">
        <w:rPr>
          <w:rFonts w:cstheme="minorHAnsi"/>
        </w:rPr>
        <w:t>ak</w:t>
      </w:r>
      <w:r w:rsidR="001743E4">
        <w:rPr>
          <w:rFonts w:cstheme="minorHAnsi"/>
        </w:rPr>
        <w:t>e</w:t>
      </w:r>
      <w:r w:rsidRPr="00020164" w:rsidR="009753E7">
        <w:rPr>
          <w:rFonts w:cstheme="minorHAnsi"/>
        </w:rPr>
        <w:t xml:space="preserve"> into account systemic marginalization, biases, inequities, and discriminatory policy and practice in </w:t>
      </w:r>
      <w:r w:rsidR="000007C3">
        <w:rPr>
          <w:rFonts w:cstheme="minorHAnsi"/>
        </w:rPr>
        <w:t>American</w:t>
      </w:r>
      <w:r w:rsidR="00E859E2">
        <w:rPr>
          <w:rFonts w:cstheme="minorHAnsi"/>
        </w:rPr>
        <w:t xml:space="preserve"> </w:t>
      </w:r>
      <w:proofErr w:type="gramStart"/>
      <w:r w:rsidR="00E859E2">
        <w:rPr>
          <w:rFonts w:cstheme="minorHAnsi"/>
        </w:rPr>
        <w:t>history</w:t>
      </w:r>
      <w:r w:rsidRPr="00020164" w:rsidR="009753E7">
        <w:rPr>
          <w:rFonts w:cstheme="minorHAnsi"/>
        </w:rPr>
        <w:t>;</w:t>
      </w:r>
      <w:proofErr w:type="gramEnd"/>
      <w:r w:rsidRPr="00020164" w:rsidR="009753E7">
        <w:rPr>
          <w:rFonts w:cstheme="minorHAnsi"/>
        </w:rPr>
        <w:t xml:space="preserve"> </w:t>
      </w:r>
    </w:p>
    <w:p w:rsidR="00FB4F64" w:rsidP="00FB4F64" w:rsidRDefault="007F07F5" w14:paraId="0AD9AD69" w14:textId="0AC6BFD5">
      <w:pPr>
        <w:spacing w:line="480" w:lineRule="auto"/>
      </w:pPr>
      <w:r>
        <w:rPr>
          <w:rFonts w:cstheme="minorHAnsi"/>
        </w:rPr>
        <w:tab/>
        <w:t xml:space="preserve">(b)  </w:t>
      </w:r>
      <w:r w:rsidRPr="00474E45" w:rsidR="00474E45">
        <w:rPr>
          <w:rFonts w:cstheme="minorHAnsi"/>
        </w:rPr>
        <w:t>Incorporate racially, ethnically, culturally, and linguistically diverse perspectives and perspectives on the experience of individuals with disabilities;</w:t>
      </w:r>
      <w:r w:rsidR="00474E45">
        <w:rPr>
          <w:rFonts w:cstheme="minorHAnsi"/>
        </w:rPr>
        <w:t xml:space="preserve"> </w:t>
      </w:r>
    </w:p>
    <w:p w:rsidR="00A873C2" w:rsidP="007F07F5" w:rsidRDefault="00A873C2" w14:paraId="4495D99F" w14:textId="5F25C1FD">
      <w:pPr>
        <w:spacing w:line="480" w:lineRule="auto"/>
        <w:rPr>
          <w:rFonts w:cstheme="minorHAnsi"/>
        </w:rPr>
      </w:pPr>
      <w:r>
        <w:rPr>
          <w:rFonts w:cstheme="minorBidi"/>
        </w:rPr>
        <w:tab/>
      </w:r>
      <w:r w:rsidRPr="00F33E75">
        <w:rPr>
          <w:rFonts w:cstheme="minorBidi"/>
        </w:rPr>
        <w:t>(c)</w:t>
      </w:r>
      <w:r w:rsidRPr="00614FB4">
        <w:tab/>
      </w:r>
      <w:r w:rsidR="00D80472">
        <w:rPr>
          <w:rFonts w:cstheme="minorBidi"/>
        </w:rPr>
        <w:t>E</w:t>
      </w:r>
      <w:r w:rsidRPr="00614FB4" w:rsidR="00D80472">
        <w:rPr>
          <w:rFonts w:cstheme="minorBidi"/>
        </w:rPr>
        <w:t>ncourag</w:t>
      </w:r>
      <w:r w:rsidR="00D80472">
        <w:rPr>
          <w:rFonts w:cstheme="minorBidi"/>
        </w:rPr>
        <w:t>e</w:t>
      </w:r>
      <w:r w:rsidRPr="00614FB4" w:rsidR="00D80472">
        <w:rPr>
          <w:rFonts w:cstheme="minorBidi"/>
        </w:rPr>
        <w:t xml:space="preserve"> </w:t>
      </w:r>
      <w:r w:rsidRPr="00614FB4">
        <w:rPr>
          <w:rFonts w:cstheme="minorBidi"/>
        </w:rPr>
        <w:t>students to critically analyze the diverse perspectives of historical and contemporary</w:t>
      </w:r>
      <w:r w:rsidR="005A2DA0">
        <w:rPr>
          <w:rFonts w:cstheme="minorBidi"/>
        </w:rPr>
        <w:t xml:space="preserve"> </w:t>
      </w:r>
      <w:r w:rsidRPr="00614FB4">
        <w:rPr>
          <w:rFonts w:cstheme="minorBidi"/>
        </w:rPr>
        <w:t>media and its impacts;</w:t>
      </w:r>
    </w:p>
    <w:p w:rsidR="001D47D8" w:rsidRDefault="007F07F5" w14:paraId="0F1352F8" w14:textId="1920F240">
      <w:pPr>
        <w:spacing w:line="480" w:lineRule="auto"/>
        <w:ind w:firstLine="720"/>
        <w:rPr>
          <w:rFonts w:cstheme="minorHAnsi"/>
        </w:rPr>
      </w:pPr>
      <w:r>
        <w:rPr>
          <w:rFonts w:cstheme="minorHAnsi"/>
        </w:rPr>
        <w:t>(</w:t>
      </w:r>
      <w:r w:rsidR="00971B2F">
        <w:rPr>
          <w:rFonts w:cstheme="minorHAnsi"/>
        </w:rPr>
        <w:t>d</w:t>
      </w:r>
      <w:r>
        <w:rPr>
          <w:rFonts w:cstheme="minorHAnsi"/>
        </w:rPr>
        <w:t xml:space="preserve">)  </w:t>
      </w:r>
      <w:r w:rsidR="0068068B">
        <w:rPr>
          <w:rFonts w:cstheme="minorHAnsi"/>
        </w:rPr>
        <w:t>S</w:t>
      </w:r>
      <w:r w:rsidRPr="00020164" w:rsidR="009753E7">
        <w:rPr>
          <w:rFonts w:cstheme="minorHAnsi"/>
        </w:rPr>
        <w:t>upport the creation of learning environments that validate and reflect the diversity, identities, and experiences of all students</w:t>
      </w:r>
      <w:r w:rsidR="001D47D8">
        <w:rPr>
          <w:rFonts w:cstheme="minorHAnsi"/>
        </w:rPr>
        <w:t>;</w:t>
      </w:r>
      <w:r w:rsidR="00845814">
        <w:rPr>
          <w:rFonts w:cstheme="minorHAnsi"/>
        </w:rPr>
        <w:t xml:space="preserve"> and</w:t>
      </w:r>
    </w:p>
    <w:bookmarkEnd w:id="4"/>
    <w:p w:rsidRPr="007F07F5" w:rsidR="009753E7" w:rsidP="00663D17" w:rsidRDefault="001D47D8" w14:paraId="3E15318F" w14:textId="43615C4F">
      <w:pPr>
        <w:spacing w:line="480" w:lineRule="auto"/>
        <w:ind w:firstLine="720"/>
        <w:rPr>
          <w:rFonts w:ascii="Courier New" w:hAnsi="Courier New" w:cs="Courier New"/>
          <w:szCs w:val="24"/>
        </w:rPr>
      </w:pPr>
      <w:r>
        <w:rPr>
          <w:rFonts w:cstheme="minorHAnsi"/>
        </w:rPr>
        <w:t>(</w:t>
      </w:r>
      <w:r w:rsidR="00971B2F">
        <w:rPr>
          <w:rFonts w:cstheme="minorHAnsi"/>
        </w:rPr>
        <w:t>e</w:t>
      </w:r>
      <w:r>
        <w:rPr>
          <w:rFonts w:cstheme="minorHAnsi"/>
        </w:rPr>
        <w:t>)  Contribut</w:t>
      </w:r>
      <w:r w:rsidR="0008752D">
        <w:rPr>
          <w:rFonts w:cstheme="minorHAnsi"/>
        </w:rPr>
        <w:t>e</w:t>
      </w:r>
      <w:r>
        <w:rPr>
          <w:rFonts w:cstheme="minorHAnsi"/>
        </w:rPr>
        <w:t xml:space="preserve"> to inclusive, supportive, and identity-safe learning environments</w:t>
      </w:r>
      <w:r w:rsidRPr="00020164" w:rsidR="009753E7">
        <w:rPr>
          <w:rFonts w:cstheme="minorHAnsi"/>
        </w:rPr>
        <w:t>.</w:t>
      </w:r>
    </w:p>
    <w:bookmarkEnd w:id="5"/>
    <w:p w:rsidRPr="0028162C" w:rsidR="000D4F0C" w:rsidP="00F738F3" w:rsidRDefault="00855800" w14:paraId="745433DD" w14:textId="0F422E7D">
      <w:pPr>
        <w:pStyle w:val="Heading3"/>
        <w:spacing w:after="0" w:line="480" w:lineRule="auto"/>
      </w:pPr>
      <w:r w:rsidRPr="00F738F3">
        <w:rPr>
          <w:u w:val="none"/>
        </w:rPr>
        <w:tab/>
      </w:r>
      <w:r w:rsidRPr="0028162C" w:rsidR="0068068B">
        <w:t>Proposed Priority 2--</w:t>
      </w:r>
      <w:bookmarkStart w:name="_Hlk68862626" w:id="6"/>
      <w:r w:rsidRPr="0028162C" w:rsidR="000203CB">
        <w:t>Promoting Information Literacy Skills</w:t>
      </w:r>
      <w:r w:rsidRPr="0028162C" w:rsidR="000203CB">
        <w:rPr>
          <w:u w:val="none"/>
        </w:rPr>
        <w:t>.</w:t>
      </w:r>
      <w:bookmarkEnd w:id="6"/>
    </w:p>
    <w:p w:rsidRPr="0028162C" w:rsidR="00D568BC" w:rsidP="000D4F0C" w:rsidRDefault="000D4F0C" w14:paraId="0AA36ECE" w14:textId="26B20AFE">
      <w:pPr>
        <w:pStyle w:val="Style"/>
        <w:spacing w:line="480" w:lineRule="auto"/>
        <w:ind w:left="0" w:firstLine="0"/>
        <w:rPr>
          <w:rFonts w:ascii="Courier New" w:hAnsi="Courier New" w:cs="Courier New"/>
          <w:szCs w:val="24"/>
        </w:rPr>
      </w:pPr>
      <w:r w:rsidRPr="0028162C">
        <w:rPr>
          <w:u w:val="single"/>
        </w:rPr>
        <w:t>Background</w:t>
      </w:r>
      <w:r w:rsidRPr="0028162C">
        <w:t xml:space="preserve">: </w:t>
      </w:r>
      <w:r w:rsidRPr="0028162C">
        <w:rPr>
          <w:rFonts w:ascii="Courier New" w:hAnsi="Courier New" w:cs="Courier New"/>
          <w:szCs w:val="24"/>
        </w:rPr>
        <w:t xml:space="preserve"> </w:t>
      </w:r>
    </w:p>
    <w:p w:rsidRPr="0028162C" w:rsidR="003C5F81" w:rsidP="00C07A8D" w:rsidRDefault="000A4F49" w14:paraId="472F682A" w14:textId="456C75DC">
      <w:pPr>
        <w:pStyle w:val="Style"/>
        <w:spacing w:line="480" w:lineRule="auto"/>
        <w:ind w:left="0" w:firstLine="0"/>
        <w:rPr>
          <w:rFonts w:ascii="Courier New" w:hAnsi="Courier New" w:cs="Courier New"/>
          <w:szCs w:val="24"/>
        </w:rPr>
      </w:pPr>
      <w:r w:rsidRPr="0028162C">
        <w:rPr>
          <w:rFonts w:ascii="Courier New" w:hAnsi="Courier New" w:cs="Courier New"/>
          <w:szCs w:val="24"/>
        </w:rPr>
        <w:tab/>
      </w:r>
      <w:r w:rsidRPr="0028162C" w:rsidR="003C5F81">
        <w:rPr>
          <w:rFonts w:ascii="Courier New" w:hAnsi="Courier New" w:cs="Courier New"/>
          <w:szCs w:val="24"/>
        </w:rPr>
        <w:t xml:space="preserve">Effective civics education is vital to protecting the </w:t>
      </w:r>
      <w:r w:rsidRPr="0028162C" w:rsidR="00855800">
        <w:rPr>
          <w:rFonts w:ascii="Courier New" w:hAnsi="Courier New" w:cs="Courier New"/>
          <w:szCs w:val="24"/>
        </w:rPr>
        <w:t>N</w:t>
      </w:r>
      <w:r w:rsidRPr="0028162C" w:rsidR="003C5F81">
        <w:rPr>
          <w:rFonts w:ascii="Courier New" w:hAnsi="Courier New" w:cs="Courier New"/>
          <w:szCs w:val="24"/>
        </w:rPr>
        <w:t>ation’s democracy</w:t>
      </w:r>
      <w:r w:rsidRPr="0028162C" w:rsidR="00855800">
        <w:rPr>
          <w:rFonts w:ascii="Courier New" w:hAnsi="Courier New" w:cs="Courier New"/>
          <w:szCs w:val="24"/>
        </w:rPr>
        <w:t>--</w:t>
      </w:r>
      <w:r w:rsidRPr="0028162C" w:rsidR="003C5F81">
        <w:rPr>
          <w:rFonts w:ascii="Courier New" w:hAnsi="Courier New" w:cs="Courier New"/>
          <w:szCs w:val="24"/>
        </w:rPr>
        <w:t xml:space="preserve">especially at a time when its core institutions and values are threatened by misinformation. </w:t>
      </w:r>
      <w:r w:rsidRPr="0028162C" w:rsidR="00855800">
        <w:rPr>
          <w:rFonts w:ascii="Courier New" w:hAnsi="Courier New" w:cs="Courier New"/>
          <w:szCs w:val="24"/>
        </w:rPr>
        <w:t xml:space="preserve"> </w:t>
      </w:r>
      <w:r w:rsidRPr="0028162C" w:rsidR="003C5F81">
        <w:rPr>
          <w:rFonts w:ascii="Courier New" w:hAnsi="Courier New" w:cs="Courier New"/>
          <w:szCs w:val="24"/>
        </w:rPr>
        <w:t xml:space="preserve">As The Power of Active Citizenship notes: </w:t>
      </w:r>
      <w:r w:rsidRPr="0028162C" w:rsidR="005A2DA0">
        <w:rPr>
          <w:rFonts w:ascii="Courier New" w:hAnsi="Courier New" w:cs="Courier New"/>
          <w:szCs w:val="24"/>
        </w:rPr>
        <w:t xml:space="preserve"> </w:t>
      </w:r>
      <w:r w:rsidRPr="0028162C" w:rsidR="003C5F81">
        <w:rPr>
          <w:rFonts w:ascii="Courier New" w:hAnsi="Courier New" w:cs="Courier New"/>
          <w:szCs w:val="24"/>
        </w:rPr>
        <w:t xml:space="preserve">“Teaching civics </w:t>
      </w:r>
      <w:r w:rsidRPr="0028162C" w:rsidR="003C5F81">
        <w:rPr>
          <w:rFonts w:ascii="Courier New" w:hAnsi="Courier New" w:cs="Courier New"/>
          <w:szCs w:val="24"/>
        </w:rPr>
        <w:lastRenderedPageBreak/>
        <w:t>should be more than just understanding the structures and functions of government</w:t>
      </w:r>
      <w:bookmarkStart w:name="_Hlk68862657" w:id="7"/>
      <w:r w:rsidRPr="0028162C" w:rsidR="005A2DA0">
        <w:rPr>
          <w:rFonts w:ascii="Courier New" w:hAnsi="Courier New" w:cs="Courier New"/>
          <w:szCs w:val="24"/>
        </w:rPr>
        <w:t>...</w:t>
      </w:r>
      <w:r w:rsidRPr="0028162C" w:rsidR="00AE5199">
        <w:rPr>
          <w:rFonts w:ascii="Courier New" w:hAnsi="Courier New" w:cs="Courier New"/>
          <w:szCs w:val="24"/>
        </w:rPr>
        <w:t>[</w:t>
      </w:r>
      <w:r w:rsidRPr="0028162C" w:rsidR="00FB4F64">
        <w:rPr>
          <w:rFonts w:ascii="Courier New" w:hAnsi="Courier New" w:cs="Courier New"/>
          <w:szCs w:val="24"/>
        </w:rPr>
        <w:t>I</w:t>
      </w:r>
      <w:r w:rsidRPr="0028162C" w:rsidR="003C5F81">
        <w:rPr>
          <w:rFonts w:ascii="Courier New" w:hAnsi="Courier New" w:cs="Courier New"/>
          <w:szCs w:val="24"/>
        </w:rPr>
        <w:t>t</w:t>
      </w:r>
      <w:r w:rsidRPr="0028162C" w:rsidR="00AE5199">
        <w:rPr>
          <w:rFonts w:ascii="Courier New" w:hAnsi="Courier New" w:cs="Courier New"/>
          <w:szCs w:val="24"/>
        </w:rPr>
        <w:t>]</w:t>
      </w:r>
      <w:r w:rsidRPr="0028162C" w:rsidR="003C5F81">
        <w:rPr>
          <w:rFonts w:ascii="Courier New" w:hAnsi="Courier New" w:cs="Courier New"/>
          <w:szCs w:val="24"/>
        </w:rPr>
        <w:t xml:space="preserve"> is crucial that students learn how to gather and evaluate sources of information, and then use evidence from that information to develop and support their ideas and advocacy positions. </w:t>
      </w:r>
      <w:r w:rsidRPr="0028162C" w:rsidR="005A2DA0">
        <w:rPr>
          <w:rFonts w:ascii="Courier New" w:hAnsi="Courier New" w:cs="Courier New"/>
          <w:szCs w:val="24"/>
        </w:rPr>
        <w:t xml:space="preserve"> </w:t>
      </w:r>
      <w:bookmarkEnd w:id="7"/>
      <w:r w:rsidRPr="0028162C" w:rsidR="003C5F81">
        <w:rPr>
          <w:rFonts w:ascii="Courier New" w:hAnsi="Courier New" w:cs="Courier New"/>
          <w:szCs w:val="24"/>
        </w:rPr>
        <w:t>No polity can make wise decisions if its citizens do not know how to separate fact from opinion, and how to gather and weigh relevant evidence.”</w:t>
      </w:r>
      <w:r w:rsidRPr="0028162C" w:rsidR="00716FCB">
        <w:rPr>
          <w:rStyle w:val="FootnoteReference"/>
          <w:rFonts w:ascii="Courier New" w:hAnsi="Courier New" w:cs="Courier New"/>
          <w:szCs w:val="24"/>
          <w:vertAlign w:val="superscript"/>
        </w:rPr>
        <w:footnoteReference w:id="6"/>
      </w:r>
      <w:r w:rsidRPr="0028162C" w:rsidR="003C5F81">
        <w:rPr>
          <w:rFonts w:ascii="Courier New" w:hAnsi="Courier New" w:cs="Courier New"/>
          <w:szCs w:val="24"/>
        </w:rPr>
        <w:t xml:space="preserve"> </w:t>
      </w:r>
    </w:p>
    <w:p w:rsidRPr="0028162C" w:rsidR="003C5F81" w:rsidP="00C07A8D" w:rsidRDefault="007F0486" w14:paraId="00BBEDC6" w14:textId="02ADD003">
      <w:pPr>
        <w:pStyle w:val="Style"/>
        <w:spacing w:line="480" w:lineRule="auto"/>
        <w:ind w:left="0" w:firstLine="0"/>
        <w:rPr>
          <w:rFonts w:ascii="Courier New" w:hAnsi="Courier New" w:cs="Courier New"/>
          <w:szCs w:val="24"/>
        </w:rPr>
      </w:pPr>
      <w:r w:rsidRPr="0028162C">
        <w:rPr>
          <w:rFonts w:ascii="Courier New" w:hAnsi="Courier New" w:cs="Courier New"/>
          <w:szCs w:val="24"/>
        </w:rPr>
        <w:tab/>
      </w:r>
      <w:r w:rsidRPr="0028162C" w:rsidR="003C5F81">
        <w:rPr>
          <w:rFonts w:ascii="Courier New" w:hAnsi="Courier New" w:cs="Courier New"/>
          <w:szCs w:val="24"/>
        </w:rPr>
        <w:t xml:space="preserve">Ensuring that students have strong information literacy skills is especially important in an age of digital media consumption. </w:t>
      </w:r>
      <w:r w:rsidRPr="0028162C" w:rsidR="005A2DA0">
        <w:rPr>
          <w:rFonts w:ascii="Courier New" w:hAnsi="Courier New" w:cs="Courier New"/>
          <w:szCs w:val="24"/>
        </w:rPr>
        <w:t xml:space="preserve"> </w:t>
      </w:r>
      <w:r w:rsidRPr="0028162C" w:rsidR="003C5F81">
        <w:rPr>
          <w:rFonts w:ascii="Courier New" w:hAnsi="Courier New" w:cs="Courier New"/>
          <w:szCs w:val="24"/>
        </w:rPr>
        <w:t xml:space="preserve">According to a 2019 survey from Common Sense Media and Survey Monkey: </w:t>
      </w:r>
      <w:r w:rsidRPr="0028162C" w:rsidR="005A2DA0">
        <w:rPr>
          <w:rFonts w:ascii="Courier New" w:hAnsi="Courier New" w:cs="Courier New"/>
          <w:szCs w:val="24"/>
        </w:rPr>
        <w:t xml:space="preserve"> </w:t>
      </w:r>
      <w:r w:rsidRPr="0028162C" w:rsidR="003C5F81">
        <w:rPr>
          <w:rFonts w:ascii="Courier New" w:hAnsi="Courier New" w:cs="Courier New"/>
          <w:szCs w:val="24"/>
        </w:rPr>
        <w:t xml:space="preserve">“Teens get their news more frequently from social media sites (e.g., Facebook and Twitter) or from YouTube than directly from news organizations. </w:t>
      </w:r>
      <w:r w:rsidRPr="0028162C" w:rsidR="005A2DA0">
        <w:rPr>
          <w:rFonts w:ascii="Courier New" w:hAnsi="Courier New" w:cs="Courier New"/>
          <w:szCs w:val="24"/>
        </w:rPr>
        <w:t xml:space="preserve"> </w:t>
      </w:r>
      <w:r w:rsidRPr="0028162C" w:rsidR="003C5F81">
        <w:rPr>
          <w:rFonts w:ascii="Courier New" w:hAnsi="Courier New" w:cs="Courier New"/>
          <w:szCs w:val="24"/>
        </w:rPr>
        <w:t xml:space="preserve">More than half of teens (54%) get news from social media, and 50% get news from YouTube at least a few times a week. </w:t>
      </w:r>
      <w:r w:rsidRPr="0028162C" w:rsidR="005A2DA0">
        <w:rPr>
          <w:rFonts w:ascii="Courier New" w:hAnsi="Courier New" w:cs="Courier New"/>
          <w:szCs w:val="24"/>
        </w:rPr>
        <w:t xml:space="preserve"> </w:t>
      </w:r>
      <w:r w:rsidRPr="0028162C" w:rsidR="003C5F81">
        <w:rPr>
          <w:rFonts w:ascii="Courier New" w:hAnsi="Courier New" w:cs="Courier New"/>
          <w:szCs w:val="24"/>
        </w:rPr>
        <w:t xml:space="preserve">Fewer than half, 41%, get news reported by news organizations in print or online at least a few times a week, and only 37% get news on TV at least a few times a week.” </w:t>
      </w:r>
      <w:r w:rsidRPr="0028162C" w:rsidR="005A2DA0">
        <w:rPr>
          <w:rFonts w:ascii="Courier New" w:hAnsi="Courier New" w:cs="Courier New"/>
          <w:szCs w:val="24"/>
        </w:rPr>
        <w:t xml:space="preserve"> </w:t>
      </w:r>
      <w:r w:rsidRPr="0028162C" w:rsidR="003C5F81">
        <w:rPr>
          <w:rFonts w:ascii="Courier New" w:hAnsi="Courier New" w:cs="Courier New"/>
          <w:szCs w:val="24"/>
        </w:rPr>
        <w:t xml:space="preserve">Among teens who got their news from YouTube, two-thirds reported learning about the news from celebrities and influencers, rather than news </w:t>
      </w:r>
      <w:r w:rsidRPr="0028162C" w:rsidR="003C5F81">
        <w:rPr>
          <w:rFonts w:ascii="Courier New" w:hAnsi="Courier New" w:cs="Courier New"/>
          <w:szCs w:val="24"/>
        </w:rPr>
        <w:lastRenderedPageBreak/>
        <w:t>organizations.</w:t>
      </w:r>
      <w:r w:rsidRPr="0028162C" w:rsidR="00637049">
        <w:rPr>
          <w:rStyle w:val="FootnoteReference"/>
          <w:rFonts w:ascii="Courier New" w:hAnsi="Courier New" w:cs="Courier New"/>
          <w:szCs w:val="24"/>
          <w:vertAlign w:val="superscript"/>
        </w:rPr>
        <w:footnoteReference w:id="7"/>
      </w:r>
      <w:r w:rsidRPr="0028162C" w:rsidR="003C5F81">
        <w:rPr>
          <w:rFonts w:ascii="Courier New" w:hAnsi="Courier New" w:cs="Courier New"/>
          <w:szCs w:val="24"/>
        </w:rPr>
        <w:t xml:space="preserve"> </w:t>
      </w:r>
    </w:p>
    <w:p w:rsidRPr="0028162C" w:rsidR="003C5F81" w:rsidP="00C07A8D" w:rsidRDefault="000A7EA4" w14:paraId="449D8897" w14:textId="7AB365D7">
      <w:pPr>
        <w:pStyle w:val="Style"/>
        <w:spacing w:line="480" w:lineRule="auto"/>
        <w:ind w:left="0" w:firstLine="0"/>
        <w:rPr>
          <w:rFonts w:ascii="Courier New" w:hAnsi="Courier New" w:cs="Courier New"/>
          <w:szCs w:val="24"/>
        </w:rPr>
      </w:pPr>
      <w:r w:rsidRPr="0028162C">
        <w:rPr>
          <w:rFonts w:ascii="Courier New" w:hAnsi="Courier New" w:cs="Courier New"/>
          <w:szCs w:val="24"/>
        </w:rPr>
        <w:tab/>
      </w:r>
      <w:r w:rsidRPr="0028162C" w:rsidR="003C5F81">
        <w:rPr>
          <w:rFonts w:ascii="Courier New" w:hAnsi="Courier New" w:cs="Courier New"/>
          <w:szCs w:val="24"/>
        </w:rPr>
        <w:t>In</w:t>
      </w:r>
      <w:r w:rsidRPr="0028162C" w:rsidR="00FB4F64">
        <w:rPr>
          <w:rFonts w:ascii="Courier New" w:hAnsi="Courier New" w:cs="Courier New"/>
          <w:szCs w:val="24"/>
        </w:rPr>
        <w:t xml:space="preserve"> a </w:t>
      </w:r>
      <w:r w:rsidRPr="0028162C" w:rsidR="00AE5199">
        <w:rPr>
          <w:rFonts w:ascii="Courier New" w:hAnsi="Courier New" w:cs="Courier New"/>
          <w:szCs w:val="24"/>
        </w:rPr>
        <w:t xml:space="preserve">2017 </w:t>
      </w:r>
      <w:r w:rsidRPr="0028162C" w:rsidR="00FB4F64">
        <w:rPr>
          <w:rFonts w:ascii="Courier New" w:hAnsi="Courier New" w:cs="Courier New"/>
          <w:szCs w:val="24"/>
        </w:rPr>
        <w:t>report</w:t>
      </w:r>
      <w:r w:rsidRPr="0028162C" w:rsidR="003C5F81">
        <w:rPr>
          <w:rFonts w:ascii="Courier New" w:hAnsi="Courier New" w:cs="Courier New"/>
          <w:szCs w:val="24"/>
        </w:rPr>
        <w:t xml:space="preserve">, the Brookings Institution concluded that, “Funding efforts to enhance news literacy should be a high priority for governments. </w:t>
      </w:r>
      <w:r w:rsidRPr="0028162C" w:rsidR="005A2DA0">
        <w:rPr>
          <w:rFonts w:ascii="Courier New" w:hAnsi="Courier New" w:cs="Courier New"/>
          <w:szCs w:val="24"/>
        </w:rPr>
        <w:t xml:space="preserve"> </w:t>
      </w:r>
      <w:r w:rsidRPr="0028162C" w:rsidR="003C5F81">
        <w:rPr>
          <w:rFonts w:ascii="Courier New" w:hAnsi="Courier New" w:cs="Courier New"/>
          <w:szCs w:val="24"/>
        </w:rPr>
        <w:t xml:space="preserve">This is especially the case with people who are going online for the first time. </w:t>
      </w:r>
      <w:r w:rsidRPr="0028162C" w:rsidR="005A2DA0">
        <w:rPr>
          <w:rFonts w:ascii="Courier New" w:hAnsi="Courier New" w:cs="Courier New"/>
          <w:szCs w:val="24"/>
        </w:rPr>
        <w:t xml:space="preserve"> </w:t>
      </w:r>
      <w:r w:rsidRPr="0028162C" w:rsidR="003C5F81">
        <w:rPr>
          <w:rFonts w:ascii="Courier New" w:hAnsi="Courier New" w:cs="Courier New"/>
          <w:szCs w:val="24"/>
        </w:rPr>
        <w:t xml:space="preserve">For those individuals, it is hard to distinguish false from real news, and they need to learn how to evaluate news sources, not accept at face value everything they see on social media or digital news sites. </w:t>
      </w:r>
      <w:r w:rsidRPr="0028162C" w:rsidR="005A2DA0">
        <w:rPr>
          <w:rFonts w:ascii="Courier New" w:hAnsi="Courier New" w:cs="Courier New"/>
          <w:szCs w:val="24"/>
        </w:rPr>
        <w:t xml:space="preserve"> </w:t>
      </w:r>
      <w:r w:rsidRPr="0028162C" w:rsidR="003C5F81">
        <w:rPr>
          <w:rFonts w:ascii="Courier New" w:hAnsi="Courier New" w:cs="Courier New"/>
          <w:szCs w:val="24"/>
        </w:rPr>
        <w:t>Helping people become better consumers of online information is crucial as the world moves towards digital immersion.”</w:t>
      </w:r>
      <w:r w:rsidRPr="0028162C" w:rsidR="00011835">
        <w:rPr>
          <w:rStyle w:val="FootnoteReference"/>
          <w:rFonts w:ascii="Courier New" w:hAnsi="Courier New" w:cs="Courier New"/>
          <w:szCs w:val="24"/>
          <w:vertAlign w:val="superscript"/>
        </w:rPr>
        <w:footnoteReference w:id="8"/>
      </w:r>
      <w:r w:rsidRPr="0028162C" w:rsidR="003C5F81">
        <w:rPr>
          <w:rFonts w:ascii="Courier New" w:hAnsi="Courier New" w:cs="Courier New"/>
          <w:szCs w:val="24"/>
        </w:rPr>
        <w:t xml:space="preserve"> </w:t>
      </w:r>
    </w:p>
    <w:p w:rsidRPr="0028162C" w:rsidR="00AB7332" w:rsidP="003C5F81" w:rsidRDefault="000A7EA4" w14:paraId="175C67DA" w14:textId="4F56F466">
      <w:pPr>
        <w:pStyle w:val="Style"/>
        <w:spacing w:line="480" w:lineRule="auto"/>
        <w:ind w:left="0" w:firstLine="0"/>
        <w:rPr>
          <w:rFonts w:ascii="Courier New" w:hAnsi="Courier New" w:cs="Courier New"/>
          <w:szCs w:val="24"/>
        </w:rPr>
      </w:pPr>
      <w:r w:rsidRPr="0028162C">
        <w:rPr>
          <w:rFonts w:ascii="Courier New" w:hAnsi="Courier New" w:cs="Courier New"/>
          <w:szCs w:val="24"/>
        </w:rPr>
        <w:tab/>
      </w:r>
      <w:r w:rsidRPr="0028162C" w:rsidR="003C5F81">
        <w:rPr>
          <w:rFonts w:ascii="Courier New" w:hAnsi="Courier New" w:cs="Courier New"/>
          <w:szCs w:val="24"/>
        </w:rPr>
        <w:t xml:space="preserve">Civics education can be an opportunity to help students develop the skills necessary to meaningfully participate in our democracy and distinguish fact from misinformation. </w:t>
      </w:r>
      <w:r w:rsidRPr="0028162C" w:rsidR="005A2DA0">
        <w:rPr>
          <w:rFonts w:ascii="Courier New" w:hAnsi="Courier New" w:cs="Courier New"/>
          <w:szCs w:val="24"/>
        </w:rPr>
        <w:t xml:space="preserve"> </w:t>
      </w:r>
      <w:r w:rsidRPr="0028162C" w:rsidR="003C5F81">
        <w:rPr>
          <w:rFonts w:ascii="Courier New" w:hAnsi="Courier New" w:cs="Courier New"/>
          <w:szCs w:val="24"/>
        </w:rPr>
        <w:t>Well-designed programs can fuel student engagement in our democracy and provide students with the knowledge and skills to critically evaluate the materials they encounter by developing their information literacy.</w:t>
      </w:r>
    </w:p>
    <w:p w:rsidRPr="0028162C" w:rsidR="00EA3858" w:rsidP="00177884" w:rsidRDefault="00EA3858" w14:paraId="12F44DA0" w14:textId="75B35EFE">
      <w:pPr>
        <w:widowControl/>
        <w:spacing w:line="480" w:lineRule="auto"/>
      </w:pPr>
      <w:r w:rsidRPr="0028162C">
        <w:rPr>
          <w:u w:val="single"/>
        </w:rPr>
        <w:t>Proposed Priority</w:t>
      </w:r>
      <w:r w:rsidRPr="0028162C">
        <w:t>:</w:t>
      </w:r>
    </w:p>
    <w:p w:rsidRPr="0028162C" w:rsidR="00EA3858" w:rsidP="00EA3858" w:rsidRDefault="00EA3858" w14:paraId="4152A8D9" w14:textId="37F7D427">
      <w:pPr>
        <w:spacing w:line="480" w:lineRule="auto"/>
        <w:rPr>
          <w:rFonts w:ascii="Courier New" w:hAnsi="Courier New" w:cs="Courier New"/>
          <w:szCs w:val="24"/>
        </w:rPr>
      </w:pPr>
      <w:r w:rsidRPr="0028162C">
        <w:rPr>
          <w:rFonts w:ascii="Courier New" w:hAnsi="Courier New" w:cs="Courier New"/>
          <w:szCs w:val="24"/>
        </w:rPr>
        <w:lastRenderedPageBreak/>
        <w:tab/>
        <w:t>In its application, the applicant</w:t>
      </w:r>
      <w:r w:rsidRPr="0028162C" w:rsidR="00836D22">
        <w:rPr>
          <w:rFonts w:ascii="Courier New" w:hAnsi="Courier New" w:cs="Courier New"/>
          <w:szCs w:val="24"/>
        </w:rPr>
        <w:t>s propose projects that</w:t>
      </w:r>
      <w:r w:rsidRPr="0028162C">
        <w:rPr>
          <w:rFonts w:ascii="Courier New" w:hAnsi="Courier New" w:cs="Courier New"/>
          <w:szCs w:val="24"/>
        </w:rPr>
        <w:t xml:space="preserve"> describe how </w:t>
      </w:r>
      <w:r w:rsidR="006B08F3">
        <w:rPr>
          <w:rFonts w:ascii="Courier New" w:hAnsi="Courier New" w:cs="Courier New"/>
          <w:szCs w:val="24"/>
        </w:rPr>
        <w:t>they</w:t>
      </w:r>
      <w:r w:rsidRPr="0028162C">
        <w:rPr>
          <w:rFonts w:ascii="Courier New" w:hAnsi="Courier New" w:cs="Courier New"/>
          <w:szCs w:val="24"/>
        </w:rPr>
        <w:t xml:space="preserve"> will </w:t>
      </w:r>
      <w:r w:rsidRPr="0028162C" w:rsidR="00E26C2C">
        <w:rPr>
          <w:rFonts w:ascii="Courier New" w:hAnsi="Courier New" w:cs="Courier New"/>
          <w:szCs w:val="24"/>
        </w:rPr>
        <w:t xml:space="preserve">foster critical thinking and promote student </w:t>
      </w:r>
      <w:r w:rsidRPr="0028162C" w:rsidR="00DE758B">
        <w:rPr>
          <w:rFonts w:ascii="Courier New" w:hAnsi="Courier New" w:cs="Courier New"/>
          <w:szCs w:val="24"/>
        </w:rPr>
        <w:t xml:space="preserve">engagement in civics education through professional development </w:t>
      </w:r>
      <w:r w:rsidRPr="0028162C" w:rsidR="00342F38">
        <w:rPr>
          <w:rFonts w:ascii="Courier New" w:hAnsi="Courier New" w:cs="Courier New"/>
          <w:szCs w:val="24"/>
        </w:rPr>
        <w:t xml:space="preserve">or other </w:t>
      </w:r>
      <w:r w:rsidRPr="0028162C" w:rsidR="00AC3DD6">
        <w:rPr>
          <w:rFonts w:ascii="Courier New" w:hAnsi="Courier New" w:cs="Courier New"/>
          <w:szCs w:val="24"/>
        </w:rPr>
        <w:t xml:space="preserve">activities </w:t>
      </w:r>
      <w:r w:rsidRPr="0028162C" w:rsidR="00DE758B">
        <w:rPr>
          <w:rFonts w:ascii="Courier New" w:hAnsi="Courier New" w:cs="Courier New"/>
          <w:szCs w:val="24"/>
        </w:rPr>
        <w:t xml:space="preserve">designed </w:t>
      </w:r>
      <w:r w:rsidRPr="0028162C" w:rsidR="00E4689E">
        <w:rPr>
          <w:rFonts w:ascii="Courier New" w:hAnsi="Courier New" w:cs="Courier New"/>
          <w:szCs w:val="24"/>
        </w:rPr>
        <w:t>to support students in</w:t>
      </w:r>
      <w:r w:rsidRPr="0028162C" w:rsidR="00AC3DD6">
        <w:rPr>
          <w:rFonts w:ascii="Courier New" w:hAnsi="Courier New" w:cs="Courier New"/>
          <w:szCs w:val="24"/>
        </w:rPr>
        <w:t>--</w:t>
      </w:r>
    </w:p>
    <w:p w:rsidRPr="00F91591" w:rsidR="00EA3858" w:rsidP="00F91591" w:rsidRDefault="00EA3858" w14:paraId="1B246FBD" w14:textId="332B0910">
      <w:pPr>
        <w:spacing w:line="480" w:lineRule="auto"/>
        <w:rPr>
          <w:rFonts w:cstheme="minorHAnsi"/>
        </w:rPr>
      </w:pPr>
      <w:r w:rsidRPr="00F91591">
        <w:tab/>
      </w:r>
      <w:bookmarkStart w:name="_Hlk68862911" w:id="8"/>
      <w:r w:rsidRPr="00F91591">
        <w:t xml:space="preserve">(a)  </w:t>
      </w:r>
      <w:r w:rsidRPr="00F91591" w:rsidR="007924E9">
        <w:rPr>
          <w:rFonts w:cstheme="minorHAnsi"/>
        </w:rPr>
        <w:t>E</w:t>
      </w:r>
      <w:r w:rsidRPr="00F91591" w:rsidR="00A80AEB">
        <w:rPr>
          <w:rFonts w:cstheme="minorHAnsi"/>
        </w:rPr>
        <w:t xml:space="preserve">valuating sources and evidence </w:t>
      </w:r>
      <w:r w:rsidRPr="00F91591" w:rsidR="00F45C03">
        <w:rPr>
          <w:rFonts w:cstheme="minorHAnsi"/>
        </w:rPr>
        <w:t>using standards of proof</w:t>
      </w:r>
      <w:r w:rsidRPr="00F91591">
        <w:rPr>
          <w:rFonts w:cstheme="minorHAnsi"/>
        </w:rPr>
        <w:t xml:space="preserve">; </w:t>
      </w:r>
    </w:p>
    <w:p w:rsidRPr="0028162C" w:rsidR="00EA3858" w:rsidP="00EA3858" w:rsidRDefault="00EA3858" w14:paraId="5FDF7682" w14:textId="3CE7E233">
      <w:pPr>
        <w:spacing w:line="480" w:lineRule="auto"/>
        <w:rPr>
          <w:rFonts w:cstheme="minorHAnsi"/>
        </w:rPr>
      </w:pPr>
      <w:r w:rsidRPr="0028162C">
        <w:rPr>
          <w:rFonts w:cstheme="minorHAnsi"/>
        </w:rPr>
        <w:tab/>
        <w:t xml:space="preserve">(b)  </w:t>
      </w:r>
      <w:r w:rsidR="00F91591">
        <w:rPr>
          <w:rFonts w:cstheme="minorHAnsi"/>
        </w:rPr>
        <w:t>Understanding their own biases when reviewing information, as well as u</w:t>
      </w:r>
      <w:r w:rsidRPr="0028162C" w:rsidR="00AE4BCC">
        <w:rPr>
          <w:rFonts w:cstheme="minorHAnsi"/>
        </w:rPr>
        <w:t xml:space="preserve">ncovering and recognizing bias in primary and secondary </w:t>
      </w:r>
      <w:proofErr w:type="gramStart"/>
      <w:r w:rsidRPr="0028162C" w:rsidR="00AE4BCC">
        <w:rPr>
          <w:rFonts w:cstheme="minorHAnsi"/>
        </w:rPr>
        <w:t>sources;</w:t>
      </w:r>
      <w:proofErr w:type="gramEnd"/>
      <w:r w:rsidRPr="0028162C">
        <w:rPr>
          <w:rFonts w:cstheme="minorHAnsi"/>
        </w:rPr>
        <w:t xml:space="preserve"> </w:t>
      </w:r>
    </w:p>
    <w:p w:rsidRPr="0028162C" w:rsidR="007A5914" w:rsidP="00EA3858" w:rsidRDefault="007A5914" w14:paraId="00059E31" w14:textId="281F3810">
      <w:pPr>
        <w:spacing w:line="480" w:lineRule="auto"/>
        <w:ind w:firstLine="720"/>
        <w:rPr>
          <w:rFonts w:cstheme="minorHAnsi"/>
        </w:rPr>
      </w:pPr>
      <w:r w:rsidRPr="0028162C">
        <w:rPr>
          <w:rFonts w:cstheme="minorHAnsi"/>
        </w:rPr>
        <w:t>(</w:t>
      </w:r>
      <w:r w:rsidR="002A0A25">
        <w:rPr>
          <w:rFonts w:cstheme="minorHAnsi"/>
        </w:rPr>
        <w:t>c</w:t>
      </w:r>
      <w:r w:rsidRPr="0028162C">
        <w:rPr>
          <w:rFonts w:cstheme="minorHAnsi"/>
        </w:rPr>
        <w:t xml:space="preserve">) </w:t>
      </w:r>
      <w:r w:rsidRPr="0028162C" w:rsidR="001E2255">
        <w:rPr>
          <w:rFonts w:cstheme="minorHAnsi"/>
        </w:rPr>
        <w:t xml:space="preserve"> Synthesizing information into cogent communications; and</w:t>
      </w:r>
    </w:p>
    <w:p w:rsidRPr="00574DC5" w:rsidR="001E2255" w:rsidP="00EA3858" w:rsidRDefault="001E2255" w14:paraId="183E582D" w14:textId="54DC7271">
      <w:pPr>
        <w:spacing w:line="480" w:lineRule="auto"/>
        <w:ind w:firstLine="720"/>
        <w:rPr>
          <w:rFonts w:cstheme="minorHAnsi"/>
        </w:rPr>
      </w:pPr>
      <w:r w:rsidRPr="0028162C">
        <w:rPr>
          <w:rFonts w:cstheme="minorHAnsi"/>
        </w:rPr>
        <w:t>(</w:t>
      </w:r>
      <w:r w:rsidR="002A0A25">
        <w:rPr>
          <w:rFonts w:cstheme="minorHAnsi"/>
        </w:rPr>
        <w:t>d</w:t>
      </w:r>
      <w:r w:rsidRPr="0028162C">
        <w:rPr>
          <w:rFonts w:cstheme="minorHAnsi"/>
        </w:rPr>
        <w:t xml:space="preserve">)  </w:t>
      </w:r>
      <w:r w:rsidR="00D6325A">
        <w:rPr>
          <w:rFonts w:cstheme="minorHAnsi"/>
        </w:rPr>
        <w:t xml:space="preserve">Understanding how </w:t>
      </w:r>
      <w:r w:rsidR="007A180A">
        <w:rPr>
          <w:rFonts w:cstheme="minorHAnsi"/>
        </w:rPr>
        <w:t xml:space="preserve">inaccurate information may be used </w:t>
      </w:r>
      <w:r w:rsidR="00D6325A">
        <w:rPr>
          <w:rFonts w:cstheme="minorHAnsi"/>
        </w:rPr>
        <w:t xml:space="preserve">to manipulate </w:t>
      </w:r>
      <w:proofErr w:type="gramStart"/>
      <w:r w:rsidR="00D6325A">
        <w:rPr>
          <w:rFonts w:cstheme="minorHAnsi"/>
        </w:rPr>
        <w:t>individuals, and</w:t>
      </w:r>
      <w:proofErr w:type="gramEnd"/>
      <w:r w:rsidR="00D6325A">
        <w:rPr>
          <w:rFonts w:cstheme="minorHAnsi"/>
        </w:rPr>
        <w:t xml:space="preserve"> d</w:t>
      </w:r>
      <w:r w:rsidRPr="0028162C" w:rsidR="00177884">
        <w:rPr>
          <w:rFonts w:cstheme="minorHAnsi"/>
        </w:rPr>
        <w:t>eveloping strategies to recognize accurate and inaccurate information.</w:t>
      </w:r>
    </w:p>
    <w:bookmarkEnd w:id="8"/>
    <w:p w:rsidRPr="00F92715" w:rsidR="00212449" w:rsidP="00564711" w:rsidRDefault="5002D3D2" w14:paraId="70B42C1A" w14:textId="737A910F">
      <w:pPr>
        <w:pStyle w:val="Style"/>
        <w:spacing w:line="480" w:lineRule="auto"/>
        <w:ind w:left="0" w:firstLine="0"/>
        <w:rPr>
          <w:rFonts w:ascii="Courier New" w:hAnsi="Courier New" w:cs="Courier New"/>
          <w:szCs w:val="24"/>
        </w:rPr>
      </w:pPr>
      <w:r w:rsidRPr="00F92715">
        <w:rPr>
          <w:rFonts w:ascii="Courier New" w:hAnsi="Courier New" w:cs="Courier New"/>
          <w:szCs w:val="24"/>
          <w:u w:val="single"/>
        </w:rPr>
        <w:t>Types of Priorities</w:t>
      </w:r>
      <w:r w:rsidRPr="00F92715">
        <w:rPr>
          <w:rFonts w:ascii="Courier New" w:hAnsi="Courier New" w:cs="Courier New"/>
          <w:szCs w:val="24"/>
        </w:rPr>
        <w:t>:</w:t>
      </w:r>
    </w:p>
    <w:p w:rsidRPr="00F92715" w:rsidR="00212449" w:rsidP="00F92715" w:rsidRDefault="5002D3D2" w14:paraId="4B0CD80E" w14:textId="506DE31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ind w:firstLine="720"/>
        <w:rPr>
          <w:rFonts w:ascii="Courier New" w:hAnsi="Courier New" w:cs="Courier New"/>
          <w:sz w:val="24"/>
          <w:szCs w:val="24"/>
        </w:rPr>
      </w:pPr>
      <w:r w:rsidRPr="00F92715">
        <w:rPr>
          <w:rFonts w:ascii="Courier New" w:hAnsi="Courier New" w:cs="Courier New"/>
          <w:sz w:val="24"/>
          <w:szCs w:val="24"/>
        </w:rPr>
        <w:t xml:space="preserve">When inviting applications for a competition using one or more priorities, we designate the type of each priority as absolute, competitive preference, or invitational through a notice in the </w:t>
      </w:r>
      <w:r w:rsidRPr="00F92715">
        <w:rPr>
          <w:rFonts w:ascii="Courier New" w:hAnsi="Courier New" w:cs="Courier New"/>
          <w:i/>
          <w:iCs/>
          <w:sz w:val="24"/>
          <w:szCs w:val="24"/>
        </w:rPr>
        <w:t>Federal Register</w:t>
      </w:r>
      <w:r w:rsidRPr="005A2DA0">
        <w:rPr>
          <w:rFonts w:ascii="Courier New" w:hAnsi="Courier New" w:cs="Courier New"/>
          <w:sz w:val="24"/>
          <w:szCs w:val="24"/>
        </w:rPr>
        <w:t xml:space="preserve">.  </w:t>
      </w:r>
      <w:r w:rsidRPr="00F92715">
        <w:rPr>
          <w:rFonts w:ascii="Courier New" w:hAnsi="Courier New" w:cs="Courier New"/>
          <w:sz w:val="24"/>
          <w:szCs w:val="24"/>
        </w:rPr>
        <w:t>The effect of each type of priority follows:</w:t>
      </w:r>
    </w:p>
    <w:p w:rsidRPr="00F92715" w:rsidR="00212449" w:rsidRDefault="5002D3D2" w14:paraId="46C97F9B"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ind w:firstLine="720"/>
        <w:rPr>
          <w:rFonts w:ascii="Courier New" w:hAnsi="Courier New" w:cs="Courier New"/>
          <w:sz w:val="24"/>
          <w:szCs w:val="24"/>
        </w:rPr>
      </w:pPr>
      <w:r w:rsidRPr="00F92715">
        <w:rPr>
          <w:rFonts w:ascii="Courier New" w:hAnsi="Courier New" w:cs="Courier New"/>
          <w:sz w:val="24"/>
          <w:szCs w:val="24"/>
          <w:u w:val="single"/>
        </w:rPr>
        <w:lastRenderedPageBreak/>
        <w:t>Absolute priority</w:t>
      </w:r>
      <w:r w:rsidRPr="00F92715">
        <w:rPr>
          <w:rFonts w:ascii="Courier New" w:hAnsi="Courier New" w:cs="Courier New"/>
          <w:sz w:val="24"/>
          <w:szCs w:val="24"/>
        </w:rPr>
        <w:t>:  Under an absolute priority, we consider only applications that meet the priority (34 CFR 75.105(c)(3)).</w:t>
      </w:r>
    </w:p>
    <w:p w:rsidRPr="00F92715" w:rsidR="00212449" w:rsidP="5002D3D2" w:rsidRDefault="5002D3D2" w14:paraId="3B313414"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ind w:firstLine="720"/>
        <w:rPr>
          <w:rFonts w:ascii="Courier New" w:hAnsi="Courier New" w:cs="Courier New"/>
          <w:sz w:val="24"/>
          <w:szCs w:val="24"/>
        </w:rPr>
      </w:pPr>
      <w:r w:rsidRPr="00F92715">
        <w:rPr>
          <w:rFonts w:ascii="Courier New" w:hAnsi="Courier New" w:cs="Courier New"/>
          <w:sz w:val="24"/>
          <w:szCs w:val="24"/>
          <w:u w:val="single"/>
        </w:rPr>
        <w:t>Competitive preference priority</w:t>
      </w:r>
      <w:r w:rsidRPr="00F92715">
        <w:rPr>
          <w:rFonts w:ascii="Courier New" w:hAnsi="Courier New" w:cs="Courier New"/>
          <w:sz w:val="24"/>
          <w:szCs w:val="24"/>
        </w:rPr>
        <w:t>:  Under a competitive preference priority, we give competitive preference to an application by (1) awarding additional points, depending on the extent to which the application meets the priority (34 CFR 75.105(c)(2)(i)); or (2) selecting an application that meets the priority over an application of comparable merit that does not meet the priority (34 CFR 75.105(c)(2)(ii)).</w:t>
      </w:r>
    </w:p>
    <w:p w:rsidRPr="00F92715" w:rsidR="00212449" w:rsidP="5002D3D2" w:rsidRDefault="5002D3D2" w14:paraId="69A7A3C7" w14:textId="24CFF60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ind w:firstLine="720"/>
        <w:rPr>
          <w:rFonts w:ascii="Courier New" w:hAnsi="Courier New" w:cs="Courier New"/>
          <w:sz w:val="24"/>
          <w:szCs w:val="24"/>
        </w:rPr>
      </w:pPr>
      <w:r w:rsidRPr="00F92715">
        <w:rPr>
          <w:rFonts w:ascii="Courier New" w:hAnsi="Courier New" w:cs="Courier New"/>
          <w:sz w:val="24"/>
          <w:szCs w:val="24"/>
          <w:u w:val="single"/>
        </w:rPr>
        <w:t>Invitational priority</w:t>
      </w:r>
      <w:r w:rsidRPr="00F92715">
        <w:rPr>
          <w:rFonts w:ascii="Courier New" w:hAnsi="Courier New" w:cs="Courier New"/>
          <w:sz w:val="24"/>
          <w:szCs w:val="24"/>
        </w:rPr>
        <w:t>:  Under an invitational priority we are particularly interested in applications that meet the priority.  However, we do not give an application that meets the priority a preference over other applications (34 CFR 75.105(c)(1)).</w:t>
      </w:r>
    </w:p>
    <w:p w:rsidRPr="001C3789" w:rsidR="0079476C" w:rsidP="004E5A66" w:rsidRDefault="5002D3D2" w14:paraId="26522708" w14:textId="564D59DE">
      <w:pPr>
        <w:spacing w:line="480" w:lineRule="auto"/>
        <w:rPr>
          <w:rFonts w:ascii="Courier New" w:hAnsi="Courier New" w:cs="Courier New"/>
          <w:szCs w:val="24"/>
        </w:rPr>
      </w:pPr>
      <w:r w:rsidRPr="5002D3D2">
        <w:rPr>
          <w:rFonts w:ascii="Courier New" w:hAnsi="Courier New" w:cs="Courier New"/>
          <w:u w:val="single"/>
        </w:rPr>
        <w:t>Final Priorit</w:t>
      </w:r>
      <w:r w:rsidR="00AC3DD6">
        <w:rPr>
          <w:rFonts w:ascii="Courier New" w:hAnsi="Courier New" w:cs="Courier New"/>
          <w:u w:val="single"/>
        </w:rPr>
        <w:t>ies</w:t>
      </w:r>
      <w:r w:rsidRPr="5002D3D2">
        <w:rPr>
          <w:rFonts w:ascii="Courier New" w:hAnsi="Courier New" w:cs="Courier New"/>
        </w:rPr>
        <w:t>:</w:t>
      </w:r>
    </w:p>
    <w:p w:rsidRPr="001C3789" w:rsidR="00C173B3" w:rsidP="5002D3D2" w:rsidRDefault="5002D3D2" w14:paraId="43C4D23F" w14:textId="129B2CA9">
      <w:pPr>
        <w:spacing w:line="480" w:lineRule="auto"/>
        <w:ind w:firstLine="720"/>
        <w:rPr>
          <w:rFonts w:ascii="Courier New" w:hAnsi="Courier New" w:cs="Courier New"/>
        </w:rPr>
      </w:pPr>
      <w:r w:rsidRPr="5002D3D2">
        <w:rPr>
          <w:rFonts w:ascii="Courier New" w:hAnsi="Courier New" w:cs="Courier New"/>
        </w:rPr>
        <w:t>We will announce the final priorit</w:t>
      </w:r>
      <w:r w:rsidR="002603BE">
        <w:rPr>
          <w:rFonts w:ascii="Courier New" w:hAnsi="Courier New" w:cs="Courier New"/>
        </w:rPr>
        <w:t>ies</w:t>
      </w:r>
      <w:r w:rsidR="00AC3DD6">
        <w:rPr>
          <w:rFonts w:ascii="Courier New" w:hAnsi="Courier New" w:cs="Courier New"/>
        </w:rPr>
        <w:t xml:space="preserve"> </w:t>
      </w:r>
      <w:r w:rsidRPr="5002D3D2">
        <w:rPr>
          <w:rFonts w:ascii="Courier New" w:hAnsi="Courier New" w:cs="Courier New"/>
        </w:rPr>
        <w:t xml:space="preserve">in a </w:t>
      </w:r>
      <w:r w:rsidR="00E86109">
        <w:rPr>
          <w:rFonts w:ascii="Courier New" w:hAnsi="Courier New" w:cs="Courier New"/>
        </w:rPr>
        <w:t>document</w:t>
      </w:r>
      <w:r w:rsidRPr="5002D3D2" w:rsidR="00E86109">
        <w:rPr>
          <w:rFonts w:ascii="Courier New" w:hAnsi="Courier New" w:cs="Courier New"/>
        </w:rPr>
        <w:t xml:space="preserve"> </w:t>
      </w:r>
      <w:r w:rsidR="00EF3654">
        <w:rPr>
          <w:rFonts w:ascii="Courier New" w:hAnsi="Courier New" w:cs="Courier New"/>
        </w:rPr>
        <w:t xml:space="preserve">published </w:t>
      </w:r>
      <w:r w:rsidRPr="5002D3D2">
        <w:rPr>
          <w:rFonts w:ascii="Courier New" w:hAnsi="Courier New" w:cs="Courier New"/>
        </w:rPr>
        <w:t xml:space="preserve">in the </w:t>
      </w:r>
      <w:r w:rsidRPr="5002D3D2">
        <w:rPr>
          <w:rFonts w:ascii="Courier New" w:hAnsi="Courier New" w:cs="Courier New"/>
          <w:i/>
          <w:iCs/>
        </w:rPr>
        <w:t>Federal Register</w:t>
      </w:r>
      <w:r w:rsidRPr="5002D3D2">
        <w:rPr>
          <w:rFonts w:ascii="Courier New" w:hAnsi="Courier New" w:cs="Courier New"/>
        </w:rPr>
        <w:t>.  We will determine the final priorit</w:t>
      </w:r>
      <w:r w:rsidR="002603BE">
        <w:rPr>
          <w:rFonts w:ascii="Courier New" w:hAnsi="Courier New" w:cs="Courier New"/>
        </w:rPr>
        <w:t>ies</w:t>
      </w:r>
      <w:r w:rsidR="00AC3DD6">
        <w:rPr>
          <w:rFonts w:ascii="Courier New" w:hAnsi="Courier New" w:cs="Courier New"/>
        </w:rPr>
        <w:t xml:space="preserve"> </w:t>
      </w:r>
      <w:r w:rsidRPr="5002D3D2">
        <w:rPr>
          <w:rFonts w:ascii="Courier New" w:hAnsi="Courier New" w:cs="Courier New"/>
        </w:rPr>
        <w:t>after considering responses to the proposed priori</w:t>
      </w:r>
      <w:r w:rsidR="00FB1A6C">
        <w:rPr>
          <w:rFonts w:ascii="Courier New" w:hAnsi="Courier New" w:cs="Courier New"/>
        </w:rPr>
        <w:t>t</w:t>
      </w:r>
      <w:r w:rsidR="002603BE">
        <w:rPr>
          <w:rFonts w:ascii="Courier New" w:hAnsi="Courier New" w:cs="Courier New"/>
        </w:rPr>
        <w:t>ies</w:t>
      </w:r>
      <w:r w:rsidR="00AC3DD6">
        <w:rPr>
          <w:rFonts w:ascii="Courier New" w:hAnsi="Courier New" w:cs="Courier New"/>
        </w:rPr>
        <w:t xml:space="preserve"> </w:t>
      </w:r>
      <w:r w:rsidRPr="5002D3D2">
        <w:rPr>
          <w:rFonts w:ascii="Courier New" w:hAnsi="Courier New" w:cs="Courier New"/>
        </w:rPr>
        <w:t xml:space="preserve">and other information available to the Department.  This </w:t>
      </w:r>
      <w:r w:rsidR="00E86109">
        <w:rPr>
          <w:rFonts w:ascii="Courier New" w:hAnsi="Courier New" w:cs="Courier New"/>
        </w:rPr>
        <w:t>document</w:t>
      </w:r>
      <w:r w:rsidRPr="5002D3D2" w:rsidR="00E86109">
        <w:rPr>
          <w:rFonts w:ascii="Courier New" w:hAnsi="Courier New" w:cs="Courier New"/>
        </w:rPr>
        <w:t xml:space="preserve"> </w:t>
      </w:r>
      <w:r w:rsidRPr="5002D3D2">
        <w:rPr>
          <w:rFonts w:ascii="Courier New" w:hAnsi="Courier New" w:cs="Courier New"/>
        </w:rPr>
        <w:t xml:space="preserve">does not preclude us from proposing additional priorities, requirements, definitions, or selection criteria, subject to meeting applicable </w:t>
      </w:r>
      <w:r w:rsidRPr="5002D3D2">
        <w:rPr>
          <w:rFonts w:ascii="Courier New" w:hAnsi="Courier New" w:cs="Courier New"/>
        </w:rPr>
        <w:lastRenderedPageBreak/>
        <w:t>rulemaking requirements.</w:t>
      </w:r>
    </w:p>
    <w:p w:rsidRPr="001C3789" w:rsidR="0079476C" w:rsidP="004E5A66" w:rsidRDefault="5002D3D2" w14:paraId="57DF3405" w14:textId="660D057E">
      <w:pPr>
        <w:spacing w:line="480" w:lineRule="auto"/>
        <w:rPr>
          <w:rFonts w:ascii="Courier New" w:hAnsi="Courier New" w:cs="Courier New"/>
        </w:rPr>
      </w:pPr>
      <w:r w:rsidRPr="5002D3D2">
        <w:rPr>
          <w:rFonts w:ascii="Courier New" w:hAnsi="Courier New" w:cs="Courier New"/>
          <w:u w:val="single"/>
        </w:rPr>
        <w:t>Note</w:t>
      </w:r>
      <w:r w:rsidRPr="5002D3D2">
        <w:rPr>
          <w:rFonts w:ascii="Courier New" w:hAnsi="Courier New" w:cs="Courier New"/>
        </w:rPr>
        <w:t xml:space="preserve">:  This </w:t>
      </w:r>
      <w:r w:rsidR="00BA781C">
        <w:rPr>
          <w:rFonts w:ascii="Courier New" w:hAnsi="Courier New" w:cs="Courier New"/>
        </w:rPr>
        <w:t>document</w:t>
      </w:r>
      <w:r w:rsidRPr="5002D3D2" w:rsidR="00BA781C">
        <w:rPr>
          <w:rFonts w:ascii="Courier New" w:hAnsi="Courier New" w:cs="Courier New"/>
        </w:rPr>
        <w:t xml:space="preserve"> </w:t>
      </w:r>
      <w:r w:rsidRPr="5002D3D2">
        <w:rPr>
          <w:rFonts w:ascii="Courier New" w:hAnsi="Courier New" w:cs="Courier New"/>
        </w:rPr>
        <w:t xml:space="preserve">does </w:t>
      </w:r>
      <w:r w:rsidRPr="5002D3D2">
        <w:rPr>
          <w:rFonts w:ascii="Courier New" w:hAnsi="Courier New" w:cs="Courier New"/>
          <w:u w:val="single"/>
        </w:rPr>
        <w:t>not</w:t>
      </w:r>
      <w:r w:rsidRPr="5002D3D2">
        <w:rPr>
          <w:rFonts w:ascii="Courier New" w:hAnsi="Courier New" w:cs="Courier New"/>
        </w:rPr>
        <w:t xml:space="preserve"> solicit applications.  In any year in which we choose to use </w:t>
      </w:r>
      <w:r w:rsidR="00FB1A6C">
        <w:rPr>
          <w:rFonts w:ascii="Courier New" w:hAnsi="Courier New" w:cs="Courier New"/>
        </w:rPr>
        <w:t>the</w:t>
      </w:r>
      <w:r w:rsidRPr="5002D3D2">
        <w:rPr>
          <w:rFonts w:ascii="Courier New" w:hAnsi="Courier New" w:cs="Courier New"/>
        </w:rPr>
        <w:t xml:space="preserve"> prio</w:t>
      </w:r>
      <w:r w:rsidR="00FB1A6C">
        <w:rPr>
          <w:rFonts w:ascii="Courier New" w:hAnsi="Courier New" w:cs="Courier New"/>
        </w:rPr>
        <w:t>rit</w:t>
      </w:r>
      <w:r w:rsidR="005A2DA0">
        <w:rPr>
          <w:rFonts w:ascii="Courier New" w:hAnsi="Courier New" w:cs="Courier New"/>
        </w:rPr>
        <w:t>ies</w:t>
      </w:r>
      <w:r w:rsidRPr="5002D3D2">
        <w:rPr>
          <w:rFonts w:ascii="Courier New" w:hAnsi="Courier New" w:cs="Courier New"/>
        </w:rPr>
        <w:t xml:space="preserve">, we invite applications through a notice </w:t>
      </w:r>
      <w:r w:rsidR="00866D86">
        <w:rPr>
          <w:rFonts w:ascii="Courier New" w:hAnsi="Courier New" w:cs="Courier New"/>
        </w:rPr>
        <w:t>inviting applications</w:t>
      </w:r>
      <w:r w:rsidRPr="5002D3D2">
        <w:rPr>
          <w:rFonts w:ascii="Courier New" w:hAnsi="Courier New" w:cs="Courier New"/>
        </w:rPr>
        <w:t xml:space="preserve"> in the </w:t>
      </w:r>
      <w:r w:rsidRPr="5002D3D2">
        <w:rPr>
          <w:rFonts w:ascii="Courier New" w:hAnsi="Courier New" w:cs="Courier New"/>
          <w:i/>
          <w:iCs/>
        </w:rPr>
        <w:t>Federal Register</w:t>
      </w:r>
      <w:r w:rsidRPr="5002D3D2">
        <w:rPr>
          <w:rFonts w:ascii="Courier New" w:hAnsi="Courier New" w:cs="Courier New"/>
        </w:rPr>
        <w:t>.</w:t>
      </w:r>
    </w:p>
    <w:p w:rsidRPr="009C0F38" w:rsidR="000A074F" w:rsidP="5002D3D2" w:rsidRDefault="5002D3D2" w14:paraId="28DB84A0" w14:textId="6B9A93F5">
      <w:pPr>
        <w:spacing w:line="480" w:lineRule="auto"/>
        <w:rPr>
          <w:u w:val="single"/>
        </w:rPr>
      </w:pPr>
      <w:r w:rsidRPr="5002D3D2">
        <w:rPr>
          <w:u w:val="single"/>
        </w:rPr>
        <w:t xml:space="preserve">Executive Orders 12866 </w:t>
      </w:r>
      <w:r w:rsidR="004C552E">
        <w:rPr>
          <w:u w:val="single"/>
        </w:rPr>
        <w:t>and</w:t>
      </w:r>
      <w:r w:rsidRPr="5002D3D2">
        <w:rPr>
          <w:u w:val="single"/>
        </w:rPr>
        <w:t xml:space="preserve"> 13563</w:t>
      </w:r>
    </w:p>
    <w:p w:rsidRPr="004E5A66" w:rsidR="000A074F" w:rsidP="5002D3D2" w:rsidRDefault="5002D3D2" w14:paraId="087BBBAE" w14:textId="77777777">
      <w:pPr>
        <w:spacing w:line="480" w:lineRule="auto"/>
      </w:pPr>
      <w:r w:rsidRPr="5002D3D2">
        <w:rPr>
          <w:u w:val="single"/>
        </w:rPr>
        <w:t>Regulatory Impact Analysis</w:t>
      </w:r>
    </w:p>
    <w:p w:rsidRPr="009C0F38" w:rsidR="000A074F" w:rsidP="000A074F" w:rsidRDefault="5002D3D2" w14:paraId="0DDBB59D" w14:textId="77777777">
      <w:pPr>
        <w:spacing w:line="480" w:lineRule="auto"/>
        <w:ind w:firstLine="720"/>
      </w:pPr>
      <w:r>
        <w:t>Under Executive Order 12866, it must be determined whether this regulatory action is “significant” and, therefore, subject to the requirements of the Executive order and subject to review by the Office of Management and Budget (OMB).  Section 3(f) of Executive Order 12866 defines a “significant regulatory action” as an action likely to result in a rule that may--</w:t>
      </w:r>
    </w:p>
    <w:p w:rsidRPr="009C0F38" w:rsidR="000A074F" w:rsidP="000A074F" w:rsidRDefault="5002D3D2" w14:paraId="40D312BD" w14:textId="77777777">
      <w:pPr>
        <w:spacing w:line="480" w:lineRule="auto"/>
      </w:pPr>
      <w:r>
        <w:t xml:space="preserve">     (1)  Have an annual effect on the economy of $100 million or more, or adversely affect a sector of the economy, productivity, competition, jobs, the environment, public health or safety, or State, local, or Tribal governments or communities in a material way (also referred to as an “economically significant” rule);</w:t>
      </w:r>
    </w:p>
    <w:p w:rsidRPr="009C0F38" w:rsidR="000A074F" w:rsidP="000A074F" w:rsidRDefault="5002D3D2" w14:paraId="7C82BA2B" w14:textId="77777777">
      <w:pPr>
        <w:spacing w:line="480" w:lineRule="auto"/>
      </w:pPr>
      <w:r>
        <w:t xml:space="preserve">     (2)  Create serious inconsistency or otherwise interfere with an action taken or planned by another agency;</w:t>
      </w:r>
    </w:p>
    <w:p w:rsidRPr="009C0F38" w:rsidR="000A074F" w:rsidP="000A074F" w:rsidRDefault="5002D3D2" w14:paraId="3E2CF7D6" w14:textId="77777777">
      <w:pPr>
        <w:spacing w:line="480" w:lineRule="auto"/>
      </w:pPr>
      <w:r>
        <w:lastRenderedPageBreak/>
        <w:t xml:space="preserve">     (3)  Materially alter the budgetary impacts of entitlement grants, user fees, or loan programs or the rights and obligations of recipients thereof; or</w:t>
      </w:r>
    </w:p>
    <w:p w:rsidRPr="009C0F38" w:rsidR="000A074F" w:rsidP="000A074F" w:rsidRDefault="000A074F" w14:paraId="5E2C9C17" w14:textId="77777777">
      <w:pPr>
        <w:spacing w:line="480" w:lineRule="auto"/>
      </w:pPr>
      <w:r w:rsidRPr="009C0F38">
        <w:t xml:space="preserve">     (4)  Raise novel legal or policy issues arising out of legal mandates, the President’s priorities, or the principles stated in the Executive order.</w:t>
      </w:r>
      <w:r w:rsidRPr="009C0F38">
        <w:tab/>
      </w:r>
    </w:p>
    <w:p w:rsidRPr="009155D6" w:rsidR="0039526B" w:rsidP="00F971E7" w:rsidRDefault="5002D3D2" w14:paraId="4B9F4BAF" w14:textId="7DDB30BC">
      <w:pPr>
        <w:spacing w:line="480" w:lineRule="auto"/>
        <w:rPr>
          <w:rFonts w:ascii="Courier New" w:hAnsi="Courier New" w:cs="Courier New"/>
          <w:szCs w:val="24"/>
        </w:rPr>
      </w:pPr>
      <w:bookmarkStart w:name="_Hlk15040394" w:id="9"/>
      <w:r>
        <w:t xml:space="preserve">     This proposed regulatory action is not a significant regulatory action subject to review by OMB under section 3(f) of Executive Order 12866.</w:t>
      </w:r>
    </w:p>
    <w:bookmarkEnd w:id="9"/>
    <w:p w:rsidRPr="009C0F38" w:rsidR="000A074F" w:rsidP="000A074F" w:rsidRDefault="5002D3D2" w14:paraId="0A440834" w14:textId="12F109CE">
      <w:pPr>
        <w:spacing w:line="480" w:lineRule="auto"/>
        <w:ind w:firstLine="720"/>
      </w:pPr>
      <w:r>
        <w:t>We have also reviewed th</w:t>
      </w:r>
      <w:r w:rsidR="00573415">
        <w:t>is</w:t>
      </w:r>
      <w:r>
        <w:t xml:space="preserve"> proposed regulat</w:t>
      </w:r>
      <w:r w:rsidR="0082580B">
        <w:t>ory act</w:t>
      </w:r>
      <w:r>
        <w:t>ion under Executive Order 13563, which supplements and explicitly reaffirms the principles, structures, and definitions governing regulatory review established in Executive Order 12866.  To the extent permitted by law, Executive Order 13563 requires that an agency--</w:t>
      </w:r>
      <w:r w:rsidRPr="5002D3D2">
        <w:rPr>
          <w:i/>
          <w:iCs/>
        </w:rPr>
        <w:t xml:space="preserve"> </w:t>
      </w:r>
    </w:p>
    <w:p w:rsidRPr="009C0F38" w:rsidR="000A074F" w:rsidP="000A074F" w:rsidRDefault="5002D3D2" w14:paraId="6EFB598D" w14:textId="77777777">
      <w:pPr>
        <w:spacing w:line="480" w:lineRule="auto"/>
      </w:pPr>
      <w:r>
        <w:t xml:space="preserve">     (1)  Propose or adopt regulations only on a reasoned determination that their benefits justify their costs (recognizing that some benefits and costs are difficult to quantify);</w:t>
      </w:r>
    </w:p>
    <w:p w:rsidRPr="009C0F38" w:rsidR="000A074F" w:rsidP="000A074F" w:rsidRDefault="5002D3D2" w14:paraId="3BA76BF0" w14:textId="77777777">
      <w:pPr>
        <w:spacing w:line="480" w:lineRule="auto"/>
      </w:pPr>
      <w:r>
        <w:t xml:space="preserve">     (2)  Tailor its regulations to impose the least burden on society, consistent with obtaining regulatory objectives and taking into account--among other things and to the extent practicable--the costs of cumulative regulations;</w:t>
      </w:r>
    </w:p>
    <w:p w:rsidRPr="009C0F38" w:rsidR="000A074F" w:rsidP="000A074F" w:rsidRDefault="5002D3D2" w14:paraId="20E49774" w14:textId="77777777">
      <w:pPr>
        <w:spacing w:line="480" w:lineRule="auto"/>
      </w:pPr>
      <w:r>
        <w:lastRenderedPageBreak/>
        <w:t xml:space="preserve">     (3)  In choosing among alternative regulatory approaches, select those approaches that maximize net benefits (including potential economic, environmental, public health and safety, and other advantages; distributive impacts; and equity);</w:t>
      </w:r>
    </w:p>
    <w:p w:rsidRPr="009C0F38" w:rsidR="000A074F" w:rsidP="000A074F" w:rsidRDefault="5002D3D2" w14:paraId="7C92F8A1" w14:textId="77777777">
      <w:pPr>
        <w:spacing w:line="480" w:lineRule="auto"/>
      </w:pPr>
      <w:r>
        <w:t xml:space="preserve">     (4)  To the extent feasible, specify performance objectives, rather than the behavior or manner of compliance a regulated entity must adopt; and</w:t>
      </w:r>
    </w:p>
    <w:p w:rsidRPr="009C0F38" w:rsidR="000A074F" w:rsidP="000A074F" w:rsidRDefault="5002D3D2" w14:paraId="2D59413C" w14:textId="77777777">
      <w:pPr>
        <w:spacing w:line="480" w:lineRule="auto"/>
      </w:pPr>
      <w:r>
        <w:t xml:space="preserve">     (5)  Identify and assess available alternatives to direct regulation, including economic incentives--such as user fees or marketable permits--to encourage the desired behavior, or provide information that enables the public to make choices.</w:t>
      </w:r>
    </w:p>
    <w:p w:rsidRPr="009C0F38" w:rsidR="000A074F" w:rsidP="000A074F" w:rsidRDefault="5002D3D2" w14:paraId="5428614E" w14:textId="77777777">
      <w:pPr>
        <w:spacing w:line="480" w:lineRule="auto"/>
      </w:pPr>
      <w:r>
        <w:t xml:space="preserve">     Executive Order 13563 also requires an agency “to use the best available techniques to quantify anticipated present and future benefits and costs as accurately as possible.”  The Office of Information and Regulatory Affairs of OMB has emphasized that these techniques may include “identifying changing future compliance costs that might result from technological innovation or anticipated behavioral changes.”</w:t>
      </w:r>
    </w:p>
    <w:p w:rsidRPr="009C0F38" w:rsidR="000A074F" w:rsidP="000A074F" w:rsidRDefault="5002D3D2" w14:paraId="2C29C441" w14:textId="30E7E86F">
      <w:pPr>
        <w:spacing w:line="480" w:lineRule="auto"/>
        <w:ind w:firstLine="720"/>
      </w:pPr>
      <w:r>
        <w:t xml:space="preserve">We </w:t>
      </w:r>
      <w:r w:rsidR="001F45B7">
        <w:t xml:space="preserve">are </w:t>
      </w:r>
      <w:r>
        <w:t>issu</w:t>
      </w:r>
      <w:r w:rsidR="001F45B7">
        <w:t>ing</w:t>
      </w:r>
      <w:r>
        <w:t xml:space="preserve"> the proposed priorit</w:t>
      </w:r>
      <w:r w:rsidR="00670D0D">
        <w:t>ies</w:t>
      </w:r>
      <w:r>
        <w:t xml:space="preserve"> only on a reasoned determination that the</w:t>
      </w:r>
      <w:r w:rsidR="00B513E7">
        <w:t>ir</w:t>
      </w:r>
      <w:r>
        <w:t xml:space="preserve"> benefits would justify </w:t>
      </w:r>
      <w:r>
        <w:lastRenderedPageBreak/>
        <w:t>the</w:t>
      </w:r>
      <w:r w:rsidR="00B513E7">
        <w:t>ir</w:t>
      </w:r>
      <w:r>
        <w:t xml:space="preserve"> costs.  In choosing among alternative regulatory approaches, we selected those approaches that would maximize net benefits.  Based on an analysis of anticipated costs and benefits, we believe that th</w:t>
      </w:r>
      <w:r w:rsidR="00FC5464">
        <w:t>e</w:t>
      </w:r>
      <w:r>
        <w:t xml:space="preserve"> proposed </w:t>
      </w:r>
      <w:r w:rsidR="00FC5464">
        <w:t>priorit</w:t>
      </w:r>
      <w:r w:rsidR="00E25F0B">
        <w:t>ies</w:t>
      </w:r>
      <w:r>
        <w:t xml:space="preserve"> </w:t>
      </w:r>
      <w:r w:rsidR="00E25F0B">
        <w:t>are</w:t>
      </w:r>
      <w:r>
        <w:t xml:space="preserve"> consistent with the principles in Executive Order 13563.</w:t>
      </w:r>
    </w:p>
    <w:p w:rsidR="000A074F" w:rsidP="000A074F" w:rsidRDefault="5002D3D2" w14:paraId="595AC010" w14:textId="377091E7">
      <w:pPr>
        <w:spacing w:line="480" w:lineRule="auto"/>
      </w:pPr>
      <w:r>
        <w:t xml:space="preserve">     We also have determined that this regulatory action does not unduly interfere with State, local, and Tribal governments in the exercise of their governmental functions.</w:t>
      </w:r>
    </w:p>
    <w:p w:rsidRPr="009C0F38" w:rsidR="00B513E7" w:rsidP="000A074F" w:rsidRDefault="00B513E7" w14:paraId="749A1E63" w14:textId="7013DF88">
      <w:pPr>
        <w:spacing w:line="480" w:lineRule="auto"/>
      </w:pPr>
      <w:r>
        <w:tab/>
      </w:r>
      <w:r w:rsidRPr="00B513E7">
        <w:t>In accordance with the Executive orders, the Department has assessed the potential costs and benefits, both quantitative and qualitative, of this regulatory action.  The potential costs are those resulting from statutory requirements and those we have determined as necessary for administering the Department’s programs and activities.</w:t>
      </w:r>
    </w:p>
    <w:p w:rsidRPr="004E5A66" w:rsidR="000A074F" w:rsidP="5002D3D2" w:rsidRDefault="5002D3D2" w14:paraId="09870679" w14:textId="61D7080B">
      <w:pPr>
        <w:spacing w:line="480" w:lineRule="auto"/>
        <w:rPr>
          <w:u w:val="single"/>
        </w:rPr>
      </w:pPr>
      <w:r w:rsidRPr="004E5A66">
        <w:rPr>
          <w:u w:val="single"/>
        </w:rPr>
        <w:t>Potential Costs and Benefits</w:t>
      </w:r>
    </w:p>
    <w:p w:rsidRPr="009C0F38" w:rsidR="00C56C63" w:rsidP="002813B5" w:rsidRDefault="000A074F" w14:paraId="16BB2422" w14:textId="0629D677">
      <w:pPr>
        <w:spacing w:line="480" w:lineRule="auto"/>
      </w:pPr>
      <w:r w:rsidRPr="009C0F38">
        <w:tab/>
      </w:r>
      <w:r w:rsidRPr="00F0639C" w:rsidR="00F0639C">
        <w:t xml:space="preserve">The Department believes that this </w:t>
      </w:r>
      <w:r w:rsidR="00FC5464">
        <w:t xml:space="preserve">proposed </w:t>
      </w:r>
      <w:r w:rsidRPr="00F0639C" w:rsidR="00F0639C">
        <w:t>regulatory action would not impose significant costs on eligible entities, whose participation in our programs is voluntary</w:t>
      </w:r>
      <w:r w:rsidR="00A75D46">
        <w:t>, and costs can generally be covered with grant funds</w:t>
      </w:r>
      <w:r w:rsidRPr="00F0639C" w:rsidR="00F0639C">
        <w:t>.</w:t>
      </w:r>
      <w:r w:rsidR="00A75D46">
        <w:t xml:space="preserve">  As a result, the proposed priorit</w:t>
      </w:r>
      <w:r w:rsidR="002603BE">
        <w:t>ies</w:t>
      </w:r>
      <w:r w:rsidR="00A75D46">
        <w:t xml:space="preserve"> </w:t>
      </w:r>
      <w:r w:rsidR="00BA781C">
        <w:t xml:space="preserve">would </w:t>
      </w:r>
      <w:r w:rsidR="00A75D46">
        <w:t xml:space="preserve">not impose any </w:t>
      </w:r>
      <w:r w:rsidR="00A75D46">
        <w:lastRenderedPageBreak/>
        <w:t>particular burden except when an entity voluntarily elects to apply for a grant.</w:t>
      </w:r>
      <w:r w:rsidRPr="00F0639C" w:rsidR="00F0639C">
        <w:t xml:space="preserve"> </w:t>
      </w:r>
      <w:r w:rsidR="003E6285">
        <w:t xml:space="preserve"> T</w:t>
      </w:r>
      <w:r w:rsidRPr="00F0639C" w:rsidR="00F0639C">
        <w:t>he proposed priorit</w:t>
      </w:r>
      <w:r w:rsidR="00272841">
        <w:t>ies</w:t>
      </w:r>
      <w:r w:rsidR="00FC5464">
        <w:t xml:space="preserve"> </w:t>
      </w:r>
      <w:r w:rsidR="00BA781C">
        <w:t>would help ensure that</w:t>
      </w:r>
      <w:r w:rsidRPr="00F0639C" w:rsidR="00F0639C">
        <w:t xml:space="preserve"> </w:t>
      </w:r>
      <w:r w:rsidR="00990731">
        <w:t xml:space="preserve">the </w:t>
      </w:r>
      <w:r w:rsidR="00C810C0">
        <w:t>American History and Civics Education</w:t>
      </w:r>
      <w:r w:rsidR="00990731">
        <w:t xml:space="preserve"> programs </w:t>
      </w:r>
      <w:r w:rsidR="00990731">
        <w:rPr>
          <w:rFonts w:ascii="Courier New" w:hAnsi="Courier New" w:cs="Courier New"/>
          <w:szCs w:val="24"/>
        </w:rPr>
        <w:t xml:space="preserve">support the development of culturally responsive teaching and learning </w:t>
      </w:r>
      <w:r w:rsidR="00F74430">
        <w:rPr>
          <w:rFonts w:ascii="Courier New" w:hAnsi="Courier New" w:cs="Courier New"/>
          <w:szCs w:val="24"/>
        </w:rPr>
        <w:t xml:space="preserve">practices </w:t>
      </w:r>
      <w:r w:rsidR="00990731">
        <w:rPr>
          <w:rFonts w:ascii="Courier New" w:hAnsi="Courier New" w:cs="Courier New"/>
          <w:szCs w:val="24"/>
        </w:rPr>
        <w:t xml:space="preserve">and promote </w:t>
      </w:r>
      <w:r w:rsidR="00F74430">
        <w:rPr>
          <w:rFonts w:ascii="Courier New" w:hAnsi="Courier New" w:cs="Courier New"/>
          <w:szCs w:val="24"/>
        </w:rPr>
        <w:t xml:space="preserve">students’ acquisition of </w:t>
      </w:r>
      <w:r w:rsidR="00990731">
        <w:rPr>
          <w:rFonts w:ascii="Courier New" w:hAnsi="Courier New" w:cs="Courier New"/>
          <w:szCs w:val="24"/>
        </w:rPr>
        <w:t>critical information literacy skills</w:t>
      </w:r>
      <w:r w:rsidRPr="009C0F38">
        <w:t>.</w:t>
      </w:r>
      <w:r w:rsidR="00FE1355">
        <w:t xml:space="preserve"> </w:t>
      </w:r>
      <w:r w:rsidR="00E577A6">
        <w:t xml:space="preserve"> </w:t>
      </w:r>
      <w:r w:rsidR="003620B3">
        <w:t>We believe these benefits would outweigh any associated costs.</w:t>
      </w:r>
      <w:r w:rsidR="00E577A6">
        <w:t xml:space="preserve">  </w:t>
      </w:r>
    </w:p>
    <w:p w:rsidRPr="00DE1653" w:rsidR="00FB2331" w:rsidP="00FB2331" w:rsidRDefault="00FB2331" w14:paraId="77701FA7" w14:textId="77777777">
      <w:pPr>
        <w:autoSpaceDE w:val="0"/>
        <w:autoSpaceDN w:val="0"/>
        <w:adjustRightInd w:val="0"/>
        <w:spacing w:line="480" w:lineRule="auto"/>
        <w:rPr>
          <w:rFonts w:ascii="Courier New" w:hAnsi="Courier New" w:cs="Courier New"/>
          <w:szCs w:val="24"/>
        </w:rPr>
      </w:pPr>
      <w:r w:rsidRPr="00DE1653">
        <w:rPr>
          <w:rFonts w:ascii="Courier New" w:hAnsi="Courier New" w:cs="Courier New"/>
          <w:szCs w:val="24"/>
          <w:u w:val="single"/>
        </w:rPr>
        <w:t>Clarity of the Regulations</w:t>
      </w:r>
    </w:p>
    <w:p w:rsidRPr="00DE1653" w:rsidR="00FB2331" w:rsidP="00FB2331" w:rsidRDefault="00FB2331" w14:paraId="237B417B" w14:textId="77777777">
      <w:pPr>
        <w:spacing w:line="480" w:lineRule="auto"/>
        <w:ind w:firstLine="720"/>
        <w:rPr>
          <w:rFonts w:ascii="Courier New" w:hAnsi="Courier New" w:cs="Courier New"/>
          <w:szCs w:val="24"/>
        </w:rPr>
      </w:pPr>
      <w:r w:rsidRPr="00DE1653">
        <w:rPr>
          <w:rFonts w:ascii="Courier New" w:hAnsi="Courier New" w:cs="Courier New"/>
          <w:szCs w:val="24"/>
        </w:rPr>
        <w:t>Executive Order 12866 and the Presidential memorandum “Plain Language in Government Writing” require each agency to write regulations that are easy to understand.</w:t>
      </w:r>
    </w:p>
    <w:p w:rsidRPr="00DE1653" w:rsidR="00FB2331" w:rsidP="00FB2331" w:rsidRDefault="00FB2331" w14:paraId="4A8BD03E" w14:textId="0E153554">
      <w:pPr>
        <w:spacing w:line="480" w:lineRule="auto"/>
        <w:ind w:firstLine="720"/>
        <w:rPr>
          <w:rFonts w:ascii="Courier New" w:hAnsi="Courier New" w:cs="Courier New"/>
          <w:szCs w:val="24"/>
        </w:rPr>
      </w:pPr>
      <w:r w:rsidRPr="00DE1653">
        <w:rPr>
          <w:rFonts w:ascii="Courier New" w:hAnsi="Courier New" w:cs="Courier New"/>
          <w:szCs w:val="24"/>
        </w:rPr>
        <w:t xml:space="preserve">The Secretary invites comments on how to make the proposed </w:t>
      </w:r>
      <w:r w:rsidRPr="00DE1653">
        <w:rPr>
          <w:rFonts w:ascii="Courier New" w:hAnsi="Courier New"/>
          <w:szCs w:val="24"/>
        </w:rPr>
        <w:t>priorit</w:t>
      </w:r>
      <w:r w:rsidR="002603BE">
        <w:rPr>
          <w:rFonts w:ascii="Courier New" w:hAnsi="Courier New"/>
          <w:szCs w:val="24"/>
        </w:rPr>
        <w:t>ies</w:t>
      </w:r>
      <w:r w:rsidRPr="00DE1653">
        <w:rPr>
          <w:rFonts w:ascii="Courier New" w:hAnsi="Courier New"/>
          <w:szCs w:val="24"/>
        </w:rPr>
        <w:t xml:space="preserve"> </w:t>
      </w:r>
      <w:r w:rsidRPr="00DE1653">
        <w:rPr>
          <w:rFonts w:ascii="Courier New" w:hAnsi="Courier New" w:cs="Courier New"/>
          <w:szCs w:val="24"/>
        </w:rPr>
        <w:t>easier to understand, including answers to questions such as the following:</w:t>
      </w:r>
    </w:p>
    <w:p w:rsidRPr="00DE1653" w:rsidR="00FB2331" w:rsidP="00FB2331" w:rsidRDefault="00FB2331" w14:paraId="70C0BC14" w14:textId="77777777">
      <w:pPr>
        <w:pStyle w:val="Style"/>
        <w:tabs>
          <w:tab w:val="left" w:pos="-1440"/>
        </w:tabs>
        <w:spacing w:line="480" w:lineRule="auto"/>
        <w:ind w:left="0" w:firstLine="0"/>
        <w:rPr>
          <w:rFonts w:ascii="Courier New" w:hAnsi="Courier New" w:cs="Courier New"/>
          <w:szCs w:val="24"/>
        </w:rPr>
      </w:pPr>
      <w:r w:rsidRPr="00DE1653">
        <w:rPr>
          <w:rFonts w:ascii="Courier New" w:hAnsi="Courier New" w:cs="Courier New"/>
          <w:szCs w:val="24"/>
        </w:rPr>
        <w:tab/>
      </w:r>
      <w:r w:rsidRPr="00DE1653">
        <w:rPr>
          <w:rFonts w:ascii="Symbol" w:hAnsi="Symbol" w:eastAsia="Symbol" w:cs="Symbol"/>
          <w:szCs w:val="24"/>
        </w:rPr>
        <w:t></w:t>
      </w:r>
      <w:r w:rsidRPr="00DE1653">
        <w:rPr>
          <w:rFonts w:ascii="Courier New" w:hAnsi="Courier New" w:cs="Courier New"/>
          <w:szCs w:val="24"/>
        </w:rPr>
        <w:t xml:space="preserve">  Are the requirements in the proposed regulations clearly stated?</w:t>
      </w:r>
    </w:p>
    <w:p w:rsidRPr="00DE1653" w:rsidR="00FB2331" w:rsidP="00FB2331" w:rsidRDefault="00FB2331" w14:paraId="2CFC3823" w14:textId="77777777">
      <w:pPr>
        <w:pStyle w:val="Style"/>
        <w:tabs>
          <w:tab w:val="left" w:pos="-1440"/>
        </w:tabs>
        <w:spacing w:line="480" w:lineRule="auto"/>
        <w:ind w:left="0" w:firstLine="0"/>
        <w:rPr>
          <w:rFonts w:ascii="Courier New" w:hAnsi="Courier New" w:cs="Courier New"/>
          <w:szCs w:val="24"/>
        </w:rPr>
      </w:pPr>
      <w:r w:rsidRPr="00DE1653">
        <w:rPr>
          <w:rFonts w:ascii="Courier New" w:hAnsi="Courier New" w:cs="Courier New"/>
          <w:szCs w:val="24"/>
        </w:rPr>
        <w:tab/>
      </w:r>
      <w:r w:rsidRPr="00DE1653">
        <w:rPr>
          <w:rFonts w:ascii="Symbol" w:hAnsi="Symbol" w:eastAsia="Symbol" w:cs="Symbol"/>
          <w:szCs w:val="24"/>
        </w:rPr>
        <w:t></w:t>
      </w:r>
      <w:r w:rsidRPr="00DE1653">
        <w:rPr>
          <w:rFonts w:ascii="Courier New" w:hAnsi="Courier New" w:cs="Courier New"/>
          <w:szCs w:val="24"/>
        </w:rPr>
        <w:t xml:space="preserve">  Do the proposed regulations contain technical terms or other wording that interferes with their clarity?</w:t>
      </w:r>
    </w:p>
    <w:p w:rsidRPr="00DE1653" w:rsidR="00FB2331" w:rsidP="00FB2331" w:rsidRDefault="00FB2331" w14:paraId="63026DB4" w14:textId="77777777">
      <w:pPr>
        <w:pStyle w:val="Style"/>
        <w:tabs>
          <w:tab w:val="left" w:pos="-1440"/>
        </w:tabs>
        <w:spacing w:line="480" w:lineRule="auto"/>
        <w:ind w:left="0" w:firstLine="0"/>
        <w:rPr>
          <w:rFonts w:ascii="Courier New" w:hAnsi="Courier New" w:cs="Courier New"/>
          <w:szCs w:val="24"/>
        </w:rPr>
      </w:pPr>
      <w:r w:rsidRPr="00DE1653">
        <w:rPr>
          <w:rFonts w:ascii="Courier New" w:hAnsi="Courier New" w:cs="Courier New"/>
          <w:szCs w:val="24"/>
        </w:rPr>
        <w:tab/>
      </w:r>
      <w:r w:rsidRPr="00DE1653">
        <w:rPr>
          <w:rFonts w:ascii="Symbol" w:hAnsi="Symbol" w:eastAsia="Symbol" w:cs="Symbol"/>
          <w:szCs w:val="24"/>
        </w:rPr>
        <w:t></w:t>
      </w:r>
      <w:r w:rsidRPr="00DE1653">
        <w:rPr>
          <w:rFonts w:ascii="Courier New" w:hAnsi="Courier New" w:cs="Courier New"/>
          <w:szCs w:val="24"/>
        </w:rPr>
        <w:t xml:space="preserve">  Does the format of the proposed regulations (grouping and order of sections, use of headings, paragraphing, etc.) aid or reduce their clarity?</w:t>
      </w:r>
    </w:p>
    <w:p w:rsidRPr="00DE1653" w:rsidR="00FB2331" w:rsidP="00FB2331" w:rsidRDefault="00FB2331" w14:paraId="6F378E2B" w14:textId="77777777">
      <w:pPr>
        <w:spacing w:line="480" w:lineRule="auto"/>
        <w:rPr>
          <w:rFonts w:ascii="Courier New" w:hAnsi="Courier New" w:cs="Courier New"/>
          <w:szCs w:val="24"/>
        </w:rPr>
      </w:pPr>
      <w:r w:rsidRPr="00DE1653">
        <w:rPr>
          <w:rFonts w:ascii="Courier New" w:hAnsi="Courier New" w:cs="Courier New"/>
          <w:szCs w:val="24"/>
        </w:rPr>
        <w:tab/>
      </w:r>
      <w:r w:rsidRPr="00DE1653">
        <w:rPr>
          <w:rFonts w:ascii="Symbol" w:hAnsi="Symbol" w:eastAsia="Symbol" w:cs="Symbol"/>
          <w:szCs w:val="24"/>
        </w:rPr>
        <w:t></w:t>
      </w:r>
      <w:r w:rsidRPr="00DE1653">
        <w:rPr>
          <w:rFonts w:ascii="Courier New" w:hAnsi="Courier New" w:cs="Courier New"/>
          <w:szCs w:val="24"/>
        </w:rPr>
        <w:t xml:space="preserve">  Would the proposed regulations be easier to understand if we divided them into more (but shorter) </w:t>
      </w:r>
      <w:r w:rsidRPr="00DE1653">
        <w:rPr>
          <w:rFonts w:ascii="Courier New" w:hAnsi="Courier New" w:cs="Courier New"/>
          <w:szCs w:val="24"/>
        </w:rPr>
        <w:lastRenderedPageBreak/>
        <w:t xml:space="preserve">sections?  </w:t>
      </w:r>
    </w:p>
    <w:p w:rsidRPr="00DE1653" w:rsidR="00FB2331" w:rsidP="00FB2331" w:rsidRDefault="00FB2331" w14:paraId="41560A85" w14:textId="77777777">
      <w:pPr>
        <w:pStyle w:val="Style"/>
        <w:tabs>
          <w:tab w:val="left" w:pos="-1440"/>
        </w:tabs>
        <w:spacing w:line="480" w:lineRule="auto"/>
        <w:ind w:left="0" w:firstLine="0"/>
        <w:rPr>
          <w:rFonts w:ascii="Courier New" w:hAnsi="Courier New" w:cs="Courier New"/>
          <w:szCs w:val="24"/>
        </w:rPr>
      </w:pPr>
      <w:r w:rsidRPr="00DE1653">
        <w:rPr>
          <w:rFonts w:ascii="Courier New" w:hAnsi="Courier New" w:cs="Courier New"/>
          <w:szCs w:val="24"/>
        </w:rPr>
        <w:tab/>
      </w:r>
      <w:r w:rsidRPr="00DE1653">
        <w:rPr>
          <w:rFonts w:ascii="Symbol" w:hAnsi="Symbol" w:eastAsia="Symbol" w:cs="Symbol"/>
          <w:szCs w:val="24"/>
        </w:rPr>
        <w:t></w:t>
      </w:r>
      <w:r w:rsidRPr="00DE1653">
        <w:rPr>
          <w:rFonts w:ascii="Courier New" w:hAnsi="Courier New" w:cs="Courier New"/>
          <w:szCs w:val="24"/>
        </w:rPr>
        <w:t xml:space="preserve">  Could the description of the proposed regulations in the SUPPLEMENTARY INFORMATION section of this preamble be more helpful in making the proposed regulations easier to understand?  If so, how?</w:t>
      </w:r>
    </w:p>
    <w:p w:rsidRPr="00DE1653" w:rsidR="00FB2331" w:rsidP="00FB2331" w:rsidRDefault="00FB2331" w14:paraId="1CDE76BF" w14:textId="77777777">
      <w:pPr>
        <w:pStyle w:val="Style"/>
        <w:tabs>
          <w:tab w:val="left" w:pos="-1440"/>
        </w:tabs>
        <w:spacing w:line="480" w:lineRule="auto"/>
        <w:ind w:left="0" w:firstLine="0"/>
        <w:rPr>
          <w:rFonts w:ascii="Courier New" w:hAnsi="Courier New" w:cs="Courier New"/>
          <w:szCs w:val="24"/>
        </w:rPr>
      </w:pPr>
      <w:r w:rsidRPr="00DE1653">
        <w:rPr>
          <w:rFonts w:ascii="Courier New" w:hAnsi="Courier New" w:cs="Courier New"/>
          <w:szCs w:val="24"/>
        </w:rPr>
        <w:tab/>
      </w:r>
      <w:r w:rsidRPr="00DE1653">
        <w:rPr>
          <w:rFonts w:ascii="Symbol" w:hAnsi="Symbol" w:eastAsia="Symbol" w:cs="Symbol"/>
          <w:szCs w:val="24"/>
        </w:rPr>
        <w:t></w:t>
      </w:r>
      <w:r w:rsidRPr="00DE1653">
        <w:rPr>
          <w:rFonts w:ascii="Courier New" w:hAnsi="Courier New" w:cs="Courier New"/>
          <w:szCs w:val="24"/>
        </w:rPr>
        <w:t xml:space="preserve">  What else could we do to make the proposed regulations easier to understand?</w:t>
      </w:r>
    </w:p>
    <w:p w:rsidR="00FB2331" w:rsidRDefault="00FB2331" w14:paraId="1D7E3C7B" w14:textId="5EAB7D6E">
      <w:pPr>
        <w:spacing w:line="480" w:lineRule="auto"/>
        <w:ind w:firstLine="720"/>
        <w:contextualSpacing/>
        <w:rPr>
          <w:rFonts w:ascii="Courier New" w:hAnsi="Courier New" w:cs="Courier New"/>
          <w:szCs w:val="24"/>
        </w:rPr>
      </w:pPr>
      <w:r w:rsidRPr="00DE1653">
        <w:rPr>
          <w:rFonts w:ascii="Courier New" w:hAnsi="Courier New" w:cs="Courier New"/>
          <w:szCs w:val="24"/>
        </w:rPr>
        <w:t xml:space="preserve">To send any comments that concern how the Department could make the proposed </w:t>
      </w:r>
      <w:r>
        <w:rPr>
          <w:rFonts w:ascii="Courier New" w:hAnsi="Courier New" w:cs="Courier New"/>
          <w:szCs w:val="24"/>
        </w:rPr>
        <w:t>priorit</w:t>
      </w:r>
      <w:r w:rsidR="002603BE">
        <w:rPr>
          <w:rFonts w:ascii="Courier New" w:hAnsi="Courier New" w:cs="Courier New"/>
          <w:szCs w:val="24"/>
        </w:rPr>
        <w:t>ies</w:t>
      </w:r>
      <w:r w:rsidRPr="00DE1653">
        <w:rPr>
          <w:rFonts w:ascii="Courier New" w:hAnsi="Courier New" w:cs="Courier New"/>
          <w:szCs w:val="24"/>
        </w:rPr>
        <w:t xml:space="preserve"> easier to understand, see the instructions in the ADDRESSES section.</w:t>
      </w:r>
    </w:p>
    <w:p w:rsidRPr="005217E8" w:rsidR="00447E55" w:rsidP="00447E55" w:rsidRDefault="00447E55" w14:paraId="0DB9E449" w14:textId="59C6373E">
      <w:pPr>
        <w:spacing w:line="480" w:lineRule="auto"/>
        <w:rPr>
          <w:rFonts w:ascii="Courier New" w:hAnsi="Courier New" w:cs="Courier New"/>
        </w:rPr>
      </w:pPr>
      <w:r w:rsidRPr="5002D3D2">
        <w:rPr>
          <w:rFonts w:ascii="Courier New" w:hAnsi="Courier New" w:cs="Courier New"/>
          <w:u w:val="single"/>
        </w:rPr>
        <w:t>Intergovernmental Review</w:t>
      </w:r>
      <w:r w:rsidRPr="5002D3D2">
        <w:rPr>
          <w:rFonts w:ascii="Courier New" w:hAnsi="Courier New" w:cs="Courier New"/>
        </w:rPr>
        <w:t>:  Th</w:t>
      </w:r>
      <w:r w:rsidR="00C91C91">
        <w:rPr>
          <w:rFonts w:ascii="Courier New" w:hAnsi="Courier New" w:cs="Courier New"/>
        </w:rPr>
        <w:t>ese</w:t>
      </w:r>
      <w:r w:rsidRPr="5002D3D2">
        <w:rPr>
          <w:rFonts w:ascii="Courier New" w:hAnsi="Courier New" w:cs="Courier New"/>
        </w:rPr>
        <w:t xml:space="preserve"> program</w:t>
      </w:r>
      <w:r w:rsidR="00C91C91">
        <w:rPr>
          <w:rFonts w:ascii="Courier New" w:hAnsi="Courier New" w:cs="Courier New"/>
        </w:rPr>
        <w:t>s</w:t>
      </w:r>
      <w:r w:rsidRPr="5002D3D2">
        <w:rPr>
          <w:rFonts w:ascii="Courier New" w:hAnsi="Courier New" w:cs="Courier New"/>
        </w:rPr>
        <w:t xml:space="preserve"> </w:t>
      </w:r>
      <w:r w:rsidR="00C91C91">
        <w:rPr>
          <w:rFonts w:ascii="Courier New" w:hAnsi="Courier New" w:cs="Courier New"/>
        </w:rPr>
        <w:t>are</w:t>
      </w:r>
      <w:r w:rsidRPr="5002D3D2">
        <w:rPr>
          <w:rFonts w:ascii="Courier New" w:hAnsi="Courier New" w:cs="Courier New"/>
        </w:rPr>
        <w:t xml:space="preserve"> subject to Executive Order 12372 and the regulations in 34 CFR part 79.</w:t>
      </w:r>
      <w:r w:rsidRPr="5002D3D2">
        <w:rPr>
          <w:rFonts w:ascii="Courier New" w:hAnsi="Courier New" w:cs="Courier New"/>
          <w:b/>
          <w:bCs/>
          <w:i/>
          <w:iCs/>
        </w:rPr>
        <w:t xml:space="preserve">  </w:t>
      </w:r>
      <w:r w:rsidRPr="5002D3D2">
        <w:rPr>
          <w:rFonts w:ascii="Courier New" w:hAnsi="Courier New" w:cs="Courier New"/>
        </w:rPr>
        <w:t>One of the objectives of the Executive order is to foster an intergovernmental partnership and a strengthened federalism.  The Executive order relies on processes developed by State and local governments for coordination and review of proposed Federal financial assistance.</w:t>
      </w:r>
    </w:p>
    <w:p w:rsidRPr="00D0228C" w:rsidR="00447E55" w:rsidP="00D0228C" w:rsidRDefault="00447E55" w14:paraId="704E7A62" w14:textId="2442347F">
      <w:pPr>
        <w:spacing w:line="480" w:lineRule="auto"/>
        <w:rPr>
          <w:rFonts w:ascii="Courier New" w:hAnsi="Courier New" w:cs="Courier New"/>
        </w:rPr>
      </w:pPr>
      <w:r w:rsidRPr="005217E8">
        <w:rPr>
          <w:rFonts w:ascii="Courier New" w:hAnsi="Courier New" w:cs="Courier New"/>
          <w:szCs w:val="24"/>
        </w:rPr>
        <w:tab/>
      </w:r>
      <w:r w:rsidRPr="5002D3D2">
        <w:rPr>
          <w:rFonts w:ascii="Courier New" w:hAnsi="Courier New" w:cs="Courier New"/>
        </w:rPr>
        <w:t xml:space="preserve">This document provides early notification of our specific plans and actions for </w:t>
      </w:r>
      <w:r w:rsidR="00C91C91">
        <w:rPr>
          <w:rFonts w:ascii="Courier New" w:hAnsi="Courier New" w:cs="Courier New"/>
        </w:rPr>
        <w:t>these</w:t>
      </w:r>
      <w:r w:rsidRPr="5002D3D2" w:rsidR="00C91C91">
        <w:rPr>
          <w:rFonts w:ascii="Courier New" w:hAnsi="Courier New" w:cs="Courier New"/>
        </w:rPr>
        <w:t xml:space="preserve"> </w:t>
      </w:r>
      <w:r w:rsidRPr="5002D3D2">
        <w:rPr>
          <w:rFonts w:ascii="Courier New" w:hAnsi="Courier New" w:cs="Courier New"/>
        </w:rPr>
        <w:t>program</w:t>
      </w:r>
      <w:r w:rsidR="00C91C91">
        <w:rPr>
          <w:rFonts w:ascii="Courier New" w:hAnsi="Courier New" w:cs="Courier New"/>
        </w:rPr>
        <w:t>s</w:t>
      </w:r>
      <w:r w:rsidRPr="5002D3D2">
        <w:rPr>
          <w:rFonts w:ascii="Courier New" w:hAnsi="Courier New" w:cs="Courier New"/>
        </w:rPr>
        <w:t>.</w:t>
      </w:r>
    </w:p>
    <w:p w:rsidRPr="009C0F38" w:rsidR="000A074F" w:rsidP="5002D3D2" w:rsidRDefault="5002D3D2" w14:paraId="2465E05B" w14:textId="77777777">
      <w:pPr>
        <w:spacing w:line="480" w:lineRule="auto"/>
        <w:rPr>
          <w:u w:val="single"/>
        </w:rPr>
      </w:pPr>
      <w:r w:rsidRPr="5002D3D2">
        <w:rPr>
          <w:u w:val="single"/>
        </w:rPr>
        <w:t xml:space="preserve">Regulatory Flexibility Act Certification </w:t>
      </w:r>
    </w:p>
    <w:p w:rsidRPr="009C0F38" w:rsidR="000A074F" w:rsidP="000A074F" w:rsidRDefault="5002D3D2" w14:paraId="735CB8C8" w14:textId="77777777">
      <w:pPr>
        <w:spacing w:line="480" w:lineRule="auto"/>
        <w:ind w:firstLine="720"/>
        <w:textAlignment w:val="baseline"/>
      </w:pPr>
      <w:r>
        <w:t xml:space="preserve">The Secretary certifies that this proposed regulatory action would not have a significant economic impact on a substantial number of small entities.  The U.S. Small </w:t>
      </w:r>
      <w:r>
        <w:lastRenderedPageBreak/>
        <w:t>Business Administration Size Standards define proprietary institutions as small businesses if they are independently owned and operated, are not dominant in their field of operation, and have total annual revenue below $7,000,000.  Nonprofit institutions are defined as small entities if they are independently owned and operated and not dominant in their field of operation.  Public institutions are defined as small organizations if they are operated by a government overseeing a population below 50,000.</w:t>
      </w:r>
    </w:p>
    <w:p w:rsidRPr="009C0F38" w:rsidR="000A074F" w:rsidP="000A074F" w:rsidRDefault="00F75819" w14:paraId="4729B390" w14:textId="73F7BB5A">
      <w:pPr>
        <w:spacing w:line="480" w:lineRule="auto"/>
        <w:ind w:firstLine="720"/>
        <w:textAlignment w:val="baseline"/>
      </w:pPr>
      <w:r>
        <w:t xml:space="preserve">The small entities that this proposed regulatory action would affect are </w:t>
      </w:r>
      <w:r w:rsidR="00266952">
        <w:t xml:space="preserve">institutions of higher education and </w:t>
      </w:r>
      <w:r>
        <w:t xml:space="preserve">nonprofit organizations. </w:t>
      </w:r>
      <w:r w:rsidR="005055B8">
        <w:t xml:space="preserve"> </w:t>
      </w:r>
      <w:r w:rsidR="5002D3D2">
        <w:t>Of the impacts we estimate accruing to grantees or eligible entities, all are voluntary and related mostly to an increase in the number of applications prepared and submitted annually for competitive grant competitions.  Therefore, we do not believe that the proposed priori</w:t>
      </w:r>
      <w:r w:rsidR="00A93688">
        <w:t>t</w:t>
      </w:r>
      <w:r w:rsidR="002603BE">
        <w:t>ies</w:t>
      </w:r>
      <w:r w:rsidR="5002D3D2">
        <w:t xml:space="preserve"> would significantly impact small entities beyond the potential for increasing the likelihood of their applying for, and receiving, competitive grants from the Department.</w:t>
      </w:r>
    </w:p>
    <w:p w:rsidRPr="00636867" w:rsidR="00A75B22" w:rsidP="008B17AB" w:rsidRDefault="5002D3D2" w14:paraId="683F4418" w14:textId="1CBD4005">
      <w:pPr>
        <w:spacing w:line="480" w:lineRule="auto"/>
        <w:rPr>
          <w:rFonts w:ascii="Courier New" w:hAnsi="Courier New" w:cs="Courier New"/>
        </w:rPr>
      </w:pPr>
      <w:r w:rsidRPr="5002D3D2">
        <w:rPr>
          <w:u w:val="single"/>
        </w:rPr>
        <w:t xml:space="preserve">Paperwork Reduction Act </w:t>
      </w:r>
    </w:p>
    <w:p w:rsidRPr="008F1347" w:rsidR="005F35AB" w:rsidP="005C26E2" w:rsidRDefault="005C26E2" w14:paraId="49617689" w14:textId="4294F317">
      <w:pPr>
        <w:pStyle w:val="ListParagraph"/>
        <w:spacing w:line="480" w:lineRule="auto"/>
        <w:ind w:left="0"/>
        <w:contextualSpacing w:val="0"/>
        <w:rPr>
          <w:rFonts w:ascii="Courier New" w:hAnsi="Courier New" w:cs="Courier New"/>
        </w:rPr>
      </w:pPr>
      <w:r>
        <w:rPr>
          <w:rFonts w:ascii="Courier New" w:hAnsi="Courier New" w:cs="Courier New"/>
          <w:szCs w:val="24"/>
        </w:rPr>
        <w:tab/>
      </w:r>
      <w:r w:rsidRPr="005C26E2" w:rsidR="001C573E">
        <w:rPr>
          <w:rFonts w:ascii="Courier New" w:hAnsi="Courier New" w:cs="Courier New"/>
          <w:szCs w:val="24"/>
        </w:rPr>
        <w:t>The proposed priorit</w:t>
      </w:r>
      <w:r w:rsidR="002603BE">
        <w:rPr>
          <w:rFonts w:ascii="Courier New" w:hAnsi="Courier New" w:cs="Courier New"/>
          <w:szCs w:val="24"/>
        </w:rPr>
        <w:t>ies</w:t>
      </w:r>
      <w:r w:rsidRPr="005C26E2" w:rsidR="001C573E">
        <w:rPr>
          <w:rFonts w:ascii="Courier New" w:hAnsi="Courier New" w:cs="Courier New"/>
          <w:szCs w:val="24"/>
        </w:rPr>
        <w:t xml:space="preserve"> contain information collection requirements that are approved by OMB under OMB control </w:t>
      </w:r>
      <w:r w:rsidRPr="005C26E2" w:rsidR="001C573E">
        <w:rPr>
          <w:rFonts w:ascii="Courier New" w:hAnsi="Courier New" w:cs="Courier New"/>
          <w:szCs w:val="24"/>
        </w:rPr>
        <w:lastRenderedPageBreak/>
        <w:t>number 1894-0006; the proposed priori</w:t>
      </w:r>
      <w:r w:rsidR="00E9795B">
        <w:rPr>
          <w:rFonts w:ascii="Courier New" w:hAnsi="Courier New" w:cs="Courier New"/>
          <w:szCs w:val="24"/>
        </w:rPr>
        <w:t>t</w:t>
      </w:r>
      <w:r w:rsidR="002603BE">
        <w:rPr>
          <w:rFonts w:ascii="Courier New" w:hAnsi="Courier New" w:cs="Courier New"/>
          <w:szCs w:val="24"/>
        </w:rPr>
        <w:t>ies</w:t>
      </w:r>
      <w:r w:rsidRPr="005C26E2" w:rsidR="001C573E">
        <w:rPr>
          <w:rFonts w:ascii="Courier New" w:hAnsi="Courier New" w:cs="Courier New"/>
          <w:szCs w:val="24"/>
        </w:rPr>
        <w:t xml:space="preserve"> do not affect the currently approved data collection.</w:t>
      </w:r>
      <w:r w:rsidRPr="005C26E2">
        <w:rPr>
          <w:rFonts w:ascii="Courier New" w:hAnsi="Courier New" w:cs="Courier New"/>
          <w:szCs w:val="24"/>
        </w:rPr>
        <w:t xml:space="preserve"> </w:t>
      </w:r>
    </w:p>
    <w:p w:rsidRPr="001C3789" w:rsidR="0079476C" w:rsidP="5002D3D2" w:rsidRDefault="5002D3D2" w14:paraId="31CBB042" w14:textId="1AE49FFD">
      <w:pPr>
        <w:spacing w:line="480" w:lineRule="auto"/>
        <w:rPr>
          <w:rFonts w:ascii="Courier New" w:hAnsi="Courier New" w:cs="Courier New"/>
        </w:rPr>
      </w:pPr>
      <w:r w:rsidRPr="5002D3D2">
        <w:rPr>
          <w:rFonts w:ascii="Courier New" w:hAnsi="Courier New" w:cs="Courier New"/>
          <w:u w:val="single"/>
        </w:rPr>
        <w:t>Accessible Format</w:t>
      </w:r>
      <w:r w:rsidRPr="5002D3D2">
        <w:rPr>
          <w:rFonts w:ascii="Courier New" w:hAnsi="Courier New" w:cs="Courier New"/>
        </w:rPr>
        <w:t xml:space="preserve">:  </w:t>
      </w:r>
      <w:r w:rsidRPr="005E0A1A" w:rsidR="00FC1D9B">
        <w:rPr>
          <w:rFonts w:ascii="Courier New" w:hAnsi="Courier New" w:cs="Courier New"/>
          <w:color w:val="000000" w:themeColor="text1"/>
          <w:szCs w:val="24"/>
        </w:rPr>
        <w:t xml:space="preserve">On request to the program contact person listed under FOR FURTHER INFORMATION CONTACT, individuals with disabilities can obtain this document in an accessible format.  The Department will provide the requestor with an accessible format that may include Rich Text Format (RTF) or text format (txt), a thumb drive, an MP3 file, braille, large print, audiotape, or compact disc, or </w:t>
      </w:r>
      <w:proofErr w:type="gramStart"/>
      <w:r w:rsidRPr="005E0A1A" w:rsidR="00FC1D9B">
        <w:rPr>
          <w:rFonts w:ascii="Courier New" w:hAnsi="Courier New" w:cs="Courier New"/>
          <w:color w:val="000000" w:themeColor="text1"/>
          <w:szCs w:val="24"/>
        </w:rPr>
        <w:t>other</w:t>
      </w:r>
      <w:proofErr w:type="gramEnd"/>
      <w:r w:rsidRPr="005E0A1A" w:rsidR="00FC1D9B">
        <w:rPr>
          <w:rFonts w:ascii="Courier New" w:hAnsi="Courier New" w:cs="Courier New"/>
          <w:color w:val="000000" w:themeColor="text1"/>
          <w:szCs w:val="24"/>
        </w:rPr>
        <w:t xml:space="preserve"> accessible format.</w:t>
      </w:r>
    </w:p>
    <w:p w:rsidRPr="00BD650B" w:rsidR="00B445C8" w:rsidP="5002D3D2" w:rsidRDefault="5002D3D2" w14:paraId="6E35B156" w14:textId="77777777">
      <w:pPr>
        <w:spacing w:line="480" w:lineRule="auto"/>
        <w:rPr>
          <w:rFonts w:ascii="Courier New" w:hAnsi="Courier New" w:cs="Courier New"/>
        </w:rPr>
      </w:pPr>
      <w:r w:rsidRPr="5002D3D2">
        <w:rPr>
          <w:rFonts w:ascii="Courier New" w:hAnsi="Courier New" w:cs="Courier New"/>
          <w:u w:val="single"/>
        </w:rPr>
        <w:t>Electronic Access to This Document</w:t>
      </w:r>
      <w:r w:rsidRPr="5002D3D2">
        <w:rPr>
          <w:rFonts w:ascii="Courier New" w:hAnsi="Courier New" w:cs="Courier New"/>
        </w:rPr>
        <w:t xml:space="preserve">:  The official version of this document is the document published in the </w:t>
      </w:r>
      <w:r w:rsidRPr="5002D3D2">
        <w:rPr>
          <w:rFonts w:ascii="Courier New" w:hAnsi="Courier New" w:cs="Courier New"/>
          <w:i/>
          <w:iCs/>
        </w:rPr>
        <w:t>Federal Register</w:t>
      </w:r>
      <w:r w:rsidRPr="5002D3D2">
        <w:rPr>
          <w:rFonts w:ascii="Courier New" w:hAnsi="Courier New" w:cs="Courier New"/>
        </w:rPr>
        <w:t xml:space="preserve">.  You may access the official edition of the </w:t>
      </w:r>
      <w:r w:rsidRPr="5002D3D2">
        <w:rPr>
          <w:rFonts w:ascii="Courier New" w:hAnsi="Courier New" w:cs="Courier New"/>
          <w:i/>
          <w:iCs/>
        </w:rPr>
        <w:t>Federal Register</w:t>
      </w:r>
      <w:r w:rsidRPr="5002D3D2">
        <w:rPr>
          <w:rFonts w:ascii="Courier New" w:hAnsi="Courier New" w:cs="Courier New"/>
        </w:rPr>
        <w:t xml:space="preserve"> and the Code of Federal Regulations at www.govinfo.gov.  At this site you can view this document, as well as all other documents of the Department published in the </w:t>
      </w:r>
      <w:r w:rsidRPr="5002D3D2">
        <w:rPr>
          <w:rFonts w:ascii="Courier New" w:hAnsi="Courier New" w:cs="Courier New"/>
          <w:i/>
          <w:iCs/>
        </w:rPr>
        <w:t>Federal Register</w:t>
      </w:r>
      <w:r w:rsidRPr="5002D3D2">
        <w:rPr>
          <w:rFonts w:ascii="Courier New" w:hAnsi="Courier New" w:cs="Courier New"/>
        </w:rPr>
        <w:t xml:space="preserve">, in text or Portable Document Format (PDF).  To use </w:t>
      </w:r>
      <w:proofErr w:type="gramStart"/>
      <w:r w:rsidRPr="5002D3D2">
        <w:rPr>
          <w:rFonts w:ascii="Courier New" w:hAnsi="Courier New" w:cs="Courier New"/>
        </w:rPr>
        <w:t>PDF</w:t>
      </w:r>
      <w:proofErr w:type="gramEnd"/>
      <w:r w:rsidRPr="5002D3D2">
        <w:rPr>
          <w:rFonts w:ascii="Courier New" w:hAnsi="Courier New" w:cs="Courier New"/>
        </w:rPr>
        <w:t xml:space="preserve"> you must have Adobe Acrobat Reader, which is available free at the site.</w:t>
      </w:r>
    </w:p>
    <w:p w:rsidRPr="00D0228C" w:rsidR="00FD2827" w:rsidP="00D0228C" w:rsidRDefault="00B445C8" w14:paraId="6F9CFC02" w14:textId="0D76114F">
      <w:pPr>
        <w:spacing w:line="480" w:lineRule="auto"/>
        <w:rPr>
          <w:rFonts w:ascii="Courier New" w:hAnsi="Courier New" w:cs="Courier New"/>
        </w:rPr>
      </w:pPr>
      <w:r w:rsidRPr="00BD650B">
        <w:rPr>
          <w:rFonts w:ascii="Courier New" w:hAnsi="Courier New" w:cs="Courier New"/>
        </w:rPr>
        <w:tab/>
        <w:t xml:space="preserve">You may also access documents of the Department published in the </w:t>
      </w:r>
      <w:r w:rsidRPr="5002D3D2">
        <w:rPr>
          <w:rFonts w:ascii="Courier New" w:hAnsi="Courier New" w:cs="Courier New"/>
          <w:i/>
          <w:iCs/>
        </w:rPr>
        <w:t>Federal Register</w:t>
      </w:r>
      <w:r w:rsidRPr="00BD650B">
        <w:rPr>
          <w:rFonts w:ascii="Courier New" w:hAnsi="Courier New" w:cs="Courier New"/>
        </w:rPr>
        <w:t xml:space="preserve"> by using the article</w:t>
      </w:r>
      <w:r>
        <w:rPr>
          <w:rFonts w:ascii="Courier New" w:hAnsi="Courier New" w:cs="Courier New"/>
        </w:rPr>
        <w:t xml:space="preserve"> </w:t>
      </w:r>
      <w:r w:rsidRPr="00BD650B">
        <w:rPr>
          <w:rFonts w:ascii="Courier New" w:hAnsi="Courier New" w:cs="Courier New"/>
        </w:rPr>
        <w:t xml:space="preserve">search feature at www.federalregister.gov.  Specifically, through the advanced search feature at this site, you can </w:t>
      </w:r>
      <w:r w:rsidRPr="00BD650B">
        <w:rPr>
          <w:rFonts w:ascii="Courier New" w:hAnsi="Courier New" w:cs="Courier New"/>
        </w:rPr>
        <w:lastRenderedPageBreak/>
        <w:t>limit your search to documents published by the Department.</w:t>
      </w:r>
    </w:p>
    <w:p w:rsidRPr="00920BBD" w:rsidR="00920BBD" w:rsidP="005A7E9A" w:rsidRDefault="00920BBD" w14:paraId="2973829B" w14:textId="28340B29">
      <w:pPr>
        <w:spacing w:line="480" w:lineRule="auto"/>
        <w:rPr>
          <w:rFonts w:ascii="Courier New" w:hAnsi="Courier New" w:cs="Courier New"/>
          <w:szCs w:val="24"/>
        </w:rPr>
      </w:pPr>
      <w:r w:rsidRPr="00920BBD">
        <w:rPr>
          <w:rFonts w:ascii="Courier New" w:hAnsi="Courier New" w:cs="Courier New"/>
          <w:szCs w:val="24"/>
        </w:rPr>
        <w:t>Dated:</w:t>
      </w:r>
    </w:p>
    <w:p w:rsidRPr="009155D6" w:rsidR="00725BEC" w:rsidP="005A7E9A" w:rsidRDefault="0079476C" w14:paraId="401750DF" w14:textId="2116F662">
      <w:pPr>
        <w:spacing w:line="480" w:lineRule="auto"/>
        <w:rPr>
          <w:rFonts w:ascii="Courier New" w:hAnsi="Courier New" w:cs="Courier New"/>
          <w:szCs w:val="24"/>
        </w:rPr>
      </w:pPr>
      <w:r w:rsidRPr="5002D3D2">
        <w:rPr>
          <w:rFonts w:ascii="Courier New" w:hAnsi="Courier New" w:cs="Courier New"/>
        </w:rPr>
        <w:t xml:space="preserve">                    </w:t>
      </w:r>
      <w:r w:rsidR="00B445C8">
        <w:rPr>
          <w:rFonts w:ascii="Courier New" w:hAnsi="Courier New" w:cs="Courier New"/>
          <w:szCs w:val="24"/>
        </w:rPr>
        <w:tab/>
      </w:r>
      <w:r w:rsidRPr="5002D3D2">
        <w:rPr>
          <w:rFonts w:ascii="Courier New" w:hAnsi="Courier New" w:cs="Courier New"/>
        </w:rPr>
        <w:t xml:space="preserve">                     </w:t>
      </w:r>
      <w:r w:rsidRPr="5002D3D2" w:rsidR="0062488E">
        <w:rPr>
          <w:rFonts w:ascii="Courier New" w:hAnsi="Courier New" w:cs="Courier New"/>
        </w:rPr>
        <w:t xml:space="preserve"> </w:t>
      </w:r>
      <w:r w:rsidR="00B445C8">
        <w:rPr>
          <w:rFonts w:ascii="Courier New" w:hAnsi="Courier New" w:cs="Courier New"/>
          <w:szCs w:val="24"/>
        </w:rPr>
        <w:tab/>
      </w:r>
      <w:r w:rsidR="00B445C8">
        <w:rPr>
          <w:rFonts w:ascii="Courier New" w:hAnsi="Courier New" w:cs="Courier New"/>
          <w:szCs w:val="24"/>
        </w:rPr>
        <w:tab/>
      </w:r>
      <w:r w:rsidR="009435AB">
        <w:rPr>
          <w:rFonts w:ascii="Courier New" w:hAnsi="Courier New" w:cs="Courier New"/>
          <w:szCs w:val="24"/>
        </w:rPr>
        <w:tab/>
      </w:r>
      <w:r w:rsidR="009435AB">
        <w:rPr>
          <w:rFonts w:ascii="Courier New" w:hAnsi="Courier New" w:cs="Courier New"/>
          <w:szCs w:val="24"/>
        </w:rPr>
        <w:tab/>
      </w:r>
      <w:r w:rsidR="009435AB">
        <w:rPr>
          <w:rFonts w:ascii="Courier New" w:hAnsi="Courier New" w:cs="Courier New"/>
          <w:szCs w:val="24"/>
        </w:rPr>
        <w:tab/>
      </w:r>
      <w:r w:rsidR="009435AB">
        <w:rPr>
          <w:rFonts w:ascii="Courier New" w:hAnsi="Courier New" w:cs="Courier New"/>
          <w:szCs w:val="24"/>
        </w:rPr>
        <w:tab/>
      </w:r>
      <w:r w:rsidR="009435AB">
        <w:rPr>
          <w:rFonts w:ascii="Courier New" w:hAnsi="Courier New" w:cs="Courier New"/>
          <w:szCs w:val="24"/>
        </w:rPr>
        <w:tab/>
      </w:r>
      <w:r w:rsidR="009435AB">
        <w:rPr>
          <w:rFonts w:ascii="Courier New" w:hAnsi="Courier New" w:cs="Courier New"/>
          <w:szCs w:val="24"/>
        </w:rPr>
        <w:tab/>
      </w:r>
      <w:r w:rsidR="009435AB">
        <w:rPr>
          <w:rFonts w:ascii="Courier New" w:hAnsi="Courier New" w:cs="Courier New"/>
          <w:szCs w:val="24"/>
        </w:rPr>
        <w:tab/>
      </w:r>
    </w:p>
    <w:p w:rsidR="00E309E9" w:rsidP="006A1373" w:rsidRDefault="00725BEC" w14:paraId="0747DEA1" w14:textId="77777777">
      <w:pPr>
        <w:ind w:firstLine="2880"/>
        <w:rPr>
          <w:rFonts w:ascii="Courier New" w:hAnsi="Courier New" w:cs="Courier New"/>
          <w:szCs w:val="24"/>
        </w:rPr>
      </w:pPr>
      <w:r w:rsidRPr="009155D6">
        <w:rPr>
          <w:rFonts w:ascii="Courier New" w:hAnsi="Courier New" w:cs="Courier New"/>
          <w:szCs w:val="24"/>
        </w:rPr>
        <w:t>_________________________</w:t>
      </w:r>
    </w:p>
    <w:p w:rsidRPr="00372D8A" w:rsidR="00372D8A" w:rsidP="006A1373" w:rsidRDefault="00372D8A" w14:paraId="7D9D7B05" w14:textId="31C2551C">
      <w:pPr>
        <w:ind w:firstLine="2880"/>
        <w:rPr>
          <w:rFonts w:ascii="Courier New" w:hAnsi="Courier New" w:cs="Courier New"/>
          <w:szCs w:val="24"/>
        </w:rPr>
      </w:pPr>
      <w:r w:rsidRPr="00372D8A">
        <w:rPr>
          <w:rFonts w:ascii="Courier New" w:hAnsi="Courier New" w:eastAsia="Calibri" w:cs="Courier New"/>
          <w:snapToGrid/>
          <w:szCs w:val="24"/>
        </w:rPr>
        <w:t>Ian Rosenblum,</w:t>
      </w:r>
    </w:p>
    <w:p w:rsidRPr="00421EA8" w:rsidR="00725BEC" w:rsidP="000D55C6" w:rsidRDefault="00372D8A" w14:paraId="48078294" w14:textId="4EEE1CF0">
      <w:pPr>
        <w:rPr>
          <w:rFonts w:ascii="Courier New" w:hAnsi="Courier New" w:cs="Courier New"/>
          <w:szCs w:val="24"/>
        </w:rPr>
      </w:pPr>
      <w:r w:rsidRPr="00372D8A">
        <w:rPr>
          <w:rFonts w:ascii="Courier New" w:hAnsi="Courier New" w:eastAsia="Calibri" w:cs="Courier New"/>
          <w:i/>
          <w:iCs/>
          <w:snapToGrid/>
          <w:szCs w:val="24"/>
        </w:rPr>
        <w:tab/>
      </w:r>
      <w:r w:rsidRPr="00372D8A">
        <w:rPr>
          <w:rFonts w:ascii="Courier New" w:hAnsi="Courier New" w:eastAsia="Calibri" w:cs="Courier New"/>
          <w:i/>
          <w:iCs/>
          <w:snapToGrid/>
          <w:szCs w:val="24"/>
        </w:rPr>
        <w:tab/>
      </w:r>
      <w:r w:rsidRPr="00372D8A">
        <w:rPr>
          <w:rFonts w:ascii="Courier New" w:hAnsi="Courier New" w:eastAsia="Calibri" w:cs="Courier New"/>
          <w:i/>
          <w:iCs/>
          <w:snapToGrid/>
          <w:szCs w:val="24"/>
        </w:rPr>
        <w:tab/>
      </w:r>
      <w:r w:rsidRPr="00372D8A">
        <w:rPr>
          <w:rFonts w:ascii="Courier New" w:hAnsi="Courier New" w:eastAsia="Calibri" w:cs="Courier New"/>
          <w:i/>
          <w:iCs/>
          <w:snapToGrid/>
          <w:szCs w:val="24"/>
        </w:rPr>
        <w:tab/>
      </w:r>
      <w:r w:rsidR="005C26E2">
        <w:rPr>
          <w:rFonts w:ascii="Courier New" w:hAnsi="Courier New" w:eastAsia="Calibri" w:cs="Courier New"/>
          <w:i/>
          <w:iCs/>
          <w:snapToGrid/>
          <w:szCs w:val="24"/>
        </w:rPr>
        <w:t>D</w:t>
      </w:r>
      <w:r w:rsidRPr="00372D8A">
        <w:rPr>
          <w:rFonts w:ascii="Courier New" w:hAnsi="Courier New" w:eastAsia="Calibri" w:cs="Courier New"/>
          <w:i/>
          <w:iCs/>
          <w:snapToGrid/>
          <w:szCs w:val="24"/>
        </w:rPr>
        <w:t xml:space="preserve">elegated the authority to perform the </w:t>
      </w:r>
      <w:r w:rsidRPr="00372D8A">
        <w:rPr>
          <w:rFonts w:ascii="Courier New" w:hAnsi="Courier New" w:eastAsia="Calibri" w:cs="Courier New"/>
          <w:i/>
          <w:iCs/>
          <w:snapToGrid/>
          <w:szCs w:val="24"/>
        </w:rPr>
        <w:tab/>
      </w:r>
      <w:r w:rsidRPr="00372D8A">
        <w:rPr>
          <w:rFonts w:ascii="Courier New" w:hAnsi="Courier New" w:eastAsia="Calibri" w:cs="Courier New"/>
          <w:i/>
          <w:iCs/>
          <w:snapToGrid/>
          <w:szCs w:val="24"/>
        </w:rPr>
        <w:tab/>
      </w:r>
      <w:r w:rsidRPr="00372D8A">
        <w:rPr>
          <w:rFonts w:ascii="Courier New" w:hAnsi="Courier New" w:eastAsia="Calibri" w:cs="Courier New"/>
          <w:i/>
          <w:iCs/>
          <w:snapToGrid/>
          <w:szCs w:val="24"/>
        </w:rPr>
        <w:tab/>
      </w:r>
      <w:r w:rsidRPr="00372D8A">
        <w:rPr>
          <w:rFonts w:ascii="Courier New" w:hAnsi="Courier New" w:eastAsia="Calibri" w:cs="Courier New"/>
          <w:i/>
          <w:iCs/>
          <w:snapToGrid/>
          <w:szCs w:val="24"/>
        </w:rPr>
        <w:tab/>
      </w:r>
      <w:r w:rsidRPr="00372D8A">
        <w:rPr>
          <w:rFonts w:ascii="Courier New" w:hAnsi="Courier New" w:eastAsia="Calibri" w:cs="Courier New"/>
          <w:i/>
          <w:iCs/>
          <w:snapToGrid/>
          <w:szCs w:val="24"/>
        </w:rPr>
        <w:tab/>
        <w:t xml:space="preserve">functions and duties of the </w:t>
      </w:r>
      <w:r w:rsidRPr="009155D6" w:rsidR="00725BEC">
        <w:rPr>
          <w:rFonts w:ascii="Courier New" w:hAnsi="Courier New" w:cs="Courier New"/>
          <w:i/>
          <w:iCs/>
          <w:szCs w:val="24"/>
        </w:rPr>
        <w:t>Assistant</w:t>
      </w:r>
      <w:r w:rsidRPr="009155D6" w:rsidR="00725BEC">
        <w:rPr>
          <w:rFonts w:ascii="Courier New" w:hAnsi="Courier New" w:cs="Courier New"/>
          <w:b/>
          <w:bCs/>
          <w:i/>
          <w:iCs/>
          <w:szCs w:val="24"/>
        </w:rPr>
        <w:t xml:space="preserve"> </w:t>
      </w:r>
      <w:r w:rsidR="005C26E2">
        <w:rPr>
          <w:rFonts w:ascii="Courier New" w:hAnsi="Courier New" w:cs="Courier New"/>
          <w:b/>
          <w:bCs/>
          <w:i/>
          <w:iCs/>
          <w:szCs w:val="24"/>
        </w:rPr>
        <w:tab/>
      </w:r>
      <w:r w:rsidR="005C26E2">
        <w:rPr>
          <w:rFonts w:ascii="Courier New" w:hAnsi="Courier New" w:cs="Courier New"/>
          <w:b/>
          <w:bCs/>
          <w:i/>
          <w:iCs/>
          <w:szCs w:val="24"/>
        </w:rPr>
        <w:tab/>
      </w:r>
      <w:r w:rsidR="005C26E2">
        <w:rPr>
          <w:rFonts w:ascii="Courier New" w:hAnsi="Courier New" w:cs="Courier New"/>
          <w:b/>
          <w:bCs/>
          <w:i/>
          <w:iCs/>
          <w:szCs w:val="24"/>
        </w:rPr>
        <w:tab/>
      </w:r>
      <w:r w:rsidR="005C26E2">
        <w:rPr>
          <w:rFonts w:ascii="Courier New" w:hAnsi="Courier New" w:cs="Courier New"/>
          <w:b/>
          <w:bCs/>
          <w:i/>
          <w:iCs/>
          <w:szCs w:val="24"/>
        </w:rPr>
        <w:tab/>
      </w:r>
      <w:r w:rsidR="005C26E2">
        <w:rPr>
          <w:rFonts w:ascii="Courier New" w:hAnsi="Courier New" w:cs="Courier New"/>
          <w:b/>
          <w:bCs/>
          <w:i/>
          <w:iCs/>
          <w:szCs w:val="24"/>
        </w:rPr>
        <w:tab/>
      </w:r>
      <w:r w:rsidRPr="009155D6" w:rsidR="00725BEC">
        <w:rPr>
          <w:rFonts w:ascii="Courier New" w:hAnsi="Courier New" w:cs="Courier New"/>
          <w:i/>
          <w:iCs/>
          <w:szCs w:val="24"/>
        </w:rPr>
        <w:t xml:space="preserve">Secretary for Elementary and </w:t>
      </w:r>
      <w:r w:rsidR="00725BEC">
        <w:rPr>
          <w:rFonts w:ascii="Courier New" w:hAnsi="Courier New" w:cs="Courier New"/>
          <w:i/>
          <w:iCs/>
          <w:szCs w:val="24"/>
        </w:rPr>
        <w:tab/>
      </w:r>
      <w:r w:rsidR="00725BEC">
        <w:rPr>
          <w:rFonts w:ascii="Courier New" w:hAnsi="Courier New" w:cs="Courier New"/>
          <w:i/>
          <w:iCs/>
          <w:szCs w:val="24"/>
        </w:rPr>
        <w:tab/>
      </w:r>
      <w:r w:rsidR="00725BEC">
        <w:rPr>
          <w:rFonts w:ascii="Courier New" w:hAnsi="Courier New" w:cs="Courier New"/>
          <w:i/>
          <w:iCs/>
          <w:szCs w:val="24"/>
        </w:rPr>
        <w:tab/>
      </w:r>
      <w:r w:rsidR="00725BEC">
        <w:rPr>
          <w:rFonts w:ascii="Courier New" w:hAnsi="Courier New" w:cs="Courier New"/>
          <w:i/>
          <w:iCs/>
          <w:szCs w:val="24"/>
        </w:rPr>
        <w:tab/>
      </w:r>
      <w:r w:rsidR="00725BEC">
        <w:rPr>
          <w:rFonts w:ascii="Courier New" w:hAnsi="Courier New" w:cs="Courier New"/>
          <w:i/>
          <w:iCs/>
          <w:szCs w:val="24"/>
        </w:rPr>
        <w:tab/>
      </w:r>
      <w:r w:rsidR="005C26E2">
        <w:rPr>
          <w:rFonts w:ascii="Courier New" w:hAnsi="Courier New" w:cs="Courier New"/>
          <w:i/>
          <w:iCs/>
          <w:szCs w:val="24"/>
        </w:rPr>
        <w:tab/>
      </w:r>
      <w:r w:rsidR="005C26E2">
        <w:rPr>
          <w:rFonts w:ascii="Courier New" w:hAnsi="Courier New" w:cs="Courier New"/>
          <w:i/>
          <w:iCs/>
          <w:szCs w:val="24"/>
        </w:rPr>
        <w:tab/>
      </w:r>
      <w:r w:rsidRPr="009155D6" w:rsidR="00725BEC">
        <w:rPr>
          <w:rFonts w:ascii="Courier New" w:hAnsi="Courier New" w:cs="Courier New"/>
          <w:i/>
          <w:iCs/>
          <w:szCs w:val="24"/>
        </w:rPr>
        <w:t>Secondary Education.</w:t>
      </w:r>
      <w:r w:rsidRPr="009155D6" w:rsidR="00725BEC">
        <w:rPr>
          <w:rFonts w:ascii="Courier New" w:hAnsi="Courier New" w:cs="Courier New"/>
          <w:szCs w:val="24"/>
        </w:rPr>
        <w:t xml:space="preserve"> </w:t>
      </w:r>
    </w:p>
    <w:p w:rsidRPr="001C3789" w:rsidR="0079476C" w:rsidP="005A7E9A" w:rsidRDefault="0079476C" w14:paraId="08C26896" w14:textId="5106926A">
      <w:pPr>
        <w:spacing w:line="480" w:lineRule="auto"/>
        <w:rPr>
          <w:rFonts w:ascii="Courier New" w:hAnsi="Courier New" w:cs="Courier New"/>
          <w:b/>
          <w:bCs/>
        </w:rPr>
      </w:pPr>
    </w:p>
    <w:sectPr w:rsidRPr="001C3789" w:rsidR="0079476C" w:rsidSect="008E37F0">
      <w:footerReference w:type="even" r:id="rId8"/>
      <w:footerReference w:type="default" r:id="rId9"/>
      <w:endnotePr>
        <w:numFmt w:val="decimal"/>
      </w:endnotePr>
      <w:pgSz w:w="12240" w:h="15840"/>
      <w:pgMar w:top="1440" w:right="1440" w:bottom="1440" w:left="216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25CB5F" w14:textId="77777777" w:rsidR="00155B04" w:rsidRDefault="00155B04">
      <w:r>
        <w:separator/>
      </w:r>
    </w:p>
  </w:endnote>
  <w:endnote w:type="continuationSeparator" w:id="0">
    <w:p w14:paraId="21234486" w14:textId="77777777" w:rsidR="00155B04" w:rsidRDefault="00155B04">
      <w:r>
        <w:continuationSeparator/>
      </w:r>
    </w:p>
  </w:endnote>
  <w:endnote w:type="continuationNotice" w:id="1">
    <w:p w14:paraId="1E5BF306" w14:textId="77777777" w:rsidR="00155B04" w:rsidRDefault="00155B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47079" w14:textId="77777777" w:rsidR="00ED7884" w:rsidRDefault="00ED788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F2BBC6F" w14:textId="77777777" w:rsidR="00ED7884" w:rsidRDefault="00ED78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A5811" w14:textId="783AA353" w:rsidR="00ED7884" w:rsidRDefault="00ED7884" w:rsidP="008E37F0">
    <w:pPr>
      <w:pStyle w:val="Footer"/>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2FDA2A" w14:textId="77777777" w:rsidR="00155B04" w:rsidRDefault="00155B04">
      <w:r>
        <w:separator/>
      </w:r>
    </w:p>
  </w:footnote>
  <w:footnote w:type="continuationSeparator" w:id="0">
    <w:p w14:paraId="7FF2E125" w14:textId="77777777" w:rsidR="00155B04" w:rsidRDefault="00155B04">
      <w:r>
        <w:continuationSeparator/>
      </w:r>
    </w:p>
  </w:footnote>
  <w:footnote w:type="continuationNotice" w:id="1">
    <w:p w14:paraId="575C27CA" w14:textId="77777777" w:rsidR="00155B04" w:rsidRDefault="00155B04"/>
  </w:footnote>
  <w:footnote w:id="2">
    <w:p w14:paraId="4532E504" w14:textId="398CE92A" w:rsidR="00ED7884" w:rsidRDefault="00ED7884">
      <w:pPr>
        <w:pStyle w:val="FootnoteText"/>
      </w:pPr>
      <w:r w:rsidRPr="00663D17">
        <w:rPr>
          <w:rStyle w:val="FootnoteReference"/>
          <w:vertAlign w:val="superscript"/>
        </w:rPr>
        <w:footnoteRef/>
      </w:r>
      <w:r>
        <w:t xml:space="preserve"> </w:t>
      </w:r>
      <w:r w:rsidRPr="000A713B">
        <w:t xml:space="preserve">86 FR 7009 </w:t>
      </w:r>
      <w:r>
        <w:t xml:space="preserve">(Jan. 25, 2021), </w:t>
      </w:r>
      <w:r w:rsidRPr="00274EF2">
        <w:t>www.federalregister.gov/documents/2021/01/25/2021-01753/advancing-racial-equity-and-support-for-underserved-communities-through-the-federal-government</w:t>
      </w:r>
      <w:r>
        <w:t>.</w:t>
      </w:r>
    </w:p>
  </w:footnote>
  <w:footnote w:id="3">
    <w:p w14:paraId="11F4E89E" w14:textId="0BAFD99A" w:rsidR="00ED7884" w:rsidRDefault="00ED7884">
      <w:pPr>
        <w:pStyle w:val="FootnoteText"/>
      </w:pPr>
      <w:r w:rsidRPr="00663D17">
        <w:rPr>
          <w:rStyle w:val="FootnoteReference"/>
          <w:vertAlign w:val="superscript"/>
        </w:rPr>
        <w:footnoteRef/>
      </w:r>
      <w:r>
        <w:t xml:space="preserve"> </w:t>
      </w:r>
      <w:r w:rsidRPr="00A53AE4">
        <w:t>www.nytimes.com/interactive/2019/08/14/magazine/1619-america-slavery.html</w:t>
      </w:r>
    </w:p>
  </w:footnote>
  <w:footnote w:id="4">
    <w:p w14:paraId="2AE41B56" w14:textId="707E508B" w:rsidR="00ED7884" w:rsidRDefault="00ED7884">
      <w:pPr>
        <w:pStyle w:val="FootnoteText"/>
      </w:pPr>
      <w:r w:rsidRPr="00663D17">
        <w:rPr>
          <w:rStyle w:val="FootnoteReference"/>
          <w:vertAlign w:val="superscript"/>
        </w:rPr>
        <w:footnoteRef/>
      </w:r>
      <w:r>
        <w:t xml:space="preserve"> Kendi, Ibram X, </w:t>
      </w:r>
      <w:r>
        <w:rPr>
          <w:i/>
          <w:iCs/>
        </w:rPr>
        <w:t>How to Be an Antiracist</w:t>
      </w:r>
      <w:r>
        <w:t xml:space="preserve"> (New York, One World, 2019).  </w:t>
      </w:r>
    </w:p>
  </w:footnote>
  <w:footnote w:id="5">
    <w:p w14:paraId="58B51195" w14:textId="3B975E8C" w:rsidR="00ED7884" w:rsidRPr="004E6482" w:rsidRDefault="00ED7884">
      <w:pPr>
        <w:pStyle w:val="FootnoteText"/>
      </w:pPr>
      <w:r w:rsidRPr="00663D17">
        <w:rPr>
          <w:rStyle w:val="FootnoteReference"/>
          <w:vertAlign w:val="superscript"/>
        </w:rPr>
        <w:footnoteRef/>
      </w:r>
      <w:r>
        <w:t xml:space="preserve"> Steele, Dorothy M., and Becki Cohn-Vargas, </w:t>
      </w:r>
      <w:r>
        <w:rPr>
          <w:i/>
          <w:iCs/>
        </w:rPr>
        <w:t>Identify Safe Classrooms</w:t>
      </w:r>
      <w:r>
        <w:t xml:space="preserve"> (Thousand Oaks, Corwin, 2013).</w:t>
      </w:r>
    </w:p>
  </w:footnote>
  <w:footnote w:id="6">
    <w:p w14:paraId="230F299A" w14:textId="4CAD38B3" w:rsidR="00ED7884" w:rsidRDefault="00ED7884">
      <w:pPr>
        <w:pStyle w:val="FootnoteText"/>
      </w:pPr>
      <w:r>
        <w:rPr>
          <w:rStyle w:val="FootnoteReference"/>
        </w:rPr>
        <w:footnoteRef/>
      </w:r>
      <w:r>
        <w:t xml:space="preserve"> </w:t>
      </w:r>
      <w:hyperlink r:id="rId1" w:history="1">
        <w:r w:rsidRPr="0005098C">
          <w:rPr>
            <w:rStyle w:val="Hyperlink"/>
          </w:rPr>
          <w:t>https://www.aft.org/ae/summer2018/graham_weingarten</w:t>
        </w:r>
      </w:hyperlink>
    </w:p>
    <w:p w14:paraId="558904FF" w14:textId="77777777" w:rsidR="00ED7884" w:rsidRDefault="00ED7884">
      <w:pPr>
        <w:pStyle w:val="FootnoteText"/>
      </w:pPr>
    </w:p>
  </w:footnote>
  <w:footnote w:id="7">
    <w:p w14:paraId="59697F03" w14:textId="20B32D97" w:rsidR="00ED7884" w:rsidRDefault="00ED7884">
      <w:pPr>
        <w:pStyle w:val="FootnoteText"/>
      </w:pPr>
      <w:r>
        <w:rPr>
          <w:rStyle w:val="FootnoteReference"/>
        </w:rPr>
        <w:footnoteRef/>
      </w:r>
      <w:r>
        <w:t xml:space="preserve"> </w:t>
      </w:r>
      <w:hyperlink r:id="rId2" w:history="1">
        <w:r w:rsidRPr="0005098C">
          <w:rPr>
            <w:rStyle w:val="Hyperlink"/>
          </w:rPr>
          <w:t>https://www.commonsensemedia.org/about-us/news/press-releases/new-survey-reveals-teens-get-their-news-from-social-media-and-youtube</w:t>
        </w:r>
      </w:hyperlink>
    </w:p>
    <w:p w14:paraId="7708A073" w14:textId="77777777" w:rsidR="00ED7884" w:rsidRDefault="00ED7884">
      <w:pPr>
        <w:pStyle w:val="FootnoteText"/>
      </w:pPr>
    </w:p>
  </w:footnote>
  <w:footnote w:id="8">
    <w:p w14:paraId="3D70F427" w14:textId="23505ACE" w:rsidR="00ED7884" w:rsidRDefault="00ED7884">
      <w:pPr>
        <w:pStyle w:val="FootnoteText"/>
      </w:pPr>
      <w:r>
        <w:rPr>
          <w:rStyle w:val="FootnoteReference"/>
        </w:rPr>
        <w:footnoteRef/>
      </w:r>
      <w:r>
        <w:t xml:space="preserve"> Brookings Institution, 12/18/2017, </w:t>
      </w:r>
      <w:r w:rsidRPr="005A2DA0">
        <w:t>https://www.brookings.edu/research/how-to-combat-fake-news-and-disinformation/</w:t>
      </w:r>
    </w:p>
    <w:p w14:paraId="6B925DEA" w14:textId="77777777" w:rsidR="00ED7884" w:rsidRDefault="00ED7884">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E9C6E1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26423C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FCC9C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A5CE01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85862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038ECB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84E0BE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5B4F60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EF6CC7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7C4493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3105BA"/>
    <w:multiLevelType w:val="hybridMultilevel"/>
    <w:tmpl w:val="B596B7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63935BE"/>
    <w:multiLevelType w:val="hybridMultilevel"/>
    <w:tmpl w:val="AF748D82"/>
    <w:lvl w:ilvl="0" w:tplc="2C2C1D34">
      <w:start w:val="5"/>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19992722"/>
    <w:multiLevelType w:val="hybridMultilevel"/>
    <w:tmpl w:val="0C6C00B8"/>
    <w:lvl w:ilvl="0" w:tplc="346EDBF6">
      <w:start w:val="1"/>
      <w:numFmt w:val="lowerLetter"/>
      <w:lvlText w:val="(%1)"/>
      <w:lvlJc w:val="left"/>
      <w:pPr>
        <w:ind w:left="720" w:hanging="360"/>
      </w:pPr>
      <w:rPr>
        <w:rFonts w:hint="default"/>
      </w:rPr>
    </w:lvl>
    <w:lvl w:ilvl="1" w:tplc="346EDBF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AC65AF5"/>
    <w:multiLevelType w:val="multilevel"/>
    <w:tmpl w:val="544C5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D795EAE"/>
    <w:multiLevelType w:val="hybridMultilevel"/>
    <w:tmpl w:val="5AF49C3C"/>
    <w:lvl w:ilvl="0" w:tplc="D4EE49BE">
      <w:start w:val="1"/>
      <w:numFmt w:val="bullet"/>
      <w:lvlText w:val=""/>
      <w:lvlJc w:val="left"/>
      <w:pPr>
        <w:tabs>
          <w:tab w:val="num" w:pos="720"/>
        </w:tabs>
        <w:ind w:left="720" w:hanging="360"/>
      </w:pPr>
      <w:rPr>
        <w:rFonts w:ascii="Symbol" w:hAnsi="Symbol" w:hint="default"/>
      </w:rPr>
    </w:lvl>
    <w:lvl w:ilvl="1" w:tplc="1D6E80A2">
      <w:numFmt w:val="bullet"/>
      <w:lvlText w:val="•"/>
      <w:lvlJc w:val="left"/>
      <w:pPr>
        <w:ind w:left="2369" w:hanging="1155"/>
      </w:pPr>
      <w:rPr>
        <w:rFonts w:ascii="Courier New" w:eastAsia="Times New Roman" w:hAnsi="Courier New" w:cs="Courier New" w:hint="default"/>
        <w:b/>
      </w:rPr>
    </w:lvl>
    <w:lvl w:ilvl="2" w:tplc="04090005" w:tentative="1">
      <w:start w:val="1"/>
      <w:numFmt w:val="bullet"/>
      <w:lvlText w:val=""/>
      <w:lvlJc w:val="left"/>
      <w:pPr>
        <w:ind w:left="2294" w:hanging="360"/>
      </w:pPr>
      <w:rPr>
        <w:rFonts w:ascii="Wingdings" w:hAnsi="Wingdings" w:hint="default"/>
      </w:rPr>
    </w:lvl>
    <w:lvl w:ilvl="3" w:tplc="04090001" w:tentative="1">
      <w:start w:val="1"/>
      <w:numFmt w:val="bullet"/>
      <w:lvlText w:val=""/>
      <w:lvlJc w:val="left"/>
      <w:pPr>
        <w:ind w:left="3014" w:hanging="360"/>
      </w:pPr>
      <w:rPr>
        <w:rFonts w:ascii="Symbol" w:hAnsi="Symbol" w:hint="default"/>
      </w:rPr>
    </w:lvl>
    <w:lvl w:ilvl="4" w:tplc="04090003" w:tentative="1">
      <w:start w:val="1"/>
      <w:numFmt w:val="bullet"/>
      <w:lvlText w:val="o"/>
      <w:lvlJc w:val="left"/>
      <w:pPr>
        <w:ind w:left="3734" w:hanging="360"/>
      </w:pPr>
      <w:rPr>
        <w:rFonts w:ascii="Courier New" w:hAnsi="Courier New" w:cs="Courier New" w:hint="default"/>
      </w:rPr>
    </w:lvl>
    <w:lvl w:ilvl="5" w:tplc="04090005" w:tentative="1">
      <w:start w:val="1"/>
      <w:numFmt w:val="bullet"/>
      <w:lvlText w:val=""/>
      <w:lvlJc w:val="left"/>
      <w:pPr>
        <w:ind w:left="4454" w:hanging="360"/>
      </w:pPr>
      <w:rPr>
        <w:rFonts w:ascii="Wingdings" w:hAnsi="Wingdings" w:hint="default"/>
      </w:rPr>
    </w:lvl>
    <w:lvl w:ilvl="6" w:tplc="04090001" w:tentative="1">
      <w:start w:val="1"/>
      <w:numFmt w:val="bullet"/>
      <w:lvlText w:val=""/>
      <w:lvlJc w:val="left"/>
      <w:pPr>
        <w:ind w:left="5174" w:hanging="360"/>
      </w:pPr>
      <w:rPr>
        <w:rFonts w:ascii="Symbol" w:hAnsi="Symbol" w:hint="default"/>
      </w:rPr>
    </w:lvl>
    <w:lvl w:ilvl="7" w:tplc="04090003" w:tentative="1">
      <w:start w:val="1"/>
      <w:numFmt w:val="bullet"/>
      <w:lvlText w:val="o"/>
      <w:lvlJc w:val="left"/>
      <w:pPr>
        <w:ind w:left="5894" w:hanging="360"/>
      </w:pPr>
      <w:rPr>
        <w:rFonts w:ascii="Courier New" w:hAnsi="Courier New" w:cs="Courier New" w:hint="default"/>
      </w:rPr>
    </w:lvl>
    <w:lvl w:ilvl="8" w:tplc="04090005" w:tentative="1">
      <w:start w:val="1"/>
      <w:numFmt w:val="bullet"/>
      <w:lvlText w:val=""/>
      <w:lvlJc w:val="left"/>
      <w:pPr>
        <w:ind w:left="6614" w:hanging="360"/>
      </w:pPr>
      <w:rPr>
        <w:rFonts w:ascii="Wingdings" w:hAnsi="Wingdings" w:hint="default"/>
      </w:rPr>
    </w:lvl>
  </w:abstractNum>
  <w:abstractNum w:abstractNumId="15" w15:restartNumberingAfterBreak="0">
    <w:nsid w:val="1F2038F3"/>
    <w:multiLevelType w:val="hybridMultilevel"/>
    <w:tmpl w:val="F95C04C4"/>
    <w:lvl w:ilvl="0" w:tplc="C8C00CDE">
      <w:start w:val="1"/>
      <w:numFmt w:val="lowerRoman"/>
      <w:lvlText w:val="%1)"/>
      <w:lvlJc w:val="left"/>
      <w:pPr>
        <w:ind w:left="1455" w:hanging="720"/>
      </w:pPr>
      <w:rPr>
        <w:rFonts w:hint="default"/>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16" w15:restartNumberingAfterBreak="0">
    <w:nsid w:val="227E61E2"/>
    <w:multiLevelType w:val="hybridMultilevel"/>
    <w:tmpl w:val="5516ADC6"/>
    <w:lvl w:ilvl="0" w:tplc="52608F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2F37C73"/>
    <w:multiLevelType w:val="hybridMultilevel"/>
    <w:tmpl w:val="B6B495C2"/>
    <w:lvl w:ilvl="0" w:tplc="C60EA40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16D58CF"/>
    <w:multiLevelType w:val="hybridMultilevel"/>
    <w:tmpl w:val="40765986"/>
    <w:lvl w:ilvl="0" w:tplc="12D6F41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9" w15:restartNumberingAfterBreak="0">
    <w:nsid w:val="31CF1532"/>
    <w:multiLevelType w:val="hybridMultilevel"/>
    <w:tmpl w:val="D7B82AE8"/>
    <w:lvl w:ilvl="0" w:tplc="D06A1B8A">
      <w:start w:val="1"/>
      <w:numFmt w:val="lowerLetter"/>
      <w:pStyle w:val="Steps"/>
      <w:lvlText w:val="(%1)"/>
      <w:lvlJc w:val="left"/>
      <w:pPr>
        <w:tabs>
          <w:tab w:val="num" w:pos="1455"/>
        </w:tabs>
        <w:ind w:left="1455" w:hanging="73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360D4538"/>
    <w:multiLevelType w:val="multilevel"/>
    <w:tmpl w:val="75A6CC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84745B1"/>
    <w:multiLevelType w:val="multilevel"/>
    <w:tmpl w:val="15B41078"/>
    <w:lvl w:ilvl="0">
      <w:start w:val="1"/>
      <w:numFmt w:val="lowerLetter"/>
      <w:lvlText w:val="(%1)"/>
      <w:lvlJc w:val="left"/>
      <w:pPr>
        <w:ind w:left="720" w:hanging="360"/>
      </w:pPr>
      <w:rPr>
        <w:b w:val="0"/>
        <w:bCs w:val="0"/>
        <w:strike w:val="0"/>
        <w:dstrike w:val="0"/>
        <w:u w:val="none"/>
        <w:effect w:val="none"/>
      </w:rPr>
    </w:lvl>
    <w:lvl w:ilvl="1">
      <w:start w:val="1"/>
      <w:numFmt w:val="lowerRoman"/>
      <w:lvlText w:val="(%2)"/>
      <w:lvlJc w:val="right"/>
      <w:pPr>
        <w:ind w:left="1440" w:hanging="360"/>
      </w:pPr>
      <w:rPr>
        <w:strike w:val="0"/>
        <w:dstrike w:val="0"/>
        <w:u w:val="none"/>
        <w:effect w:val="none"/>
      </w:rPr>
    </w:lvl>
    <w:lvl w:ilvl="2">
      <w:start w:val="1"/>
      <w:numFmt w:val="decimal"/>
      <w:lvlText w:val="(%3)"/>
      <w:lvlJc w:val="left"/>
      <w:pPr>
        <w:ind w:left="2160" w:hanging="360"/>
      </w:pPr>
      <w:rPr>
        <w:strike w:val="0"/>
        <w:dstrike w:val="0"/>
        <w:u w:val="none"/>
        <w:effect w:val="none"/>
      </w:rPr>
    </w:lvl>
    <w:lvl w:ilvl="3">
      <w:start w:val="1"/>
      <w:numFmt w:val="lowerLetter"/>
      <w:lvlText w:val="%4)"/>
      <w:lvlJc w:val="left"/>
      <w:pPr>
        <w:ind w:left="2880" w:hanging="360"/>
      </w:pPr>
      <w:rPr>
        <w:strike w:val="0"/>
        <w:dstrike w:val="0"/>
        <w:u w:val="none"/>
        <w:effect w:val="none"/>
      </w:rPr>
    </w:lvl>
    <w:lvl w:ilvl="4">
      <w:start w:val="1"/>
      <w:numFmt w:val="lowerRoman"/>
      <w:lvlText w:val="%5)"/>
      <w:lvlJc w:val="right"/>
      <w:pPr>
        <w:ind w:left="3600" w:hanging="360"/>
      </w:pPr>
      <w:rPr>
        <w:strike w:val="0"/>
        <w:dstrike w:val="0"/>
        <w:u w:val="none"/>
        <w:effect w:val="none"/>
      </w:rPr>
    </w:lvl>
    <w:lvl w:ilvl="5">
      <w:start w:val="1"/>
      <w:numFmt w:val="decimal"/>
      <w:lvlText w:val="%6)"/>
      <w:lvlJc w:val="left"/>
      <w:pPr>
        <w:ind w:left="4320" w:hanging="360"/>
      </w:pPr>
      <w:rPr>
        <w:strike w:val="0"/>
        <w:dstrike w:val="0"/>
        <w:u w:val="none"/>
        <w:effect w:val="none"/>
      </w:rPr>
    </w:lvl>
    <w:lvl w:ilvl="6">
      <w:start w:val="1"/>
      <w:numFmt w:val="lowerLetter"/>
      <w:lvlText w:val="%7."/>
      <w:lvlJc w:val="left"/>
      <w:pPr>
        <w:ind w:left="5040" w:hanging="360"/>
      </w:pPr>
      <w:rPr>
        <w:strike w:val="0"/>
        <w:dstrike w:val="0"/>
        <w:u w:val="none"/>
        <w:effect w:val="none"/>
      </w:rPr>
    </w:lvl>
    <w:lvl w:ilvl="7">
      <w:start w:val="1"/>
      <w:numFmt w:val="lowerRoman"/>
      <w:lvlText w:val="%8."/>
      <w:lvlJc w:val="right"/>
      <w:pPr>
        <w:ind w:left="5760" w:hanging="360"/>
      </w:pPr>
      <w:rPr>
        <w:strike w:val="0"/>
        <w:dstrike w:val="0"/>
        <w:u w:val="none"/>
        <w:effect w:val="none"/>
      </w:rPr>
    </w:lvl>
    <w:lvl w:ilvl="8">
      <w:start w:val="1"/>
      <w:numFmt w:val="decimal"/>
      <w:lvlText w:val="%9."/>
      <w:lvlJc w:val="left"/>
      <w:pPr>
        <w:ind w:left="6480" w:hanging="360"/>
      </w:pPr>
      <w:rPr>
        <w:strike w:val="0"/>
        <w:dstrike w:val="0"/>
        <w:u w:val="none"/>
        <w:effect w:val="none"/>
      </w:rPr>
    </w:lvl>
  </w:abstractNum>
  <w:abstractNum w:abstractNumId="22" w15:restartNumberingAfterBreak="0">
    <w:nsid w:val="39F17F01"/>
    <w:multiLevelType w:val="hybridMultilevel"/>
    <w:tmpl w:val="D37A8DC0"/>
    <w:lvl w:ilvl="0" w:tplc="55D07B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186002A"/>
    <w:multiLevelType w:val="hybridMultilevel"/>
    <w:tmpl w:val="1FF0AE72"/>
    <w:lvl w:ilvl="0" w:tplc="346EDBF6">
      <w:start w:val="1"/>
      <w:numFmt w:val="lowerLetter"/>
      <w:lvlText w:val="(%1)"/>
      <w:lvlJc w:val="left"/>
      <w:pPr>
        <w:ind w:left="1095" w:hanging="7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1EB253D"/>
    <w:multiLevelType w:val="multilevel"/>
    <w:tmpl w:val="BE184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1FA4577"/>
    <w:multiLevelType w:val="hybridMultilevel"/>
    <w:tmpl w:val="C10CA4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4517589F"/>
    <w:multiLevelType w:val="hybridMultilevel"/>
    <w:tmpl w:val="CE4E011A"/>
    <w:lvl w:ilvl="0" w:tplc="B4F47602">
      <w:start w:val="1"/>
      <w:numFmt w:val="lowerLetter"/>
      <w:lvlText w:val="(%1)"/>
      <w:lvlJc w:val="left"/>
      <w:pPr>
        <w:tabs>
          <w:tab w:val="num" w:pos="1440"/>
        </w:tabs>
        <w:ind w:left="1440" w:hanging="720"/>
      </w:pPr>
      <w:rPr>
        <w:rFonts w:ascii="Courier New" w:eastAsia="Times New Roman" w:hAnsi="Courier New" w:cs="Courier New"/>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4AB53A4D"/>
    <w:multiLevelType w:val="hybridMultilevel"/>
    <w:tmpl w:val="8D50A65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D1728BD"/>
    <w:multiLevelType w:val="multilevel"/>
    <w:tmpl w:val="40AA49CC"/>
    <w:lvl w:ilvl="0">
      <w:start w:val="1"/>
      <w:numFmt w:val="upperLetter"/>
      <w:lvlText w:val="Section %1."/>
      <w:lvlJc w:val="left"/>
      <w:pPr>
        <w:tabs>
          <w:tab w:val="num" w:pos="1080"/>
        </w:tabs>
        <w:ind w:left="0" w:firstLine="0"/>
      </w:pPr>
      <w:rPr>
        <w:rFonts w:hint="default"/>
        <w:b/>
        <w:i/>
        <w:u w:val="singl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15:restartNumberingAfterBreak="0">
    <w:nsid w:val="4E9C7F6C"/>
    <w:multiLevelType w:val="hybridMultilevel"/>
    <w:tmpl w:val="2716E876"/>
    <w:lvl w:ilvl="0" w:tplc="D4EE49BE">
      <w:start w:val="1"/>
      <w:numFmt w:val="bullet"/>
      <w:lvlText w:val=""/>
      <w:lvlJc w:val="left"/>
      <w:pPr>
        <w:tabs>
          <w:tab w:val="num" w:pos="720"/>
        </w:tabs>
        <w:ind w:left="720" w:hanging="360"/>
      </w:pPr>
      <w:rPr>
        <w:rFonts w:ascii="Symbol" w:hAnsi="Symbol" w:hint="default"/>
      </w:rPr>
    </w:lvl>
    <w:lvl w:ilvl="1" w:tplc="DE0AA97A">
      <w:numFmt w:val="bullet"/>
      <w:lvlText w:val="•"/>
      <w:lvlJc w:val="left"/>
      <w:pPr>
        <w:ind w:left="1574" w:hanging="360"/>
      </w:pPr>
      <w:rPr>
        <w:rFonts w:ascii="Courier New" w:eastAsia="Times New Roman" w:hAnsi="Courier New" w:cs="Courier New" w:hint="default"/>
      </w:rPr>
    </w:lvl>
    <w:lvl w:ilvl="2" w:tplc="04090005" w:tentative="1">
      <w:start w:val="1"/>
      <w:numFmt w:val="bullet"/>
      <w:lvlText w:val=""/>
      <w:lvlJc w:val="left"/>
      <w:pPr>
        <w:ind w:left="2294" w:hanging="360"/>
      </w:pPr>
      <w:rPr>
        <w:rFonts w:ascii="Wingdings" w:hAnsi="Wingdings" w:hint="default"/>
      </w:rPr>
    </w:lvl>
    <w:lvl w:ilvl="3" w:tplc="04090001" w:tentative="1">
      <w:start w:val="1"/>
      <w:numFmt w:val="bullet"/>
      <w:lvlText w:val=""/>
      <w:lvlJc w:val="left"/>
      <w:pPr>
        <w:ind w:left="3014" w:hanging="360"/>
      </w:pPr>
      <w:rPr>
        <w:rFonts w:ascii="Symbol" w:hAnsi="Symbol" w:hint="default"/>
      </w:rPr>
    </w:lvl>
    <w:lvl w:ilvl="4" w:tplc="04090003" w:tentative="1">
      <w:start w:val="1"/>
      <w:numFmt w:val="bullet"/>
      <w:lvlText w:val="o"/>
      <w:lvlJc w:val="left"/>
      <w:pPr>
        <w:ind w:left="3734" w:hanging="360"/>
      </w:pPr>
      <w:rPr>
        <w:rFonts w:ascii="Courier New" w:hAnsi="Courier New" w:cs="Courier New" w:hint="default"/>
      </w:rPr>
    </w:lvl>
    <w:lvl w:ilvl="5" w:tplc="04090005" w:tentative="1">
      <w:start w:val="1"/>
      <w:numFmt w:val="bullet"/>
      <w:lvlText w:val=""/>
      <w:lvlJc w:val="left"/>
      <w:pPr>
        <w:ind w:left="4454" w:hanging="360"/>
      </w:pPr>
      <w:rPr>
        <w:rFonts w:ascii="Wingdings" w:hAnsi="Wingdings" w:hint="default"/>
      </w:rPr>
    </w:lvl>
    <w:lvl w:ilvl="6" w:tplc="04090001" w:tentative="1">
      <w:start w:val="1"/>
      <w:numFmt w:val="bullet"/>
      <w:lvlText w:val=""/>
      <w:lvlJc w:val="left"/>
      <w:pPr>
        <w:ind w:left="5174" w:hanging="360"/>
      </w:pPr>
      <w:rPr>
        <w:rFonts w:ascii="Symbol" w:hAnsi="Symbol" w:hint="default"/>
      </w:rPr>
    </w:lvl>
    <w:lvl w:ilvl="7" w:tplc="04090003" w:tentative="1">
      <w:start w:val="1"/>
      <w:numFmt w:val="bullet"/>
      <w:lvlText w:val="o"/>
      <w:lvlJc w:val="left"/>
      <w:pPr>
        <w:ind w:left="5894" w:hanging="360"/>
      </w:pPr>
      <w:rPr>
        <w:rFonts w:ascii="Courier New" w:hAnsi="Courier New" w:cs="Courier New" w:hint="default"/>
      </w:rPr>
    </w:lvl>
    <w:lvl w:ilvl="8" w:tplc="04090005" w:tentative="1">
      <w:start w:val="1"/>
      <w:numFmt w:val="bullet"/>
      <w:lvlText w:val=""/>
      <w:lvlJc w:val="left"/>
      <w:pPr>
        <w:ind w:left="6614" w:hanging="360"/>
      </w:pPr>
      <w:rPr>
        <w:rFonts w:ascii="Wingdings" w:hAnsi="Wingdings" w:hint="default"/>
      </w:rPr>
    </w:lvl>
  </w:abstractNum>
  <w:abstractNum w:abstractNumId="30" w15:restartNumberingAfterBreak="0">
    <w:nsid w:val="512A71A3"/>
    <w:multiLevelType w:val="hybridMultilevel"/>
    <w:tmpl w:val="B4A2552C"/>
    <w:lvl w:ilvl="0" w:tplc="40346A84">
      <w:numFmt w:val="bullet"/>
      <w:lvlText w:val=""/>
      <w:lvlJc w:val="left"/>
      <w:pPr>
        <w:ind w:left="1845" w:hanging="1125"/>
      </w:pPr>
      <w:rPr>
        <w:rFonts w:ascii="Symbol" w:eastAsia="Times New Roman" w:hAnsi="Symbol"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554340D8"/>
    <w:multiLevelType w:val="hybridMultilevel"/>
    <w:tmpl w:val="D0B8BE04"/>
    <w:lvl w:ilvl="0" w:tplc="CE4262EE">
      <w:start w:val="1"/>
      <w:numFmt w:val="lowerLetter"/>
      <w:lvlText w:val="(%1)"/>
      <w:lvlJc w:val="left"/>
      <w:pPr>
        <w:ind w:left="1455" w:hanging="73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A9C6DA7"/>
    <w:multiLevelType w:val="hybridMultilevel"/>
    <w:tmpl w:val="23EECEDC"/>
    <w:lvl w:ilvl="0" w:tplc="4E7A0856">
      <w:start w:val="1"/>
      <w:numFmt w:val="lowerRoman"/>
      <w:lvlText w:val="(%1)"/>
      <w:lvlJc w:val="left"/>
      <w:pPr>
        <w:ind w:left="1800" w:hanging="10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DB93C84"/>
    <w:multiLevelType w:val="hybridMultilevel"/>
    <w:tmpl w:val="FA66DE24"/>
    <w:lvl w:ilvl="0" w:tplc="705AB922">
      <w:start w:val="1"/>
      <w:numFmt w:val="lowerLetter"/>
      <w:lvlText w:val="(%1)"/>
      <w:lvlJc w:val="left"/>
      <w:pPr>
        <w:ind w:left="1455" w:hanging="73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E274A74"/>
    <w:multiLevelType w:val="multilevel"/>
    <w:tmpl w:val="6A88626E"/>
    <w:lvl w:ilvl="0">
      <w:start w:val="1"/>
      <w:numFmt w:val="lowerLetter"/>
      <w:lvlText w:val="(%1)"/>
      <w:lvlJc w:val="left"/>
      <w:pPr>
        <w:ind w:left="720" w:hanging="360"/>
      </w:pPr>
      <w:rPr>
        <w:rFonts w:hint="default"/>
        <w:strike w:val="0"/>
        <w:dstrike w:val="0"/>
        <w:u w:val="none"/>
        <w:effect w:val="none"/>
      </w:rPr>
    </w:lvl>
    <w:lvl w:ilvl="1">
      <w:start w:val="1"/>
      <w:numFmt w:val="lowerRoman"/>
      <w:lvlText w:val="(%2)"/>
      <w:lvlJc w:val="left"/>
      <w:pPr>
        <w:ind w:left="1440" w:hanging="360"/>
      </w:pPr>
      <w:rPr>
        <w:rFonts w:hint="default"/>
        <w:strike w:val="0"/>
        <w:dstrike w:val="0"/>
        <w:u w:val="none"/>
        <w:effect w:val="none"/>
      </w:rPr>
    </w:lvl>
    <w:lvl w:ilvl="2">
      <w:start w:val="1"/>
      <w:numFmt w:val="decimal"/>
      <w:lvlText w:val="(%3)"/>
      <w:lvlJc w:val="left"/>
      <w:pPr>
        <w:ind w:left="2160" w:hanging="360"/>
      </w:pPr>
      <w:rPr>
        <w:rFonts w:hint="default"/>
        <w:strike w:val="0"/>
        <w:dstrike w:val="0"/>
        <w:u w:val="none"/>
        <w:effect w:val="none"/>
      </w:rPr>
    </w:lvl>
    <w:lvl w:ilvl="3">
      <w:start w:val="1"/>
      <w:numFmt w:val="lowerLetter"/>
      <w:lvlText w:val="%4)"/>
      <w:lvlJc w:val="left"/>
      <w:pPr>
        <w:ind w:left="2880" w:hanging="360"/>
      </w:pPr>
      <w:rPr>
        <w:rFonts w:hint="default"/>
        <w:strike w:val="0"/>
        <w:dstrike w:val="0"/>
        <w:u w:val="none"/>
        <w:effect w:val="none"/>
      </w:rPr>
    </w:lvl>
    <w:lvl w:ilvl="4">
      <w:start w:val="1"/>
      <w:numFmt w:val="lowerRoman"/>
      <w:lvlText w:val="%5)"/>
      <w:lvlJc w:val="right"/>
      <w:pPr>
        <w:ind w:left="3600" w:hanging="360"/>
      </w:pPr>
      <w:rPr>
        <w:rFonts w:hint="default"/>
        <w:strike w:val="0"/>
        <w:dstrike w:val="0"/>
        <w:u w:val="none"/>
        <w:effect w:val="none"/>
      </w:rPr>
    </w:lvl>
    <w:lvl w:ilvl="5">
      <w:start w:val="1"/>
      <w:numFmt w:val="decimal"/>
      <w:lvlText w:val="%6)"/>
      <w:lvlJc w:val="left"/>
      <w:pPr>
        <w:ind w:left="4320" w:hanging="360"/>
      </w:pPr>
      <w:rPr>
        <w:rFonts w:hint="default"/>
        <w:strike w:val="0"/>
        <w:dstrike w:val="0"/>
        <w:u w:val="none"/>
        <w:effect w:val="none"/>
      </w:rPr>
    </w:lvl>
    <w:lvl w:ilvl="6">
      <w:start w:val="1"/>
      <w:numFmt w:val="lowerLetter"/>
      <w:lvlText w:val="%7."/>
      <w:lvlJc w:val="left"/>
      <w:pPr>
        <w:ind w:left="5040" w:hanging="360"/>
      </w:pPr>
      <w:rPr>
        <w:rFonts w:hint="default"/>
        <w:strike w:val="0"/>
        <w:dstrike w:val="0"/>
        <w:u w:val="none"/>
        <w:effect w:val="none"/>
      </w:rPr>
    </w:lvl>
    <w:lvl w:ilvl="7">
      <w:start w:val="1"/>
      <w:numFmt w:val="lowerRoman"/>
      <w:lvlText w:val="%8."/>
      <w:lvlJc w:val="right"/>
      <w:pPr>
        <w:ind w:left="5760" w:hanging="360"/>
      </w:pPr>
      <w:rPr>
        <w:rFonts w:hint="default"/>
        <w:strike w:val="0"/>
        <w:dstrike w:val="0"/>
        <w:u w:val="none"/>
        <w:effect w:val="none"/>
      </w:rPr>
    </w:lvl>
    <w:lvl w:ilvl="8">
      <w:start w:val="1"/>
      <w:numFmt w:val="decimal"/>
      <w:lvlText w:val="%9."/>
      <w:lvlJc w:val="left"/>
      <w:pPr>
        <w:ind w:left="6480" w:hanging="360"/>
      </w:pPr>
      <w:rPr>
        <w:rFonts w:hint="default"/>
        <w:strike w:val="0"/>
        <w:dstrike w:val="0"/>
        <w:u w:val="none"/>
        <w:effect w:val="none"/>
      </w:rPr>
    </w:lvl>
  </w:abstractNum>
  <w:abstractNum w:abstractNumId="35" w15:restartNumberingAfterBreak="0">
    <w:nsid w:val="66BC0B99"/>
    <w:multiLevelType w:val="multilevel"/>
    <w:tmpl w:val="9DF0A8C2"/>
    <w:lvl w:ilvl="0">
      <w:numFmt w:val="bullet"/>
      <w:lvlText w:val=""/>
      <w:lvlJc w:val="left"/>
      <w:pPr>
        <w:tabs>
          <w:tab w:val="num" w:pos="1296"/>
        </w:tabs>
        <w:ind w:left="0" w:firstLine="720"/>
      </w:pPr>
      <w:rPr>
        <w:rFonts w:ascii="Symbol" w:hAnsi="Symbol" w:hint="default"/>
        <w:i/>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6" w15:restartNumberingAfterBreak="0">
    <w:nsid w:val="732B16DF"/>
    <w:multiLevelType w:val="hybridMultilevel"/>
    <w:tmpl w:val="CF94EE48"/>
    <w:lvl w:ilvl="0" w:tplc="773CC30A">
      <w:start w:val="3"/>
      <w:numFmt w:val="lowerRoman"/>
      <w:lvlText w:val="(%1)"/>
      <w:lvlJc w:val="left"/>
      <w:pPr>
        <w:tabs>
          <w:tab w:val="num" w:pos="1800"/>
        </w:tabs>
        <w:ind w:left="1800" w:hanging="108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15:restartNumberingAfterBreak="0">
    <w:nsid w:val="793E00A3"/>
    <w:multiLevelType w:val="multilevel"/>
    <w:tmpl w:val="C18A5D5A"/>
    <w:lvl w:ilvl="0">
      <w:start w:val="1"/>
      <w:numFmt w:val="lowerLetter"/>
      <w:pStyle w:val="StyleListParagraphCourierNewLinespacingDouble"/>
      <w:suff w:val="nothing"/>
      <w:lvlText w:val="(%1)  "/>
      <w:lvlJc w:val="left"/>
      <w:pPr>
        <w:ind w:left="144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38" w15:restartNumberingAfterBreak="0">
    <w:nsid w:val="79796861"/>
    <w:multiLevelType w:val="hybridMultilevel"/>
    <w:tmpl w:val="9640B184"/>
    <w:lvl w:ilvl="0" w:tplc="37AE93FC">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A1A0E9B"/>
    <w:multiLevelType w:val="hybridMultilevel"/>
    <w:tmpl w:val="07DCFD6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7F011CBF"/>
    <w:multiLevelType w:val="hybridMultilevel"/>
    <w:tmpl w:val="C854B124"/>
    <w:lvl w:ilvl="0" w:tplc="F3780130">
      <w:start w:val="3"/>
      <w:numFmt w:val="lowerRoman"/>
      <w:lvlText w:val="(%1)"/>
      <w:lvlJc w:val="left"/>
      <w:pPr>
        <w:tabs>
          <w:tab w:val="num" w:pos="1800"/>
        </w:tabs>
        <w:ind w:left="1800" w:hanging="108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3"/>
  </w:num>
  <w:num w:numId="2">
    <w:abstractNumId w:val="26"/>
  </w:num>
  <w:num w:numId="3">
    <w:abstractNumId w:val="19"/>
  </w:num>
  <w:num w:numId="4">
    <w:abstractNumId w:val="36"/>
  </w:num>
  <w:num w:numId="5">
    <w:abstractNumId w:val="40"/>
  </w:num>
  <w:num w:numId="6">
    <w:abstractNumId w:val="28"/>
  </w:num>
  <w:num w:numId="7">
    <w:abstractNumId w:val="10"/>
  </w:num>
  <w:num w:numId="8">
    <w:abstractNumId w:val="30"/>
  </w:num>
  <w:num w:numId="9">
    <w:abstractNumId w:val="35"/>
  </w:num>
  <w:num w:numId="10">
    <w:abstractNumId w:val="39"/>
  </w:num>
  <w:num w:numId="11">
    <w:abstractNumId w:val="17"/>
  </w:num>
  <w:num w:numId="12">
    <w:abstractNumId w:val="33"/>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37"/>
  </w:num>
  <w:num w:numId="24">
    <w:abstractNumId w:val="37"/>
  </w:num>
  <w:num w:numId="25">
    <w:abstractNumId w:val="32"/>
  </w:num>
  <w:num w:numId="26">
    <w:abstractNumId w:val="38"/>
  </w:num>
  <w:num w:numId="27">
    <w:abstractNumId w:val="24"/>
  </w:num>
  <w:num w:numId="28">
    <w:abstractNumId w:val="20"/>
  </w:num>
  <w:num w:numId="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7"/>
  </w:num>
  <w:num w:numId="31">
    <w:abstractNumId w:val="14"/>
  </w:num>
  <w:num w:numId="32">
    <w:abstractNumId w:val="29"/>
  </w:num>
  <w:num w:numId="33">
    <w:abstractNumId w:val="16"/>
  </w:num>
  <w:num w:numId="34">
    <w:abstractNumId w:val="23"/>
  </w:num>
  <w:num w:numId="35">
    <w:abstractNumId w:val="11"/>
  </w:num>
  <w:num w:numId="3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4"/>
  </w:num>
  <w:num w:numId="38">
    <w:abstractNumId w:val="12"/>
  </w:num>
  <w:num w:numId="39">
    <w:abstractNumId w:val="22"/>
  </w:num>
  <w:num w:numId="40">
    <w:abstractNumId w:val="15"/>
  </w:num>
  <w:num w:numId="4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476C"/>
    <w:rsid w:val="000004FB"/>
    <w:rsid w:val="000007C3"/>
    <w:rsid w:val="00000FCF"/>
    <w:rsid w:val="00001B81"/>
    <w:rsid w:val="0000329F"/>
    <w:rsid w:val="0000513F"/>
    <w:rsid w:val="000055A5"/>
    <w:rsid w:val="000059FE"/>
    <w:rsid w:val="00006758"/>
    <w:rsid w:val="00006EF8"/>
    <w:rsid w:val="00010532"/>
    <w:rsid w:val="0001071E"/>
    <w:rsid w:val="0001105B"/>
    <w:rsid w:val="000117E5"/>
    <w:rsid w:val="00011835"/>
    <w:rsid w:val="000122A6"/>
    <w:rsid w:val="0001287E"/>
    <w:rsid w:val="00013E2D"/>
    <w:rsid w:val="00014276"/>
    <w:rsid w:val="0001463A"/>
    <w:rsid w:val="00015101"/>
    <w:rsid w:val="00016769"/>
    <w:rsid w:val="000168E3"/>
    <w:rsid w:val="00020164"/>
    <w:rsid w:val="000203CB"/>
    <w:rsid w:val="0002107F"/>
    <w:rsid w:val="00021790"/>
    <w:rsid w:val="00021A69"/>
    <w:rsid w:val="00022069"/>
    <w:rsid w:val="00022510"/>
    <w:rsid w:val="00022FA4"/>
    <w:rsid w:val="00023BEA"/>
    <w:rsid w:val="00024223"/>
    <w:rsid w:val="00025AEC"/>
    <w:rsid w:val="00026FA0"/>
    <w:rsid w:val="00027625"/>
    <w:rsid w:val="00027987"/>
    <w:rsid w:val="00030C29"/>
    <w:rsid w:val="00032EBA"/>
    <w:rsid w:val="00033EE7"/>
    <w:rsid w:val="000358CB"/>
    <w:rsid w:val="00036662"/>
    <w:rsid w:val="00037C82"/>
    <w:rsid w:val="00045E69"/>
    <w:rsid w:val="00047D6D"/>
    <w:rsid w:val="00047F43"/>
    <w:rsid w:val="00050BEF"/>
    <w:rsid w:val="00050FC3"/>
    <w:rsid w:val="00052102"/>
    <w:rsid w:val="00053673"/>
    <w:rsid w:val="00055ADE"/>
    <w:rsid w:val="00056E8D"/>
    <w:rsid w:val="00056FA7"/>
    <w:rsid w:val="000576D9"/>
    <w:rsid w:val="00057785"/>
    <w:rsid w:val="0006015C"/>
    <w:rsid w:val="000606C5"/>
    <w:rsid w:val="00060B6D"/>
    <w:rsid w:val="00060CE9"/>
    <w:rsid w:val="00061BBD"/>
    <w:rsid w:val="00061C45"/>
    <w:rsid w:val="00061C62"/>
    <w:rsid w:val="00063899"/>
    <w:rsid w:val="00064FA5"/>
    <w:rsid w:val="0006611F"/>
    <w:rsid w:val="000666FE"/>
    <w:rsid w:val="000668AB"/>
    <w:rsid w:val="00066FBF"/>
    <w:rsid w:val="00070B80"/>
    <w:rsid w:val="000749D3"/>
    <w:rsid w:val="000753E9"/>
    <w:rsid w:val="00075FF6"/>
    <w:rsid w:val="000767CE"/>
    <w:rsid w:val="00076E68"/>
    <w:rsid w:val="00076FA4"/>
    <w:rsid w:val="00077C77"/>
    <w:rsid w:val="00080581"/>
    <w:rsid w:val="00080938"/>
    <w:rsid w:val="00081214"/>
    <w:rsid w:val="0008132D"/>
    <w:rsid w:val="000815E1"/>
    <w:rsid w:val="00081AE8"/>
    <w:rsid w:val="00082BF9"/>
    <w:rsid w:val="000841FF"/>
    <w:rsid w:val="0008553B"/>
    <w:rsid w:val="00085BBB"/>
    <w:rsid w:val="00085FAF"/>
    <w:rsid w:val="00086958"/>
    <w:rsid w:val="00086FE9"/>
    <w:rsid w:val="0008752D"/>
    <w:rsid w:val="00091187"/>
    <w:rsid w:val="00091235"/>
    <w:rsid w:val="00091B69"/>
    <w:rsid w:val="000928FC"/>
    <w:rsid w:val="00093E3D"/>
    <w:rsid w:val="00095B5F"/>
    <w:rsid w:val="00097CEB"/>
    <w:rsid w:val="000A0150"/>
    <w:rsid w:val="000A074F"/>
    <w:rsid w:val="000A093F"/>
    <w:rsid w:val="000A0B4E"/>
    <w:rsid w:val="000A0D9B"/>
    <w:rsid w:val="000A11D1"/>
    <w:rsid w:val="000A1BAA"/>
    <w:rsid w:val="000A1EDE"/>
    <w:rsid w:val="000A3220"/>
    <w:rsid w:val="000A35E1"/>
    <w:rsid w:val="000A4F49"/>
    <w:rsid w:val="000A6AD1"/>
    <w:rsid w:val="000A713B"/>
    <w:rsid w:val="000A7EA4"/>
    <w:rsid w:val="000B3B8F"/>
    <w:rsid w:val="000B3ED2"/>
    <w:rsid w:val="000B460B"/>
    <w:rsid w:val="000B78F5"/>
    <w:rsid w:val="000C1536"/>
    <w:rsid w:val="000C2F4D"/>
    <w:rsid w:val="000C34D3"/>
    <w:rsid w:val="000C5341"/>
    <w:rsid w:val="000C57FE"/>
    <w:rsid w:val="000C6D39"/>
    <w:rsid w:val="000C6DF4"/>
    <w:rsid w:val="000C6F2C"/>
    <w:rsid w:val="000C7409"/>
    <w:rsid w:val="000C7676"/>
    <w:rsid w:val="000D074F"/>
    <w:rsid w:val="000D158F"/>
    <w:rsid w:val="000D2D1E"/>
    <w:rsid w:val="000D3BF8"/>
    <w:rsid w:val="000D40BD"/>
    <w:rsid w:val="000D4F0C"/>
    <w:rsid w:val="000D55C6"/>
    <w:rsid w:val="000D7F39"/>
    <w:rsid w:val="000E06AC"/>
    <w:rsid w:val="000E0785"/>
    <w:rsid w:val="000E0B2B"/>
    <w:rsid w:val="000E2005"/>
    <w:rsid w:val="000E300F"/>
    <w:rsid w:val="000E341C"/>
    <w:rsid w:val="000E3B7A"/>
    <w:rsid w:val="000E3E07"/>
    <w:rsid w:val="000E449D"/>
    <w:rsid w:val="000E4526"/>
    <w:rsid w:val="000E4D1B"/>
    <w:rsid w:val="000E53DE"/>
    <w:rsid w:val="000E6648"/>
    <w:rsid w:val="000E6BD3"/>
    <w:rsid w:val="000F0053"/>
    <w:rsid w:val="000F100B"/>
    <w:rsid w:val="000F107E"/>
    <w:rsid w:val="000F143A"/>
    <w:rsid w:val="000F1C95"/>
    <w:rsid w:val="000F1D2C"/>
    <w:rsid w:val="000F32EC"/>
    <w:rsid w:val="000F63AB"/>
    <w:rsid w:val="000F64E8"/>
    <w:rsid w:val="000F6792"/>
    <w:rsid w:val="000F78AA"/>
    <w:rsid w:val="00100B74"/>
    <w:rsid w:val="00102152"/>
    <w:rsid w:val="001042BB"/>
    <w:rsid w:val="001045BC"/>
    <w:rsid w:val="00105BC0"/>
    <w:rsid w:val="0010780B"/>
    <w:rsid w:val="0011063A"/>
    <w:rsid w:val="00110EC0"/>
    <w:rsid w:val="00110FFE"/>
    <w:rsid w:val="00111899"/>
    <w:rsid w:val="00111DA0"/>
    <w:rsid w:val="00112887"/>
    <w:rsid w:val="001132E8"/>
    <w:rsid w:val="00113AB2"/>
    <w:rsid w:val="00113BC1"/>
    <w:rsid w:val="001145AC"/>
    <w:rsid w:val="00114770"/>
    <w:rsid w:val="001147D3"/>
    <w:rsid w:val="00115045"/>
    <w:rsid w:val="001151F8"/>
    <w:rsid w:val="001162B9"/>
    <w:rsid w:val="00117148"/>
    <w:rsid w:val="0011748B"/>
    <w:rsid w:val="00117493"/>
    <w:rsid w:val="00121581"/>
    <w:rsid w:val="0012439A"/>
    <w:rsid w:val="001253AD"/>
    <w:rsid w:val="00125AD8"/>
    <w:rsid w:val="00125C87"/>
    <w:rsid w:val="00125CE9"/>
    <w:rsid w:val="001260AD"/>
    <w:rsid w:val="00126F29"/>
    <w:rsid w:val="00127688"/>
    <w:rsid w:val="001276D0"/>
    <w:rsid w:val="00134956"/>
    <w:rsid w:val="00134A51"/>
    <w:rsid w:val="0013615F"/>
    <w:rsid w:val="00136B03"/>
    <w:rsid w:val="00137000"/>
    <w:rsid w:val="0014060A"/>
    <w:rsid w:val="001408FB"/>
    <w:rsid w:val="00141E89"/>
    <w:rsid w:val="00142284"/>
    <w:rsid w:val="00143432"/>
    <w:rsid w:val="00143D72"/>
    <w:rsid w:val="00145AB1"/>
    <w:rsid w:val="001467F6"/>
    <w:rsid w:val="00146BDF"/>
    <w:rsid w:val="0014741F"/>
    <w:rsid w:val="00147CF0"/>
    <w:rsid w:val="00151490"/>
    <w:rsid w:val="001538BD"/>
    <w:rsid w:val="0015547E"/>
    <w:rsid w:val="00155AE4"/>
    <w:rsid w:val="00155B04"/>
    <w:rsid w:val="0015693C"/>
    <w:rsid w:val="00157101"/>
    <w:rsid w:val="00160391"/>
    <w:rsid w:val="00160761"/>
    <w:rsid w:val="00161BDE"/>
    <w:rsid w:val="00161E60"/>
    <w:rsid w:val="00163538"/>
    <w:rsid w:val="00165353"/>
    <w:rsid w:val="0016535F"/>
    <w:rsid w:val="00165445"/>
    <w:rsid w:val="00165B28"/>
    <w:rsid w:val="00165C7C"/>
    <w:rsid w:val="001671A6"/>
    <w:rsid w:val="00170C38"/>
    <w:rsid w:val="00170EBE"/>
    <w:rsid w:val="00173539"/>
    <w:rsid w:val="00173848"/>
    <w:rsid w:val="00173D66"/>
    <w:rsid w:val="00173DBC"/>
    <w:rsid w:val="001743E4"/>
    <w:rsid w:val="00174C38"/>
    <w:rsid w:val="001757CD"/>
    <w:rsid w:val="00175F66"/>
    <w:rsid w:val="00175F6A"/>
    <w:rsid w:val="00176483"/>
    <w:rsid w:val="00176F72"/>
    <w:rsid w:val="0017731F"/>
    <w:rsid w:val="00177884"/>
    <w:rsid w:val="001803B1"/>
    <w:rsid w:val="00180E66"/>
    <w:rsid w:val="00181216"/>
    <w:rsid w:val="00181E94"/>
    <w:rsid w:val="00181EA8"/>
    <w:rsid w:val="0018379C"/>
    <w:rsid w:val="001853A3"/>
    <w:rsid w:val="0018574E"/>
    <w:rsid w:val="00185B4D"/>
    <w:rsid w:val="0018609B"/>
    <w:rsid w:val="0018723D"/>
    <w:rsid w:val="0019036F"/>
    <w:rsid w:val="00190F74"/>
    <w:rsid w:val="00191437"/>
    <w:rsid w:val="00193714"/>
    <w:rsid w:val="0019392A"/>
    <w:rsid w:val="00193D7B"/>
    <w:rsid w:val="00193E2E"/>
    <w:rsid w:val="00194DE7"/>
    <w:rsid w:val="001952E7"/>
    <w:rsid w:val="0019584F"/>
    <w:rsid w:val="00195BBA"/>
    <w:rsid w:val="00195CF9"/>
    <w:rsid w:val="00196952"/>
    <w:rsid w:val="00196CFD"/>
    <w:rsid w:val="00197135"/>
    <w:rsid w:val="00197760"/>
    <w:rsid w:val="001A0660"/>
    <w:rsid w:val="001A1583"/>
    <w:rsid w:val="001A170F"/>
    <w:rsid w:val="001A264E"/>
    <w:rsid w:val="001A3175"/>
    <w:rsid w:val="001A3C16"/>
    <w:rsid w:val="001A3C8E"/>
    <w:rsid w:val="001A5BC9"/>
    <w:rsid w:val="001A5DBB"/>
    <w:rsid w:val="001A62A4"/>
    <w:rsid w:val="001A6B03"/>
    <w:rsid w:val="001A7732"/>
    <w:rsid w:val="001B1181"/>
    <w:rsid w:val="001B1E83"/>
    <w:rsid w:val="001B2D43"/>
    <w:rsid w:val="001B3BE6"/>
    <w:rsid w:val="001B537E"/>
    <w:rsid w:val="001B6A03"/>
    <w:rsid w:val="001C2670"/>
    <w:rsid w:val="001C4A1A"/>
    <w:rsid w:val="001C5430"/>
    <w:rsid w:val="001C573E"/>
    <w:rsid w:val="001C57E5"/>
    <w:rsid w:val="001C59E0"/>
    <w:rsid w:val="001C6BE8"/>
    <w:rsid w:val="001D0300"/>
    <w:rsid w:val="001D202A"/>
    <w:rsid w:val="001D229C"/>
    <w:rsid w:val="001D29A9"/>
    <w:rsid w:val="001D2F7D"/>
    <w:rsid w:val="001D33D9"/>
    <w:rsid w:val="001D3DE4"/>
    <w:rsid w:val="001D3DFE"/>
    <w:rsid w:val="001D3E4A"/>
    <w:rsid w:val="001D47D8"/>
    <w:rsid w:val="001D4D0D"/>
    <w:rsid w:val="001D51A7"/>
    <w:rsid w:val="001D5F3E"/>
    <w:rsid w:val="001D6106"/>
    <w:rsid w:val="001E0AFB"/>
    <w:rsid w:val="001E0E23"/>
    <w:rsid w:val="001E1599"/>
    <w:rsid w:val="001E17FF"/>
    <w:rsid w:val="001E2119"/>
    <w:rsid w:val="001E2255"/>
    <w:rsid w:val="001E255A"/>
    <w:rsid w:val="001E2946"/>
    <w:rsid w:val="001E31C0"/>
    <w:rsid w:val="001E33FF"/>
    <w:rsid w:val="001E3C91"/>
    <w:rsid w:val="001E3C9B"/>
    <w:rsid w:val="001E3EC3"/>
    <w:rsid w:val="001E436E"/>
    <w:rsid w:val="001E6A0D"/>
    <w:rsid w:val="001E75F1"/>
    <w:rsid w:val="001E7D4C"/>
    <w:rsid w:val="001F0A7D"/>
    <w:rsid w:val="001F1ADE"/>
    <w:rsid w:val="001F33BD"/>
    <w:rsid w:val="001F3B7D"/>
    <w:rsid w:val="001F45B7"/>
    <w:rsid w:val="001F4CCA"/>
    <w:rsid w:val="001F54E4"/>
    <w:rsid w:val="001F7D4F"/>
    <w:rsid w:val="00201433"/>
    <w:rsid w:val="002021CD"/>
    <w:rsid w:val="00202C4F"/>
    <w:rsid w:val="00202C85"/>
    <w:rsid w:val="00203B2E"/>
    <w:rsid w:val="00204015"/>
    <w:rsid w:val="00204380"/>
    <w:rsid w:val="0020452F"/>
    <w:rsid w:val="0020559E"/>
    <w:rsid w:val="00205C3B"/>
    <w:rsid w:val="00205E85"/>
    <w:rsid w:val="0020673A"/>
    <w:rsid w:val="0020734B"/>
    <w:rsid w:val="00207F1B"/>
    <w:rsid w:val="00210616"/>
    <w:rsid w:val="00211805"/>
    <w:rsid w:val="00211B8C"/>
    <w:rsid w:val="0021236B"/>
    <w:rsid w:val="00212449"/>
    <w:rsid w:val="00214C79"/>
    <w:rsid w:val="002157E1"/>
    <w:rsid w:val="00215BEF"/>
    <w:rsid w:val="00220224"/>
    <w:rsid w:val="00220533"/>
    <w:rsid w:val="0022122B"/>
    <w:rsid w:val="002218D6"/>
    <w:rsid w:val="00221A65"/>
    <w:rsid w:val="00221F98"/>
    <w:rsid w:val="002229D7"/>
    <w:rsid w:val="00222BC4"/>
    <w:rsid w:val="00222BDF"/>
    <w:rsid w:val="002234BA"/>
    <w:rsid w:val="0022463B"/>
    <w:rsid w:val="002246D6"/>
    <w:rsid w:val="002259D4"/>
    <w:rsid w:val="002265A4"/>
    <w:rsid w:val="00227353"/>
    <w:rsid w:val="002273B1"/>
    <w:rsid w:val="00227FE3"/>
    <w:rsid w:val="00230F62"/>
    <w:rsid w:val="00231214"/>
    <w:rsid w:val="00231724"/>
    <w:rsid w:val="00232670"/>
    <w:rsid w:val="0023271B"/>
    <w:rsid w:val="002335B6"/>
    <w:rsid w:val="00234C3E"/>
    <w:rsid w:val="002350CC"/>
    <w:rsid w:val="00236E53"/>
    <w:rsid w:val="00237DF6"/>
    <w:rsid w:val="00240104"/>
    <w:rsid w:val="002417C4"/>
    <w:rsid w:val="00241D70"/>
    <w:rsid w:val="0024206E"/>
    <w:rsid w:val="00242E1D"/>
    <w:rsid w:val="00244A41"/>
    <w:rsid w:val="002460E3"/>
    <w:rsid w:val="0024637C"/>
    <w:rsid w:val="00247A2B"/>
    <w:rsid w:val="00250862"/>
    <w:rsid w:val="00251C4A"/>
    <w:rsid w:val="002528D7"/>
    <w:rsid w:val="002541CA"/>
    <w:rsid w:val="00254215"/>
    <w:rsid w:val="00254D21"/>
    <w:rsid w:val="00254DFB"/>
    <w:rsid w:val="0025570B"/>
    <w:rsid w:val="0025654A"/>
    <w:rsid w:val="00256876"/>
    <w:rsid w:val="002603BE"/>
    <w:rsid w:val="002608F3"/>
    <w:rsid w:val="00262323"/>
    <w:rsid w:val="002624F0"/>
    <w:rsid w:val="00262D42"/>
    <w:rsid w:val="00263CE0"/>
    <w:rsid w:val="002640E7"/>
    <w:rsid w:val="002647B1"/>
    <w:rsid w:val="002650DA"/>
    <w:rsid w:val="00266652"/>
    <w:rsid w:val="00266952"/>
    <w:rsid w:val="0026796B"/>
    <w:rsid w:val="0027013E"/>
    <w:rsid w:val="00272841"/>
    <w:rsid w:val="00274322"/>
    <w:rsid w:val="00274EF2"/>
    <w:rsid w:val="00275AE2"/>
    <w:rsid w:val="00276BA4"/>
    <w:rsid w:val="00277BA6"/>
    <w:rsid w:val="002813B5"/>
    <w:rsid w:val="0028162C"/>
    <w:rsid w:val="002836A9"/>
    <w:rsid w:val="002843DC"/>
    <w:rsid w:val="0028536E"/>
    <w:rsid w:val="0028594E"/>
    <w:rsid w:val="0028596A"/>
    <w:rsid w:val="00287296"/>
    <w:rsid w:val="002919DA"/>
    <w:rsid w:val="002958D3"/>
    <w:rsid w:val="00295989"/>
    <w:rsid w:val="00296915"/>
    <w:rsid w:val="002971FB"/>
    <w:rsid w:val="0029762B"/>
    <w:rsid w:val="002976C4"/>
    <w:rsid w:val="002976F8"/>
    <w:rsid w:val="002A0A25"/>
    <w:rsid w:val="002A3EE2"/>
    <w:rsid w:val="002A3F0D"/>
    <w:rsid w:val="002A4385"/>
    <w:rsid w:val="002A65AA"/>
    <w:rsid w:val="002A66E7"/>
    <w:rsid w:val="002A6C98"/>
    <w:rsid w:val="002A6CEA"/>
    <w:rsid w:val="002A707D"/>
    <w:rsid w:val="002A70E5"/>
    <w:rsid w:val="002A75ED"/>
    <w:rsid w:val="002B140A"/>
    <w:rsid w:val="002B1C90"/>
    <w:rsid w:val="002B1F76"/>
    <w:rsid w:val="002B2178"/>
    <w:rsid w:val="002B375E"/>
    <w:rsid w:val="002B37E5"/>
    <w:rsid w:val="002B3A54"/>
    <w:rsid w:val="002B3C7A"/>
    <w:rsid w:val="002B43AE"/>
    <w:rsid w:val="002B4BF0"/>
    <w:rsid w:val="002B5732"/>
    <w:rsid w:val="002B5A06"/>
    <w:rsid w:val="002B60DA"/>
    <w:rsid w:val="002C0024"/>
    <w:rsid w:val="002C07B6"/>
    <w:rsid w:val="002C1160"/>
    <w:rsid w:val="002C205B"/>
    <w:rsid w:val="002C251A"/>
    <w:rsid w:val="002C48F5"/>
    <w:rsid w:val="002C4A8F"/>
    <w:rsid w:val="002C4E33"/>
    <w:rsid w:val="002C5FA0"/>
    <w:rsid w:val="002C7899"/>
    <w:rsid w:val="002C79FC"/>
    <w:rsid w:val="002D1DC9"/>
    <w:rsid w:val="002D2008"/>
    <w:rsid w:val="002D20C9"/>
    <w:rsid w:val="002D24C6"/>
    <w:rsid w:val="002D2BCA"/>
    <w:rsid w:val="002D2F5E"/>
    <w:rsid w:val="002D4159"/>
    <w:rsid w:val="002D4F45"/>
    <w:rsid w:val="002D5564"/>
    <w:rsid w:val="002D6E5D"/>
    <w:rsid w:val="002D74AB"/>
    <w:rsid w:val="002D7F68"/>
    <w:rsid w:val="002E01F3"/>
    <w:rsid w:val="002E0CCA"/>
    <w:rsid w:val="002E1C12"/>
    <w:rsid w:val="002E1E01"/>
    <w:rsid w:val="002E3C61"/>
    <w:rsid w:val="002E4473"/>
    <w:rsid w:val="002E5253"/>
    <w:rsid w:val="002E5AC4"/>
    <w:rsid w:val="002E6D1E"/>
    <w:rsid w:val="002E745C"/>
    <w:rsid w:val="002E7697"/>
    <w:rsid w:val="002E79FF"/>
    <w:rsid w:val="002F0932"/>
    <w:rsid w:val="002F1322"/>
    <w:rsid w:val="002F1492"/>
    <w:rsid w:val="002F1869"/>
    <w:rsid w:val="002F1A6F"/>
    <w:rsid w:val="002F2DB2"/>
    <w:rsid w:val="002F2E9A"/>
    <w:rsid w:val="002F310E"/>
    <w:rsid w:val="002F4A3F"/>
    <w:rsid w:val="002F5925"/>
    <w:rsid w:val="002F6117"/>
    <w:rsid w:val="002F6339"/>
    <w:rsid w:val="002F6F62"/>
    <w:rsid w:val="00300103"/>
    <w:rsid w:val="00302335"/>
    <w:rsid w:val="00302BB0"/>
    <w:rsid w:val="00303715"/>
    <w:rsid w:val="00304AB8"/>
    <w:rsid w:val="00306532"/>
    <w:rsid w:val="003065B3"/>
    <w:rsid w:val="00306959"/>
    <w:rsid w:val="00306B24"/>
    <w:rsid w:val="0031071E"/>
    <w:rsid w:val="00310BBC"/>
    <w:rsid w:val="00311EAB"/>
    <w:rsid w:val="00312663"/>
    <w:rsid w:val="0031453E"/>
    <w:rsid w:val="0031460C"/>
    <w:rsid w:val="003158ED"/>
    <w:rsid w:val="00315A9F"/>
    <w:rsid w:val="0031603B"/>
    <w:rsid w:val="0031698C"/>
    <w:rsid w:val="003169AF"/>
    <w:rsid w:val="00316A39"/>
    <w:rsid w:val="00316D6D"/>
    <w:rsid w:val="00321533"/>
    <w:rsid w:val="00321AF0"/>
    <w:rsid w:val="00321C9E"/>
    <w:rsid w:val="003224A4"/>
    <w:rsid w:val="00322C42"/>
    <w:rsid w:val="00322E71"/>
    <w:rsid w:val="0032332C"/>
    <w:rsid w:val="00323973"/>
    <w:rsid w:val="00325C2C"/>
    <w:rsid w:val="00326131"/>
    <w:rsid w:val="003261DB"/>
    <w:rsid w:val="00326D82"/>
    <w:rsid w:val="0033052E"/>
    <w:rsid w:val="00331AB3"/>
    <w:rsid w:val="00331ADA"/>
    <w:rsid w:val="003322AC"/>
    <w:rsid w:val="00332A5A"/>
    <w:rsid w:val="0033541A"/>
    <w:rsid w:val="00336828"/>
    <w:rsid w:val="00337400"/>
    <w:rsid w:val="00341D89"/>
    <w:rsid w:val="00341E4B"/>
    <w:rsid w:val="00342F38"/>
    <w:rsid w:val="00344BAD"/>
    <w:rsid w:val="00345182"/>
    <w:rsid w:val="00347C7B"/>
    <w:rsid w:val="00347FE3"/>
    <w:rsid w:val="00350757"/>
    <w:rsid w:val="00350CFD"/>
    <w:rsid w:val="00353415"/>
    <w:rsid w:val="00353673"/>
    <w:rsid w:val="00355360"/>
    <w:rsid w:val="00355ACF"/>
    <w:rsid w:val="003564EC"/>
    <w:rsid w:val="00356821"/>
    <w:rsid w:val="00356E4E"/>
    <w:rsid w:val="003579AE"/>
    <w:rsid w:val="00360343"/>
    <w:rsid w:val="00360EF7"/>
    <w:rsid w:val="00360F03"/>
    <w:rsid w:val="003620B3"/>
    <w:rsid w:val="00362FDF"/>
    <w:rsid w:val="00363CC6"/>
    <w:rsid w:val="0036474F"/>
    <w:rsid w:val="00365B72"/>
    <w:rsid w:val="003665B7"/>
    <w:rsid w:val="00366619"/>
    <w:rsid w:val="00366D4B"/>
    <w:rsid w:val="00366EEC"/>
    <w:rsid w:val="0037190D"/>
    <w:rsid w:val="0037240B"/>
    <w:rsid w:val="00372D8A"/>
    <w:rsid w:val="00374A65"/>
    <w:rsid w:val="00375A4A"/>
    <w:rsid w:val="00377120"/>
    <w:rsid w:val="003771D2"/>
    <w:rsid w:val="00380378"/>
    <w:rsid w:val="00380A04"/>
    <w:rsid w:val="003827D4"/>
    <w:rsid w:val="00382912"/>
    <w:rsid w:val="00383BB0"/>
    <w:rsid w:val="0038618F"/>
    <w:rsid w:val="00386FF1"/>
    <w:rsid w:val="0038754D"/>
    <w:rsid w:val="00387649"/>
    <w:rsid w:val="00387C63"/>
    <w:rsid w:val="003908ED"/>
    <w:rsid w:val="003918F4"/>
    <w:rsid w:val="00391CDC"/>
    <w:rsid w:val="003920F8"/>
    <w:rsid w:val="003923D3"/>
    <w:rsid w:val="0039301E"/>
    <w:rsid w:val="00394523"/>
    <w:rsid w:val="0039526B"/>
    <w:rsid w:val="00395D9D"/>
    <w:rsid w:val="00396532"/>
    <w:rsid w:val="0039703F"/>
    <w:rsid w:val="003A1BCF"/>
    <w:rsid w:val="003A220C"/>
    <w:rsid w:val="003A2F8E"/>
    <w:rsid w:val="003A4AE2"/>
    <w:rsid w:val="003A50B7"/>
    <w:rsid w:val="003A5FA1"/>
    <w:rsid w:val="003A773F"/>
    <w:rsid w:val="003A7D2B"/>
    <w:rsid w:val="003B2144"/>
    <w:rsid w:val="003B2B57"/>
    <w:rsid w:val="003B2E0E"/>
    <w:rsid w:val="003B39CE"/>
    <w:rsid w:val="003B42F5"/>
    <w:rsid w:val="003B469F"/>
    <w:rsid w:val="003B4CDC"/>
    <w:rsid w:val="003B4E89"/>
    <w:rsid w:val="003B53EE"/>
    <w:rsid w:val="003B6FA5"/>
    <w:rsid w:val="003B7192"/>
    <w:rsid w:val="003B757D"/>
    <w:rsid w:val="003C32EE"/>
    <w:rsid w:val="003C4058"/>
    <w:rsid w:val="003C469B"/>
    <w:rsid w:val="003C56D2"/>
    <w:rsid w:val="003C5F81"/>
    <w:rsid w:val="003C6E65"/>
    <w:rsid w:val="003C7402"/>
    <w:rsid w:val="003C7FBA"/>
    <w:rsid w:val="003D2A85"/>
    <w:rsid w:val="003D56AA"/>
    <w:rsid w:val="003D5B2B"/>
    <w:rsid w:val="003D660B"/>
    <w:rsid w:val="003D6F8A"/>
    <w:rsid w:val="003D74DD"/>
    <w:rsid w:val="003D77B6"/>
    <w:rsid w:val="003E07C9"/>
    <w:rsid w:val="003E0998"/>
    <w:rsid w:val="003E113B"/>
    <w:rsid w:val="003E1D06"/>
    <w:rsid w:val="003E1ECE"/>
    <w:rsid w:val="003E34F0"/>
    <w:rsid w:val="003E387F"/>
    <w:rsid w:val="003E3A08"/>
    <w:rsid w:val="003E3DD1"/>
    <w:rsid w:val="003E4710"/>
    <w:rsid w:val="003E5AE6"/>
    <w:rsid w:val="003E6278"/>
    <w:rsid w:val="003E6285"/>
    <w:rsid w:val="003E7F0E"/>
    <w:rsid w:val="003F0792"/>
    <w:rsid w:val="003F1964"/>
    <w:rsid w:val="003F1FE1"/>
    <w:rsid w:val="003F39F1"/>
    <w:rsid w:val="003F3FFD"/>
    <w:rsid w:val="003F58AE"/>
    <w:rsid w:val="003F61AF"/>
    <w:rsid w:val="003F66FD"/>
    <w:rsid w:val="003F74C0"/>
    <w:rsid w:val="00401FB0"/>
    <w:rsid w:val="00401FD9"/>
    <w:rsid w:val="004021B5"/>
    <w:rsid w:val="0040252B"/>
    <w:rsid w:val="00403EB1"/>
    <w:rsid w:val="00404D2E"/>
    <w:rsid w:val="004050D9"/>
    <w:rsid w:val="00405713"/>
    <w:rsid w:val="00405752"/>
    <w:rsid w:val="00406704"/>
    <w:rsid w:val="00407401"/>
    <w:rsid w:val="00407ACE"/>
    <w:rsid w:val="00412F91"/>
    <w:rsid w:val="00413A6E"/>
    <w:rsid w:val="00415062"/>
    <w:rsid w:val="00415D15"/>
    <w:rsid w:val="00417C60"/>
    <w:rsid w:val="00420C91"/>
    <w:rsid w:val="004214C2"/>
    <w:rsid w:val="00423186"/>
    <w:rsid w:val="0042573F"/>
    <w:rsid w:val="00426693"/>
    <w:rsid w:val="004267DA"/>
    <w:rsid w:val="00426911"/>
    <w:rsid w:val="00427075"/>
    <w:rsid w:val="004278B5"/>
    <w:rsid w:val="004300DB"/>
    <w:rsid w:val="00430823"/>
    <w:rsid w:val="004317BA"/>
    <w:rsid w:val="00431B17"/>
    <w:rsid w:val="004338B6"/>
    <w:rsid w:val="00433D88"/>
    <w:rsid w:val="00434050"/>
    <w:rsid w:val="0043466C"/>
    <w:rsid w:val="0043567A"/>
    <w:rsid w:val="004366A9"/>
    <w:rsid w:val="00437739"/>
    <w:rsid w:val="00441650"/>
    <w:rsid w:val="00442E99"/>
    <w:rsid w:val="00443280"/>
    <w:rsid w:val="00443580"/>
    <w:rsid w:val="00444044"/>
    <w:rsid w:val="00445584"/>
    <w:rsid w:val="00446304"/>
    <w:rsid w:val="00447E55"/>
    <w:rsid w:val="0045004E"/>
    <w:rsid w:val="0045091A"/>
    <w:rsid w:val="004512FB"/>
    <w:rsid w:val="00451EDC"/>
    <w:rsid w:val="00453C7A"/>
    <w:rsid w:val="004545A9"/>
    <w:rsid w:val="0045460D"/>
    <w:rsid w:val="004546A1"/>
    <w:rsid w:val="004578D4"/>
    <w:rsid w:val="00460078"/>
    <w:rsid w:val="00461878"/>
    <w:rsid w:val="00462257"/>
    <w:rsid w:val="00463EDA"/>
    <w:rsid w:val="00467923"/>
    <w:rsid w:val="00470298"/>
    <w:rsid w:val="00471365"/>
    <w:rsid w:val="004718DD"/>
    <w:rsid w:val="00473073"/>
    <w:rsid w:val="004731E7"/>
    <w:rsid w:val="00473299"/>
    <w:rsid w:val="00473FE9"/>
    <w:rsid w:val="00474E45"/>
    <w:rsid w:val="00474F29"/>
    <w:rsid w:val="0047525C"/>
    <w:rsid w:val="00480560"/>
    <w:rsid w:val="004827AD"/>
    <w:rsid w:val="00483603"/>
    <w:rsid w:val="00483705"/>
    <w:rsid w:val="00483AFC"/>
    <w:rsid w:val="00483FAC"/>
    <w:rsid w:val="004840E7"/>
    <w:rsid w:val="004848A7"/>
    <w:rsid w:val="004861D4"/>
    <w:rsid w:val="00486631"/>
    <w:rsid w:val="00486958"/>
    <w:rsid w:val="00487474"/>
    <w:rsid w:val="0049051E"/>
    <w:rsid w:val="00490903"/>
    <w:rsid w:val="00490B5B"/>
    <w:rsid w:val="00491E80"/>
    <w:rsid w:val="004927D9"/>
    <w:rsid w:val="00492D14"/>
    <w:rsid w:val="00493E31"/>
    <w:rsid w:val="0049441A"/>
    <w:rsid w:val="00494867"/>
    <w:rsid w:val="00494FC2"/>
    <w:rsid w:val="0049528E"/>
    <w:rsid w:val="004958DA"/>
    <w:rsid w:val="00495DF3"/>
    <w:rsid w:val="00497180"/>
    <w:rsid w:val="004A0A16"/>
    <w:rsid w:val="004A1CE3"/>
    <w:rsid w:val="004A291D"/>
    <w:rsid w:val="004A7146"/>
    <w:rsid w:val="004A7176"/>
    <w:rsid w:val="004B0752"/>
    <w:rsid w:val="004B1BA1"/>
    <w:rsid w:val="004B1CFB"/>
    <w:rsid w:val="004B2D68"/>
    <w:rsid w:val="004B36CB"/>
    <w:rsid w:val="004B3FA6"/>
    <w:rsid w:val="004B465A"/>
    <w:rsid w:val="004B5222"/>
    <w:rsid w:val="004B7182"/>
    <w:rsid w:val="004B7734"/>
    <w:rsid w:val="004C0E9C"/>
    <w:rsid w:val="004C1594"/>
    <w:rsid w:val="004C2B01"/>
    <w:rsid w:val="004C2E2D"/>
    <w:rsid w:val="004C3252"/>
    <w:rsid w:val="004C552E"/>
    <w:rsid w:val="004C7F4F"/>
    <w:rsid w:val="004D048E"/>
    <w:rsid w:val="004D0F64"/>
    <w:rsid w:val="004D11DA"/>
    <w:rsid w:val="004D1827"/>
    <w:rsid w:val="004D2147"/>
    <w:rsid w:val="004D3686"/>
    <w:rsid w:val="004D3F4F"/>
    <w:rsid w:val="004D5A14"/>
    <w:rsid w:val="004D5AC0"/>
    <w:rsid w:val="004D6295"/>
    <w:rsid w:val="004D7000"/>
    <w:rsid w:val="004E1773"/>
    <w:rsid w:val="004E17C3"/>
    <w:rsid w:val="004E39B5"/>
    <w:rsid w:val="004E3AA0"/>
    <w:rsid w:val="004E4FC6"/>
    <w:rsid w:val="004E533E"/>
    <w:rsid w:val="004E534B"/>
    <w:rsid w:val="004E5A66"/>
    <w:rsid w:val="004E6161"/>
    <w:rsid w:val="004E6482"/>
    <w:rsid w:val="004E67B2"/>
    <w:rsid w:val="004E6C31"/>
    <w:rsid w:val="004E6DFE"/>
    <w:rsid w:val="004E737C"/>
    <w:rsid w:val="004E7AAC"/>
    <w:rsid w:val="004E7B5B"/>
    <w:rsid w:val="004E7D64"/>
    <w:rsid w:val="004F0A0C"/>
    <w:rsid w:val="004F0E16"/>
    <w:rsid w:val="004F1E2C"/>
    <w:rsid w:val="004F4278"/>
    <w:rsid w:val="004F5448"/>
    <w:rsid w:val="00500124"/>
    <w:rsid w:val="00501559"/>
    <w:rsid w:val="00503135"/>
    <w:rsid w:val="005042B2"/>
    <w:rsid w:val="00504320"/>
    <w:rsid w:val="00505062"/>
    <w:rsid w:val="00505203"/>
    <w:rsid w:val="005055B8"/>
    <w:rsid w:val="00505AC6"/>
    <w:rsid w:val="005063EB"/>
    <w:rsid w:val="00506686"/>
    <w:rsid w:val="005113DE"/>
    <w:rsid w:val="005113E0"/>
    <w:rsid w:val="00512391"/>
    <w:rsid w:val="00513B61"/>
    <w:rsid w:val="00520137"/>
    <w:rsid w:val="0052023C"/>
    <w:rsid w:val="00520E81"/>
    <w:rsid w:val="005217E8"/>
    <w:rsid w:val="00522009"/>
    <w:rsid w:val="005231C5"/>
    <w:rsid w:val="005232D1"/>
    <w:rsid w:val="005243AB"/>
    <w:rsid w:val="00524AA2"/>
    <w:rsid w:val="00526120"/>
    <w:rsid w:val="00526368"/>
    <w:rsid w:val="0053013D"/>
    <w:rsid w:val="00530E8C"/>
    <w:rsid w:val="0053171E"/>
    <w:rsid w:val="0053200C"/>
    <w:rsid w:val="00532803"/>
    <w:rsid w:val="00532DD1"/>
    <w:rsid w:val="005331EB"/>
    <w:rsid w:val="005335A8"/>
    <w:rsid w:val="00533BEA"/>
    <w:rsid w:val="00533F7F"/>
    <w:rsid w:val="0053473B"/>
    <w:rsid w:val="00534763"/>
    <w:rsid w:val="0053484B"/>
    <w:rsid w:val="00534A9B"/>
    <w:rsid w:val="0053577F"/>
    <w:rsid w:val="00535DA3"/>
    <w:rsid w:val="00536260"/>
    <w:rsid w:val="00537A21"/>
    <w:rsid w:val="005400BA"/>
    <w:rsid w:val="00540146"/>
    <w:rsid w:val="00541A2B"/>
    <w:rsid w:val="00541B7A"/>
    <w:rsid w:val="0054379D"/>
    <w:rsid w:val="0054599D"/>
    <w:rsid w:val="00545AD1"/>
    <w:rsid w:val="00546354"/>
    <w:rsid w:val="00547177"/>
    <w:rsid w:val="00550569"/>
    <w:rsid w:val="00550829"/>
    <w:rsid w:val="005516BA"/>
    <w:rsid w:val="00551EE2"/>
    <w:rsid w:val="00556C96"/>
    <w:rsid w:val="00557595"/>
    <w:rsid w:val="0055771C"/>
    <w:rsid w:val="005614C2"/>
    <w:rsid w:val="00561B4D"/>
    <w:rsid w:val="00564711"/>
    <w:rsid w:val="00565294"/>
    <w:rsid w:val="0056566A"/>
    <w:rsid w:val="00565FE3"/>
    <w:rsid w:val="0056666A"/>
    <w:rsid w:val="00566D6B"/>
    <w:rsid w:val="005674E4"/>
    <w:rsid w:val="0056784F"/>
    <w:rsid w:val="005708A8"/>
    <w:rsid w:val="005710B4"/>
    <w:rsid w:val="0057272B"/>
    <w:rsid w:val="00573038"/>
    <w:rsid w:val="00573415"/>
    <w:rsid w:val="0057381F"/>
    <w:rsid w:val="00573C5E"/>
    <w:rsid w:val="00573DA8"/>
    <w:rsid w:val="00573FAA"/>
    <w:rsid w:val="00574DC5"/>
    <w:rsid w:val="00574E29"/>
    <w:rsid w:val="005755C5"/>
    <w:rsid w:val="00575672"/>
    <w:rsid w:val="00577F60"/>
    <w:rsid w:val="00577F66"/>
    <w:rsid w:val="00581F55"/>
    <w:rsid w:val="00585AA5"/>
    <w:rsid w:val="0058658E"/>
    <w:rsid w:val="005865A4"/>
    <w:rsid w:val="005879CB"/>
    <w:rsid w:val="00592CDB"/>
    <w:rsid w:val="00592DF3"/>
    <w:rsid w:val="00593F4F"/>
    <w:rsid w:val="005944E5"/>
    <w:rsid w:val="005950E0"/>
    <w:rsid w:val="00595752"/>
    <w:rsid w:val="00596438"/>
    <w:rsid w:val="00596485"/>
    <w:rsid w:val="005964BF"/>
    <w:rsid w:val="0059660A"/>
    <w:rsid w:val="00596E7E"/>
    <w:rsid w:val="00596ED0"/>
    <w:rsid w:val="005A010F"/>
    <w:rsid w:val="005A1A0A"/>
    <w:rsid w:val="005A1D72"/>
    <w:rsid w:val="005A2DA0"/>
    <w:rsid w:val="005A30BB"/>
    <w:rsid w:val="005A3591"/>
    <w:rsid w:val="005A3EAA"/>
    <w:rsid w:val="005A4637"/>
    <w:rsid w:val="005A4B5D"/>
    <w:rsid w:val="005A4BCF"/>
    <w:rsid w:val="005A4F70"/>
    <w:rsid w:val="005A512F"/>
    <w:rsid w:val="005A51D3"/>
    <w:rsid w:val="005A5377"/>
    <w:rsid w:val="005A5F3F"/>
    <w:rsid w:val="005A7E9A"/>
    <w:rsid w:val="005B0DA2"/>
    <w:rsid w:val="005B0E13"/>
    <w:rsid w:val="005B1369"/>
    <w:rsid w:val="005B1E82"/>
    <w:rsid w:val="005B326C"/>
    <w:rsid w:val="005B3467"/>
    <w:rsid w:val="005B36AC"/>
    <w:rsid w:val="005B37FA"/>
    <w:rsid w:val="005B3A88"/>
    <w:rsid w:val="005B4158"/>
    <w:rsid w:val="005B6C57"/>
    <w:rsid w:val="005B7020"/>
    <w:rsid w:val="005B7146"/>
    <w:rsid w:val="005B762C"/>
    <w:rsid w:val="005B776F"/>
    <w:rsid w:val="005C0984"/>
    <w:rsid w:val="005C26E2"/>
    <w:rsid w:val="005C4261"/>
    <w:rsid w:val="005C436B"/>
    <w:rsid w:val="005C493E"/>
    <w:rsid w:val="005D1AEF"/>
    <w:rsid w:val="005D43CD"/>
    <w:rsid w:val="005D5F1B"/>
    <w:rsid w:val="005D63D9"/>
    <w:rsid w:val="005D723D"/>
    <w:rsid w:val="005E57FA"/>
    <w:rsid w:val="005E6FCB"/>
    <w:rsid w:val="005E7383"/>
    <w:rsid w:val="005F0383"/>
    <w:rsid w:val="005F20AD"/>
    <w:rsid w:val="005F2C97"/>
    <w:rsid w:val="005F35AB"/>
    <w:rsid w:val="005F3B5D"/>
    <w:rsid w:val="005F44D7"/>
    <w:rsid w:val="005F536E"/>
    <w:rsid w:val="005F7198"/>
    <w:rsid w:val="00600D2D"/>
    <w:rsid w:val="00603867"/>
    <w:rsid w:val="006044CF"/>
    <w:rsid w:val="00605224"/>
    <w:rsid w:val="00606034"/>
    <w:rsid w:val="0060621E"/>
    <w:rsid w:val="00607343"/>
    <w:rsid w:val="00607855"/>
    <w:rsid w:val="00610224"/>
    <w:rsid w:val="0061152E"/>
    <w:rsid w:val="006116E0"/>
    <w:rsid w:val="00612478"/>
    <w:rsid w:val="0061357A"/>
    <w:rsid w:val="00613DFC"/>
    <w:rsid w:val="00614091"/>
    <w:rsid w:val="00614813"/>
    <w:rsid w:val="006148D9"/>
    <w:rsid w:val="0061545C"/>
    <w:rsid w:val="00616651"/>
    <w:rsid w:val="00620BF4"/>
    <w:rsid w:val="006210D7"/>
    <w:rsid w:val="00621262"/>
    <w:rsid w:val="00622066"/>
    <w:rsid w:val="0062371D"/>
    <w:rsid w:val="00624017"/>
    <w:rsid w:val="006244B1"/>
    <w:rsid w:val="0062488E"/>
    <w:rsid w:val="00624958"/>
    <w:rsid w:val="00624B49"/>
    <w:rsid w:val="00624F2E"/>
    <w:rsid w:val="00625020"/>
    <w:rsid w:val="006253C6"/>
    <w:rsid w:val="00626127"/>
    <w:rsid w:val="00627686"/>
    <w:rsid w:val="00630140"/>
    <w:rsid w:val="00630BB7"/>
    <w:rsid w:val="00633D6F"/>
    <w:rsid w:val="00633F11"/>
    <w:rsid w:val="00635499"/>
    <w:rsid w:val="00637049"/>
    <w:rsid w:val="006405F5"/>
    <w:rsid w:val="00640FBF"/>
    <w:rsid w:val="006414A7"/>
    <w:rsid w:val="00641675"/>
    <w:rsid w:val="00641720"/>
    <w:rsid w:val="00641C3E"/>
    <w:rsid w:val="00644C15"/>
    <w:rsid w:val="006459E9"/>
    <w:rsid w:val="00645D84"/>
    <w:rsid w:val="00646B39"/>
    <w:rsid w:val="006507DF"/>
    <w:rsid w:val="00650DE6"/>
    <w:rsid w:val="00651909"/>
    <w:rsid w:val="00651C97"/>
    <w:rsid w:val="00653C19"/>
    <w:rsid w:val="00653F2A"/>
    <w:rsid w:val="006540FB"/>
    <w:rsid w:val="006541E0"/>
    <w:rsid w:val="0065498C"/>
    <w:rsid w:val="00655046"/>
    <w:rsid w:val="006554DC"/>
    <w:rsid w:val="00656CA1"/>
    <w:rsid w:val="00656D5B"/>
    <w:rsid w:val="00660D14"/>
    <w:rsid w:val="00663510"/>
    <w:rsid w:val="00663D17"/>
    <w:rsid w:val="00665A26"/>
    <w:rsid w:val="00666A22"/>
    <w:rsid w:val="00666B7E"/>
    <w:rsid w:val="00666C2D"/>
    <w:rsid w:val="006707BF"/>
    <w:rsid w:val="00670A69"/>
    <w:rsid w:val="00670D0D"/>
    <w:rsid w:val="006722E9"/>
    <w:rsid w:val="00672AAC"/>
    <w:rsid w:val="00672B30"/>
    <w:rsid w:val="00673217"/>
    <w:rsid w:val="00673B54"/>
    <w:rsid w:val="00674624"/>
    <w:rsid w:val="00675A41"/>
    <w:rsid w:val="00676D4C"/>
    <w:rsid w:val="00677277"/>
    <w:rsid w:val="0068068B"/>
    <w:rsid w:val="00684257"/>
    <w:rsid w:val="006851C1"/>
    <w:rsid w:val="00686339"/>
    <w:rsid w:val="00687284"/>
    <w:rsid w:val="00687F3A"/>
    <w:rsid w:val="0069045A"/>
    <w:rsid w:val="00691910"/>
    <w:rsid w:val="00693AAD"/>
    <w:rsid w:val="00693CE1"/>
    <w:rsid w:val="00693FB4"/>
    <w:rsid w:val="00693FE8"/>
    <w:rsid w:val="0069492E"/>
    <w:rsid w:val="00694E58"/>
    <w:rsid w:val="00694EBB"/>
    <w:rsid w:val="00695334"/>
    <w:rsid w:val="0069655F"/>
    <w:rsid w:val="006967E2"/>
    <w:rsid w:val="00696AB8"/>
    <w:rsid w:val="00697BB2"/>
    <w:rsid w:val="006A032D"/>
    <w:rsid w:val="006A1373"/>
    <w:rsid w:val="006A2564"/>
    <w:rsid w:val="006A2D0A"/>
    <w:rsid w:val="006A3744"/>
    <w:rsid w:val="006A3D3A"/>
    <w:rsid w:val="006A54B5"/>
    <w:rsid w:val="006A6147"/>
    <w:rsid w:val="006A6B73"/>
    <w:rsid w:val="006A77D0"/>
    <w:rsid w:val="006B0154"/>
    <w:rsid w:val="006B08F3"/>
    <w:rsid w:val="006B0C09"/>
    <w:rsid w:val="006B0C53"/>
    <w:rsid w:val="006B0EC5"/>
    <w:rsid w:val="006B135A"/>
    <w:rsid w:val="006B1DCF"/>
    <w:rsid w:val="006B1E7A"/>
    <w:rsid w:val="006B2E22"/>
    <w:rsid w:val="006B394C"/>
    <w:rsid w:val="006B3D01"/>
    <w:rsid w:val="006B5872"/>
    <w:rsid w:val="006C0B29"/>
    <w:rsid w:val="006C1202"/>
    <w:rsid w:val="006C1C77"/>
    <w:rsid w:val="006C4C24"/>
    <w:rsid w:val="006C570C"/>
    <w:rsid w:val="006C6C34"/>
    <w:rsid w:val="006C7486"/>
    <w:rsid w:val="006C75EE"/>
    <w:rsid w:val="006C7636"/>
    <w:rsid w:val="006D160C"/>
    <w:rsid w:val="006D2026"/>
    <w:rsid w:val="006D259D"/>
    <w:rsid w:val="006D3046"/>
    <w:rsid w:val="006D3370"/>
    <w:rsid w:val="006D3484"/>
    <w:rsid w:val="006D3E00"/>
    <w:rsid w:val="006D4281"/>
    <w:rsid w:val="006D4586"/>
    <w:rsid w:val="006D4B23"/>
    <w:rsid w:val="006D4F27"/>
    <w:rsid w:val="006D6656"/>
    <w:rsid w:val="006D6E4B"/>
    <w:rsid w:val="006D75F4"/>
    <w:rsid w:val="006D75F6"/>
    <w:rsid w:val="006D7923"/>
    <w:rsid w:val="006E0311"/>
    <w:rsid w:val="006E0D83"/>
    <w:rsid w:val="006E177C"/>
    <w:rsid w:val="006E1A9D"/>
    <w:rsid w:val="006E2B08"/>
    <w:rsid w:val="006E5268"/>
    <w:rsid w:val="006E5C4B"/>
    <w:rsid w:val="006E5E41"/>
    <w:rsid w:val="006E610B"/>
    <w:rsid w:val="006F3BC4"/>
    <w:rsid w:val="006F5F27"/>
    <w:rsid w:val="006F6477"/>
    <w:rsid w:val="006F6EF4"/>
    <w:rsid w:val="006F6F6D"/>
    <w:rsid w:val="006F7E3A"/>
    <w:rsid w:val="006F7FA4"/>
    <w:rsid w:val="00700706"/>
    <w:rsid w:val="00700C4F"/>
    <w:rsid w:val="00700CD5"/>
    <w:rsid w:val="0070553F"/>
    <w:rsid w:val="00706AD0"/>
    <w:rsid w:val="00707E12"/>
    <w:rsid w:val="007119AD"/>
    <w:rsid w:val="0071217F"/>
    <w:rsid w:val="00714123"/>
    <w:rsid w:val="00715400"/>
    <w:rsid w:val="0071582B"/>
    <w:rsid w:val="0071624A"/>
    <w:rsid w:val="007165AB"/>
    <w:rsid w:val="00716B95"/>
    <w:rsid w:val="00716FCB"/>
    <w:rsid w:val="00717948"/>
    <w:rsid w:val="00720D4D"/>
    <w:rsid w:val="00721A41"/>
    <w:rsid w:val="007226F8"/>
    <w:rsid w:val="0072351B"/>
    <w:rsid w:val="007237DA"/>
    <w:rsid w:val="00725013"/>
    <w:rsid w:val="00725BEC"/>
    <w:rsid w:val="00725E0B"/>
    <w:rsid w:val="00726BDD"/>
    <w:rsid w:val="007279B9"/>
    <w:rsid w:val="0073001F"/>
    <w:rsid w:val="00730E14"/>
    <w:rsid w:val="007311BB"/>
    <w:rsid w:val="00731C60"/>
    <w:rsid w:val="007337FE"/>
    <w:rsid w:val="007356F8"/>
    <w:rsid w:val="0073626F"/>
    <w:rsid w:val="00736451"/>
    <w:rsid w:val="007367E7"/>
    <w:rsid w:val="00736C27"/>
    <w:rsid w:val="00740B5F"/>
    <w:rsid w:val="00741288"/>
    <w:rsid w:val="007417ED"/>
    <w:rsid w:val="00741C98"/>
    <w:rsid w:val="007425FE"/>
    <w:rsid w:val="00742C42"/>
    <w:rsid w:val="00745C10"/>
    <w:rsid w:val="007476BE"/>
    <w:rsid w:val="00751323"/>
    <w:rsid w:val="00751390"/>
    <w:rsid w:val="007523C5"/>
    <w:rsid w:val="00752636"/>
    <w:rsid w:val="00753872"/>
    <w:rsid w:val="0075484E"/>
    <w:rsid w:val="007548DD"/>
    <w:rsid w:val="007565C2"/>
    <w:rsid w:val="00757974"/>
    <w:rsid w:val="00757A1F"/>
    <w:rsid w:val="00760415"/>
    <w:rsid w:val="0076089D"/>
    <w:rsid w:val="007610C6"/>
    <w:rsid w:val="00761F3E"/>
    <w:rsid w:val="007623A9"/>
    <w:rsid w:val="0076295E"/>
    <w:rsid w:val="00764419"/>
    <w:rsid w:val="00764FB4"/>
    <w:rsid w:val="007654B4"/>
    <w:rsid w:val="00765A9F"/>
    <w:rsid w:val="007706A8"/>
    <w:rsid w:val="0077096E"/>
    <w:rsid w:val="0077346A"/>
    <w:rsid w:val="00773F34"/>
    <w:rsid w:val="00774998"/>
    <w:rsid w:val="007769AC"/>
    <w:rsid w:val="007803AF"/>
    <w:rsid w:val="00781051"/>
    <w:rsid w:val="007813E6"/>
    <w:rsid w:val="00783987"/>
    <w:rsid w:val="00784721"/>
    <w:rsid w:val="00786D5D"/>
    <w:rsid w:val="00786F9D"/>
    <w:rsid w:val="00790F2B"/>
    <w:rsid w:val="007924E9"/>
    <w:rsid w:val="00792B5F"/>
    <w:rsid w:val="007930B6"/>
    <w:rsid w:val="00793DBD"/>
    <w:rsid w:val="0079476C"/>
    <w:rsid w:val="00797715"/>
    <w:rsid w:val="00797826"/>
    <w:rsid w:val="007A01FB"/>
    <w:rsid w:val="007A09AD"/>
    <w:rsid w:val="007A0E40"/>
    <w:rsid w:val="007A180A"/>
    <w:rsid w:val="007A2261"/>
    <w:rsid w:val="007A2E68"/>
    <w:rsid w:val="007A40C4"/>
    <w:rsid w:val="007A4119"/>
    <w:rsid w:val="007A4464"/>
    <w:rsid w:val="007A57DC"/>
    <w:rsid w:val="007A5865"/>
    <w:rsid w:val="007A5893"/>
    <w:rsid w:val="007A5914"/>
    <w:rsid w:val="007A66D2"/>
    <w:rsid w:val="007A77CE"/>
    <w:rsid w:val="007A7E2A"/>
    <w:rsid w:val="007B0B4A"/>
    <w:rsid w:val="007B1119"/>
    <w:rsid w:val="007B2CBF"/>
    <w:rsid w:val="007B308D"/>
    <w:rsid w:val="007B546F"/>
    <w:rsid w:val="007B6394"/>
    <w:rsid w:val="007B75BC"/>
    <w:rsid w:val="007C106D"/>
    <w:rsid w:val="007C27FE"/>
    <w:rsid w:val="007C3BF7"/>
    <w:rsid w:val="007C453D"/>
    <w:rsid w:val="007C4FA2"/>
    <w:rsid w:val="007C60F9"/>
    <w:rsid w:val="007C6B3C"/>
    <w:rsid w:val="007C743F"/>
    <w:rsid w:val="007C7A77"/>
    <w:rsid w:val="007D0B7A"/>
    <w:rsid w:val="007D1238"/>
    <w:rsid w:val="007D198A"/>
    <w:rsid w:val="007D244D"/>
    <w:rsid w:val="007D41AF"/>
    <w:rsid w:val="007D543D"/>
    <w:rsid w:val="007D5FB3"/>
    <w:rsid w:val="007D634D"/>
    <w:rsid w:val="007D7EAB"/>
    <w:rsid w:val="007E15EF"/>
    <w:rsid w:val="007E1B46"/>
    <w:rsid w:val="007E26B6"/>
    <w:rsid w:val="007E3862"/>
    <w:rsid w:val="007E38E9"/>
    <w:rsid w:val="007E3C77"/>
    <w:rsid w:val="007F0486"/>
    <w:rsid w:val="007F07F5"/>
    <w:rsid w:val="007F0EDD"/>
    <w:rsid w:val="007F1346"/>
    <w:rsid w:val="007F1852"/>
    <w:rsid w:val="007F3274"/>
    <w:rsid w:val="007F33E2"/>
    <w:rsid w:val="0080359F"/>
    <w:rsid w:val="00803A29"/>
    <w:rsid w:val="00803A7D"/>
    <w:rsid w:val="0080447A"/>
    <w:rsid w:val="008056AE"/>
    <w:rsid w:val="00807CEC"/>
    <w:rsid w:val="00810B83"/>
    <w:rsid w:val="00810F73"/>
    <w:rsid w:val="00811C78"/>
    <w:rsid w:val="00811F67"/>
    <w:rsid w:val="00812C6B"/>
    <w:rsid w:val="00813543"/>
    <w:rsid w:val="00814040"/>
    <w:rsid w:val="00814696"/>
    <w:rsid w:val="008150B1"/>
    <w:rsid w:val="00815292"/>
    <w:rsid w:val="0081538C"/>
    <w:rsid w:val="00816498"/>
    <w:rsid w:val="0082005E"/>
    <w:rsid w:val="00820C7A"/>
    <w:rsid w:val="00821BFC"/>
    <w:rsid w:val="00821E5A"/>
    <w:rsid w:val="00822A51"/>
    <w:rsid w:val="008248A1"/>
    <w:rsid w:val="0082580B"/>
    <w:rsid w:val="00826EBE"/>
    <w:rsid w:val="00832760"/>
    <w:rsid w:val="00834BAB"/>
    <w:rsid w:val="00834BDD"/>
    <w:rsid w:val="00834C38"/>
    <w:rsid w:val="00834CEC"/>
    <w:rsid w:val="00835382"/>
    <w:rsid w:val="00835C02"/>
    <w:rsid w:val="0083622E"/>
    <w:rsid w:val="00836466"/>
    <w:rsid w:val="00836D22"/>
    <w:rsid w:val="00840B34"/>
    <w:rsid w:val="00841555"/>
    <w:rsid w:val="00841DD1"/>
    <w:rsid w:val="008421A9"/>
    <w:rsid w:val="008427AC"/>
    <w:rsid w:val="0084374E"/>
    <w:rsid w:val="00843DD0"/>
    <w:rsid w:val="008444B5"/>
    <w:rsid w:val="008449C7"/>
    <w:rsid w:val="00845814"/>
    <w:rsid w:val="0084700F"/>
    <w:rsid w:val="00850D78"/>
    <w:rsid w:val="00850FE6"/>
    <w:rsid w:val="0085145A"/>
    <w:rsid w:val="00851A85"/>
    <w:rsid w:val="008532A3"/>
    <w:rsid w:val="008556CB"/>
    <w:rsid w:val="008557AA"/>
    <w:rsid w:val="00855800"/>
    <w:rsid w:val="00855A90"/>
    <w:rsid w:val="00857865"/>
    <w:rsid w:val="00860DD3"/>
    <w:rsid w:val="008610AE"/>
    <w:rsid w:val="00861801"/>
    <w:rsid w:val="00863968"/>
    <w:rsid w:val="008644D2"/>
    <w:rsid w:val="00864612"/>
    <w:rsid w:val="008647AE"/>
    <w:rsid w:val="008662CF"/>
    <w:rsid w:val="00866D86"/>
    <w:rsid w:val="00867585"/>
    <w:rsid w:val="00867A2B"/>
    <w:rsid w:val="00867F0B"/>
    <w:rsid w:val="008713E5"/>
    <w:rsid w:val="00872111"/>
    <w:rsid w:val="0087228C"/>
    <w:rsid w:val="00874299"/>
    <w:rsid w:val="0087570B"/>
    <w:rsid w:val="008763E4"/>
    <w:rsid w:val="00876FBB"/>
    <w:rsid w:val="00877206"/>
    <w:rsid w:val="00880500"/>
    <w:rsid w:val="00882DD1"/>
    <w:rsid w:val="008838AF"/>
    <w:rsid w:val="008845A7"/>
    <w:rsid w:val="008847A4"/>
    <w:rsid w:val="0088612C"/>
    <w:rsid w:val="00886376"/>
    <w:rsid w:val="0088782C"/>
    <w:rsid w:val="00887F02"/>
    <w:rsid w:val="00890242"/>
    <w:rsid w:val="0089050D"/>
    <w:rsid w:val="008915FE"/>
    <w:rsid w:val="00891C92"/>
    <w:rsid w:val="00892866"/>
    <w:rsid w:val="00892EA0"/>
    <w:rsid w:val="0089374F"/>
    <w:rsid w:val="00893F90"/>
    <w:rsid w:val="008950E8"/>
    <w:rsid w:val="00895EFD"/>
    <w:rsid w:val="00896FA1"/>
    <w:rsid w:val="00897A17"/>
    <w:rsid w:val="008A0208"/>
    <w:rsid w:val="008A031B"/>
    <w:rsid w:val="008A230B"/>
    <w:rsid w:val="008A36CD"/>
    <w:rsid w:val="008A3CA0"/>
    <w:rsid w:val="008A5770"/>
    <w:rsid w:val="008A6FAA"/>
    <w:rsid w:val="008A7C34"/>
    <w:rsid w:val="008B1641"/>
    <w:rsid w:val="008B16F7"/>
    <w:rsid w:val="008B17AB"/>
    <w:rsid w:val="008B2F34"/>
    <w:rsid w:val="008B3000"/>
    <w:rsid w:val="008B3773"/>
    <w:rsid w:val="008B4702"/>
    <w:rsid w:val="008B6C61"/>
    <w:rsid w:val="008B6F69"/>
    <w:rsid w:val="008B7EBA"/>
    <w:rsid w:val="008C1DB6"/>
    <w:rsid w:val="008C2CF0"/>
    <w:rsid w:val="008C3DF0"/>
    <w:rsid w:val="008C474E"/>
    <w:rsid w:val="008C567B"/>
    <w:rsid w:val="008D0807"/>
    <w:rsid w:val="008D1202"/>
    <w:rsid w:val="008D3BF8"/>
    <w:rsid w:val="008D4CE5"/>
    <w:rsid w:val="008D71B6"/>
    <w:rsid w:val="008D743A"/>
    <w:rsid w:val="008E0595"/>
    <w:rsid w:val="008E0A69"/>
    <w:rsid w:val="008E1EB5"/>
    <w:rsid w:val="008E37F0"/>
    <w:rsid w:val="008E4856"/>
    <w:rsid w:val="008E4897"/>
    <w:rsid w:val="008E4DE4"/>
    <w:rsid w:val="008E6067"/>
    <w:rsid w:val="008E712F"/>
    <w:rsid w:val="008F0DDF"/>
    <w:rsid w:val="008F0E54"/>
    <w:rsid w:val="008F121C"/>
    <w:rsid w:val="008F1347"/>
    <w:rsid w:val="008F188B"/>
    <w:rsid w:val="008F1FFE"/>
    <w:rsid w:val="008F2B37"/>
    <w:rsid w:val="008F2BA6"/>
    <w:rsid w:val="008F3BD9"/>
    <w:rsid w:val="008F47AE"/>
    <w:rsid w:val="008F5A99"/>
    <w:rsid w:val="008F79D6"/>
    <w:rsid w:val="00900252"/>
    <w:rsid w:val="009004B4"/>
    <w:rsid w:val="00900FE9"/>
    <w:rsid w:val="00901905"/>
    <w:rsid w:val="00903C5C"/>
    <w:rsid w:val="00903D60"/>
    <w:rsid w:val="009044A9"/>
    <w:rsid w:val="00904574"/>
    <w:rsid w:val="0090491F"/>
    <w:rsid w:val="009049B7"/>
    <w:rsid w:val="00905313"/>
    <w:rsid w:val="009073B2"/>
    <w:rsid w:val="00907BD7"/>
    <w:rsid w:val="00907EF4"/>
    <w:rsid w:val="00911E1A"/>
    <w:rsid w:val="00912086"/>
    <w:rsid w:val="0091251A"/>
    <w:rsid w:val="00914EDE"/>
    <w:rsid w:val="009152C3"/>
    <w:rsid w:val="00915FD3"/>
    <w:rsid w:val="009160B1"/>
    <w:rsid w:val="009179F2"/>
    <w:rsid w:val="00920BBD"/>
    <w:rsid w:val="00920BDF"/>
    <w:rsid w:val="00920C76"/>
    <w:rsid w:val="009210E1"/>
    <w:rsid w:val="00922CAF"/>
    <w:rsid w:val="00922CFB"/>
    <w:rsid w:val="00924044"/>
    <w:rsid w:val="009253A2"/>
    <w:rsid w:val="00925868"/>
    <w:rsid w:val="0092600D"/>
    <w:rsid w:val="00926DDC"/>
    <w:rsid w:val="00927A50"/>
    <w:rsid w:val="009301EB"/>
    <w:rsid w:val="00930802"/>
    <w:rsid w:val="009311A0"/>
    <w:rsid w:val="00931B9E"/>
    <w:rsid w:val="00932375"/>
    <w:rsid w:val="009324EC"/>
    <w:rsid w:val="009332D5"/>
    <w:rsid w:val="009334E3"/>
    <w:rsid w:val="0093390A"/>
    <w:rsid w:val="009343F3"/>
    <w:rsid w:val="00936575"/>
    <w:rsid w:val="00937D1E"/>
    <w:rsid w:val="00937E08"/>
    <w:rsid w:val="00940558"/>
    <w:rsid w:val="00940B69"/>
    <w:rsid w:val="00940C40"/>
    <w:rsid w:val="009435AB"/>
    <w:rsid w:val="00944D41"/>
    <w:rsid w:val="00945787"/>
    <w:rsid w:val="00946663"/>
    <w:rsid w:val="00946A40"/>
    <w:rsid w:val="009474EB"/>
    <w:rsid w:val="00950212"/>
    <w:rsid w:val="00951B5D"/>
    <w:rsid w:val="00951E30"/>
    <w:rsid w:val="00952B27"/>
    <w:rsid w:val="00953E84"/>
    <w:rsid w:val="009541B8"/>
    <w:rsid w:val="009541C9"/>
    <w:rsid w:val="00954770"/>
    <w:rsid w:val="0095554E"/>
    <w:rsid w:val="00955929"/>
    <w:rsid w:val="009569AC"/>
    <w:rsid w:val="00957521"/>
    <w:rsid w:val="0096000F"/>
    <w:rsid w:val="009602BF"/>
    <w:rsid w:val="009605FD"/>
    <w:rsid w:val="00960F41"/>
    <w:rsid w:val="00964C73"/>
    <w:rsid w:val="00965AC6"/>
    <w:rsid w:val="00966AF9"/>
    <w:rsid w:val="00966D40"/>
    <w:rsid w:val="0096770B"/>
    <w:rsid w:val="0096794F"/>
    <w:rsid w:val="00967CAC"/>
    <w:rsid w:val="00971B2F"/>
    <w:rsid w:val="00972ACC"/>
    <w:rsid w:val="0097319E"/>
    <w:rsid w:val="00973FC8"/>
    <w:rsid w:val="00974A89"/>
    <w:rsid w:val="00974CF2"/>
    <w:rsid w:val="009751EA"/>
    <w:rsid w:val="009753E7"/>
    <w:rsid w:val="00975806"/>
    <w:rsid w:val="00975F85"/>
    <w:rsid w:val="009778D0"/>
    <w:rsid w:val="00980F6B"/>
    <w:rsid w:val="00981B63"/>
    <w:rsid w:val="00982CAA"/>
    <w:rsid w:val="00982D18"/>
    <w:rsid w:val="00984637"/>
    <w:rsid w:val="009851DB"/>
    <w:rsid w:val="00985D8C"/>
    <w:rsid w:val="0098700B"/>
    <w:rsid w:val="00987860"/>
    <w:rsid w:val="009901E3"/>
    <w:rsid w:val="009905C7"/>
    <w:rsid w:val="00990731"/>
    <w:rsid w:val="00992F58"/>
    <w:rsid w:val="00992F74"/>
    <w:rsid w:val="0099326C"/>
    <w:rsid w:val="00993BD9"/>
    <w:rsid w:val="009942A9"/>
    <w:rsid w:val="0099568E"/>
    <w:rsid w:val="00996A85"/>
    <w:rsid w:val="00997C9E"/>
    <w:rsid w:val="009A15DD"/>
    <w:rsid w:val="009A3653"/>
    <w:rsid w:val="009A46C2"/>
    <w:rsid w:val="009A52E1"/>
    <w:rsid w:val="009A53D7"/>
    <w:rsid w:val="009A6110"/>
    <w:rsid w:val="009A6297"/>
    <w:rsid w:val="009A7A92"/>
    <w:rsid w:val="009B0786"/>
    <w:rsid w:val="009B08D0"/>
    <w:rsid w:val="009B0CE0"/>
    <w:rsid w:val="009B11FA"/>
    <w:rsid w:val="009B12C1"/>
    <w:rsid w:val="009B1857"/>
    <w:rsid w:val="009B33B1"/>
    <w:rsid w:val="009B4BAF"/>
    <w:rsid w:val="009B6036"/>
    <w:rsid w:val="009B64E6"/>
    <w:rsid w:val="009B6961"/>
    <w:rsid w:val="009B6CD5"/>
    <w:rsid w:val="009B70FA"/>
    <w:rsid w:val="009B7925"/>
    <w:rsid w:val="009C05FD"/>
    <w:rsid w:val="009C1BB5"/>
    <w:rsid w:val="009C1E55"/>
    <w:rsid w:val="009C27A7"/>
    <w:rsid w:val="009C471E"/>
    <w:rsid w:val="009C5399"/>
    <w:rsid w:val="009C5B89"/>
    <w:rsid w:val="009C6681"/>
    <w:rsid w:val="009C6F4C"/>
    <w:rsid w:val="009D0CA6"/>
    <w:rsid w:val="009D0E1A"/>
    <w:rsid w:val="009D169E"/>
    <w:rsid w:val="009D1B68"/>
    <w:rsid w:val="009D2C85"/>
    <w:rsid w:val="009D5158"/>
    <w:rsid w:val="009D5AC0"/>
    <w:rsid w:val="009E01C7"/>
    <w:rsid w:val="009E0C2F"/>
    <w:rsid w:val="009E11D2"/>
    <w:rsid w:val="009E1260"/>
    <w:rsid w:val="009E14B8"/>
    <w:rsid w:val="009E3617"/>
    <w:rsid w:val="009E3E2F"/>
    <w:rsid w:val="009E4FF6"/>
    <w:rsid w:val="009E5403"/>
    <w:rsid w:val="009E6291"/>
    <w:rsid w:val="009E6450"/>
    <w:rsid w:val="009F0E27"/>
    <w:rsid w:val="009F1BA4"/>
    <w:rsid w:val="009F1F70"/>
    <w:rsid w:val="009F2DB8"/>
    <w:rsid w:val="009F364A"/>
    <w:rsid w:val="009F3882"/>
    <w:rsid w:val="009F3CFC"/>
    <w:rsid w:val="009F5DA9"/>
    <w:rsid w:val="009F6D07"/>
    <w:rsid w:val="00A00324"/>
    <w:rsid w:val="00A01974"/>
    <w:rsid w:val="00A02077"/>
    <w:rsid w:val="00A02F6C"/>
    <w:rsid w:val="00A034BA"/>
    <w:rsid w:val="00A05CD3"/>
    <w:rsid w:val="00A06C2D"/>
    <w:rsid w:val="00A07573"/>
    <w:rsid w:val="00A0768C"/>
    <w:rsid w:val="00A109C3"/>
    <w:rsid w:val="00A118A8"/>
    <w:rsid w:val="00A12009"/>
    <w:rsid w:val="00A139FC"/>
    <w:rsid w:val="00A14C89"/>
    <w:rsid w:val="00A160EC"/>
    <w:rsid w:val="00A162F2"/>
    <w:rsid w:val="00A20159"/>
    <w:rsid w:val="00A205F6"/>
    <w:rsid w:val="00A20942"/>
    <w:rsid w:val="00A21217"/>
    <w:rsid w:val="00A23513"/>
    <w:rsid w:val="00A23941"/>
    <w:rsid w:val="00A23F31"/>
    <w:rsid w:val="00A242C9"/>
    <w:rsid w:val="00A24498"/>
    <w:rsid w:val="00A25D64"/>
    <w:rsid w:val="00A25DC0"/>
    <w:rsid w:val="00A2718B"/>
    <w:rsid w:val="00A30900"/>
    <w:rsid w:val="00A30F5C"/>
    <w:rsid w:val="00A3394D"/>
    <w:rsid w:val="00A343E6"/>
    <w:rsid w:val="00A346D7"/>
    <w:rsid w:val="00A34DD4"/>
    <w:rsid w:val="00A35074"/>
    <w:rsid w:val="00A35101"/>
    <w:rsid w:val="00A359AA"/>
    <w:rsid w:val="00A35DB6"/>
    <w:rsid w:val="00A36D4B"/>
    <w:rsid w:val="00A370B7"/>
    <w:rsid w:val="00A3760D"/>
    <w:rsid w:val="00A41C28"/>
    <w:rsid w:val="00A42202"/>
    <w:rsid w:val="00A42E32"/>
    <w:rsid w:val="00A42F19"/>
    <w:rsid w:val="00A43C07"/>
    <w:rsid w:val="00A44BC0"/>
    <w:rsid w:val="00A45397"/>
    <w:rsid w:val="00A47B77"/>
    <w:rsid w:val="00A5036A"/>
    <w:rsid w:val="00A51149"/>
    <w:rsid w:val="00A51242"/>
    <w:rsid w:val="00A523D0"/>
    <w:rsid w:val="00A52D13"/>
    <w:rsid w:val="00A5321E"/>
    <w:rsid w:val="00A53AE4"/>
    <w:rsid w:val="00A546C5"/>
    <w:rsid w:val="00A57190"/>
    <w:rsid w:val="00A578F8"/>
    <w:rsid w:val="00A60200"/>
    <w:rsid w:val="00A60A34"/>
    <w:rsid w:val="00A61C10"/>
    <w:rsid w:val="00A65346"/>
    <w:rsid w:val="00A6784D"/>
    <w:rsid w:val="00A67E25"/>
    <w:rsid w:val="00A7037A"/>
    <w:rsid w:val="00A70572"/>
    <w:rsid w:val="00A70C01"/>
    <w:rsid w:val="00A713F4"/>
    <w:rsid w:val="00A71A71"/>
    <w:rsid w:val="00A75B22"/>
    <w:rsid w:val="00A75D46"/>
    <w:rsid w:val="00A76DB7"/>
    <w:rsid w:val="00A80833"/>
    <w:rsid w:val="00A80AEB"/>
    <w:rsid w:val="00A81AAE"/>
    <w:rsid w:val="00A83923"/>
    <w:rsid w:val="00A83995"/>
    <w:rsid w:val="00A873C2"/>
    <w:rsid w:val="00A90528"/>
    <w:rsid w:val="00A90633"/>
    <w:rsid w:val="00A90D02"/>
    <w:rsid w:val="00A91437"/>
    <w:rsid w:val="00A926D3"/>
    <w:rsid w:val="00A928D8"/>
    <w:rsid w:val="00A931CC"/>
    <w:rsid w:val="00A93688"/>
    <w:rsid w:val="00A9379C"/>
    <w:rsid w:val="00A939C0"/>
    <w:rsid w:val="00A95071"/>
    <w:rsid w:val="00A9577A"/>
    <w:rsid w:val="00A95C90"/>
    <w:rsid w:val="00A95E32"/>
    <w:rsid w:val="00A97277"/>
    <w:rsid w:val="00A97DFA"/>
    <w:rsid w:val="00AA089E"/>
    <w:rsid w:val="00AA0E86"/>
    <w:rsid w:val="00AA2D85"/>
    <w:rsid w:val="00AA4EF9"/>
    <w:rsid w:val="00AA5988"/>
    <w:rsid w:val="00AB0050"/>
    <w:rsid w:val="00AB11CA"/>
    <w:rsid w:val="00AB2FDD"/>
    <w:rsid w:val="00AB3FEF"/>
    <w:rsid w:val="00AB40FA"/>
    <w:rsid w:val="00AB49CF"/>
    <w:rsid w:val="00AB511B"/>
    <w:rsid w:val="00AB51CC"/>
    <w:rsid w:val="00AB64CC"/>
    <w:rsid w:val="00AB7332"/>
    <w:rsid w:val="00AB774A"/>
    <w:rsid w:val="00AC0A50"/>
    <w:rsid w:val="00AC0E49"/>
    <w:rsid w:val="00AC1113"/>
    <w:rsid w:val="00AC1AE3"/>
    <w:rsid w:val="00AC220C"/>
    <w:rsid w:val="00AC2AD1"/>
    <w:rsid w:val="00AC3DD6"/>
    <w:rsid w:val="00AC3F38"/>
    <w:rsid w:val="00AC4B2E"/>
    <w:rsid w:val="00AC4C2F"/>
    <w:rsid w:val="00AC5208"/>
    <w:rsid w:val="00AC5BF3"/>
    <w:rsid w:val="00AC5CD5"/>
    <w:rsid w:val="00AC611C"/>
    <w:rsid w:val="00AC7F0B"/>
    <w:rsid w:val="00AD0723"/>
    <w:rsid w:val="00AD109E"/>
    <w:rsid w:val="00AD13E8"/>
    <w:rsid w:val="00AD4592"/>
    <w:rsid w:val="00AD4FC3"/>
    <w:rsid w:val="00AD5609"/>
    <w:rsid w:val="00AD57DB"/>
    <w:rsid w:val="00AD64E0"/>
    <w:rsid w:val="00AD6FC1"/>
    <w:rsid w:val="00AE07FE"/>
    <w:rsid w:val="00AE1E0A"/>
    <w:rsid w:val="00AE40D8"/>
    <w:rsid w:val="00AE4513"/>
    <w:rsid w:val="00AE4613"/>
    <w:rsid w:val="00AE4BCC"/>
    <w:rsid w:val="00AE5199"/>
    <w:rsid w:val="00AE6652"/>
    <w:rsid w:val="00AE7D0C"/>
    <w:rsid w:val="00AF01B9"/>
    <w:rsid w:val="00AF0657"/>
    <w:rsid w:val="00AF0A6A"/>
    <w:rsid w:val="00AF2EDD"/>
    <w:rsid w:val="00AF32B2"/>
    <w:rsid w:val="00AF37F6"/>
    <w:rsid w:val="00AF4D9D"/>
    <w:rsid w:val="00AF6E57"/>
    <w:rsid w:val="00AF6F1F"/>
    <w:rsid w:val="00AF753B"/>
    <w:rsid w:val="00B00715"/>
    <w:rsid w:val="00B02120"/>
    <w:rsid w:val="00B02EAC"/>
    <w:rsid w:val="00B033EF"/>
    <w:rsid w:val="00B03AA7"/>
    <w:rsid w:val="00B03D4F"/>
    <w:rsid w:val="00B04F45"/>
    <w:rsid w:val="00B05216"/>
    <w:rsid w:val="00B0549B"/>
    <w:rsid w:val="00B07215"/>
    <w:rsid w:val="00B07740"/>
    <w:rsid w:val="00B078F6"/>
    <w:rsid w:val="00B10C2A"/>
    <w:rsid w:val="00B10D8C"/>
    <w:rsid w:val="00B112CB"/>
    <w:rsid w:val="00B12885"/>
    <w:rsid w:val="00B12B83"/>
    <w:rsid w:val="00B14F42"/>
    <w:rsid w:val="00B15430"/>
    <w:rsid w:val="00B154ED"/>
    <w:rsid w:val="00B178FB"/>
    <w:rsid w:val="00B17D62"/>
    <w:rsid w:val="00B20522"/>
    <w:rsid w:val="00B20E2F"/>
    <w:rsid w:val="00B21448"/>
    <w:rsid w:val="00B2277A"/>
    <w:rsid w:val="00B2291C"/>
    <w:rsid w:val="00B22E57"/>
    <w:rsid w:val="00B259D3"/>
    <w:rsid w:val="00B264BB"/>
    <w:rsid w:val="00B264C0"/>
    <w:rsid w:val="00B27B13"/>
    <w:rsid w:val="00B27D05"/>
    <w:rsid w:val="00B303B5"/>
    <w:rsid w:val="00B3075F"/>
    <w:rsid w:val="00B32035"/>
    <w:rsid w:val="00B3233C"/>
    <w:rsid w:val="00B32DFE"/>
    <w:rsid w:val="00B3357B"/>
    <w:rsid w:val="00B34D0B"/>
    <w:rsid w:val="00B34EC9"/>
    <w:rsid w:val="00B355D6"/>
    <w:rsid w:val="00B357EA"/>
    <w:rsid w:val="00B35FE5"/>
    <w:rsid w:val="00B374FA"/>
    <w:rsid w:val="00B40543"/>
    <w:rsid w:val="00B413AB"/>
    <w:rsid w:val="00B423C5"/>
    <w:rsid w:val="00B43C91"/>
    <w:rsid w:val="00B445C8"/>
    <w:rsid w:val="00B460AA"/>
    <w:rsid w:val="00B465FF"/>
    <w:rsid w:val="00B46837"/>
    <w:rsid w:val="00B46BC0"/>
    <w:rsid w:val="00B47516"/>
    <w:rsid w:val="00B477B9"/>
    <w:rsid w:val="00B50061"/>
    <w:rsid w:val="00B513E7"/>
    <w:rsid w:val="00B5155C"/>
    <w:rsid w:val="00B51F72"/>
    <w:rsid w:val="00B53528"/>
    <w:rsid w:val="00B53CAD"/>
    <w:rsid w:val="00B53DCC"/>
    <w:rsid w:val="00B54ECD"/>
    <w:rsid w:val="00B557B9"/>
    <w:rsid w:val="00B557EE"/>
    <w:rsid w:val="00B55F05"/>
    <w:rsid w:val="00B564C2"/>
    <w:rsid w:val="00B571C7"/>
    <w:rsid w:val="00B574CC"/>
    <w:rsid w:val="00B57B4B"/>
    <w:rsid w:val="00B6046B"/>
    <w:rsid w:val="00B610BF"/>
    <w:rsid w:val="00B611ED"/>
    <w:rsid w:val="00B61605"/>
    <w:rsid w:val="00B61F5E"/>
    <w:rsid w:val="00B62A67"/>
    <w:rsid w:val="00B63B6F"/>
    <w:rsid w:val="00B6561A"/>
    <w:rsid w:val="00B65B5F"/>
    <w:rsid w:val="00B670B2"/>
    <w:rsid w:val="00B704FF"/>
    <w:rsid w:val="00B7117A"/>
    <w:rsid w:val="00B7252D"/>
    <w:rsid w:val="00B747A3"/>
    <w:rsid w:val="00B74C7C"/>
    <w:rsid w:val="00B75EC0"/>
    <w:rsid w:val="00B7641D"/>
    <w:rsid w:val="00B76B68"/>
    <w:rsid w:val="00B76C9D"/>
    <w:rsid w:val="00B778CA"/>
    <w:rsid w:val="00B801A9"/>
    <w:rsid w:val="00B825A8"/>
    <w:rsid w:val="00B83908"/>
    <w:rsid w:val="00B8394D"/>
    <w:rsid w:val="00B84C04"/>
    <w:rsid w:val="00B8594D"/>
    <w:rsid w:val="00B85E73"/>
    <w:rsid w:val="00B86413"/>
    <w:rsid w:val="00B86F23"/>
    <w:rsid w:val="00B87352"/>
    <w:rsid w:val="00B90312"/>
    <w:rsid w:val="00B90C50"/>
    <w:rsid w:val="00B9276A"/>
    <w:rsid w:val="00B931AF"/>
    <w:rsid w:val="00B939C9"/>
    <w:rsid w:val="00B9440E"/>
    <w:rsid w:val="00B96531"/>
    <w:rsid w:val="00B976E5"/>
    <w:rsid w:val="00B977C6"/>
    <w:rsid w:val="00BA172C"/>
    <w:rsid w:val="00BA242B"/>
    <w:rsid w:val="00BA4798"/>
    <w:rsid w:val="00BA49EB"/>
    <w:rsid w:val="00BA6C72"/>
    <w:rsid w:val="00BA781C"/>
    <w:rsid w:val="00BB05C7"/>
    <w:rsid w:val="00BB0B47"/>
    <w:rsid w:val="00BB423F"/>
    <w:rsid w:val="00BB5BA3"/>
    <w:rsid w:val="00BC0BDA"/>
    <w:rsid w:val="00BC0FB8"/>
    <w:rsid w:val="00BC1097"/>
    <w:rsid w:val="00BC1391"/>
    <w:rsid w:val="00BC2280"/>
    <w:rsid w:val="00BC34A3"/>
    <w:rsid w:val="00BC3E26"/>
    <w:rsid w:val="00BC3EF9"/>
    <w:rsid w:val="00BC4749"/>
    <w:rsid w:val="00BC4CF7"/>
    <w:rsid w:val="00BC5624"/>
    <w:rsid w:val="00BC589E"/>
    <w:rsid w:val="00BC6259"/>
    <w:rsid w:val="00BC6AFE"/>
    <w:rsid w:val="00BC6F1B"/>
    <w:rsid w:val="00BC7520"/>
    <w:rsid w:val="00BD17DF"/>
    <w:rsid w:val="00BD18C5"/>
    <w:rsid w:val="00BD1E34"/>
    <w:rsid w:val="00BD1F66"/>
    <w:rsid w:val="00BD364E"/>
    <w:rsid w:val="00BD3920"/>
    <w:rsid w:val="00BD3E16"/>
    <w:rsid w:val="00BD54E6"/>
    <w:rsid w:val="00BD5B54"/>
    <w:rsid w:val="00BD5BE4"/>
    <w:rsid w:val="00BD6D3E"/>
    <w:rsid w:val="00BD6FEB"/>
    <w:rsid w:val="00BD704D"/>
    <w:rsid w:val="00BD72BE"/>
    <w:rsid w:val="00BD7928"/>
    <w:rsid w:val="00BD7BCE"/>
    <w:rsid w:val="00BD7C8E"/>
    <w:rsid w:val="00BE09A6"/>
    <w:rsid w:val="00BE0B9A"/>
    <w:rsid w:val="00BE0E51"/>
    <w:rsid w:val="00BE2982"/>
    <w:rsid w:val="00BE3D6F"/>
    <w:rsid w:val="00BE4D6C"/>
    <w:rsid w:val="00BE54F1"/>
    <w:rsid w:val="00BE682D"/>
    <w:rsid w:val="00BE6EF8"/>
    <w:rsid w:val="00BE707D"/>
    <w:rsid w:val="00BE7484"/>
    <w:rsid w:val="00BE7954"/>
    <w:rsid w:val="00BE7F7A"/>
    <w:rsid w:val="00BF0CD2"/>
    <w:rsid w:val="00BF2A0C"/>
    <w:rsid w:val="00BF3C95"/>
    <w:rsid w:val="00BF48D8"/>
    <w:rsid w:val="00BF4D83"/>
    <w:rsid w:val="00BF6459"/>
    <w:rsid w:val="00BF7D19"/>
    <w:rsid w:val="00C005FD"/>
    <w:rsid w:val="00C00844"/>
    <w:rsid w:val="00C01917"/>
    <w:rsid w:val="00C019A6"/>
    <w:rsid w:val="00C0493D"/>
    <w:rsid w:val="00C05813"/>
    <w:rsid w:val="00C05EDA"/>
    <w:rsid w:val="00C06F28"/>
    <w:rsid w:val="00C0706F"/>
    <w:rsid w:val="00C07434"/>
    <w:rsid w:val="00C078AD"/>
    <w:rsid w:val="00C07A8D"/>
    <w:rsid w:val="00C10250"/>
    <w:rsid w:val="00C105F0"/>
    <w:rsid w:val="00C1137F"/>
    <w:rsid w:val="00C12119"/>
    <w:rsid w:val="00C1362D"/>
    <w:rsid w:val="00C1421B"/>
    <w:rsid w:val="00C14747"/>
    <w:rsid w:val="00C1558A"/>
    <w:rsid w:val="00C15A17"/>
    <w:rsid w:val="00C165F7"/>
    <w:rsid w:val="00C170CD"/>
    <w:rsid w:val="00C173B3"/>
    <w:rsid w:val="00C20A07"/>
    <w:rsid w:val="00C21710"/>
    <w:rsid w:val="00C2271C"/>
    <w:rsid w:val="00C22DE0"/>
    <w:rsid w:val="00C2368D"/>
    <w:rsid w:val="00C23C24"/>
    <w:rsid w:val="00C24988"/>
    <w:rsid w:val="00C249A2"/>
    <w:rsid w:val="00C25693"/>
    <w:rsid w:val="00C27F76"/>
    <w:rsid w:val="00C3009C"/>
    <w:rsid w:val="00C30309"/>
    <w:rsid w:val="00C30406"/>
    <w:rsid w:val="00C325C0"/>
    <w:rsid w:val="00C3297C"/>
    <w:rsid w:val="00C32AA2"/>
    <w:rsid w:val="00C32B41"/>
    <w:rsid w:val="00C32BDB"/>
    <w:rsid w:val="00C33568"/>
    <w:rsid w:val="00C35962"/>
    <w:rsid w:val="00C366BC"/>
    <w:rsid w:val="00C402EC"/>
    <w:rsid w:val="00C40DF4"/>
    <w:rsid w:val="00C43C92"/>
    <w:rsid w:val="00C44405"/>
    <w:rsid w:val="00C4465D"/>
    <w:rsid w:val="00C4469C"/>
    <w:rsid w:val="00C45334"/>
    <w:rsid w:val="00C457AE"/>
    <w:rsid w:val="00C4785B"/>
    <w:rsid w:val="00C50935"/>
    <w:rsid w:val="00C50C03"/>
    <w:rsid w:val="00C5115B"/>
    <w:rsid w:val="00C52AF1"/>
    <w:rsid w:val="00C53011"/>
    <w:rsid w:val="00C55BBA"/>
    <w:rsid w:val="00C56C63"/>
    <w:rsid w:val="00C61A1A"/>
    <w:rsid w:val="00C62D96"/>
    <w:rsid w:val="00C6336A"/>
    <w:rsid w:val="00C63882"/>
    <w:rsid w:val="00C656BF"/>
    <w:rsid w:val="00C6584E"/>
    <w:rsid w:val="00C70F82"/>
    <w:rsid w:val="00C71234"/>
    <w:rsid w:val="00C72982"/>
    <w:rsid w:val="00C732F0"/>
    <w:rsid w:val="00C76C5C"/>
    <w:rsid w:val="00C76CC6"/>
    <w:rsid w:val="00C77EE9"/>
    <w:rsid w:val="00C810C0"/>
    <w:rsid w:val="00C8300C"/>
    <w:rsid w:val="00C83517"/>
    <w:rsid w:val="00C8387B"/>
    <w:rsid w:val="00C8446E"/>
    <w:rsid w:val="00C84DCF"/>
    <w:rsid w:val="00C8536A"/>
    <w:rsid w:val="00C85C5F"/>
    <w:rsid w:val="00C85D38"/>
    <w:rsid w:val="00C8657D"/>
    <w:rsid w:val="00C86AA1"/>
    <w:rsid w:val="00C9035D"/>
    <w:rsid w:val="00C909FA"/>
    <w:rsid w:val="00C91C91"/>
    <w:rsid w:val="00C91FB6"/>
    <w:rsid w:val="00C938CE"/>
    <w:rsid w:val="00C93E97"/>
    <w:rsid w:val="00C95271"/>
    <w:rsid w:val="00C9573A"/>
    <w:rsid w:val="00C95A51"/>
    <w:rsid w:val="00C963A4"/>
    <w:rsid w:val="00C96733"/>
    <w:rsid w:val="00C96B86"/>
    <w:rsid w:val="00C96BB4"/>
    <w:rsid w:val="00C96D01"/>
    <w:rsid w:val="00CA10AB"/>
    <w:rsid w:val="00CA1E01"/>
    <w:rsid w:val="00CA222C"/>
    <w:rsid w:val="00CA2A20"/>
    <w:rsid w:val="00CA2CEE"/>
    <w:rsid w:val="00CA4550"/>
    <w:rsid w:val="00CA4AC6"/>
    <w:rsid w:val="00CA4CDC"/>
    <w:rsid w:val="00CA5400"/>
    <w:rsid w:val="00CA627D"/>
    <w:rsid w:val="00CB19D2"/>
    <w:rsid w:val="00CB3B23"/>
    <w:rsid w:val="00CB4DCB"/>
    <w:rsid w:val="00CB55AF"/>
    <w:rsid w:val="00CB5C3F"/>
    <w:rsid w:val="00CB6543"/>
    <w:rsid w:val="00CB686B"/>
    <w:rsid w:val="00CC06AD"/>
    <w:rsid w:val="00CC2228"/>
    <w:rsid w:val="00CC26F1"/>
    <w:rsid w:val="00CC2D04"/>
    <w:rsid w:val="00CC68E7"/>
    <w:rsid w:val="00CD024A"/>
    <w:rsid w:val="00CD091C"/>
    <w:rsid w:val="00CD1344"/>
    <w:rsid w:val="00CD2F56"/>
    <w:rsid w:val="00CD4007"/>
    <w:rsid w:val="00CD4669"/>
    <w:rsid w:val="00CD612B"/>
    <w:rsid w:val="00CD625D"/>
    <w:rsid w:val="00CE055A"/>
    <w:rsid w:val="00CE257C"/>
    <w:rsid w:val="00CE348A"/>
    <w:rsid w:val="00CE36FA"/>
    <w:rsid w:val="00CE4668"/>
    <w:rsid w:val="00CE50B7"/>
    <w:rsid w:val="00CE56CB"/>
    <w:rsid w:val="00CE58BA"/>
    <w:rsid w:val="00CE650F"/>
    <w:rsid w:val="00CF0970"/>
    <w:rsid w:val="00CF0A57"/>
    <w:rsid w:val="00CF2367"/>
    <w:rsid w:val="00CF30B6"/>
    <w:rsid w:val="00CF5FF4"/>
    <w:rsid w:val="00CF6032"/>
    <w:rsid w:val="00CF6977"/>
    <w:rsid w:val="00D0080D"/>
    <w:rsid w:val="00D00B1E"/>
    <w:rsid w:val="00D01238"/>
    <w:rsid w:val="00D012EB"/>
    <w:rsid w:val="00D0228C"/>
    <w:rsid w:val="00D023BC"/>
    <w:rsid w:val="00D036F0"/>
    <w:rsid w:val="00D0376B"/>
    <w:rsid w:val="00D05414"/>
    <w:rsid w:val="00D0618C"/>
    <w:rsid w:val="00D065A9"/>
    <w:rsid w:val="00D0669E"/>
    <w:rsid w:val="00D06E72"/>
    <w:rsid w:val="00D06E9A"/>
    <w:rsid w:val="00D07718"/>
    <w:rsid w:val="00D1025B"/>
    <w:rsid w:val="00D12523"/>
    <w:rsid w:val="00D12BBC"/>
    <w:rsid w:val="00D13892"/>
    <w:rsid w:val="00D13F19"/>
    <w:rsid w:val="00D14BEF"/>
    <w:rsid w:val="00D16887"/>
    <w:rsid w:val="00D1757F"/>
    <w:rsid w:val="00D177B4"/>
    <w:rsid w:val="00D179C9"/>
    <w:rsid w:val="00D17D06"/>
    <w:rsid w:val="00D17D2E"/>
    <w:rsid w:val="00D2030A"/>
    <w:rsid w:val="00D21289"/>
    <w:rsid w:val="00D2237F"/>
    <w:rsid w:val="00D2245D"/>
    <w:rsid w:val="00D227F0"/>
    <w:rsid w:val="00D22A98"/>
    <w:rsid w:val="00D23013"/>
    <w:rsid w:val="00D23528"/>
    <w:rsid w:val="00D238F8"/>
    <w:rsid w:val="00D23AA6"/>
    <w:rsid w:val="00D23B7A"/>
    <w:rsid w:val="00D267FA"/>
    <w:rsid w:val="00D27A98"/>
    <w:rsid w:val="00D31F78"/>
    <w:rsid w:val="00D3211E"/>
    <w:rsid w:val="00D336E5"/>
    <w:rsid w:val="00D35167"/>
    <w:rsid w:val="00D3597D"/>
    <w:rsid w:val="00D36CBF"/>
    <w:rsid w:val="00D3765F"/>
    <w:rsid w:val="00D37880"/>
    <w:rsid w:val="00D379C1"/>
    <w:rsid w:val="00D400CF"/>
    <w:rsid w:val="00D4031C"/>
    <w:rsid w:val="00D4129B"/>
    <w:rsid w:val="00D43426"/>
    <w:rsid w:val="00D43B03"/>
    <w:rsid w:val="00D43E3F"/>
    <w:rsid w:val="00D43EEC"/>
    <w:rsid w:val="00D45F68"/>
    <w:rsid w:val="00D46081"/>
    <w:rsid w:val="00D46D9E"/>
    <w:rsid w:val="00D47135"/>
    <w:rsid w:val="00D47921"/>
    <w:rsid w:val="00D47D95"/>
    <w:rsid w:val="00D47E90"/>
    <w:rsid w:val="00D50291"/>
    <w:rsid w:val="00D513E0"/>
    <w:rsid w:val="00D514D4"/>
    <w:rsid w:val="00D51559"/>
    <w:rsid w:val="00D5431D"/>
    <w:rsid w:val="00D54D09"/>
    <w:rsid w:val="00D55523"/>
    <w:rsid w:val="00D55880"/>
    <w:rsid w:val="00D55F23"/>
    <w:rsid w:val="00D5605D"/>
    <w:rsid w:val="00D56326"/>
    <w:rsid w:val="00D56588"/>
    <w:rsid w:val="00D568BC"/>
    <w:rsid w:val="00D57006"/>
    <w:rsid w:val="00D5706D"/>
    <w:rsid w:val="00D57751"/>
    <w:rsid w:val="00D57AE6"/>
    <w:rsid w:val="00D60F78"/>
    <w:rsid w:val="00D61115"/>
    <w:rsid w:val="00D61C95"/>
    <w:rsid w:val="00D6325A"/>
    <w:rsid w:val="00D636B8"/>
    <w:rsid w:val="00D6418F"/>
    <w:rsid w:val="00D65C7D"/>
    <w:rsid w:val="00D70BFD"/>
    <w:rsid w:val="00D7228D"/>
    <w:rsid w:val="00D7266C"/>
    <w:rsid w:val="00D72825"/>
    <w:rsid w:val="00D72D34"/>
    <w:rsid w:val="00D7451A"/>
    <w:rsid w:val="00D745B5"/>
    <w:rsid w:val="00D74E76"/>
    <w:rsid w:val="00D75064"/>
    <w:rsid w:val="00D76770"/>
    <w:rsid w:val="00D7779D"/>
    <w:rsid w:val="00D80472"/>
    <w:rsid w:val="00D8141C"/>
    <w:rsid w:val="00D81821"/>
    <w:rsid w:val="00D81B77"/>
    <w:rsid w:val="00D82B6D"/>
    <w:rsid w:val="00D8314E"/>
    <w:rsid w:val="00D8386C"/>
    <w:rsid w:val="00D84535"/>
    <w:rsid w:val="00D85355"/>
    <w:rsid w:val="00D85ECA"/>
    <w:rsid w:val="00D86002"/>
    <w:rsid w:val="00D8683C"/>
    <w:rsid w:val="00D87676"/>
    <w:rsid w:val="00D879EE"/>
    <w:rsid w:val="00D9013A"/>
    <w:rsid w:val="00D90928"/>
    <w:rsid w:val="00D90AD3"/>
    <w:rsid w:val="00D90E8B"/>
    <w:rsid w:val="00D910F0"/>
    <w:rsid w:val="00D92A8B"/>
    <w:rsid w:val="00D93511"/>
    <w:rsid w:val="00D942F2"/>
    <w:rsid w:val="00D95453"/>
    <w:rsid w:val="00D95F99"/>
    <w:rsid w:val="00D97D94"/>
    <w:rsid w:val="00D97EDA"/>
    <w:rsid w:val="00DA0240"/>
    <w:rsid w:val="00DA0C8D"/>
    <w:rsid w:val="00DA1088"/>
    <w:rsid w:val="00DA1871"/>
    <w:rsid w:val="00DA2438"/>
    <w:rsid w:val="00DA2928"/>
    <w:rsid w:val="00DA2BEF"/>
    <w:rsid w:val="00DA2DCA"/>
    <w:rsid w:val="00DA3D34"/>
    <w:rsid w:val="00DA3D5A"/>
    <w:rsid w:val="00DA3E10"/>
    <w:rsid w:val="00DA4494"/>
    <w:rsid w:val="00DA4505"/>
    <w:rsid w:val="00DA4F5E"/>
    <w:rsid w:val="00DA7F9E"/>
    <w:rsid w:val="00DB1175"/>
    <w:rsid w:val="00DB1B27"/>
    <w:rsid w:val="00DB1EE2"/>
    <w:rsid w:val="00DB2463"/>
    <w:rsid w:val="00DB7EA1"/>
    <w:rsid w:val="00DB7FE6"/>
    <w:rsid w:val="00DC0884"/>
    <w:rsid w:val="00DC0B59"/>
    <w:rsid w:val="00DC0C7C"/>
    <w:rsid w:val="00DC3689"/>
    <w:rsid w:val="00DC3B05"/>
    <w:rsid w:val="00DC3B2F"/>
    <w:rsid w:val="00DC442C"/>
    <w:rsid w:val="00DC46C0"/>
    <w:rsid w:val="00DC492B"/>
    <w:rsid w:val="00DC4B39"/>
    <w:rsid w:val="00DC500D"/>
    <w:rsid w:val="00DC60C5"/>
    <w:rsid w:val="00DC6285"/>
    <w:rsid w:val="00DD005E"/>
    <w:rsid w:val="00DD1F91"/>
    <w:rsid w:val="00DD366B"/>
    <w:rsid w:val="00DD5C7D"/>
    <w:rsid w:val="00DD615D"/>
    <w:rsid w:val="00DD6C58"/>
    <w:rsid w:val="00DD7C59"/>
    <w:rsid w:val="00DE050E"/>
    <w:rsid w:val="00DE0994"/>
    <w:rsid w:val="00DE10A0"/>
    <w:rsid w:val="00DE12C8"/>
    <w:rsid w:val="00DE3EFB"/>
    <w:rsid w:val="00DE4636"/>
    <w:rsid w:val="00DE4995"/>
    <w:rsid w:val="00DE5821"/>
    <w:rsid w:val="00DE6161"/>
    <w:rsid w:val="00DE758B"/>
    <w:rsid w:val="00DE795C"/>
    <w:rsid w:val="00DF0F2E"/>
    <w:rsid w:val="00DF1445"/>
    <w:rsid w:val="00DF2E7F"/>
    <w:rsid w:val="00DF3E6A"/>
    <w:rsid w:val="00DF3F61"/>
    <w:rsid w:val="00DF4A80"/>
    <w:rsid w:val="00DF4A9D"/>
    <w:rsid w:val="00DF50BC"/>
    <w:rsid w:val="00DF5C46"/>
    <w:rsid w:val="00DF6055"/>
    <w:rsid w:val="00DF6560"/>
    <w:rsid w:val="00DF673E"/>
    <w:rsid w:val="00DF6F54"/>
    <w:rsid w:val="00E01619"/>
    <w:rsid w:val="00E0370B"/>
    <w:rsid w:val="00E04248"/>
    <w:rsid w:val="00E043B4"/>
    <w:rsid w:val="00E0440F"/>
    <w:rsid w:val="00E0463C"/>
    <w:rsid w:val="00E050D3"/>
    <w:rsid w:val="00E05EFC"/>
    <w:rsid w:val="00E0795C"/>
    <w:rsid w:val="00E1001B"/>
    <w:rsid w:val="00E1046E"/>
    <w:rsid w:val="00E136A9"/>
    <w:rsid w:val="00E137E5"/>
    <w:rsid w:val="00E15416"/>
    <w:rsid w:val="00E15E0E"/>
    <w:rsid w:val="00E16888"/>
    <w:rsid w:val="00E16C72"/>
    <w:rsid w:val="00E16E22"/>
    <w:rsid w:val="00E17184"/>
    <w:rsid w:val="00E1753E"/>
    <w:rsid w:val="00E21F2D"/>
    <w:rsid w:val="00E229FD"/>
    <w:rsid w:val="00E22E65"/>
    <w:rsid w:val="00E23657"/>
    <w:rsid w:val="00E24681"/>
    <w:rsid w:val="00E25F0B"/>
    <w:rsid w:val="00E26C2C"/>
    <w:rsid w:val="00E306F3"/>
    <w:rsid w:val="00E309E9"/>
    <w:rsid w:val="00E30EE4"/>
    <w:rsid w:val="00E3176B"/>
    <w:rsid w:val="00E318C0"/>
    <w:rsid w:val="00E33D03"/>
    <w:rsid w:val="00E34EA8"/>
    <w:rsid w:val="00E34FDC"/>
    <w:rsid w:val="00E35740"/>
    <w:rsid w:val="00E36432"/>
    <w:rsid w:val="00E375F9"/>
    <w:rsid w:val="00E376A6"/>
    <w:rsid w:val="00E3773C"/>
    <w:rsid w:val="00E37CEC"/>
    <w:rsid w:val="00E402F5"/>
    <w:rsid w:val="00E409D0"/>
    <w:rsid w:val="00E416AC"/>
    <w:rsid w:val="00E431C5"/>
    <w:rsid w:val="00E436DF"/>
    <w:rsid w:val="00E44F8F"/>
    <w:rsid w:val="00E466D1"/>
    <w:rsid w:val="00E4689E"/>
    <w:rsid w:val="00E50CA3"/>
    <w:rsid w:val="00E50EAC"/>
    <w:rsid w:val="00E515B5"/>
    <w:rsid w:val="00E522AB"/>
    <w:rsid w:val="00E53A18"/>
    <w:rsid w:val="00E55410"/>
    <w:rsid w:val="00E55929"/>
    <w:rsid w:val="00E55D19"/>
    <w:rsid w:val="00E564B9"/>
    <w:rsid w:val="00E56B18"/>
    <w:rsid w:val="00E57332"/>
    <w:rsid w:val="00E577A6"/>
    <w:rsid w:val="00E6021A"/>
    <w:rsid w:val="00E61EFC"/>
    <w:rsid w:val="00E646A5"/>
    <w:rsid w:val="00E65864"/>
    <w:rsid w:val="00E65C9F"/>
    <w:rsid w:val="00E66F29"/>
    <w:rsid w:val="00E67EFD"/>
    <w:rsid w:val="00E70271"/>
    <w:rsid w:val="00E725D2"/>
    <w:rsid w:val="00E745A9"/>
    <w:rsid w:val="00E74630"/>
    <w:rsid w:val="00E7469D"/>
    <w:rsid w:val="00E7506F"/>
    <w:rsid w:val="00E75991"/>
    <w:rsid w:val="00E7600B"/>
    <w:rsid w:val="00E763D6"/>
    <w:rsid w:val="00E76E0B"/>
    <w:rsid w:val="00E825C6"/>
    <w:rsid w:val="00E82836"/>
    <w:rsid w:val="00E834A3"/>
    <w:rsid w:val="00E84589"/>
    <w:rsid w:val="00E8499C"/>
    <w:rsid w:val="00E84F90"/>
    <w:rsid w:val="00E857BB"/>
    <w:rsid w:val="00E859E2"/>
    <w:rsid w:val="00E86109"/>
    <w:rsid w:val="00E87C75"/>
    <w:rsid w:val="00E87C79"/>
    <w:rsid w:val="00E9086B"/>
    <w:rsid w:val="00E9189C"/>
    <w:rsid w:val="00E91A8B"/>
    <w:rsid w:val="00E9204D"/>
    <w:rsid w:val="00E93833"/>
    <w:rsid w:val="00E939A4"/>
    <w:rsid w:val="00E94E79"/>
    <w:rsid w:val="00E95A18"/>
    <w:rsid w:val="00E95C8D"/>
    <w:rsid w:val="00E96574"/>
    <w:rsid w:val="00E96714"/>
    <w:rsid w:val="00E9795B"/>
    <w:rsid w:val="00E97E0E"/>
    <w:rsid w:val="00EA248F"/>
    <w:rsid w:val="00EA34F8"/>
    <w:rsid w:val="00EA3858"/>
    <w:rsid w:val="00EA3BCC"/>
    <w:rsid w:val="00EA425D"/>
    <w:rsid w:val="00EA4A00"/>
    <w:rsid w:val="00EA4DD2"/>
    <w:rsid w:val="00EA6E6E"/>
    <w:rsid w:val="00EA7242"/>
    <w:rsid w:val="00EA7356"/>
    <w:rsid w:val="00EB17F3"/>
    <w:rsid w:val="00EB1914"/>
    <w:rsid w:val="00EB2EEC"/>
    <w:rsid w:val="00EB2F2C"/>
    <w:rsid w:val="00EB5407"/>
    <w:rsid w:val="00EB6E13"/>
    <w:rsid w:val="00EC14D7"/>
    <w:rsid w:val="00EC1A99"/>
    <w:rsid w:val="00EC2622"/>
    <w:rsid w:val="00EC381A"/>
    <w:rsid w:val="00EC3AA8"/>
    <w:rsid w:val="00EC6337"/>
    <w:rsid w:val="00EC76A9"/>
    <w:rsid w:val="00ED0C5F"/>
    <w:rsid w:val="00ED0FE2"/>
    <w:rsid w:val="00ED1177"/>
    <w:rsid w:val="00ED171B"/>
    <w:rsid w:val="00ED197C"/>
    <w:rsid w:val="00ED2260"/>
    <w:rsid w:val="00ED2ADB"/>
    <w:rsid w:val="00ED302B"/>
    <w:rsid w:val="00ED3532"/>
    <w:rsid w:val="00ED4520"/>
    <w:rsid w:val="00ED68D9"/>
    <w:rsid w:val="00ED6D39"/>
    <w:rsid w:val="00ED7884"/>
    <w:rsid w:val="00ED7A09"/>
    <w:rsid w:val="00ED7F33"/>
    <w:rsid w:val="00EE0B54"/>
    <w:rsid w:val="00EE0BA5"/>
    <w:rsid w:val="00EE1F44"/>
    <w:rsid w:val="00EE1F51"/>
    <w:rsid w:val="00EE225A"/>
    <w:rsid w:val="00EE261E"/>
    <w:rsid w:val="00EE2B7E"/>
    <w:rsid w:val="00EE3363"/>
    <w:rsid w:val="00EE3703"/>
    <w:rsid w:val="00EE38B5"/>
    <w:rsid w:val="00EE38F7"/>
    <w:rsid w:val="00EE6BA3"/>
    <w:rsid w:val="00EE7E4C"/>
    <w:rsid w:val="00EF0175"/>
    <w:rsid w:val="00EF0EE0"/>
    <w:rsid w:val="00EF3654"/>
    <w:rsid w:val="00EF53C5"/>
    <w:rsid w:val="00EF62BA"/>
    <w:rsid w:val="00EF6E44"/>
    <w:rsid w:val="00EF7D3D"/>
    <w:rsid w:val="00F0121A"/>
    <w:rsid w:val="00F01B6A"/>
    <w:rsid w:val="00F0283A"/>
    <w:rsid w:val="00F02AC1"/>
    <w:rsid w:val="00F0308E"/>
    <w:rsid w:val="00F0361E"/>
    <w:rsid w:val="00F0639C"/>
    <w:rsid w:val="00F10752"/>
    <w:rsid w:val="00F11FA9"/>
    <w:rsid w:val="00F12389"/>
    <w:rsid w:val="00F12CEB"/>
    <w:rsid w:val="00F12EDA"/>
    <w:rsid w:val="00F14832"/>
    <w:rsid w:val="00F15704"/>
    <w:rsid w:val="00F1590F"/>
    <w:rsid w:val="00F16878"/>
    <w:rsid w:val="00F16AE9"/>
    <w:rsid w:val="00F20669"/>
    <w:rsid w:val="00F21933"/>
    <w:rsid w:val="00F2313E"/>
    <w:rsid w:val="00F2417F"/>
    <w:rsid w:val="00F24A1D"/>
    <w:rsid w:val="00F26A10"/>
    <w:rsid w:val="00F27B2D"/>
    <w:rsid w:val="00F30292"/>
    <w:rsid w:val="00F317ED"/>
    <w:rsid w:val="00F32B38"/>
    <w:rsid w:val="00F3389F"/>
    <w:rsid w:val="00F33F59"/>
    <w:rsid w:val="00F33FBD"/>
    <w:rsid w:val="00F34124"/>
    <w:rsid w:val="00F34C5E"/>
    <w:rsid w:val="00F375CB"/>
    <w:rsid w:val="00F4156B"/>
    <w:rsid w:val="00F41D60"/>
    <w:rsid w:val="00F431DF"/>
    <w:rsid w:val="00F442E8"/>
    <w:rsid w:val="00F45C03"/>
    <w:rsid w:val="00F46ACE"/>
    <w:rsid w:val="00F47496"/>
    <w:rsid w:val="00F50B24"/>
    <w:rsid w:val="00F516B3"/>
    <w:rsid w:val="00F55190"/>
    <w:rsid w:val="00F5562F"/>
    <w:rsid w:val="00F55A27"/>
    <w:rsid w:val="00F565DE"/>
    <w:rsid w:val="00F57AA8"/>
    <w:rsid w:val="00F6012C"/>
    <w:rsid w:val="00F61284"/>
    <w:rsid w:val="00F6222A"/>
    <w:rsid w:val="00F623B4"/>
    <w:rsid w:val="00F62700"/>
    <w:rsid w:val="00F6271A"/>
    <w:rsid w:val="00F6318A"/>
    <w:rsid w:val="00F63D82"/>
    <w:rsid w:val="00F649BD"/>
    <w:rsid w:val="00F67472"/>
    <w:rsid w:val="00F6782B"/>
    <w:rsid w:val="00F73059"/>
    <w:rsid w:val="00F73401"/>
    <w:rsid w:val="00F738F3"/>
    <w:rsid w:val="00F74173"/>
    <w:rsid w:val="00F74430"/>
    <w:rsid w:val="00F74D1E"/>
    <w:rsid w:val="00F75819"/>
    <w:rsid w:val="00F75AD8"/>
    <w:rsid w:val="00F7659B"/>
    <w:rsid w:val="00F76C70"/>
    <w:rsid w:val="00F77CAF"/>
    <w:rsid w:val="00F77DE0"/>
    <w:rsid w:val="00F77F70"/>
    <w:rsid w:val="00F80898"/>
    <w:rsid w:val="00F81BCE"/>
    <w:rsid w:val="00F829B8"/>
    <w:rsid w:val="00F84150"/>
    <w:rsid w:val="00F84697"/>
    <w:rsid w:val="00F84CE5"/>
    <w:rsid w:val="00F857A9"/>
    <w:rsid w:val="00F85DB6"/>
    <w:rsid w:val="00F87499"/>
    <w:rsid w:val="00F8771D"/>
    <w:rsid w:val="00F87C4B"/>
    <w:rsid w:val="00F9002E"/>
    <w:rsid w:val="00F9064E"/>
    <w:rsid w:val="00F90B3A"/>
    <w:rsid w:val="00F91319"/>
    <w:rsid w:val="00F91591"/>
    <w:rsid w:val="00F92715"/>
    <w:rsid w:val="00F92B78"/>
    <w:rsid w:val="00F92E79"/>
    <w:rsid w:val="00F933BE"/>
    <w:rsid w:val="00F945E6"/>
    <w:rsid w:val="00F958B8"/>
    <w:rsid w:val="00F95C2A"/>
    <w:rsid w:val="00F971E7"/>
    <w:rsid w:val="00F977C3"/>
    <w:rsid w:val="00F9797E"/>
    <w:rsid w:val="00F97DD2"/>
    <w:rsid w:val="00FA0C2C"/>
    <w:rsid w:val="00FA0F50"/>
    <w:rsid w:val="00FA1240"/>
    <w:rsid w:val="00FA188E"/>
    <w:rsid w:val="00FA23E9"/>
    <w:rsid w:val="00FA2C39"/>
    <w:rsid w:val="00FA6A67"/>
    <w:rsid w:val="00FA6C21"/>
    <w:rsid w:val="00FA710B"/>
    <w:rsid w:val="00FA71D6"/>
    <w:rsid w:val="00FA76DC"/>
    <w:rsid w:val="00FA7F8C"/>
    <w:rsid w:val="00FA7FEC"/>
    <w:rsid w:val="00FB03CB"/>
    <w:rsid w:val="00FB08A2"/>
    <w:rsid w:val="00FB1A6C"/>
    <w:rsid w:val="00FB1E50"/>
    <w:rsid w:val="00FB2331"/>
    <w:rsid w:val="00FB2EEC"/>
    <w:rsid w:val="00FB398A"/>
    <w:rsid w:val="00FB3B81"/>
    <w:rsid w:val="00FB4961"/>
    <w:rsid w:val="00FB4A61"/>
    <w:rsid w:val="00FB4F64"/>
    <w:rsid w:val="00FB52C2"/>
    <w:rsid w:val="00FB6B69"/>
    <w:rsid w:val="00FB708C"/>
    <w:rsid w:val="00FB70AF"/>
    <w:rsid w:val="00FB71F1"/>
    <w:rsid w:val="00FC0308"/>
    <w:rsid w:val="00FC1425"/>
    <w:rsid w:val="00FC1D9B"/>
    <w:rsid w:val="00FC4947"/>
    <w:rsid w:val="00FC4FDB"/>
    <w:rsid w:val="00FC5464"/>
    <w:rsid w:val="00FC57F0"/>
    <w:rsid w:val="00FC5946"/>
    <w:rsid w:val="00FC649E"/>
    <w:rsid w:val="00FC6715"/>
    <w:rsid w:val="00FC68C5"/>
    <w:rsid w:val="00FC6CF6"/>
    <w:rsid w:val="00FC7232"/>
    <w:rsid w:val="00FC7E21"/>
    <w:rsid w:val="00FD0F12"/>
    <w:rsid w:val="00FD13AA"/>
    <w:rsid w:val="00FD1464"/>
    <w:rsid w:val="00FD2353"/>
    <w:rsid w:val="00FD265A"/>
    <w:rsid w:val="00FD2827"/>
    <w:rsid w:val="00FD2DCF"/>
    <w:rsid w:val="00FD32E7"/>
    <w:rsid w:val="00FD3340"/>
    <w:rsid w:val="00FD4B72"/>
    <w:rsid w:val="00FD4D05"/>
    <w:rsid w:val="00FD50BA"/>
    <w:rsid w:val="00FD551D"/>
    <w:rsid w:val="00FD58BC"/>
    <w:rsid w:val="00FD673B"/>
    <w:rsid w:val="00FD6879"/>
    <w:rsid w:val="00FD711F"/>
    <w:rsid w:val="00FD74F6"/>
    <w:rsid w:val="00FD781F"/>
    <w:rsid w:val="00FE0915"/>
    <w:rsid w:val="00FE0C40"/>
    <w:rsid w:val="00FE1355"/>
    <w:rsid w:val="00FE25C3"/>
    <w:rsid w:val="00FE2BF3"/>
    <w:rsid w:val="00FE3671"/>
    <w:rsid w:val="00FE3A8D"/>
    <w:rsid w:val="00FE4011"/>
    <w:rsid w:val="00FE447D"/>
    <w:rsid w:val="00FE5AB2"/>
    <w:rsid w:val="00FE686C"/>
    <w:rsid w:val="00FF2339"/>
    <w:rsid w:val="00FF2D42"/>
    <w:rsid w:val="00FF402D"/>
    <w:rsid w:val="00FF4C83"/>
    <w:rsid w:val="00FF5B1C"/>
    <w:rsid w:val="00FF66B3"/>
    <w:rsid w:val="00FF724E"/>
    <w:rsid w:val="00FF7AAC"/>
    <w:rsid w:val="00FF7B9D"/>
    <w:rsid w:val="00FF7F74"/>
    <w:rsid w:val="113DBCF7"/>
    <w:rsid w:val="5002D3D2"/>
    <w:rsid w:val="65C15D84"/>
    <w:rsid w:val="6E013B5C"/>
    <w:rsid w:val="7D75BAB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DCC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3858"/>
    <w:pPr>
      <w:widowControl w:val="0"/>
    </w:pPr>
    <w:rPr>
      <w:rFonts w:ascii="Courier" w:eastAsia="Times New Roman" w:hAnsi="Courier"/>
      <w:snapToGrid w:val="0"/>
      <w:sz w:val="24"/>
    </w:rPr>
  </w:style>
  <w:style w:type="paragraph" w:styleId="Heading1">
    <w:name w:val="heading 1"/>
    <w:basedOn w:val="Normal"/>
    <w:next w:val="Normal"/>
    <w:link w:val="Heading1Char"/>
    <w:qFormat/>
    <w:rsid w:val="0079476C"/>
    <w:pPr>
      <w:keepNext/>
      <w:jc w:val="center"/>
      <w:outlineLvl w:val="0"/>
    </w:pPr>
    <w:rPr>
      <w:rFonts w:ascii="Courier New" w:hAnsi="Courier New"/>
      <w:b/>
      <w:i/>
    </w:rPr>
  </w:style>
  <w:style w:type="paragraph" w:styleId="Heading2">
    <w:name w:val="heading 2"/>
    <w:basedOn w:val="Normal"/>
    <w:next w:val="Normal"/>
    <w:link w:val="Heading2Char"/>
    <w:qFormat/>
    <w:rsid w:val="0079476C"/>
    <w:pPr>
      <w:keepNext/>
      <w:ind w:firstLine="4320"/>
      <w:outlineLvl w:val="1"/>
    </w:pPr>
    <w:rPr>
      <w:rFonts w:ascii="Courier New" w:hAnsi="Courier New"/>
      <w:u w:val="single"/>
    </w:rPr>
  </w:style>
  <w:style w:type="paragraph" w:styleId="Heading3">
    <w:name w:val="heading 3"/>
    <w:basedOn w:val="Normal"/>
    <w:next w:val="Normal"/>
    <w:link w:val="Heading3Char"/>
    <w:qFormat/>
    <w:rsid w:val="000C7409"/>
    <w:pPr>
      <w:spacing w:after="240"/>
      <w:outlineLvl w:val="2"/>
    </w:pPr>
    <w:rPr>
      <w:rFonts w:ascii="Courier New" w:hAnsi="Courier New" w:cs="Courier New"/>
      <w:szCs w:val="24"/>
      <w:u w:val="single"/>
    </w:rPr>
  </w:style>
  <w:style w:type="paragraph" w:styleId="Heading4">
    <w:name w:val="heading 4"/>
    <w:basedOn w:val="Normal"/>
    <w:next w:val="Normal"/>
    <w:link w:val="Heading4Char"/>
    <w:qFormat/>
    <w:rsid w:val="0079476C"/>
    <w:pPr>
      <w:keepNext/>
      <w:outlineLvl w:val="3"/>
    </w:pPr>
    <w:rPr>
      <w:rFonts w:ascii="Courier New" w:hAnsi="Courier New" w:cs="Courier New"/>
      <w:u w:val="single"/>
    </w:rPr>
  </w:style>
  <w:style w:type="paragraph" w:styleId="Heading5">
    <w:name w:val="heading 5"/>
    <w:basedOn w:val="Normal"/>
    <w:next w:val="Normal"/>
    <w:link w:val="Heading5Char"/>
    <w:qFormat/>
    <w:rsid w:val="0079476C"/>
    <w:pPr>
      <w:keepNext/>
      <w:outlineLvl w:val="4"/>
    </w:pPr>
    <w:rPr>
      <w:rFonts w:ascii="Courier New" w:hAnsi="Courier New" w:cs="Courier New"/>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9476C"/>
    <w:rPr>
      <w:rFonts w:ascii="Courier New" w:eastAsia="Times New Roman" w:hAnsi="Courier New" w:cs="Times New Roman"/>
      <w:b/>
      <w:i/>
      <w:snapToGrid w:val="0"/>
      <w:sz w:val="24"/>
      <w:szCs w:val="20"/>
    </w:rPr>
  </w:style>
  <w:style w:type="character" w:customStyle="1" w:styleId="Heading2Char">
    <w:name w:val="Heading 2 Char"/>
    <w:link w:val="Heading2"/>
    <w:rsid w:val="0079476C"/>
    <w:rPr>
      <w:rFonts w:ascii="Courier New" w:eastAsia="Times New Roman" w:hAnsi="Courier New" w:cs="Times New Roman"/>
      <w:snapToGrid w:val="0"/>
      <w:sz w:val="24"/>
      <w:szCs w:val="20"/>
      <w:u w:val="single"/>
    </w:rPr>
  </w:style>
  <w:style w:type="character" w:customStyle="1" w:styleId="Heading3Char">
    <w:name w:val="Heading 3 Char"/>
    <w:link w:val="Heading3"/>
    <w:rsid w:val="000C7409"/>
    <w:rPr>
      <w:rFonts w:ascii="Courier New" w:eastAsia="Times New Roman" w:hAnsi="Courier New" w:cs="Courier New"/>
      <w:snapToGrid w:val="0"/>
      <w:sz w:val="24"/>
      <w:szCs w:val="24"/>
      <w:u w:val="single"/>
    </w:rPr>
  </w:style>
  <w:style w:type="character" w:customStyle="1" w:styleId="Heading4Char">
    <w:name w:val="Heading 4 Char"/>
    <w:link w:val="Heading4"/>
    <w:rsid w:val="0079476C"/>
    <w:rPr>
      <w:rFonts w:ascii="Courier New" w:eastAsia="Times New Roman" w:hAnsi="Courier New" w:cs="Courier New"/>
      <w:snapToGrid w:val="0"/>
      <w:sz w:val="24"/>
      <w:szCs w:val="20"/>
      <w:u w:val="single"/>
    </w:rPr>
  </w:style>
  <w:style w:type="character" w:customStyle="1" w:styleId="Heading5Char">
    <w:name w:val="Heading 5 Char"/>
    <w:link w:val="Heading5"/>
    <w:rsid w:val="0079476C"/>
    <w:rPr>
      <w:rFonts w:ascii="Courier New" w:eastAsia="Times New Roman" w:hAnsi="Courier New" w:cs="Courier New"/>
      <w:b/>
      <w:bCs/>
      <w:snapToGrid w:val="0"/>
      <w:sz w:val="24"/>
      <w:szCs w:val="20"/>
    </w:rPr>
  </w:style>
  <w:style w:type="character" w:styleId="FootnoteReference">
    <w:name w:val="footnote reference"/>
    <w:semiHidden/>
    <w:rsid w:val="0079476C"/>
  </w:style>
  <w:style w:type="paragraph" w:customStyle="1" w:styleId="Style">
    <w:name w:val="Style"/>
    <w:basedOn w:val="Normal"/>
    <w:rsid w:val="0079476C"/>
    <w:pPr>
      <w:ind w:left="720" w:hanging="720"/>
    </w:pPr>
  </w:style>
  <w:style w:type="paragraph" w:customStyle="1" w:styleId="a">
    <w:name w:val="_"/>
    <w:basedOn w:val="Normal"/>
    <w:rsid w:val="0079476C"/>
    <w:pPr>
      <w:ind w:left="720" w:hanging="720"/>
    </w:pPr>
  </w:style>
  <w:style w:type="paragraph" w:styleId="BodyText">
    <w:name w:val="Body Text"/>
    <w:basedOn w:val="Normal"/>
    <w:link w:val="BodyTextChar"/>
    <w:rsid w:val="0079476C"/>
    <w:rPr>
      <w:b/>
      <w:sz w:val="28"/>
    </w:rPr>
  </w:style>
  <w:style w:type="character" w:customStyle="1" w:styleId="BodyTextChar">
    <w:name w:val="Body Text Char"/>
    <w:link w:val="BodyText"/>
    <w:rsid w:val="0079476C"/>
    <w:rPr>
      <w:rFonts w:ascii="Courier" w:eastAsia="Times New Roman" w:hAnsi="Courier" w:cs="Times New Roman"/>
      <w:b/>
      <w:snapToGrid w:val="0"/>
      <w:sz w:val="28"/>
      <w:szCs w:val="20"/>
    </w:rPr>
  </w:style>
  <w:style w:type="paragraph" w:styleId="BodyText2">
    <w:name w:val="Body Text 2"/>
    <w:basedOn w:val="Normal"/>
    <w:link w:val="BodyText2Char"/>
    <w:rsid w:val="0079476C"/>
    <w:rPr>
      <w:rFonts w:ascii="Courier New" w:hAnsi="Courier New"/>
      <w:b/>
    </w:rPr>
  </w:style>
  <w:style w:type="character" w:customStyle="1" w:styleId="BodyText2Char">
    <w:name w:val="Body Text 2 Char"/>
    <w:link w:val="BodyText2"/>
    <w:rsid w:val="0079476C"/>
    <w:rPr>
      <w:rFonts w:ascii="Courier New" w:eastAsia="Times New Roman" w:hAnsi="Courier New" w:cs="Times New Roman"/>
      <w:b/>
      <w:snapToGrid w:val="0"/>
      <w:sz w:val="24"/>
      <w:szCs w:val="20"/>
    </w:rPr>
  </w:style>
  <w:style w:type="paragraph" w:styleId="BodyTextIndent">
    <w:name w:val="Body Text Indent"/>
    <w:basedOn w:val="Normal"/>
    <w:link w:val="BodyTextIndentChar"/>
    <w:rsid w:val="0079476C"/>
    <w:pPr>
      <w:spacing w:line="480" w:lineRule="auto"/>
      <w:ind w:firstLine="720"/>
      <w:jc w:val="both"/>
    </w:pPr>
  </w:style>
  <w:style w:type="character" w:customStyle="1" w:styleId="BodyTextIndentChar">
    <w:name w:val="Body Text Indent Char"/>
    <w:link w:val="BodyTextIndent"/>
    <w:rsid w:val="0079476C"/>
    <w:rPr>
      <w:rFonts w:ascii="Courier" w:eastAsia="Times New Roman" w:hAnsi="Courier" w:cs="Times New Roman"/>
      <w:snapToGrid w:val="0"/>
      <w:sz w:val="24"/>
      <w:szCs w:val="20"/>
    </w:rPr>
  </w:style>
  <w:style w:type="paragraph" w:styleId="BodyTextIndent2">
    <w:name w:val="Body Text Indent 2"/>
    <w:basedOn w:val="Normal"/>
    <w:link w:val="BodyTextIndent2Char"/>
    <w:rsid w:val="0079476C"/>
    <w:pPr>
      <w:ind w:firstLine="720"/>
    </w:pPr>
    <w:rPr>
      <w:rFonts w:ascii="Courier New" w:hAnsi="Courier New"/>
    </w:rPr>
  </w:style>
  <w:style w:type="character" w:customStyle="1" w:styleId="BodyTextIndent2Char">
    <w:name w:val="Body Text Indent 2 Char"/>
    <w:link w:val="BodyTextIndent2"/>
    <w:rsid w:val="0079476C"/>
    <w:rPr>
      <w:rFonts w:ascii="Courier New" w:eastAsia="Times New Roman" w:hAnsi="Courier New" w:cs="Times New Roman"/>
      <w:snapToGrid w:val="0"/>
      <w:sz w:val="24"/>
      <w:szCs w:val="20"/>
    </w:rPr>
  </w:style>
  <w:style w:type="paragraph" w:styleId="BodyTextIndent3">
    <w:name w:val="Body Text Indent 3"/>
    <w:basedOn w:val="Normal"/>
    <w:link w:val="BodyTextIndent3Char"/>
    <w:rsid w:val="0079476C"/>
    <w:pPr>
      <w:ind w:left="720"/>
    </w:pPr>
    <w:rPr>
      <w:rFonts w:ascii="Courier New" w:hAnsi="Courier New"/>
    </w:rPr>
  </w:style>
  <w:style w:type="character" w:customStyle="1" w:styleId="BodyTextIndent3Char">
    <w:name w:val="Body Text Indent 3 Char"/>
    <w:link w:val="BodyTextIndent3"/>
    <w:rsid w:val="0079476C"/>
    <w:rPr>
      <w:rFonts w:ascii="Courier New" w:eastAsia="Times New Roman" w:hAnsi="Courier New" w:cs="Times New Roman"/>
      <w:snapToGrid w:val="0"/>
      <w:sz w:val="24"/>
      <w:szCs w:val="20"/>
    </w:rPr>
  </w:style>
  <w:style w:type="paragraph" w:styleId="BodyText3">
    <w:name w:val="Body Text 3"/>
    <w:basedOn w:val="Normal"/>
    <w:link w:val="BodyText3Char"/>
    <w:rsid w:val="0079476C"/>
    <w:rPr>
      <w:rFonts w:ascii="Courier New" w:hAnsi="Courier New" w:cs="Courier New"/>
      <w:i/>
      <w:iCs/>
    </w:rPr>
  </w:style>
  <w:style w:type="character" w:customStyle="1" w:styleId="BodyText3Char">
    <w:name w:val="Body Text 3 Char"/>
    <w:link w:val="BodyText3"/>
    <w:rsid w:val="0079476C"/>
    <w:rPr>
      <w:rFonts w:ascii="Courier New" w:eastAsia="Times New Roman" w:hAnsi="Courier New" w:cs="Courier New"/>
      <w:i/>
      <w:iCs/>
      <w:snapToGrid w:val="0"/>
      <w:sz w:val="24"/>
      <w:szCs w:val="20"/>
    </w:rPr>
  </w:style>
  <w:style w:type="paragraph" w:styleId="Footer">
    <w:name w:val="footer"/>
    <w:basedOn w:val="Normal"/>
    <w:link w:val="FooterChar"/>
    <w:rsid w:val="0079476C"/>
    <w:pPr>
      <w:tabs>
        <w:tab w:val="center" w:pos="4320"/>
        <w:tab w:val="right" w:pos="8640"/>
      </w:tabs>
    </w:pPr>
  </w:style>
  <w:style w:type="character" w:customStyle="1" w:styleId="FooterChar">
    <w:name w:val="Footer Char"/>
    <w:link w:val="Footer"/>
    <w:rsid w:val="0079476C"/>
    <w:rPr>
      <w:rFonts w:ascii="Courier" w:eastAsia="Times New Roman" w:hAnsi="Courier" w:cs="Times New Roman"/>
      <w:snapToGrid w:val="0"/>
      <w:sz w:val="24"/>
      <w:szCs w:val="20"/>
    </w:rPr>
  </w:style>
  <w:style w:type="character" w:styleId="PageNumber">
    <w:name w:val="page number"/>
    <w:basedOn w:val="DefaultParagraphFont"/>
    <w:rsid w:val="0079476C"/>
  </w:style>
  <w:style w:type="paragraph" w:styleId="Header">
    <w:name w:val="header"/>
    <w:basedOn w:val="Normal"/>
    <w:link w:val="HeaderChar"/>
    <w:rsid w:val="0079476C"/>
    <w:pPr>
      <w:tabs>
        <w:tab w:val="center" w:pos="4320"/>
        <w:tab w:val="right" w:pos="8640"/>
      </w:tabs>
    </w:pPr>
  </w:style>
  <w:style w:type="character" w:customStyle="1" w:styleId="HeaderChar">
    <w:name w:val="Header Char"/>
    <w:link w:val="Header"/>
    <w:rsid w:val="0079476C"/>
    <w:rPr>
      <w:rFonts w:ascii="Courier" w:eastAsia="Times New Roman" w:hAnsi="Courier" w:cs="Times New Roman"/>
      <w:snapToGrid w:val="0"/>
      <w:sz w:val="24"/>
      <w:szCs w:val="20"/>
    </w:rPr>
  </w:style>
  <w:style w:type="paragraph" w:styleId="HTMLPreformatted">
    <w:name w:val="HTML Preformatted"/>
    <w:basedOn w:val="Normal"/>
    <w:link w:val="HTMLPreformattedChar"/>
    <w:uiPriority w:val="99"/>
    <w:rsid w:val="0079476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napToGrid/>
      <w:sz w:val="20"/>
    </w:rPr>
  </w:style>
  <w:style w:type="character" w:customStyle="1" w:styleId="HTMLPreformattedChar">
    <w:name w:val="HTML Preformatted Char"/>
    <w:link w:val="HTMLPreformatted"/>
    <w:uiPriority w:val="99"/>
    <w:rsid w:val="0079476C"/>
    <w:rPr>
      <w:rFonts w:ascii="Arial Unicode MS" w:eastAsia="Arial Unicode MS" w:hAnsi="Arial Unicode MS" w:cs="Arial Unicode MS"/>
      <w:sz w:val="20"/>
      <w:szCs w:val="20"/>
    </w:rPr>
  </w:style>
  <w:style w:type="character" w:styleId="Hyperlink">
    <w:name w:val="Hyperlink"/>
    <w:rsid w:val="0079476C"/>
    <w:rPr>
      <w:color w:val="0000FF"/>
      <w:u w:val="single"/>
    </w:rPr>
  </w:style>
  <w:style w:type="paragraph" w:styleId="BalloonText">
    <w:name w:val="Balloon Text"/>
    <w:basedOn w:val="Normal"/>
    <w:link w:val="BalloonTextChar"/>
    <w:semiHidden/>
    <w:rsid w:val="0079476C"/>
    <w:rPr>
      <w:rFonts w:ascii="Tahoma" w:hAnsi="Tahoma" w:cs="Tahoma"/>
      <w:sz w:val="16"/>
      <w:szCs w:val="16"/>
    </w:rPr>
  </w:style>
  <w:style w:type="character" w:customStyle="1" w:styleId="BalloonTextChar">
    <w:name w:val="Balloon Text Char"/>
    <w:link w:val="BalloonText"/>
    <w:semiHidden/>
    <w:rsid w:val="0079476C"/>
    <w:rPr>
      <w:rFonts w:ascii="Tahoma" w:eastAsia="Times New Roman" w:hAnsi="Tahoma" w:cs="Tahoma"/>
      <w:snapToGrid w:val="0"/>
      <w:sz w:val="16"/>
      <w:szCs w:val="16"/>
    </w:rPr>
  </w:style>
  <w:style w:type="paragraph" w:customStyle="1" w:styleId="Steps">
    <w:name w:val="Steps"/>
    <w:basedOn w:val="Normal"/>
    <w:rsid w:val="0079476C"/>
    <w:pPr>
      <w:widowControl/>
      <w:numPr>
        <w:numId w:val="3"/>
      </w:numPr>
    </w:pPr>
    <w:rPr>
      <w:rFonts w:ascii="Times New Roman" w:hAnsi="Times New Roman"/>
      <w:snapToGrid/>
    </w:rPr>
  </w:style>
  <w:style w:type="paragraph" w:styleId="ListParagraph">
    <w:name w:val="List Paragraph"/>
    <w:basedOn w:val="Normal"/>
    <w:uiPriority w:val="34"/>
    <w:qFormat/>
    <w:rsid w:val="00FD74F6"/>
    <w:pPr>
      <w:ind w:left="720"/>
      <w:contextualSpacing/>
    </w:pPr>
  </w:style>
  <w:style w:type="paragraph" w:customStyle="1" w:styleId="StyleListParagraphCourierNewLinespacingDouble">
    <w:name w:val="Style List Paragraph + Courier New Line spacing:  Double"/>
    <w:basedOn w:val="ListParagraph"/>
    <w:rsid w:val="00B571C7"/>
    <w:pPr>
      <w:numPr>
        <w:numId w:val="24"/>
      </w:numPr>
      <w:spacing w:line="480" w:lineRule="auto"/>
    </w:pPr>
    <w:rPr>
      <w:rFonts w:ascii="Courier New" w:hAnsi="Courier New"/>
    </w:rPr>
  </w:style>
  <w:style w:type="character" w:styleId="CommentReference">
    <w:name w:val="annotation reference"/>
    <w:basedOn w:val="DefaultParagraphFont"/>
    <w:uiPriority w:val="99"/>
    <w:semiHidden/>
    <w:unhideWhenUsed/>
    <w:rsid w:val="00DD7C59"/>
    <w:rPr>
      <w:sz w:val="16"/>
      <w:szCs w:val="16"/>
    </w:rPr>
  </w:style>
  <w:style w:type="paragraph" w:styleId="CommentText">
    <w:name w:val="annotation text"/>
    <w:basedOn w:val="Normal"/>
    <w:link w:val="CommentTextChar"/>
    <w:uiPriority w:val="99"/>
    <w:unhideWhenUsed/>
    <w:rsid w:val="00DD7C59"/>
    <w:rPr>
      <w:sz w:val="20"/>
    </w:rPr>
  </w:style>
  <w:style w:type="character" w:customStyle="1" w:styleId="CommentTextChar">
    <w:name w:val="Comment Text Char"/>
    <w:basedOn w:val="DefaultParagraphFont"/>
    <w:link w:val="CommentText"/>
    <w:uiPriority w:val="99"/>
    <w:rsid w:val="00DD7C59"/>
    <w:rPr>
      <w:rFonts w:ascii="Courier" w:eastAsia="Times New Roman" w:hAnsi="Courier"/>
      <w:snapToGrid w:val="0"/>
    </w:rPr>
  </w:style>
  <w:style w:type="paragraph" w:styleId="CommentSubject">
    <w:name w:val="annotation subject"/>
    <w:basedOn w:val="CommentText"/>
    <w:next w:val="CommentText"/>
    <w:link w:val="CommentSubjectChar"/>
    <w:uiPriority w:val="99"/>
    <w:semiHidden/>
    <w:unhideWhenUsed/>
    <w:rsid w:val="00DD7C59"/>
    <w:rPr>
      <w:b/>
      <w:bCs/>
    </w:rPr>
  </w:style>
  <w:style w:type="character" w:customStyle="1" w:styleId="CommentSubjectChar">
    <w:name w:val="Comment Subject Char"/>
    <w:basedOn w:val="CommentTextChar"/>
    <w:link w:val="CommentSubject"/>
    <w:uiPriority w:val="99"/>
    <w:semiHidden/>
    <w:rsid w:val="00DD7C59"/>
    <w:rPr>
      <w:rFonts w:ascii="Courier" w:eastAsia="Times New Roman" w:hAnsi="Courier"/>
      <w:b/>
      <w:bCs/>
      <w:snapToGrid w:val="0"/>
    </w:rPr>
  </w:style>
  <w:style w:type="character" w:customStyle="1" w:styleId="UnresolvedMention1">
    <w:name w:val="Unresolved Mention1"/>
    <w:basedOn w:val="DefaultParagraphFont"/>
    <w:uiPriority w:val="99"/>
    <w:semiHidden/>
    <w:unhideWhenUsed/>
    <w:rsid w:val="00A931CC"/>
    <w:rPr>
      <w:color w:val="605E5C"/>
      <w:shd w:val="clear" w:color="auto" w:fill="E1DFDD"/>
    </w:rPr>
  </w:style>
  <w:style w:type="character" w:styleId="FollowedHyperlink">
    <w:name w:val="FollowedHyperlink"/>
    <w:basedOn w:val="DefaultParagraphFont"/>
    <w:uiPriority w:val="99"/>
    <w:semiHidden/>
    <w:unhideWhenUsed/>
    <w:rsid w:val="00624B49"/>
    <w:rPr>
      <w:color w:val="800080" w:themeColor="followedHyperlink"/>
      <w:u w:val="single"/>
    </w:rPr>
  </w:style>
  <w:style w:type="paragraph" w:styleId="Revision">
    <w:name w:val="Revision"/>
    <w:hidden/>
    <w:uiPriority w:val="99"/>
    <w:semiHidden/>
    <w:rsid w:val="00193E2E"/>
    <w:rPr>
      <w:rFonts w:ascii="Courier" w:eastAsia="Times New Roman" w:hAnsi="Courier"/>
      <w:snapToGrid w:val="0"/>
      <w:sz w:val="24"/>
    </w:rPr>
  </w:style>
  <w:style w:type="character" w:customStyle="1" w:styleId="UnresolvedMention2">
    <w:name w:val="Unresolved Mention2"/>
    <w:basedOn w:val="DefaultParagraphFont"/>
    <w:uiPriority w:val="99"/>
    <w:unhideWhenUsed/>
    <w:rsid w:val="00DD6C58"/>
    <w:rPr>
      <w:color w:val="605E5C"/>
      <w:shd w:val="clear" w:color="auto" w:fill="E1DFDD"/>
    </w:rPr>
  </w:style>
  <w:style w:type="character" w:customStyle="1" w:styleId="Mention1">
    <w:name w:val="Mention1"/>
    <w:basedOn w:val="DefaultParagraphFont"/>
    <w:uiPriority w:val="99"/>
    <w:unhideWhenUsed/>
    <w:rsid w:val="00DD6C58"/>
    <w:rPr>
      <w:color w:val="2B579A"/>
      <w:shd w:val="clear" w:color="auto" w:fill="E1DFDD"/>
    </w:rPr>
  </w:style>
  <w:style w:type="paragraph" w:styleId="FootnoteText">
    <w:name w:val="footnote text"/>
    <w:basedOn w:val="Normal"/>
    <w:link w:val="FootnoteTextChar"/>
    <w:uiPriority w:val="99"/>
    <w:semiHidden/>
    <w:unhideWhenUsed/>
    <w:rsid w:val="002E7697"/>
    <w:rPr>
      <w:sz w:val="20"/>
    </w:rPr>
  </w:style>
  <w:style w:type="character" w:customStyle="1" w:styleId="FootnoteTextChar">
    <w:name w:val="Footnote Text Char"/>
    <w:basedOn w:val="DefaultParagraphFont"/>
    <w:link w:val="FootnoteText"/>
    <w:uiPriority w:val="99"/>
    <w:semiHidden/>
    <w:rsid w:val="002E7697"/>
    <w:rPr>
      <w:rFonts w:ascii="Courier" w:eastAsia="Times New Roman" w:hAnsi="Courier"/>
      <w:snapToGrid w:val="0"/>
    </w:rPr>
  </w:style>
  <w:style w:type="paragraph" w:customStyle="1" w:styleId="paragraph">
    <w:name w:val="paragraph"/>
    <w:basedOn w:val="Normal"/>
    <w:rsid w:val="002D4159"/>
    <w:pPr>
      <w:widowControl/>
    </w:pPr>
    <w:rPr>
      <w:rFonts w:ascii="Times New Roman" w:hAnsi="Times New Roman"/>
      <w:snapToGrid/>
      <w:szCs w:val="24"/>
    </w:rPr>
  </w:style>
  <w:style w:type="character" w:customStyle="1" w:styleId="normaltextrun1">
    <w:name w:val="normaltextrun1"/>
    <w:basedOn w:val="DefaultParagraphFont"/>
    <w:rsid w:val="002D4159"/>
  </w:style>
  <w:style w:type="table" w:styleId="TableGrid">
    <w:name w:val="Table Grid"/>
    <w:basedOn w:val="TableNormal"/>
    <w:uiPriority w:val="59"/>
    <w:rsid w:val="004A7176"/>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rsid w:val="008B17AB"/>
    <w:pPr>
      <w:widowControl/>
      <w:spacing w:after="200" w:line="276" w:lineRule="auto"/>
    </w:pPr>
    <w:rPr>
      <w:rFonts w:ascii="Times New Roman" w:eastAsia="Calibri" w:hAnsi="Times New Roman"/>
      <w:snapToGrid/>
      <w:szCs w:val="24"/>
    </w:rPr>
  </w:style>
  <w:style w:type="character" w:styleId="UnresolvedMention">
    <w:name w:val="Unresolved Mention"/>
    <w:basedOn w:val="DefaultParagraphFont"/>
    <w:uiPriority w:val="99"/>
    <w:unhideWhenUsed/>
    <w:rsid w:val="008C474E"/>
    <w:rPr>
      <w:color w:val="605E5C"/>
      <w:shd w:val="clear" w:color="auto" w:fill="E1DFDD"/>
    </w:rPr>
  </w:style>
  <w:style w:type="paragraph" w:customStyle="1" w:styleId="xmsonormal">
    <w:name w:val="x_msonormal"/>
    <w:basedOn w:val="Normal"/>
    <w:rsid w:val="000A1EDE"/>
    <w:pPr>
      <w:widowControl/>
    </w:pPr>
    <w:rPr>
      <w:rFonts w:ascii="Calibri" w:eastAsiaTheme="minorHAnsi" w:hAnsi="Calibri" w:cs="Calibri"/>
      <w:snapToGrid/>
      <w:sz w:val="22"/>
      <w:szCs w:val="22"/>
    </w:rPr>
  </w:style>
  <w:style w:type="character" w:customStyle="1" w:styleId="normaltextrun">
    <w:name w:val="normaltextrun"/>
    <w:basedOn w:val="DefaultParagraphFont"/>
    <w:rsid w:val="0056566A"/>
  </w:style>
  <w:style w:type="character" w:styleId="Mention">
    <w:name w:val="Mention"/>
    <w:basedOn w:val="DefaultParagraphFont"/>
    <w:uiPriority w:val="99"/>
    <w:unhideWhenUsed/>
    <w:rsid w:val="00AD64E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357702">
      <w:bodyDiv w:val="1"/>
      <w:marLeft w:val="0"/>
      <w:marRight w:val="0"/>
      <w:marTop w:val="0"/>
      <w:marBottom w:val="0"/>
      <w:divBdr>
        <w:top w:val="none" w:sz="0" w:space="0" w:color="auto"/>
        <w:left w:val="none" w:sz="0" w:space="0" w:color="auto"/>
        <w:bottom w:val="none" w:sz="0" w:space="0" w:color="auto"/>
        <w:right w:val="none" w:sz="0" w:space="0" w:color="auto"/>
      </w:divBdr>
    </w:div>
    <w:div w:id="115562267">
      <w:bodyDiv w:val="1"/>
      <w:marLeft w:val="0"/>
      <w:marRight w:val="0"/>
      <w:marTop w:val="0"/>
      <w:marBottom w:val="0"/>
      <w:divBdr>
        <w:top w:val="none" w:sz="0" w:space="0" w:color="auto"/>
        <w:left w:val="none" w:sz="0" w:space="0" w:color="auto"/>
        <w:bottom w:val="none" w:sz="0" w:space="0" w:color="auto"/>
        <w:right w:val="none" w:sz="0" w:space="0" w:color="auto"/>
      </w:divBdr>
    </w:div>
    <w:div w:id="127208634">
      <w:bodyDiv w:val="1"/>
      <w:marLeft w:val="0"/>
      <w:marRight w:val="0"/>
      <w:marTop w:val="0"/>
      <w:marBottom w:val="0"/>
      <w:divBdr>
        <w:top w:val="none" w:sz="0" w:space="0" w:color="auto"/>
        <w:left w:val="none" w:sz="0" w:space="0" w:color="auto"/>
        <w:bottom w:val="none" w:sz="0" w:space="0" w:color="auto"/>
        <w:right w:val="none" w:sz="0" w:space="0" w:color="auto"/>
      </w:divBdr>
    </w:div>
    <w:div w:id="217787781">
      <w:bodyDiv w:val="1"/>
      <w:marLeft w:val="0"/>
      <w:marRight w:val="0"/>
      <w:marTop w:val="0"/>
      <w:marBottom w:val="0"/>
      <w:divBdr>
        <w:top w:val="none" w:sz="0" w:space="0" w:color="auto"/>
        <w:left w:val="none" w:sz="0" w:space="0" w:color="auto"/>
        <w:bottom w:val="none" w:sz="0" w:space="0" w:color="auto"/>
        <w:right w:val="none" w:sz="0" w:space="0" w:color="auto"/>
      </w:divBdr>
    </w:div>
    <w:div w:id="776755145">
      <w:bodyDiv w:val="1"/>
      <w:marLeft w:val="0"/>
      <w:marRight w:val="0"/>
      <w:marTop w:val="0"/>
      <w:marBottom w:val="0"/>
      <w:divBdr>
        <w:top w:val="none" w:sz="0" w:space="0" w:color="auto"/>
        <w:left w:val="none" w:sz="0" w:space="0" w:color="auto"/>
        <w:bottom w:val="none" w:sz="0" w:space="0" w:color="auto"/>
        <w:right w:val="none" w:sz="0" w:space="0" w:color="auto"/>
      </w:divBdr>
      <w:divsChild>
        <w:div w:id="413479477">
          <w:marLeft w:val="0"/>
          <w:marRight w:val="0"/>
          <w:marTop w:val="0"/>
          <w:marBottom w:val="0"/>
          <w:divBdr>
            <w:top w:val="none" w:sz="0" w:space="0" w:color="auto"/>
            <w:left w:val="none" w:sz="0" w:space="0" w:color="auto"/>
            <w:bottom w:val="none" w:sz="0" w:space="0" w:color="auto"/>
            <w:right w:val="none" w:sz="0" w:space="0" w:color="auto"/>
          </w:divBdr>
          <w:divsChild>
            <w:div w:id="494565438">
              <w:marLeft w:val="0"/>
              <w:marRight w:val="0"/>
              <w:marTop w:val="0"/>
              <w:marBottom w:val="0"/>
              <w:divBdr>
                <w:top w:val="none" w:sz="0" w:space="0" w:color="auto"/>
                <w:left w:val="none" w:sz="0" w:space="0" w:color="auto"/>
                <w:bottom w:val="none" w:sz="0" w:space="0" w:color="auto"/>
                <w:right w:val="none" w:sz="0" w:space="0" w:color="auto"/>
              </w:divBdr>
              <w:divsChild>
                <w:div w:id="609043875">
                  <w:marLeft w:val="0"/>
                  <w:marRight w:val="0"/>
                  <w:marTop w:val="0"/>
                  <w:marBottom w:val="0"/>
                  <w:divBdr>
                    <w:top w:val="none" w:sz="0" w:space="0" w:color="auto"/>
                    <w:left w:val="none" w:sz="0" w:space="0" w:color="auto"/>
                    <w:bottom w:val="none" w:sz="0" w:space="0" w:color="auto"/>
                    <w:right w:val="none" w:sz="0" w:space="0" w:color="auto"/>
                  </w:divBdr>
                  <w:divsChild>
                    <w:div w:id="864371097">
                      <w:marLeft w:val="0"/>
                      <w:marRight w:val="0"/>
                      <w:marTop w:val="0"/>
                      <w:marBottom w:val="0"/>
                      <w:divBdr>
                        <w:top w:val="none" w:sz="0" w:space="0" w:color="auto"/>
                        <w:left w:val="none" w:sz="0" w:space="0" w:color="auto"/>
                        <w:bottom w:val="none" w:sz="0" w:space="0" w:color="auto"/>
                        <w:right w:val="none" w:sz="0" w:space="0" w:color="auto"/>
                      </w:divBdr>
                      <w:divsChild>
                        <w:div w:id="1896231113">
                          <w:marLeft w:val="-225"/>
                          <w:marRight w:val="-225"/>
                          <w:marTop w:val="0"/>
                          <w:marBottom w:val="300"/>
                          <w:divBdr>
                            <w:top w:val="none" w:sz="0" w:space="0" w:color="auto"/>
                            <w:left w:val="none" w:sz="0" w:space="0" w:color="auto"/>
                            <w:bottom w:val="none" w:sz="0" w:space="0" w:color="auto"/>
                            <w:right w:val="none" w:sz="0" w:space="0" w:color="auto"/>
                          </w:divBdr>
                          <w:divsChild>
                            <w:div w:id="296766429">
                              <w:marLeft w:val="0"/>
                              <w:marRight w:val="0"/>
                              <w:marTop w:val="0"/>
                              <w:marBottom w:val="0"/>
                              <w:divBdr>
                                <w:top w:val="none" w:sz="0" w:space="0" w:color="auto"/>
                                <w:left w:val="none" w:sz="0" w:space="0" w:color="auto"/>
                                <w:bottom w:val="none" w:sz="0" w:space="0" w:color="auto"/>
                                <w:right w:val="none" w:sz="0" w:space="0" w:color="auto"/>
                              </w:divBdr>
                              <w:divsChild>
                                <w:div w:id="1027021222">
                                  <w:marLeft w:val="-225"/>
                                  <w:marRight w:val="-225"/>
                                  <w:marTop w:val="0"/>
                                  <w:marBottom w:val="300"/>
                                  <w:divBdr>
                                    <w:top w:val="none" w:sz="0" w:space="0" w:color="auto"/>
                                    <w:left w:val="none" w:sz="0" w:space="0" w:color="auto"/>
                                    <w:bottom w:val="none" w:sz="0" w:space="0" w:color="auto"/>
                                    <w:right w:val="none" w:sz="0" w:space="0" w:color="auto"/>
                                  </w:divBdr>
                                  <w:divsChild>
                                    <w:div w:id="1283726289">
                                      <w:marLeft w:val="0"/>
                                      <w:marRight w:val="0"/>
                                      <w:marTop w:val="0"/>
                                      <w:marBottom w:val="0"/>
                                      <w:divBdr>
                                        <w:top w:val="none" w:sz="0" w:space="0" w:color="auto"/>
                                        <w:left w:val="none" w:sz="0" w:space="0" w:color="auto"/>
                                        <w:bottom w:val="none" w:sz="0" w:space="0" w:color="auto"/>
                                        <w:right w:val="none" w:sz="0" w:space="0" w:color="auto"/>
                                      </w:divBdr>
                                      <w:divsChild>
                                        <w:div w:id="1099259475">
                                          <w:marLeft w:val="0"/>
                                          <w:marRight w:val="0"/>
                                          <w:marTop w:val="0"/>
                                          <w:marBottom w:val="0"/>
                                          <w:divBdr>
                                            <w:top w:val="none" w:sz="0" w:space="0" w:color="auto"/>
                                            <w:left w:val="none" w:sz="0" w:space="0" w:color="auto"/>
                                            <w:bottom w:val="none" w:sz="0" w:space="0" w:color="auto"/>
                                            <w:right w:val="none" w:sz="0" w:space="0" w:color="auto"/>
                                          </w:divBdr>
                                          <w:divsChild>
                                            <w:div w:id="1432706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80341940">
      <w:bodyDiv w:val="1"/>
      <w:marLeft w:val="0"/>
      <w:marRight w:val="0"/>
      <w:marTop w:val="0"/>
      <w:marBottom w:val="0"/>
      <w:divBdr>
        <w:top w:val="none" w:sz="0" w:space="0" w:color="auto"/>
        <w:left w:val="none" w:sz="0" w:space="0" w:color="auto"/>
        <w:bottom w:val="none" w:sz="0" w:space="0" w:color="auto"/>
        <w:right w:val="none" w:sz="0" w:space="0" w:color="auto"/>
      </w:divBdr>
    </w:div>
    <w:div w:id="877165346">
      <w:bodyDiv w:val="1"/>
      <w:marLeft w:val="0"/>
      <w:marRight w:val="0"/>
      <w:marTop w:val="0"/>
      <w:marBottom w:val="0"/>
      <w:divBdr>
        <w:top w:val="none" w:sz="0" w:space="0" w:color="auto"/>
        <w:left w:val="none" w:sz="0" w:space="0" w:color="auto"/>
        <w:bottom w:val="none" w:sz="0" w:space="0" w:color="auto"/>
        <w:right w:val="none" w:sz="0" w:space="0" w:color="auto"/>
      </w:divBdr>
    </w:div>
    <w:div w:id="1025444723">
      <w:bodyDiv w:val="1"/>
      <w:marLeft w:val="0"/>
      <w:marRight w:val="0"/>
      <w:marTop w:val="0"/>
      <w:marBottom w:val="0"/>
      <w:divBdr>
        <w:top w:val="none" w:sz="0" w:space="0" w:color="auto"/>
        <w:left w:val="none" w:sz="0" w:space="0" w:color="auto"/>
        <w:bottom w:val="none" w:sz="0" w:space="0" w:color="auto"/>
        <w:right w:val="none" w:sz="0" w:space="0" w:color="auto"/>
      </w:divBdr>
    </w:div>
    <w:div w:id="1135411795">
      <w:bodyDiv w:val="1"/>
      <w:marLeft w:val="0"/>
      <w:marRight w:val="0"/>
      <w:marTop w:val="0"/>
      <w:marBottom w:val="0"/>
      <w:divBdr>
        <w:top w:val="none" w:sz="0" w:space="0" w:color="auto"/>
        <w:left w:val="none" w:sz="0" w:space="0" w:color="auto"/>
        <w:bottom w:val="none" w:sz="0" w:space="0" w:color="auto"/>
        <w:right w:val="none" w:sz="0" w:space="0" w:color="auto"/>
      </w:divBdr>
    </w:div>
    <w:div w:id="1337995695">
      <w:bodyDiv w:val="1"/>
      <w:marLeft w:val="0"/>
      <w:marRight w:val="0"/>
      <w:marTop w:val="0"/>
      <w:marBottom w:val="0"/>
      <w:divBdr>
        <w:top w:val="none" w:sz="0" w:space="0" w:color="auto"/>
        <w:left w:val="none" w:sz="0" w:space="0" w:color="auto"/>
        <w:bottom w:val="none" w:sz="0" w:space="0" w:color="auto"/>
        <w:right w:val="none" w:sz="0" w:space="0" w:color="auto"/>
      </w:divBdr>
    </w:div>
    <w:div w:id="1635789970">
      <w:bodyDiv w:val="1"/>
      <w:marLeft w:val="0"/>
      <w:marRight w:val="0"/>
      <w:marTop w:val="0"/>
      <w:marBottom w:val="0"/>
      <w:divBdr>
        <w:top w:val="none" w:sz="0" w:space="0" w:color="auto"/>
        <w:left w:val="none" w:sz="0" w:space="0" w:color="auto"/>
        <w:bottom w:val="none" w:sz="0" w:space="0" w:color="auto"/>
        <w:right w:val="none" w:sz="0" w:space="0" w:color="auto"/>
      </w:divBdr>
      <w:divsChild>
        <w:div w:id="1155485407">
          <w:marLeft w:val="0"/>
          <w:marRight w:val="0"/>
          <w:marTop w:val="0"/>
          <w:marBottom w:val="0"/>
          <w:divBdr>
            <w:top w:val="none" w:sz="0" w:space="0" w:color="auto"/>
            <w:left w:val="none" w:sz="0" w:space="0" w:color="auto"/>
            <w:bottom w:val="none" w:sz="0" w:space="0" w:color="auto"/>
            <w:right w:val="none" w:sz="0" w:space="0" w:color="auto"/>
          </w:divBdr>
          <w:divsChild>
            <w:div w:id="1870296501">
              <w:marLeft w:val="0"/>
              <w:marRight w:val="0"/>
              <w:marTop w:val="0"/>
              <w:marBottom w:val="0"/>
              <w:divBdr>
                <w:top w:val="none" w:sz="0" w:space="0" w:color="auto"/>
                <w:left w:val="none" w:sz="0" w:space="0" w:color="auto"/>
                <w:bottom w:val="none" w:sz="0" w:space="0" w:color="auto"/>
                <w:right w:val="none" w:sz="0" w:space="0" w:color="auto"/>
              </w:divBdr>
              <w:divsChild>
                <w:div w:id="267587625">
                  <w:marLeft w:val="0"/>
                  <w:marRight w:val="0"/>
                  <w:marTop w:val="0"/>
                  <w:marBottom w:val="0"/>
                  <w:divBdr>
                    <w:top w:val="none" w:sz="0" w:space="0" w:color="auto"/>
                    <w:left w:val="none" w:sz="0" w:space="0" w:color="auto"/>
                    <w:bottom w:val="none" w:sz="0" w:space="0" w:color="auto"/>
                    <w:right w:val="none" w:sz="0" w:space="0" w:color="auto"/>
                  </w:divBdr>
                  <w:divsChild>
                    <w:div w:id="1072898017">
                      <w:marLeft w:val="0"/>
                      <w:marRight w:val="0"/>
                      <w:marTop w:val="0"/>
                      <w:marBottom w:val="0"/>
                      <w:divBdr>
                        <w:top w:val="none" w:sz="0" w:space="0" w:color="auto"/>
                        <w:left w:val="none" w:sz="0" w:space="0" w:color="auto"/>
                        <w:bottom w:val="none" w:sz="0" w:space="0" w:color="auto"/>
                        <w:right w:val="none" w:sz="0" w:space="0" w:color="auto"/>
                      </w:divBdr>
                      <w:divsChild>
                        <w:div w:id="1974015146">
                          <w:marLeft w:val="-225"/>
                          <w:marRight w:val="-225"/>
                          <w:marTop w:val="0"/>
                          <w:marBottom w:val="300"/>
                          <w:divBdr>
                            <w:top w:val="none" w:sz="0" w:space="0" w:color="auto"/>
                            <w:left w:val="none" w:sz="0" w:space="0" w:color="auto"/>
                            <w:bottom w:val="none" w:sz="0" w:space="0" w:color="auto"/>
                            <w:right w:val="none" w:sz="0" w:space="0" w:color="auto"/>
                          </w:divBdr>
                          <w:divsChild>
                            <w:div w:id="1708605988">
                              <w:marLeft w:val="0"/>
                              <w:marRight w:val="0"/>
                              <w:marTop w:val="0"/>
                              <w:marBottom w:val="0"/>
                              <w:divBdr>
                                <w:top w:val="none" w:sz="0" w:space="0" w:color="auto"/>
                                <w:left w:val="none" w:sz="0" w:space="0" w:color="auto"/>
                                <w:bottom w:val="none" w:sz="0" w:space="0" w:color="auto"/>
                                <w:right w:val="none" w:sz="0" w:space="0" w:color="auto"/>
                              </w:divBdr>
                              <w:divsChild>
                                <w:div w:id="878400003">
                                  <w:marLeft w:val="-225"/>
                                  <w:marRight w:val="-225"/>
                                  <w:marTop w:val="0"/>
                                  <w:marBottom w:val="300"/>
                                  <w:divBdr>
                                    <w:top w:val="none" w:sz="0" w:space="0" w:color="auto"/>
                                    <w:left w:val="none" w:sz="0" w:space="0" w:color="auto"/>
                                    <w:bottom w:val="none" w:sz="0" w:space="0" w:color="auto"/>
                                    <w:right w:val="none" w:sz="0" w:space="0" w:color="auto"/>
                                  </w:divBdr>
                                  <w:divsChild>
                                    <w:div w:id="420755661">
                                      <w:marLeft w:val="0"/>
                                      <w:marRight w:val="0"/>
                                      <w:marTop w:val="0"/>
                                      <w:marBottom w:val="0"/>
                                      <w:divBdr>
                                        <w:top w:val="none" w:sz="0" w:space="0" w:color="auto"/>
                                        <w:left w:val="none" w:sz="0" w:space="0" w:color="auto"/>
                                        <w:bottom w:val="none" w:sz="0" w:space="0" w:color="auto"/>
                                        <w:right w:val="none" w:sz="0" w:space="0" w:color="auto"/>
                                      </w:divBdr>
                                      <w:divsChild>
                                        <w:div w:id="310326106">
                                          <w:marLeft w:val="0"/>
                                          <w:marRight w:val="0"/>
                                          <w:marTop w:val="0"/>
                                          <w:marBottom w:val="0"/>
                                          <w:divBdr>
                                            <w:top w:val="none" w:sz="0" w:space="0" w:color="auto"/>
                                            <w:left w:val="none" w:sz="0" w:space="0" w:color="auto"/>
                                            <w:bottom w:val="none" w:sz="0" w:space="0" w:color="auto"/>
                                            <w:right w:val="none" w:sz="0" w:space="0" w:color="auto"/>
                                          </w:divBdr>
                                          <w:divsChild>
                                            <w:div w:id="89295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14649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ww.commonsensemedia.org/about-us/news/press-releases/new-survey-reveals-teens-get-their-news-from-social-media-and-youtube" TargetMode="External"/><Relationship Id="rId1" Type="http://schemas.openxmlformats.org/officeDocument/2006/relationships/hyperlink" Target="https://www.aft.org/ae/summer2018/graham_weingart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3A033B-D6FA-427B-9CE5-1379F94B87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3460</Words>
  <Characters>20791</Characters>
  <Application>Microsoft Office Word</Application>
  <DocSecurity>4</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24203</CharactersWithSpaces>
  <SharedDoc>false</SharedDoc>
  <HLinks>
    <vt:vector size="24" baseType="variant">
      <vt:variant>
        <vt:i4>7733344</vt:i4>
      </vt:variant>
      <vt:variant>
        <vt:i4>3</vt:i4>
      </vt:variant>
      <vt:variant>
        <vt:i4>0</vt:i4>
      </vt:variant>
      <vt:variant>
        <vt:i4>5</vt:i4>
      </vt:variant>
      <vt:variant>
        <vt:lpwstr>https://edtrust.org/educator-diversity/</vt:lpwstr>
      </vt:variant>
      <vt:variant>
        <vt:lpwstr/>
      </vt:variant>
      <vt:variant>
        <vt:i4>3801203</vt:i4>
      </vt:variant>
      <vt:variant>
        <vt:i4>0</vt:i4>
      </vt:variant>
      <vt:variant>
        <vt:i4>0</vt:i4>
      </vt:variant>
      <vt:variant>
        <vt:i4>5</vt:i4>
      </vt:variant>
      <vt:variant>
        <vt:lpwstr>https://s3-us-west-2.amazonaws.com/production.tcf.org/app/</vt:lpwstr>
      </vt:variant>
      <vt:variant>
        <vt:lpwstr/>
      </vt:variant>
      <vt:variant>
        <vt:i4>4587553</vt:i4>
      </vt:variant>
      <vt:variant>
        <vt:i4>3</vt:i4>
      </vt:variant>
      <vt:variant>
        <vt:i4>0</vt:i4>
      </vt:variant>
      <vt:variant>
        <vt:i4>5</vt:i4>
      </vt:variant>
      <vt:variant>
        <vt:lpwstr>mailto:Christine.Barlow@ed.gov</vt:lpwstr>
      </vt:variant>
      <vt:variant>
        <vt:lpwstr/>
      </vt:variant>
      <vt:variant>
        <vt:i4>2555999</vt:i4>
      </vt:variant>
      <vt:variant>
        <vt:i4>0</vt:i4>
      </vt:variant>
      <vt:variant>
        <vt:i4>0</vt:i4>
      </vt:variant>
      <vt:variant>
        <vt:i4>5</vt:i4>
      </vt:variant>
      <vt:variant>
        <vt:lpwstr>mailto:Soren.Lagaard@ed.gov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2021-04-20T17:39:00Z</dcterms:created>
  <dcterms:modified xsi:type="dcterms:W3CDTF">2021-04-20T17:39:00Z</dcterms:modified>
</cp:coreProperties>
</file>