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85CFF" w14:textId="77777777" w:rsidR="00A90AA5" w:rsidRPr="00221366" w:rsidRDefault="00A90AA5" w:rsidP="00A90AA5">
      <w:pPr>
        <w:pBdr>
          <w:bottom w:val="single" w:sz="12" w:space="1" w:color="auto"/>
        </w:pBdr>
        <w:jc w:val="center"/>
        <w:rPr>
          <w:rFonts w:asciiTheme="minorHAnsi" w:hAnsiTheme="minorHAnsi" w:cstheme="minorHAnsi"/>
          <w:sz w:val="22"/>
          <w:szCs w:val="22"/>
        </w:rPr>
      </w:pPr>
      <w:bookmarkStart w:id="0" w:name="_GoBack"/>
      <w:bookmarkEnd w:id="0"/>
      <w:r>
        <w:rPr>
          <w:rFonts w:asciiTheme="minorHAnsi" w:hAnsiTheme="minorHAnsi" w:cstheme="minorHAnsi"/>
          <w:sz w:val="22"/>
          <w:szCs w:val="22"/>
        </w:rPr>
        <w:t xml:space="preserve">Data Collection </w:t>
      </w:r>
      <w:r w:rsidRPr="00221366">
        <w:rPr>
          <w:rFonts w:asciiTheme="minorHAnsi" w:hAnsiTheme="minorHAnsi" w:cstheme="minorHAnsi"/>
          <w:sz w:val="22"/>
          <w:szCs w:val="22"/>
        </w:rPr>
        <w:t>Email body</w:t>
      </w:r>
    </w:p>
    <w:p w14:paraId="2D146181" w14:textId="77777777" w:rsidR="00A90AA5" w:rsidRPr="00221366" w:rsidRDefault="00A90AA5" w:rsidP="00A90AA5">
      <w:pPr>
        <w:rPr>
          <w:rFonts w:asciiTheme="minorHAnsi" w:hAnsiTheme="minorHAnsi" w:cstheme="minorHAnsi"/>
          <w:sz w:val="22"/>
          <w:szCs w:val="22"/>
        </w:rPr>
      </w:pPr>
    </w:p>
    <w:p w14:paraId="01ED548E" w14:textId="10946D17" w:rsidR="00A90AA5" w:rsidRPr="00221366" w:rsidRDefault="00A90AA5" w:rsidP="00A90AA5">
      <w:pPr>
        <w:rPr>
          <w:rFonts w:asciiTheme="minorHAnsi" w:hAnsiTheme="minorHAnsi" w:cstheme="minorHAnsi"/>
          <w:sz w:val="22"/>
          <w:szCs w:val="22"/>
        </w:rPr>
      </w:pPr>
      <w:r w:rsidRPr="00221366">
        <w:rPr>
          <w:rFonts w:asciiTheme="minorHAnsi" w:hAnsiTheme="minorHAnsi" w:cstheme="minorHAnsi"/>
          <w:b/>
          <w:bCs/>
          <w:sz w:val="22"/>
          <w:szCs w:val="22"/>
        </w:rPr>
        <w:t>From:</w:t>
      </w:r>
      <w:r w:rsidRPr="00221366">
        <w:rPr>
          <w:rFonts w:asciiTheme="minorHAnsi" w:hAnsiTheme="minorHAnsi" w:cstheme="minorHAnsi"/>
          <w:sz w:val="22"/>
          <w:szCs w:val="22"/>
        </w:rPr>
        <w:t xml:space="preserve"> </w:t>
      </w:r>
      <w:r w:rsidR="00B869DE">
        <w:rPr>
          <w:rFonts w:asciiTheme="minorHAnsi" w:hAnsiTheme="minorHAnsi" w:cstheme="minorHAnsi"/>
          <w:sz w:val="22"/>
          <w:szCs w:val="22"/>
        </w:rPr>
        <w:t>soii-returns</w:t>
      </w:r>
      <w:r w:rsidRPr="00221366">
        <w:rPr>
          <w:rFonts w:asciiTheme="minorHAnsi" w:hAnsiTheme="minorHAnsi" w:cstheme="minorHAnsi"/>
          <w:sz w:val="22"/>
          <w:szCs w:val="22"/>
        </w:rPr>
        <w:t>@bls.gov</w:t>
      </w:r>
      <w:r w:rsidRPr="00221366">
        <w:rPr>
          <w:rFonts w:asciiTheme="minorHAnsi" w:hAnsiTheme="minorHAnsi" w:cstheme="minorHAnsi"/>
          <w:sz w:val="22"/>
          <w:szCs w:val="22"/>
        </w:rPr>
        <w:br/>
      </w:r>
      <w:r w:rsidRPr="00221366">
        <w:rPr>
          <w:rFonts w:asciiTheme="minorHAnsi" w:hAnsiTheme="minorHAnsi" w:cstheme="minorHAnsi"/>
          <w:b/>
          <w:bCs/>
          <w:sz w:val="22"/>
          <w:szCs w:val="22"/>
        </w:rPr>
        <w:t>To:</w:t>
      </w:r>
      <w:r w:rsidRPr="00221366">
        <w:rPr>
          <w:rFonts w:asciiTheme="minorHAnsi" w:hAnsiTheme="minorHAnsi" w:cstheme="minorHAnsi"/>
          <w:sz w:val="22"/>
          <w:szCs w:val="22"/>
        </w:rPr>
        <w:t xml:space="preserve"> </w:t>
      </w:r>
      <w:r w:rsidRPr="00221366">
        <w:rPr>
          <w:rFonts w:asciiTheme="minorHAnsi" w:hAnsiTheme="minorHAnsi" w:cstheme="minorHAnsi"/>
          <w:i/>
          <w:color w:val="FF0000"/>
          <w:sz w:val="22"/>
          <w:szCs w:val="22"/>
        </w:rPr>
        <w:t>[Respondent Email]</w:t>
      </w:r>
      <w:r w:rsidRPr="00221366">
        <w:rPr>
          <w:rFonts w:asciiTheme="minorHAnsi" w:hAnsiTheme="minorHAnsi" w:cstheme="minorHAnsi"/>
          <w:sz w:val="22"/>
          <w:szCs w:val="22"/>
        </w:rPr>
        <w:br/>
      </w:r>
      <w:r w:rsidRPr="00221366">
        <w:rPr>
          <w:rFonts w:asciiTheme="minorHAnsi" w:hAnsiTheme="minorHAnsi" w:cstheme="minorHAnsi"/>
          <w:b/>
          <w:bCs/>
          <w:sz w:val="22"/>
          <w:szCs w:val="22"/>
        </w:rPr>
        <w:t>Subject:</w:t>
      </w:r>
      <w:r w:rsidRPr="00221366">
        <w:rPr>
          <w:rFonts w:asciiTheme="minorHAnsi" w:hAnsiTheme="minorHAnsi" w:cstheme="minorHAnsi"/>
          <w:sz w:val="22"/>
          <w:szCs w:val="22"/>
        </w:rPr>
        <w:t xml:space="preserve"> </w:t>
      </w:r>
      <w:r w:rsidRPr="00221366">
        <w:rPr>
          <w:rFonts w:asciiTheme="minorHAnsi" w:hAnsiTheme="minorHAnsi" w:cstheme="minorHAnsi"/>
          <w:i/>
          <w:color w:val="FF0000"/>
          <w:sz w:val="22"/>
          <w:szCs w:val="22"/>
        </w:rPr>
        <w:t xml:space="preserve">[Mandatory] [Survey Year] </w:t>
      </w:r>
      <w:r w:rsidRPr="00221366">
        <w:rPr>
          <w:rFonts w:asciiTheme="minorHAnsi" w:hAnsiTheme="minorHAnsi" w:cstheme="minorHAnsi"/>
          <w:sz w:val="22"/>
          <w:szCs w:val="22"/>
        </w:rPr>
        <w:t>Survey of Occupational Injuries and Illnesses Notice</w:t>
      </w:r>
    </w:p>
    <w:p w14:paraId="08D17207" w14:textId="77777777" w:rsidR="00A90AA5" w:rsidRPr="00221366" w:rsidRDefault="00A90AA5" w:rsidP="00A90AA5">
      <w:pPr>
        <w:rPr>
          <w:rFonts w:asciiTheme="minorHAnsi" w:hAnsiTheme="minorHAnsi" w:cstheme="minorHAnsi"/>
          <w:sz w:val="22"/>
          <w:szCs w:val="22"/>
        </w:rPr>
      </w:pPr>
    </w:p>
    <w:p w14:paraId="16343E75" w14:textId="7021F986" w:rsidR="00A90AA5" w:rsidRPr="00221366" w:rsidRDefault="00A90AA5" w:rsidP="00A90AA5">
      <w:pPr>
        <w:rPr>
          <w:rFonts w:asciiTheme="minorHAnsi" w:hAnsiTheme="minorHAnsi" w:cstheme="minorHAnsi"/>
          <w:sz w:val="22"/>
          <w:szCs w:val="22"/>
        </w:rPr>
      </w:pPr>
      <w:r w:rsidRPr="00221366">
        <w:rPr>
          <w:rFonts w:asciiTheme="minorHAnsi" w:hAnsiTheme="minorHAnsi" w:cstheme="minorHAnsi"/>
          <w:sz w:val="22"/>
          <w:szCs w:val="22"/>
        </w:rPr>
        <w:t xml:space="preserve">Dear </w:t>
      </w:r>
      <w:r w:rsidRPr="00221366">
        <w:rPr>
          <w:rFonts w:asciiTheme="minorHAnsi" w:hAnsiTheme="minorHAnsi" w:cstheme="minorHAnsi"/>
          <w:i/>
          <w:color w:val="FF0000"/>
          <w:sz w:val="22"/>
          <w:szCs w:val="22"/>
        </w:rPr>
        <w:t>[Respondent Name]</w:t>
      </w:r>
      <w:r w:rsidRPr="00221366">
        <w:rPr>
          <w:rFonts w:asciiTheme="minorHAnsi" w:hAnsiTheme="minorHAnsi" w:cstheme="minorHAnsi"/>
          <w:sz w:val="22"/>
          <w:szCs w:val="22"/>
        </w:rPr>
        <w:t>,</w:t>
      </w:r>
      <w:r w:rsidRPr="00221366">
        <w:rPr>
          <w:rFonts w:asciiTheme="minorHAnsi" w:hAnsiTheme="minorHAnsi" w:cstheme="minorHAnsi"/>
          <w:sz w:val="22"/>
          <w:szCs w:val="22"/>
        </w:rPr>
        <w:br/>
      </w:r>
    </w:p>
    <w:p w14:paraId="36D133CD" w14:textId="5BDFA2EF" w:rsidR="00A90AA5" w:rsidRPr="00215D70" w:rsidRDefault="00186AA3" w:rsidP="00262407">
      <w:pPr>
        <w:rPr>
          <w:rFonts w:asciiTheme="minorHAnsi" w:hAnsiTheme="minorHAnsi" w:cstheme="minorHAnsi"/>
          <w:sz w:val="22"/>
          <w:szCs w:val="22"/>
        </w:rPr>
      </w:pPr>
      <w:r>
        <w:rPr>
          <w:rFonts w:asciiTheme="minorHAnsi" w:hAnsiTheme="minorHAnsi" w:cstheme="minorHAnsi"/>
          <w:sz w:val="22"/>
          <w:szCs w:val="22"/>
        </w:rPr>
        <w:t>As you were notified in December</w:t>
      </w:r>
      <w:r w:rsidR="00A90AA5" w:rsidRPr="00215D70">
        <w:rPr>
          <w:rFonts w:asciiTheme="minorHAnsi" w:hAnsiTheme="minorHAnsi" w:cstheme="minorHAnsi"/>
          <w:sz w:val="22"/>
          <w:szCs w:val="22"/>
        </w:rPr>
        <w:t xml:space="preserve"> [</w:t>
      </w:r>
      <w:r w:rsidR="00A90AA5" w:rsidRPr="00215D70">
        <w:rPr>
          <w:rFonts w:asciiTheme="minorHAnsi" w:hAnsiTheme="minorHAnsi" w:cstheme="minorHAnsi"/>
          <w:i/>
          <w:color w:val="FF0000"/>
          <w:sz w:val="22"/>
          <w:szCs w:val="22"/>
        </w:rPr>
        <w:t>Year</w:t>
      </w:r>
      <w:r w:rsidR="00A90AA5" w:rsidRPr="00215D70">
        <w:rPr>
          <w:rFonts w:asciiTheme="minorHAnsi" w:hAnsiTheme="minorHAnsi" w:cstheme="minorHAnsi"/>
          <w:sz w:val="22"/>
          <w:szCs w:val="22"/>
        </w:rPr>
        <w:t>], the establishment(s)</w:t>
      </w:r>
      <w:r w:rsidR="00A90AA5" w:rsidRPr="00215D70">
        <w:rPr>
          <w:rFonts w:asciiTheme="minorHAnsi" w:hAnsiTheme="minorHAnsi" w:cstheme="minorHAnsi"/>
          <w:color w:val="FF0000"/>
          <w:sz w:val="22"/>
          <w:szCs w:val="22"/>
        </w:rPr>
        <w:t xml:space="preserve"> </w:t>
      </w:r>
      <w:r w:rsidR="00A90AA5" w:rsidRPr="00215D70">
        <w:rPr>
          <w:rFonts w:asciiTheme="minorHAnsi" w:hAnsiTheme="minorHAnsi" w:cstheme="minorHAnsi"/>
          <w:sz w:val="22"/>
          <w:szCs w:val="22"/>
        </w:rPr>
        <w:t xml:space="preserve">listed in the attached PDF were selected to participate in the </w:t>
      </w:r>
      <w:r w:rsidR="00A90AA5" w:rsidRPr="00215D70">
        <w:rPr>
          <w:rFonts w:asciiTheme="minorHAnsi" w:hAnsiTheme="minorHAnsi" w:cstheme="minorHAnsi"/>
          <w:i/>
          <w:color w:val="FF0000"/>
          <w:sz w:val="22"/>
          <w:szCs w:val="22"/>
        </w:rPr>
        <w:t>[Survey Year]</w:t>
      </w:r>
      <w:r w:rsidR="00A90AA5" w:rsidRPr="00215D70">
        <w:rPr>
          <w:rFonts w:asciiTheme="minorHAnsi" w:hAnsiTheme="minorHAnsi" w:cstheme="minorHAnsi"/>
          <w:b/>
          <w:sz w:val="22"/>
          <w:szCs w:val="22"/>
        </w:rPr>
        <w:t xml:space="preserve"> </w:t>
      </w:r>
      <w:r w:rsidR="00A90AA5" w:rsidRPr="00215D70">
        <w:rPr>
          <w:rFonts w:asciiTheme="minorHAnsi" w:hAnsiTheme="minorHAnsi" w:cstheme="minorHAnsi"/>
          <w:sz w:val="22"/>
          <w:szCs w:val="22"/>
        </w:rPr>
        <w:t xml:space="preserve">Survey of Occupational Injuries and Illnesses (SOII). </w:t>
      </w:r>
    </w:p>
    <w:p w14:paraId="3214B42E" w14:textId="77777777" w:rsidR="00E13AAA" w:rsidRDefault="00E13AAA" w:rsidP="00E13AAA">
      <w:pPr>
        <w:autoSpaceDE w:val="0"/>
        <w:autoSpaceDN w:val="0"/>
        <w:adjustRightInd w:val="0"/>
        <w:rPr>
          <w:rFonts w:asciiTheme="minorHAnsi" w:hAnsiTheme="minorHAnsi" w:cstheme="minorHAnsi"/>
          <w:i/>
          <w:sz w:val="22"/>
          <w:szCs w:val="22"/>
        </w:rPr>
      </w:pPr>
    </w:p>
    <w:p w14:paraId="19075CAD" w14:textId="617A3B8C" w:rsidR="00E13AAA" w:rsidRPr="00FE31A2" w:rsidRDefault="00E13AAA" w:rsidP="00262407">
      <w:pPr>
        <w:autoSpaceDE w:val="0"/>
        <w:autoSpaceDN w:val="0"/>
        <w:adjustRightInd w:val="0"/>
        <w:rPr>
          <w:rFonts w:asciiTheme="minorHAnsi" w:hAnsiTheme="minorHAnsi" w:cstheme="minorHAnsi"/>
          <w:i/>
          <w:color w:val="FF0000"/>
          <w:sz w:val="22"/>
          <w:szCs w:val="22"/>
        </w:rPr>
      </w:pPr>
      <w:r w:rsidRPr="00FE31A2">
        <w:rPr>
          <w:rFonts w:asciiTheme="minorHAnsi" w:hAnsiTheme="minorHAnsi" w:cstheme="minorHAnsi"/>
          <w:i/>
          <w:color w:val="FF0000"/>
          <w:sz w:val="22"/>
          <w:szCs w:val="22"/>
        </w:rPr>
        <w:t xml:space="preserve">[Under Public Law </w:t>
      </w:r>
      <w:r w:rsidR="00186AA3" w:rsidRPr="00FE31A2">
        <w:rPr>
          <w:rFonts w:asciiTheme="minorHAnsi" w:hAnsiTheme="minorHAnsi" w:cstheme="minorHAnsi"/>
          <w:i/>
          <w:color w:val="FF0000"/>
          <w:sz w:val="22"/>
          <w:szCs w:val="22"/>
        </w:rPr>
        <w:t>9</w:t>
      </w:r>
      <w:r w:rsidRPr="00FE31A2">
        <w:rPr>
          <w:rFonts w:asciiTheme="minorHAnsi" w:hAnsiTheme="minorHAnsi" w:cstheme="minorHAnsi"/>
          <w:i/>
          <w:color w:val="FF0000"/>
          <w:sz w:val="22"/>
          <w:szCs w:val="22"/>
        </w:rPr>
        <w:t>1</w:t>
      </w:r>
      <w:r w:rsidR="00186AA3" w:rsidRPr="00FE31A2">
        <w:rPr>
          <w:rFonts w:asciiTheme="minorHAnsi" w:hAnsiTheme="minorHAnsi" w:cstheme="minorHAnsi"/>
          <w:i/>
          <w:color w:val="FF0000"/>
          <w:sz w:val="22"/>
          <w:szCs w:val="22"/>
        </w:rPr>
        <w:t>-5</w:t>
      </w:r>
      <w:r w:rsidR="007E2282" w:rsidRPr="00FE31A2">
        <w:rPr>
          <w:rFonts w:asciiTheme="minorHAnsi" w:hAnsiTheme="minorHAnsi" w:cstheme="minorHAnsi"/>
          <w:i/>
          <w:color w:val="FF0000"/>
          <w:sz w:val="22"/>
          <w:szCs w:val="22"/>
        </w:rPr>
        <w:t>9</w:t>
      </w:r>
      <w:r w:rsidR="00186AA3" w:rsidRPr="00FE31A2">
        <w:rPr>
          <w:rFonts w:asciiTheme="minorHAnsi" w:hAnsiTheme="minorHAnsi" w:cstheme="minorHAnsi"/>
          <w:i/>
          <w:color w:val="FF0000"/>
          <w:sz w:val="22"/>
          <w:szCs w:val="22"/>
        </w:rPr>
        <w:t>6</w:t>
      </w:r>
      <w:r w:rsidRPr="00FE31A2">
        <w:rPr>
          <w:rFonts w:asciiTheme="minorHAnsi" w:hAnsiTheme="minorHAnsi" w:cstheme="minorHAnsi"/>
          <w:i/>
          <w:color w:val="FF0000"/>
          <w:sz w:val="22"/>
          <w:szCs w:val="22"/>
        </w:rPr>
        <w:t xml:space="preserve">, </w:t>
      </w:r>
      <w:r w:rsidRPr="00FE31A2">
        <w:rPr>
          <w:rFonts w:asciiTheme="minorHAnsi" w:hAnsiTheme="minorHAnsi" w:cstheme="minorHAnsi"/>
          <w:b/>
          <w:i/>
          <w:color w:val="FF0000"/>
          <w:sz w:val="22"/>
          <w:szCs w:val="22"/>
        </w:rPr>
        <w:t xml:space="preserve">all establishments that receive this survey must complete and return it, even if they had no work-related injuries and illnesses during </w:t>
      </w:r>
      <w:r w:rsidR="00D64A14" w:rsidRPr="00FE31A2">
        <w:rPr>
          <w:rFonts w:asciiTheme="minorHAnsi" w:hAnsiTheme="minorHAnsi" w:cstheme="minorHAnsi"/>
          <w:b/>
          <w:i/>
          <w:color w:val="FF0000"/>
          <w:sz w:val="22"/>
          <w:szCs w:val="22"/>
        </w:rPr>
        <w:t>[Survey Year</w:t>
      </w:r>
      <w:r w:rsidRPr="00FE31A2">
        <w:rPr>
          <w:rFonts w:asciiTheme="minorHAnsi" w:hAnsiTheme="minorHAnsi" w:cstheme="minorHAnsi"/>
          <w:b/>
          <w:i/>
          <w:color w:val="FF0000"/>
          <w:sz w:val="22"/>
          <w:szCs w:val="22"/>
        </w:rPr>
        <w:t>]</w:t>
      </w:r>
      <w:r w:rsidR="00FE31A2">
        <w:rPr>
          <w:rFonts w:asciiTheme="minorHAnsi" w:hAnsiTheme="minorHAnsi" w:cstheme="minorHAnsi"/>
          <w:b/>
          <w:i/>
          <w:color w:val="FF0000"/>
          <w:sz w:val="22"/>
          <w:szCs w:val="22"/>
        </w:rPr>
        <w:t>.</w:t>
      </w:r>
      <w:r w:rsidR="00FE31A2" w:rsidRPr="00FE31A2">
        <w:rPr>
          <w:rFonts w:asciiTheme="minorHAnsi" w:hAnsiTheme="minorHAnsi" w:cstheme="minorHAnsi"/>
          <w:i/>
          <w:color w:val="FF0000"/>
          <w:sz w:val="22"/>
          <w:szCs w:val="22"/>
        </w:rPr>
        <w:t>]</w:t>
      </w:r>
    </w:p>
    <w:p w14:paraId="19C67B0D" w14:textId="77777777" w:rsidR="00A90AA5" w:rsidRDefault="00A90AA5" w:rsidP="00A90AA5">
      <w:pPr>
        <w:rPr>
          <w:rFonts w:asciiTheme="minorHAnsi" w:hAnsiTheme="minorHAnsi" w:cstheme="minorHAnsi"/>
          <w:sz w:val="22"/>
          <w:szCs w:val="22"/>
        </w:rPr>
      </w:pPr>
    </w:p>
    <w:p w14:paraId="4E0CDC66" w14:textId="0D803134" w:rsidR="00F1580F" w:rsidRPr="009915E4" w:rsidRDefault="005C6CF8" w:rsidP="00A90AA5">
      <w:pPr>
        <w:rPr>
          <w:rFonts w:asciiTheme="minorHAnsi" w:hAnsiTheme="minorHAnsi" w:cstheme="minorHAnsi"/>
          <w:sz w:val="22"/>
          <w:szCs w:val="22"/>
        </w:rPr>
      </w:pPr>
      <w:r w:rsidRPr="009915E4">
        <w:rPr>
          <w:rFonts w:asciiTheme="minorHAnsi" w:hAnsiTheme="minorHAnsi" w:cstheme="minorHAnsi"/>
          <w:sz w:val="22"/>
          <w:szCs w:val="22"/>
        </w:rPr>
        <w:t>Your participation in our survey is essential for understanding the nature and frequency of work-related injuries and illnesses in your industry.</w:t>
      </w:r>
    </w:p>
    <w:p w14:paraId="086594C5" w14:textId="77777777" w:rsidR="005C6CF8" w:rsidRPr="00221366" w:rsidRDefault="005C6CF8" w:rsidP="00A90AA5">
      <w:pPr>
        <w:rPr>
          <w:rFonts w:asciiTheme="minorHAnsi" w:hAnsiTheme="minorHAnsi" w:cstheme="minorHAnsi"/>
          <w:sz w:val="22"/>
          <w:szCs w:val="22"/>
        </w:rPr>
      </w:pPr>
    </w:p>
    <w:p w14:paraId="6E6B665B" w14:textId="77777777" w:rsidR="00A90AA5" w:rsidRDefault="00A90AA5" w:rsidP="00A90AA5">
      <w:pPr>
        <w:spacing w:after="120"/>
        <w:rPr>
          <w:rFonts w:asciiTheme="minorHAnsi" w:hAnsiTheme="minorHAnsi" w:cstheme="minorHAnsi"/>
          <w:b/>
          <w:sz w:val="22"/>
          <w:szCs w:val="22"/>
        </w:rPr>
      </w:pPr>
      <w:r w:rsidRPr="00221366">
        <w:rPr>
          <w:rFonts w:asciiTheme="minorHAnsi" w:hAnsiTheme="minorHAnsi" w:cstheme="minorHAnsi"/>
          <w:b/>
          <w:sz w:val="22"/>
          <w:szCs w:val="22"/>
        </w:rPr>
        <w:t xml:space="preserve">What am I expected to do? </w:t>
      </w:r>
    </w:p>
    <w:p w14:paraId="5A23F153" w14:textId="79A692F6" w:rsidR="00E13AAA" w:rsidRPr="00E13AAA" w:rsidRDefault="00E13AAA" w:rsidP="00FA14EB">
      <w:pPr>
        <w:spacing w:after="120"/>
        <w:ind w:left="720"/>
        <w:rPr>
          <w:rFonts w:asciiTheme="minorHAnsi" w:hAnsiTheme="minorHAnsi" w:cstheme="minorHAnsi"/>
          <w:sz w:val="22"/>
          <w:szCs w:val="22"/>
        </w:rPr>
      </w:pPr>
      <w:r w:rsidRPr="00E13AAA">
        <w:rPr>
          <w:rFonts w:asciiTheme="minorHAnsi" w:hAnsiTheme="minorHAnsi" w:cstheme="minorHAnsi"/>
          <w:sz w:val="22"/>
          <w:szCs w:val="22"/>
        </w:rPr>
        <w:t>Within 30 days, complete the survey for each establishment</w:t>
      </w:r>
      <w:r w:rsidR="00031947">
        <w:rPr>
          <w:rFonts w:asciiTheme="minorHAnsi" w:hAnsiTheme="minorHAnsi" w:cstheme="minorHAnsi"/>
          <w:sz w:val="22"/>
          <w:szCs w:val="22"/>
        </w:rPr>
        <w:t xml:space="preserve"> identified in the attached file</w:t>
      </w:r>
      <w:r w:rsidRPr="00E13AAA">
        <w:rPr>
          <w:rFonts w:asciiTheme="minorHAnsi" w:hAnsiTheme="minorHAnsi" w:cstheme="minorHAnsi"/>
          <w:sz w:val="22"/>
          <w:szCs w:val="22"/>
        </w:rPr>
        <w:t>. To do so:</w:t>
      </w:r>
    </w:p>
    <w:p w14:paraId="29429996" w14:textId="5D778176" w:rsidR="00A90AA5" w:rsidRPr="00221366" w:rsidRDefault="00A90AA5" w:rsidP="00FA14EB">
      <w:pPr>
        <w:pStyle w:val="ListParagraph"/>
        <w:numPr>
          <w:ilvl w:val="0"/>
          <w:numId w:val="1"/>
        </w:numPr>
        <w:ind w:left="1080"/>
        <w:rPr>
          <w:rFonts w:asciiTheme="minorHAnsi" w:hAnsiTheme="minorHAnsi" w:cstheme="minorHAnsi"/>
          <w:b/>
          <w:bCs/>
          <w:sz w:val="22"/>
          <w:szCs w:val="22"/>
        </w:rPr>
      </w:pPr>
      <w:r w:rsidRPr="00221366">
        <w:rPr>
          <w:rFonts w:asciiTheme="minorHAnsi" w:hAnsiTheme="minorHAnsi" w:cstheme="minorHAnsi"/>
          <w:sz w:val="22"/>
          <w:szCs w:val="22"/>
        </w:rPr>
        <w:t xml:space="preserve">Open the </w:t>
      </w:r>
      <w:r w:rsidR="00577B00">
        <w:rPr>
          <w:rFonts w:asciiTheme="minorHAnsi" w:hAnsiTheme="minorHAnsi" w:cstheme="minorHAnsi"/>
          <w:sz w:val="22"/>
          <w:szCs w:val="22"/>
        </w:rPr>
        <w:t>a</w:t>
      </w:r>
      <w:r w:rsidRPr="00221366">
        <w:rPr>
          <w:rFonts w:asciiTheme="minorHAnsi" w:hAnsiTheme="minorHAnsi" w:cstheme="minorHAnsi"/>
          <w:sz w:val="22"/>
          <w:szCs w:val="22"/>
        </w:rPr>
        <w:t xml:space="preserve">ttachment using the password </w:t>
      </w:r>
      <w:r>
        <w:rPr>
          <w:rFonts w:asciiTheme="minorHAnsi" w:hAnsiTheme="minorHAnsi" w:cstheme="minorHAnsi"/>
          <w:sz w:val="22"/>
          <w:szCs w:val="22"/>
        </w:rPr>
        <w:t xml:space="preserve">sent to you in a separate email </w:t>
      </w:r>
    </w:p>
    <w:p w14:paraId="7B0AD1F3" w14:textId="6E938D1D" w:rsidR="00A90AA5" w:rsidRPr="00221366" w:rsidRDefault="00A90AA5" w:rsidP="00FA14EB">
      <w:pPr>
        <w:pStyle w:val="ListParagraph"/>
        <w:numPr>
          <w:ilvl w:val="0"/>
          <w:numId w:val="1"/>
        </w:numPr>
        <w:ind w:left="1080"/>
        <w:rPr>
          <w:rFonts w:asciiTheme="minorHAnsi" w:hAnsiTheme="minorHAnsi" w:cstheme="minorHAnsi"/>
          <w:b/>
          <w:bCs/>
          <w:sz w:val="22"/>
          <w:szCs w:val="22"/>
        </w:rPr>
      </w:pPr>
      <w:r>
        <w:rPr>
          <w:rFonts w:asciiTheme="minorHAnsi" w:hAnsiTheme="minorHAnsi" w:cstheme="minorHAnsi"/>
          <w:sz w:val="22"/>
          <w:szCs w:val="22"/>
        </w:rPr>
        <w:t>S</w:t>
      </w:r>
      <w:r w:rsidRPr="00221366">
        <w:rPr>
          <w:rFonts w:asciiTheme="minorHAnsi" w:hAnsiTheme="minorHAnsi" w:cstheme="minorHAnsi"/>
          <w:sz w:val="22"/>
          <w:szCs w:val="22"/>
        </w:rPr>
        <w:t xml:space="preserve">elect a single User ID </w:t>
      </w:r>
      <w:r w:rsidR="00031947">
        <w:rPr>
          <w:rFonts w:asciiTheme="minorHAnsi" w:hAnsiTheme="minorHAnsi" w:cstheme="minorHAnsi"/>
          <w:sz w:val="22"/>
          <w:szCs w:val="22"/>
        </w:rPr>
        <w:t xml:space="preserve">from the file </w:t>
      </w:r>
      <w:r w:rsidRPr="00221366">
        <w:rPr>
          <w:rFonts w:asciiTheme="minorHAnsi" w:hAnsiTheme="minorHAnsi" w:cstheme="minorHAnsi"/>
          <w:sz w:val="22"/>
          <w:szCs w:val="22"/>
        </w:rPr>
        <w:t xml:space="preserve"> </w:t>
      </w:r>
    </w:p>
    <w:p w14:paraId="69255BE6" w14:textId="2D999722" w:rsidR="00A90AA5" w:rsidRPr="00221366" w:rsidRDefault="00A90AA5" w:rsidP="00FA14EB">
      <w:pPr>
        <w:pStyle w:val="ListParagraph"/>
        <w:numPr>
          <w:ilvl w:val="0"/>
          <w:numId w:val="1"/>
        </w:numPr>
        <w:ind w:left="1080"/>
        <w:rPr>
          <w:rFonts w:asciiTheme="minorHAnsi" w:hAnsiTheme="minorHAnsi" w:cstheme="minorHAnsi"/>
          <w:b/>
          <w:bCs/>
          <w:sz w:val="22"/>
          <w:szCs w:val="22"/>
        </w:rPr>
      </w:pPr>
      <w:r>
        <w:rPr>
          <w:rFonts w:asciiTheme="minorHAnsi" w:hAnsiTheme="minorHAnsi" w:cstheme="minorHAnsi"/>
          <w:sz w:val="22"/>
          <w:szCs w:val="22"/>
        </w:rPr>
        <w:t xml:space="preserve">Go to </w:t>
      </w:r>
      <w:hyperlink r:id="rId10" w:history="1">
        <w:r w:rsidRPr="00221366">
          <w:rPr>
            <w:rStyle w:val="Hyperlink"/>
            <w:rFonts w:asciiTheme="minorHAnsi" w:hAnsiTheme="minorHAnsi" w:cstheme="minorHAnsi"/>
            <w:sz w:val="22"/>
            <w:szCs w:val="22"/>
          </w:rPr>
          <w:t>https://idcf.bls.gov</w:t>
        </w:r>
      </w:hyperlink>
      <w:r>
        <w:rPr>
          <w:rFonts w:asciiTheme="minorHAnsi" w:hAnsiTheme="minorHAnsi" w:cstheme="minorHAnsi"/>
          <w:sz w:val="22"/>
          <w:szCs w:val="22"/>
        </w:rPr>
        <w:t xml:space="preserve"> and u</w:t>
      </w:r>
      <w:r w:rsidRPr="00221366">
        <w:rPr>
          <w:rFonts w:asciiTheme="minorHAnsi" w:hAnsiTheme="minorHAnsi" w:cstheme="minorHAnsi"/>
          <w:sz w:val="22"/>
          <w:szCs w:val="22"/>
        </w:rPr>
        <w:t xml:space="preserve">se </w:t>
      </w:r>
      <w:r w:rsidR="00742BBF">
        <w:rPr>
          <w:rFonts w:asciiTheme="minorHAnsi" w:hAnsiTheme="minorHAnsi" w:cstheme="minorHAnsi"/>
          <w:sz w:val="22"/>
          <w:szCs w:val="22"/>
        </w:rPr>
        <w:t xml:space="preserve">the </w:t>
      </w:r>
      <w:r w:rsidRPr="00221366">
        <w:rPr>
          <w:rFonts w:asciiTheme="minorHAnsi" w:hAnsiTheme="minorHAnsi" w:cstheme="minorHAnsi"/>
          <w:sz w:val="22"/>
          <w:szCs w:val="22"/>
        </w:rPr>
        <w:t xml:space="preserve">User ID </w:t>
      </w:r>
      <w:r w:rsidR="00031947">
        <w:rPr>
          <w:rFonts w:asciiTheme="minorHAnsi" w:hAnsiTheme="minorHAnsi" w:cstheme="minorHAnsi"/>
          <w:sz w:val="22"/>
          <w:szCs w:val="22"/>
        </w:rPr>
        <w:t xml:space="preserve">that you selected </w:t>
      </w:r>
      <w:r w:rsidRPr="00221366">
        <w:rPr>
          <w:rFonts w:asciiTheme="minorHAnsi" w:hAnsiTheme="minorHAnsi" w:cstheme="minorHAnsi"/>
          <w:sz w:val="22"/>
          <w:szCs w:val="22"/>
        </w:rPr>
        <w:t>and corresponding temporary password to register</w:t>
      </w:r>
      <w:r w:rsidR="00031947">
        <w:rPr>
          <w:rFonts w:asciiTheme="minorHAnsi" w:hAnsiTheme="minorHAnsi" w:cstheme="minorHAnsi"/>
          <w:sz w:val="22"/>
          <w:szCs w:val="22"/>
        </w:rPr>
        <w:t xml:space="preserve"> your account</w:t>
      </w:r>
      <w:r w:rsidRPr="00221366">
        <w:rPr>
          <w:rFonts w:asciiTheme="minorHAnsi" w:hAnsiTheme="minorHAnsi" w:cstheme="minorHAnsi"/>
          <w:sz w:val="22"/>
          <w:szCs w:val="22"/>
        </w:rPr>
        <w:t xml:space="preserve"> </w:t>
      </w:r>
    </w:p>
    <w:p w14:paraId="594373E0" w14:textId="77777777" w:rsidR="00A90AA5" w:rsidRPr="005B3F20" w:rsidRDefault="00A90AA5" w:rsidP="00FA14EB">
      <w:pPr>
        <w:pStyle w:val="ListParagraph"/>
        <w:numPr>
          <w:ilvl w:val="0"/>
          <w:numId w:val="1"/>
        </w:numPr>
        <w:ind w:left="1080"/>
        <w:rPr>
          <w:rFonts w:asciiTheme="minorHAnsi" w:hAnsiTheme="minorHAnsi" w:cstheme="minorHAnsi"/>
          <w:b/>
          <w:bCs/>
          <w:sz w:val="22"/>
          <w:szCs w:val="22"/>
        </w:rPr>
      </w:pPr>
      <w:r w:rsidRPr="00221366">
        <w:rPr>
          <w:rFonts w:asciiTheme="minorHAnsi" w:hAnsiTheme="minorHAnsi" w:cstheme="minorHAnsi"/>
          <w:sz w:val="22"/>
          <w:szCs w:val="22"/>
        </w:rPr>
        <w:t>Select “Survey of Occupational Injuries and Illnesses” and follow the onscreen instructions</w:t>
      </w:r>
    </w:p>
    <w:p w14:paraId="705B2CB1" w14:textId="22171D86" w:rsidR="005B3F20" w:rsidRPr="005B3F20" w:rsidRDefault="005B3F20" w:rsidP="00562D43">
      <w:pPr>
        <w:pStyle w:val="ListParagraph"/>
        <w:numPr>
          <w:ilvl w:val="0"/>
          <w:numId w:val="1"/>
        </w:numPr>
        <w:ind w:left="1080"/>
        <w:rPr>
          <w:rFonts w:asciiTheme="minorHAnsi" w:hAnsiTheme="minorHAnsi" w:cstheme="minorHAnsi"/>
          <w:sz w:val="22"/>
          <w:szCs w:val="22"/>
        </w:rPr>
      </w:pPr>
      <w:r w:rsidRPr="005B3F20">
        <w:rPr>
          <w:rFonts w:asciiTheme="minorHAnsi" w:hAnsiTheme="minorHAnsi" w:cstheme="minorHAnsi"/>
          <w:sz w:val="22"/>
          <w:szCs w:val="22"/>
        </w:rPr>
        <w:t xml:space="preserve">If you have more than one establishment in the </w:t>
      </w:r>
      <w:r w:rsidRPr="005B3F20">
        <w:rPr>
          <w:rFonts w:asciiTheme="minorHAnsi" w:hAnsiTheme="minorHAnsi" w:cstheme="minorHAnsi"/>
          <w:color w:val="FF0000"/>
          <w:sz w:val="22"/>
          <w:szCs w:val="22"/>
        </w:rPr>
        <w:t xml:space="preserve">[survey year] </w:t>
      </w:r>
      <w:r w:rsidRPr="005B3F20">
        <w:rPr>
          <w:rFonts w:asciiTheme="minorHAnsi" w:hAnsiTheme="minorHAnsi" w:cstheme="minorHAnsi"/>
          <w:sz w:val="22"/>
          <w:szCs w:val="22"/>
        </w:rPr>
        <w:t>survey, add the other establishment(s) to your account on the “Add Establishments” page.</w:t>
      </w:r>
      <w:r>
        <w:rPr>
          <w:rFonts w:asciiTheme="minorHAnsi" w:hAnsiTheme="minorHAnsi" w:cstheme="minorHAnsi"/>
          <w:sz w:val="22"/>
          <w:szCs w:val="22"/>
        </w:rPr>
        <w:t xml:space="preserve"> </w:t>
      </w:r>
      <w:r w:rsidRPr="005B3F20">
        <w:rPr>
          <w:rFonts w:asciiTheme="minorHAnsi" w:hAnsiTheme="minorHAnsi" w:cstheme="minorHAnsi"/>
          <w:sz w:val="22"/>
          <w:szCs w:val="22"/>
        </w:rPr>
        <w:t xml:space="preserve">If you have trouble adding an establishment, please email </w:t>
      </w:r>
      <w:hyperlink r:id="rId11" w:history="1">
        <w:r w:rsidRPr="005B3F20">
          <w:rPr>
            <w:rStyle w:val="Hyperlink"/>
            <w:rFonts w:asciiTheme="minorHAnsi" w:hAnsiTheme="minorHAnsi" w:cstheme="minorHAnsi"/>
            <w:sz w:val="22"/>
            <w:szCs w:val="22"/>
          </w:rPr>
          <w:t>osh.helpdesk@bls.gov</w:t>
        </w:r>
      </w:hyperlink>
      <w:r w:rsidRPr="005B3F20">
        <w:rPr>
          <w:rStyle w:val="Hyperlink"/>
          <w:rFonts w:asciiTheme="minorHAnsi" w:hAnsiTheme="minorHAnsi" w:cstheme="minorHAnsi"/>
          <w:color w:val="auto"/>
          <w:sz w:val="22"/>
          <w:szCs w:val="22"/>
          <w:u w:val="none"/>
        </w:rPr>
        <w:t>.</w:t>
      </w:r>
      <w:r w:rsidRPr="005B3F20">
        <w:rPr>
          <w:rFonts w:asciiTheme="minorHAnsi" w:hAnsiTheme="minorHAnsi" w:cstheme="minorHAnsi"/>
          <w:sz w:val="22"/>
          <w:szCs w:val="22"/>
        </w:rPr>
        <w:t xml:space="preserve"> </w:t>
      </w:r>
    </w:p>
    <w:p w14:paraId="601AADCF" w14:textId="77777777" w:rsidR="005B3F20" w:rsidRPr="00221366" w:rsidRDefault="005B3F20" w:rsidP="005B3F20">
      <w:pPr>
        <w:pStyle w:val="ListParagraph"/>
        <w:ind w:left="1080"/>
        <w:rPr>
          <w:rFonts w:asciiTheme="minorHAnsi" w:hAnsiTheme="minorHAnsi" w:cstheme="minorHAnsi"/>
          <w:b/>
          <w:bCs/>
          <w:sz w:val="22"/>
          <w:szCs w:val="22"/>
        </w:rPr>
      </w:pPr>
    </w:p>
    <w:p w14:paraId="2CE418DC" w14:textId="4CAFEC64" w:rsidR="00A90AA5" w:rsidRDefault="00A90AA5" w:rsidP="005B3F20">
      <w:pPr>
        <w:rPr>
          <w:rFonts w:asciiTheme="minorHAnsi" w:hAnsiTheme="minorHAnsi" w:cstheme="minorHAnsi"/>
          <w:sz w:val="22"/>
          <w:szCs w:val="22"/>
        </w:rPr>
      </w:pPr>
      <w:r w:rsidRPr="005B3F20">
        <w:rPr>
          <w:rFonts w:asciiTheme="minorHAnsi" w:hAnsiTheme="minorHAnsi" w:cstheme="minorHAnsi"/>
          <w:b/>
          <w:sz w:val="22"/>
          <w:szCs w:val="22"/>
        </w:rPr>
        <w:t>Note</w:t>
      </w:r>
      <w:r w:rsidR="005B3F20">
        <w:rPr>
          <w:rFonts w:asciiTheme="minorHAnsi" w:hAnsiTheme="minorHAnsi" w:cstheme="minorHAnsi"/>
          <w:b/>
          <w:sz w:val="22"/>
          <w:szCs w:val="22"/>
        </w:rPr>
        <w:t xml:space="preserve">: </w:t>
      </w:r>
      <w:r w:rsidR="005B3F20" w:rsidRPr="005B3F20">
        <w:rPr>
          <w:rFonts w:asciiTheme="minorHAnsi" w:hAnsiTheme="minorHAnsi" w:cstheme="minorHAnsi"/>
          <w:sz w:val="22"/>
          <w:szCs w:val="22"/>
        </w:rPr>
        <w:t>Y</w:t>
      </w:r>
      <w:r w:rsidRPr="005B3F20">
        <w:rPr>
          <w:rFonts w:asciiTheme="minorHAnsi" w:hAnsiTheme="minorHAnsi" w:cstheme="minorHAnsi"/>
          <w:sz w:val="22"/>
          <w:szCs w:val="22"/>
        </w:rPr>
        <w:t xml:space="preserve">ou, or others in your company, may receive additional </w:t>
      </w:r>
      <w:r w:rsidR="004B0152">
        <w:rPr>
          <w:rFonts w:asciiTheme="minorHAnsi" w:hAnsiTheme="minorHAnsi" w:cstheme="minorHAnsi"/>
          <w:sz w:val="22"/>
          <w:szCs w:val="22"/>
        </w:rPr>
        <w:t>notifications</w:t>
      </w:r>
      <w:r w:rsidR="00A51CDE" w:rsidRPr="005B3F20">
        <w:rPr>
          <w:rFonts w:asciiTheme="minorHAnsi" w:hAnsiTheme="minorHAnsi" w:cstheme="minorHAnsi"/>
          <w:sz w:val="22"/>
          <w:szCs w:val="22"/>
        </w:rPr>
        <w:t xml:space="preserve"> </w:t>
      </w:r>
      <w:r w:rsidRPr="005B3F20">
        <w:rPr>
          <w:rFonts w:asciiTheme="minorHAnsi" w:hAnsiTheme="minorHAnsi" w:cstheme="minorHAnsi"/>
          <w:sz w:val="22"/>
          <w:szCs w:val="22"/>
        </w:rPr>
        <w:t>instructing you to report for other establishments.</w:t>
      </w:r>
      <w:r>
        <w:rPr>
          <w:rFonts w:asciiTheme="minorHAnsi" w:hAnsiTheme="minorHAnsi" w:cstheme="minorHAnsi"/>
          <w:sz w:val="22"/>
          <w:szCs w:val="22"/>
        </w:rPr>
        <w:t xml:space="preserve">  Please register only one email address and use the “Add Establishments” page to link the other establishments to that account. </w:t>
      </w:r>
    </w:p>
    <w:p w14:paraId="459A8770" w14:textId="77777777" w:rsidR="00A90AA5" w:rsidRDefault="00A90AA5" w:rsidP="00A90AA5">
      <w:pPr>
        <w:ind w:left="720"/>
        <w:rPr>
          <w:rFonts w:asciiTheme="minorHAnsi" w:hAnsiTheme="minorHAnsi" w:cstheme="minorHAnsi"/>
          <w:sz w:val="22"/>
          <w:szCs w:val="22"/>
        </w:rPr>
      </w:pPr>
    </w:p>
    <w:p w14:paraId="5457E16C" w14:textId="7EA28E9F" w:rsidR="00262407" w:rsidRPr="00223839" w:rsidRDefault="00262407" w:rsidP="00262407">
      <w:pPr>
        <w:rPr>
          <w:rFonts w:asciiTheme="minorHAnsi" w:hAnsiTheme="minorHAnsi" w:cstheme="minorHAnsi"/>
          <w:sz w:val="22"/>
          <w:szCs w:val="22"/>
        </w:rPr>
      </w:pPr>
      <w:r w:rsidRPr="00215D70">
        <w:rPr>
          <w:rFonts w:asciiTheme="minorHAnsi" w:hAnsiTheme="minorHAnsi" w:cstheme="minorHAnsi"/>
          <w:sz w:val="22"/>
          <w:szCs w:val="22"/>
        </w:rPr>
        <w:t xml:space="preserve">More information about this survey, </w:t>
      </w:r>
      <w:r w:rsidR="008254A2" w:rsidRPr="002B290E">
        <w:rPr>
          <w:sz w:val="22"/>
          <w:szCs w:val="22"/>
        </w:rPr>
        <w:t xml:space="preserve">including </w:t>
      </w:r>
      <w:r w:rsidR="008254A2">
        <w:rPr>
          <w:sz w:val="22"/>
          <w:szCs w:val="22"/>
        </w:rPr>
        <w:t xml:space="preserve">state-specific </w:t>
      </w:r>
      <w:r w:rsidR="008254A2" w:rsidRPr="002B290E">
        <w:rPr>
          <w:sz w:val="22"/>
          <w:szCs w:val="22"/>
        </w:rPr>
        <w:t>contact telephone numbers</w:t>
      </w:r>
      <w:r w:rsidRPr="00215D70">
        <w:rPr>
          <w:rFonts w:asciiTheme="minorHAnsi" w:hAnsiTheme="minorHAnsi" w:cstheme="minorHAnsi"/>
          <w:sz w:val="22"/>
          <w:szCs w:val="22"/>
        </w:rPr>
        <w:t xml:space="preserve">, can be found at: </w:t>
      </w:r>
      <w:hyperlink r:id="rId12" w:history="1">
        <w:r w:rsidRPr="00215D70">
          <w:rPr>
            <w:rStyle w:val="Hyperlink"/>
            <w:rFonts w:asciiTheme="minorHAnsi" w:hAnsiTheme="minorHAnsi" w:cstheme="minorHAnsi"/>
            <w:sz w:val="22"/>
            <w:szCs w:val="22"/>
          </w:rPr>
          <w:t>www.bls.gov/respondents/iif</w:t>
        </w:r>
      </w:hyperlink>
      <w:r>
        <w:rPr>
          <w:rStyle w:val="Hyperlink"/>
          <w:rFonts w:asciiTheme="minorHAnsi" w:hAnsiTheme="minorHAnsi" w:cstheme="minorHAnsi"/>
          <w:color w:val="auto"/>
          <w:sz w:val="22"/>
          <w:szCs w:val="22"/>
          <w:u w:val="none"/>
        </w:rPr>
        <w:t>.</w:t>
      </w:r>
    </w:p>
    <w:p w14:paraId="350678DF" w14:textId="77777777" w:rsidR="00262407" w:rsidRPr="00221366" w:rsidRDefault="00262407" w:rsidP="00A90AA5">
      <w:pPr>
        <w:ind w:left="720"/>
        <w:rPr>
          <w:rFonts w:asciiTheme="minorHAnsi" w:hAnsiTheme="minorHAnsi" w:cstheme="minorHAnsi"/>
          <w:sz w:val="22"/>
          <w:szCs w:val="22"/>
        </w:rPr>
      </w:pPr>
    </w:p>
    <w:p w14:paraId="35522776" w14:textId="77777777" w:rsidR="00A90AA5" w:rsidRPr="00221366" w:rsidRDefault="00A90AA5" w:rsidP="00A90AA5">
      <w:pPr>
        <w:rPr>
          <w:rFonts w:asciiTheme="minorHAnsi" w:hAnsiTheme="minorHAnsi" w:cstheme="minorHAnsi"/>
          <w:sz w:val="22"/>
          <w:szCs w:val="22"/>
        </w:rPr>
      </w:pPr>
      <w:r w:rsidRPr="00221366">
        <w:rPr>
          <w:rFonts w:asciiTheme="minorHAnsi" w:hAnsiTheme="minorHAnsi" w:cstheme="minorHAnsi"/>
          <w:sz w:val="22"/>
          <w:szCs w:val="22"/>
        </w:rPr>
        <w:br/>
        <w:t xml:space="preserve">Thank you, </w:t>
      </w:r>
      <w:r w:rsidRPr="00221366">
        <w:rPr>
          <w:rFonts w:asciiTheme="minorHAnsi" w:hAnsiTheme="minorHAnsi" w:cstheme="minorHAnsi"/>
          <w:sz w:val="22"/>
          <w:szCs w:val="22"/>
        </w:rPr>
        <w:br/>
        <w:t xml:space="preserve">U.S. Department of Labor </w:t>
      </w:r>
      <w:r w:rsidRPr="00221366">
        <w:rPr>
          <w:rFonts w:asciiTheme="minorHAnsi" w:hAnsiTheme="minorHAnsi" w:cstheme="minorHAnsi"/>
          <w:sz w:val="22"/>
          <w:szCs w:val="22"/>
        </w:rPr>
        <w:br/>
        <w:t xml:space="preserve">Bureau of Labor Statistics </w:t>
      </w:r>
    </w:p>
    <w:p w14:paraId="2BC0986F" w14:textId="77777777" w:rsidR="00A90AA5" w:rsidRPr="00221366" w:rsidRDefault="00A90AA5" w:rsidP="00A90AA5">
      <w:pPr>
        <w:autoSpaceDE w:val="0"/>
        <w:autoSpaceDN w:val="0"/>
        <w:adjustRightInd w:val="0"/>
        <w:rPr>
          <w:rFonts w:asciiTheme="minorHAnsi" w:hAnsiTheme="minorHAnsi" w:cstheme="minorHAnsi"/>
          <w:i/>
          <w:iCs/>
          <w:sz w:val="20"/>
          <w:szCs w:val="20"/>
        </w:rPr>
      </w:pPr>
    </w:p>
    <w:p w14:paraId="07D7D52B" w14:textId="26A0D228" w:rsidR="005B3F20" w:rsidRPr="00D670C5" w:rsidRDefault="005B3F20" w:rsidP="005B3F20">
      <w:pPr>
        <w:rPr>
          <w:rFonts w:asciiTheme="minorHAnsi" w:hAnsiTheme="minorHAnsi" w:cstheme="minorHAnsi"/>
          <w:i/>
          <w:sz w:val="18"/>
          <w:szCs w:val="18"/>
        </w:rPr>
      </w:pPr>
      <w:r w:rsidRPr="00D670C5">
        <w:rPr>
          <w:rFonts w:asciiTheme="minorHAnsi" w:hAnsiTheme="minorHAnsi" w:cstheme="minorHAnsi"/>
          <w:i/>
          <w:sz w:val="18"/>
          <w:szCs w:val="18"/>
        </w:rPr>
        <w:t xml:space="preserve"> This survey, which is conducted by the Bureau of Labor Statistics in cooperation with state agencies,</w:t>
      </w:r>
      <w:r w:rsidR="00572D78" w:rsidRPr="00D670C5">
        <w:rPr>
          <w:rFonts w:asciiTheme="minorHAnsi" w:hAnsiTheme="minorHAnsi" w:cstheme="minorHAnsi"/>
          <w:i/>
          <w:color w:val="FF0000"/>
          <w:sz w:val="18"/>
          <w:szCs w:val="18"/>
        </w:rPr>
        <w:t>[</w:t>
      </w:r>
      <w:r w:rsidRPr="00D670C5">
        <w:rPr>
          <w:rFonts w:asciiTheme="minorHAnsi" w:hAnsiTheme="minorHAnsi" w:cstheme="minorHAnsi"/>
          <w:i/>
          <w:color w:val="FF0000"/>
          <w:sz w:val="18"/>
          <w:szCs w:val="18"/>
        </w:rPr>
        <w:t xml:space="preserve"> is </w:t>
      </w:r>
      <w:r w:rsidRPr="00D670C5">
        <w:rPr>
          <w:rFonts w:asciiTheme="minorHAnsi" w:hAnsiTheme="minorHAnsi" w:cstheme="minorHAnsi"/>
          <w:b/>
          <w:i/>
          <w:color w:val="FF0000"/>
          <w:sz w:val="18"/>
          <w:szCs w:val="18"/>
        </w:rPr>
        <w:t>mandatory</w:t>
      </w:r>
      <w:r w:rsidRPr="00D670C5">
        <w:rPr>
          <w:rFonts w:asciiTheme="minorHAnsi" w:hAnsiTheme="minorHAnsi" w:cstheme="minorHAnsi"/>
          <w:i/>
          <w:color w:val="FF0000"/>
          <w:sz w:val="18"/>
          <w:szCs w:val="18"/>
        </w:rPr>
        <w:t xml:space="preserve"> under Public Law 91-596, and</w:t>
      </w:r>
      <w:r w:rsidR="00572D78" w:rsidRPr="00D670C5">
        <w:rPr>
          <w:rFonts w:asciiTheme="minorHAnsi" w:hAnsiTheme="minorHAnsi" w:cstheme="minorHAnsi"/>
          <w:i/>
          <w:color w:val="FF0000"/>
          <w:sz w:val="18"/>
          <w:szCs w:val="18"/>
        </w:rPr>
        <w:t>]</w:t>
      </w:r>
      <w:r w:rsidRPr="00D670C5">
        <w:rPr>
          <w:rFonts w:asciiTheme="minorHAnsi" w:hAnsiTheme="minorHAnsi" w:cstheme="minorHAnsi"/>
          <w:i/>
          <w:color w:val="FF0000"/>
          <w:sz w:val="18"/>
          <w:szCs w:val="18"/>
        </w:rPr>
        <w:t xml:space="preserve"> </w:t>
      </w:r>
      <w:r w:rsidRPr="00D670C5">
        <w:rPr>
          <w:rFonts w:asciiTheme="minorHAnsi" w:hAnsiTheme="minorHAnsi" w:cstheme="minorHAnsi"/>
          <w:i/>
          <w:sz w:val="18"/>
          <w:szCs w:val="18"/>
        </w:rPr>
        <w:t>is approved under OMB No. 1220-0045.</w:t>
      </w:r>
    </w:p>
    <w:p w14:paraId="41553820" w14:textId="77777777" w:rsidR="005B3F20" w:rsidRPr="00D670C5" w:rsidRDefault="005B3F20" w:rsidP="005B3F20">
      <w:pPr>
        <w:rPr>
          <w:rFonts w:asciiTheme="minorHAnsi" w:hAnsiTheme="minorHAnsi" w:cstheme="minorHAnsi"/>
          <w:i/>
          <w:sz w:val="18"/>
          <w:szCs w:val="18"/>
        </w:rPr>
      </w:pPr>
    </w:p>
    <w:p w14:paraId="0EE3B874" w14:textId="7D3D6C0F" w:rsidR="00E920A5" w:rsidRDefault="005B3F20" w:rsidP="00E920A5">
      <w:pPr>
        <w:rPr>
          <w:sz w:val="18"/>
          <w:szCs w:val="18"/>
        </w:rPr>
      </w:pPr>
      <w:r w:rsidRPr="00D670C5">
        <w:rPr>
          <w:rFonts w:asciiTheme="minorHAnsi" w:hAnsiTheme="minorHAnsi" w:cstheme="minorHAnsi"/>
          <w:i/>
          <w:sz w:val="18"/>
          <w:szCs w:val="18"/>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FE0567" w:rsidRPr="00FE0567">
        <w:rPr>
          <w:rFonts w:asciiTheme="minorHAnsi" w:hAnsiTheme="minorHAnsi" w:cstheme="minorHAnsi"/>
          <w:i/>
          <w:sz w:val="18"/>
          <w:szCs w:val="18"/>
        </w:rPr>
        <w:t>44 U.S.C. 3572</w:t>
      </w:r>
      <w:r w:rsidRPr="00D670C5">
        <w:rPr>
          <w:rFonts w:asciiTheme="minorHAnsi" w:hAnsiTheme="minorHAnsi" w:cstheme="minorHAnsi"/>
          <w:i/>
          <w:sz w:val="18"/>
          <w:szCs w:val="18"/>
        </w:rPr>
        <w:t xml:space="preserve">) and other applicable federal laws, your responses will not be </w:t>
      </w:r>
      <w:r w:rsidRPr="00D670C5">
        <w:rPr>
          <w:rFonts w:asciiTheme="minorHAnsi" w:hAnsiTheme="minorHAnsi" w:cstheme="minorHAnsi"/>
          <w:i/>
          <w:sz w:val="18"/>
          <w:szCs w:val="18"/>
        </w:rPr>
        <w:lastRenderedPageBreak/>
        <w:t>disclosed in identifiable form without your informed consent.</w:t>
      </w:r>
      <w:r w:rsidR="00E920A5">
        <w:rPr>
          <w:rFonts w:asciiTheme="minorHAnsi" w:hAnsiTheme="minorHAnsi" w:cstheme="minorHAnsi"/>
          <w:i/>
          <w:sz w:val="18"/>
          <w:szCs w:val="18"/>
        </w:rPr>
        <w:t xml:space="preserve"> </w:t>
      </w:r>
      <w:r w:rsidR="00E920A5">
        <w:rPr>
          <w:i/>
          <w:iCs/>
          <w:sz w:val="18"/>
          <w:szCs w:val="18"/>
        </w:rPr>
        <w:t>Per the Federal Cybersecurity Enhancement Act of 2015, Federal information systems are protected from malicious activities through cybersecurity screening of transmitted data. </w:t>
      </w:r>
    </w:p>
    <w:p w14:paraId="5127F58F" w14:textId="77777777" w:rsidR="00E920A5" w:rsidRDefault="00E920A5" w:rsidP="00E920A5">
      <w:pPr>
        <w:rPr>
          <w:sz w:val="18"/>
          <w:szCs w:val="18"/>
        </w:rPr>
      </w:pPr>
    </w:p>
    <w:p w14:paraId="36456738" w14:textId="081EA2E2" w:rsidR="005B3F20" w:rsidRDefault="005B3F20" w:rsidP="005B3F20">
      <w:pPr>
        <w:pStyle w:val="NormalWeb"/>
        <w:rPr>
          <w:rFonts w:ascii="Calibri" w:hAnsi="Calibri"/>
          <w:i/>
          <w:iCs/>
          <w:sz w:val="22"/>
          <w:szCs w:val="22"/>
        </w:rPr>
      </w:pPr>
      <w:r w:rsidRPr="002B290E">
        <w:rPr>
          <w:rFonts w:ascii="Calibri" w:hAnsi="Calibri"/>
          <w:i/>
          <w:iCs/>
          <w:sz w:val="18"/>
          <w:szCs w:val="18"/>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r w:rsidRPr="002B290E">
        <w:rPr>
          <w:rFonts w:ascii="Calibri" w:hAnsi="Calibri"/>
          <w:i/>
          <w:iCs/>
          <w:sz w:val="22"/>
          <w:szCs w:val="22"/>
        </w:rPr>
        <w:t>.</w:t>
      </w:r>
    </w:p>
    <w:p w14:paraId="0ED3CF58" w14:textId="003DD983" w:rsidR="00A365B0" w:rsidRDefault="00A365B0">
      <w:pPr>
        <w:spacing w:after="160" w:line="259" w:lineRule="auto"/>
        <w:rPr>
          <w:rFonts w:ascii="Calibri" w:eastAsia="Calibri" w:hAnsi="Calibri"/>
          <w:i/>
          <w:iCs/>
          <w:sz w:val="22"/>
          <w:szCs w:val="22"/>
        </w:rPr>
      </w:pPr>
      <w:r>
        <w:rPr>
          <w:rFonts w:ascii="Calibri" w:hAnsi="Calibri"/>
          <w:i/>
          <w:iCs/>
          <w:sz w:val="22"/>
          <w:szCs w:val="22"/>
        </w:rPr>
        <w:br w:type="page"/>
      </w:r>
    </w:p>
    <w:p w14:paraId="5FCE2305" w14:textId="77777777" w:rsidR="00A365B0" w:rsidRDefault="00A365B0" w:rsidP="005B3F20">
      <w:pPr>
        <w:pStyle w:val="NormalWeb"/>
        <w:rPr>
          <w:rFonts w:ascii="Calibri" w:hAnsi="Calibri"/>
          <w:i/>
          <w:iCs/>
          <w:sz w:val="22"/>
          <w:szCs w:val="22"/>
        </w:rPr>
      </w:pPr>
    </w:p>
    <w:p w14:paraId="3769CAAD" w14:textId="4E8EA5FA" w:rsidR="00A365B0" w:rsidRPr="00562D43" w:rsidRDefault="005B3F20" w:rsidP="005B3F20">
      <w:pPr>
        <w:rPr>
          <w:rFonts w:asciiTheme="minorHAnsi" w:hAnsiTheme="minorHAnsi" w:cstheme="minorHAnsi"/>
          <w:b/>
        </w:rPr>
      </w:pPr>
      <w:r w:rsidRPr="00562D43">
        <w:rPr>
          <w:rFonts w:asciiTheme="minorHAnsi" w:hAnsiTheme="minorHAnsi" w:cstheme="minorHAnsi"/>
          <w:b/>
        </w:rPr>
        <w:t>Attachment</w:t>
      </w:r>
      <w:r w:rsidR="00A365B0" w:rsidRPr="00562D43">
        <w:rPr>
          <w:rFonts w:asciiTheme="minorHAnsi" w:hAnsiTheme="minorHAnsi" w:cstheme="minorHAnsi"/>
          <w:b/>
        </w:rPr>
        <w:t xml:space="preserve"> Content</w:t>
      </w:r>
    </w:p>
    <w:p w14:paraId="65216992" w14:textId="77777777" w:rsidR="00A365B0" w:rsidRDefault="00A365B0" w:rsidP="005B3F20">
      <w:pPr>
        <w:rPr>
          <w:b/>
          <w:sz w:val="28"/>
          <w:szCs w:val="28"/>
        </w:rPr>
      </w:pPr>
    </w:p>
    <w:p w14:paraId="5055BED9" w14:textId="0B86C175" w:rsidR="00A365B0" w:rsidRPr="00562D43" w:rsidRDefault="00A365B0" w:rsidP="00562D43">
      <w:pPr>
        <w:spacing w:after="200" w:line="276" w:lineRule="auto"/>
        <w:rPr>
          <w:rFonts w:asciiTheme="minorHAnsi" w:hAnsiTheme="minorHAnsi" w:cstheme="minorHAnsi"/>
        </w:rPr>
      </w:pPr>
      <w:r w:rsidRPr="00562D43">
        <w:rPr>
          <w:rFonts w:asciiTheme="minorHAnsi" w:eastAsia="Calibri" w:hAnsiTheme="minorHAnsi" w:cstheme="minorHAnsi"/>
        </w:rPr>
        <w:t>Establishment</w:t>
      </w:r>
      <w:r w:rsidRPr="00562D43">
        <w:rPr>
          <w:rFonts w:asciiTheme="minorHAnsi" w:hAnsiTheme="minorHAnsi" w:cstheme="minorHAnsi"/>
        </w:rPr>
        <w:t xml:space="preserve">(s) in the </w:t>
      </w:r>
      <w:r w:rsidRPr="00562D43">
        <w:rPr>
          <w:rFonts w:asciiTheme="minorHAnsi" w:hAnsiTheme="minorHAnsi" w:cstheme="minorHAnsi"/>
          <w:color w:val="FF0000"/>
        </w:rPr>
        <w:t xml:space="preserve">[survey year] </w:t>
      </w:r>
      <w:r w:rsidRPr="00562D43">
        <w:rPr>
          <w:rFonts w:asciiTheme="minorHAnsi" w:hAnsiTheme="minorHAnsi" w:cstheme="minorHAnsi"/>
        </w:rPr>
        <w:t>Survey of Occupational Injuries and Illnesses:</w:t>
      </w:r>
    </w:p>
    <w:tbl>
      <w:tblPr>
        <w:tblStyle w:val="TableGrid"/>
        <w:tblpPr w:leftFromText="180" w:rightFromText="180" w:vertAnchor="text" w:horzAnchor="margin" w:tblpXSpec="center" w:tblpY="178"/>
        <w:tblW w:w="14305" w:type="dxa"/>
        <w:tblLayout w:type="fixed"/>
        <w:tblLook w:val="04A0" w:firstRow="1" w:lastRow="0" w:firstColumn="1" w:lastColumn="0" w:noHBand="0" w:noVBand="1"/>
      </w:tblPr>
      <w:tblGrid>
        <w:gridCol w:w="355"/>
        <w:gridCol w:w="1710"/>
        <w:gridCol w:w="1620"/>
        <w:gridCol w:w="2160"/>
        <w:gridCol w:w="2610"/>
        <w:gridCol w:w="2160"/>
        <w:gridCol w:w="1620"/>
        <w:gridCol w:w="2070"/>
      </w:tblGrid>
      <w:tr w:rsidR="005B3F20" w:rsidRPr="00562D43" w14:paraId="18877461" w14:textId="77777777" w:rsidTr="00562D43">
        <w:trPr>
          <w:trHeight w:val="332"/>
        </w:trPr>
        <w:tc>
          <w:tcPr>
            <w:tcW w:w="355" w:type="dxa"/>
          </w:tcPr>
          <w:p w14:paraId="473257D7" w14:textId="77777777" w:rsidR="005B3F20" w:rsidRPr="00562D43" w:rsidRDefault="005B3F20" w:rsidP="00562D43">
            <w:pPr>
              <w:rPr>
                <w:rFonts w:asciiTheme="minorHAnsi" w:hAnsiTheme="minorHAnsi" w:cstheme="minorHAnsi"/>
                <w:b/>
                <w:sz w:val="22"/>
                <w:szCs w:val="22"/>
              </w:rPr>
            </w:pPr>
          </w:p>
        </w:tc>
        <w:tc>
          <w:tcPr>
            <w:tcW w:w="1710" w:type="dxa"/>
          </w:tcPr>
          <w:p w14:paraId="7160BC3A" w14:textId="214FA2FE" w:rsidR="005B3F20" w:rsidRPr="00562D43" w:rsidRDefault="00562D43" w:rsidP="00562D43">
            <w:pPr>
              <w:rPr>
                <w:rFonts w:asciiTheme="minorHAnsi" w:hAnsiTheme="minorHAnsi" w:cstheme="minorHAnsi"/>
                <w:b/>
                <w:sz w:val="22"/>
                <w:szCs w:val="22"/>
              </w:rPr>
            </w:pPr>
            <w:r w:rsidRPr="00562D43">
              <w:rPr>
                <w:rFonts w:asciiTheme="minorHAnsi" w:hAnsiTheme="minorHAnsi" w:cstheme="minorHAnsi"/>
                <w:b/>
                <w:sz w:val="22"/>
                <w:szCs w:val="22"/>
              </w:rPr>
              <w:t>User ID</w:t>
            </w:r>
          </w:p>
        </w:tc>
        <w:tc>
          <w:tcPr>
            <w:tcW w:w="1620" w:type="dxa"/>
          </w:tcPr>
          <w:p w14:paraId="2721F735" w14:textId="77777777" w:rsidR="005B3F20" w:rsidRPr="00562D43" w:rsidRDefault="005B3F20" w:rsidP="00562D43">
            <w:pPr>
              <w:rPr>
                <w:rFonts w:asciiTheme="minorHAnsi" w:hAnsiTheme="minorHAnsi" w:cstheme="minorHAnsi"/>
                <w:b/>
                <w:sz w:val="22"/>
                <w:szCs w:val="22"/>
              </w:rPr>
            </w:pPr>
            <w:r w:rsidRPr="00562D43">
              <w:rPr>
                <w:rFonts w:asciiTheme="minorHAnsi" w:hAnsiTheme="minorHAnsi" w:cstheme="minorHAnsi"/>
                <w:b/>
                <w:sz w:val="22"/>
                <w:szCs w:val="22"/>
              </w:rPr>
              <w:t>Temporary Password</w:t>
            </w:r>
          </w:p>
        </w:tc>
        <w:tc>
          <w:tcPr>
            <w:tcW w:w="2160" w:type="dxa"/>
          </w:tcPr>
          <w:p w14:paraId="5D1562BA" w14:textId="77777777" w:rsidR="005B3F20" w:rsidRPr="00562D43" w:rsidRDefault="005B3F20" w:rsidP="00562D43">
            <w:pPr>
              <w:rPr>
                <w:rFonts w:asciiTheme="minorHAnsi" w:hAnsiTheme="minorHAnsi" w:cstheme="minorHAnsi"/>
                <w:b/>
                <w:sz w:val="22"/>
                <w:szCs w:val="22"/>
              </w:rPr>
            </w:pPr>
            <w:r w:rsidRPr="00562D43">
              <w:rPr>
                <w:rFonts w:asciiTheme="minorHAnsi" w:hAnsiTheme="minorHAnsi" w:cstheme="minorHAnsi"/>
                <w:b/>
                <w:sz w:val="22"/>
                <w:szCs w:val="22"/>
              </w:rPr>
              <w:t xml:space="preserve"> Address</w:t>
            </w:r>
          </w:p>
        </w:tc>
        <w:tc>
          <w:tcPr>
            <w:tcW w:w="2610" w:type="dxa"/>
          </w:tcPr>
          <w:p w14:paraId="1879556F" w14:textId="77777777" w:rsidR="005B3F20" w:rsidRPr="00562D43" w:rsidRDefault="005B3F20" w:rsidP="00562D43">
            <w:pPr>
              <w:rPr>
                <w:rFonts w:asciiTheme="minorHAnsi" w:hAnsiTheme="minorHAnsi" w:cstheme="minorHAnsi"/>
                <w:b/>
                <w:sz w:val="22"/>
                <w:szCs w:val="22"/>
              </w:rPr>
            </w:pPr>
            <w:r w:rsidRPr="00562D43">
              <w:rPr>
                <w:rFonts w:asciiTheme="minorHAnsi" w:hAnsiTheme="minorHAnsi" w:cstheme="minorHAnsi"/>
                <w:b/>
                <w:sz w:val="22"/>
                <w:szCs w:val="22"/>
              </w:rPr>
              <w:t>Report for:</w:t>
            </w:r>
          </w:p>
        </w:tc>
        <w:tc>
          <w:tcPr>
            <w:tcW w:w="2160" w:type="dxa"/>
          </w:tcPr>
          <w:p w14:paraId="01CF5154" w14:textId="77777777" w:rsidR="005B3F20" w:rsidRPr="00562D43" w:rsidRDefault="005B3F20" w:rsidP="00562D43">
            <w:pPr>
              <w:rPr>
                <w:rFonts w:asciiTheme="minorHAnsi" w:hAnsiTheme="minorHAnsi" w:cstheme="minorHAnsi"/>
                <w:b/>
                <w:sz w:val="22"/>
                <w:szCs w:val="22"/>
              </w:rPr>
            </w:pPr>
            <w:r w:rsidRPr="00562D43">
              <w:rPr>
                <w:rFonts w:asciiTheme="minorHAnsi" w:hAnsiTheme="minorHAnsi" w:cstheme="minorHAnsi"/>
                <w:b/>
                <w:sz w:val="22"/>
                <w:szCs w:val="22"/>
              </w:rPr>
              <w:t>NAICS</w:t>
            </w:r>
          </w:p>
        </w:tc>
        <w:tc>
          <w:tcPr>
            <w:tcW w:w="1620" w:type="dxa"/>
          </w:tcPr>
          <w:p w14:paraId="096FBA5E" w14:textId="77777777" w:rsidR="005B3F20" w:rsidRPr="00562D43" w:rsidRDefault="005B3F20" w:rsidP="00562D43">
            <w:pPr>
              <w:rPr>
                <w:rFonts w:asciiTheme="minorHAnsi" w:hAnsiTheme="minorHAnsi" w:cstheme="minorHAnsi"/>
                <w:b/>
                <w:sz w:val="22"/>
                <w:szCs w:val="22"/>
              </w:rPr>
            </w:pPr>
            <w:r w:rsidRPr="00562D43">
              <w:rPr>
                <w:rFonts w:asciiTheme="minorHAnsi" w:hAnsiTheme="minorHAnsi" w:cstheme="minorHAnsi"/>
                <w:b/>
                <w:sz w:val="22"/>
                <w:szCs w:val="22"/>
              </w:rPr>
              <w:t>For help call:</w:t>
            </w:r>
          </w:p>
        </w:tc>
        <w:tc>
          <w:tcPr>
            <w:tcW w:w="2070" w:type="dxa"/>
          </w:tcPr>
          <w:p w14:paraId="1E4D5A21" w14:textId="77777777" w:rsidR="005B3F20" w:rsidRPr="00562D43" w:rsidRDefault="005B3F20" w:rsidP="00562D43">
            <w:pPr>
              <w:rPr>
                <w:rFonts w:asciiTheme="minorHAnsi" w:hAnsiTheme="minorHAnsi" w:cstheme="minorHAnsi"/>
                <w:b/>
                <w:sz w:val="22"/>
                <w:szCs w:val="22"/>
              </w:rPr>
            </w:pPr>
            <w:r w:rsidRPr="00562D43">
              <w:rPr>
                <w:rFonts w:asciiTheme="minorHAnsi" w:hAnsiTheme="minorHAnsi" w:cstheme="minorHAnsi"/>
                <w:b/>
                <w:sz w:val="22"/>
                <w:szCs w:val="22"/>
              </w:rPr>
              <w:t>Establishment ID</w:t>
            </w:r>
          </w:p>
        </w:tc>
      </w:tr>
      <w:tr w:rsidR="005B3F20" w:rsidRPr="00562D43" w14:paraId="4ED8E068" w14:textId="77777777" w:rsidTr="00562D43">
        <w:trPr>
          <w:trHeight w:val="1187"/>
        </w:trPr>
        <w:tc>
          <w:tcPr>
            <w:tcW w:w="355" w:type="dxa"/>
          </w:tcPr>
          <w:p w14:paraId="1F887403" w14:textId="77777777" w:rsidR="005B3F20" w:rsidRPr="00562D43" w:rsidRDefault="005B3F20" w:rsidP="00562D43">
            <w:pPr>
              <w:rPr>
                <w:rFonts w:asciiTheme="minorHAnsi" w:hAnsiTheme="minorHAnsi" w:cstheme="minorHAnsi"/>
                <w:b/>
                <w:bCs/>
                <w:sz w:val="22"/>
                <w:szCs w:val="22"/>
              </w:rPr>
            </w:pPr>
            <w:r w:rsidRPr="00562D43">
              <w:rPr>
                <w:rFonts w:asciiTheme="minorHAnsi" w:hAnsiTheme="minorHAnsi" w:cstheme="minorHAnsi"/>
                <w:b/>
                <w:bCs/>
                <w:sz w:val="22"/>
                <w:szCs w:val="22"/>
              </w:rPr>
              <w:t>1</w:t>
            </w:r>
          </w:p>
        </w:tc>
        <w:tc>
          <w:tcPr>
            <w:tcW w:w="1710" w:type="dxa"/>
          </w:tcPr>
          <w:p w14:paraId="50D74CDA"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302112211111</w:t>
            </w:r>
          </w:p>
        </w:tc>
        <w:tc>
          <w:tcPr>
            <w:tcW w:w="1620" w:type="dxa"/>
          </w:tcPr>
          <w:p w14:paraId="6EAC1A67"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
                <w:bCs/>
                <w:sz w:val="22"/>
                <w:szCs w:val="22"/>
              </w:rPr>
              <w:t>aNsU5555</w:t>
            </w:r>
          </w:p>
        </w:tc>
        <w:tc>
          <w:tcPr>
            <w:tcW w:w="2160" w:type="dxa"/>
          </w:tcPr>
          <w:p w14:paraId="5B7DC36C"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Cs/>
                <w:sz w:val="22"/>
                <w:szCs w:val="22"/>
              </w:rPr>
              <w:t>Company A</w:t>
            </w:r>
          </w:p>
          <w:p w14:paraId="02BEF68E"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Cs/>
                <w:sz w:val="22"/>
                <w:szCs w:val="22"/>
              </w:rPr>
              <w:t>Attn: Human Resources</w:t>
            </w:r>
          </w:p>
          <w:p w14:paraId="730563C6"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55 King St</w:t>
            </w:r>
          </w:p>
          <w:p w14:paraId="30D199FF"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Alexandria, VA 22301</w:t>
            </w:r>
          </w:p>
        </w:tc>
        <w:tc>
          <w:tcPr>
            <w:tcW w:w="2610" w:type="dxa"/>
          </w:tcPr>
          <w:p w14:paraId="740D87CD"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Warehousing at 123 Linden St, Chapel, NC</w:t>
            </w:r>
          </w:p>
        </w:tc>
        <w:tc>
          <w:tcPr>
            <w:tcW w:w="2160" w:type="dxa"/>
          </w:tcPr>
          <w:p w14:paraId="461FBE35"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493110- Private Warehousing and storage, gen merch</w:t>
            </w:r>
          </w:p>
        </w:tc>
        <w:tc>
          <w:tcPr>
            <w:tcW w:w="1620" w:type="dxa"/>
          </w:tcPr>
          <w:p w14:paraId="4AD0BF1C"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NC State labor Dept</w:t>
            </w:r>
          </w:p>
          <w:p w14:paraId="4540766E"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841-555-5555</w:t>
            </w:r>
          </w:p>
        </w:tc>
        <w:tc>
          <w:tcPr>
            <w:tcW w:w="2070" w:type="dxa"/>
          </w:tcPr>
          <w:p w14:paraId="550C2AF5"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37-112211111-8</w:t>
            </w:r>
          </w:p>
        </w:tc>
      </w:tr>
      <w:tr w:rsidR="005B3F20" w:rsidRPr="00562D43" w14:paraId="730FF9C7" w14:textId="77777777" w:rsidTr="00562D43">
        <w:trPr>
          <w:trHeight w:val="1250"/>
        </w:trPr>
        <w:tc>
          <w:tcPr>
            <w:tcW w:w="355" w:type="dxa"/>
          </w:tcPr>
          <w:p w14:paraId="7125C2BB" w14:textId="77777777" w:rsidR="005B3F20" w:rsidRPr="00562D43" w:rsidRDefault="005B3F20" w:rsidP="00562D43">
            <w:pPr>
              <w:rPr>
                <w:rFonts w:asciiTheme="minorHAnsi" w:hAnsiTheme="minorHAnsi" w:cstheme="minorHAnsi"/>
                <w:b/>
                <w:bCs/>
                <w:sz w:val="22"/>
                <w:szCs w:val="22"/>
              </w:rPr>
            </w:pPr>
            <w:r w:rsidRPr="00562D43">
              <w:rPr>
                <w:rFonts w:asciiTheme="minorHAnsi" w:hAnsiTheme="minorHAnsi" w:cstheme="minorHAnsi"/>
                <w:b/>
                <w:bCs/>
                <w:sz w:val="22"/>
                <w:szCs w:val="22"/>
              </w:rPr>
              <w:t>2</w:t>
            </w:r>
          </w:p>
        </w:tc>
        <w:tc>
          <w:tcPr>
            <w:tcW w:w="1710" w:type="dxa"/>
          </w:tcPr>
          <w:p w14:paraId="50AC6EAD"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302112212222</w:t>
            </w:r>
          </w:p>
        </w:tc>
        <w:tc>
          <w:tcPr>
            <w:tcW w:w="1620" w:type="dxa"/>
          </w:tcPr>
          <w:p w14:paraId="021ECEAC"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
                <w:bCs/>
                <w:sz w:val="22"/>
                <w:szCs w:val="22"/>
              </w:rPr>
              <w:t xml:space="preserve">aNsU6666  </w:t>
            </w:r>
          </w:p>
        </w:tc>
        <w:tc>
          <w:tcPr>
            <w:tcW w:w="2160" w:type="dxa"/>
          </w:tcPr>
          <w:p w14:paraId="72EB5E91"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Cs/>
                <w:sz w:val="22"/>
                <w:szCs w:val="22"/>
              </w:rPr>
              <w:t>Company A</w:t>
            </w:r>
          </w:p>
          <w:p w14:paraId="4A97E8D3"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Cs/>
                <w:sz w:val="22"/>
                <w:szCs w:val="22"/>
              </w:rPr>
              <w:t>Attn: Human Resources</w:t>
            </w:r>
          </w:p>
          <w:p w14:paraId="40CBB2B4"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55 King St</w:t>
            </w:r>
          </w:p>
          <w:p w14:paraId="61938B3D"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Alexandria, VA 22301</w:t>
            </w:r>
          </w:p>
        </w:tc>
        <w:tc>
          <w:tcPr>
            <w:tcW w:w="2610" w:type="dxa"/>
          </w:tcPr>
          <w:p w14:paraId="745199EB"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 xml:space="preserve">Corporate headquarters </w:t>
            </w:r>
          </w:p>
        </w:tc>
        <w:tc>
          <w:tcPr>
            <w:tcW w:w="2160" w:type="dxa"/>
          </w:tcPr>
          <w:p w14:paraId="798AC8C0"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lang w:val="en"/>
              </w:rPr>
              <w:t>551114- Corporate, Subsidiary, and Regional Managing offices </w:t>
            </w:r>
          </w:p>
        </w:tc>
        <w:tc>
          <w:tcPr>
            <w:tcW w:w="1620" w:type="dxa"/>
          </w:tcPr>
          <w:p w14:paraId="5C445BAB"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VA Dept of Labor</w:t>
            </w:r>
          </w:p>
          <w:p w14:paraId="457D9AF1"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757-555-5555</w:t>
            </w:r>
          </w:p>
        </w:tc>
        <w:tc>
          <w:tcPr>
            <w:tcW w:w="2070" w:type="dxa"/>
          </w:tcPr>
          <w:p w14:paraId="7EADF7FF"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54-112212222-6</w:t>
            </w:r>
          </w:p>
        </w:tc>
      </w:tr>
      <w:tr w:rsidR="005B3F20" w:rsidRPr="00562D43" w14:paraId="36B43085" w14:textId="77777777" w:rsidTr="00562D43">
        <w:trPr>
          <w:trHeight w:val="575"/>
        </w:trPr>
        <w:tc>
          <w:tcPr>
            <w:tcW w:w="355" w:type="dxa"/>
          </w:tcPr>
          <w:p w14:paraId="46EE4925" w14:textId="77777777" w:rsidR="005B3F20" w:rsidRPr="00562D43" w:rsidRDefault="005B3F20" w:rsidP="00562D43">
            <w:pPr>
              <w:rPr>
                <w:rFonts w:asciiTheme="minorHAnsi" w:hAnsiTheme="minorHAnsi" w:cstheme="minorHAnsi"/>
                <w:b/>
                <w:bCs/>
                <w:sz w:val="22"/>
                <w:szCs w:val="22"/>
              </w:rPr>
            </w:pPr>
            <w:r w:rsidRPr="00562D43">
              <w:rPr>
                <w:rFonts w:asciiTheme="minorHAnsi" w:hAnsiTheme="minorHAnsi" w:cstheme="minorHAnsi"/>
                <w:b/>
                <w:bCs/>
                <w:sz w:val="22"/>
                <w:szCs w:val="22"/>
              </w:rPr>
              <w:t>3</w:t>
            </w:r>
          </w:p>
        </w:tc>
        <w:tc>
          <w:tcPr>
            <w:tcW w:w="1710" w:type="dxa"/>
          </w:tcPr>
          <w:p w14:paraId="3E78E20A"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302112212556</w:t>
            </w:r>
          </w:p>
        </w:tc>
        <w:tc>
          <w:tcPr>
            <w:tcW w:w="1620" w:type="dxa"/>
          </w:tcPr>
          <w:p w14:paraId="3E846C0E"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
                <w:bCs/>
                <w:sz w:val="22"/>
                <w:szCs w:val="22"/>
              </w:rPr>
              <w:t>aNsU7788</w:t>
            </w:r>
          </w:p>
        </w:tc>
        <w:tc>
          <w:tcPr>
            <w:tcW w:w="2160" w:type="dxa"/>
          </w:tcPr>
          <w:p w14:paraId="7932276E"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Cs/>
                <w:sz w:val="22"/>
                <w:szCs w:val="22"/>
              </w:rPr>
              <w:t>Company A</w:t>
            </w:r>
          </w:p>
          <w:p w14:paraId="141F98B5"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Cs/>
                <w:sz w:val="22"/>
                <w:szCs w:val="22"/>
              </w:rPr>
              <w:t>Attn: Human Resources</w:t>
            </w:r>
          </w:p>
          <w:p w14:paraId="1B32010B"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55 King St</w:t>
            </w:r>
          </w:p>
          <w:p w14:paraId="685EB9B1"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Alexandria, VA 22301</w:t>
            </w:r>
          </w:p>
        </w:tc>
        <w:tc>
          <w:tcPr>
            <w:tcW w:w="2610" w:type="dxa"/>
          </w:tcPr>
          <w:p w14:paraId="1506AC12"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 xml:space="preserve">Sales, Richmond, VA </w:t>
            </w:r>
          </w:p>
        </w:tc>
        <w:tc>
          <w:tcPr>
            <w:tcW w:w="2160" w:type="dxa"/>
          </w:tcPr>
          <w:p w14:paraId="3C03F02D"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lang w:val="en"/>
              </w:rPr>
              <w:t>551114- Corporate, Subsidiary, and Regional Managing offices </w:t>
            </w:r>
          </w:p>
        </w:tc>
        <w:tc>
          <w:tcPr>
            <w:tcW w:w="1620" w:type="dxa"/>
          </w:tcPr>
          <w:p w14:paraId="7E21CCAE"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VA Dept of Labor</w:t>
            </w:r>
          </w:p>
          <w:p w14:paraId="71B62359"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757-555-5555</w:t>
            </w:r>
          </w:p>
        </w:tc>
        <w:tc>
          <w:tcPr>
            <w:tcW w:w="2070" w:type="dxa"/>
          </w:tcPr>
          <w:p w14:paraId="7376FC26"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54-112212556-5</w:t>
            </w:r>
          </w:p>
        </w:tc>
      </w:tr>
    </w:tbl>
    <w:p w14:paraId="39B63BC1" w14:textId="77777777" w:rsidR="005B3F20" w:rsidRPr="00562D43" w:rsidRDefault="005B3F20" w:rsidP="005B3F20">
      <w:pPr>
        <w:rPr>
          <w:rFonts w:asciiTheme="minorHAnsi" w:hAnsiTheme="minorHAnsi" w:cstheme="minorHAnsi"/>
        </w:rPr>
      </w:pPr>
    </w:p>
    <w:p w14:paraId="1F1F21FF" w14:textId="77777777" w:rsidR="005B3F20" w:rsidRPr="00562D43" w:rsidRDefault="005B3F20" w:rsidP="005B3F20">
      <w:pPr>
        <w:rPr>
          <w:rFonts w:asciiTheme="minorHAnsi" w:hAnsiTheme="minorHAnsi" w:cstheme="minorHAnsi"/>
        </w:rPr>
      </w:pPr>
    </w:p>
    <w:p w14:paraId="5CA3268F" w14:textId="77777777" w:rsidR="005B3F20" w:rsidRDefault="005B3F20" w:rsidP="005B3F20">
      <w:pPr>
        <w:pStyle w:val="NormalWeb"/>
        <w:rPr>
          <w:rFonts w:ascii="Calibri" w:hAnsi="Calibri"/>
          <w:i/>
          <w:iCs/>
          <w:sz w:val="22"/>
          <w:szCs w:val="22"/>
        </w:rPr>
      </w:pPr>
    </w:p>
    <w:p w14:paraId="5A88E4D2" w14:textId="77777777" w:rsidR="005B3F20" w:rsidRDefault="005B3F20" w:rsidP="005B3F20">
      <w:pPr>
        <w:pStyle w:val="NormalWeb"/>
        <w:rPr>
          <w:rFonts w:ascii="Calibri" w:hAnsi="Calibri"/>
          <w:i/>
          <w:iCs/>
          <w:sz w:val="22"/>
          <w:szCs w:val="22"/>
        </w:rPr>
      </w:pPr>
    </w:p>
    <w:p w14:paraId="4149331C" w14:textId="77777777" w:rsidR="005B3F20" w:rsidRDefault="005B3F20" w:rsidP="005B3F20">
      <w:pPr>
        <w:pStyle w:val="NormalWeb"/>
        <w:rPr>
          <w:rFonts w:ascii="Calibri" w:hAnsi="Calibri"/>
          <w:i/>
          <w:iCs/>
          <w:sz w:val="22"/>
          <w:szCs w:val="22"/>
        </w:rPr>
      </w:pPr>
    </w:p>
    <w:p w14:paraId="28E83004" w14:textId="77777777" w:rsidR="005B3F20" w:rsidRPr="002B290E" w:rsidRDefault="005B3F20" w:rsidP="005B3F20">
      <w:pPr>
        <w:pStyle w:val="NormalWeb"/>
        <w:rPr>
          <w:rFonts w:ascii="Calibri" w:hAnsi="Calibri"/>
          <w:i/>
          <w:iCs/>
          <w:sz w:val="22"/>
          <w:szCs w:val="22"/>
        </w:rPr>
      </w:pPr>
    </w:p>
    <w:p w14:paraId="16A4A781" w14:textId="77777777" w:rsidR="00367DEA" w:rsidRDefault="00367DEA"/>
    <w:sectPr w:rsidR="00367DEA" w:rsidSect="00A365B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533B1"/>
    <w:multiLevelType w:val="hybridMultilevel"/>
    <w:tmpl w:val="3FF61B44"/>
    <w:lvl w:ilvl="0" w:tplc="53D2354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AA5"/>
    <w:rsid w:val="00031947"/>
    <w:rsid w:val="00046045"/>
    <w:rsid w:val="000F40C3"/>
    <w:rsid w:val="00186AA3"/>
    <w:rsid w:val="00191A72"/>
    <w:rsid w:val="001A306C"/>
    <w:rsid w:val="00223839"/>
    <w:rsid w:val="002527F4"/>
    <w:rsid w:val="00262407"/>
    <w:rsid w:val="00320753"/>
    <w:rsid w:val="003234EC"/>
    <w:rsid w:val="00367DEA"/>
    <w:rsid w:val="003D11FC"/>
    <w:rsid w:val="003D5F10"/>
    <w:rsid w:val="00477D43"/>
    <w:rsid w:val="004B0152"/>
    <w:rsid w:val="004C1535"/>
    <w:rsid w:val="004D43E7"/>
    <w:rsid w:val="00562D43"/>
    <w:rsid w:val="00563FA9"/>
    <w:rsid w:val="00572D78"/>
    <w:rsid w:val="00577B00"/>
    <w:rsid w:val="005B3F20"/>
    <w:rsid w:val="005C6CF8"/>
    <w:rsid w:val="005E248B"/>
    <w:rsid w:val="0067616F"/>
    <w:rsid w:val="006B06A3"/>
    <w:rsid w:val="00717699"/>
    <w:rsid w:val="00742BBF"/>
    <w:rsid w:val="00780776"/>
    <w:rsid w:val="007E2282"/>
    <w:rsid w:val="008254A2"/>
    <w:rsid w:val="008E0A95"/>
    <w:rsid w:val="009915E4"/>
    <w:rsid w:val="00A365B0"/>
    <w:rsid w:val="00A51CDE"/>
    <w:rsid w:val="00A83238"/>
    <w:rsid w:val="00A90AA5"/>
    <w:rsid w:val="00A95ACA"/>
    <w:rsid w:val="00B869DE"/>
    <w:rsid w:val="00B91ABB"/>
    <w:rsid w:val="00BF65F4"/>
    <w:rsid w:val="00C17AAB"/>
    <w:rsid w:val="00C20BF5"/>
    <w:rsid w:val="00C43157"/>
    <w:rsid w:val="00CD5317"/>
    <w:rsid w:val="00D64A14"/>
    <w:rsid w:val="00D670C5"/>
    <w:rsid w:val="00E13AAA"/>
    <w:rsid w:val="00E42FED"/>
    <w:rsid w:val="00E920A5"/>
    <w:rsid w:val="00EA594E"/>
    <w:rsid w:val="00EE7977"/>
    <w:rsid w:val="00F1580F"/>
    <w:rsid w:val="00FA14EB"/>
    <w:rsid w:val="00FE0567"/>
    <w:rsid w:val="00FE3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46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AA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0AA5"/>
    <w:rPr>
      <w:color w:val="0563C1"/>
      <w:u w:val="single"/>
    </w:rPr>
  </w:style>
  <w:style w:type="character" w:styleId="CommentReference">
    <w:name w:val="annotation reference"/>
    <w:basedOn w:val="DefaultParagraphFont"/>
    <w:uiPriority w:val="99"/>
    <w:semiHidden/>
    <w:unhideWhenUsed/>
    <w:rsid w:val="00A90AA5"/>
    <w:rPr>
      <w:sz w:val="16"/>
      <w:szCs w:val="16"/>
    </w:rPr>
  </w:style>
  <w:style w:type="paragraph" w:styleId="CommentText">
    <w:name w:val="annotation text"/>
    <w:basedOn w:val="Normal"/>
    <w:link w:val="CommentTextChar"/>
    <w:uiPriority w:val="99"/>
    <w:unhideWhenUsed/>
    <w:rsid w:val="00A90AA5"/>
    <w:rPr>
      <w:sz w:val="20"/>
      <w:szCs w:val="20"/>
    </w:rPr>
  </w:style>
  <w:style w:type="character" w:customStyle="1" w:styleId="CommentTextChar">
    <w:name w:val="Comment Text Char"/>
    <w:basedOn w:val="DefaultParagraphFont"/>
    <w:link w:val="CommentText"/>
    <w:uiPriority w:val="99"/>
    <w:rsid w:val="00A90AA5"/>
    <w:rPr>
      <w:rFonts w:ascii="Times New Roman" w:hAnsi="Times New Roman" w:cs="Times New Roman"/>
      <w:sz w:val="20"/>
      <w:szCs w:val="20"/>
    </w:rPr>
  </w:style>
  <w:style w:type="paragraph" w:styleId="ListParagraph">
    <w:name w:val="List Paragraph"/>
    <w:basedOn w:val="Normal"/>
    <w:uiPriority w:val="34"/>
    <w:qFormat/>
    <w:rsid w:val="00A90AA5"/>
    <w:pPr>
      <w:ind w:left="720"/>
      <w:contextualSpacing/>
    </w:pPr>
  </w:style>
  <w:style w:type="paragraph" w:styleId="BalloonText">
    <w:name w:val="Balloon Text"/>
    <w:basedOn w:val="Normal"/>
    <w:link w:val="BalloonTextChar"/>
    <w:uiPriority w:val="99"/>
    <w:semiHidden/>
    <w:unhideWhenUsed/>
    <w:rsid w:val="00A90A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AA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E248B"/>
    <w:rPr>
      <w:b/>
      <w:bCs/>
    </w:rPr>
  </w:style>
  <w:style w:type="character" w:customStyle="1" w:styleId="CommentSubjectChar">
    <w:name w:val="Comment Subject Char"/>
    <w:basedOn w:val="CommentTextChar"/>
    <w:link w:val="CommentSubject"/>
    <w:uiPriority w:val="99"/>
    <w:semiHidden/>
    <w:rsid w:val="005E248B"/>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477D43"/>
    <w:rPr>
      <w:color w:val="954F72" w:themeColor="followedHyperlink"/>
      <w:u w:val="single"/>
    </w:rPr>
  </w:style>
  <w:style w:type="paragraph" w:styleId="Revision">
    <w:name w:val="Revision"/>
    <w:hidden/>
    <w:uiPriority w:val="99"/>
    <w:semiHidden/>
    <w:rsid w:val="00262407"/>
    <w:pPr>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5B3F20"/>
    <w:pPr>
      <w:spacing w:before="100" w:beforeAutospacing="1" w:after="100" w:afterAutospacing="1"/>
    </w:pPr>
    <w:rPr>
      <w:rFonts w:eastAsia="Calibri"/>
    </w:rPr>
  </w:style>
  <w:style w:type="table" w:styleId="TableGrid">
    <w:name w:val="Table Grid"/>
    <w:basedOn w:val="TableNormal"/>
    <w:uiPriority w:val="39"/>
    <w:rsid w:val="005B3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AA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0AA5"/>
    <w:rPr>
      <w:color w:val="0563C1"/>
      <w:u w:val="single"/>
    </w:rPr>
  </w:style>
  <w:style w:type="character" w:styleId="CommentReference">
    <w:name w:val="annotation reference"/>
    <w:basedOn w:val="DefaultParagraphFont"/>
    <w:uiPriority w:val="99"/>
    <w:semiHidden/>
    <w:unhideWhenUsed/>
    <w:rsid w:val="00A90AA5"/>
    <w:rPr>
      <w:sz w:val="16"/>
      <w:szCs w:val="16"/>
    </w:rPr>
  </w:style>
  <w:style w:type="paragraph" w:styleId="CommentText">
    <w:name w:val="annotation text"/>
    <w:basedOn w:val="Normal"/>
    <w:link w:val="CommentTextChar"/>
    <w:uiPriority w:val="99"/>
    <w:unhideWhenUsed/>
    <w:rsid w:val="00A90AA5"/>
    <w:rPr>
      <w:sz w:val="20"/>
      <w:szCs w:val="20"/>
    </w:rPr>
  </w:style>
  <w:style w:type="character" w:customStyle="1" w:styleId="CommentTextChar">
    <w:name w:val="Comment Text Char"/>
    <w:basedOn w:val="DefaultParagraphFont"/>
    <w:link w:val="CommentText"/>
    <w:uiPriority w:val="99"/>
    <w:rsid w:val="00A90AA5"/>
    <w:rPr>
      <w:rFonts w:ascii="Times New Roman" w:hAnsi="Times New Roman" w:cs="Times New Roman"/>
      <w:sz w:val="20"/>
      <w:szCs w:val="20"/>
    </w:rPr>
  </w:style>
  <w:style w:type="paragraph" w:styleId="ListParagraph">
    <w:name w:val="List Paragraph"/>
    <w:basedOn w:val="Normal"/>
    <w:uiPriority w:val="34"/>
    <w:qFormat/>
    <w:rsid w:val="00A90AA5"/>
    <w:pPr>
      <w:ind w:left="720"/>
      <w:contextualSpacing/>
    </w:pPr>
  </w:style>
  <w:style w:type="paragraph" w:styleId="BalloonText">
    <w:name w:val="Balloon Text"/>
    <w:basedOn w:val="Normal"/>
    <w:link w:val="BalloonTextChar"/>
    <w:uiPriority w:val="99"/>
    <w:semiHidden/>
    <w:unhideWhenUsed/>
    <w:rsid w:val="00A90A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AA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E248B"/>
    <w:rPr>
      <w:b/>
      <w:bCs/>
    </w:rPr>
  </w:style>
  <w:style w:type="character" w:customStyle="1" w:styleId="CommentSubjectChar">
    <w:name w:val="Comment Subject Char"/>
    <w:basedOn w:val="CommentTextChar"/>
    <w:link w:val="CommentSubject"/>
    <w:uiPriority w:val="99"/>
    <w:semiHidden/>
    <w:rsid w:val="005E248B"/>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477D43"/>
    <w:rPr>
      <w:color w:val="954F72" w:themeColor="followedHyperlink"/>
      <w:u w:val="single"/>
    </w:rPr>
  </w:style>
  <w:style w:type="paragraph" w:styleId="Revision">
    <w:name w:val="Revision"/>
    <w:hidden/>
    <w:uiPriority w:val="99"/>
    <w:semiHidden/>
    <w:rsid w:val="00262407"/>
    <w:pPr>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5B3F20"/>
    <w:pPr>
      <w:spacing w:before="100" w:beforeAutospacing="1" w:after="100" w:afterAutospacing="1"/>
    </w:pPr>
    <w:rPr>
      <w:rFonts w:eastAsia="Calibri"/>
    </w:rPr>
  </w:style>
  <w:style w:type="table" w:styleId="TableGrid">
    <w:name w:val="Table Grid"/>
    <w:basedOn w:val="TableNormal"/>
    <w:uiPriority w:val="39"/>
    <w:rsid w:val="005B3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17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respondents/ii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sh.helpdesk@bls.gov" TargetMode="External"/><Relationship Id="rId5" Type="http://schemas.openxmlformats.org/officeDocument/2006/relationships/numbering" Target="numbering.xml"/><Relationship Id="rId10" Type="http://schemas.openxmlformats.org/officeDocument/2006/relationships/hyperlink" Target="https://idcf.bls.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8A84AB882F344B9FE59DD7BE533271" ma:contentTypeVersion="0" ma:contentTypeDescription="Create a new document." ma:contentTypeScope="" ma:versionID="65315fb83cbe874c28d067d4bf6e85b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83F62-7B54-4C3B-BC43-634539D7D75F}">
  <ds:schemaRefs>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2006/documentManagement/types"/>
    <ds:schemaRef ds:uri="http://purl.org/dc/terms/"/>
    <ds:schemaRef ds:uri="http://purl.org/dc/dcmitype/"/>
  </ds:schemaRefs>
</ds:datastoreItem>
</file>

<file path=customXml/itemProps2.xml><?xml version="1.0" encoding="utf-8"?>
<ds:datastoreItem xmlns:ds="http://schemas.openxmlformats.org/officeDocument/2006/customXml" ds:itemID="{6AD03C46-E3C5-498E-92B8-6612F2407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C95F07B-D50A-4AD8-A70B-555DDFF0E91F}">
  <ds:schemaRefs>
    <ds:schemaRef ds:uri="http://schemas.microsoft.com/sharepoint/v3/contenttype/forms"/>
  </ds:schemaRefs>
</ds:datastoreItem>
</file>

<file path=customXml/itemProps4.xml><?xml version="1.0" encoding="utf-8"?>
<ds:datastoreItem xmlns:ds="http://schemas.openxmlformats.org/officeDocument/2006/customXml" ds:itemID="{E4F53B43-6115-4445-BA9C-57B5AF6A8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Yu</dc:creator>
  <cp:keywords/>
  <dc:description/>
  <cp:lastModifiedBy>SYSTEM</cp:lastModifiedBy>
  <cp:revision>2</cp:revision>
  <cp:lastPrinted>2016-06-02T20:37:00Z</cp:lastPrinted>
  <dcterms:created xsi:type="dcterms:W3CDTF">2019-08-21T17:55:00Z</dcterms:created>
  <dcterms:modified xsi:type="dcterms:W3CDTF">2019-08-21T17:55:00Z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0x010100848A84AB882F344B9FE59DD7BE533271</vt:lpwstr>
  </property>
</Properties>
</file>