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957AD2" w:rsidR="009C4BAC" w:rsidP="003A19A8" w:rsidRDefault="003A19A8" w14:paraId="56DB32DE" w14:textId="777777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7AD2">
        <w:rPr>
          <w:rFonts w:ascii="Times New Roman" w:hAnsi="Times New Roman" w:cs="Times New Roman"/>
          <w:b/>
          <w:bCs/>
          <w:sz w:val="24"/>
          <w:szCs w:val="24"/>
        </w:rPr>
        <w:t xml:space="preserve">Summary of Proposed Changes in the ICR for </w:t>
      </w:r>
      <w:r w:rsidRPr="00957AD2" w:rsidR="009C4BAC">
        <w:rPr>
          <w:rFonts w:ascii="Times New Roman" w:hAnsi="Times New Roman" w:cs="Times New Roman"/>
          <w:b/>
          <w:bCs/>
          <w:sz w:val="24"/>
          <w:szCs w:val="24"/>
        </w:rPr>
        <w:t xml:space="preserve">Evaluation of </w:t>
      </w:r>
      <w:proofErr w:type="spellStart"/>
      <w:r w:rsidRPr="00957AD2" w:rsidR="009C4BAC">
        <w:rPr>
          <w:rFonts w:ascii="Times New Roman" w:hAnsi="Times New Roman" w:cs="Times New Roman"/>
          <w:b/>
          <w:bCs/>
          <w:sz w:val="24"/>
          <w:szCs w:val="24"/>
        </w:rPr>
        <w:t>TransLife</w:t>
      </w:r>
      <w:proofErr w:type="spellEnd"/>
      <w:r w:rsidRPr="00957AD2" w:rsidR="009C4BAC">
        <w:rPr>
          <w:rFonts w:ascii="Times New Roman" w:hAnsi="Times New Roman" w:cs="Times New Roman"/>
          <w:b/>
          <w:bCs/>
          <w:sz w:val="24"/>
          <w:szCs w:val="24"/>
        </w:rPr>
        <w:t xml:space="preserve"> Center (TLC): A Locally-Developed Combination Prevention Intervention for Transgender Women at High Risk of HIV Infection </w:t>
      </w:r>
    </w:p>
    <w:p w:rsidRPr="00957AD2" w:rsidR="008A1940" w:rsidP="003A19A8" w:rsidRDefault="003A19A8" w14:paraId="419E6AB0" w14:textId="7198189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7AD2">
        <w:rPr>
          <w:rFonts w:ascii="Times New Roman" w:hAnsi="Times New Roman" w:cs="Times New Roman"/>
          <w:b/>
          <w:bCs/>
          <w:sz w:val="24"/>
          <w:szCs w:val="24"/>
        </w:rPr>
        <w:t>OMB# 0920-12</w:t>
      </w:r>
      <w:r w:rsidRPr="00957AD2" w:rsidR="009C4BAC">
        <w:rPr>
          <w:rFonts w:ascii="Times New Roman" w:hAnsi="Times New Roman" w:cs="Times New Roman"/>
          <w:b/>
          <w:bCs/>
          <w:sz w:val="24"/>
          <w:szCs w:val="24"/>
        </w:rPr>
        <w:t>46</w:t>
      </w:r>
    </w:p>
    <w:p w:rsidRPr="00957AD2" w:rsidR="003A19A8" w:rsidP="003A19A8" w:rsidRDefault="003A19A8" w14:paraId="1117C559" w14:textId="57FAB123">
      <w:pPr>
        <w:rPr>
          <w:rFonts w:ascii="Times New Roman" w:hAnsi="Times New Roman" w:cs="Times New Roman"/>
          <w:sz w:val="24"/>
          <w:szCs w:val="24"/>
        </w:rPr>
      </w:pPr>
    </w:p>
    <w:p w:rsidRPr="00957AD2" w:rsidR="003A19A8" w:rsidP="003A19A8" w:rsidRDefault="003A19A8" w14:paraId="7A765610" w14:textId="0CFF1EC6">
      <w:pPr>
        <w:rPr>
          <w:rFonts w:ascii="Times New Roman" w:hAnsi="Times New Roman" w:cs="Times New Roman"/>
          <w:b/>
          <w:sz w:val="24"/>
          <w:szCs w:val="24"/>
        </w:rPr>
      </w:pPr>
      <w:r w:rsidRPr="00957AD2">
        <w:rPr>
          <w:rFonts w:ascii="Times New Roman" w:hAnsi="Times New Roman" w:cs="Times New Roman"/>
          <w:b/>
          <w:sz w:val="24"/>
          <w:szCs w:val="24"/>
        </w:rPr>
        <w:t>Summary of Changes</w:t>
      </w:r>
    </w:p>
    <w:p w:rsidRPr="00957AD2" w:rsidR="004363E3" w:rsidP="003A19A8" w:rsidRDefault="003A19A8" w14:paraId="50FF46F6" w14:textId="04A88938">
      <w:pPr>
        <w:rPr>
          <w:rFonts w:ascii="Times New Roman" w:hAnsi="Times New Roman" w:cs="Times New Roman"/>
          <w:bCs/>
          <w:sz w:val="24"/>
          <w:szCs w:val="24"/>
        </w:rPr>
      </w:pPr>
      <w:r w:rsidRPr="00957AD2">
        <w:rPr>
          <w:rFonts w:ascii="Times New Roman" w:hAnsi="Times New Roman" w:cs="Times New Roman"/>
          <w:bCs/>
          <w:sz w:val="24"/>
          <w:szCs w:val="24"/>
        </w:rPr>
        <w:t>We are requesting</w:t>
      </w:r>
      <w:r w:rsidRPr="00957AD2" w:rsidR="0035744B">
        <w:rPr>
          <w:rFonts w:ascii="Times New Roman" w:hAnsi="Times New Roman" w:cs="Times New Roman"/>
          <w:bCs/>
          <w:sz w:val="24"/>
          <w:szCs w:val="24"/>
        </w:rPr>
        <w:t xml:space="preserve"> non-substantive modifications</w:t>
      </w:r>
      <w:r w:rsidRPr="00957AD2">
        <w:rPr>
          <w:rFonts w:ascii="Times New Roman" w:hAnsi="Times New Roman" w:cs="Times New Roman"/>
          <w:bCs/>
          <w:sz w:val="24"/>
          <w:szCs w:val="24"/>
        </w:rPr>
        <w:t xml:space="preserve"> to the information collection request (ICR) for </w:t>
      </w:r>
      <w:r w:rsidRPr="00957AD2" w:rsidR="009C4BAC">
        <w:rPr>
          <w:rFonts w:ascii="Times New Roman" w:hAnsi="Times New Roman" w:cs="Times New Roman"/>
          <w:bCs/>
          <w:sz w:val="24"/>
          <w:szCs w:val="24"/>
        </w:rPr>
        <w:t xml:space="preserve">Evaluation of </w:t>
      </w:r>
      <w:proofErr w:type="spellStart"/>
      <w:r w:rsidRPr="00957AD2" w:rsidR="009C4BAC">
        <w:rPr>
          <w:rFonts w:ascii="Times New Roman" w:hAnsi="Times New Roman" w:cs="Times New Roman"/>
          <w:bCs/>
          <w:sz w:val="24"/>
          <w:szCs w:val="24"/>
        </w:rPr>
        <w:t>TransLife</w:t>
      </w:r>
      <w:proofErr w:type="spellEnd"/>
      <w:r w:rsidRPr="00957AD2" w:rsidR="009C4BAC">
        <w:rPr>
          <w:rFonts w:ascii="Times New Roman" w:hAnsi="Times New Roman" w:cs="Times New Roman"/>
          <w:bCs/>
          <w:sz w:val="24"/>
          <w:szCs w:val="24"/>
        </w:rPr>
        <w:t xml:space="preserve"> Center (TLC): A Locally-Developed Combination Prevention Intervention for Transgender Women at High Risk of HIV Infection </w:t>
      </w:r>
      <w:r w:rsidRPr="00957AD2" w:rsidR="004977AA">
        <w:rPr>
          <w:rFonts w:ascii="Times New Roman" w:hAnsi="Times New Roman" w:cs="Times New Roman"/>
          <w:bCs/>
          <w:sz w:val="24"/>
          <w:szCs w:val="24"/>
        </w:rPr>
        <w:t>OMB#</w:t>
      </w:r>
      <w:r w:rsidRPr="00957AD2" w:rsidR="00CA3AE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57AD2" w:rsidR="004977AA">
        <w:rPr>
          <w:rFonts w:ascii="Times New Roman" w:hAnsi="Times New Roman" w:cs="Times New Roman"/>
          <w:bCs/>
          <w:sz w:val="24"/>
          <w:szCs w:val="24"/>
        </w:rPr>
        <w:t>0920-12</w:t>
      </w:r>
      <w:r w:rsidRPr="00957AD2" w:rsidR="009C4BAC">
        <w:rPr>
          <w:rFonts w:ascii="Times New Roman" w:hAnsi="Times New Roman" w:cs="Times New Roman"/>
          <w:bCs/>
          <w:sz w:val="24"/>
          <w:szCs w:val="24"/>
        </w:rPr>
        <w:t>46</w:t>
      </w:r>
      <w:r w:rsidRPr="00957AD2">
        <w:rPr>
          <w:rFonts w:ascii="Times New Roman" w:hAnsi="Times New Roman" w:cs="Times New Roman"/>
          <w:bCs/>
          <w:sz w:val="24"/>
          <w:szCs w:val="24"/>
        </w:rPr>
        <w:t xml:space="preserve">. </w:t>
      </w:r>
      <w:bookmarkStart w:name="_GoBack" w:id="0"/>
      <w:r w:rsidRPr="00957AD2" w:rsidR="009C4BAC">
        <w:rPr>
          <w:rFonts w:ascii="Times New Roman" w:hAnsi="Times New Roman" w:cs="Times New Roman"/>
          <w:sz w:val="24"/>
          <w:szCs w:val="24"/>
        </w:rPr>
        <w:t xml:space="preserve">As a result of the COVID-19 pandemic, we are requesting a change in the OMB-approved data collection method to mitigate risks for transmission of SARS-CoV-2 among participants and research staff.  </w:t>
      </w:r>
      <w:r w:rsidRPr="00957AD2">
        <w:rPr>
          <w:rFonts w:ascii="Times New Roman" w:hAnsi="Times New Roman" w:cs="Times New Roman"/>
          <w:bCs/>
          <w:sz w:val="24"/>
          <w:szCs w:val="24"/>
        </w:rPr>
        <w:t>The change</w:t>
      </w:r>
      <w:r w:rsidRPr="00957AD2" w:rsidR="00CA3AEA">
        <w:rPr>
          <w:rFonts w:ascii="Times New Roman" w:hAnsi="Times New Roman" w:cs="Times New Roman"/>
          <w:bCs/>
          <w:sz w:val="24"/>
          <w:szCs w:val="24"/>
        </w:rPr>
        <w:t>s</w:t>
      </w:r>
      <w:r w:rsidRPr="00957AD2">
        <w:rPr>
          <w:rFonts w:ascii="Times New Roman" w:hAnsi="Times New Roman" w:cs="Times New Roman"/>
          <w:bCs/>
          <w:sz w:val="24"/>
          <w:szCs w:val="24"/>
        </w:rPr>
        <w:t xml:space="preserve"> requested for this ICR </w:t>
      </w:r>
      <w:r w:rsidRPr="00957AD2" w:rsidR="001B6EE6">
        <w:rPr>
          <w:rFonts w:ascii="Times New Roman" w:hAnsi="Times New Roman" w:cs="Times New Roman"/>
          <w:bCs/>
          <w:sz w:val="24"/>
          <w:szCs w:val="24"/>
        </w:rPr>
        <w:t>are</w:t>
      </w:r>
      <w:r w:rsidRPr="00957AD2" w:rsidR="00CA4FDA">
        <w:rPr>
          <w:rFonts w:ascii="Times New Roman" w:hAnsi="Times New Roman" w:cs="Times New Roman"/>
          <w:bCs/>
          <w:sz w:val="24"/>
          <w:szCs w:val="24"/>
        </w:rPr>
        <w:t xml:space="preserve"> non-substantive modifications t</w:t>
      </w:r>
      <w:r w:rsidRPr="00957AD2" w:rsidR="004363E3">
        <w:rPr>
          <w:rFonts w:ascii="Times New Roman" w:hAnsi="Times New Roman" w:cs="Times New Roman"/>
          <w:bCs/>
          <w:sz w:val="24"/>
          <w:szCs w:val="24"/>
        </w:rPr>
        <w:t xml:space="preserve">o </w:t>
      </w:r>
      <w:r w:rsidRPr="00957AD2" w:rsidR="009E5764">
        <w:rPr>
          <w:rFonts w:ascii="Times New Roman" w:hAnsi="Times New Roman" w:cs="Times New Roman"/>
          <w:bCs/>
          <w:sz w:val="24"/>
          <w:szCs w:val="24"/>
        </w:rPr>
        <w:t>include</w:t>
      </w:r>
      <w:r w:rsidRPr="00957AD2" w:rsidR="00BB6933">
        <w:rPr>
          <w:rFonts w:ascii="Times New Roman" w:hAnsi="Times New Roman" w:cs="Times New Roman"/>
          <w:bCs/>
          <w:sz w:val="24"/>
          <w:szCs w:val="24"/>
        </w:rPr>
        <w:t>:</w:t>
      </w:r>
      <w:r w:rsidRPr="00957AD2" w:rsidR="009C4BAC">
        <w:rPr>
          <w:rFonts w:ascii="Times New Roman" w:hAnsi="Times New Roman" w:cs="Times New Roman"/>
          <w:bCs/>
          <w:sz w:val="24"/>
          <w:szCs w:val="24"/>
        </w:rPr>
        <w:t xml:space="preserve"> 1)</w:t>
      </w:r>
      <w:r w:rsidRPr="00957AD2" w:rsidR="00BB6933">
        <w:rPr>
          <w:rFonts w:ascii="Times New Roman" w:hAnsi="Times New Roman" w:cs="Times New Roman"/>
          <w:bCs/>
          <w:sz w:val="24"/>
          <w:szCs w:val="24"/>
        </w:rPr>
        <w:t xml:space="preserve"> adding</w:t>
      </w:r>
      <w:r w:rsidRPr="00957AD2" w:rsidR="009C4BAC">
        <w:rPr>
          <w:rFonts w:ascii="Times New Roman" w:hAnsi="Times New Roman" w:cs="Times New Roman"/>
          <w:bCs/>
          <w:sz w:val="24"/>
          <w:szCs w:val="24"/>
        </w:rPr>
        <w:t xml:space="preserve"> an option to switch </w:t>
      </w:r>
      <w:r w:rsidRPr="00957AD2" w:rsidR="009C4BAC">
        <w:rPr>
          <w:rFonts w:ascii="Times New Roman" w:hAnsi="Times New Roman" w:cs="Times New Roman"/>
          <w:sz w:val="24"/>
          <w:szCs w:val="24"/>
        </w:rPr>
        <w:t>from in-person intervention delivery to virtual options via internet-based video conferencing and telemedicine software (</w:t>
      </w:r>
      <w:proofErr w:type="spellStart"/>
      <w:r w:rsidRPr="00957AD2" w:rsidR="009C4BAC">
        <w:rPr>
          <w:rFonts w:ascii="Times New Roman" w:hAnsi="Times New Roman" w:cs="Times New Roman"/>
          <w:sz w:val="24"/>
          <w:szCs w:val="24"/>
        </w:rPr>
        <w:t>eg.</w:t>
      </w:r>
      <w:proofErr w:type="spellEnd"/>
      <w:r w:rsidRPr="00957AD2" w:rsidR="009C4BAC">
        <w:rPr>
          <w:rFonts w:ascii="Times New Roman" w:hAnsi="Times New Roman" w:cs="Times New Roman"/>
          <w:sz w:val="24"/>
          <w:szCs w:val="24"/>
        </w:rPr>
        <w:t xml:space="preserve">, Doxy.me and Zoom) and 2) </w:t>
      </w:r>
      <w:r w:rsidRPr="00957AD2" w:rsidR="00BB6933">
        <w:rPr>
          <w:rFonts w:ascii="Times New Roman" w:hAnsi="Times New Roman" w:cs="Times New Roman"/>
          <w:sz w:val="24"/>
          <w:szCs w:val="24"/>
        </w:rPr>
        <w:t xml:space="preserve">adding </w:t>
      </w:r>
      <w:r w:rsidR="00957AD2">
        <w:rPr>
          <w:rFonts w:ascii="Times New Roman" w:hAnsi="Times New Roman" w:cs="Times New Roman"/>
          <w:sz w:val="24"/>
          <w:szCs w:val="24"/>
        </w:rPr>
        <w:t>a change</w:t>
      </w:r>
      <w:r w:rsidRPr="00957AD2" w:rsidR="00BB6933">
        <w:rPr>
          <w:rFonts w:ascii="Times New Roman" w:hAnsi="Times New Roman" w:cs="Times New Roman"/>
          <w:sz w:val="24"/>
          <w:szCs w:val="24"/>
        </w:rPr>
        <w:t xml:space="preserve"> from in-person data collection of the baseline, 4 and 8 months assessments </w:t>
      </w:r>
      <w:r w:rsidRPr="00957AD2" w:rsidR="00DF56E0">
        <w:rPr>
          <w:rFonts w:ascii="Times New Roman" w:hAnsi="Times New Roman" w:cs="Times New Roman"/>
          <w:sz w:val="24"/>
          <w:szCs w:val="24"/>
        </w:rPr>
        <w:t xml:space="preserve">and in-depth interviews </w:t>
      </w:r>
      <w:r w:rsidRPr="00957AD2" w:rsidR="00BB6933">
        <w:rPr>
          <w:rFonts w:ascii="Times New Roman" w:hAnsi="Times New Roman" w:cs="Times New Roman"/>
          <w:sz w:val="24"/>
          <w:szCs w:val="24"/>
        </w:rPr>
        <w:t xml:space="preserve">to </w:t>
      </w:r>
      <w:r w:rsidRPr="00957AD2" w:rsidR="009C4BAC">
        <w:rPr>
          <w:rFonts w:ascii="Times New Roman" w:hAnsi="Times New Roman" w:cs="Times New Roman"/>
          <w:sz w:val="24"/>
          <w:szCs w:val="24"/>
        </w:rPr>
        <w:t>remote data collection via an internet survey link</w:t>
      </w:r>
      <w:r w:rsidRPr="00957AD2" w:rsidR="00214FC1">
        <w:rPr>
          <w:rFonts w:ascii="Times New Roman" w:hAnsi="Times New Roman" w:cs="Times New Roman"/>
          <w:sz w:val="24"/>
          <w:szCs w:val="24"/>
        </w:rPr>
        <w:t xml:space="preserve"> or telephone for interviews</w:t>
      </w:r>
      <w:r w:rsidRPr="00957AD2" w:rsidR="009C4BAC">
        <w:rPr>
          <w:rFonts w:ascii="Times New Roman" w:hAnsi="Times New Roman" w:cs="Times New Roman"/>
          <w:sz w:val="24"/>
          <w:szCs w:val="24"/>
        </w:rPr>
        <w:t xml:space="preserve">. </w:t>
      </w:r>
      <w:bookmarkEnd w:id="0"/>
      <w:r w:rsidRPr="00957AD2" w:rsidR="00BB6933">
        <w:rPr>
          <w:rFonts w:ascii="Times New Roman" w:hAnsi="Times New Roman" w:cs="Times New Roman"/>
          <w:sz w:val="24"/>
          <w:szCs w:val="24"/>
        </w:rPr>
        <w:t>N</w:t>
      </w:r>
      <w:r w:rsidRPr="00957AD2" w:rsidR="000D4166">
        <w:rPr>
          <w:rFonts w:ascii="Times New Roman" w:hAnsi="Times New Roman" w:cs="Times New Roman"/>
          <w:bCs/>
          <w:sz w:val="24"/>
          <w:szCs w:val="24"/>
        </w:rPr>
        <w:t>o changes are requested to survey/data collection instruments and there are no changes to the burden hours calculated for the study.</w:t>
      </w:r>
      <w:r w:rsidRPr="00957AD2" w:rsidR="00BB6933">
        <w:rPr>
          <w:rFonts w:ascii="Times New Roman" w:hAnsi="Times New Roman" w:cs="Times New Roman"/>
          <w:sz w:val="24"/>
          <w:szCs w:val="24"/>
        </w:rPr>
        <w:t xml:space="preserve"> In addition, there is no video recording included in these changes to virtual methods.</w:t>
      </w:r>
    </w:p>
    <w:p w:rsidRPr="00957AD2" w:rsidR="003A19A8" w:rsidP="003A19A8" w:rsidRDefault="00DD31B5" w14:paraId="476A6255" w14:textId="61A86A91">
      <w:pPr>
        <w:rPr>
          <w:rFonts w:ascii="Times New Roman" w:hAnsi="Times New Roman" w:cs="Times New Roman"/>
          <w:b/>
          <w:sz w:val="24"/>
          <w:szCs w:val="24"/>
        </w:rPr>
      </w:pPr>
      <w:r w:rsidRPr="00957AD2">
        <w:rPr>
          <w:rFonts w:ascii="Times New Roman" w:hAnsi="Times New Roman" w:cs="Times New Roman"/>
          <w:b/>
          <w:sz w:val="24"/>
          <w:szCs w:val="24"/>
        </w:rPr>
        <w:t xml:space="preserve">Changes to </w:t>
      </w:r>
      <w:r w:rsidRPr="00957AD2" w:rsidR="009E5764">
        <w:rPr>
          <w:rFonts w:ascii="Times New Roman" w:hAnsi="Times New Roman" w:cs="Times New Roman"/>
          <w:b/>
          <w:sz w:val="24"/>
          <w:szCs w:val="24"/>
        </w:rPr>
        <w:t xml:space="preserve">Include </w:t>
      </w:r>
      <w:r w:rsidRPr="00957AD2" w:rsidR="00BB6933">
        <w:rPr>
          <w:rFonts w:ascii="Times New Roman" w:hAnsi="Times New Roman" w:cs="Times New Roman"/>
          <w:b/>
          <w:sz w:val="24"/>
          <w:szCs w:val="24"/>
        </w:rPr>
        <w:t>a</w:t>
      </w:r>
      <w:r w:rsidR="00957AD2">
        <w:rPr>
          <w:rFonts w:ascii="Times New Roman" w:hAnsi="Times New Roman" w:cs="Times New Roman"/>
          <w:b/>
          <w:sz w:val="24"/>
          <w:szCs w:val="24"/>
        </w:rPr>
        <w:t>n</w:t>
      </w:r>
      <w:r w:rsidRPr="00957AD2" w:rsidR="00BB6933">
        <w:rPr>
          <w:rFonts w:ascii="Times New Roman" w:hAnsi="Times New Roman" w:cs="Times New Roman"/>
          <w:b/>
          <w:sz w:val="24"/>
          <w:szCs w:val="24"/>
        </w:rPr>
        <w:t xml:space="preserve"> Option for Virtual Intervention Delivery via Internet-based Video Conferencing and Telemedicine Software</w:t>
      </w:r>
    </w:p>
    <w:p w:rsidRPr="00957AD2" w:rsidR="001E3FA4" w:rsidP="001E3FA4" w:rsidRDefault="003D76A9" w14:paraId="1EE312E2" w14:textId="3D5A40F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57AD2">
        <w:rPr>
          <w:rFonts w:ascii="Times New Roman" w:hAnsi="Times New Roman" w:cs="Times New Roman"/>
          <w:bCs/>
          <w:sz w:val="24"/>
          <w:szCs w:val="24"/>
        </w:rPr>
        <w:t>The TLC Intervention follows a patient-centered case management and service delivery model and is delivered through a one day per week drop-in “one-stop-shop” milieu (“</w:t>
      </w:r>
      <w:proofErr w:type="spellStart"/>
      <w:r w:rsidRPr="00957AD2">
        <w:rPr>
          <w:rFonts w:ascii="Times New Roman" w:hAnsi="Times New Roman" w:cs="Times New Roman"/>
          <w:bCs/>
          <w:sz w:val="24"/>
          <w:szCs w:val="24"/>
        </w:rPr>
        <w:t>TransSafe</w:t>
      </w:r>
      <w:proofErr w:type="spellEnd"/>
      <w:r w:rsidRPr="00957AD2">
        <w:rPr>
          <w:rFonts w:ascii="Times New Roman" w:hAnsi="Times New Roman" w:cs="Times New Roman"/>
          <w:bCs/>
          <w:sz w:val="24"/>
          <w:szCs w:val="24"/>
        </w:rPr>
        <w:t xml:space="preserve">”) and through on-going interactions with TLC staff, i.e., to provide referral and linkage to housing, employment, legal and medical services. Participants enter the TLC program through direct referral or through drop-in to </w:t>
      </w:r>
      <w:proofErr w:type="spellStart"/>
      <w:r w:rsidRPr="00957AD2">
        <w:rPr>
          <w:rFonts w:ascii="Times New Roman" w:hAnsi="Times New Roman" w:cs="Times New Roman"/>
          <w:bCs/>
          <w:sz w:val="24"/>
          <w:szCs w:val="24"/>
        </w:rPr>
        <w:t>TransSafe</w:t>
      </w:r>
      <w:proofErr w:type="spellEnd"/>
      <w:r w:rsidRPr="00957AD2">
        <w:rPr>
          <w:rFonts w:ascii="Times New Roman" w:hAnsi="Times New Roman" w:cs="Times New Roman"/>
          <w:bCs/>
          <w:sz w:val="24"/>
          <w:szCs w:val="24"/>
        </w:rPr>
        <w:t xml:space="preserve">. Basic services needs are assessed upon entry into the TLC program through a brief intake with a staff member (to identify areas of service need/interest) and linkage to services (housing, employment, legal, medical) as needed, which are delivered over the entire 8-month enrollment period. </w:t>
      </w:r>
      <w:proofErr w:type="spellStart"/>
      <w:r w:rsidRPr="00957AD2">
        <w:rPr>
          <w:rFonts w:ascii="Times New Roman" w:hAnsi="Times New Roman" w:cs="Times New Roman"/>
          <w:bCs/>
          <w:sz w:val="24"/>
          <w:szCs w:val="24"/>
        </w:rPr>
        <w:t>TransSafe</w:t>
      </w:r>
      <w:proofErr w:type="spellEnd"/>
      <w:r w:rsidRPr="00957AD2">
        <w:rPr>
          <w:rFonts w:ascii="Times New Roman" w:hAnsi="Times New Roman" w:cs="Times New Roman"/>
          <w:bCs/>
          <w:sz w:val="24"/>
          <w:szCs w:val="24"/>
        </w:rPr>
        <w:t xml:space="preserve"> provides a social and service milieu in which participants may access services in a barrier-free and affirming environment. Participation in the TLC intervention may include referrals to services known as “</w:t>
      </w:r>
      <w:proofErr w:type="spellStart"/>
      <w:r w:rsidRPr="00957AD2">
        <w:rPr>
          <w:rFonts w:ascii="Times New Roman" w:hAnsi="Times New Roman" w:cs="Times New Roman"/>
          <w:bCs/>
          <w:sz w:val="24"/>
          <w:szCs w:val="24"/>
        </w:rPr>
        <w:t>TransWorks</w:t>
      </w:r>
      <w:proofErr w:type="spellEnd"/>
      <w:r w:rsidRPr="00957AD2">
        <w:rPr>
          <w:rFonts w:ascii="Times New Roman" w:hAnsi="Times New Roman" w:cs="Times New Roman"/>
          <w:bCs/>
          <w:sz w:val="24"/>
          <w:szCs w:val="24"/>
        </w:rPr>
        <w:t>,” “</w:t>
      </w:r>
      <w:proofErr w:type="spellStart"/>
      <w:r w:rsidRPr="00957AD2">
        <w:rPr>
          <w:rFonts w:ascii="Times New Roman" w:hAnsi="Times New Roman" w:cs="Times New Roman"/>
          <w:bCs/>
          <w:sz w:val="24"/>
          <w:szCs w:val="24"/>
        </w:rPr>
        <w:t>TransHousing</w:t>
      </w:r>
      <w:proofErr w:type="spellEnd"/>
      <w:r w:rsidRPr="00957AD2">
        <w:rPr>
          <w:rFonts w:ascii="Times New Roman" w:hAnsi="Times New Roman" w:cs="Times New Roman"/>
          <w:bCs/>
          <w:sz w:val="24"/>
          <w:szCs w:val="24"/>
        </w:rPr>
        <w:t>,” “</w:t>
      </w:r>
      <w:proofErr w:type="spellStart"/>
      <w:r w:rsidRPr="00957AD2">
        <w:rPr>
          <w:rFonts w:ascii="Times New Roman" w:hAnsi="Times New Roman" w:cs="Times New Roman"/>
          <w:bCs/>
          <w:sz w:val="24"/>
          <w:szCs w:val="24"/>
        </w:rPr>
        <w:t>TransLegal</w:t>
      </w:r>
      <w:proofErr w:type="spellEnd"/>
      <w:r w:rsidRPr="00957AD2">
        <w:rPr>
          <w:rFonts w:ascii="Times New Roman" w:hAnsi="Times New Roman" w:cs="Times New Roman"/>
          <w:bCs/>
          <w:sz w:val="24"/>
          <w:szCs w:val="24"/>
        </w:rPr>
        <w:t>,” and “</w:t>
      </w:r>
      <w:proofErr w:type="spellStart"/>
      <w:r w:rsidRPr="00957AD2">
        <w:rPr>
          <w:rFonts w:ascii="Times New Roman" w:hAnsi="Times New Roman" w:cs="Times New Roman"/>
          <w:bCs/>
          <w:sz w:val="24"/>
          <w:szCs w:val="24"/>
        </w:rPr>
        <w:t>TransHealth</w:t>
      </w:r>
      <w:proofErr w:type="spellEnd"/>
      <w:r w:rsidRPr="00957AD2">
        <w:rPr>
          <w:rFonts w:ascii="Times New Roman" w:hAnsi="Times New Roman" w:cs="Times New Roman"/>
          <w:bCs/>
          <w:sz w:val="24"/>
          <w:szCs w:val="24"/>
        </w:rPr>
        <w:t>”</w:t>
      </w:r>
    </w:p>
    <w:p w:rsidRPr="00957AD2" w:rsidR="003D76A9" w:rsidP="001E3FA4" w:rsidRDefault="003D76A9" w14:paraId="4A7A440D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957AD2" w:rsidR="00C720AD" w:rsidP="001E3FA4" w:rsidRDefault="003D76A9" w14:paraId="3AF74E31" w14:textId="233424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7AD2">
        <w:rPr>
          <w:rFonts w:ascii="Times New Roman" w:hAnsi="Times New Roman" w:cs="Times New Roman"/>
          <w:sz w:val="24"/>
          <w:szCs w:val="24"/>
        </w:rPr>
        <w:t xml:space="preserve">During COVID-19 restrictions, TLC services, including </w:t>
      </w:r>
      <w:proofErr w:type="spellStart"/>
      <w:r w:rsidRPr="00957AD2">
        <w:rPr>
          <w:rFonts w:ascii="Times New Roman" w:hAnsi="Times New Roman" w:cs="Times New Roman"/>
          <w:sz w:val="24"/>
          <w:szCs w:val="24"/>
        </w:rPr>
        <w:t>TransSafe</w:t>
      </w:r>
      <w:proofErr w:type="spellEnd"/>
      <w:r w:rsidRPr="00957AD2">
        <w:rPr>
          <w:rFonts w:ascii="Times New Roman" w:hAnsi="Times New Roman" w:cs="Times New Roman"/>
          <w:sz w:val="24"/>
          <w:szCs w:val="24"/>
        </w:rPr>
        <w:t>, “</w:t>
      </w:r>
      <w:proofErr w:type="spellStart"/>
      <w:r w:rsidRPr="00957AD2">
        <w:rPr>
          <w:rFonts w:ascii="Times New Roman" w:hAnsi="Times New Roman" w:cs="Times New Roman"/>
          <w:sz w:val="24"/>
          <w:szCs w:val="24"/>
        </w:rPr>
        <w:t>TransWorks</w:t>
      </w:r>
      <w:proofErr w:type="spellEnd"/>
      <w:r w:rsidRPr="00957AD2">
        <w:rPr>
          <w:rFonts w:ascii="Times New Roman" w:hAnsi="Times New Roman" w:cs="Times New Roman"/>
          <w:sz w:val="24"/>
          <w:szCs w:val="24"/>
        </w:rPr>
        <w:t>,” “</w:t>
      </w:r>
      <w:proofErr w:type="spellStart"/>
      <w:r w:rsidRPr="00957AD2">
        <w:rPr>
          <w:rFonts w:ascii="Times New Roman" w:hAnsi="Times New Roman" w:cs="Times New Roman"/>
          <w:sz w:val="24"/>
          <w:szCs w:val="24"/>
        </w:rPr>
        <w:t>TransHousing</w:t>
      </w:r>
      <w:proofErr w:type="spellEnd"/>
      <w:r w:rsidRPr="00957AD2">
        <w:rPr>
          <w:rFonts w:ascii="Times New Roman" w:hAnsi="Times New Roman" w:cs="Times New Roman"/>
          <w:sz w:val="24"/>
          <w:szCs w:val="24"/>
        </w:rPr>
        <w:t>,” “</w:t>
      </w:r>
      <w:proofErr w:type="spellStart"/>
      <w:r w:rsidRPr="00957AD2">
        <w:rPr>
          <w:rFonts w:ascii="Times New Roman" w:hAnsi="Times New Roman" w:cs="Times New Roman"/>
          <w:sz w:val="24"/>
          <w:szCs w:val="24"/>
        </w:rPr>
        <w:t>TransLegal</w:t>
      </w:r>
      <w:proofErr w:type="spellEnd"/>
      <w:r w:rsidRPr="00957AD2">
        <w:rPr>
          <w:rFonts w:ascii="Times New Roman" w:hAnsi="Times New Roman" w:cs="Times New Roman"/>
          <w:sz w:val="24"/>
          <w:szCs w:val="24"/>
        </w:rPr>
        <w:t>,” and “</w:t>
      </w:r>
      <w:proofErr w:type="spellStart"/>
      <w:r w:rsidRPr="00957AD2">
        <w:rPr>
          <w:rFonts w:ascii="Times New Roman" w:hAnsi="Times New Roman" w:cs="Times New Roman"/>
          <w:sz w:val="24"/>
          <w:szCs w:val="24"/>
        </w:rPr>
        <w:t>TransHealth</w:t>
      </w:r>
      <w:proofErr w:type="spellEnd"/>
      <w:r w:rsidRPr="00957AD2">
        <w:rPr>
          <w:rFonts w:ascii="Times New Roman" w:hAnsi="Times New Roman" w:cs="Times New Roman"/>
          <w:sz w:val="24"/>
          <w:szCs w:val="24"/>
        </w:rPr>
        <w:t>” are offered in virtual mode, via telephone, web-based telehealth and teleconference, as well as email communication.</w:t>
      </w:r>
    </w:p>
    <w:p w:rsidRPr="00957AD2" w:rsidR="003D76A9" w:rsidP="001E3FA4" w:rsidRDefault="003D76A9" w14:paraId="2260C123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957AD2" w:rsidR="00957AD2" w:rsidP="00C720AD" w:rsidRDefault="00C720AD" w14:paraId="62995C27" w14:textId="375FDFB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57AD2">
        <w:rPr>
          <w:rFonts w:ascii="Times New Roman" w:hAnsi="Times New Roman" w:cs="Times New Roman"/>
          <w:b/>
          <w:sz w:val="24"/>
          <w:szCs w:val="24"/>
        </w:rPr>
        <w:t xml:space="preserve">Table 1. Proposed </w:t>
      </w:r>
      <w:r w:rsidR="00957AD2">
        <w:rPr>
          <w:rFonts w:ascii="Times New Roman" w:hAnsi="Times New Roman" w:cs="Times New Roman"/>
          <w:b/>
          <w:sz w:val="24"/>
          <w:szCs w:val="24"/>
        </w:rPr>
        <w:t>Intervention Delivery</w:t>
      </w:r>
      <w:r w:rsidRPr="00957AD2">
        <w:rPr>
          <w:rFonts w:ascii="Times New Roman" w:hAnsi="Times New Roman" w:cs="Times New Roman"/>
          <w:b/>
          <w:sz w:val="24"/>
          <w:szCs w:val="24"/>
        </w:rPr>
        <w:t xml:space="preserve"> Modification to </w:t>
      </w:r>
      <w:r w:rsidRPr="00957AD2" w:rsidR="00957AD2">
        <w:rPr>
          <w:rFonts w:ascii="Times New Roman" w:hAnsi="Times New Roman" w:cs="Times New Roman"/>
          <w:b/>
          <w:bCs/>
          <w:sz w:val="24"/>
          <w:szCs w:val="24"/>
        </w:rPr>
        <w:t xml:space="preserve">Evaluation of </w:t>
      </w:r>
      <w:proofErr w:type="spellStart"/>
      <w:r w:rsidRPr="00957AD2" w:rsidR="00957AD2">
        <w:rPr>
          <w:rFonts w:ascii="Times New Roman" w:hAnsi="Times New Roman" w:cs="Times New Roman"/>
          <w:b/>
          <w:bCs/>
          <w:sz w:val="24"/>
          <w:szCs w:val="24"/>
        </w:rPr>
        <w:t>TransLife</w:t>
      </w:r>
      <w:proofErr w:type="spellEnd"/>
      <w:r w:rsidRPr="00957AD2" w:rsidR="00957AD2">
        <w:rPr>
          <w:rFonts w:ascii="Times New Roman" w:hAnsi="Times New Roman" w:cs="Times New Roman"/>
          <w:b/>
          <w:bCs/>
          <w:sz w:val="24"/>
          <w:szCs w:val="24"/>
        </w:rPr>
        <w:t xml:space="preserve"> Center (TLC): A Locally-Developed Combination Prevention Intervention for Transgender Women at High Risk of HIV Infection</w:t>
      </w:r>
    </w:p>
    <w:tbl>
      <w:tblPr>
        <w:tblW w:w="9445" w:type="dxa"/>
        <w:tblLook w:val="04A0" w:firstRow="1" w:lastRow="0" w:firstColumn="1" w:lastColumn="0" w:noHBand="0" w:noVBand="1"/>
      </w:tblPr>
      <w:tblGrid>
        <w:gridCol w:w="2600"/>
        <w:gridCol w:w="4235"/>
        <w:gridCol w:w="2610"/>
      </w:tblGrid>
      <w:tr w:rsidRPr="00957AD2" w:rsidR="00C720AD" w:rsidTr="004D7F71" w14:paraId="1E362B56" w14:textId="77777777">
        <w:trPr>
          <w:trHeight w:val="350"/>
        </w:trPr>
        <w:tc>
          <w:tcPr>
            <w:tcW w:w="2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hideMark/>
          </w:tcPr>
          <w:p w:rsidRPr="00957AD2" w:rsidR="00C720AD" w:rsidP="002500D3" w:rsidRDefault="00C720AD" w14:paraId="2B9EBB43" w14:textId="23D506E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bookmarkStart w:name="RANGE!E1:G30" w:id="1"/>
            <w:r w:rsidRPr="00957A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Doc, Page, Section, Variable</w:t>
            </w:r>
            <w:bookmarkEnd w:id="1"/>
          </w:p>
        </w:tc>
        <w:tc>
          <w:tcPr>
            <w:tcW w:w="4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hideMark/>
          </w:tcPr>
          <w:p w:rsidRPr="00957AD2" w:rsidR="00C720AD" w:rsidP="002500D3" w:rsidRDefault="00C720AD" w14:paraId="0382C4D4" w14:textId="7777777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7A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Change Proposed</w:t>
            </w:r>
          </w:p>
        </w:tc>
        <w:tc>
          <w:tcPr>
            <w:tcW w:w="2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hideMark/>
          </w:tcPr>
          <w:p w:rsidRPr="00957AD2" w:rsidR="00C720AD" w:rsidP="002500D3" w:rsidRDefault="00C720AD" w14:paraId="4AC5B824" w14:textId="7777777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7A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Reason for Change Proposed</w:t>
            </w:r>
          </w:p>
        </w:tc>
      </w:tr>
      <w:tr w:rsidRPr="00957AD2" w:rsidR="009D4FD5" w:rsidTr="004D7F71" w14:paraId="1D349DD5" w14:textId="77777777">
        <w:trPr>
          <w:trHeight w:val="900"/>
        </w:trPr>
        <w:tc>
          <w:tcPr>
            <w:tcW w:w="2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hideMark/>
          </w:tcPr>
          <w:p w:rsidRPr="00957AD2" w:rsidR="009D4FD5" w:rsidP="009D4FD5" w:rsidRDefault="009D4FD5" w14:paraId="226C7080" w14:textId="555409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A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  <w:r w:rsidRPr="00957A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Page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 w:rsidRPr="00957A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531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Estimates of Annualized Burden Hours and Costs</w:t>
            </w:r>
          </w:p>
        </w:tc>
        <w:tc>
          <w:tcPr>
            <w:tcW w:w="4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hideMark/>
          </w:tcPr>
          <w:p w:rsidR="009D4FD5" w:rsidP="009D4FD5" w:rsidRDefault="009D4FD5" w14:paraId="156290C7" w14:textId="7B8AEE1B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Removed: </w:t>
            </w:r>
            <w:r w:rsidRPr="009D4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References to in-person intervention delivery and non-restricted recruitment activities</w:t>
            </w:r>
            <w:r w:rsidR="00F86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due to COVID-19 risks</w:t>
            </w:r>
          </w:p>
          <w:p w:rsidRPr="00957AD2" w:rsidR="009D4FD5" w:rsidP="009D4FD5" w:rsidRDefault="009D4FD5" w14:paraId="3524A981" w14:textId="01C59E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Added: </w:t>
            </w:r>
            <w:r w:rsidRPr="00A531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“Transgender women will be recruited actively at the TLC drop-in center, “</w:t>
            </w:r>
            <w:proofErr w:type="spellStart"/>
            <w:r w:rsidRPr="00A531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TransSafe</w:t>
            </w:r>
            <w:proofErr w:type="spellEnd"/>
            <w:r w:rsidRPr="00A531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” (or virtual TLC drop-in center or via virtual TLC services, during COVID-19 restrictions) by study staff and staff will visit local gathering places of TW, such as night clubs, pageants/balls and public places, such as local parks, to identify and recruit potential participants as permitted.”</w:t>
            </w:r>
          </w:p>
        </w:tc>
        <w:tc>
          <w:tcPr>
            <w:tcW w:w="2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hideMark/>
          </w:tcPr>
          <w:p w:rsidRPr="00957AD2" w:rsidR="009D4FD5" w:rsidP="009D4FD5" w:rsidRDefault="009D4FD5" w14:paraId="5A878CE2" w14:textId="49C598C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Added to describe virtual intervention delivery and recruitment procedures.</w:t>
            </w:r>
            <w:r w:rsidRPr="00957A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Pr="00957AD2" w:rsidR="009D4FD5" w:rsidTr="004D7F71" w14:paraId="19561A29" w14:textId="77777777">
        <w:trPr>
          <w:trHeight w:val="900"/>
        </w:trPr>
        <w:tc>
          <w:tcPr>
            <w:tcW w:w="2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hideMark/>
          </w:tcPr>
          <w:p w:rsidRPr="00957AD2" w:rsidR="009D4FD5" w:rsidP="009D4FD5" w:rsidRDefault="009D4FD5" w14:paraId="0697C528" w14:textId="616548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A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</w:t>
            </w:r>
            <w:r w:rsidRPr="00957A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Page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957A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9D4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Respondent Universe and Sampling Methods</w:t>
            </w:r>
          </w:p>
        </w:tc>
        <w:tc>
          <w:tcPr>
            <w:tcW w:w="4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hideMark/>
          </w:tcPr>
          <w:p w:rsidR="009D4FD5" w:rsidP="009D4FD5" w:rsidRDefault="009D4FD5" w14:paraId="62A701F7" w14:textId="7777777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Removed: </w:t>
            </w:r>
            <w:r w:rsidRPr="009D4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References to in-person intervention delivery and non-COVID-19 restricted recruitment activities</w:t>
            </w:r>
          </w:p>
          <w:p w:rsidRPr="00957AD2" w:rsidR="009D4FD5" w:rsidP="009D4FD5" w:rsidRDefault="009D4FD5" w14:paraId="07733BAB" w14:textId="3C033C5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Added: </w:t>
            </w:r>
            <w:r w:rsidRPr="00A531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“Transgender women will be recruited actively at the TLC drop-in center, “</w:t>
            </w:r>
            <w:proofErr w:type="spellStart"/>
            <w:r w:rsidRPr="00A531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TransSafe</w:t>
            </w:r>
            <w:proofErr w:type="spellEnd"/>
            <w:r w:rsidRPr="00A531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” (or virtual TLC drop-in center or via virtual TLC services, during COVID-19 restrictions) by study staff and staff will visit local gathering places of TW, such as night clubs, pageants/balls and public places, such as local parks, to identify and recruit potential participants as permitted.”</w:t>
            </w:r>
          </w:p>
        </w:tc>
        <w:tc>
          <w:tcPr>
            <w:tcW w:w="2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hideMark/>
          </w:tcPr>
          <w:p w:rsidRPr="00957AD2" w:rsidR="009D4FD5" w:rsidP="009D4FD5" w:rsidRDefault="009D4FD5" w14:paraId="6AC4C212" w14:textId="3A2340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Added to describe virtual intervention delivery and recruitment procedures.</w:t>
            </w:r>
            <w:r w:rsidRPr="00957A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957AD2" w:rsidP="001E3FA4" w:rsidRDefault="00957AD2" w14:paraId="24BB21A9" w14:textId="7777777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Pr="00957AD2" w:rsidR="001B6EE6" w:rsidP="001E3FA4" w:rsidRDefault="001B6EE6" w14:paraId="018F6757" w14:textId="50A4CC2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57AD2">
        <w:rPr>
          <w:rFonts w:ascii="Times New Roman" w:hAnsi="Times New Roman" w:cs="Times New Roman"/>
          <w:b/>
          <w:bCs/>
          <w:sz w:val="24"/>
          <w:szCs w:val="24"/>
        </w:rPr>
        <w:t xml:space="preserve">Changes to </w:t>
      </w:r>
      <w:r w:rsidRPr="00957AD2" w:rsidR="00957AD2">
        <w:rPr>
          <w:rFonts w:ascii="Times New Roman" w:hAnsi="Times New Roman" w:cs="Times New Roman"/>
          <w:b/>
          <w:bCs/>
          <w:sz w:val="24"/>
          <w:szCs w:val="24"/>
        </w:rPr>
        <w:t>Remote Data Collection of Baseline, 4 and 8-month Assessments and In-depth Interviews via an Internet Survey Link or Telephone for Interviews</w:t>
      </w:r>
    </w:p>
    <w:p w:rsidRPr="00957AD2" w:rsidR="001B6EE6" w:rsidP="001E3FA4" w:rsidRDefault="001B6EE6" w14:paraId="02DDF693" w14:textId="69B68C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20AD" w:rsidP="001E3FA4" w:rsidRDefault="00C60354" w14:paraId="1F5A0D9F" w14:textId="0A5B75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0354">
        <w:rPr>
          <w:rFonts w:ascii="Times New Roman" w:hAnsi="Times New Roman" w:cs="Times New Roman"/>
          <w:sz w:val="24"/>
          <w:szCs w:val="24"/>
        </w:rPr>
        <w:t xml:space="preserve">Study visits will be completed at Chicago House, or Lurie Children's facilities/locations except in cases in which travel to study sites is not possible due to scheduling difficulties, moving from the local area, or due to COVID-19 restrictions, in which case a remote version of computerized questionnaires may be completed. During the COVID-19 pandemic, visits may be conducted in-person, using precautions, or remotely via telephone or web-based telemedicine conference. Chicago House has adopted HIPAA compliant Doxy.me telehealth software for use during the pandemic, which will also be used to conduct remote research visits.  TLC intervention </w:t>
      </w:r>
      <w:r w:rsidRPr="00C60354">
        <w:rPr>
          <w:rFonts w:ascii="Times New Roman" w:hAnsi="Times New Roman" w:cs="Times New Roman"/>
          <w:sz w:val="24"/>
          <w:szCs w:val="24"/>
        </w:rPr>
        <w:lastRenderedPageBreak/>
        <w:t>participants will complete computerized assessments through self-administered modes at three separate assessment visits (baseline, 4, and 8 months)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60354" w:rsidP="001E3FA4" w:rsidRDefault="00C60354" w14:paraId="71C3D0A7" w14:textId="00288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C60354" w:rsidR="00C60354" w:rsidP="001E3FA4" w:rsidRDefault="00C60354" w14:paraId="2F000878" w14:textId="2AFE9D17">
      <w:pPr>
        <w:spacing w:after="0" w:line="240" w:lineRule="auto"/>
        <w:rPr>
          <w:rFonts w:ascii="Times New Roman" w:hAnsi="Times New Roman" w:eastAsia="Arial" w:cs="Times New Roman"/>
          <w:sz w:val="24"/>
          <w:szCs w:val="24"/>
        </w:rPr>
      </w:pPr>
      <w:r w:rsidRPr="00C60354">
        <w:rPr>
          <w:rFonts w:ascii="Times New Roman" w:hAnsi="Times New Roman" w:cs="Times New Roman"/>
          <w:sz w:val="24"/>
          <w:szCs w:val="24"/>
        </w:rPr>
        <w:t xml:space="preserve">We will also examine the implementation experiences of TLC intervention participants and staff through semi-structured interviews with 20 TLC participants and 10 TLC and Chicago House staff members involved in delivery of services through the TLC intervention. The qualitative interviews </w:t>
      </w:r>
      <w:r w:rsidRPr="00C60354">
        <w:rPr>
          <w:rFonts w:ascii="Times New Roman" w:hAnsi="Times New Roman" w:eastAsia="Arial" w:cs="Times New Roman"/>
          <w:sz w:val="24"/>
          <w:szCs w:val="24"/>
        </w:rPr>
        <w:t>will be conducted by study consultants beginning in year 2 of the study (after enrollment has begun), either in-person (when COVID-19 stay-at-home orders are lifted) or by telephone (due to COVID-19 stay-at-home requirements), and audio-recorded and transcribed.</w:t>
      </w:r>
    </w:p>
    <w:p w:rsidRPr="00957AD2" w:rsidR="00C60354" w:rsidP="001E3FA4" w:rsidRDefault="00C60354" w14:paraId="04DD5400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957AD2" w:rsidR="00C720AD" w:rsidP="00C720AD" w:rsidRDefault="00C720AD" w14:paraId="41817C11" w14:textId="3E2E561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57AD2">
        <w:rPr>
          <w:rFonts w:ascii="Times New Roman" w:hAnsi="Times New Roman" w:cs="Times New Roman"/>
          <w:b/>
          <w:sz w:val="24"/>
          <w:szCs w:val="24"/>
        </w:rPr>
        <w:t xml:space="preserve">Table 2. </w:t>
      </w:r>
      <w:r w:rsidRPr="00957AD2" w:rsidR="00EE1C71">
        <w:rPr>
          <w:rFonts w:ascii="Times New Roman" w:hAnsi="Times New Roman" w:cs="Times New Roman"/>
          <w:b/>
          <w:sz w:val="24"/>
          <w:szCs w:val="24"/>
        </w:rPr>
        <w:t xml:space="preserve">Proposed </w:t>
      </w:r>
      <w:r w:rsidR="00EE1C71">
        <w:rPr>
          <w:rFonts w:ascii="Times New Roman" w:hAnsi="Times New Roman" w:cs="Times New Roman"/>
          <w:b/>
          <w:sz w:val="24"/>
          <w:szCs w:val="24"/>
        </w:rPr>
        <w:t>Data Collection</w:t>
      </w:r>
      <w:r w:rsidRPr="00957AD2" w:rsidR="00EE1C71">
        <w:rPr>
          <w:rFonts w:ascii="Times New Roman" w:hAnsi="Times New Roman" w:cs="Times New Roman"/>
          <w:b/>
          <w:sz w:val="24"/>
          <w:szCs w:val="24"/>
        </w:rPr>
        <w:t xml:space="preserve"> Modification to </w:t>
      </w:r>
      <w:r w:rsidRPr="00957AD2" w:rsidR="00EE1C71">
        <w:rPr>
          <w:rFonts w:ascii="Times New Roman" w:hAnsi="Times New Roman" w:cs="Times New Roman"/>
          <w:b/>
          <w:bCs/>
          <w:sz w:val="24"/>
          <w:szCs w:val="24"/>
        </w:rPr>
        <w:t xml:space="preserve">Evaluation of </w:t>
      </w:r>
      <w:proofErr w:type="spellStart"/>
      <w:r w:rsidRPr="00957AD2" w:rsidR="00EE1C71">
        <w:rPr>
          <w:rFonts w:ascii="Times New Roman" w:hAnsi="Times New Roman" w:cs="Times New Roman"/>
          <w:b/>
          <w:bCs/>
          <w:sz w:val="24"/>
          <w:szCs w:val="24"/>
        </w:rPr>
        <w:t>TransLife</w:t>
      </w:r>
      <w:proofErr w:type="spellEnd"/>
      <w:r w:rsidRPr="00957AD2" w:rsidR="00EE1C71">
        <w:rPr>
          <w:rFonts w:ascii="Times New Roman" w:hAnsi="Times New Roman" w:cs="Times New Roman"/>
          <w:b/>
          <w:bCs/>
          <w:sz w:val="24"/>
          <w:szCs w:val="24"/>
        </w:rPr>
        <w:t xml:space="preserve"> Center (TLC): A Locally-Developed Combination Prevention Intervention for Transgender Women at High Risk of HIV Infection</w:t>
      </w:r>
    </w:p>
    <w:tbl>
      <w:tblPr>
        <w:tblW w:w="9445" w:type="dxa"/>
        <w:tblLook w:val="04A0" w:firstRow="1" w:lastRow="0" w:firstColumn="1" w:lastColumn="0" w:noHBand="0" w:noVBand="1"/>
      </w:tblPr>
      <w:tblGrid>
        <w:gridCol w:w="2600"/>
        <w:gridCol w:w="4235"/>
        <w:gridCol w:w="2610"/>
      </w:tblGrid>
      <w:tr w:rsidRPr="00957AD2" w:rsidR="00C720AD" w:rsidTr="004D7F71" w14:paraId="6BCAF945" w14:textId="77777777">
        <w:trPr>
          <w:trHeight w:val="350"/>
        </w:trPr>
        <w:tc>
          <w:tcPr>
            <w:tcW w:w="2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hideMark/>
          </w:tcPr>
          <w:p w:rsidRPr="00957AD2" w:rsidR="00C720AD" w:rsidP="002500D3" w:rsidRDefault="00C720AD" w14:paraId="1F81619C" w14:textId="7777777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7A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Page, Section, Variable</w:t>
            </w:r>
          </w:p>
        </w:tc>
        <w:tc>
          <w:tcPr>
            <w:tcW w:w="4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hideMark/>
          </w:tcPr>
          <w:p w:rsidRPr="00957AD2" w:rsidR="00C720AD" w:rsidP="002500D3" w:rsidRDefault="00C720AD" w14:paraId="418A5173" w14:textId="7777777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7A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Change Proposed</w:t>
            </w:r>
          </w:p>
        </w:tc>
        <w:tc>
          <w:tcPr>
            <w:tcW w:w="2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hideMark/>
          </w:tcPr>
          <w:p w:rsidRPr="00957AD2" w:rsidR="00C720AD" w:rsidP="002500D3" w:rsidRDefault="00C720AD" w14:paraId="72636FF5" w14:textId="7777777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7A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Reason for Change Proposed</w:t>
            </w:r>
          </w:p>
        </w:tc>
      </w:tr>
      <w:tr w:rsidRPr="00957AD2" w:rsidR="00C720AD" w:rsidTr="004D7F71" w14:paraId="5B336EA9" w14:textId="77777777">
        <w:trPr>
          <w:trHeight w:val="900"/>
        </w:trPr>
        <w:tc>
          <w:tcPr>
            <w:tcW w:w="2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hideMark/>
          </w:tcPr>
          <w:p w:rsidRPr="00957AD2" w:rsidR="00C720AD" w:rsidP="002500D3" w:rsidRDefault="004D3577" w14:paraId="7BB75291" w14:textId="680853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A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SSA, Page 6, Purpose and Use of Collection, content change</w:t>
            </w:r>
          </w:p>
        </w:tc>
        <w:tc>
          <w:tcPr>
            <w:tcW w:w="4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hideMark/>
          </w:tcPr>
          <w:p w:rsidRPr="00957AD2" w:rsidR="00C720AD" w:rsidP="002500D3" w:rsidRDefault="004D3577" w14:paraId="42E78FAB" w14:textId="62B896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A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Removed</w:t>
            </w:r>
            <w:r w:rsidRPr="00957A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="00EE1C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references to interviewer administration and in-person visits</w:t>
            </w:r>
          </w:p>
        </w:tc>
        <w:tc>
          <w:tcPr>
            <w:tcW w:w="2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hideMark/>
          </w:tcPr>
          <w:p w:rsidRPr="00957AD2" w:rsidR="00C720AD" w:rsidP="002500D3" w:rsidRDefault="004D3577" w14:paraId="487F6ADD" w14:textId="104D2B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A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Changed to </w:t>
            </w:r>
            <w:r w:rsidR="00EE1C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include remote data collection due to COVID-19 pandemic</w:t>
            </w:r>
          </w:p>
        </w:tc>
      </w:tr>
      <w:tr w:rsidRPr="00957AD2" w:rsidR="00EE1C71" w:rsidTr="004D7F71" w14:paraId="295D2B5E" w14:textId="77777777">
        <w:trPr>
          <w:trHeight w:val="900"/>
        </w:trPr>
        <w:tc>
          <w:tcPr>
            <w:tcW w:w="2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hideMark/>
          </w:tcPr>
          <w:p w:rsidRPr="00957AD2" w:rsidR="00EE1C71" w:rsidP="00EE1C71" w:rsidRDefault="00EE1C71" w14:paraId="5F292315" w14:textId="152E92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A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SSA, Page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957A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Purpose and Use of Collection, content change</w:t>
            </w:r>
          </w:p>
        </w:tc>
        <w:tc>
          <w:tcPr>
            <w:tcW w:w="4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hideMark/>
          </w:tcPr>
          <w:p w:rsidRPr="00957AD2" w:rsidR="00EE1C71" w:rsidP="00EE1C71" w:rsidRDefault="00EE1C71" w14:paraId="4833C6BA" w14:textId="02DB47F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Added</w:t>
            </w:r>
            <w:r w:rsidRPr="00957A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  <w:r w:rsidRPr="00957A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“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via telephone or video teleconference”</w:t>
            </w:r>
          </w:p>
        </w:tc>
        <w:tc>
          <w:tcPr>
            <w:tcW w:w="2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hideMark/>
          </w:tcPr>
          <w:p w:rsidRPr="00957AD2" w:rsidR="00EE1C71" w:rsidP="00EE1C71" w:rsidRDefault="00EE1C71" w14:paraId="055BAF35" w14:textId="6028A4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A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Changed to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include remote data collection due to COVID-19 pandemic</w:t>
            </w:r>
          </w:p>
        </w:tc>
      </w:tr>
      <w:tr w:rsidRPr="00957AD2" w:rsidR="00C720AD" w:rsidTr="004D7F71" w14:paraId="7E103B7A" w14:textId="77777777">
        <w:trPr>
          <w:trHeight w:val="900"/>
        </w:trPr>
        <w:tc>
          <w:tcPr>
            <w:tcW w:w="2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hideMark/>
          </w:tcPr>
          <w:p w:rsidRPr="00957AD2" w:rsidR="00C720AD" w:rsidP="002500D3" w:rsidRDefault="009C7AFE" w14:paraId="765587F1" w14:textId="7390B41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A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SSA, Page </w:t>
            </w:r>
            <w:r w:rsidR="00EE1C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8, </w:t>
            </w:r>
            <w:r w:rsidRPr="00EE1C71" w:rsidR="00EE1C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Use of Improved Information Technology and Burden Reduction</w:t>
            </w:r>
          </w:p>
        </w:tc>
        <w:tc>
          <w:tcPr>
            <w:tcW w:w="4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hideMark/>
          </w:tcPr>
          <w:p w:rsidR="00C720AD" w:rsidP="002500D3" w:rsidRDefault="00EE1C71" w14:paraId="7FFFB573" w14:textId="777777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A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Removed</w:t>
            </w:r>
            <w:r w:rsidRPr="00957A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references to interviewer administration and in-person visits</w:t>
            </w:r>
          </w:p>
          <w:p w:rsidRPr="00957AD2" w:rsidR="00EE1C71" w:rsidP="002500D3" w:rsidRDefault="00A53121" w14:paraId="4A4D1DBD" w14:textId="5C1904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Added:</w:t>
            </w:r>
            <w:r w:rsidR="00EE1C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F0C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Specific </w:t>
            </w:r>
            <w:r w:rsidR="00EE1C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procedures for remote data collection</w:t>
            </w:r>
          </w:p>
        </w:tc>
        <w:tc>
          <w:tcPr>
            <w:tcW w:w="2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hideMark/>
          </w:tcPr>
          <w:p w:rsidRPr="00957AD2" w:rsidR="00C720AD" w:rsidP="002500D3" w:rsidRDefault="00EE1C71" w14:paraId="0B7AB8CD" w14:textId="676AF6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A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Changed to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include remote data collection due to COVID-19 pandemic</w:t>
            </w:r>
          </w:p>
        </w:tc>
      </w:tr>
      <w:tr w:rsidRPr="00957AD2" w:rsidR="009C7AFE" w:rsidTr="004D7F71" w14:paraId="5819E647" w14:textId="77777777">
        <w:trPr>
          <w:trHeight w:val="900"/>
        </w:trPr>
        <w:tc>
          <w:tcPr>
            <w:tcW w:w="2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hideMark/>
          </w:tcPr>
          <w:p w:rsidRPr="00A53121" w:rsidR="00A53121" w:rsidP="00A53121" w:rsidRDefault="009C7AFE" w14:paraId="6320EC30" w14:textId="70ECAE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A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SSA, Page </w:t>
            </w:r>
            <w:r w:rsidR="00A531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 w:rsidRPr="00957A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A53121" w:rsidR="00A531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Protection of the Privacy and Confidentiality of Information Provided by Respondents</w:t>
            </w:r>
          </w:p>
          <w:p w:rsidRPr="00957AD2" w:rsidR="009C7AFE" w:rsidP="009C7AFE" w:rsidRDefault="009C7AFE" w14:paraId="4FC6C190" w14:textId="0111C9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hideMark/>
          </w:tcPr>
          <w:p w:rsidRPr="00957AD2" w:rsidR="009C7AFE" w:rsidP="009C7AFE" w:rsidRDefault="00A53121" w14:paraId="16FC901A" w14:textId="72221D6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Added: </w:t>
            </w:r>
            <w:r w:rsidRPr="00A5312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“There will be no video recording of any aspect of intervention delivery or data collection.”</w:t>
            </w:r>
          </w:p>
        </w:tc>
        <w:tc>
          <w:tcPr>
            <w:tcW w:w="2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hideMark/>
          </w:tcPr>
          <w:p w:rsidRPr="00957AD2" w:rsidR="009C7AFE" w:rsidP="009C7AFE" w:rsidRDefault="00A53121" w14:paraId="7230E04D" w14:textId="2D6803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Added to clarify that remote data collection via video conferencing does not include video recording of participants.</w:t>
            </w:r>
            <w:r w:rsidRPr="00957AD2" w:rsidR="009C7A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Pr="00957AD2" w:rsidR="009C7AFE" w:rsidTr="004D7F71" w14:paraId="397AE931" w14:textId="77777777">
        <w:trPr>
          <w:trHeight w:val="1979"/>
        </w:trPr>
        <w:tc>
          <w:tcPr>
            <w:tcW w:w="2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hideMark/>
          </w:tcPr>
          <w:p w:rsidRPr="00957AD2" w:rsidR="009C7AFE" w:rsidP="009C7AFE" w:rsidRDefault="009C7AFE" w14:paraId="74A418D1" w14:textId="2AC731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A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SSA, Page 1</w:t>
            </w:r>
            <w:r w:rsidR="00A531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957A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A53121" w:rsidR="00A531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Protection of the Privacy and Confidentiality of Information Provided by Respondents</w:t>
            </w:r>
          </w:p>
        </w:tc>
        <w:tc>
          <w:tcPr>
            <w:tcW w:w="4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hideMark/>
          </w:tcPr>
          <w:p w:rsidRPr="009D4FD5" w:rsidR="009C7AFE" w:rsidP="009C7AFE" w:rsidRDefault="00A53121" w14:paraId="565900C3" w14:textId="1EF3B0C1"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Added: “</w:t>
            </w:r>
            <w:r>
              <w:rPr>
                <w:rFonts w:ascii="Times New Roman" w:hAnsi="Times New Roman" w:cs="Times New Roman"/>
              </w:rPr>
              <w:t xml:space="preserve">During the COVID-19 pandemic, PrEP hair analysis/DBS, </w:t>
            </w:r>
            <w:proofErr w:type="spellStart"/>
            <w:r>
              <w:rPr>
                <w:rFonts w:ascii="Times New Roman" w:hAnsi="Times New Roman" w:cs="Times New Roman"/>
              </w:rPr>
              <w:t>Chlam</w:t>
            </w:r>
            <w:proofErr w:type="spellEnd"/>
            <w:r>
              <w:rPr>
                <w:rFonts w:ascii="Times New Roman" w:hAnsi="Times New Roman" w:cs="Times New Roman"/>
              </w:rPr>
              <w:t>/GC, and Syphilis Health Check will not be collected at any time point. HIV testing will be completed at the baseline visit only.</w:t>
            </w:r>
            <w:r w:rsidR="009D4FD5"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2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hideMark/>
          </w:tcPr>
          <w:p w:rsidRPr="00957AD2" w:rsidR="009C7AFE" w:rsidP="009C7AFE" w:rsidRDefault="00A53121" w14:paraId="2F7F15FA" w14:textId="05D08BB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Added to clarify that in-person biomarker screenings are suspended due to COVID-19 pandemic.</w:t>
            </w:r>
          </w:p>
        </w:tc>
      </w:tr>
      <w:tr w:rsidRPr="00957AD2" w:rsidR="009D4FD5" w:rsidTr="00F86081" w14:paraId="798F87F9" w14:textId="77777777">
        <w:trPr>
          <w:trHeight w:val="900"/>
        </w:trPr>
        <w:tc>
          <w:tcPr>
            <w:tcW w:w="2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957AD2" w:rsidR="009D4FD5" w:rsidP="009C7AFE" w:rsidRDefault="009D4FD5" w14:paraId="3B50E0AE" w14:textId="111A26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A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SS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  <w:r w:rsidRPr="00957A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Page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  <w:r w:rsidRPr="00957A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9D4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Plans for Tabulation and Publication and Project Time Schedule</w:t>
            </w:r>
          </w:p>
        </w:tc>
        <w:tc>
          <w:tcPr>
            <w:tcW w:w="4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957AD2" w:rsidR="009D4FD5" w:rsidP="009C7AFE" w:rsidRDefault="009D4FD5" w14:paraId="28C851EC" w14:textId="4142C61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6081">
              <w:rPr>
                <w:rFonts w:ascii="Times New Roman" w:hAnsi="Times New Roman" w:cs="Times New Roman"/>
                <w:b/>
                <w:sz w:val="24"/>
                <w:szCs w:val="24"/>
              </w:rPr>
              <w:t>Updated</w:t>
            </w:r>
            <w:r w:rsidR="00F86081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Pr="009D4F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project time schedule</w:t>
            </w:r>
          </w:p>
        </w:tc>
        <w:tc>
          <w:tcPr>
            <w:tcW w:w="2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957AD2" w:rsidR="009D4FD5" w:rsidP="009C7AFE" w:rsidRDefault="009D4FD5" w14:paraId="27FB94FD" w14:textId="74D82D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A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Changed to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reflect OMB Change Request approval time</w:t>
            </w:r>
          </w:p>
        </w:tc>
      </w:tr>
      <w:tr w:rsidRPr="00957AD2" w:rsidR="009D4FD5" w:rsidTr="00F86081" w14:paraId="78495271" w14:textId="77777777">
        <w:trPr>
          <w:trHeight w:val="890"/>
        </w:trPr>
        <w:tc>
          <w:tcPr>
            <w:tcW w:w="2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957AD2" w:rsidR="009D4FD5" w:rsidP="009C7AFE" w:rsidRDefault="009D4FD5" w14:paraId="12604209" w14:textId="6E54CBF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SSB, Page </w:t>
            </w:r>
            <w:r w:rsidR="00F86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5, </w:t>
            </w:r>
            <w:r w:rsidRPr="00F86081" w:rsidR="00F86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Procedures for the Collection of Information</w:t>
            </w:r>
          </w:p>
        </w:tc>
        <w:tc>
          <w:tcPr>
            <w:tcW w:w="4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="009D4FD5" w:rsidP="009C7AFE" w:rsidRDefault="009D4FD5" w14:paraId="20620E88" w14:textId="12630E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6081">
              <w:rPr>
                <w:rFonts w:ascii="Times New Roman" w:hAnsi="Times New Roman" w:cs="Times New Roman"/>
                <w:b/>
                <w:sz w:val="24"/>
                <w:szCs w:val="24"/>
              </w:rPr>
              <w:t>Removed</w:t>
            </w:r>
            <w:r w:rsidRPr="00F86081" w:rsidR="00F8608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F860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references to</w:t>
            </w:r>
            <w:r w:rsidR="00F860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in-person data collection</w:t>
            </w:r>
            <w:r w:rsidR="00F8608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F86081" w:rsidP="009C7AFE" w:rsidRDefault="00F86081" w14:paraId="27B39A31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081">
              <w:rPr>
                <w:rFonts w:ascii="Times New Roman" w:hAnsi="Times New Roman" w:cs="Times New Roman"/>
                <w:b/>
                <w:sz w:val="24"/>
                <w:szCs w:val="24"/>
              </w:rPr>
              <w:t>Added: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“</w:t>
            </w:r>
            <w:r w:rsidRPr="006A520E">
              <w:rPr>
                <w:rFonts w:ascii="Times New Roman" w:hAnsi="Times New Roman" w:eastAsia="Times New Roman" w:cs="Times New Roman"/>
                <w:sz w:val="24"/>
                <w:szCs w:val="24"/>
              </w:rPr>
              <w:t>either in person, over the telephone, or via teleconference prior to enrollment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.”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86081" w:rsidP="009C7AFE" w:rsidRDefault="00F86081" w14:paraId="17201556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Added: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“</w:t>
            </w:r>
            <w:r w:rsidRPr="00B97BED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During the COVID-19 pandemic, consent will be conducted in-person with restrictions or remotely via the e-consent module in </w:t>
            </w:r>
            <w:proofErr w:type="spellStart"/>
            <w:r w:rsidRPr="00B97BED">
              <w:rPr>
                <w:rFonts w:ascii="Times New Roman" w:hAnsi="Times New Roman" w:eastAsia="Times New Roman" w:cs="Times New Roman"/>
                <w:sz w:val="24"/>
                <w:szCs w:val="24"/>
              </w:rPr>
              <w:t>REDCap</w:t>
            </w:r>
            <w:proofErr w:type="spellEnd"/>
            <w:r w:rsidRPr="00B97BED">
              <w:rPr>
                <w:rFonts w:ascii="Times New Roman" w:hAnsi="Times New Roman" w:eastAsia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”</w:t>
            </w:r>
          </w:p>
          <w:p w:rsidRPr="009D4FD5" w:rsidR="00F86081" w:rsidP="009C7AFE" w:rsidRDefault="00F86081" w14:paraId="11D22060" w14:textId="42736AF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6081"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Added: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 “</w:t>
            </w:r>
            <w:r w:rsidRPr="00B97BED">
              <w:rPr>
                <w:rFonts w:ascii="Times New Roman" w:hAnsi="Times New Roman" w:eastAsia="Times New Roman" w:cs="Times New Roman"/>
                <w:sz w:val="24"/>
                <w:szCs w:val="24"/>
              </w:rPr>
              <w:t>Study visits will be completed at Chicago House, or Lurie Children's facilities/locations except in cases in which travel to study sites is not possible due to scheduling difficulties, moving from the local area, or due to COVID-19 restrictions, in which case a remote version of computerized questionnaires may be completed. During the COVID-19 pandemic, visits may be conducted in-person, using precautions, or remotely via telephone or web-based telemedicine conference. Chicago House has adopted HIPAA compliant Doxy.me telehealth software for use during the pandemic, which will also be used to conduct remote research visits.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”</w:t>
            </w:r>
          </w:p>
        </w:tc>
        <w:tc>
          <w:tcPr>
            <w:tcW w:w="2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957AD2" w:rsidR="009D4FD5" w:rsidP="009C7AFE" w:rsidRDefault="00F86081" w14:paraId="4530B2D4" w14:textId="21295ED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A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Changed to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include remote data collection due to COVID-19 pandemic</w:t>
            </w:r>
          </w:p>
        </w:tc>
      </w:tr>
      <w:tr w:rsidRPr="00957AD2" w:rsidR="00F86081" w:rsidTr="00F86081" w14:paraId="2888B581" w14:textId="77777777">
        <w:trPr>
          <w:trHeight w:val="890"/>
        </w:trPr>
        <w:tc>
          <w:tcPr>
            <w:tcW w:w="2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="00F86081" w:rsidP="00F86081" w:rsidRDefault="00F86081" w14:paraId="0230CEE9" w14:textId="0C2155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SSB, Page 6, </w:t>
            </w:r>
            <w:r w:rsidRPr="00F86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Procedures for the Collection of Information</w:t>
            </w:r>
          </w:p>
        </w:tc>
        <w:tc>
          <w:tcPr>
            <w:tcW w:w="4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F86081" w:rsidR="00F86081" w:rsidP="00F86081" w:rsidRDefault="00F86081" w14:paraId="257E8043" w14:textId="60E3319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Added: </w:t>
            </w:r>
            <w:r w:rsidRPr="00A5312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“There will be no video recording of any aspect of intervention delivery or data collection.”</w:t>
            </w:r>
          </w:p>
        </w:tc>
        <w:tc>
          <w:tcPr>
            <w:tcW w:w="2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957AD2" w:rsidR="00F86081" w:rsidP="00F86081" w:rsidRDefault="00F86081" w14:paraId="010B45FD" w14:textId="06F38E9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Added to clarify that remote data collection via video conferencing does not include video recording of participants.</w:t>
            </w:r>
            <w:r w:rsidRPr="00957A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Pr="00957AD2" w:rsidR="00C720AD" w:rsidP="00C720AD" w:rsidRDefault="00C720AD" w14:paraId="47BF03EF" w14:textId="77777777">
      <w:pPr>
        <w:rPr>
          <w:rFonts w:ascii="Times New Roman" w:hAnsi="Times New Roman" w:cs="Times New Roman"/>
          <w:b/>
          <w:sz w:val="24"/>
          <w:szCs w:val="24"/>
        </w:rPr>
      </w:pPr>
    </w:p>
    <w:sectPr w:rsidRPr="00957AD2" w:rsidR="00C720A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8406C5" w14:textId="77777777" w:rsidR="00CA07AD" w:rsidRDefault="00CA07AD" w:rsidP="007F08DE">
      <w:pPr>
        <w:spacing w:after="0" w:line="240" w:lineRule="auto"/>
      </w:pPr>
      <w:r>
        <w:separator/>
      </w:r>
    </w:p>
  </w:endnote>
  <w:endnote w:type="continuationSeparator" w:id="0">
    <w:p w14:paraId="6C8F4D83" w14:textId="77777777" w:rsidR="00CA07AD" w:rsidRDefault="00CA07AD" w:rsidP="007F08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F473CB" w14:textId="77777777" w:rsidR="009C4BAC" w:rsidRDefault="009C4B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016522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6F3083" w14:textId="4485EC0B" w:rsidR="007F08DE" w:rsidRDefault="007F08D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A7DA2FF" w14:textId="77777777" w:rsidR="007F08DE" w:rsidRDefault="007F08D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1AF02D" w14:textId="77777777" w:rsidR="009C4BAC" w:rsidRDefault="009C4B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C078C4" w14:textId="77777777" w:rsidR="00CA07AD" w:rsidRDefault="00CA07AD" w:rsidP="007F08DE">
      <w:pPr>
        <w:spacing w:after="0" w:line="240" w:lineRule="auto"/>
      </w:pPr>
      <w:r>
        <w:separator/>
      </w:r>
    </w:p>
  </w:footnote>
  <w:footnote w:type="continuationSeparator" w:id="0">
    <w:p w14:paraId="4A91902D" w14:textId="77777777" w:rsidR="00CA07AD" w:rsidRDefault="00CA07AD" w:rsidP="007F08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C70B28" w14:textId="77777777" w:rsidR="009C4BAC" w:rsidRDefault="009C4B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280C28" w14:textId="77777777" w:rsidR="009C4BAC" w:rsidRDefault="009C4BA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78F8FB" w14:textId="77777777" w:rsidR="009C4BAC" w:rsidRDefault="009C4BA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3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9A8"/>
    <w:rsid w:val="000D4166"/>
    <w:rsid w:val="001B6EE6"/>
    <w:rsid w:val="001E3FA4"/>
    <w:rsid w:val="00213FE4"/>
    <w:rsid w:val="00214FC1"/>
    <w:rsid w:val="002A7BCE"/>
    <w:rsid w:val="0035744B"/>
    <w:rsid w:val="003A19A8"/>
    <w:rsid w:val="003D76A9"/>
    <w:rsid w:val="003F0C6B"/>
    <w:rsid w:val="004363E3"/>
    <w:rsid w:val="004977AA"/>
    <w:rsid w:val="004D3577"/>
    <w:rsid w:val="004D7F71"/>
    <w:rsid w:val="005263CF"/>
    <w:rsid w:val="005F2E81"/>
    <w:rsid w:val="007B67B6"/>
    <w:rsid w:val="007F08DE"/>
    <w:rsid w:val="0081304B"/>
    <w:rsid w:val="00834629"/>
    <w:rsid w:val="008620BD"/>
    <w:rsid w:val="008A1940"/>
    <w:rsid w:val="009552E4"/>
    <w:rsid w:val="00957AD2"/>
    <w:rsid w:val="00973EEA"/>
    <w:rsid w:val="009C4BAC"/>
    <w:rsid w:val="009C7AFE"/>
    <w:rsid w:val="009D4FD5"/>
    <w:rsid w:val="009E5764"/>
    <w:rsid w:val="00A53121"/>
    <w:rsid w:val="00A53899"/>
    <w:rsid w:val="00A84086"/>
    <w:rsid w:val="00AB4AD7"/>
    <w:rsid w:val="00B43973"/>
    <w:rsid w:val="00BB6933"/>
    <w:rsid w:val="00BD4389"/>
    <w:rsid w:val="00C60354"/>
    <w:rsid w:val="00C720AD"/>
    <w:rsid w:val="00CA07AD"/>
    <w:rsid w:val="00CA3AEA"/>
    <w:rsid w:val="00CA4FDA"/>
    <w:rsid w:val="00CA6CF3"/>
    <w:rsid w:val="00DD31B5"/>
    <w:rsid w:val="00DF56E0"/>
    <w:rsid w:val="00E71E17"/>
    <w:rsid w:val="00E96EF5"/>
    <w:rsid w:val="00EB7452"/>
    <w:rsid w:val="00EE1C71"/>
    <w:rsid w:val="00F86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3783B06"/>
  <w15:chartTrackingRefBased/>
  <w15:docId w15:val="{DAFD8CFF-168A-4D49-84A4-2D5584AE9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57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5764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rsid w:val="00C720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20AD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D438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4389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438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F08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08DE"/>
  </w:style>
  <w:style w:type="paragraph" w:styleId="Footer">
    <w:name w:val="footer"/>
    <w:basedOn w:val="Normal"/>
    <w:link w:val="FooterChar"/>
    <w:uiPriority w:val="99"/>
    <w:unhideWhenUsed/>
    <w:rsid w:val="007F08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08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1323</Words>
  <Characters>7544</Characters>
  <Application>Microsoft Office Word</Application>
  <DocSecurity>4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8850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Saul, HEATHER (CDC/DDID/NCHHSTP/DHPIRS) (CTR)</dc:creator>
  <cp:keywords/>
  <dc:description/>
  <cp:lastModifiedBy>Constance</cp:lastModifiedBy>
  <cp:revision>2</cp:revision>
  <dcterms:created xsi:type="dcterms:W3CDTF">2020-10-09T14:14:00Z</dcterms:created>
  <dcterms:modified xsi:type="dcterms:W3CDTF">2020-10-09T14:14:00Z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iteId">
    <vt:lpwstr>9ce70869-60db-44fd-abe8-d2767077fc8f</vt:lpwstr>
  </property>
  <property fmtid="{D5CDD505-2E9C-101B-9397-08002B2CF9AE}" pid="4" name="MSIP_Label_7b94a7b8-f06c-4dfe-bdcc-9b548fd58c31_Owner">
    <vt:lpwstr>dvd5@cdc.gov</vt:lpwstr>
  </property>
  <property fmtid="{D5CDD505-2E9C-101B-9397-08002B2CF9AE}" pid="5" name="MSIP_Label_7b94a7b8-f06c-4dfe-bdcc-9b548fd58c31_SetDate">
    <vt:lpwstr>2020-10-08T19:13:29.5746972Z</vt:lpwstr>
  </property>
  <property fmtid="{D5CDD505-2E9C-101B-9397-08002B2CF9AE}" pid="6" name="MSIP_Label_7b94a7b8-f06c-4dfe-bdcc-9b548fd58c31_Name">
    <vt:lpwstr>General</vt:lpwstr>
  </property>
  <property fmtid="{D5CDD505-2E9C-101B-9397-08002B2CF9AE}" pid="7" name="MSIP_Label_7b94a7b8-f06c-4dfe-bdcc-9b548fd58c31_Application">
    <vt:lpwstr>Microsoft Azure Information Protection</vt:lpwstr>
  </property>
  <property fmtid="{D5CDD505-2E9C-101B-9397-08002B2CF9AE}" pid="8" name="MSIP_Label_7b94a7b8-f06c-4dfe-bdcc-9b548fd58c31_ActionId">
    <vt:lpwstr>dfa5868a-8183-40a2-b01a-39cc0e4156df</vt:lpwstr>
  </property>
  <property fmtid="{D5CDD505-2E9C-101B-9397-08002B2CF9AE}" pid="9" name="MSIP_Label_7b94a7b8-f06c-4dfe-bdcc-9b548fd58c31_Extended_MSFT_Method">
    <vt:lpwstr>Manual</vt:lpwstr>
  </property>
  <property fmtid="{D5CDD505-2E9C-101B-9397-08002B2CF9AE}" pid="10" name="Sensitivity">
    <vt:lpwstr>General</vt:lpwstr>
  </property>
</Properties>
</file>