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6CED" w:rsidR="003E16B9" w:rsidP="00D004FF" w:rsidRDefault="003E16B9" w14:paraId="0E41D588" w14:textId="642CB463">
      <w:pPr>
        <w:spacing w:after="0" w:line="240" w:lineRule="auto"/>
        <w:jc w:val="center"/>
        <w:rPr>
          <w:rFonts w:ascii="Times New Roman" w:hAnsi="Times New Roman" w:cs="Times New Roman"/>
          <w:b/>
          <w:bCs/>
          <w:sz w:val="24"/>
          <w:szCs w:val="24"/>
        </w:rPr>
      </w:pPr>
      <w:bookmarkStart w:name="_GoBack" w:id="0"/>
      <w:bookmarkEnd w:id="0"/>
      <w:r w:rsidRPr="00D46CED">
        <w:rPr>
          <w:rFonts w:ascii="Times New Roman" w:hAnsi="Times New Roman" w:cs="Times New Roman"/>
          <w:b/>
          <w:bCs/>
          <w:sz w:val="24"/>
          <w:szCs w:val="24"/>
        </w:rPr>
        <w:t xml:space="preserve">Attachment </w:t>
      </w:r>
      <w:r w:rsidRPr="00D46CED" w:rsidR="003073CB">
        <w:rPr>
          <w:rFonts w:ascii="Times New Roman" w:hAnsi="Times New Roman" w:cs="Times New Roman"/>
          <w:b/>
          <w:bCs/>
          <w:sz w:val="24"/>
          <w:szCs w:val="24"/>
        </w:rPr>
        <w:t>7b</w:t>
      </w:r>
    </w:p>
    <w:p w:rsidRPr="00D46CED" w:rsidR="003E16B9" w:rsidP="00D004FF" w:rsidRDefault="003073CB" w14:paraId="16332FBE" w14:textId="726B7787">
      <w:pPr>
        <w:spacing w:after="0" w:line="240" w:lineRule="auto"/>
        <w:jc w:val="center"/>
        <w:rPr>
          <w:rFonts w:ascii="Times New Roman" w:hAnsi="Times New Roman" w:cs="Times New Roman"/>
          <w:b/>
          <w:bCs/>
          <w:sz w:val="24"/>
          <w:szCs w:val="24"/>
        </w:rPr>
      </w:pPr>
      <w:r w:rsidRPr="00D46CED">
        <w:rPr>
          <w:rFonts w:ascii="Times New Roman" w:hAnsi="Times New Roman" w:cs="Times New Roman"/>
          <w:b/>
          <w:bCs/>
          <w:sz w:val="24"/>
          <w:szCs w:val="24"/>
        </w:rPr>
        <w:t>2021-2022 Adolescent Follow-back Survey (AFS) - Concepts Measured, Duplication, and Proposed Uses of Data</w:t>
      </w:r>
    </w:p>
    <w:p w:rsidRPr="00D46CED" w:rsidR="003E16B9" w:rsidP="00D004FF" w:rsidRDefault="003E16B9" w14:paraId="44BB4472" w14:textId="77777777">
      <w:pPr>
        <w:spacing w:after="0" w:line="240" w:lineRule="auto"/>
        <w:jc w:val="center"/>
        <w:rPr>
          <w:rFonts w:ascii="Times New Roman" w:hAnsi="Times New Roman" w:cs="Times New Roman"/>
          <w:b/>
          <w:bCs/>
          <w:sz w:val="24"/>
          <w:szCs w:val="24"/>
        </w:rPr>
      </w:pPr>
    </w:p>
    <w:p w:rsidRPr="00D46CED" w:rsidR="003E16B9" w:rsidP="00D004FF" w:rsidRDefault="003E16B9" w14:paraId="45940819" w14:textId="77777777">
      <w:pPr>
        <w:spacing w:after="0" w:line="240" w:lineRule="auto"/>
        <w:rPr>
          <w:rFonts w:ascii="Times New Roman" w:hAnsi="Times New Roman" w:cs="Times New Roman"/>
          <w:b/>
          <w:bCs/>
          <w:sz w:val="24"/>
          <w:szCs w:val="24"/>
        </w:rPr>
      </w:pPr>
      <w:bookmarkStart w:name="_Hlk49442769" w:id="1"/>
      <w:r w:rsidRPr="00D46CED">
        <w:rPr>
          <w:rFonts w:ascii="Times New Roman" w:hAnsi="Times New Roman" w:cs="Times New Roman"/>
          <w:b/>
          <w:bCs/>
          <w:sz w:val="24"/>
          <w:szCs w:val="24"/>
        </w:rPr>
        <w:t>General Health and Well-Being</w:t>
      </w:r>
    </w:p>
    <w:p w:rsidRPr="00D46CED" w:rsidR="003E16B9" w:rsidP="00D004FF" w:rsidRDefault="003E16B9" w14:paraId="5B076FD6" w14:textId="77777777">
      <w:p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Self-assessed health status appears on almost all federal and international health surveys and is used as a broad indicator of overall health. Although the question is subjective, there is a strong association between self-rated health status and mortality</w:t>
      </w:r>
      <w:r w:rsidRPr="00D46CED">
        <w:rPr>
          <w:rFonts w:ascii="Times New Roman" w:hAnsi="Times New Roman" w:cs="Times New Roman"/>
          <w:noProof/>
          <w:sz w:val="24"/>
          <w:szCs w:val="24"/>
          <w:vertAlign w:val="superscript"/>
        </w:rPr>
        <w:t>1</w:t>
      </w:r>
      <w:r w:rsidRPr="00D46CED">
        <w:rPr>
          <w:rFonts w:ascii="Times New Roman" w:hAnsi="Times New Roman" w:cs="Times New Roman"/>
          <w:sz w:val="24"/>
          <w:szCs w:val="24"/>
        </w:rPr>
        <w:t xml:space="preserve"> and morbidity.</w:t>
      </w:r>
      <w:r w:rsidRPr="00D46CED">
        <w:rPr>
          <w:rFonts w:ascii="Times New Roman" w:hAnsi="Times New Roman" w:cs="Times New Roman"/>
          <w:noProof/>
          <w:sz w:val="24"/>
          <w:szCs w:val="24"/>
          <w:vertAlign w:val="superscript"/>
        </w:rPr>
        <w:t>2</w:t>
      </w:r>
    </w:p>
    <w:p w:rsidRPr="00D46CED" w:rsidR="003E16B9" w:rsidP="00D004FF" w:rsidRDefault="003E16B9" w14:paraId="475A4CE4" w14:textId="77777777">
      <w:pPr>
        <w:spacing w:after="0" w:line="240" w:lineRule="auto"/>
        <w:rPr>
          <w:rFonts w:ascii="Times New Roman" w:hAnsi="Times New Roman" w:cs="Times New Roman"/>
          <w:b/>
          <w:bCs/>
          <w:sz w:val="24"/>
          <w:szCs w:val="24"/>
        </w:rPr>
      </w:pPr>
    </w:p>
    <w:p w:rsidRPr="00D46CED" w:rsidR="003E16B9" w:rsidP="00D004FF" w:rsidRDefault="003E16B9" w14:paraId="6E44B319" w14:textId="77777777">
      <w:p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Child and adolescent life satisfaction measure have been used on several surveys as a component of overall subjective well-being. Research has linked life satisfaction not only with physical and mental health but also to broader measures of well-being including school engagement and academic achievement.</w:t>
      </w:r>
      <w:r w:rsidRPr="00D46CED">
        <w:rPr>
          <w:rFonts w:ascii="Times New Roman" w:hAnsi="Times New Roman" w:cs="Times New Roman"/>
          <w:noProof/>
          <w:sz w:val="24"/>
          <w:szCs w:val="24"/>
          <w:vertAlign w:val="superscript"/>
        </w:rPr>
        <w:t>3</w:t>
      </w:r>
      <w:r w:rsidRPr="00D46CED">
        <w:rPr>
          <w:rFonts w:ascii="Times New Roman" w:hAnsi="Times New Roman" w:cs="Times New Roman"/>
          <w:sz w:val="24"/>
          <w:szCs w:val="24"/>
        </w:rPr>
        <w:t xml:space="preserve"> Research has also shown that life satisfaction maybe influenced more by internal factors like self-esteem than external factors and demographic characteristics</w:t>
      </w:r>
      <w:r w:rsidRPr="00D46CED">
        <w:rPr>
          <w:rFonts w:ascii="Times New Roman" w:hAnsi="Times New Roman" w:cs="Times New Roman"/>
          <w:noProof/>
          <w:sz w:val="24"/>
          <w:szCs w:val="24"/>
          <w:vertAlign w:val="superscript"/>
        </w:rPr>
        <w:t>4</w:t>
      </w:r>
      <w:r w:rsidRPr="00D46CED">
        <w:rPr>
          <w:rFonts w:ascii="Times New Roman" w:hAnsi="Times New Roman" w:cs="Times New Roman"/>
          <w:sz w:val="24"/>
          <w:szCs w:val="24"/>
        </w:rPr>
        <w:t xml:space="preserve"> and could provide additional insight into a youth’s overall well-being.  </w:t>
      </w:r>
    </w:p>
    <w:p w:rsidRPr="00D46CED" w:rsidR="003E16B9" w:rsidP="00D004FF" w:rsidRDefault="003E16B9" w14:paraId="5C97B1FA" w14:textId="77777777">
      <w:pPr>
        <w:spacing w:after="0" w:line="240" w:lineRule="auto"/>
        <w:rPr>
          <w:rFonts w:ascii="Times New Roman" w:hAnsi="Times New Roman" w:cs="Times New Roman"/>
          <w:b/>
          <w:bCs/>
          <w:sz w:val="24"/>
          <w:szCs w:val="24"/>
        </w:rPr>
      </w:pPr>
    </w:p>
    <w:p w:rsidRPr="00760190" w:rsidR="003E16B9" w:rsidP="00D004FF" w:rsidRDefault="003E16B9" w14:paraId="4293B33D" w14:textId="4A7D2D8E">
      <w:pPr>
        <w:rPr>
          <w:rFonts w:ascii="Times New Roman" w:hAnsi="Times New Roman" w:cs="Times New Roman"/>
          <w:sz w:val="24"/>
          <w:szCs w:val="24"/>
          <w:u w:val="single"/>
        </w:rPr>
      </w:pPr>
      <w:r w:rsidRPr="00760190">
        <w:rPr>
          <w:rFonts w:ascii="Times New Roman" w:hAnsi="Times New Roman" w:cs="Times New Roman"/>
          <w:sz w:val="24"/>
          <w:szCs w:val="24"/>
          <w:u w:val="single"/>
        </w:rPr>
        <w:t xml:space="preserve">Concepts to be </w:t>
      </w:r>
      <w:r w:rsidRPr="00760190" w:rsidR="00D46CED">
        <w:rPr>
          <w:rFonts w:ascii="Times New Roman" w:hAnsi="Times New Roman" w:cs="Times New Roman"/>
          <w:sz w:val="24"/>
          <w:szCs w:val="24"/>
          <w:u w:val="single"/>
        </w:rPr>
        <w:t>Measured</w:t>
      </w:r>
    </w:p>
    <w:tbl>
      <w:tblPr>
        <w:tblStyle w:val="TableGrid"/>
        <w:tblW w:w="0" w:type="auto"/>
        <w:tblInd w:w="-5" w:type="dxa"/>
        <w:tblLook w:val="04A0" w:firstRow="1" w:lastRow="0" w:firstColumn="1" w:lastColumn="0" w:noHBand="0" w:noVBand="1"/>
      </w:tblPr>
      <w:tblGrid>
        <w:gridCol w:w="1203"/>
        <w:gridCol w:w="1336"/>
        <w:gridCol w:w="4774"/>
        <w:gridCol w:w="2042"/>
      </w:tblGrid>
      <w:tr w:rsidRPr="00D46CED" w:rsidR="003E16B9" w:rsidTr="00D004FF" w14:paraId="6CB64B84" w14:textId="77777777">
        <w:tc>
          <w:tcPr>
            <w:tcW w:w="1080" w:type="dxa"/>
            <w:shd w:val="clear" w:color="auto" w:fill="E7E6E6" w:themeFill="background2"/>
          </w:tcPr>
          <w:p w:rsidRPr="00D46CED" w:rsidR="003E16B9" w:rsidP="00D004FF" w:rsidRDefault="003E16B9" w14:paraId="375008D2" w14:textId="34457774">
            <w:pPr>
              <w:pStyle w:val="ListParagraph"/>
              <w:ind w:left="0"/>
              <w:jc w:val="center"/>
              <w:rPr>
                <w:rFonts w:ascii="Times New Roman" w:hAnsi="Times New Roman" w:cs="Times New Roman"/>
                <w:b/>
                <w:bCs/>
                <w:sz w:val="24"/>
                <w:szCs w:val="24"/>
              </w:rPr>
            </w:pPr>
            <w:r w:rsidRPr="00D46CED">
              <w:rPr>
                <w:rFonts w:ascii="Times New Roman" w:hAnsi="Times New Roman" w:cs="Times New Roman"/>
                <w:b/>
                <w:bCs/>
                <w:sz w:val="24"/>
                <w:szCs w:val="24"/>
              </w:rPr>
              <w:t>S</w:t>
            </w:r>
            <w:r w:rsidR="002033EF">
              <w:rPr>
                <w:rFonts w:ascii="Times New Roman" w:hAnsi="Times New Roman" w:cs="Times New Roman"/>
                <w:b/>
                <w:bCs/>
                <w:sz w:val="24"/>
                <w:szCs w:val="24"/>
              </w:rPr>
              <w:t xml:space="preserve">ample </w:t>
            </w:r>
            <w:r w:rsidRPr="00D46CED">
              <w:rPr>
                <w:rFonts w:ascii="Times New Roman" w:hAnsi="Times New Roman" w:cs="Times New Roman"/>
                <w:b/>
                <w:bCs/>
                <w:sz w:val="24"/>
                <w:szCs w:val="24"/>
              </w:rPr>
              <w:t>C</w:t>
            </w:r>
            <w:r w:rsidR="002033EF">
              <w:rPr>
                <w:rFonts w:ascii="Times New Roman" w:hAnsi="Times New Roman" w:cs="Times New Roman"/>
                <w:b/>
                <w:bCs/>
                <w:sz w:val="24"/>
                <w:szCs w:val="24"/>
              </w:rPr>
              <w:t>hild</w:t>
            </w:r>
            <w:r w:rsidR="00883206">
              <w:rPr>
                <w:rFonts w:ascii="Times New Roman" w:hAnsi="Times New Roman" w:cs="Times New Roman"/>
                <w:b/>
                <w:bCs/>
                <w:sz w:val="24"/>
                <w:szCs w:val="24"/>
              </w:rPr>
              <w:t xml:space="preserve"> Interview</w:t>
            </w:r>
          </w:p>
        </w:tc>
        <w:tc>
          <w:tcPr>
            <w:tcW w:w="720" w:type="dxa"/>
            <w:shd w:val="clear" w:color="auto" w:fill="E7E6E6" w:themeFill="background2"/>
          </w:tcPr>
          <w:p w:rsidRPr="00D46CED" w:rsidR="003E16B9" w:rsidP="00D004FF" w:rsidRDefault="003E16B9" w14:paraId="146F3C14" w14:textId="3903BFC2">
            <w:pPr>
              <w:pStyle w:val="ListParagraph"/>
              <w:ind w:left="0"/>
              <w:jc w:val="center"/>
              <w:rPr>
                <w:rFonts w:ascii="Times New Roman" w:hAnsi="Times New Roman" w:cs="Times New Roman"/>
                <w:b/>
                <w:bCs/>
                <w:sz w:val="24"/>
                <w:szCs w:val="24"/>
              </w:rPr>
            </w:pPr>
            <w:r w:rsidRPr="00D46CED">
              <w:rPr>
                <w:rFonts w:ascii="Times New Roman" w:hAnsi="Times New Roman" w:cs="Times New Roman"/>
                <w:b/>
                <w:bCs/>
                <w:sz w:val="24"/>
                <w:szCs w:val="24"/>
              </w:rPr>
              <w:t>A</w:t>
            </w:r>
            <w:r w:rsidR="002033EF">
              <w:rPr>
                <w:rFonts w:ascii="Times New Roman" w:hAnsi="Times New Roman" w:cs="Times New Roman"/>
                <w:b/>
                <w:bCs/>
                <w:sz w:val="24"/>
                <w:szCs w:val="24"/>
              </w:rPr>
              <w:t xml:space="preserve">dolescent </w:t>
            </w:r>
            <w:r w:rsidRPr="00D46CED">
              <w:rPr>
                <w:rFonts w:ascii="Times New Roman" w:hAnsi="Times New Roman" w:cs="Times New Roman"/>
                <w:b/>
                <w:bCs/>
                <w:sz w:val="24"/>
                <w:szCs w:val="24"/>
              </w:rPr>
              <w:t>F</w:t>
            </w:r>
            <w:r w:rsidR="002033EF">
              <w:rPr>
                <w:rFonts w:ascii="Times New Roman" w:hAnsi="Times New Roman" w:cs="Times New Roman"/>
                <w:b/>
                <w:bCs/>
                <w:sz w:val="24"/>
                <w:szCs w:val="24"/>
              </w:rPr>
              <w:t xml:space="preserve">ollow-back </w:t>
            </w:r>
            <w:r w:rsidRPr="00D46CED">
              <w:rPr>
                <w:rFonts w:ascii="Times New Roman" w:hAnsi="Times New Roman" w:cs="Times New Roman"/>
                <w:b/>
                <w:bCs/>
                <w:sz w:val="24"/>
                <w:szCs w:val="24"/>
              </w:rPr>
              <w:t>S</w:t>
            </w:r>
            <w:r w:rsidR="002033EF">
              <w:rPr>
                <w:rFonts w:ascii="Times New Roman" w:hAnsi="Times New Roman" w:cs="Times New Roman"/>
                <w:b/>
                <w:bCs/>
                <w:sz w:val="24"/>
                <w:szCs w:val="24"/>
              </w:rPr>
              <w:t>urvey</w:t>
            </w:r>
          </w:p>
        </w:tc>
        <w:tc>
          <w:tcPr>
            <w:tcW w:w="5397" w:type="dxa"/>
            <w:shd w:val="clear" w:color="auto" w:fill="E7E6E6" w:themeFill="background2"/>
          </w:tcPr>
          <w:p w:rsidRPr="00D46CED" w:rsidR="003E16B9" w:rsidP="00D004FF" w:rsidRDefault="003E16B9" w14:paraId="0A60924D" w14:textId="77777777">
            <w:pPr>
              <w:pStyle w:val="ListParagraph"/>
              <w:ind w:left="0"/>
              <w:jc w:val="cente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158" w:type="dxa"/>
            <w:shd w:val="clear" w:color="auto" w:fill="E7E6E6" w:themeFill="background2"/>
          </w:tcPr>
          <w:p w:rsidRPr="00D46CED" w:rsidR="003E16B9" w:rsidP="00D004FF" w:rsidRDefault="003E16B9" w14:paraId="35D94EF1" w14:textId="77777777">
            <w:pPr>
              <w:pStyle w:val="ListParagraph"/>
              <w:ind w:left="0"/>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4F0FEA85" w14:textId="77777777">
        <w:tc>
          <w:tcPr>
            <w:tcW w:w="1080" w:type="dxa"/>
          </w:tcPr>
          <w:p w:rsidRPr="00D46CED" w:rsidR="003E16B9" w:rsidP="00D004FF" w:rsidRDefault="003E16B9" w14:paraId="287BEA3C" w14:textId="77777777">
            <w:pPr>
              <w:pStyle w:val="ListParagraph"/>
              <w:ind w:left="0"/>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720" w:type="dxa"/>
          </w:tcPr>
          <w:p w:rsidRPr="00D46CED" w:rsidR="003E16B9" w:rsidP="00D004FF" w:rsidRDefault="003E16B9" w14:paraId="34D5CD33" w14:textId="77777777">
            <w:pPr>
              <w:pStyle w:val="ListParagraph"/>
              <w:ind w:left="0"/>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397" w:type="dxa"/>
          </w:tcPr>
          <w:p w:rsidRPr="00D46CED" w:rsidR="003E16B9" w:rsidP="00D004FF" w:rsidRDefault="003E16B9" w14:paraId="092DE95C"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Self-Assessed Health Status</w:t>
            </w:r>
          </w:p>
        </w:tc>
        <w:tc>
          <w:tcPr>
            <w:tcW w:w="2158" w:type="dxa"/>
          </w:tcPr>
          <w:p w:rsidRPr="00D46CED" w:rsidR="003E16B9" w:rsidP="00D004FF" w:rsidRDefault="003E16B9" w14:paraId="415E1B01"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PHSTAT_C</w:t>
            </w:r>
          </w:p>
          <w:p w:rsidRPr="00D46CED" w:rsidR="003E16B9" w:rsidP="00D004FF" w:rsidRDefault="003E16B9" w14:paraId="523ED220" w14:textId="77777777">
            <w:pPr>
              <w:pStyle w:val="ListParagraph"/>
              <w:ind w:left="0"/>
              <w:rPr>
                <w:rFonts w:ascii="Times New Roman" w:hAnsi="Times New Roman" w:cs="Times New Roman"/>
                <w:i/>
                <w:iCs/>
                <w:sz w:val="24"/>
                <w:szCs w:val="24"/>
              </w:rPr>
            </w:pPr>
            <w:r w:rsidRPr="00D46CED">
              <w:rPr>
                <w:rFonts w:ascii="Times New Roman" w:hAnsi="Times New Roman" w:cs="Times New Roman"/>
                <w:i/>
                <w:iCs/>
                <w:sz w:val="24"/>
                <w:szCs w:val="24"/>
              </w:rPr>
              <w:t>PHSTAT</w:t>
            </w:r>
          </w:p>
        </w:tc>
      </w:tr>
      <w:tr w:rsidRPr="00D46CED" w:rsidR="003E16B9" w:rsidTr="00D004FF" w14:paraId="586E708B" w14:textId="77777777">
        <w:tc>
          <w:tcPr>
            <w:tcW w:w="1080" w:type="dxa"/>
          </w:tcPr>
          <w:p w:rsidRPr="00D46CED" w:rsidR="003E16B9" w:rsidP="00D004FF" w:rsidRDefault="003E16B9" w14:paraId="30A4C270" w14:textId="77777777">
            <w:pPr>
              <w:pStyle w:val="ListParagraph"/>
              <w:ind w:left="0"/>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720" w:type="dxa"/>
          </w:tcPr>
          <w:p w:rsidRPr="00D46CED" w:rsidR="003E16B9" w:rsidP="00D004FF" w:rsidRDefault="003E16B9" w14:paraId="3BC41F86" w14:textId="77777777">
            <w:pPr>
              <w:pStyle w:val="ListParagraph"/>
              <w:ind w:left="0"/>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397" w:type="dxa"/>
          </w:tcPr>
          <w:p w:rsidRPr="00D46CED" w:rsidR="003E16B9" w:rsidP="00D004FF" w:rsidRDefault="003E16B9" w14:paraId="6DFA338A"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Satisfaction with life</w:t>
            </w:r>
          </w:p>
        </w:tc>
        <w:tc>
          <w:tcPr>
            <w:tcW w:w="2158" w:type="dxa"/>
          </w:tcPr>
          <w:p w:rsidRPr="00D46CED" w:rsidR="003E16B9" w:rsidP="00D004FF" w:rsidRDefault="003E16B9" w14:paraId="3298297F"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LSATIS_C</w:t>
            </w:r>
          </w:p>
          <w:p w:rsidRPr="00D46CED" w:rsidR="003E16B9" w:rsidP="00D004FF" w:rsidRDefault="003E16B9" w14:paraId="127CCA6D" w14:textId="77777777">
            <w:pPr>
              <w:pStyle w:val="ListParagraph"/>
              <w:ind w:left="0"/>
              <w:rPr>
                <w:rFonts w:ascii="Times New Roman" w:hAnsi="Times New Roman" w:cs="Times New Roman"/>
                <w:i/>
                <w:iCs/>
                <w:sz w:val="24"/>
                <w:szCs w:val="24"/>
                <w:u w:val="single"/>
              </w:rPr>
            </w:pPr>
            <w:r w:rsidRPr="00D46CED">
              <w:rPr>
                <w:rFonts w:ascii="Times New Roman" w:hAnsi="Times New Roman" w:cs="Times New Roman"/>
                <w:i/>
                <w:iCs/>
                <w:sz w:val="24"/>
                <w:szCs w:val="24"/>
                <w:u w:val="single"/>
              </w:rPr>
              <w:t>LSATIS</w:t>
            </w:r>
          </w:p>
        </w:tc>
      </w:tr>
    </w:tbl>
    <w:p w:rsidR="00D46CED" w:rsidP="00D004FF" w:rsidRDefault="00D46CED" w14:paraId="762B914E" w14:textId="7ADE9317">
      <w:pPr>
        <w:spacing w:after="0" w:line="240" w:lineRule="auto"/>
        <w:rPr>
          <w:rFonts w:ascii="Times New Roman" w:hAnsi="Times New Roman" w:cs="Times New Roman"/>
          <w:b/>
          <w:bCs/>
          <w:sz w:val="24"/>
          <w:szCs w:val="24"/>
          <w:u w:val="single"/>
        </w:rPr>
      </w:pPr>
    </w:p>
    <w:p w:rsidRPr="0082734B" w:rsidR="0082734B" w:rsidP="00D004FF" w:rsidRDefault="0082734B" w14:paraId="47BDD3CA" w14:textId="6CD732E7">
      <w:pPr>
        <w:spacing w:after="0" w:line="240" w:lineRule="auto"/>
        <w:rPr>
          <w:rFonts w:ascii="Times New Roman" w:hAnsi="Times New Roman" w:cs="Times New Roman"/>
          <w:i/>
          <w:iCs/>
          <w:sz w:val="24"/>
          <w:szCs w:val="24"/>
        </w:rPr>
      </w:pPr>
      <w:r w:rsidRPr="0082734B">
        <w:rPr>
          <w:rFonts w:ascii="Times New Roman" w:hAnsi="Times New Roman" w:cs="Times New Roman"/>
          <w:i/>
          <w:iCs/>
          <w:sz w:val="24"/>
          <w:szCs w:val="24"/>
        </w:rPr>
        <w:t xml:space="preserve">Note: An X in both the SC and AFS boxes means that the same topic will be included in both the parent and adolescent surveys. An X in just the AFS box means that the topic </w:t>
      </w:r>
      <w:r>
        <w:rPr>
          <w:rFonts w:ascii="Times New Roman" w:hAnsi="Times New Roman" w:cs="Times New Roman"/>
          <w:i/>
          <w:iCs/>
          <w:sz w:val="24"/>
          <w:szCs w:val="24"/>
        </w:rPr>
        <w:t>is proposed</w:t>
      </w:r>
      <w:r w:rsidRPr="0082734B">
        <w:rPr>
          <w:rFonts w:ascii="Times New Roman" w:hAnsi="Times New Roman" w:cs="Times New Roman"/>
          <w:i/>
          <w:iCs/>
          <w:sz w:val="24"/>
          <w:szCs w:val="24"/>
        </w:rPr>
        <w:t xml:space="preserve"> only </w:t>
      </w:r>
      <w:r>
        <w:rPr>
          <w:rFonts w:ascii="Times New Roman" w:hAnsi="Times New Roman" w:cs="Times New Roman"/>
          <w:i/>
          <w:iCs/>
          <w:sz w:val="24"/>
          <w:szCs w:val="24"/>
        </w:rPr>
        <w:t xml:space="preserve">for </w:t>
      </w:r>
      <w:r w:rsidRPr="0082734B">
        <w:rPr>
          <w:rFonts w:ascii="Times New Roman" w:hAnsi="Times New Roman" w:cs="Times New Roman"/>
          <w:i/>
          <w:iCs/>
          <w:sz w:val="24"/>
          <w:szCs w:val="24"/>
        </w:rPr>
        <w:t>the adolescent survey. Variable names are provided for readers who wish to search for the complete question text in other attachments.</w:t>
      </w:r>
    </w:p>
    <w:p w:rsidR="0082734B" w:rsidP="00D004FF" w:rsidRDefault="0082734B" w14:paraId="2825053F" w14:textId="77777777">
      <w:pPr>
        <w:spacing w:after="0" w:line="240" w:lineRule="auto"/>
        <w:rPr>
          <w:rFonts w:ascii="Times New Roman" w:hAnsi="Times New Roman" w:cs="Times New Roman"/>
          <w:b/>
          <w:bCs/>
          <w:sz w:val="24"/>
          <w:szCs w:val="24"/>
          <w:u w:val="single"/>
        </w:rPr>
      </w:pPr>
    </w:p>
    <w:p w:rsidRPr="00760190" w:rsidR="003E16B9" w:rsidP="00D004FF" w:rsidRDefault="00D46CED" w14:paraId="1FE06023" w14:textId="639A2BA0">
      <w:pPr>
        <w:spacing w:after="0" w:line="240" w:lineRule="auto"/>
        <w:rPr>
          <w:rFonts w:ascii="Times New Roman" w:hAnsi="Times New Roman" w:cs="Times New Roman"/>
          <w:sz w:val="24"/>
          <w:szCs w:val="24"/>
          <w:u w:val="single"/>
        </w:rPr>
      </w:pPr>
      <w:r w:rsidRPr="00760190">
        <w:rPr>
          <w:rFonts w:ascii="Times New Roman" w:hAnsi="Times New Roman" w:cs="Times New Roman"/>
          <w:sz w:val="24"/>
          <w:szCs w:val="24"/>
          <w:u w:val="single"/>
        </w:rPr>
        <w:t>Duplication and Previous NHIS</w:t>
      </w:r>
    </w:p>
    <w:p w:rsidRPr="00D46CED" w:rsidR="00D46CED" w:rsidP="00D004FF" w:rsidRDefault="00D46CED" w14:paraId="4EF933A0" w14:textId="77777777">
      <w:pPr>
        <w:spacing w:after="0" w:line="240" w:lineRule="auto"/>
        <w:rPr>
          <w:rFonts w:ascii="Times New Roman" w:hAnsi="Times New Roman" w:cs="Times New Roman"/>
          <w:b/>
          <w:bCs/>
          <w:sz w:val="24"/>
          <w:szCs w:val="24"/>
          <w:u w:val="single"/>
        </w:rPr>
      </w:pPr>
    </w:p>
    <w:p w:rsidRPr="00D46CED" w:rsidR="003E16B9" w:rsidP="00D004FF" w:rsidRDefault="003E16B9" w14:paraId="7DD4D7CF" w14:textId="77777777">
      <w:pPr>
        <w:pStyle w:val="ListParagraph"/>
        <w:numPr>
          <w:ilvl w:val="0"/>
          <w:numId w:val="1"/>
        </w:numPr>
        <w:rPr>
          <w:rFonts w:ascii="Times New Roman" w:hAnsi="Times New Roman" w:cs="Times New Roman"/>
          <w:sz w:val="24"/>
          <w:szCs w:val="24"/>
        </w:rPr>
      </w:pPr>
      <w:r w:rsidRPr="00D46CED">
        <w:rPr>
          <w:rFonts w:ascii="Times New Roman" w:hAnsi="Times New Roman" w:cs="Times New Roman"/>
          <w:sz w:val="24"/>
          <w:szCs w:val="24"/>
        </w:rPr>
        <w:t>Self-assessed health status is collected by several existing surveys (e.g. Behavioral Risk Factor Surveillance System, Midlife in the United States Cohort, National Health and Nutrition Examination Survey).</w:t>
      </w:r>
    </w:p>
    <w:p w:rsidRPr="00D46CED" w:rsidR="003E16B9" w:rsidP="00D004FF" w:rsidRDefault="003E16B9" w14:paraId="696809C5" w14:textId="77777777">
      <w:pPr>
        <w:pStyle w:val="ListParagraph"/>
        <w:numPr>
          <w:ilvl w:val="0"/>
          <w:numId w:val="1"/>
        </w:numPr>
        <w:rPr>
          <w:rFonts w:ascii="Times New Roman" w:hAnsi="Times New Roman" w:cs="Times New Roman"/>
          <w:sz w:val="24"/>
          <w:szCs w:val="24"/>
        </w:rPr>
      </w:pPr>
      <w:r w:rsidRPr="00D46CED">
        <w:rPr>
          <w:rFonts w:ascii="Times New Roman" w:hAnsi="Times New Roman" w:cs="Times New Roman"/>
          <w:sz w:val="24"/>
          <w:szCs w:val="24"/>
        </w:rPr>
        <w:t>The YRBS has previously collected the Brief Multidimensional Student Life Satisfaction Scale (BMSLSS), which measures an adolescent’s life satisfaction.</w:t>
      </w:r>
      <w:r w:rsidRPr="00D46CED">
        <w:rPr>
          <w:rFonts w:ascii="Times New Roman" w:hAnsi="Times New Roman" w:cs="Times New Roman"/>
          <w:noProof/>
          <w:sz w:val="24"/>
          <w:szCs w:val="24"/>
          <w:vertAlign w:val="superscript"/>
        </w:rPr>
        <w:t>5</w:t>
      </w:r>
      <w:r w:rsidRPr="00D46CED">
        <w:rPr>
          <w:rFonts w:ascii="Times New Roman" w:hAnsi="Times New Roman" w:cs="Times New Roman"/>
          <w:sz w:val="24"/>
          <w:szCs w:val="24"/>
        </w:rPr>
        <w:t xml:space="preserve"> The Health Behavior of School-Age Children and 2018 Canadian Community Health Survey both include a self-assessed life satisfaction question using an </w:t>
      </w:r>
      <w:proofErr w:type="gramStart"/>
      <w:r w:rsidRPr="00D46CED">
        <w:rPr>
          <w:rFonts w:ascii="Times New Roman" w:hAnsi="Times New Roman" w:cs="Times New Roman"/>
          <w:sz w:val="24"/>
          <w:szCs w:val="24"/>
        </w:rPr>
        <w:t>eleven point</w:t>
      </w:r>
      <w:proofErr w:type="gramEnd"/>
      <w:r w:rsidRPr="00D46CED">
        <w:rPr>
          <w:rFonts w:ascii="Times New Roman" w:hAnsi="Times New Roman" w:cs="Times New Roman"/>
          <w:sz w:val="24"/>
          <w:szCs w:val="24"/>
        </w:rPr>
        <w:t xml:space="preserve"> scale. </w:t>
      </w:r>
    </w:p>
    <w:p w:rsidRPr="00D46CED" w:rsidR="003E16B9" w:rsidP="00D004FF" w:rsidRDefault="003E16B9" w14:paraId="574BC838" w14:textId="77777777">
      <w:pPr>
        <w:pStyle w:val="ListParagraph"/>
        <w:numPr>
          <w:ilvl w:val="0"/>
          <w:numId w:val="1"/>
        </w:numPr>
        <w:rPr>
          <w:rFonts w:ascii="Times New Roman" w:hAnsi="Times New Roman" w:cs="Times New Roman"/>
          <w:sz w:val="24"/>
          <w:szCs w:val="24"/>
        </w:rPr>
      </w:pPr>
      <w:r w:rsidRPr="00D46CED">
        <w:rPr>
          <w:rFonts w:ascii="Times New Roman" w:hAnsi="Times New Roman" w:cs="Times New Roman"/>
          <w:sz w:val="24"/>
          <w:szCs w:val="24"/>
        </w:rPr>
        <w:t>PHSTAT_C is a long standing NHIS item that is currently asked in the Sample Child interview.</w:t>
      </w:r>
    </w:p>
    <w:p w:rsidRPr="00D46CED" w:rsidR="003E16B9" w:rsidP="00D004FF" w:rsidRDefault="003E16B9" w14:paraId="114CFDA3" w14:textId="77777777">
      <w:pPr>
        <w:pStyle w:val="ListParagraph"/>
        <w:numPr>
          <w:ilvl w:val="0"/>
          <w:numId w:val="1"/>
        </w:numPr>
        <w:rPr>
          <w:rFonts w:ascii="Times New Roman" w:hAnsi="Times New Roman" w:cs="Times New Roman"/>
          <w:sz w:val="24"/>
          <w:szCs w:val="24"/>
        </w:rPr>
      </w:pPr>
      <w:r w:rsidRPr="00D46CED">
        <w:rPr>
          <w:rFonts w:ascii="Times New Roman" w:hAnsi="Times New Roman" w:cs="Times New Roman"/>
          <w:sz w:val="24"/>
          <w:szCs w:val="24"/>
        </w:rPr>
        <w:t>The life satisfaction item has not been fielded on the NHIS previously.</w:t>
      </w:r>
    </w:p>
    <w:p w:rsidRPr="00D46CED" w:rsidR="003E16B9" w:rsidP="00D004FF" w:rsidRDefault="003E16B9" w14:paraId="51AB2244" w14:textId="77777777">
      <w:pPr>
        <w:spacing w:after="0" w:line="240" w:lineRule="auto"/>
        <w:rPr>
          <w:rFonts w:ascii="Times New Roman" w:hAnsi="Times New Roman" w:cs="Times New Roman"/>
          <w:sz w:val="24"/>
          <w:szCs w:val="24"/>
          <w:highlight w:val="cyan"/>
          <w:u w:val="single"/>
        </w:rPr>
      </w:pPr>
    </w:p>
    <w:p w:rsidRPr="00760190" w:rsidR="003E16B9" w:rsidP="00D004FF" w:rsidRDefault="00D46CED" w14:paraId="2D4E728E" w14:textId="54FFBE7A">
      <w:pPr>
        <w:rPr>
          <w:rFonts w:ascii="Times New Roman" w:hAnsi="Times New Roman" w:cs="Times New Roman"/>
          <w:sz w:val="24"/>
          <w:szCs w:val="24"/>
          <w:u w:val="single"/>
        </w:rPr>
      </w:pPr>
      <w:r w:rsidRPr="00760190">
        <w:rPr>
          <w:rFonts w:ascii="Times New Roman" w:hAnsi="Times New Roman" w:cs="Times New Roman"/>
          <w:sz w:val="24"/>
          <w:szCs w:val="24"/>
          <w:u w:val="single"/>
        </w:rPr>
        <w:lastRenderedPageBreak/>
        <w:t>Proposed Use of Data</w:t>
      </w:r>
    </w:p>
    <w:p w:rsidRPr="00D46CED" w:rsidR="003E16B9" w:rsidP="00D004FF" w:rsidRDefault="003E16B9" w14:paraId="358D81FC" w14:textId="6C9073D8">
      <w:pPr>
        <w:rPr>
          <w:rFonts w:ascii="Times New Roman" w:hAnsi="Times New Roman" w:cs="Times New Roman"/>
          <w:sz w:val="24"/>
          <w:szCs w:val="24"/>
        </w:rPr>
      </w:pPr>
      <w:bookmarkStart w:name="_Hlk51140649" w:id="2"/>
      <w:r w:rsidRPr="00D46CED">
        <w:rPr>
          <w:rFonts w:ascii="Times New Roman" w:hAnsi="Times New Roman" w:cs="Times New Roman"/>
          <w:sz w:val="24"/>
          <w:szCs w:val="24"/>
        </w:rPr>
        <w:t xml:space="preserve">These data are intended to </w:t>
      </w:r>
      <w:r w:rsidR="00D004FF">
        <w:rPr>
          <w:rFonts w:ascii="Times New Roman" w:hAnsi="Times New Roman" w:cs="Times New Roman"/>
          <w:sz w:val="24"/>
          <w:szCs w:val="24"/>
        </w:rPr>
        <w:t xml:space="preserve">(1) </w:t>
      </w:r>
      <w:r w:rsidRPr="00D46CED">
        <w:rPr>
          <w:rFonts w:ascii="Times New Roman" w:hAnsi="Times New Roman" w:cs="Times New Roman"/>
          <w:sz w:val="24"/>
          <w:szCs w:val="24"/>
        </w:rPr>
        <w:t xml:space="preserve">produce a </w:t>
      </w:r>
      <w:r w:rsidR="004355C8">
        <w:rPr>
          <w:rFonts w:ascii="Times New Roman" w:hAnsi="Times New Roman" w:cs="Times New Roman"/>
          <w:sz w:val="24"/>
          <w:szCs w:val="24"/>
        </w:rPr>
        <w:t>new</w:t>
      </w:r>
      <w:r w:rsidRPr="00D46CED">
        <w:rPr>
          <w:rFonts w:ascii="Times New Roman" w:hAnsi="Times New Roman" w:cs="Times New Roman"/>
          <w:sz w:val="24"/>
          <w:szCs w:val="24"/>
        </w:rPr>
        <w:t xml:space="preserve"> national prevalence estimate of life satisfaction among the </w:t>
      </w:r>
      <w:r w:rsidR="00D004FF">
        <w:rPr>
          <w:rFonts w:ascii="Times New Roman" w:hAnsi="Times New Roman" w:cs="Times New Roman"/>
          <w:sz w:val="24"/>
          <w:szCs w:val="24"/>
        </w:rPr>
        <w:t>adolescent</w:t>
      </w:r>
      <w:r w:rsidRPr="00D46CED" w:rsidR="00D004FF">
        <w:rPr>
          <w:rFonts w:ascii="Times New Roman" w:hAnsi="Times New Roman" w:cs="Times New Roman"/>
          <w:sz w:val="24"/>
          <w:szCs w:val="24"/>
        </w:rPr>
        <w:t xml:space="preserve"> </w:t>
      </w:r>
      <w:bookmarkStart w:name="_Hlk51051959" w:id="3"/>
      <w:r w:rsidRPr="00D46CED">
        <w:rPr>
          <w:rFonts w:ascii="Times New Roman" w:hAnsi="Times New Roman" w:cs="Times New Roman"/>
          <w:sz w:val="24"/>
          <w:szCs w:val="24"/>
        </w:rPr>
        <w:t>population</w:t>
      </w:r>
      <w:r w:rsidR="00D004FF">
        <w:rPr>
          <w:rFonts w:ascii="Times New Roman" w:hAnsi="Times New Roman" w:cs="Times New Roman"/>
          <w:sz w:val="24"/>
          <w:szCs w:val="24"/>
        </w:rPr>
        <w:t xml:space="preserve"> </w:t>
      </w:r>
      <w:bookmarkStart w:name="_Hlk51051827" w:id="4"/>
      <w:r w:rsidR="004328B8">
        <w:rPr>
          <w:rFonts w:ascii="Times New Roman" w:hAnsi="Times New Roman" w:cs="Times New Roman"/>
          <w:sz w:val="24"/>
          <w:szCs w:val="24"/>
        </w:rPr>
        <w:t xml:space="preserve">and </w:t>
      </w:r>
      <w:r w:rsidR="00D004FF">
        <w:rPr>
          <w:rFonts w:ascii="Times New Roman" w:hAnsi="Times New Roman" w:cs="Times New Roman"/>
          <w:sz w:val="24"/>
          <w:szCs w:val="24"/>
        </w:rPr>
        <w:t xml:space="preserve">(2) </w:t>
      </w:r>
      <w:bookmarkStart w:name="_Hlk51155574" w:id="5"/>
      <w:r w:rsidRPr="00D004FF" w:rsidR="00D004FF">
        <w:rPr>
          <w:rFonts w:ascii="Times New Roman" w:hAnsi="Times New Roman" w:cs="Times New Roman"/>
          <w:sz w:val="24"/>
          <w:szCs w:val="24"/>
        </w:rPr>
        <w:t xml:space="preserve">provide </w:t>
      </w:r>
      <w:r w:rsidR="00703E1D">
        <w:rPr>
          <w:rFonts w:ascii="Times New Roman" w:hAnsi="Times New Roman" w:cs="Times New Roman"/>
          <w:sz w:val="24"/>
          <w:szCs w:val="24"/>
        </w:rPr>
        <w:t>evidence of the reliability of parent response to</w:t>
      </w:r>
      <w:r w:rsidRPr="00D004FF" w:rsidR="00D004FF">
        <w:rPr>
          <w:rFonts w:ascii="Times New Roman" w:hAnsi="Times New Roman" w:cs="Times New Roman"/>
          <w:sz w:val="24"/>
          <w:szCs w:val="24"/>
        </w:rPr>
        <w:t xml:space="preserve"> </w:t>
      </w:r>
      <w:r w:rsidR="00703E1D">
        <w:rPr>
          <w:rFonts w:ascii="Times New Roman" w:hAnsi="Times New Roman" w:cs="Times New Roman"/>
          <w:sz w:val="24"/>
          <w:szCs w:val="24"/>
        </w:rPr>
        <w:t>an annual core</w:t>
      </w:r>
      <w:bookmarkEnd w:id="5"/>
      <w:r w:rsidR="00703E1D">
        <w:rPr>
          <w:rFonts w:ascii="Times New Roman" w:hAnsi="Times New Roman" w:cs="Times New Roman"/>
          <w:sz w:val="24"/>
          <w:szCs w:val="24"/>
        </w:rPr>
        <w:t xml:space="preserve"> </w:t>
      </w:r>
      <w:r w:rsidR="00FB3A95">
        <w:rPr>
          <w:rFonts w:ascii="Times New Roman" w:hAnsi="Times New Roman" w:cs="Times New Roman"/>
          <w:sz w:val="24"/>
          <w:szCs w:val="24"/>
        </w:rPr>
        <w:t xml:space="preserve">(health status) </w:t>
      </w:r>
      <w:r w:rsidR="00EA4201">
        <w:rPr>
          <w:rFonts w:ascii="Times New Roman" w:hAnsi="Times New Roman" w:cs="Times New Roman"/>
          <w:sz w:val="24"/>
          <w:szCs w:val="24"/>
        </w:rPr>
        <w:t xml:space="preserve">and sponsored </w:t>
      </w:r>
      <w:r w:rsidR="00703E1D">
        <w:rPr>
          <w:rFonts w:ascii="Times New Roman" w:hAnsi="Times New Roman" w:cs="Times New Roman"/>
          <w:sz w:val="24"/>
          <w:szCs w:val="24"/>
        </w:rPr>
        <w:t xml:space="preserve">question </w:t>
      </w:r>
      <w:r w:rsidR="00FB3A95">
        <w:rPr>
          <w:rFonts w:ascii="Times New Roman" w:hAnsi="Times New Roman" w:cs="Times New Roman"/>
          <w:sz w:val="24"/>
          <w:szCs w:val="24"/>
        </w:rPr>
        <w:t xml:space="preserve">(life satisfaction) </w:t>
      </w:r>
      <w:r w:rsidR="00703E1D">
        <w:rPr>
          <w:rFonts w:ascii="Times New Roman" w:hAnsi="Times New Roman" w:cs="Times New Roman"/>
          <w:sz w:val="24"/>
          <w:szCs w:val="24"/>
        </w:rPr>
        <w:t>on the NHIS</w:t>
      </w:r>
      <w:bookmarkEnd w:id="4"/>
      <w:bookmarkEnd w:id="3"/>
      <w:r w:rsidRPr="00D46CED">
        <w:rPr>
          <w:rFonts w:ascii="Times New Roman" w:hAnsi="Times New Roman" w:cs="Times New Roman"/>
          <w:sz w:val="24"/>
          <w:szCs w:val="24"/>
        </w:rPr>
        <w:t>.</w:t>
      </w:r>
    </w:p>
    <w:bookmarkEnd w:id="2"/>
    <w:p w:rsidRPr="00D46CED" w:rsidR="003E16B9" w:rsidP="00D004FF" w:rsidRDefault="003E16B9" w14:paraId="10C07691" w14:textId="15A84DF3">
      <w:pPr>
        <w:pStyle w:val="ListParagraph"/>
        <w:numPr>
          <w:ilvl w:val="0"/>
          <w:numId w:val="1"/>
        </w:numPr>
        <w:rPr>
          <w:rFonts w:ascii="Times New Roman" w:hAnsi="Times New Roman" w:cs="Times New Roman"/>
          <w:sz w:val="24"/>
          <w:szCs w:val="24"/>
        </w:rPr>
      </w:pPr>
      <w:r w:rsidRPr="00D46CED">
        <w:rPr>
          <w:rFonts w:ascii="Times New Roman" w:hAnsi="Times New Roman" w:cs="Times New Roman"/>
          <w:sz w:val="24"/>
          <w:szCs w:val="24"/>
        </w:rPr>
        <w:t>PHSTAT_C</w:t>
      </w:r>
      <w:r w:rsidRPr="00D46CED" w:rsidR="00DD6461">
        <w:rPr>
          <w:rFonts w:ascii="Times New Roman" w:hAnsi="Times New Roman" w:cs="Times New Roman"/>
          <w:sz w:val="24"/>
          <w:szCs w:val="24"/>
        </w:rPr>
        <w:t>/PHSTAT</w:t>
      </w:r>
      <w:r w:rsidRPr="00D46CED">
        <w:rPr>
          <w:rFonts w:ascii="Times New Roman" w:hAnsi="Times New Roman" w:cs="Times New Roman"/>
          <w:sz w:val="24"/>
          <w:szCs w:val="24"/>
        </w:rPr>
        <w:t>: According to 2019 NHIS data, approximately 2.47% of children and 3.05% of adolescents were reported to be in “fair” or “poor” health.</w:t>
      </w:r>
    </w:p>
    <w:p w:rsidR="003E16B9" w:rsidP="00D004FF" w:rsidRDefault="003E16B9" w14:paraId="5E25A32E" w14:textId="29A77B62">
      <w:pPr>
        <w:pStyle w:val="ListParagraph"/>
        <w:numPr>
          <w:ilvl w:val="1"/>
          <w:numId w:val="1"/>
        </w:numPr>
        <w:rPr>
          <w:rFonts w:ascii="Times New Roman" w:hAnsi="Times New Roman" w:cs="Times New Roman"/>
          <w:sz w:val="24"/>
          <w:szCs w:val="24"/>
        </w:rPr>
      </w:pPr>
      <w:r w:rsidRPr="00D46CED">
        <w:rPr>
          <w:rFonts w:ascii="Times New Roman" w:hAnsi="Times New Roman" w:cs="Times New Roman"/>
          <w:sz w:val="24"/>
          <w:szCs w:val="24"/>
        </w:rPr>
        <w:t>Based on a sample size of N~3,</w:t>
      </w:r>
      <w:r w:rsidR="00F160DB">
        <w:rPr>
          <w:rFonts w:ascii="Times New Roman" w:hAnsi="Times New Roman" w:cs="Times New Roman"/>
          <w:sz w:val="24"/>
          <w:szCs w:val="24"/>
        </w:rPr>
        <w:t>6</w:t>
      </w:r>
      <w:r w:rsidRPr="00D46CED">
        <w:rPr>
          <w:rFonts w:ascii="Times New Roman" w:hAnsi="Times New Roman" w:cs="Times New Roman"/>
          <w:sz w:val="24"/>
          <w:szCs w:val="24"/>
        </w:rPr>
        <w:t xml:space="preserve">00 adolescents, </w:t>
      </w:r>
      <w:r w:rsidR="00FB3A95">
        <w:rPr>
          <w:rFonts w:ascii="Times New Roman" w:hAnsi="Times New Roman" w:cs="Times New Roman"/>
          <w:sz w:val="24"/>
          <w:szCs w:val="24"/>
        </w:rPr>
        <w:t>the AFS</w:t>
      </w:r>
      <w:r w:rsidRPr="00D46CED" w:rsidR="00FB3A95">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adolescents reporting fair or poor general health for any subpopulation that is at least </w:t>
      </w:r>
      <w:r w:rsidR="00027B66">
        <w:rPr>
          <w:rFonts w:ascii="Times New Roman" w:hAnsi="Times New Roman" w:cs="Times New Roman"/>
          <w:sz w:val="24"/>
          <w:szCs w:val="24"/>
        </w:rPr>
        <w:t>25</w:t>
      </w:r>
      <w:r w:rsidRPr="00D46CED">
        <w:rPr>
          <w:rFonts w:ascii="Times New Roman" w:hAnsi="Times New Roman" w:cs="Times New Roman"/>
          <w:sz w:val="24"/>
          <w:szCs w:val="24"/>
        </w:rPr>
        <w:t>% of the total population.</w:t>
      </w:r>
    </w:p>
    <w:p w:rsidRPr="00D46CED" w:rsidR="00D004FF" w:rsidP="00D004FF" w:rsidRDefault="00D004FF" w14:paraId="4CD05CF4" w14:textId="4C4E331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Assuming a</w:t>
      </w:r>
      <w:r w:rsidR="002033EF">
        <w:rPr>
          <w:rFonts w:ascii="Times New Roman" w:hAnsi="Times New Roman" w:cs="Times New Roman"/>
          <w:sz w:val="24"/>
          <w:szCs w:val="24"/>
        </w:rPr>
        <w:t>n unacceptable or</w:t>
      </w:r>
      <w:r>
        <w:rPr>
          <w:rFonts w:ascii="Times New Roman" w:hAnsi="Times New Roman" w:cs="Times New Roman"/>
          <w:sz w:val="24"/>
          <w:szCs w:val="24"/>
        </w:rPr>
        <w:t xml:space="preserve"> </w:t>
      </w:r>
      <w:r w:rsidR="00703E1D">
        <w:rPr>
          <w:rFonts w:ascii="Times New Roman" w:hAnsi="Times New Roman" w:cs="Times New Roman"/>
          <w:sz w:val="24"/>
          <w:szCs w:val="24"/>
        </w:rPr>
        <w:t>null</w:t>
      </w:r>
      <w:r>
        <w:rPr>
          <w:rFonts w:ascii="Times New Roman" w:hAnsi="Times New Roman" w:cs="Times New Roman"/>
          <w:sz w:val="24"/>
          <w:szCs w:val="24"/>
        </w:rPr>
        <w:t xml:space="preserve"> kappa of .60, the adolescent follow-back survey would have .80 power to detect a</w:t>
      </w:r>
      <w:r w:rsidR="00703E1D">
        <w:rPr>
          <w:rFonts w:ascii="Times New Roman" w:hAnsi="Times New Roman" w:cs="Times New Roman"/>
          <w:sz w:val="24"/>
          <w:szCs w:val="24"/>
        </w:rPr>
        <w:t xml:space="preserve"> good</w:t>
      </w:r>
      <w:r>
        <w:rPr>
          <w:rFonts w:ascii="Times New Roman" w:hAnsi="Times New Roman" w:cs="Times New Roman"/>
          <w:sz w:val="24"/>
          <w:szCs w:val="24"/>
        </w:rPr>
        <w:t xml:space="preserve"> kappa of .80 between parent reports and adolescent reports at the alpha = .05 level.</w:t>
      </w:r>
    </w:p>
    <w:p w:rsidRPr="00D46CED" w:rsidR="003E16B9" w:rsidP="00D004FF" w:rsidRDefault="003E16B9" w14:paraId="64F1FD31" w14:textId="77777777">
      <w:pPr>
        <w:pStyle w:val="ListParagraph"/>
        <w:numPr>
          <w:ilvl w:val="0"/>
          <w:numId w:val="1"/>
        </w:numPr>
        <w:rPr>
          <w:rFonts w:ascii="Times New Roman" w:hAnsi="Times New Roman" w:cs="Times New Roman"/>
          <w:sz w:val="24"/>
          <w:szCs w:val="24"/>
        </w:rPr>
      </w:pPr>
      <w:r w:rsidRPr="00760190">
        <w:rPr>
          <w:rFonts w:ascii="Times New Roman" w:hAnsi="Times New Roman" w:cs="Times New Roman"/>
          <w:sz w:val="24"/>
          <w:szCs w:val="24"/>
        </w:rPr>
        <w:t>Satisfaction with Life</w:t>
      </w:r>
      <w:r w:rsidRPr="00D46CED">
        <w:rPr>
          <w:rFonts w:ascii="Times New Roman" w:hAnsi="Times New Roman" w:cs="Times New Roman"/>
          <w:b/>
          <w:bCs/>
          <w:sz w:val="24"/>
          <w:szCs w:val="24"/>
        </w:rPr>
        <w:t>:</w:t>
      </w:r>
      <w:r w:rsidRPr="00D46CED">
        <w:rPr>
          <w:rFonts w:ascii="Times New Roman" w:hAnsi="Times New Roman" w:cs="Times New Roman"/>
          <w:sz w:val="24"/>
          <w:szCs w:val="24"/>
        </w:rPr>
        <w:t xml:space="preserve"> Data from the 2006 Health Behavior in School-aged Children (World Health Organization) shows that 82.8% of children perceive themselves as having high life satisfaction (17.2% of children report low life satisfaction).</w:t>
      </w:r>
      <w:r w:rsidRPr="00D46CED">
        <w:rPr>
          <w:rFonts w:ascii="Times New Roman" w:hAnsi="Times New Roman" w:cs="Times New Roman"/>
          <w:noProof/>
          <w:sz w:val="24"/>
          <w:szCs w:val="24"/>
          <w:vertAlign w:val="superscript"/>
        </w:rPr>
        <w:t>6</w:t>
      </w:r>
    </w:p>
    <w:p w:rsidR="003E16B9" w:rsidP="00D004FF" w:rsidRDefault="00DD6461" w14:paraId="1F58A26E" w14:textId="2D7672DD">
      <w:pPr>
        <w:pStyle w:val="ListParagraph"/>
        <w:numPr>
          <w:ilvl w:val="1"/>
          <w:numId w:val="1"/>
        </w:numPr>
        <w:rPr>
          <w:rFonts w:ascii="Times New Roman" w:hAnsi="Times New Roman" w:cs="Times New Roman"/>
          <w:sz w:val="24"/>
          <w:szCs w:val="24"/>
        </w:rPr>
      </w:pPr>
      <w:r w:rsidRPr="00D46CED">
        <w:rPr>
          <w:rFonts w:ascii="Times New Roman" w:hAnsi="Times New Roman" w:cs="Times New Roman"/>
          <w:sz w:val="24"/>
          <w:szCs w:val="24"/>
        </w:rPr>
        <w:t xml:space="preserve">LSATIS: </w:t>
      </w:r>
      <w:r w:rsidRPr="00D46CED" w:rsidR="003E16B9">
        <w:rPr>
          <w:rFonts w:ascii="Times New Roman" w:hAnsi="Times New Roman" w:cs="Times New Roman"/>
          <w:sz w:val="24"/>
          <w:szCs w:val="24"/>
        </w:rPr>
        <w:t>Based on a sample size of N~3,</w:t>
      </w:r>
      <w:r w:rsidR="00F160DB">
        <w:rPr>
          <w:rFonts w:ascii="Times New Roman" w:hAnsi="Times New Roman" w:cs="Times New Roman"/>
          <w:sz w:val="24"/>
          <w:szCs w:val="24"/>
        </w:rPr>
        <w:t>6</w:t>
      </w:r>
      <w:r w:rsidRPr="00D46CED" w:rsidR="003E16B9">
        <w:rPr>
          <w:rFonts w:ascii="Times New Roman" w:hAnsi="Times New Roman" w:cs="Times New Roman"/>
          <w:sz w:val="24"/>
          <w:szCs w:val="24"/>
        </w:rPr>
        <w:t xml:space="preserve">00 adolescents, </w:t>
      </w:r>
      <w:r w:rsidR="00FB3A95">
        <w:rPr>
          <w:rFonts w:ascii="Times New Roman" w:hAnsi="Times New Roman" w:cs="Times New Roman"/>
          <w:sz w:val="24"/>
          <w:szCs w:val="24"/>
        </w:rPr>
        <w:t>the AFS</w:t>
      </w:r>
      <w:r w:rsidRPr="00D46CED" w:rsidR="003E16B9">
        <w:rPr>
          <w:rFonts w:ascii="Times New Roman" w:hAnsi="Times New Roman" w:cs="Times New Roman"/>
          <w:sz w:val="24"/>
          <w:szCs w:val="24"/>
        </w:rPr>
        <w:t xml:space="preserve"> will be able to produce reliable prevalence estimates of adolescents reporting low life satisfaction for any subpopulation that is at least </w:t>
      </w:r>
      <w:r w:rsidR="00027B66">
        <w:rPr>
          <w:rFonts w:ascii="Times New Roman" w:hAnsi="Times New Roman" w:cs="Times New Roman"/>
          <w:sz w:val="24"/>
          <w:szCs w:val="24"/>
        </w:rPr>
        <w:t>4</w:t>
      </w:r>
      <w:r w:rsidRPr="00D46CED" w:rsidR="003E16B9">
        <w:rPr>
          <w:rFonts w:ascii="Times New Roman" w:hAnsi="Times New Roman" w:cs="Times New Roman"/>
          <w:sz w:val="24"/>
          <w:szCs w:val="24"/>
        </w:rPr>
        <w:t>% of the total population.</w:t>
      </w:r>
    </w:p>
    <w:p w:rsidRPr="00A365FF" w:rsidR="00A365FF" w:rsidP="00A365FF" w:rsidRDefault="002033EF" w14:paraId="5DA086CD" w14:textId="3E820D3D">
      <w:pPr>
        <w:pStyle w:val="ListParagraph"/>
        <w:numPr>
          <w:ilvl w:val="1"/>
          <w:numId w:val="1"/>
        </w:numPr>
        <w:rPr>
          <w:rFonts w:ascii="Times New Roman" w:hAnsi="Times New Roman" w:cs="Times New Roman"/>
          <w:sz w:val="24"/>
          <w:szCs w:val="24"/>
        </w:rPr>
      </w:pPr>
      <w:bookmarkStart w:name="_Hlk51152262" w:id="6"/>
      <w:r w:rsidRPr="002033EF">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bookmarkEnd w:id="6"/>
      <w:r w:rsidRPr="002033EF">
        <w:rPr>
          <w:rFonts w:ascii="Times New Roman" w:hAnsi="Times New Roman" w:cs="Times New Roman"/>
          <w:sz w:val="24"/>
          <w:szCs w:val="24"/>
        </w:rPr>
        <w:t>.</w:t>
      </w:r>
    </w:p>
    <w:bookmarkEnd w:id="1"/>
    <w:p w:rsidRPr="00D46CED" w:rsidR="003E16B9" w:rsidP="00D004FF" w:rsidRDefault="003E16B9" w14:paraId="265C240A" w14:textId="77777777">
      <w:pPr>
        <w:spacing w:after="0" w:line="240" w:lineRule="auto"/>
        <w:rPr>
          <w:rFonts w:ascii="Times New Roman" w:hAnsi="Times New Roman" w:cs="Times New Roman"/>
          <w:b/>
          <w:bCs/>
          <w:sz w:val="24"/>
          <w:szCs w:val="24"/>
        </w:rPr>
      </w:pPr>
      <w:r w:rsidRPr="00D46CED">
        <w:rPr>
          <w:rFonts w:ascii="Times New Roman" w:hAnsi="Times New Roman" w:cs="Times New Roman"/>
          <w:b/>
          <w:bCs/>
          <w:sz w:val="24"/>
          <w:szCs w:val="24"/>
        </w:rPr>
        <w:t>Height and Weight</w:t>
      </w:r>
    </w:p>
    <w:p w:rsidRPr="00D46CED" w:rsidR="003E16B9" w:rsidP="00D004FF" w:rsidRDefault="003E16B9" w14:paraId="37DF5173" w14:textId="77777777">
      <w:pPr>
        <w:rPr>
          <w:rFonts w:ascii="Times New Roman" w:hAnsi="Times New Roman" w:cs="Times New Roman"/>
          <w:sz w:val="24"/>
          <w:szCs w:val="24"/>
        </w:rPr>
      </w:pPr>
      <w:r w:rsidRPr="00D46CED">
        <w:rPr>
          <w:rFonts w:ascii="Times New Roman" w:hAnsi="Times New Roman" w:cs="Times New Roman"/>
          <w:sz w:val="24"/>
          <w:szCs w:val="24"/>
        </w:rPr>
        <w:t>People with a body mass index (BMI) greater than 30 are considered obese and at increased risk of mortality and morbidity, such as hypertension, type 2 diabetes, and cancer.</w:t>
      </w:r>
      <w:r w:rsidRPr="00D46CED">
        <w:rPr>
          <w:rFonts w:ascii="Times New Roman" w:hAnsi="Times New Roman" w:cs="Times New Roman"/>
          <w:noProof/>
          <w:sz w:val="24"/>
          <w:szCs w:val="24"/>
          <w:vertAlign w:val="superscript"/>
        </w:rPr>
        <w:t>7</w:t>
      </w:r>
      <w:r w:rsidRPr="00D46CED">
        <w:rPr>
          <w:rFonts w:ascii="Times New Roman" w:hAnsi="Times New Roman" w:cs="Times New Roman"/>
          <w:sz w:val="24"/>
          <w:szCs w:val="24"/>
        </w:rPr>
        <w:t xml:space="preserve"> From survey years 1999-2000 to 2017-2018, the prevalence of obesity and severe obesity has increased from 30.5% to 42.4% and 4.7% to 9.2%, respectively, highlighting a major public health concern.</w:t>
      </w:r>
      <w:r w:rsidRPr="00D46CED">
        <w:rPr>
          <w:rFonts w:ascii="Times New Roman" w:hAnsi="Times New Roman" w:cs="Times New Roman"/>
          <w:noProof/>
          <w:sz w:val="24"/>
          <w:szCs w:val="24"/>
          <w:vertAlign w:val="superscript"/>
        </w:rPr>
        <w:t>8</w:t>
      </w:r>
    </w:p>
    <w:p w:rsidRPr="00D46CED" w:rsidR="003E16B9" w:rsidP="00D004FF" w:rsidRDefault="003E16B9" w14:paraId="0D447D00" w14:textId="77777777">
      <w:pPr>
        <w:rPr>
          <w:rFonts w:ascii="Times New Roman" w:hAnsi="Times New Roman" w:cs="Times New Roman"/>
          <w:sz w:val="24"/>
          <w:szCs w:val="24"/>
        </w:rPr>
      </w:pPr>
      <w:r w:rsidRPr="00D46CED">
        <w:rPr>
          <w:rFonts w:ascii="Times New Roman" w:hAnsi="Times New Roman" w:cs="Times New Roman"/>
          <w:sz w:val="24"/>
          <w:szCs w:val="24"/>
        </w:rPr>
        <w:t xml:space="preserve">Questions may be used to identify covariates associated with high BMI and investigate why certain demographic groups are more vulnerable to higher BMI. BMI measures can be used to monitor trends of obesity and related outcomes as well as progress towards national objectives to combat obesity in America. </w:t>
      </w:r>
    </w:p>
    <w:p w:rsidRPr="00760190" w:rsidR="003E16B9" w:rsidP="00D004FF" w:rsidRDefault="003E16B9" w14:paraId="177C22C6" w14:textId="6328EADB">
      <w:pPr>
        <w:rPr>
          <w:rFonts w:ascii="Times New Roman" w:hAnsi="Times New Roman" w:cs="Times New Roman"/>
          <w:sz w:val="24"/>
          <w:szCs w:val="24"/>
          <w:u w:val="single"/>
        </w:rPr>
      </w:pPr>
      <w:r w:rsidRPr="00760190">
        <w:rPr>
          <w:rFonts w:ascii="Times New Roman" w:hAnsi="Times New Roman" w:cs="Times New Roman"/>
          <w:sz w:val="24"/>
          <w:szCs w:val="24"/>
          <w:u w:val="single"/>
        </w:rPr>
        <w:t xml:space="preserve">Concepts to be </w:t>
      </w:r>
      <w:r w:rsidRPr="00760190" w:rsidR="00D46CED">
        <w:rPr>
          <w:rFonts w:ascii="Times New Roman" w:hAnsi="Times New Roman" w:cs="Times New Roman"/>
          <w:sz w:val="24"/>
          <w:szCs w:val="24"/>
          <w:u w:val="single"/>
        </w:rPr>
        <w:t>Measured</w:t>
      </w:r>
    </w:p>
    <w:tbl>
      <w:tblPr>
        <w:tblStyle w:val="TableGrid"/>
        <w:tblW w:w="0" w:type="auto"/>
        <w:tblInd w:w="-5" w:type="dxa"/>
        <w:tblLook w:val="04A0" w:firstRow="1" w:lastRow="0" w:firstColumn="1" w:lastColumn="0" w:noHBand="0" w:noVBand="1"/>
      </w:tblPr>
      <w:tblGrid>
        <w:gridCol w:w="1203"/>
        <w:gridCol w:w="1336"/>
        <w:gridCol w:w="4718"/>
        <w:gridCol w:w="2098"/>
      </w:tblGrid>
      <w:tr w:rsidRPr="00D46CED" w:rsidR="003E16B9" w:rsidTr="00D004FF" w14:paraId="56A5DE17" w14:textId="77777777">
        <w:tc>
          <w:tcPr>
            <w:tcW w:w="1080" w:type="dxa"/>
            <w:shd w:val="clear" w:color="auto" w:fill="E7E6E6" w:themeFill="background2"/>
          </w:tcPr>
          <w:p w:rsidRPr="00D46CED" w:rsidR="003E16B9" w:rsidP="00D004FF" w:rsidRDefault="003E16B9" w14:paraId="104EBB22" w14:textId="4CA2748D">
            <w:pPr>
              <w:pStyle w:val="ListParagraph"/>
              <w:ind w:left="0"/>
              <w:jc w:val="center"/>
              <w:rPr>
                <w:rFonts w:ascii="Times New Roman" w:hAnsi="Times New Roman" w:cs="Times New Roman"/>
                <w:b/>
                <w:bCs/>
                <w:sz w:val="24"/>
                <w:szCs w:val="24"/>
              </w:rPr>
            </w:pPr>
            <w:r w:rsidRPr="00D46CED">
              <w:rPr>
                <w:rFonts w:ascii="Times New Roman" w:hAnsi="Times New Roman" w:cs="Times New Roman"/>
                <w:b/>
                <w:bCs/>
                <w:sz w:val="24"/>
                <w:szCs w:val="24"/>
              </w:rPr>
              <w:t>S</w:t>
            </w:r>
            <w:r w:rsidR="003E0C4F">
              <w:rPr>
                <w:rFonts w:ascii="Times New Roman" w:hAnsi="Times New Roman" w:cs="Times New Roman"/>
                <w:b/>
                <w:bCs/>
                <w:sz w:val="24"/>
                <w:szCs w:val="24"/>
              </w:rPr>
              <w:t xml:space="preserve">ample </w:t>
            </w:r>
            <w:r w:rsidRPr="00D46CED">
              <w:rPr>
                <w:rFonts w:ascii="Times New Roman" w:hAnsi="Times New Roman" w:cs="Times New Roman"/>
                <w:b/>
                <w:bCs/>
                <w:sz w:val="24"/>
                <w:szCs w:val="24"/>
              </w:rPr>
              <w:t>C</w:t>
            </w:r>
            <w:r w:rsidR="003E0C4F">
              <w:rPr>
                <w:rFonts w:ascii="Times New Roman" w:hAnsi="Times New Roman" w:cs="Times New Roman"/>
                <w:b/>
                <w:bCs/>
                <w:sz w:val="24"/>
                <w:szCs w:val="24"/>
              </w:rPr>
              <w:t>hild Interview</w:t>
            </w:r>
          </w:p>
        </w:tc>
        <w:tc>
          <w:tcPr>
            <w:tcW w:w="720" w:type="dxa"/>
            <w:shd w:val="clear" w:color="auto" w:fill="E7E6E6" w:themeFill="background2"/>
          </w:tcPr>
          <w:p w:rsidRPr="00D46CED" w:rsidR="003E16B9" w:rsidP="00D004FF" w:rsidRDefault="003E16B9" w14:paraId="376DB97B" w14:textId="76EA1AD8">
            <w:pPr>
              <w:pStyle w:val="ListParagraph"/>
              <w:ind w:left="0"/>
              <w:jc w:val="center"/>
              <w:rPr>
                <w:rFonts w:ascii="Times New Roman" w:hAnsi="Times New Roman" w:cs="Times New Roman"/>
                <w:b/>
                <w:bCs/>
                <w:sz w:val="24"/>
                <w:szCs w:val="24"/>
              </w:rPr>
            </w:pPr>
            <w:r w:rsidRPr="00D46CED">
              <w:rPr>
                <w:rFonts w:ascii="Times New Roman" w:hAnsi="Times New Roman" w:cs="Times New Roman"/>
                <w:b/>
                <w:bCs/>
                <w:sz w:val="24"/>
                <w:szCs w:val="24"/>
              </w:rPr>
              <w:t>A</w:t>
            </w:r>
            <w:r w:rsidR="003E0C4F">
              <w:rPr>
                <w:rFonts w:ascii="Times New Roman" w:hAnsi="Times New Roman" w:cs="Times New Roman"/>
                <w:b/>
                <w:bCs/>
                <w:sz w:val="24"/>
                <w:szCs w:val="24"/>
              </w:rPr>
              <w:t xml:space="preserve">dolescent </w:t>
            </w:r>
            <w:r w:rsidRPr="00D46CED">
              <w:rPr>
                <w:rFonts w:ascii="Times New Roman" w:hAnsi="Times New Roman" w:cs="Times New Roman"/>
                <w:b/>
                <w:bCs/>
                <w:sz w:val="24"/>
                <w:szCs w:val="24"/>
              </w:rPr>
              <w:t>F</w:t>
            </w:r>
            <w:r w:rsidR="003E0C4F">
              <w:rPr>
                <w:rFonts w:ascii="Times New Roman" w:hAnsi="Times New Roman" w:cs="Times New Roman"/>
                <w:b/>
                <w:bCs/>
                <w:sz w:val="24"/>
                <w:szCs w:val="24"/>
              </w:rPr>
              <w:t xml:space="preserve">ollow-back </w:t>
            </w:r>
            <w:r w:rsidRPr="00D46CED">
              <w:rPr>
                <w:rFonts w:ascii="Times New Roman" w:hAnsi="Times New Roman" w:cs="Times New Roman"/>
                <w:b/>
                <w:bCs/>
                <w:sz w:val="24"/>
                <w:szCs w:val="24"/>
              </w:rPr>
              <w:t>S</w:t>
            </w:r>
            <w:r w:rsidR="003E0C4F">
              <w:rPr>
                <w:rFonts w:ascii="Times New Roman" w:hAnsi="Times New Roman" w:cs="Times New Roman"/>
                <w:b/>
                <w:bCs/>
                <w:sz w:val="24"/>
                <w:szCs w:val="24"/>
              </w:rPr>
              <w:t>urvey</w:t>
            </w:r>
          </w:p>
        </w:tc>
        <w:tc>
          <w:tcPr>
            <w:tcW w:w="5397" w:type="dxa"/>
            <w:shd w:val="clear" w:color="auto" w:fill="E7E6E6" w:themeFill="background2"/>
          </w:tcPr>
          <w:p w:rsidRPr="00D46CED" w:rsidR="003E16B9" w:rsidP="00D004FF" w:rsidRDefault="003E16B9" w14:paraId="07716B05" w14:textId="77777777">
            <w:pPr>
              <w:pStyle w:val="ListParagraph"/>
              <w:ind w:left="0"/>
              <w:jc w:val="cente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158" w:type="dxa"/>
            <w:shd w:val="clear" w:color="auto" w:fill="E7E6E6" w:themeFill="background2"/>
          </w:tcPr>
          <w:p w:rsidRPr="00D46CED" w:rsidR="003E16B9" w:rsidP="00D004FF" w:rsidRDefault="003E16B9" w14:paraId="25234F4C" w14:textId="77777777">
            <w:pPr>
              <w:pStyle w:val="ListParagraph"/>
              <w:ind w:left="0"/>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41259756" w14:textId="77777777">
        <w:tc>
          <w:tcPr>
            <w:tcW w:w="1080" w:type="dxa"/>
          </w:tcPr>
          <w:p w:rsidRPr="00D46CED" w:rsidR="003E16B9" w:rsidP="00D004FF" w:rsidRDefault="003E16B9" w14:paraId="3445FD23" w14:textId="77777777">
            <w:pPr>
              <w:pStyle w:val="ListParagraph"/>
              <w:ind w:left="0"/>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720" w:type="dxa"/>
          </w:tcPr>
          <w:p w:rsidRPr="00D46CED" w:rsidR="003E16B9" w:rsidP="00D004FF" w:rsidRDefault="003E16B9" w14:paraId="7C0CE6F3" w14:textId="77777777">
            <w:pPr>
              <w:pStyle w:val="ListParagraph"/>
              <w:ind w:left="0"/>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397" w:type="dxa"/>
          </w:tcPr>
          <w:p w:rsidRPr="00D46CED" w:rsidR="003E16B9" w:rsidP="00D004FF" w:rsidRDefault="003E16B9" w14:paraId="1605042C"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Self-reported height</w:t>
            </w:r>
          </w:p>
        </w:tc>
        <w:tc>
          <w:tcPr>
            <w:tcW w:w="2158" w:type="dxa"/>
          </w:tcPr>
          <w:p w:rsidRPr="00D46CED" w:rsidR="003E16B9" w:rsidP="00D004FF" w:rsidRDefault="003E16B9" w14:paraId="597DC441"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HEIGHTFT_C</w:t>
            </w:r>
          </w:p>
          <w:p w:rsidRPr="00D46CED" w:rsidR="003E16B9" w:rsidP="00D004FF" w:rsidRDefault="003E16B9" w14:paraId="48DEDB43"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HEIGHTIN_C</w:t>
            </w:r>
          </w:p>
          <w:p w:rsidRPr="00D46CED" w:rsidR="003E16B9" w:rsidP="00D004FF" w:rsidRDefault="003E16B9" w14:paraId="288E7787"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HEIGHTM_C</w:t>
            </w:r>
          </w:p>
          <w:p w:rsidRPr="00D46CED" w:rsidR="003E16B9" w:rsidP="00D004FF" w:rsidRDefault="003E16B9" w14:paraId="7C8C35E1"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HEIGHTCM_C</w:t>
            </w:r>
          </w:p>
          <w:p w:rsidRPr="00D46CED" w:rsidR="003E16B9" w:rsidP="00D004FF" w:rsidRDefault="003E16B9" w14:paraId="29FBEFA7" w14:textId="77777777">
            <w:pPr>
              <w:pStyle w:val="ListParagraph"/>
              <w:ind w:left="0"/>
              <w:rPr>
                <w:rFonts w:ascii="Times New Roman" w:hAnsi="Times New Roman" w:cs="Times New Roman"/>
                <w:i/>
                <w:iCs/>
                <w:sz w:val="24"/>
                <w:szCs w:val="24"/>
              </w:rPr>
            </w:pPr>
            <w:r w:rsidRPr="00D46CED">
              <w:rPr>
                <w:rFonts w:ascii="Times New Roman" w:hAnsi="Times New Roman" w:cs="Times New Roman"/>
                <w:i/>
                <w:iCs/>
                <w:sz w:val="24"/>
                <w:szCs w:val="24"/>
              </w:rPr>
              <w:t>HEIGHT</w:t>
            </w:r>
          </w:p>
        </w:tc>
      </w:tr>
      <w:tr w:rsidRPr="00D46CED" w:rsidR="003E16B9" w:rsidTr="00D004FF" w14:paraId="286709FC" w14:textId="77777777">
        <w:tc>
          <w:tcPr>
            <w:tcW w:w="1080" w:type="dxa"/>
          </w:tcPr>
          <w:p w:rsidRPr="00D46CED" w:rsidR="003E16B9" w:rsidP="00D004FF" w:rsidRDefault="003E16B9" w14:paraId="5A2B8486" w14:textId="77777777">
            <w:pPr>
              <w:pStyle w:val="ListParagraph"/>
              <w:ind w:left="0"/>
              <w:jc w:val="center"/>
              <w:rPr>
                <w:rFonts w:ascii="Times New Roman" w:hAnsi="Times New Roman" w:cs="Times New Roman"/>
                <w:sz w:val="24"/>
                <w:szCs w:val="24"/>
              </w:rPr>
            </w:pPr>
            <w:r w:rsidRPr="00D46CED">
              <w:rPr>
                <w:rFonts w:ascii="Times New Roman" w:hAnsi="Times New Roman" w:cs="Times New Roman"/>
                <w:sz w:val="24"/>
                <w:szCs w:val="24"/>
              </w:rPr>
              <w:lastRenderedPageBreak/>
              <w:t>X</w:t>
            </w:r>
          </w:p>
        </w:tc>
        <w:tc>
          <w:tcPr>
            <w:tcW w:w="720" w:type="dxa"/>
          </w:tcPr>
          <w:p w:rsidRPr="00D46CED" w:rsidR="003E16B9" w:rsidP="00D004FF" w:rsidRDefault="003E16B9" w14:paraId="5287F10E" w14:textId="77777777">
            <w:pPr>
              <w:pStyle w:val="ListParagraph"/>
              <w:ind w:left="0"/>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397" w:type="dxa"/>
          </w:tcPr>
          <w:p w:rsidRPr="00D46CED" w:rsidR="003E16B9" w:rsidP="00D004FF" w:rsidRDefault="003E16B9" w14:paraId="443780E6"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Self-reported weight</w:t>
            </w:r>
          </w:p>
        </w:tc>
        <w:tc>
          <w:tcPr>
            <w:tcW w:w="2158" w:type="dxa"/>
          </w:tcPr>
          <w:p w:rsidRPr="00D46CED" w:rsidR="003E16B9" w:rsidP="00D004FF" w:rsidRDefault="003E16B9" w14:paraId="2058D717"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WEIGHTLB_C</w:t>
            </w:r>
          </w:p>
          <w:p w:rsidRPr="00D46CED" w:rsidR="003E16B9" w:rsidP="00D004FF" w:rsidRDefault="003E16B9" w14:paraId="0B40578A"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WEIGHTKG_C</w:t>
            </w:r>
          </w:p>
          <w:p w:rsidRPr="00D46CED" w:rsidR="003E16B9" w:rsidP="00D004FF" w:rsidRDefault="003E16B9" w14:paraId="3E6AF5DE" w14:textId="77777777">
            <w:pPr>
              <w:pStyle w:val="ListParagraph"/>
              <w:ind w:left="0"/>
              <w:rPr>
                <w:rFonts w:ascii="Times New Roman" w:hAnsi="Times New Roman" w:cs="Times New Roman"/>
                <w:i/>
                <w:iCs/>
                <w:sz w:val="24"/>
                <w:szCs w:val="24"/>
              </w:rPr>
            </w:pPr>
            <w:r w:rsidRPr="00D46CED">
              <w:rPr>
                <w:rFonts w:ascii="Times New Roman" w:hAnsi="Times New Roman" w:cs="Times New Roman"/>
                <w:i/>
                <w:iCs/>
                <w:sz w:val="24"/>
                <w:szCs w:val="24"/>
              </w:rPr>
              <w:t>WEIGHT</w:t>
            </w:r>
          </w:p>
        </w:tc>
      </w:tr>
      <w:tr w:rsidRPr="00D46CED" w:rsidR="003E16B9" w:rsidTr="00D004FF" w14:paraId="7947C572" w14:textId="77777777">
        <w:tc>
          <w:tcPr>
            <w:tcW w:w="1080" w:type="dxa"/>
          </w:tcPr>
          <w:p w:rsidRPr="00D46CED" w:rsidR="003E16B9" w:rsidP="00D004FF" w:rsidRDefault="003E16B9" w14:paraId="13F6D534" w14:textId="77777777">
            <w:pPr>
              <w:pStyle w:val="ListParagraph"/>
              <w:ind w:left="0"/>
              <w:jc w:val="center"/>
              <w:rPr>
                <w:rFonts w:ascii="Times New Roman" w:hAnsi="Times New Roman" w:cs="Times New Roman"/>
                <w:sz w:val="24"/>
                <w:szCs w:val="24"/>
              </w:rPr>
            </w:pPr>
          </w:p>
        </w:tc>
        <w:tc>
          <w:tcPr>
            <w:tcW w:w="720" w:type="dxa"/>
          </w:tcPr>
          <w:p w:rsidRPr="00D46CED" w:rsidR="003E16B9" w:rsidP="00D004FF" w:rsidRDefault="003E16B9" w14:paraId="7F5DD865" w14:textId="77777777">
            <w:pPr>
              <w:pStyle w:val="ListParagraph"/>
              <w:ind w:left="0"/>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397" w:type="dxa"/>
          </w:tcPr>
          <w:p w:rsidRPr="00D46CED" w:rsidR="003E16B9" w:rsidP="00D004FF" w:rsidRDefault="003E16B9" w14:paraId="4E4396D9"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 xml:space="preserve">Perception of weight status </w:t>
            </w:r>
          </w:p>
        </w:tc>
        <w:tc>
          <w:tcPr>
            <w:tcW w:w="2158" w:type="dxa"/>
          </w:tcPr>
          <w:p w:rsidRPr="00D46CED" w:rsidR="003E16B9" w:rsidP="00D004FF" w:rsidRDefault="003E16B9" w14:paraId="11FEDBED" w14:textId="77777777">
            <w:pPr>
              <w:pStyle w:val="ListParagraph"/>
              <w:ind w:left="0"/>
              <w:rPr>
                <w:rFonts w:ascii="Times New Roman" w:hAnsi="Times New Roman" w:cs="Times New Roman"/>
                <w:i/>
                <w:iCs/>
                <w:sz w:val="24"/>
                <w:szCs w:val="24"/>
              </w:rPr>
            </w:pPr>
            <w:r w:rsidRPr="00D46CED">
              <w:rPr>
                <w:rFonts w:ascii="Times New Roman" w:hAnsi="Times New Roman" w:cs="Times New Roman"/>
                <w:i/>
                <w:iCs/>
                <w:sz w:val="24"/>
                <w:szCs w:val="24"/>
              </w:rPr>
              <w:t>WEIGHTPER</w:t>
            </w:r>
          </w:p>
        </w:tc>
      </w:tr>
      <w:tr w:rsidRPr="00D46CED" w:rsidR="003E16B9" w:rsidTr="00D004FF" w14:paraId="6ADB23B3" w14:textId="77777777">
        <w:tc>
          <w:tcPr>
            <w:tcW w:w="1080" w:type="dxa"/>
          </w:tcPr>
          <w:p w:rsidRPr="00D46CED" w:rsidR="003E16B9" w:rsidP="00D004FF" w:rsidRDefault="003E16B9" w14:paraId="516EA903" w14:textId="77777777">
            <w:pPr>
              <w:pStyle w:val="ListParagraph"/>
              <w:ind w:left="0"/>
              <w:jc w:val="center"/>
              <w:rPr>
                <w:rFonts w:ascii="Times New Roman" w:hAnsi="Times New Roman" w:cs="Times New Roman"/>
                <w:sz w:val="24"/>
                <w:szCs w:val="24"/>
              </w:rPr>
            </w:pPr>
          </w:p>
        </w:tc>
        <w:tc>
          <w:tcPr>
            <w:tcW w:w="720" w:type="dxa"/>
          </w:tcPr>
          <w:p w:rsidRPr="00D46CED" w:rsidR="003E16B9" w:rsidP="00D004FF" w:rsidRDefault="003E16B9" w14:paraId="1D56C902" w14:textId="77777777">
            <w:pPr>
              <w:pStyle w:val="ListParagraph"/>
              <w:ind w:left="0"/>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397" w:type="dxa"/>
          </w:tcPr>
          <w:p w:rsidRPr="00D46CED" w:rsidR="003E16B9" w:rsidP="00D004FF" w:rsidRDefault="003E16B9" w14:paraId="256A214D" w14:textId="77777777">
            <w:pPr>
              <w:pStyle w:val="ListParagraph"/>
              <w:ind w:left="0"/>
              <w:rPr>
                <w:rFonts w:ascii="Times New Roman" w:hAnsi="Times New Roman" w:cs="Times New Roman"/>
                <w:sz w:val="24"/>
                <w:szCs w:val="24"/>
              </w:rPr>
            </w:pPr>
            <w:r w:rsidRPr="00D46CED">
              <w:rPr>
                <w:rFonts w:ascii="Times New Roman" w:hAnsi="Times New Roman" w:cs="Times New Roman"/>
                <w:sz w:val="24"/>
                <w:szCs w:val="24"/>
              </w:rPr>
              <w:t>Concern about weight</w:t>
            </w:r>
          </w:p>
        </w:tc>
        <w:tc>
          <w:tcPr>
            <w:tcW w:w="2158" w:type="dxa"/>
          </w:tcPr>
          <w:p w:rsidRPr="00D46CED" w:rsidR="003E16B9" w:rsidP="00D004FF" w:rsidRDefault="003E16B9" w14:paraId="738C5D10" w14:textId="77777777">
            <w:pPr>
              <w:pStyle w:val="ListParagraph"/>
              <w:ind w:left="0"/>
              <w:rPr>
                <w:rFonts w:ascii="Times New Roman" w:hAnsi="Times New Roman" w:cs="Times New Roman"/>
                <w:i/>
                <w:iCs/>
                <w:sz w:val="24"/>
                <w:szCs w:val="24"/>
              </w:rPr>
            </w:pPr>
            <w:r w:rsidRPr="00D46CED">
              <w:rPr>
                <w:rFonts w:ascii="Times New Roman" w:hAnsi="Times New Roman" w:cs="Times New Roman"/>
                <w:i/>
                <w:iCs/>
                <w:sz w:val="24"/>
                <w:szCs w:val="24"/>
              </w:rPr>
              <w:t>WEIGHTCON</w:t>
            </w:r>
          </w:p>
        </w:tc>
      </w:tr>
    </w:tbl>
    <w:p w:rsidRPr="00D46CED" w:rsidR="003E16B9" w:rsidP="00D004FF" w:rsidRDefault="003E16B9" w14:paraId="73F571A6" w14:textId="77777777">
      <w:pPr>
        <w:spacing w:line="240" w:lineRule="auto"/>
        <w:rPr>
          <w:rFonts w:ascii="Times New Roman" w:hAnsi="Times New Roman" w:cs="Times New Roman"/>
          <w:b/>
          <w:bCs/>
          <w:sz w:val="24"/>
          <w:szCs w:val="24"/>
          <w:u w:val="single"/>
        </w:rPr>
      </w:pPr>
    </w:p>
    <w:p w:rsidRPr="00760190" w:rsidR="003E16B9" w:rsidP="00D004FF" w:rsidRDefault="00D46CED" w14:paraId="2A15F59A" w14:textId="3B4F1E1D">
      <w:pPr>
        <w:spacing w:line="240" w:lineRule="auto"/>
        <w:rPr>
          <w:rFonts w:ascii="Times New Roman" w:hAnsi="Times New Roman" w:cs="Times New Roman"/>
          <w:sz w:val="24"/>
          <w:szCs w:val="24"/>
          <w:u w:val="single"/>
        </w:rPr>
      </w:pPr>
      <w:r w:rsidRPr="00760190">
        <w:rPr>
          <w:rFonts w:ascii="Times New Roman" w:hAnsi="Times New Roman" w:cs="Times New Roman"/>
          <w:sz w:val="24"/>
          <w:szCs w:val="24"/>
          <w:u w:val="single"/>
        </w:rPr>
        <w:t>Duplication and Previous NHIS</w:t>
      </w:r>
    </w:p>
    <w:p w:rsidRPr="00D46CED" w:rsidR="003E16B9" w:rsidP="00D004FF" w:rsidRDefault="003E16B9" w14:paraId="277BD802" w14:textId="77777777">
      <w:pPr>
        <w:pStyle w:val="ListParagraph"/>
        <w:numPr>
          <w:ilvl w:val="0"/>
          <w:numId w:val="1"/>
        </w:numPr>
        <w:rPr>
          <w:rFonts w:ascii="Times New Roman" w:hAnsi="Times New Roman" w:cs="Times New Roman"/>
          <w:sz w:val="24"/>
          <w:szCs w:val="24"/>
        </w:rPr>
      </w:pPr>
      <w:r w:rsidRPr="00D46CED">
        <w:rPr>
          <w:rFonts w:ascii="Times New Roman" w:hAnsi="Times New Roman" w:cs="Times New Roman"/>
          <w:sz w:val="24"/>
          <w:szCs w:val="24"/>
        </w:rPr>
        <w:t>While NCHS’s National Health and Examination Survey (NHANES) uses physical measurements, the NHIS asks for self-reports and proxy-reports of participant’s height and weight.</w:t>
      </w:r>
      <w:r w:rsidRPr="00D46CED">
        <w:rPr>
          <w:rFonts w:ascii="Times New Roman" w:hAnsi="Times New Roman" w:cs="Times New Roman"/>
          <w:noProof/>
          <w:sz w:val="24"/>
          <w:szCs w:val="24"/>
          <w:vertAlign w:val="superscript"/>
        </w:rPr>
        <w:t>9</w:t>
      </w:r>
      <w:r w:rsidRPr="00D46CED">
        <w:rPr>
          <w:rFonts w:ascii="Times New Roman" w:hAnsi="Times New Roman" w:cs="Times New Roman"/>
          <w:sz w:val="24"/>
          <w:szCs w:val="24"/>
        </w:rPr>
        <w:t xml:space="preserve"> The Behavioral Risk Factor Surveillance System (BRFSS) and Youth Risk Behavior Surveillance System (YRBS) also collect self-reported measurements to monitor obesity among adults and youth. </w:t>
      </w:r>
    </w:p>
    <w:p w:rsidRPr="00D46CED" w:rsidR="003E16B9" w:rsidP="00D004FF" w:rsidRDefault="003E16B9" w14:paraId="551A8E01" w14:textId="77777777">
      <w:pPr>
        <w:pStyle w:val="ListParagraph"/>
        <w:numPr>
          <w:ilvl w:val="0"/>
          <w:numId w:val="1"/>
        </w:numPr>
        <w:rPr>
          <w:rFonts w:ascii="Times New Roman" w:hAnsi="Times New Roman" w:cs="Times New Roman"/>
          <w:sz w:val="24"/>
          <w:szCs w:val="24"/>
        </w:rPr>
      </w:pPr>
      <w:r w:rsidRPr="00D46CED">
        <w:rPr>
          <w:rFonts w:ascii="Times New Roman" w:hAnsi="Times New Roman" w:cs="Times New Roman"/>
          <w:sz w:val="24"/>
          <w:szCs w:val="24"/>
        </w:rPr>
        <w:t>Before 1997, height and weight were self-reported in selected special topic NHIS questionnaires. The 1998 CAPI instrument allowed respondents to report height and weight in either metric or non-metric measurements. Questions in the BMI section appear in the adult conditions section every year.</w:t>
      </w:r>
    </w:p>
    <w:p w:rsidRPr="00D46CED" w:rsidR="003E16B9" w:rsidP="00D004FF" w:rsidRDefault="003E16B9" w14:paraId="76C6AEED" w14:textId="77777777">
      <w:pPr>
        <w:pStyle w:val="ListParagraph"/>
        <w:numPr>
          <w:ilvl w:val="0"/>
          <w:numId w:val="1"/>
        </w:numPr>
        <w:rPr>
          <w:rFonts w:ascii="Times New Roman" w:hAnsi="Times New Roman" w:cs="Times New Roman"/>
          <w:sz w:val="24"/>
          <w:szCs w:val="24"/>
        </w:rPr>
      </w:pPr>
      <w:r w:rsidRPr="00D46CED">
        <w:rPr>
          <w:rFonts w:ascii="Times New Roman" w:hAnsi="Times New Roman" w:cs="Times New Roman"/>
          <w:sz w:val="24"/>
          <w:szCs w:val="24"/>
        </w:rPr>
        <w:t>The proposed NHIS items on perception of weight status and concern about weight currently appear on the YRBS. These items have not been fielded on NHIS previously.</w:t>
      </w:r>
    </w:p>
    <w:p w:rsidRPr="00760190" w:rsidR="003E16B9" w:rsidP="00D004FF" w:rsidRDefault="00D46CED" w14:paraId="3F31AFE3" w14:textId="190225F5">
      <w:pPr>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D46CED" w:rsidR="00CA7BB6" w:rsidP="00D004FF" w:rsidRDefault="00CA7BB6" w14:paraId="4DB5DBAF" w14:textId="354C817D">
      <w:pPr>
        <w:spacing w:after="120"/>
        <w:rPr>
          <w:rFonts w:ascii="Times New Roman" w:hAnsi="Times New Roman" w:cs="Times New Roman"/>
          <w:sz w:val="24"/>
          <w:szCs w:val="24"/>
        </w:rPr>
      </w:pPr>
      <w:r w:rsidRPr="00CA7BB6">
        <w:rPr>
          <w:rFonts w:ascii="Times New Roman" w:hAnsi="Times New Roman" w:cs="Times New Roman"/>
          <w:sz w:val="24"/>
          <w:szCs w:val="24"/>
        </w:rPr>
        <w:t xml:space="preserve">These data are intended to (1) produce </w:t>
      </w:r>
      <w:r w:rsidR="004355C8">
        <w:rPr>
          <w:rFonts w:ascii="Times New Roman" w:hAnsi="Times New Roman" w:cs="Times New Roman"/>
          <w:sz w:val="24"/>
          <w:szCs w:val="24"/>
        </w:rPr>
        <w:t>new</w:t>
      </w:r>
      <w:r w:rsidRPr="00CA7BB6">
        <w:rPr>
          <w:rFonts w:ascii="Times New Roman" w:hAnsi="Times New Roman" w:cs="Times New Roman"/>
          <w:sz w:val="24"/>
          <w:szCs w:val="24"/>
        </w:rPr>
        <w:t xml:space="preserve"> national prevalence estimate</w:t>
      </w:r>
      <w:r>
        <w:rPr>
          <w:rFonts w:ascii="Times New Roman" w:hAnsi="Times New Roman" w:cs="Times New Roman"/>
          <w:sz w:val="24"/>
          <w:szCs w:val="24"/>
        </w:rPr>
        <w:t>s</w:t>
      </w:r>
      <w:r w:rsidRPr="00CA7BB6">
        <w:rPr>
          <w:rFonts w:ascii="Times New Roman" w:hAnsi="Times New Roman" w:cs="Times New Roman"/>
          <w:sz w:val="24"/>
          <w:szCs w:val="24"/>
        </w:rPr>
        <w:t xml:space="preserve"> of </w:t>
      </w:r>
      <w:r>
        <w:rPr>
          <w:rFonts w:ascii="Times New Roman" w:hAnsi="Times New Roman" w:cs="Times New Roman"/>
          <w:sz w:val="24"/>
          <w:szCs w:val="24"/>
        </w:rPr>
        <w:t xml:space="preserve">self-reported concern about weight and perception of weight status </w:t>
      </w:r>
      <w:r w:rsidRPr="00CA7BB6">
        <w:rPr>
          <w:rFonts w:ascii="Times New Roman" w:hAnsi="Times New Roman" w:cs="Times New Roman"/>
          <w:sz w:val="24"/>
          <w:szCs w:val="24"/>
        </w:rPr>
        <w:t xml:space="preserve">among the adolescent population and (2) provide evidence of the reliability of </w:t>
      </w:r>
      <w:r>
        <w:rPr>
          <w:rFonts w:ascii="Times New Roman" w:hAnsi="Times New Roman" w:cs="Times New Roman"/>
          <w:sz w:val="24"/>
          <w:szCs w:val="24"/>
        </w:rPr>
        <w:t>adolescent</w:t>
      </w:r>
      <w:r w:rsidRPr="00CA7BB6">
        <w:rPr>
          <w:rFonts w:ascii="Times New Roman" w:hAnsi="Times New Roman" w:cs="Times New Roman"/>
          <w:sz w:val="24"/>
          <w:szCs w:val="24"/>
        </w:rPr>
        <w:t xml:space="preserve"> response to </w:t>
      </w:r>
      <w:r>
        <w:rPr>
          <w:rFonts w:ascii="Times New Roman" w:hAnsi="Times New Roman" w:cs="Times New Roman"/>
          <w:sz w:val="24"/>
          <w:szCs w:val="24"/>
        </w:rPr>
        <w:t>self-reported height and weight questions</w:t>
      </w:r>
      <w:r w:rsidRPr="00CA7BB6">
        <w:rPr>
          <w:rFonts w:ascii="Times New Roman" w:hAnsi="Times New Roman" w:cs="Times New Roman"/>
          <w:sz w:val="24"/>
          <w:szCs w:val="24"/>
        </w:rPr>
        <w:t>.</w:t>
      </w:r>
    </w:p>
    <w:p w:rsidRPr="00D46CED" w:rsidR="003E16B9" w:rsidP="003E16B9" w:rsidRDefault="003E16B9" w14:paraId="4AA22D87" w14:textId="2654871E">
      <w:pPr>
        <w:pStyle w:val="ListParagraph"/>
        <w:numPr>
          <w:ilvl w:val="0"/>
          <w:numId w:val="21"/>
        </w:numPr>
        <w:spacing w:before="240" w:after="120"/>
        <w:rPr>
          <w:rFonts w:ascii="Times New Roman" w:hAnsi="Times New Roman" w:cs="Times New Roman"/>
          <w:sz w:val="24"/>
          <w:szCs w:val="24"/>
        </w:rPr>
      </w:pPr>
      <w:r w:rsidRPr="00760190">
        <w:rPr>
          <w:rFonts w:ascii="Times New Roman" w:hAnsi="Times New Roman" w:cs="Times New Roman"/>
          <w:sz w:val="24"/>
          <w:szCs w:val="24"/>
        </w:rPr>
        <w:t>HEIGHT_C/</w:t>
      </w:r>
      <w:r w:rsidRPr="00760190" w:rsidR="00DD6461">
        <w:rPr>
          <w:rFonts w:ascii="Times New Roman" w:hAnsi="Times New Roman" w:cs="Times New Roman"/>
          <w:sz w:val="24"/>
          <w:szCs w:val="24"/>
        </w:rPr>
        <w:t>HEIGHT/</w:t>
      </w:r>
      <w:r w:rsidRPr="00760190">
        <w:rPr>
          <w:rFonts w:ascii="Times New Roman" w:hAnsi="Times New Roman" w:cs="Times New Roman"/>
          <w:sz w:val="24"/>
          <w:szCs w:val="24"/>
        </w:rPr>
        <w:t>WEIGHT_C</w:t>
      </w:r>
      <w:r w:rsidRPr="00760190" w:rsidR="00DD6461">
        <w:rPr>
          <w:rFonts w:ascii="Times New Roman" w:hAnsi="Times New Roman" w:cs="Times New Roman"/>
          <w:sz w:val="24"/>
          <w:szCs w:val="24"/>
        </w:rPr>
        <w:t>/WEIGHT</w:t>
      </w:r>
      <w:r w:rsidRPr="00D46CED">
        <w:rPr>
          <w:rFonts w:ascii="Times New Roman" w:hAnsi="Times New Roman" w:cs="Times New Roman"/>
          <w:b/>
          <w:bCs/>
          <w:sz w:val="24"/>
          <w:szCs w:val="24"/>
        </w:rPr>
        <w:t>:</w:t>
      </w:r>
      <w:r w:rsidRPr="00D46CED">
        <w:rPr>
          <w:rFonts w:ascii="Times New Roman" w:hAnsi="Times New Roman" w:cs="Times New Roman"/>
          <w:sz w:val="24"/>
          <w:szCs w:val="24"/>
        </w:rPr>
        <w:t xml:space="preserve"> According to data from the Centers for Disease Control and Prevention, the prevalence of obesity is 18.5% among children, and 20.6% among </w:t>
      </w:r>
      <w:proofErr w:type="gramStart"/>
      <w:r w:rsidRPr="00D46CED">
        <w:rPr>
          <w:rFonts w:ascii="Times New Roman" w:hAnsi="Times New Roman" w:cs="Times New Roman"/>
          <w:sz w:val="24"/>
          <w:szCs w:val="24"/>
        </w:rPr>
        <w:t>12-19 year</w:t>
      </w:r>
      <w:proofErr w:type="gramEnd"/>
      <w:r w:rsidRPr="00D46CED">
        <w:rPr>
          <w:rFonts w:ascii="Times New Roman" w:hAnsi="Times New Roman" w:cs="Times New Roman"/>
          <w:sz w:val="24"/>
          <w:szCs w:val="24"/>
        </w:rPr>
        <w:t xml:space="preserve"> olds.</w:t>
      </w:r>
      <w:r w:rsidRPr="00D46CED">
        <w:rPr>
          <w:rFonts w:ascii="Times New Roman" w:hAnsi="Times New Roman" w:cs="Times New Roman"/>
          <w:noProof/>
          <w:sz w:val="24"/>
          <w:szCs w:val="24"/>
          <w:vertAlign w:val="superscript"/>
        </w:rPr>
        <w:t>10</w:t>
      </w:r>
    </w:p>
    <w:p w:rsidR="003E16B9" w:rsidP="003E16B9" w:rsidRDefault="003E16B9" w14:paraId="48B33203" w14:textId="1CC88682">
      <w:pPr>
        <w:pStyle w:val="ListParagraph"/>
        <w:numPr>
          <w:ilvl w:val="1"/>
          <w:numId w:val="21"/>
        </w:numPr>
        <w:spacing w:before="240" w:after="120"/>
        <w:rPr>
          <w:rFonts w:ascii="Times New Roman" w:hAnsi="Times New Roman" w:cs="Times New Roman"/>
          <w:sz w:val="24"/>
          <w:szCs w:val="24"/>
        </w:rPr>
      </w:pPr>
      <w:r w:rsidRPr="00D46CED">
        <w:rPr>
          <w:rFonts w:ascii="Times New Roman" w:hAnsi="Times New Roman" w:cs="Times New Roman"/>
          <w:sz w:val="24"/>
          <w:szCs w:val="24"/>
        </w:rPr>
        <w:t>Based on an expected sample of N~</w:t>
      </w:r>
      <w:r w:rsidR="004E35E3">
        <w:rPr>
          <w:rFonts w:ascii="Times New Roman" w:hAnsi="Times New Roman" w:cs="Times New Roman"/>
          <w:sz w:val="24"/>
          <w:szCs w:val="24"/>
        </w:rPr>
        <w:t>2</w:t>
      </w:r>
      <w:r w:rsidRPr="00D46CED">
        <w:rPr>
          <w:rFonts w:ascii="Times New Roman" w:hAnsi="Times New Roman" w:cs="Times New Roman"/>
          <w:sz w:val="24"/>
          <w:szCs w:val="24"/>
        </w:rPr>
        <w:t>,</w:t>
      </w:r>
      <w:r w:rsidR="00F160DB">
        <w:rPr>
          <w:rFonts w:ascii="Times New Roman" w:hAnsi="Times New Roman" w:cs="Times New Roman"/>
          <w:sz w:val="24"/>
          <w:szCs w:val="24"/>
        </w:rPr>
        <w:t>4</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estimates of </w:t>
      </w:r>
      <w:r w:rsidR="00D81E86">
        <w:rPr>
          <w:rFonts w:ascii="Times New Roman" w:hAnsi="Times New Roman" w:cs="Times New Roman"/>
          <w:sz w:val="24"/>
          <w:szCs w:val="24"/>
        </w:rPr>
        <w:t xml:space="preserve">self-reported </w:t>
      </w:r>
      <w:r w:rsidRPr="00D46CED">
        <w:rPr>
          <w:rFonts w:ascii="Times New Roman" w:hAnsi="Times New Roman" w:cs="Times New Roman"/>
          <w:sz w:val="24"/>
          <w:szCs w:val="24"/>
        </w:rPr>
        <w:t xml:space="preserve">height and weight for adolescents for any subpopulation that is at least </w:t>
      </w:r>
      <w:r w:rsidR="00B40EF6">
        <w:rPr>
          <w:rFonts w:ascii="Times New Roman" w:hAnsi="Times New Roman" w:cs="Times New Roman"/>
          <w:sz w:val="24"/>
          <w:szCs w:val="24"/>
        </w:rPr>
        <w:t>6</w:t>
      </w:r>
      <w:r w:rsidRPr="00D46CED">
        <w:rPr>
          <w:rFonts w:ascii="Times New Roman" w:hAnsi="Times New Roman" w:cs="Times New Roman"/>
          <w:sz w:val="24"/>
          <w:szCs w:val="24"/>
        </w:rPr>
        <w:t>% of the total population.</w:t>
      </w:r>
    </w:p>
    <w:p w:rsidRPr="00D46CED" w:rsidR="0005721E" w:rsidP="003E16B9" w:rsidRDefault="003E0C4F" w14:paraId="47965E9E" w14:textId="1DC96EE8">
      <w:pPr>
        <w:pStyle w:val="ListParagraph"/>
        <w:numPr>
          <w:ilvl w:val="1"/>
          <w:numId w:val="21"/>
        </w:numPr>
        <w:spacing w:before="240" w:after="120"/>
        <w:rPr>
          <w:rFonts w:ascii="Times New Roman" w:hAnsi="Times New Roman" w:cs="Times New Roman"/>
          <w:sz w:val="24"/>
          <w:szCs w:val="24"/>
        </w:rPr>
      </w:pPr>
      <w:r w:rsidRPr="003E0C4F">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05721E" w:rsidR="0005721E">
        <w:rPr>
          <w:rFonts w:ascii="Times New Roman" w:hAnsi="Times New Roman" w:cs="Times New Roman"/>
          <w:sz w:val="24"/>
          <w:szCs w:val="24"/>
        </w:rPr>
        <w:t>.</w:t>
      </w:r>
    </w:p>
    <w:p w:rsidRPr="00D46CED" w:rsidR="003E16B9" w:rsidP="003E16B9" w:rsidRDefault="003E16B9" w14:paraId="1D927A14" w14:textId="77777777">
      <w:pPr>
        <w:pStyle w:val="ListParagraph"/>
        <w:numPr>
          <w:ilvl w:val="0"/>
          <w:numId w:val="19"/>
        </w:numPr>
        <w:spacing w:before="240"/>
        <w:rPr>
          <w:rFonts w:ascii="Times New Roman" w:hAnsi="Times New Roman" w:cs="Times New Roman"/>
          <w:sz w:val="24"/>
          <w:szCs w:val="24"/>
        </w:rPr>
      </w:pPr>
      <w:r w:rsidRPr="00760190">
        <w:rPr>
          <w:rFonts w:ascii="Times New Roman" w:hAnsi="Times New Roman" w:cs="Times New Roman"/>
          <w:sz w:val="24"/>
          <w:szCs w:val="24"/>
        </w:rPr>
        <w:t>WEIGHTPER</w:t>
      </w:r>
      <w:r w:rsidRPr="00D46CED">
        <w:rPr>
          <w:rFonts w:ascii="Times New Roman" w:hAnsi="Times New Roman" w:cs="Times New Roman"/>
          <w:b/>
          <w:bCs/>
          <w:sz w:val="24"/>
          <w:szCs w:val="24"/>
        </w:rPr>
        <w:t>:</w:t>
      </w:r>
      <w:r w:rsidRPr="00D46CED">
        <w:rPr>
          <w:rFonts w:ascii="Times New Roman" w:hAnsi="Times New Roman" w:cs="Times New Roman"/>
          <w:sz w:val="24"/>
          <w:szCs w:val="24"/>
        </w:rPr>
        <w:t xml:space="preserve"> According to 2019 data from the YRBS, 32.4% of adolescents describe themselves as “slightly overweight” or “very overweight”.</w:t>
      </w:r>
      <w:r w:rsidRPr="00D46CED">
        <w:rPr>
          <w:rFonts w:ascii="Times New Roman" w:hAnsi="Times New Roman" w:cs="Times New Roman"/>
          <w:noProof/>
          <w:sz w:val="24"/>
          <w:szCs w:val="24"/>
          <w:vertAlign w:val="superscript"/>
        </w:rPr>
        <w:t>11</w:t>
      </w:r>
    </w:p>
    <w:p w:rsidRPr="00D46CED" w:rsidR="003E16B9" w:rsidP="003E16B9" w:rsidRDefault="003E16B9" w14:paraId="176214B4" w14:textId="19353991">
      <w:pPr>
        <w:pStyle w:val="ListParagraph"/>
        <w:numPr>
          <w:ilvl w:val="1"/>
          <w:numId w:val="19"/>
        </w:numPr>
        <w:spacing w:before="240"/>
        <w:rPr>
          <w:rFonts w:ascii="Times New Roman" w:hAnsi="Times New Roman" w:cs="Times New Roman"/>
          <w:sz w:val="24"/>
          <w:szCs w:val="24"/>
        </w:rPr>
      </w:pPr>
      <w:r w:rsidRPr="00D46CED">
        <w:rPr>
          <w:rFonts w:ascii="Times New Roman" w:hAnsi="Times New Roman" w:cs="Times New Roman"/>
          <w:sz w:val="24"/>
          <w:szCs w:val="24"/>
        </w:rPr>
        <w:t>Based on an expected sample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estimates of adolescents that perceive themselves as overweight for any subpopulation that is at least 3% of the total population.</w:t>
      </w:r>
    </w:p>
    <w:p w:rsidRPr="00D46CED" w:rsidR="003E16B9" w:rsidP="003E16B9" w:rsidRDefault="003E16B9" w14:paraId="28C10327" w14:textId="77777777">
      <w:pPr>
        <w:pStyle w:val="ListParagraph"/>
        <w:numPr>
          <w:ilvl w:val="0"/>
          <w:numId w:val="19"/>
        </w:numPr>
        <w:spacing w:before="240"/>
        <w:rPr>
          <w:rFonts w:ascii="Times New Roman" w:hAnsi="Times New Roman" w:cs="Times New Roman"/>
          <w:sz w:val="24"/>
          <w:szCs w:val="24"/>
        </w:rPr>
      </w:pPr>
      <w:r w:rsidRPr="00760190">
        <w:rPr>
          <w:rFonts w:ascii="Times New Roman" w:hAnsi="Times New Roman" w:cs="Times New Roman"/>
          <w:sz w:val="24"/>
          <w:szCs w:val="24"/>
        </w:rPr>
        <w:t>WEIGHTCON</w:t>
      </w:r>
      <w:r w:rsidRPr="00D46CED">
        <w:rPr>
          <w:rFonts w:ascii="Times New Roman" w:hAnsi="Times New Roman" w:cs="Times New Roman"/>
          <w:b/>
          <w:bCs/>
          <w:sz w:val="24"/>
          <w:szCs w:val="24"/>
        </w:rPr>
        <w:t>:</w:t>
      </w:r>
      <w:r w:rsidRPr="00D46CED">
        <w:rPr>
          <w:rFonts w:ascii="Times New Roman" w:hAnsi="Times New Roman" w:cs="Times New Roman"/>
          <w:sz w:val="24"/>
          <w:szCs w:val="24"/>
        </w:rPr>
        <w:t xml:space="preserve"> According to 2019 data from the YRBS, 48.3% of adolescents reported trying to lose weight.</w:t>
      </w:r>
      <w:r w:rsidRPr="00D46CED">
        <w:rPr>
          <w:rFonts w:ascii="Times New Roman" w:hAnsi="Times New Roman" w:cs="Times New Roman"/>
          <w:noProof/>
          <w:sz w:val="24"/>
          <w:szCs w:val="24"/>
          <w:vertAlign w:val="superscript"/>
        </w:rPr>
        <w:t>11</w:t>
      </w:r>
    </w:p>
    <w:p w:rsidRPr="00D46CED" w:rsidR="003E16B9" w:rsidP="003E16B9" w:rsidRDefault="003E16B9" w14:paraId="0FA2A6C5" w14:textId="2ADD8876">
      <w:pPr>
        <w:pStyle w:val="ListParagraph"/>
        <w:numPr>
          <w:ilvl w:val="1"/>
          <w:numId w:val="19"/>
        </w:numPr>
        <w:spacing w:before="240"/>
        <w:rPr>
          <w:rFonts w:ascii="Times New Roman" w:hAnsi="Times New Roman" w:cs="Times New Roman"/>
          <w:sz w:val="24"/>
          <w:szCs w:val="24"/>
        </w:rPr>
      </w:pPr>
      <w:r w:rsidRPr="00D46CED">
        <w:rPr>
          <w:rFonts w:ascii="Times New Roman" w:hAnsi="Times New Roman" w:cs="Times New Roman"/>
          <w:sz w:val="24"/>
          <w:szCs w:val="24"/>
        </w:rPr>
        <w:lastRenderedPageBreak/>
        <w:t>Based on an expected sample of N~</w:t>
      </w:r>
      <w:r w:rsidR="00F160DB">
        <w:rPr>
          <w:rFonts w:ascii="Times New Roman" w:hAnsi="Times New Roman" w:cs="Times New Roman"/>
          <w:sz w:val="24"/>
          <w:szCs w:val="24"/>
        </w:rPr>
        <w:t>2</w:t>
      </w:r>
      <w:r w:rsidRPr="00D46CED">
        <w:rPr>
          <w:rFonts w:ascii="Times New Roman" w:hAnsi="Times New Roman" w:cs="Times New Roman"/>
          <w:sz w:val="24"/>
          <w:szCs w:val="24"/>
        </w:rPr>
        <w:t>,</w:t>
      </w:r>
      <w:r w:rsidR="00F160DB">
        <w:rPr>
          <w:rFonts w:ascii="Times New Roman" w:hAnsi="Times New Roman" w:cs="Times New Roman"/>
          <w:sz w:val="24"/>
          <w:szCs w:val="24"/>
        </w:rPr>
        <w:t>4</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estimates of adolescents that perceive themselves as </w:t>
      </w:r>
      <w:r w:rsidR="00885B91">
        <w:rPr>
          <w:rFonts w:ascii="Times New Roman" w:hAnsi="Times New Roman" w:cs="Times New Roman"/>
          <w:sz w:val="24"/>
          <w:szCs w:val="24"/>
        </w:rPr>
        <w:t>concerned about their weight</w:t>
      </w:r>
      <w:r w:rsidRPr="00D46CED" w:rsidR="00885B91">
        <w:rPr>
          <w:rFonts w:ascii="Times New Roman" w:hAnsi="Times New Roman" w:cs="Times New Roman"/>
          <w:sz w:val="24"/>
          <w:szCs w:val="24"/>
        </w:rPr>
        <w:t xml:space="preserve"> </w:t>
      </w:r>
      <w:r w:rsidRPr="00D46CED">
        <w:rPr>
          <w:rFonts w:ascii="Times New Roman" w:hAnsi="Times New Roman" w:cs="Times New Roman"/>
          <w:sz w:val="24"/>
          <w:szCs w:val="24"/>
        </w:rPr>
        <w:t xml:space="preserve">for any subpopulation that is at least </w:t>
      </w:r>
      <w:r w:rsidR="00B40EF6">
        <w:rPr>
          <w:rFonts w:ascii="Times New Roman" w:hAnsi="Times New Roman" w:cs="Times New Roman"/>
          <w:sz w:val="24"/>
          <w:szCs w:val="24"/>
        </w:rPr>
        <w:t>2</w:t>
      </w:r>
      <w:r w:rsidRPr="00D46CED">
        <w:rPr>
          <w:rFonts w:ascii="Times New Roman" w:hAnsi="Times New Roman" w:cs="Times New Roman"/>
          <w:sz w:val="24"/>
          <w:szCs w:val="24"/>
        </w:rPr>
        <w:t>% of the total population.</w:t>
      </w:r>
    </w:p>
    <w:p w:rsidRPr="00D46CED" w:rsidR="003E16B9" w:rsidP="00D004FF" w:rsidRDefault="003E16B9" w14:paraId="71D5D169" w14:textId="77777777">
      <w:pPr>
        <w:spacing w:after="0" w:line="240" w:lineRule="auto"/>
        <w:rPr>
          <w:rFonts w:ascii="Times New Roman" w:hAnsi="Times New Roman" w:cs="Times New Roman"/>
          <w:b/>
          <w:bCs/>
          <w:sz w:val="24"/>
          <w:szCs w:val="24"/>
        </w:rPr>
      </w:pPr>
      <w:r w:rsidRPr="00D46CED">
        <w:rPr>
          <w:rFonts w:ascii="Times New Roman" w:hAnsi="Times New Roman" w:cs="Times New Roman"/>
          <w:b/>
          <w:bCs/>
          <w:sz w:val="24"/>
          <w:szCs w:val="24"/>
        </w:rPr>
        <w:t>Health Care Utilization</w:t>
      </w:r>
    </w:p>
    <w:p w:rsidRPr="00D46CED" w:rsidR="003E16B9" w:rsidP="00D004FF" w:rsidRDefault="003E16B9" w14:paraId="32CF8BFA" w14:textId="487BB31B">
      <w:pPr>
        <w:tabs>
          <w:tab w:val="num" w:pos="720"/>
          <w:tab w:val="num" w:pos="1440"/>
        </w:tabs>
        <w:spacing w:line="256" w:lineRule="auto"/>
        <w:jc w:val="both"/>
        <w:rPr>
          <w:rFonts w:ascii="Times New Roman" w:hAnsi="Times New Roman" w:cs="Times New Roman"/>
          <w:sz w:val="24"/>
          <w:szCs w:val="24"/>
        </w:rPr>
      </w:pPr>
      <w:r w:rsidRPr="00D46CED">
        <w:rPr>
          <w:rFonts w:ascii="Times New Roman" w:hAnsi="Times New Roman" w:cs="Times New Roman"/>
          <w:sz w:val="24"/>
          <w:szCs w:val="24"/>
        </w:rPr>
        <w:t>Access and use of health care services are paramount to a child’s well-being as well as their physical and mental health. The National Health Interview Survey has captured questions pertaining to health care utilization since its inception. The adolescent follow-back survey provides an opportunity to ask questions which an adolescent may in fact be a better reporter of than their parents or guardians.  This is may be particularly true of questions pertaining to both the content of care receive and health care transition that occurs when the parent or caregiver is not in the room during a doctor’s appointment. The American Academy of Pediatrics recommends that all adolescents have an annual wellness visit, which should include screening for depression as well as a tobacco use assessment</w:t>
      </w:r>
      <w:r w:rsidRPr="00D46CED">
        <w:rPr>
          <w:rFonts w:ascii="Times New Roman" w:hAnsi="Times New Roman" w:cs="Times New Roman"/>
          <w:noProof/>
          <w:sz w:val="24"/>
          <w:szCs w:val="24"/>
          <w:vertAlign w:val="superscript"/>
        </w:rPr>
        <w:t>12</w:t>
      </w:r>
      <w:r w:rsidRPr="00D46CED">
        <w:rPr>
          <w:rFonts w:ascii="Times New Roman" w:hAnsi="Times New Roman" w:cs="Times New Roman"/>
          <w:sz w:val="24"/>
          <w:szCs w:val="24"/>
        </w:rPr>
        <w:t xml:space="preserve"> As adolescents approach 18 years of age, it is also recommended that doctors develop a health care transition plan, particularly among adolescents with special health care needs to ensure uninterrupted care.</w:t>
      </w:r>
      <w:r w:rsidRPr="00D46CED">
        <w:rPr>
          <w:rFonts w:ascii="Times New Roman" w:hAnsi="Times New Roman" w:cs="Times New Roman"/>
          <w:noProof/>
          <w:sz w:val="24"/>
          <w:szCs w:val="24"/>
          <w:vertAlign w:val="superscript"/>
        </w:rPr>
        <w:t>13</w:t>
      </w:r>
      <w:r w:rsidRPr="00D46CED">
        <w:rPr>
          <w:rFonts w:ascii="Times New Roman" w:hAnsi="Times New Roman" w:cs="Times New Roman"/>
          <w:sz w:val="24"/>
          <w:szCs w:val="24"/>
        </w:rPr>
        <w:t xml:space="preserve"> </w:t>
      </w:r>
    </w:p>
    <w:p w:rsidRPr="00760190" w:rsidR="003E16B9" w:rsidP="00D004FF" w:rsidRDefault="003E16B9" w14:paraId="5F39BFC6" w14:textId="685B8F33">
      <w:pPr>
        <w:rPr>
          <w:rFonts w:ascii="Times New Roman" w:hAnsi="Times New Roman" w:cs="Times New Roman"/>
          <w:sz w:val="24"/>
          <w:szCs w:val="24"/>
          <w:u w:val="single"/>
        </w:rPr>
      </w:pPr>
      <w:r w:rsidRPr="00760190">
        <w:rPr>
          <w:rFonts w:ascii="Times New Roman" w:hAnsi="Times New Roman" w:cs="Times New Roman"/>
          <w:sz w:val="24"/>
          <w:szCs w:val="24"/>
          <w:u w:val="single"/>
        </w:rPr>
        <w:t xml:space="preserve">Concepts to be </w:t>
      </w:r>
      <w:r w:rsidRPr="00760190" w:rsidR="00D46CED">
        <w:rPr>
          <w:rFonts w:ascii="Times New Roman" w:hAnsi="Times New Roman" w:cs="Times New Roman"/>
          <w:sz w:val="24"/>
          <w:szCs w:val="24"/>
          <w:u w:val="single"/>
        </w:rPr>
        <w:t>Measured</w:t>
      </w:r>
    </w:p>
    <w:tbl>
      <w:tblPr>
        <w:tblStyle w:val="TableGrid"/>
        <w:tblpPr w:leftFromText="180" w:rightFromText="180" w:vertAnchor="text" w:horzAnchor="margin" w:tblpY="118"/>
        <w:tblW w:w="0" w:type="auto"/>
        <w:tblLook w:val="04A0" w:firstRow="1" w:lastRow="0" w:firstColumn="1" w:lastColumn="0" w:noHBand="0" w:noVBand="1"/>
      </w:tblPr>
      <w:tblGrid>
        <w:gridCol w:w="1203"/>
        <w:gridCol w:w="1336"/>
        <w:gridCol w:w="4508"/>
        <w:gridCol w:w="2303"/>
      </w:tblGrid>
      <w:tr w:rsidRPr="00D46CED" w:rsidR="003E16B9" w:rsidTr="00D004FF" w14:paraId="138FE84D" w14:textId="77777777">
        <w:tc>
          <w:tcPr>
            <w:tcW w:w="101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3E16B9" w14:paraId="457EF37C" w14:textId="4874D863">
            <w:pPr>
              <w:spacing w:line="256" w:lineRule="auto"/>
              <w:jc w:val="center"/>
              <w:rPr>
                <w:rFonts w:ascii="Times New Roman" w:hAnsi="Times New Roman" w:cs="Times New Roman"/>
                <w:b/>
                <w:bCs/>
                <w:sz w:val="24"/>
                <w:szCs w:val="24"/>
              </w:rPr>
            </w:pPr>
            <w:r w:rsidRPr="00D46CED">
              <w:rPr>
                <w:rFonts w:ascii="Times New Roman" w:hAnsi="Times New Roman" w:cs="Times New Roman"/>
                <w:b/>
                <w:bCs/>
                <w:sz w:val="24"/>
                <w:szCs w:val="24"/>
              </w:rPr>
              <w:t>S</w:t>
            </w:r>
            <w:r w:rsidR="007F43B1">
              <w:rPr>
                <w:rFonts w:ascii="Times New Roman" w:hAnsi="Times New Roman" w:cs="Times New Roman"/>
                <w:b/>
                <w:bCs/>
                <w:sz w:val="24"/>
                <w:szCs w:val="24"/>
              </w:rPr>
              <w:t xml:space="preserve">ample </w:t>
            </w:r>
            <w:r w:rsidRPr="00D46CED">
              <w:rPr>
                <w:rFonts w:ascii="Times New Roman" w:hAnsi="Times New Roman" w:cs="Times New Roman"/>
                <w:b/>
                <w:bCs/>
                <w:sz w:val="24"/>
                <w:szCs w:val="24"/>
              </w:rPr>
              <w:t>C</w:t>
            </w:r>
            <w:r w:rsidR="007F43B1">
              <w:rPr>
                <w:rFonts w:ascii="Times New Roman" w:hAnsi="Times New Roman" w:cs="Times New Roman"/>
                <w:b/>
                <w:bCs/>
                <w:sz w:val="24"/>
                <w:szCs w:val="24"/>
              </w:rPr>
              <w:t>hild Interview</w:t>
            </w:r>
          </w:p>
        </w:tc>
        <w:tc>
          <w:tcPr>
            <w:tcW w:w="85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3E16B9" w14:paraId="324FACBF" w14:textId="2FA4D2E6">
            <w:pPr>
              <w:spacing w:line="256" w:lineRule="auto"/>
              <w:jc w:val="center"/>
              <w:rPr>
                <w:rFonts w:ascii="Times New Roman" w:hAnsi="Times New Roman" w:cs="Times New Roman"/>
                <w:b/>
                <w:bCs/>
                <w:sz w:val="24"/>
                <w:szCs w:val="24"/>
              </w:rPr>
            </w:pPr>
            <w:r w:rsidRPr="00D46CED">
              <w:rPr>
                <w:rFonts w:ascii="Times New Roman" w:hAnsi="Times New Roman" w:cs="Times New Roman"/>
                <w:b/>
                <w:bCs/>
                <w:sz w:val="24"/>
                <w:szCs w:val="24"/>
              </w:rPr>
              <w:t>A</w:t>
            </w:r>
            <w:r w:rsidR="007F43B1">
              <w:rPr>
                <w:rFonts w:ascii="Times New Roman" w:hAnsi="Times New Roman" w:cs="Times New Roman"/>
                <w:b/>
                <w:bCs/>
                <w:sz w:val="24"/>
                <w:szCs w:val="24"/>
              </w:rPr>
              <w:t xml:space="preserve">dolescent </w:t>
            </w:r>
            <w:r w:rsidRPr="00D46CED">
              <w:rPr>
                <w:rFonts w:ascii="Times New Roman" w:hAnsi="Times New Roman" w:cs="Times New Roman"/>
                <w:b/>
                <w:bCs/>
                <w:sz w:val="24"/>
                <w:szCs w:val="24"/>
              </w:rPr>
              <w:t>F</w:t>
            </w:r>
            <w:r w:rsidR="007F43B1">
              <w:rPr>
                <w:rFonts w:ascii="Times New Roman" w:hAnsi="Times New Roman" w:cs="Times New Roman"/>
                <w:b/>
                <w:bCs/>
                <w:sz w:val="24"/>
                <w:szCs w:val="24"/>
              </w:rPr>
              <w:t xml:space="preserve">ollow-back </w:t>
            </w:r>
            <w:r w:rsidRPr="00D46CED">
              <w:rPr>
                <w:rFonts w:ascii="Times New Roman" w:hAnsi="Times New Roman" w:cs="Times New Roman"/>
                <w:b/>
                <w:bCs/>
                <w:sz w:val="24"/>
                <w:szCs w:val="24"/>
              </w:rPr>
              <w:t>S</w:t>
            </w:r>
            <w:r w:rsidR="007F43B1">
              <w:rPr>
                <w:rFonts w:ascii="Times New Roman" w:hAnsi="Times New Roman" w:cs="Times New Roman"/>
                <w:b/>
                <w:bCs/>
                <w:sz w:val="24"/>
                <w:szCs w:val="24"/>
              </w:rPr>
              <w:t>urvey</w:t>
            </w:r>
          </w:p>
        </w:tc>
        <w:tc>
          <w:tcPr>
            <w:tcW w:w="517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3E16B9" w14:paraId="35A2E6EA" w14:textId="77777777">
            <w:pPr>
              <w:spacing w:line="256" w:lineRule="auto"/>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30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D46CED" w:rsidR="003E16B9" w:rsidP="00D004FF" w:rsidRDefault="003E16B9" w14:paraId="45817C72" w14:textId="77777777">
            <w:pPr>
              <w:spacing w:line="256" w:lineRule="auto"/>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70492CD9" w14:textId="77777777">
        <w:tc>
          <w:tcPr>
            <w:tcW w:w="1010"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12CF7F02"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3D482992"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146FA893" w14:textId="77777777">
            <w:pPr>
              <w:spacing w:line="256" w:lineRule="auto"/>
              <w:rPr>
                <w:rFonts w:ascii="Times New Roman" w:hAnsi="Times New Roman" w:cs="Times New Roman"/>
                <w:sz w:val="24"/>
                <w:szCs w:val="24"/>
                <w:u w:val="single"/>
              </w:rPr>
            </w:pPr>
            <w:r w:rsidRPr="00D46CED">
              <w:rPr>
                <w:rFonts w:ascii="Times New Roman" w:hAnsi="Times New Roman" w:cs="Times New Roman"/>
                <w:sz w:val="24"/>
                <w:szCs w:val="24"/>
              </w:rPr>
              <w:t>Time alone with doctor at last medical visit</w:t>
            </w:r>
          </w:p>
        </w:tc>
        <w:tc>
          <w:tcPr>
            <w:tcW w:w="2303"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1AA2BD69"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 xml:space="preserve">TIMEALONE_C, </w:t>
            </w:r>
            <w:r w:rsidRPr="00D46CED">
              <w:rPr>
                <w:rFonts w:ascii="Times New Roman" w:hAnsi="Times New Roman" w:cs="Times New Roman"/>
                <w:i/>
                <w:iCs/>
                <w:sz w:val="24"/>
                <w:szCs w:val="24"/>
              </w:rPr>
              <w:t>TIMEALONE</w:t>
            </w:r>
          </w:p>
        </w:tc>
      </w:tr>
      <w:tr w:rsidRPr="00D46CED" w:rsidR="003E16B9" w:rsidTr="00D004FF" w14:paraId="760914F1" w14:textId="77777777">
        <w:tc>
          <w:tcPr>
            <w:tcW w:w="1010"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424A7A84"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3E4AF331"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5C608573" w14:textId="77777777">
            <w:pPr>
              <w:spacing w:line="256" w:lineRule="auto"/>
              <w:rPr>
                <w:rFonts w:ascii="Times New Roman" w:hAnsi="Times New Roman" w:cs="Times New Roman"/>
                <w:sz w:val="24"/>
                <w:szCs w:val="24"/>
                <w:u w:val="single"/>
              </w:rPr>
            </w:pPr>
            <w:r w:rsidRPr="00D46CED">
              <w:rPr>
                <w:rFonts w:ascii="Times New Roman" w:hAnsi="Times New Roman" w:cs="Times New Roman"/>
                <w:sz w:val="24"/>
                <w:szCs w:val="24"/>
              </w:rPr>
              <w:t>Time alone with doctor at last physical</w:t>
            </w:r>
          </w:p>
        </w:tc>
        <w:tc>
          <w:tcPr>
            <w:tcW w:w="2303"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7DEC8722"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 xml:space="preserve">PTIMEALONE_C, </w:t>
            </w:r>
            <w:r w:rsidRPr="00D46CED">
              <w:rPr>
                <w:rFonts w:ascii="Times New Roman" w:hAnsi="Times New Roman" w:cs="Times New Roman"/>
                <w:i/>
                <w:iCs/>
                <w:sz w:val="24"/>
                <w:szCs w:val="24"/>
              </w:rPr>
              <w:t>PTIMEALONE</w:t>
            </w:r>
          </w:p>
        </w:tc>
      </w:tr>
      <w:tr w:rsidRPr="00D46CED" w:rsidR="003E16B9" w:rsidTr="00D004FF" w14:paraId="6FD980E9" w14:textId="77777777">
        <w:tc>
          <w:tcPr>
            <w:tcW w:w="1010"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5575497A"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0F90A4C4"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3B0DA5B5" w14:textId="77777777">
            <w:pPr>
              <w:spacing w:line="256" w:lineRule="auto"/>
              <w:rPr>
                <w:rFonts w:ascii="Times New Roman" w:hAnsi="Times New Roman" w:cs="Times New Roman"/>
                <w:sz w:val="24"/>
                <w:szCs w:val="24"/>
                <w:u w:val="single"/>
              </w:rPr>
            </w:pPr>
            <w:r w:rsidRPr="00D46CED">
              <w:rPr>
                <w:rFonts w:ascii="Times New Roman" w:hAnsi="Times New Roman" w:cs="Times New Roman"/>
                <w:sz w:val="24"/>
                <w:szCs w:val="24"/>
              </w:rPr>
              <w:t xml:space="preserve">Personal doctor or nurse </w:t>
            </w:r>
          </w:p>
        </w:tc>
        <w:tc>
          <w:tcPr>
            <w:tcW w:w="2303"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159AD491"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 xml:space="preserve">PERSONALDOC_C, </w:t>
            </w:r>
            <w:r w:rsidRPr="00D46CED">
              <w:rPr>
                <w:rFonts w:ascii="Times New Roman" w:hAnsi="Times New Roman" w:cs="Times New Roman"/>
                <w:i/>
                <w:iCs/>
                <w:sz w:val="24"/>
                <w:szCs w:val="24"/>
              </w:rPr>
              <w:t>PERSONALDOC</w:t>
            </w:r>
          </w:p>
        </w:tc>
      </w:tr>
      <w:tr w:rsidRPr="00D46CED" w:rsidR="003E16B9" w:rsidTr="00D004FF" w14:paraId="5104D39F" w14:textId="77777777">
        <w:trPr>
          <w:trHeight w:val="451"/>
        </w:trPr>
        <w:tc>
          <w:tcPr>
            <w:tcW w:w="1010"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885B91" w14:paraId="06335A5E" w14:textId="078065AC">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7B1E7507"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5A7C862D" w14:textId="77777777">
            <w:pPr>
              <w:spacing w:line="256" w:lineRule="auto"/>
              <w:rPr>
                <w:rFonts w:ascii="Times New Roman" w:hAnsi="Times New Roman" w:cs="Times New Roman"/>
                <w:sz w:val="24"/>
                <w:szCs w:val="24"/>
                <w:u w:val="single"/>
              </w:rPr>
            </w:pPr>
            <w:r w:rsidRPr="00D46CED">
              <w:rPr>
                <w:rFonts w:ascii="Times New Roman" w:hAnsi="Times New Roman" w:cs="Times New Roman"/>
                <w:sz w:val="24"/>
                <w:szCs w:val="24"/>
              </w:rPr>
              <w:t xml:space="preserve">Time last saw doctor </w:t>
            </w:r>
          </w:p>
        </w:tc>
        <w:tc>
          <w:tcPr>
            <w:tcW w:w="2303"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76345744" w14:textId="77777777">
            <w:pPr>
              <w:spacing w:line="256" w:lineRule="auto"/>
              <w:rPr>
                <w:rFonts w:ascii="Times New Roman" w:hAnsi="Times New Roman" w:cs="Times New Roman"/>
                <w:i/>
                <w:iCs/>
                <w:sz w:val="24"/>
                <w:szCs w:val="24"/>
                <w:u w:val="single"/>
              </w:rPr>
            </w:pPr>
            <w:r w:rsidRPr="00D46CED">
              <w:rPr>
                <w:rFonts w:ascii="Times New Roman" w:hAnsi="Times New Roman" w:cs="Times New Roman"/>
                <w:i/>
                <w:iCs/>
                <w:sz w:val="24"/>
                <w:szCs w:val="24"/>
              </w:rPr>
              <w:t>LASTDR</w:t>
            </w:r>
          </w:p>
        </w:tc>
      </w:tr>
      <w:tr w:rsidRPr="00D46CED" w:rsidR="003E16B9" w:rsidTr="00D004FF" w14:paraId="12A1B4E4" w14:textId="77777777">
        <w:tc>
          <w:tcPr>
            <w:tcW w:w="1010"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885B91" w14:paraId="413767C8" w14:textId="4916B73C">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05954883"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4B0B8FCC"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Whether last visit was a wellness visit</w:t>
            </w:r>
          </w:p>
        </w:tc>
        <w:tc>
          <w:tcPr>
            <w:tcW w:w="2303"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15986685" w14:textId="77777777">
            <w:pPr>
              <w:spacing w:line="256" w:lineRule="auto"/>
              <w:rPr>
                <w:rFonts w:ascii="Times New Roman" w:hAnsi="Times New Roman" w:cs="Times New Roman"/>
                <w:i/>
                <w:iCs/>
                <w:sz w:val="24"/>
                <w:szCs w:val="24"/>
              </w:rPr>
            </w:pPr>
            <w:r w:rsidRPr="00D46CED">
              <w:rPr>
                <w:rFonts w:ascii="Times New Roman" w:hAnsi="Times New Roman" w:cs="Times New Roman"/>
                <w:i/>
                <w:iCs/>
                <w:sz w:val="24"/>
                <w:szCs w:val="24"/>
              </w:rPr>
              <w:t>WELLNESS</w:t>
            </w:r>
          </w:p>
        </w:tc>
      </w:tr>
      <w:tr w:rsidRPr="00D46CED" w:rsidR="003E16B9" w:rsidTr="00D004FF" w14:paraId="1C488D94"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885B91" w14:paraId="60A5479F" w14:textId="1982C6F0">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3FB992D3"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D42905A"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Time since last wellness visit</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0DA8B586" w14:textId="77777777">
            <w:pPr>
              <w:spacing w:line="256" w:lineRule="auto"/>
              <w:rPr>
                <w:rFonts w:ascii="Times New Roman" w:hAnsi="Times New Roman" w:cs="Times New Roman"/>
                <w:i/>
                <w:iCs/>
                <w:sz w:val="24"/>
                <w:szCs w:val="24"/>
              </w:rPr>
            </w:pPr>
            <w:r w:rsidRPr="00D46CED">
              <w:rPr>
                <w:rFonts w:ascii="Times New Roman" w:hAnsi="Times New Roman" w:cs="Times New Roman"/>
                <w:i/>
                <w:iCs/>
                <w:sz w:val="24"/>
                <w:szCs w:val="24"/>
              </w:rPr>
              <w:t>WELLVIS</w:t>
            </w:r>
          </w:p>
        </w:tc>
      </w:tr>
      <w:tr w:rsidRPr="00D46CED" w:rsidR="003E16B9" w:rsidTr="00D004FF" w14:paraId="61FDBA84"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885B91" w14:paraId="266C2D93" w14:textId="4C55601E">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F1D2CD5"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3D4DA558"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Usual place of care</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6CD031F" w14:textId="77777777">
            <w:pPr>
              <w:spacing w:line="256" w:lineRule="auto"/>
              <w:rPr>
                <w:rFonts w:ascii="Times New Roman" w:hAnsi="Times New Roman" w:cs="Times New Roman"/>
                <w:i/>
                <w:iCs/>
                <w:sz w:val="24"/>
                <w:szCs w:val="24"/>
              </w:rPr>
            </w:pPr>
            <w:r w:rsidRPr="00D46CED">
              <w:rPr>
                <w:rFonts w:ascii="Times New Roman" w:hAnsi="Times New Roman" w:cs="Times New Roman"/>
                <w:i/>
                <w:iCs/>
                <w:sz w:val="24"/>
                <w:szCs w:val="24"/>
              </w:rPr>
              <w:t>USUALPL</w:t>
            </w:r>
          </w:p>
        </w:tc>
      </w:tr>
      <w:tr w:rsidRPr="00D46CED" w:rsidR="003E16B9" w:rsidTr="00D004FF" w14:paraId="612A079A"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885B91" w14:paraId="5DE93643" w14:textId="02553299">
            <w:pPr>
              <w:spacing w:line="25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6D3A026"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0FB3BCA8"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Type of place for usual care</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7D592D41" w14:textId="77777777">
            <w:pPr>
              <w:spacing w:line="256" w:lineRule="auto"/>
              <w:rPr>
                <w:rFonts w:ascii="Times New Roman" w:hAnsi="Times New Roman" w:cs="Times New Roman"/>
                <w:i/>
                <w:iCs/>
                <w:sz w:val="24"/>
                <w:szCs w:val="24"/>
              </w:rPr>
            </w:pPr>
            <w:r w:rsidRPr="00D46CED">
              <w:rPr>
                <w:rFonts w:ascii="Times New Roman" w:hAnsi="Times New Roman" w:cs="Times New Roman"/>
                <w:i/>
                <w:iCs/>
                <w:sz w:val="24"/>
                <w:szCs w:val="24"/>
              </w:rPr>
              <w:t>USPLKIND</w:t>
            </w:r>
          </w:p>
        </w:tc>
      </w:tr>
      <w:tr w:rsidRPr="00D46CED" w:rsidR="003E16B9" w:rsidTr="00D004FF" w14:paraId="640B827C"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24729BDA" w14:textId="77777777">
            <w:pPr>
              <w:spacing w:line="256" w:lineRule="auto"/>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BD1CC2A"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A925C86"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Discussed upcoming changes at last wellness visit</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7BF43E6B" w14:textId="77777777">
            <w:pPr>
              <w:spacing w:line="256" w:lineRule="auto"/>
              <w:rPr>
                <w:rFonts w:ascii="Times New Roman" w:hAnsi="Times New Roman" w:cs="Times New Roman"/>
                <w:i/>
                <w:iCs/>
                <w:sz w:val="24"/>
                <w:szCs w:val="24"/>
              </w:rPr>
            </w:pPr>
            <w:r w:rsidRPr="00D46CED">
              <w:rPr>
                <w:rFonts w:ascii="Times New Roman" w:hAnsi="Times New Roman" w:cs="Times New Roman"/>
                <w:i/>
                <w:iCs/>
                <w:sz w:val="24"/>
                <w:szCs w:val="24"/>
              </w:rPr>
              <w:t>NEWCHANGES</w:t>
            </w:r>
          </w:p>
        </w:tc>
      </w:tr>
      <w:tr w:rsidRPr="00D46CED" w:rsidR="003E16B9" w:rsidTr="00D004FF" w14:paraId="0E904CAF"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2899B361" w14:textId="77777777">
            <w:pPr>
              <w:spacing w:line="256" w:lineRule="auto"/>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2B834C08"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708A6CC"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Discussed gaining skills at last wellness visit</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1F3BC6C" w14:textId="77777777">
            <w:pPr>
              <w:spacing w:line="256" w:lineRule="auto"/>
              <w:rPr>
                <w:rFonts w:ascii="Times New Roman" w:hAnsi="Times New Roman" w:cs="Times New Roman"/>
                <w:i/>
                <w:iCs/>
                <w:sz w:val="24"/>
                <w:szCs w:val="24"/>
              </w:rPr>
            </w:pPr>
            <w:r w:rsidRPr="00D46CED">
              <w:rPr>
                <w:rFonts w:ascii="Times New Roman" w:hAnsi="Times New Roman" w:cs="Times New Roman"/>
                <w:i/>
                <w:iCs/>
                <w:sz w:val="24"/>
                <w:szCs w:val="24"/>
              </w:rPr>
              <w:t>GAINSKILLS</w:t>
            </w:r>
          </w:p>
        </w:tc>
      </w:tr>
      <w:tr w:rsidRPr="00D46CED" w:rsidR="003E16B9" w:rsidTr="00D004FF" w14:paraId="50A16626"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0DA9A0F" w14:textId="77777777">
            <w:pPr>
              <w:spacing w:line="256" w:lineRule="auto"/>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D550C09"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72BBA642"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Discussed smoking habits at last wellness visit</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23E62EE2" w14:textId="77777777">
            <w:pPr>
              <w:spacing w:line="256" w:lineRule="auto"/>
              <w:rPr>
                <w:rFonts w:ascii="Times New Roman" w:hAnsi="Times New Roman" w:cs="Times New Roman"/>
                <w:i/>
                <w:iCs/>
                <w:sz w:val="24"/>
                <w:szCs w:val="24"/>
              </w:rPr>
            </w:pPr>
            <w:r w:rsidRPr="00D46CED">
              <w:rPr>
                <w:rFonts w:ascii="Times New Roman" w:hAnsi="Times New Roman" w:cs="Times New Roman"/>
                <w:i/>
                <w:iCs/>
                <w:sz w:val="24"/>
                <w:szCs w:val="24"/>
              </w:rPr>
              <w:t>TALKSMK</w:t>
            </w:r>
          </w:p>
        </w:tc>
      </w:tr>
      <w:tr w:rsidRPr="00D46CED" w:rsidR="003E16B9" w:rsidTr="00D004FF" w14:paraId="10CE8ADA"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AD895AC" w14:textId="77777777">
            <w:pPr>
              <w:spacing w:line="256" w:lineRule="auto"/>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1F2C778"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9DB1439"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Screened for emotional health at last wellness visit</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04A38915" w14:textId="77777777">
            <w:pPr>
              <w:spacing w:line="256" w:lineRule="auto"/>
              <w:rPr>
                <w:rFonts w:ascii="Times New Roman" w:hAnsi="Times New Roman" w:cs="Times New Roman"/>
                <w:i/>
                <w:iCs/>
                <w:sz w:val="24"/>
                <w:szCs w:val="24"/>
              </w:rPr>
            </w:pPr>
            <w:bookmarkStart w:name="_Hlk49941014" w:id="7"/>
            <w:r w:rsidRPr="00D46CED">
              <w:rPr>
                <w:rFonts w:ascii="Times New Roman" w:hAnsi="Times New Roman" w:cs="Times New Roman"/>
                <w:i/>
                <w:iCs/>
                <w:sz w:val="24"/>
                <w:szCs w:val="24"/>
              </w:rPr>
              <w:t>SCRNMENTAL</w:t>
            </w:r>
            <w:bookmarkEnd w:id="7"/>
          </w:p>
        </w:tc>
      </w:tr>
      <w:tr w:rsidRPr="00D46CED" w:rsidR="003E16B9" w:rsidTr="00D004FF" w14:paraId="4B70FD0C"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EB184B7" w14:textId="77777777">
            <w:pPr>
              <w:spacing w:line="256" w:lineRule="auto"/>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B3D512C"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A5FE604"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Talked about sexual health</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2C0809E9" w14:textId="77777777">
            <w:pPr>
              <w:spacing w:line="256" w:lineRule="auto"/>
              <w:rPr>
                <w:rFonts w:ascii="Times New Roman" w:hAnsi="Times New Roman" w:cs="Times New Roman"/>
                <w:i/>
                <w:iCs/>
                <w:sz w:val="24"/>
                <w:szCs w:val="24"/>
              </w:rPr>
            </w:pPr>
            <w:r w:rsidRPr="00D46CED">
              <w:rPr>
                <w:rFonts w:ascii="Times New Roman" w:hAnsi="Times New Roman" w:cs="Times New Roman"/>
                <w:i/>
                <w:iCs/>
                <w:sz w:val="24"/>
                <w:szCs w:val="24"/>
              </w:rPr>
              <w:t>SHEALTH</w:t>
            </w:r>
          </w:p>
        </w:tc>
      </w:tr>
      <w:tr w:rsidRPr="00D46CED" w:rsidR="003E16B9" w:rsidTr="00D004FF" w14:paraId="33F16A55"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8A88130" w14:textId="77777777">
            <w:pPr>
              <w:spacing w:line="256" w:lineRule="auto"/>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0370E163"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C83495E" w14:textId="77777777">
            <w:pPr>
              <w:spacing w:line="256" w:lineRule="auto"/>
              <w:rPr>
                <w:rFonts w:ascii="Times New Roman" w:hAnsi="Times New Roman" w:cs="Times New Roman"/>
                <w:sz w:val="24"/>
                <w:szCs w:val="24"/>
              </w:rPr>
            </w:pPr>
            <w:proofErr w:type="gramStart"/>
            <w:r w:rsidRPr="00D46CED">
              <w:rPr>
                <w:rFonts w:ascii="Times New Roman" w:hAnsi="Times New Roman" w:cs="Times New Roman"/>
                <w:sz w:val="24"/>
                <w:szCs w:val="24"/>
              </w:rPr>
              <w:t>Other</w:t>
            </w:r>
            <w:proofErr w:type="gramEnd"/>
            <w:r w:rsidRPr="00D46CED">
              <w:rPr>
                <w:rFonts w:ascii="Times New Roman" w:hAnsi="Times New Roman" w:cs="Times New Roman"/>
                <w:sz w:val="24"/>
                <w:szCs w:val="24"/>
              </w:rPr>
              <w:t xml:space="preserve"> visit – parent unaware </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73A249AD" w14:textId="77777777">
            <w:pPr>
              <w:spacing w:line="256" w:lineRule="auto"/>
              <w:rPr>
                <w:rFonts w:ascii="Times New Roman" w:hAnsi="Times New Roman" w:cs="Times New Roman"/>
                <w:i/>
                <w:iCs/>
                <w:sz w:val="24"/>
                <w:szCs w:val="24"/>
              </w:rPr>
            </w:pPr>
            <w:r w:rsidRPr="00D46CED">
              <w:rPr>
                <w:rFonts w:ascii="Times New Roman" w:hAnsi="Times New Roman" w:cs="Times New Roman"/>
                <w:i/>
                <w:iCs/>
                <w:sz w:val="24"/>
                <w:szCs w:val="24"/>
              </w:rPr>
              <w:t>OTHERVISIT</w:t>
            </w:r>
          </w:p>
        </w:tc>
      </w:tr>
      <w:tr w:rsidRPr="00D46CED" w:rsidR="003E16B9" w:rsidTr="00D004FF" w14:paraId="74552BAC"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F891BB7" w14:textId="77777777">
            <w:pPr>
              <w:spacing w:line="256" w:lineRule="auto"/>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9F91757" w14:textId="77777777">
            <w:pPr>
              <w:spacing w:line="256" w:lineRule="auto"/>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40158F8" w14:textId="77777777">
            <w:pPr>
              <w:spacing w:line="256" w:lineRule="auto"/>
              <w:rPr>
                <w:rFonts w:ascii="Times New Roman" w:hAnsi="Times New Roman" w:cs="Times New Roman"/>
                <w:sz w:val="24"/>
                <w:szCs w:val="24"/>
              </w:rPr>
            </w:pPr>
            <w:r w:rsidRPr="00D46CED">
              <w:rPr>
                <w:rFonts w:ascii="Times New Roman" w:hAnsi="Times New Roman" w:cs="Times New Roman"/>
                <w:sz w:val="24"/>
                <w:szCs w:val="24"/>
              </w:rPr>
              <w:t xml:space="preserve">Other visit – type </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02BEFF4F" w14:textId="77777777">
            <w:pPr>
              <w:spacing w:line="256" w:lineRule="auto"/>
              <w:rPr>
                <w:rFonts w:ascii="Times New Roman" w:hAnsi="Times New Roman" w:cs="Times New Roman"/>
                <w:i/>
                <w:iCs/>
                <w:sz w:val="24"/>
                <w:szCs w:val="24"/>
              </w:rPr>
            </w:pPr>
            <w:r w:rsidRPr="00D46CED">
              <w:rPr>
                <w:rFonts w:ascii="Times New Roman" w:hAnsi="Times New Roman" w:cs="Times New Roman"/>
                <w:i/>
                <w:iCs/>
                <w:sz w:val="24"/>
                <w:szCs w:val="24"/>
              </w:rPr>
              <w:t>OTHERTYPE</w:t>
            </w:r>
          </w:p>
        </w:tc>
      </w:tr>
    </w:tbl>
    <w:p w:rsidR="00D46CED" w:rsidP="00D004FF" w:rsidRDefault="00D46CED" w14:paraId="53348B62" w14:textId="77777777">
      <w:pPr>
        <w:spacing w:line="240" w:lineRule="auto"/>
        <w:rPr>
          <w:rFonts w:ascii="Times New Roman" w:hAnsi="Times New Roman" w:cs="Times New Roman"/>
          <w:b/>
          <w:bCs/>
          <w:sz w:val="24"/>
          <w:szCs w:val="24"/>
          <w:u w:val="single"/>
        </w:rPr>
      </w:pPr>
    </w:p>
    <w:p w:rsidRPr="0005721E" w:rsidR="003E16B9" w:rsidP="00D004FF" w:rsidRDefault="00D46CED" w14:paraId="02796B9D" w14:textId="1463C977">
      <w:pPr>
        <w:spacing w:line="240" w:lineRule="auto"/>
        <w:rPr>
          <w:rFonts w:ascii="Times New Roman" w:hAnsi="Times New Roman" w:cs="Times New Roman"/>
          <w:sz w:val="24"/>
          <w:szCs w:val="24"/>
        </w:rPr>
      </w:pPr>
      <w:r w:rsidRPr="0005721E">
        <w:rPr>
          <w:rFonts w:ascii="Times New Roman" w:hAnsi="Times New Roman" w:cs="Times New Roman"/>
          <w:sz w:val="24"/>
          <w:szCs w:val="24"/>
          <w:u w:val="single"/>
        </w:rPr>
        <w:t>Duplication and Previous NHIS</w:t>
      </w:r>
    </w:p>
    <w:p w:rsidRPr="00D46CED" w:rsidR="003E16B9" w:rsidP="003E16B9" w:rsidRDefault="003E16B9" w14:paraId="07220F79" w14:textId="77777777">
      <w:pPr>
        <w:numPr>
          <w:ilvl w:val="0"/>
          <w:numId w:val="17"/>
        </w:numPr>
        <w:spacing w:after="0" w:line="240" w:lineRule="auto"/>
        <w:rPr>
          <w:rFonts w:ascii="Times New Roman" w:hAnsi="Times New Roman" w:cs="Times New Roman"/>
          <w:sz w:val="24"/>
          <w:szCs w:val="24"/>
          <w:u w:val="single"/>
        </w:rPr>
      </w:pPr>
      <w:r w:rsidRPr="00D46CED">
        <w:rPr>
          <w:rFonts w:ascii="Times New Roman" w:hAnsi="Times New Roman" w:cs="Times New Roman"/>
          <w:sz w:val="24"/>
          <w:szCs w:val="24"/>
        </w:rPr>
        <w:t xml:space="preserve">A new question to both the sample child interview and the adolescent follow-back survey is </w:t>
      </w:r>
      <w:proofErr w:type="gramStart"/>
      <w:r w:rsidRPr="00D46CED">
        <w:rPr>
          <w:rFonts w:ascii="Times New Roman" w:hAnsi="Times New Roman" w:cs="Times New Roman"/>
          <w:sz w:val="24"/>
          <w:szCs w:val="24"/>
        </w:rPr>
        <w:t>whether or not</w:t>
      </w:r>
      <w:proofErr w:type="gramEnd"/>
      <w:r w:rsidRPr="00D46CED">
        <w:rPr>
          <w:rFonts w:ascii="Times New Roman" w:hAnsi="Times New Roman" w:cs="Times New Roman"/>
          <w:sz w:val="24"/>
          <w:szCs w:val="24"/>
        </w:rPr>
        <w:t xml:space="preserve"> the child has a personal doctor or nurse. This question has appeared in the National Survey of Children’s Health (NSCH) in recent years. In 2018, 71.6% of children had one or more personal doctors or nurses.  </w:t>
      </w:r>
    </w:p>
    <w:p w:rsidRPr="00D46CED" w:rsidR="003E16B9" w:rsidP="003E16B9" w:rsidRDefault="003E16B9" w14:paraId="40B85998" w14:textId="77777777">
      <w:pPr>
        <w:numPr>
          <w:ilvl w:val="0"/>
          <w:numId w:val="17"/>
        </w:numPr>
        <w:spacing w:after="0" w:line="240" w:lineRule="auto"/>
        <w:rPr>
          <w:rFonts w:ascii="Times New Roman" w:hAnsi="Times New Roman" w:cs="Times New Roman"/>
          <w:sz w:val="24"/>
          <w:szCs w:val="24"/>
          <w:u w:val="single"/>
        </w:rPr>
      </w:pPr>
      <w:r w:rsidRPr="00D46CED">
        <w:rPr>
          <w:rFonts w:ascii="Times New Roman" w:hAnsi="Times New Roman" w:cs="Times New Roman"/>
          <w:sz w:val="24"/>
          <w:szCs w:val="24"/>
        </w:rPr>
        <w:t xml:space="preserve">Two additional questions asked both in the sample child interview and adolescent follow-back survey include </w:t>
      </w:r>
      <w:proofErr w:type="gramStart"/>
      <w:r w:rsidRPr="00D46CED">
        <w:rPr>
          <w:rFonts w:ascii="Times New Roman" w:hAnsi="Times New Roman" w:cs="Times New Roman"/>
          <w:sz w:val="24"/>
          <w:szCs w:val="24"/>
        </w:rPr>
        <w:t>whether or not</w:t>
      </w:r>
      <w:proofErr w:type="gramEnd"/>
      <w:r w:rsidRPr="00D46CED">
        <w:rPr>
          <w:rFonts w:ascii="Times New Roman" w:hAnsi="Times New Roman" w:cs="Times New Roman"/>
          <w:sz w:val="24"/>
          <w:szCs w:val="24"/>
        </w:rPr>
        <w:t xml:space="preserve"> the child had a time alone with their doctor at the latest visit and whether they had time alone with their doctor at their last wellness visit.  Time alone with the doctor is also asked of parents in the National Survey of Children’s Health. In 2018, 54.3% of children 12-17 were able to have a private conversation with their doctor at their last medical visit.  It is unknown what this percentage looks like when restricted to just wellness visits, but in many instances, the last visit an adolescent has is their wellness visit. </w:t>
      </w:r>
    </w:p>
    <w:p w:rsidRPr="00D46CED" w:rsidR="003E16B9" w:rsidP="003E16B9" w:rsidRDefault="003E16B9" w14:paraId="7B51F55F" w14:textId="77777777">
      <w:pPr>
        <w:numPr>
          <w:ilvl w:val="0"/>
          <w:numId w:val="17"/>
        </w:numPr>
        <w:spacing w:after="0" w:line="240" w:lineRule="auto"/>
        <w:rPr>
          <w:rFonts w:ascii="Times New Roman" w:hAnsi="Times New Roman" w:cs="Times New Roman"/>
          <w:sz w:val="24"/>
          <w:szCs w:val="24"/>
          <w:u w:val="single"/>
        </w:rPr>
      </w:pPr>
      <w:r w:rsidRPr="00D46CED">
        <w:rPr>
          <w:rFonts w:ascii="Times New Roman" w:hAnsi="Times New Roman" w:cs="Times New Roman"/>
          <w:sz w:val="24"/>
          <w:szCs w:val="24"/>
        </w:rPr>
        <w:t xml:space="preserve">Several utilization questions have previously appeared on the NHIS, including time since last seeing a doctor, whether the last visit was a wellness visit, time since last wellness visit, whether the child has a usual place of care, and what type of place is used for usual care. These questions, however, have not been asked directly of the adolescent before. </w:t>
      </w:r>
    </w:p>
    <w:p w:rsidRPr="00D46CED" w:rsidR="003E16B9" w:rsidP="003E16B9" w:rsidRDefault="003E16B9" w14:paraId="123F3447" w14:textId="0FC8D2BD">
      <w:pPr>
        <w:numPr>
          <w:ilvl w:val="0"/>
          <w:numId w:val="17"/>
        </w:numPr>
        <w:spacing w:after="0" w:line="240" w:lineRule="auto"/>
        <w:rPr>
          <w:rFonts w:ascii="Times New Roman" w:hAnsi="Times New Roman" w:cs="Times New Roman"/>
          <w:sz w:val="24"/>
          <w:szCs w:val="24"/>
          <w:u w:val="single"/>
        </w:rPr>
      </w:pPr>
      <w:r w:rsidRPr="00D46CED">
        <w:rPr>
          <w:rFonts w:ascii="Times New Roman" w:hAnsi="Times New Roman" w:cs="Times New Roman"/>
          <w:sz w:val="24"/>
          <w:szCs w:val="24"/>
        </w:rPr>
        <w:t xml:space="preserve">A series of questions </w:t>
      </w:r>
      <w:r w:rsidR="009D6492">
        <w:rPr>
          <w:rFonts w:ascii="Times New Roman" w:hAnsi="Times New Roman" w:cs="Times New Roman"/>
          <w:sz w:val="24"/>
          <w:szCs w:val="24"/>
        </w:rPr>
        <w:t xml:space="preserve">to be </w:t>
      </w:r>
      <w:r w:rsidRPr="00D46CED">
        <w:rPr>
          <w:rFonts w:ascii="Times New Roman" w:hAnsi="Times New Roman" w:cs="Times New Roman"/>
          <w:sz w:val="24"/>
          <w:szCs w:val="24"/>
        </w:rPr>
        <w:t>asked exclusively of adolescents relate to content of care at the last wellness visit, including whether they had a chance to discuss upcoming changes when turning 18, whether they discussed skills to taking charge of one’s health and health care, talked about use of tobacco products and smoking habits, whether they were screened for depression, and whether they had a chance to talk about any concerns or questions they have about their sexual health and development. Some of these questions were asked of parents regarding their adolescents in the 2018 NSCH, with 36.0% of parents indicating their adolescent had worked with their doctor to understand health care changes at 18, and 58.2% indicating their adolescent worked with their doctor to gain skills to manage their health.</w:t>
      </w:r>
    </w:p>
    <w:p w:rsidRPr="00D46CED" w:rsidR="003E16B9" w:rsidP="003E16B9" w:rsidRDefault="003E16B9" w14:paraId="1DC53786" w14:textId="6654B7B8">
      <w:pPr>
        <w:numPr>
          <w:ilvl w:val="0"/>
          <w:numId w:val="17"/>
        </w:numPr>
        <w:spacing w:after="0" w:line="240" w:lineRule="auto"/>
        <w:rPr>
          <w:rFonts w:ascii="Times New Roman" w:hAnsi="Times New Roman" w:cs="Times New Roman"/>
          <w:sz w:val="24"/>
          <w:szCs w:val="24"/>
          <w:u w:val="single"/>
        </w:rPr>
      </w:pPr>
      <w:r w:rsidRPr="00D46CED">
        <w:rPr>
          <w:rFonts w:ascii="Times New Roman" w:hAnsi="Times New Roman" w:cs="Times New Roman"/>
          <w:sz w:val="24"/>
          <w:szCs w:val="24"/>
        </w:rPr>
        <w:t xml:space="preserve">The final set of questions pertain to a doctor visit the adolescent received that the parent may be unaware of. These questions were created specifically for the adolescent follow-back survey to determine the prevalence and types of visits an adolescent has ever gone to without their parents’ or guardians’ knowledge. </w:t>
      </w:r>
    </w:p>
    <w:p w:rsidR="00D46CED" w:rsidP="00D004FF" w:rsidRDefault="00D46CED" w14:paraId="5F3A9E60" w14:textId="77777777">
      <w:pPr>
        <w:rPr>
          <w:rFonts w:ascii="Times New Roman" w:hAnsi="Times New Roman" w:cs="Times New Roman"/>
          <w:b/>
          <w:bCs/>
          <w:sz w:val="24"/>
          <w:szCs w:val="24"/>
          <w:u w:val="single"/>
        </w:rPr>
      </w:pPr>
    </w:p>
    <w:p w:rsidRPr="0005721E" w:rsidR="003E16B9" w:rsidP="00D004FF" w:rsidRDefault="00D46CED" w14:paraId="31EFDE35" w14:textId="21D40E70">
      <w:pPr>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D46CED" w:rsidR="004355C8" w:rsidP="00D004FF" w:rsidRDefault="004355C8" w14:paraId="28108B30" w14:textId="7B652DFE">
      <w:pPr>
        <w:rPr>
          <w:rFonts w:ascii="Times New Roman" w:hAnsi="Times New Roman" w:cs="Times New Roman"/>
          <w:sz w:val="24"/>
          <w:szCs w:val="24"/>
        </w:rPr>
      </w:pPr>
      <w:r w:rsidRPr="004355C8">
        <w:rPr>
          <w:rFonts w:ascii="Times New Roman" w:hAnsi="Times New Roman" w:cs="Times New Roman"/>
          <w:sz w:val="24"/>
          <w:szCs w:val="24"/>
        </w:rPr>
        <w:t xml:space="preserve">These data are intended to (1) produce </w:t>
      </w:r>
      <w:r>
        <w:rPr>
          <w:rFonts w:ascii="Times New Roman" w:hAnsi="Times New Roman" w:cs="Times New Roman"/>
          <w:sz w:val="24"/>
          <w:szCs w:val="24"/>
        </w:rPr>
        <w:t>new</w:t>
      </w:r>
      <w:r w:rsidRPr="004355C8">
        <w:rPr>
          <w:rFonts w:ascii="Times New Roman" w:hAnsi="Times New Roman" w:cs="Times New Roman"/>
          <w:sz w:val="24"/>
          <w:szCs w:val="24"/>
        </w:rPr>
        <w:t xml:space="preserve"> national prevalence estimates of </w:t>
      </w:r>
      <w:r>
        <w:rPr>
          <w:rFonts w:ascii="Times New Roman" w:hAnsi="Times New Roman" w:cs="Times New Roman"/>
          <w:sz w:val="24"/>
          <w:szCs w:val="24"/>
        </w:rPr>
        <w:t>content of care</w:t>
      </w:r>
      <w:r w:rsidRPr="004355C8">
        <w:rPr>
          <w:rFonts w:ascii="Times New Roman" w:hAnsi="Times New Roman" w:cs="Times New Roman"/>
          <w:sz w:val="24"/>
          <w:szCs w:val="24"/>
        </w:rPr>
        <w:t xml:space="preserve"> among the adolescent population and (2) </w:t>
      </w:r>
      <w:r w:rsidRPr="00D004FF">
        <w:rPr>
          <w:rFonts w:ascii="Times New Roman" w:hAnsi="Times New Roman" w:cs="Times New Roman"/>
          <w:sz w:val="24"/>
          <w:szCs w:val="24"/>
        </w:rPr>
        <w:t xml:space="preserve">provide </w:t>
      </w:r>
      <w:r>
        <w:rPr>
          <w:rFonts w:ascii="Times New Roman" w:hAnsi="Times New Roman" w:cs="Times New Roman"/>
          <w:sz w:val="24"/>
          <w:szCs w:val="24"/>
        </w:rPr>
        <w:t>evidence of the reliability of parent response to</w:t>
      </w:r>
      <w:r w:rsidRPr="00D004FF">
        <w:rPr>
          <w:rFonts w:ascii="Times New Roman" w:hAnsi="Times New Roman" w:cs="Times New Roman"/>
          <w:sz w:val="24"/>
          <w:szCs w:val="24"/>
        </w:rPr>
        <w:t xml:space="preserve"> </w:t>
      </w:r>
      <w:r w:rsidRPr="008476B0" w:rsidR="008476B0">
        <w:rPr>
          <w:rFonts w:ascii="Times New Roman" w:hAnsi="Times New Roman" w:cs="Times New Roman"/>
          <w:sz w:val="24"/>
          <w:szCs w:val="24"/>
        </w:rPr>
        <w:t>question</w:t>
      </w:r>
      <w:r w:rsidR="008476B0">
        <w:rPr>
          <w:rFonts w:ascii="Times New Roman" w:hAnsi="Times New Roman" w:cs="Times New Roman"/>
          <w:sz w:val="24"/>
          <w:szCs w:val="24"/>
        </w:rPr>
        <w:t>s on personal doctors and time alone that are</w:t>
      </w:r>
      <w:r w:rsidRPr="008476B0" w:rsidR="008476B0">
        <w:rPr>
          <w:rFonts w:ascii="Times New Roman" w:hAnsi="Times New Roman" w:cs="Times New Roman"/>
          <w:sz w:val="24"/>
          <w:szCs w:val="24"/>
        </w:rPr>
        <w:t xml:space="preserve"> regularly fielded on the National Survey of Children’s Health</w:t>
      </w:r>
      <w:r w:rsidR="004861C2">
        <w:rPr>
          <w:rFonts w:ascii="Times New Roman" w:hAnsi="Times New Roman" w:cs="Times New Roman"/>
          <w:sz w:val="24"/>
          <w:szCs w:val="24"/>
        </w:rPr>
        <w:t xml:space="preserve"> and questions from the NHIS annual core</w:t>
      </w:r>
      <w:r w:rsidRPr="004355C8">
        <w:rPr>
          <w:rFonts w:ascii="Times New Roman" w:hAnsi="Times New Roman" w:cs="Times New Roman"/>
          <w:sz w:val="24"/>
          <w:szCs w:val="24"/>
        </w:rPr>
        <w:t>.</w:t>
      </w:r>
    </w:p>
    <w:p w:rsidRPr="00D46CED" w:rsidR="003E16B9" w:rsidP="00D004FF" w:rsidRDefault="003E16B9" w14:paraId="724CA1CF" w14:textId="77777777">
      <w:pPr>
        <w:pStyle w:val="ListParagraph"/>
        <w:numPr>
          <w:ilvl w:val="0"/>
          <w:numId w:val="11"/>
        </w:numPr>
        <w:rPr>
          <w:rFonts w:ascii="Times New Roman" w:hAnsi="Times New Roman" w:cs="Times New Roman"/>
          <w:sz w:val="24"/>
          <w:szCs w:val="24"/>
        </w:rPr>
      </w:pPr>
      <w:r w:rsidRPr="0005721E">
        <w:rPr>
          <w:rFonts w:ascii="Times New Roman" w:hAnsi="Times New Roman" w:cs="Times New Roman"/>
          <w:sz w:val="24"/>
          <w:szCs w:val="24"/>
        </w:rPr>
        <w:lastRenderedPageBreak/>
        <w:t>TIMEALONE_C/</w:t>
      </w:r>
      <w:r w:rsidRPr="0005721E" w:rsidR="00DD6461">
        <w:rPr>
          <w:rFonts w:ascii="Times New Roman" w:hAnsi="Times New Roman" w:cs="Times New Roman"/>
          <w:sz w:val="24"/>
          <w:szCs w:val="24"/>
        </w:rPr>
        <w:t>TIMEALONE/</w:t>
      </w:r>
      <w:r w:rsidRPr="0005721E">
        <w:rPr>
          <w:rFonts w:ascii="Times New Roman" w:hAnsi="Times New Roman" w:cs="Times New Roman"/>
          <w:sz w:val="24"/>
          <w:szCs w:val="24"/>
        </w:rPr>
        <w:t>PTIMEALONE_C</w:t>
      </w:r>
      <w:r w:rsidRPr="0005721E" w:rsidR="00DD6461">
        <w:rPr>
          <w:rFonts w:ascii="Times New Roman" w:hAnsi="Times New Roman" w:cs="Times New Roman"/>
          <w:sz w:val="24"/>
          <w:szCs w:val="24"/>
        </w:rPr>
        <w:t>/PTIMEALONE</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Research in this area shows that among adolescents aged 12-17 that have had a well visit in the last 12 months, only 40% had time alone with a clinician at their visit.</w:t>
      </w:r>
      <w:r w:rsidRPr="00D46CED">
        <w:rPr>
          <w:rFonts w:ascii="Times New Roman" w:hAnsi="Times New Roman" w:cs="Times New Roman"/>
          <w:noProof/>
          <w:sz w:val="24"/>
          <w:szCs w:val="24"/>
          <w:vertAlign w:val="superscript"/>
        </w:rPr>
        <w:t>14</w:t>
      </w:r>
    </w:p>
    <w:p w:rsidR="00DA076C" w:rsidP="00D004FF" w:rsidRDefault="003E16B9" w14:paraId="20C80C3F" w14:textId="4B2C6357">
      <w:pPr>
        <w:pStyle w:val="ListParagraph"/>
        <w:numPr>
          <w:ilvl w:val="1"/>
          <w:numId w:val="11"/>
        </w:numPr>
        <w:rPr>
          <w:rFonts w:ascii="Times New Roman" w:hAnsi="Times New Roman" w:cs="Times New Roman"/>
          <w:sz w:val="24"/>
          <w:szCs w:val="24"/>
        </w:rPr>
      </w:pPr>
      <w:r w:rsidRPr="00D46CED">
        <w:rPr>
          <w:rFonts w:ascii="Times New Roman" w:hAnsi="Times New Roman" w:cs="Times New Roman"/>
          <w:sz w:val="24"/>
          <w:szCs w:val="24"/>
        </w:rPr>
        <w:t>Based on a sample size of N~3,</w:t>
      </w:r>
      <w:r w:rsidR="00F160DB">
        <w:rPr>
          <w:rFonts w:ascii="Times New Roman" w:hAnsi="Times New Roman" w:cs="Times New Roman"/>
          <w:sz w:val="24"/>
          <w:szCs w:val="24"/>
        </w:rPr>
        <w:t>6</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prevalence estimates of adolescents with time alone with a clinician during their last well visit for any subpopulation that is at least 3%</w:t>
      </w:r>
      <w:r w:rsidR="00C0574A">
        <w:rPr>
          <w:rFonts w:ascii="Times New Roman" w:hAnsi="Times New Roman" w:cs="Times New Roman"/>
          <w:sz w:val="24"/>
          <w:szCs w:val="24"/>
        </w:rPr>
        <w:t xml:space="preserve"> of the total population</w:t>
      </w:r>
      <w:r w:rsidRPr="00D46CED">
        <w:rPr>
          <w:rFonts w:ascii="Times New Roman" w:hAnsi="Times New Roman" w:cs="Times New Roman"/>
          <w:sz w:val="24"/>
          <w:szCs w:val="24"/>
        </w:rPr>
        <w:t>.</w:t>
      </w:r>
    </w:p>
    <w:p w:rsidRPr="003B4B6D" w:rsidR="003E16B9" w:rsidP="00DA076C" w:rsidRDefault="004861C2" w14:paraId="110C3A23" w14:textId="12597BB7">
      <w:pPr>
        <w:pStyle w:val="ListParagraph"/>
        <w:numPr>
          <w:ilvl w:val="1"/>
          <w:numId w:val="11"/>
        </w:numPr>
      </w:pPr>
      <w:r w:rsidRPr="00DA076C">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p>
    <w:p w:rsidRPr="00D46CED" w:rsidR="003E16B9" w:rsidP="00D004FF" w:rsidRDefault="003E16B9" w14:paraId="1D1F0458" w14:textId="5B406741">
      <w:pPr>
        <w:pStyle w:val="ListParagraph"/>
        <w:numPr>
          <w:ilvl w:val="0"/>
          <w:numId w:val="11"/>
        </w:numPr>
        <w:rPr>
          <w:rFonts w:ascii="Times New Roman" w:hAnsi="Times New Roman" w:cs="Times New Roman"/>
          <w:sz w:val="24"/>
          <w:szCs w:val="24"/>
        </w:rPr>
      </w:pPr>
      <w:r w:rsidRPr="0005721E">
        <w:rPr>
          <w:rFonts w:ascii="Times New Roman" w:hAnsi="Times New Roman" w:cs="Times New Roman"/>
          <w:sz w:val="24"/>
          <w:szCs w:val="24"/>
        </w:rPr>
        <w:t>PERSONALDOC_C</w:t>
      </w:r>
      <w:r w:rsidRPr="0005721E" w:rsidR="00DD6461">
        <w:rPr>
          <w:rFonts w:ascii="Times New Roman" w:hAnsi="Times New Roman" w:cs="Times New Roman"/>
          <w:sz w:val="24"/>
          <w:szCs w:val="24"/>
        </w:rPr>
        <w:t>/PERSONALDOC</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According to 2018 BRFSS data, 22.8% of adults report not having a personal physician.</w:t>
      </w:r>
      <w:r w:rsidRPr="00D46CED">
        <w:rPr>
          <w:rFonts w:ascii="Times New Roman" w:hAnsi="Times New Roman" w:cs="Times New Roman"/>
          <w:noProof/>
          <w:sz w:val="24"/>
          <w:szCs w:val="24"/>
          <w:vertAlign w:val="superscript"/>
        </w:rPr>
        <w:t>15</w:t>
      </w:r>
    </w:p>
    <w:p w:rsidR="003E16B9" w:rsidP="00D004FF" w:rsidRDefault="003E16B9" w14:paraId="0B62D822" w14:textId="2D47A6E7">
      <w:pPr>
        <w:pStyle w:val="ListParagraph"/>
        <w:numPr>
          <w:ilvl w:val="1"/>
          <w:numId w:val="11"/>
        </w:numPr>
        <w:rPr>
          <w:rFonts w:ascii="Times New Roman" w:hAnsi="Times New Roman" w:cs="Times New Roman"/>
          <w:sz w:val="24"/>
          <w:szCs w:val="24"/>
        </w:rPr>
      </w:pPr>
      <w:bookmarkStart w:name="_Hlk49939185" w:id="8"/>
      <w:r w:rsidRPr="00D46CED">
        <w:rPr>
          <w:rFonts w:ascii="Times New Roman" w:hAnsi="Times New Roman" w:cs="Times New Roman"/>
          <w:sz w:val="24"/>
          <w:szCs w:val="24"/>
        </w:rPr>
        <w:t>Based on a sample size of N~3,</w:t>
      </w:r>
      <w:r w:rsidR="00F160DB">
        <w:rPr>
          <w:rFonts w:ascii="Times New Roman" w:hAnsi="Times New Roman" w:cs="Times New Roman"/>
          <w:sz w:val="24"/>
          <w:szCs w:val="24"/>
        </w:rPr>
        <w:t>6</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adolescents without a personal physician for any subpopulation that is at least </w:t>
      </w:r>
      <w:r w:rsidR="00027B66">
        <w:rPr>
          <w:rFonts w:ascii="Times New Roman" w:hAnsi="Times New Roman" w:cs="Times New Roman"/>
          <w:sz w:val="24"/>
          <w:szCs w:val="24"/>
        </w:rPr>
        <w:t>3</w:t>
      </w:r>
      <w:r w:rsidRPr="00D46CED">
        <w:rPr>
          <w:rFonts w:ascii="Times New Roman" w:hAnsi="Times New Roman" w:cs="Times New Roman"/>
          <w:sz w:val="24"/>
          <w:szCs w:val="24"/>
        </w:rPr>
        <w:t>% of the total population.</w:t>
      </w:r>
    </w:p>
    <w:p w:rsidRPr="003B4B6D" w:rsidR="004861C2" w:rsidP="004861C2" w:rsidRDefault="004861C2" w14:paraId="0B1D85A6" w14:textId="663EADD7">
      <w:pPr>
        <w:pStyle w:val="ListParagraph"/>
        <w:numPr>
          <w:ilvl w:val="1"/>
          <w:numId w:val="11"/>
        </w:numPr>
        <w:rPr>
          <w:rFonts w:ascii="Times New Roman" w:hAnsi="Times New Roman" w:cs="Times New Roman"/>
          <w:sz w:val="24"/>
          <w:szCs w:val="24"/>
        </w:rPr>
      </w:pPr>
      <w:r w:rsidRPr="004861C2">
        <w:rPr>
          <w:rFonts w:ascii="Times New Roman" w:hAnsi="Times New Roman" w:cs="Times New Roman"/>
          <w:sz w:val="24"/>
          <w:szCs w:val="24"/>
        </w:rPr>
        <w:t xml:space="preserve">Assuming an unacceptable or null kappa of .60, the adolescent follow-back survey would have .80 power to detect a </w:t>
      </w:r>
      <w:r w:rsidRPr="003B4B6D">
        <w:rPr>
          <w:rFonts w:ascii="Times New Roman" w:hAnsi="Times New Roman" w:cs="Times New Roman"/>
          <w:sz w:val="24"/>
          <w:szCs w:val="24"/>
        </w:rPr>
        <w:t>good kappa of .80 between parent reports and adolescent reports at the alpha = .05 level.</w:t>
      </w:r>
    </w:p>
    <w:bookmarkEnd w:id="8"/>
    <w:p w:rsidRPr="00D46CED" w:rsidR="003E16B9" w:rsidP="00D004FF" w:rsidRDefault="003E16B9" w14:paraId="6A0A38F6" w14:textId="77777777">
      <w:pPr>
        <w:pStyle w:val="ListParagraph"/>
        <w:numPr>
          <w:ilvl w:val="0"/>
          <w:numId w:val="11"/>
        </w:numPr>
        <w:rPr>
          <w:rFonts w:ascii="Times New Roman" w:hAnsi="Times New Roman" w:cs="Times New Roman"/>
          <w:sz w:val="24"/>
          <w:szCs w:val="24"/>
        </w:rPr>
      </w:pPr>
      <w:r w:rsidRPr="0005721E">
        <w:rPr>
          <w:rFonts w:ascii="Times New Roman" w:hAnsi="Times New Roman" w:cs="Times New Roman"/>
          <w:sz w:val="24"/>
          <w:szCs w:val="24"/>
        </w:rPr>
        <w:t xml:space="preserve">LASTDR: </w:t>
      </w:r>
      <w:r w:rsidRPr="00D46CED">
        <w:rPr>
          <w:rFonts w:ascii="Times New Roman" w:hAnsi="Times New Roman" w:cs="Times New Roman"/>
          <w:sz w:val="24"/>
          <w:szCs w:val="24"/>
        </w:rPr>
        <w:t>According to 2019 data from the NHIS, 6.27% of adolescents have not seen a physician in the last year.</w:t>
      </w:r>
    </w:p>
    <w:p w:rsidR="004861C2" w:rsidP="004861C2" w:rsidRDefault="003E16B9" w14:paraId="2EDCF8BC" w14:textId="0BED4CC9">
      <w:pPr>
        <w:numPr>
          <w:ilvl w:val="1"/>
          <w:numId w:val="11"/>
        </w:numPr>
        <w:contextualSpacing/>
        <w:rPr>
          <w:rFonts w:ascii="Times New Roman" w:hAnsi="Times New Roman" w:cs="Times New Roman"/>
          <w:sz w:val="24"/>
          <w:szCs w:val="24"/>
        </w:rPr>
      </w:pPr>
      <w:r w:rsidRPr="004861C2">
        <w:rPr>
          <w:rFonts w:ascii="Times New Roman" w:hAnsi="Times New Roman" w:cs="Times New Roman"/>
          <w:sz w:val="24"/>
          <w:szCs w:val="24"/>
        </w:rPr>
        <w:t>Based on a sample size of N~3,</w:t>
      </w:r>
      <w:r w:rsidRPr="004861C2" w:rsidR="00F160DB">
        <w:rPr>
          <w:rFonts w:ascii="Times New Roman" w:hAnsi="Times New Roman" w:cs="Times New Roman"/>
          <w:sz w:val="24"/>
          <w:szCs w:val="24"/>
        </w:rPr>
        <w:t>6</w:t>
      </w:r>
      <w:r w:rsidRPr="009D0564">
        <w:rPr>
          <w:rFonts w:ascii="Times New Roman" w:hAnsi="Times New Roman" w:cs="Times New Roman"/>
          <w:sz w:val="24"/>
          <w:szCs w:val="24"/>
        </w:rPr>
        <w:t xml:space="preserve">00 adolescents, </w:t>
      </w:r>
      <w:r w:rsidRPr="009D0564" w:rsidR="00D81E86">
        <w:rPr>
          <w:rFonts w:ascii="Times New Roman" w:hAnsi="Times New Roman" w:cs="Times New Roman"/>
          <w:sz w:val="24"/>
          <w:szCs w:val="24"/>
        </w:rPr>
        <w:t>the AFS</w:t>
      </w:r>
      <w:r w:rsidRPr="003B4B6D" w:rsidDel="00D81E86" w:rsidR="00D81E86">
        <w:rPr>
          <w:rFonts w:ascii="Times New Roman" w:hAnsi="Times New Roman" w:cs="Times New Roman"/>
          <w:sz w:val="24"/>
          <w:szCs w:val="24"/>
        </w:rPr>
        <w:t xml:space="preserve"> </w:t>
      </w:r>
      <w:r w:rsidRPr="003B4B6D">
        <w:rPr>
          <w:rFonts w:ascii="Times New Roman" w:hAnsi="Times New Roman" w:cs="Times New Roman"/>
          <w:sz w:val="24"/>
          <w:szCs w:val="24"/>
        </w:rPr>
        <w:t xml:space="preserve">will be able to produce reliable prevalence estimates of adolescents that have not seen a physician in the last year for any subpopulation that is at least </w:t>
      </w:r>
      <w:r w:rsidR="00027B66">
        <w:rPr>
          <w:rFonts w:ascii="Times New Roman" w:hAnsi="Times New Roman" w:cs="Times New Roman"/>
          <w:sz w:val="24"/>
          <w:szCs w:val="24"/>
        </w:rPr>
        <w:t>1</w:t>
      </w:r>
      <w:r w:rsidRPr="003B4B6D">
        <w:rPr>
          <w:rFonts w:ascii="Times New Roman" w:hAnsi="Times New Roman" w:cs="Times New Roman"/>
          <w:sz w:val="24"/>
          <w:szCs w:val="24"/>
        </w:rPr>
        <w:t>2% of the total population</w:t>
      </w:r>
      <w:r w:rsidRPr="004861C2">
        <w:rPr>
          <w:rFonts w:ascii="Times New Roman" w:hAnsi="Times New Roman" w:cs="Times New Roman"/>
          <w:sz w:val="24"/>
          <w:szCs w:val="24"/>
        </w:rPr>
        <w:t>.</w:t>
      </w:r>
    </w:p>
    <w:p w:rsidRPr="003B4B6D" w:rsidR="004861C2" w:rsidP="004861C2" w:rsidRDefault="004861C2" w14:paraId="4D18DFA9" w14:textId="064F0EC1">
      <w:pPr>
        <w:numPr>
          <w:ilvl w:val="1"/>
          <w:numId w:val="11"/>
        </w:numPr>
        <w:contextualSpacing/>
        <w:rPr>
          <w:rFonts w:ascii="Times New Roman" w:hAnsi="Times New Roman" w:cs="Times New Roman"/>
          <w:sz w:val="24"/>
          <w:szCs w:val="24"/>
        </w:rPr>
      </w:pPr>
      <w:r w:rsidRPr="004861C2">
        <w:rPr>
          <w:rFonts w:ascii="Times New Roman" w:hAnsi="Times New Roman" w:cs="Times New Roman"/>
          <w:sz w:val="24"/>
          <w:szCs w:val="24"/>
        </w:rPr>
        <w:t>Assuming an unacceptable or null kappa of .60, the adolescent follow-back survey would have .80 power to detect a good kappa of .80 between parent reports and adoles</w:t>
      </w:r>
      <w:r w:rsidRPr="003B4B6D">
        <w:rPr>
          <w:rFonts w:ascii="Times New Roman" w:hAnsi="Times New Roman" w:cs="Times New Roman"/>
          <w:sz w:val="24"/>
          <w:szCs w:val="24"/>
        </w:rPr>
        <w:t>cent reports at the alpha = .05 level.</w:t>
      </w:r>
    </w:p>
    <w:p w:rsidRPr="00D46CED" w:rsidR="003E16B9" w:rsidP="00D004FF" w:rsidRDefault="003E16B9" w14:paraId="7541582E" w14:textId="77777777">
      <w:pPr>
        <w:numPr>
          <w:ilvl w:val="0"/>
          <w:numId w:val="11"/>
        </w:numPr>
        <w:contextualSpacing/>
        <w:rPr>
          <w:rFonts w:ascii="Times New Roman" w:hAnsi="Times New Roman" w:cs="Times New Roman"/>
          <w:sz w:val="24"/>
          <w:szCs w:val="24"/>
        </w:rPr>
      </w:pPr>
      <w:r w:rsidRPr="0005721E">
        <w:rPr>
          <w:rFonts w:ascii="Times New Roman" w:hAnsi="Times New Roman" w:cs="Times New Roman"/>
          <w:sz w:val="24"/>
          <w:szCs w:val="24"/>
        </w:rPr>
        <w:t>WELLNESS / WELLVIS:</w:t>
      </w:r>
      <w:r w:rsidRPr="00D46CED">
        <w:rPr>
          <w:rFonts w:ascii="Times New Roman" w:hAnsi="Times New Roman" w:cs="Times New Roman"/>
          <w:b/>
          <w:bCs/>
          <w:sz w:val="24"/>
          <w:szCs w:val="24"/>
        </w:rPr>
        <w:t xml:space="preserve"> </w:t>
      </w:r>
      <w:r w:rsidRPr="00D46CED">
        <w:rPr>
          <w:rFonts w:ascii="Times New Roman" w:hAnsi="Times New Roman" w:cs="Times New Roman"/>
          <w:sz w:val="24"/>
          <w:szCs w:val="24"/>
        </w:rPr>
        <w:t>According to 2019 data from the NHIS, 15.03% of adolescents have not received a well visit in the last year.</w:t>
      </w:r>
    </w:p>
    <w:p w:rsidR="003E16B9" w:rsidP="00D004FF" w:rsidRDefault="003E16B9" w14:paraId="66E0C156" w14:textId="6281F3F3">
      <w:pPr>
        <w:pStyle w:val="ListParagraph"/>
        <w:numPr>
          <w:ilvl w:val="1"/>
          <w:numId w:val="11"/>
        </w:numPr>
        <w:rPr>
          <w:rFonts w:ascii="Times New Roman" w:hAnsi="Times New Roman" w:cs="Times New Roman"/>
          <w:sz w:val="24"/>
          <w:szCs w:val="24"/>
        </w:rPr>
      </w:pPr>
      <w:r w:rsidRPr="00D46CED">
        <w:rPr>
          <w:rFonts w:ascii="Times New Roman" w:hAnsi="Times New Roman" w:cs="Times New Roman"/>
          <w:sz w:val="24"/>
          <w:szCs w:val="24"/>
        </w:rPr>
        <w:t>Based on a sample size of N~3,</w:t>
      </w:r>
      <w:r w:rsidR="00F160DB">
        <w:rPr>
          <w:rFonts w:ascii="Times New Roman" w:hAnsi="Times New Roman" w:cs="Times New Roman"/>
          <w:sz w:val="24"/>
          <w:szCs w:val="24"/>
        </w:rPr>
        <w:t>6</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adolescents that have not had a well visit in the last year for any subpopulation that is at least </w:t>
      </w:r>
      <w:r w:rsidR="00027B66">
        <w:rPr>
          <w:rFonts w:ascii="Times New Roman" w:hAnsi="Times New Roman" w:cs="Times New Roman"/>
          <w:sz w:val="24"/>
          <w:szCs w:val="24"/>
        </w:rPr>
        <w:t>5</w:t>
      </w:r>
      <w:r w:rsidRPr="00D46CED">
        <w:rPr>
          <w:rFonts w:ascii="Times New Roman" w:hAnsi="Times New Roman" w:cs="Times New Roman"/>
          <w:sz w:val="24"/>
          <w:szCs w:val="24"/>
        </w:rPr>
        <w:t>% of the total population.</w:t>
      </w:r>
    </w:p>
    <w:p w:rsidRPr="003B4B6D" w:rsidR="004861C2" w:rsidP="004861C2" w:rsidRDefault="004861C2" w14:paraId="6916611B" w14:textId="0DA8AF90">
      <w:pPr>
        <w:pStyle w:val="ListParagraph"/>
        <w:numPr>
          <w:ilvl w:val="1"/>
          <w:numId w:val="11"/>
        </w:numPr>
        <w:rPr>
          <w:rFonts w:ascii="Times New Roman" w:hAnsi="Times New Roman" w:cs="Times New Roman"/>
          <w:sz w:val="24"/>
          <w:szCs w:val="24"/>
        </w:rPr>
      </w:pPr>
      <w:r w:rsidRPr="004861C2">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p>
    <w:p w:rsidRPr="00D46CED" w:rsidR="003E16B9" w:rsidP="00D004FF" w:rsidRDefault="003E16B9" w14:paraId="5765FE58" w14:textId="77777777">
      <w:pPr>
        <w:numPr>
          <w:ilvl w:val="0"/>
          <w:numId w:val="11"/>
        </w:numPr>
        <w:contextualSpacing/>
        <w:rPr>
          <w:rFonts w:ascii="Times New Roman" w:hAnsi="Times New Roman" w:cs="Times New Roman"/>
          <w:sz w:val="24"/>
          <w:szCs w:val="24"/>
        </w:rPr>
      </w:pPr>
      <w:r w:rsidRPr="0005721E">
        <w:rPr>
          <w:rFonts w:ascii="Times New Roman" w:hAnsi="Times New Roman" w:cs="Times New Roman"/>
          <w:sz w:val="24"/>
          <w:szCs w:val="24"/>
        </w:rPr>
        <w:t>USUALPL:</w:t>
      </w:r>
      <w:r w:rsidRPr="00D46CED">
        <w:rPr>
          <w:rFonts w:ascii="Times New Roman" w:hAnsi="Times New Roman" w:cs="Times New Roman"/>
          <w:sz w:val="24"/>
          <w:szCs w:val="24"/>
        </w:rPr>
        <w:t xml:space="preserve"> According to 2019 data from the NHIS, 3.13% of adolescents do not have a usual place of care.</w:t>
      </w:r>
    </w:p>
    <w:p w:rsidR="003E16B9" w:rsidP="00D004FF" w:rsidRDefault="003E16B9" w14:paraId="7EDB6AB4" w14:textId="00EBD893">
      <w:pPr>
        <w:pStyle w:val="ListParagraph"/>
        <w:numPr>
          <w:ilvl w:val="1"/>
          <w:numId w:val="11"/>
        </w:numPr>
        <w:rPr>
          <w:rFonts w:ascii="Times New Roman" w:hAnsi="Times New Roman" w:cs="Times New Roman"/>
          <w:sz w:val="24"/>
          <w:szCs w:val="24"/>
        </w:rPr>
      </w:pPr>
      <w:r w:rsidRPr="00D46CED">
        <w:rPr>
          <w:rFonts w:ascii="Times New Roman" w:hAnsi="Times New Roman" w:cs="Times New Roman"/>
          <w:sz w:val="24"/>
          <w:szCs w:val="24"/>
        </w:rPr>
        <w:t>Based on a sample size of N~3,</w:t>
      </w:r>
      <w:r w:rsidR="00F160DB">
        <w:rPr>
          <w:rFonts w:ascii="Times New Roman" w:hAnsi="Times New Roman" w:cs="Times New Roman"/>
          <w:sz w:val="24"/>
          <w:szCs w:val="24"/>
        </w:rPr>
        <w:t>6</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adolescents without a usual place of care for any subpopulation that is at least </w:t>
      </w:r>
      <w:r w:rsidR="00027B66">
        <w:rPr>
          <w:rFonts w:ascii="Times New Roman" w:hAnsi="Times New Roman" w:cs="Times New Roman"/>
          <w:sz w:val="24"/>
          <w:szCs w:val="24"/>
        </w:rPr>
        <w:t>24</w:t>
      </w:r>
      <w:r w:rsidRPr="00D46CED">
        <w:rPr>
          <w:rFonts w:ascii="Times New Roman" w:hAnsi="Times New Roman" w:cs="Times New Roman"/>
          <w:sz w:val="24"/>
          <w:szCs w:val="24"/>
        </w:rPr>
        <w:t>% of the total population.</w:t>
      </w:r>
    </w:p>
    <w:p w:rsidRPr="003B4B6D" w:rsidR="004861C2" w:rsidP="004861C2" w:rsidRDefault="004861C2" w14:paraId="62515798" w14:textId="5CEA5ADD">
      <w:pPr>
        <w:pStyle w:val="ListParagraph"/>
        <w:numPr>
          <w:ilvl w:val="1"/>
          <w:numId w:val="11"/>
        </w:numPr>
        <w:rPr>
          <w:rFonts w:ascii="Times New Roman" w:hAnsi="Times New Roman" w:cs="Times New Roman"/>
          <w:sz w:val="24"/>
          <w:szCs w:val="24"/>
        </w:rPr>
      </w:pPr>
      <w:r w:rsidRPr="004861C2">
        <w:rPr>
          <w:rFonts w:ascii="Times New Roman" w:hAnsi="Times New Roman" w:cs="Times New Roman"/>
          <w:sz w:val="24"/>
          <w:szCs w:val="24"/>
        </w:rPr>
        <w:lastRenderedPageBreak/>
        <w:t>Assuming an unacceptable or null kappa of .60, the adolescent follow-back survey would have .80 power to detect a good kappa of .80 between parent reports and adolescent reports at the alpha = .05 level.</w:t>
      </w:r>
    </w:p>
    <w:p w:rsidRPr="00D46CED" w:rsidR="003E16B9" w:rsidP="00D004FF" w:rsidRDefault="003E16B9" w14:paraId="42997B71" w14:textId="5786EBBE">
      <w:pPr>
        <w:numPr>
          <w:ilvl w:val="0"/>
          <w:numId w:val="11"/>
        </w:numPr>
        <w:contextualSpacing/>
        <w:rPr>
          <w:rFonts w:ascii="Times New Roman" w:hAnsi="Times New Roman" w:cs="Times New Roman"/>
          <w:sz w:val="24"/>
          <w:szCs w:val="24"/>
        </w:rPr>
      </w:pPr>
      <w:r w:rsidRPr="0005721E">
        <w:rPr>
          <w:rFonts w:ascii="Times New Roman" w:hAnsi="Times New Roman" w:cs="Times New Roman"/>
          <w:sz w:val="24"/>
          <w:szCs w:val="24"/>
        </w:rPr>
        <w:t xml:space="preserve">USPLKIND: </w:t>
      </w:r>
      <w:r w:rsidRPr="00D46CED">
        <w:rPr>
          <w:rFonts w:ascii="Times New Roman" w:hAnsi="Times New Roman" w:cs="Times New Roman"/>
          <w:sz w:val="24"/>
          <w:szCs w:val="24"/>
        </w:rPr>
        <w:t>According to 2019 data from the NHIS, 5.57% of adolescents have a usual place of care that is not a doctor’s office.</w:t>
      </w:r>
    </w:p>
    <w:p w:rsidR="003E16B9" w:rsidP="00D004FF" w:rsidRDefault="003E16B9" w14:paraId="1521883A" w14:textId="32B87EF5">
      <w:pPr>
        <w:pStyle w:val="ListParagraph"/>
        <w:numPr>
          <w:ilvl w:val="1"/>
          <w:numId w:val="11"/>
        </w:numPr>
        <w:rPr>
          <w:rFonts w:ascii="Times New Roman" w:hAnsi="Times New Roman" w:cs="Times New Roman"/>
          <w:sz w:val="24"/>
          <w:szCs w:val="24"/>
        </w:rPr>
      </w:pPr>
      <w:r w:rsidRPr="00D46CED">
        <w:rPr>
          <w:rFonts w:ascii="Times New Roman" w:hAnsi="Times New Roman" w:cs="Times New Roman"/>
          <w:sz w:val="24"/>
          <w:szCs w:val="24"/>
        </w:rPr>
        <w:t>Based on a sample size of N~3,</w:t>
      </w:r>
      <w:r w:rsidR="00F160DB">
        <w:rPr>
          <w:rFonts w:ascii="Times New Roman" w:hAnsi="Times New Roman" w:cs="Times New Roman"/>
          <w:sz w:val="24"/>
          <w:szCs w:val="24"/>
        </w:rPr>
        <w:t>6</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adolescents with a usual place of care that is not a doctor’s office for any subpopulation that is at least </w:t>
      </w:r>
      <w:r w:rsidR="00027B66">
        <w:rPr>
          <w:rFonts w:ascii="Times New Roman" w:hAnsi="Times New Roman" w:cs="Times New Roman"/>
          <w:sz w:val="24"/>
          <w:szCs w:val="24"/>
        </w:rPr>
        <w:t>14</w:t>
      </w:r>
      <w:r w:rsidRPr="00D46CED">
        <w:rPr>
          <w:rFonts w:ascii="Times New Roman" w:hAnsi="Times New Roman" w:cs="Times New Roman"/>
          <w:sz w:val="24"/>
          <w:szCs w:val="24"/>
        </w:rPr>
        <w:t>% of the total population.</w:t>
      </w:r>
    </w:p>
    <w:p w:rsidRPr="004861C2" w:rsidR="004861C2" w:rsidP="004861C2" w:rsidRDefault="004861C2" w14:paraId="4136AAE6" w14:textId="77777777">
      <w:pPr>
        <w:pStyle w:val="ListParagraph"/>
        <w:numPr>
          <w:ilvl w:val="1"/>
          <w:numId w:val="11"/>
        </w:numPr>
        <w:rPr>
          <w:rFonts w:ascii="Times New Roman" w:hAnsi="Times New Roman" w:cs="Times New Roman"/>
          <w:sz w:val="24"/>
          <w:szCs w:val="24"/>
        </w:rPr>
      </w:pPr>
      <w:r w:rsidRPr="004861C2">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p>
    <w:p w:rsidRPr="00D46CED" w:rsidR="003E16B9" w:rsidP="00D004FF" w:rsidRDefault="003E16B9" w14:paraId="4273DB4F" w14:textId="77777777">
      <w:pPr>
        <w:numPr>
          <w:ilvl w:val="0"/>
          <w:numId w:val="11"/>
        </w:numPr>
        <w:contextualSpacing/>
        <w:rPr>
          <w:rFonts w:ascii="Times New Roman" w:hAnsi="Times New Roman" w:cs="Times New Roman"/>
          <w:sz w:val="24"/>
          <w:szCs w:val="24"/>
        </w:rPr>
      </w:pPr>
      <w:r w:rsidRPr="0005721E">
        <w:rPr>
          <w:rFonts w:ascii="Times New Roman" w:hAnsi="Times New Roman" w:cs="Times New Roman"/>
          <w:sz w:val="24"/>
          <w:szCs w:val="24"/>
        </w:rPr>
        <w:t>NEWCHANGES / GAINSKILLS:</w:t>
      </w:r>
      <w:r w:rsidRPr="00D46CED">
        <w:rPr>
          <w:rFonts w:ascii="Times New Roman" w:hAnsi="Times New Roman" w:cs="Times New Roman"/>
          <w:sz w:val="24"/>
          <w:szCs w:val="24"/>
        </w:rPr>
        <w:t xml:space="preserve"> According to 2016-17 data from the National Survey of Children’s Health, approximately 15% of adolescents received transition guidance from their health care provider.</w:t>
      </w:r>
      <w:r w:rsidRPr="00D46CED">
        <w:rPr>
          <w:rFonts w:ascii="Times New Roman" w:hAnsi="Times New Roman" w:cs="Times New Roman"/>
          <w:noProof/>
          <w:sz w:val="24"/>
          <w:szCs w:val="24"/>
          <w:vertAlign w:val="superscript"/>
        </w:rPr>
        <w:t>16</w:t>
      </w:r>
    </w:p>
    <w:p w:rsidRPr="00D46CED" w:rsidR="003E16B9" w:rsidP="00D004FF" w:rsidRDefault="003E16B9" w14:paraId="71B12F0D" w14:textId="6AEB50D9">
      <w:pPr>
        <w:pStyle w:val="ListParagraph"/>
        <w:numPr>
          <w:ilvl w:val="1"/>
          <w:numId w:val="11"/>
        </w:numPr>
        <w:rPr>
          <w:rFonts w:ascii="Times New Roman" w:hAnsi="Times New Roman" w:cs="Times New Roman"/>
          <w:sz w:val="24"/>
          <w:szCs w:val="24"/>
        </w:rPr>
      </w:pPr>
      <w:bookmarkStart w:name="_Hlk49940933" w:id="9"/>
      <w:r w:rsidRPr="00D46CED">
        <w:rPr>
          <w:rFonts w:ascii="Times New Roman" w:hAnsi="Times New Roman" w:cs="Times New Roman"/>
          <w:sz w:val="24"/>
          <w:szCs w:val="24"/>
        </w:rPr>
        <w:t>Based on a sample size of N~3,</w:t>
      </w:r>
      <w:r w:rsidR="00F160DB">
        <w:rPr>
          <w:rFonts w:ascii="Times New Roman" w:hAnsi="Times New Roman" w:cs="Times New Roman"/>
          <w:sz w:val="24"/>
          <w:szCs w:val="24"/>
        </w:rPr>
        <w:t>6</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adolescents that have received healthcare transition guidance for any subpopulation that is at least </w:t>
      </w:r>
      <w:r w:rsidR="00027B66">
        <w:rPr>
          <w:rFonts w:ascii="Times New Roman" w:hAnsi="Times New Roman" w:cs="Times New Roman"/>
          <w:sz w:val="24"/>
          <w:szCs w:val="24"/>
        </w:rPr>
        <w:t>5</w:t>
      </w:r>
      <w:r w:rsidRPr="00D46CED">
        <w:rPr>
          <w:rFonts w:ascii="Times New Roman" w:hAnsi="Times New Roman" w:cs="Times New Roman"/>
          <w:sz w:val="24"/>
          <w:szCs w:val="24"/>
        </w:rPr>
        <w:t>% of the total population.</w:t>
      </w:r>
    </w:p>
    <w:bookmarkEnd w:id="9"/>
    <w:p w:rsidRPr="00D46CED" w:rsidR="003E16B9" w:rsidP="00D004FF" w:rsidRDefault="003E16B9" w14:paraId="3566FF42" w14:textId="77777777">
      <w:pPr>
        <w:numPr>
          <w:ilvl w:val="0"/>
          <w:numId w:val="11"/>
        </w:numPr>
        <w:contextualSpacing/>
        <w:rPr>
          <w:rFonts w:ascii="Times New Roman" w:hAnsi="Times New Roman" w:cs="Times New Roman"/>
          <w:sz w:val="24"/>
          <w:szCs w:val="24"/>
        </w:rPr>
      </w:pPr>
      <w:r w:rsidRPr="0005721E">
        <w:rPr>
          <w:rFonts w:ascii="Times New Roman" w:hAnsi="Times New Roman" w:cs="Times New Roman"/>
          <w:sz w:val="24"/>
          <w:szCs w:val="24"/>
        </w:rPr>
        <w:t xml:space="preserve">TALKSMK: </w:t>
      </w:r>
      <w:r w:rsidRPr="00D46CED">
        <w:rPr>
          <w:rFonts w:ascii="Times New Roman" w:hAnsi="Times New Roman" w:cs="Times New Roman"/>
          <w:sz w:val="24"/>
          <w:szCs w:val="24"/>
        </w:rPr>
        <w:t>According to the 2011 National Youth Tobacco Survey, only 32.2% of adolescents were advised about smoking during their last physician visit.</w:t>
      </w:r>
      <w:r w:rsidRPr="00D46CED">
        <w:rPr>
          <w:rFonts w:ascii="Times New Roman" w:hAnsi="Times New Roman" w:cs="Times New Roman"/>
          <w:noProof/>
          <w:sz w:val="24"/>
          <w:szCs w:val="24"/>
          <w:vertAlign w:val="superscript"/>
        </w:rPr>
        <w:t>17</w:t>
      </w:r>
    </w:p>
    <w:p w:rsidRPr="00D46CED" w:rsidR="003E16B9" w:rsidP="00D004FF" w:rsidRDefault="003E16B9" w14:paraId="4B5B526E" w14:textId="47E283DC">
      <w:pPr>
        <w:pStyle w:val="ListParagraph"/>
        <w:numPr>
          <w:ilvl w:val="1"/>
          <w:numId w:val="11"/>
        </w:numPr>
        <w:rPr>
          <w:rFonts w:ascii="Times New Roman" w:hAnsi="Times New Roman" w:cs="Times New Roman"/>
          <w:sz w:val="24"/>
          <w:szCs w:val="24"/>
        </w:rPr>
      </w:pPr>
      <w:r w:rsidRPr="00D46CED">
        <w:rPr>
          <w:rFonts w:ascii="Times New Roman" w:hAnsi="Times New Roman" w:cs="Times New Roman"/>
          <w:sz w:val="24"/>
          <w:szCs w:val="24"/>
        </w:rPr>
        <w:t>Based on a sample size of N~3,</w:t>
      </w:r>
      <w:r w:rsidR="00F160DB">
        <w:rPr>
          <w:rFonts w:ascii="Times New Roman" w:hAnsi="Times New Roman" w:cs="Times New Roman"/>
          <w:sz w:val="24"/>
          <w:szCs w:val="24"/>
        </w:rPr>
        <w:t>6</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adolescents that have received smoking guidance from a healthcare provider for any subpopulation that is at least </w:t>
      </w:r>
      <w:r w:rsidR="00027B66">
        <w:rPr>
          <w:rFonts w:ascii="Times New Roman" w:hAnsi="Times New Roman" w:cs="Times New Roman"/>
          <w:sz w:val="24"/>
          <w:szCs w:val="24"/>
        </w:rPr>
        <w:t>2</w:t>
      </w:r>
      <w:r w:rsidRPr="00D46CED">
        <w:rPr>
          <w:rFonts w:ascii="Times New Roman" w:hAnsi="Times New Roman" w:cs="Times New Roman"/>
          <w:sz w:val="24"/>
          <w:szCs w:val="24"/>
        </w:rPr>
        <w:t>% of the total population.</w:t>
      </w:r>
    </w:p>
    <w:p w:rsidRPr="00D46CED" w:rsidR="003E16B9" w:rsidP="00D004FF" w:rsidRDefault="003E16B9" w14:paraId="09761C6F" w14:textId="77777777">
      <w:pPr>
        <w:numPr>
          <w:ilvl w:val="0"/>
          <w:numId w:val="11"/>
        </w:numPr>
        <w:contextualSpacing/>
        <w:rPr>
          <w:rFonts w:ascii="Times New Roman" w:hAnsi="Times New Roman" w:cs="Times New Roman"/>
          <w:b/>
          <w:bCs/>
          <w:sz w:val="24"/>
          <w:szCs w:val="24"/>
        </w:rPr>
      </w:pPr>
      <w:r w:rsidRPr="0005721E">
        <w:rPr>
          <w:rFonts w:ascii="Times New Roman" w:hAnsi="Times New Roman" w:cs="Times New Roman"/>
          <w:sz w:val="24"/>
          <w:szCs w:val="24"/>
        </w:rPr>
        <w:t>SCRNMENTAL:</w:t>
      </w:r>
      <w:r w:rsidRPr="00D46CED">
        <w:rPr>
          <w:rFonts w:ascii="Times New Roman" w:hAnsi="Times New Roman" w:cs="Times New Roman"/>
          <w:b/>
          <w:bCs/>
          <w:sz w:val="24"/>
          <w:szCs w:val="24"/>
        </w:rPr>
        <w:t xml:space="preserve"> </w:t>
      </w:r>
      <w:r w:rsidRPr="00D46CED">
        <w:rPr>
          <w:rFonts w:ascii="Times New Roman" w:hAnsi="Times New Roman" w:cs="Times New Roman"/>
          <w:sz w:val="24"/>
          <w:szCs w:val="24"/>
        </w:rPr>
        <w:t>A study involving 671 medical professionals in Pennsylvania showed that physicians report completing mental health screenings at 67% of well visits.</w:t>
      </w:r>
      <w:r w:rsidRPr="00D46CED">
        <w:rPr>
          <w:rFonts w:ascii="Times New Roman" w:hAnsi="Times New Roman" w:cs="Times New Roman"/>
          <w:noProof/>
          <w:sz w:val="24"/>
          <w:szCs w:val="24"/>
          <w:vertAlign w:val="superscript"/>
        </w:rPr>
        <w:t>18</w:t>
      </w:r>
    </w:p>
    <w:p w:rsidRPr="00D46CED" w:rsidR="003E16B9" w:rsidP="00D004FF" w:rsidRDefault="003E16B9" w14:paraId="132D72F8" w14:textId="1A0559D6">
      <w:pPr>
        <w:pStyle w:val="ListParagraph"/>
        <w:numPr>
          <w:ilvl w:val="1"/>
          <w:numId w:val="11"/>
        </w:numPr>
        <w:rPr>
          <w:rFonts w:ascii="Times New Roman" w:hAnsi="Times New Roman" w:cs="Times New Roman"/>
          <w:sz w:val="24"/>
          <w:szCs w:val="24"/>
        </w:rPr>
      </w:pPr>
      <w:r w:rsidRPr="00D46CED">
        <w:rPr>
          <w:rFonts w:ascii="Times New Roman" w:hAnsi="Times New Roman" w:cs="Times New Roman"/>
          <w:sz w:val="24"/>
          <w:szCs w:val="24"/>
        </w:rPr>
        <w:t>Based on a sample size of N~3,</w:t>
      </w:r>
      <w:r w:rsidR="00F160DB">
        <w:rPr>
          <w:rFonts w:ascii="Times New Roman" w:hAnsi="Times New Roman" w:cs="Times New Roman"/>
          <w:sz w:val="24"/>
          <w:szCs w:val="24"/>
        </w:rPr>
        <w:t>6</w:t>
      </w:r>
      <w:r w:rsidRPr="00D46CED">
        <w:rPr>
          <w:rFonts w:ascii="Times New Roman" w:hAnsi="Times New Roman" w:cs="Times New Roman"/>
          <w:sz w:val="24"/>
          <w:szCs w:val="24"/>
        </w:rPr>
        <w:t xml:space="preserve">00 adolescents and a prevalence as low as 33%,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adolescents that do not receive mental health screenings from a healthcare provider for any subpopulation that is at least </w:t>
      </w:r>
      <w:r w:rsidR="00027B66">
        <w:rPr>
          <w:rFonts w:ascii="Times New Roman" w:hAnsi="Times New Roman" w:cs="Times New Roman"/>
          <w:sz w:val="24"/>
          <w:szCs w:val="24"/>
        </w:rPr>
        <w:t>2</w:t>
      </w:r>
      <w:r w:rsidRPr="00D46CED">
        <w:rPr>
          <w:rFonts w:ascii="Times New Roman" w:hAnsi="Times New Roman" w:cs="Times New Roman"/>
          <w:sz w:val="24"/>
          <w:szCs w:val="24"/>
        </w:rPr>
        <w:t>% of the total population.</w:t>
      </w:r>
    </w:p>
    <w:p w:rsidRPr="00D46CED" w:rsidR="003E16B9" w:rsidP="00D004FF" w:rsidRDefault="003E16B9" w14:paraId="51A040C0" w14:textId="77777777">
      <w:pPr>
        <w:numPr>
          <w:ilvl w:val="0"/>
          <w:numId w:val="11"/>
        </w:numPr>
        <w:contextualSpacing/>
        <w:rPr>
          <w:rFonts w:ascii="Times New Roman" w:hAnsi="Times New Roman" w:cs="Times New Roman"/>
          <w:b/>
          <w:bCs/>
          <w:sz w:val="24"/>
          <w:szCs w:val="24"/>
        </w:rPr>
      </w:pPr>
      <w:r w:rsidRPr="0005721E">
        <w:rPr>
          <w:rFonts w:ascii="Times New Roman" w:hAnsi="Times New Roman" w:cs="Times New Roman"/>
          <w:sz w:val="24"/>
          <w:szCs w:val="24"/>
        </w:rPr>
        <w:t xml:space="preserve">SHEALTH: </w:t>
      </w:r>
      <w:r w:rsidRPr="00D46CED">
        <w:rPr>
          <w:rFonts w:ascii="Times New Roman" w:hAnsi="Times New Roman" w:cs="Times New Roman"/>
          <w:sz w:val="24"/>
          <w:szCs w:val="24"/>
        </w:rPr>
        <w:t>2015-17 data from the National Survey of Family Growth cites that approximately 6% of girls 15-17 received reproductive healthcare.</w:t>
      </w:r>
    </w:p>
    <w:p w:rsidRPr="00D46CED" w:rsidR="003E16B9" w:rsidP="00D004FF" w:rsidRDefault="003E16B9" w14:paraId="0BE0E97C" w14:textId="6089787C">
      <w:pPr>
        <w:numPr>
          <w:ilvl w:val="1"/>
          <w:numId w:val="11"/>
        </w:numPr>
        <w:contextualSpacing/>
        <w:rPr>
          <w:rFonts w:ascii="Times New Roman" w:hAnsi="Times New Roman" w:cs="Times New Roman"/>
          <w:b/>
          <w:bCs/>
          <w:sz w:val="24"/>
          <w:szCs w:val="24"/>
        </w:rPr>
      </w:pPr>
      <w:r w:rsidRPr="00D46CED">
        <w:rPr>
          <w:rFonts w:ascii="Times New Roman" w:hAnsi="Times New Roman" w:cs="Times New Roman"/>
          <w:sz w:val="24"/>
          <w:szCs w:val="24"/>
        </w:rPr>
        <w:t>Based on a sample size of N~1</w:t>
      </w:r>
      <w:r w:rsidR="00F160DB">
        <w:rPr>
          <w:rFonts w:ascii="Times New Roman" w:hAnsi="Times New Roman" w:cs="Times New Roman"/>
          <w:sz w:val="24"/>
          <w:szCs w:val="24"/>
        </w:rPr>
        <w:t>8</w:t>
      </w:r>
      <w:r w:rsidRPr="00D46CED">
        <w:rPr>
          <w:rFonts w:ascii="Times New Roman" w:hAnsi="Times New Roman" w:cs="Times New Roman"/>
          <w:sz w:val="24"/>
          <w:szCs w:val="24"/>
        </w:rPr>
        <w:t xml:space="preserve">00 adolescent girls and a prevalence as low as 6%,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sexual health visits for any subpopulation that is at least </w:t>
      </w:r>
      <w:r w:rsidR="00027B66">
        <w:rPr>
          <w:rFonts w:ascii="Times New Roman" w:hAnsi="Times New Roman" w:cs="Times New Roman"/>
          <w:sz w:val="24"/>
          <w:szCs w:val="24"/>
        </w:rPr>
        <w:t>25</w:t>
      </w:r>
      <w:r w:rsidRPr="00D46CED">
        <w:rPr>
          <w:rFonts w:ascii="Times New Roman" w:hAnsi="Times New Roman" w:cs="Times New Roman"/>
          <w:sz w:val="24"/>
          <w:szCs w:val="24"/>
        </w:rPr>
        <w:t>% of the total population.</w:t>
      </w:r>
    </w:p>
    <w:p w:rsidRPr="00D46CED" w:rsidR="003E16B9" w:rsidP="00D004FF" w:rsidRDefault="003E16B9" w14:paraId="4E69E475" w14:textId="77777777">
      <w:pPr>
        <w:numPr>
          <w:ilvl w:val="0"/>
          <w:numId w:val="11"/>
        </w:numPr>
        <w:contextualSpacing/>
        <w:rPr>
          <w:rFonts w:ascii="Times New Roman" w:hAnsi="Times New Roman" w:cs="Times New Roman"/>
          <w:b/>
          <w:bCs/>
          <w:sz w:val="24"/>
          <w:szCs w:val="24"/>
        </w:rPr>
      </w:pPr>
      <w:r w:rsidRPr="0005721E">
        <w:rPr>
          <w:rFonts w:ascii="Times New Roman" w:hAnsi="Times New Roman" w:cs="Times New Roman"/>
          <w:sz w:val="24"/>
          <w:szCs w:val="24"/>
        </w:rPr>
        <w:t>OTHERVISIT:</w:t>
      </w:r>
      <w:r w:rsidRPr="00D46CED">
        <w:rPr>
          <w:rFonts w:ascii="Times New Roman" w:hAnsi="Times New Roman" w:cs="Times New Roman"/>
          <w:sz w:val="24"/>
          <w:szCs w:val="24"/>
        </w:rPr>
        <w:t xml:space="preserve"> A study from 2003-2004 showed that 40% of female adolescents reported receiving sexual health services that their parent or guardian was unaware of.</w:t>
      </w:r>
      <w:r w:rsidRPr="00D46CED">
        <w:rPr>
          <w:rFonts w:ascii="Times New Roman" w:hAnsi="Times New Roman" w:cs="Times New Roman"/>
          <w:noProof/>
          <w:sz w:val="24"/>
          <w:szCs w:val="24"/>
          <w:vertAlign w:val="superscript"/>
        </w:rPr>
        <w:t>19</w:t>
      </w:r>
    </w:p>
    <w:p w:rsidRPr="00D46CED" w:rsidR="003E16B9" w:rsidP="00D004FF" w:rsidRDefault="003E16B9" w14:paraId="4F6E2F00" w14:textId="7A4C6A83">
      <w:pPr>
        <w:numPr>
          <w:ilvl w:val="1"/>
          <w:numId w:val="11"/>
        </w:numPr>
        <w:contextualSpacing/>
        <w:rPr>
          <w:rFonts w:ascii="Times New Roman" w:hAnsi="Times New Roman" w:cs="Times New Roman"/>
          <w:b/>
          <w:bCs/>
          <w:sz w:val="24"/>
          <w:szCs w:val="24"/>
        </w:rPr>
      </w:pPr>
      <w:r w:rsidRPr="00D46CED">
        <w:rPr>
          <w:rFonts w:ascii="Times New Roman" w:hAnsi="Times New Roman" w:cs="Times New Roman"/>
          <w:sz w:val="24"/>
          <w:szCs w:val="24"/>
        </w:rPr>
        <w:lastRenderedPageBreak/>
        <w:t>Based on a sample size of N~1</w:t>
      </w:r>
      <w:r w:rsidR="00F160DB">
        <w:rPr>
          <w:rFonts w:ascii="Times New Roman" w:hAnsi="Times New Roman" w:cs="Times New Roman"/>
          <w:sz w:val="24"/>
          <w:szCs w:val="24"/>
        </w:rPr>
        <w:t>8</w:t>
      </w:r>
      <w:r w:rsidRPr="00D46CED">
        <w:rPr>
          <w:rFonts w:ascii="Times New Roman" w:hAnsi="Times New Roman" w:cs="Times New Roman"/>
          <w:sz w:val="24"/>
          <w:szCs w:val="24"/>
        </w:rPr>
        <w:t xml:space="preserve">00 adolescent girls,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prevalence estimates of received services that parents are unaware of for any subpopulation that is at least 3% of the total population, including adolescents not enrolled in school (5%).</w:t>
      </w:r>
    </w:p>
    <w:p w:rsidRPr="00D46CED" w:rsidR="003E16B9" w:rsidP="00D004FF" w:rsidRDefault="003E16B9" w14:paraId="510DEC50" w14:textId="77777777">
      <w:pPr>
        <w:spacing w:after="0" w:line="240" w:lineRule="auto"/>
        <w:rPr>
          <w:rFonts w:ascii="Times New Roman" w:hAnsi="Times New Roman" w:cs="Times New Roman"/>
          <w:sz w:val="24"/>
          <w:szCs w:val="24"/>
        </w:rPr>
      </w:pPr>
    </w:p>
    <w:p w:rsidRPr="00D46CED" w:rsidR="003E16B9" w:rsidP="00D004FF" w:rsidRDefault="003E16B9" w14:paraId="1E2FA6AF" w14:textId="77777777">
      <w:pPr>
        <w:spacing w:after="0" w:line="240" w:lineRule="auto"/>
        <w:rPr>
          <w:rFonts w:ascii="Times New Roman" w:hAnsi="Times New Roman" w:cs="Times New Roman"/>
          <w:b/>
          <w:bCs/>
          <w:sz w:val="24"/>
          <w:szCs w:val="24"/>
        </w:rPr>
      </w:pPr>
      <w:bookmarkStart w:name="_Hlk48898416" w:id="10"/>
      <w:r w:rsidRPr="00D46CED">
        <w:rPr>
          <w:rFonts w:ascii="Times New Roman" w:hAnsi="Times New Roman" w:cs="Times New Roman"/>
          <w:b/>
          <w:bCs/>
          <w:sz w:val="24"/>
          <w:szCs w:val="24"/>
        </w:rPr>
        <w:t>Complementary or Alternative Medicine</w:t>
      </w:r>
    </w:p>
    <w:p w:rsidR="00D46CED" w:rsidP="00D004FF" w:rsidRDefault="00D46CED" w14:paraId="6EE5BE07" w14:textId="77777777">
      <w:pPr>
        <w:rPr>
          <w:rFonts w:ascii="Times New Roman" w:hAnsi="Times New Roman" w:cs="Times New Roman"/>
          <w:sz w:val="24"/>
          <w:szCs w:val="24"/>
        </w:rPr>
      </w:pPr>
    </w:p>
    <w:p w:rsidRPr="00D46CED" w:rsidR="003E16B9" w:rsidP="00D004FF" w:rsidRDefault="003E16B9" w14:paraId="251A5773" w14:textId="1BD05339">
      <w:pPr>
        <w:rPr>
          <w:rFonts w:ascii="Times New Roman" w:hAnsi="Times New Roman" w:cs="Times New Roman"/>
          <w:sz w:val="24"/>
          <w:szCs w:val="24"/>
        </w:rPr>
      </w:pPr>
      <w:r w:rsidRPr="00D46CED">
        <w:rPr>
          <w:rFonts w:ascii="Times New Roman" w:hAnsi="Times New Roman" w:cs="Times New Roman"/>
          <w:sz w:val="24"/>
          <w:szCs w:val="24"/>
        </w:rPr>
        <w:t>Recent trends from the National Health Interview Survey (NHIS) show an increasing use of complementary and alternative medicine (CAM) techniques (e.g. yoga, meditation, use of a chiropractor.</w:t>
      </w:r>
      <w:r w:rsidRPr="00D46CED">
        <w:rPr>
          <w:rFonts w:ascii="Times New Roman" w:hAnsi="Times New Roman" w:cs="Times New Roman"/>
          <w:noProof/>
          <w:sz w:val="24"/>
          <w:szCs w:val="24"/>
          <w:vertAlign w:val="superscript"/>
        </w:rPr>
        <w:t>20</w:t>
      </w:r>
      <w:r w:rsidRPr="00D46CED">
        <w:rPr>
          <w:rFonts w:ascii="Times New Roman" w:hAnsi="Times New Roman" w:cs="Times New Roman"/>
          <w:sz w:val="24"/>
          <w:szCs w:val="24"/>
        </w:rPr>
        <w:t xml:space="preserve"> Among children, age-adjusted rates show that in 2017, 8.4% of children </w:t>
      </w:r>
      <w:r w:rsidR="00082C0F">
        <w:rPr>
          <w:rFonts w:ascii="Times New Roman" w:hAnsi="Times New Roman" w:cs="Times New Roman"/>
          <w:sz w:val="24"/>
          <w:szCs w:val="24"/>
        </w:rPr>
        <w:t>participated in</w:t>
      </w:r>
      <w:r w:rsidRPr="00D46CED" w:rsidR="00082C0F">
        <w:rPr>
          <w:rFonts w:ascii="Times New Roman" w:hAnsi="Times New Roman" w:cs="Times New Roman"/>
          <w:sz w:val="24"/>
          <w:szCs w:val="24"/>
        </w:rPr>
        <w:t xml:space="preserve"> </w:t>
      </w:r>
      <w:r w:rsidRPr="00D46CED">
        <w:rPr>
          <w:rFonts w:ascii="Times New Roman" w:hAnsi="Times New Roman" w:cs="Times New Roman"/>
          <w:sz w:val="24"/>
          <w:szCs w:val="24"/>
        </w:rPr>
        <w:t xml:space="preserve"> yoga, 5.4% meditation, and 3.4% a chiropractor, compared to 3.1%, 0.6%, and 3.5% respectively in 2012.</w:t>
      </w:r>
      <w:r w:rsidRPr="00D46CED">
        <w:rPr>
          <w:rFonts w:ascii="Times New Roman" w:hAnsi="Times New Roman" w:cs="Times New Roman"/>
          <w:noProof/>
          <w:sz w:val="24"/>
          <w:szCs w:val="24"/>
          <w:vertAlign w:val="superscript"/>
        </w:rPr>
        <w:t>21</w:t>
      </w:r>
      <w:r w:rsidRPr="00D46CED">
        <w:rPr>
          <w:rFonts w:ascii="Times New Roman" w:hAnsi="Times New Roman" w:cs="Times New Roman"/>
          <w:sz w:val="24"/>
          <w:szCs w:val="24"/>
        </w:rPr>
        <w:t xml:space="preserve"> </w:t>
      </w:r>
    </w:p>
    <w:p w:rsidRPr="00D46CED" w:rsidR="003E16B9" w:rsidP="00D004FF" w:rsidRDefault="003E16B9" w14:paraId="7E99A260" w14:textId="77777777">
      <w:pPr>
        <w:rPr>
          <w:rFonts w:ascii="Times New Roman" w:hAnsi="Times New Roman" w:cs="Times New Roman"/>
          <w:sz w:val="24"/>
          <w:szCs w:val="24"/>
        </w:rPr>
      </w:pPr>
      <w:r w:rsidRPr="00D46CED">
        <w:rPr>
          <w:rFonts w:ascii="Times New Roman" w:hAnsi="Times New Roman" w:cs="Times New Roman"/>
          <w:sz w:val="24"/>
          <w:szCs w:val="24"/>
        </w:rPr>
        <w:t>Use of CAM techniques appears to vary across insurance status and geographic groups. Data from the 2002 and 2012 NHIS show that the use of acupuncture, chiropractic, and massage therapy increased among adults who did not have health insurance coverage for these approaches. Adults who saw practitioners for acupuncture and chiropractic approaches and had insurance, were more likely to have partial coverage than complete.</w:t>
      </w:r>
      <w:r w:rsidRPr="00D46CED">
        <w:rPr>
          <w:rFonts w:ascii="Times New Roman" w:hAnsi="Times New Roman" w:cs="Times New Roman"/>
          <w:noProof/>
          <w:sz w:val="24"/>
          <w:szCs w:val="24"/>
          <w:vertAlign w:val="superscript"/>
        </w:rPr>
        <w:t>22</w:t>
      </w:r>
      <w:r w:rsidRPr="00D46CED">
        <w:rPr>
          <w:rFonts w:ascii="Times New Roman" w:hAnsi="Times New Roman" w:cs="Times New Roman"/>
          <w:sz w:val="24"/>
          <w:szCs w:val="24"/>
        </w:rPr>
        <w:t xml:space="preserve"> A NHIS data brief from 2012 cites that use of practitioner-based chiropractic or osteopathic manipulation was nearly twice as high in the West North Central region, as in the overall United States, and use of yoga with deep breathing or meditation was approximately 40% higher in the Pacific and Mountain regions than in the United States overall.</w:t>
      </w:r>
      <w:r w:rsidRPr="00D46CED">
        <w:rPr>
          <w:rFonts w:ascii="Times New Roman" w:hAnsi="Times New Roman" w:cs="Times New Roman"/>
          <w:noProof/>
          <w:sz w:val="24"/>
          <w:szCs w:val="24"/>
          <w:vertAlign w:val="superscript"/>
        </w:rPr>
        <w:t>23</w:t>
      </w:r>
    </w:p>
    <w:p w:rsidRPr="00D46CED" w:rsidR="003E16B9" w:rsidP="00D004FF" w:rsidRDefault="003E16B9" w14:paraId="66F747A4" w14:textId="77777777">
      <w:pPr>
        <w:rPr>
          <w:rFonts w:ascii="Times New Roman" w:hAnsi="Times New Roman" w:cs="Times New Roman"/>
          <w:sz w:val="24"/>
          <w:szCs w:val="24"/>
        </w:rPr>
      </w:pPr>
      <w:r w:rsidRPr="00D46CED">
        <w:rPr>
          <w:rFonts w:ascii="Times New Roman" w:hAnsi="Times New Roman" w:cs="Times New Roman"/>
          <w:sz w:val="24"/>
          <w:szCs w:val="24"/>
        </w:rPr>
        <w:t xml:space="preserve">It is important to document the use of complementary and alternative medicine approaches to obtain a comprehensive look at healthcare utilization in the United States. </w:t>
      </w:r>
    </w:p>
    <w:p w:rsidRPr="0005721E" w:rsidR="003E16B9" w:rsidP="00D004FF" w:rsidRDefault="003E16B9" w14:paraId="378447B4" w14:textId="370745B1">
      <w:pPr>
        <w:rPr>
          <w:rFonts w:ascii="Times New Roman" w:hAnsi="Times New Roman" w:cs="Times New Roman"/>
          <w:sz w:val="24"/>
          <w:szCs w:val="24"/>
          <w:u w:val="single"/>
        </w:rPr>
      </w:pPr>
      <w:r w:rsidRPr="0005721E">
        <w:rPr>
          <w:rFonts w:ascii="Times New Roman" w:hAnsi="Times New Roman" w:cs="Times New Roman"/>
          <w:sz w:val="24"/>
          <w:szCs w:val="24"/>
          <w:u w:val="single"/>
        </w:rPr>
        <w:t xml:space="preserve">Concepts to be </w:t>
      </w:r>
      <w:r w:rsidRPr="0005721E" w:rsidR="00D46CED">
        <w:rPr>
          <w:rFonts w:ascii="Times New Roman" w:hAnsi="Times New Roman" w:cs="Times New Roman"/>
          <w:sz w:val="24"/>
          <w:szCs w:val="24"/>
          <w:u w:val="single"/>
        </w:rPr>
        <w:t>Measured</w:t>
      </w:r>
    </w:p>
    <w:tbl>
      <w:tblPr>
        <w:tblStyle w:val="TableGrid"/>
        <w:tblW w:w="0" w:type="auto"/>
        <w:tblLook w:val="04A0" w:firstRow="1" w:lastRow="0" w:firstColumn="1" w:lastColumn="0" w:noHBand="0" w:noVBand="1"/>
      </w:tblPr>
      <w:tblGrid>
        <w:gridCol w:w="1203"/>
        <w:gridCol w:w="1336"/>
        <w:gridCol w:w="4531"/>
        <w:gridCol w:w="2280"/>
      </w:tblGrid>
      <w:tr w:rsidRPr="00D46CED" w:rsidR="003E16B9" w:rsidTr="00D004FF" w14:paraId="116A14FB" w14:textId="77777777">
        <w:tc>
          <w:tcPr>
            <w:tcW w:w="1075" w:type="dxa"/>
            <w:shd w:val="clear" w:color="auto" w:fill="E7E6E6" w:themeFill="background2"/>
          </w:tcPr>
          <w:p w:rsidRPr="00D46CED" w:rsidR="003E16B9" w:rsidP="00D004FF" w:rsidRDefault="003E16B9" w14:paraId="68BF9829" w14:textId="7A298642">
            <w:pPr>
              <w:jc w:val="center"/>
              <w:rPr>
                <w:rFonts w:ascii="Times New Roman" w:hAnsi="Times New Roman" w:cs="Times New Roman"/>
                <w:b/>
                <w:bCs/>
                <w:sz w:val="24"/>
                <w:szCs w:val="24"/>
              </w:rPr>
            </w:pPr>
            <w:r w:rsidRPr="00D46CED">
              <w:rPr>
                <w:rFonts w:ascii="Times New Roman" w:hAnsi="Times New Roman" w:cs="Times New Roman"/>
                <w:b/>
                <w:bCs/>
                <w:sz w:val="24"/>
                <w:szCs w:val="24"/>
              </w:rPr>
              <w:t>S</w:t>
            </w:r>
            <w:r w:rsidR="007F43B1">
              <w:rPr>
                <w:rFonts w:ascii="Times New Roman" w:hAnsi="Times New Roman" w:cs="Times New Roman"/>
                <w:b/>
                <w:bCs/>
                <w:sz w:val="24"/>
                <w:szCs w:val="24"/>
              </w:rPr>
              <w:t xml:space="preserve">ample </w:t>
            </w:r>
            <w:r w:rsidRPr="00D46CED">
              <w:rPr>
                <w:rFonts w:ascii="Times New Roman" w:hAnsi="Times New Roman" w:cs="Times New Roman"/>
                <w:b/>
                <w:bCs/>
                <w:sz w:val="24"/>
                <w:szCs w:val="24"/>
              </w:rPr>
              <w:t>C</w:t>
            </w:r>
            <w:r w:rsidR="007F43B1">
              <w:rPr>
                <w:rFonts w:ascii="Times New Roman" w:hAnsi="Times New Roman" w:cs="Times New Roman"/>
                <w:b/>
                <w:bCs/>
                <w:sz w:val="24"/>
                <w:szCs w:val="24"/>
              </w:rPr>
              <w:t>hild Interview</w:t>
            </w:r>
          </w:p>
        </w:tc>
        <w:tc>
          <w:tcPr>
            <w:tcW w:w="1080" w:type="dxa"/>
            <w:shd w:val="clear" w:color="auto" w:fill="E7E6E6" w:themeFill="background2"/>
          </w:tcPr>
          <w:p w:rsidRPr="00D46CED" w:rsidR="003E16B9" w:rsidP="00D004FF" w:rsidRDefault="003E16B9" w14:paraId="193D3995" w14:textId="0E50AE2D">
            <w:pPr>
              <w:jc w:val="center"/>
              <w:rPr>
                <w:rFonts w:ascii="Times New Roman" w:hAnsi="Times New Roman" w:cs="Times New Roman"/>
                <w:b/>
                <w:bCs/>
                <w:sz w:val="24"/>
                <w:szCs w:val="24"/>
              </w:rPr>
            </w:pPr>
            <w:r w:rsidRPr="00D46CED">
              <w:rPr>
                <w:rFonts w:ascii="Times New Roman" w:hAnsi="Times New Roman" w:cs="Times New Roman"/>
                <w:b/>
                <w:bCs/>
                <w:sz w:val="24"/>
                <w:szCs w:val="24"/>
              </w:rPr>
              <w:t>A</w:t>
            </w:r>
            <w:r w:rsidR="007F43B1">
              <w:rPr>
                <w:rFonts w:ascii="Times New Roman" w:hAnsi="Times New Roman" w:cs="Times New Roman"/>
                <w:b/>
                <w:bCs/>
                <w:sz w:val="24"/>
                <w:szCs w:val="24"/>
              </w:rPr>
              <w:t xml:space="preserve">dolescent </w:t>
            </w:r>
            <w:r w:rsidRPr="00D46CED">
              <w:rPr>
                <w:rFonts w:ascii="Times New Roman" w:hAnsi="Times New Roman" w:cs="Times New Roman"/>
                <w:b/>
                <w:bCs/>
                <w:sz w:val="24"/>
                <w:szCs w:val="24"/>
              </w:rPr>
              <w:t>F</w:t>
            </w:r>
            <w:r w:rsidR="007F43B1">
              <w:rPr>
                <w:rFonts w:ascii="Times New Roman" w:hAnsi="Times New Roman" w:cs="Times New Roman"/>
                <w:b/>
                <w:bCs/>
                <w:sz w:val="24"/>
                <w:szCs w:val="24"/>
              </w:rPr>
              <w:t xml:space="preserve">ollow-back </w:t>
            </w:r>
            <w:r w:rsidRPr="00D46CED">
              <w:rPr>
                <w:rFonts w:ascii="Times New Roman" w:hAnsi="Times New Roman" w:cs="Times New Roman"/>
                <w:b/>
                <w:bCs/>
                <w:sz w:val="24"/>
                <w:szCs w:val="24"/>
              </w:rPr>
              <w:t>S</w:t>
            </w:r>
            <w:r w:rsidR="007F43B1">
              <w:rPr>
                <w:rFonts w:ascii="Times New Roman" w:hAnsi="Times New Roman" w:cs="Times New Roman"/>
                <w:b/>
                <w:bCs/>
                <w:sz w:val="24"/>
                <w:szCs w:val="24"/>
              </w:rPr>
              <w:t>urvey</w:t>
            </w:r>
          </w:p>
        </w:tc>
        <w:tc>
          <w:tcPr>
            <w:tcW w:w="4857" w:type="dxa"/>
            <w:shd w:val="clear" w:color="auto" w:fill="E7E6E6" w:themeFill="background2"/>
          </w:tcPr>
          <w:p w:rsidRPr="00D46CED" w:rsidR="003E16B9" w:rsidP="00D004FF" w:rsidRDefault="003E16B9" w14:paraId="5CD6D70E"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338" w:type="dxa"/>
            <w:shd w:val="clear" w:color="auto" w:fill="E7E6E6" w:themeFill="background2"/>
          </w:tcPr>
          <w:p w:rsidRPr="00D46CED" w:rsidR="003E16B9" w:rsidP="00D004FF" w:rsidRDefault="003E16B9" w14:paraId="39050A54"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6F36089C" w14:textId="77777777">
        <w:tc>
          <w:tcPr>
            <w:tcW w:w="1075" w:type="dxa"/>
          </w:tcPr>
          <w:p w:rsidRPr="00D46CED" w:rsidR="003E16B9" w:rsidP="00D004FF" w:rsidRDefault="003E16B9" w14:paraId="2DB39A35"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080" w:type="dxa"/>
          </w:tcPr>
          <w:p w:rsidRPr="00D46CED" w:rsidR="003E16B9" w:rsidP="00D004FF" w:rsidRDefault="003E16B9" w14:paraId="5E2F9F7F"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857" w:type="dxa"/>
          </w:tcPr>
          <w:p w:rsidRPr="00D46CED" w:rsidR="003E16B9" w:rsidP="00D004FF" w:rsidRDefault="003E16B9" w14:paraId="6406A679" w14:textId="77777777">
            <w:pPr>
              <w:rPr>
                <w:rFonts w:ascii="Times New Roman" w:hAnsi="Times New Roman" w:cs="Times New Roman"/>
                <w:sz w:val="24"/>
                <w:szCs w:val="24"/>
              </w:rPr>
            </w:pPr>
            <w:r w:rsidRPr="00D46CED">
              <w:rPr>
                <w:rFonts w:ascii="Times New Roman" w:hAnsi="Times New Roman" w:cs="Times New Roman"/>
                <w:sz w:val="24"/>
                <w:szCs w:val="24"/>
              </w:rPr>
              <w:t>(Past 12 months) Use of meditation</w:t>
            </w:r>
          </w:p>
        </w:tc>
        <w:tc>
          <w:tcPr>
            <w:tcW w:w="2338" w:type="dxa"/>
          </w:tcPr>
          <w:p w:rsidRPr="00D46CED" w:rsidR="003E16B9" w:rsidP="00D004FF" w:rsidRDefault="003E16B9" w14:paraId="6E2D59E7" w14:textId="77777777">
            <w:pPr>
              <w:jc w:val="center"/>
              <w:rPr>
                <w:rFonts w:ascii="Times New Roman" w:hAnsi="Times New Roman" w:cs="Times New Roman"/>
                <w:sz w:val="24"/>
                <w:szCs w:val="24"/>
              </w:rPr>
            </w:pPr>
            <w:r w:rsidRPr="00D46CED">
              <w:rPr>
                <w:rFonts w:ascii="Times New Roman" w:hAnsi="Times New Roman" w:cs="Times New Roman"/>
                <w:sz w:val="24"/>
                <w:szCs w:val="24"/>
              </w:rPr>
              <w:t>MEDITATE_C</w:t>
            </w:r>
          </w:p>
          <w:p w:rsidRPr="00D46CED" w:rsidR="003E16B9" w:rsidP="00D004FF" w:rsidRDefault="003E16B9" w14:paraId="5CDEECFA"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MEDITATE</w:t>
            </w:r>
          </w:p>
        </w:tc>
      </w:tr>
      <w:tr w:rsidRPr="00D46CED" w:rsidR="003E16B9" w:rsidTr="00D004FF" w14:paraId="3BD00C69" w14:textId="77777777">
        <w:tc>
          <w:tcPr>
            <w:tcW w:w="1075" w:type="dxa"/>
          </w:tcPr>
          <w:p w:rsidRPr="00D46CED" w:rsidR="003E16B9" w:rsidP="00D004FF" w:rsidRDefault="003E16B9" w14:paraId="06F5480E"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080" w:type="dxa"/>
          </w:tcPr>
          <w:p w:rsidRPr="00D46CED" w:rsidR="003E16B9" w:rsidP="00D004FF" w:rsidRDefault="003E16B9" w14:paraId="0AD9EC79"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857" w:type="dxa"/>
          </w:tcPr>
          <w:p w:rsidRPr="00D46CED" w:rsidR="003E16B9" w:rsidP="00D004FF" w:rsidRDefault="003E16B9" w14:paraId="655197F3" w14:textId="77777777">
            <w:pPr>
              <w:rPr>
                <w:rFonts w:ascii="Times New Roman" w:hAnsi="Times New Roman" w:cs="Times New Roman"/>
                <w:sz w:val="24"/>
                <w:szCs w:val="24"/>
              </w:rPr>
            </w:pPr>
            <w:r w:rsidRPr="00D46CED">
              <w:rPr>
                <w:rFonts w:ascii="Times New Roman" w:hAnsi="Times New Roman" w:cs="Times New Roman"/>
                <w:sz w:val="24"/>
                <w:szCs w:val="24"/>
              </w:rPr>
              <w:t>(Past 12 months) Practice yoga</w:t>
            </w:r>
          </w:p>
        </w:tc>
        <w:tc>
          <w:tcPr>
            <w:tcW w:w="2338" w:type="dxa"/>
          </w:tcPr>
          <w:p w:rsidRPr="00D46CED" w:rsidR="003E16B9" w:rsidP="00D004FF" w:rsidRDefault="003E16B9" w14:paraId="063F35C0" w14:textId="77777777">
            <w:pPr>
              <w:jc w:val="center"/>
              <w:rPr>
                <w:rFonts w:ascii="Times New Roman" w:hAnsi="Times New Roman" w:cs="Times New Roman"/>
                <w:sz w:val="24"/>
                <w:szCs w:val="24"/>
              </w:rPr>
            </w:pPr>
            <w:r w:rsidRPr="00D46CED">
              <w:rPr>
                <w:rFonts w:ascii="Times New Roman" w:hAnsi="Times New Roman" w:cs="Times New Roman"/>
                <w:sz w:val="24"/>
                <w:szCs w:val="24"/>
              </w:rPr>
              <w:t>YOGA_C</w:t>
            </w:r>
          </w:p>
          <w:p w:rsidRPr="00D46CED" w:rsidR="003E16B9" w:rsidP="00D004FF" w:rsidRDefault="003E16B9" w14:paraId="41FDAC84"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YOGA</w:t>
            </w:r>
          </w:p>
        </w:tc>
      </w:tr>
      <w:tr w:rsidRPr="00D46CED" w:rsidR="003E16B9" w:rsidTr="00D004FF" w14:paraId="4F03BD3C" w14:textId="77777777">
        <w:tc>
          <w:tcPr>
            <w:tcW w:w="1075" w:type="dxa"/>
          </w:tcPr>
          <w:p w:rsidRPr="00D46CED" w:rsidR="003E16B9" w:rsidP="00D004FF" w:rsidRDefault="003E16B9" w14:paraId="3778E46C"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080" w:type="dxa"/>
          </w:tcPr>
          <w:p w:rsidRPr="00D46CED" w:rsidR="003E16B9" w:rsidP="00D004FF" w:rsidRDefault="003E16B9" w14:paraId="33DFD9A1"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857" w:type="dxa"/>
          </w:tcPr>
          <w:p w:rsidRPr="00D46CED" w:rsidR="003E16B9" w:rsidP="00D004FF" w:rsidRDefault="003E16B9" w14:paraId="2DACB986" w14:textId="77777777">
            <w:pPr>
              <w:rPr>
                <w:rFonts w:ascii="Times New Roman" w:hAnsi="Times New Roman" w:cs="Times New Roman"/>
                <w:sz w:val="24"/>
                <w:szCs w:val="24"/>
              </w:rPr>
            </w:pPr>
            <w:r w:rsidRPr="00D46CED">
              <w:rPr>
                <w:rFonts w:ascii="Times New Roman" w:hAnsi="Times New Roman" w:cs="Times New Roman"/>
                <w:sz w:val="24"/>
                <w:szCs w:val="24"/>
              </w:rPr>
              <w:t>(Past 12 months) Visit a chiropractor</w:t>
            </w:r>
          </w:p>
        </w:tc>
        <w:tc>
          <w:tcPr>
            <w:tcW w:w="2338" w:type="dxa"/>
          </w:tcPr>
          <w:p w:rsidRPr="00D46CED" w:rsidR="003E16B9" w:rsidP="00D004FF" w:rsidRDefault="003E16B9" w14:paraId="565620D2" w14:textId="77777777">
            <w:pPr>
              <w:jc w:val="center"/>
              <w:rPr>
                <w:rFonts w:ascii="Times New Roman" w:hAnsi="Times New Roman" w:cs="Times New Roman"/>
                <w:sz w:val="24"/>
                <w:szCs w:val="24"/>
              </w:rPr>
            </w:pPr>
            <w:r w:rsidRPr="00D46CED">
              <w:rPr>
                <w:rFonts w:ascii="Times New Roman" w:hAnsi="Times New Roman" w:cs="Times New Roman"/>
                <w:sz w:val="24"/>
                <w:szCs w:val="24"/>
              </w:rPr>
              <w:t>CHIRO_C</w:t>
            </w:r>
          </w:p>
          <w:p w:rsidRPr="00D46CED" w:rsidR="003E16B9" w:rsidP="00D004FF" w:rsidRDefault="003E16B9" w14:paraId="4135FBA5"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CHIRO</w:t>
            </w:r>
          </w:p>
        </w:tc>
      </w:tr>
    </w:tbl>
    <w:p w:rsidRPr="00D46CED" w:rsidR="003E16B9" w:rsidP="00D004FF" w:rsidRDefault="003E16B9" w14:paraId="5D7F8DE6" w14:textId="77777777">
      <w:pPr>
        <w:spacing w:line="240" w:lineRule="auto"/>
        <w:rPr>
          <w:rFonts w:ascii="Times New Roman" w:hAnsi="Times New Roman" w:cs="Times New Roman"/>
          <w:b/>
          <w:bCs/>
          <w:sz w:val="24"/>
          <w:szCs w:val="24"/>
          <w:u w:val="single"/>
        </w:rPr>
      </w:pPr>
    </w:p>
    <w:p w:rsidRPr="0005721E" w:rsidR="003E16B9" w:rsidP="00D004FF" w:rsidRDefault="00D46CED" w14:paraId="01738800" w14:textId="1EAE22CE">
      <w:pPr>
        <w:spacing w:line="240" w:lineRule="auto"/>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p>
    <w:p w:rsidRPr="00D46CED" w:rsidR="003E16B9" w:rsidP="00D004FF" w:rsidRDefault="003E16B9" w14:paraId="48351A80" w14:textId="77777777">
      <w:pPr>
        <w:pStyle w:val="ListParagraph"/>
        <w:numPr>
          <w:ilvl w:val="0"/>
          <w:numId w:val="13"/>
        </w:num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The National Health Interview Survey is the only nationally representative data source that collects information about complementary and alternative medicine.</w:t>
      </w:r>
    </w:p>
    <w:p w:rsidRPr="00D46CED" w:rsidR="003E16B9" w:rsidP="00D004FF" w:rsidRDefault="003E16B9" w14:paraId="38468AAD" w14:textId="77777777">
      <w:pPr>
        <w:pStyle w:val="ListParagraph"/>
        <w:numPr>
          <w:ilvl w:val="0"/>
          <w:numId w:val="13"/>
        </w:num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 xml:space="preserve">CHIRO_ C has appeared on the NHIS for decades. Previous versions of the NHIS have used different items to collect similar information to these items (NHIS 2007, 2012). </w:t>
      </w:r>
      <w:r w:rsidRPr="00D46CED">
        <w:rPr>
          <w:rFonts w:ascii="Times New Roman" w:hAnsi="Times New Roman" w:cs="Times New Roman"/>
          <w:sz w:val="24"/>
          <w:szCs w:val="24"/>
        </w:rPr>
        <w:lastRenderedPageBreak/>
        <w:t>MEDITATE_A appeared on the NHIS in 2002, 2007, 2012, and 2017. YOGA_ C has appeared on the NHIS previously, along with an item measuring frequency of breathing exercises (2002, 2007, 2012, 2017). All three items were cognitively tested at the National Center for Health Statistics.</w:t>
      </w:r>
      <w:r w:rsidRPr="00D46CED">
        <w:rPr>
          <w:rFonts w:ascii="Times New Roman" w:hAnsi="Times New Roman" w:cs="Times New Roman"/>
          <w:noProof/>
          <w:sz w:val="24"/>
          <w:szCs w:val="24"/>
          <w:vertAlign w:val="superscript"/>
        </w:rPr>
        <w:t>24,25</w:t>
      </w:r>
    </w:p>
    <w:p w:rsidRPr="00D46CED" w:rsidR="003E16B9" w:rsidP="00D004FF" w:rsidRDefault="003E16B9" w14:paraId="0542DC8D" w14:textId="77777777">
      <w:pPr>
        <w:pStyle w:val="ListParagraph"/>
        <w:spacing w:after="0" w:line="240" w:lineRule="auto"/>
        <w:rPr>
          <w:rFonts w:ascii="Times New Roman" w:hAnsi="Times New Roman" w:cs="Times New Roman"/>
          <w:sz w:val="24"/>
          <w:szCs w:val="24"/>
          <w:highlight w:val="cyan"/>
          <w:u w:val="single"/>
        </w:rPr>
      </w:pPr>
    </w:p>
    <w:p w:rsidRPr="0005721E" w:rsidR="003E16B9" w:rsidP="00D004FF" w:rsidRDefault="003E16B9" w14:paraId="7113CE8F" w14:textId="77777777">
      <w:pPr>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B8138E" w:rsidR="000D6AA1" w:rsidP="000D6AA1" w:rsidRDefault="003E16B9" w14:paraId="009BE28B" w14:textId="4FB376B8">
      <w:pPr>
        <w:rPr>
          <w:rFonts w:ascii="Times New Roman" w:hAnsi="Times New Roman" w:cs="Times New Roman"/>
          <w:sz w:val="24"/>
          <w:szCs w:val="24"/>
        </w:rPr>
      </w:pPr>
      <w:bookmarkStart w:name="_Hlk48745216" w:id="11"/>
      <w:r w:rsidRPr="00D46CED">
        <w:rPr>
          <w:rFonts w:ascii="Times New Roman" w:hAnsi="Times New Roman" w:cs="Times New Roman"/>
          <w:sz w:val="24"/>
          <w:szCs w:val="24"/>
        </w:rPr>
        <w:t xml:space="preserve">These data are intended </w:t>
      </w:r>
      <w:r w:rsidR="000D6AA1">
        <w:rPr>
          <w:rFonts w:ascii="Times New Roman" w:hAnsi="Times New Roman" w:cs="Times New Roman"/>
          <w:sz w:val="24"/>
          <w:szCs w:val="24"/>
        </w:rPr>
        <w:t xml:space="preserve">(1) </w:t>
      </w:r>
      <w:r w:rsidRPr="00D46CED">
        <w:rPr>
          <w:rFonts w:ascii="Times New Roman" w:hAnsi="Times New Roman" w:cs="Times New Roman"/>
          <w:sz w:val="24"/>
          <w:szCs w:val="24"/>
        </w:rPr>
        <w:t xml:space="preserve">to produce </w:t>
      </w:r>
      <w:r w:rsidR="008476B0">
        <w:rPr>
          <w:rFonts w:ascii="Times New Roman" w:hAnsi="Times New Roman" w:cs="Times New Roman"/>
          <w:sz w:val="24"/>
          <w:szCs w:val="24"/>
        </w:rPr>
        <w:t>new</w:t>
      </w:r>
      <w:r w:rsidRPr="00D46CED">
        <w:rPr>
          <w:rFonts w:ascii="Times New Roman" w:hAnsi="Times New Roman" w:cs="Times New Roman"/>
          <w:sz w:val="24"/>
          <w:szCs w:val="24"/>
        </w:rPr>
        <w:t xml:space="preserve"> national estimates of the prevalence of complementary and alternative medicine approaches in the U.S. population</w:t>
      </w:r>
      <w:r w:rsidR="008476B0">
        <w:rPr>
          <w:rFonts w:ascii="Times New Roman" w:hAnsi="Times New Roman" w:cs="Times New Roman"/>
          <w:sz w:val="24"/>
          <w:szCs w:val="24"/>
        </w:rPr>
        <w:t xml:space="preserve"> based on adolescent self-response</w:t>
      </w:r>
      <w:r w:rsidRPr="000D6AA1" w:rsidR="000D6AA1">
        <w:rPr>
          <w:rFonts w:ascii="Times New Roman" w:hAnsi="Times New Roman" w:cs="Times New Roman"/>
          <w:sz w:val="24"/>
          <w:szCs w:val="24"/>
        </w:rPr>
        <w:t xml:space="preserve"> </w:t>
      </w:r>
      <w:r w:rsidRPr="00B8138E" w:rsidR="000D6AA1">
        <w:rPr>
          <w:rFonts w:ascii="Times New Roman" w:hAnsi="Times New Roman" w:cs="Times New Roman"/>
          <w:sz w:val="24"/>
          <w:szCs w:val="24"/>
        </w:rPr>
        <w:t xml:space="preserve">and (2) </w:t>
      </w:r>
      <w:r w:rsidR="000B0C65">
        <w:rPr>
          <w:rFonts w:ascii="Times New Roman" w:hAnsi="Times New Roman" w:cs="Times New Roman"/>
          <w:sz w:val="24"/>
          <w:szCs w:val="24"/>
        </w:rPr>
        <w:t>p</w:t>
      </w:r>
      <w:r w:rsidRPr="008476B0" w:rsidR="008476B0">
        <w:rPr>
          <w:rFonts w:ascii="Times New Roman" w:hAnsi="Times New Roman" w:cs="Times New Roman"/>
          <w:sz w:val="24"/>
          <w:szCs w:val="24"/>
        </w:rPr>
        <w:t xml:space="preserve">rovide evidence of the reliability of parent response to </w:t>
      </w:r>
      <w:r w:rsidR="008476B0">
        <w:rPr>
          <w:rFonts w:ascii="Times New Roman" w:hAnsi="Times New Roman" w:cs="Times New Roman"/>
          <w:sz w:val="24"/>
          <w:szCs w:val="24"/>
        </w:rPr>
        <w:t>three</w:t>
      </w:r>
      <w:r w:rsidRPr="008476B0" w:rsidR="008476B0">
        <w:rPr>
          <w:rFonts w:ascii="Times New Roman" w:hAnsi="Times New Roman" w:cs="Times New Roman"/>
          <w:sz w:val="24"/>
          <w:szCs w:val="24"/>
        </w:rPr>
        <w:t xml:space="preserve"> sponsored question</w:t>
      </w:r>
      <w:r w:rsidR="008476B0">
        <w:rPr>
          <w:rFonts w:ascii="Times New Roman" w:hAnsi="Times New Roman" w:cs="Times New Roman"/>
          <w:sz w:val="24"/>
          <w:szCs w:val="24"/>
        </w:rPr>
        <w:t>s</w:t>
      </w:r>
      <w:r w:rsidRPr="008476B0" w:rsidR="008476B0">
        <w:rPr>
          <w:rFonts w:ascii="Times New Roman" w:hAnsi="Times New Roman" w:cs="Times New Roman"/>
          <w:sz w:val="24"/>
          <w:szCs w:val="24"/>
        </w:rPr>
        <w:t xml:space="preserve"> </w:t>
      </w:r>
      <w:r w:rsidR="008476B0">
        <w:rPr>
          <w:rFonts w:ascii="Times New Roman" w:hAnsi="Times New Roman" w:cs="Times New Roman"/>
          <w:sz w:val="24"/>
          <w:szCs w:val="24"/>
        </w:rPr>
        <w:t>that will appear</w:t>
      </w:r>
      <w:r w:rsidRPr="008476B0" w:rsidR="008476B0">
        <w:rPr>
          <w:rFonts w:ascii="Times New Roman" w:hAnsi="Times New Roman" w:cs="Times New Roman"/>
          <w:sz w:val="24"/>
          <w:szCs w:val="24"/>
        </w:rPr>
        <w:t xml:space="preserve"> </w:t>
      </w:r>
      <w:r w:rsidR="008476B0">
        <w:rPr>
          <w:rFonts w:ascii="Times New Roman" w:hAnsi="Times New Roman" w:cs="Times New Roman"/>
          <w:sz w:val="24"/>
          <w:szCs w:val="24"/>
        </w:rPr>
        <w:t xml:space="preserve">on the </w:t>
      </w:r>
      <w:r w:rsidRPr="008476B0" w:rsidR="008476B0">
        <w:rPr>
          <w:rFonts w:ascii="Times New Roman" w:hAnsi="Times New Roman" w:cs="Times New Roman"/>
          <w:sz w:val="24"/>
          <w:szCs w:val="24"/>
        </w:rPr>
        <w:t>NHIS</w:t>
      </w:r>
      <w:r w:rsidR="008476B0">
        <w:rPr>
          <w:rFonts w:ascii="Times New Roman" w:hAnsi="Times New Roman" w:cs="Times New Roman"/>
          <w:sz w:val="24"/>
          <w:szCs w:val="24"/>
        </w:rPr>
        <w:t xml:space="preserve"> in 2022.</w:t>
      </w:r>
    </w:p>
    <w:p w:rsidRPr="00D46CED" w:rsidR="003E16B9" w:rsidP="00D004FF" w:rsidRDefault="003E16B9" w14:paraId="1FE82CC7" w14:textId="774E8F76">
      <w:p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w:t>
      </w:r>
    </w:p>
    <w:bookmarkEnd w:id="11"/>
    <w:p w:rsidRPr="00D46CED" w:rsidR="003E16B9" w:rsidP="00D004FF" w:rsidRDefault="003E16B9" w14:paraId="290A8644" w14:textId="32DE4BE2">
      <w:pPr>
        <w:pStyle w:val="ListParagraph"/>
        <w:numPr>
          <w:ilvl w:val="0"/>
          <w:numId w:val="4"/>
        </w:numPr>
        <w:spacing w:after="0" w:line="240" w:lineRule="auto"/>
        <w:rPr>
          <w:rFonts w:ascii="Times New Roman" w:hAnsi="Times New Roman" w:cs="Times New Roman"/>
          <w:sz w:val="24"/>
          <w:szCs w:val="24"/>
        </w:rPr>
      </w:pPr>
      <w:r w:rsidRPr="0005721E">
        <w:rPr>
          <w:rFonts w:ascii="Times New Roman" w:hAnsi="Times New Roman" w:cs="Times New Roman"/>
          <w:sz w:val="24"/>
          <w:szCs w:val="24"/>
        </w:rPr>
        <w:t>CHIRO_C</w:t>
      </w:r>
      <w:r w:rsidRPr="0005721E" w:rsidR="00DD6461">
        <w:rPr>
          <w:rFonts w:ascii="Times New Roman" w:hAnsi="Times New Roman" w:cs="Times New Roman"/>
          <w:sz w:val="24"/>
          <w:szCs w:val="24"/>
        </w:rPr>
        <w:t>/CHIRO</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According to 2017 NHIS data, 3.4% of children </w:t>
      </w:r>
      <w:r w:rsidR="00DA076C">
        <w:rPr>
          <w:rFonts w:ascii="Times New Roman" w:hAnsi="Times New Roman" w:cs="Times New Roman"/>
          <w:sz w:val="24"/>
          <w:szCs w:val="24"/>
        </w:rPr>
        <w:t>used</w:t>
      </w:r>
      <w:r w:rsidRPr="00D46CED">
        <w:rPr>
          <w:rFonts w:ascii="Times New Roman" w:hAnsi="Times New Roman" w:cs="Times New Roman"/>
          <w:sz w:val="24"/>
          <w:szCs w:val="24"/>
        </w:rPr>
        <w:t xml:space="preserve"> a chiropractor</w:t>
      </w:r>
      <w:r w:rsidR="00DA076C">
        <w:rPr>
          <w:rFonts w:ascii="Times New Roman" w:hAnsi="Times New Roman" w:cs="Times New Roman"/>
          <w:sz w:val="24"/>
          <w:szCs w:val="24"/>
        </w:rPr>
        <w:t xml:space="preserve"> in the past year</w:t>
      </w:r>
      <w:r w:rsidRPr="00D46CED">
        <w:rPr>
          <w:rFonts w:ascii="Times New Roman" w:hAnsi="Times New Roman" w:cs="Times New Roman"/>
          <w:sz w:val="24"/>
          <w:szCs w:val="24"/>
        </w:rPr>
        <w:t>.</w:t>
      </w:r>
    </w:p>
    <w:p w:rsidR="003E16B9" w:rsidP="00D004FF" w:rsidRDefault="003E16B9" w14:paraId="545EB2FD" w14:textId="6121ECB7">
      <w:pPr>
        <w:pStyle w:val="ListParagraph"/>
        <w:numPr>
          <w:ilvl w:val="1"/>
          <w:numId w:val="4"/>
        </w:num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Based on an expected sample of N~</w:t>
      </w:r>
      <w:r w:rsidR="00F160DB">
        <w:rPr>
          <w:rFonts w:ascii="Times New Roman" w:hAnsi="Times New Roman" w:cs="Times New Roman"/>
          <w:sz w:val="24"/>
          <w:szCs w:val="24"/>
        </w:rPr>
        <w:t>2</w:t>
      </w:r>
      <w:r w:rsidRPr="00D46CED">
        <w:rPr>
          <w:rFonts w:ascii="Times New Roman" w:hAnsi="Times New Roman" w:cs="Times New Roman"/>
          <w:sz w:val="24"/>
          <w:szCs w:val="24"/>
        </w:rPr>
        <w:t>,</w:t>
      </w:r>
      <w:r w:rsidR="00F160DB">
        <w:rPr>
          <w:rFonts w:ascii="Times New Roman" w:hAnsi="Times New Roman" w:cs="Times New Roman"/>
          <w:sz w:val="24"/>
          <w:szCs w:val="24"/>
        </w:rPr>
        <w:t>4</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prevalence estimates of chiropractor visits for adolescents for any subpopulation that is at least 33% of the total population.</w:t>
      </w:r>
    </w:p>
    <w:p w:rsidRPr="00D46CED" w:rsidR="000D6AA1" w:rsidP="00D004FF" w:rsidRDefault="007F43B1" w14:paraId="082F571E" w14:textId="6DD07D06">
      <w:pPr>
        <w:pStyle w:val="ListParagraph"/>
        <w:numPr>
          <w:ilvl w:val="1"/>
          <w:numId w:val="4"/>
        </w:numPr>
        <w:spacing w:after="0" w:line="240" w:lineRule="auto"/>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0D6AA1" w:rsidR="000D6AA1">
        <w:rPr>
          <w:rFonts w:ascii="Times New Roman" w:hAnsi="Times New Roman" w:cs="Times New Roman"/>
          <w:sz w:val="24"/>
          <w:szCs w:val="24"/>
        </w:rPr>
        <w:t>.</w:t>
      </w:r>
    </w:p>
    <w:p w:rsidRPr="00D46CED" w:rsidR="003E16B9" w:rsidP="00D004FF" w:rsidRDefault="003E16B9" w14:paraId="5005789D" w14:textId="72592F9C">
      <w:pPr>
        <w:pStyle w:val="ListParagraph"/>
        <w:numPr>
          <w:ilvl w:val="0"/>
          <w:numId w:val="4"/>
        </w:numPr>
        <w:spacing w:after="0" w:line="240" w:lineRule="auto"/>
        <w:rPr>
          <w:rFonts w:ascii="Times New Roman" w:hAnsi="Times New Roman" w:cs="Times New Roman"/>
          <w:sz w:val="24"/>
          <w:szCs w:val="24"/>
        </w:rPr>
      </w:pPr>
      <w:r w:rsidRPr="0005721E">
        <w:rPr>
          <w:rFonts w:ascii="Times New Roman" w:hAnsi="Times New Roman" w:cs="Times New Roman"/>
          <w:sz w:val="24"/>
          <w:szCs w:val="24"/>
        </w:rPr>
        <w:t>MEDITATE_C</w:t>
      </w:r>
      <w:r w:rsidRPr="0005721E" w:rsidR="00DD6461">
        <w:rPr>
          <w:rFonts w:ascii="Times New Roman" w:hAnsi="Times New Roman" w:cs="Times New Roman"/>
          <w:sz w:val="24"/>
          <w:szCs w:val="24"/>
        </w:rPr>
        <w:t>/MEDITATE</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According to 2017 NHIS data, 5.4% of children </w:t>
      </w:r>
      <w:r w:rsidR="00DA076C">
        <w:rPr>
          <w:rFonts w:ascii="Times New Roman" w:hAnsi="Times New Roman" w:cs="Times New Roman"/>
          <w:sz w:val="24"/>
          <w:szCs w:val="24"/>
        </w:rPr>
        <w:t>used</w:t>
      </w:r>
      <w:r w:rsidRPr="00D46CED">
        <w:rPr>
          <w:rFonts w:ascii="Times New Roman" w:hAnsi="Times New Roman" w:cs="Times New Roman"/>
          <w:sz w:val="24"/>
          <w:szCs w:val="24"/>
        </w:rPr>
        <w:t xml:space="preserve"> meditation</w:t>
      </w:r>
      <w:r w:rsidR="00DA076C">
        <w:rPr>
          <w:rFonts w:ascii="Times New Roman" w:hAnsi="Times New Roman" w:cs="Times New Roman"/>
          <w:sz w:val="24"/>
          <w:szCs w:val="24"/>
        </w:rPr>
        <w:t xml:space="preserve"> in the past year</w:t>
      </w:r>
      <w:r w:rsidRPr="00D46CED">
        <w:rPr>
          <w:rFonts w:ascii="Times New Roman" w:hAnsi="Times New Roman" w:cs="Times New Roman"/>
          <w:sz w:val="24"/>
          <w:szCs w:val="24"/>
        </w:rPr>
        <w:t>.</w:t>
      </w:r>
    </w:p>
    <w:p w:rsidR="003E16B9" w:rsidP="00D004FF" w:rsidRDefault="003E16B9" w14:paraId="444072C5" w14:textId="6D83016B">
      <w:pPr>
        <w:pStyle w:val="ListParagraph"/>
        <w:numPr>
          <w:ilvl w:val="1"/>
          <w:numId w:val="4"/>
        </w:num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Based on an expected sample of N~</w:t>
      </w:r>
      <w:r w:rsidR="00F160DB">
        <w:rPr>
          <w:rFonts w:ascii="Times New Roman" w:hAnsi="Times New Roman" w:cs="Times New Roman"/>
          <w:sz w:val="24"/>
          <w:szCs w:val="24"/>
        </w:rPr>
        <w:t>2</w:t>
      </w:r>
      <w:r w:rsidRPr="00D46CED">
        <w:rPr>
          <w:rFonts w:ascii="Times New Roman" w:hAnsi="Times New Roman" w:cs="Times New Roman"/>
          <w:sz w:val="24"/>
          <w:szCs w:val="24"/>
        </w:rPr>
        <w:t>,</w:t>
      </w:r>
      <w:r w:rsidR="00F160DB">
        <w:rPr>
          <w:rFonts w:ascii="Times New Roman" w:hAnsi="Times New Roman" w:cs="Times New Roman"/>
          <w:sz w:val="24"/>
          <w:szCs w:val="24"/>
        </w:rPr>
        <w:t>4</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prevalence estimates of meditation use for adolescents for any subpopulation that is at least 2</w:t>
      </w:r>
      <w:r w:rsidR="00B40EF6">
        <w:rPr>
          <w:rFonts w:ascii="Times New Roman" w:hAnsi="Times New Roman" w:cs="Times New Roman"/>
          <w:sz w:val="24"/>
          <w:szCs w:val="24"/>
        </w:rPr>
        <w:t>1</w:t>
      </w:r>
      <w:r w:rsidRPr="00D46CED">
        <w:rPr>
          <w:rFonts w:ascii="Times New Roman" w:hAnsi="Times New Roman" w:cs="Times New Roman"/>
          <w:sz w:val="24"/>
          <w:szCs w:val="24"/>
        </w:rPr>
        <w:t>% of the total population.</w:t>
      </w:r>
    </w:p>
    <w:p w:rsidRPr="00D46CED" w:rsidR="000D6AA1" w:rsidP="00D004FF" w:rsidRDefault="007F43B1" w14:paraId="3E6D718D" w14:textId="3F8868A9">
      <w:pPr>
        <w:pStyle w:val="ListParagraph"/>
        <w:numPr>
          <w:ilvl w:val="1"/>
          <w:numId w:val="4"/>
        </w:numPr>
        <w:spacing w:after="0" w:line="240" w:lineRule="auto"/>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0D6AA1" w:rsidR="000D6AA1">
        <w:rPr>
          <w:rFonts w:ascii="Times New Roman" w:hAnsi="Times New Roman" w:cs="Times New Roman"/>
          <w:sz w:val="24"/>
          <w:szCs w:val="24"/>
        </w:rPr>
        <w:t>.</w:t>
      </w:r>
    </w:p>
    <w:p w:rsidRPr="00D46CED" w:rsidR="003E16B9" w:rsidP="00D004FF" w:rsidRDefault="003E16B9" w14:paraId="777FCDE6" w14:textId="08FC27B4">
      <w:pPr>
        <w:pStyle w:val="ListParagraph"/>
        <w:numPr>
          <w:ilvl w:val="0"/>
          <w:numId w:val="4"/>
        </w:numPr>
        <w:spacing w:after="0" w:line="240" w:lineRule="auto"/>
        <w:rPr>
          <w:rFonts w:ascii="Times New Roman" w:hAnsi="Times New Roman" w:cs="Times New Roman"/>
          <w:sz w:val="24"/>
          <w:szCs w:val="24"/>
        </w:rPr>
      </w:pPr>
      <w:r w:rsidRPr="0005721E">
        <w:rPr>
          <w:rFonts w:ascii="Times New Roman" w:hAnsi="Times New Roman" w:cs="Times New Roman"/>
          <w:sz w:val="24"/>
          <w:szCs w:val="24"/>
        </w:rPr>
        <w:t>YOGA_C</w:t>
      </w:r>
      <w:r w:rsidRPr="0005721E" w:rsidR="00DD6461">
        <w:rPr>
          <w:rFonts w:ascii="Times New Roman" w:hAnsi="Times New Roman" w:cs="Times New Roman"/>
          <w:sz w:val="24"/>
          <w:szCs w:val="24"/>
        </w:rPr>
        <w:t>/YOGA</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According to 2017 NHIS data, 8.4% of children </w:t>
      </w:r>
      <w:r w:rsidR="00DA076C">
        <w:rPr>
          <w:rFonts w:ascii="Times New Roman" w:hAnsi="Times New Roman" w:cs="Times New Roman"/>
          <w:sz w:val="24"/>
          <w:szCs w:val="24"/>
        </w:rPr>
        <w:t>used</w:t>
      </w:r>
      <w:r w:rsidRPr="00D46CED">
        <w:rPr>
          <w:rFonts w:ascii="Times New Roman" w:hAnsi="Times New Roman" w:cs="Times New Roman"/>
          <w:sz w:val="24"/>
          <w:szCs w:val="24"/>
        </w:rPr>
        <w:t xml:space="preserve"> yoga</w:t>
      </w:r>
      <w:r w:rsidR="00DA076C">
        <w:rPr>
          <w:rFonts w:ascii="Times New Roman" w:hAnsi="Times New Roman" w:cs="Times New Roman"/>
          <w:sz w:val="24"/>
          <w:szCs w:val="24"/>
        </w:rPr>
        <w:t xml:space="preserve"> in the past year</w:t>
      </w:r>
      <w:r w:rsidRPr="00D46CED">
        <w:rPr>
          <w:rFonts w:ascii="Times New Roman" w:hAnsi="Times New Roman" w:cs="Times New Roman"/>
          <w:sz w:val="24"/>
          <w:szCs w:val="24"/>
        </w:rPr>
        <w:t>.</w:t>
      </w:r>
    </w:p>
    <w:p w:rsidR="003E16B9" w:rsidP="00D004FF" w:rsidRDefault="003E16B9" w14:paraId="25F4491F" w14:textId="55DA5703">
      <w:pPr>
        <w:pStyle w:val="ListParagraph"/>
        <w:numPr>
          <w:ilvl w:val="1"/>
          <w:numId w:val="4"/>
        </w:num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Based on an expected sample of N~</w:t>
      </w:r>
      <w:r w:rsidR="00F160DB">
        <w:rPr>
          <w:rFonts w:ascii="Times New Roman" w:hAnsi="Times New Roman" w:cs="Times New Roman"/>
          <w:sz w:val="24"/>
          <w:szCs w:val="24"/>
        </w:rPr>
        <w:t>2</w:t>
      </w:r>
      <w:r w:rsidRPr="00D46CED">
        <w:rPr>
          <w:rFonts w:ascii="Times New Roman" w:hAnsi="Times New Roman" w:cs="Times New Roman"/>
          <w:sz w:val="24"/>
          <w:szCs w:val="24"/>
        </w:rPr>
        <w:t>,</w:t>
      </w:r>
      <w:r w:rsidR="00F160DB">
        <w:rPr>
          <w:rFonts w:ascii="Times New Roman" w:hAnsi="Times New Roman" w:cs="Times New Roman"/>
          <w:sz w:val="24"/>
          <w:szCs w:val="24"/>
        </w:rPr>
        <w:t>4</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prevalence estimates of using yoga for adolescents for any subpopulation that is at least 1</w:t>
      </w:r>
      <w:r w:rsidR="005306BC">
        <w:rPr>
          <w:rFonts w:ascii="Times New Roman" w:hAnsi="Times New Roman" w:cs="Times New Roman"/>
          <w:sz w:val="24"/>
          <w:szCs w:val="24"/>
        </w:rPr>
        <w:t>3</w:t>
      </w:r>
      <w:r w:rsidRPr="00D46CED">
        <w:rPr>
          <w:rFonts w:ascii="Times New Roman" w:hAnsi="Times New Roman" w:cs="Times New Roman"/>
          <w:sz w:val="24"/>
          <w:szCs w:val="24"/>
        </w:rPr>
        <w:t>% of the total population.</w:t>
      </w:r>
    </w:p>
    <w:p w:rsidRPr="00D46CED" w:rsidR="000D6AA1" w:rsidP="00D004FF" w:rsidRDefault="007F43B1" w14:paraId="06C0B284" w14:textId="726F8B3A">
      <w:pPr>
        <w:pStyle w:val="ListParagraph"/>
        <w:numPr>
          <w:ilvl w:val="1"/>
          <w:numId w:val="4"/>
        </w:numPr>
        <w:spacing w:after="0" w:line="240" w:lineRule="auto"/>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0D6AA1" w:rsidR="000D6AA1">
        <w:rPr>
          <w:rFonts w:ascii="Times New Roman" w:hAnsi="Times New Roman" w:cs="Times New Roman"/>
          <w:sz w:val="24"/>
          <w:szCs w:val="24"/>
        </w:rPr>
        <w:t>.</w:t>
      </w:r>
    </w:p>
    <w:p w:rsidRPr="00D46CED" w:rsidR="003E16B9" w:rsidP="00D004FF" w:rsidRDefault="003E16B9" w14:paraId="27A5F69E" w14:textId="77777777">
      <w:pPr>
        <w:spacing w:after="0" w:line="240" w:lineRule="auto"/>
        <w:rPr>
          <w:rFonts w:ascii="Times New Roman" w:hAnsi="Times New Roman" w:cs="Times New Roman"/>
          <w:b/>
          <w:bCs/>
          <w:sz w:val="24"/>
          <w:szCs w:val="24"/>
        </w:rPr>
      </w:pPr>
    </w:p>
    <w:p w:rsidRPr="00D46CED" w:rsidR="003E16B9" w:rsidP="00D004FF" w:rsidRDefault="003E16B9" w14:paraId="24F2C266" w14:textId="77777777">
      <w:pPr>
        <w:rPr>
          <w:rFonts w:ascii="Times New Roman" w:hAnsi="Times New Roman" w:cs="Times New Roman"/>
          <w:b/>
          <w:bCs/>
          <w:sz w:val="24"/>
          <w:szCs w:val="24"/>
        </w:rPr>
      </w:pPr>
      <w:r w:rsidRPr="00D46CED">
        <w:rPr>
          <w:rFonts w:ascii="Times New Roman" w:hAnsi="Times New Roman" w:cs="Times New Roman"/>
          <w:b/>
          <w:bCs/>
          <w:sz w:val="24"/>
          <w:szCs w:val="24"/>
        </w:rPr>
        <w:t>Physical Activity</w:t>
      </w:r>
    </w:p>
    <w:p w:rsidRPr="00D46CED" w:rsidR="003E16B9" w:rsidP="00D004FF" w:rsidRDefault="003E16B9" w14:paraId="101882F9" w14:textId="77777777">
      <w:pPr>
        <w:rPr>
          <w:rFonts w:ascii="Times New Roman" w:hAnsi="Times New Roman" w:cs="Times New Roman"/>
          <w:sz w:val="24"/>
          <w:szCs w:val="24"/>
        </w:rPr>
      </w:pPr>
      <w:r w:rsidRPr="00D46CED">
        <w:rPr>
          <w:rFonts w:ascii="Times New Roman" w:hAnsi="Times New Roman" w:cs="Times New Roman"/>
          <w:sz w:val="24"/>
          <w:szCs w:val="24"/>
        </w:rPr>
        <w:t>The prevalence of adequate physical activity has been a great focus in public health since the publication of the 1996 Surgeon General Report, the first report to address physical activity and health.</w:t>
      </w:r>
      <w:r w:rsidRPr="00D46CED">
        <w:rPr>
          <w:rFonts w:ascii="Times New Roman" w:hAnsi="Times New Roman" w:cs="Times New Roman"/>
          <w:noProof/>
          <w:sz w:val="24"/>
          <w:szCs w:val="24"/>
          <w:vertAlign w:val="superscript"/>
        </w:rPr>
        <w:t>26</w:t>
      </w:r>
      <w:r w:rsidRPr="00D46CED">
        <w:rPr>
          <w:rFonts w:ascii="Times New Roman" w:hAnsi="Times New Roman" w:cs="Times New Roman"/>
          <w:sz w:val="24"/>
          <w:szCs w:val="24"/>
        </w:rPr>
        <w:t xml:space="preserve"> Research since 1996 has provided evidence of the vast benefits of physical activity, including a decreased risk of diabetes, Alzheimer’s Disease, and dementia in adults,</w:t>
      </w:r>
      <w:r w:rsidRPr="00D46CED">
        <w:rPr>
          <w:rFonts w:ascii="Times New Roman" w:hAnsi="Times New Roman" w:cs="Times New Roman"/>
          <w:noProof/>
          <w:sz w:val="24"/>
          <w:szCs w:val="24"/>
          <w:vertAlign w:val="superscript"/>
        </w:rPr>
        <w:t>27</w:t>
      </w:r>
      <w:r w:rsidRPr="00D46CED">
        <w:rPr>
          <w:rFonts w:ascii="Times New Roman" w:hAnsi="Times New Roman" w:cs="Times New Roman"/>
          <w:sz w:val="24"/>
          <w:szCs w:val="24"/>
        </w:rPr>
        <w:t xml:space="preserve"> and cardiovascular disease for both adults</w:t>
      </w:r>
      <w:r w:rsidRPr="00D46CED">
        <w:rPr>
          <w:rFonts w:ascii="Times New Roman" w:hAnsi="Times New Roman" w:cs="Times New Roman"/>
          <w:noProof/>
          <w:sz w:val="24"/>
          <w:szCs w:val="24"/>
          <w:vertAlign w:val="superscript"/>
        </w:rPr>
        <w:t>28</w:t>
      </w:r>
      <w:r w:rsidRPr="00D46CED">
        <w:rPr>
          <w:rFonts w:ascii="Times New Roman" w:hAnsi="Times New Roman" w:cs="Times New Roman"/>
          <w:sz w:val="24"/>
          <w:szCs w:val="24"/>
        </w:rPr>
        <w:t xml:space="preserve"> and adolescents.</w:t>
      </w:r>
      <w:r w:rsidRPr="00D46CED">
        <w:rPr>
          <w:rFonts w:ascii="Times New Roman" w:hAnsi="Times New Roman" w:cs="Times New Roman"/>
          <w:noProof/>
          <w:sz w:val="24"/>
          <w:szCs w:val="24"/>
          <w:vertAlign w:val="superscript"/>
        </w:rPr>
        <w:t>29</w:t>
      </w:r>
    </w:p>
    <w:p w:rsidRPr="00D46CED" w:rsidR="003E16B9" w:rsidP="00D004FF" w:rsidRDefault="003E16B9" w14:paraId="17653B9D" w14:textId="77777777">
      <w:pPr>
        <w:rPr>
          <w:rFonts w:ascii="Times New Roman" w:hAnsi="Times New Roman" w:cs="Times New Roman"/>
          <w:sz w:val="24"/>
          <w:szCs w:val="24"/>
        </w:rPr>
      </w:pPr>
      <w:r w:rsidRPr="00D46CED">
        <w:rPr>
          <w:rFonts w:ascii="Times New Roman" w:hAnsi="Times New Roman" w:cs="Times New Roman"/>
          <w:sz w:val="24"/>
          <w:szCs w:val="24"/>
        </w:rPr>
        <w:lastRenderedPageBreak/>
        <w:t>Despite these findings, the United States population lags far behind in respect to meeting its own recommendations for frequency and duration of physical activity. Health and Human Services guidelines published in 2018 state that children and adolescents ages 6-17 years should complete 60 minutes or more of moderate-to-vigorous physical activity daily, including vigorous-intensity aerobic activity, muscle strengthening, and bone-strengthening at least 3 days a week.</w:t>
      </w:r>
      <w:r w:rsidRPr="00D46CED">
        <w:rPr>
          <w:rFonts w:ascii="Times New Roman" w:hAnsi="Times New Roman" w:cs="Times New Roman"/>
          <w:noProof/>
          <w:sz w:val="24"/>
          <w:szCs w:val="24"/>
          <w:vertAlign w:val="superscript"/>
        </w:rPr>
        <w:t>30</w:t>
      </w:r>
      <w:r w:rsidRPr="00D46CED">
        <w:rPr>
          <w:rFonts w:ascii="Times New Roman" w:hAnsi="Times New Roman" w:cs="Times New Roman"/>
          <w:sz w:val="24"/>
          <w:szCs w:val="24"/>
        </w:rPr>
        <w:t xml:space="preserve"> </w:t>
      </w:r>
    </w:p>
    <w:p w:rsidRPr="00D46CED" w:rsidR="003E16B9" w:rsidP="00D004FF" w:rsidRDefault="003E16B9" w14:paraId="21ACAF82" w14:textId="77777777">
      <w:pPr>
        <w:rPr>
          <w:rFonts w:ascii="Times New Roman" w:hAnsi="Times New Roman" w:eastAsia="Times New Roman" w:cs="Times New Roman"/>
          <w:sz w:val="24"/>
          <w:szCs w:val="24"/>
        </w:rPr>
      </w:pPr>
      <w:r w:rsidRPr="00D46CED">
        <w:rPr>
          <w:rFonts w:ascii="Times New Roman" w:hAnsi="Times New Roman" w:cs="Times New Roman"/>
          <w:sz w:val="24"/>
          <w:szCs w:val="24"/>
        </w:rPr>
        <w:t>Given that the population has yet to meet its physical activity goals, it is important for the National Health Interview Survey (NHIS) to document the prevalence of these behaviors in both adults and children. Research in this area suggests that physical activity levels can vary significantly by differences in the neighborhood</w:t>
      </w:r>
      <w:r w:rsidRPr="00D46CED">
        <w:rPr>
          <w:rFonts w:ascii="Times New Roman" w:hAnsi="Times New Roman" w:cs="Times New Roman"/>
          <w:noProof/>
          <w:sz w:val="24"/>
          <w:szCs w:val="24"/>
          <w:vertAlign w:val="superscript"/>
        </w:rPr>
        <w:t>31</w:t>
      </w:r>
      <w:r w:rsidRPr="00D46CED">
        <w:rPr>
          <w:rFonts w:ascii="Times New Roman" w:hAnsi="Times New Roman" w:cs="Times New Roman"/>
          <w:sz w:val="24"/>
          <w:szCs w:val="24"/>
        </w:rPr>
        <w:t xml:space="preserve"> environment and may be an important avenue for improving overall quality of life.</w:t>
      </w:r>
      <w:r w:rsidRPr="00D46CED">
        <w:rPr>
          <w:rFonts w:ascii="Times New Roman" w:hAnsi="Times New Roman" w:cs="Times New Roman"/>
          <w:noProof/>
          <w:sz w:val="24"/>
          <w:szCs w:val="24"/>
          <w:vertAlign w:val="superscript"/>
        </w:rPr>
        <w:t>32</w:t>
      </w:r>
      <w:r w:rsidRPr="00D46CED">
        <w:rPr>
          <w:rFonts w:ascii="Times New Roman" w:hAnsi="Times New Roman" w:cs="Times New Roman"/>
          <w:sz w:val="24"/>
          <w:szCs w:val="24"/>
        </w:rPr>
        <w:t xml:space="preserve"> Thus, the incorporation of these measures on the NHIS will allow for important subgroup analyses on specific subpopulations of interest (e.g. individuals living rural/urban locations, individuals with diabetes, history of heart disease etc.). Because the NHIS is conducted on an annual basis, these items also allow analysts to document prevalence trends in physical activity and potential progress toward meeting recommendations.</w:t>
      </w:r>
    </w:p>
    <w:p w:rsidRPr="0005721E" w:rsidR="003E16B9" w:rsidP="00D004FF" w:rsidRDefault="003E16B9" w14:paraId="78D5CDEA" w14:textId="5AF08A29">
      <w:pPr>
        <w:spacing w:line="240" w:lineRule="auto"/>
        <w:rPr>
          <w:rFonts w:ascii="Times New Roman" w:hAnsi="Times New Roman" w:cs="Times New Roman"/>
          <w:sz w:val="24"/>
          <w:szCs w:val="24"/>
          <w:u w:val="single"/>
        </w:rPr>
      </w:pPr>
      <w:r w:rsidRPr="0005721E">
        <w:rPr>
          <w:rFonts w:ascii="Times New Roman" w:hAnsi="Times New Roman" w:cs="Times New Roman"/>
          <w:sz w:val="24"/>
          <w:szCs w:val="24"/>
          <w:u w:val="single"/>
        </w:rPr>
        <w:t xml:space="preserve">Concepts to be </w:t>
      </w:r>
      <w:r w:rsidRPr="0005721E" w:rsidR="00D46CED">
        <w:rPr>
          <w:rFonts w:ascii="Times New Roman" w:hAnsi="Times New Roman" w:cs="Times New Roman"/>
          <w:sz w:val="24"/>
          <w:szCs w:val="24"/>
          <w:u w:val="single"/>
        </w:rPr>
        <w:t>Measured</w:t>
      </w:r>
    </w:p>
    <w:tbl>
      <w:tblPr>
        <w:tblStyle w:val="TableGrid"/>
        <w:tblW w:w="0" w:type="auto"/>
        <w:tblLook w:val="04A0" w:firstRow="1" w:lastRow="0" w:firstColumn="1" w:lastColumn="0" w:noHBand="0" w:noVBand="1"/>
      </w:tblPr>
      <w:tblGrid>
        <w:gridCol w:w="1203"/>
        <w:gridCol w:w="1336"/>
        <w:gridCol w:w="4577"/>
        <w:gridCol w:w="2234"/>
      </w:tblGrid>
      <w:tr w:rsidRPr="00D46CED" w:rsidR="003E16B9" w:rsidTr="00D004FF" w14:paraId="2E416299" w14:textId="77777777">
        <w:tc>
          <w:tcPr>
            <w:tcW w:w="895" w:type="dxa"/>
            <w:shd w:val="clear" w:color="auto" w:fill="E7E6E6" w:themeFill="background2"/>
          </w:tcPr>
          <w:p w:rsidRPr="00D46CED" w:rsidR="003E16B9" w:rsidP="00D004FF" w:rsidRDefault="003E16B9" w14:paraId="3D4972FC" w14:textId="5D369697">
            <w:pPr>
              <w:jc w:val="center"/>
              <w:rPr>
                <w:rFonts w:ascii="Times New Roman" w:hAnsi="Times New Roman" w:cs="Times New Roman"/>
                <w:b/>
                <w:bCs/>
                <w:sz w:val="24"/>
                <w:szCs w:val="24"/>
              </w:rPr>
            </w:pPr>
            <w:r w:rsidRPr="00D46CED">
              <w:rPr>
                <w:rFonts w:ascii="Times New Roman" w:hAnsi="Times New Roman" w:cs="Times New Roman"/>
                <w:b/>
                <w:bCs/>
                <w:sz w:val="24"/>
                <w:szCs w:val="24"/>
              </w:rPr>
              <w:t>S</w:t>
            </w:r>
            <w:r w:rsidR="007F43B1">
              <w:rPr>
                <w:rFonts w:ascii="Times New Roman" w:hAnsi="Times New Roman" w:cs="Times New Roman"/>
                <w:b/>
                <w:bCs/>
                <w:sz w:val="24"/>
                <w:szCs w:val="24"/>
              </w:rPr>
              <w:t xml:space="preserve">ample </w:t>
            </w:r>
            <w:r w:rsidRPr="00D46CED">
              <w:rPr>
                <w:rFonts w:ascii="Times New Roman" w:hAnsi="Times New Roman" w:cs="Times New Roman"/>
                <w:b/>
                <w:bCs/>
                <w:sz w:val="24"/>
                <w:szCs w:val="24"/>
              </w:rPr>
              <w:t>C</w:t>
            </w:r>
            <w:r w:rsidR="007F43B1">
              <w:rPr>
                <w:rFonts w:ascii="Times New Roman" w:hAnsi="Times New Roman" w:cs="Times New Roman"/>
                <w:b/>
                <w:bCs/>
                <w:sz w:val="24"/>
                <w:szCs w:val="24"/>
              </w:rPr>
              <w:t>hild Interview</w:t>
            </w:r>
          </w:p>
        </w:tc>
        <w:tc>
          <w:tcPr>
            <w:tcW w:w="990" w:type="dxa"/>
            <w:shd w:val="clear" w:color="auto" w:fill="E7E6E6" w:themeFill="background2"/>
          </w:tcPr>
          <w:p w:rsidRPr="00D46CED" w:rsidR="003E16B9" w:rsidP="00D004FF" w:rsidRDefault="003E16B9" w14:paraId="45CCF374" w14:textId="00B35E3D">
            <w:pPr>
              <w:jc w:val="center"/>
              <w:rPr>
                <w:rFonts w:ascii="Times New Roman" w:hAnsi="Times New Roman" w:cs="Times New Roman"/>
                <w:b/>
                <w:bCs/>
                <w:sz w:val="24"/>
                <w:szCs w:val="24"/>
              </w:rPr>
            </w:pPr>
            <w:r w:rsidRPr="00D46CED">
              <w:rPr>
                <w:rFonts w:ascii="Times New Roman" w:hAnsi="Times New Roman" w:cs="Times New Roman"/>
                <w:b/>
                <w:bCs/>
                <w:sz w:val="24"/>
                <w:szCs w:val="24"/>
              </w:rPr>
              <w:t>A</w:t>
            </w:r>
            <w:r w:rsidR="007F43B1">
              <w:rPr>
                <w:rFonts w:ascii="Times New Roman" w:hAnsi="Times New Roman" w:cs="Times New Roman"/>
                <w:b/>
                <w:bCs/>
                <w:sz w:val="24"/>
                <w:szCs w:val="24"/>
              </w:rPr>
              <w:t xml:space="preserve">dolescent </w:t>
            </w:r>
            <w:r w:rsidRPr="00D46CED">
              <w:rPr>
                <w:rFonts w:ascii="Times New Roman" w:hAnsi="Times New Roman" w:cs="Times New Roman"/>
                <w:b/>
                <w:bCs/>
                <w:sz w:val="24"/>
                <w:szCs w:val="24"/>
              </w:rPr>
              <w:t>F</w:t>
            </w:r>
            <w:r w:rsidR="007F43B1">
              <w:rPr>
                <w:rFonts w:ascii="Times New Roman" w:hAnsi="Times New Roman" w:cs="Times New Roman"/>
                <w:b/>
                <w:bCs/>
                <w:sz w:val="24"/>
                <w:szCs w:val="24"/>
              </w:rPr>
              <w:t>ollow-back Survey</w:t>
            </w:r>
          </w:p>
        </w:tc>
        <w:tc>
          <w:tcPr>
            <w:tcW w:w="5127" w:type="dxa"/>
            <w:shd w:val="clear" w:color="auto" w:fill="E7E6E6" w:themeFill="background2"/>
          </w:tcPr>
          <w:p w:rsidRPr="00D46CED" w:rsidR="003E16B9" w:rsidP="00D004FF" w:rsidRDefault="003E16B9" w14:paraId="62A49509"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338" w:type="dxa"/>
            <w:shd w:val="clear" w:color="auto" w:fill="E7E6E6" w:themeFill="background2"/>
          </w:tcPr>
          <w:p w:rsidRPr="00D46CED" w:rsidR="003E16B9" w:rsidP="00D004FF" w:rsidRDefault="003E16B9" w14:paraId="5EF669B0"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1202AB73" w14:textId="77777777">
        <w:tc>
          <w:tcPr>
            <w:tcW w:w="895" w:type="dxa"/>
          </w:tcPr>
          <w:p w:rsidRPr="00D46CED" w:rsidR="003E16B9" w:rsidP="00D004FF" w:rsidRDefault="003E16B9" w14:paraId="1D70635F"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990" w:type="dxa"/>
          </w:tcPr>
          <w:p w:rsidRPr="00D46CED" w:rsidR="003E16B9" w:rsidP="00D004FF" w:rsidRDefault="003E16B9" w14:paraId="7BA0FA8A"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27" w:type="dxa"/>
          </w:tcPr>
          <w:p w:rsidRPr="00D46CED" w:rsidR="003E16B9" w:rsidP="00D004FF" w:rsidRDefault="003E16B9" w14:paraId="69B887D3" w14:textId="77777777">
            <w:pPr>
              <w:rPr>
                <w:rFonts w:ascii="Times New Roman" w:hAnsi="Times New Roman" w:cs="Times New Roman"/>
                <w:sz w:val="24"/>
                <w:szCs w:val="24"/>
              </w:rPr>
            </w:pPr>
            <w:r w:rsidRPr="00D46CED">
              <w:rPr>
                <w:rFonts w:ascii="Times New Roman" w:hAnsi="Times New Roman" w:cs="Times New Roman"/>
                <w:sz w:val="24"/>
                <w:szCs w:val="24"/>
              </w:rPr>
              <w:t>(Past 12 months) Played on sports teams, took sports lesson in school/community</w:t>
            </w:r>
          </w:p>
        </w:tc>
        <w:tc>
          <w:tcPr>
            <w:tcW w:w="2338" w:type="dxa"/>
          </w:tcPr>
          <w:p w:rsidRPr="00D46CED" w:rsidR="003E16B9" w:rsidP="00D004FF" w:rsidRDefault="003E16B9" w14:paraId="673FA80E" w14:textId="77777777">
            <w:pPr>
              <w:rPr>
                <w:rFonts w:ascii="Times New Roman" w:hAnsi="Times New Roman" w:cs="Times New Roman"/>
                <w:sz w:val="24"/>
                <w:szCs w:val="24"/>
              </w:rPr>
            </w:pPr>
            <w:r w:rsidRPr="00D46CED">
              <w:rPr>
                <w:rFonts w:ascii="Times New Roman" w:hAnsi="Times New Roman" w:cs="Times New Roman"/>
                <w:sz w:val="24"/>
                <w:szCs w:val="24"/>
              </w:rPr>
              <w:t>SPORT_C</w:t>
            </w:r>
          </w:p>
          <w:p w:rsidRPr="00D46CED" w:rsidR="003E16B9" w:rsidP="00D004FF" w:rsidRDefault="003E16B9" w14:paraId="101F0B56" w14:textId="77777777">
            <w:pPr>
              <w:rPr>
                <w:rFonts w:ascii="Times New Roman" w:hAnsi="Times New Roman" w:cs="Times New Roman"/>
                <w:i/>
                <w:iCs/>
                <w:sz w:val="24"/>
                <w:szCs w:val="24"/>
              </w:rPr>
            </w:pPr>
            <w:r w:rsidRPr="00D46CED">
              <w:rPr>
                <w:rFonts w:ascii="Times New Roman" w:hAnsi="Times New Roman" w:cs="Times New Roman"/>
                <w:i/>
                <w:iCs/>
                <w:sz w:val="24"/>
                <w:szCs w:val="24"/>
              </w:rPr>
              <w:t>SPORT</w:t>
            </w:r>
          </w:p>
        </w:tc>
      </w:tr>
      <w:tr w:rsidRPr="00D46CED" w:rsidR="003E16B9" w:rsidTr="00D004FF" w14:paraId="5DD5B3E0" w14:textId="77777777">
        <w:tc>
          <w:tcPr>
            <w:tcW w:w="895" w:type="dxa"/>
          </w:tcPr>
          <w:p w:rsidRPr="00D46CED" w:rsidR="003E16B9" w:rsidP="00D004FF" w:rsidRDefault="003E16B9" w14:paraId="0B782004"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990" w:type="dxa"/>
          </w:tcPr>
          <w:p w:rsidRPr="00D46CED" w:rsidR="003E16B9" w:rsidP="00D004FF" w:rsidRDefault="003E16B9" w14:paraId="1A70E6A3"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27" w:type="dxa"/>
          </w:tcPr>
          <w:p w:rsidRPr="00D46CED" w:rsidR="003E16B9" w:rsidP="00D004FF" w:rsidRDefault="003E16B9" w14:paraId="784CC2FE" w14:textId="77777777">
            <w:pPr>
              <w:rPr>
                <w:rFonts w:ascii="Times New Roman" w:hAnsi="Times New Roman" w:cs="Times New Roman"/>
                <w:sz w:val="24"/>
                <w:szCs w:val="24"/>
              </w:rPr>
            </w:pPr>
            <w:r w:rsidRPr="00D46CED">
              <w:rPr>
                <w:rFonts w:ascii="Times New Roman" w:hAnsi="Times New Roman" w:cs="Times New Roman"/>
                <w:sz w:val="24"/>
                <w:szCs w:val="24"/>
              </w:rPr>
              <w:t>(Past 12 months) Took PE or gym class</w:t>
            </w:r>
          </w:p>
        </w:tc>
        <w:tc>
          <w:tcPr>
            <w:tcW w:w="2338" w:type="dxa"/>
          </w:tcPr>
          <w:p w:rsidRPr="00D46CED" w:rsidR="003E16B9" w:rsidP="00D004FF" w:rsidRDefault="003E16B9" w14:paraId="33E18AED" w14:textId="77777777">
            <w:pPr>
              <w:rPr>
                <w:rFonts w:ascii="Times New Roman" w:hAnsi="Times New Roman" w:cs="Times New Roman"/>
                <w:sz w:val="24"/>
                <w:szCs w:val="24"/>
              </w:rPr>
            </w:pPr>
            <w:r w:rsidRPr="00D46CED">
              <w:rPr>
                <w:rFonts w:ascii="Times New Roman" w:hAnsi="Times New Roman" w:cs="Times New Roman"/>
                <w:sz w:val="24"/>
                <w:szCs w:val="24"/>
              </w:rPr>
              <w:t>PEGYM_C</w:t>
            </w:r>
          </w:p>
          <w:p w:rsidRPr="00D46CED" w:rsidR="003E16B9" w:rsidP="00D004FF" w:rsidRDefault="003E16B9" w14:paraId="6E9B7B4A" w14:textId="77777777">
            <w:pPr>
              <w:rPr>
                <w:rFonts w:ascii="Times New Roman" w:hAnsi="Times New Roman" w:cs="Times New Roman"/>
                <w:i/>
                <w:iCs/>
                <w:sz w:val="24"/>
                <w:szCs w:val="24"/>
              </w:rPr>
            </w:pPr>
            <w:r w:rsidRPr="00D46CED">
              <w:rPr>
                <w:rFonts w:ascii="Times New Roman" w:hAnsi="Times New Roman" w:cs="Times New Roman"/>
                <w:i/>
                <w:iCs/>
                <w:sz w:val="24"/>
                <w:szCs w:val="24"/>
              </w:rPr>
              <w:t>PEGYM</w:t>
            </w:r>
          </w:p>
        </w:tc>
      </w:tr>
      <w:tr w:rsidRPr="00D46CED" w:rsidR="003E16B9" w:rsidTr="00D004FF" w14:paraId="2360DADD" w14:textId="77777777">
        <w:tc>
          <w:tcPr>
            <w:tcW w:w="895" w:type="dxa"/>
          </w:tcPr>
          <w:p w:rsidRPr="00D46CED" w:rsidR="003E16B9" w:rsidP="00D004FF" w:rsidRDefault="003E16B9" w14:paraId="6A628B17"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990" w:type="dxa"/>
          </w:tcPr>
          <w:p w:rsidRPr="00D46CED" w:rsidR="003E16B9" w:rsidP="00D004FF" w:rsidRDefault="003E16B9" w14:paraId="617ECEB7"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27" w:type="dxa"/>
          </w:tcPr>
          <w:p w:rsidRPr="00D46CED" w:rsidR="003E16B9" w:rsidP="00D004FF" w:rsidRDefault="003E16B9" w14:paraId="58CD28C2" w14:textId="77777777">
            <w:pPr>
              <w:rPr>
                <w:rFonts w:ascii="Times New Roman" w:hAnsi="Times New Roman" w:cs="Times New Roman"/>
                <w:sz w:val="24"/>
                <w:szCs w:val="24"/>
              </w:rPr>
            </w:pPr>
            <w:r w:rsidRPr="00D46CED">
              <w:rPr>
                <w:rFonts w:ascii="Times New Roman" w:hAnsi="Times New Roman" w:cs="Times New Roman"/>
                <w:sz w:val="24"/>
                <w:szCs w:val="24"/>
              </w:rPr>
              <w:t>(Typical school week) How often physically active for a total of at least 60 minutes per day</w:t>
            </w:r>
          </w:p>
        </w:tc>
        <w:tc>
          <w:tcPr>
            <w:tcW w:w="2338" w:type="dxa"/>
          </w:tcPr>
          <w:p w:rsidRPr="00D46CED" w:rsidR="003E16B9" w:rsidP="00D004FF" w:rsidRDefault="003E16B9" w14:paraId="51A171FE" w14:textId="77777777">
            <w:pPr>
              <w:rPr>
                <w:rFonts w:ascii="Times New Roman" w:hAnsi="Times New Roman" w:cs="Times New Roman"/>
                <w:sz w:val="24"/>
                <w:szCs w:val="24"/>
              </w:rPr>
            </w:pPr>
            <w:r w:rsidRPr="00D46CED">
              <w:rPr>
                <w:rFonts w:ascii="Times New Roman" w:hAnsi="Times New Roman" w:cs="Times New Roman"/>
                <w:sz w:val="24"/>
                <w:szCs w:val="24"/>
              </w:rPr>
              <w:t>PADAYS_C</w:t>
            </w:r>
          </w:p>
          <w:p w:rsidRPr="00D46CED" w:rsidR="003E16B9" w:rsidP="00D004FF" w:rsidRDefault="003E16B9" w14:paraId="399EFD1C" w14:textId="77777777">
            <w:pPr>
              <w:rPr>
                <w:rFonts w:ascii="Times New Roman" w:hAnsi="Times New Roman" w:cs="Times New Roman"/>
                <w:i/>
                <w:iCs/>
                <w:sz w:val="24"/>
                <w:szCs w:val="24"/>
              </w:rPr>
            </w:pPr>
            <w:r w:rsidRPr="00D46CED">
              <w:rPr>
                <w:rFonts w:ascii="Times New Roman" w:hAnsi="Times New Roman" w:cs="Times New Roman"/>
                <w:i/>
                <w:iCs/>
                <w:sz w:val="24"/>
                <w:szCs w:val="24"/>
              </w:rPr>
              <w:t>PADAYS</w:t>
            </w:r>
          </w:p>
        </w:tc>
      </w:tr>
      <w:tr w:rsidRPr="00D46CED" w:rsidR="003918A4" w:rsidTr="00D004FF" w14:paraId="072F357B" w14:textId="77777777">
        <w:tc>
          <w:tcPr>
            <w:tcW w:w="895" w:type="dxa"/>
          </w:tcPr>
          <w:p w:rsidRPr="0005721E" w:rsidR="003918A4" w:rsidP="00D004FF" w:rsidRDefault="003918A4" w14:paraId="46DA1B4C" w14:textId="39236C14">
            <w:pPr>
              <w:jc w:val="center"/>
              <w:rPr>
                <w:rFonts w:ascii="Times New Roman" w:hAnsi="Times New Roman" w:cs="Times New Roman"/>
                <w:sz w:val="24"/>
                <w:szCs w:val="24"/>
              </w:rPr>
            </w:pPr>
            <w:r w:rsidRPr="0005721E">
              <w:rPr>
                <w:rFonts w:ascii="Times New Roman" w:hAnsi="Times New Roman" w:cs="Times New Roman"/>
                <w:sz w:val="24"/>
                <w:szCs w:val="24"/>
              </w:rPr>
              <w:t>X</w:t>
            </w:r>
          </w:p>
        </w:tc>
        <w:tc>
          <w:tcPr>
            <w:tcW w:w="990" w:type="dxa"/>
          </w:tcPr>
          <w:p w:rsidRPr="0005721E" w:rsidR="003918A4" w:rsidP="00D004FF" w:rsidRDefault="003918A4" w14:paraId="385607E1" w14:textId="1EF5FE2E">
            <w:pPr>
              <w:jc w:val="center"/>
              <w:rPr>
                <w:rFonts w:ascii="Times New Roman" w:hAnsi="Times New Roman" w:cs="Times New Roman"/>
                <w:sz w:val="24"/>
                <w:szCs w:val="24"/>
              </w:rPr>
            </w:pPr>
            <w:r w:rsidRPr="0005721E">
              <w:rPr>
                <w:rFonts w:ascii="Times New Roman" w:hAnsi="Times New Roman" w:cs="Times New Roman"/>
                <w:sz w:val="24"/>
                <w:szCs w:val="24"/>
              </w:rPr>
              <w:t>X</w:t>
            </w:r>
          </w:p>
        </w:tc>
        <w:tc>
          <w:tcPr>
            <w:tcW w:w="5127" w:type="dxa"/>
          </w:tcPr>
          <w:p w:rsidRPr="0005721E" w:rsidR="003918A4" w:rsidP="00D004FF" w:rsidRDefault="003918A4" w14:paraId="57791156" w14:textId="582D9FB1">
            <w:pPr>
              <w:rPr>
                <w:rFonts w:ascii="Times New Roman" w:hAnsi="Times New Roman" w:cs="Times New Roman"/>
                <w:sz w:val="24"/>
                <w:szCs w:val="24"/>
              </w:rPr>
            </w:pPr>
            <w:r w:rsidRPr="0005721E">
              <w:rPr>
                <w:rFonts w:ascii="Times New Roman" w:hAnsi="Times New Roman" w:cs="Times New Roman"/>
                <w:sz w:val="24"/>
                <w:szCs w:val="24"/>
              </w:rPr>
              <w:t>(Typical school week) How often do exercises to strengthen or tone muscles</w:t>
            </w:r>
          </w:p>
        </w:tc>
        <w:tc>
          <w:tcPr>
            <w:tcW w:w="2338" w:type="dxa"/>
          </w:tcPr>
          <w:p w:rsidRPr="0005721E" w:rsidR="003918A4" w:rsidP="00D004FF" w:rsidRDefault="003918A4" w14:paraId="6318BEEA" w14:textId="77777777">
            <w:pPr>
              <w:rPr>
                <w:rFonts w:ascii="Times New Roman" w:hAnsi="Times New Roman" w:cs="Times New Roman"/>
                <w:sz w:val="24"/>
                <w:szCs w:val="24"/>
              </w:rPr>
            </w:pPr>
            <w:r w:rsidRPr="0005721E">
              <w:rPr>
                <w:rFonts w:ascii="Times New Roman" w:hAnsi="Times New Roman" w:cs="Times New Roman"/>
                <w:sz w:val="24"/>
                <w:szCs w:val="24"/>
              </w:rPr>
              <w:t>STRENGTH_C</w:t>
            </w:r>
          </w:p>
          <w:p w:rsidRPr="0005721E" w:rsidR="003918A4" w:rsidP="00D004FF" w:rsidRDefault="003918A4" w14:paraId="5A9AFED6" w14:textId="3D59E49E">
            <w:pPr>
              <w:rPr>
                <w:rFonts w:ascii="Times New Roman" w:hAnsi="Times New Roman" w:cs="Times New Roman"/>
                <w:i/>
                <w:iCs/>
                <w:sz w:val="24"/>
                <w:szCs w:val="24"/>
              </w:rPr>
            </w:pPr>
            <w:r w:rsidRPr="0005721E">
              <w:rPr>
                <w:rFonts w:ascii="Times New Roman" w:hAnsi="Times New Roman" w:cs="Times New Roman"/>
                <w:i/>
                <w:iCs/>
                <w:sz w:val="24"/>
                <w:szCs w:val="24"/>
              </w:rPr>
              <w:t>STRENGTH</w:t>
            </w:r>
          </w:p>
        </w:tc>
      </w:tr>
      <w:tr w:rsidRPr="00D46CED" w:rsidR="003E16B9" w:rsidTr="00D004FF" w14:paraId="4AA26FA2" w14:textId="77777777">
        <w:tc>
          <w:tcPr>
            <w:tcW w:w="895" w:type="dxa"/>
          </w:tcPr>
          <w:p w:rsidRPr="00D46CED" w:rsidR="003E16B9" w:rsidP="00D004FF" w:rsidRDefault="003E16B9" w14:paraId="55B912E5"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990" w:type="dxa"/>
          </w:tcPr>
          <w:p w:rsidRPr="00D46CED" w:rsidR="003E16B9" w:rsidP="00D004FF" w:rsidRDefault="003E16B9" w14:paraId="3816C763"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27" w:type="dxa"/>
          </w:tcPr>
          <w:p w:rsidRPr="00D46CED" w:rsidR="003E16B9" w:rsidP="00D004FF" w:rsidRDefault="003E16B9" w14:paraId="5CEC05E4" w14:textId="77777777">
            <w:pPr>
              <w:rPr>
                <w:rFonts w:ascii="Times New Roman" w:hAnsi="Times New Roman" w:cs="Times New Roman"/>
                <w:sz w:val="24"/>
                <w:szCs w:val="24"/>
              </w:rPr>
            </w:pPr>
            <w:r w:rsidRPr="00D46CED">
              <w:rPr>
                <w:rFonts w:ascii="Times New Roman" w:hAnsi="Times New Roman" w:cs="Times New Roman"/>
                <w:sz w:val="24"/>
                <w:szCs w:val="24"/>
              </w:rPr>
              <w:t>(Typical school week) How often walks for at least 10 minutes</w:t>
            </w:r>
          </w:p>
        </w:tc>
        <w:tc>
          <w:tcPr>
            <w:tcW w:w="2338" w:type="dxa"/>
          </w:tcPr>
          <w:p w:rsidRPr="00D46CED" w:rsidR="003E16B9" w:rsidP="00D004FF" w:rsidRDefault="003E16B9" w14:paraId="65AAEF5E" w14:textId="77777777">
            <w:pPr>
              <w:rPr>
                <w:rFonts w:ascii="Times New Roman" w:hAnsi="Times New Roman" w:cs="Times New Roman"/>
                <w:sz w:val="24"/>
                <w:szCs w:val="24"/>
              </w:rPr>
            </w:pPr>
            <w:r w:rsidRPr="00D46CED">
              <w:rPr>
                <w:rFonts w:ascii="Times New Roman" w:hAnsi="Times New Roman" w:cs="Times New Roman"/>
                <w:sz w:val="24"/>
                <w:szCs w:val="24"/>
              </w:rPr>
              <w:t>WALK_C</w:t>
            </w:r>
          </w:p>
          <w:p w:rsidRPr="00D46CED" w:rsidR="003E16B9" w:rsidP="00D004FF" w:rsidRDefault="003E16B9" w14:paraId="69ADC66F" w14:textId="77777777">
            <w:pPr>
              <w:rPr>
                <w:rFonts w:ascii="Times New Roman" w:hAnsi="Times New Roman" w:cs="Times New Roman"/>
                <w:i/>
                <w:iCs/>
                <w:sz w:val="24"/>
                <w:szCs w:val="24"/>
              </w:rPr>
            </w:pPr>
            <w:r w:rsidRPr="00D46CED">
              <w:rPr>
                <w:rFonts w:ascii="Times New Roman" w:hAnsi="Times New Roman" w:cs="Times New Roman"/>
                <w:i/>
                <w:iCs/>
                <w:sz w:val="24"/>
                <w:szCs w:val="24"/>
              </w:rPr>
              <w:t>WALK</w:t>
            </w:r>
          </w:p>
        </w:tc>
      </w:tr>
      <w:tr w:rsidRPr="00D46CED" w:rsidR="003E16B9" w:rsidTr="00D004FF" w14:paraId="24AE51A0" w14:textId="77777777">
        <w:tc>
          <w:tcPr>
            <w:tcW w:w="895" w:type="dxa"/>
          </w:tcPr>
          <w:p w:rsidRPr="00D46CED" w:rsidR="003E16B9" w:rsidP="00D004FF" w:rsidRDefault="003E16B9" w14:paraId="54A1757D"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990" w:type="dxa"/>
          </w:tcPr>
          <w:p w:rsidRPr="00D46CED" w:rsidR="003E16B9" w:rsidP="00D004FF" w:rsidRDefault="003E16B9" w14:paraId="51251BDE"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27" w:type="dxa"/>
          </w:tcPr>
          <w:p w:rsidRPr="00D46CED" w:rsidR="003E16B9" w:rsidP="00D004FF" w:rsidRDefault="003E16B9" w14:paraId="17AAFD3A" w14:textId="77777777">
            <w:pPr>
              <w:rPr>
                <w:rFonts w:ascii="Times New Roman" w:hAnsi="Times New Roman" w:cs="Times New Roman"/>
                <w:sz w:val="24"/>
                <w:szCs w:val="24"/>
              </w:rPr>
            </w:pPr>
            <w:r w:rsidRPr="00D46CED">
              <w:rPr>
                <w:rFonts w:ascii="Times New Roman" w:hAnsi="Times New Roman" w:cs="Times New Roman"/>
                <w:sz w:val="24"/>
                <w:szCs w:val="24"/>
              </w:rPr>
              <w:t>(Typical school week) How often rides a bike for at least 10 minutes</w:t>
            </w:r>
          </w:p>
        </w:tc>
        <w:tc>
          <w:tcPr>
            <w:tcW w:w="2338" w:type="dxa"/>
          </w:tcPr>
          <w:p w:rsidRPr="00D46CED" w:rsidR="003E16B9" w:rsidP="00D004FF" w:rsidRDefault="003E16B9" w14:paraId="15C14AED" w14:textId="77777777">
            <w:pPr>
              <w:rPr>
                <w:rFonts w:ascii="Times New Roman" w:hAnsi="Times New Roman" w:cs="Times New Roman"/>
                <w:sz w:val="24"/>
                <w:szCs w:val="24"/>
              </w:rPr>
            </w:pPr>
            <w:r w:rsidRPr="00D46CED">
              <w:rPr>
                <w:rFonts w:ascii="Times New Roman" w:hAnsi="Times New Roman" w:cs="Times New Roman"/>
                <w:sz w:val="24"/>
                <w:szCs w:val="24"/>
              </w:rPr>
              <w:t>BIKE_C</w:t>
            </w:r>
          </w:p>
          <w:p w:rsidRPr="00D46CED" w:rsidR="003E16B9" w:rsidP="00D004FF" w:rsidRDefault="003E16B9" w14:paraId="33642A0F" w14:textId="77777777">
            <w:pPr>
              <w:rPr>
                <w:rFonts w:ascii="Times New Roman" w:hAnsi="Times New Roman" w:cs="Times New Roman"/>
                <w:sz w:val="24"/>
                <w:szCs w:val="24"/>
              </w:rPr>
            </w:pPr>
            <w:r w:rsidRPr="00D46CED">
              <w:rPr>
                <w:rFonts w:ascii="Times New Roman" w:hAnsi="Times New Roman" w:cs="Times New Roman"/>
                <w:i/>
                <w:iCs/>
                <w:sz w:val="24"/>
                <w:szCs w:val="24"/>
              </w:rPr>
              <w:t>BIKE</w:t>
            </w:r>
          </w:p>
        </w:tc>
      </w:tr>
    </w:tbl>
    <w:p w:rsidRPr="00D46CED" w:rsidR="003E16B9" w:rsidP="00D004FF" w:rsidRDefault="003E16B9" w14:paraId="4E7E283D" w14:textId="77777777">
      <w:pPr>
        <w:spacing w:line="240" w:lineRule="auto"/>
        <w:rPr>
          <w:rFonts w:ascii="Times New Roman" w:hAnsi="Times New Roman" w:cs="Times New Roman"/>
          <w:b/>
          <w:bCs/>
          <w:sz w:val="24"/>
          <w:szCs w:val="24"/>
          <w:u w:val="single"/>
        </w:rPr>
      </w:pPr>
    </w:p>
    <w:p w:rsidRPr="0005721E" w:rsidR="003E16B9" w:rsidP="00D004FF" w:rsidRDefault="00D46CED" w14:paraId="58DA8014" w14:textId="775154E0">
      <w:pPr>
        <w:spacing w:line="240" w:lineRule="auto"/>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p>
    <w:p w:rsidRPr="00D46CED" w:rsidR="003E16B9" w:rsidP="003E16B9" w:rsidRDefault="003E16B9" w14:paraId="517069E3" w14:textId="77777777">
      <w:pPr>
        <w:pStyle w:val="ListParagraph"/>
        <w:numPr>
          <w:ilvl w:val="0"/>
          <w:numId w:val="22"/>
        </w:numPr>
        <w:spacing w:line="240" w:lineRule="auto"/>
        <w:rPr>
          <w:rFonts w:ascii="Times New Roman" w:hAnsi="Times New Roman" w:cs="Times New Roman"/>
          <w:sz w:val="24"/>
          <w:szCs w:val="24"/>
        </w:rPr>
      </w:pPr>
      <w:r w:rsidRPr="00D46CED">
        <w:rPr>
          <w:rFonts w:ascii="Times New Roman" w:hAnsi="Times New Roman" w:cs="Times New Roman"/>
          <w:sz w:val="24"/>
          <w:szCs w:val="24"/>
        </w:rPr>
        <w:t>Several other federal surveys ask questions related to physical activity (e.g. NHANES, BRFSS).</w:t>
      </w:r>
    </w:p>
    <w:p w:rsidRPr="00D46CED" w:rsidR="003E16B9" w:rsidP="003E16B9" w:rsidRDefault="003E16B9" w14:paraId="609B1583" w14:textId="623429AD">
      <w:pPr>
        <w:pStyle w:val="ListParagraph"/>
        <w:numPr>
          <w:ilvl w:val="0"/>
          <w:numId w:val="22"/>
        </w:numPr>
        <w:rPr>
          <w:rFonts w:ascii="Times New Roman" w:hAnsi="Times New Roman" w:cs="Times New Roman"/>
          <w:sz w:val="24"/>
          <w:szCs w:val="24"/>
        </w:rPr>
      </w:pPr>
      <w:r w:rsidRPr="00D46CED">
        <w:rPr>
          <w:rFonts w:ascii="Times New Roman" w:hAnsi="Times New Roman" w:cs="Times New Roman"/>
          <w:sz w:val="24"/>
          <w:szCs w:val="24"/>
        </w:rPr>
        <w:t xml:space="preserve">The physical activity module first appeared on the NHIS in 1975, as part of a special topic supplement. In 1985, this NHIS module became the federal government’s metric for monitoring progress toward National Health Objectives for Physical Activity and was updated to measure the frequency, duration, and intensity of more than 22 leisure-time sports activities. This updated module was fielded in 1985, 1990, 1991, 1995, and 1998 as part of various supplements (Health Promotion and Disease Prevention, Health </w:t>
      </w:r>
      <w:r w:rsidRPr="00D46CED">
        <w:rPr>
          <w:rFonts w:ascii="Times New Roman" w:hAnsi="Times New Roman" w:cs="Times New Roman"/>
          <w:sz w:val="24"/>
          <w:szCs w:val="24"/>
        </w:rPr>
        <w:lastRenderedPageBreak/>
        <w:t xml:space="preserve">People). In 1997, the NHIS included questions on usual leisure-time physical activity in the Sample Adult core questionnaire. These questions have been used to monitor progress toward Healthy People objectives since the establishment of </w:t>
      </w:r>
      <w:r w:rsidR="00DA076C">
        <w:rPr>
          <w:rFonts w:ascii="Times New Roman" w:hAnsi="Times New Roman" w:cs="Times New Roman"/>
          <w:sz w:val="24"/>
          <w:szCs w:val="24"/>
        </w:rPr>
        <w:t>Healthy</w:t>
      </w:r>
      <w:r w:rsidRPr="00D46CED" w:rsidR="00DA076C">
        <w:rPr>
          <w:rFonts w:ascii="Times New Roman" w:hAnsi="Times New Roman" w:cs="Times New Roman"/>
          <w:sz w:val="24"/>
          <w:szCs w:val="24"/>
        </w:rPr>
        <w:t xml:space="preserve"> </w:t>
      </w:r>
      <w:r w:rsidRPr="00D46CED">
        <w:rPr>
          <w:rFonts w:ascii="Times New Roman" w:hAnsi="Times New Roman" w:cs="Times New Roman"/>
          <w:sz w:val="24"/>
          <w:szCs w:val="24"/>
        </w:rPr>
        <w:t>People 2000.</w:t>
      </w:r>
      <w:r w:rsidRPr="00D46CED">
        <w:rPr>
          <w:rFonts w:ascii="Times New Roman" w:hAnsi="Times New Roman" w:cs="Times New Roman"/>
          <w:noProof/>
          <w:sz w:val="24"/>
          <w:szCs w:val="24"/>
          <w:vertAlign w:val="superscript"/>
        </w:rPr>
        <w:t>33</w:t>
      </w:r>
      <w:r w:rsidRPr="00D46CED">
        <w:rPr>
          <w:rFonts w:ascii="Times New Roman" w:hAnsi="Times New Roman" w:cs="Times New Roman"/>
          <w:sz w:val="24"/>
          <w:szCs w:val="24"/>
        </w:rPr>
        <w:t xml:space="preserve"> </w:t>
      </w:r>
    </w:p>
    <w:p w:rsidRPr="0005721E" w:rsidR="003E16B9" w:rsidP="00D004FF" w:rsidRDefault="00D46CED" w14:paraId="38951995" w14:textId="27A2DFC5">
      <w:pPr>
        <w:spacing w:line="240" w:lineRule="auto"/>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D46CED" w:rsidR="003E16B9" w:rsidP="00D004FF" w:rsidRDefault="003E16B9" w14:paraId="4B033E8C" w14:textId="52FCC191">
      <w:pPr>
        <w:spacing w:line="240" w:lineRule="auto"/>
        <w:rPr>
          <w:rFonts w:ascii="Times New Roman" w:hAnsi="Times New Roman" w:cs="Times New Roman"/>
          <w:b/>
          <w:bCs/>
          <w:sz w:val="24"/>
          <w:szCs w:val="24"/>
          <w:u w:val="single"/>
        </w:rPr>
      </w:pPr>
      <w:r w:rsidRPr="00D46CED">
        <w:rPr>
          <w:rFonts w:ascii="Times New Roman" w:hAnsi="Times New Roman" w:cs="Times New Roman"/>
          <w:sz w:val="24"/>
          <w:szCs w:val="24"/>
        </w:rPr>
        <w:t xml:space="preserve">The data are intended to </w:t>
      </w:r>
      <w:r w:rsidR="004328B8">
        <w:rPr>
          <w:rFonts w:ascii="Times New Roman" w:hAnsi="Times New Roman" w:cs="Times New Roman"/>
          <w:sz w:val="24"/>
          <w:szCs w:val="24"/>
        </w:rPr>
        <w:t xml:space="preserve">(1) </w:t>
      </w:r>
      <w:r w:rsidRPr="00D46CED">
        <w:rPr>
          <w:rFonts w:ascii="Times New Roman" w:hAnsi="Times New Roman" w:cs="Times New Roman"/>
          <w:sz w:val="24"/>
          <w:szCs w:val="24"/>
        </w:rPr>
        <w:t>produce reliable prevalence estimates of engagement in extracurricular physical activity (e.g. intramural sports), in-school physical activity, physical activity over 60 minutes per day, and walking/biking in children</w:t>
      </w:r>
      <w:r w:rsidR="004328B8">
        <w:rPr>
          <w:rFonts w:ascii="Times New Roman" w:hAnsi="Times New Roman" w:cs="Times New Roman"/>
          <w:sz w:val="24"/>
          <w:szCs w:val="24"/>
        </w:rPr>
        <w:t xml:space="preserve"> and </w:t>
      </w:r>
      <w:r w:rsidRPr="004328B8" w:rsidR="004328B8">
        <w:rPr>
          <w:rFonts w:ascii="Times New Roman" w:hAnsi="Times New Roman" w:cs="Times New Roman"/>
          <w:sz w:val="24"/>
          <w:szCs w:val="24"/>
        </w:rPr>
        <w:t xml:space="preserve">(2) </w:t>
      </w:r>
      <w:r w:rsidRPr="004E35E3" w:rsidR="004E35E3">
        <w:rPr>
          <w:rFonts w:ascii="Times New Roman" w:hAnsi="Times New Roman" w:cs="Times New Roman"/>
          <w:sz w:val="24"/>
          <w:szCs w:val="24"/>
        </w:rPr>
        <w:t xml:space="preserve">provide evidence of the reliability of parent response to </w:t>
      </w:r>
      <w:r w:rsidR="004E35E3">
        <w:rPr>
          <w:rFonts w:ascii="Times New Roman" w:hAnsi="Times New Roman" w:cs="Times New Roman"/>
          <w:sz w:val="24"/>
          <w:szCs w:val="24"/>
        </w:rPr>
        <w:t>NHIS rotating core questions</w:t>
      </w:r>
      <w:r w:rsidRPr="00D46CED">
        <w:rPr>
          <w:rFonts w:ascii="Times New Roman" w:hAnsi="Times New Roman" w:cs="Times New Roman"/>
          <w:sz w:val="24"/>
          <w:szCs w:val="24"/>
        </w:rPr>
        <w:t>.</w:t>
      </w:r>
    </w:p>
    <w:p w:rsidRPr="004328B8" w:rsidR="003E16B9" w:rsidP="003E16B9" w:rsidRDefault="003E16B9" w14:paraId="08A2D20C" w14:textId="1D138A08">
      <w:pPr>
        <w:pStyle w:val="ListParagraph"/>
        <w:numPr>
          <w:ilvl w:val="0"/>
          <w:numId w:val="23"/>
        </w:numPr>
        <w:spacing w:line="240" w:lineRule="auto"/>
        <w:rPr>
          <w:rFonts w:ascii="Times New Roman" w:hAnsi="Times New Roman" w:cs="Times New Roman"/>
          <w:b/>
          <w:bCs/>
          <w:sz w:val="24"/>
          <w:szCs w:val="24"/>
          <w:u w:val="single"/>
        </w:rPr>
      </w:pPr>
      <w:r w:rsidRPr="00D46CED">
        <w:rPr>
          <w:rFonts w:ascii="Times New Roman" w:hAnsi="Times New Roman" w:cs="Times New Roman"/>
          <w:sz w:val="24"/>
          <w:szCs w:val="24"/>
        </w:rPr>
        <w:t>Based on an expected sample of N~</w:t>
      </w:r>
      <w:r w:rsidR="004E35E3">
        <w:rPr>
          <w:rFonts w:ascii="Times New Roman" w:hAnsi="Times New Roman" w:cs="Times New Roman"/>
          <w:sz w:val="24"/>
          <w:szCs w:val="24"/>
        </w:rPr>
        <w:t>2</w:t>
      </w:r>
      <w:r w:rsidRPr="00D46CED">
        <w:rPr>
          <w:rFonts w:ascii="Times New Roman" w:hAnsi="Times New Roman" w:cs="Times New Roman"/>
          <w:sz w:val="24"/>
          <w:szCs w:val="24"/>
        </w:rPr>
        <w:t>,</w:t>
      </w:r>
      <w:r w:rsidR="00F160DB">
        <w:rPr>
          <w:rFonts w:ascii="Times New Roman" w:hAnsi="Times New Roman" w:cs="Times New Roman"/>
          <w:sz w:val="24"/>
          <w:szCs w:val="24"/>
        </w:rPr>
        <w:t>4</w:t>
      </w:r>
      <w:r w:rsidRPr="00D46CED">
        <w:rPr>
          <w:rFonts w:ascii="Times New Roman" w:hAnsi="Times New Roman" w:cs="Times New Roman"/>
          <w:sz w:val="24"/>
          <w:szCs w:val="24"/>
        </w:rPr>
        <w:t xml:space="preserve">00 adolescents, and a prevalence estimate as low as 24%,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estimates of extracurricular physical activity (SPORT), in-school physical activity (PEGYM), physical activity over 60 minutes per day (PADAYS), strength exercises (STRENGTH), and walking (WALK) or biking (BIKE) in ten minute intervals for adolescents for any subpopulation that is at least </w:t>
      </w:r>
      <w:r w:rsidR="005306BC">
        <w:rPr>
          <w:rFonts w:ascii="Times New Roman" w:hAnsi="Times New Roman" w:cs="Times New Roman"/>
          <w:sz w:val="24"/>
          <w:szCs w:val="24"/>
        </w:rPr>
        <w:t>4</w:t>
      </w:r>
      <w:r w:rsidRPr="00D46CED">
        <w:rPr>
          <w:rFonts w:ascii="Times New Roman" w:hAnsi="Times New Roman" w:cs="Times New Roman"/>
          <w:sz w:val="24"/>
          <w:szCs w:val="24"/>
        </w:rPr>
        <w:t>% of the total population.</w:t>
      </w:r>
    </w:p>
    <w:p w:rsidRPr="00F13C76" w:rsidR="004328B8" w:rsidP="003E16B9" w:rsidRDefault="007F43B1" w14:paraId="0A6EAF39" w14:textId="58C18612">
      <w:pPr>
        <w:pStyle w:val="ListParagraph"/>
        <w:numPr>
          <w:ilvl w:val="0"/>
          <w:numId w:val="23"/>
        </w:numPr>
        <w:spacing w:line="240" w:lineRule="auto"/>
        <w:rPr>
          <w:rFonts w:ascii="Times New Roman" w:hAnsi="Times New Roman" w:cs="Times New Roman"/>
          <w:sz w:val="24"/>
          <w:szCs w:val="24"/>
        </w:rPr>
      </w:pPr>
      <w:r w:rsidRPr="00F13C76">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F13C76" w:rsidR="004328B8">
        <w:rPr>
          <w:rFonts w:ascii="Times New Roman" w:hAnsi="Times New Roman" w:cs="Times New Roman"/>
          <w:sz w:val="24"/>
          <w:szCs w:val="24"/>
        </w:rPr>
        <w:t>.</w:t>
      </w:r>
    </w:p>
    <w:p w:rsidR="003E16B9" w:rsidP="00D004FF" w:rsidRDefault="003E16B9" w14:paraId="41DE2065" w14:textId="0BFAC830">
      <w:pPr>
        <w:spacing w:after="0" w:line="240" w:lineRule="auto"/>
        <w:rPr>
          <w:rFonts w:ascii="Times New Roman" w:hAnsi="Times New Roman" w:cs="Times New Roman"/>
          <w:b/>
          <w:bCs/>
          <w:sz w:val="24"/>
          <w:szCs w:val="24"/>
        </w:rPr>
      </w:pPr>
      <w:bookmarkStart w:name="_Hlk48898228" w:id="12"/>
      <w:r w:rsidRPr="00D46CED">
        <w:rPr>
          <w:rFonts w:ascii="Times New Roman" w:hAnsi="Times New Roman" w:cs="Times New Roman"/>
          <w:b/>
          <w:bCs/>
          <w:sz w:val="24"/>
          <w:szCs w:val="24"/>
        </w:rPr>
        <w:t>Sleep</w:t>
      </w:r>
    </w:p>
    <w:p w:rsidRPr="00D46CED" w:rsidR="005306BC" w:rsidP="00D004FF" w:rsidRDefault="005306BC" w14:paraId="2EDE9229" w14:textId="77777777">
      <w:pPr>
        <w:spacing w:after="0" w:line="240" w:lineRule="auto"/>
        <w:rPr>
          <w:rFonts w:ascii="Times New Roman" w:hAnsi="Times New Roman" w:cs="Times New Roman"/>
          <w:b/>
          <w:bCs/>
          <w:sz w:val="24"/>
          <w:szCs w:val="24"/>
        </w:rPr>
      </w:pPr>
    </w:p>
    <w:p w:rsidRPr="00D46CED" w:rsidR="003E16B9" w:rsidP="00D004FF" w:rsidRDefault="003E16B9" w14:paraId="018DA91F" w14:textId="77777777">
      <w:pPr>
        <w:rPr>
          <w:rFonts w:ascii="Times New Roman" w:hAnsi="Times New Roman" w:cs="Times New Roman"/>
          <w:sz w:val="24"/>
          <w:szCs w:val="24"/>
        </w:rPr>
      </w:pPr>
      <w:r w:rsidRPr="00D46CED">
        <w:rPr>
          <w:rFonts w:ascii="Times New Roman" w:hAnsi="Times New Roman" w:cs="Times New Roman"/>
          <w:sz w:val="24"/>
          <w:szCs w:val="24"/>
        </w:rPr>
        <w:t>Sleep is an important indicator of overall well-being and health. Sleep regularity has been associated with several outcomes such as cognitive performance and obesity, although the majority of the research thus far has focused on children or adolescents.</w:t>
      </w:r>
      <w:r w:rsidRPr="00D46CED">
        <w:rPr>
          <w:rFonts w:ascii="Times New Roman" w:hAnsi="Times New Roman" w:cs="Times New Roman"/>
          <w:noProof/>
          <w:sz w:val="24"/>
          <w:szCs w:val="24"/>
          <w:vertAlign w:val="superscript"/>
        </w:rPr>
        <w:t>34,35</w:t>
      </w:r>
      <w:r w:rsidRPr="00D46CED">
        <w:rPr>
          <w:rFonts w:ascii="Times New Roman" w:hAnsi="Times New Roman" w:cs="Times New Roman"/>
          <w:sz w:val="24"/>
          <w:szCs w:val="24"/>
        </w:rPr>
        <w:t xml:space="preserve"> Subjective measures of sleep have been associated with depression, heart disease, diabetes, mortality in adults.</w:t>
      </w:r>
      <w:r w:rsidRPr="00D46CED">
        <w:rPr>
          <w:rFonts w:ascii="Times New Roman" w:hAnsi="Times New Roman" w:cs="Times New Roman"/>
          <w:noProof/>
          <w:sz w:val="24"/>
          <w:szCs w:val="24"/>
          <w:vertAlign w:val="superscript"/>
        </w:rPr>
        <w:t>36</w:t>
      </w:r>
      <w:r w:rsidRPr="00D46CED">
        <w:rPr>
          <w:rFonts w:ascii="Times New Roman" w:hAnsi="Times New Roman" w:cs="Times New Roman"/>
          <w:sz w:val="24"/>
          <w:szCs w:val="24"/>
        </w:rPr>
        <w:t xml:space="preserve"> An estimated 30% of the population exhibit symptoms of insomnia, defined as having difficulty initiating or maintaining sleep, suggesting that sleep difficulties are prevalent in the U.S. population.</w:t>
      </w:r>
      <w:r w:rsidRPr="00D46CED">
        <w:rPr>
          <w:rFonts w:ascii="Times New Roman" w:hAnsi="Times New Roman" w:cs="Times New Roman"/>
          <w:noProof/>
          <w:sz w:val="24"/>
          <w:szCs w:val="24"/>
          <w:vertAlign w:val="superscript"/>
        </w:rPr>
        <w:t>37</w:t>
      </w:r>
      <w:r w:rsidRPr="00D46CED">
        <w:rPr>
          <w:rFonts w:ascii="Times New Roman" w:hAnsi="Times New Roman" w:cs="Times New Roman"/>
          <w:sz w:val="24"/>
          <w:szCs w:val="24"/>
        </w:rPr>
        <w:t xml:space="preserve"> Although the prevalence of severe sleep disorders, including obstructive sleep apnea and restless leg syndrome, are currently estimated between 3-7%</w:t>
      </w:r>
      <w:r w:rsidRPr="00D46CED">
        <w:rPr>
          <w:rFonts w:ascii="Times New Roman" w:hAnsi="Times New Roman" w:cs="Times New Roman"/>
          <w:noProof/>
          <w:sz w:val="24"/>
          <w:szCs w:val="24"/>
          <w:vertAlign w:val="superscript"/>
        </w:rPr>
        <w:t>38</w:t>
      </w:r>
      <w:r w:rsidRPr="00D46CED">
        <w:rPr>
          <w:rFonts w:ascii="Times New Roman" w:hAnsi="Times New Roman" w:cs="Times New Roman"/>
          <w:sz w:val="24"/>
          <w:szCs w:val="24"/>
        </w:rPr>
        <w:t xml:space="preserve"> and 1.9-7.9% respectively,</w:t>
      </w:r>
      <w:r w:rsidRPr="00D46CED">
        <w:rPr>
          <w:rFonts w:ascii="Times New Roman" w:hAnsi="Times New Roman" w:cs="Times New Roman"/>
          <w:noProof/>
          <w:sz w:val="24"/>
          <w:szCs w:val="24"/>
          <w:vertAlign w:val="superscript"/>
        </w:rPr>
        <w:t>39</w:t>
      </w:r>
      <w:r w:rsidRPr="00D46CED">
        <w:rPr>
          <w:rFonts w:ascii="Times New Roman" w:hAnsi="Times New Roman" w:cs="Times New Roman"/>
          <w:sz w:val="24"/>
          <w:szCs w:val="24"/>
        </w:rPr>
        <w:t xml:space="preserve"> many cases go undiagnosed, suggesting the need for further surveillance and research on these topics.</w:t>
      </w:r>
    </w:p>
    <w:p w:rsidR="00D46CED" w:rsidP="00D004FF" w:rsidRDefault="00D46CED" w14:paraId="729DAA35" w14:textId="77777777">
      <w:pPr>
        <w:rPr>
          <w:rFonts w:ascii="Times New Roman" w:hAnsi="Times New Roman" w:cs="Times New Roman"/>
          <w:b/>
          <w:bCs/>
          <w:sz w:val="24"/>
          <w:szCs w:val="24"/>
          <w:u w:val="single"/>
        </w:rPr>
      </w:pPr>
    </w:p>
    <w:p w:rsidR="00D46CED" w:rsidP="00D004FF" w:rsidRDefault="00D46CED" w14:paraId="439F115C" w14:textId="77777777">
      <w:pPr>
        <w:rPr>
          <w:rFonts w:ascii="Times New Roman" w:hAnsi="Times New Roman" w:cs="Times New Roman"/>
          <w:b/>
          <w:bCs/>
          <w:sz w:val="24"/>
          <w:szCs w:val="24"/>
          <w:u w:val="single"/>
        </w:rPr>
      </w:pPr>
    </w:p>
    <w:p w:rsidRPr="0005721E" w:rsidR="003E16B9" w:rsidP="00D004FF" w:rsidRDefault="003E16B9" w14:paraId="329DC95A" w14:textId="25979796">
      <w:pPr>
        <w:rPr>
          <w:rFonts w:ascii="Times New Roman" w:hAnsi="Times New Roman" w:cs="Times New Roman"/>
          <w:sz w:val="24"/>
          <w:szCs w:val="24"/>
          <w:u w:val="single"/>
        </w:rPr>
      </w:pPr>
      <w:r w:rsidRPr="0005721E">
        <w:rPr>
          <w:rFonts w:ascii="Times New Roman" w:hAnsi="Times New Roman" w:cs="Times New Roman"/>
          <w:sz w:val="24"/>
          <w:szCs w:val="24"/>
          <w:u w:val="single"/>
        </w:rPr>
        <w:t xml:space="preserve">Concepts to be </w:t>
      </w:r>
      <w:r w:rsidRPr="0005721E" w:rsidR="00D46CED">
        <w:rPr>
          <w:rFonts w:ascii="Times New Roman" w:hAnsi="Times New Roman" w:cs="Times New Roman"/>
          <w:sz w:val="24"/>
          <w:szCs w:val="24"/>
          <w:u w:val="single"/>
        </w:rPr>
        <w:t>Measured</w:t>
      </w:r>
    </w:p>
    <w:tbl>
      <w:tblPr>
        <w:tblStyle w:val="TableGrid"/>
        <w:tblW w:w="0" w:type="auto"/>
        <w:tblLook w:val="04A0" w:firstRow="1" w:lastRow="0" w:firstColumn="1" w:lastColumn="0" w:noHBand="0" w:noVBand="1"/>
      </w:tblPr>
      <w:tblGrid>
        <w:gridCol w:w="1203"/>
        <w:gridCol w:w="1336"/>
        <w:gridCol w:w="4764"/>
        <w:gridCol w:w="2047"/>
      </w:tblGrid>
      <w:tr w:rsidRPr="00D46CED" w:rsidR="003E16B9" w:rsidTr="00D004FF" w14:paraId="5D3ACDA7" w14:textId="77777777">
        <w:tc>
          <w:tcPr>
            <w:tcW w:w="1075" w:type="dxa"/>
            <w:shd w:val="clear" w:color="auto" w:fill="E7E6E6" w:themeFill="background2"/>
          </w:tcPr>
          <w:p w:rsidRPr="00D46CED" w:rsidR="003E16B9" w:rsidP="00D004FF" w:rsidRDefault="003E16B9" w14:paraId="6A425949" w14:textId="1D394768">
            <w:pPr>
              <w:jc w:val="center"/>
              <w:rPr>
                <w:rFonts w:ascii="Times New Roman" w:hAnsi="Times New Roman" w:cs="Times New Roman"/>
                <w:b/>
                <w:bCs/>
                <w:sz w:val="24"/>
                <w:szCs w:val="24"/>
              </w:rPr>
            </w:pPr>
            <w:r w:rsidRPr="00D46CED">
              <w:rPr>
                <w:rFonts w:ascii="Times New Roman" w:hAnsi="Times New Roman" w:cs="Times New Roman"/>
                <w:b/>
                <w:bCs/>
                <w:sz w:val="24"/>
                <w:szCs w:val="24"/>
              </w:rPr>
              <w:t>S</w:t>
            </w:r>
            <w:r w:rsidR="007F43B1">
              <w:rPr>
                <w:rFonts w:ascii="Times New Roman" w:hAnsi="Times New Roman" w:cs="Times New Roman"/>
                <w:b/>
                <w:bCs/>
                <w:sz w:val="24"/>
                <w:szCs w:val="24"/>
              </w:rPr>
              <w:t xml:space="preserve">ample </w:t>
            </w:r>
            <w:r w:rsidRPr="00D46CED">
              <w:rPr>
                <w:rFonts w:ascii="Times New Roman" w:hAnsi="Times New Roman" w:cs="Times New Roman"/>
                <w:b/>
                <w:bCs/>
                <w:sz w:val="24"/>
                <w:szCs w:val="24"/>
              </w:rPr>
              <w:t>C</w:t>
            </w:r>
            <w:r w:rsidR="007F43B1">
              <w:rPr>
                <w:rFonts w:ascii="Times New Roman" w:hAnsi="Times New Roman" w:cs="Times New Roman"/>
                <w:b/>
                <w:bCs/>
                <w:sz w:val="24"/>
                <w:szCs w:val="24"/>
              </w:rPr>
              <w:t>hild Interview</w:t>
            </w:r>
          </w:p>
        </w:tc>
        <w:tc>
          <w:tcPr>
            <w:tcW w:w="1170" w:type="dxa"/>
            <w:shd w:val="clear" w:color="auto" w:fill="E7E6E6" w:themeFill="background2"/>
          </w:tcPr>
          <w:p w:rsidRPr="00D46CED" w:rsidR="003E16B9" w:rsidP="00D004FF" w:rsidRDefault="003E16B9" w14:paraId="0E6837D3" w14:textId="70FC7878">
            <w:pPr>
              <w:jc w:val="center"/>
              <w:rPr>
                <w:rFonts w:ascii="Times New Roman" w:hAnsi="Times New Roman" w:cs="Times New Roman"/>
                <w:b/>
                <w:bCs/>
                <w:sz w:val="24"/>
                <w:szCs w:val="24"/>
              </w:rPr>
            </w:pPr>
            <w:r w:rsidRPr="00D46CED">
              <w:rPr>
                <w:rFonts w:ascii="Times New Roman" w:hAnsi="Times New Roman" w:cs="Times New Roman"/>
                <w:b/>
                <w:bCs/>
                <w:sz w:val="24"/>
                <w:szCs w:val="24"/>
              </w:rPr>
              <w:t>A</w:t>
            </w:r>
            <w:r w:rsidR="007F43B1">
              <w:rPr>
                <w:rFonts w:ascii="Times New Roman" w:hAnsi="Times New Roman" w:cs="Times New Roman"/>
                <w:b/>
                <w:bCs/>
                <w:sz w:val="24"/>
                <w:szCs w:val="24"/>
              </w:rPr>
              <w:t xml:space="preserve">dolescent </w:t>
            </w:r>
            <w:r w:rsidRPr="00D46CED">
              <w:rPr>
                <w:rFonts w:ascii="Times New Roman" w:hAnsi="Times New Roman" w:cs="Times New Roman"/>
                <w:b/>
                <w:bCs/>
                <w:sz w:val="24"/>
                <w:szCs w:val="24"/>
              </w:rPr>
              <w:t>F</w:t>
            </w:r>
            <w:r w:rsidR="007F43B1">
              <w:rPr>
                <w:rFonts w:ascii="Times New Roman" w:hAnsi="Times New Roman" w:cs="Times New Roman"/>
                <w:b/>
                <w:bCs/>
                <w:sz w:val="24"/>
                <w:szCs w:val="24"/>
              </w:rPr>
              <w:t xml:space="preserve">ollow-back </w:t>
            </w:r>
            <w:r w:rsidRPr="00D46CED">
              <w:rPr>
                <w:rFonts w:ascii="Times New Roman" w:hAnsi="Times New Roman" w:cs="Times New Roman"/>
                <w:b/>
                <w:bCs/>
                <w:sz w:val="24"/>
                <w:szCs w:val="24"/>
              </w:rPr>
              <w:t>S</w:t>
            </w:r>
            <w:r w:rsidR="007F43B1">
              <w:rPr>
                <w:rFonts w:ascii="Times New Roman" w:hAnsi="Times New Roman" w:cs="Times New Roman"/>
                <w:b/>
                <w:bCs/>
                <w:sz w:val="24"/>
                <w:szCs w:val="24"/>
              </w:rPr>
              <w:t>urvey</w:t>
            </w:r>
          </w:p>
        </w:tc>
        <w:tc>
          <w:tcPr>
            <w:tcW w:w="5040" w:type="dxa"/>
            <w:shd w:val="clear" w:color="auto" w:fill="E7E6E6" w:themeFill="background2"/>
          </w:tcPr>
          <w:p w:rsidRPr="00D46CED" w:rsidR="003E16B9" w:rsidP="00D004FF" w:rsidRDefault="003E16B9" w14:paraId="4F3263D5"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065" w:type="dxa"/>
            <w:shd w:val="clear" w:color="auto" w:fill="E7E6E6" w:themeFill="background2"/>
          </w:tcPr>
          <w:p w:rsidRPr="00D46CED" w:rsidR="003E16B9" w:rsidP="00D004FF" w:rsidRDefault="003E16B9" w14:paraId="5B2CB579"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532E1AEB" w14:textId="77777777">
        <w:tc>
          <w:tcPr>
            <w:tcW w:w="1075" w:type="dxa"/>
          </w:tcPr>
          <w:p w:rsidRPr="00D46CED" w:rsidR="003E16B9" w:rsidP="00D004FF" w:rsidRDefault="003E16B9" w14:paraId="33F072AF"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170" w:type="dxa"/>
          </w:tcPr>
          <w:p w:rsidRPr="00D46CED" w:rsidR="003E16B9" w:rsidP="00D004FF" w:rsidRDefault="003E16B9" w14:paraId="2A6C7672"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40" w:type="dxa"/>
          </w:tcPr>
          <w:p w:rsidRPr="00D46CED" w:rsidR="003E16B9" w:rsidP="00D004FF" w:rsidRDefault="003E16B9" w14:paraId="1E08C936" w14:textId="77777777">
            <w:pPr>
              <w:rPr>
                <w:rFonts w:ascii="Times New Roman" w:hAnsi="Times New Roman" w:cs="Times New Roman"/>
                <w:sz w:val="24"/>
                <w:szCs w:val="24"/>
              </w:rPr>
            </w:pPr>
            <w:r w:rsidRPr="00D46CED">
              <w:rPr>
                <w:rFonts w:ascii="Times New Roman" w:hAnsi="Times New Roman" w:cs="Times New Roman"/>
                <w:sz w:val="24"/>
                <w:szCs w:val="24"/>
              </w:rPr>
              <w:t>(Typical school week) How often do you wake up well-rested</w:t>
            </w:r>
          </w:p>
        </w:tc>
        <w:tc>
          <w:tcPr>
            <w:tcW w:w="2065" w:type="dxa"/>
          </w:tcPr>
          <w:p w:rsidRPr="00D46CED" w:rsidR="003E16B9" w:rsidP="00D004FF" w:rsidRDefault="003E16B9" w14:paraId="521BCF45" w14:textId="77777777">
            <w:pPr>
              <w:rPr>
                <w:rFonts w:ascii="Times New Roman" w:hAnsi="Times New Roman" w:cs="Times New Roman"/>
                <w:sz w:val="24"/>
                <w:szCs w:val="24"/>
              </w:rPr>
            </w:pPr>
            <w:r w:rsidRPr="00D46CED">
              <w:rPr>
                <w:rFonts w:ascii="Times New Roman" w:hAnsi="Times New Roman" w:cs="Times New Roman"/>
                <w:sz w:val="24"/>
                <w:szCs w:val="24"/>
              </w:rPr>
              <w:t>RESTED_C</w:t>
            </w:r>
          </w:p>
          <w:p w:rsidRPr="00D46CED" w:rsidR="003E16B9" w:rsidP="00D004FF" w:rsidRDefault="003E16B9" w14:paraId="0FEB5BD1" w14:textId="77777777">
            <w:pPr>
              <w:rPr>
                <w:rFonts w:ascii="Times New Roman" w:hAnsi="Times New Roman" w:cs="Times New Roman"/>
                <w:i/>
                <w:iCs/>
                <w:sz w:val="24"/>
                <w:szCs w:val="24"/>
              </w:rPr>
            </w:pPr>
            <w:r w:rsidRPr="00D46CED">
              <w:rPr>
                <w:rFonts w:ascii="Times New Roman" w:hAnsi="Times New Roman" w:cs="Times New Roman"/>
                <w:i/>
                <w:iCs/>
                <w:sz w:val="24"/>
                <w:szCs w:val="24"/>
              </w:rPr>
              <w:t>RESTED</w:t>
            </w:r>
          </w:p>
        </w:tc>
      </w:tr>
      <w:tr w:rsidRPr="00D46CED" w:rsidR="003E16B9" w:rsidTr="00D004FF" w14:paraId="3D7703BE" w14:textId="77777777">
        <w:tc>
          <w:tcPr>
            <w:tcW w:w="1075" w:type="dxa"/>
          </w:tcPr>
          <w:p w:rsidRPr="00D46CED" w:rsidR="003E16B9" w:rsidP="00D004FF" w:rsidRDefault="003E16B9" w14:paraId="2ACB99D7"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170" w:type="dxa"/>
          </w:tcPr>
          <w:p w:rsidRPr="00D46CED" w:rsidR="003E16B9" w:rsidP="00D004FF" w:rsidRDefault="003E16B9" w14:paraId="5FD9993B"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40" w:type="dxa"/>
          </w:tcPr>
          <w:p w:rsidRPr="00D46CED" w:rsidR="003E16B9" w:rsidP="00D004FF" w:rsidRDefault="003E16B9" w14:paraId="39D85B41" w14:textId="77777777">
            <w:pPr>
              <w:rPr>
                <w:rFonts w:ascii="Times New Roman" w:hAnsi="Times New Roman" w:cs="Times New Roman"/>
                <w:sz w:val="24"/>
                <w:szCs w:val="24"/>
              </w:rPr>
            </w:pPr>
            <w:r w:rsidRPr="00D46CED">
              <w:rPr>
                <w:rFonts w:ascii="Times New Roman" w:hAnsi="Times New Roman" w:cs="Times New Roman"/>
                <w:sz w:val="24"/>
                <w:szCs w:val="24"/>
              </w:rPr>
              <w:t>(Typical school week) How often do you have difficulty getting out of bed in morning</w:t>
            </w:r>
          </w:p>
        </w:tc>
        <w:tc>
          <w:tcPr>
            <w:tcW w:w="2065" w:type="dxa"/>
          </w:tcPr>
          <w:p w:rsidRPr="00D46CED" w:rsidR="003E16B9" w:rsidP="00D004FF" w:rsidRDefault="003E16B9" w14:paraId="3C3198E4" w14:textId="77777777">
            <w:pPr>
              <w:rPr>
                <w:rFonts w:ascii="Times New Roman" w:hAnsi="Times New Roman" w:cs="Times New Roman"/>
                <w:sz w:val="24"/>
                <w:szCs w:val="24"/>
              </w:rPr>
            </w:pPr>
            <w:r w:rsidRPr="00D46CED">
              <w:rPr>
                <w:rFonts w:ascii="Times New Roman" w:hAnsi="Times New Roman" w:cs="Times New Roman"/>
                <w:sz w:val="24"/>
                <w:szCs w:val="24"/>
              </w:rPr>
              <w:t>OUTOFBED_C</w:t>
            </w:r>
          </w:p>
          <w:p w:rsidRPr="00D46CED" w:rsidR="003E16B9" w:rsidP="00D004FF" w:rsidRDefault="003E16B9" w14:paraId="55C33938" w14:textId="77777777">
            <w:pPr>
              <w:rPr>
                <w:rFonts w:ascii="Times New Roman" w:hAnsi="Times New Roman" w:cs="Times New Roman"/>
                <w:i/>
                <w:iCs/>
                <w:sz w:val="24"/>
                <w:szCs w:val="24"/>
              </w:rPr>
            </w:pPr>
            <w:r w:rsidRPr="00D46CED">
              <w:rPr>
                <w:rFonts w:ascii="Times New Roman" w:hAnsi="Times New Roman" w:cs="Times New Roman"/>
                <w:i/>
                <w:iCs/>
                <w:sz w:val="24"/>
                <w:szCs w:val="24"/>
              </w:rPr>
              <w:t>OUTOFBED</w:t>
            </w:r>
          </w:p>
        </w:tc>
      </w:tr>
      <w:tr w:rsidRPr="00D46CED" w:rsidR="003E16B9" w:rsidTr="00D004FF" w14:paraId="4CA523BB" w14:textId="77777777">
        <w:tc>
          <w:tcPr>
            <w:tcW w:w="1075" w:type="dxa"/>
          </w:tcPr>
          <w:p w:rsidRPr="00D46CED" w:rsidR="003E16B9" w:rsidP="00D004FF" w:rsidRDefault="003E16B9" w14:paraId="19D7672B" w14:textId="77777777">
            <w:pPr>
              <w:jc w:val="center"/>
              <w:rPr>
                <w:rFonts w:ascii="Times New Roman" w:hAnsi="Times New Roman" w:cs="Times New Roman"/>
                <w:sz w:val="24"/>
                <w:szCs w:val="24"/>
              </w:rPr>
            </w:pPr>
            <w:r w:rsidRPr="00D46CED">
              <w:rPr>
                <w:rFonts w:ascii="Times New Roman" w:hAnsi="Times New Roman" w:cs="Times New Roman"/>
                <w:sz w:val="24"/>
                <w:szCs w:val="24"/>
              </w:rPr>
              <w:lastRenderedPageBreak/>
              <w:t>X</w:t>
            </w:r>
          </w:p>
        </w:tc>
        <w:tc>
          <w:tcPr>
            <w:tcW w:w="1170" w:type="dxa"/>
          </w:tcPr>
          <w:p w:rsidRPr="00D46CED" w:rsidR="003E16B9" w:rsidP="00D004FF" w:rsidRDefault="003E16B9" w14:paraId="779D999C"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40" w:type="dxa"/>
          </w:tcPr>
          <w:p w:rsidRPr="00D46CED" w:rsidR="003E16B9" w:rsidP="00D004FF" w:rsidRDefault="003E16B9" w14:paraId="741AF054" w14:textId="77777777">
            <w:pPr>
              <w:rPr>
                <w:rFonts w:ascii="Times New Roman" w:hAnsi="Times New Roman" w:cs="Times New Roman"/>
                <w:sz w:val="24"/>
                <w:szCs w:val="24"/>
              </w:rPr>
            </w:pPr>
            <w:r w:rsidRPr="00D46CED">
              <w:rPr>
                <w:rFonts w:ascii="Times New Roman" w:hAnsi="Times New Roman" w:cs="Times New Roman"/>
                <w:sz w:val="24"/>
                <w:szCs w:val="24"/>
              </w:rPr>
              <w:t>(Typical school week) How often do you complain about being tired</w:t>
            </w:r>
          </w:p>
        </w:tc>
        <w:tc>
          <w:tcPr>
            <w:tcW w:w="2065" w:type="dxa"/>
          </w:tcPr>
          <w:p w:rsidRPr="00D46CED" w:rsidR="003E16B9" w:rsidP="00D004FF" w:rsidRDefault="003E16B9" w14:paraId="4882ADB1" w14:textId="77777777">
            <w:pPr>
              <w:rPr>
                <w:rFonts w:ascii="Times New Roman" w:hAnsi="Times New Roman" w:cs="Times New Roman"/>
                <w:sz w:val="24"/>
                <w:szCs w:val="24"/>
              </w:rPr>
            </w:pPr>
            <w:r w:rsidRPr="00D46CED">
              <w:rPr>
                <w:rFonts w:ascii="Times New Roman" w:hAnsi="Times New Roman" w:cs="Times New Roman"/>
                <w:sz w:val="24"/>
                <w:szCs w:val="24"/>
              </w:rPr>
              <w:t>TIRED_C</w:t>
            </w:r>
          </w:p>
          <w:p w:rsidRPr="00D46CED" w:rsidR="003E16B9" w:rsidP="00D004FF" w:rsidRDefault="003E16B9" w14:paraId="584E3DC9" w14:textId="77777777">
            <w:pPr>
              <w:rPr>
                <w:rFonts w:ascii="Times New Roman" w:hAnsi="Times New Roman" w:cs="Times New Roman"/>
                <w:i/>
                <w:iCs/>
                <w:sz w:val="24"/>
                <w:szCs w:val="24"/>
              </w:rPr>
            </w:pPr>
            <w:r w:rsidRPr="00D46CED">
              <w:rPr>
                <w:rFonts w:ascii="Times New Roman" w:hAnsi="Times New Roman" w:cs="Times New Roman"/>
                <w:i/>
                <w:iCs/>
                <w:sz w:val="24"/>
                <w:szCs w:val="24"/>
              </w:rPr>
              <w:t>TIRED</w:t>
            </w:r>
          </w:p>
        </w:tc>
      </w:tr>
      <w:tr w:rsidRPr="00D46CED" w:rsidR="003E16B9" w:rsidTr="00D004FF" w14:paraId="46617AFF" w14:textId="77777777">
        <w:tc>
          <w:tcPr>
            <w:tcW w:w="1075" w:type="dxa"/>
          </w:tcPr>
          <w:p w:rsidRPr="00D46CED" w:rsidR="003E16B9" w:rsidP="00D004FF" w:rsidRDefault="003E16B9" w14:paraId="7658A35C"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170" w:type="dxa"/>
          </w:tcPr>
          <w:p w:rsidRPr="00D46CED" w:rsidR="003E16B9" w:rsidP="00D004FF" w:rsidRDefault="003E16B9" w14:paraId="417FE5E0"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40" w:type="dxa"/>
          </w:tcPr>
          <w:p w:rsidRPr="00D46CED" w:rsidR="003E16B9" w:rsidP="00D004FF" w:rsidRDefault="003E16B9" w14:paraId="62A29A1D" w14:textId="77777777">
            <w:pPr>
              <w:rPr>
                <w:rFonts w:ascii="Times New Roman" w:hAnsi="Times New Roman" w:cs="Times New Roman"/>
                <w:sz w:val="24"/>
                <w:szCs w:val="24"/>
              </w:rPr>
            </w:pPr>
            <w:r w:rsidRPr="00D46CED">
              <w:rPr>
                <w:rFonts w:ascii="Times New Roman" w:hAnsi="Times New Roman" w:cs="Times New Roman"/>
                <w:sz w:val="24"/>
                <w:szCs w:val="24"/>
              </w:rPr>
              <w:t>(Typical school week) How often do you fall asleep during day</w:t>
            </w:r>
          </w:p>
        </w:tc>
        <w:tc>
          <w:tcPr>
            <w:tcW w:w="2065" w:type="dxa"/>
          </w:tcPr>
          <w:p w:rsidRPr="00D46CED" w:rsidR="003E16B9" w:rsidP="00D004FF" w:rsidRDefault="003E16B9" w14:paraId="12FF3F47" w14:textId="77777777">
            <w:pPr>
              <w:rPr>
                <w:rFonts w:ascii="Times New Roman" w:hAnsi="Times New Roman" w:cs="Times New Roman"/>
                <w:sz w:val="24"/>
                <w:szCs w:val="24"/>
              </w:rPr>
            </w:pPr>
            <w:r w:rsidRPr="00D46CED">
              <w:rPr>
                <w:rFonts w:ascii="Times New Roman" w:hAnsi="Times New Roman" w:cs="Times New Roman"/>
                <w:sz w:val="24"/>
                <w:szCs w:val="24"/>
              </w:rPr>
              <w:t>NAPS_C</w:t>
            </w:r>
          </w:p>
          <w:p w:rsidRPr="00D46CED" w:rsidR="003E16B9" w:rsidP="00D004FF" w:rsidRDefault="003E16B9" w14:paraId="652B3A1E" w14:textId="77777777">
            <w:pPr>
              <w:rPr>
                <w:rFonts w:ascii="Times New Roman" w:hAnsi="Times New Roman" w:cs="Times New Roman"/>
                <w:i/>
                <w:iCs/>
                <w:sz w:val="24"/>
                <w:szCs w:val="24"/>
              </w:rPr>
            </w:pPr>
            <w:r w:rsidRPr="00D46CED">
              <w:rPr>
                <w:rFonts w:ascii="Times New Roman" w:hAnsi="Times New Roman" w:cs="Times New Roman"/>
                <w:i/>
                <w:iCs/>
                <w:sz w:val="24"/>
                <w:szCs w:val="24"/>
              </w:rPr>
              <w:t>NAPS</w:t>
            </w:r>
          </w:p>
        </w:tc>
      </w:tr>
      <w:tr w:rsidRPr="00D46CED" w:rsidR="003E16B9" w:rsidTr="00D004FF" w14:paraId="16D7E639" w14:textId="77777777">
        <w:tc>
          <w:tcPr>
            <w:tcW w:w="1075" w:type="dxa"/>
          </w:tcPr>
          <w:p w:rsidRPr="00D46CED" w:rsidR="003E16B9" w:rsidP="00D004FF" w:rsidRDefault="003E16B9" w14:paraId="24B86A45"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170" w:type="dxa"/>
          </w:tcPr>
          <w:p w:rsidRPr="00D46CED" w:rsidR="003E16B9" w:rsidP="00D004FF" w:rsidRDefault="003E16B9" w14:paraId="51D1A68B"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40" w:type="dxa"/>
          </w:tcPr>
          <w:p w:rsidRPr="00D46CED" w:rsidR="003E16B9" w:rsidP="00D004FF" w:rsidRDefault="003E16B9" w14:paraId="72EEF54A" w14:textId="77777777">
            <w:pPr>
              <w:rPr>
                <w:rFonts w:ascii="Times New Roman" w:hAnsi="Times New Roman" w:cs="Times New Roman"/>
                <w:sz w:val="24"/>
                <w:szCs w:val="24"/>
              </w:rPr>
            </w:pPr>
            <w:r w:rsidRPr="00D46CED">
              <w:rPr>
                <w:rFonts w:ascii="Times New Roman" w:hAnsi="Times New Roman" w:cs="Times New Roman"/>
                <w:sz w:val="24"/>
                <w:szCs w:val="24"/>
              </w:rPr>
              <w:t>(Typical school week) How often do you go to bed at same time</w:t>
            </w:r>
          </w:p>
        </w:tc>
        <w:tc>
          <w:tcPr>
            <w:tcW w:w="2065" w:type="dxa"/>
          </w:tcPr>
          <w:p w:rsidRPr="00D46CED" w:rsidR="003E16B9" w:rsidP="00D004FF" w:rsidRDefault="003E16B9" w14:paraId="54450D12" w14:textId="77777777">
            <w:pPr>
              <w:rPr>
                <w:rFonts w:ascii="Times New Roman" w:hAnsi="Times New Roman" w:cs="Times New Roman"/>
                <w:sz w:val="24"/>
                <w:szCs w:val="24"/>
              </w:rPr>
            </w:pPr>
            <w:r w:rsidRPr="00D46CED">
              <w:rPr>
                <w:rFonts w:ascii="Times New Roman" w:hAnsi="Times New Roman" w:cs="Times New Roman"/>
                <w:sz w:val="24"/>
                <w:szCs w:val="24"/>
              </w:rPr>
              <w:t>BEDTIME_C</w:t>
            </w:r>
          </w:p>
          <w:p w:rsidRPr="00D46CED" w:rsidR="003E16B9" w:rsidP="00D004FF" w:rsidRDefault="003E16B9" w14:paraId="781348AC" w14:textId="77777777">
            <w:pPr>
              <w:rPr>
                <w:rFonts w:ascii="Times New Roman" w:hAnsi="Times New Roman" w:cs="Times New Roman"/>
                <w:i/>
                <w:iCs/>
                <w:sz w:val="24"/>
                <w:szCs w:val="24"/>
              </w:rPr>
            </w:pPr>
            <w:r w:rsidRPr="00D46CED">
              <w:rPr>
                <w:rFonts w:ascii="Times New Roman" w:hAnsi="Times New Roman" w:cs="Times New Roman"/>
                <w:i/>
                <w:iCs/>
                <w:sz w:val="24"/>
                <w:szCs w:val="24"/>
              </w:rPr>
              <w:t>BEDTIME</w:t>
            </w:r>
          </w:p>
        </w:tc>
      </w:tr>
      <w:tr w:rsidRPr="00D46CED" w:rsidR="003E16B9" w:rsidTr="00D004FF" w14:paraId="5D84AC45" w14:textId="77777777">
        <w:tc>
          <w:tcPr>
            <w:tcW w:w="1075" w:type="dxa"/>
          </w:tcPr>
          <w:p w:rsidRPr="00D46CED" w:rsidR="003E16B9" w:rsidP="00D004FF" w:rsidRDefault="003E16B9" w14:paraId="73A7D65F"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170" w:type="dxa"/>
          </w:tcPr>
          <w:p w:rsidRPr="00D46CED" w:rsidR="003E16B9" w:rsidP="00D004FF" w:rsidRDefault="003E16B9" w14:paraId="08D7E729"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40" w:type="dxa"/>
          </w:tcPr>
          <w:p w:rsidRPr="00D46CED" w:rsidR="003E16B9" w:rsidP="00D004FF" w:rsidRDefault="003E16B9" w14:paraId="5DCBD20E" w14:textId="77777777">
            <w:pPr>
              <w:rPr>
                <w:rFonts w:ascii="Times New Roman" w:hAnsi="Times New Roman" w:cs="Times New Roman"/>
                <w:sz w:val="24"/>
                <w:szCs w:val="24"/>
              </w:rPr>
            </w:pPr>
            <w:r w:rsidRPr="00D46CED">
              <w:rPr>
                <w:rFonts w:ascii="Times New Roman" w:hAnsi="Times New Roman" w:cs="Times New Roman"/>
                <w:sz w:val="24"/>
                <w:szCs w:val="24"/>
              </w:rPr>
              <w:t>(Typical school week) How often do you wake up at the same time</w:t>
            </w:r>
          </w:p>
        </w:tc>
        <w:tc>
          <w:tcPr>
            <w:tcW w:w="2065" w:type="dxa"/>
          </w:tcPr>
          <w:p w:rsidRPr="00D46CED" w:rsidR="003E16B9" w:rsidP="00D004FF" w:rsidRDefault="003E16B9" w14:paraId="6F464BD5" w14:textId="77777777">
            <w:pPr>
              <w:rPr>
                <w:rFonts w:ascii="Times New Roman" w:hAnsi="Times New Roman" w:cs="Times New Roman"/>
                <w:sz w:val="24"/>
                <w:szCs w:val="24"/>
              </w:rPr>
            </w:pPr>
            <w:r w:rsidRPr="00D46CED">
              <w:rPr>
                <w:rFonts w:ascii="Times New Roman" w:hAnsi="Times New Roman" w:cs="Times New Roman"/>
                <w:sz w:val="24"/>
                <w:szCs w:val="24"/>
              </w:rPr>
              <w:t>WAKETIME_C</w:t>
            </w:r>
          </w:p>
          <w:p w:rsidRPr="00D46CED" w:rsidR="003E16B9" w:rsidP="00D004FF" w:rsidRDefault="003E16B9" w14:paraId="76D82808" w14:textId="77777777">
            <w:pPr>
              <w:rPr>
                <w:rFonts w:ascii="Times New Roman" w:hAnsi="Times New Roman" w:cs="Times New Roman"/>
                <w:i/>
                <w:iCs/>
                <w:sz w:val="24"/>
                <w:szCs w:val="24"/>
              </w:rPr>
            </w:pPr>
            <w:r w:rsidRPr="00D46CED">
              <w:rPr>
                <w:rFonts w:ascii="Times New Roman" w:hAnsi="Times New Roman" w:cs="Times New Roman"/>
                <w:i/>
                <w:iCs/>
                <w:sz w:val="24"/>
                <w:szCs w:val="24"/>
              </w:rPr>
              <w:t>WAKETIME</w:t>
            </w:r>
          </w:p>
        </w:tc>
      </w:tr>
    </w:tbl>
    <w:p w:rsidRPr="00D46CED" w:rsidR="003E16B9" w:rsidP="00D004FF" w:rsidRDefault="003E16B9" w14:paraId="45D1CC86" w14:textId="77777777">
      <w:pPr>
        <w:rPr>
          <w:rFonts w:ascii="Times New Roman" w:hAnsi="Times New Roman" w:cs="Times New Roman"/>
          <w:b/>
          <w:bCs/>
          <w:sz w:val="24"/>
          <w:szCs w:val="24"/>
          <w:u w:val="single"/>
        </w:rPr>
      </w:pPr>
    </w:p>
    <w:p w:rsidRPr="0005721E" w:rsidR="003E16B9" w:rsidP="00D004FF" w:rsidRDefault="00D46CED" w14:paraId="1CA01B61" w14:textId="497E4B94">
      <w:pPr>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p>
    <w:p w:rsidRPr="00D46CED" w:rsidR="003E16B9" w:rsidP="003E16B9" w:rsidRDefault="003E16B9" w14:paraId="454724E4" w14:textId="77777777">
      <w:pPr>
        <w:pStyle w:val="ListParagraph"/>
        <w:numPr>
          <w:ilvl w:val="0"/>
          <w:numId w:val="24"/>
        </w:num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Items on child sleep behaviors are collected on the National Survey of Children’s Health and the Youth Risk Behavior Survey.</w:t>
      </w:r>
    </w:p>
    <w:p w:rsidRPr="00D46CED" w:rsidR="003E16B9" w:rsidP="003E16B9" w:rsidRDefault="003E16B9" w14:paraId="555F11B3" w14:textId="77777777">
      <w:pPr>
        <w:pStyle w:val="ListParagraph"/>
        <w:numPr>
          <w:ilvl w:val="0"/>
          <w:numId w:val="24"/>
        </w:numPr>
        <w:spacing w:line="240" w:lineRule="auto"/>
        <w:rPr>
          <w:rFonts w:ascii="Times New Roman" w:hAnsi="Times New Roman" w:cs="Times New Roman"/>
          <w:b/>
          <w:bCs/>
          <w:sz w:val="24"/>
          <w:szCs w:val="24"/>
        </w:rPr>
      </w:pPr>
      <w:r w:rsidRPr="00D46CED">
        <w:rPr>
          <w:rFonts w:ascii="Times New Roman" w:hAnsi="Times New Roman" w:cs="Times New Roman"/>
          <w:sz w:val="24"/>
          <w:szCs w:val="24"/>
        </w:rPr>
        <w:t>Variations of sleep-related items on the 2019 Redesign (SLPHOURS_A, SLPFLL_A, SLPSTY_A, SLPMED_A) have appeared on the NHIS previously. These items have not been fielded on NHIS or other surveys but are based on validated sleep questionnaires such as the Pittsburgh Sleep Quality Index (PSQI) and Medical Outcomes Study-Sleep Scale (MOS-SS). Cognitive testing on items related to child sleep was completed at the National Center for Health Statistics in 2017.</w:t>
      </w:r>
      <w:r w:rsidRPr="00D46CED">
        <w:rPr>
          <w:rFonts w:ascii="Times New Roman" w:hAnsi="Times New Roman" w:cs="Times New Roman"/>
          <w:noProof/>
          <w:sz w:val="24"/>
          <w:szCs w:val="24"/>
          <w:vertAlign w:val="superscript"/>
        </w:rPr>
        <w:t>40</w:t>
      </w:r>
    </w:p>
    <w:p w:rsidRPr="0005721E" w:rsidR="003E16B9" w:rsidP="00D004FF" w:rsidRDefault="003E16B9" w14:paraId="3B36D5D2" w14:textId="77777777">
      <w:pPr>
        <w:spacing w:line="240" w:lineRule="auto"/>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D46CED" w:rsidR="003E16B9" w:rsidP="00D004FF" w:rsidRDefault="003E16B9" w14:paraId="41B5B24E" w14:textId="30284DC0">
      <w:pPr>
        <w:rPr>
          <w:rFonts w:ascii="Times New Roman" w:hAnsi="Times New Roman" w:eastAsia="Times New Roman" w:cs="Times New Roman"/>
          <w:sz w:val="24"/>
          <w:szCs w:val="24"/>
        </w:rPr>
      </w:pPr>
      <w:r w:rsidRPr="00D46CED">
        <w:rPr>
          <w:rFonts w:ascii="Times New Roman" w:hAnsi="Times New Roman" w:eastAsia="Times New Roman" w:cs="Times New Roman"/>
          <w:sz w:val="24"/>
          <w:szCs w:val="24"/>
        </w:rPr>
        <w:t xml:space="preserve">The data are intended to </w:t>
      </w:r>
      <w:r w:rsidR="000B0C65">
        <w:rPr>
          <w:rFonts w:ascii="Times New Roman" w:hAnsi="Times New Roman" w:eastAsia="Times New Roman" w:cs="Times New Roman"/>
          <w:sz w:val="24"/>
          <w:szCs w:val="24"/>
        </w:rPr>
        <w:t xml:space="preserve">(1) </w:t>
      </w:r>
      <w:r w:rsidRPr="00D46CED">
        <w:rPr>
          <w:rFonts w:ascii="Times New Roman" w:hAnsi="Times New Roman" w:eastAsia="Times New Roman" w:cs="Times New Roman"/>
          <w:sz w:val="24"/>
          <w:szCs w:val="24"/>
        </w:rPr>
        <w:t>produce reliable national estimates of child sleep quality</w:t>
      </w:r>
      <w:r w:rsidR="004328B8">
        <w:rPr>
          <w:rFonts w:ascii="Times New Roman" w:hAnsi="Times New Roman" w:eastAsia="Times New Roman" w:cs="Times New Roman"/>
          <w:sz w:val="24"/>
          <w:szCs w:val="24"/>
        </w:rPr>
        <w:t xml:space="preserve"> </w:t>
      </w:r>
      <w:r w:rsidRPr="004328B8" w:rsidR="004328B8">
        <w:rPr>
          <w:rFonts w:ascii="Times New Roman" w:hAnsi="Times New Roman" w:eastAsia="Times New Roman" w:cs="Times New Roman"/>
          <w:sz w:val="24"/>
          <w:szCs w:val="24"/>
        </w:rPr>
        <w:t xml:space="preserve">and (2) </w:t>
      </w:r>
      <w:r w:rsidRPr="004861C2" w:rsidR="004861C2">
        <w:rPr>
          <w:rFonts w:ascii="Times New Roman" w:hAnsi="Times New Roman" w:eastAsia="Times New Roman" w:cs="Times New Roman"/>
          <w:sz w:val="24"/>
          <w:szCs w:val="24"/>
        </w:rPr>
        <w:t>provide evidence of the reliability of parent response to NHIS rotating core questions</w:t>
      </w:r>
      <w:r w:rsidRPr="00D46CED">
        <w:rPr>
          <w:rFonts w:ascii="Times New Roman" w:hAnsi="Times New Roman" w:eastAsia="Times New Roman" w:cs="Times New Roman"/>
          <w:sz w:val="24"/>
          <w:szCs w:val="24"/>
        </w:rPr>
        <w:t>.</w:t>
      </w:r>
    </w:p>
    <w:p w:rsidRPr="00D46CED" w:rsidR="003E16B9" w:rsidP="00D004FF" w:rsidRDefault="003E16B9" w14:paraId="72862C14" w14:textId="77777777">
      <w:pPr>
        <w:rPr>
          <w:rFonts w:ascii="Times New Roman" w:hAnsi="Times New Roman" w:eastAsia="Times New Roman" w:cs="Times New Roman"/>
          <w:sz w:val="24"/>
          <w:szCs w:val="24"/>
        </w:rPr>
      </w:pPr>
      <w:r w:rsidRPr="00D46CED">
        <w:rPr>
          <w:rFonts w:ascii="Times New Roman" w:hAnsi="Times New Roman" w:eastAsia="Times New Roman" w:cs="Times New Roman"/>
          <w:sz w:val="24"/>
          <w:szCs w:val="24"/>
        </w:rPr>
        <w:t>Estimates from research in Iran show that 25-30% of children and adolescents suffer from sleep difficulties,</w:t>
      </w:r>
      <w:r w:rsidRPr="00D46CED">
        <w:rPr>
          <w:rFonts w:ascii="Times New Roman" w:hAnsi="Times New Roman" w:eastAsia="Times New Roman" w:cs="Times New Roman"/>
          <w:noProof/>
          <w:sz w:val="24"/>
          <w:szCs w:val="24"/>
          <w:vertAlign w:val="superscript"/>
        </w:rPr>
        <w:t>41</w:t>
      </w:r>
      <w:r w:rsidRPr="00D46CED">
        <w:rPr>
          <w:rFonts w:ascii="Times New Roman" w:hAnsi="Times New Roman" w:eastAsia="Times New Roman" w:cs="Times New Roman"/>
          <w:sz w:val="24"/>
          <w:szCs w:val="24"/>
        </w:rPr>
        <w:t xml:space="preserve"> and a longitudinal study from Germany cites the prevalence at 30-40%.</w:t>
      </w:r>
      <w:r w:rsidRPr="00D46CED">
        <w:rPr>
          <w:rFonts w:ascii="Times New Roman" w:hAnsi="Times New Roman" w:eastAsia="Times New Roman" w:cs="Times New Roman"/>
          <w:noProof/>
          <w:sz w:val="24"/>
          <w:szCs w:val="24"/>
          <w:vertAlign w:val="superscript"/>
        </w:rPr>
        <w:t>42</w:t>
      </w:r>
      <w:r w:rsidRPr="00D46CED">
        <w:rPr>
          <w:rFonts w:ascii="Times New Roman" w:hAnsi="Times New Roman" w:eastAsia="Times New Roman" w:cs="Times New Roman"/>
          <w:sz w:val="24"/>
          <w:szCs w:val="24"/>
        </w:rPr>
        <w:t xml:space="preserve"> These prevalence estimates suggest NHIS data should allow for many subgroup comparisons. </w:t>
      </w:r>
    </w:p>
    <w:p w:rsidR="003E16B9" w:rsidP="003E16B9" w:rsidRDefault="003E16B9" w14:paraId="1E97112B" w14:textId="3448F2B8">
      <w:pPr>
        <w:pStyle w:val="ListParagraph"/>
        <w:numPr>
          <w:ilvl w:val="0"/>
          <w:numId w:val="25"/>
        </w:numPr>
        <w:rPr>
          <w:rFonts w:ascii="Times New Roman" w:hAnsi="Times New Roman" w:eastAsia="Times New Roman" w:cs="Times New Roman"/>
          <w:sz w:val="24"/>
          <w:szCs w:val="24"/>
        </w:rPr>
      </w:pPr>
      <w:r w:rsidRPr="00D46CED">
        <w:rPr>
          <w:rFonts w:ascii="Times New Roman" w:hAnsi="Times New Roman" w:eastAsia="Times New Roman" w:cs="Times New Roman"/>
          <w:sz w:val="24"/>
          <w:szCs w:val="24"/>
        </w:rPr>
        <w:t>Based on an expected sample of N~</w:t>
      </w:r>
      <w:r w:rsidR="00F160DB">
        <w:rPr>
          <w:rFonts w:ascii="Times New Roman" w:hAnsi="Times New Roman" w:eastAsia="Times New Roman" w:cs="Times New Roman"/>
          <w:sz w:val="24"/>
          <w:szCs w:val="24"/>
        </w:rPr>
        <w:t>2</w:t>
      </w:r>
      <w:r w:rsidRPr="00D46CED">
        <w:rPr>
          <w:rFonts w:ascii="Times New Roman" w:hAnsi="Times New Roman" w:eastAsia="Times New Roman" w:cs="Times New Roman"/>
          <w:sz w:val="24"/>
          <w:szCs w:val="24"/>
        </w:rPr>
        <w:t>,</w:t>
      </w:r>
      <w:r w:rsidR="00F160DB">
        <w:rPr>
          <w:rFonts w:ascii="Times New Roman" w:hAnsi="Times New Roman" w:eastAsia="Times New Roman" w:cs="Times New Roman"/>
          <w:sz w:val="24"/>
          <w:szCs w:val="24"/>
        </w:rPr>
        <w:t>4</w:t>
      </w:r>
      <w:r w:rsidRPr="00D46CED">
        <w:rPr>
          <w:rFonts w:ascii="Times New Roman" w:hAnsi="Times New Roman" w:eastAsia="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eastAsia="Times New Roman" w:cs="Times New Roman"/>
          <w:sz w:val="24"/>
          <w:szCs w:val="24"/>
        </w:rPr>
        <w:t xml:space="preserve"> </w:t>
      </w:r>
      <w:r w:rsidRPr="00D46CED">
        <w:rPr>
          <w:rFonts w:ascii="Times New Roman" w:hAnsi="Times New Roman" w:eastAsia="Times New Roman" w:cs="Times New Roman"/>
          <w:sz w:val="24"/>
          <w:szCs w:val="24"/>
        </w:rPr>
        <w:t>will be able to produce reliable estimates of sleep difficulties and quality (RESTED, OUTOFBED</w:t>
      </w:r>
      <w:r w:rsidRPr="00D46CED" w:rsidR="00DD6461">
        <w:rPr>
          <w:rFonts w:ascii="Times New Roman" w:hAnsi="Times New Roman" w:eastAsia="Times New Roman" w:cs="Times New Roman"/>
          <w:sz w:val="24"/>
          <w:szCs w:val="24"/>
        </w:rPr>
        <w:t>,</w:t>
      </w:r>
      <w:r w:rsidRPr="00D46CED">
        <w:rPr>
          <w:rFonts w:ascii="Times New Roman" w:hAnsi="Times New Roman" w:eastAsia="Times New Roman" w:cs="Times New Roman"/>
          <w:sz w:val="24"/>
          <w:szCs w:val="24"/>
        </w:rPr>
        <w:t xml:space="preserve"> TIRED, NAPS, BEDTIME, WAKETIME) for adolescents for any subpopulation that is at least 3% of the total population.</w:t>
      </w:r>
    </w:p>
    <w:p w:rsidRPr="00D46CED" w:rsidR="004328B8" w:rsidP="003E16B9" w:rsidRDefault="007F43B1" w14:paraId="4674556D" w14:textId="3A47E8AA">
      <w:pPr>
        <w:pStyle w:val="ListParagraph"/>
        <w:numPr>
          <w:ilvl w:val="0"/>
          <w:numId w:val="25"/>
        </w:numPr>
        <w:rPr>
          <w:rFonts w:ascii="Times New Roman" w:hAnsi="Times New Roman" w:eastAsia="Times New Roman" w:cs="Times New Roman"/>
          <w:sz w:val="24"/>
          <w:szCs w:val="24"/>
        </w:rPr>
      </w:pPr>
      <w:r w:rsidRPr="007F43B1">
        <w:rPr>
          <w:rFonts w:ascii="Times New Roman" w:hAnsi="Times New Roman" w:eastAsia="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4328B8" w:rsidR="004328B8">
        <w:rPr>
          <w:rFonts w:ascii="Times New Roman" w:hAnsi="Times New Roman" w:eastAsia="Times New Roman" w:cs="Times New Roman"/>
          <w:sz w:val="24"/>
          <w:szCs w:val="24"/>
        </w:rPr>
        <w:t>.</w:t>
      </w:r>
    </w:p>
    <w:p w:rsidRPr="00D46CED" w:rsidR="003E16B9" w:rsidP="00D004FF" w:rsidRDefault="003E16B9" w14:paraId="03B4FA5F" w14:textId="77777777">
      <w:pPr>
        <w:spacing w:after="0" w:line="240" w:lineRule="auto"/>
        <w:rPr>
          <w:rFonts w:ascii="Times New Roman" w:hAnsi="Times New Roman" w:cs="Times New Roman"/>
          <w:b/>
          <w:bCs/>
          <w:sz w:val="24"/>
          <w:szCs w:val="24"/>
        </w:rPr>
      </w:pPr>
      <w:bookmarkStart w:name="_Hlk49442802" w:id="13"/>
      <w:bookmarkEnd w:id="12"/>
      <w:r w:rsidRPr="00D46CED">
        <w:rPr>
          <w:rFonts w:ascii="Times New Roman" w:hAnsi="Times New Roman" w:cs="Times New Roman"/>
          <w:b/>
          <w:bCs/>
          <w:sz w:val="24"/>
          <w:szCs w:val="24"/>
        </w:rPr>
        <w:t xml:space="preserve">Screen Time </w:t>
      </w:r>
    </w:p>
    <w:p w:rsidR="00D46CED" w:rsidP="00D004FF" w:rsidRDefault="00D46CED" w14:paraId="1F280359" w14:textId="77777777">
      <w:pPr>
        <w:rPr>
          <w:rFonts w:ascii="Times New Roman" w:hAnsi="Times New Roman" w:cs="Times New Roman"/>
          <w:sz w:val="24"/>
          <w:szCs w:val="24"/>
        </w:rPr>
      </w:pPr>
    </w:p>
    <w:p w:rsidRPr="00D46CED" w:rsidR="003E16B9" w:rsidP="00D004FF" w:rsidRDefault="003E16B9" w14:paraId="50F5B52D" w14:textId="4869D548">
      <w:pPr>
        <w:rPr>
          <w:rFonts w:ascii="Times New Roman" w:hAnsi="Times New Roman" w:cs="Times New Roman"/>
          <w:sz w:val="24"/>
          <w:szCs w:val="24"/>
        </w:rPr>
      </w:pPr>
      <w:r w:rsidRPr="00D46CED">
        <w:rPr>
          <w:rFonts w:ascii="Times New Roman" w:hAnsi="Times New Roman" w:cs="Times New Roman"/>
          <w:sz w:val="24"/>
          <w:szCs w:val="24"/>
        </w:rPr>
        <w:t>Childhood screen time and media use remains a growing public health concern as the explosion of devices and apps aimed at young children continues to increase. The 2018 NSCH estimates that approximately 64% of children age 17 or younger spend two or more hours in front of a tv, cellphone, or computer on a weekday. Increased screen time has been associated with poor physical health including increased weight gain and loss of sleep,</w:t>
      </w:r>
      <w:r w:rsidRPr="00D46CED">
        <w:rPr>
          <w:rFonts w:ascii="Times New Roman" w:hAnsi="Times New Roman" w:cs="Times New Roman"/>
          <w:noProof/>
          <w:sz w:val="24"/>
          <w:szCs w:val="24"/>
          <w:vertAlign w:val="superscript"/>
        </w:rPr>
        <w:t>43</w:t>
      </w:r>
      <w:r w:rsidRPr="00D46CED">
        <w:rPr>
          <w:rFonts w:ascii="Times New Roman" w:hAnsi="Times New Roman" w:cs="Times New Roman"/>
          <w:sz w:val="24"/>
          <w:szCs w:val="24"/>
        </w:rPr>
        <w:t xml:space="preserve"> lower psychological well-being,</w:t>
      </w:r>
      <w:r w:rsidRPr="00D46CED">
        <w:rPr>
          <w:rFonts w:ascii="Times New Roman" w:hAnsi="Times New Roman" w:cs="Times New Roman"/>
          <w:noProof/>
          <w:sz w:val="24"/>
          <w:szCs w:val="24"/>
          <w:vertAlign w:val="superscript"/>
        </w:rPr>
        <w:t>44</w:t>
      </w:r>
      <w:r w:rsidRPr="00D46CED">
        <w:rPr>
          <w:rFonts w:ascii="Times New Roman" w:hAnsi="Times New Roman" w:cs="Times New Roman"/>
          <w:sz w:val="24"/>
          <w:szCs w:val="24"/>
        </w:rPr>
        <w:t xml:space="preserve"> and poorer social interactions.</w:t>
      </w:r>
      <w:r w:rsidRPr="00D46CED">
        <w:rPr>
          <w:rFonts w:ascii="Times New Roman" w:hAnsi="Times New Roman" w:cs="Times New Roman"/>
          <w:noProof/>
          <w:sz w:val="24"/>
          <w:szCs w:val="24"/>
          <w:vertAlign w:val="superscript"/>
        </w:rPr>
        <w:t>45</w:t>
      </w:r>
    </w:p>
    <w:p w:rsidRPr="0005721E" w:rsidR="003E16B9" w:rsidP="00D004FF" w:rsidRDefault="003E16B9" w14:paraId="7D344EB1" w14:textId="0A048420">
      <w:pPr>
        <w:rPr>
          <w:rFonts w:ascii="Times New Roman" w:hAnsi="Times New Roman" w:cs="Times New Roman"/>
          <w:sz w:val="24"/>
          <w:szCs w:val="24"/>
          <w:u w:val="single"/>
        </w:rPr>
      </w:pPr>
      <w:r w:rsidRPr="0005721E">
        <w:rPr>
          <w:rFonts w:ascii="Times New Roman" w:hAnsi="Times New Roman" w:cs="Times New Roman"/>
          <w:sz w:val="24"/>
          <w:szCs w:val="24"/>
          <w:u w:val="single"/>
        </w:rPr>
        <w:lastRenderedPageBreak/>
        <w:t xml:space="preserve">Concepts to be </w:t>
      </w:r>
      <w:r w:rsidRPr="0005721E" w:rsidR="00D46CED">
        <w:rPr>
          <w:rFonts w:ascii="Times New Roman" w:hAnsi="Times New Roman" w:cs="Times New Roman"/>
          <w:sz w:val="24"/>
          <w:szCs w:val="24"/>
          <w:u w:val="single"/>
        </w:rPr>
        <w:t>Measured</w:t>
      </w:r>
    </w:p>
    <w:tbl>
      <w:tblPr>
        <w:tblStyle w:val="TableGrid"/>
        <w:tblW w:w="0" w:type="auto"/>
        <w:tblLook w:val="04A0" w:firstRow="1" w:lastRow="0" w:firstColumn="1" w:lastColumn="0" w:noHBand="0" w:noVBand="1"/>
      </w:tblPr>
      <w:tblGrid>
        <w:gridCol w:w="1203"/>
        <w:gridCol w:w="1336"/>
        <w:gridCol w:w="4483"/>
        <w:gridCol w:w="2328"/>
      </w:tblGrid>
      <w:tr w:rsidRPr="00D46CED" w:rsidR="003E16B9" w:rsidTr="00D004FF" w14:paraId="75A38FAF" w14:textId="77777777">
        <w:tc>
          <w:tcPr>
            <w:tcW w:w="1165" w:type="dxa"/>
            <w:shd w:val="clear" w:color="auto" w:fill="E7E6E6" w:themeFill="background2"/>
          </w:tcPr>
          <w:p w:rsidRPr="00D46CED" w:rsidR="003E16B9" w:rsidP="00D004FF" w:rsidRDefault="003E16B9" w14:paraId="5ABBEA37" w14:textId="5AC2817F">
            <w:pPr>
              <w:jc w:val="center"/>
              <w:rPr>
                <w:rFonts w:ascii="Times New Roman" w:hAnsi="Times New Roman" w:cs="Times New Roman"/>
                <w:b/>
                <w:bCs/>
                <w:sz w:val="24"/>
                <w:szCs w:val="24"/>
              </w:rPr>
            </w:pPr>
            <w:r w:rsidRPr="00D46CED">
              <w:rPr>
                <w:rFonts w:ascii="Times New Roman" w:hAnsi="Times New Roman" w:cs="Times New Roman"/>
                <w:b/>
                <w:bCs/>
                <w:sz w:val="24"/>
                <w:szCs w:val="24"/>
              </w:rPr>
              <w:t>S</w:t>
            </w:r>
            <w:r w:rsidR="007F43B1">
              <w:rPr>
                <w:rFonts w:ascii="Times New Roman" w:hAnsi="Times New Roman" w:cs="Times New Roman"/>
                <w:b/>
                <w:bCs/>
                <w:sz w:val="24"/>
                <w:szCs w:val="24"/>
              </w:rPr>
              <w:t xml:space="preserve">ample </w:t>
            </w:r>
            <w:r w:rsidRPr="00D46CED">
              <w:rPr>
                <w:rFonts w:ascii="Times New Roman" w:hAnsi="Times New Roman" w:cs="Times New Roman"/>
                <w:b/>
                <w:bCs/>
                <w:sz w:val="24"/>
                <w:szCs w:val="24"/>
              </w:rPr>
              <w:t>C</w:t>
            </w:r>
            <w:r w:rsidR="007F43B1">
              <w:rPr>
                <w:rFonts w:ascii="Times New Roman" w:hAnsi="Times New Roman" w:cs="Times New Roman"/>
                <w:b/>
                <w:bCs/>
                <w:sz w:val="24"/>
                <w:szCs w:val="24"/>
              </w:rPr>
              <w:t>hild Interview</w:t>
            </w:r>
          </w:p>
        </w:tc>
        <w:tc>
          <w:tcPr>
            <w:tcW w:w="1260" w:type="dxa"/>
            <w:shd w:val="clear" w:color="auto" w:fill="E7E6E6" w:themeFill="background2"/>
          </w:tcPr>
          <w:p w:rsidRPr="00D46CED" w:rsidR="003E16B9" w:rsidP="00D004FF" w:rsidRDefault="003E16B9" w14:paraId="76151B04" w14:textId="7FB440E5">
            <w:pPr>
              <w:jc w:val="center"/>
              <w:rPr>
                <w:rFonts w:ascii="Times New Roman" w:hAnsi="Times New Roman" w:cs="Times New Roman"/>
                <w:b/>
                <w:bCs/>
                <w:sz w:val="24"/>
                <w:szCs w:val="24"/>
              </w:rPr>
            </w:pPr>
            <w:r w:rsidRPr="00D46CED">
              <w:rPr>
                <w:rFonts w:ascii="Times New Roman" w:hAnsi="Times New Roman" w:cs="Times New Roman"/>
                <w:b/>
                <w:bCs/>
                <w:sz w:val="24"/>
                <w:szCs w:val="24"/>
              </w:rPr>
              <w:t>A</w:t>
            </w:r>
            <w:r w:rsidR="007F43B1">
              <w:rPr>
                <w:rFonts w:ascii="Times New Roman" w:hAnsi="Times New Roman" w:cs="Times New Roman"/>
                <w:b/>
                <w:bCs/>
                <w:sz w:val="24"/>
                <w:szCs w:val="24"/>
              </w:rPr>
              <w:t xml:space="preserve">dolescent </w:t>
            </w:r>
            <w:r w:rsidRPr="00D46CED">
              <w:rPr>
                <w:rFonts w:ascii="Times New Roman" w:hAnsi="Times New Roman" w:cs="Times New Roman"/>
                <w:b/>
                <w:bCs/>
                <w:sz w:val="24"/>
                <w:szCs w:val="24"/>
              </w:rPr>
              <w:t>F</w:t>
            </w:r>
            <w:r w:rsidR="007F43B1">
              <w:rPr>
                <w:rFonts w:ascii="Times New Roman" w:hAnsi="Times New Roman" w:cs="Times New Roman"/>
                <w:b/>
                <w:bCs/>
                <w:sz w:val="24"/>
                <w:szCs w:val="24"/>
              </w:rPr>
              <w:t xml:space="preserve">ollow-back </w:t>
            </w:r>
            <w:r w:rsidRPr="00D46CED">
              <w:rPr>
                <w:rFonts w:ascii="Times New Roman" w:hAnsi="Times New Roman" w:cs="Times New Roman"/>
                <w:b/>
                <w:bCs/>
                <w:sz w:val="24"/>
                <w:szCs w:val="24"/>
              </w:rPr>
              <w:t>S</w:t>
            </w:r>
            <w:r w:rsidR="007F43B1">
              <w:rPr>
                <w:rFonts w:ascii="Times New Roman" w:hAnsi="Times New Roman" w:cs="Times New Roman"/>
                <w:b/>
                <w:bCs/>
                <w:sz w:val="24"/>
                <w:szCs w:val="24"/>
              </w:rPr>
              <w:t>urvey</w:t>
            </w:r>
          </w:p>
        </w:tc>
        <w:tc>
          <w:tcPr>
            <w:tcW w:w="4587" w:type="dxa"/>
            <w:shd w:val="clear" w:color="auto" w:fill="E7E6E6" w:themeFill="background2"/>
          </w:tcPr>
          <w:p w:rsidRPr="00D46CED" w:rsidR="003E16B9" w:rsidP="00D004FF" w:rsidRDefault="003E16B9" w14:paraId="22BA5CE5"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338" w:type="dxa"/>
            <w:shd w:val="clear" w:color="auto" w:fill="E7E6E6" w:themeFill="background2"/>
          </w:tcPr>
          <w:p w:rsidRPr="00D46CED" w:rsidR="003E16B9" w:rsidP="00D004FF" w:rsidRDefault="003E16B9" w14:paraId="628A7B28"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73C39909" w14:textId="77777777">
        <w:tc>
          <w:tcPr>
            <w:tcW w:w="1165" w:type="dxa"/>
          </w:tcPr>
          <w:p w:rsidRPr="00D46CED" w:rsidR="003E16B9" w:rsidP="00D004FF" w:rsidRDefault="003E16B9" w14:paraId="1ECC2AD5"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260" w:type="dxa"/>
          </w:tcPr>
          <w:p w:rsidRPr="00D46CED" w:rsidR="003E16B9" w:rsidP="00D004FF" w:rsidRDefault="003E16B9" w14:paraId="1993E368"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587" w:type="dxa"/>
          </w:tcPr>
          <w:p w:rsidRPr="00D46CED" w:rsidR="003E16B9" w:rsidP="00D004FF" w:rsidRDefault="003E16B9" w14:paraId="5987BED5" w14:textId="77777777">
            <w:pPr>
              <w:rPr>
                <w:rFonts w:ascii="Times New Roman" w:hAnsi="Times New Roman" w:cs="Times New Roman"/>
                <w:sz w:val="24"/>
                <w:szCs w:val="24"/>
                <w:highlight w:val="cyan"/>
              </w:rPr>
            </w:pPr>
            <w:r w:rsidRPr="00D46CED">
              <w:rPr>
                <w:rFonts w:ascii="Times New Roman" w:hAnsi="Times New Roman" w:cs="Times New Roman"/>
                <w:sz w:val="24"/>
                <w:szCs w:val="24"/>
              </w:rPr>
              <w:t xml:space="preserve">(Typical weekday) Number of hours in front of TV, computer, cellphone, or </w:t>
            </w:r>
            <w:proofErr w:type="gramStart"/>
            <w:r w:rsidRPr="00D46CED">
              <w:rPr>
                <w:rFonts w:ascii="Times New Roman" w:hAnsi="Times New Roman" w:cs="Times New Roman"/>
                <w:sz w:val="24"/>
                <w:szCs w:val="24"/>
              </w:rPr>
              <w:t>other</w:t>
            </w:r>
            <w:proofErr w:type="gramEnd"/>
            <w:r w:rsidRPr="00D46CED">
              <w:rPr>
                <w:rFonts w:ascii="Times New Roman" w:hAnsi="Times New Roman" w:cs="Times New Roman"/>
                <w:sz w:val="24"/>
                <w:szCs w:val="24"/>
              </w:rPr>
              <w:t xml:space="preserve"> electronic device</w:t>
            </w:r>
          </w:p>
        </w:tc>
        <w:tc>
          <w:tcPr>
            <w:tcW w:w="2338" w:type="dxa"/>
          </w:tcPr>
          <w:p w:rsidRPr="00D46CED" w:rsidR="003E16B9" w:rsidP="00D004FF" w:rsidRDefault="003E16B9" w14:paraId="47B0D81B" w14:textId="77777777">
            <w:pPr>
              <w:rPr>
                <w:rFonts w:ascii="Times New Roman" w:hAnsi="Times New Roman" w:cs="Times New Roman"/>
                <w:sz w:val="24"/>
                <w:szCs w:val="24"/>
              </w:rPr>
            </w:pPr>
            <w:r w:rsidRPr="00D46CED">
              <w:rPr>
                <w:rFonts w:ascii="Times New Roman" w:hAnsi="Times New Roman" w:cs="Times New Roman"/>
                <w:sz w:val="24"/>
                <w:szCs w:val="24"/>
              </w:rPr>
              <w:t>SCREENTIME_C</w:t>
            </w:r>
          </w:p>
          <w:p w:rsidRPr="00D46CED" w:rsidR="003E16B9" w:rsidP="00D004FF" w:rsidRDefault="003E16B9" w14:paraId="665F5EC5" w14:textId="77777777">
            <w:pPr>
              <w:rPr>
                <w:rFonts w:ascii="Times New Roman" w:hAnsi="Times New Roman" w:cs="Times New Roman"/>
                <w:i/>
                <w:iCs/>
                <w:sz w:val="24"/>
                <w:szCs w:val="24"/>
                <w:highlight w:val="cyan"/>
                <w:u w:val="single"/>
              </w:rPr>
            </w:pPr>
            <w:r w:rsidRPr="00D46CED">
              <w:rPr>
                <w:rFonts w:ascii="Times New Roman" w:hAnsi="Times New Roman" w:cs="Times New Roman"/>
                <w:i/>
                <w:iCs/>
                <w:sz w:val="24"/>
                <w:szCs w:val="24"/>
              </w:rPr>
              <w:t>SCREENTIME</w:t>
            </w:r>
          </w:p>
        </w:tc>
      </w:tr>
    </w:tbl>
    <w:p w:rsidRPr="00D46CED" w:rsidR="003E16B9" w:rsidP="00D004FF" w:rsidRDefault="003E16B9" w14:paraId="31D2D692" w14:textId="77777777">
      <w:pPr>
        <w:spacing w:after="0" w:line="240" w:lineRule="auto"/>
        <w:rPr>
          <w:rFonts w:ascii="Times New Roman" w:hAnsi="Times New Roman" w:cs="Times New Roman"/>
          <w:sz w:val="24"/>
          <w:szCs w:val="24"/>
          <w:highlight w:val="cyan"/>
          <w:u w:val="single"/>
        </w:rPr>
      </w:pPr>
    </w:p>
    <w:p w:rsidRPr="0005721E" w:rsidR="003E16B9" w:rsidP="00D004FF" w:rsidRDefault="00D46CED" w14:paraId="007E72E3" w14:textId="13357A0A">
      <w:pPr>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p>
    <w:p w:rsidRPr="00D46CED" w:rsidR="003E16B9" w:rsidP="00D004FF" w:rsidRDefault="003E16B9" w14:paraId="0E0A2BC2" w14:textId="77777777">
      <w:pPr>
        <w:pStyle w:val="ListParagraph"/>
        <w:numPr>
          <w:ilvl w:val="0"/>
          <w:numId w:val="12"/>
        </w:numPr>
        <w:rPr>
          <w:rFonts w:ascii="Times New Roman" w:hAnsi="Times New Roman" w:cs="Times New Roman"/>
          <w:sz w:val="24"/>
          <w:szCs w:val="24"/>
        </w:rPr>
      </w:pPr>
      <w:r w:rsidRPr="00D46CED">
        <w:rPr>
          <w:rFonts w:ascii="Times New Roman" w:hAnsi="Times New Roman" w:cs="Times New Roman"/>
          <w:sz w:val="24"/>
          <w:szCs w:val="24"/>
        </w:rPr>
        <w:t xml:space="preserve">Several nationally representative surveys, including the National Survey of Children’s Health and Youth Risk Behavior Survey ask questions on screen time. We consulted these surveys and American Academy of Pediatric recommendations to develop our screen time items.   </w:t>
      </w:r>
    </w:p>
    <w:p w:rsidRPr="00D46CED" w:rsidR="003E16B9" w:rsidP="00D004FF" w:rsidRDefault="003E16B9" w14:paraId="373D7B48" w14:textId="77777777">
      <w:pPr>
        <w:pStyle w:val="ListParagraph"/>
        <w:numPr>
          <w:ilvl w:val="0"/>
          <w:numId w:val="12"/>
        </w:numPr>
        <w:rPr>
          <w:rFonts w:ascii="Times New Roman" w:hAnsi="Times New Roman" w:cs="Times New Roman"/>
          <w:sz w:val="24"/>
          <w:szCs w:val="24"/>
        </w:rPr>
      </w:pPr>
      <w:r w:rsidRPr="00D46CED">
        <w:rPr>
          <w:rFonts w:ascii="Times New Roman" w:hAnsi="Times New Roman" w:cs="Times New Roman"/>
          <w:sz w:val="24"/>
          <w:szCs w:val="24"/>
        </w:rPr>
        <w:t>Sample Child screen time questions went through multiple rounds of cognitive testing in September of 2017.</w:t>
      </w:r>
      <w:r w:rsidRPr="00D46CED">
        <w:rPr>
          <w:rFonts w:ascii="Times New Roman" w:hAnsi="Times New Roman" w:cs="Times New Roman"/>
          <w:noProof/>
          <w:sz w:val="24"/>
          <w:szCs w:val="24"/>
          <w:vertAlign w:val="superscript"/>
        </w:rPr>
        <w:t>46</w:t>
      </w:r>
      <w:r w:rsidRPr="00D46CED">
        <w:rPr>
          <w:rFonts w:ascii="Times New Roman" w:hAnsi="Times New Roman" w:cs="Times New Roman"/>
          <w:sz w:val="24"/>
          <w:szCs w:val="24"/>
        </w:rPr>
        <w:t xml:space="preserve"> One question was retained to measure how many children fall within the American Academy of Pediatrics recommendation for screen time. The screen time item was first fielded on the NHIS in 2020.</w:t>
      </w:r>
    </w:p>
    <w:p w:rsidRPr="0005721E" w:rsidR="003E16B9" w:rsidP="00D004FF" w:rsidRDefault="003E16B9" w14:paraId="4CAF5B46" w14:textId="77777777">
      <w:pPr>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D46CED" w:rsidR="003E16B9" w:rsidP="00D004FF" w:rsidRDefault="003E16B9" w14:paraId="7E4D73FA" w14:textId="40F26391">
      <w:pPr>
        <w:rPr>
          <w:rFonts w:ascii="Times New Roman" w:hAnsi="Times New Roman" w:cs="Times New Roman"/>
          <w:sz w:val="24"/>
          <w:szCs w:val="24"/>
        </w:rPr>
      </w:pPr>
      <w:r w:rsidRPr="00D46CED">
        <w:rPr>
          <w:rFonts w:ascii="Times New Roman" w:hAnsi="Times New Roman" w:cs="Times New Roman"/>
          <w:sz w:val="24"/>
          <w:szCs w:val="24"/>
        </w:rPr>
        <w:t xml:space="preserve">These data are intended to </w:t>
      </w:r>
      <w:r w:rsidR="005306BC">
        <w:rPr>
          <w:rFonts w:ascii="Times New Roman" w:hAnsi="Times New Roman" w:cs="Times New Roman"/>
          <w:sz w:val="24"/>
          <w:szCs w:val="24"/>
        </w:rPr>
        <w:t xml:space="preserve">(1) </w:t>
      </w:r>
      <w:r w:rsidRPr="00D46CED">
        <w:rPr>
          <w:rFonts w:ascii="Times New Roman" w:hAnsi="Times New Roman" w:cs="Times New Roman"/>
          <w:sz w:val="24"/>
          <w:szCs w:val="24"/>
        </w:rPr>
        <w:t>produce reliable national estimates of screen time use for the child population</w:t>
      </w:r>
      <w:r w:rsidRPr="006D086F" w:rsidR="006D086F">
        <w:rPr>
          <w:rFonts w:ascii="Times New Roman" w:hAnsi="Times New Roman" w:cs="Times New Roman"/>
          <w:sz w:val="24"/>
          <w:szCs w:val="24"/>
        </w:rPr>
        <w:t xml:space="preserve"> </w:t>
      </w:r>
      <w:r w:rsidRPr="00B8138E" w:rsidR="006D086F">
        <w:rPr>
          <w:rFonts w:ascii="Times New Roman" w:hAnsi="Times New Roman" w:cs="Times New Roman"/>
          <w:sz w:val="24"/>
          <w:szCs w:val="24"/>
        </w:rPr>
        <w:t xml:space="preserve">and (2) </w:t>
      </w:r>
      <w:r w:rsidRPr="004861C2" w:rsidR="004861C2">
        <w:rPr>
          <w:rFonts w:ascii="Times New Roman" w:hAnsi="Times New Roman" w:cs="Times New Roman"/>
          <w:sz w:val="24"/>
          <w:szCs w:val="24"/>
        </w:rPr>
        <w:t xml:space="preserve">provide evidence of the reliability of parent response to </w:t>
      </w:r>
      <w:r w:rsidR="004861C2">
        <w:rPr>
          <w:rFonts w:ascii="Times New Roman" w:hAnsi="Times New Roman" w:cs="Times New Roman"/>
          <w:sz w:val="24"/>
          <w:szCs w:val="24"/>
        </w:rPr>
        <w:t xml:space="preserve">an </w:t>
      </w:r>
      <w:r w:rsidRPr="004861C2" w:rsidR="004861C2">
        <w:rPr>
          <w:rFonts w:ascii="Times New Roman" w:hAnsi="Times New Roman" w:cs="Times New Roman"/>
          <w:sz w:val="24"/>
          <w:szCs w:val="24"/>
        </w:rPr>
        <w:t>NHIS rotating core question</w:t>
      </w:r>
      <w:r w:rsidRPr="00D46CED">
        <w:rPr>
          <w:rFonts w:ascii="Times New Roman" w:hAnsi="Times New Roman" w:cs="Times New Roman"/>
          <w:sz w:val="24"/>
          <w:szCs w:val="24"/>
        </w:rPr>
        <w:t>.</w:t>
      </w:r>
    </w:p>
    <w:p w:rsidR="003E16B9" w:rsidP="003E16B9" w:rsidRDefault="003E16B9" w14:paraId="1FEB7C1E" w14:textId="6D945482">
      <w:pPr>
        <w:pStyle w:val="ListParagraph"/>
        <w:numPr>
          <w:ilvl w:val="0"/>
          <w:numId w:val="20"/>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F160DB">
        <w:rPr>
          <w:rFonts w:ascii="Times New Roman" w:hAnsi="Times New Roman" w:cs="Times New Roman"/>
          <w:sz w:val="24"/>
          <w:szCs w:val="24"/>
        </w:rPr>
        <w:t>2</w:t>
      </w:r>
      <w:r w:rsidRPr="00D46CED">
        <w:rPr>
          <w:rFonts w:ascii="Times New Roman" w:hAnsi="Times New Roman" w:cs="Times New Roman"/>
          <w:sz w:val="24"/>
          <w:szCs w:val="24"/>
        </w:rPr>
        <w:t>,</w:t>
      </w:r>
      <w:r w:rsidR="00F13C76">
        <w:rPr>
          <w:rFonts w:ascii="Times New Roman" w:hAnsi="Times New Roman" w:cs="Times New Roman"/>
          <w:sz w:val="24"/>
          <w:szCs w:val="24"/>
        </w:rPr>
        <w:t>4</w:t>
      </w:r>
      <w:r w:rsidRPr="00D46CED">
        <w:rPr>
          <w:rFonts w:ascii="Times New Roman" w:hAnsi="Times New Roman" w:cs="Times New Roman"/>
          <w:sz w:val="24"/>
          <w:szCs w:val="24"/>
        </w:rPr>
        <w:t xml:space="preserve">00 and a prevalence as low as 64%,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a reliable prevalence estimate of screen time use for adolescents for any subpopulation that is at least </w:t>
      </w:r>
      <w:r w:rsidR="005306BC">
        <w:rPr>
          <w:rFonts w:ascii="Times New Roman" w:hAnsi="Times New Roman" w:cs="Times New Roman"/>
          <w:sz w:val="24"/>
          <w:szCs w:val="24"/>
        </w:rPr>
        <w:t>1</w:t>
      </w:r>
      <w:r w:rsidRPr="00D46CED">
        <w:rPr>
          <w:rFonts w:ascii="Times New Roman" w:hAnsi="Times New Roman" w:cs="Times New Roman"/>
          <w:sz w:val="24"/>
          <w:szCs w:val="24"/>
        </w:rPr>
        <w:t>% of the total population.</w:t>
      </w:r>
    </w:p>
    <w:p w:rsidRPr="00D46CED" w:rsidR="006D086F" w:rsidP="003E16B9" w:rsidRDefault="007F43B1" w14:paraId="12B53792" w14:textId="0ABF8AFD">
      <w:pPr>
        <w:pStyle w:val="ListParagraph"/>
        <w:numPr>
          <w:ilvl w:val="0"/>
          <w:numId w:val="20"/>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6D086F" w:rsidR="006D086F">
        <w:rPr>
          <w:rFonts w:ascii="Times New Roman" w:hAnsi="Times New Roman" w:cs="Times New Roman"/>
          <w:sz w:val="24"/>
          <w:szCs w:val="24"/>
        </w:rPr>
        <w:t>.</w:t>
      </w:r>
    </w:p>
    <w:bookmarkEnd w:id="13"/>
    <w:p w:rsidRPr="00D46CED" w:rsidR="003E16B9" w:rsidP="00D004FF" w:rsidRDefault="003E16B9" w14:paraId="28055800" w14:textId="77777777">
      <w:pPr>
        <w:spacing w:after="0" w:line="240" w:lineRule="auto"/>
        <w:rPr>
          <w:rFonts w:ascii="Times New Roman" w:hAnsi="Times New Roman" w:cs="Times New Roman"/>
          <w:b/>
          <w:bCs/>
          <w:sz w:val="24"/>
          <w:szCs w:val="24"/>
        </w:rPr>
      </w:pPr>
    </w:p>
    <w:p w:rsidRPr="00D46CED" w:rsidR="003E16B9" w:rsidP="00D004FF" w:rsidRDefault="003E16B9" w14:paraId="700DCE51" w14:textId="77777777">
      <w:pPr>
        <w:spacing w:after="0" w:line="240" w:lineRule="auto"/>
        <w:rPr>
          <w:rFonts w:ascii="Times New Roman" w:hAnsi="Times New Roman" w:cs="Times New Roman"/>
          <w:b/>
          <w:bCs/>
          <w:sz w:val="24"/>
          <w:szCs w:val="24"/>
        </w:rPr>
      </w:pPr>
      <w:r w:rsidRPr="00D46CED">
        <w:rPr>
          <w:rFonts w:ascii="Times New Roman" w:hAnsi="Times New Roman" w:cs="Times New Roman"/>
          <w:b/>
          <w:bCs/>
          <w:sz w:val="24"/>
          <w:szCs w:val="24"/>
        </w:rPr>
        <w:t>Concussions</w:t>
      </w:r>
    </w:p>
    <w:p w:rsidR="00D46CED" w:rsidP="00D004FF" w:rsidRDefault="00D46CED" w14:paraId="1324A27F" w14:textId="77777777">
      <w:pPr>
        <w:rPr>
          <w:rFonts w:ascii="Times New Roman" w:hAnsi="Times New Roman" w:cs="Times New Roman"/>
          <w:sz w:val="24"/>
          <w:szCs w:val="24"/>
        </w:rPr>
      </w:pPr>
    </w:p>
    <w:p w:rsidRPr="00D46CED" w:rsidR="003E16B9" w:rsidP="00D004FF" w:rsidRDefault="003E16B9" w14:paraId="5CB0DCDB" w14:textId="5D153F27">
      <w:pPr>
        <w:rPr>
          <w:rFonts w:ascii="Times New Roman" w:hAnsi="Times New Roman" w:cs="Times New Roman"/>
          <w:sz w:val="24"/>
          <w:szCs w:val="24"/>
        </w:rPr>
      </w:pPr>
      <w:r w:rsidRPr="00D46CED">
        <w:rPr>
          <w:rFonts w:ascii="Times New Roman" w:hAnsi="Times New Roman" w:cs="Times New Roman"/>
          <w:sz w:val="24"/>
          <w:szCs w:val="24"/>
        </w:rPr>
        <w:t>Traumatic Brain Injury (TBI) is a serious public health problem that results in both death and disability for thousands of people per year in the United States. The NCIPC estimates that approximately 2% of the U.S. population is affected by a TBI.</w:t>
      </w:r>
      <w:r w:rsidRPr="00D46CED">
        <w:rPr>
          <w:rFonts w:ascii="Times New Roman" w:hAnsi="Times New Roman" w:cs="Times New Roman"/>
          <w:noProof/>
          <w:sz w:val="24"/>
          <w:szCs w:val="24"/>
          <w:vertAlign w:val="superscript"/>
        </w:rPr>
        <w:t>47</w:t>
      </w:r>
      <w:r w:rsidRPr="00D46CED">
        <w:rPr>
          <w:rFonts w:ascii="Times New Roman" w:hAnsi="Times New Roman" w:cs="Times New Roman"/>
          <w:sz w:val="24"/>
          <w:szCs w:val="24"/>
        </w:rPr>
        <w:t xml:space="preserve"> Data from the NCIPC shows that there were approximately 2.87 million TBI-related emergency department visits, hospitalizations, and death in 2014, with over 837,000 occurring in children. This number has increased by 53% since </w:t>
      </w:r>
      <w:proofErr w:type="gramStart"/>
      <w:r w:rsidRPr="00D46CED">
        <w:rPr>
          <w:rFonts w:ascii="Times New Roman" w:hAnsi="Times New Roman" w:cs="Times New Roman"/>
          <w:sz w:val="24"/>
          <w:szCs w:val="24"/>
        </w:rPr>
        <w:t>2006.</w:t>
      </w:r>
      <w:r w:rsidRPr="00D46CED">
        <w:rPr>
          <w:rFonts w:ascii="Times New Roman" w:hAnsi="Times New Roman" w:cs="Times New Roman"/>
          <w:noProof/>
          <w:sz w:val="24"/>
          <w:szCs w:val="24"/>
          <w:vertAlign w:val="superscript"/>
        </w:rPr>
        <w:t>48</w:t>
      </w:r>
      <w:r w:rsidRPr="00D46CED">
        <w:rPr>
          <w:rFonts w:ascii="Times New Roman" w:hAnsi="Times New Roman" w:cs="Times New Roman"/>
          <w:sz w:val="24"/>
          <w:szCs w:val="24"/>
        </w:rPr>
        <w:t xml:space="preserve">  2018</w:t>
      </w:r>
      <w:proofErr w:type="gramEnd"/>
      <w:r w:rsidRPr="00D46CED">
        <w:rPr>
          <w:rFonts w:ascii="Times New Roman" w:hAnsi="Times New Roman" w:cs="Times New Roman"/>
          <w:sz w:val="24"/>
          <w:szCs w:val="24"/>
        </w:rPr>
        <w:t xml:space="preserve"> NSCH shows that 2.7% of children have ever been told they have a brain injury, concussion, or head injury.</w:t>
      </w:r>
      <w:r w:rsidRPr="00D46CED">
        <w:rPr>
          <w:rFonts w:ascii="Times New Roman" w:hAnsi="Times New Roman" w:cs="Times New Roman"/>
          <w:noProof/>
          <w:sz w:val="24"/>
          <w:szCs w:val="24"/>
          <w:vertAlign w:val="superscript"/>
        </w:rPr>
        <w:t>49</w:t>
      </w:r>
    </w:p>
    <w:p w:rsidRPr="0005721E" w:rsidR="003E16B9" w:rsidP="00D004FF" w:rsidRDefault="003E16B9" w14:paraId="081598E6" w14:textId="3670F333">
      <w:pPr>
        <w:rPr>
          <w:rFonts w:ascii="Times New Roman" w:hAnsi="Times New Roman" w:cs="Times New Roman"/>
          <w:sz w:val="24"/>
          <w:szCs w:val="24"/>
          <w:u w:val="single"/>
        </w:rPr>
      </w:pPr>
      <w:r w:rsidRPr="0005721E">
        <w:rPr>
          <w:rFonts w:ascii="Times New Roman" w:hAnsi="Times New Roman" w:cs="Times New Roman"/>
          <w:sz w:val="24"/>
          <w:szCs w:val="24"/>
          <w:u w:val="single"/>
        </w:rPr>
        <w:t xml:space="preserve">Concepts to be </w:t>
      </w:r>
      <w:r w:rsidRPr="0005721E" w:rsidR="00D46CED">
        <w:rPr>
          <w:rFonts w:ascii="Times New Roman" w:hAnsi="Times New Roman" w:cs="Times New Roman"/>
          <w:sz w:val="24"/>
          <w:szCs w:val="24"/>
          <w:u w:val="single"/>
        </w:rPr>
        <w:t>Measured</w:t>
      </w:r>
    </w:p>
    <w:tbl>
      <w:tblPr>
        <w:tblStyle w:val="TableGrid"/>
        <w:tblpPr w:leftFromText="180" w:rightFromText="180" w:vertAnchor="text" w:horzAnchor="margin" w:tblpY="118"/>
        <w:tblW w:w="0" w:type="auto"/>
        <w:tblLook w:val="04A0" w:firstRow="1" w:lastRow="0" w:firstColumn="1" w:lastColumn="0" w:noHBand="0" w:noVBand="1"/>
      </w:tblPr>
      <w:tblGrid>
        <w:gridCol w:w="1203"/>
        <w:gridCol w:w="1336"/>
        <w:gridCol w:w="4741"/>
        <w:gridCol w:w="2070"/>
      </w:tblGrid>
      <w:tr w:rsidRPr="00D46CED" w:rsidR="003E16B9" w:rsidTr="00D004FF" w14:paraId="29D94091" w14:textId="77777777">
        <w:tc>
          <w:tcPr>
            <w:tcW w:w="107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RDefault="003E16B9" w14:paraId="3F977324" w14:textId="10010649">
            <w:pPr>
              <w:jc w:val="center"/>
              <w:rPr>
                <w:rFonts w:ascii="Times New Roman" w:hAnsi="Times New Roman" w:cs="Times New Roman"/>
                <w:b/>
                <w:bCs/>
                <w:sz w:val="24"/>
                <w:szCs w:val="24"/>
              </w:rPr>
            </w:pPr>
            <w:r w:rsidRPr="00D46CED">
              <w:rPr>
                <w:rFonts w:ascii="Times New Roman" w:hAnsi="Times New Roman" w:cs="Times New Roman"/>
                <w:b/>
                <w:bCs/>
                <w:sz w:val="24"/>
                <w:szCs w:val="24"/>
              </w:rPr>
              <w:lastRenderedPageBreak/>
              <w:t>S</w:t>
            </w:r>
            <w:r w:rsidR="007F43B1">
              <w:rPr>
                <w:rFonts w:ascii="Times New Roman" w:hAnsi="Times New Roman" w:cs="Times New Roman"/>
                <w:b/>
                <w:bCs/>
                <w:sz w:val="24"/>
                <w:szCs w:val="24"/>
              </w:rPr>
              <w:t xml:space="preserve">ample </w:t>
            </w:r>
            <w:r w:rsidRPr="00D46CED">
              <w:rPr>
                <w:rFonts w:ascii="Times New Roman" w:hAnsi="Times New Roman" w:cs="Times New Roman"/>
                <w:b/>
                <w:bCs/>
                <w:sz w:val="24"/>
                <w:szCs w:val="24"/>
              </w:rPr>
              <w:t>C</w:t>
            </w:r>
            <w:r w:rsidR="007F43B1">
              <w:rPr>
                <w:rFonts w:ascii="Times New Roman" w:hAnsi="Times New Roman" w:cs="Times New Roman"/>
                <w:b/>
                <w:bCs/>
                <w:sz w:val="24"/>
                <w:szCs w:val="24"/>
              </w:rPr>
              <w:t>hild Interview</w:t>
            </w:r>
          </w:p>
        </w:tc>
        <w:tc>
          <w:tcPr>
            <w:tcW w:w="88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RDefault="003E16B9" w14:paraId="3028FFC6" w14:textId="26BEF4BE">
            <w:pPr>
              <w:jc w:val="center"/>
              <w:rPr>
                <w:rFonts w:ascii="Times New Roman" w:hAnsi="Times New Roman" w:cs="Times New Roman"/>
                <w:b/>
                <w:bCs/>
                <w:sz w:val="24"/>
                <w:szCs w:val="24"/>
              </w:rPr>
            </w:pPr>
            <w:r w:rsidRPr="00D46CED">
              <w:rPr>
                <w:rFonts w:ascii="Times New Roman" w:hAnsi="Times New Roman" w:cs="Times New Roman"/>
                <w:b/>
                <w:bCs/>
                <w:sz w:val="24"/>
                <w:szCs w:val="24"/>
              </w:rPr>
              <w:t>A</w:t>
            </w:r>
            <w:r w:rsidR="007F43B1">
              <w:rPr>
                <w:rFonts w:ascii="Times New Roman" w:hAnsi="Times New Roman" w:cs="Times New Roman"/>
                <w:b/>
                <w:bCs/>
                <w:sz w:val="24"/>
                <w:szCs w:val="24"/>
              </w:rPr>
              <w:t xml:space="preserve">dolescent </w:t>
            </w:r>
            <w:r w:rsidRPr="00D46CED">
              <w:rPr>
                <w:rFonts w:ascii="Times New Roman" w:hAnsi="Times New Roman" w:cs="Times New Roman"/>
                <w:b/>
                <w:bCs/>
                <w:sz w:val="24"/>
                <w:szCs w:val="24"/>
              </w:rPr>
              <w:t>F</w:t>
            </w:r>
            <w:r w:rsidR="007F43B1">
              <w:rPr>
                <w:rFonts w:ascii="Times New Roman" w:hAnsi="Times New Roman" w:cs="Times New Roman"/>
                <w:b/>
                <w:bCs/>
                <w:sz w:val="24"/>
                <w:szCs w:val="24"/>
              </w:rPr>
              <w:t xml:space="preserve">ollow-back </w:t>
            </w:r>
            <w:r w:rsidRPr="00D46CED">
              <w:rPr>
                <w:rFonts w:ascii="Times New Roman" w:hAnsi="Times New Roman" w:cs="Times New Roman"/>
                <w:b/>
                <w:bCs/>
                <w:sz w:val="24"/>
                <w:szCs w:val="24"/>
              </w:rPr>
              <w:t>S</w:t>
            </w:r>
            <w:r w:rsidR="007F43B1">
              <w:rPr>
                <w:rFonts w:ascii="Times New Roman" w:hAnsi="Times New Roman" w:cs="Times New Roman"/>
                <w:b/>
                <w:bCs/>
                <w:sz w:val="24"/>
                <w:szCs w:val="24"/>
              </w:rPr>
              <w:t>urvey</w:t>
            </w:r>
          </w:p>
        </w:tc>
        <w:tc>
          <w:tcPr>
            <w:tcW w:w="5682"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RDefault="003E16B9" w14:paraId="2FE924A6" w14:textId="77777777">
            <w:pP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170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D46CED" w:rsidR="003E16B9" w:rsidRDefault="003E16B9" w14:paraId="1E2FC65B"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159B4171" w14:textId="77777777">
        <w:tc>
          <w:tcPr>
            <w:tcW w:w="1078"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0E8EB44D"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85"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13A7953D"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682"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1F14FF88" w14:textId="77777777">
            <w:pPr>
              <w:rPr>
                <w:rFonts w:ascii="Times New Roman" w:hAnsi="Times New Roman" w:cs="Times New Roman"/>
                <w:sz w:val="24"/>
                <w:szCs w:val="24"/>
                <w:u w:val="single"/>
              </w:rPr>
            </w:pPr>
            <w:r w:rsidRPr="00D46CED">
              <w:rPr>
                <w:rFonts w:ascii="Times New Roman" w:hAnsi="Times New Roman" w:cs="Times New Roman"/>
                <w:sz w:val="24"/>
                <w:szCs w:val="24"/>
              </w:rPr>
              <w:t>Due to blow or jolt to head, lost consciousness</w:t>
            </w:r>
          </w:p>
        </w:tc>
        <w:tc>
          <w:tcPr>
            <w:tcW w:w="1705"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039BCAFE" w14:textId="77777777">
            <w:pPr>
              <w:rPr>
                <w:rFonts w:ascii="Times New Roman" w:hAnsi="Times New Roman" w:cs="Times New Roman"/>
                <w:sz w:val="24"/>
                <w:szCs w:val="24"/>
              </w:rPr>
            </w:pPr>
            <w:r w:rsidRPr="00D46CED">
              <w:rPr>
                <w:rFonts w:ascii="Times New Roman" w:hAnsi="Times New Roman" w:cs="Times New Roman"/>
                <w:sz w:val="24"/>
                <w:szCs w:val="24"/>
              </w:rPr>
              <w:t>TBILOSTCON_C</w:t>
            </w:r>
          </w:p>
          <w:p w:rsidRPr="00D46CED" w:rsidR="003E16B9" w:rsidRDefault="003E16B9" w14:paraId="0AC729CD" w14:textId="77777777">
            <w:pPr>
              <w:rPr>
                <w:rFonts w:ascii="Times New Roman" w:hAnsi="Times New Roman" w:cs="Times New Roman"/>
                <w:i/>
                <w:iCs/>
                <w:sz w:val="24"/>
                <w:szCs w:val="24"/>
              </w:rPr>
            </w:pPr>
            <w:r w:rsidRPr="00D46CED">
              <w:rPr>
                <w:rFonts w:ascii="Times New Roman" w:hAnsi="Times New Roman" w:cs="Times New Roman"/>
                <w:i/>
                <w:iCs/>
                <w:sz w:val="24"/>
                <w:szCs w:val="24"/>
              </w:rPr>
              <w:t>TBILOSTCON</w:t>
            </w:r>
          </w:p>
        </w:tc>
      </w:tr>
      <w:tr w:rsidRPr="00D46CED" w:rsidR="003E16B9" w:rsidTr="00D004FF" w14:paraId="4950D4E7" w14:textId="77777777">
        <w:tc>
          <w:tcPr>
            <w:tcW w:w="1078"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002A46B9"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85"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70E7E34C"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682"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0B07CE61" w14:textId="77777777">
            <w:pPr>
              <w:rPr>
                <w:rFonts w:ascii="Times New Roman" w:hAnsi="Times New Roman" w:cs="Times New Roman"/>
                <w:sz w:val="24"/>
                <w:szCs w:val="24"/>
                <w:u w:val="single"/>
              </w:rPr>
            </w:pPr>
            <w:r w:rsidRPr="00D46CED">
              <w:rPr>
                <w:rFonts w:ascii="Times New Roman" w:hAnsi="Times New Roman" w:cs="Times New Roman"/>
                <w:sz w:val="24"/>
                <w:szCs w:val="24"/>
              </w:rPr>
              <w:t>Due to blow or jolt to head, dazed or had gap in memory</w:t>
            </w:r>
          </w:p>
        </w:tc>
        <w:tc>
          <w:tcPr>
            <w:tcW w:w="1705"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4585132A" w14:textId="77777777">
            <w:pPr>
              <w:rPr>
                <w:rFonts w:ascii="Times New Roman" w:hAnsi="Times New Roman" w:cs="Times New Roman"/>
                <w:sz w:val="24"/>
                <w:szCs w:val="24"/>
              </w:rPr>
            </w:pPr>
            <w:r w:rsidRPr="00D46CED">
              <w:rPr>
                <w:rFonts w:ascii="Times New Roman" w:hAnsi="Times New Roman" w:cs="Times New Roman"/>
                <w:sz w:val="24"/>
                <w:szCs w:val="24"/>
              </w:rPr>
              <w:t>TBIDAZED_C</w:t>
            </w:r>
          </w:p>
          <w:p w:rsidRPr="00D46CED" w:rsidR="003E16B9" w:rsidRDefault="003E16B9" w14:paraId="1D3D0761" w14:textId="77777777">
            <w:pPr>
              <w:rPr>
                <w:rFonts w:ascii="Times New Roman" w:hAnsi="Times New Roman" w:cs="Times New Roman"/>
                <w:i/>
                <w:iCs/>
                <w:sz w:val="24"/>
                <w:szCs w:val="24"/>
              </w:rPr>
            </w:pPr>
            <w:r w:rsidRPr="00D46CED">
              <w:rPr>
                <w:rFonts w:ascii="Times New Roman" w:hAnsi="Times New Roman" w:cs="Times New Roman"/>
                <w:i/>
                <w:iCs/>
                <w:sz w:val="24"/>
                <w:szCs w:val="24"/>
              </w:rPr>
              <w:t>TBIDAZED</w:t>
            </w:r>
          </w:p>
        </w:tc>
      </w:tr>
      <w:tr w:rsidRPr="00D46CED" w:rsidR="003E16B9" w:rsidTr="00D004FF" w14:paraId="2B52544D" w14:textId="77777777">
        <w:tc>
          <w:tcPr>
            <w:tcW w:w="1078"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3D047264"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85"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6EA54350"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682"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55143DDC" w14:textId="77777777">
            <w:pPr>
              <w:rPr>
                <w:rFonts w:ascii="Times New Roman" w:hAnsi="Times New Roman" w:cs="Times New Roman"/>
                <w:sz w:val="24"/>
                <w:szCs w:val="24"/>
                <w:u w:val="single"/>
              </w:rPr>
            </w:pPr>
            <w:r w:rsidRPr="00D46CED">
              <w:rPr>
                <w:rFonts w:ascii="Times New Roman" w:hAnsi="Times New Roman" w:cs="Times New Roman"/>
                <w:sz w:val="24"/>
                <w:szCs w:val="24"/>
              </w:rPr>
              <w:t>Due to blow or jolt to head, headaches, vomiting, blurred vision, change in mood/behavior</w:t>
            </w:r>
          </w:p>
        </w:tc>
        <w:tc>
          <w:tcPr>
            <w:tcW w:w="1705"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04960D0C" w14:textId="77777777">
            <w:pPr>
              <w:rPr>
                <w:rFonts w:ascii="Times New Roman" w:hAnsi="Times New Roman" w:cs="Times New Roman"/>
                <w:sz w:val="24"/>
                <w:szCs w:val="24"/>
              </w:rPr>
            </w:pPr>
            <w:r w:rsidRPr="00D46CED">
              <w:rPr>
                <w:rFonts w:ascii="Times New Roman" w:hAnsi="Times New Roman" w:cs="Times New Roman"/>
                <w:sz w:val="24"/>
                <w:szCs w:val="24"/>
              </w:rPr>
              <w:t>TBIHEADSYM_C</w:t>
            </w:r>
          </w:p>
          <w:p w:rsidRPr="00D46CED" w:rsidR="003E16B9" w:rsidRDefault="003E16B9" w14:paraId="0B7F3CF6" w14:textId="77777777">
            <w:pPr>
              <w:rPr>
                <w:rFonts w:ascii="Times New Roman" w:hAnsi="Times New Roman" w:cs="Times New Roman"/>
                <w:i/>
                <w:iCs/>
                <w:sz w:val="24"/>
                <w:szCs w:val="24"/>
              </w:rPr>
            </w:pPr>
            <w:r w:rsidRPr="00D46CED">
              <w:rPr>
                <w:rFonts w:ascii="Times New Roman" w:hAnsi="Times New Roman" w:cs="Times New Roman"/>
                <w:i/>
                <w:iCs/>
                <w:sz w:val="24"/>
                <w:szCs w:val="24"/>
              </w:rPr>
              <w:t>TBIHEADSYM</w:t>
            </w:r>
          </w:p>
        </w:tc>
      </w:tr>
      <w:tr w:rsidRPr="00D46CED" w:rsidR="003E16B9" w:rsidTr="00D004FF" w14:paraId="5F4807BB" w14:textId="77777777">
        <w:trPr>
          <w:trHeight w:val="451"/>
        </w:trPr>
        <w:tc>
          <w:tcPr>
            <w:tcW w:w="1078"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1078EAE3"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85"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09D7C2F0"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682"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355E14B4" w14:textId="77777777">
            <w:pPr>
              <w:rPr>
                <w:rFonts w:ascii="Times New Roman" w:hAnsi="Times New Roman" w:cs="Times New Roman"/>
                <w:sz w:val="24"/>
                <w:szCs w:val="24"/>
                <w:u w:val="single"/>
              </w:rPr>
            </w:pPr>
            <w:r w:rsidRPr="00D46CED">
              <w:rPr>
                <w:rFonts w:ascii="Times New Roman" w:hAnsi="Times New Roman" w:cs="Times New Roman"/>
                <w:sz w:val="24"/>
                <w:szCs w:val="24"/>
              </w:rPr>
              <w:t>Checked for concussion</w:t>
            </w:r>
          </w:p>
        </w:tc>
        <w:tc>
          <w:tcPr>
            <w:tcW w:w="1705"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754D1AF9" w14:textId="77777777">
            <w:pPr>
              <w:rPr>
                <w:rFonts w:ascii="Times New Roman" w:hAnsi="Times New Roman" w:cs="Times New Roman"/>
                <w:sz w:val="24"/>
                <w:szCs w:val="24"/>
              </w:rPr>
            </w:pPr>
            <w:r w:rsidRPr="00D46CED">
              <w:rPr>
                <w:rFonts w:ascii="Times New Roman" w:hAnsi="Times New Roman" w:cs="Times New Roman"/>
                <w:sz w:val="24"/>
                <w:szCs w:val="24"/>
              </w:rPr>
              <w:t>TBICHKCONC_C</w:t>
            </w:r>
          </w:p>
          <w:p w:rsidRPr="00D46CED" w:rsidR="003E16B9" w:rsidRDefault="003E16B9" w14:paraId="2A10BDA4" w14:textId="77777777">
            <w:pPr>
              <w:rPr>
                <w:rFonts w:ascii="Times New Roman" w:hAnsi="Times New Roman" w:cs="Times New Roman"/>
                <w:i/>
                <w:iCs/>
                <w:sz w:val="24"/>
                <w:szCs w:val="24"/>
              </w:rPr>
            </w:pPr>
            <w:r w:rsidRPr="00D46CED">
              <w:rPr>
                <w:rFonts w:ascii="Times New Roman" w:hAnsi="Times New Roman" w:cs="Times New Roman"/>
                <w:i/>
                <w:iCs/>
                <w:sz w:val="24"/>
                <w:szCs w:val="24"/>
              </w:rPr>
              <w:t>TBICHKCONC</w:t>
            </w:r>
          </w:p>
        </w:tc>
      </w:tr>
      <w:tr w:rsidRPr="00D46CED" w:rsidR="003E16B9" w:rsidTr="00D004FF" w14:paraId="39CAEA4B" w14:textId="77777777">
        <w:tc>
          <w:tcPr>
            <w:tcW w:w="1078"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695D71E3"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85"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40E71351"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682"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7BDCDBF2" w14:textId="77777777">
            <w:pPr>
              <w:rPr>
                <w:rFonts w:ascii="Times New Roman" w:hAnsi="Times New Roman" w:cs="Times New Roman"/>
                <w:sz w:val="24"/>
                <w:szCs w:val="24"/>
              </w:rPr>
            </w:pPr>
            <w:r w:rsidRPr="00D46CED">
              <w:rPr>
                <w:rFonts w:ascii="Times New Roman" w:hAnsi="Times New Roman" w:cs="Times New Roman"/>
                <w:sz w:val="24"/>
                <w:szCs w:val="24"/>
              </w:rPr>
              <w:t>Diagnosed with concussion</w:t>
            </w:r>
          </w:p>
        </w:tc>
        <w:tc>
          <w:tcPr>
            <w:tcW w:w="1705" w:type="dxa"/>
            <w:tcBorders>
              <w:top w:val="single" w:color="auto" w:sz="4" w:space="0"/>
              <w:left w:val="single" w:color="auto" w:sz="4" w:space="0"/>
              <w:bottom w:val="single" w:color="auto" w:sz="4" w:space="0"/>
              <w:right w:val="single" w:color="auto" w:sz="4" w:space="0"/>
            </w:tcBorders>
            <w:vAlign w:val="center"/>
            <w:hideMark/>
          </w:tcPr>
          <w:p w:rsidRPr="00D46CED" w:rsidR="003E16B9" w:rsidRDefault="003E16B9" w14:paraId="62EEC4BA" w14:textId="77777777">
            <w:pPr>
              <w:rPr>
                <w:rFonts w:ascii="Times New Roman" w:hAnsi="Times New Roman" w:cs="Times New Roman"/>
                <w:sz w:val="24"/>
                <w:szCs w:val="24"/>
              </w:rPr>
            </w:pPr>
            <w:r w:rsidRPr="00D46CED">
              <w:rPr>
                <w:rFonts w:ascii="Times New Roman" w:hAnsi="Times New Roman" w:cs="Times New Roman"/>
                <w:sz w:val="24"/>
                <w:szCs w:val="24"/>
              </w:rPr>
              <w:t>TBIDRCONC_C</w:t>
            </w:r>
          </w:p>
          <w:p w:rsidRPr="00D46CED" w:rsidR="003E16B9" w:rsidRDefault="003E16B9" w14:paraId="7CFE1079" w14:textId="77777777">
            <w:pPr>
              <w:rPr>
                <w:rFonts w:ascii="Times New Roman" w:hAnsi="Times New Roman" w:cs="Times New Roman"/>
                <w:i/>
                <w:iCs/>
                <w:sz w:val="24"/>
                <w:szCs w:val="24"/>
              </w:rPr>
            </w:pPr>
            <w:r w:rsidRPr="00D46CED">
              <w:rPr>
                <w:rFonts w:ascii="Times New Roman" w:hAnsi="Times New Roman" w:cs="Times New Roman"/>
                <w:i/>
                <w:iCs/>
                <w:sz w:val="24"/>
                <w:szCs w:val="24"/>
              </w:rPr>
              <w:t>TBIDRCONC</w:t>
            </w:r>
          </w:p>
        </w:tc>
      </w:tr>
    </w:tbl>
    <w:p w:rsidRPr="00D46CED" w:rsidR="003E16B9" w:rsidP="00D004FF" w:rsidRDefault="003E16B9" w14:paraId="388B0E4C" w14:textId="77777777">
      <w:pPr>
        <w:spacing w:after="0" w:line="240" w:lineRule="auto"/>
        <w:rPr>
          <w:rFonts w:ascii="Times New Roman" w:hAnsi="Times New Roman" w:cs="Times New Roman"/>
          <w:sz w:val="24"/>
          <w:szCs w:val="24"/>
          <w:highlight w:val="cyan"/>
          <w:u w:val="single"/>
        </w:rPr>
      </w:pPr>
    </w:p>
    <w:p w:rsidRPr="0005721E" w:rsidR="003E16B9" w:rsidP="00D004FF" w:rsidRDefault="00D46CED" w14:paraId="49B04549" w14:textId="237816B6">
      <w:pPr>
        <w:spacing w:after="0" w:line="240" w:lineRule="auto"/>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p>
    <w:p w:rsidRPr="00D46CED" w:rsidR="003E16B9" w:rsidP="00D004FF" w:rsidRDefault="003E16B9" w14:paraId="0A5EECE5" w14:textId="77777777">
      <w:pPr>
        <w:spacing w:after="0" w:line="240" w:lineRule="auto"/>
        <w:rPr>
          <w:rFonts w:ascii="Times New Roman" w:hAnsi="Times New Roman" w:cs="Times New Roman"/>
          <w:b/>
          <w:bCs/>
          <w:sz w:val="24"/>
          <w:szCs w:val="24"/>
          <w:u w:val="single"/>
        </w:rPr>
      </w:pPr>
    </w:p>
    <w:p w:rsidRPr="00D46CED" w:rsidR="003E16B9" w:rsidP="00D004FF" w:rsidRDefault="003E16B9" w14:paraId="76B2CBD4" w14:textId="77777777">
      <w:pPr>
        <w:pStyle w:val="ListParagraph"/>
        <w:numPr>
          <w:ilvl w:val="0"/>
          <w:numId w:val="14"/>
        </w:num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There are limited national data sources on traumatic brain injuries. The National Center for Injury Prevention and Control (NCIPC) collects data from multiple sources (e.g. the 2014 Healthcare Cost and Utilization Project’s Nationwide Emergency Department Sample, 2014 National Inpatient Sample, National Vital Statistic System’s multiple-cause-of-death files).</w:t>
      </w:r>
      <w:r w:rsidRPr="00D46CED">
        <w:rPr>
          <w:rFonts w:ascii="Times New Roman" w:hAnsi="Times New Roman" w:cs="Times New Roman"/>
          <w:noProof/>
          <w:sz w:val="24"/>
          <w:szCs w:val="24"/>
          <w:vertAlign w:val="superscript"/>
        </w:rPr>
        <w:t>50</w:t>
      </w:r>
    </w:p>
    <w:p w:rsidRPr="00D46CED" w:rsidR="003E16B9" w:rsidP="00D004FF" w:rsidRDefault="003E16B9" w14:paraId="44427E86" w14:textId="77777777">
      <w:pPr>
        <w:pStyle w:val="ListParagraph"/>
        <w:numPr>
          <w:ilvl w:val="0"/>
          <w:numId w:val="14"/>
        </w:num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 xml:space="preserve">These items were adapted from questions being developed for the National Survey of Children’s Health (NSCH). The NSCH items were cognitively tested in August 2019, and subsequently adapted for an interviewer-administered survey. These items are currently being fielded as part of the emerging content module on the 2020 NHIS. </w:t>
      </w:r>
    </w:p>
    <w:p w:rsidRPr="00D46CED" w:rsidR="003E16B9" w:rsidP="00D004FF" w:rsidRDefault="003E16B9" w14:paraId="45FCB3EB" w14:textId="77777777">
      <w:pPr>
        <w:rPr>
          <w:rFonts w:ascii="Times New Roman" w:hAnsi="Times New Roman" w:cs="Times New Roman"/>
          <w:b/>
          <w:bCs/>
          <w:sz w:val="24"/>
          <w:szCs w:val="24"/>
          <w:u w:val="single"/>
        </w:rPr>
      </w:pPr>
    </w:p>
    <w:p w:rsidRPr="0005721E" w:rsidR="003E16B9" w:rsidP="00D004FF" w:rsidRDefault="00D46CED" w14:paraId="0A8F2507" w14:textId="7CC99EE1">
      <w:pPr>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D46CED" w:rsidR="003E16B9" w:rsidP="00D004FF" w:rsidRDefault="003E16B9" w14:paraId="308C2B2D" w14:textId="1F6B00AF">
      <w:pPr>
        <w:rPr>
          <w:rFonts w:ascii="Times New Roman" w:hAnsi="Times New Roman" w:cs="Times New Roman"/>
          <w:sz w:val="24"/>
          <w:szCs w:val="24"/>
        </w:rPr>
      </w:pPr>
      <w:r w:rsidRPr="00D46CED">
        <w:rPr>
          <w:rFonts w:ascii="Times New Roman" w:hAnsi="Times New Roman" w:cs="Times New Roman"/>
          <w:sz w:val="24"/>
          <w:szCs w:val="24"/>
        </w:rPr>
        <w:t xml:space="preserve">These data are intended to </w:t>
      </w:r>
      <w:r w:rsidR="002B7AD6">
        <w:rPr>
          <w:rFonts w:ascii="Times New Roman" w:hAnsi="Times New Roman" w:cs="Times New Roman"/>
          <w:sz w:val="24"/>
          <w:szCs w:val="24"/>
        </w:rPr>
        <w:t xml:space="preserve">(1) </w:t>
      </w:r>
      <w:r w:rsidRPr="00D46CED">
        <w:rPr>
          <w:rFonts w:ascii="Times New Roman" w:hAnsi="Times New Roman" w:cs="Times New Roman"/>
          <w:sz w:val="24"/>
          <w:szCs w:val="24"/>
        </w:rPr>
        <w:t>produce reliable national estimates of concussion prevalence (by symptom and diagnosis) for the child population</w:t>
      </w:r>
      <w:r w:rsidRPr="002B7AD6" w:rsidR="002B7AD6">
        <w:t xml:space="preserve"> </w:t>
      </w:r>
      <w:r w:rsidRPr="002B7AD6" w:rsidR="002B7AD6">
        <w:rPr>
          <w:rFonts w:ascii="Times New Roman" w:hAnsi="Times New Roman" w:cs="Times New Roman"/>
          <w:sz w:val="24"/>
          <w:szCs w:val="24"/>
        </w:rPr>
        <w:t xml:space="preserve">and (2) </w:t>
      </w:r>
      <w:r w:rsidRPr="004861C2" w:rsidR="004861C2">
        <w:rPr>
          <w:rFonts w:ascii="Times New Roman" w:hAnsi="Times New Roman" w:cs="Times New Roman"/>
          <w:sz w:val="24"/>
          <w:szCs w:val="24"/>
        </w:rPr>
        <w:t xml:space="preserve">provide evidence of the reliability of parent response to NHIS </w:t>
      </w:r>
      <w:r w:rsidR="004861C2">
        <w:rPr>
          <w:rFonts w:ascii="Times New Roman" w:hAnsi="Times New Roman" w:cs="Times New Roman"/>
          <w:sz w:val="24"/>
          <w:szCs w:val="24"/>
        </w:rPr>
        <w:t>emerging content</w:t>
      </w:r>
      <w:r w:rsidRPr="004861C2" w:rsidR="004861C2">
        <w:rPr>
          <w:rFonts w:ascii="Times New Roman" w:hAnsi="Times New Roman" w:cs="Times New Roman"/>
          <w:sz w:val="24"/>
          <w:szCs w:val="24"/>
        </w:rPr>
        <w:t xml:space="preserve"> questions</w:t>
      </w:r>
      <w:r w:rsidRPr="00D46CED">
        <w:rPr>
          <w:rFonts w:ascii="Times New Roman" w:hAnsi="Times New Roman" w:cs="Times New Roman"/>
          <w:sz w:val="24"/>
          <w:szCs w:val="24"/>
        </w:rPr>
        <w:t>.</w:t>
      </w:r>
    </w:p>
    <w:p w:rsidR="003E16B9" w:rsidP="00D004FF" w:rsidRDefault="003E16B9" w14:paraId="065E7755" w14:textId="6E7AECFE">
      <w:pPr>
        <w:pStyle w:val="ListParagraph"/>
        <w:numPr>
          <w:ilvl w:val="0"/>
          <w:numId w:val="2"/>
        </w:numPr>
        <w:rPr>
          <w:rFonts w:ascii="Times New Roman" w:hAnsi="Times New Roman" w:cs="Times New Roman"/>
          <w:sz w:val="24"/>
          <w:szCs w:val="24"/>
        </w:rPr>
      </w:pPr>
      <w:bookmarkStart w:name="_Hlk49158579" w:id="14"/>
      <w:r w:rsidRPr="00D46CED">
        <w:rPr>
          <w:rFonts w:ascii="Times New Roman" w:hAnsi="Times New Roman" w:cs="Times New Roman"/>
          <w:sz w:val="24"/>
          <w:szCs w:val="24"/>
        </w:rPr>
        <w:t>Based on a sample of N~3,</w:t>
      </w:r>
      <w:r w:rsidR="00F13C76">
        <w:rPr>
          <w:rFonts w:ascii="Times New Roman" w:hAnsi="Times New Roman" w:cs="Times New Roman"/>
          <w:sz w:val="24"/>
          <w:szCs w:val="24"/>
        </w:rPr>
        <w:t>6</w:t>
      </w:r>
      <w:r w:rsidRPr="00D46CED">
        <w:rPr>
          <w:rFonts w:ascii="Times New Roman" w:hAnsi="Times New Roman" w:cs="Times New Roman"/>
          <w:sz w:val="24"/>
          <w:szCs w:val="24"/>
        </w:rPr>
        <w:t xml:space="preserve">00 adolescents and a prevalence as low as 2%,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a reliable prevalence estimate of concussion/brain injury for adolescents for any subpopulation that is at least </w:t>
      </w:r>
      <w:r w:rsidR="000B0C65">
        <w:rPr>
          <w:rFonts w:ascii="Times New Roman" w:hAnsi="Times New Roman" w:cs="Times New Roman"/>
          <w:sz w:val="24"/>
          <w:szCs w:val="24"/>
        </w:rPr>
        <w:t>38</w:t>
      </w:r>
      <w:r w:rsidRPr="00D46CED">
        <w:rPr>
          <w:rFonts w:ascii="Times New Roman" w:hAnsi="Times New Roman" w:cs="Times New Roman"/>
          <w:sz w:val="24"/>
          <w:szCs w:val="24"/>
        </w:rPr>
        <w:t>% of the total population.</w:t>
      </w:r>
    </w:p>
    <w:p w:rsidRPr="00D46CED" w:rsidR="002B7AD6" w:rsidP="00D004FF" w:rsidRDefault="007F43B1" w14:paraId="35A5E8B4" w14:textId="31DABEC7">
      <w:pPr>
        <w:pStyle w:val="ListParagraph"/>
        <w:numPr>
          <w:ilvl w:val="0"/>
          <w:numId w:val="2"/>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2B7AD6" w:rsidR="002B7AD6">
        <w:rPr>
          <w:rFonts w:ascii="Times New Roman" w:hAnsi="Times New Roman" w:cs="Times New Roman"/>
          <w:sz w:val="24"/>
          <w:szCs w:val="24"/>
        </w:rPr>
        <w:t>.</w:t>
      </w:r>
    </w:p>
    <w:p w:rsidR="003E16B9" w:rsidP="00D004FF" w:rsidRDefault="006C2494" w14:paraId="409FB800" w14:textId="5CE9789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Cognition and Behavior</w:t>
      </w:r>
      <w:r w:rsidRPr="00D46CED">
        <w:rPr>
          <w:rFonts w:ascii="Times New Roman" w:hAnsi="Times New Roman" w:cs="Times New Roman"/>
          <w:b/>
          <w:bCs/>
          <w:sz w:val="24"/>
          <w:szCs w:val="24"/>
        </w:rPr>
        <w:t xml:space="preserve"> </w:t>
      </w:r>
    </w:p>
    <w:p w:rsidRPr="00D46CED" w:rsidR="00D46CED" w:rsidP="00D004FF" w:rsidRDefault="00D46CED" w14:paraId="1F9079C4" w14:textId="77777777">
      <w:pPr>
        <w:spacing w:after="0" w:line="240" w:lineRule="auto"/>
        <w:rPr>
          <w:rFonts w:ascii="Times New Roman" w:hAnsi="Times New Roman" w:cs="Times New Roman"/>
          <w:b/>
          <w:bCs/>
          <w:sz w:val="24"/>
          <w:szCs w:val="24"/>
        </w:rPr>
      </w:pPr>
    </w:p>
    <w:bookmarkEnd w:id="10"/>
    <w:bookmarkEnd w:id="14"/>
    <w:p w:rsidRPr="00D46CED" w:rsidR="003E16B9" w:rsidP="00D004FF" w:rsidRDefault="003E16B9" w14:paraId="4A62A001" w14:textId="77777777">
      <w:pPr>
        <w:tabs>
          <w:tab w:val="num" w:pos="720"/>
          <w:tab w:val="num" w:pos="1440"/>
        </w:tabs>
        <w:jc w:val="both"/>
        <w:rPr>
          <w:rFonts w:ascii="Times New Roman" w:hAnsi="Times New Roman" w:cs="Times New Roman"/>
          <w:sz w:val="24"/>
          <w:szCs w:val="24"/>
        </w:rPr>
      </w:pPr>
      <w:r w:rsidRPr="00D46CED">
        <w:rPr>
          <w:rFonts w:ascii="Times New Roman" w:hAnsi="Times New Roman" w:cs="Times New Roman"/>
          <w:sz w:val="24"/>
          <w:szCs w:val="24"/>
        </w:rPr>
        <w:t>Children with disabilities are more likely to experience poorer physical and mental health where compared to their peers without disabilities.</w:t>
      </w:r>
      <w:r w:rsidRPr="00D46CED">
        <w:rPr>
          <w:rFonts w:ascii="Times New Roman" w:hAnsi="Times New Roman" w:cs="Times New Roman"/>
          <w:noProof/>
          <w:sz w:val="24"/>
          <w:szCs w:val="24"/>
          <w:vertAlign w:val="superscript"/>
        </w:rPr>
        <w:t>51</w:t>
      </w:r>
      <w:r w:rsidRPr="00D46CED">
        <w:rPr>
          <w:rFonts w:ascii="Times New Roman" w:hAnsi="Times New Roman" w:cs="Times New Roman"/>
          <w:sz w:val="24"/>
          <w:szCs w:val="24"/>
          <w:vertAlign w:val="superscript"/>
        </w:rPr>
        <w:t>,</w:t>
      </w:r>
      <w:r w:rsidRPr="00D46CED">
        <w:rPr>
          <w:rFonts w:ascii="Times New Roman" w:hAnsi="Times New Roman" w:cs="Times New Roman"/>
          <w:noProof/>
          <w:sz w:val="24"/>
          <w:szCs w:val="24"/>
          <w:vertAlign w:val="superscript"/>
        </w:rPr>
        <w:t>52</w:t>
      </w:r>
      <w:r w:rsidRPr="00D46CED">
        <w:rPr>
          <w:rFonts w:ascii="Times New Roman" w:hAnsi="Times New Roman" w:cs="Times New Roman"/>
          <w:sz w:val="24"/>
          <w:szCs w:val="24"/>
        </w:rPr>
        <w:t xml:space="preserve">  Children with disabilities are more likely to </w:t>
      </w:r>
      <w:r w:rsidRPr="00D46CED">
        <w:rPr>
          <w:rFonts w:ascii="Times New Roman" w:hAnsi="Times New Roman" w:cs="Times New Roman"/>
          <w:sz w:val="24"/>
          <w:szCs w:val="24"/>
        </w:rPr>
        <w:lastRenderedPageBreak/>
        <w:t>struggle at school forming meaningful relationships with their peers and teachers.</w:t>
      </w:r>
      <w:r w:rsidRPr="00D46CED">
        <w:rPr>
          <w:rFonts w:ascii="Times New Roman" w:hAnsi="Times New Roman" w:cs="Times New Roman"/>
          <w:noProof/>
          <w:sz w:val="24"/>
          <w:szCs w:val="24"/>
          <w:vertAlign w:val="superscript"/>
        </w:rPr>
        <w:t>53</w:t>
      </w:r>
      <w:r w:rsidRPr="00D46CED">
        <w:rPr>
          <w:rFonts w:ascii="Times New Roman" w:hAnsi="Times New Roman" w:cs="Times New Roman"/>
          <w:sz w:val="24"/>
          <w:szCs w:val="24"/>
        </w:rPr>
        <w:t xml:space="preserve"> Capturing data from both a parent and adolescent perspective could be meaningful in identifying specific adolescent challenges a parent may not be aware is occurring. </w:t>
      </w:r>
    </w:p>
    <w:p w:rsidRPr="0005721E" w:rsidR="003E16B9" w:rsidP="00D004FF" w:rsidRDefault="003E16B9" w14:paraId="44A1358F" w14:textId="21340C9C">
      <w:pPr>
        <w:rPr>
          <w:rFonts w:ascii="Times New Roman" w:hAnsi="Times New Roman" w:cs="Times New Roman"/>
          <w:sz w:val="24"/>
          <w:szCs w:val="24"/>
          <w:u w:val="single"/>
        </w:rPr>
      </w:pPr>
      <w:r w:rsidRPr="0005721E">
        <w:rPr>
          <w:rFonts w:ascii="Times New Roman" w:hAnsi="Times New Roman" w:cs="Times New Roman"/>
          <w:sz w:val="24"/>
          <w:szCs w:val="24"/>
          <w:u w:val="single"/>
        </w:rPr>
        <w:t xml:space="preserve">Concepts to be </w:t>
      </w:r>
      <w:r w:rsidRPr="0005721E" w:rsidR="00D46CED">
        <w:rPr>
          <w:rFonts w:ascii="Times New Roman" w:hAnsi="Times New Roman" w:cs="Times New Roman"/>
          <w:sz w:val="24"/>
          <w:szCs w:val="24"/>
          <w:u w:val="single"/>
        </w:rPr>
        <w:t>Measured</w:t>
      </w:r>
    </w:p>
    <w:tbl>
      <w:tblPr>
        <w:tblStyle w:val="TableGrid"/>
        <w:tblpPr w:leftFromText="180" w:rightFromText="180" w:vertAnchor="text" w:horzAnchor="margin" w:tblpY="118"/>
        <w:tblW w:w="0" w:type="auto"/>
        <w:tblLook w:val="04A0" w:firstRow="1" w:lastRow="0" w:firstColumn="1" w:lastColumn="0" w:noHBand="0" w:noVBand="1"/>
      </w:tblPr>
      <w:tblGrid>
        <w:gridCol w:w="1203"/>
        <w:gridCol w:w="1336"/>
        <w:gridCol w:w="4535"/>
        <w:gridCol w:w="2276"/>
      </w:tblGrid>
      <w:tr w:rsidRPr="00D46CED" w:rsidR="003E16B9" w:rsidTr="00D004FF" w14:paraId="47ED2522" w14:textId="77777777">
        <w:tc>
          <w:tcPr>
            <w:tcW w:w="101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3E16B9" w14:paraId="779077B4" w14:textId="1213D0F4">
            <w:pPr>
              <w:jc w:val="center"/>
              <w:rPr>
                <w:rFonts w:ascii="Times New Roman" w:hAnsi="Times New Roman" w:cs="Times New Roman"/>
                <w:b/>
                <w:bCs/>
                <w:sz w:val="24"/>
                <w:szCs w:val="24"/>
              </w:rPr>
            </w:pPr>
            <w:r w:rsidRPr="00D46CED">
              <w:rPr>
                <w:rFonts w:ascii="Times New Roman" w:hAnsi="Times New Roman" w:cs="Times New Roman"/>
                <w:b/>
                <w:bCs/>
                <w:sz w:val="24"/>
                <w:szCs w:val="24"/>
              </w:rPr>
              <w:t>S</w:t>
            </w:r>
            <w:r w:rsidR="007F43B1">
              <w:rPr>
                <w:rFonts w:ascii="Times New Roman" w:hAnsi="Times New Roman" w:cs="Times New Roman"/>
                <w:b/>
                <w:bCs/>
                <w:sz w:val="24"/>
                <w:szCs w:val="24"/>
              </w:rPr>
              <w:t xml:space="preserve">ample </w:t>
            </w:r>
            <w:r w:rsidRPr="00D46CED">
              <w:rPr>
                <w:rFonts w:ascii="Times New Roman" w:hAnsi="Times New Roman" w:cs="Times New Roman"/>
                <w:b/>
                <w:bCs/>
                <w:sz w:val="24"/>
                <w:szCs w:val="24"/>
              </w:rPr>
              <w:t>C</w:t>
            </w:r>
            <w:r w:rsidR="007F43B1">
              <w:rPr>
                <w:rFonts w:ascii="Times New Roman" w:hAnsi="Times New Roman" w:cs="Times New Roman"/>
                <w:b/>
                <w:bCs/>
                <w:sz w:val="24"/>
                <w:szCs w:val="24"/>
              </w:rPr>
              <w:t>hild Interview</w:t>
            </w:r>
          </w:p>
        </w:tc>
        <w:tc>
          <w:tcPr>
            <w:tcW w:w="85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3E16B9" w14:paraId="7C4D1C8A" w14:textId="19B5D472">
            <w:pPr>
              <w:jc w:val="center"/>
              <w:rPr>
                <w:rFonts w:ascii="Times New Roman" w:hAnsi="Times New Roman" w:cs="Times New Roman"/>
                <w:b/>
                <w:bCs/>
                <w:sz w:val="24"/>
                <w:szCs w:val="24"/>
              </w:rPr>
            </w:pPr>
            <w:r w:rsidRPr="00D46CED">
              <w:rPr>
                <w:rFonts w:ascii="Times New Roman" w:hAnsi="Times New Roman" w:cs="Times New Roman"/>
                <w:b/>
                <w:bCs/>
                <w:sz w:val="24"/>
                <w:szCs w:val="24"/>
              </w:rPr>
              <w:t>A</w:t>
            </w:r>
            <w:r w:rsidR="007F43B1">
              <w:rPr>
                <w:rFonts w:ascii="Times New Roman" w:hAnsi="Times New Roman" w:cs="Times New Roman"/>
                <w:b/>
                <w:bCs/>
                <w:sz w:val="24"/>
                <w:szCs w:val="24"/>
              </w:rPr>
              <w:t xml:space="preserve">dolescent </w:t>
            </w:r>
            <w:r w:rsidRPr="00D46CED">
              <w:rPr>
                <w:rFonts w:ascii="Times New Roman" w:hAnsi="Times New Roman" w:cs="Times New Roman"/>
                <w:b/>
                <w:bCs/>
                <w:sz w:val="24"/>
                <w:szCs w:val="24"/>
              </w:rPr>
              <w:t>F</w:t>
            </w:r>
            <w:r w:rsidR="007F43B1">
              <w:rPr>
                <w:rFonts w:ascii="Times New Roman" w:hAnsi="Times New Roman" w:cs="Times New Roman"/>
                <w:b/>
                <w:bCs/>
                <w:sz w:val="24"/>
                <w:szCs w:val="24"/>
              </w:rPr>
              <w:t xml:space="preserve">ollow-back </w:t>
            </w:r>
            <w:r w:rsidRPr="00D46CED">
              <w:rPr>
                <w:rFonts w:ascii="Times New Roman" w:hAnsi="Times New Roman" w:cs="Times New Roman"/>
                <w:b/>
                <w:bCs/>
                <w:sz w:val="24"/>
                <w:szCs w:val="24"/>
              </w:rPr>
              <w:t>S</w:t>
            </w:r>
            <w:r w:rsidR="007F43B1">
              <w:rPr>
                <w:rFonts w:ascii="Times New Roman" w:hAnsi="Times New Roman" w:cs="Times New Roman"/>
                <w:b/>
                <w:bCs/>
                <w:sz w:val="24"/>
                <w:szCs w:val="24"/>
              </w:rPr>
              <w:t>urvey</w:t>
            </w:r>
          </w:p>
        </w:tc>
        <w:tc>
          <w:tcPr>
            <w:tcW w:w="517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3E16B9" w14:paraId="354CC68E" w14:textId="77777777">
            <w:pP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30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D46CED" w:rsidR="003E16B9" w:rsidP="00D004FF" w:rsidRDefault="003E16B9" w14:paraId="5D6A0921"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48C156CE" w14:textId="77777777">
        <w:tc>
          <w:tcPr>
            <w:tcW w:w="1010"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6FB663A3"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43195FB2"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3F7916B1" w14:textId="77777777">
            <w:pPr>
              <w:rPr>
                <w:rFonts w:ascii="Times New Roman" w:hAnsi="Times New Roman" w:cs="Times New Roman"/>
                <w:sz w:val="24"/>
                <w:szCs w:val="24"/>
              </w:rPr>
            </w:pPr>
            <w:r w:rsidRPr="00D46CED">
              <w:rPr>
                <w:rFonts w:ascii="Times New Roman" w:hAnsi="Times New Roman" w:cs="Times New Roman"/>
                <w:sz w:val="24"/>
                <w:szCs w:val="24"/>
              </w:rPr>
              <w:t>Difficulty learning things</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236854C7" w14:textId="77777777">
            <w:pPr>
              <w:rPr>
                <w:rFonts w:ascii="Times New Roman" w:hAnsi="Times New Roman" w:cs="Times New Roman"/>
                <w:sz w:val="24"/>
                <w:szCs w:val="24"/>
              </w:rPr>
            </w:pPr>
            <w:r w:rsidRPr="00D46CED">
              <w:rPr>
                <w:rFonts w:ascii="Times New Roman" w:hAnsi="Times New Roman" w:cs="Times New Roman"/>
                <w:sz w:val="24"/>
                <w:szCs w:val="24"/>
              </w:rPr>
              <w:t>LEARNDF_C</w:t>
            </w:r>
          </w:p>
          <w:p w:rsidRPr="00D46CED" w:rsidR="003E16B9" w:rsidP="00D004FF" w:rsidRDefault="003E16B9" w14:paraId="74890CEA" w14:textId="77777777">
            <w:pPr>
              <w:rPr>
                <w:rFonts w:ascii="Times New Roman" w:hAnsi="Times New Roman" w:cs="Times New Roman"/>
                <w:i/>
                <w:iCs/>
                <w:sz w:val="24"/>
                <w:szCs w:val="24"/>
              </w:rPr>
            </w:pPr>
            <w:r w:rsidRPr="00D46CED">
              <w:rPr>
                <w:rFonts w:ascii="Times New Roman" w:hAnsi="Times New Roman" w:cs="Times New Roman"/>
                <w:i/>
                <w:iCs/>
                <w:sz w:val="24"/>
                <w:szCs w:val="24"/>
              </w:rPr>
              <w:t>LEARNDF</w:t>
            </w:r>
          </w:p>
        </w:tc>
      </w:tr>
      <w:tr w:rsidRPr="00D46CED" w:rsidR="003E16B9" w:rsidTr="00D004FF" w14:paraId="756B538E" w14:textId="77777777">
        <w:tc>
          <w:tcPr>
            <w:tcW w:w="1010"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3C2C08F5"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00607CF8"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0A6E108" w14:textId="77777777">
            <w:pPr>
              <w:rPr>
                <w:rFonts w:ascii="Times New Roman" w:hAnsi="Times New Roman" w:cs="Times New Roman"/>
                <w:sz w:val="24"/>
                <w:szCs w:val="24"/>
              </w:rPr>
            </w:pPr>
            <w:r w:rsidRPr="00D46CED">
              <w:rPr>
                <w:rFonts w:ascii="Times New Roman" w:hAnsi="Times New Roman" w:cs="Times New Roman"/>
                <w:sz w:val="24"/>
                <w:szCs w:val="24"/>
              </w:rPr>
              <w:t>Difficulty remembering things</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D13A674" w14:textId="77777777">
            <w:pPr>
              <w:rPr>
                <w:rFonts w:ascii="Times New Roman" w:hAnsi="Times New Roman" w:cs="Times New Roman"/>
                <w:sz w:val="24"/>
                <w:szCs w:val="24"/>
              </w:rPr>
            </w:pPr>
            <w:r w:rsidRPr="00D46CED">
              <w:rPr>
                <w:rFonts w:ascii="Times New Roman" w:hAnsi="Times New Roman" w:cs="Times New Roman"/>
                <w:sz w:val="24"/>
                <w:szCs w:val="24"/>
              </w:rPr>
              <w:t>REMEMBERDF_C</w:t>
            </w:r>
          </w:p>
          <w:p w:rsidRPr="00D46CED" w:rsidR="003E16B9" w:rsidP="00D004FF" w:rsidRDefault="003E16B9" w14:paraId="25E5A157" w14:textId="77777777">
            <w:pPr>
              <w:rPr>
                <w:rFonts w:ascii="Times New Roman" w:hAnsi="Times New Roman" w:cs="Times New Roman"/>
                <w:i/>
                <w:iCs/>
                <w:sz w:val="24"/>
                <w:szCs w:val="24"/>
              </w:rPr>
            </w:pPr>
            <w:r w:rsidRPr="00D46CED">
              <w:rPr>
                <w:rFonts w:ascii="Times New Roman" w:hAnsi="Times New Roman" w:cs="Times New Roman"/>
                <w:i/>
                <w:iCs/>
                <w:sz w:val="24"/>
                <w:szCs w:val="24"/>
              </w:rPr>
              <w:t>REMEMBERDF</w:t>
            </w:r>
          </w:p>
        </w:tc>
      </w:tr>
      <w:tr w:rsidRPr="00D46CED" w:rsidR="003E16B9" w:rsidTr="00D004FF" w14:paraId="3036A78D"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31715D55"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5164B56"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23550AB2" w14:textId="77777777">
            <w:pPr>
              <w:rPr>
                <w:rFonts w:ascii="Times New Roman" w:hAnsi="Times New Roman" w:cs="Times New Roman"/>
                <w:sz w:val="24"/>
                <w:szCs w:val="24"/>
              </w:rPr>
            </w:pPr>
            <w:r w:rsidRPr="00D46CED">
              <w:rPr>
                <w:rFonts w:ascii="Times New Roman" w:hAnsi="Times New Roman" w:cs="Times New Roman"/>
                <w:sz w:val="24"/>
                <w:szCs w:val="24"/>
              </w:rPr>
              <w:t>Difficulty controlling behavior</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0880A16" w14:textId="77777777">
            <w:pPr>
              <w:rPr>
                <w:rFonts w:ascii="Times New Roman" w:hAnsi="Times New Roman" w:cs="Times New Roman"/>
                <w:sz w:val="24"/>
                <w:szCs w:val="24"/>
              </w:rPr>
            </w:pPr>
            <w:r w:rsidRPr="00D46CED">
              <w:rPr>
                <w:rFonts w:ascii="Times New Roman" w:hAnsi="Times New Roman" w:cs="Times New Roman"/>
                <w:sz w:val="24"/>
                <w:szCs w:val="24"/>
              </w:rPr>
              <w:t>BEHDFCNTR_C</w:t>
            </w:r>
          </w:p>
          <w:p w:rsidRPr="00D46CED" w:rsidR="003E16B9" w:rsidP="00D004FF" w:rsidRDefault="003E16B9" w14:paraId="4DF7A30A" w14:textId="77777777">
            <w:pPr>
              <w:rPr>
                <w:rFonts w:ascii="Times New Roman" w:hAnsi="Times New Roman" w:cs="Times New Roman"/>
                <w:i/>
                <w:iCs/>
                <w:sz w:val="24"/>
                <w:szCs w:val="24"/>
              </w:rPr>
            </w:pPr>
            <w:r w:rsidRPr="00D46CED">
              <w:rPr>
                <w:rFonts w:ascii="Times New Roman" w:hAnsi="Times New Roman" w:cs="Times New Roman"/>
                <w:i/>
                <w:iCs/>
                <w:sz w:val="24"/>
                <w:szCs w:val="24"/>
              </w:rPr>
              <w:t>BEHDFCNTR</w:t>
            </w:r>
          </w:p>
        </w:tc>
      </w:tr>
      <w:tr w:rsidRPr="00D46CED" w:rsidR="003E16B9" w:rsidTr="00D004FF" w14:paraId="465DA3A2"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3BC69BCC"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D53B734"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FA8146B" w14:textId="77777777">
            <w:pPr>
              <w:rPr>
                <w:rFonts w:ascii="Times New Roman" w:hAnsi="Times New Roman" w:cs="Times New Roman"/>
                <w:sz w:val="24"/>
                <w:szCs w:val="24"/>
              </w:rPr>
            </w:pPr>
            <w:r w:rsidRPr="00D46CED">
              <w:rPr>
                <w:rFonts w:ascii="Times New Roman" w:hAnsi="Times New Roman" w:cs="Times New Roman"/>
                <w:sz w:val="24"/>
                <w:szCs w:val="24"/>
              </w:rPr>
              <w:t xml:space="preserve">Difficulty focusing on an enjoyable activity </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0E240E23" w14:textId="77777777">
            <w:pPr>
              <w:rPr>
                <w:rFonts w:ascii="Times New Roman" w:hAnsi="Times New Roman" w:cs="Times New Roman"/>
                <w:sz w:val="24"/>
                <w:szCs w:val="24"/>
              </w:rPr>
            </w:pPr>
            <w:r w:rsidRPr="00D46CED">
              <w:rPr>
                <w:rFonts w:ascii="Times New Roman" w:hAnsi="Times New Roman" w:cs="Times New Roman"/>
                <w:sz w:val="24"/>
                <w:szCs w:val="24"/>
              </w:rPr>
              <w:t>BEHDFFCS_C</w:t>
            </w:r>
          </w:p>
          <w:p w:rsidRPr="00D46CED" w:rsidR="003E16B9" w:rsidP="00D004FF" w:rsidRDefault="003E16B9" w14:paraId="183F1036" w14:textId="77777777">
            <w:pPr>
              <w:rPr>
                <w:rFonts w:ascii="Times New Roman" w:hAnsi="Times New Roman" w:cs="Times New Roman"/>
                <w:i/>
                <w:iCs/>
                <w:sz w:val="24"/>
                <w:szCs w:val="24"/>
              </w:rPr>
            </w:pPr>
            <w:r w:rsidRPr="00D46CED">
              <w:rPr>
                <w:rFonts w:ascii="Times New Roman" w:hAnsi="Times New Roman" w:cs="Times New Roman"/>
                <w:i/>
                <w:iCs/>
                <w:sz w:val="24"/>
                <w:szCs w:val="24"/>
              </w:rPr>
              <w:t>BEHDFFCS</w:t>
            </w:r>
          </w:p>
        </w:tc>
      </w:tr>
      <w:tr w:rsidRPr="00D46CED" w:rsidR="003E16B9" w:rsidTr="00D004FF" w14:paraId="783D12FA" w14:textId="77777777">
        <w:trPr>
          <w:trHeight w:val="300"/>
        </w:trPr>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15B6AA7"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7B173240"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3EFBA2F" w14:textId="77777777">
            <w:pPr>
              <w:rPr>
                <w:rFonts w:ascii="Times New Roman" w:hAnsi="Times New Roman" w:cs="Times New Roman"/>
                <w:sz w:val="24"/>
                <w:szCs w:val="24"/>
              </w:rPr>
            </w:pPr>
            <w:r w:rsidRPr="00D46CED">
              <w:rPr>
                <w:rFonts w:ascii="Times New Roman" w:hAnsi="Times New Roman" w:cs="Times New Roman"/>
                <w:sz w:val="24"/>
                <w:szCs w:val="24"/>
              </w:rPr>
              <w:t>Difficulty accepting changes in routine</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EC67D81" w14:textId="77777777">
            <w:pPr>
              <w:rPr>
                <w:rFonts w:ascii="Times New Roman" w:hAnsi="Times New Roman" w:cs="Times New Roman"/>
                <w:sz w:val="24"/>
                <w:szCs w:val="24"/>
              </w:rPr>
            </w:pPr>
            <w:r w:rsidRPr="00D46CED">
              <w:rPr>
                <w:rFonts w:ascii="Times New Roman" w:hAnsi="Times New Roman" w:cs="Times New Roman"/>
                <w:sz w:val="24"/>
                <w:szCs w:val="24"/>
              </w:rPr>
              <w:t>BEHDFCHG_C</w:t>
            </w:r>
          </w:p>
          <w:p w:rsidRPr="00D46CED" w:rsidR="003E16B9" w:rsidP="00D004FF" w:rsidRDefault="003E16B9" w14:paraId="7FC9B54C" w14:textId="77777777">
            <w:pPr>
              <w:rPr>
                <w:rFonts w:ascii="Times New Roman" w:hAnsi="Times New Roman" w:cs="Times New Roman"/>
                <w:i/>
                <w:iCs/>
                <w:sz w:val="24"/>
                <w:szCs w:val="24"/>
              </w:rPr>
            </w:pPr>
            <w:r w:rsidRPr="00D46CED">
              <w:rPr>
                <w:rFonts w:ascii="Times New Roman" w:hAnsi="Times New Roman" w:cs="Times New Roman"/>
                <w:i/>
                <w:iCs/>
                <w:sz w:val="24"/>
                <w:szCs w:val="24"/>
              </w:rPr>
              <w:t>BEHDFCHG</w:t>
            </w:r>
          </w:p>
        </w:tc>
      </w:tr>
      <w:tr w:rsidRPr="00D46CED" w:rsidR="003E16B9" w:rsidTr="00D004FF" w14:paraId="59811612" w14:textId="77777777">
        <w:trPr>
          <w:trHeight w:val="451"/>
        </w:trPr>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A0DF016"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3C07227"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8E82D2A" w14:textId="77777777">
            <w:pPr>
              <w:rPr>
                <w:rFonts w:ascii="Times New Roman" w:hAnsi="Times New Roman" w:cs="Times New Roman"/>
                <w:sz w:val="24"/>
                <w:szCs w:val="24"/>
              </w:rPr>
            </w:pPr>
            <w:r w:rsidRPr="00D46CED">
              <w:rPr>
                <w:rFonts w:ascii="Times New Roman" w:hAnsi="Times New Roman" w:cs="Times New Roman"/>
                <w:sz w:val="24"/>
                <w:szCs w:val="24"/>
              </w:rPr>
              <w:t xml:space="preserve">Difficulty making friends </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2E198CC9" w14:textId="77777777">
            <w:pPr>
              <w:rPr>
                <w:rFonts w:ascii="Times New Roman" w:hAnsi="Times New Roman" w:cs="Times New Roman"/>
                <w:sz w:val="24"/>
                <w:szCs w:val="24"/>
              </w:rPr>
            </w:pPr>
            <w:r w:rsidRPr="00D46CED">
              <w:rPr>
                <w:rFonts w:ascii="Times New Roman" w:hAnsi="Times New Roman" w:cs="Times New Roman"/>
                <w:sz w:val="24"/>
                <w:szCs w:val="24"/>
              </w:rPr>
              <w:t>BEHDFMKFR_C</w:t>
            </w:r>
          </w:p>
          <w:p w:rsidRPr="00D46CED" w:rsidR="003E16B9" w:rsidP="00D004FF" w:rsidRDefault="003E16B9" w14:paraId="253ABD68" w14:textId="77777777">
            <w:pPr>
              <w:rPr>
                <w:rFonts w:ascii="Times New Roman" w:hAnsi="Times New Roman" w:cs="Times New Roman"/>
                <w:i/>
                <w:iCs/>
                <w:sz w:val="24"/>
                <w:szCs w:val="24"/>
              </w:rPr>
            </w:pPr>
            <w:r w:rsidRPr="00D46CED">
              <w:rPr>
                <w:rFonts w:ascii="Times New Roman" w:hAnsi="Times New Roman" w:cs="Times New Roman"/>
                <w:i/>
                <w:iCs/>
                <w:sz w:val="24"/>
                <w:szCs w:val="24"/>
              </w:rPr>
              <w:t>BEHDFMKFR</w:t>
            </w:r>
          </w:p>
        </w:tc>
      </w:tr>
    </w:tbl>
    <w:p w:rsidRPr="00D46CED" w:rsidR="003E16B9" w:rsidP="00D004FF" w:rsidRDefault="003E16B9" w14:paraId="4838A1D5" w14:textId="77777777">
      <w:pPr>
        <w:rPr>
          <w:rFonts w:ascii="Times New Roman" w:hAnsi="Times New Roman" w:cs="Times New Roman"/>
          <w:b/>
          <w:bCs/>
          <w:sz w:val="24"/>
          <w:szCs w:val="24"/>
          <w:u w:val="single"/>
        </w:rPr>
      </w:pPr>
    </w:p>
    <w:p w:rsidRPr="0005721E" w:rsidR="003E16B9" w:rsidP="00D004FF" w:rsidRDefault="00D46CED" w14:paraId="3FA5346E" w14:textId="5134ABF8">
      <w:pPr>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r w:rsidRPr="0005721E" w:rsidR="003E16B9">
        <w:rPr>
          <w:rFonts w:ascii="Times New Roman" w:hAnsi="Times New Roman" w:cs="Times New Roman"/>
          <w:sz w:val="24"/>
          <w:szCs w:val="24"/>
          <w:u w:val="single"/>
        </w:rPr>
        <w:t xml:space="preserve"> </w:t>
      </w:r>
    </w:p>
    <w:p w:rsidRPr="00D46CED" w:rsidR="003E16B9" w:rsidP="003E16B9" w:rsidRDefault="003E16B9" w14:paraId="3FD947D0" w14:textId="509F783E">
      <w:pPr>
        <w:pStyle w:val="ListParagraph"/>
        <w:numPr>
          <w:ilvl w:val="0"/>
          <w:numId w:val="17"/>
        </w:numPr>
        <w:spacing w:after="0" w:line="240" w:lineRule="auto"/>
        <w:contextualSpacing w:val="0"/>
        <w:rPr>
          <w:rFonts w:ascii="Times New Roman" w:hAnsi="Times New Roman" w:cs="Times New Roman"/>
          <w:sz w:val="24"/>
          <w:szCs w:val="24"/>
          <w:u w:val="single"/>
        </w:rPr>
      </w:pPr>
      <w:r w:rsidRPr="00D46CED">
        <w:rPr>
          <w:rFonts w:ascii="Times New Roman" w:hAnsi="Times New Roman" w:cs="Times New Roman"/>
          <w:sz w:val="24"/>
          <w:szCs w:val="24"/>
        </w:rPr>
        <w:t xml:space="preserve">All six questions appeared on the 2019 NHIS, the prevalence of children who had a lot of difficulty or could not do an activity was 1.9% for learning, 1.3% for remembering, 1.5% for concentrating, 4.0% for accepting change, 3.4% for controlling behavior, 2.4% for making friends.  These questions are part of the annual </w:t>
      </w:r>
      <w:r w:rsidR="00DA076C">
        <w:rPr>
          <w:rFonts w:ascii="Times New Roman" w:hAnsi="Times New Roman" w:cs="Times New Roman"/>
          <w:sz w:val="24"/>
          <w:szCs w:val="24"/>
        </w:rPr>
        <w:t xml:space="preserve">core </w:t>
      </w:r>
      <w:r w:rsidRPr="00D46CED">
        <w:rPr>
          <w:rFonts w:ascii="Times New Roman" w:hAnsi="Times New Roman" w:cs="Times New Roman"/>
          <w:sz w:val="24"/>
          <w:szCs w:val="24"/>
        </w:rPr>
        <w:t>of the redesigned NHIS.</w:t>
      </w:r>
    </w:p>
    <w:p w:rsidRPr="00D46CED" w:rsidR="003E16B9" w:rsidP="00D004FF" w:rsidRDefault="003E16B9" w14:paraId="0DA4C6F7" w14:textId="77777777">
      <w:pPr>
        <w:rPr>
          <w:rFonts w:ascii="Times New Roman" w:hAnsi="Times New Roman" w:cs="Times New Roman"/>
          <w:b/>
          <w:bCs/>
          <w:sz w:val="24"/>
          <w:szCs w:val="24"/>
          <w:u w:val="single"/>
        </w:rPr>
      </w:pPr>
    </w:p>
    <w:p w:rsidRPr="0005721E" w:rsidR="003E16B9" w:rsidP="00D004FF" w:rsidRDefault="003E16B9" w14:paraId="0571A164" w14:textId="03C375A6">
      <w:pPr>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D46CED" w:rsidR="003E16B9" w:rsidP="00D004FF" w:rsidRDefault="003E16B9" w14:paraId="73491A85" w14:textId="6DC9B7C8">
      <w:pPr>
        <w:rPr>
          <w:rFonts w:ascii="Times New Roman" w:hAnsi="Times New Roman" w:cs="Times New Roman"/>
          <w:sz w:val="24"/>
          <w:szCs w:val="24"/>
        </w:rPr>
      </w:pPr>
      <w:r w:rsidRPr="00D46CED">
        <w:rPr>
          <w:rFonts w:ascii="Times New Roman" w:hAnsi="Times New Roman" w:cs="Times New Roman"/>
          <w:sz w:val="24"/>
          <w:szCs w:val="24"/>
        </w:rPr>
        <w:t xml:space="preserve">The intended use of these questions is to describe the functional status of children and, when used with other questions on the survey, to evaluate whether children with functional limitations have achieved similar levels of participation and inclusion as children without functional limitations. These questions do not capture all aspects of difficulty in functioning, but rather focus on domains of functioning that are likely to identify </w:t>
      </w:r>
      <w:proofErr w:type="gramStart"/>
      <w:r w:rsidRPr="00D46CED">
        <w:rPr>
          <w:rFonts w:ascii="Times New Roman" w:hAnsi="Times New Roman" w:cs="Times New Roman"/>
          <w:sz w:val="24"/>
          <w:szCs w:val="24"/>
        </w:rPr>
        <w:t>the majority of</w:t>
      </w:r>
      <w:proofErr w:type="gramEnd"/>
      <w:r w:rsidRPr="00D46CED">
        <w:rPr>
          <w:rFonts w:ascii="Times New Roman" w:hAnsi="Times New Roman" w:cs="Times New Roman"/>
          <w:sz w:val="24"/>
          <w:szCs w:val="24"/>
        </w:rPr>
        <w:t xml:space="preserve"> children at risk of participation restrictions in an unaccommodating environment.</w:t>
      </w:r>
      <w:r w:rsidRPr="009D0564" w:rsidR="009D0564">
        <w:t xml:space="preserve"> </w:t>
      </w:r>
      <w:r w:rsidR="009D0564">
        <w:rPr>
          <w:rFonts w:ascii="Times New Roman" w:hAnsi="Times New Roman" w:cs="Times New Roman"/>
          <w:sz w:val="24"/>
          <w:szCs w:val="24"/>
        </w:rPr>
        <w:t xml:space="preserve">These questions will also be used to </w:t>
      </w:r>
      <w:r w:rsidRPr="009D0564" w:rsidR="009D0564">
        <w:rPr>
          <w:rFonts w:ascii="Times New Roman" w:hAnsi="Times New Roman" w:cs="Times New Roman"/>
          <w:sz w:val="24"/>
          <w:szCs w:val="24"/>
        </w:rPr>
        <w:t xml:space="preserve">provide evidence of the reliability of parent response to NHIS </w:t>
      </w:r>
      <w:r w:rsidR="009D0564">
        <w:rPr>
          <w:rFonts w:ascii="Times New Roman" w:hAnsi="Times New Roman" w:cs="Times New Roman"/>
          <w:sz w:val="24"/>
          <w:szCs w:val="24"/>
        </w:rPr>
        <w:t>annual core</w:t>
      </w:r>
      <w:r w:rsidRPr="009D0564" w:rsidR="009D0564">
        <w:rPr>
          <w:rFonts w:ascii="Times New Roman" w:hAnsi="Times New Roman" w:cs="Times New Roman"/>
          <w:sz w:val="24"/>
          <w:szCs w:val="24"/>
        </w:rPr>
        <w:t xml:space="preserve"> questions</w:t>
      </w:r>
    </w:p>
    <w:p w:rsidRPr="00D46CED" w:rsidR="003E16B9" w:rsidP="003E16B9" w:rsidRDefault="003E16B9" w14:paraId="568B4C10" w14:textId="502D68CC">
      <w:pPr>
        <w:pStyle w:val="ListParagraph"/>
        <w:numPr>
          <w:ilvl w:val="0"/>
          <w:numId w:val="17"/>
        </w:numPr>
        <w:rPr>
          <w:rFonts w:ascii="Times New Roman" w:hAnsi="Times New Roman" w:cs="Times New Roman"/>
          <w:sz w:val="24"/>
          <w:szCs w:val="24"/>
        </w:rPr>
      </w:pPr>
      <w:r w:rsidRPr="0005721E">
        <w:rPr>
          <w:rFonts w:ascii="Times New Roman" w:hAnsi="Times New Roman" w:cs="Times New Roman"/>
          <w:sz w:val="24"/>
          <w:szCs w:val="24"/>
        </w:rPr>
        <w:t>LEARNDF_C/</w:t>
      </w:r>
      <w:r w:rsidRPr="0005721E" w:rsidR="00DD6461">
        <w:rPr>
          <w:rFonts w:ascii="Times New Roman" w:hAnsi="Times New Roman" w:cs="Times New Roman"/>
          <w:sz w:val="24"/>
          <w:szCs w:val="24"/>
        </w:rPr>
        <w:t>LEARNDF/</w:t>
      </w:r>
      <w:r w:rsidRPr="0005721E">
        <w:rPr>
          <w:rFonts w:ascii="Times New Roman" w:hAnsi="Times New Roman" w:cs="Times New Roman"/>
          <w:sz w:val="24"/>
          <w:szCs w:val="24"/>
        </w:rPr>
        <w:t>REMEMBERDF_C/</w:t>
      </w:r>
      <w:r w:rsidRPr="0005721E" w:rsidR="00DD6461">
        <w:rPr>
          <w:rFonts w:ascii="Times New Roman" w:hAnsi="Times New Roman" w:cs="Times New Roman"/>
          <w:sz w:val="24"/>
          <w:szCs w:val="24"/>
        </w:rPr>
        <w:t>REMEMBERDF/</w:t>
      </w:r>
      <w:r w:rsidRPr="0005721E">
        <w:rPr>
          <w:rFonts w:ascii="Times New Roman" w:hAnsi="Times New Roman" w:cs="Times New Roman"/>
          <w:sz w:val="24"/>
          <w:szCs w:val="24"/>
        </w:rPr>
        <w:t>BEHDFFCS_C/</w:t>
      </w:r>
      <w:r w:rsidRPr="0005721E" w:rsidR="00DD6461">
        <w:rPr>
          <w:rFonts w:ascii="Times New Roman" w:hAnsi="Times New Roman" w:cs="Times New Roman"/>
          <w:sz w:val="24"/>
          <w:szCs w:val="24"/>
        </w:rPr>
        <w:t>BEHDFFCS/</w:t>
      </w:r>
      <w:r w:rsidRPr="0005721E">
        <w:rPr>
          <w:rFonts w:ascii="Times New Roman" w:hAnsi="Times New Roman" w:cs="Times New Roman"/>
          <w:sz w:val="24"/>
          <w:szCs w:val="24"/>
        </w:rPr>
        <w:t>BEHDFMKFR_C</w:t>
      </w:r>
      <w:r w:rsidRPr="0005721E" w:rsidR="00DD6461">
        <w:rPr>
          <w:rFonts w:ascii="Times New Roman" w:hAnsi="Times New Roman" w:cs="Times New Roman"/>
          <w:sz w:val="24"/>
          <w:szCs w:val="24"/>
        </w:rPr>
        <w:t>/BEHDFMKFR</w:t>
      </w:r>
      <w:r w:rsidRPr="0005721E">
        <w:rPr>
          <w:rFonts w:ascii="Times New Roman" w:hAnsi="Times New Roman" w:cs="Times New Roman"/>
          <w:sz w:val="24"/>
          <w:szCs w:val="24"/>
        </w:rPr>
        <w:t>:</w:t>
      </w:r>
      <w:r w:rsidRPr="00D46CED">
        <w:rPr>
          <w:rFonts w:ascii="Times New Roman" w:hAnsi="Times New Roman" w:cs="Times New Roman"/>
          <w:b/>
          <w:bCs/>
          <w:sz w:val="24"/>
          <w:szCs w:val="24"/>
        </w:rPr>
        <w:t xml:space="preserve"> </w:t>
      </w:r>
      <w:r w:rsidRPr="00D46CED">
        <w:rPr>
          <w:rFonts w:ascii="Times New Roman" w:hAnsi="Times New Roman" w:cs="Times New Roman"/>
          <w:sz w:val="24"/>
          <w:szCs w:val="24"/>
        </w:rPr>
        <w:t>Based on 2019 data from the NHIS, the prevalence of children who had a lot of difficulty/could not complete an activity is estimated at 1.9% for learning, 1.3% for remembering, 1.5% for concentrating, and 2.4% for making friends.</w:t>
      </w:r>
    </w:p>
    <w:p w:rsidR="003E16B9" w:rsidP="003E16B9" w:rsidRDefault="003E16B9" w14:paraId="32AF59E4" w14:textId="69827C51">
      <w:pPr>
        <w:pStyle w:val="ListParagraph"/>
        <w:numPr>
          <w:ilvl w:val="1"/>
          <w:numId w:val="17"/>
        </w:numPr>
        <w:rPr>
          <w:rFonts w:ascii="Times New Roman" w:hAnsi="Times New Roman" w:cs="Times New Roman"/>
          <w:sz w:val="24"/>
          <w:szCs w:val="24"/>
        </w:rPr>
      </w:pPr>
      <w:r w:rsidRPr="00D46CED">
        <w:rPr>
          <w:rFonts w:ascii="Times New Roman" w:hAnsi="Times New Roman" w:cs="Times New Roman"/>
          <w:sz w:val="24"/>
          <w:szCs w:val="24"/>
        </w:rPr>
        <w:lastRenderedPageBreak/>
        <w:t>Based on a sample size of N~3,</w:t>
      </w:r>
      <w:r w:rsidR="00F13C76">
        <w:rPr>
          <w:rFonts w:ascii="Times New Roman" w:hAnsi="Times New Roman" w:cs="Times New Roman"/>
          <w:sz w:val="24"/>
          <w:szCs w:val="24"/>
        </w:rPr>
        <w:t>6</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these constructs for adolescents for any subpopulation that is at least </w:t>
      </w:r>
      <w:r w:rsidR="000B0C65">
        <w:rPr>
          <w:rFonts w:ascii="Times New Roman" w:hAnsi="Times New Roman" w:cs="Times New Roman"/>
          <w:sz w:val="24"/>
          <w:szCs w:val="24"/>
        </w:rPr>
        <w:t>6</w:t>
      </w:r>
      <w:r w:rsidRPr="00D46CED">
        <w:rPr>
          <w:rFonts w:ascii="Times New Roman" w:hAnsi="Times New Roman" w:cs="Times New Roman"/>
          <w:sz w:val="24"/>
          <w:szCs w:val="24"/>
        </w:rPr>
        <w:t>0% of the total population.</w:t>
      </w:r>
    </w:p>
    <w:p w:rsidRPr="00D46CED" w:rsidR="00E45119" w:rsidP="003E16B9" w:rsidRDefault="007F43B1" w14:paraId="5E3689FE" w14:textId="016D4DCB">
      <w:pPr>
        <w:pStyle w:val="ListParagraph"/>
        <w:numPr>
          <w:ilvl w:val="1"/>
          <w:numId w:val="17"/>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E45119" w:rsidR="00E45119">
        <w:rPr>
          <w:rFonts w:ascii="Times New Roman" w:hAnsi="Times New Roman" w:cs="Times New Roman"/>
          <w:sz w:val="24"/>
          <w:szCs w:val="24"/>
        </w:rPr>
        <w:t>.</w:t>
      </w:r>
    </w:p>
    <w:p w:rsidRPr="00D46CED" w:rsidR="003E16B9" w:rsidP="003E16B9" w:rsidRDefault="003E16B9" w14:paraId="0C1852A1" w14:textId="1CD289D8">
      <w:pPr>
        <w:pStyle w:val="ListParagraph"/>
        <w:numPr>
          <w:ilvl w:val="0"/>
          <w:numId w:val="17"/>
        </w:numPr>
        <w:rPr>
          <w:rFonts w:ascii="Times New Roman" w:hAnsi="Times New Roman" w:cs="Times New Roman"/>
          <w:sz w:val="24"/>
          <w:szCs w:val="24"/>
        </w:rPr>
      </w:pPr>
      <w:r w:rsidRPr="0005721E">
        <w:rPr>
          <w:rFonts w:ascii="Times New Roman" w:hAnsi="Times New Roman" w:cs="Times New Roman"/>
          <w:sz w:val="24"/>
          <w:szCs w:val="24"/>
        </w:rPr>
        <w:t>BEHDFCNTR_C/</w:t>
      </w:r>
      <w:r w:rsidRPr="0005721E" w:rsidR="00DD6461">
        <w:rPr>
          <w:rFonts w:ascii="Times New Roman" w:hAnsi="Times New Roman" w:cs="Times New Roman"/>
          <w:sz w:val="24"/>
          <w:szCs w:val="24"/>
        </w:rPr>
        <w:t>BEHDFCNTR/</w:t>
      </w:r>
      <w:r w:rsidRPr="0005721E">
        <w:rPr>
          <w:rFonts w:ascii="Times New Roman" w:hAnsi="Times New Roman" w:cs="Times New Roman"/>
          <w:sz w:val="24"/>
          <w:szCs w:val="24"/>
        </w:rPr>
        <w:t>BEHDFCHG_C</w:t>
      </w:r>
      <w:r w:rsidRPr="0005721E" w:rsidR="00DD6461">
        <w:rPr>
          <w:rFonts w:ascii="Times New Roman" w:hAnsi="Times New Roman" w:cs="Times New Roman"/>
          <w:sz w:val="24"/>
          <w:szCs w:val="24"/>
        </w:rPr>
        <w:t>/BEHDFCHG</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Based on 2019 data from the NHIS, the prevalence of children who had a lot of difficulty/could not complete an activity is estimated at 3.4% for controlling behavior and 4.0% for accepting change.</w:t>
      </w:r>
    </w:p>
    <w:p w:rsidRPr="00D46CED" w:rsidR="003E16B9" w:rsidP="003E16B9" w:rsidRDefault="003E16B9" w14:paraId="0EE0516B" w14:textId="14D7B87E">
      <w:pPr>
        <w:pStyle w:val="ListParagraph"/>
        <w:numPr>
          <w:ilvl w:val="1"/>
          <w:numId w:val="17"/>
        </w:numPr>
        <w:rPr>
          <w:rFonts w:ascii="Times New Roman" w:hAnsi="Times New Roman" w:cs="Times New Roman"/>
          <w:sz w:val="24"/>
          <w:szCs w:val="24"/>
        </w:rPr>
      </w:pPr>
      <w:r w:rsidRPr="00D46CED">
        <w:rPr>
          <w:rFonts w:ascii="Times New Roman" w:hAnsi="Times New Roman" w:cs="Times New Roman"/>
          <w:sz w:val="24"/>
          <w:szCs w:val="24"/>
        </w:rPr>
        <w:t>Based on a sample size of N~3,</w:t>
      </w:r>
      <w:r w:rsidR="00F13C76">
        <w:rPr>
          <w:rFonts w:ascii="Times New Roman" w:hAnsi="Times New Roman" w:cs="Times New Roman"/>
          <w:sz w:val="24"/>
          <w:szCs w:val="24"/>
        </w:rPr>
        <w:t>6</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these constructs for adolescents for any subpopulation that is at least </w:t>
      </w:r>
      <w:r w:rsidR="000B0C65">
        <w:rPr>
          <w:rFonts w:ascii="Times New Roman" w:hAnsi="Times New Roman" w:cs="Times New Roman"/>
          <w:sz w:val="24"/>
          <w:szCs w:val="24"/>
        </w:rPr>
        <w:t>22</w:t>
      </w:r>
      <w:r w:rsidRPr="00D46CED">
        <w:rPr>
          <w:rFonts w:ascii="Times New Roman" w:hAnsi="Times New Roman" w:cs="Times New Roman"/>
          <w:sz w:val="24"/>
          <w:szCs w:val="24"/>
        </w:rPr>
        <w:t>% of the total population.</w:t>
      </w:r>
    </w:p>
    <w:p w:rsidRPr="00D46CED" w:rsidR="003E16B9" w:rsidP="00D004FF" w:rsidRDefault="003E16B9" w14:paraId="4EA020E1" w14:textId="77777777">
      <w:pPr>
        <w:spacing w:line="240" w:lineRule="auto"/>
        <w:rPr>
          <w:rFonts w:ascii="Times New Roman" w:hAnsi="Times New Roman" w:cs="Times New Roman"/>
          <w:b/>
          <w:bCs/>
          <w:sz w:val="24"/>
          <w:szCs w:val="24"/>
        </w:rPr>
      </w:pPr>
    </w:p>
    <w:p w:rsidRPr="00D46CED" w:rsidR="003E16B9" w:rsidP="00D004FF" w:rsidRDefault="006C2494" w14:paraId="701A3B9D" w14:textId="32CD8899">
      <w:pPr>
        <w:spacing w:line="240" w:lineRule="auto"/>
        <w:rPr>
          <w:rFonts w:ascii="Times New Roman" w:hAnsi="Times New Roman" w:cs="Times New Roman"/>
          <w:b/>
          <w:bCs/>
          <w:sz w:val="24"/>
          <w:szCs w:val="24"/>
        </w:rPr>
      </w:pPr>
      <w:r>
        <w:rPr>
          <w:rFonts w:ascii="Times New Roman" w:hAnsi="Times New Roman" w:cs="Times New Roman"/>
          <w:b/>
          <w:bCs/>
          <w:sz w:val="24"/>
          <w:szCs w:val="24"/>
        </w:rPr>
        <w:t>Depression and Anxiety</w:t>
      </w:r>
    </w:p>
    <w:p w:rsidRPr="00D46CED" w:rsidR="003E16B9" w:rsidP="00D004FF" w:rsidRDefault="003E16B9" w14:paraId="4B472B6D" w14:textId="77777777">
      <w:pPr>
        <w:rPr>
          <w:rFonts w:ascii="Times New Roman" w:hAnsi="Times New Roman" w:cs="Times New Roman"/>
          <w:sz w:val="24"/>
          <w:szCs w:val="24"/>
        </w:rPr>
      </w:pPr>
      <w:r w:rsidRPr="00D46CED">
        <w:rPr>
          <w:rFonts w:ascii="Times New Roman" w:hAnsi="Times New Roman" w:cs="Times New Roman"/>
          <w:sz w:val="24"/>
          <w:szCs w:val="24"/>
        </w:rPr>
        <w:t>In the past few decades, researchers and public health practitioners alike have continued to emphasize the importance of mental health on the overall well-being of the U.S. population., For example, the improvement of mental health and mental health disorders was included in the objectives for Healthy People 2020.</w:t>
      </w:r>
      <w:r w:rsidRPr="00D46CED">
        <w:rPr>
          <w:rFonts w:ascii="Times New Roman" w:hAnsi="Times New Roman" w:cs="Times New Roman"/>
          <w:noProof/>
          <w:sz w:val="24"/>
          <w:szCs w:val="24"/>
          <w:vertAlign w:val="superscript"/>
        </w:rPr>
        <w:t>54</w:t>
      </w:r>
      <w:r w:rsidRPr="00D46CED">
        <w:rPr>
          <w:rFonts w:ascii="Times New Roman" w:hAnsi="Times New Roman" w:cs="Times New Roman"/>
          <w:sz w:val="24"/>
          <w:szCs w:val="24"/>
        </w:rPr>
        <w:t xml:space="preserve"> Subgroup analyses using the National Health Interview Survey (NHIS) 2015-2017 show that 22.5% of adults with arthritis report symptoms of anxiety, suggesting this may be an especially prevalent problem in certain subgroups, such as individuals with chronic disease.</w:t>
      </w:r>
      <w:r w:rsidRPr="00D46CED">
        <w:rPr>
          <w:rFonts w:ascii="Times New Roman" w:hAnsi="Times New Roman" w:cs="Times New Roman"/>
          <w:noProof/>
          <w:sz w:val="24"/>
          <w:szCs w:val="24"/>
          <w:vertAlign w:val="superscript"/>
        </w:rPr>
        <w:t>55</w:t>
      </w:r>
      <w:r w:rsidRPr="00D46CED">
        <w:rPr>
          <w:rFonts w:ascii="Times New Roman" w:hAnsi="Times New Roman" w:cs="Times New Roman"/>
          <w:sz w:val="24"/>
          <w:szCs w:val="24"/>
        </w:rPr>
        <w:t xml:space="preserve"> Apart from their own prevalence estimates, anxiety symptoms are often comorbid with other disorders, including substance use disorders, eating disorders, and personality disorders, which can be further detrimental to population health.</w:t>
      </w:r>
      <w:r w:rsidRPr="00D46CED">
        <w:rPr>
          <w:rFonts w:ascii="Times New Roman" w:hAnsi="Times New Roman" w:cs="Times New Roman"/>
          <w:noProof/>
          <w:sz w:val="24"/>
          <w:szCs w:val="24"/>
          <w:vertAlign w:val="superscript"/>
        </w:rPr>
        <w:t>56-58</w:t>
      </w:r>
      <w:r w:rsidRPr="00D46CED">
        <w:rPr>
          <w:rFonts w:ascii="Times New Roman" w:hAnsi="Times New Roman" w:cs="Times New Roman"/>
          <w:sz w:val="24"/>
          <w:szCs w:val="24"/>
        </w:rPr>
        <w:t xml:space="preserve"> Data from the National Health and Nutrition Examination Survey (2013-16) and the National Health Interview Survey (2010-2011) shows that rates of depression among women can be up to twice as high as rates among men, and decrease as family income level increases.</w:t>
      </w:r>
      <w:r w:rsidRPr="00D46CED">
        <w:rPr>
          <w:rFonts w:ascii="Times New Roman" w:hAnsi="Times New Roman" w:cs="Times New Roman"/>
          <w:noProof/>
          <w:sz w:val="24"/>
          <w:szCs w:val="24"/>
          <w:vertAlign w:val="superscript"/>
        </w:rPr>
        <w:t>59-61</w:t>
      </w:r>
      <w:r w:rsidRPr="00D46CED">
        <w:rPr>
          <w:rFonts w:ascii="Times New Roman" w:hAnsi="Times New Roman" w:cs="Times New Roman"/>
          <w:sz w:val="24"/>
          <w:szCs w:val="24"/>
        </w:rPr>
        <w:t xml:space="preserve"> The prevalence estimate of depression in individuals with arthritis (12.1%) is also higher than that of the general population.</w:t>
      </w:r>
      <w:r w:rsidRPr="00D46CED">
        <w:rPr>
          <w:rFonts w:ascii="Times New Roman" w:hAnsi="Times New Roman" w:cs="Times New Roman"/>
          <w:noProof/>
          <w:sz w:val="24"/>
          <w:szCs w:val="24"/>
          <w:vertAlign w:val="superscript"/>
        </w:rPr>
        <w:t>55</w:t>
      </w:r>
      <w:r w:rsidRPr="00D46CED">
        <w:rPr>
          <w:rFonts w:ascii="Times New Roman" w:hAnsi="Times New Roman" w:cs="Times New Roman"/>
          <w:sz w:val="24"/>
          <w:szCs w:val="24"/>
        </w:rPr>
        <w:t xml:space="preserve"> </w:t>
      </w:r>
    </w:p>
    <w:p w:rsidR="003E16B9" w:rsidP="00D004FF" w:rsidRDefault="003E16B9" w14:paraId="0459CEAA" w14:textId="569551F8">
      <w:p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Despite this growing interest in mental health, there are very few data sources that estimate mental health outcomes from adolescents directly (NSDUH, National Comorbidity Survey), suggesting a need for the incorporation of these items into the NHIS.</w:t>
      </w:r>
    </w:p>
    <w:p w:rsidR="00D46CED" w:rsidP="00D004FF" w:rsidRDefault="00D46CED" w14:paraId="39766B17" w14:textId="0EF71C96">
      <w:pPr>
        <w:spacing w:after="0" w:line="240" w:lineRule="auto"/>
        <w:rPr>
          <w:rFonts w:ascii="Times New Roman" w:hAnsi="Times New Roman" w:cs="Times New Roman"/>
          <w:sz w:val="24"/>
          <w:szCs w:val="24"/>
        </w:rPr>
      </w:pPr>
    </w:p>
    <w:p w:rsidRPr="0005721E" w:rsidR="00D46CED" w:rsidP="00D46CED" w:rsidRDefault="00D46CED" w14:paraId="4574B874" w14:textId="77777777">
      <w:pPr>
        <w:spacing w:line="240" w:lineRule="auto"/>
        <w:rPr>
          <w:rFonts w:ascii="Times New Roman" w:hAnsi="Times New Roman" w:cs="Times New Roman"/>
          <w:sz w:val="24"/>
          <w:szCs w:val="24"/>
          <w:u w:val="single"/>
        </w:rPr>
      </w:pPr>
      <w:r w:rsidRPr="0005721E">
        <w:rPr>
          <w:rFonts w:ascii="Times New Roman" w:hAnsi="Times New Roman" w:cs="Times New Roman"/>
          <w:sz w:val="24"/>
          <w:szCs w:val="24"/>
          <w:u w:val="single"/>
        </w:rPr>
        <w:t>Concepts to be Measured</w:t>
      </w:r>
    </w:p>
    <w:p w:rsidRPr="00D46CED" w:rsidR="003E16B9" w:rsidP="00D004FF" w:rsidRDefault="003E16B9" w14:paraId="045A0FFA" w14:textId="77777777">
      <w:pPr>
        <w:spacing w:after="0" w:line="240" w:lineRule="auto"/>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1203"/>
        <w:gridCol w:w="1336"/>
        <w:gridCol w:w="4548"/>
        <w:gridCol w:w="2263"/>
      </w:tblGrid>
      <w:tr w:rsidRPr="00D46CED" w:rsidR="003E16B9" w:rsidTr="00D004FF" w14:paraId="01C171A7" w14:textId="77777777">
        <w:tc>
          <w:tcPr>
            <w:tcW w:w="985" w:type="dxa"/>
            <w:shd w:val="clear" w:color="auto" w:fill="E7E6E6" w:themeFill="background2"/>
          </w:tcPr>
          <w:p w:rsidRPr="00D46CED" w:rsidR="003E16B9" w:rsidP="00D004FF" w:rsidRDefault="003E16B9" w14:paraId="0E23907D" w14:textId="09837BD1">
            <w:pPr>
              <w:jc w:val="center"/>
              <w:rPr>
                <w:rFonts w:ascii="Times New Roman" w:hAnsi="Times New Roman" w:cs="Times New Roman"/>
                <w:b/>
                <w:bCs/>
                <w:sz w:val="24"/>
                <w:szCs w:val="24"/>
              </w:rPr>
            </w:pPr>
            <w:r w:rsidRPr="00D46CED">
              <w:rPr>
                <w:rFonts w:ascii="Times New Roman" w:hAnsi="Times New Roman" w:cs="Times New Roman"/>
                <w:b/>
                <w:bCs/>
                <w:sz w:val="24"/>
                <w:szCs w:val="24"/>
              </w:rPr>
              <w:t>S</w:t>
            </w:r>
            <w:r w:rsidR="00A905E4">
              <w:rPr>
                <w:rFonts w:ascii="Times New Roman" w:hAnsi="Times New Roman" w:cs="Times New Roman"/>
                <w:b/>
                <w:bCs/>
                <w:sz w:val="24"/>
                <w:szCs w:val="24"/>
              </w:rPr>
              <w:t xml:space="preserve">ample </w:t>
            </w:r>
            <w:r w:rsidRPr="00D46CED">
              <w:rPr>
                <w:rFonts w:ascii="Times New Roman" w:hAnsi="Times New Roman" w:cs="Times New Roman"/>
                <w:b/>
                <w:bCs/>
                <w:sz w:val="24"/>
                <w:szCs w:val="24"/>
              </w:rPr>
              <w:t>C</w:t>
            </w:r>
            <w:r w:rsidR="00A905E4">
              <w:rPr>
                <w:rFonts w:ascii="Times New Roman" w:hAnsi="Times New Roman" w:cs="Times New Roman"/>
                <w:b/>
                <w:bCs/>
                <w:sz w:val="24"/>
                <w:szCs w:val="24"/>
              </w:rPr>
              <w:t>hild Interview</w:t>
            </w:r>
          </w:p>
        </w:tc>
        <w:tc>
          <w:tcPr>
            <w:tcW w:w="1260" w:type="dxa"/>
            <w:shd w:val="clear" w:color="auto" w:fill="E7E6E6" w:themeFill="background2"/>
          </w:tcPr>
          <w:p w:rsidRPr="00D46CED" w:rsidR="003E16B9" w:rsidP="00D004FF" w:rsidRDefault="003E16B9" w14:paraId="056AB466" w14:textId="433DF1A1">
            <w:pPr>
              <w:jc w:val="center"/>
              <w:rPr>
                <w:rFonts w:ascii="Times New Roman" w:hAnsi="Times New Roman" w:cs="Times New Roman"/>
                <w:b/>
                <w:bCs/>
                <w:sz w:val="24"/>
                <w:szCs w:val="24"/>
              </w:rPr>
            </w:pPr>
            <w:r w:rsidRPr="00D46CED">
              <w:rPr>
                <w:rFonts w:ascii="Times New Roman" w:hAnsi="Times New Roman" w:cs="Times New Roman"/>
                <w:b/>
                <w:bCs/>
                <w:sz w:val="24"/>
                <w:szCs w:val="24"/>
              </w:rPr>
              <w:t>A</w:t>
            </w:r>
            <w:r w:rsidR="00A905E4">
              <w:rPr>
                <w:rFonts w:ascii="Times New Roman" w:hAnsi="Times New Roman" w:cs="Times New Roman"/>
                <w:b/>
                <w:bCs/>
                <w:sz w:val="24"/>
                <w:szCs w:val="24"/>
              </w:rPr>
              <w:t xml:space="preserve">dolescent </w:t>
            </w:r>
            <w:r w:rsidRPr="00D46CED">
              <w:rPr>
                <w:rFonts w:ascii="Times New Roman" w:hAnsi="Times New Roman" w:cs="Times New Roman"/>
                <w:b/>
                <w:bCs/>
                <w:sz w:val="24"/>
                <w:szCs w:val="24"/>
              </w:rPr>
              <w:t>F</w:t>
            </w:r>
            <w:r w:rsidR="00A905E4">
              <w:rPr>
                <w:rFonts w:ascii="Times New Roman" w:hAnsi="Times New Roman" w:cs="Times New Roman"/>
                <w:b/>
                <w:bCs/>
                <w:sz w:val="24"/>
                <w:szCs w:val="24"/>
              </w:rPr>
              <w:t xml:space="preserve">ollow-back </w:t>
            </w:r>
            <w:r w:rsidRPr="00D46CED">
              <w:rPr>
                <w:rFonts w:ascii="Times New Roman" w:hAnsi="Times New Roman" w:cs="Times New Roman"/>
                <w:b/>
                <w:bCs/>
                <w:sz w:val="24"/>
                <w:szCs w:val="24"/>
              </w:rPr>
              <w:t>S</w:t>
            </w:r>
            <w:r w:rsidR="00A905E4">
              <w:rPr>
                <w:rFonts w:ascii="Times New Roman" w:hAnsi="Times New Roman" w:cs="Times New Roman"/>
                <w:b/>
                <w:bCs/>
                <w:sz w:val="24"/>
                <w:szCs w:val="24"/>
              </w:rPr>
              <w:t>urvey</w:t>
            </w:r>
          </w:p>
        </w:tc>
        <w:tc>
          <w:tcPr>
            <w:tcW w:w="4767" w:type="dxa"/>
            <w:shd w:val="clear" w:color="auto" w:fill="E7E6E6" w:themeFill="background2"/>
          </w:tcPr>
          <w:p w:rsidRPr="00D46CED" w:rsidR="003E16B9" w:rsidP="00D004FF" w:rsidRDefault="003E16B9" w14:paraId="69976E3D"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338" w:type="dxa"/>
            <w:shd w:val="clear" w:color="auto" w:fill="E7E6E6" w:themeFill="background2"/>
          </w:tcPr>
          <w:p w:rsidRPr="00D46CED" w:rsidR="003E16B9" w:rsidP="00D004FF" w:rsidRDefault="003E16B9" w14:paraId="716D1B69"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1B1113D1" w14:textId="77777777">
        <w:tc>
          <w:tcPr>
            <w:tcW w:w="985" w:type="dxa"/>
          </w:tcPr>
          <w:p w:rsidRPr="00D46CED" w:rsidR="003E16B9" w:rsidP="00D004FF" w:rsidRDefault="003E16B9" w14:paraId="7531B35C" w14:textId="77777777">
            <w:pPr>
              <w:rPr>
                <w:rFonts w:ascii="Times New Roman" w:hAnsi="Times New Roman" w:cs="Times New Roman"/>
                <w:sz w:val="24"/>
                <w:szCs w:val="24"/>
              </w:rPr>
            </w:pPr>
          </w:p>
        </w:tc>
        <w:tc>
          <w:tcPr>
            <w:tcW w:w="1260" w:type="dxa"/>
          </w:tcPr>
          <w:p w:rsidRPr="00D46CED" w:rsidR="003E16B9" w:rsidP="00D004FF" w:rsidRDefault="003E16B9" w14:paraId="0EBACA43"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7" w:type="dxa"/>
          </w:tcPr>
          <w:p w:rsidRPr="00D46CED" w:rsidR="003E16B9" w:rsidP="00D004FF" w:rsidRDefault="003E16B9" w14:paraId="2EEE1DDE" w14:textId="77777777">
            <w:pPr>
              <w:rPr>
                <w:rFonts w:ascii="Times New Roman" w:hAnsi="Times New Roman" w:cs="Times New Roman"/>
                <w:sz w:val="24"/>
                <w:szCs w:val="24"/>
              </w:rPr>
            </w:pPr>
            <w:r w:rsidRPr="00D46CED">
              <w:rPr>
                <w:rFonts w:ascii="Times New Roman" w:hAnsi="Times New Roman" w:cs="Times New Roman"/>
                <w:sz w:val="24"/>
                <w:szCs w:val="24"/>
              </w:rPr>
              <w:t>Little interest or pleasure in doing things in past 2 weeks</w:t>
            </w:r>
          </w:p>
        </w:tc>
        <w:tc>
          <w:tcPr>
            <w:tcW w:w="2338" w:type="dxa"/>
          </w:tcPr>
          <w:p w:rsidRPr="00D46CED" w:rsidR="003E16B9" w:rsidP="00D004FF" w:rsidRDefault="003E16B9" w14:paraId="7FFCA9F5"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PHQ1</w:t>
            </w:r>
          </w:p>
        </w:tc>
      </w:tr>
      <w:tr w:rsidRPr="00D46CED" w:rsidR="003E16B9" w:rsidTr="00D004FF" w14:paraId="546063D9" w14:textId="77777777">
        <w:tc>
          <w:tcPr>
            <w:tcW w:w="985" w:type="dxa"/>
          </w:tcPr>
          <w:p w:rsidRPr="00D46CED" w:rsidR="003E16B9" w:rsidP="00D004FF" w:rsidRDefault="003E16B9" w14:paraId="7931FD7B" w14:textId="77777777">
            <w:pPr>
              <w:rPr>
                <w:rFonts w:ascii="Times New Roman" w:hAnsi="Times New Roman" w:cs="Times New Roman"/>
                <w:sz w:val="24"/>
                <w:szCs w:val="24"/>
              </w:rPr>
            </w:pPr>
          </w:p>
        </w:tc>
        <w:tc>
          <w:tcPr>
            <w:tcW w:w="1260" w:type="dxa"/>
          </w:tcPr>
          <w:p w:rsidRPr="00D46CED" w:rsidR="003E16B9" w:rsidP="00D004FF" w:rsidRDefault="003E16B9" w14:paraId="0DD65F9B"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7" w:type="dxa"/>
          </w:tcPr>
          <w:p w:rsidRPr="00D46CED" w:rsidR="003E16B9" w:rsidP="00D004FF" w:rsidRDefault="003E16B9" w14:paraId="741E83F7" w14:textId="77777777">
            <w:pPr>
              <w:rPr>
                <w:rFonts w:ascii="Times New Roman" w:hAnsi="Times New Roman" w:cs="Times New Roman"/>
                <w:sz w:val="24"/>
                <w:szCs w:val="24"/>
              </w:rPr>
            </w:pPr>
            <w:r w:rsidRPr="00D46CED">
              <w:rPr>
                <w:rFonts w:ascii="Times New Roman" w:hAnsi="Times New Roman" w:cs="Times New Roman"/>
                <w:sz w:val="24"/>
                <w:szCs w:val="24"/>
              </w:rPr>
              <w:t>Feeling down, depressed or hopeless in past 2 weeks</w:t>
            </w:r>
          </w:p>
        </w:tc>
        <w:tc>
          <w:tcPr>
            <w:tcW w:w="2338" w:type="dxa"/>
          </w:tcPr>
          <w:p w:rsidRPr="00D46CED" w:rsidR="003E16B9" w:rsidP="00D004FF" w:rsidRDefault="003E16B9" w14:paraId="51B97F95" w14:textId="77777777">
            <w:pPr>
              <w:jc w:val="center"/>
              <w:rPr>
                <w:rFonts w:ascii="Times New Roman" w:hAnsi="Times New Roman" w:cs="Times New Roman"/>
                <w:sz w:val="24"/>
                <w:szCs w:val="24"/>
              </w:rPr>
            </w:pPr>
            <w:r w:rsidRPr="00D46CED">
              <w:rPr>
                <w:rFonts w:ascii="Times New Roman" w:hAnsi="Times New Roman" w:cs="Times New Roman"/>
                <w:i/>
                <w:iCs/>
                <w:sz w:val="24"/>
                <w:szCs w:val="24"/>
              </w:rPr>
              <w:t>PHQ2</w:t>
            </w:r>
          </w:p>
        </w:tc>
      </w:tr>
      <w:tr w:rsidRPr="00D46CED" w:rsidR="003E16B9" w:rsidTr="00D004FF" w14:paraId="7B36E705" w14:textId="77777777">
        <w:tc>
          <w:tcPr>
            <w:tcW w:w="985" w:type="dxa"/>
          </w:tcPr>
          <w:p w:rsidRPr="00D46CED" w:rsidR="003E16B9" w:rsidP="00D004FF" w:rsidRDefault="003E16B9" w14:paraId="10E36B2E" w14:textId="77777777">
            <w:pPr>
              <w:rPr>
                <w:rFonts w:ascii="Times New Roman" w:hAnsi="Times New Roman" w:cs="Times New Roman"/>
                <w:sz w:val="24"/>
                <w:szCs w:val="24"/>
              </w:rPr>
            </w:pPr>
          </w:p>
        </w:tc>
        <w:tc>
          <w:tcPr>
            <w:tcW w:w="1260" w:type="dxa"/>
          </w:tcPr>
          <w:p w:rsidRPr="00D46CED" w:rsidR="003E16B9" w:rsidP="00D004FF" w:rsidRDefault="003E16B9" w14:paraId="7F937409"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7" w:type="dxa"/>
          </w:tcPr>
          <w:p w:rsidRPr="00D46CED" w:rsidR="003E16B9" w:rsidP="00D004FF" w:rsidRDefault="003E16B9" w14:paraId="56D7838A" w14:textId="77777777">
            <w:pPr>
              <w:rPr>
                <w:rFonts w:ascii="Times New Roman" w:hAnsi="Times New Roman" w:cs="Times New Roman"/>
                <w:sz w:val="24"/>
                <w:szCs w:val="24"/>
              </w:rPr>
            </w:pPr>
            <w:r w:rsidRPr="00D46CED">
              <w:rPr>
                <w:rFonts w:ascii="Times New Roman" w:hAnsi="Times New Roman" w:cs="Times New Roman"/>
                <w:sz w:val="24"/>
                <w:szCs w:val="24"/>
              </w:rPr>
              <w:t>Feeling nervous, anxious or on edge in past 2 weeks</w:t>
            </w:r>
          </w:p>
        </w:tc>
        <w:tc>
          <w:tcPr>
            <w:tcW w:w="2338" w:type="dxa"/>
          </w:tcPr>
          <w:p w:rsidRPr="00D46CED" w:rsidR="003E16B9" w:rsidP="00D004FF" w:rsidRDefault="003E16B9" w14:paraId="24DE3228"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GAD1</w:t>
            </w:r>
          </w:p>
        </w:tc>
      </w:tr>
      <w:tr w:rsidRPr="00D46CED" w:rsidR="003E16B9" w:rsidTr="00D004FF" w14:paraId="5A17D661" w14:textId="77777777">
        <w:tc>
          <w:tcPr>
            <w:tcW w:w="985" w:type="dxa"/>
          </w:tcPr>
          <w:p w:rsidRPr="00D46CED" w:rsidR="003E16B9" w:rsidP="00D004FF" w:rsidRDefault="003E16B9" w14:paraId="04499764" w14:textId="77777777">
            <w:pPr>
              <w:rPr>
                <w:rFonts w:ascii="Times New Roman" w:hAnsi="Times New Roman" w:cs="Times New Roman"/>
                <w:sz w:val="24"/>
                <w:szCs w:val="24"/>
              </w:rPr>
            </w:pPr>
          </w:p>
        </w:tc>
        <w:tc>
          <w:tcPr>
            <w:tcW w:w="1260" w:type="dxa"/>
          </w:tcPr>
          <w:p w:rsidRPr="00D46CED" w:rsidR="003E16B9" w:rsidP="00D004FF" w:rsidRDefault="003E16B9" w14:paraId="16419273"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7" w:type="dxa"/>
          </w:tcPr>
          <w:p w:rsidRPr="00D46CED" w:rsidR="003E16B9" w:rsidP="00D004FF" w:rsidRDefault="003E16B9" w14:paraId="6C9C0550" w14:textId="77777777">
            <w:pPr>
              <w:rPr>
                <w:rFonts w:ascii="Times New Roman" w:hAnsi="Times New Roman" w:cs="Times New Roman"/>
                <w:sz w:val="24"/>
                <w:szCs w:val="24"/>
              </w:rPr>
            </w:pPr>
            <w:r w:rsidRPr="00D46CED">
              <w:rPr>
                <w:rFonts w:ascii="Times New Roman" w:hAnsi="Times New Roman" w:cs="Times New Roman"/>
                <w:sz w:val="24"/>
                <w:szCs w:val="24"/>
              </w:rPr>
              <w:t>Not being able to stop or control worrying in past 2 weeks</w:t>
            </w:r>
          </w:p>
        </w:tc>
        <w:tc>
          <w:tcPr>
            <w:tcW w:w="2338" w:type="dxa"/>
          </w:tcPr>
          <w:p w:rsidRPr="00D46CED" w:rsidR="003E16B9" w:rsidP="00D004FF" w:rsidRDefault="003E16B9" w14:paraId="3884CF77"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GAD2</w:t>
            </w:r>
          </w:p>
        </w:tc>
      </w:tr>
    </w:tbl>
    <w:p w:rsidRPr="00D46CED" w:rsidR="003E16B9" w:rsidP="00D004FF" w:rsidRDefault="003E16B9" w14:paraId="5F883262" w14:textId="77777777">
      <w:pPr>
        <w:spacing w:after="0" w:line="240" w:lineRule="auto"/>
        <w:rPr>
          <w:rFonts w:ascii="Times New Roman" w:hAnsi="Times New Roman" w:cs="Times New Roman"/>
          <w:sz w:val="24"/>
          <w:szCs w:val="24"/>
        </w:rPr>
      </w:pPr>
    </w:p>
    <w:p w:rsidRPr="0005721E" w:rsidR="003E16B9" w:rsidP="00D004FF" w:rsidRDefault="00D46CED" w14:paraId="0701D011" w14:textId="23A60E25">
      <w:pPr>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p>
    <w:p w:rsidRPr="00D46CED" w:rsidR="003E16B9" w:rsidP="003E16B9" w:rsidRDefault="003E16B9" w14:paraId="6B97D651" w14:textId="77777777">
      <w:pPr>
        <w:numPr>
          <w:ilvl w:val="0"/>
          <w:numId w:val="15"/>
        </w:numPr>
        <w:contextualSpacing/>
        <w:rPr>
          <w:rFonts w:ascii="Times New Roman" w:hAnsi="Times New Roman" w:cs="Times New Roman"/>
          <w:sz w:val="24"/>
          <w:szCs w:val="24"/>
        </w:rPr>
      </w:pPr>
      <w:r w:rsidRPr="00D46CED">
        <w:rPr>
          <w:rFonts w:ascii="Times New Roman" w:hAnsi="Times New Roman" w:cs="Times New Roman"/>
          <w:sz w:val="24"/>
          <w:szCs w:val="24"/>
        </w:rPr>
        <w:t>Variations of the Patient Health Questionnaire (PHQ) and Generalized Anxiety Disorder Scale (GAD) appear on several national surveys, including the Behavioral Risk Factor Surveillance System (BRFSS), National Health and Nutrition Examination Survey (NHANES), Household Pulse Survey, and the National Comorbidity Survey.</w:t>
      </w:r>
    </w:p>
    <w:p w:rsidR="003E16B9" w:rsidP="003E16B9" w:rsidRDefault="003E16B9" w14:paraId="3B05DFD5" w14:textId="78E50E5E">
      <w:pPr>
        <w:numPr>
          <w:ilvl w:val="0"/>
          <w:numId w:val="15"/>
        </w:numPr>
        <w:contextualSpacing/>
        <w:rPr>
          <w:rFonts w:ascii="Times New Roman" w:hAnsi="Times New Roman" w:cs="Times New Roman"/>
          <w:sz w:val="24"/>
          <w:szCs w:val="24"/>
        </w:rPr>
      </w:pPr>
      <w:r w:rsidRPr="00D46CED">
        <w:rPr>
          <w:rFonts w:ascii="Times New Roman" w:hAnsi="Times New Roman" w:cs="Times New Roman"/>
          <w:sz w:val="24"/>
          <w:szCs w:val="24"/>
        </w:rPr>
        <w:t xml:space="preserve">The PHQ-8 and GAD-7 were fielded </w:t>
      </w:r>
      <w:r w:rsidR="00142FB4">
        <w:rPr>
          <w:rFonts w:ascii="Times New Roman" w:hAnsi="Times New Roman" w:cs="Times New Roman"/>
          <w:sz w:val="24"/>
          <w:szCs w:val="24"/>
        </w:rPr>
        <w:t xml:space="preserve">as rotating adults core content </w:t>
      </w:r>
      <w:r w:rsidRPr="00D46CED">
        <w:rPr>
          <w:rFonts w:ascii="Times New Roman" w:hAnsi="Times New Roman" w:cs="Times New Roman"/>
          <w:sz w:val="24"/>
          <w:szCs w:val="24"/>
        </w:rPr>
        <w:t>by the NHIS for the first time in 2019.</w:t>
      </w:r>
    </w:p>
    <w:p w:rsidRPr="00D46CED" w:rsidR="00142FB4" w:rsidP="003E16B9" w:rsidRDefault="00142FB4" w14:paraId="066533B3" w14:textId="31E8B42C">
      <w:pPr>
        <w:numPr>
          <w:ilvl w:val="0"/>
          <w:numId w:val="15"/>
        </w:numPr>
        <w:contextualSpacing/>
        <w:rPr>
          <w:rFonts w:ascii="Times New Roman" w:hAnsi="Times New Roman" w:cs="Times New Roman"/>
          <w:sz w:val="24"/>
          <w:szCs w:val="24"/>
        </w:rPr>
      </w:pPr>
      <w:r>
        <w:rPr>
          <w:rFonts w:ascii="Times New Roman" w:hAnsi="Times New Roman" w:cs="Times New Roman"/>
          <w:sz w:val="24"/>
          <w:szCs w:val="24"/>
        </w:rPr>
        <w:t>These 4 questions comprise</w:t>
      </w:r>
      <w:r w:rsidRPr="00142FB4">
        <w:rPr>
          <w:rFonts w:ascii="Times New Roman" w:hAnsi="Times New Roman" w:cs="Times New Roman"/>
          <w:sz w:val="24"/>
          <w:szCs w:val="24"/>
        </w:rPr>
        <w:t xml:space="preserve"> the two-item Patient Health Questionnaire (PHQ-2) and the two-item Generalized Anxiety Disorder (GAD-2) scale</w:t>
      </w:r>
      <w:r>
        <w:rPr>
          <w:rFonts w:ascii="Times New Roman" w:hAnsi="Times New Roman" w:cs="Times New Roman"/>
          <w:sz w:val="24"/>
          <w:szCs w:val="24"/>
        </w:rPr>
        <w:t>.</w:t>
      </w:r>
    </w:p>
    <w:p w:rsidRPr="00D46CED" w:rsidR="003E16B9" w:rsidP="00D004FF" w:rsidRDefault="003E16B9" w14:paraId="6B68B256" w14:textId="77777777">
      <w:pPr>
        <w:ind w:left="720"/>
        <w:contextualSpacing/>
        <w:rPr>
          <w:rFonts w:ascii="Times New Roman" w:hAnsi="Times New Roman" w:cs="Times New Roman"/>
          <w:sz w:val="24"/>
          <w:szCs w:val="24"/>
        </w:rPr>
      </w:pPr>
    </w:p>
    <w:p w:rsidRPr="0005721E" w:rsidR="003E16B9" w:rsidP="00D004FF" w:rsidRDefault="00D46CED" w14:paraId="2A8E83C8" w14:textId="2B9D2C34">
      <w:pPr>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D46CED" w:rsidR="00142FB4" w:rsidP="00D004FF" w:rsidRDefault="00142FB4" w14:paraId="08A93D76" w14:textId="5FEC8E37">
      <w:pPr>
        <w:rPr>
          <w:rFonts w:ascii="Times New Roman" w:hAnsi="Times New Roman" w:cs="Times New Roman"/>
          <w:sz w:val="24"/>
          <w:szCs w:val="24"/>
        </w:rPr>
      </w:pPr>
      <w:r>
        <w:rPr>
          <w:rFonts w:ascii="Times New Roman" w:hAnsi="Times New Roman" w:cs="Times New Roman"/>
          <w:sz w:val="24"/>
          <w:szCs w:val="24"/>
        </w:rPr>
        <w:t xml:space="preserve">These data are intended to produce reliable national estimates of the </w:t>
      </w:r>
      <w:r w:rsidRPr="00142FB4">
        <w:rPr>
          <w:rFonts w:ascii="Times New Roman" w:hAnsi="Times New Roman" w:cs="Times New Roman"/>
          <w:sz w:val="24"/>
          <w:szCs w:val="24"/>
        </w:rPr>
        <w:t xml:space="preserve">percentage of </w:t>
      </w:r>
      <w:r>
        <w:rPr>
          <w:rFonts w:ascii="Times New Roman" w:hAnsi="Times New Roman" w:cs="Times New Roman"/>
          <w:sz w:val="24"/>
          <w:szCs w:val="24"/>
        </w:rPr>
        <w:t>adolescents</w:t>
      </w:r>
      <w:r w:rsidRPr="00142FB4">
        <w:rPr>
          <w:rFonts w:ascii="Times New Roman" w:hAnsi="Times New Roman" w:cs="Times New Roman"/>
          <w:sz w:val="24"/>
          <w:szCs w:val="24"/>
        </w:rPr>
        <w:t xml:space="preserve"> who report symptoms of anxiety or depression that have been shown </w:t>
      </w:r>
      <w:r>
        <w:rPr>
          <w:rFonts w:ascii="Times New Roman" w:hAnsi="Times New Roman" w:cs="Times New Roman"/>
          <w:sz w:val="24"/>
          <w:szCs w:val="24"/>
        </w:rPr>
        <w:t xml:space="preserve">in adults </w:t>
      </w:r>
      <w:r w:rsidRPr="00142FB4">
        <w:rPr>
          <w:rFonts w:ascii="Times New Roman" w:hAnsi="Times New Roman" w:cs="Times New Roman"/>
          <w:sz w:val="24"/>
          <w:szCs w:val="24"/>
        </w:rPr>
        <w:t>to be associated with diagnoses of generalized anxiety disorder or major depressive disorder.</w:t>
      </w:r>
      <w:r>
        <w:rPr>
          <w:rFonts w:ascii="Times New Roman" w:hAnsi="Times New Roman" w:cs="Times New Roman"/>
          <w:sz w:val="24"/>
          <w:szCs w:val="24"/>
        </w:rPr>
        <w:t xml:space="preserve"> These data will also be used along with parent-reported annual NHIS core data on the frequency of appearing anxious and frequency of appearing sad to provide evidence of the validity of parent response, and along with parent-reported rotating NHIS core data from the Strengths and Difficulties Questionnaire to provide a more complete picture of children’s mental health.  </w:t>
      </w:r>
      <w:r w:rsidRPr="00142FB4">
        <w:rPr>
          <w:rFonts w:ascii="Times New Roman" w:hAnsi="Times New Roman" w:cs="Times New Roman"/>
          <w:sz w:val="24"/>
          <w:szCs w:val="24"/>
        </w:rPr>
        <w:t xml:space="preserve"> </w:t>
      </w:r>
    </w:p>
    <w:p w:rsidRPr="00D46CED" w:rsidR="003E16B9" w:rsidP="003E16B9" w:rsidRDefault="003E16B9" w14:paraId="2EC7293B" w14:textId="2FF0DDD8">
      <w:pPr>
        <w:pStyle w:val="ListParagraph"/>
        <w:numPr>
          <w:ilvl w:val="0"/>
          <w:numId w:val="26"/>
        </w:numPr>
        <w:spacing w:line="240" w:lineRule="auto"/>
        <w:rPr>
          <w:rFonts w:ascii="Times New Roman" w:hAnsi="Times New Roman" w:cs="Times New Roman"/>
          <w:noProof/>
          <w:sz w:val="24"/>
          <w:szCs w:val="24"/>
        </w:rPr>
      </w:pPr>
      <w:r w:rsidRPr="0005721E">
        <w:rPr>
          <w:rFonts w:ascii="Times New Roman" w:hAnsi="Times New Roman" w:cs="Times New Roman"/>
          <w:noProof/>
          <w:sz w:val="24"/>
          <w:szCs w:val="24"/>
        </w:rPr>
        <w:t>PHQ</w:t>
      </w:r>
      <w:r w:rsidRPr="0005721E" w:rsidR="00DD6461">
        <w:rPr>
          <w:rFonts w:ascii="Times New Roman" w:hAnsi="Times New Roman" w:cs="Times New Roman"/>
          <w:noProof/>
          <w:sz w:val="24"/>
          <w:szCs w:val="24"/>
        </w:rPr>
        <w:t>1/PHQ2</w:t>
      </w:r>
      <w:r w:rsidRPr="0005721E">
        <w:rPr>
          <w:rFonts w:ascii="Times New Roman" w:hAnsi="Times New Roman" w:cs="Times New Roman"/>
          <w:noProof/>
          <w:sz w:val="24"/>
          <w:szCs w:val="24"/>
        </w:rPr>
        <w:t>:</w:t>
      </w:r>
      <w:r w:rsidRPr="00D46CED">
        <w:rPr>
          <w:rFonts w:ascii="Times New Roman" w:hAnsi="Times New Roman" w:cs="Times New Roman"/>
          <w:noProof/>
          <w:sz w:val="24"/>
          <w:szCs w:val="24"/>
        </w:rPr>
        <w:t xml:space="preserve"> Based on previous estimates established by the 2017 National Survey on Drug Use and Health, 13.3% of adolescents report a major depressive episode in the last year.</w:t>
      </w:r>
      <w:r w:rsidRPr="00D46CED">
        <w:rPr>
          <w:rFonts w:ascii="Times New Roman" w:hAnsi="Times New Roman" w:cs="Times New Roman"/>
          <w:noProof/>
          <w:sz w:val="24"/>
          <w:szCs w:val="24"/>
          <w:vertAlign w:val="superscript"/>
        </w:rPr>
        <w:t>62</w:t>
      </w:r>
    </w:p>
    <w:p w:rsidRPr="00D46CED" w:rsidR="009F5FE4" w:rsidP="00D004FF" w:rsidRDefault="003E16B9" w14:paraId="401893FC" w14:textId="4DE81E78">
      <w:pPr>
        <w:numPr>
          <w:ilvl w:val="1"/>
          <w:numId w:val="4"/>
        </w:numPr>
        <w:spacing w:line="240" w:lineRule="auto"/>
        <w:rPr>
          <w:rFonts w:ascii="Times New Roman" w:hAnsi="Times New Roman" w:cs="Times New Roman"/>
          <w:noProof/>
          <w:sz w:val="24"/>
          <w:szCs w:val="24"/>
        </w:rPr>
      </w:pPr>
      <w:r w:rsidRPr="00D46CED">
        <w:rPr>
          <w:rFonts w:ascii="Times New Roman" w:hAnsi="Times New Roman" w:cs="Times New Roman"/>
          <w:noProof/>
          <w:sz w:val="24"/>
          <w:szCs w:val="24"/>
        </w:rPr>
        <w:t>Based on a sample size of N~ 3,</w:t>
      </w:r>
      <w:r w:rsidR="00F13C76">
        <w:rPr>
          <w:rFonts w:ascii="Times New Roman" w:hAnsi="Times New Roman" w:cs="Times New Roman"/>
          <w:noProof/>
          <w:sz w:val="24"/>
          <w:szCs w:val="24"/>
        </w:rPr>
        <w:t>6</w:t>
      </w:r>
      <w:r w:rsidRPr="00D46CED">
        <w:rPr>
          <w:rFonts w:ascii="Times New Roman" w:hAnsi="Times New Roman" w:cs="Times New Roman"/>
          <w:noProof/>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noProof/>
          <w:sz w:val="24"/>
          <w:szCs w:val="24"/>
        </w:rPr>
        <w:t xml:space="preserve"> </w:t>
      </w:r>
      <w:r w:rsidRPr="00D46CED">
        <w:rPr>
          <w:rFonts w:ascii="Times New Roman" w:hAnsi="Times New Roman" w:cs="Times New Roman"/>
          <w:noProof/>
          <w:sz w:val="24"/>
          <w:szCs w:val="24"/>
        </w:rPr>
        <w:t xml:space="preserve">will be able to produce reliable prevalence estimates of </w:t>
      </w:r>
      <w:r w:rsidR="00142FB4">
        <w:rPr>
          <w:rFonts w:ascii="Times New Roman" w:hAnsi="Times New Roman" w:cs="Times New Roman"/>
          <w:noProof/>
          <w:sz w:val="24"/>
          <w:szCs w:val="24"/>
        </w:rPr>
        <w:t>symptoms of m</w:t>
      </w:r>
      <w:r w:rsidRPr="00D46CED">
        <w:rPr>
          <w:rFonts w:ascii="Times New Roman" w:hAnsi="Times New Roman" w:cs="Times New Roman"/>
          <w:noProof/>
          <w:sz w:val="24"/>
          <w:szCs w:val="24"/>
        </w:rPr>
        <w:t xml:space="preserve">ajor </w:t>
      </w:r>
      <w:r w:rsidR="00142FB4">
        <w:rPr>
          <w:rFonts w:ascii="Times New Roman" w:hAnsi="Times New Roman" w:cs="Times New Roman"/>
          <w:noProof/>
          <w:sz w:val="24"/>
          <w:szCs w:val="24"/>
        </w:rPr>
        <w:t>d</w:t>
      </w:r>
      <w:r w:rsidRPr="00D46CED">
        <w:rPr>
          <w:rFonts w:ascii="Times New Roman" w:hAnsi="Times New Roman" w:cs="Times New Roman"/>
          <w:noProof/>
          <w:sz w:val="24"/>
          <w:szCs w:val="24"/>
        </w:rPr>
        <w:t xml:space="preserve">epression for adolescents for any subpopulation that is at least </w:t>
      </w:r>
      <w:r w:rsidR="000B0C65">
        <w:rPr>
          <w:rFonts w:ascii="Times New Roman" w:hAnsi="Times New Roman" w:cs="Times New Roman"/>
          <w:noProof/>
          <w:sz w:val="24"/>
          <w:szCs w:val="24"/>
        </w:rPr>
        <w:t>6</w:t>
      </w:r>
      <w:r w:rsidRPr="00D46CED">
        <w:rPr>
          <w:rFonts w:ascii="Times New Roman" w:hAnsi="Times New Roman" w:cs="Times New Roman"/>
          <w:noProof/>
          <w:sz w:val="24"/>
          <w:szCs w:val="24"/>
        </w:rPr>
        <w:t>% of the total population.</w:t>
      </w:r>
    </w:p>
    <w:p w:rsidRPr="00D46CED" w:rsidR="003E16B9" w:rsidP="00D004FF" w:rsidRDefault="003E16B9" w14:paraId="006AC094" w14:textId="1FD5BE15">
      <w:pPr>
        <w:pStyle w:val="EndNoteBibliography"/>
        <w:rPr>
          <w:rFonts w:ascii="Times New Roman" w:hAnsi="Times New Roman" w:cs="Times New Roman"/>
          <w:sz w:val="24"/>
          <w:szCs w:val="24"/>
        </w:rPr>
      </w:pPr>
      <w:r w:rsidRPr="0005721E">
        <w:rPr>
          <w:rFonts w:ascii="Times New Roman" w:hAnsi="Times New Roman" w:cs="Times New Roman"/>
          <w:sz w:val="24"/>
          <w:szCs w:val="24"/>
        </w:rPr>
        <w:t>GAD</w:t>
      </w:r>
      <w:r w:rsidRPr="0005721E" w:rsidR="00DD6461">
        <w:rPr>
          <w:rFonts w:ascii="Times New Roman" w:hAnsi="Times New Roman" w:cs="Times New Roman"/>
          <w:sz w:val="24"/>
          <w:szCs w:val="24"/>
        </w:rPr>
        <w:t>1/GAD2</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Based on previous estimates established by the National Comorbidity Survey Adolescent Supplement, an estimated 2.2% of adolescents have GAD.</w:t>
      </w:r>
      <w:r w:rsidRPr="00D46CED">
        <w:rPr>
          <w:rFonts w:ascii="Times New Roman" w:hAnsi="Times New Roman" w:cs="Times New Roman"/>
          <w:sz w:val="24"/>
          <w:szCs w:val="24"/>
          <w:vertAlign w:val="superscript"/>
        </w:rPr>
        <w:t>63</w:t>
      </w:r>
      <w:r w:rsidRPr="00D46CED">
        <w:rPr>
          <w:rFonts w:ascii="Times New Roman" w:hAnsi="Times New Roman" w:cs="Times New Roman"/>
          <w:sz w:val="24"/>
          <w:szCs w:val="24"/>
        </w:rPr>
        <w:t xml:space="preserve"> </w:t>
      </w:r>
    </w:p>
    <w:p w:rsidRPr="00D46CED" w:rsidR="009F5FE4" w:rsidP="00D004FF" w:rsidRDefault="003E16B9" w14:paraId="25326E76" w14:textId="51CEACFB">
      <w:pPr>
        <w:numPr>
          <w:ilvl w:val="1"/>
          <w:numId w:val="4"/>
        </w:numPr>
        <w:spacing w:line="240" w:lineRule="auto"/>
        <w:rPr>
          <w:rFonts w:ascii="Times New Roman" w:hAnsi="Times New Roman" w:cs="Times New Roman"/>
          <w:noProof/>
          <w:sz w:val="24"/>
          <w:szCs w:val="24"/>
        </w:rPr>
      </w:pPr>
      <w:r w:rsidRPr="00D46CED">
        <w:rPr>
          <w:rFonts w:ascii="Times New Roman" w:hAnsi="Times New Roman" w:cs="Times New Roman"/>
          <w:noProof/>
          <w:sz w:val="24"/>
          <w:szCs w:val="24"/>
        </w:rPr>
        <w:t>Based on a sample size of N~ 3,</w:t>
      </w:r>
      <w:r w:rsidR="00F13C76">
        <w:rPr>
          <w:rFonts w:ascii="Times New Roman" w:hAnsi="Times New Roman" w:cs="Times New Roman"/>
          <w:noProof/>
          <w:sz w:val="24"/>
          <w:szCs w:val="24"/>
        </w:rPr>
        <w:t>6</w:t>
      </w:r>
      <w:r w:rsidRPr="00D46CED">
        <w:rPr>
          <w:rFonts w:ascii="Times New Roman" w:hAnsi="Times New Roman" w:cs="Times New Roman"/>
          <w:noProof/>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noProof/>
          <w:sz w:val="24"/>
          <w:szCs w:val="24"/>
        </w:rPr>
        <w:t xml:space="preserve"> </w:t>
      </w:r>
      <w:r w:rsidRPr="00D46CED">
        <w:rPr>
          <w:rFonts w:ascii="Times New Roman" w:hAnsi="Times New Roman" w:cs="Times New Roman"/>
          <w:noProof/>
          <w:sz w:val="24"/>
          <w:szCs w:val="24"/>
        </w:rPr>
        <w:t xml:space="preserve">will be able to produce reliable prevalence estimates of </w:t>
      </w:r>
      <w:r w:rsidR="00142FB4">
        <w:rPr>
          <w:rFonts w:ascii="Times New Roman" w:hAnsi="Times New Roman" w:cs="Times New Roman"/>
          <w:noProof/>
          <w:sz w:val="24"/>
          <w:szCs w:val="24"/>
        </w:rPr>
        <w:t xml:space="preserve">symptoms of </w:t>
      </w:r>
      <w:r w:rsidRPr="00D46CED">
        <w:rPr>
          <w:rFonts w:ascii="Times New Roman" w:hAnsi="Times New Roman" w:cs="Times New Roman"/>
          <w:noProof/>
          <w:sz w:val="24"/>
          <w:szCs w:val="24"/>
        </w:rPr>
        <w:t xml:space="preserve">GAD for adolescents for any subpopulation that is at least </w:t>
      </w:r>
      <w:r w:rsidR="000B0C65">
        <w:rPr>
          <w:rFonts w:ascii="Times New Roman" w:hAnsi="Times New Roman" w:cs="Times New Roman"/>
          <w:noProof/>
          <w:sz w:val="24"/>
          <w:szCs w:val="24"/>
        </w:rPr>
        <w:t>35</w:t>
      </w:r>
      <w:r w:rsidRPr="00D46CED">
        <w:rPr>
          <w:rFonts w:ascii="Times New Roman" w:hAnsi="Times New Roman" w:cs="Times New Roman"/>
          <w:noProof/>
          <w:sz w:val="24"/>
          <w:szCs w:val="24"/>
        </w:rPr>
        <w:t>% of the total population.</w:t>
      </w:r>
    </w:p>
    <w:p w:rsidR="003E16B9" w:rsidP="00D004FF" w:rsidRDefault="003E16B9" w14:paraId="063D2A45" w14:textId="29D50C0A">
      <w:pPr>
        <w:spacing w:after="0" w:line="240" w:lineRule="auto"/>
        <w:rPr>
          <w:rFonts w:ascii="Times New Roman" w:hAnsi="Times New Roman" w:cs="Times New Roman"/>
          <w:sz w:val="24"/>
          <w:szCs w:val="24"/>
        </w:rPr>
      </w:pPr>
    </w:p>
    <w:p w:rsidR="003E16B9" w:rsidP="00D004FF" w:rsidRDefault="003E16B9" w14:paraId="738B5E7C" w14:textId="23FEB38A">
      <w:pPr>
        <w:spacing w:after="0" w:line="240" w:lineRule="auto"/>
        <w:rPr>
          <w:rFonts w:ascii="Times New Roman" w:hAnsi="Times New Roman" w:cs="Times New Roman"/>
          <w:b/>
          <w:bCs/>
          <w:sz w:val="24"/>
          <w:szCs w:val="24"/>
        </w:rPr>
      </w:pPr>
      <w:r w:rsidRPr="00D46CED">
        <w:rPr>
          <w:rFonts w:ascii="Times New Roman" w:hAnsi="Times New Roman" w:cs="Times New Roman"/>
          <w:b/>
          <w:bCs/>
          <w:sz w:val="24"/>
          <w:szCs w:val="24"/>
        </w:rPr>
        <w:t>Mental Health Care Use and Unmet Need</w:t>
      </w:r>
    </w:p>
    <w:p w:rsidRPr="00D46CED" w:rsidR="00D46CED" w:rsidP="00D004FF" w:rsidRDefault="00D46CED" w14:paraId="7D3A8215" w14:textId="77777777">
      <w:pPr>
        <w:spacing w:after="0" w:line="240" w:lineRule="auto"/>
        <w:rPr>
          <w:rFonts w:ascii="Times New Roman" w:hAnsi="Times New Roman" w:cs="Times New Roman"/>
          <w:b/>
          <w:bCs/>
          <w:sz w:val="24"/>
          <w:szCs w:val="24"/>
        </w:rPr>
      </w:pPr>
    </w:p>
    <w:p w:rsidRPr="00D46CED" w:rsidR="003E16B9" w:rsidP="00D004FF" w:rsidRDefault="003E16B9" w14:paraId="44B4B332" w14:textId="77777777">
      <w:pPr>
        <w:rPr>
          <w:rFonts w:ascii="Times New Roman" w:hAnsi="Times New Roman" w:cs="Times New Roman"/>
          <w:sz w:val="24"/>
          <w:szCs w:val="24"/>
        </w:rPr>
      </w:pPr>
      <w:r w:rsidRPr="00D46CED">
        <w:rPr>
          <w:rFonts w:ascii="Times New Roman" w:hAnsi="Times New Roman" w:cs="Times New Roman"/>
          <w:sz w:val="24"/>
          <w:szCs w:val="24"/>
        </w:rPr>
        <w:lastRenderedPageBreak/>
        <w:t>According to the 2013 Children’s Mental Health Report, 13-20% of children living in the United States (up to 1 out of 5 children) experience a mental disorder each year. Consequently, an estimated $247 billion is spent each year on childhood mental disorders.</w:t>
      </w:r>
      <w:r w:rsidRPr="00D46CED">
        <w:rPr>
          <w:rFonts w:ascii="Times New Roman" w:hAnsi="Times New Roman" w:cs="Times New Roman"/>
          <w:noProof/>
          <w:sz w:val="24"/>
          <w:szCs w:val="24"/>
          <w:vertAlign w:val="superscript"/>
        </w:rPr>
        <w:t>64</w:t>
      </w:r>
      <w:r w:rsidRPr="00D46CED">
        <w:rPr>
          <w:rFonts w:ascii="Times New Roman" w:hAnsi="Times New Roman" w:cs="Times New Roman"/>
          <w:sz w:val="24"/>
          <w:szCs w:val="24"/>
        </w:rPr>
        <w:t xml:space="preserve"> Given this </w:t>
      </w:r>
      <w:proofErr w:type="gramStart"/>
      <w:r w:rsidRPr="00D46CED">
        <w:rPr>
          <w:rFonts w:ascii="Times New Roman" w:hAnsi="Times New Roman" w:cs="Times New Roman"/>
          <w:sz w:val="24"/>
          <w:szCs w:val="24"/>
        </w:rPr>
        <w:t>prevalence,</w:t>
      </w:r>
      <w:proofErr w:type="gramEnd"/>
      <w:r w:rsidRPr="00D46CED">
        <w:rPr>
          <w:rFonts w:ascii="Times New Roman" w:hAnsi="Times New Roman" w:cs="Times New Roman"/>
          <w:sz w:val="24"/>
          <w:szCs w:val="24"/>
        </w:rPr>
        <w:t xml:space="preserve"> it is essential to capture information on the utilization of mental health services for children in the United States. </w:t>
      </w:r>
    </w:p>
    <w:p w:rsidRPr="0005721E" w:rsidR="003E16B9" w:rsidP="00D004FF" w:rsidRDefault="003E16B9" w14:paraId="634B55DC" w14:textId="7267827F">
      <w:pPr>
        <w:rPr>
          <w:rFonts w:ascii="Times New Roman" w:hAnsi="Times New Roman" w:cs="Times New Roman"/>
          <w:sz w:val="24"/>
          <w:szCs w:val="24"/>
          <w:u w:val="single"/>
        </w:rPr>
      </w:pPr>
      <w:r w:rsidRPr="0005721E">
        <w:rPr>
          <w:rFonts w:ascii="Times New Roman" w:hAnsi="Times New Roman" w:cs="Times New Roman"/>
          <w:sz w:val="24"/>
          <w:szCs w:val="24"/>
          <w:u w:val="single"/>
        </w:rPr>
        <w:t xml:space="preserve">Concepts to be </w:t>
      </w:r>
      <w:r w:rsidRPr="0005721E" w:rsidR="00D46CED">
        <w:rPr>
          <w:rFonts w:ascii="Times New Roman" w:hAnsi="Times New Roman" w:cs="Times New Roman"/>
          <w:sz w:val="24"/>
          <w:szCs w:val="24"/>
          <w:u w:val="single"/>
        </w:rPr>
        <w:t>Measured</w:t>
      </w:r>
    </w:p>
    <w:tbl>
      <w:tblPr>
        <w:tblStyle w:val="TableGrid"/>
        <w:tblpPr w:leftFromText="180" w:rightFromText="180" w:vertAnchor="text" w:horzAnchor="margin" w:tblpY="118"/>
        <w:tblW w:w="0" w:type="auto"/>
        <w:tblLook w:val="04A0" w:firstRow="1" w:lastRow="0" w:firstColumn="1" w:lastColumn="0" w:noHBand="0" w:noVBand="1"/>
      </w:tblPr>
      <w:tblGrid>
        <w:gridCol w:w="1203"/>
        <w:gridCol w:w="1336"/>
        <w:gridCol w:w="4637"/>
        <w:gridCol w:w="2174"/>
      </w:tblGrid>
      <w:tr w:rsidRPr="00D46CED" w:rsidR="003E16B9" w:rsidTr="00D004FF" w14:paraId="76D9C26B" w14:textId="77777777">
        <w:tc>
          <w:tcPr>
            <w:tcW w:w="1020" w:type="dxa"/>
            <w:shd w:val="clear" w:color="auto" w:fill="E7E6E6" w:themeFill="background2"/>
          </w:tcPr>
          <w:p w:rsidRPr="00D46CED" w:rsidR="003E16B9" w:rsidP="00D004FF" w:rsidRDefault="00A905E4" w14:paraId="5C29CAD0" w14:textId="00CEFD84">
            <w:pPr>
              <w:jc w:val="center"/>
              <w:rPr>
                <w:rFonts w:ascii="Times New Roman" w:hAnsi="Times New Roman" w:cs="Times New Roman"/>
                <w:b/>
                <w:bCs/>
                <w:sz w:val="24"/>
                <w:szCs w:val="24"/>
              </w:rPr>
            </w:pPr>
            <w:r>
              <w:rPr>
                <w:rFonts w:ascii="Times New Roman" w:hAnsi="Times New Roman" w:cs="Times New Roman"/>
                <w:b/>
                <w:bCs/>
                <w:sz w:val="24"/>
                <w:szCs w:val="24"/>
              </w:rPr>
              <w:t>Sample Child Interview</w:t>
            </w:r>
          </w:p>
        </w:tc>
        <w:tc>
          <w:tcPr>
            <w:tcW w:w="863" w:type="dxa"/>
            <w:shd w:val="clear" w:color="auto" w:fill="E7E6E6" w:themeFill="background2"/>
          </w:tcPr>
          <w:p w:rsidRPr="00D46CED" w:rsidR="003E16B9" w:rsidP="00D004FF" w:rsidRDefault="00A905E4" w14:paraId="4A566AFF" w14:textId="1FE06CC0">
            <w:pPr>
              <w:jc w:val="center"/>
              <w:rPr>
                <w:rFonts w:ascii="Times New Roman" w:hAnsi="Times New Roman" w:cs="Times New Roman"/>
                <w:b/>
                <w:bCs/>
                <w:sz w:val="24"/>
                <w:szCs w:val="24"/>
              </w:rPr>
            </w:pPr>
            <w:r>
              <w:rPr>
                <w:rFonts w:ascii="Times New Roman" w:hAnsi="Times New Roman" w:cs="Times New Roman"/>
                <w:b/>
                <w:bCs/>
                <w:sz w:val="24"/>
                <w:szCs w:val="24"/>
              </w:rPr>
              <w:t>Adolescent Follow-back Survey</w:t>
            </w:r>
          </w:p>
        </w:tc>
        <w:tc>
          <w:tcPr>
            <w:tcW w:w="5237" w:type="dxa"/>
            <w:shd w:val="clear" w:color="auto" w:fill="E7E6E6" w:themeFill="background2"/>
          </w:tcPr>
          <w:p w:rsidRPr="00D46CED" w:rsidR="003E16B9" w:rsidP="00D004FF" w:rsidRDefault="003E16B9" w14:paraId="7053A5E1" w14:textId="77777777">
            <w:pP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230" w:type="dxa"/>
            <w:shd w:val="clear" w:color="auto" w:fill="E7E6E6" w:themeFill="background2"/>
            <w:vAlign w:val="center"/>
          </w:tcPr>
          <w:p w:rsidRPr="00D46CED" w:rsidR="003E16B9" w:rsidP="00D004FF" w:rsidRDefault="003E16B9" w14:paraId="540FA27F"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69AC10F1" w14:textId="77777777">
        <w:tc>
          <w:tcPr>
            <w:tcW w:w="1020" w:type="dxa"/>
            <w:vAlign w:val="center"/>
          </w:tcPr>
          <w:p w:rsidRPr="00D46CED" w:rsidR="003E16B9" w:rsidP="00D004FF" w:rsidRDefault="003E16B9" w14:paraId="1B046C5F"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63" w:type="dxa"/>
            <w:vAlign w:val="center"/>
          </w:tcPr>
          <w:p w:rsidRPr="00D46CED" w:rsidR="003E16B9" w:rsidP="00D004FF" w:rsidRDefault="003E16B9" w14:paraId="13BE48C3"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237" w:type="dxa"/>
            <w:vAlign w:val="center"/>
          </w:tcPr>
          <w:p w:rsidRPr="00D46CED" w:rsidR="003E16B9" w:rsidP="00D004FF" w:rsidRDefault="003E16B9" w14:paraId="05FA28ED" w14:textId="77777777">
            <w:pPr>
              <w:rPr>
                <w:rFonts w:ascii="Times New Roman" w:hAnsi="Times New Roman" w:cs="Times New Roman"/>
                <w:sz w:val="24"/>
                <w:szCs w:val="24"/>
              </w:rPr>
            </w:pPr>
            <w:r w:rsidRPr="00D46CED">
              <w:rPr>
                <w:rFonts w:ascii="Times New Roman" w:hAnsi="Times New Roman" w:cs="Times New Roman"/>
                <w:sz w:val="24"/>
                <w:szCs w:val="24"/>
              </w:rPr>
              <w:t>(Past 12 months) Prescription medication taken for mental health</w:t>
            </w:r>
          </w:p>
        </w:tc>
        <w:tc>
          <w:tcPr>
            <w:tcW w:w="2230" w:type="dxa"/>
            <w:vAlign w:val="center"/>
          </w:tcPr>
          <w:p w:rsidRPr="00D46CED" w:rsidR="003E16B9" w:rsidP="00D004FF" w:rsidRDefault="003E16B9" w14:paraId="6900B588" w14:textId="77777777">
            <w:pPr>
              <w:rPr>
                <w:rFonts w:ascii="Times New Roman" w:hAnsi="Times New Roman" w:cs="Times New Roman"/>
                <w:sz w:val="24"/>
                <w:szCs w:val="24"/>
              </w:rPr>
            </w:pPr>
            <w:r w:rsidRPr="00D46CED">
              <w:rPr>
                <w:rFonts w:ascii="Times New Roman" w:hAnsi="Times New Roman" w:cs="Times New Roman"/>
                <w:sz w:val="24"/>
                <w:szCs w:val="24"/>
              </w:rPr>
              <w:t>MHRX_C</w:t>
            </w:r>
          </w:p>
          <w:p w:rsidRPr="00D46CED" w:rsidR="003E16B9" w:rsidP="00D004FF" w:rsidRDefault="003E16B9" w14:paraId="5B410D67" w14:textId="77777777">
            <w:pPr>
              <w:rPr>
                <w:rFonts w:ascii="Times New Roman" w:hAnsi="Times New Roman" w:cs="Times New Roman"/>
                <w:i/>
                <w:iCs/>
                <w:sz w:val="24"/>
                <w:szCs w:val="24"/>
              </w:rPr>
            </w:pPr>
            <w:r w:rsidRPr="00D46CED">
              <w:rPr>
                <w:rFonts w:ascii="Times New Roman" w:hAnsi="Times New Roman" w:cs="Times New Roman"/>
                <w:i/>
                <w:iCs/>
                <w:sz w:val="24"/>
                <w:szCs w:val="24"/>
              </w:rPr>
              <w:t>MHRX</w:t>
            </w:r>
          </w:p>
        </w:tc>
      </w:tr>
      <w:tr w:rsidRPr="00D46CED" w:rsidR="003E16B9" w:rsidTr="00D004FF" w14:paraId="3FA1FEF7" w14:textId="77777777">
        <w:tc>
          <w:tcPr>
            <w:tcW w:w="1020" w:type="dxa"/>
            <w:vAlign w:val="center"/>
          </w:tcPr>
          <w:p w:rsidRPr="00D46CED" w:rsidR="003E16B9" w:rsidP="00D004FF" w:rsidRDefault="003E16B9" w14:paraId="0912D64E"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63" w:type="dxa"/>
            <w:vAlign w:val="center"/>
          </w:tcPr>
          <w:p w:rsidRPr="00D46CED" w:rsidR="003E16B9" w:rsidP="00D004FF" w:rsidRDefault="003E16B9" w14:paraId="32B41F44"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237" w:type="dxa"/>
            <w:vAlign w:val="center"/>
          </w:tcPr>
          <w:p w:rsidRPr="00D46CED" w:rsidR="003E16B9" w:rsidP="00D004FF" w:rsidRDefault="003E16B9" w14:paraId="43203EA2" w14:textId="77777777">
            <w:pPr>
              <w:rPr>
                <w:rFonts w:ascii="Times New Roman" w:hAnsi="Times New Roman" w:cs="Times New Roman"/>
                <w:sz w:val="24"/>
                <w:szCs w:val="24"/>
              </w:rPr>
            </w:pPr>
            <w:r w:rsidRPr="00D46CED">
              <w:rPr>
                <w:rFonts w:ascii="Times New Roman" w:hAnsi="Times New Roman" w:cs="Times New Roman"/>
                <w:sz w:val="24"/>
                <w:szCs w:val="24"/>
              </w:rPr>
              <w:t>(Past 12 months) Received counseling or therapy from mental health professional</w:t>
            </w:r>
          </w:p>
        </w:tc>
        <w:tc>
          <w:tcPr>
            <w:tcW w:w="2230" w:type="dxa"/>
            <w:vAlign w:val="center"/>
          </w:tcPr>
          <w:p w:rsidRPr="00D46CED" w:rsidR="003E16B9" w:rsidP="00D004FF" w:rsidRDefault="003E16B9" w14:paraId="470F98E7" w14:textId="77777777">
            <w:pPr>
              <w:rPr>
                <w:rFonts w:ascii="Times New Roman" w:hAnsi="Times New Roman" w:cs="Times New Roman"/>
                <w:sz w:val="24"/>
                <w:szCs w:val="24"/>
              </w:rPr>
            </w:pPr>
            <w:r w:rsidRPr="00D46CED">
              <w:rPr>
                <w:rFonts w:ascii="Times New Roman" w:hAnsi="Times New Roman" w:cs="Times New Roman"/>
                <w:sz w:val="24"/>
                <w:szCs w:val="24"/>
              </w:rPr>
              <w:t>MHTHRPY_C</w:t>
            </w:r>
          </w:p>
          <w:p w:rsidRPr="00D46CED" w:rsidR="003E16B9" w:rsidP="00D004FF" w:rsidRDefault="003E16B9" w14:paraId="3C69BDC5" w14:textId="77777777">
            <w:pPr>
              <w:rPr>
                <w:rFonts w:ascii="Times New Roman" w:hAnsi="Times New Roman" w:cs="Times New Roman"/>
                <w:i/>
                <w:iCs/>
                <w:sz w:val="24"/>
                <w:szCs w:val="24"/>
              </w:rPr>
            </w:pPr>
            <w:r w:rsidRPr="00D46CED">
              <w:rPr>
                <w:rFonts w:ascii="Times New Roman" w:hAnsi="Times New Roman" w:cs="Times New Roman"/>
                <w:i/>
                <w:iCs/>
                <w:sz w:val="24"/>
                <w:szCs w:val="24"/>
              </w:rPr>
              <w:t>MHTHRPY</w:t>
            </w:r>
          </w:p>
        </w:tc>
      </w:tr>
      <w:tr w:rsidRPr="00D46CED" w:rsidR="003E16B9" w:rsidTr="00D004FF" w14:paraId="34435C89" w14:textId="77777777">
        <w:trPr>
          <w:trHeight w:val="451"/>
        </w:trPr>
        <w:tc>
          <w:tcPr>
            <w:tcW w:w="1020" w:type="dxa"/>
            <w:vAlign w:val="center"/>
          </w:tcPr>
          <w:p w:rsidRPr="00D46CED" w:rsidR="003E16B9" w:rsidP="00D004FF" w:rsidRDefault="003E16B9" w14:paraId="0FD89ABA"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63" w:type="dxa"/>
            <w:vAlign w:val="center"/>
          </w:tcPr>
          <w:p w:rsidRPr="00D46CED" w:rsidR="003E16B9" w:rsidP="00D004FF" w:rsidRDefault="003E16B9" w14:paraId="03B4910A"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237" w:type="dxa"/>
            <w:vAlign w:val="center"/>
          </w:tcPr>
          <w:p w:rsidRPr="00D46CED" w:rsidR="003E16B9" w:rsidP="00D004FF" w:rsidRDefault="003E16B9" w14:paraId="412CDA57" w14:textId="77777777">
            <w:pPr>
              <w:rPr>
                <w:rFonts w:ascii="Times New Roman" w:hAnsi="Times New Roman" w:cs="Times New Roman"/>
                <w:sz w:val="24"/>
                <w:szCs w:val="24"/>
              </w:rPr>
            </w:pPr>
            <w:r w:rsidRPr="00D46CED">
              <w:rPr>
                <w:rFonts w:ascii="Times New Roman" w:hAnsi="Times New Roman" w:cs="Times New Roman"/>
                <w:sz w:val="24"/>
                <w:szCs w:val="24"/>
              </w:rPr>
              <w:t>(Past 12 months) Any counseling or therapy needed that didn’t get due to cost</w:t>
            </w:r>
          </w:p>
        </w:tc>
        <w:tc>
          <w:tcPr>
            <w:tcW w:w="2230" w:type="dxa"/>
            <w:vAlign w:val="center"/>
          </w:tcPr>
          <w:p w:rsidRPr="00D46CED" w:rsidR="003E16B9" w:rsidP="00D004FF" w:rsidRDefault="003E16B9" w14:paraId="70C10DCD" w14:textId="77777777">
            <w:pPr>
              <w:rPr>
                <w:rFonts w:ascii="Times New Roman" w:hAnsi="Times New Roman" w:cs="Times New Roman"/>
                <w:sz w:val="24"/>
                <w:szCs w:val="24"/>
              </w:rPr>
            </w:pPr>
            <w:r w:rsidRPr="00D46CED">
              <w:rPr>
                <w:rFonts w:ascii="Times New Roman" w:hAnsi="Times New Roman" w:cs="Times New Roman"/>
                <w:sz w:val="24"/>
                <w:szCs w:val="24"/>
              </w:rPr>
              <w:t>MHTHND_C</w:t>
            </w:r>
          </w:p>
          <w:p w:rsidRPr="00D46CED" w:rsidR="003E16B9" w:rsidP="00D004FF" w:rsidRDefault="003E16B9" w14:paraId="393B5547" w14:textId="77777777">
            <w:pPr>
              <w:rPr>
                <w:rFonts w:ascii="Times New Roman" w:hAnsi="Times New Roman" w:cs="Times New Roman"/>
                <w:i/>
                <w:iCs/>
                <w:sz w:val="24"/>
                <w:szCs w:val="24"/>
              </w:rPr>
            </w:pPr>
            <w:r w:rsidRPr="00D46CED">
              <w:rPr>
                <w:rFonts w:ascii="Times New Roman" w:hAnsi="Times New Roman" w:cs="Times New Roman"/>
                <w:i/>
                <w:iCs/>
                <w:sz w:val="24"/>
                <w:szCs w:val="24"/>
              </w:rPr>
              <w:t>MHTHND</w:t>
            </w:r>
          </w:p>
        </w:tc>
      </w:tr>
      <w:tr w:rsidRPr="00D46CED" w:rsidR="003E16B9" w:rsidTr="00D004FF" w14:paraId="4226379A" w14:textId="77777777">
        <w:trPr>
          <w:trHeight w:val="451"/>
        </w:trPr>
        <w:tc>
          <w:tcPr>
            <w:tcW w:w="1020" w:type="dxa"/>
            <w:vAlign w:val="center"/>
          </w:tcPr>
          <w:p w:rsidRPr="00D46CED" w:rsidR="003E16B9" w:rsidP="00D004FF" w:rsidRDefault="003E16B9" w14:paraId="1741C226" w14:textId="77777777">
            <w:pPr>
              <w:jc w:val="center"/>
              <w:rPr>
                <w:rFonts w:ascii="Times New Roman" w:hAnsi="Times New Roman" w:cs="Times New Roman"/>
                <w:sz w:val="24"/>
                <w:szCs w:val="24"/>
              </w:rPr>
            </w:pPr>
          </w:p>
        </w:tc>
        <w:tc>
          <w:tcPr>
            <w:tcW w:w="863" w:type="dxa"/>
            <w:vAlign w:val="center"/>
          </w:tcPr>
          <w:p w:rsidRPr="00D46CED" w:rsidR="003E16B9" w:rsidP="00D004FF" w:rsidRDefault="003E16B9" w14:paraId="50C1DF21"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237" w:type="dxa"/>
            <w:vAlign w:val="center"/>
          </w:tcPr>
          <w:p w:rsidRPr="00D46CED" w:rsidR="003E16B9" w:rsidP="00D004FF" w:rsidRDefault="003E16B9" w14:paraId="3899DF16" w14:textId="77777777">
            <w:pPr>
              <w:rPr>
                <w:rFonts w:ascii="Times New Roman" w:hAnsi="Times New Roman" w:cs="Times New Roman"/>
                <w:sz w:val="24"/>
                <w:szCs w:val="24"/>
              </w:rPr>
            </w:pPr>
            <w:r w:rsidRPr="00D46CED">
              <w:rPr>
                <w:rFonts w:ascii="Times New Roman" w:hAnsi="Times New Roman" w:cs="Times New Roman"/>
                <w:sz w:val="24"/>
                <w:szCs w:val="24"/>
              </w:rPr>
              <w:t>(Past 12 months) Any counseling or therapy needed that didn’t get due to being afraid of what others would think of you</w:t>
            </w:r>
          </w:p>
        </w:tc>
        <w:tc>
          <w:tcPr>
            <w:tcW w:w="2230" w:type="dxa"/>
            <w:vAlign w:val="center"/>
          </w:tcPr>
          <w:p w:rsidRPr="00D46CED" w:rsidR="003E16B9" w:rsidP="00D004FF" w:rsidRDefault="003E16B9" w14:paraId="021030A1" w14:textId="77777777">
            <w:pPr>
              <w:rPr>
                <w:rFonts w:ascii="Times New Roman" w:hAnsi="Times New Roman" w:cs="Times New Roman"/>
                <w:i/>
                <w:iCs/>
                <w:sz w:val="24"/>
                <w:szCs w:val="24"/>
                <w:highlight w:val="yellow"/>
              </w:rPr>
            </w:pPr>
            <w:r w:rsidRPr="00D46CED">
              <w:rPr>
                <w:rFonts w:ascii="Times New Roman" w:hAnsi="Times New Roman" w:cs="Times New Roman"/>
                <w:i/>
                <w:iCs/>
                <w:sz w:val="24"/>
                <w:szCs w:val="24"/>
              </w:rPr>
              <w:t>MHTHNDSGMA</w:t>
            </w:r>
          </w:p>
        </w:tc>
      </w:tr>
      <w:tr w:rsidRPr="00D46CED" w:rsidR="003E16B9" w:rsidTr="00D004FF" w14:paraId="6835131A" w14:textId="77777777">
        <w:trPr>
          <w:trHeight w:val="451"/>
        </w:trPr>
        <w:tc>
          <w:tcPr>
            <w:tcW w:w="1020" w:type="dxa"/>
            <w:vAlign w:val="center"/>
          </w:tcPr>
          <w:p w:rsidRPr="00D46CED" w:rsidR="003E16B9" w:rsidP="00D004FF" w:rsidRDefault="003E16B9" w14:paraId="4F2FE1BE" w14:textId="77777777">
            <w:pPr>
              <w:jc w:val="center"/>
              <w:rPr>
                <w:rFonts w:ascii="Times New Roman" w:hAnsi="Times New Roman" w:cs="Times New Roman"/>
                <w:sz w:val="24"/>
                <w:szCs w:val="24"/>
              </w:rPr>
            </w:pPr>
          </w:p>
        </w:tc>
        <w:tc>
          <w:tcPr>
            <w:tcW w:w="863" w:type="dxa"/>
            <w:vAlign w:val="center"/>
          </w:tcPr>
          <w:p w:rsidRPr="00D46CED" w:rsidR="003E16B9" w:rsidP="00D004FF" w:rsidRDefault="003E16B9" w14:paraId="7AF41BD9"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237" w:type="dxa"/>
            <w:vAlign w:val="center"/>
          </w:tcPr>
          <w:p w:rsidRPr="00D46CED" w:rsidR="003E16B9" w:rsidP="00D004FF" w:rsidRDefault="003E16B9" w14:paraId="01DD4E45" w14:textId="77777777">
            <w:pPr>
              <w:rPr>
                <w:rFonts w:ascii="Times New Roman" w:hAnsi="Times New Roman" w:cs="Times New Roman"/>
                <w:sz w:val="24"/>
                <w:szCs w:val="24"/>
              </w:rPr>
            </w:pPr>
            <w:r w:rsidRPr="00D46CED">
              <w:rPr>
                <w:rFonts w:ascii="Times New Roman" w:hAnsi="Times New Roman" w:cs="Times New Roman"/>
                <w:sz w:val="24"/>
                <w:szCs w:val="24"/>
              </w:rPr>
              <w:t>(Past 12 months) Any counseling or therapy needed that didn’t get because you didn’t know where to go to go or how to get help</w:t>
            </w:r>
          </w:p>
        </w:tc>
        <w:tc>
          <w:tcPr>
            <w:tcW w:w="2230" w:type="dxa"/>
            <w:vAlign w:val="center"/>
          </w:tcPr>
          <w:p w:rsidRPr="00D46CED" w:rsidR="003E16B9" w:rsidP="00D004FF" w:rsidRDefault="003E16B9" w14:paraId="2210590D" w14:textId="77777777">
            <w:pPr>
              <w:rPr>
                <w:rFonts w:ascii="Times New Roman" w:hAnsi="Times New Roman" w:cs="Times New Roman"/>
                <w:i/>
                <w:iCs/>
                <w:sz w:val="24"/>
                <w:szCs w:val="24"/>
              </w:rPr>
            </w:pPr>
            <w:r w:rsidRPr="00D46CED">
              <w:rPr>
                <w:rFonts w:ascii="Times New Roman" w:hAnsi="Times New Roman" w:cs="Times New Roman"/>
                <w:i/>
                <w:iCs/>
                <w:sz w:val="24"/>
                <w:szCs w:val="24"/>
              </w:rPr>
              <w:t>MHTHNDDKH</w:t>
            </w:r>
          </w:p>
        </w:tc>
      </w:tr>
    </w:tbl>
    <w:p w:rsidRPr="00D46CED" w:rsidR="003E16B9" w:rsidP="00D004FF" w:rsidRDefault="003E16B9" w14:paraId="572AB2F2" w14:textId="77777777">
      <w:pPr>
        <w:spacing w:after="0" w:line="240" w:lineRule="auto"/>
        <w:rPr>
          <w:rFonts w:ascii="Times New Roman" w:hAnsi="Times New Roman" w:cs="Times New Roman"/>
          <w:sz w:val="24"/>
          <w:szCs w:val="24"/>
        </w:rPr>
      </w:pPr>
    </w:p>
    <w:p w:rsidRPr="0005721E" w:rsidR="003E16B9" w:rsidP="00D004FF" w:rsidRDefault="00D46CED" w14:paraId="1C1FDA56" w14:textId="489D4E5F">
      <w:pPr>
        <w:spacing w:after="0" w:line="240" w:lineRule="auto"/>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p>
    <w:p w:rsidRPr="00D46CED" w:rsidR="00D46CED" w:rsidP="00D004FF" w:rsidRDefault="00D46CED" w14:paraId="55D47E55" w14:textId="77777777">
      <w:pPr>
        <w:spacing w:after="0" w:line="240" w:lineRule="auto"/>
        <w:rPr>
          <w:rFonts w:ascii="Times New Roman" w:hAnsi="Times New Roman" w:cs="Times New Roman"/>
          <w:b/>
          <w:bCs/>
          <w:sz w:val="24"/>
          <w:szCs w:val="24"/>
          <w:u w:val="single"/>
        </w:rPr>
      </w:pPr>
    </w:p>
    <w:p w:rsidRPr="00D46CED" w:rsidR="003E16B9" w:rsidP="00D004FF" w:rsidRDefault="003E16B9" w14:paraId="0D07E8B7" w14:textId="77777777">
      <w:pPr>
        <w:pStyle w:val="ListParagraph"/>
        <w:numPr>
          <w:ilvl w:val="0"/>
          <w:numId w:val="5"/>
        </w:num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Several surveys (e.g. BRFSS, National Comorbidity Survey) collect information on mental health service utilization. The NHIS Sample Adult questionnaire currently collects these items on an annual basis, while the Sample Child collects it on a rotating basis.</w:t>
      </w:r>
    </w:p>
    <w:p w:rsidRPr="00D46CED" w:rsidR="003E16B9" w:rsidP="00D004FF" w:rsidRDefault="003E16B9" w14:paraId="0377754C" w14:textId="77777777">
      <w:pPr>
        <w:pStyle w:val="ListParagraph"/>
        <w:numPr>
          <w:ilvl w:val="0"/>
          <w:numId w:val="5"/>
        </w:num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Since 1997, the health care access and utilization section asked the sample child whether they had seen a mental health professional (e.g. psychiatrist, psychologist, psychiatric nurse, or clinical social worker) or not received mental health care or counseling due to cost.</w:t>
      </w:r>
    </w:p>
    <w:p w:rsidRPr="00D46CED" w:rsidR="003E16B9" w:rsidP="00D004FF" w:rsidRDefault="003E16B9" w14:paraId="18DB9CA9" w14:textId="77777777">
      <w:pPr>
        <w:pStyle w:val="ListParagraph"/>
        <w:numPr>
          <w:ilvl w:val="0"/>
          <w:numId w:val="5"/>
        </w:num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In addition to variations of the 1997 items, the 2019 Redesign includes additional items asking whether the sample child has taken prescription medication for their mental health or delayed counseling or therapy due to cost in the past 12 months.</w:t>
      </w:r>
    </w:p>
    <w:p w:rsidRPr="00D46CED" w:rsidR="003E16B9" w:rsidP="00D004FF" w:rsidRDefault="003E16B9" w14:paraId="3C15ADC7" w14:textId="77777777">
      <w:pPr>
        <w:pStyle w:val="ListParagraph"/>
        <w:numPr>
          <w:ilvl w:val="0"/>
          <w:numId w:val="5"/>
        </w:numPr>
        <w:spacing w:after="0" w:line="240" w:lineRule="auto"/>
        <w:rPr>
          <w:rFonts w:ascii="Times New Roman" w:hAnsi="Times New Roman" w:cs="Times New Roman"/>
          <w:sz w:val="24"/>
          <w:szCs w:val="24"/>
        </w:rPr>
      </w:pPr>
      <w:r w:rsidRPr="00D46CED">
        <w:rPr>
          <w:rFonts w:ascii="Times New Roman" w:hAnsi="Times New Roman" w:cs="Times New Roman"/>
          <w:sz w:val="24"/>
          <w:szCs w:val="24"/>
        </w:rPr>
        <w:t xml:space="preserve">Cognitive testing of the first four items (MHRX_C, MHTHRPY_C, MHTHDLY_C, MHTHND_C) was most recently completed in January 2018. </w:t>
      </w:r>
      <w:proofErr w:type="gramStart"/>
      <w:r w:rsidRPr="00D46CED">
        <w:rPr>
          <w:rFonts w:ascii="Times New Roman" w:hAnsi="Times New Roman" w:cs="Times New Roman"/>
          <w:sz w:val="24"/>
          <w:szCs w:val="24"/>
        </w:rPr>
        <w:t>The majority of</w:t>
      </w:r>
      <w:proofErr w:type="gramEnd"/>
      <w:r w:rsidRPr="00D46CED">
        <w:rPr>
          <w:rFonts w:ascii="Times New Roman" w:hAnsi="Times New Roman" w:cs="Times New Roman"/>
          <w:sz w:val="24"/>
          <w:szCs w:val="24"/>
        </w:rPr>
        <w:t xml:space="preserve"> respondents expressed a straightforward interpretation of the items and understood them as survey planners intended.</w:t>
      </w:r>
      <w:r w:rsidRPr="00D46CED">
        <w:rPr>
          <w:rFonts w:ascii="Times New Roman" w:hAnsi="Times New Roman" w:cs="Times New Roman"/>
          <w:noProof/>
          <w:sz w:val="24"/>
          <w:szCs w:val="24"/>
          <w:vertAlign w:val="superscript"/>
        </w:rPr>
        <w:t>65</w:t>
      </w:r>
    </w:p>
    <w:p w:rsidRPr="00D46CED" w:rsidR="003E16B9" w:rsidP="00D004FF" w:rsidRDefault="003E16B9" w14:paraId="26B86F7B" w14:textId="77777777">
      <w:pPr>
        <w:spacing w:after="0" w:line="240" w:lineRule="auto"/>
        <w:rPr>
          <w:rFonts w:ascii="Times New Roman" w:hAnsi="Times New Roman" w:cs="Times New Roman"/>
          <w:b/>
          <w:bCs/>
          <w:sz w:val="24"/>
          <w:szCs w:val="24"/>
          <w:u w:val="single"/>
        </w:rPr>
      </w:pPr>
    </w:p>
    <w:p w:rsidRPr="0005721E" w:rsidR="003E16B9" w:rsidP="00D004FF" w:rsidRDefault="003E16B9" w14:paraId="0C998067" w14:textId="77777777">
      <w:pPr>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D46CED" w:rsidR="003E16B9" w:rsidP="00D004FF" w:rsidRDefault="003E16B9" w14:paraId="77DFA42A" w14:textId="60D0B0CB">
      <w:pPr>
        <w:rPr>
          <w:rFonts w:ascii="Times New Roman" w:hAnsi="Times New Roman" w:cs="Times New Roman"/>
          <w:sz w:val="24"/>
          <w:szCs w:val="24"/>
        </w:rPr>
      </w:pPr>
      <w:r w:rsidRPr="00D46CED">
        <w:rPr>
          <w:rFonts w:ascii="Times New Roman" w:hAnsi="Times New Roman" w:cs="Times New Roman"/>
          <w:sz w:val="24"/>
          <w:szCs w:val="24"/>
        </w:rPr>
        <w:lastRenderedPageBreak/>
        <w:t xml:space="preserve">The data are intended to </w:t>
      </w:r>
      <w:r w:rsidR="000D6AA1">
        <w:rPr>
          <w:rFonts w:ascii="Times New Roman" w:hAnsi="Times New Roman" w:cs="Times New Roman"/>
          <w:sz w:val="24"/>
          <w:szCs w:val="24"/>
        </w:rPr>
        <w:t xml:space="preserve">(1) </w:t>
      </w:r>
      <w:r w:rsidRPr="00D46CED">
        <w:rPr>
          <w:rFonts w:ascii="Times New Roman" w:hAnsi="Times New Roman" w:cs="Times New Roman"/>
          <w:sz w:val="24"/>
          <w:szCs w:val="24"/>
        </w:rPr>
        <w:t>produce reliable national estimates of mental health care utilization for the child population</w:t>
      </w:r>
      <w:r w:rsidRPr="000D6AA1" w:rsidR="000D6AA1">
        <w:t xml:space="preserve"> </w:t>
      </w:r>
      <w:r w:rsidRPr="000D6AA1" w:rsidR="000D6AA1">
        <w:rPr>
          <w:rFonts w:ascii="Times New Roman" w:hAnsi="Times New Roman" w:cs="Times New Roman"/>
          <w:sz w:val="24"/>
          <w:szCs w:val="24"/>
        </w:rPr>
        <w:t xml:space="preserve">and </w:t>
      </w:r>
      <w:r w:rsidRPr="009D0564" w:rsidR="009D0564">
        <w:rPr>
          <w:rFonts w:ascii="Times New Roman" w:hAnsi="Times New Roman" w:cs="Times New Roman"/>
          <w:sz w:val="24"/>
          <w:szCs w:val="24"/>
        </w:rPr>
        <w:t xml:space="preserve">(2) provide evidence of the reliability of parent response to NHIS </w:t>
      </w:r>
      <w:r w:rsidR="009D0564">
        <w:rPr>
          <w:rFonts w:ascii="Times New Roman" w:hAnsi="Times New Roman" w:cs="Times New Roman"/>
          <w:sz w:val="24"/>
          <w:szCs w:val="24"/>
        </w:rPr>
        <w:t>rotating core</w:t>
      </w:r>
      <w:r w:rsidRPr="009D0564" w:rsidR="009D0564">
        <w:rPr>
          <w:rFonts w:ascii="Times New Roman" w:hAnsi="Times New Roman" w:cs="Times New Roman"/>
          <w:sz w:val="24"/>
          <w:szCs w:val="24"/>
        </w:rPr>
        <w:t xml:space="preserve"> questions</w:t>
      </w:r>
      <w:r w:rsidRPr="00D46CED">
        <w:rPr>
          <w:rFonts w:ascii="Times New Roman" w:hAnsi="Times New Roman" w:cs="Times New Roman"/>
          <w:sz w:val="24"/>
          <w:szCs w:val="24"/>
        </w:rPr>
        <w:t>.</w:t>
      </w:r>
    </w:p>
    <w:p w:rsidRPr="00D46CED" w:rsidR="003E16B9" w:rsidP="00D004FF" w:rsidRDefault="003E16B9" w14:paraId="59A9DAAA" w14:textId="700E8352">
      <w:pPr>
        <w:pStyle w:val="ListParagraph"/>
        <w:numPr>
          <w:ilvl w:val="0"/>
          <w:numId w:val="6"/>
        </w:numPr>
        <w:rPr>
          <w:rFonts w:ascii="Times New Roman" w:hAnsi="Times New Roman" w:cs="Times New Roman"/>
          <w:sz w:val="24"/>
          <w:szCs w:val="24"/>
        </w:rPr>
      </w:pPr>
      <w:r w:rsidRPr="0005721E">
        <w:rPr>
          <w:rFonts w:ascii="Times New Roman" w:hAnsi="Times New Roman" w:cs="Times New Roman"/>
          <w:sz w:val="24"/>
          <w:szCs w:val="24"/>
        </w:rPr>
        <w:t>MHRX_C</w:t>
      </w:r>
      <w:r w:rsidRPr="0005721E" w:rsidR="00DD6461">
        <w:rPr>
          <w:rFonts w:ascii="Times New Roman" w:hAnsi="Times New Roman" w:cs="Times New Roman"/>
          <w:sz w:val="24"/>
          <w:szCs w:val="24"/>
        </w:rPr>
        <w:t>/MHRX</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2011-2012 NHIS data shows that approximately 7.5% of children aged 6-17 years used prescribed medication during the past 6 months for emotional and behavioral difficulties.</w:t>
      </w:r>
      <w:r w:rsidRPr="00D46CED">
        <w:rPr>
          <w:rFonts w:ascii="Times New Roman" w:hAnsi="Times New Roman" w:cs="Times New Roman"/>
          <w:noProof/>
          <w:sz w:val="24"/>
          <w:szCs w:val="24"/>
          <w:vertAlign w:val="superscript"/>
        </w:rPr>
        <w:t>66</w:t>
      </w:r>
      <w:r w:rsidRPr="00D46CED">
        <w:rPr>
          <w:rFonts w:ascii="Times New Roman" w:hAnsi="Times New Roman" w:cs="Times New Roman"/>
          <w:sz w:val="24"/>
          <w:szCs w:val="24"/>
        </w:rPr>
        <w:t xml:space="preserve"> </w:t>
      </w:r>
    </w:p>
    <w:p w:rsidR="003E16B9" w:rsidP="00D004FF" w:rsidRDefault="003E16B9" w14:paraId="1BA18565" w14:textId="5CE5C2C6">
      <w:pPr>
        <w:pStyle w:val="ListParagraph"/>
        <w:numPr>
          <w:ilvl w:val="1"/>
          <w:numId w:val="6"/>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a reliable national estimate of prescription medication use for mental health for adolescents for any subpopulation that is at least 14% of the total population.</w:t>
      </w:r>
    </w:p>
    <w:p w:rsidRPr="00D46CED" w:rsidR="000D6AA1" w:rsidP="00D004FF" w:rsidRDefault="007F43B1" w14:paraId="2A0DDE4C" w14:textId="0CFD857B">
      <w:pPr>
        <w:pStyle w:val="ListParagraph"/>
        <w:numPr>
          <w:ilvl w:val="1"/>
          <w:numId w:val="6"/>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0D6AA1" w:rsidR="000D6AA1">
        <w:rPr>
          <w:rFonts w:ascii="Times New Roman" w:hAnsi="Times New Roman" w:cs="Times New Roman"/>
          <w:sz w:val="24"/>
          <w:szCs w:val="24"/>
        </w:rPr>
        <w:t>.</w:t>
      </w:r>
    </w:p>
    <w:p w:rsidRPr="00D46CED" w:rsidR="003E16B9" w:rsidP="00D004FF" w:rsidRDefault="003E16B9" w14:paraId="1E8725D2" w14:textId="26C759EE">
      <w:pPr>
        <w:pStyle w:val="ListParagraph"/>
        <w:numPr>
          <w:ilvl w:val="0"/>
          <w:numId w:val="6"/>
        </w:numPr>
        <w:rPr>
          <w:rFonts w:ascii="Times New Roman" w:hAnsi="Times New Roman" w:cs="Times New Roman"/>
          <w:sz w:val="24"/>
          <w:szCs w:val="24"/>
        </w:rPr>
      </w:pPr>
      <w:r w:rsidRPr="0005721E">
        <w:rPr>
          <w:rFonts w:ascii="Times New Roman" w:hAnsi="Times New Roman" w:cs="Times New Roman"/>
          <w:sz w:val="24"/>
          <w:szCs w:val="24"/>
        </w:rPr>
        <w:t>MHTHRPY_C</w:t>
      </w:r>
      <w:r w:rsidRPr="0005721E" w:rsidR="00DD6461">
        <w:rPr>
          <w:rFonts w:ascii="Times New Roman" w:hAnsi="Times New Roman" w:cs="Times New Roman"/>
          <w:sz w:val="24"/>
          <w:szCs w:val="24"/>
        </w:rPr>
        <w:t>/MHTHRPY</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According to data from the 201</w:t>
      </w:r>
      <w:r w:rsidR="00E8435F">
        <w:rPr>
          <w:rFonts w:ascii="Times New Roman" w:hAnsi="Times New Roman" w:cs="Times New Roman"/>
          <w:sz w:val="24"/>
          <w:szCs w:val="24"/>
        </w:rPr>
        <w:t>9</w:t>
      </w:r>
      <w:r w:rsidRPr="00D46CED">
        <w:rPr>
          <w:rFonts w:ascii="Times New Roman" w:hAnsi="Times New Roman" w:cs="Times New Roman"/>
          <w:sz w:val="24"/>
          <w:szCs w:val="24"/>
        </w:rPr>
        <w:t xml:space="preserve"> NHIS, approximately </w:t>
      </w:r>
      <w:r w:rsidR="00E8435F">
        <w:rPr>
          <w:rFonts w:ascii="Times New Roman" w:hAnsi="Times New Roman" w:cs="Times New Roman"/>
          <w:sz w:val="24"/>
          <w:szCs w:val="24"/>
        </w:rPr>
        <w:t>12.5</w:t>
      </w:r>
      <w:r w:rsidRPr="00D46CED">
        <w:rPr>
          <w:rFonts w:ascii="Times New Roman" w:hAnsi="Times New Roman" w:cs="Times New Roman"/>
          <w:sz w:val="24"/>
          <w:szCs w:val="24"/>
        </w:rPr>
        <w:t xml:space="preserve">% of adolescents aged 12-17 </w:t>
      </w:r>
      <w:r w:rsidR="00E8435F">
        <w:rPr>
          <w:rFonts w:ascii="Times New Roman" w:hAnsi="Times New Roman" w:cs="Times New Roman"/>
          <w:sz w:val="24"/>
          <w:szCs w:val="24"/>
        </w:rPr>
        <w:t>received counseling or therapy from a mental health professional</w:t>
      </w:r>
      <w:r w:rsidRPr="00D46CED">
        <w:rPr>
          <w:rFonts w:ascii="Times New Roman" w:hAnsi="Times New Roman" w:cs="Times New Roman"/>
          <w:sz w:val="24"/>
          <w:szCs w:val="24"/>
        </w:rPr>
        <w:t>.</w:t>
      </w:r>
      <w:r w:rsidRPr="00D46CED">
        <w:rPr>
          <w:rFonts w:ascii="Times New Roman" w:hAnsi="Times New Roman" w:cs="Times New Roman"/>
          <w:noProof/>
          <w:sz w:val="24"/>
          <w:szCs w:val="24"/>
          <w:vertAlign w:val="superscript"/>
        </w:rPr>
        <w:t>67</w:t>
      </w:r>
      <w:r w:rsidRPr="00D46CED">
        <w:rPr>
          <w:rFonts w:ascii="Times New Roman" w:hAnsi="Times New Roman" w:cs="Times New Roman"/>
          <w:sz w:val="24"/>
          <w:szCs w:val="24"/>
        </w:rPr>
        <w:t xml:space="preserve"> </w:t>
      </w:r>
    </w:p>
    <w:p w:rsidR="003E16B9" w:rsidP="00D004FF" w:rsidRDefault="003E16B9" w14:paraId="64FE9A9A" w14:textId="48D1BFC0">
      <w:pPr>
        <w:pStyle w:val="ListParagraph"/>
        <w:numPr>
          <w:ilvl w:val="1"/>
          <w:numId w:val="6"/>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a reliable national estimate of non-medicated services for mental health for adolescents for any subpopulation that is at least </w:t>
      </w:r>
      <w:r w:rsidR="00E8435F">
        <w:rPr>
          <w:rFonts w:ascii="Times New Roman" w:hAnsi="Times New Roman" w:cs="Times New Roman"/>
          <w:sz w:val="24"/>
          <w:szCs w:val="24"/>
        </w:rPr>
        <w:t>6</w:t>
      </w:r>
      <w:r w:rsidRPr="00D46CED">
        <w:rPr>
          <w:rFonts w:ascii="Times New Roman" w:hAnsi="Times New Roman" w:cs="Times New Roman"/>
          <w:sz w:val="24"/>
          <w:szCs w:val="24"/>
        </w:rPr>
        <w:t>% of the total population.</w:t>
      </w:r>
    </w:p>
    <w:p w:rsidRPr="00D46CED" w:rsidR="000D6AA1" w:rsidP="00D004FF" w:rsidRDefault="007F43B1" w14:paraId="11F05A36" w14:textId="26BB9587">
      <w:pPr>
        <w:pStyle w:val="ListParagraph"/>
        <w:numPr>
          <w:ilvl w:val="1"/>
          <w:numId w:val="6"/>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0D6AA1" w:rsidR="000D6AA1">
        <w:rPr>
          <w:rFonts w:ascii="Times New Roman" w:hAnsi="Times New Roman" w:cs="Times New Roman"/>
          <w:sz w:val="24"/>
          <w:szCs w:val="24"/>
        </w:rPr>
        <w:t>.</w:t>
      </w:r>
    </w:p>
    <w:p w:rsidRPr="00D46CED" w:rsidR="003E16B9" w:rsidP="00D004FF" w:rsidRDefault="003E16B9" w14:paraId="167DF3CB" w14:textId="5FDCADA3">
      <w:pPr>
        <w:pStyle w:val="ListParagraph"/>
        <w:numPr>
          <w:ilvl w:val="0"/>
          <w:numId w:val="6"/>
        </w:numPr>
        <w:rPr>
          <w:rFonts w:ascii="Times New Roman" w:hAnsi="Times New Roman" w:cs="Times New Roman"/>
          <w:sz w:val="24"/>
          <w:szCs w:val="24"/>
        </w:rPr>
      </w:pPr>
      <w:r w:rsidRPr="0005721E">
        <w:rPr>
          <w:rFonts w:ascii="Times New Roman" w:hAnsi="Times New Roman" w:cs="Times New Roman"/>
          <w:sz w:val="24"/>
          <w:szCs w:val="24"/>
        </w:rPr>
        <w:t>MHTHDLY_C/MHTHDNG_C/</w:t>
      </w:r>
      <w:r w:rsidRPr="0005721E" w:rsidR="00DD6461">
        <w:rPr>
          <w:rFonts w:ascii="Times New Roman" w:hAnsi="Times New Roman" w:cs="Times New Roman"/>
          <w:sz w:val="24"/>
          <w:szCs w:val="24"/>
        </w:rPr>
        <w:t>MHTHDNG/</w:t>
      </w:r>
      <w:r w:rsidRPr="0005721E">
        <w:rPr>
          <w:rFonts w:ascii="Times New Roman" w:hAnsi="Times New Roman" w:cs="Times New Roman"/>
          <w:sz w:val="24"/>
          <w:szCs w:val="24"/>
        </w:rPr>
        <w:t>MHTHNDSGMA</w:t>
      </w:r>
      <w:r w:rsidRPr="0005721E" w:rsidR="00DD6461">
        <w:rPr>
          <w:rFonts w:ascii="Times New Roman" w:hAnsi="Times New Roman" w:cs="Times New Roman"/>
          <w:sz w:val="24"/>
          <w:szCs w:val="24"/>
        </w:rPr>
        <w:t>/MHTHNDDKH</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Relying on data from the National Survey of American Families, researchers showed that approximately 5% of adolescents aged 12-17 demonstrate a need for mental health services but do not receive them.</w:t>
      </w:r>
      <w:r w:rsidRPr="00D46CED">
        <w:rPr>
          <w:rFonts w:ascii="Times New Roman" w:hAnsi="Times New Roman" w:cs="Times New Roman"/>
          <w:noProof/>
          <w:sz w:val="24"/>
          <w:szCs w:val="24"/>
          <w:vertAlign w:val="superscript"/>
        </w:rPr>
        <w:t>68</w:t>
      </w:r>
    </w:p>
    <w:p w:rsidR="003E16B9" w:rsidP="00D004FF" w:rsidRDefault="003E16B9" w14:paraId="5448177F" w14:textId="1B5B3350">
      <w:pPr>
        <w:pStyle w:val="ListParagraph"/>
        <w:numPr>
          <w:ilvl w:val="1"/>
          <w:numId w:val="6"/>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w:t>
      </w:r>
      <w:r w:rsidR="00D81E86">
        <w:rPr>
          <w:rFonts w:ascii="Times New Roman" w:hAnsi="Times New Roman" w:cs="Times New Roman"/>
          <w:sz w:val="24"/>
          <w:szCs w:val="24"/>
        </w:rPr>
        <w:t>,</w:t>
      </w:r>
      <w:r w:rsidRPr="00D46CED">
        <w:rPr>
          <w:rFonts w:ascii="Times New Roman" w:hAnsi="Times New Roman" w:cs="Times New Roman"/>
          <w:sz w:val="24"/>
          <w:szCs w:val="24"/>
        </w:rPr>
        <w:t xml:space="preserve">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a reliable national estimate of unmet mental health service need for adolescents for any subpopulation that is at least 22% of the total population.</w:t>
      </w:r>
    </w:p>
    <w:p w:rsidRPr="00D46CED" w:rsidR="000D6AA1" w:rsidP="00D004FF" w:rsidRDefault="007F43B1" w14:paraId="59D47308" w14:textId="58A3E49B">
      <w:pPr>
        <w:pStyle w:val="ListParagraph"/>
        <w:numPr>
          <w:ilvl w:val="1"/>
          <w:numId w:val="6"/>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0D6AA1" w:rsidR="000D6AA1">
        <w:rPr>
          <w:rFonts w:ascii="Times New Roman" w:hAnsi="Times New Roman" w:cs="Times New Roman"/>
          <w:sz w:val="24"/>
          <w:szCs w:val="24"/>
        </w:rPr>
        <w:t>.</w:t>
      </w:r>
    </w:p>
    <w:p w:rsidR="003E16B9" w:rsidP="00D004FF" w:rsidRDefault="003E16B9" w14:paraId="6CBA48AA" w14:textId="2134C853">
      <w:pPr>
        <w:spacing w:after="0" w:line="240" w:lineRule="auto"/>
        <w:rPr>
          <w:rFonts w:ascii="Times New Roman" w:hAnsi="Times New Roman" w:cs="Times New Roman"/>
          <w:b/>
          <w:bCs/>
          <w:sz w:val="24"/>
          <w:szCs w:val="24"/>
        </w:rPr>
      </w:pPr>
      <w:r w:rsidRPr="00D46CED">
        <w:rPr>
          <w:rFonts w:ascii="Times New Roman" w:hAnsi="Times New Roman" w:cs="Times New Roman"/>
          <w:b/>
          <w:bCs/>
          <w:sz w:val="24"/>
          <w:szCs w:val="24"/>
        </w:rPr>
        <w:t>Social Support</w:t>
      </w:r>
    </w:p>
    <w:p w:rsidRPr="00D46CED" w:rsidR="00D46CED" w:rsidP="00D004FF" w:rsidRDefault="00D46CED" w14:paraId="00F5E70E" w14:textId="77777777">
      <w:pPr>
        <w:spacing w:after="0" w:line="240" w:lineRule="auto"/>
        <w:rPr>
          <w:rFonts w:ascii="Times New Roman" w:hAnsi="Times New Roman" w:cs="Times New Roman"/>
          <w:b/>
          <w:bCs/>
          <w:sz w:val="24"/>
          <w:szCs w:val="24"/>
        </w:rPr>
      </w:pPr>
    </w:p>
    <w:p w:rsidR="003E16B9" w:rsidP="00D004FF" w:rsidRDefault="003E16B9" w14:paraId="46818642" w14:textId="726ED897">
      <w:pPr>
        <w:rPr>
          <w:rFonts w:ascii="Times New Roman" w:hAnsi="Times New Roman" w:cs="Times New Roman"/>
          <w:noProof/>
          <w:sz w:val="24"/>
          <w:szCs w:val="24"/>
          <w:vertAlign w:val="superscript"/>
        </w:rPr>
      </w:pPr>
      <w:r w:rsidRPr="00D46CED">
        <w:rPr>
          <w:rFonts w:ascii="Times New Roman" w:hAnsi="Times New Roman" w:cs="Times New Roman"/>
          <w:sz w:val="24"/>
          <w:szCs w:val="24"/>
        </w:rPr>
        <w:t>The importance of social support, especially in the face of adversity, has been widely recognized in the scientific literature. Findings from the Nurses’ Health Study suggest that socially isolated women have an elevated risk of mortality after a breast cancer diagnosis.</w:t>
      </w:r>
      <w:r w:rsidRPr="00D46CED">
        <w:rPr>
          <w:rFonts w:ascii="Times New Roman" w:hAnsi="Times New Roman" w:cs="Times New Roman"/>
          <w:noProof/>
          <w:sz w:val="24"/>
          <w:szCs w:val="24"/>
          <w:vertAlign w:val="superscript"/>
        </w:rPr>
        <w:t>69</w:t>
      </w:r>
      <w:r w:rsidRPr="00D46CED">
        <w:rPr>
          <w:rFonts w:ascii="Times New Roman" w:hAnsi="Times New Roman" w:cs="Times New Roman"/>
          <w:sz w:val="24"/>
          <w:szCs w:val="24"/>
        </w:rPr>
        <w:t xml:space="preserve"> Social support has also been shown to improve quality of life and mental health outcomes among patients with advanced cancer.</w:t>
      </w:r>
      <w:r w:rsidRPr="00D46CED">
        <w:rPr>
          <w:rFonts w:ascii="Times New Roman" w:hAnsi="Times New Roman" w:cs="Times New Roman"/>
          <w:noProof/>
          <w:sz w:val="24"/>
          <w:szCs w:val="24"/>
          <w:vertAlign w:val="superscript"/>
        </w:rPr>
        <w:t>70</w:t>
      </w:r>
      <w:r w:rsidRPr="00D46CED">
        <w:rPr>
          <w:rFonts w:ascii="Times New Roman" w:hAnsi="Times New Roman" w:cs="Times New Roman"/>
          <w:sz w:val="24"/>
          <w:szCs w:val="24"/>
        </w:rPr>
        <w:t xml:space="preserve"> Research from the Midlife in the United States (MIDUS) cohort also suggests that midlife self-reported social support may serve as a buffer against premature mortality risks associated with childhood abuse, showing that social support has the potential to serve as an important resilience factor for even early adverse exposures.</w:t>
      </w:r>
      <w:r w:rsidRPr="00D46CED">
        <w:rPr>
          <w:rFonts w:ascii="Times New Roman" w:hAnsi="Times New Roman" w:cs="Times New Roman"/>
          <w:noProof/>
          <w:sz w:val="24"/>
          <w:szCs w:val="24"/>
          <w:vertAlign w:val="superscript"/>
        </w:rPr>
        <w:t>71</w:t>
      </w:r>
    </w:p>
    <w:p w:rsidRPr="0005721E" w:rsidR="00D46CED" w:rsidP="00D46CED" w:rsidRDefault="00D46CED" w14:paraId="17047623" w14:textId="77777777">
      <w:pPr>
        <w:rPr>
          <w:rFonts w:ascii="Times New Roman" w:hAnsi="Times New Roman" w:cs="Times New Roman"/>
          <w:sz w:val="24"/>
          <w:szCs w:val="24"/>
          <w:u w:val="single"/>
        </w:rPr>
      </w:pPr>
      <w:r w:rsidRPr="0005721E">
        <w:rPr>
          <w:rFonts w:ascii="Times New Roman" w:hAnsi="Times New Roman" w:cs="Times New Roman"/>
          <w:sz w:val="24"/>
          <w:szCs w:val="24"/>
          <w:u w:val="single"/>
        </w:rPr>
        <w:lastRenderedPageBreak/>
        <w:t>Concepts to be Measured</w:t>
      </w:r>
    </w:p>
    <w:tbl>
      <w:tblPr>
        <w:tblStyle w:val="TableGrid1"/>
        <w:tblW w:w="0" w:type="auto"/>
        <w:tblLook w:val="04A0" w:firstRow="1" w:lastRow="0" w:firstColumn="1" w:lastColumn="0" w:noHBand="0" w:noVBand="1"/>
      </w:tblPr>
      <w:tblGrid>
        <w:gridCol w:w="1203"/>
        <w:gridCol w:w="1349"/>
        <w:gridCol w:w="4558"/>
        <w:gridCol w:w="2240"/>
      </w:tblGrid>
      <w:tr w:rsidRPr="00D46CED" w:rsidR="003E16B9" w:rsidTr="00D004FF" w14:paraId="01A8A3A0" w14:textId="77777777">
        <w:tc>
          <w:tcPr>
            <w:tcW w:w="985" w:type="dxa"/>
            <w:shd w:val="clear" w:color="auto" w:fill="E7E6E6" w:themeFill="background2"/>
          </w:tcPr>
          <w:p w:rsidRPr="00D46CED" w:rsidR="003E16B9" w:rsidP="00D004FF" w:rsidRDefault="00A905E4" w14:paraId="72085BDA" w14:textId="6527BE11">
            <w:pPr>
              <w:jc w:val="center"/>
              <w:rPr>
                <w:rFonts w:ascii="Times New Roman" w:hAnsi="Times New Roman" w:cs="Times New Roman"/>
                <w:b/>
                <w:bCs/>
                <w:sz w:val="24"/>
                <w:szCs w:val="24"/>
              </w:rPr>
            </w:pPr>
            <w:r>
              <w:rPr>
                <w:rFonts w:ascii="Times New Roman" w:hAnsi="Times New Roman" w:cs="Times New Roman"/>
                <w:b/>
                <w:bCs/>
                <w:sz w:val="24"/>
                <w:szCs w:val="24"/>
              </w:rPr>
              <w:t>Sample Child Interview</w:t>
            </w:r>
          </w:p>
        </w:tc>
        <w:tc>
          <w:tcPr>
            <w:tcW w:w="1350" w:type="dxa"/>
            <w:shd w:val="clear" w:color="auto" w:fill="E7E6E6" w:themeFill="background2"/>
          </w:tcPr>
          <w:p w:rsidRPr="00D46CED" w:rsidR="003E16B9" w:rsidP="00D004FF" w:rsidRDefault="00A905E4" w14:paraId="45B8BE25" w14:textId="40B3869D">
            <w:pPr>
              <w:jc w:val="center"/>
              <w:rPr>
                <w:rFonts w:ascii="Times New Roman" w:hAnsi="Times New Roman" w:cs="Times New Roman"/>
                <w:b/>
                <w:bCs/>
                <w:sz w:val="24"/>
                <w:szCs w:val="24"/>
              </w:rPr>
            </w:pPr>
            <w:r>
              <w:rPr>
                <w:rFonts w:ascii="Times New Roman" w:hAnsi="Times New Roman" w:cs="Times New Roman"/>
                <w:b/>
                <w:bCs/>
                <w:sz w:val="24"/>
                <w:szCs w:val="24"/>
              </w:rPr>
              <w:t>Adolescent Follow-back Survey</w:t>
            </w:r>
          </w:p>
        </w:tc>
        <w:tc>
          <w:tcPr>
            <w:tcW w:w="4764" w:type="dxa"/>
            <w:shd w:val="clear" w:color="auto" w:fill="E7E6E6" w:themeFill="background2"/>
          </w:tcPr>
          <w:p w:rsidRPr="00D46CED" w:rsidR="003E16B9" w:rsidP="00D004FF" w:rsidRDefault="003E16B9" w14:paraId="5B636655"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251" w:type="dxa"/>
            <w:shd w:val="clear" w:color="auto" w:fill="E7E6E6" w:themeFill="background2"/>
          </w:tcPr>
          <w:p w:rsidRPr="00D46CED" w:rsidR="003E16B9" w:rsidP="00D004FF" w:rsidRDefault="003E16B9" w14:paraId="0F59C35E"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w:t>
            </w:r>
          </w:p>
        </w:tc>
      </w:tr>
      <w:tr w:rsidRPr="00D46CED" w:rsidR="003E16B9" w:rsidTr="00D004FF" w14:paraId="7EC6AD12" w14:textId="77777777">
        <w:tc>
          <w:tcPr>
            <w:tcW w:w="985" w:type="dxa"/>
            <w:vAlign w:val="center"/>
          </w:tcPr>
          <w:p w:rsidRPr="00D46CED" w:rsidR="003E16B9" w:rsidP="00D004FF" w:rsidRDefault="003E16B9" w14:paraId="3D99E6A0"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350" w:type="dxa"/>
            <w:vAlign w:val="center"/>
          </w:tcPr>
          <w:p w:rsidRPr="00D46CED" w:rsidR="003E16B9" w:rsidP="00D004FF" w:rsidRDefault="003E16B9" w14:paraId="54315620"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4" w:type="dxa"/>
          </w:tcPr>
          <w:p w:rsidRPr="00D46CED" w:rsidR="003E16B9" w:rsidP="00D004FF" w:rsidRDefault="003E16B9" w14:paraId="03C1F24E" w14:textId="77777777">
            <w:pPr>
              <w:rPr>
                <w:rFonts w:ascii="Times New Roman" w:hAnsi="Times New Roman" w:cs="Times New Roman"/>
                <w:sz w:val="24"/>
                <w:szCs w:val="24"/>
              </w:rPr>
            </w:pPr>
            <w:r w:rsidRPr="00D46CED">
              <w:rPr>
                <w:rFonts w:ascii="Times New Roman" w:hAnsi="Times New Roman" w:cs="Times New Roman"/>
                <w:sz w:val="24"/>
                <w:szCs w:val="24"/>
              </w:rPr>
              <w:t>Frequency of receiving needed social/emotional support</w:t>
            </w:r>
          </w:p>
        </w:tc>
        <w:tc>
          <w:tcPr>
            <w:tcW w:w="2251" w:type="dxa"/>
            <w:vAlign w:val="center"/>
          </w:tcPr>
          <w:p w:rsidRPr="00D46CED" w:rsidR="003E16B9" w:rsidP="00D004FF" w:rsidRDefault="003E16B9" w14:paraId="4279444C" w14:textId="77777777">
            <w:pPr>
              <w:rPr>
                <w:rFonts w:ascii="Times New Roman" w:hAnsi="Times New Roman" w:cs="Times New Roman"/>
                <w:sz w:val="24"/>
                <w:szCs w:val="24"/>
              </w:rPr>
            </w:pPr>
            <w:r w:rsidRPr="00D46CED">
              <w:rPr>
                <w:rFonts w:ascii="Times New Roman" w:hAnsi="Times New Roman" w:cs="Times New Roman"/>
                <w:sz w:val="24"/>
                <w:szCs w:val="24"/>
              </w:rPr>
              <w:t>SUPPORT_C</w:t>
            </w:r>
          </w:p>
          <w:p w:rsidRPr="00D46CED" w:rsidR="003E16B9" w:rsidP="00D004FF" w:rsidRDefault="003E16B9" w14:paraId="413DE6A9" w14:textId="77777777">
            <w:pPr>
              <w:rPr>
                <w:rFonts w:ascii="Times New Roman" w:hAnsi="Times New Roman" w:cs="Times New Roman"/>
                <w:i/>
                <w:iCs/>
                <w:sz w:val="24"/>
                <w:szCs w:val="24"/>
              </w:rPr>
            </w:pPr>
            <w:r w:rsidRPr="00D46CED">
              <w:rPr>
                <w:rFonts w:ascii="Times New Roman" w:hAnsi="Times New Roman" w:cs="Times New Roman"/>
                <w:i/>
                <w:iCs/>
                <w:sz w:val="24"/>
                <w:szCs w:val="24"/>
              </w:rPr>
              <w:t>SUPPORT</w:t>
            </w:r>
          </w:p>
        </w:tc>
      </w:tr>
      <w:tr w:rsidRPr="00D46CED" w:rsidR="003E16B9" w:rsidTr="00D004FF" w14:paraId="3B6C4670" w14:textId="77777777">
        <w:tc>
          <w:tcPr>
            <w:tcW w:w="985" w:type="dxa"/>
            <w:vAlign w:val="center"/>
          </w:tcPr>
          <w:p w:rsidRPr="00D46CED" w:rsidR="003E16B9" w:rsidP="00D004FF" w:rsidRDefault="003E16B9" w14:paraId="26EA76EA" w14:textId="77777777">
            <w:pPr>
              <w:jc w:val="center"/>
              <w:rPr>
                <w:rFonts w:ascii="Times New Roman" w:hAnsi="Times New Roman" w:cs="Times New Roman"/>
                <w:sz w:val="24"/>
                <w:szCs w:val="24"/>
              </w:rPr>
            </w:pPr>
          </w:p>
        </w:tc>
        <w:tc>
          <w:tcPr>
            <w:tcW w:w="1350" w:type="dxa"/>
            <w:vAlign w:val="center"/>
          </w:tcPr>
          <w:p w:rsidRPr="00D46CED" w:rsidR="003E16B9" w:rsidP="00D004FF" w:rsidRDefault="003E16B9" w14:paraId="0BE0ADBA"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4" w:type="dxa"/>
          </w:tcPr>
          <w:p w:rsidRPr="00D46CED" w:rsidR="003E16B9" w:rsidP="00D004FF" w:rsidRDefault="003E16B9" w14:paraId="45756D52" w14:textId="77777777">
            <w:pPr>
              <w:rPr>
                <w:rFonts w:ascii="Times New Roman" w:hAnsi="Times New Roman" w:cs="Times New Roman"/>
                <w:sz w:val="24"/>
                <w:szCs w:val="24"/>
              </w:rPr>
            </w:pPr>
            <w:r w:rsidRPr="00D46CED">
              <w:rPr>
                <w:rFonts w:ascii="Times New Roman" w:hAnsi="Times New Roman" w:cs="Times New Roman"/>
                <w:sz w:val="24"/>
                <w:szCs w:val="24"/>
              </w:rPr>
              <w:t>How much can you rely on friends if you have a serious problem</w:t>
            </w:r>
          </w:p>
        </w:tc>
        <w:tc>
          <w:tcPr>
            <w:tcW w:w="2251" w:type="dxa"/>
            <w:vAlign w:val="center"/>
          </w:tcPr>
          <w:p w:rsidRPr="00D46CED" w:rsidR="003E16B9" w:rsidP="00D004FF" w:rsidRDefault="003E16B9" w14:paraId="44EFB7D5" w14:textId="77777777">
            <w:pPr>
              <w:rPr>
                <w:rFonts w:ascii="Times New Roman" w:hAnsi="Times New Roman" w:cs="Times New Roman"/>
                <w:i/>
                <w:iCs/>
                <w:sz w:val="24"/>
                <w:szCs w:val="24"/>
              </w:rPr>
            </w:pPr>
            <w:r w:rsidRPr="00D46CED">
              <w:rPr>
                <w:rFonts w:ascii="Times New Roman" w:hAnsi="Times New Roman" w:cs="Times New Roman"/>
                <w:i/>
                <w:iCs/>
                <w:sz w:val="24"/>
                <w:szCs w:val="24"/>
              </w:rPr>
              <w:t>FRIENDSHELP</w:t>
            </w:r>
          </w:p>
        </w:tc>
      </w:tr>
      <w:tr w:rsidRPr="00D46CED" w:rsidR="003E16B9" w:rsidTr="00D004FF" w14:paraId="36F43A15" w14:textId="77777777">
        <w:tc>
          <w:tcPr>
            <w:tcW w:w="985" w:type="dxa"/>
            <w:vAlign w:val="center"/>
          </w:tcPr>
          <w:p w:rsidRPr="00D46CED" w:rsidR="003E16B9" w:rsidP="00D004FF" w:rsidRDefault="003E16B9" w14:paraId="43D70B48" w14:textId="77777777">
            <w:pPr>
              <w:jc w:val="center"/>
              <w:rPr>
                <w:rFonts w:ascii="Times New Roman" w:hAnsi="Times New Roman" w:cs="Times New Roman"/>
                <w:sz w:val="24"/>
                <w:szCs w:val="24"/>
              </w:rPr>
            </w:pPr>
          </w:p>
        </w:tc>
        <w:tc>
          <w:tcPr>
            <w:tcW w:w="1350" w:type="dxa"/>
            <w:vAlign w:val="center"/>
          </w:tcPr>
          <w:p w:rsidRPr="00D46CED" w:rsidR="003E16B9" w:rsidP="00D004FF" w:rsidRDefault="003E16B9" w14:paraId="2BD8A5C5"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4" w:type="dxa"/>
          </w:tcPr>
          <w:p w:rsidRPr="00D46CED" w:rsidR="003E16B9" w:rsidP="00D004FF" w:rsidRDefault="003E16B9" w14:paraId="315C3D86" w14:textId="77777777">
            <w:pPr>
              <w:rPr>
                <w:rFonts w:ascii="Times New Roman" w:hAnsi="Times New Roman" w:cs="Times New Roman"/>
                <w:sz w:val="24"/>
                <w:szCs w:val="24"/>
              </w:rPr>
            </w:pPr>
            <w:r w:rsidRPr="00D46CED">
              <w:rPr>
                <w:rFonts w:ascii="Times New Roman" w:hAnsi="Times New Roman" w:cs="Times New Roman"/>
                <w:sz w:val="24"/>
                <w:szCs w:val="24"/>
              </w:rPr>
              <w:t xml:space="preserve">How much can you </w:t>
            </w:r>
            <w:proofErr w:type="gramStart"/>
            <w:r w:rsidRPr="00D46CED">
              <w:rPr>
                <w:rFonts w:ascii="Times New Roman" w:hAnsi="Times New Roman" w:cs="Times New Roman"/>
                <w:sz w:val="24"/>
                <w:szCs w:val="24"/>
              </w:rPr>
              <w:t>open up</w:t>
            </w:r>
            <w:proofErr w:type="gramEnd"/>
            <w:r w:rsidRPr="00D46CED">
              <w:rPr>
                <w:rFonts w:ascii="Times New Roman" w:hAnsi="Times New Roman" w:cs="Times New Roman"/>
                <w:sz w:val="24"/>
                <w:szCs w:val="24"/>
              </w:rPr>
              <w:t xml:space="preserve"> to friends if you need to talk about your worries</w:t>
            </w:r>
          </w:p>
        </w:tc>
        <w:tc>
          <w:tcPr>
            <w:tcW w:w="2251" w:type="dxa"/>
            <w:vAlign w:val="center"/>
          </w:tcPr>
          <w:p w:rsidRPr="00D46CED" w:rsidR="003E16B9" w:rsidP="00D004FF" w:rsidRDefault="003E16B9" w14:paraId="3AB1180B" w14:textId="77777777">
            <w:pPr>
              <w:rPr>
                <w:rFonts w:ascii="Times New Roman" w:hAnsi="Times New Roman" w:cs="Times New Roman"/>
                <w:i/>
                <w:iCs/>
                <w:sz w:val="24"/>
                <w:szCs w:val="24"/>
              </w:rPr>
            </w:pPr>
            <w:r w:rsidRPr="00D46CED">
              <w:rPr>
                <w:rFonts w:ascii="Times New Roman" w:hAnsi="Times New Roman" w:cs="Times New Roman"/>
                <w:i/>
                <w:iCs/>
                <w:sz w:val="24"/>
                <w:szCs w:val="24"/>
              </w:rPr>
              <w:t>FRIENDSOPEN</w:t>
            </w:r>
          </w:p>
        </w:tc>
      </w:tr>
      <w:tr w:rsidRPr="00D46CED" w:rsidR="003E16B9" w:rsidTr="00D004FF" w14:paraId="6DA6E0C6" w14:textId="77777777">
        <w:tc>
          <w:tcPr>
            <w:tcW w:w="985" w:type="dxa"/>
            <w:vAlign w:val="center"/>
          </w:tcPr>
          <w:p w:rsidRPr="00D46CED" w:rsidR="003E16B9" w:rsidP="00D004FF" w:rsidRDefault="003E16B9" w14:paraId="52651A89"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350" w:type="dxa"/>
            <w:vAlign w:val="center"/>
          </w:tcPr>
          <w:p w:rsidRPr="00D46CED" w:rsidR="003E16B9" w:rsidP="00D004FF" w:rsidRDefault="003E16B9" w14:paraId="0BB7CA9F"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4" w:type="dxa"/>
          </w:tcPr>
          <w:p w:rsidRPr="00D46CED" w:rsidR="003E16B9" w:rsidP="00D004FF" w:rsidRDefault="003E16B9" w14:paraId="24E4E8DD" w14:textId="77777777">
            <w:pPr>
              <w:rPr>
                <w:rFonts w:ascii="Times New Roman" w:hAnsi="Times New Roman" w:cs="Times New Roman"/>
                <w:sz w:val="24"/>
                <w:szCs w:val="24"/>
              </w:rPr>
            </w:pPr>
            <w:r w:rsidRPr="00D46CED">
              <w:rPr>
                <w:rFonts w:ascii="Times New Roman" w:hAnsi="Times New Roman" w:cs="Times New Roman"/>
                <w:sz w:val="24"/>
                <w:szCs w:val="24"/>
              </w:rPr>
              <w:t>Presence of an adult outside the home that has made a positive difference in your life</w:t>
            </w:r>
          </w:p>
        </w:tc>
        <w:tc>
          <w:tcPr>
            <w:tcW w:w="2251" w:type="dxa"/>
            <w:vAlign w:val="center"/>
          </w:tcPr>
          <w:p w:rsidRPr="00D46CED" w:rsidR="003E16B9" w:rsidP="00D004FF" w:rsidRDefault="003E16B9" w14:paraId="7CC63B7A" w14:textId="77777777">
            <w:pPr>
              <w:rPr>
                <w:rFonts w:ascii="Times New Roman" w:hAnsi="Times New Roman" w:cs="Times New Roman"/>
                <w:sz w:val="24"/>
                <w:szCs w:val="24"/>
              </w:rPr>
            </w:pPr>
            <w:r w:rsidRPr="00D46CED">
              <w:rPr>
                <w:rFonts w:ascii="Times New Roman" w:hAnsi="Times New Roman" w:cs="Times New Roman"/>
                <w:sz w:val="24"/>
                <w:szCs w:val="24"/>
              </w:rPr>
              <w:t>COMSUPPORT_C</w:t>
            </w:r>
          </w:p>
          <w:p w:rsidRPr="00D46CED" w:rsidR="003E16B9" w:rsidP="00D004FF" w:rsidRDefault="003E16B9" w14:paraId="5BE4A550" w14:textId="77777777">
            <w:pPr>
              <w:rPr>
                <w:rFonts w:ascii="Times New Roman" w:hAnsi="Times New Roman" w:cs="Times New Roman"/>
                <w:i/>
                <w:iCs/>
                <w:sz w:val="24"/>
                <w:szCs w:val="24"/>
              </w:rPr>
            </w:pPr>
            <w:r w:rsidRPr="00D46CED">
              <w:rPr>
                <w:rFonts w:ascii="Times New Roman" w:hAnsi="Times New Roman" w:cs="Times New Roman"/>
                <w:i/>
                <w:iCs/>
                <w:sz w:val="24"/>
                <w:szCs w:val="24"/>
              </w:rPr>
              <w:t>COMSUPPORT</w:t>
            </w:r>
          </w:p>
        </w:tc>
      </w:tr>
      <w:tr w:rsidRPr="00D46CED" w:rsidR="003E16B9" w:rsidTr="00D004FF" w14:paraId="4CCA0F34" w14:textId="77777777">
        <w:tc>
          <w:tcPr>
            <w:tcW w:w="985" w:type="dxa"/>
            <w:vAlign w:val="center"/>
          </w:tcPr>
          <w:p w:rsidRPr="00D46CED" w:rsidR="003E16B9" w:rsidP="00D004FF" w:rsidRDefault="003E16B9" w14:paraId="360A0FA8" w14:textId="77777777">
            <w:pPr>
              <w:jc w:val="center"/>
              <w:rPr>
                <w:rFonts w:ascii="Times New Roman" w:hAnsi="Times New Roman" w:cs="Times New Roman"/>
                <w:sz w:val="24"/>
                <w:szCs w:val="24"/>
              </w:rPr>
            </w:pPr>
          </w:p>
        </w:tc>
        <w:tc>
          <w:tcPr>
            <w:tcW w:w="1350" w:type="dxa"/>
            <w:vAlign w:val="center"/>
          </w:tcPr>
          <w:p w:rsidRPr="00D46CED" w:rsidR="003E16B9" w:rsidP="00D004FF" w:rsidRDefault="003E16B9" w14:paraId="3B076018"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4" w:type="dxa"/>
          </w:tcPr>
          <w:p w:rsidRPr="00D46CED" w:rsidR="003E16B9" w:rsidP="00D004FF" w:rsidRDefault="003E16B9" w14:paraId="24FE5E2C" w14:textId="77777777">
            <w:pPr>
              <w:rPr>
                <w:rFonts w:ascii="Times New Roman" w:hAnsi="Times New Roman" w:cs="Times New Roman"/>
                <w:sz w:val="24"/>
                <w:szCs w:val="24"/>
              </w:rPr>
            </w:pPr>
            <w:r w:rsidRPr="00D46CED">
              <w:rPr>
                <w:rFonts w:ascii="Times New Roman" w:hAnsi="Times New Roman" w:cs="Times New Roman"/>
                <w:sz w:val="24"/>
                <w:szCs w:val="24"/>
              </w:rPr>
              <w:t>How much can you rely on your parent/guardian if you have a serious problem</w:t>
            </w:r>
          </w:p>
        </w:tc>
        <w:tc>
          <w:tcPr>
            <w:tcW w:w="2251" w:type="dxa"/>
            <w:vAlign w:val="center"/>
          </w:tcPr>
          <w:p w:rsidRPr="00D46CED" w:rsidR="003E16B9" w:rsidP="00D004FF" w:rsidRDefault="003E16B9" w14:paraId="4D6F9593" w14:textId="77777777">
            <w:pPr>
              <w:rPr>
                <w:rFonts w:ascii="Times New Roman" w:hAnsi="Times New Roman" w:cs="Times New Roman"/>
                <w:i/>
                <w:iCs/>
                <w:sz w:val="24"/>
                <w:szCs w:val="24"/>
              </w:rPr>
            </w:pPr>
            <w:r w:rsidRPr="00D46CED">
              <w:rPr>
                <w:rFonts w:ascii="Times New Roman" w:hAnsi="Times New Roman" w:cs="Times New Roman"/>
                <w:i/>
                <w:iCs/>
                <w:sz w:val="24"/>
                <w:szCs w:val="24"/>
              </w:rPr>
              <w:t>PARENTSHELP</w:t>
            </w:r>
          </w:p>
        </w:tc>
      </w:tr>
      <w:tr w:rsidRPr="00D46CED" w:rsidR="003E16B9" w:rsidTr="00D004FF" w14:paraId="5BD19AFF" w14:textId="77777777">
        <w:tc>
          <w:tcPr>
            <w:tcW w:w="985" w:type="dxa"/>
            <w:vAlign w:val="center"/>
          </w:tcPr>
          <w:p w:rsidRPr="00D46CED" w:rsidR="003E16B9" w:rsidP="00D004FF" w:rsidRDefault="003E16B9" w14:paraId="7EB61FD2" w14:textId="77777777">
            <w:pPr>
              <w:jc w:val="center"/>
              <w:rPr>
                <w:rFonts w:ascii="Times New Roman" w:hAnsi="Times New Roman" w:cs="Times New Roman"/>
                <w:sz w:val="24"/>
                <w:szCs w:val="24"/>
              </w:rPr>
            </w:pPr>
          </w:p>
        </w:tc>
        <w:tc>
          <w:tcPr>
            <w:tcW w:w="1350" w:type="dxa"/>
            <w:vAlign w:val="center"/>
          </w:tcPr>
          <w:p w:rsidRPr="00D46CED" w:rsidR="003E16B9" w:rsidP="00D004FF" w:rsidRDefault="003E16B9" w14:paraId="2BEFA4A4"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4" w:type="dxa"/>
          </w:tcPr>
          <w:p w:rsidRPr="00D46CED" w:rsidR="003E16B9" w:rsidP="00D004FF" w:rsidRDefault="003E16B9" w14:paraId="238BEA0B" w14:textId="77777777">
            <w:pPr>
              <w:rPr>
                <w:rFonts w:ascii="Times New Roman" w:hAnsi="Times New Roman" w:cs="Times New Roman"/>
                <w:sz w:val="24"/>
                <w:szCs w:val="24"/>
              </w:rPr>
            </w:pPr>
            <w:r w:rsidRPr="00D46CED">
              <w:rPr>
                <w:rFonts w:ascii="Times New Roman" w:hAnsi="Times New Roman" w:cs="Times New Roman"/>
                <w:sz w:val="24"/>
                <w:szCs w:val="24"/>
              </w:rPr>
              <w:t xml:space="preserve">How much can you </w:t>
            </w:r>
            <w:proofErr w:type="gramStart"/>
            <w:r w:rsidRPr="00D46CED">
              <w:rPr>
                <w:rFonts w:ascii="Times New Roman" w:hAnsi="Times New Roman" w:cs="Times New Roman"/>
                <w:sz w:val="24"/>
                <w:szCs w:val="24"/>
              </w:rPr>
              <w:t>open up</w:t>
            </w:r>
            <w:proofErr w:type="gramEnd"/>
            <w:r w:rsidRPr="00D46CED">
              <w:rPr>
                <w:rFonts w:ascii="Times New Roman" w:hAnsi="Times New Roman" w:cs="Times New Roman"/>
                <w:sz w:val="24"/>
                <w:szCs w:val="24"/>
              </w:rPr>
              <w:t xml:space="preserve"> to your parent/guardian if you need to talk about your worries</w:t>
            </w:r>
          </w:p>
        </w:tc>
        <w:tc>
          <w:tcPr>
            <w:tcW w:w="2251" w:type="dxa"/>
            <w:vAlign w:val="center"/>
          </w:tcPr>
          <w:p w:rsidRPr="00D46CED" w:rsidR="003E16B9" w:rsidP="00D004FF" w:rsidRDefault="003E16B9" w14:paraId="499E5FE4" w14:textId="77777777">
            <w:pPr>
              <w:rPr>
                <w:rFonts w:ascii="Times New Roman" w:hAnsi="Times New Roman" w:cs="Times New Roman"/>
                <w:i/>
                <w:iCs/>
                <w:sz w:val="24"/>
                <w:szCs w:val="24"/>
              </w:rPr>
            </w:pPr>
            <w:r w:rsidRPr="00D46CED">
              <w:rPr>
                <w:rFonts w:ascii="Times New Roman" w:hAnsi="Times New Roman" w:cs="Times New Roman"/>
                <w:i/>
                <w:iCs/>
                <w:sz w:val="24"/>
                <w:szCs w:val="24"/>
              </w:rPr>
              <w:t>PARENTSOPEN</w:t>
            </w:r>
          </w:p>
        </w:tc>
      </w:tr>
    </w:tbl>
    <w:p w:rsidRPr="00D46CED" w:rsidR="003E16B9" w:rsidP="00D004FF" w:rsidRDefault="003E16B9" w14:paraId="13341B6E" w14:textId="77777777">
      <w:pPr>
        <w:rPr>
          <w:rFonts w:ascii="Times New Roman" w:hAnsi="Times New Roman" w:cs="Times New Roman"/>
          <w:sz w:val="24"/>
          <w:szCs w:val="24"/>
          <w:u w:val="single"/>
        </w:rPr>
      </w:pPr>
    </w:p>
    <w:p w:rsidRPr="0005721E" w:rsidR="003E16B9" w:rsidP="00D004FF" w:rsidRDefault="00D46CED" w14:paraId="510D08ED" w14:textId="18B72316">
      <w:pPr>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p>
    <w:p w:rsidRPr="00D46CED" w:rsidR="003E16B9" w:rsidP="00D004FF" w:rsidRDefault="003E16B9" w14:paraId="7C1C4E40" w14:textId="77777777">
      <w:pPr>
        <w:numPr>
          <w:ilvl w:val="0"/>
          <w:numId w:val="2"/>
        </w:numPr>
        <w:contextualSpacing/>
        <w:rPr>
          <w:rFonts w:ascii="Times New Roman" w:hAnsi="Times New Roman" w:cs="Times New Roman"/>
          <w:sz w:val="24"/>
          <w:szCs w:val="24"/>
        </w:rPr>
      </w:pPr>
      <w:r w:rsidRPr="00D46CED">
        <w:rPr>
          <w:rFonts w:ascii="Times New Roman" w:hAnsi="Times New Roman" w:cs="Times New Roman"/>
          <w:sz w:val="24"/>
          <w:szCs w:val="24"/>
        </w:rPr>
        <w:t xml:space="preserve">The social and emotional support section was first fielded on the Sample Adult NHIS questionnaire in 2020 Q3. These items were originally intended to estimate the prevalence of adults who rarely/never receive needed social support and assist in analyses related to social isolation. </w:t>
      </w:r>
      <w:r w:rsidRPr="0005721E">
        <w:rPr>
          <w:rFonts w:ascii="Times New Roman" w:hAnsi="Times New Roman" w:cs="Times New Roman"/>
          <w:sz w:val="24"/>
          <w:szCs w:val="24"/>
        </w:rPr>
        <w:t>SUPPORT_C</w:t>
      </w:r>
      <w:r w:rsidRPr="00D46CED">
        <w:rPr>
          <w:rFonts w:ascii="Times New Roman" w:hAnsi="Times New Roman" w:cs="Times New Roman"/>
          <w:sz w:val="24"/>
          <w:szCs w:val="24"/>
        </w:rPr>
        <w:t xml:space="preserve"> is a child version of the adult item.</w:t>
      </w:r>
    </w:p>
    <w:p w:rsidRPr="00D46CED" w:rsidR="003E16B9" w:rsidP="00D004FF" w:rsidRDefault="001A0FCC" w14:paraId="64F2EB81" w14:textId="5B50AC7E">
      <w:pPr>
        <w:numPr>
          <w:ilvl w:val="0"/>
          <w:numId w:val="2"/>
        </w:numPr>
        <w:contextualSpacing/>
        <w:rPr>
          <w:rFonts w:ascii="Times New Roman" w:hAnsi="Times New Roman" w:cs="Times New Roman"/>
          <w:sz w:val="24"/>
          <w:szCs w:val="24"/>
        </w:rPr>
      </w:pPr>
      <w:r>
        <w:rPr>
          <w:rFonts w:ascii="Times New Roman" w:hAnsi="Times New Roman" w:cs="Times New Roman"/>
          <w:sz w:val="24"/>
          <w:szCs w:val="24"/>
        </w:rPr>
        <w:t>S</w:t>
      </w:r>
      <w:r w:rsidRPr="00D46CED" w:rsidR="003E16B9">
        <w:rPr>
          <w:rFonts w:ascii="Times New Roman" w:hAnsi="Times New Roman" w:cs="Times New Roman"/>
          <w:sz w:val="24"/>
          <w:szCs w:val="24"/>
        </w:rPr>
        <w:t xml:space="preserve">ocial support </w:t>
      </w:r>
      <w:r>
        <w:rPr>
          <w:rFonts w:ascii="Times New Roman" w:hAnsi="Times New Roman" w:cs="Times New Roman"/>
          <w:sz w:val="24"/>
          <w:szCs w:val="24"/>
        </w:rPr>
        <w:t xml:space="preserve">was included among </w:t>
      </w:r>
      <w:r w:rsidRPr="00D46CED" w:rsidR="003E16B9">
        <w:rPr>
          <w:rFonts w:ascii="Times New Roman" w:hAnsi="Times New Roman" w:cs="Times New Roman"/>
          <w:sz w:val="24"/>
          <w:szCs w:val="24"/>
        </w:rPr>
        <w:t>the COVID-19</w:t>
      </w:r>
      <w:r>
        <w:rPr>
          <w:rFonts w:ascii="Times New Roman" w:hAnsi="Times New Roman" w:cs="Times New Roman"/>
          <w:sz w:val="24"/>
          <w:szCs w:val="24"/>
        </w:rPr>
        <w:t>-related</w:t>
      </w:r>
      <w:r w:rsidRPr="00D46CED" w:rsidR="003E16B9">
        <w:rPr>
          <w:rFonts w:ascii="Times New Roman" w:hAnsi="Times New Roman" w:cs="Times New Roman"/>
          <w:sz w:val="24"/>
          <w:szCs w:val="24"/>
        </w:rPr>
        <w:t xml:space="preserve"> battery of items </w:t>
      </w:r>
      <w:r>
        <w:rPr>
          <w:rFonts w:ascii="Times New Roman" w:hAnsi="Times New Roman" w:cs="Times New Roman"/>
          <w:sz w:val="24"/>
          <w:szCs w:val="24"/>
        </w:rPr>
        <w:t>added to</w:t>
      </w:r>
      <w:r w:rsidRPr="00D46CED" w:rsidR="003E16B9">
        <w:rPr>
          <w:rFonts w:ascii="Times New Roman" w:hAnsi="Times New Roman" w:cs="Times New Roman"/>
          <w:sz w:val="24"/>
          <w:szCs w:val="24"/>
        </w:rPr>
        <w:t xml:space="preserve"> the 2020 quarter 3 NHIS</w:t>
      </w:r>
      <w:r>
        <w:rPr>
          <w:rFonts w:ascii="Times New Roman" w:hAnsi="Times New Roman" w:cs="Times New Roman"/>
          <w:sz w:val="24"/>
          <w:szCs w:val="24"/>
        </w:rPr>
        <w:t xml:space="preserve"> sample adult interview; these items are </w:t>
      </w:r>
      <w:r w:rsidRPr="00D46CED" w:rsidR="003E16B9">
        <w:rPr>
          <w:rFonts w:ascii="Times New Roman" w:hAnsi="Times New Roman" w:cs="Times New Roman"/>
          <w:sz w:val="24"/>
          <w:szCs w:val="24"/>
        </w:rPr>
        <w:t xml:space="preserve">continuing through the 2021 NHIS data collection period. </w:t>
      </w:r>
      <w:r w:rsidRPr="00D46CED" w:rsidR="003E16B9">
        <w:rPr>
          <w:rFonts w:ascii="Times New Roman" w:hAnsi="Times New Roman" w:eastAsia="Times New Roman" w:cs="Times New Roman"/>
          <w:color w:val="000000" w:themeColor="text1"/>
          <w:sz w:val="24"/>
          <w:szCs w:val="24"/>
        </w:rPr>
        <w:t>During the coronavirus pandemic, individuals lacking social and emotional supports, particularly older adults, may also be at higher risk for being unable to access needed health care.</w:t>
      </w:r>
      <w:r w:rsidRPr="00D46CED" w:rsidR="003E16B9">
        <w:rPr>
          <w:rFonts w:ascii="Times New Roman" w:hAnsi="Times New Roman" w:eastAsia="Times New Roman" w:cs="Times New Roman"/>
          <w:noProof/>
          <w:color w:val="000000" w:themeColor="text1"/>
          <w:sz w:val="24"/>
          <w:szCs w:val="24"/>
          <w:vertAlign w:val="superscript"/>
        </w:rPr>
        <w:t>72</w:t>
      </w:r>
      <w:r w:rsidRPr="00D46CED" w:rsidR="003E16B9">
        <w:rPr>
          <w:rFonts w:ascii="Times New Roman" w:hAnsi="Times New Roman" w:eastAsia="Times New Roman" w:cs="Times New Roman"/>
          <w:color w:val="000000" w:themeColor="text1"/>
          <w:sz w:val="24"/>
          <w:szCs w:val="24"/>
        </w:rPr>
        <w:t xml:space="preserve"> </w:t>
      </w:r>
    </w:p>
    <w:p w:rsidRPr="00D46CED" w:rsidR="003E16B9" w:rsidP="00D004FF" w:rsidRDefault="003E16B9" w14:paraId="56419040" w14:textId="173CDC19">
      <w:pPr>
        <w:numPr>
          <w:ilvl w:val="0"/>
          <w:numId w:val="2"/>
        </w:numPr>
        <w:contextualSpacing/>
        <w:rPr>
          <w:rFonts w:ascii="Times New Roman" w:hAnsi="Times New Roman" w:cs="Times New Roman"/>
          <w:sz w:val="24"/>
          <w:szCs w:val="24"/>
        </w:rPr>
      </w:pPr>
      <w:r w:rsidRPr="00D46CED">
        <w:rPr>
          <w:rFonts w:ascii="Times New Roman" w:hAnsi="Times New Roman" w:cs="Times New Roman"/>
          <w:sz w:val="24"/>
          <w:szCs w:val="24"/>
        </w:rPr>
        <w:t>The National Longitudinal Study of Adolescent to Adult Health (</w:t>
      </w:r>
      <w:proofErr w:type="spellStart"/>
      <w:r w:rsidRPr="00D46CED">
        <w:rPr>
          <w:rFonts w:ascii="Times New Roman" w:hAnsi="Times New Roman" w:cs="Times New Roman"/>
          <w:sz w:val="24"/>
          <w:szCs w:val="24"/>
        </w:rPr>
        <w:t>AddHealth</w:t>
      </w:r>
      <w:proofErr w:type="spellEnd"/>
      <w:r w:rsidRPr="00D46CED">
        <w:rPr>
          <w:rFonts w:ascii="Times New Roman" w:hAnsi="Times New Roman" w:cs="Times New Roman"/>
          <w:sz w:val="24"/>
          <w:szCs w:val="24"/>
        </w:rPr>
        <w:t>) collect</w:t>
      </w:r>
      <w:r w:rsidR="00F47DC9">
        <w:rPr>
          <w:rFonts w:ascii="Times New Roman" w:hAnsi="Times New Roman" w:cs="Times New Roman"/>
          <w:sz w:val="24"/>
          <w:szCs w:val="24"/>
        </w:rPr>
        <w:t>ed</w:t>
      </w:r>
      <w:r w:rsidRPr="00D46CED">
        <w:rPr>
          <w:rFonts w:ascii="Times New Roman" w:hAnsi="Times New Roman" w:cs="Times New Roman"/>
          <w:sz w:val="24"/>
          <w:szCs w:val="24"/>
        </w:rPr>
        <w:t xml:space="preserve"> </w:t>
      </w:r>
      <w:r w:rsidR="00F47DC9">
        <w:rPr>
          <w:rFonts w:ascii="Times New Roman" w:hAnsi="Times New Roman" w:cs="Times New Roman"/>
          <w:sz w:val="24"/>
          <w:szCs w:val="24"/>
        </w:rPr>
        <w:t xml:space="preserve">adolescent-reported </w:t>
      </w:r>
      <w:r w:rsidRPr="00D46CED">
        <w:rPr>
          <w:rFonts w:ascii="Times New Roman" w:hAnsi="Times New Roman" w:cs="Times New Roman"/>
          <w:sz w:val="24"/>
          <w:szCs w:val="24"/>
        </w:rPr>
        <w:t xml:space="preserve">information on the presence of a supportive adult in their life. </w:t>
      </w:r>
      <w:r w:rsidRPr="0005721E">
        <w:rPr>
          <w:rFonts w:ascii="Times New Roman" w:hAnsi="Times New Roman" w:cs="Times New Roman"/>
          <w:sz w:val="24"/>
          <w:szCs w:val="24"/>
        </w:rPr>
        <w:t>COMSUPPORT_C</w:t>
      </w:r>
      <w:r w:rsidRPr="00D46CED">
        <w:rPr>
          <w:rFonts w:ascii="Times New Roman" w:hAnsi="Times New Roman" w:cs="Times New Roman"/>
          <w:sz w:val="24"/>
          <w:szCs w:val="24"/>
        </w:rPr>
        <w:t xml:space="preserve"> is adapted from the </w:t>
      </w:r>
      <w:proofErr w:type="spellStart"/>
      <w:r w:rsidRPr="00D46CED">
        <w:rPr>
          <w:rFonts w:ascii="Times New Roman" w:hAnsi="Times New Roman" w:cs="Times New Roman"/>
          <w:sz w:val="24"/>
          <w:szCs w:val="24"/>
        </w:rPr>
        <w:t>AddHealth</w:t>
      </w:r>
      <w:proofErr w:type="spellEnd"/>
      <w:r w:rsidRPr="00D46CED">
        <w:rPr>
          <w:rFonts w:ascii="Times New Roman" w:hAnsi="Times New Roman" w:cs="Times New Roman"/>
          <w:sz w:val="24"/>
          <w:szCs w:val="24"/>
        </w:rPr>
        <w:t xml:space="preserve"> item on the presence of a supportive adult. </w:t>
      </w:r>
    </w:p>
    <w:p w:rsidRPr="00D46CED" w:rsidR="003E16B9" w:rsidP="00D004FF" w:rsidRDefault="003E16B9" w14:paraId="2C47BFAB" w14:textId="77777777">
      <w:pPr>
        <w:numPr>
          <w:ilvl w:val="0"/>
          <w:numId w:val="2"/>
        </w:numPr>
        <w:contextualSpacing/>
        <w:rPr>
          <w:rFonts w:ascii="Times New Roman" w:hAnsi="Times New Roman" w:cs="Times New Roman"/>
          <w:sz w:val="24"/>
          <w:szCs w:val="24"/>
        </w:rPr>
      </w:pPr>
      <w:r w:rsidRPr="00D46CED">
        <w:rPr>
          <w:rFonts w:ascii="Times New Roman" w:hAnsi="Times New Roman" w:cs="Times New Roman"/>
          <w:sz w:val="24"/>
          <w:szCs w:val="24"/>
        </w:rPr>
        <w:t xml:space="preserve">The National Comorbidity Study – Adolescent also collects information on peer support directly from adolescents. </w:t>
      </w:r>
      <w:r w:rsidRPr="0005721E">
        <w:rPr>
          <w:rFonts w:ascii="Times New Roman" w:hAnsi="Times New Roman" w:cs="Times New Roman"/>
          <w:sz w:val="24"/>
          <w:szCs w:val="24"/>
        </w:rPr>
        <w:t>FRIENDSHELP, FRIENDSOPEN, PARENTSHELP, and PARENTSOPEN</w:t>
      </w:r>
      <w:r w:rsidRPr="00D46CED">
        <w:rPr>
          <w:rFonts w:ascii="Times New Roman" w:hAnsi="Times New Roman" w:cs="Times New Roman"/>
          <w:sz w:val="24"/>
          <w:szCs w:val="24"/>
        </w:rPr>
        <w:t xml:space="preserve"> are adapted from these items.</w:t>
      </w:r>
    </w:p>
    <w:p w:rsidRPr="00D46CED" w:rsidR="003E16B9" w:rsidP="00D004FF" w:rsidRDefault="003E16B9" w14:paraId="67A84702" w14:textId="77777777">
      <w:pPr>
        <w:numPr>
          <w:ilvl w:val="0"/>
          <w:numId w:val="2"/>
        </w:numPr>
        <w:contextualSpacing/>
        <w:rPr>
          <w:rFonts w:ascii="Times New Roman" w:hAnsi="Times New Roman" w:cs="Times New Roman"/>
          <w:sz w:val="24"/>
          <w:szCs w:val="24"/>
        </w:rPr>
      </w:pPr>
      <w:r w:rsidRPr="00D46CED">
        <w:rPr>
          <w:rFonts w:ascii="Times New Roman" w:hAnsi="Times New Roman" w:cs="Times New Roman"/>
          <w:sz w:val="24"/>
          <w:szCs w:val="24"/>
        </w:rPr>
        <w:t>Items on family and peer connectedness have not been previously fielded on the NHIS.</w:t>
      </w:r>
    </w:p>
    <w:p w:rsidRPr="00D46CED" w:rsidR="003E16B9" w:rsidP="00D004FF" w:rsidRDefault="003E16B9" w14:paraId="3DB90532" w14:textId="77777777">
      <w:pPr>
        <w:ind w:left="720"/>
        <w:contextualSpacing/>
        <w:rPr>
          <w:rFonts w:ascii="Times New Roman" w:hAnsi="Times New Roman" w:cs="Times New Roman"/>
          <w:sz w:val="24"/>
          <w:szCs w:val="24"/>
        </w:rPr>
      </w:pPr>
    </w:p>
    <w:p w:rsidRPr="00D46CED" w:rsidR="003E16B9" w:rsidP="00D004FF" w:rsidRDefault="003E16B9" w14:paraId="7E093776" w14:textId="77777777">
      <w:pPr>
        <w:rPr>
          <w:rFonts w:ascii="Times New Roman" w:hAnsi="Times New Roman" w:cs="Times New Roman"/>
          <w:b/>
          <w:bCs/>
          <w:sz w:val="24"/>
          <w:szCs w:val="24"/>
          <w:u w:val="single"/>
        </w:rPr>
      </w:pPr>
      <w:r w:rsidRPr="00D46CED">
        <w:rPr>
          <w:rFonts w:ascii="Times New Roman" w:hAnsi="Times New Roman" w:cs="Times New Roman"/>
          <w:b/>
          <w:bCs/>
          <w:sz w:val="24"/>
          <w:szCs w:val="24"/>
          <w:u w:val="single"/>
        </w:rPr>
        <w:t>Proposed Use of Data</w:t>
      </w:r>
    </w:p>
    <w:p w:rsidRPr="00D46CED" w:rsidR="003E16B9" w:rsidP="00D004FF" w:rsidRDefault="003E16B9" w14:paraId="42A1A413" w14:textId="40F64B78">
      <w:pPr>
        <w:rPr>
          <w:rFonts w:ascii="Times New Roman" w:hAnsi="Times New Roman" w:cs="Times New Roman"/>
          <w:sz w:val="24"/>
          <w:szCs w:val="24"/>
        </w:rPr>
      </w:pPr>
      <w:r w:rsidRPr="00D46CED">
        <w:rPr>
          <w:rFonts w:ascii="Times New Roman" w:hAnsi="Times New Roman" w:cs="Times New Roman"/>
          <w:sz w:val="24"/>
          <w:szCs w:val="24"/>
        </w:rPr>
        <w:lastRenderedPageBreak/>
        <w:t xml:space="preserve">These data are intended to </w:t>
      </w:r>
      <w:r w:rsidR="00E45119">
        <w:rPr>
          <w:rFonts w:ascii="Times New Roman" w:hAnsi="Times New Roman" w:cs="Times New Roman"/>
          <w:sz w:val="24"/>
          <w:szCs w:val="24"/>
        </w:rPr>
        <w:t xml:space="preserve">(1) </w:t>
      </w:r>
      <w:r w:rsidRPr="00D46CED">
        <w:rPr>
          <w:rFonts w:ascii="Times New Roman" w:hAnsi="Times New Roman" w:cs="Times New Roman"/>
          <w:sz w:val="24"/>
          <w:szCs w:val="24"/>
        </w:rPr>
        <w:t>produce reliable national prevalence estimates of social support for the child population</w:t>
      </w:r>
      <w:r w:rsidRPr="00E45119" w:rsidR="00E45119">
        <w:t xml:space="preserve"> </w:t>
      </w:r>
      <w:r w:rsidRPr="00E45119" w:rsidR="00E45119">
        <w:rPr>
          <w:rFonts w:ascii="Times New Roman" w:hAnsi="Times New Roman" w:cs="Times New Roman"/>
          <w:sz w:val="24"/>
          <w:szCs w:val="24"/>
        </w:rPr>
        <w:t xml:space="preserve">and (2) </w:t>
      </w:r>
      <w:r w:rsidRPr="009D0564" w:rsidR="009D0564">
        <w:rPr>
          <w:rFonts w:ascii="Times New Roman" w:hAnsi="Times New Roman" w:cs="Times New Roman"/>
          <w:sz w:val="24"/>
          <w:szCs w:val="24"/>
        </w:rPr>
        <w:t xml:space="preserve">provide evidence of the reliability of parent response </w:t>
      </w:r>
      <w:r w:rsidR="00FA4BE4">
        <w:rPr>
          <w:rFonts w:ascii="Times New Roman" w:hAnsi="Times New Roman" w:cs="Times New Roman"/>
          <w:sz w:val="24"/>
          <w:szCs w:val="24"/>
        </w:rPr>
        <w:t xml:space="preserve">to </w:t>
      </w:r>
      <w:r w:rsidRPr="00FA4BE4" w:rsidR="00FA4BE4">
        <w:rPr>
          <w:rFonts w:ascii="Times New Roman" w:hAnsi="Times New Roman" w:cs="Times New Roman"/>
          <w:sz w:val="24"/>
          <w:szCs w:val="24"/>
        </w:rPr>
        <w:t>question</w:t>
      </w:r>
      <w:r w:rsidR="00FA4BE4">
        <w:rPr>
          <w:rFonts w:ascii="Times New Roman" w:hAnsi="Times New Roman" w:cs="Times New Roman"/>
          <w:sz w:val="24"/>
          <w:szCs w:val="24"/>
        </w:rPr>
        <w:t xml:space="preserve">s </w:t>
      </w:r>
      <w:proofErr w:type="gramStart"/>
      <w:r w:rsidR="00FA4BE4">
        <w:rPr>
          <w:rFonts w:ascii="Times New Roman" w:hAnsi="Times New Roman" w:cs="Times New Roman"/>
          <w:sz w:val="24"/>
          <w:szCs w:val="24"/>
        </w:rPr>
        <w:t>similar to</w:t>
      </w:r>
      <w:proofErr w:type="gramEnd"/>
      <w:r w:rsidR="00FA4BE4">
        <w:rPr>
          <w:rFonts w:ascii="Times New Roman" w:hAnsi="Times New Roman" w:cs="Times New Roman"/>
          <w:sz w:val="24"/>
          <w:szCs w:val="24"/>
        </w:rPr>
        <w:t xml:space="preserve"> content</w:t>
      </w:r>
      <w:r w:rsidRPr="00FA4BE4" w:rsidR="00FA4BE4">
        <w:rPr>
          <w:rFonts w:ascii="Times New Roman" w:hAnsi="Times New Roman" w:cs="Times New Roman"/>
          <w:sz w:val="24"/>
          <w:szCs w:val="24"/>
        </w:rPr>
        <w:t xml:space="preserve"> regularly fielded on the National Survey of Children’s Health</w:t>
      </w:r>
      <w:r w:rsidRPr="00D46CED">
        <w:rPr>
          <w:rFonts w:ascii="Times New Roman" w:hAnsi="Times New Roman" w:cs="Times New Roman"/>
          <w:sz w:val="24"/>
          <w:szCs w:val="24"/>
        </w:rPr>
        <w:t xml:space="preserve">. </w:t>
      </w:r>
    </w:p>
    <w:p w:rsidRPr="00D46CED" w:rsidR="003E16B9" w:rsidP="00D004FF" w:rsidRDefault="003E16B9" w14:paraId="4E2050A2" w14:textId="77777777">
      <w:pPr>
        <w:numPr>
          <w:ilvl w:val="0"/>
          <w:numId w:val="2"/>
        </w:numPr>
        <w:contextualSpacing/>
        <w:rPr>
          <w:rFonts w:ascii="Times New Roman" w:hAnsi="Times New Roman" w:cs="Times New Roman"/>
          <w:sz w:val="24"/>
          <w:szCs w:val="24"/>
        </w:rPr>
      </w:pPr>
      <w:r w:rsidRPr="0005721E">
        <w:rPr>
          <w:rFonts w:ascii="Times New Roman" w:hAnsi="Times New Roman" w:cs="Times New Roman"/>
          <w:sz w:val="24"/>
          <w:szCs w:val="24"/>
        </w:rPr>
        <w:t xml:space="preserve">SUPPORT_C: </w:t>
      </w:r>
      <w:r w:rsidRPr="00D46CED">
        <w:rPr>
          <w:rFonts w:ascii="Times New Roman" w:hAnsi="Times New Roman" w:cs="Times New Roman"/>
          <w:sz w:val="24"/>
          <w:szCs w:val="24"/>
        </w:rPr>
        <w:t>Data from a 1999-2002 analysis of NHANES shows that 82.4% of individuals report receiving adequate social support, while 17.6% of individuals report requiring additional social support.</w:t>
      </w:r>
      <w:r w:rsidRPr="00D46CED">
        <w:rPr>
          <w:rFonts w:ascii="Times New Roman" w:hAnsi="Times New Roman" w:cs="Times New Roman"/>
          <w:noProof/>
          <w:sz w:val="24"/>
          <w:szCs w:val="24"/>
          <w:vertAlign w:val="superscript"/>
        </w:rPr>
        <w:t>73</w:t>
      </w:r>
      <w:r w:rsidRPr="00D46CED">
        <w:rPr>
          <w:rFonts w:ascii="Times New Roman" w:hAnsi="Times New Roman" w:cs="Times New Roman"/>
          <w:sz w:val="24"/>
          <w:szCs w:val="24"/>
        </w:rPr>
        <w:t xml:space="preserve"> </w:t>
      </w:r>
    </w:p>
    <w:p w:rsidR="003E16B9" w:rsidP="00D004FF" w:rsidRDefault="003E16B9" w14:paraId="5B76F79F" w14:textId="14CC50B8">
      <w:pPr>
        <w:numPr>
          <w:ilvl w:val="1"/>
          <w:numId w:val="2"/>
        </w:numPr>
        <w:contextualSpacing/>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a reliable prevalence estimate of unmet social support need for adolescents for any subpopulation that is at least 6% of the total population.</w:t>
      </w:r>
    </w:p>
    <w:p w:rsidRPr="00D46CED" w:rsidR="00E45119" w:rsidP="00D004FF" w:rsidRDefault="007F43B1" w14:paraId="7C3DC214" w14:textId="1CA1F997">
      <w:pPr>
        <w:numPr>
          <w:ilvl w:val="1"/>
          <w:numId w:val="2"/>
        </w:numPr>
        <w:contextualSpacing/>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E45119" w:rsidR="00E45119">
        <w:rPr>
          <w:rFonts w:ascii="Times New Roman" w:hAnsi="Times New Roman" w:cs="Times New Roman"/>
          <w:sz w:val="24"/>
          <w:szCs w:val="24"/>
        </w:rPr>
        <w:t>.</w:t>
      </w:r>
    </w:p>
    <w:p w:rsidRPr="00D46CED" w:rsidR="003E16B9" w:rsidP="00D004FF" w:rsidRDefault="003E16B9" w14:paraId="7E066813" w14:textId="77777777">
      <w:pPr>
        <w:numPr>
          <w:ilvl w:val="0"/>
          <w:numId w:val="2"/>
        </w:numPr>
        <w:contextualSpacing/>
        <w:rPr>
          <w:rFonts w:ascii="Times New Roman" w:hAnsi="Times New Roman" w:cs="Times New Roman"/>
          <w:b/>
          <w:bCs/>
          <w:sz w:val="24"/>
          <w:szCs w:val="24"/>
        </w:rPr>
      </w:pPr>
      <w:r w:rsidRPr="0005721E">
        <w:rPr>
          <w:rFonts w:ascii="Times New Roman" w:hAnsi="Times New Roman" w:cs="Times New Roman"/>
          <w:sz w:val="24"/>
          <w:szCs w:val="24"/>
        </w:rPr>
        <w:t>FRIENDSHELP / FRIENDSOPEN:</w:t>
      </w:r>
      <w:r w:rsidRPr="00D46CED">
        <w:rPr>
          <w:rFonts w:ascii="Times New Roman" w:hAnsi="Times New Roman" w:cs="Times New Roman"/>
          <w:b/>
          <w:bCs/>
          <w:sz w:val="24"/>
          <w:szCs w:val="24"/>
        </w:rPr>
        <w:t xml:space="preserve"> </w:t>
      </w:r>
      <w:r w:rsidRPr="00D46CED">
        <w:rPr>
          <w:rFonts w:ascii="Times New Roman" w:hAnsi="Times New Roman" w:cs="Times New Roman"/>
          <w:sz w:val="24"/>
          <w:szCs w:val="24"/>
        </w:rPr>
        <w:t>According to a report from the Pew Research Center, 2% of adolescents report not having at least one close friend.</w:t>
      </w:r>
    </w:p>
    <w:p w:rsidRPr="00D46CED" w:rsidR="003E16B9" w:rsidP="00D004FF" w:rsidRDefault="003E16B9" w14:paraId="56D38E85" w14:textId="7D414F59">
      <w:pPr>
        <w:numPr>
          <w:ilvl w:val="1"/>
          <w:numId w:val="2"/>
        </w:numPr>
        <w:contextualSpacing/>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prevalence estimates of adolescents without at least one close friend for any subpopulation that is at least 50% of the total population.</w:t>
      </w:r>
    </w:p>
    <w:p w:rsidRPr="00D46CED" w:rsidR="003E16B9" w:rsidP="00D004FF" w:rsidRDefault="003E16B9" w14:paraId="0D0F7AA2" w14:textId="5930F186">
      <w:pPr>
        <w:numPr>
          <w:ilvl w:val="0"/>
          <w:numId w:val="2"/>
        </w:numPr>
        <w:contextualSpacing/>
        <w:rPr>
          <w:rFonts w:ascii="Times New Roman" w:hAnsi="Times New Roman" w:cs="Times New Roman"/>
          <w:sz w:val="24"/>
          <w:szCs w:val="24"/>
        </w:rPr>
      </w:pPr>
      <w:r w:rsidRPr="0005721E">
        <w:rPr>
          <w:rFonts w:ascii="Times New Roman" w:hAnsi="Times New Roman" w:cs="Times New Roman"/>
          <w:sz w:val="24"/>
          <w:szCs w:val="24"/>
        </w:rPr>
        <w:t>COMSUPPORT_C</w:t>
      </w:r>
      <w:r w:rsidRPr="0005721E" w:rsidR="00DD6461">
        <w:rPr>
          <w:rFonts w:ascii="Times New Roman" w:hAnsi="Times New Roman" w:cs="Times New Roman"/>
          <w:sz w:val="24"/>
          <w:szCs w:val="24"/>
        </w:rPr>
        <w:t>/COMSUPPORT</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According to Wave III of </w:t>
      </w:r>
      <w:proofErr w:type="spellStart"/>
      <w:r w:rsidRPr="00D46CED">
        <w:rPr>
          <w:rFonts w:ascii="Times New Roman" w:hAnsi="Times New Roman" w:cs="Times New Roman"/>
          <w:sz w:val="24"/>
          <w:szCs w:val="24"/>
        </w:rPr>
        <w:t>AddHealth</w:t>
      </w:r>
      <w:proofErr w:type="spellEnd"/>
      <w:r w:rsidRPr="00D46CED">
        <w:rPr>
          <w:rFonts w:ascii="Times New Roman" w:hAnsi="Times New Roman" w:cs="Times New Roman"/>
          <w:sz w:val="24"/>
          <w:szCs w:val="24"/>
        </w:rPr>
        <w:t xml:space="preserve"> (ages 18-26), 24.4% of respondents report there not being an adult that has made an important positive difference in their lives at any time since they were 14 years old.</w:t>
      </w:r>
      <w:r w:rsidRPr="00D46CED">
        <w:rPr>
          <w:rFonts w:ascii="Times New Roman" w:hAnsi="Times New Roman" w:cs="Times New Roman"/>
          <w:noProof/>
          <w:sz w:val="24"/>
          <w:szCs w:val="24"/>
          <w:vertAlign w:val="superscript"/>
        </w:rPr>
        <w:t>74</w:t>
      </w:r>
    </w:p>
    <w:p w:rsidR="00E45119" w:rsidP="00D46CED" w:rsidRDefault="003E16B9" w14:paraId="498DEE29" w14:textId="4D8E057D">
      <w:pPr>
        <w:numPr>
          <w:ilvl w:val="1"/>
          <w:numId w:val="2"/>
        </w:numPr>
        <w:contextualSpacing/>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prevalence estimates of adolescents without a supportive person in their community for any subpopulation that is at least 3% of the total population</w:t>
      </w:r>
      <w:r w:rsidR="00E45119">
        <w:rPr>
          <w:rFonts w:ascii="Times New Roman" w:hAnsi="Times New Roman" w:cs="Times New Roman"/>
          <w:sz w:val="24"/>
          <w:szCs w:val="24"/>
        </w:rPr>
        <w:t>.</w:t>
      </w:r>
    </w:p>
    <w:p w:rsidR="00D46CED" w:rsidP="00D46CED" w:rsidRDefault="007F43B1" w14:paraId="7ADDB391" w14:textId="2044BA25">
      <w:pPr>
        <w:numPr>
          <w:ilvl w:val="1"/>
          <w:numId w:val="2"/>
        </w:numPr>
        <w:contextualSpacing/>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E45119" w:rsidR="00E45119">
        <w:rPr>
          <w:rFonts w:ascii="Times New Roman" w:hAnsi="Times New Roman" w:cs="Times New Roman"/>
          <w:sz w:val="24"/>
          <w:szCs w:val="24"/>
        </w:rPr>
        <w:t>.</w:t>
      </w:r>
    </w:p>
    <w:p w:rsidRPr="00D46CED" w:rsidR="003E16B9" w:rsidP="00E45119" w:rsidRDefault="003E16B9" w14:paraId="6C6BD4B7" w14:textId="48F1AF45">
      <w:pPr>
        <w:numPr>
          <w:ilvl w:val="0"/>
          <w:numId w:val="2"/>
        </w:numPr>
        <w:contextualSpacing/>
        <w:rPr>
          <w:rFonts w:ascii="Times New Roman" w:hAnsi="Times New Roman" w:cs="Times New Roman"/>
          <w:sz w:val="24"/>
          <w:szCs w:val="24"/>
        </w:rPr>
      </w:pPr>
      <w:r w:rsidRPr="0005721E">
        <w:rPr>
          <w:rFonts w:ascii="Times New Roman" w:hAnsi="Times New Roman" w:cs="Times New Roman"/>
          <w:sz w:val="24"/>
          <w:szCs w:val="24"/>
        </w:rPr>
        <w:t>PARENTSHELP / PARENTSOPEN:</w:t>
      </w:r>
      <w:r w:rsidRPr="00D46CED">
        <w:rPr>
          <w:rFonts w:ascii="Times New Roman" w:hAnsi="Times New Roman" w:cs="Times New Roman"/>
          <w:b/>
          <w:bCs/>
          <w:sz w:val="24"/>
          <w:szCs w:val="24"/>
        </w:rPr>
        <w:t xml:space="preserve"> </w:t>
      </w:r>
      <w:r w:rsidRPr="00D46CED">
        <w:rPr>
          <w:rFonts w:ascii="Times New Roman" w:hAnsi="Times New Roman" w:cs="Times New Roman"/>
          <w:sz w:val="24"/>
          <w:szCs w:val="24"/>
        </w:rPr>
        <w:t xml:space="preserve">According to Wave 1 of </w:t>
      </w:r>
      <w:proofErr w:type="spellStart"/>
      <w:r w:rsidRPr="00D46CED">
        <w:rPr>
          <w:rFonts w:ascii="Times New Roman" w:hAnsi="Times New Roman" w:cs="Times New Roman"/>
          <w:sz w:val="24"/>
          <w:szCs w:val="24"/>
        </w:rPr>
        <w:t>AddHealth</w:t>
      </w:r>
      <w:proofErr w:type="spellEnd"/>
      <w:r w:rsidRPr="00D46CED">
        <w:rPr>
          <w:rFonts w:ascii="Times New Roman" w:hAnsi="Times New Roman" w:cs="Times New Roman"/>
          <w:sz w:val="24"/>
          <w:szCs w:val="24"/>
        </w:rPr>
        <w:t xml:space="preserve"> (ages 12-17), 26.06% of adolescents are not satisfied with the way they communicate with their mother, and 48% of adolescents are not satisfied with the way they communicate with their father.</w:t>
      </w:r>
      <w:r w:rsidRPr="00D46CED">
        <w:rPr>
          <w:rFonts w:ascii="Times New Roman" w:hAnsi="Times New Roman" w:cs="Times New Roman"/>
          <w:noProof/>
          <w:sz w:val="24"/>
          <w:szCs w:val="24"/>
          <w:vertAlign w:val="superscript"/>
        </w:rPr>
        <w:t>76</w:t>
      </w:r>
    </w:p>
    <w:p w:rsidRPr="00D46CED" w:rsidR="003E16B9" w:rsidP="00D004FF" w:rsidRDefault="003E16B9" w14:paraId="7FCC575A" w14:textId="5C756580">
      <w:pPr>
        <w:numPr>
          <w:ilvl w:val="1"/>
          <w:numId w:val="10"/>
        </w:numPr>
        <w:spacing w:after="0" w:line="240" w:lineRule="auto"/>
        <w:contextualSpacing/>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and a prevalence as low as 26.06% ,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prevalence estimates for adolescents that are not satisfied with the way they communicate with their parent for any subpopulation that is at least 3% of the total population.</w:t>
      </w:r>
    </w:p>
    <w:p w:rsidR="00D46CED" w:rsidP="00D004FF" w:rsidRDefault="00D46CED" w14:paraId="51B779DD" w14:textId="77777777">
      <w:pPr>
        <w:spacing w:after="0" w:line="240" w:lineRule="auto"/>
        <w:rPr>
          <w:rFonts w:ascii="Times New Roman" w:hAnsi="Times New Roman" w:cs="Times New Roman"/>
          <w:b/>
          <w:bCs/>
          <w:sz w:val="24"/>
          <w:szCs w:val="24"/>
        </w:rPr>
      </w:pPr>
      <w:bookmarkStart w:name="_Hlk48898324" w:id="15"/>
    </w:p>
    <w:p w:rsidR="003E16B9" w:rsidP="00D004FF" w:rsidRDefault="003E16B9" w14:paraId="5D402708" w14:textId="0E3C9634">
      <w:pPr>
        <w:spacing w:after="0" w:line="240" w:lineRule="auto"/>
        <w:rPr>
          <w:rFonts w:ascii="Times New Roman" w:hAnsi="Times New Roman" w:cs="Times New Roman"/>
          <w:b/>
          <w:bCs/>
          <w:sz w:val="24"/>
          <w:szCs w:val="24"/>
        </w:rPr>
      </w:pPr>
      <w:r w:rsidRPr="00D46CED">
        <w:rPr>
          <w:rFonts w:ascii="Times New Roman" w:hAnsi="Times New Roman" w:cs="Times New Roman"/>
          <w:b/>
          <w:bCs/>
          <w:sz w:val="24"/>
          <w:szCs w:val="24"/>
        </w:rPr>
        <w:t>Stressful Life Events</w:t>
      </w:r>
    </w:p>
    <w:p w:rsidRPr="00D46CED" w:rsidR="00D46CED" w:rsidP="00D004FF" w:rsidRDefault="00D46CED" w14:paraId="455B0967" w14:textId="77777777">
      <w:pPr>
        <w:spacing w:after="0" w:line="240" w:lineRule="auto"/>
        <w:rPr>
          <w:rFonts w:ascii="Times New Roman" w:hAnsi="Times New Roman" w:cs="Times New Roman"/>
          <w:b/>
          <w:bCs/>
          <w:sz w:val="24"/>
          <w:szCs w:val="24"/>
        </w:rPr>
      </w:pPr>
    </w:p>
    <w:p w:rsidR="003E16B9" w:rsidP="00D004FF" w:rsidRDefault="003E16B9" w14:paraId="34F88C3F" w14:textId="353C30AA">
      <w:pPr>
        <w:rPr>
          <w:rFonts w:ascii="Times New Roman" w:hAnsi="Times New Roman" w:cs="Times New Roman"/>
          <w:sz w:val="24"/>
          <w:szCs w:val="24"/>
        </w:rPr>
      </w:pPr>
      <w:r w:rsidRPr="00D46CED">
        <w:rPr>
          <w:rFonts w:ascii="Times New Roman" w:hAnsi="Times New Roman" w:cs="Times New Roman"/>
          <w:sz w:val="24"/>
          <w:szCs w:val="24"/>
        </w:rPr>
        <w:t>Childhood adversity is a prevalent public health problem in the United States. Utilizing data from 23 states administering the 2010 Behavioral Risk Factor Surveillance System (BRFSS) Adverse Childhood Experience (ACE) Module, previous estimates show that 61.5% of the United States population reports experiencing at least one adverse event before the age of eighteen, and 15.8% of the population reports four or more.</w:t>
      </w:r>
      <w:r w:rsidRPr="00D46CED">
        <w:rPr>
          <w:rFonts w:ascii="Times New Roman" w:hAnsi="Times New Roman" w:cs="Times New Roman"/>
          <w:noProof/>
          <w:sz w:val="24"/>
          <w:szCs w:val="24"/>
          <w:vertAlign w:val="superscript"/>
        </w:rPr>
        <w:t>77</w:t>
      </w:r>
      <w:r w:rsidRPr="00D46CED">
        <w:rPr>
          <w:rFonts w:ascii="Times New Roman" w:hAnsi="Times New Roman" w:cs="Times New Roman"/>
          <w:sz w:val="24"/>
          <w:szCs w:val="24"/>
          <w:vertAlign w:val="superscript"/>
        </w:rPr>
        <w:t xml:space="preserve"> </w:t>
      </w:r>
      <w:r w:rsidRPr="00D46CED">
        <w:rPr>
          <w:rFonts w:ascii="Times New Roman" w:hAnsi="Times New Roman" w:cs="Times New Roman"/>
          <w:sz w:val="24"/>
          <w:szCs w:val="24"/>
        </w:rPr>
        <w:t xml:space="preserve">Analyses from these data and others have also suggested that racial and socioeconomic disparities may exist in respect to the </w:t>
      </w:r>
      <w:r w:rsidRPr="00D46CED">
        <w:rPr>
          <w:rFonts w:ascii="Times New Roman" w:hAnsi="Times New Roman" w:cs="Times New Roman"/>
          <w:sz w:val="24"/>
          <w:szCs w:val="24"/>
        </w:rPr>
        <w:lastRenderedPageBreak/>
        <w:t>prevalence of childhood adversity.</w:t>
      </w:r>
      <w:r w:rsidRPr="00D46CED">
        <w:rPr>
          <w:rFonts w:ascii="Times New Roman" w:hAnsi="Times New Roman" w:cs="Times New Roman"/>
          <w:noProof/>
          <w:sz w:val="24"/>
          <w:szCs w:val="24"/>
          <w:vertAlign w:val="superscript"/>
        </w:rPr>
        <w:t>78</w:t>
      </w:r>
      <w:r w:rsidRPr="00D46CED">
        <w:rPr>
          <w:rFonts w:ascii="Times New Roman" w:hAnsi="Times New Roman" w:cs="Times New Roman"/>
          <w:sz w:val="24"/>
          <w:szCs w:val="24"/>
        </w:rPr>
        <w:t xml:space="preserve"> Given the established impact of childhood adversity on long-term health,</w:t>
      </w:r>
      <w:r w:rsidRPr="00D46CED">
        <w:rPr>
          <w:rFonts w:ascii="Times New Roman" w:hAnsi="Times New Roman" w:cs="Times New Roman"/>
          <w:noProof/>
          <w:sz w:val="24"/>
          <w:szCs w:val="24"/>
          <w:vertAlign w:val="superscript"/>
        </w:rPr>
        <w:t>79</w:t>
      </w:r>
      <w:r w:rsidRPr="00D46CED">
        <w:rPr>
          <w:rFonts w:ascii="Times New Roman" w:hAnsi="Times New Roman" w:cs="Times New Roman"/>
          <w:sz w:val="24"/>
          <w:szCs w:val="24"/>
        </w:rPr>
        <w:t xml:space="preserve"> these items are important to document on a nationally representative survey.</w:t>
      </w:r>
    </w:p>
    <w:p w:rsidRPr="0005721E" w:rsidR="00D46CED" w:rsidP="00D46CED" w:rsidRDefault="00D46CED" w14:paraId="3284083B" w14:textId="77777777">
      <w:pPr>
        <w:rPr>
          <w:rFonts w:ascii="Times New Roman" w:hAnsi="Times New Roman" w:cs="Times New Roman"/>
          <w:sz w:val="24"/>
          <w:szCs w:val="24"/>
          <w:u w:val="single"/>
        </w:rPr>
      </w:pPr>
      <w:r w:rsidRPr="0005721E">
        <w:rPr>
          <w:rFonts w:ascii="Times New Roman" w:hAnsi="Times New Roman" w:cs="Times New Roman"/>
          <w:sz w:val="24"/>
          <w:szCs w:val="24"/>
          <w:u w:val="single"/>
        </w:rPr>
        <w:t>Concepts to be Measured</w:t>
      </w:r>
    </w:p>
    <w:p w:rsidRPr="00D46CED" w:rsidR="00D46CED" w:rsidP="00D004FF" w:rsidRDefault="00D46CED" w14:paraId="6123B92E"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03"/>
        <w:gridCol w:w="1336"/>
        <w:gridCol w:w="4834"/>
        <w:gridCol w:w="1977"/>
      </w:tblGrid>
      <w:tr w:rsidRPr="00D46CED" w:rsidR="003E16B9" w:rsidTr="00D004FF" w14:paraId="49243213" w14:textId="77777777">
        <w:tc>
          <w:tcPr>
            <w:tcW w:w="1074" w:type="dxa"/>
            <w:shd w:val="clear" w:color="auto" w:fill="E7E6E6" w:themeFill="background2"/>
          </w:tcPr>
          <w:p w:rsidRPr="00D46CED" w:rsidR="003E16B9" w:rsidP="00D004FF" w:rsidRDefault="00A905E4" w14:paraId="3E2915F2" w14:textId="3E75C0EA">
            <w:pPr>
              <w:jc w:val="center"/>
              <w:rPr>
                <w:rFonts w:ascii="Times New Roman" w:hAnsi="Times New Roman" w:cs="Times New Roman"/>
                <w:b/>
                <w:bCs/>
                <w:sz w:val="24"/>
                <w:szCs w:val="24"/>
              </w:rPr>
            </w:pPr>
            <w:r>
              <w:rPr>
                <w:rFonts w:ascii="Times New Roman" w:hAnsi="Times New Roman" w:cs="Times New Roman"/>
                <w:b/>
                <w:bCs/>
                <w:sz w:val="24"/>
                <w:szCs w:val="24"/>
              </w:rPr>
              <w:t>Sample Child Interview</w:t>
            </w:r>
          </w:p>
        </w:tc>
        <w:tc>
          <w:tcPr>
            <w:tcW w:w="1260" w:type="dxa"/>
            <w:shd w:val="clear" w:color="auto" w:fill="E7E6E6" w:themeFill="background2"/>
          </w:tcPr>
          <w:p w:rsidRPr="00D46CED" w:rsidR="003E16B9" w:rsidP="00D004FF" w:rsidRDefault="00A905E4" w14:paraId="493BA7B6" w14:textId="4676A1EE">
            <w:pPr>
              <w:jc w:val="center"/>
              <w:rPr>
                <w:rFonts w:ascii="Times New Roman" w:hAnsi="Times New Roman" w:cs="Times New Roman"/>
                <w:b/>
                <w:bCs/>
                <w:sz w:val="24"/>
                <w:szCs w:val="24"/>
              </w:rPr>
            </w:pPr>
            <w:r>
              <w:rPr>
                <w:rFonts w:ascii="Times New Roman" w:hAnsi="Times New Roman" w:cs="Times New Roman"/>
                <w:b/>
                <w:bCs/>
                <w:sz w:val="24"/>
                <w:szCs w:val="24"/>
              </w:rPr>
              <w:t>Adolescent Follow-back Survey</w:t>
            </w:r>
          </w:p>
        </w:tc>
        <w:tc>
          <w:tcPr>
            <w:tcW w:w="5039" w:type="dxa"/>
            <w:shd w:val="clear" w:color="auto" w:fill="E7E6E6" w:themeFill="background2"/>
          </w:tcPr>
          <w:p w:rsidRPr="00D46CED" w:rsidR="003E16B9" w:rsidP="00D004FF" w:rsidRDefault="003E16B9" w14:paraId="109DDB85"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1977" w:type="dxa"/>
            <w:shd w:val="clear" w:color="auto" w:fill="E7E6E6" w:themeFill="background2"/>
          </w:tcPr>
          <w:p w:rsidRPr="00D46CED" w:rsidR="003E16B9" w:rsidP="00D004FF" w:rsidRDefault="003E16B9" w14:paraId="12FB2E19"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46E581E7" w14:textId="77777777">
        <w:tc>
          <w:tcPr>
            <w:tcW w:w="1074" w:type="dxa"/>
            <w:vAlign w:val="center"/>
          </w:tcPr>
          <w:p w:rsidRPr="00D46CED" w:rsidR="003E16B9" w:rsidP="00D004FF" w:rsidRDefault="003E16B9" w14:paraId="0CA1D733"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260" w:type="dxa"/>
            <w:vAlign w:val="center"/>
          </w:tcPr>
          <w:p w:rsidRPr="00D46CED" w:rsidR="003E16B9" w:rsidP="00D004FF" w:rsidRDefault="003E16B9" w14:paraId="37C98044"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39" w:type="dxa"/>
            <w:vAlign w:val="center"/>
          </w:tcPr>
          <w:p w:rsidRPr="00D46CED" w:rsidR="003E16B9" w:rsidP="00D004FF" w:rsidRDefault="003E16B9" w14:paraId="484A8825" w14:textId="77777777">
            <w:pPr>
              <w:rPr>
                <w:rFonts w:ascii="Times New Roman" w:hAnsi="Times New Roman" w:cs="Times New Roman"/>
                <w:sz w:val="24"/>
                <w:szCs w:val="24"/>
              </w:rPr>
            </w:pPr>
            <w:r w:rsidRPr="00D46CED">
              <w:rPr>
                <w:rFonts w:ascii="Times New Roman" w:hAnsi="Times New Roman" w:cs="Times New Roman"/>
                <w:sz w:val="24"/>
                <w:szCs w:val="24"/>
              </w:rPr>
              <w:t>Ever victim of violence or witness any violence in neighborhood</w:t>
            </w:r>
          </w:p>
        </w:tc>
        <w:tc>
          <w:tcPr>
            <w:tcW w:w="1977" w:type="dxa"/>
            <w:vAlign w:val="center"/>
          </w:tcPr>
          <w:p w:rsidRPr="00D46CED" w:rsidR="003E16B9" w:rsidP="00D004FF" w:rsidRDefault="003E16B9" w14:paraId="6E55CC4E" w14:textId="77777777">
            <w:pPr>
              <w:jc w:val="center"/>
              <w:rPr>
                <w:rFonts w:ascii="Times New Roman" w:hAnsi="Times New Roman" w:cs="Times New Roman"/>
                <w:sz w:val="24"/>
                <w:szCs w:val="24"/>
              </w:rPr>
            </w:pPr>
            <w:r w:rsidRPr="00D46CED">
              <w:rPr>
                <w:rFonts w:ascii="Times New Roman" w:hAnsi="Times New Roman" w:cs="Times New Roman"/>
                <w:sz w:val="24"/>
                <w:szCs w:val="24"/>
              </w:rPr>
              <w:t>VIOLENEV_C</w:t>
            </w:r>
          </w:p>
          <w:p w:rsidRPr="00D46CED" w:rsidR="003E16B9" w:rsidP="00D004FF" w:rsidRDefault="003E16B9" w14:paraId="6C8BB682"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VIOLENEV</w:t>
            </w:r>
          </w:p>
        </w:tc>
      </w:tr>
      <w:tr w:rsidRPr="00D46CED" w:rsidR="003E16B9" w:rsidTr="00D004FF" w14:paraId="5400F678" w14:textId="77777777">
        <w:tc>
          <w:tcPr>
            <w:tcW w:w="1074" w:type="dxa"/>
            <w:vAlign w:val="center"/>
          </w:tcPr>
          <w:p w:rsidRPr="00D46CED" w:rsidR="003E16B9" w:rsidP="00D004FF" w:rsidRDefault="003E16B9" w14:paraId="6DB54B50"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260" w:type="dxa"/>
            <w:vAlign w:val="center"/>
          </w:tcPr>
          <w:p w:rsidRPr="00D46CED" w:rsidR="003E16B9" w:rsidP="00D004FF" w:rsidRDefault="003E16B9" w14:paraId="5F173871"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39" w:type="dxa"/>
            <w:vAlign w:val="center"/>
          </w:tcPr>
          <w:p w:rsidRPr="00D46CED" w:rsidR="003E16B9" w:rsidP="00D004FF" w:rsidRDefault="003E16B9" w14:paraId="18DD34F9" w14:textId="77777777">
            <w:pPr>
              <w:rPr>
                <w:rFonts w:ascii="Times New Roman" w:hAnsi="Times New Roman" w:cs="Times New Roman"/>
                <w:sz w:val="24"/>
                <w:szCs w:val="24"/>
              </w:rPr>
            </w:pPr>
            <w:r w:rsidRPr="00D46CED">
              <w:rPr>
                <w:rFonts w:ascii="Times New Roman" w:hAnsi="Times New Roman" w:cs="Times New Roman"/>
                <w:sz w:val="24"/>
                <w:szCs w:val="24"/>
              </w:rPr>
              <w:t>Ever live with a parent or guardian who served time in jail or prison after you were born</w:t>
            </w:r>
          </w:p>
        </w:tc>
        <w:tc>
          <w:tcPr>
            <w:tcW w:w="1977" w:type="dxa"/>
            <w:vAlign w:val="center"/>
          </w:tcPr>
          <w:p w:rsidRPr="00D46CED" w:rsidR="003E16B9" w:rsidP="00D004FF" w:rsidRDefault="003E16B9" w14:paraId="7945F9D6" w14:textId="77777777">
            <w:pPr>
              <w:jc w:val="center"/>
              <w:rPr>
                <w:rFonts w:ascii="Times New Roman" w:hAnsi="Times New Roman" w:cs="Times New Roman"/>
                <w:sz w:val="24"/>
                <w:szCs w:val="24"/>
              </w:rPr>
            </w:pPr>
            <w:r w:rsidRPr="00D46CED">
              <w:rPr>
                <w:rFonts w:ascii="Times New Roman" w:hAnsi="Times New Roman" w:cs="Times New Roman"/>
                <w:sz w:val="24"/>
                <w:szCs w:val="24"/>
              </w:rPr>
              <w:t>JAILEV1_C</w:t>
            </w:r>
          </w:p>
          <w:p w:rsidRPr="00D46CED" w:rsidR="003E16B9" w:rsidP="00D004FF" w:rsidRDefault="003E16B9" w14:paraId="0C8E8E97"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JAILEV1</w:t>
            </w:r>
          </w:p>
        </w:tc>
      </w:tr>
      <w:tr w:rsidRPr="00D46CED" w:rsidR="003E16B9" w:rsidTr="00D004FF" w14:paraId="7B999391" w14:textId="77777777">
        <w:tc>
          <w:tcPr>
            <w:tcW w:w="1074" w:type="dxa"/>
            <w:vAlign w:val="center"/>
          </w:tcPr>
          <w:p w:rsidRPr="00D46CED" w:rsidR="003E16B9" w:rsidP="00D004FF" w:rsidRDefault="003E16B9" w14:paraId="43FC3B9A"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260" w:type="dxa"/>
            <w:vAlign w:val="center"/>
          </w:tcPr>
          <w:p w:rsidRPr="00D46CED" w:rsidR="003E16B9" w:rsidP="00D004FF" w:rsidRDefault="003E16B9" w14:paraId="3E874CE6"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39" w:type="dxa"/>
            <w:vAlign w:val="center"/>
          </w:tcPr>
          <w:p w:rsidRPr="00D46CED" w:rsidR="003E16B9" w:rsidP="00D004FF" w:rsidRDefault="003E16B9" w14:paraId="679DF81B" w14:textId="77777777">
            <w:pPr>
              <w:rPr>
                <w:rFonts w:ascii="Times New Roman" w:hAnsi="Times New Roman" w:cs="Times New Roman"/>
                <w:sz w:val="24"/>
                <w:szCs w:val="24"/>
              </w:rPr>
            </w:pPr>
            <w:r w:rsidRPr="00D46CED">
              <w:rPr>
                <w:rFonts w:ascii="Times New Roman" w:hAnsi="Times New Roman" w:cs="Times New Roman"/>
                <w:sz w:val="24"/>
                <w:szCs w:val="24"/>
              </w:rPr>
              <w:t>Ever live with anyone who was mentally ill or severely depressed</w:t>
            </w:r>
          </w:p>
        </w:tc>
        <w:tc>
          <w:tcPr>
            <w:tcW w:w="1977" w:type="dxa"/>
            <w:vAlign w:val="center"/>
          </w:tcPr>
          <w:p w:rsidRPr="00D46CED" w:rsidR="003E16B9" w:rsidP="00D004FF" w:rsidRDefault="003E16B9" w14:paraId="32441ADF" w14:textId="77777777">
            <w:pPr>
              <w:jc w:val="center"/>
              <w:rPr>
                <w:rFonts w:ascii="Times New Roman" w:hAnsi="Times New Roman" w:cs="Times New Roman"/>
                <w:sz w:val="24"/>
                <w:szCs w:val="24"/>
              </w:rPr>
            </w:pPr>
            <w:r w:rsidRPr="00D46CED">
              <w:rPr>
                <w:rFonts w:ascii="Times New Roman" w:hAnsi="Times New Roman" w:cs="Times New Roman"/>
                <w:sz w:val="24"/>
                <w:szCs w:val="24"/>
              </w:rPr>
              <w:t>MENTDEPEV_C</w:t>
            </w:r>
          </w:p>
          <w:p w:rsidRPr="00D46CED" w:rsidR="003E16B9" w:rsidP="00D004FF" w:rsidRDefault="003E16B9" w14:paraId="79C7A889"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MENTDEPEV</w:t>
            </w:r>
          </w:p>
        </w:tc>
      </w:tr>
      <w:tr w:rsidRPr="00D46CED" w:rsidR="003E16B9" w:rsidTr="00D004FF" w14:paraId="1E148941" w14:textId="77777777">
        <w:tc>
          <w:tcPr>
            <w:tcW w:w="1074" w:type="dxa"/>
            <w:vAlign w:val="center"/>
          </w:tcPr>
          <w:p w:rsidRPr="00D46CED" w:rsidR="003E16B9" w:rsidP="00D004FF" w:rsidRDefault="003E16B9" w14:paraId="4DBF0EFF"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260" w:type="dxa"/>
            <w:vAlign w:val="center"/>
          </w:tcPr>
          <w:p w:rsidRPr="00D46CED" w:rsidR="003E16B9" w:rsidP="00D004FF" w:rsidRDefault="003E16B9" w14:paraId="35AF2713"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39" w:type="dxa"/>
            <w:vAlign w:val="center"/>
          </w:tcPr>
          <w:p w:rsidRPr="00D46CED" w:rsidR="003E16B9" w:rsidP="00D004FF" w:rsidRDefault="003E16B9" w14:paraId="1B7AE6F6" w14:textId="77777777">
            <w:pPr>
              <w:rPr>
                <w:rFonts w:ascii="Times New Roman" w:hAnsi="Times New Roman" w:cs="Times New Roman"/>
                <w:sz w:val="24"/>
                <w:szCs w:val="24"/>
              </w:rPr>
            </w:pPr>
            <w:r w:rsidRPr="00D46CED">
              <w:rPr>
                <w:rFonts w:ascii="Times New Roman" w:hAnsi="Times New Roman" w:cs="Times New Roman"/>
                <w:sz w:val="24"/>
                <w:szCs w:val="24"/>
              </w:rPr>
              <w:t>Ever live with anyone who had a problem with alcohol or drugs</w:t>
            </w:r>
          </w:p>
        </w:tc>
        <w:tc>
          <w:tcPr>
            <w:tcW w:w="1977" w:type="dxa"/>
            <w:vAlign w:val="center"/>
          </w:tcPr>
          <w:p w:rsidRPr="00D46CED" w:rsidR="003E16B9" w:rsidP="00D004FF" w:rsidRDefault="003E16B9" w14:paraId="54FB23CA" w14:textId="77777777">
            <w:pPr>
              <w:jc w:val="center"/>
              <w:rPr>
                <w:rFonts w:ascii="Times New Roman" w:hAnsi="Times New Roman" w:cs="Times New Roman"/>
                <w:sz w:val="24"/>
                <w:szCs w:val="24"/>
              </w:rPr>
            </w:pPr>
            <w:r w:rsidRPr="00D46CED">
              <w:rPr>
                <w:rFonts w:ascii="Times New Roman" w:hAnsi="Times New Roman" w:cs="Times New Roman"/>
                <w:sz w:val="24"/>
                <w:szCs w:val="24"/>
              </w:rPr>
              <w:t>ALCDRUGEV_C</w:t>
            </w:r>
          </w:p>
          <w:p w:rsidRPr="00D46CED" w:rsidR="003E16B9" w:rsidP="00D004FF" w:rsidRDefault="003E16B9" w14:paraId="4198CD9B"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ALCDRUGEV</w:t>
            </w:r>
          </w:p>
        </w:tc>
      </w:tr>
      <w:tr w:rsidRPr="00D46CED" w:rsidR="003E16B9" w:rsidTr="00D004FF" w14:paraId="2F18F220" w14:textId="77777777">
        <w:tc>
          <w:tcPr>
            <w:tcW w:w="1074" w:type="dxa"/>
            <w:vAlign w:val="center"/>
          </w:tcPr>
          <w:p w:rsidRPr="00D46CED" w:rsidR="003E16B9" w:rsidP="00D004FF" w:rsidRDefault="003E16B9" w14:paraId="14E24334" w14:textId="39677273">
            <w:pPr>
              <w:jc w:val="center"/>
              <w:rPr>
                <w:rFonts w:ascii="Times New Roman" w:hAnsi="Times New Roman" w:cs="Times New Roman"/>
                <w:sz w:val="24"/>
                <w:szCs w:val="24"/>
              </w:rPr>
            </w:pPr>
          </w:p>
        </w:tc>
        <w:tc>
          <w:tcPr>
            <w:tcW w:w="1260" w:type="dxa"/>
            <w:vAlign w:val="center"/>
          </w:tcPr>
          <w:p w:rsidRPr="00D46CED" w:rsidR="003E16B9" w:rsidP="00D004FF" w:rsidRDefault="003E16B9" w14:paraId="4738EB65"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39" w:type="dxa"/>
            <w:vAlign w:val="center"/>
          </w:tcPr>
          <w:p w:rsidRPr="00D46CED" w:rsidR="003E16B9" w:rsidP="00D004FF" w:rsidRDefault="003E16B9" w14:paraId="6DAB62CC" w14:textId="77777777">
            <w:pPr>
              <w:rPr>
                <w:rFonts w:ascii="Times New Roman" w:hAnsi="Times New Roman" w:cs="Times New Roman"/>
                <w:sz w:val="24"/>
                <w:szCs w:val="24"/>
              </w:rPr>
            </w:pPr>
            <w:r w:rsidRPr="00D46CED">
              <w:rPr>
                <w:rFonts w:ascii="Times New Roman" w:hAnsi="Times New Roman" w:cs="Times New Roman"/>
                <w:sz w:val="24"/>
                <w:szCs w:val="24"/>
              </w:rPr>
              <w:t>Ever had a parent or guardian die</w:t>
            </w:r>
          </w:p>
        </w:tc>
        <w:tc>
          <w:tcPr>
            <w:tcW w:w="1977" w:type="dxa"/>
            <w:vAlign w:val="center"/>
          </w:tcPr>
          <w:p w:rsidRPr="00D46CED" w:rsidR="003E16B9" w:rsidP="00D004FF" w:rsidRDefault="003E16B9" w14:paraId="62FA1588"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PGDIE</w:t>
            </w:r>
          </w:p>
        </w:tc>
      </w:tr>
      <w:tr w:rsidRPr="00D46CED" w:rsidR="003E16B9" w:rsidTr="00D004FF" w14:paraId="6DDAE570" w14:textId="77777777">
        <w:tc>
          <w:tcPr>
            <w:tcW w:w="1074" w:type="dxa"/>
            <w:vAlign w:val="center"/>
          </w:tcPr>
          <w:p w:rsidRPr="00D46CED" w:rsidR="003E16B9" w:rsidP="00D004FF" w:rsidRDefault="003E16B9" w14:paraId="6B0D88CB" w14:textId="509E7A4C">
            <w:pPr>
              <w:jc w:val="center"/>
              <w:rPr>
                <w:rFonts w:ascii="Times New Roman" w:hAnsi="Times New Roman" w:cs="Times New Roman"/>
                <w:sz w:val="24"/>
                <w:szCs w:val="24"/>
              </w:rPr>
            </w:pPr>
          </w:p>
        </w:tc>
        <w:tc>
          <w:tcPr>
            <w:tcW w:w="1260" w:type="dxa"/>
            <w:vAlign w:val="center"/>
          </w:tcPr>
          <w:p w:rsidRPr="00D46CED" w:rsidR="003E16B9" w:rsidP="00D004FF" w:rsidRDefault="003E16B9" w14:paraId="0145C56B"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39" w:type="dxa"/>
            <w:vAlign w:val="center"/>
          </w:tcPr>
          <w:p w:rsidRPr="00D46CED" w:rsidR="003E16B9" w:rsidP="00D004FF" w:rsidRDefault="003E16B9" w14:paraId="6CB33C1C" w14:textId="77777777">
            <w:pPr>
              <w:rPr>
                <w:rFonts w:ascii="Times New Roman" w:hAnsi="Times New Roman" w:cs="Times New Roman"/>
                <w:sz w:val="24"/>
                <w:szCs w:val="24"/>
              </w:rPr>
            </w:pPr>
            <w:r w:rsidRPr="00D46CED">
              <w:rPr>
                <w:rFonts w:ascii="Times New Roman" w:hAnsi="Times New Roman" w:cs="Times New Roman"/>
                <w:sz w:val="24"/>
                <w:szCs w:val="24"/>
              </w:rPr>
              <w:t>Ever had a parent or guardian divorce or separate</w:t>
            </w:r>
          </w:p>
        </w:tc>
        <w:tc>
          <w:tcPr>
            <w:tcW w:w="1977" w:type="dxa"/>
            <w:vAlign w:val="center"/>
          </w:tcPr>
          <w:p w:rsidRPr="00D46CED" w:rsidR="003E16B9" w:rsidP="00D004FF" w:rsidRDefault="003E16B9" w14:paraId="3315FEC0"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PGDIVSEP</w:t>
            </w:r>
          </w:p>
        </w:tc>
      </w:tr>
      <w:tr w:rsidRPr="00D46CED" w:rsidR="003E16B9" w:rsidTr="00D004FF" w14:paraId="054191D7" w14:textId="77777777">
        <w:tc>
          <w:tcPr>
            <w:tcW w:w="1074" w:type="dxa"/>
            <w:vAlign w:val="center"/>
          </w:tcPr>
          <w:p w:rsidRPr="00D46CED" w:rsidR="003E16B9" w:rsidP="00D004FF" w:rsidRDefault="003E16B9" w14:paraId="01A0E3CA"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260" w:type="dxa"/>
            <w:vAlign w:val="center"/>
          </w:tcPr>
          <w:p w:rsidRPr="00D46CED" w:rsidR="003E16B9" w:rsidP="00D004FF" w:rsidRDefault="003E16B9" w14:paraId="144F77A7"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39" w:type="dxa"/>
            <w:vAlign w:val="center"/>
          </w:tcPr>
          <w:p w:rsidRPr="00D46CED" w:rsidR="003E16B9" w:rsidP="00D004FF" w:rsidRDefault="003E16B9" w14:paraId="47AE0F25" w14:textId="77777777">
            <w:pPr>
              <w:rPr>
                <w:rFonts w:ascii="Times New Roman" w:hAnsi="Times New Roman" w:cs="Times New Roman"/>
                <w:sz w:val="24"/>
                <w:szCs w:val="24"/>
              </w:rPr>
            </w:pPr>
            <w:r w:rsidRPr="00D46CED">
              <w:rPr>
                <w:rFonts w:ascii="Times New Roman" w:hAnsi="Times New Roman" w:cs="Times New Roman"/>
                <w:sz w:val="24"/>
                <w:szCs w:val="24"/>
              </w:rPr>
              <w:t>Ever judged or treated unfairly because of race or ethnic group</w:t>
            </w:r>
          </w:p>
        </w:tc>
        <w:tc>
          <w:tcPr>
            <w:tcW w:w="1977" w:type="dxa"/>
            <w:vAlign w:val="center"/>
          </w:tcPr>
          <w:p w:rsidRPr="00D46CED" w:rsidR="003E16B9" w:rsidP="00D004FF" w:rsidRDefault="003E16B9" w14:paraId="7B87DCBC" w14:textId="77777777">
            <w:pPr>
              <w:jc w:val="center"/>
              <w:rPr>
                <w:rFonts w:ascii="Times New Roman" w:hAnsi="Times New Roman" w:cs="Times New Roman"/>
                <w:sz w:val="24"/>
                <w:szCs w:val="24"/>
              </w:rPr>
            </w:pPr>
            <w:r w:rsidRPr="00D46CED">
              <w:rPr>
                <w:rFonts w:ascii="Times New Roman" w:hAnsi="Times New Roman" w:cs="Times New Roman"/>
                <w:sz w:val="24"/>
                <w:szCs w:val="24"/>
              </w:rPr>
              <w:t>UNFAIRRE_C</w:t>
            </w:r>
          </w:p>
          <w:p w:rsidRPr="00D46CED" w:rsidR="003E16B9" w:rsidP="00D004FF" w:rsidRDefault="003E16B9" w14:paraId="262C1C2C"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UNFAIRRE</w:t>
            </w:r>
          </w:p>
        </w:tc>
      </w:tr>
      <w:tr w:rsidRPr="00D46CED" w:rsidR="003E16B9" w:rsidTr="00D004FF" w14:paraId="351DC924" w14:textId="77777777">
        <w:tc>
          <w:tcPr>
            <w:tcW w:w="1074" w:type="dxa"/>
            <w:vAlign w:val="center"/>
          </w:tcPr>
          <w:p w:rsidRPr="00D46CED" w:rsidR="003E16B9" w:rsidP="00D004FF" w:rsidRDefault="00C36DFC" w14:paraId="3F848E04" w14:textId="67794A2A">
            <w:pPr>
              <w:jc w:val="center"/>
              <w:rPr>
                <w:rFonts w:ascii="Times New Roman" w:hAnsi="Times New Roman" w:cs="Times New Roman"/>
                <w:sz w:val="24"/>
                <w:szCs w:val="24"/>
              </w:rPr>
            </w:pPr>
            <w:r>
              <w:rPr>
                <w:rFonts w:ascii="Times New Roman" w:hAnsi="Times New Roman" w:cs="Times New Roman"/>
                <w:sz w:val="24"/>
                <w:szCs w:val="24"/>
              </w:rPr>
              <w:t>X</w:t>
            </w:r>
          </w:p>
        </w:tc>
        <w:tc>
          <w:tcPr>
            <w:tcW w:w="1260" w:type="dxa"/>
            <w:vAlign w:val="center"/>
          </w:tcPr>
          <w:p w:rsidRPr="00D46CED" w:rsidR="003E16B9" w:rsidP="00D004FF" w:rsidRDefault="003E16B9" w14:paraId="5B491009"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39" w:type="dxa"/>
            <w:vAlign w:val="center"/>
          </w:tcPr>
          <w:p w:rsidRPr="00D46CED" w:rsidR="003E16B9" w:rsidP="00D004FF" w:rsidRDefault="003E16B9" w14:paraId="1CF90848" w14:textId="77777777">
            <w:pPr>
              <w:rPr>
                <w:rFonts w:ascii="Times New Roman" w:hAnsi="Times New Roman" w:cs="Times New Roman"/>
                <w:sz w:val="24"/>
                <w:szCs w:val="24"/>
              </w:rPr>
            </w:pPr>
            <w:r w:rsidRPr="00D46CED">
              <w:rPr>
                <w:rFonts w:ascii="Times New Roman" w:hAnsi="Times New Roman" w:cs="Times New Roman"/>
                <w:sz w:val="24"/>
                <w:szCs w:val="24"/>
              </w:rPr>
              <w:t>Ever judged or treated unfairly because of sexual orientation or gender identity</w:t>
            </w:r>
          </w:p>
        </w:tc>
        <w:tc>
          <w:tcPr>
            <w:tcW w:w="1977" w:type="dxa"/>
            <w:vAlign w:val="center"/>
          </w:tcPr>
          <w:p w:rsidRPr="00D46CED" w:rsidR="003E16B9" w:rsidP="00D004FF" w:rsidRDefault="003E16B9" w14:paraId="18BF71EC" w14:textId="77777777">
            <w:pPr>
              <w:jc w:val="center"/>
              <w:rPr>
                <w:rFonts w:ascii="Times New Roman" w:hAnsi="Times New Roman" w:cs="Times New Roman"/>
                <w:sz w:val="24"/>
                <w:szCs w:val="24"/>
              </w:rPr>
            </w:pPr>
            <w:r w:rsidRPr="00D46CED">
              <w:rPr>
                <w:rFonts w:ascii="Times New Roman" w:hAnsi="Times New Roman" w:cs="Times New Roman"/>
                <w:sz w:val="24"/>
                <w:szCs w:val="24"/>
              </w:rPr>
              <w:t>UNFAIRSO_C</w:t>
            </w:r>
          </w:p>
          <w:p w:rsidRPr="00D46CED" w:rsidR="003E16B9" w:rsidP="00D004FF" w:rsidRDefault="003E16B9" w14:paraId="03823451"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UNFAIRSO</w:t>
            </w:r>
          </w:p>
        </w:tc>
      </w:tr>
      <w:tr w:rsidRPr="00D46CED" w:rsidR="003E16B9" w:rsidTr="00D004FF" w14:paraId="0B027606" w14:textId="77777777">
        <w:tc>
          <w:tcPr>
            <w:tcW w:w="1074" w:type="dxa"/>
            <w:vAlign w:val="center"/>
          </w:tcPr>
          <w:p w:rsidRPr="00D46CED" w:rsidR="003E16B9" w:rsidP="00D004FF" w:rsidRDefault="003E16B9" w14:paraId="52BA2904"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260" w:type="dxa"/>
            <w:vAlign w:val="center"/>
          </w:tcPr>
          <w:p w:rsidRPr="00D46CED" w:rsidR="003E16B9" w:rsidP="00D004FF" w:rsidRDefault="003E16B9" w14:paraId="4AC46E78"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39" w:type="dxa"/>
            <w:vAlign w:val="center"/>
          </w:tcPr>
          <w:p w:rsidRPr="00D46CED" w:rsidR="003E16B9" w:rsidP="00D004FF" w:rsidRDefault="003E16B9" w14:paraId="6CCEE0A3" w14:textId="77777777">
            <w:pPr>
              <w:rPr>
                <w:rFonts w:ascii="Times New Roman" w:hAnsi="Times New Roman" w:cs="Times New Roman"/>
                <w:sz w:val="24"/>
                <w:szCs w:val="24"/>
              </w:rPr>
            </w:pPr>
            <w:r w:rsidRPr="00D46CED">
              <w:rPr>
                <w:rFonts w:ascii="Times New Roman" w:hAnsi="Times New Roman" w:cs="Times New Roman"/>
                <w:sz w:val="24"/>
                <w:szCs w:val="24"/>
              </w:rPr>
              <w:t>Ever lived with a parent or adult who frequently swore at you, insulted you, or put you down</w:t>
            </w:r>
          </w:p>
        </w:tc>
        <w:tc>
          <w:tcPr>
            <w:tcW w:w="1977" w:type="dxa"/>
            <w:vAlign w:val="center"/>
          </w:tcPr>
          <w:p w:rsidRPr="00D46CED" w:rsidR="003E16B9" w:rsidP="00D004FF" w:rsidRDefault="003E16B9" w14:paraId="578CAE65" w14:textId="77777777">
            <w:pPr>
              <w:jc w:val="center"/>
              <w:rPr>
                <w:rFonts w:ascii="Times New Roman" w:hAnsi="Times New Roman" w:cs="Times New Roman"/>
                <w:sz w:val="24"/>
                <w:szCs w:val="24"/>
              </w:rPr>
            </w:pPr>
            <w:r w:rsidRPr="00D46CED">
              <w:rPr>
                <w:rFonts w:ascii="Times New Roman" w:hAnsi="Times New Roman" w:cs="Times New Roman"/>
                <w:sz w:val="24"/>
                <w:szCs w:val="24"/>
              </w:rPr>
              <w:t>PUTDOWN_C</w:t>
            </w:r>
          </w:p>
          <w:p w:rsidRPr="00D46CED" w:rsidR="003E16B9" w:rsidP="00D004FF" w:rsidRDefault="003E16B9" w14:paraId="4B0B4929"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PUTDOWN</w:t>
            </w:r>
          </w:p>
        </w:tc>
      </w:tr>
      <w:tr w:rsidRPr="00D46CED" w:rsidR="003E16B9" w:rsidTr="00D004FF" w14:paraId="03D053A4" w14:textId="77777777">
        <w:tc>
          <w:tcPr>
            <w:tcW w:w="1074" w:type="dxa"/>
            <w:vAlign w:val="center"/>
          </w:tcPr>
          <w:p w:rsidRPr="00D46CED" w:rsidR="003E16B9" w:rsidP="00D004FF" w:rsidRDefault="003E16B9" w14:paraId="78768CA2"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260" w:type="dxa"/>
            <w:vAlign w:val="center"/>
          </w:tcPr>
          <w:p w:rsidRPr="00D46CED" w:rsidR="003E16B9" w:rsidP="00D004FF" w:rsidRDefault="003E16B9" w14:paraId="76FE157D"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039" w:type="dxa"/>
            <w:vAlign w:val="center"/>
          </w:tcPr>
          <w:p w:rsidRPr="00D46CED" w:rsidR="003E16B9" w:rsidP="00D004FF" w:rsidRDefault="003E16B9" w14:paraId="0C8B5952" w14:textId="77777777">
            <w:pPr>
              <w:rPr>
                <w:rFonts w:ascii="Times New Roman" w:hAnsi="Times New Roman" w:cs="Times New Roman"/>
                <w:sz w:val="24"/>
                <w:szCs w:val="24"/>
              </w:rPr>
            </w:pPr>
            <w:r w:rsidRPr="00D46CED">
              <w:rPr>
                <w:rFonts w:ascii="Times New Roman" w:hAnsi="Times New Roman" w:cs="Times New Roman"/>
                <w:sz w:val="24"/>
                <w:szCs w:val="24"/>
              </w:rPr>
              <w:t>Ever been a time when basic needs were not met (not having enough to eat, being able to go to a doctor when sick, having a safe place to stay)</w:t>
            </w:r>
          </w:p>
        </w:tc>
        <w:tc>
          <w:tcPr>
            <w:tcW w:w="1977" w:type="dxa"/>
            <w:vAlign w:val="center"/>
          </w:tcPr>
          <w:p w:rsidRPr="00D46CED" w:rsidR="003E16B9" w:rsidP="00D004FF" w:rsidRDefault="003E16B9" w14:paraId="58EE4A79" w14:textId="77777777">
            <w:pPr>
              <w:jc w:val="center"/>
              <w:rPr>
                <w:rFonts w:ascii="Times New Roman" w:hAnsi="Times New Roman" w:cs="Times New Roman"/>
                <w:sz w:val="24"/>
                <w:szCs w:val="24"/>
              </w:rPr>
            </w:pPr>
            <w:r w:rsidRPr="00D46CED">
              <w:rPr>
                <w:rFonts w:ascii="Times New Roman" w:hAnsi="Times New Roman" w:cs="Times New Roman"/>
                <w:sz w:val="24"/>
                <w:szCs w:val="24"/>
              </w:rPr>
              <w:t>BNEEDS_C</w:t>
            </w:r>
          </w:p>
          <w:p w:rsidRPr="00D46CED" w:rsidR="003E16B9" w:rsidP="00D004FF" w:rsidRDefault="003E16B9" w14:paraId="48ABD9D3" w14:textId="77777777">
            <w:pPr>
              <w:jc w:val="center"/>
              <w:rPr>
                <w:rFonts w:ascii="Times New Roman" w:hAnsi="Times New Roman" w:cs="Times New Roman"/>
                <w:i/>
                <w:iCs/>
                <w:sz w:val="24"/>
                <w:szCs w:val="24"/>
              </w:rPr>
            </w:pPr>
            <w:r w:rsidRPr="00D46CED">
              <w:rPr>
                <w:rFonts w:ascii="Times New Roman" w:hAnsi="Times New Roman" w:cs="Times New Roman"/>
                <w:i/>
                <w:iCs/>
                <w:sz w:val="24"/>
                <w:szCs w:val="24"/>
              </w:rPr>
              <w:t>BNEEDS</w:t>
            </w:r>
          </w:p>
        </w:tc>
      </w:tr>
    </w:tbl>
    <w:p w:rsidRPr="0005721E" w:rsidR="003E16B9" w:rsidP="00D004FF" w:rsidRDefault="003E16B9" w14:paraId="6A2561D7" w14:textId="77777777">
      <w:pPr>
        <w:rPr>
          <w:rFonts w:ascii="Times New Roman" w:hAnsi="Times New Roman" w:cs="Times New Roman"/>
          <w:sz w:val="24"/>
          <w:szCs w:val="24"/>
        </w:rPr>
      </w:pPr>
    </w:p>
    <w:p w:rsidRPr="0005721E" w:rsidR="003E16B9" w:rsidP="00D004FF" w:rsidRDefault="00D46CED" w14:paraId="372755D7" w14:textId="0C5B0963">
      <w:pPr>
        <w:rPr>
          <w:rFonts w:ascii="Times New Roman" w:hAnsi="Times New Roman" w:cs="Times New Roman"/>
          <w:sz w:val="24"/>
          <w:szCs w:val="24"/>
          <w:u w:val="single"/>
        </w:rPr>
      </w:pPr>
      <w:bookmarkStart w:name="_Hlk48655168" w:id="16"/>
      <w:r w:rsidRPr="0005721E">
        <w:rPr>
          <w:rFonts w:ascii="Times New Roman" w:hAnsi="Times New Roman" w:cs="Times New Roman"/>
          <w:sz w:val="24"/>
          <w:szCs w:val="24"/>
          <w:u w:val="single"/>
        </w:rPr>
        <w:t>Duplication and Previous NHIS</w:t>
      </w:r>
    </w:p>
    <w:bookmarkEnd w:id="16"/>
    <w:p w:rsidRPr="00D46CED" w:rsidR="003E16B9" w:rsidP="00D004FF" w:rsidRDefault="003E16B9" w14:paraId="7B14DFAF" w14:textId="77777777">
      <w:pPr>
        <w:pStyle w:val="ListParagraph"/>
        <w:numPr>
          <w:ilvl w:val="0"/>
          <w:numId w:val="7"/>
        </w:numPr>
        <w:rPr>
          <w:rFonts w:ascii="Times New Roman" w:hAnsi="Times New Roman" w:cs="Times New Roman"/>
          <w:b/>
          <w:bCs/>
          <w:sz w:val="24"/>
          <w:szCs w:val="24"/>
          <w:u w:val="single"/>
        </w:rPr>
      </w:pPr>
      <w:r w:rsidRPr="00D46CED">
        <w:rPr>
          <w:rFonts w:ascii="Times New Roman" w:hAnsi="Times New Roman" w:cs="Times New Roman"/>
          <w:sz w:val="24"/>
          <w:szCs w:val="24"/>
        </w:rPr>
        <w:t xml:space="preserve">Information on stressful life events is collected by the National Survey of Children’s Health, </w:t>
      </w:r>
      <w:proofErr w:type="spellStart"/>
      <w:r w:rsidRPr="00D46CED">
        <w:rPr>
          <w:rFonts w:ascii="Times New Roman" w:hAnsi="Times New Roman" w:cs="Times New Roman"/>
          <w:sz w:val="24"/>
          <w:szCs w:val="24"/>
        </w:rPr>
        <w:t>AddHealth</w:t>
      </w:r>
      <w:proofErr w:type="spellEnd"/>
      <w:r w:rsidRPr="00D46CED">
        <w:rPr>
          <w:rFonts w:ascii="Times New Roman" w:hAnsi="Times New Roman" w:cs="Times New Roman"/>
          <w:sz w:val="24"/>
          <w:szCs w:val="24"/>
        </w:rPr>
        <w:t xml:space="preserve">, and the Behavioral Risk Factor Surveillance System. </w:t>
      </w:r>
    </w:p>
    <w:p w:rsidRPr="00D46CED" w:rsidR="003E16B9" w:rsidP="00D004FF" w:rsidRDefault="003E16B9" w14:paraId="6AD640D2" w14:textId="77777777">
      <w:pPr>
        <w:pStyle w:val="ListParagraph"/>
        <w:numPr>
          <w:ilvl w:val="0"/>
          <w:numId w:val="7"/>
        </w:numPr>
        <w:rPr>
          <w:rFonts w:ascii="Times New Roman" w:hAnsi="Times New Roman" w:cs="Times New Roman"/>
          <w:b/>
          <w:bCs/>
          <w:sz w:val="24"/>
          <w:szCs w:val="24"/>
          <w:u w:val="single"/>
        </w:rPr>
      </w:pPr>
      <w:r w:rsidRPr="00D46CED">
        <w:rPr>
          <w:rFonts w:ascii="Times New Roman" w:hAnsi="Times New Roman" w:cs="Times New Roman"/>
          <w:sz w:val="24"/>
          <w:szCs w:val="24"/>
        </w:rPr>
        <w:t>The Stressful Life Events module was first included on the NHIS as part of the 2019 Redesign, which originally fielded VIOLENEV_C, JAILEV_C, MENTDEPEV_C, and ALCDRUGEV_C, adapted from the National Survey of Children’s Health 2011-2012. These adapted items were cognitively tested in September 2017.</w:t>
      </w:r>
      <w:r w:rsidRPr="00D46CED">
        <w:rPr>
          <w:rFonts w:ascii="Times New Roman" w:hAnsi="Times New Roman" w:cs="Times New Roman"/>
          <w:noProof/>
          <w:sz w:val="24"/>
          <w:szCs w:val="24"/>
          <w:vertAlign w:val="superscript"/>
        </w:rPr>
        <w:t>40</w:t>
      </w:r>
      <w:r w:rsidRPr="00D46CED">
        <w:rPr>
          <w:rFonts w:ascii="Times New Roman" w:hAnsi="Times New Roman" w:cs="Times New Roman"/>
          <w:sz w:val="24"/>
          <w:szCs w:val="24"/>
        </w:rPr>
        <w:t xml:space="preserve"> </w:t>
      </w:r>
    </w:p>
    <w:p w:rsidRPr="00D46CED" w:rsidR="003E16B9" w:rsidP="00D004FF" w:rsidRDefault="003E16B9" w14:paraId="3881A90F" w14:textId="77777777">
      <w:pPr>
        <w:pStyle w:val="ListParagraph"/>
        <w:numPr>
          <w:ilvl w:val="0"/>
          <w:numId w:val="7"/>
        </w:numPr>
        <w:rPr>
          <w:rFonts w:ascii="Times New Roman" w:hAnsi="Times New Roman" w:cs="Times New Roman"/>
          <w:b/>
          <w:bCs/>
          <w:sz w:val="24"/>
          <w:szCs w:val="24"/>
          <w:u w:val="single"/>
        </w:rPr>
      </w:pPr>
      <w:r w:rsidRPr="00D46CED">
        <w:rPr>
          <w:rFonts w:ascii="Times New Roman" w:hAnsi="Times New Roman" w:cs="Times New Roman"/>
          <w:sz w:val="24"/>
          <w:szCs w:val="24"/>
        </w:rPr>
        <w:t xml:space="preserve">PGDIE, PGDIVSEP, UNFAIRRE, UNFAIRSO are new to the NHIS, but variations of these items have been fielded on the NSCH. PUTDOWN and BNEEDS are also new to the </w:t>
      </w:r>
      <w:proofErr w:type="gramStart"/>
      <w:r w:rsidRPr="00D46CED">
        <w:rPr>
          <w:rFonts w:ascii="Times New Roman" w:hAnsi="Times New Roman" w:cs="Times New Roman"/>
          <w:sz w:val="24"/>
          <w:szCs w:val="24"/>
        </w:rPr>
        <w:t>NHIS, but</w:t>
      </w:r>
      <w:proofErr w:type="gramEnd"/>
      <w:r w:rsidRPr="00D46CED">
        <w:rPr>
          <w:rFonts w:ascii="Times New Roman" w:hAnsi="Times New Roman" w:cs="Times New Roman"/>
          <w:sz w:val="24"/>
          <w:szCs w:val="24"/>
        </w:rPr>
        <w:t xml:space="preserve"> has not been fielded on previously on the NSCH.</w:t>
      </w:r>
    </w:p>
    <w:p w:rsidRPr="00D46CED" w:rsidR="003E16B9" w:rsidP="00D004FF" w:rsidRDefault="003E16B9" w14:paraId="613F6629" w14:textId="77777777">
      <w:pPr>
        <w:pStyle w:val="ListParagraph"/>
        <w:numPr>
          <w:ilvl w:val="0"/>
          <w:numId w:val="7"/>
        </w:numPr>
        <w:rPr>
          <w:rFonts w:ascii="Times New Roman" w:hAnsi="Times New Roman" w:cs="Times New Roman"/>
          <w:b/>
          <w:bCs/>
          <w:sz w:val="24"/>
          <w:szCs w:val="24"/>
          <w:u w:val="single"/>
        </w:rPr>
      </w:pPr>
      <w:r w:rsidRPr="00D46CED">
        <w:rPr>
          <w:rFonts w:ascii="Times New Roman" w:hAnsi="Times New Roman" w:cs="Times New Roman"/>
          <w:sz w:val="24"/>
          <w:szCs w:val="24"/>
        </w:rPr>
        <w:lastRenderedPageBreak/>
        <w:t>PUTDOWN_C and BNEEDS_C are sponsored by the Division of Violence and Prevention, Centers for Disease Control and Prevention.</w:t>
      </w:r>
    </w:p>
    <w:p w:rsidRPr="00D46CED" w:rsidR="003E16B9" w:rsidP="00D004FF" w:rsidRDefault="003E16B9" w14:paraId="583F1832" w14:textId="77777777">
      <w:pPr>
        <w:rPr>
          <w:rFonts w:ascii="Times New Roman" w:hAnsi="Times New Roman" w:cs="Times New Roman"/>
          <w:b/>
          <w:bCs/>
          <w:sz w:val="24"/>
          <w:szCs w:val="24"/>
          <w:u w:val="single"/>
        </w:rPr>
      </w:pPr>
    </w:p>
    <w:p w:rsidRPr="0005721E" w:rsidR="003E16B9" w:rsidP="00D004FF" w:rsidRDefault="00D46CED" w14:paraId="07902630" w14:textId="1ABC3BF3">
      <w:pPr>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D46CED" w:rsidR="003E16B9" w:rsidP="00D004FF" w:rsidRDefault="003E16B9" w14:paraId="4015A1C1" w14:textId="4FA46208">
      <w:pPr>
        <w:rPr>
          <w:rFonts w:ascii="Times New Roman" w:hAnsi="Times New Roman" w:cs="Times New Roman"/>
          <w:sz w:val="24"/>
          <w:szCs w:val="24"/>
        </w:rPr>
      </w:pPr>
      <w:bookmarkStart w:name="_Hlk49329255" w:id="17"/>
      <w:r w:rsidRPr="00D46CED">
        <w:rPr>
          <w:rFonts w:ascii="Times New Roman" w:hAnsi="Times New Roman" w:cs="Times New Roman"/>
          <w:sz w:val="24"/>
          <w:szCs w:val="24"/>
        </w:rPr>
        <w:t xml:space="preserve">These data are intended to (1) produce reliable national prevalence estimates for additional stressful life events and (2) </w:t>
      </w:r>
      <w:r w:rsidRPr="009D0564" w:rsidR="009D0564">
        <w:rPr>
          <w:rFonts w:ascii="Times New Roman" w:hAnsi="Times New Roman" w:cs="Times New Roman"/>
          <w:sz w:val="24"/>
          <w:szCs w:val="24"/>
        </w:rPr>
        <w:t xml:space="preserve">provide evidence of the </w:t>
      </w:r>
      <w:r w:rsidR="00FA4BE4">
        <w:rPr>
          <w:rFonts w:ascii="Times New Roman" w:hAnsi="Times New Roman" w:cs="Times New Roman"/>
          <w:sz w:val="24"/>
          <w:szCs w:val="24"/>
        </w:rPr>
        <w:t xml:space="preserve">consistency of </w:t>
      </w:r>
      <w:r w:rsidRPr="009D0564" w:rsidR="009D0564">
        <w:rPr>
          <w:rFonts w:ascii="Times New Roman" w:hAnsi="Times New Roman" w:cs="Times New Roman"/>
          <w:sz w:val="24"/>
          <w:szCs w:val="24"/>
        </w:rPr>
        <w:t xml:space="preserve">parent </w:t>
      </w:r>
      <w:r w:rsidR="00FA4BE4">
        <w:rPr>
          <w:rFonts w:ascii="Times New Roman" w:hAnsi="Times New Roman" w:cs="Times New Roman"/>
          <w:sz w:val="24"/>
          <w:szCs w:val="24"/>
        </w:rPr>
        <w:t xml:space="preserve">and adolescent </w:t>
      </w:r>
      <w:r w:rsidRPr="009D0564" w:rsidR="009D0564">
        <w:rPr>
          <w:rFonts w:ascii="Times New Roman" w:hAnsi="Times New Roman" w:cs="Times New Roman"/>
          <w:sz w:val="24"/>
          <w:szCs w:val="24"/>
        </w:rPr>
        <w:t xml:space="preserve">response to </w:t>
      </w:r>
      <w:r w:rsidR="00FA4BE4">
        <w:rPr>
          <w:rFonts w:ascii="Times New Roman" w:hAnsi="Times New Roman" w:cs="Times New Roman"/>
          <w:sz w:val="24"/>
          <w:szCs w:val="24"/>
        </w:rPr>
        <w:t xml:space="preserve">adverse childhood experiences questions that appear on both the </w:t>
      </w:r>
      <w:r w:rsidRPr="009D0564" w:rsidR="009D0564">
        <w:rPr>
          <w:rFonts w:ascii="Times New Roman" w:hAnsi="Times New Roman" w:cs="Times New Roman"/>
          <w:sz w:val="24"/>
          <w:szCs w:val="24"/>
        </w:rPr>
        <w:t xml:space="preserve">NHIS </w:t>
      </w:r>
      <w:r w:rsidR="00FA4BE4">
        <w:rPr>
          <w:rFonts w:ascii="Times New Roman" w:hAnsi="Times New Roman" w:cs="Times New Roman"/>
          <w:sz w:val="24"/>
          <w:szCs w:val="24"/>
        </w:rPr>
        <w:t>(</w:t>
      </w:r>
      <w:r w:rsidR="009D0564">
        <w:rPr>
          <w:rFonts w:ascii="Times New Roman" w:hAnsi="Times New Roman" w:cs="Times New Roman"/>
          <w:sz w:val="24"/>
          <w:szCs w:val="24"/>
        </w:rPr>
        <w:t>rotating core</w:t>
      </w:r>
      <w:r w:rsidR="00FA4BE4">
        <w:rPr>
          <w:rFonts w:ascii="Times New Roman" w:hAnsi="Times New Roman" w:cs="Times New Roman"/>
          <w:sz w:val="24"/>
          <w:szCs w:val="24"/>
        </w:rPr>
        <w:t>) and the National Survey of Children’s Health</w:t>
      </w:r>
      <w:r w:rsidRPr="00D46CED">
        <w:rPr>
          <w:rFonts w:ascii="Times New Roman" w:hAnsi="Times New Roman" w:cs="Times New Roman"/>
          <w:sz w:val="24"/>
          <w:szCs w:val="24"/>
        </w:rPr>
        <w:t>.</w:t>
      </w:r>
    </w:p>
    <w:p w:rsidRPr="00D46CED" w:rsidR="003E16B9" w:rsidP="003E16B9" w:rsidRDefault="003E16B9" w14:paraId="18EB4A4C" w14:textId="2BFCF871">
      <w:pPr>
        <w:pStyle w:val="ListParagraph"/>
        <w:numPr>
          <w:ilvl w:val="0"/>
          <w:numId w:val="16"/>
        </w:numPr>
        <w:rPr>
          <w:rFonts w:ascii="Times New Roman" w:hAnsi="Times New Roman" w:cs="Times New Roman"/>
          <w:sz w:val="24"/>
          <w:szCs w:val="24"/>
        </w:rPr>
      </w:pPr>
      <w:r w:rsidRPr="0005721E">
        <w:rPr>
          <w:rFonts w:ascii="Times New Roman" w:hAnsi="Times New Roman" w:cs="Times New Roman"/>
          <w:sz w:val="24"/>
          <w:szCs w:val="24"/>
        </w:rPr>
        <w:t>VIOLENEV_C/</w:t>
      </w:r>
      <w:r w:rsidRPr="0005721E" w:rsidR="00DD6461">
        <w:rPr>
          <w:rFonts w:ascii="Times New Roman" w:hAnsi="Times New Roman" w:cs="Times New Roman"/>
          <w:sz w:val="24"/>
          <w:szCs w:val="24"/>
        </w:rPr>
        <w:t>VIOLENEV/</w:t>
      </w:r>
      <w:r w:rsidRPr="0005721E">
        <w:rPr>
          <w:rFonts w:ascii="Times New Roman" w:hAnsi="Times New Roman" w:cs="Times New Roman"/>
          <w:sz w:val="24"/>
          <w:szCs w:val="24"/>
        </w:rPr>
        <w:t>JAILEV</w:t>
      </w:r>
      <w:r w:rsidRPr="0005721E" w:rsidR="00DD6461">
        <w:rPr>
          <w:rFonts w:ascii="Times New Roman" w:hAnsi="Times New Roman" w:cs="Times New Roman"/>
          <w:sz w:val="24"/>
          <w:szCs w:val="24"/>
        </w:rPr>
        <w:t>1</w:t>
      </w:r>
      <w:r w:rsidRPr="0005721E">
        <w:rPr>
          <w:rFonts w:ascii="Times New Roman" w:hAnsi="Times New Roman" w:cs="Times New Roman"/>
          <w:sz w:val="24"/>
          <w:szCs w:val="24"/>
        </w:rPr>
        <w:t>_C</w:t>
      </w:r>
      <w:r w:rsidRPr="0005721E" w:rsidR="00DD6461">
        <w:rPr>
          <w:rFonts w:ascii="Times New Roman" w:hAnsi="Times New Roman" w:cs="Times New Roman"/>
          <w:sz w:val="24"/>
          <w:szCs w:val="24"/>
        </w:rPr>
        <w:t>/JAILEV1</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Data from the 2019 NHIS show that 5.61% of children have experienced neighborhood violence and 5.63% have a parent that served time in jail or prison.</w:t>
      </w:r>
    </w:p>
    <w:p w:rsidR="003E16B9" w:rsidP="00D004FF" w:rsidRDefault="003E16B9" w14:paraId="05FACBBE" w14:textId="1B317AC4">
      <w:pPr>
        <w:pStyle w:val="ListParagraph"/>
        <w:numPr>
          <w:ilvl w:val="1"/>
          <w:numId w:val="3"/>
        </w:numPr>
        <w:rPr>
          <w:rFonts w:ascii="Times New Roman" w:hAnsi="Times New Roman" w:cs="Times New Roman"/>
          <w:sz w:val="24"/>
          <w:szCs w:val="24"/>
        </w:rPr>
      </w:pPr>
      <w:r w:rsidRPr="00D46CED">
        <w:rPr>
          <w:rFonts w:ascii="Times New Roman" w:hAnsi="Times New Roman" w:cs="Times New Roman"/>
          <w:sz w:val="24"/>
          <w:szCs w:val="24"/>
        </w:rPr>
        <w:t>Based on a sample size of N~3,</w:t>
      </w:r>
      <w:r w:rsidR="00916CB9">
        <w:rPr>
          <w:rFonts w:ascii="Times New Roman" w:hAnsi="Times New Roman" w:cs="Times New Roman"/>
          <w:sz w:val="24"/>
          <w:szCs w:val="24"/>
        </w:rPr>
        <w:t>6</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prevalence estimates of VIOLENEV or JAILEV</w:t>
      </w:r>
      <w:r w:rsidRPr="00D46CED" w:rsidR="00DD6461">
        <w:rPr>
          <w:rFonts w:ascii="Times New Roman" w:hAnsi="Times New Roman" w:cs="Times New Roman"/>
          <w:sz w:val="24"/>
          <w:szCs w:val="24"/>
        </w:rPr>
        <w:t>1</w:t>
      </w:r>
      <w:r w:rsidRPr="00D46CED">
        <w:rPr>
          <w:rFonts w:ascii="Times New Roman" w:hAnsi="Times New Roman" w:cs="Times New Roman"/>
          <w:sz w:val="24"/>
          <w:szCs w:val="24"/>
        </w:rPr>
        <w:t xml:space="preserve"> for adolescents for any subpopulation that is at least 22% of the total population.</w:t>
      </w:r>
    </w:p>
    <w:p w:rsidRPr="00D46CED" w:rsidR="00F1058E" w:rsidP="00D004FF" w:rsidRDefault="007F43B1" w14:paraId="7ED2683E" w14:textId="36C78909">
      <w:pPr>
        <w:pStyle w:val="ListParagraph"/>
        <w:numPr>
          <w:ilvl w:val="1"/>
          <w:numId w:val="3"/>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F1058E" w:rsidR="00F1058E">
        <w:rPr>
          <w:rFonts w:ascii="Times New Roman" w:hAnsi="Times New Roman" w:cs="Times New Roman"/>
          <w:sz w:val="24"/>
          <w:szCs w:val="24"/>
        </w:rPr>
        <w:t>.</w:t>
      </w:r>
    </w:p>
    <w:bookmarkEnd w:id="17"/>
    <w:p w:rsidRPr="00D46CED" w:rsidR="003E16B9" w:rsidP="00D004FF" w:rsidRDefault="003E16B9" w14:paraId="0166DE3E" w14:textId="4ABC31F1">
      <w:pPr>
        <w:pStyle w:val="ListParagraph"/>
        <w:numPr>
          <w:ilvl w:val="0"/>
          <w:numId w:val="3"/>
        </w:numPr>
        <w:rPr>
          <w:rFonts w:ascii="Times New Roman" w:hAnsi="Times New Roman" w:cs="Times New Roman"/>
          <w:sz w:val="24"/>
          <w:szCs w:val="24"/>
        </w:rPr>
      </w:pPr>
      <w:r w:rsidRPr="0005721E">
        <w:rPr>
          <w:rFonts w:ascii="Times New Roman" w:hAnsi="Times New Roman" w:cs="Times New Roman"/>
          <w:sz w:val="24"/>
          <w:szCs w:val="24"/>
        </w:rPr>
        <w:t>MENTDEPEV_C/</w:t>
      </w:r>
      <w:r w:rsidRPr="0005721E" w:rsidR="00DD6461">
        <w:rPr>
          <w:rFonts w:ascii="Times New Roman" w:hAnsi="Times New Roman" w:cs="Times New Roman"/>
          <w:sz w:val="24"/>
          <w:szCs w:val="24"/>
        </w:rPr>
        <w:t>MENTDEPEV/</w:t>
      </w:r>
      <w:r w:rsidRPr="0005721E">
        <w:rPr>
          <w:rFonts w:ascii="Times New Roman" w:hAnsi="Times New Roman" w:cs="Times New Roman"/>
          <w:sz w:val="24"/>
          <w:szCs w:val="24"/>
        </w:rPr>
        <w:t>ALCDRUGEV_C</w:t>
      </w:r>
      <w:r w:rsidRPr="0005721E" w:rsidR="00DD6461">
        <w:rPr>
          <w:rFonts w:ascii="Times New Roman" w:hAnsi="Times New Roman" w:cs="Times New Roman"/>
          <w:sz w:val="24"/>
          <w:szCs w:val="24"/>
        </w:rPr>
        <w:t>/ALCDRUGEV</w:t>
      </w:r>
      <w:r w:rsidRPr="0005721E">
        <w:rPr>
          <w:rFonts w:ascii="Times New Roman" w:hAnsi="Times New Roman" w:cs="Times New Roman"/>
          <w:sz w:val="24"/>
          <w:szCs w:val="24"/>
        </w:rPr>
        <w:t xml:space="preserve">: </w:t>
      </w:r>
      <w:r w:rsidRPr="00D46CED">
        <w:rPr>
          <w:rFonts w:ascii="Times New Roman" w:hAnsi="Times New Roman" w:cs="Times New Roman"/>
          <w:sz w:val="24"/>
          <w:szCs w:val="24"/>
        </w:rPr>
        <w:t>Data from the 2019 NHIS show that 8.44% of children have lived with an adult suffering from mental illness and 8.58% have lived with an adult a substance abuse.</w:t>
      </w:r>
    </w:p>
    <w:p w:rsidR="003E16B9" w:rsidP="00D004FF" w:rsidRDefault="003E16B9" w14:paraId="6151BDBA" w14:textId="1EC3B838">
      <w:pPr>
        <w:pStyle w:val="ListParagraph"/>
        <w:numPr>
          <w:ilvl w:val="1"/>
          <w:numId w:val="3"/>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prevalence estimates of MENTDEPEV or ALCDRUGEV for adolescents for any subpopulation that is at least 14% of the total population.</w:t>
      </w:r>
    </w:p>
    <w:p w:rsidRPr="00D46CED" w:rsidR="00F1058E" w:rsidP="00D004FF" w:rsidRDefault="007F43B1" w14:paraId="18A455C5" w14:textId="222F5FFF">
      <w:pPr>
        <w:pStyle w:val="ListParagraph"/>
        <w:numPr>
          <w:ilvl w:val="1"/>
          <w:numId w:val="3"/>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F1058E" w:rsidR="00F1058E">
        <w:rPr>
          <w:rFonts w:ascii="Times New Roman" w:hAnsi="Times New Roman" w:cs="Times New Roman"/>
          <w:sz w:val="24"/>
          <w:szCs w:val="24"/>
        </w:rPr>
        <w:t>.</w:t>
      </w:r>
    </w:p>
    <w:p w:rsidRPr="00D46CED" w:rsidR="003E16B9" w:rsidP="00D004FF" w:rsidRDefault="003E16B9" w14:paraId="17E86CAD" w14:textId="77777777">
      <w:pPr>
        <w:pStyle w:val="ListParagraph"/>
        <w:numPr>
          <w:ilvl w:val="0"/>
          <w:numId w:val="3"/>
        </w:numPr>
        <w:rPr>
          <w:rFonts w:ascii="Times New Roman" w:hAnsi="Times New Roman" w:cs="Times New Roman"/>
          <w:sz w:val="24"/>
          <w:szCs w:val="24"/>
        </w:rPr>
      </w:pPr>
      <w:r w:rsidRPr="0005721E">
        <w:rPr>
          <w:rFonts w:ascii="Times New Roman" w:hAnsi="Times New Roman" w:cs="Times New Roman"/>
          <w:sz w:val="24"/>
          <w:szCs w:val="24"/>
        </w:rPr>
        <w:t>PGDIE:</w:t>
      </w:r>
      <w:r w:rsidRPr="00D46CED">
        <w:rPr>
          <w:rFonts w:ascii="Times New Roman" w:hAnsi="Times New Roman" w:cs="Times New Roman"/>
          <w:sz w:val="24"/>
          <w:szCs w:val="24"/>
        </w:rPr>
        <w:t xml:space="preserve"> According to 2018 estimates from the NSCH, 3.1% of children have experienced a parent or guardian death.</w:t>
      </w:r>
      <w:r w:rsidRPr="00D46CED">
        <w:rPr>
          <w:rFonts w:ascii="Times New Roman" w:hAnsi="Times New Roman" w:cs="Times New Roman"/>
          <w:noProof/>
          <w:sz w:val="24"/>
          <w:szCs w:val="24"/>
          <w:vertAlign w:val="superscript"/>
        </w:rPr>
        <w:t>49</w:t>
      </w:r>
      <w:r w:rsidRPr="00D46CED">
        <w:rPr>
          <w:rFonts w:ascii="Times New Roman" w:hAnsi="Times New Roman" w:cs="Times New Roman"/>
          <w:sz w:val="24"/>
          <w:szCs w:val="24"/>
        </w:rPr>
        <w:t xml:space="preserve"> </w:t>
      </w:r>
    </w:p>
    <w:p w:rsidRPr="00D46CED" w:rsidR="003E16B9" w:rsidP="00D004FF" w:rsidRDefault="003E16B9" w14:paraId="28F70156" w14:textId="557EF237">
      <w:pPr>
        <w:pStyle w:val="ListParagraph"/>
        <w:numPr>
          <w:ilvl w:val="1"/>
          <w:numId w:val="3"/>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w:t>
      </w:r>
      <w:r w:rsidRPr="00D46CED" w:rsidR="00DD6461">
        <w:rPr>
          <w:rFonts w:ascii="Times New Roman" w:hAnsi="Times New Roman" w:cs="Times New Roman"/>
          <w:sz w:val="24"/>
          <w:szCs w:val="24"/>
        </w:rPr>
        <w:t>PGDIE</w:t>
      </w:r>
      <w:r w:rsidRPr="00D46CED">
        <w:rPr>
          <w:rFonts w:ascii="Times New Roman" w:hAnsi="Times New Roman" w:cs="Times New Roman"/>
          <w:sz w:val="24"/>
          <w:szCs w:val="24"/>
        </w:rPr>
        <w:t xml:space="preserve"> for adolescents for any subpopulation that is at least 33% of the total population.</w:t>
      </w:r>
    </w:p>
    <w:p w:rsidRPr="00D46CED" w:rsidR="003E16B9" w:rsidP="00D004FF" w:rsidRDefault="003E16B9" w14:paraId="26FB1B6F" w14:textId="77777777">
      <w:pPr>
        <w:pStyle w:val="ListParagraph"/>
        <w:numPr>
          <w:ilvl w:val="0"/>
          <w:numId w:val="3"/>
        </w:numPr>
        <w:rPr>
          <w:rFonts w:ascii="Times New Roman" w:hAnsi="Times New Roman" w:cs="Times New Roman"/>
          <w:sz w:val="24"/>
          <w:szCs w:val="24"/>
        </w:rPr>
      </w:pPr>
      <w:r w:rsidRPr="0005721E">
        <w:rPr>
          <w:rFonts w:ascii="Times New Roman" w:hAnsi="Times New Roman" w:cs="Times New Roman"/>
          <w:sz w:val="24"/>
          <w:szCs w:val="24"/>
        </w:rPr>
        <w:t>PGDIVSEP:</w:t>
      </w:r>
      <w:r w:rsidRPr="00D46CED">
        <w:rPr>
          <w:rFonts w:ascii="Times New Roman" w:hAnsi="Times New Roman" w:cs="Times New Roman"/>
          <w:sz w:val="24"/>
          <w:szCs w:val="24"/>
        </w:rPr>
        <w:t xml:space="preserve"> According to 2018 estimates from the NSCH, 23.7% of children have experienced a parental divorce or separation.</w:t>
      </w:r>
      <w:r w:rsidRPr="00D46CED">
        <w:rPr>
          <w:rFonts w:ascii="Times New Roman" w:hAnsi="Times New Roman" w:cs="Times New Roman"/>
          <w:noProof/>
          <w:sz w:val="24"/>
          <w:szCs w:val="24"/>
          <w:vertAlign w:val="superscript"/>
        </w:rPr>
        <w:t>49</w:t>
      </w:r>
    </w:p>
    <w:p w:rsidRPr="00D46CED" w:rsidR="003E16B9" w:rsidP="00D004FF" w:rsidRDefault="003E16B9" w14:paraId="72DBFA64" w14:textId="021F18D4">
      <w:pPr>
        <w:pStyle w:val="ListParagraph"/>
        <w:numPr>
          <w:ilvl w:val="1"/>
          <w:numId w:val="3"/>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w:t>
      </w:r>
      <w:r w:rsidRPr="00D46CED" w:rsidR="00DD6461">
        <w:rPr>
          <w:rFonts w:ascii="Times New Roman" w:hAnsi="Times New Roman" w:cs="Times New Roman"/>
          <w:sz w:val="24"/>
          <w:szCs w:val="24"/>
        </w:rPr>
        <w:t>PGDIVSEP</w:t>
      </w:r>
      <w:r w:rsidRPr="00D46CED">
        <w:rPr>
          <w:rFonts w:ascii="Times New Roman" w:hAnsi="Times New Roman" w:cs="Times New Roman"/>
          <w:sz w:val="24"/>
          <w:szCs w:val="24"/>
        </w:rPr>
        <w:t xml:space="preserve"> for adolescents for any subpopulation that is at least 6% of the total population.</w:t>
      </w:r>
    </w:p>
    <w:p w:rsidRPr="00D46CED" w:rsidR="003E16B9" w:rsidP="00D004FF" w:rsidRDefault="003E16B9" w14:paraId="7C21C9A8" w14:textId="043EE59A">
      <w:pPr>
        <w:pStyle w:val="ListParagraph"/>
        <w:numPr>
          <w:ilvl w:val="0"/>
          <w:numId w:val="3"/>
        </w:numPr>
        <w:rPr>
          <w:rFonts w:ascii="Times New Roman" w:hAnsi="Times New Roman" w:cs="Times New Roman"/>
          <w:sz w:val="24"/>
          <w:szCs w:val="24"/>
        </w:rPr>
      </w:pPr>
      <w:r w:rsidRPr="0005721E">
        <w:rPr>
          <w:rFonts w:ascii="Times New Roman" w:hAnsi="Times New Roman" w:cs="Times New Roman"/>
          <w:sz w:val="24"/>
          <w:szCs w:val="24"/>
        </w:rPr>
        <w:t>UNFAIRRE_C</w:t>
      </w:r>
      <w:r w:rsidRPr="0005721E" w:rsidR="00DD6461">
        <w:rPr>
          <w:rFonts w:ascii="Times New Roman" w:hAnsi="Times New Roman" w:cs="Times New Roman"/>
          <w:sz w:val="24"/>
          <w:szCs w:val="24"/>
        </w:rPr>
        <w:t>/UNFAIRRE</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According to 2018 estimates from the NSCH, 3.9% of children have been judged or treated unfairly because of their race/ethnicity.</w:t>
      </w:r>
      <w:r w:rsidRPr="00D46CED">
        <w:rPr>
          <w:rFonts w:ascii="Times New Roman" w:hAnsi="Times New Roman" w:cs="Times New Roman"/>
          <w:noProof/>
          <w:sz w:val="24"/>
          <w:szCs w:val="24"/>
          <w:vertAlign w:val="superscript"/>
        </w:rPr>
        <w:t>49</w:t>
      </w:r>
    </w:p>
    <w:p w:rsidR="003E16B9" w:rsidP="00D004FF" w:rsidRDefault="003E16B9" w14:paraId="0176FA95" w14:textId="7E081F41">
      <w:pPr>
        <w:pStyle w:val="ListParagraph"/>
        <w:numPr>
          <w:ilvl w:val="1"/>
          <w:numId w:val="3"/>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w:t>
      </w:r>
      <w:r w:rsidRPr="00D46CED" w:rsidR="00DD6461">
        <w:rPr>
          <w:rFonts w:ascii="Times New Roman" w:hAnsi="Times New Roman" w:cs="Times New Roman"/>
          <w:sz w:val="24"/>
          <w:szCs w:val="24"/>
        </w:rPr>
        <w:t>UNFAIRRE</w:t>
      </w:r>
      <w:r w:rsidRPr="00D46CED">
        <w:rPr>
          <w:rFonts w:ascii="Times New Roman" w:hAnsi="Times New Roman" w:cs="Times New Roman"/>
          <w:sz w:val="24"/>
          <w:szCs w:val="24"/>
        </w:rPr>
        <w:t xml:space="preserve"> for any subpopulation that is at least approximately 33% of the total population.</w:t>
      </w:r>
    </w:p>
    <w:p w:rsidRPr="00D46CED" w:rsidR="00F1058E" w:rsidP="00D004FF" w:rsidRDefault="007F43B1" w14:paraId="5A679629" w14:textId="1804A71F">
      <w:pPr>
        <w:pStyle w:val="ListParagraph"/>
        <w:numPr>
          <w:ilvl w:val="1"/>
          <w:numId w:val="3"/>
        </w:numPr>
        <w:rPr>
          <w:rFonts w:ascii="Times New Roman" w:hAnsi="Times New Roman" w:cs="Times New Roman"/>
          <w:sz w:val="24"/>
          <w:szCs w:val="24"/>
        </w:rPr>
      </w:pPr>
      <w:r w:rsidRPr="007F43B1">
        <w:rPr>
          <w:rFonts w:ascii="Times New Roman" w:hAnsi="Times New Roman" w:cs="Times New Roman"/>
          <w:sz w:val="24"/>
          <w:szCs w:val="24"/>
        </w:rPr>
        <w:lastRenderedPageBreak/>
        <w:t>Assuming an unacceptable or null kappa of .60, the adolescent follow-back survey would have .80 power to detect a good kappa of .80 between parent reports and adolescent reports at the alpha = .05 level</w:t>
      </w:r>
      <w:r w:rsidRPr="00F1058E" w:rsidR="00F1058E">
        <w:rPr>
          <w:rFonts w:ascii="Times New Roman" w:hAnsi="Times New Roman" w:cs="Times New Roman"/>
          <w:sz w:val="24"/>
          <w:szCs w:val="24"/>
        </w:rPr>
        <w:t>.</w:t>
      </w:r>
    </w:p>
    <w:p w:rsidRPr="00D46CED" w:rsidR="003E16B9" w:rsidP="00D004FF" w:rsidRDefault="003E16B9" w14:paraId="4C77DABA" w14:textId="22C0C593">
      <w:pPr>
        <w:pStyle w:val="ListParagraph"/>
        <w:numPr>
          <w:ilvl w:val="0"/>
          <w:numId w:val="3"/>
        </w:numPr>
        <w:rPr>
          <w:rFonts w:ascii="Times New Roman" w:hAnsi="Times New Roman" w:cs="Times New Roman"/>
          <w:sz w:val="24"/>
          <w:szCs w:val="24"/>
        </w:rPr>
      </w:pPr>
      <w:r w:rsidRPr="0005721E">
        <w:rPr>
          <w:rFonts w:ascii="Times New Roman" w:hAnsi="Times New Roman" w:cs="Times New Roman"/>
          <w:sz w:val="24"/>
          <w:szCs w:val="24"/>
        </w:rPr>
        <w:t>UNFAIRSO_C</w:t>
      </w:r>
      <w:r w:rsidRPr="0005721E" w:rsidR="00DD6461">
        <w:rPr>
          <w:rFonts w:ascii="Times New Roman" w:hAnsi="Times New Roman" w:cs="Times New Roman"/>
          <w:sz w:val="24"/>
          <w:szCs w:val="24"/>
        </w:rPr>
        <w:t>/UNFAIRSO</w:t>
      </w:r>
      <w:r w:rsidRPr="0005721E">
        <w:rPr>
          <w:rFonts w:ascii="Times New Roman" w:hAnsi="Times New Roman" w:cs="Times New Roman"/>
          <w:sz w:val="24"/>
          <w:szCs w:val="24"/>
        </w:rPr>
        <w:t>:</w:t>
      </w:r>
      <w:r w:rsidRPr="00D46CED">
        <w:rPr>
          <w:rFonts w:ascii="Times New Roman" w:hAnsi="Times New Roman" w:cs="Times New Roman"/>
          <w:b/>
          <w:bCs/>
          <w:sz w:val="24"/>
          <w:szCs w:val="24"/>
        </w:rPr>
        <w:t xml:space="preserve"> </w:t>
      </w:r>
      <w:bookmarkStart w:name="_Hlk49934638" w:id="18"/>
      <w:r w:rsidRPr="00D46CED">
        <w:rPr>
          <w:rFonts w:ascii="Times New Roman" w:hAnsi="Times New Roman" w:cs="Times New Roman"/>
          <w:sz w:val="24"/>
          <w:szCs w:val="24"/>
        </w:rPr>
        <w:t xml:space="preserve">According to Wave IV of </w:t>
      </w:r>
      <w:proofErr w:type="spellStart"/>
      <w:r w:rsidRPr="00D46CED">
        <w:rPr>
          <w:rFonts w:ascii="Times New Roman" w:hAnsi="Times New Roman" w:cs="Times New Roman"/>
          <w:sz w:val="24"/>
          <w:szCs w:val="24"/>
        </w:rPr>
        <w:t>AddHealth</w:t>
      </w:r>
      <w:proofErr w:type="spellEnd"/>
      <w:r w:rsidRPr="00D46CED">
        <w:rPr>
          <w:rFonts w:ascii="Times New Roman" w:hAnsi="Times New Roman" w:cs="Times New Roman"/>
          <w:sz w:val="24"/>
          <w:szCs w:val="24"/>
        </w:rPr>
        <w:t>, 24.8% of respondents report feeling they have been treated with less respect or courtesy than other people “sometimes” or “often”.</w:t>
      </w:r>
      <w:r w:rsidRPr="00D46CED">
        <w:rPr>
          <w:rFonts w:ascii="Times New Roman" w:hAnsi="Times New Roman" w:cs="Times New Roman"/>
          <w:noProof/>
          <w:sz w:val="24"/>
          <w:szCs w:val="24"/>
          <w:vertAlign w:val="superscript"/>
        </w:rPr>
        <w:t>74</w:t>
      </w:r>
    </w:p>
    <w:p w:rsidR="003E16B9" w:rsidP="00D004FF" w:rsidRDefault="003E16B9" w14:paraId="335B1666" w14:textId="18A40132">
      <w:pPr>
        <w:pStyle w:val="ListParagraph"/>
        <w:numPr>
          <w:ilvl w:val="1"/>
          <w:numId w:val="3"/>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w:t>
      </w:r>
      <w:r w:rsidRPr="00D46CED" w:rsidR="00DD6461">
        <w:rPr>
          <w:rFonts w:ascii="Times New Roman" w:hAnsi="Times New Roman" w:cs="Times New Roman"/>
          <w:sz w:val="24"/>
          <w:szCs w:val="24"/>
        </w:rPr>
        <w:t>UNFAIRSO</w:t>
      </w:r>
      <w:r w:rsidRPr="00D46CED">
        <w:rPr>
          <w:rFonts w:ascii="Times New Roman" w:hAnsi="Times New Roman" w:cs="Times New Roman"/>
          <w:sz w:val="24"/>
          <w:szCs w:val="24"/>
        </w:rPr>
        <w:t xml:space="preserve"> for adolescents for any subpopulation that is at least 3% of the total population.</w:t>
      </w:r>
    </w:p>
    <w:p w:rsidRPr="00D46CED" w:rsidR="00F1058E" w:rsidP="00D004FF" w:rsidRDefault="007F43B1" w14:paraId="43C804A3" w14:textId="16D37F98">
      <w:pPr>
        <w:pStyle w:val="ListParagraph"/>
        <w:numPr>
          <w:ilvl w:val="1"/>
          <w:numId w:val="3"/>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F1058E" w:rsidR="00F1058E">
        <w:rPr>
          <w:rFonts w:ascii="Times New Roman" w:hAnsi="Times New Roman" w:cs="Times New Roman"/>
          <w:sz w:val="24"/>
          <w:szCs w:val="24"/>
        </w:rPr>
        <w:t>.</w:t>
      </w:r>
    </w:p>
    <w:bookmarkEnd w:id="18"/>
    <w:p w:rsidRPr="00D46CED" w:rsidR="003E16B9" w:rsidP="00D004FF" w:rsidRDefault="003E16B9" w14:paraId="487712E2" w14:textId="10405871">
      <w:pPr>
        <w:pStyle w:val="ListParagraph"/>
        <w:numPr>
          <w:ilvl w:val="0"/>
          <w:numId w:val="3"/>
        </w:numPr>
        <w:rPr>
          <w:rFonts w:ascii="Times New Roman" w:hAnsi="Times New Roman" w:cs="Times New Roman"/>
          <w:sz w:val="24"/>
          <w:szCs w:val="24"/>
        </w:rPr>
      </w:pPr>
      <w:r w:rsidRPr="0005721E">
        <w:rPr>
          <w:rFonts w:ascii="Times New Roman" w:hAnsi="Times New Roman" w:cs="Times New Roman"/>
          <w:sz w:val="24"/>
          <w:szCs w:val="24"/>
        </w:rPr>
        <w:t>PUTDOWN_C</w:t>
      </w:r>
      <w:r w:rsidRPr="0005721E" w:rsidR="00DD6461">
        <w:rPr>
          <w:rFonts w:ascii="Times New Roman" w:hAnsi="Times New Roman" w:cs="Times New Roman"/>
          <w:sz w:val="24"/>
          <w:szCs w:val="24"/>
        </w:rPr>
        <w:t>/PUTDOWN</w:t>
      </w:r>
      <w:r w:rsidRPr="0005721E">
        <w:rPr>
          <w:rFonts w:ascii="Times New Roman" w:hAnsi="Times New Roman" w:cs="Times New Roman"/>
          <w:sz w:val="24"/>
          <w:szCs w:val="24"/>
        </w:rPr>
        <w:t>:</w:t>
      </w:r>
      <w:r w:rsidRPr="00D46CED">
        <w:rPr>
          <w:rFonts w:ascii="Times New Roman" w:hAnsi="Times New Roman" w:cs="Times New Roman"/>
          <w:b/>
          <w:bCs/>
          <w:sz w:val="24"/>
          <w:szCs w:val="24"/>
        </w:rPr>
        <w:t xml:space="preserve"> </w:t>
      </w:r>
      <w:r w:rsidRPr="00D46CED">
        <w:rPr>
          <w:rFonts w:ascii="Times New Roman" w:hAnsi="Times New Roman" w:cs="Times New Roman"/>
          <w:sz w:val="24"/>
          <w:szCs w:val="24"/>
        </w:rPr>
        <w:t>A systematic review of child maltreatment prevalence by gender in North America showed that the prevalence of emotional abuse is 28.4% for girls and 13.7% for boys.</w:t>
      </w:r>
      <w:r w:rsidRPr="00D46CED">
        <w:rPr>
          <w:rFonts w:ascii="Times New Roman" w:hAnsi="Times New Roman" w:cs="Times New Roman"/>
          <w:noProof/>
          <w:sz w:val="24"/>
          <w:szCs w:val="24"/>
          <w:vertAlign w:val="superscript"/>
        </w:rPr>
        <w:t>80</w:t>
      </w:r>
    </w:p>
    <w:p w:rsidR="003E16B9" w:rsidP="00D004FF" w:rsidRDefault="003E16B9" w14:paraId="2512181F" w14:textId="66CE9A07">
      <w:pPr>
        <w:pStyle w:val="ListParagraph"/>
        <w:numPr>
          <w:ilvl w:val="1"/>
          <w:numId w:val="3"/>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and a prevalence as low as 13.7%,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w:t>
      </w:r>
      <w:r w:rsidRPr="00D46CED" w:rsidR="00DD6461">
        <w:rPr>
          <w:rFonts w:ascii="Times New Roman" w:hAnsi="Times New Roman" w:cs="Times New Roman"/>
          <w:sz w:val="24"/>
          <w:szCs w:val="24"/>
        </w:rPr>
        <w:t>PUTDOWN</w:t>
      </w:r>
      <w:r w:rsidRPr="00D46CED">
        <w:rPr>
          <w:rFonts w:ascii="Times New Roman" w:hAnsi="Times New Roman" w:cs="Times New Roman"/>
          <w:sz w:val="24"/>
          <w:szCs w:val="24"/>
        </w:rPr>
        <w:t xml:space="preserve"> for adolescents for any subpopulation that is at least 11% of the total population.</w:t>
      </w:r>
    </w:p>
    <w:p w:rsidRPr="00D46CED" w:rsidR="00F1058E" w:rsidP="00D004FF" w:rsidRDefault="007F43B1" w14:paraId="7049C931" w14:textId="4554017B">
      <w:pPr>
        <w:pStyle w:val="ListParagraph"/>
        <w:numPr>
          <w:ilvl w:val="1"/>
          <w:numId w:val="3"/>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F1058E" w:rsidR="00F1058E">
        <w:rPr>
          <w:rFonts w:ascii="Times New Roman" w:hAnsi="Times New Roman" w:cs="Times New Roman"/>
          <w:sz w:val="24"/>
          <w:szCs w:val="24"/>
        </w:rPr>
        <w:t>.</w:t>
      </w:r>
    </w:p>
    <w:p w:rsidRPr="00D46CED" w:rsidR="003E16B9" w:rsidP="00D004FF" w:rsidRDefault="003E16B9" w14:paraId="42343228" w14:textId="32ABF37B">
      <w:pPr>
        <w:pStyle w:val="ListParagraph"/>
        <w:numPr>
          <w:ilvl w:val="0"/>
          <w:numId w:val="3"/>
        </w:numPr>
        <w:rPr>
          <w:rFonts w:ascii="Times New Roman" w:hAnsi="Times New Roman" w:cs="Times New Roman"/>
          <w:sz w:val="24"/>
          <w:szCs w:val="24"/>
        </w:rPr>
      </w:pPr>
      <w:r w:rsidRPr="0005721E">
        <w:rPr>
          <w:rFonts w:ascii="Times New Roman" w:hAnsi="Times New Roman" w:cs="Times New Roman"/>
          <w:sz w:val="24"/>
          <w:szCs w:val="24"/>
        </w:rPr>
        <w:t>BNEEDS_C</w:t>
      </w:r>
      <w:r w:rsidRPr="0005721E" w:rsidR="00DD6461">
        <w:rPr>
          <w:rFonts w:ascii="Times New Roman" w:hAnsi="Times New Roman" w:cs="Times New Roman"/>
          <w:sz w:val="24"/>
          <w:szCs w:val="24"/>
        </w:rPr>
        <w:t>/BNEEDS</w:t>
      </w:r>
      <w:r w:rsidRPr="0005721E">
        <w:rPr>
          <w:rFonts w:ascii="Times New Roman" w:hAnsi="Times New Roman" w:cs="Times New Roman"/>
          <w:sz w:val="24"/>
          <w:szCs w:val="24"/>
        </w:rPr>
        <w:t>:</w:t>
      </w:r>
      <w:r w:rsidRPr="00D46CED">
        <w:rPr>
          <w:rFonts w:ascii="Times New Roman" w:hAnsi="Times New Roman" w:cs="Times New Roman"/>
          <w:sz w:val="24"/>
          <w:szCs w:val="24"/>
        </w:rPr>
        <w:t xml:space="preserve"> According to 2018 data from the NSCH, 15.5% of families find it difficult to cover their child’s basic needs “somewhat often” or “very often”.</w:t>
      </w:r>
      <w:r w:rsidRPr="00D46CED">
        <w:rPr>
          <w:rFonts w:ascii="Times New Roman" w:hAnsi="Times New Roman" w:cs="Times New Roman"/>
          <w:noProof/>
          <w:sz w:val="24"/>
          <w:szCs w:val="24"/>
          <w:vertAlign w:val="superscript"/>
        </w:rPr>
        <w:t>49</w:t>
      </w:r>
      <w:r w:rsidRPr="00D46CED">
        <w:rPr>
          <w:rFonts w:ascii="Times New Roman" w:hAnsi="Times New Roman" w:cs="Times New Roman"/>
          <w:sz w:val="24"/>
          <w:szCs w:val="24"/>
        </w:rPr>
        <w:t xml:space="preserve"> </w:t>
      </w:r>
    </w:p>
    <w:p w:rsidR="003E16B9" w:rsidP="00D004FF" w:rsidRDefault="003E16B9" w14:paraId="0DC0B582" w14:textId="1EF7E798">
      <w:pPr>
        <w:pStyle w:val="ListParagraph"/>
        <w:numPr>
          <w:ilvl w:val="1"/>
          <w:numId w:val="3"/>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w:t>
      </w:r>
      <w:r w:rsidRPr="00D46CED" w:rsidR="00DD6461">
        <w:rPr>
          <w:rFonts w:ascii="Times New Roman" w:hAnsi="Times New Roman" w:cs="Times New Roman"/>
          <w:sz w:val="24"/>
          <w:szCs w:val="24"/>
        </w:rPr>
        <w:t xml:space="preserve">BNEEDS </w:t>
      </w:r>
      <w:r w:rsidRPr="00D46CED">
        <w:rPr>
          <w:rFonts w:ascii="Times New Roman" w:hAnsi="Times New Roman" w:cs="Times New Roman"/>
          <w:sz w:val="24"/>
          <w:szCs w:val="24"/>
        </w:rPr>
        <w:t>for adolescents for any subpopulation that is at least 6% of the total population.</w:t>
      </w:r>
    </w:p>
    <w:p w:rsidRPr="00D46CED" w:rsidR="00F1058E" w:rsidP="00D004FF" w:rsidRDefault="007F43B1" w14:paraId="349004A7" w14:textId="195CCAA1">
      <w:pPr>
        <w:pStyle w:val="ListParagraph"/>
        <w:numPr>
          <w:ilvl w:val="1"/>
          <w:numId w:val="3"/>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F1058E" w:rsidR="00F1058E">
        <w:rPr>
          <w:rFonts w:ascii="Times New Roman" w:hAnsi="Times New Roman" w:cs="Times New Roman"/>
          <w:sz w:val="24"/>
          <w:szCs w:val="24"/>
        </w:rPr>
        <w:t>.</w:t>
      </w:r>
    </w:p>
    <w:p w:rsidRPr="00D46CED" w:rsidR="003E16B9" w:rsidP="00D004FF" w:rsidRDefault="003E16B9" w14:paraId="34FFF1BA" w14:textId="77777777">
      <w:pPr>
        <w:rPr>
          <w:rFonts w:ascii="Times New Roman" w:hAnsi="Times New Roman" w:cs="Times New Roman"/>
          <w:b/>
          <w:bCs/>
          <w:sz w:val="24"/>
          <w:szCs w:val="24"/>
        </w:rPr>
      </w:pPr>
      <w:r w:rsidRPr="00D46CED">
        <w:rPr>
          <w:rFonts w:ascii="Times New Roman" w:hAnsi="Times New Roman" w:cs="Times New Roman"/>
          <w:b/>
          <w:bCs/>
          <w:sz w:val="24"/>
          <w:szCs w:val="24"/>
        </w:rPr>
        <w:t>Everyday Discrimination Scale</w:t>
      </w:r>
    </w:p>
    <w:p w:rsidRPr="00D46CED" w:rsidR="003E16B9" w:rsidP="00D004FF" w:rsidRDefault="003E16B9" w14:paraId="59E93A92" w14:textId="77777777">
      <w:pPr>
        <w:tabs>
          <w:tab w:val="num" w:pos="720"/>
          <w:tab w:val="num" w:pos="1440"/>
        </w:tabs>
        <w:jc w:val="both"/>
        <w:rPr>
          <w:rFonts w:ascii="Times New Roman" w:hAnsi="Times New Roman" w:cs="Times New Roman"/>
          <w:sz w:val="24"/>
          <w:szCs w:val="24"/>
        </w:rPr>
      </w:pPr>
      <w:r w:rsidRPr="00D46CED">
        <w:rPr>
          <w:rFonts w:ascii="Times New Roman" w:hAnsi="Times New Roman" w:cs="Times New Roman"/>
          <w:sz w:val="24"/>
          <w:szCs w:val="24"/>
        </w:rPr>
        <w:t>Children who experience discrimination are more likely to be in poorer health.</w:t>
      </w:r>
      <w:r w:rsidRPr="00D46CED">
        <w:rPr>
          <w:rFonts w:ascii="Times New Roman" w:hAnsi="Times New Roman" w:cs="Times New Roman"/>
          <w:sz w:val="24"/>
          <w:szCs w:val="24"/>
          <w:vertAlign w:val="superscript"/>
        </w:rPr>
        <w:t>1</w:t>
      </w:r>
      <w:r w:rsidRPr="00D46CED">
        <w:rPr>
          <w:rFonts w:ascii="Times New Roman" w:hAnsi="Times New Roman" w:cs="Times New Roman"/>
          <w:sz w:val="24"/>
          <w:szCs w:val="24"/>
        </w:rPr>
        <w:t xml:space="preserve"> This may be particularly true of children from minority groups.</w:t>
      </w:r>
      <w:r w:rsidRPr="00D46CED">
        <w:rPr>
          <w:rFonts w:ascii="Times New Roman" w:hAnsi="Times New Roman" w:cs="Times New Roman"/>
          <w:sz w:val="24"/>
          <w:szCs w:val="24"/>
          <w:vertAlign w:val="superscript"/>
        </w:rPr>
        <w:t>2</w:t>
      </w:r>
      <w:r w:rsidRPr="00D46CED">
        <w:rPr>
          <w:rFonts w:ascii="Times New Roman" w:hAnsi="Times New Roman" w:cs="Times New Roman"/>
          <w:sz w:val="24"/>
          <w:szCs w:val="24"/>
        </w:rPr>
        <w:t xml:space="preserve"> The American Academy of Pediatrics has recently identified racism as a public health problem, indicating its toxic effects.</w:t>
      </w:r>
      <w:r w:rsidRPr="00D46CED">
        <w:rPr>
          <w:rFonts w:ascii="Times New Roman" w:hAnsi="Times New Roman" w:cs="Times New Roman"/>
          <w:sz w:val="24"/>
          <w:szCs w:val="24"/>
          <w:vertAlign w:val="superscript"/>
        </w:rPr>
        <w:t>3</w:t>
      </w:r>
      <w:r w:rsidRPr="00D46CED">
        <w:rPr>
          <w:rFonts w:ascii="Times New Roman" w:hAnsi="Times New Roman" w:cs="Times New Roman"/>
          <w:sz w:val="24"/>
          <w:szCs w:val="24"/>
        </w:rPr>
        <w:t xml:space="preserve"> </w:t>
      </w:r>
    </w:p>
    <w:p w:rsidRPr="0005721E" w:rsidR="003E16B9" w:rsidP="00D004FF" w:rsidRDefault="003E16B9" w14:paraId="6378D03F" w14:textId="6E44DB17">
      <w:pPr>
        <w:rPr>
          <w:rFonts w:ascii="Times New Roman" w:hAnsi="Times New Roman" w:cs="Times New Roman"/>
          <w:sz w:val="24"/>
          <w:szCs w:val="24"/>
          <w:u w:val="single"/>
        </w:rPr>
      </w:pPr>
      <w:r w:rsidRPr="0005721E">
        <w:rPr>
          <w:rFonts w:ascii="Times New Roman" w:hAnsi="Times New Roman" w:cs="Times New Roman"/>
          <w:sz w:val="24"/>
          <w:szCs w:val="24"/>
          <w:u w:val="single"/>
        </w:rPr>
        <w:t xml:space="preserve">Concepts to be </w:t>
      </w:r>
      <w:r w:rsidRPr="0005721E" w:rsidR="00D46CED">
        <w:rPr>
          <w:rFonts w:ascii="Times New Roman" w:hAnsi="Times New Roman" w:cs="Times New Roman"/>
          <w:sz w:val="24"/>
          <w:szCs w:val="24"/>
          <w:u w:val="single"/>
        </w:rPr>
        <w:t>Measured</w:t>
      </w:r>
    </w:p>
    <w:tbl>
      <w:tblPr>
        <w:tblStyle w:val="TableGrid"/>
        <w:tblpPr w:leftFromText="180" w:rightFromText="180" w:vertAnchor="text" w:horzAnchor="margin" w:tblpY="118"/>
        <w:tblW w:w="0" w:type="auto"/>
        <w:tblLook w:val="04A0" w:firstRow="1" w:lastRow="0" w:firstColumn="1" w:lastColumn="0" w:noHBand="0" w:noVBand="1"/>
      </w:tblPr>
      <w:tblGrid>
        <w:gridCol w:w="1203"/>
        <w:gridCol w:w="1336"/>
        <w:gridCol w:w="4584"/>
        <w:gridCol w:w="2227"/>
      </w:tblGrid>
      <w:tr w:rsidRPr="00D46CED" w:rsidR="003E16B9" w:rsidTr="00D004FF" w14:paraId="468EA018" w14:textId="77777777">
        <w:tc>
          <w:tcPr>
            <w:tcW w:w="101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A905E4" w14:paraId="2CD9FF98" w14:textId="07B11188">
            <w:pPr>
              <w:jc w:val="center"/>
              <w:rPr>
                <w:rFonts w:ascii="Times New Roman" w:hAnsi="Times New Roman" w:cs="Times New Roman"/>
                <w:b/>
                <w:bCs/>
                <w:sz w:val="24"/>
                <w:szCs w:val="24"/>
              </w:rPr>
            </w:pPr>
            <w:r>
              <w:rPr>
                <w:rFonts w:ascii="Times New Roman" w:hAnsi="Times New Roman" w:cs="Times New Roman"/>
                <w:b/>
                <w:bCs/>
                <w:sz w:val="24"/>
                <w:szCs w:val="24"/>
              </w:rPr>
              <w:t>Sample Child Interview</w:t>
            </w:r>
          </w:p>
        </w:tc>
        <w:tc>
          <w:tcPr>
            <w:tcW w:w="85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A905E4" w14:paraId="422F239D" w14:textId="2EFA481A">
            <w:pPr>
              <w:jc w:val="center"/>
              <w:rPr>
                <w:rFonts w:ascii="Times New Roman" w:hAnsi="Times New Roman" w:cs="Times New Roman"/>
                <w:b/>
                <w:bCs/>
                <w:sz w:val="24"/>
                <w:szCs w:val="24"/>
              </w:rPr>
            </w:pPr>
            <w:r>
              <w:rPr>
                <w:rFonts w:ascii="Times New Roman" w:hAnsi="Times New Roman" w:cs="Times New Roman"/>
                <w:b/>
                <w:bCs/>
                <w:sz w:val="24"/>
                <w:szCs w:val="24"/>
              </w:rPr>
              <w:t>Adolescent Follow-back Survey</w:t>
            </w:r>
          </w:p>
        </w:tc>
        <w:tc>
          <w:tcPr>
            <w:tcW w:w="517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3E16B9" w14:paraId="25761D1F" w14:textId="77777777">
            <w:pP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30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D46CED" w:rsidR="003E16B9" w:rsidP="00D004FF" w:rsidRDefault="003E16B9" w14:paraId="3F47F4FF"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34478B66"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8A0A12B"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7553D066"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tcPr>
          <w:p w:rsidRPr="00D46CED" w:rsidR="003E16B9" w:rsidP="00D004FF" w:rsidRDefault="003E16B9" w14:paraId="2B6EDAD5" w14:textId="77777777">
            <w:pPr>
              <w:rPr>
                <w:rFonts w:ascii="Times New Roman" w:hAnsi="Times New Roman" w:cs="Times New Roman"/>
                <w:sz w:val="24"/>
                <w:szCs w:val="24"/>
              </w:rPr>
            </w:pPr>
            <w:r w:rsidRPr="00D46CED">
              <w:rPr>
                <w:rFonts w:ascii="Times New Roman" w:hAnsi="Times New Roman" w:cs="Times New Roman"/>
                <w:sz w:val="24"/>
                <w:szCs w:val="24"/>
              </w:rPr>
              <w:t>How often are you treated with less courtesy or respect than other people your age</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6CDE7EE" w14:textId="77777777">
            <w:pPr>
              <w:rPr>
                <w:rFonts w:ascii="Times New Roman" w:hAnsi="Times New Roman" w:cs="Times New Roman"/>
                <w:i/>
                <w:iCs/>
                <w:sz w:val="24"/>
                <w:szCs w:val="24"/>
              </w:rPr>
            </w:pPr>
            <w:r w:rsidRPr="00D46CED">
              <w:rPr>
                <w:rFonts w:ascii="Times New Roman" w:hAnsi="Times New Roman" w:cs="Times New Roman"/>
                <w:i/>
                <w:iCs/>
                <w:sz w:val="24"/>
                <w:szCs w:val="24"/>
              </w:rPr>
              <w:t>RESPECT</w:t>
            </w:r>
          </w:p>
        </w:tc>
      </w:tr>
      <w:tr w:rsidRPr="00D46CED" w:rsidR="003E16B9" w:rsidTr="00D004FF" w14:paraId="7A5C8D34"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37BB9E26"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33AEE655"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tcPr>
          <w:p w:rsidRPr="00D46CED" w:rsidR="003E16B9" w:rsidP="00D004FF" w:rsidRDefault="003E16B9" w14:paraId="57C70C24" w14:textId="77777777">
            <w:pPr>
              <w:rPr>
                <w:rFonts w:ascii="Times New Roman" w:hAnsi="Times New Roman" w:cs="Times New Roman"/>
                <w:sz w:val="24"/>
                <w:szCs w:val="24"/>
              </w:rPr>
            </w:pPr>
            <w:r w:rsidRPr="00D46CED">
              <w:rPr>
                <w:rFonts w:ascii="Times New Roman" w:hAnsi="Times New Roman" w:cs="Times New Roman"/>
                <w:sz w:val="24"/>
                <w:szCs w:val="24"/>
              </w:rPr>
              <w:t xml:space="preserve">At restaurants or stores, how often do you receive poorer service than other people your age </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0A29A2F0" w14:textId="77777777">
            <w:pPr>
              <w:rPr>
                <w:rFonts w:ascii="Times New Roman" w:hAnsi="Times New Roman" w:cs="Times New Roman"/>
                <w:i/>
                <w:iCs/>
                <w:sz w:val="24"/>
                <w:szCs w:val="24"/>
              </w:rPr>
            </w:pPr>
            <w:r w:rsidRPr="00D46CED">
              <w:rPr>
                <w:rFonts w:ascii="Times New Roman" w:hAnsi="Times New Roman" w:cs="Times New Roman"/>
                <w:i/>
                <w:iCs/>
                <w:sz w:val="24"/>
                <w:szCs w:val="24"/>
              </w:rPr>
              <w:t>POORSERVICE</w:t>
            </w:r>
          </w:p>
        </w:tc>
      </w:tr>
      <w:tr w:rsidRPr="00D46CED" w:rsidR="003E16B9" w:rsidTr="00D004FF" w14:paraId="298569B9"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BA1F0B0"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E9B5FE3"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tcPr>
          <w:p w:rsidRPr="00D46CED" w:rsidR="003E16B9" w:rsidP="00D004FF" w:rsidRDefault="003E16B9" w14:paraId="49BA5A09" w14:textId="77777777">
            <w:pPr>
              <w:rPr>
                <w:rFonts w:ascii="Times New Roman" w:hAnsi="Times New Roman" w:cs="Times New Roman"/>
                <w:sz w:val="24"/>
                <w:szCs w:val="24"/>
              </w:rPr>
            </w:pPr>
            <w:r w:rsidRPr="00D46CED">
              <w:rPr>
                <w:rFonts w:ascii="Times New Roman" w:hAnsi="Times New Roman" w:cs="Times New Roman"/>
                <w:sz w:val="24"/>
                <w:szCs w:val="24"/>
              </w:rPr>
              <w:t>How often do people act as if they think you are not smart</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0D1CEB8E" w14:textId="77777777">
            <w:pPr>
              <w:rPr>
                <w:rFonts w:ascii="Times New Roman" w:hAnsi="Times New Roman" w:cs="Times New Roman"/>
                <w:i/>
                <w:iCs/>
                <w:sz w:val="24"/>
                <w:szCs w:val="24"/>
              </w:rPr>
            </w:pPr>
            <w:r w:rsidRPr="00D46CED">
              <w:rPr>
                <w:rFonts w:ascii="Times New Roman" w:hAnsi="Times New Roman" w:cs="Times New Roman"/>
                <w:i/>
                <w:iCs/>
                <w:sz w:val="24"/>
                <w:szCs w:val="24"/>
              </w:rPr>
              <w:t>NOTSMART</w:t>
            </w:r>
          </w:p>
        </w:tc>
      </w:tr>
    </w:tbl>
    <w:p w:rsidRPr="00D46CED" w:rsidR="003E16B9" w:rsidP="00D004FF" w:rsidRDefault="003E16B9" w14:paraId="0E25C9DA" w14:textId="77777777">
      <w:pPr>
        <w:rPr>
          <w:rFonts w:ascii="Times New Roman" w:hAnsi="Times New Roman" w:cs="Times New Roman"/>
          <w:b/>
          <w:bCs/>
          <w:sz w:val="24"/>
          <w:szCs w:val="24"/>
          <w:u w:val="single"/>
        </w:rPr>
      </w:pPr>
    </w:p>
    <w:p w:rsidRPr="0005721E" w:rsidR="003E16B9" w:rsidP="00D004FF" w:rsidRDefault="00D46CED" w14:paraId="5ABD78F3" w14:textId="29ADA112">
      <w:pPr>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r w:rsidRPr="0005721E" w:rsidR="003E16B9">
        <w:rPr>
          <w:rFonts w:ascii="Times New Roman" w:hAnsi="Times New Roman" w:cs="Times New Roman"/>
          <w:sz w:val="24"/>
          <w:szCs w:val="24"/>
          <w:u w:val="single"/>
        </w:rPr>
        <w:t xml:space="preserve"> </w:t>
      </w:r>
    </w:p>
    <w:p w:rsidRPr="00D46CED" w:rsidR="003E16B9" w:rsidP="003E16B9" w:rsidRDefault="00A70F92" w14:paraId="31D5EA6E" w14:textId="06E2C92A">
      <w:pPr>
        <w:pStyle w:val="ListParagraph"/>
        <w:numPr>
          <w:ilvl w:val="0"/>
          <w:numId w:val="1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three items included on discrimination come from the </w:t>
      </w:r>
      <w:r w:rsidR="0069067E">
        <w:rPr>
          <w:rFonts w:ascii="Times New Roman" w:hAnsi="Times New Roman" w:cs="Times New Roman"/>
          <w:sz w:val="24"/>
          <w:szCs w:val="24"/>
        </w:rPr>
        <w:t>short version of the</w:t>
      </w:r>
      <w:r>
        <w:rPr>
          <w:rFonts w:ascii="Times New Roman" w:hAnsi="Times New Roman" w:cs="Times New Roman"/>
          <w:sz w:val="24"/>
          <w:szCs w:val="24"/>
        </w:rPr>
        <w:t xml:space="preserve"> </w:t>
      </w:r>
      <w:r w:rsidRPr="002246E5">
        <w:rPr>
          <w:rFonts w:ascii="Times New Roman" w:hAnsi="Times New Roman" w:cs="Times New Roman"/>
          <w:sz w:val="24"/>
          <w:szCs w:val="24"/>
        </w:rPr>
        <w:t>Everyday Discrimination Scale</w:t>
      </w:r>
      <w:r w:rsidR="0069067E">
        <w:rPr>
          <w:rFonts w:ascii="Times New Roman" w:hAnsi="Times New Roman" w:cs="Times New Roman"/>
          <w:sz w:val="24"/>
          <w:szCs w:val="24"/>
        </w:rPr>
        <w:t xml:space="preserve"> </w:t>
      </w:r>
      <w:r>
        <w:rPr>
          <w:rFonts w:ascii="Times New Roman" w:hAnsi="Times New Roman" w:cs="Times New Roman"/>
          <w:sz w:val="24"/>
          <w:szCs w:val="24"/>
        </w:rPr>
        <w:t xml:space="preserve">(EDS).  The EDS has been found to be reliable and valid </w:t>
      </w:r>
      <w:r w:rsidR="0069067E">
        <w:rPr>
          <w:rFonts w:ascii="Times New Roman" w:hAnsi="Times New Roman" w:cs="Times New Roman"/>
          <w:sz w:val="24"/>
          <w:szCs w:val="24"/>
        </w:rPr>
        <w:t>and</w:t>
      </w:r>
      <w:r w:rsidRPr="002246E5">
        <w:rPr>
          <w:rFonts w:ascii="Times New Roman" w:hAnsi="Times New Roman" w:cs="Times New Roman"/>
          <w:sz w:val="24"/>
          <w:szCs w:val="24"/>
        </w:rPr>
        <w:t xml:space="preserve"> </w:t>
      </w:r>
      <w:r w:rsidR="0069067E">
        <w:rPr>
          <w:rFonts w:ascii="Times New Roman" w:hAnsi="Times New Roman" w:cs="Times New Roman"/>
          <w:sz w:val="24"/>
          <w:szCs w:val="24"/>
          <w:lang w:val="en"/>
        </w:rPr>
        <w:t>has</w:t>
      </w:r>
      <w:r w:rsidRPr="002246E5">
        <w:rPr>
          <w:rFonts w:ascii="Times New Roman" w:hAnsi="Times New Roman" w:cs="Times New Roman"/>
          <w:sz w:val="24"/>
          <w:szCs w:val="24"/>
          <w:lang w:val="en"/>
        </w:rPr>
        <w:t xml:space="preserve"> been incorporated into a number of large-scale surveys, such as the National Survey of American Life, the National Latino and Asian American Survey (NLAAS), and the on-going Health and Retirement Study</w:t>
      </w:r>
      <w:r>
        <w:rPr>
          <w:rFonts w:ascii="Times New Roman" w:hAnsi="Times New Roman" w:cs="Times New Roman"/>
          <w:sz w:val="24"/>
          <w:szCs w:val="24"/>
          <w:lang w:val="en"/>
        </w:rPr>
        <w:t>.</w:t>
      </w:r>
      <w:r w:rsidRPr="0084241A" w:rsidR="0084241A">
        <w:rPr>
          <w:rFonts w:ascii="Times New Roman" w:hAnsi="Times New Roman" w:cs="Times New Roman"/>
          <w:sz w:val="24"/>
          <w:szCs w:val="24"/>
          <w:vertAlign w:val="superscript"/>
          <w:lang w:val="en"/>
        </w:rPr>
        <w:t>94,95</w:t>
      </w:r>
      <w:r w:rsidR="0069067E">
        <w:rPr>
          <w:rFonts w:ascii="Times New Roman" w:hAnsi="Times New Roman" w:cs="Times New Roman"/>
          <w:sz w:val="24"/>
          <w:szCs w:val="24"/>
          <w:lang w:val="en"/>
        </w:rPr>
        <w:t xml:space="preserve"> Items from the scale have also been adapted for some adolescent surveys, including </w:t>
      </w:r>
      <w:proofErr w:type="spellStart"/>
      <w:r w:rsidR="0069067E">
        <w:rPr>
          <w:rFonts w:ascii="Times New Roman" w:hAnsi="Times New Roman" w:cs="Times New Roman"/>
          <w:sz w:val="24"/>
          <w:szCs w:val="24"/>
          <w:lang w:val="en"/>
        </w:rPr>
        <w:t>AddHealth</w:t>
      </w:r>
      <w:proofErr w:type="spellEnd"/>
      <w:r w:rsidR="0069067E">
        <w:rPr>
          <w:rFonts w:ascii="Times New Roman" w:hAnsi="Times New Roman" w:cs="Times New Roman"/>
          <w:sz w:val="24"/>
          <w:szCs w:val="24"/>
          <w:lang w:val="en"/>
        </w:rPr>
        <w:t xml:space="preserve">. </w:t>
      </w:r>
      <w:r w:rsidRPr="00D46CED">
        <w:rPr>
          <w:rFonts w:ascii="Times New Roman" w:hAnsi="Times New Roman" w:cs="Times New Roman"/>
          <w:sz w:val="24"/>
          <w:szCs w:val="24"/>
        </w:rPr>
        <w:t xml:space="preserve"> </w:t>
      </w:r>
    </w:p>
    <w:p w:rsidRPr="00D46CED" w:rsidR="003E16B9" w:rsidP="003E16B9" w:rsidRDefault="003E16B9" w14:paraId="768F43DE" w14:textId="77777777">
      <w:pPr>
        <w:pStyle w:val="ListParagraph"/>
        <w:numPr>
          <w:ilvl w:val="0"/>
          <w:numId w:val="17"/>
        </w:numPr>
        <w:spacing w:after="0" w:line="240" w:lineRule="auto"/>
        <w:contextualSpacing w:val="0"/>
        <w:rPr>
          <w:rFonts w:ascii="Times New Roman" w:hAnsi="Times New Roman" w:cs="Times New Roman"/>
          <w:sz w:val="24"/>
          <w:szCs w:val="24"/>
          <w:u w:val="single"/>
        </w:rPr>
      </w:pPr>
      <w:r w:rsidRPr="00D46CED">
        <w:rPr>
          <w:rFonts w:ascii="Times New Roman" w:hAnsi="Times New Roman" w:cs="Times New Roman"/>
          <w:sz w:val="24"/>
          <w:szCs w:val="24"/>
        </w:rPr>
        <w:t>These questions have not been asked in the NHIS before.</w:t>
      </w:r>
    </w:p>
    <w:p w:rsidR="00D46CED" w:rsidP="00D004FF" w:rsidRDefault="00D46CED" w14:paraId="02514C92" w14:textId="77777777">
      <w:pPr>
        <w:rPr>
          <w:rFonts w:ascii="Times New Roman" w:hAnsi="Times New Roman" w:cs="Times New Roman"/>
          <w:b/>
          <w:bCs/>
          <w:sz w:val="24"/>
          <w:szCs w:val="24"/>
          <w:u w:val="single"/>
        </w:rPr>
      </w:pPr>
    </w:p>
    <w:p w:rsidRPr="0005721E" w:rsidR="003E16B9" w:rsidP="00D004FF" w:rsidRDefault="003E16B9" w14:paraId="2DFBCEEA" w14:textId="4E35D5A0">
      <w:pPr>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the Data</w:t>
      </w:r>
    </w:p>
    <w:p w:rsidRPr="00D46CED" w:rsidR="003E16B9" w:rsidP="00D004FF" w:rsidRDefault="003E16B9" w14:paraId="303DC4BF" w14:textId="77777777">
      <w:pPr>
        <w:rPr>
          <w:rFonts w:ascii="Times New Roman" w:hAnsi="Times New Roman" w:cs="Times New Roman"/>
          <w:sz w:val="24"/>
          <w:szCs w:val="24"/>
        </w:rPr>
      </w:pPr>
      <w:r w:rsidRPr="00D46CED">
        <w:rPr>
          <w:rFonts w:ascii="Times New Roman" w:hAnsi="Times New Roman" w:cs="Times New Roman"/>
          <w:sz w:val="24"/>
          <w:szCs w:val="24"/>
        </w:rPr>
        <w:t xml:space="preserve">These questions are intended to serve as covariates in various analyses, but not necessarily to be used as standalone nationally representative items of everyday discrimination. For example, these questions may be used as a predictor of the mental and physical well-being of adolescents in the survey. </w:t>
      </w:r>
    </w:p>
    <w:p w:rsidRPr="00D46CED" w:rsidR="003E16B9" w:rsidP="00D004FF" w:rsidRDefault="003E16B9" w14:paraId="4CB18FC7" w14:textId="77777777">
      <w:pPr>
        <w:pStyle w:val="ListParagraph"/>
        <w:numPr>
          <w:ilvl w:val="0"/>
          <w:numId w:val="3"/>
        </w:numPr>
        <w:rPr>
          <w:rFonts w:ascii="Times New Roman" w:hAnsi="Times New Roman" w:cs="Times New Roman"/>
          <w:sz w:val="24"/>
          <w:szCs w:val="24"/>
        </w:rPr>
      </w:pPr>
      <w:r w:rsidRPr="00D46CED">
        <w:rPr>
          <w:rFonts w:ascii="Times New Roman" w:hAnsi="Times New Roman" w:cs="Times New Roman"/>
          <w:sz w:val="24"/>
          <w:szCs w:val="24"/>
        </w:rPr>
        <w:t xml:space="preserve">According to Wave IV of </w:t>
      </w:r>
      <w:proofErr w:type="spellStart"/>
      <w:r w:rsidRPr="00D46CED">
        <w:rPr>
          <w:rFonts w:ascii="Times New Roman" w:hAnsi="Times New Roman" w:cs="Times New Roman"/>
          <w:sz w:val="24"/>
          <w:szCs w:val="24"/>
        </w:rPr>
        <w:t>AddHealth</w:t>
      </w:r>
      <w:proofErr w:type="spellEnd"/>
      <w:r w:rsidRPr="00D46CED">
        <w:rPr>
          <w:rFonts w:ascii="Times New Roman" w:hAnsi="Times New Roman" w:cs="Times New Roman"/>
          <w:sz w:val="24"/>
          <w:szCs w:val="24"/>
        </w:rPr>
        <w:t>, 24.8% of respondents report feeling they have been treated with less respect or courtesy than other people “sometimes” or “often”.</w:t>
      </w:r>
      <w:r w:rsidRPr="00D46CED">
        <w:rPr>
          <w:rFonts w:ascii="Times New Roman" w:hAnsi="Times New Roman" w:cs="Times New Roman"/>
          <w:noProof/>
          <w:sz w:val="24"/>
          <w:szCs w:val="24"/>
          <w:vertAlign w:val="superscript"/>
        </w:rPr>
        <w:t>74</w:t>
      </w:r>
    </w:p>
    <w:p w:rsidRPr="00D46CED" w:rsidR="003E16B9" w:rsidP="00D004FF" w:rsidRDefault="003E16B9" w14:paraId="5066D262" w14:textId="454BF353">
      <w:pPr>
        <w:pStyle w:val="ListParagraph"/>
        <w:numPr>
          <w:ilvl w:val="1"/>
          <w:numId w:val="3"/>
        </w:numPr>
        <w:rPr>
          <w:rFonts w:ascii="Times New Roman" w:hAnsi="Times New Roman" w:cs="Times New Roman"/>
          <w:sz w:val="24"/>
          <w:szCs w:val="24"/>
        </w:rPr>
      </w:pPr>
      <w:r w:rsidRPr="00D46CED">
        <w:rPr>
          <w:rFonts w:ascii="Times New Roman" w:hAnsi="Times New Roman" w:cs="Times New Roman"/>
          <w:sz w:val="24"/>
          <w:szCs w:val="24"/>
        </w:rPr>
        <w:t>Based on a sample size of N~3,</w:t>
      </w:r>
      <w:r w:rsidR="00916CB9">
        <w:rPr>
          <w:rFonts w:ascii="Times New Roman" w:hAnsi="Times New Roman" w:cs="Times New Roman"/>
          <w:sz w:val="24"/>
          <w:szCs w:val="24"/>
        </w:rPr>
        <w:t>6</w:t>
      </w:r>
      <w:r w:rsidRPr="00D46CED">
        <w:rPr>
          <w:rFonts w:ascii="Times New Roman" w:hAnsi="Times New Roman" w:cs="Times New Roman"/>
          <w:sz w:val="24"/>
          <w:szCs w:val="24"/>
        </w:rPr>
        <w:t xml:space="preserve">00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 xml:space="preserve">will be able to produce reliable prevalence estimates of these constructs for adolescents for </w:t>
      </w:r>
      <w:r w:rsidR="0084241A">
        <w:rPr>
          <w:rFonts w:ascii="Times New Roman" w:hAnsi="Times New Roman" w:cs="Times New Roman"/>
          <w:sz w:val="24"/>
          <w:szCs w:val="24"/>
        </w:rPr>
        <w:t xml:space="preserve">nearly </w:t>
      </w:r>
      <w:proofErr w:type="gramStart"/>
      <w:r w:rsidRPr="00D46CED">
        <w:rPr>
          <w:rFonts w:ascii="Times New Roman" w:hAnsi="Times New Roman" w:cs="Times New Roman"/>
          <w:sz w:val="24"/>
          <w:szCs w:val="24"/>
        </w:rPr>
        <w:t xml:space="preserve">any </w:t>
      </w:r>
      <w:r w:rsidRPr="00D46CED" w:rsidR="0084241A">
        <w:rPr>
          <w:rFonts w:ascii="Times New Roman" w:hAnsi="Times New Roman" w:cs="Times New Roman"/>
          <w:sz w:val="24"/>
          <w:szCs w:val="24"/>
        </w:rPr>
        <w:t xml:space="preserve"> </w:t>
      </w:r>
      <w:r w:rsidRPr="00D46CED">
        <w:rPr>
          <w:rFonts w:ascii="Times New Roman" w:hAnsi="Times New Roman" w:cs="Times New Roman"/>
          <w:sz w:val="24"/>
          <w:szCs w:val="24"/>
        </w:rPr>
        <w:t>subpopulation</w:t>
      </w:r>
      <w:proofErr w:type="gramEnd"/>
      <w:r w:rsidR="0084241A">
        <w:rPr>
          <w:rFonts w:ascii="Times New Roman" w:hAnsi="Times New Roman" w:cs="Times New Roman"/>
          <w:sz w:val="24"/>
          <w:szCs w:val="24"/>
        </w:rPr>
        <w:t xml:space="preserve"> of interest</w:t>
      </w:r>
      <w:r w:rsidRPr="00D46CED">
        <w:rPr>
          <w:rFonts w:ascii="Times New Roman" w:hAnsi="Times New Roman" w:cs="Times New Roman"/>
          <w:sz w:val="24"/>
          <w:szCs w:val="24"/>
        </w:rPr>
        <w:t>.</w:t>
      </w:r>
    </w:p>
    <w:p w:rsidRPr="00D46CED" w:rsidR="003E16B9" w:rsidP="00D004FF" w:rsidRDefault="003E16B9" w14:paraId="13A1CE0C" w14:textId="77777777">
      <w:pPr>
        <w:rPr>
          <w:rFonts w:ascii="Times New Roman" w:hAnsi="Times New Roman" w:cs="Times New Roman"/>
          <w:b/>
          <w:bCs/>
          <w:sz w:val="24"/>
          <w:szCs w:val="24"/>
        </w:rPr>
      </w:pPr>
      <w:r w:rsidRPr="00D46CED">
        <w:rPr>
          <w:rFonts w:ascii="Times New Roman" w:hAnsi="Times New Roman" w:cs="Times New Roman"/>
          <w:b/>
          <w:bCs/>
          <w:sz w:val="24"/>
          <w:szCs w:val="24"/>
        </w:rPr>
        <w:t xml:space="preserve">Bullying </w:t>
      </w:r>
    </w:p>
    <w:p w:rsidRPr="00D46CED" w:rsidR="003E16B9" w:rsidP="00D004FF" w:rsidRDefault="003E16B9" w14:paraId="416A7109" w14:textId="77777777">
      <w:pPr>
        <w:rPr>
          <w:rFonts w:ascii="Times New Roman" w:hAnsi="Times New Roman" w:cs="Times New Roman"/>
          <w:sz w:val="24"/>
          <w:szCs w:val="24"/>
        </w:rPr>
      </w:pPr>
      <w:r w:rsidRPr="00D46CED">
        <w:rPr>
          <w:rFonts w:ascii="Times New Roman" w:hAnsi="Times New Roman" w:cs="Times New Roman"/>
          <w:sz w:val="24"/>
          <w:szCs w:val="24"/>
        </w:rPr>
        <w:t>Previous research shows that both bullying victimization and perpetration are linked to long-term impacts on mental health. Child victims of bullying have an increased risk of receiving psychiatric hospital treatment and psychiatric medications in young adulthood.</w:t>
      </w:r>
      <w:r w:rsidRPr="00D46CED">
        <w:rPr>
          <w:rFonts w:ascii="Times New Roman" w:hAnsi="Times New Roman" w:cs="Times New Roman"/>
          <w:noProof/>
          <w:sz w:val="24"/>
          <w:szCs w:val="24"/>
          <w:vertAlign w:val="superscript"/>
        </w:rPr>
        <w:t>81</w:t>
      </w:r>
      <w:r w:rsidRPr="00D46CED">
        <w:rPr>
          <w:rFonts w:ascii="Times New Roman" w:hAnsi="Times New Roman" w:cs="Times New Roman"/>
          <w:sz w:val="24"/>
          <w:szCs w:val="24"/>
        </w:rPr>
        <w:t xml:space="preserve"> Victims of bullying in childhood report high levels of psychological distress at age 23 as well as later on in life and age 50.</w:t>
      </w:r>
      <w:r w:rsidRPr="00D46CED">
        <w:rPr>
          <w:rFonts w:ascii="Times New Roman" w:hAnsi="Times New Roman" w:cs="Times New Roman"/>
          <w:noProof/>
          <w:sz w:val="24"/>
          <w:szCs w:val="24"/>
          <w:vertAlign w:val="superscript"/>
        </w:rPr>
        <w:t>82</w:t>
      </w:r>
      <w:r w:rsidRPr="00D46CED">
        <w:rPr>
          <w:rFonts w:ascii="Times New Roman" w:hAnsi="Times New Roman" w:cs="Times New Roman"/>
          <w:sz w:val="24"/>
          <w:szCs w:val="24"/>
        </w:rPr>
        <w:t xml:space="preserve"> Findings from the Population Assessment of Tobacco and Health have also shown that bullying perpetration is associated with moderate/high lifetime internalizing problems.</w:t>
      </w:r>
      <w:r w:rsidRPr="00D46CED">
        <w:rPr>
          <w:rFonts w:ascii="Times New Roman" w:hAnsi="Times New Roman" w:cs="Times New Roman"/>
          <w:noProof/>
          <w:sz w:val="24"/>
          <w:szCs w:val="24"/>
          <w:vertAlign w:val="superscript"/>
        </w:rPr>
        <w:t>83</w:t>
      </w:r>
      <w:r w:rsidRPr="00D46CED">
        <w:rPr>
          <w:rFonts w:ascii="Times New Roman" w:hAnsi="Times New Roman" w:cs="Times New Roman"/>
          <w:sz w:val="24"/>
          <w:szCs w:val="24"/>
        </w:rPr>
        <w:t xml:space="preserve"> Given their associations with mental health, it is important to document the prevalence of both bullying victimization and perpetration among both children and adolescents.</w:t>
      </w:r>
    </w:p>
    <w:p w:rsidRPr="0005721E" w:rsidR="003E16B9" w:rsidP="00D004FF" w:rsidRDefault="003E16B9" w14:paraId="2B7F3578" w14:textId="2C76A2C6">
      <w:pPr>
        <w:spacing w:line="240" w:lineRule="auto"/>
        <w:rPr>
          <w:rFonts w:ascii="Times New Roman" w:hAnsi="Times New Roman" w:cs="Times New Roman"/>
          <w:sz w:val="24"/>
          <w:szCs w:val="24"/>
          <w:u w:val="single"/>
        </w:rPr>
      </w:pPr>
      <w:r w:rsidRPr="0005721E">
        <w:rPr>
          <w:rFonts w:ascii="Times New Roman" w:hAnsi="Times New Roman" w:cs="Times New Roman"/>
          <w:sz w:val="24"/>
          <w:szCs w:val="24"/>
          <w:u w:val="single"/>
        </w:rPr>
        <w:t xml:space="preserve">Concepts to be </w:t>
      </w:r>
      <w:r w:rsidRPr="0005721E" w:rsidR="00D46CED">
        <w:rPr>
          <w:rFonts w:ascii="Times New Roman" w:hAnsi="Times New Roman" w:cs="Times New Roman"/>
          <w:sz w:val="24"/>
          <w:szCs w:val="24"/>
          <w:u w:val="single"/>
        </w:rPr>
        <w:t>Measured</w:t>
      </w:r>
    </w:p>
    <w:tbl>
      <w:tblPr>
        <w:tblStyle w:val="TableGrid"/>
        <w:tblW w:w="0" w:type="auto"/>
        <w:tblLook w:val="04A0" w:firstRow="1" w:lastRow="0" w:firstColumn="1" w:lastColumn="0" w:noHBand="0" w:noVBand="1"/>
      </w:tblPr>
      <w:tblGrid>
        <w:gridCol w:w="1203"/>
        <w:gridCol w:w="1336"/>
        <w:gridCol w:w="4510"/>
        <w:gridCol w:w="2301"/>
      </w:tblGrid>
      <w:tr w:rsidRPr="00D46CED" w:rsidR="003E16B9" w:rsidTr="00D004FF" w14:paraId="1B8DC24A" w14:textId="77777777">
        <w:tc>
          <w:tcPr>
            <w:tcW w:w="1075" w:type="dxa"/>
            <w:shd w:val="clear" w:color="auto" w:fill="E7E6E6" w:themeFill="background2"/>
          </w:tcPr>
          <w:p w:rsidRPr="00D46CED" w:rsidR="003E16B9" w:rsidP="00D004FF" w:rsidRDefault="00A905E4" w14:paraId="4A331635" w14:textId="51EF6423">
            <w:pPr>
              <w:jc w:val="center"/>
              <w:rPr>
                <w:rFonts w:ascii="Times New Roman" w:hAnsi="Times New Roman" w:cs="Times New Roman"/>
                <w:b/>
                <w:bCs/>
                <w:sz w:val="24"/>
                <w:szCs w:val="24"/>
              </w:rPr>
            </w:pPr>
            <w:bookmarkStart w:name="_Hlk48902406" w:id="19"/>
            <w:r>
              <w:rPr>
                <w:rFonts w:ascii="Times New Roman" w:hAnsi="Times New Roman" w:cs="Times New Roman"/>
                <w:b/>
                <w:bCs/>
                <w:sz w:val="24"/>
                <w:szCs w:val="24"/>
              </w:rPr>
              <w:t>Sample Child Interview</w:t>
            </w:r>
          </w:p>
        </w:tc>
        <w:tc>
          <w:tcPr>
            <w:tcW w:w="1170" w:type="dxa"/>
            <w:shd w:val="clear" w:color="auto" w:fill="E7E6E6" w:themeFill="background2"/>
          </w:tcPr>
          <w:p w:rsidRPr="00D46CED" w:rsidR="003E16B9" w:rsidP="00D004FF" w:rsidRDefault="00A905E4" w14:paraId="24E7D263" w14:textId="67E1638F">
            <w:pPr>
              <w:jc w:val="center"/>
              <w:rPr>
                <w:rFonts w:ascii="Times New Roman" w:hAnsi="Times New Roman" w:cs="Times New Roman"/>
                <w:b/>
                <w:bCs/>
                <w:sz w:val="24"/>
                <w:szCs w:val="24"/>
              </w:rPr>
            </w:pPr>
            <w:r>
              <w:rPr>
                <w:rFonts w:ascii="Times New Roman" w:hAnsi="Times New Roman" w:cs="Times New Roman"/>
                <w:b/>
                <w:bCs/>
                <w:sz w:val="24"/>
                <w:szCs w:val="24"/>
              </w:rPr>
              <w:t>Adolescent Follow-back Survey</w:t>
            </w:r>
          </w:p>
        </w:tc>
        <w:tc>
          <w:tcPr>
            <w:tcW w:w="4767" w:type="dxa"/>
            <w:shd w:val="clear" w:color="auto" w:fill="E7E6E6" w:themeFill="background2"/>
          </w:tcPr>
          <w:p w:rsidRPr="00D46CED" w:rsidR="003E16B9" w:rsidP="00D004FF" w:rsidRDefault="003E16B9" w14:paraId="6C7EDF5A" w14:textId="77777777">
            <w:pP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338" w:type="dxa"/>
            <w:shd w:val="clear" w:color="auto" w:fill="E7E6E6" w:themeFill="background2"/>
          </w:tcPr>
          <w:p w:rsidRPr="00D46CED" w:rsidR="003E16B9" w:rsidP="00D004FF" w:rsidRDefault="003E16B9" w14:paraId="5A4B7329" w14:textId="77777777">
            <w:pP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7A45907F" w14:textId="77777777">
        <w:tc>
          <w:tcPr>
            <w:tcW w:w="1075" w:type="dxa"/>
          </w:tcPr>
          <w:p w:rsidRPr="00D46CED" w:rsidR="003E16B9" w:rsidP="00D004FF" w:rsidRDefault="003E16B9" w14:paraId="286354EB" w14:textId="77777777">
            <w:pPr>
              <w:jc w:val="center"/>
              <w:rPr>
                <w:rFonts w:ascii="Times New Roman" w:hAnsi="Times New Roman" w:cs="Times New Roman"/>
                <w:sz w:val="24"/>
                <w:szCs w:val="24"/>
              </w:rPr>
            </w:pPr>
            <w:r w:rsidRPr="00D46CED">
              <w:rPr>
                <w:rFonts w:ascii="Times New Roman" w:hAnsi="Times New Roman" w:cs="Times New Roman"/>
                <w:sz w:val="24"/>
                <w:szCs w:val="24"/>
              </w:rPr>
              <w:lastRenderedPageBreak/>
              <w:t>X</w:t>
            </w:r>
          </w:p>
        </w:tc>
        <w:tc>
          <w:tcPr>
            <w:tcW w:w="1170" w:type="dxa"/>
          </w:tcPr>
          <w:p w:rsidRPr="00D46CED" w:rsidR="003E16B9" w:rsidP="00D004FF" w:rsidRDefault="003E16B9" w14:paraId="05BD9284"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7" w:type="dxa"/>
          </w:tcPr>
          <w:p w:rsidRPr="00D46CED" w:rsidR="003E16B9" w:rsidP="00D004FF" w:rsidRDefault="003E16B9" w14:paraId="54AA8EF2" w14:textId="77777777">
            <w:pPr>
              <w:rPr>
                <w:rFonts w:ascii="Times New Roman" w:hAnsi="Times New Roman" w:cs="Times New Roman"/>
                <w:sz w:val="24"/>
                <w:szCs w:val="24"/>
              </w:rPr>
            </w:pPr>
            <w:r w:rsidRPr="00D46CED">
              <w:rPr>
                <w:rFonts w:ascii="Times New Roman" w:hAnsi="Times New Roman" w:cs="Times New Roman"/>
                <w:sz w:val="24"/>
                <w:szCs w:val="24"/>
              </w:rPr>
              <w:t xml:space="preserve">(Past 12 months) How often were you bullied, picked on, or excluded by others </w:t>
            </w:r>
          </w:p>
        </w:tc>
        <w:tc>
          <w:tcPr>
            <w:tcW w:w="2338" w:type="dxa"/>
          </w:tcPr>
          <w:p w:rsidRPr="00D46CED" w:rsidR="003E16B9" w:rsidP="00D004FF" w:rsidRDefault="003E16B9" w14:paraId="2E3AAE36" w14:textId="77777777">
            <w:pPr>
              <w:rPr>
                <w:rFonts w:ascii="Times New Roman" w:hAnsi="Times New Roman" w:cs="Times New Roman"/>
                <w:sz w:val="24"/>
                <w:szCs w:val="24"/>
              </w:rPr>
            </w:pPr>
            <w:r w:rsidRPr="00D46CED">
              <w:rPr>
                <w:rFonts w:ascii="Times New Roman" w:hAnsi="Times New Roman" w:cs="Times New Roman"/>
                <w:sz w:val="24"/>
                <w:szCs w:val="24"/>
              </w:rPr>
              <w:t>BULLYVIC_C</w:t>
            </w:r>
          </w:p>
          <w:p w:rsidRPr="00D46CED" w:rsidR="003E16B9" w:rsidP="00D004FF" w:rsidRDefault="003E16B9" w14:paraId="1C3A0E5C" w14:textId="77777777">
            <w:pPr>
              <w:rPr>
                <w:rFonts w:ascii="Times New Roman" w:hAnsi="Times New Roman" w:cs="Times New Roman"/>
                <w:i/>
                <w:iCs/>
                <w:sz w:val="24"/>
                <w:szCs w:val="24"/>
              </w:rPr>
            </w:pPr>
            <w:r w:rsidRPr="00D46CED">
              <w:rPr>
                <w:rFonts w:ascii="Times New Roman" w:hAnsi="Times New Roman" w:cs="Times New Roman"/>
                <w:i/>
                <w:iCs/>
                <w:sz w:val="24"/>
                <w:szCs w:val="24"/>
              </w:rPr>
              <w:t>BULLYVIC</w:t>
            </w:r>
          </w:p>
        </w:tc>
      </w:tr>
      <w:tr w:rsidRPr="00D46CED" w:rsidR="003E16B9" w:rsidTr="00D004FF" w14:paraId="6B9306C9" w14:textId="77777777">
        <w:tc>
          <w:tcPr>
            <w:tcW w:w="1075" w:type="dxa"/>
          </w:tcPr>
          <w:p w:rsidRPr="00D46CED" w:rsidR="003E16B9" w:rsidP="00D004FF" w:rsidRDefault="003E16B9" w14:paraId="59C5575D"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170" w:type="dxa"/>
          </w:tcPr>
          <w:p w:rsidRPr="00D46CED" w:rsidR="003E16B9" w:rsidP="00D004FF" w:rsidRDefault="003E16B9" w14:paraId="02B5751D"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7" w:type="dxa"/>
          </w:tcPr>
          <w:p w:rsidRPr="00D46CED" w:rsidR="003E16B9" w:rsidP="00D004FF" w:rsidRDefault="003E16B9" w14:paraId="065A8359" w14:textId="77777777">
            <w:pPr>
              <w:rPr>
                <w:rFonts w:ascii="Times New Roman" w:hAnsi="Times New Roman" w:cs="Times New Roman"/>
                <w:sz w:val="24"/>
                <w:szCs w:val="24"/>
              </w:rPr>
            </w:pPr>
            <w:r w:rsidRPr="00D46CED">
              <w:rPr>
                <w:rFonts w:ascii="Times New Roman" w:hAnsi="Times New Roman" w:cs="Times New Roman"/>
                <w:sz w:val="24"/>
                <w:szCs w:val="24"/>
              </w:rPr>
              <w:t xml:space="preserve">(Past 12 months) Been electronically bullied </w:t>
            </w:r>
          </w:p>
        </w:tc>
        <w:tc>
          <w:tcPr>
            <w:tcW w:w="2338" w:type="dxa"/>
          </w:tcPr>
          <w:p w:rsidRPr="00D46CED" w:rsidR="003E16B9" w:rsidP="00D004FF" w:rsidRDefault="003E16B9" w14:paraId="596DAE72" w14:textId="77777777">
            <w:pPr>
              <w:rPr>
                <w:rFonts w:ascii="Times New Roman" w:hAnsi="Times New Roman" w:cs="Times New Roman"/>
                <w:sz w:val="24"/>
                <w:szCs w:val="24"/>
              </w:rPr>
            </w:pPr>
            <w:r w:rsidRPr="00D46CED">
              <w:rPr>
                <w:rFonts w:ascii="Times New Roman" w:hAnsi="Times New Roman" w:cs="Times New Roman"/>
                <w:sz w:val="24"/>
                <w:szCs w:val="24"/>
              </w:rPr>
              <w:t>CYBERVIC_C</w:t>
            </w:r>
          </w:p>
          <w:p w:rsidRPr="00D46CED" w:rsidR="003E16B9" w:rsidP="00D004FF" w:rsidRDefault="003E16B9" w14:paraId="5FCA3653" w14:textId="77777777">
            <w:pPr>
              <w:rPr>
                <w:rFonts w:ascii="Times New Roman" w:hAnsi="Times New Roman" w:cs="Times New Roman"/>
                <w:i/>
                <w:iCs/>
                <w:sz w:val="24"/>
                <w:szCs w:val="24"/>
              </w:rPr>
            </w:pPr>
            <w:r w:rsidRPr="00D46CED">
              <w:rPr>
                <w:rFonts w:ascii="Times New Roman" w:hAnsi="Times New Roman" w:cs="Times New Roman"/>
                <w:i/>
                <w:iCs/>
                <w:sz w:val="24"/>
                <w:szCs w:val="24"/>
              </w:rPr>
              <w:t>CYBERVIC</w:t>
            </w:r>
          </w:p>
        </w:tc>
      </w:tr>
      <w:tr w:rsidRPr="00D46CED" w:rsidR="003E16B9" w:rsidTr="00D004FF" w14:paraId="58026369" w14:textId="77777777">
        <w:tc>
          <w:tcPr>
            <w:tcW w:w="1075" w:type="dxa"/>
          </w:tcPr>
          <w:p w:rsidRPr="00D46CED" w:rsidR="003E16B9" w:rsidP="00D004FF" w:rsidRDefault="003E16B9" w14:paraId="027837CC"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1170" w:type="dxa"/>
          </w:tcPr>
          <w:p w:rsidRPr="00D46CED" w:rsidR="003E16B9" w:rsidP="00D004FF" w:rsidRDefault="003E16B9" w14:paraId="59013A71"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7" w:type="dxa"/>
          </w:tcPr>
          <w:p w:rsidRPr="00D46CED" w:rsidR="003E16B9" w:rsidP="00D004FF" w:rsidRDefault="003E16B9" w14:paraId="1F2BD6C6" w14:textId="77777777">
            <w:pPr>
              <w:rPr>
                <w:rFonts w:ascii="Times New Roman" w:hAnsi="Times New Roman" w:cs="Times New Roman"/>
                <w:sz w:val="24"/>
                <w:szCs w:val="24"/>
              </w:rPr>
            </w:pPr>
            <w:r w:rsidRPr="00D46CED">
              <w:rPr>
                <w:rFonts w:ascii="Times New Roman" w:hAnsi="Times New Roman" w:cs="Times New Roman"/>
                <w:sz w:val="24"/>
                <w:szCs w:val="24"/>
              </w:rPr>
              <w:t xml:space="preserve">(Past 12 months) How often did you bully others, pick on them, or exclude them </w:t>
            </w:r>
          </w:p>
        </w:tc>
        <w:tc>
          <w:tcPr>
            <w:tcW w:w="2338" w:type="dxa"/>
          </w:tcPr>
          <w:p w:rsidRPr="00D46CED" w:rsidR="003E16B9" w:rsidP="00D004FF" w:rsidRDefault="003E16B9" w14:paraId="6FDB2C9D" w14:textId="77777777">
            <w:pPr>
              <w:rPr>
                <w:rFonts w:ascii="Times New Roman" w:hAnsi="Times New Roman" w:cs="Times New Roman"/>
                <w:sz w:val="24"/>
                <w:szCs w:val="24"/>
              </w:rPr>
            </w:pPr>
            <w:r w:rsidRPr="00D46CED">
              <w:rPr>
                <w:rFonts w:ascii="Times New Roman" w:hAnsi="Times New Roman" w:cs="Times New Roman"/>
                <w:sz w:val="24"/>
                <w:szCs w:val="24"/>
              </w:rPr>
              <w:t>BULLYPERP_C</w:t>
            </w:r>
          </w:p>
          <w:p w:rsidRPr="00D46CED" w:rsidR="003E16B9" w:rsidP="00D004FF" w:rsidRDefault="003E16B9" w14:paraId="464B7633" w14:textId="77777777">
            <w:pPr>
              <w:rPr>
                <w:rFonts w:ascii="Times New Roman" w:hAnsi="Times New Roman" w:cs="Times New Roman"/>
                <w:i/>
                <w:iCs/>
                <w:sz w:val="24"/>
                <w:szCs w:val="24"/>
              </w:rPr>
            </w:pPr>
            <w:r w:rsidRPr="00D46CED">
              <w:rPr>
                <w:rFonts w:ascii="Times New Roman" w:hAnsi="Times New Roman" w:cs="Times New Roman"/>
                <w:i/>
                <w:iCs/>
                <w:sz w:val="24"/>
                <w:szCs w:val="24"/>
              </w:rPr>
              <w:t>BULLYPERP</w:t>
            </w:r>
          </w:p>
        </w:tc>
      </w:tr>
      <w:tr w:rsidRPr="00D46CED" w:rsidR="003E16B9" w:rsidTr="00D004FF" w14:paraId="3D1A5AFF" w14:textId="77777777">
        <w:tc>
          <w:tcPr>
            <w:tcW w:w="1075" w:type="dxa"/>
          </w:tcPr>
          <w:p w:rsidRPr="00D46CED" w:rsidR="003E16B9" w:rsidP="00D004FF" w:rsidRDefault="003E16B9" w14:paraId="6EAC87A9" w14:textId="77777777">
            <w:pPr>
              <w:jc w:val="center"/>
              <w:rPr>
                <w:rFonts w:ascii="Times New Roman" w:hAnsi="Times New Roman" w:cs="Times New Roman"/>
                <w:sz w:val="24"/>
                <w:szCs w:val="24"/>
              </w:rPr>
            </w:pPr>
          </w:p>
        </w:tc>
        <w:tc>
          <w:tcPr>
            <w:tcW w:w="1170" w:type="dxa"/>
          </w:tcPr>
          <w:p w:rsidRPr="00D46CED" w:rsidR="003E16B9" w:rsidP="00D004FF" w:rsidRDefault="003E16B9" w14:paraId="6BDD5A66"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4767" w:type="dxa"/>
          </w:tcPr>
          <w:p w:rsidRPr="00D46CED" w:rsidR="003E16B9" w:rsidP="00D004FF" w:rsidRDefault="003E16B9" w14:paraId="25E1EC93" w14:textId="77777777">
            <w:pPr>
              <w:rPr>
                <w:rFonts w:ascii="Times New Roman" w:hAnsi="Times New Roman" w:cs="Times New Roman"/>
                <w:sz w:val="24"/>
                <w:szCs w:val="24"/>
              </w:rPr>
            </w:pPr>
            <w:r w:rsidRPr="00D46CED">
              <w:rPr>
                <w:rFonts w:ascii="Times New Roman" w:hAnsi="Times New Roman" w:cs="Times New Roman"/>
                <w:sz w:val="24"/>
                <w:szCs w:val="24"/>
              </w:rPr>
              <w:t>(Past 12 months) Electronically bullied others</w:t>
            </w:r>
          </w:p>
        </w:tc>
        <w:tc>
          <w:tcPr>
            <w:tcW w:w="2338" w:type="dxa"/>
          </w:tcPr>
          <w:p w:rsidRPr="00D46CED" w:rsidR="003E16B9" w:rsidP="00D004FF" w:rsidRDefault="003E16B9" w14:paraId="673D7E12" w14:textId="77777777">
            <w:pPr>
              <w:rPr>
                <w:rFonts w:ascii="Times New Roman" w:hAnsi="Times New Roman" w:cs="Times New Roman"/>
                <w:i/>
                <w:iCs/>
                <w:sz w:val="24"/>
                <w:szCs w:val="24"/>
              </w:rPr>
            </w:pPr>
            <w:r w:rsidRPr="00D46CED">
              <w:rPr>
                <w:rFonts w:ascii="Times New Roman" w:hAnsi="Times New Roman" w:cs="Times New Roman"/>
                <w:i/>
                <w:iCs/>
                <w:sz w:val="24"/>
                <w:szCs w:val="24"/>
              </w:rPr>
              <w:t>CYBERPERP</w:t>
            </w:r>
          </w:p>
        </w:tc>
      </w:tr>
    </w:tbl>
    <w:p w:rsidRPr="0005721E" w:rsidR="003E16B9" w:rsidP="00D004FF" w:rsidRDefault="00D46CED" w14:paraId="3721B60A" w14:textId="44527B96">
      <w:pPr>
        <w:spacing w:line="240" w:lineRule="auto"/>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p>
    <w:bookmarkEnd w:id="19"/>
    <w:p w:rsidRPr="00D46CED" w:rsidR="003E16B9" w:rsidP="00D004FF" w:rsidRDefault="003E16B9" w14:paraId="23516976" w14:textId="77777777">
      <w:pPr>
        <w:pStyle w:val="ListParagraph"/>
        <w:numPr>
          <w:ilvl w:val="0"/>
          <w:numId w:val="8"/>
        </w:numPr>
        <w:spacing w:line="240" w:lineRule="auto"/>
        <w:rPr>
          <w:rFonts w:ascii="Times New Roman" w:hAnsi="Times New Roman" w:cs="Times New Roman"/>
          <w:sz w:val="24"/>
          <w:szCs w:val="24"/>
        </w:rPr>
      </w:pPr>
      <w:r w:rsidRPr="00D46CED">
        <w:rPr>
          <w:rFonts w:ascii="Times New Roman" w:hAnsi="Times New Roman" w:cs="Times New Roman"/>
          <w:sz w:val="24"/>
          <w:szCs w:val="24"/>
        </w:rPr>
        <w:t>The Youth Risk Behavior Survey (2017) collects information on whether adolescents have been bullied on school property or electronically bullied within the past 12 months. The 2018 NSCH also collects information on bully victimization and perpetration.</w:t>
      </w:r>
      <w:r w:rsidRPr="00D46CED">
        <w:rPr>
          <w:rFonts w:ascii="Times New Roman" w:hAnsi="Times New Roman" w:cs="Times New Roman"/>
          <w:noProof/>
          <w:sz w:val="24"/>
          <w:szCs w:val="24"/>
          <w:vertAlign w:val="superscript"/>
        </w:rPr>
        <w:t>49</w:t>
      </w:r>
    </w:p>
    <w:p w:rsidRPr="00D46CED" w:rsidR="003E16B9" w:rsidP="00D004FF" w:rsidRDefault="003E16B9" w14:paraId="0547A6D1" w14:textId="77777777">
      <w:pPr>
        <w:pStyle w:val="ListParagraph"/>
        <w:numPr>
          <w:ilvl w:val="0"/>
          <w:numId w:val="8"/>
        </w:numPr>
        <w:spacing w:line="240" w:lineRule="auto"/>
        <w:rPr>
          <w:rFonts w:ascii="Times New Roman" w:hAnsi="Times New Roman" w:cs="Times New Roman"/>
          <w:sz w:val="24"/>
          <w:szCs w:val="24"/>
        </w:rPr>
      </w:pPr>
      <w:r w:rsidRPr="00D46CED">
        <w:rPr>
          <w:rFonts w:ascii="Times New Roman" w:hAnsi="Times New Roman" w:cs="Times New Roman"/>
          <w:sz w:val="24"/>
          <w:szCs w:val="24"/>
        </w:rPr>
        <w:t>Items on bullying have not been asked on the NHIS previously.</w:t>
      </w:r>
    </w:p>
    <w:p w:rsidRPr="0005721E" w:rsidR="003E16B9" w:rsidP="00D004FF" w:rsidRDefault="00D46CED" w14:paraId="28D75653" w14:textId="41A86E46">
      <w:pPr>
        <w:spacing w:line="240" w:lineRule="auto"/>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D46CED" w:rsidR="003E16B9" w:rsidP="00D004FF" w:rsidRDefault="003E16B9" w14:paraId="6817830B" w14:textId="65E7FB7C">
      <w:pPr>
        <w:rPr>
          <w:rFonts w:ascii="Times New Roman" w:hAnsi="Times New Roman" w:cs="Times New Roman"/>
          <w:sz w:val="24"/>
          <w:szCs w:val="24"/>
        </w:rPr>
      </w:pPr>
      <w:r w:rsidRPr="00D46CED">
        <w:rPr>
          <w:rFonts w:ascii="Times New Roman" w:hAnsi="Times New Roman" w:cs="Times New Roman"/>
          <w:sz w:val="24"/>
          <w:szCs w:val="24"/>
        </w:rPr>
        <w:t xml:space="preserve">These data are intended to (1) produce reliable national prevalence estimates of bullying victimization and perpetration, and (2) </w:t>
      </w:r>
      <w:r w:rsidRPr="009D0564" w:rsidR="009D0564">
        <w:rPr>
          <w:rFonts w:ascii="Times New Roman" w:hAnsi="Times New Roman" w:cs="Times New Roman"/>
          <w:sz w:val="24"/>
          <w:szCs w:val="24"/>
        </w:rPr>
        <w:t>provide evidence of the reliability of parent response to questions</w:t>
      </w:r>
      <w:r w:rsidR="00BF02CF">
        <w:rPr>
          <w:rFonts w:ascii="Times New Roman" w:hAnsi="Times New Roman" w:cs="Times New Roman"/>
          <w:sz w:val="24"/>
          <w:szCs w:val="24"/>
        </w:rPr>
        <w:t xml:space="preserve"> </w:t>
      </w:r>
      <w:r w:rsidRPr="00BF02CF" w:rsidR="00BF02CF">
        <w:rPr>
          <w:rFonts w:ascii="Times New Roman" w:hAnsi="Times New Roman" w:cs="Times New Roman"/>
          <w:sz w:val="24"/>
          <w:szCs w:val="24"/>
        </w:rPr>
        <w:t>regularly fielded on the National Survey of Children’s Health</w:t>
      </w:r>
      <w:r w:rsidRPr="00D46CED">
        <w:rPr>
          <w:rFonts w:ascii="Times New Roman" w:hAnsi="Times New Roman" w:cs="Times New Roman"/>
          <w:sz w:val="24"/>
          <w:szCs w:val="24"/>
        </w:rPr>
        <w:t>.</w:t>
      </w:r>
    </w:p>
    <w:p w:rsidRPr="00D46CED" w:rsidR="003E16B9" w:rsidP="00D004FF" w:rsidRDefault="003E16B9" w14:paraId="690B357B" w14:textId="11539675">
      <w:pPr>
        <w:pStyle w:val="ListParagraph"/>
        <w:numPr>
          <w:ilvl w:val="0"/>
          <w:numId w:val="9"/>
        </w:numPr>
        <w:rPr>
          <w:rFonts w:ascii="Times New Roman" w:hAnsi="Times New Roman" w:cs="Times New Roman"/>
          <w:sz w:val="24"/>
          <w:szCs w:val="24"/>
        </w:rPr>
      </w:pPr>
      <w:r w:rsidRPr="0005721E">
        <w:rPr>
          <w:rFonts w:ascii="Times New Roman" w:hAnsi="Times New Roman" w:cs="Times New Roman"/>
          <w:sz w:val="24"/>
          <w:szCs w:val="24"/>
        </w:rPr>
        <w:t>BULLYVIC_C/</w:t>
      </w:r>
      <w:r w:rsidRPr="0005721E" w:rsidR="00DD6461">
        <w:rPr>
          <w:rFonts w:ascii="Times New Roman" w:hAnsi="Times New Roman" w:cs="Times New Roman"/>
          <w:sz w:val="24"/>
          <w:szCs w:val="24"/>
        </w:rPr>
        <w:t>BULLYVIC/</w:t>
      </w:r>
      <w:r w:rsidRPr="0005721E">
        <w:rPr>
          <w:rFonts w:ascii="Times New Roman" w:hAnsi="Times New Roman" w:cs="Times New Roman"/>
          <w:sz w:val="24"/>
          <w:szCs w:val="24"/>
        </w:rPr>
        <w:t>BULLYPERP_C</w:t>
      </w:r>
      <w:r w:rsidRPr="0005721E" w:rsidR="00DD6461">
        <w:rPr>
          <w:rFonts w:ascii="Times New Roman" w:hAnsi="Times New Roman" w:cs="Times New Roman"/>
          <w:sz w:val="24"/>
          <w:szCs w:val="24"/>
        </w:rPr>
        <w:t>/BULLYPERP</w:t>
      </w:r>
      <w:r w:rsidRPr="0005721E">
        <w:rPr>
          <w:rFonts w:ascii="Times New Roman" w:hAnsi="Times New Roman" w:cs="Times New Roman"/>
          <w:sz w:val="24"/>
          <w:szCs w:val="24"/>
        </w:rPr>
        <w:t xml:space="preserve">: </w:t>
      </w:r>
      <w:r w:rsidRPr="00D46CED">
        <w:rPr>
          <w:rFonts w:ascii="Times New Roman" w:hAnsi="Times New Roman" w:cs="Times New Roman"/>
          <w:sz w:val="24"/>
          <w:szCs w:val="24"/>
        </w:rPr>
        <w:t>According to 2017 data from the YRBS, 19.0% of adolescents report having been bullied on school property within the last year.</w:t>
      </w:r>
      <w:r w:rsidRPr="00D46CED">
        <w:rPr>
          <w:rFonts w:ascii="Times New Roman" w:hAnsi="Times New Roman" w:cs="Times New Roman"/>
          <w:noProof/>
          <w:sz w:val="24"/>
          <w:szCs w:val="24"/>
          <w:vertAlign w:val="superscript"/>
        </w:rPr>
        <w:t>84</w:t>
      </w:r>
      <w:r w:rsidRPr="00D46CED">
        <w:rPr>
          <w:rFonts w:ascii="Times New Roman" w:hAnsi="Times New Roman" w:cs="Times New Roman"/>
          <w:sz w:val="24"/>
          <w:szCs w:val="24"/>
        </w:rPr>
        <w:t xml:space="preserve"> Several studies in the literature cite that approximately 20% of adolescent and college-aged individuals report being perpetrators of bullying.</w:t>
      </w:r>
      <w:r w:rsidRPr="00D46CED">
        <w:rPr>
          <w:rFonts w:ascii="Times New Roman" w:hAnsi="Times New Roman" w:cs="Times New Roman"/>
          <w:noProof/>
          <w:sz w:val="24"/>
          <w:szCs w:val="24"/>
          <w:vertAlign w:val="superscript"/>
        </w:rPr>
        <w:t>49,85,86</w:t>
      </w:r>
    </w:p>
    <w:bookmarkEnd w:id="15"/>
    <w:p w:rsidR="003E16B9" w:rsidP="00D004FF" w:rsidRDefault="003E16B9" w14:paraId="658EA62D" w14:textId="6E21C39F">
      <w:pPr>
        <w:pStyle w:val="ListParagraph"/>
        <w:numPr>
          <w:ilvl w:val="1"/>
          <w:numId w:val="9"/>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prevalence estimates of bullying victimization and perpetration for adolescents for any subpopulation that is at least 6% of the total population.</w:t>
      </w:r>
    </w:p>
    <w:p w:rsidRPr="00D46CED" w:rsidR="00F1058E" w:rsidP="00D004FF" w:rsidRDefault="007F43B1" w14:paraId="34BF53A7" w14:textId="18477E06">
      <w:pPr>
        <w:pStyle w:val="ListParagraph"/>
        <w:numPr>
          <w:ilvl w:val="1"/>
          <w:numId w:val="9"/>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F1058E" w:rsidR="00F1058E">
        <w:rPr>
          <w:rFonts w:ascii="Times New Roman" w:hAnsi="Times New Roman" w:cs="Times New Roman"/>
          <w:sz w:val="24"/>
          <w:szCs w:val="24"/>
        </w:rPr>
        <w:t>.</w:t>
      </w:r>
    </w:p>
    <w:p w:rsidRPr="00D46CED" w:rsidR="003E16B9" w:rsidP="00D004FF" w:rsidRDefault="003E16B9" w14:paraId="2C8A00DD" w14:textId="1B6FFEDC">
      <w:pPr>
        <w:pStyle w:val="ListParagraph"/>
        <w:numPr>
          <w:ilvl w:val="0"/>
          <w:numId w:val="9"/>
        </w:numPr>
        <w:rPr>
          <w:rFonts w:ascii="Times New Roman" w:hAnsi="Times New Roman" w:cs="Times New Roman"/>
          <w:sz w:val="24"/>
          <w:szCs w:val="24"/>
        </w:rPr>
      </w:pPr>
      <w:r w:rsidRPr="0005721E">
        <w:rPr>
          <w:rFonts w:ascii="Times New Roman" w:hAnsi="Times New Roman" w:cs="Times New Roman"/>
          <w:sz w:val="24"/>
          <w:szCs w:val="24"/>
        </w:rPr>
        <w:t>CYBERVIC_C/</w:t>
      </w:r>
      <w:r w:rsidRPr="0005721E" w:rsidR="00DD6461">
        <w:rPr>
          <w:rFonts w:ascii="Times New Roman" w:hAnsi="Times New Roman" w:cs="Times New Roman"/>
          <w:sz w:val="24"/>
          <w:szCs w:val="24"/>
        </w:rPr>
        <w:t>CYBERVIC/</w:t>
      </w:r>
      <w:r w:rsidRPr="0005721E">
        <w:rPr>
          <w:rFonts w:ascii="Times New Roman" w:hAnsi="Times New Roman" w:cs="Times New Roman"/>
          <w:sz w:val="24"/>
          <w:szCs w:val="24"/>
        </w:rPr>
        <w:t>CYBERPERP:</w:t>
      </w:r>
      <w:r w:rsidRPr="00D46CED">
        <w:rPr>
          <w:rFonts w:ascii="Times New Roman" w:hAnsi="Times New Roman" w:cs="Times New Roman"/>
          <w:sz w:val="24"/>
          <w:szCs w:val="24"/>
        </w:rPr>
        <w:t xml:space="preserve"> According to 2019 data from the YRBS, 15.7% of adolescents report being a victim of electronic bullying.</w:t>
      </w:r>
      <w:r w:rsidRPr="00D46CED">
        <w:rPr>
          <w:rFonts w:ascii="Times New Roman" w:hAnsi="Times New Roman" w:cs="Times New Roman"/>
          <w:noProof/>
          <w:sz w:val="24"/>
          <w:szCs w:val="24"/>
          <w:vertAlign w:val="superscript"/>
        </w:rPr>
        <w:t>87</w:t>
      </w:r>
    </w:p>
    <w:p w:rsidR="003E16B9" w:rsidP="00D004FF" w:rsidRDefault="003E16B9" w14:paraId="24C6F9A4" w14:textId="205A9EAE">
      <w:pPr>
        <w:pStyle w:val="ListParagraph"/>
        <w:numPr>
          <w:ilvl w:val="1"/>
          <w:numId w:val="9"/>
        </w:numPr>
        <w:rPr>
          <w:rFonts w:ascii="Times New Roman" w:hAnsi="Times New Roman" w:cs="Times New Roman"/>
          <w:sz w:val="24"/>
          <w:szCs w:val="24"/>
        </w:rPr>
      </w:pPr>
      <w:r w:rsidRPr="00D46CED">
        <w:rPr>
          <w:rFonts w:ascii="Times New Roman" w:hAnsi="Times New Roman" w:cs="Times New Roman"/>
          <w:sz w:val="24"/>
          <w:szCs w:val="24"/>
        </w:rPr>
        <w:t>Based on a sample size of N~</w:t>
      </w:r>
      <w:r w:rsidR="00916CB9">
        <w:rPr>
          <w:rFonts w:ascii="Times New Roman" w:hAnsi="Times New Roman" w:cs="Times New Roman"/>
          <w:sz w:val="24"/>
          <w:szCs w:val="24"/>
        </w:rPr>
        <w:t>3,600</w:t>
      </w:r>
      <w:r w:rsidRPr="00D46CED">
        <w:rPr>
          <w:rFonts w:ascii="Times New Roman" w:hAnsi="Times New Roman" w:cs="Times New Roman"/>
          <w:sz w:val="24"/>
          <w:szCs w:val="24"/>
        </w:rPr>
        <w:t xml:space="preserve"> adolescents, </w:t>
      </w:r>
      <w:r w:rsidR="00D81E86">
        <w:rPr>
          <w:rFonts w:ascii="Times New Roman" w:hAnsi="Times New Roman" w:cs="Times New Roman"/>
          <w:sz w:val="24"/>
          <w:szCs w:val="24"/>
        </w:rPr>
        <w:t>the AFS</w:t>
      </w:r>
      <w:r w:rsidRPr="00D46CED" w:rsidDel="00D81E86" w:rsidR="00D81E86">
        <w:rPr>
          <w:rFonts w:ascii="Times New Roman" w:hAnsi="Times New Roman" w:cs="Times New Roman"/>
          <w:sz w:val="24"/>
          <w:szCs w:val="24"/>
        </w:rPr>
        <w:t xml:space="preserve"> </w:t>
      </w:r>
      <w:r w:rsidRPr="00D46CED">
        <w:rPr>
          <w:rFonts w:ascii="Times New Roman" w:hAnsi="Times New Roman" w:cs="Times New Roman"/>
          <w:sz w:val="24"/>
          <w:szCs w:val="24"/>
        </w:rPr>
        <w:t>will be able to produce reliable prevalence estimates of electronic bullying victimization and perpetration for adolescents for any subpopulation that is at least 6% of the total population.</w:t>
      </w:r>
    </w:p>
    <w:p w:rsidRPr="00D46CED" w:rsidR="00F1058E" w:rsidP="00D004FF" w:rsidRDefault="007F43B1" w14:paraId="37BD1031" w14:textId="626FED43">
      <w:pPr>
        <w:pStyle w:val="ListParagraph"/>
        <w:numPr>
          <w:ilvl w:val="1"/>
          <w:numId w:val="9"/>
        </w:numPr>
        <w:rPr>
          <w:rFonts w:ascii="Times New Roman" w:hAnsi="Times New Roman" w:cs="Times New Roman"/>
          <w:sz w:val="24"/>
          <w:szCs w:val="24"/>
        </w:rPr>
      </w:pPr>
      <w:r w:rsidRP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F1058E" w:rsidR="00F1058E">
        <w:rPr>
          <w:rFonts w:ascii="Times New Roman" w:hAnsi="Times New Roman" w:cs="Times New Roman"/>
          <w:sz w:val="24"/>
          <w:szCs w:val="24"/>
        </w:rPr>
        <w:t>.</w:t>
      </w:r>
    </w:p>
    <w:p w:rsidRPr="00D46CED" w:rsidR="003E16B9" w:rsidP="00D004FF" w:rsidRDefault="003E16B9" w14:paraId="0063C2BA" w14:textId="77777777">
      <w:pPr>
        <w:pStyle w:val="ListParagraph"/>
        <w:spacing w:line="240" w:lineRule="auto"/>
        <w:rPr>
          <w:rFonts w:ascii="Times New Roman" w:hAnsi="Times New Roman" w:cs="Times New Roman"/>
          <w:b/>
          <w:bCs/>
          <w:sz w:val="24"/>
          <w:szCs w:val="24"/>
        </w:rPr>
      </w:pPr>
    </w:p>
    <w:p w:rsidRPr="00D46CED" w:rsidR="003E16B9" w:rsidP="00D004FF" w:rsidRDefault="003E16B9" w14:paraId="0E320B40" w14:textId="77777777">
      <w:pPr>
        <w:spacing w:after="0" w:line="240" w:lineRule="auto"/>
        <w:rPr>
          <w:rFonts w:ascii="Times New Roman" w:hAnsi="Times New Roman" w:cs="Times New Roman"/>
          <w:b/>
          <w:bCs/>
          <w:sz w:val="24"/>
          <w:szCs w:val="24"/>
        </w:rPr>
      </w:pPr>
      <w:r w:rsidRPr="00D46CED">
        <w:rPr>
          <w:rFonts w:ascii="Times New Roman" w:hAnsi="Times New Roman" w:cs="Times New Roman"/>
          <w:b/>
          <w:bCs/>
          <w:sz w:val="24"/>
          <w:szCs w:val="24"/>
        </w:rPr>
        <w:t>Demographics</w:t>
      </w:r>
    </w:p>
    <w:p w:rsidRPr="00D46CED" w:rsidR="003E16B9" w:rsidP="00D004FF" w:rsidRDefault="003E16B9" w14:paraId="30E65A23" w14:textId="77777777">
      <w:pPr>
        <w:rPr>
          <w:rFonts w:ascii="Times New Roman" w:hAnsi="Times New Roman" w:cs="Times New Roman"/>
          <w:sz w:val="24"/>
          <w:szCs w:val="24"/>
        </w:rPr>
      </w:pPr>
      <w:r w:rsidRPr="00D46CED">
        <w:rPr>
          <w:rFonts w:ascii="Times New Roman" w:hAnsi="Times New Roman" w:cs="Times New Roman"/>
          <w:sz w:val="24"/>
          <w:szCs w:val="24"/>
        </w:rPr>
        <w:t>Much like the adult population, there are notable disparities as it relates to health outcomes among adolescents, with key differences seen by race and ethnicity.</w:t>
      </w:r>
      <w:r w:rsidRPr="00D46CED">
        <w:rPr>
          <w:rFonts w:ascii="Times New Roman" w:hAnsi="Times New Roman" w:cs="Times New Roman"/>
          <w:noProof/>
          <w:sz w:val="24"/>
          <w:szCs w:val="24"/>
          <w:vertAlign w:val="superscript"/>
        </w:rPr>
        <w:t>84</w:t>
      </w:r>
      <w:r w:rsidRPr="00D46CED">
        <w:rPr>
          <w:rFonts w:ascii="Times New Roman" w:hAnsi="Times New Roman" w:cs="Times New Roman"/>
          <w:sz w:val="24"/>
          <w:szCs w:val="24"/>
        </w:rPr>
        <w:t xml:space="preserve"> An adolescents’ sexual orientation has also been associated with notable disparities in physical and mental health,</w:t>
      </w:r>
      <w:r w:rsidRPr="00D46CED">
        <w:rPr>
          <w:rFonts w:ascii="Times New Roman" w:hAnsi="Times New Roman" w:cs="Times New Roman"/>
          <w:noProof/>
          <w:sz w:val="24"/>
          <w:szCs w:val="24"/>
          <w:vertAlign w:val="superscript"/>
        </w:rPr>
        <w:t>88</w:t>
      </w:r>
      <w:r w:rsidRPr="00D46CED">
        <w:rPr>
          <w:rFonts w:ascii="Times New Roman" w:hAnsi="Times New Roman" w:cs="Times New Roman"/>
          <w:sz w:val="24"/>
          <w:szCs w:val="24"/>
          <w:vertAlign w:val="superscript"/>
        </w:rPr>
        <w:t xml:space="preserve"> </w:t>
      </w:r>
      <w:r w:rsidRPr="00D46CED">
        <w:rPr>
          <w:rFonts w:ascii="Times New Roman" w:hAnsi="Times New Roman" w:cs="Times New Roman"/>
          <w:sz w:val="24"/>
          <w:szCs w:val="24"/>
        </w:rPr>
        <w:t>including an increased risk of being bullied.</w:t>
      </w:r>
      <w:r w:rsidRPr="00D46CED">
        <w:rPr>
          <w:rFonts w:ascii="Times New Roman" w:hAnsi="Times New Roman" w:cs="Times New Roman"/>
          <w:noProof/>
          <w:sz w:val="24"/>
          <w:szCs w:val="24"/>
          <w:vertAlign w:val="superscript"/>
        </w:rPr>
        <w:t>89</w:t>
      </w:r>
      <w:r w:rsidRPr="00D46CED">
        <w:rPr>
          <w:rFonts w:ascii="Times New Roman" w:hAnsi="Times New Roman" w:cs="Times New Roman"/>
          <w:sz w:val="24"/>
          <w:szCs w:val="24"/>
          <w:vertAlign w:val="superscript"/>
        </w:rPr>
        <w:t xml:space="preserve"> </w:t>
      </w:r>
      <w:r w:rsidRPr="00D46CED">
        <w:rPr>
          <w:rFonts w:ascii="Times New Roman" w:hAnsi="Times New Roman" w:cs="Times New Roman"/>
          <w:sz w:val="24"/>
          <w:szCs w:val="24"/>
        </w:rPr>
        <w:t xml:space="preserve">Children who are attending public school versus </w:t>
      </w:r>
      <w:r w:rsidRPr="00D46CED">
        <w:rPr>
          <w:rFonts w:ascii="Times New Roman" w:hAnsi="Times New Roman" w:cs="Times New Roman"/>
          <w:sz w:val="24"/>
          <w:szCs w:val="24"/>
        </w:rPr>
        <w:lastRenderedPageBreak/>
        <w:t>private school may have disproportionate access to health services in schools which may translate to differential reproductive health outcomes.</w:t>
      </w:r>
      <w:r w:rsidRPr="00D46CED">
        <w:rPr>
          <w:rFonts w:ascii="Times New Roman" w:hAnsi="Times New Roman" w:cs="Times New Roman"/>
          <w:noProof/>
          <w:sz w:val="24"/>
          <w:szCs w:val="24"/>
          <w:vertAlign w:val="superscript"/>
        </w:rPr>
        <w:t>90</w:t>
      </w:r>
      <w:r w:rsidRPr="00D46CED">
        <w:rPr>
          <w:rFonts w:ascii="Times New Roman" w:hAnsi="Times New Roman" w:cs="Times New Roman"/>
          <w:sz w:val="24"/>
          <w:szCs w:val="24"/>
        </w:rPr>
        <w:t xml:space="preserve"> Meanwhile, children who have dropped out of school are at risk for multiple social and health problems.</w:t>
      </w:r>
      <w:r w:rsidRPr="00D46CED">
        <w:rPr>
          <w:rFonts w:ascii="Times New Roman" w:hAnsi="Times New Roman" w:cs="Times New Roman"/>
          <w:noProof/>
          <w:sz w:val="24"/>
          <w:szCs w:val="24"/>
          <w:vertAlign w:val="superscript"/>
        </w:rPr>
        <w:t>91</w:t>
      </w:r>
      <w:r w:rsidRPr="00D46CED">
        <w:rPr>
          <w:rFonts w:ascii="Times New Roman" w:hAnsi="Times New Roman" w:cs="Times New Roman"/>
          <w:sz w:val="24"/>
          <w:szCs w:val="24"/>
        </w:rPr>
        <w:t xml:space="preserve"> </w:t>
      </w:r>
    </w:p>
    <w:p w:rsidRPr="0005721E" w:rsidR="003E16B9" w:rsidP="00D004FF" w:rsidRDefault="003E16B9" w14:paraId="101CC84A" w14:textId="485C9900">
      <w:pPr>
        <w:rPr>
          <w:rFonts w:ascii="Times New Roman" w:hAnsi="Times New Roman" w:cs="Times New Roman"/>
          <w:sz w:val="24"/>
          <w:szCs w:val="24"/>
          <w:u w:val="single"/>
        </w:rPr>
      </w:pPr>
      <w:r w:rsidRPr="0005721E">
        <w:rPr>
          <w:rFonts w:ascii="Times New Roman" w:hAnsi="Times New Roman" w:cs="Times New Roman"/>
          <w:sz w:val="24"/>
          <w:szCs w:val="24"/>
          <w:u w:val="single"/>
        </w:rPr>
        <w:t xml:space="preserve">Concepts to be </w:t>
      </w:r>
      <w:r w:rsidRPr="0005721E" w:rsidR="00D46CED">
        <w:rPr>
          <w:rFonts w:ascii="Times New Roman" w:hAnsi="Times New Roman" w:cs="Times New Roman"/>
          <w:sz w:val="24"/>
          <w:szCs w:val="24"/>
          <w:u w:val="single"/>
        </w:rPr>
        <w:t>Measured</w:t>
      </w:r>
    </w:p>
    <w:tbl>
      <w:tblPr>
        <w:tblStyle w:val="TableGrid"/>
        <w:tblpPr w:leftFromText="180" w:rightFromText="180" w:vertAnchor="text" w:horzAnchor="margin" w:tblpY="118"/>
        <w:tblW w:w="0" w:type="auto"/>
        <w:tblLook w:val="04A0" w:firstRow="1" w:lastRow="0" w:firstColumn="1" w:lastColumn="0" w:noHBand="0" w:noVBand="1"/>
      </w:tblPr>
      <w:tblGrid>
        <w:gridCol w:w="1203"/>
        <w:gridCol w:w="1336"/>
        <w:gridCol w:w="4622"/>
        <w:gridCol w:w="2189"/>
      </w:tblGrid>
      <w:tr w:rsidRPr="00D46CED" w:rsidR="003E16B9" w:rsidTr="00D004FF" w14:paraId="1ADA9064" w14:textId="77777777">
        <w:tc>
          <w:tcPr>
            <w:tcW w:w="101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A905E4" w14:paraId="3B3C8730" w14:textId="0BADD603">
            <w:pPr>
              <w:jc w:val="center"/>
              <w:rPr>
                <w:rFonts w:ascii="Times New Roman" w:hAnsi="Times New Roman" w:cs="Times New Roman"/>
                <w:b/>
                <w:bCs/>
                <w:sz w:val="24"/>
                <w:szCs w:val="24"/>
              </w:rPr>
            </w:pPr>
            <w:r>
              <w:rPr>
                <w:rFonts w:ascii="Times New Roman" w:hAnsi="Times New Roman" w:cs="Times New Roman"/>
                <w:b/>
                <w:bCs/>
                <w:sz w:val="24"/>
                <w:szCs w:val="24"/>
              </w:rPr>
              <w:t>Sample Child Interview</w:t>
            </w:r>
          </w:p>
        </w:tc>
        <w:tc>
          <w:tcPr>
            <w:tcW w:w="85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A905E4" w14:paraId="1C1B2125" w14:textId="26F7E804">
            <w:pPr>
              <w:jc w:val="center"/>
              <w:rPr>
                <w:rFonts w:ascii="Times New Roman" w:hAnsi="Times New Roman" w:cs="Times New Roman"/>
                <w:b/>
                <w:bCs/>
                <w:sz w:val="24"/>
                <w:szCs w:val="24"/>
              </w:rPr>
            </w:pPr>
            <w:r>
              <w:rPr>
                <w:rFonts w:ascii="Times New Roman" w:hAnsi="Times New Roman" w:cs="Times New Roman"/>
                <w:b/>
                <w:bCs/>
                <w:sz w:val="24"/>
                <w:szCs w:val="24"/>
              </w:rPr>
              <w:t>Adolescent Follow-back Survey</w:t>
            </w:r>
          </w:p>
        </w:tc>
        <w:tc>
          <w:tcPr>
            <w:tcW w:w="517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3E16B9" w14:paraId="57D340B6" w14:textId="77777777">
            <w:pP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30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D46CED" w:rsidR="003E16B9" w:rsidP="00D004FF" w:rsidRDefault="003E16B9" w14:paraId="5E666FC4"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21EB0210" w14:textId="77777777">
        <w:tc>
          <w:tcPr>
            <w:tcW w:w="1010"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4DE20C2B"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73F99E2B"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A35BB93" w14:textId="77777777">
            <w:pPr>
              <w:rPr>
                <w:rFonts w:ascii="Times New Roman" w:hAnsi="Times New Roman" w:cs="Times New Roman"/>
                <w:sz w:val="24"/>
                <w:szCs w:val="24"/>
              </w:rPr>
            </w:pPr>
            <w:r w:rsidRPr="00D46CED">
              <w:rPr>
                <w:rFonts w:ascii="Times New Roman" w:hAnsi="Times New Roman" w:cs="Times New Roman"/>
                <w:sz w:val="24"/>
                <w:szCs w:val="24"/>
              </w:rPr>
              <w:t xml:space="preserve">Race </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0A69DC3C" w14:textId="77777777">
            <w:pPr>
              <w:rPr>
                <w:rFonts w:ascii="Times New Roman" w:hAnsi="Times New Roman" w:cs="Times New Roman"/>
                <w:sz w:val="24"/>
                <w:szCs w:val="24"/>
              </w:rPr>
            </w:pPr>
            <w:r w:rsidRPr="00D46CED">
              <w:rPr>
                <w:rFonts w:ascii="Times New Roman" w:hAnsi="Times New Roman" w:cs="Times New Roman"/>
                <w:sz w:val="24"/>
                <w:szCs w:val="24"/>
              </w:rPr>
              <w:t>RACE</w:t>
            </w:r>
          </w:p>
          <w:p w:rsidRPr="00D46CED" w:rsidR="003E16B9" w:rsidP="00D004FF" w:rsidRDefault="003E16B9" w14:paraId="1A329781" w14:textId="77777777">
            <w:pPr>
              <w:rPr>
                <w:rFonts w:ascii="Times New Roman" w:hAnsi="Times New Roman" w:cs="Times New Roman"/>
                <w:i/>
                <w:iCs/>
                <w:sz w:val="24"/>
                <w:szCs w:val="24"/>
              </w:rPr>
            </w:pPr>
            <w:r w:rsidRPr="00D46CED">
              <w:rPr>
                <w:rFonts w:ascii="Times New Roman" w:hAnsi="Times New Roman" w:cs="Times New Roman"/>
                <w:i/>
                <w:iCs/>
                <w:sz w:val="24"/>
                <w:szCs w:val="24"/>
              </w:rPr>
              <w:t>RACE</w:t>
            </w:r>
          </w:p>
        </w:tc>
      </w:tr>
      <w:tr w:rsidRPr="00D46CED" w:rsidR="003E16B9" w:rsidTr="00D004FF" w14:paraId="63E8AB11" w14:textId="77777777">
        <w:tc>
          <w:tcPr>
            <w:tcW w:w="1010"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4FBADD41"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4EC6DE5B"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3E4D176F" w14:textId="77777777">
            <w:pPr>
              <w:rPr>
                <w:rFonts w:ascii="Times New Roman" w:hAnsi="Times New Roman" w:cs="Times New Roman"/>
                <w:sz w:val="24"/>
                <w:szCs w:val="24"/>
              </w:rPr>
            </w:pPr>
            <w:r w:rsidRPr="00D46CED">
              <w:rPr>
                <w:rFonts w:ascii="Times New Roman" w:hAnsi="Times New Roman" w:cs="Times New Roman"/>
                <w:sz w:val="24"/>
                <w:szCs w:val="24"/>
              </w:rPr>
              <w:t>Hispanic or Latino origin</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2E88D704" w14:textId="77777777">
            <w:pPr>
              <w:rPr>
                <w:rFonts w:ascii="Times New Roman" w:hAnsi="Times New Roman" w:cs="Times New Roman"/>
                <w:sz w:val="24"/>
                <w:szCs w:val="24"/>
              </w:rPr>
            </w:pPr>
            <w:r w:rsidRPr="00D46CED">
              <w:rPr>
                <w:rFonts w:ascii="Times New Roman" w:hAnsi="Times New Roman" w:cs="Times New Roman"/>
                <w:sz w:val="24"/>
                <w:szCs w:val="24"/>
              </w:rPr>
              <w:t>NATORG</w:t>
            </w:r>
          </w:p>
          <w:p w:rsidRPr="00D46CED" w:rsidR="003E16B9" w:rsidP="00D004FF" w:rsidRDefault="003E16B9" w14:paraId="52AD7830" w14:textId="77777777">
            <w:pPr>
              <w:rPr>
                <w:rFonts w:ascii="Times New Roman" w:hAnsi="Times New Roman" w:cs="Times New Roman"/>
                <w:i/>
                <w:iCs/>
                <w:sz w:val="24"/>
                <w:szCs w:val="24"/>
              </w:rPr>
            </w:pPr>
            <w:r w:rsidRPr="00D46CED">
              <w:rPr>
                <w:rFonts w:ascii="Times New Roman" w:hAnsi="Times New Roman" w:cs="Times New Roman"/>
                <w:i/>
                <w:iCs/>
                <w:sz w:val="24"/>
                <w:szCs w:val="24"/>
              </w:rPr>
              <w:t>NATORG</w:t>
            </w:r>
          </w:p>
        </w:tc>
      </w:tr>
      <w:tr w:rsidRPr="00D46CED" w:rsidR="003E16B9" w:rsidTr="00D004FF" w14:paraId="0CB6D9E6"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FF79F03"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099C2F41"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7CD7926" w14:textId="77777777">
            <w:pPr>
              <w:rPr>
                <w:rFonts w:ascii="Times New Roman" w:hAnsi="Times New Roman" w:cs="Times New Roman"/>
                <w:sz w:val="24"/>
                <w:szCs w:val="24"/>
              </w:rPr>
            </w:pPr>
            <w:r w:rsidRPr="00D46CED">
              <w:rPr>
                <w:rFonts w:ascii="Times New Roman" w:hAnsi="Times New Roman" w:cs="Times New Roman"/>
                <w:sz w:val="24"/>
                <w:szCs w:val="24"/>
              </w:rPr>
              <w:t>Sex at birth</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30AD8AE9" w14:textId="77777777">
            <w:pPr>
              <w:rPr>
                <w:rFonts w:ascii="Times New Roman" w:hAnsi="Times New Roman" w:cs="Times New Roman"/>
                <w:i/>
                <w:iCs/>
                <w:sz w:val="24"/>
                <w:szCs w:val="24"/>
              </w:rPr>
            </w:pPr>
            <w:r w:rsidRPr="00D46CED">
              <w:rPr>
                <w:rFonts w:ascii="Times New Roman" w:hAnsi="Times New Roman" w:cs="Times New Roman"/>
                <w:i/>
                <w:iCs/>
                <w:sz w:val="24"/>
                <w:szCs w:val="24"/>
              </w:rPr>
              <w:t>SEXBIRTH</w:t>
            </w:r>
          </w:p>
        </w:tc>
      </w:tr>
      <w:tr w:rsidRPr="00D46CED" w:rsidR="003E16B9" w:rsidTr="00D004FF" w14:paraId="151E7D86"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DD20A72"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DE7929A"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7EFF9F6" w14:textId="77777777">
            <w:pPr>
              <w:rPr>
                <w:rFonts w:ascii="Times New Roman" w:hAnsi="Times New Roman" w:cs="Times New Roman"/>
                <w:sz w:val="24"/>
                <w:szCs w:val="24"/>
              </w:rPr>
            </w:pPr>
            <w:r w:rsidRPr="00D46CED">
              <w:rPr>
                <w:rFonts w:ascii="Times New Roman" w:hAnsi="Times New Roman" w:cs="Times New Roman"/>
                <w:sz w:val="24"/>
                <w:szCs w:val="24"/>
              </w:rPr>
              <w:t>Current gender identity</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C5507F0" w14:textId="77777777">
            <w:pPr>
              <w:rPr>
                <w:rFonts w:ascii="Times New Roman" w:hAnsi="Times New Roman" w:cs="Times New Roman"/>
                <w:i/>
                <w:iCs/>
                <w:sz w:val="24"/>
                <w:szCs w:val="24"/>
              </w:rPr>
            </w:pPr>
            <w:r w:rsidRPr="00D46CED">
              <w:rPr>
                <w:rFonts w:ascii="Times New Roman" w:hAnsi="Times New Roman" w:cs="Times New Roman"/>
                <w:i/>
                <w:iCs/>
                <w:sz w:val="24"/>
                <w:szCs w:val="24"/>
              </w:rPr>
              <w:t>GENDERID</w:t>
            </w:r>
          </w:p>
        </w:tc>
      </w:tr>
      <w:tr w:rsidRPr="00D46CED" w:rsidR="003E16B9" w:rsidTr="00D004FF" w14:paraId="019ECD68" w14:textId="77777777">
        <w:tc>
          <w:tcPr>
            <w:tcW w:w="1010"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4DC2308E"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2DCD9E3D"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43C5E28" w14:textId="77777777">
            <w:pPr>
              <w:rPr>
                <w:rFonts w:ascii="Times New Roman" w:hAnsi="Times New Roman" w:cs="Times New Roman"/>
                <w:sz w:val="24"/>
                <w:szCs w:val="24"/>
              </w:rPr>
            </w:pPr>
            <w:r w:rsidRPr="00D46CED">
              <w:rPr>
                <w:rFonts w:ascii="Times New Roman" w:hAnsi="Times New Roman" w:cs="Times New Roman"/>
                <w:sz w:val="24"/>
                <w:szCs w:val="24"/>
              </w:rPr>
              <w:t>Sexual orientation</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AF4EFC2" w14:textId="77777777">
            <w:pPr>
              <w:rPr>
                <w:rFonts w:ascii="Times New Roman" w:hAnsi="Times New Roman" w:cs="Times New Roman"/>
                <w:i/>
                <w:iCs/>
                <w:sz w:val="24"/>
                <w:szCs w:val="24"/>
              </w:rPr>
            </w:pPr>
            <w:r w:rsidRPr="00D46CED">
              <w:rPr>
                <w:rFonts w:ascii="Times New Roman" w:hAnsi="Times New Roman" w:cs="Times New Roman"/>
                <w:i/>
                <w:iCs/>
                <w:sz w:val="24"/>
                <w:szCs w:val="24"/>
              </w:rPr>
              <w:t>ORIENT</w:t>
            </w:r>
          </w:p>
        </w:tc>
      </w:tr>
      <w:tr w:rsidRPr="00D46CED" w:rsidR="003E16B9" w:rsidTr="00D004FF" w14:paraId="1F0EFAAD" w14:textId="77777777">
        <w:trPr>
          <w:trHeight w:val="451"/>
        </w:trPr>
        <w:tc>
          <w:tcPr>
            <w:tcW w:w="1010"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443ABFC9"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1CDC53EB"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B8C31C4" w14:textId="77777777">
            <w:pPr>
              <w:rPr>
                <w:rFonts w:ascii="Times New Roman" w:hAnsi="Times New Roman" w:cs="Times New Roman"/>
                <w:sz w:val="24"/>
                <w:szCs w:val="24"/>
              </w:rPr>
            </w:pPr>
            <w:r w:rsidRPr="00D46CED">
              <w:rPr>
                <w:rFonts w:ascii="Times New Roman" w:hAnsi="Times New Roman" w:cs="Times New Roman"/>
                <w:sz w:val="24"/>
                <w:szCs w:val="24"/>
              </w:rPr>
              <w:t>School enrollment</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C5E0C69" w14:textId="77777777">
            <w:pPr>
              <w:rPr>
                <w:rFonts w:ascii="Times New Roman" w:hAnsi="Times New Roman" w:cs="Times New Roman"/>
                <w:i/>
                <w:iCs/>
                <w:sz w:val="24"/>
                <w:szCs w:val="24"/>
              </w:rPr>
            </w:pPr>
            <w:r w:rsidRPr="00D46CED">
              <w:rPr>
                <w:rFonts w:ascii="Times New Roman" w:hAnsi="Times New Roman" w:cs="Times New Roman"/>
                <w:i/>
                <w:iCs/>
                <w:sz w:val="24"/>
                <w:szCs w:val="24"/>
              </w:rPr>
              <w:t>SCHSTATUS</w:t>
            </w:r>
          </w:p>
        </w:tc>
      </w:tr>
    </w:tbl>
    <w:p w:rsidR="00D46CED" w:rsidP="00D004FF" w:rsidRDefault="00D46CED" w14:paraId="239EC95F" w14:textId="77777777">
      <w:pPr>
        <w:spacing w:after="0" w:line="240" w:lineRule="auto"/>
        <w:rPr>
          <w:rFonts w:ascii="Times New Roman" w:hAnsi="Times New Roman" w:cs="Times New Roman"/>
          <w:b/>
          <w:bCs/>
          <w:sz w:val="24"/>
          <w:szCs w:val="24"/>
          <w:u w:val="single"/>
        </w:rPr>
      </w:pPr>
    </w:p>
    <w:p w:rsidRPr="0005721E" w:rsidR="003E16B9" w:rsidP="00D004FF" w:rsidRDefault="00D46CED" w14:paraId="1CB39338" w14:textId="03F330AB">
      <w:pPr>
        <w:spacing w:after="0" w:line="240" w:lineRule="auto"/>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p>
    <w:p w:rsidR="00D46CED" w:rsidP="003E16B9" w:rsidRDefault="003E16B9" w14:paraId="1EAB0AE9" w14:textId="77777777">
      <w:pPr>
        <w:pStyle w:val="ListParagraph"/>
        <w:numPr>
          <w:ilvl w:val="0"/>
          <w:numId w:val="18"/>
        </w:numPr>
        <w:rPr>
          <w:rFonts w:ascii="Times New Roman" w:hAnsi="Times New Roman" w:cs="Times New Roman"/>
          <w:color w:val="222222"/>
          <w:sz w:val="24"/>
          <w:szCs w:val="24"/>
        </w:rPr>
      </w:pPr>
      <w:r w:rsidRPr="00D46CED">
        <w:rPr>
          <w:rFonts w:ascii="Times New Roman" w:hAnsi="Times New Roman" w:cs="Times New Roman"/>
          <w:color w:val="222222"/>
          <w:sz w:val="24"/>
          <w:szCs w:val="24"/>
        </w:rPr>
        <w:t>Questions pertaining to race and ethnicity are currently asked in the sample child interview of the NHIS. In 2018, approximately 70% of children were white, 14% were black, and 23% of children were of Hispanic or Latino origin.</w:t>
      </w:r>
    </w:p>
    <w:p w:rsidR="00D46CED" w:rsidP="003E16B9" w:rsidRDefault="003E16B9" w14:paraId="63333AD4" w14:textId="56722355">
      <w:pPr>
        <w:pStyle w:val="ListParagraph"/>
        <w:numPr>
          <w:ilvl w:val="0"/>
          <w:numId w:val="18"/>
        </w:numPr>
        <w:rPr>
          <w:rFonts w:ascii="Times New Roman" w:hAnsi="Times New Roman" w:cs="Times New Roman"/>
          <w:color w:val="222222"/>
          <w:sz w:val="24"/>
          <w:szCs w:val="24"/>
        </w:rPr>
      </w:pPr>
      <w:r w:rsidRPr="00D46CED">
        <w:rPr>
          <w:rFonts w:ascii="Times New Roman" w:hAnsi="Times New Roman" w:cs="Times New Roman"/>
          <w:color w:val="222222"/>
          <w:sz w:val="24"/>
          <w:szCs w:val="24"/>
        </w:rPr>
        <w:t>Sexual orientation has not been previously asked in the NHIS in the sample child interview.  However, in the 2019 Youth Risk Behavior Survey</w:t>
      </w:r>
      <w:r w:rsidR="00D64BAF">
        <w:rPr>
          <w:rFonts w:ascii="Times New Roman" w:hAnsi="Times New Roman" w:cs="Times New Roman"/>
          <w:color w:val="222222"/>
          <w:sz w:val="24"/>
          <w:szCs w:val="24"/>
        </w:rPr>
        <w:t xml:space="preserve"> (YRBS)</w:t>
      </w:r>
      <w:r w:rsidRPr="00D46CED">
        <w:rPr>
          <w:rFonts w:ascii="Times New Roman" w:hAnsi="Times New Roman" w:cs="Times New Roman"/>
          <w:color w:val="222222"/>
          <w:sz w:val="24"/>
          <w:szCs w:val="24"/>
        </w:rPr>
        <w:t xml:space="preserve">, 84.4% of adolescents reported themselves to be heterosexual or straight while 11.2% reported themselves to be gay, lesbian, or bisexual, and 4.5% of adolescents were not sure. </w:t>
      </w:r>
    </w:p>
    <w:p w:rsidR="00DC1048" w:rsidP="003E16B9" w:rsidRDefault="00DC1048" w14:paraId="13D3F38C" w14:textId="7921DD69">
      <w:pPr>
        <w:pStyle w:val="ListParagraph"/>
        <w:numPr>
          <w:ilvl w:val="0"/>
          <w:numId w:val="18"/>
        </w:numPr>
        <w:rPr>
          <w:rFonts w:ascii="Times New Roman" w:hAnsi="Times New Roman" w:cs="Times New Roman"/>
          <w:color w:val="222222"/>
          <w:sz w:val="24"/>
          <w:szCs w:val="24"/>
        </w:rPr>
      </w:pPr>
      <w:r>
        <w:rPr>
          <w:rFonts w:ascii="Times New Roman" w:hAnsi="Times New Roman" w:cs="Times New Roman"/>
          <w:color w:val="222222"/>
          <w:sz w:val="24"/>
          <w:szCs w:val="24"/>
        </w:rPr>
        <w:t xml:space="preserve">Gender identity has also not been previously asked in the NHIS sample child interview.  However, in the </w:t>
      </w:r>
      <w:r w:rsidR="00D64BAF">
        <w:rPr>
          <w:rFonts w:ascii="Times New Roman" w:hAnsi="Times New Roman" w:cs="Times New Roman"/>
          <w:color w:val="222222"/>
          <w:sz w:val="24"/>
          <w:szCs w:val="24"/>
        </w:rPr>
        <w:t xml:space="preserve">2017 YRBS, a piloted question on gender identity found 1.8% of adolescents to be transgendered, </w:t>
      </w:r>
      <w:r w:rsidR="00322BF2">
        <w:rPr>
          <w:rFonts w:ascii="Times New Roman" w:hAnsi="Times New Roman" w:cs="Times New Roman"/>
          <w:color w:val="222222"/>
          <w:sz w:val="24"/>
          <w:szCs w:val="24"/>
        </w:rPr>
        <w:t xml:space="preserve">but with </w:t>
      </w:r>
      <w:r w:rsidR="00D64BAF">
        <w:rPr>
          <w:rFonts w:ascii="Times New Roman" w:hAnsi="Times New Roman" w:cs="Times New Roman"/>
          <w:color w:val="222222"/>
          <w:sz w:val="24"/>
          <w:szCs w:val="24"/>
        </w:rPr>
        <w:t>1.6%</w:t>
      </w:r>
      <w:r w:rsidR="00322BF2">
        <w:rPr>
          <w:rFonts w:ascii="Times New Roman" w:hAnsi="Times New Roman" w:cs="Times New Roman"/>
          <w:color w:val="222222"/>
          <w:sz w:val="24"/>
          <w:szCs w:val="24"/>
        </w:rPr>
        <w:t xml:space="preserve"> of adolescents</w:t>
      </w:r>
      <w:r w:rsidR="00D64BAF">
        <w:rPr>
          <w:rFonts w:ascii="Times New Roman" w:hAnsi="Times New Roman" w:cs="Times New Roman"/>
          <w:color w:val="222222"/>
          <w:sz w:val="24"/>
          <w:szCs w:val="24"/>
        </w:rPr>
        <w:t xml:space="preserve"> being unsure if they </w:t>
      </w:r>
      <w:r w:rsidR="00322BF2">
        <w:rPr>
          <w:rFonts w:ascii="Times New Roman" w:hAnsi="Times New Roman" w:cs="Times New Roman"/>
          <w:color w:val="222222"/>
          <w:sz w:val="24"/>
          <w:szCs w:val="24"/>
        </w:rPr>
        <w:t>were</w:t>
      </w:r>
      <w:r w:rsidR="00D64BAF">
        <w:rPr>
          <w:rFonts w:ascii="Times New Roman" w:hAnsi="Times New Roman" w:cs="Times New Roman"/>
          <w:color w:val="222222"/>
          <w:sz w:val="24"/>
          <w:szCs w:val="24"/>
        </w:rPr>
        <w:t xml:space="preserve"> transgendered, and 2.1% not understanding what the question was asking. </w:t>
      </w:r>
    </w:p>
    <w:p w:rsidRPr="00D46CED" w:rsidR="003E16B9" w:rsidP="003E16B9" w:rsidRDefault="003E16B9" w14:paraId="3023930D" w14:textId="0DC2914B">
      <w:pPr>
        <w:pStyle w:val="ListParagraph"/>
        <w:numPr>
          <w:ilvl w:val="0"/>
          <w:numId w:val="18"/>
        </w:numPr>
        <w:rPr>
          <w:rFonts w:ascii="Times New Roman" w:hAnsi="Times New Roman" w:cs="Times New Roman"/>
          <w:color w:val="222222"/>
          <w:sz w:val="24"/>
          <w:szCs w:val="24"/>
        </w:rPr>
      </w:pPr>
      <w:r w:rsidRPr="00D46CED">
        <w:rPr>
          <w:rFonts w:ascii="Times New Roman" w:hAnsi="Times New Roman" w:cs="Times New Roman"/>
          <w:color w:val="222222"/>
          <w:sz w:val="24"/>
          <w:szCs w:val="24"/>
        </w:rPr>
        <w:t xml:space="preserve">There has not previously been a question about the type of school attended by an adolescent, although whether or not the child has missed school due to an injury, disability or illness, has been asked in the NHIS for several years in the sample child interview.  This question is asked of school aged children. </w:t>
      </w:r>
    </w:p>
    <w:p w:rsidRPr="0005721E" w:rsidR="003E16B9" w:rsidP="00D004FF" w:rsidRDefault="00D46CED" w14:paraId="5FCD2D0B" w14:textId="48FFDD54">
      <w:pPr>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Data</w:t>
      </w:r>
    </w:p>
    <w:p w:rsidRPr="00D46CED" w:rsidR="003E16B9" w:rsidP="00D004FF" w:rsidRDefault="003E16B9" w14:paraId="5D45D83C" w14:textId="7C4CB16D">
      <w:pPr>
        <w:rPr>
          <w:rFonts w:ascii="Times New Roman" w:hAnsi="Times New Roman" w:cs="Times New Roman"/>
          <w:sz w:val="24"/>
          <w:szCs w:val="24"/>
          <w:vertAlign w:val="superscript"/>
        </w:rPr>
      </w:pPr>
      <w:r w:rsidRPr="00D46CED">
        <w:rPr>
          <w:rFonts w:ascii="Times New Roman" w:hAnsi="Times New Roman" w:cs="Times New Roman"/>
          <w:sz w:val="24"/>
          <w:szCs w:val="24"/>
        </w:rPr>
        <w:t xml:space="preserve">All data are intended to </w:t>
      </w:r>
      <w:r w:rsidR="006E6E9C">
        <w:rPr>
          <w:rFonts w:ascii="Times New Roman" w:hAnsi="Times New Roman" w:cs="Times New Roman"/>
          <w:sz w:val="24"/>
          <w:szCs w:val="24"/>
        </w:rPr>
        <w:t>be used</w:t>
      </w:r>
      <w:r w:rsidRPr="00D46CED" w:rsidR="006E6E9C">
        <w:rPr>
          <w:rFonts w:ascii="Times New Roman" w:hAnsi="Times New Roman" w:cs="Times New Roman"/>
          <w:sz w:val="24"/>
          <w:szCs w:val="24"/>
        </w:rPr>
        <w:t xml:space="preserve"> </w:t>
      </w:r>
      <w:r w:rsidR="0062436F">
        <w:rPr>
          <w:rFonts w:ascii="Times New Roman" w:hAnsi="Times New Roman" w:cs="Times New Roman"/>
          <w:sz w:val="24"/>
          <w:szCs w:val="24"/>
        </w:rPr>
        <w:t xml:space="preserve">primarily </w:t>
      </w:r>
      <w:r w:rsidRPr="00D46CED">
        <w:rPr>
          <w:rFonts w:ascii="Times New Roman" w:hAnsi="Times New Roman" w:cs="Times New Roman"/>
          <w:sz w:val="24"/>
          <w:szCs w:val="24"/>
        </w:rPr>
        <w:t xml:space="preserve">as covariates for various health outcomes that will be ascertained in the adolescent follow-back survey.  </w:t>
      </w:r>
      <w:r w:rsidR="00BD6F2A">
        <w:rPr>
          <w:rFonts w:ascii="Times New Roman" w:hAnsi="Times New Roman" w:cs="Times New Roman"/>
          <w:sz w:val="24"/>
          <w:szCs w:val="24"/>
        </w:rPr>
        <w:t>The reliability of parent</w:t>
      </w:r>
      <w:r w:rsidRPr="00521514" w:rsidR="00521514">
        <w:rPr>
          <w:rFonts w:ascii="Times New Roman" w:hAnsi="Times New Roman" w:cs="Times New Roman"/>
          <w:sz w:val="24"/>
          <w:szCs w:val="24"/>
        </w:rPr>
        <w:t xml:space="preserve"> reports</w:t>
      </w:r>
      <w:r w:rsidR="00521514">
        <w:rPr>
          <w:rFonts w:ascii="Times New Roman" w:hAnsi="Times New Roman" w:cs="Times New Roman"/>
          <w:sz w:val="24"/>
          <w:szCs w:val="24"/>
        </w:rPr>
        <w:t xml:space="preserve"> of</w:t>
      </w:r>
      <w:r w:rsidR="00BD6F2A">
        <w:rPr>
          <w:rFonts w:ascii="Times New Roman" w:hAnsi="Times New Roman" w:cs="Times New Roman"/>
          <w:sz w:val="24"/>
          <w:szCs w:val="24"/>
        </w:rPr>
        <w:t xml:space="preserve"> the adolescent’s </w:t>
      </w:r>
      <w:r w:rsidR="00521514">
        <w:rPr>
          <w:rFonts w:ascii="Times New Roman" w:hAnsi="Times New Roman" w:cs="Times New Roman"/>
          <w:sz w:val="24"/>
          <w:szCs w:val="24"/>
        </w:rPr>
        <w:t xml:space="preserve">race and ethnicity will </w:t>
      </w:r>
      <w:r w:rsidR="006E6E9C">
        <w:rPr>
          <w:rFonts w:ascii="Times New Roman" w:hAnsi="Times New Roman" w:cs="Times New Roman"/>
          <w:sz w:val="24"/>
          <w:szCs w:val="24"/>
        </w:rPr>
        <w:t xml:space="preserve">also </w:t>
      </w:r>
      <w:r w:rsidR="00521514">
        <w:rPr>
          <w:rFonts w:ascii="Times New Roman" w:hAnsi="Times New Roman" w:cs="Times New Roman"/>
          <w:sz w:val="24"/>
          <w:szCs w:val="24"/>
        </w:rPr>
        <w:t xml:space="preserve">be examined. </w:t>
      </w:r>
      <w:r w:rsidRPr="007F43B1" w:rsidR="007F43B1">
        <w:rPr>
          <w:rFonts w:ascii="Times New Roman" w:hAnsi="Times New Roman" w:cs="Times New Roman"/>
          <w:sz w:val="24"/>
          <w:szCs w:val="24"/>
        </w:rPr>
        <w:t>Assuming an unacceptable or null kappa of .60, the adolescent follow-back survey would have .80 power to detect a good kappa of .80 between parent reports and adolescent reports at the alpha = .05 level</w:t>
      </w:r>
      <w:r w:rsidRPr="00521514" w:rsidR="00521514">
        <w:rPr>
          <w:rFonts w:ascii="Times New Roman" w:hAnsi="Times New Roman" w:cs="Times New Roman"/>
          <w:sz w:val="24"/>
          <w:szCs w:val="24"/>
        </w:rPr>
        <w:t>.</w:t>
      </w:r>
    </w:p>
    <w:p w:rsidRPr="00D46CED" w:rsidR="003E16B9" w:rsidP="00D004FF" w:rsidRDefault="003E16B9" w14:paraId="26387BC6" w14:textId="77777777">
      <w:pPr>
        <w:spacing w:after="0" w:line="240" w:lineRule="auto"/>
        <w:rPr>
          <w:rFonts w:ascii="Times New Roman" w:hAnsi="Times New Roman" w:cs="Times New Roman"/>
          <w:b/>
          <w:bCs/>
          <w:sz w:val="24"/>
          <w:szCs w:val="24"/>
        </w:rPr>
      </w:pPr>
      <w:r w:rsidRPr="00D46CED">
        <w:rPr>
          <w:rFonts w:ascii="Times New Roman" w:hAnsi="Times New Roman" w:cs="Times New Roman"/>
          <w:b/>
          <w:bCs/>
          <w:sz w:val="24"/>
          <w:szCs w:val="24"/>
        </w:rPr>
        <w:t>Respondent Burden and Interview Characteristics</w:t>
      </w:r>
    </w:p>
    <w:p w:rsidRPr="00D46CED" w:rsidR="003E16B9" w:rsidP="0005721E" w:rsidRDefault="003E16B9" w14:paraId="5FF12628" w14:textId="77777777">
      <w:pPr>
        <w:tabs>
          <w:tab w:val="num" w:pos="720"/>
          <w:tab w:val="num" w:pos="1440"/>
        </w:tabs>
        <w:jc w:val="both"/>
        <w:rPr>
          <w:rFonts w:ascii="Times New Roman" w:hAnsi="Times New Roman" w:cs="Times New Roman"/>
          <w:sz w:val="24"/>
          <w:szCs w:val="24"/>
        </w:rPr>
      </w:pPr>
      <w:r w:rsidRPr="00D46CED">
        <w:rPr>
          <w:rFonts w:ascii="Times New Roman" w:hAnsi="Times New Roman" w:cs="Times New Roman"/>
          <w:sz w:val="24"/>
          <w:szCs w:val="24"/>
        </w:rPr>
        <w:lastRenderedPageBreak/>
        <w:t>Several factors contribute to respondent burden including survey length, as well as the difficulty and sensitivity of questions asked.</w:t>
      </w:r>
      <w:r w:rsidRPr="00D46CED">
        <w:rPr>
          <w:rFonts w:ascii="Times New Roman" w:hAnsi="Times New Roman" w:cs="Times New Roman"/>
          <w:noProof/>
          <w:sz w:val="24"/>
          <w:szCs w:val="24"/>
          <w:vertAlign w:val="superscript"/>
        </w:rPr>
        <w:t>92</w:t>
      </w:r>
      <w:r w:rsidRPr="00D46CED">
        <w:rPr>
          <w:rFonts w:ascii="Times New Roman" w:hAnsi="Times New Roman" w:cs="Times New Roman"/>
          <w:sz w:val="24"/>
          <w:szCs w:val="24"/>
          <w:vertAlign w:val="superscript"/>
        </w:rPr>
        <w:t xml:space="preserve"> </w:t>
      </w:r>
      <w:r w:rsidRPr="00D46CED">
        <w:rPr>
          <w:rFonts w:ascii="Times New Roman" w:hAnsi="Times New Roman" w:cs="Times New Roman"/>
          <w:sz w:val="24"/>
          <w:szCs w:val="24"/>
        </w:rPr>
        <w:t>Data quality has been found to be associated with respondent burden,</w:t>
      </w:r>
      <w:r w:rsidRPr="00D46CED">
        <w:rPr>
          <w:rFonts w:ascii="Times New Roman" w:hAnsi="Times New Roman" w:cs="Times New Roman"/>
          <w:noProof/>
          <w:sz w:val="24"/>
          <w:szCs w:val="24"/>
          <w:vertAlign w:val="superscript"/>
        </w:rPr>
        <w:t>93</w:t>
      </w:r>
      <w:r w:rsidRPr="00D46CED">
        <w:rPr>
          <w:rFonts w:ascii="Times New Roman" w:hAnsi="Times New Roman" w:cs="Times New Roman"/>
          <w:sz w:val="24"/>
          <w:szCs w:val="24"/>
        </w:rPr>
        <w:t xml:space="preserve"> it is therefore in the best interest of researchers to understand the demands a piloted survey places on its participants. Doing such will allow for refinements and modifications to improve future iterations of a given survey. </w:t>
      </w:r>
    </w:p>
    <w:p w:rsidRPr="00D46CED" w:rsidR="003E16B9" w:rsidP="0005721E" w:rsidRDefault="003E16B9" w14:paraId="4151B475" w14:textId="77777777">
      <w:pPr>
        <w:tabs>
          <w:tab w:val="num" w:pos="720"/>
          <w:tab w:val="num" w:pos="1440"/>
        </w:tabs>
        <w:jc w:val="both"/>
        <w:rPr>
          <w:rFonts w:ascii="Times New Roman" w:hAnsi="Times New Roman" w:cs="Times New Roman"/>
          <w:sz w:val="24"/>
          <w:szCs w:val="24"/>
        </w:rPr>
      </w:pPr>
      <w:r w:rsidRPr="00D46CED">
        <w:rPr>
          <w:rFonts w:ascii="Times New Roman" w:hAnsi="Times New Roman" w:cs="Times New Roman"/>
          <w:sz w:val="24"/>
          <w:szCs w:val="24"/>
        </w:rPr>
        <w:t xml:space="preserve">It is also important to understand the environment in which the participant completes the survey including whether they needed assistance completing the survey itself.  Asking such questions will speak to the sensitivity and difficulty of the questions being asked, as well as the required resources needed to complete an interview. </w:t>
      </w:r>
    </w:p>
    <w:p w:rsidRPr="0005721E" w:rsidR="003E16B9" w:rsidP="00D004FF" w:rsidRDefault="003E16B9" w14:paraId="7684C3DE" w14:textId="29611AAE">
      <w:pPr>
        <w:rPr>
          <w:rFonts w:ascii="Times New Roman" w:hAnsi="Times New Roman" w:cs="Times New Roman"/>
          <w:sz w:val="24"/>
          <w:szCs w:val="24"/>
          <w:u w:val="single"/>
        </w:rPr>
      </w:pPr>
      <w:r w:rsidRPr="0005721E">
        <w:rPr>
          <w:rFonts w:ascii="Times New Roman" w:hAnsi="Times New Roman" w:cs="Times New Roman"/>
          <w:sz w:val="24"/>
          <w:szCs w:val="24"/>
          <w:u w:val="single"/>
        </w:rPr>
        <w:t xml:space="preserve">Concepts to be </w:t>
      </w:r>
      <w:r w:rsidRPr="0005721E" w:rsidR="00D46CED">
        <w:rPr>
          <w:rFonts w:ascii="Times New Roman" w:hAnsi="Times New Roman" w:cs="Times New Roman"/>
          <w:sz w:val="24"/>
          <w:szCs w:val="24"/>
          <w:u w:val="single"/>
        </w:rPr>
        <w:t>Measured</w:t>
      </w:r>
    </w:p>
    <w:tbl>
      <w:tblPr>
        <w:tblStyle w:val="TableGrid"/>
        <w:tblpPr w:leftFromText="180" w:rightFromText="180" w:vertAnchor="text" w:horzAnchor="margin" w:tblpY="118"/>
        <w:tblW w:w="0" w:type="auto"/>
        <w:tblLook w:val="04A0" w:firstRow="1" w:lastRow="0" w:firstColumn="1" w:lastColumn="0" w:noHBand="0" w:noVBand="1"/>
      </w:tblPr>
      <w:tblGrid>
        <w:gridCol w:w="1203"/>
        <w:gridCol w:w="1336"/>
        <w:gridCol w:w="4615"/>
        <w:gridCol w:w="2196"/>
      </w:tblGrid>
      <w:tr w:rsidRPr="00D46CED" w:rsidR="003E16B9" w:rsidTr="00D004FF" w14:paraId="6DDDE4C3" w14:textId="77777777">
        <w:tc>
          <w:tcPr>
            <w:tcW w:w="101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A905E4" w14:paraId="5E5B13E8" w14:textId="7EE62650">
            <w:pPr>
              <w:jc w:val="center"/>
              <w:rPr>
                <w:rFonts w:ascii="Times New Roman" w:hAnsi="Times New Roman" w:cs="Times New Roman"/>
                <w:b/>
                <w:bCs/>
                <w:sz w:val="24"/>
                <w:szCs w:val="24"/>
              </w:rPr>
            </w:pPr>
            <w:r>
              <w:rPr>
                <w:rFonts w:ascii="Times New Roman" w:hAnsi="Times New Roman" w:cs="Times New Roman"/>
                <w:b/>
                <w:bCs/>
                <w:sz w:val="24"/>
                <w:szCs w:val="24"/>
              </w:rPr>
              <w:t>Sample Child Interview</w:t>
            </w:r>
          </w:p>
        </w:tc>
        <w:tc>
          <w:tcPr>
            <w:tcW w:w="85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A905E4" w14:paraId="671799A6" w14:textId="5E58C558">
            <w:pPr>
              <w:jc w:val="center"/>
              <w:rPr>
                <w:rFonts w:ascii="Times New Roman" w:hAnsi="Times New Roman" w:cs="Times New Roman"/>
                <w:b/>
                <w:bCs/>
                <w:sz w:val="24"/>
                <w:szCs w:val="24"/>
              </w:rPr>
            </w:pPr>
            <w:r>
              <w:rPr>
                <w:rFonts w:ascii="Times New Roman" w:hAnsi="Times New Roman" w:cs="Times New Roman"/>
                <w:b/>
                <w:bCs/>
                <w:sz w:val="24"/>
                <w:szCs w:val="24"/>
              </w:rPr>
              <w:t>Adolescent Follow-back Survey</w:t>
            </w:r>
          </w:p>
        </w:tc>
        <w:tc>
          <w:tcPr>
            <w:tcW w:w="517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D46CED" w:rsidR="003E16B9" w:rsidP="00D004FF" w:rsidRDefault="003E16B9" w14:paraId="0F6E6480" w14:textId="77777777">
            <w:pPr>
              <w:rPr>
                <w:rFonts w:ascii="Times New Roman" w:hAnsi="Times New Roman" w:cs="Times New Roman"/>
                <w:b/>
                <w:bCs/>
                <w:sz w:val="24"/>
                <w:szCs w:val="24"/>
              </w:rPr>
            </w:pPr>
            <w:r w:rsidRPr="00D46CED">
              <w:rPr>
                <w:rFonts w:ascii="Times New Roman" w:hAnsi="Times New Roman" w:cs="Times New Roman"/>
                <w:b/>
                <w:bCs/>
                <w:sz w:val="24"/>
                <w:szCs w:val="24"/>
              </w:rPr>
              <w:t>Item</w:t>
            </w:r>
          </w:p>
        </w:tc>
        <w:tc>
          <w:tcPr>
            <w:tcW w:w="230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D46CED" w:rsidR="003E16B9" w:rsidP="00D004FF" w:rsidRDefault="003E16B9" w14:paraId="19124B42" w14:textId="77777777">
            <w:pPr>
              <w:jc w:val="center"/>
              <w:rPr>
                <w:rFonts w:ascii="Times New Roman" w:hAnsi="Times New Roman" w:cs="Times New Roman"/>
                <w:b/>
                <w:bCs/>
                <w:sz w:val="24"/>
                <w:szCs w:val="24"/>
              </w:rPr>
            </w:pPr>
            <w:r w:rsidRPr="00D46CED">
              <w:rPr>
                <w:rFonts w:ascii="Times New Roman" w:hAnsi="Times New Roman" w:cs="Times New Roman"/>
                <w:b/>
                <w:bCs/>
                <w:sz w:val="24"/>
                <w:szCs w:val="24"/>
              </w:rPr>
              <w:t>Variable Name</w:t>
            </w:r>
          </w:p>
        </w:tc>
      </w:tr>
      <w:tr w:rsidRPr="00D46CED" w:rsidR="003E16B9" w:rsidTr="00D004FF" w14:paraId="29F23391" w14:textId="77777777">
        <w:tc>
          <w:tcPr>
            <w:tcW w:w="1010"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749DF91C"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hideMark/>
          </w:tcPr>
          <w:p w:rsidRPr="00D46CED" w:rsidR="003E16B9" w:rsidP="00D004FF" w:rsidRDefault="003E16B9" w14:paraId="6B6A9324"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729BC289" w14:textId="77777777">
            <w:pPr>
              <w:rPr>
                <w:rFonts w:ascii="Times New Roman" w:hAnsi="Times New Roman" w:cs="Times New Roman"/>
                <w:sz w:val="24"/>
                <w:szCs w:val="24"/>
              </w:rPr>
            </w:pPr>
            <w:r w:rsidRPr="00D46CED">
              <w:rPr>
                <w:rFonts w:ascii="Times New Roman" w:hAnsi="Times New Roman" w:cs="Times New Roman"/>
                <w:sz w:val="24"/>
                <w:szCs w:val="24"/>
              </w:rPr>
              <w:t>Level of burden completing survey</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C8308B7" w14:textId="77777777">
            <w:pPr>
              <w:rPr>
                <w:rFonts w:ascii="Times New Roman" w:hAnsi="Times New Roman" w:cs="Times New Roman"/>
                <w:i/>
                <w:iCs/>
                <w:sz w:val="24"/>
                <w:szCs w:val="24"/>
              </w:rPr>
            </w:pPr>
            <w:r w:rsidRPr="00D46CED">
              <w:rPr>
                <w:rFonts w:ascii="Times New Roman" w:hAnsi="Times New Roman" w:cs="Times New Roman"/>
                <w:i/>
                <w:iCs/>
                <w:sz w:val="24"/>
                <w:szCs w:val="24"/>
              </w:rPr>
              <w:t>BURDEN</w:t>
            </w:r>
          </w:p>
        </w:tc>
      </w:tr>
      <w:tr w:rsidRPr="00D46CED" w:rsidR="003E16B9" w:rsidTr="00D004FF" w14:paraId="26475A5F"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BB10868"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19C699A"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88C2165" w14:textId="77777777">
            <w:pPr>
              <w:rPr>
                <w:rFonts w:ascii="Times New Roman" w:hAnsi="Times New Roman" w:cs="Times New Roman"/>
                <w:sz w:val="24"/>
                <w:szCs w:val="24"/>
              </w:rPr>
            </w:pPr>
            <w:r w:rsidRPr="00D46CED">
              <w:rPr>
                <w:rFonts w:ascii="Times New Roman" w:hAnsi="Times New Roman" w:cs="Times New Roman"/>
                <w:sz w:val="24"/>
                <w:szCs w:val="24"/>
              </w:rPr>
              <w:t>Difficulty of questions</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2EA0179" w14:textId="77777777">
            <w:pPr>
              <w:rPr>
                <w:rFonts w:ascii="Times New Roman" w:hAnsi="Times New Roman" w:cs="Times New Roman"/>
                <w:i/>
                <w:iCs/>
                <w:sz w:val="24"/>
                <w:szCs w:val="24"/>
              </w:rPr>
            </w:pPr>
            <w:r w:rsidRPr="00D46CED">
              <w:rPr>
                <w:rFonts w:ascii="Times New Roman" w:hAnsi="Times New Roman" w:cs="Times New Roman"/>
                <w:i/>
                <w:iCs/>
                <w:sz w:val="24"/>
                <w:szCs w:val="24"/>
              </w:rPr>
              <w:t>DIFFICULTY</w:t>
            </w:r>
          </w:p>
        </w:tc>
      </w:tr>
      <w:tr w:rsidRPr="00D46CED" w:rsidR="003E16B9" w:rsidTr="00D004FF" w14:paraId="49AA76E6"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A62B911"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86290C0"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857EBD7" w14:textId="77777777">
            <w:pPr>
              <w:rPr>
                <w:rFonts w:ascii="Times New Roman" w:hAnsi="Times New Roman" w:cs="Times New Roman"/>
                <w:sz w:val="24"/>
                <w:szCs w:val="24"/>
              </w:rPr>
            </w:pPr>
            <w:r w:rsidRPr="00D46CED">
              <w:rPr>
                <w:rFonts w:ascii="Times New Roman" w:hAnsi="Times New Roman" w:cs="Times New Roman"/>
                <w:sz w:val="24"/>
                <w:szCs w:val="24"/>
              </w:rPr>
              <w:t>Sensitivity of questions</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3FFF8BFE" w14:textId="77777777">
            <w:pPr>
              <w:rPr>
                <w:rFonts w:ascii="Times New Roman" w:hAnsi="Times New Roman" w:cs="Times New Roman"/>
                <w:i/>
                <w:iCs/>
                <w:sz w:val="24"/>
                <w:szCs w:val="24"/>
              </w:rPr>
            </w:pPr>
            <w:r w:rsidRPr="00D46CED">
              <w:rPr>
                <w:rFonts w:ascii="Times New Roman" w:hAnsi="Times New Roman" w:cs="Times New Roman"/>
                <w:i/>
                <w:iCs/>
                <w:sz w:val="24"/>
                <w:szCs w:val="24"/>
              </w:rPr>
              <w:t>SENSITIVITY</w:t>
            </w:r>
          </w:p>
        </w:tc>
      </w:tr>
      <w:tr w:rsidRPr="00D46CED" w:rsidR="003E16B9" w:rsidTr="00D004FF" w14:paraId="0D86A7A4"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2BA0376A"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3C7A9987"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660967A" w14:textId="77777777">
            <w:pPr>
              <w:rPr>
                <w:rFonts w:ascii="Times New Roman" w:hAnsi="Times New Roman" w:cs="Times New Roman"/>
                <w:sz w:val="24"/>
                <w:szCs w:val="24"/>
              </w:rPr>
            </w:pPr>
            <w:r w:rsidRPr="00D46CED">
              <w:rPr>
                <w:rFonts w:ascii="Times New Roman" w:hAnsi="Times New Roman" w:cs="Times New Roman"/>
                <w:sz w:val="24"/>
                <w:szCs w:val="24"/>
              </w:rPr>
              <w:t>Length of survey</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02799646" w14:textId="77777777">
            <w:pPr>
              <w:rPr>
                <w:rFonts w:ascii="Times New Roman" w:hAnsi="Times New Roman" w:cs="Times New Roman"/>
                <w:i/>
                <w:iCs/>
                <w:sz w:val="24"/>
                <w:szCs w:val="24"/>
              </w:rPr>
            </w:pPr>
            <w:r w:rsidRPr="00D46CED">
              <w:rPr>
                <w:rFonts w:ascii="Times New Roman" w:hAnsi="Times New Roman" w:cs="Times New Roman"/>
                <w:i/>
                <w:iCs/>
                <w:sz w:val="24"/>
                <w:szCs w:val="24"/>
              </w:rPr>
              <w:t>LENGTH</w:t>
            </w:r>
          </w:p>
        </w:tc>
      </w:tr>
      <w:tr w:rsidRPr="00D46CED" w:rsidR="003E16B9" w:rsidTr="00D004FF" w14:paraId="1E658E69"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01D9F881"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221F20A4"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F33FAC4" w14:textId="77777777">
            <w:pPr>
              <w:rPr>
                <w:rFonts w:ascii="Times New Roman" w:hAnsi="Times New Roman" w:cs="Times New Roman"/>
                <w:sz w:val="24"/>
                <w:szCs w:val="24"/>
              </w:rPr>
            </w:pPr>
            <w:r w:rsidRPr="00D46CED">
              <w:rPr>
                <w:rFonts w:ascii="Times New Roman" w:hAnsi="Times New Roman" w:cs="Times New Roman"/>
                <w:sz w:val="24"/>
                <w:szCs w:val="24"/>
              </w:rPr>
              <w:t>Devices used to complete interview</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2827EAC0" w14:textId="6F72C9C2">
            <w:pPr>
              <w:rPr>
                <w:rFonts w:ascii="Times New Roman" w:hAnsi="Times New Roman" w:cs="Times New Roman"/>
                <w:i/>
                <w:iCs/>
                <w:sz w:val="24"/>
                <w:szCs w:val="24"/>
              </w:rPr>
            </w:pPr>
            <w:r w:rsidRPr="00D46CED">
              <w:rPr>
                <w:rFonts w:ascii="Times New Roman" w:hAnsi="Times New Roman" w:cs="Times New Roman"/>
                <w:i/>
                <w:iCs/>
                <w:sz w:val="24"/>
                <w:szCs w:val="24"/>
              </w:rPr>
              <w:t>DEVICE</w:t>
            </w:r>
            <w:r w:rsidR="004E227E">
              <w:rPr>
                <w:rFonts w:ascii="Times New Roman" w:hAnsi="Times New Roman" w:cs="Times New Roman"/>
                <w:i/>
                <w:iCs/>
                <w:sz w:val="24"/>
                <w:szCs w:val="24"/>
              </w:rPr>
              <w:t>S</w:t>
            </w:r>
          </w:p>
        </w:tc>
      </w:tr>
      <w:tr w:rsidRPr="00D46CED" w:rsidR="003E16B9" w:rsidTr="00D004FF" w14:paraId="697C89BF"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391510A3"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782C036B"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B8C27A4" w14:textId="77777777">
            <w:pPr>
              <w:rPr>
                <w:rFonts w:ascii="Times New Roman" w:hAnsi="Times New Roman" w:cs="Times New Roman"/>
                <w:sz w:val="24"/>
                <w:szCs w:val="24"/>
              </w:rPr>
            </w:pPr>
            <w:r w:rsidRPr="00D46CED">
              <w:rPr>
                <w:rFonts w:ascii="Times New Roman" w:hAnsi="Times New Roman" w:cs="Times New Roman"/>
                <w:sz w:val="24"/>
                <w:szCs w:val="24"/>
              </w:rPr>
              <w:t>Interview completed at home</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5AD99D83" w14:textId="77777777">
            <w:pPr>
              <w:rPr>
                <w:rFonts w:ascii="Times New Roman" w:hAnsi="Times New Roman" w:cs="Times New Roman"/>
                <w:i/>
                <w:iCs/>
                <w:sz w:val="24"/>
                <w:szCs w:val="24"/>
              </w:rPr>
            </w:pPr>
            <w:r w:rsidRPr="00D46CED">
              <w:rPr>
                <w:rFonts w:ascii="Times New Roman" w:hAnsi="Times New Roman" w:cs="Times New Roman"/>
                <w:i/>
                <w:iCs/>
                <w:sz w:val="24"/>
                <w:szCs w:val="24"/>
              </w:rPr>
              <w:t>HOME</w:t>
            </w:r>
          </w:p>
        </w:tc>
      </w:tr>
      <w:tr w:rsidRPr="00D46CED" w:rsidR="003E16B9" w:rsidTr="00D004FF" w14:paraId="7C03E532"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9BD5873"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FF71B7B"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65E60025" w14:textId="77777777">
            <w:pPr>
              <w:rPr>
                <w:rFonts w:ascii="Times New Roman" w:hAnsi="Times New Roman" w:cs="Times New Roman"/>
                <w:sz w:val="24"/>
                <w:szCs w:val="24"/>
              </w:rPr>
            </w:pPr>
            <w:r w:rsidRPr="00D46CED">
              <w:rPr>
                <w:rFonts w:ascii="Times New Roman" w:hAnsi="Times New Roman" w:cs="Times New Roman"/>
                <w:sz w:val="24"/>
                <w:szCs w:val="24"/>
              </w:rPr>
              <w:t>Received help from others, relationship</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43A069B4" w14:textId="77777777">
            <w:pPr>
              <w:rPr>
                <w:rFonts w:ascii="Times New Roman" w:hAnsi="Times New Roman" w:cs="Times New Roman"/>
                <w:i/>
                <w:iCs/>
                <w:sz w:val="24"/>
                <w:szCs w:val="24"/>
              </w:rPr>
            </w:pPr>
            <w:r w:rsidRPr="00D46CED">
              <w:rPr>
                <w:rFonts w:ascii="Times New Roman" w:hAnsi="Times New Roman" w:cs="Times New Roman"/>
                <w:i/>
                <w:iCs/>
                <w:sz w:val="24"/>
                <w:szCs w:val="24"/>
              </w:rPr>
              <w:t>HELPER</w:t>
            </w:r>
          </w:p>
        </w:tc>
      </w:tr>
      <w:tr w:rsidRPr="00D46CED" w:rsidR="003E16B9" w:rsidTr="00D004FF" w14:paraId="74F7B576" w14:textId="77777777">
        <w:tc>
          <w:tcPr>
            <w:tcW w:w="1010"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3C7CA1F4" w14:textId="77777777">
            <w:pPr>
              <w:jc w:val="center"/>
              <w:rPr>
                <w:rFonts w:ascii="Times New Roman" w:hAnsi="Times New Roman" w:cs="Times New Roman"/>
                <w:sz w:val="24"/>
                <w:szCs w:val="24"/>
              </w:rPr>
            </w:pPr>
          </w:p>
        </w:tc>
        <w:tc>
          <w:tcPr>
            <w:tcW w:w="858"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45DF1F9" w14:textId="77777777">
            <w:pPr>
              <w:jc w:val="center"/>
              <w:rPr>
                <w:rFonts w:ascii="Times New Roman" w:hAnsi="Times New Roman" w:cs="Times New Roman"/>
                <w:sz w:val="24"/>
                <w:szCs w:val="24"/>
              </w:rPr>
            </w:pPr>
            <w:r w:rsidRPr="00D46CED">
              <w:rPr>
                <w:rFonts w:ascii="Times New Roman" w:hAnsi="Times New Roman" w:cs="Times New Roman"/>
                <w:sz w:val="24"/>
                <w:szCs w:val="24"/>
              </w:rPr>
              <w:t>X</w:t>
            </w:r>
          </w:p>
        </w:tc>
        <w:tc>
          <w:tcPr>
            <w:tcW w:w="5179"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7318993F" w14:textId="77777777">
            <w:pPr>
              <w:rPr>
                <w:rFonts w:ascii="Times New Roman" w:hAnsi="Times New Roman" w:cs="Times New Roman"/>
                <w:sz w:val="24"/>
                <w:szCs w:val="24"/>
              </w:rPr>
            </w:pPr>
            <w:r w:rsidRPr="00D46CED">
              <w:rPr>
                <w:rFonts w:ascii="Times New Roman" w:hAnsi="Times New Roman" w:cs="Times New Roman"/>
                <w:sz w:val="24"/>
                <w:szCs w:val="24"/>
              </w:rPr>
              <w:t>Alone when completing survey</w:t>
            </w:r>
          </w:p>
        </w:tc>
        <w:tc>
          <w:tcPr>
            <w:tcW w:w="2303" w:type="dxa"/>
            <w:tcBorders>
              <w:top w:val="single" w:color="auto" w:sz="4" w:space="0"/>
              <w:left w:val="single" w:color="auto" w:sz="4" w:space="0"/>
              <w:bottom w:val="single" w:color="auto" w:sz="4" w:space="0"/>
              <w:right w:val="single" w:color="auto" w:sz="4" w:space="0"/>
            </w:tcBorders>
            <w:vAlign w:val="center"/>
          </w:tcPr>
          <w:p w:rsidRPr="00D46CED" w:rsidR="003E16B9" w:rsidP="00D004FF" w:rsidRDefault="003E16B9" w14:paraId="11BC0425" w14:textId="77777777">
            <w:pPr>
              <w:rPr>
                <w:rFonts w:ascii="Times New Roman" w:hAnsi="Times New Roman" w:cs="Times New Roman"/>
                <w:i/>
                <w:iCs/>
                <w:sz w:val="24"/>
                <w:szCs w:val="24"/>
              </w:rPr>
            </w:pPr>
            <w:r w:rsidRPr="00D46CED">
              <w:rPr>
                <w:rFonts w:ascii="Times New Roman" w:hAnsi="Times New Roman" w:cs="Times New Roman"/>
                <w:i/>
                <w:iCs/>
                <w:sz w:val="24"/>
                <w:szCs w:val="24"/>
              </w:rPr>
              <w:t>ALONE</w:t>
            </w:r>
          </w:p>
        </w:tc>
      </w:tr>
    </w:tbl>
    <w:p w:rsidRPr="00D46CED" w:rsidR="003E16B9" w:rsidP="00D004FF" w:rsidRDefault="003E16B9" w14:paraId="5DF96EA5" w14:textId="77777777">
      <w:pPr>
        <w:spacing w:after="0" w:line="240" w:lineRule="auto"/>
        <w:rPr>
          <w:rFonts w:ascii="Times New Roman" w:hAnsi="Times New Roman" w:cs="Times New Roman"/>
          <w:sz w:val="24"/>
          <w:szCs w:val="24"/>
          <w:u w:val="single"/>
        </w:rPr>
      </w:pPr>
    </w:p>
    <w:p w:rsidRPr="0005721E" w:rsidR="003E16B9" w:rsidP="00D004FF" w:rsidRDefault="00D46CED" w14:paraId="451696AB" w14:textId="24EACF4F">
      <w:pPr>
        <w:rPr>
          <w:rFonts w:ascii="Times New Roman" w:hAnsi="Times New Roman" w:cs="Times New Roman"/>
          <w:sz w:val="24"/>
          <w:szCs w:val="24"/>
          <w:u w:val="single"/>
        </w:rPr>
      </w:pPr>
      <w:r w:rsidRPr="0005721E">
        <w:rPr>
          <w:rFonts w:ascii="Times New Roman" w:hAnsi="Times New Roman" w:cs="Times New Roman"/>
          <w:sz w:val="24"/>
          <w:szCs w:val="24"/>
          <w:u w:val="single"/>
        </w:rPr>
        <w:t>Duplication and Previous NHIS</w:t>
      </w:r>
    </w:p>
    <w:p w:rsidRPr="00D46CED" w:rsidR="003E16B9" w:rsidP="00D004FF" w:rsidRDefault="003E16B9" w14:paraId="0E9EF916" w14:textId="77777777">
      <w:pPr>
        <w:rPr>
          <w:rFonts w:ascii="Times New Roman" w:hAnsi="Times New Roman" w:cs="Times New Roman"/>
          <w:color w:val="222222"/>
          <w:sz w:val="24"/>
          <w:szCs w:val="24"/>
        </w:rPr>
      </w:pPr>
      <w:r w:rsidRPr="00D46CED">
        <w:rPr>
          <w:rFonts w:ascii="Times New Roman" w:hAnsi="Times New Roman" w:cs="Times New Roman"/>
          <w:color w:val="222222"/>
          <w:sz w:val="24"/>
          <w:szCs w:val="24"/>
        </w:rPr>
        <w:t>Questions related to burden have previously been used in the NHIS, namely during a split-sample experiment exploring differences between the old NHIS questionnaire and the redesigned NHIS questionnaire. The remaining questions, including perception of survey length have not previously been fielded in the NHIS and are unique to the adolescent follow-back survey.</w:t>
      </w:r>
    </w:p>
    <w:p w:rsidRPr="0005721E" w:rsidR="003E16B9" w:rsidP="00D004FF" w:rsidRDefault="003E16B9" w14:paraId="03C6881A" w14:textId="77777777">
      <w:pPr>
        <w:rPr>
          <w:rFonts w:ascii="Times New Roman" w:hAnsi="Times New Roman" w:cs="Times New Roman"/>
          <w:sz w:val="24"/>
          <w:szCs w:val="24"/>
          <w:u w:val="single"/>
        </w:rPr>
      </w:pPr>
      <w:r w:rsidRPr="0005721E">
        <w:rPr>
          <w:rFonts w:ascii="Times New Roman" w:hAnsi="Times New Roman" w:cs="Times New Roman"/>
          <w:sz w:val="24"/>
          <w:szCs w:val="24"/>
          <w:u w:val="single"/>
        </w:rPr>
        <w:t>Proposed Use of the Data:</w:t>
      </w:r>
    </w:p>
    <w:p w:rsidRPr="00D46CED" w:rsidR="003E16B9" w:rsidP="00D004FF" w:rsidRDefault="003E16B9" w14:paraId="72600F61" w14:textId="77777777">
      <w:pPr>
        <w:rPr>
          <w:rFonts w:ascii="Times New Roman" w:hAnsi="Times New Roman" w:cs="Times New Roman"/>
          <w:sz w:val="24"/>
          <w:szCs w:val="24"/>
          <w:vertAlign w:val="superscript"/>
        </w:rPr>
      </w:pPr>
      <w:r w:rsidRPr="00D46CED">
        <w:rPr>
          <w:rFonts w:ascii="Times New Roman" w:hAnsi="Times New Roman" w:cs="Times New Roman"/>
          <w:sz w:val="24"/>
          <w:szCs w:val="24"/>
        </w:rPr>
        <w:t>All data are intended to be used internally within the program for data quality purposes. The intention is not to produce national estimates from any of the variables.  All questions are asked of the full sample, hopefully allowing for differences to be explored by demographic characteristics including age, race, and sex.</w:t>
      </w:r>
    </w:p>
    <w:p w:rsidRPr="00D46CED" w:rsidR="003E16B9" w:rsidP="00D004FF" w:rsidRDefault="003E16B9" w14:paraId="6A3AF672" w14:textId="77777777">
      <w:pPr>
        <w:rPr>
          <w:rFonts w:ascii="Times New Roman" w:hAnsi="Times New Roman" w:cs="Times New Roman"/>
          <w:b/>
          <w:bCs/>
          <w:sz w:val="24"/>
          <w:szCs w:val="24"/>
          <w:u w:val="single"/>
        </w:rPr>
      </w:pPr>
    </w:p>
    <w:p w:rsidRPr="00D46CED" w:rsidR="003E16B9" w:rsidP="00D004FF" w:rsidRDefault="003E16B9" w14:paraId="730D5724" w14:textId="77777777">
      <w:pPr>
        <w:spacing w:after="0" w:line="240" w:lineRule="auto"/>
        <w:rPr>
          <w:rFonts w:ascii="Times New Roman" w:hAnsi="Times New Roman" w:cs="Times New Roman"/>
          <w:b/>
          <w:bCs/>
          <w:sz w:val="24"/>
          <w:szCs w:val="24"/>
        </w:rPr>
      </w:pPr>
    </w:p>
    <w:p w:rsidRPr="00D46CED" w:rsidR="003E16B9" w:rsidP="00D004FF" w:rsidRDefault="003E16B9" w14:paraId="61D4F736" w14:textId="77777777">
      <w:pPr>
        <w:pStyle w:val="ListParagraph"/>
        <w:rPr>
          <w:rFonts w:ascii="Times New Roman" w:hAnsi="Times New Roman" w:cs="Times New Roman"/>
          <w:b/>
          <w:bCs/>
          <w:sz w:val="24"/>
          <w:szCs w:val="24"/>
          <w:u w:val="single"/>
        </w:rPr>
      </w:pPr>
    </w:p>
    <w:p w:rsidRPr="00D46CED" w:rsidR="003E16B9" w:rsidRDefault="003E16B9" w14:paraId="421CCBA0" w14:textId="77777777">
      <w:pPr>
        <w:rPr>
          <w:rFonts w:ascii="Times New Roman" w:hAnsi="Times New Roman" w:cs="Times New Roman"/>
          <w:sz w:val="24"/>
          <w:szCs w:val="24"/>
        </w:rPr>
      </w:pPr>
      <w:r w:rsidRPr="00D46CED">
        <w:rPr>
          <w:rFonts w:ascii="Times New Roman" w:hAnsi="Times New Roman" w:cs="Times New Roman"/>
          <w:sz w:val="24"/>
          <w:szCs w:val="24"/>
        </w:rPr>
        <w:br w:type="page"/>
      </w:r>
    </w:p>
    <w:p w:rsidRPr="00D46CED" w:rsidR="003E16B9" w:rsidP="00D004FF" w:rsidRDefault="003E16B9" w14:paraId="65BCA060" w14:textId="77777777">
      <w:pPr>
        <w:rPr>
          <w:rFonts w:ascii="Times New Roman" w:hAnsi="Times New Roman" w:cs="Times New Roman"/>
          <w:sz w:val="24"/>
          <w:szCs w:val="24"/>
        </w:rPr>
      </w:pPr>
      <w:r w:rsidRPr="00D46CED">
        <w:rPr>
          <w:rFonts w:ascii="Times New Roman" w:hAnsi="Times New Roman" w:cs="Times New Roman"/>
          <w:sz w:val="24"/>
          <w:szCs w:val="24"/>
        </w:rPr>
        <w:lastRenderedPageBreak/>
        <w:t>References:</w:t>
      </w:r>
    </w:p>
    <w:p w:rsidRPr="00D46CED" w:rsidR="003E16B9" w:rsidP="00D004FF" w:rsidRDefault="003E16B9" w14:paraId="10616842"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1.</w:t>
      </w:r>
      <w:r w:rsidRPr="00D46CED">
        <w:rPr>
          <w:rFonts w:ascii="Times New Roman" w:hAnsi="Times New Roman" w:cs="Times New Roman"/>
          <w:sz w:val="24"/>
          <w:szCs w:val="24"/>
        </w:rPr>
        <w:tab/>
        <w:t>Idler EL, Benyamini YJJoh, behavior s. Self-rated health and mortality: a review of twenty-seven community studies. 1997:21-37.</w:t>
      </w:r>
    </w:p>
    <w:p w:rsidRPr="00D46CED" w:rsidR="003E16B9" w:rsidP="00D004FF" w:rsidRDefault="003E16B9" w14:paraId="03E9563D"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2.</w:t>
      </w:r>
      <w:r w:rsidRPr="00D46CED">
        <w:rPr>
          <w:rFonts w:ascii="Times New Roman" w:hAnsi="Times New Roman" w:cs="Times New Roman"/>
          <w:sz w:val="24"/>
          <w:szCs w:val="24"/>
        </w:rPr>
        <w:tab/>
        <w:t>Latham K, Peek CWJJoGSBPS, Sciences S. Self-rated health and morbidity onset among late midlife US adults. 2013;68(1):107-116.</w:t>
      </w:r>
    </w:p>
    <w:p w:rsidRPr="00D46CED" w:rsidR="003E16B9" w:rsidP="00D004FF" w:rsidRDefault="003E16B9" w14:paraId="299E26B9"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3.</w:t>
      </w:r>
      <w:r w:rsidRPr="00D46CED">
        <w:rPr>
          <w:rFonts w:ascii="Times New Roman" w:hAnsi="Times New Roman" w:cs="Times New Roman"/>
          <w:sz w:val="24"/>
          <w:szCs w:val="24"/>
        </w:rPr>
        <w:tab/>
        <w:t>Athay MM, Kelley SD, Dew-Reeves SE. Brief Multidimensional Students' Life Satisfaction Scale-PTPB Version (BMSLSS-PTPB): psychometric properties and relationship with mental health symptom severity over time. Adm Policy Ment Health.</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2012;39(1-2):30-40.</w:t>
      </w:r>
    </w:p>
    <w:p w:rsidRPr="00D46CED" w:rsidR="003E16B9" w:rsidP="00D004FF" w:rsidRDefault="003E16B9" w14:paraId="33404267"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4.</w:t>
      </w:r>
      <w:r w:rsidRPr="00D46CED">
        <w:rPr>
          <w:rFonts w:ascii="Times New Roman" w:hAnsi="Times New Roman" w:cs="Times New Roman"/>
          <w:sz w:val="24"/>
          <w:szCs w:val="24"/>
        </w:rPr>
        <w:tab/>
        <w:t>Huebner ES. Research on Assessment of Life Satisfaction of Children and Adolescents. Social Indicators Research.</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2004;66(1):3-33.</w:t>
      </w:r>
    </w:p>
    <w:p w:rsidRPr="00D46CED" w:rsidR="003E16B9" w:rsidP="00D004FF" w:rsidRDefault="003E16B9" w14:paraId="43402FED"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5.</w:t>
      </w:r>
      <w:r w:rsidRPr="00D46CED">
        <w:rPr>
          <w:rFonts w:ascii="Times New Roman" w:hAnsi="Times New Roman" w:cs="Times New Roman"/>
          <w:sz w:val="24"/>
          <w:szCs w:val="24"/>
        </w:rPr>
        <w:tab/>
        <w:t>Valois RF, Zullig KJ, Huebner ES, Drane JW. Physical Activity Behaviors and Perceived Life Satisfaction Among Public High School Adolescents. 2004;74(2):59-65.</w:t>
      </w:r>
    </w:p>
    <w:p w:rsidRPr="00D46CED" w:rsidR="003E16B9" w:rsidP="00D004FF" w:rsidRDefault="003E16B9" w14:paraId="107B6E05"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6.</w:t>
      </w:r>
      <w:r w:rsidRPr="00D46CED">
        <w:rPr>
          <w:rFonts w:ascii="Times New Roman" w:hAnsi="Times New Roman" w:cs="Times New Roman"/>
          <w:sz w:val="24"/>
          <w:szCs w:val="24"/>
        </w:rPr>
        <w:tab/>
        <w:t>Levin KA, Torsheim T, Vollebergh W, et al. National income and income inequality, family affluence and life satisfaction among 13 year old boys and girls: A multilevel study in 35 countries. 2011;104(2):179-194.</w:t>
      </w:r>
    </w:p>
    <w:p w:rsidRPr="00D46CED" w:rsidR="003E16B9" w:rsidP="00D004FF" w:rsidRDefault="003E16B9" w14:paraId="6A385DE7"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7.</w:t>
      </w:r>
      <w:r w:rsidRPr="00D46CED">
        <w:rPr>
          <w:rFonts w:ascii="Times New Roman" w:hAnsi="Times New Roman" w:cs="Times New Roman"/>
          <w:sz w:val="24"/>
          <w:szCs w:val="24"/>
        </w:rPr>
        <w:tab/>
        <w:t>Identification EPot, Overweight To, Adults Oi, et al. Clinical guidelines on the identification, evaluation, and treatment of overweight and obesity in adults: the evidence report: National Institutes of Health, National Heart, Lung, and Blood Institute; 1998.</w:t>
      </w:r>
    </w:p>
    <w:p w:rsidRPr="00D46CED" w:rsidR="003E16B9" w:rsidP="00D004FF" w:rsidRDefault="003E16B9" w14:paraId="0F774794"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8.</w:t>
      </w:r>
      <w:r w:rsidRPr="00D46CED">
        <w:rPr>
          <w:rFonts w:ascii="Times New Roman" w:hAnsi="Times New Roman" w:cs="Times New Roman"/>
          <w:sz w:val="24"/>
          <w:szCs w:val="24"/>
        </w:rPr>
        <w:tab/>
        <w:t>National Health and Nutrition Examination Survey (1999-2018). 2020.</w:t>
      </w:r>
    </w:p>
    <w:p w:rsidRPr="00D46CED" w:rsidR="003E16B9" w:rsidP="00D004FF" w:rsidRDefault="003E16B9" w14:paraId="6E01B861"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9.</w:t>
      </w:r>
      <w:r w:rsidRPr="00D46CED">
        <w:rPr>
          <w:rFonts w:ascii="Times New Roman" w:hAnsi="Times New Roman" w:cs="Times New Roman"/>
          <w:sz w:val="24"/>
          <w:szCs w:val="24"/>
        </w:rPr>
        <w:tab/>
        <w:t>Overweight &amp; Obesity: Surveillance Systems. 2016; https://www.cdc.gov/obesity/data/surveillance.html#Nutrition.</w:t>
      </w:r>
    </w:p>
    <w:p w:rsidRPr="00D46CED" w:rsidR="003E16B9" w:rsidP="00D004FF" w:rsidRDefault="003E16B9" w14:paraId="530B433E"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10.</w:t>
      </w:r>
      <w:r w:rsidRPr="00D46CED">
        <w:rPr>
          <w:rFonts w:ascii="Times New Roman" w:hAnsi="Times New Roman" w:cs="Times New Roman"/>
          <w:sz w:val="24"/>
          <w:szCs w:val="24"/>
        </w:rPr>
        <w:tab/>
        <w:t>Hales CM, Carroll MD, Fryar CD, Ogden CL. Prevalence of Obesity Among Adults and Youth: United States, 2015-2016. NCHS data brief.</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2017(288):1-8.</w:t>
      </w:r>
    </w:p>
    <w:p w:rsidRPr="00D46CED" w:rsidR="003E16B9" w:rsidP="00D004FF" w:rsidRDefault="003E16B9" w14:paraId="721F91D7"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11.</w:t>
      </w:r>
      <w:r w:rsidRPr="00D46CED">
        <w:rPr>
          <w:rFonts w:ascii="Times New Roman" w:hAnsi="Times New Roman" w:cs="Times New Roman"/>
          <w:sz w:val="24"/>
          <w:szCs w:val="24"/>
        </w:rPr>
        <w:tab/>
        <w:t>High School YRBS: Obesity, Overweight, and Weight Control.</w:t>
      </w:r>
    </w:p>
    <w:p w:rsidRPr="00D46CED" w:rsidR="003E16B9" w:rsidP="00D004FF" w:rsidRDefault="003E16B9" w14:paraId="402AC9A9"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12.</w:t>
      </w:r>
      <w:r w:rsidRPr="00D46CED">
        <w:rPr>
          <w:rFonts w:ascii="Times New Roman" w:hAnsi="Times New Roman" w:cs="Times New Roman"/>
          <w:sz w:val="24"/>
          <w:szCs w:val="24"/>
        </w:rPr>
        <w:tab/>
        <w:t>Green M, Palfrey JJP. eds Bright Futures: Guidelines for health Supervision of Infants, Children and Adolescents, Arlington VA: National Center for Education in Maternal and Child Health. Glascoe FP &amp; Dworkin PH 1995 The Role of Parents in the Detection of Developmental and Behavioral Problems. 2000;95:829-836.</w:t>
      </w:r>
    </w:p>
    <w:p w:rsidRPr="00D46CED" w:rsidR="003E16B9" w:rsidP="00D004FF" w:rsidRDefault="003E16B9" w14:paraId="4487293E"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13.</w:t>
      </w:r>
      <w:r w:rsidRPr="00D46CED">
        <w:rPr>
          <w:rFonts w:ascii="Times New Roman" w:hAnsi="Times New Roman" w:cs="Times New Roman"/>
          <w:sz w:val="24"/>
          <w:szCs w:val="24"/>
        </w:rPr>
        <w:tab/>
        <w:t>A consensus statement on health care transitions for young adults with special health care needs. Pediatrics.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2002;110(6 Pt 2):1304-1306.</w:t>
      </w:r>
    </w:p>
    <w:p w:rsidRPr="00D46CED" w:rsidR="003E16B9" w:rsidP="00D004FF" w:rsidRDefault="003E16B9" w14:paraId="104608FE"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14.</w:t>
      </w:r>
      <w:r w:rsidRPr="00D46CED">
        <w:rPr>
          <w:rFonts w:ascii="Times New Roman" w:hAnsi="Times New Roman" w:cs="Times New Roman"/>
          <w:sz w:val="24"/>
          <w:szCs w:val="24"/>
        </w:rPr>
        <w:tab/>
        <w:t>Ford CA. Which Adolescents Have Opportunities to Talk to Doctors Alone? Journal of Adolescent Health.</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2010;46(4):307-308.</w:t>
      </w:r>
    </w:p>
    <w:p w:rsidRPr="00D46CED" w:rsidR="003E16B9" w:rsidP="00D004FF" w:rsidRDefault="003E16B9" w14:paraId="69D3A71A"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15.</w:t>
      </w:r>
      <w:r w:rsidRPr="00D46CED">
        <w:rPr>
          <w:rFonts w:ascii="Times New Roman" w:hAnsi="Times New Roman" w:cs="Times New Roman"/>
          <w:sz w:val="24"/>
          <w:szCs w:val="24"/>
        </w:rPr>
        <w:tab/>
        <w:t>Foundation KF. Kaiser Family Foundation analysis of the Center for Disease Control and Prevention (CDC)'s Behavioral Risk Factor Surveillance System (BRFSS) 2013-2018 Survey Results. 2018; https://www.kff.org/other/state-indicator/percent-of-adults-reporting-not-having-a-personal-doctor.</w:t>
      </w:r>
    </w:p>
    <w:p w:rsidRPr="00D46CED" w:rsidR="003E16B9" w:rsidP="00D004FF" w:rsidRDefault="003E16B9" w14:paraId="77BE7E70"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16.</w:t>
      </w:r>
      <w:r w:rsidRPr="00D46CED">
        <w:rPr>
          <w:rFonts w:ascii="Times New Roman" w:hAnsi="Times New Roman" w:cs="Times New Roman"/>
          <w:sz w:val="24"/>
          <w:szCs w:val="24"/>
        </w:rPr>
        <w:tab/>
        <w:t>Leeb RTJMM, Report MW. Support for Transition from Adolescent to Adult Health Care Among Adolescents With and Without Mental, Behavioral, and Developmental Disorders—United States, 2016–2017. 2020;69.</w:t>
      </w:r>
    </w:p>
    <w:p w:rsidRPr="00D46CED" w:rsidR="003E16B9" w:rsidP="00D004FF" w:rsidRDefault="003E16B9" w14:paraId="62058167"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17.</w:t>
      </w:r>
      <w:r w:rsidRPr="00D46CED">
        <w:rPr>
          <w:rFonts w:ascii="Times New Roman" w:hAnsi="Times New Roman" w:cs="Times New Roman"/>
          <w:sz w:val="24"/>
          <w:szCs w:val="24"/>
        </w:rPr>
        <w:tab/>
        <w:t>Schauer GL, Agaku IT, King BA, Malarcher AM. Health Care Provider Advice for Adolescent Tobacco Use: Results From the 2011 National Youth Tobacco Survey. 2014;134(3):446-455.</w:t>
      </w:r>
    </w:p>
    <w:p w:rsidRPr="00D46CED" w:rsidR="003E16B9" w:rsidP="00D004FF" w:rsidRDefault="003E16B9" w14:paraId="084229DB"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18.</w:t>
      </w:r>
      <w:r w:rsidRPr="00D46CED">
        <w:rPr>
          <w:rFonts w:ascii="Times New Roman" w:hAnsi="Times New Roman" w:cs="Times New Roman"/>
          <w:sz w:val="24"/>
          <w:szCs w:val="24"/>
        </w:rPr>
        <w:tab/>
        <w:t>Diamond GS, O’Malley A, Wintersteen MB, et al. Attitudes, Practices, and Barriers to Adolescent Suicide and Mental Health Screening: A Survey of Pennsylvania Primary Care Providers. Journal of Primary Care &amp; Community Health.</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2011;3(1):29-35.</w:t>
      </w:r>
    </w:p>
    <w:p w:rsidRPr="00D46CED" w:rsidR="003E16B9" w:rsidP="00D004FF" w:rsidRDefault="003E16B9" w14:paraId="6D4C7D70"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lastRenderedPageBreak/>
        <w:t>19.</w:t>
      </w:r>
      <w:r w:rsidRPr="00D46CED">
        <w:rPr>
          <w:rFonts w:ascii="Times New Roman" w:hAnsi="Times New Roman" w:cs="Times New Roman"/>
          <w:sz w:val="24"/>
          <w:szCs w:val="24"/>
        </w:rPr>
        <w:tab/>
        <w:t>Jones RK, Purcell A, Singh S, Finer LB. Adolescents' reports of parental knowledge of adolescents' use of sexual health services and their reactions to mandated parental notification for prescription contraception. Jama.</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2005;293(3):340-348.</w:t>
      </w:r>
    </w:p>
    <w:p w:rsidRPr="00D46CED" w:rsidR="003E16B9" w:rsidP="00D004FF" w:rsidRDefault="003E16B9" w14:paraId="2A752B73"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20.</w:t>
      </w:r>
      <w:r w:rsidRPr="00D46CED">
        <w:rPr>
          <w:rFonts w:ascii="Times New Roman" w:hAnsi="Times New Roman" w:cs="Times New Roman"/>
          <w:sz w:val="24"/>
          <w:szCs w:val="24"/>
        </w:rPr>
        <w:tab/>
        <w:t>Barnes PM, Bloom B, Nahin RL. Complementary and alternative medicine use among adults and children: United States, 2007. National health statistics reports.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2008(12):1-23.</w:t>
      </w:r>
    </w:p>
    <w:p w:rsidRPr="00D46CED" w:rsidR="003E16B9" w:rsidP="00D004FF" w:rsidRDefault="003E16B9" w14:paraId="6C1094B2"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21.</w:t>
      </w:r>
      <w:r w:rsidRPr="00D46CED">
        <w:rPr>
          <w:rFonts w:ascii="Times New Roman" w:hAnsi="Times New Roman" w:cs="Times New Roman"/>
          <w:sz w:val="24"/>
          <w:szCs w:val="24"/>
        </w:rPr>
        <w:tab/>
        <w:t>Black LI, Barnes PM, Clarke TC, Stussman BJ, Nahin RL. Use of Yoga, Meditation, and Chiropractors Among U.S. Children Aged 4-17 Years. NCHS data brief.</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2018(324):1-8.</w:t>
      </w:r>
    </w:p>
    <w:p w:rsidRPr="00D46CED" w:rsidR="003E16B9" w:rsidP="00D004FF" w:rsidRDefault="003E16B9" w14:paraId="53255A2A"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22.</w:t>
      </w:r>
      <w:r w:rsidRPr="00D46CED">
        <w:rPr>
          <w:rFonts w:ascii="Times New Roman" w:hAnsi="Times New Roman" w:cs="Times New Roman"/>
          <w:sz w:val="24"/>
          <w:szCs w:val="24"/>
        </w:rPr>
        <w:tab/>
        <w:t>Nahin RL, Barnes PM, Stussman BJ. Insurance Coverage for Complementary Health Approaches Among Adult Users: United States, 2002 and 2012. NCHS data brief.</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2016(235):1-8.</w:t>
      </w:r>
    </w:p>
    <w:p w:rsidRPr="00D46CED" w:rsidR="003E16B9" w:rsidP="00D004FF" w:rsidRDefault="003E16B9" w14:paraId="5B00CD81"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23.</w:t>
      </w:r>
      <w:r w:rsidRPr="00D46CED">
        <w:rPr>
          <w:rFonts w:ascii="Times New Roman" w:hAnsi="Times New Roman" w:cs="Times New Roman"/>
          <w:sz w:val="24"/>
          <w:szCs w:val="24"/>
        </w:rPr>
        <w:tab/>
        <w:t>Peregoy JA, Clarke TC, Jones LI, Stussman BJ, Nahin RL. Regional variation in use of complementary health approaches by U.S. adults. NCHS data brief.</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2014(146):1-8.</w:t>
      </w:r>
    </w:p>
    <w:p w:rsidRPr="00D46CED" w:rsidR="003E16B9" w:rsidP="00D004FF" w:rsidRDefault="003E16B9" w14:paraId="48D8BC4F"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24.</w:t>
      </w:r>
      <w:r w:rsidRPr="00D46CED">
        <w:rPr>
          <w:rFonts w:ascii="Times New Roman" w:hAnsi="Times New Roman" w:cs="Times New Roman"/>
          <w:sz w:val="24"/>
          <w:szCs w:val="24"/>
        </w:rPr>
        <w:tab/>
        <w:t>Wilson S, Maitland A, Miller K. Cognitive Interviewing Evaluation of the 2007 Complementary and Alternative Medicine Module for the National Health Interview Survey: Results of interviews conducted February 13 – March 1, 2006 National Center for Health Statistics.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2006.</w:t>
      </w:r>
    </w:p>
    <w:p w:rsidRPr="00D46CED" w:rsidR="003E16B9" w:rsidP="00D004FF" w:rsidRDefault="003E16B9" w14:paraId="3DBCF280"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25.</w:t>
      </w:r>
      <w:r w:rsidRPr="00D46CED">
        <w:rPr>
          <w:rFonts w:ascii="Times New Roman" w:hAnsi="Times New Roman" w:cs="Times New Roman"/>
          <w:sz w:val="24"/>
          <w:szCs w:val="24"/>
        </w:rPr>
        <w:tab/>
        <w:t>Gray C, Chepp V. Cognitive Interviewing Evaluation of the Complementary and Alternative Medicine (CAM) Supplement for the National Health Interview Survey (NHIS) Interviews conducted 2/17/2011 – 3/14/2011. National Center for Health Statistics.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2011.</w:t>
      </w:r>
    </w:p>
    <w:p w:rsidRPr="00D46CED" w:rsidR="003E16B9" w:rsidP="00D004FF" w:rsidRDefault="003E16B9" w14:paraId="14AFDD23"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26.</w:t>
      </w:r>
      <w:r w:rsidRPr="00D46CED">
        <w:rPr>
          <w:rFonts w:ascii="Times New Roman" w:hAnsi="Times New Roman" w:cs="Times New Roman"/>
          <w:sz w:val="24"/>
          <w:szCs w:val="24"/>
        </w:rPr>
        <w:tab/>
        <w:t>Manley AF. Physical activity and health: A report of the Surgeon General: Diane Publishing; 1996.</w:t>
      </w:r>
    </w:p>
    <w:p w:rsidRPr="00D46CED" w:rsidR="003E16B9" w:rsidP="00D004FF" w:rsidRDefault="003E16B9" w14:paraId="39C349E1"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27.</w:t>
      </w:r>
      <w:r w:rsidRPr="00D46CED">
        <w:rPr>
          <w:rFonts w:ascii="Times New Roman" w:hAnsi="Times New Roman" w:cs="Times New Roman"/>
          <w:sz w:val="24"/>
          <w:szCs w:val="24"/>
        </w:rPr>
        <w:tab/>
        <w:t>Reiner M, Niermann C, Jekauc D, Woll AJBph. Long-term health benefits of physical activity–a systematic review of longitudinal studies. 2013;13(1):1-9.</w:t>
      </w:r>
    </w:p>
    <w:p w:rsidRPr="00D46CED" w:rsidR="003E16B9" w:rsidP="00D004FF" w:rsidRDefault="003E16B9" w14:paraId="13F5FF21"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28.</w:t>
      </w:r>
      <w:r w:rsidRPr="00D46CED">
        <w:rPr>
          <w:rFonts w:ascii="Times New Roman" w:hAnsi="Times New Roman" w:cs="Times New Roman"/>
          <w:sz w:val="24"/>
          <w:szCs w:val="24"/>
        </w:rPr>
        <w:tab/>
        <w:t>Stamatakis E, Hillsdon M, Primatesta PJAjopm. Domestic physical activity in relationship to multiple CVD risk factors. 2007;32(4):320-327. e323.</w:t>
      </w:r>
    </w:p>
    <w:p w:rsidRPr="00D46CED" w:rsidR="003E16B9" w:rsidP="00D004FF" w:rsidRDefault="003E16B9" w14:paraId="5F4945EA" w14:textId="77777777">
      <w:pPr>
        <w:pStyle w:val="EndNoteBibliography"/>
        <w:numPr>
          <w:ilvl w:val="0"/>
          <w:numId w:val="0"/>
        </w:numPr>
        <w:rPr>
          <w:rFonts w:ascii="Times New Roman" w:hAnsi="Times New Roman" w:cs="Times New Roman"/>
          <w:sz w:val="24"/>
          <w:szCs w:val="24"/>
        </w:rPr>
      </w:pPr>
      <w:r w:rsidRPr="00D46CED">
        <w:rPr>
          <w:rFonts w:ascii="Times New Roman" w:hAnsi="Times New Roman" w:cs="Times New Roman"/>
          <w:b/>
          <w:sz w:val="24"/>
          <w:szCs w:val="24"/>
        </w:rPr>
        <w:t>29.</w:t>
      </w:r>
      <w:r w:rsidRPr="00D46CED">
        <w:rPr>
          <w:rFonts w:ascii="Times New Roman" w:hAnsi="Times New Roman" w:cs="Times New Roman"/>
          <w:sz w:val="24"/>
          <w:szCs w:val="24"/>
        </w:rPr>
        <w:tab/>
        <w:t>Hurtig-Wennlöf A, Ruiz JR, Harro M, Sjöström M. Cardiorespiratory fitness relates more strongly than physical activity to cardiovascular disease risk factors in healthy children and adolescents: the European Youth Heart Study. J European Journal of Cardiovascular Prevention</w:t>
      </w:r>
    </w:p>
    <w:p w:rsidRPr="00D46CED" w:rsidR="003E16B9" w:rsidP="00D004FF" w:rsidRDefault="003E16B9" w14:paraId="190C134D" w14:textId="77777777">
      <w:pPr>
        <w:pStyle w:val="EndNoteBibliography"/>
        <w:numPr>
          <w:ilvl w:val="0"/>
          <w:numId w:val="0"/>
        </w:numPr>
        <w:rPr>
          <w:rFonts w:ascii="Times New Roman" w:hAnsi="Times New Roman" w:cs="Times New Roman"/>
          <w:sz w:val="24"/>
          <w:szCs w:val="24"/>
        </w:rPr>
      </w:pPr>
      <w:r w:rsidRPr="00D46CED">
        <w:rPr>
          <w:rFonts w:ascii="Times New Roman" w:hAnsi="Times New Roman" w:cs="Times New Roman"/>
          <w:sz w:val="24"/>
          <w:szCs w:val="24"/>
        </w:rPr>
        <w:t>Rehabilitation</w:t>
      </w:r>
    </w:p>
    <w:p w:rsidRPr="00D46CED" w:rsidR="003E16B9" w:rsidP="00D004FF" w:rsidRDefault="003E16B9" w14:paraId="7F4D3D05"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sz w:val="24"/>
          <w:szCs w:val="24"/>
        </w:rPr>
        <w:t>2007;14(4):575-581.</w:t>
      </w:r>
    </w:p>
    <w:p w:rsidRPr="00D46CED" w:rsidR="003E16B9" w:rsidP="00D004FF" w:rsidRDefault="003E16B9" w14:paraId="512AF708"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30.</w:t>
      </w:r>
      <w:r w:rsidRPr="00D46CED">
        <w:rPr>
          <w:rFonts w:ascii="Times New Roman" w:hAnsi="Times New Roman" w:cs="Times New Roman"/>
          <w:sz w:val="24"/>
          <w:szCs w:val="24"/>
        </w:rPr>
        <w:tab/>
        <w:t>Troiano RP. Physical Activity Guidelines for Americans From the US Department of Health and Human Services. 2018.</w:t>
      </w:r>
    </w:p>
    <w:p w:rsidRPr="00D46CED" w:rsidR="003E16B9" w:rsidP="00D004FF" w:rsidRDefault="003E16B9" w14:paraId="7853BE73"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31.</w:t>
      </w:r>
      <w:r w:rsidRPr="00D46CED">
        <w:rPr>
          <w:rFonts w:ascii="Times New Roman" w:hAnsi="Times New Roman" w:cs="Times New Roman"/>
          <w:sz w:val="24"/>
          <w:szCs w:val="24"/>
        </w:rPr>
        <w:tab/>
        <w:t>Saelens BE, Sallis JF, Black JB, Chen DJAjoph. Neighborhood-based differences in physical activity: an environment scale evaluation. 2003;93(9):1552-1558.</w:t>
      </w:r>
    </w:p>
    <w:p w:rsidRPr="00D46CED" w:rsidR="003E16B9" w:rsidP="00D004FF" w:rsidRDefault="003E16B9" w14:paraId="3FBE4C18"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32.</w:t>
      </w:r>
      <w:r w:rsidRPr="00D46CED">
        <w:rPr>
          <w:rFonts w:ascii="Times New Roman" w:hAnsi="Times New Roman" w:cs="Times New Roman"/>
          <w:sz w:val="24"/>
          <w:szCs w:val="24"/>
        </w:rPr>
        <w:tab/>
        <w:t>Conn VS, Hafdahl AR, Brown LMJNr. Meta-analysis of quality-of-life outcomes from physical activity interventions. 2009;58(3):175.</w:t>
      </w:r>
    </w:p>
    <w:p w:rsidRPr="00D46CED" w:rsidR="003E16B9" w:rsidP="00D004FF" w:rsidRDefault="003E16B9" w14:paraId="027A1A8D"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33.</w:t>
      </w:r>
      <w:r w:rsidRPr="00D46CED">
        <w:rPr>
          <w:rFonts w:ascii="Times New Roman" w:hAnsi="Times New Roman" w:cs="Times New Roman"/>
          <w:sz w:val="24"/>
          <w:szCs w:val="24"/>
        </w:rPr>
        <w:tab/>
        <w:t>National Health Interview Survey: Historical Context, Selected Milestones in Physical Activity Research, Promotion, and Surveillance.  https://www.cdc.gov/nchs/nhis/physical_activity/pa_history.htm.</w:t>
      </w:r>
    </w:p>
    <w:p w:rsidRPr="00D46CED" w:rsidR="003E16B9" w:rsidP="00D004FF" w:rsidRDefault="003E16B9" w14:paraId="215940EE"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34.</w:t>
      </w:r>
      <w:r w:rsidRPr="00D46CED">
        <w:rPr>
          <w:rFonts w:ascii="Times New Roman" w:hAnsi="Times New Roman" w:cs="Times New Roman"/>
          <w:sz w:val="24"/>
          <w:szCs w:val="24"/>
        </w:rPr>
        <w:tab/>
        <w:t>Kelly Y, Kelly J, Sacker A. Time for bed: associations with cognitive performance in 7-year-old children: a longitudinal population-based study. Journal of Epidemiology and Community Health.</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2013;67(11):926.</w:t>
      </w:r>
    </w:p>
    <w:p w:rsidRPr="00D46CED" w:rsidR="003E16B9" w:rsidP="00D004FF" w:rsidRDefault="003E16B9" w14:paraId="781CBCA8"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35.</w:t>
      </w:r>
      <w:r w:rsidRPr="00D46CED">
        <w:rPr>
          <w:rFonts w:ascii="Times New Roman" w:hAnsi="Times New Roman" w:cs="Times New Roman"/>
          <w:sz w:val="24"/>
          <w:szCs w:val="24"/>
        </w:rPr>
        <w:tab/>
        <w:t>Chuang J, Fehr K, Ievers-Landis C, Narasimhan S, Uli N, O'Riordan MA. Associations of sleep duration and regularity with level of obesity among youth in a weight loss program. Translational Issues in Psychological Science.</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2015;1:45-56.</w:t>
      </w:r>
    </w:p>
    <w:p w:rsidRPr="00D46CED" w:rsidR="003E16B9" w:rsidP="00D004FF" w:rsidRDefault="003E16B9" w14:paraId="017E73D8"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lastRenderedPageBreak/>
        <w:t>36.</w:t>
      </w:r>
      <w:r w:rsidRPr="00D46CED">
        <w:rPr>
          <w:rFonts w:ascii="Times New Roman" w:hAnsi="Times New Roman" w:cs="Times New Roman"/>
          <w:sz w:val="24"/>
          <w:szCs w:val="24"/>
        </w:rPr>
        <w:tab/>
        <w:t>Buysse DJ. Sleep health: can we define it? Does it matter? Sleep.</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2014;37(1):9-17.</w:t>
      </w:r>
    </w:p>
    <w:p w:rsidRPr="00D46CED" w:rsidR="003E16B9" w:rsidP="00D004FF" w:rsidRDefault="003E16B9" w14:paraId="6B2ECDDA"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37.</w:t>
      </w:r>
      <w:r w:rsidRPr="00D46CED">
        <w:rPr>
          <w:rFonts w:ascii="Times New Roman" w:hAnsi="Times New Roman" w:cs="Times New Roman"/>
          <w:sz w:val="24"/>
          <w:szCs w:val="24"/>
        </w:rPr>
        <w:tab/>
        <w:t>Roth T. Insomnia: definition, prevalence, etiology, and consequences. J Clin Sleep Med.</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2007;3(5 Suppl):S7-S10.</w:t>
      </w:r>
    </w:p>
    <w:p w:rsidRPr="00D46CED" w:rsidR="003E16B9" w:rsidP="00D004FF" w:rsidRDefault="003E16B9" w14:paraId="7D9C20B9"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38.</w:t>
      </w:r>
      <w:r w:rsidRPr="00D46CED">
        <w:rPr>
          <w:rFonts w:ascii="Times New Roman" w:hAnsi="Times New Roman" w:cs="Times New Roman"/>
          <w:sz w:val="24"/>
          <w:szCs w:val="24"/>
        </w:rPr>
        <w:tab/>
        <w:t>Punjabi NM. The epidemiology of adult obstructive sleep apnea. Proc Am Thorac Soc.</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2008;5(2):136-143.</w:t>
      </w:r>
    </w:p>
    <w:p w:rsidRPr="00D46CED" w:rsidR="003E16B9" w:rsidP="00D004FF" w:rsidRDefault="003E16B9" w14:paraId="69A0609A"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39.</w:t>
      </w:r>
      <w:r w:rsidRPr="00D46CED">
        <w:rPr>
          <w:rFonts w:ascii="Times New Roman" w:hAnsi="Times New Roman" w:cs="Times New Roman"/>
          <w:sz w:val="24"/>
          <w:szCs w:val="24"/>
        </w:rPr>
        <w:tab/>
        <w:t>Ohayon MM, O'Hara R, Vitiello MV. Epidemiology of restless legs syndrome: a synthesis of the literature. Sleep medicine reviews.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2012;16(4):283-295.</w:t>
      </w:r>
    </w:p>
    <w:p w:rsidRPr="00D46CED" w:rsidR="003E16B9" w:rsidP="00D004FF" w:rsidRDefault="003E16B9" w14:paraId="48A6D67A"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40.</w:t>
      </w:r>
      <w:r w:rsidRPr="00D46CED">
        <w:rPr>
          <w:rFonts w:ascii="Times New Roman" w:hAnsi="Times New Roman" w:cs="Times New Roman"/>
          <w:sz w:val="24"/>
          <w:szCs w:val="24"/>
        </w:rPr>
        <w:tab/>
        <w:t>Massey M, Reynolds B, Jamoom E, Creamer L. Results of Cognitive Testing of Questions for the National Health Interview Survey. National Center for Health Statistics.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2017.</w:t>
      </w:r>
    </w:p>
    <w:p w:rsidRPr="00D46CED" w:rsidR="003E16B9" w:rsidP="00D004FF" w:rsidRDefault="003E16B9" w14:paraId="437EDAB1"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41.</w:t>
      </w:r>
      <w:r w:rsidRPr="00D46CED">
        <w:rPr>
          <w:rFonts w:ascii="Times New Roman" w:hAnsi="Times New Roman" w:cs="Times New Roman"/>
          <w:sz w:val="24"/>
          <w:szCs w:val="24"/>
        </w:rPr>
        <w:tab/>
        <w:t>Ebarhim A, Babak G, Alimohammad A, Shabnam J, Alireza A, Forough F. High Prevalence of Sleep Problems in School- and Preschool-aged Children in Tehran: a Population Based Study. Iranian journal of pediatrics.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2013;23(1):45-52.</w:t>
      </w:r>
    </w:p>
    <w:p w:rsidRPr="00D46CED" w:rsidR="003E16B9" w:rsidP="00D004FF" w:rsidRDefault="003E16B9" w14:paraId="74988001"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42.</w:t>
      </w:r>
      <w:r w:rsidRPr="00D46CED">
        <w:rPr>
          <w:rFonts w:ascii="Times New Roman" w:hAnsi="Times New Roman" w:cs="Times New Roman"/>
          <w:sz w:val="24"/>
          <w:szCs w:val="24"/>
        </w:rPr>
        <w:tab/>
        <w:t>Fricke-Oerkermann L, Plück J, Schredl M, et al. Prevalence and course of sleep problems in childhood. Sleep.</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2007;30(10):1371-1377.</w:t>
      </w:r>
    </w:p>
    <w:p w:rsidRPr="00D46CED" w:rsidR="003E16B9" w:rsidP="00D004FF" w:rsidRDefault="003E16B9" w14:paraId="1973A00D"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43.</w:t>
      </w:r>
      <w:r w:rsidRPr="00D46CED">
        <w:rPr>
          <w:rFonts w:ascii="Times New Roman" w:hAnsi="Times New Roman" w:cs="Times New Roman"/>
          <w:sz w:val="24"/>
          <w:szCs w:val="24"/>
        </w:rPr>
        <w:tab/>
        <w:t>Communications Co, Pediatrics MJ. Media and young minds. 2016;138(5):e20162591.</w:t>
      </w:r>
    </w:p>
    <w:p w:rsidRPr="00D46CED" w:rsidR="003E16B9" w:rsidP="00D004FF" w:rsidRDefault="003E16B9" w14:paraId="03CFC59A"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44.</w:t>
      </w:r>
      <w:r w:rsidRPr="00D46CED">
        <w:rPr>
          <w:rFonts w:ascii="Times New Roman" w:hAnsi="Times New Roman" w:cs="Times New Roman"/>
          <w:sz w:val="24"/>
          <w:szCs w:val="24"/>
        </w:rPr>
        <w:tab/>
        <w:t>Twenge JM, Campbell WKJPmr. Associations between screen time and lower psychological well-being among children and adolescents: Evidence from a population-based study. 2018;12:271-283.</w:t>
      </w:r>
    </w:p>
    <w:p w:rsidRPr="00D46CED" w:rsidR="003E16B9" w:rsidP="00D004FF" w:rsidRDefault="003E16B9" w14:paraId="54DC653C"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45.</w:t>
      </w:r>
      <w:r w:rsidRPr="00D46CED">
        <w:rPr>
          <w:rFonts w:ascii="Times New Roman" w:hAnsi="Times New Roman" w:cs="Times New Roman"/>
          <w:sz w:val="24"/>
          <w:szCs w:val="24"/>
        </w:rPr>
        <w:tab/>
        <w:t>Diener E, Suh EM, Lucas RE, Smith HLJPb. Subjective well-being: Three decades of progress. 1999;125(2):276.</w:t>
      </w:r>
    </w:p>
    <w:p w:rsidRPr="00D46CED" w:rsidR="003E16B9" w:rsidP="00D004FF" w:rsidRDefault="003E16B9" w14:paraId="262482CB"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46.</w:t>
      </w:r>
      <w:r w:rsidRPr="00D46CED">
        <w:rPr>
          <w:rFonts w:ascii="Times New Roman" w:hAnsi="Times New Roman" w:cs="Times New Roman"/>
          <w:sz w:val="24"/>
          <w:szCs w:val="24"/>
        </w:rPr>
        <w:tab/>
        <w:t>Massey M, Reynolds B, Jamoom E, Creamer L. National Health Interview Survey 2017 Cognitive Testing Results. 2018; https://wwwn.cdc.gov/QBank/report/Massey_2018_NCHS_NHIS.pdf.</w:t>
      </w:r>
    </w:p>
    <w:p w:rsidRPr="00D46CED" w:rsidR="003E16B9" w:rsidP="00D004FF" w:rsidRDefault="003E16B9" w14:paraId="61BA70F9"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47.</w:t>
      </w:r>
      <w:r w:rsidRPr="00D46CED">
        <w:rPr>
          <w:rFonts w:ascii="Times New Roman" w:hAnsi="Times New Roman" w:cs="Times New Roman"/>
          <w:sz w:val="24"/>
          <w:szCs w:val="24"/>
        </w:rPr>
        <w:tab/>
        <w:t>Prevention CfDCa. Report to Congress on Traumatic Brain Injury in the United States: Epidemiology and Rehabilitation. In: Prevention NCfIPaCDoUI. Atlanta, GA2015.</w:t>
      </w:r>
    </w:p>
    <w:p w:rsidRPr="00D46CED" w:rsidR="003E16B9" w:rsidP="00D004FF" w:rsidRDefault="003E16B9" w14:paraId="488CE862"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48.</w:t>
      </w:r>
      <w:r w:rsidRPr="00D46CED">
        <w:rPr>
          <w:rFonts w:ascii="Times New Roman" w:hAnsi="Times New Roman" w:cs="Times New Roman"/>
          <w:sz w:val="24"/>
          <w:szCs w:val="24"/>
        </w:rPr>
        <w:tab/>
        <w:t>Prevention CfDCa. TBI-related Emergency Department Visits, Hospitalizations, and Deaths (EDHDs). Traumatic Brain Injury &amp; Concussion 2019; https://www.cdc.gov/traumaticbraininjury/data/tbi-edhd.html, 2020.</w:t>
      </w:r>
    </w:p>
    <w:p w:rsidRPr="00D46CED" w:rsidR="003E16B9" w:rsidP="00D004FF" w:rsidRDefault="003E16B9" w14:paraId="60BBCEF7"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49.</w:t>
      </w:r>
      <w:r w:rsidRPr="00D46CED">
        <w:rPr>
          <w:rFonts w:ascii="Times New Roman" w:hAnsi="Times New Roman" w:cs="Times New Roman"/>
          <w:sz w:val="24"/>
          <w:szCs w:val="24"/>
        </w:rPr>
        <w:tab/>
        <w:t>Initiative CaAHM. 2018 National Survey of Children’s Health (NSCH) data query. 2018; www.childhealthdata.org. Accessed 08/18/20.</w:t>
      </w:r>
    </w:p>
    <w:p w:rsidRPr="00D46CED" w:rsidR="003E16B9" w:rsidP="00D004FF" w:rsidRDefault="003E16B9" w14:paraId="1FFFD1FE"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50.</w:t>
      </w:r>
      <w:r w:rsidRPr="00D46CED">
        <w:rPr>
          <w:rFonts w:ascii="Times New Roman" w:hAnsi="Times New Roman" w:cs="Times New Roman"/>
          <w:sz w:val="24"/>
          <w:szCs w:val="24"/>
        </w:rPr>
        <w:tab/>
        <w:t>Prevention CfDCa. Surveillance Report of Traumatic Brain Injury-related Emergency Department Visits, Hospitalizations, and Deaths—United States, 2014. In: Centers for Disease Control and Prevention USDoHaHS2019.</w:t>
      </w:r>
    </w:p>
    <w:p w:rsidRPr="00D46CED" w:rsidR="003E16B9" w:rsidP="00D004FF" w:rsidRDefault="003E16B9" w14:paraId="3427C535"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51.</w:t>
      </w:r>
      <w:r w:rsidRPr="00D46CED">
        <w:rPr>
          <w:rFonts w:ascii="Times New Roman" w:hAnsi="Times New Roman" w:cs="Times New Roman"/>
          <w:sz w:val="24"/>
          <w:szCs w:val="24"/>
        </w:rPr>
        <w:tab/>
        <w:t>Houtrow AJ, Okumura MJ, Hilton JF, Rehm RS. Profiling health and health-related services for children with special health care needs with and without disabilities. Academic pediatrics.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2011;11(6):508-516.</w:t>
      </w:r>
    </w:p>
    <w:p w:rsidRPr="00D46CED" w:rsidR="003E16B9" w:rsidP="00D004FF" w:rsidRDefault="003E16B9" w14:paraId="74C5441D"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52.</w:t>
      </w:r>
      <w:r w:rsidRPr="00D46CED">
        <w:rPr>
          <w:rFonts w:ascii="Times New Roman" w:hAnsi="Times New Roman" w:cs="Times New Roman"/>
          <w:sz w:val="24"/>
          <w:szCs w:val="24"/>
        </w:rPr>
        <w:tab/>
        <w:t>Maag JW, Reid RJJold. Depression among students with learning disabilities: Assessing the risk. 2006;39(1):3-10.</w:t>
      </w:r>
    </w:p>
    <w:p w:rsidRPr="00D46CED" w:rsidR="003E16B9" w:rsidP="00D004FF" w:rsidRDefault="003E16B9" w14:paraId="4ED2FFC6"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53.</w:t>
      </w:r>
      <w:r w:rsidRPr="00D46CED">
        <w:rPr>
          <w:rFonts w:ascii="Times New Roman" w:hAnsi="Times New Roman" w:cs="Times New Roman"/>
          <w:sz w:val="24"/>
          <w:szCs w:val="24"/>
        </w:rPr>
        <w:tab/>
        <w:t>Murray C, Greenberg MT. Relationships with teachers and bonds with school: Social emotional adjustment correlates for children with and without disabilities. 2001;38(1):25-41.</w:t>
      </w:r>
    </w:p>
    <w:p w:rsidRPr="00D46CED" w:rsidR="003E16B9" w:rsidP="00D004FF" w:rsidRDefault="003E16B9" w14:paraId="0FAB36DC"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54.</w:t>
      </w:r>
      <w:r w:rsidRPr="00D46CED">
        <w:rPr>
          <w:rFonts w:ascii="Times New Roman" w:hAnsi="Times New Roman" w:cs="Times New Roman"/>
          <w:sz w:val="24"/>
          <w:szCs w:val="24"/>
        </w:rPr>
        <w:tab/>
        <w:t>Promotion OoDPaH. 2020 Topics and Objectives. Healthy People 2020 2020; https://www.healthypeople.gov/2020/topics-objectives.</w:t>
      </w:r>
    </w:p>
    <w:p w:rsidRPr="00D46CED" w:rsidR="003E16B9" w:rsidP="00D004FF" w:rsidRDefault="003E16B9" w14:paraId="366446ED"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55.</w:t>
      </w:r>
      <w:r w:rsidRPr="00D46CED">
        <w:rPr>
          <w:rFonts w:ascii="Times New Roman" w:hAnsi="Times New Roman" w:cs="Times New Roman"/>
          <w:sz w:val="24"/>
          <w:szCs w:val="24"/>
        </w:rPr>
        <w:tab/>
        <w:t>Guglielmo D, Hootman JM, Boring MA, et al. Symptoms of anxiety and depression among adults with arthritis—United States, 2015–2017. 2018;67(39):1081.</w:t>
      </w:r>
    </w:p>
    <w:p w:rsidRPr="00D46CED" w:rsidR="003E16B9" w:rsidP="00D004FF" w:rsidRDefault="003E16B9" w14:paraId="4001C3FF"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lastRenderedPageBreak/>
        <w:t>56.</w:t>
      </w:r>
      <w:r w:rsidRPr="00D46CED">
        <w:rPr>
          <w:rFonts w:ascii="Times New Roman" w:hAnsi="Times New Roman" w:cs="Times New Roman"/>
          <w:sz w:val="24"/>
          <w:szCs w:val="24"/>
        </w:rPr>
        <w:tab/>
        <w:t>Flick SN, Roy-Byrne PP, Cowley DS, Shores MM, Dunner DL. DSM-III-R personality disorders in a mood and anxiety disorders clinic: prevalence, comorbidity, and clinical correlates. Journal of affective disorders.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1993;27(2):71-79.</w:t>
      </w:r>
    </w:p>
    <w:p w:rsidRPr="00D46CED" w:rsidR="003E16B9" w:rsidP="00D004FF" w:rsidRDefault="003E16B9" w14:paraId="1EC8D592"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57.</w:t>
      </w:r>
      <w:r w:rsidRPr="00D46CED">
        <w:rPr>
          <w:rFonts w:ascii="Times New Roman" w:hAnsi="Times New Roman" w:cs="Times New Roman"/>
          <w:sz w:val="24"/>
          <w:szCs w:val="24"/>
        </w:rPr>
        <w:tab/>
        <w:t>Herpertz-Dahlmann BM, Wewetzer C, Schulz E, Remschmidt H. Course and outcome in adolescent anorexia nervosa. The International journal of eating disorders.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1996;19(4):335-345.</w:t>
      </w:r>
    </w:p>
    <w:p w:rsidRPr="00D46CED" w:rsidR="003E16B9" w:rsidP="00D004FF" w:rsidRDefault="003E16B9" w14:paraId="19B603E7"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58.</w:t>
      </w:r>
      <w:r w:rsidRPr="00D46CED">
        <w:rPr>
          <w:rFonts w:ascii="Times New Roman" w:hAnsi="Times New Roman" w:cs="Times New Roman"/>
          <w:sz w:val="24"/>
          <w:szCs w:val="24"/>
        </w:rPr>
        <w:tab/>
        <w:t>Westermeyer J, Tucker P, Nugent SJAJoA. Comorbid Anxiety Disorder Among Patients with Substance Abuse Disorders: Risk Factors on Initial Evaluation. 1995;4(2):97-106.</w:t>
      </w:r>
    </w:p>
    <w:p w:rsidRPr="00D46CED" w:rsidR="003E16B9" w:rsidP="00D004FF" w:rsidRDefault="003E16B9" w14:paraId="76C081CB"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59.</w:t>
      </w:r>
      <w:r w:rsidRPr="00D46CED">
        <w:rPr>
          <w:rFonts w:ascii="Times New Roman" w:hAnsi="Times New Roman" w:cs="Times New Roman"/>
          <w:sz w:val="24"/>
          <w:szCs w:val="24"/>
        </w:rPr>
        <w:tab/>
        <w:t>Brody DJ, Pratt LA, Hughes JP. Prevalence of Depression Among Adults Aged 20 and Over: United States, 2013-2016. NCHS data brief.</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2018(303):1-8.</w:t>
      </w:r>
    </w:p>
    <w:p w:rsidRPr="00D46CED" w:rsidR="003E16B9" w:rsidP="00D004FF" w:rsidRDefault="003E16B9" w14:paraId="52403085"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60.</w:t>
      </w:r>
      <w:r w:rsidRPr="00D46CED">
        <w:rPr>
          <w:rFonts w:ascii="Times New Roman" w:hAnsi="Times New Roman" w:cs="Times New Roman"/>
          <w:sz w:val="24"/>
          <w:szCs w:val="24"/>
        </w:rPr>
        <w:tab/>
        <w:t>National Health Interview Survey: 2010 Quality of Life and 2011 Functioning and Disability Supplements.  http://www.cdc.gov/nchs/nhis.htm.</w:t>
      </w:r>
    </w:p>
    <w:p w:rsidRPr="00D46CED" w:rsidR="003E16B9" w:rsidP="00D004FF" w:rsidRDefault="003E16B9" w14:paraId="03924E30"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61.</w:t>
      </w:r>
      <w:r w:rsidRPr="00D46CED">
        <w:rPr>
          <w:rFonts w:ascii="Times New Roman" w:hAnsi="Times New Roman" w:cs="Times New Roman"/>
          <w:sz w:val="24"/>
          <w:szCs w:val="24"/>
        </w:rPr>
        <w:tab/>
        <w:t>Chiu M, Amartey A, Wang X, Vigod S, Kurdyak P. Trends in objectively measured and perceived mental health and use of mental health services: a population-based study in Ontario, 2002-2014. CMAJ.</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2020;192(13):E329-E337.</w:t>
      </w:r>
    </w:p>
    <w:p w:rsidRPr="00D46CED" w:rsidR="003E16B9" w:rsidP="00D004FF" w:rsidRDefault="003E16B9" w14:paraId="1ECE422F" w14:textId="77777777">
      <w:pPr>
        <w:pStyle w:val="EndNoteBibliography"/>
        <w:numPr>
          <w:ilvl w:val="0"/>
          <w:numId w:val="0"/>
        </w:numPr>
        <w:rPr>
          <w:rFonts w:ascii="Times New Roman" w:hAnsi="Times New Roman" w:cs="Times New Roman"/>
          <w:sz w:val="24"/>
          <w:szCs w:val="24"/>
        </w:rPr>
      </w:pPr>
      <w:r w:rsidRPr="00D46CED">
        <w:rPr>
          <w:rFonts w:ascii="Times New Roman" w:hAnsi="Times New Roman" w:cs="Times New Roman"/>
          <w:b/>
          <w:sz w:val="24"/>
          <w:szCs w:val="24"/>
        </w:rPr>
        <w:t>62.</w:t>
      </w:r>
      <w:r w:rsidRPr="00D46CED">
        <w:rPr>
          <w:rFonts w:ascii="Times New Roman" w:hAnsi="Times New Roman" w:cs="Times New Roman"/>
          <w:sz w:val="24"/>
          <w:szCs w:val="24"/>
        </w:rPr>
        <w:tab/>
        <w:t>(CBHSQ) CfBHSaQ. Results from the 2017 National Survey on Drug Use and Health:</w:t>
      </w:r>
    </w:p>
    <w:p w:rsidRPr="00D46CED" w:rsidR="003E16B9" w:rsidP="00D004FF" w:rsidRDefault="003E16B9" w14:paraId="69CDC822"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sz w:val="24"/>
          <w:szCs w:val="24"/>
        </w:rPr>
        <w:t>Detailed Tables. 2019; https://www.samhsa.gov/data/sites/default/files/cbhsq-reports/NSDUHDetailedTabs2017/NSDUHDetailedTabs2017.htm#tab8-56A.</w:t>
      </w:r>
    </w:p>
    <w:p w:rsidRPr="00D46CED" w:rsidR="003E16B9" w:rsidP="00D004FF" w:rsidRDefault="003E16B9" w14:paraId="1683AFFF"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63.</w:t>
      </w:r>
      <w:r w:rsidRPr="00D46CED">
        <w:rPr>
          <w:rFonts w:ascii="Times New Roman" w:hAnsi="Times New Roman" w:cs="Times New Roman"/>
          <w:sz w:val="24"/>
          <w:szCs w:val="24"/>
        </w:rPr>
        <w:tab/>
        <w:t>Merikangas KR, He JP, Burstein M, et al. Lifetime prevalence of mental disorders in U.S. adolescents: results from the National Comorbidity Survey Replication--Adolescent Supplement (NCS-A). Journal of the American Academy of Child and Adolescent Psychiatry.</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2010;49(10):980-989.</w:t>
      </w:r>
    </w:p>
    <w:p w:rsidRPr="00D46CED" w:rsidR="003E16B9" w:rsidP="00D004FF" w:rsidRDefault="003E16B9" w14:paraId="550395D6"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64.</w:t>
      </w:r>
      <w:r w:rsidRPr="00D46CED">
        <w:rPr>
          <w:rFonts w:ascii="Times New Roman" w:hAnsi="Times New Roman" w:cs="Times New Roman"/>
          <w:sz w:val="24"/>
          <w:szCs w:val="24"/>
        </w:rPr>
        <w:tab/>
        <w:t>Perou R, Bitsko RH, Blumberg SJ, et al. Mental health surveillance among children--United States, 2005-2011. MMWR supplements.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2013;62(2):1-35.</w:t>
      </w:r>
    </w:p>
    <w:p w:rsidRPr="00D46CED" w:rsidR="003E16B9" w:rsidP="00D004FF" w:rsidRDefault="003E16B9" w14:paraId="05982889"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65.</w:t>
      </w:r>
      <w:r w:rsidRPr="00D46CED">
        <w:rPr>
          <w:rFonts w:ascii="Times New Roman" w:hAnsi="Times New Roman" w:cs="Times New Roman"/>
          <w:sz w:val="24"/>
          <w:szCs w:val="24"/>
        </w:rPr>
        <w:tab/>
        <w:t>Massey M, Reynolds B, Jamoom E, Creamer L. Results of Cognitive Testing of Questions for the National Health Interview Survey. National Center for Health Statistics.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2018.</w:t>
      </w:r>
    </w:p>
    <w:p w:rsidRPr="00D46CED" w:rsidR="003E16B9" w:rsidP="00D004FF" w:rsidRDefault="003E16B9" w14:paraId="3957B190"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66.</w:t>
      </w:r>
      <w:r w:rsidRPr="00D46CED">
        <w:rPr>
          <w:rFonts w:ascii="Times New Roman" w:hAnsi="Times New Roman" w:cs="Times New Roman"/>
          <w:sz w:val="24"/>
          <w:szCs w:val="24"/>
        </w:rPr>
        <w:tab/>
        <w:t>Howie LD, Pastor PN, Lukacs SL. Use of medication prescribed for emotional or behavioral difficulties among children aged 6-17 years in the United States, 2011-2012. NCHS data brief.</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2014(148):1-8.</w:t>
      </w:r>
    </w:p>
    <w:p w:rsidRPr="00D46CED" w:rsidR="003E16B9" w:rsidP="00D004FF" w:rsidRDefault="003E16B9" w14:paraId="7443B814" w14:textId="177A2DAC">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67.</w:t>
      </w:r>
      <w:r w:rsidRPr="00D46CED">
        <w:rPr>
          <w:rFonts w:ascii="Times New Roman" w:hAnsi="Times New Roman" w:cs="Times New Roman"/>
          <w:sz w:val="24"/>
          <w:szCs w:val="24"/>
        </w:rPr>
        <w:tab/>
      </w:r>
      <w:r w:rsidRPr="00925E5A" w:rsidR="00925E5A">
        <w:rPr>
          <w:rFonts w:ascii="Times New Roman" w:hAnsi="Times New Roman" w:cs="Times New Roman"/>
          <w:sz w:val="24"/>
          <w:szCs w:val="24"/>
        </w:rPr>
        <w:t xml:space="preserve">Zablotsky B, Terlizzi EP. Mental health treatment among children aged 5–17 years: United States, 2019. NCHS Data Brief, no 381. Hyattsville, MD: National Center for Health Statistics. 2020. </w:t>
      </w:r>
      <w:r w:rsidRPr="00D46CED">
        <w:rPr>
          <w:rFonts w:ascii="Times New Roman" w:hAnsi="Times New Roman" w:cs="Times New Roman"/>
          <w:sz w:val="24"/>
          <w:szCs w:val="24"/>
        </w:rPr>
        <w:t>.</w:t>
      </w:r>
    </w:p>
    <w:p w:rsidRPr="00D46CED" w:rsidR="003E16B9" w:rsidP="00D004FF" w:rsidRDefault="003E16B9" w14:paraId="64F9BE24"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68.</w:t>
      </w:r>
      <w:r w:rsidRPr="00D46CED">
        <w:rPr>
          <w:rFonts w:ascii="Times New Roman" w:hAnsi="Times New Roman" w:cs="Times New Roman"/>
          <w:sz w:val="24"/>
          <w:szCs w:val="24"/>
        </w:rPr>
        <w:tab/>
        <w:t>Sheryl H. Kataoka, M.D., M.S.H.S. ,, Lily Zhang, M.S. , and, Kenneth B. Wells, M.D., M.P.H. Unmet Need for Mental Health Care Among U.S. Children: Variation by Ethnicity and Insurance Status. 2002;159(9):1548-1555.</w:t>
      </w:r>
    </w:p>
    <w:p w:rsidRPr="00D46CED" w:rsidR="003E16B9" w:rsidP="00D004FF" w:rsidRDefault="003E16B9" w14:paraId="5C00540D"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69.</w:t>
      </w:r>
      <w:r w:rsidRPr="00D46CED">
        <w:rPr>
          <w:rFonts w:ascii="Times New Roman" w:hAnsi="Times New Roman" w:cs="Times New Roman"/>
          <w:sz w:val="24"/>
          <w:szCs w:val="24"/>
        </w:rPr>
        <w:tab/>
        <w:t>Kroenke CH, Kubzansky LD, Schernhammer ES, Holmes MD, Kawachi IJJoco. Social networks, social support, and survival after breast cancer diagnosis. 2006;24(7):1105-1111.</w:t>
      </w:r>
    </w:p>
    <w:p w:rsidRPr="00D46CED" w:rsidR="003E16B9" w:rsidP="00D004FF" w:rsidRDefault="003E16B9" w14:paraId="13A562EC"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70.</w:t>
      </w:r>
      <w:r w:rsidRPr="00D46CED">
        <w:rPr>
          <w:rFonts w:ascii="Times New Roman" w:hAnsi="Times New Roman" w:cs="Times New Roman"/>
          <w:sz w:val="24"/>
          <w:szCs w:val="24"/>
        </w:rPr>
        <w:tab/>
        <w:t>Applebaum AJ, Stein EM, Lord‐Bessen J, Pessin H, Rosenfeld B, Breitbart WJPO. Optimism, social support, and mental health outcomes in patients with advanced cancer. 2014;23(3):299-306.</w:t>
      </w:r>
    </w:p>
    <w:p w:rsidRPr="00D46CED" w:rsidR="003E16B9" w:rsidP="00D004FF" w:rsidRDefault="003E16B9" w14:paraId="4AD0B64D"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71.</w:t>
      </w:r>
      <w:r w:rsidRPr="00D46CED">
        <w:rPr>
          <w:rFonts w:ascii="Times New Roman" w:hAnsi="Times New Roman" w:cs="Times New Roman"/>
          <w:sz w:val="24"/>
          <w:szCs w:val="24"/>
        </w:rPr>
        <w:tab/>
        <w:t>Chiang JJ, Chen E, Miller GE. Midlife self-reported social support as a buffer against premature mortality risks associated with childhood abuse. Nature Human Behaviour.</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2018;2(4):261-268.</w:t>
      </w:r>
    </w:p>
    <w:p w:rsidRPr="00D46CED" w:rsidR="003E16B9" w:rsidP="00D004FF" w:rsidRDefault="003E16B9" w14:paraId="43EE7526"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72.</w:t>
      </w:r>
      <w:r w:rsidRPr="00D46CED">
        <w:rPr>
          <w:rFonts w:ascii="Times New Roman" w:hAnsi="Times New Roman" w:cs="Times New Roman"/>
          <w:sz w:val="24"/>
          <w:szCs w:val="24"/>
        </w:rPr>
        <w:tab/>
        <w:t>Schaffer MA, Lia‐Hoagberg BJJoO, Gynecologic,, Nursing N. Effects of social support on prenatal care and health behaviors of low‐income women. 1997;26(4):433-440.</w:t>
      </w:r>
    </w:p>
    <w:p w:rsidRPr="00D46CED" w:rsidR="003E16B9" w:rsidP="00D004FF" w:rsidRDefault="003E16B9" w14:paraId="2E111018"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73.</w:t>
      </w:r>
      <w:r w:rsidRPr="00D46CED">
        <w:rPr>
          <w:rFonts w:ascii="Times New Roman" w:hAnsi="Times New Roman" w:cs="Times New Roman"/>
          <w:sz w:val="24"/>
          <w:szCs w:val="24"/>
        </w:rPr>
        <w:tab/>
        <w:t>White AM, Philogene GS, Fine L, Sinha S. Social support and self-reported health status of older adults in the United States. Am J Public Health.</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2009;99(10):1872-1878.</w:t>
      </w:r>
    </w:p>
    <w:p w:rsidRPr="00D46CED" w:rsidR="003E16B9" w:rsidP="00D004FF" w:rsidRDefault="003E16B9" w14:paraId="5FA321AA"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lastRenderedPageBreak/>
        <w:t>74.</w:t>
      </w:r>
      <w:r w:rsidRPr="00D46CED">
        <w:rPr>
          <w:rFonts w:ascii="Times New Roman" w:hAnsi="Times New Roman" w:cs="Times New Roman"/>
          <w:sz w:val="24"/>
          <w:szCs w:val="24"/>
        </w:rPr>
        <w:tab/>
        <w:t>Harris KM, Halpern CT, Whitsel E, et al. The National Longitudinal Study of Adolescent to Adult Health. 2009; https://addhealth.cpc.unc.edu/data/.</w:t>
      </w:r>
    </w:p>
    <w:p w:rsidRPr="00D46CED" w:rsidR="003E16B9" w:rsidP="00D004FF" w:rsidRDefault="003E16B9" w14:paraId="104F5266"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75.</w:t>
      </w:r>
      <w:r w:rsidRPr="00D46CED">
        <w:rPr>
          <w:rFonts w:ascii="Times New Roman" w:hAnsi="Times New Roman" w:cs="Times New Roman"/>
          <w:sz w:val="24"/>
          <w:szCs w:val="24"/>
        </w:rPr>
        <w:tab/>
        <w:t>Initiative CaAHM. 2003 National Survey of Children’s Health (NSCH) data query. 2003; www.childhealthdata.org. Accessed 08/18/20.</w:t>
      </w:r>
    </w:p>
    <w:p w:rsidRPr="00D46CED" w:rsidR="003E16B9" w:rsidP="00D004FF" w:rsidRDefault="003E16B9" w14:paraId="4E18CC26"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76.</w:t>
      </w:r>
      <w:r w:rsidRPr="00D46CED">
        <w:rPr>
          <w:rFonts w:ascii="Times New Roman" w:hAnsi="Times New Roman" w:cs="Times New Roman"/>
          <w:sz w:val="24"/>
          <w:szCs w:val="24"/>
        </w:rPr>
        <w:tab/>
        <w:t>Add Health Codebook Explorer.  https://addhealth.cpc.unc.edu/documentation/codebook-explorer/#/.</w:t>
      </w:r>
    </w:p>
    <w:p w:rsidRPr="00D46CED" w:rsidR="003E16B9" w:rsidP="00D004FF" w:rsidRDefault="003E16B9" w14:paraId="285CB761"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77.</w:t>
      </w:r>
      <w:r w:rsidRPr="00D46CED">
        <w:rPr>
          <w:rFonts w:ascii="Times New Roman" w:hAnsi="Times New Roman" w:cs="Times New Roman"/>
          <w:sz w:val="24"/>
          <w:szCs w:val="24"/>
        </w:rPr>
        <w:tab/>
        <w:t>Merrick MT, Ford DC, Ports KA, Guinn AS. Prevalence of Adverse Childhood Experiences From the 2011-2014 Behavioral Risk Factor Surveillance System in 23 States. JAMA Pediatrics.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2018;172(11):1038-1044.</w:t>
      </w:r>
    </w:p>
    <w:p w:rsidRPr="00D46CED" w:rsidR="003E16B9" w:rsidP="00D004FF" w:rsidRDefault="003E16B9" w14:paraId="07F3DB75"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78.</w:t>
      </w:r>
      <w:r w:rsidRPr="00D46CED">
        <w:rPr>
          <w:rFonts w:ascii="Times New Roman" w:hAnsi="Times New Roman" w:cs="Times New Roman"/>
          <w:sz w:val="24"/>
          <w:szCs w:val="24"/>
        </w:rPr>
        <w:tab/>
        <w:t>Slopen N, Shonkoff JP, Albert MA, et al. Racial Disparities in Child Adversity in the U.S.: Interactions With Family Immigration History and Income. American Journal of Preventive Medicine.</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2016;50(1):47-56.</w:t>
      </w:r>
    </w:p>
    <w:p w:rsidRPr="00D46CED" w:rsidR="003E16B9" w:rsidP="00D004FF" w:rsidRDefault="003E16B9" w14:paraId="3136DB77"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79.</w:t>
      </w:r>
      <w:r w:rsidRPr="00D46CED">
        <w:rPr>
          <w:rFonts w:ascii="Times New Roman" w:hAnsi="Times New Roman" w:cs="Times New Roman"/>
          <w:sz w:val="24"/>
          <w:szCs w:val="24"/>
        </w:rPr>
        <w:tab/>
        <w:t>Felitti VJMD, Facp, Anda RFMD, et al. Relationship of Childhood Abuse and Household Dysfunction to Many of the Leading Causes of Death in Adults: The Adverse Childhood Experiences (ACE) Study. American Journal of Preventive Medicine.</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1998;14(4):245-258.</w:t>
      </w:r>
    </w:p>
    <w:p w:rsidRPr="00D46CED" w:rsidR="003E16B9" w:rsidP="00D004FF" w:rsidRDefault="003E16B9" w14:paraId="208E3468"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80.</w:t>
      </w:r>
      <w:r w:rsidRPr="00D46CED">
        <w:rPr>
          <w:rFonts w:ascii="Times New Roman" w:hAnsi="Times New Roman" w:cs="Times New Roman"/>
          <w:sz w:val="24"/>
          <w:szCs w:val="24"/>
        </w:rPr>
        <w:tab/>
        <w:t>Moody G, Cannings-John R, Hood K, Kemp A, Robling M. Establishing the international prevalence of self-reported child maltreatment: a systematic review by maltreatment type and gender. BMC Public Health.</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2018;18(1):1164.</w:t>
      </w:r>
    </w:p>
    <w:p w:rsidRPr="00D46CED" w:rsidR="003E16B9" w:rsidP="00D004FF" w:rsidRDefault="003E16B9" w14:paraId="0A7D3AE6"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81.</w:t>
      </w:r>
      <w:r w:rsidRPr="00D46CED">
        <w:rPr>
          <w:rFonts w:ascii="Times New Roman" w:hAnsi="Times New Roman" w:cs="Times New Roman"/>
          <w:sz w:val="24"/>
          <w:szCs w:val="24"/>
        </w:rPr>
        <w:tab/>
        <w:t>Sourander A, Ronning J, Brunstein-Klomek A, et al. Childhood bullying behavior and later psychiatric hospital and psychopharmacologic treatment: findings from the Finnish 1981 birth cohort study. 2009;66(9):1005-1012.</w:t>
      </w:r>
    </w:p>
    <w:p w:rsidRPr="00D46CED" w:rsidR="003E16B9" w:rsidP="00D004FF" w:rsidRDefault="003E16B9" w14:paraId="0149371E"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82.</w:t>
      </w:r>
      <w:r w:rsidRPr="00D46CED">
        <w:rPr>
          <w:rFonts w:ascii="Times New Roman" w:hAnsi="Times New Roman" w:cs="Times New Roman"/>
          <w:sz w:val="24"/>
          <w:szCs w:val="24"/>
        </w:rPr>
        <w:tab/>
        <w:t>Takizawa R, Maughan B, Arseneault LJAjop. Adult health outcomes of childhood bullying victimization: evidence from a five-decade longitudinal British birth cohort. 2014;171(7):777-784.</w:t>
      </w:r>
    </w:p>
    <w:p w:rsidRPr="00D46CED" w:rsidR="003E16B9" w:rsidP="00D004FF" w:rsidRDefault="003E16B9" w14:paraId="70D417CB"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83.</w:t>
      </w:r>
      <w:r w:rsidRPr="00D46CED">
        <w:rPr>
          <w:rFonts w:ascii="Times New Roman" w:hAnsi="Times New Roman" w:cs="Times New Roman"/>
          <w:sz w:val="24"/>
          <w:szCs w:val="24"/>
        </w:rPr>
        <w:tab/>
        <w:t>Azevedo Da Silva M, Gonzalez JC, Person GL, Martins SS. Bidirectional Association Between Bullying Perpetration and Internalizing Problems Among Youth. Journal of Adolescent Health.</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2020;66(3):315-322.</w:t>
      </w:r>
    </w:p>
    <w:p w:rsidRPr="00D46CED" w:rsidR="003E16B9" w:rsidP="00D004FF" w:rsidRDefault="003E16B9" w14:paraId="13A1B2CC"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84.</w:t>
      </w:r>
      <w:r w:rsidRPr="00D46CED">
        <w:rPr>
          <w:rFonts w:ascii="Times New Roman" w:hAnsi="Times New Roman" w:cs="Times New Roman"/>
          <w:sz w:val="24"/>
          <w:szCs w:val="24"/>
        </w:rPr>
        <w:tab/>
        <w:t>Kann L, McManus T, Harris WA, et al. Youth Risk Behavior Surveillance - United States, 2017. Morbidity and mortality weekly report. Surveillance summaries (Washington, D.C. : 2002).</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2018;67(8):1-114.</w:t>
      </w:r>
    </w:p>
    <w:p w:rsidRPr="00D46CED" w:rsidR="003E16B9" w:rsidP="00D004FF" w:rsidRDefault="003E16B9" w14:paraId="3D54F847"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85.</w:t>
      </w:r>
      <w:r w:rsidRPr="00D46CED">
        <w:rPr>
          <w:rFonts w:ascii="Times New Roman" w:hAnsi="Times New Roman" w:cs="Times New Roman"/>
          <w:sz w:val="24"/>
          <w:szCs w:val="24"/>
        </w:rPr>
        <w:tab/>
        <w:t>Hemphill SA, Kotevski A, Herrenkohl TI, et al. Longitudinal consequences of adolescent bullying perpetration and victimisation: a study of students in Victoria, Australia. Crim Behav Ment Health.</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2011;21(2):107-116.</w:t>
      </w:r>
    </w:p>
    <w:p w:rsidRPr="00D46CED" w:rsidR="003E16B9" w:rsidP="00D004FF" w:rsidRDefault="003E16B9" w14:paraId="7FC59029"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86.</w:t>
      </w:r>
      <w:r w:rsidRPr="00D46CED">
        <w:rPr>
          <w:rFonts w:ascii="Times New Roman" w:hAnsi="Times New Roman" w:cs="Times New Roman"/>
          <w:sz w:val="24"/>
          <w:szCs w:val="24"/>
        </w:rPr>
        <w:tab/>
        <w:t>Lund EM, Ross SW. Bullying Perpetration, Victimization, and Demographic Differences in College Students: A Review of the Literature. Trauma, violence &amp; abuse.</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2017;18(3):348-360.</w:t>
      </w:r>
    </w:p>
    <w:p w:rsidRPr="00D46CED" w:rsidR="003E16B9" w:rsidP="00D004FF" w:rsidRDefault="003E16B9" w14:paraId="593862F7"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87.</w:t>
      </w:r>
      <w:r w:rsidRPr="00D46CED">
        <w:rPr>
          <w:rFonts w:ascii="Times New Roman" w:hAnsi="Times New Roman" w:cs="Times New Roman"/>
          <w:sz w:val="24"/>
          <w:szCs w:val="24"/>
        </w:rPr>
        <w:tab/>
        <w:t>High School YRBS: 2019 Results.  https://nccd.cdc.gov/YouthOnline/App/Results.</w:t>
      </w:r>
    </w:p>
    <w:p w:rsidRPr="00D46CED" w:rsidR="003E16B9" w:rsidP="00D004FF" w:rsidRDefault="003E16B9" w14:paraId="63397120"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88.</w:t>
      </w:r>
      <w:r w:rsidRPr="00D46CED">
        <w:rPr>
          <w:rFonts w:ascii="Times New Roman" w:hAnsi="Times New Roman" w:cs="Times New Roman"/>
          <w:sz w:val="24"/>
          <w:szCs w:val="24"/>
        </w:rPr>
        <w:tab/>
        <w:t>Saewyc EM. RESEARCH ON ADOLESCENT SEXUAL ORIENTATION: DEVELOPMENT, HEALTH DISPARITIES, STIGMA AND RESILIENCE. J Res Adolesc.</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2011;21(1):256-272.</w:t>
      </w:r>
    </w:p>
    <w:p w:rsidRPr="00D46CED" w:rsidR="003E16B9" w:rsidP="00D004FF" w:rsidRDefault="003E16B9" w14:paraId="2DB5B8D6"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89.</w:t>
      </w:r>
      <w:r w:rsidRPr="00D46CED">
        <w:rPr>
          <w:rFonts w:ascii="Times New Roman" w:hAnsi="Times New Roman" w:cs="Times New Roman"/>
          <w:sz w:val="24"/>
          <w:szCs w:val="24"/>
        </w:rPr>
        <w:tab/>
        <w:t>Collier KL, van Beusekom G, Bos HMW, Sandfort TGM. Sexual orientation and gender identity/expression related peer victimization in adolescence: a systematic review of associated psychosocial and health outcomes. J Sex Res.</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2013;50(3-4):299-317.</w:t>
      </w:r>
    </w:p>
    <w:p w:rsidRPr="00D46CED" w:rsidR="003E16B9" w:rsidP="00D004FF" w:rsidRDefault="003E16B9" w14:paraId="2F80A5E9"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90.</w:t>
      </w:r>
      <w:r w:rsidRPr="00D46CED">
        <w:rPr>
          <w:rFonts w:ascii="Times New Roman" w:hAnsi="Times New Roman" w:cs="Times New Roman"/>
          <w:sz w:val="24"/>
          <w:szCs w:val="24"/>
        </w:rPr>
        <w:tab/>
        <w:t>Denny S, Robinson E, Lawler C, et al. Association between availability and quality of health services in schools and reproductive health outcomes among students: a multilevel observational study. Am J Public Health.</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2012;102(10):e14-e20.</w:t>
      </w:r>
    </w:p>
    <w:p w:rsidRPr="00D46CED" w:rsidR="003E16B9" w:rsidP="00D004FF" w:rsidRDefault="003E16B9" w14:paraId="7569B003"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lastRenderedPageBreak/>
        <w:t>91.</w:t>
      </w:r>
      <w:r w:rsidRPr="00D46CED">
        <w:rPr>
          <w:rFonts w:ascii="Times New Roman" w:hAnsi="Times New Roman" w:cs="Times New Roman"/>
          <w:sz w:val="24"/>
          <w:szCs w:val="24"/>
        </w:rPr>
        <w:tab/>
        <w:t>McCarty CA, Mason WA, Kosterman R, Hawkins JD, Lengua LJ, McCauley E. Adolescent school failure predicts later depression among girls. J Adolesc Health.</w:t>
      </w:r>
      <w:r w:rsidRPr="00D46CED">
        <w:rPr>
          <w:rFonts w:ascii="Times New Roman" w:hAnsi="Times New Roman" w:cs="Times New Roman"/>
          <w:i/>
          <w:sz w:val="24"/>
          <w:szCs w:val="24"/>
        </w:rPr>
        <w:t xml:space="preserve"> </w:t>
      </w:r>
      <w:r w:rsidRPr="00D46CED">
        <w:rPr>
          <w:rFonts w:ascii="Times New Roman" w:hAnsi="Times New Roman" w:cs="Times New Roman"/>
          <w:sz w:val="24"/>
          <w:szCs w:val="24"/>
        </w:rPr>
        <w:t>2008;43(2):180-187.</w:t>
      </w:r>
    </w:p>
    <w:p w:rsidRPr="00D46CED" w:rsidR="003E16B9" w:rsidP="00D004FF" w:rsidRDefault="003E16B9" w14:paraId="72925128"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92.</w:t>
      </w:r>
      <w:r w:rsidRPr="00D46CED">
        <w:rPr>
          <w:rFonts w:ascii="Times New Roman" w:hAnsi="Times New Roman" w:cs="Times New Roman"/>
          <w:sz w:val="24"/>
          <w:szCs w:val="24"/>
        </w:rPr>
        <w:tab/>
        <w:t>Bradburn N. Respondent burden. presented at: Proceedings of the Survey Research Methods Section of the American Statistical Association1978.</w:t>
      </w:r>
    </w:p>
    <w:p w:rsidRPr="00D46CED" w:rsidR="003E16B9" w:rsidP="0084241A" w:rsidRDefault="003E16B9" w14:paraId="72406549" w14:textId="77777777">
      <w:pPr>
        <w:pStyle w:val="EndNoteBibliography"/>
        <w:numPr>
          <w:ilvl w:val="0"/>
          <w:numId w:val="0"/>
        </w:numPr>
        <w:spacing w:after="0"/>
        <w:rPr>
          <w:rFonts w:ascii="Times New Roman" w:hAnsi="Times New Roman" w:cs="Times New Roman"/>
          <w:sz w:val="24"/>
          <w:szCs w:val="24"/>
        </w:rPr>
      </w:pPr>
      <w:r w:rsidRPr="00D46CED">
        <w:rPr>
          <w:rFonts w:ascii="Times New Roman" w:hAnsi="Times New Roman" w:cs="Times New Roman"/>
          <w:b/>
          <w:sz w:val="24"/>
          <w:szCs w:val="24"/>
        </w:rPr>
        <w:t>93.</w:t>
      </w:r>
      <w:r w:rsidRPr="00D46CED">
        <w:rPr>
          <w:rFonts w:ascii="Times New Roman" w:hAnsi="Times New Roman" w:cs="Times New Roman"/>
          <w:sz w:val="24"/>
          <w:szCs w:val="24"/>
        </w:rPr>
        <w:tab/>
        <w:t>Savage SJ, Waldman DM. Learning and fatigue during choice experiments: a comparison of online and mail survey modes. 2008;23(3):351-371.</w:t>
      </w:r>
    </w:p>
    <w:p w:rsidRPr="0084241A" w:rsidR="0084241A" w:rsidP="0084241A" w:rsidRDefault="0084241A" w14:paraId="71B283D4" w14:textId="313AFEB1">
      <w:pPr>
        <w:spacing w:after="0" w:line="240" w:lineRule="auto"/>
        <w:rPr>
          <w:rFonts w:ascii="Times New Roman" w:hAnsi="Times New Roman" w:cs="Times New Roman"/>
          <w:sz w:val="24"/>
          <w:szCs w:val="24"/>
        </w:rPr>
      </w:pPr>
      <w:r w:rsidRPr="0084241A">
        <w:rPr>
          <w:rFonts w:ascii="Times New Roman" w:hAnsi="Times New Roman" w:cs="Times New Roman"/>
          <w:b/>
          <w:bCs/>
          <w:sz w:val="24"/>
          <w:szCs w:val="24"/>
        </w:rPr>
        <w:t>94.</w:t>
      </w:r>
      <w:r>
        <w:rPr>
          <w:rFonts w:ascii="Times New Roman" w:hAnsi="Times New Roman" w:cs="Times New Roman"/>
          <w:sz w:val="24"/>
          <w:szCs w:val="24"/>
        </w:rPr>
        <w:t xml:space="preserve"> </w:t>
      </w:r>
      <w:r w:rsidRPr="0084241A">
        <w:rPr>
          <w:rFonts w:ascii="Times New Roman" w:hAnsi="Times New Roman" w:cs="Times New Roman"/>
          <w:sz w:val="24"/>
          <w:szCs w:val="24"/>
        </w:rPr>
        <w:t xml:space="preserve">Krieger N., Smith K., </w:t>
      </w:r>
      <w:proofErr w:type="spellStart"/>
      <w:r w:rsidRPr="0084241A">
        <w:rPr>
          <w:rFonts w:ascii="Times New Roman" w:hAnsi="Times New Roman" w:cs="Times New Roman"/>
          <w:sz w:val="24"/>
          <w:szCs w:val="24"/>
        </w:rPr>
        <w:t>Naishadham</w:t>
      </w:r>
      <w:proofErr w:type="spellEnd"/>
      <w:r w:rsidRPr="0084241A">
        <w:rPr>
          <w:rFonts w:ascii="Times New Roman" w:hAnsi="Times New Roman" w:cs="Times New Roman"/>
          <w:sz w:val="24"/>
          <w:szCs w:val="24"/>
        </w:rPr>
        <w:t xml:space="preserve"> D., Hartman C., Barbeau E.M. “Experiences of discrimination: validity and reliability of a self-report measure for population health research on racism and health.” Social Science &amp; Medicine. 2005; 61(7):1576-1596. </w:t>
      </w:r>
    </w:p>
    <w:p w:rsidRPr="00D46CED" w:rsidR="003E16B9" w:rsidP="0084241A" w:rsidRDefault="0084241A" w14:paraId="2B7AA82B" w14:textId="4CA6F63B">
      <w:pPr>
        <w:spacing w:after="0" w:line="240" w:lineRule="auto"/>
        <w:rPr>
          <w:rFonts w:ascii="Times New Roman" w:hAnsi="Times New Roman" w:cs="Times New Roman"/>
          <w:sz w:val="24"/>
          <w:szCs w:val="24"/>
        </w:rPr>
      </w:pPr>
      <w:r w:rsidRPr="0084241A">
        <w:rPr>
          <w:rFonts w:ascii="Times New Roman" w:hAnsi="Times New Roman" w:cs="Times New Roman"/>
          <w:b/>
          <w:bCs/>
          <w:sz w:val="24"/>
          <w:szCs w:val="24"/>
        </w:rPr>
        <w:t>95.</w:t>
      </w:r>
      <w:r>
        <w:rPr>
          <w:rFonts w:ascii="Times New Roman" w:hAnsi="Times New Roman" w:cs="Times New Roman"/>
          <w:sz w:val="24"/>
          <w:szCs w:val="24"/>
        </w:rPr>
        <w:t xml:space="preserve"> </w:t>
      </w:r>
      <w:r w:rsidRPr="0084241A">
        <w:rPr>
          <w:rFonts w:ascii="Times New Roman" w:hAnsi="Times New Roman" w:cs="Times New Roman"/>
          <w:sz w:val="24"/>
          <w:szCs w:val="24"/>
        </w:rPr>
        <w:t xml:space="preserve">Taylor T.R., </w:t>
      </w:r>
      <w:proofErr w:type="spellStart"/>
      <w:r w:rsidRPr="0084241A">
        <w:rPr>
          <w:rFonts w:ascii="Times New Roman" w:hAnsi="Times New Roman" w:cs="Times New Roman"/>
          <w:sz w:val="24"/>
          <w:szCs w:val="24"/>
        </w:rPr>
        <w:t>Kamarck</w:t>
      </w:r>
      <w:proofErr w:type="spellEnd"/>
      <w:r w:rsidRPr="0084241A">
        <w:rPr>
          <w:rFonts w:ascii="Times New Roman" w:hAnsi="Times New Roman" w:cs="Times New Roman"/>
          <w:sz w:val="24"/>
          <w:szCs w:val="24"/>
        </w:rPr>
        <w:t xml:space="preserve"> T.W., </w:t>
      </w:r>
      <w:proofErr w:type="spellStart"/>
      <w:r w:rsidRPr="0084241A">
        <w:rPr>
          <w:rFonts w:ascii="Times New Roman" w:hAnsi="Times New Roman" w:cs="Times New Roman"/>
          <w:sz w:val="24"/>
          <w:szCs w:val="24"/>
        </w:rPr>
        <w:t>Shiffman</w:t>
      </w:r>
      <w:proofErr w:type="spellEnd"/>
      <w:r w:rsidRPr="0084241A">
        <w:rPr>
          <w:rFonts w:ascii="Times New Roman" w:hAnsi="Times New Roman" w:cs="Times New Roman"/>
          <w:sz w:val="24"/>
          <w:szCs w:val="24"/>
        </w:rPr>
        <w:t xml:space="preserve"> S. “Validation of the Detroit area study discrimination scale in a community sample of older African American adults: the Pittsburgh healthy heart project.” International Journal of Behavioral Medicine. 2004; 11:88–94.</w:t>
      </w:r>
    </w:p>
    <w:p w:rsidRPr="00D46CED" w:rsidR="00887516" w:rsidRDefault="00887516" w14:paraId="1B923CD6" w14:textId="77777777">
      <w:pPr>
        <w:rPr>
          <w:rFonts w:ascii="Times New Roman" w:hAnsi="Times New Roman" w:cs="Times New Roman"/>
          <w:sz w:val="24"/>
          <w:szCs w:val="24"/>
        </w:rPr>
      </w:pPr>
    </w:p>
    <w:sectPr w:rsidRPr="00D46CED" w:rsidR="00887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10073" w14:textId="77777777" w:rsidR="00925E5A" w:rsidRDefault="00925E5A" w:rsidP="003E16B9">
      <w:pPr>
        <w:spacing w:after="0" w:line="240" w:lineRule="auto"/>
      </w:pPr>
      <w:r>
        <w:separator/>
      </w:r>
    </w:p>
  </w:endnote>
  <w:endnote w:type="continuationSeparator" w:id="0">
    <w:p w14:paraId="121C7812" w14:textId="77777777" w:rsidR="00925E5A" w:rsidRDefault="00925E5A" w:rsidP="003E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4397C" w14:textId="77777777" w:rsidR="00925E5A" w:rsidRDefault="00925E5A" w:rsidP="003E16B9">
      <w:pPr>
        <w:spacing w:after="0" w:line="240" w:lineRule="auto"/>
      </w:pPr>
      <w:r>
        <w:separator/>
      </w:r>
    </w:p>
  </w:footnote>
  <w:footnote w:type="continuationSeparator" w:id="0">
    <w:p w14:paraId="4C608615" w14:textId="77777777" w:rsidR="00925E5A" w:rsidRDefault="00925E5A" w:rsidP="003E1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A89"/>
    <w:multiLevelType w:val="hybridMultilevel"/>
    <w:tmpl w:val="C9A6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C7"/>
    <w:multiLevelType w:val="hybridMultilevel"/>
    <w:tmpl w:val="F35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C763F"/>
    <w:multiLevelType w:val="hybridMultilevel"/>
    <w:tmpl w:val="57D0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33038"/>
    <w:multiLevelType w:val="hybridMultilevel"/>
    <w:tmpl w:val="3186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F2FDE"/>
    <w:multiLevelType w:val="hybridMultilevel"/>
    <w:tmpl w:val="4D341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86D9F"/>
    <w:multiLevelType w:val="hybridMultilevel"/>
    <w:tmpl w:val="22A8C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869BD"/>
    <w:multiLevelType w:val="hybridMultilevel"/>
    <w:tmpl w:val="AD2A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42936"/>
    <w:multiLevelType w:val="hybridMultilevel"/>
    <w:tmpl w:val="5BEC054C"/>
    <w:lvl w:ilvl="0" w:tplc="0078380C">
      <w:start w:val="1"/>
      <w:numFmt w:val="bullet"/>
      <w:pStyle w:val="EndNoteBibliography"/>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24967"/>
    <w:multiLevelType w:val="hybridMultilevel"/>
    <w:tmpl w:val="614CF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27DC6"/>
    <w:multiLevelType w:val="hybridMultilevel"/>
    <w:tmpl w:val="D1BA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809C0"/>
    <w:multiLevelType w:val="hybridMultilevel"/>
    <w:tmpl w:val="9542A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000B8"/>
    <w:multiLevelType w:val="hybridMultilevel"/>
    <w:tmpl w:val="7AB4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34B94"/>
    <w:multiLevelType w:val="hybridMultilevel"/>
    <w:tmpl w:val="71B2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92DA3"/>
    <w:multiLevelType w:val="hybridMultilevel"/>
    <w:tmpl w:val="253A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83DEB"/>
    <w:multiLevelType w:val="hybridMultilevel"/>
    <w:tmpl w:val="52DE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60135"/>
    <w:multiLevelType w:val="hybridMultilevel"/>
    <w:tmpl w:val="FB8E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E2E77"/>
    <w:multiLevelType w:val="hybridMultilevel"/>
    <w:tmpl w:val="5BA2D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70BCD"/>
    <w:multiLevelType w:val="hybridMultilevel"/>
    <w:tmpl w:val="F640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D1EA6"/>
    <w:multiLevelType w:val="multilevel"/>
    <w:tmpl w:val="1C8EE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DF5E78"/>
    <w:multiLevelType w:val="hybridMultilevel"/>
    <w:tmpl w:val="DE6C8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6078D"/>
    <w:multiLevelType w:val="hybridMultilevel"/>
    <w:tmpl w:val="A1082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139C9"/>
    <w:multiLevelType w:val="hybridMultilevel"/>
    <w:tmpl w:val="BDF4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D09F8"/>
    <w:multiLevelType w:val="hybridMultilevel"/>
    <w:tmpl w:val="58CAC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2206B"/>
    <w:multiLevelType w:val="hybridMultilevel"/>
    <w:tmpl w:val="D140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5492A"/>
    <w:multiLevelType w:val="hybridMultilevel"/>
    <w:tmpl w:val="4B64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80162"/>
    <w:multiLevelType w:val="hybridMultilevel"/>
    <w:tmpl w:val="4A260BAC"/>
    <w:lvl w:ilvl="0" w:tplc="1164962A">
      <w:start w:val="1"/>
      <w:numFmt w:val="decimal"/>
      <w:lvlText w:val="%1."/>
      <w:lvlJc w:val="left"/>
      <w:pPr>
        <w:ind w:left="720" w:hanging="360"/>
      </w:pPr>
      <w:rPr>
        <w:rFonts w:asciiTheme="minorHAnsi" w:hAnsiTheme="minorHAnsi" w:cstheme="minorBid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26C86"/>
    <w:multiLevelType w:val="hybridMultilevel"/>
    <w:tmpl w:val="31BA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B15B9E"/>
    <w:multiLevelType w:val="hybridMultilevel"/>
    <w:tmpl w:val="0BA4F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26CE0"/>
    <w:multiLevelType w:val="hybridMultilevel"/>
    <w:tmpl w:val="341C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0"/>
  </w:num>
  <w:num w:numId="4">
    <w:abstractNumId w:val="7"/>
  </w:num>
  <w:num w:numId="5">
    <w:abstractNumId w:val="26"/>
  </w:num>
  <w:num w:numId="6">
    <w:abstractNumId w:val="27"/>
  </w:num>
  <w:num w:numId="7">
    <w:abstractNumId w:val="2"/>
  </w:num>
  <w:num w:numId="8">
    <w:abstractNumId w:val="28"/>
  </w:num>
  <w:num w:numId="9">
    <w:abstractNumId w:val="19"/>
  </w:num>
  <w:num w:numId="10">
    <w:abstractNumId w:val="20"/>
  </w:num>
  <w:num w:numId="11">
    <w:abstractNumId w:val="22"/>
  </w:num>
  <w:num w:numId="12">
    <w:abstractNumId w:val="11"/>
  </w:num>
  <w:num w:numId="13">
    <w:abstractNumId w:val="12"/>
  </w:num>
  <w:num w:numId="14">
    <w:abstractNumId w:val="3"/>
  </w:num>
  <w:num w:numId="15">
    <w:abstractNumId w:val="13"/>
  </w:num>
  <w:num w:numId="16">
    <w:abstractNumId w:val="24"/>
  </w:num>
  <w:num w:numId="17">
    <w:abstractNumId w:val="16"/>
  </w:num>
  <w:num w:numId="18">
    <w:abstractNumId w:val="14"/>
  </w:num>
  <w:num w:numId="19">
    <w:abstractNumId w:val="0"/>
  </w:num>
  <w:num w:numId="20">
    <w:abstractNumId w:val="15"/>
  </w:num>
  <w:num w:numId="21">
    <w:abstractNumId w:val="8"/>
  </w:num>
  <w:num w:numId="22">
    <w:abstractNumId w:val="9"/>
  </w:num>
  <w:num w:numId="23">
    <w:abstractNumId w:val="23"/>
  </w:num>
  <w:num w:numId="24">
    <w:abstractNumId w:val="1"/>
  </w:num>
  <w:num w:numId="25">
    <w:abstractNumId w:val="17"/>
  </w:num>
  <w:num w:numId="26">
    <w:abstractNumId w:val="4"/>
  </w:num>
  <w:num w:numId="27">
    <w:abstractNumId w:val="6"/>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E16B9"/>
    <w:rsid w:val="00027B66"/>
    <w:rsid w:val="0005721E"/>
    <w:rsid w:val="00080319"/>
    <w:rsid w:val="00082C0F"/>
    <w:rsid w:val="000939A9"/>
    <w:rsid w:val="000B0C65"/>
    <w:rsid w:val="000D6AA1"/>
    <w:rsid w:val="00123A6B"/>
    <w:rsid w:val="00142FB4"/>
    <w:rsid w:val="001678CB"/>
    <w:rsid w:val="001A0FCC"/>
    <w:rsid w:val="001A6F05"/>
    <w:rsid w:val="002033EF"/>
    <w:rsid w:val="002256CD"/>
    <w:rsid w:val="002B7AD6"/>
    <w:rsid w:val="003073CB"/>
    <w:rsid w:val="00322BF2"/>
    <w:rsid w:val="003918A4"/>
    <w:rsid w:val="003B4B6D"/>
    <w:rsid w:val="003E0C4F"/>
    <w:rsid w:val="003E16B9"/>
    <w:rsid w:val="004328B8"/>
    <w:rsid w:val="004355C8"/>
    <w:rsid w:val="00440B15"/>
    <w:rsid w:val="0044411A"/>
    <w:rsid w:val="00483E07"/>
    <w:rsid w:val="004861C2"/>
    <w:rsid w:val="004E227E"/>
    <w:rsid w:val="004E35E3"/>
    <w:rsid w:val="004E60A6"/>
    <w:rsid w:val="004F23D0"/>
    <w:rsid w:val="0051766A"/>
    <w:rsid w:val="00521514"/>
    <w:rsid w:val="005236C0"/>
    <w:rsid w:val="005306BC"/>
    <w:rsid w:val="005E396A"/>
    <w:rsid w:val="0062436F"/>
    <w:rsid w:val="00681800"/>
    <w:rsid w:val="0069067E"/>
    <w:rsid w:val="00690B07"/>
    <w:rsid w:val="006C2494"/>
    <w:rsid w:val="006D086F"/>
    <w:rsid w:val="006E6E9C"/>
    <w:rsid w:val="00703E1D"/>
    <w:rsid w:val="00710FAE"/>
    <w:rsid w:val="00760190"/>
    <w:rsid w:val="007F43B1"/>
    <w:rsid w:val="008229A8"/>
    <w:rsid w:val="00824C11"/>
    <w:rsid w:val="0082734B"/>
    <w:rsid w:val="0084241A"/>
    <w:rsid w:val="008476B0"/>
    <w:rsid w:val="008723D9"/>
    <w:rsid w:val="00883206"/>
    <w:rsid w:val="00885B91"/>
    <w:rsid w:val="00887516"/>
    <w:rsid w:val="00916CB9"/>
    <w:rsid w:val="00925E5A"/>
    <w:rsid w:val="009D0564"/>
    <w:rsid w:val="009D6492"/>
    <w:rsid w:val="009F5FE4"/>
    <w:rsid w:val="00A17BB6"/>
    <w:rsid w:val="00A365FF"/>
    <w:rsid w:val="00A70550"/>
    <w:rsid w:val="00A70F92"/>
    <w:rsid w:val="00A905E4"/>
    <w:rsid w:val="00AC753E"/>
    <w:rsid w:val="00B40EF6"/>
    <w:rsid w:val="00B87FFE"/>
    <w:rsid w:val="00B96B43"/>
    <w:rsid w:val="00BD3290"/>
    <w:rsid w:val="00BD6F2A"/>
    <w:rsid w:val="00BE7567"/>
    <w:rsid w:val="00BF02CF"/>
    <w:rsid w:val="00C0574A"/>
    <w:rsid w:val="00C36DFC"/>
    <w:rsid w:val="00C61CFD"/>
    <w:rsid w:val="00C622A1"/>
    <w:rsid w:val="00CA7BB6"/>
    <w:rsid w:val="00CC145F"/>
    <w:rsid w:val="00D004FF"/>
    <w:rsid w:val="00D048E0"/>
    <w:rsid w:val="00D263A9"/>
    <w:rsid w:val="00D46CED"/>
    <w:rsid w:val="00D64BAF"/>
    <w:rsid w:val="00D81E86"/>
    <w:rsid w:val="00DA076C"/>
    <w:rsid w:val="00DA71CF"/>
    <w:rsid w:val="00DC1048"/>
    <w:rsid w:val="00DD1144"/>
    <w:rsid w:val="00DD6461"/>
    <w:rsid w:val="00E45119"/>
    <w:rsid w:val="00E8435F"/>
    <w:rsid w:val="00EA4201"/>
    <w:rsid w:val="00F1058E"/>
    <w:rsid w:val="00F13C76"/>
    <w:rsid w:val="00F160DB"/>
    <w:rsid w:val="00F47DC9"/>
    <w:rsid w:val="00FA4BE4"/>
    <w:rsid w:val="00FB3A95"/>
    <w:rsid w:val="00FE1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7F556B7"/>
  <w15:chartTrackingRefBased/>
  <w15:docId w15:val="{53EAA04D-0578-49E9-9985-01DB0AAF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6B9"/>
  </w:style>
  <w:style w:type="paragraph" w:styleId="Heading1">
    <w:name w:val="heading 1"/>
    <w:basedOn w:val="Normal"/>
    <w:next w:val="Normal"/>
    <w:link w:val="Heading1Char"/>
    <w:uiPriority w:val="9"/>
    <w:qFormat/>
    <w:rsid w:val="003E16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16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6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16B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E16B9"/>
    <w:rPr>
      <w:sz w:val="16"/>
      <w:szCs w:val="16"/>
    </w:rPr>
  </w:style>
  <w:style w:type="paragraph" w:styleId="CommentText">
    <w:name w:val="annotation text"/>
    <w:basedOn w:val="Normal"/>
    <w:link w:val="CommentTextChar"/>
    <w:uiPriority w:val="99"/>
    <w:semiHidden/>
    <w:unhideWhenUsed/>
    <w:rsid w:val="003E16B9"/>
    <w:pPr>
      <w:spacing w:line="240" w:lineRule="auto"/>
    </w:pPr>
    <w:rPr>
      <w:sz w:val="20"/>
      <w:szCs w:val="20"/>
    </w:rPr>
  </w:style>
  <w:style w:type="character" w:customStyle="1" w:styleId="CommentTextChar">
    <w:name w:val="Comment Text Char"/>
    <w:basedOn w:val="DefaultParagraphFont"/>
    <w:link w:val="CommentText"/>
    <w:uiPriority w:val="99"/>
    <w:semiHidden/>
    <w:rsid w:val="003E16B9"/>
    <w:rPr>
      <w:sz w:val="20"/>
      <w:szCs w:val="20"/>
    </w:rPr>
  </w:style>
  <w:style w:type="paragraph" w:styleId="BalloonText">
    <w:name w:val="Balloon Text"/>
    <w:basedOn w:val="Normal"/>
    <w:link w:val="BalloonTextChar"/>
    <w:uiPriority w:val="99"/>
    <w:semiHidden/>
    <w:unhideWhenUsed/>
    <w:rsid w:val="003E1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6B9"/>
    <w:rPr>
      <w:rFonts w:ascii="Segoe UI" w:hAnsi="Segoe UI" w:cs="Segoe UI"/>
      <w:sz w:val="18"/>
      <w:szCs w:val="18"/>
    </w:rPr>
  </w:style>
  <w:style w:type="paragraph" w:styleId="ListParagraph">
    <w:name w:val="List Paragraph"/>
    <w:basedOn w:val="Normal"/>
    <w:link w:val="ListParagraphChar"/>
    <w:uiPriority w:val="34"/>
    <w:qFormat/>
    <w:rsid w:val="003E16B9"/>
    <w:pPr>
      <w:ind w:left="720"/>
      <w:contextualSpacing/>
    </w:pPr>
  </w:style>
  <w:style w:type="paragraph" w:styleId="CommentSubject">
    <w:name w:val="annotation subject"/>
    <w:basedOn w:val="CommentText"/>
    <w:next w:val="CommentText"/>
    <w:link w:val="CommentSubjectChar"/>
    <w:uiPriority w:val="99"/>
    <w:semiHidden/>
    <w:unhideWhenUsed/>
    <w:rsid w:val="003E16B9"/>
    <w:rPr>
      <w:b/>
      <w:bCs/>
    </w:rPr>
  </w:style>
  <w:style w:type="character" w:customStyle="1" w:styleId="CommentSubjectChar">
    <w:name w:val="Comment Subject Char"/>
    <w:basedOn w:val="CommentTextChar"/>
    <w:link w:val="CommentSubject"/>
    <w:uiPriority w:val="99"/>
    <w:semiHidden/>
    <w:rsid w:val="003E16B9"/>
    <w:rPr>
      <w:b/>
      <w:bCs/>
      <w:sz w:val="20"/>
      <w:szCs w:val="20"/>
    </w:rPr>
  </w:style>
  <w:style w:type="paragraph" w:customStyle="1" w:styleId="EndNoteBibliographyTitle">
    <w:name w:val="EndNote Bibliography Title"/>
    <w:basedOn w:val="Normal"/>
    <w:link w:val="EndNoteBibliographyTitleChar"/>
    <w:rsid w:val="003E16B9"/>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3E16B9"/>
  </w:style>
  <w:style w:type="character" w:customStyle="1" w:styleId="EndNoteBibliographyTitleChar">
    <w:name w:val="EndNote Bibliography Title Char"/>
    <w:basedOn w:val="ListParagraphChar"/>
    <w:link w:val="EndNoteBibliographyTitle"/>
    <w:rsid w:val="003E16B9"/>
    <w:rPr>
      <w:rFonts w:ascii="Calibri" w:hAnsi="Calibri" w:cs="Calibri"/>
      <w:noProof/>
    </w:rPr>
  </w:style>
  <w:style w:type="paragraph" w:customStyle="1" w:styleId="EndNoteBibliography">
    <w:name w:val="EndNote Bibliography"/>
    <w:basedOn w:val="Normal"/>
    <w:link w:val="EndNoteBibliographyChar"/>
    <w:rsid w:val="003E16B9"/>
    <w:pPr>
      <w:numPr>
        <w:numId w:val="4"/>
      </w:num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3E16B9"/>
    <w:rPr>
      <w:rFonts w:ascii="Calibri" w:hAnsi="Calibri" w:cs="Calibri"/>
      <w:noProof/>
    </w:rPr>
  </w:style>
  <w:style w:type="character" w:styleId="Hyperlink">
    <w:name w:val="Hyperlink"/>
    <w:basedOn w:val="DefaultParagraphFont"/>
    <w:uiPriority w:val="99"/>
    <w:unhideWhenUsed/>
    <w:rsid w:val="003E16B9"/>
    <w:rPr>
      <w:color w:val="0563C1" w:themeColor="hyperlink"/>
      <w:u w:val="single"/>
    </w:rPr>
  </w:style>
  <w:style w:type="character" w:styleId="UnresolvedMention">
    <w:name w:val="Unresolved Mention"/>
    <w:basedOn w:val="DefaultParagraphFont"/>
    <w:uiPriority w:val="99"/>
    <w:semiHidden/>
    <w:unhideWhenUsed/>
    <w:rsid w:val="003E16B9"/>
    <w:rPr>
      <w:color w:val="605E5C"/>
      <w:shd w:val="clear" w:color="auto" w:fill="E1DFDD"/>
    </w:rPr>
  </w:style>
  <w:style w:type="table" w:styleId="TableGrid">
    <w:name w:val="Table Grid"/>
    <w:basedOn w:val="TableNormal"/>
    <w:uiPriority w:val="39"/>
    <w:rsid w:val="003E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E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6CB9"/>
    <w:pPr>
      <w:spacing w:after="0" w:line="240" w:lineRule="auto"/>
    </w:pPr>
  </w:style>
  <w:style w:type="character" w:styleId="FollowedHyperlink">
    <w:name w:val="FollowedHyperlink"/>
    <w:basedOn w:val="DefaultParagraphFont"/>
    <w:uiPriority w:val="99"/>
    <w:semiHidden/>
    <w:unhideWhenUsed/>
    <w:rsid w:val="00440B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11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241BE-AC35-488A-BDD0-D04D7B42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12615</Words>
  <Characters>71911</Characters>
  <Application>Microsoft Office Word</Application>
  <DocSecurity>4</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Amanda (CDC/DDPHSS/NCHS/DHIS)</dc:creator>
  <cp:keywords/>
  <dc:description/>
  <cp:lastModifiedBy>Joyce, Kevin J. (CDC/DDPHSS/OS/OSI)</cp:lastModifiedBy>
  <cp:revision>2</cp:revision>
  <dcterms:created xsi:type="dcterms:W3CDTF">2020-10-06T12:08:00Z</dcterms:created>
  <dcterms:modified xsi:type="dcterms:W3CDTF">2020-10-06T12:08:00Z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qkd2@cdc.gov</vt:lpwstr>
  </property>
  <property fmtid="{D5CDD505-2E9C-101B-9397-08002B2CF9AE}" pid="5" name="MSIP_Label_7b94a7b8-f06c-4dfe-bdcc-9b548fd58c31_SetDate">
    <vt:lpwstr>2020-09-02T17:13:40.5354201Z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3186dfe6-c001-4aaa-8011-d31e79f76a1a</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