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069" w:rsidP="009A7069" w:rsidRDefault="0074479C" w14:paraId="58FF27F3" w14:textId="1716182A">
      <w:pPr>
        <w:spacing w:after="160" w:line="259" w:lineRule="auto"/>
        <w:jc w:val="center"/>
        <w:rPr>
          <w:rFonts w:ascii="Arial Black" w:hAnsi="Arial Black" w:eastAsia="Calibri"/>
          <w:b/>
          <w:sz w:val="32"/>
          <w:szCs w:val="32"/>
        </w:rPr>
      </w:pPr>
      <w:bookmarkStart w:name="_GoBack" w:id="0"/>
      <w:bookmarkEnd w:id="0"/>
      <w:r>
        <w:rPr>
          <w:rFonts w:ascii="Arial Black" w:hAnsi="Arial Black" w:eastAsia="Calibri"/>
          <w:b/>
          <w:sz w:val="32"/>
          <w:szCs w:val="32"/>
        </w:rPr>
        <w:t xml:space="preserve"> </w:t>
      </w:r>
      <w:r w:rsidRPr="00D833D7" w:rsidR="009A7069">
        <w:rPr>
          <w:rFonts w:ascii="Arial Black" w:hAnsi="Arial Black" w:eastAsia="Calibri"/>
          <w:b/>
          <w:sz w:val="32"/>
          <w:szCs w:val="32"/>
        </w:rPr>
        <w:t>Appendix E1</w:t>
      </w:r>
      <w:r w:rsidR="009A7069">
        <w:rPr>
          <w:rFonts w:ascii="Arial Black" w:hAnsi="Arial Black" w:eastAsia="Calibri"/>
          <w:b/>
          <w:sz w:val="32"/>
          <w:szCs w:val="32"/>
        </w:rPr>
        <w:t>:</w:t>
      </w:r>
    </w:p>
    <w:p w:rsidRPr="00D833D7" w:rsidR="009A7069" w:rsidP="009A7069" w:rsidRDefault="009A7069" w14:paraId="4FAC7DCD" w14:textId="77777777">
      <w:pPr>
        <w:spacing w:after="160" w:line="259" w:lineRule="auto"/>
        <w:jc w:val="center"/>
        <w:rPr>
          <w:rFonts w:ascii="Arial Black" w:hAnsi="Arial Black"/>
          <w:b/>
          <w:sz w:val="32"/>
          <w:szCs w:val="32"/>
        </w:rPr>
      </w:pPr>
      <w:r w:rsidRPr="00D833D7">
        <w:rPr>
          <w:rFonts w:ascii="Arial Black" w:hAnsi="Arial Black" w:eastAsia="Calibri"/>
          <w:b/>
          <w:sz w:val="32"/>
          <w:szCs w:val="32"/>
        </w:rPr>
        <w:t>Introductory Email from SA to all LAs with Info Packet</w:t>
      </w:r>
      <w:r w:rsidRPr="00D833D7">
        <w:rPr>
          <w:rFonts w:ascii="Arial Black" w:hAnsi="Arial Black"/>
          <w:b/>
          <w:sz w:val="32"/>
          <w:szCs w:val="32"/>
        </w:rPr>
        <w:t xml:space="preserve"> </w:t>
      </w:r>
      <w:r w:rsidRPr="00D833D7">
        <w:rPr>
          <w:rFonts w:ascii="Arial Black" w:hAnsi="Arial Black"/>
          <w:b/>
          <w:sz w:val="32"/>
          <w:szCs w:val="32"/>
        </w:rPr>
        <w:br w:type="page"/>
      </w:r>
    </w:p>
    <w:p w:rsidRPr="001458F4" w:rsidR="009A7069" w:rsidP="009A7069" w:rsidRDefault="009A7069" w14:paraId="27630A39" w14:textId="2593A144">
      <w:pPr>
        <w:pStyle w:val="SL-FlLftSgl"/>
        <w:rPr>
          <w:b/>
          <w:sz w:val="22"/>
          <w:szCs w:val="22"/>
        </w:rPr>
      </w:pPr>
      <w:r w:rsidRPr="0091322A">
        <w:rPr>
          <w:noProof/>
        </w:rPr>
        <w:lastRenderedPageBreak/>
        <mc:AlternateContent>
          <mc:Choice Requires="wps">
            <w:drawing>
              <wp:anchor distT="45720" distB="45720" distL="114300" distR="114300" simplePos="0" relativeHeight="251668480" behindDoc="0" locked="0" layoutInCell="1" allowOverlap="1" wp14:editId="5C085C5B" wp14:anchorId="6F7E5178">
                <wp:simplePos x="0" y="0"/>
                <wp:positionH relativeFrom="column">
                  <wp:posOffset>4238625</wp:posOffset>
                </wp:positionH>
                <wp:positionV relativeFrom="paragraph">
                  <wp:posOffset>12065</wp:posOffset>
                </wp:positionV>
                <wp:extent cx="1571625" cy="495300"/>
                <wp:effectExtent l="0" t="0" r="28575"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1625" cy="495300"/>
                        </a:xfrm>
                        <a:prstGeom prst="rect">
                          <a:avLst/>
                        </a:prstGeom>
                        <a:solidFill>
                          <a:srgbClr val="FFFFFF"/>
                        </a:solidFill>
                        <a:ln w="9525">
                          <a:solidFill>
                            <a:srgbClr val="000000"/>
                          </a:solidFill>
                          <a:miter lim="800000"/>
                          <a:headEnd/>
                          <a:tailEnd/>
                        </a:ln>
                      </wps:spPr>
                      <wps:txbx>
                        <w:txbxContent>
                          <w:p w:rsidRPr="004550D6" w:rsidR="009A7069" w:rsidP="009A7069" w:rsidRDefault="009A7069" w14:paraId="41F14B82" w14:textId="77777777">
                            <w:pPr>
                              <w:rPr>
                                <w:rFonts w:ascii="Arial" w:hAnsi="Arial" w:cs="Arial"/>
                                <w:sz w:val="16"/>
                                <w:szCs w:val="16"/>
                              </w:rPr>
                            </w:pPr>
                            <w:r>
                              <w:rPr>
                                <w:rFonts w:ascii="Arial" w:hAnsi="Arial" w:cs="Arial"/>
                                <w:sz w:val="16"/>
                                <w:szCs w:val="16"/>
                              </w:rPr>
                              <w:t>OMB Control No: 0584-XXX</w:t>
                            </w:r>
                          </w:p>
                          <w:p w:rsidR="009A7069" w:rsidP="009A7069" w:rsidRDefault="009A7069" w14:paraId="60EA99FC"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9A7069" w:rsidP="009A7069" w:rsidRDefault="009A7069" w14:paraId="232237A2" w14:textId="77777777">
                            <w:pPr>
                              <w:rPr>
                                <w:rFonts w:ascii="Arial" w:hAnsi="Arial" w:cs="Arial"/>
                                <w:sz w:val="20"/>
                              </w:rPr>
                            </w:pPr>
                          </w:p>
                          <w:p w:rsidR="009A7069" w:rsidP="009A7069" w:rsidRDefault="009A7069" w14:paraId="72BD0895" w14:textId="77777777">
                            <w:pPr>
                              <w:rPr>
                                <w:rFonts w:ascii="Arial" w:hAnsi="Arial" w:cs="Arial"/>
                                <w:sz w:val="20"/>
                              </w:rPr>
                            </w:pPr>
                            <w:r>
                              <w:rPr>
                                <w:rFonts w:ascii="Arial" w:hAnsi="Arial" w:cs="Arial"/>
                                <w:sz w:val="20"/>
                              </w:rP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F7E5178">
                <v:stroke joinstyle="miter"/>
                <v:path gradientshapeok="t" o:connecttype="rect"/>
              </v:shapetype>
              <v:shape id="Text Box 7" style="position:absolute;margin-left:333.75pt;margin-top:.95pt;width:123.75pt;height:39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">
                <v:textbox>
                  <w:txbxContent>
                    <w:p w:rsidRPr="004550D6" w:rsidR="009A7069" w:rsidP="009A7069" w:rsidRDefault="009A7069" w14:paraId="41F14B82" w14:textId="77777777">
                      <w:pPr>
                        <w:rPr>
                          <w:rFonts w:ascii="Arial" w:hAnsi="Arial" w:cs="Arial"/>
                          <w:sz w:val="16"/>
                          <w:szCs w:val="16"/>
                        </w:rPr>
                      </w:pPr>
                      <w:r>
                        <w:rPr>
                          <w:rFonts w:ascii="Arial" w:hAnsi="Arial" w:cs="Arial"/>
                          <w:sz w:val="16"/>
                          <w:szCs w:val="16"/>
                        </w:rPr>
                        <w:t>OMB Control No: 0584-XXX</w:t>
                      </w:r>
                    </w:p>
                    <w:p w:rsidR="009A7069" w:rsidP="009A7069" w:rsidRDefault="009A7069" w14:paraId="60EA99FC" w14:textId="77777777">
                      <w:pPr>
                        <w:rPr>
                          <w:rFonts w:ascii="Arial" w:hAnsi="Arial" w:cs="Arial"/>
                          <w:sz w:val="20"/>
                        </w:rPr>
                      </w:pPr>
                      <w:r w:rsidRPr="004550D6">
                        <w:rPr>
                          <w:rFonts w:ascii="Arial" w:hAnsi="Arial" w:cs="Arial"/>
                          <w:sz w:val="16"/>
                          <w:szCs w:val="16"/>
                        </w:rPr>
                        <w:t xml:space="preserve">Expiration Date: </w:t>
                      </w:r>
                      <w:r>
                        <w:rPr>
                          <w:rFonts w:ascii="Arial" w:hAnsi="Arial" w:cs="Arial"/>
                          <w:sz w:val="16"/>
                          <w:szCs w:val="16"/>
                        </w:rPr>
                        <w:t>XX/XX/XXXX</w:t>
                      </w:r>
                    </w:p>
                    <w:p w:rsidR="009A7069" w:rsidP="009A7069" w:rsidRDefault="009A7069" w14:paraId="232237A2" w14:textId="77777777">
                      <w:pPr>
                        <w:rPr>
                          <w:rFonts w:ascii="Arial" w:hAnsi="Arial" w:cs="Arial"/>
                          <w:sz w:val="20"/>
                        </w:rPr>
                      </w:pPr>
                    </w:p>
                    <w:p w:rsidR="009A7069" w:rsidP="009A7069" w:rsidRDefault="009A7069" w14:paraId="72BD0895" w14:textId="77777777">
                      <w:pPr>
                        <w:rPr>
                          <w:rFonts w:ascii="Arial" w:hAnsi="Arial" w:cs="Arial"/>
                          <w:sz w:val="20"/>
                        </w:rPr>
                      </w:pPr>
                      <w:r>
                        <w:rPr>
                          <w:rFonts w:ascii="Arial" w:hAnsi="Arial" w:cs="Arial"/>
                          <w:sz w:val="20"/>
                        </w:rPr>
                        <w:t>Expiration Date: 03/31/2019</w:t>
                      </w:r>
                    </w:p>
                  </w:txbxContent>
                </v:textbox>
                <w10:wrap type="square"/>
              </v:shape>
            </w:pict>
          </mc:Fallback>
        </mc:AlternateContent>
      </w:r>
      <w:r w:rsidRPr="001458F4">
        <w:rPr>
          <w:b/>
          <w:sz w:val="22"/>
          <w:szCs w:val="22"/>
        </w:rPr>
        <w:t xml:space="preserve">Appendix </w:t>
      </w:r>
      <w:r>
        <w:rPr>
          <w:b/>
          <w:sz w:val="22"/>
          <w:szCs w:val="22"/>
        </w:rPr>
        <w:t>E</w:t>
      </w:r>
      <w:r w:rsidRPr="001458F4">
        <w:rPr>
          <w:b/>
          <w:sz w:val="22"/>
          <w:szCs w:val="22"/>
        </w:rPr>
        <w:t xml:space="preserve">1: </w:t>
      </w:r>
      <w:r w:rsidRPr="0074479C" w:rsidR="0074479C">
        <w:rPr>
          <w:b/>
          <w:sz w:val="22"/>
          <w:szCs w:val="22"/>
        </w:rPr>
        <w:t>Introductory Email from SA to all LAs with Info Packet</w:t>
      </w:r>
    </w:p>
    <w:p w:rsidRPr="002A73CF" w:rsidR="009A7069" w:rsidP="009A7069" w:rsidRDefault="009A7069" w14:paraId="1D8C0400" w14:textId="77777777">
      <w:pPr>
        <w:pStyle w:val="SL-FlLftSgl"/>
        <w:rPr>
          <w:sz w:val="22"/>
          <w:szCs w:val="22"/>
        </w:rPr>
      </w:pPr>
    </w:p>
    <w:p w:rsidRPr="002A73CF" w:rsidR="009A7069" w:rsidP="009A7069" w:rsidRDefault="009A7069" w14:paraId="1F823EEE" w14:textId="77777777">
      <w:pPr>
        <w:pStyle w:val="SL-FlLftSgl"/>
        <w:rPr>
          <w:sz w:val="22"/>
          <w:szCs w:val="22"/>
        </w:rPr>
      </w:pPr>
    </w:p>
    <w:p w:rsidRPr="002A73CF" w:rsidR="009A7069" w:rsidP="009A7069" w:rsidRDefault="009A7069" w14:paraId="62B4FC83" w14:textId="77777777">
      <w:pPr>
        <w:pStyle w:val="SL-FlLftSgl"/>
        <w:rPr>
          <w:sz w:val="22"/>
          <w:szCs w:val="22"/>
        </w:rPr>
      </w:pPr>
      <w:r w:rsidRPr="002A73CF">
        <w:rPr>
          <w:sz w:val="22"/>
          <w:szCs w:val="22"/>
        </w:rPr>
        <w:t>Dear [</w:t>
      </w:r>
      <w:r>
        <w:rPr>
          <w:color w:val="FF0000"/>
          <w:sz w:val="22"/>
          <w:szCs w:val="22"/>
        </w:rPr>
        <w:t>L</w:t>
      </w:r>
      <w:r w:rsidRPr="002A73CF">
        <w:rPr>
          <w:color w:val="FF0000"/>
          <w:sz w:val="22"/>
          <w:szCs w:val="22"/>
        </w:rPr>
        <w:t>A DIRECTOR NAME</w:t>
      </w:r>
      <w:r w:rsidRPr="002A73CF">
        <w:rPr>
          <w:sz w:val="22"/>
          <w:szCs w:val="22"/>
        </w:rPr>
        <w:t>],</w:t>
      </w:r>
    </w:p>
    <w:p w:rsidRPr="002A73CF" w:rsidR="009A7069" w:rsidP="009A7069" w:rsidRDefault="009A7069" w14:paraId="54481571" w14:textId="77777777">
      <w:pPr>
        <w:pStyle w:val="SL-FlLftSgl"/>
        <w:rPr>
          <w:sz w:val="22"/>
          <w:szCs w:val="22"/>
        </w:rPr>
      </w:pPr>
    </w:p>
    <w:p w:rsidRPr="00101ADF" w:rsidR="009A7069" w:rsidP="009A7069" w:rsidRDefault="009A7069" w14:paraId="6C6B6072" w14:textId="4C67FAB9">
      <w:pPr>
        <w:pStyle w:val="SL-FlLftSgl"/>
        <w:rPr>
          <w:rFonts w:cs="Garamond"/>
          <w:sz w:val="22"/>
          <w:szCs w:val="22"/>
        </w:rPr>
      </w:pPr>
      <w:r w:rsidRPr="002A73CF">
        <w:rPr>
          <w:sz w:val="22"/>
          <w:szCs w:val="22"/>
        </w:rPr>
        <w:t xml:space="preserve">We are writing to request your participation in an important national study, the </w:t>
      </w:r>
      <w:r w:rsidRPr="006B4A83">
        <w:rPr>
          <w:sz w:val="22"/>
          <w:szCs w:val="22"/>
        </w:rPr>
        <w:t xml:space="preserve">WIC Nutrition </w:t>
      </w:r>
      <w:r>
        <w:rPr>
          <w:sz w:val="22"/>
          <w:szCs w:val="22"/>
        </w:rPr>
        <w:t>Assessment and Tailoring</w:t>
      </w:r>
      <w:r w:rsidRPr="006B4A83">
        <w:rPr>
          <w:sz w:val="22"/>
          <w:szCs w:val="22"/>
        </w:rPr>
        <w:t xml:space="preserve"> Study (WIC </w:t>
      </w:r>
      <w:r>
        <w:rPr>
          <w:sz w:val="22"/>
          <w:szCs w:val="22"/>
        </w:rPr>
        <w:t>NATS</w:t>
      </w:r>
      <w:r w:rsidRPr="006B4A83">
        <w:rPr>
          <w:sz w:val="22"/>
          <w:szCs w:val="22"/>
        </w:rPr>
        <w:t>)</w:t>
      </w:r>
      <w:r w:rsidRPr="000D4623">
        <w:rPr>
          <w:sz w:val="22"/>
          <w:szCs w:val="22"/>
        </w:rPr>
        <w:t xml:space="preserve">. </w:t>
      </w:r>
      <w:r>
        <w:rPr>
          <w:sz w:val="22"/>
          <w:szCs w:val="22"/>
        </w:rPr>
        <w:t>Findings from this</w:t>
      </w:r>
      <w:r w:rsidRPr="002A73CF">
        <w:rPr>
          <w:sz w:val="22"/>
          <w:szCs w:val="22"/>
        </w:rPr>
        <w:t xml:space="preserve"> study will provide the U.S. Department of Agriculture (USDA)</w:t>
      </w:r>
      <w:r w:rsidR="001E476E">
        <w:rPr>
          <w:sz w:val="22"/>
          <w:szCs w:val="22"/>
        </w:rPr>
        <w:t>/Food and Nutrition Service (FNS)</w:t>
      </w:r>
      <w:r w:rsidRPr="002A73CF">
        <w:rPr>
          <w:sz w:val="22"/>
          <w:szCs w:val="22"/>
        </w:rPr>
        <w:t xml:space="preserve"> </w:t>
      </w:r>
      <w:r w:rsidRPr="00101ADF">
        <w:rPr>
          <w:rFonts w:cs="Garamond"/>
          <w:sz w:val="22"/>
          <w:szCs w:val="22"/>
        </w:rPr>
        <w:t xml:space="preserve">with </w:t>
      </w:r>
      <w:r>
        <w:rPr>
          <w:rFonts w:cs="Garamond"/>
          <w:sz w:val="22"/>
          <w:szCs w:val="22"/>
        </w:rPr>
        <w:t xml:space="preserve">a comprehensive understanding of the WIC nutrition risk assessment process and the ways in which Program benefits are tailored to address the individual needs of WIC participants. </w:t>
      </w:r>
      <w:r w:rsidR="001E476E">
        <w:rPr>
          <w:rFonts w:cs="Garamond"/>
          <w:sz w:val="22"/>
          <w:szCs w:val="22"/>
        </w:rPr>
        <w:t>FNS</w:t>
      </w:r>
      <w:r w:rsidRPr="00101ADF" w:rsidR="001E476E">
        <w:rPr>
          <w:rFonts w:cs="Garamond"/>
          <w:sz w:val="22"/>
          <w:szCs w:val="22"/>
        </w:rPr>
        <w:t xml:space="preserve"> </w:t>
      </w:r>
      <w:r w:rsidRPr="00101ADF">
        <w:rPr>
          <w:rFonts w:cs="Garamond"/>
          <w:sz w:val="22"/>
          <w:szCs w:val="22"/>
        </w:rPr>
        <w:t>has contracted with Westat to conduct the study.</w:t>
      </w:r>
    </w:p>
    <w:p w:rsidRPr="00101ADF" w:rsidR="009A7069" w:rsidP="009A7069" w:rsidRDefault="009A7069" w14:paraId="6E5FF1CB" w14:textId="77777777">
      <w:pPr>
        <w:pStyle w:val="SL-FlLftSgl"/>
        <w:rPr>
          <w:sz w:val="22"/>
          <w:szCs w:val="22"/>
        </w:rPr>
      </w:pPr>
    </w:p>
    <w:p w:rsidRPr="00101ADF" w:rsidR="009A7069" w:rsidP="009A7069" w:rsidRDefault="001E476E" w14:paraId="71CBE6AA" w14:textId="1FAD5B00">
      <w:pPr>
        <w:rPr>
          <w:sz w:val="22"/>
          <w:szCs w:val="22"/>
        </w:rPr>
      </w:pPr>
      <w:r>
        <w:rPr>
          <w:sz w:val="22"/>
          <w:szCs w:val="22"/>
        </w:rPr>
        <w:t xml:space="preserve">The study team </w:t>
      </w:r>
      <w:r w:rsidRPr="008E40C1" w:rsidR="009A7069">
        <w:rPr>
          <w:sz w:val="22"/>
          <w:szCs w:val="22"/>
        </w:rPr>
        <w:t xml:space="preserve"> </w:t>
      </w:r>
      <w:r w:rsidR="009A7069">
        <w:rPr>
          <w:sz w:val="22"/>
          <w:szCs w:val="22"/>
        </w:rPr>
        <w:t xml:space="preserve">will email you a link to the NATS web-based Local Agency survey.  The survey will include questions about nutrition risk assessment </w:t>
      </w:r>
      <w:r w:rsidRPr="008E40C1" w:rsidR="009A7069">
        <w:rPr>
          <w:sz w:val="22"/>
          <w:szCs w:val="22"/>
        </w:rPr>
        <w:t xml:space="preserve">protocols and policies </w:t>
      </w:r>
      <w:r w:rsidR="009A7069">
        <w:rPr>
          <w:sz w:val="22"/>
          <w:szCs w:val="22"/>
        </w:rPr>
        <w:t xml:space="preserve">used </w:t>
      </w:r>
      <w:r w:rsidRPr="008E40C1" w:rsidR="009A7069">
        <w:rPr>
          <w:sz w:val="22"/>
          <w:szCs w:val="22"/>
        </w:rPr>
        <w:t>for tailoring of benefits.</w:t>
      </w:r>
      <w:r w:rsidRPr="00720835" w:rsidR="009A7069">
        <w:rPr>
          <w:sz w:val="22"/>
          <w:szCs w:val="22"/>
        </w:rPr>
        <w:t xml:space="preserve"> </w:t>
      </w:r>
      <w:r w:rsidR="009A7069">
        <w:rPr>
          <w:sz w:val="22"/>
          <w:szCs w:val="22"/>
        </w:rPr>
        <w:t>Please be on the lookout for the email from Westat and complete the survey at your earliest convenience</w:t>
      </w:r>
      <w:r w:rsidRPr="008E40C1" w:rsidR="009A7069">
        <w:rPr>
          <w:sz w:val="22"/>
          <w:szCs w:val="22"/>
        </w:rPr>
        <w:t xml:space="preserve">.  </w:t>
      </w:r>
      <w:r w:rsidR="009A7069">
        <w:rPr>
          <w:sz w:val="22"/>
          <w:szCs w:val="22"/>
        </w:rPr>
        <w:t xml:space="preserve">Following the survey, 30 LAs </w:t>
      </w:r>
      <w:r>
        <w:rPr>
          <w:sz w:val="22"/>
          <w:szCs w:val="22"/>
        </w:rPr>
        <w:t xml:space="preserve">will be selected </w:t>
      </w:r>
      <w:r w:rsidR="009A7069">
        <w:rPr>
          <w:sz w:val="22"/>
          <w:szCs w:val="22"/>
        </w:rPr>
        <w:t xml:space="preserve">to provide information about their WIC clinics as well as policy and procedure documents for the nutrition risk assessment and benefit tailoring. </w:t>
      </w:r>
      <w:r>
        <w:rPr>
          <w:sz w:val="22"/>
          <w:szCs w:val="22"/>
        </w:rPr>
        <w:t xml:space="preserve">You </w:t>
      </w:r>
      <w:r w:rsidR="009A7069">
        <w:rPr>
          <w:sz w:val="22"/>
          <w:szCs w:val="22"/>
        </w:rPr>
        <w:t>will</w:t>
      </w:r>
      <w:r>
        <w:rPr>
          <w:sz w:val="22"/>
          <w:szCs w:val="22"/>
        </w:rPr>
        <w:t xml:space="preserve"> be </w:t>
      </w:r>
      <w:r w:rsidR="009A7069">
        <w:rPr>
          <w:sz w:val="22"/>
          <w:szCs w:val="22"/>
        </w:rPr>
        <w:t>contact</w:t>
      </w:r>
      <w:r>
        <w:rPr>
          <w:sz w:val="22"/>
          <w:szCs w:val="22"/>
        </w:rPr>
        <w:t>ed</w:t>
      </w:r>
      <w:r w:rsidR="009A7069">
        <w:rPr>
          <w:sz w:val="22"/>
          <w:szCs w:val="22"/>
        </w:rPr>
        <w:t xml:space="preserve"> if you are selected for these follow-up activities.</w:t>
      </w:r>
      <w:r w:rsidRPr="00101ADF" w:rsidR="009A7069">
        <w:rPr>
          <w:sz w:val="22"/>
          <w:szCs w:val="22"/>
        </w:rPr>
        <w:t xml:space="preserve"> </w:t>
      </w:r>
    </w:p>
    <w:p w:rsidRPr="00101ADF" w:rsidR="009A7069" w:rsidP="009A7069" w:rsidRDefault="009A7069" w14:paraId="365CF395" w14:textId="77777777">
      <w:pPr>
        <w:pStyle w:val="SL-FlLftSgl"/>
        <w:rPr>
          <w:sz w:val="22"/>
          <w:szCs w:val="22"/>
        </w:rPr>
      </w:pPr>
    </w:p>
    <w:p w:rsidRPr="002A73CF" w:rsidR="009A7069" w:rsidP="009A7069" w:rsidRDefault="009A7069" w14:paraId="26F95D4B" w14:textId="773F652B">
      <w:pPr>
        <w:pStyle w:val="SL-FlLftSgl"/>
        <w:rPr>
          <w:sz w:val="22"/>
          <w:szCs w:val="22"/>
        </w:rPr>
      </w:pPr>
      <w:r w:rsidRPr="002A73CF">
        <w:rPr>
          <w:sz w:val="22"/>
          <w:szCs w:val="22"/>
        </w:rPr>
        <w:t xml:space="preserve">If you have any questions about the study or the interview, please email </w:t>
      </w:r>
      <w:r>
        <w:rPr>
          <w:sz w:val="22"/>
          <w:szCs w:val="22"/>
        </w:rPr>
        <w:t>the Westat study team</w:t>
      </w:r>
      <w:r w:rsidRPr="002A73CF">
        <w:rPr>
          <w:sz w:val="22"/>
          <w:szCs w:val="22"/>
        </w:rPr>
        <w:t xml:space="preserve"> at </w:t>
      </w:r>
      <w:hyperlink w:history="1" r:id="rId8">
        <w:r w:rsidRPr="00596D56" w:rsidR="00C4370C">
          <w:rPr>
            <w:rStyle w:val="Hyperlink"/>
            <w:sz w:val="22"/>
            <w:szCs w:val="22"/>
          </w:rPr>
          <w:t>WICNATS@westat.com</w:t>
        </w:r>
      </w:hyperlink>
      <w:r w:rsidR="00C4370C">
        <w:rPr>
          <w:sz w:val="22"/>
          <w:szCs w:val="22"/>
        </w:rPr>
        <w:t xml:space="preserve"> </w:t>
      </w:r>
      <w:r w:rsidRPr="002A73CF">
        <w:rPr>
          <w:sz w:val="22"/>
          <w:szCs w:val="22"/>
        </w:rPr>
        <w:t xml:space="preserve">or call toll-free at </w:t>
      </w:r>
      <w:r>
        <w:rPr>
          <w:szCs w:val="24"/>
        </w:rPr>
        <w:t xml:space="preserve">1-855-598-2492. </w:t>
      </w:r>
      <w:r>
        <w:rPr>
          <w:sz w:val="22"/>
          <w:szCs w:val="22"/>
        </w:rPr>
        <w:t>The FNS contact for this study is Alexander Bush (</w:t>
      </w:r>
      <w:hyperlink w:history="1" r:id="rId9">
        <w:r w:rsidRPr="00596D56" w:rsidR="00C4370C">
          <w:rPr>
            <w:rStyle w:val="Hyperlink"/>
            <w:sz w:val="22"/>
            <w:szCs w:val="22"/>
          </w:rPr>
          <w:t>Alexander.Bush@usda.gov</w:t>
        </w:r>
      </w:hyperlink>
      <w:r>
        <w:rPr>
          <w:sz w:val="22"/>
          <w:szCs w:val="22"/>
        </w:rPr>
        <w:t>).</w:t>
      </w:r>
    </w:p>
    <w:p w:rsidRPr="002A73CF" w:rsidR="009A7069" w:rsidP="009A7069" w:rsidRDefault="009A7069" w14:paraId="477CC8A2" w14:textId="77777777">
      <w:pPr>
        <w:pStyle w:val="SL-FlLftSgl"/>
        <w:rPr>
          <w:sz w:val="22"/>
          <w:szCs w:val="22"/>
        </w:rPr>
      </w:pPr>
    </w:p>
    <w:p w:rsidRPr="002A73CF" w:rsidR="009A7069" w:rsidP="009A7069" w:rsidRDefault="009A7069" w14:paraId="1929C625" w14:textId="77777777">
      <w:pPr>
        <w:pStyle w:val="SL-FlLftSgl"/>
        <w:rPr>
          <w:rFonts w:cs="Arial"/>
          <w:sz w:val="22"/>
          <w:szCs w:val="22"/>
          <w:lang w:val="en"/>
        </w:rPr>
      </w:pPr>
      <w:r w:rsidRPr="002A73CF">
        <w:rPr>
          <w:sz w:val="22"/>
          <w:szCs w:val="22"/>
        </w:rPr>
        <w:t xml:space="preserve">Your partnership matters to us! We look forward to including you in this important study. </w:t>
      </w:r>
    </w:p>
    <w:p w:rsidRPr="002A73CF" w:rsidR="009A7069" w:rsidP="009A7069" w:rsidRDefault="009A7069" w14:paraId="72A3445E" w14:textId="77777777">
      <w:pPr>
        <w:pStyle w:val="SL-FlLftSgl"/>
        <w:rPr>
          <w:rFonts w:cs="Arial"/>
          <w:sz w:val="22"/>
          <w:szCs w:val="22"/>
          <w:lang w:val="en"/>
        </w:rPr>
      </w:pPr>
    </w:p>
    <w:p w:rsidRPr="002A73CF" w:rsidR="009A7069" w:rsidP="009A7069" w:rsidRDefault="009A7069" w14:paraId="7C82BC90" w14:textId="77777777">
      <w:pPr>
        <w:pStyle w:val="SL-FlLftSgl"/>
        <w:rPr>
          <w:rFonts w:cs="Arial"/>
          <w:sz w:val="22"/>
          <w:szCs w:val="22"/>
          <w:lang w:val="en"/>
        </w:rPr>
      </w:pPr>
      <w:r w:rsidRPr="002A73CF">
        <w:rPr>
          <w:rFonts w:cs="Arial"/>
          <w:sz w:val="22"/>
          <w:szCs w:val="22"/>
          <w:lang w:val="en"/>
        </w:rPr>
        <w:t>Sincerely,</w:t>
      </w:r>
    </w:p>
    <w:p w:rsidRPr="002A73CF" w:rsidR="009A7069" w:rsidP="009A7069" w:rsidRDefault="009A7069" w14:paraId="3E88C83D" w14:textId="77777777">
      <w:pPr>
        <w:pStyle w:val="SL-FlLftSgl"/>
        <w:rPr>
          <w:rFonts w:cs="Arial"/>
          <w:sz w:val="22"/>
          <w:szCs w:val="22"/>
          <w:lang w:val="en"/>
        </w:rPr>
      </w:pPr>
    </w:p>
    <w:p w:rsidR="009A7069" w:rsidP="009A7069" w:rsidRDefault="009A7069" w14:paraId="2076A39B" w14:textId="77777777">
      <w:pPr>
        <w:pStyle w:val="SL-FlLftSgl"/>
        <w:rPr>
          <w:sz w:val="22"/>
          <w:szCs w:val="22"/>
        </w:rPr>
      </w:pPr>
      <w:r>
        <w:rPr>
          <w:sz w:val="22"/>
          <w:szCs w:val="22"/>
        </w:rPr>
        <w:t>[STATE AGENCY DIRECTOR]</w:t>
      </w:r>
    </w:p>
    <w:p w:rsidR="009A7069" w:rsidP="009A7069" w:rsidRDefault="009A7069" w14:paraId="026F23D0" w14:textId="77777777">
      <w:pPr>
        <w:pStyle w:val="SL-FlLftSgl"/>
        <w:rPr>
          <w:sz w:val="22"/>
          <w:szCs w:val="22"/>
        </w:rPr>
      </w:pPr>
    </w:p>
    <w:p w:rsidR="009A7069" w:rsidP="009A7069" w:rsidRDefault="009A7069" w14:paraId="7CBDA65F" w14:textId="77777777">
      <w:pPr>
        <w:pStyle w:val="SL-FlLftSgl"/>
        <w:rPr>
          <w:sz w:val="22"/>
          <w:szCs w:val="22"/>
        </w:rPr>
      </w:pPr>
    </w:p>
    <w:p w:rsidR="009A7069" w:rsidP="009A7069" w:rsidRDefault="009A7069" w14:paraId="12A4731E" w14:textId="77777777">
      <w:pPr>
        <w:pStyle w:val="SL-FlLftSgl"/>
        <w:rPr>
          <w:sz w:val="22"/>
          <w:szCs w:val="22"/>
        </w:rPr>
      </w:pPr>
    </w:p>
    <w:p w:rsidR="009A7069" w:rsidP="009A7069" w:rsidRDefault="009A7069" w14:paraId="49E0FFF8" w14:textId="77777777">
      <w:pPr>
        <w:pStyle w:val="SL-FlLftSgl"/>
        <w:rPr>
          <w:sz w:val="22"/>
          <w:szCs w:val="22"/>
        </w:rPr>
      </w:pPr>
    </w:p>
    <w:p w:rsidR="009A7069" w:rsidP="009A7069" w:rsidRDefault="009A7069" w14:paraId="57C89E2A" w14:textId="77777777">
      <w:pPr>
        <w:pStyle w:val="SL-FlLftSgl"/>
        <w:rPr>
          <w:sz w:val="22"/>
          <w:szCs w:val="22"/>
        </w:rPr>
      </w:pPr>
    </w:p>
    <w:p w:rsidR="009A7069" w:rsidP="009A7069" w:rsidRDefault="009A7069" w14:paraId="46689FA1" w14:textId="77777777">
      <w:pPr>
        <w:pStyle w:val="SL-FlLftSgl"/>
        <w:rPr>
          <w:sz w:val="22"/>
          <w:szCs w:val="22"/>
        </w:rPr>
      </w:pPr>
    </w:p>
    <w:p w:rsidR="009A7069" w:rsidP="009A7069" w:rsidRDefault="009A7069" w14:paraId="36C0AC52" w14:textId="77777777">
      <w:pPr>
        <w:pStyle w:val="SL-FlLftSgl"/>
        <w:rPr>
          <w:sz w:val="22"/>
          <w:szCs w:val="22"/>
        </w:rPr>
      </w:pPr>
    </w:p>
    <w:p w:rsidR="009A7069" w:rsidP="009A7069" w:rsidRDefault="009A7069" w14:paraId="189F8E8C" w14:textId="77777777">
      <w:pPr>
        <w:pStyle w:val="SL-FlLftSgl"/>
        <w:rPr>
          <w:sz w:val="22"/>
          <w:szCs w:val="22"/>
        </w:rPr>
      </w:pPr>
    </w:p>
    <w:p w:rsidR="009A7069" w:rsidP="009A7069" w:rsidRDefault="009A7069" w14:paraId="3C2C52A6" w14:textId="77777777">
      <w:pPr>
        <w:pStyle w:val="SL-FlLftSgl"/>
        <w:rPr>
          <w:sz w:val="22"/>
          <w:szCs w:val="22"/>
        </w:rPr>
      </w:pPr>
    </w:p>
    <w:p w:rsidR="009A7069" w:rsidP="009A7069" w:rsidRDefault="009A7069" w14:paraId="0B6B7037" w14:textId="77777777">
      <w:pPr>
        <w:pStyle w:val="SL-FlLftSgl"/>
        <w:rPr>
          <w:sz w:val="22"/>
          <w:szCs w:val="22"/>
        </w:rPr>
      </w:pPr>
    </w:p>
    <w:p w:rsidR="009A7069" w:rsidP="009A7069" w:rsidRDefault="009A7069" w14:paraId="33BCB384" w14:textId="77777777">
      <w:pPr>
        <w:pStyle w:val="SL-FlLftSgl"/>
        <w:rPr>
          <w:sz w:val="22"/>
          <w:szCs w:val="22"/>
        </w:rPr>
      </w:pPr>
    </w:p>
    <w:p w:rsidR="009A7069" w:rsidP="009A7069" w:rsidRDefault="009A7069" w14:paraId="693F9802" w14:textId="77777777">
      <w:pPr>
        <w:pStyle w:val="SL-FlLftSgl"/>
        <w:rPr>
          <w:sz w:val="22"/>
          <w:szCs w:val="22"/>
        </w:rPr>
      </w:pPr>
    </w:p>
    <w:p w:rsidR="009A7069" w:rsidP="009A7069" w:rsidRDefault="009A7069" w14:paraId="47B76263" w14:textId="77777777">
      <w:pPr>
        <w:pStyle w:val="SL-FlLftSgl"/>
        <w:rPr>
          <w:sz w:val="22"/>
          <w:szCs w:val="22"/>
        </w:rPr>
      </w:pPr>
    </w:p>
    <w:p w:rsidR="009A7069" w:rsidP="009A7069" w:rsidRDefault="009A7069" w14:paraId="61464BC0" w14:textId="77777777">
      <w:pPr>
        <w:pStyle w:val="SL-FlLftSgl"/>
        <w:rPr>
          <w:sz w:val="22"/>
          <w:szCs w:val="22"/>
        </w:rPr>
      </w:pPr>
    </w:p>
    <w:p w:rsidR="009A7069" w:rsidP="009A7069" w:rsidRDefault="009A7069" w14:paraId="60D4F225" w14:textId="77777777">
      <w:pPr>
        <w:pStyle w:val="SL-FlLftSgl"/>
        <w:rPr>
          <w:sz w:val="22"/>
          <w:szCs w:val="22"/>
        </w:rPr>
      </w:pPr>
    </w:p>
    <w:p w:rsidR="009A7069" w:rsidP="009A7069" w:rsidRDefault="009A7069" w14:paraId="645A56C5" w14:textId="77777777">
      <w:pPr>
        <w:pStyle w:val="SL-FlLftSgl"/>
        <w:rPr>
          <w:sz w:val="22"/>
          <w:szCs w:val="22"/>
        </w:rPr>
      </w:pPr>
    </w:p>
    <w:p w:rsidRPr="00132DBB" w:rsidR="009A7069" w:rsidP="009A7069" w:rsidRDefault="009A7069" w14:paraId="78BFC1E4" w14:textId="10A7011A">
      <w:pPr>
        <w:pBdr>
          <w:top w:val="single" w:color="auto" w:sz="4" w:space="1"/>
          <w:left w:val="single" w:color="auto" w:sz="4" w:space="4"/>
          <w:bottom w:val="single" w:color="auto" w:sz="4" w:space="1"/>
          <w:right w:val="single" w:color="auto" w:sz="4" w:space="4"/>
        </w:pBdr>
        <w:rPr>
          <w:rFonts w:ascii="Arial" w:hAnsi="Arial" w:cs="Arial"/>
          <w:sz w:val="16"/>
          <w:szCs w:val="16"/>
        </w:rPr>
      </w:pPr>
      <w:r w:rsidRPr="000E31BF">
        <w:rPr>
          <w:rFonts w:ascii="Arial" w:hAnsi="Arial" w:cs="Arial"/>
          <w:sz w:val="16"/>
          <w:szCs w:val="16"/>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0E31BF">
        <w:rPr>
          <w:rFonts w:ascii="Arial" w:hAnsi="Arial" w:cs="Arial"/>
          <w:i/>
          <w:iCs/>
          <w:sz w:val="16"/>
          <w:szCs w:val="16"/>
        </w:rPr>
        <w:t>.</w:t>
      </w:r>
      <w:r w:rsidRPr="000E31BF">
        <w:rPr>
          <w:rFonts w:ascii="Arial" w:hAnsi="Arial" w:cs="Arial"/>
          <w:sz w:val="16"/>
          <w:szCs w:val="16"/>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E1552F">
        <w:rPr>
          <w:rFonts w:ascii="Arial" w:hAnsi="Arial" w:cs="Arial"/>
          <w:sz w:val="16"/>
          <w:szCs w:val="16"/>
        </w:rPr>
        <w:t>xxxx</w:t>
      </w:r>
      <w:r w:rsidRPr="000E31BF">
        <w:rPr>
          <w:rFonts w:ascii="Arial" w:hAnsi="Arial" w:cs="Arial"/>
          <w:sz w:val="16"/>
          <w:szCs w:val="16"/>
        </w:rPr>
        <w:t xml:space="preserve">]. The time required to complete this information collection is estimated to average </w:t>
      </w:r>
      <w:r w:rsidR="00E1552F">
        <w:rPr>
          <w:rFonts w:ascii="Arial" w:hAnsi="Arial" w:cs="Arial"/>
          <w:sz w:val="16"/>
          <w:szCs w:val="16"/>
        </w:rPr>
        <w:t>4 minutes (</w:t>
      </w:r>
      <w:r w:rsidR="00DE33DF">
        <w:rPr>
          <w:rFonts w:ascii="Arial" w:hAnsi="Arial" w:cs="Arial"/>
          <w:sz w:val="16"/>
          <w:szCs w:val="16"/>
        </w:rPr>
        <w:t>0.07</w:t>
      </w:r>
      <w:r>
        <w:rPr>
          <w:rFonts w:ascii="Arial" w:hAnsi="Arial" w:cs="Arial"/>
          <w:sz w:val="16"/>
          <w:szCs w:val="16"/>
        </w:rPr>
        <w:t xml:space="preserve"> hours</w:t>
      </w:r>
      <w:r w:rsidR="00E1552F">
        <w:rPr>
          <w:rFonts w:ascii="Arial" w:hAnsi="Arial" w:cs="Arial"/>
          <w:sz w:val="16"/>
          <w:szCs w:val="16"/>
        </w:rPr>
        <w:t>)</w:t>
      </w:r>
      <w:r>
        <w:rPr>
          <w:rFonts w:ascii="Arial" w:hAnsi="Arial" w:cs="Arial"/>
          <w:sz w:val="16"/>
          <w:szCs w:val="16"/>
        </w:rPr>
        <w:t xml:space="preserve"> </w:t>
      </w:r>
      <w:r w:rsidRPr="000E31BF">
        <w:rPr>
          <w:rFonts w:ascii="Arial" w:hAnsi="Arial" w:cs="Arial"/>
          <w:sz w:val="16"/>
          <w:szCs w:val="16"/>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w:t>
      </w:r>
      <w:r w:rsidR="0074479C">
        <w:rPr>
          <w:rFonts w:ascii="Arial" w:hAnsi="Arial" w:cs="Arial"/>
          <w:sz w:val="16"/>
          <w:szCs w:val="16"/>
        </w:rPr>
        <w:t xml:space="preserve">1320 Braddock Place, </w:t>
      </w:r>
      <w:r w:rsidR="00E1552F">
        <w:rPr>
          <w:rFonts w:ascii="Arial" w:hAnsi="Arial" w:cs="Arial"/>
          <w:sz w:val="16"/>
          <w:szCs w:val="16"/>
        </w:rPr>
        <w:t>5</w:t>
      </w:r>
      <w:r w:rsidRPr="00E1552F" w:rsidR="00E1552F">
        <w:rPr>
          <w:rFonts w:ascii="Arial" w:hAnsi="Arial" w:cs="Arial"/>
          <w:sz w:val="16"/>
          <w:szCs w:val="16"/>
          <w:vertAlign w:val="superscript"/>
        </w:rPr>
        <w:t>th</w:t>
      </w:r>
      <w:r w:rsidR="00E1552F">
        <w:rPr>
          <w:rFonts w:ascii="Arial" w:hAnsi="Arial" w:cs="Arial"/>
          <w:sz w:val="16"/>
          <w:szCs w:val="16"/>
        </w:rPr>
        <w:t xml:space="preserve"> Floor</w:t>
      </w:r>
      <w:r w:rsidR="0074479C">
        <w:rPr>
          <w:rFonts w:ascii="Arial" w:hAnsi="Arial" w:cs="Arial"/>
          <w:sz w:val="16"/>
          <w:szCs w:val="16"/>
        </w:rPr>
        <w:t>, Alexandria, VA 22314</w:t>
      </w:r>
      <w:r w:rsidRPr="000E31BF">
        <w:rPr>
          <w:rFonts w:ascii="Arial" w:hAnsi="Arial" w:cs="Arial"/>
          <w:sz w:val="16"/>
          <w:szCs w:val="16"/>
        </w:rPr>
        <w:t xml:space="preserve"> ATTN:  PRA (0584-</w:t>
      </w:r>
      <w:r w:rsidRPr="00E1552F">
        <w:rPr>
          <w:rFonts w:ascii="Arial" w:hAnsi="Arial" w:cs="Arial"/>
          <w:sz w:val="16"/>
          <w:szCs w:val="16"/>
        </w:rPr>
        <w:t>xxxx</w:t>
      </w:r>
      <w:r w:rsidRPr="000E31BF">
        <w:rPr>
          <w:rFonts w:ascii="Arial" w:hAnsi="Arial" w:cs="Arial"/>
          <w:sz w:val="16"/>
          <w:szCs w:val="16"/>
        </w:rPr>
        <w:t>). Do not return the completed form to this address</w:t>
      </w:r>
      <w:r>
        <w:rPr>
          <w:rFonts w:ascii="Arial" w:hAnsi="Arial" w:cs="Arial"/>
          <w:sz w:val="16"/>
          <w:szCs w:val="16"/>
        </w:rPr>
        <w:t>.</w:t>
      </w:r>
    </w:p>
    <w:p w:rsidR="00C1165D" w:rsidP="00FB0DF5" w:rsidRDefault="00C1165D" w14:paraId="3392AAD6" w14:textId="77777777">
      <w:pPr>
        <w:rPr>
          <w:rFonts w:ascii="Gill Sans MT" w:hAnsi="Gill Sans MT"/>
          <w:sz w:val="22"/>
          <w:szCs w:val="22"/>
        </w:rPr>
        <w:sectPr w:rsidR="00C1165D" w:rsidSect="00FB0DF5">
          <w:headerReference w:type="default" r:id="rId10"/>
          <w:headerReference w:type="first" r:id="rId11"/>
          <w:footerReference w:type="first" r:id="rId12"/>
          <w:pgSz w:w="12240" w:h="15840" w:code="1"/>
          <w:pgMar w:top="1440" w:right="1440" w:bottom="1440" w:left="1440" w:header="720" w:footer="576" w:gutter="0"/>
          <w:cols w:space="720"/>
          <w:docGrid w:linePitch="326"/>
        </w:sectPr>
      </w:pPr>
    </w:p>
    <w:p w:rsidR="00287D53" w:rsidP="00FB0DF5" w:rsidRDefault="00CE203E" w14:paraId="45590084" w14:textId="05933FF5">
      <w:pPr>
        <w:pBdr>
          <w:bottom w:val="single" w:color="4F81BD" w:themeColor="accent1" w:sz="12" w:space="1"/>
        </w:pBdr>
        <w:rPr>
          <w:b/>
        </w:rPr>
        <w:sectPr w:rsidR="00287D53" w:rsidSect="00355BB4">
          <w:pgSz w:w="15840" w:h="12240" w:orient="landscape" w:code="1"/>
          <w:pgMar w:top="1440" w:right="1440" w:bottom="1440" w:left="1440" w:header="720" w:footer="576" w:gutter="0"/>
          <w:pgBorders w:offsetFrom="page">
            <w:top w:val="single" w:color="365F91" w:themeColor="accent1" w:themeShade="BF" w:sz="18" w:space="24"/>
            <w:left w:val="single" w:color="365F91" w:themeColor="accent1" w:themeShade="BF" w:sz="18" w:space="24"/>
            <w:bottom w:val="single" w:color="365F91" w:themeColor="accent1" w:themeShade="BF" w:sz="18" w:space="24"/>
            <w:right w:val="single" w:color="365F91" w:themeColor="accent1" w:themeShade="BF" w:sz="18" w:space="24"/>
          </w:pgBorders>
          <w:cols w:space="720"/>
          <w:titlePg/>
          <w:docGrid w:linePitch="326"/>
        </w:sectPr>
      </w:pPr>
      <w:r w:rsidRPr="00CE203E">
        <w:rPr>
          <w:rFonts w:ascii="Gill Sans MT" w:hAnsi="Gill Sans MT"/>
          <w:noProof/>
          <w:sz w:val="22"/>
          <w:szCs w:val="22"/>
        </w:rPr>
        <w:lastRenderedPageBreak/>
        <mc:AlternateContent>
          <mc:Choice Requires="wps">
            <w:drawing>
              <wp:anchor distT="45720" distB="45720" distL="114300" distR="114300" simplePos="0" relativeHeight="251663360" behindDoc="0" locked="0" layoutInCell="1" allowOverlap="1" wp14:editId="039F5B79" wp14:anchorId="6A45D067">
                <wp:simplePos x="0" y="0"/>
                <wp:positionH relativeFrom="column">
                  <wp:posOffset>-550545</wp:posOffset>
                </wp:positionH>
                <wp:positionV relativeFrom="page">
                  <wp:posOffset>78105</wp:posOffset>
                </wp:positionV>
                <wp:extent cx="3268980" cy="243205"/>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8980" cy="243205"/>
                        </a:xfrm>
                        <a:prstGeom prst="rect">
                          <a:avLst/>
                        </a:prstGeom>
                        <a:solidFill>
                          <a:srgbClr val="FFFFFF"/>
                        </a:solidFill>
                        <a:ln w="9525">
                          <a:solidFill>
                            <a:srgbClr val="000000"/>
                          </a:solidFill>
                          <a:miter lim="800000"/>
                          <a:headEnd/>
                          <a:tailEnd/>
                        </a:ln>
                      </wps:spPr>
                      <wps:txbx>
                        <w:txbxContent>
                          <w:p w:rsidRPr="00CE203E" w:rsidR="00CE203E" w:rsidRDefault="00CE203E" w14:paraId="4170A2FB" w14:textId="17D7CFBA">
                            <w:pPr>
                              <w:rPr>
                                <w:b/>
                                <w:sz w:val="20"/>
                              </w:rPr>
                            </w:pPr>
                            <w:r w:rsidRPr="00CE203E">
                              <w:rPr>
                                <w:b/>
                                <w:sz w:val="20"/>
                              </w:rPr>
                              <w:t>Study</w:t>
                            </w:r>
                            <w:r w:rsidR="001C2AE1">
                              <w:rPr>
                                <w:b/>
                                <w:sz w:val="20"/>
                              </w:rPr>
                              <w:t xml:space="preserve"> </w:t>
                            </w:r>
                            <w:r w:rsidRPr="00CE203E">
                              <w:rPr>
                                <w:b/>
                                <w:sz w:val="20"/>
                              </w:rPr>
                              <w:t>Information</w:t>
                            </w:r>
                            <w:r w:rsidR="001C2AE1">
                              <w:rPr>
                                <w:b/>
                                <w:sz w:val="20"/>
                              </w:rPr>
                              <w:t xml:space="preserve"> </w:t>
                            </w:r>
                            <w:r w:rsidRPr="00CE203E">
                              <w:rPr>
                                <w:b/>
                                <w:sz w:val="20"/>
                              </w:rPr>
                              <w:t>Sheet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w14:anchorId="6A45D067">
                <v:stroke joinstyle="miter"/>
                <v:path gradientshapeok="t" o:connecttype="rect"/>
              </v:shapetype>
              <v:shape id="Text Box 2" style="position:absolute;margin-left:-43.35pt;margin-top:6.15pt;width:257.4pt;height:19.15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">
                <v:textbox style="mso-fit-shape-to-text:t">
                  <w:txbxContent>
                    <w:p w:rsidRPr="00CE203E" w:rsidR="00CE203E" w:rsidRDefault="00CE203E" w14:paraId="4170A2FB" w14:textId="17D7CFBA">
                      <w:pPr>
                        <w:rPr>
                          <w:b/>
                          <w:sz w:val="20"/>
                        </w:rPr>
                      </w:pPr>
                      <w:r w:rsidRPr="00CE203E">
                        <w:rPr>
                          <w:b/>
                          <w:sz w:val="20"/>
                        </w:rPr>
                        <w:t>Study</w:t>
                      </w:r>
                      <w:r w:rsidR="001C2AE1">
                        <w:rPr>
                          <w:b/>
                          <w:sz w:val="20"/>
                        </w:rPr>
                        <w:t xml:space="preserve"> </w:t>
                      </w:r>
                      <w:r w:rsidRPr="00CE203E">
                        <w:rPr>
                          <w:b/>
                          <w:sz w:val="20"/>
                        </w:rPr>
                        <w:t>Information</w:t>
                      </w:r>
                      <w:r w:rsidR="001C2AE1">
                        <w:rPr>
                          <w:b/>
                          <w:sz w:val="20"/>
                        </w:rPr>
                        <w:t xml:space="preserve"> </w:t>
                      </w:r>
                      <w:r w:rsidRPr="00CE203E">
                        <w:rPr>
                          <w:b/>
                          <w:sz w:val="20"/>
                        </w:rPr>
                        <w:t>Sheet</w:t>
                      </w:r>
                    </w:p>
                  </w:txbxContent>
                </v:textbox>
                <w10:wrap type="square" anchory="page"/>
              </v:shape>
            </w:pict>
          </mc:Fallback>
        </mc:AlternateContent>
      </w:r>
      <w:r w:rsidRPr="009743FF" w:rsidR="00287D53">
        <w:rPr>
          <w:rFonts w:ascii="Gill Sans MT" w:hAnsi="Gill Sans MT"/>
          <w:sz w:val="22"/>
          <w:szCs w:val="22"/>
        </w:rPr>
        <w:t xml:space="preserve">USDA’s Food and Nutrition Service is sponsoring a study to obtain information about </w:t>
      </w:r>
      <w:r w:rsidR="005A186A">
        <w:rPr>
          <w:rFonts w:ascii="Gill Sans MT" w:hAnsi="Gill Sans MT"/>
          <w:sz w:val="22"/>
          <w:szCs w:val="22"/>
        </w:rPr>
        <w:t>the WIC nutrition risk assessment process and the ways in which Program benefits are tailored to address the individual needs of WIC participants</w:t>
      </w:r>
      <w:r w:rsidRPr="009743FF" w:rsidR="00287D53">
        <w:rPr>
          <w:rFonts w:ascii="Gill Sans MT" w:hAnsi="Gill Sans MT"/>
          <w:sz w:val="22"/>
          <w:szCs w:val="22"/>
        </w:rPr>
        <w:t xml:space="preserve">. </w:t>
      </w:r>
      <w:r w:rsidR="005A186A">
        <w:rPr>
          <w:rFonts w:ascii="Gill Sans MT" w:hAnsi="Gill Sans MT"/>
          <w:sz w:val="22"/>
          <w:szCs w:val="22"/>
        </w:rPr>
        <w:t xml:space="preserve">Information will be gathered from </w:t>
      </w:r>
      <w:r w:rsidRPr="009743FF" w:rsidR="00287D53">
        <w:rPr>
          <w:rFonts w:ascii="Gill Sans MT" w:hAnsi="Gill Sans MT"/>
          <w:sz w:val="22"/>
          <w:szCs w:val="22"/>
        </w:rPr>
        <w:t xml:space="preserve">existing datasets and documents, </w:t>
      </w:r>
      <w:r w:rsidR="00203EEF">
        <w:rPr>
          <w:rFonts w:ascii="Gill Sans MT" w:hAnsi="Gill Sans MT"/>
          <w:sz w:val="22"/>
          <w:szCs w:val="22"/>
        </w:rPr>
        <w:t xml:space="preserve">a </w:t>
      </w:r>
      <w:r w:rsidRPr="009743FF" w:rsidR="00287D53">
        <w:rPr>
          <w:rFonts w:ascii="Gill Sans MT" w:hAnsi="Gill Sans MT"/>
          <w:sz w:val="22"/>
          <w:szCs w:val="22"/>
        </w:rPr>
        <w:t xml:space="preserve">web-based survey, </w:t>
      </w:r>
      <w:r w:rsidR="005A186A">
        <w:rPr>
          <w:rFonts w:ascii="Gill Sans MT" w:hAnsi="Gill Sans MT"/>
          <w:sz w:val="22"/>
          <w:szCs w:val="22"/>
        </w:rPr>
        <w:t xml:space="preserve">observations of the clinic flow as well as nutrition risk assessment sessions, and </w:t>
      </w:r>
      <w:r w:rsidRPr="009743FF" w:rsidR="00287D53">
        <w:rPr>
          <w:rFonts w:ascii="Gill Sans MT" w:hAnsi="Gill Sans MT"/>
          <w:sz w:val="22"/>
          <w:szCs w:val="22"/>
        </w:rPr>
        <w:t xml:space="preserve">interviews with the Site Director and WIC risk assessment staff, and WIC </w:t>
      </w:r>
      <w:r w:rsidRPr="00F01428" w:rsidR="00287D53">
        <w:rPr>
          <w:rFonts w:ascii="Gill Sans MT" w:hAnsi="Gill Sans MT"/>
          <w:sz w:val="22"/>
          <w:szCs w:val="22"/>
        </w:rPr>
        <w:t xml:space="preserve">participants.  </w:t>
      </w:r>
      <w:r w:rsidRPr="00F01428" w:rsidR="00F01428">
        <w:rPr>
          <w:rFonts w:ascii="Gill Sans MT" w:hAnsi="Gill Sans MT" w:cs="Garamond"/>
          <w:sz w:val="22"/>
          <w:szCs w:val="22"/>
        </w:rPr>
        <w:t>Findings will be used to improve nutrition service delivery and identify best practices in the nutrition assessment process associated with participant and staff satisfaction, improved efficiency, and reduced staff burden</w:t>
      </w:r>
      <w:r w:rsidR="002E19DB">
        <w:rPr>
          <w:rFonts w:ascii="Gill Sans MT" w:hAnsi="Gill Sans MT" w:cs="Garamond"/>
          <w:sz w:val="22"/>
          <w:szCs w:val="22"/>
        </w:rPr>
        <w:t>.</w:t>
      </w:r>
    </w:p>
    <w:p w:rsidRPr="00287D53" w:rsidR="00287D53" w:rsidP="00FB0DF5" w:rsidRDefault="00287D53" w14:paraId="5BF36F1D" w14:textId="2D1C3257">
      <w:pPr>
        <w:pStyle w:val="Heading3"/>
        <w:widowControl w:val="0"/>
        <w:spacing w:before="360" w:after="0"/>
        <w:ind w:left="0" w:firstLine="0"/>
        <w:rPr>
          <w:rFonts w:ascii="Gill Sans MT" w:hAnsi="Gill Sans MT"/>
          <w:sz w:val="22"/>
          <w:szCs w:val="22"/>
        </w:rPr>
      </w:pPr>
      <w:r w:rsidRPr="00287D53">
        <w:rPr>
          <w:rFonts w:ascii="Gill Sans MT" w:hAnsi="Gill Sans MT"/>
          <w:sz w:val="22"/>
          <w:szCs w:val="22"/>
        </w:rPr>
        <w:t>What are the research objectives?</w:t>
      </w:r>
    </w:p>
    <w:p w:rsidRPr="00287D53" w:rsidR="00287D53" w:rsidP="009F4135" w:rsidRDefault="00287D53" w14:paraId="24FA91F7"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Provide in-depth descriptive information on how a large, diverse sample of local WIC agencies perform the WIC nutrition risk assessment.</w:t>
      </w:r>
    </w:p>
    <w:p w:rsidRPr="00287D53" w:rsidR="00287D53" w:rsidP="009F4135" w:rsidRDefault="00287D53" w14:paraId="3BBE6FD2"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Systematically describe how local WIC agencies use the nutrition assessment information to tailor program benefits.</w:t>
      </w:r>
    </w:p>
    <w:p w:rsidRPr="00287D53" w:rsidR="00287D53" w:rsidP="009F4135" w:rsidRDefault="00287D53" w14:paraId="13D4A2E2"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Investigate relationships between WIC nutrition services processes and the clinic experience, participant and staff perceptions, and overall clinic flow and efficiency.</w:t>
      </w:r>
    </w:p>
    <w:p w:rsidRPr="00287D53" w:rsidR="00287D53" w:rsidP="009F4135" w:rsidRDefault="00287D53" w14:paraId="5F79788A" w14:textId="77777777">
      <w:pPr>
        <w:pStyle w:val="BodyText3"/>
        <w:widowControl w:val="0"/>
        <w:numPr>
          <w:ilvl w:val="0"/>
          <w:numId w:val="33"/>
        </w:numPr>
        <w:spacing w:after="60" w:line="252" w:lineRule="auto"/>
        <w:ind w:right="158"/>
        <w:jc w:val="left"/>
        <w:rPr>
          <w:sz w:val="22"/>
          <w:szCs w:val="22"/>
          <w14:ligatures w14:val="none"/>
        </w:rPr>
      </w:pPr>
      <w:r w:rsidRPr="00287D53">
        <w:rPr>
          <w:sz w:val="22"/>
          <w:szCs w:val="22"/>
          <w14:ligatures w14:val="none"/>
        </w:rPr>
        <w:t>Identify practices that facilitate the use of nutrition assessment information to tailor benefits and are associated with participant and staff satisfaction.</w:t>
      </w:r>
    </w:p>
    <w:p w:rsidRPr="00287D53" w:rsidR="00287D53" w:rsidP="00287D53" w:rsidRDefault="00287D53" w14:paraId="52122810" w14:textId="53A81FC8">
      <w:pPr>
        <w:rPr>
          <w:rFonts w:ascii="Gill Sans MT" w:hAnsi="Gill Sans MT"/>
        </w:rPr>
      </w:pPr>
    </w:p>
    <w:p w:rsidR="00287D53" w:rsidP="009743FF" w:rsidRDefault="00287D53" w14:paraId="73D816EB" w14:textId="3416D0B2">
      <w:pPr>
        <w:jc w:val="center"/>
        <w:rPr>
          <w:rFonts w:ascii="Gill Sans MT" w:hAnsi="Gill Sans MT"/>
        </w:rPr>
      </w:pPr>
    </w:p>
    <w:p w:rsidR="009743FF" w:rsidP="009743FF" w:rsidRDefault="009743FF" w14:paraId="6A510737" w14:textId="1267F348">
      <w:pPr>
        <w:jc w:val="center"/>
        <w:rPr>
          <w:rFonts w:ascii="Gill Sans MT" w:hAnsi="Gill Sans MT"/>
        </w:rPr>
      </w:pPr>
    </w:p>
    <w:p w:rsidRPr="00287D53" w:rsidR="00B23CF5" w:rsidP="00FB0DF5" w:rsidRDefault="00B23CF5" w14:paraId="32131E22" w14:textId="77777777">
      <w:pPr>
        <w:pStyle w:val="BodyText3"/>
        <w:keepNext/>
        <w:widowControl w:val="0"/>
        <w:spacing w:before="120" w:after="120" w:line="240" w:lineRule="auto"/>
        <w:jc w:val="left"/>
        <w:outlineLvl w:val="2"/>
        <w:rPr>
          <w:b/>
          <w:color w:val="00467F"/>
          <w:sz w:val="22"/>
          <w:szCs w:val="22"/>
          <w14:ligatures w14:val="none"/>
        </w:rPr>
      </w:pPr>
    </w:p>
    <w:p w:rsidR="002E19DB" w:rsidP="00FB0DF5" w:rsidRDefault="002E19DB" w14:paraId="63E3428B" w14:textId="77777777">
      <w:pPr>
        <w:pStyle w:val="BodyText3"/>
        <w:widowControl w:val="0"/>
        <w:spacing w:before="120" w:after="0"/>
        <w:jc w:val="left"/>
        <w:rPr>
          <w:b/>
          <w:color w:val="00467F"/>
          <w:sz w:val="22"/>
          <w:szCs w:val="22"/>
          <w14:ligatures w14:val="none"/>
        </w:rPr>
      </w:pPr>
    </w:p>
    <w:p w:rsidRPr="00287D53" w:rsidR="00287D53" w:rsidP="00341070" w:rsidRDefault="00287D53" w14:paraId="65262891" w14:textId="6947004C">
      <w:pPr>
        <w:pStyle w:val="BodyText3"/>
        <w:widowControl w:val="0"/>
        <w:spacing w:before="360" w:after="0"/>
        <w:jc w:val="left"/>
        <w:rPr>
          <w:b/>
          <w:caps/>
          <w:color w:val="00467F"/>
          <w:sz w:val="22"/>
          <w:szCs w:val="22"/>
          <w14:ligatures w14:val="none"/>
        </w:rPr>
      </w:pPr>
      <w:r w:rsidRPr="00287D53">
        <w:rPr>
          <w:b/>
          <w:color w:val="00467F"/>
          <w:sz w:val="22"/>
          <w:szCs w:val="22"/>
          <w14:ligatures w14:val="none"/>
        </w:rPr>
        <w:t>What is the data collection plan?</w:t>
      </w:r>
    </w:p>
    <w:p w:rsidRPr="00341070" w:rsidR="00287D53" w:rsidP="009F4135" w:rsidRDefault="00287D53" w14:paraId="03EF395E" w14:textId="3854AF2B">
      <w:pPr>
        <w:pStyle w:val="BodyText3"/>
        <w:widowControl w:val="0"/>
        <w:numPr>
          <w:ilvl w:val="0"/>
          <w:numId w:val="35"/>
        </w:numPr>
        <w:spacing w:after="60" w:line="252" w:lineRule="auto"/>
        <w:ind w:right="158"/>
        <w:jc w:val="left"/>
        <w:rPr>
          <w:sz w:val="22"/>
          <w:szCs w:val="22"/>
          <w14:ligatures w14:val="none"/>
        </w:rPr>
      </w:pPr>
      <w:r w:rsidRPr="009F4135">
        <w:rPr>
          <w:sz w:val="22"/>
          <w:szCs w:val="22"/>
          <w14:ligatures w14:val="none"/>
        </w:rPr>
        <w:t xml:space="preserve">10 </w:t>
      </w:r>
      <w:r w:rsidRPr="00341070">
        <w:rPr>
          <w:sz w:val="22"/>
          <w:szCs w:val="22"/>
          <w14:ligatures w14:val="none"/>
        </w:rPr>
        <w:t xml:space="preserve">selected State Agencies (SAs) will be contacted in </w:t>
      </w:r>
      <w:r w:rsidRPr="00341070" w:rsidR="002E19DB">
        <w:rPr>
          <w:sz w:val="22"/>
          <w:szCs w:val="22"/>
          <w14:ligatures w14:val="none"/>
        </w:rPr>
        <w:t xml:space="preserve">[Mid-2020] </w:t>
      </w:r>
      <w:r w:rsidRPr="00341070" w:rsidR="00203EEF">
        <w:rPr>
          <w:sz w:val="22"/>
          <w:szCs w:val="22"/>
          <w14:ligatures w14:val="none"/>
        </w:rPr>
        <w:t>to join the study. They will be asked to provide  policy documents and MIS data</w:t>
      </w:r>
      <w:r w:rsidRPr="00341070">
        <w:rPr>
          <w:sz w:val="22"/>
          <w:szCs w:val="22"/>
          <w14:ligatures w14:val="none"/>
        </w:rPr>
        <w:t>.</w:t>
      </w:r>
    </w:p>
    <w:p w:rsidRPr="00341070" w:rsidR="00287D53" w:rsidRDefault="00287D53" w14:paraId="0B7873D7" w14:textId="4C3CB9AB">
      <w:pPr>
        <w:pStyle w:val="BodyText3"/>
        <w:widowControl w:val="0"/>
        <w:numPr>
          <w:ilvl w:val="0"/>
          <w:numId w:val="35"/>
        </w:numPr>
        <w:spacing w:after="60" w:line="252" w:lineRule="auto"/>
        <w:ind w:right="158"/>
        <w:jc w:val="left"/>
        <w:rPr>
          <w:sz w:val="22"/>
          <w:szCs w:val="22"/>
          <w14:ligatures w14:val="none"/>
        </w:rPr>
      </w:pPr>
      <w:r w:rsidRPr="00341070">
        <w:rPr>
          <w:sz w:val="22"/>
          <w:szCs w:val="22"/>
          <w14:ligatures w14:val="none"/>
        </w:rPr>
        <w:t>All Local Agencies (LAs) within the 10 selected SAs will be invited to complete a we</w:t>
      </w:r>
      <w:r w:rsidRPr="00341070" w:rsidR="006709D6">
        <w:rPr>
          <w:sz w:val="22"/>
          <w:szCs w:val="22"/>
          <w14:ligatures w14:val="none"/>
        </w:rPr>
        <w:t>b-based</w:t>
      </w:r>
      <w:r w:rsidRPr="00341070">
        <w:rPr>
          <w:sz w:val="22"/>
          <w:szCs w:val="22"/>
          <w14:ligatures w14:val="none"/>
        </w:rPr>
        <w:t xml:space="preserve"> survey in </w:t>
      </w:r>
      <w:r w:rsidRPr="00341070" w:rsidR="002E19DB">
        <w:rPr>
          <w:sz w:val="22"/>
          <w:szCs w:val="22"/>
          <w14:ligatures w14:val="none"/>
        </w:rPr>
        <w:t>[Late-2020/Early-2021].</w:t>
      </w:r>
    </w:p>
    <w:p w:rsidRPr="00341070" w:rsidR="00287D53" w:rsidP="009F4135" w:rsidRDefault="00287D53" w14:paraId="2700A46C" w14:textId="212DDDD4">
      <w:pPr>
        <w:pStyle w:val="BodyText3"/>
        <w:widowControl w:val="0"/>
        <w:numPr>
          <w:ilvl w:val="0"/>
          <w:numId w:val="35"/>
        </w:numPr>
        <w:spacing w:after="60" w:line="252" w:lineRule="auto"/>
        <w:ind w:right="158"/>
        <w:jc w:val="left"/>
        <w:rPr>
          <w:sz w:val="22"/>
          <w:szCs w:val="22"/>
          <w14:ligatures w14:val="none"/>
        </w:rPr>
      </w:pPr>
      <w:r w:rsidRPr="00341070">
        <w:rPr>
          <w:sz w:val="22"/>
          <w:szCs w:val="22"/>
          <w14:ligatures w14:val="none"/>
        </w:rPr>
        <w:t xml:space="preserve">30 LAs will </w:t>
      </w:r>
      <w:r w:rsidRPr="00341070" w:rsidR="00203EEF">
        <w:rPr>
          <w:sz w:val="22"/>
          <w:szCs w:val="22"/>
          <w14:ligatures w14:val="none"/>
        </w:rPr>
        <w:t xml:space="preserve">also </w:t>
      </w:r>
      <w:r w:rsidRPr="00341070">
        <w:rPr>
          <w:sz w:val="22"/>
          <w:szCs w:val="22"/>
          <w14:ligatures w14:val="none"/>
        </w:rPr>
        <w:t>be asked to provide information about their clinics</w:t>
      </w:r>
      <w:r w:rsidRPr="00341070" w:rsidR="009F4135">
        <w:rPr>
          <w:sz w:val="22"/>
          <w:szCs w:val="22"/>
          <w14:ligatures w14:val="none"/>
        </w:rPr>
        <w:t xml:space="preserve"> </w:t>
      </w:r>
      <w:r w:rsidRPr="00341070" w:rsidR="00F920A2">
        <w:rPr>
          <w:sz w:val="22"/>
          <w:szCs w:val="22"/>
          <w14:ligatures w14:val="none"/>
        </w:rPr>
        <w:t>as well as</w:t>
      </w:r>
      <w:r w:rsidRPr="00341070" w:rsidR="0056180B">
        <w:rPr>
          <w:sz w:val="22"/>
          <w:szCs w:val="22"/>
          <w14:ligatures w14:val="none"/>
        </w:rPr>
        <w:t xml:space="preserve"> </w:t>
      </w:r>
      <w:r w:rsidRPr="00341070" w:rsidR="009F4135">
        <w:rPr>
          <w:sz w:val="22"/>
          <w:szCs w:val="22"/>
          <w14:ligatures w14:val="none"/>
        </w:rPr>
        <w:t>polic</w:t>
      </w:r>
      <w:r w:rsidRPr="00341070" w:rsidR="0056180B">
        <w:rPr>
          <w:sz w:val="22"/>
          <w:szCs w:val="22"/>
          <w14:ligatures w14:val="none"/>
        </w:rPr>
        <w:t>y</w:t>
      </w:r>
      <w:r w:rsidRPr="00341070" w:rsidR="009F4135">
        <w:rPr>
          <w:sz w:val="22"/>
          <w:szCs w:val="22"/>
          <w14:ligatures w14:val="none"/>
        </w:rPr>
        <w:t xml:space="preserve"> and procedure documents.</w:t>
      </w:r>
      <w:r w:rsidRPr="00341070">
        <w:rPr>
          <w:sz w:val="22"/>
          <w:szCs w:val="22"/>
          <w14:ligatures w14:val="none"/>
        </w:rPr>
        <w:t xml:space="preserve"> </w:t>
      </w:r>
    </w:p>
    <w:p w:rsidRPr="00341070" w:rsidR="00287D53" w:rsidP="009F4135" w:rsidRDefault="00287D53" w14:paraId="5EB0883E" w14:textId="6464108C">
      <w:pPr>
        <w:pStyle w:val="BodyText3"/>
        <w:widowControl w:val="0"/>
        <w:numPr>
          <w:ilvl w:val="0"/>
          <w:numId w:val="35"/>
        </w:numPr>
        <w:spacing w:after="60" w:line="252" w:lineRule="auto"/>
        <w:ind w:right="158"/>
        <w:jc w:val="left"/>
        <w:rPr>
          <w:sz w:val="22"/>
          <w:szCs w:val="22"/>
          <w14:ligatures w14:val="none"/>
        </w:rPr>
      </w:pPr>
      <w:r w:rsidRPr="00341070">
        <w:rPr>
          <w:sz w:val="22"/>
          <w:szCs w:val="22"/>
          <w14:ligatures w14:val="none"/>
        </w:rPr>
        <w:t xml:space="preserve">30 local WIC sites (1 per LA) will be selected to participate in a week long site visit, </w:t>
      </w:r>
      <w:r w:rsidRPr="00341070" w:rsidR="009F4135">
        <w:rPr>
          <w:sz w:val="22"/>
          <w:szCs w:val="22"/>
          <w14:ligatures w14:val="none"/>
        </w:rPr>
        <w:t xml:space="preserve">beginning </w:t>
      </w:r>
      <w:r w:rsidRPr="00341070">
        <w:rPr>
          <w:sz w:val="22"/>
          <w:szCs w:val="22"/>
          <w14:ligatures w14:val="none"/>
        </w:rPr>
        <w:t xml:space="preserve">in </w:t>
      </w:r>
      <w:r w:rsidRPr="00341070" w:rsidR="002E19DB">
        <w:rPr>
          <w:sz w:val="22"/>
          <w:szCs w:val="22"/>
          <w14:ligatures w14:val="none"/>
        </w:rPr>
        <w:t>[Early-2021].</w:t>
      </w:r>
    </w:p>
    <w:p w:rsidRPr="00341070" w:rsidR="00287D53" w:rsidP="009F4135" w:rsidRDefault="00287D53" w14:paraId="35679787" w14:textId="2171F45C">
      <w:pPr>
        <w:pStyle w:val="BodyText3"/>
        <w:widowControl w:val="0"/>
        <w:numPr>
          <w:ilvl w:val="0"/>
          <w:numId w:val="35"/>
        </w:numPr>
        <w:spacing w:after="60" w:line="252" w:lineRule="auto"/>
        <w:ind w:right="158"/>
        <w:jc w:val="left"/>
        <w:rPr>
          <w:sz w:val="22"/>
          <w:szCs w:val="22"/>
          <w14:ligatures w14:val="none"/>
        </w:rPr>
      </w:pPr>
      <w:r w:rsidRPr="00341070">
        <w:rPr>
          <w:sz w:val="22"/>
          <w:szCs w:val="22"/>
          <w14:ligatures w14:val="none"/>
        </w:rPr>
        <w:t>About 500 WIC participants at the 30 selected local WIC sites w</w:t>
      </w:r>
      <w:r w:rsidRPr="00341070" w:rsidR="005A186A">
        <w:rPr>
          <w:sz w:val="22"/>
          <w:szCs w:val="22"/>
          <w14:ligatures w14:val="none"/>
        </w:rPr>
        <w:t>ho consent will be o</w:t>
      </w:r>
      <w:r w:rsidRPr="00341070">
        <w:rPr>
          <w:sz w:val="22"/>
          <w:szCs w:val="22"/>
          <w14:ligatures w14:val="none"/>
        </w:rPr>
        <w:t>bserv</w:t>
      </w:r>
      <w:r w:rsidRPr="00341070" w:rsidR="005A186A">
        <w:rPr>
          <w:sz w:val="22"/>
          <w:szCs w:val="22"/>
          <w14:ligatures w14:val="none"/>
        </w:rPr>
        <w:t xml:space="preserve">ed during their </w:t>
      </w:r>
      <w:r w:rsidRPr="00341070">
        <w:rPr>
          <w:sz w:val="22"/>
          <w:szCs w:val="22"/>
          <w14:ligatures w14:val="none"/>
        </w:rPr>
        <w:t xml:space="preserve">nutrition risk assessment </w:t>
      </w:r>
      <w:r w:rsidRPr="00341070" w:rsidR="005A186A">
        <w:rPr>
          <w:sz w:val="22"/>
          <w:szCs w:val="22"/>
          <w14:ligatures w14:val="none"/>
        </w:rPr>
        <w:t xml:space="preserve">session </w:t>
      </w:r>
      <w:r w:rsidRPr="00341070">
        <w:rPr>
          <w:sz w:val="22"/>
          <w:szCs w:val="22"/>
          <w14:ligatures w14:val="none"/>
        </w:rPr>
        <w:t>and invited to participate in a</w:t>
      </w:r>
      <w:r w:rsidRPr="00341070" w:rsidR="00327978">
        <w:rPr>
          <w:sz w:val="22"/>
          <w:szCs w:val="22"/>
          <w14:ligatures w14:val="none"/>
        </w:rPr>
        <w:t>n</w:t>
      </w:r>
      <w:r w:rsidRPr="00341070">
        <w:rPr>
          <w:sz w:val="22"/>
          <w:szCs w:val="22"/>
          <w14:ligatures w14:val="none"/>
        </w:rPr>
        <w:t xml:space="preserve"> interview in </w:t>
      </w:r>
      <w:r w:rsidRPr="00341070" w:rsidR="009F4135">
        <w:rPr>
          <w:sz w:val="22"/>
          <w:szCs w:val="22"/>
          <w14:ligatures w14:val="none"/>
        </w:rPr>
        <w:t xml:space="preserve">beginning in </w:t>
      </w:r>
      <w:r w:rsidRPr="00341070" w:rsidR="002E19DB">
        <w:rPr>
          <w:sz w:val="22"/>
          <w:szCs w:val="22"/>
          <w14:ligatures w14:val="none"/>
        </w:rPr>
        <w:t>[Early-2021].</w:t>
      </w:r>
    </w:p>
    <w:p w:rsidR="00B23CF5" w:rsidP="00341070" w:rsidRDefault="00287D53" w14:paraId="549425C8" w14:textId="1C9C9A6A">
      <w:pPr>
        <w:pStyle w:val="ListParagraph"/>
        <w:widowControl w:val="0"/>
        <w:numPr>
          <w:ilvl w:val="0"/>
          <w:numId w:val="35"/>
        </w:numPr>
        <w:spacing w:after="60" w:line="264" w:lineRule="auto"/>
        <w:ind w:right="158"/>
        <w:contextualSpacing w:val="0"/>
        <w:rPr>
          <w:rFonts w:ascii="Gill Sans MT" w:hAnsi="Gill Sans MT"/>
          <w:sz w:val="22"/>
          <w:szCs w:val="22"/>
        </w:rPr>
      </w:pPr>
      <w:r w:rsidRPr="00341070">
        <w:rPr>
          <w:rFonts w:ascii="Gill Sans MT" w:hAnsi="Gill Sans MT"/>
          <w:sz w:val="22"/>
          <w:szCs w:val="22"/>
        </w:rPr>
        <w:t>The final study report will be published in Fall, 2022.</w:t>
      </w:r>
    </w:p>
    <w:p w:rsidRPr="00287D53" w:rsidR="00287D53" w:rsidP="00341070" w:rsidRDefault="00287D53" w14:paraId="70210C99" w14:textId="74E6C804">
      <w:pPr>
        <w:pStyle w:val="Heading3"/>
        <w:keepNext w:val="0"/>
        <w:widowControl w:val="0"/>
        <w:spacing w:before="360" w:after="0"/>
        <w:ind w:left="0" w:firstLine="0"/>
        <w:rPr>
          <w:rFonts w:ascii="Gill Sans MT" w:hAnsi="Gill Sans MT"/>
          <w:sz w:val="22"/>
          <w:szCs w:val="22"/>
        </w:rPr>
      </w:pPr>
      <w:r w:rsidRPr="00287D53">
        <w:rPr>
          <w:rFonts w:ascii="Gill Sans MT" w:hAnsi="Gill Sans MT"/>
          <w:sz w:val="22"/>
          <w:szCs w:val="22"/>
        </w:rPr>
        <w:t>Who is conducting the study?</w:t>
      </w:r>
    </w:p>
    <w:p w:rsidRPr="00287D53" w:rsidR="00287D53" w:rsidP="00287D53" w:rsidRDefault="00287D53" w14:paraId="3EED4FA1" w14:textId="10A30437">
      <w:pPr>
        <w:pStyle w:val="msobodytext4"/>
        <w:widowControl w:val="0"/>
        <w:spacing w:after="60"/>
        <w:ind w:right="158"/>
        <w:rPr>
          <w:sz w:val="22"/>
          <w:szCs w:val="22"/>
          <w14:ligatures w14:val="none"/>
        </w:rPr>
      </w:pPr>
      <w:r w:rsidRPr="00287D53">
        <w:rPr>
          <w:sz w:val="22"/>
          <w:szCs w:val="22"/>
          <w14:ligatures w14:val="none"/>
        </w:rPr>
        <w:t>Under contract with USDA/FNS, Westat, an employee-owned research corporation located in Rockville, MD, is leading the study</w:t>
      </w:r>
      <w:r w:rsidR="00427F63">
        <w:rPr>
          <w:sz w:val="22"/>
          <w:szCs w:val="22"/>
          <w14:ligatures w14:val="none"/>
        </w:rPr>
        <w:t xml:space="preserve">.  Additional team members include: </w:t>
      </w:r>
      <w:r w:rsidRPr="00287D53">
        <w:rPr>
          <w:sz w:val="22"/>
          <w:szCs w:val="22"/>
          <w14:ligatures w14:val="none"/>
        </w:rPr>
        <w:t xml:space="preserve"> </w:t>
      </w:r>
    </w:p>
    <w:p w:rsidRPr="00287D53" w:rsidR="00287D53" w:rsidP="00287D53" w:rsidRDefault="00287D53" w14:paraId="3114ABAE"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 xml:space="preserve">Insight Policy Research, Arlington, VA </w:t>
      </w:r>
    </w:p>
    <w:p w:rsidRPr="00287D53" w:rsidR="00287D53" w:rsidP="00287D53" w:rsidRDefault="00287D53" w14:paraId="010B0409"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PHFE WIC, City of Industry, CA</w:t>
      </w:r>
    </w:p>
    <w:p w:rsidRPr="00287D53" w:rsidR="00287D53" w:rsidP="00287D53" w:rsidRDefault="00287D53" w14:paraId="1EA68E3C" w14:textId="77777777">
      <w:pPr>
        <w:pStyle w:val="msobodytext4"/>
        <w:widowControl w:val="0"/>
        <w:numPr>
          <w:ilvl w:val="0"/>
          <w:numId w:val="26"/>
        </w:numPr>
        <w:spacing w:after="60"/>
        <w:ind w:right="158"/>
        <w:rPr>
          <w:sz w:val="22"/>
          <w:szCs w:val="22"/>
          <w14:ligatures w14:val="none"/>
        </w:rPr>
      </w:pPr>
      <w:r w:rsidRPr="00287D53">
        <w:rPr>
          <w:sz w:val="22"/>
          <w:szCs w:val="22"/>
          <w14:ligatures w14:val="none"/>
        </w:rPr>
        <w:t>Gabor &amp; Associates, Bethesda, MD</w:t>
      </w:r>
    </w:p>
    <w:p w:rsidRPr="00287D53" w:rsidR="00287D53" w:rsidP="00287D53" w:rsidRDefault="00287D53" w14:paraId="76AB59C7" w14:textId="77777777">
      <w:pPr>
        <w:pStyle w:val="ListParagraph"/>
        <w:widowControl w:val="0"/>
        <w:spacing w:after="60" w:line="264" w:lineRule="auto"/>
        <w:ind w:left="360" w:right="158"/>
        <w:contextualSpacing w:val="0"/>
        <w:rPr>
          <w:rFonts w:ascii="Gill Sans MT" w:hAnsi="Gill Sans MT"/>
          <w:sz w:val="22"/>
          <w:szCs w:val="22"/>
        </w:rPr>
      </w:pPr>
    </w:p>
    <w:p w:rsidRPr="00287D53" w:rsidR="00287D53" w:rsidP="00341070" w:rsidRDefault="00287D53" w14:paraId="26A025A9" w14:textId="77777777">
      <w:pPr>
        <w:widowControl w:val="0"/>
        <w:ind w:right="153"/>
        <w:rPr>
          <w:rFonts w:ascii="Gill Sans MT" w:hAnsi="Gill Sans MT"/>
          <w:b/>
          <w:caps/>
          <w:color w:val="00467F"/>
          <w:sz w:val="22"/>
          <w:szCs w:val="22"/>
        </w:rPr>
      </w:pPr>
      <w:r w:rsidRPr="00287D53">
        <w:rPr>
          <w:rFonts w:ascii="Gill Sans MT" w:hAnsi="Gill Sans MT"/>
          <w:b/>
          <w:color w:val="00467F"/>
          <w:sz w:val="22"/>
          <w:szCs w:val="22"/>
        </w:rPr>
        <w:t>Where do I get more information?</w:t>
      </w:r>
    </w:p>
    <w:p w:rsidRPr="00287D53" w:rsidR="00287D53" w:rsidP="00427F63" w:rsidRDefault="00287D53" w14:paraId="68D19816" w14:textId="78F9B81C">
      <w:pPr>
        <w:widowControl w:val="0"/>
        <w:ind w:left="360" w:right="153" w:hanging="360"/>
        <w:rPr>
          <w:rFonts w:ascii="Gill Sans MT" w:hAnsi="Gill Sans MT"/>
          <w:sz w:val="22"/>
          <w:szCs w:val="22"/>
        </w:rPr>
      </w:pPr>
      <w:r w:rsidRPr="00287D53">
        <w:rPr>
          <w:rFonts w:ascii="Gill Sans MT" w:hAnsi="Gill Sans MT"/>
          <w:sz w:val="22"/>
          <w:szCs w:val="22"/>
        </w:rPr>
        <w:t>Email questions to:</w:t>
      </w:r>
    </w:p>
    <w:p w:rsidR="00341070" w:rsidP="00341070" w:rsidRDefault="00947D56" w14:paraId="36692FBB" w14:textId="77777777">
      <w:pPr>
        <w:widowControl w:val="0"/>
        <w:ind w:left="360" w:right="153" w:hanging="360"/>
        <w:rPr>
          <w:rStyle w:val="Hyperlink"/>
          <w:rFonts w:ascii="Gill Sans MT" w:hAnsi="Gill Sans MT"/>
          <w:sz w:val="22"/>
          <w:szCs w:val="22"/>
        </w:rPr>
      </w:pPr>
      <w:hyperlink w:history="1" r:id="rId13">
        <w:r w:rsidRPr="00C4370C" w:rsidR="00C4370C">
          <w:rPr>
            <w:rStyle w:val="Hyperlink"/>
            <w:rFonts w:ascii="Gill Sans MT" w:hAnsi="Gill Sans MT"/>
          </w:rPr>
          <w:t>WICNATS@westat.com</w:t>
        </w:r>
      </w:hyperlink>
      <w:r w:rsidRPr="00C4370C" w:rsidR="00C4370C">
        <w:rPr>
          <w:rFonts w:ascii="Gill Sans MT" w:hAnsi="Gill Sans MT"/>
        </w:rPr>
        <w:t xml:space="preserve"> </w:t>
      </w:r>
      <w:hyperlink w:history="1" r:id="rId14"/>
    </w:p>
    <w:p w:rsidRPr="00341070" w:rsidR="00B23CF5" w:rsidDel="002E19DB" w:rsidP="00341070" w:rsidRDefault="008E2671" w14:paraId="08DD1467" w14:textId="409F32B5">
      <w:pPr>
        <w:widowControl w:val="0"/>
        <w:ind w:left="360" w:right="153" w:hanging="360"/>
        <w:rPr>
          <w:rFonts w:ascii="Gill Sans MT" w:hAnsi="Gill Sans MT"/>
          <w:color w:val="0000FF" w:themeColor="hyperlink"/>
          <w:sz w:val="22"/>
          <w:szCs w:val="22"/>
          <w:u w:val="single"/>
        </w:rPr>
        <w:sectPr w:rsidRPr="00341070" w:rsidDel="002E19DB" w:rsidR="00B23CF5" w:rsidSect="009743FF">
          <w:type w:val="continuous"/>
          <w:pgSz w:w="15840" w:h="12240" w:orient="landscape" w:code="1"/>
          <w:pgMar w:top="1440" w:right="1080" w:bottom="1440" w:left="1080" w:header="720" w:footer="576" w:gutter="0"/>
          <w:pgBorders w:offsetFrom="page">
            <w:top w:val="single" w:color="365F91" w:themeColor="accent1" w:themeShade="BF" w:sz="18" w:space="24"/>
            <w:left w:val="single" w:color="365F91" w:themeColor="accent1" w:themeShade="BF" w:sz="18" w:space="24"/>
            <w:bottom w:val="single" w:color="365F91" w:themeColor="accent1" w:themeShade="BF" w:sz="18" w:space="24"/>
            <w:right w:val="single" w:color="365F91" w:themeColor="accent1" w:themeShade="BF" w:sz="18" w:space="24"/>
          </w:pgBorders>
          <w:cols w:space="720" w:num="3"/>
          <w:titlePg/>
          <w:docGrid w:linePitch="326"/>
        </w:sectPr>
      </w:pPr>
      <w:r w:rsidRPr="00287D53">
        <w:rPr>
          <w:rFonts w:ascii="Gill Sans MT" w:hAnsi="Gill Sans MT"/>
          <w:noProof/>
          <w:szCs w:val="24"/>
        </w:rPr>
        <w:drawing>
          <wp:anchor distT="36576" distB="36576" distL="36576" distR="36576" simplePos="0" relativeHeight="251659264" behindDoc="0" locked="0" layoutInCell="1" allowOverlap="1" wp14:editId="201EA92E" wp14:anchorId="2A20DA5C">
            <wp:simplePos x="0" y="0"/>
            <wp:positionH relativeFrom="margin">
              <wp:posOffset>5919295</wp:posOffset>
            </wp:positionH>
            <wp:positionV relativeFrom="paragraph">
              <wp:posOffset>161925</wp:posOffset>
            </wp:positionV>
            <wp:extent cx="1328865" cy="82867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28865" cy="8286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287D53" w:rsidR="00B23CF5">
        <w:rPr>
          <w:rFonts w:ascii="Gill Sans MT" w:hAnsi="Gill Sans MT"/>
          <w:noProof/>
          <w:szCs w:val="24"/>
        </w:rPr>
        <mc:AlternateContent>
          <mc:Choice Requires="wps">
            <w:drawing>
              <wp:anchor distT="36576" distB="36576" distL="36576" distR="36576" simplePos="0" relativeHeight="251661312" behindDoc="0" locked="0" layoutInCell="1" allowOverlap="1" wp14:editId="0CBC9D32" wp14:anchorId="3564341E">
                <wp:simplePos x="0" y="0"/>
                <wp:positionH relativeFrom="column">
                  <wp:align>left</wp:align>
                </wp:positionH>
                <wp:positionV relativeFrom="paragraph">
                  <wp:posOffset>977834</wp:posOffset>
                </wp:positionV>
                <wp:extent cx="2094230" cy="638175"/>
                <wp:effectExtent l="0" t="0" r="127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230" cy="638175"/>
                        </a:xfrm>
                        <a:prstGeom prst="rect">
                          <a:avLst/>
                        </a:prstGeom>
                        <a:noFill/>
                        <a:ln>
                          <a:noFill/>
                        </a:ln>
                        <a:effectLst/>
                        <a:extLst>
                          <a:ext uri="{909E8E84-426E-40DD-AFC4-6F175D3DCCD1}">
                            <a14:hiddenFill xmlns:a14="http://schemas.microsoft.com/office/drawing/2010/main">
                              <a:solidFill>
                                <a:srgbClr val="006699"/>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87D53" w:rsidP="00287D53" w:rsidRDefault="00287D53" w14:paraId="6D3EDC8E" w14:textId="753B2EA6">
                            <w:pPr>
                              <w:widowControl w:val="0"/>
                              <w:rPr>
                                <w:i/>
                                <w:iCs/>
                                <w:sz w:val="16"/>
                                <w:szCs w:val="16"/>
                              </w:rPr>
                            </w:pPr>
                            <w:r>
                              <w:rPr>
                                <w:i/>
                                <w:iCs/>
                                <w:sz w:val="16"/>
                                <w:szCs w:val="16"/>
                              </w:rPr>
                              <w:t>The United States Department of Agriculture, Food and Nutrition Service, is conducting this study through a contract with Westat, located in Rockville, MD.</w:t>
                            </w:r>
                          </w:p>
                          <w:p w:rsidR="00287D53" w:rsidP="00287D53" w:rsidRDefault="00287D53" w14:paraId="1FA028A0" w14:textId="77777777">
                            <w:pPr>
                              <w:widowControl w:val="0"/>
                              <w:rPr>
                                <w:i/>
                                <w:iCs/>
                                <w:sz w:val="16"/>
                                <w:szCs w:val="16"/>
                              </w:rPr>
                            </w:pPr>
                          </w:p>
                          <w:p w:rsidR="00287D53" w:rsidP="00287D53" w:rsidRDefault="00287D53" w14:paraId="5E435179" w14:textId="77777777">
                            <w:pPr>
                              <w:widowControl w:val="0"/>
                              <w:rPr>
                                <w:i/>
                                <w:iCs/>
                                <w:sz w:val="16"/>
                                <w:szCs w:val="16"/>
                              </w:rPr>
                            </w:pPr>
                            <w:r>
                              <w:rPr>
                                <w:i/>
                                <w:iCs/>
                                <w:sz w:val="16"/>
                                <w:szCs w:val="16"/>
                              </w:rPr>
                              <w:t>USDA is an equal opportunity provider and employer.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8" style="position:absolute;left:0;text-align:left;margin-left:0;margin-top:77pt;width:164.9pt;height:50.25pt;z-index:251661312;visibility:visible;mso-wrap-style:square;mso-width-percent:0;mso-height-percent:0;mso-wrap-distance-left:2.88pt;mso-wrap-distance-top:2.88pt;mso-wrap-distance-right:2.88pt;mso-wrap-distance-bottom:2.88pt;mso-position-horizontal:left;mso-position-horizontal-relative:text;mso-position-vertical:absolute;mso-position-vertical-relative:text;mso-width-percent:0;mso-height-percent:0;mso-width-relative:page;mso-height-relative:page;v-text-anchor:top" o:spid="_x0000_s1028" filled="f" fillcolor="#069"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" w14:anchorId="3564341E">
                <v:textbox inset="2.88pt,2.88pt,2.88pt,2.88pt">
                  <w:txbxContent>
                    <w:p w:rsidR="00287D53" w:rsidP="00287D53" w:rsidRDefault="00287D53" w14:paraId="6D3EDC8E" w14:textId="753B2EA6">
                      <w:pPr>
                        <w:widowControl w:val="0"/>
                        <w:rPr>
                          <w:i/>
                          <w:iCs/>
                          <w:sz w:val="16"/>
                          <w:szCs w:val="16"/>
                        </w:rPr>
                      </w:pPr>
                      <w:r>
                        <w:rPr>
                          <w:i/>
                          <w:iCs/>
                          <w:sz w:val="16"/>
                          <w:szCs w:val="16"/>
                        </w:rPr>
                        <w:t>The United States Department of Agriculture, Food and Nutrition Service, is conducting this study through a contract with Westat, located in Rockville, MD.</w:t>
                      </w:r>
                    </w:p>
                    <w:p w:rsidR="00287D53" w:rsidP="00287D53" w:rsidRDefault="00287D53" w14:paraId="1FA028A0" w14:textId="77777777">
                      <w:pPr>
                        <w:widowControl w:val="0"/>
                        <w:rPr>
                          <w:i/>
                          <w:iCs/>
                          <w:sz w:val="16"/>
                          <w:szCs w:val="16"/>
                        </w:rPr>
                      </w:pPr>
                    </w:p>
                    <w:p w:rsidR="00287D53" w:rsidP="00287D53" w:rsidRDefault="00287D53" w14:paraId="5E435179" w14:textId="77777777">
                      <w:pPr>
                        <w:widowControl w:val="0"/>
                        <w:rPr>
                          <w:i/>
                          <w:iCs/>
                          <w:sz w:val="16"/>
                          <w:szCs w:val="16"/>
                        </w:rPr>
                      </w:pPr>
                      <w:r>
                        <w:rPr>
                          <w:i/>
                          <w:iCs/>
                          <w:sz w:val="16"/>
                          <w:szCs w:val="16"/>
                        </w:rPr>
                        <w:t>USDA is an equal opportunity provider and employer.</w:t>
                      </w:r>
                    </w:p>
                  </w:txbxContent>
                </v:textbox>
              </v:shape>
            </w:pict>
          </mc:Fallback>
        </mc:AlternateContent>
      </w:r>
    </w:p>
    <w:p w:rsidRPr="00287D53" w:rsidR="00287D53" w:rsidP="00341070" w:rsidRDefault="00287D53" w14:paraId="74FFC56A" w14:textId="7902A480">
      <w:pPr>
        <w:rPr>
          <w:rFonts w:ascii="Gill Sans MT" w:hAnsi="Gill Sans MT"/>
        </w:rPr>
      </w:pPr>
    </w:p>
    <w:sectPr w:rsidRPr="00287D53" w:rsidR="00287D53" w:rsidSect="00FB0DF5">
      <w:headerReference w:type="default" r:id="rId16"/>
      <w:footerReference w:type="default" r:id="rId17"/>
      <w:pgSz w:w="12240" w:h="15840"/>
      <w:pgMar w:top="1440" w:right="1080" w:bottom="216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2BC04" w14:textId="77777777" w:rsidR="00947D56" w:rsidRDefault="00947D56">
      <w:r>
        <w:separator/>
      </w:r>
    </w:p>
  </w:endnote>
  <w:endnote w:type="continuationSeparator" w:id="0">
    <w:p w14:paraId="4424468A" w14:textId="77777777" w:rsidR="00947D56" w:rsidRDefault="0094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290B9" w14:textId="2683EFDC" w:rsidR="002E19DB" w:rsidRPr="00844E6B" w:rsidRDefault="002E19DB" w:rsidP="002E19DB">
    <w:pPr>
      <w:pBdr>
        <w:top w:val="single" w:sz="4" w:space="1" w:color="auto"/>
        <w:left w:val="single" w:sz="4" w:space="4" w:color="auto"/>
        <w:bottom w:val="single" w:sz="4" w:space="1" w:color="auto"/>
        <w:right w:val="single" w:sz="4" w:space="4" w:color="auto"/>
      </w:pBdr>
      <w:rPr>
        <w:rFonts w:ascii="Arial" w:hAnsi="Arial" w:cs="Arial"/>
        <w:sz w:val="14"/>
        <w:szCs w:val="14"/>
      </w:rPr>
    </w:pPr>
    <w:r w:rsidRPr="00844E6B">
      <w:rPr>
        <w:rFonts w:ascii="Arial" w:hAnsi="Arial" w:cs="Arial"/>
        <w:sz w:val="14"/>
        <w:szCs w:val="14"/>
      </w:rPr>
      <w:t>This information is being collected to assist the Food and Nutrition Service in obtaining a comprehensive and detailed description of the WIC nutrition risk assessment process and the ways in which participant benefits are tailored to address the assessment results</w:t>
    </w:r>
    <w:r w:rsidRPr="00844E6B">
      <w:rPr>
        <w:rFonts w:ascii="Arial" w:hAnsi="Arial" w:cs="Arial"/>
        <w:i/>
        <w:iCs/>
        <w:sz w:val="14"/>
        <w:szCs w:val="14"/>
      </w:rPr>
      <w:t>.</w:t>
    </w:r>
    <w:r w:rsidRPr="00844E6B">
      <w:rPr>
        <w:rFonts w:ascii="Arial" w:hAnsi="Arial" w:cs="Arial"/>
        <w:sz w:val="14"/>
        <w:szCs w:val="14"/>
      </w:rPr>
      <w:t xml:space="preserve"> This is a voluntary collection and FNS will use the information to improve the delivery and tailoring of WIC services and increase satisfaction of both staff and participants. This collection does request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collection is estimated to average </w:t>
    </w:r>
    <w:r>
      <w:rPr>
        <w:rFonts w:ascii="Arial" w:hAnsi="Arial" w:cs="Arial"/>
        <w:sz w:val="14"/>
        <w:szCs w:val="14"/>
      </w:rPr>
      <w:t>4 minutes (</w:t>
    </w:r>
    <w:r w:rsidRPr="00844E6B">
      <w:rPr>
        <w:rFonts w:ascii="Arial" w:hAnsi="Arial" w:cs="Arial"/>
        <w:sz w:val="14"/>
        <w:szCs w:val="14"/>
      </w:rPr>
      <w:t>0.</w:t>
    </w:r>
    <w:r>
      <w:rPr>
        <w:rFonts w:ascii="Arial" w:hAnsi="Arial" w:cs="Arial"/>
        <w:sz w:val="14"/>
        <w:szCs w:val="14"/>
      </w:rPr>
      <w:t>07</w:t>
    </w:r>
    <w:r w:rsidRPr="00844E6B">
      <w:rPr>
        <w:rFonts w:ascii="Arial" w:hAnsi="Arial" w:cs="Arial"/>
        <w:sz w:val="14"/>
        <w:szCs w:val="14"/>
      </w:rPr>
      <w:t xml:space="preserve"> hours</w:t>
    </w:r>
    <w:r>
      <w:rPr>
        <w:rFonts w:ascii="Arial" w:hAnsi="Arial" w:cs="Arial"/>
        <w:sz w:val="14"/>
        <w:szCs w:val="14"/>
      </w:rPr>
      <w:t>)</w:t>
    </w:r>
    <w:r w:rsidRPr="00844E6B">
      <w:rPr>
        <w:rStyle w:val="CommentReference"/>
        <w:sz w:val="14"/>
        <w:szCs w:val="14"/>
      </w:rPr>
      <w:t/>
    </w:r>
    <w:r w:rsidRPr="00844E6B">
      <w:rPr>
        <w:rFonts w:ascii="Arial" w:hAnsi="Arial" w:cs="Arial"/>
        <w:sz w:val="14"/>
        <w:szCs w:val="14"/>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w:t>
    </w:r>
    <w:r w:rsidRPr="00844E6B">
      <w:rPr>
        <w:rFonts w:ascii="Arial" w:hAnsi="Arial" w:cs="Arial"/>
        <w:sz w:val="14"/>
        <w:szCs w:val="14"/>
        <w:vertAlign w:val="superscript"/>
      </w:rPr>
      <w:t>th</w:t>
    </w:r>
    <w:r w:rsidRPr="00844E6B">
      <w:rPr>
        <w:rFonts w:ascii="Arial" w:hAnsi="Arial" w:cs="Arial"/>
        <w:sz w:val="14"/>
        <w:szCs w:val="14"/>
      </w:rPr>
      <w:t xml:space="preserve"> Floor, Alexandria, VA 22314 ATTN:  PRA (0584-xxxx). Do not return the completed form to this address.</w:t>
    </w:r>
  </w:p>
  <w:p w14:paraId="334F633F" w14:textId="77777777" w:rsidR="00141000" w:rsidRDefault="00141000" w:rsidP="00141000">
    <w:pPr>
      <w:rPr>
        <w:rFonts w:ascii="Arial" w:hAnsi="Arial" w:cs="Arial"/>
        <w:sz w:val="16"/>
        <w:szCs w:val="16"/>
      </w:rPr>
    </w:pPr>
  </w:p>
  <w:p w14:paraId="56DEA94D" w14:textId="77777777" w:rsidR="009743FF" w:rsidRDefault="009743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6362541"/>
      <w:docPartObj>
        <w:docPartGallery w:val="Page Numbers (Bottom of Page)"/>
        <w:docPartUnique/>
      </w:docPartObj>
    </w:sdtPr>
    <w:sdtEndPr/>
    <w:sdtContent>
      <w:p w14:paraId="3209EE77" w14:textId="77777777" w:rsidR="00B23CF5" w:rsidRPr="00934B4E" w:rsidDel="00B23CF5" w:rsidRDefault="00B23CF5" w:rsidP="00355BB4">
        <w:pPr>
          <w:pStyle w:val="Footer"/>
          <w:tabs>
            <w:tab w:val="left" w:pos="0"/>
          </w:tabs>
          <w:rPr>
            <w:b/>
            <w:i/>
            <w:color w:val="5F497A" w:themeColor="accent4" w:themeShade="BF"/>
            <w:sz w:val="16"/>
            <w:szCs w:val="16"/>
          </w:rPr>
        </w:pPr>
      </w:p>
      <w:p w14:paraId="25DF46E5" w14:textId="5EC565EF" w:rsidR="000B50AA" w:rsidRPr="00A02A00" w:rsidRDefault="00C63F52" w:rsidP="00FB0DF5">
        <w:pPr>
          <w:pStyle w:val="Footer"/>
          <w:tabs>
            <w:tab w:val="left" w:pos="0"/>
          </w:tabs>
          <w:jc w:val="right"/>
          <w:rPr>
            <w:b/>
          </w:rPr>
        </w:pPr>
        <w:r w:rsidRPr="00A02A00">
          <w:rPr>
            <w:b/>
          </w:rPr>
          <w:tab/>
        </w:r>
        <w:r w:rsidRPr="00A02A00">
          <w:rPr>
            <w:b/>
          </w:rPr>
          <w:fldChar w:fldCharType="begin"/>
        </w:r>
        <w:r w:rsidRPr="00A02A00">
          <w:rPr>
            <w:b/>
          </w:rPr>
          <w:instrText xml:space="preserve"> PAGE   \* MERGEFORMAT </w:instrText>
        </w:r>
        <w:r w:rsidRPr="00A02A00">
          <w:rPr>
            <w:b/>
          </w:rPr>
          <w:fldChar w:fldCharType="separate"/>
        </w:r>
        <w:r w:rsidR="00E1552F">
          <w:rPr>
            <w:b/>
            <w:noProof/>
          </w:rPr>
          <w:t>1</w:t>
        </w:r>
        <w:r w:rsidRPr="00A02A00">
          <w:rPr>
            <w:b/>
          </w:rPr>
          <w:fldChar w:fldCharType="end"/>
        </w:r>
      </w:p>
    </w:sdtContent>
  </w:sdt>
  <w:p w14:paraId="01AF8A20" w14:textId="77777777" w:rsidR="000B50AA" w:rsidRDefault="00947D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46DA0" w14:textId="77777777" w:rsidR="00947D56" w:rsidRDefault="00947D56">
      <w:r>
        <w:separator/>
      </w:r>
    </w:p>
  </w:footnote>
  <w:footnote w:type="continuationSeparator" w:id="0">
    <w:p w14:paraId="5941C9CA" w14:textId="77777777" w:rsidR="00947D56" w:rsidRDefault="00947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F4F2C" w14:textId="3EA47B5A" w:rsidR="00E86D80" w:rsidRDefault="00E86D80">
    <w:pPr>
      <w:pStyle w:val="Header"/>
    </w:pPr>
  </w:p>
  <w:p w14:paraId="426B1ED4" w14:textId="5FB97BCD" w:rsidR="00DD10BE" w:rsidRDefault="00DD10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01"/>
      <w:gridCol w:w="3144"/>
    </w:tblGrid>
    <w:tr w:rsidR="00E86D80" w14:paraId="2DC42BDA" w14:textId="77777777" w:rsidTr="009743FF">
      <w:tc>
        <w:tcPr>
          <w:tcW w:w="9805" w:type="dxa"/>
          <w:tcBorders>
            <w:bottom w:val="single" w:sz="12" w:space="0" w:color="4F81BD" w:themeColor="accent1"/>
            <w:right w:val="single" w:sz="12" w:space="0" w:color="4F81BD" w:themeColor="accent1"/>
          </w:tcBorders>
        </w:tcPr>
        <w:p w14:paraId="08EE1EA3" w14:textId="1C24F9D0" w:rsidR="00E86D80" w:rsidRPr="00E86D80" w:rsidRDefault="00E86D80">
          <w:pPr>
            <w:pStyle w:val="Header"/>
            <w:rPr>
              <w:sz w:val="44"/>
              <w:szCs w:val="44"/>
            </w:rPr>
          </w:pPr>
          <w:r w:rsidRPr="00E86D80">
            <w:rPr>
              <w:rFonts w:ascii="Franklin Gothic Medium" w:hAnsi="Franklin Gothic Medium"/>
              <w:b/>
              <w:color w:val="00467F"/>
              <w:sz w:val="44"/>
              <w:szCs w:val="44"/>
            </w:rPr>
            <w:t>The WIC Nutrition Assessment and Tailoring Study</w:t>
          </w:r>
        </w:p>
      </w:tc>
      <w:tc>
        <w:tcPr>
          <w:tcW w:w="3145"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14:paraId="49899A68" w14:textId="6E582B66" w:rsidR="00E86D80" w:rsidRDefault="00E86D80" w:rsidP="00287D53">
          <w:pPr>
            <w:pStyle w:val="msoorganizationname"/>
            <w:widowControl w:val="0"/>
            <w:pBdr>
              <w:top w:val="single" w:sz="4" w:space="1" w:color="auto"/>
              <w:left w:val="single" w:sz="4" w:space="4" w:color="auto"/>
              <w:bottom w:val="single" w:sz="4" w:space="1" w:color="auto"/>
              <w:right w:val="single" w:sz="4" w:space="4" w:color="auto"/>
            </w:pBdr>
            <w:rPr>
              <w:caps w:val="0"/>
              <w14:ligatures w14:val="none"/>
            </w:rPr>
          </w:pPr>
          <w:r>
            <w:rPr>
              <w:caps w:val="0"/>
              <w14:ligatures w14:val="none"/>
            </w:rPr>
            <w:t>OMB Approval No. 0584-XXXX</w:t>
          </w:r>
        </w:p>
        <w:p w14:paraId="321A15D4" w14:textId="3EF56A9D" w:rsidR="00E86D80" w:rsidRDefault="00E86D80" w:rsidP="00287D53">
          <w:pPr>
            <w:pStyle w:val="Header"/>
            <w:pBdr>
              <w:top w:val="single" w:sz="4" w:space="1" w:color="auto"/>
              <w:left w:val="single" w:sz="4" w:space="4" w:color="auto"/>
              <w:bottom w:val="single" w:sz="4" w:space="1" w:color="auto"/>
              <w:right w:val="single" w:sz="4" w:space="4" w:color="auto"/>
            </w:pBdr>
          </w:pPr>
          <w:r>
            <w:t>Expires XX/XX/XXXX</w:t>
          </w:r>
        </w:p>
      </w:tc>
    </w:tr>
  </w:tbl>
  <w:p w14:paraId="1E564EF0" w14:textId="77777777" w:rsidR="00E86D80" w:rsidRDefault="00E86D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80D55" w14:textId="07D3A246" w:rsidR="000B50AA" w:rsidRPr="003663F1" w:rsidRDefault="00947D56" w:rsidP="00FB0DF5">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F54"/>
    <w:multiLevelType w:val="hybridMultilevel"/>
    <w:tmpl w:val="5464E18C"/>
    <w:lvl w:ilvl="0" w:tplc="8BC224FC">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6E43B1"/>
    <w:multiLevelType w:val="multilevel"/>
    <w:tmpl w:val="298C292E"/>
    <w:lvl w:ilvl="0">
      <w:start w:val="1"/>
      <w:numFmt w:val="upperLetter"/>
      <w:pStyle w:val="NA-2ndBullet"/>
      <w:lvlText w:val="%1."/>
      <w:lvlJc w:val="left"/>
      <w:pPr>
        <w:ind w:left="1728"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D002F3"/>
    <w:multiLevelType w:val="hybridMultilevel"/>
    <w:tmpl w:val="01FCA216"/>
    <w:lvl w:ilvl="0" w:tplc="D7E86B0E">
      <w:start w:val="1"/>
      <w:numFmt w:val="bullet"/>
      <w:pStyle w:val="N1-1stBullet"/>
      <w:lvlText w:val=""/>
      <w:lvlJc w:val="left"/>
      <w:pPr>
        <w:tabs>
          <w:tab w:val="num" w:pos="1152"/>
        </w:tabs>
        <w:ind w:left="1152" w:hanging="576"/>
      </w:pPr>
      <w:rPr>
        <w:rFonts w:ascii="Symbol" w:hAnsi="Symbol" w:hint="default"/>
        <w:color w:val="00467F"/>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D08CE"/>
    <w:multiLevelType w:val="multilevel"/>
    <w:tmpl w:val="4CE8E75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7"/>
      <w:lvlText w:val="%1.%2.%3.%4.%5.%6"/>
      <w:lvlJc w:val="left"/>
      <w:pPr>
        <w:ind w:left="1152" w:hanging="1152"/>
      </w:pPr>
      <w:rPr>
        <w:rFonts w:hint="default"/>
      </w:rPr>
    </w:lvl>
    <w:lvl w:ilvl="6">
      <w:start w:val="1"/>
      <w:numFmt w:val="decimal"/>
      <w:pStyle w:val="Heading8"/>
      <w:lvlText w:val="%1.%2.%3.%4.%5.%6.%7"/>
      <w:lvlJc w:val="left"/>
      <w:pPr>
        <w:ind w:left="1296" w:hanging="1296"/>
      </w:pPr>
      <w:rPr>
        <w:rFonts w:hint="default"/>
      </w:rPr>
    </w:lvl>
    <w:lvl w:ilvl="7">
      <w:start w:val="1"/>
      <w:numFmt w:val="decimal"/>
      <w:pStyle w:val="Heading9"/>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1E24938"/>
    <w:multiLevelType w:val="hybridMultilevel"/>
    <w:tmpl w:val="5944E5CE"/>
    <w:lvl w:ilvl="0" w:tplc="BF34A20E">
      <w:start w:val="1"/>
      <w:numFmt w:val="lowerLetter"/>
      <w:pStyle w:val="N4-4thBullet"/>
      <w:lvlText w:val="%1."/>
      <w:lvlJc w:val="left"/>
      <w:pPr>
        <w:tabs>
          <w:tab w:val="num" w:pos="2880"/>
        </w:tabs>
        <w:ind w:left="2880" w:hanging="576"/>
      </w:pPr>
      <w:rPr>
        <w:rFonts w:ascii="Garamond" w:hAnsi="Garamond" w:hint="default"/>
        <w:b w:val="0"/>
        <w:i w:val="0"/>
        <w:caps w:val="0"/>
        <w:color w:val="00467F"/>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4CD32E1"/>
    <w:multiLevelType w:val="hybridMultilevel"/>
    <w:tmpl w:val="24A89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8A53DF"/>
    <w:multiLevelType w:val="hybridMultilevel"/>
    <w:tmpl w:val="154C7944"/>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5C4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FB9023A"/>
    <w:multiLevelType w:val="hybridMultilevel"/>
    <w:tmpl w:val="42A63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495D27"/>
    <w:multiLevelType w:val="singleLevel"/>
    <w:tmpl w:val="9080156E"/>
    <w:lvl w:ilvl="0">
      <w:start w:val="1"/>
      <w:numFmt w:val="bullet"/>
      <w:pStyle w:val="N2-2ndBullet"/>
      <w:lvlText w:val="–"/>
      <w:lvlJc w:val="left"/>
      <w:pPr>
        <w:tabs>
          <w:tab w:val="num" w:pos="1728"/>
        </w:tabs>
        <w:ind w:left="1728" w:hanging="576"/>
      </w:pPr>
      <w:rPr>
        <w:rFonts w:ascii="Garamond" w:hAnsi="Garamond" w:hint="default"/>
        <w:color w:val="00467F"/>
        <w:sz w:val="28"/>
        <w:szCs w:val="36"/>
      </w:rPr>
    </w:lvl>
  </w:abstractNum>
  <w:abstractNum w:abstractNumId="10" w15:restartNumberingAfterBreak="0">
    <w:nsid w:val="336855DC"/>
    <w:multiLevelType w:val="hybridMultilevel"/>
    <w:tmpl w:val="22206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696E3E"/>
    <w:multiLevelType w:val="hybridMultilevel"/>
    <w:tmpl w:val="6BD40CE2"/>
    <w:lvl w:ilvl="0" w:tplc="04090001">
      <w:numFmt w:val="bullet"/>
      <w:lvlText w:val=""/>
      <w:lvlJc w:val="left"/>
      <w:pPr>
        <w:ind w:left="360" w:hanging="360"/>
      </w:pPr>
      <w:rPr>
        <w:rFonts w:ascii="Symbol" w:eastAsia="Times New Roma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B612BBC"/>
    <w:multiLevelType w:val="multilevel"/>
    <w:tmpl w:val="24FEADF4"/>
    <w:lvl w:ilvl="0">
      <w:start w:val="1"/>
      <w:numFmt w:val="lowerLetter"/>
      <w:pStyle w:val="NC-4thBullet"/>
      <w:lvlText w:val="(%1)"/>
      <w:lvlJc w:val="left"/>
      <w:pPr>
        <w:ind w:left="2880" w:hanging="576"/>
      </w:pPr>
      <w:rPr>
        <w:rFonts w:ascii="Garamond" w:hAnsi="Garamond"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D28725B"/>
    <w:multiLevelType w:val="hybridMultilevel"/>
    <w:tmpl w:val="DBE0D6DA"/>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cs="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cs="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cs="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4" w15:restartNumberingAfterBreak="0">
    <w:nsid w:val="3E272F80"/>
    <w:multiLevelType w:val="hybridMultilevel"/>
    <w:tmpl w:val="7A26A334"/>
    <w:lvl w:ilvl="0" w:tplc="78664332">
      <w:start w:val="1"/>
      <w:numFmt w:val="decimal"/>
      <w:pStyle w:val="N3-3rdBullet"/>
      <w:lvlText w:val="%1."/>
      <w:lvlJc w:val="left"/>
      <w:pPr>
        <w:tabs>
          <w:tab w:val="num" w:pos="2304"/>
        </w:tabs>
        <w:ind w:left="2304" w:hanging="576"/>
      </w:pPr>
      <w:rPr>
        <w:rFonts w:ascii="Garamond" w:hAnsi="Garamond" w:hint="default"/>
        <w:color w:val="00467F"/>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D83E36"/>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469C018B"/>
    <w:multiLevelType w:val="hybridMultilevel"/>
    <w:tmpl w:val="22E2BBB0"/>
    <w:lvl w:ilvl="0" w:tplc="8BC224FC">
      <w:numFmt w:val="bullet"/>
      <w:lvlText w:val=""/>
      <w:lvlJc w:val="left"/>
      <w:pPr>
        <w:ind w:left="360" w:hanging="360"/>
      </w:pPr>
      <w:rPr>
        <w:rFonts w:ascii="Symbol" w:eastAsia="Times New Roman" w:hAnsi="Symbol" w:cs="Times New Roman"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8D31B1D"/>
    <w:multiLevelType w:val="hybridMultilevel"/>
    <w:tmpl w:val="A3DE2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5623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1352B01"/>
    <w:multiLevelType w:val="hybridMultilevel"/>
    <w:tmpl w:val="04CA1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386F79"/>
    <w:multiLevelType w:val="hybridMultilevel"/>
    <w:tmpl w:val="7458D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C127565"/>
    <w:multiLevelType w:val="hybridMultilevel"/>
    <w:tmpl w:val="E872DBFC"/>
    <w:lvl w:ilvl="0" w:tplc="806A0A3C">
      <w:numFmt w:val="bullet"/>
      <w:lvlText w:val="·"/>
      <w:lvlJc w:val="left"/>
      <w:pPr>
        <w:ind w:left="720" w:hanging="360"/>
      </w:pPr>
      <w:rPr>
        <w:rFonts w:ascii="Gill Sans MT" w:eastAsia="Times New Roman" w:hAnsi="Gill Sans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5354C7"/>
    <w:multiLevelType w:val="multilevel"/>
    <w:tmpl w:val="118C7252"/>
    <w:lvl w:ilvl="0">
      <w:start w:val="1"/>
      <w:numFmt w:val="lowerRoman"/>
      <w:pStyle w:val="NB-3rdBullet"/>
      <w:lvlText w:val="(%1)"/>
      <w:lvlJc w:val="left"/>
      <w:pPr>
        <w:ind w:left="2304" w:hanging="576"/>
      </w:pPr>
      <w:rPr>
        <w:rFonts w:ascii="Garamond" w:hAnsi="Garamond" w:hint="default"/>
        <w:color w:val="00467F"/>
        <w:sz w:val="24"/>
      </w:rPr>
    </w:lvl>
    <w:lvl w:ilvl="1">
      <w:start w:val="1"/>
      <w:numFmt w:val="lowerLetter"/>
      <w:lvlText w:val="%2."/>
      <w:lvlJc w:val="left"/>
      <w:pPr>
        <w:ind w:left="3744" w:hanging="360"/>
      </w:pPr>
      <w:rPr>
        <w:rFonts w:hint="default"/>
      </w:rPr>
    </w:lvl>
    <w:lvl w:ilvl="2">
      <w:start w:val="1"/>
      <w:numFmt w:val="lowerRoman"/>
      <w:lvlText w:val="%3."/>
      <w:lvlJc w:val="right"/>
      <w:pPr>
        <w:ind w:left="4464" w:hanging="180"/>
      </w:pPr>
      <w:rPr>
        <w:rFonts w:hint="default"/>
      </w:rPr>
    </w:lvl>
    <w:lvl w:ilvl="3">
      <w:start w:val="1"/>
      <w:numFmt w:val="decimal"/>
      <w:lvlText w:val="%4."/>
      <w:lvlJc w:val="left"/>
      <w:pPr>
        <w:ind w:left="5184" w:hanging="360"/>
      </w:pPr>
      <w:rPr>
        <w:rFonts w:hint="default"/>
      </w:rPr>
    </w:lvl>
    <w:lvl w:ilvl="4">
      <w:start w:val="1"/>
      <w:numFmt w:val="lowerLetter"/>
      <w:lvlText w:val="%5."/>
      <w:lvlJc w:val="left"/>
      <w:pPr>
        <w:ind w:left="5904" w:hanging="360"/>
      </w:pPr>
      <w:rPr>
        <w:rFonts w:hint="default"/>
      </w:rPr>
    </w:lvl>
    <w:lvl w:ilvl="5">
      <w:start w:val="1"/>
      <w:numFmt w:val="lowerRoman"/>
      <w:lvlText w:val="%6."/>
      <w:lvlJc w:val="right"/>
      <w:pPr>
        <w:ind w:left="6624" w:hanging="180"/>
      </w:pPr>
      <w:rPr>
        <w:rFonts w:hint="default"/>
      </w:rPr>
    </w:lvl>
    <w:lvl w:ilvl="6">
      <w:start w:val="1"/>
      <w:numFmt w:val="decimal"/>
      <w:lvlText w:val="%7."/>
      <w:lvlJc w:val="left"/>
      <w:pPr>
        <w:ind w:left="7344" w:hanging="360"/>
      </w:pPr>
      <w:rPr>
        <w:rFonts w:hint="default"/>
      </w:rPr>
    </w:lvl>
    <w:lvl w:ilvl="7">
      <w:start w:val="1"/>
      <w:numFmt w:val="lowerLetter"/>
      <w:lvlText w:val="%8."/>
      <w:lvlJc w:val="left"/>
      <w:pPr>
        <w:ind w:left="8064" w:hanging="360"/>
      </w:pPr>
      <w:rPr>
        <w:rFonts w:hint="default"/>
      </w:rPr>
    </w:lvl>
    <w:lvl w:ilvl="8">
      <w:start w:val="1"/>
      <w:numFmt w:val="lowerRoman"/>
      <w:lvlText w:val="%9."/>
      <w:lvlJc w:val="right"/>
      <w:pPr>
        <w:ind w:left="8784" w:hanging="180"/>
      </w:pPr>
      <w:rPr>
        <w:rFonts w:hint="default"/>
      </w:rPr>
    </w:lvl>
  </w:abstractNum>
  <w:abstractNum w:abstractNumId="23" w15:restartNumberingAfterBreak="0">
    <w:nsid w:val="68542601"/>
    <w:multiLevelType w:val="multilevel"/>
    <w:tmpl w:val="8E447258"/>
    <w:lvl w:ilvl="0">
      <w:start w:val="1"/>
      <w:numFmt w:val="decimal"/>
      <w:pStyle w:val="NL-1stNumberedBullet"/>
      <w:lvlText w:val="%1."/>
      <w:lvlJc w:val="left"/>
      <w:pPr>
        <w:ind w:left="1152" w:hanging="576"/>
      </w:pPr>
      <w:rPr>
        <w:rFonts w:hint="default"/>
        <w:color w:val="00467F"/>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1BC1859"/>
    <w:multiLevelType w:val="hybridMultilevel"/>
    <w:tmpl w:val="6FDE1BAA"/>
    <w:lvl w:ilvl="0" w:tplc="CF428C96">
      <w:start w:val="1"/>
      <w:numFmt w:val="bullet"/>
      <w:pStyle w:val="TB-TableBullet"/>
      <w:lvlText w:val=""/>
      <w:lvlJc w:val="left"/>
      <w:pPr>
        <w:ind w:left="720" w:hanging="360"/>
      </w:pPr>
      <w:rPr>
        <w:rFonts w:ascii="Symbol" w:hAnsi="Symbol" w:hint="default"/>
        <w:color w:val="14487C"/>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156C02"/>
    <w:multiLevelType w:val="hybridMultilevel"/>
    <w:tmpl w:val="DDE05C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674C14"/>
    <w:multiLevelType w:val="hybridMultilevel"/>
    <w:tmpl w:val="DDC8DFB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76DD4ED5"/>
    <w:multiLevelType w:val="hybridMultilevel"/>
    <w:tmpl w:val="34AC015E"/>
    <w:lvl w:ilvl="0" w:tplc="04090001">
      <w:numFmt w:val="bullet"/>
      <w:lvlText w:val=""/>
      <w:lvlJc w:val="left"/>
      <w:pPr>
        <w:ind w:left="720" w:hanging="360"/>
      </w:pPr>
      <w:rPr>
        <w:rFonts w:ascii="Symbol" w:eastAsia="Times New Roman" w:hAnsi="Symbol" w:cs="Times New Roman" w:hint="default"/>
      </w:rPr>
    </w:lvl>
    <w:lvl w:ilvl="1" w:tplc="C44AFBF8">
      <w:numFmt w:val="bullet"/>
      <w:lvlText w:val="·"/>
      <w:lvlJc w:val="left"/>
      <w:pPr>
        <w:ind w:left="1440" w:hanging="360"/>
      </w:pPr>
      <w:rPr>
        <w:rFonts w:ascii="Gill Sans MT" w:eastAsia="Times New Roman" w:hAnsi="Gill Sans M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2C39E3"/>
    <w:multiLevelType w:val="hybridMultilevel"/>
    <w:tmpl w:val="072A4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805948"/>
    <w:multiLevelType w:val="hybridMultilevel"/>
    <w:tmpl w:val="C67C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4"/>
  </w:num>
  <w:num w:numId="4">
    <w:abstractNumId w:val="24"/>
  </w:num>
  <w:num w:numId="5">
    <w:abstractNumId w:val="9"/>
  </w:num>
  <w:num w:numId="6">
    <w:abstractNumId w:val="1"/>
  </w:num>
  <w:num w:numId="7">
    <w:abstractNumId w:val="22"/>
  </w:num>
  <w:num w:numId="8">
    <w:abstractNumId w:val="12"/>
  </w:num>
  <w:num w:numId="9">
    <w:abstractNumId w:val="23"/>
  </w:num>
  <w:num w:numId="10">
    <w:abstractNumId w:val="14"/>
    <w:lvlOverride w:ilvl="0">
      <w:startOverride w:val="1"/>
    </w:lvlOverride>
  </w:num>
  <w:num w:numId="11">
    <w:abstractNumId w:val="4"/>
    <w:lvlOverride w:ilvl="0">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num>
  <w:num w:numId="17">
    <w:abstractNumId w:val="22"/>
    <w:lvlOverride w:ilvl="0">
      <w:startOverride w:val="1"/>
    </w:lvlOverride>
  </w:num>
  <w:num w:numId="18">
    <w:abstractNumId w:val="12"/>
    <w:lvlOverride w:ilvl="0">
      <w:startOverride w:val="1"/>
    </w:lvlOverride>
  </w:num>
  <w:num w:numId="19">
    <w:abstractNumId w:val="23"/>
    <w:lvlOverride w:ilvl="0">
      <w:startOverride w:val="1"/>
    </w:lvlOverride>
  </w:num>
  <w:num w:numId="20">
    <w:abstractNumId w:val="7"/>
  </w:num>
  <w:num w:numId="21">
    <w:abstractNumId w:val="3"/>
  </w:num>
  <w:num w:numId="22">
    <w:abstractNumId w:val="18"/>
  </w:num>
  <w:num w:numId="23">
    <w:abstractNumId w:val="15"/>
  </w:num>
  <w:num w:numId="24">
    <w:abstractNumId w:val="29"/>
  </w:num>
  <w:num w:numId="25">
    <w:abstractNumId w:val="21"/>
  </w:num>
  <w:num w:numId="26">
    <w:abstractNumId w:val="20"/>
  </w:num>
  <w:num w:numId="27">
    <w:abstractNumId w:val="10"/>
  </w:num>
  <w:num w:numId="28">
    <w:abstractNumId w:val="27"/>
  </w:num>
  <w:num w:numId="29">
    <w:abstractNumId w:val="28"/>
  </w:num>
  <w:num w:numId="30">
    <w:abstractNumId w:val="8"/>
  </w:num>
  <w:num w:numId="31">
    <w:abstractNumId w:val="16"/>
  </w:num>
  <w:num w:numId="32">
    <w:abstractNumId w:val="0"/>
  </w:num>
  <w:num w:numId="33">
    <w:abstractNumId w:val="11"/>
  </w:num>
  <w:num w:numId="34">
    <w:abstractNumId w:val="17"/>
  </w:num>
  <w:num w:numId="35">
    <w:abstractNumId w:val="6"/>
  </w:num>
  <w:num w:numId="36">
    <w:abstractNumId w:val="5"/>
  </w:num>
  <w:num w:numId="37">
    <w:abstractNumId w:val="25"/>
  </w:num>
  <w:num w:numId="38">
    <w:abstractNumId w:val="19"/>
  </w:num>
  <w:num w:numId="39">
    <w:abstractNumId w:val="13"/>
  </w:num>
  <w:num w:numId="40">
    <w:abstractNumId w:val="2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ush, Alexander - FNS">
    <w15:presenceInfo w15:providerId="AD" w15:userId="S-1-5-21-2443529608-3098792306-3041422421-9760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SystemFonts/>
  <w:bordersDoNotSurroundHeader/>
  <w:bordersDoNotSurroundFooter/>
  <w:hideGrammaticalErrors/>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187"/>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29"/>
    <w:rsid w:val="000020B6"/>
    <w:rsid w:val="000030E0"/>
    <w:rsid w:val="000053E7"/>
    <w:rsid w:val="000149A2"/>
    <w:rsid w:val="00015B6C"/>
    <w:rsid w:val="000168DD"/>
    <w:rsid w:val="000211E1"/>
    <w:rsid w:val="00021486"/>
    <w:rsid w:val="000350E9"/>
    <w:rsid w:val="00036AF4"/>
    <w:rsid w:val="00037C3A"/>
    <w:rsid w:val="00043871"/>
    <w:rsid w:val="000447C2"/>
    <w:rsid w:val="00047085"/>
    <w:rsid w:val="00051FAB"/>
    <w:rsid w:val="00057925"/>
    <w:rsid w:val="0006498E"/>
    <w:rsid w:val="00064A74"/>
    <w:rsid w:val="00065855"/>
    <w:rsid w:val="00065B1F"/>
    <w:rsid w:val="0006602E"/>
    <w:rsid w:val="00066207"/>
    <w:rsid w:val="00073632"/>
    <w:rsid w:val="00073F2D"/>
    <w:rsid w:val="00076495"/>
    <w:rsid w:val="00077B5F"/>
    <w:rsid w:val="00080EA4"/>
    <w:rsid w:val="000837C2"/>
    <w:rsid w:val="00091A23"/>
    <w:rsid w:val="000921C1"/>
    <w:rsid w:val="00092D00"/>
    <w:rsid w:val="000A2FA8"/>
    <w:rsid w:val="000A6F9A"/>
    <w:rsid w:val="000B4B3C"/>
    <w:rsid w:val="000C15BC"/>
    <w:rsid w:val="000C33DB"/>
    <w:rsid w:val="000D02CD"/>
    <w:rsid w:val="000D0BBC"/>
    <w:rsid w:val="000D51B5"/>
    <w:rsid w:val="000E07BE"/>
    <w:rsid w:val="000E352C"/>
    <w:rsid w:val="000E74AE"/>
    <w:rsid w:val="000F3336"/>
    <w:rsid w:val="000F4CFB"/>
    <w:rsid w:val="001008DC"/>
    <w:rsid w:val="00101C84"/>
    <w:rsid w:val="00105054"/>
    <w:rsid w:val="001066E1"/>
    <w:rsid w:val="00114C6E"/>
    <w:rsid w:val="00120A6B"/>
    <w:rsid w:val="00121A4A"/>
    <w:rsid w:val="00131EFE"/>
    <w:rsid w:val="00134EFB"/>
    <w:rsid w:val="001403B8"/>
    <w:rsid w:val="00141000"/>
    <w:rsid w:val="00147353"/>
    <w:rsid w:val="00147D20"/>
    <w:rsid w:val="00152B01"/>
    <w:rsid w:val="00156208"/>
    <w:rsid w:val="00161441"/>
    <w:rsid w:val="00162A37"/>
    <w:rsid w:val="001659AC"/>
    <w:rsid w:val="00173CE1"/>
    <w:rsid w:val="001768BA"/>
    <w:rsid w:val="00184A10"/>
    <w:rsid w:val="00196E90"/>
    <w:rsid w:val="001A10A2"/>
    <w:rsid w:val="001A1E7D"/>
    <w:rsid w:val="001B097C"/>
    <w:rsid w:val="001B53DF"/>
    <w:rsid w:val="001B6AA1"/>
    <w:rsid w:val="001C14F6"/>
    <w:rsid w:val="001C2AE1"/>
    <w:rsid w:val="001C5B1E"/>
    <w:rsid w:val="001C69DD"/>
    <w:rsid w:val="001C7A25"/>
    <w:rsid w:val="001D0187"/>
    <w:rsid w:val="001D09EB"/>
    <w:rsid w:val="001D1322"/>
    <w:rsid w:val="001D1F70"/>
    <w:rsid w:val="001E3800"/>
    <w:rsid w:val="001E476E"/>
    <w:rsid w:val="001E5F24"/>
    <w:rsid w:val="001E6079"/>
    <w:rsid w:val="00202534"/>
    <w:rsid w:val="00202859"/>
    <w:rsid w:val="00203CA4"/>
    <w:rsid w:val="00203EEF"/>
    <w:rsid w:val="00203EFB"/>
    <w:rsid w:val="0020415E"/>
    <w:rsid w:val="0020526D"/>
    <w:rsid w:val="00207E23"/>
    <w:rsid w:val="00212FFB"/>
    <w:rsid w:val="002143C2"/>
    <w:rsid w:val="00214B46"/>
    <w:rsid w:val="002224AD"/>
    <w:rsid w:val="00232D4B"/>
    <w:rsid w:val="00235244"/>
    <w:rsid w:val="00241BC9"/>
    <w:rsid w:val="00244270"/>
    <w:rsid w:val="00246B4C"/>
    <w:rsid w:val="00254C68"/>
    <w:rsid w:val="00266495"/>
    <w:rsid w:val="00267260"/>
    <w:rsid w:val="00267642"/>
    <w:rsid w:val="002747D9"/>
    <w:rsid w:val="00275240"/>
    <w:rsid w:val="00282212"/>
    <w:rsid w:val="00282312"/>
    <w:rsid w:val="002848CA"/>
    <w:rsid w:val="002851B1"/>
    <w:rsid w:val="00287D53"/>
    <w:rsid w:val="002955F4"/>
    <w:rsid w:val="00297616"/>
    <w:rsid w:val="002A62CA"/>
    <w:rsid w:val="002A6821"/>
    <w:rsid w:val="002C1108"/>
    <w:rsid w:val="002D1420"/>
    <w:rsid w:val="002D3E8C"/>
    <w:rsid w:val="002E19DB"/>
    <w:rsid w:val="002E1FE8"/>
    <w:rsid w:val="002F0F19"/>
    <w:rsid w:val="002F5259"/>
    <w:rsid w:val="00302E5C"/>
    <w:rsid w:val="00303F9B"/>
    <w:rsid w:val="00304009"/>
    <w:rsid w:val="0031020A"/>
    <w:rsid w:val="003108B7"/>
    <w:rsid w:val="00315646"/>
    <w:rsid w:val="00323FC9"/>
    <w:rsid w:val="003254F9"/>
    <w:rsid w:val="003255FF"/>
    <w:rsid w:val="00326127"/>
    <w:rsid w:val="00327978"/>
    <w:rsid w:val="003334DC"/>
    <w:rsid w:val="00340AC7"/>
    <w:rsid w:val="00341070"/>
    <w:rsid w:val="00355BB4"/>
    <w:rsid w:val="0036068A"/>
    <w:rsid w:val="00365628"/>
    <w:rsid w:val="00383C29"/>
    <w:rsid w:val="00397B0B"/>
    <w:rsid w:val="003A1CAE"/>
    <w:rsid w:val="003A33F2"/>
    <w:rsid w:val="003A4615"/>
    <w:rsid w:val="003A522C"/>
    <w:rsid w:val="003A6AB6"/>
    <w:rsid w:val="003B08B4"/>
    <w:rsid w:val="003C0336"/>
    <w:rsid w:val="003C3199"/>
    <w:rsid w:val="003D26D6"/>
    <w:rsid w:val="003D7178"/>
    <w:rsid w:val="003F4F98"/>
    <w:rsid w:val="00407B3F"/>
    <w:rsid w:val="00412834"/>
    <w:rsid w:val="004144E2"/>
    <w:rsid w:val="00414B36"/>
    <w:rsid w:val="004153AF"/>
    <w:rsid w:val="00417779"/>
    <w:rsid w:val="00421E98"/>
    <w:rsid w:val="004273F4"/>
    <w:rsid w:val="00427F63"/>
    <w:rsid w:val="00435E37"/>
    <w:rsid w:val="004503A5"/>
    <w:rsid w:val="00451FE7"/>
    <w:rsid w:val="00452DEB"/>
    <w:rsid w:val="004670B5"/>
    <w:rsid w:val="00467AA5"/>
    <w:rsid w:val="0047041E"/>
    <w:rsid w:val="00470A46"/>
    <w:rsid w:val="00474959"/>
    <w:rsid w:val="004762B0"/>
    <w:rsid w:val="00481DB2"/>
    <w:rsid w:val="0048653E"/>
    <w:rsid w:val="00490EA7"/>
    <w:rsid w:val="00493E51"/>
    <w:rsid w:val="004A44CC"/>
    <w:rsid w:val="004A660A"/>
    <w:rsid w:val="004B2599"/>
    <w:rsid w:val="004B3AEF"/>
    <w:rsid w:val="004B551B"/>
    <w:rsid w:val="004C274C"/>
    <w:rsid w:val="004D0D4C"/>
    <w:rsid w:val="004D3719"/>
    <w:rsid w:val="004D7D27"/>
    <w:rsid w:val="004E0FD6"/>
    <w:rsid w:val="004E7AC1"/>
    <w:rsid w:val="004F1CD7"/>
    <w:rsid w:val="005028F3"/>
    <w:rsid w:val="00506F29"/>
    <w:rsid w:val="00507822"/>
    <w:rsid w:val="00517BD9"/>
    <w:rsid w:val="005444F4"/>
    <w:rsid w:val="00546E7B"/>
    <w:rsid w:val="005526CC"/>
    <w:rsid w:val="005547B9"/>
    <w:rsid w:val="005559DD"/>
    <w:rsid w:val="0056180B"/>
    <w:rsid w:val="00570065"/>
    <w:rsid w:val="005714D4"/>
    <w:rsid w:val="00575C11"/>
    <w:rsid w:val="00580B23"/>
    <w:rsid w:val="00582F2F"/>
    <w:rsid w:val="00593313"/>
    <w:rsid w:val="00596C37"/>
    <w:rsid w:val="00596FB7"/>
    <w:rsid w:val="005A186A"/>
    <w:rsid w:val="005B211A"/>
    <w:rsid w:val="005B3625"/>
    <w:rsid w:val="005B62AC"/>
    <w:rsid w:val="005B7031"/>
    <w:rsid w:val="005B7E2D"/>
    <w:rsid w:val="005C1993"/>
    <w:rsid w:val="005C4D2B"/>
    <w:rsid w:val="005C543C"/>
    <w:rsid w:val="005D1174"/>
    <w:rsid w:val="005D46D8"/>
    <w:rsid w:val="005D5BBC"/>
    <w:rsid w:val="005E3AA1"/>
    <w:rsid w:val="005E53FF"/>
    <w:rsid w:val="005E7F4B"/>
    <w:rsid w:val="005F33C9"/>
    <w:rsid w:val="005F5509"/>
    <w:rsid w:val="0061383B"/>
    <w:rsid w:val="00614494"/>
    <w:rsid w:val="0062314E"/>
    <w:rsid w:val="006313A0"/>
    <w:rsid w:val="0064361A"/>
    <w:rsid w:val="00644471"/>
    <w:rsid w:val="0064783A"/>
    <w:rsid w:val="00651022"/>
    <w:rsid w:val="00661217"/>
    <w:rsid w:val="00664576"/>
    <w:rsid w:val="00664DDE"/>
    <w:rsid w:val="00665367"/>
    <w:rsid w:val="006709D6"/>
    <w:rsid w:val="00672E8F"/>
    <w:rsid w:val="006756A3"/>
    <w:rsid w:val="0068253C"/>
    <w:rsid w:val="00683296"/>
    <w:rsid w:val="0068381B"/>
    <w:rsid w:val="00683820"/>
    <w:rsid w:val="006849A8"/>
    <w:rsid w:val="006870BC"/>
    <w:rsid w:val="006901D7"/>
    <w:rsid w:val="00690554"/>
    <w:rsid w:val="006A0637"/>
    <w:rsid w:val="006A238C"/>
    <w:rsid w:val="006A31AA"/>
    <w:rsid w:val="006A46F6"/>
    <w:rsid w:val="006B6879"/>
    <w:rsid w:val="006C0E3A"/>
    <w:rsid w:val="006D735C"/>
    <w:rsid w:val="006E775D"/>
    <w:rsid w:val="006F1A97"/>
    <w:rsid w:val="0070039E"/>
    <w:rsid w:val="007035CD"/>
    <w:rsid w:val="00705A09"/>
    <w:rsid w:val="00707A44"/>
    <w:rsid w:val="00721588"/>
    <w:rsid w:val="0072337A"/>
    <w:rsid w:val="00726C30"/>
    <w:rsid w:val="007274DD"/>
    <w:rsid w:val="007304BD"/>
    <w:rsid w:val="00731A44"/>
    <w:rsid w:val="00740591"/>
    <w:rsid w:val="00741FAB"/>
    <w:rsid w:val="0074389B"/>
    <w:rsid w:val="0074479C"/>
    <w:rsid w:val="00745576"/>
    <w:rsid w:val="00770E81"/>
    <w:rsid w:val="00771EC0"/>
    <w:rsid w:val="00774268"/>
    <w:rsid w:val="007766F3"/>
    <w:rsid w:val="0077775D"/>
    <w:rsid w:val="00795760"/>
    <w:rsid w:val="007A4BF5"/>
    <w:rsid w:val="007A76FF"/>
    <w:rsid w:val="007A7CB3"/>
    <w:rsid w:val="007B0A80"/>
    <w:rsid w:val="007C0946"/>
    <w:rsid w:val="007C2D80"/>
    <w:rsid w:val="007D14CE"/>
    <w:rsid w:val="008034BE"/>
    <w:rsid w:val="00804C29"/>
    <w:rsid w:val="00806E5D"/>
    <w:rsid w:val="00812021"/>
    <w:rsid w:val="00820C97"/>
    <w:rsid w:val="00836F4D"/>
    <w:rsid w:val="00840373"/>
    <w:rsid w:val="00840DB8"/>
    <w:rsid w:val="00843D06"/>
    <w:rsid w:val="008478CF"/>
    <w:rsid w:val="00850A8B"/>
    <w:rsid w:val="00853851"/>
    <w:rsid w:val="008562F2"/>
    <w:rsid w:val="0086324B"/>
    <w:rsid w:val="00867646"/>
    <w:rsid w:val="008750B5"/>
    <w:rsid w:val="0087579F"/>
    <w:rsid w:val="00876040"/>
    <w:rsid w:val="0088021E"/>
    <w:rsid w:val="00884C42"/>
    <w:rsid w:val="008874B0"/>
    <w:rsid w:val="00887EC8"/>
    <w:rsid w:val="00894610"/>
    <w:rsid w:val="00895E95"/>
    <w:rsid w:val="008B2C48"/>
    <w:rsid w:val="008B577C"/>
    <w:rsid w:val="008C26E3"/>
    <w:rsid w:val="008C3DDD"/>
    <w:rsid w:val="008D45A5"/>
    <w:rsid w:val="008D5EA1"/>
    <w:rsid w:val="008E2671"/>
    <w:rsid w:val="008E5106"/>
    <w:rsid w:val="008E63B6"/>
    <w:rsid w:val="009045FF"/>
    <w:rsid w:val="009102FC"/>
    <w:rsid w:val="00914207"/>
    <w:rsid w:val="00921C92"/>
    <w:rsid w:val="00923737"/>
    <w:rsid w:val="00923C66"/>
    <w:rsid w:val="009272BE"/>
    <w:rsid w:val="00933DAC"/>
    <w:rsid w:val="009355F7"/>
    <w:rsid w:val="00940319"/>
    <w:rsid w:val="00940420"/>
    <w:rsid w:val="00942283"/>
    <w:rsid w:val="009426D9"/>
    <w:rsid w:val="00942894"/>
    <w:rsid w:val="00947B87"/>
    <w:rsid w:val="00947D56"/>
    <w:rsid w:val="00950A60"/>
    <w:rsid w:val="0095362B"/>
    <w:rsid w:val="0095377B"/>
    <w:rsid w:val="0095620D"/>
    <w:rsid w:val="0096462A"/>
    <w:rsid w:val="00970D07"/>
    <w:rsid w:val="0097142D"/>
    <w:rsid w:val="00972B61"/>
    <w:rsid w:val="009743FF"/>
    <w:rsid w:val="009871D3"/>
    <w:rsid w:val="00987CBC"/>
    <w:rsid w:val="00992616"/>
    <w:rsid w:val="00992641"/>
    <w:rsid w:val="009943A4"/>
    <w:rsid w:val="009A4330"/>
    <w:rsid w:val="009A7069"/>
    <w:rsid w:val="009C7747"/>
    <w:rsid w:val="009D254B"/>
    <w:rsid w:val="009D6021"/>
    <w:rsid w:val="009D6BE4"/>
    <w:rsid w:val="009E291A"/>
    <w:rsid w:val="009F4135"/>
    <w:rsid w:val="00A11B2A"/>
    <w:rsid w:val="00A15A6F"/>
    <w:rsid w:val="00A203A1"/>
    <w:rsid w:val="00A210B8"/>
    <w:rsid w:val="00A25771"/>
    <w:rsid w:val="00A26E08"/>
    <w:rsid w:val="00A3063D"/>
    <w:rsid w:val="00A3553A"/>
    <w:rsid w:val="00A44935"/>
    <w:rsid w:val="00A44F9B"/>
    <w:rsid w:val="00A45F08"/>
    <w:rsid w:val="00A5064E"/>
    <w:rsid w:val="00A51100"/>
    <w:rsid w:val="00A668DB"/>
    <w:rsid w:val="00A74704"/>
    <w:rsid w:val="00A755BD"/>
    <w:rsid w:val="00A75648"/>
    <w:rsid w:val="00A77D80"/>
    <w:rsid w:val="00A80085"/>
    <w:rsid w:val="00A80934"/>
    <w:rsid w:val="00A80C12"/>
    <w:rsid w:val="00A80F1B"/>
    <w:rsid w:val="00A8188C"/>
    <w:rsid w:val="00A82A78"/>
    <w:rsid w:val="00A84638"/>
    <w:rsid w:val="00A877F4"/>
    <w:rsid w:val="00A90754"/>
    <w:rsid w:val="00A9104B"/>
    <w:rsid w:val="00A91FF2"/>
    <w:rsid w:val="00AC023D"/>
    <w:rsid w:val="00AC49A1"/>
    <w:rsid w:val="00AC64BC"/>
    <w:rsid w:val="00AD5980"/>
    <w:rsid w:val="00AD7609"/>
    <w:rsid w:val="00AE3C51"/>
    <w:rsid w:val="00AE6E00"/>
    <w:rsid w:val="00AE710A"/>
    <w:rsid w:val="00AF1251"/>
    <w:rsid w:val="00AF22E3"/>
    <w:rsid w:val="00AF3094"/>
    <w:rsid w:val="00B00CD0"/>
    <w:rsid w:val="00B05694"/>
    <w:rsid w:val="00B06CAC"/>
    <w:rsid w:val="00B118D4"/>
    <w:rsid w:val="00B11E90"/>
    <w:rsid w:val="00B16335"/>
    <w:rsid w:val="00B231D1"/>
    <w:rsid w:val="00B23CF5"/>
    <w:rsid w:val="00B33098"/>
    <w:rsid w:val="00B3358D"/>
    <w:rsid w:val="00B35641"/>
    <w:rsid w:val="00B36133"/>
    <w:rsid w:val="00B47EA8"/>
    <w:rsid w:val="00B54406"/>
    <w:rsid w:val="00B546C7"/>
    <w:rsid w:val="00B55900"/>
    <w:rsid w:val="00B55B95"/>
    <w:rsid w:val="00B674BC"/>
    <w:rsid w:val="00B67E06"/>
    <w:rsid w:val="00B70876"/>
    <w:rsid w:val="00B70B35"/>
    <w:rsid w:val="00B73ABF"/>
    <w:rsid w:val="00B755EB"/>
    <w:rsid w:val="00B84D69"/>
    <w:rsid w:val="00B909F6"/>
    <w:rsid w:val="00B932D1"/>
    <w:rsid w:val="00B96518"/>
    <w:rsid w:val="00B9677F"/>
    <w:rsid w:val="00BA4220"/>
    <w:rsid w:val="00BA4999"/>
    <w:rsid w:val="00BB06E9"/>
    <w:rsid w:val="00BB2C8B"/>
    <w:rsid w:val="00BB46EA"/>
    <w:rsid w:val="00BC15E3"/>
    <w:rsid w:val="00BC6E81"/>
    <w:rsid w:val="00BD0F94"/>
    <w:rsid w:val="00BD18A4"/>
    <w:rsid w:val="00BD1970"/>
    <w:rsid w:val="00BD28C1"/>
    <w:rsid w:val="00BD4AB9"/>
    <w:rsid w:val="00BD7843"/>
    <w:rsid w:val="00BE4591"/>
    <w:rsid w:val="00BE6197"/>
    <w:rsid w:val="00BF2625"/>
    <w:rsid w:val="00C00D97"/>
    <w:rsid w:val="00C02332"/>
    <w:rsid w:val="00C02D69"/>
    <w:rsid w:val="00C0492B"/>
    <w:rsid w:val="00C06140"/>
    <w:rsid w:val="00C07120"/>
    <w:rsid w:val="00C1165D"/>
    <w:rsid w:val="00C14B4C"/>
    <w:rsid w:val="00C16990"/>
    <w:rsid w:val="00C16E20"/>
    <w:rsid w:val="00C23317"/>
    <w:rsid w:val="00C23B9F"/>
    <w:rsid w:val="00C274BD"/>
    <w:rsid w:val="00C31396"/>
    <w:rsid w:val="00C3299C"/>
    <w:rsid w:val="00C33009"/>
    <w:rsid w:val="00C34AE4"/>
    <w:rsid w:val="00C4068B"/>
    <w:rsid w:val="00C41ADD"/>
    <w:rsid w:val="00C4370C"/>
    <w:rsid w:val="00C43AF8"/>
    <w:rsid w:val="00C44186"/>
    <w:rsid w:val="00C47325"/>
    <w:rsid w:val="00C50612"/>
    <w:rsid w:val="00C53787"/>
    <w:rsid w:val="00C53A30"/>
    <w:rsid w:val="00C61ED2"/>
    <w:rsid w:val="00C63F52"/>
    <w:rsid w:val="00C64D43"/>
    <w:rsid w:val="00C7209C"/>
    <w:rsid w:val="00C80FF2"/>
    <w:rsid w:val="00C81152"/>
    <w:rsid w:val="00C83199"/>
    <w:rsid w:val="00C9296E"/>
    <w:rsid w:val="00C9473F"/>
    <w:rsid w:val="00C95C52"/>
    <w:rsid w:val="00CA0AA4"/>
    <w:rsid w:val="00CA2E8B"/>
    <w:rsid w:val="00CA54B0"/>
    <w:rsid w:val="00CA6602"/>
    <w:rsid w:val="00CA6840"/>
    <w:rsid w:val="00CA6AF2"/>
    <w:rsid w:val="00CB6421"/>
    <w:rsid w:val="00CC37A4"/>
    <w:rsid w:val="00CC3953"/>
    <w:rsid w:val="00CD70C0"/>
    <w:rsid w:val="00CE203E"/>
    <w:rsid w:val="00CE3C5B"/>
    <w:rsid w:val="00CE436B"/>
    <w:rsid w:val="00CE6820"/>
    <w:rsid w:val="00CE740B"/>
    <w:rsid w:val="00CE76E7"/>
    <w:rsid w:val="00CF2F50"/>
    <w:rsid w:val="00CF4ED9"/>
    <w:rsid w:val="00CF5CD1"/>
    <w:rsid w:val="00D026CE"/>
    <w:rsid w:val="00D02942"/>
    <w:rsid w:val="00D03CF1"/>
    <w:rsid w:val="00D052C9"/>
    <w:rsid w:val="00D05ECA"/>
    <w:rsid w:val="00D21221"/>
    <w:rsid w:val="00D256B0"/>
    <w:rsid w:val="00D25BB8"/>
    <w:rsid w:val="00D302BC"/>
    <w:rsid w:val="00D37C80"/>
    <w:rsid w:val="00D40E17"/>
    <w:rsid w:val="00D43F23"/>
    <w:rsid w:val="00D453C0"/>
    <w:rsid w:val="00D51EED"/>
    <w:rsid w:val="00D564BE"/>
    <w:rsid w:val="00D61E45"/>
    <w:rsid w:val="00D63563"/>
    <w:rsid w:val="00D70ED5"/>
    <w:rsid w:val="00D75A15"/>
    <w:rsid w:val="00D91AD4"/>
    <w:rsid w:val="00DB2B3A"/>
    <w:rsid w:val="00DB4B6E"/>
    <w:rsid w:val="00DC6DF7"/>
    <w:rsid w:val="00DD05BF"/>
    <w:rsid w:val="00DD10BE"/>
    <w:rsid w:val="00DD418E"/>
    <w:rsid w:val="00DD4E06"/>
    <w:rsid w:val="00DD5FDC"/>
    <w:rsid w:val="00DD6A35"/>
    <w:rsid w:val="00DE1395"/>
    <w:rsid w:val="00DE33DF"/>
    <w:rsid w:val="00DE658E"/>
    <w:rsid w:val="00DF0084"/>
    <w:rsid w:val="00DF435E"/>
    <w:rsid w:val="00DF52BE"/>
    <w:rsid w:val="00DF6664"/>
    <w:rsid w:val="00E052A7"/>
    <w:rsid w:val="00E074B4"/>
    <w:rsid w:val="00E11011"/>
    <w:rsid w:val="00E11D52"/>
    <w:rsid w:val="00E1521A"/>
    <w:rsid w:val="00E152FD"/>
    <w:rsid w:val="00E1552F"/>
    <w:rsid w:val="00E30E6D"/>
    <w:rsid w:val="00E314C7"/>
    <w:rsid w:val="00E3239A"/>
    <w:rsid w:val="00E33761"/>
    <w:rsid w:val="00E340FB"/>
    <w:rsid w:val="00E352EC"/>
    <w:rsid w:val="00E365EE"/>
    <w:rsid w:val="00E43596"/>
    <w:rsid w:val="00E50DEF"/>
    <w:rsid w:val="00E53874"/>
    <w:rsid w:val="00E5436B"/>
    <w:rsid w:val="00E54F3A"/>
    <w:rsid w:val="00E56D68"/>
    <w:rsid w:val="00E6096F"/>
    <w:rsid w:val="00E6165C"/>
    <w:rsid w:val="00E62BCD"/>
    <w:rsid w:val="00E65595"/>
    <w:rsid w:val="00E657FB"/>
    <w:rsid w:val="00E70DFB"/>
    <w:rsid w:val="00E7410E"/>
    <w:rsid w:val="00E7464C"/>
    <w:rsid w:val="00E80DBD"/>
    <w:rsid w:val="00E8327B"/>
    <w:rsid w:val="00E86D80"/>
    <w:rsid w:val="00E90931"/>
    <w:rsid w:val="00E949A0"/>
    <w:rsid w:val="00E976F7"/>
    <w:rsid w:val="00EA6750"/>
    <w:rsid w:val="00EB4FF4"/>
    <w:rsid w:val="00EB56AC"/>
    <w:rsid w:val="00EB5B29"/>
    <w:rsid w:val="00EC17B6"/>
    <w:rsid w:val="00EC5256"/>
    <w:rsid w:val="00EC5DB9"/>
    <w:rsid w:val="00EC64F6"/>
    <w:rsid w:val="00EC7DC0"/>
    <w:rsid w:val="00ED3B35"/>
    <w:rsid w:val="00EE593E"/>
    <w:rsid w:val="00EF3720"/>
    <w:rsid w:val="00EF4608"/>
    <w:rsid w:val="00EF7D23"/>
    <w:rsid w:val="00F01428"/>
    <w:rsid w:val="00F036D2"/>
    <w:rsid w:val="00F05C7C"/>
    <w:rsid w:val="00F125DB"/>
    <w:rsid w:val="00F132A9"/>
    <w:rsid w:val="00F23B5C"/>
    <w:rsid w:val="00F304A3"/>
    <w:rsid w:val="00F32D84"/>
    <w:rsid w:val="00F36FA7"/>
    <w:rsid w:val="00F41F5C"/>
    <w:rsid w:val="00F53009"/>
    <w:rsid w:val="00F54A25"/>
    <w:rsid w:val="00F55026"/>
    <w:rsid w:val="00F66F64"/>
    <w:rsid w:val="00F72113"/>
    <w:rsid w:val="00F82C30"/>
    <w:rsid w:val="00F920A2"/>
    <w:rsid w:val="00F96BAA"/>
    <w:rsid w:val="00F96E16"/>
    <w:rsid w:val="00FB0DF5"/>
    <w:rsid w:val="00FB163E"/>
    <w:rsid w:val="00FB2FBC"/>
    <w:rsid w:val="00FB518A"/>
    <w:rsid w:val="00FC6550"/>
    <w:rsid w:val="00FE3CD5"/>
    <w:rsid w:val="00FF1233"/>
    <w:rsid w:val="00FF1595"/>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B27593"/>
  <w15:chartTrackingRefBased/>
  <w15:docId w15:val="{F2A72A2F-DE2B-46F9-BC83-B0B7EF5D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2EC"/>
    <w:rPr>
      <w:rFonts w:ascii="Garamond" w:hAnsi="Garamond"/>
      <w:sz w:val="24"/>
    </w:rPr>
  </w:style>
  <w:style w:type="paragraph" w:styleId="Heading1">
    <w:name w:val="heading 1"/>
    <w:aliases w:val="H1-Doc. Head"/>
    <w:basedOn w:val="Normal"/>
    <w:next w:val="L1-FlLSp12"/>
    <w:link w:val="Heading1Char"/>
    <w:uiPriority w:val="9"/>
    <w:qFormat/>
    <w:rsid w:val="005526CC"/>
    <w:pPr>
      <w:keepNext/>
      <w:keepLines/>
      <w:spacing w:after="600"/>
      <w:jc w:val="center"/>
      <w:outlineLvl w:val="0"/>
    </w:pPr>
    <w:rPr>
      <w:rFonts w:ascii="Franklin Gothic Medium" w:hAnsi="Franklin Gothic Medium"/>
      <w:b/>
      <w:sz w:val="48"/>
    </w:rPr>
  </w:style>
  <w:style w:type="paragraph" w:styleId="Heading2">
    <w:name w:val="heading 2"/>
    <w:aliases w:val="H2-Chap. Head"/>
    <w:next w:val="L1-FlLSp12"/>
    <w:link w:val="Heading2Char"/>
    <w:qFormat/>
    <w:rsid w:val="00F05C7C"/>
    <w:pPr>
      <w:keepNext/>
      <w:pBdr>
        <w:bottom w:val="single" w:sz="24" w:space="1" w:color="819BBD"/>
      </w:pBdr>
      <w:spacing w:after="480"/>
      <w:ind w:left="1152" w:hanging="1152"/>
      <w:outlineLvl w:val="1"/>
    </w:pPr>
    <w:rPr>
      <w:rFonts w:ascii="Franklin Gothic Medium" w:hAnsi="Franklin Gothic Medium"/>
      <w:b/>
      <w:color w:val="00467F"/>
      <w:sz w:val="40"/>
    </w:rPr>
  </w:style>
  <w:style w:type="paragraph" w:styleId="Heading3">
    <w:name w:val="heading 3"/>
    <w:aliases w:val="H3-Sec. Head"/>
    <w:next w:val="L1-FlLSp12"/>
    <w:link w:val="Heading3Char"/>
    <w:qFormat/>
    <w:rsid w:val="00F05C7C"/>
    <w:pPr>
      <w:keepNext/>
      <w:spacing w:before="480" w:after="240"/>
      <w:ind w:left="1152" w:hanging="1152"/>
      <w:outlineLvl w:val="2"/>
    </w:pPr>
    <w:rPr>
      <w:rFonts w:ascii="Franklin Gothic Medium" w:hAnsi="Franklin Gothic Medium"/>
      <w:b/>
      <w:color w:val="00467F"/>
      <w:sz w:val="32"/>
      <w:lang w:val="en"/>
    </w:rPr>
  </w:style>
  <w:style w:type="paragraph" w:styleId="Heading4">
    <w:name w:val="heading 4"/>
    <w:aliases w:val="H4-Sec. Head"/>
    <w:next w:val="L1-FlLSp12"/>
    <w:link w:val="Heading4Char"/>
    <w:qFormat/>
    <w:rsid w:val="00F05C7C"/>
    <w:pPr>
      <w:keepNext/>
      <w:spacing w:before="480" w:after="240"/>
      <w:ind w:left="1152" w:hanging="1152"/>
      <w:outlineLvl w:val="3"/>
    </w:pPr>
    <w:rPr>
      <w:rFonts w:ascii="Franklin Gothic Medium" w:hAnsi="Franklin Gothic Medium"/>
      <w:b/>
      <w:color w:val="00467F"/>
      <w:sz w:val="28"/>
    </w:rPr>
  </w:style>
  <w:style w:type="paragraph" w:styleId="Heading5">
    <w:name w:val="heading 5"/>
    <w:aliases w:val="H5-Sec. Head"/>
    <w:next w:val="L1-FlLSp12"/>
    <w:link w:val="Heading5Char"/>
    <w:qFormat/>
    <w:rsid w:val="00F05C7C"/>
    <w:pPr>
      <w:keepNext/>
      <w:spacing w:before="480" w:after="240"/>
      <w:ind w:left="1152" w:hanging="1152"/>
      <w:outlineLvl w:val="4"/>
    </w:pPr>
    <w:rPr>
      <w:rFonts w:ascii="Franklin Gothic Medium" w:hAnsi="Franklin Gothic Medium"/>
      <w:b/>
      <w:sz w:val="24"/>
      <w:lang w:val="en"/>
    </w:rPr>
  </w:style>
  <w:style w:type="paragraph" w:styleId="Heading6">
    <w:name w:val="heading 6"/>
    <w:aliases w:val="H6-Sec. Head"/>
    <w:next w:val="L1-FlLSp12"/>
    <w:link w:val="Heading6Char"/>
    <w:qFormat/>
    <w:rsid w:val="00F05C7C"/>
    <w:pPr>
      <w:keepNext/>
      <w:spacing w:before="480" w:after="240"/>
      <w:ind w:left="1152" w:hanging="1152"/>
      <w:outlineLvl w:val="5"/>
    </w:pPr>
    <w:rPr>
      <w:rFonts w:ascii="Franklin Gothic Medium" w:hAnsi="Franklin Gothic Medium"/>
      <w:b/>
      <w:i/>
      <w:sz w:val="24"/>
    </w:rPr>
  </w:style>
  <w:style w:type="paragraph" w:styleId="Heading7">
    <w:name w:val="heading 7"/>
    <w:basedOn w:val="Normal"/>
    <w:next w:val="Normal"/>
    <w:semiHidden/>
    <w:qFormat/>
    <w:rsid w:val="009D254B"/>
    <w:pPr>
      <w:numPr>
        <w:ilvl w:val="5"/>
        <w:numId w:val="21"/>
      </w:numPr>
      <w:spacing w:before="240" w:after="60"/>
      <w:outlineLvl w:val="6"/>
    </w:pPr>
  </w:style>
  <w:style w:type="paragraph" w:styleId="Heading8">
    <w:name w:val="heading 8"/>
    <w:basedOn w:val="Normal"/>
    <w:next w:val="Normal"/>
    <w:link w:val="Heading8Char"/>
    <w:uiPriority w:val="9"/>
    <w:semiHidden/>
    <w:unhideWhenUsed/>
    <w:qFormat/>
    <w:rsid w:val="00A45F08"/>
    <w:pPr>
      <w:keepNext/>
      <w:keepLines/>
      <w:numPr>
        <w:ilvl w:val="6"/>
        <w:numId w:val="2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45F08"/>
    <w:pPr>
      <w:keepNext/>
      <w:keepLines/>
      <w:numPr>
        <w:ilvl w:val="7"/>
        <w:numId w:val="2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F036D2"/>
    <w:pPr>
      <w:keepNext/>
      <w:spacing w:after="720"/>
      <w:jc w:val="center"/>
    </w:pPr>
    <w:rPr>
      <w:rFonts w:ascii="Franklin Gothic Medium" w:hAnsi="Franklin Gothic Medium"/>
      <w:b/>
      <w:color w:val="00467F"/>
      <w:sz w:val="28"/>
    </w:rPr>
  </w:style>
  <w:style w:type="paragraph" w:customStyle="1" w:styleId="C2-CtrSglSp">
    <w:name w:val="C2-Ctr Sgl Sp"/>
    <w:basedOn w:val="Normal"/>
    <w:rsid w:val="005B3625"/>
    <w:pPr>
      <w:keepLines/>
      <w:spacing w:after="360"/>
      <w:jc w:val="center"/>
    </w:pPr>
  </w:style>
  <w:style w:type="paragraph" w:customStyle="1" w:styleId="C3-CtrSp12">
    <w:name w:val="C3-Ctr Sp&amp;1/2"/>
    <w:rsid w:val="00E53874"/>
    <w:pPr>
      <w:keepLines/>
      <w:spacing w:line="360" w:lineRule="auto"/>
      <w:jc w:val="center"/>
    </w:pPr>
    <w:rPr>
      <w:rFonts w:ascii="Garamond" w:hAnsi="Garamond"/>
      <w:sz w:val="24"/>
    </w:rPr>
  </w:style>
  <w:style w:type="paragraph" w:customStyle="1" w:styleId="E1-Equation">
    <w:name w:val="E1-Equation"/>
    <w:basedOn w:val="Normal"/>
    <w:rsid w:val="00451FE7"/>
    <w:pPr>
      <w:tabs>
        <w:tab w:val="center" w:pos="4680"/>
        <w:tab w:val="right" w:pos="9360"/>
      </w:tabs>
      <w:spacing w:after="240"/>
    </w:pPr>
  </w:style>
  <w:style w:type="paragraph" w:customStyle="1" w:styleId="E2-Equation">
    <w:name w:val="E2-Equation"/>
    <w:basedOn w:val="Normal"/>
    <w:rsid w:val="00451FE7"/>
    <w:pPr>
      <w:tabs>
        <w:tab w:val="right" w:pos="1152"/>
        <w:tab w:val="center" w:pos="1440"/>
        <w:tab w:val="left" w:pos="1728"/>
      </w:tabs>
      <w:spacing w:after="240"/>
      <w:ind w:left="1728" w:hanging="1728"/>
    </w:pPr>
  </w:style>
  <w:style w:type="paragraph" w:styleId="Footer">
    <w:name w:val="footer"/>
    <w:basedOn w:val="Normal"/>
    <w:link w:val="FooterChar"/>
    <w:uiPriority w:val="99"/>
    <w:rsid w:val="00B35641"/>
  </w:style>
  <w:style w:type="paragraph" w:styleId="FootnoteText">
    <w:name w:val="footnote text"/>
    <w:aliases w:val="F1"/>
    <w:link w:val="FootnoteTextChar"/>
    <w:rsid w:val="006C0E3A"/>
    <w:pPr>
      <w:tabs>
        <w:tab w:val="left" w:pos="120"/>
      </w:tabs>
      <w:spacing w:before="120"/>
      <w:ind w:left="115" w:hanging="115"/>
    </w:pPr>
    <w:rPr>
      <w:rFonts w:ascii="Garamond" w:hAnsi="Garamond"/>
    </w:rPr>
  </w:style>
  <w:style w:type="paragraph" w:styleId="Header">
    <w:name w:val="header"/>
    <w:basedOn w:val="Normal"/>
    <w:link w:val="HeaderChar"/>
    <w:uiPriority w:val="99"/>
    <w:rsid w:val="00B35641"/>
    <w:rPr>
      <w:sz w:val="20"/>
    </w:rPr>
  </w:style>
  <w:style w:type="paragraph" w:customStyle="1" w:styleId="L1-FlLSp12">
    <w:name w:val="L1-FlL Sp&amp;1/2"/>
    <w:basedOn w:val="Normal"/>
    <w:rsid w:val="00451FE7"/>
    <w:pPr>
      <w:tabs>
        <w:tab w:val="left" w:pos="1152"/>
      </w:tabs>
      <w:spacing w:after="240" w:line="360" w:lineRule="auto"/>
    </w:pPr>
  </w:style>
  <w:style w:type="paragraph" w:customStyle="1" w:styleId="N0-FlLftBullet">
    <w:name w:val="N0-Fl Lft Bullet"/>
    <w:basedOn w:val="Normal"/>
    <w:rsid w:val="00451FE7"/>
    <w:pPr>
      <w:tabs>
        <w:tab w:val="left" w:pos="576"/>
      </w:tabs>
      <w:spacing w:after="240"/>
      <w:ind w:left="576" w:hanging="576"/>
    </w:pPr>
  </w:style>
  <w:style w:type="paragraph" w:customStyle="1" w:styleId="N1-1stBullet">
    <w:name w:val="N1-1st Bullet"/>
    <w:basedOn w:val="Normal"/>
    <w:rsid w:val="00451FE7"/>
    <w:pPr>
      <w:numPr>
        <w:numId w:val="1"/>
      </w:numPr>
      <w:spacing w:after="240"/>
    </w:pPr>
  </w:style>
  <w:style w:type="paragraph" w:customStyle="1" w:styleId="N2-2ndBullet">
    <w:name w:val="N2-2nd Bullet"/>
    <w:basedOn w:val="Normal"/>
    <w:rsid w:val="00E365EE"/>
    <w:pPr>
      <w:numPr>
        <w:numId w:val="5"/>
      </w:numPr>
      <w:spacing w:after="240"/>
    </w:pPr>
  </w:style>
  <w:style w:type="paragraph" w:customStyle="1" w:styleId="N3-3rdBullet">
    <w:name w:val="N3-3rd Bullet"/>
    <w:basedOn w:val="Normal"/>
    <w:rsid w:val="00451FE7"/>
    <w:pPr>
      <w:numPr>
        <w:numId w:val="2"/>
      </w:numPr>
      <w:spacing w:after="240"/>
    </w:pPr>
  </w:style>
  <w:style w:type="paragraph" w:customStyle="1" w:styleId="N4-4thBullet">
    <w:name w:val="N4-4th Bullet"/>
    <w:basedOn w:val="Normal"/>
    <w:rsid w:val="00451FE7"/>
    <w:pPr>
      <w:numPr>
        <w:numId w:val="3"/>
      </w:numPr>
      <w:spacing w:after="240"/>
    </w:pPr>
  </w:style>
  <w:style w:type="paragraph" w:customStyle="1" w:styleId="N5-5thBullet">
    <w:name w:val="N5-5th Bullet"/>
    <w:basedOn w:val="Normal"/>
    <w:rsid w:val="009D254B"/>
    <w:pPr>
      <w:tabs>
        <w:tab w:val="left" w:pos="3456"/>
      </w:tabs>
      <w:ind w:left="3456" w:hanging="576"/>
    </w:pPr>
  </w:style>
  <w:style w:type="paragraph" w:customStyle="1" w:styleId="N6-DateInd">
    <w:name w:val="N6-Date Ind."/>
    <w:basedOn w:val="Normal"/>
    <w:semiHidden/>
    <w:rsid w:val="00451FE7"/>
    <w:pPr>
      <w:tabs>
        <w:tab w:val="left" w:pos="4896"/>
      </w:tabs>
      <w:spacing w:after="240"/>
      <w:ind w:left="4896"/>
    </w:pPr>
  </w:style>
  <w:style w:type="paragraph" w:customStyle="1" w:styleId="N7-3Block">
    <w:name w:val="N7-3&quot; Block"/>
    <w:basedOn w:val="Normal"/>
    <w:rsid w:val="00451FE7"/>
    <w:pPr>
      <w:tabs>
        <w:tab w:val="left" w:pos="1152"/>
      </w:tabs>
      <w:spacing w:after="240"/>
      <w:ind w:left="1152" w:right="1152"/>
    </w:pPr>
  </w:style>
  <w:style w:type="paragraph" w:customStyle="1" w:styleId="N8-QxQBlock">
    <w:name w:val="N8-QxQ Block"/>
    <w:basedOn w:val="Normal"/>
    <w:semiHidden/>
    <w:rsid w:val="00451FE7"/>
    <w:pPr>
      <w:tabs>
        <w:tab w:val="left" w:pos="1152"/>
      </w:tabs>
      <w:spacing w:after="240" w:line="360" w:lineRule="auto"/>
      <w:ind w:left="1152" w:hanging="1152"/>
    </w:pPr>
    <w:rPr>
      <w:lang w:val="en"/>
    </w:rPr>
  </w:style>
  <w:style w:type="paragraph" w:customStyle="1" w:styleId="P1-StandPara">
    <w:name w:val="P1-Stand Para"/>
    <w:basedOn w:val="Normal"/>
    <w:rsid w:val="00451FE7"/>
    <w:pPr>
      <w:spacing w:after="240" w:line="360" w:lineRule="auto"/>
      <w:ind w:firstLine="576"/>
    </w:pPr>
  </w:style>
  <w:style w:type="paragraph" w:customStyle="1" w:styleId="Q1-BestFinQ">
    <w:name w:val="Q1-Best/Fin Q"/>
    <w:semiHidden/>
    <w:rsid w:val="005B62AC"/>
    <w:pPr>
      <w:keepNext/>
      <w:spacing w:after="360"/>
      <w:ind w:left="1152" w:hanging="1152"/>
    </w:pPr>
    <w:rPr>
      <w:rFonts w:ascii="Franklin Gothic Medium" w:hAnsi="Franklin Gothic Medium" w:cs="Times New Roman Bold"/>
      <w:b/>
      <w:sz w:val="24"/>
    </w:rPr>
  </w:style>
  <w:style w:type="paragraph" w:customStyle="1" w:styleId="SH-SglSpHead">
    <w:name w:val="SH-Sgl Sp Head"/>
    <w:rsid w:val="00F036D2"/>
    <w:pPr>
      <w:keepNext/>
      <w:keepLines/>
      <w:tabs>
        <w:tab w:val="left" w:pos="576"/>
      </w:tabs>
      <w:ind w:left="576" w:hanging="576"/>
    </w:pPr>
    <w:rPr>
      <w:rFonts w:ascii="Franklin Gothic Medium" w:hAnsi="Franklin Gothic Medium"/>
      <w:color w:val="00467F"/>
      <w:sz w:val="24"/>
    </w:rPr>
  </w:style>
  <w:style w:type="paragraph" w:customStyle="1" w:styleId="SL-FlLftSgl">
    <w:name w:val="SL-Fl Lft Sgl"/>
    <w:basedOn w:val="Normal"/>
    <w:rsid w:val="00326127"/>
  </w:style>
  <w:style w:type="paragraph" w:customStyle="1" w:styleId="SP-SglSpPara">
    <w:name w:val="SP-Sgl Sp Para"/>
    <w:basedOn w:val="Normal"/>
    <w:rsid w:val="00326127"/>
    <w:pPr>
      <w:tabs>
        <w:tab w:val="left" w:pos="576"/>
      </w:tabs>
      <w:ind w:firstLine="576"/>
    </w:pPr>
  </w:style>
  <w:style w:type="paragraph" w:customStyle="1" w:styleId="T0-ChapPgHd">
    <w:name w:val="T0-Chap/Pg Hd"/>
    <w:basedOn w:val="Normal"/>
    <w:rsid w:val="00B36133"/>
    <w:pPr>
      <w:tabs>
        <w:tab w:val="left" w:pos="8640"/>
      </w:tabs>
      <w:spacing w:before="480" w:after="240"/>
    </w:pPr>
    <w:rPr>
      <w:rFonts w:ascii="Franklin Gothic Medium" w:hAnsi="Franklin Gothic Medium"/>
      <w:u w:val="words"/>
    </w:rPr>
  </w:style>
  <w:style w:type="paragraph" w:styleId="TOC1">
    <w:name w:val="toc 1"/>
    <w:basedOn w:val="Normal"/>
    <w:rsid w:val="00CE76E7"/>
    <w:pPr>
      <w:tabs>
        <w:tab w:val="left" w:pos="1440"/>
        <w:tab w:val="right" w:leader="dot" w:pos="8208"/>
        <w:tab w:val="left" w:pos="8640"/>
      </w:tabs>
      <w:spacing w:after="240"/>
      <w:ind w:left="1440" w:right="1800" w:hanging="1152"/>
    </w:pPr>
  </w:style>
  <w:style w:type="paragraph" w:styleId="TOC2">
    <w:name w:val="toc 2"/>
    <w:basedOn w:val="Normal"/>
    <w:rsid w:val="00CE76E7"/>
    <w:pPr>
      <w:tabs>
        <w:tab w:val="left" w:pos="2160"/>
        <w:tab w:val="right" w:leader="dot" w:pos="8208"/>
        <w:tab w:val="left" w:pos="8640"/>
      </w:tabs>
      <w:spacing w:after="240"/>
      <w:ind w:left="2160" w:right="1800" w:hanging="720"/>
      <w:contextualSpacing/>
    </w:pPr>
    <w:rPr>
      <w:szCs w:val="22"/>
    </w:rPr>
  </w:style>
  <w:style w:type="paragraph" w:styleId="TOC3">
    <w:name w:val="toc 3"/>
    <w:basedOn w:val="Normal"/>
    <w:rsid w:val="00CE76E7"/>
    <w:pPr>
      <w:tabs>
        <w:tab w:val="left" w:pos="3024"/>
        <w:tab w:val="right" w:leader="dot" w:pos="8208"/>
        <w:tab w:val="left" w:pos="8640"/>
      </w:tabs>
      <w:spacing w:after="240"/>
      <w:ind w:left="3024" w:right="1800" w:hanging="864"/>
      <w:contextualSpacing/>
    </w:pPr>
  </w:style>
  <w:style w:type="paragraph" w:styleId="TOC4">
    <w:name w:val="toc 4"/>
    <w:basedOn w:val="Normal"/>
    <w:rsid w:val="00EC5DB9"/>
    <w:pPr>
      <w:tabs>
        <w:tab w:val="left" w:pos="3888"/>
        <w:tab w:val="right" w:leader="dot" w:pos="8208"/>
        <w:tab w:val="left" w:pos="8640"/>
      </w:tabs>
      <w:spacing w:after="240"/>
      <w:ind w:left="3888" w:right="1800" w:hanging="864"/>
      <w:contextualSpacing/>
    </w:pPr>
  </w:style>
  <w:style w:type="paragraph" w:styleId="TOC5">
    <w:name w:val="toc 5"/>
    <w:basedOn w:val="Normal"/>
    <w:rsid w:val="00CE76E7"/>
    <w:pPr>
      <w:tabs>
        <w:tab w:val="left" w:pos="1440"/>
        <w:tab w:val="right" w:leader="dot" w:pos="8208"/>
        <w:tab w:val="left" w:pos="8640"/>
      </w:tabs>
      <w:spacing w:after="240"/>
      <w:ind w:left="1440" w:right="1800" w:hanging="1152"/>
    </w:pPr>
  </w:style>
  <w:style w:type="paragraph" w:customStyle="1" w:styleId="TT-TableTitle">
    <w:name w:val="TT-Table Title"/>
    <w:rsid w:val="00451FE7"/>
    <w:pPr>
      <w:keepNext/>
      <w:keepLines/>
      <w:tabs>
        <w:tab w:val="left" w:pos="1440"/>
      </w:tabs>
      <w:spacing w:after="240"/>
      <w:ind w:left="1440" w:hanging="1440"/>
    </w:pPr>
    <w:rPr>
      <w:rFonts w:ascii="Franklin Gothic Medium" w:hAnsi="Franklin Gothic Medium"/>
      <w:sz w:val="22"/>
    </w:rPr>
  </w:style>
  <w:style w:type="paragraph" w:customStyle="1" w:styleId="CT-ContractInformation">
    <w:name w:val="CT-Contract Information"/>
    <w:basedOn w:val="Normal"/>
    <w:rsid w:val="00241BC9"/>
    <w:pPr>
      <w:tabs>
        <w:tab w:val="left" w:pos="2232"/>
      </w:tabs>
      <w:spacing w:line="240" w:lineRule="exact"/>
    </w:pPr>
  </w:style>
  <w:style w:type="paragraph" w:customStyle="1" w:styleId="R1-ResPara">
    <w:name w:val="R1-Res. Para"/>
    <w:rsid w:val="006F1A97"/>
    <w:pPr>
      <w:spacing w:line="240" w:lineRule="atLeast"/>
      <w:ind w:left="288"/>
    </w:pPr>
    <w:rPr>
      <w:rFonts w:ascii="Garamond" w:hAnsi="Garamond"/>
      <w:sz w:val="24"/>
    </w:rPr>
  </w:style>
  <w:style w:type="paragraph" w:customStyle="1" w:styleId="R2-ResBullet">
    <w:name w:val="R2-Res Bullet"/>
    <w:basedOn w:val="Normal"/>
    <w:rsid w:val="006F1A97"/>
    <w:pPr>
      <w:tabs>
        <w:tab w:val="left" w:pos="720"/>
      </w:tabs>
      <w:spacing w:line="240" w:lineRule="atLeast"/>
      <w:ind w:left="720" w:hanging="432"/>
    </w:pPr>
  </w:style>
  <w:style w:type="paragraph" w:customStyle="1" w:styleId="RF-Reference">
    <w:name w:val="RF-Reference"/>
    <w:basedOn w:val="Normal"/>
    <w:rsid w:val="006F1A97"/>
    <w:pPr>
      <w:spacing w:line="240" w:lineRule="exact"/>
      <w:ind w:left="216" w:hanging="216"/>
    </w:pPr>
  </w:style>
  <w:style w:type="paragraph" w:customStyle="1" w:styleId="RH-SglSpHead">
    <w:name w:val="RH-Sgl Sp Head"/>
    <w:next w:val="RL-FlLftSgl"/>
    <w:rsid w:val="00F036D2"/>
    <w:pPr>
      <w:keepNext/>
      <w:pBdr>
        <w:bottom w:val="single" w:sz="24" w:space="1" w:color="819BBD"/>
      </w:pBdr>
      <w:spacing w:after="480" w:line="360" w:lineRule="exact"/>
    </w:pPr>
    <w:rPr>
      <w:rFonts w:ascii="Franklin Gothic Medium" w:hAnsi="Franklin Gothic Medium"/>
      <w:b/>
      <w:color w:val="00467F"/>
      <w:sz w:val="36"/>
      <w:u w:color="324162"/>
    </w:rPr>
  </w:style>
  <w:style w:type="paragraph" w:customStyle="1" w:styleId="RL-FlLftSgl">
    <w:name w:val="RL-Fl Lft Sgl"/>
    <w:rsid w:val="00F036D2"/>
    <w:pPr>
      <w:keepNext/>
      <w:spacing w:line="240" w:lineRule="atLeast"/>
    </w:pPr>
    <w:rPr>
      <w:rFonts w:ascii="Franklin Gothic Medium" w:hAnsi="Franklin Gothic Medium"/>
      <w:b/>
      <w:color w:val="00467F"/>
      <w:sz w:val="24"/>
    </w:rPr>
  </w:style>
  <w:style w:type="paragraph" w:customStyle="1" w:styleId="SU-FlLftUndln">
    <w:name w:val="SU-Fl Lft Undln"/>
    <w:basedOn w:val="Normal"/>
    <w:rsid w:val="006F1A97"/>
    <w:pPr>
      <w:keepNext/>
      <w:spacing w:line="240" w:lineRule="exact"/>
    </w:pPr>
    <w:rPr>
      <w:u w:val="single"/>
    </w:rPr>
  </w:style>
  <w:style w:type="paragraph" w:customStyle="1" w:styleId="Header-1">
    <w:name w:val="Header-1"/>
    <w:rsid w:val="00F036D2"/>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qFormat/>
    <w:rsid w:val="00202859"/>
    <w:pPr>
      <w:numPr>
        <w:numId w:val="4"/>
      </w:numPr>
      <w:ind w:left="288" w:hanging="288"/>
    </w:pPr>
  </w:style>
  <w:style w:type="character" w:styleId="PageNumber">
    <w:name w:val="page number"/>
    <w:basedOn w:val="DefaultParagraphFont"/>
    <w:semiHidden/>
    <w:rsid w:val="009D254B"/>
  </w:style>
  <w:style w:type="paragraph" w:customStyle="1" w:styleId="R0-FLLftSglBoldItalic">
    <w:name w:val="R0-FL Lft Sgl Bold Italic"/>
    <w:rsid w:val="006F1A97"/>
    <w:pPr>
      <w:keepNext/>
      <w:spacing w:line="240" w:lineRule="atLeast"/>
    </w:pPr>
    <w:rPr>
      <w:rFonts w:ascii="Franklin Gothic Medium" w:hAnsi="Franklin Gothic Medium" w:cs="Times New Roman Bold"/>
      <w:i/>
      <w:sz w:val="24"/>
    </w:rPr>
  </w:style>
  <w:style w:type="table" w:customStyle="1" w:styleId="TableWestatStandardFormat">
    <w:name w:val="Table Westat Standard Format"/>
    <w:basedOn w:val="TableNormal"/>
    <w:rsid w:val="000921C1"/>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basedOn w:val="Heading1"/>
    <w:next w:val="T0-ChapPgHd"/>
    <w:rsid w:val="00E54F3A"/>
    <w:pPr>
      <w:pBdr>
        <w:bottom w:val="single" w:sz="24" w:space="1" w:color="819BBD"/>
      </w:pBdr>
      <w:spacing w:after="720"/>
      <w:ind w:left="6869"/>
      <w:outlineLvl w:val="1"/>
    </w:pPr>
    <w:rPr>
      <w:color w:val="00467F"/>
      <w:sz w:val="32"/>
    </w:rPr>
  </w:style>
  <w:style w:type="paragraph" w:customStyle="1" w:styleId="TF-TblFN">
    <w:name w:val="TF-Tbl FN"/>
    <w:basedOn w:val="FootnoteText"/>
    <w:rsid w:val="00202859"/>
    <w:rPr>
      <w:rFonts w:ascii="Franklin Gothic Medium" w:hAnsi="Franklin Gothic Medium"/>
      <w:sz w:val="18"/>
    </w:rPr>
  </w:style>
  <w:style w:type="paragraph" w:customStyle="1" w:styleId="TH-TableHeading">
    <w:name w:val="TH-Table Heading"/>
    <w:rsid w:val="00CE3C5B"/>
    <w:pPr>
      <w:keepNext/>
      <w:keepLines/>
      <w:jc w:val="center"/>
    </w:pPr>
    <w:rPr>
      <w:rFonts w:ascii="Franklin Gothic Medium" w:hAnsi="Franklin Gothic Medium"/>
      <w:b/>
    </w:rPr>
  </w:style>
  <w:style w:type="paragraph" w:styleId="TOC6">
    <w:name w:val="toc 6"/>
    <w:rsid w:val="00FB163E"/>
    <w:pPr>
      <w:tabs>
        <w:tab w:val="right" w:leader="dot" w:pos="8208"/>
        <w:tab w:val="left" w:pos="8640"/>
      </w:tabs>
      <w:spacing w:after="240"/>
      <w:ind w:left="288"/>
    </w:pPr>
    <w:rPr>
      <w:rFonts w:ascii="Garamond" w:hAnsi="Garamond"/>
      <w:sz w:val="24"/>
      <w:szCs w:val="22"/>
    </w:rPr>
  </w:style>
  <w:style w:type="paragraph" w:styleId="TOC7">
    <w:name w:val="toc 7"/>
    <w:rsid w:val="00A80934"/>
    <w:pPr>
      <w:tabs>
        <w:tab w:val="right" w:leader="dot" w:pos="8208"/>
        <w:tab w:val="left" w:pos="8640"/>
      </w:tabs>
      <w:spacing w:after="240"/>
      <w:ind w:left="1440"/>
      <w:contextualSpacing/>
    </w:pPr>
    <w:rPr>
      <w:rFonts w:ascii="Garamond" w:hAnsi="Garamond"/>
      <w:sz w:val="24"/>
      <w:szCs w:val="22"/>
    </w:rPr>
  </w:style>
  <w:style w:type="paragraph" w:styleId="TOC8">
    <w:name w:val="toc 8"/>
    <w:rsid w:val="00A80934"/>
    <w:pPr>
      <w:tabs>
        <w:tab w:val="right" w:leader="dot" w:pos="8208"/>
        <w:tab w:val="left" w:pos="8640"/>
      </w:tabs>
      <w:spacing w:after="240"/>
      <w:ind w:left="2160"/>
      <w:contextualSpacing/>
    </w:pPr>
    <w:rPr>
      <w:rFonts w:ascii="Garamond" w:hAnsi="Garamond"/>
      <w:sz w:val="24"/>
      <w:szCs w:val="22"/>
    </w:rPr>
  </w:style>
  <w:style w:type="paragraph" w:styleId="TOC9">
    <w:name w:val="toc 9"/>
    <w:rsid w:val="00A80934"/>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rsid w:val="00CE3C5B"/>
    <w:rPr>
      <w:rFonts w:ascii="Franklin Gothic Medium" w:hAnsi="Franklin Gothic Medium"/>
    </w:rPr>
  </w:style>
  <w:style w:type="paragraph" w:styleId="BalloonText">
    <w:name w:val="Balloon Text"/>
    <w:basedOn w:val="Normal"/>
    <w:link w:val="BalloonTextChar"/>
    <w:uiPriority w:val="99"/>
    <w:semiHidden/>
    <w:unhideWhenUsed/>
    <w:rsid w:val="00CE6820"/>
    <w:rPr>
      <w:rFonts w:ascii="Tahoma" w:hAnsi="Tahoma" w:cs="Tahoma"/>
      <w:sz w:val="16"/>
      <w:szCs w:val="16"/>
    </w:rPr>
  </w:style>
  <w:style w:type="character" w:customStyle="1" w:styleId="BalloonTextChar">
    <w:name w:val="Balloon Text Char"/>
    <w:basedOn w:val="DefaultParagraphFont"/>
    <w:link w:val="BalloonText"/>
    <w:uiPriority w:val="99"/>
    <w:semiHidden/>
    <w:rsid w:val="00CE6820"/>
    <w:rPr>
      <w:rFonts w:ascii="Tahoma" w:hAnsi="Tahoma" w:cs="Tahoma"/>
      <w:sz w:val="16"/>
      <w:szCs w:val="16"/>
    </w:rPr>
  </w:style>
  <w:style w:type="character" w:styleId="FootnoteReference">
    <w:name w:val="footnote reference"/>
    <w:basedOn w:val="DefaultParagraphFont"/>
    <w:uiPriority w:val="99"/>
    <w:semiHidden/>
    <w:unhideWhenUsed/>
    <w:rsid w:val="00774268"/>
    <w:rPr>
      <w:vertAlign w:val="superscript"/>
    </w:rPr>
  </w:style>
  <w:style w:type="paragraph" w:customStyle="1" w:styleId="HeadingA2">
    <w:name w:val="Heading A2"/>
    <w:aliases w:val="Appendix_H2_Head"/>
    <w:basedOn w:val="Heading1"/>
    <w:next w:val="L1-FlLSp12"/>
    <w:rsid w:val="00EC7DC0"/>
    <w:pPr>
      <w:pBdr>
        <w:bottom w:val="single" w:sz="24" w:space="1" w:color="819BBD"/>
      </w:pBdr>
      <w:spacing w:after="480"/>
      <w:jc w:val="left"/>
      <w:outlineLvl w:val="1"/>
    </w:pPr>
    <w:rPr>
      <w:rFonts w:eastAsiaTheme="minorEastAsia"/>
      <w:color w:val="00467F"/>
      <w:sz w:val="40"/>
    </w:rPr>
  </w:style>
  <w:style w:type="character" w:customStyle="1" w:styleId="Heading2Char">
    <w:name w:val="Heading 2 Char"/>
    <w:aliases w:val="H2-Chap. Head Char"/>
    <w:basedOn w:val="DefaultParagraphFont"/>
    <w:link w:val="Heading2"/>
    <w:rsid w:val="00F05C7C"/>
    <w:rPr>
      <w:rFonts w:ascii="Franklin Gothic Medium" w:hAnsi="Franklin Gothic Medium"/>
      <w:b/>
      <w:color w:val="00467F"/>
      <w:sz w:val="40"/>
    </w:rPr>
  </w:style>
  <w:style w:type="paragraph" w:customStyle="1" w:styleId="DT-DividerText">
    <w:name w:val="DT-Divider Text"/>
    <w:rsid w:val="005C543C"/>
    <w:pPr>
      <w:spacing w:after="240"/>
      <w:jc w:val="center"/>
      <w:outlineLvl w:val="1"/>
    </w:pPr>
    <w:rPr>
      <w:rFonts w:ascii="Franklin Gothic Medium" w:hAnsi="Franklin Gothic Medium"/>
      <w:sz w:val="40"/>
    </w:rPr>
  </w:style>
  <w:style w:type="paragraph" w:customStyle="1" w:styleId="L2-FlLSp12">
    <w:name w:val="L2-FlL Sp&amp;1/2"/>
    <w:basedOn w:val="L1-FlLSp12"/>
    <w:qFormat/>
    <w:rsid w:val="000020B6"/>
    <w:pPr>
      <w:spacing w:after="60"/>
    </w:pPr>
  </w:style>
  <w:style w:type="paragraph" w:customStyle="1" w:styleId="CC-Contentscontinued">
    <w:name w:val="CC-Contents (continued)"/>
    <w:basedOn w:val="TC-TableofContentsHeading"/>
    <w:next w:val="T0-ChapPgHd"/>
    <w:rsid w:val="00E54F3A"/>
    <w:pPr>
      <w:outlineLvl w:val="9"/>
    </w:pPr>
    <w:rPr>
      <w:sz w:val="24"/>
    </w:rPr>
  </w:style>
  <w:style w:type="paragraph" w:customStyle="1" w:styleId="NL-1stNumberedBullet">
    <w:name w:val="NL-1st Numbered Bullet"/>
    <w:qFormat/>
    <w:rsid w:val="00664576"/>
    <w:pPr>
      <w:numPr>
        <w:numId w:val="9"/>
      </w:numPr>
      <w:spacing w:after="240"/>
    </w:pPr>
    <w:rPr>
      <w:rFonts w:ascii="Garamond" w:hAnsi="Garamond"/>
      <w:sz w:val="24"/>
    </w:rPr>
  </w:style>
  <w:style w:type="paragraph" w:customStyle="1" w:styleId="NA-2ndBullet">
    <w:name w:val="NA-2nd Bullet"/>
    <w:qFormat/>
    <w:rsid w:val="00664576"/>
    <w:pPr>
      <w:numPr>
        <w:numId w:val="6"/>
      </w:numPr>
      <w:spacing w:after="240"/>
    </w:pPr>
    <w:rPr>
      <w:rFonts w:ascii="Garamond" w:hAnsi="Garamond"/>
      <w:sz w:val="24"/>
    </w:rPr>
  </w:style>
  <w:style w:type="paragraph" w:customStyle="1" w:styleId="NB-3rdBullet">
    <w:name w:val="NB-3rd Bullet"/>
    <w:qFormat/>
    <w:rsid w:val="00E7464C"/>
    <w:pPr>
      <w:numPr>
        <w:numId w:val="7"/>
      </w:numPr>
      <w:spacing w:after="240"/>
    </w:pPr>
    <w:rPr>
      <w:rFonts w:ascii="Garamond" w:hAnsi="Garamond"/>
      <w:sz w:val="24"/>
    </w:rPr>
  </w:style>
  <w:style w:type="paragraph" w:customStyle="1" w:styleId="NC-4thBullet">
    <w:name w:val="NC-4th Bullet"/>
    <w:qFormat/>
    <w:rsid w:val="00E7464C"/>
    <w:pPr>
      <w:numPr>
        <w:numId w:val="8"/>
      </w:numPr>
      <w:spacing w:after="240"/>
    </w:pPr>
    <w:rPr>
      <w:rFonts w:ascii="Garamond" w:hAnsi="Garamond"/>
      <w:sz w:val="24"/>
    </w:rPr>
  </w:style>
  <w:style w:type="character" w:customStyle="1" w:styleId="Heading3Char">
    <w:name w:val="Heading 3 Char"/>
    <w:aliases w:val="H3-Sec. Head Char"/>
    <w:basedOn w:val="DefaultParagraphFont"/>
    <w:link w:val="Heading3"/>
    <w:rsid w:val="00F05C7C"/>
    <w:rPr>
      <w:rFonts w:ascii="Franklin Gothic Medium" w:hAnsi="Franklin Gothic Medium"/>
      <w:b/>
      <w:color w:val="00467F"/>
      <w:sz w:val="32"/>
      <w:lang w:val="en"/>
    </w:rPr>
  </w:style>
  <w:style w:type="table" w:styleId="TableGridLight">
    <w:name w:val="Grid Table Light"/>
    <w:basedOn w:val="TableNormal"/>
    <w:uiPriority w:val="40"/>
    <w:rsid w:val="00FB16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1"/>
    <w:next w:val="L1-FlLSp12"/>
    <w:rsid w:val="00EC7DC0"/>
    <w:pPr>
      <w:spacing w:before="480" w:after="240"/>
      <w:ind w:left="1152" w:hanging="1152"/>
      <w:jc w:val="left"/>
      <w:outlineLvl w:val="2"/>
    </w:pPr>
    <w:rPr>
      <w:rFonts w:eastAsiaTheme="minorEastAsia"/>
      <w:color w:val="00467F"/>
      <w:sz w:val="32"/>
    </w:rPr>
  </w:style>
  <w:style w:type="paragraph" w:customStyle="1" w:styleId="HeadingA4">
    <w:name w:val="Heading A4"/>
    <w:aliases w:val="Appendix_H4_Head"/>
    <w:basedOn w:val="Heading1"/>
    <w:next w:val="L1-FlLSp12"/>
    <w:rsid w:val="00EC7DC0"/>
    <w:pPr>
      <w:spacing w:before="480" w:after="240"/>
      <w:ind w:left="1152" w:hanging="1152"/>
      <w:jc w:val="left"/>
      <w:outlineLvl w:val="3"/>
    </w:pPr>
    <w:rPr>
      <w:rFonts w:eastAsiaTheme="minorEastAsia"/>
      <w:color w:val="00467F"/>
      <w:sz w:val="28"/>
    </w:rPr>
  </w:style>
  <w:style w:type="paragraph" w:customStyle="1" w:styleId="HeadingA5">
    <w:name w:val="Heading A5"/>
    <w:aliases w:val="Appendix_H5_Head"/>
    <w:basedOn w:val="Heading1"/>
    <w:next w:val="L1-FlLSp12"/>
    <w:rsid w:val="004A44CC"/>
    <w:pPr>
      <w:spacing w:before="480" w:after="240"/>
      <w:ind w:left="1152" w:hanging="1152"/>
      <w:jc w:val="left"/>
      <w:outlineLvl w:val="4"/>
    </w:pPr>
    <w:rPr>
      <w:rFonts w:eastAsiaTheme="minorEastAsia"/>
      <w:sz w:val="24"/>
      <w:lang w:val="en"/>
    </w:rPr>
  </w:style>
  <w:style w:type="paragraph" w:customStyle="1" w:styleId="HeadingA6">
    <w:name w:val="Heading A6"/>
    <w:aliases w:val="Appendix_H6_Head"/>
    <w:basedOn w:val="Heading1"/>
    <w:next w:val="L1-FlLSp12"/>
    <w:rsid w:val="004A44CC"/>
    <w:pPr>
      <w:spacing w:before="480" w:after="240"/>
      <w:ind w:left="1152" w:hanging="1152"/>
      <w:jc w:val="left"/>
      <w:outlineLvl w:val="5"/>
    </w:pPr>
    <w:rPr>
      <w:rFonts w:eastAsiaTheme="minorEastAsia"/>
      <w:i/>
      <w:sz w:val="24"/>
    </w:rPr>
  </w:style>
  <w:style w:type="paragraph" w:customStyle="1" w:styleId="AT-AppendixTableTitle">
    <w:name w:val="AT-Appendix_Table Title"/>
    <w:basedOn w:val="TT-TableTitle"/>
    <w:rsid w:val="00412834"/>
  </w:style>
  <w:style w:type="character" w:customStyle="1" w:styleId="Heading4Char">
    <w:name w:val="Heading 4 Char"/>
    <w:aliases w:val="H4-Sec. Head Char"/>
    <w:basedOn w:val="DefaultParagraphFont"/>
    <w:link w:val="Heading4"/>
    <w:rsid w:val="00F05C7C"/>
    <w:rPr>
      <w:rFonts w:ascii="Franklin Gothic Medium" w:hAnsi="Franklin Gothic Medium"/>
      <w:b/>
      <w:color w:val="00467F"/>
      <w:sz w:val="28"/>
    </w:rPr>
  </w:style>
  <w:style w:type="character" w:customStyle="1" w:styleId="Heading5Char">
    <w:name w:val="Heading 5 Char"/>
    <w:aliases w:val="H5-Sec. Head Char"/>
    <w:basedOn w:val="DefaultParagraphFont"/>
    <w:link w:val="Heading5"/>
    <w:rsid w:val="00F05C7C"/>
    <w:rPr>
      <w:rFonts w:ascii="Franklin Gothic Medium" w:hAnsi="Franklin Gothic Medium"/>
      <w:b/>
      <w:sz w:val="24"/>
      <w:lang w:val="en"/>
    </w:rPr>
  </w:style>
  <w:style w:type="character" w:customStyle="1" w:styleId="Heading6Char">
    <w:name w:val="Heading 6 Char"/>
    <w:aliases w:val="H6-Sec. Head Char"/>
    <w:basedOn w:val="DefaultParagraphFont"/>
    <w:link w:val="Heading6"/>
    <w:rsid w:val="00F05C7C"/>
    <w:rPr>
      <w:rFonts w:ascii="Franklin Gothic Medium" w:hAnsi="Franklin Gothic Medium"/>
      <w:b/>
      <w:i/>
      <w:sz w:val="24"/>
    </w:rPr>
  </w:style>
  <w:style w:type="character" w:customStyle="1" w:styleId="FootnoteTextChar">
    <w:name w:val="Footnote Text Char"/>
    <w:aliases w:val="F1 Char"/>
    <w:basedOn w:val="DefaultParagraphFont"/>
    <w:link w:val="FootnoteText"/>
    <w:rsid w:val="00DD5FDC"/>
    <w:rPr>
      <w:rFonts w:ascii="Garamond" w:hAnsi="Garamond"/>
    </w:rPr>
  </w:style>
  <w:style w:type="character" w:customStyle="1" w:styleId="HeaderChar">
    <w:name w:val="Header Char"/>
    <w:basedOn w:val="DefaultParagraphFont"/>
    <w:link w:val="Header"/>
    <w:uiPriority w:val="99"/>
    <w:rsid w:val="00DD5FDC"/>
    <w:rPr>
      <w:rFonts w:ascii="Garamond" w:hAnsi="Garamond"/>
    </w:rPr>
  </w:style>
  <w:style w:type="character" w:customStyle="1" w:styleId="FooterChar">
    <w:name w:val="Footer Char"/>
    <w:basedOn w:val="DefaultParagraphFont"/>
    <w:link w:val="Footer"/>
    <w:uiPriority w:val="99"/>
    <w:rsid w:val="00DD5FDC"/>
    <w:rPr>
      <w:rFonts w:ascii="Garamond" w:hAnsi="Garamond"/>
      <w:sz w:val="24"/>
    </w:rPr>
  </w:style>
  <w:style w:type="paragraph" w:customStyle="1" w:styleId="FT-FigureTItle">
    <w:name w:val="FT-Figure TItle"/>
    <w:basedOn w:val="TT-TableTitle"/>
    <w:rsid w:val="00812021"/>
  </w:style>
  <w:style w:type="paragraph" w:customStyle="1" w:styleId="ET-ExhibitTitle">
    <w:name w:val="ET-Exhibit Title"/>
    <w:basedOn w:val="FT-FigureTItle"/>
    <w:rsid w:val="00812021"/>
  </w:style>
  <w:style w:type="paragraph" w:customStyle="1" w:styleId="AE-AppendixExhibitTItle">
    <w:name w:val="AE-Appendix_Exhibit TItle"/>
    <w:basedOn w:val="AT-AppendixTableTitle"/>
    <w:rsid w:val="00812021"/>
  </w:style>
  <w:style w:type="paragraph" w:customStyle="1" w:styleId="AF-AppendixFigureTItle">
    <w:name w:val="AF-Appendix_Figure TItle"/>
    <w:basedOn w:val="AT-AppendixTableTitle"/>
    <w:rsid w:val="00812021"/>
  </w:style>
  <w:style w:type="character" w:customStyle="1" w:styleId="Heading8Char">
    <w:name w:val="Heading 8 Char"/>
    <w:basedOn w:val="DefaultParagraphFont"/>
    <w:link w:val="Heading8"/>
    <w:uiPriority w:val="9"/>
    <w:semiHidden/>
    <w:rsid w:val="00A45F0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45F08"/>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34"/>
    <w:unhideWhenUsed/>
    <w:qFormat/>
    <w:rsid w:val="00A3063D"/>
    <w:pPr>
      <w:ind w:left="720"/>
      <w:contextualSpacing/>
    </w:pPr>
  </w:style>
  <w:style w:type="paragraph" w:customStyle="1" w:styleId="msoorganizationname">
    <w:name w:val="msoorganizationname"/>
    <w:rsid w:val="00506F29"/>
    <w:rPr>
      <w:rFonts w:ascii="Gill Sans MT" w:hAnsi="Gill Sans MT"/>
      <w:b/>
      <w:bCs/>
      <w:caps/>
      <w:color w:val="000000"/>
      <w:kern w:val="28"/>
      <w:sz w:val="18"/>
      <w:szCs w:val="18"/>
      <w14:ligatures w14:val="standard"/>
      <w14:cntxtAlts/>
    </w:rPr>
  </w:style>
  <w:style w:type="character" w:customStyle="1" w:styleId="Heading1Char">
    <w:name w:val="Heading 1 Char"/>
    <w:aliases w:val="H1-Doc. Head Char"/>
    <w:basedOn w:val="DefaultParagraphFont"/>
    <w:link w:val="Heading1"/>
    <w:uiPriority w:val="9"/>
    <w:rsid w:val="00506F29"/>
    <w:rPr>
      <w:rFonts w:ascii="Franklin Gothic Medium" w:hAnsi="Franklin Gothic Medium"/>
      <w:b/>
      <w:sz w:val="48"/>
    </w:rPr>
  </w:style>
  <w:style w:type="paragraph" w:styleId="BodyText3">
    <w:name w:val="Body Text 3"/>
    <w:link w:val="BodyText3Char"/>
    <w:uiPriority w:val="99"/>
    <w:unhideWhenUsed/>
    <w:rsid w:val="00506F29"/>
    <w:pPr>
      <w:spacing w:after="140" w:line="264" w:lineRule="auto"/>
      <w:jc w:val="both"/>
    </w:pPr>
    <w:rPr>
      <w:rFonts w:ascii="Gill Sans MT" w:hAnsi="Gill Sans MT"/>
      <w:color w:val="000000"/>
      <w:kern w:val="28"/>
      <w:sz w:val="19"/>
      <w:szCs w:val="19"/>
      <w14:ligatures w14:val="standard"/>
      <w14:cntxtAlts/>
    </w:rPr>
  </w:style>
  <w:style w:type="character" w:customStyle="1" w:styleId="BodyText3Char">
    <w:name w:val="Body Text 3 Char"/>
    <w:basedOn w:val="DefaultParagraphFont"/>
    <w:link w:val="BodyText3"/>
    <w:uiPriority w:val="99"/>
    <w:rsid w:val="00506F29"/>
    <w:rPr>
      <w:rFonts w:ascii="Gill Sans MT" w:hAnsi="Gill Sans MT"/>
      <w:color w:val="000000"/>
      <w:kern w:val="28"/>
      <w:sz w:val="19"/>
      <w:szCs w:val="19"/>
      <w14:ligatures w14:val="standard"/>
      <w14:cntxtAlts/>
    </w:rPr>
  </w:style>
  <w:style w:type="paragraph" w:customStyle="1" w:styleId="msobodytext4">
    <w:name w:val="msobodytext4"/>
    <w:rsid w:val="00506F29"/>
    <w:pPr>
      <w:spacing w:line="264" w:lineRule="auto"/>
    </w:pPr>
    <w:rPr>
      <w:rFonts w:ascii="Gill Sans MT" w:hAnsi="Gill Sans MT"/>
      <w:color w:val="000000"/>
      <w:kern w:val="28"/>
      <w:sz w:val="19"/>
      <w:szCs w:val="19"/>
      <w14:ligatures w14:val="standard"/>
      <w14:cntxtAlts/>
    </w:rPr>
  </w:style>
  <w:style w:type="paragraph" w:customStyle="1" w:styleId="msoorganizationname2">
    <w:name w:val="msoorganizationname2"/>
    <w:rsid w:val="00506F29"/>
    <w:rPr>
      <w:rFonts w:ascii="Gill Sans MT" w:hAnsi="Gill Sans MT"/>
      <w:b/>
      <w:bCs/>
      <w:caps/>
      <w:color w:val="000000"/>
      <w:spacing w:val="25"/>
      <w:kern w:val="28"/>
      <w:sz w:val="16"/>
      <w:szCs w:val="16"/>
      <w14:ligatures w14:val="standard"/>
      <w14:cntxtAlts/>
    </w:rPr>
  </w:style>
  <w:style w:type="character" w:styleId="Hyperlink">
    <w:name w:val="Hyperlink"/>
    <w:basedOn w:val="DefaultParagraphFont"/>
    <w:uiPriority w:val="99"/>
    <w:unhideWhenUsed/>
    <w:rsid w:val="0031020A"/>
    <w:rPr>
      <w:color w:val="0000FF" w:themeColor="hyperlink"/>
      <w:u w:val="single"/>
    </w:rPr>
  </w:style>
  <w:style w:type="character" w:styleId="CommentReference">
    <w:name w:val="annotation reference"/>
    <w:basedOn w:val="DefaultParagraphFont"/>
    <w:uiPriority w:val="99"/>
    <w:semiHidden/>
    <w:unhideWhenUsed/>
    <w:rsid w:val="005B211A"/>
    <w:rPr>
      <w:sz w:val="16"/>
      <w:szCs w:val="16"/>
    </w:rPr>
  </w:style>
  <w:style w:type="paragraph" w:styleId="CommentText">
    <w:name w:val="annotation text"/>
    <w:basedOn w:val="Normal"/>
    <w:link w:val="CommentTextChar"/>
    <w:uiPriority w:val="99"/>
    <w:semiHidden/>
    <w:unhideWhenUsed/>
    <w:rsid w:val="005B211A"/>
    <w:rPr>
      <w:sz w:val="20"/>
    </w:rPr>
  </w:style>
  <w:style w:type="character" w:customStyle="1" w:styleId="CommentTextChar">
    <w:name w:val="Comment Text Char"/>
    <w:basedOn w:val="DefaultParagraphFont"/>
    <w:link w:val="CommentText"/>
    <w:uiPriority w:val="99"/>
    <w:semiHidden/>
    <w:rsid w:val="005B211A"/>
    <w:rPr>
      <w:rFonts w:ascii="Garamond" w:hAnsi="Garamond"/>
    </w:rPr>
  </w:style>
  <w:style w:type="paragraph" w:styleId="CommentSubject">
    <w:name w:val="annotation subject"/>
    <w:basedOn w:val="CommentText"/>
    <w:next w:val="CommentText"/>
    <w:link w:val="CommentSubjectChar"/>
    <w:uiPriority w:val="99"/>
    <w:semiHidden/>
    <w:unhideWhenUsed/>
    <w:rsid w:val="005B211A"/>
    <w:rPr>
      <w:b/>
      <w:bCs/>
    </w:rPr>
  </w:style>
  <w:style w:type="character" w:customStyle="1" w:styleId="CommentSubjectChar">
    <w:name w:val="Comment Subject Char"/>
    <w:basedOn w:val="CommentTextChar"/>
    <w:link w:val="CommentSubject"/>
    <w:uiPriority w:val="99"/>
    <w:semiHidden/>
    <w:rsid w:val="005B211A"/>
    <w:rPr>
      <w:rFonts w:ascii="Garamond" w:hAnsi="Garamond"/>
      <w:b/>
      <w:bCs/>
    </w:rPr>
  </w:style>
  <w:style w:type="paragraph" w:styleId="Revision">
    <w:name w:val="Revision"/>
    <w:hidden/>
    <w:uiPriority w:val="99"/>
    <w:semiHidden/>
    <w:rsid w:val="000A2FA8"/>
    <w:rPr>
      <w:rFonts w:ascii="Garamond" w:hAnsi="Garamond"/>
      <w:sz w:val="24"/>
    </w:rPr>
  </w:style>
  <w:style w:type="table" w:styleId="TableGrid">
    <w:name w:val="Table Grid"/>
    <w:basedOn w:val="TableNormal"/>
    <w:uiPriority w:val="59"/>
    <w:rsid w:val="00E86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B0569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B05694"/>
    <w:rPr>
      <w:rFonts w:asciiTheme="minorHAnsi" w:eastAsiaTheme="minorEastAsia" w:hAnsiTheme="minorHAnsi" w:cstheme="minorBidi"/>
      <w:sz w:val="22"/>
      <w:szCs w:val="22"/>
    </w:rPr>
  </w:style>
  <w:style w:type="paragraph" w:styleId="TOCHeading">
    <w:name w:val="TOC Heading"/>
    <w:basedOn w:val="Heading1"/>
    <w:next w:val="Normal"/>
    <w:uiPriority w:val="39"/>
    <w:semiHidden/>
    <w:unhideWhenUsed/>
    <w:qFormat/>
    <w:rsid w:val="00B23CF5"/>
    <w:pPr>
      <w:spacing w:before="240" w:after="0"/>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Q">
    <w:name w:val="Q"/>
    <w:basedOn w:val="Normal"/>
    <w:link w:val="QChar"/>
    <w:qFormat/>
    <w:rsid w:val="00B23CF5"/>
    <w:pPr>
      <w:spacing w:before="240"/>
      <w:ind w:left="288" w:hanging="288"/>
    </w:pPr>
    <w:rPr>
      <w:rFonts w:ascii="Arial" w:eastAsiaTheme="minorHAnsi" w:hAnsi="Arial" w:cs="Arial"/>
      <w:b/>
      <w:sz w:val="22"/>
      <w:szCs w:val="22"/>
    </w:rPr>
  </w:style>
  <w:style w:type="paragraph" w:customStyle="1" w:styleId="A">
    <w:name w:val="A"/>
    <w:basedOn w:val="Normal"/>
    <w:link w:val="AChar"/>
    <w:autoRedefine/>
    <w:qFormat/>
    <w:rsid w:val="00B23CF5"/>
    <w:pPr>
      <w:ind w:left="270"/>
    </w:pPr>
    <w:rPr>
      <w:rFonts w:asciiTheme="minorHAnsi" w:eastAsiaTheme="minorHAnsi" w:hAnsiTheme="minorHAnsi" w:cstheme="minorHAnsi"/>
      <w:sz w:val="22"/>
      <w:szCs w:val="22"/>
    </w:rPr>
  </w:style>
  <w:style w:type="character" w:customStyle="1" w:styleId="QChar">
    <w:name w:val="Q Char"/>
    <w:basedOn w:val="DefaultParagraphFont"/>
    <w:link w:val="Q"/>
    <w:rsid w:val="00B23CF5"/>
    <w:rPr>
      <w:rFonts w:ascii="Arial" w:eastAsiaTheme="minorHAnsi" w:hAnsi="Arial" w:cs="Arial"/>
      <w:b/>
      <w:sz w:val="22"/>
      <w:szCs w:val="22"/>
    </w:rPr>
  </w:style>
  <w:style w:type="character" w:customStyle="1" w:styleId="AChar">
    <w:name w:val="A Char"/>
    <w:basedOn w:val="DefaultParagraphFont"/>
    <w:link w:val="A"/>
    <w:rsid w:val="00B23CF5"/>
    <w:rPr>
      <w:rFonts w:asciiTheme="minorHAnsi" w:eastAsiaTheme="minorHAnsi" w:hAnsiTheme="minorHAnsi" w:cstheme="minorHAnsi"/>
      <w:sz w:val="22"/>
      <w:szCs w:val="22"/>
    </w:rPr>
  </w:style>
  <w:style w:type="paragraph" w:customStyle="1" w:styleId="Default">
    <w:name w:val="Default"/>
    <w:rsid w:val="00B23CF5"/>
    <w:pPr>
      <w:autoSpaceDE w:val="0"/>
      <w:autoSpaceDN w:val="0"/>
      <w:adjustRightInd w:val="0"/>
    </w:pPr>
    <w:rPr>
      <w:rFonts w:ascii="Calibri" w:eastAsiaTheme="minorHAnsi" w:hAnsi="Calibri" w:cs="Calibri"/>
      <w:color w:val="000000"/>
      <w:sz w:val="24"/>
      <w:szCs w:val="24"/>
    </w:rPr>
  </w:style>
  <w:style w:type="paragraph" w:styleId="PlainText">
    <w:name w:val="Plain Text"/>
    <w:basedOn w:val="Normal"/>
    <w:link w:val="PlainTextChar"/>
    <w:uiPriority w:val="99"/>
    <w:unhideWhenUsed/>
    <w:rsid w:val="00B23CF5"/>
    <w:rPr>
      <w:rFonts w:ascii="Consolas" w:eastAsiaTheme="minorEastAsia" w:hAnsi="Consolas" w:cstheme="minorBidi"/>
      <w:sz w:val="21"/>
      <w:szCs w:val="21"/>
    </w:rPr>
  </w:style>
  <w:style w:type="character" w:customStyle="1" w:styleId="PlainTextChar">
    <w:name w:val="Plain Text Char"/>
    <w:basedOn w:val="DefaultParagraphFont"/>
    <w:link w:val="PlainText"/>
    <w:uiPriority w:val="99"/>
    <w:rsid w:val="00B23CF5"/>
    <w:rPr>
      <w:rFonts w:ascii="Consolas" w:eastAsiaTheme="minorEastAsia"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234527">
      <w:bodyDiv w:val="1"/>
      <w:marLeft w:val="0"/>
      <w:marRight w:val="0"/>
      <w:marTop w:val="0"/>
      <w:marBottom w:val="0"/>
      <w:divBdr>
        <w:top w:val="none" w:sz="0" w:space="0" w:color="auto"/>
        <w:left w:val="none" w:sz="0" w:space="0" w:color="auto"/>
        <w:bottom w:val="none" w:sz="0" w:space="0" w:color="auto"/>
        <w:right w:val="none" w:sz="0" w:space="0" w:color="auto"/>
      </w:divBdr>
    </w:div>
    <w:div w:id="979072539">
      <w:bodyDiv w:val="1"/>
      <w:marLeft w:val="0"/>
      <w:marRight w:val="0"/>
      <w:marTop w:val="0"/>
      <w:marBottom w:val="0"/>
      <w:divBdr>
        <w:top w:val="none" w:sz="0" w:space="0" w:color="auto"/>
        <w:left w:val="none" w:sz="0" w:space="0" w:color="auto"/>
        <w:bottom w:val="none" w:sz="0" w:space="0" w:color="auto"/>
        <w:right w:val="none" w:sz="0" w:space="0" w:color="auto"/>
      </w:divBdr>
    </w:div>
    <w:div w:id="1001539887">
      <w:bodyDiv w:val="1"/>
      <w:marLeft w:val="0"/>
      <w:marRight w:val="0"/>
      <w:marTop w:val="0"/>
      <w:marBottom w:val="0"/>
      <w:divBdr>
        <w:top w:val="none" w:sz="0" w:space="0" w:color="auto"/>
        <w:left w:val="none" w:sz="0" w:space="0" w:color="auto"/>
        <w:bottom w:val="none" w:sz="0" w:space="0" w:color="auto"/>
        <w:right w:val="none" w:sz="0" w:space="0" w:color="auto"/>
      </w:divBdr>
    </w:div>
    <w:div w:id="1163742520">
      <w:bodyDiv w:val="1"/>
      <w:marLeft w:val="0"/>
      <w:marRight w:val="0"/>
      <w:marTop w:val="0"/>
      <w:marBottom w:val="0"/>
      <w:divBdr>
        <w:top w:val="none" w:sz="0" w:space="0" w:color="auto"/>
        <w:left w:val="none" w:sz="0" w:space="0" w:color="auto"/>
        <w:bottom w:val="none" w:sz="0" w:space="0" w:color="auto"/>
        <w:right w:val="none" w:sz="0" w:space="0" w:color="auto"/>
      </w:divBdr>
    </w:div>
    <w:div w:id="1198277277">
      <w:bodyDiv w:val="1"/>
      <w:marLeft w:val="0"/>
      <w:marRight w:val="0"/>
      <w:marTop w:val="0"/>
      <w:marBottom w:val="0"/>
      <w:divBdr>
        <w:top w:val="none" w:sz="0" w:space="0" w:color="auto"/>
        <w:left w:val="none" w:sz="0" w:space="0" w:color="auto"/>
        <w:bottom w:val="none" w:sz="0" w:space="0" w:color="auto"/>
        <w:right w:val="none" w:sz="0" w:space="0" w:color="auto"/>
      </w:divBdr>
    </w:div>
    <w:div w:id="1248883805">
      <w:bodyDiv w:val="1"/>
      <w:marLeft w:val="0"/>
      <w:marRight w:val="0"/>
      <w:marTop w:val="0"/>
      <w:marBottom w:val="0"/>
      <w:divBdr>
        <w:top w:val="none" w:sz="0" w:space="0" w:color="auto"/>
        <w:left w:val="none" w:sz="0" w:space="0" w:color="auto"/>
        <w:bottom w:val="none" w:sz="0" w:space="0" w:color="auto"/>
        <w:right w:val="none" w:sz="0" w:space="0" w:color="auto"/>
      </w:divBdr>
    </w:div>
    <w:div w:id="1401245886">
      <w:bodyDiv w:val="1"/>
      <w:marLeft w:val="0"/>
      <w:marRight w:val="0"/>
      <w:marTop w:val="0"/>
      <w:marBottom w:val="0"/>
      <w:divBdr>
        <w:top w:val="none" w:sz="0" w:space="0" w:color="auto"/>
        <w:left w:val="none" w:sz="0" w:space="0" w:color="auto"/>
        <w:bottom w:val="none" w:sz="0" w:space="0" w:color="auto"/>
        <w:right w:val="none" w:sz="0" w:space="0" w:color="auto"/>
      </w:divBdr>
    </w:div>
    <w:div w:id="162569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ICNATS@westat.com" TargetMode="External"/><Relationship Id="rId13" Type="http://schemas.openxmlformats.org/officeDocument/2006/relationships/hyperlink" Target="mailto:WICNATS@westat.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Alexander.Bush@usda.gov" TargetMode="External"/><Relationship Id="rId14" Type="http://schemas.openxmlformats.org/officeDocument/2006/relationships/hyperlink" Target="mailto:NATS@westa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2797C-48A6-4D13-A873-7BFCF2C78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862</Words>
  <Characters>4916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Thea Zimmerman</dc:creator>
  <cp:keywords/>
  <dc:description/>
  <cp:lastModifiedBy>Sandberg, Christina - FNS</cp:lastModifiedBy>
  <cp:revision>2</cp:revision>
  <cp:lastPrinted>2019-01-17T16:58:00Z</cp:lastPrinted>
  <dcterms:created xsi:type="dcterms:W3CDTF">2020-10-27T21:35:00Z</dcterms:created>
  <dcterms:modified xsi:type="dcterms:W3CDTF">2020-10-27T21:35:00Z</dcterms:modified>
</cp:coreProperties>
</file>