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D5" w:rsidP="00E75BD5" w:rsidRDefault="00E75BD5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Non-Substantive Change Request for </w:t>
      </w:r>
    </w:p>
    <w:p w:rsidR="00E75BD5" w:rsidP="00E75BD5" w:rsidRDefault="00E75BD5">
      <w:pPr>
        <w:jc w:val="center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Standard Form 294 (Information Collection 9000-0007)</w:t>
      </w:r>
    </w:p>
    <w:p w:rsidR="00E75BD5" w:rsidRDefault="00E75BD5">
      <w:pPr>
        <w:rPr>
          <w:rFonts w:cs="Arial"/>
          <w:color w:val="222222"/>
          <w:shd w:val="clear" w:color="auto" w:fill="FFFFFF"/>
        </w:rPr>
      </w:pPr>
    </w:p>
    <w:p w:rsidR="00E75BD5" w:rsidRDefault="00E75BD5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By issuing FAR case 2019-013, </w:t>
      </w:r>
      <w:proofErr w:type="gramStart"/>
      <w:r>
        <w:rPr>
          <w:rFonts w:cs="Arial"/>
          <w:color w:val="222222"/>
          <w:shd w:val="clear" w:color="auto" w:fill="FFFFFF"/>
        </w:rPr>
        <w:t>DoD</w:t>
      </w:r>
      <w:proofErr w:type="gramEnd"/>
      <w:r>
        <w:rPr>
          <w:rFonts w:cs="Arial"/>
          <w:color w:val="222222"/>
          <w:shd w:val="clear" w:color="auto" w:fill="FFFFFF"/>
        </w:rPr>
        <w:t>, GSA, and NASA have amended the Federal Acquisition Regulation (FAR) to further </w:t>
      </w:r>
      <w:r>
        <w:rPr>
          <w:rFonts w:cs="Arial"/>
          <w:color w:val="000000"/>
          <w:shd w:val="clear" w:color="auto" w:fill="FFFFFF"/>
        </w:rPr>
        <w:t xml:space="preserve">implement 41 U.S.C. 1908, Inflation adjustment of acquisition-related dollar thresholds.  </w:t>
      </w:r>
    </w:p>
    <w:p w:rsidR="00E75BD5" w:rsidRDefault="00E75BD5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This statute </w:t>
      </w:r>
      <w:r>
        <w:rPr>
          <w:rFonts w:cs="Arial"/>
          <w:color w:val="222222"/>
          <w:shd w:val="clear" w:color="auto" w:fill="FFFFFF"/>
        </w:rPr>
        <w:t xml:space="preserve">requires an adjustment every five years of acquisition-related thresholds for inflation using the Consumer Price Index for all urban consumers, except for the Construction Wage Rate Requirements statute (Davis-Bacon Act), Service Contract Labor Standards statute, and trade agreements thresholds.  </w:t>
      </w:r>
    </w:p>
    <w:p w:rsidR="00D53F23" w:rsidRDefault="00E75BD5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This, in turn, will change Standard Form 294, specifically. In the General Instructions of the form, General Instruction number 3 </w:t>
      </w:r>
      <w:r w:rsidR="00D53F23">
        <w:rPr>
          <w:rFonts w:cs="Arial"/>
          <w:color w:val="222222"/>
          <w:shd w:val="clear" w:color="auto" w:fill="FFFFFF"/>
        </w:rPr>
        <w:t xml:space="preserve">has been </w:t>
      </w:r>
      <w:r>
        <w:rPr>
          <w:rFonts w:cs="Arial"/>
          <w:color w:val="222222"/>
          <w:shd w:val="clear" w:color="auto" w:fill="FFFFFF"/>
        </w:rPr>
        <w:t>amended</w:t>
      </w:r>
      <w:r w:rsidR="00D53F23">
        <w:rPr>
          <w:rFonts w:cs="Arial"/>
          <w:color w:val="222222"/>
          <w:shd w:val="clear" w:color="auto" w:fill="FFFFFF"/>
        </w:rPr>
        <w:t xml:space="preserve"> by: </w:t>
      </w:r>
    </w:p>
    <w:p w:rsidR="00E75BD5" w:rsidRDefault="00D53F23">
      <w:pPr>
        <w:rPr>
          <w:rFonts w:cs="Arial"/>
          <w:color w:val="222222"/>
          <w:shd w:val="clear" w:color="auto" w:fill="FFFFFF"/>
        </w:rPr>
      </w:pPr>
      <w:r w:rsidRPr="001305C5">
        <w:rPr>
          <w:rFonts w:cs="Arial"/>
          <w:color w:val="222222"/>
          <w:shd w:val="clear" w:color="auto" w:fill="FFFFFF"/>
        </w:rPr>
        <w:t>Removing from 3(a)</w:t>
      </w:r>
      <w:r>
        <w:rPr>
          <w:rFonts w:cs="Arial"/>
          <w:color w:val="222222"/>
          <w:shd w:val="clear" w:color="auto" w:fill="FFFFFF"/>
        </w:rPr>
        <w:t xml:space="preserve">: </w:t>
      </w:r>
      <w:r w:rsidRPr="00F37720">
        <w:rPr>
          <w:rFonts w:cs="Arial"/>
          <w:b/>
          <w:color w:val="222222"/>
          <w:shd w:val="clear" w:color="auto" w:fill="FFFFFF"/>
        </w:rPr>
        <w:t>$700,000 (over $1.5 million for construction of a public facility)</w:t>
      </w:r>
      <w:r>
        <w:rPr>
          <w:rFonts w:cs="Arial"/>
          <w:color w:val="222222"/>
          <w:shd w:val="clear" w:color="auto" w:fill="FFFFFF"/>
        </w:rPr>
        <w:t xml:space="preserve">, and adding: </w:t>
      </w:r>
      <w:r w:rsidRPr="00F37720">
        <w:rPr>
          <w:rFonts w:cs="Arial"/>
          <w:b/>
          <w:bCs/>
          <w:color w:val="000000"/>
          <w:szCs w:val="16"/>
          <w:shd w:val="clear" w:color="auto" w:fill="FFFFFF"/>
        </w:rPr>
        <w:t>the applicable thresholds found at 19.702(a)</w:t>
      </w:r>
      <w:r>
        <w:rPr>
          <w:rFonts w:cs="Arial"/>
          <w:bCs/>
          <w:color w:val="000000"/>
          <w:szCs w:val="16"/>
          <w:shd w:val="clear" w:color="auto" w:fill="FFFFFF"/>
        </w:rPr>
        <w:t xml:space="preserve">, </w:t>
      </w:r>
      <w:r w:rsidRPr="00D53F23">
        <w:rPr>
          <w:rFonts w:cs="Arial"/>
          <w:bCs/>
          <w:color w:val="000000"/>
          <w:szCs w:val="16"/>
          <w:shd w:val="clear" w:color="auto" w:fill="FFFFFF"/>
        </w:rPr>
        <w:t>in its place.</w:t>
      </w:r>
    </w:p>
    <w:p w:rsidRPr="00E75BD5" w:rsidR="00E75BD5" w:rsidRDefault="00E75BD5">
      <w:pPr>
        <w:rPr>
          <w:rFonts w:cs="Arial"/>
          <w:color w:val="222222"/>
          <w:shd w:val="clear" w:color="auto" w:fill="FFFFFF"/>
        </w:rPr>
      </w:pPr>
      <w:proofErr w:type="gramStart"/>
      <w:r>
        <w:rPr>
          <w:rFonts w:cs="Arial"/>
          <w:color w:val="222222"/>
          <w:shd w:val="clear" w:color="auto" w:fill="FFFFFF"/>
        </w:rPr>
        <w:t>DoD</w:t>
      </w:r>
      <w:proofErr w:type="gramEnd"/>
      <w:r>
        <w:rPr>
          <w:rFonts w:cs="Arial"/>
          <w:color w:val="222222"/>
          <w:shd w:val="clear" w:color="auto" w:fill="FFFFFF"/>
        </w:rPr>
        <w:t xml:space="preserve">, GSA, and NASA are also using the same methodology to adjust non-statutory FAR acquisition-related </w:t>
      </w:r>
      <w:bookmarkStart w:name="_GoBack" w:id="0"/>
      <w:bookmarkEnd w:id="0"/>
      <w:r>
        <w:rPr>
          <w:rFonts w:cs="Arial"/>
          <w:color w:val="222222"/>
          <w:shd w:val="clear" w:color="auto" w:fill="FFFFFF"/>
        </w:rPr>
        <w:t>thresholds in 2020.</w:t>
      </w:r>
    </w:p>
    <w:sectPr w:rsidRPr="00E75BD5" w:rsidR="00E75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D5"/>
    <w:rsid w:val="001305C5"/>
    <w:rsid w:val="003E35E0"/>
    <w:rsid w:val="0068334C"/>
    <w:rsid w:val="00BF364F"/>
    <w:rsid w:val="00D53F23"/>
    <w:rsid w:val="00E2080A"/>
    <w:rsid w:val="00E75BD5"/>
    <w:rsid w:val="00F37720"/>
    <w:rsid w:val="00F4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E519-0715-4936-A2E1-AF5AD74C4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887</Characters>
  <Application>Microsoft Office Word</Application>
  <DocSecurity>0</DocSecurity>
  <Lines>7</Lines>
  <Paragraphs>2</Paragraphs>
  <ScaleCrop>false</ScaleCrop>
  <Company>General Services Administration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NicoleDBynum</dc:creator>
  <cp:lastModifiedBy>NicoleDBynum</cp:lastModifiedBy>
  <cp:revision>6</cp:revision>
  <dcterms:created xsi:type="dcterms:W3CDTF">2020-10-07T17:53:00Z</dcterms:created>
  <dcterms:modified xsi:type="dcterms:W3CDTF">2020-10-07T18:25:00Z</dcterms:modified>
</cp:coreProperties>
</file>