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6F91" w:rsidR="00C56F91" w:rsidP="00C56F91" w:rsidRDefault="005C4386">
      <w:pPr>
        <w:pStyle w:val="Title"/>
        <w:rPr>
          <w:rFonts w:ascii="Times New Roman" w:hAnsi="Times New Roman"/>
        </w:rPr>
      </w:pPr>
      <w:bookmarkStart w:name="_GoBack" w:id="0"/>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C96638">
        <w:rPr>
          <w:rFonts w:ascii="Times New Roman" w:hAnsi="Times New Roman"/>
        </w:rPr>
        <w:t>632-BK</w:t>
      </w:r>
    </w:p>
    <w:p w:rsidRPr="00437AEF" w:rsidR="00A15807" w:rsidP="00437AEF" w:rsidRDefault="00C96638">
      <w:pPr>
        <w:jc w:val="center"/>
        <w:rPr>
          <w:rFonts w:ascii="Times New Roman" w:hAnsi="Times New Roman"/>
          <w:b/>
        </w:rPr>
      </w:pPr>
      <w:r>
        <w:rPr>
          <w:rFonts w:ascii="Times New Roman" w:hAnsi="Times New Roman"/>
          <w:b/>
        </w:rPr>
        <w:t>Request for Waiver of Overpayment Recovery</w:t>
      </w:r>
    </w:p>
    <w:p w:rsidR="00437AEF" w:rsidP="00437AEF" w:rsidRDefault="00C96638">
      <w:pPr>
        <w:jc w:val="center"/>
        <w:rPr>
          <w:rFonts w:ascii="Times New Roman" w:hAnsi="Times New Roman"/>
          <w:b/>
        </w:rPr>
      </w:pPr>
      <w:r>
        <w:rPr>
          <w:rFonts w:ascii="Times New Roman" w:hAnsi="Times New Roman"/>
          <w:b/>
          <w:snapToGrid w:val="0"/>
        </w:rPr>
        <w:t>OMB No. 0960-0037</w:t>
      </w:r>
    </w:p>
    <w:p w:rsidR="00437AEF" w:rsidP="00437AEF" w:rsidRDefault="00437AEF">
      <w:pPr>
        <w:rPr>
          <w:rFonts w:ascii="Times New Roman" w:hAnsi="Times New Roman"/>
          <w:b/>
          <w:snapToGrid w:val="0"/>
          <w:u w:val="single"/>
        </w:rPr>
      </w:pPr>
    </w:p>
    <w:p w:rsidR="00733DB9" w:rsidP="00A662B7" w:rsidRDefault="00733DB9">
      <w:pPr>
        <w:autoSpaceDE w:val="0"/>
        <w:autoSpaceDN w:val="0"/>
        <w:adjustRightInd w:val="0"/>
        <w:rPr>
          <w:rFonts w:ascii="Times New Roman" w:hAnsi="Times New Roman"/>
          <w:b/>
          <w:snapToGrid w:val="0"/>
          <w:u w:val="single"/>
        </w:rPr>
      </w:pPr>
      <w:r>
        <w:rPr>
          <w:rFonts w:ascii="Times New Roman" w:hAnsi="Times New Roman"/>
          <w:b/>
          <w:snapToGrid w:val="0"/>
          <w:u w:val="single"/>
        </w:rPr>
        <w:t>Background</w:t>
      </w:r>
    </w:p>
    <w:p w:rsidR="001C4BE7" w:rsidP="003F51D3" w:rsidRDefault="00733DB9">
      <w:pPr>
        <w:widowControl/>
        <w:autoSpaceDE w:val="0"/>
        <w:autoSpaceDN w:val="0"/>
        <w:adjustRightInd w:val="0"/>
        <w:snapToGrid/>
        <w:rPr>
          <w:rFonts w:ascii="Times New Roman" w:hAnsi="Times New Roman"/>
        </w:rPr>
      </w:pPr>
      <w:r>
        <w:rPr>
          <w:rFonts w:ascii="Times New Roman" w:hAnsi="Times New Roman"/>
        </w:rPr>
        <w:t>On August 28, 2020, SSA</w:t>
      </w:r>
      <w:r w:rsidR="004B2E26">
        <w:rPr>
          <w:rFonts w:ascii="Times New Roman" w:hAnsi="Times New Roman"/>
        </w:rPr>
        <w:t xml:space="preserve"> </w:t>
      </w:r>
      <w:r w:rsidR="003F51D3">
        <w:rPr>
          <w:rFonts w:ascii="Times New Roman" w:hAnsi="Times New Roman"/>
        </w:rPr>
        <w:t xml:space="preserve">published the Interim Final Rule, </w:t>
      </w:r>
      <w:r w:rsidR="003F51D3">
        <w:rPr>
          <w:rFonts w:ascii="Times New Roman" w:hAnsi="Times New Roman"/>
          <w:bCs/>
        </w:rPr>
        <w:t xml:space="preserve">Waiver of Recovery of Certain </w:t>
      </w:r>
      <w:r w:rsidRPr="003F51D3" w:rsidR="003F51D3">
        <w:rPr>
          <w:rFonts w:ascii="Times New Roman" w:hAnsi="Times New Roman"/>
          <w:bCs/>
        </w:rPr>
        <w:t>Overpayment Debts Accruing During</w:t>
      </w:r>
      <w:r w:rsidR="003F51D3">
        <w:rPr>
          <w:rFonts w:ascii="Times New Roman" w:hAnsi="Times New Roman"/>
          <w:bCs/>
        </w:rPr>
        <w:t xml:space="preserve"> </w:t>
      </w:r>
      <w:r w:rsidRPr="003F51D3" w:rsidR="003F51D3">
        <w:rPr>
          <w:rFonts w:ascii="Times New Roman" w:hAnsi="Times New Roman"/>
          <w:bCs/>
        </w:rPr>
        <w:t>the COVID–19 Pandemic Period</w:t>
      </w:r>
      <w:r w:rsidR="003F51D3">
        <w:rPr>
          <w:rFonts w:ascii="Times New Roman" w:hAnsi="Times New Roman"/>
          <w:bCs/>
        </w:rPr>
        <w:t xml:space="preserve">, </w:t>
      </w:r>
      <w:r>
        <w:rPr>
          <w:rFonts w:ascii="Times New Roman" w:hAnsi="Times New Roman"/>
          <w:bCs/>
        </w:rPr>
        <w:t>(</w:t>
      </w:r>
      <w:r w:rsidR="001C4BE7">
        <w:rPr>
          <w:rFonts w:ascii="Times New Roman" w:hAnsi="Times New Roman"/>
          <w:bCs/>
        </w:rPr>
        <w:t>RIN 0960</w:t>
      </w:r>
      <w:r w:rsidR="001C4BE7">
        <w:rPr>
          <w:rFonts w:ascii="Times New Roman" w:hAnsi="Times New Roman"/>
          <w:bCs/>
        </w:rPr>
        <w:noBreakHyphen/>
        <w:t xml:space="preserve">AI51; </w:t>
      </w:r>
      <w:hyperlink w:history="1" r:id="rId5">
        <w:r w:rsidRPr="0043117C">
          <w:rPr>
            <w:rStyle w:val="Hyperlink"/>
            <w:rFonts w:ascii="Times New Roman" w:hAnsi="Times New Roman"/>
          </w:rPr>
          <w:t>https://www.federalregister.gov/documents/2020/08/27/2020-18834/waiver-of-recovery-of-certain-overpayment-debts-accruing-during-the-covid-19-pandemic-period</w:t>
        </w:r>
      </w:hyperlink>
      <w:r>
        <w:rPr>
          <w:rFonts w:ascii="Times New Roman" w:hAnsi="Times New Roman"/>
          <w:bCs/>
        </w:rPr>
        <w:t>,)</w:t>
      </w:r>
      <w:r w:rsidR="009D7BFC">
        <w:rPr>
          <w:rFonts w:ascii="Times New Roman" w:hAnsi="Times New Roman"/>
        </w:rPr>
        <w:t>.</w:t>
      </w:r>
      <w:r w:rsidR="003F51D3">
        <w:rPr>
          <w:rFonts w:ascii="Times New Roman" w:hAnsi="Times New Roman"/>
        </w:rPr>
        <w:t xml:space="preserve">  </w:t>
      </w:r>
      <w:r>
        <w:rPr>
          <w:rFonts w:ascii="Times New Roman" w:hAnsi="Times New Roman"/>
        </w:rPr>
        <w:t>T</w:t>
      </w:r>
      <w:r w:rsidR="003F51D3">
        <w:rPr>
          <w:rFonts w:ascii="Times New Roman" w:hAnsi="Times New Roman"/>
        </w:rPr>
        <w:t>his Interim Final Rule</w:t>
      </w:r>
      <w:r>
        <w:rPr>
          <w:rFonts w:ascii="Times New Roman" w:hAnsi="Times New Roman"/>
        </w:rPr>
        <w:t xml:space="preserve"> prescribes that SSA will </w:t>
      </w:r>
      <w:r w:rsidR="001C4BE7">
        <w:rPr>
          <w:rFonts w:ascii="Times New Roman" w:hAnsi="Times New Roman"/>
        </w:rPr>
        <w:t>special-</w:t>
      </w:r>
      <w:r>
        <w:rPr>
          <w:rFonts w:ascii="Times New Roman" w:hAnsi="Times New Roman"/>
        </w:rPr>
        <w:t xml:space="preserve">waive upon request </w:t>
      </w:r>
      <w:r w:rsidR="001C4BE7">
        <w:rPr>
          <w:rFonts w:ascii="Times New Roman" w:hAnsi="Times New Roman"/>
        </w:rPr>
        <w:t>recovery</w:t>
      </w:r>
      <w:r>
        <w:rPr>
          <w:rFonts w:ascii="Times New Roman" w:hAnsi="Times New Roman"/>
        </w:rPr>
        <w:t xml:space="preserve"> of certain</w:t>
      </w:r>
      <w:r w:rsidR="003F51D3">
        <w:rPr>
          <w:rFonts w:ascii="Times New Roman" w:hAnsi="Times New Roman"/>
        </w:rPr>
        <w:t xml:space="preserve"> overpayment debts </w:t>
      </w:r>
      <w:r>
        <w:rPr>
          <w:rFonts w:ascii="Times New Roman" w:hAnsi="Times New Roman"/>
        </w:rPr>
        <w:t xml:space="preserve">incurred during what we define as the “COVID-19 period” (March 1 – September 20, 2020).  </w:t>
      </w:r>
    </w:p>
    <w:p w:rsidR="001C4BE7" w:rsidP="003F51D3" w:rsidRDefault="001C4BE7">
      <w:pPr>
        <w:widowControl/>
        <w:autoSpaceDE w:val="0"/>
        <w:autoSpaceDN w:val="0"/>
        <w:adjustRightInd w:val="0"/>
        <w:snapToGrid/>
        <w:rPr>
          <w:rFonts w:ascii="Times New Roman" w:hAnsi="Times New Roman"/>
        </w:rPr>
      </w:pPr>
    </w:p>
    <w:p w:rsidR="00BB3C7D" w:rsidP="003F51D3" w:rsidRDefault="00733DB9">
      <w:pPr>
        <w:widowControl/>
        <w:autoSpaceDE w:val="0"/>
        <w:autoSpaceDN w:val="0"/>
        <w:adjustRightInd w:val="0"/>
        <w:snapToGrid/>
        <w:rPr>
          <w:rFonts w:ascii="Times New Roman" w:hAnsi="Times New Roman"/>
        </w:rPr>
      </w:pPr>
      <w:r>
        <w:rPr>
          <w:rFonts w:ascii="Times New Roman" w:hAnsi="Times New Roman"/>
        </w:rPr>
        <w:t xml:space="preserve">We will agree to </w:t>
      </w:r>
      <w:r w:rsidR="001C4BE7">
        <w:rPr>
          <w:rFonts w:ascii="Times New Roman" w:hAnsi="Times New Roman"/>
        </w:rPr>
        <w:t xml:space="preserve">special </w:t>
      </w:r>
      <w:r>
        <w:rPr>
          <w:rFonts w:ascii="Times New Roman" w:hAnsi="Times New Roman"/>
        </w:rPr>
        <w:t xml:space="preserve">waivers </w:t>
      </w:r>
      <w:r w:rsidR="001C4BE7">
        <w:rPr>
          <w:rFonts w:ascii="Times New Roman" w:hAnsi="Times New Roman"/>
        </w:rPr>
        <w:t>of</w:t>
      </w:r>
      <w:r>
        <w:rPr>
          <w:rFonts w:ascii="Times New Roman" w:hAnsi="Times New Roman"/>
        </w:rPr>
        <w:t xml:space="preserve"> qualifying debts if the debts </w:t>
      </w:r>
      <w:r w:rsidR="001C4BE7">
        <w:rPr>
          <w:rFonts w:ascii="Times New Roman" w:hAnsi="Times New Roman"/>
        </w:rPr>
        <w:t>accrued</w:t>
      </w:r>
      <w:r>
        <w:rPr>
          <w:rFonts w:ascii="Times New Roman" w:hAnsi="Times New Roman"/>
        </w:rPr>
        <w:t xml:space="preserve"> because we did not process them during the COVID-19 period due to our focus on other items during this national public health emergency.  Qualifying overpayment debts are those that </w:t>
      </w:r>
      <w:r w:rsidR="001C4BE7">
        <w:rPr>
          <w:rFonts w:ascii="Times New Roman" w:hAnsi="Times New Roman"/>
        </w:rPr>
        <w:t xml:space="preserve">accrued unpaid </w:t>
      </w:r>
      <w:r>
        <w:rPr>
          <w:rFonts w:ascii="Times New Roman" w:hAnsi="Times New Roman"/>
        </w:rPr>
        <w:t>during the COVID-19 period because we did not take the manual actions necessary to fully process them and inform the affected beneficiaries.  We anticipate that we will have identified all such qualifying debts by December 31, 2020</w:t>
      </w:r>
      <w:r w:rsidR="0003219F">
        <w:rPr>
          <w:rFonts w:ascii="Times New Roman" w:hAnsi="Times New Roman"/>
        </w:rPr>
        <w:t>.</w:t>
      </w:r>
    </w:p>
    <w:p w:rsidR="00733DB9" w:rsidP="003F51D3" w:rsidRDefault="00733DB9">
      <w:pPr>
        <w:widowControl/>
        <w:autoSpaceDE w:val="0"/>
        <w:autoSpaceDN w:val="0"/>
        <w:adjustRightInd w:val="0"/>
        <w:snapToGrid/>
        <w:rPr>
          <w:rFonts w:ascii="Times New Roman" w:hAnsi="Times New Roman"/>
        </w:rPr>
      </w:pPr>
    </w:p>
    <w:p w:rsidRPr="00733DB9" w:rsidR="00733DB9" w:rsidP="003F51D3" w:rsidRDefault="00733DB9">
      <w:pPr>
        <w:widowControl/>
        <w:autoSpaceDE w:val="0"/>
        <w:autoSpaceDN w:val="0"/>
        <w:adjustRightInd w:val="0"/>
        <w:snapToGrid/>
        <w:rPr>
          <w:rFonts w:ascii="Times New Roman" w:hAnsi="Times New Roman"/>
          <w:b/>
          <w:u w:val="single"/>
        </w:rPr>
      </w:pPr>
      <w:r w:rsidRPr="00733DB9">
        <w:rPr>
          <w:rFonts w:ascii="Times New Roman" w:hAnsi="Times New Roman"/>
          <w:b/>
          <w:u w:val="single"/>
        </w:rPr>
        <w:t>Modifications to the Collection Instrument</w:t>
      </w:r>
    </w:p>
    <w:p w:rsidR="00733DB9" w:rsidP="003F51D3" w:rsidRDefault="00733DB9">
      <w:pPr>
        <w:widowControl/>
        <w:autoSpaceDE w:val="0"/>
        <w:autoSpaceDN w:val="0"/>
        <w:adjustRightInd w:val="0"/>
        <w:snapToGrid/>
        <w:rPr>
          <w:rFonts w:ascii="Times New Roman" w:hAnsi="Times New Roman"/>
        </w:rPr>
      </w:pPr>
      <w:r>
        <w:rPr>
          <w:rFonts w:ascii="Times New Roman" w:hAnsi="Times New Roman"/>
        </w:rPr>
        <w:t xml:space="preserve">To facilitate </w:t>
      </w:r>
      <w:r w:rsidR="001C4BE7">
        <w:rPr>
          <w:rFonts w:ascii="Times New Roman" w:hAnsi="Times New Roman"/>
        </w:rPr>
        <w:t>this special waiver,</w:t>
      </w:r>
      <w:r>
        <w:rPr>
          <w:rFonts w:ascii="Times New Roman" w:hAnsi="Times New Roman"/>
        </w:rPr>
        <w:t xml:space="preserve"> SSA will use our existing OMB-approved</w:t>
      </w:r>
      <w:r w:rsidR="001C4BE7">
        <w:rPr>
          <w:rFonts w:ascii="Times New Roman" w:hAnsi="Times New Roman"/>
        </w:rPr>
        <w:t xml:space="preserve"> waiver request form (Form SSA</w:t>
      </w:r>
      <w:r w:rsidR="001C4BE7">
        <w:rPr>
          <w:rFonts w:ascii="Times New Roman" w:hAnsi="Times New Roman"/>
        </w:rPr>
        <w:noBreakHyphen/>
        <w:t xml:space="preserve">632-BK, </w:t>
      </w:r>
      <w:r>
        <w:rPr>
          <w:rFonts w:ascii="Times New Roman" w:hAnsi="Times New Roman"/>
        </w:rPr>
        <w:t xml:space="preserve">OMB No. 0960-0037).  The process </w:t>
      </w:r>
      <w:r w:rsidR="001C4BE7">
        <w:rPr>
          <w:rFonts w:ascii="Times New Roman" w:hAnsi="Times New Roman"/>
        </w:rPr>
        <w:t>is</w:t>
      </w:r>
      <w:r>
        <w:rPr>
          <w:rFonts w:ascii="Times New Roman" w:hAnsi="Times New Roman"/>
        </w:rPr>
        <w:t xml:space="preserve"> streamlined in the sense that as soon as the respondent</w:t>
      </w:r>
      <w:r w:rsidR="001C4BE7">
        <w:rPr>
          <w:rFonts w:ascii="Times New Roman" w:hAnsi="Times New Roman"/>
        </w:rPr>
        <w:t>s (beneficiaries) provide</w:t>
      </w:r>
      <w:r>
        <w:rPr>
          <w:rFonts w:ascii="Times New Roman" w:hAnsi="Times New Roman"/>
        </w:rPr>
        <w:t xml:space="preserve"> enough information from the early part of the collection for us to identify their debt as qualifying for this special waiver, we will immediately grant the</w:t>
      </w:r>
      <w:r w:rsidR="001C4BE7">
        <w:rPr>
          <w:rFonts w:ascii="Times New Roman" w:hAnsi="Times New Roman"/>
        </w:rPr>
        <w:t>ir</w:t>
      </w:r>
      <w:r>
        <w:rPr>
          <w:rFonts w:ascii="Times New Roman" w:hAnsi="Times New Roman"/>
        </w:rPr>
        <w:t xml:space="preserve"> request for a waiver.  Accordingly, </w:t>
      </w:r>
      <w:r w:rsidR="001C4BE7">
        <w:rPr>
          <w:rFonts w:ascii="Times New Roman" w:hAnsi="Times New Roman"/>
        </w:rPr>
        <w:t xml:space="preserve">we consider </w:t>
      </w:r>
      <w:r>
        <w:rPr>
          <w:rFonts w:ascii="Times New Roman" w:hAnsi="Times New Roman"/>
        </w:rPr>
        <w:t>the process to be streamlined.</w:t>
      </w:r>
    </w:p>
    <w:p w:rsidR="0003219F" w:rsidP="003F51D3" w:rsidRDefault="0003219F">
      <w:pPr>
        <w:widowControl/>
        <w:autoSpaceDE w:val="0"/>
        <w:autoSpaceDN w:val="0"/>
        <w:adjustRightInd w:val="0"/>
        <w:snapToGrid/>
        <w:rPr>
          <w:rFonts w:ascii="Times New Roman" w:hAnsi="Times New Roman"/>
        </w:rPr>
      </w:pPr>
    </w:p>
    <w:p w:rsidRPr="001C4BE7" w:rsidR="001C4BE7" w:rsidP="003F51D3" w:rsidRDefault="00733DB9">
      <w:pPr>
        <w:widowControl/>
        <w:autoSpaceDE w:val="0"/>
        <w:autoSpaceDN w:val="0"/>
        <w:adjustRightInd w:val="0"/>
        <w:snapToGrid/>
        <w:rPr>
          <w:rFonts w:ascii="Times New Roman" w:hAnsi="Times New Roman"/>
        </w:rPr>
      </w:pPr>
      <w:r>
        <w:rPr>
          <w:rFonts w:ascii="Times New Roman" w:hAnsi="Times New Roman"/>
        </w:rPr>
        <w:t>Under this</w:t>
      </w:r>
      <w:r w:rsidR="0003219F">
        <w:rPr>
          <w:rFonts w:ascii="Times New Roman" w:hAnsi="Times New Roman"/>
        </w:rPr>
        <w:t xml:space="preserve"> new streamlined process, we will not require </w:t>
      </w:r>
      <w:r>
        <w:rPr>
          <w:rFonts w:ascii="Times New Roman" w:hAnsi="Times New Roman"/>
        </w:rPr>
        <w:t>respondents</w:t>
      </w:r>
      <w:r w:rsidR="0003219F">
        <w:rPr>
          <w:rFonts w:ascii="Times New Roman" w:hAnsi="Times New Roman"/>
        </w:rPr>
        <w:t xml:space="preserve"> to complete all </w:t>
      </w:r>
      <w:r>
        <w:rPr>
          <w:rFonts w:ascii="Times New Roman" w:hAnsi="Times New Roman"/>
        </w:rPr>
        <w:t>of the questions on the form.  Specifically, r</w:t>
      </w:r>
      <w:r w:rsidR="0003219F">
        <w:rPr>
          <w:rFonts w:ascii="Times New Roman" w:hAnsi="Times New Roman"/>
        </w:rPr>
        <w:t xml:space="preserve">espondents will not need to answer </w:t>
      </w:r>
      <w:r w:rsidR="001C4BE7">
        <w:rPr>
          <w:rFonts w:ascii="Times New Roman" w:hAnsi="Times New Roman"/>
        </w:rPr>
        <w:t xml:space="preserve">the </w:t>
      </w:r>
      <w:r w:rsidR="0003219F">
        <w:rPr>
          <w:rFonts w:ascii="Times New Roman" w:hAnsi="Times New Roman"/>
        </w:rPr>
        <w:t>questions regarding income, assets, expenses, or information a</w:t>
      </w:r>
      <w:r w:rsidR="001C4BE7">
        <w:rPr>
          <w:rFonts w:ascii="Times New Roman" w:hAnsi="Times New Roman"/>
        </w:rPr>
        <w:t xml:space="preserve">bout receiving the overpayment </w:t>
      </w:r>
      <w:r w:rsidR="0003219F">
        <w:rPr>
          <w:rFonts w:ascii="Times New Roman" w:hAnsi="Times New Roman"/>
        </w:rPr>
        <w:t xml:space="preserve">that are normally pertinent for adjudicating a waiver request.  </w:t>
      </w:r>
      <w:r w:rsidR="001C4BE7">
        <w:rPr>
          <w:rFonts w:ascii="Times New Roman" w:hAnsi="Times New Roman"/>
        </w:rPr>
        <w:t>We will not be physically revising the form to reflect this removal of questions.  Rather, we are instructing out employees to first ask the relevant upfront questions, and to then stop completing the form during phone interviews with the respondents when it becomes clear the respondents’ debts qualify for this special waiver.</w:t>
      </w:r>
    </w:p>
    <w:p w:rsidR="005E2F82" w:rsidP="000F59BF" w:rsidRDefault="005E2F82">
      <w:pPr>
        <w:autoSpaceDE w:val="0"/>
        <w:autoSpaceDN w:val="0"/>
        <w:adjustRightInd w:val="0"/>
        <w:rPr>
          <w:rFonts w:ascii="Times New Roman" w:hAnsi="Times New Roman"/>
        </w:rPr>
      </w:pPr>
    </w:p>
    <w:p w:rsidR="00733DB9" w:rsidP="00733DB9" w:rsidRDefault="00733DB9">
      <w:pPr>
        <w:rPr>
          <w:rFonts w:ascii="Times New Roman" w:hAnsi="Times New Roman"/>
          <w:b/>
          <w:snapToGrid w:val="0"/>
          <w:u w:val="single"/>
        </w:rPr>
      </w:pPr>
      <w:r>
        <w:rPr>
          <w:rFonts w:ascii="Times New Roman" w:hAnsi="Times New Roman"/>
          <w:b/>
          <w:snapToGrid w:val="0"/>
          <w:u w:val="single"/>
        </w:rPr>
        <w:t>Effects on Burden</w:t>
      </w:r>
    </w:p>
    <w:p w:rsidRPr="00733DB9" w:rsidR="001A0E4D" w:rsidP="00733DB9" w:rsidRDefault="00733DB9">
      <w:pPr>
        <w:rPr>
          <w:rFonts w:ascii="Times New Roman" w:hAnsi="Times New Roman" w:eastAsia="SimSun"/>
        </w:rPr>
      </w:pPr>
      <w:r>
        <w:rPr>
          <w:rFonts w:ascii="Times New Roman" w:hAnsi="Times New Roman"/>
          <w:snapToGrid w:val="0"/>
        </w:rPr>
        <w:t>As our current approved public reporting burden for this information collection is so wide (it ranges from 5 to 120 minutes), the temporary streamlined waiver process used to support the interim final rule will not require any burden changes</w:t>
      </w:r>
      <w:r w:rsidR="00B055AC">
        <w:rPr>
          <w:rFonts w:ascii="Times New Roman" w:hAnsi="Times New Roman"/>
          <w:bCs/>
        </w:rPr>
        <w:t>.</w:t>
      </w:r>
    </w:p>
    <w:sectPr w:rsidRPr="00733DB9" w:rsidR="001A0E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E7283"/>
    <w:multiLevelType w:val="hybridMultilevel"/>
    <w:tmpl w:val="29B68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1DC5"/>
    <w:rsid w:val="000026E7"/>
    <w:rsid w:val="000049F4"/>
    <w:rsid w:val="00007D86"/>
    <w:rsid w:val="0001007B"/>
    <w:rsid w:val="0001221E"/>
    <w:rsid w:val="00012791"/>
    <w:rsid w:val="0001417A"/>
    <w:rsid w:val="000172D7"/>
    <w:rsid w:val="00020DBF"/>
    <w:rsid w:val="00020EC0"/>
    <w:rsid w:val="00021084"/>
    <w:rsid w:val="00022501"/>
    <w:rsid w:val="000248EC"/>
    <w:rsid w:val="00024AD0"/>
    <w:rsid w:val="000259E8"/>
    <w:rsid w:val="00025A09"/>
    <w:rsid w:val="00025BE3"/>
    <w:rsid w:val="00026ABD"/>
    <w:rsid w:val="000270B4"/>
    <w:rsid w:val="000270F8"/>
    <w:rsid w:val="000277A4"/>
    <w:rsid w:val="00030BC3"/>
    <w:rsid w:val="0003219F"/>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0F59BF"/>
    <w:rsid w:val="000F772D"/>
    <w:rsid w:val="001032C6"/>
    <w:rsid w:val="001032CE"/>
    <w:rsid w:val="00103C29"/>
    <w:rsid w:val="001061A7"/>
    <w:rsid w:val="00107CAF"/>
    <w:rsid w:val="001116B3"/>
    <w:rsid w:val="00112148"/>
    <w:rsid w:val="00113A5A"/>
    <w:rsid w:val="00115D86"/>
    <w:rsid w:val="00117A12"/>
    <w:rsid w:val="00117A16"/>
    <w:rsid w:val="00120601"/>
    <w:rsid w:val="0012259C"/>
    <w:rsid w:val="001254B7"/>
    <w:rsid w:val="00126CA1"/>
    <w:rsid w:val="001273DF"/>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0E4D"/>
    <w:rsid w:val="001A32BE"/>
    <w:rsid w:val="001A4723"/>
    <w:rsid w:val="001A52B9"/>
    <w:rsid w:val="001A6E61"/>
    <w:rsid w:val="001A7586"/>
    <w:rsid w:val="001B1B73"/>
    <w:rsid w:val="001B301C"/>
    <w:rsid w:val="001B37E1"/>
    <w:rsid w:val="001B38B4"/>
    <w:rsid w:val="001B41B0"/>
    <w:rsid w:val="001B56AB"/>
    <w:rsid w:val="001C1CA6"/>
    <w:rsid w:val="001C4BE7"/>
    <w:rsid w:val="001C536A"/>
    <w:rsid w:val="001D38D3"/>
    <w:rsid w:val="001D4E4C"/>
    <w:rsid w:val="001D5165"/>
    <w:rsid w:val="001E0A5B"/>
    <w:rsid w:val="001E35CA"/>
    <w:rsid w:val="001E3D0E"/>
    <w:rsid w:val="001E641A"/>
    <w:rsid w:val="001E690F"/>
    <w:rsid w:val="001E6D83"/>
    <w:rsid w:val="001E709C"/>
    <w:rsid w:val="001F014E"/>
    <w:rsid w:val="001F0E7F"/>
    <w:rsid w:val="001F2ADB"/>
    <w:rsid w:val="001F5CE4"/>
    <w:rsid w:val="001F66C8"/>
    <w:rsid w:val="00200AB5"/>
    <w:rsid w:val="00200C8C"/>
    <w:rsid w:val="00200E8A"/>
    <w:rsid w:val="002019F7"/>
    <w:rsid w:val="002038EB"/>
    <w:rsid w:val="0020497F"/>
    <w:rsid w:val="002054DB"/>
    <w:rsid w:val="002076F0"/>
    <w:rsid w:val="00212E07"/>
    <w:rsid w:val="00214A4F"/>
    <w:rsid w:val="0021729F"/>
    <w:rsid w:val="00217B79"/>
    <w:rsid w:val="002201A7"/>
    <w:rsid w:val="002210BE"/>
    <w:rsid w:val="0022530B"/>
    <w:rsid w:val="0022695A"/>
    <w:rsid w:val="002272E0"/>
    <w:rsid w:val="00231521"/>
    <w:rsid w:val="002325AF"/>
    <w:rsid w:val="00236BBF"/>
    <w:rsid w:val="00237585"/>
    <w:rsid w:val="0024032C"/>
    <w:rsid w:val="002418B6"/>
    <w:rsid w:val="0024413D"/>
    <w:rsid w:val="00244602"/>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B3A"/>
    <w:rsid w:val="002C2C28"/>
    <w:rsid w:val="002C3BB6"/>
    <w:rsid w:val="002C476F"/>
    <w:rsid w:val="002C4F8E"/>
    <w:rsid w:val="002C50A9"/>
    <w:rsid w:val="002C546A"/>
    <w:rsid w:val="002C7CDC"/>
    <w:rsid w:val="002D2D08"/>
    <w:rsid w:val="002D2FBD"/>
    <w:rsid w:val="002D3C72"/>
    <w:rsid w:val="002D4BBF"/>
    <w:rsid w:val="002D5DE2"/>
    <w:rsid w:val="002D63F2"/>
    <w:rsid w:val="002D683C"/>
    <w:rsid w:val="002E5B57"/>
    <w:rsid w:val="002E676D"/>
    <w:rsid w:val="002E6D36"/>
    <w:rsid w:val="002F5CE6"/>
    <w:rsid w:val="00300366"/>
    <w:rsid w:val="00300EA9"/>
    <w:rsid w:val="003035EA"/>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96D13"/>
    <w:rsid w:val="003A0C4A"/>
    <w:rsid w:val="003A704A"/>
    <w:rsid w:val="003A7123"/>
    <w:rsid w:val="003B23DE"/>
    <w:rsid w:val="003B4304"/>
    <w:rsid w:val="003B75F6"/>
    <w:rsid w:val="003C2990"/>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1D3"/>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37AEF"/>
    <w:rsid w:val="00441630"/>
    <w:rsid w:val="00441B8F"/>
    <w:rsid w:val="00441BC2"/>
    <w:rsid w:val="0044264E"/>
    <w:rsid w:val="00447287"/>
    <w:rsid w:val="0045516E"/>
    <w:rsid w:val="0045524C"/>
    <w:rsid w:val="004559D3"/>
    <w:rsid w:val="00456221"/>
    <w:rsid w:val="0045675C"/>
    <w:rsid w:val="00456908"/>
    <w:rsid w:val="004570EA"/>
    <w:rsid w:val="004617A3"/>
    <w:rsid w:val="00461F01"/>
    <w:rsid w:val="004637B3"/>
    <w:rsid w:val="004640EE"/>
    <w:rsid w:val="00464463"/>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1757"/>
    <w:rsid w:val="004B2E26"/>
    <w:rsid w:val="004B3068"/>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AFA"/>
    <w:rsid w:val="005024DB"/>
    <w:rsid w:val="00503453"/>
    <w:rsid w:val="005064C7"/>
    <w:rsid w:val="00506C31"/>
    <w:rsid w:val="00511CD2"/>
    <w:rsid w:val="00512ACD"/>
    <w:rsid w:val="00512C54"/>
    <w:rsid w:val="00512C79"/>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58B3"/>
    <w:rsid w:val="00546082"/>
    <w:rsid w:val="00547B6D"/>
    <w:rsid w:val="005525F0"/>
    <w:rsid w:val="00556242"/>
    <w:rsid w:val="0055651C"/>
    <w:rsid w:val="0056179C"/>
    <w:rsid w:val="00562585"/>
    <w:rsid w:val="005629C0"/>
    <w:rsid w:val="00563CE5"/>
    <w:rsid w:val="00563FC7"/>
    <w:rsid w:val="005645CD"/>
    <w:rsid w:val="00564E9A"/>
    <w:rsid w:val="005654A2"/>
    <w:rsid w:val="005665EC"/>
    <w:rsid w:val="005708AC"/>
    <w:rsid w:val="005728EF"/>
    <w:rsid w:val="00575767"/>
    <w:rsid w:val="00576744"/>
    <w:rsid w:val="0057699B"/>
    <w:rsid w:val="00576E4E"/>
    <w:rsid w:val="005779AC"/>
    <w:rsid w:val="00581443"/>
    <w:rsid w:val="005829EE"/>
    <w:rsid w:val="00583060"/>
    <w:rsid w:val="00585B09"/>
    <w:rsid w:val="005860CD"/>
    <w:rsid w:val="0058756E"/>
    <w:rsid w:val="00590480"/>
    <w:rsid w:val="00590976"/>
    <w:rsid w:val="00590F8B"/>
    <w:rsid w:val="005912B1"/>
    <w:rsid w:val="005926A0"/>
    <w:rsid w:val="00597CCA"/>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2F82"/>
    <w:rsid w:val="005E689B"/>
    <w:rsid w:val="005E70ED"/>
    <w:rsid w:val="005F3088"/>
    <w:rsid w:val="005F42F8"/>
    <w:rsid w:val="005F4F15"/>
    <w:rsid w:val="005F5F10"/>
    <w:rsid w:val="005F6300"/>
    <w:rsid w:val="0060343D"/>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37FA2"/>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3A4B"/>
    <w:rsid w:val="0066750E"/>
    <w:rsid w:val="00667926"/>
    <w:rsid w:val="00670361"/>
    <w:rsid w:val="00671E15"/>
    <w:rsid w:val="0067290D"/>
    <w:rsid w:val="00675260"/>
    <w:rsid w:val="00675FCB"/>
    <w:rsid w:val="006777C6"/>
    <w:rsid w:val="00683AE0"/>
    <w:rsid w:val="00684B06"/>
    <w:rsid w:val="006865DF"/>
    <w:rsid w:val="00686A71"/>
    <w:rsid w:val="00686AC5"/>
    <w:rsid w:val="00690691"/>
    <w:rsid w:val="00691D2C"/>
    <w:rsid w:val="00694431"/>
    <w:rsid w:val="00694FED"/>
    <w:rsid w:val="00696962"/>
    <w:rsid w:val="00696BBC"/>
    <w:rsid w:val="00696FAD"/>
    <w:rsid w:val="006A1AB0"/>
    <w:rsid w:val="006A21D5"/>
    <w:rsid w:val="006A2367"/>
    <w:rsid w:val="006A245D"/>
    <w:rsid w:val="006A2EA1"/>
    <w:rsid w:val="006A3616"/>
    <w:rsid w:val="006A593B"/>
    <w:rsid w:val="006A7518"/>
    <w:rsid w:val="006A7D35"/>
    <w:rsid w:val="006B18F7"/>
    <w:rsid w:val="006B34BF"/>
    <w:rsid w:val="006B5244"/>
    <w:rsid w:val="006B6020"/>
    <w:rsid w:val="006B6A24"/>
    <w:rsid w:val="006C0265"/>
    <w:rsid w:val="006C0DA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910"/>
    <w:rsid w:val="006D7E6D"/>
    <w:rsid w:val="006E0897"/>
    <w:rsid w:val="006E1DD4"/>
    <w:rsid w:val="006E26DC"/>
    <w:rsid w:val="006E4CA5"/>
    <w:rsid w:val="006E4FD3"/>
    <w:rsid w:val="006E7408"/>
    <w:rsid w:val="006F0494"/>
    <w:rsid w:val="006F164B"/>
    <w:rsid w:val="006F1F01"/>
    <w:rsid w:val="006F6A32"/>
    <w:rsid w:val="007012E6"/>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3DB9"/>
    <w:rsid w:val="00734713"/>
    <w:rsid w:val="00734750"/>
    <w:rsid w:val="00741CEC"/>
    <w:rsid w:val="00743D68"/>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6A0F"/>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C3C5A"/>
    <w:rsid w:val="007D181E"/>
    <w:rsid w:val="007D1A4F"/>
    <w:rsid w:val="007D260A"/>
    <w:rsid w:val="007D28B1"/>
    <w:rsid w:val="007D3621"/>
    <w:rsid w:val="007D4E0E"/>
    <w:rsid w:val="007E3AFC"/>
    <w:rsid w:val="007E3C3A"/>
    <w:rsid w:val="007E51E5"/>
    <w:rsid w:val="007E5D54"/>
    <w:rsid w:val="007E762C"/>
    <w:rsid w:val="007E784C"/>
    <w:rsid w:val="007F0BCA"/>
    <w:rsid w:val="007F1614"/>
    <w:rsid w:val="007F2248"/>
    <w:rsid w:val="007F259A"/>
    <w:rsid w:val="007F3D27"/>
    <w:rsid w:val="007F46B2"/>
    <w:rsid w:val="007F4DBC"/>
    <w:rsid w:val="00800722"/>
    <w:rsid w:val="00803C6F"/>
    <w:rsid w:val="008047C2"/>
    <w:rsid w:val="00806043"/>
    <w:rsid w:val="0081421B"/>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B34"/>
    <w:rsid w:val="00853DF6"/>
    <w:rsid w:val="00854CA9"/>
    <w:rsid w:val="00855841"/>
    <w:rsid w:val="00855A2B"/>
    <w:rsid w:val="008569CC"/>
    <w:rsid w:val="008574E0"/>
    <w:rsid w:val="00857BDF"/>
    <w:rsid w:val="00861020"/>
    <w:rsid w:val="00861954"/>
    <w:rsid w:val="00861A4A"/>
    <w:rsid w:val="00863830"/>
    <w:rsid w:val="0086595F"/>
    <w:rsid w:val="00870914"/>
    <w:rsid w:val="0087182C"/>
    <w:rsid w:val="0087186E"/>
    <w:rsid w:val="008838BE"/>
    <w:rsid w:val="00887C88"/>
    <w:rsid w:val="008912EE"/>
    <w:rsid w:val="0089474B"/>
    <w:rsid w:val="00897376"/>
    <w:rsid w:val="008979F9"/>
    <w:rsid w:val="008A131E"/>
    <w:rsid w:val="008A2AD5"/>
    <w:rsid w:val="008A3A3B"/>
    <w:rsid w:val="008A5CAB"/>
    <w:rsid w:val="008A7148"/>
    <w:rsid w:val="008B1A2D"/>
    <w:rsid w:val="008B1CEF"/>
    <w:rsid w:val="008B1FEA"/>
    <w:rsid w:val="008B5915"/>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186E"/>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6BBB"/>
    <w:rsid w:val="00937077"/>
    <w:rsid w:val="009410F2"/>
    <w:rsid w:val="00945621"/>
    <w:rsid w:val="00950C77"/>
    <w:rsid w:val="00951A9A"/>
    <w:rsid w:val="009545B6"/>
    <w:rsid w:val="00954B07"/>
    <w:rsid w:val="00955500"/>
    <w:rsid w:val="009606C1"/>
    <w:rsid w:val="00962099"/>
    <w:rsid w:val="00967652"/>
    <w:rsid w:val="009711C4"/>
    <w:rsid w:val="00973205"/>
    <w:rsid w:val="009749F5"/>
    <w:rsid w:val="00975F9E"/>
    <w:rsid w:val="009775DF"/>
    <w:rsid w:val="0098037B"/>
    <w:rsid w:val="0098490C"/>
    <w:rsid w:val="00985243"/>
    <w:rsid w:val="00987208"/>
    <w:rsid w:val="00987B9B"/>
    <w:rsid w:val="00987DFF"/>
    <w:rsid w:val="009920A3"/>
    <w:rsid w:val="00993323"/>
    <w:rsid w:val="009942BC"/>
    <w:rsid w:val="009A6EEF"/>
    <w:rsid w:val="009B124E"/>
    <w:rsid w:val="009B2730"/>
    <w:rsid w:val="009B3966"/>
    <w:rsid w:val="009B3B4D"/>
    <w:rsid w:val="009B3EDD"/>
    <w:rsid w:val="009B4761"/>
    <w:rsid w:val="009B55F7"/>
    <w:rsid w:val="009B61A8"/>
    <w:rsid w:val="009C4446"/>
    <w:rsid w:val="009C462A"/>
    <w:rsid w:val="009C4AA7"/>
    <w:rsid w:val="009C4ADC"/>
    <w:rsid w:val="009C7AAE"/>
    <w:rsid w:val="009D1E89"/>
    <w:rsid w:val="009D33EA"/>
    <w:rsid w:val="009D7570"/>
    <w:rsid w:val="009D7903"/>
    <w:rsid w:val="009D7BFC"/>
    <w:rsid w:val="009E0612"/>
    <w:rsid w:val="009E06A0"/>
    <w:rsid w:val="009E2371"/>
    <w:rsid w:val="009E290A"/>
    <w:rsid w:val="009E7924"/>
    <w:rsid w:val="009F020E"/>
    <w:rsid w:val="009F0852"/>
    <w:rsid w:val="009F2050"/>
    <w:rsid w:val="009F48B7"/>
    <w:rsid w:val="009F60E4"/>
    <w:rsid w:val="009F678C"/>
    <w:rsid w:val="009F68F9"/>
    <w:rsid w:val="00A02E8F"/>
    <w:rsid w:val="00A03DA9"/>
    <w:rsid w:val="00A0587D"/>
    <w:rsid w:val="00A073A5"/>
    <w:rsid w:val="00A10741"/>
    <w:rsid w:val="00A11DE2"/>
    <w:rsid w:val="00A122C9"/>
    <w:rsid w:val="00A14EE3"/>
    <w:rsid w:val="00A1535B"/>
    <w:rsid w:val="00A15807"/>
    <w:rsid w:val="00A16DFB"/>
    <w:rsid w:val="00A31864"/>
    <w:rsid w:val="00A32214"/>
    <w:rsid w:val="00A32ACE"/>
    <w:rsid w:val="00A35121"/>
    <w:rsid w:val="00A35432"/>
    <w:rsid w:val="00A35962"/>
    <w:rsid w:val="00A37C93"/>
    <w:rsid w:val="00A42E36"/>
    <w:rsid w:val="00A45035"/>
    <w:rsid w:val="00A4773D"/>
    <w:rsid w:val="00A51B77"/>
    <w:rsid w:val="00A52C88"/>
    <w:rsid w:val="00A53506"/>
    <w:rsid w:val="00A538CF"/>
    <w:rsid w:val="00A555DF"/>
    <w:rsid w:val="00A57945"/>
    <w:rsid w:val="00A611C4"/>
    <w:rsid w:val="00A643DA"/>
    <w:rsid w:val="00A64479"/>
    <w:rsid w:val="00A66080"/>
    <w:rsid w:val="00A662B7"/>
    <w:rsid w:val="00A7206B"/>
    <w:rsid w:val="00A73754"/>
    <w:rsid w:val="00A7490B"/>
    <w:rsid w:val="00A7531B"/>
    <w:rsid w:val="00A81AB8"/>
    <w:rsid w:val="00A85F35"/>
    <w:rsid w:val="00A91601"/>
    <w:rsid w:val="00A92155"/>
    <w:rsid w:val="00A94693"/>
    <w:rsid w:val="00A95501"/>
    <w:rsid w:val="00A95983"/>
    <w:rsid w:val="00A97121"/>
    <w:rsid w:val="00A97B67"/>
    <w:rsid w:val="00AA28FE"/>
    <w:rsid w:val="00AA2C12"/>
    <w:rsid w:val="00AA5028"/>
    <w:rsid w:val="00AA6030"/>
    <w:rsid w:val="00AA79B5"/>
    <w:rsid w:val="00AA79FD"/>
    <w:rsid w:val="00AB6A21"/>
    <w:rsid w:val="00AC01DE"/>
    <w:rsid w:val="00AC2EEB"/>
    <w:rsid w:val="00AD1304"/>
    <w:rsid w:val="00AD1317"/>
    <w:rsid w:val="00AD1556"/>
    <w:rsid w:val="00AD70F5"/>
    <w:rsid w:val="00AE0805"/>
    <w:rsid w:val="00AE4EDF"/>
    <w:rsid w:val="00AE5577"/>
    <w:rsid w:val="00AE55DE"/>
    <w:rsid w:val="00AE5695"/>
    <w:rsid w:val="00AE7BDE"/>
    <w:rsid w:val="00AF5264"/>
    <w:rsid w:val="00AF7989"/>
    <w:rsid w:val="00B015F5"/>
    <w:rsid w:val="00B0317A"/>
    <w:rsid w:val="00B03D30"/>
    <w:rsid w:val="00B046F7"/>
    <w:rsid w:val="00B055AC"/>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6524"/>
    <w:rsid w:val="00B378BD"/>
    <w:rsid w:val="00B4209B"/>
    <w:rsid w:val="00B425F6"/>
    <w:rsid w:val="00B430DF"/>
    <w:rsid w:val="00B444F5"/>
    <w:rsid w:val="00B455DD"/>
    <w:rsid w:val="00B45A06"/>
    <w:rsid w:val="00B5465D"/>
    <w:rsid w:val="00B56E7B"/>
    <w:rsid w:val="00B6087F"/>
    <w:rsid w:val="00B6383B"/>
    <w:rsid w:val="00B67763"/>
    <w:rsid w:val="00B76768"/>
    <w:rsid w:val="00B77AA8"/>
    <w:rsid w:val="00B83376"/>
    <w:rsid w:val="00B836E0"/>
    <w:rsid w:val="00B83A4E"/>
    <w:rsid w:val="00B846D2"/>
    <w:rsid w:val="00B877E3"/>
    <w:rsid w:val="00B91B55"/>
    <w:rsid w:val="00B94959"/>
    <w:rsid w:val="00B953EB"/>
    <w:rsid w:val="00B95D98"/>
    <w:rsid w:val="00BA3EBB"/>
    <w:rsid w:val="00BA66CC"/>
    <w:rsid w:val="00BB0A2A"/>
    <w:rsid w:val="00BB112A"/>
    <w:rsid w:val="00BB2BF7"/>
    <w:rsid w:val="00BB3C7D"/>
    <w:rsid w:val="00BB4970"/>
    <w:rsid w:val="00BB4DDF"/>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4D5"/>
    <w:rsid w:val="00C6776D"/>
    <w:rsid w:val="00C717A5"/>
    <w:rsid w:val="00C72556"/>
    <w:rsid w:val="00C72601"/>
    <w:rsid w:val="00C737D1"/>
    <w:rsid w:val="00C740FC"/>
    <w:rsid w:val="00C74493"/>
    <w:rsid w:val="00C75AF8"/>
    <w:rsid w:val="00C828B5"/>
    <w:rsid w:val="00C85AB3"/>
    <w:rsid w:val="00C876D7"/>
    <w:rsid w:val="00C87901"/>
    <w:rsid w:val="00C87E00"/>
    <w:rsid w:val="00C87F02"/>
    <w:rsid w:val="00C910E3"/>
    <w:rsid w:val="00C918C5"/>
    <w:rsid w:val="00C92338"/>
    <w:rsid w:val="00C96638"/>
    <w:rsid w:val="00C96C7F"/>
    <w:rsid w:val="00C96F15"/>
    <w:rsid w:val="00CA1705"/>
    <w:rsid w:val="00CA3D52"/>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1609"/>
    <w:rsid w:val="00CF4612"/>
    <w:rsid w:val="00CF5303"/>
    <w:rsid w:val="00CF7E07"/>
    <w:rsid w:val="00D00607"/>
    <w:rsid w:val="00D0293A"/>
    <w:rsid w:val="00D0443E"/>
    <w:rsid w:val="00D0444C"/>
    <w:rsid w:val="00D06BBC"/>
    <w:rsid w:val="00D06C39"/>
    <w:rsid w:val="00D06C71"/>
    <w:rsid w:val="00D13913"/>
    <w:rsid w:val="00D13DE9"/>
    <w:rsid w:val="00D1458D"/>
    <w:rsid w:val="00D15239"/>
    <w:rsid w:val="00D16143"/>
    <w:rsid w:val="00D16BD9"/>
    <w:rsid w:val="00D22ADD"/>
    <w:rsid w:val="00D23556"/>
    <w:rsid w:val="00D2376B"/>
    <w:rsid w:val="00D23E46"/>
    <w:rsid w:val="00D25ADD"/>
    <w:rsid w:val="00D2738E"/>
    <w:rsid w:val="00D327B9"/>
    <w:rsid w:val="00D34151"/>
    <w:rsid w:val="00D4006A"/>
    <w:rsid w:val="00D43314"/>
    <w:rsid w:val="00D45915"/>
    <w:rsid w:val="00D51CAF"/>
    <w:rsid w:val="00D539AC"/>
    <w:rsid w:val="00D54557"/>
    <w:rsid w:val="00D55F40"/>
    <w:rsid w:val="00D633A1"/>
    <w:rsid w:val="00D6354D"/>
    <w:rsid w:val="00D64CF8"/>
    <w:rsid w:val="00D712EE"/>
    <w:rsid w:val="00D71D7E"/>
    <w:rsid w:val="00D72E1A"/>
    <w:rsid w:val="00D73F70"/>
    <w:rsid w:val="00D80F12"/>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0070"/>
    <w:rsid w:val="00DC44E9"/>
    <w:rsid w:val="00DC44EB"/>
    <w:rsid w:val="00DC53FF"/>
    <w:rsid w:val="00DC5443"/>
    <w:rsid w:val="00DC5766"/>
    <w:rsid w:val="00DC5D45"/>
    <w:rsid w:val="00DD35DB"/>
    <w:rsid w:val="00DD3A3E"/>
    <w:rsid w:val="00DD55EE"/>
    <w:rsid w:val="00DD7945"/>
    <w:rsid w:val="00DE2695"/>
    <w:rsid w:val="00DF21AB"/>
    <w:rsid w:val="00DF4321"/>
    <w:rsid w:val="00DF6133"/>
    <w:rsid w:val="00E01241"/>
    <w:rsid w:val="00E03CC3"/>
    <w:rsid w:val="00E10A54"/>
    <w:rsid w:val="00E115E9"/>
    <w:rsid w:val="00E15514"/>
    <w:rsid w:val="00E157B0"/>
    <w:rsid w:val="00E20BDE"/>
    <w:rsid w:val="00E25448"/>
    <w:rsid w:val="00E25C2B"/>
    <w:rsid w:val="00E26347"/>
    <w:rsid w:val="00E26A9C"/>
    <w:rsid w:val="00E275E5"/>
    <w:rsid w:val="00E276D4"/>
    <w:rsid w:val="00E307F1"/>
    <w:rsid w:val="00E31090"/>
    <w:rsid w:val="00E31A7F"/>
    <w:rsid w:val="00E36B8A"/>
    <w:rsid w:val="00E36D5E"/>
    <w:rsid w:val="00E4166E"/>
    <w:rsid w:val="00E4322A"/>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317"/>
    <w:rsid w:val="00E81661"/>
    <w:rsid w:val="00E82AF6"/>
    <w:rsid w:val="00E82DD5"/>
    <w:rsid w:val="00E83576"/>
    <w:rsid w:val="00E8388D"/>
    <w:rsid w:val="00E851F6"/>
    <w:rsid w:val="00EA13AE"/>
    <w:rsid w:val="00EA16AC"/>
    <w:rsid w:val="00EA259F"/>
    <w:rsid w:val="00EA6B29"/>
    <w:rsid w:val="00EB0A2E"/>
    <w:rsid w:val="00EB122D"/>
    <w:rsid w:val="00EB1C70"/>
    <w:rsid w:val="00EB321A"/>
    <w:rsid w:val="00EB34AA"/>
    <w:rsid w:val="00EB7805"/>
    <w:rsid w:val="00EC6A7D"/>
    <w:rsid w:val="00EC6CAF"/>
    <w:rsid w:val="00ED13A6"/>
    <w:rsid w:val="00ED1BF5"/>
    <w:rsid w:val="00ED3F8C"/>
    <w:rsid w:val="00EE4833"/>
    <w:rsid w:val="00EE5527"/>
    <w:rsid w:val="00EF2106"/>
    <w:rsid w:val="00EF5954"/>
    <w:rsid w:val="00F005C8"/>
    <w:rsid w:val="00F01C7C"/>
    <w:rsid w:val="00F0281B"/>
    <w:rsid w:val="00F03E4F"/>
    <w:rsid w:val="00F044FB"/>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16B8"/>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59F2"/>
    <w:rsid w:val="00F562B4"/>
    <w:rsid w:val="00F566FF"/>
    <w:rsid w:val="00F60BA4"/>
    <w:rsid w:val="00F6107C"/>
    <w:rsid w:val="00F62E72"/>
    <w:rsid w:val="00F63477"/>
    <w:rsid w:val="00F64CBA"/>
    <w:rsid w:val="00F67606"/>
    <w:rsid w:val="00F72452"/>
    <w:rsid w:val="00F743BE"/>
    <w:rsid w:val="00F7548E"/>
    <w:rsid w:val="00F80896"/>
    <w:rsid w:val="00F82CC0"/>
    <w:rsid w:val="00F84745"/>
    <w:rsid w:val="00F85933"/>
    <w:rsid w:val="00F91965"/>
    <w:rsid w:val="00F9385A"/>
    <w:rsid w:val="00F93983"/>
    <w:rsid w:val="00F95DB7"/>
    <w:rsid w:val="00FA2545"/>
    <w:rsid w:val="00FA4B78"/>
    <w:rsid w:val="00FA4FEA"/>
    <w:rsid w:val="00FA50CD"/>
    <w:rsid w:val="00FA571A"/>
    <w:rsid w:val="00FA6EF8"/>
    <w:rsid w:val="00FB09A6"/>
    <w:rsid w:val="00FB39FE"/>
    <w:rsid w:val="00FB6736"/>
    <w:rsid w:val="00FC221A"/>
    <w:rsid w:val="00FC33C2"/>
    <w:rsid w:val="00FC423E"/>
    <w:rsid w:val="00FC4840"/>
    <w:rsid w:val="00FC5B22"/>
    <w:rsid w:val="00FC795C"/>
    <w:rsid w:val="00FD1B8A"/>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77DCD7-87DB-4115-A69B-B02CDFE3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Hyperlink">
    <w:name w:val="Hyperlink"/>
    <w:basedOn w:val="DefaultParagraphFont"/>
    <w:unhideWhenUsed/>
    <w:rsid w:val="00733DB9"/>
    <w:rPr>
      <w:color w:val="0000FF" w:themeColor="hyperlink"/>
      <w:u w:val="single"/>
    </w:rPr>
  </w:style>
  <w:style w:type="character" w:styleId="FollowedHyperlink">
    <w:name w:val="FollowedHyperlink"/>
    <w:basedOn w:val="DefaultParagraphFont"/>
    <w:semiHidden/>
    <w:unhideWhenUsed/>
    <w:rsid w:val="001C4B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444080530">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741096967">
      <w:bodyDiv w:val="1"/>
      <w:marLeft w:val="0"/>
      <w:marRight w:val="0"/>
      <w:marTop w:val="0"/>
      <w:marBottom w:val="0"/>
      <w:divBdr>
        <w:top w:val="none" w:sz="0" w:space="0" w:color="auto"/>
        <w:left w:val="none" w:sz="0" w:space="0" w:color="auto"/>
        <w:bottom w:val="none" w:sz="0" w:space="0" w:color="auto"/>
        <w:right w:val="none" w:sz="0" w:space="0" w:color="auto"/>
      </w:divBdr>
    </w:div>
    <w:div w:id="786507741">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deralregister.gov/documents/2020/08/27/2020-18834/waiver-of-recovery-of-certain-overpayment-debts-accruing-during-the-covid-19-pandemic-peri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2401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2020-09-16T18:09:00Z</dcterms:created>
  <dcterms:modified xsi:type="dcterms:W3CDTF">2020-09-16T18:09:00Z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1922824950</vt:i4>
  </property>
  <property fmtid="{D5CDD505-2E9C-101B-9397-08002B2CF9AE}" pid="3" name="_NewReviewCycle">
    <vt:lpwstr/>
  </property>
  <property fmtid="{D5CDD505-2E9C-101B-9397-08002B2CF9AE}" pid="4" name="_EmailSubject">
    <vt:lpwstr>Overpayment Waiver IFR Change Request</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PreviousAdHocReviewCycleID">
    <vt:i4>-710529367</vt:i4>
  </property>
</Properties>
</file>