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3BA9" w:rsidR="00463BFC" w:rsidP="006A7B12" w:rsidRDefault="00463BFC">
      <w:pPr>
        <w:tabs>
          <w:tab w:val="center" w:pos="4680"/>
          <w:tab w:val="right" w:pos="9360"/>
        </w:tabs>
        <w:ind w:left="720" w:right="720"/>
        <w:rPr>
          <w:rFonts w:ascii="Times New Roman" w:hAnsi="Times New Roman"/>
          <w:szCs w:val="24"/>
        </w:rPr>
      </w:pPr>
      <w:r>
        <w:tab/>
      </w:r>
      <w:r w:rsidRPr="00D83BA9" w:rsidR="00F90CA5">
        <w:rPr>
          <w:rFonts w:ascii="Times New Roman" w:hAnsi="Times New Roman"/>
          <w:szCs w:val="24"/>
        </w:rPr>
        <w:t>20</w:t>
      </w:r>
      <w:r w:rsidR="007369FE">
        <w:rPr>
          <w:rFonts w:ascii="Times New Roman" w:hAnsi="Times New Roman"/>
          <w:szCs w:val="24"/>
        </w:rPr>
        <w:t>20</w:t>
      </w:r>
      <w:r w:rsidRPr="00D83BA9">
        <w:rPr>
          <w:rFonts w:ascii="Times New Roman" w:hAnsi="Times New Roman"/>
          <w:szCs w:val="24"/>
        </w:rPr>
        <w:t xml:space="preserve"> SUPPORTING STATEMENT </w:t>
      </w:r>
      <w:r w:rsidRPr="00D83BA9">
        <w:rPr>
          <w:rFonts w:ascii="Times New Roman" w:hAnsi="Times New Roman"/>
          <w:szCs w:val="24"/>
        </w:rPr>
        <w:tab/>
      </w:r>
    </w:p>
    <w:p w:rsidRPr="00D83BA9" w:rsidR="00463BFC" w:rsidP="006A7B12" w:rsidRDefault="00463BFC">
      <w:pPr>
        <w:jc w:val="center"/>
        <w:rPr>
          <w:rFonts w:ascii="Times New Roman" w:hAnsi="Times New Roman"/>
          <w:szCs w:val="24"/>
        </w:rPr>
      </w:pPr>
      <w:r w:rsidRPr="00D83BA9">
        <w:rPr>
          <w:rFonts w:ascii="Times New Roman" w:hAnsi="Times New Roman"/>
          <w:szCs w:val="24"/>
        </w:rPr>
        <w:t>for</w:t>
      </w:r>
    </w:p>
    <w:p w:rsidR="00436042" w:rsidP="006A7B12" w:rsidRDefault="00463BFC">
      <w:pPr>
        <w:tabs>
          <w:tab w:val="center" w:pos="4680"/>
        </w:tabs>
        <w:rPr>
          <w:rFonts w:ascii="Times New Roman" w:hAnsi="Times New Roman"/>
          <w:szCs w:val="24"/>
        </w:rPr>
      </w:pPr>
      <w:r w:rsidRPr="00D83BA9">
        <w:rPr>
          <w:rFonts w:ascii="Times New Roman" w:hAnsi="Times New Roman"/>
          <w:szCs w:val="24"/>
        </w:rPr>
        <w:tab/>
      </w:r>
      <w:r w:rsidRPr="00D83BA9" w:rsidR="00A766C3">
        <w:rPr>
          <w:rFonts w:ascii="Times New Roman" w:hAnsi="Times New Roman"/>
          <w:szCs w:val="24"/>
        </w:rPr>
        <w:t>Child Nutrition Labeling Program</w:t>
      </w:r>
    </w:p>
    <w:p w:rsidR="00AC6C1F" w:rsidP="006A7B12" w:rsidRDefault="00463BFC">
      <w:pPr>
        <w:tabs>
          <w:tab w:val="center" w:pos="4680"/>
        </w:tabs>
        <w:rPr>
          <w:rFonts w:ascii="Times New Roman" w:hAnsi="Times New Roman"/>
          <w:szCs w:val="24"/>
        </w:rPr>
      </w:pPr>
      <w:r w:rsidRPr="00D83BA9">
        <w:rPr>
          <w:rFonts w:ascii="Times New Roman" w:hAnsi="Times New Roman"/>
          <w:szCs w:val="24"/>
        </w:rPr>
        <w:tab/>
        <w:t xml:space="preserve">OMB NO.  </w:t>
      </w:r>
      <w:r w:rsidR="00C07098">
        <w:rPr>
          <w:rFonts w:ascii="Times New Roman" w:hAnsi="Times New Roman"/>
          <w:szCs w:val="24"/>
        </w:rPr>
        <w:t>0581-0261</w:t>
      </w:r>
    </w:p>
    <w:p w:rsidRPr="00D83BA9" w:rsidR="00260558" w:rsidP="006A7B12" w:rsidRDefault="00260558">
      <w:pPr>
        <w:tabs>
          <w:tab w:val="center" w:pos="4680"/>
        </w:tabs>
        <w:rPr>
          <w:rFonts w:ascii="Times New Roman" w:hAnsi="Times New Roman"/>
          <w:szCs w:val="24"/>
        </w:rPr>
      </w:pPr>
    </w:p>
    <w:p w:rsidR="0069032E" w:rsidP="00436042" w:rsidRDefault="00267CB1">
      <w:pPr>
        <w:ind w:left="90"/>
        <w:rPr>
          <w:rFonts w:ascii="Arial" w:hAnsi="Arial" w:cs="Arial"/>
          <w:b/>
          <w:snapToGrid/>
          <w:sz w:val="22"/>
          <w:szCs w:val="22"/>
        </w:rPr>
      </w:pPr>
      <w:r w:rsidRPr="0069032E">
        <w:rPr>
          <w:rFonts w:ascii="Arial" w:hAnsi="Arial" w:cs="Arial"/>
          <w:b/>
          <w:snapToGrid/>
          <w:sz w:val="22"/>
          <w:szCs w:val="22"/>
        </w:rPr>
        <w:t>TERMS OF CLEARANCE: Approved with the understanding that this collection only accounts for burden associated with child nutrition and does not duplicate information collected by</w:t>
      </w:r>
      <w:r w:rsidR="0069032E">
        <w:rPr>
          <w:rFonts w:ascii="Arial" w:hAnsi="Arial" w:cs="Arial"/>
          <w:b/>
          <w:snapToGrid/>
          <w:sz w:val="22"/>
          <w:szCs w:val="22"/>
        </w:rPr>
        <w:t xml:space="preserve"> Food Safety and Inspection Services (</w:t>
      </w:r>
      <w:r w:rsidRPr="0069032E">
        <w:rPr>
          <w:rFonts w:ascii="Arial" w:hAnsi="Arial" w:cs="Arial"/>
          <w:b/>
          <w:snapToGrid/>
          <w:sz w:val="22"/>
          <w:szCs w:val="22"/>
        </w:rPr>
        <w:t>FSIS</w:t>
      </w:r>
      <w:r w:rsidR="0069032E">
        <w:rPr>
          <w:rFonts w:ascii="Arial" w:hAnsi="Arial" w:cs="Arial"/>
          <w:b/>
          <w:snapToGrid/>
          <w:sz w:val="22"/>
          <w:szCs w:val="22"/>
        </w:rPr>
        <w:t>)</w:t>
      </w:r>
      <w:r w:rsidRPr="0069032E">
        <w:rPr>
          <w:rFonts w:ascii="Arial" w:hAnsi="Arial" w:cs="Arial"/>
          <w:b/>
          <w:snapToGrid/>
          <w:sz w:val="22"/>
          <w:szCs w:val="22"/>
        </w:rPr>
        <w:t>.</w:t>
      </w:r>
    </w:p>
    <w:p w:rsidRPr="00436042" w:rsidR="00436042" w:rsidP="00436042" w:rsidRDefault="00436042">
      <w:pPr>
        <w:ind w:left="90"/>
        <w:rPr>
          <w:rFonts w:ascii="Arial" w:hAnsi="Arial" w:cs="Arial"/>
          <w:b/>
          <w:snapToGrid/>
          <w:sz w:val="22"/>
          <w:szCs w:val="22"/>
        </w:rPr>
      </w:pPr>
    </w:p>
    <w:p w:rsidR="0069032E" w:rsidP="006A7B12" w:rsidRDefault="0069032E">
      <w:pPr>
        <w:ind w:left="90"/>
        <w:rPr>
          <w:rFonts w:ascii="Arial" w:hAnsi="Arial" w:cs="Arial"/>
          <w:b/>
          <w:snapToGrid/>
          <w:sz w:val="22"/>
          <w:szCs w:val="22"/>
        </w:rPr>
      </w:pPr>
      <w:r w:rsidRPr="0069032E">
        <w:rPr>
          <w:rFonts w:ascii="Arial" w:hAnsi="Arial" w:cs="Arial"/>
          <w:snapToGrid/>
          <w:sz w:val="22"/>
          <w:szCs w:val="22"/>
        </w:rPr>
        <w:t xml:space="preserve">The </w:t>
      </w:r>
      <w:r w:rsidRPr="00D83BA9">
        <w:rPr>
          <w:rFonts w:ascii="Times New Roman" w:hAnsi="Times New Roman"/>
          <w:szCs w:val="24"/>
        </w:rPr>
        <w:t>Child Nutrition (CN) Labeling Program</w:t>
      </w:r>
      <w:r>
        <w:rPr>
          <w:rFonts w:ascii="Times New Roman" w:hAnsi="Times New Roman"/>
          <w:szCs w:val="24"/>
        </w:rPr>
        <w:t xml:space="preserve"> only reviews information r</w:t>
      </w:r>
      <w:r w:rsidR="00436042">
        <w:rPr>
          <w:rFonts w:ascii="Times New Roman" w:hAnsi="Times New Roman"/>
          <w:szCs w:val="24"/>
        </w:rPr>
        <w:t xml:space="preserve">elated to the CN logo. </w:t>
      </w:r>
      <w:r>
        <w:rPr>
          <w:rFonts w:ascii="Times New Roman" w:hAnsi="Times New Roman"/>
          <w:szCs w:val="24"/>
        </w:rPr>
        <w:t xml:space="preserve"> </w:t>
      </w:r>
    </w:p>
    <w:p w:rsidRPr="0069032E" w:rsidR="0069032E" w:rsidP="006A7B12" w:rsidRDefault="0069032E">
      <w:pPr>
        <w:ind w:left="90"/>
        <w:rPr>
          <w:rFonts w:ascii="Times New Roman" w:hAnsi="Times New Roman"/>
          <w:szCs w:val="24"/>
        </w:rPr>
      </w:pPr>
    </w:p>
    <w:p w:rsidRPr="00D83BA9" w:rsidR="00463BFC" w:rsidP="006A7B12" w:rsidRDefault="00463BFC">
      <w:pPr>
        <w:rPr>
          <w:rFonts w:ascii="Times New Roman" w:hAnsi="Times New Roman"/>
          <w:b/>
          <w:szCs w:val="24"/>
        </w:rPr>
      </w:pPr>
      <w:r w:rsidRPr="00D83BA9">
        <w:rPr>
          <w:rFonts w:ascii="Times New Roman" w:hAnsi="Times New Roman"/>
          <w:b/>
          <w:szCs w:val="24"/>
        </w:rPr>
        <w:t xml:space="preserve">A.  </w:t>
      </w:r>
      <w:r w:rsidRPr="00D83BA9">
        <w:rPr>
          <w:rFonts w:ascii="Times New Roman" w:hAnsi="Times New Roman"/>
          <w:b/>
          <w:szCs w:val="24"/>
          <w:u w:val="single"/>
        </w:rPr>
        <w:t>Justification</w:t>
      </w:r>
      <w:r w:rsidRPr="00D83BA9">
        <w:rPr>
          <w:rFonts w:ascii="Times New Roman" w:hAnsi="Times New Roman"/>
          <w:b/>
          <w:szCs w:val="24"/>
        </w:rPr>
        <w:t>.</w:t>
      </w:r>
    </w:p>
    <w:p w:rsidRPr="00D83BA9" w:rsidR="00463BFC" w:rsidP="006A7B12" w:rsidRDefault="00463BFC">
      <w:pPr>
        <w:rPr>
          <w:rFonts w:ascii="Times New Roman" w:hAnsi="Times New Roman"/>
          <w:b/>
          <w:szCs w:val="24"/>
        </w:rPr>
      </w:pPr>
    </w:p>
    <w:p w:rsidRPr="00D83BA9" w:rsidR="00463BFC" w:rsidP="006A7B12" w:rsidRDefault="00463BFC">
      <w:pPr>
        <w:tabs>
          <w:tab w:val="left" w:pos="-1440"/>
        </w:tabs>
        <w:ind w:left="1440" w:hanging="660"/>
        <w:rPr>
          <w:rFonts w:ascii="Times New Roman" w:hAnsi="Times New Roman"/>
          <w:b/>
          <w:szCs w:val="24"/>
        </w:rPr>
      </w:pPr>
      <w:r w:rsidRPr="00D83BA9">
        <w:rPr>
          <w:rFonts w:ascii="Times New Roman" w:hAnsi="Times New Roman"/>
          <w:b/>
          <w:szCs w:val="24"/>
        </w:rPr>
        <w:t>1.</w:t>
      </w:r>
      <w:r w:rsidRPr="00D83BA9">
        <w:rPr>
          <w:rFonts w:ascii="Times New Roman" w:hAnsi="Times New Roman"/>
          <w:b/>
          <w:szCs w:val="24"/>
        </w:rPr>
        <w:tab/>
        <w:t xml:space="preserve">EXPLAIN THE CIRCUMSTANCES THAT MAKE THE COLLECTION OF INFORMATION NECESSARY.  IDENTIFY ANY LEGAL OR ADMINISTRATIVE REQUIREMENTS THAT NECESSITATE THE COLLECTION. </w:t>
      </w:r>
    </w:p>
    <w:p w:rsidRPr="00D83BA9" w:rsidR="00672F2E" w:rsidP="006A7B12" w:rsidRDefault="003E673E">
      <w:pPr>
        <w:tabs>
          <w:tab w:val="left" w:pos="-1440"/>
        </w:tabs>
        <w:ind w:left="1440" w:hanging="660"/>
        <w:rPr>
          <w:rFonts w:ascii="Times New Roman" w:hAnsi="Times New Roman"/>
          <w:b/>
          <w:szCs w:val="24"/>
        </w:rPr>
      </w:pPr>
      <w:r w:rsidRPr="00D83BA9">
        <w:rPr>
          <w:rFonts w:ascii="Times New Roman" w:hAnsi="Times New Roman"/>
          <w:b/>
          <w:szCs w:val="24"/>
        </w:rPr>
        <w:tab/>
      </w:r>
    </w:p>
    <w:p w:rsidR="00C11762" w:rsidP="00C11762" w:rsidRDefault="00672F2E">
      <w:pPr>
        <w:tabs>
          <w:tab w:val="left" w:pos="-1440"/>
        </w:tabs>
        <w:spacing w:after="100" w:afterAutospacing="1" w:line="360" w:lineRule="auto"/>
        <w:ind w:left="1440" w:hanging="662"/>
        <w:rPr>
          <w:rFonts w:ascii="Times New Roman" w:hAnsi="Times New Roman"/>
          <w:szCs w:val="24"/>
        </w:rPr>
      </w:pPr>
      <w:r w:rsidRPr="00D83BA9">
        <w:rPr>
          <w:rFonts w:ascii="Times New Roman" w:hAnsi="Times New Roman"/>
          <w:b/>
          <w:szCs w:val="24"/>
        </w:rPr>
        <w:tab/>
      </w:r>
      <w:r w:rsidR="00436042">
        <w:rPr>
          <w:rFonts w:ascii="Times New Roman" w:hAnsi="Times New Roman"/>
          <w:szCs w:val="24"/>
        </w:rPr>
        <w:t xml:space="preserve">The </w:t>
      </w:r>
      <w:r w:rsidRPr="00D83BA9" w:rsidR="00805016">
        <w:rPr>
          <w:rFonts w:ascii="Times New Roman" w:hAnsi="Times New Roman"/>
          <w:szCs w:val="24"/>
        </w:rPr>
        <w:t xml:space="preserve">CN Labeling Program is a voluntary technical assistance </w:t>
      </w:r>
      <w:r w:rsidRPr="00D83BA9" w:rsidR="00D96125">
        <w:rPr>
          <w:rFonts w:ascii="Times New Roman" w:hAnsi="Times New Roman"/>
          <w:szCs w:val="24"/>
        </w:rPr>
        <w:t>program</w:t>
      </w:r>
      <w:r w:rsidR="00966F25">
        <w:rPr>
          <w:rFonts w:ascii="Times New Roman" w:hAnsi="Times New Roman"/>
          <w:szCs w:val="24"/>
        </w:rPr>
        <w:t>,</w:t>
      </w:r>
      <w:r w:rsidRPr="00D83BA9" w:rsidR="00D96125">
        <w:rPr>
          <w:rFonts w:ascii="Times New Roman" w:hAnsi="Times New Roman"/>
          <w:szCs w:val="24"/>
        </w:rPr>
        <w:t xml:space="preserve"> developed and implemented in 1984.  T</w:t>
      </w:r>
      <w:r w:rsidRPr="00D83BA9" w:rsidR="00805016">
        <w:rPr>
          <w:rFonts w:ascii="Times New Roman" w:hAnsi="Times New Roman"/>
          <w:szCs w:val="24"/>
        </w:rPr>
        <w:t>h</w:t>
      </w:r>
      <w:r w:rsidRPr="00D83BA9" w:rsidR="00D96125">
        <w:rPr>
          <w:rFonts w:ascii="Times New Roman" w:hAnsi="Times New Roman"/>
          <w:szCs w:val="24"/>
        </w:rPr>
        <w:t>e</w:t>
      </w:r>
      <w:r w:rsidRPr="00D83BA9" w:rsidR="00805016">
        <w:rPr>
          <w:rFonts w:ascii="Times New Roman" w:hAnsi="Times New Roman"/>
          <w:szCs w:val="24"/>
        </w:rPr>
        <w:t xml:space="preserve"> program is designed to aid schools and institutions participating in the National School Lunch Program (NSLP), School Breakfast Program (SBP), Child and Adult Care Food Program (CACFP), and Summer Food Service Program (SFSP), by determining the contribution a commercial product makes toward the meal pattern requirements of these programs. </w:t>
      </w:r>
    </w:p>
    <w:p w:rsidRPr="00D83BA9" w:rsidR="00D96125" w:rsidP="00C11762" w:rsidRDefault="00805016">
      <w:pPr>
        <w:tabs>
          <w:tab w:val="left" w:pos="-1440"/>
        </w:tabs>
        <w:spacing w:after="100" w:afterAutospacing="1" w:line="360" w:lineRule="auto"/>
        <w:ind w:left="1440" w:hanging="662"/>
        <w:rPr>
          <w:rFonts w:ascii="Times New Roman" w:hAnsi="Times New Roman"/>
          <w:szCs w:val="24"/>
        </w:rPr>
      </w:pPr>
      <w:r w:rsidRPr="00D83BA9">
        <w:rPr>
          <w:rFonts w:ascii="Times New Roman" w:hAnsi="Times New Roman"/>
          <w:szCs w:val="24"/>
        </w:rPr>
        <w:t xml:space="preserve"> </w:t>
      </w:r>
    </w:p>
    <w:p w:rsidR="00DC580C" w:rsidP="00C11762" w:rsidRDefault="00DC580C">
      <w:pPr>
        <w:pStyle w:val="BodyText"/>
        <w:tabs>
          <w:tab w:val="left" w:pos="1440"/>
        </w:tabs>
        <w:spacing w:after="100" w:afterAutospacing="1" w:line="360" w:lineRule="auto"/>
        <w:ind w:left="720"/>
        <w:rPr>
          <w:rFonts w:ascii="Times New Roman" w:hAnsi="Times New Roman"/>
          <w:i w:val="0"/>
          <w:szCs w:val="24"/>
        </w:rPr>
      </w:pPr>
      <w:r w:rsidRPr="00D83BA9">
        <w:rPr>
          <w:rFonts w:ascii="Times New Roman" w:hAnsi="Times New Roman"/>
          <w:i w:val="0"/>
          <w:szCs w:val="24"/>
        </w:rPr>
        <w:tab/>
        <w:t xml:space="preserve">The National School Lunch Act (NSLA) was enacted as a measure of national </w:t>
      </w:r>
      <w:r w:rsidRPr="00D83BA9">
        <w:rPr>
          <w:rFonts w:ascii="Times New Roman" w:hAnsi="Times New Roman"/>
          <w:i w:val="0"/>
          <w:szCs w:val="24"/>
        </w:rPr>
        <w:tab/>
        <w:t xml:space="preserve">security, to safeguard the health and well being of the nation’s children and </w:t>
      </w:r>
      <w:r w:rsidRPr="00D83BA9">
        <w:rPr>
          <w:rFonts w:ascii="Times New Roman" w:hAnsi="Times New Roman"/>
          <w:i w:val="0"/>
          <w:szCs w:val="24"/>
        </w:rPr>
        <w:tab/>
        <w:t xml:space="preserve">encourage the domestic consumption of agricultural commodities through </w:t>
      </w:r>
      <w:r w:rsidRPr="00D83BA9">
        <w:rPr>
          <w:rFonts w:ascii="Times New Roman" w:hAnsi="Times New Roman"/>
          <w:i w:val="0"/>
          <w:szCs w:val="24"/>
        </w:rPr>
        <w:tab/>
        <w:t xml:space="preserve">federally supported school lunch programs.  Section 9 (a) of the Act provides that </w:t>
      </w:r>
      <w:r w:rsidRPr="00D83BA9">
        <w:rPr>
          <w:rFonts w:ascii="Times New Roman" w:hAnsi="Times New Roman"/>
          <w:i w:val="0"/>
          <w:szCs w:val="24"/>
        </w:rPr>
        <w:tab/>
        <w:t xml:space="preserve">“Lunches served by schools participating in the school lunch program…shall </w:t>
      </w:r>
      <w:r w:rsidR="003F1719">
        <w:rPr>
          <w:rFonts w:ascii="Times New Roman" w:hAnsi="Times New Roman"/>
          <w:i w:val="0"/>
          <w:szCs w:val="24"/>
        </w:rPr>
        <w:tab/>
        <w:t xml:space="preserve">meet </w:t>
      </w:r>
      <w:r w:rsidRPr="00D83BA9">
        <w:rPr>
          <w:rFonts w:ascii="Times New Roman" w:hAnsi="Times New Roman"/>
          <w:i w:val="0"/>
          <w:szCs w:val="24"/>
        </w:rPr>
        <w:t xml:space="preserve">minimum nutritional requirements prescribed by the Secretary on the basis </w:t>
      </w:r>
      <w:r w:rsidR="003F1719">
        <w:rPr>
          <w:rFonts w:ascii="Times New Roman" w:hAnsi="Times New Roman"/>
          <w:i w:val="0"/>
          <w:szCs w:val="24"/>
        </w:rPr>
        <w:tab/>
        <w:t xml:space="preserve">of </w:t>
      </w:r>
      <w:r w:rsidRPr="00D83BA9">
        <w:rPr>
          <w:rFonts w:ascii="Times New Roman" w:hAnsi="Times New Roman"/>
          <w:i w:val="0"/>
          <w:szCs w:val="24"/>
        </w:rPr>
        <w:t>nutritional research.”  Public Law 90-302 enacte</w:t>
      </w:r>
      <w:r w:rsidR="003F1719">
        <w:rPr>
          <w:rFonts w:ascii="Times New Roman" w:hAnsi="Times New Roman"/>
          <w:i w:val="0"/>
          <w:szCs w:val="24"/>
        </w:rPr>
        <w:t xml:space="preserve">d in 1968 amended the NSLA </w:t>
      </w:r>
      <w:r w:rsidR="003F1719">
        <w:rPr>
          <w:rFonts w:ascii="Times New Roman" w:hAnsi="Times New Roman"/>
          <w:i w:val="0"/>
          <w:szCs w:val="24"/>
        </w:rPr>
        <w:tab/>
        <w:t xml:space="preserve">and </w:t>
      </w:r>
      <w:r w:rsidRPr="00D83BA9">
        <w:rPr>
          <w:rFonts w:ascii="Times New Roman" w:hAnsi="Times New Roman"/>
          <w:i w:val="0"/>
          <w:szCs w:val="24"/>
        </w:rPr>
        <w:t xml:space="preserve">established the Special Food Service Program for </w:t>
      </w:r>
      <w:r w:rsidR="003F1719">
        <w:rPr>
          <w:rFonts w:ascii="Times New Roman" w:hAnsi="Times New Roman"/>
          <w:i w:val="0"/>
          <w:szCs w:val="24"/>
        </w:rPr>
        <w:t xml:space="preserve">Children (SFSPFC).  This </w:t>
      </w:r>
      <w:r w:rsidR="003F1719">
        <w:rPr>
          <w:rFonts w:ascii="Times New Roman" w:hAnsi="Times New Roman"/>
          <w:i w:val="0"/>
          <w:szCs w:val="24"/>
        </w:rPr>
        <w:tab/>
        <w:t xml:space="preserve">was a </w:t>
      </w:r>
      <w:r w:rsidRPr="00D83BA9">
        <w:rPr>
          <w:rFonts w:ascii="Times New Roman" w:hAnsi="Times New Roman"/>
          <w:i w:val="0"/>
          <w:szCs w:val="24"/>
        </w:rPr>
        <w:t>pilot program consisting of the forerunners to t</w:t>
      </w:r>
      <w:r w:rsidR="003F1719">
        <w:rPr>
          <w:rFonts w:ascii="Times New Roman" w:hAnsi="Times New Roman"/>
          <w:i w:val="0"/>
          <w:szCs w:val="24"/>
        </w:rPr>
        <w:t xml:space="preserve">he Child Care Food Program </w:t>
      </w:r>
      <w:r w:rsidR="003F1719">
        <w:rPr>
          <w:rFonts w:ascii="Times New Roman" w:hAnsi="Times New Roman"/>
          <w:i w:val="0"/>
          <w:szCs w:val="24"/>
        </w:rPr>
        <w:tab/>
        <w:t xml:space="preserve">and </w:t>
      </w:r>
      <w:r w:rsidRPr="00D83BA9">
        <w:rPr>
          <w:rFonts w:ascii="Times New Roman" w:hAnsi="Times New Roman"/>
          <w:i w:val="0"/>
          <w:szCs w:val="24"/>
        </w:rPr>
        <w:t xml:space="preserve">Summer Food Service Program.  The SFSPFC was created in response to the </w:t>
      </w:r>
      <w:r w:rsidRPr="00D83BA9">
        <w:rPr>
          <w:rFonts w:ascii="Times New Roman" w:hAnsi="Times New Roman"/>
          <w:i w:val="0"/>
          <w:szCs w:val="24"/>
        </w:rPr>
        <w:tab/>
        <w:t xml:space="preserve">growing number of working mothers and their children’s need for good nutrition </w:t>
      </w:r>
      <w:r w:rsidRPr="00D83BA9">
        <w:rPr>
          <w:rFonts w:ascii="Times New Roman" w:hAnsi="Times New Roman"/>
          <w:i w:val="0"/>
          <w:szCs w:val="24"/>
        </w:rPr>
        <w:lastRenderedPageBreak/>
        <w:tab/>
        <w:t xml:space="preserve">when not attending school.  Food service programs for children were further </w:t>
      </w:r>
      <w:r w:rsidRPr="00D83BA9">
        <w:rPr>
          <w:rFonts w:ascii="Times New Roman" w:hAnsi="Times New Roman"/>
          <w:i w:val="0"/>
          <w:szCs w:val="24"/>
        </w:rPr>
        <w:tab/>
        <w:t xml:space="preserve">strengthened in 1975 when Congress separated the Child Care Food Program and </w:t>
      </w:r>
      <w:r w:rsidRPr="00D83BA9">
        <w:rPr>
          <w:rFonts w:ascii="Times New Roman" w:hAnsi="Times New Roman"/>
          <w:i w:val="0"/>
          <w:szCs w:val="24"/>
        </w:rPr>
        <w:tab/>
        <w:t xml:space="preserve">Summer Food Service components of the SFSPFC and provided each with </w:t>
      </w:r>
      <w:r w:rsidRPr="00D83BA9">
        <w:rPr>
          <w:rFonts w:ascii="Times New Roman" w:hAnsi="Times New Roman"/>
          <w:i w:val="0"/>
          <w:szCs w:val="24"/>
        </w:rPr>
        <w:tab/>
        <w:t xml:space="preserve">legislative authorization.    The National School Lunch Act mandates the </w:t>
      </w:r>
      <w:r w:rsidRPr="00D83BA9">
        <w:rPr>
          <w:rFonts w:ascii="Times New Roman" w:hAnsi="Times New Roman"/>
          <w:i w:val="0"/>
          <w:szCs w:val="24"/>
        </w:rPr>
        <w:tab/>
        <w:t xml:space="preserve">establishment of meal pattern requirements for the Summer Food Service </w:t>
      </w:r>
      <w:r w:rsidR="003F1719">
        <w:rPr>
          <w:rFonts w:ascii="Times New Roman" w:hAnsi="Times New Roman"/>
          <w:i w:val="0"/>
          <w:szCs w:val="24"/>
        </w:rPr>
        <w:tab/>
      </w:r>
      <w:r w:rsidRPr="00D83BA9">
        <w:rPr>
          <w:rFonts w:ascii="Times New Roman" w:hAnsi="Times New Roman"/>
          <w:i w:val="0"/>
          <w:szCs w:val="24"/>
        </w:rPr>
        <w:t>Program</w:t>
      </w:r>
      <w:r w:rsidR="003F1719">
        <w:rPr>
          <w:rFonts w:ascii="Times New Roman" w:hAnsi="Times New Roman"/>
          <w:i w:val="0"/>
          <w:szCs w:val="24"/>
        </w:rPr>
        <w:t xml:space="preserve"> </w:t>
      </w:r>
      <w:r w:rsidRPr="00D83BA9">
        <w:rPr>
          <w:rFonts w:ascii="Times New Roman" w:hAnsi="Times New Roman"/>
          <w:i w:val="0"/>
          <w:szCs w:val="24"/>
        </w:rPr>
        <w:t xml:space="preserve">(Section 13(f)) and for the Child Care Food Program (Section 17 (g)).  </w:t>
      </w:r>
      <w:r w:rsidR="003F1719">
        <w:rPr>
          <w:rFonts w:ascii="Times New Roman" w:hAnsi="Times New Roman"/>
          <w:i w:val="0"/>
          <w:szCs w:val="24"/>
        </w:rPr>
        <w:tab/>
      </w:r>
      <w:r w:rsidRPr="00D83BA9">
        <w:rPr>
          <w:rFonts w:ascii="Times New Roman" w:hAnsi="Times New Roman"/>
          <w:i w:val="0"/>
          <w:szCs w:val="24"/>
        </w:rPr>
        <w:t xml:space="preserve">The Child Nutrition Act of 1966 was enacted to strengthen and expand food </w:t>
      </w:r>
      <w:r w:rsidR="003F1719">
        <w:rPr>
          <w:rFonts w:ascii="Times New Roman" w:hAnsi="Times New Roman"/>
          <w:i w:val="0"/>
          <w:szCs w:val="24"/>
        </w:rPr>
        <w:tab/>
      </w:r>
      <w:r w:rsidRPr="00D83BA9">
        <w:rPr>
          <w:rFonts w:ascii="Times New Roman" w:hAnsi="Times New Roman"/>
          <w:i w:val="0"/>
          <w:szCs w:val="24"/>
        </w:rPr>
        <w:t xml:space="preserve">service programs for children.  Section 4(e) mandates minimum nutritional </w:t>
      </w:r>
      <w:r w:rsidR="003F1719">
        <w:rPr>
          <w:rFonts w:ascii="Times New Roman" w:hAnsi="Times New Roman"/>
          <w:i w:val="0"/>
          <w:szCs w:val="24"/>
        </w:rPr>
        <w:tab/>
      </w:r>
      <w:r w:rsidRPr="00D83BA9">
        <w:rPr>
          <w:rFonts w:ascii="Times New Roman" w:hAnsi="Times New Roman"/>
          <w:i w:val="0"/>
          <w:szCs w:val="24"/>
        </w:rPr>
        <w:t>requirements</w:t>
      </w:r>
      <w:r w:rsidR="003F1719">
        <w:rPr>
          <w:rFonts w:ascii="Times New Roman" w:hAnsi="Times New Roman"/>
          <w:i w:val="0"/>
          <w:szCs w:val="24"/>
        </w:rPr>
        <w:t xml:space="preserve"> </w:t>
      </w:r>
      <w:r w:rsidRPr="00D83BA9">
        <w:rPr>
          <w:rFonts w:ascii="Times New Roman" w:hAnsi="Times New Roman"/>
          <w:i w:val="0"/>
          <w:szCs w:val="24"/>
        </w:rPr>
        <w:t>for the SBP.</w:t>
      </w:r>
    </w:p>
    <w:p w:rsidRPr="00D83BA9" w:rsidR="00C11762" w:rsidP="00C11762" w:rsidRDefault="00C11762">
      <w:pPr>
        <w:pStyle w:val="BodyText"/>
        <w:tabs>
          <w:tab w:val="left" w:pos="1440"/>
        </w:tabs>
        <w:spacing w:after="100" w:afterAutospacing="1" w:line="360" w:lineRule="auto"/>
        <w:ind w:left="720"/>
        <w:rPr>
          <w:rFonts w:ascii="Times New Roman" w:hAnsi="Times New Roman"/>
          <w:i w:val="0"/>
          <w:szCs w:val="24"/>
        </w:rPr>
      </w:pPr>
    </w:p>
    <w:p w:rsidR="00D83BA9" w:rsidP="00C11762" w:rsidRDefault="00D83BA9">
      <w:pPr>
        <w:pStyle w:val="BodyText"/>
        <w:spacing w:after="100" w:afterAutospacing="1" w:line="360" w:lineRule="auto"/>
        <w:ind w:left="1440"/>
        <w:rPr>
          <w:rFonts w:ascii="Times New Roman" w:hAnsi="Times New Roman"/>
          <w:i w:val="0"/>
          <w:szCs w:val="24"/>
        </w:rPr>
      </w:pPr>
      <w:r w:rsidRPr="00D83BA9">
        <w:rPr>
          <w:rFonts w:ascii="Times New Roman" w:hAnsi="Times New Roman"/>
          <w:i w:val="0"/>
          <w:szCs w:val="24"/>
        </w:rPr>
        <w:t>The Child Nutrition Labeling Program evolved in response to a need by child nutrition food service personnel to determine the contribution foods make toward the meal pattern requirements of the Child Nutrition Programs.  During the 1970’s, changes and expansion in food technology and marketing increased the availability and use of commercially prepared products such as beef patties and combination food items (burritos, pizzas, etc.) in the Child Nutrition Programs.  These products posed a problem for food service personnel.  It was difficult at the point of sale to determine their contribution towards the food based meal pattern requirements and assure compliance with Federal regulations for serving specif</w:t>
      </w:r>
      <w:r>
        <w:rPr>
          <w:rFonts w:ascii="Times New Roman" w:hAnsi="Times New Roman"/>
          <w:i w:val="0"/>
          <w:szCs w:val="24"/>
        </w:rPr>
        <w:t xml:space="preserve">ic amounts of food.  With </w:t>
      </w:r>
      <w:r w:rsidRPr="00D83BA9">
        <w:rPr>
          <w:rFonts w:ascii="Times New Roman" w:hAnsi="Times New Roman"/>
          <w:i w:val="0"/>
          <w:szCs w:val="24"/>
        </w:rPr>
        <w:t xml:space="preserve">the anticipation of increased sales of these products to the Child Nutrition Programs, </w:t>
      </w:r>
      <w:r w:rsidR="00966F25">
        <w:rPr>
          <w:rFonts w:ascii="Times New Roman" w:hAnsi="Times New Roman"/>
          <w:i w:val="0"/>
          <w:szCs w:val="24"/>
        </w:rPr>
        <w:t xml:space="preserve">FNS was </w:t>
      </w:r>
      <w:r w:rsidRPr="00D83BA9" w:rsidR="001A2C37">
        <w:rPr>
          <w:rFonts w:ascii="Times New Roman" w:hAnsi="Times New Roman"/>
          <w:i w:val="0"/>
          <w:szCs w:val="24"/>
        </w:rPr>
        <w:t>prompted to</w:t>
      </w:r>
      <w:r w:rsidRPr="00D83BA9">
        <w:rPr>
          <w:rFonts w:ascii="Times New Roman" w:hAnsi="Times New Roman"/>
          <w:i w:val="0"/>
          <w:szCs w:val="24"/>
        </w:rPr>
        <w:t xml:space="preserve"> form an evaluation committee to determine a means for properly evaluating the contribution of these products in meeting the meal pattern requirements.  The Committee, composed of FNS, F</w:t>
      </w:r>
      <w:r>
        <w:rPr>
          <w:rFonts w:ascii="Times New Roman" w:hAnsi="Times New Roman"/>
          <w:i w:val="0"/>
          <w:szCs w:val="24"/>
        </w:rPr>
        <w:t>ood Safety Inspection Service (F</w:t>
      </w:r>
      <w:r w:rsidRPr="00D83BA9">
        <w:rPr>
          <w:rFonts w:ascii="Times New Roman" w:hAnsi="Times New Roman"/>
          <w:i w:val="0"/>
          <w:szCs w:val="24"/>
        </w:rPr>
        <w:t>SIS</w:t>
      </w:r>
      <w:r>
        <w:rPr>
          <w:rFonts w:ascii="Times New Roman" w:hAnsi="Times New Roman"/>
          <w:i w:val="0"/>
          <w:szCs w:val="24"/>
        </w:rPr>
        <w:t>)</w:t>
      </w:r>
      <w:r w:rsidRPr="00D83BA9">
        <w:rPr>
          <w:rFonts w:ascii="Times New Roman" w:hAnsi="Times New Roman"/>
          <w:i w:val="0"/>
          <w:szCs w:val="24"/>
        </w:rPr>
        <w:t xml:space="preserve">, AMS, and </w:t>
      </w:r>
      <w:r>
        <w:rPr>
          <w:rFonts w:ascii="Times New Roman" w:hAnsi="Times New Roman"/>
          <w:i w:val="0"/>
          <w:szCs w:val="24"/>
        </w:rPr>
        <w:t>National Marine Fisher</w:t>
      </w:r>
      <w:r w:rsidR="00966F25">
        <w:rPr>
          <w:rFonts w:ascii="Times New Roman" w:hAnsi="Times New Roman"/>
          <w:i w:val="0"/>
          <w:szCs w:val="24"/>
        </w:rPr>
        <w:t>ies</w:t>
      </w:r>
      <w:r>
        <w:rPr>
          <w:rFonts w:ascii="Times New Roman" w:hAnsi="Times New Roman"/>
          <w:i w:val="0"/>
          <w:szCs w:val="24"/>
        </w:rPr>
        <w:t xml:space="preserve"> Service (</w:t>
      </w:r>
      <w:r w:rsidRPr="00D83BA9">
        <w:rPr>
          <w:rFonts w:ascii="Times New Roman" w:hAnsi="Times New Roman"/>
          <w:i w:val="0"/>
          <w:szCs w:val="24"/>
        </w:rPr>
        <w:t>NMFS</w:t>
      </w:r>
      <w:r>
        <w:rPr>
          <w:rFonts w:ascii="Times New Roman" w:hAnsi="Times New Roman"/>
          <w:i w:val="0"/>
          <w:szCs w:val="24"/>
        </w:rPr>
        <w:t>)</w:t>
      </w:r>
      <w:r w:rsidRPr="00D83BA9">
        <w:rPr>
          <w:rFonts w:ascii="Times New Roman" w:hAnsi="Times New Roman"/>
          <w:i w:val="0"/>
          <w:szCs w:val="24"/>
        </w:rPr>
        <w:t xml:space="preserve"> staff worked</w:t>
      </w:r>
      <w:r w:rsidR="00321CE6">
        <w:rPr>
          <w:rFonts w:ascii="Times New Roman" w:hAnsi="Times New Roman"/>
          <w:i w:val="0"/>
          <w:szCs w:val="24"/>
        </w:rPr>
        <w:t xml:space="preserve"> </w:t>
      </w:r>
      <w:r w:rsidRPr="00D83BA9">
        <w:rPr>
          <w:rFonts w:ascii="Times New Roman" w:hAnsi="Times New Roman"/>
          <w:i w:val="0"/>
          <w:szCs w:val="24"/>
        </w:rPr>
        <w:t xml:space="preserve">together to recommend, design, and implement the CN Labeling Program to review and monitor such products.  </w:t>
      </w:r>
    </w:p>
    <w:p w:rsidRPr="00D83BA9" w:rsidR="00C11762" w:rsidP="00C11762" w:rsidRDefault="00C11762">
      <w:pPr>
        <w:pStyle w:val="BodyText"/>
        <w:spacing w:after="100" w:afterAutospacing="1"/>
        <w:ind w:left="1440"/>
        <w:rPr>
          <w:rFonts w:ascii="Times New Roman" w:hAnsi="Times New Roman"/>
          <w:i w:val="0"/>
          <w:szCs w:val="24"/>
        </w:rPr>
      </w:pPr>
    </w:p>
    <w:p w:rsidR="00346C5E"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 xml:space="preserve"> </w:t>
      </w:r>
    </w:p>
    <w:p w:rsidRPr="00D83BA9"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2.</w:t>
      </w:r>
      <w:r w:rsidRPr="00D83BA9">
        <w:rPr>
          <w:rFonts w:ascii="Times New Roman" w:hAnsi="Times New Roman"/>
          <w:b/>
          <w:szCs w:val="24"/>
        </w:rPr>
        <w:tab/>
        <w:t xml:space="preserve">INDICATE HOW, BY WHOM, AND FOR WHAT PURPOSE THE INFORMATION IS TO BE USED.  EXCEPT FOR A NEW COLLECTION, </w:t>
      </w:r>
      <w:r w:rsidRPr="00D83BA9">
        <w:rPr>
          <w:rFonts w:ascii="Times New Roman" w:hAnsi="Times New Roman"/>
          <w:b/>
          <w:szCs w:val="24"/>
        </w:rPr>
        <w:lastRenderedPageBreak/>
        <w:t>INDICATE THE ACTUAL USE THE AGENCY HAS MADE OF THE INFORMATION RECEIVED FROM THE CURRENT COLLECTION.</w:t>
      </w:r>
    </w:p>
    <w:p w:rsidRPr="00D83BA9" w:rsidR="00672F2E" w:rsidP="006A7B12" w:rsidRDefault="00672F2E">
      <w:pPr>
        <w:tabs>
          <w:tab w:val="left" w:pos="-1440"/>
        </w:tabs>
        <w:ind w:left="1440" w:hanging="720"/>
        <w:rPr>
          <w:rFonts w:ascii="Times New Roman" w:hAnsi="Times New Roman"/>
          <w:b/>
          <w:szCs w:val="24"/>
        </w:rPr>
      </w:pPr>
      <w:r w:rsidRPr="00D83BA9">
        <w:rPr>
          <w:rFonts w:ascii="Times New Roman" w:hAnsi="Times New Roman"/>
          <w:b/>
          <w:szCs w:val="24"/>
        </w:rPr>
        <w:tab/>
      </w:r>
    </w:p>
    <w:p w:rsidR="00463BFC" w:rsidP="00C11762" w:rsidRDefault="00672F2E">
      <w:pPr>
        <w:tabs>
          <w:tab w:val="left" w:pos="-1440"/>
        </w:tabs>
        <w:spacing w:after="100" w:afterAutospacing="1" w:line="360" w:lineRule="auto"/>
        <w:ind w:left="1440" w:hanging="720"/>
        <w:rPr>
          <w:rFonts w:ascii="Times New Roman" w:hAnsi="Times New Roman"/>
          <w:szCs w:val="24"/>
        </w:rPr>
      </w:pPr>
      <w:r w:rsidRPr="00D83BA9">
        <w:rPr>
          <w:rFonts w:ascii="Times New Roman" w:hAnsi="Times New Roman"/>
          <w:b/>
          <w:szCs w:val="24"/>
        </w:rPr>
        <w:tab/>
      </w:r>
      <w:r w:rsidRPr="00D83BA9">
        <w:rPr>
          <w:rFonts w:ascii="Times New Roman" w:hAnsi="Times New Roman"/>
          <w:szCs w:val="24"/>
        </w:rPr>
        <w:t>To participate in the CN Labeling Program</w:t>
      </w:r>
      <w:r w:rsidR="00966F25">
        <w:rPr>
          <w:rFonts w:ascii="Times New Roman" w:hAnsi="Times New Roman"/>
          <w:szCs w:val="24"/>
        </w:rPr>
        <w:t>,</w:t>
      </w:r>
      <w:r w:rsidRPr="00D83BA9">
        <w:rPr>
          <w:rFonts w:ascii="Times New Roman" w:hAnsi="Times New Roman"/>
          <w:szCs w:val="24"/>
        </w:rPr>
        <w:t xml:space="preserve"> a food manufacturer submits a label application to AMS for each food item they wish to market with a CN label.  </w:t>
      </w:r>
      <w:r w:rsidR="00E769C8">
        <w:rPr>
          <w:rFonts w:ascii="Times New Roman" w:hAnsi="Times New Roman"/>
          <w:szCs w:val="24"/>
        </w:rPr>
        <w:t xml:space="preserve">The CN label statement indicates the portion size and what that portion provides towards the meal pattern requirements.  </w:t>
      </w:r>
      <w:r w:rsidRPr="00D83BA9">
        <w:rPr>
          <w:rFonts w:ascii="Times New Roman" w:hAnsi="Times New Roman"/>
          <w:szCs w:val="24"/>
        </w:rPr>
        <w:t>AMS reviews the product formulation to determine</w:t>
      </w:r>
      <w:r w:rsidR="00E769C8">
        <w:rPr>
          <w:rFonts w:ascii="Times New Roman" w:hAnsi="Times New Roman"/>
          <w:szCs w:val="24"/>
        </w:rPr>
        <w:t xml:space="preserve"> if the CN label statement is accurate.  </w:t>
      </w:r>
      <w:r w:rsidRPr="00D83BA9">
        <w:rPr>
          <w:rFonts w:ascii="Times New Roman" w:hAnsi="Times New Roman"/>
          <w:szCs w:val="24"/>
        </w:rPr>
        <w:t xml:space="preserve"> </w:t>
      </w:r>
      <w:r w:rsidRPr="007B693D" w:rsidR="00102894">
        <w:rPr>
          <w:rFonts w:ascii="Times New Roman" w:hAnsi="Times New Roman"/>
          <w:color w:val="000000"/>
          <w:szCs w:val="24"/>
        </w:rPr>
        <w:t>The burden accounted for includes the CN elements of the form only</w:t>
      </w:r>
      <w:r w:rsidR="005A368E">
        <w:rPr>
          <w:rFonts w:ascii="Times New Roman" w:hAnsi="Times New Roman"/>
          <w:color w:val="000000"/>
          <w:szCs w:val="24"/>
        </w:rPr>
        <w:t xml:space="preserve"> (AMS reviews boxes 4, 5a, 9, 15, and 16 and it is estimated to take 15 minutes to complete)</w:t>
      </w:r>
      <w:r w:rsidRPr="007B693D" w:rsidR="00102894">
        <w:rPr>
          <w:rFonts w:ascii="Times New Roman" w:hAnsi="Times New Roman"/>
          <w:color w:val="000000"/>
          <w:szCs w:val="24"/>
        </w:rPr>
        <w:t>.</w:t>
      </w:r>
      <w:r w:rsidRPr="00102894" w:rsidR="00102894">
        <w:rPr>
          <w:rFonts w:ascii="Times New Roman" w:hAnsi="Times New Roman"/>
          <w:color w:val="000000"/>
          <w:szCs w:val="24"/>
        </w:rPr>
        <w:t xml:space="preserve">  </w:t>
      </w:r>
      <w:r w:rsidRPr="00D83BA9">
        <w:rPr>
          <w:rFonts w:ascii="Times New Roman" w:hAnsi="Times New Roman"/>
          <w:szCs w:val="24"/>
        </w:rPr>
        <w:t xml:space="preserve">If the </w:t>
      </w:r>
      <w:r w:rsidR="00E769C8">
        <w:rPr>
          <w:rFonts w:ascii="Times New Roman" w:hAnsi="Times New Roman"/>
          <w:szCs w:val="24"/>
        </w:rPr>
        <w:t>CN label is correct and complies</w:t>
      </w:r>
      <w:r w:rsidRPr="00D83BA9">
        <w:rPr>
          <w:rFonts w:ascii="Times New Roman" w:hAnsi="Times New Roman"/>
          <w:szCs w:val="24"/>
        </w:rPr>
        <w:t xml:space="preserve"> with CN Labeling requirements, </w:t>
      </w:r>
      <w:r w:rsidR="00321CE6">
        <w:rPr>
          <w:rFonts w:ascii="Times New Roman" w:hAnsi="Times New Roman"/>
          <w:szCs w:val="24"/>
        </w:rPr>
        <w:t>AMS</w:t>
      </w:r>
      <w:r w:rsidR="00FB3BE5">
        <w:rPr>
          <w:rFonts w:ascii="Times New Roman" w:hAnsi="Times New Roman"/>
          <w:szCs w:val="24"/>
        </w:rPr>
        <w:t xml:space="preserve"> </w:t>
      </w:r>
      <w:r w:rsidR="00AA1627">
        <w:rPr>
          <w:rFonts w:ascii="Times New Roman" w:hAnsi="Times New Roman"/>
          <w:szCs w:val="24"/>
        </w:rPr>
        <w:t>places</w:t>
      </w:r>
      <w:r w:rsidR="004636DD">
        <w:rPr>
          <w:rFonts w:ascii="Times New Roman" w:hAnsi="Times New Roman"/>
          <w:szCs w:val="24"/>
        </w:rPr>
        <w:t xml:space="preserve"> a CN stamp of approval on the FSIS </w:t>
      </w:r>
      <w:r w:rsidR="00664B29">
        <w:rPr>
          <w:rFonts w:ascii="Times New Roman" w:hAnsi="Times New Roman"/>
          <w:szCs w:val="24"/>
        </w:rPr>
        <w:t>F</w:t>
      </w:r>
      <w:r w:rsidR="004636DD">
        <w:rPr>
          <w:rFonts w:ascii="Times New Roman" w:hAnsi="Times New Roman"/>
          <w:szCs w:val="24"/>
        </w:rPr>
        <w:t>orm</w:t>
      </w:r>
      <w:r w:rsidR="00664B29">
        <w:rPr>
          <w:rFonts w:ascii="Times New Roman" w:hAnsi="Times New Roman"/>
          <w:szCs w:val="24"/>
        </w:rPr>
        <w:t xml:space="preserve"> </w:t>
      </w:r>
      <w:r w:rsidR="004636DD">
        <w:rPr>
          <w:rFonts w:ascii="Times New Roman" w:hAnsi="Times New Roman"/>
          <w:szCs w:val="24"/>
        </w:rPr>
        <w:t>7234</w:t>
      </w:r>
      <w:r w:rsidR="00664B29">
        <w:rPr>
          <w:rFonts w:ascii="Times New Roman" w:hAnsi="Times New Roman"/>
          <w:szCs w:val="24"/>
        </w:rPr>
        <w:t>-1</w:t>
      </w:r>
      <w:r w:rsidR="00966F25">
        <w:rPr>
          <w:rFonts w:ascii="Times New Roman" w:hAnsi="Times New Roman"/>
          <w:szCs w:val="24"/>
        </w:rPr>
        <w:t xml:space="preserve"> </w:t>
      </w:r>
      <w:r w:rsidR="00267CB1">
        <w:rPr>
          <w:rFonts w:ascii="Times New Roman" w:hAnsi="Times New Roman"/>
          <w:szCs w:val="24"/>
        </w:rPr>
        <w:t xml:space="preserve">(OMB approval number: 0583-0092) </w:t>
      </w:r>
      <w:r w:rsidR="00966F25">
        <w:rPr>
          <w:rFonts w:ascii="Times New Roman" w:hAnsi="Times New Roman"/>
          <w:szCs w:val="24"/>
        </w:rPr>
        <w:t>(which food manufacturers use to submit their CN label applications)</w:t>
      </w:r>
      <w:r w:rsidR="004636DD">
        <w:rPr>
          <w:rFonts w:ascii="Times New Roman" w:hAnsi="Times New Roman"/>
          <w:szCs w:val="24"/>
        </w:rPr>
        <w:t xml:space="preserve">.   Once the label is approved it can be </w:t>
      </w:r>
      <w:r w:rsidRPr="00D83BA9">
        <w:rPr>
          <w:rFonts w:ascii="Times New Roman" w:hAnsi="Times New Roman"/>
          <w:szCs w:val="24"/>
        </w:rPr>
        <w:t xml:space="preserve">used by the manufacturer.  The existence of a CN label on a product assures schools and other CN program operators that the product contributes to the meal pattern requirements as </w:t>
      </w:r>
      <w:r w:rsidR="00A30D60">
        <w:rPr>
          <w:rFonts w:ascii="Times New Roman" w:hAnsi="Times New Roman"/>
          <w:szCs w:val="24"/>
        </w:rPr>
        <w:t>stated</w:t>
      </w:r>
      <w:r w:rsidRPr="00D83BA9">
        <w:rPr>
          <w:rFonts w:ascii="Times New Roman" w:hAnsi="Times New Roman"/>
          <w:szCs w:val="24"/>
        </w:rPr>
        <w:t xml:space="preserve"> on the label.  </w:t>
      </w:r>
    </w:p>
    <w:p w:rsidR="00C11762" w:rsidP="00C11762" w:rsidRDefault="00C11762">
      <w:pPr>
        <w:tabs>
          <w:tab w:val="left" w:pos="-1440"/>
        </w:tabs>
        <w:spacing w:after="100" w:afterAutospacing="1"/>
        <w:ind w:left="1440" w:hanging="720"/>
        <w:rPr>
          <w:rFonts w:ascii="Times New Roman" w:hAnsi="Times New Roman"/>
          <w:szCs w:val="24"/>
        </w:rPr>
      </w:pPr>
    </w:p>
    <w:p w:rsidRPr="005566AC" w:rsidR="005566AC" w:rsidP="00C11762" w:rsidRDefault="005566AC">
      <w:pPr>
        <w:pStyle w:val="BodyText"/>
        <w:spacing w:after="100" w:afterAutospacing="1" w:line="360" w:lineRule="auto"/>
        <w:ind w:left="1440"/>
        <w:rPr>
          <w:rFonts w:ascii="Times New Roman" w:hAnsi="Times New Roman"/>
          <w:i w:val="0"/>
          <w:szCs w:val="24"/>
        </w:rPr>
      </w:pPr>
      <w:r w:rsidRPr="005566AC">
        <w:rPr>
          <w:rFonts w:ascii="Times New Roman" w:hAnsi="Times New Roman"/>
          <w:i w:val="0"/>
          <w:szCs w:val="24"/>
        </w:rPr>
        <w:t xml:space="preserve">There is no Federal requirement that commercially prepared products have CN label statements.  The decision to require that products used in the Child Nutrition Programs contain a CN label statement is left to the local schools, child-care or summer institutions, or States administering these programs.  </w:t>
      </w:r>
      <w:r>
        <w:rPr>
          <w:rFonts w:ascii="Times New Roman" w:hAnsi="Times New Roman"/>
          <w:i w:val="0"/>
          <w:szCs w:val="24"/>
        </w:rPr>
        <w:t>However, t</w:t>
      </w:r>
      <w:r w:rsidRPr="005566AC">
        <w:rPr>
          <w:rFonts w:ascii="Times New Roman" w:hAnsi="Times New Roman"/>
          <w:i w:val="0"/>
          <w:szCs w:val="24"/>
        </w:rPr>
        <w:t>he CN Labeling Program plays a significant role in the food service management of Child Nutrition Programs.  The scope and use of products labeled under the CN Labeling Program have continually expanded.  The continued requests for CN labels by food manufacturers and food service dire</w:t>
      </w:r>
      <w:r>
        <w:rPr>
          <w:rFonts w:ascii="Times New Roman" w:hAnsi="Times New Roman"/>
          <w:i w:val="0"/>
          <w:szCs w:val="24"/>
        </w:rPr>
        <w:t>ctors are due to the following:</w:t>
      </w:r>
      <w:r w:rsidRPr="005566AC">
        <w:rPr>
          <w:rFonts w:ascii="Times New Roman" w:hAnsi="Times New Roman"/>
          <w:i w:val="0"/>
          <w:szCs w:val="24"/>
        </w:rPr>
        <w:t xml:space="preserve"> (1) The increased use of commercially prepared products, (2) the requirement by some States that applicable processed donated food products bear a CN label statement, and (3) increased use of the CN label as a requirement in purchas</w:t>
      </w:r>
      <w:r w:rsidR="00966F25">
        <w:rPr>
          <w:rFonts w:ascii="Times New Roman" w:hAnsi="Times New Roman"/>
          <w:i w:val="0"/>
          <w:szCs w:val="24"/>
        </w:rPr>
        <w:t>e</w:t>
      </w:r>
      <w:r w:rsidRPr="005566AC">
        <w:rPr>
          <w:rFonts w:ascii="Times New Roman" w:hAnsi="Times New Roman"/>
          <w:i w:val="0"/>
          <w:szCs w:val="24"/>
        </w:rPr>
        <w:t xml:space="preserve"> specifications prepared by local school food authorities.  In addition, support for the use of CN label statements has come from the Inspector General, food trade associations and the National Advisory Council on Child Nutrition.  These groups </w:t>
      </w:r>
      <w:r w:rsidRPr="005566AC">
        <w:rPr>
          <w:rFonts w:ascii="Times New Roman" w:hAnsi="Times New Roman"/>
          <w:i w:val="0"/>
          <w:szCs w:val="24"/>
        </w:rPr>
        <w:lastRenderedPageBreak/>
        <w:t xml:space="preserve">believe that a broad CN Labeling Program could help assure compliance with food based meal patterns.  </w:t>
      </w:r>
    </w:p>
    <w:p w:rsidRPr="00D83BA9"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 xml:space="preserve"> 3.</w:t>
      </w:r>
      <w:r w:rsidRPr="00D83BA9">
        <w:rPr>
          <w:rFonts w:ascii="Times New Roman" w:hAnsi="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D83BA9" w:rsidR="000D18A0" w:rsidP="006A7B12" w:rsidRDefault="000D18A0">
      <w:pPr>
        <w:tabs>
          <w:tab w:val="left" w:pos="-1440"/>
        </w:tabs>
        <w:ind w:left="1440" w:hanging="720"/>
        <w:rPr>
          <w:rFonts w:ascii="Times New Roman" w:hAnsi="Times New Roman"/>
          <w:b/>
          <w:szCs w:val="24"/>
        </w:rPr>
      </w:pPr>
      <w:r w:rsidRPr="00D83BA9">
        <w:rPr>
          <w:rFonts w:ascii="Times New Roman" w:hAnsi="Times New Roman"/>
          <w:b/>
          <w:szCs w:val="24"/>
        </w:rPr>
        <w:tab/>
      </w:r>
    </w:p>
    <w:p w:rsidRPr="00D83BA9" w:rsidR="00463BFC" w:rsidP="00C11762" w:rsidRDefault="000D18A0">
      <w:pPr>
        <w:tabs>
          <w:tab w:val="left" w:pos="-1440"/>
        </w:tabs>
        <w:spacing w:after="100" w:afterAutospacing="1" w:line="360" w:lineRule="auto"/>
        <w:ind w:left="1440" w:hanging="720"/>
        <w:rPr>
          <w:rFonts w:ascii="Times New Roman" w:hAnsi="Times New Roman"/>
          <w:b/>
          <w:szCs w:val="24"/>
        </w:rPr>
      </w:pPr>
      <w:r w:rsidRPr="00D83BA9">
        <w:rPr>
          <w:rFonts w:ascii="Times New Roman" w:hAnsi="Times New Roman"/>
          <w:b/>
          <w:szCs w:val="24"/>
        </w:rPr>
        <w:tab/>
      </w:r>
      <w:r w:rsidRPr="00D83BA9">
        <w:rPr>
          <w:rFonts w:ascii="Times New Roman" w:hAnsi="Times New Roman"/>
          <w:szCs w:val="24"/>
        </w:rPr>
        <w:t xml:space="preserve">Currently, AMS does not use any automated collection methods.  </w:t>
      </w:r>
      <w:r w:rsidRPr="00D83BA9" w:rsidR="0034563E">
        <w:rPr>
          <w:rFonts w:ascii="Times New Roman" w:hAnsi="Times New Roman"/>
          <w:szCs w:val="24"/>
        </w:rPr>
        <w:t>However, AMS does not control the format for th</w:t>
      </w:r>
      <w:r w:rsidRPr="00D83BA9" w:rsidR="00AF5606">
        <w:rPr>
          <w:rFonts w:ascii="Times New Roman" w:hAnsi="Times New Roman"/>
          <w:szCs w:val="24"/>
        </w:rPr>
        <w:t>is collection.  The form</w:t>
      </w:r>
      <w:r w:rsidRPr="00D83BA9" w:rsidR="0034563E">
        <w:rPr>
          <w:rFonts w:ascii="Times New Roman" w:hAnsi="Times New Roman"/>
          <w:szCs w:val="24"/>
        </w:rPr>
        <w:t xml:space="preserve"> used for this collection </w:t>
      </w:r>
      <w:r w:rsidR="00CF0F74">
        <w:rPr>
          <w:rFonts w:ascii="Times New Roman" w:hAnsi="Times New Roman"/>
          <w:szCs w:val="24"/>
        </w:rPr>
        <w:t xml:space="preserve">is FSIS Form 7234-1 (OMB approval number 0583-0092) and it </w:t>
      </w:r>
      <w:r w:rsidRPr="00D83BA9" w:rsidR="0034563E">
        <w:rPr>
          <w:rFonts w:ascii="Times New Roman" w:hAnsi="Times New Roman"/>
          <w:szCs w:val="24"/>
        </w:rPr>
        <w:t>w</w:t>
      </w:r>
      <w:r w:rsidRPr="00D83BA9" w:rsidR="007916E6">
        <w:rPr>
          <w:rFonts w:ascii="Times New Roman" w:hAnsi="Times New Roman"/>
          <w:szCs w:val="24"/>
        </w:rPr>
        <w:t>as</w:t>
      </w:r>
      <w:r w:rsidRPr="00D83BA9" w:rsidR="0034563E">
        <w:rPr>
          <w:rFonts w:ascii="Times New Roman" w:hAnsi="Times New Roman"/>
          <w:szCs w:val="24"/>
        </w:rPr>
        <w:t xml:space="preserve"> developed </w:t>
      </w:r>
      <w:r w:rsidR="00CF0F74">
        <w:rPr>
          <w:rFonts w:ascii="Times New Roman" w:hAnsi="Times New Roman"/>
          <w:szCs w:val="24"/>
        </w:rPr>
        <w:t xml:space="preserve">and </w:t>
      </w:r>
      <w:r w:rsidR="00966F25">
        <w:rPr>
          <w:rFonts w:ascii="Times New Roman" w:hAnsi="Times New Roman"/>
          <w:szCs w:val="24"/>
        </w:rPr>
        <w:t xml:space="preserve">is </w:t>
      </w:r>
      <w:r w:rsidR="00CF0F74">
        <w:rPr>
          <w:rFonts w:ascii="Times New Roman" w:hAnsi="Times New Roman"/>
          <w:szCs w:val="24"/>
        </w:rPr>
        <w:t xml:space="preserve">maintained </w:t>
      </w:r>
      <w:r w:rsidRPr="00D83BA9" w:rsidR="0034563E">
        <w:rPr>
          <w:rFonts w:ascii="Times New Roman" w:hAnsi="Times New Roman"/>
          <w:szCs w:val="24"/>
        </w:rPr>
        <w:t>by FSIS</w:t>
      </w:r>
      <w:r w:rsidR="005566AC">
        <w:rPr>
          <w:rFonts w:ascii="Times New Roman" w:hAnsi="Times New Roman"/>
          <w:szCs w:val="24"/>
        </w:rPr>
        <w:t>.</w:t>
      </w:r>
      <w:r w:rsidRPr="00D83BA9" w:rsidR="0034563E">
        <w:rPr>
          <w:rFonts w:ascii="Times New Roman" w:hAnsi="Times New Roman"/>
          <w:szCs w:val="24"/>
        </w:rPr>
        <w:t xml:space="preserve">  FSIS </w:t>
      </w:r>
      <w:r w:rsidR="00CF0F74">
        <w:rPr>
          <w:rFonts w:ascii="Times New Roman" w:hAnsi="Times New Roman"/>
          <w:szCs w:val="24"/>
        </w:rPr>
        <w:t xml:space="preserve">developed </w:t>
      </w:r>
      <w:r w:rsidR="000E45F8">
        <w:rPr>
          <w:rFonts w:ascii="Times New Roman" w:hAnsi="Times New Roman"/>
          <w:szCs w:val="24"/>
        </w:rPr>
        <w:t>the Label</w:t>
      </w:r>
      <w:r w:rsidRPr="00D83BA9" w:rsidR="008D582D">
        <w:rPr>
          <w:rFonts w:ascii="Times New Roman" w:hAnsi="Times New Roman"/>
          <w:szCs w:val="24"/>
        </w:rPr>
        <w:t xml:space="preserve"> Submission and Approval System (LSAS)</w:t>
      </w:r>
      <w:r w:rsidR="00CF0F74">
        <w:rPr>
          <w:rFonts w:ascii="Times New Roman" w:hAnsi="Times New Roman"/>
          <w:szCs w:val="24"/>
        </w:rPr>
        <w:t xml:space="preserve"> which allows companies to submit their applications electronically</w:t>
      </w:r>
      <w:r w:rsidRPr="00D83BA9" w:rsidR="008D582D">
        <w:rPr>
          <w:rFonts w:ascii="Times New Roman" w:hAnsi="Times New Roman"/>
          <w:szCs w:val="24"/>
        </w:rPr>
        <w:t>.  Th</w:t>
      </w:r>
      <w:r w:rsidR="00DF08F2">
        <w:rPr>
          <w:rFonts w:ascii="Times New Roman" w:hAnsi="Times New Roman"/>
          <w:szCs w:val="24"/>
        </w:rPr>
        <w:t xml:space="preserve">is </w:t>
      </w:r>
      <w:r w:rsidRPr="00D83BA9" w:rsidR="008D582D">
        <w:rPr>
          <w:rFonts w:ascii="Times New Roman" w:hAnsi="Times New Roman"/>
          <w:szCs w:val="24"/>
        </w:rPr>
        <w:t xml:space="preserve">automated </w:t>
      </w:r>
      <w:r w:rsidRPr="00D83BA9" w:rsidR="00045F0E">
        <w:rPr>
          <w:rFonts w:ascii="Times New Roman" w:hAnsi="Times New Roman"/>
          <w:szCs w:val="24"/>
        </w:rPr>
        <w:t>system</w:t>
      </w:r>
      <w:r w:rsidR="0069032E">
        <w:rPr>
          <w:rFonts w:ascii="Times New Roman" w:hAnsi="Times New Roman"/>
          <w:szCs w:val="24"/>
        </w:rPr>
        <w:t xml:space="preserve"> </w:t>
      </w:r>
      <w:r w:rsidRPr="00D83BA9" w:rsidR="008D582D">
        <w:rPr>
          <w:rFonts w:ascii="Times New Roman" w:hAnsi="Times New Roman"/>
          <w:szCs w:val="24"/>
        </w:rPr>
        <w:t>receive</w:t>
      </w:r>
      <w:r w:rsidR="0081029F">
        <w:rPr>
          <w:rFonts w:ascii="Times New Roman" w:hAnsi="Times New Roman"/>
          <w:szCs w:val="24"/>
        </w:rPr>
        <w:t>s</w:t>
      </w:r>
      <w:r w:rsidRPr="00D83BA9" w:rsidR="008D582D">
        <w:rPr>
          <w:rFonts w:ascii="Times New Roman" w:hAnsi="Times New Roman"/>
          <w:szCs w:val="24"/>
        </w:rPr>
        <w:t xml:space="preserve"> label applications through online submission</w:t>
      </w:r>
      <w:r w:rsidR="0081029F">
        <w:rPr>
          <w:rFonts w:ascii="Times New Roman" w:hAnsi="Times New Roman"/>
          <w:szCs w:val="24"/>
        </w:rPr>
        <w:t xml:space="preserve"> and </w:t>
      </w:r>
      <w:r w:rsidR="00115B6D">
        <w:rPr>
          <w:rFonts w:ascii="Times New Roman" w:hAnsi="Times New Roman"/>
          <w:szCs w:val="24"/>
        </w:rPr>
        <w:t>FSIS</w:t>
      </w:r>
      <w:r w:rsidR="00797D6F">
        <w:rPr>
          <w:rFonts w:ascii="Times New Roman" w:hAnsi="Times New Roman"/>
          <w:szCs w:val="24"/>
        </w:rPr>
        <w:t xml:space="preserve"> staff members </w:t>
      </w:r>
      <w:r w:rsidR="0081029F">
        <w:rPr>
          <w:rFonts w:ascii="Times New Roman" w:hAnsi="Times New Roman"/>
          <w:szCs w:val="24"/>
        </w:rPr>
        <w:t>upload documents received via</w:t>
      </w:r>
      <w:r w:rsidRPr="00D83BA9" w:rsidR="008D582D">
        <w:rPr>
          <w:rFonts w:ascii="Times New Roman" w:hAnsi="Times New Roman"/>
          <w:szCs w:val="24"/>
        </w:rPr>
        <w:t xml:space="preserve"> electronic fax</w:t>
      </w:r>
      <w:r w:rsidR="0081029F">
        <w:rPr>
          <w:rFonts w:ascii="Times New Roman" w:hAnsi="Times New Roman"/>
          <w:szCs w:val="24"/>
        </w:rPr>
        <w:t>, mail in, and private courier.</w:t>
      </w:r>
      <w:r w:rsidRPr="00D83BA9" w:rsidR="007916E6">
        <w:rPr>
          <w:rFonts w:ascii="Times New Roman" w:hAnsi="Times New Roman"/>
          <w:szCs w:val="24"/>
        </w:rPr>
        <w:t xml:space="preserve"> </w:t>
      </w:r>
    </w:p>
    <w:p w:rsidRPr="00D83BA9"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 xml:space="preserve"> 4.</w:t>
      </w:r>
      <w:r w:rsidRPr="00D83BA9">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rsidRPr="00D83BA9" w:rsidR="00AF5606" w:rsidP="006A7B12" w:rsidRDefault="00AF5606">
      <w:pPr>
        <w:tabs>
          <w:tab w:val="left" w:pos="-1440"/>
        </w:tabs>
        <w:ind w:left="1440" w:hanging="720"/>
        <w:rPr>
          <w:rFonts w:ascii="Times New Roman" w:hAnsi="Times New Roman"/>
          <w:b/>
          <w:szCs w:val="24"/>
        </w:rPr>
      </w:pPr>
    </w:p>
    <w:p w:rsidR="00463BFC" w:rsidP="00C11762" w:rsidRDefault="00AF5606">
      <w:pPr>
        <w:tabs>
          <w:tab w:val="left" w:pos="-1440"/>
        </w:tabs>
        <w:spacing w:after="100" w:afterAutospacing="1" w:line="360" w:lineRule="auto"/>
        <w:ind w:left="1440" w:hanging="720"/>
        <w:rPr>
          <w:rFonts w:ascii="Times New Roman" w:hAnsi="Times New Roman"/>
          <w:color w:val="000000"/>
          <w:szCs w:val="24"/>
        </w:rPr>
      </w:pPr>
      <w:r w:rsidRPr="00D83BA9">
        <w:rPr>
          <w:rFonts w:ascii="Times New Roman" w:hAnsi="Times New Roman"/>
          <w:b/>
          <w:szCs w:val="24"/>
        </w:rPr>
        <w:tab/>
      </w:r>
      <w:r w:rsidRPr="00050079" w:rsidR="00115B6D">
        <w:rPr>
          <w:rFonts w:ascii="Times New Roman" w:hAnsi="Times New Roman"/>
          <w:szCs w:val="24"/>
        </w:rPr>
        <w:t xml:space="preserve">AMS must review labels for all products for which a CN statement is requested.  </w:t>
      </w:r>
      <w:r w:rsidRPr="007B693D" w:rsidR="00D61768">
        <w:rPr>
          <w:rFonts w:ascii="Times New Roman" w:hAnsi="Times New Roman"/>
          <w:szCs w:val="24"/>
        </w:rPr>
        <w:t>P</w:t>
      </w:r>
      <w:r w:rsidRPr="007B693D" w:rsidR="00D61768">
        <w:rPr>
          <w:rFonts w:ascii="Times New Roman" w:hAnsi="Times New Roman"/>
          <w:color w:val="000000"/>
          <w:szCs w:val="24"/>
        </w:rPr>
        <w:t xml:space="preserve">roducts </w:t>
      </w:r>
      <w:r w:rsidRPr="007B693D" w:rsidR="00470A62">
        <w:rPr>
          <w:rFonts w:ascii="Times New Roman" w:hAnsi="Times New Roman"/>
          <w:color w:val="000000"/>
          <w:szCs w:val="24"/>
        </w:rPr>
        <w:t xml:space="preserve">that are </w:t>
      </w:r>
      <w:r w:rsidRPr="007B693D" w:rsidR="00D61768">
        <w:rPr>
          <w:rFonts w:ascii="Times New Roman" w:hAnsi="Times New Roman"/>
          <w:color w:val="000000"/>
          <w:szCs w:val="24"/>
        </w:rPr>
        <w:t xml:space="preserve">not amenable to FSIS </w:t>
      </w:r>
      <w:r w:rsidRPr="007B693D" w:rsidR="00470A62">
        <w:rPr>
          <w:rFonts w:ascii="Times New Roman" w:hAnsi="Times New Roman"/>
          <w:color w:val="000000"/>
          <w:szCs w:val="24"/>
        </w:rPr>
        <w:t>do</w:t>
      </w:r>
      <w:r w:rsidRPr="007B693D" w:rsidR="00D61768">
        <w:rPr>
          <w:rFonts w:ascii="Times New Roman" w:hAnsi="Times New Roman"/>
          <w:color w:val="000000"/>
          <w:szCs w:val="24"/>
        </w:rPr>
        <w:t xml:space="preserve"> not require an FSIS</w:t>
      </w:r>
      <w:r w:rsidR="00267CB1">
        <w:rPr>
          <w:rFonts w:ascii="Times New Roman" w:hAnsi="Times New Roman"/>
          <w:color w:val="000000"/>
          <w:szCs w:val="24"/>
        </w:rPr>
        <w:t xml:space="preserve"> review. </w:t>
      </w:r>
      <w:r w:rsidRPr="007B693D" w:rsidR="00D61768">
        <w:rPr>
          <w:rFonts w:ascii="Times New Roman" w:hAnsi="Times New Roman"/>
          <w:color w:val="000000"/>
          <w:szCs w:val="24"/>
        </w:rPr>
        <w:t> </w:t>
      </w:r>
      <w:r w:rsidR="00187282">
        <w:rPr>
          <w:rFonts w:ascii="Times New Roman" w:hAnsi="Times New Roman"/>
          <w:color w:val="000000"/>
          <w:szCs w:val="24"/>
        </w:rPr>
        <w:t xml:space="preserve">Amenability is defined in FSIS’s </w:t>
      </w:r>
      <w:r w:rsidRPr="00050079" w:rsidR="00187282">
        <w:rPr>
          <w:rFonts w:ascii="Times New Roman" w:hAnsi="Times New Roman"/>
          <w:i/>
          <w:color w:val="000000"/>
          <w:szCs w:val="24"/>
        </w:rPr>
        <w:t>Food Standards and Labeling Policy Book</w:t>
      </w:r>
      <w:r w:rsidR="00187282">
        <w:rPr>
          <w:rFonts w:ascii="Times New Roman" w:hAnsi="Times New Roman"/>
          <w:color w:val="000000"/>
          <w:szCs w:val="24"/>
        </w:rPr>
        <w:t>.</w:t>
      </w:r>
      <w:r w:rsidR="00436042">
        <w:rPr>
          <w:rFonts w:ascii="Times New Roman" w:hAnsi="Times New Roman"/>
          <w:color w:val="000000"/>
          <w:szCs w:val="24"/>
        </w:rPr>
        <w:t xml:space="preserve">  </w:t>
      </w:r>
      <w:r w:rsidRPr="007B693D" w:rsidR="00D61768">
        <w:rPr>
          <w:rFonts w:ascii="Times New Roman" w:hAnsi="Times New Roman"/>
          <w:color w:val="000000"/>
          <w:szCs w:val="24"/>
        </w:rPr>
        <w:t xml:space="preserve">Only products that are under FSIS jurisdiction </w:t>
      </w:r>
      <w:r w:rsidR="00DF08F2">
        <w:rPr>
          <w:rFonts w:ascii="Times New Roman" w:hAnsi="Times New Roman"/>
          <w:color w:val="000000"/>
          <w:szCs w:val="24"/>
        </w:rPr>
        <w:t xml:space="preserve">and do not fall under FSIS generic approval (9 CFR Part 412) </w:t>
      </w:r>
      <w:r w:rsidRPr="007B693D" w:rsidR="00D61768">
        <w:rPr>
          <w:rFonts w:ascii="Times New Roman" w:hAnsi="Times New Roman"/>
          <w:color w:val="000000"/>
          <w:szCs w:val="24"/>
        </w:rPr>
        <w:t xml:space="preserve">require an FSIS label approval.  </w:t>
      </w:r>
      <w:r w:rsidR="00115B6D">
        <w:rPr>
          <w:rFonts w:ascii="Times New Roman" w:hAnsi="Times New Roman"/>
          <w:color w:val="000000"/>
          <w:szCs w:val="24"/>
        </w:rPr>
        <w:t>Products not under FSIS regulation, must meet FDA labeling requir</w:t>
      </w:r>
      <w:r w:rsidR="009060F2">
        <w:rPr>
          <w:rFonts w:ascii="Times New Roman" w:hAnsi="Times New Roman"/>
          <w:color w:val="000000"/>
          <w:szCs w:val="24"/>
        </w:rPr>
        <w:t>e</w:t>
      </w:r>
      <w:r w:rsidR="00115B6D">
        <w:rPr>
          <w:rFonts w:ascii="Times New Roman" w:hAnsi="Times New Roman"/>
          <w:color w:val="000000"/>
          <w:szCs w:val="24"/>
        </w:rPr>
        <w:t xml:space="preserve">ments. </w:t>
      </w:r>
      <w:r w:rsidRPr="007B693D" w:rsidR="00D61768">
        <w:rPr>
          <w:rFonts w:ascii="Times New Roman" w:hAnsi="Times New Roman"/>
          <w:color w:val="000000"/>
          <w:szCs w:val="24"/>
        </w:rPr>
        <w:t>For example, a cheese pizza that has a CN statement must follow FDA labeling regulations.  Since FDA does not have a label approval division, the only stamp of approval is from AMS.  However, the AMS approval is for the CN statement</w:t>
      </w:r>
      <w:r w:rsidRPr="00D61768" w:rsidR="00D61768">
        <w:rPr>
          <w:rFonts w:ascii="Times New Roman" w:hAnsi="Times New Roman"/>
          <w:color w:val="000000"/>
          <w:szCs w:val="24"/>
        </w:rPr>
        <w:t xml:space="preserve"> </w:t>
      </w:r>
      <w:r w:rsidRPr="007B693D" w:rsidR="00D61768">
        <w:rPr>
          <w:rFonts w:ascii="Times New Roman" w:hAnsi="Times New Roman"/>
          <w:color w:val="000000"/>
          <w:szCs w:val="24"/>
        </w:rPr>
        <w:t xml:space="preserve">only.  The manufacturer is </w:t>
      </w:r>
      <w:r w:rsidRPr="007B693D" w:rsidR="00D61768">
        <w:rPr>
          <w:rFonts w:ascii="Times New Roman" w:hAnsi="Times New Roman"/>
          <w:color w:val="000000"/>
          <w:szCs w:val="24"/>
        </w:rPr>
        <w:lastRenderedPageBreak/>
        <w:t>responsible for ensuring the rest of the label is in compliance with FDA’s labeling regulations. Although, a cheese pizza is not under FSIS jurisdiction the same label application (FSIS Form 7432-1) is submitted.</w:t>
      </w:r>
    </w:p>
    <w:p w:rsidRPr="00D83BA9" w:rsidR="00D61768" w:rsidP="006A7B12" w:rsidRDefault="00D61768">
      <w:pPr>
        <w:tabs>
          <w:tab w:val="left" w:pos="-1440"/>
        </w:tabs>
        <w:ind w:left="1440" w:hanging="720"/>
        <w:rPr>
          <w:rFonts w:ascii="Times New Roman" w:hAnsi="Times New Roman"/>
          <w:b/>
          <w:szCs w:val="24"/>
        </w:rPr>
      </w:pPr>
    </w:p>
    <w:p w:rsidRPr="00D83BA9"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 xml:space="preserve"> 5.</w:t>
      </w:r>
      <w:r w:rsidRPr="00D83BA9">
        <w:rPr>
          <w:rFonts w:ascii="Times New Roman" w:hAnsi="Times New Roman"/>
          <w:b/>
          <w:szCs w:val="24"/>
        </w:rPr>
        <w:tab/>
        <w:t>IF THE COLLECTION OF INFORMATION IMPACTS SMALL BUSINESSES OR OTHER SMALL ENTITIES (ITEM 5 OF THE OMB FORM 83-I), DESCRIBE THE METHODS USED TO MINIMIZE BURDEN.</w:t>
      </w:r>
    </w:p>
    <w:p w:rsidRPr="00D83BA9" w:rsidR="00463BFC" w:rsidP="006A7B12" w:rsidRDefault="00463BFC">
      <w:pPr>
        <w:tabs>
          <w:tab w:val="left" w:pos="-1440"/>
        </w:tabs>
        <w:ind w:left="1440" w:hanging="720"/>
        <w:rPr>
          <w:rFonts w:ascii="Times New Roman" w:hAnsi="Times New Roman"/>
          <w:szCs w:val="24"/>
        </w:rPr>
      </w:pPr>
    </w:p>
    <w:p w:rsidRPr="00424B2D" w:rsidR="00424B2D" w:rsidP="00C11762" w:rsidRDefault="00424B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1440" w:hanging="720"/>
        <w:rPr>
          <w:rFonts w:ascii="Times New Roman" w:hAnsi="Times New Roman"/>
        </w:rPr>
      </w:pPr>
      <w:r>
        <w:rPr>
          <w:rFonts w:ascii="Times New Roman" w:hAnsi="Times New Roman"/>
          <w:szCs w:val="24"/>
        </w:rPr>
        <w:tab/>
      </w:r>
      <w:r w:rsidRPr="00424B2D" w:rsidR="00AF5606">
        <w:rPr>
          <w:rFonts w:ascii="Times New Roman" w:hAnsi="Times New Roman"/>
          <w:szCs w:val="24"/>
        </w:rPr>
        <w:t xml:space="preserve">There </w:t>
      </w:r>
      <w:r w:rsidRPr="00424B2D" w:rsidR="009060F2">
        <w:rPr>
          <w:rFonts w:ascii="Times New Roman" w:hAnsi="Times New Roman"/>
          <w:szCs w:val="24"/>
        </w:rPr>
        <w:t>is</w:t>
      </w:r>
      <w:r w:rsidR="009060F2">
        <w:rPr>
          <w:rFonts w:ascii="Times New Roman" w:hAnsi="Times New Roman"/>
          <w:szCs w:val="24"/>
        </w:rPr>
        <w:t xml:space="preserve"> little </w:t>
      </w:r>
      <w:r w:rsidRPr="00424B2D" w:rsidR="00AF5606">
        <w:rPr>
          <w:rFonts w:ascii="Times New Roman" w:hAnsi="Times New Roman"/>
          <w:szCs w:val="24"/>
        </w:rPr>
        <w:t xml:space="preserve">impact on small business or small entities.  Manufacturers submit the same application </w:t>
      </w:r>
      <w:r w:rsidR="009060F2">
        <w:rPr>
          <w:rFonts w:ascii="Times New Roman" w:hAnsi="Times New Roman"/>
          <w:szCs w:val="24"/>
        </w:rPr>
        <w:t xml:space="preserve">(FSIS Form 7234-1) </w:t>
      </w:r>
      <w:r w:rsidRPr="00424B2D" w:rsidR="00AF5606">
        <w:rPr>
          <w:rFonts w:ascii="Times New Roman" w:hAnsi="Times New Roman"/>
          <w:szCs w:val="24"/>
        </w:rPr>
        <w:t>they submit for FSIS approval</w:t>
      </w:r>
      <w:r w:rsidR="00187282">
        <w:rPr>
          <w:rFonts w:ascii="Times New Roman" w:hAnsi="Times New Roman"/>
          <w:szCs w:val="24"/>
        </w:rPr>
        <w:t xml:space="preserve"> when FSIS approval is necessary</w:t>
      </w:r>
      <w:r w:rsidRPr="00424B2D" w:rsidR="00AF5606">
        <w:rPr>
          <w:rFonts w:ascii="Times New Roman" w:hAnsi="Times New Roman"/>
          <w:szCs w:val="24"/>
        </w:rPr>
        <w:t>. FSIS assumes the information collection burden associa</w:t>
      </w:r>
      <w:r w:rsidRPr="00424B2D" w:rsidR="00893A42">
        <w:rPr>
          <w:rFonts w:ascii="Times New Roman" w:hAnsi="Times New Roman"/>
          <w:szCs w:val="24"/>
        </w:rPr>
        <w:t xml:space="preserve">ted with FSIS Form </w:t>
      </w:r>
      <w:r w:rsidRPr="00424B2D" w:rsidR="00AF5606">
        <w:rPr>
          <w:rFonts w:ascii="Times New Roman" w:hAnsi="Times New Roman"/>
          <w:szCs w:val="24"/>
        </w:rPr>
        <w:t>7234-1 (OMB approval number: 0583-0092).</w:t>
      </w:r>
      <w:r w:rsidRPr="00424B2D">
        <w:rPr>
          <w:rFonts w:ascii="Times New Roman" w:hAnsi="Times New Roman"/>
          <w:szCs w:val="24"/>
        </w:rPr>
        <w:t xml:space="preserve">  </w:t>
      </w:r>
      <w:r w:rsidRPr="00424B2D" w:rsidR="009060F2">
        <w:rPr>
          <w:rFonts w:ascii="Times New Roman" w:hAnsi="Times New Roman"/>
          <w:szCs w:val="24"/>
        </w:rPr>
        <w:t xml:space="preserve"> </w:t>
      </w:r>
      <w:r w:rsidR="009060F2">
        <w:rPr>
          <w:rFonts w:ascii="Times New Roman" w:hAnsi="Times New Roman"/>
          <w:szCs w:val="24"/>
        </w:rPr>
        <w:t xml:space="preserve">If FSIS approval is not required for a product, the manufacturer will use the same form (FSIS Form 7234-1) when submitting the label to AMS for CN label approval.  </w:t>
      </w:r>
      <w:r w:rsidRPr="00424B2D">
        <w:rPr>
          <w:rFonts w:ascii="Times New Roman" w:hAnsi="Times New Roman"/>
        </w:rPr>
        <w:t>The Small Business Administration defines, in 13 CFR part 121, small agricultural producers as those having annual receipts of no more than $750,000 and small agricultural</w:t>
      </w:r>
      <w:r w:rsidR="00232C1A">
        <w:t xml:space="preserve"> </w:t>
      </w:r>
      <w:r w:rsidRPr="00424B2D">
        <w:rPr>
          <w:rFonts w:ascii="Times New Roman" w:hAnsi="Times New Roman"/>
        </w:rPr>
        <w:t xml:space="preserve">service firms (first handlers and importers) as those having annual receipts of no more than $6.5 million.  </w:t>
      </w:r>
      <w:r w:rsidR="00232C1A">
        <w:rPr>
          <w:rFonts w:ascii="Times New Roman" w:hAnsi="Times New Roman"/>
        </w:rPr>
        <w:t>Under</w:t>
      </w:r>
      <w:r w:rsidRPr="00424B2D">
        <w:rPr>
          <w:rFonts w:ascii="Times New Roman" w:hAnsi="Times New Roman"/>
        </w:rPr>
        <w:t xml:space="preserve"> these definitions, we have estimated the </w:t>
      </w:r>
      <w:r w:rsidR="00D61768">
        <w:rPr>
          <w:rFonts w:ascii="Times New Roman" w:hAnsi="Times New Roman"/>
        </w:rPr>
        <w:t>number</w:t>
      </w:r>
      <w:r w:rsidRPr="00424B2D" w:rsidR="00D61768">
        <w:rPr>
          <w:rFonts w:ascii="Times New Roman" w:hAnsi="Times New Roman"/>
        </w:rPr>
        <w:t xml:space="preserve">s of respondents for this collection is </w:t>
      </w:r>
      <w:r w:rsidR="00797D6F">
        <w:rPr>
          <w:rFonts w:ascii="Times New Roman" w:hAnsi="Times New Roman"/>
        </w:rPr>
        <w:t>185</w:t>
      </w:r>
      <w:r w:rsidRPr="00424B2D" w:rsidR="00D61768">
        <w:rPr>
          <w:rFonts w:ascii="Times New Roman" w:hAnsi="Times New Roman"/>
        </w:rPr>
        <w:t xml:space="preserve">, and we estimate </w:t>
      </w:r>
      <w:r w:rsidR="00797D6F">
        <w:rPr>
          <w:rFonts w:ascii="Times New Roman" w:hAnsi="Times New Roman"/>
        </w:rPr>
        <w:t>30</w:t>
      </w:r>
      <w:r w:rsidRPr="00424B2D" w:rsidR="00D61768">
        <w:rPr>
          <w:rFonts w:ascii="Times New Roman" w:hAnsi="Times New Roman"/>
        </w:rPr>
        <w:t xml:space="preserve"> are</w:t>
      </w:r>
      <w:r w:rsidR="00232C1A">
        <w:rPr>
          <w:rFonts w:ascii="Times New Roman" w:hAnsi="Times New Roman"/>
        </w:rPr>
        <w:t xml:space="preserve"> </w:t>
      </w:r>
      <w:r w:rsidRPr="00424B2D">
        <w:rPr>
          <w:rFonts w:ascii="Times New Roman" w:hAnsi="Times New Roman"/>
        </w:rPr>
        <w:t xml:space="preserve">considered </w:t>
      </w:r>
      <w:r w:rsidR="00232C1A">
        <w:rPr>
          <w:rFonts w:ascii="Times New Roman" w:hAnsi="Times New Roman"/>
        </w:rPr>
        <w:t>small businesses</w:t>
      </w:r>
      <w:r w:rsidR="009060F2">
        <w:rPr>
          <w:rFonts w:ascii="Times New Roman" w:hAnsi="Times New Roman"/>
          <w:szCs w:val="24"/>
        </w:rPr>
        <w:t xml:space="preserve"> </w:t>
      </w:r>
    </w:p>
    <w:p w:rsidRPr="00D83BA9" w:rsidR="00463BFC" w:rsidP="00527485" w:rsidRDefault="00463BFC">
      <w:pPr>
        <w:tabs>
          <w:tab w:val="left" w:pos="-1440"/>
        </w:tabs>
        <w:ind w:left="1440" w:hanging="720"/>
        <w:rPr>
          <w:rFonts w:ascii="Times New Roman" w:hAnsi="Times New Roman"/>
          <w:b/>
          <w:szCs w:val="24"/>
        </w:rPr>
      </w:pPr>
      <w:r w:rsidRPr="00D83BA9">
        <w:rPr>
          <w:rFonts w:ascii="Times New Roman" w:hAnsi="Times New Roman"/>
          <w:b/>
          <w:szCs w:val="24"/>
        </w:rPr>
        <w:t xml:space="preserve"> 6.</w:t>
      </w:r>
      <w:r w:rsidRPr="00D83BA9">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rsidRPr="00D83BA9" w:rsidR="00463BFC" w:rsidP="006A7B12" w:rsidRDefault="00463BFC">
      <w:pPr>
        <w:tabs>
          <w:tab w:val="left" w:pos="-1440"/>
        </w:tabs>
        <w:ind w:left="1440" w:hanging="720"/>
        <w:rPr>
          <w:rFonts w:ascii="Times New Roman" w:hAnsi="Times New Roman"/>
          <w:b/>
          <w:szCs w:val="24"/>
        </w:rPr>
      </w:pPr>
    </w:p>
    <w:p w:rsidRPr="00D83BA9" w:rsidR="004D0D93" w:rsidP="00C11762" w:rsidRDefault="004D0D93">
      <w:pPr>
        <w:tabs>
          <w:tab w:val="left" w:pos="-1440"/>
        </w:tabs>
        <w:spacing w:after="100" w:afterAutospacing="1" w:line="360" w:lineRule="auto"/>
        <w:ind w:left="1440" w:hanging="720"/>
        <w:rPr>
          <w:rFonts w:ascii="Times New Roman" w:hAnsi="Times New Roman"/>
          <w:szCs w:val="24"/>
        </w:rPr>
      </w:pPr>
      <w:r w:rsidRPr="00D83BA9">
        <w:rPr>
          <w:rFonts w:ascii="Times New Roman" w:hAnsi="Times New Roman"/>
          <w:b/>
          <w:szCs w:val="24"/>
        </w:rPr>
        <w:tab/>
      </w:r>
      <w:r w:rsidRPr="00D83BA9">
        <w:rPr>
          <w:rFonts w:ascii="Times New Roman" w:hAnsi="Times New Roman"/>
          <w:szCs w:val="24"/>
        </w:rPr>
        <w:t>Participation in the CN Labeling Program is voluntary.  Only manufacturers who wish to place a CN label on their products must comply with CN Labeling requirements.  CN labels are submitted on as need</w:t>
      </w:r>
      <w:r w:rsidR="00187282">
        <w:rPr>
          <w:rFonts w:ascii="Times New Roman" w:hAnsi="Times New Roman"/>
          <w:szCs w:val="24"/>
        </w:rPr>
        <w:t>ed</w:t>
      </w:r>
      <w:r w:rsidRPr="00D83BA9">
        <w:rPr>
          <w:rFonts w:ascii="Times New Roman" w:hAnsi="Times New Roman"/>
          <w:szCs w:val="24"/>
        </w:rPr>
        <w:t xml:space="preserve"> basis.  If the collection activity is not conducted, the CN Labeling Program would have no means to determine how or if the product meets the meal pattern requirements. </w:t>
      </w:r>
      <w:r w:rsidRPr="00D83BA9" w:rsidR="00254509">
        <w:rPr>
          <w:rFonts w:ascii="Times New Roman" w:hAnsi="Times New Roman"/>
          <w:szCs w:val="24"/>
        </w:rPr>
        <w:t xml:space="preserve">Schools and institutions that use CN labeling would lose the assurance that the product contributes to the meal pattern requirements as printed on the label.  </w:t>
      </w:r>
      <w:r w:rsidRPr="00D83BA9">
        <w:rPr>
          <w:rFonts w:ascii="Times New Roman" w:hAnsi="Times New Roman"/>
          <w:szCs w:val="24"/>
        </w:rPr>
        <w:t xml:space="preserve"> </w:t>
      </w:r>
    </w:p>
    <w:p w:rsidRPr="00D83BA9"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lastRenderedPageBreak/>
        <w:t>7.</w:t>
      </w:r>
      <w:r w:rsidRPr="00D83BA9">
        <w:rPr>
          <w:rFonts w:ascii="Times New Roman" w:hAnsi="Times New Roman"/>
          <w:b/>
          <w:szCs w:val="24"/>
        </w:rPr>
        <w:tab/>
        <w:t xml:space="preserve">EXPLAIN ANY SPECIAL CIRCUMSTANCES THAT WOULD CAUSE AN INFORMATION COLLECTION TO BE CONDUCTED IN A MANNER:  </w:t>
      </w:r>
    </w:p>
    <w:p w:rsidRPr="00D83BA9" w:rsidR="00463BFC" w:rsidP="006A7B12" w:rsidRDefault="00463BFC">
      <w:pPr>
        <w:rPr>
          <w:rFonts w:ascii="Times New Roman" w:hAnsi="Times New Roman"/>
          <w:b/>
          <w:szCs w:val="24"/>
        </w:rPr>
      </w:pPr>
    </w:p>
    <w:p w:rsidRPr="00D83BA9" w:rsidR="00463BFC" w:rsidP="006A7B12" w:rsidRDefault="00994F85">
      <w:pPr>
        <w:tabs>
          <w:tab w:val="left" w:pos="-1440"/>
          <w:tab w:val="left" w:pos="1440"/>
        </w:tabs>
        <w:ind w:left="2160" w:hanging="1440"/>
        <w:rPr>
          <w:rFonts w:ascii="Times New Roman" w:hAnsi="Times New Roman"/>
          <w:b/>
          <w:szCs w:val="24"/>
        </w:rPr>
      </w:pPr>
      <w:r w:rsidRPr="00D83BA9">
        <w:rPr>
          <w:rFonts w:ascii="Times New Roman" w:hAnsi="Times New Roman"/>
          <w:b/>
          <w:szCs w:val="24"/>
        </w:rPr>
        <w:tab/>
      </w:r>
      <w:r w:rsidRPr="00D83BA9" w:rsidR="00463BFC">
        <w:rPr>
          <w:rFonts w:ascii="Times New Roman" w:hAnsi="Times New Roman"/>
          <w:b/>
          <w:szCs w:val="24"/>
        </w:rPr>
        <w:t>-</w:t>
      </w:r>
      <w:r w:rsidRPr="00D83BA9" w:rsidR="00463BFC">
        <w:rPr>
          <w:rFonts w:ascii="Times New Roman" w:hAnsi="Times New Roman"/>
          <w:b/>
          <w:szCs w:val="24"/>
        </w:rPr>
        <w:tab/>
        <w:t xml:space="preserve">REQUIRING RESPONDENTS TO REPORT INFORMATION TO THE AGENCY MORE OFTEN THAN QUARTERLY; </w:t>
      </w:r>
    </w:p>
    <w:p w:rsidRPr="00D83BA9" w:rsidR="00463BFC" w:rsidP="006A7B12" w:rsidRDefault="00463BFC">
      <w:pPr>
        <w:rPr>
          <w:rFonts w:ascii="Times New Roman" w:hAnsi="Times New Roman"/>
          <w:b/>
          <w:szCs w:val="24"/>
        </w:rPr>
      </w:pPr>
    </w:p>
    <w:p w:rsidRPr="00D83BA9" w:rsidR="00FD7BB5" w:rsidP="00C11762" w:rsidRDefault="00FD7BB5">
      <w:pPr>
        <w:spacing w:line="360" w:lineRule="auto"/>
        <w:ind w:left="2160"/>
        <w:rPr>
          <w:rFonts w:ascii="Times New Roman" w:hAnsi="Times New Roman"/>
          <w:szCs w:val="24"/>
        </w:rPr>
      </w:pPr>
      <w:r w:rsidRPr="00D83BA9">
        <w:rPr>
          <w:rFonts w:ascii="Times New Roman" w:hAnsi="Times New Roman"/>
          <w:szCs w:val="24"/>
        </w:rPr>
        <w:t xml:space="preserve">Frequency of </w:t>
      </w:r>
      <w:r w:rsidR="00267CB1">
        <w:rPr>
          <w:rFonts w:ascii="Times New Roman" w:hAnsi="Times New Roman"/>
          <w:szCs w:val="24"/>
        </w:rPr>
        <w:t xml:space="preserve">label </w:t>
      </w:r>
      <w:r w:rsidRPr="00D83BA9">
        <w:rPr>
          <w:rFonts w:ascii="Times New Roman" w:hAnsi="Times New Roman"/>
          <w:szCs w:val="24"/>
        </w:rPr>
        <w:t xml:space="preserve">submissions is determined by the company submitting </w:t>
      </w:r>
      <w:r w:rsidR="00436042">
        <w:rPr>
          <w:rFonts w:ascii="Times New Roman" w:hAnsi="Times New Roman"/>
          <w:szCs w:val="24"/>
        </w:rPr>
        <w:t xml:space="preserve">labels for </w:t>
      </w:r>
      <w:r w:rsidRPr="00D83BA9">
        <w:rPr>
          <w:rFonts w:ascii="Times New Roman" w:hAnsi="Times New Roman"/>
          <w:szCs w:val="24"/>
        </w:rPr>
        <w:t xml:space="preserve">CN approval.  </w:t>
      </w:r>
      <w:r w:rsidRPr="00D83BA9" w:rsidR="009060F2">
        <w:rPr>
          <w:rFonts w:ascii="Times New Roman" w:hAnsi="Times New Roman"/>
          <w:szCs w:val="24"/>
        </w:rPr>
        <w:t>Since</w:t>
      </w:r>
      <w:r w:rsidR="009060F2">
        <w:rPr>
          <w:rFonts w:ascii="Times New Roman" w:hAnsi="Times New Roman"/>
          <w:szCs w:val="24"/>
        </w:rPr>
        <w:t xml:space="preserve"> a </w:t>
      </w:r>
      <w:r w:rsidRPr="00D83BA9" w:rsidR="007726D3">
        <w:rPr>
          <w:rFonts w:ascii="Times New Roman" w:hAnsi="Times New Roman"/>
          <w:szCs w:val="24"/>
        </w:rPr>
        <w:t>manufacturer submits a label application for each</w:t>
      </w:r>
      <w:r w:rsidR="0069032E">
        <w:rPr>
          <w:rFonts w:ascii="Times New Roman" w:hAnsi="Times New Roman"/>
          <w:szCs w:val="24"/>
        </w:rPr>
        <w:t xml:space="preserve"> </w:t>
      </w:r>
      <w:r w:rsidRPr="00D83BA9" w:rsidR="007726D3">
        <w:rPr>
          <w:rFonts w:ascii="Times New Roman" w:hAnsi="Times New Roman"/>
          <w:szCs w:val="24"/>
        </w:rPr>
        <w:t>food item they wish to market with a CN label, s</w:t>
      </w:r>
      <w:r w:rsidRPr="00D83BA9">
        <w:rPr>
          <w:rFonts w:ascii="Times New Roman" w:hAnsi="Times New Roman"/>
          <w:szCs w:val="24"/>
        </w:rPr>
        <w:t xml:space="preserve">ubmission may be </w:t>
      </w:r>
      <w:r w:rsidRPr="00D83BA9" w:rsidR="006F4EC8">
        <w:rPr>
          <w:rFonts w:ascii="Times New Roman" w:hAnsi="Times New Roman"/>
          <w:szCs w:val="24"/>
        </w:rPr>
        <w:t>more</w:t>
      </w:r>
      <w:r w:rsidR="0069032E">
        <w:rPr>
          <w:rFonts w:ascii="Times New Roman" w:hAnsi="Times New Roman"/>
          <w:szCs w:val="24"/>
        </w:rPr>
        <w:t xml:space="preserve"> </w:t>
      </w:r>
      <w:r w:rsidRPr="00D83BA9" w:rsidR="006F4EC8">
        <w:rPr>
          <w:rFonts w:ascii="Times New Roman" w:hAnsi="Times New Roman"/>
          <w:szCs w:val="24"/>
        </w:rPr>
        <w:t>frequently than quarterly.</w:t>
      </w:r>
      <w:r w:rsidRPr="00D83BA9">
        <w:rPr>
          <w:rFonts w:ascii="Times New Roman" w:hAnsi="Times New Roman"/>
          <w:szCs w:val="24"/>
        </w:rPr>
        <w:tab/>
      </w:r>
      <w:r w:rsidRPr="00D83BA9">
        <w:rPr>
          <w:rFonts w:ascii="Times New Roman" w:hAnsi="Times New Roman"/>
          <w:szCs w:val="24"/>
        </w:rPr>
        <w:tab/>
      </w:r>
    </w:p>
    <w:p w:rsidRPr="00D83BA9" w:rsidR="00463BFC" w:rsidP="006A7B12" w:rsidRDefault="00994F85">
      <w:pPr>
        <w:tabs>
          <w:tab w:val="left" w:pos="-1440"/>
        </w:tabs>
        <w:ind w:left="2160" w:hanging="1440"/>
        <w:rPr>
          <w:rFonts w:ascii="Times New Roman" w:hAnsi="Times New Roman"/>
          <w:b/>
          <w:szCs w:val="24"/>
        </w:rPr>
      </w:pPr>
      <w:r w:rsidRPr="00D83BA9">
        <w:rPr>
          <w:rFonts w:ascii="Times New Roman" w:hAnsi="Times New Roman"/>
          <w:b/>
          <w:szCs w:val="24"/>
        </w:rPr>
        <w:tab/>
      </w:r>
      <w:r w:rsidRPr="00D83BA9" w:rsidR="00463BFC">
        <w:rPr>
          <w:rFonts w:ascii="Times New Roman" w:hAnsi="Times New Roman"/>
          <w:b/>
          <w:szCs w:val="24"/>
        </w:rPr>
        <w:t>-</w:t>
      </w:r>
      <w:r w:rsidRPr="00D83BA9" w:rsidR="00463BFC">
        <w:rPr>
          <w:rFonts w:ascii="Times New Roman" w:hAnsi="Times New Roman"/>
          <w:b/>
          <w:szCs w:val="24"/>
        </w:rPr>
        <w:tab/>
        <w:t>REQUIRING RESPONDENTS TO PREPARE A WRITTEN RESPONSE TO A COLLECTION OF INFORMATION IN FEWER THAN 30 DAYS AFTER RECEIPT OF IT;</w:t>
      </w:r>
    </w:p>
    <w:p w:rsidRPr="00D83BA9" w:rsidR="00463BFC" w:rsidP="00C11762" w:rsidRDefault="003F07B4">
      <w:pPr>
        <w:spacing w:line="360" w:lineRule="auto"/>
        <w:rPr>
          <w:rFonts w:ascii="Times New Roman" w:hAnsi="Times New Roman"/>
          <w:b/>
          <w:szCs w:val="24"/>
        </w:rPr>
      </w:pP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p>
    <w:p w:rsidRPr="00D83BA9" w:rsidR="003F07B4" w:rsidP="00C11762" w:rsidRDefault="003F07B4">
      <w:pPr>
        <w:spacing w:line="360" w:lineRule="auto"/>
        <w:rPr>
          <w:rFonts w:ascii="Times New Roman" w:hAnsi="Times New Roman"/>
          <w:szCs w:val="24"/>
        </w:rPr>
      </w:pP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szCs w:val="24"/>
        </w:rPr>
        <w:t xml:space="preserve">Respondents are not required to prepare a written response to collection of </w:t>
      </w:r>
      <w:r w:rsidRPr="00D83BA9">
        <w:rPr>
          <w:rFonts w:ascii="Times New Roman" w:hAnsi="Times New Roman"/>
          <w:szCs w:val="24"/>
        </w:rPr>
        <w:tab/>
      </w:r>
      <w:r w:rsidRPr="00D83BA9">
        <w:rPr>
          <w:rFonts w:ascii="Times New Roman" w:hAnsi="Times New Roman"/>
          <w:szCs w:val="24"/>
        </w:rPr>
        <w:tab/>
      </w:r>
      <w:r w:rsidRPr="00D83BA9">
        <w:rPr>
          <w:rFonts w:ascii="Times New Roman" w:hAnsi="Times New Roman"/>
          <w:szCs w:val="24"/>
        </w:rPr>
        <w:tab/>
        <w:t>information in fewer than 30 days</w:t>
      </w:r>
      <w:r w:rsidR="00527485">
        <w:rPr>
          <w:rFonts w:ascii="Times New Roman" w:hAnsi="Times New Roman"/>
          <w:szCs w:val="24"/>
        </w:rPr>
        <w:t>.</w:t>
      </w:r>
    </w:p>
    <w:p w:rsidRPr="00D83BA9" w:rsidR="003F07B4" w:rsidP="006A7B12" w:rsidRDefault="003F07B4">
      <w:pPr>
        <w:rPr>
          <w:rFonts w:ascii="Times New Roman" w:hAnsi="Times New Roman"/>
          <w:szCs w:val="24"/>
        </w:rPr>
      </w:pPr>
    </w:p>
    <w:p w:rsidRPr="00D83BA9" w:rsidR="00463BFC" w:rsidP="00527485" w:rsidRDefault="00994F85">
      <w:pPr>
        <w:tabs>
          <w:tab w:val="left" w:pos="-1440"/>
        </w:tabs>
        <w:ind w:left="2160" w:hanging="720"/>
        <w:rPr>
          <w:rFonts w:ascii="Times New Roman" w:hAnsi="Times New Roman"/>
          <w:b/>
          <w:szCs w:val="24"/>
        </w:rPr>
      </w:pPr>
      <w:r w:rsidRPr="00D83BA9">
        <w:rPr>
          <w:rFonts w:ascii="Times New Roman" w:hAnsi="Times New Roman"/>
          <w:b/>
          <w:szCs w:val="24"/>
        </w:rPr>
        <w:tab/>
      </w:r>
      <w:r w:rsidRPr="00D83BA9" w:rsidR="00463BFC">
        <w:rPr>
          <w:rFonts w:ascii="Times New Roman" w:hAnsi="Times New Roman"/>
          <w:b/>
          <w:szCs w:val="24"/>
        </w:rPr>
        <w:t>-</w:t>
      </w:r>
      <w:r w:rsidRPr="00D83BA9" w:rsidR="00463BFC">
        <w:rPr>
          <w:rFonts w:ascii="Times New Roman" w:hAnsi="Times New Roman"/>
          <w:b/>
          <w:szCs w:val="24"/>
        </w:rPr>
        <w:tab/>
        <w:t xml:space="preserve">REQUIRING RESPONDENTS TO SUBMIT MORE THAN AN ORIGINAL AND TWO COPIES OF ANY DOCUMENT; </w:t>
      </w:r>
    </w:p>
    <w:p w:rsidRPr="00D83BA9" w:rsidR="00463BFC" w:rsidP="006A7B12" w:rsidRDefault="00463BFC">
      <w:pPr>
        <w:rPr>
          <w:rFonts w:ascii="Times New Roman" w:hAnsi="Times New Roman"/>
          <w:b/>
          <w:szCs w:val="24"/>
        </w:rPr>
      </w:pPr>
    </w:p>
    <w:p w:rsidRPr="00D83BA9" w:rsidR="003F07B4" w:rsidP="00C11762" w:rsidRDefault="003F07B4">
      <w:pPr>
        <w:spacing w:line="360" w:lineRule="auto"/>
        <w:rPr>
          <w:rFonts w:ascii="Times New Roman" w:hAnsi="Times New Roman"/>
          <w:szCs w:val="24"/>
        </w:rPr>
      </w:pPr>
      <w:r w:rsidRPr="00D83BA9">
        <w:rPr>
          <w:rFonts w:ascii="Times New Roman" w:hAnsi="Times New Roman"/>
          <w:b/>
          <w:szCs w:val="24"/>
        </w:rPr>
        <w:tab/>
      </w:r>
      <w:r w:rsidRPr="00D83BA9">
        <w:rPr>
          <w:rFonts w:ascii="Times New Roman" w:hAnsi="Times New Roman"/>
          <w:b/>
          <w:szCs w:val="24"/>
        </w:rPr>
        <w:tab/>
      </w:r>
      <w:r w:rsidR="00527485">
        <w:rPr>
          <w:rFonts w:ascii="Times New Roman" w:hAnsi="Times New Roman"/>
          <w:b/>
          <w:szCs w:val="24"/>
        </w:rPr>
        <w:tab/>
      </w:r>
      <w:r w:rsidR="00797D6F">
        <w:rPr>
          <w:rFonts w:ascii="Times New Roman" w:hAnsi="Times New Roman"/>
          <w:szCs w:val="24"/>
        </w:rPr>
        <w:t xml:space="preserve">Respondents are only required </w:t>
      </w:r>
      <w:r w:rsidR="003F1719">
        <w:rPr>
          <w:rFonts w:ascii="Times New Roman" w:hAnsi="Times New Roman"/>
          <w:szCs w:val="24"/>
        </w:rPr>
        <w:t xml:space="preserve">to submit an original and three </w:t>
      </w:r>
      <w:r w:rsidR="00797D6F">
        <w:rPr>
          <w:rFonts w:ascii="Times New Roman" w:hAnsi="Times New Roman"/>
          <w:szCs w:val="24"/>
        </w:rPr>
        <w:t xml:space="preserve">copies of </w:t>
      </w:r>
      <w:r w:rsidR="003F1719">
        <w:rPr>
          <w:rFonts w:ascii="Times New Roman" w:hAnsi="Times New Roman"/>
          <w:szCs w:val="24"/>
        </w:rPr>
        <w:tab/>
      </w:r>
      <w:r w:rsidR="003F1719">
        <w:rPr>
          <w:rFonts w:ascii="Times New Roman" w:hAnsi="Times New Roman"/>
          <w:szCs w:val="24"/>
        </w:rPr>
        <w:tab/>
      </w:r>
      <w:r w:rsidR="003F1719">
        <w:rPr>
          <w:rFonts w:ascii="Times New Roman" w:hAnsi="Times New Roman"/>
          <w:szCs w:val="24"/>
        </w:rPr>
        <w:tab/>
      </w:r>
      <w:r w:rsidR="003F1719">
        <w:rPr>
          <w:rFonts w:ascii="Times New Roman" w:hAnsi="Times New Roman"/>
          <w:szCs w:val="24"/>
        </w:rPr>
        <w:tab/>
      </w:r>
      <w:r w:rsidR="00797D6F">
        <w:rPr>
          <w:rFonts w:ascii="Times New Roman" w:hAnsi="Times New Roman"/>
          <w:szCs w:val="24"/>
        </w:rPr>
        <w:t xml:space="preserve">any document if the application is submitted via mail, fax, or private </w:t>
      </w:r>
      <w:r w:rsidR="003F1719">
        <w:rPr>
          <w:rFonts w:ascii="Times New Roman" w:hAnsi="Times New Roman"/>
          <w:szCs w:val="24"/>
        </w:rPr>
        <w:tab/>
      </w:r>
      <w:r w:rsidR="003F1719">
        <w:rPr>
          <w:rFonts w:ascii="Times New Roman" w:hAnsi="Times New Roman"/>
          <w:szCs w:val="24"/>
        </w:rPr>
        <w:tab/>
      </w:r>
      <w:r w:rsidR="003F1719">
        <w:rPr>
          <w:rFonts w:ascii="Times New Roman" w:hAnsi="Times New Roman"/>
          <w:szCs w:val="24"/>
        </w:rPr>
        <w:tab/>
      </w:r>
      <w:r w:rsidR="003F1719">
        <w:rPr>
          <w:rFonts w:ascii="Times New Roman" w:hAnsi="Times New Roman"/>
          <w:szCs w:val="24"/>
        </w:rPr>
        <w:tab/>
      </w:r>
      <w:r w:rsidR="00797D6F">
        <w:rPr>
          <w:rFonts w:ascii="Times New Roman" w:hAnsi="Times New Roman"/>
          <w:szCs w:val="24"/>
        </w:rPr>
        <w:t xml:space="preserve">courier and it requires FSIS label approval. </w:t>
      </w:r>
      <w:r w:rsidR="006E0F18">
        <w:rPr>
          <w:rFonts w:ascii="Times New Roman" w:hAnsi="Times New Roman"/>
          <w:szCs w:val="24"/>
        </w:rPr>
        <w:t xml:space="preserve">Copies are disseminated to </w:t>
      </w:r>
      <w:r w:rsidR="003F1719">
        <w:rPr>
          <w:rFonts w:ascii="Times New Roman" w:hAnsi="Times New Roman"/>
          <w:szCs w:val="24"/>
        </w:rPr>
        <w:tab/>
      </w:r>
      <w:r w:rsidR="003F1719">
        <w:rPr>
          <w:rFonts w:ascii="Times New Roman" w:hAnsi="Times New Roman"/>
          <w:szCs w:val="24"/>
        </w:rPr>
        <w:tab/>
      </w:r>
      <w:r w:rsidR="003F1719">
        <w:rPr>
          <w:rFonts w:ascii="Times New Roman" w:hAnsi="Times New Roman"/>
          <w:szCs w:val="24"/>
        </w:rPr>
        <w:tab/>
      </w:r>
      <w:r w:rsidR="003F1719">
        <w:rPr>
          <w:rFonts w:ascii="Times New Roman" w:hAnsi="Times New Roman"/>
          <w:szCs w:val="24"/>
        </w:rPr>
        <w:tab/>
      </w:r>
      <w:r w:rsidR="006E0F18">
        <w:rPr>
          <w:rFonts w:ascii="Times New Roman" w:hAnsi="Times New Roman"/>
          <w:szCs w:val="24"/>
        </w:rPr>
        <w:t xml:space="preserve">AMS and FSIS for approval. </w:t>
      </w:r>
    </w:p>
    <w:p w:rsidRPr="00D83BA9" w:rsidR="00605025" w:rsidP="006A7B12" w:rsidRDefault="00605025">
      <w:pPr>
        <w:rPr>
          <w:rFonts w:ascii="Times New Roman" w:hAnsi="Times New Roman"/>
          <w:szCs w:val="24"/>
        </w:rPr>
      </w:pPr>
    </w:p>
    <w:p w:rsidRPr="00D83BA9" w:rsidR="00463BFC" w:rsidP="006A7B12" w:rsidRDefault="003371D6">
      <w:pPr>
        <w:tabs>
          <w:tab w:val="left" w:pos="-1440"/>
        </w:tabs>
        <w:ind w:left="2160" w:hanging="1440"/>
        <w:rPr>
          <w:rFonts w:ascii="Times New Roman" w:hAnsi="Times New Roman"/>
          <w:b/>
          <w:szCs w:val="24"/>
        </w:rPr>
      </w:pPr>
      <w:r w:rsidRPr="00D83BA9">
        <w:rPr>
          <w:rFonts w:ascii="Times New Roman" w:hAnsi="Times New Roman"/>
          <w:b/>
          <w:szCs w:val="24"/>
        </w:rPr>
        <w:tab/>
      </w:r>
      <w:r w:rsidRPr="00D83BA9" w:rsidR="00463BFC">
        <w:rPr>
          <w:rFonts w:ascii="Times New Roman" w:hAnsi="Times New Roman"/>
          <w:b/>
          <w:szCs w:val="24"/>
        </w:rPr>
        <w:t>-</w:t>
      </w:r>
      <w:r w:rsidRPr="00D83BA9" w:rsidR="00463BFC">
        <w:rPr>
          <w:rFonts w:ascii="Times New Roman" w:hAnsi="Times New Roman"/>
          <w:b/>
          <w:szCs w:val="24"/>
        </w:rPr>
        <w:tab/>
        <w:t xml:space="preserve">REQUIRING RESPONDENTS TO RETAIN RECORDS, OTHER THAN HEALTH, MEDICAL, GOVERNMENT CONTRACT, GRANT-IN-AID, OR TAX RECORDS FOR MORE THAN 3 YEARS; </w:t>
      </w:r>
    </w:p>
    <w:p w:rsidRPr="00D83BA9" w:rsidR="00714673" w:rsidP="006A7B12" w:rsidRDefault="00714673">
      <w:pPr>
        <w:tabs>
          <w:tab w:val="left" w:pos="-1440"/>
        </w:tabs>
        <w:ind w:left="2160" w:hanging="1440"/>
        <w:rPr>
          <w:rFonts w:ascii="Times New Roman" w:hAnsi="Times New Roman"/>
          <w:szCs w:val="24"/>
        </w:rPr>
      </w:pPr>
      <w:r w:rsidRPr="00D83BA9">
        <w:rPr>
          <w:rFonts w:ascii="Times New Roman" w:hAnsi="Times New Roman"/>
          <w:szCs w:val="24"/>
        </w:rPr>
        <w:tab/>
      </w:r>
      <w:r w:rsidRPr="00D83BA9">
        <w:rPr>
          <w:rFonts w:ascii="Times New Roman" w:hAnsi="Times New Roman"/>
          <w:szCs w:val="24"/>
        </w:rPr>
        <w:tab/>
      </w:r>
    </w:p>
    <w:p w:rsidRPr="00D83BA9" w:rsidR="00714673" w:rsidP="00C11762" w:rsidRDefault="00714673">
      <w:pPr>
        <w:tabs>
          <w:tab w:val="left" w:pos="-1440"/>
        </w:tabs>
        <w:spacing w:line="360" w:lineRule="auto"/>
        <w:ind w:left="2160" w:hanging="1440"/>
        <w:rPr>
          <w:rFonts w:ascii="Times New Roman" w:hAnsi="Times New Roman"/>
          <w:szCs w:val="24"/>
        </w:rPr>
      </w:pPr>
      <w:r w:rsidRPr="00D83BA9">
        <w:rPr>
          <w:rFonts w:ascii="Times New Roman" w:hAnsi="Times New Roman"/>
          <w:szCs w:val="24"/>
        </w:rPr>
        <w:tab/>
      </w:r>
      <w:r w:rsidRPr="00D83BA9">
        <w:rPr>
          <w:rFonts w:ascii="Times New Roman" w:hAnsi="Times New Roman"/>
          <w:szCs w:val="24"/>
        </w:rPr>
        <w:tab/>
        <w:t xml:space="preserve">Copies of label approvals are required to be retained as long as the product is being produced.  Without record of label approvals the companies would have no basis on which to produce the products.  </w:t>
      </w:r>
    </w:p>
    <w:p w:rsidR="00463BFC" w:rsidP="006A7B12" w:rsidRDefault="003371D6">
      <w:pPr>
        <w:tabs>
          <w:tab w:val="left" w:pos="-1440"/>
        </w:tabs>
        <w:ind w:left="2160" w:hanging="1440"/>
        <w:rPr>
          <w:rFonts w:ascii="Times New Roman" w:hAnsi="Times New Roman"/>
          <w:b/>
          <w:szCs w:val="24"/>
        </w:rPr>
      </w:pPr>
      <w:r w:rsidRPr="00D83BA9">
        <w:rPr>
          <w:rFonts w:ascii="Times New Roman" w:hAnsi="Times New Roman"/>
          <w:b/>
          <w:szCs w:val="24"/>
        </w:rPr>
        <w:tab/>
      </w:r>
      <w:r w:rsidRPr="00D83BA9" w:rsidR="00463BFC">
        <w:rPr>
          <w:rFonts w:ascii="Times New Roman" w:hAnsi="Times New Roman"/>
          <w:b/>
          <w:szCs w:val="24"/>
        </w:rPr>
        <w:t>-</w:t>
      </w:r>
      <w:r w:rsidRPr="00D83BA9" w:rsidR="00463BFC">
        <w:rPr>
          <w:rFonts w:ascii="Times New Roman" w:hAnsi="Times New Roman"/>
          <w:b/>
          <w:szCs w:val="24"/>
        </w:rPr>
        <w:tab/>
        <w:t>IN CONNECTION WITH A STATISTICAL SURVEY, THAT IS NOT DESIGNED TO PRODUCE VALID AND RELIABLE RESULTS THAT CAN BE GENERALIZED TO THE UNIVERSE OF STUDY;</w:t>
      </w:r>
    </w:p>
    <w:p w:rsidR="00433AA2" w:rsidP="006A7B12" w:rsidRDefault="00433AA2">
      <w:pPr>
        <w:tabs>
          <w:tab w:val="left" w:pos="-1440"/>
        </w:tabs>
        <w:ind w:left="2160" w:hanging="1440"/>
        <w:rPr>
          <w:rFonts w:ascii="Times New Roman" w:hAnsi="Times New Roman"/>
          <w:b/>
          <w:szCs w:val="24"/>
        </w:rPr>
      </w:pPr>
    </w:p>
    <w:p w:rsidRPr="00D83BA9" w:rsidR="00433AA2" w:rsidP="006A7B12" w:rsidRDefault="00433AA2">
      <w:pPr>
        <w:tabs>
          <w:tab w:val="left" w:pos="-1440"/>
        </w:tabs>
        <w:ind w:left="2160" w:hanging="1440"/>
        <w:rPr>
          <w:rFonts w:ascii="Times New Roman" w:hAnsi="Times New Roman"/>
          <w:b/>
          <w:szCs w:val="24"/>
        </w:rPr>
      </w:pPr>
      <w:r>
        <w:rPr>
          <w:rFonts w:ascii="Times New Roman" w:hAnsi="Times New Roman"/>
          <w:b/>
          <w:szCs w:val="24"/>
        </w:rPr>
        <w:tab/>
      </w:r>
      <w:r>
        <w:rPr>
          <w:rFonts w:ascii="Times New Roman" w:hAnsi="Times New Roman"/>
          <w:b/>
          <w:szCs w:val="24"/>
        </w:rPr>
        <w:tab/>
      </w:r>
      <w:r w:rsidRPr="00433AA2">
        <w:rPr>
          <w:rFonts w:ascii="Times New Roman" w:hAnsi="Times New Roman"/>
          <w:szCs w:val="24"/>
        </w:rPr>
        <w:t>Re</w:t>
      </w:r>
      <w:r>
        <w:rPr>
          <w:rFonts w:ascii="Times New Roman" w:hAnsi="Times New Roman"/>
          <w:szCs w:val="24"/>
        </w:rPr>
        <w:t>spondents are not required to use a statistical survey.</w:t>
      </w:r>
    </w:p>
    <w:p w:rsidRPr="00D83BA9" w:rsidR="00463BFC" w:rsidP="006A7B12" w:rsidRDefault="00463BFC">
      <w:pPr>
        <w:rPr>
          <w:rFonts w:ascii="Times New Roman" w:hAnsi="Times New Roman"/>
          <w:b/>
          <w:szCs w:val="24"/>
        </w:rPr>
      </w:pPr>
    </w:p>
    <w:p w:rsidR="00463BFC" w:rsidP="006A7B12" w:rsidRDefault="003371D6">
      <w:pPr>
        <w:tabs>
          <w:tab w:val="left" w:pos="-1440"/>
        </w:tabs>
        <w:ind w:left="2160" w:hanging="1440"/>
        <w:rPr>
          <w:rFonts w:ascii="Times New Roman" w:hAnsi="Times New Roman"/>
          <w:b/>
          <w:szCs w:val="24"/>
        </w:rPr>
      </w:pPr>
      <w:r w:rsidRPr="00D83BA9">
        <w:rPr>
          <w:rFonts w:ascii="Times New Roman" w:hAnsi="Times New Roman"/>
          <w:b/>
          <w:szCs w:val="24"/>
        </w:rPr>
        <w:tab/>
      </w:r>
      <w:r w:rsidRPr="00D83BA9" w:rsidR="00463BFC">
        <w:rPr>
          <w:rFonts w:ascii="Times New Roman" w:hAnsi="Times New Roman"/>
          <w:b/>
          <w:szCs w:val="24"/>
        </w:rPr>
        <w:t>-</w:t>
      </w:r>
      <w:r w:rsidRPr="00D83BA9" w:rsidR="00463BFC">
        <w:rPr>
          <w:rFonts w:ascii="Times New Roman" w:hAnsi="Times New Roman"/>
          <w:b/>
          <w:szCs w:val="24"/>
        </w:rPr>
        <w:tab/>
        <w:t>REQUIRING THE USE OF A STATISTICAL DATA CLASSIFICATION THAT HAS NOT BEEN REVIEWED AND APPROVED BY OMB;</w:t>
      </w:r>
    </w:p>
    <w:p w:rsidR="00433AA2" w:rsidP="006A7B12" w:rsidRDefault="00433AA2">
      <w:pPr>
        <w:tabs>
          <w:tab w:val="left" w:pos="-1440"/>
        </w:tabs>
        <w:ind w:left="2160" w:hanging="1440"/>
        <w:rPr>
          <w:rFonts w:ascii="Times New Roman" w:hAnsi="Times New Roman"/>
          <w:b/>
          <w:szCs w:val="24"/>
        </w:rPr>
      </w:pPr>
      <w:r>
        <w:rPr>
          <w:rFonts w:ascii="Times New Roman" w:hAnsi="Times New Roman"/>
          <w:b/>
          <w:szCs w:val="24"/>
        </w:rPr>
        <w:tab/>
      </w:r>
      <w:r>
        <w:rPr>
          <w:rFonts w:ascii="Times New Roman" w:hAnsi="Times New Roman"/>
          <w:b/>
          <w:szCs w:val="24"/>
        </w:rPr>
        <w:tab/>
      </w:r>
    </w:p>
    <w:p w:rsidRPr="00433AA2" w:rsidR="00433AA2" w:rsidP="006A7B12" w:rsidRDefault="00433AA2">
      <w:pPr>
        <w:tabs>
          <w:tab w:val="left" w:pos="-1440"/>
        </w:tabs>
        <w:ind w:left="216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433AA2">
        <w:rPr>
          <w:rFonts w:ascii="Times New Roman" w:hAnsi="Times New Roman"/>
          <w:szCs w:val="24"/>
        </w:rPr>
        <w:t>Re</w:t>
      </w:r>
      <w:r>
        <w:rPr>
          <w:rFonts w:ascii="Times New Roman" w:hAnsi="Times New Roman"/>
          <w:szCs w:val="24"/>
        </w:rPr>
        <w:t>spondents are not required to use statistical data classification.</w:t>
      </w:r>
    </w:p>
    <w:p w:rsidRPr="00D83BA9" w:rsidR="00463BFC" w:rsidP="006A7B12" w:rsidRDefault="00463BFC">
      <w:pPr>
        <w:rPr>
          <w:rFonts w:ascii="Times New Roman" w:hAnsi="Times New Roman"/>
          <w:b/>
          <w:szCs w:val="24"/>
        </w:rPr>
      </w:pPr>
    </w:p>
    <w:p w:rsidR="00463BFC" w:rsidP="006A7B12" w:rsidRDefault="00463BFC">
      <w:pPr>
        <w:numPr>
          <w:ilvl w:val="0"/>
          <w:numId w:val="6"/>
        </w:numPr>
        <w:tabs>
          <w:tab w:val="clear" w:pos="2880"/>
          <w:tab w:val="left" w:pos="-1440"/>
          <w:tab w:val="left" w:pos="1440"/>
          <w:tab w:val="num" w:pos="2160"/>
        </w:tabs>
        <w:ind w:left="2160"/>
        <w:rPr>
          <w:rFonts w:ascii="Times New Roman" w:hAnsi="Times New Roman"/>
          <w:b/>
          <w:szCs w:val="24"/>
        </w:rPr>
      </w:pPr>
      <w:r w:rsidRPr="00D83BA9">
        <w:rPr>
          <w:rFonts w:ascii="Times New Roman" w:hAnsi="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1809F6" w:rsidP="001809F6" w:rsidRDefault="001809F6">
      <w:pPr>
        <w:tabs>
          <w:tab w:val="left" w:pos="-1440"/>
          <w:tab w:val="left" w:pos="1440"/>
        </w:tabs>
        <w:ind w:left="2160"/>
        <w:rPr>
          <w:rFonts w:ascii="Times New Roman" w:hAnsi="Times New Roman"/>
          <w:b/>
          <w:szCs w:val="24"/>
        </w:rPr>
      </w:pPr>
    </w:p>
    <w:p w:rsidRPr="001809F6" w:rsidR="001809F6" w:rsidP="001809F6" w:rsidRDefault="001809F6">
      <w:pPr>
        <w:tabs>
          <w:tab w:val="left" w:pos="-1440"/>
          <w:tab w:val="left" w:pos="1440"/>
        </w:tabs>
        <w:ind w:left="2160"/>
        <w:rPr>
          <w:rFonts w:ascii="Times New Roman" w:hAnsi="Times New Roman"/>
          <w:szCs w:val="24"/>
        </w:rPr>
      </w:pPr>
      <w:r>
        <w:rPr>
          <w:rFonts w:ascii="Times New Roman" w:hAnsi="Times New Roman"/>
          <w:szCs w:val="24"/>
        </w:rPr>
        <w:t>Respondents are not required to include a pledge of confidentially.</w:t>
      </w:r>
    </w:p>
    <w:p w:rsidRPr="00D83BA9" w:rsidR="00463BFC" w:rsidP="006A7B12" w:rsidRDefault="00463BFC">
      <w:pPr>
        <w:tabs>
          <w:tab w:val="left" w:pos="-1440"/>
        </w:tabs>
        <w:ind w:left="2160"/>
        <w:rPr>
          <w:rFonts w:ascii="Times New Roman" w:hAnsi="Times New Roman"/>
          <w:b/>
          <w:szCs w:val="24"/>
        </w:rPr>
      </w:pPr>
    </w:p>
    <w:p w:rsidRPr="00D83BA9" w:rsidR="00463BFC" w:rsidP="006A7B12" w:rsidRDefault="00463BFC">
      <w:pPr>
        <w:numPr>
          <w:ilvl w:val="0"/>
          <w:numId w:val="6"/>
        </w:numPr>
        <w:tabs>
          <w:tab w:val="clear" w:pos="2880"/>
          <w:tab w:val="left" w:pos="-1440"/>
          <w:tab w:val="num" w:pos="2160"/>
        </w:tabs>
        <w:ind w:left="2160"/>
        <w:rPr>
          <w:rFonts w:ascii="Times New Roman" w:hAnsi="Times New Roman"/>
          <w:b/>
          <w:szCs w:val="24"/>
        </w:rPr>
      </w:pPr>
      <w:r w:rsidRPr="00D83BA9">
        <w:rPr>
          <w:rFonts w:ascii="Times New Roman" w:hAnsi="Times New Roman"/>
          <w:b/>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D83BA9" w:rsidR="00714673" w:rsidP="006A7B12" w:rsidRDefault="00714673">
      <w:pPr>
        <w:pStyle w:val="ListParagraph"/>
        <w:rPr>
          <w:rFonts w:ascii="Times New Roman" w:hAnsi="Times New Roman"/>
          <w:b/>
          <w:szCs w:val="24"/>
        </w:rPr>
      </w:pPr>
    </w:p>
    <w:p w:rsidRPr="00D83BA9" w:rsidR="00714673" w:rsidP="00C11762" w:rsidRDefault="00714673">
      <w:pPr>
        <w:tabs>
          <w:tab w:val="left" w:pos="-1440"/>
        </w:tabs>
        <w:spacing w:line="360" w:lineRule="auto"/>
        <w:ind w:left="2160"/>
        <w:rPr>
          <w:rFonts w:ascii="Times New Roman" w:hAnsi="Times New Roman"/>
          <w:szCs w:val="24"/>
        </w:rPr>
      </w:pPr>
      <w:r w:rsidRPr="00D83BA9">
        <w:rPr>
          <w:rFonts w:ascii="Times New Roman" w:hAnsi="Times New Roman"/>
          <w:szCs w:val="24"/>
        </w:rPr>
        <w:t xml:space="preserve">In order to </w:t>
      </w:r>
      <w:r w:rsidR="00527485">
        <w:rPr>
          <w:rFonts w:ascii="Times New Roman" w:hAnsi="Times New Roman"/>
          <w:szCs w:val="24"/>
        </w:rPr>
        <w:t xml:space="preserve">have </w:t>
      </w:r>
      <w:r w:rsidRPr="00D83BA9">
        <w:rPr>
          <w:rFonts w:ascii="Times New Roman" w:hAnsi="Times New Roman"/>
          <w:szCs w:val="24"/>
        </w:rPr>
        <w:t>a CN label approved, the company must submit their product formulation.  Only authorized agency personnel have access to proprietary information.  Proprietary material is not release</w:t>
      </w:r>
      <w:r w:rsidR="00527485">
        <w:rPr>
          <w:rFonts w:ascii="Times New Roman" w:hAnsi="Times New Roman"/>
          <w:szCs w:val="24"/>
        </w:rPr>
        <w:t>d</w:t>
      </w:r>
      <w:r w:rsidRPr="00D83BA9">
        <w:rPr>
          <w:rFonts w:ascii="Times New Roman" w:hAnsi="Times New Roman"/>
          <w:szCs w:val="24"/>
        </w:rPr>
        <w:t xml:space="preserve"> for FOIA requests.</w:t>
      </w:r>
    </w:p>
    <w:p w:rsidRPr="00D83BA9" w:rsidR="00463BFC" w:rsidP="006A7B12" w:rsidRDefault="00463BFC">
      <w:pPr>
        <w:ind w:left="1440"/>
        <w:rPr>
          <w:rFonts w:ascii="Times New Roman" w:hAnsi="Times New Roman"/>
          <w:b/>
          <w:szCs w:val="24"/>
        </w:rPr>
      </w:pPr>
    </w:p>
    <w:p w:rsidRPr="00D83BA9" w:rsidR="00463BFC" w:rsidP="006A7B12" w:rsidRDefault="00463BFC">
      <w:pPr>
        <w:ind w:left="1440" w:hanging="720"/>
        <w:rPr>
          <w:rFonts w:ascii="Times New Roman" w:hAnsi="Times New Roman"/>
          <w:b/>
          <w:szCs w:val="24"/>
        </w:rPr>
      </w:pPr>
      <w:r w:rsidRPr="00D83BA9">
        <w:rPr>
          <w:rFonts w:ascii="Times New Roman" w:hAnsi="Times New Roman"/>
          <w:b/>
          <w:szCs w:val="24"/>
        </w:rPr>
        <w:t>8.</w:t>
      </w:r>
      <w:r w:rsidRPr="00D83BA9">
        <w:rPr>
          <w:rFonts w:ascii="Times New Roman" w:hAnsi="Times New Roman"/>
          <w:b/>
          <w:szCs w:val="24"/>
        </w:rPr>
        <w:tab/>
        <w:t>IF APPLICABLE, PROVIDE A COPY AND IDENTIFY THE DATE AND PAGE NUMBER OF PUBLICATION IN THE FEDERAL REGISTER OF THE AGENCY'S NOTICE, REQUIRED BY 5 CFR 1320.8(d), SOLICITING COMMENTS ON THE INFORMATION COLLECTION PRIOR TO SUBMISSION TO OMB.  SUMMARI</w:t>
      </w:r>
      <w:r w:rsidRPr="00D83BA9" w:rsidR="009F49E9">
        <w:rPr>
          <w:rFonts w:ascii="Times New Roman" w:hAnsi="Times New Roman"/>
          <w:b/>
          <w:szCs w:val="24"/>
        </w:rPr>
        <w:t xml:space="preserve">ZE PUBLIC COMMENTS RECEIVED IN RESPONSE TO THAT </w:t>
      </w:r>
      <w:r w:rsidRPr="00D83BA9">
        <w:rPr>
          <w:rFonts w:ascii="Times New Roman" w:hAnsi="Times New Roman"/>
          <w:b/>
          <w:szCs w:val="24"/>
        </w:rPr>
        <w:t>NOTICE AND DESCRIBE ACTIONS TAKEN BY THE AGENCY IN RESPONSE TO THESE COMMENTS.  SPECIFICALLY ADDRESS COMM</w:t>
      </w:r>
      <w:r w:rsidRPr="00D83BA9" w:rsidR="009F49E9">
        <w:rPr>
          <w:rFonts w:ascii="Times New Roman" w:hAnsi="Times New Roman"/>
          <w:b/>
          <w:szCs w:val="24"/>
        </w:rPr>
        <w:t xml:space="preserve">ENTS RECEIVED ON COST AND HOUR </w:t>
      </w:r>
      <w:r w:rsidRPr="00D83BA9">
        <w:rPr>
          <w:rFonts w:ascii="Times New Roman" w:hAnsi="Times New Roman"/>
          <w:b/>
          <w:szCs w:val="24"/>
        </w:rPr>
        <w:t xml:space="preserve">BURDEN.  </w:t>
      </w:r>
    </w:p>
    <w:p w:rsidR="00463BFC" w:rsidP="006A7B12" w:rsidRDefault="00463BFC">
      <w:pPr>
        <w:ind w:left="1440"/>
        <w:rPr>
          <w:rFonts w:ascii="Times New Roman" w:hAnsi="Times New Roman"/>
          <w:b/>
          <w:szCs w:val="24"/>
        </w:rPr>
      </w:pPr>
    </w:p>
    <w:p w:rsidRPr="00186444" w:rsidR="00186444" w:rsidP="00757C9D" w:rsidRDefault="00571FC9">
      <w:pPr>
        <w:tabs>
          <w:tab w:val="left" w:pos="4500"/>
        </w:tabs>
        <w:spacing w:line="360" w:lineRule="auto"/>
        <w:ind w:left="2160"/>
        <w:rPr>
          <w:rFonts w:ascii="Times New Roman" w:hAnsi="Times New Roman"/>
          <w:szCs w:val="24"/>
        </w:rPr>
      </w:pPr>
      <w:r w:rsidRPr="007A07F8">
        <w:rPr>
          <w:rFonts w:ascii="Times New Roman" w:hAnsi="Times New Roman"/>
          <w:szCs w:val="24"/>
        </w:rPr>
        <w:t xml:space="preserve">A 60-day notice was published in the </w:t>
      </w:r>
      <w:r w:rsidRPr="007A07F8">
        <w:rPr>
          <w:rFonts w:ascii="Times New Roman" w:hAnsi="Times New Roman"/>
          <w:i/>
          <w:szCs w:val="24"/>
        </w:rPr>
        <w:t>Federal Register</w:t>
      </w:r>
      <w:r w:rsidRPr="007A07F8">
        <w:rPr>
          <w:rFonts w:ascii="Times New Roman" w:hAnsi="Times New Roman"/>
          <w:szCs w:val="24"/>
        </w:rPr>
        <w:t xml:space="preserve"> Volume</w:t>
      </w:r>
      <w:r w:rsidRPr="007A07F8" w:rsidR="007A07F8">
        <w:rPr>
          <w:rFonts w:ascii="Times New Roman" w:hAnsi="Times New Roman"/>
          <w:szCs w:val="24"/>
        </w:rPr>
        <w:t xml:space="preserve"> 8</w:t>
      </w:r>
      <w:r w:rsidR="00747F4A">
        <w:rPr>
          <w:rFonts w:ascii="Times New Roman" w:hAnsi="Times New Roman"/>
          <w:szCs w:val="24"/>
        </w:rPr>
        <w:t>8</w:t>
      </w:r>
      <w:r w:rsidRPr="007A07F8" w:rsidR="007A07F8">
        <w:rPr>
          <w:rFonts w:ascii="Times New Roman" w:hAnsi="Times New Roman"/>
          <w:szCs w:val="24"/>
        </w:rPr>
        <w:t xml:space="preserve">, No. </w:t>
      </w:r>
      <w:r w:rsidR="00747F4A">
        <w:rPr>
          <w:rFonts w:ascii="Times New Roman" w:hAnsi="Times New Roman"/>
          <w:szCs w:val="24"/>
        </w:rPr>
        <w:lastRenderedPageBreak/>
        <w:t>109</w:t>
      </w:r>
      <w:r w:rsidRPr="007A07F8" w:rsidR="007A07F8">
        <w:rPr>
          <w:rFonts w:ascii="Times New Roman" w:hAnsi="Times New Roman"/>
          <w:szCs w:val="24"/>
        </w:rPr>
        <w:t xml:space="preserve"> on pages </w:t>
      </w:r>
      <w:r w:rsidR="00747F4A">
        <w:rPr>
          <w:rFonts w:ascii="Times New Roman" w:hAnsi="Times New Roman"/>
          <w:szCs w:val="24"/>
        </w:rPr>
        <w:t>34589</w:t>
      </w:r>
      <w:r w:rsidRPr="007A07F8" w:rsidR="007A07F8">
        <w:rPr>
          <w:rFonts w:ascii="Times New Roman" w:hAnsi="Times New Roman"/>
          <w:szCs w:val="24"/>
        </w:rPr>
        <w:t xml:space="preserve"> on </w:t>
      </w:r>
      <w:r w:rsidR="00747F4A">
        <w:rPr>
          <w:rFonts w:ascii="Times New Roman" w:hAnsi="Times New Roman"/>
          <w:szCs w:val="24"/>
        </w:rPr>
        <w:t>June 5, 2020</w:t>
      </w:r>
      <w:r w:rsidRPr="007A07F8" w:rsidR="007A07F8">
        <w:rPr>
          <w:rFonts w:ascii="Times New Roman" w:hAnsi="Times New Roman"/>
          <w:szCs w:val="24"/>
        </w:rPr>
        <w:t xml:space="preserve">. </w:t>
      </w:r>
      <w:r w:rsidRPr="007A07F8">
        <w:rPr>
          <w:rFonts w:ascii="Times New Roman" w:hAnsi="Times New Roman"/>
          <w:szCs w:val="24"/>
        </w:rPr>
        <w:t xml:space="preserve"> </w:t>
      </w:r>
      <w:r w:rsidRPr="007A07F8" w:rsidR="003F1719">
        <w:rPr>
          <w:rFonts w:ascii="Times New Roman" w:hAnsi="Times New Roman"/>
          <w:szCs w:val="24"/>
        </w:rPr>
        <w:t>No public comments were received.</w:t>
      </w:r>
      <w:r w:rsidR="003F1719">
        <w:rPr>
          <w:rFonts w:ascii="Times New Roman" w:hAnsi="Times New Roman"/>
          <w:szCs w:val="24"/>
        </w:rPr>
        <w:t xml:space="preserve"> </w:t>
      </w:r>
    </w:p>
    <w:p w:rsidR="00463BFC" w:rsidP="006A7B12" w:rsidRDefault="00994F85">
      <w:pPr>
        <w:tabs>
          <w:tab w:val="left" w:pos="1440"/>
          <w:tab w:val="left" w:pos="1980"/>
          <w:tab w:val="left" w:pos="2070"/>
        </w:tabs>
        <w:ind w:left="1440"/>
        <w:rPr>
          <w:rFonts w:ascii="Times New Roman" w:hAnsi="Times New Roman"/>
          <w:b/>
          <w:szCs w:val="24"/>
        </w:rPr>
      </w:pPr>
      <w:r w:rsidRPr="00D83BA9">
        <w:rPr>
          <w:rFonts w:ascii="Times New Roman" w:hAnsi="Times New Roman"/>
          <w:b/>
          <w:szCs w:val="24"/>
        </w:rPr>
        <w:t>-</w:t>
      </w:r>
      <w:r w:rsidRPr="00D83BA9">
        <w:rPr>
          <w:rFonts w:ascii="Times New Roman" w:hAnsi="Times New Roman"/>
          <w:b/>
          <w:szCs w:val="24"/>
        </w:rPr>
        <w:tab/>
      </w:r>
      <w:r w:rsidRPr="00D83BA9" w:rsidR="00463BFC">
        <w:rPr>
          <w:rFonts w:ascii="Times New Roman" w:hAnsi="Times New Roman"/>
          <w:b/>
          <w:szCs w:val="24"/>
        </w:rPr>
        <w:t xml:space="preserve">DESCRIBE EFFORTS TO CONSULT WITH PERSONS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OUTSIDE THE AGENCY TO OBTAIN THEIR VIEWS ON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THE AVAILABILITY OF DATA, FREQUENCY OF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COLLECTION, THE CLARITY OF INSTRUCTIONS AND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RECORDKEEPING, DISCLOSURE, OR REPORTING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FORMAT (IF ANY), AND ON THE DATA ELEMENTS TO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BE RECORDED, DISCLOSED, OR REPORTED.  </w:t>
      </w:r>
    </w:p>
    <w:p w:rsidR="009A7C0F" w:rsidP="006A7B12" w:rsidRDefault="009A7C0F">
      <w:pPr>
        <w:tabs>
          <w:tab w:val="left" w:pos="1440"/>
          <w:tab w:val="left" w:pos="1980"/>
          <w:tab w:val="left" w:pos="2070"/>
        </w:tabs>
        <w:ind w:left="1440"/>
        <w:rPr>
          <w:rFonts w:ascii="Times New Roman" w:hAnsi="Times New Roman"/>
          <w:b/>
          <w:szCs w:val="24"/>
        </w:rPr>
      </w:pPr>
    </w:p>
    <w:p w:rsidRPr="009A7C0F" w:rsidR="009A7C0F" w:rsidP="00757C9D" w:rsidRDefault="00232646">
      <w:pPr>
        <w:tabs>
          <w:tab w:val="left" w:pos="1440"/>
          <w:tab w:val="left" w:pos="1980"/>
          <w:tab w:val="left" w:pos="2070"/>
        </w:tabs>
        <w:spacing w:line="360" w:lineRule="auto"/>
        <w:ind w:left="1987"/>
        <w:rPr>
          <w:rFonts w:ascii="Times New Roman" w:hAnsi="Times New Roman"/>
          <w:szCs w:val="24"/>
        </w:rPr>
      </w:pPr>
      <w:r>
        <w:rPr>
          <w:rFonts w:ascii="Times New Roman" w:hAnsi="Times New Roman"/>
          <w:szCs w:val="24"/>
        </w:rPr>
        <w:t xml:space="preserve">FSIS </w:t>
      </w:r>
      <w:r w:rsidR="00B25024">
        <w:rPr>
          <w:rFonts w:ascii="Times New Roman" w:hAnsi="Times New Roman"/>
          <w:szCs w:val="24"/>
        </w:rPr>
        <w:t>developed</w:t>
      </w:r>
      <w:r w:rsidR="000E45F8">
        <w:rPr>
          <w:rFonts w:ascii="Times New Roman" w:hAnsi="Times New Roman"/>
          <w:szCs w:val="24"/>
        </w:rPr>
        <w:t xml:space="preserve"> the Label</w:t>
      </w:r>
      <w:r>
        <w:rPr>
          <w:rFonts w:ascii="Times New Roman" w:hAnsi="Times New Roman"/>
          <w:szCs w:val="24"/>
        </w:rPr>
        <w:t xml:space="preserve"> Submission and Ap</w:t>
      </w:r>
      <w:r w:rsidR="00436042">
        <w:rPr>
          <w:rFonts w:ascii="Times New Roman" w:hAnsi="Times New Roman"/>
          <w:szCs w:val="24"/>
        </w:rPr>
        <w:t>proval System (LSAS).  The LSAS</w:t>
      </w:r>
      <w:r>
        <w:rPr>
          <w:rFonts w:ascii="Times New Roman" w:hAnsi="Times New Roman"/>
          <w:szCs w:val="24"/>
        </w:rPr>
        <w:t xml:space="preserve"> support</w:t>
      </w:r>
      <w:r w:rsidR="00553B95">
        <w:rPr>
          <w:rFonts w:ascii="Times New Roman" w:hAnsi="Times New Roman"/>
          <w:szCs w:val="24"/>
        </w:rPr>
        <w:t>s</w:t>
      </w:r>
      <w:r>
        <w:rPr>
          <w:rFonts w:ascii="Times New Roman" w:hAnsi="Times New Roman"/>
          <w:szCs w:val="24"/>
        </w:rPr>
        <w:t xml:space="preserve"> the submission, evaluation and approval of label applications using a web-based interface.</w:t>
      </w:r>
      <w:r w:rsidR="003F1719">
        <w:rPr>
          <w:rFonts w:ascii="Times New Roman" w:hAnsi="Times New Roman"/>
          <w:szCs w:val="24"/>
        </w:rPr>
        <w:t xml:space="preserve">  </w:t>
      </w:r>
    </w:p>
    <w:p w:rsidRPr="00D83BA9" w:rsidR="00463BFC" w:rsidP="006A7B12" w:rsidRDefault="00463BFC">
      <w:pPr>
        <w:tabs>
          <w:tab w:val="left" w:pos="2070"/>
        </w:tabs>
        <w:ind w:left="1440"/>
        <w:rPr>
          <w:rFonts w:ascii="Times New Roman" w:hAnsi="Times New Roman"/>
          <w:b/>
          <w:szCs w:val="24"/>
        </w:rPr>
      </w:pPr>
    </w:p>
    <w:p w:rsidR="00463BFC" w:rsidP="006A7B12" w:rsidRDefault="00994F85">
      <w:pPr>
        <w:tabs>
          <w:tab w:val="left" w:pos="1980"/>
          <w:tab w:val="left" w:pos="2070"/>
          <w:tab w:val="left" w:pos="2880"/>
        </w:tabs>
        <w:ind w:left="1440"/>
        <w:rPr>
          <w:rFonts w:ascii="Times New Roman" w:hAnsi="Times New Roman"/>
          <w:b/>
          <w:szCs w:val="24"/>
        </w:rPr>
      </w:pPr>
      <w:r w:rsidRPr="00D83BA9">
        <w:rPr>
          <w:rFonts w:ascii="Times New Roman" w:hAnsi="Times New Roman"/>
          <w:b/>
          <w:szCs w:val="24"/>
        </w:rPr>
        <w:t>-</w:t>
      </w:r>
      <w:r w:rsidRPr="00D83BA9" w:rsidR="003371D6">
        <w:rPr>
          <w:rFonts w:ascii="Times New Roman" w:hAnsi="Times New Roman"/>
          <w:b/>
          <w:szCs w:val="24"/>
        </w:rPr>
        <w:tab/>
      </w:r>
      <w:r w:rsidRPr="00D83BA9" w:rsidR="00463BFC">
        <w:rPr>
          <w:rFonts w:ascii="Times New Roman" w:hAnsi="Times New Roman"/>
          <w:b/>
          <w:szCs w:val="24"/>
        </w:rPr>
        <w:t xml:space="preserve">CONSULTATION WITH REPRESENTATIVES OF THOSE </w:t>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FROM WHOM INFORMATION IS TO BE OBTAINED OR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THOSE WHO MUST COMPILE RECORDS SHOULD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OCCUR AT LEAST ONCE EVERY 3 YEARS -- EVEN IF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THE COLLECTION OF INFORMATION ACTIVITY IS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THE SAME AS IN PRIOR PERIODS.  THERE MAY BE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CIRCUMSTANCES THAT MAY PRECLUDE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CONSULTATION IN A SPECIFIC SITUATION.  THESE </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sidR="00463BFC">
        <w:rPr>
          <w:rFonts w:ascii="Times New Roman" w:hAnsi="Times New Roman"/>
          <w:b/>
          <w:szCs w:val="24"/>
        </w:rPr>
        <w:t xml:space="preserve">CIRCUMSTANCES SHOULD BE EXPLAINED.  </w:t>
      </w:r>
    </w:p>
    <w:p w:rsidR="00F612B0" w:rsidP="006A7B12" w:rsidRDefault="00F612B0">
      <w:pPr>
        <w:tabs>
          <w:tab w:val="left" w:pos="1980"/>
          <w:tab w:val="left" w:pos="2070"/>
          <w:tab w:val="left" w:pos="2880"/>
        </w:tabs>
        <w:ind w:left="1440"/>
        <w:rPr>
          <w:rFonts w:ascii="Times New Roman" w:hAnsi="Times New Roman"/>
          <w:b/>
          <w:szCs w:val="24"/>
        </w:rPr>
      </w:pPr>
    </w:p>
    <w:p w:rsidR="00462BFD" w:rsidP="00462BFD" w:rsidRDefault="00462BFD">
      <w:pPr>
        <w:widowControl/>
        <w:ind w:left="2160"/>
        <w:rPr>
          <w:rFonts w:ascii="Times New Roman" w:hAnsi="Times New Roman" w:eastAsia="Calibri"/>
          <w:snapToGrid/>
          <w:sz w:val="22"/>
          <w:szCs w:val="22"/>
        </w:rPr>
      </w:pPr>
      <w:r>
        <w:rPr>
          <w:rFonts w:ascii="Times New Roman" w:hAnsi="Times New Roman" w:eastAsia="Calibri"/>
          <w:sz w:val="22"/>
          <w:szCs w:val="22"/>
        </w:rPr>
        <w:t>There were no comments or feedback from the people listed below that AMS what are consulted with.</w:t>
      </w:r>
    </w:p>
    <w:p w:rsidR="00462BFD" w:rsidP="006A7B12" w:rsidRDefault="00462BFD">
      <w:pPr>
        <w:tabs>
          <w:tab w:val="left" w:pos="1980"/>
          <w:tab w:val="left" w:pos="2070"/>
          <w:tab w:val="left" w:pos="2880"/>
        </w:tabs>
        <w:ind w:left="1440"/>
        <w:rPr>
          <w:rFonts w:ascii="Times New Roman" w:hAnsi="Times New Roman"/>
          <w:b/>
          <w:szCs w:val="24"/>
        </w:rPr>
      </w:pPr>
      <w:bookmarkStart w:name="_GoBack" w:id="0"/>
      <w:bookmarkEnd w:id="0"/>
    </w:p>
    <w:p w:rsidRPr="00CD7087" w:rsidR="00CD7087" w:rsidP="00CD7087" w:rsidRDefault="00C43F79">
      <w:pPr>
        <w:tabs>
          <w:tab w:val="left" w:pos="-1440"/>
        </w:tabs>
        <w:ind w:left="1440" w:hanging="1440"/>
        <w:jc w:val="center"/>
        <w:rPr>
          <w:rFonts w:ascii="Times New Roman" w:hAnsi="Times New Roman"/>
          <w:szCs w:val="24"/>
        </w:rPr>
      </w:pPr>
      <w:r>
        <w:rPr>
          <w:rFonts w:ascii="Times New Roman" w:hAnsi="Times New Roman"/>
          <w:szCs w:val="24"/>
        </w:rPr>
        <w:t>Sarah Walsh</w:t>
      </w:r>
    </w:p>
    <w:p w:rsidR="00CD7087" w:rsidP="00C43F79" w:rsidRDefault="00C43F79">
      <w:pPr>
        <w:tabs>
          <w:tab w:val="left" w:pos="-1440"/>
        </w:tabs>
        <w:ind w:left="1440" w:hanging="1440"/>
        <w:jc w:val="center"/>
        <w:rPr>
          <w:rFonts w:ascii="Times New Roman" w:hAnsi="Times New Roman"/>
          <w:szCs w:val="24"/>
        </w:rPr>
      </w:pPr>
      <w:r>
        <w:rPr>
          <w:rFonts w:ascii="Times New Roman" w:hAnsi="Times New Roman"/>
          <w:szCs w:val="24"/>
        </w:rPr>
        <w:t>Nardone Bros. Pizza</w:t>
      </w:r>
    </w:p>
    <w:p w:rsidR="00C43F79" w:rsidP="00C43F79" w:rsidRDefault="00C43F79">
      <w:pPr>
        <w:tabs>
          <w:tab w:val="left" w:pos="-1440"/>
        </w:tabs>
        <w:ind w:left="1440" w:hanging="1440"/>
        <w:jc w:val="center"/>
        <w:rPr>
          <w:rFonts w:ascii="Times New Roman" w:hAnsi="Times New Roman"/>
          <w:szCs w:val="24"/>
        </w:rPr>
      </w:pPr>
      <w:r>
        <w:rPr>
          <w:rFonts w:ascii="Times New Roman" w:hAnsi="Times New Roman"/>
          <w:szCs w:val="24"/>
        </w:rPr>
        <w:t>Nutritionist</w:t>
      </w:r>
    </w:p>
    <w:p w:rsidRPr="00CD7087" w:rsidR="00C43F79" w:rsidP="00C43F79" w:rsidRDefault="00C43F79">
      <w:pPr>
        <w:tabs>
          <w:tab w:val="left" w:pos="-1440"/>
        </w:tabs>
        <w:ind w:left="1440" w:hanging="1440"/>
        <w:jc w:val="center"/>
        <w:rPr>
          <w:rFonts w:ascii="Times New Roman" w:hAnsi="Times New Roman"/>
          <w:szCs w:val="24"/>
        </w:rPr>
      </w:pPr>
      <w:r>
        <w:rPr>
          <w:rFonts w:ascii="Times New Roman" w:hAnsi="Times New Roman"/>
          <w:szCs w:val="24"/>
        </w:rPr>
        <w:t>570-823-0141</w:t>
      </w:r>
    </w:p>
    <w:p w:rsidRPr="00CD7087" w:rsidR="00CD7087" w:rsidP="00CD7087" w:rsidRDefault="00CD7087">
      <w:pPr>
        <w:tabs>
          <w:tab w:val="left" w:pos="-1440"/>
        </w:tabs>
        <w:ind w:left="1440" w:hanging="1440"/>
        <w:jc w:val="center"/>
        <w:rPr>
          <w:rFonts w:ascii="Times New Roman" w:hAnsi="Times New Roman"/>
          <w:szCs w:val="24"/>
        </w:rPr>
      </w:pPr>
    </w:p>
    <w:p w:rsidRPr="00CD7087" w:rsidR="00CD7087" w:rsidP="00CD7087" w:rsidRDefault="00C43F79">
      <w:pPr>
        <w:tabs>
          <w:tab w:val="left" w:pos="-1440"/>
        </w:tabs>
        <w:ind w:left="1440" w:hanging="1440"/>
        <w:jc w:val="center"/>
        <w:rPr>
          <w:rFonts w:ascii="Times New Roman" w:hAnsi="Times New Roman"/>
          <w:szCs w:val="24"/>
        </w:rPr>
      </w:pPr>
      <w:r>
        <w:rPr>
          <w:rFonts w:ascii="Times New Roman" w:hAnsi="Times New Roman"/>
          <w:szCs w:val="24"/>
        </w:rPr>
        <w:t>Cathy Wong</w:t>
      </w:r>
    </w:p>
    <w:p w:rsidRPr="00CD7087" w:rsidR="00CD7087" w:rsidP="00CD7087" w:rsidRDefault="00C43F79">
      <w:pPr>
        <w:tabs>
          <w:tab w:val="left" w:pos="-1440"/>
        </w:tabs>
        <w:ind w:left="1440" w:hanging="1440"/>
        <w:jc w:val="center"/>
        <w:rPr>
          <w:rFonts w:ascii="Times New Roman" w:hAnsi="Times New Roman"/>
          <w:szCs w:val="24"/>
        </w:rPr>
      </w:pPr>
      <w:r>
        <w:rPr>
          <w:rFonts w:ascii="Times New Roman" w:hAnsi="Times New Roman"/>
          <w:szCs w:val="24"/>
        </w:rPr>
        <w:t>MCI Foods, Inc.</w:t>
      </w:r>
    </w:p>
    <w:p w:rsidRPr="00CD7087" w:rsidR="00F612B0" w:rsidP="00CD7087" w:rsidRDefault="00C43F79">
      <w:pPr>
        <w:tabs>
          <w:tab w:val="left" w:pos="-1440"/>
        </w:tabs>
        <w:ind w:left="1440" w:hanging="1440"/>
        <w:jc w:val="center"/>
        <w:rPr>
          <w:rFonts w:ascii="Times New Roman" w:hAnsi="Times New Roman"/>
          <w:szCs w:val="24"/>
        </w:rPr>
      </w:pPr>
      <w:r>
        <w:rPr>
          <w:rFonts w:ascii="Times New Roman" w:hAnsi="Times New Roman"/>
          <w:szCs w:val="24"/>
        </w:rPr>
        <w:t>R&amp;D and Technical Services Manager</w:t>
      </w:r>
    </w:p>
    <w:p w:rsidRPr="00CD7087" w:rsidR="00CD7087" w:rsidP="00CD7087" w:rsidRDefault="00C43F79">
      <w:pPr>
        <w:tabs>
          <w:tab w:val="left" w:pos="-1440"/>
        </w:tabs>
        <w:ind w:left="1440" w:hanging="1440"/>
        <w:jc w:val="center"/>
        <w:rPr>
          <w:rFonts w:ascii="Times New Roman" w:hAnsi="Times New Roman"/>
          <w:szCs w:val="24"/>
        </w:rPr>
      </w:pPr>
      <w:r>
        <w:rPr>
          <w:rFonts w:ascii="Times New Roman" w:hAnsi="Times New Roman"/>
          <w:szCs w:val="24"/>
        </w:rPr>
        <w:t>562-977-4000</w:t>
      </w:r>
    </w:p>
    <w:p w:rsidRPr="00CD7087" w:rsidR="00CD7087" w:rsidP="00CD7087" w:rsidRDefault="00CD7087">
      <w:pPr>
        <w:tabs>
          <w:tab w:val="left" w:pos="-1440"/>
        </w:tabs>
        <w:ind w:left="1440" w:hanging="1440"/>
        <w:jc w:val="center"/>
        <w:rPr>
          <w:rFonts w:ascii="Times New Roman" w:hAnsi="Times New Roman"/>
          <w:szCs w:val="24"/>
        </w:rPr>
      </w:pPr>
    </w:p>
    <w:p w:rsidR="00CD7087" w:rsidP="00CD7087" w:rsidRDefault="00C43F79">
      <w:pPr>
        <w:tabs>
          <w:tab w:val="left" w:pos="-1440"/>
        </w:tabs>
        <w:ind w:left="1440" w:hanging="1440"/>
        <w:jc w:val="center"/>
        <w:rPr>
          <w:rFonts w:ascii="Times New Roman" w:hAnsi="Times New Roman"/>
          <w:szCs w:val="24"/>
        </w:rPr>
      </w:pPr>
      <w:r>
        <w:rPr>
          <w:rFonts w:ascii="Times New Roman" w:hAnsi="Times New Roman"/>
          <w:szCs w:val="24"/>
        </w:rPr>
        <w:t>Melissa Cormier</w:t>
      </w:r>
    </w:p>
    <w:p w:rsidR="00C43F79" w:rsidP="00CD7087" w:rsidRDefault="00C43F79">
      <w:pPr>
        <w:tabs>
          <w:tab w:val="left" w:pos="-1440"/>
        </w:tabs>
        <w:ind w:left="1440" w:hanging="1440"/>
        <w:jc w:val="center"/>
        <w:rPr>
          <w:rFonts w:ascii="Times New Roman" w:hAnsi="Times New Roman"/>
          <w:szCs w:val="24"/>
        </w:rPr>
      </w:pPr>
      <w:r>
        <w:rPr>
          <w:rFonts w:ascii="Times New Roman" w:hAnsi="Times New Roman"/>
          <w:szCs w:val="24"/>
        </w:rPr>
        <w:t>Rich Chicks</w:t>
      </w:r>
    </w:p>
    <w:p w:rsidR="00C43F79" w:rsidP="00CD7087" w:rsidRDefault="00C43F79">
      <w:pPr>
        <w:tabs>
          <w:tab w:val="left" w:pos="-1440"/>
        </w:tabs>
        <w:ind w:left="1440" w:hanging="1440"/>
        <w:jc w:val="center"/>
        <w:rPr>
          <w:rFonts w:ascii="Times New Roman" w:hAnsi="Times New Roman"/>
          <w:szCs w:val="24"/>
        </w:rPr>
      </w:pPr>
      <w:r>
        <w:rPr>
          <w:rFonts w:ascii="Times New Roman" w:hAnsi="Times New Roman"/>
          <w:szCs w:val="24"/>
        </w:rPr>
        <w:t>USDA Commodity Processing Manger</w:t>
      </w:r>
    </w:p>
    <w:p w:rsidRPr="00CD7087" w:rsidR="00C43F79" w:rsidP="00CD7087" w:rsidRDefault="00C43F79">
      <w:pPr>
        <w:tabs>
          <w:tab w:val="left" w:pos="-1440"/>
        </w:tabs>
        <w:ind w:left="1440" w:hanging="1440"/>
        <w:jc w:val="center"/>
        <w:rPr>
          <w:rFonts w:ascii="Times New Roman" w:hAnsi="Times New Roman"/>
          <w:szCs w:val="24"/>
        </w:rPr>
      </w:pPr>
      <w:r>
        <w:rPr>
          <w:rFonts w:ascii="Times New Roman" w:hAnsi="Times New Roman"/>
          <w:szCs w:val="24"/>
        </w:rPr>
        <w:t>678-227-3068</w:t>
      </w:r>
    </w:p>
    <w:p w:rsidR="00CD7087" w:rsidP="006A7B12" w:rsidRDefault="00CD7087">
      <w:pPr>
        <w:tabs>
          <w:tab w:val="left" w:pos="-1440"/>
        </w:tabs>
        <w:ind w:left="1440" w:hanging="1440"/>
        <w:rPr>
          <w:rFonts w:ascii="Times New Roman" w:hAnsi="Times New Roman"/>
          <w:b/>
          <w:szCs w:val="24"/>
        </w:rPr>
      </w:pPr>
    </w:p>
    <w:p w:rsidR="00CD7087" w:rsidP="006A7B12" w:rsidRDefault="00CD7087">
      <w:pPr>
        <w:tabs>
          <w:tab w:val="left" w:pos="-1440"/>
        </w:tabs>
        <w:ind w:left="1440" w:hanging="1440"/>
        <w:rPr>
          <w:rFonts w:ascii="Times New Roman" w:hAnsi="Times New Roman"/>
          <w:b/>
          <w:szCs w:val="24"/>
        </w:rPr>
      </w:pPr>
    </w:p>
    <w:p w:rsidRPr="00D83BA9" w:rsidR="00463BFC" w:rsidP="006A7B12" w:rsidRDefault="00F612B0">
      <w:pPr>
        <w:tabs>
          <w:tab w:val="left" w:pos="-1440"/>
        </w:tabs>
        <w:ind w:left="1440" w:hanging="1440"/>
        <w:rPr>
          <w:rFonts w:ascii="Times New Roman" w:hAnsi="Times New Roman"/>
          <w:b/>
          <w:szCs w:val="24"/>
        </w:rPr>
      </w:pPr>
      <w:r>
        <w:rPr>
          <w:rFonts w:ascii="Times New Roman" w:hAnsi="Times New Roman"/>
          <w:b/>
          <w:szCs w:val="24"/>
        </w:rPr>
        <w:tab/>
      </w:r>
      <w:r w:rsidRPr="00D83BA9" w:rsidR="00463BFC">
        <w:rPr>
          <w:rFonts w:ascii="Times New Roman" w:hAnsi="Times New Roman"/>
          <w:b/>
          <w:szCs w:val="24"/>
        </w:rPr>
        <w:t>9.</w:t>
      </w:r>
      <w:r w:rsidRPr="00D83BA9" w:rsidR="00463BFC">
        <w:rPr>
          <w:rFonts w:ascii="Times New Roman" w:hAnsi="Times New Roman"/>
          <w:b/>
          <w:szCs w:val="24"/>
        </w:rPr>
        <w:tab/>
        <w:t xml:space="preserve">EXPLAIN ANY DECISION TO PROVIDE ANY PAYMENT OR GIFT TO </w:t>
      </w:r>
      <w:r w:rsidRPr="00D83BA9" w:rsidR="00463BFC">
        <w:rPr>
          <w:rFonts w:ascii="Times New Roman" w:hAnsi="Times New Roman"/>
          <w:b/>
          <w:szCs w:val="24"/>
        </w:rPr>
        <w:lastRenderedPageBreak/>
        <w:t xml:space="preserve">RESPONDENTS, OTHER THAN REMUNERATION OF CONTRACTORS OR GRANTEES.  </w:t>
      </w:r>
    </w:p>
    <w:p w:rsidRPr="00D83BA9" w:rsidR="00463BFC" w:rsidP="006A7B12" w:rsidRDefault="00463BFC">
      <w:pPr>
        <w:pStyle w:val="BodyTextIndent3"/>
        <w:rPr>
          <w:rFonts w:ascii="Times New Roman" w:hAnsi="Times New Roman"/>
          <w:i w:val="0"/>
          <w:szCs w:val="24"/>
        </w:rPr>
      </w:pPr>
    </w:p>
    <w:p w:rsidRPr="00D83BA9" w:rsidR="00463BFC" w:rsidP="006A7B12" w:rsidRDefault="00433AA2">
      <w:pPr>
        <w:pStyle w:val="BodyTextIndent3"/>
        <w:rPr>
          <w:rFonts w:ascii="Times New Roman" w:hAnsi="Times New Roman"/>
          <w:i w:val="0"/>
          <w:szCs w:val="24"/>
        </w:rPr>
      </w:pPr>
      <w:r>
        <w:rPr>
          <w:rFonts w:ascii="Times New Roman" w:hAnsi="Times New Roman"/>
          <w:i w:val="0"/>
          <w:szCs w:val="24"/>
        </w:rPr>
        <w:t>There is n</w:t>
      </w:r>
      <w:r w:rsidRPr="00D83BA9">
        <w:rPr>
          <w:rFonts w:ascii="Times New Roman" w:hAnsi="Times New Roman"/>
          <w:i w:val="0"/>
          <w:szCs w:val="24"/>
        </w:rPr>
        <w:t>o payment</w:t>
      </w:r>
      <w:r w:rsidRPr="00D83BA9" w:rsidR="00463BFC">
        <w:rPr>
          <w:rFonts w:ascii="Times New Roman" w:hAnsi="Times New Roman"/>
          <w:i w:val="0"/>
          <w:szCs w:val="24"/>
        </w:rPr>
        <w:t xml:space="preserve"> or gif</w:t>
      </w:r>
      <w:r>
        <w:rPr>
          <w:rFonts w:ascii="Times New Roman" w:hAnsi="Times New Roman"/>
          <w:i w:val="0"/>
          <w:szCs w:val="24"/>
        </w:rPr>
        <w:t>t</w:t>
      </w:r>
      <w:r w:rsidR="00527485">
        <w:rPr>
          <w:rFonts w:ascii="Times New Roman" w:hAnsi="Times New Roman"/>
          <w:i w:val="0"/>
          <w:szCs w:val="24"/>
        </w:rPr>
        <w:t>s</w:t>
      </w:r>
      <w:r>
        <w:rPr>
          <w:rFonts w:ascii="Times New Roman" w:hAnsi="Times New Roman"/>
          <w:i w:val="0"/>
          <w:szCs w:val="24"/>
        </w:rPr>
        <w:t xml:space="preserve"> provided to respondents.</w:t>
      </w:r>
    </w:p>
    <w:p w:rsidRPr="00D83BA9" w:rsidR="00463BFC" w:rsidP="006A7B12" w:rsidRDefault="00463BFC">
      <w:pPr>
        <w:tabs>
          <w:tab w:val="left" w:pos="-1440"/>
        </w:tabs>
        <w:ind w:left="1440" w:hanging="720"/>
        <w:rPr>
          <w:rFonts w:ascii="Times New Roman" w:hAnsi="Times New Roman"/>
          <w:b/>
          <w:szCs w:val="24"/>
        </w:rPr>
      </w:pPr>
    </w:p>
    <w:p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10.</w:t>
      </w:r>
      <w:r w:rsidRPr="00D83BA9">
        <w:rPr>
          <w:rFonts w:ascii="Times New Roman" w:hAnsi="Times New Roman"/>
          <w:b/>
          <w:szCs w:val="24"/>
        </w:rPr>
        <w:tab/>
        <w:t>DESCRIBE ANY ASSURANCE OF CONFIDENTIALITY PROVIDED TO RESPONDENTS AND THE BASIS FOR THE ASSURANCE IN STATUTE, REGULATION, OR AGENCY POLICY.</w:t>
      </w:r>
    </w:p>
    <w:p w:rsidR="00433AA2" w:rsidP="006A7B12" w:rsidRDefault="00433AA2">
      <w:pPr>
        <w:tabs>
          <w:tab w:val="left" w:pos="-1440"/>
        </w:tabs>
        <w:ind w:left="1440" w:hanging="720"/>
        <w:rPr>
          <w:rFonts w:ascii="Times New Roman" w:hAnsi="Times New Roman"/>
          <w:b/>
          <w:szCs w:val="24"/>
        </w:rPr>
      </w:pPr>
    </w:p>
    <w:p w:rsidR="00433AA2" w:rsidP="00C11762" w:rsidRDefault="00433AA2">
      <w:pPr>
        <w:pStyle w:val="BodyText"/>
        <w:spacing w:after="100" w:afterAutospacing="1" w:line="360" w:lineRule="auto"/>
        <w:ind w:left="1440"/>
        <w:rPr>
          <w:sz w:val="26"/>
          <w:szCs w:val="26"/>
        </w:rPr>
      </w:pPr>
      <w:r w:rsidRPr="00433AA2">
        <w:rPr>
          <w:rFonts w:ascii="Times New Roman" w:hAnsi="Times New Roman"/>
          <w:i w:val="0"/>
          <w:szCs w:val="24"/>
        </w:rPr>
        <w:t xml:space="preserve">All label applications are handled as </w:t>
      </w:r>
      <w:r w:rsidRPr="00E75AE0">
        <w:rPr>
          <w:rFonts w:ascii="Times New Roman" w:hAnsi="Times New Roman"/>
          <w:i w:val="0"/>
          <w:szCs w:val="24"/>
        </w:rPr>
        <w:t>confidential</w:t>
      </w:r>
      <w:r w:rsidR="00E75AE0">
        <w:rPr>
          <w:rFonts w:ascii="Times New Roman" w:hAnsi="Times New Roman"/>
          <w:i w:val="0"/>
          <w:szCs w:val="24"/>
        </w:rPr>
        <w:t xml:space="preserve"> i</w:t>
      </w:r>
      <w:r w:rsidRPr="00E75AE0" w:rsidR="00E75AE0">
        <w:rPr>
          <w:rFonts w:ascii="Times New Roman" w:hAnsi="Times New Roman"/>
          <w:i w:val="0"/>
          <w:szCs w:val="24"/>
        </w:rPr>
        <w:t>nformation</w:t>
      </w:r>
      <w:r w:rsidR="00E75AE0">
        <w:rPr>
          <w:rFonts w:ascii="Times New Roman" w:hAnsi="Times New Roman"/>
          <w:i w:val="0"/>
          <w:szCs w:val="24"/>
        </w:rPr>
        <w:t xml:space="preserve">.  </w:t>
      </w:r>
      <w:r w:rsidRPr="00433AA2">
        <w:rPr>
          <w:rFonts w:ascii="Times New Roman" w:hAnsi="Times New Roman"/>
          <w:i w:val="0"/>
          <w:szCs w:val="24"/>
        </w:rPr>
        <w:t>Labeling data</w:t>
      </w:r>
      <w:r w:rsidR="00E75AE0">
        <w:rPr>
          <w:rFonts w:ascii="Times New Roman" w:hAnsi="Times New Roman"/>
          <w:i w:val="0"/>
          <w:szCs w:val="24"/>
        </w:rPr>
        <w:t xml:space="preserve"> are </w:t>
      </w:r>
      <w:r w:rsidRPr="00433AA2">
        <w:rPr>
          <w:rFonts w:ascii="Times New Roman" w:hAnsi="Times New Roman"/>
          <w:i w:val="0"/>
          <w:szCs w:val="24"/>
        </w:rPr>
        <w:t xml:space="preserve">logged and stored on a microcomputer and backed up on the LAN (local area network) with access limited to </w:t>
      </w:r>
      <w:r w:rsidR="00E75AE0">
        <w:rPr>
          <w:rFonts w:ascii="Times New Roman" w:hAnsi="Times New Roman"/>
          <w:i w:val="0"/>
          <w:szCs w:val="24"/>
        </w:rPr>
        <w:t xml:space="preserve">AMS </w:t>
      </w:r>
      <w:r w:rsidRPr="00433AA2">
        <w:rPr>
          <w:rFonts w:ascii="Times New Roman" w:hAnsi="Times New Roman"/>
          <w:i w:val="0"/>
          <w:szCs w:val="24"/>
        </w:rPr>
        <w:t xml:space="preserve">CN staff only.  </w:t>
      </w:r>
      <w:r w:rsidR="006E0F18">
        <w:rPr>
          <w:rFonts w:ascii="Times New Roman" w:hAnsi="Times New Roman"/>
          <w:i w:val="0"/>
          <w:szCs w:val="24"/>
        </w:rPr>
        <w:t>Some applications were scanned onto DVD. DVDs and any hard copies are stored</w:t>
      </w:r>
      <w:r w:rsidRPr="00433AA2">
        <w:rPr>
          <w:rFonts w:ascii="Times New Roman" w:hAnsi="Times New Roman"/>
          <w:i w:val="0"/>
          <w:szCs w:val="24"/>
        </w:rPr>
        <w:t xml:space="preserve"> in a locked location and are accessed only by CN Labeling Program staff.</w:t>
      </w:r>
    </w:p>
    <w:p w:rsidRPr="00D83BA9"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11.</w:t>
      </w:r>
      <w:r w:rsidRPr="00D83BA9">
        <w:rPr>
          <w:rFonts w:ascii="Times New Roman" w:hAnsi="Times New Roman"/>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D83BA9" w:rsidR="00463BFC" w:rsidP="006A7B12"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szCs w:val="24"/>
        </w:rPr>
      </w:pPr>
    </w:p>
    <w:p w:rsidRPr="00D83BA9" w:rsidR="00254509" w:rsidP="006A7B12" w:rsidRDefault="002545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szCs w:val="24"/>
        </w:rPr>
      </w:pP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szCs w:val="24"/>
        </w:rPr>
        <w:t>There are no questions of a sensitive nature.</w:t>
      </w:r>
    </w:p>
    <w:p w:rsidRPr="00D83BA9" w:rsidR="00254509" w:rsidP="006A7B12" w:rsidRDefault="002545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szCs w:val="24"/>
        </w:rPr>
      </w:pPr>
      <w:r w:rsidRPr="00D83BA9">
        <w:rPr>
          <w:rFonts w:ascii="Times New Roman" w:hAnsi="Times New Roman"/>
          <w:b/>
          <w:szCs w:val="24"/>
        </w:rPr>
        <w:tab/>
      </w:r>
    </w:p>
    <w:p w:rsidRPr="00D83BA9" w:rsidR="00463BFC" w:rsidP="006A7B12"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szCs w:val="24"/>
        </w:rPr>
      </w:pPr>
      <w:r w:rsidRPr="00D83BA9">
        <w:rPr>
          <w:rFonts w:ascii="Times New Roman" w:hAnsi="Times New Roman"/>
          <w:b/>
          <w:szCs w:val="24"/>
        </w:rPr>
        <w:tab/>
      </w:r>
      <w:r w:rsidRPr="00D83BA9">
        <w:rPr>
          <w:rFonts w:ascii="Times New Roman" w:hAnsi="Times New Roman"/>
          <w:b/>
          <w:szCs w:val="24"/>
        </w:rPr>
        <w:tab/>
        <w:t>12.</w:t>
      </w:r>
      <w:r w:rsidRPr="00D83BA9">
        <w:rPr>
          <w:rFonts w:ascii="Times New Roman" w:hAnsi="Times New Roman"/>
          <w:b/>
          <w:szCs w:val="24"/>
        </w:rPr>
        <w:tab/>
      </w:r>
      <w:r w:rsidRPr="00D83BA9">
        <w:rPr>
          <w:rFonts w:ascii="Times New Roman" w:hAnsi="Times New Roman"/>
          <w:b/>
          <w:szCs w:val="24"/>
        </w:rPr>
        <w:tab/>
        <w:t xml:space="preserve">PROVIDE ESTIMATES OF THE HOUR BURDEN OF THE COLLECTION OF INFORMATION.  </w:t>
      </w:r>
    </w:p>
    <w:p w:rsidRPr="00D83BA9" w:rsidR="00463BFC" w:rsidP="006A7B12"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szCs w:val="24"/>
        </w:rPr>
      </w:pP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p>
    <w:p w:rsidRPr="00D83BA9" w:rsidR="00463BFC" w:rsidP="006A7B12" w:rsidRDefault="00463BFC">
      <w:pPr>
        <w:tabs>
          <w:tab w:val="left" w:pos="-1440"/>
        </w:tabs>
        <w:ind w:left="720"/>
        <w:rPr>
          <w:rFonts w:ascii="Times New Roman" w:hAnsi="Times New Roman"/>
          <w:b/>
          <w:szCs w:val="24"/>
        </w:rPr>
      </w:pPr>
      <w:r w:rsidRPr="00D83BA9">
        <w:rPr>
          <w:rFonts w:ascii="Times New Roman" w:hAnsi="Times New Roman"/>
          <w:b/>
          <w:szCs w:val="24"/>
        </w:rPr>
        <w:tab/>
        <w:t>THE STATEMENT SHOULD:</w:t>
      </w:r>
    </w:p>
    <w:p w:rsidRPr="00D83BA9" w:rsidR="00463BFC" w:rsidP="006A7B12" w:rsidRDefault="00463BFC">
      <w:pPr>
        <w:tabs>
          <w:tab w:val="left" w:pos="-1440"/>
        </w:tabs>
        <w:ind w:left="2160" w:hanging="2160"/>
        <w:rPr>
          <w:rFonts w:ascii="Times New Roman" w:hAnsi="Times New Roman"/>
          <w:b/>
          <w:szCs w:val="24"/>
        </w:rPr>
      </w:pPr>
      <w:r w:rsidRPr="00D83BA9">
        <w:rPr>
          <w:rFonts w:ascii="Times New Roman" w:hAnsi="Times New Roman"/>
          <w:b/>
          <w:szCs w:val="24"/>
        </w:rPr>
        <w:tab/>
      </w:r>
      <w:r w:rsidRPr="00D83BA9">
        <w:rPr>
          <w:rFonts w:ascii="Times New Roman" w:hAnsi="Times New Roman"/>
          <w:b/>
          <w:szCs w:val="24"/>
        </w:rPr>
        <w:tab/>
        <w:t>-</w:t>
      </w:r>
      <w:r w:rsidRPr="00D83BA9">
        <w:rPr>
          <w:rFonts w:ascii="Times New Roman" w:hAnsi="Times New Roman"/>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w:t>
      </w:r>
      <w:r w:rsidRPr="00D83BA9">
        <w:rPr>
          <w:rFonts w:ascii="Times New Roman" w:hAnsi="Times New Roman"/>
          <w:b/>
          <w:szCs w:val="24"/>
        </w:rPr>
        <w:lastRenderedPageBreak/>
        <w:t xml:space="preserve">NOT INCLUDE BURDEN HOURS FOR CUSTOMARY AND USUAL BUSINESS PRACTICES.  </w:t>
      </w:r>
    </w:p>
    <w:p w:rsidR="00463BFC" w:rsidP="006A7B12" w:rsidRDefault="00463BFC">
      <w:pPr>
        <w:tabs>
          <w:tab w:val="left" w:pos="-1440"/>
        </w:tabs>
        <w:ind w:left="2160"/>
        <w:rPr>
          <w:rFonts w:ascii="Times New Roman" w:hAnsi="Times New Roman"/>
          <w:b/>
          <w:szCs w:val="24"/>
        </w:rPr>
      </w:pPr>
    </w:p>
    <w:p w:rsidR="002A0CD3" w:rsidP="00757C9D" w:rsidRDefault="001C09E7">
      <w:pPr>
        <w:tabs>
          <w:tab w:val="left" w:pos="-1440"/>
        </w:tabs>
        <w:spacing w:line="360" w:lineRule="auto"/>
        <w:ind w:left="2160"/>
        <w:rPr>
          <w:rFonts w:ascii="Times New Roman" w:hAnsi="Times New Roman"/>
          <w:szCs w:val="24"/>
        </w:rPr>
      </w:pPr>
      <w:r>
        <w:rPr>
          <w:rFonts w:ascii="Times New Roman" w:hAnsi="Times New Roman"/>
          <w:szCs w:val="24"/>
        </w:rPr>
        <w:t xml:space="preserve">The estimations below are based on the number of companies currently participating in the CN Labeling Program and the average number of label applications submitted </w:t>
      </w:r>
      <w:r w:rsidR="002A0CD3">
        <w:rPr>
          <w:rFonts w:ascii="Times New Roman" w:hAnsi="Times New Roman"/>
          <w:szCs w:val="24"/>
        </w:rPr>
        <w:t xml:space="preserve">during the reporting period of </w:t>
      </w:r>
      <w:r>
        <w:rPr>
          <w:rFonts w:ascii="Times New Roman" w:hAnsi="Times New Roman"/>
          <w:szCs w:val="24"/>
        </w:rPr>
        <w:t>January 201</w:t>
      </w:r>
      <w:r w:rsidR="00023E0C">
        <w:rPr>
          <w:rFonts w:ascii="Times New Roman" w:hAnsi="Times New Roman"/>
          <w:szCs w:val="24"/>
        </w:rPr>
        <w:t>9</w:t>
      </w:r>
      <w:r>
        <w:rPr>
          <w:rFonts w:ascii="Times New Roman" w:hAnsi="Times New Roman"/>
          <w:szCs w:val="24"/>
        </w:rPr>
        <w:t xml:space="preserve"> t</w:t>
      </w:r>
      <w:r w:rsidR="00CB1BFF">
        <w:rPr>
          <w:rFonts w:ascii="Times New Roman" w:hAnsi="Times New Roman"/>
          <w:szCs w:val="24"/>
        </w:rPr>
        <w:t>hrough</w:t>
      </w:r>
      <w:r>
        <w:rPr>
          <w:rFonts w:ascii="Times New Roman" w:hAnsi="Times New Roman"/>
          <w:szCs w:val="24"/>
        </w:rPr>
        <w:t xml:space="preserve"> </w:t>
      </w:r>
      <w:r w:rsidR="00C33350">
        <w:rPr>
          <w:rFonts w:ascii="Times New Roman" w:hAnsi="Times New Roman"/>
          <w:szCs w:val="24"/>
        </w:rPr>
        <w:t>December 201</w:t>
      </w:r>
      <w:r w:rsidR="00023E0C">
        <w:rPr>
          <w:rFonts w:ascii="Times New Roman" w:hAnsi="Times New Roman"/>
          <w:szCs w:val="24"/>
        </w:rPr>
        <w:t>9</w:t>
      </w:r>
      <w:r>
        <w:rPr>
          <w:rFonts w:ascii="Times New Roman" w:hAnsi="Times New Roman"/>
          <w:szCs w:val="24"/>
        </w:rPr>
        <w:t>.  The annual burden hours was determined by the estimated time needed to complete label application as indicated on FSIS Form 7234-1 (OMB approv</w:t>
      </w:r>
      <w:r w:rsidR="00CB1BFF">
        <w:rPr>
          <w:rFonts w:ascii="Times New Roman" w:hAnsi="Times New Roman"/>
          <w:szCs w:val="24"/>
        </w:rPr>
        <w:t>al</w:t>
      </w:r>
      <w:r>
        <w:rPr>
          <w:rFonts w:ascii="Times New Roman" w:hAnsi="Times New Roman"/>
          <w:szCs w:val="24"/>
        </w:rPr>
        <w:t xml:space="preserve"> number: 0583-0092).</w:t>
      </w:r>
      <w:r w:rsidR="002A0CD3">
        <w:rPr>
          <w:rFonts w:ascii="Times New Roman" w:hAnsi="Times New Roman"/>
          <w:szCs w:val="24"/>
        </w:rPr>
        <w:t xml:space="preserve"> </w:t>
      </w:r>
    </w:p>
    <w:p w:rsidR="00260558" w:rsidP="002C2CA9" w:rsidRDefault="00260558">
      <w:pPr>
        <w:tabs>
          <w:tab w:val="left" w:pos="-1440"/>
        </w:tabs>
        <w:rPr>
          <w:rFonts w:ascii="Times New Roman" w:hAnsi="Times New Roman"/>
          <w:b/>
          <w:szCs w:val="24"/>
          <w:u w:val="single"/>
        </w:rPr>
      </w:pPr>
    </w:p>
    <w:p w:rsidR="00260558" w:rsidP="002C2CA9" w:rsidRDefault="00260558">
      <w:pPr>
        <w:tabs>
          <w:tab w:val="left" w:pos="-1440"/>
        </w:tabs>
        <w:rPr>
          <w:rFonts w:ascii="Times New Roman" w:hAnsi="Times New Roman"/>
          <w:b/>
          <w:szCs w:val="24"/>
          <w:u w:val="single"/>
        </w:rPr>
      </w:pPr>
    </w:p>
    <w:p w:rsidR="00260558" w:rsidP="002C2CA9" w:rsidRDefault="00260558">
      <w:pPr>
        <w:tabs>
          <w:tab w:val="left" w:pos="-1440"/>
        </w:tabs>
        <w:rPr>
          <w:rFonts w:ascii="Times New Roman" w:hAnsi="Times New Roman"/>
          <w:b/>
          <w:szCs w:val="24"/>
          <w:u w:val="single"/>
        </w:rPr>
      </w:pPr>
    </w:p>
    <w:p w:rsidRPr="00717D8F" w:rsidR="002A0CD3" w:rsidP="002C2CA9" w:rsidRDefault="002C2CA9">
      <w:pPr>
        <w:tabs>
          <w:tab w:val="left" w:pos="-1440"/>
        </w:tabs>
        <w:rPr>
          <w:rFonts w:ascii="Times New Roman" w:hAnsi="Times New Roman"/>
          <w:b/>
          <w:szCs w:val="24"/>
          <w:u w:val="single"/>
        </w:rPr>
      </w:pPr>
      <w:r w:rsidRPr="00717D8F">
        <w:rPr>
          <w:rFonts w:ascii="Times New Roman" w:hAnsi="Times New Roman"/>
          <w:b/>
          <w:szCs w:val="24"/>
          <w:u w:val="single"/>
        </w:rPr>
        <w:t>Burden Estimates</w:t>
      </w:r>
    </w:p>
    <w:p w:rsidR="002A0CD3" w:rsidP="006A7B12" w:rsidRDefault="002A0CD3">
      <w:pPr>
        <w:tabs>
          <w:tab w:val="left" w:pos="-1440"/>
        </w:tabs>
        <w:ind w:left="2160"/>
        <w:rPr>
          <w:rFonts w:ascii="Times New Roman" w:hAnsi="Times New Roman"/>
          <w:szCs w:val="24"/>
        </w:rPr>
      </w:pPr>
    </w:p>
    <w:tbl>
      <w:tblPr>
        <w:tblW w:w="5000"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886"/>
        <w:gridCol w:w="1637"/>
        <w:gridCol w:w="1494"/>
        <w:gridCol w:w="1321"/>
        <w:gridCol w:w="1551"/>
        <w:gridCol w:w="1687"/>
      </w:tblGrid>
      <w:tr w:rsidRPr="00C961C2" w:rsidR="002C2CA9" w:rsidTr="00C961C2">
        <w:tc>
          <w:tcPr>
            <w:tcW w:w="984" w:type="pct"/>
            <w:shd w:val="clear" w:color="auto" w:fill="BFBFBF"/>
            <w:vAlign w:val="center"/>
          </w:tcPr>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Respondent</w:t>
            </w:r>
          </w:p>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Type</w:t>
            </w:r>
          </w:p>
          <w:p w:rsidRPr="00C961C2" w:rsidR="002C2CA9" w:rsidP="00C961C2" w:rsidRDefault="002C2CA9">
            <w:pPr>
              <w:tabs>
                <w:tab w:val="left" w:pos="-1440"/>
              </w:tabs>
              <w:jc w:val="center"/>
              <w:rPr>
                <w:rFonts w:ascii="Times New Roman" w:hAnsi="Times New Roman"/>
                <w:szCs w:val="24"/>
              </w:rPr>
            </w:pPr>
          </w:p>
        </w:tc>
        <w:tc>
          <w:tcPr>
            <w:tcW w:w="855" w:type="pct"/>
            <w:shd w:val="clear" w:color="auto" w:fill="BFBFBF"/>
            <w:vAlign w:val="center"/>
          </w:tcPr>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Estimated # of</w:t>
            </w:r>
          </w:p>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Respondent</w:t>
            </w:r>
          </w:p>
        </w:tc>
        <w:tc>
          <w:tcPr>
            <w:tcW w:w="780" w:type="pct"/>
            <w:shd w:val="clear" w:color="auto" w:fill="BFBFBF"/>
            <w:vAlign w:val="center"/>
          </w:tcPr>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Frequency of</w:t>
            </w:r>
          </w:p>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Response</w:t>
            </w:r>
          </w:p>
        </w:tc>
        <w:tc>
          <w:tcPr>
            <w:tcW w:w="690" w:type="pct"/>
            <w:shd w:val="clear" w:color="auto" w:fill="BFBFBF"/>
            <w:vAlign w:val="center"/>
          </w:tcPr>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Total</w:t>
            </w:r>
          </w:p>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Annual</w:t>
            </w:r>
          </w:p>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Response</w:t>
            </w:r>
          </w:p>
        </w:tc>
        <w:tc>
          <w:tcPr>
            <w:tcW w:w="810" w:type="pct"/>
            <w:shd w:val="clear" w:color="auto" w:fill="BFBFBF"/>
            <w:vAlign w:val="center"/>
          </w:tcPr>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Average</w:t>
            </w:r>
          </w:p>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Burden</w:t>
            </w:r>
          </w:p>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Hour per Response</w:t>
            </w:r>
          </w:p>
        </w:tc>
        <w:tc>
          <w:tcPr>
            <w:tcW w:w="882" w:type="pct"/>
            <w:shd w:val="clear" w:color="auto" w:fill="BFBFBF"/>
            <w:vAlign w:val="center"/>
          </w:tcPr>
          <w:p w:rsidRPr="00C961C2" w:rsidR="002C2CA9" w:rsidP="00C961C2" w:rsidRDefault="002C2CA9">
            <w:pPr>
              <w:tabs>
                <w:tab w:val="left" w:pos="-1440"/>
              </w:tabs>
              <w:jc w:val="center"/>
              <w:rPr>
                <w:rFonts w:ascii="Times New Roman" w:hAnsi="Times New Roman"/>
                <w:szCs w:val="24"/>
              </w:rPr>
            </w:pPr>
            <w:r w:rsidRPr="00C961C2">
              <w:rPr>
                <w:rFonts w:ascii="Times New Roman" w:hAnsi="Times New Roman"/>
                <w:szCs w:val="24"/>
              </w:rPr>
              <w:t>Estimate Total Bur</w:t>
            </w:r>
            <w:r w:rsidRPr="00C961C2" w:rsidR="006B565D">
              <w:rPr>
                <w:rFonts w:ascii="Times New Roman" w:hAnsi="Times New Roman"/>
                <w:szCs w:val="24"/>
              </w:rPr>
              <w:t>d</w:t>
            </w:r>
            <w:r w:rsidRPr="00C961C2">
              <w:rPr>
                <w:rFonts w:ascii="Times New Roman" w:hAnsi="Times New Roman"/>
                <w:szCs w:val="24"/>
              </w:rPr>
              <w:t>en Hours</w:t>
            </w:r>
          </w:p>
          <w:p w:rsidRPr="00C961C2" w:rsidR="002C2CA9" w:rsidP="00C961C2" w:rsidRDefault="002C2CA9">
            <w:pPr>
              <w:tabs>
                <w:tab w:val="left" w:pos="-1440"/>
              </w:tabs>
              <w:jc w:val="center"/>
              <w:rPr>
                <w:rFonts w:ascii="Times New Roman" w:hAnsi="Times New Roman"/>
                <w:szCs w:val="24"/>
              </w:rPr>
            </w:pPr>
          </w:p>
        </w:tc>
      </w:tr>
      <w:tr w:rsidRPr="00C961C2" w:rsidR="00F430A2" w:rsidTr="00C961C2">
        <w:tc>
          <w:tcPr>
            <w:tcW w:w="984" w:type="pct"/>
            <w:vMerge w:val="restart"/>
            <w:vAlign w:val="center"/>
          </w:tcPr>
          <w:p w:rsidRPr="00C961C2" w:rsidR="00F430A2" w:rsidP="00C961C2" w:rsidRDefault="00F430A2">
            <w:pPr>
              <w:tabs>
                <w:tab w:val="left" w:pos="-1440"/>
              </w:tabs>
              <w:jc w:val="center"/>
              <w:rPr>
                <w:rFonts w:ascii="Times New Roman" w:hAnsi="Times New Roman"/>
                <w:szCs w:val="24"/>
              </w:rPr>
            </w:pPr>
            <w:r w:rsidRPr="00C961C2">
              <w:rPr>
                <w:rFonts w:ascii="Times New Roman" w:hAnsi="Times New Roman"/>
                <w:szCs w:val="24"/>
              </w:rPr>
              <w:t>Manufacturers</w:t>
            </w:r>
          </w:p>
        </w:tc>
        <w:tc>
          <w:tcPr>
            <w:tcW w:w="4016" w:type="pct"/>
            <w:gridSpan w:val="5"/>
            <w:shd w:val="clear" w:color="auto" w:fill="BFBFBF"/>
            <w:vAlign w:val="center"/>
          </w:tcPr>
          <w:p w:rsidRPr="00C961C2" w:rsidR="00F430A2" w:rsidP="00C961C2" w:rsidRDefault="00F430A2">
            <w:pPr>
              <w:tabs>
                <w:tab w:val="left" w:pos="-1440"/>
              </w:tabs>
              <w:jc w:val="center"/>
              <w:rPr>
                <w:rFonts w:ascii="Times New Roman" w:hAnsi="Times New Roman"/>
                <w:szCs w:val="24"/>
              </w:rPr>
            </w:pPr>
          </w:p>
        </w:tc>
      </w:tr>
      <w:tr w:rsidRPr="00C961C2" w:rsidR="00F430A2" w:rsidTr="00050079">
        <w:trPr>
          <w:trHeight w:val="303"/>
        </w:trPr>
        <w:tc>
          <w:tcPr>
            <w:tcW w:w="984" w:type="pct"/>
            <w:vMerge/>
            <w:vAlign w:val="center"/>
          </w:tcPr>
          <w:p w:rsidRPr="00C961C2" w:rsidR="00F430A2" w:rsidP="00C961C2" w:rsidRDefault="00F430A2">
            <w:pPr>
              <w:tabs>
                <w:tab w:val="left" w:pos="-1440"/>
              </w:tabs>
              <w:jc w:val="center"/>
              <w:rPr>
                <w:rFonts w:ascii="Times New Roman" w:hAnsi="Times New Roman"/>
                <w:szCs w:val="24"/>
              </w:rPr>
            </w:pPr>
          </w:p>
        </w:tc>
        <w:tc>
          <w:tcPr>
            <w:tcW w:w="855" w:type="pct"/>
            <w:vAlign w:val="center"/>
          </w:tcPr>
          <w:p w:rsidRPr="00C961C2" w:rsidR="00F430A2" w:rsidP="00C961C2" w:rsidRDefault="00747F4A">
            <w:pPr>
              <w:tabs>
                <w:tab w:val="left" w:pos="-1440"/>
              </w:tabs>
              <w:jc w:val="center"/>
              <w:rPr>
                <w:rFonts w:ascii="Times New Roman" w:hAnsi="Times New Roman"/>
                <w:szCs w:val="24"/>
              </w:rPr>
            </w:pPr>
            <w:r>
              <w:rPr>
                <w:rFonts w:ascii="Times New Roman" w:hAnsi="Times New Roman"/>
                <w:szCs w:val="24"/>
              </w:rPr>
              <w:t>262</w:t>
            </w:r>
          </w:p>
        </w:tc>
        <w:tc>
          <w:tcPr>
            <w:tcW w:w="780" w:type="pct"/>
            <w:vAlign w:val="center"/>
          </w:tcPr>
          <w:p w:rsidRPr="00C961C2" w:rsidR="00F430A2" w:rsidP="00C961C2" w:rsidRDefault="00023E0C">
            <w:pPr>
              <w:tabs>
                <w:tab w:val="left" w:pos="-1440"/>
              </w:tabs>
              <w:jc w:val="center"/>
              <w:rPr>
                <w:rFonts w:ascii="Times New Roman" w:hAnsi="Times New Roman"/>
                <w:szCs w:val="24"/>
              </w:rPr>
            </w:pPr>
            <w:r>
              <w:rPr>
                <w:rFonts w:ascii="Times New Roman" w:hAnsi="Times New Roman"/>
                <w:szCs w:val="24"/>
              </w:rPr>
              <w:t>4</w:t>
            </w:r>
          </w:p>
        </w:tc>
        <w:tc>
          <w:tcPr>
            <w:tcW w:w="690" w:type="pct"/>
            <w:vAlign w:val="center"/>
          </w:tcPr>
          <w:p w:rsidRPr="00C961C2" w:rsidR="00F430A2" w:rsidP="00C961C2" w:rsidRDefault="00023E0C">
            <w:pPr>
              <w:tabs>
                <w:tab w:val="left" w:pos="-1440"/>
              </w:tabs>
              <w:jc w:val="center"/>
              <w:rPr>
                <w:rFonts w:ascii="Times New Roman" w:hAnsi="Times New Roman"/>
                <w:szCs w:val="24"/>
              </w:rPr>
            </w:pPr>
            <w:r>
              <w:rPr>
                <w:rFonts w:ascii="Times New Roman" w:hAnsi="Times New Roman"/>
                <w:szCs w:val="24"/>
              </w:rPr>
              <w:t>1048</w:t>
            </w:r>
          </w:p>
        </w:tc>
        <w:tc>
          <w:tcPr>
            <w:tcW w:w="810" w:type="pct"/>
            <w:vAlign w:val="center"/>
          </w:tcPr>
          <w:p w:rsidRPr="00C961C2" w:rsidR="00F430A2" w:rsidP="00C961C2" w:rsidRDefault="00F430A2">
            <w:pPr>
              <w:tabs>
                <w:tab w:val="left" w:pos="-1440"/>
              </w:tabs>
              <w:jc w:val="center"/>
              <w:rPr>
                <w:rFonts w:ascii="Times New Roman" w:hAnsi="Times New Roman"/>
                <w:szCs w:val="24"/>
              </w:rPr>
            </w:pPr>
            <w:r w:rsidRPr="00C961C2">
              <w:rPr>
                <w:rFonts w:ascii="Times New Roman" w:hAnsi="Times New Roman"/>
                <w:szCs w:val="24"/>
              </w:rPr>
              <w:t>.25</w:t>
            </w:r>
          </w:p>
        </w:tc>
        <w:tc>
          <w:tcPr>
            <w:tcW w:w="882" w:type="pct"/>
            <w:vAlign w:val="center"/>
          </w:tcPr>
          <w:p w:rsidRPr="00C961C2" w:rsidR="00F430A2" w:rsidP="00C961C2" w:rsidRDefault="00023E0C">
            <w:pPr>
              <w:tabs>
                <w:tab w:val="left" w:pos="-1440"/>
              </w:tabs>
              <w:jc w:val="center"/>
              <w:rPr>
                <w:rFonts w:ascii="Times New Roman" w:hAnsi="Times New Roman"/>
                <w:szCs w:val="24"/>
              </w:rPr>
            </w:pPr>
            <w:r>
              <w:rPr>
                <w:rFonts w:ascii="Times New Roman" w:hAnsi="Times New Roman"/>
                <w:szCs w:val="24"/>
              </w:rPr>
              <w:t>262</w:t>
            </w:r>
          </w:p>
        </w:tc>
      </w:tr>
    </w:tbl>
    <w:p w:rsidR="002A0CD3" w:rsidP="006A7B12" w:rsidRDefault="002A0CD3">
      <w:pPr>
        <w:tabs>
          <w:tab w:val="left" w:pos="-1440"/>
        </w:tabs>
        <w:ind w:left="1350"/>
        <w:rPr>
          <w:rFonts w:ascii="Times New Roman" w:hAnsi="Times New Roman"/>
          <w:szCs w:val="24"/>
        </w:rPr>
      </w:pPr>
    </w:p>
    <w:p w:rsidR="002A0CD3" w:rsidP="006A7B12" w:rsidRDefault="002A0CD3">
      <w:pPr>
        <w:tabs>
          <w:tab w:val="left" w:pos="-1440"/>
        </w:tabs>
        <w:ind w:left="2160"/>
        <w:rPr>
          <w:rFonts w:ascii="Times New Roman" w:hAnsi="Times New Roman"/>
          <w:szCs w:val="24"/>
        </w:rPr>
      </w:pPr>
    </w:p>
    <w:p w:rsidRPr="00D83BA9" w:rsidR="00463BFC" w:rsidP="006A7B12" w:rsidRDefault="00463BFC">
      <w:pPr>
        <w:tabs>
          <w:tab w:val="left" w:pos="-1440"/>
        </w:tabs>
        <w:ind w:left="2160" w:hanging="2160"/>
        <w:rPr>
          <w:rFonts w:ascii="Times New Roman" w:hAnsi="Times New Roman"/>
          <w:b/>
          <w:szCs w:val="24"/>
        </w:rPr>
      </w:pPr>
      <w:r w:rsidRPr="00D83BA9">
        <w:rPr>
          <w:rFonts w:ascii="Times New Roman" w:hAnsi="Times New Roman"/>
          <w:b/>
          <w:szCs w:val="24"/>
        </w:rPr>
        <w:tab/>
      </w:r>
      <w:r w:rsidRPr="00D83BA9">
        <w:rPr>
          <w:rFonts w:ascii="Times New Roman" w:hAnsi="Times New Roman"/>
          <w:b/>
          <w:szCs w:val="24"/>
        </w:rPr>
        <w:tab/>
        <w:t>-</w:t>
      </w:r>
      <w:r w:rsidRPr="00D83BA9">
        <w:rPr>
          <w:rFonts w:ascii="Times New Roman" w:hAnsi="Times New Roman"/>
          <w:b/>
          <w:szCs w:val="24"/>
        </w:rPr>
        <w:tab/>
        <w:t xml:space="preserve">IF THIS REQUEST FOR APPROVAL COVERS MORE THAN ONE FORM, PROVIDE SEPARATE HOUR BURDEN ESTIMATES FOR EACH FORM AND AGGREGATE THE HOUR BURDENS IN ITEM 13 OF OMB FORM 83-I.    </w:t>
      </w:r>
    </w:p>
    <w:p w:rsidR="00463BFC" w:rsidP="006A7B12" w:rsidRDefault="004A2ED4">
      <w:pPr>
        <w:tabs>
          <w:tab w:val="left" w:pos="-1440"/>
        </w:tabs>
        <w:ind w:left="2160" w:hanging="2160"/>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004A2ED4" w:rsidP="00C11762" w:rsidRDefault="004A2ED4">
      <w:pPr>
        <w:tabs>
          <w:tab w:val="left" w:pos="-1440"/>
        </w:tabs>
        <w:spacing w:line="360" w:lineRule="auto"/>
        <w:ind w:left="2160"/>
        <w:rPr>
          <w:rFonts w:ascii="Times New Roman" w:hAnsi="Times New Roman"/>
          <w:szCs w:val="24"/>
        </w:rPr>
      </w:pPr>
      <w:r>
        <w:rPr>
          <w:rFonts w:ascii="Times New Roman" w:hAnsi="Times New Roman"/>
          <w:szCs w:val="24"/>
        </w:rPr>
        <w:t>Respondent</w:t>
      </w:r>
      <w:r w:rsidR="00893A42">
        <w:rPr>
          <w:rFonts w:ascii="Times New Roman" w:hAnsi="Times New Roman"/>
          <w:szCs w:val="24"/>
        </w:rPr>
        <w:t>s</w:t>
      </w:r>
      <w:r>
        <w:rPr>
          <w:rFonts w:ascii="Times New Roman" w:hAnsi="Times New Roman"/>
          <w:szCs w:val="24"/>
        </w:rPr>
        <w:t xml:space="preserve"> are required to submit </w:t>
      </w:r>
      <w:r w:rsidR="002C2CA9">
        <w:rPr>
          <w:rFonts w:ascii="Times New Roman" w:hAnsi="Times New Roman"/>
          <w:szCs w:val="24"/>
        </w:rPr>
        <w:t xml:space="preserve">only </w:t>
      </w:r>
      <w:r>
        <w:rPr>
          <w:rFonts w:ascii="Times New Roman" w:hAnsi="Times New Roman"/>
          <w:szCs w:val="24"/>
        </w:rPr>
        <w:t>one form</w:t>
      </w:r>
      <w:r w:rsidR="002C2CA9">
        <w:rPr>
          <w:rFonts w:ascii="Times New Roman" w:hAnsi="Times New Roman"/>
          <w:szCs w:val="24"/>
        </w:rPr>
        <w:t>,</w:t>
      </w:r>
      <w:r>
        <w:rPr>
          <w:rFonts w:ascii="Times New Roman" w:hAnsi="Times New Roman"/>
          <w:szCs w:val="24"/>
        </w:rPr>
        <w:t xml:space="preserve"> FSIS Form 7234-1 (OMB approv</w:t>
      </w:r>
      <w:r w:rsidR="00551D52">
        <w:rPr>
          <w:rFonts w:ascii="Times New Roman" w:hAnsi="Times New Roman"/>
          <w:szCs w:val="24"/>
        </w:rPr>
        <w:t>al</w:t>
      </w:r>
      <w:r>
        <w:rPr>
          <w:rFonts w:ascii="Times New Roman" w:hAnsi="Times New Roman"/>
          <w:szCs w:val="24"/>
        </w:rPr>
        <w:t xml:space="preserve"> number: 0583-0092). </w:t>
      </w:r>
    </w:p>
    <w:p w:rsidR="006B565D" w:rsidP="00527485"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b/>
          <w:szCs w:val="24"/>
        </w:rPr>
      </w:pPr>
      <w:r w:rsidRPr="00D83BA9">
        <w:rPr>
          <w:rFonts w:ascii="Times New Roman" w:hAnsi="Times New Roman"/>
          <w:szCs w:val="24"/>
        </w:rPr>
        <w:tab/>
      </w:r>
      <w:r w:rsidRPr="00D83BA9">
        <w:rPr>
          <w:rFonts w:ascii="Times New Roman" w:hAnsi="Times New Roman"/>
          <w:szCs w:val="24"/>
        </w:rPr>
        <w:tab/>
        <w:t>-</w:t>
      </w:r>
      <w:r w:rsidRPr="00D83BA9">
        <w:rPr>
          <w:rFonts w:ascii="Times New Roman" w:hAnsi="Times New Roman"/>
          <w:szCs w:val="24"/>
        </w:rPr>
        <w:tab/>
      </w:r>
      <w:r w:rsidRPr="00D83BA9">
        <w:rPr>
          <w:rFonts w:ascii="Times New Roman" w:hAnsi="Times New Roman"/>
          <w:szCs w:val="24"/>
        </w:rPr>
        <w:tab/>
      </w:r>
      <w:r w:rsidRPr="00D83BA9">
        <w:rPr>
          <w:rFonts w:ascii="Times New Roman" w:hAnsi="Times New Roman"/>
          <w:b/>
          <w:szCs w:val="24"/>
        </w:rPr>
        <w:t>PROVIDE ESTIMATES OF ANNUALIZED COST TO RESPONDENTS FOR THE HOUR BURDENS FOR COLLECTIONS OF INFORMATION, IDENTIFYING AND USING APPROPRIATE WAGE RATE CATEGORIES.</w:t>
      </w:r>
    </w:p>
    <w:p w:rsidR="00527485" w:rsidP="006B565D" w:rsidRDefault="0052748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szCs w:val="24"/>
        </w:rPr>
      </w:pPr>
    </w:p>
    <w:p w:rsidRPr="006B565D" w:rsidR="006B565D" w:rsidP="00C11762" w:rsidRDefault="006B565D">
      <w:pPr>
        <w:tabs>
          <w:tab w:val="left" w:pos="0"/>
          <w:tab w:val="left" w:pos="361"/>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2160"/>
        <w:rPr>
          <w:rFonts w:ascii="Times New Roman" w:hAnsi="Times New Roman"/>
          <w:b/>
          <w:szCs w:val="24"/>
        </w:rPr>
      </w:pPr>
      <w:r w:rsidRPr="007A07F8">
        <w:rPr>
          <w:rFonts w:ascii="Times New Roman" w:hAnsi="Times New Roman"/>
          <w:szCs w:val="24"/>
        </w:rPr>
        <w:t>The respondents’ estimated annual cost of providing information is $</w:t>
      </w:r>
      <w:r w:rsidR="00023E0C">
        <w:rPr>
          <w:rFonts w:ascii="Times New Roman" w:hAnsi="Times New Roman"/>
          <w:szCs w:val="24"/>
        </w:rPr>
        <w:t>7,385.78</w:t>
      </w:r>
      <w:r w:rsidR="007A07F8">
        <w:rPr>
          <w:rFonts w:ascii="Times New Roman" w:hAnsi="Times New Roman"/>
          <w:szCs w:val="24"/>
        </w:rPr>
        <w:t>.</w:t>
      </w:r>
      <w:r w:rsidRPr="007A07F8">
        <w:rPr>
          <w:rFonts w:ascii="Times New Roman" w:hAnsi="Times New Roman"/>
          <w:szCs w:val="24"/>
        </w:rPr>
        <w:t xml:space="preserve"> This total was estimated by multiplying </w:t>
      </w:r>
      <w:r w:rsidR="00023E0C">
        <w:rPr>
          <w:rFonts w:ascii="Times New Roman" w:hAnsi="Times New Roman"/>
          <w:szCs w:val="24"/>
        </w:rPr>
        <w:t>262</w:t>
      </w:r>
      <w:r w:rsidRPr="007A07F8">
        <w:rPr>
          <w:rFonts w:ascii="Times New Roman" w:hAnsi="Times New Roman"/>
          <w:szCs w:val="24"/>
        </w:rPr>
        <w:t xml:space="preserve"> total burden hours by $</w:t>
      </w:r>
      <w:r w:rsidRPr="007A07F8" w:rsidR="009E223E">
        <w:rPr>
          <w:rFonts w:ascii="Times New Roman" w:hAnsi="Times New Roman"/>
          <w:szCs w:val="24"/>
        </w:rPr>
        <w:t>2</w:t>
      </w:r>
      <w:r w:rsidR="00023E0C">
        <w:rPr>
          <w:rFonts w:ascii="Times New Roman" w:hAnsi="Times New Roman"/>
          <w:szCs w:val="24"/>
        </w:rPr>
        <w:t>8</w:t>
      </w:r>
      <w:r w:rsidRPr="007A07F8" w:rsidR="007A07F8">
        <w:rPr>
          <w:rFonts w:ascii="Times New Roman" w:hAnsi="Times New Roman"/>
          <w:szCs w:val="24"/>
        </w:rPr>
        <w:t>.</w:t>
      </w:r>
      <w:r w:rsidR="00023E0C">
        <w:rPr>
          <w:rFonts w:ascii="Times New Roman" w:hAnsi="Times New Roman"/>
          <w:szCs w:val="24"/>
        </w:rPr>
        <w:t>19</w:t>
      </w:r>
      <w:r w:rsidRPr="007A07F8">
        <w:rPr>
          <w:rFonts w:ascii="Times New Roman" w:hAnsi="Times New Roman"/>
          <w:szCs w:val="24"/>
        </w:rPr>
        <w:t xml:space="preserve">, the </w:t>
      </w:r>
      <w:r w:rsidRPr="007A07F8" w:rsidR="00615B47">
        <w:rPr>
          <w:rFonts w:ascii="Times New Roman" w:hAnsi="Times New Roman"/>
          <w:szCs w:val="24"/>
        </w:rPr>
        <w:t xml:space="preserve">national mean </w:t>
      </w:r>
      <w:r w:rsidRPr="007A07F8">
        <w:rPr>
          <w:rFonts w:ascii="Times New Roman" w:hAnsi="Times New Roman"/>
          <w:szCs w:val="24"/>
        </w:rPr>
        <w:t xml:space="preserve">hourly </w:t>
      </w:r>
      <w:r w:rsidRPr="007A07F8" w:rsidR="00615B47">
        <w:rPr>
          <w:rFonts w:ascii="Times New Roman" w:hAnsi="Times New Roman"/>
          <w:szCs w:val="24"/>
        </w:rPr>
        <w:t xml:space="preserve">wage </w:t>
      </w:r>
      <w:r w:rsidRPr="007A07F8">
        <w:rPr>
          <w:rFonts w:ascii="Times New Roman" w:hAnsi="Times New Roman"/>
          <w:szCs w:val="24"/>
        </w:rPr>
        <w:t xml:space="preserve">based on </w:t>
      </w:r>
      <w:r w:rsidRPr="007A07F8" w:rsidR="00C30ABC">
        <w:rPr>
          <w:rFonts w:ascii="Times New Roman" w:hAnsi="Times New Roman"/>
          <w:szCs w:val="24"/>
        </w:rPr>
        <w:t>20</w:t>
      </w:r>
      <w:r w:rsidRPr="007A07F8" w:rsidR="00797D6F">
        <w:rPr>
          <w:rFonts w:ascii="Times New Roman" w:hAnsi="Times New Roman"/>
          <w:szCs w:val="24"/>
        </w:rPr>
        <w:t>1</w:t>
      </w:r>
      <w:r w:rsidR="00023E0C">
        <w:rPr>
          <w:rFonts w:ascii="Times New Roman" w:hAnsi="Times New Roman"/>
          <w:szCs w:val="24"/>
        </w:rPr>
        <w:t>9</w:t>
      </w:r>
      <w:r w:rsidRPr="007A07F8" w:rsidR="00C30ABC">
        <w:rPr>
          <w:rFonts w:ascii="Times New Roman" w:hAnsi="Times New Roman"/>
          <w:szCs w:val="24"/>
        </w:rPr>
        <w:t xml:space="preserve"> wages for line supervisors/managers of production and operating workers</w:t>
      </w:r>
      <w:r w:rsidRPr="007A07F8" w:rsidR="00615B47">
        <w:rPr>
          <w:rFonts w:ascii="Times New Roman" w:hAnsi="Times New Roman"/>
          <w:szCs w:val="24"/>
        </w:rPr>
        <w:t xml:space="preserve"> </w:t>
      </w:r>
      <w:r w:rsidRPr="007A07F8" w:rsidR="00C30ABC">
        <w:rPr>
          <w:rFonts w:ascii="Times New Roman" w:hAnsi="Times New Roman"/>
          <w:szCs w:val="24"/>
        </w:rPr>
        <w:t>(</w:t>
      </w:r>
      <w:r w:rsidRPr="007A07F8" w:rsidR="00260558">
        <w:rPr>
          <w:rFonts w:ascii="Times New Roman" w:hAnsi="Times New Roman"/>
          <w:szCs w:val="24"/>
        </w:rPr>
        <w:t xml:space="preserve">North </w:t>
      </w:r>
      <w:r w:rsidRPr="007A07F8" w:rsidR="00260558">
        <w:rPr>
          <w:rFonts w:ascii="Times New Roman" w:hAnsi="Times New Roman"/>
          <w:szCs w:val="24"/>
        </w:rPr>
        <w:lastRenderedPageBreak/>
        <w:t>American Industry Classification System (</w:t>
      </w:r>
      <w:r w:rsidRPr="007A07F8" w:rsidR="00C30ABC">
        <w:rPr>
          <w:rFonts w:ascii="Times New Roman" w:hAnsi="Times New Roman"/>
          <w:szCs w:val="24"/>
        </w:rPr>
        <w:t>NAICS</w:t>
      </w:r>
      <w:r w:rsidRPr="007A07F8" w:rsidR="00260558">
        <w:rPr>
          <w:rFonts w:ascii="Times New Roman" w:hAnsi="Times New Roman"/>
          <w:szCs w:val="24"/>
        </w:rPr>
        <w:t>)</w:t>
      </w:r>
      <w:r w:rsidRPr="007A07F8" w:rsidR="00C30ABC">
        <w:rPr>
          <w:rFonts w:ascii="Times New Roman" w:hAnsi="Times New Roman"/>
          <w:szCs w:val="24"/>
        </w:rPr>
        <w:t xml:space="preserve"> 31100</w:t>
      </w:r>
      <w:r w:rsidRPr="007A07F8" w:rsidR="007A07F8">
        <w:rPr>
          <w:rFonts w:ascii="Times New Roman" w:hAnsi="Times New Roman"/>
          <w:szCs w:val="24"/>
        </w:rPr>
        <w:t>0</w:t>
      </w:r>
      <w:r w:rsidRPr="007A07F8" w:rsidR="00C30ABC">
        <w:rPr>
          <w:rFonts w:ascii="Times New Roman" w:hAnsi="Times New Roman"/>
          <w:szCs w:val="24"/>
        </w:rPr>
        <w:t>-Food Manufacturing).</w:t>
      </w:r>
      <w:r w:rsidR="00C30ABC">
        <w:rPr>
          <w:rFonts w:ascii="Times New Roman" w:hAnsi="Times New Roman"/>
          <w:szCs w:val="24"/>
        </w:rPr>
        <w:t xml:space="preserve">  </w:t>
      </w:r>
    </w:p>
    <w:p w:rsidRPr="00D83BA9" w:rsidR="00463BFC" w:rsidP="006A7B12" w:rsidRDefault="00463B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p>
    <w:p w:rsidRPr="00D83BA9" w:rsidR="00463BFC" w:rsidP="006A7B12" w:rsidRDefault="00463B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szCs w:val="24"/>
        </w:rPr>
      </w:pPr>
      <w:r w:rsidRPr="00D83BA9">
        <w:rPr>
          <w:rFonts w:ascii="Times New Roman" w:hAnsi="Times New Roman"/>
          <w:b/>
          <w:szCs w:val="24"/>
        </w:rPr>
        <w:tab/>
      </w:r>
      <w:r w:rsidRPr="00D83BA9">
        <w:rPr>
          <w:rFonts w:ascii="Times New Roman" w:hAnsi="Times New Roman"/>
          <w:b/>
          <w:szCs w:val="24"/>
        </w:rPr>
        <w:tab/>
        <w:t xml:space="preserve">13.  </w:t>
      </w:r>
      <w:r w:rsidRPr="00D83BA9">
        <w:rPr>
          <w:rFonts w:ascii="Times New Roman" w:hAnsi="Times New Roman"/>
          <w:b/>
          <w:szCs w:val="24"/>
        </w:rPr>
        <w:tab/>
      </w:r>
      <w:r w:rsidRPr="00D83BA9" w:rsidR="000F1DFA">
        <w:rPr>
          <w:rFonts w:ascii="Times New Roman" w:hAnsi="Times New Roman"/>
          <w:b/>
          <w:szCs w:val="24"/>
        </w:rPr>
        <w:tab/>
      </w:r>
      <w:r w:rsidRPr="00D83BA9">
        <w:rPr>
          <w:rFonts w:ascii="Times New Roman" w:hAnsi="Times New Roman"/>
          <w:b/>
          <w:szCs w:val="24"/>
        </w:rPr>
        <w:t>PROVIDE AN ESTIMATE OF THE TOTAL ANNUAL COST BURDEN</w:t>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t>TO RESPONDENTS OR RECORDKEEPERS RESULTING FROM THE</w:t>
      </w:r>
    </w:p>
    <w:p w:rsidRPr="00D83BA9" w:rsidR="00463BFC" w:rsidP="006A7B12" w:rsidRDefault="00463BFC">
      <w:pPr>
        <w:tabs>
          <w:tab w:val="left" w:pos="0"/>
          <w:tab w:val="left" w:pos="361"/>
          <w:tab w:val="left" w:pos="722"/>
          <w:tab w:val="left" w:pos="1170"/>
          <w:tab w:val="left" w:pos="1444"/>
          <w:tab w:val="left" w:pos="1806"/>
          <w:tab w:val="left" w:pos="2160"/>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szCs w:val="24"/>
        </w:rPr>
      </w:pP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r>
      <w:r w:rsidRPr="00D83BA9">
        <w:rPr>
          <w:rFonts w:ascii="Times New Roman" w:hAnsi="Times New Roman"/>
          <w:b/>
          <w:szCs w:val="24"/>
        </w:rPr>
        <w:tab/>
        <w:t>COLLECTION OF INFORMATION.  (DO NOT INCLUDE THE COST</w:t>
      </w:r>
      <w:r w:rsidRPr="00D83BA9">
        <w:rPr>
          <w:rFonts w:ascii="Times New Roman" w:hAnsi="Times New Roman"/>
          <w:b/>
          <w:szCs w:val="24"/>
        </w:rPr>
        <w:tab/>
      </w:r>
      <w:r w:rsidRPr="00D83BA9">
        <w:rPr>
          <w:rFonts w:ascii="Times New Roman" w:hAnsi="Times New Roman"/>
          <w:b/>
          <w:szCs w:val="24"/>
        </w:rPr>
        <w:tab/>
        <w:t xml:space="preserve"> </w:t>
      </w:r>
      <w:r w:rsidRPr="00D83BA9">
        <w:rPr>
          <w:rFonts w:ascii="Times New Roman" w:hAnsi="Times New Roman"/>
          <w:b/>
          <w:szCs w:val="24"/>
        </w:rPr>
        <w:tab/>
        <w:t xml:space="preserve">OF ANY HOUR BURDEN SHOWN IN ITEMS 12 AND 14).  </w:t>
      </w:r>
    </w:p>
    <w:p w:rsidRPr="00D83BA9" w:rsidR="00463BFC" w:rsidP="006A7B12" w:rsidRDefault="00463BFC">
      <w:pPr>
        <w:rPr>
          <w:rFonts w:ascii="Times New Roman" w:hAnsi="Times New Roman"/>
          <w:b/>
          <w:szCs w:val="24"/>
        </w:rPr>
      </w:pPr>
    </w:p>
    <w:p w:rsidR="00463BFC" w:rsidP="006A7B12" w:rsidRDefault="00463BFC">
      <w:pPr>
        <w:tabs>
          <w:tab w:val="left" w:pos="-1440"/>
        </w:tabs>
        <w:ind w:left="2160" w:hanging="720"/>
        <w:rPr>
          <w:rFonts w:ascii="Times New Roman" w:hAnsi="Times New Roman"/>
          <w:b/>
          <w:szCs w:val="24"/>
        </w:rPr>
      </w:pPr>
      <w:r w:rsidRPr="00D83BA9">
        <w:rPr>
          <w:rFonts w:ascii="Times New Roman" w:hAnsi="Times New Roman"/>
          <w:b/>
          <w:szCs w:val="24"/>
        </w:rPr>
        <w:t>-</w:t>
      </w:r>
      <w:r w:rsidRPr="00D83BA9">
        <w:rPr>
          <w:rFonts w:ascii="Times New Roman" w:hAnsi="Times New Roman"/>
          <w:b/>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43BCA" w:rsidP="006A7B12" w:rsidRDefault="00443BCA">
      <w:pPr>
        <w:tabs>
          <w:tab w:val="left" w:pos="-1440"/>
        </w:tabs>
        <w:ind w:left="2160" w:hanging="720"/>
        <w:rPr>
          <w:rFonts w:ascii="Times New Roman" w:hAnsi="Times New Roman"/>
          <w:b/>
          <w:szCs w:val="24"/>
        </w:rPr>
      </w:pPr>
    </w:p>
    <w:p w:rsidRPr="00443BCA" w:rsidR="00443BCA" w:rsidP="00C11762" w:rsidRDefault="00443BCA">
      <w:pPr>
        <w:tabs>
          <w:tab w:val="left" w:pos="-1440"/>
        </w:tabs>
        <w:spacing w:line="360" w:lineRule="auto"/>
        <w:ind w:left="2160" w:hanging="720"/>
        <w:rPr>
          <w:rFonts w:ascii="Times New Roman" w:hAnsi="Times New Roman"/>
          <w:szCs w:val="24"/>
        </w:rPr>
      </w:pPr>
      <w:r>
        <w:rPr>
          <w:rFonts w:ascii="Times New Roman" w:hAnsi="Times New Roman"/>
          <w:b/>
          <w:szCs w:val="24"/>
        </w:rPr>
        <w:tab/>
      </w:r>
      <w:r>
        <w:rPr>
          <w:rFonts w:ascii="Times New Roman" w:hAnsi="Times New Roman"/>
          <w:szCs w:val="24"/>
        </w:rPr>
        <w:t xml:space="preserve">There </w:t>
      </w:r>
      <w:r w:rsidR="00502F8D">
        <w:rPr>
          <w:rFonts w:ascii="Times New Roman" w:hAnsi="Times New Roman"/>
          <w:szCs w:val="24"/>
        </w:rPr>
        <w:t>is</w:t>
      </w:r>
      <w:r>
        <w:rPr>
          <w:rFonts w:ascii="Times New Roman" w:hAnsi="Times New Roman"/>
          <w:szCs w:val="24"/>
        </w:rPr>
        <w:t xml:space="preserve"> no capital/start-up cost</w:t>
      </w:r>
      <w:r w:rsidR="00551D52">
        <w:rPr>
          <w:rFonts w:ascii="Times New Roman" w:hAnsi="Times New Roman"/>
          <w:szCs w:val="24"/>
        </w:rPr>
        <w:t>.</w:t>
      </w:r>
      <w:r w:rsidR="00050079">
        <w:rPr>
          <w:rFonts w:ascii="Times New Roman" w:hAnsi="Times New Roman"/>
          <w:szCs w:val="24"/>
        </w:rPr>
        <w:t xml:space="preserve"> </w:t>
      </w:r>
      <w:r w:rsidR="00551D52">
        <w:rPr>
          <w:rFonts w:ascii="Times New Roman" w:hAnsi="Times New Roman"/>
          <w:szCs w:val="24"/>
        </w:rPr>
        <w:t>O</w:t>
      </w:r>
      <w:r>
        <w:rPr>
          <w:rFonts w:ascii="Times New Roman" w:hAnsi="Times New Roman"/>
          <w:szCs w:val="24"/>
        </w:rPr>
        <w:t xml:space="preserve">perating </w:t>
      </w:r>
      <w:r w:rsidR="0055093B">
        <w:rPr>
          <w:rFonts w:ascii="Times New Roman" w:hAnsi="Times New Roman"/>
          <w:szCs w:val="24"/>
        </w:rPr>
        <w:t>or annual maintenance costs are included</w:t>
      </w:r>
      <w:r>
        <w:rPr>
          <w:rFonts w:ascii="Times New Roman" w:hAnsi="Times New Roman"/>
          <w:szCs w:val="24"/>
        </w:rPr>
        <w:t xml:space="preserve"> in total annual cost burden.</w:t>
      </w:r>
      <w:r w:rsidR="00502F8D">
        <w:rPr>
          <w:rFonts w:ascii="Times New Roman" w:hAnsi="Times New Roman"/>
          <w:szCs w:val="24"/>
        </w:rPr>
        <w:t xml:space="preserve">  The only cost is printing the </w:t>
      </w:r>
      <w:r w:rsidR="00994942">
        <w:rPr>
          <w:rFonts w:ascii="Times New Roman" w:hAnsi="Times New Roman"/>
          <w:szCs w:val="24"/>
        </w:rPr>
        <w:t xml:space="preserve">actual </w:t>
      </w:r>
      <w:r w:rsidR="00502F8D">
        <w:rPr>
          <w:rFonts w:ascii="Times New Roman" w:hAnsi="Times New Roman"/>
          <w:szCs w:val="24"/>
        </w:rPr>
        <w:t>label</w:t>
      </w:r>
      <w:r w:rsidR="00994942">
        <w:rPr>
          <w:rFonts w:ascii="Times New Roman" w:hAnsi="Times New Roman"/>
          <w:szCs w:val="24"/>
        </w:rPr>
        <w:t>.  Cost of label can vary based on the type of label the manufacturer determines to use.  For example</w:t>
      </w:r>
      <w:r w:rsidR="00CB1BFF">
        <w:rPr>
          <w:rFonts w:ascii="Times New Roman" w:hAnsi="Times New Roman"/>
          <w:szCs w:val="24"/>
        </w:rPr>
        <w:t>,</w:t>
      </w:r>
      <w:r w:rsidR="00994942">
        <w:rPr>
          <w:rFonts w:ascii="Times New Roman" w:hAnsi="Times New Roman"/>
          <w:szCs w:val="24"/>
        </w:rPr>
        <w:t xml:space="preserve"> some manufacturers may submit black and </w:t>
      </w:r>
      <w:r w:rsidR="0055093B">
        <w:rPr>
          <w:rFonts w:ascii="Times New Roman" w:hAnsi="Times New Roman"/>
          <w:szCs w:val="24"/>
        </w:rPr>
        <w:t>white labels versus a gloss multi colored label.</w:t>
      </w:r>
      <w:r w:rsidR="00994942">
        <w:rPr>
          <w:rFonts w:ascii="Times New Roman" w:hAnsi="Times New Roman"/>
          <w:szCs w:val="24"/>
        </w:rPr>
        <w:t xml:space="preserve"> </w:t>
      </w:r>
    </w:p>
    <w:p w:rsidRPr="00D83BA9" w:rsidR="00463BFC" w:rsidP="006A7B12" w:rsidRDefault="00463BFC">
      <w:pPr>
        <w:rPr>
          <w:rFonts w:ascii="Times New Roman" w:hAnsi="Times New Roman"/>
          <w:b/>
          <w:szCs w:val="24"/>
        </w:rPr>
      </w:pPr>
    </w:p>
    <w:p w:rsidR="00502F8D" w:rsidP="006A7B12" w:rsidRDefault="00463BFC">
      <w:pPr>
        <w:tabs>
          <w:tab w:val="left" w:pos="-1440"/>
        </w:tabs>
        <w:ind w:left="2160" w:hanging="720"/>
        <w:rPr>
          <w:rFonts w:ascii="Times New Roman" w:hAnsi="Times New Roman"/>
          <w:b/>
          <w:szCs w:val="24"/>
        </w:rPr>
      </w:pPr>
      <w:r w:rsidRPr="00D83BA9">
        <w:rPr>
          <w:rFonts w:ascii="Times New Roman" w:hAnsi="Times New Roman"/>
          <w:b/>
          <w:szCs w:val="24"/>
        </w:rPr>
        <w:t>-</w:t>
      </w:r>
      <w:r w:rsidRPr="00D83BA9">
        <w:rPr>
          <w:rFonts w:ascii="Times New Roman" w:hAnsi="Times New Roman"/>
          <w:b/>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w:t>
      </w:r>
      <w:r w:rsidRPr="00D83BA9">
        <w:rPr>
          <w:rFonts w:ascii="Times New Roman" w:hAnsi="Times New Roman"/>
          <w:b/>
          <w:szCs w:val="24"/>
        </w:rPr>
        <w:lastRenderedPageBreak/>
        <w:t xml:space="preserve">60-DAY PRE-OMB SUBMISSION PUBLIC COMMENT PROCESS </w:t>
      </w:r>
    </w:p>
    <w:p w:rsidR="00463BFC" w:rsidP="006A7B12" w:rsidRDefault="00502F8D">
      <w:pPr>
        <w:tabs>
          <w:tab w:val="left" w:pos="-1440"/>
        </w:tabs>
        <w:ind w:left="2160" w:hanging="720"/>
        <w:rPr>
          <w:rFonts w:ascii="Times New Roman" w:hAnsi="Times New Roman"/>
          <w:b/>
          <w:szCs w:val="24"/>
        </w:rPr>
      </w:pPr>
      <w:r>
        <w:rPr>
          <w:rFonts w:ascii="Times New Roman" w:hAnsi="Times New Roman"/>
          <w:b/>
          <w:szCs w:val="24"/>
        </w:rPr>
        <w:tab/>
      </w:r>
      <w:r w:rsidRPr="00D83BA9" w:rsidR="00463BFC">
        <w:rPr>
          <w:rFonts w:ascii="Times New Roman" w:hAnsi="Times New Roman"/>
          <w:b/>
          <w:szCs w:val="24"/>
        </w:rPr>
        <w:t xml:space="preserve">AND USE EXISTING ECONOMIC OR REGULATORY IMPACT ANALYSIS ASSOCIATED WITH THE RULEMAKING CONTAINING THE INFORMATION COLLECTION, AS APPROPRIATE.  </w:t>
      </w:r>
    </w:p>
    <w:p w:rsidR="00260558" w:rsidP="006A7B12" w:rsidRDefault="00260558">
      <w:pPr>
        <w:tabs>
          <w:tab w:val="left" w:pos="-1440"/>
        </w:tabs>
        <w:ind w:left="2160" w:hanging="720"/>
        <w:rPr>
          <w:rFonts w:ascii="Times New Roman" w:hAnsi="Times New Roman"/>
          <w:b/>
          <w:szCs w:val="24"/>
        </w:rPr>
      </w:pPr>
    </w:p>
    <w:p w:rsidRPr="00436042" w:rsidR="00CB1BFF" w:rsidP="006A7B12" w:rsidRDefault="00260558">
      <w:pPr>
        <w:tabs>
          <w:tab w:val="left" w:pos="-1440"/>
        </w:tabs>
        <w:ind w:left="2160" w:hanging="720"/>
        <w:rPr>
          <w:rFonts w:ascii="Times New Roman" w:hAnsi="Times New Roman"/>
          <w:szCs w:val="24"/>
        </w:rPr>
      </w:pPr>
      <w:r>
        <w:rPr>
          <w:rFonts w:ascii="Times New Roman" w:hAnsi="Times New Roman"/>
          <w:szCs w:val="24"/>
        </w:rPr>
        <w:tab/>
      </w:r>
      <w:r w:rsidRPr="00436042" w:rsidR="00CB1BFF">
        <w:rPr>
          <w:rFonts w:ascii="Times New Roman" w:hAnsi="Times New Roman"/>
          <w:szCs w:val="24"/>
        </w:rPr>
        <w:t xml:space="preserve">Cost estimates are not expected to vary widely. </w:t>
      </w:r>
    </w:p>
    <w:p w:rsidRPr="00D83BA9" w:rsidR="00502F8D" w:rsidP="006A7B12" w:rsidRDefault="00502F8D">
      <w:pPr>
        <w:tabs>
          <w:tab w:val="left" w:pos="-1440"/>
        </w:tabs>
        <w:ind w:left="2160" w:hanging="720"/>
        <w:rPr>
          <w:rFonts w:ascii="Times New Roman" w:hAnsi="Times New Roman"/>
          <w:b/>
          <w:szCs w:val="24"/>
        </w:rPr>
      </w:pPr>
    </w:p>
    <w:p w:rsidRPr="00D83BA9" w:rsidR="00463BFC" w:rsidP="006A7B12" w:rsidRDefault="00463BFC">
      <w:pPr>
        <w:ind w:left="2160" w:hanging="720"/>
        <w:rPr>
          <w:rFonts w:ascii="Times New Roman" w:hAnsi="Times New Roman"/>
          <w:b/>
          <w:szCs w:val="24"/>
        </w:rPr>
      </w:pPr>
      <w:r w:rsidRPr="00D83BA9">
        <w:rPr>
          <w:rFonts w:ascii="Times New Roman" w:hAnsi="Times New Roman"/>
          <w:b/>
          <w:szCs w:val="24"/>
        </w:rPr>
        <w:t>-</w:t>
      </w:r>
      <w:r w:rsidRPr="00D83BA9">
        <w:rPr>
          <w:rFonts w:ascii="Times New Roman" w:hAnsi="Times New Roman"/>
          <w:b/>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Pr="00D83BA9" w:rsidR="00186BA9">
        <w:rPr>
          <w:rFonts w:ascii="Times New Roman" w:hAnsi="Times New Roman"/>
          <w:b/>
          <w:szCs w:val="24"/>
        </w:rPr>
        <w:t>INFORMATION OR</w:t>
      </w:r>
      <w:r w:rsidRPr="00D83BA9">
        <w:rPr>
          <w:rFonts w:ascii="Times New Roman" w:hAnsi="Times New Roman"/>
          <w:b/>
          <w:szCs w:val="24"/>
        </w:rPr>
        <w:t xml:space="preserve"> KEEPING RECORDS FOR THE GOVERNMENT, OR (4) AS PART OF CUSTOMARY AND USUAL BUSINESS OR PRIVATE PRACTICES.  </w:t>
      </w:r>
    </w:p>
    <w:p w:rsidRPr="00D83BA9" w:rsidR="00463BFC" w:rsidP="006A7B12"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szCs w:val="24"/>
        </w:rPr>
      </w:pPr>
    </w:p>
    <w:p w:rsidR="00463BFC" w:rsidP="006A7B12" w:rsidRDefault="00463BFC">
      <w:pPr>
        <w:ind w:left="1440" w:hanging="720"/>
        <w:rPr>
          <w:rFonts w:ascii="Times New Roman" w:hAnsi="Times New Roman"/>
          <w:b/>
          <w:szCs w:val="24"/>
        </w:rPr>
      </w:pPr>
      <w:r w:rsidRPr="00D83BA9">
        <w:rPr>
          <w:rFonts w:ascii="Times New Roman" w:hAnsi="Times New Roman"/>
          <w:b/>
          <w:szCs w:val="24"/>
        </w:rPr>
        <w:t>14.</w:t>
      </w:r>
      <w:r w:rsidRPr="00D83BA9">
        <w:rPr>
          <w:rFonts w:ascii="Times New Roman" w:hAnsi="Times New Roman"/>
          <w:b/>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FC36AD" w:rsidP="006A7B12" w:rsidRDefault="00FC36AD">
      <w:pPr>
        <w:ind w:left="1440" w:hanging="720"/>
        <w:rPr>
          <w:rFonts w:ascii="Times New Roman" w:hAnsi="Times New Roman"/>
          <w:b/>
          <w:szCs w:val="24"/>
        </w:rPr>
      </w:pPr>
    </w:p>
    <w:p w:rsidR="00FC36AD" w:rsidP="00C11762" w:rsidRDefault="00FC36AD">
      <w:pPr>
        <w:spacing w:line="360" w:lineRule="auto"/>
        <w:ind w:left="1440" w:hanging="720"/>
        <w:rPr>
          <w:rFonts w:ascii="Times New Roman" w:hAnsi="Times New Roman"/>
          <w:szCs w:val="24"/>
        </w:rPr>
      </w:pPr>
      <w:r>
        <w:rPr>
          <w:rFonts w:ascii="Times New Roman" w:hAnsi="Times New Roman"/>
          <w:b/>
          <w:szCs w:val="24"/>
        </w:rPr>
        <w:tab/>
      </w:r>
      <w:r>
        <w:rPr>
          <w:rFonts w:ascii="Times New Roman" w:hAnsi="Times New Roman"/>
          <w:szCs w:val="24"/>
        </w:rPr>
        <w:t>The cost for maintaining form 7234-1</w:t>
      </w:r>
      <w:r w:rsidR="00260558">
        <w:rPr>
          <w:rFonts w:ascii="Times New Roman" w:hAnsi="Times New Roman"/>
          <w:szCs w:val="24"/>
        </w:rPr>
        <w:t>(OMB approval number: 0583-0092)</w:t>
      </w:r>
      <w:r>
        <w:rPr>
          <w:rFonts w:ascii="Times New Roman" w:hAnsi="Times New Roman"/>
          <w:szCs w:val="24"/>
        </w:rPr>
        <w:t xml:space="preserve"> is not borne by AMS, FSIS assumes the information collection burden associated with this application.</w:t>
      </w:r>
    </w:p>
    <w:p w:rsidR="00527485" w:rsidP="00FC36AD" w:rsidRDefault="00527485">
      <w:pPr>
        <w:spacing w:line="480" w:lineRule="auto"/>
        <w:ind w:left="1440" w:hanging="720"/>
        <w:rPr>
          <w:rFonts w:ascii="Times New Roman" w:hAnsi="Times New Roman"/>
          <w:szCs w:val="24"/>
        </w:rPr>
      </w:pPr>
    </w:p>
    <w:p w:rsidR="00C11762" w:rsidP="00201A3E" w:rsidRDefault="00C11762">
      <w:pPr>
        <w:spacing w:line="480" w:lineRule="auto"/>
        <w:rPr>
          <w:rFonts w:ascii="Times New Roman" w:hAnsi="Times New Roman"/>
          <w:b/>
          <w:szCs w:val="24"/>
          <w:u w:val="single"/>
        </w:rPr>
      </w:pPr>
    </w:p>
    <w:p w:rsidR="00C11762" w:rsidP="00201A3E" w:rsidRDefault="00C11762">
      <w:pPr>
        <w:spacing w:line="480" w:lineRule="auto"/>
        <w:rPr>
          <w:rFonts w:ascii="Times New Roman" w:hAnsi="Times New Roman"/>
          <w:b/>
          <w:szCs w:val="24"/>
          <w:u w:val="single"/>
        </w:rPr>
      </w:pPr>
    </w:p>
    <w:p w:rsidRPr="00201A3E" w:rsidR="00201A3E" w:rsidP="00201A3E" w:rsidRDefault="00201A3E">
      <w:pPr>
        <w:spacing w:line="480" w:lineRule="auto"/>
        <w:rPr>
          <w:rFonts w:ascii="Times New Roman" w:hAnsi="Times New Roman"/>
          <w:b/>
          <w:szCs w:val="24"/>
          <w:u w:val="single"/>
        </w:rPr>
      </w:pPr>
      <w:r w:rsidRPr="00201A3E">
        <w:rPr>
          <w:rFonts w:ascii="Times New Roman" w:hAnsi="Times New Roman"/>
          <w:b/>
          <w:szCs w:val="24"/>
          <w:u w:val="single"/>
        </w:rPr>
        <w:t>Cost of Information Collection</w:t>
      </w:r>
    </w:p>
    <w:tbl>
      <w:tblPr>
        <w:tblW w:w="5000" w:type="pct"/>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BFBFBF"/>
        <w:tblLook w:val="04A0" w:firstRow="1" w:lastRow="0" w:firstColumn="1" w:lastColumn="0" w:noHBand="0" w:noVBand="1"/>
      </w:tblPr>
      <w:tblGrid>
        <w:gridCol w:w="2394"/>
        <w:gridCol w:w="2394"/>
        <w:gridCol w:w="2394"/>
        <w:gridCol w:w="2394"/>
      </w:tblGrid>
      <w:tr w:rsidRPr="00BD6E73" w:rsidR="00234EFE" w:rsidTr="00BD6E73">
        <w:tc>
          <w:tcPr>
            <w:tcW w:w="1250" w:type="pct"/>
            <w:tcBorders>
              <w:bottom w:val="single" w:color="000000" w:sz="12" w:space="0"/>
            </w:tcBorders>
            <w:shd w:val="clear" w:color="auto" w:fill="auto"/>
            <w:vAlign w:val="center"/>
          </w:tcPr>
          <w:p w:rsidRPr="00BD6E73" w:rsidR="00234EFE" w:rsidP="00BD6E73" w:rsidRDefault="00234EFE">
            <w:pPr>
              <w:contextualSpacing/>
              <w:jc w:val="center"/>
              <w:rPr>
                <w:rFonts w:ascii="Times New Roman" w:hAnsi="Times New Roman"/>
                <w:szCs w:val="24"/>
              </w:rPr>
            </w:pPr>
            <w:r w:rsidRPr="00BD6E73">
              <w:rPr>
                <w:rFonts w:ascii="Times New Roman" w:hAnsi="Times New Roman"/>
                <w:szCs w:val="24"/>
              </w:rPr>
              <w:t>Number of applications reviewed</w:t>
            </w:r>
          </w:p>
        </w:tc>
        <w:tc>
          <w:tcPr>
            <w:tcW w:w="1250" w:type="pct"/>
            <w:tcBorders>
              <w:bottom w:val="single" w:color="000000" w:sz="12" w:space="0"/>
            </w:tcBorders>
            <w:shd w:val="clear" w:color="auto" w:fill="auto"/>
            <w:vAlign w:val="bottom"/>
          </w:tcPr>
          <w:p w:rsidRPr="00BD6E73" w:rsidR="00234EFE" w:rsidP="00BD6E73" w:rsidRDefault="00234EFE">
            <w:pPr>
              <w:spacing w:line="480" w:lineRule="auto"/>
              <w:jc w:val="center"/>
              <w:rPr>
                <w:rFonts w:ascii="Times New Roman" w:hAnsi="Times New Roman"/>
                <w:szCs w:val="24"/>
              </w:rPr>
            </w:pPr>
            <w:r w:rsidRPr="00BD6E73">
              <w:rPr>
                <w:rFonts w:ascii="Times New Roman" w:hAnsi="Times New Roman"/>
                <w:szCs w:val="24"/>
              </w:rPr>
              <w:t>Hours/ Application</w:t>
            </w:r>
          </w:p>
        </w:tc>
        <w:tc>
          <w:tcPr>
            <w:tcW w:w="1250" w:type="pct"/>
            <w:tcBorders>
              <w:bottom w:val="single" w:color="000000" w:sz="12" w:space="0"/>
            </w:tcBorders>
            <w:shd w:val="clear" w:color="auto" w:fill="auto"/>
            <w:vAlign w:val="bottom"/>
          </w:tcPr>
          <w:p w:rsidRPr="00BD6E73" w:rsidR="00234EFE" w:rsidP="00BD6E73" w:rsidRDefault="00234EFE">
            <w:pPr>
              <w:spacing w:line="480" w:lineRule="auto"/>
              <w:jc w:val="center"/>
              <w:rPr>
                <w:rFonts w:ascii="Times New Roman" w:hAnsi="Times New Roman"/>
                <w:szCs w:val="24"/>
              </w:rPr>
            </w:pPr>
            <w:r w:rsidRPr="00BD6E73">
              <w:rPr>
                <w:rFonts w:ascii="Times New Roman" w:hAnsi="Times New Roman"/>
                <w:szCs w:val="24"/>
              </w:rPr>
              <w:t>Hourly Wage</w:t>
            </w:r>
          </w:p>
        </w:tc>
        <w:tc>
          <w:tcPr>
            <w:tcW w:w="1250" w:type="pct"/>
            <w:vMerge w:val="restart"/>
            <w:shd w:val="clear" w:color="auto" w:fill="D9D9D9"/>
            <w:vAlign w:val="center"/>
          </w:tcPr>
          <w:p w:rsidRPr="00BD6E73" w:rsidR="00234EFE" w:rsidP="00BD6E73" w:rsidRDefault="00234EFE">
            <w:pPr>
              <w:contextualSpacing/>
              <w:jc w:val="center"/>
              <w:rPr>
                <w:rFonts w:ascii="Times New Roman" w:hAnsi="Times New Roman"/>
                <w:szCs w:val="24"/>
              </w:rPr>
            </w:pPr>
            <w:r w:rsidRPr="00BD6E73">
              <w:rPr>
                <w:rFonts w:ascii="Times New Roman" w:hAnsi="Times New Roman"/>
                <w:szCs w:val="24"/>
              </w:rPr>
              <w:t>Total</w:t>
            </w:r>
            <w:r w:rsidRPr="00BD6E73" w:rsidR="00AE0D12">
              <w:rPr>
                <w:rFonts w:ascii="Times New Roman" w:hAnsi="Times New Roman"/>
                <w:szCs w:val="24"/>
              </w:rPr>
              <w:t xml:space="preserve"> Annual Cost</w:t>
            </w:r>
          </w:p>
          <w:p w:rsidRPr="00BD6E73" w:rsidR="00234EFE" w:rsidP="00797D6F" w:rsidRDefault="00050079">
            <w:pPr>
              <w:contextualSpacing/>
              <w:jc w:val="center"/>
              <w:rPr>
                <w:rFonts w:ascii="Times New Roman" w:hAnsi="Times New Roman"/>
                <w:szCs w:val="24"/>
              </w:rPr>
            </w:pPr>
            <w:r>
              <w:rPr>
                <w:rFonts w:ascii="Times New Roman" w:hAnsi="Times New Roman"/>
                <w:szCs w:val="24"/>
              </w:rPr>
              <w:t>$</w:t>
            </w:r>
            <w:r w:rsidR="00C43F79">
              <w:rPr>
                <w:rFonts w:ascii="Times New Roman" w:hAnsi="Times New Roman"/>
                <w:szCs w:val="24"/>
              </w:rPr>
              <w:t>42,531</w:t>
            </w:r>
          </w:p>
        </w:tc>
      </w:tr>
      <w:tr w:rsidRPr="00BD6E73" w:rsidR="00234EFE" w:rsidTr="00BD6E73">
        <w:trPr>
          <w:trHeight w:val="216" w:hRule="exact"/>
        </w:trPr>
        <w:tc>
          <w:tcPr>
            <w:tcW w:w="3750" w:type="pct"/>
            <w:gridSpan w:val="3"/>
            <w:shd w:val="clear" w:color="auto" w:fill="D9D9D9"/>
            <w:vAlign w:val="center"/>
          </w:tcPr>
          <w:p w:rsidRPr="00BD6E73" w:rsidR="00234EFE" w:rsidP="00BD6E73" w:rsidRDefault="00234EFE">
            <w:pPr>
              <w:spacing w:line="480" w:lineRule="auto"/>
              <w:jc w:val="center"/>
              <w:rPr>
                <w:rFonts w:ascii="Times New Roman" w:hAnsi="Times New Roman"/>
                <w:szCs w:val="24"/>
              </w:rPr>
            </w:pPr>
          </w:p>
        </w:tc>
        <w:tc>
          <w:tcPr>
            <w:tcW w:w="1250" w:type="pct"/>
            <w:vMerge/>
            <w:shd w:val="clear" w:color="auto" w:fill="D9D9D9"/>
            <w:vAlign w:val="center"/>
          </w:tcPr>
          <w:p w:rsidRPr="00BD6E73" w:rsidR="00234EFE" w:rsidP="00BD6E73" w:rsidRDefault="00234EFE">
            <w:pPr>
              <w:spacing w:line="480" w:lineRule="auto"/>
              <w:jc w:val="center"/>
              <w:rPr>
                <w:rFonts w:ascii="Times New Roman" w:hAnsi="Times New Roman"/>
                <w:szCs w:val="24"/>
              </w:rPr>
            </w:pPr>
          </w:p>
        </w:tc>
      </w:tr>
      <w:tr w:rsidRPr="00BD6E73" w:rsidR="00234EFE" w:rsidTr="00BD6E73">
        <w:trPr>
          <w:trHeight w:val="303"/>
        </w:trPr>
        <w:tc>
          <w:tcPr>
            <w:tcW w:w="1250" w:type="pct"/>
            <w:shd w:val="clear" w:color="auto" w:fill="auto"/>
            <w:vAlign w:val="center"/>
          </w:tcPr>
          <w:p w:rsidRPr="00BD6E73" w:rsidR="00234EFE" w:rsidP="00BD6E73" w:rsidRDefault="00B24851">
            <w:pPr>
              <w:spacing w:line="480" w:lineRule="auto"/>
              <w:jc w:val="center"/>
              <w:rPr>
                <w:rFonts w:ascii="Times New Roman" w:hAnsi="Times New Roman"/>
                <w:szCs w:val="24"/>
              </w:rPr>
            </w:pPr>
            <w:r>
              <w:rPr>
                <w:rFonts w:ascii="Times New Roman" w:hAnsi="Times New Roman"/>
                <w:szCs w:val="24"/>
              </w:rPr>
              <w:lastRenderedPageBreak/>
              <w:t>1048</w:t>
            </w:r>
          </w:p>
        </w:tc>
        <w:tc>
          <w:tcPr>
            <w:tcW w:w="1250" w:type="pct"/>
            <w:shd w:val="clear" w:color="auto" w:fill="auto"/>
            <w:vAlign w:val="center"/>
          </w:tcPr>
          <w:p w:rsidRPr="00BD6E73" w:rsidR="00234EFE" w:rsidP="00BD6E73" w:rsidRDefault="00C43F79">
            <w:pPr>
              <w:spacing w:line="480" w:lineRule="auto"/>
              <w:jc w:val="center"/>
              <w:rPr>
                <w:rFonts w:ascii="Times New Roman" w:hAnsi="Times New Roman"/>
                <w:szCs w:val="24"/>
              </w:rPr>
            </w:pPr>
            <w:r>
              <w:rPr>
                <w:rFonts w:ascii="Times New Roman" w:hAnsi="Times New Roman"/>
                <w:szCs w:val="24"/>
              </w:rPr>
              <w:t>.75</w:t>
            </w:r>
          </w:p>
        </w:tc>
        <w:tc>
          <w:tcPr>
            <w:tcW w:w="1250" w:type="pct"/>
            <w:shd w:val="clear" w:color="auto" w:fill="auto"/>
            <w:vAlign w:val="center"/>
          </w:tcPr>
          <w:p w:rsidRPr="00BD6E73" w:rsidR="00234EFE" w:rsidP="00797D6F" w:rsidRDefault="00234EFE">
            <w:pPr>
              <w:spacing w:line="480" w:lineRule="auto"/>
              <w:jc w:val="center"/>
              <w:rPr>
                <w:rFonts w:ascii="Times New Roman" w:hAnsi="Times New Roman"/>
                <w:szCs w:val="24"/>
              </w:rPr>
            </w:pPr>
            <w:r w:rsidRPr="00BD6E73">
              <w:rPr>
                <w:rFonts w:ascii="Times New Roman" w:hAnsi="Times New Roman"/>
                <w:szCs w:val="24"/>
              </w:rPr>
              <w:t>$</w:t>
            </w:r>
            <w:r w:rsidR="007369FE">
              <w:rPr>
                <w:rFonts w:ascii="Times New Roman" w:hAnsi="Times New Roman"/>
                <w:szCs w:val="24"/>
              </w:rPr>
              <w:t>54.11</w:t>
            </w:r>
          </w:p>
        </w:tc>
        <w:tc>
          <w:tcPr>
            <w:tcW w:w="1250" w:type="pct"/>
            <w:vMerge/>
            <w:shd w:val="clear" w:color="auto" w:fill="D9D9D9"/>
            <w:vAlign w:val="center"/>
          </w:tcPr>
          <w:p w:rsidRPr="00BD6E73" w:rsidR="00234EFE" w:rsidP="00BD6E73" w:rsidRDefault="00234EFE">
            <w:pPr>
              <w:spacing w:line="480" w:lineRule="auto"/>
              <w:jc w:val="center"/>
              <w:rPr>
                <w:rFonts w:ascii="Times New Roman" w:hAnsi="Times New Roman"/>
                <w:szCs w:val="24"/>
              </w:rPr>
            </w:pPr>
          </w:p>
        </w:tc>
      </w:tr>
    </w:tbl>
    <w:p w:rsidR="00201A3E" w:rsidP="00FC36AD" w:rsidRDefault="00201A3E">
      <w:pPr>
        <w:spacing w:line="480" w:lineRule="auto"/>
        <w:ind w:left="1440" w:hanging="720"/>
        <w:rPr>
          <w:rFonts w:ascii="Times New Roman" w:hAnsi="Times New Roman"/>
          <w:szCs w:val="24"/>
        </w:rPr>
      </w:pPr>
    </w:p>
    <w:p w:rsidRPr="00FC36AD" w:rsidR="00FC36AD" w:rsidP="00C11762" w:rsidRDefault="00AE0D12">
      <w:pPr>
        <w:spacing w:line="360" w:lineRule="auto"/>
        <w:ind w:left="720"/>
        <w:rPr>
          <w:rFonts w:ascii="Times New Roman" w:hAnsi="Times New Roman"/>
          <w:szCs w:val="24"/>
        </w:rPr>
      </w:pPr>
      <w:r>
        <w:rPr>
          <w:rFonts w:ascii="Times New Roman" w:hAnsi="Times New Roman"/>
          <w:szCs w:val="24"/>
        </w:rPr>
        <w:t xml:space="preserve">USDA estimates that the total annual cost to </w:t>
      </w:r>
      <w:r w:rsidR="00260558">
        <w:rPr>
          <w:rFonts w:ascii="Times New Roman" w:hAnsi="Times New Roman"/>
          <w:szCs w:val="24"/>
        </w:rPr>
        <w:t>AMS</w:t>
      </w:r>
      <w:r>
        <w:rPr>
          <w:rFonts w:ascii="Times New Roman" w:hAnsi="Times New Roman"/>
          <w:szCs w:val="24"/>
        </w:rPr>
        <w:t xml:space="preserve"> for this information collection will be approximately $</w:t>
      </w:r>
      <w:r w:rsidR="00C43F79">
        <w:rPr>
          <w:rFonts w:ascii="Times New Roman" w:hAnsi="Times New Roman"/>
          <w:szCs w:val="24"/>
        </w:rPr>
        <w:t>42</w:t>
      </w:r>
      <w:r w:rsidR="00797D6F">
        <w:rPr>
          <w:rFonts w:ascii="Times New Roman" w:hAnsi="Times New Roman"/>
          <w:szCs w:val="24"/>
        </w:rPr>
        <w:t>,</w:t>
      </w:r>
      <w:r w:rsidR="00C43F79">
        <w:rPr>
          <w:rFonts w:ascii="Times New Roman" w:hAnsi="Times New Roman"/>
          <w:szCs w:val="24"/>
        </w:rPr>
        <w:t>531</w:t>
      </w:r>
      <w:r>
        <w:rPr>
          <w:rFonts w:ascii="Times New Roman" w:hAnsi="Times New Roman"/>
          <w:szCs w:val="24"/>
        </w:rPr>
        <w:t xml:space="preserve">.  This includes the average time spent to </w:t>
      </w:r>
      <w:r w:rsidR="00551D52">
        <w:rPr>
          <w:rFonts w:ascii="Times New Roman" w:hAnsi="Times New Roman"/>
          <w:szCs w:val="24"/>
        </w:rPr>
        <w:t xml:space="preserve">perform </w:t>
      </w:r>
      <w:r w:rsidR="00B24851">
        <w:rPr>
          <w:rFonts w:ascii="Times New Roman" w:hAnsi="Times New Roman"/>
          <w:szCs w:val="24"/>
        </w:rPr>
        <w:t>the</w:t>
      </w:r>
      <w:r>
        <w:rPr>
          <w:rFonts w:ascii="Times New Roman" w:hAnsi="Times New Roman"/>
          <w:szCs w:val="24"/>
        </w:rPr>
        <w:t xml:space="preserve"> review </w:t>
      </w:r>
      <w:r w:rsidR="00551D52">
        <w:rPr>
          <w:rFonts w:ascii="Times New Roman" w:hAnsi="Times New Roman"/>
          <w:szCs w:val="24"/>
        </w:rPr>
        <w:t xml:space="preserve">for </w:t>
      </w:r>
      <w:r>
        <w:rPr>
          <w:rFonts w:ascii="Times New Roman" w:hAnsi="Times New Roman"/>
          <w:szCs w:val="24"/>
        </w:rPr>
        <w:t>each label application and the time associated with processing (e.g. data entry and filing</w:t>
      </w:r>
      <w:r w:rsidR="00367987">
        <w:rPr>
          <w:rFonts w:ascii="Times New Roman" w:hAnsi="Times New Roman"/>
          <w:szCs w:val="24"/>
        </w:rPr>
        <w:t>).  The hourly rate is based on</w:t>
      </w:r>
      <w:r>
        <w:rPr>
          <w:rFonts w:ascii="Times New Roman" w:hAnsi="Times New Roman"/>
          <w:szCs w:val="24"/>
        </w:rPr>
        <w:t xml:space="preserve"> the</w:t>
      </w:r>
      <w:r w:rsidR="00367987">
        <w:rPr>
          <w:rFonts w:ascii="Times New Roman" w:hAnsi="Times New Roman"/>
          <w:szCs w:val="24"/>
        </w:rPr>
        <w:t xml:space="preserve"> locality pay of</w:t>
      </w:r>
      <w:r>
        <w:rPr>
          <w:rFonts w:ascii="Times New Roman" w:hAnsi="Times New Roman"/>
          <w:szCs w:val="24"/>
        </w:rPr>
        <w:t xml:space="preserve"> Washington-Baltimore area for the salary of </w:t>
      </w:r>
      <w:r w:rsidR="00797D6F">
        <w:rPr>
          <w:rFonts w:ascii="Times New Roman" w:hAnsi="Times New Roman"/>
          <w:szCs w:val="24"/>
        </w:rPr>
        <w:t>1 FTE GS-13 staff</w:t>
      </w:r>
      <w:r>
        <w:rPr>
          <w:rFonts w:ascii="Times New Roman" w:hAnsi="Times New Roman"/>
          <w:szCs w:val="24"/>
        </w:rPr>
        <w:t xml:space="preserve">.  </w:t>
      </w:r>
    </w:p>
    <w:p w:rsidRPr="00D83BA9" w:rsidR="00463BFC" w:rsidP="006A7B12" w:rsidRDefault="00463BFC">
      <w:pPr>
        <w:rPr>
          <w:rFonts w:ascii="Times New Roman" w:hAnsi="Times New Roman"/>
          <w:b/>
          <w:szCs w:val="24"/>
        </w:rPr>
      </w:pPr>
    </w:p>
    <w:p w:rsidRPr="00D83BA9" w:rsidR="00463BFC" w:rsidP="006A7B12" w:rsidRDefault="00463BFC">
      <w:pPr>
        <w:numPr>
          <w:ilvl w:val="0"/>
          <w:numId w:val="8"/>
        </w:numPr>
        <w:tabs>
          <w:tab w:val="left" w:pos="-1440"/>
        </w:tabs>
        <w:rPr>
          <w:rFonts w:ascii="Times New Roman" w:hAnsi="Times New Roman"/>
          <w:b/>
          <w:szCs w:val="24"/>
        </w:rPr>
      </w:pPr>
      <w:r w:rsidRPr="00D83BA9">
        <w:rPr>
          <w:rFonts w:ascii="Times New Roman" w:hAnsi="Times New Roman"/>
          <w:b/>
          <w:szCs w:val="24"/>
        </w:rPr>
        <w:t xml:space="preserve">EXPLAIN THE REASON FOR ANY PROGRAM CHANGES OR ADJUSTMENTS REPORTED IN ITEMS 13 OR 14 OF THE OMB FORM 83-I.  </w:t>
      </w:r>
    </w:p>
    <w:p w:rsidR="00463BFC" w:rsidP="00CB459F" w:rsidRDefault="00463BFC">
      <w:pPr>
        <w:tabs>
          <w:tab w:val="left" w:pos="-1440"/>
        </w:tabs>
        <w:ind w:left="1530"/>
        <w:rPr>
          <w:rFonts w:ascii="Times New Roman" w:hAnsi="Times New Roman"/>
          <w:b/>
          <w:szCs w:val="24"/>
        </w:rPr>
      </w:pPr>
    </w:p>
    <w:p w:rsidR="00CB459F" w:rsidP="00C11762" w:rsidRDefault="00707407">
      <w:pPr>
        <w:tabs>
          <w:tab w:val="left" w:pos="-1440"/>
        </w:tabs>
        <w:spacing w:line="360" w:lineRule="auto"/>
        <w:ind w:left="1526"/>
        <w:rPr>
          <w:rFonts w:ascii="Times New Roman" w:hAnsi="Times New Roman"/>
          <w:color w:val="000000"/>
          <w:szCs w:val="24"/>
        </w:rPr>
      </w:pPr>
      <w:r>
        <w:rPr>
          <w:rFonts w:ascii="Times New Roman" w:hAnsi="Times New Roman"/>
          <w:color w:val="000000"/>
          <w:szCs w:val="24"/>
        </w:rPr>
        <w:t xml:space="preserve">The total number of response and the total burden hours decreased since the last submission due to no changes in program policy. The values used in the 2017 data collection accounted for a policy changed that resulted in some companies applying for more approvals. </w:t>
      </w:r>
    </w:p>
    <w:p w:rsidRPr="00CB459F" w:rsidR="00707407" w:rsidP="00C11762" w:rsidRDefault="00707407">
      <w:pPr>
        <w:tabs>
          <w:tab w:val="left" w:pos="-1440"/>
        </w:tabs>
        <w:spacing w:line="360" w:lineRule="auto"/>
        <w:ind w:left="1526"/>
        <w:rPr>
          <w:rFonts w:ascii="Times New Roman" w:hAnsi="Times New Roman"/>
          <w:szCs w:val="24"/>
        </w:rPr>
      </w:pPr>
    </w:p>
    <w:p w:rsidRPr="00D83BA9"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16.</w:t>
      </w:r>
      <w:r w:rsidRPr="00D83BA9">
        <w:rPr>
          <w:rFonts w:ascii="Times New Roman" w:hAnsi="Times New Roman"/>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83BA9" w:rsidR="00463BFC" w:rsidP="006A7B12" w:rsidRDefault="000F1DFA">
      <w:pPr>
        <w:tabs>
          <w:tab w:val="left" w:pos="-1440"/>
        </w:tabs>
        <w:ind w:left="1440" w:hanging="720"/>
        <w:rPr>
          <w:rFonts w:ascii="Times New Roman" w:hAnsi="Times New Roman"/>
          <w:szCs w:val="24"/>
        </w:rPr>
      </w:pPr>
      <w:r w:rsidRPr="00D83BA9">
        <w:rPr>
          <w:rFonts w:ascii="Times New Roman" w:hAnsi="Times New Roman"/>
          <w:szCs w:val="24"/>
        </w:rPr>
        <w:tab/>
      </w:r>
    </w:p>
    <w:p w:rsidRPr="00D83BA9" w:rsidR="000F1DFA" w:rsidP="006A7B12" w:rsidRDefault="000F1DFA">
      <w:pPr>
        <w:tabs>
          <w:tab w:val="left" w:pos="-1440"/>
        </w:tabs>
        <w:ind w:left="1440" w:hanging="720"/>
        <w:rPr>
          <w:rFonts w:ascii="Times New Roman" w:hAnsi="Times New Roman"/>
          <w:szCs w:val="24"/>
        </w:rPr>
      </w:pPr>
      <w:r w:rsidRPr="00D83BA9">
        <w:rPr>
          <w:rFonts w:ascii="Times New Roman" w:hAnsi="Times New Roman"/>
          <w:szCs w:val="24"/>
        </w:rPr>
        <w:tab/>
        <w:t>None of the information collected will be published</w:t>
      </w:r>
    </w:p>
    <w:p w:rsidRPr="00D83BA9" w:rsidR="000F1DFA" w:rsidP="006A7B12" w:rsidRDefault="000F1DFA">
      <w:pPr>
        <w:tabs>
          <w:tab w:val="left" w:pos="-1440"/>
        </w:tabs>
        <w:ind w:left="1440" w:hanging="720"/>
        <w:rPr>
          <w:rFonts w:ascii="Times New Roman" w:hAnsi="Times New Roman"/>
          <w:szCs w:val="24"/>
        </w:rPr>
      </w:pPr>
    </w:p>
    <w:p w:rsidRPr="00D83BA9"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17.</w:t>
      </w:r>
      <w:r w:rsidRPr="00D83BA9">
        <w:rPr>
          <w:rFonts w:ascii="Times New Roman" w:hAnsi="Times New Roman"/>
          <w:b/>
          <w:szCs w:val="24"/>
        </w:rPr>
        <w:tab/>
        <w:t xml:space="preserve">IF SEEKING APPROVAL TO NOT DISPLAY THE EXPIRATION DATE FOR OMB APPROVAL OF THE INFORMATION COLLECTION, EXPLAIN THE REASONS THAT DISPLAY WOULD BE INAPPROPRIATE.  </w:t>
      </w:r>
    </w:p>
    <w:p w:rsidRPr="00D83BA9" w:rsidR="000F1DFA" w:rsidP="006A7B12" w:rsidRDefault="000F1DFA">
      <w:pPr>
        <w:tabs>
          <w:tab w:val="left" w:pos="-1440"/>
        </w:tabs>
        <w:ind w:left="1440" w:hanging="720"/>
        <w:rPr>
          <w:rFonts w:ascii="Times New Roman" w:hAnsi="Times New Roman"/>
          <w:b/>
          <w:szCs w:val="24"/>
        </w:rPr>
      </w:pPr>
    </w:p>
    <w:p w:rsidRPr="00D83BA9" w:rsidR="000F1DFA" w:rsidP="00C11762" w:rsidRDefault="000F1DFA">
      <w:pPr>
        <w:tabs>
          <w:tab w:val="left" w:pos="-1440"/>
        </w:tabs>
        <w:spacing w:line="360" w:lineRule="auto"/>
        <w:ind w:left="1440" w:hanging="720"/>
        <w:rPr>
          <w:rFonts w:ascii="Times New Roman" w:hAnsi="Times New Roman"/>
          <w:szCs w:val="24"/>
        </w:rPr>
      </w:pPr>
      <w:r w:rsidRPr="00D83BA9">
        <w:rPr>
          <w:rFonts w:ascii="Times New Roman" w:hAnsi="Times New Roman"/>
          <w:b/>
          <w:szCs w:val="24"/>
        </w:rPr>
        <w:tab/>
      </w:r>
      <w:r w:rsidRPr="00D83BA9">
        <w:rPr>
          <w:rFonts w:ascii="Times New Roman" w:hAnsi="Times New Roman"/>
          <w:szCs w:val="24"/>
        </w:rPr>
        <w:t>There are no reasons to preclude of the OMB expiration date on data collection instruments.</w:t>
      </w:r>
    </w:p>
    <w:p w:rsidR="00463BFC" w:rsidP="006A7B12" w:rsidRDefault="00463BFC">
      <w:pPr>
        <w:tabs>
          <w:tab w:val="left" w:pos="-1440"/>
        </w:tabs>
        <w:ind w:left="1440" w:hanging="720"/>
        <w:rPr>
          <w:rFonts w:ascii="Times New Roman" w:hAnsi="Times New Roman"/>
          <w:b/>
          <w:szCs w:val="24"/>
        </w:rPr>
      </w:pPr>
      <w:r w:rsidRPr="00D83BA9">
        <w:rPr>
          <w:rFonts w:ascii="Times New Roman" w:hAnsi="Times New Roman"/>
          <w:b/>
          <w:szCs w:val="24"/>
        </w:rPr>
        <w:t>18.</w:t>
      </w:r>
      <w:r w:rsidRPr="00D83BA9">
        <w:rPr>
          <w:rFonts w:ascii="Times New Roman" w:hAnsi="Times New Roman"/>
          <w:b/>
          <w:szCs w:val="24"/>
        </w:rPr>
        <w:tab/>
        <w:t xml:space="preserve">EXPLAIN EACH EXCEPTION TO THE CERTIFICATION STATEMENT </w:t>
      </w:r>
      <w:r w:rsidRPr="00D83BA9">
        <w:rPr>
          <w:rFonts w:ascii="Times New Roman" w:hAnsi="Times New Roman"/>
          <w:b/>
          <w:szCs w:val="24"/>
        </w:rPr>
        <w:lastRenderedPageBreak/>
        <w:t xml:space="preserve">IDENTIFIED IN ITEM 19, "CERTIFICATION FOR PAPERWORK REDUCTION ACT SUBMISSIONS," OF OMB FORM 83-I. </w:t>
      </w:r>
    </w:p>
    <w:p w:rsidRPr="00D83BA9" w:rsidR="00346C5E" w:rsidP="006A7B12" w:rsidRDefault="00346C5E">
      <w:pPr>
        <w:tabs>
          <w:tab w:val="left" w:pos="-1440"/>
        </w:tabs>
        <w:ind w:left="1440" w:hanging="720"/>
        <w:rPr>
          <w:rFonts w:ascii="Times New Roman" w:hAnsi="Times New Roman"/>
          <w:b/>
          <w:szCs w:val="24"/>
        </w:rPr>
      </w:pPr>
    </w:p>
    <w:p w:rsidRPr="00D83BA9" w:rsidR="00463BFC" w:rsidP="00C11762" w:rsidRDefault="00463BFC">
      <w:pPr>
        <w:tabs>
          <w:tab w:val="left" w:pos="0"/>
          <w:tab w:val="left" w:pos="361"/>
          <w:tab w:val="left" w:pos="722"/>
          <w:tab w:val="left" w:pos="1083"/>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1526"/>
        <w:rPr>
          <w:rFonts w:ascii="Times New Roman" w:hAnsi="Times New Roman"/>
          <w:szCs w:val="24"/>
        </w:rPr>
      </w:pPr>
      <w:r w:rsidRPr="00D83BA9">
        <w:rPr>
          <w:rFonts w:ascii="Times New Roman" w:hAnsi="Times New Roman"/>
          <w:szCs w:val="24"/>
        </w:rPr>
        <w:t>The agency is able to certify compliance with all provisions under Item 19 of OMB Form 83-I.</w:t>
      </w:r>
    </w:p>
    <w:p w:rsidRPr="00D83BA9" w:rsidR="00463BFC" w:rsidP="006A7B12" w:rsidRDefault="00463BFC">
      <w:pPr>
        <w:tabs>
          <w:tab w:val="left" w:pos="-1440"/>
        </w:tabs>
        <w:ind w:left="2160" w:hanging="2160"/>
        <w:rPr>
          <w:rFonts w:ascii="Times New Roman" w:hAnsi="Times New Roman"/>
          <w:b/>
          <w:szCs w:val="24"/>
        </w:rPr>
      </w:pPr>
      <w:r w:rsidRPr="00D83BA9">
        <w:rPr>
          <w:rFonts w:ascii="Times New Roman" w:hAnsi="Times New Roman"/>
          <w:b/>
          <w:szCs w:val="24"/>
        </w:rPr>
        <w:t>B.</w:t>
      </w:r>
      <w:r w:rsidRPr="00D83BA9">
        <w:rPr>
          <w:rFonts w:ascii="Times New Roman" w:hAnsi="Times New Roman"/>
          <w:b/>
          <w:szCs w:val="24"/>
        </w:rPr>
        <w:tab/>
      </w:r>
      <w:r w:rsidRPr="00D83BA9">
        <w:rPr>
          <w:rFonts w:ascii="Times New Roman" w:hAnsi="Times New Roman"/>
          <w:b/>
          <w:szCs w:val="24"/>
          <w:u w:val="single"/>
        </w:rPr>
        <w:t>COLLECTIONS OF INFORMATION EMPLOYING STATISTICAL METHODS</w:t>
      </w:r>
    </w:p>
    <w:p w:rsidRPr="00D83BA9" w:rsidR="00463BFC" w:rsidP="006A7B12" w:rsidRDefault="00463BFC">
      <w:pPr>
        <w:pStyle w:val="Heading2"/>
        <w:rPr>
          <w:i w:val="0"/>
          <w:szCs w:val="24"/>
        </w:rPr>
      </w:pPr>
    </w:p>
    <w:p w:rsidRPr="00D83BA9" w:rsidR="001F1EC2" w:rsidP="006A7B12" w:rsidRDefault="001F1EC2">
      <w:pPr>
        <w:ind w:left="720" w:hanging="720"/>
        <w:rPr>
          <w:rFonts w:ascii="Times New Roman" w:hAnsi="Times New Roman"/>
          <w:szCs w:val="24"/>
        </w:rPr>
      </w:pPr>
      <w:r w:rsidRPr="00D83BA9">
        <w:rPr>
          <w:rFonts w:ascii="Times New Roman" w:hAnsi="Times New Roman"/>
          <w:szCs w:val="24"/>
        </w:rPr>
        <w:t>-</w:t>
      </w:r>
      <w:r w:rsidRPr="00D83BA9">
        <w:rPr>
          <w:rFonts w:ascii="Times New Roman" w:hAnsi="Times New Roman"/>
          <w:szCs w:val="24"/>
        </w:rPr>
        <w:tab/>
      </w:r>
      <w:r w:rsidRPr="00D83BA9">
        <w:rPr>
          <w:rFonts w:ascii="Times New Roman" w:hAnsi="Times New Roman"/>
          <w:b/>
          <w:szCs w:val="24"/>
        </w:rPr>
        <w:t>THE AGENCY SHOULD BE PREPARED TO JUSTIFY ITS DECISION N</w:t>
      </w:r>
      <w:r w:rsidRPr="00D83BA9" w:rsidR="00510BF6">
        <w:rPr>
          <w:rFonts w:ascii="Times New Roman" w:hAnsi="Times New Roman"/>
          <w:b/>
          <w:szCs w:val="24"/>
        </w:rPr>
        <w:t>O</w:t>
      </w:r>
      <w:r w:rsidRPr="00D83BA9">
        <w:rPr>
          <w:rFonts w:ascii="Times New Roman" w:hAnsi="Times New Roman"/>
          <w:b/>
          <w:szCs w:val="24"/>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r w:rsidRPr="00D83BA9">
        <w:rPr>
          <w:rFonts w:ascii="Times New Roman" w:hAnsi="Times New Roman"/>
          <w:szCs w:val="24"/>
        </w:rPr>
        <w:t xml:space="preserve">  </w:t>
      </w:r>
    </w:p>
    <w:p w:rsidRPr="00D83BA9" w:rsidR="001F1EC2" w:rsidP="006A7B12" w:rsidRDefault="001F1EC2">
      <w:pPr>
        <w:pStyle w:val="Heading2"/>
        <w:rPr>
          <w:b w:val="0"/>
          <w:i w:val="0"/>
          <w:szCs w:val="24"/>
        </w:rPr>
      </w:pPr>
    </w:p>
    <w:p w:rsidRPr="00D83BA9" w:rsidR="00463BFC" w:rsidP="006A7B12" w:rsidRDefault="00463BFC">
      <w:pPr>
        <w:pStyle w:val="Heading2"/>
        <w:rPr>
          <w:b w:val="0"/>
          <w:i w:val="0"/>
          <w:szCs w:val="24"/>
        </w:rPr>
      </w:pPr>
      <w:r w:rsidRPr="00D83BA9">
        <w:rPr>
          <w:b w:val="0"/>
          <w:i w:val="0"/>
          <w:szCs w:val="24"/>
        </w:rPr>
        <w:t xml:space="preserve"> This information collection does not employ statistical methods. </w:t>
      </w:r>
    </w:p>
    <w:p w:rsidRPr="00D83BA9" w:rsidR="00463BFC" w:rsidRDefault="00463BFC">
      <w:pPr>
        <w:rPr>
          <w:rFonts w:ascii="Times New Roman" w:hAnsi="Times New Roman"/>
          <w:szCs w:val="24"/>
        </w:rPr>
      </w:pPr>
    </w:p>
    <w:sectPr w:rsidRPr="00D83BA9" w:rsidR="00463BFC" w:rsidSect="005C0252">
      <w:footerReference w:type="default" r:id="rId8"/>
      <w:endnotePr>
        <w:numFmt w:val="decimal"/>
      </w:endnotePr>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F5B" w:rsidRDefault="00AD6F5B">
      <w:r>
        <w:separator/>
      </w:r>
    </w:p>
  </w:endnote>
  <w:endnote w:type="continuationSeparator" w:id="0">
    <w:p w:rsidR="00AD6F5B" w:rsidRDefault="00A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A62" w:rsidRDefault="00470A62">
    <w:pPr>
      <w:spacing w:line="240" w:lineRule="exact"/>
    </w:pPr>
  </w:p>
  <w:p w:rsidR="00470A62" w:rsidRDefault="00470A62">
    <w:pPr>
      <w:framePr w:w="9361" w:wrap="notBeside" w:vAnchor="text" w:hAnchor="text" w:x="1" w:y="1"/>
      <w:jc w:val="center"/>
    </w:pPr>
    <w:r>
      <w:fldChar w:fldCharType="begin"/>
    </w:r>
    <w:r>
      <w:instrText xml:space="preserve">PAGE </w:instrText>
    </w:r>
    <w:r>
      <w:fldChar w:fldCharType="separate"/>
    </w:r>
    <w:r w:rsidR="00757C9D">
      <w:rPr>
        <w:noProof/>
      </w:rPr>
      <w:t>8</w:t>
    </w:r>
    <w:r>
      <w:fldChar w:fldCharType="end"/>
    </w:r>
  </w:p>
  <w:p w:rsidR="00470A62" w:rsidRDefault="00470A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F5B" w:rsidRDefault="00AD6F5B">
      <w:r>
        <w:separator/>
      </w:r>
    </w:p>
  </w:footnote>
  <w:footnote w:type="continuationSeparator" w:id="0">
    <w:p w:rsidR="00AD6F5B" w:rsidRDefault="00AD6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5"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6"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9E9"/>
    <w:rsid w:val="00023E0C"/>
    <w:rsid w:val="0003327D"/>
    <w:rsid w:val="0003697A"/>
    <w:rsid w:val="00045F0E"/>
    <w:rsid w:val="00050079"/>
    <w:rsid w:val="00052952"/>
    <w:rsid w:val="0007097A"/>
    <w:rsid w:val="000A3ED9"/>
    <w:rsid w:val="000B7FA6"/>
    <w:rsid w:val="000C349C"/>
    <w:rsid w:val="000D18A0"/>
    <w:rsid w:val="000E45F8"/>
    <w:rsid w:val="000F1DFA"/>
    <w:rsid w:val="00102894"/>
    <w:rsid w:val="00105EA5"/>
    <w:rsid w:val="00115B6D"/>
    <w:rsid w:val="00122E86"/>
    <w:rsid w:val="00123DD4"/>
    <w:rsid w:val="001809F6"/>
    <w:rsid w:val="00186444"/>
    <w:rsid w:val="00186BA9"/>
    <w:rsid w:val="00187282"/>
    <w:rsid w:val="001A2C37"/>
    <w:rsid w:val="001A702B"/>
    <w:rsid w:val="001A7893"/>
    <w:rsid w:val="001C09E7"/>
    <w:rsid w:val="001F1EC2"/>
    <w:rsid w:val="00201A3E"/>
    <w:rsid w:val="00222D5D"/>
    <w:rsid w:val="00232646"/>
    <w:rsid w:val="00232C1A"/>
    <w:rsid w:val="00234EFE"/>
    <w:rsid w:val="00254509"/>
    <w:rsid w:val="00260558"/>
    <w:rsid w:val="00267CB1"/>
    <w:rsid w:val="0027079B"/>
    <w:rsid w:val="002A0183"/>
    <w:rsid w:val="002A0CD3"/>
    <w:rsid w:val="002C297A"/>
    <w:rsid w:val="002C2CA9"/>
    <w:rsid w:val="002D624E"/>
    <w:rsid w:val="002D694C"/>
    <w:rsid w:val="002E2608"/>
    <w:rsid w:val="00321CE6"/>
    <w:rsid w:val="003371D6"/>
    <w:rsid w:val="0034563E"/>
    <w:rsid w:val="00346C5E"/>
    <w:rsid w:val="00356852"/>
    <w:rsid w:val="00367987"/>
    <w:rsid w:val="003718D4"/>
    <w:rsid w:val="00381974"/>
    <w:rsid w:val="00387751"/>
    <w:rsid w:val="00396CC4"/>
    <w:rsid w:val="003B5770"/>
    <w:rsid w:val="003D0CB7"/>
    <w:rsid w:val="003E673E"/>
    <w:rsid w:val="003F07B4"/>
    <w:rsid w:val="003F1719"/>
    <w:rsid w:val="00424B2D"/>
    <w:rsid w:val="00425AB5"/>
    <w:rsid w:val="00433AA2"/>
    <w:rsid w:val="00436042"/>
    <w:rsid w:val="00443BCA"/>
    <w:rsid w:val="004563E3"/>
    <w:rsid w:val="00462BFD"/>
    <w:rsid w:val="004636DD"/>
    <w:rsid w:val="00463BFC"/>
    <w:rsid w:val="00470A62"/>
    <w:rsid w:val="00473E69"/>
    <w:rsid w:val="004954A1"/>
    <w:rsid w:val="004A2ED4"/>
    <w:rsid w:val="004B154B"/>
    <w:rsid w:val="004D0D93"/>
    <w:rsid w:val="004F2D8E"/>
    <w:rsid w:val="00502D54"/>
    <w:rsid w:val="00502F8D"/>
    <w:rsid w:val="005050AA"/>
    <w:rsid w:val="00510BF6"/>
    <w:rsid w:val="0052391C"/>
    <w:rsid w:val="00525054"/>
    <w:rsid w:val="00527485"/>
    <w:rsid w:val="0055093B"/>
    <w:rsid w:val="00551D52"/>
    <w:rsid w:val="00553B95"/>
    <w:rsid w:val="005566AC"/>
    <w:rsid w:val="00561B24"/>
    <w:rsid w:val="00571FC9"/>
    <w:rsid w:val="005979A0"/>
    <w:rsid w:val="005A368E"/>
    <w:rsid w:val="005C0252"/>
    <w:rsid w:val="005C1E7A"/>
    <w:rsid w:val="005D3DAB"/>
    <w:rsid w:val="005E1714"/>
    <w:rsid w:val="005F3EE9"/>
    <w:rsid w:val="00605025"/>
    <w:rsid w:val="00615B47"/>
    <w:rsid w:val="00620890"/>
    <w:rsid w:val="00623B67"/>
    <w:rsid w:val="00625C76"/>
    <w:rsid w:val="006471B9"/>
    <w:rsid w:val="00664B29"/>
    <w:rsid w:val="00666379"/>
    <w:rsid w:val="00672F2E"/>
    <w:rsid w:val="006772CD"/>
    <w:rsid w:val="0069032E"/>
    <w:rsid w:val="006A7B12"/>
    <w:rsid w:val="006B565D"/>
    <w:rsid w:val="006D1C86"/>
    <w:rsid w:val="006E0F18"/>
    <w:rsid w:val="006F4EC8"/>
    <w:rsid w:val="006F61BD"/>
    <w:rsid w:val="00707407"/>
    <w:rsid w:val="00714673"/>
    <w:rsid w:val="00717D8F"/>
    <w:rsid w:val="007369FE"/>
    <w:rsid w:val="00747F4A"/>
    <w:rsid w:val="00757C9D"/>
    <w:rsid w:val="0076724F"/>
    <w:rsid w:val="007726D3"/>
    <w:rsid w:val="007916E6"/>
    <w:rsid w:val="0079200D"/>
    <w:rsid w:val="00797D6F"/>
    <w:rsid w:val="007A07F8"/>
    <w:rsid w:val="007B693D"/>
    <w:rsid w:val="007D2B64"/>
    <w:rsid w:val="007F661B"/>
    <w:rsid w:val="0080064E"/>
    <w:rsid w:val="00801543"/>
    <w:rsid w:val="00805016"/>
    <w:rsid w:val="0081029F"/>
    <w:rsid w:val="00810B81"/>
    <w:rsid w:val="00887F57"/>
    <w:rsid w:val="00893A42"/>
    <w:rsid w:val="008B499C"/>
    <w:rsid w:val="008C2C29"/>
    <w:rsid w:val="008C3498"/>
    <w:rsid w:val="008D582D"/>
    <w:rsid w:val="009060F2"/>
    <w:rsid w:val="00922B1C"/>
    <w:rsid w:val="0093014B"/>
    <w:rsid w:val="00944FD8"/>
    <w:rsid w:val="009623CE"/>
    <w:rsid w:val="00966F25"/>
    <w:rsid w:val="00994942"/>
    <w:rsid w:val="00994F85"/>
    <w:rsid w:val="00994FD2"/>
    <w:rsid w:val="009A7C0F"/>
    <w:rsid w:val="009C55B5"/>
    <w:rsid w:val="009E223E"/>
    <w:rsid w:val="009F49E9"/>
    <w:rsid w:val="00A0035D"/>
    <w:rsid w:val="00A03094"/>
    <w:rsid w:val="00A071E1"/>
    <w:rsid w:val="00A135B5"/>
    <w:rsid w:val="00A30D60"/>
    <w:rsid w:val="00A53267"/>
    <w:rsid w:val="00A766C3"/>
    <w:rsid w:val="00AA1627"/>
    <w:rsid w:val="00AA75B2"/>
    <w:rsid w:val="00AC6C1F"/>
    <w:rsid w:val="00AD6F5B"/>
    <w:rsid w:val="00AE0D12"/>
    <w:rsid w:val="00AF2025"/>
    <w:rsid w:val="00AF5606"/>
    <w:rsid w:val="00B12544"/>
    <w:rsid w:val="00B14A91"/>
    <w:rsid w:val="00B16FE0"/>
    <w:rsid w:val="00B24851"/>
    <w:rsid w:val="00B25024"/>
    <w:rsid w:val="00B253BB"/>
    <w:rsid w:val="00B34181"/>
    <w:rsid w:val="00B55178"/>
    <w:rsid w:val="00B55CC5"/>
    <w:rsid w:val="00B9433F"/>
    <w:rsid w:val="00BA08B1"/>
    <w:rsid w:val="00BD5C91"/>
    <w:rsid w:val="00BD6E73"/>
    <w:rsid w:val="00BD7058"/>
    <w:rsid w:val="00C07098"/>
    <w:rsid w:val="00C11762"/>
    <w:rsid w:val="00C30ABC"/>
    <w:rsid w:val="00C33350"/>
    <w:rsid w:val="00C43F79"/>
    <w:rsid w:val="00C76B1B"/>
    <w:rsid w:val="00C864CD"/>
    <w:rsid w:val="00C961C2"/>
    <w:rsid w:val="00CB1BFF"/>
    <w:rsid w:val="00CB459F"/>
    <w:rsid w:val="00CB6AE3"/>
    <w:rsid w:val="00CD7087"/>
    <w:rsid w:val="00CE4E54"/>
    <w:rsid w:val="00CE6D6F"/>
    <w:rsid w:val="00CF0F74"/>
    <w:rsid w:val="00D2308B"/>
    <w:rsid w:val="00D2456B"/>
    <w:rsid w:val="00D530F2"/>
    <w:rsid w:val="00D61768"/>
    <w:rsid w:val="00D65764"/>
    <w:rsid w:val="00D750FB"/>
    <w:rsid w:val="00D83BA9"/>
    <w:rsid w:val="00D84EA1"/>
    <w:rsid w:val="00D931F3"/>
    <w:rsid w:val="00D96125"/>
    <w:rsid w:val="00DB61D3"/>
    <w:rsid w:val="00DC580C"/>
    <w:rsid w:val="00DE00EF"/>
    <w:rsid w:val="00DF08F2"/>
    <w:rsid w:val="00DF1A97"/>
    <w:rsid w:val="00E003DB"/>
    <w:rsid w:val="00E1179D"/>
    <w:rsid w:val="00E32966"/>
    <w:rsid w:val="00E71D15"/>
    <w:rsid w:val="00E75AE0"/>
    <w:rsid w:val="00E769C8"/>
    <w:rsid w:val="00EC2DFE"/>
    <w:rsid w:val="00F105B9"/>
    <w:rsid w:val="00F1642E"/>
    <w:rsid w:val="00F430A2"/>
    <w:rsid w:val="00F4397E"/>
    <w:rsid w:val="00F52F2B"/>
    <w:rsid w:val="00F612B0"/>
    <w:rsid w:val="00F656CE"/>
    <w:rsid w:val="00F86E25"/>
    <w:rsid w:val="00F90CA5"/>
    <w:rsid w:val="00F94EB6"/>
    <w:rsid w:val="00FA484A"/>
    <w:rsid w:val="00FA77AD"/>
    <w:rsid w:val="00FB3BE5"/>
    <w:rsid w:val="00FC36AD"/>
    <w:rsid w:val="00FD75D2"/>
    <w:rsid w:val="00FD7BB5"/>
    <w:rsid w:val="00FF36DA"/>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217EF"/>
  <w15:chartTrackingRefBased/>
  <w15:docId w15:val="{20E6CD15-8092-41FB-B670-20E2376E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ListParagraph">
    <w:name w:val="List Paragraph"/>
    <w:basedOn w:val="Normal"/>
    <w:uiPriority w:val="34"/>
    <w:qFormat/>
    <w:rsid w:val="00714673"/>
    <w:pPr>
      <w:ind w:left="720"/>
    </w:pPr>
  </w:style>
  <w:style w:type="table" w:styleId="TableGrid">
    <w:name w:val="Table Grid"/>
    <w:basedOn w:val="TableNormal"/>
    <w:rsid w:val="002A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F61BD"/>
    <w:rPr>
      <w:rFonts w:ascii="Tahoma" w:hAnsi="Tahoma" w:cs="Tahoma"/>
      <w:sz w:val="16"/>
      <w:szCs w:val="16"/>
    </w:rPr>
  </w:style>
  <w:style w:type="character" w:customStyle="1" w:styleId="BalloonTextChar">
    <w:name w:val="Balloon Text Char"/>
    <w:link w:val="BalloonText"/>
    <w:rsid w:val="006F61BD"/>
    <w:rPr>
      <w:rFonts w:ascii="Tahoma" w:hAnsi="Tahoma" w:cs="Tahoma"/>
      <w:snapToGrid w:val="0"/>
      <w:sz w:val="16"/>
      <w:szCs w:val="16"/>
    </w:rPr>
  </w:style>
  <w:style w:type="character" w:styleId="CommentReference">
    <w:name w:val="annotation reference"/>
    <w:rsid w:val="00B16FE0"/>
    <w:rPr>
      <w:sz w:val="16"/>
      <w:szCs w:val="16"/>
    </w:rPr>
  </w:style>
  <w:style w:type="paragraph" w:styleId="CommentText">
    <w:name w:val="annotation text"/>
    <w:basedOn w:val="Normal"/>
    <w:link w:val="CommentTextChar"/>
    <w:rsid w:val="00B16FE0"/>
    <w:rPr>
      <w:sz w:val="20"/>
    </w:rPr>
  </w:style>
  <w:style w:type="character" w:customStyle="1" w:styleId="CommentTextChar">
    <w:name w:val="Comment Text Char"/>
    <w:link w:val="CommentText"/>
    <w:rsid w:val="00B16FE0"/>
    <w:rPr>
      <w:rFonts w:ascii="Courier" w:hAnsi="Courier"/>
      <w:snapToGrid w:val="0"/>
    </w:rPr>
  </w:style>
  <w:style w:type="paragraph" w:styleId="CommentSubject">
    <w:name w:val="annotation subject"/>
    <w:basedOn w:val="CommentText"/>
    <w:next w:val="CommentText"/>
    <w:link w:val="CommentSubjectChar"/>
    <w:rsid w:val="00B16FE0"/>
    <w:rPr>
      <w:b/>
      <w:bCs/>
    </w:rPr>
  </w:style>
  <w:style w:type="character" w:customStyle="1" w:styleId="CommentSubjectChar">
    <w:name w:val="Comment Subject Char"/>
    <w:link w:val="CommentSubject"/>
    <w:rsid w:val="00B16FE0"/>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177CD-A2A4-4CE4-BCD1-6BE0E79F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cp:lastModifiedBy>Gilham, Norma - AMS</cp:lastModifiedBy>
  <cp:revision>3</cp:revision>
  <cp:lastPrinted>2009-03-11T12:43:00Z</cp:lastPrinted>
  <dcterms:created xsi:type="dcterms:W3CDTF">2020-10-30T15:49:00Z</dcterms:created>
  <dcterms:modified xsi:type="dcterms:W3CDTF">2020-10-30T18:20:00Z</dcterms:modified>
</cp:coreProperties>
</file>