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2BB3" w:rsidR="00916B49" w:rsidP="0030312F" w:rsidRDefault="00C4391F" w14:paraId="394149E1" w14:textId="15DF2F93">
      <w:pPr>
        <w:rPr>
          <w:sz w:val="22"/>
          <w:szCs w:val="22"/>
        </w:rPr>
      </w:pP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p>
    <w:p w:rsidRPr="00032BB3" w:rsidR="00C4391F" w:rsidP="0058531F" w:rsidRDefault="00C4391F" w14:paraId="18BC04D2" w14:textId="77777777">
      <w:pPr>
        <w:jc w:val="center"/>
        <w:rPr>
          <w:b/>
          <w:sz w:val="22"/>
          <w:szCs w:val="22"/>
        </w:rPr>
      </w:pPr>
      <w:r w:rsidRPr="00032BB3">
        <w:rPr>
          <w:b/>
          <w:sz w:val="22"/>
          <w:szCs w:val="22"/>
        </w:rPr>
        <w:t>S</w:t>
      </w:r>
      <w:r w:rsidRPr="00032BB3" w:rsidR="0058531F">
        <w:rPr>
          <w:b/>
          <w:sz w:val="22"/>
          <w:szCs w:val="22"/>
        </w:rPr>
        <w:t>UPPORTING STATEMENT</w:t>
      </w:r>
    </w:p>
    <w:p w:rsidRPr="00032BB3" w:rsidR="00C4391F" w:rsidRDefault="00C4391F" w14:paraId="0011BC18" w14:textId="77777777">
      <w:pPr>
        <w:rPr>
          <w:sz w:val="22"/>
          <w:szCs w:val="22"/>
        </w:rPr>
      </w:pPr>
    </w:p>
    <w:p w:rsidRPr="00F80567" w:rsidR="0058531F" w:rsidP="00394937" w:rsidRDefault="0058531F" w14:paraId="436982FD" w14:textId="162B481F">
      <w:pPr>
        <w:pStyle w:val="ListParagraph"/>
        <w:numPr>
          <w:ilvl w:val="0"/>
          <w:numId w:val="8"/>
        </w:numPr>
        <w:rPr>
          <w:b/>
          <w:sz w:val="22"/>
          <w:szCs w:val="22"/>
          <w:u w:val="single"/>
        </w:rPr>
      </w:pPr>
      <w:r w:rsidRPr="00F80567">
        <w:rPr>
          <w:b/>
          <w:sz w:val="22"/>
          <w:szCs w:val="22"/>
          <w:u w:val="single"/>
        </w:rPr>
        <w:t>Justification</w:t>
      </w:r>
      <w:r w:rsidRPr="00F80567">
        <w:rPr>
          <w:b/>
          <w:sz w:val="22"/>
          <w:szCs w:val="22"/>
        </w:rPr>
        <w:t>:</w:t>
      </w:r>
    </w:p>
    <w:p w:rsidRPr="00032BB3" w:rsidR="00C4391F" w:rsidRDefault="00C4391F" w14:paraId="41D30C70" w14:textId="77777777">
      <w:pPr>
        <w:rPr>
          <w:sz w:val="22"/>
          <w:szCs w:val="22"/>
        </w:rPr>
      </w:pPr>
    </w:p>
    <w:p w:rsidRPr="00032BB3" w:rsidR="00122CFA" w:rsidP="000B5D3B" w:rsidRDefault="00BA4D3E" w14:paraId="5890F4B6" w14:textId="75C1AA4D">
      <w:pPr>
        <w:pStyle w:val="CommentText"/>
        <w:rPr>
          <w:sz w:val="22"/>
          <w:szCs w:val="22"/>
        </w:rPr>
      </w:pPr>
      <w:r w:rsidRPr="009251E5">
        <w:rPr>
          <w:sz w:val="22"/>
          <w:szCs w:val="22"/>
        </w:rPr>
        <w:t>The Commission is seeking a</w:t>
      </w:r>
      <w:r w:rsidRPr="009251E5" w:rsidR="00542259">
        <w:rPr>
          <w:sz w:val="22"/>
          <w:szCs w:val="22"/>
        </w:rPr>
        <w:t xml:space="preserve">n extension </w:t>
      </w:r>
      <w:r w:rsidRPr="00E83699" w:rsidR="009F67B3">
        <w:rPr>
          <w:sz w:val="22"/>
          <w:szCs w:val="22"/>
        </w:rPr>
        <w:t xml:space="preserve">for existing collection 3060-0411 </w:t>
      </w:r>
      <w:r w:rsidRPr="00057438" w:rsidR="008C6EDC">
        <w:rPr>
          <w:sz w:val="22"/>
          <w:szCs w:val="22"/>
        </w:rPr>
        <w:t xml:space="preserve">which relates to the filing </w:t>
      </w:r>
      <w:r w:rsidRPr="00057438" w:rsidR="00E61A07">
        <w:rPr>
          <w:sz w:val="22"/>
          <w:szCs w:val="22"/>
        </w:rPr>
        <w:t xml:space="preserve">requirements </w:t>
      </w:r>
      <w:r w:rsidRPr="00057438" w:rsidR="008C6EDC">
        <w:rPr>
          <w:sz w:val="22"/>
          <w:szCs w:val="22"/>
        </w:rPr>
        <w:t>of formal complaint</w:t>
      </w:r>
      <w:r w:rsidRPr="00057438" w:rsidR="00E61A07">
        <w:rPr>
          <w:sz w:val="22"/>
          <w:szCs w:val="22"/>
        </w:rPr>
        <w:t xml:space="preserve"> proceedings</w:t>
      </w:r>
      <w:r w:rsidRPr="00057438" w:rsidR="008C6EDC">
        <w:rPr>
          <w:sz w:val="22"/>
          <w:szCs w:val="22"/>
        </w:rPr>
        <w:t xml:space="preserve"> with the Federal Communications Commission</w:t>
      </w:r>
      <w:r w:rsidRPr="00057438" w:rsidR="00122CFA">
        <w:rPr>
          <w:sz w:val="22"/>
          <w:szCs w:val="22"/>
        </w:rPr>
        <w:t>.</w:t>
      </w:r>
      <w:r w:rsidRPr="00057438" w:rsidR="006161AE">
        <w:rPr>
          <w:sz w:val="22"/>
          <w:szCs w:val="22"/>
        </w:rPr>
        <w:t xml:space="preserve"> </w:t>
      </w:r>
      <w:r w:rsidRPr="00057438" w:rsidR="009F67B3">
        <w:rPr>
          <w:sz w:val="22"/>
          <w:szCs w:val="22"/>
        </w:rPr>
        <w:t xml:space="preserve"> </w:t>
      </w:r>
      <w:r w:rsidR="00547505">
        <w:rPr>
          <w:sz w:val="22"/>
          <w:szCs w:val="22"/>
        </w:rPr>
        <w:t xml:space="preserve">Contained within this renewal are adjustments that significantly reduce collection hours. </w:t>
      </w:r>
      <w:r w:rsidR="008E511A">
        <w:rPr>
          <w:sz w:val="22"/>
          <w:szCs w:val="22"/>
        </w:rPr>
        <w:t xml:space="preserve"> </w:t>
      </w:r>
      <w:r w:rsidR="00A04565">
        <w:rPr>
          <w:sz w:val="22"/>
          <w:szCs w:val="22"/>
        </w:rPr>
        <w:t xml:space="preserve">After reviewing these requirements, our </w:t>
      </w:r>
      <w:r w:rsidR="00547505">
        <w:rPr>
          <w:sz w:val="22"/>
          <w:szCs w:val="22"/>
        </w:rPr>
        <w:t xml:space="preserve">collection data has been adjusted </w:t>
      </w:r>
      <w:r w:rsidR="00A04565">
        <w:rPr>
          <w:sz w:val="22"/>
          <w:szCs w:val="22"/>
        </w:rPr>
        <w:t>downward.</w:t>
      </w:r>
      <w:r w:rsidR="007D42E9">
        <w:rPr>
          <w:sz w:val="22"/>
          <w:szCs w:val="22"/>
        </w:rPr>
        <w:t xml:space="preserve">  </w:t>
      </w:r>
      <w:r w:rsidR="00A04565">
        <w:rPr>
          <w:sz w:val="22"/>
          <w:szCs w:val="22"/>
        </w:rPr>
        <w:t xml:space="preserve">We removed </w:t>
      </w:r>
      <w:r w:rsidR="00547505">
        <w:rPr>
          <w:sz w:val="22"/>
          <w:szCs w:val="22"/>
        </w:rPr>
        <w:t xml:space="preserve">hours associated with docketed </w:t>
      </w:r>
      <w:r w:rsidR="0015301A">
        <w:rPr>
          <w:sz w:val="22"/>
          <w:szCs w:val="22"/>
        </w:rPr>
        <w:t xml:space="preserve">adjudicatory </w:t>
      </w:r>
      <w:r w:rsidR="00547505">
        <w:rPr>
          <w:sz w:val="22"/>
          <w:szCs w:val="22"/>
        </w:rPr>
        <w:t xml:space="preserve">hearings which occur </w:t>
      </w:r>
      <w:r w:rsidRPr="000B5D3B" w:rsidR="00547505">
        <w:rPr>
          <w:i/>
          <w:iCs/>
          <w:sz w:val="22"/>
          <w:szCs w:val="22"/>
        </w:rPr>
        <w:t>after</w:t>
      </w:r>
      <w:r w:rsidR="00547505">
        <w:rPr>
          <w:sz w:val="22"/>
          <w:szCs w:val="22"/>
        </w:rPr>
        <w:t xml:space="preserve"> the filing of a complaint and the intake process</w:t>
      </w:r>
      <w:r w:rsidR="000606BC">
        <w:rPr>
          <w:sz w:val="22"/>
          <w:szCs w:val="22"/>
        </w:rPr>
        <w:t xml:space="preserve">, because </w:t>
      </w:r>
      <w:r w:rsidR="002526EC">
        <w:rPr>
          <w:sz w:val="22"/>
          <w:szCs w:val="22"/>
        </w:rPr>
        <w:t xml:space="preserve">those aspects of our hearing process </w:t>
      </w:r>
      <w:r w:rsidR="000606BC">
        <w:rPr>
          <w:sz w:val="22"/>
          <w:szCs w:val="22"/>
        </w:rPr>
        <w:t xml:space="preserve">are </w:t>
      </w:r>
      <w:r w:rsidR="002526EC">
        <w:rPr>
          <w:sz w:val="22"/>
          <w:szCs w:val="22"/>
        </w:rPr>
        <w:t>exempt from PRA requirements</w:t>
      </w:r>
      <w:r w:rsidR="00547505">
        <w:rPr>
          <w:sz w:val="22"/>
          <w:szCs w:val="22"/>
        </w:rPr>
        <w:t>.</w:t>
      </w:r>
      <w:r w:rsidR="0015301A">
        <w:rPr>
          <w:rStyle w:val="FootnoteReference"/>
          <w:sz w:val="22"/>
          <w:szCs w:val="22"/>
        </w:rPr>
        <w:footnoteReference w:id="1"/>
      </w:r>
      <w:r w:rsidR="00547505">
        <w:rPr>
          <w:sz w:val="22"/>
          <w:szCs w:val="22"/>
        </w:rPr>
        <w:t xml:space="preserve">  Accordingly, the filed estimates reflect hours</w:t>
      </w:r>
      <w:r w:rsidR="005A5427">
        <w:rPr>
          <w:sz w:val="22"/>
          <w:szCs w:val="22"/>
        </w:rPr>
        <w:t xml:space="preserve"> and costs</w:t>
      </w:r>
      <w:r w:rsidR="00547505">
        <w:rPr>
          <w:sz w:val="22"/>
          <w:szCs w:val="22"/>
        </w:rPr>
        <w:t xml:space="preserve"> needed to file a complaint </w:t>
      </w:r>
      <w:r w:rsidRPr="000B5D3B" w:rsidR="00547505">
        <w:rPr>
          <w:i/>
          <w:iCs/>
          <w:sz w:val="22"/>
          <w:szCs w:val="22"/>
        </w:rPr>
        <w:t>prior</w:t>
      </w:r>
      <w:r w:rsidR="00547505">
        <w:rPr>
          <w:sz w:val="22"/>
          <w:szCs w:val="22"/>
        </w:rPr>
        <w:t xml:space="preserve"> to the assignment of a hearing docket number.  In addition, </w:t>
      </w:r>
      <w:r w:rsidR="007B62DA">
        <w:rPr>
          <w:sz w:val="22"/>
          <w:szCs w:val="22"/>
        </w:rPr>
        <w:t>several rule</w:t>
      </w:r>
      <w:r w:rsidR="00507ED4">
        <w:rPr>
          <w:sz w:val="22"/>
          <w:szCs w:val="22"/>
        </w:rPr>
        <w:t>s</w:t>
      </w:r>
      <w:r w:rsidR="007B62DA">
        <w:rPr>
          <w:sz w:val="22"/>
          <w:szCs w:val="22"/>
        </w:rPr>
        <w:t xml:space="preserve"> were renumbered to reflect </w:t>
      </w:r>
      <w:r w:rsidR="00547505">
        <w:rPr>
          <w:sz w:val="22"/>
          <w:szCs w:val="22"/>
        </w:rPr>
        <w:t xml:space="preserve">an order issued in 2018 </w:t>
      </w:r>
      <w:r w:rsidR="007B62DA">
        <w:rPr>
          <w:sz w:val="22"/>
          <w:szCs w:val="22"/>
        </w:rPr>
        <w:t xml:space="preserve">which </w:t>
      </w:r>
      <w:r w:rsidR="00547505">
        <w:rPr>
          <w:sz w:val="22"/>
          <w:szCs w:val="22"/>
        </w:rPr>
        <w:t xml:space="preserve">consolidated </w:t>
      </w:r>
      <w:r w:rsidR="005A5427">
        <w:rPr>
          <w:sz w:val="22"/>
          <w:szCs w:val="22"/>
        </w:rPr>
        <w:t>some r</w:t>
      </w:r>
      <w:r w:rsidR="00547505">
        <w:rPr>
          <w:sz w:val="22"/>
          <w:szCs w:val="22"/>
        </w:rPr>
        <w:t>ule requirements</w:t>
      </w:r>
      <w:r w:rsidR="000E639F">
        <w:rPr>
          <w:sz w:val="22"/>
          <w:szCs w:val="22"/>
        </w:rPr>
        <w:t xml:space="preserve"> within this collection.</w:t>
      </w:r>
      <w:r w:rsidRPr="00057438" w:rsidR="006161AE">
        <w:rPr>
          <w:sz w:val="22"/>
          <w:szCs w:val="22"/>
        </w:rPr>
        <w:t xml:space="preserve">                                                                                                                                                                                                                                                                                                                                                                                                                                                                                                                                                                                                                                                                                                                                                                                                                                                                                                                                                                                                                                                                                                                                                                                                                                                                                                                                                                                                                                                                                                                                                                                                                                                                                                                                                                                                                                                                                                                                                                                                                                                                                                                                             </w:t>
      </w:r>
      <w:r w:rsidRPr="00032BB3" w:rsidR="00D70A8B">
        <w:rPr>
          <w:sz w:val="22"/>
          <w:szCs w:val="22"/>
        </w:rPr>
        <w:t xml:space="preserve">  </w:t>
      </w:r>
    </w:p>
    <w:p w:rsidRPr="00032BB3" w:rsidR="006762FB" w:rsidP="00A01570" w:rsidRDefault="006762FB" w14:paraId="4C08C3A8" w14:textId="77777777">
      <w:pPr>
        <w:pStyle w:val="ListParagraph"/>
        <w:rPr>
          <w:sz w:val="22"/>
          <w:szCs w:val="22"/>
        </w:rPr>
      </w:pPr>
    </w:p>
    <w:p w:rsidRPr="00394937" w:rsidR="00395BC9" w:rsidP="00394937" w:rsidRDefault="00395BC9" w14:paraId="0746E032" w14:textId="4665177E">
      <w:pPr>
        <w:ind w:firstLine="720"/>
        <w:rPr>
          <w:b/>
          <w:sz w:val="22"/>
          <w:szCs w:val="22"/>
          <w:u w:val="single"/>
        </w:rPr>
      </w:pPr>
      <w:r w:rsidRPr="00F80567">
        <w:rPr>
          <w:b/>
          <w:sz w:val="22"/>
          <w:szCs w:val="22"/>
          <w:u w:val="single"/>
        </w:rPr>
        <w:t>Existing Information Collection Requirements</w:t>
      </w:r>
      <w:r w:rsidR="00F80567">
        <w:rPr>
          <w:b/>
          <w:sz w:val="22"/>
          <w:szCs w:val="22"/>
          <w:u w:val="single"/>
        </w:rPr>
        <w:t>:</w:t>
      </w:r>
    </w:p>
    <w:p w:rsidRPr="009251E5" w:rsidR="00395BC9" w:rsidP="009D6406" w:rsidRDefault="00395BC9" w14:paraId="4513A1AD" w14:textId="77777777">
      <w:pPr>
        <w:ind w:left="360"/>
        <w:rPr>
          <w:sz w:val="22"/>
          <w:szCs w:val="22"/>
          <w:u w:val="single"/>
        </w:rPr>
      </w:pPr>
    </w:p>
    <w:p w:rsidRPr="002D27A6" w:rsidR="00513140" w:rsidP="002D27A6" w:rsidRDefault="00C4391F" w14:paraId="1D2E3694" w14:textId="139DBA76">
      <w:pPr>
        <w:pStyle w:val="ListParagraph"/>
        <w:numPr>
          <w:ilvl w:val="0"/>
          <w:numId w:val="11"/>
        </w:numPr>
        <w:ind w:left="72"/>
        <w:rPr>
          <w:sz w:val="22"/>
          <w:szCs w:val="22"/>
        </w:rPr>
      </w:pPr>
      <w:r w:rsidRPr="002D27A6">
        <w:rPr>
          <w:sz w:val="22"/>
          <w:szCs w:val="22"/>
        </w:rPr>
        <w:t>Sections 206-209 of the Communications Act of 1934, as amended (the “Act”)</w:t>
      </w:r>
      <w:r w:rsidRPr="002D27A6" w:rsidR="00BA78C3">
        <w:rPr>
          <w:sz w:val="22"/>
          <w:szCs w:val="22"/>
        </w:rPr>
        <w:t>,</w:t>
      </w:r>
      <w:r w:rsidRPr="002D27A6">
        <w:rPr>
          <w:sz w:val="22"/>
          <w:szCs w:val="22"/>
        </w:rPr>
        <w:t xml:space="preserve"> provide the statutory framework</w:t>
      </w:r>
      <w:r w:rsidRPr="002D27A6" w:rsidR="002D0DF6">
        <w:rPr>
          <w:color w:val="252525"/>
          <w:sz w:val="22"/>
          <w:szCs w:val="22"/>
        </w:rPr>
        <w:t xml:space="preserve"> </w:t>
      </w:r>
      <w:r w:rsidRPr="002D27A6" w:rsidR="002D0DF6">
        <w:rPr>
          <w:sz w:val="22"/>
          <w:szCs w:val="22"/>
        </w:rPr>
        <w:t xml:space="preserve">for adjudicating </w:t>
      </w:r>
      <w:r w:rsidRPr="002D27A6" w:rsidR="003A4261">
        <w:rPr>
          <w:sz w:val="22"/>
          <w:szCs w:val="22"/>
        </w:rPr>
        <w:t xml:space="preserve">formal complaints against common carriers.  To resolve complaints between providers regarding compliance with data roaming obligations, Commission Rule 20.12(e) adopts by reference the procedures already in place for resolving Section 208 formal complaints against common carriers, except that the remedy of damages, is not available for complaints against commercial mobile data service providers.  </w:t>
      </w:r>
      <w:r w:rsidRPr="002D27A6">
        <w:rPr>
          <w:sz w:val="22"/>
          <w:szCs w:val="22"/>
        </w:rPr>
        <w:t>Section 208(a) authorizes complaints by any person “complaining of anything done or omitted to be done by any common carrier” subject to the provisions of the Act.</w:t>
      </w:r>
    </w:p>
    <w:p w:rsidR="007B62DA" w:rsidP="000E639F" w:rsidRDefault="007B62DA" w14:paraId="612B15C8" w14:textId="0F6DE4E0">
      <w:pPr>
        <w:rPr>
          <w:sz w:val="22"/>
          <w:szCs w:val="22"/>
        </w:rPr>
      </w:pPr>
    </w:p>
    <w:p w:rsidRPr="000B5D3B" w:rsidR="007D42E9" w:rsidP="000B5D3B" w:rsidRDefault="007D42E9" w14:paraId="05F2304F" w14:textId="46C3BD41">
      <w:pPr>
        <w:pStyle w:val="ListParagraph"/>
        <w:numPr>
          <w:ilvl w:val="0"/>
          <w:numId w:val="15"/>
        </w:numPr>
        <w:rPr>
          <w:sz w:val="22"/>
          <w:szCs w:val="22"/>
        </w:rPr>
      </w:pPr>
      <w:r w:rsidRPr="000B5D3B">
        <w:rPr>
          <w:sz w:val="22"/>
          <w:szCs w:val="22"/>
        </w:rPr>
        <w:t>Formal Complaint Proceedings</w:t>
      </w:r>
    </w:p>
    <w:p w:rsidRPr="000B5D3B" w:rsidR="007D42E9" w:rsidP="000B5D3B" w:rsidRDefault="007D42E9" w14:paraId="65B408D5" w14:textId="77777777">
      <w:pPr>
        <w:pStyle w:val="ListParagraph"/>
        <w:ind w:left="432"/>
        <w:rPr>
          <w:sz w:val="22"/>
          <w:szCs w:val="22"/>
        </w:rPr>
      </w:pPr>
    </w:p>
    <w:p w:rsidR="007B62DA" w:rsidP="000B5D3B" w:rsidRDefault="007B62DA" w14:paraId="3F592D31" w14:textId="17008044">
      <w:pPr>
        <w:rPr>
          <w:sz w:val="22"/>
          <w:szCs w:val="22"/>
        </w:rPr>
      </w:pPr>
      <w:bookmarkStart w:name="_Hlk43739406" w:id="0"/>
      <w:r w:rsidRPr="007B62DA">
        <w:rPr>
          <w:sz w:val="22"/>
          <w:szCs w:val="22"/>
        </w:rPr>
        <w:t xml:space="preserve">Formal complaint proceedings before the Commission are </w:t>
      </w:r>
      <w:r w:rsidR="009C52FB">
        <w:rPr>
          <w:sz w:val="22"/>
          <w:szCs w:val="22"/>
        </w:rPr>
        <w:t xml:space="preserve">akin </w:t>
      </w:r>
      <w:r w:rsidRPr="007B62DA">
        <w:rPr>
          <w:sz w:val="22"/>
          <w:szCs w:val="22"/>
        </w:rPr>
        <w:t>to civil litigation in federal district court.  In fact, under section 207 of the Act, a party claiming to be damaged by a common carrier may file its complaint with the Commission or in any district court of the United States, “but such person shall not have the right to pursue both such remedies.”  See 47 U.S.C. § 207.</w:t>
      </w:r>
    </w:p>
    <w:p w:rsidRPr="00057438" w:rsidR="007B62DA" w:rsidP="000B530B" w:rsidRDefault="007B62DA" w14:paraId="1DE8CA5D" w14:textId="77777777">
      <w:pPr>
        <w:ind w:left="360"/>
        <w:rPr>
          <w:sz w:val="22"/>
          <w:szCs w:val="22"/>
        </w:rPr>
      </w:pPr>
    </w:p>
    <w:p w:rsidRPr="00057438" w:rsidR="00513140" w:rsidP="00A01570" w:rsidRDefault="00BE24E3" w14:paraId="754E3F31" w14:textId="4ECD673B">
      <w:pPr>
        <w:rPr>
          <w:sz w:val="22"/>
          <w:szCs w:val="22"/>
        </w:rPr>
      </w:pPr>
      <w:r w:rsidRPr="00057438">
        <w:rPr>
          <w:sz w:val="22"/>
          <w:szCs w:val="22"/>
        </w:rPr>
        <w:t xml:space="preserve">Certain categories of complaints are subject to a </w:t>
      </w:r>
      <w:r w:rsidRPr="00057438" w:rsidR="00972A1A">
        <w:rPr>
          <w:sz w:val="22"/>
          <w:szCs w:val="22"/>
        </w:rPr>
        <w:t xml:space="preserve">statutory deadline for </w:t>
      </w:r>
      <w:r w:rsidRPr="00057438">
        <w:rPr>
          <w:sz w:val="22"/>
          <w:szCs w:val="22"/>
        </w:rPr>
        <w:t xml:space="preserve">resolution.  </w:t>
      </w:r>
      <w:r w:rsidRPr="00057438">
        <w:rPr>
          <w:i/>
          <w:sz w:val="22"/>
          <w:szCs w:val="22"/>
        </w:rPr>
        <w:t>See, e.g.</w:t>
      </w:r>
      <w:r w:rsidRPr="00057438">
        <w:rPr>
          <w:sz w:val="22"/>
          <w:szCs w:val="22"/>
        </w:rPr>
        <w:t>, 47 U.S.C. § 208(b)(1) (</w:t>
      </w:r>
      <w:r w:rsidRPr="00057438" w:rsidR="00E626CD">
        <w:rPr>
          <w:sz w:val="22"/>
          <w:szCs w:val="22"/>
        </w:rPr>
        <w:t xml:space="preserve">imposing a five-month deadline for </w:t>
      </w:r>
      <w:r w:rsidRPr="00057438">
        <w:rPr>
          <w:sz w:val="22"/>
          <w:szCs w:val="22"/>
        </w:rPr>
        <w:t>complaints challenging the “lawfulness of a charge, classification, regulation, or practice”); 47 U.S.C. § 271(d)(6) (</w:t>
      </w:r>
      <w:r w:rsidRPr="00057438" w:rsidR="00E626CD">
        <w:rPr>
          <w:sz w:val="22"/>
          <w:szCs w:val="22"/>
        </w:rPr>
        <w:t xml:space="preserve">imposing a 90-day deadline for </w:t>
      </w:r>
      <w:r w:rsidRPr="00057438" w:rsidR="00CC322A">
        <w:rPr>
          <w:sz w:val="22"/>
          <w:szCs w:val="22"/>
        </w:rPr>
        <w:t xml:space="preserve">complaints alleging that a Bell operating company has ceased to meet conditions imposed in connection with approval to provide in-region </w:t>
      </w:r>
      <w:proofErr w:type="spellStart"/>
      <w:r w:rsidRPr="00057438" w:rsidR="00CC322A">
        <w:rPr>
          <w:sz w:val="22"/>
          <w:szCs w:val="22"/>
        </w:rPr>
        <w:t>interLATA</w:t>
      </w:r>
      <w:proofErr w:type="spellEnd"/>
      <w:r w:rsidRPr="00057438" w:rsidR="00CC322A">
        <w:rPr>
          <w:sz w:val="22"/>
          <w:szCs w:val="22"/>
        </w:rPr>
        <w:t xml:space="preserve"> services).</w:t>
      </w:r>
    </w:p>
    <w:bookmarkEnd w:id="0"/>
    <w:p w:rsidRPr="00057438" w:rsidR="00513140" w:rsidP="000B530B" w:rsidRDefault="00513140" w14:paraId="55DB3A8D" w14:textId="77777777">
      <w:pPr>
        <w:ind w:left="360"/>
        <w:rPr>
          <w:sz w:val="22"/>
          <w:szCs w:val="22"/>
        </w:rPr>
      </w:pPr>
    </w:p>
    <w:p w:rsidRPr="00057438" w:rsidR="00171075" w:rsidP="00A01570" w:rsidRDefault="00225B7A" w14:paraId="51DDB34B" w14:textId="09C001E3">
      <w:pPr>
        <w:rPr>
          <w:sz w:val="22"/>
          <w:szCs w:val="22"/>
        </w:rPr>
      </w:pPr>
      <w:r w:rsidRPr="00057438">
        <w:rPr>
          <w:sz w:val="22"/>
          <w:szCs w:val="22"/>
        </w:rPr>
        <w:t>T</w:t>
      </w:r>
      <w:r w:rsidRPr="00057438" w:rsidR="008A7F13">
        <w:rPr>
          <w:sz w:val="22"/>
          <w:szCs w:val="22"/>
        </w:rPr>
        <w:t>he Commission has promulgated rules</w:t>
      </w:r>
      <w:r w:rsidRPr="00057438" w:rsidR="0039378F">
        <w:rPr>
          <w:sz w:val="22"/>
          <w:szCs w:val="22"/>
        </w:rPr>
        <w:t xml:space="preserve"> (the “Formal Complaint Rules”)</w:t>
      </w:r>
      <w:r w:rsidRPr="00057438" w:rsidR="008A7F13">
        <w:rPr>
          <w:sz w:val="22"/>
          <w:szCs w:val="22"/>
        </w:rPr>
        <w:t xml:space="preserve"> to govern its formal complaint proceedings that are similar in many respects to the Federal Rules of Civil Procedure.  </w:t>
      </w:r>
      <w:bookmarkStart w:name="_Hlk41663430" w:id="1"/>
      <w:r w:rsidRPr="00057438" w:rsidR="00A5556C">
        <w:rPr>
          <w:i/>
          <w:sz w:val="22"/>
          <w:szCs w:val="22"/>
        </w:rPr>
        <w:t xml:space="preserve">See </w:t>
      </w:r>
      <w:r w:rsidRPr="00057438" w:rsidR="00A5556C">
        <w:rPr>
          <w:sz w:val="22"/>
          <w:szCs w:val="22"/>
        </w:rPr>
        <w:t xml:space="preserve">47 C.F.R. §§ </w:t>
      </w:r>
      <w:bookmarkEnd w:id="1"/>
      <w:r w:rsidRPr="00057438" w:rsidR="00A5556C">
        <w:rPr>
          <w:sz w:val="22"/>
          <w:szCs w:val="22"/>
        </w:rPr>
        <w:t>1.720-1.7</w:t>
      </w:r>
      <w:r w:rsidR="001D2F49">
        <w:rPr>
          <w:sz w:val="22"/>
          <w:szCs w:val="22"/>
        </w:rPr>
        <w:t>40</w:t>
      </w:r>
      <w:r w:rsidRPr="00057438" w:rsidR="00A5556C">
        <w:rPr>
          <w:sz w:val="22"/>
          <w:szCs w:val="22"/>
        </w:rPr>
        <w:t xml:space="preserve">.  </w:t>
      </w:r>
      <w:r w:rsidRPr="00057438" w:rsidR="008A7F13">
        <w:rPr>
          <w:sz w:val="22"/>
          <w:szCs w:val="22"/>
        </w:rPr>
        <w:t xml:space="preserve">These rules require the submission of information from </w:t>
      </w:r>
      <w:r w:rsidRPr="00057438" w:rsidR="00A5556C">
        <w:rPr>
          <w:sz w:val="22"/>
          <w:szCs w:val="22"/>
        </w:rPr>
        <w:t xml:space="preserve">the </w:t>
      </w:r>
      <w:r w:rsidRPr="00057438" w:rsidR="008A7F13">
        <w:rPr>
          <w:sz w:val="22"/>
          <w:szCs w:val="22"/>
        </w:rPr>
        <w:t>parties</w:t>
      </w:r>
      <w:r w:rsidRPr="00057438" w:rsidR="00A5556C">
        <w:rPr>
          <w:sz w:val="22"/>
          <w:szCs w:val="22"/>
        </w:rPr>
        <w:t xml:space="preserve"> necessary to create</w:t>
      </w:r>
      <w:r w:rsidRPr="00057438" w:rsidR="008A7F13">
        <w:rPr>
          <w:sz w:val="22"/>
          <w:szCs w:val="22"/>
        </w:rPr>
        <w:t xml:space="preserve"> a record on which the Commission can decide complex </w:t>
      </w:r>
      <w:r w:rsidRPr="00057438" w:rsidR="00A5556C">
        <w:rPr>
          <w:sz w:val="22"/>
          <w:szCs w:val="22"/>
        </w:rPr>
        <w:t>l</w:t>
      </w:r>
      <w:r w:rsidRPr="00057438" w:rsidR="008A7F13">
        <w:rPr>
          <w:sz w:val="22"/>
          <w:szCs w:val="22"/>
        </w:rPr>
        <w:t>egal</w:t>
      </w:r>
      <w:r w:rsidRPr="00057438" w:rsidR="00A5556C">
        <w:rPr>
          <w:sz w:val="22"/>
          <w:szCs w:val="22"/>
        </w:rPr>
        <w:t xml:space="preserve"> and factual issues.</w:t>
      </w:r>
      <w:r w:rsidRPr="00057438" w:rsidR="001E0254">
        <w:rPr>
          <w:sz w:val="22"/>
          <w:szCs w:val="22"/>
        </w:rPr>
        <w:t xml:space="preserve"> </w:t>
      </w:r>
      <w:r w:rsidR="005A5427">
        <w:rPr>
          <w:sz w:val="22"/>
          <w:szCs w:val="22"/>
        </w:rPr>
        <w:t xml:space="preserve"> </w:t>
      </w:r>
      <w:r w:rsidR="00813451">
        <w:rPr>
          <w:sz w:val="22"/>
          <w:szCs w:val="22"/>
        </w:rPr>
        <w:t xml:space="preserve">Once a private party has filed a complaint, it is reviewed for conformance with the Formal Complaint Rules and receives a docket number for adjudication if the filing is conforming.  </w:t>
      </w:r>
      <w:r w:rsidRPr="00363FE6" w:rsidR="00363FE6">
        <w:rPr>
          <w:sz w:val="22"/>
          <w:szCs w:val="22"/>
        </w:rPr>
        <w:t xml:space="preserve">See 47 C.F.R. §§ </w:t>
      </w:r>
      <w:r w:rsidR="00363FE6">
        <w:rPr>
          <w:sz w:val="22"/>
          <w:szCs w:val="22"/>
        </w:rPr>
        <w:t>1.721 (s), 1.722</w:t>
      </w:r>
      <w:r w:rsidR="005D3CA6">
        <w:rPr>
          <w:sz w:val="22"/>
          <w:szCs w:val="22"/>
        </w:rPr>
        <w:t>.</w:t>
      </w:r>
      <w:r w:rsidR="00363FE6">
        <w:rPr>
          <w:sz w:val="22"/>
          <w:szCs w:val="22"/>
        </w:rPr>
        <w:t xml:space="preserve"> </w:t>
      </w:r>
      <w:r w:rsidRPr="00057438" w:rsidR="001E0254">
        <w:rPr>
          <w:sz w:val="22"/>
          <w:szCs w:val="22"/>
        </w:rPr>
        <w:t xml:space="preserve">In 2014, the Commission required that all </w:t>
      </w:r>
      <w:r w:rsidRPr="00057438" w:rsidR="000B25DA">
        <w:rPr>
          <w:sz w:val="22"/>
          <w:szCs w:val="22"/>
        </w:rPr>
        <w:t xml:space="preserve">formal complaint </w:t>
      </w:r>
      <w:r w:rsidRPr="00057438" w:rsidR="001E0254">
        <w:rPr>
          <w:sz w:val="22"/>
          <w:szCs w:val="22"/>
        </w:rPr>
        <w:t xml:space="preserve">submissions, unless confidential, must be filed using the agency’s Electronic Comment Filing System. </w:t>
      </w:r>
    </w:p>
    <w:p w:rsidRPr="00057438" w:rsidR="00171075" w:rsidP="009D6406" w:rsidRDefault="00171075" w14:paraId="41342581" w14:textId="77777777">
      <w:pPr>
        <w:ind w:left="360"/>
        <w:rPr>
          <w:sz w:val="22"/>
          <w:szCs w:val="22"/>
        </w:rPr>
      </w:pPr>
    </w:p>
    <w:p w:rsidRPr="00057438" w:rsidR="00B93611" w:rsidP="00A01570" w:rsidRDefault="005A3419" w14:paraId="088F96DD" w14:textId="60D88090">
      <w:pPr>
        <w:rPr>
          <w:sz w:val="22"/>
          <w:szCs w:val="22"/>
        </w:rPr>
      </w:pPr>
      <w:r w:rsidRPr="00057438">
        <w:rPr>
          <w:sz w:val="22"/>
          <w:szCs w:val="22"/>
        </w:rPr>
        <w:lastRenderedPageBreak/>
        <w:t>As described in Section 1.72</w:t>
      </w:r>
      <w:r w:rsidR="001D2F49">
        <w:rPr>
          <w:sz w:val="22"/>
          <w:szCs w:val="22"/>
        </w:rPr>
        <w:t>1</w:t>
      </w:r>
      <w:r w:rsidRPr="00057438">
        <w:rPr>
          <w:sz w:val="22"/>
          <w:szCs w:val="22"/>
        </w:rPr>
        <w:t xml:space="preserve"> of the Commission’s rules, formal complaint proceedings are resolved on a written record consisting </w:t>
      </w:r>
      <w:r w:rsidR="007B62DA">
        <w:rPr>
          <w:sz w:val="22"/>
          <w:szCs w:val="22"/>
        </w:rPr>
        <w:t xml:space="preserve">first </w:t>
      </w:r>
      <w:r w:rsidRPr="00057438">
        <w:rPr>
          <w:sz w:val="22"/>
          <w:szCs w:val="22"/>
        </w:rPr>
        <w:t>of a complaint</w:t>
      </w:r>
      <w:r w:rsidR="007B62DA">
        <w:rPr>
          <w:sz w:val="22"/>
          <w:szCs w:val="22"/>
        </w:rPr>
        <w:t xml:space="preserve"> which once accepted as a docketed hearing is followed by an </w:t>
      </w:r>
      <w:r w:rsidRPr="00057438">
        <w:rPr>
          <w:sz w:val="22"/>
          <w:szCs w:val="22"/>
        </w:rPr>
        <w:t xml:space="preserve">answer, a joint statement of stipulated facts, disputed facts and key legal issues, along with all associated affidavits, exhibits and other attachments.  </w:t>
      </w:r>
      <w:r w:rsidRPr="00057438" w:rsidR="00260BF1">
        <w:rPr>
          <w:i/>
          <w:sz w:val="22"/>
          <w:szCs w:val="22"/>
        </w:rPr>
        <w:t xml:space="preserve">See </w:t>
      </w:r>
      <w:r w:rsidRPr="00057438">
        <w:rPr>
          <w:sz w:val="22"/>
          <w:szCs w:val="22"/>
        </w:rPr>
        <w:t>47 C.F.R. § 1.72</w:t>
      </w:r>
      <w:r w:rsidR="001D2F49">
        <w:rPr>
          <w:sz w:val="22"/>
          <w:szCs w:val="22"/>
        </w:rPr>
        <w:t>1</w:t>
      </w:r>
      <w:r w:rsidRPr="00057438">
        <w:rPr>
          <w:sz w:val="22"/>
          <w:szCs w:val="22"/>
        </w:rPr>
        <w:t>.</w:t>
      </w:r>
    </w:p>
    <w:p w:rsidRPr="00057438" w:rsidR="00B93611" w:rsidRDefault="00B93611" w14:paraId="079B5D54" w14:textId="77777777">
      <w:pPr>
        <w:rPr>
          <w:color w:val="FF0000"/>
          <w:sz w:val="22"/>
          <w:szCs w:val="22"/>
        </w:rPr>
      </w:pPr>
    </w:p>
    <w:p w:rsidRPr="00057438" w:rsidR="00B93611" w:rsidP="00A01570" w:rsidRDefault="00507805" w14:paraId="6E58061A" w14:textId="77777777">
      <w:pPr>
        <w:rPr>
          <w:sz w:val="22"/>
          <w:szCs w:val="22"/>
        </w:rPr>
      </w:pPr>
      <w:r w:rsidRPr="00057438">
        <w:rPr>
          <w:sz w:val="22"/>
          <w:szCs w:val="22"/>
        </w:rPr>
        <w:t>Specifically, t</w:t>
      </w:r>
      <w:r w:rsidRPr="00057438" w:rsidR="00E37A15">
        <w:rPr>
          <w:sz w:val="22"/>
          <w:szCs w:val="22"/>
        </w:rPr>
        <w:t xml:space="preserve">he Commission’s </w:t>
      </w:r>
      <w:r w:rsidRPr="00057438">
        <w:rPr>
          <w:sz w:val="22"/>
          <w:szCs w:val="22"/>
        </w:rPr>
        <w:t>F</w:t>
      </w:r>
      <w:r w:rsidRPr="00057438" w:rsidR="00E37A15">
        <w:rPr>
          <w:sz w:val="22"/>
          <w:szCs w:val="22"/>
        </w:rPr>
        <w:t xml:space="preserve">ormal </w:t>
      </w:r>
      <w:r w:rsidRPr="00057438">
        <w:rPr>
          <w:sz w:val="22"/>
          <w:szCs w:val="22"/>
        </w:rPr>
        <w:t>C</w:t>
      </w:r>
      <w:r w:rsidRPr="00057438" w:rsidR="00E37A15">
        <w:rPr>
          <w:sz w:val="22"/>
          <w:szCs w:val="22"/>
        </w:rPr>
        <w:t xml:space="preserve">omplaint </w:t>
      </w:r>
      <w:r w:rsidRPr="00057438">
        <w:rPr>
          <w:sz w:val="22"/>
          <w:szCs w:val="22"/>
        </w:rPr>
        <w:t>R</w:t>
      </w:r>
      <w:r w:rsidRPr="00057438" w:rsidR="00E37A15">
        <w:rPr>
          <w:sz w:val="22"/>
          <w:szCs w:val="22"/>
        </w:rPr>
        <w:t xml:space="preserve">ules </w:t>
      </w:r>
      <w:r w:rsidRPr="00057438" w:rsidR="00B40A24">
        <w:rPr>
          <w:sz w:val="22"/>
          <w:szCs w:val="22"/>
        </w:rPr>
        <w:t xml:space="preserve">mandate </w:t>
      </w:r>
      <w:r w:rsidRPr="00057438" w:rsidR="00E37A15">
        <w:rPr>
          <w:sz w:val="22"/>
          <w:szCs w:val="22"/>
        </w:rPr>
        <w:t>collection of the following information:</w:t>
      </w:r>
    </w:p>
    <w:p w:rsidRPr="00057438" w:rsidR="00D61D99" w:rsidRDefault="00D61D99" w14:paraId="41EF0231" w14:textId="77777777">
      <w:pPr>
        <w:rPr>
          <w:sz w:val="22"/>
          <w:szCs w:val="22"/>
        </w:rPr>
      </w:pPr>
    </w:p>
    <w:p w:rsidRPr="00057438" w:rsidR="005A3419" w:rsidP="00783F66" w:rsidRDefault="005A3419" w14:paraId="0933D743" w14:textId="77777777">
      <w:pPr>
        <w:numPr>
          <w:ilvl w:val="0"/>
          <w:numId w:val="1"/>
        </w:numPr>
        <w:ind w:hanging="360"/>
        <w:rPr>
          <w:sz w:val="22"/>
          <w:szCs w:val="22"/>
        </w:rPr>
      </w:pPr>
      <w:r w:rsidRPr="00057438">
        <w:rPr>
          <w:sz w:val="22"/>
          <w:szCs w:val="22"/>
        </w:rPr>
        <w:t>General pleading requirements</w:t>
      </w:r>
      <w:r w:rsidRPr="00057438" w:rsidR="00260BF1">
        <w:rPr>
          <w:sz w:val="22"/>
          <w:szCs w:val="22"/>
        </w:rPr>
        <w:t>:</w:t>
      </w:r>
    </w:p>
    <w:p w:rsidRPr="00057438" w:rsidR="005A3419" w:rsidP="005A3419" w:rsidRDefault="005A3419" w14:paraId="24D5E76E" w14:textId="77777777">
      <w:pPr>
        <w:rPr>
          <w:sz w:val="22"/>
          <w:szCs w:val="22"/>
        </w:rPr>
      </w:pPr>
    </w:p>
    <w:p w:rsidRPr="00057438" w:rsidR="00A051B0" w:rsidP="005A3419" w:rsidRDefault="005A3419" w14:paraId="3D1C2261" w14:textId="7772D126">
      <w:pPr>
        <w:numPr>
          <w:ilvl w:val="1"/>
          <w:numId w:val="1"/>
        </w:numPr>
        <w:rPr>
          <w:sz w:val="22"/>
          <w:szCs w:val="22"/>
        </w:rPr>
      </w:pPr>
      <w:r w:rsidRPr="00057438">
        <w:rPr>
          <w:sz w:val="22"/>
          <w:szCs w:val="22"/>
        </w:rPr>
        <w:t>Parties are required to</w:t>
      </w:r>
      <w:r w:rsidRPr="00057438" w:rsidR="00A051B0">
        <w:rPr>
          <w:sz w:val="22"/>
          <w:szCs w:val="22"/>
        </w:rPr>
        <w:t xml:space="preserve"> submit copies of all non-Commission authorities relied upon that are not routinely available in national reporting systems.  47 C.F.R. § 1.72</w:t>
      </w:r>
      <w:r w:rsidR="001D2F49">
        <w:rPr>
          <w:sz w:val="22"/>
          <w:szCs w:val="22"/>
        </w:rPr>
        <w:t>1</w:t>
      </w:r>
      <w:r w:rsidR="0015301A">
        <w:rPr>
          <w:sz w:val="22"/>
          <w:szCs w:val="22"/>
        </w:rPr>
        <w:t xml:space="preserve"> </w:t>
      </w:r>
      <w:r w:rsidRPr="00057438" w:rsidR="00A051B0">
        <w:rPr>
          <w:sz w:val="22"/>
          <w:szCs w:val="22"/>
        </w:rPr>
        <w:t>(</w:t>
      </w:r>
      <w:r w:rsidR="001D2F49">
        <w:rPr>
          <w:sz w:val="22"/>
          <w:szCs w:val="22"/>
        </w:rPr>
        <w:t>g</w:t>
      </w:r>
      <w:r w:rsidRPr="00057438" w:rsidR="00A051B0">
        <w:rPr>
          <w:sz w:val="22"/>
          <w:szCs w:val="22"/>
        </w:rPr>
        <w:t>).</w:t>
      </w:r>
    </w:p>
    <w:p w:rsidRPr="00057438" w:rsidR="00171075" w:rsidP="00171075" w:rsidRDefault="00171075" w14:paraId="7B5FBEA6" w14:textId="77777777">
      <w:pPr>
        <w:ind w:left="720"/>
        <w:rPr>
          <w:sz w:val="22"/>
          <w:szCs w:val="22"/>
        </w:rPr>
      </w:pPr>
    </w:p>
    <w:p w:rsidRPr="00057438" w:rsidR="005A3419" w:rsidP="005A3419" w:rsidRDefault="005A3419" w14:paraId="2321D739" w14:textId="34ED5382">
      <w:pPr>
        <w:numPr>
          <w:ilvl w:val="1"/>
          <w:numId w:val="1"/>
        </w:numPr>
        <w:rPr>
          <w:sz w:val="22"/>
          <w:szCs w:val="22"/>
        </w:rPr>
      </w:pPr>
      <w:r w:rsidRPr="00057438">
        <w:rPr>
          <w:sz w:val="22"/>
          <w:szCs w:val="22"/>
        </w:rPr>
        <w:t>Parties must submit copies of relevant tariffs or relevant portions of tariffs that are referred to or relied upon in their pleadings.  47 C.F.R. § 1.72</w:t>
      </w:r>
      <w:r w:rsidR="001D2F49">
        <w:rPr>
          <w:sz w:val="22"/>
          <w:szCs w:val="22"/>
        </w:rPr>
        <w:t>1</w:t>
      </w:r>
      <w:r w:rsidR="0015301A">
        <w:rPr>
          <w:sz w:val="22"/>
          <w:szCs w:val="22"/>
        </w:rPr>
        <w:t xml:space="preserve"> </w:t>
      </w:r>
      <w:r w:rsidRPr="00057438">
        <w:rPr>
          <w:sz w:val="22"/>
          <w:szCs w:val="22"/>
        </w:rPr>
        <w:t>(</w:t>
      </w:r>
      <w:proofErr w:type="spellStart"/>
      <w:r w:rsidR="001D2F49">
        <w:rPr>
          <w:sz w:val="22"/>
          <w:szCs w:val="22"/>
        </w:rPr>
        <w:t>i</w:t>
      </w:r>
      <w:proofErr w:type="spellEnd"/>
      <w:r w:rsidRPr="00057438">
        <w:rPr>
          <w:sz w:val="22"/>
          <w:szCs w:val="22"/>
        </w:rPr>
        <w:t xml:space="preserve">). </w:t>
      </w:r>
    </w:p>
    <w:p w:rsidRPr="00057438" w:rsidR="00D418C1" w:rsidP="00D418C1" w:rsidRDefault="00D418C1" w14:paraId="644A755B" w14:textId="77777777">
      <w:pPr>
        <w:ind w:left="720"/>
        <w:rPr>
          <w:sz w:val="22"/>
          <w:szCs w:val="22"/>
        </w:rPr>
      </w:pPr>
    </w:p>
    <w:p w:rsidRPr="0008019F" w:rsidR="005A3419" w:rsidP="00783F66" w:rsidRDefault="005A3419" w14:paraId="1785011F" w14:textId="77777777">
      <w:pPr>
        <w:numPr>
          <w:ilvl w:val="0"/>
          <w:numId w:val="1"/>
        </w:numPr>
        <w:ind w:hanging="360"/>
        <w:rPr>
          <w:sz w:val="22"/>
          <w:szCs w:val="22"/>
        </w:rPr>
      </w:pPr>
      <w:r w:rsidRPr="0008019F">
        <w:rPr>
          <w:sz w:val="22"/>
          <w:szCs w:val="22"/>
        </w:rPr>
        <w:t>Complaint</w:t>
      </w:r>
      <w:r w:rsidRPr="0008019F" w:rsidR="00260BF1">
        <w:rPr>
          <w:sz w:val="22"/>
          <w:szCs w:val="22"/>
        </w:rPr>
        <w:t>:</w:t>
      </w:r>
    </w:p>
    <w:p w:rsidRPr="00057438" w:rsidR="00BC76BE" w:rsidP="00BC76BE" w:rsidRDefault="00BC76BE" w14:paraId="6488CCAA" w14:textId="77777777">
      <w:pPr>
        <w:rPr>
          <w:sz w:val="22"/>
          <w:szCs w:val="22"/>
        </w:rPr>
      </w:pPr>
    </w:p>
    <w:p w:rsidRPr="00057438" w:rsidR="005A3419" w:rsidP="00CD3418" w:rsidRDefault="00CD3418" w14:paraId="6F207DC1" w14:textId="22108AE3">
      <w:pPr>
        <w:numPr>
          <w:ilvl w:val="0"/>
          <w:numId w:val="3"/>
        </w:numPr>
        <w:rPr>
          <w:sz w:val="22"/>
          <w:szCs w:val="22"/>
        </w:rPr>
      </w:pPr>
      <w:r w:rsidRPr="00057438">
        <w:rPr>
          <w:sz w:val="22"/>
          <w:szCs w:val="22"/>
        </w:rPr>
        <w:t>All material facts in the complaint must be supported by relevant affidavits and documentation</w:t>
      </w:r>
      <w:r w:rsidRPr="00057438" w:rsidR="000A2BB1">
        <w:rPr>
          <w:sz w:val="22"/>
          <w:szCs w:val="22"/>
        </w:rPr>
        <w:t>, and the documentary evidence upon which the complainant relies to support its facts and arguments must be attached to the complaint.</w:t>
      </w:r>
      <w:r w:rsidRPr="00057438">
        <w:rPr>
          <w:sz w:val="22"/>
          <w:szCs w:val="22"/>
        </w:rPr>
        <w:t xml:space="preserve">  47 C.F.R. §</w:t>
      </w:r>
      <w:r w:rsidRPr="00057438" w:rsidR="001A698E">
        <w:rPr>
          <w:sz w:val="22"/>
          <w:szCs w:val="22"/>
        </w:rPr>
        <w:t>§</w:t>
      </w:r>
      <w:r w:rsidRPr="00057438">
        <w:rPr>
          <w:sz w:val="22"/>
          <w:szCs w:val="22"/>
        </w:rPr>
        <w:t xml:space="preserve"> 1.721</w:t>
      </w:r>
      <w:r w:rsidR="0015301A">
        <w:rPr>
          <w:sz w:val="22"/>
          <w:szCs w:val="22"/>
        </w:rPr>
        <w:t xml:space="preserve"> </w:t>
      </w:r>
      <w:r w:rsidRPr="00057438">
        <w:rPr>
          <w:sz w:val="22"/>
          <w:szCs w:val="22"/>
        </w:rPr>
        <w:t>(</w:t>
      </w:r>
      <w:r w:rsidR="00B8011D">
        <w:rPr>
          <w:sz w:val="22"/>
          <w:szCs w:val="22"/>
        </w:rPr>
        <w:t>d</w:t>
      </w:r>
      <w:r w:rsidRPr="00057438">
        <w:rPr>
          <w:sz w:val="22"/>
          <w:szCs w:val="22"/>
        </w:rPr>
        <w:t>)</w:t>
      </w:r>
      <w:r w:rsidRPr="00057438" w:rsidR="001A698E">
        <w:rPr>
          <w:sz w:val="22"/>
          <w:szCs w:val="22"/>
        </w:rPr>
        <w:t>, (</w:t>
      </w:r>
      <w:r w:rsidR="00B8011D">
        <w:rPr>
          <w:sz w:val="22"/>
          <w:szCs w:val="22"/>
        </w:rPr>
        <w:t>g</w:t>
      </w:r>
      <w:r w:rsidRPr="00057438" w:rsidR="001A698E">
        <w:rPr>
          <w:sz w:val="22"/>
          <w:szCs w:val="22"/>
        </w:rPr>
        <w:t>)</w:t>
      </w:r>
      <w:r w:rsidR="00B8011D">
        <w:rPr>
          <w:sz w:val="22"/>
          <w:szCs w:val="22"/>
        </w:rPr>
        <w:t xml:space="preserve">. </w:t>
      </w:r>
    </w:p>
    <w:p w:rsidRPr="00057438" w:rsidR="00171075" w:rsidP="00171075" w:rsidRDefault="007B4BE7" w14:paraId="6F7407C8" w14:textId="08DD756C">
      <w:pPr>
        <w:rPr>
          <w:sz w:val="22"/>
          <w:szCs w:val="22"/>
        </w:rPr>
      </w:pPr>
      <w:r>
        <w:rPr>
          <w:sz w:val="22"/>
          <w:szCs w:val="22"/>
        </w:rPr>
        <w:t xml:space="preserve"> </w:t>
      </w:r>
    </w:p>
    <w:p w:rsidRPr="00057438" w:rsidR="00CE6476" w:rsidP="00CD3418" w:rsidRDefault="00CE6476" w14:paraId="515B643D" w14:textId="200F5605">
      <w:pPr>
        <w:numPr>
          <w:ilvl w:val="0"/>
          <w:numId w:val="3"/>
        </w:numPr>
        <w:rPr>
          <w:sz w:val="22"/>
          <w:szCs w:val="22"/>
        </w:rPr>
      </w:pPr>
      <w:r w:rsidRPr="00057438">
        <w:rPr>
          <w:sz w:val="22"/>
          <w:szCs w:val="22"/>
        </w:rPr>
        <w:t>The complaint must specify the relief sought and</w:t>
      </w:r>
      <w:r w:rsidRPr="00057438" w:rsidR="004B57A0">
        <w:rPr>
          <w:sz w:val="22"/>
          <w:szCs w:val="22"/>
        </w:rPr>
        <w:t>, for complaints against common carriers,</w:t>
      </w:r>
      <w:r w:rsidRPr="00057438">
        <w:rPr>
          <w:sz w:val="22"/>
          <w:szCs w:val="22"/>
        </w:rPr>
        <w:t xml:space="preserve"> the amount of damages claimed, if known.  47 C.F.R. § 1.721</w:t>
      </w:r>
      <w:r w:rsidRPr="00057438" w:rsidR="00C74D4C">
        <w:rPr>
          <w:sz w:val="22"/>
          <w:szCs w:val="22"/>
        </w:rPr>
        <w:t xml:space="preserve"> </w:t>
      </w:r>
      <w:r w:rsidRPr="00057438">
        <w:rPr>
          <w:sz w:val="22"/>
          <w:szCs w:val="22"/>
        </w:rPr>
        <w:t>(</w:t>
      </w:r>
      <w:r w:rsidR="00C74D4C">
        <w:rPr>
          <w:sz w:val="22"/>
          <w:szCs w:val="22"/>
        </w:rPr>
        <w:t>b</w:t>
      </w:r>
      <w:r w:rsidRPr="00057438">
        <w:rPr>
          <w:sz w:val="22"/>
          <w:szCs w:val="22"/>
        </w:rPr>
        <w:t>).</w:t>
      </w:r>
    </w:p>
    <w:p w:rsidRPr="00057438" w:rsidR="00171075" w:rsidP="00171075" w:rsidRDefault="00171075" w14:paraId="3A21573F" w14:textId="77777777">
      <w:pPr>
        <w:rPr>
          <w:sz w:val="22"/>
          <w:szCs w:val="22"/>
        </w:rPr>
      </w:pPr>
    </w:p>
    <w:p w:rsidRPr="00057438" w:rsidR="00CD3418" w:rsidP="00CD3418" w:rsidRDefault="00CE6476" w14:paraId="2C1CD29F" w14:textId="54DF60D6">
      <w:pPr>
        <w:numPr>
          <w:ilvl w:val="0"/>
          <w:numId w:val="3"/>
        </w:numPr>
        <w:rPr>
          <w:sz w:val="22"/>
          <w:szCs w:val="22"/>
        </w:rPr>
      </w:pPr>
      <w:r w:rsidRPr="00057438">
        <w:rPr>
          <w:sz w:val="22"/>
          <w:szCs w:val="22"/>
        </w:rPr>
        <w:t>The complainant must certify that p</w:t>
      </w:r>
      <w:r w:rsidRPr="00057438" w:rsidR="00DA158D">
        <w:rPr>
          <w:sz w:val="22"/>
          <w:szCs w:val="22"/>
        </w:rPr>
        <w:t>rior to filing the complaint, the complainant mail</w:t>
      </w:r>
      <w:r w:rsidRPr="00057438">
        <w:rPr>
          <w:sz w:val="22"/>
          <w:szCs w:val="22"/>
        </w:rPr>
        <w:t>ed</w:t>
      </w:r>
      <w:r w:rsidRPr="00057438" w:rsidR="00DA158D">
        <w:rPr>
          <w:sz w:val="22"/>
          <w:szCs w:val="22"/>
        </w:rPr>
        <w:t xml:space="preserve"> to the defendant (or its registered agent for service of process) a certified letter outlining the allegations that form the basis of the complaint it anticipates filing with the Commission and inviting a response within a reasonable period of time.  47 C.F.R. § 1.72</w:t>
      </w:r>
      <w:r w:rsidR="00C74D4C">
        <w:rPr>
          <w:sz w:val="22"/>
          <w:szCs w:val="22"/>
        </w:rPr>
        <w:t>2</w:t>
      </w:r>
      <w:r w:rsidR="0015301A">
        <w:rPr>
          <w:sz w:val="22"/>
          <w:szCs w:val="22"/>
        </w:rPr>
        <w:t xml:space="preserve"> </w:t>
      </w:r>
      <w:r w:rsidRPr="00057438" w:rsidR="00DA158D">
        <w:rPr>
          <w:sz w:val="22"/>
          <w:szCs w:val="22"/>
        </w:rPr>
        <w:t>(</w:t>
      </w:r>
      <w:r w:rsidR="00C74D4C">
        <w:rPr>
          <w:sz w:val="22"/>
          <w:szCs w:val="22"/>
        </w:rPr>
        <w:t>g</w:t>
      </w:r>
      <w:r w:rsidRPr="00057438" w:rsidR="00DA158D">
        <w:rPr>
          <w:sz w:val="22"/>
          <w:szCs w:val="22"/>
        </w:rPr>
        <w:t>).</w:t>
      </w:r>
    </w:p>
    <w:p w:rsidRPr="00057438" w:rsidR="00171075" w:rsidP="00171075" w:rsidRDefault="00171075" w14:paraId="68C8E338" w14:textId="77777777">
      <w:pPr>
        <w:rPr>
          <w:sz w:val="22"/>
          <w:szCs w:val="22"/>
        </w:rPr>
      </w:pPr>
    </w:p>
    <w:p w:rsidRPr="00057438" w:rsidR="001A698E" w:rsidP="001A698E" w:rsidRDefault="001A698E" w14:paraId="7DC1C3CA" w14:textId="25093622">
      <w:pPr>
        <w:numPr>
          <w:ilvl w:val="0"/>
          <w:numId w:val="3"/>
        </w:numPr>
        <w:rPr>
          <w:sz w:val="22"/>
          <w:szCs w:val="22"/>
        </w:rPr>
      </w:pPr>
      <w:r w:rsidRPr="00057438">
        <w:rPr>
          <w:sz w:val="22"/>
          <w:szCs w:val="22"/>
        </w:rPr>
        <w:t xml:space="preserve">The complaint must include an information designation </w:t>
      </w:r>
      <w:r w:rsidRPr="00057438" w:rsidR="00236224">
        <w:rPr>
          <w:sz w:val="22"/>
          <w:szCs w:val="22"/>
        </w:rPr>
        <w:t>identifying</w:t>
      </w:r>
      <w:r w:rsidRPr="00057438">
        <w:rPr>
          <w:sz w:val="22"/>
          <w:szCs w:val="22"/>
        </w:rPr>
        <w:t xml:space="preserve"> witnesses with knowledge of facts alleged and </w:t>
      </w:r>
      <w:r w:rsidRPr="00057438" w:rsidR="00CE6476">
        <w:rPr>
          <w:sz w:val="22"/>
          <w:szCs w:val="22"/>
        </w:rPr>
        <w:t xml:space="preserve">describing all </w:t>
      </w:r>
      <w:r w:rsidRPr="00057438">
        <w:rPr>
          <w:sz w:val="22"/>
          <w:szCs w:val="22"/>
        </w:rPr>
        <w:t>relevant documents.  47 C.F.R. § 1.72</w:t>
      </w:r>
      <w:r w:rsidR="00C74D4C">
        <w:rPr>
          <w:sz w:val="22"/>
          <w:szCs w:val="22"/>
        </w:rPr>
        <w:t>2</w:t>
      </w:r>
      <w:r w:rsidR="0015301A">
        <w:rPr>
          <w:sz w:val="22"/>
          <w:szCs w:val="22"/>
        </w:rPr>
        <w:t xml:space="preserve"> </w:t>
      </w:r>
      <w:r w:rsidRPr="00057438">
        <w:rPr>
          <w:sz w:val="22"/>
          <w:szCs w:val="22"/>
        </w:rPr>
        <w:t>(</w:t>
      </w:r>
      <w:proofErr w:type="spellStart"/>
      <w:r w:rsidR="00C74D4C">
        <w:rPr>
          <w:sz w:val="22"/>
          <w:szCs w:val="22"/>
        </w:rPr>
        <w:t>i</w:t>
      </w:r>
      <w:proofErr w:type="spellEnd"/>
      <w:r w:rsidRPr="00057438">
        <w:rPr>
          <w:sz w:val="22"/>
          <w:szCs w:val="22"/>
        </w:rPr>
        <w:t>).</w:t>
      </w:r>
    </w:p>
    <w:p w:rsidRPr="00057438" w:rsidR="00171075" w:rsidP="00171075" w:rsidRDefault="00171075" w14:paraId="0D812488" w14:textId="77777777">
      <w:pPr>
        <w:rPr>
          <w:sz w:val="22"/>
          <w:szCs w:val="22"/>
        </w:rPr>
      </w:pPr>
    </w:p>
    <w:p w:rsidRPr="00057438" w:rsidR="00C14630" w:rsidP="001A698E" w:rsidRDefault="007D42E9" w14:paraId="2E632A88" w14:textId="6AC0F9C8">
      <w:pPr>
        <w:numPr>
          <w:ilvl w:val="0"/>
          <w:numId w:val="3"/>
        </w:numPr>
        <w:rPr>
          <w:sz w:val="22"/>
          <w:szCs w:val="22"/>
        </w:rPr>
      </w:pPr>
      <w:r w:rsidRPr="00057438">
        <w:rPr>
          <w:sz w:val="22"/>
          <w:szCs w:val="22"/>
        </w:rPr>
        <w:t>An</w:t>
      </w:r>
      <w:r w:rsidRPr="00057438" w:rsidR="00D526D2">
        <w:rPr>
          <w:sz w:val="22"/>
          <w:szCs w:val="22"/>
        </w:rPr>
        <w:t xml:space="preserve"> FCC Form 485, </w:t>
      </w:r>
      <w:r w:rsidRPr="00057438" w:rsidR="001A698E">
        <w:rPr>
          <w:sz w:val="22"/>
          <w:szCs w:val="22"/>
        </w:rPr>
        <w:t>Formal Complaint Intake Form</w:t>
      </w:r>
      <w:r w:rsidRPr="00057438" w:rsidR="00D526D2">
        <w:rPr>
          <w:sz w:val="22"/>
          <w:szCs w:val="22"/>
        </w:rPr>
        <w:t xml:space="preserve">, </w:t>
      </w:r>
      <w:r w:rsidRPr="00057438" w:rsidR="001A698E">
        <w:rPr>
          <w:sz w:val="22"/>
          <w:szCs w:val="22"/>
        </w:rPr>
        <w:t>must accompany the complaint.  47 C.F.R. § 1.72</w:t>
      </w:r>
      <w:r w:rsidR="00C74D4C">
        <w:rPr>
          <w:sz w:val="22"/>
          <w:szCs w:val="22"/>
        </w:rPr>
        <w:t>2</w:t>
      </w:r>
      <w:r w:rsidR="0015301A">
        <w:rPr>
          <w:sz w:val="22"/>
          <w:szCs w:val="22"/>
        </w:rPr>
        <w:t xml:space="preserve"> </w:t>
      </w:r>
      <w:r w:rsidRPr="00057438" w:rsidR="001A698E">
        <w:rPr>
          <w:sz w:val="22"/>
          <w:szCs w:val="22"/>
        </w:rPr>
        <w:t>(</w:t>
      </w:r>
      <w:r w:rsidR="00C74D4C">
        <w:rPr>
          <w:sz w:val="22"/>
          <w:szCs w:val="22"/>
        </w:rPr>
        <w:t>j</w:t>
      </w:r>
      <w:r w:rsidRPr="00057438" w:rsidR="001A698E">
        <w:rPr>
          <w:sz w:val="22"/>
          <w:szCs w:val="22"/>
        </w:rPr>
        <w:t xml:space="preserve">).  The </w:t>
      </w:r>
      <w:r w:rsidR="00A817AD">
        <w:rPr>
          <w:sz w:val="22"/>
          <w:szCs w:val="22"/>
        </w:rPr>
        <w:t>F</w:t>
      </w:r>
      <w:r w:rsidRPr="00057438" w:rsidR="001A698E">
        <w:rPr>
          <w:sz w:val="22"/>
          <w:szCs w:val="22"/>
        </w:rPr>
        <w:t xml:space="preserve">orm indicates, among other things, that </w:t>
      </w:r>
      <w:r w:rsidRPr="00057438" w:rsidR="0011364E">
        <w:rPr>
          <w:sz w:val="22"/>
          <w:szCs w:val="22"/>
        </w:rPr>
        <w:t xml:space="preserve">the complaint </w:t>
      </w:r>
      <w:r w:rsidRPr="00057438" w:rsidR="00EA06D7">
        <w:rPr>
          <w:sz w:val="22"/>
          <w:szCs w:val="22"/>
        </w:rPr>
        <w:t xml:space="preserve">follows </w:t>
      </w:r>
      <w:r w:rsidRPr="00057438" w:rsidR="0011364E">
        <w:rPr>
          <w:sz w:val="22"/>
          <w:szCs w:val="22"/>
        </w:rPr>
        <w:t xml:space="preserve">the procedural and substantive requirements under the Act and the Commission’s rules. </w:t>
      </w:r>
    </w:p>
    <w:p w:rsidRPr="00057438" w:rsidR="00171075" w:rsidP="00171075" w:rsidRDefault="00171075" w14:paraId="2D6374EE" w14:textId="77777777">
      <w:pPr>
        <w:rPr>
          <w:sz w:val="22"/>
          <w:szCs w:val="22"/>
        </w:rPr>
      </w:pPr>
    </w:p>
    <w:p w:rsidR="00DB6DFB" w:rsidP="001A698E" w:rsidRDefault="00DB6DFB" w14:paraId="5B8999EA" w14:textId="576BC292">
      <w:pPr>
        <w:numPr>
          <w:ilvl w:val="0"/>
          <w:numId w:val="3"/>
        </w:numPr>
        <w:rPr>
          <w:sz w:val="22"/>
          <w:szCs w:val="22"/>
        </w:rPr>
      </w:pPr>
      <w:r w:rsidRPr="00057438">
        <w:rPr>
          <w:sz w:val="22"/>
          <w:szCs w:val="22"/>
        </w:rPr>
        <w:t xml:space="preserve">If a complainant wishes to recover damages, the complaint must contain a </w:t>
      </w:r>
      <w:r w:rsidRPr="00057438" w:rsidR="00CE6476">
        <w:rPr>
          <w:sz w:val="22"/>
          <w:szCs w:val="22"/>
        </w:rPr>
        <w:t>clear and unequivocal request for damages.  47 C.F.R. § 1.72</w:t>
      </w:r>
      <w:r w:rsidR="00B8011D">
        <w:rPr>
          <w:sz w:val="22"/>
          <w:szCs w:val="22"/>
        </w:rPr>
        <w:t>3</w:t>
      </w:r>
      <w:r w:rsidR="0015301A">
        <w:rPr>
          <w:sz w:val="22"/>
          <w:szCs w:val="22"/>
        </w:rPr>
        <w:t xml:space="preserve"> </w:t>
      </w:r>
      <w:r w:rsidRPr="00057438" w:rsidR="00CE6476">
        <w:rPr>
          <w:sz w:val="22"/>
          <w:szCs w:val="22"/>
        </w:rPr>
        <w:t>(</w:t>
      </w:r>
      <w:r w:rsidR="00B8011D">
        <w:rPr>
          <w:sz w:val="22"/>
          <w:szCs w:val="22"/>
        </w:rPr>
        <w:t>d</w:t>
      </w:r>
      <w:r w:rsidRPr="00057438" w:rsidR="00CE6476">
        <w:rPr>
          <w:sz w:val="22"/>
          <w:szCs w:val="22"/>
        </w:rPr>
        <w:t xml:space="preserve">).  Either the complaint or a subsequent supplemental complaint for damages must contain either a </w:t>
      </w:r>
      <w:r w:rsidRPr="00057438">
        <w:rPr>
          <w:sz w:val="22"/>
          <w:szCs w:val="22"/>
        </w:rPr>
        <w:t>computation of damages, along with an identification of relevant supporting evidence, or an explanation of why such evidence is not then available.  47 C.F.R. § 1.72</w:t>
      </w:r>
      <w:r w:rsidR="00B8011D">
        <w:rPr>
          <w:sz w:val="22"/>
          <w:szCs w:val="22"/>
        </w:rPr>
        <w:t>3</w:t>
      </w:r>
      <w:r w:rsidR="0015301A">
        <w:rPr>
          <w:sz w:val="22"/>
          <w:szCs w:val="22"/>
        </w:rPr>
        <w:t xml:space="preserve"> </w:t>
      </w:r>
      <w:r w:rsidRPr="00057438" w:rsidR="00CE6476">
        <w:rPr>
          <w:sz w:val="22"/>
          <w:szCs w:val="22"/>
        </w:rPr>
        <w:t>(</w:t>
      </w:r>
      <w:r w:rsidR="00B8011D">
        <w:rPr>
          <w:sz w:val="22"/>
          <w:szCs w:val="22"/>
        </w:rPr>
        <w:t>b</w:t>
      </w:r>
      <w:r w:rsidRPr="00057438" w:rsidR="00CE6476">
        <w:rPr>
          <w:sz w:val="22"/>
          <w:szCs w:val="22"/>
        </w:rPr>
        <w:t>), (</w:t>
      </w:r>
      <w:r w:rsidR="00B8011D">
        <w:rPr>
          <w:sz w:val="22"/>
          <w:szCs w:val="22"/>
        </w:rPr>
        <w:t>c</w:t>
      </w:r>
      <w:r w:rsidRPr="00057438" w:rsidR="00CE6476">
        <w:rPr>
          <w:sz w:val="22"/>
          <w:szCs w:val="22"/>
        </w:rPr>
        <w:t>)</w:t>
      </w:r>
      <w:r w:rsidR="00B8011D">
        <w:rPr>
          <w:sz w:val="22"/>
          <w:szCs w:val="22"/>
        </w:rPr>
        <w:t>,</w:t>
      </w:r>
      <w:r w:rsidRPr="00057438" w:rsidR="00CE6476">
        <w:rPr>
          <w:sz w:val="22"/>
          <w:szCs w:val="22"/>
        </w:rPr>
        <w:t xml:space="preserve"> and </w:t>
      </w:r>
      <w:r w:rsidRPr="00057438">
        <w:rPr>
          <w:sz w:val="22"/>
          <w:szCs w:val="22"/>
        </w:rPr>
        <w:t>(</w:t>
      </w:r>
      <w:r w:rsidR="00B8011D">
        <w:rPr>
          <w:sz w:val="22"/>
          <w:szCs w:val="22"/>
        </w:rPr>
        <w:t>e</w:t>
      </w:r>
      <w:r w:rsidRPr="00057438">
        <w:rPr>
          <w:sz w:val="22"/>
          <w:szCs w:val="22"/>
        </w:rPr>
        <w:t>).</w:t>
      </w:r>
      <w:r w:rsidRPr="00057438" w:rsidR="004B57A0">
        <w:rPr>
          <w:sz w:val="22"/>
          <w:szCs w:val="22"/>
        </w:rPr>
        <w:t xml:space="preserve">  As noted above, the remedy of damages is not available for complaints</w:t>
      </w:r>
      <w:r w:rsidRPr="00057438" w:rsidR="00D70A8B">
        <w:rPr>
          <w:sz w:val="22"/>
          <w:szCs w:val="22"/>
        </w:rPr>
        <w:t xml:space="preserve"> against commercial mobile data service providers</w:t>
      </w:r>
      <w:r w:rsidRPr="00057438" w:rsidR="004B57A0">
        <w:rPr>
          <w:sz w:val="22"/>
          <w:szCs w:val="22"/>
        </w:rPr>
        <w:t xml:space="preserve">; accordingly, these provisions are excluded from the </w:t>
      </w:r>
      <w:r w:rsidRPr="00057438" w:rsidR="0025065C">
        <w:rPr>
          <w:sz w:val="22"/>
          <w:szCs w:val="22"/>
        </w:rPr>
        <w:t xml:space="preserve">formal complaint </w:t>
      </w:r>
      <w:r w:rsidRPr="00057438" w:rsidR="004B57A0">
        <w:rPr>
          <w:sz w:val="22"/>
          <w:szCs w:val="22"/>
        </w:rPr>
        <w:t>process in the case of such complaints.</w:t>
      </w:r>
    </w:p>
    <w:p w:rsidR="007D42E9" w:rsidRDefault="007D42E9" w14:paraId="66989D35" w14:textId="19C9DCF9">
      <w:pPr>
        <w:pStyle w:val="ListParagraph"/>
        <w:rPr>
          <w:sz w:val="22"/>
          <w:szCs w:val="22"/>
        </w:rPr>
      </w:pPr>
    </w:p>
    <w:p w:rsidR="004E144C" w:rsidRDefault="004E144C" w14:paraId="702F0C07" w14:textId="57ED64FF">
      <w:pPr>
        <w:pStyle w:val="ListParagraph"/>
        <w:rPr>
          <w:sz w:val="22"/>
          <w:szCs w:val="22"/>
        </w:rPr>
      </w:pPr>
    </w:p>
    <w:p w:rsidR="004E144C" w:rsidRDefault="004E144C" w14:paraId="49487F99" w14:textId="7D53FF2C">
      <w:pPr>
        <w:pStyle w:val="ListParagraph"/>
        <w:rPr>
          <w:sz w:val="22"/>
          <w:szCs w:val="22"/>
        </w:rPr>
      </w:pPr>
    </w:p>
    <w:p w:rsidR="004E144C" w:rsidP="00375F94" w:rsidRDefault="004E144C" w14:paraId="1A713F16" w14:textId="77777777">
      <w:pPr>
        <w:pStyle w:val="ListParagraph"/>
        <w:rPr>
          <w:sz w:val="22"/>
          <w:szCs w:val="22"/>
        </w:rPr>
      </w:pPr>
    </w:p>
    <w:p w:rsidR="007D42E9" w:rsidP="00375F94" w:rsidRDefault="007D42E9" w14:paraId="05ECC044" w14:textId="77777777">
      <w:pPr>
        <w:ind w:left="1440"/>
        <w:rPr>
          <w:sz w:val="22"/>
          <w:szCs w:val="22"/>
        </w:rPr>
      </w:pPr>
    </w:p>
    <w:p w:rsidRPr="00057438" w:rsidR="00331BE9" w:rsidP="00375F94" w:rsidRDefault="00331BE9" w14:paraId="4F96B13C" w14:textId="45D8DF6C">
      <w:pPr>
        <w:pStyle w:val="ListParagraph"/>
        <w:numPr>
          <w:ilvl w:val="0"/>
          <w:numId w:val="15"/>
        </w:numPr>
      </w:pPr>
      <w:r w:rsidRPr="00057438">
        <w:lastRenderedPageBreak/>
        <w:t>Accelerated Docket Proceedings</w:t>
      </w:r>
      <w:r w:rsidRPr="00057438" w:rsidR="00260BF1">
        <w:t>:</w:t>
      </w:r>
    </w:p>
    <w:p w:rsidRPr="00057438" w:rsidR="00FA03D1" w:rsidP="00FA03D1" w:rsidRDefault="00FA03D1" w14:paraId="631A1A25" w14:textId="77777777">
      <w:pPr>
        <w:rPr>
          <w:sz w:val="22"/>
          <w:szCs w:val="22"/>
        </w:rPr>
      </w:pPr>
    </w:p>
    <w:p w:rsidRPr="00057438" w:rsidR="00D32F54" w:rsidP="003D69FA" w:rsidRDefault="005D31E9" w14:paraId="7B69E4FD" w14:textId="2C00052E">
      <w:pPr>
        <w:numPr>
          <w:ilvl w:val="1"/>
          <w:numId w:val="5"/>
        </w:numPr>
        <w:rPr>
          <w:sz w:val="22"/>
          <w:szCs w:val="22"/>
        </w:rPr>
      </w:pPr>
      <w:r w:rsidRPr="00057438">
        <w:rPr>
          <w:sz w:val="22"/>
          <w:szCs w:val="22"/>
        </w:rPr>
        <w:t>Parties to formal complaint proceedings may request that their dispute be included on the Commission’s Accelerated Docket</w:t>
      </w:r>
      <w:r w:rsidRPr="00057438" w:rsidR="00FD34EF">
        <w:rPr>
          <w:sz w:val="22"/>
          <w:szCs w:val="22"/>
        </w:rPr>
        <w:t xml:space="preserve"> (“AD”)</w:t>
      </w:r>
      <w:r w:rsidRPr="00057438" w:rsidR="00D35607">
        <w:rPr>
          <w:sz w:val="22"/>
          <w:szCs w:val="22"/>
        </w:rPr>
        <w:t>.  M</w:t>
      </w:r>
      <w:r w:rsidRPr="00057438" w:rsidR="00112728">
        <w:rPr>
          <w:sz w:val="22"/>
          <w:szCs w:val="22"/>
        </w:rPr>
        <w:t>any, but not all,</w:t>
      </w:r>
      <w:r w:rsidRPr="00057438" w:rsidR="00D35607">
        <w:rPr>
          <w:sz w:val="22"/>
          <w:szCs w:val="22"/>
        </w:rPr>
        <w:t xml:space="preserve"> of the requirements outlined above apply to AD proceedings (albeit with </w:t>
      </w:r>
      <w:r w:rsidRPr="00057438">
        <w:rPr>
          <w:sz w:val="22"/>
          <w:szCs w:val="22"/>
        </w:rPr>
        <w:t>shorter pleading deadlines</w:t>
      </w:r>
      <w:r w:rsidRPr="00057438" w:rsidR="00EF2BD6">
        <w:rPr>
          <w:sz w:val="22"/>
          <w:szCs w:val="22"/>
        </w:rPr>
        <w:t>),</w:t>
      </w:r>
      <w:r w:rsidRPr="00057438">
        <w:rPr>
          <w:sz w:val="22"/>
          <w:szCs w:val="22"/>
        </w:rPr>
        <w:t xml:space="preserve"> and certain other procedural rules </w:t>
      </w:r>
      <w:r w:rsidRPr="00057438" w:rsidR="00112728">
        <w:rPr>
          <w:sz w:val="22"/>
          <w:szCs w:val="22"/>
        </w:rPr>
        <w:t xml:space="preserve">(discussed below) </w:t>
      </w:r>
      <w:r w:rsidRPr="00057438" w:rsidR="00EF2BD6">
        <w:rPr>
          <w:sz w:val="22"/>
          <w:szCs w:val="22"/>
        </w:rPr>
        <w:t xml:space="preserve">apply </w:t>
      </w:r>
      <w:r w:rsidRPr="00057438">
        <w:rPr>
          <w:sz w:val="22"/>
          <w:szCs w:val="22"/>
        </w:rPr>
        <w:t>that do not apply to other formal complaint proceedings.  47 C.F.R. §</w:t>
      </w:r>
      <w:r w:rsidRPr="00057438" w:rsidR="00112728">
        <w:rPr>
          <w:sz w:val="22"/>
          <w:szCs w:val="22"/>
        </w:rPr>
        <w:t> </w:t>
      </w:r>
      <w:r w:rsidRPr="00057438">
        <w:rPr>
          <w:sz w:val="22"/>
          <w:szCs w:val="22"/>
        </w:rPr>
        <w:t>1.73</w:t>
      </w:r>
      <w:r w:rsidR="0063145B">
        <w:rPr>
          <w:sz w:val="22"/>
          <w:szCs w:val="22"/>
        </w:rPr>
        <w:t>6</w:t>
      </w:r>
      <w:r w:rsidR="0015301A">
        <w:rPr>
          <w:sz w:val="22"/>
          <w:szCs w:val="22"/>
        </w:rPr>
        <w:t xml:space="preserve"> </w:t>
      </w:r>
      <w:r w:rsidRPr="00057438">
        <w:rPr>
          <w:sz w:val="22"/>
          <w:szCs w:val="22"/>
        </w:rPr>
        <w:t>(a).</w:t>
      </w:r>
    </w:p>
    <w:p w:rsidRPr="00057438" w:rsidR="00BD24E9" w:rsidP="00D32F54" w:rsidRDefault="00112728" w14:paraId="2882BF2A" w14:textId="77777777">
      <w:pPr>
        <w:ind w:left="720"/>
        <w:rPr>
          <w:sz w:val="22"/>
          <w:szCs w:val="22"/>
        </w:rPr>
      </w:pPr>
      <w:r w:rsidRPr="00057438">
        <w:rPr>
          <w:sz w:val="22"/>
          <w:szCs w:val="22"/>
        </w:rPr>
        <w:t xml:space="preserve"> </w:t>
      </w:r>
    </w:p>
    <w:p w:rsidR="00BD24E9" w:rsidP="003D69FA" w:rsidRDefault="00381E60" w14:paraId="3AEC6E79" w14:textId="2AA700DA">
      <w:pPr>
        <w:numPr>
          <w:ilvl w:val="1"/>
          <w:numId w:val="5"/>
        </w:numPr>
        <w:rPr>
          <w:sz w:val="22"/>
          <w:szCs w:val="22"/>
        </w:rPr>
      </w:pPr>
      <w:r w:rsidRPr="00057438">
        <w:rPr>
          <w:sz w:val="22"/>
          <w:szCs w:val="22"/>
        </w:rPr>
        <w:t>Any party that contemplates filing a formal complaint and wishes to have the complaint included</w:t>
      </w:r>
      <w:r w:rsidRPr="00057438" w:rsidR="003D69FA">
        <w:rPr>
          <w:sz w:val="22"/>
          <w:szCs w:val="22"/>
        </w:rPr>
        <w:t xml:space="preserve"> on the </w:t>
      </w:r>
      <w:r w:rsidRPr="00057438" w:rsidR="009A16BE">
        <w:rPr>
          <w:sz w:val="22"/>
          <w:szCs w:val="22"/>
        </w:rPr>
        <w:t>AD</w:t>
      </w:r>
      <w:r w:rsidRPr="00057438" w:rsidR="003D69FA">
        <w:rPr>
          <w:sz w:val="22"/>
          <w:szCs w:val="22"/>
        </w:rPr>
        <w:t xml:space="preserve"> </w:t>
      </w:r>
      <w:r w:rsidRPr="00057438" w:rsidR="009E1E30">
        <w:rPr>
          <w:sz w:val="22"/>
          <w:szCs w:val="22"/>
        </w:rPr>
        <w:t xml:space="preserve">must </w:t>
      </w:r>
      <w:r w:rsidRPr="00057438" w:rsidR="003D69FA">
        <w:rPr>
          <w:sz w:val="22"/>
          <w:szCs w:val="22"/>
        </w:rPr>
        <w:t xml:space="preserve">transmit </w:t>
      </w:r>
      <w:r w:rsidRPr="00057438" w:rsidR="009A16BE">
        <w:rPr>
          <w:sz w:val="22"/>
          <w:szCs w:val="22"/>
        </w:rPr>
        <w:t xml:space="preserve">a request </w:t>
      </w:r>
      <w:r w:rsidRPr="00057438" w:rsidR="009E1E30">
        <w:rPr>
          <w:sz w:val="22"/>
          <w:szCs w:val="22"/>
        </w:rPr>
        <w:t>so stating</w:t>
      </w:r>
      <w:r w:rsidRPr="00057438" w:rsidR="0094051E">
        <w:rPr>
          <w:sz w:val="22"/>
          <w:szCs w:val="22"/>
        </w:rPr>
        <w:t>, by phone or in writing,</w:t>
      </w:r>
      <w:r w:rsidRPr="00057438" w:rsidR="009E1E30">
        <w:rPr>
          <w:sz w:val="22"/>
          <w:szCs w:val="22"/>
        </w:rPr>
        <w:t xml:space="preserve"> </w:t>
      </w:r>
      <w:r w:rsidRPr="00057438" w:rsidR="003D69FA">
        <w:rPr>
          <w:sz w:val="22"/>
          <w:szCs w:val="22"/>
        </w:rPr>
        <w:t>to the Chief of the Enforcement Bureau’s Market Disputes Resolution Division.</w:t>
      </w:r>
      <w:r w:rsidRPr="00057438" w:rsidR="009E1E30">
        <w:rPr>
          <w:sz w:val="22"/>
          <w:szCs w:val="22"/>
        </w:rPr>
        <w:t xml:space="preserve"> </w:t>
      </w:r>
      <w:r w:rsidRPr="00057438" w:rsidR="00962D7A">
        <w:rPr>
          <w:sz w:val="22"/>
          <w:szCs w:val="22"/>
        </w:rPr>
        <w:t xml:space="preserve"> 47 C.F.R. §</w:t>
      </w:r>
      <w:r w:rsidRPr="00057438" w:rsidR="009E1E30">
        <w:rPr>
          <w:sz w:val="22"/>
          <w:szCs w:val="22"/>
        </w:rPr>
        <w:t> </w:t>
      </w:r>
      <w:r w:rsidRPr="00057438" w:rsidR="00962D7A">
        <w:rPr>
          <w:sz w:val="22"/>
          <w:szCs w:val="22"/>
        </w:rPr>
        <w:t>1.730</w:t>
      </w:r>
      <w:r w:rsidR="005A5427">
        <w:rPr>
          <w:sz w:val="22"/>
          <w:szCs w:val="22"/>
        </w:rPr>
        <w:t xml:space="preserve"> </w:t>
      </w:r>
      <w:r w:rsidRPr="00057438" w:rsidR="00962D7A">
        <w:rPr>
          <w:sz w:val="22"/>
          <w:szCs w:val="22"/>
        </w:rPr>
        <w:t>(b).</w:t>
      </w:r>
      <w:r w:rsidRPr="00057438" w:rsidR="00A93F4B">
        <w:rPr>
          <w:sz w:val="22"/>
          <w:szCs w:val="22"/>
        </w:rPr>
        <w:t xml:space="preserve">  A defendant to a complaint proceeding may request in writing inclusion of </w:t>
      </w:r>
      <w:r w:rsidRPr="00057438" w:rsidR="0094051E">
        <w:rPr>
          <w:sz w:val="22"/>
          <w:szCs w:val="22"/>
        </w:rPr>
        <w:t>the</w:t>
      </w:r>
      <w:r w:rsidRPr="00057438" w:rsidR="00A93F4B">
        <w:rPr>
          <w:sz w:val="22"/>
          <w:szCs w:val="22"/>
        </w:rPr>
        <w:t xml:space="preserve"> proceeding on the AD.  47 C.F.R. § 1.73</w:t>
      </w:r>
      <w:r w:rsidR="0063145B">
        <w:rPr>
          <w:sz w:val="22"/>
          <w:szCs w:val="22"/>
        </w:rPr>
        <w:t>6</w:t>
      </w:r>
      <w:r w:rsidR="0015301A">
        <w:rPr>
          <w:sz w:val="22"/>
          <w:szCs w:val="22"/>
        </w:rPr>
        <w:t xml:space="preserve"> </w:t>
      </w:r>
      <w:r w:rsidRPr="00057438" w:rsidR="00A93F4B">
        <w:rPr>
          <w:sz w:val="22"/>
          <w:szCs w:val="22"/>
        </w:rPr>
        <w:t>(</w:t>
      </w:r>
      <w:r w:rsidR="0063145B">
        <w:rPr>
          <w:sz w:val="22"/>
          <w:szCs w:val="22"/>
        </w:rPr>
        <w:t>b</w:t>
      </w:r>
      <w:r w:rsidRPr="00057438" w:rsidR="00A93F4B">
        <w:rPr>
          <w:sz w:val="22"/>
          <w:szCs w:val="22"/>
        </w:rPr>
        <w:t>).</w:t>
      </w:r>
    </w:p>
    <w:p w:rsidR="007D42E9" w:rsidP="00375F94" w:rsidRDefault="007D42E9" w14:paraId="5E9D3DA4" w14:textId="77777777">
      <w:pPr>
        <w:pStyle w:val="ListParagraph"/>
        <w:rPr>
          <w:sz w:val="22"/>
          <w:szCs w:val="22"/>
        </w:rPr>
      </w:pPr>
    </w:p>
    <w:p w:rsidRPr="00375F94" w:rsidR="007D42E9" w:rsidP="00555E26" w:rsidRDefault="007D42E9" w14:paraId="69A0F328" w14:textId="2F467EF2">
      <w:pPr>
        <w:pStyle w:val="ListParagraph"/>
        <w:numPr>
          <w:ilvl w:val="0"/>
          <w:numId w:val="15"/>
        </w:numPr>
        <w:rPr>
          <w:sz w:val="22"/>
          <w:szCs w:val="22"/>
        </w:rPr>
      </w:pPr>
      <w:r w:rsidRPr="00375F94">
        <w:rPr>
          <w:sz w:val="22"/>
          <w:szCs w:val="22"/>
        </w:rPr>
        <w:t>Further Information Privacy Act</w:t>
      </w:r>
    </w:p>
    <w:p w:rsidRPr="00057438" w:rsidR="00D32F54" w:rsidP="00D32F54" w:rsidRDefault="00D32F54" w14:paraId="1B56E4FC" w14:textId="77777777">
      <w:pPr>
        <w:rPr>
          <w:sz w:val="22"/>
          <w:szCs w:val="22"/>
        </w:rPr>
      </w:pPr>
    </w:p>
    <w:p w:rsidRPr="00057438" w:rsidR="003E250C" w:rsidP="003E250C" w:rsidRDefault="002133E6" w14:paraId="18741E2D" w14:textId="53A50A67">
      <w:pPr>
        <w:ind w:left="360"/>
        <w:rPr>
          <w:sz w:val="22"/>
          <w:szCs w:val="22"/>
        </w:rPr>
      </w:pPr>
      <w:r w:rsidRPr="00057438">
        <w:rPr>
          <w:sz w:val="22"/>
          <w:szCs w:val="22"/>
        </w:rPr>
        <w:t>T</w:t>
      </w:r>
      <w:r w:rsidRPr="00057438" w:rsidR="0058531F">
        <w:rPr>
          <w:sz w:val="22"/>
          <w:szCs w:val="22"/>
        </w:rPr>
        <w:t>h</w:t>
      </w:r>
      <w:r w:rsidRPr="00057438" w:rsidR="00802DB2">
        <w:rPr>
          <w:sz w:val="22"/>
          <w:szCs w:val="22"/>
        </w:rPr>
        <w:t>e</w:t>
      </w:r>
      <w:r w:rsidRPr="00057438" w:rsidR="0058531F">
        <w:rPr>
          <w:sz w:val="22"/>
          <w:szCs w:val="22"/>
        </w:rPr>
        <w:t xml:space="preserve"> information collection</w:t>
      </w:r>
      <w:r w:rsidRPr="00057438" w:rsidR="00045F52">
        <w:rPr>
          <w:sz w:val="22"/>
          <w:szCs w:val="22"/>
        </w:rPr>
        <w:t xml:space="preserve"> requirements</w:t>
      </w:r>
      <w:r w:rsidRPr="00057438" w:rsidR="00802DB2">
        <w:rPr>
          <w:sz w:val="22"/>
          <w:szCs w:val="22"/>
        </w:rPr>
        <w:t xml:space="preserve"> described above</w:t>
      </w:r>
      <w:r w:rsidRPr="00057438" w:rsidR="0058531F">
        <w:rPr>
          <w:sz w:val="22"/>
          <w:szCs w:val="22"/>
        </w:rPr>
        <w:t xml:space="preserve"> </w:t>
      </w:r>
      <w:r w:rsidRPr="00057438" w:rsidR="00045F52">
        <w:rPr>
          <w:sz w:val="22"/>
          <w:szCs w:val="22"/>
        </w:rPr>
        <w:t xml:space="preserve">may </w:t>
      </w:r>
      <w:r w:rsidRPr="00057438" w:rsidR="0058531F">
        <w:rPr>
          <w:sz w:val="22"/>
          <w:szCs w:val="22"/>
        </w:rPr>
        <w:t>affect individuals or households</w:t>
      </w:r>
      <w:r w:rsidRPr="00057438" w:rsidR="00802DB2">
        <w:rPr>
          <w:sz w:val="22"/>
          <w:szCs w:val="22"/>
        </w:rPr>
        <w:t xml:space="preserve">.  </w:t>
      </w:r>
      <w:r w:rsidRPr="00057438" w:rsidR="00661530">
        <w:rPr>
          <w:sz w:val="22"/>
          <w:szCs w:val="22"/>
        </w:rPr>
        <w:t>As required by the Privacy Act of 1974, as amended, 5 U.S.C. 552a, and OMB regulations, M-03-22 (September 22, 2003), t</w:t>
      </w:r>
      <w:r w:rsidRPr="00057438" w:rsidR="0081622A">
        <w:rPr>
          <w:sz w:val="22"/>
          <w:szCs w:val="22"/>
        </w:rPr>
        <w:t xml:space="preserve">he FCC has </w:t>
      </w:r>
      <w:r w:rsidRPr="00057438" w:rsidR="00661530">
        <w:rPr>
          <w:sz w:val="22"/>
          <w:szCs w:val="22"/>
        </w:rPr>
        <w:t xml:space="preserve">completed both </w:t>
      </w:r>
      <w:r w:rsidRPr="00057438" w:rsidR="0081622A">
        <w:rPr>
          <w:sz w:val="22"/>
          <w:szCs w:val="22"/>
        </w:rPr>
        <w:t>a system of records, FCC/EB-</w:t>
      </w:r>
      <w:r w:rsidRPr="00057438" w:rsidR="00FF0756">
        <w:rPr>
          <w:sz w:val="22"/>
          <w:szCs w:val="22"/>
        </w:rPr>
        <w:t>5</w:t>
      </w:r>
      <w:r w:rsidRPr="00057438" w:rsidR="0081622A">
        <w:rPr>
          <w:sz w:val="22"/>
          <w:szCs w:val="22"/>
        </w:rPr>
        <w:t>, “</w:t>
      </w:r>
      <w:r w:rsidRPr="00057438" w:rsidR="00FF0756">
        <w:rPr>
          <w:sz w:val="22"/>
          <w:szCs w:val="22"/>
        </w:rPr>
        <w:t>Enforcement Bureau Activity Tracking System</w:t>
      </w:r>
      <w:r w:rsidRPr="00057438" w:rsidR="00661530">
        <w:rPr>
          <w:sz w:val="22"/>
          <w:szCs w:val="22"/>
        </w:rPr>
        <w:t>,</w:t>
      </w:r>
      <w:r w:rsidRPr="00057438" w:rsidR="003E250C">
        <w:rPr>
          <w:sz w:val="22"/>
          <w:szCs w:val="22"/>
        </w:rPr>
        <w:t xml:space="preserve">” </w:t>
      </w:r>
      <w:r w:rsidRPr="00057438" w:rsidR="00661530">
        <w:rPr>
          <w:sz w:val="22"/>
          <w:szCs w:val="22"/>
        </w:rPr>
        <w:t xml:space="preserve">and </w:t>
      </w:r>
      <w:r w:rsidRPr="00057438" w:rsidR="00313611">
        <w:rPr>
          <w:sz w:val="22"/>
          <w:szCs w:val="22"/>
        </w:rPr>
        <w:t xml:space="preserve">is drafting an update to the </w:t>
      </w:r>
      <w:r w:rsidRPr="00057438" w:rsidR="00395BC9">
        <w:rPr>
          <w:sz w:val="22"/>
          <w:szCs w:val="22"/>
        </w:rPr>
        <w:t xml:space="preserve">existing </w:t>
      </w:r>
      <w:r w:rsidRPr="00057438" w:rsidR="00661530">
        <w:rPr>
          <w:sz w:val="22"/>
          <w:szCs w:val="22"/>
        </w:rPr>
        <w:t xml:space="preserve">Privacy Impact Assessment (PIA), </w:t>
      </w:r>
      <w:r w:rsidRPr="00057438" w:rsidR="00FF0756">
        <w:rPr>
          <w:sz w:val="22"/>
          <w:szCs w:val="22"/>
        </w:rPr>
        <w:t>that</w:t>
      </w:r>
      <w:r w:rsidRPr="00057438" w:rsidR="00661530">
        <w:rPr>
          <w:sz w:val="22"/>
          <w:szCs w:val="22"/>
        </w:rPr>
        <w:t xml:space="preserve"> </w:t>
      </w:r>
      <w:r w:rsidRPr="00057438" w:rsidR="003E250C">
        <w:rPr>
          <w:sz w:val="22"/>
          <w:szCs w:val="22"/>
        </w:rPr>
        <w:t>cover the collection, maintenance, use, and disposal of all personally identifiable information PII that may be submitted as part of a formal complaint</w:t>
      </w:r>
      <w:r w:rsidRPr="00057438" w:rsidR="00F96D53">
        <w:rPr>
          <w:sz w:val="22"/>
          <w:szCs w:val="22"/>
        </w:rPr>
        <w:t>:</w:t>
      </w:r>
      <w:r w:rsidRPr="00057438" w:rsidR="003E250C">
        <w:rPr>
          <w:sz w:val="22"/>
          <w:szCs w:val="22"/>
        </w:rPr>
        <w:t xml:space="preserve"> </w:t>
      </w:r>
    </w:p>
    <w:p w:rsidRPr="00057438" w:rsidR="003E250C" w:rsidP="003E250C" w:rsidRDefault="003E250C" w14:paraId="39B6640A" w14:textId="77777777">
      <w:pPr>
        <w:ind w:left="720" w:hanging="360"/>
        <w:rPr>
          <w:sz w:val="22"/>
          <w:szCs w:val="22"/>
        </w:rPr>
      </w:pPr>
    </w:p>
    <w:p w:rsidRPr="00057438" w:rsidR="00FF0756" w:rsidP="00FF0756" w:rsidRDefault="003E250C" w14:paraId="2528963F" w14:textId="72554F74">
      <w:pPr>
        <w:ind w:left="720" w:hanging="360"/>
        <w:rPr>
          <w:sz w:val="22"/>
          <w:szCs w:val="22"/>
        </w:rPr>
      </w:pPr>
      <w:r w:rsidRPr="00057438">
        <w:rPr>
          <w:sz w:val="22"/>
          <w:szCs w:val="22"/>
        </w:rPr>
        <w:t>(</w:t>
      </w:r>
      <w:r w:rsidR="007D42E9">
        <w:rPr>
          <w:sz w:val="22"/>
          <w:szCs w:val="22"/>
        </w:rPr>
        <w:t>1</w:t>
      </w:r>
      <w:r w:rsidRPr="00057438">
        <w:rPr>
          <w:sz w:val="22"/>
          <w:szCs w:val="22"/>
        </w:rPr>
        <w:t xml:space="preserve">) The system of records notice </w:t>
      </w:r>
      <w:r w:rsidRPr="00057438" w:rsidR="008D0FA2">
        <w:rPr>
          <w:sz w:val="22"/>
          <w:szCs w:val="22"/>
        </w:rPr>
        <w:t>(SORN)</w:t>
      </w:r>
      <w:r w:rsidRPr="00057438" w:rsidR="001343CF">
        <w:rPr>
          <w:sz w:val="22"/>
          <w:szCs w:val="22"/>
        </w:rPr>
        <w:t xml:space="preserve">, FCC/EB-5, “Enforcement Bureau Activity Tracking System (EBATS),” </w:t>
      </w:r>
      <w:r w:rsidRPr="00057438">
        <w:rPr>
          <w:sz w:val="22"/>
          <w:szCs w:val="22"/>
        </w:rPr>
        <w:t xml:space="preserve">was published in the </w:t>
      </w:r>
      <w:r w:rsidRPr="00057438">
        <w:rPr>
          <w:i/>
          <w:sz w:val="22"/>
          <w:szCs w:val="22"/>
        </w:rPr>
        <w:t>Federal Register</w:t>
      </w:r>
      <w:r w:rsidRPr="00057438">
        <w:rPr>
          <w:sz w:val="22"/>
          <w:szCs w:val="22"/>
        </w:rPr>
        <w:t xml:space="preserve"> on </w:t>
      </w:r>
      <w:r w:rsidRPr="00057438" w:rsidR="00FF0756">
        <w:rPr>
          <w:sz w:val="22"/>
          <w:szCs w:val="22"/>
        </w:rPr>
        <w:t>December 14, 2010</w:t>
      </w:r>
      <w:r w:rsidRPr="00057438">
        <w:rPr>
          <w:sz w:val="22"/>
          <w:szCs w:val="22"/>
        </w:rPr>
        <w:t xml:space="preserve"> (</w:t>
      </w:r>
      <w:r w:rsidRPr="00057438" w:rsidR="00FF0756">
        <w:rPr>
          <w:sz w:val="22"/>
          <w:szCs w:val="22"/>
        </w:rPr>
        <w:t xml:space="preserve">75 FR </w:t>
      </w:r>
      <w:r w:rsidRPr="00057438" w:rsidR="00FF0756">
        <w:rPr>
          <w:bCs/>
          <w:sz w:val="22"/>
          <w:szCs w:val="22"/>
        </w:rPr>
        <w:t>77872</w:t>
      </w:r>
      <w:r w:rsidRPr="00057438">
        <w:rPr>
          <w:sz w:val="22"/>
          <w:szCs w:val="22"/>
        </w:rPr>
        <w:t>)</w:t>
      </w:r>
      <w:r w:rsidRPr="00057438" w:rsidR="001343CF">
        <w:rPr>
          <w:sz w:val="22"/>
          <w:szCs w:val="22"/>
        </w:rPr>
        <w:t xml:space="preserve"> and became effective on </w:t>
      </w:r>
      <w:r w:rsidRPr="00057438" w:rsidR="0002321E">
        <w:rPr>
          <w:sz w:val="22"/>
          <w:szCs w:val="22"/>
        </w:rPr>
        <w:t xml:space="preserve">January 24, 2011.  It </w:t>
      </w:r>
      <w:r w:rsidRPr="00057438" w:rsidR="00DC18A8">
        <w:rPr>
          <w:sz w:val="22"/>
          <w:szCs w:val="22"/>
        </w:rPr>
        <w:t>is posted on the FCC’s Privacy</w:t>
      </w:r>
      <w:r w:rsidRPr="00057438" w:rsidR="004D7CFE">
        <w:rPr>
          <w:sz w:val="22"/>
          <w:szCs w:val="22"/>
        </w:rPr>
        <w:t xml:space="preserve"> Act</w:t>
      </w:r>
      <w:r w:rsidRPr="00057438" w:rsidR="00DC18A8">
        <w:rPr>
          <w:sz w:val="22"/>
          <w:szCs w:val="22"/>
        </w:rPr>
        <w:t xml:space="preserve"> webpage at: </w:t>
      </w:r>
      <w:r w:rsidRPr="00057438" w:rsidR="004D7CFE">
        <w:rPr>
          <w:color w:val="0000FF"/>
          <w:sz w:val="22"/>
          <w:szCs w:val="22"/>
          <w:u w:val="single"/>
        </w:rPr>
        <w:t>http://www.fcc.gov/omd/privacyact/records-systems.html</w:t>
      </w:r>
      <w:r w:rsidRPr="00057438">
        <w:rPr>
          <w:color w:val="0000FF"/>
          <w:sz w:val="22"/>
          <w:szCs w:val="22"/>
          <w:u w:val="single"/>
        </w:rPr>
        <w:t>.</w:t>
      </w:r>
      <w:r w:rsidRPr="00057438">
        <w:rPr>
          <w:sz w:val="22"/>
          <w:szCs w:val="22"/>
        </w:rPr>
        <w:t xml:space="preserve">  </w:t>
      </w:r>
    </w:p>
    <w:p w:rsidRPr="00057438" w:rsidR="003E250C" w:rsidP="003E250C" w:rsidRDefault="003E250C" w14:paraId="2118B4B9" w14:textId="77777777">
      <w:pPr>
        <w:ind w:left="720" w:hanging="360"/>
        <w:rPr>
          <w:sz w:val="22"/>
          <w:szCs w:val="22"/>
        </w:rPr>
      </w:pPr>
    </w:p>
    <w:p w:rsidRPr="00057438" w:rsidR="001807DD" w:rsidP="00E661F2" w:rsidRDefault="003E250C" w14:paraId="4BD9DBC6" w14:textId="02D6E55F">
      <w:pPr>
        <w:ind w:left="720" w:hanging="360"/>
        <w:rPr>
          <w:sz w:val="22"/>
          <w:szCs w:val="22"/>
        </w:rPr>
      </w:pPr>
      <w:r w:rsidRPr="00057438">
        <w:rPr>
          <w:sz w:val="22"/>
          <w:szCs w:val="22"/>
        </w:rPr>
        <w:t>(</w:t>
      </w:r>
      <w:r w:rsidR="007D42E9">
        <w:rPr>
          <w:sz w:val="22"/>
          <w:szCs w:val="22"/>
        </w:rPr>
        <w:t>2</w:t>
      </w:r>
      <w:r w:rsidRPr="00057438">
        <w:rPr>
          <w:sz w:val="22"/>
          <w:szCs w:val="22"/>
        </w:rPr>
        <w:t xml:space="preserve">) </w:t>
      </w:r>
      <w:bookmarkStart w:name="_Hlk43738040" w:id="2"/>
      <w:r w:rsidRPr="00057438">
        <w:rPr>
          <w:sz w:val="22"/>
          <w:szCs w:val="22"/>
        </w:rPr>
        <w:t>The</w:t>
      </w:r>
      <w:r w:rsidRPr="00057438" w:rsidR="00313611">
        <w:rPr>
          <w:sz w:val="22"/>
          <w:szCs w:val="22"/>
        </w:rPr>
        <w:t xml:space="preserve"> initial</w:t>
      </w:r>
      <w:r w:rsidRPr="00057438">
        <w:rPr>
          <w:sz w:val="22"/>
          <w:szCs w:val="22"/>
        </w:rPr>
        <w:t xml:space="preserve"> Privacy Impact Assessment</w:t>
      </w:r>
      <w:r w:rsidRPr="00057438" w:rsidR="00313611">
        <w:rPr>
          <w:sz w:val="22"/>
          <w:szCs w:val="22"/>
        </w:rPr>
        <w:t xml:space="preserve"> (PIA)</w:t>
      </w:r>
      <w:r w:rsidRPr="00057438">
        <w:rPr>
          <w:sz w:val="22"/>
          <w:szCs w:val="22"/>
        </w:rPr>
        <w:t xml:space="preserve"> was completed on </w:t>
      </w:r>
      <w:r w:rsidRPr="00057438" w:rsidR="00DC18A8">
        <w:rPr>
          <w:sz w:val="22"/>
          <w:szCs w:val="22"/>
        </w:rPr>
        <w:t>May 22, 2009</w:t>
      </w:r>
      <w:r w:rsidRPr="00057438" w:rsidR="00BF3864">
        <w:rPr>
          <w:sz w:val="22"/>
          <w:szCs w:val="22"/>
        </w:rPr>
        <w:t xml:space="preserve">.  </w:t>
      </w:r>
      <w:r w:rsidR="001B759E">
        <w:rPr>
          <w:sz w:val="22"/>
          <w:szCs w:val="22"/>
        </w:rPr>
        <w:t xml:space="preserve">Subsequent related approvals include: (1) </w:t>
      </w:r>
      <w:r w:rsidRPr="00032BB3" w:rsidR="0002321E">
        <w:rPr>
          <w:sz w:val="22"/>
          <w:szCs w:val="22"/>
        </w:rPr>
        <w:t>FCC/EB-5, “EBATS,”</w:t>
      </w:r>
      <w:r w:rsidRPr="00032BB3" w:rsidR="006C12C7">
        <w:rPr>
          <w:sz w:val="22"/>
          <w:szCs w:val="22"/>
        </w:rPr>
        <w:t xml:space="preserve"> </w:t>
      </w:r>
      <w:r w:rsidRPr="00032BB3" w:rsidR="0002321E">
        <w:rPr>
          <w:sz w:val="22"/>
          <w:szCs w:val="22"/>
        </w:rPr>
        <w:t>on</w:t>
      </w:r>
      <w:r w:rsidRPr="00032BB3" w:rsidR="006C12C7">
        <w:rPr>
          <w:sz w:val="22"/>
          <w:szCs w:val="22"/>
        </w:rPr>
        <w:t xml:space="preserve"> </w:t>
      </w:r>
      <w:r w:rsidRPr="00032BB3" w:rsidR="0002321E">
        <w:rPr>
          <w:sz w:val="22"/>
          <w:szCs w:val="22"/>
        </w:rPr>
        <w:t>January 24</w:t>
      </w:r>
      <w:r w:rsidRPr="00032BB3" w:rsidR="00313611">
        <w:rPr>
          <w:sz w:val="22"/>
          <w:szCs w:val="22"/>
        </w:rPr>
        <w:t>, 201</w:t>
      </w:r>
      <w:r w:rsidRPr="00032BB3" w:rsidR="006C12C7">
        <w:rPr>
          <w:sz w:val="22"/>
          <w:szCs w:val="22"/>
        </w:rPr>
        <w:t>1</w:t>
      </w:r>
      <w:r w:rsidR="001B759E">
        <w:rPr>
          <w:sz w:val="22"/>
          <w:szCs w:val="22"/>
        </w:rPr>
        <w:t xml:space="preserve">: and, (2) September 21, 2017 </w:t>
      </w:r>
      <w:r w:rsidR="00673C47">
        <w:rPr>
          <w:sz w:val="22"/>
          <w:szCs w:val="22"/>
        </w:rPr>
        <w:t xml:space="preserve">was </w:t>
      </w:r>
      <w:r w:rsidRPr="00032BB3" w:rsidR="00313611">
        <w:rPr>
          <w:sz w:val="22"/>
          <w:szCs w:val="22"/>
        </w:rPr>
        <w:t>updat</w:t>
      </w:r>
      <w:r w:rsidR="00673C47">
        <w:rPr>
          <w:sz w:val="22"/>
          <w:szCs w:val="22"/>
        </w:rPr>
        <w:t>ed</w:t>
      </w:r>
      <w:r w:rsidR="00511240">
        <w:rPr>
          <w:sz w:val="22"/>
          <w:szCs w:val="22"/>
        </w:rPr>
        <w:t>.</w:t>
      </w:r>
      <w:r w:rsidR="00673C47">
        <w:rPr>
          <w:sz w:val="22"/>
          <w:szCs w:val="22"/>
        </w:rPr>
        <w:t xml:space="preserve"> </w:t>
      </w:r>
      <w:bookmarkEnd w:id="2"/>
    </w:p>
    <w:p w:rsidRPr="00057438" w:rsidR="002D27A6" w:rsidP="002D27A6" w:rsidRDefault="002D27A6" w14:paraId="5D9382EA" w14:textId="0DF866DD">
      <w:pPr>
        <w:rPr>
          <w:sz w:val="22"/>
          <w:szCs w:val="22"/>
        </w:rPr>
      </w:pPr>
    </w:p>
    <w:p w:rsidRPr="00032BB3" w:rsidR="00262085" w:rsidP="00262085" w:rsidRDefault="00262085" w14:paraId="1130D119" w14:textId="35755F05">
      <w:pPr>
        <w:suppressAutoHyphens/>
        <w:ind w:left="360"/>
        <w:rPr>
          <w:color w:val="FF0000"/>
          <w:sz w:val="22"/>
          <w:szCs w:val="22"/>
        </w:rPr>
      </w:pPr>
      <w:bookmarkStart w:name="_Hlk43738137" w:id="3"/>
      <w:r w:rsidRPr="00032BB3">
        <w:rPr>
          <w:sz w:val="22"/>
          <w:szCs w:val="22"/>
        </w:rPr>
        <w:t xml:space="preserve">Statutory authority for this information collection is contained in 47 U.S.C. </w:t>
      </w:r>
      <w:r w:rsidR="005D3CA6">
        <w:rPr>
          <w:sz w:val="22"/>
          <w:szCs w:val="22"/>
        </w:rPr>
        <w:t>§</w:t>
      </w:r>
      <w:r w:rsidR="00513628">
        <w:rPr>
          <w:sz w:val="22"/>
          <w:szCs w:val="22"/>
        </w:rPr>
        <w:t xml:space="preserve">§ </w:t>
      </w:r>
      <w:r w:rsidRPr="00032BB3">
        <w:rPr>
          <w:sz w:val="22"/>
          <w:szCs w:val="22"/>
        </w:rPr>
        <w:t>151, 154(i), 154(j),</w:t>
      </w:r>
      <w:r w:rsidRPr="00032BB3">
        <w:rPr>
          <w:color w:val="FF0000"/>
          <w:sz w:val="22"/>
          <w:szCs w:val="22"/>
        </w:rPr>
        <w:t xml:space="preserve"> </w:t>
      </w:r>
      <w:r w:rsidRPr="00032BB3">
        <w:rPr>
          <w:sz w:val="22"/>
          <w:szCs w:val="22"/>
        </w:rPr>
        <w:t>206, 207, 208, 209,</w:t>
      </w:r>
      <w:r w:rsidRPr="00032BB3">
        <w:rPr>
          <w:color w:val="FF0000"/>
          <w:sz w:val="22"/>
          <w:szCs w:val="22"/>
        </w:rPr>
        <w:t xml:space="preserve"> </w:t>
      </w:r>
      <w:r w:rsidRPr="00032BB3">
        <w:rPr>
          <w:sz w:val="22"/>
          <w:szCs w:val="22"/>
        </w:rPr>
        <w:t>301, 303, 304, 309, 316, 332, and 1302.</w:t>
      </w:r>
    </w:p>
    <w:p w:rsidRPr="007446A6" w:rsidR="00E661F2" w:rsidP="00E661F2" w:rsidRDefault="00E661F2" w14:paraId="18D2651B" w14:textId="77777777">
      <w:pPr>
        <w:ind w:left="720" w:hanging="360"/>
        <w:jc w:val="center"/>
        <w:rPr>
          <w:sz w:val="22"/>
          <w:szCs w:val="22"/>
        </w:rPr>
      </w:pPr>
    </w:p>
    <w:bookmarkEnd w:id="3"/>
    <w:p w:rsidRPr="007446A6" w:rsidR="001807DD" w:rsidP="00D110D7" w:rsidRDefault="00B10D1C" w14:paraId="17DD0067" w14:textId="2A5D298B">
      <w:pPr>
        <w:ind w:left="360" w:hanging="360"/>
        <w:rPr>
          <w:sz w:val="22"/>
          <w:szCs w:val="22"/>
        </w:rPr>
      </w:pPr>
      <w:r w:rsidRPr="007446A6">
        <w:rPr>
          <w:sz w:val="22"/>
          <w:szCs w:val="22"/>
        </w:rPr>
        <w:t>2.</w:t>
      </w:r>
      <w:r w:rsidRPr="007446A6">
        <w:rPr>
          <w:sz w:val="22"/>
          <w:szCs w:val="22"/>
        </w:rPr>
        <w:tab/>
        <w:t>The Commission uses the information detailed in the Justification to</w:t>
      </w:r>
      <w:r w:rsidRPr="007446A6" w:rsidR="001807DD">
        <w:rPr>
          <w:sz w:val="22"/>
          <w:szCs w:val="22"/>
        </w:rPr>
        <w:t xml:space="preserve"> determine the sufficiency of complaints and to resolve the merits of disputes between parties.</w:t>
      </w:r>
      <w:r w:rsidRPr="007446A6" w:rsidR="0039378F">
        <w:rPr>
          <w:sz w:val="22"/>
          <w:szCs w:val="22"/>
        </w:rPr>
        <w:t xml:space="preserve">  Orders issued by the Commission in formal complaint proceedings are based upon evidence and argument produced by the parties in accordance with the Formal Complaint Rules.</w:t>
      </w:r>
      <w:r w:rsidRPr="007446A6" w:rsidR="001807DD">
        <w:rPr>
          <w:sz w:val="22"/>
          <w:szCs w:val="22"/>
        </w:rPr>
        <w:t xml:space="preserve"> </w:t>
      </w:r>
      <w:r w:rsidRPr="007446A6">
        <w:rPr>
          <w:sz w:val="22"/>
          <w:szCs w:val="22"/>
        </w:rPr>
        <w:t xml:space="preserve"> </w:t>
      </w:r>
      <w:r w:rsidRPr="007446A6" w:rsidR="001807DD">
        <w:rPr>
          <w:sz w:val="22"/>
          <w:szCs w:val="22"/>
        </w:rPr>
        <w:t xml:space="preserve">If the information </w:t>
      </w:r>
      <w:r w:rsidRPr="007446A6" w:rsidR="000133C6">
        <w:rPr>
          <w:sz w:val="22"/>
          <w:szCs w:val="22"/>
        </w:rPr>
        <w:t>were</w:t>
      </w:r>
      <w:r w:rsidRPr="007446A6" w:rsidR="001807DD">
        <w:rPr>
          <w:sz w:val="22"/>
          <w:szCs w:val="22"/>
        </w:rPr>
        <w:t xml:space="preserve"> not collected, the Commission </w:t>
      </w:r>
      <w:r w:rsidR="00D110D7">
        <w:rPr>
          <w:sz w:val="22"/>
          <w:szCs w:val="22"/>
        </w:rPr>
        <w:t>9</w:t>
      </w:r>
      <w:r w:rsidR="00673C47">
        <w:rPr>
          <w:sz w:val="22"/>
          <w:szCs w:val="22"/>
        </w:rPr>
        <w:t xml:space="preserve">f), </w:t>
      </w:r>
      <w:r w:rsidRPr="00984E65" w:rsidR="00507805">
        <w:rPr>
          <w:sz w:val="22"/>
          <w:szCs w:val="22"/>
        </w:rPr>
        <w:t>1.73</w:t>
      </w:r>
      <w:r w:rsidRPr="00984E65" w:rsidR="001E0254">
        <w:rPr>
          <w:sz w:val="22"/>
          <w:szCs w:val="22"/>
        </w:rPr>
        <w:t>5</w:t>
      </w:r>
      <w:r w:rsidR="0015301A">
        <w:rPr>
          <w:sz w:val="22"/>
          <w:szCs w:val="22"/>
        </w:rPr>
        <w:t xml:space="preserve"> </w:t>
      </w:r>
      <w:r w:rsidRPr="00984E65" w:rsidR="00507805">
        <w:rPr>
          <w:sz w:val="22"/>
          <w:szCs w:val="22"/>
        </w:rPr>
        <w:t>(</w:t>
      </w:r>
      <w:r w:rsidRPr="00984E65" w:rsidR="001E0254">
        <w:rPr>
          <w:sz w:val="22"/>
          <w:szCs w:val="22"/>
        </w:rPr>
        <w:t>b</w:t>
      </w:r>
      <w:r w:rsidRPr="00984E65" w:rsidR="00507805">
        <w:rPr>
          <w:sz w:val="22"/>
          <w:szCs w:val="22"/>
        </w:rPr>
        <w:t>)</w:t>
      </w:r>
      <w:r w:rsidR="00673C47">
        <w:rPr>
          <w:sz w:val="22"/>
          <w:szCs w:val="22"/>
        </w:rPr>
        <w:t xml:space="preserve">. </w:t>
      </w:r>
      <w:r w:rsidRPr="00984E65" w:rsidR="00571BFB">
        <w:rPr>
          <w:sz w:val="22"/>
          <w:szCs w:val="22"/>
        </w:rPr>
        <w:t xml:space="preserve"> and in addition, hard copies must be provided to the staff of the Market Disputes Resolution Division of the Enforcement Bureau upon request</w:t>
      </w:r>
      <w:r w:rsidRPr="00984E65" w:rsidR="00507805">
        <w:rPr>
          <w:sz w:val="22"/>
          <w:szCs w:val="22"/>
        </w:rPr>
        <w:t xml:space="preserve">. </w:t>
      </w:r>
      <w:r w:rsidRPr="00984E65" w:rsidR="001807DD">
        <w:rPr>
          <w:sz w:val="22"/>
          <w:szCs w:val="22"/>
        </w:rPr>
        <w:t xml:space="preserve"> Parties may se</w:t>
      </w:r>
      <w:r w:rsidRPr="00984E65" w:rsidR="00571629">
        <w:rPr>
          <w:sz w:val="22"/>
          <w:szCs w:val="22"/>
        </w:rPr>
        <w:t>r</w:t>
      </w:r>
      <w:r w:rsidRPr="00984E65" w:rsidR="001807DD">
        <w:rPr>
          <w:sz w:val="22"/>
          <w:szCs w:val="22"/>
        </w:rPr>
        <w:t xml:space="preserve">ve certain documents on each other by </w:t>
      </w:r>
      <w:r w:rsidRPr="00984E65" w:rsidR="001E0254">
        <w:rPr>
          <w:sz w:val="22"/>
          <w:szCs w:val="22"/>
        </w:rPr>
        <w:t xml:space="preserve">hand, overnight delivery, and email </w:t>
      </w:r>
      <w:r w:rsidRPr="00984E65" w:rsidR="00260BF1">
        <w:rPr>
          <w:sz w:val="22"/>
          <w:szCs w:val="22"/>
        </w:rPr>
        <w:t>(</w:t>
      </w:r>
      <w:r w:rsidRPr="00984E65" w:rsidR="003A3246">
        <w:rPr>
          <w:sz w:val="22"/>
          <w:szCs w:val="22"/>
        </w:rPr>
        <w:t>47 C.F.R. § 1.73</w:t>
      </w:r>
      <w:r w:rsidR="00673C47">
        <w:rPr>
          <w:sz w:val="22"/>
          <w:szCs w:val="22"/>
        </w:rPr>
        <w:t>4</w:t>
      </w:r>
      <w:r w:rsidR="0015301A">
        <w:rPr>
          <w:sz w:val="22"/>
          <w:szCs w:val="22"/>
        </w:rPr>
        <w:t xml:space="preserve"> </w:t>
      </w:r>
      <w:r w:rsidRPr="00984E65" w:rsidR="003A3246">
        <w:rPr>
          <w:sz w:val="22"/>
          <w:szCs w:val="22"/>
        </w:rPr>
        <w:t xml:space="preserve">(f).  </w:t>
      </w:r>
      <w:r w:rsidRPr="00984E65" w:rsidR="001807DD">
        <w:rPr>
          <w:sz w:val="22"/>
          <w:szCs w:val="22"/>
        </w:rPr>
        <w:t>Additionally, t</w:t>
      </w:r>
      <w:r w:rsidRPr="00984E65" w:rsidR="008A360A">
        <w:rPr>
          <w:sz w:val="22"/>
          <w:szCs w:val="22"/>
        </w:rPr>
        <w:t>he FCC</w:t>
      </w:r>
      <w:r w:rsidRPr="00984E65" w:rsidR="0094051E">
        <w:rPr>
          <w:sz w:val="22"/>
          <w:szCs w:val="22"/>
        </w:rPr>
        <w:t xml:space="preserve"> Form</w:t>
      </w:r>
      <w:r w:rsidRPr="00984E65" w:rsidR="008A360A">
        <w:rPr>
          <w:sz w:val="22"/>
          <w:szCs w:val="22"/>
        </w:rPr>
        <w:t xml:space="preserve"> 485 is posted on the FCC w</w:t>
      </w:r>
      <w:r w:rsidRPr="00984E65" w:rsidR="001807DD">
        <w:rPr>
          <w:sz w:val="22"/>
          <w:szCs w:val="22"/>
        </w:rPr>
        <w:t xml:space="preserve">ebsite for </w:t>
      </w:r>
      <w:r w:rsidRPr="00984E65" w:rsidR="00571629">
        <w:rPr>
          <w:sz w:val="22"/>
          <w:szCs w:val="22"/>
        </w:rPr>
        <w:t>downloading and printing</w:t>
      </w:r>
      <w:r w:rsidR="00E83699">
        <w:rPr>
          <w:sz w:val="22"/>
          <w:szCs w:val="22"/>
        </w:rPr>
        <w:t xml:space="preserve"> or, completion of this form can be done electronically when done in concert with the agency’s fee payment system, Fee Filer</w:t>
      </w:r>
      <w:r w:rsidR="008B4885">
        <w:rPr>
          <w:sz w:val="22"/>
          <w:szCs w:val="22"/>
        </w:rPr>
        <w:t>.</w:t>
      </w:r>
    </w:p>
    <w:p w:rsidRPr="007446A6" w:rsidR="00571629" w:rsidP="00D32F54" w:rsidRDefault="00571629" w14:paraId="14651CC1" w14:textId="77777777">
      <w:pPr>
        <w:ind w:left="360" w:hanging="360"/>
        <w:rPr>
          <w:sz w:val="22"/>
          <w:szCs w:val="22"/>
        </w:rPr>
      </w:pPr>
    </w:p>
    <w:p w:rsidRPr="00EC37E7" w:rsidR="00571629" w:rsidP="00D32F54" w:rsidRDefault="00862BCF" w14:paraId="060CC779" w14:textId="1AB739CB">
      <w:pPr>
        <w:ind w:left="360" w:hanging="360"/>
        <w:rPr>
          <w:sz w:val="22"/>
          <w:szCs w:val="22"/>
        </w:rPr>
      </w:pPr>
      <w:r w:rsidRPr="007446A6">
        <w:rPr>
          <w:sz w:val="22"/>
          <w:szCs w:val="22"/>
        </w:rPr>
        <w:t>4.</w:t>
      </w:r>
      <w:r w:rsidRPr="007446A6">
        <w:rPr>
          <w:sz w:val="22"/>
          <w:szCs w:val="22"/>
        </w:rPr>
        <w:tab/>
      </w:r>
      <w:r w:rsidRPr="007446A6" w:rsidR="00571629">
        <w:rPr>
          <w:sz w:val="22"/>
          <w:szCs w:val="22"/>
        </w:rPr>
        <w:t xml:space="preserve">A complainant must </w:t>
      </w:r>
      <w:r w:rsidRPr="007446A6">
        <w:rPr>
          <w:sz w:val="22"/>
          <w:szCs w:val="22"/>
        </w:rPr>
        <w:t>state</w:t>
      </w:r>
      <w:r w:rsidRPr="007446A6" w:rsidR="00571629">
        <w:rPr>
          <w:sz w:val="22"/>
          <w:szCs w:val="22"/>
        </w:rPr>
        <w:t xml:space="preserve"> whether</w:t>
      </w:r>
      <w:r w:rsidRPr="00EC37E7" w:rsidR="00571629">
        <w:rPr>
          <w:sz w:val="22"/>
          <w:szCs w:val="22"/>
        </w:rPr>
        <w:t xml:space="preserve"> suit has been filed in any court or other government agency </w:t>
      </w:r>
      <w:r w:rsidRPr="00EC37E7" w:rsidR="00672256">
        <w:rPr>
          <w:sz w:val="22"/>
          <w:szCs w:val="22"/>
        </w:rPr>
        <w:t>based on the same claim or set of facts, or whether the complaint seeks prospective relief identical to the relief proposed or at issue in another proceeding before the Commission.</w:t>
      </w:r>
      <w:r w:rsidRPr="00EC37E7">
        <w:rPr>
          <w:sz w:val="22"/>
          <w:szCs w:val="22"/>
        </w:rPr>
        <w:t xml:space="preserve">  47 C.F.R. § 1.72</w:t>
      </w:r>
      <w:r w:rsidR="00673C47">
        <w:rPr>
          <w:sz w:val="22"/>
          <w:szCs w:val="22"/>
        </w:rPr>
        <w:t>2</w:t>
      </w:r>
      <w:r w:rsidR="0015301A">
        <w:rPr>
          <w:sz w:val="22"/>
          <w:szCs w:val="22"/>
        </w:rPr>
        <w:t xml:space="preserve"> </w:t>
      </w:r>
      <w:r w:rsidRPr="00EC37E7">
        <w:rPr>
          <w:sz w:val="22"/>
          <w:szCs w:val="22"/>
        </w:rPr>
        <w:t>(</w:t>
      </w:r>
      <w:proofErr w:type="gramStart"/>
      <w:r w:rsidR="00673C47">
        <w:rPr>
          <w:sz w:val="22"/>
          <w:szCs w:val="22"/>
        </w:rPr>
        <w:t>h</w:t>
      </w:r>
      <w:r w:rsidRPr="00EC37E7">
        <w:rPr>
          <w:sz w:val="22"/>
          <w:szCs w:val="22"/>
        </w:rPr>
        <w:t>)</w:t>
      </w:r>
      <w:r w:rsidRPr="00EC37E7" w:rsidR="00672256">
        <w:rPr>
          <w:sz w:val="22"/>
          <w:szCs w:val="22"/>
        </w:rPr>
        <w:t xml:space="preserve">  Thus</w:t>
      </w:r>
      <w:proofErr w:type="gramEnd"/>
      <w:r w:rsidRPr="00EC37E7" w:rsidR="00672256">
        <w:rPr>
          <w:sz w:val="22"/>
          <w:szCs w:val="22"/>
        </w:rPr>
        <w:t>, the Commission attempts to identify duplication.  If there are no duplicative proceedings,</w:t>
      </w:r>
      <w:r w:rsidRPr="00EC37E7" w:rsidR="0094051E">
        <w:rPr>
          <w:sz w:val="22"/>
          <w:szCs w:val="22"/>
        </w:rPr>
        <w:t xml:space="preserve"> it is unlikely that</w:t>
      </w:r>
      <w:r w:rsidRPr="00EC37E7" w:rsidR="00672256">
        <w:rPr>
          <w:sz w:val="22"/>
          <w:szCs w:val="22"/>
        </w:rPr>
        <w:t xml:space="preserve"> information </w:t>
      </w:r>
      <w:proofErr w:type="gramStart"/>
      <w:r w:rsidRPr="00EC37E7" w:rsidR="00672256">
        <w:rPr>
          <w:sz w:val="22"/>
          <w:szCs w:val="22"/>
        </w:rPr>
        <w:t>similar to</w:t>
      </w:r>
      <w:proofErr w:type="gramEnd"/>
      <w:r w:rsidRPr="00EC37E7" w:rsidR="00672256">
        <w:rPr>
          <w:sz w:val="22"/>
          <w:szCs w:val="22"/>
        </w:rPr>
        <w:t xml:space="preserve"> the information that is obtained via the Formal Complaint Rules is </w:t>
      </w:r>
      <w:r w:rsidRPr="00EC37E7" w:rsidR="00672256">
        <w:rPr>
          <w:sz w:val="22"/>
          <w:szCs w:val="22"/>
        </w:rPr>
        <w:lastRenderedPageBreak/>
        <w:t>already available.</w:t>
      </w:r>
      <w:r w:rsidRPr="00EC37E7" w:rsidR="00571629">
        <w:rPr>
          <w:sz w:val="22"/>
          <w:szCs w:val="22"/>
        </w:rPr>
        <w:t xml:space="preserve">  </w:t>
      </w:r>
      <w:r w:rsidRPr="00EC37E7" w:rsidR="00672256">
        <w:rPr>
          <w:sz w:val="22"/>
          <w:szCs w:val="22"/>
        </w:rPr>
        <w:t xml:space="preserve">Each dispute involves </w:t>
      </w:r>
      <w:r w:rsidRPr="00EC37E7" w:rsidR="0007416D">
        <w:rPr>
          <w:sz w:val="22"/>
          <w:szCs w:val="22"/>
        </w:rPr>
        <w:t>individual parties and unique facts</w:t>
      </w:r>
      <w:r w:rsidRPr="00EC37E7" w:rsidR="00672256">
        <w:rPr>
          <w:sz w:val="22"/>
          <w:szCs w:val="22"/>
        </w:rPr>
        <w:t>, and, as stated above, it is essential that the Commission develop an adequate legal and factual record in order to adjudicate disputes and</w:t>
      </w:r>
      <w:r w:rsidR="004B57A0">
        <w:rPr>
          <w:sz w:val="22"/>
          <w:szCs w:val="22"/>
        </w:rPr>
        <w:t>, in the event of a meritorious complaint, determine appropriate remedies</w:t>
      </w:r>
      <w:r w:rsidRPr="00EC37E7" w:rsidR="00672256">
        <w:rPr>
          <w:sz w:val="22"/>
          <w:szCs w:val="22"/>
        </w:rPr>
        <w:t>.</w:t>
      </w:r>
    </w:p>
    <w:p w:rsidRPr="00EC37E7" w:rsidR="00703525" w:rsidP="00D32F54" w:rsidRDefault="00703525" w14:paraId="334D18A4" w14:textId="77777777">
      <w:pPr>
        <w:ind w:left="360" w:hanging="360"/>
        <w:rPr>
          <w:sz w:val="22"/>
          <w:szCs w:val="22"/>
        </w:rPr>
      </w:pPr>
    </w:p>
    <w:p w:rsidRPr="007446A6" w:rsidR="00703525" w:rsidP="00D32F54" w:rsidRDefault="00310C6C" w14:paraId="2FB72173" w14:textId="77777777">
      <w:pPr>
        <w:ind w:left="360" w:hanging="360"/>
        <w:rPr>
          <w:sz w:val="22"/>
          <w:szCs w:val="22"/>
        </w:rPr>
      </w:pPr>
      <w:r w:rsidRPr="00EC37E7">
        <w:rPr>
          <w:sz w:val="22"/>
          <w:szCs w:val="22"/>
        </w:rPr>
        <w:t>5.</w:t>
      </w:r>
      <w:r w:rsidRPr="00EC37E7">
        <w:rPr>
          <w:sz w:val="22"/>
          <w:szCs w:val="22"/>
        </w:rPr>
        <w:tab/>
        <w:t>The Formal Complaint Rules require</w:t>
      </w:r>
      <w:r w:rsidRPr="00EC37E7" w:rsidR="00703525">
        <w:rPr>
          <w:sz w:val="22"/>
          <w:szCs w:val="22"/>
        </w:rPr>
        <w:t xml:space="preserve"> complainants and defendants to </w:t>
      </w:r>
      <w:r w:rsidRPr="00EC37E7">
        <w:rPr>
          <w:sz w:val="22"/>
          <w:szCs w:val="22"/>
        </w:rPr>
        <w:t>support factual allegations in their pleadings</w:t>
      </w:r>
      <w:r w:rsidRPr="00EC37E7" w:rsidR="0094051E">
        <w:rPr>
          <w:sz w:val="22"/>
          <w:szCs w:val="22"/>
        </w:rPr>
        <w:t>, through documentation and affidavits,</w:t>
      </w:r>
      <w:r w:rsidRPr="00EC37E7">
        <w:rPr>
          <w:sz w:val="22"/>
          <w:szCs w:val="22"/>
        </w:rPr>
        <w:t xml:space="preserve"> and to identify individuals with knowledge</w:t>
      </w:r>
      <w:r w:rsidRPr="00EC37E7" w:rsidR="0094051E">
        <w:rPr>
          <w:sz w:val="22"/>
          <w:szCs w:val="22"/>
        </w:rPr>
        <w:t>,</w:t>
      </w:r>
      <w:r w:rsidRPr="00EC37E7">
        <w:rPr>
          <w:sz w:val="22"/>
          <w:szCs w:val="22"/>
        </w:rPr>
        <w:t xml:space="preserve"> and </w:t>
      </w:r>
      <w:r w:rsidRPr="00EC37E7" w:rsidR="0094051E">
        <w:rPr>
          <w:sz w:val="22"/>
          <w:szCs w:val="22"/>
        </w:rPr>
        <w:t xml:space="preserve">describe all </w:t>
      </w:r>
      <w:r w:rsidRPr="00EC37E7">
        <w:rPr>
          <w:sz w:val="22"/>
          <w:szCs w:val="22"/>
        </w:rPr>
        <w:t xml:space="preserve">relevant documents early in the process.  </w:t>
      </w:r>
      <w:r w:rsidRPr="00EC37E7" w:rsidR="0094051E">
        <w:rPr>
          <w:sz w:val="22"/>
          <w:szCs w:val="22"/>
        </w:rPr>
        <w:t>T</w:t>
      </w:r>
      <w:r w:rsidRPr="00EC37E7">
        <w:rPr>
          <w:sz w:val="22"/>
          <w:szCs w:val="22"/>
        </w:rPr>
        <w:t xml:space="preserve">he Formal Complaint Rules </w:t>
      </w:r>
      <w:r w:rsidRPr="00EC37E7" w:rsidR="0094051E">
        <w:rPr>
          <w:sz w:val="22"/>
          <w:szCs w:val="22"/>
        </w:rPr>
        <w:t xml:space="preserve">seek to </w:t>
      </w:r>
      <w:r w:rsidRPr="00EC37E7" w:rsidR="00703525">
        <w:rPr>
          <w:sz w:val="22"/>
          <w:szCs w:val="22"/>
        </w:rPr>
        <w:t xml:space="preserve">eliminate or reduce </w:t>
      </w:r>
      <w:r w:rsidRPr="00EC37E7">
        <w:rPr>
          <w:sz w:val="22"/>
          <w:szCs w:val="22"/>
        </w:rPr>
        <w:t xml:space="preserve">significantly </w:t>
      </w:r>
      <w:r w:rsidRPr="00EC37E7" w:rsidR="00703525">
        <w:rPr>
          <w:sz w:val="22"/>
          <w:szCs w:val="22"/>
        </w:rPr>
        <w:t xml:space="preserve">the need for </w:t>
      </w:r>
      <w:r w:rsidRPr="00EC37E7" w:rsidR="00BC3A93">
        <w:rPr>
          <w:sz w:val="22"/>
          <w:szCs w:val="22"/>
        </w:rPr>
        <w:t xml:space="preserve">multiple rounds of discovery requests and </w:t>
      </w:r>
      <w:r w:rsidRPr="007446A6" w:rsidR="00BC3A93">
        <w:rPr>
          <w:sz w:val="22"/>
          <w:szCs w:val="22"/>
        </w:rPr>
        <w:t>protracted discovery disputes,</w:t>
      </w:r>
      <w:r w:rsidRPr="007446A6" w:rsidR="00703525">
        <w:rPr>
          <w:sz w:val="22"/>
          <w:szCs w:val="22"/>
        </w:rPr>
        <w:t xml:space="preserve"> thereby significantly reducing the burden on small business entities.</w:t>
      </w:r>
    </w:p>
    <w:p w:rsidRPr="007446A6" w:rsidR="00703525" w:rsidP="00D32F54" w:rsidRDefault="00703525" w14:paraId="1F8AF266" w14:textId="77777777">
      <w:pPr>
        <w:ind w:left="360" w:hanging="360"/>
        <w:rPr>
          <w:sz w:val="22"/>
          <w:szCs w:val="22"/>
        </w:rPr>
      </w:pPr>
    </w:p>
    <w:p w:rsidRPr="00583077" w:rsidR="00010E1A" w:rsidP="00D32F54" w:rsidRDefault="00010E1A" w14:paraId="308200AF" w14:textId="3E9BDF76">
      <w:pPr>
        <w:ind w:left="360" w:hanging="360"/>
        <w:rPr>
          <w:sz w:val="22"/>
          <w:szCs w:val="22"/>
        </w:rPr>
      </w:pPr>
      <w:r w:rsidRPr="007446A6">
        <w:rPr>
          <w:sz w:val="22"/>
          <w:szCs w:val="22"/>
        </w:rPr>
        <w:t>6.</w:t>
      </w:r>
      <w:r w:rsidRPr="007446A6">
        <w:rPr>
          <w:sz w:val="22"/>
          <w:szCs w:val="22"/>
        </w:rPr>
        <w:tab/>
      </w:r>
      <w:r w:rsidRPr="007446A6" w:rsidR="00703525">
        <w:rPr>
          <w:sz w:val="22"/>
          <w:szCs w:val="22"/>
        </w:rPr>
        <w:t xml:space="preserve">The Commission has no control </w:t>
      </w:r>
      <w:r w:rsidRPr="007446A6" w:rsidR="0094051E">
        <w:rPr>
          <w:sz w:val="22"/>
          <w:szCs w:val="22"/>
        </w:rPr>
        <w:t>over</w:t>
      </w:r>
      <w:r w:rsidRPr="007446A6" w:rsidR="00703525">
        <w:rPr>
          <w:sz w:val="22"/>
          <w:szCs w:val="22"/>
        </w:rPr>
        <w:t xml:space="preserve"> the frequency of complaints, which are filed within</w:t>
      </w:r>
      <w:r w:rsidRPr="00EC37E7" w:rsidR="00703525">
        <w:rPr>
          <w:sz w:val="22"/>
          <w:szCs w:val="22"/>
        </w:rPr>
        <w:t xml:space="preserve"> the sole discretion of a complaining party</w:t>
      </w:r>
      <w:r w:rsidRPr="00583077" w:rsidR="00703525">
        <w:rPr>
          <w:sz w:val="22"/>
          <w:szCs w:val="22"/>
        </w:rPr>
        <w:t xml:space="preserve">.  The filing of complaints depends entirely upon the complainant’s perception that it has a cause of action against a common carrier </w:t>
      </w:r>
      <w:r w:rsidRPr="00583077" w:rsidR="004B7982">
        <w:rPr>
          <w:sz w:val="22"/>
          <w:szCs w:val="22"/>
        </w:rPr>
        <w:t xml:space="preserve">or </w:t>
      </w:r>
      <w:r w:rsidRPr="00583077" w:rsidR="00342288">
        <w:rPr>
          <w:sz w:val="22"/>
          <w:szCs w:val="22"/>
        </w:rPr>
        <w:t xml:space="preserve">a </w:t>
      </w:r>
      <w:r w:rsidRPr="00583077" w:rsidR="004B7982">
        <w:rPr>
          <w:sz w:val="22"/>
          <w:szCs w:val="22"/>
        </w:rPr>
        <w:t xml:space="preserve">commercial mobile data service provider </w:t>
      </w:r>
      <w:r w:rsidRPr="00583077" w:rsidR="00703525">
        <w:rPr>
          <w:sz w:val="22"/>
          <w:szCs w:val="22"/>
        </w:rPr>
        <w:t>subject to the Communications Act of 1934, as amended.</w:t>
      </w:r>
      <w:r w:rsidRPr="00583077">
        <w:rPr>
          <w:sz w:val="22"/>
          <w:szCs w:val="22"/>
        </w:rPr>
        <w:t xml:space="preserve">  </w:t>
      </w:r>
      <w:r w:rsidRPr="00583077" w:rsidR="00D70A8B">
        <w:rPr>
          <w:sz w:val="22"/>
          <w:szCs w:val="22"/>
        </w:rPr>
        <w:t xml:space="preserve">If the information were not collected, the Commission would not be able to resolve common carrier related complaint proceedings required by Section 208, or the complaints against commercial mobile data service providers that will be critically important to ensure compliance with the data roaming </w:t>
      </w:r>
      <w:r w:rsidRPr="00583077" w:rsidR="00342288">
        <w:rPr>
          <w:sz w:val="22"/>
          <w:szCs w:val="22"/>
        </w:rPr>
        <w:t>rule, 47 C.F.R. § 20.12</w:t>
      </w:r>
      <w:r w:rsidR="0015301A">
        <w:rPr>
          <w:sz w:val="22"/>
          <w:szCs w:val="22"/>
        </w:rPr>
        <w:t xml:space="preserve"> </w:t>
      </w:r>
      <w:r w:rsidRPr="00583077" w:rsidR="00342288">
        <w:rPr>
          <w:sz w:val="22"/>
          <w:szCs w:val="22"/>
        </w:rPr>
        <w:t>(e)</w:t>
      </w:r>
      <w:r w:rsidRPr="00583077" w:rsidR="00D70A8B">
        <w:rPr>
          <w:sz w:val="22"/>
          <w:szCs w:val="22"/>
        </w:rPr>
        <w:t>.</w:t>
      </w:r>
    </w:p>
    <w:p w:rsidRPr="00583077" w:rsidR="00703525" w:rsidP="00D32F54" w:rsidRDefault="00703525" w14:paraId="0660F3F2" w14:textId="77777777">
      <w:pPr>
        <w:ind w:left="360" w:hanging="360"/>
        <w:rPr>
          <w:sz w:val="22"/>
          <w:szCs w:val="22"/>
        </w:rPr>
      </w:pPr>
    </w:p>
    <w:p w:rsidRPr="00EC37E7" w:rsidR="00EB3D03" w:rsidP="00D32F54" w:rsidRDefault="00DD62B8" w14:paraId="25F25306" w14:textId="0230D0B4">
      <w:pPr>
        <w:ind w:left="360" w:hanging="360"/>
        <w:rPr>
          <w:sz w:val="22"/>
          <w:szCs w:val="22"/>
        </w:rPr>
      </w:pPr>
      <w:r w:rsidRPr="00EC37E7">
        <w:rPr>
          <w:sz w:val="22"/>
          <w:szCs w:val="22"/>
        </w:rPr>
        <w:t>7.</w:t>
      </w:r>
      <w:r w:rsidRPr="00EC37E7">
        <w:rPr>
          <w:sz w:val="22"/>
          <w:szCs w:val="22"/>
        </w:rPr>
        <w:tab/>
      </w:r>
      <w:r w:rsidRPr="00EC37E7" w:rsidR="00F24684">
        <w:rPr>
          <w:sz w:val="22"/>
          <w:szCs w:val="22"/>
        </w:rPr>
        <w:t>As detailed above,</w:t>
      </w:r>
      <w:r w:rsidRPr="00EC37E7" w:rsidR="00C35937">
        <w:rPr>
          <w:sz w:val="22"/>
          <w:szCs w:val="22"/>
        </w:rPr>
        <w:t xml:space="preserve"> the Commission has established certain response times during the pleading cycle that are less than 30 days.  </w:t>
      </w:r>
      <w:r w:rsidRPr="00EC37E7" w:rsidR="00EB3D03">
        <w:rPr>
          <w:sz w:val="22"/>
          <w:szCs w:val="22"/>
        </w:rPr>
        <w:t>These response times are necessary to</w:t>
      </w:r>
      <w:r w:rsidRPr="00EC37E7" w:rsidR="00F24684">
        <w:rPr>
          <w:sz w:val="22"/>
          <w:szCs w:val="22"/>
        </w:rPr>
        <w:t xml:space="preserve"> the expeditious </w:t>
      </w:r>
      <w:r w:rsidRPr="00EC37E7" w:rsidR="00EB3D03">
        <w:rPr>
          <w:sz w:val="22"/>
          <w:szCs w:val="22"/>
        </w:rPr>
        <w:t xml:space="preserve">resolution of </w:t>
      </w:r>
      <w:r w:rsidR="009E71DB">
        <w:rPr>
          <w:sz w:val="22"/>
          <w:szCs w:val="22"/>
        </w:rPr>
        <w:t xml:space="preserve">formal </w:t>
      </w:r>
      <w:r w:rsidRPr="00EC37E7" w:rsidR="00EB3D03">
        <w:rPr>
          <w:sz w:val="22"/>
          <w:szCs w:val="22"/>
        </w:rPr>
        <w:t>complaints</w:t>
      </w:r>
      <w:r w:rsidRPr="00EC37E7" w:rsidR="00F24684">
        <w:rPr>
          <w:sz w:val="22"/>
          <w:szCs w:val="22"/>
        </w:rPr>
        <w:t xml:space="preserve"> (some of which are subject to statutory deadlines), and the response times are comparable to response times applicable to proceedings in federal district courts.</w:t>
      </w:r>
      <w:r w:rsidRPr="00EC37E7" w:rsidR="00EB3D03">
        <w:rPr>
          <w:sz w:val="22"/>
          <w:szCs w:val="22"/>
        </w:rPr>
        <w:t xml:space="preserve"> </w:t>
      </w:r>
    </w:p>
    <w:p w:rsidRPr="003A4189" w:rsidR="00EE5A6E" w:rsidP="00D32F54" w:rsidRDefault="00EC75CD" w14:paraId="5C67D782" w14:textId="77777777">
      <w:pPr>
        <w:ind w:left="360" w:hanging="360"/>
        <w:rPr>
          <w:sz w:val="22"/>
          <w:szCs w:val="22"/>
        </w:rPr>
      </w:pPr>
      <w:r w:rsidRPr="00EC37E7">
        <w:rPr>
          <w:sz w:val="22"/>
          <w:szCs w:val="22"/>
        </w:rPr>
        <w:tab/>
      </w:r>
    </w:p>
    <w:p w:rsidRPr="00583077" w:rsidR="00EB3D03" w:rsidP="00D32F54" w:rsidRDefault="00D94D23" w14:paraId="16C37743" w14:textId="1E1432B0">
      <w:pPr>
        <w:ind w:left="360" w:hanging="360"/>
        <w:rPr>
          <w:sz w:val="22"/>
          <w:szCs w:val="22"/>
        </w:rPr>
      </w:pPr>
      <w:r w:rsidRPr="003A4189">
        <w:rPr>
          <w:sz w:val="22"/>
          <w:szCs w:val="22"/>
        </w:rPr>
        <w:t>8.</w:t>
      </w:r>
      <w:r w:rsidRPr="003A4189">
        <w:rPr>
          <w:sz w:val="22"/>
          <w:szCs w:val="22"/>
        </w:rPr>
        <w:tab/>
      </w:r>
      <w:r w:rsidRPr="003A4189" w:rsidR="00EB3D03">
        <w:rPr>
          <w:sz w:val="22"/>
          <w:szCs w:val="22"/>
        </w:rPr>
        <w:t>The Commission published a notice in the Federal Register initiat</w:t>
      </w:r>
      <w:r w:rsidRPr="003A4189" w:rsidR="00BB1511">
        <w:rPr>
          <w:sz w:val="22"/>
          <w:szCs w:val="22"/>
        </w:rPr>
        <w:t xml:space="preserve">ing a 60-day comment period </w:t>
      </w:r>
      <w:proofErr w:type="gramStart"/>
      <w:r w:rsidRPr="003A4189" w:rsidR="00BB1511">
        <w:rPr>
          <w:sz w:val="22"/>
          <w:szCs w:val="22"/>
        </w:rPr>
        <w:t>o</w:t>
      </w:r>
      <w:r w:rsidRPr="00583077" w:rsidR="00BB1511">
        <w:rPr>
          <w:sz w:val="22"/>
          <w:szCs w:val="22"/>
        </w:rPr>
        <w:t xml:space="preserve">n </w:t>
      </w:r>
      <w:r w:rsidRPr="00A01570" w:rsidR="00EC37E7">
        <w:rPr>
          <w:sz w:val="22"/>
          <w:szCs w:val="22"/>
          <w:highlight w:val="yellow"/>
        </w:rPr>
        <w:t xml:space="preserve"> </w:t>
      </w:r>
      <w:r w:rsidR="00544EF0">
        <w:rPr>
          <w:sz w:val="22"/>
          <w:szCs w:val="22"/>
        </w:rPr>
        <w:t>July</w:t>
      </w:r>
      <w:proofErr w:type="gramEnd"/>
      <w:r w:rsidR="00544EF0">
        <w:rPr>
          <w:sz w:val="22"/>
          <w:szCs w:val="22"/>
        </w:rPr>
        <w:t xml:space="preserve"> 27, 2020 </w:t>
      </w:r>
      <w:r w:rsidRPr="00F80567" w:rsidR="00032BB3">
        <w:rPr>
          <w:sz w:val="22"/>
          <w:szCs w:val="22"/>
        </w:rPr>
        <w:t>(</w:t>
      </w:r>
      <w:r w:rsidR="00544EF0">
        <w:rPr>
          <w:sz w:val="22"/>
          <w:szCs w:val="22"/>
        </w:rPr>
        <w:t xml:space="preserve">85 </w:t>
      </w:r>
      <w:r w:rsidRPr="00F80567" w:rsidR="00032BB3">
        <w:rPr>
          <w:sz w:val="22"/>
          <w:szCs w:val="22"/>
        </w:rPr>
        <w:t>FR</w:t>
      </w:r>
      <w:r w:rsidR="00544EF0">
        <w:rPr>
          <w:sz w:val="22"/>
          <w:szCs w:val="22"/>
        </w:rPr>
        <w:t xml:space="preserve"> 45215</w:t>
      </w:r>
      <w:r w:rsidRPr="00F80567" w:rsidR="00032BB3">
        <w:rPr>
          <w:sz w:val="22"/>
          <w:szCs w:val="22"/>
        </w:rPr>
        <w:t>)</w:t>
      </w:r>
      <w:r w:rsidRPr="00984E65" w:rsidR="00C233E1">
        <w:rPr>
          <w:sz w:val="22"/>
          <w:szCs w:val="22"/>
        </w:rPr>
        <w:t xml:space="preserve">.  </w:t>
      </w:r>
      <w:r w:rsidRPr="00395BC9" w:rsidR="00EB3D03">
        <w:rPr>
          <w:sz w:val="22"/>
          <w:szCs w:val="22"/>
        </w:rPr>
        <w:t>No comments were received as a result of this notice.</w:t>
      </w:r>
      <w:r w:rsidRPr="002C6079" w:rsidR="00721472">
        <w:rPr>
          <w:color w:val="FF0000"/>
          <w:sz w:val="22"/>
          <w:szCs w:val="22"/>
        </w:rPr>
        <w:t xml:space="preserve">  </w:t>
      </w:r>
      <w:r w:rsidRPr="003A4189" w:rsidR="00721472">
        <w:rPr>
          <w:sz w:val="22"/>
          <w:szCs w:val="22"/>
        </w:rPr>
        <w:t>A copy of the notice is included in this submission to the OMB.</w:t>
      </w:r>
    </w:p>
    <w:p w:rsidRPr="00583077" w:rsidR="00EB3D03" w:rsidP="00D32F54" w:rsidRDefault="00EB3D03" w14:paraId="63C3016E" w14:textId="77777777">
      <w:pPr>
        <w:ind w:left="360" w:hanging="360"/>
        <w:rPr>
          <w:sz w:val="22"/>
          <w:szCs w:val="22"/>
        </w:rPr>
      </w:pPr>
    </w:p>
    <w:p w:rsidRPr="00583077" w:rsidR="00EB3D03" w:rsidP="00D32F54" w:rsidRDefault="00D94D23" w14:paraId="4B1ACCBA" w14:textId="77777777">
      <w:pPr>
        <w:ind w:left="360" w:hanging="360"/>
        <w:rPr>
          <w:sz w:val="22"/>
          <w:szCs w:val="22"/>
        </w:rPr>
      </w:pPr>
      <w:r w:rsidRPr="00583077">
        <w:rPr>
          <w:sz w:val="22"/>
          <w:szCs w:val="22"/>
        </w:rPr>
        <w:t>9.</w:t>
      </w:r>
      <w:r w:rsidRPr="00583077">
        <w:rPr>
          <w:sz w:val="22"/>
          <w:szCs w:val="22"/>
        </w:rPr>
        <w:tab/>
      </w:r>
      <w:r w:rsidRPr="00583077" w:rsidR="00EB3D03">
        <w:rPr>
          <w:sz w:val="22"/>
          <w:szCs w:val="22"/>
        </w:rPr>
        <w:t>No gifts or payments will be given to respondent for this collection.</w:t>
      </w:r>
    </w:p>
    <w:p w:rsidRPr="00583077" w:rsidR="00EB3D03" w:rsidP="00D32F54" w:rsidRDefault="00EB3D03" w14:paraId="5E2CC765" w14:textId="77777777">
      <w:pPr>
        <w:ind w:left="360" w:hanging="360"/>
        <w:rPr>
          <w:sz w:val="22"/>
          <w:szCs w:val="22"/>
        </w:rPr>
      </w:pPr>
    </w:p>
    <w:p w:rsidRPr="00583077" w:rsidR="00EB3D03" w:rsidP="00D32F54" w:rsidRDefault="00EB3D03" w14:paraId="76EA66FF" w14:textId="35EDAB12">
      <w:pPr>
        <w:ind w:left="360" w:hanging="360"/>
        <w:rPr>
          <w:sz w:val="22"/>
          <w:szCs w:val="22"/>
        </w:rPr>
      </w:pPr>
      <w:r w:rsidRPr="00583077">
        <w:rPr>
          <w:sz w:val="22"/>
          <w:szCs w:val="22"/>
        </w:rPr>
        <w:t>10.</w:t>
      </w:r>
      <w:r w:rsidRPr="00583077" w:rsidR="00D94D23">
        <w:rPr>
          <w:sz w:val="22"/>
          <w:szCs w:val="22"/>
        </w:rPr>
        <w:tab/>
      </w:r>
      <w:r w:rsidRPr="00583077" w:rsidR="009317DF">
        <w:rPr>
          <w:sz w:val="22"/>
          <w:szCs w:val="22"/>
        </w:rPr>
        <w:t>The Formal Complaint Rules contain a process by which confidential treatment can be afforded for material that a party believes in good faith falls within an exemption to disclosure under the Freedom of Information Act.</w:t>
      </w:r>
      <w:r w:rsidRPr="00583077" w:rsidR="00721472">
        <w:rPr>
          <w:sz w:val="22"/>
          <w:szCs w:val="22"/>
        </w:rPr>
        <w:t xml:space="preserve">  </w:t>
      </w:r>
      <w:r w:rsidRPr="00583077" w:rsidR="00721472">
        <w:rPr>
          <w:i/>
          <w:sz w:val="22"/>
          <w:szCs w:val="22"/>
        </w:rPr>
        <w:t xml:space="preserve">See </w:t>
      </w:r>
      <w:r w:rsidRPr="00583077" w:rsidR="00721472">
        <w:rPr>
          <w:sz w:val="22"/>
          <w:szCs w:val="22"/>
        </w:rPr>
        <w:t>47</w:t>
      </w:r>
      <w:r w:rsidRPr="00583077" w:rsidR="009317DF">
        <w:rPr>
          <w:sz w:val="22"/>
          <w:szCs w:val="22"/>
        </w:rPr>
        <w:t xml:space="preserve"> C.F.R. § </w:t>
      </w:r>
      <w:r w:rsidRPr="00583077">
        <w:rPr>
          <w:sz w:val="22"/>
          <w:szCs w:val="22"/>
        </w:rPr>
        <w:t>1.731</w:t>
      </w:r>
      <w:r w:rsidRPr="00583077" w:rsidR="009317DF">
        <w:rPr>
          <w:sz w:val="22"/>
          <w:szCs w:val="22"/>
        </w:rPr>
        <w:t>.</w:t>
      </w:r>
      <w:r w:rsidRPr="00583077" w:rsidR="007E14BA">
        <w:rPr>
          <w:sz w:val="22"/>
          <w:szCs w:val="22"/>
        </w:rPr>
        <w:t xml:space="preserve">  In addition, the Commission has both a SORN and PIA to cover any PII that may be submitted, as noted in Question 1. </w:t>
      </w:r>
    </w:p>
    <w:p w:rsidRPr="00583077" w:rsidR="00EB3D03" w:rsidP="00D32F54" w:rsidRDefault="00EB3D03" w14:paraId="197E47C4" w14:textId="77777777">
      <w:pPr>
        <w:ind w:left="360" w:hanging="360"/>
        <w:rPr>
          <w:sz w:val="22"/>
          <w:szCs w:val="22"/>
        </w:rPr>
      </w:pPr>
    </w:p>
    <w:p w:rsidRPr="00583077" w:rsidR="00EB3D03" w:rsidP="00D32F54" w:rsidRDefault="00EB3D03" w14:paraId="1C93D8E3" w14:textId="77777777">
      <w:pPr>
        <w:ind w:left="360" w:hanging="360"/>
        <w:rPr>
          <w:sz w:val="22"/>
          <w:szCs w:val="22"/>
        </w:rPr>
      </w:pPr>
      <w:r w:rsidRPr="00583077">
        <w:rPr>
          <w:sz w:val="22"/>
          <w:szCs w:val="22"/>
        </w:rPr>
        <w:t>11.</w:t>
      </w:r>
      <w:r w:rsidRPr="00583077" w:rsidR="00EF1923">
        <w:rPr>
          <w:sz w:val="22"/>
          <w:szCs w:val="22"/>
        </w:rPr>
        <w:tab/>
      </w:r>
      <w:r w:rsidRPr="00583077">
        <w:rPr>
          <w:sz w:val="22"/>
          <w:szCs w:val="22"/>
        </w:rPr>
        <w:t xml:space="preserve">This collection </w:t>
      </w:r>
      <w:r w:rsidRPr="00583077" w:rsidR="007E14BA">
        <w:rPr>
          <w:sz w:val="22"/>
          <w:szCs w:val="22"/>
        </w:rPr>
        <w:t xml:space="preserve">may </w:t>
      </w:r>
      <w:r w:rsidRPr="00583077">
        <w:rPr>
          <w:sz w:val="22"/>
          <w:szCs w:val="22"/>
        </w:rPr>
        <w:t xml:space="preserve">address </w:t>
      </w:r>
      <w:r w:rsidRPr="00583077" w:rsidR="007E14BA">
        <w:rPr>
          <w:sz w:val="22"/>
          <w:szCs w:val="22"/>
        </w:rPr>
        <w:t xml:space="preserve">personal </w:t>
      </w:r>
      <w:r w:rsidRPr="00583077">
        <w:rPr>
          <w:sz w:val="22"/>
          <w:szCs w:val="22"/>
        </w:rPr>
        <w:t>matters of a sensitive nature</w:t>
      </w:r>
      <w:r w:rsidRPr="00583077" w:rsidR="007E14BA">
        <w:rPr>
          <w:sz w:val="22"/>
          <w:szCs w:val="22"/>
        </w:rPr>
        <w:t xml:space="preserve"> such as PII.  As </w:t>
      </w:r>
      <w:r w:rsidRPr="00583077" w:rsidR="00A25705">
        <w:rPr>
          <w:sz w:val="22"/>
          <w:szCs w:val="22"/>
        </w:rPr>
        <w:t>noted in Question 1</w:t>
      </w:r>
      <w:r w:rsidRPr="00583077" w:rsidR="007E14BA">
        <w:rPr>
          <w:sz w:val="22"/>
          <w:szCs w:val="22"/>
        </w:rPr>
        <w:t>, the FCC has both a SORN and a PIA to cover this PII</w:t>
      </w:r>
      <w:r w:rsidRPr="00583077" w:rsidR="00A25705">
        <w:rPr>
          <w:sz w:val="22"/>
          <w:szCs w:val="22"/>
        </w:rPr>
        <w:t>.</w:t>
      </w:r>
    </w:p>
    <w:p w:rsidRPr="00583077" w:rsidR="00EB3D03" w:rsidP="00D32F54" w:rsidRDefault="00EB3D03" w14:paraId="6EF43628" w14:textId="77777777">
      <w:pPr>
        <w:ind w:left="360" w:hanging="360"/>
        <w:rPr>
          <w:sz w:val="22"/>
          <w:szCs w:val="22"/>
        </w:rPr>
      </w:pPr>
    </w:p>
    <w:p w:rsidR="00D32F54" w:rsidP="00D32F54" w:rsidRDefault="00EF1923" w14:paraId="75967318" w14:textId="2135BF9A">
      <w:pPr>
        <w:suppressAutoHyphens/>
        <w:ind w:left="360" w:hanging="360"/>
        <w:rPr>
          <w:sz w:val="22"/>
          <w:szCs w:val="22"/>
        </w:rPr>
      </w:pPr>
      <w:r w:rsidRPr="003A4189">
        <w:rPr>
          <w:sz w:val="22"/>
          <w:szCs w:val="22"/>
        </w:rPr>
        <w:t>12.</w:t>
      </w:r>
      <w:r w:rsidRPr="003A4189">
        <w:rPr>
          <w:sz w:val="22"/>
          <w:szCs w:val="22"/>
        </w:rPr>
        <w:tab/>
      </w:r>
      <w:r w:rsidR="00D13FEF">
        <w:rPr>
          <w:sz w:val="22"/>
          <w:szCs w:val="22"/>
        </w:rPr>
        <w:t xml:space="preserve">This collection accounts for formal complaints filed pursuant to Sections 1.720 </w:t>
      </w:r>
      <w:r w:rsidRPr="000722DE" w:rsidR="00D13FEF">
        <w:rPr>
          <w:i/>
          <w:sz w:val="22"/>
          <w:szCs w:val="22"/>
        </w:rPr>
        <w:t>et seq</w:t>
      </w:r>
      <w:r w:rsidR="00D13FEF">
        <w:rPr>
          <w:sz w:val="22"/>
          <w:szCs w:val="22"/>
        </w:rPr>
        <w:t>.  We anticipate that two filing parties will generally be involved (the complainant and the defendant/responding</w:t>
      </w:r>
      <w:r w:rsidR="000B336A">
        <w:rPr>
          <w:sz w:val="22"/>
          <w:szCs w:val="22"/>
        </w:rPr>
        <w:t xml:space="preserve"> party). </w:t>
      </w:r>
      <w:r w:rsidR="00A817AD">
        <w:rPr>
          <w:sz w:val="22"/>
          <w:szCs w:val="22"/>
        </w:rPr>
        <w:t xml:space="preserve"> </w:t>
      </w:r>
      <w:r w:rsidR="00E40CE6">
        <w:rPr>
          <w:sz w:val="22"/>
          <w:szCs w:val="22"/>
        </w:rPr>
        <w:t>Formal complaints entail adjudication of complaints between private parties: the FCC does not “investigate” these matters</w:t>
      </w:r>
      <w:r w:rsidR="00681C29">
        <w:rPr>
          <w:sz w:val="22"/>
          <w:szCs w:val="22"/>
        </w:rPr>
        <w:t xml:space="preserve"> due to the nature of these disputes</w:t>
      </w:r>
      <w:r w:rsidR="00E40CE6">
        <w:rPr>
          <w:sz w:val="22"/>
          <w:szCs w:val="22"/>
        </w:rPr>
        <w:t xml:space="preserve">. </w:t>
      </w:r>
      <w:r w:rsidR="00681C29">
        <w:rPr>
          <w:sz w:val="22"/>
          <w:szCs w:val="22"/>
        </w:rPr>
        <w:t xml:space="preserve"> These proceedings</w:t>
      </w:r>
      <w:r w:rsidR="000E639F">
        <w:rPr>
          <w:sz w:val="22"/>
          <w:szCs w:val="22"/>
        </w:rPr>
        <w:t>, as noted above,</w:t>
      </w:r>
      <w:r w:rsidR="00681C29">
        <w:rPr>
          <w:sz w:val="22"/>
          <w:szCs w:val="22"/>
        </w:rPr>
        <w:t xml:space="preserve"> are akin to filing a lawsuit in federal court.  </w:t>
      </w:r>
      <w:r w:rsidR="000B336A">
        <w:rPr>
          <w:sz w:val="22"/>
          <w:szCs w:val="22"/>
        </w:rPr>
        <w:t xml:space="preserve">The </w:t>
      </w:r>
      <w:r w:rsidRPr="003A4189" w:rsidR="00720F8C">
        <w:rPr>
          <w:sz w:val="22"/>
          <w:szCs w:val="22"/>
        </w:rPr>
        <w:t>following represents the estimates of the ho</w:t>
      </w:r>
      <w:r w:rsidRPr="003A4189">
        <w:rPr>
          <w:sz w:val="22"/>
          <w:szCs w:val="22"/>
        </w:rPr>
        <w:t xml:space="preserve">ur </w:t>
      </w:r>
      <w:r w:rsidRPr="003A4189" w:rsidR="00720F8C">
        <w:rPr>
          <w:sz w:val="22"/>
          <w:szCs w:val="22"/>
        </w:rPr>
        <w:t>burdens of the collections of information</w:t>
      </w:r>
      <w:r w:rsidRPr="003A4189" w:rsidR="002E3B98">
        <w:rPr>
          <w:sz w:val="22"/>
          <w:szCs w:val="22"/>
        </w:rPr>
        <w:t xml:space="preserve"> relating to formal complaint proceedings</w:t>
      </w:r>
      <w:r w:rsidR="006400C3">
        <w:rPr>
          <w:sz w:val="22"/>
          <w:szCs w:val="22"/>
        </w:rPr>
        <w:t xml:space="preserve">. </w:t>
      </w:r>
      <w:r w:rsidRPr="003A4189" w:rsidR="002E3B98">
        <w:rPr>
          <w:sz w:val="22"/>
          <w:szCs w:val="22"/>
        </w:rPr>
        <w:t xml:space="preserve">  </w:t>
      </w:r>
    </w:p>
    <w:p w:rsidRPr="003A4189" w:rsidR="00D13FEF" w:rsidP="00D32F54" w:rsidRDefault="00D13FEF" w14:paraId="3371A5EC" w14:textId="77777777">
      <w:pPr>
        <w:suppressAutoHyphens/>
        <w:ind w:left="360" w:hanging="360"/>
        <w:rPr>
          <w:sz w:val="22"/>
          <w:szCs w:val="22"/>
        </w:rPr>
      </w:pPr>
    </w:p>
    <w:p w:rsidRPr="003A4189" w:rsidR="00D32F54" w:rsidP="00D32F54" w:rsidRDefault="002E3B98" w14:paraId="2BE3548F" w14:textId="17C0DC7E">
      <w:pPr>
        <w:suppressAutoHyphens/>
        <w:ind w:left="360"/>
        <w:rPr>
          <w:sz w:val="22"/>
          <w:szCs w:val="22"/>
        </w:rPr>
      </w:pPr>
      <w:r w:rsidRPr="003A4189">
        <w:rPr>
          <w:sz w:val="22"/>
          <w:szCs w:val="22"/>
        </w:rPr>
        <w:t xml:space="preserve">The Commission estimates that </w:t>
      </w:r>
      <w:r w:rsidR="00D13FEF">
        <w:rPr>
          <w:sz w:val="22"/>
          <w:szCs w:val="22"/>
        </w:rPr>
        <w:t>5</w:t>
      </w:r>
      <w:r w:rsidRPr="003A4189">
        <w:rPr>
          <w:sz w:val="22"/>
          <w:szCs w:val="22"/>
        </w:rPr>
        <w:t xml:space="preserve"> formal complaints</w:t>
      </w:r>
      <w:r w:rsidR="00991C0E">
        <w:rPr>
          <w:sz w:val="22"/>
          <w:szCs w:val="22"/>
        </w:rPr>
        <w:t xml:space="preserve"> and related </w:t>
      </w:r>
      <w:r w:rsidR="006400C3">
        <w:rPr>
          <w:sz w:val="22"/>
          <w:szCs w:val="22"/>
        </w:rPr>
        <w:t xml:space="preserve">pleadings </w:t>
      </w:r>
      <w:r w:rsidRPr="003A4189">
        <w:rPr>
          <w:sz w:val="22"/>
          <w:szCs w:val="22"/>
        </w:rPr>
        <w:t>will be filed</w:t>
      </w:r>
      <w:r w:rsidRPr="003A4189" w:rsidR="0094051E">
        <w:rPr>
          <w:sz w:val="22"/>
          <w:szCs w:val="22"/>
        </w:rPr>
        <w:t xml:space="preserve"> each year</w:t>
      </w:r>
      <w:r w:rsidRPr="003A4189">
        <w:rPr>
          <w:sz w:val="22"/>
          <w:szCs w:val="22"/>
        </w:rPr>
        <w:t xml:space="preserve">, including FCC 485 forms with </w:t>
      </w:r>
      <w:r w:rsidR="006400C3">
        <w:rPr>
          <w:sz w:val="22"/>
          <w:szCs w:val="22"/>
        </w:rPr>
        <w:t>the filed</w:t>
      </w:r>
      <w:r w:rsidRPr="003A4189">
        <w:rPr>
          <w:sz w:val="22"/>
          <w:szCs w:val="22"/>
        </w:rPr>
        <w:t xml:space="preserve"> complaints.</w:t>
      </w:r>
      <w:r w:rsidRPr="003A4189" w:rsidR="00972E56">
        <w:rPr>
          <w:sz w:val="22"/>
          <w:szCs w:val="22"/>
        </w:rPr>
        <w:t xml:space="preserve">  In addition, the Commission estimates that</w:t>
      </w:r>
      <w:r w:rsidR="00681C29">
        <w:rPr>
          <w:sz w:val="22"/>
          <w:szCs w:val="22"/>
        </w:rPr>
        <w:t xml:space="preserve"> perhaps as many as </w:t>
      </w:r>
      <w:r w:rsidR="00991C0E">
        <w:rPr>
          <w:sz w:val="22"/>
          <w:szCs w:val="22"/>
        </w:rPr>
        <w:t>3</w:t>
      </w:r>
      <w:r w:rsidRPr="003A4189" w:rsidR="00972E56">
        <w:rPr>
          <w:sz w:val="22"/>
          <w:szCs w:val="22"/>
        </w:rPr>
        <w:t xml:space="preserve"> requests for </w:t>
      </w:r>
      <w:r w:rsidR="009C52FB">
        <w:rPr>
          <w:sz w:val="22"/>
          <w:szCs w:val="22"/>
        </w:rPr>
        <w:t xml:space="preserve">accelerated docket treatment of a formal complaint may </w:t>
      </w:r>
      <w:r w:rsidRPr="003A4189" w:rsidR="00972E56">
        <w:rPr>
          <w:sz w:val="22"/>
          <w:szCs w:val="22"/>
        </w:rPr>
        <w:t>be received</w:t>
      </w:r>
      <w:r w:rsidR="00CD41E4">
        <w:rPr>
          <w:sz w:val="22"/>
          <w:szCs w:val="22"/>
        </w:rPr>
        <w:t xml:space="preserve">. </w:t>
      </w:r>
      <w:r w:rsidRPr="003A4189" w:rsidR="00972E56">
        <w:rPr>
          <w:sz w:val="22"/>
          <w:szCs w:val="22"/>
        </w:rPr>
        <w:t xml:space="preserve"> </w:t>
      </w:r>
    </w:p>
    <w:p w:rsidRPr="003A4189" w:rsidR="00850C68" w:rsidP="00D32F54" w:rsidRDefault="00850C68" w14:paraId="4B2FAAF8" w14:textId="5369CB96">
      <w:pPr>
        <w:suppressAutoHyphens/>
        <w:ind w:left="360"/>
        <w:rPr>
          <w:sz w:val="22"/>
          <w:szCs w:val="22"/>
        </w:rPr>
      </w:pPr>
    </w:p>
    <w:p w:rsidR="00972E56" w:rsidP="00D32F54" w:rsidRDefault="00972E56" w14:paraId="7EBECEB2" w14:textId="75ADE89B">
      <w:pPr>
        <w:suppressAutoHyphens/>
        <w:ind w:left="360"/>
        <w:rPr>
          <w:spacing w:val="-3"/>
          <w:sz w:val="22"/>
          <w:szCs w:val="22"/>
        </w:rPr>
      </w:pPr>
      <w:r w:rsidRPr="003A4189">
        <w:rPr>
          <w:sz w:val="22"/>
          <w:szCs w:val="22"/>
        </w:rPr>
        <w:lastRenderedPageBreak/>
        <w:t xml:space="preserve">These </w:t>
      </w:r>
      <w:r w:rsidRPr="003A4189" w:rsidR="00AD04EF">
        <w:rPr>
          <w:sz w:val="22"/>
          <w:szCs w:val="22"/>
        </w:rPr>
        <w:t>e</w:t>
      </w:r>
      <w:r w:rsidR="00AD04EF">
        <w:rPr>
          <w:sz w:val="22"/>
          <w:szCs w:val="22"/>
        </w:rPr>
        <w:t>s</w:t>
      </w:r>
      <w:r w:rsidRPr="003A4189" w:rsidR="00AD04EF">
        <w:rPr>
          <w:sz w:val="22"/>
          <w:szCs w:val="22"/>
        </w:rPr>
        <w:t>timates</w:t>
      </w:r>
      <w:r w:rsidRPr="003A4189">
        <w:rPr>
          <w:sz w:val="22"/>
          <w:szCs w:val="22"/>
        </w:rPr>
        <w:t xml:space="preserve"> are </w:t>
      </w:r>
      <w:r w:rsidRPr="003A4189">
        <w:rPr>
          <w:spacing w:val="-3"/>
          <w:sz w:val="22"/>
          <w:szCs w:val="22"/>
        </w:rPr>
        <w:t xml:space="preserve">based on FCC staff's knowledge and </w:t>
      </w:r>
      <w:r w:rsidRPr="003A4189" w:rsidR="00EB1640">
        <w:rPr>
          <w:spacing w:val="-3"/>
          <w:sz w:val="22"/>
          <w:szCs w:val="22"/>
        </w:rPr>
        <w:t xml:space="preserve">experience, as are the estimates of preparation times.  </w:t>
      </w:r>
      <w:r w:rsidR="00073D8B">
        <w:rPr>
          <w:spacing w:val="-3"/>
          <w:sz w:val="22"/>
          <w:szCs w:val="22"/>
        </w:rPr>
        <w:t>With this collection renewal, t</w:t>
      </w:r>
      <w:r w:rsidR="00991C0E">
        <w:rPr>
          <w:spacing w:val="-3"/>
          <w:sz w:val="22"/>
          <w:szCs w:val="22"/>
        </w:rPr>
        <w:t xml:space="preserve">hese estimates reflect staff experience that on average there are five </w:t>
      </w:r>
      <w:r w:rsidR="00D13FEF">
        <w:rPr>
          <w:spacing w:val="-3"/>
          <w:sz w:val="22"/>
          <w:szCs w:val="22"/>
        </w:rPr>
        <w:t>new f</w:t>
      </w:r>
      <w:r w:rsidR="00097A86">
        <w:rPr>
          <w:spacing w:val="-3"/>
          <w:sz w:val="22"/>
          <w:szCs w:val="22"/>
        </w:rPr>
        <w:t xml:space="preserve">ormal complaint proceedings </w:t>
      </w:r>
      <w:r w:rsidR="00991C0E">
        <w:rPr>
          <w:spacing w:val="-3"/>
          <w:sz w:val="22"/>
          <w:szCs w:val="22"/>
        </w:rPr>
        <w:t>per year</w:t>
      </w:r>
      <w:r w:rsidR="009C52FB">
        <w:rPr>
          <w:spacing w:val="-3"/>
          <w:sz w:val="22"/>
          <w:szCs w:val="22"/>
        </w:rPr>
        <w:t>.</w:t>
      </w:r>
      <w:r w:rsidR="00991C0E">
        <w:rPr>
          <w:spacing w:val="-3"/>
          <w:sz w:val="22"/>
          <w:szCs w:val="22"/>
        </w:rPr>
        <w:t xml:space="preserve"> </w:t>
      </w:r>
    </w:p>
    <w:p w:rsidR="006C3BE3" w:rsidP="00D32F54" w:rsidRDefault="006C3BE3" w14:paraId="4A7C902C" w14:textId="77777777">
      <w:pPr>
        <w:suppressAutoHyphens/>
        <w:ind w:left="360"/>
        <w:rPr>
          <w:spacing w:val="-3"/>
          <w:sz w:val="22"/>
          <w:szCs w:val="22"/>
        </w:rPr>
      </w:pPr>
    </w:p>
    <w:p w:rsidRPr="003A4189" w:rsidR="006C3BE3" w:rsidP="00D32F54" w:rsidRDefault="006C3BE3" w14:paraId="27B3D143" w14:textId="6FEE3E69">
      <w:pPr>
        <w:suppressAutoHyphens/>
        <w:ind w:left="360"/>
        <w:rPr>
          <w:spacing w:val="-3"/>
          <w:sz w:val="22"/>
          <w:szCs w:val="22"/>
        </w:rPr>
      </w:pPr>
      <w:r w:rsidRPr="000B29FE">
        <w:rPr>
          <w:spacing w:val="-3"/>
          <w:sz w:val="22"/>
          <w:szCs w:val="22"/>
        </w:rPr>
        <w:t>We assume that the complainant/defendant will use contract attorneys in the prepara</w:t>
      </w:r>
      <w:r>
        <w:rPr>
          <w:spacing w:val="-3"/>
          <w:sz w:val="22"/>
          <w:szCs w:val="22"/>
        </w:rPr>
        <w:t xml:space="preserve">tion of most required documents. </w:t>
      </w:r>
    </w:p>
    <w:p w:rsidR="00185688" w:rsidP="00D32F54" w:rsidRDefault="00185688" w14:paraId="790C845D" w14:textId="3D82DFBC">
      <w:pPr>
        <w:suppressAutoHyphens/>
        <w:ind w:left="360"/>
        <w:rPr>
          <w:spacing w:val="-3"/>
          <w:sz w:val="22"/>
          <w:szCs w:val="22"/>
        </w:rPr>
      </w:pPr>
    </w:p>
    <w:p w:rsidR="00CD50F0" w:rsidP="00D32F54" w:rsidRDefault="000B6C8B" w14:paraId="1268C531" w14:textId="375468F5">
      <w:pPr>
        <w:suppressAutoHyphens/>
        <w:ind w:left="360"/>
        <w:rPr>
          <w:spacing w:val="-3"/>
          <w:sz w:val="22"/>
          <w:szCs w:val="22"/>
        </w:rPr>
      </w:pPr>
      <w:r w:rsidRPr="003A4189">
        <w:rPr>
          <w:b/>
          <w:spacing w:val="-3"/>
          <w:sz w:val="22"/>
          <w:szCs w:val="22"/>
        </w:rPr>
        <w:t xml:space="preserve">Total Number of Respondents: </w:t>
      </w:r>
      <w:r w:rsidR="00C45949">
        <w:rPr>
          <w:spacing w:val="-3"/>
          <w:sz w:val="22"/>
          <w:szCs w:val="22"/>
        </w:rPr>
        <w:t xml:space="preserve"> </w:t>
      </w:r>
      <w:r w:rsidR="004E144C">
        <w:rPr>
          <w:spacing w:val="-3"/>
          <w:sz w:val="22"/>
          <w:szCs w:val="22"/>
        </w:rPr>
        <w:t>5</w:t>
      </w:r>
    </w:p>
    <w:p w:rsidR="000B6C8B" w:rsidP="00D32F54" w:rsidRDefault="00CD50F0" w14:paraId="703ECDCE" w14:textId="32F238C0">
      <w:pPr>
        <w:suppressAutoHyphens/>
        <w:ind w:left="360"/>
        <w:rPr>
          <w:spacing w:val="-3"/>
          <w:sz w:val="22"/>
          <w:szCs w:val="22"/>
        </w:rPr>
      </w:pPr>
      <w:r>
        <w:rPr>
          <w:b/>
          <w:spacing w:val="-3"/>
          <w:sz w:val="22"/>
          <w:szCs w:val="22"/>
        </w:rPr>
        <w:t>Total Number of Annual Re</w:t>
      </w:r>
      <w:r w:rsidR="00C17F87">
        <w:rPr>
          <w:b/>
          <w:spacing w:val="-3"/>
          <w:sz w:val="22"/>
          <w:szCs w:val="22"/>
        </w:rPr>
        <w:t>s</w:t>
      </w:r>
      <w:r>
        <w:rPr>
          <w:b/>
          <w:spacing w:val="-3"/>
          <w:sz w:val="22"/>
          <w:szCs w:val="22"/>
        </w:rPr>
        <w:t>ponses</w:t>
      </w:r>
      <w:r w:rsidRPr="00032BB3">
        <w:rPr>
          <w:spacing w:val="-3"/>
          <w:sz w:val="22"/>
          <w:szCs w:val="22"/>
        </w:rPr>
        <w:t xml:space="preserve">:  </w:t>
      </w:r>
      <w:r w:rsidR="00681C29">
        <w:rPr>
          <w:spacing w:val="-3"/>
          <w:sz w:val="22"/>
          <w:szCs w:val="22"/>
        </w:rPr>
        <w:t xml:space="preserve">13 </w:t>
      </w:r>
      <w:r w:rsidRPr="00032BB3">
        <w:rPr>
          <w:spacing w:val="-3"/>
          <w:sz w:val="22"/>
          <w:szCs w:val="22"/>
        </w:rPr>
        <w:t xml:space="preserve">filings </w:t>
      </w:r>
    </w:p>
    <w:p w:rsidR="00CD50F0" w:rsidP="00D32F54" w:rsidRDefault="00CD50F0" w14:paraId="21DD22BB" w14:textId="02E103AF">
      <w:pPr>
        <w:suppressAutoHyphens/>
        <w:ind w:left="360"/>
        <w:rPr>
          <w:spacing w:val="-3"/>
          <w:sz w:val="22"/>
          <w:szCs w:val="22"/>
        </w:rPr>
      </w:pPr>
      <w:proofErr w:type="gramStart"/>
      <w:r w:rsidRPr="00F80567">
        <w:rPr>
          <w:b/>
          <w:spacing w:val="-3"/>
          <w:sz w:val="22"/>
          <w:szCs w:val="22"/>
        </w:rPr>
        <w:t xml:space="preserve">Total </w:t>
      </w:r>
      <w:r w:rsidR="00C17F87">
        <w:rPr>
          <w:b/>
          <w:spacing w:val="-3"/>
          <w:sz w:val="22"/>
          <w:szCs w:val="22"/>
        </w:rPr>
        <w:t xml:space="preserve"> </w:t>
      </w:r>
      <w:r w:rsidRPr="00F80567">
        <w:rPr>
          <w:b/>
          <w:spacing w:val="-3"/>
          <w:sz w:val="22"/>
          <w:szCs w:val="22"/>
        </w:rPr>
        <w:t>Annual</w:t>
      </w:r>
      <w:proofErr w:type="gramEnd"/>
      <w:r w:rsidRPr="00F80567">
        <w:rPr>
          <w:b/>
          <w:spacing w:val="-3"/>
          <w:sz w:val="22"/>
          <w:szCs w:val="22"/>
        </w:rPr>
        <w:t xml:space="preserve"> Burden Hours: </w:t>
      </w:r>
      <w:r w:rsidR="00060741">
        <w:rPr>
          <w:b/>
          <w:spacing w:val="-3"/>
          <w:sz w:val="22"/>
          <w:szCs w:val="22"/>
        </w:rPr>
        <w:t>366</w:t>
      </w:r>
      <w:r w:rsidR="00700EFE">
        <w:rPr>
          <w:spacing w:val="-3"/>
          <w:sz w:val="22"/>
          <w:szCs w:val="22"/>
        </w:rPr>
        <w:t xml:space="preserve"> (rounded up)</w:t>
      </w:r>
    </w:p>
    <w:p w:rsidRPr="00CE4A3E" w:rsidR="006A0288" w:rsidP="00D32F54" w:rsidRDefault="006A0288" w14:paraId="2037B23B" w14:textId="46F4938C">
      <w:pPr>
        <w:suppressAutoHyphens/>
        <w:ind w:left="360"/>
        <w:rPr>
          <w:spacing w:val="-3"/>
          <w:sz w:val="22"/>
          <w:szCs w:val="22"/>
        </w:rPr>
      </w:pPr>
      <w:r>
        <w:rPr>
          <w:b/>
          <w:spacing w:val="-3"/>
          <w:sz w:val="22"/>
          <w:szCs w:val="22"/>
        </w:rPr>
        <w:t>Total In-</w:t>
      </w:r>
      <w:r w:rsidR="00EC2284">
        <w:rPr>
          <w:b/>
          <w:spacing w:val="-3"/>
          <w:sz w:val="22"/>
          <w:szCs w:val="22"/>
        </w:rPr>
        <w:t xml:space="preserve">House Costs: </w:t>
      </w:r>
      <w:r w:rsidR="00EC2284">
        <w:rPr>
          <w:spacing w:val="-3"/>
          <w:sz w:val="22"/>
          <w:szCs w:val="22"/>
        </w:rPr>
        <w:t>$</w:t>
      </w:r>
      <w:r w:rsidR="0084230A">
        <w:rPr>
          <w:spacing w:val="-3"/>
          <w:sz w:val="22"/>
          <w:szCs w:val="22"/>
        </w:rPr>
        <w:t>5</w:t>
      </w:r>
      <w:r w:rsidR="007A1694">
        <w:rPr>
          <w:spacing w:val="-3"/>
          <w:sz w:val="22"/>
          <w:szCs w:val="22"/>
        </w:rPr>
        <w:t>,</w:t>
      </w:r>
      <w:r w:rsidR="0084230A">
        <w:rPr>
          <w:spacing w:val="-3"/>
          <w:sz w:val="22"/>
          <w:szCs w:val="22"/>
        </w:rPr>
        <w:t>406.50</w:t>
      </w:r>
    </w:p>
    <w:p w:rsidRPr="003A4189" w:rsidR="000B6C8B" w:rsidP="00D32F54" w:rsidRDefault="000B6C8B" w14:paraId="346A58F0" w14:textId="77777777">
      <w:pPr>
        <w:suppressAutoHyphens/>
        <w:ind w:left="360"/>
        <w:rPr>
          <w:spacing w:val="-3"/>
          <w:sz w:val="22"/>
          <w:szCs w:val="22"/>
        </w:rPr>
      </w:pPr>
    </w:p>
    <w:p w:rsidR="00073D8B" w:rsidRDefault="00073D8B" w14:paraId="2B992912" w14:textId="19394961">
      <w:pPr>
        <w:rPr>
          <w:spacing w:val="-3"/>
          <w:sz w:val="22"/>
          <w:szCs w:val="22"/>
        </w:rPr>
      </w:pPr>
    </w:p>
    <w:p w:rsidRPr="00F80567" w:rsidR="0001552E" w:rsidP="003C1E13" w:rsidRDefault="009A5BB6" w14:paraId="5D00C1D0" w14:textId="32A87E77">
      <w:pPr>
        <w:suppressAutoHyphens/>
        <w:rPr>
          <w:spacing w:val="-3"/>
          <w:sz w:val="22"/>
          <w:szCs w:val="22"/>
        </w:rPr>
      </w:pPr>
      <w:r w:rsidRPr="00F80567">
        <w:rPr>
          <w:spacing w:val="-3"/>
          <w:sz w:val="22"/>
          <w:szCs w:val="22"/>
        </w:rPr>
        <w:t>The Commission estimates the following burden hours for one proceeding:</w:t>
      </w:r>
    </w:p>
    <w:p w:rsidR="009A5BB6" w:rsidP="003C1E13" w:rsidRDefault="009A5BB6" w14:paraId="2CBCBCE9" w14:textId="1BEF1897">
      <w:pPr>
        <w:suppressAutoHyphens/>
        <w:rPr>
          <w:spacing w:val="-3"/>
          <w:sz w:val="22"/>
          <w:szCs w:val="22"/>
        </w:rPr>
      </w:pPr>
    </w:p>
    <w:p w:rsidRPr="003A4189" w:rsidR="009A5BB6" w:rsidP="003C1E13" w:rsidRDefault="009A5BB6" w14:paraId="3E8F16BF" w14:textId="77777777">
      <w:pPr>
        <w:suppressAutoHyphens/>
        <w:rPr>
          <w:spacing w:val="-3"/>
          <w:sz w:val="22"/>
          <w:szCs w:val="22"/>
        </w:rPr>
      </w:pPr>
    </w:p>
    <w:tbl>
      <w:tblPr>
        <w:tblW w:w="6547"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530"/>
        <w:gridCol w:w="1620"/>
        <w:gridCol w:w="1530"/>
      </w:tblGrid>
      <w:tr w:rsidRPr="0006640E" w:rsidR="008E511A" w:rsidTr="00375F94" w14:paraId="7F8BE21C" w14:textId="77777777">
        <w:tc>
          <w:tcPr>
            <w:tcW w:w="1867" w:type="dxa"/>
            <w:shd w:val="clear" w:color="auto" w:fill="auto"/>
          </w:tcPr>
          <w:p w:rsidRPr="00D4198E" w:rsidR="008E511A" w:rsidP="0006640E" w:rsidRDefault="008E511A" w14:paraId="0D18E54A" w14:textId="77777777">
            <w:pPr>
              <w:jc w:val="center"/>
              <w:rPr>
                <w:b/>
                <w:sz w:val="22"/>
                <w:szCs w:val="22"/>
              </w:rPr>
            </w:pPr>
            <w:r w:rsidRPr="00D4198E">
              <w:rPr>
                <w:b/>
                <w:spacing w:val="-3"/>
                <w:sz w:val="22"/>
                <w:szCs w:val="22"/>
              </w:rPr>
              <w:br w:type="page"/>
            </w:r>
            <w:r w:rsidRPr="00D4198E">
              <w:rPr>
                <w:b/>
                <w:sz w:val="22"/>
                <w:szCs w:val="22"/>
              </w:rPr>
              <w:t>Filing or event</w:t>
            </w:r>
          </w:p>
        </w:tc>
        <w:tc>
          <w:tcPr>
            <w:tcW w:w="1530" w:type="dxa"/>
            <w:shd w:val="clear" w:color="auto" w:fill="auto"/>
          </w:tcPr>
          <w:p w:rsidRPr="00D4198E" w:rsidR="008E511A" w:rsidP="0006640E" w:rsidRDefault="008E511A" w14:paraId="0F20F046" w14:textId="77777777">
            <w:pPr>
              <w:jc w:val="center"/>
              <w:rPr>
                <w:b/>
                <w:sz w:val="22"/>
                <w:szCs w:val="22"/>
              </w:rPr>
            </w:pPr>
            <w:r w:rsidRPr="00D4198E">
              <w:rPr>
                <w:b/>
                <w:sz w:val="22"/>
                <w:szCs w:val="22"/>
              </w:rPr>
              <w:t>Complainant hours</w:t>
            </w:r>
          </w:p>
          <w:p w:rsidRPr="00D4198E" w:rsidR="008E511A" w:rsidP="0006640E" w:rsidRDefault="008E511A" w14:paraId="7DAE5D3B" w14:textId="77777777">
            <w:pPr>
              <w:jc w:val="center"/>
              <w:rPr>
                <w:b/>
                <w:sz w:val="22"/>
                <w:szCs w:val="22"/>
              </w:rPr>
            </w:pPr>
            <w:r w:rsidRPr="00D4198E">
              <w:rPr>
                <w:b/>
                <w:sz w:val="22"/>
                <w:szCs w:val="22"/>
              </w:rPr>
              <w:t xml:space="preserve">(In-House) </w:t>
            </w:r>
          </w:p>
        </w:tc>
        <w:tc>
          <w:tcPr>
            <w:tcW w:w="1620" w:type="dxa"/>
            <w:shd w:val="clear" w:color="auto" w:fill="auto"/>
          </w:tcPr>
          <w:p w:rsidRPr="00D4198E" w:rsidR="008E511A" w:rsidP="00D4198E" w:rsidRDefault="008E511A" w14:paraId="253B9C4B" w14:textId="407FC057">
            <w:pPr>
              <w:jc w:val="center"/>
              <w:rPr>
                <w:b/>
                <w:sz w:val="22"/>
                <w:szCs w:val="22"/>
              </w:rPr>
            </w:pPr>
            <w:r w:rsidRPr="00D4198E">
              <w:rPr>
                <w:b/>
                <w:sz w:val="22"/>
                <w:szCs w:val="22"/>
              </w:rPr>
              <w:t>Complainant’s Contract Attorney</w:t>
            </w:r>
          </w:p>
        </w:tc>
        <w:tc>
          <w:tcPr>
            <w:tcW w:w="1530" w:type="dxa"/>
            <w:shd w:val="clear" w:color="auto" w:fill="auto"/>
          </w:tcPr>
          <w:p w:rsidRPr="00D4198E" w:rsidR="008E511A" w:rsidP="0006640E" w:rsidRDefault="008E511A" w14:paraId="345F8D93" w14:textId="53EB9FB9">
            <w:pPr>
              <w:jc w:val="center"/>
              <w:rPr>
                <w:b/>
                <w:sz w:val="22"/>
                <w:szCs w:val="22"/>
              </w:rPr>
            </w:pPr>
            <w:r w:rsidRPr="00D4198E">
              <w:rPr>
                <w:b/>
                <w:sz w:val="22"/>
                <w:szCs w:val="22"/>
              </w:rPr>
              <w:t>Total Hours</w:t>
            </w:r>
          </w:p>
          <w:p w:rsidRPr="00D4198E" w:rsidR="008E511A" w:rsidP="0043296F" w:rsidRDefault="008E511A" w14:paraId="50C70EB4" w14:textId="4A2D1C6A">
            <w:pPr>
              <w:jc w:val="center"/>
              <w:rPr>
                <w:b/>
                <w:sz w:val="22"/>
                <w:szCs w:val="22"/>
              </w:rPr>
            </w:pPr>
            <w:r w:rsidRPr="00D4198E">
              <w:rPr>
                <w:b/>
                <w:sz w:val="22"/>
                <w:szCs w:val="22"/>
              </w:rPr>
              <w:t>(In-House &amp; Contracted)</w:t>
            </w:r>
          </w:p>
        </w:tc>
      </w:tr>
      <w:tr w:rsidRPr="0006640E" w:rsidR="008E511A" w:rsidTr="00375F94" w14:paraId="7B789B74" w14:textId="77777777">
        <w:tc>
          <w:tcPr>
            <w:tcW w:w="1867" w:type="dxa"/>
            <w:shd w:val="clear" w:color="auto" w:fill="auto"/>
          </w:tcPr>
          <w:p w:rsidRPr="00D4198E" w:rsidR="008E511A" w:rsidRDefault="008E511A" w14:paraId="346E3A64" w14:textId="77777777">
            <w:pPr>
              <w:rPr>
                <w:sz w:val="22"/>
                <w:szCs w:val="22"/>
              </w:rPr>
            </w:pPr>
            <w:r w:rsidRPr="00D4198E">
              <w:rPr>
                <w:sz w:val="22"/>
                <w:szCs w:val="22"/>
              </w:rPr>
              <w:t>FCC 485</w:t>
            </w:r>
          </w:p>
        </w:tc>
        <w:tc>
          <w:tcPr>
            <w:tcW w:w="1530" w:type="dxa"/>
            <w:shd w:val="clear" w:color="auto" w:fill="auto"/>
          </w:tcPr>
          <w:p w:rsidRPr="00D4198E" w:rsidR="008E511A" w:rsidP="0006640E" w:rsidRDefault="008E511A" w14:paraId="03C2EFAA" w14:textId="77777777">
            <w:pPr>
              <w:jc w:val="center"/>
              <w:rPr>
                <w:sz w:val="22"/>
                <w:szCs w:val="22"/>
              </w:rPr>
            </w:pPr>
            <w:r w:rsidRPr="00D4198E">
              <w:rPr>
                <w:sz w:val="22"/>
                <w:szCs w:val="22"/>
              </w:rPr>
              <w:t>0.5</w:t>
            </w:r>
          </w:p>
        </w:tc>
        <w:tc>
          <w:tcPr>
            <w:tcW w:w="1620" w:type="dxa"/>
            <w:shd w:val="clear" w:color="auto" w:fill="auto"/>
          </w:tcPr>
          <w:p w:rsidRPr="00D4198E" w:rsidR="008E511A" w:rsidP="0006640E" w:rsidRDefault="008E511A" w14:paraId="6870FE5C" w14:textId="77777777">
            <w:pPr>
              <w:jc w:val="center"/>
              <w:rPr>
                <w:sz w:val="22"/>
                <w:szCs w:val="22"/>
              </w:rPr>
            </w:pPr>
            <w:r w:rsidRPr="00D4198E">
              <w:rPr>
                <w:sz w:val="22"/>
                <w:szCs w:val="22"/>
              </w:rPr>
              <w:t>1</w:t>
            </w:r>
          </w:p>
        </w:tc>
        <w:tc>
          <w:tcPr>
            <w:tcW w:w="1530" w:type="dxa"/>
            <w:shd w:val="clear" w:color="auto" w:fill="auto"/>
          </w:tcPr>
          <w:p w:rsidRPr="00D4198E" w:rsidR="008E511A" w:rsidP="0006640E" w:rsidRDefault="008E511A" w14:paraId="579147B4" w14:textId="78E3F1D0">
            <w:pPr>
              <w:jc w:val="center"/>
              <w:rPr>
                <w:sz w:val="22"/>
                <w:szCs w:val="22"/>
              </w:rPr>
            </w:pPr>
            <w:r w:rsidRPr="00D4198E">
              <w:rPr>
                <w:sz w:val="22"/>
                <w:szCs w:val="22"/>
              </w:rPr>
              <w:t>1.5</w:t>
            </w:r>
          </w:p>
        </w:tc>
      </w:tr>
      <w:tr w:rsidRPr="0006640E" w:rsidR="008E511A" w:rsidTr="00375F94" w14:paraId="325ECB88" w14:textId="77777777">
        <w:tc>
          <w:tcPr>
            <w:tcW w:w="1867" w:type="dxa"/>
            <w:shd w:val="clear" w:color="auto" w:fill="auto"/>
          </w:tcPr>
          <w:p w:rsidRPr="00D4198E" w:rsidR="008E511A" w:rsidRDefault="008E511A" w14:paraId="77929929" w14:textId="77777777">
            <w:pPr>
              <w:rPr>
                <w:sz w:val="22"/>
                <w:szCs w:val="22"/>
              </w:rPr>
            </w:pPr>
            <w:r w:rsidRPr="00D4198E">
              <w:rPr>
                <w:sz w:val="22"/>
                <w:szCs w:val="22"/>
              </w:rPr>
              <w:t>Complaint</w:t>
            </w:r>
          </w:p>
        </w:tc>
        <w:tc>
          <w:tcPr>
            <w:tcW w:w="1530" w:type="dxa"/>
            <w:shd w:val="clear" w:color="auto" w:fill="auto"/>
          </w:tcPr>
          <w:p w:rsidRPr="00D4198E" w:rsidR="008E511A" w:rsidP="0006640E" w:rsidRDefault="008E511A" w14:paraId="4E0ABED1" w14:textId="77777777">
            <w:pPr>
              <w:jc w:val="center"/>
              <w:rPr>
                <w:sz w:val="22"/>
                <w:szCs w:val="22"/>
              </w:rPr>
            </w:pPr>
            <w:r w:rsidRPr="00D4198E">
              <w:rPr>
                <w:sz w:val="22"/>
                <w:szCs w:val="22"/>
              </w:rPr>
              <w:t>8</w:t>
            </w:r>
          </w:p>
        </w:tc>
        <w:tc>
          <w:tcPr>
            <w:tcW w:w="1620" w:type="dxa"/>
            <w:shd w:val="clear" w:color="auto" w:fill="auto"/>
          </w:tcPr>
          <w:p w:rsidRPr="00D4198E" w:rsidR="008E511A" w:rsidP="0006640E" w:rsidRDefault="008E511A" w14:paraId="0D473AC2" w14:textId="77777777">
            <w:pPr>
              <w:jc w:val="center"/>
              <w:rPr>
                <w:sz w:val="22"/>
                <w:szCs w:val="22"/>
              </w:rPr>
            </w:pPr>
            <w:r w:rsidRPr="00D4198E">
              <w:rPr>
                <w:sz w:val="22"/>
                <w:szCs w:val="22"/>
              </w:rPr>
              <w:t>60</w:t>
            </w:r>
          </w:p>
        </w:tc>
        <w:tc>
          <w:tcPr>
            <w:tcW w:w="1530" w:type="dxa"/>
            <w:shd w:val="clear" w:color="auto" w:fill="auto"/>
          </w:tcPr>
          <w:p w:rsidRPr="00D4198E" w:rsidR="008E511A" w:rsidP="0006640E" w:rsidRDefault="008E511A" w14:paraId="77C3ECC2" w14:textId="61D213B9">
            <w:pPr>
              <w:jc w:val="center"/>
              <w:rPr>
                <w:sz w:val="22"/>
                <w:szCs w:val="22"/>
              </w:rPr>
            </w:pPr>
            <w:r w:rsidRPr="00D4198E">
              <w:rPr>
                <w:sz w:val="22"/>
                <w:szCs w:val="22"/>
              </w:rPr>
              <w:t>68</w:t>
            </w:r>
          </w:p>
        </w:tc>
      </w:tr>
      <w:tr w:rsidRPr="0006640E" w:rsidR="008E511A" w:rsidTr="00375F94" w14:paraId="07C9FBB5" w14:textId="77777777">
        <w:tc>
          <w:tcPr>
            <w:tcW w:w="1867" w:type="dxa"/>
            <w:shd w:val="clear" w:color="auto" w:fill="auto"/>
          </w:tcPr>
          <w:p w:rsidRPr="00F80567" w:rsidR="008E511A" w:rsidRDefault="008E511A" w14:paraId="7E7D3204" w14:textId="7AA44FEB">
            <w:pPr>
              <w:rPr>
                <w:b/>
                <w:sz w:val="22"/>
                <w:szCs w:val="22"/>
              </w:rPr>
            </w:pPr>
            <w:r w:rsidRPr="00F80567">
              <w:rPr>
                <w:b/>
                <w:sz w:val="22"/>
                <w:szCs w:val="22"/>
              </w:rPr>
              <w:t>Subtotal Non-AD</w:t>
            </w:r>
          </w:p>
        </w:tc>
        <w:tc>
          <w:tcPr>
            <w:tcW w:w="1530" w:type="dxa"/>
            <w:shd w:val="clear" w:color="auto" w:fill="auto"/>
          </w:tcPr>
          <w:p w:rsidRPr="00D4198E" w:rsidR="008E511A" w:rsidP="0006640E" w:rsidRDefault="008E511A" w14:paraId="23F4CFA5" w14:textId="77777777">
            <w:pPr>
              <w:jc w:val="center"/>
              <w:rPr>
                <w:sz w:val="22"/>
                <w:szCs w:val="22"/>
              </w:rPr>
            </w:pPr>
          </w:p>
        </w:tc>
        <w:tc>
          <w:tcPr>
            <w:tcW w:w="1620" w:type="dxa"/>
            <w:shd w:val="clear" w:color="auto" w:fill="auto"/>
          </w:tcPr>
          <w:p w:rsidRPr="00D4198E" w:rsidR="008E511A" w:rsidP="0006640E" w:rsidRDefault="008E511A" w14:paraId="01CEC117" w14:textId="77777777">
            <w:pPr>
              <w:jc w:val="center"/>
              <w:rPr>
                <w:sz w:val="22"/>
                <w:szCs w:val="22"/>
              </w:rPr>
            </w:pPr>
          </w:p>
        </w:tc>
        <w:tc>
          <w:tcPr>
            <w:tcW w:w="1530" w:type="dxa"/>
            <w:shd w:val="clear" w:color="auto" w:fill="auto"/>
          </w:tcPr>
          <w:p w:rsidRPr="00D4198E" w:rsidR="008E511A" w:rsidP="0006640E" w:rsidRDefault="008E511A" w14:paraId="54D1983B" w14:textId="065ADBF5">
            <w:pPr>
              <w:jc w:val="center"/>
              <w:rPr>
                <w:sz w:val="22"/>
                <w:szCs w:val="22"/>
              </w:rPr>
            </w:pPr>
            <w:r>
              <w:rPr>
                <w:sz w:val="22"/>
                <w:szCs w:val="22"/>
              </w:rPr>
              <w:t>69.5</w:t>
            </w:r>
          </w:p>
        </w:tc>
      </w:tr>
      <w:tr w:rsidRPr="0006640E" w:rsidR="008E511A" w:rsidTr="00375F94" w14:paraId="2AE18EFC" w14:textId="77777777">
        <w:tc>
          <w:tcPr>
            <w:tcW w:w="1867" w:type="dxa"/>
            <w:shd w:val="clear" w:color="auto" w:fill="auto"/>
          </w:tcPr>
          <w:p w:rsidRPr="00F80567" w:rsidR="008E511A" w:rsidRDefault="008E511A" w14:paraId="475F0616" w14:textId="5AB185F8">
            <w:pPr>
              <w:rPr>
                <w:b/>
                <w:sz w:val="22"/>
                <w:szCs w:val="22"/>
              </w:rPr>
            </w:pPr>
            <w:r w:rsidRPr="00F80567">
              <w:rPr>
                <w:b/>
                <w:sz w:val="22"/>
                <w:szCs w:val="22"/>
              </w:rPr>
              <w:t>AD Hours</w:t>
            </w:r>
          </w:p>
        </w:tc>
        <w:tc>
          <w:tcPr>
            <w:tcW w:w="1530" w:type="dxa"/>
            <w:shd w:val="clear" w:color="auto" w:fill="auto"/>
          </w:tcPr>
          <w:p w:rsidRPr="00D4198E" w:rsidR="008E511A" w:rsidP="0006640E" w:rsidRDefault="008E511A" w14:paraId="23794F56" w14:textId="77777777">
            <w:pPr>
              <w:jc w:val="center"/>
              <w:rPr>
                <w:sz w:val="22"/>
                <w:szCs w:val="22"/>
              </w:rPr>
            </w:pPr>
          </w:p>
        </w:tc>
        <w:tc>
          <w:tcPr>
            <w:tcW w:w="1620" w:type="dxa"/>
            <w:shd w:val="clear" w:color="auto" w:fill="auto"/>
          </w:tcPr>
          <w:p w:rsidRPr="00D4198E" w:rsidR="008E511A" w:rsidP="0006640E" w:rsidRDefault="008E511A" w14:paraId="7FE56BCF" w14:textId="77777777">
            <w:pPr>
              <w:jc w:val="center"/>
              <w:rPr>
                <w:sz w:val="22"/>
                <w:szCs w:val="22"/>
              </w:rPr>
            </w:pPr>
          </w:p>
        </w:tc>
        <w:tc>
          <w:tcPr>
            <w:tcW w:w="1530" w:type="dxa"/>
            <w:shd w:val="clear" w:color="auto" w:fill="auto"/>
          </w:tcPr>
          <w:p w:rsidRPr="00D4198E" w:rsidR="008E511A" w:rsidP="0006640E" w:rsidRDefault="008E511A" w14:paraId="5453B8B3" w14:textId="77777777">
            <w:pPr>
              <w:jc w:val="center"/>
              <w:rPr>
                <w:sz w:val="22"/>
                <w:szCs w:val="22"/>
              </w:rPr>
            </w:pPr>
          </w:p>
        </w:tc>
      </w:tr>
      <w:tr w:rsidRPr="0006640E" w:rsidR="008E511A" w:rsidTr="00375F94" w14:paraId="2E4D933F" w14:textId="77777777">
        <w:tc>
          <w:tcPr>
            <w:tcW w:w="1867" w:type="dxa"/>
            <w:shd w:val="clear" w:color="auto" w:fill="auto"/>
          </w:tcPr>
          <w:p w:rsidRPr="00D4198E" w:rsidR="008E511A" w:rsidP="00803D38" w:rsidRDefault="008E511A" w14:paraId="1A25D2D3" w14:textId="6A51435A">
            <w:pPr>
              <w:rPr>
                <w:sz w:val="22"/>
                <w:szCs w:val="22"/>
              </w:rPr>
            </w:pPr>
            <w:r w:rsidRPr="00D4198E">
              <w:rPr>
                <w:sz w:val="22"/>
                <w:szCs w:val="22"/>
              </w:rPr>
              <w:t xml:space="preserve">Request for AD Treatment </w:t>
            </w:r>
          </w:p>
        </w:tc>
        <w:tc>
          <w:tcPr>
            <w:tcW w:w="1530" w:type="dxa"/>
            <w:shd w:val="clear" w:color="auto" w:fill="auto"/>
          </w:tcPr>
          <w:p w:rsidRPr="00D4198E" w:rsidR="008E511A" w:rsidP="00803D38" w:rsidRDefault="008E511A" w14:paraId="3815B920" w14:textId="4A91D579">
            <w:pPr>
              <w:jc w:val="center"/>
              <w:rPr>
                <w:sz w:val="22"/>
                <w:szCs w:val="22"/>
              </w:rPr>
            </w:pPr>
            <w:r w:rsidRPr="00D4198E">
              <w:rPr>
                <w:sz w:val="22"/>
                <w:szCs w:val="22"/>
              </w:rPr>
              <w:t>1</w:t>
            </w:r>
          </w:p>
        </w:tc>
        <w:tc>
          <w:tcPr>
            <w:tcW w:w="1620" w:type="dxa"/>
            <w:shd w:val="clear" w:color="auto" w:fill="auto"/>
          </w:tcPr>
          <w:p w:rsidRPr="00D4198E" w:rsidR="008E511A" w:rsidP="00803D38" w:rsidRDefault="008E511A" w14:paraId="346BDD9D" w14:textId="57B74D82">
            <w:pPr>
              <w:jc w:val="center"/>
              <w:rPr>
                <w:sz w:val="22"/>
                <w:szCs w:val="22"/>
              </w:rPr>
            </w:pPr>
            <w:r w:rsidRPr="00D4198E">
              <w:rPr>
                <w:sz w:val="22"/>
                <w:szCs w:val="22"/>
              </w:rPr>
              <w:t>5</w:t>
            </w:r>
          </w:p>
        </w:tc>
        <w:tc>
          <w:tcPr>
            <w:tcW w:w="1530" w:type="dxa"/>
            <w:shd w:val="clear" w:color="auto" w:fill="auto"/>
          </w:tcPr>
          <w:p w:rsidRPr="00D4198E" w:rsidR="008E511A" w:rsidP="00803D38" w:rsidRDefault="008E511A" w14:paraId="1A0AE05A" w14:textId="38958239">
            <w:pPr>
              <w:jc w:val="center"/>
              <w:rPr>
                <w:sz w:val="22"/>
                <w:szCs w:val="22"/>
              </w:rPr>
            </w:pPr>
            <w:r w:rsidRPr="00D4198E">
              <w:rPr>
                <w:sz w:val="22"/>
                <w:szCs w:val="22"/>
              </w:rPr>
              <w:t>6</w:t>
            </w:r>
          </w:p>
        </w:tc>
      </w:tr>
      <w:tr w:rsidRPr="0006640E" w:rsidR="008E511A" w:rsidTr="00375F94" w14:paraId="0C8CFF28" w14:textId="77777777">
        <w:tc>
          <w:tcPr>
            <w:tcW w:w="1867" w:type="dxa"/>
            <w:shd w:val="clear" w:color="auto" w:fill="auto"/>
          </w:tcPr>
          <w:p w:rsidRPr="00F80567" w:rsidR="008E511A" w:rsidP="00803D38" w:rsidRDefault="008E511A" w14:paraId="72131C50" w14:textId="27D73ED5">
            <w:pPr>
              <w:rPr>
                <w:b/>
                <w:sz w:val="22"/>
                <w:szCs w:val="22"/>
              </w:rPr>
            </w:pPr>
            <w:r w:rsidRPr="00F80567">
              <w:rPr>
                <w:b/>
                <w:sz w:val="22"/>
                <w:szCs w:val="22"/>
              </w:rPr>
              <w:t>Subtotal AD Hours</w:t>
            </w:r>
          </w:p>
        </w:tc>
        <w:tc>
          <w:tcPr>
            <w:tcW w:w="1530" w:type="dxa"/>
            <w:shd w:val="clear" w:color="auto" w:fill="auto"/>
          </w:tcPr>
          <w:p w:rsidRPr="00D4198E" w:rsidR="008E511A" w:rsidP="00803D38" w:rsidRDefault="008E511A" w14:paraId="62322A76" w14:textId="77777777">
            <w:pPr>
              <w:jc w:val="center"/>
              <w:rPr>
                <w:sz w:val="22"/>
                <w:szCs w:val="22"/>
              </w:rPr>
            </w:pPr>
          </w:p>
        </w:tc>
        <w:tc>
          <w:tcPr>
            <w:tcW w:w="1620" w:type="dxa"/>
            <w:shd w:val="clear" w:color="auto" w:fill="auto"/>
          </w:tcPr>
          <w:p w:rsidRPr="00D4198E" w:rsidR="008E511A" w:rsidP="00803D38" w:rsidRDefault="008E511A" w14:paraId="3993E562" w14:textId="77777777">
            <w:pPr>
              <w:jc w:val="center"/>
              <w:rPr>
                <w:sz w:val="22"/>
                <w:szCs w:val="22"/>
              </w:rPr>
            </w:pPr>
          </w:p>
        </w:tc>
        <w:tc>
          <w:tcPr>
            <w:tcW w:w="1530" w:type="dxa"/>
            <w:shd w:val="clear" w:color="auto" w:fill="auto"/>
          </w:tcPr>
          <w:p w:rsidRPr="00D4198E" w:rsidR="008E511A" w:rsidP="00803D38" w:rsidRDefault="008E511A" w14:paraId="7959FEB3" w14:textId="295E75BB">
            <w:pPr>
              <w:jc w:val="center"/>
              <w:rPr>
                <w:sz w:val="22"/>
                <w:szCs w:val="22"/>
                <w:highlight w:val="yellow"/>
              </w:rPr>
            </w:pPr>
            <w:r>
              <w:rPr>
                <w:sz w:val="22"/>
                <w:szCs w:val="22"/>
              </w:rPr>
              <w:t>6</w:t>
            </w:r>
          </w:p>
        </w:tc>
      </w:tr>
      <w:tr w:rsidRPr="0006640E" w:rsidR="008E511A" w:rsidTr="00375F94" w14:paraId="51F5CFA9" w14:textId="77777777">
        <w:tc>
          <w:tcPr>
            <w:tcW w:w="1867" w:type="dxa"/>
            <w:shd w:val="clear" w:color="auto" w:fill="auto"/>
          </w:tcPr>
          <w:p w:rsidRPr="00F80567" w:rsidR="008E511A" w:rsidP="006339CD" w:rsidRDefault="008E511A" w14:paraId="7443E055" w14:textId="5BBB397B">
            <w:pPr>
              <w:rPr>
                <w:b/>
                <w:sz w:val="22"/>
                <w:szCs w:val="22"/>
              </w:rPr>
            </w:pPr>
            <w:r w:rsidRPr="00F80567">
              <w:rPr>
                <w:b/>
                <w:sz w:val="22"/>
                <w:szCs w:val="22"/>
              </w:rPr>
              <w:t>Total Hours Non-AD and AD Hours</w:t>
            </w:r>
          </w:p>
        </w:tc>
        <w:tc>
          <w:tcPr>
            <w:tcW w:w="1530" w:type="dxa"/>
            <w:shd w:val="clear" w:color="auto" w:fill="auto"/>
          </w:tcPr>
          <w:p w:rsidRPr="00D4198E" w:rsidR="008E511A" w:rsidP="00803D38" w:rsidRDefault="0051664D" w14:paraId="6B0214E9" w14:textId="51A2559D">
            <w:pPr>
              <w:jc w:val="center"/>
              <w:rPr>
                <w:sz w:val="22"/>
                <w:szCs w:val="22"/>
              </w:rPr>
            </w:pPr>
            <w:r>
              <w:rPr>
                <w:sz w:val="22"/>
                <w:szCs w:val="22"/>
              </w:rPr>
              <w:t>9</w:t>
            </w:r>
            <w:r w:rsidR="008E511A">
              <w:rPr>
                <w:sz w:val="22"/>
                <w:szCs w:val="22"/>
              </w:rPr>
              <w:t>.50</w:t>
            </w:r>
          </w:p>
        </w:tc>
        <w:tc>
          <w:tcPr>
            <w:tcW w:w="1620" w:type="dxa"/>
            <w:shd w:val="clear" w:color="auto" w:fill="auto"/>
          </w:tcPr>
          <w:p w:rsidRPr="00D4198E" w:rsidR="008E511A" w:rsidP="00803D38" w:rsidRDefault="0051664D" w14:paraId="49E92E8C" w14:textId="203CE032">
            <w:pPr>
              <w:jc w:val="center"/>
              <w:rPr>
                <w:sz w:val="22"/>
                <w:szCs w:val="22"/>
              </w:rPr>
            </w:pPr>
            <w:r>
              <w:rPr>
                <w:sz w:val="22"/>
                <w:szCs w:val="22"/>
              </w:rPr>
              <w:t>66</w:t>
            </w:r>
          </w:p>
        </w:tc>
        <w:tc>
          <w:tcPr>
            <w:tcW w:w="1530" w:type="dxa"/>
            <w:shd w:val="clear" w:color="auto" w:fill="auto"/>
          </w:tcPr>
          <w:p w:rsidRPr="00F80567" w:rsidR="008E511A" w:rsidP="00803D38" w:rsidRDefault="00897EC8" w14:paraId="29571749" w14:textId="1EB4A990">
            <w:pPr>
              <w:jc w:val="center"/>
              <w:rPr>
                <w:sz w:val="22"/>
                <w:szCs w:val="22"/>
              </w:rPr>
            </w:pPr>
            <w:r>
              <w:rPr>
                <w:sz w:val="22"/>
                <w:szCs w:val="22"/>
              </w:rPr>
              <w:t>76</w:t>
            </w:r>
            <w:r w:rsidR="00544EF0">
              <w:rPr>
                <w:rStyle w:val="FootnoteReference"/>
                <w:sz w:val="22"/>
                <w:szCs w:val="22"/>
              </w:rPr>
              <w:footnoteReference w:id="2"/>
            </w:r>
          </w:p>
          <w:p w:rsidRPr="00D4198E" w:rsidR="008E511A" w:rsidP="00803D38" w:rsidRDefault="008E511A" w14:paraId="1E44D6EC" w14:textId="1624E39E">
            <w:pPr>
              <w:jc w:val="center"/>
              <w:rPr>
                <w:sz w:val="22"/>
                <w:szCs w:val="22"/>
              </w:rPr>
            </w:pPr>
            <w:r w:rsidRPr="00F80567">
              <w:rPr>
                <w:sz w:val="22"/>
                <w:szCs w:val="22"/>
              </w:rPr>
              <w:t>(rounded up)</w:t>
            </w:r>
          </w:p>
        </w:tc>
      </w:tr>
    </w:tbl>
    <w:p w:rsidR="004E0190" w:rsidP="007418DF" w:rsidRDefault="004E0190" w14:paraId="3A7C4E30" w14:textId="30CF3A37">
      <w:pPr>
        <w:ind w:left="360"/>
        <w:rPr>
          <w:sz w:val="22"/>
          <w:szCs w:val="22"/>
        </w:rPr>
      </w:pPr>
    </w:p>
    <w:p w:rsidRPr="0074150F" w:rsidR="004B0388" w:rsidP="00544EF0" w:rsidRDefault="008E511A" w14:paraId="4B8A50FC" w14:textId="55CC6A4B">
      <w:pPr>
        <w:rPr>
          <w:sz w:val="22"/>
          <w:szCs w:val="22"/>
        </w:rPr>
      </w:pPr>
      <w:r>
        <w:rPr>
          <w:sz w:val="22"/>
          <w:szCs w:val="22"/>
        </w:rPr>
        <w:br w:type="page"/>
      </w:r>
      <w:bookmarkStart w:name="_Hlk495660970" w:id="4"/>
      <w:r w:rsidR="007D42E9">
        <w:rPr>
          <w:b/>
          <w:sz w:val="22"/>
          <w:szCs w:val="22"/>
          <w:u w:val="single"/>
        </w:rPr>
        <w:lastRenderedPageBreak/>
        <w:t>A</w:t>
      </w:r>
      <w:r w:rsidRPr="0074150F" w:rsidR="00CD50F0">
        <w:rPr>
          <w:b/>
          <w:sz w:val="22"/>
          <w:szCs w:val="22"/>
          <w:u w:val="single"/>
        </w:rPr>
        <w:t xml:space="preserve">nnual </w:t>
      </w:r>
      <w:r w:rsidRPr="0074150F" w:rsidR="00073D8B">
        <w:rPr>
          <w:b/>
          <w:sz w:val="22"/>
          <w:szCs w:val="22"/>
          <w:u w:val="single"/>
        </w:rPr>
        <w:t xml:space="preserve">Burden </w:t>
      </w:r>
      <w:r w:rsidRPr="0074150F" w:rsidR="004B0388">
        <w:rPr>
          <w:b/>
          <w:sz w:val="22"/>
          <w:szCs w:val="22"/>
          <w:u w:val="single"/>
        </w:rPr>
        <w:t>Hours</w:t>
      </w:r>
      <w:r w:rsidRPr="0074150F" w:rsidR="00CD50F0">
        <w:rPr>
          <w:b/>
          <w:sz w:val="22"/>
          <w:szCs w:val="22"/>
          <w:u w:val="single"/>
        </w:rPr>
        <w:t xml:space="preserve"> (Combines In-House</w:t>
      </w:r>
      <w:r w:rsidRPr="0074150F" w:rsidR="006339CD">
        <w:rPr>
          <w:b/>
          <w:sz w:val="22"/>
          <w:szCs w:val="22"/>
          <w:u w:val="single"/>
        </w:rPr>
        <w:t xml:space="preserve">, </w:t>
      </w:r>
      <w:r w:rsidRPr="0074150F" w:rsidR="00CD50F0">
        <w:rPr>
          <w:b/>
          <w:sz w:val="22"/>
          <w:szCs w:val="22"/>
          <w:u w:val="single"/>
        </w:rPr>
        <w:t>Outside Counsel</w:t>
      </w:r>
      <w:r w:rsidRPr="0074150F" w:rsidR="006339CD">
        <w:rPr>
          <w:b/>
          <w:sz w:val="22"/>
          <w:szCs w:val="22"/>
          <w:u w:val="single"/>
        </w:rPr>
        <w:t xml:space="preserve"> and </w:t>
      </w:r>
      <w:r w:rsidRPr="0074150F" w:rsidR="005A10D0">
        <w:rPr>
          <w:b/>
          <w:sz w:val="22"/>
          <w:szCs w:val="22"/>
          <w:u w:val="single"/>
        </w:rPr>
        <w:t>Accelerated Docket Hours</w:t>
      </w:r>
      <w:r w:rsidRPr="0074150F" w:rsidR="00CD50F0">
        <w:rPr>
          <w:b/>
          <w:sz w:val="22"/>
          <w:szCs w:val="22"/>
          <w:u w:val="single"/>
        </w:rPr>
        <w:t>)</w:t>
      </w:r>
      <w:r w:rsidRPr="0074150F" w:rsidR="004B0388">
        <w:rPr>
          <w:sz w:val="22"/>
          <w:szCs w:val="22"/>
        </w:rPr>
        <w:t>:</w:t>
      </w:r>
    </w:p>
    <w:p w:rsidRPr="0074150F" w:rsidR="004B0388" w:rsidP="007418DF" w:rsidRDefault="004B0388" w14:paraId="1451BA6D" w14:textId="77777777">
      <w:pPr>
        <w:ind w:left="360"/>
        <w:rPr>
          <w:sz w:val="22"/>
          <w:szCs w:val="22"/>
        </w:rPr>
      </w:pPr>
    </w:p>
    <w:bookmarkEnd w:id="4"/>
    <w:p w:rsidRPr="0074150F" w:rsidR="00CF2292" w:rsidP="007418DF" w:rsidRDefault="00CF2292" w14:paraId="1E69AA23" w14:textId="77777777">
      <w:pPr>
        <w:ind w:left="360"/>
        <w:rPr>
          <w:sz w:val="22"/>
          <w:szCs w:val="22"/>
        </w:rPr>
      </w:pPr>
      <w:r w:rsidRPr="0074150F">
        <w:rPr>
          <w:sz w:val="22"/>
          <w:szCs w:val="22"/>
          <w:u w:val="single"/>
        </w:rPr>
        <w:t>Responses</w:t>
      </w:r>
      <w:r w:rsidRPr="0074150F">
        <w:rPr>
          <w:sz w:val="22"/>
          <w:szCs w:val="22"/>
          <w:u w:val="single"/>
        </w:rPr>
        <w:tab/>
      </w:r>
      <w:r w:rsidRPr="0074150F">
        <w:rPr>
          <w:sz w:val="22"/>
          <w:szCs w:val="22"/>
          <w:u w:val="single"/>
        </w:rPr>
        <w:tab/>
      </w:r>
      <w:r w:rsidRPr="0074150F">
        <w:rPr>
          <w:sz w:val="22"/>
          <w:szCs w:val="22"/>
          <w:u w:val="single"/>
        </w:rPr>
        <w:tab/>
      </w:r>
      <w:r w:rsidRPr="0074150F">
        <w:rPr>
          <w:sz w:val="22"/>
          <w:szCs w:val="22"/>
          <w:u w:val="single"/>
        </w:rPr>
        <w:tab/>
        <w:t>Hours/Response</w:t>
      </w:r>
      <w:r w:rsidRPr="0074150F">
        <w:rPr>
          <w:sz w:val="22"/>
          <w:szCs w:val="22"/>
          <w:u w:val="single"/>
        </w:rPr>
        <w:tab/>
      </w:r>
      <w:r w:rsidRPr="0074150F">
        <w:rPr>
          <w:sz w:val="22"/>
          <w:szCs w:val="22"/>
          <w:u w:val="single"/>
        </w:rPr>
        <w:tab/>
        <w:t>Total Hours</w:t>
      </w:r>
      <w:r w:rsidRPr="0074150F">
        <w:rPr>
          <w:sz w:val="22"/>
          <w:szCs w:val="22"/>
        </w:rPr>
        <w:tab/>
      </w:r>
    </w:p>
    <w:p w:rsidRPr="0074150F" w:rsidR="005024D7" w:rsidP="007418DF" w:rsidRDefault="00991C0E" w14:paraId="56B0BF94" w14:textId="4E304885">
      <w:pPr>
        <w:ind w:left="360"/>
        <w:rPr>
          <w:sz w:val="22"/>
          <w:szCs w:val="22"/>
        </w:rPr>
      </w:pPr>
      <w:r w:rsidRPr="0074150F">
        <w:rPr>
          <w:sz w:val="22"/>
          <w:szCs w:val="22"/>
        </w:rPr>
        <w:t>5</w:t>
      </w:r>
      <w:r w:rsidRPr="0074150F" w:rsidR="005024D7">
        <w:rPr>
          <w:sz w:val="22"/>
          <w:szCs w:val="22"/>
        </w:rPr>
        <w:t xml:space="preserve"> FCC 485s filed </w:t>
      </w:r>
      <w:r w:rsidRPr="0074150F" w:rsidR="004B0388">
        <w:rPr>
          <w:sz w:val="22"/>
          <w:szCs w:val="22"/>
        </w:rPr>
        <w:tab/>
      </w:r>
      <w:r w:rsidRPr="0074150F" w:rsidR="004B0388">
        <w:rPr>
          <w:sz w:val="22"/>
          <w:szCs w:val="22"/>
        </w:rPr>
        <w:tab/>
      </w:r>
      <w:r w:rsidRPr="0074150F" w:rsidR="004B0388">
        <w:rPr>
          <w:sz w:val="22"/>
          <w:szCs w:val="22"/>
        </w:rPr>
        <w:tab/>
      </w:r>
      <w:r w:rsidRPr="0074150F" w:rsidR="005024D7">
        <w:rPr>
          <w:sz w:val="22"/>
          <w:szCs w:val="22"/>
        </w:rPr>
        <w:t xml:space="preserve">x </w:t>
      </w:r>
      <w:r w:rsidRPr="0074150F" w:rsidR="004515EA">
        <w:rPr>
          <w:sz w:val="22"/>
          <w:szCs w:val="22"/>
        </w:rPr>
        <w:t xml:space="preserve"> </w:t>
      </w:r>
      <w:r w:rsidRPr="0074150F" w:rsidR="00A1399C">
        <w:rPr>
          <w:sz w:val="22"/>
          <w:szCs w:val="22"/>
        </w:rPr>
        <w:t xml:space="preserve"> </w:t>
      </w:r>
      <w:r w:rsidRPr="0074150F" w:rsidR="00D4198E">
        <w:rPr>
          <w:sz w:val="22"/>
          <w:szCs w:val="22"/>
        </w:rPr>
        <w:t>1.5</w:t>
      </w:r>
      <w:r w:rsidRPr="0074150F" w:rsidR="004515EA">
        <w:rPr>
          <w:sz w:val="22"/>
          <w:szCs w:val="22"/>
        </w:rPr>
        <w:t xml:space="preserve"> </w:t>
      </w:r>
      <w:r w:rsidRPr="0074150F" w:rsidR="008A558D">
        <w:rPr>
          <w:sz w:val="22"/>
          <w:szCs w:val="22"/>
        </w:rPr>
        <w:t xml:space="preserve">hour </w:t>
      </w:r>
      <w:r w:rsidRPr="0074150F" w:rsidR="004B0388">
        <w:rPr>
          <w:sz w:val="22"/>
          <w:szCs w:val="22"/>
        </w:rPr>
        <w:tab/>
      </w:r>
      <w:r w:rsidRPr="0074150F" w:rsidR="004B0388">
        <w:rPr>
          <w:sz w:val="22"/>
          <w:szCs w:val="22"/>
        </w:rPr>
        <w:tab/>
      </w:r>
      <w:r w:rsidRPr="0074150F" w:rsidR="004B0388">
        <w:rPr>
          <w:sz w:val="22"/>
          <w:szCs w:val="22"/>
        </w:rPr>
        <w:tab/>
      </w:r>
      <w:r w:rsidRPr="0074150F" w:rsidR="005024D7">
        <w:rPr>
          <w:sz w:val="22"/>
          <w:szCs w:val="22"/>
        </w:rPr>
        <w:t xml:space="preserve">= </w:t>
      </w:r>
      <w:r w:rsidRPr="0074150F" w:rsidR="004515EA">
        <w:rPr>
          <w:sz w:val="22"/>
          <w:szCs w:val="22"/>
        </w:rPr>
        <w:t xml:space="preserve">  </w:t>
      </w:r>
      <w:r w:rsidRPr="0074150F" w:rsidR="00073D8B">
        <w:rPr>
          <w:sz w:val="22"/>
          <w:szCs w:val="22"/>
        </w:rPr>
        <w:t xml:space="preserve"> </w:t>
      </w:r>
      <w:r w:rsidRPr="0074150F" w:rsidR="00D4198E">
        <w:rPr>
          <w:sz w:val="22"/>
          <w:szCs w:val="22"/>
        </w:rPr>
        <w:t>7</w:t>
      </w:r>
      <w:r w:rsidRPr="0074150F" w:rsidR="00073D8B">
        <w:rPr>
          <w:sz w:val="22"/>
          <w:szCs w:val="22"/>
        </w:rPr>
        <w:t>.5</w:t>
      </w:r>
      <w:r w:rsidRPr="0074150F" w:rsidR="005024D7">
        <w:rPr>
          <w:sz w:val="22"/>
          <w:szCs w:val="22"/>
        </w:rPr>
        <w:t xml:space="preserve"> hours </w:t>
      </w:r>
    </w:p>
    <w:p w:rsidRPr="0074150F" w:rsidR="005024D7" w:rsidP="007418DF" w:rsidRDefault="00991C0E" w14:paraId="3AF813BA" w14:textId="151CA8A3">
      <w:pPr>
        <w:ind w:left="360"/>
        <w:rPr>
          <w:sz w:val="22"/>
          <w:szCs w:val="22"/>
        </w:rPr>
      </w:pPr>
      <w:r w:rsidRPr="0074150F">
        <w:rPr>
          <w:sz w:val="22"/>
          <w:szCs w:val="22"/>
        </w:rPr>
        <w:t>5</w:t>
      </w:r>
      <w:r w:rsidRPr="0074150F" w:rsidR="005024D7">
        <w:rPr>
          <w:sz w:val="22"/>
          <w:szCs w:val="22"/>
        </w:rPr>
        <w:t xml:space="preserve"> </w:t>
      </w:r>
      <w:r w:rsidRPr="0074150F" w:rsidR="00292217">
        <w:rPr>
          <w:sz w:val="22"/>
          <w:szCs w:val="22"/>
        </w:rPr>
        <w:t>C</w:t>
      </w:r>
      <w:r w:rsidRPr="0074150F" w:rsidR="005024D7">
        <w:rPr>
          <w:sz w:val="22"/>
          <w:szCs w:val="22"/>
        </w:rPr>
        <w:t xml:space="preserve">omplaints </w:t>
      </w:r>
      <w:r w:rsidRPr="0074150F" w:rsidR="004B0388">
        <w:rPr>
          <w:sz w:val="22"/>
          <w:szCs w:val="22"/>
        </w:rPr>
        <w:tab/>
      </w:r>
      <w:r w:rsidRPr="0074150F" w:rsidR="004B0388">
        <w:rPr>
          <w:sz w:val="22"/>
          <w:szCs w:val="22"/>
        </w:rPr>
        <w:tab/>
      </w:r>
      <w:r w:rsidRPr="0074150F" w:rsidR="004B0388">
        <w:rPr>
          <w:sz w:val="22"/>
          <w:szCs w:val="22"/>
        </w:rPr>
        <w:tab/>
      </w:r>
      <w:r w:rsidRPr="0074150F" w:rsidR="005024D7">
        <w:rPr>
          <w:sz w:val="22"/>
          <w:szCs w:val="22"/>
        </w:rPr>
        <w:t xml:space="preserve">x </w:t>
      </w:r>
      <w:r w:rsidRPr="0074150F" w:rsidR="004515EA">
        <w:rPr>
          <w:sz w:val="22"/>
          <w:szCs w:val="22"/>
        </w:rPr>
        <w:t xml:space="preserve">  </w:t>
      </w:r>
      <w:r w:rsidRPr="0074150F" w:rsidR="00D4198E">
        <w:rPr>
          <w:sz w:val="22"/>
          <w:szCs w:val="22"/>
        </w:rPr>
        <w:t>68</w:t>
      </w:r>
      <w:r w:rsidRPr="0074150F" w:rsidR="005024D7">
        <w:rPr>
          <w:sz w:val="22"/>
          <w:szCs w:val="22"/>
        </w:rPr>
        <w:t xml:space="preserve"> hours</w:t>
      </w:r>
      <w:r w:rsidRPr="0074150F" w:rsidR="004B0388">
        <w:rPr>
          <w:sz w:val="22"/>
          <w:szCs w:val="22"/>
        </w:rPr>
        <w:tab/>
      </w:r>
      <w:r w:rsidRPr="0074150F" w:rsidR="004B0388">
        <w:rPr>
          <w:sz w:val="22"/>
          <w:szCs w:val="22"/>
        </w:rPr>
        <w:tab/>
      </w:r>
      <w:r w:rsidRPr="0074150F" w:rsidR="004B0388">
        <w:rPr>
          <w:sz w:val="22"/>
          <w:szCs w:val="22"/>
        </w:rPr>
        <w:tab/>
      </w:r>
      <w:r w:rsidRPr="0074150F" w:rsidR="005024D7">
        <w:rPr>
          <w:sz w:val="22"/>
          <w:szCs w:val="22"/>
        </w:rPr>
        <w:t xml:space="preserve">= </w:t>
      </w:r>
      <w:r w:rsidRPr="0074150F" w:rsidR="00073D8B">
        <w:rPr>
          <w:sz w:val="22"/>
          <w:szCs w:val="22"/>
        </w:rPr>
        <w:t xml:space="preserve"> </w:t>
      </w:r>
      <w:r w:rsidRPr="0074150F" w:rsidR="00376F8A">
        <w:rPr>
          <w:sz w:val="22"/>
          <w:szCs w:val="22"/>
        </w:rPr>
        <w:t xml:space="preserve">  </w:t>
      </w:r>
      <w:r w:rsidRPr="0074150F" w:rsidR="006339CD">
        <w:rPr>
          <w:sz w:val="22"/>
          <w:szCs w:val="22"/>
        </w:rPr>
        <w:t>3</w:t>
      </w:r>
      <w:r w:rsidRPr="0074150F" w:rsidR="00073D8B">
        <w:rPr>
          <w:sz w:val="22"/>
          <w:szCs w:val="22"/>
        </w:rPr>
        <w:t>40</w:t>
      </w:r>
      <w:r w:rsidRPr="0074150F" w:rsidR="005024D7">
        <w:rPr>
          <w:sz w:val="22"/>
          <w:szCs w:val="22"/>
        </w:rPr>
        <w:t xml:space="preserve"> hours</w:t>
      </w:r>
    </w:p>
    <w:p w:rsidRPr="0074150F" w:rsidR="006339CD" w:rsidP="006339CD" w:rsidRDefault="006339CD" w14:paraId="61C1C9F1" w14:textId="13F2C942">
      <w:pPr>
        <w:ind w:left="360"/>
        <w:rPr>
          <w:sz w:val="22"/>
          <w:szCs w:val="22"/>
        </w:rPr>
      </w:pPr>
      <w:r w:rsidRPr="0074150F">
        <w:rPr>
          <w:sz w:val="22"/>
          <w:szCs w:val="22"/>
        </w:rPr>
        <w:t xml:space="preserve">3 Requests for AD Treatment </w:t>
      </w:r>
      <w:r w:rsidRPr="0074150F">
        <w:rPr>
          <w:sz w:val="22"/>
          <w:szCs w:val="22"/>
        </w:rPr>
        <w:tab/>
        <w:t>x   6 hour</w:t>
      </w:r>
      <w:r w:rsidR="009177C7">
        <w:rPr>
          <w:sz w:val="22"/>
          <w:szCs w:val="22"/>
        </w:rPr>
        <w:t>s</w:t>
      </w:r>
      <w:r w:rsidRPr="0074150F">
        <w:rPr>
          <w:sz w:val="22"/>
          <w:szCs w:val="22"/>
        </w:rPr>
        <w:t xml:space="preserve"> </w:t>
      </w:r>
      <w:r w:rsidRPr="0074150F">
        <w:rPr>
          <w:sz w:val="22"/>
          <w:szCs w:val="22"/>
        </w:rPr>
        <w:tab/>
      </w:r>
      <w:r w:rsidRPr="0074150F">
        <w:rPr>
          <w:sz w:val="22"/>
          <w:szCs w:val="22"/>
        </w:rPr>
        <w:tab/>
      </w:r>
      <w:r w:rsidRPr="0074150F">
        <w:rPr>
          <w:sz w:val="22"/>
          <w:szCs w:val="22"/>
        </w:rPr>
        <w:tab/>
        <w:t>=   1</w:t>
      </w:r>
      <w:r w:rsidRPr="0074150F" w:rsidR="005A10D0">
        <w:rPr>
          <w:sz w:val="22"/>
          <w:szCs w:val="22"/>
        </w:rPr>
        <w:t>8</w:t>
      </w:r>
      <w:r w:rsidRPr="0074150F">
        <w:rPr>
          <w:sz w:val="22"/>
          <w:szCs w:val="22"/>
        </w:rPr>
        <w:t xml:space="preserve"> hours</w:t>
      </w:r>
    </w:p>
    <w:p w:rsidRPr="0074150F" w:rsidR="00E40CE6" w:rsidP="007418DF" w:rsidRDefault="00E40CE6" w14:paraId="10746738" w14:textId="77777777">
      <w:pPr>
        <w:ind w:left="360"/>
        <w:rPr>
          <w:sz w:val="22"/>
          <w:szCs w:val="22"/>
        </w:rPr>
      </w:pPr>
    </w:p>
    <w:p w:rsidR="00700EFE" w:rsidP="007418DF" w:rsidRDefault="00CD50F0" w14:paraId="4DBA424C" w14:textId="56CE17D9">
      <w:pPr>
        <w:ind w:left="360"/>
        <w:rPr>
          <w:b/>
          <w:bCs/>
          <w:sz w:val="22"/>
          <w:szCs w:val="22"/>
        </w:rPr>
      </w:pPr>
      <w:r>
        <w:rPr>
          <w:sz w:val="22"/>
          <w:szCs w:val="22"/>
        </w:rPr>
        <w:t>Total Responses</w:t>
      </w:r>
      <w:r w:rsidRPr="00544EF0">
        <w:rPr>
          <w:b/>
          <w:bCs/>
          <w:sz w:val="22"/>
          <w:szCs w:val="22"/>
        </w:rPr>
        <w:t>:</w:t>
      </w:r>
      <w:r>
        <w:rPr>
          <w:sz w:val="22"/>
          <w:szCs w:val="22"/>
        </w:rPr>
        <w:t xml:space="preserve"> </w:t>
      </w:r>
      <w:r w:rsidRPr="00544EF0" w:rsidR="00442F2B">
        <w:rPr>
          <w:b/>
          <w:bCs/>
          <w:sz w:val="22"/>
          <w:szCs w:val="22"/>
        </w:rPr>
        <w:t>1</w:t>
      </w:r>
      <w:r w:rsidRPr="00544EF0" w:rsidR="0066312B">
        <w:rPr>
          <w:b/>
          <w:bCs/>
          <w:sz w:val="22"/>
          <w:szCs w:val="22"/>
        </w:rPr>
        <w:t>3</w:t>
      </w:r>
    </w:p>
    <w:p w:rsidR="00744DD3" w:rsidP="007418DF" w:rsidRDefault="00744DD3" w14:paraId="3B75CDAD" w14:textId="31604AA1">
      <w:pPr>
        <w:ind w:left="360"/>
        <w:rPr>
          <w:b/>
          <w:bCs/>
          <w:sz w:val="22"/>
          <w:szCs w:val="22"/>
        </w:rPr>
      </w:pPr>
    </w:p>
    <w:p w:rsidRPr="003A4189" w:rsidR="007A1694" w:rsidP="00544EF0" w:rsidRDefault="00744DD3" w14:paraId="7ECBCA47" w14:textId="5056C2DD">
      <w:pPr>
        <w:ind w:left="360"/>
        <w:rPr>
          <w:sz w:val="22"/>
          <w:szCs w:val="22"/>
        </w:rPr>
      </w:pPr>
      <w:r>
        <w:rPr>
          <w:sz w:val="22"/>
          <w:szCs w:val="22"/>
        </w:rPr>
        <w:t>Total Annual Burden Hours:  366 (rounded up)</w:t>
      </w:r>
      <w:r w:rsidR="00544EF0">
        <w:rPr>
          <w:sz w:val="22"/>
          <w:szCs w:val="22"/>
        </w:rPr>
        <w:t>.</w:t>
      </w:r>
    </w:p>
    <w:p w:rsidR="006A0288" w:rsidP="00CF2292" w:rsidRDefault="006A0288" w14:paraId="35962179" w14:textId="77777777">
      <w:pPr>
        <w:suppressAutoHyphens/>
        <w:ind w:left="360"/>
        <w:rPr>
          <w:b/>
          <w:spacing w:val="-3"/>
          <w:sz w:val="22"/>
          <w:szCs w:val="22"/>
        </w:rPr>
      </w:pPr>
    </w:p>
    <w:p w:rsidRPr="00544EF0" w:rsidR="006A0288" w:rsidP="006A0288" w:rsidRDefault="006A0288" w14:paraId="44955C35" w14:textId="7D963685">
      <w:pPr>
        <w:pStyle w:val="ListParagraph"/>
        <w:numPr>
          <w:ilvl w:val="0"/>
          <w:numId w:val="12"/>
        </w:numPr>
        <w:rPr>
          <w:bCs/>
          <w:spacing w:val="-3"/>
          <w:sz w:val="22"/>
          <w:szCs w:val="22"/>
        </w:rPr>
      </w:pPr>
      <w:r w:rsidRPr="00544EF0">
        <w:rPr>
          <w:bCs/>
          <w:spacing w:val="-3"/>
          <w:sz w:val="22"/>
          <w:szCs w:val="22"/>
        </w:rPr>
        <w:t>Total Annual In-House Counsel Cost Burdens</w:t>
      </w:r>
    </w:p>
    <w:p w:rsidR="006A0288" w:rsidP="006A0288" w:rsidRDefault="006A0288" w14:paraId="30FF48A1" w14:textId="77777777">
      <w:pPr>
        <w:suppressAutoHyphens/>
        <w:ind w:left="360"/>
        <w:rPr>
          <w:spacing w:val="-3"/>
          <w:sz w:val="22"/>
          <w:szCs w:val="22"/>
        </w:rPr>
      </w:pPr>
    </w:p>
    <w:p w:rsidRPr="000B29FE" w:rsidR="006A0288" w:rsidP="006A0288" w:rsidRDefault="006A0288" w14:paraId="4C920721" w14:textId="2E30DA05">
      <w:pPr>
        <w:suppressAutoHyphens/>
        <w:ind w:left="360"/>
        <w:rPr>
          <w:spacing w:val="-3"/>
          <w:sz w:val="22"/>
          <w:szCs w:val="22"/>
        </w:rPr>
      </w:pPr>
      <w:r>
        <w:rPr>
          <w:spacing w:val="-3"/>
          <w:sz w:val="22"/>
          <w:szCs w:val="22"/>
        </w:rPr>
        <w:t xml:space="preserve">We estimate that in-house counsel will engage with outside counsel in the preparation of documents and positions. </w:t>
      </w:r>
      <w:r w:rsidR="005A5427">
        <w:rPr>
          <w:spacing w:val="-3"/>
          <w:sz w:val="22"/>
          <w:szCs w:val="22"/>
        </w:rPr>
        <w:t xml:space="preserve"> </w:t>
      </w:r>
      <w:r>
        <w:rPr>
          <w:spacing w:val="-3"/>
          <w:sz w:val="22"/>
          <w:szCs w:val="22"/>
        </w:rPr>
        <w:t>We estimate that the average hourly salary of an in-house counsel (including overhead) is $93/hour.</w:t>
      </w:r>
    </w:p>
    <w:p w:rsidRPr="000B29FE" w:rsidR="006A0288" w:rsidP="006A0288" w:rsidRDefault="006A0288" w14:paraId="3ABD5E84" w14:textId="77777777">
      <w:pPr>
        <w:suppressAutoHyphens/>
        <w:ind w:left="360"/>
        <w:rPr>
          <w:spacing w:val="-3"/>
          <w:sz w:val="22"/>
          <w:szCs w:val="22"/>
        </w:rPr>
      </w:pPr>
    </w:p>
    <w:p w:rsidRPr="000B29FE" w:rsidR="006A0288" w:rsidP="006A0288" w:rsidRDefault="006A0288" w14:paraId="0DDFCDA4" w14:textId="08100A08">
      <w:pPr>
        <w:suppressAutoHyphens/>
        <w:ind w:left="360"/>
        <w:rPr>
          <w:spacing w:val="-3"/>
          <w:sz w:val="22"/>
          <w:szCs w:val="22"/>
          <w:u w:val="single"/>
        </w:rPr>
      </w:pPr>
      <w:r>
        <w:rPr>
          <w:sz w:val="22"/>
          <w:szCs w:val="22"/>
        </w:rPr>
        <w:t>5</w:t>
      </w:r>
      <w:r w:rsidRPr="000B29FE">
        <w:rPr>
          <w:sz w:val="22"/>
          <w:szCs w:val="22"/>
        </w:rPr>
        <w:t xml:space="preserve"> </w:t>
      </w:r>
      <w:r w:rsidRPr="000B29FE">
        <w:rPr>
          <w:spacing w:val="-3"/>
          <w:sz w:val="22"/>
          <w:szCs w:val="22"/>
        </w:rPr>
        <w:t>FCC Form 485 Filing Fee</w:t>
      </w:r>
      <w:r w:rsidRPr="000B29FE">
        <w:rPr>
          <w:spacing w:val="-3"/>
          <w:sz w:val="22"/>
          <w:szCs w:val="22"/>
        </w:rPr>
        <w:tab/>
      </w:r>
      <w:r w:rsidRPr="000B29FE">
        <w:rPr>
          <w:spacing w:val="-3"/>
          <w:sz w:val="22"/>
          <w:szCs w:val="22"/>
        </w:rPr>
        <w:tab/>
      </w:r>
      <w:r w:rsidRPr="000B29FE">
        <w:rPr>
          <w:spacing w:val="-3"/>
          <w:sz w:val="22"/>
          <w:szCs w:val="22"/>
        </w:rPr>
        <w:tab/>
      </w:r>
      <w:r w:rsidRPr="000B29FE">
        <w:rPr>
          <w:spacing w:val="-3"/>
          <w:sz w:val="22"/>
          <w:szCs w:val="22"/>
        </w:rPr>
        <w:tab/>
      </w:r>
      <w:r w:rsidRPr="00044FC7">
        <w:rPr>
          <w:spacing w:val="-3"/>
          <w:sz w:val="22"/>
          <w:szCs w:val="22"/>
        </w:rPr>
        <w:t xml:space="preserve">x </w:t>
      </w:r>
      <w:r w:rsidRPr="00057438">
        <w:rPr>
          <w:spacing w:val="-3"/>
          <w:sz w:val="22"/>
          <w:szCs w:val="22"/>
        </w:rPr>
        <w:t>$23</w:t>
      </w:r>
      <w:r w:rsidR="00442F2B">
        <w:rPr>
          <w:spacing w:val="-3"/>
          <w:sz w:val="22"/>
          <w:szCs w:val="22"/>
        </w:rPr>
        <w:t>5</w:t>
      </w:r>
      <w:r w:rsidRPr="000B29FE">
        <w:rPr>
          <w:spacing w:val="-3"/>
          <w:sz w:val="22"/>
          <w:szCs w:val="22"/>
        </w:rPr>
        <w:tab/>
      </w:r>
      <w:r w:rsidRPr="000B29FE">
        <w:rPr>
          <w:spacing w:val="-3"/>
          <w:sz w:val="22"/>
          <w:szCs w:val="22"/>
        </w:rPr>
        <w:tab/>
      </w:r>
      <w:r w:rsidRPr="000B29FE">
        <w:rPr>
          <w:spacing w:val="-3"/>
          <w:sz w:val="22"/>
          <w:szCs w:val="22"/>
        </w:rPr>
        <w:tab/>
      </w:r>
      <w:r w:rsidRPr="000B29FE">
        <w:rPr>
          <w:spacing w:val="-3"/>
          <w:sz w:val="22"/>
          <w:szCs w:val="22"/>
        </w:rPr>
        <w:tab/>
        <w:t xml:space="preserve">= </w:t>
      </w:r>
      <w:r w:rsidRPr="00057438">
        <w:rPr>
          <w:spacing w:val="-3"/>
          <w:sz w:val="22"/>
          <w:szCs w:val="22"/>
        </w:rPr>
        <w:t>$</w:t>
      </w:r>
      <w:r w:rsidRPr="00044FC7">
        <w:rPr>
          <w:spacing w:val="-3"/>
          <w:sz w:val="22"/>
          <w:szCs w:val="22"/>
        </w:rPr>
        <w:t>1</w:t>
      </w:r>
      <w:r>
        <w:rPr>
          <w:spacing w:val="-3"/>
          <w:sz w:val="22"/>
          <w:szCs w:val="22"/>
        </w:rPr>
        <w:t>,1</w:t>
      </w:r>
      <w:r w:rsidR="00442F2B">
        <w:rPr>
          <w:spacing w:val="-3"/>
          <w:sz w:val="22"/>
          <w:szCs w:val="22"/>
        </w:rPr>
        <w:t>75</w:t>
      </w:r>
      <w:r w:rsidR="00511240">
        <w:rPr>
          <w:spacing w:val="-3"/>
          <w:sz w:val="22"/>
          <w:szCs w:val="22"/>
        </w:rPr>
        <w:t>.00</w:t>
      </w:r>
    </w:p>
    <w:p w:rsidRPr="000B29FE" w:rsidR="006A0288" w:rsidP="006A0288" w:rsidRDefault="006A0288" w14:paraId="5DE0BE54" w14:textId="38990E88">
      <w:pPr>
        <w:ind w:left="360"/>
        <w:rPr>
          <w:sz w:val="22"/>
          <w:szCs w:val="22"/>
        </w:rPr>
      </w:pPr>
      <w:r>
        <w:rPr>
          <w:sz w:val="22"/>
          <w:szCs w:val="22"/>
        </w:rPr>
        <w:t>5</w:t>
      </w:r>
      <w:r w:rsidRPr="000B29FE">
        <w:rPr>
          <w:sz w:val="22"/>
          <w:szCs w:val="22"/>
        </w:rPr>
        <w:t xml:space="preserve"> FCC 485s filed </w:t>
      </w:r>
      <w:r w:rsidRPr="000B29FE">
        <w:rPr>
          <w:sz w:val="22"/>
          <w:szCs w:val="22"/>
        </w:rPr>
        <w:tab/>
      </w:r>
      <w:r w:rsidRPr="000B29FE">
        <w:rPr>
          <w:sz w:val="22"/>
          <w:szCs w:val="22"/>
        </w:rPr>
        <w:tab/>
      </w:r>
      <w:r w:rsidRPr="000B29FE">
        <w:rPr>
          <w:sz w:val="22"/>
          <w:szCs w:val="22"/>
        </w:rPr>
        <w:tab/>
        <w:t xml:space="preserve">x   </w:t>
      </w:r>
      <w:r w:rsidR="00700EFE">
        <w:rPr>
          <w:sz w:val="22"/>
          <w:szCs w:val="22"/>
        </w:rPr>
        <w:t>0</w:t>
      </w:r>
      <w:r>
        <w:rPr>
          <w:sz w:val="22"/>
          <w:szCs w:val="22"/>
        </w:rPr>
        <w:t>.5</w:t>
      </w:r>
      <w:r w:rsidRPr="000B29FE">
        <w:rPr>
          <w:sz w:val="22"/>
          <w:szCs w:val="22"/>
        </w:rPr>
        <w:t xml:space="preserve"> hour</w:t>
      </w:r>
      <w:r w:rsidR="009B3403">
        <w:rPr>
          <w:sz w:val="22"/>
          <w:szCs w:val="22"/>
        </w:rPr>
        <w:t>s</w:t>
      </w:r>
      <w:r w:rsidRPr="000B29FE">
        <w:rPr>
          <w:sz w:val="22"/>
          <w:szCs w:val="22"/>
        </w:rPr>
        <w:t xml:space="preserve"> </w:t>
      </w:r>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w:t>
      </w:r>
      <w:r w:rsidR="00C17F87">
        <w:rPr>
          <w:sz w:val="22"/>
          <w:szCs w:val="22"/>
        </w:rPr>
        <w:t xml:space="preserve">   </w:t>
      </w:r>
      <w:r>
        <w:rPr>
          <w:sz w:val="22"/>
          <w:szCs w:val="22"/>
        </w:rPr>
        <w:t>232.50</w:t>
      </w:r>
    </w:p>
    <w:p w:rsidRPr="000B29FE" w:rsidR="006A0288" w:rsidP="006A0288" w:rsidRDefault="006A0288" w14:paraId="11F28DBC" w14:textId="259458E3">
      <w:pPr>
        <w:ind w:left="360"/>
        <w:rPr>
          <w:sz w:val="22"/>
          <w:szCs w:val="22"/>
        </w:rPr>
      </w:pPr>
      <w:r>
        <w:rPr>
          <w:sz w:val="22"/>
          <w:szCs w:val="22"/>
        </w:rPr>
        <w:t>5</w:t>
      </w:r>
      <w:r w:rsidRPr="000B29FE">
        <w:rPr>
          <w:sz w:val="22"/>
          <w:szCs w:val="22"/>
        </w:rPr>
        <w:t xml:space="preserve"> Complaints</w:t>
      </w:r>
      <w:r w:rsidRPr="000B29FE">
        <w:rPr>
          <w:sz w:val="22"/>
          <w:szCs w:val="22"/>
        </w:rPr>
        <w:tab/>
      </w:r>
      <w:r w:rsidRPr="000B29FE">
        <w:rPr>
          <w:sz w:val="22"/>
          <w:szCs w:val="22"/>
        </w:rPr>
        <w:tab/>
      </w:r>
      <w:r w:rsidRPr="000B29FE">
        <w:rPr>
          <w:sz w:val="22"/>
          <w:szCs w:val="22"/>
        </w:rPr>
        <w:tab/>
        <w:t xml:space="preserve">x </w:t>
      </w:r>
      <w:r w:rsidR="0066312B">
        <w:rPr>
          <w:sz w:val="22"/>
          <w:szCs w:val="22"/>
        </w:rPr>
        <w:t xml:space="preserve">  </w:t>
      </w:r>
      <w:r>
        <w:rPr>
          <w:sz w:val="22"/>
          <w:szCs w:val="22"/>
        </w:rPr>
        <w:t>8</w:t>
      </w:r>
      <w:r w:rsidRPr="000B29FE">
        <w:rPr>
          <w:sz w:val="22"/>
          <w:szCs w:val="22"/>
        </w:rPr>
        <w:t xml:space="preserve"> hours</w:t>
      </w:r>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w:t>
      </w:r>
      <w:r>
        <w:rPr>
          <w:sz w:val="22"/>
          <w:szCs w:val="22"/>
        </w:rPr>
        <w:t>3,720</w:t>
      </w:r>
      <w:r w:rsidR="00511240">
        <w:rPr>
          <w:sz w:val="22"/>
          <w:szCs w:val="22"/>
        </w:rPr>
        <w:t>.00</w:t>
      </w:r>
    </w:p>
    <w:p w:rsidR="006A0288" w:rsidP="00375F94" w:rsidRDefault="006A0288" w14:paraId="7740E779" w14:textId="5A3CBFFC">
      <w:pPr>
        <w:ind w:left="360"/>
        <w:rPr>
          <w:sz w:val="22"/>
          <w:szCs w:val="22"/>
        </w:rPr>
      </w:pPr>
      <w:r>
        <w:rPr>
          <w:sz w:val="22"/>
          <w:szCs w:val="22"/>
        </w:rPr>
        <w:t>Subtotal In-House Costs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0567">
        <w:rPr>
          <w:sz w:val="22"/>
          <w:szCs w:val="22"/>
        </w:rPr>
        <w:t>=</w:t>
      </w:r>
      <w:r w:rsidR="00C17F87">
        <w:rPr>
          <w:sz w:val="22"/>
          <w:szCs w:val="22"/>
        </w:rPr>
        <w:t xml:space="preserve"> </w:t>
      </w:r>
      <w:r>
        <w:rPr>
          <w:sz w:val="22"/>
          <w:szCs w:val="22"/>
        </w:rPr>
        <w:t>$</w:t>
      </w:r>
      <w:r w:rsidR="00442F2B">
        <w:rPr>
          <w:sz w:val="22"/>
          <w:szCs w:val="22"/>
        </w:rPr>
        <w:t>5</w:t>
      </w:r>
      <w:r w:rsidR="00511240">
        <w:rPr>
          <w:sz w:val="22"/>
          <w:szCs w:val="22"/>
        </w:rPr>
        <w:t>,</w:t>
      </w:r>
      <w:r w:rsidR="00442F2B">
        <w:rPr>
          <w:sz w:val="22"/>
          <w:szCs w:val="22"/>
        </w:rPr>
        <w:t>127.50</w:t>
      </w:r>
    </w:p>
    <w:p w:rsidRPr="000B29FE" w:rsidR="006A0288" w:rsidP="00F80567" w:rsidRDefault="006A0288" w14:paraId="0FFD1016" w14:textId="25D227C2">
      <w:pPr>
        <w:ind w:firstLine="360"/>
        <w:rPr>
          <w:sz w:val="22"/>
          <w:szCs w:val="22"/>
        </w:rPr>
      </w:pPr>
      <w:r>
        <w:rPr>
          <w:sz w:val="22"/>
          <w:szCs w:val="22"/>
        </w:rPr>
        <w:t>3</w:t>
      </w:r>
      <w:r w:rsidRPr="000B29FE">
        <w:rPr>
          <w:sz w:val="22"/>
          <w:szCs w:val="22"/>
        </w:rPr>
        <w:t xml:space="preserve"> Requests for AD Treatment </w:t>
      </w:r>
      <w:r w:rsidRPr="000B29FE">
        <w:rPr>
          <w:sz w:val="22"/>
          <w:szCs w:val="22"/>
        </w:rPr>
        <w:tab/>
        <w:t xml:space="preserve">x   </w:t>
      </w:r>
      <w:proofErr w:type="gramStart"/>
      <w:r>
        <w:rPr>
          <w:sz w:val="22"/>
          <w:szCs w:val="22"/>
        </w:rPr>
        <w:t>1</w:t>
      </w:r>
      <w:r w:rsidRPr="000B29FE">
        <w:rPr>
          <w:sz w:val="22"/>
          <w:szCs w:val="22"/>
        </w:rPr>
        <w:t xml:space="preserve"> hour</w:t>
      </w:r>
      <w:proofErr w:type="gramEnd"/>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xml:space="preserve">= $ </w:t>
      </w:r>
      <w:r>
        <w:rPr>
          <w:sz w:val="22"/>
          <w:szCs w:val="22"/>
        </w:rPr>
        <w:t xml:space="preserve"> </w:t>
      </w:r>
      <w:r w:rsidR="00511240">
        <w:rPr>
          <w:sz w:val="22"/>
          <w:szCs w:val="22"/>
        </w:rPr>
        <w:t xml:space="preserve"> </w:t>
      </w:r>
      <w:r>
        <w:rPr>
          <w:sz w:val="22"/>
          <w:szCs w:val="22"/>
        </w:rPr>
        <w:t>279</w:t>
      </w:r>
      <w:r w:rsidR="00511240">
        <w:rPr>
          <w:sz w:val="22"/>
          <w:szCs w:val="22"/>
        </w:rPr>
        <w:t>.00</w:t>
      </w:r>
    </w:p>
    <w:p w:rsidRPr="000B29FE" w:rsidR="006A0288" w:rsidP="006A0288" w:rsidRDefault="006A0288" w14:paraId="301BCD3C" w14:textId="1DB405A6">
      <w:pPr>
        <w:suppressAutoHyphens/>
        <w:ind w:left="360"/>
        <w:rPr>
          <w:spacing w:val="-3"/>
          <w:sz w:val="22"/>
          <w:szCs w:val="22"/>
        </w:rPr>
      </w:pPr>
      <w:r>
        <w:rPr>
          <w:spacing w:val="-3"/>
          <w:sz w:val="22"/>
          <w:szCs w:val="22"/>
        </w:rPr>
        <w:t>Subtotal AD Treatment</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sidRPr="00F80567">
        <w:rPr>
          <w:spacing w:val="-3"/>
          <w:sz w:val="22"/>
          <w:szCs w:val="22"/>
        </w:rPr>
        <w:t>=</w:t>
      </w:r>
      <w:r w:rsidR="00C17F87">
        <w:rPr>
          <w:spacing w:val="-3"/>
          <w:sz w:val="22"/>
          <w:szCs w:val="22"/>
        </w:rPr>
        <w:t xml:space="preserve"> </w:t>
      </w:r>
      <w:r>
        <w:rPr>
          <w:spacing w:val="-3"/>
          <w:sz w:val="22"/>
          <w:szCs w:val="22"/>
        </w:rPr>
        <w:t>$</w:t>
      </w:r>
      <w:r w:rsidR="00C17F87">
        <w:rPr>
          <w:spacing w:val="-3"/>
          <w:sz w:val="22"/>
          <w:szCs w:val="22"/>
        </w:rPr>
        <w:t xml:space="preserve">  </w:t>
      </w:r>
      <w:r w:rsidR="00511240">
        <w:rPr>
          <w:spacing w:val="-3"/>
          <w:sz w:val="22"/>
          <w:szCs w:val="22"/>
        </w:rPr>
        <w:t xml:space="preserve"> </w:t>
      </w:r>
      <w:r w:rsidR="00442F2B">
        <w:rPr>
          <w:spacing w:val="-3"/>
          <w:sz w:val="22"/>
          <w:szCs w:val="22"/>
        </w:rPr>
        <w:t>279</w:t>
      </w:r>
      <w:r w:rsidR="00511240">
        <w:rPr>
          <w:spacing w:val="-3"/>
          <w:sz w:val="22"/>
          <w:szCs w:val="22"/>
        </w:rPr>
        <w:t>.00</w:t>
      </w:r>
    </w:p>
    <w:p w:rsidR="006A0288" w:rsidP="006A0288" w:rsidRDefault="006A0288" w14:paraId="26C4378B" w14:textId="77777777">
      <w:pPr>
        <w:suppressAutoHyphens/>
        <w:ind w:left="360"/>
        <w:rPr>
          <w:b/>
          <w:spacing w:val="-3"/>
          <w:sz w:val="22"/>
          <w:szCs w:val="22"/>
        </w:rPr>
      </w:pPr>
    </w:p>
    <w:p w:rsidR="008E511A" w:rsidRDefault="006A0288" w14:paraId="1C03274E" w14:textId="43866C66">
      <w:pPr>
        <w:rPr>
          <w:spacing w:val="-3"/>
          <w:sz w:val="22"/>
          <w:szCs w:val="22"/>
        </w:rPr>
      </w:pPr>
      <w:r w:rsidRPr="000B29FE">
        <w:rPr>
          <w:b/>
          <w:spacing w:val="-3"/>
          <w:sz w:val="22"/>
          <w:szCs w:val="22"/>
        </w:rPr>
        <w:t xml:space="preserve">Total Annual </w:t>
      </w:r>
      <w:r>
        <w:rPr>
          <w:b/>
          <w:spacing w:val="-3"/>
          <w:sz w:val="22"/>
          <w:szCs w:val="22"/>
        </w:rPr>
        <w:t xml:space="preserve">In-House Counsel </w:t>
      </w:r>
      <w:r w:rsidRPr="000B29FE">
        <w:rPr>
          <w:b/>
          <w:spacing w:val="-3"/>
          <w:sz w:val="22"/>
          <w:szCs w:val="22"/>
        </w:rPr>
        <w:t xml:space="preserve">Cost Burden = </w:t>
      </w:r>
      <w:r w:rsidRPr="00F80567">
        <w:rPr>
          <w:b/>
          <w:spacing w:val="-3"/>
          <w:sz w:val="22"/>
          <w:szCs w:val="22"/>
        </w:rPr>
        <w:t xml:space="preserve">$ </w:t>
      </w:r>
      <w:r w:rsidR="00442F2B">
        <w:rPr>
          <w:b/>
          <w:spacing w:val="-3"/>
          <w:sz w:val="22"/>
          <w:szCs w:val="22"/>
        </w:rPr>
        <w:t>5</w:t>
      </w:r>
      <w:r w:rsidR="007A1694">
        <w:rPr>
          <w:b/>
          <w:spacing w:val="-3"/>
          <w:sz w:val="22"/>
          <w:szCs w:val="22"/>
        </w:rPr>
        <w:t>,</w:t>
      </w:r>
      <w:r w:rsidR="00442F2B">
        <w:rPr>
          <w:b/>
          <w:spacing w:val="-3"/>
          <w:sz w:val="22"/>
          <w:szCs w:val="22"/>
        </w:rPr>
        <w:t>406.50</w:t>
      </w:r>
      <w:r>
        <w:rPr>
          <w:b/>
          <w:spacing w:val="-3"/>
          <w:sz w:val="22"/>
          <w:szCs w:val="22"/>
        </w:rPr>
        <w:t xml:space="preserve">  </w:t>
      </w:r>
    </w:p>
    <w:p w:rsidR="00C17F87" w:rsidRDefault="00C17F87" w14:paraId="6D1DA097" w14:textId="77777777">
      <w:pPr>
        <w:rPr>
          <w:spacing w:val="-3"/>
          <w:sz w:val="22"/>
          <w:szCs w:val="22"/>
        </w:rPr>
      </w:pPr>
    </w:p>
    <w:p w:rsidR="00AD2241" w:rsidP="00375F94" w:rsidRDefault="00B474F5" w14:paraId="33F40596" w14:textId="6CC8C43F">
      <w:pPr>
        <w:rPr>
          <w:spacing w:val="-3"/>
          <w:sz w:val="22"/>
          <w:szCs w:val="22"/>
        </w:rPr>
      </w:pPr>
      <w:r w:rsidRPr="000B29FE">
        <w:rPr>
          <w:spacing w:val="-3"/>
          <w:sz w:val="22"/>
          <w:szCs w:val="22"/>
        </w:rPr>
        <w:t>13.</w:t>
      </w:r>
      <w:r w:rsidRPr="000B29FE">
        <w:rPr>
          <w:spacing w:val="-3"/>
          <w:sz w:val="22"/>
          <w:szCs w:val="22"/>
        </w:rPr>
        <w:tab/>
      </w:r>
      <w:r w:rsidRPr="000B29FE" w:rsidR="00720F8C">
        <w:rPr>
          <w:spacing w:val="-3"/>
          <w:sz w:val="22"/>
          <w:szCs w:val="22"/>
        </w:rPr>
        <w:t>Annual Cost Burden</w:t>
      </w:r>
      <w:r w:rsidR="001E5CC0">
        <w:rPr>
          <w:spacing w:val="-3"/>
          <w:sz w:val="22"/>
          <w:szCs w:val="22"/>
        </w:rPr>
        <w:t xml:space="preserve"> </w:t>
      </w:r>
    </w:p>
    <w:p w:rsidR="00AD2241" w:rsidP="00D32F54" w:rsidRDefault="00AD2241" w14:paraId="61570F11" w14:textId="77777777">
      <w:pPr>
        <w:suppressAutoHyphens/>
        <w:ind w:left="360" w:hanging="360"/>
        <w:rPr>
          <w:spacing w:val="-3"/>
          <w:sz w:val="22"/>
          <w:szCs w:val="22"/>
        </w:rPr>
      </w:pPr>
    </w:p>
    <w:p w:rsidRPr="00F80567" w:rsidR="00850C68" w:rsidP="00F80567" w:rsidRDefault="001E5CC0" w14:paraId="3BB0E1DA" w14:textId="16F95A67">
      <w:pPr>
        <w:pStyle w:val="ListParagraph"/>
        <w:numPr>
          <w:ilvl w:val="0"/>
          <w:numId w:val="13"/>
        </w:numPr>
        <w:suppressAutoHyphens/>
        <w:rPr>
          <w:spacing w:val="-3"/>
          <w:sz w:val="22"/>
          <w:szCs w:val="22"/>
        </w:rPr>
      </w:pPr>
      <w:r w:rsidRPr="00F80567">
        <w:rPr>
          <w:spacing w:val="-3"/>
          <w:sz w:val="22"/>
          <w:szCs w:val="22"/>
        </w:rPr>
        <w:t>Outside Counsel</w:t>
      </w:r>
      <w:r w:rsidRPr="00F80567" w:rsidR="00720F8C">
        <w:rPr>
          <w:spacing w:val="-3"/>
          <w:sz w:val="22"/>
          <w:szCs w:val="22"/>
        </w:rPr>
        <w:t xml:space="preserve">:  </w:t>
      </w:r>
    </w:p>
    <w:p w:rsidRPr="000B29FE" w:rsidR="00433E07" w:rsidP="00850C68" w:rsidRDefault="00433E07" w14:paraId="0BD52AE3" w14:textId="77777777">
      <w:pPr>
        <w:suppressAutoHyphens/>
        <w:ind w:left="360"/>
        <w:rPr>
          <w:spacing w:val="-3"/>
          <w:sz w:val="22"/>
          <w:szCs w:val="22"/>
          <w:u w:val="single"/>
        </w:rPr>
      </w:pPr>
    </w:p>
    <w:p w:rsidRPr="000B29FE" w:rsidR="00850C68" w:rsidP="00850C68" w:rsidRDefault="00720F8C" w14:paraId="0BDAECE8" w14:textId="770DD09F">
      <w:pPr>
        <w:suppressAutoHyphens/>
        <w:ind w:left="360"/>
        <w:rPr>
          <w:spacing w:val="-3"/>
          <w:sz w:val="22"/>
          <w:szCs w:val="22"/>
        </w:rPr>
      </w:pPr>
      <w:r w:rsidRPr="000B29FE">
        <w:rPr>
          <w:spacing w:val="-3"/>
          <w:sz w:val="22"/>
          <w:szCs w:val="22"/>
        </w:rPr>
        <w:t xml:space="preserve">We assume that the complainant will use contract attorneys in the preparation of the required documents.  It is estimated that </w:t>
      </w:r>
      <w:r w:rsidR="00057438">
        <w:rPr>
          <w:spacing w:val="-3"/>
          <w:sz w:val="22"/>
          <w:szCs w:val="22"/>
        </w:rPr>
        <w:t xml:space="preserve">a </w:t>
      </w:r>
      <w:r w:rsidR="00044FC7">
        <w:rPr>
          <w:spacing w:val="-3"/>
          <w:sz w:val="22"/>
          <w:szCs w:val="22"/>
        </w:rPr>
        <w:t xml:space="preserve">contract </w:t>
      </w:r>
      <w:r w:rsidRPr="000B29FE">
        <w:rPr>
          <w:spacing w:val="-3"/>
          <w:sz w:val="22"/>
          <w:szCs w:val="22"/>
        </w:rPr>
        <w:t>attorney will have an average hourly salary of $</w:t>
      </w:r>
      <w:r w:rsidRPr="000B29FE" w:rsidR="007347FB">
        <w:rPr>
          <w:spacing w:val="-3"/>
          <w:sz w:val="22"/>
          <w:szCs w:val="22"/>
        </w:rPr>
        <w:t>3</w:t>
      </w:r>
      <w:r w:rsidRPr="000B29FE">
        <w:rPr>
          <w:spacing w:val="-3"/>
          <w:sz w:val="22"/>
          <w:szCs w:val="22"/>
        </w:rPr>
        <w:t>00/hour</w:t>
      </w:r>
      <w:r w:rsidR="005A10D0">
        <w:rPr>
          <w:spacing w:val="-3"/>
          <w:sz w:val="22"/>
          <w:szCs w:val="22"/>
        </w:rPr>
        <w:t xml:space="preserve"> which costs are reflected below. </w:t>
      </w:r>
      <w:r w:rsidRPr="000B29FE">
        <w:rPr>
          <w:spacing w:val="-3"/>
          <w:sz w:val="22"/>
          <w:szCs w:val="22"/>
        </w:rPr>
        <w:t xml:space="preserve">  </w:t>
      </w:r>
    </w:p>
    <w:p w:rsidR="00850C68" w:rsidP="00850C68" w:rsidRDefault="00850C68" w14:paraId="68BF3AB9" w14:textId="77777777">
      <w:pPr>
        <w:suppressAutoHyphens/>
        <w:ind w:left="360"/>
        <w:rPr>
          <w:spacing w:val="-3"/>
          <w:sz w:val="22"/>
          <w:szCs w:val="22"/>
        </w:rPr>
      </w:pPr>
    </w:p>
    <w:p w:rsidR="00720F8C" w:rsidP="00850C68" w:rsidRDefault="00720F8C" w14:paraId="0B3CBF20" w14:textId="037385C5">
      <w:pPr>
        <w:suppressAutoHyphens/>
        <w:ind w:left="360"/>
        <w:rPr>
          <w:spacing w:val="-3"/>
          <w:sz w:val="22"/>
          <w:szCs w:val="22"/>
        </w:rPr>
      </w:pPr>
    </w:p>
    <w:p w:rsidR="007030B2" w:rsidP="00850C68" w:rsidRDefault="007030B2" w14:paraId="38D4B89D" w14:textId="77777777">
      <w:pPr>
        <w:suppressAutoHyphens/>
        <w:ind w:left="360"/>
        <w:rPr>
          <w:spacing w:val="-3"/>
          <w:sz w:val="22"/>
          <w:szCs w:val="22"/>
        </w:rPr>
      </w:pPr>
    </w:p>
    <w:p w:rsidRPr="000B29FE" w:rsidR="00461596" w:rsidP="00461596" w:rsidRDefault="00461596" w14:paraId="35F7F13F" w14:textId="01DF9549">
      <w:pPr>
        <w:suppressAutoHyphens/>
        <w:ind w:left="360"/>
        <w:rPr>
          <w:spacing w:val="-3"/>
          <w:sz w:val="22"/>
          <w:szCs w:val="22"/>
        </w:rPr>
      </w:pPr>
      <w:r w:rsidRPr="000B29FE">
        <w:rPr>
          <w:spacing w:val="-3"/>
          <w:sz w:val="22"/>
          <w:szCs w:val="22"/>
        </w:rPr>
        <w:t xml:space="preserve">A fee must be submitted with </w:t>
      </w:r>
      <w:r w:rsidR="00057438">
        <w:rPr>
          <w:spacing w:val="-3"/>
          <w:sz w:val="22"/>
          <w:szCs w:val="22"/>
        </w:rPr>
        <w:t xml:space="preserve">the </w:t>
      </w:r>
      <w:r w:rsidRPr="000B29FE">
        <w:rPr>
          <w:spacing w:val="-3"/>
          <w:sz w:val="22"/>
          <w:szCs w:val="22"/>
        </w:rPr>
        <w:t xml:space="preserve">filing of </w:t>
      </w:r>
      <w:r w:rsidR="00984E65">
        <w:rPr>
          <w:spacing w:val="-3"/>
          <w:sz w:val="22"/>
          <w:szCs w:val="22"/>
        </w:rPr>
        <w:t xml:space="preserve">a formal complaint along with </w:t>
      </w:r>
      <w:r w:rsidRPr="000B29FE">
        <w:rPr>
          <w:spacing w:val="-3"/>
          <w:sz w:val="22"/>
          <w:szCs w:val="22"/>
        </w:rPr>
        <w:t xml:space="preserve">the FCC Form 485 </w:t>
      </w:r>
      <w:r w:rsidRPr="00057438">
        <w:rPr>
          <w:spacing w:val="-3"/>
          <w:sz w:val="22"/>
          <w:szCs w:val="22"/>
        </w:rPr>
        <w:t>($2</w:t>
      </w:r>
      <w:r w:rsidRPr="00057438" w:rsidR="00057B0F">
        <w:rPr>
          <w:spacing w:val="-3"/>
          <w:sz w:val="22"/>
          <w:szCs w:val="22"/>
        </w:rPr>
        <w:t>3</w:t>
      </w:r>
      <w:r w:rsidR="007A1694">
        <w:rPr>
          <w:spacing w:val="-3"/>
          <w:sz w:val="22"/>
          <w:szCs w:val="22"/>
        </w:rPr>
        <w:t>5</w:t>
      </w:r>
      <w:r w:rsidRPr="00057438">
        <w:rPr>
          <w:spacing w:val="-3"/>
          <w:sz w:val="22"/>
          <w:szCs w:val="22"/>
        </w:rPr>
        <w:t xml:space="preserve"> per application</w:t>
      </w:r>
      <w:r w:rsidRPr="00044FC7">
        <w:rPr>
          <w:spacing w:val="-3"/>
          <w:sz w:val="22"/>
          <w:szCs w:val="22"/>
        </w:rPr>
        <w:t>). 47 C.F.R. § 1.1106.</w:t>
      </w:r>
    </w:p>
    <w:p w:rsidRPr="000B29FE" w:rsidR="00461596" w:rsidP="00D32F54" w:rsidRDefault="00461596" w14:paraId="03EEDB67" w14:textId="77777777">
      <w:pPr>
        <w:suppressAutoHyphens/>
        <w:ind w:left="360" w:hanging="360"/>
        <w:jc w:val="both"/>
        <w:rPr>
          <w:spacing w:val="-3"/>
          <w:sz w:val="22"/>
          <w:szCs w:val="22"/>
        </w:rPr>
      </w:pPr>
    </w:p>
    <w:p w:rsidRPr="000B29FE" w:rsidR="00461596" w:rsidP="00461596" w:rsidRDefault="000411CD" w14:paraId="7D63A5E7" w14:textId="17458F63">
      <w:pPr>
        <w:suppressAutoHyphens/>
        <w:ind w:left="360"/>
        <w:rPr>
          <w:spacing w:val="-3"/>
          <w:sz w:val="22"/>
          <w:szCs w:val="22"/>
          <w:u w:val="single"/>
        </w:rPr>
      </w:pPr>
      <w:r>
        <w:rPr>
          <w:sz w:val="22"/>
          <w:szCs w:val="22"/>
        </w:rPr>
        <w:t>5</w:t>
      </w:r>
      <w:r w:rsidRPr="000B29FE" w:rsidR="00461596">
        <w:rPr>
          <w:sz w:val="22"/>
          <w:szCs w:val="22"/>
        </w:rPr>
        <w:t xml:space="preserve"> </w:t>
      </w:r>
      <w:r w:rsidRPr="000B29FE" w:rsidR="00461596">
        <w:rPr>
          <w:spacing w:val="-3"/>
          <w:sz w:val="22"/>
          <w:szCs w:val="22"/>
        </w:rPr>
        <w:t>FCC Form 485 Filing Fee</w:t>
      </w:r>
      <w:r w:rsidRPr="000B29FE" w:rsidR="00461596">
        <w:rPr>
          <w:spacing w:val="-3"/>
          <w:sz w:val="22"/>
          <w:szCs w:val="22"/>
        </w:rPr>
        <w:tab/>
      </w:r>
      <w:r w:rsidRPr="000B29FE" w:rsidR="00461596">
        <w:rPr>
          <w:spacing w:val="-3"/>
          <w:sz w:val="22"/>
          <w:szCs w:val="22"/>
        </w:rPr>
        <w:tab/>
      </w:r>
      <w:r w:rsidRPr="000B29FE" w:rsidR="00461596">
        <w:rPr>
          <w:spacing w:val="-3"/>
          <w:sz w:val="22"/>
          <w:szCs w:val="22"/>
        </w:rPr>
        <w:tab/>
      </w:r>
      <w:r w:rsidRPr="000B29FE" w:rsidR="00461596">
        <w:rPr>
          <w:spacing w:val="-3"/>
          <w:sz w:val="22"/>
          <w:szCs w:val="22"/>
        </w:rPr>
        <w:tab/>
      </w:r>
      <w:r w:rsidRPr="00044FC7" w:rsidR="00461596">
        <w:rPr>
          <w:spacing w:val="-3"/>
          <w:sz w:val="22"/>
          <w:szCs w:val="22"/>
        </w:rPr>
        <w:t xml:space="preserve">x </w:t>
      </w:r>
      <w:r w:rsidRPr="00057438" w:rsidR="00461596">
        <w:rPr>
          <w:spacing w:val="-3"/>
          <w:sz w:val="22"/>
          <w:szCs w:val="22"/>
        </w:rPr>
        <w:t>$</w:t>
      </w:r>
      <w:r w:rsidRPr="00057438" w:rsidR="00016210">
        <w:rPr>
          <w:spacing w:val="-3"/>
          <w:sz w:val="22"/>
          <w:szCs w:val="22"/>
        </w:rPr>
        <w:t>23</w:t>
      </w:r>
      <w:r w:rsidR="00CE527A">
        <w:rPr>
          <w:spacing w:val="-3"/>
          <w:sz w:val="22"/>
          <w:szCs w:val="22"/>
        </w:rPr>
        <w:t>5</w:t>
      </w:r>
      <w:r w:rsidRPr="000B29FE" w:rsidR="00461596">
        <w:rPr>
          <w:spacing w:val="-3"/>
          <w:sz w:val="22"/>
          <w:szCs w:val="22"/>
        </w:rPr>
        <w:tab/>
      </w:r>
      <w:r w:rsidRPr="000B29FE" w:rsidR="00461596">
        <w:rPr>
          <w:spacing w:val="-3"/>
          <w:sz w:val="22"/>
          <w:szCs w:val="22"/>
        </w:rPr>
        <w:tab/>
      </w:r>
      <w:r w:rsidRPr="000B29FE" w:rsidR="00461596">
        <w:rPr>
          <w:spacing w:val="-3"/>
          <w:sz w:val="22"/>
          <w:szCs w:val="22"/>
        </w:rPr>
        <w:tab/>
      </w:r>
      <w:r w:rsidRPr="000B29FE" w:rsidR="00461596">
        <w:rPr>
          <w:spacing w:val="-3"/>
          <w:sz w:val="22"/>
          <w:szCs w:val="22"/>
        </w:rPr>
        <w:tab/>
        <w:t xml:space="preserve">= </w:t>
      </w:r>
      <w:r w:rsidRPr="00057438" w:rsidR="00461596">
        <w:rPr>
          <w:spacing w:val="-3"/>
          <w:sz w:val="22"/>
          <w:szCs w:val="22"/>
        </w:rPr>
        <w:t xml:space="preserve">$   </w:t>
      </w:r>
      <w:r w:rsidR="00032BB3">
        <w:rPr>
          <w:spacing w:val="-3"/>
          <w:sz w:val="22"/>
          <w:szCs w:val="22"/>
        </w:rPr>
        <w:t xml:space="preserve"> </w:t>
      </w:r>
      <w:r w:rsidR="00EC2284">
        <w:rPr>
          <w:spacing w:val="-3"/>
          <w:sz w:val="22"/>
          <w:szCs w:val="22"/>
        </w:rPr>
        <w:t xml:space="preserve"> </w:t>
      </w:r>
      <w:r w:rsidRPr="00044FC7" w:rsidR="00097A86">
        <w:rPr>
          <w:spacing w:val="-3"/>
          <w:sz w:val="22"/>
          <w:szCs w:val="22"/>
        </w:rPr>
        <w:t>1</w:t>
      </w:r>
      <w:r w:rsidR="00024CD7">
        <w:rPr>
          <w:spacing w:val="-3"/>
          <w:sz w:val="22"/>
          <w:szCs w:val="22"/>
        </w:rPr>
        <w:t>,</w:t>
      </w:r>
      <w:r w:rsidR="00097A86">
        <w:rPr>
          <w:spacing w:val="-3"/>
          <w:sz w:val="22"/>
          <w:szCs w:val="22"/>
        </w:rPr>
        <w:t>1</w:t>
      </w:r>
      <w:r w:rsidR="00CE527A">
        <w:rPr>
          <w:spacing w:val="-3"/>
          <w:sz w:val="22"/>
          <w:szCs w:val="22"/>
        </w:rPr>
        <w:t>7</w:t>
      </w:r>
      <w:r w:rsidR="00097A86">
        <w:rPr>
          <w:spacing w:val="-3"/>
          <w:sz w:val="22"/>
          <w:szCs w:val="22"/>
        </w:rPr>
        <w:t>5</w:t>
      </w:r>
    </w:p>
    <w:p w:rsidRPr="000B29FE" w:rsidR="007F0DE6" w:rsidP="00D32F54" w:rsidRDefault="000411CD" w14:paraId="72E0848D" w14:textId="1E49733E">
      <w:pPr>
        <w:ind w:left="360"/>
        <w:rPr>
          <w:sz w:val="22"/>
          <w:szCs w:val="22"/>
        </w:rPr>
      </w:pPr>
      <w:r>
        <w:rPr>
          <w:sz w:val="22"/>
          <w:szCs w:val="22"/>
        </w:rPr>
        <w:t>5</w:t>
      </w:r>
      <w:r w:rsidRPr="000B29FE" w:rsidR="007F0DE6">
        <w:rPr>
          <w:sz w:val="22"/>
          <w:szCs w:val="22"/>
        </w:rPr>
        <w:t xml:space="preserve"> FCC 485s filed </w:t>
      </w:r>
      <w:r w:rsidRPr="000B29FE" w:rsidR="00C15E27">
        <w:rPr>
          <w:sz w:val="22"/>
          <w:szCs w:val="22"/>
        </w:rPr>
        <w:tab/>
      </w:r>
      <w:r w:rsidRPr="000B29FE" w:rsidR="00C15E27">
        <w:rPr>
          <w:sz w:val="22"/>
          <w:szCs w:val="22"/>
        </w:rPr>
        <w:tab/>
      </w:r>
      <w:r w:rsidRPr="000B29FE" w:rsidR="00C15E27">
        <w:rPr>
          <w:sz w:val="22"/>
          <w:szCs w:val="22"/>
        </w:rPr>
        <w:tab/>
      </w:r>
      <w:r w:rsidRPr="000B29FE" w:rsidR="007F0DE6">
        <w:rPr>
          <w:sz w:val="22"/>
          <w:szCs w:val="22"/>
        </w:rPr>
        <w:t xml:space="preserve">x </w:t>
      </w:r>
      <w:r w:rsidRPr="000B29FE" w:rsidR="00C15E27">
        <w:rPr>
          <w:sz w:val="22"/>
          <w:szCs w:val="22"/>
        </w:rPr>
        <w:t xml:space="preserve">  </w:t>
      </w:r>
      <w:proofErr w:type="gramStart"/>
      <w:r w:rsidRPr="000B29FE" w:rsidR="007F0DE6">
        <w:rPr>
          <w:sz w:val="22"/>
          <w:szCs w:val="22"/>
        </w:rPr>
        <w:t>1 hour</w:t>
      </w:r>
      <w:proofErr w:type="gramEnd"/>
      <w:r w:rsidRPr="000B29FE" w:rsidR="007F0DE6">
        <w:rPr>
          <w:sz w:val="22"/>
          <w:szCs w:val="22"/>
        </w:rPr>
        <w:t xml:space="preserve"> </w:t>
      </w:r>
      <w:r w:rsidRPr="000B29FE" w:rsidR="00C15E27">
        <w:rPr>
          <w:sz w:val="22"/>
          <w:szCs w:val="22"/>
        </w:rPr>
        <w:tab/>
      </w:r>
      <w:r w:rsidRPr="000B29FE" w:rsidR="007F0DE6">
        <w:rPr>
          <w:sz w:val="22"/>
          <w:szCs w:val="22"/>
        </w:rPr>
        <w:t>x $300</w:t>
      </w:r>
      <w:r w:rsidRPr="000B29FE" w:rsidR="00DA017E">
        <w:rPr>
          <w:sz w:val="22"/>
          <w:szCs w:val="22"/>
        </w:rPr>
        <w:t>/hour</w:t>
      </w:r>
      <w:r w:rsidRPr="000B29FE" w:rsidR="007F0DE6">
        <w:rPr>
          <w:sz w:val="22"/>
          <w:szCs w:val="22"/>
        </w:rPr>
        <w:t xml:space="preserve"> </w:t>
      </w:r>
      <w:r w:rsidRPr="000B29FE" w:rsidR="009A1886">
        <w:rPr>
          <w:sz w:val="22"/>
          <w:szCs w:val="22"/>
        </w:rPr>
        <w:tab/>
      </w:r>
      <w:r w:rsidRPr="000B29FE" w:rsidR="009A1886">
        <w:rPr>
          <w:sz w:val="22"/>
          <w:szCs w:val="22"/>
        </w:rPr>
        <w:tab/>
      </w:r>
      <w:r w:rsidRPr="000B29FE" w:rsidR="009A1886">
        <w:rPr>
          <w:sz w:val="22"/>
          <w:szCs w:val="22"/>
        </w:rPr>
        <w:tab/>
      </w:r>
      <w:r w:rsidRPr="000B29FE" w:rsidR="007F0DE6">
        <w:rPr>
          <w:sz w:val="22"/>
          <w:szCs w:val="22"/>
        </w:rPr>
        <w:t xml:space="preserve">= </w:t>
      </w:r>
      <w:r w:rsidRPr="000B29FE" w:rsidR="00CA10B8">
        <w:rPr>
          <w:sz w:val="22"/>
          <w:szCs w:val="22"/>
        </w:rPr>
        <w:t>$</w:t>
      </w:r>
      <w:r w:rsidRPr="000B29FE" w:rsidR="009A1886">
        <w:rPr>
          <w:sz w:val="22"/>
          <w:szCs w:val="22"/>
        </w:rPr>
        <w:t xml:space="preserve">  </w:t>
      </w:r>
      <w:r w:rsidR="004E144C">
        <w:rPr>
          <w:sz w:val="22"/>
          <w:szCs w:val="22"/>
        </w:rPr>
        <w:t xml:space="preserve"> </w:t>
      </w:r>
      <w:r w:rsidRPr="000B29FE" w:rsidR="009A1886">
        <w:rPr>
          <w:sz w:val="22"/>
          <w:szCs w:val="22"/>
        </w:rPr>
        <w:t xml:space="preserve"> </w:t>
      </w:r>
      <w:r w:rsidR="00097A86">
        <w:rPr>
          <w:sz w:val="22"/>
          <w:szCs w:val="22"/>
        </w:rPr>
        <w:t>1</w:t>
      </w:r>
      <w:r w:rsidR="00024CD7">
        <w:rPr>
          <w:sz w:val="22"/>
          <w:szCs w:val="22"/>
        </w:rPr>
        <w:t>,</w:t>
      </w:r>
      <w:r w:rsidR="00097A86">
        <w:rPr>
          <w:sz w:val="22"/>
          <w:szCs w:val="22"/>
        </w:rPr>
        <w:t>500</w:t>
      </w:r>
    </w:p>
    <w:p w:rsidRPr="000B29FE" w:rsidR="007F0DE6" w:rsidP="00D32F54" w:rsidRDefault="000411CD" w14:paraId="782D3C71" w14:textId="07680835">
      <w:pPr>
        <w:ind w:left="360"/>
        <w:rPr>
          <w:sz w:val="22"/>
          <w:szCs w:val="22"/>
        </w:rPr>
      </w:pPr>
      <w:r>
        <w:rPr>
          <w:sz w:val="22"/>
          <w:szCs w:val="22"/>
        </w:rPr>
        <w:t>5</w:t>
      </w:r>
      <w:r w:rsidRPr="000B29FE" w:rsidR="007F0DE6">
        <w:rPr>
          <w:sz w:val="22"/>
          <w:szCs w:val="22"/>
        </w:rPr>
        <w:t xml:space="preserve"> Complaints</w:t>
      </w:r>
      <w:r w:rsidRPr="000B29FE" w:rsidR="00C15E27">
        <w:rPr>
          <w:sz w:val="22"/>
          <w:szCs w:val="22"/>
        </w:rPr>
        <w:tab/>
      </w:r>
      <w:r w:rsidRPr="000B29FE" w:rsidR="00C15E27">
        <w:rPr>
          <w:sz w:val="22"/>
          <w:szCs w:val="22"/>
        </w:rPr>
        <w:tab/>
      </w:r>
      <w:r w:rsidRPr="000B29FE" w:rsidR="00C15E27">
        <w:rPr>
          <w:sz w:val="22"/>
          <w:szCs w:val="22"/>
        </w:rPr>
        <w:tab/>
      </w:r>
      <w:r w:rsidRPr="000B29FE" w:rsidR="007F0DE6">
        <w:rPr>
          <w:sz w:val="22"/>
          <w:szCs w:val="22"/>
        </w:rPr>
        <w:t>x 60 hours</w:t>
      </w:r>
      <w:r w:rsidRPr="000B29FE" w:rsidR="00C15E27">
        <w:rPr>
          <w:sz w:val="22"/>
          <w:szCs w:val="22"/>
        </w:rPr>
        <w:tab/>
      </w:r>
      <w:r w:rsidRPr="000B29FE" w:rsidR="007F0DE6">
        <w:rPr>
          <w:sz w:val="22"/>
          <w:szCs w:val="22"/>
        </w:rPr>
        <w:t>x $300</w:t>
      </w:r>
      <w:r w:rsidRPr="000B29FE" w:rsidR="00DA017E">
        <w:rPr>
          <w:sz w:val="22"/>
          <w:szCs w:val="22"/>
        </w:rPr>
        <w:t>/hour</w:t>
      </w:r>
      <w:r w:rsidRPr="000B29FE" w:rsidR="007F0DE6">
        <w:rPr>
          <w:sz w:val="22"/>
          <w:szCs w:val="22"/>
        </w:rPr>
        <w:t xml:space="preserve"> </w:t>
      </w:r>
      <w:r w:rsidRPr="000B29FE" w:rsidR="009A1886">
        <w:rPr>
          <w:sz w:val="22"/>
          <w:szCs w:val="22"/>
        </w:rPr>
        <w:tab/>
      </w:r>
      <w:r w:rsidRPr="000B29FE" w:rsidR="009A1886">
        <w:rPr>
          <w:sz w:val="22"/>
          <w:szCs w:val="22"/>
        </w:rPr>
        <w:tab/>
      </w:r>
      <w:r w:rsidRPr="000B29FE" w:rsidR="009A1886">
        <w:rPr>
          <w:sz w:val="22"/>
          <w:szCs w:val="22"/>
        </w:rPr>
        <w:tab/>
      </w:r>
      <w:r w:rsidRPr="000B29FE" w:rsidR="007F0DE6">
        <w:rPr>
          <w:sz w:val="22"/>
          <w:szCs w:val="22"/>
        </w:rPr>
        <w:t xml:space="preserve">= </w:t>
      </w:r>
      <w:proofErr w:type="gramStart"/>
      <w:r w:rsidRPr="000B29FE" w:rsidR="00CA10B8">
        <w:rPr>
          <w:sz w:val="22"/>
          <w:szCs w:val="22"/>
        </w:rPr>
        <w:t>$</w:t>
      </w:r>
      <w:r w:rsidR="00AD04EF">
        <w:rPr>
          <w:sz w:val="22"/>
          <w:szCs w:val="22"/>
        </w:rPr>
        <w:t xml:space="preserve">  90</w:t>
      </w:r>
      <w:r w:rsidR="00024CD7">
        <w:rPr>
          <w:sz w:val="22"/>
          <w:szCs w:val="22"/>
        </w:rPr>
        <w:t>,</w:t>
      </w:r>
      <w:r w:rsidRPr="000B29FE" w:rsidR="003A2118">
        <w:rPr>
          <w:sz w:val="22"/>
          <w:szCs w:val="22"/>
        </w:rPr>
        <w:t>000</w:t>
      </w:r>
      <w:proofErr w:type="gramEnd"/>
    </w:p>
    <w:p w:rsidR="005A10D0" w:rsidP="00D32F54" w:rsidRDefault="005A10D0" w14:paraId="1778D9D9" w14:textId="77777777">
      <w:pPr>
        <w:ind w:left="360"/>
        <w:rPr>
          <w:sz w:val="22"/>
          <w:szCs w:val="22"/>
        </w:rPr>
      </w:pPr>
    </w:p>
    <w:p w:rsidRPr="000B29FE" w:rsidR="005A10D0" w:rsidP="005A10D0" w:rsidRDefault="005A10D0" w14:paraId="3EB97830" w14:textId="77777777">
      <w:pPr>
        <w:ind w:left="360"/>
        <w:rPr>
          <w:sz w:val="22"/>
          <w:szCs w:val="22"/>
        </w:rPr>
      </w:pPr>
      <w:r>
        <w:rPr>
          <w:sz w:val="22"/>
          <w:szCs w:val="22"/>
        </w:rPr>
        <w:t>3</w:t>
      </w:r>
      <w:r w:rsidRPr="000B29FE">
        <w:rPr>
          <w:sz w:val="22"/>
          <w:szCs w:val="22"/>
        </w:rPr>
        <w:t xml:space="preserve"> Requests for AD Treatment </w:t>
      </w:r>
      <w:r w:rsidRPr="000B29FE">
        <w:rPr>
          <w:sz w:val="22"/>
          <w:szCs w:val="22"/>
        </w:rPr>
        <w:tab/>
        <w:t>x   5 hours</w:t>
      </w:r>
      <w:r w:rsidRPr="000B29FE">
        <w:rPr>
          <w:sz w:val="22"/>
          <w:szCs w:val="22"/>
        </w:rPr>
        <w:tab/>
        <w:t xml:space="preserve">x $300/hour </w:t>
      </w:r>
      <w:r w:rsidRPr="000B29FE">
        <w:rPr>
          <w:sz w:val="22"/>
          <w:szCs w:val="22"/>
        </w:rPr>
        <w:tab/>
      </w:r>
      <w:r w:rsidRPr="000B29FE">
        <w:rPr>
          <w:sz w:val="22"/>
          <w:szCs w:val="22"/>
        </w:rPr>
        <w:tab/>
      </w:r>
      <w:r w:rsidRPr="000B29FE">
        <w:rPr>
          <w:sz w:val="22"/>
          <w:szCs w:val="22"/>
        </w:rPr>
        <w:tab/>
        <w:t xml:space="preserve">= $  </w:t>
      </w:r>
      <w:r>
        <w:rPr>
          <w:sz w:val="22"/>
          <w:szCs w:val="22"/>
        </w:rPr>
        <w:t xml:space="preserve">  4,5</w:t>
      </w:r>
      <w:r w:rsidRPr="000B29FE">
        <w:rPr>
          <w:sz w:val="22"/>
          <w:szCs w:val="22"/>
        </w:rPr>
        <w:t>00</w:t>
      </w:r>
    </w:p>
    <w:p w:rsidRPr="000B29FE" w:rsidR="00E40CE6" w:rsidP="00D32F54" w:rsidRDefault="00E40CE6" w14:paraId="417C5442" w14:textId="77777777">
      <w:pPr>
        <w:ind w:left="360"/>
        <w:rPr>
          <w:sz w:val="22"/>
          <w:szCs w:val="22"/>
        </w:rPr>
      </w:pPr>
    </w:p>
    <w:p w:rsidR="00850C68" w:rsidP="00726410" w:rsidRDefault="00684C7D" w14:paraId="7BEE8A5D" w14:textId="6B19AC4F">
      <w:pPr>
        <w:suppressAutoHyphens/>
        <w:ind w:left="360"/>
        <w:rPr>
          <w:b/>
          <w:spacing w:val="-3"/>
          <w:sz w:val="22"/>
          <w:szCs w:val="22"/>
        </w:rPr>
      </w:pPr>
      <w:r w:rsidRPr="000B29FE">
        <w:rPr>
          <w:b/>
          <w:spacing w:val="-3"/>
          <w:sz w:val="22"/>
          <w:szCs w:val="22"/>
        </w:rPr>
        <w:t>Total</w:t>
      </w:r>
      <w:r w:rsidRPr="000B29FE" w:rsidR="008A360A">
        <w:rPr>
          <w:b/>
          <w:spacing w:val="-3"/>
          <w:sz w:val="22"/>
          <w:szCs w:val="22"/>
        </w:rPr>
        <w:t xml:space="preserve"> Annual </w:t>
      </w:r>
      <w:r w:rsidR="00AD2241">
        <w:rPr>
          <w:b/>
          <w:spacing w:val="-3"/>
          <w:sz w:val="22"/>
          <w:szCs w:val="22"/>
        </w:rPr>
        <w:t xml:space="preserve">Outside Counsel </w:t>
      </w:r>
      <w:r w:rsidRPr="000B29FE">
        <w:rPr>
          <w:b/>
          <w:spacing w:val="-3"/>
          <w:sz w:val="22"/>
          <w:szCs w:val="22"/>
        </w:rPr>
        <w:t xml:space="preserve">Cost Burden = </w:t>
      </w:r>
      <w:r w:rsidRPr="00032BB3" w:rsidR="00EA5328">
        <w:rPr>
          <w:b/>
          <w:spacing w:val="-3"/>
          <w:sz w:val="22"/>
          <w:szCs w:val="22"/>
        </w:rPr>
        <w:t>$</w:t>
      </w:r>
      <w:r w:rsidR="00E65C3B">
        <w:rPr>
          <w:b/>
          <w:spacing w:val="-3"/>
          <w:sz w:val="22"/>
          <w:szCs w:val="22"/>
        </w:rPr>
        <w:t xml:space="preserve"> </w:t>
      </w:r>
      <w:r w:rsidR="000D3D03">
        <w:rPr>
          <w:b/>
          <w:spacing w:val="-3"/>
          <w:sz w:val="22"/>
          <w:szCs w:val="22"/>
        </w:rPr>
        <w:t>97,1</w:t>
      </w:r>
      <w:r w:rsidR="00CE527A">
        <w:rPr>
          <w:b/>
          <w:spacing w:val="-3"/>
          <w:sz w:val="22"/>
          <w:szCs w:val="22"/>
        </w:rPr>
        <w:t>7</w:t>
      </w:r>
      <w:r w:rsidR="000D3D03">
        <w:rPr>
          <w:b/>
          <w:spacing w:val="-3"/>
          <w:sz w:val="22"/>
          <w:szCs w:val="22"/>
        </w:rPr>
        <w:t>5</w:t>
      </w:r>
      <w:r w:rsidRPr="000B29FE" w:rsidR="003C3E28">
        <w:rPr>
          <w:b/>
          <w:spacing w:val="-3"/>
          <w:sz w:val="22"/>
          <w:szCs w:val="22"/>
        </w:rPr>
        <w:t xml:space="preserve"> </w:t>
      </w:r>
    </w:p>
    <w:p w:rsidR="00AD2241" w:rsidRDefault="00AD2241" w14:paraId="6F2E8E3D" w14:textId="45C0D6EB">
      <w:pPr>
        <w:rPr>
          <w:b/>
          <w:spacing w:val="-3"/>
          <w:sz w:val="22"/>
          <w:szCs w:val="22"/>
        </w:rPr>
      </w:pPr>
    </w:p>
    <w:p w:rsidR="008E511A" w:rsidP="00726410" w:rsidRDefault="008E511A" w14:paraId="7DD069CA" w14:textId="24A6BCDD">
      <w:pPr>
        <w:suppressAutoHyphens/>
        <w:ind w:left="360"/>
        <w:rPr>
          <w:spacing w:val="-3"/>
          <w:sz w:val="22"/>
          <w:szCs w:val="22"/>
        </w:rPr>
      </w:pPr>
    </w:p>
    <w:p w:rsidR="00C17F87" w:rsidP="00726410" w:rsidRDefault="00C17F87" w14:paraId="2BA83571" w14:textId="6F16EAA4">
      <w:pPr>
        <w:suppressAutoHyphens/>
        <w:ind w:left="360"/>
        <w:rPr>
          <w:spacing w:val="-3"/>
          <w:sz w:val="22"/>
          <w:szCs w:val="22"/>
        </w:rPr>
      </w:pPr>
    </w:p>
    <w:p w:rsidRPr="000B29FE" w:rsidR="00C17F87" w:rsidP="00726410" w:rsidRDefault="00C17F87" w14:paraId="5D34976D" w14:textId="77777777">
      <w:pPr>
        <w:suppressAutoHyphens/>
        <w:ind w:left="360"/>
        <w:rPr>
          <w:spacing w:val="-3"/>
          <w:sz w:val="22"/>
          <w:szCs w:val="22"/>
        </w:rPr>
      </w:pPr>
    </w:p>
    <w:p w:rsidRPr="000B29FE" w:rsidR="00D32F54" w:rsidP="00726410" w:rsidRDefault="007347FB" w14:paraId="550098E1" w14:textId="77777777">
      <w:pPr>
        <w:suppressAutoHyphens/>
        <w:ind w:left="360" w:hanging="360"/>
        <w:rPr>
          <w:spacing w:val="-3"/>
          <w:sz w:val="22"/>
          <w:szCs w:val="22"/>
        </w:rPr>
      </w:pPr>
      <w:r w:rsidRPr="000B29FE">
        <w:rPr>
          <w:spacing w:val="-3"/>
          <w:sz w:val="22"/>
          <w:szCs w:val="22"/>
        </w:rPr>
        <w:lastRenderedPageBreak/>
        <w:t>14.</w:t>
      </w:r>
      <w:r w:rsidRPr="000B29FE">
        <w:rPr>
          <w:spacing w:val="-3"/>
          <w:sz w:val="22"/>
          <w:szCs w:val="22"/>
        </w:rPr>
        <w:tab/>
      </w:r>
      <w:r w:rsidRPr="000B29FE" w:rsidR="00720F8C">
        <w:rPr>
          <w:spacing w:val="-3"/>
          <w:sz w:val="22"/>
          <w:szCs w:val="22"/>
        </w:rPr>
        <w:t>Cost to the Federal Government:</w:t>
      </w:r>
      <w:r w:rsidRPr="000B29FE" w:rsidR="00982B93">
        <w:rPr>
          <w:spacing w:val="-3"/>
          <w:sz w:val="22"/>
          <w:szCs w:val="22"/>
        </w:rPr>
        <w:t xml:space="preserve">  </w:t>
      </w:r>
    </w:p>
    <w:p w:rsidRPr="000B29FE" w:rsidR="00D32F54" w:rsidP="00726410" w:rsidRDefault="00D32F54" w14:paraId="12F5CC0E" w14:textId="77777777">
      <w:pPr>
        <w:suppressAutoHyphens/>
        <w:ind w:left="360" w:hanging="360"/>
        <w:rPr>
          <w:spacing w:val="-3"/>
          <w:sz w:val="22"/>
          <w:szCs w:val="22"/>
        </w:rPr>
      </w:pPr>
    </w:p>
    <w:p w:rsidRPr="000B29FE" w:rsidR="00720F8C" w:rsidP="00726410" w:rsidRDefault="00982B93" w14:paraId="7AA1E02B" w14:textId="4588639C">
      <w:pPr>
        <w:suppressAutoHyphens/>
        <w:ind w:left="360"/>
        <w:rPr>
          <w:spacing w:val="-3"/>
          <w:sz w:val="22"/>
          <w:szCs w:val="22"/>
        </w:rPr>
      </w:pPr>
      <w:r w:rsidRPr="00141BA0">
        <w:rPr>
          <w:spacing w:val="-3"/>
          <w:sz w:val="22"/>
          <w:szCs w:val="22"/>
        </w:rPr>
        <w:t>The C</w:t>
      </w:r>
      <w:r w:rsidRPr="00141BA0" w:rsidR="00972E56">
        <w:rPr>
          <w:spacing w:val="-3"/>
          <w:sz w:val="22"/>
          <w:szCs w:val="22"/>
        </w:rPr>
        <w:t>o</w:t>
      </w:r>
      <w:r w:rsidRPr="00141BA0">
        <w:rPr>
          <w:spacing w:val="-3"/>
          <w:sz w:val="22"/>
          <w:szCs w:val="22"/>
        </w:rPr>
        <w:t>mmissi</w:t>
      </w:r>
      <w:r w:rsidRPr="00141BA0" w:rsidR="00972E56">
        <w:rPr>
          <w:spacing w:val="-3"/>
          <w:sz w:val="22"/>
          <w:szCs w:val="22"/>
        </w:rPr>
        <w:t>on</w:t>
      </w:r>
      <w:r w:rsidRPr="00141BA0">
        <w:rPr>
          <w:spacing w:val="-3"/>
          <w:sz w:val="22"/>
          <w:szCs w:val="22"/>
        </w:rPr>
        <w:t xml:space="preserve"> will u</w:t>
      </w:r>
      <w:r w:rsidRPr="00141BA0" w:rsidR="00684C7D">
        <w:rPr>
          <w:spacing w:val="-3"/>
          <w:sz w:val="22"/>
          <w:szCs w:val="22"/>
        </w:rPr>
        <w:t>se staff attorneys at the GS-1</w:t>
      </w:r>
      <w:r w:rsidRPr="00141BA0" w:rsidR="001E346C">
        <w:rPr>
          <w:spacing w:val="-3"/>
          <w:sz w:val="22"/>
          <w:szCs w:val="22"/>
        </w:rPr>
        <w:t xml:space="preserve">5, Step </w:t>
      </w:r>
      <w:r w:rsidR="00024CD7">
        <w:rPr>
          <w:spacing w:val="-3"/>
          <w:sz w:val="22"/>
          <w:szCs w:val="22"/>
        </w:rPr>
        <w:t>5</w:t>
      </w:r>
      <w:r w:rsidRPr="00E65C3B" w:rsidR="00684C7D">
        <w:rPr>
          <w:spacing w:val="-3"/>
          <w:sz w:val="22"/>
          <w:szCs w:val="22"/>
        </w:rPr>
        <w:t xml:space="preserve"> </w:t>
      </w:r>
      <w:r w:rsidRPr="00141BA0" w:rsidR="001E346C">
        <w:rPr>
          <w:spacing w:val="-3"/>
          <w:sz w:val="22"/>
          <w:szCs w:val="22"/>
        </w:rPr>
        <w:t xml:space="preserve">grade </w:t>
      </w:r>
      <w:r w:rsidRPr="00141BA0">
        <w:rPr>
          <w:spacing w:val="-3"/>
          <w:sz w:val="22"/>
          <w:szCs w:val="22"/>
        </w:rPr>
        <w:t xml:space="preserve">level </w:t>
      </w:r>
      <w:r w:rsidRPr="00032BB3">
        <w:rPr>
          <w:spacing w:val="-3"/>
          <w:sz w:val="22"/>
          <w:szCs w:val="22"/>
        </w:rPr>
        <w:t>($</w:t>
      </w:r>
      <w:r w:rsidRPr="00032BB3" w:rsidR="00287C49">
        <w:rPr>
          <w:spacing w:val="-3"/>
          <w:sz w:val="22"/>
          <w:szCs w:val="22"/>
        </w:rPr>
        <w:t>7</w:t>
      </w:r>
      <w:r w:rsidR="007C3391">
        <w:rPr>
          <w:spacing w:val="-3"/>
          <w:sz w:val="22"/>
          <w:szCs w:val="22"/>
        </w:rPr>
        <w:t>7.</w:t>
      </w:r>
      <w:r w:rsidR="000D3D03">
        <w:rPr>
          <w:spacing w:val="-3"/>
          <w:sz w:val="22"/>
          <w:szCs w:val="22"/>
        </w:rPr>
        <w:t>75</w:t>
      </w:r>
      <w:r w:rsidRPr="00057438" w:rsidR="005B3EBA">
        <w:rPr>
          <w:spacing w:val="-3"/>
          <w:sz w:val="22"/>
          <w:szCs w:val="22"/>
        </w:rPr>
        <w:t>/</w:t>
      </w:r>
      <w:r w:rsidRPr="00141BA0" w:rsidR="005B3EBA">
        <w:rPr>
          <w:spacing w:val="-3"/>
          <w:sz w:val="22"/>
          <w:szCs w:val="22"/>
        </w:rPr>
        <w:t>h</w:t>
      </w:r>
      <w:r w:rsidRPr="00141BA0">
        <w:rPr>
          <w:spacing w:val="-3"/>
          <w:sz w:val="22"/>
          <w:szCs w:val="22"/>
        </w:rPr>
        <w:t>our) to review the material submitted for each formal complaint</w:t>
      </w:r>
      <w:r w:rsidRPr="00141BA0" w:rsidR="00EA1A14">
        <w:rPr>
          <w:spacing w:val="-3"/>
          <w:sz w:val="22"/>
          <w:szCs w:val="22"/>
        </w:rPr>
        <w:t xml:space="preserve"> proceeding</w:t>
      </w:r>
      <w:r w:rsidRPr="00141BA0">
        <w:rPr>
          <w:spacing w:val="-3"/>
          <w:sz w:val="22"/>
          <w:szCs w:val="22"/>
        </w:rPr>
        <w:t xml:space="preserve">.  It is estimated that this staff attorney would spend approximately </w:t>
      </w:r>
      <w:r w:rsidRPr="00141BA0" w:rsidR="0050176B">
        <w:rPr>
          <w:spacing w:val="-3"/>
          <w:sz w:val="22"/>
          <w:szCs w:val="22"/>
        </w:rPr>
        <w:t xml:space="preserve">48 </w:t>
      </w:r>
      <w:r w:rsidRPr="00141BA0">
        <w:rPr>
          <w:spacing w:val="-3"/>
          <w:sz w:val="22"/>
          <w:szCs w:val="22"/>
        </w:rPr>
        <w:t>hours in th</w:t>
      </w:r>
      <w:r w:rsidR="00CD41E4">
        <w:rPr>
          <w:spacing w:val="-3"/>
          <w:sz w:val="22"/>
          <w:szCs w:val="22"/>
        </w:rPr>
        <w:t>e</w:t>
      </w:r>
      <w:r w:rsidRPr="00141BA0">
        <w:rPr>
          <w:spacing w:val="-3"/>
          <w:sz w:val="22"/>
          <w:szCs w:val="22"/>
        </w:rPr>
        <w:t xml:space="preserve"> review</w:t>
      </w:r>
      <w:r w:rsidR="00CD41E4">
        <w:rPr>
          <w:spacing w:val="-3"/>
          <w:sz w:val="22"/>
          <w:szCs w:val="22"/>
        </w:rPr>
        <w:t xml:space="preserve"> of 5 formal complaints overall</w:t>
      </w:r>
      <w:r w:rsidRPr="00141BA0">
        <w:rPr>
          <w:spacing w:val="-3"/>
          <w:sz w:val="22"/>
          <w:szCs w:val="22"/>
        </w:rPr>
        <w:t>.</w:t>
      </w:r>
      <w:r w:rsidRPr="00141BA0" w:rsidR="004F0DAA">
        <w:rPr>
          <w:spacing w:val="-3"/>
          <w:sz w:val="22"/>
          <w:szCs w:val="22"/>
        </w:rPr>
        <w:t xml:space="preserve">  It is further estimated that this staff attorney would also spend approximately </w:t>
      </w:r>
      <w:r w:rsidR="00CD41E4">
        <w:rPr>
          <w:spacing w:val="-3"/>
          <w:sz w:val="22"/>
          <w:szCs w:val="22"/>
        </w:rPr>
        <w:t xml:space="preserve">24 </w:t>
      </w:r>
      <w:r w:rsidRPr="00141BA0" w:rsidR="004F0DAA">
        <w:rPr>
          <w:spacing w:val="-3"/>
          <w:sz w:val="22"/>
          <w:szCs w:val="22"/>
        </w:rPr>
        <w:t xml:space="preserve">hours reviewing the </w:t>
      </w:r>
      <w:r w:rsidR="004E144C">
        <w:rPr>
          <w:spacing w:val="-3"/>
          <w:sz w:val="22"/>
          <w:szCs w:val="22"/>
        </w:rPr>
        <w:t xml:space="preserve">Request for AD Treatment. </w:t>
      </w:r>
    </w:p>
    <w:p w:rsidRPr="000B29FE" w:rsidR="00982B93" w:rsidP="00D32F54" w:rsidRDefault="00982B93" w14:paraId="2F21BC78" w14:textId="77777777">
      <w:pPr>
        <w:suppressAutoHyphens/>
        <w:ind w:left="360" w:hanging="360"/>
        <w:jc w:val="both"/>
        <w:rPr>
          <w:spacing w:val="-3"/>
          <w:sz w:val="22"/>
          <w:szCs w:val="22"/>
        </w:rPr>
      </w:pPr>
    </w:p>
    <w:p w:rsidRPr="000B29FE" w:rsidR="00982B93" w:rsidP="00D32F54" w:rsidRDefault="00275B94" w14:paraId="3C482255" w14:textId="6C83850A">
      <w:pPr>
        <w:suppressAutoHyphens/>
        <w:ind w:left="360"/>
        <w:rPr>
          <w:spacing w:val="-3"/>
          <w:sz w:val="22"/>
          <w:szCs w:val="22"/>
        </w:rPr>
      </w:pPr>
      <w:r>
        <w:rPr>
          <w:spacing w:val="-3"/>
          <w:sz w:val="22"/>
          <w:szCs w:val="22"/>
        </w:rPr>
        <w:t>5</w:t>
      </w:r>
      <w:r w:rsidRPr="000B29FE" w:rsidR="00EA1A14">
        <w:rPr>
          <w:spacing w:val="-3"/>
          <w:sz w:val="22"/>
          <w:szCs w:val="22"/>
        </w:rPr>
        <w:t xml:space="preserve"> </w:t>
      </w:r>
      <w:r w:rsidR="004E144C">
        <w:rPr>
          <w:spacing w:val="-3"/>
          <w:sz w:val="22"/>
          <w:szCs w:val="22"/>
        </w:rPr>
        <w:t>C</w:t>
      </w:r>
      <w:r w:rsidRPr="000B29FE" w:rsidR="00EA1A14">
        <w:rPr>
          <w:spacing w:val="-3"/>
          <w:sz w:val="22"/>
          <w:szCs w:val="22"/>
        </w:rPr>
        <w:t xml:space="preserve">omplaint </w:t>
      </w:r>
      <w:r w:rsidR="004E144C">
        <w:rPr>
          <w:spacing w:val="-3"/>
          <w:sz w:val="22"/>
          <w:szCs w:val="22"/>
        </w:rPr>
        <w:t>P</w:t>
      </w:r>
      <w:r w:rsidRPr="000B29FE" w:rsidR="00EA1A14">
        <w:rPr>
          <w:spacing w:val="-3"/>
          <w:sz w:val="22"/>
          <w:szCs w:val="22"/>
        </w:rPr>
        <w:t xml:space="preserve">roceeding </w:t>
      </w:r>
      <w:r w:rsidR="004E144C">
        <w:rPr>
          <w:spacing w:val="-3"/>
          <w:sz w:val="22"/>
          <w:szCs w:val="22"/>
        </w:rPr>
        <w:t>F</w:t>
      </w:r>
      <w:r w:rsidRPr="000B29FE" w:rsidR="00EA1A14">
        <w:rPr>
          <w:spacing w:val="-3"/>
          <w:sz w:val="22"/>
          <w:szCs w:val="22"/>
        </w:rPr>
        <w:t xml:space="preserve">ilings </w:t>
      </w:r>
      <w:r w:rsidRPr="000B29FE" w:rsidR="00FC6B9B">
        <w:rPr>
          <w:spacing w:val="-3"/>
          <w:sz w:val="22"/>
          <w:szCs w:val="22"/>
        </w:rPr>
        <w:tab/>
      </w:r>
      <w:r w:rsidRPr="00032BB3" w:rsidR="00EA1A14">
        <w:rPr>
          <w:spacing w:val="-3"/>
          <w:sz w:val="22"/>
          <w:szCs w:val="22"/>
        </w:rPr>
        <w:t>x $</w:t>
      </w:r>
      <w:r w:rsidRPr="00032BB3" w:rsidR="00287C49">
        <w:rPr>
          <w:spacing w:val="-3"/>
          <w:sz w:val="22"/>
          <w:szCs w:val="22"/>
        </w:rPr>
        <w:t>7</w:t>
      </w:r>
      <w:r w:rsidR="007C3391">
        <w:rPr>
          <w:spacing w:val="-3"/>
          <w:sz w:val="22"/>
          <w:szCs w:val="22"/>
        </w:rPr>
        <w:t>7.</w:t>
      </w:r>
      <w:r w:rsidR="000D3D03">
        <w:rPr>
          <w:spacing w:val="-3"/>
          <w:sz w:val="22"/>
          <w:szCs w:val="22"/>
        </w:rPr>
        <w:t>75</w:t>
      </w:r>
      <w:r w:rsidRPr="00032BB3" w:rsidR="00EA1A14">
        <w:rPr>
          <w:spacing w:val="-3"/>
          <w:sz w:val="22"/>
          <w:szCs w:val="22"/>
        </w:rPr>
        <w:t xml:space="preserve">/hour </w:t>
      </w:r>
      <w:r w:rsidRPr="006744CF" w:rsidR="00EA1A14">
        <w:rPr>
          <w:spacing w:val="-3"/>
          <w:sz w:val="22"/>
          <w:szCs w:val="22"/>
        </w:rPr>
        <w:t xml:space="preserve">x </w:t>
      </w:r>
      <w:r w:rsidRPr="006744CF" w:rsidR="0050176B">
        <w:rPr>
          <w:spacing w:val="-3"/>
          <w:sz w:val="22"/>
          <w:szCs w:val="22"/>
        </w:rPr>
        <w:t xml:space="preserve">48 </w:t>
      </w:r>
      <w:r w:rsidRPr="006744CF" w:rsidR="00EA1A14">
        <w:rPr>
          <w:spacing w:val="-3"/>
          <w:sz w:val="22"/>
          <w:szCs w:val="22"/>
        </w:rPr>
        <w:t>hours</w:t>
      </w:r>
      <w:r w:rsidRPr="000B29FE" w:rsidR="00EA1A14">
        <w:rPr>
          <w:spacing w:val="-3"/>
          <w:sz w:val="22"/>
          <w:szCs w:val="22"/>
        </w:rPr>
        <w:t xml:space="preserve"> =</w:t>
      </w:r>
      <w:r w:rsidRPr="000B29FE" w:rsidR="006F5C1D">
        <w:rPr>
          <w:spacing w:val="-3"/>
          <w:sz w:val="22"/>
          <w:szCs w:val="22"/>
        </w:rPr>
        <w:t xml:space="preserve"> $</w:t>
      </w:r>
      <w:r w:rsidR="00F95ABB">
        <w:rPr>
          <w:spacing w:val="-3"/>
          <w:sz w:val="22"/>
          <w:szCs w:val="22"/>
        </w:rPr>
        <w:t xml:space="preserve"> </w:t>
      </w:r>
      <w:r w:rsidR="000D3D03">
        <w:rPr>
          <w:spacing w:val="-3"/>
          <w:sz w:val="22"/>
          <w:szCs w:val="22"/>
        </w:rPr>
        <w:t>3</w:t>
      </w:r>
      <w:r w:rsidR="001F2EDF">
        <w:rPr>
          <w:spacing w:val="-3"/>
          <w:sz w:val="22"/>
          <w:szCs w:val="22"/>
        </w:rPr>
        <w:t>,</w:t>
      </w:r>
      <w:r w:rsidR="000D3D03">
        <w:rPr>
          <w:spacing w:val="-3"/>
          <w:sz w:val="22"/>
          <w:szCs w:val="22"/>
        </w:rPr>
        <w:t>732</w:t>
      </w:r>
    </w:p>
    <w:p w:rsidRPr="000B29FE" w:rsidR="0071323D" w:rsidP="00D32F54" w:rsidRDefault="00FC6B9B" w14:paraId="3659EF72" w14:textId="29B91A1D">
      <w:pPr>
        <w:suppressAutoHyphens/>
        <w:ind w:left="360" w:hanging="360"/>
        <w:jc w:val="both"/>
        <w:rPr>
          <w:spacing w:val="-3"/>
          <w:sz w:val="22"/>
          <w:szCs w:val="22"/>
        </w:rPr>
      </w:pPr>
      <w:r w:rsidRPr="000B29FE">
        <w:rPr>
          <w:spacing w:val="-3"/>
          <w:sz w:val="22"/>
          <w:szCs w:val="22"/>
        </w:rPr>
        <w:tab/>
      </w:r>
      <w:r w:rsidR="00C17F87">
        <w:rPr>
          <w:spacing w:val="-3"/>
          <w:sz w:val="22"/>
          <w:szCs w:val="22"/>
        </w:rPr>
        <w:t>3 Acce</w:t>
      </w:r>
      <w:r w:rsidR="004E144C">
        <w:rPr>
          <w:spacing w:val="-3"/>
          <w:sz w:val="22"/>
          <w:szCs w:val="22"/>
        </w:rPr>
        <w:t>ler</w:t>
      </w:r>
      <w:r w:rsidR="00C17F87">
        <w:rPr>
          <w:spacing w:val="-3"/>
          <w:sz w:val="22"/>
          <w:szCs w:val="22"/>
        </w:rPr>
        <w:t>ated Docket Filings</w:t>
      </w:r>
      <w:r w:rsidR="00C17F87">
        <w:rPr>
          <w:spacing w:val="-3"/>
          <w:sz w:val="22"/>
          <w:szCs w:val="22"/>
        </w:rPr>
        <w:tab/>
      </w:r>
      <w:r w:rsidR="004E144C">
        <w:rPr>
          <w:spacing w:val="-3"/>
          <w:sz w:val="22"/>
          <w:szCs w:val="22"/>
        </w:rPr>
        <w:tab/>
      </w:r>
      <w:r w:rsidR="00C17F87">
        <w:rPr>
          <w:spacing w:val="-3"/>
          <w:sz w:val="22"/>
          <w:szCs w:val="22"/>
        </w:rPr>
        <w:t>x $77.75/hour x</w:t>
      </w:r>
      <w:r w:rsidR="00CD41E4">
        <w:rPr>
          <w:spacing w:val="-3"/>
          <w:sz w:val="22"/>
          <w:szCs w:val="22"/>
        </w:rPr>
        <w:t xml:space="preserve"> 24</w:t>
      </w:r>
      <w:r w:rsidR="00C17F87">
        <w:rPr>
          <w:spacing w:val="-3"/>
          <w:sz w:val="22"/>
          <w:szCs w:val="22"/>
        </w:rPr>
        <w:t>hours</w:t>
      </w:r>
      <w:r w:rsidR="00E17117">
        <w:rPr>
          <w:spacing w:val="-3"/>
          <w:sz w:val="22"/>
          <w:szCs w:val="22"/>
        </w:rPr>
        <w:t xml:space="preserve"> =</w:t>
      </w:r>
      <w:r w:rsidR="00C17F87">
        <w:rPr>
          <w:spacing w:val="-3"/>
          <w:sz w:val="22"/>
          <w:szCs w:val="22"/>
        </w:rPr>
        <w:t xml:space="preserve"> $ </w:t>
      </w:r>
      <w:r w:rsidR="00CD41E4">
        <w:rPr>
          <w:spacing w:val="-3"/>
          <w:sz w:val="22"/>
          <w:szCs w:val="22"/>
        </w:rPr>
        <w:t>1</w:t>
      </w:r>
      <w:r w:rsidR="001F2EDF">
        <w:rPr>
          <w:spacing w:val="-3"/>
          <w:sz w:val="22"/>
          <w:szCs w:val="22"/>
        </w:rPr>
        <w:t>,</w:t>
      </w:r>
      <w:r w:rsidR="00CD41E4">
        <w:rPr>
          <w:spacing w:val="-3"/>
          <w:sz w:val="22"/>
          <w:szCs w:val="22"/>
        </w:rPr>
        <w:t>866</w:t>
      </w:r>
    </w:p>
    <w:p w:rsidRPr="000B29FE" w:rsidR="00FC6B9B" w:rsidP="00D32F54" w:rsidRDefault="00FC6B9B" w14:paraId="47C55D33" w14:textId="5F6C64EA">
      <w:pPr>
        <w:suppressAutoHyphens/>
        <w:ind w:left="360" w:hanging="360"/>
        <w:jc w:val="both"/>
        <w:rPr>
          <w:spacing w:val="-3"/>
          <w:sz w:val="22"/>
          <w:szCs w:val="22"/>
        </w:rPr>
      </w:pPr>
      <w:r w:rsidRPr="000B29FE">
        <w:rPr>
          <w:b/>
          <w:spacing w:val="-3"/>
          <w:sz w:val="22"/>
          <w:szCs w:val="22"/>
        </w:rPr>
        <w:tab/>
        <w:t xml:space="preserve">Total </w:t>
      </w:r>
      <w:r w:rsidR="0049324C">
        <w:rPr>
          <w:b/>
          <w:spacing w:val="-3"/>
          <w:sz w:val="22"/>
          <w:szCs w:val="22"/>
        </w:rPr>
        <w:t>C</w:t>
      </w:r>
      <w:r w:rsidRPr="000B29FE">
        <w:rPr>
          <w:b/>
          <w:spacing w:val="-3"/>
          <w:sz w:val="22"/>
          <w:szCs w:val="22"/>
        </w:rPr>
        <w:t>ost to the Federal Government:</w:t>
      </w:r>
      <w:r w:rsidRPr="000B29FE">
        <w:rPr>
          <w:b/>
          <w:spacing w:val="-3"/>
          <w:sz w:val="22"/>
          <w:szCs w:val="22"/>
        </w:rPr>
        <w:tab/>
      </w:r>
      <w:r w:rsidRPr="000B29FE">
        <w:rPr>
          <w:b/>
          <w:spacing w:val="-3"/>
          <w:sz w:val="22"/>
          <w:szCs w:val="22"/>
        </w:rPr>
        <w:tab/>
      </w:r>
      <w:r w:rsidRPr="000B29FE">
        <w:rPr>
          <w:b/>
          <w:spacing w:val="-3"/>
          <w:sz w:val="22"/>
          <w:szCs w:val="22"/>
        </w:rPr>
        <w:tab/>
      </w:r>
      <w:r w:rsidR="00F80567">
        <w:rPr>
          <w:b/>
          <w:spacing w:val="-3"/>
          <w:sz w:val="22"/>
          <w:szCs w:val="22"/>
        </w:rPr>
        <w:t xml:space="preserve">    </w:t>
      </w:r>
      <w:r w:rsidRPr="00F80567">
        <w:rPr>
          <w:b/>
          <w:spacing w:val="-3"/>
          <w:sz w:val="22"/>
          <w:szCs w:val="22"/>
        </w:rPr>
        <w:t>$</w:t>
      </w:r>
      <w:r w:rsidRPr="00F80567" w:rsidR="00F80567">
        <w:rPr>
          <w:b/>
          <w:spacing w:val="-3"/>
          <w:sz w:val="22"/>
          <w:szCs w:val="22"/>
        </w:rPr>
        <w:t xml:space="preserve"> </w:t>
      </w:r>
      <w:r w:rsidR="00CD41E4">
        <w:rPr>
          <w:b/>
          <w:spacing w:val="-3"/>
          <w:sz w:val="22"/>
          <w:szCs w:val="22"/>
        </w:rPr>
        <w:t>5,598</w:t>
      </w:r>
    </w:p>
    <w:p w:rsidRPr="000B29FE" w:rsidR="00FC6B9B" w:rsidP="00D32F54" w:rsidRDefault="00FC6B9B" w14:paraId="79955BBE" w14:textId="77777777">
      <w:pPr>
        <w:suppressAutoHyphens/>
        <w:ind w:left="360" w:hanging="360"/>
        <w:jc w:val="both"/>
        <w:rPr>
          <w:spacing w:val="-3"/>
          <w:sz w:val="22"/>
          <w:szCs w:val="22"/>
        </w:rPr>
      </w:pPr>
    </w:p>
    <w:p w:rsidRPr="0066312B" w:rsidR="00D26829" w:rsidP="00836FE9" w:rsidRDefault="00720F8C" w14:paraId="1BA7C3A5" w14:textId="4CEF1853">
      <w:pPr>
        <w:rPr>
          <w:spacing w:val="-3"/>
          <w:sz w:val="22"/>
          <w:szCs w:val="22"/>
        </w:rPr>
      </w:pPr>
      <w:r w:rsidRPr="000B29FE">
        <w:rPr>
          <w:spacing w:val="-3"/>
          <w:sz w:val="22"/>
          <w:szCs w:val="22"/>
        </w:rPr>
        <w:t>15</w:t>
      </w:r>
      <w:bookmarkStart w:name="_Hlk496605635" w:id="5"/>
      <w:r w:rsidRPr="000B29FE">
        <w:rPr>
          <w:spacing w:val="-3"/>
          <w:sz w:val="22"/>
          <w:szCs w:val="22"/>
        </w:rPr>
        <w:t>.</w:t>
      </w:r>
      <w:r w:rsidR="000D6B88">
        <w:rPr>
          <w:spacing w:val="-3"/>
          <w:sz w:val="22"/>
          <w:szCs w:val="22"/>
        </w:rPr>
        <w:t xml:space="preserve"> </w:t>
      </w:r>
      <w:r w:rsidR="00F95ABB">
        <w:rPr>
          <w:spacing w:val="-3"/>
          <w:sz w:val="22"/>
          <w:szCs w:val="22"/>
        </w:rPr>
        <w:t>The Commission is reporting adjustment</w:t>
      </w:r>
      <w:r w:rsidR="00E36B23">
        <w:rPr>
          <w:spacing w:val="-3"/>
          <w:sz w:val="22"/>
          <w:szCs w:val="22"/>
        </w:rPr>
        <w:t>s</w:t>
      </w:r>
      <w:r w:rsidR="00464E86">
        <w:rPr>
          <w:spacing w:val="-3"/>
          <w:sz w:val="22"/>
          <w:szCs w:val="22"/>
        </w:rPr>
        <w:t xml:space="preserve"> </w:t>
      </w:r>
      <w:r w:rsidR="00F95ABB">
        <w:rPr>
          <w:spacing w:val="-3"/>
          <w:sz w:val="22"/>
          <w:szCs w:val="22"/>
        </w:rPr>
        <w:t xml:space="preserve">to this </w:t>
      </w:r>
      <w:r w:rsidR="00E36B23">
        <w:rPr>
          <w:spacing w:val="-3"/>
          <w:sz w:val="22"/>
          <w:szCs w:val="22"/>
        </w:rPr>
        <w:t xml:space="preserve">information </w:t>
      </w:r>
      <w:r w:rsidR="00F95ABB">
        <w:rPr>
          <w:spacing w:val="-3"/>
          <w:sz w:val="22"/>
          <w:szCs w:val="22"/>
        </w:rPr>
        <w:t xml:space="preserve">collection. </w:t>
      </w:r>
      <w:r w:rsidR="00EF6491">
        <w:rPr>
          <w:spacing w:val="-3"/>
          <w:sz w:val="22"/>
          <w:szCs w:val="22"/>
        </w:rPr>
        <w:t xml:space="preserve"> </w:t>
      </w:r>
      <w:r w:rsidR="00894CDC">
        <w:rPr>
          <w:spacing w:val="-3"/>
          <w:sz w:val="22"/>
          <w:szCs w:val="22"/>
        </w:rPr>
        <w:t>W</w:t>
      </w:r>
      <w:r w:rsidRPr="00894CDC" w:rsidR="00894CDC">
        <w:rPr>
          <w:spacing w:val="-3"/>
          <w:sz w:val="22"/>
          <w:szCs w:val="22"/>
        </w:rPr>
        <w:t xml:space="preserve">e estimate </w:t>
      </w:r>
      <w:r w:rsidR="00860B6D">
        <w:rPr>
          <w:spacing w:val="-3"/>
          <w:sz w:val="22"/>
          <w:szCs w:val="22"/>
        </w:rPr>
        <w:t>5</w:t>
      </w:r>
      <w:r w:rsidRPr="00894CDC" w:rsidR="00894CDC">
        <w:rPr>
          <w:spacing w:val="-3"/>
          <w:sz w:val="22"/>
          <w:szCs w:val="22"/>
        </w:rPr>
        <w:t xml:space="preserve"> </w:t>
      </w:r>
      <w:r w:rsidR="00860B6D">
        <w:rPr>
          <w:spacing w:val="-3"/>
          <w:sz w:val="22"/>
          <w:szCs w:val="22"/>
        </w:rPr>
        <w:t xml:space="preserve">respondents </w:t>
      </w:r>
      <w:r w:rsidRPr="0066312B" w:rsidR="00894CDC">
        <w:rPr>
          <w:spacing w:val="-3"/>
          <w:sz w:val="22"/>
          <w:szCs w:val="22"/>
        </w:rPr>
        <w:t xml:space="preserve">a year which produce an estimated </w:t>
      </w:r>
      <w:r w:rsidRPr="00544EF0" w:rsidR="000D3D03">
        <w:rPr>
          <w:spacing w:val="-3"/>
          <w:sz w:val="22"/>
          <w:szCs w:val="22"/>
        </w:rPr>
        <w:t>1</w:t>
      </w:r>
      <w:r w:rsidRPr="00544EF0" w:rsidR="00ED1AC3">
        <w:rPr>
          <w:spacing w:val="-3"/>
          <w:sz w:val="22"/>
          <w:szCs w:val="22"/>
        </w:rPr>
        <w:t>3</w:t>
      </w:r>
      <w:r w:rsidRPr="0066312B" w:rsidR="00894CDC">
        <w:rPr>
          <w:spacing w:val="-3"/>
          <w:sz w:val="22"/>
          <w:szCs w:val="22"/>
        </w:rPr>
        <w:t xml:space="preserve"> responses annually</w:t>
      </w:r>
      <w:r w:rsidRPr="00555E26" w:rsidR="00596EFE">
        <w:rPr>
          <w:spacing w:val="-3"/>
          <w:sz w:val="22"/>
          <w:szCs w:val="22"/>
        </w:rPr>
        <w:t>.  This is a significant reduction</w:t>
      </w:r>
      <w:r w:rsidRPr="00555E26" w:rsidR="000D3D03">
        <w:rPr>
          <w:spacing w:val="-3"/>
          <w:sz w:val="22"/>
          <w:szCs w:val="22"/>
        </w:rPr>
        <w:t xml:space="preserve"> </w:t>
      </w:r>
      <w:r w:rsidR="00183AE5">
        <w:rPr>
          <w:spacing w:val="-3"/>
          <w:sz w:val="22"/>
          <w:szCs w:val="22"/>
        </w:rPr>
        <w:t xml:space="preserve">(from 577 responses to 13 responses) </w:t>
      </w:r>
      <w:r w:rsidRPr="00555E26" w:rsidR="000D3D03">
        <w:rPr>
          <w:spacing w:val="-3"/>
          <w:sz w:val="22"/>
          <w:szCs w:val="22"/>
        </w:rPr>
        <w:t xml:space="preserve">because we </w:t>
      </w:r>
      <w:r w:rsidR="007A1694">
        <w:rPr>
          <w:spacing w:val="-3"/>
          <w:sz w:val="22"/>
          <w:szCs w:val="22"/>
        </w:rPr>
        <w:t xml:space="preserve">removed </w:t>
      </w:r>
      <w:r w:rsidRPr="00555E26" w:rsidR="00596EFE">
        <w:rPr>
          <w:spacing w:val="-3"/>
          <w:sz w:val="22"/>
          <w:szCs w:val="22"/>
        </w:rPr>
        <w:t xml:space="preserve">hours related to hearing work </w:t>
      </w:r>
      <w:r w:rsidR="0066312B">
        <w:rPr>
          <w:spacing w:val="-3"/>
          <w:sz w:val="22"/>
          <w:szCs w:val="22"/>
        </w:rPr>
        <w:t>(excepted from PRA collection requirements)</w:t>
      </w:r>
      <w:r w:rsidR="00860B6D">
        <w:rPr>
          <w:spacing w:val="-3"/>
          <w:sz w:val="22"/>
          <w:szCs w:val="22"/>
        </w:rPr>
        <w:t xml:space="preserve">. </w:t>
      </w:r>
      <w:r w:rsidRPr="0066312B" w:rsidR="0032333C">
        <w:rPr>
          <w:spacing w:val="-3"/>
          <w:sz w:val="22"/>
          <w:szCs w:val="22"/>
        </w:rPr>
        <w:t xml:space="preserve"> </w:t>
      </w:r>
    </w:p>
    <w:p w:rsidRPr="0066312B" w:rsidR="00D26829" w:rsidP="00836FE9" w:rsidRDefault="00D26829" w14:paraId="12A4E2B8" w14:textId="77777777">
      <w:pPr>
        <w:rPr>
          <w:spacing w:val="-3"/>
          <w:sz w:val="22"/>
          <w:szCs w:val="22"/>
        </w:rPr>
      </w:pPr>
    </w:p>
    <w:p w:rsidR="00857064" w:rsidP="00AC3D62" w:rsidRDefault="00D26829" w14:paraId="2CD3F6A5" w14:textId="3F9FA8C0">
      <w:pPr>
        <w:suppressAutoHyphens/>
        <w:rPr>
          <w:spacing w:val="-3"/>
          <w:sz w:val="22"/>
          <w:szCs w:val="22"/>
        </w:rPr>
      </w:pPr>
      <w:r w:rsidRPr="0066312B">
        <w:rPr>
          <w:spacing w:val="-3"/>
          <w:sz w:val="22"/>
          <w:szCs w:val="22"/>
        </w:rPr>
        <w:t xml:space="preserve">Lastly, </w:t>
      </w:r>
      <w:r w:rsidRPr="0066312B" w:rsidR="00155A2F">
        <w:rPr>
          <w:spacing w:val="-3"/>
          <w:sz w:val="22"/>
          <w:szCs w:val="22"/>
        </w:rPr>
        <w:t>the</w:t>
      </w:r>
      <w:r w:rsidRPr="00555E26" w:rsidR="00596EFE">
        <w:rPr>
          <w:spacing w:val="-3"/>
          <w:sz w:val="22"/>
          <w:szCs w:val="22"/>
        </w:rPr>
        <w:t xml:space="preserve"> cost of filing a formal complaint has increased by $5 per filing</w:t>
      </w:r>
      <w:r w:rsidR="00D110D7">
        <w:rPr>
          <w:spacing w:val="-3"/>
          <w:sz w:val="22"/>
          <w:szCs w:val="22"/>
        </w:rPr>
        <w:t xml:space="preserve">. </w:t>
      </w:r>
      <w:r w:rsidRPr="00555E26" w:rsidR="00596EFE">
        <w:rPr>
          <w:spacing w:val="-3"/>
          <w:sz w:val="22"/>
          <w:szCs w:val="22"/>
        </w:rPr>
        <w:t xml:space="preserve">There is not a separate filing associated with making a request to be placed on the FCC’s Accelerated Docket. </w:t>
      </w:r>
      <w:r w:rsidRPr="0066312B" w:rsidR="000722DE">
        <w:rPr>
          <w:spacing w:val="-3"/>
          <w:sz w:val="22"/>
          <w:szCs w:val="22"/>
        </w:rPr>
        <w:t xml:space="preserve"> </w:t>
      </w:r>
      <w:r w:rsidRPr="0066312B" w:rsidR="00857064">
        <w:rPr>
          <w:spacing w:val="-3"/>
          <w:sz w:val="22"/>
          <w:szCs w:val="22"/>
        </w:rPr>
        <w:t>These estimates reflect adjustments to this information collection from the last submission to OMB based on more recent staff experience.</w:t>
      </w:r>
    </w:p>
    <w:bookmarkEnd w:id="5"/>
    <w:p w:rsidRPr="000B29FE" w:rsidR="002D27A6" w:rsidP="00836FE9" w:rsidRDefault="002D27A6" w14:paraId="3D245264" w14:textId="6EED591C">
      <w:pPr>
        <w:suppressAutoHyphens/>
        <w:rPr>
          <w:spacing w:val="-3"/>
          <w:sz w:val="22"/>
          <w:szCs w:val="22"/>
        </w:rPr>
      </w:pPr>
    </w:p>
    <w:p w:rsidRPr="000B29FE" w:rsidR="00720F8C" w:rsidP="003D2444" w:rsidRDefault="007347FB" w14:paraId="116E0768" w14:textId="77777777">
      <w:pPr>
        <w:suppressAutoHyphens/>
        <w:ind w:left="360" w:hanging="360"/>
        <w:rPr>
          <w:spacing w:val="-3"/>
          <w:sz w:val="22"/>
          <w:szCs w:val="22"/>
        </w:rPr>
      </w:pPr>
      <w:r w:rsidRPr="000B29FE">
        <w:rPr>
          <w:spacing w:val="-3"/>
          <w:sz w:val="22"/>
          <w:szCs w:val="22"/>
        </w:rPr>
        <w:t>16.</w:t>
      </w:r>
      <w:r w:rsidRPr="000B29FE">
        <w:rPr>
          <w:spacing w:val="-3"/>
          <w:sz w:val="22"/>
          <w:szCs w:val="22"/>
        </w:rPr>
        <w:tab/>
      </w:r>
      <w:r w:rsidRPr="000B29FE" w:rsidR="00720F8C">
        <w:rPr>
          <w:spacing w:val="-3"/>
          <w:sz w:val="22"/>
          <w:szCs w:val="22"/>
        </w:rPr>
        <w:t xml:space="preserve">The data will not be published.  </w:t>
      </w:r>
    </w:p>
    <w:p w:rsidRPr="000B29FE" w:rsidR="00720F8C" w:rsidP="00D32F54" w:rsidRDefault="00720F8C" w14:paraId="451EEC75" w14:textId="77777777">
      <w:pPr>
        <w:suppressAutoHyphens/>
        <w:ind w:left="360" w:hanging="360"/>
        <w:jc w:val="both"/>
        <w:rPr>
          <w:spacing w:val="-3"/>
          <w:sz w:val="22"/>
          <w:szCs w:val="22"/>
        </w:rPr>
      </w:pPr>
      <w:bookmarkStart w:name="_GoBack" w:id="6"/>
      <w:bookmarkEnd w:id="6"/>
    </w:p>
    <w:p w:rsidR="0058531F" w:rsidP="00D32F54" w:rsidRDefault="00720F8C" w14:paraId="4E622FE0" w14:textId="5EFCEE43">
      <w:pPr>
        <w:suppressAutoHyphens/>
        <w:ind w:left="360" w:hanging="360"/>
        <w:rPr>
          <w:spacing w:val="-3"/>
          <w:sz w:val="22"/>
          <w:szCs w:val="22"/>
        </w:rPr>
      </w:pPr>
      <w:r w:rsidRPr="000B29FE">
        <w:rPr>
          <w:spacing w:val="-3"/>
          <w:sz w:val="22"/>
          <w:szCs w:val="22"/>
        </w:rPr>
        <w:t xml:space="preserve">17. </w:t>
      </w:r>
      <w:r w:rsidRPr="000B29FE" w:rsidR="00B474F5">
        <w:rPr>
          <w:spacing w:val="-3"/>
          <w:sz w:val="22"/>
          <w:szCs w:val="22"/>
        </w:rPr>
        <w:tab/>
      </w:r>
      <w:r w:rsidRPr="000B29FE">
        <w:rPr>
          <w:spacing w:val="-3"/>
          <w:sz w:val="22"/>
          <w:szCs w:val="22"/>
        </w:rPr>
        <w:t xml:space="preserve">An extension of the waiver not to publish the expiration date on the </w:t>
      </w:r>
      <w:r w:rsidRPr="000B29FE" w:rsidR="0071323D">
        <w:rPr>
          <w:spacing w:val="-3"/>
          <w:sz w:val="22"/>
          <w:szCs w:val="22"/>
        </w:rPr>
        <w:t>FCC F</w:t>
      </w:r>
      <w:r w:rsidRPr="000B29FE">
        <w:rPr>
          <w:spacing w:val="-3"/>
          <w:sz w:val="22"/>
          <w:szCs w:val="22"/>
        </w:rPr>
        <w:t xml:space="preserve">orm </w:t>
      </w:r>
      <w:r w:rsidRPr="000B29FE" w:rsidR="0071323D">
        <w:rPr>
          <w:spacing w:val="-3"/>
          <w:sz w:val="22"/>
          <w:szCs w:val="22"/>
        </w:rPr>
        <w:t xml:space="preserve">485 </w:t>
      </w:r>
      <w:r w:rsidRPr="000B29FE">
        <w:rPr>
          <w:spacing w:val="-3"/>
          <w:sz w:val="22"/>
          <w:szCs w:val="22"/>
        </w:rPr>
        <w:t xml:space="preserve">is requested.  The Commission will use an edition date in lieu of the OMB expiration date.  This will obviate the need for the Commission to destroy existing stock of forms upon the expiration of the clearance.  OMB approval of the expiration date of the information collection will be displayed at 47 C.F.R. </w:t>
      </w:r>
      <w:r w:rsidRPr="000B29FE" w:rsidR="00B474F5">
        <w:rPr>
          <w:spacing w:val="-3"/>
          <w:sz w:val="22"/>
          <w:szCs w:val="22"/>
        </w:rPr>
        <w:t>§</w:t>
      </w:r>
      <w:r w:rsidRPr="000B29FE">
        <w:rPr>
          <w:spacing w:val="-3"/>
          <w:sz w:val="22"/>
          <w:szCs w:val="22"/>
        </w:rPr>
        <w:t xml:space="preserve"> 0.408.</w:t>
      </w:r>
    </w:p>
    <w:p w:rsidRPr="00F80567" w:rsidR="0065592D" w:rsidP="00544EF0" w:rsidRDefault="0065592D" w14:paraId="338224D6" w14:textId="77777777">
      <w:pPr>
        <w:suppressAutoHyphens/>
        <w:jc w:val="both"/>
        <w:rPr>
          <w:spacing w:val="-3"/>
          <w:sz w:val="22"/>
          <w:szCs w:val="22"/>
        </w:rPr>
      </w:pPr>
      <w:bookmarkStart w:name="_Hlk496606221" w:id="7"/>
    </w:p>
    <w:p w:rsidRPr="003D2444" w:rsidR="002F584C" w:rsidP="00544EF0" w:rsidRDefault="007A1694" w14:paraId="794A2261" w14:textId="70879D1E">
      <w:pPr>
        <w:suppressAutoHyphens/>
        <w:rPr>
          <w:sz w:val="22"/>
          <w:szCs w:val="22"/>
        </w:rPr>
      </w:pPr>
      <w:r>
        <w:rPr>
          <w:spacing w:val="-3"/>
          <w:sz w:val="22"/>
          <w:szCs w:val="22"/>
        </w:rPr>
        <w:t xml:space="preserve">18. </w:t>
      </w:r>
      <w:r w:rsidRPr="00F80567" w:rsidR="00E65067">
        <w:rPr>
          <w:spacing w:val="-3"/>
          <w:sz w:val="22"/>
          <w:szCs w:val="22"/>
        </w:rPr>
        <w:t xml:space="preserve">There are no </w:t>
      </w:r>
      <w:r w:rsidRPr="00F80567" w:rsidR="0065592D">
        <w:rPr>
          <w:spacing w:val="-3"/>
          <w:sz w:val="22"/>
          <w:szCs w:val="22"/>
        </w:rPr>
        <w:t xml:space="preserve">other </w:t>
      </w:r>
      <w:r w:rsidRPr="00F80567" w:rsidR="0056695F">
        <w:rPr>
          <w:spacing w:val="-3"/>
          <w:sz w:val="22"/>
          <w:szCs w:val="22"/>
        </w:rPr>
        <w:t>exception</w:t>
      </w:r>
      <w:r w:rsidRPr="00F80567" w:rsidR="00E65067">
        <w:rPr>
          <w:spacing w:val="-3"/>
          <w:sz w:val="22"/>
          <w:szCs w:val="22"/>
        </w:rPr>
        <w:t>s to the Certification Statement.</w:t>
      </w:r>
      <w:r w:rsidR="00E65067">
        <w:rPr>
          <w:spacing w:val="-3"/>
          <w:sz w:val="22"/>
          <w:szCs w:val="22"/>
        </w:rPr>
        <w:t xml:space="preserve"> </w:t>
      </w:r>
    </w:p>
    <w:bookmarkEnd w:id="7"/>
    <w:p w:rsidRPr="000B29FE" w:rsidR="009F3EA5" w:rsidP="00272BE4" w:rsidRDefault="009F3EA5" w14:paraId="2C15E2C5" w14:textId="77777777">
      <w:pPr>
        <w:suppressAutoHyphens/>
        <w:ind w:left="360"/>
        <w:rPr>
          <w:shd w:val="clear" w:color="auto" w:fill="FFFF99"/>
        </w:rPr>
      </w:pPr>
    </w:p>
    <w:p w:rsidRPr="000B29FE" w:rsidR="00720F8C" w:rsidP="00897EC8" w:rsidRDefault="00720F8C" w14:paraId="21C99453" w14:textId="77777777">
      <w:pPr>
        <w:pStyle w:val="FootnoteText"/>
        <w:ind w:left="360" w:hanging="360"/>
        <w:rPr>
          <w:b/>
          <w:spacing w:val="-3"/>
          <w:sz w:val="22"/>
          <w:szCs w:val="22"/>
        </w:rPr>
      </w:pPr>
      <w:r w:rsidRPr="000B29FE">
        <w:rPr>
          <w:b/>
          <w:spacing w:val="-3"/>
          <w:sz w:val="22"/>
          <w:szCs w:val="22"/>
          <w:u w:val="single"/>
        </w:rPr>
        <w:t>B.  Collections of Information Employing Statistical Methods</w:t>
      </w:r>
      <w:r w:rsidRPr="000B29FE">
        <w:rPr>
          <w:b/>
          <w:spacing w:val="-3"/>
          <w:sz w:val="22"/>
          <w:szCs w:val="22"/>
        </w:rPr>
        <w:t>:</w:t>
      </w:r>
    </w:p>
    <w:p w:rsidR="00897EC8" w:rsidP="00897EC8" w:rsidRDefault="00897EC8" w14:paraId="069DCF26" w14:textId="77777777">
      <w:pPr>
        <w:suppressAutoHyphens/>
        <w:jc w:val="both"/>
        <w:rPr>
          <w:spacing w:val="-3"/>
          <w:sz w:val="22"/>
          <w:szCs w:val="22"/>
        </w:rPr>
      </w:pPr>
    </w:p>
    <w:p w:rsidRPr="00573DA3" w:rsidR="003C19D7" w:rsidP="00897EC8" w:rsidRDefault="00D32F54" w14:paraId="0A1DD534" w14:textId="19810B5E">
      <w:pPr>
        <w:suppressAutoHyphens/>
        <w:jc w:val="both"/>
        <w:rPr>
          <w:spacing w:val="-3"/>
          <w:sz w:val="22"/>
          <w:szCs w:val="22"/>
        </w:rPr>
      </w:pPr>
      <w:r w:rsidRPr="000B29FE">
        <w:rPr>
          <w:spacing w:val="-3"/>
          <w:sz w:val="22"/>
          <w:szCs w:val="22"/>
        </w:rPr>
        <w:t xml:space="preserve">This information collection does not employ any </w:t>
      </w:r>
      <w:r w:rsidRPr="000B29FE" w:rsidR="00720F8C">
        <w:rPr>
          <w:spacing w:val="-3"/>
          <w:sz w:val="22"/>
          <w:szCs w:val="22"/>
        </w:rPr>
        <w:t>statistical methods.</w:t>
      </w:r>
    </w:p>
    <w:sectPr w:rsidRPr="00573DA3" w:rsidR="003C19D7" w:rsidSect="003C0465">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B387" w16cex:dateUtc="2020-05-26T19:25:00Z"/>
  <w16cex:commentExtensible w16cex:durableId="2277B5E6" w16cex:dateUtc="2020-05-26T19: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59EF" w14:textId="77777777" w:rsidR="00ED1AC3" w:rsidRDefault="00ED1AC3">
      <w:r>
        <w:separator/>
      </w:r>
    </w:p>
  </w:endnote>
  <w:endnote w:type="continuationSeparator" w:id="0">
    <w:p w14:paraId="76660647" w14:textId="77777777" w:rsidR="00ED1AC3" w:rsidRDefault="00ED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0CEB" w14:textId="77777777" w:rsidR="00ED1AC3" w:rsidRDefault="00ED1AC3" w:rsidP="00CF7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E5C95" w14:textId="77777777" w:rsidR="00ED1AC3" w:rsidRDefault="00ED1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68D" w14:textId="4908F765" w:rsidR="00ED1AC3" w:rsidRPr="00CF0490" w:rsidRDefault="00ED1AC3" w:rsidP="00CF7F1C">
    <w:pPr>
      <w:pStyle w:val="Footer"/>
      <w:framePr w:wrap="around" w:vAnchor="text" w:hAnchor="margin" w:xAlign="center" w:y="1"/>
      <w:rPr>
        <w:rStyle w:val="PageNumber"/>
        <w:sz w:val="20"/>
      </w:rPr>
    </w:pPr>
    <w:r w:rsidRPr="00CF0490">
      <w:rPr>
        <w:rStyle w:val="PageNumber"/>
        <w:sz w:val="20"/>
      </w:rPr>
      <w:fldChar w:fldCharType="begin"/>
    </w:r>
    <w:r w:rsidRPr="00CF0490">
      <w:rPr>
        <w:rStyle w:val="PageNumber"/>
        <w:sz w:val="20"/>
      </w:rPr>
      <w:instrText xml:space="preserve">PAGE  </w:instrText>
    </w:r>
    <w:r w:rsidRPr="00CF0490">
      <w:rPr>
        <w:rStyle w:val="PageNumber"/>
        <w:sz w:val="20"/>
      </w:rPr>
      <w:fldChar w:fldCharType="separate"/>
    </w:r>
    <w:r>
      <w:rPr>
        <w:rStyle w:val="PageNumber"/>
        <w:noProof/>
        <w:sz w:val="20"/>
      </w:rPr>
      <w:t>2</w:t>
    </w:r>
    <w:r w:rsidRPr="00CF0490">
      <w:rPr>
        <w:rStyle w:val="PageNumber"/>
        <w:sz w:val="20"/>
      </w:rPr>
      <w:fldChar w:fldCharType="end"/>
    </w:r>
  </w:p>
  <w:p w14:paraId="51AC0C24" w14:textId="77777777" w:rsidR="00ED1AC3" w:rsidRDefault="00ED1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0283" w14:textId="4EC8B983" w:rsidR="00ED1AC3" w:rsidRPr="008B13B1" w:rsidRDefault="00ED1AC3" w:rsidP="008B13B1">
    <w:pPr>
      <w:pStyle w:val="Footer"/>
      <w:framePr w:wrap="around" w:vAnchor="text" w:hAnchor="page" w:x="6022" w:y="-83"/>
      <w:rPr>
        <w:rStyle w:val="PageNumber"/>
        <w:sz w:val="20"/>
      </w:rPr>
    </w:pPr>
    <w:r w:rsidRPr="008B13B1">
      <w:rPr>
        <w:rStyle w:val="PageNumber"/>
        <w:sz w:val="20"/>
      </w:rPr>
      <w:fldChar w:fldCharType="begin"/>
    </w:r>
    <w:r w:rsidRPr="008B13B1">
      <w:rPr>
        <w:rStyle w:val="PageNumber"/>
        <w:sz w:val="20"/>
      </w:rPr>
      <w:instrText xml:space="preserve">PAGE  </w:instrText>
    </w:r>
    <w:r w:rsidRPr="008B13B1">
      <w:rPr>
        <w:rStyle w:val="PageNumber"/>
        <w:sz w:val="20"/>
      </w:rPr>
      <w:fldChar w:fldCharType="separate"/>
    </w:r>
    <w:r>
      <w:rPr>
        <w:rStyle w:val="PageNumber"/>
        <w:noProof/>
        <w:sz w:val="20"/>
      </w:rPr>
      <w:t>1</w:t>
    </w:r>
    <w:r w:rsidRPr="008B13B1">
      <w:rPr>
        <w:rStyle w:val="PageNumber"/>
        <w:sz w:val="20"/>
      </w:rPr>
      <w:fldChar w:fldCharType="end"/>
    </w:r>
  </w:p>
  <w:p w14:paraId="418A09F8" w14:textId="77777777" w:rsidR="00ED1AC3" w:rsidRDefault="00ED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A476" w14:textId="77777777" w:rsidR="00ED1AC3" w:rsidRDefault="00ED1AC3">
      <w:r>
        <w:separator/>
      </w:r>
    </w:p>
  </w:footnote>
  <w:footnote w:type="continuationSeparator" w:id="0">
    <w:p w14:paraId="7AA645D6" w14:textId="77777777" w:rsidR="00ED1AC3" w:rsidRDefault="00ED1AC3">
      <w:r>
        <w:continuationSeparator/>
      </w:r>
    </w:p>
  </w:footnote>
  <w:footnote w:id="1">
    <w:p w14:paraId="29707D97" w14:textId="61269F5A" w:rsidR="0015301A" w:rsidRDefault="0015301A" w:rsidP="00555E26">
      <w:pPr>
        <w:pStyle w:val="FootnoteText"/>
        <w:spacing w:before="240"/>
      </w:pPr>
      <w:r>
        <w:rPr>
          <w:rStyle w:val="FootnoteReference"/>
        </w:rPr>
        <w:footnoteRef/>
      </w:r>
      <w:r>
        <w:t xml:space="preserve"> </w:t>
      </w:r>
      <w:r w:rsidR="000606BC">
        <w:t xml:space="preserve"> 44 U.S.C. § 3518(c); </w:t>
      </w:r>
      <w:r>
        <w:t>5 CFR §</w:t>
      </w:r>
      <w:r w:rsidR="000606BC">
        <w:t xml:space="preserve"> </w:t>
      </w:r>
      <w:r>
        <w:t>1320.</w:t>
      </w:r>
      <w:r w:rsidR="000606BC">
        <w:t>4.</w:t>
      </w:r>
    </w:p>
  </w:footnote>
  <w:footnote w:id="2">
    <w:p w14:paraId="13D9C2E5" w14:textId="338ED393" w:rsidR="00544EF0" w:rsidRDefault="00544EF0">
      <w:pPr>
        <w:pStyle w:val="FootnoteText"/>
      </w:pPr>
      <w:r>
        <w:rPr>
          <w:rStyle w:val="FootnoteReference"/>
        </w:rPr>
        <w:footnoteRef/>
      </w:r>
      <w:r>
        <w:t xml:space="preserve"> 76 hours are for just one proceeding and the total annual burden hours are 366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635A" w14:textId="04885937" w:rsidR="00ED1AC3" w:rsidRPr="007A1D1A" w:rsidRDefault="00ED1AC3" w:rsidP="003C0465">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00511240">
      <w:rPr>
        <w:b/>
      </w:rPr>
      <w:t xml:space="preserve"> </w:t>
    </w:r>
    <w:r w:rsidR="00D110D7">
      <w:rPr>
        <w:b/>
      </w:rPr>
      <w:t>October</w:t>
    </w:r>
    <w:r w:rsidR="00511240">
      <w:rPr>
        <w:b/>
      </w:rPr>
      <w:t xml:space="preserve"> </w:t>
    </w:r>
    <w:r>
      <w:rPr>
        <w:b/>
      </w:rPr>
      <w:t>2020</w:t>
    </w:r>
  </w:p>
  <w:p w14:paraId="1F23A342" w14:textId="77777777" w:rsidR="00ED1AC3" w:rsidRDefault="00ED1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BC9A" w14:textId="227966F4" w:rsidR="00ED1AC3" w:rsidRPr="007A1D1A" w:rsidRDefault="00ED1AC3" w:rsidP="002133E6">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00D110D7">
      <w:rPr>
        <w:b/>
      </w:rPr>
      <w:t xml:space="preserve">October </w:t>
    </w:r>
    <w:r>
      <w:rPr>
        <w:b/>
      </w:rPr>
      <w:t xml:space="preserve">2020 </w:t>
    </w:r>
  </w:p>
  <w:p w14:paraId="41393106" w14:textId="0AA79C37" w:rsidR="00ED1AC3" w:rsidRPr="007A1D1A" w:rsidRDefault="00ED1AC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BFE"/>
    <w:multiLevelType w:val="hybridMultilevel"/>
    <w:tmpl w:val="145680B8"/>
    <w:lvl w:ilvl="0" w:tplc="01CC30C0">
      <w:start w:val="1"/>
      <w:numFmt w:val="bullet"/>
      <w:lvlText w:val=""/>
      <w:lvlJc w:val="left"/>
      <w:pPr>
        <w:tabs>
          <w:tab w:val="num" w:pos="720"/>
        </w:tabs>
        <w:ind w:left="720" w:hanging="720"/>
      </w:pPr>
      <w:rPr>
        <w:rFonts w:ascii="Symbol" w:hAnsi="Symbol" w:hint="default"/>
      </w:rPr>
    </w:lvl>
    <w:lvl w:ilvl="1" w:tplc="2D4AE4A4">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A17A0"/>
    <w:multiLevelType w:val="hybridMultilevel"/>
    <w:tmpl w:val="1AC0B5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F0667"/>
    <w:multiLevelType w:val="hybridMultilevel"/>
    <w:tmpl w:val="AAE8F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253EC5"/>
    <w:multiLevelType w:val="hybridMultilevel"/>
    <w:tmpl w:val="B39AA922"/>
    <w:lvl w:ilvl="0" w:tplc="01CC30C0">
      <w:start w:val="1"/>
      <w:numFmt w:val="bullet"/>
      <w:lvlText w:val=""/>
      <w:lvlJc w:val="left"/>
      <w:pPr>
        <w:tabs>
          <w:tab w:val="num" w:pos="720"/>
        </w:tabs>
        <w:ind w:left="720" w:hanging="720"/>
      </w:pPr>
      <w:rPr>
        <w:rFonts w:ascii="Symbol" w:hAnsi="Symbol" w:hint="default"/>
      </w:rPr>
    </w:lvl>
    <w:lvl w:ilvl="1" w:tplc="CFD840B4">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B451D"/>
    <w:multiLevelType w:val="hybridMultilevel"/>
    <w:tmpl w:val="95542516"/>
    <w:lvl w:ilvl="0" w:tplc="A27E4AA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7E5B29"/>
    <w:multiLevelType w:val="hybridMultilevel"/>
    <w:tmpl w:val="F4483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904E3"/>
    <w:multiLevelType w:val="hybridMultilevel"/>
    <w:tmpl w:val="2F52A18A"/>
    <w:lvl w:ilvl="0" w:tplc="64B851A4">
      <w:start w:val="1"/>
      <w:numFmt w:val="bullet"/>
      <w:lvlText w:val=""/>
      <w:lvlJc w:val="left"/>
      <w:pPr>
        <w:tabs>
          <w:tab w:val="num" w:pos="1440"/>
        </w:tabs>
        <w:ind w:left="1440" w:hanging="720"/>
      </w:pPr>
      <w:rPr>
        <w:rFonts w:ascii="Wingdings" w:hAnsi="Wingdings" w:hint="default"/>
      </w:rPr>
    </w:lvl>
    <w:lvl w:ilvl="1" w:tplc="21F89E78">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A2694"/>
    <w:multiLevelType w:val="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545FF"/>
    <w:multiLevelType w:val="hybridMultilevel"/>
    <w:tmpl w:val="232CB654"/>
    <w:lvl w:ilvl="0" w:tplc="925C4D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E47AC"/>
    <w:multiLevelType w:val="hybridMultilevel"/>
    <w:tmpl w:val="1070F1C0"/>
    <w:lvl w:ilvl="0" w:tplc="01CC30C0">
      <w:start w:val="1"/>
      <w:numFmt w:val="bullet"/>
      <w:lvlText w:val=""/>
      <w:lvlJc w:val="left"/>
      <w:pPr>
        <w:tabs>
          <w:tab w:val="num" w:pos="720"/>
        </w:tabs>
        <w:ind w:left="720" w:hanging="720"/>
      </w:pPr>
      <w:rPr>
        <w:rFonts w:ascii="Symbol" w:hAnsi="Symbol" w:hint="default"/>
      </w:rPr>
    </w:lvl>
    <w:lvl w:ilvl="1" w:tplc="21F89E78">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F5FFD"/>
    <w:multiLevelType w:val="hybridMultilevel"/>
    <w:tmpl w:val="BB16CEC2"/>
    <w:lvl w:ilvl="0" w:tplc="1A88263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50D12"/>
    <w:multiLevelType w:val="hybridMultilevel"/>
    <w:tmpl w:val="CE3C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776A7"/>
    <w:multiLevelType w:val="hybridMultilevel"/>
    <w:tmpl w:val="F4483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B4B82"/>
    <w:multiLevelType w:val="hybridMultilevel"/>
    <w:tmpl w:val="0C7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F6EEB"/>
    <w:multiLevelType w:val="hybridMultilevel"/>
    <w:tmpl w:val="0F5E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3"/>
  </w:num>
  <w:num w:numId="5">
    <w:abstractNumId w:val="0"/>
  </w:num>
  <w:num w:numId="6">
    <w:abstractNumId w:val="11"/>
  </w:num>
  <w:num w:numId="7">
    <w:abstractNumId w:val="14"/>
  </w:num>
  <w:num w:numId="8">
    <w:abstractNumId w:val="1"/>
  </w:num>
  <w:num w:numId="9">
    <w:abstractNumId w:val="2"/>
  </w:num>
  <w:num w:numId="10">
    <w:abstractNumId w:val="4"/>
  </w:num>
  <w:num w:numId="11">
    <w:abstractNumId w:val="8"/>
  </w:num>
  <w:num w:numId="12">
    <w:abstractNumId w:val="5"/>
  </w:num>
  <w:num w:numId="13">
    <w:abstractNumId w:val="1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1"/>
    <w:rsid w:val="00010E1A"/>
    <w:rsid w:val="000133C6"/>
    <w:rsid w:val="00013D7B"/>
    <w:rsid w:val="0001552E"/>
    <w:rsid w:val="00016210"/>
    <w:rsid w:val="0002321E"/>
    <w:rsid w:val="00024CD7"/>
    <w:rsid w:val="00025D7D"/>
    <w:rsid w:val="00032BB3"/>
    <w:rsid w:val="000367EF"/>
    <w:rsid w:val="00040048"/>
    <w:rsid w:val="00040756"/>
    <w:rsid w:val="000411CD"/>
    <w:rsid w:val="00044547"/>
    <w:rsid w:val="00044FC7"/>
    <w:rsid w:val="00045F52"/>
    <w:rsid w:val="000473C5"/>
    <w:rsid w:val="00050283"/>
    <w:rsid w:val="00051705"/>
    <w:rsid w:val="000534CA"/>
    <w:rsid w:val="0005672C"/>
    <w:rsid w:val="000569A9"/>
    <w:rsid w:val="00057438"/>
    <w:rsid w:val="00057B0F"/>
    <w:rsid w:val="000606BC"/>
    <w:rsid w:val="00060741"/>
    <w:rsid w:val="00060CA8"/>
    <w:rsid w:val="00061788"/>
    <w:rsid w:val="00062101"/>
    <w:rsid w:val="0006640E"/>
    <w:rsid w:val="00066952"/>
    <w:rsid w:val="00071131"/>
    <w:rsid w:val="000722DE"/>
    <w:rsid w:val="00073D8B"/>
    <w:rsid w:val="0007416D"/>
    <w:rsid w:val="000743EE"/>
    <w:rsid w:val="0008019F"/>
    <w:rsid w:val="000831C2"/>
    <w:rsid w:val="00083497"/>
    <w:rsid w:val="00092376"/>
    <w:rsid w:val="00092666"/>
    <w:rsid w:val="00093087"/>
    <w:rsid w:val="000972BC"/>
    <w:rsid w:val="00097A86"/>
    <w:rsid w:val="000A0295"/>
    <w:rsid w:val="000A02D4"/>
    <w:rsid w:val="000A23A2"/>
    <w:rsid w:val="000A2BB1"/>
    <w:rsid w:val="000A7B9D"/>
    <w:rsid w:val="000B25DA"/>
    <w:rsid w:val="000B29FE"/>
    <w:rsid w:val="000B336A"/>
    <w:rsid w:val="000B46F4"/>
    <w:rsid w:val="000B530B"/>
    <w:rsid w:val="000B5D3B"/>
    <w:rsid w:val="000B64FC"/>
    <w:rsid w:val="000B6C8B"/>
    <w:rsid w:val="000B7980"/>
    <w:rsid w:val="000B79F3"/>
    <w:rsid w:val="000D26DE"/>
    <w:rsid w:val="000D28AD"/>
    <w:rsid w:val="000D3D03"/>
    <w:rsid w:val="000D6B88"/>
    <w:rsid w:val="000E1BA0"/>
    <w:rsid w:val="000E639F"/>
    <w:rsid w:val="000F0EC1"/>
    <w:rsid w:val="000F2E43"/>
    <w:rsid w:val="00111ADF"/>
    <w:rsid w:val="00111B98"/>
    <w:rsid w:val="0011266B"/>
    <w:rsid w:val="00112728"/>
    <w:rsid w:val="0011364E"/>
    <w:rsid w:val="001166A5"/>
    <w:rsid w:val="00117B93"/>
    <w:rsid w:val="00122CFA"/>
    <w:rsid w:val="001230BB"/>
    <w:rsid w:val="001343CF"/>
    <w:rsid w:val="00141BA0"/>
    <w:rsid w:val="00144D8F"/>
    <w:rsid w:val="00144FB2"/>
    <w:rsid w:val="00145253"/>
    <w:rsid w:val="0014540E"/>
    <w:rsid w:val="00152BD8"/>
    <w:rsid w:val="0015301A"/>
    <w:rsid w:val="00153EA9"/>
    <w:rsid w:val="00155A2F"/>
    <w:rsid w:val="00160DE3"/>
    <w:rsid w:val="0016591F"/>
    <w:rsid w:val="001664C5"/>
    <w:rsid w:val="00171075"/>
    <w:rsid w:val="001737EA"/>
    <w:rsid w:val="00177DA7"/>
    <w:rsid w:val="00180719"/>
    <w:rsid w:val="001807DD"/>
    <w:rsid w:val="00180869"/>
    <w:rsid w:val="001830D9"/>
    <w:rsid w:val="00183AE5"/>
    <w:rsid w:val="00185439"/>
    <w:rsid w:val="00185688"/>
    <w:rsid w:val="00186E6F"/>
    <w:rsid w:val="00195163"/>
    <w:rsid w:val="0019726C"/>
    <w:rsid w:val="001A698E"/>
    <w:rsid w:val="001B1BD4"/>
    <w:rsid w:val="001B569F"/>
    <w:rsid w:val="001B759E"/>
    <w:rsid w:val="001C6E3D"/>
    <w:rsid w:val="001D1A2B"/>
    <w:rsid w:val="001D2F49"/>
    <w:rsid w:val="001E0254"/>
    <w:rsid w:val="001E0293"/>
    <w:rsid w:val="001E1536"/>
    <w:rsid w:val="001E2370"/>
    <w:rsid w:val="001E346C"/>
    <w:rsid w:val="001E362E"/>
    <w:rsid w:val="001E5CC0"/>
    <w:rsid w:val="001F1BED"/>
    <w:rsid w:val="001F2EDF"/>
    <w:rsid w:val="001F69A8"/>
    <w:rsid w:val="00204744"/>
    <w:rsid w:val="002133E6"/>
    <w:rsid w:val="00217C27"/>
    <w:rsid w:val="0022203F"/>
    <w:rsid w:val="00224ABD"/>
    <w:rsid w:val="00225B7A"/>
    <w:rsid w:val="00227A01"/>
    <w:rsid w:val="002349BC"/>
    <w:rsid w:val="00236224"/>
    <w:rsid w:val="002363AC"/>
    <w:rsid w:val="00241E16"/>
    <w:rsid w:val="0024474E"/>
    <w:rsid w:val="0025065C"/>
    <w:rsid w:val="002526EC"/>
    <w:rsid w:val="00255A47"/>
    <w:rsid w:val="00255C7E"/>
    <w:rsid w:val="0026019F"/>
    <w:rsid w:val="00260BF1"/>
    <w:rsid w:val="00262085"/>
    <w:rsid w:val="00271F62"/>
    <w:rsid w:val="00272BE4"/>
    <w:rsid w:val="00275B94"/>
    <w:rsid w:val="00276C7A"/>
    <w:rsid w:val="0027771B"/>
    <w:rsid w:val="00287C49"/>
    <w:rsid w:val="00292217"/>
    <w:rsid w:val="002932C2"/>
    <w:rsid w:val="002A25EF"/>
    <w:rsid w:val="002A45C9"/>
    <w:rsid w:val="002C4400"/>
    <w:rsid w:val="002C6079"/>
    <w:rsid w:val="002D0DF6"/>
    <w:rsid w:val="002D27A6"/>
    <w:rsid w:val="002D308F"/>
    <w:rsid w:val="002D3A9E"/>
    <w:rsid w:val="002E3B98"/>
    <w:rsid w:val="002E5685"/>
    <w:rsid w:val="002E773E"/>
    <w:rsid w:val="002F0FCD"/>
    <w:rsid w:val="002F2449"/>
    <w:rsid w:val="002F3059"/>
    <w:rsid w:val="002F584C"/>
    <w:rsid w:val="002F6571"/>
    <w:rsid w:val="002F7D18"/>
    <w:rsid w:val="0030312F"/>
    <w:rsid w:val="00303AAB"/>
    <w:rsid w:val="00310C6C"/>
    <w:rsid w:val="00313611"/>
    <w:rsid w:val="0032333C"/>
    <w:rsid w:val="0032603A"/>
    <w:rsid w:val="0032779C"/>
    <w:rsid w:val="00331236"/>
    <w:rsid w:val="00331BE9"/>
    <w:rsid w:val="00335C30"/>
    <w:rsid w:val="00342288"/>
    <w:rsid w:val="00351525"/>
    <w:rsid w:val="00353D40"/>
    <w:rsid w:val="003604B5"/>
    <w:rsid w:val="00363FE6"/>
    <w:rsid w:val="00367C55"/>
    <w:rsid w:val="00374F81"/>
    <w:rsid w:val="00375F94"/>
    <w:rsid w:val="00376E21"/>
    <w:rsid w:val="00376F8A"/>
    <w:rsid w:val="00381E60"/>
    <w:rsid w:val="00382B26"/>
    <w:rsid w:val="0039378F"/>
    <w:rsid w:val="00393A65"/>
    <w:rsid w:val="00393D9F"/>
    <w:rsid w:val="00394937"/>
    <w:rsid w:val="00394D81"/>
    <w:rsid w:val="00395BC9"/>
    <w:rsid w:val="003A0134"/>
    <w:rsid w:val="003A1529"/>
    <w:rsid w:val="003A1B3F"/>
    <w:rsid w:val="003A2118"/>
    <w:rsid w:val="003A3246"/>
    <w:rsid w:val="003A4189"/>
    <w:rsid w:val="003A4261"/>
    <w:rsid w:val="003A7232"/>
    <w:rsid w:val="003A7432"/>
    <w:rsid w:val="003C0465"/>
    <w:rsid w:val="003C19D7"/>
    <w:rsid w:val="003C1E13"/>
    <w:rsid w:val="003C3E28"/>
    <w:rsid w:val="003C4267"/>
    <w:rsid w:val="003C6C18"/>
    <w:rsid w:val="003D2444"/>
    <w:rsid w:val="003D5542"/>
    <w:rsid w:val="003D69FA"/>
    <w:rsid w:val="003E1F74"/>
    <w:rsid w:val="003E250C"/>
    <w:rsid w:val="003E2F3A"/>
    <w:rsid w:val="003F2BAA"/>
    <w:rsid w:val="003F3E34"/>
    <w:rsid w:val="003F6654"/>
    <w:rsid w:val="00413D6D"/>
    <w:rsid w:val="004207E5"/>
    <w:rsid w:val="0042685A"/>
    <w:rsid w:val="00427094"/>
    <w:rsid w:val="004273BB"/>
    <w:rsid w:val="0042751C"/>
    <w:rsid w:val="00430D55"/>
    <w:rsid w:val="0043296F"/>
    <w:rsid w:val="00433E07"/>
    <w:rsid w:val="00436ED3"/>
    <w:rsid w:val="00437916"/>
    <w:rsid w:val="00442F2B"/>
    <w:rsid w:val="004467B1"/>
    <w:rsid w:val="004515EA"/>
    <w:rsid w:val="0045411F"/>
    <w:rsid w:val="0045499B"/>
    <w:rsid w:val="00461596"/>
    <w:rsid w:val="00464E86"/>
    <w:rsid w:val="0046582B"/>
    <w:rsid w:val="00491FA3"/>
    <w:rsid w:val="0049324C"/>
    <w:rsid w:val="00497E85"/>
    <w:rsid w:val="004A63D8"/>
    <w:rsid w:val="004B0388"/>
    <w:rsid w:val="004B35C8"/>
    <w:rsid w:val="004B57A0"/>
    <w:rsid w:val="004B5963"/>
    <w:rsid w:val="004B6728"/>
    <w:rsid w:val="004B7982"/>
    <w:rsid w:val="004B7B19"/>
    <w:rsid w:val="004C1164"/>
    <w:rsid w:val="004C1321"/>
    <w:rsid w:val="004C21B2"/>
    <w:rsid w:val="004C4266"/>
    <w:rsid w:val="004C5259"/>
    <w:rsid w:val="004C6F6C"/>
    <w:rsid w:val="004D0D43"/>
    <w:rsid w:val="004D621B"/>
    <w:rsid w:val="004D66CA"/>
    <w:rsid w:val="004D7792"/>
    <w:rsid w:val="004D7CFE"/>
    <w:rsid w:val="004E0190"/>
    <w:rsid w:val="004E144C"/>
    <w:rsid w:val="004E1FDF"/>
    <w:rsid w:val="004E4522"/>
    <w:rsid w:val="004E51D8"/>
    <w:rsid w:val="004E6368"/>
    <w:rsid w:val="004F011D"/>
    <w:rsid w:val="004F0DAA"/>
    <w:rsid w:val="004F57E8"/>
    <w:rsid w:val="0050176B"/>
    <w:rsid w:val="005024D7"/>
    <w:rsid w:val="00502B1D"/>
    <w:rsid w:val="00507805"/>
    <w:rsid w:val="00507ED4"/>
    <w:rsid w:val="00511240"/>
    <w:rsid w:val="00513140"/>
    <w:rsid w:val="00513628"/>
    <w:rsid w:val="0051664D"/>
    <w:rsid w:val="0052353F"/>
    <w:rsid w:val="0052631C"/>
    <w:rsid w:val="00530C86"/>
    <w:rsid w:val="005315EA"/>
    <w:rsid w:val="00535E85"/>
    <w:rsid w:val="0053612E"/>
    <w:rsid w:val="0054185D"/>
    <w:rsid w:val="00542259"/>
    <w:rsid w:val="00544EF0"/>
    <w:rsid w:val="00545973"/>
    <w:rsid w:val="00547505"/>
    <w:rsid w:val="0055068B"/>
    <w:rsid w:val="00550A4D"/>
    <w:rsid w:val="00554802"/>
    <w:rsid w:val="00555E26"/>
    <w:rsid w:val="005560E0"/>
    <w:rsid w:val="0056084D"/>
    <w:rsid w:val="005614AD"/>
    <w:rsid w:val="00561D16"/>
    <w:rsid w:val="0056695F"/>
    <w:rsid w:val="00571629"/>
    <w:rsid w:val="00571BFB"/>
    <w:rsid w:val="00573DA3"/>
    <w:rsid w:val="0057798F"/>
    <w:rsid w:val="00583077"/>
    <w:rsid w:val="00583294"/>
    <w:rsid w:val="00583A1A"/>
    <w:rsid w:val="0058531F"/>
    <w:rsid w:val="00590FB4"/>
    <w:rsid w:val="00593558"/>
    <w:rsid w:val="00596EFE"/>
    <w:rsid w:val="005A10D0"/>
    <w:rsid w:val="005A3419"/>
    <w:rsid w:val="005A5427"/>
    <w:rsid w:val="005B0930"/>
    <w:rsid w:val="005B20ED"/>
    <w:rsid w:val="005B3EBA"/>
    <w:rsid w:val="005D31E9"/>
    <w:rsid w:val="005D3349"/>
    <w:rsid w:val="005D3CA6"/>
    <w:rsid w:val="005D5B4B"/>
    <w:rsid w:val="005E1181"/>
    <w:rsid w:val="005F2CA6"/>
    <w:rsid w:val="005F578D"/>
    <w:rsid w:val="005F5978"/>
    <w:rsid w:val="0060624E"/>
    <w:rsid w:val="0061519E"/>
    <w:rsid w:val="006161AE"/>
    <w:rsid w:val="0062777E"/>
    <w:rsid w:val="00631168"/>
    <w:rsid w:val="0063145B"/>
    <w:rsid w:val="00632665"/>
    <w:rsid w:val="006339CD"/>
    <w:rsid w:val="006400C3"/>
    <w:rsid w:val="00640518"/>
    <w:rsid w:val="00645481"/>
    <w:rsid w:val="00651D78"/>
    <w:rsid w:val="0065592D"/>
    <w:rsid w:val="00661530"/>
    <w:rsid w:val="006618BC"/>
    <w:rsid w:val="0066312B"/>
    <w:rsid w:val="00672256"/>
    <w:rsid w:val="00673C47"/>
    <w:rsid w:val="006744CF"/>
    <w:rsid w:val="006762FB"/>
    <w:rsid w:val="006805D5"/>
    <w:rsid w:val="00681C29"/>
    <w:rsid w:val="00684C7D"/>
    <w:rsid w:val="006A0288"/>
    <w:rsid w:val="006A2505"/>
    <w:rsid w:val="006B25FE"/>
    <w:rsid w:val="006B2EA3"/>
    <w:rsid w:val="006B68EF"/>
    <w:rsid w:val="006C0144"/>
    <w:rsid w:val="006C12C7"/>
    <w:rsid w:val="006C2D68"/>
    <w:rsid w:val="006C3BE3"/>
    <w:rsid w:val="006C61E6"/>
    <w:rsid w:val="006D03EA"/>
    <w:rsid w:val="006D4031"/>
    <w:rsid w:val="006E04E8"/>
    <w:rsid w:val="006E528F"/>
    <w:rsid w:val="006E6136"/>
    <w:rsid w:val="006F377A"/>
    <w:rsid w:val="006F50DD"/>
    <w:rsid w:val="006F5C1D"/>
    <w:rsid w:val="006F7DD4"/>
    <w:rsid w:val="007006AB"/>
    <w:rsid w:val="00700EFE"/>
    <w:rsid w:val="007028E1"/>
    <w:rsid w:val="007030B2"/>
    <w:rsid w:val="00703525"/>
    <w:rsid w:val="0071323D"/>
    <w:rsid w:val="00715919"/>
    <w:rsid w:val="00717469"/>
    <w:rsid w:val="00720F8C"/>
    <w:rsid w:val="00721472"/>
    <w:rsid w:val="00723A89"/>
    <w:rsid w:val="0072621C"/>
    <w:rsid w:val="00726410"/>
    <w:rsid w:val="00727C0F"/>
    <w:rsid w:val="007347FB"/>
    <w:rsid w:val="0074150F"/>
    <w:rsid w:val="007418DF"/>
    <w:rsid w:val="00742960"/>
    <w:rsid w:val="007446A6"/>
    <w:rsid w:val="00744DD3"/>
    <w:rsid w:val="007538BD"/>
    <w:rsid w:val="00763DEB"/>
    <w:rsid w:val="00763F6D"/>
    <w:rsid w:val="007648CC"/>
    <w:rsid w:val="00765F0F"/>
    <w:rsid w:val="00772190"/>
    <w:rsid w:val="00774F9A"/>
    <w:rsid w:val="007806FF"/>
    <w:rsid w:val="00783F66"/>
    <w:rsid w:val="00791E63"/>
    <w:rsid w:val="00794249"/>
    <w:rsid w:val="0079452A"/>
    <w:rsid w:val="00794C95"/>
    <w:rsid w:val="007A1694"/>
    <w:rsid w:val="007A1D1A"/>
    <w:rsid w:val="007A7391"/>
    <w:rsid w:val="007B1487"/>
    <w:rsid w:val="007B30EF"/>
    <w:rsid w:val="007B4BE7"/>
    <w:rsid w:val="007B62DA"/>
    <w:rsid w:val="007B68D8"/>
    <w:rsid w:val="007C1145"/>
    <w:rsid w:val="007C3391"/>
    <w:rsid w:val="007C3539"/>
    <w:rsid w:val="007C4060"/>
    <w:rsid w:val="007C7032"/>
    <w:rsid w:val="007D0338"/>
    <w:rsid w:val="007D179B"/>
    <w:rsid w:val="007D2E01"/>
    <w:rsid w:val="007D42E9"/>
    <w:rsid w:val="007E14BA"/>
    <w:rsid w:val="007E274D"/>
    <w:rsid w:val="007E3F48"/>
    <w:rsid w:val="007F0DE6"/>
    <w:rsid w:val="007F2641"/>
    <w:rsid w:val="007F342D"/>
    <w:rsid w:val="007F3900"/>
    <w:rsid w:val="00802889"/>
    <w:rsid w:val="00802DB2"/>
    <w:rsid w:val="008037FC"/>
    <w:rsid w:val="00803D38"/>
    <w:rsid w:val="00812511"/>
    <w:rsid w:val="00813080"/>
    <w:rsid w:val="00813451"/>
    <w:rsid w:val="008151F3"/>
    <w:rsid w:val="0081622A"/>
    <w:rsid w:val="0081685A"/>
    <w:rsid w:val="00817DBB"/>
    <w:rsid w:val="00820EED"/>
    <w:rsid w:val="00822998"/>
    <w:rsid w:val="00824AC8"/>
    <w:rsid w:val="00827ECA"/>
    <w:rsid w:val="0083017D"/>
    <w:rsid w:val="00836FE9"/>
    <w:rsid w:val="00841033"/>
    <w:rsid w:val="0084230A"/>
    <w:rsid w:val="00845562"/>
    <w:rsid w:val="00850C68"/>
    <w:rsid w:val="00857064"/>
    <w:rsid w:val="008578B9"/>
    <w:rsid w:val="00860B6D"/>
    <w:rsid w:val="00862BCF"/>
    <w:rsid w:val="00863692"/>
    <w:rsid w:val="00864420"/>
    <w:rsid w:val="00865F12"/>
    <w:rsid w:val="00866133"/>
    <w:rsid w:val="00872CC5"/>
    <w:rsid w:val="008751BE"/>
    <w:rsid w:val="00885591"/>
    <w:rsid w:val="00885920"/>
    <w:rsid w:val="00886156"/>
    <w:rsid w:val="00892C6F"/>
    <w:rsid w:val="00894CDC"/>
    <w:rsid w:val="00897EC8"/>
    <w:rsid w:val="008A1E58"/>
    <w:rsid w:val="008A360A"/>
    <w:rsid w:val="008A558D"/>
    <w:rsid w:val="008A7F13"/>
    <w:rsid w:val="008B13B1"/>
    <w:rsid w:val="008B1FF8"/>
    <w:rsid w:val="008B4552"/>
    <w:rsid w:val="008B4885"/>
    <w:rsid w:val="008B5792"/>
    <w:rsid w:val="008B5BAF"/>
    <w:rsid w:val="008C1495"/>
    <w:rsid w:val="008C14B4"/>
    <w:rsid w:val="008C6EDC"/>
    <w:rsid w:val="008D0FA2"/>
    <w:rsid w:val="008D13ED"/>
    <w:rsid w:val="008D1779"/>
    <w:rsid w:val="008D3124"/>
    <w:rsid w:val="008D45F9"/>
    <w:rsid w:val="008D6C9C"/>
    <w:rsid w:val="008E23EB"/>
    <w:rsid w:val="008E3FA1"/>
    <w:rsid w:val="008E4D0B"/>
    <w:rsid w:val="008E511A"/>
    <w:rsid w:val="009116F8"/>
    <w:rsid w:val="00912036"/>
    <w:rsid w:val="0091233A"/>
    <w:rsid w:val="00912D8E"/>
    <w:rsid w:val="00916B49"/>
    <w:rsid w:val="009177C7"/>
    <w:rsid w:val="00923030"/>
    <w:rsid w:val="0092326A"/>
    <w:rsid w:val="00923E37"/>
    <w:rsid w:val="009251E5"/>
    <w:rsid w:val="00925391"/>
    <w:rsid w:val="009317DF"/>
    <w:rsid w:val="0094051E"/>
    <w:rsid w:val="009407AA"/>
    <w:rsid w:val="009455BD"/>
    <w:rsid w:val="009456FC"/>
    <w:rsid w:val="00947E42"/>
    <w:rsid w:val="00950945"/>
    <w:rsid w:val="00951B38"/>
    <w:rsid w:val="00952337"/>
    <w:rsid w:val="00953DFC"/>
    <w:rsid w:val="00953F9E"/>
    <w:rsid w:val="00954357"/>
    <w:rsid w:val="00960243"/>
    <w:rsid w:val="00962D7A"/>
    <w:rsid w:val="00964854"/>
    <w:rsid w:val="00965C47"/>
    <w:rsid w:val="00972A1A"/>
    <w:rsid w:val="00972E56"/>
    <w:rsid w:val="009731E8"/>
    <w:rsid w:val="00977C65"/>
    <w:rsid w:val="00982B93"/>
    <w:rsid w:val="00984E65"/>
    <w:rsid w:val="00985C2A"/>
    <w:rsid w:val="00991C0E"/>
    <w:rsid w:val="009964B1"/>
    <w:rsid w:val="009A16BE"/>
    <w:rsid w:val="009A1886"/>
    <w:rsid w:val="009A1FA2"/>
    <w:rsid w:val="009A217E"/>
    <w:rsid w:val="009A3C9C"/>
    <w:rsid w:val="009A5419"/>
    <w:rsid w:val="009A5BB6"/>
    <w:rsid w:val="009A6511"/>
    <w:rsid w:val="009B258A"/>
    <w:rsid w:val="009B3403"/>
    <w:rsid w:val="009B34BA"/>
    <w:rsid w:val="009C506C"/>
    <w:rsid w:val="009C52FB"/>
    <w:rsid w:val="009D1DB4"/>
    <w:rsid w:val="009D4789"/>
    <w:rsid w:val="009D6406"/>
    <w:rsid w:val="009E1904"/>
    <w:rsid w:val="009E1E30"/>
    <w:rsid w:val="009E71DB"/>
    <w:rsid w:val="009F1FA8"/>
    <w:rsid w:val="009F3EA5"/>
    <w:rsid w:val="009F67B3"/>
    <w:rsid w:val="00A012C7"/>
    <w:rsid w:val="00A01570"/>
    <w:rsid w:val="00A04565"/>
    <w:rsid w:val="00A051B0"/>
    <w:rsid w:val="00A07D48"/>
    <w:rsid w:val="00A1399C"/>
    <w:rsid w:val="00A14817"/>
    <w:rsid w:val="00A24F98"/>
    <w:rsid w:val="00A25081"/>
    <w:rsid w:val="00A25705"/>
    <w:rsid w:val="00A259E1"/>
    <w:rsid w:val="00A27D30"/>
    <w:rsid w:val="00A45A15"/>
    <w:rsid w:val="00A5556C"/>
    <w:rsid w:val="00A55BAD"/>
    <w:rsid w:val="00A60A7A"/>
    <w:rsid w:val="00A6786E"/>
    <w:rsid w:val="00A746B5"/>
    <w:rsid w:val="00A80B34"/>
    <w:rsid w:val="00A817AD"/>
    <w:rsid w:val="00A83354"/>
    <w:rsid w:val="00A920EC"/>
    <w:rsid w:val="00A93ECA"/>
    <w:rsid w:val="00A93F4B"/>
    <w:rsid w:val="00A95258"/>
    <w:rsid w:val="00AA4475"/>
    <w:rsid w:val="00AB05E4"/>
    <w:rsid w:val="00AB3E18"/>
    <w:rsid w:val="00AC3D62"/>
    <w:rsid w:val="00AC3E29"/>
    <w:rsid w:val="00AC6A43"/>
    <w:rsid w:val="00AD0091"/>
    <w:rsid w:val="00AD04EF"/>
    <w:rsid w:val="00AD0588"/>
    <w:rsid w:val="00AD1841"/>
    <w:rsid w:val="00AD1E57"/>
    <w:rsid w:val="00AD2241"/>
    <w:rsid w:val="00AD414C"/>
    <w:rsid w:val="00AE332B"/>
    <w:rsid w:val="00AF4D24"/>
    <w:rsid w:val="00B0358E"/>
    <w:rsid w:val="00B04731"/>
    <w:rsid w:val="00B065C8"/>
    <w:rsid w:val="00B10D1C"/>
    <w:rsid w:val="00B124AB"/>
    <w:rsid w:val="00B30F59"/>
    <w:rsid w:val="00B33533"/>
    <w:rsid w:val="00B379CE"/>
    <w:rsid w:val="00B37C1B"/>
    <w:rsid w:val="00B40A24"/>
    <w:rsid w:val="00B474F5"/>
    <w:rsid w:val="00B62290"/>
    <w:rsid w:val="00B62F5B"/>
    <w:rsid w:val="00B65C46"/>
    <w:rsid w:val="00B75AA0"/>
    <w:rsid w:val="00B8011D"/>
    <w:rsid w:val="00B82215"/>
    <w:rsid w:val="00B85CBB"/>
    <w:rsid w:val="00B90399"/>
    <w:rsid w:val="00B920D9"/>
    <w:rsid w:val="00B92763"/>
    <w:rsid w:val="00B93611"/>
    <w:rsid w:val="00BA1347"/>
    <w:rsid w:val="00BA4D3E"/>
    <w:rsid w:val="00BA682A"/>
    <w:rsid w:val="00BA78C3"/>
    <w:rsid w:val="00BB108E"/>
    <w:rsid w:val="00BB1511"/>
    <w:rsid w:val="00BB3EC5"/>
    <w:rsid w:val="00BB7BBE"/>
    <w:rsid w:val="00BC18B5"/>
    <w:rsid w:val="00BC3A93"/>
    <w:rsid w:val="00BC438B"/>
    <w:rsid w:val="00BC5299"/>
    <w:rsid w:val="00BC76BE"/>
    <w:rsid w:val="00BD24E9"/>
    <w:rsid w:val="00BD4444"/>
    <w:rsid w:val="00BD52B8"/>
    <w:rsid w:val="00BD77D0"/>
    <w:rsid w:val="00BE24E3"/>
    <w:rsid w:val="00BF2C92"/>
    <w:rsid w:val="00BF3864"/>
    <w:rsid w:val="00C05075"/>
    <w:rsid w:val="00C1005D"/>
    <w:rsid w:val="00C14630"/>
    <w:rsid w:val="00C15E27"/>
    <w:rsid w:val="00C16A2F"/>
    <w:rsid w:val="00C17F87"/>
    <w:rsid w:val="00C233E1"/>
    <w:rsid w:val="00C236D7"/>
    <w:rsid w:val="00C32FE5"/>
    <w:rsid w:val="00C35937"/>
    <w:rsid w:val="00C42B2A"/>
    <w:rsid w:val="00C43268"/>
    <w:rsid w:val="00C4391F"/>
    <w:rsid w:val="00C44223"/>
    <w:rsid w:val="00C45949"/>
    <w:rsid w:val="00C54498"/>
    <w:rsid w:val="00C57FE9"/>
    <w:rsid w:val="00C605FB"/>
    <w:rsid w:val="00C649C5"/>
    <w:rsid w:val="00C65DE3"/>
    <w:rsid w:val="00C70576"/>
    <w:rsid w:val="00C74D4C"/>
    <w:rsid w:val="00C75797"/>
    <w:rsid w:val="00C815B8"/>
    <w:rsid w:val="00C8467B"/>
    <w:rsid w:val="00C8535B"/>
    <w:rsid w:val="00C85A32"/>
    <w:rsid w:val="00C90770"/>
    <w:rsid w:val="00C94933"/>
    <w:rsid w:val="00C94CE3"/>
    <w:rsid w:val="00CA10B8"/>
    <w:rsid w:val="00CA1A8D"/>
    <w:rsid w:val="00CA2F83"/>
    <w:rsid w:val="00CA37EE"/>
    <w:rsid w:val="00CB0DE2"/>
    <w:rsid w:val="00CB79E7"/>
    <w:rsid w:val="00CC256E"/>
    <w:rsid w:val="00CC2E07"/>
    <w:rsid w:val="00CC322A"/>
    <w:rsid w:val="00CC360C"/>
    <w:rsid w:val="00CC43AF"/>
    <w:rsid w:val="00CC60FD"/>
    <w:rsid w:val="00CD27E6"/>
    <w:rsid w:val="00CD3418"/>
    <w:rsid w:val="00CD3EC7"/>
    <w:rsid w:val="00CD41E4"/>
    <w:rsid w:val="00CD50F0"/>
    <w:rsid w:val="00CD5C47"/>
    <w:rsid w:val="00CD6F38"/>
    <w:rsid w:val="00CE020A"/>
    <w:rsid w:val="00CE02C1"/>
    <w:rsid w:val="00CE070F"/>
    <w:rsid w:val="00CE0D76"/>
    <w:rsid w:val="00CE2445"/>
    <w:rsid w:val="00CE4A3E"/>
    <w:rsid w:val="00CE50FA"/>
    <w:rsid w:val="00CE527A"/>
    <w:rsid w:val="00CE6476"/>
    <w:rsid w:val="00CF017A"/>
    <w:rsid w:val="00CF0490"/>
    <w:rsid w:val="00CF20D7"/>
    <w:rsid w:val="00CF2292"/>
    <w:rsid w:val="00CF2579"/>
    <w:rsid w:val="00CF59F6"/>
    <w:rsid w:val="00CF7F1C"/>
    <w:rsid w:val="00D043B6"/>
    <w:rsid w:val="00D110D7"/>
    <w:rsid w:val="00D13FEF"/>
    <w:rsid w:val="00D23E31"/>
    <w:rsid w:val="00D26829"/>
    <w:rsid w:val="00D32F54"/>
    <w:rsid w:val="00D35607"/>
    <w:rsid w:val="00D4110D"/>
    <w:rsid w:val="00D418C1"/>
    <w:rsid w:val="00D4198E"/>
    <w:rsid w:val="00D526D2"/>
    <w:rsid w:val="00D5286F"/>
    <w:rsid w:val="00D56753"/>
    <w:rsid w:val="00D57FFD"/>
    <w:rsid w:val="00D60C83"/>
    <w:rsid w:val="00D61D99"/>
    <w:rsid w:val="00D65F65"/>
    <w:rsid w:val="00D70A8B"/>
    <w:rsid w:val="00D82030"/>
    <w:rsid w:val="00D84EB8"/>
    <w:rsid w:val="00D90001"/>
    <w:rsid w:val="00D9238E"/>
    <w:rsid w:val="00D94D23"/>
    <w:rsid w:val="00DA017E"/>
    <w:rsid w:val="00DA158D"/>
    <w:rsid w:val="00DA31E8"/>
    <w:rsid w:val="00DA3BE6"/>
    <w:rsid w:val="00DA5F01"/>
    <w:rsid w:val="00DB15D7"/>
    <w:rsid w:val="00DB2AC5"/>
    <w:rsid w:val="00DB6DFB"/>
    <w:rsid w:val="00DC03E3"/>
    <w:rsid w:val="00DC18A8"/>
    <w:rsid w:val="00DC192C"/>
    <w:rsid w:val="00DC5805"/>
    <w:rsid w:val="00DC65B8"/>
    <w:rsid w:val="00DD3719"/>
    <w:rsid w:val="00DD5666"/>
    <w:rsid w:val="00DD62B8"/>
    <w:rsid w:val="00DF0D67"/>
    <w:rsid w:val="00DF3448"/>
    <w:rsid w:val="00E00A18"/>
    <w:rsid w:val="00E03572"/>
    <w:rsid w:val="00E0406E"/>
    <w:rsid w:val="00E075D3"/>
    <w:rsid w:val="00E07675"/>
    <w:rsid w:val="00E1638E"/>
    <w:rsid w:val="00E16A82"/>
    <w:rsid w:val="00E17117"/>
    <w:rsid w:val="00E26ABB"/>
    <w:rsid w:val="00E33C7F"/>
    <w:rsid w:val="00E35019"/>
    <w:rsid w:val="00E36B23"/>
    <w:rsid w:val="00E37A15"/>
    <w:rsid w:val="00E40CE6"/>
    <w:rsid w:val="00E478A1"/>
    <w:rsid w:val="00E539FD"/>
    <w:rsid w:val="00E5712C"/>
    <w:rsid w:val="00E57EF4"/>
    <w:rsid w:val="00E61A07"/>
    <w:rsid w:val="00E626CD"/>
    <w:rsid w:val="00E65067"/>
    <w:rsid w:val="00E65C3B"/>
    <w:rsid w:val="00E661F2"/>
    <w:rsid w:val="00E76CAC"/>
    <w:rsid w:val="00E80C10"/>
    <w:rsid w:val="00E83699"/>
    <w:rsid w:val="00E8382F"/>
    <w:rsid w:val="00E842ED"/>
    <w:rsid w:val="00E85DB6"/>
    <w:rsid w:val="00E863A6"/>
    <w:rsid w:val="00E91178"/>
    <w:rsid w:val="00E92129"/>
    <w:rsid w:val="00E93736"/>
    <w:rsid w:val="00EA06D7"/>
    <w:rsid w:val="00EA1A14"/>
    <w:rsid w:val="00EA5328"/>
    <w:rsid w:val="00EA739B"/>
    <w:rsid w:val="00EB081B"/>
    <w:rsid w:val="00EB1640"/>
    <w:rsid w:val="00EB3D03"/>
    <w:rsid w:val="00EB45AA"/>
    <w:rsid w:val="00EC2284"/>
    <w:rsid w:val="00EC37E7"/>
    <w:rsid w:val="00EC5520"/>
    <w:rsid w:val="00EC5738"/>
    <w:rsid w:val="00EC75CD"/>
    <w:rsid w:val="00ED164C"/>
    <w:rsid w:val="00ED1AC3"/>
    <w:rsid w:val="00ED53EA"/>
    <w:rsid w:val="00ED7E6D"/>
    <w:rsid w:val="00EE5A6E"/>
    <w:rsid w:val="00EF1130"/>
    <w:rsid w:val="00EF1923"/>
    <w:rsid w:val="00EF228F"/>
    <w:rsid w:val="00EF2BD6"/>
    <w:rsid w:val="00EF6002"/>
    <w:rsid w:val="00EF6491"/>
    <w:rsid w:val="00F038E5"/>
    <w:rsid w:val="00F03C7A"/>
    <w:rsid w:val="00F0734A"/>
    <w:rsid w:val="00F07C05"/>
    <w:rsid w:val="00F07C32"/>
    <w:rsid w:val="00F12285"/>
    <w:rsid w:val="00F22C5B"/>
    <w:rsid w:val="00F22F7E"/>
    <w:rsid w:val="00F24684"/>
    <w:rsid w:val="00F25CB2"/>
    <w:rsid w:val="00F26A93"/>
    <w:rsid w:val="00F37DD8"/>
    <w:rsid w:val="00F417D3"/>
    <w:rsid w:val="00F54717"/>
    <w:rsid w:val="00F54DFF"/>
    <w:rsid w:val="00F62163"/>
    <w:rsid w:val="00F70B52"/>
    <w:rsid w:val="00F76858"/>
    <w:rsid w:val="00F76DF6"/>
    <w:rsid w:val="00F803F8"/>
    <w:rsid w:val="00F80567"/>
    <w:rsid w:val="00F809F9"/>
    <w:rsid w:val="00F82201"/>
    <w:rsid w:val="00F857A1"/>
    <w:rsid w:val="00F875D4"/>
    <w:rsid w:val="00F95ABB"/>
    <w:rsid w:val="00F96D53"/>
    <w:rsid w:val="00FA03D1"/>
    <w:rsid w:val="00FB259B"/>
    <w:rsid w:val="00FB6573"/>
    <w:rsid w:val="00FC16D6"/>
    <w:rsid w:val="00FC27F6"/>
    <w:rsid w:val="00FC29CC"/>
    <w:rsid w:val="00FC3F57"/>
    <w:rsid w:val="00FC46F1"/>
    <w:rsid w:val="00FC6B9B"/>
    <w:rsid w:val="00FD0AAD"/>
    <w:rsid w:val="00FD34EF"/>
    <w:rsid w:val="00FD3646"/>
    <w:rsid w:val="00FD5A23"/>
    <w:rsid w:val="00FE44A7"/>
    <w:rsid w:val="00FE6CB5"/>
    <w:rsid w:val="00FF0756"/>
    <w:rsid w:val="00FF3024"/>
    <w:rsid w:val="00FF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E1E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C1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353F"/>
    <w:rPr>
      <w:rFonts w:ascii="Tahoma" w:hAnsi="Tahoma" w:cs="Tahoma"/>
      <w:sz w:val="16"/>
      <w:szCs w:val="16"/>
    </w:rPr>
  </w:style>
  <w:style w:type="table" w:styleId="TableGrid">
    <w:name w:val="Table Grid"/>
    <w:basedOn w:val="TableNormal"/>
    <w:rsid w:val="0054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158D"/>
    <w:pPr>
      <w:tabs>
        <w:tab w:val="center" w:pos="4320"/>
        <w:tab w:val="right" w:pos="8640"/>
      </w:tabs>
    </w:pPr>
  </w:style>
  <w:style w:type="character" w:styleId="PageNumber">
    <w:name w:val="page number"/>
    <w:basedOn w:val="DefaultParagraphFont"/>
    <w:rsid w:val="00DA158D"/>
  </w:style>
  <w:style w:type="paragraph" w:styleId="Header">
    <w:name w:val="header"/>
    <w:basedOn w:val="Normal"/>
    <w:rsid w:val="00CA2F83"/>
    <w:pPr>
      <w:tabs>
        <w:tab w:val="center" w:pos="4320"/>
        <w:tab w:val="right" w:pos="8640"/>
      </w:tabs>
    </w:pPr>
  </w:style>
  <w:style w:type="paragraph" w:styleId="FootnoteText">
    <w:name w:val="footnote text"/>
    <w:basedOn w:val="Normal"/>
    <w:semiHidden/>
    <w:rsid w:val="00FB259B"/>
    <w:rPr>
      <w:sz w:val="20"/>
    </w:rPr>
  </w:style>
  <w:style w:type="character" w:styleId="FootnoteReference">
    <w:name w:val="footnote reference"/>
    <w:semiHidden/>
    <w:rsid w:val="00FB259B"/>
    <w:rPr>
      <w:vertAlign w:val="superscript"/>
    </w:rPr>
  </w:style>
  <w:style w:type="character" w:styleId="Hyperlink">
    <w:name w:val="Hyperlink"/>
    <w:rsid w:val="00313611"/>
    <w:rPr>
      <w:color w:val="0000FF"/>
      <w:u w:val="single"/>
    </w:rPr>
  </w:style>
  <w:style w:type="character" w:styleId="CommentReference">
    <w:name w:val="annotation reference"/>
    <w:semiHidden/>
    <w:rsid w:val="0071323D"/>
    <w:rPr>
      <w:sz w:val="16"/>
      <w:szCs w:val="16"/>
    </w:rPr>
  </w:style>
  <w:style w:type="paragraph" w:styleId="CommentText">
    <w:name w:val="annotation text"/>
    <w:basedOn w:val="Normal"/>
    <w:semiHidden/>
    <w:rsid w:val="0071323D"/>
    <w:rPr>
      <w:sz w:val="20"/>
    </w:rPr>
  </w:style>
  <w:style w:type="paragraph" w:styleId="CommentSubject">
    <w:name w:val="annotation subject"/>
    <w:basedOn w:val="CommentText"/>
    <w:next w:val="CommentText"/>
    <w:semiHidden/>
    <w:rsid w:val="0071323D"/>
    <w:rPr>
      <w:b/>
      <w:bCs/>
    </w:rPr>
  </w:style>
  <w:style w:type="paragraph" w:styleId="ListParagraph">
    <w:name w:val="List Paragraph"/>
    <w:basedOn w:val="Normal"/>
    <w:uiPriority w:val="34"/>
    <w:qFormat/>
    <w:rsid w:val="00EA06D7"/>
    <w:pPr>
      <w:ind w:left="720"/>
      <w:contextualSpacing/>
    </w:pPr>
  </w:style>
  <w:style w:type="paragraph" w:styleId="Revision">
    <w:name w:val="Revision"/>
    <w:hidden/>
    <w:uiPriority w:val="99"/>
    <w:semiHidden/>
    <w:rsid w:val="00E65C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6088">
      <w:bodyDiv w:val="1"/>
      <w:marLeft w:val="0"/>
      <w:marRight w:val="0"/>
      <w:marTop w:val="0"/>
      <w:marBottom w:val="0"/>
      <w:divBdr>
        <w:top w:val="none" w:sz="0" w:space="0" w:color="auto"/>
        <w:left w:val="none" w:sz="0" w:space="0" w:color="auto"/>
        <w:bottom w:val="none" w:sz="0" w:space="0" w:color="auto"/>
        <w:right w:val="none" w:sz="0" w:space="0" w:color="auto"/>
      </w:divBdr>
    </w:div>
    <w:div w:id="4429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1EC5-8242-4666-934F-E7E7DD60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2011-07-20T17:16:00Z</cp:lastPrinted>
  <dcterms:created xsi:type="dcterms:W3CDTF">2020-10-02T23:09:00Z</dcterms:created>
  <dcterms:modified xsi:type="dcterms:W3CDTF">2020-10-02T23:09:00Z</dcterms:modified>
</cp:coreProperties>
</file>