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58D0" w:rsidR="003C4864" w:rsidP="003C4864" w:rsidRDefault="003C4864" w14:paraId="0A1ED5BB" w14:textId="77777777">
      <w:pPr>
        <w:tabs>
          <w:tab w:val="clear" w:pos="720"/>
        </w:tabs>
        <w:rPr>
          <w:rFonts w:cs="Courier New"/>
        </w:rPr>
      </w:pPr>
      <w:bookmarkStart w:name="_GoBack" w:id="0"/>
      <w:bookmarkEnd w:id="0"/>
      <w:r w:rsidRPr="009D58D0">
        <w:rPr>
          <w:rFonts w:cs="Courier New"/>
        </w:rPr>
        <w:t>4000-01-U</w:t>
      </w:r>
    </w:p>
    <w:p w:rsidRPr="009D58D0" w:rsidR="003C4864" w:rsidP="003C4864" w:rsidRDefault="003C4864" w14:paraId="5BFA1BE8" w14:textId="77777777">
      <w:pPr>
        <w:pStyle w:val="Steps"/>
        <w:numPr>
          <w:ilvl w:val="0"/>
          <w:numId w:val="0"/>
        </w:numPr>
        <w:spacing w:line="480" w:lineRule="auto"/>
        <w:rPr>
          <w:rFonts w:ascii="Courier New" w:hAnsi="Courier New" w:cs="Courier New"/>
          <w:szCs w:val="24"/>
        </w:rPr>
      </w:pPr>
      <w:r w:rsidRPr="009D58D0">
        <w:rPr>
          <w:rFonts w:ascii="Courier New" w:hAnsi="Courier New" w:cs="Courier New"/>
          <w:szCs w:val="24"/>
        </w:rPr>
        <w:t>DEPARTMENT OF EDUCATION</w:t>
      </w:r>
    </w:p>
    <w:p w:rsidRPr="009D58D0" w:rsidR="003C4864" w:rsidP="003C4864" w:rsidRDefault="003C4864" w14:paraId="250D7D3B" w14:textId="02EEEA42">
      <w:pPr>
        <w:tabs>
          <w:tab w:val="clear" w:pos="720"/>
        </w:tabs>
        <w:rPr>
          <w:rFonts w:cs="Courier New"/>
          <w:bCs/>
          <w:iCs/>
        </w:rPr>
      </w:pPr>
      <w:r w:rsidRPr="009D58D0">
        <w:rPr>
          <w:rFonts w:cs="Courier New"/>
          <w:bCs/>
          <w:iCs/>
        </w:rPr>
        <w:t>Applications for New Awards; Ready</w:t>
      </w:r>
      <w:r w:rsidR="00DE154B">
        <w:rPr>
          <w:rFonts w:cs="Courier New"/>
          <w:bCs/>
          <w:iCs/>
        </w:rPr>
        <w:t xml:space="preserve"> </w:t>
      </w:r>
      <w:r w:rsidRPr="009D58D0">
        <w:rPr>
          <w:rFonts w:cs="Courier New"/>
          <w:bCs/>
          <w:iCs/>
        </w:rPr>
        <w:t>to</w:t>
      </w:r>
      <w:r w:rsidR="00936300">
        <w:rPr>
          <w:rFonts w:cs="Courier New"/>
          <w:bCs/>
          <w:iCs/>
        </w:rPr>
        <w:t xml:space="preserve"> </w:t>
      </w:r>
      <w:r w:rsidRPr="009D58D0">
        <w:rPr>
          <w:rFonts w:cs="Courier New"/>
          <w:bCs/>
          <w:iCs/>
        </w:rPr>
        <w:t xml:space="preserve">Learn </w:t>
      </w:r>
      <w:r w:rsidR="00535ED6">
        <w:rPr>
          <w:rFonts w:cs="Courier New"/>
          <w:bCs/>
          <w:iCs/>
        </w:rPr>
        <w:t>Programming</w:t>
      </w:r>
    </w:p>
    <w:p w:rsidRPr="009D58D0" w:rsidR="003C4864" w:rsidP="003C4864" w:rsidRDefault="003C4864" w14:paraId="118A1422" w14:textId="3DA34BC4">
      <w:pPr>
        <w:tabs>
          <w:tab w:val="clear" w:pos="720"/>
        </w:tabs>
        <w:rPr>
          <w:rFonts w:cs="Courier New"/>
          <w:bCs/>
          <w:iCs/>
        </w:rPr>
      </w:pPr>
      <w:r w:rsidRPr="009D58D0">
        <w:rPr>
          <w:rFonts w:cs="Courier New"/>
          <w:bCs/>
          <w:iCs/>
        </w:rPr>
        <w:t xml:space="preserve">AGENCY:  Office of </w:t>
      </w:r>
      <w:r w:rsidR="0027534C">
        <w:rPr>
          <w:rFonts w:cs="Courier New"/>
          <w:bCs/>
          <w:iCs/>
        </w:rPr>
        <w:t xml:space="preserve">Elementary and Secondary Education, </w:t>
      </w:r>
      <w:r w:rsidRPr="009D58D0">
        <w:rPr>
          <w:rFonts w:cs="Courier New"/>
          <w:bCs/>
          <w:iCs/>
        </w:rPr>
        <w:t>Department of Education</w:t>
      </w:r>
      <w:r w:rsidR="00B4418B">
        <w:rPr>
          <w:rFonts w:cs="Courier New"/>
          <w:bCs/>
          <w:iCs/>
        </w:rPr>
        <w:t>.</w:t>
      </w:r>
    </w:p>
    <w:p w:rsidRPr="009D58D0" w:rsidR="003C4864" w:rsidP="003C4864" w:rsidRDefault="003C4864" w14:paraId="79330BB4" w14:textId="77777777">
      <w:pPr>
        <w:tabs>
          <w:tab w:val="clear" w:pos="720"/>
        </w:tabs>
        <w:rPr>
          <w:rFonts w:cs="Courier New"/>
        </w:rPr>
      </w:pPr>
      <w:r w:rsidRPr="009D58D0">
        <w:rPr>
          <w:rFonts w:cs="Courier New"/>
          <w:bCs/>
          <w:iCs/>
        </w:rPr>
        <w:t>ACTION:  Notice.</w:t>
      </w:r>
    </w:p>
    <w:p w:rsidRPr="00BA56D3" w:rsidR="001258F3" w:rsidP="00EE1262" w:rsidRDefault="000C0E63" w14:paraId="12885F38" w14:textId="4D191322">
      <w:r w:rsidRPr="00C626C3">
        <w:rPr>
          <w:rFonts w:cs="Courier New"/>
          <w:bCs/>
          <w:iCs/>
        </w:rPr>
        <w:t>SUMMARY</w:t>
      </w:r>
      <w:r w:rsidRPr="00C626C3" w:rsidR="003C4864">
        <w:rPr>
          <w:rFonts w:cs="Courier New"/>
          <w:bCs/>
          <w:iCs/>
        </w:rPr>
        <w:t>:</w:t>
      </w:r>
      <w:r w:rsidRPr="00C626C3" w:rsidR="001258F3">
        <w:rPr>
          <w:rFonts w:cs="Courier New"/>
          <w:bCs/>
          <w:iCs/>
        </w:rPr>
        <w:t xml:space="preserve">  </w:t>
      </w:r>
      <w:r w:rsidRPr="00C626C3">
        <w:rPr>
          <w:rFonts w:cs="Courier New"/>
          <w:bCs/>
          <w:iCs/>
        </w:rPr>
        <w:t>The</w:t>
      </w:r>
      <w:r w:rsidRPr="00A81B10">
        <w:rPr>
          <w:rFonts w:cs="Courier New"/>
        </w:rPr>
        <w:t xml:space="preserve"> Department of Education (Department) is issuing a notice inviting applications for fiscal year (FY) 2020 for </w:t>
      </w:r>
      <w:r w:rsidRPr="00A81B10" w:rsidR="003C4864">
        <w:rPr>
          <w:rFonts w:cs="Courier New"/>
        </w:rPr>
        <w:t>Ready</w:t>
      </w:r>
      <w:r w:rsidR="00DE154B">
        <w:rPr>
          <w:rFonts w:cs="Courier New"/>
        </w:rPr>
        <w:t xml:space="preserve"> </w:t>
      </w:r>
      <w:r w:rsidRPr="00A81B10" w:rsidR="003C4864">
        <w:rPr>
          <w:rFonts w:cs="Courier New"/>
        </w:rPr>
        <w:t>to</w:t>
      </w:r>
      <w:r w:rsidR="00DE154B">
        <w:rPr>
          <w:rFonts w:cs="Courier New"/>
        </w:rPr>
        <w:t xml:space="preserve"> </w:t>
      </w:r>
      <w:r w:rsidRPr="00A81B10" w:rsidR="003C4864">
        <w:rPr>
          <w:rFonts w:cs="Courier New"/>
        </w:rPr>
        <w:t xml:space="preserve">Learn </w:t>
      </w:r>
      <w:r w:rsidR="001E4B03">
        <w:rPr>
          <w:rFonts w:cs="Courier New"/>
        </w:rPr>
        <w:t>Programming</w:t>
      </w:r>
      <w:r w:rsidRPr="00A81B10">
        <w:rPr>
          <w:rFonts w:cs="Courier New"/>
        </w:rPr>
        <w:t xml:space="preserve">, </w:t>
      </w:r>
      <w:r w:rsidRPr="00BA56D3" w:rsidR="003C4864">
        <w:rPr>
          <w:rFonts w:cs="Courier New"/>
          <w:bCs/>
          <w:iCs/>
        </w:rPr>
        <w:t>Catalog of Federal Domestic Assistance</w:t>
      </w:r>
      <w:r w:rsidRPr="00BA56D3" w:rsidR="003C4864">
        <w:rPr>
          <w:rFonts w:cs="Courier New"/>
          <w:bCs/>
        </w:rPr>
        <w:t xml:space="preserve"> (CFDA) </w:t>
      </w:r>
      <w:r w:rsidRPr="00BA56D3" w:rsidR="00D6172B">
        <w:rPr>
          <w:rFonts w:cs="Courier New"/>
          <w:bCs/>
        </w:rPr>
        <w:t>n</w:t>
      </w:r>
      <w:r w:rsidRPr="00BA56D3" w:rsidR="003C4864">
        <w:rPr>
          <w:rFonts w:cs="Courier New"/>
          <w:bCs/>
        </w:rPr>
        <w:t>umber 84.295A</w:t>
      </w:r>
      <w:r w:rsidRPr="00253F55" w:rsidR="006A73BA">
        <w:rPr>
          <w:rFonts w:cs="Courier New"/>
          <w:bCs/>
        </w:rPr>
        <w:t>.</w:t>
      </w:r>
      <w:r w:rsidR="001258F3">
        <w:rPr>
          <w:rFonts w:cs="Courier New"/>
          <w:bCs/>
        </w:rPr>
        <w:t xml:space="preserve">  </w:t>
      </w:r>
      <w:r w:rsidRPr="006206A2" w:rsidR="001258F3">
        <w:rPr>
          <w:rFonts w:cs="Courier New"/>
          <w:bCs/>
        </w:rPr>
        <w:t>This notice relates to the approved information coll</w:t>
      </w:r>
      <w:r w:rsidR="001258F3">
        <w:rPr>
          <w:rFonts w:cs="Courier New"/>
          <w:bCs/>
        </w:rPr>
        <w:t xml:space="preserve">ection under OMB control number </w:t>
      </w:r>
      <w:r w:rsidR="0037662C">
        <w:rPr>
          <w:rFonts w:cs="Courier New"/>
          <w:bCs/>
        </w:rPr>
        <w:t>1894-0006</w:t>
      </w:r>
      <w:r w:rsidR="001258F3">
        <w:rPr>
          <w:rFonts w:cs="Courier New"/>
          <w:bCs/>
        </w:rPr>
        <w:t>.</w:t>
      </w:r>
    </w:p>
    <w:p w:rsidR="0028338B" w:rsidP="00EE1262" w:rsidRDefault="000C0E63" w14:paraId="1CB2FC5D" w14:textId="7C0B72B0">
      <w:pPr>
        <w:tabs>
          <w:tab w:val="clear" w:pos="720"/>
        </w:tabs>
        <w:rPr>
          <w:rFonts w:cs="Courier New"/>
          <w:bCs/>
        </w:rPr>
      </w:pPr>
      <w:r w:rsidRPr="00EE1262">
        <w:rPr>
          <w:rFonts w:cs="Courier New"/>
          <w:bCs/>
        </w:rPr>
        <w:t>DATES</w:t>
      </w:r>
      <w:r w:rsidRPr="009D58D0" w:rsidR="003C4864">
        <w:rPr>
          <w:rFonts w:cs="Courier New"/>
          <w:bCs/>
        </w:rPr>
        <w:t>:</w:t>
      </w:r>
    </w:p>
    <w:p w:rsidR="006F4562" w:rsidP="003E67AE" w:rsidRDefault="005F474C" w14:paraId="533F8D24" w14:textId="126E8BA8">
      <w:pPr>
        <w:tabs>
          <w:tab w:val="clear" w:pos="720"/>
        </w:tabs>
        <w:rPr>
          <w:rFonts w:cs="Courier New"/>
          <w:bCs/>
        </w:rPr>
      </w:pPr>
      <w:r>
        <w:rPr>
          <w:rFonts w:cs="Courier New"/>
          <w:bCs/>
        </w:rPr>
        <w:t>Applications Available</w:t>
      </w:r>
      <w:proofErr w:type="gramStart"/>
      <w:r>
        <w:rPr>
          <w:rFonts w:cs="Courier New"/>
          <w:bCs/>
        </w:rPr>
        <w:t>:</w:t>
      </w:r>
      <w:r w:rsidR="0024129A">
        <w:rPr>
          <w:rFonts w:cs="Courier New"/>
          <w:bCs/>
        </w:rPr>
        <w:t xml:space="preserve"> </w:t>
      </w:r>
      <w:r>
        <w:rPr>
          <w:rFonts w:cs="Courier New"/>
          <w:bCs/>
        </w:rPr>
        <w:t xml:space="preserve"> </w:t>
      </w:r>
      <w:r w:rsidR="00E924E0">
        <w:rPr>
          <w:rFonts w:cs="Courier New"/>
          <w:bCs/>
        </w:rPr>
        <w:t>[</w:t>
      </w:r>
      <w:proofErr w:type="gramEnd"/>
      <w:r w:rsidR="00E924E0">
        <w:rPr>
          <w:rFonts w:cs="Courier New"/>
          <w:bCs/>
        </w:rPr>
        <w:t>INSERT DATE OF PUBLICATION IN THE FEDERAL REGISTER</w:t>
      </w:r>
      <w:r w:rsidR="00C52F56">
        <w:rPr>
          <w:rFonts w:cs="Courier New"/>
          <w:bCs/>
        </w:rPr>
        <w:t>].</w:t>
      </w:r>
    </w:p>
    <w:p w:rsidRPr="009D58D0" w:rsidR="0028338B" w:rsidP="003E67AE" w:rsidRDefault="0028338B" w14:paraId="3597A8C4" w14:textId="3787303C">
      <w:pPr>
        <w:tabs>
          <w:tab w:val="clear" w:pos="720"/>
        </w:tabs>
        <w:rPr>
          <w:rFonts w:cs="Courier New"/>
        </w:rPr>
      </w:pPr>
      <w:r>
        <w:rPr>
          <w:rFonts w:cs="Courier New"/>
          <w:bCs/>
        </w:rPr>
        <w:t>Deadline for Notice of Intent to Apply</w:t>
      </w:r>
      <w:proofErr w:type="gramStart"/>
      <w:r>
        <w:rPr>
          <w:rFonts w:cs="Courier New"/>
          <w:bCs/>
        </w:rPr>
        <w:t xml:space="preserve">: </w:t>
      </w:r>
      <w:bookmarkStart w:name="_Hlk29470625" w:id="1"/>
      <w:r w:rsidR="003E4EF5">
        <w:rPr>
          <w:rFonts w:cs="Courier New"/>
          <w:bCs/>
        </w:rPr>
        <w:t xml:space="preserve"> </w:t>
      </w:r>
      <w:bookmarkEnd w:id="1"/>
      <w:r w:rsidRPr="0000561F" w:rsidR="00045CA4">
        <w:t>[</w:t>
      </w:r>
      <w:proofErr w:type="gramEnd"/>
      <w:r w:rsidRPr="0000561F" w:rsidR="00045CA4">
        <w:t xml:space="preserve">INSERT DATE </w:t>
      </w:r>
      <w:r w:rsidR="00D74899">
        <w:t>20</w:t>
      </w:r>
      <w:r w:rsidR="00045CA4">
        <w:t xml:space="preserve"> </w:t>
      </w:r>
      <w:r w:rsidRPr="0000561F" w:rsidR="00045CA4">
        <w:t>DAYS AFTER DATE OF PUBLICATION IN THE FEDERAL REGISTER]</w:t>
      </w:r>
      <w:r w:rsidR="001258F3">
        <w:t>.</w:t>
      </w:r>
    </w:p>
    <w:p w:rsidRPr="009D58D0" w:rsidR="00663E95" w:rsidP="003C4864" w:rsidRDefault="0028338B" w14:paraId="163233C8" w14:textId="66A0FB7A">
      <w:pPr>
        <w:tabs>
          <w:tab w:val="clear" w:pos="720"/>
        </w:tabs>
        <w:rPr>
          <w:rFonts w:cs="Courier New"/>
        </w:rPr>
      </w:pPr>
      <w:r>
        <w:rPr>
          <w:rFonts w:cs="Courier New"/>
        </w:rPr>
        <w:t>Pre-Application Webinar</w:t>
      </w:r>
      <w:r w:rsidR="00386891">
        <w:rPr>
          <w:rFonts w:cs="Courier New"/>
        </w:rPr>
        <w:t xml:space="preserve"> Information</w:t>
      </w:r>
      <w:r w:rsidRPr="009D58D0" w:rsidR="006E37C3">
        <w:rPr>
          <w:rFonts w:cs="Courier New"/>
        </w:rPr>
        <w:t>:</w:t>
      </w:r>
      <w:r w:rsidRPr="009D58D0" w:rsidR="00D5039E">
        <w:rPr>
          <w:rFonts w:cs="Courier New"/>
        </w:rPr>
        <w:t xml:space="preserve"> </w:t>
      </w:r>
      <w:r>
        <w:rPr>
          <w:rFonts w:cs="Courier New"/>
        </w:rPr>
        <w:t xml:space="preserve"> </w:t>
      </w:r>
      <w:r w:rsidR="005F51A2">
        <w:rPr>
          <w:rFonts w:cs="Courier New"/>
        </w:rPr>
        <w:t xml:space="preserve">No later than [INSERT DATE 5 DAYS AFTER DATE OF PUBLICATION IN THE FEDERAL REGISTER], </w:t>
      </w:r>
      <w:r w:rsidR="00535ED6">
        <w:rPr>
          <w:rFonts w:cs="Courier New"/>
        </w:rPr>
        <w:t>the Office of Elementary and Secondary Education (</w:t>
      </w:r>
      <w:r w:rsidR="005F51A2">
        <w:rPr>
          <w:rFonts w:cs="Courier New"/>
        </w:rPr>
        <w:t>OESE</w:t>
      </w:r>
      <w:r w:rsidR="00535ED6">
        <w:rPr>
          <w:rFonts w:cs="Courier New"/>
        </w:rPr>
        <w:t>)</w:t>
      </w:r>
      <w:r w:rsidR="005F51A2">
        <w:rPr>
          <w:rFonts w:cs="Courier New"/>
        </w:rPr>
        <w:t xml:space="preserve"> will post a</w:t>
      </w:r>
      <w:r w:rsidRPr="009D58D0" w:rsidR="00663E95">
        <w:rPr>
          <w:rFonts w:cs="Courier New"/>
        </w:rPr>
        <w:t xml:space="preserve">n informational </w:t>
      </w:r>
      <w:r w:rsidR="001258F3">
        <w:rPr>
          <w:rFonts w:cs="Courier New"/>
        </w:rPr>
        <w:t>w</w:t>
      </w:r>
      <w:r w:rsidRPr="009D58D0" w:rsidR="00663E95">
        <w:rPr>
          <w:rFonts w:cs="Courier New"/>
        </w:rPr>
        <w:t>ebinar on the Ready</w:t>
      </w:r>
      <w:r w:rsidR="005F6E1F">
        <w:rPr>
          <w:rFonts w:cs="Courier New"/>
        </w:rPr>
        <w:t xml:space="preserve"> </w:t>
      </w:r>
      <w:r w:rsidRPr="009D58D0" w:rsidR="00663E95">
        <w:rPr>
          <w:rFonts w:cs="Courier New"/>
        </w:rPr>
        <w:t>to</w:t>
      </w:r>
      <w:r w:rsidR="005F6E1F">
        <w:rPr>
          <w:rFonts w:cs="Courier New"/>
        </w:rPr>
        <w:t xml:space="preserve"> </w:t>
      </w:r>
      <w:r w:rsidRPr="009D58D0" w:rsidR="00663E95">
        <w:rPr>
          <w:rFonts w:cs="Courier New"/>
        </w:rPr>
        <w:t xml:space="preserve">Learn </w:t>
      </w:r>
      <w:r w:rsidR="00535ED6">
        <w:rPr>
          <w:rFonts w:cs="Courier New"/>
        </w:rPr>
        <w:t xml:space="preserve">Programming </w:t>
      </w:r>
      <w:r w:rsidR="001258F3">
        <w:rPr>
          <w:rFonts w:cs="Courier New"/>
        </w:rPr>
        <w:t>w</w:t>
      </w:r>
      <w:r w:rsidRPr="009D58D0" w:rsidR="00663E95">
        <w:rPr>
          <w:rFonts w:cs="Courier New"/>
        </w:rPr>
        <w:t>ebsite at</w:t>
      </w:r>
      <w:r w:rsidR="004970E4">
        <w:rPr>
          <w:rFonts w:cs="Courier New"/>
        </w:rPr>
        <w:t xml:space="preserve"> </w:t>
      </w:r>
      <w:hyperlink w:history="1" r:id="rId12">
        <w:r w:rsidRPr="004D4A50" w:rsidR="00014571">
          <w:rPr>
            <w:rStyle w:val="Hyperlink"/>
            <w:rFonts w:cs="Courier New"/>
          </w:rPr>
          <w:t>oese.ed.gov/offices/office-of-discretionary-grants-support-services/innovation-early-learning/ready-to-learn-television-rtl/</w:t>
        </w:r>
      </w:hyperlink>
      <w:r w:rsidRPr="009D58D0" w:rsidR="00663E95">
        <w:rPr>
          <w:rFonts w:cs="Courier New"/>
        </w:rPr>
        <w:t>.</w:t>
      </w:r>
    </w:p>
    <w:p w:rsidRPr="009D58D0" w:rsidR="003C4864" w:rsidP="003C4864" w:rsidRDefault="003C4864" w14:paraId="1EF94B90" w14:textId="76F51A3B">
      <w:pPr>
        <w:tabs>
          <w:tab w:val="clear" w:pos="720"/>
        </w:tabs>
        <w:rPr>
          <w:rFonts w:cs="Courier New"/>
        </w:rPr>
      </w:pPr>
      <w:r w:rsidRPr="009D58D0">
        <w:rPr>
          <w:rFonts w:cs="Courier New"/>
        </w:rPr>
        <w:lastRenderedPageBreak/>
        <w:t>Deadline for Transmittal of Applications</w:t>
      </w:r>
      <w:proofErr w:type="gramStart"/>
      <w:r w:rsidRPr="009D58D0">
        <w:rPr>
          <w:rFonts w:cs="Courier New"/>
        </w:rPr>
        <w:t xml:space="preserve">: </w:t>
      </w:r>
      <w:bookmarkStart w:name="_Hlk29471129" w:id="2"/>
      <w:r w:rsidR="003E4EF5">
        <w:rPr>
          <w:rFonts w:cs="Courier New"/>
        </w:rPr>
        <w:t xml:space="preserve"> </w:t>
      </w:r>
      <w:r w:rsidRPr="0000561F" w:rsidR="003A795D">
        <w:t>[</w:t>
      </w:r>
      <w:proofErr w:type="gramEnd"/>
      <w:r w:rsidRPr="0000561F" w:rsidR="003A795D">
        <w:t xml:space="preserve">INSERT DATE </w:t>
      </w:r>
      <w:r w:rsidR="003A795D">
        <w:t xml:space="preserve">60 </w:t>
      </w:r>
      <w:r w:rsidRPr="0000561F" w:rsidR="003A795D">
        <w:t>DAYS AFTER DATE OF PUBLICATION IN THE FEDERAL REGISTER]</w:t>
      </w:r>
      <w:bookmarkEnd w:id="2"/>
      <w:r w:rsidR="00FE58EB">
        <w:t>.</w:t>
      </w:r>
    </w:p>
    <w:p w:rsidRPr="009D58D0" w:rsidR="006A73BA" w:rsidP="003A795D" w:rsidRDefault="003C4864" w14:paraId="5CD486DD" w14:textId="509E66D2">
      <w:pPr>
        <w:tabs>
          <w:tab w:val="clear" w:pos="720"/>
        </w:tabs>
        <w:rPr>
          <w:rFonts w:cs="Courier New"/>
        </w:rPr>
      </w:pPr>
      <w:r w:rsidRPr="009D58D0">
        <w:rPr>
          <w:rFonts w:cs="Courier New"/>
        </w:rPr>
        <w:t>Deadline for Intergovernmental Review</w:t>
      </w:r>
      <w:proofErr w:type="gramStart"/>
      <w:r w:rsidRPr="009D58D0">
        <w:rPr>
          <w:rFonts w:cs="Courier New"/>
        </w:rPr>
        <w:t xml:space="preserve">: </w:t>
      </w:r>
      <w:bookmarkStart w:name="_Hlk29471269" w:id="3"/>
      <w:r w:rsidR="003E4EF5">
        <w:rPr>
          <w:rFonts w:cs="Courier New"/>
        </w:rPr>
        <w:t xml:space="preserve"> [</w:t>
      </w:r>
      <w:proofErr w:type="gramEnd"/>
      <w:r w:rsidRPr="0000561F" w:rsidR="003A795D">
        <w:t xml:space="preserve">INSERT DATE </w:t>
      </w:r>
      <w:r w:rsidR="003A795D">
        <w:t xml:space="preserve">120 </w:t>
      </w:r>
      <w:r w:rsidRPr="0000561F" w:rsidR="003A795D">
        <w:t>DAYS AFTER DATE OF PUBLICATION IN THE FEDERAL REGISTER]</w:t>
      </w:r>
      <w:bookmarkEnd w:id="3"/>
      <w:r w:rsidR="00FE58EB">
        <w:t>.</w:t>
      </w:r>
    </w:p>
    <w:p w:rsidRPr="00EE1262" w:rsidR="00081673" w:rsidP="00935CFC" w:rsidRDefault="00081673" w14:paraId="6FAC5499" w14:textId="53EB6EB6">
      <w:pPr>
        <w:tabs>
          <w:tab w:val="clear" w:pos="720"/>
        </w:tabs>
        <w:rPr>
          <w:rFonts w:cs="Courier New"/>
        </w:rPr>
      </w:pPr>
      <w:r w:rsidRPr="00EE1262">
        <w:rPr>
          <w:rFonts w:cs="Courier New"/>
        </w:rPr>
        <w:t xml:space="preserve">ADDRESSES:  For the addresses for obtaining and </w:t>
      </w:r>
      <w:proofErr w:type="gramStart"/>
      <w:r w:rsidRPr="00EE1262">
        <w:rPr>
          <w:rFonts w:cs="Courier New"/>
        </w:rPr>
        <w:t>submitting an application</w:t>
      </w:r>
      <w:proofErr w:type="gramEnd"/>
      <w:r w:rsidRPr="00EE1262">
        <w:rPr>
          <w:rFonts w:cs="Courier New"/>
        </w:rPr>
        <w:t xml:space="preserve">, please refer to our Common Instructions for Applicants to Department of Education Discretionary Grant Programs, published in the </w:t>
      </w:r>
      <w:r w:rsidRPr="00EE1262">
        <w:rPr>
          <w:rFonts w:cs="Courier New"/>
          <w:i/>
          <w:iCs/>
        </w:rPr>
        <w:t>Federal Register</w:t>
      </w:r>
      <w:r w:rsidRPr="00EE1262">
        <w:rPr>
          <w:rFonts w:cs="Courier New"/>
        </w:rPr>
        <w:t xml:space="preserve"> on February 13, 2019 (84 FR 3768) and available at www.govinfo.gov/content/pkg/FR-2019-02-13/pdf/2019-02206.pdf.</w:t>
      </w:r>
    </w:p>
    <w:p w:rsidRPr="009D58D0" w:rsidR="00935CFC" w:rsidP="00935CFC" w:rsidRDefault="00935CFC" w14:paraId="25C2D26C" w14:textId="6E953118">
      <w:pPr>
        <w:tabs>
          <w:tab w:val="clear" w:pos="720"/>
        </w:tabs>
        <w:rPr>
          <w:rFonts w:cs="Courier New"/>
        </w:rPr>
      </w:pPr>
      <w:r w:rsidRPr="00EE1262">
        <w:rPr>
          <w:rFonts w:cs="Courier New"/>
        </w:rPr>
        <w:t>FOR FURTHER INFORMATION CONTACT</w:t>
      </w:r>
      <w:r w:rsidRPr="009D58D0">
        <w:rPr>
          <w:rFonts w:cs="Courier New"/>
        </w:rPr>
        <w:t>:  Brian Lekander, U.S. Department of Education, 400 Maryland Avenue</w:t>
      </w:r>
      <w:r w:rsidR="001258F3">
        <w:rPr>
          <w:rFonts w:cs="Courier New"/>
        </w:rPr>
        <w:t>,</w:t>
      </w:r>
      <w:r w:rsidRPr="009D58D0">
        <w:rPr>
          <w:rFonts w:cs="Courier New"/>
        </w:rPr>
        <w:t xml:space="preserve"> SW, </w:t>
      </w:r>
      <w:r>
        <w:rPr>
          <w:rFonts w:cs="Courier New"/>
        </w:rPr>
        <w:t>r</w:t>
      </w:r>
      <w:r w:rsidRPr="009D58D0">
        <w:rPr>
          <w:rFonts w:cs="Courier New"/>
        </w:rPr>
        <w:t xml:space="preserve">oom </w:t>
      </w:r>
      <w:r>
        <w:rPr>
          <w:rFonts w:cs="Courier New"/>
        </w:rPr>
        <w:t>3E334</w:t>
      </w:r>
      <w:r w:rsidRPr="009D58D0">
        <w:rPr>
          <w:rFonts w:cs="Courier New"/>
        </w:rPr>
        <w:t>,</w:t>
      </w:r>
      <w:r>
        <w:rPr>
          <w:rFonts w:cs="Courier New"/>
        </w:rPr>
        <w:t xml:space="preserve"> </w:t>
      </w:r>
      <w:r w:rsidRPr="009D58D0">
        <w:rPr>
          <w:rFonts w:cs="Courier New"/>
        </w:rPr>
        <w:t xml:space="preserve">Washington, DC 20202-5930. </w:t>
      </w:r>
      <w:r>
        <w:rPr>
          <w:rFonts w:cs="Courier New"/>
        </w:rPr>
        <w:t xml:space="preserve"> </w:t>
      </w:r>
      <w:r w:rsidRPr="009D58D0">
        <w:rPr>
          <w:rFonts w:cs="Courier New"/>
        </w:rPr>
        <w:t>Telephone</w:t>
      </w:r>
      <w:proofErr w:type="gramStart"/>
      <w:r w:rsidRPr="009D58D0">
        <w:rPr>
          <w:rFonts w:cs="Courier New"/>
        </w:rPr>
        <w:t xml:space="preserve">: </w:t>
      </w:r>
      <w:r w:rsidR="001258F3">
        <w:rPr>
          <w:rFonts w:cs="Courier New"/>
        </w:rPr>
        <w:t xml:space="preserve"> </w:t>
      </w:r>
      <w:r w:rsidRPr="009D58D0">
        <w:rPr>
          <w:rFonts w:cs="Courier New"/>
        </w:rPr>
        <w:t>(</w:t>
      </w:r>
      <w:proofErr w:type="gramEnd"/>
      <w:r w:rsidRPr="009D58D0">
        <w:rPr>
          <w:rFonts w:cs="Courier New"/>
        </w:rPr>
        <w:t>202) 205-5633</w:t>
      </w:r>
      <w:r>
        <w:rPr>
          <w:rFonts w:cs="Courier New"/>
        </w:rPr>
        <w:t>.  Email:</w:t>
      </w:r>
      <w:r w:rsidRPr="009D58D0">
        <w:rPr>
          <w:rFonts w:cs="Courier New"/>
        </w:rPr>
        <w:t xml:space="preserve"> </w:t>
      </w:r>
      <w:r w:rsidR="001258F3">
        <w:rPr>
          <w:rFonts w:cs="Courier New"/>
        </w:rPr>
        <w:t xml:space="preserve"> </w:t>
      </w:r>
      <w:r w:rsidRPr="009D58D0">
        <w:t>readytolearn@ed.gov</w:t>
      </w:r>
      <w:r w:rsidRPr="009D58D0">
        <w:rPr>
          <w:rFonts w:cs="Courier New"/>
        </w:rPr>
        <w:t>.</w:t>
      </w:r>
    </w:p>
    <w:p w:rsidR="001258F3" w:rsidP="001258F3" w:rsidRDefault="00935CFC" w14:paraId="00135452" w14:textId="467BBA09">
      <w:pPr>
        <w:tabs>
          <w:tab w:val="clear" w:pos="720"/>
        </w:tabs>
        <w:ind w:firstLine="720"/>
        <w:rPr>
          <w:rFonts w:cs="Courier New"/>
        </w:rPr>
      </w:pPr>
      <w:r w:rsidRPr="009D58D0">
        <w:rPr>
          <w:rFonts w:cs="Courier New"/>
        </w:rPr>
        <w:t xml:space="preserve">If you use a </w:t>
      </w:r>
      <w:r>
        <w:rPr>
          <w:rFonts w:cs="Courier New"/>
        </w:rPr>
        <w:t>telecommunications device for the deaf (</w:t>
      </w:r>
      <w:r w:rsidRPr="009D58D0">
        <w:rPr>
          <w:rFonts w:cs="Courier New"/>
        </w:rPr>
        <w:t>TDD</w:t>
      </w:r>
      <w:r>
        <w:rPr>
          <w:rFonts w:cs="Courier New"/>
        </w:rPr>
        <w:t>)</w:t>
      </w:r>
      <w:r w:rsidRPr="009D58D0">
        <w:rPr>
          <w:rFonts w:cs="Courier New"/>
        </w:rPr>
        <w:t xml:space="preserve"> or a </w:t>
      </w:r>
      <w:r>
        <w:rPr>
          <w:rFonts w:cs="Courier New"/>
        </w:rPr>
        <w:t>text telephone (</w:t>
      </w:r>
      <w:r w:rsidRPr="009D58D0">
        <w:rPr>
          <w:rFonts w:cs="Courier New"/>
        </w:rPr>
        <w:t>TTY</w:t>
      </w:r>
      <w:r>
        <w:rPr>
          <w:rFonts w:cs="Courier New"/>
        </w:rPr>
        <w:t>)</w:t>
      </w:r>
      <w:r w:rsidRPr="009D58D0">
        <w:rPr>
          <w:rFonts w:cs="Courier New"/>
        </w:rPr>
        <w:t xml:space="preserve">, call the </w:t>
      </w:r>
      <w:r>
        <w:rPr>
          <w:rFonts w:cs="Courier New"/>
        </w:rPr>
        <w:t>Federal Relay Service (FRS)</w:t>
      </w:r>
      <w:r w:rsidRPr="009D58D0">
        <w:rPr>
          <w:rFonts w:cs="Courier New"/>
        </w:rPr>
        <w:t>, toll free, at 1–800–877–8339.</w:t>
      </w:r>
    </w:p>
    <w:p w:rsidRPr="00EE1262" w:rsidR="00935CFC" w:rsidP="00EE1262" w:rsidRDefault="001258F3" w14:paraId="09D75ACB" w14:textId="39CBADB5">
      <w:pPr>
        <w:rPr>
          <w:rFonts w:cs="Courier New"/>
        </w:rPr>
      </w:pPr>
      <w:r w:rsidRPr="00EE1262">
        <w:rPr>
          <w:rFonts w:cs="Courier New"/>
        </w:rPr>
        <w:t>SUPPLEMENTARY INFORMATION:</w:t>
      </w:r>
    </w:p>
    <w:p w:rsidRPr="00EE1262" w:rsidR="003C4864" w:rsidP="006A73BA" w:rsidRDefault="003C4864" w14:paraId="6046A4EC" w14:textId="232CD440">
      <w:pPr>
        <w:tabs>
          <w:tab w:val="clear" w:pos="720"/>
        </w:tabs>
        <w:rPr>
          <w:u w:val="single"/>
        </w:rPr>
      </w:pPr>
      <w:r w:rsidRPr="00EE1262">
        <w:rPr>
          <w:u w:val="single"/>
        </w:rPr>
        <w:t>Full Text of Announcement</w:t>
      </w:r>
    </w:p>
    <w:p w:rsidRPr="009D58D0" w:rsidR="003C4864" w:rsidP="003C4864" w:rsidRDefault="003C4864" w14:paraId="1131ED5F" w14:textId="77777777">
      <w:pPr>
        <w:pStyle w:val="Header"/>
        <w:widowControl/>
        <w:tabs>
          <w:tab w:val="clear" w:pos="4320"/>
          <w:tab w:val="clear" w:pos="8640"/>
        </w:tabs>
        <w:spacing w:before="0" w:after="0" w:line="480" w:lineRule="auto"/>
        <w:rPr>
          <w:rFonts w:ascii="Courier New" w:hAnsi="Courier New" w:cs="Courier New"/>
          <w:snapToGrid/>
          <w:szCs w:val="24"/>
        </w:rPr>
      </w:pPr>
      <w:r w:rsidRPr="009D58D0">
        <w:rPr>
          <w:rFonts w:ascii="Courier New" w:hAnsi="Courier New" w:cs="Courier New"/>
          <w:snapToGrid/>
          <w:szCs w:val="24"/>
        </w:rPr>
        <w:t xml:space="preserve">I.  Funding </w:t>
      </w:r>
      <w:smartTag w:uri="urn:schemas-microsoft-com:office:smarttags" w:element="place">
        <w:r w:rsidRPr="009D58D0">
          <w:rPr>
            <w:rFonts w:ascii="Courier New" w:hAnsi="Courier New" w:cs="Courier New"/>
            <w:snapToGrid/>
            <w:szCs w:val="24"/>
          </w:rPr>
          <w:t>Opportunity</w:t>
        </w:r>
      </w:smartTag>
      <w:r w:rsidRPr="009D58D0">
        <w:rPr>
          <w:rFonts w:ascii="Courier New" w:hAnsi="Courier New" w:cs="Courier New"/>
          <w:snapToGrid/>
          <w:szCs w:val="24"/>
        </w:rPr>
        <w:t xml:space="preserve"> Description</w:t>
      </w:r>
    </w:p>
    <w:p w:rsidRPr="005C7A29" w:rsidR="003C4864" w:rsidP="00156936" w:rsidRDefault="003C4864" w14:paraId="436BFDC0" w14:textId="6AAF51AE">
      <w:pPr>
        <w:rPr>
          <w:rFonts w:cs="Courier New"/>
        </w:rPr>
      </w:pPr>
      <w:r w:rsidRPr="009D58D0">
        <w:rPr>
          <w:rFonts w:cs="Courier New"/>
          <w:u w:val="single"/>
        </w:rPr>
        <w:t>Purpose of Program</w:t>
      </w:r>
      <w:r w:rsidRPr="009D58D0">
        <w:rPr>
          <w:rFonts w:cs="Courier New"/>
        </w:rPr>
        <w:t xml:space="preserve">: </w:t>
      </w:r>
      <w:r w:rsidRPr="009D58D0" w:rsidR="009D53BF">
        <w:rPr>
          <w:rFonts w:cs="Courier New"/>
        </w:rPr>
        <w:t xml:space="preserve"> </w:t>
      </w:r>
      <w:r w:rsidR="00156936">
        <w:rPr>
          <w:rFonts w:cs="Courier New"/>
        </w:rPr>
        <w:t xml:space="preserve">The purpose of Ready to Learn </w:t>
      </w:r>
      <w:r w:rsidR="00DC2235">
        <w:rPr>
          <w:rFonts w:cs="Courier New"/>
        </w:rPr>
        <w:t>P</w:t>
      </w:r>
      <w:r w:rsidR="00156936">
        <w:rPr>
          <w:rFonts w:cs="Courier New"/>
        </w:rPr>
        <w:t>rogram</w:t>
      </w:r>
      <w:r w:rsidR="00DC2235">
        <w:rPr>
          <w:rFonts w:cs="Courier New"/>
        </w:rPr>
        <w:t>ming</w:t>
      </w:r>
      <w:r w:rsidR="00156936">
        <w:rPr>
          <w:rFonts w:cs="Courier New"/>
        </w:rPr>
        <w:t xml:space="preserve"> is to promote school readiness through the development and dissemination of accessible instructional </w:t>
      </w:r>
      <w:r w:rsidR="00156936">
        <w:rPr>
          <w:rFonts w:cs="Courier New"/>
        </w:rPr>
        <w:lastRenderedPageBreak/>
        <w:t>programming for preschool and elementary school children and their families.</w:t>
      </w:r>
    </w:p>
    <w:p w:rsidRPr="005C7A29" w:rsidR="003C4864" w:rsidP="005C7A29" w:rsidRDefault="003C4864" w14:paraId="20F276FC" w14:textId="77777777">
      <w:pPr>
        <w:rPr>
          <w:rFonts w:cs="Courier New"/>
        </w:rPr>
      </w:pPr>
      <w:r w:rsidRPr="002B11DF">
        <w:rPr>
          <w:rFonts w:cs="Courier New"/>
          <w:u w:val="single"/>
        </w:rPr>
        <w:t>Background</w:t>
      </w:r>
      <w:r w:rsidRPr="005C7A29" w:rsidR="006A73BA">
        <w:rPr>
          <w:rFonts w:cs="Courier New"/>
        </w:rPr>
        <w:t>:</w:t>
      </w:r>
    </w:p>
    <w:p w:rsidRPr="005C7A29" w:rsidR="003C4864" w:rsidP="005C7A29" w:rsidRDefault="009D53BF" w14:paraId="10CB58EC" w14:textId="650D45C4">
      <w:pPr>
        <w:rPr>
          <w:rFonts w:cs="Courier New"/>
        </w:rPr>
      </w:pPr>
      <w:r w:rsidRPr="005C7A29">
        <w:rPr>
          <w:rFonts w:cs="Courier New"/>
        </w:rPr>
        <w:t xml:space="preserve">     </w:t>
      </w:r>
      <w:r w:rsidRPr="005C7A29" w:rsidR="003C4864">
        <w:rPr>
          <w:rFonts w:cs="Courier New"/>
        </w:rPr>
        <w:t>Ready</w:t>
      </w:r>
      <w:r w:rsidR="005F6E1F">
        <w:rPr>
          <w:rFonts w:cs="Courier New"/>
        </w:rPr>
        <w:t xml:space="preserve"> </w:t>
      </w:r>
      <w:r w:rsidRPr="005C7A29" w:rsidR="003C4864">
        <w:rPr>
          <w:rFonts w:cs="Courier New"/>
        </w:rPr>
        <w:t>to</w:t>
      </w:r>
      <w:r w:rsidR="005F6E1F">
        <w:rPr>
          <w:rFonts w:cs="Courier New"/>
        </w:rPr>
        <w:t xml:space="preserve"> </w:t>
      </w:r>
      <w:r w:rsidRPr="005C7A29" w:rsidR="003C4864">
        <w:rPr>
          <w:rFonts w:cs="Courier New"/>
        </w:rPr>
        <w:t>Learn</w:t>
      </w:r>
      <w:r w:rsidR="00210118">
        <w:rPr>
          <w:rFonts w:cs="Courier New"/>
        </w:rPr>
        <w:t xml:space="preserve"> Programming (Ready</w:t>
      </w:r>
      <w:r w:rsidR="00231900">
        <w:rPr>
          <w:rFonts w:cs="Courier New"/>
        </w:rPr>
        <w:t xml:space="preserve"> </w:t>
      </w:r>
      <w:r w:rsidR="00210118">
        <w:rPr>
          <w:rFonts w:cs="Courier New"/>
        </w:rPr>
        <w:t>to</w:t>
      </w:r>
      <w:r w:rsidR="00231900">
        <w:rPr>
          <w:rFonts w:cs="Courier New"/>
        </w:rPr>
        <w:t xml:space="preserve"> </w:t>
      </w:r>
      <w:r w:rsidR="00210118">
        <w:rPr>
          <w:rFonts w:cs="Courier New"/>
        </w:rPr>
        <w:t>Learn)</w:t>
      </w:r>
      <w:r w:rsidRPr="005C7A29" w:rsidR="003C4864">
        <w:rPr>
          <w:rFonts w:cs="Courier New"/>
        </w:rPr>
        <w:t xml:space="preserve"> aims to take advantage of </w:t>
      </w:r>
      <w:r w:rsidRPr="005C7A29" w:rsidR="00E4477D">
        <w:rPr>
          <w:rFonts w:cs="Courier New"/>
        </w:rPr>
        <w:t>television and other</w:t>
      </w:r>
      <w:r w:rsidRPr="005C7A29" w:rsidR="003C4864">
        <w:rPr>
          <w:rFonts w:cs="Courier New"/>
        </w:rPr>
        <w:t xml:space="preserve"> common mass media consumer technologies in order to </w:t>
      </w:r>
      <w:r w:rsidRPr="005C7A29" w:rsidR="00CA5950">
        <w:rPr>
          <w:rFonts w:cs="Courier New"/>
        </w:rPr>
        <w:t>reach children in</w:t>
      </w:r>
      <w:r w:rsidRPr="005C7A29" w:rsidR="003C4864">
        <w:rPr>
          <w:rFonts w:cs="Courier New"/>
        </w:rPr>
        <w:t xml:space="preserve"> </w:t>
      </w:r>
      <w:r w:rsidRPr="005C7A29" w:rsidR="00783B8E">
        <w:rPr>
          <w:rFonts w:cs="Courier New"/>
        </w:rPr>
        <w:t>low</w:t>
      </w:r>
      <w:r w:rsidRPr="005C7A29" w:rsidR="005341D6">
        <w:rPr>
          <w:rFonts w:cs="Courier New"/>
        </w:rPr>
        <w:t>-</w:t>
      </w:r>
      <w:r w:rsidRPr="005C7A29" w:rsidR="003C4864">
        <w:rPr>
          <w:rFonts w:cs="Courier New"/>
        </w:rPr>
        <w:t xml:space="preserve">income homes </w:t>
      </w:r>
      <w:r w:rsidRPr="005C7A29" w:rsidR="005341D6">
        <w:rPr>
          <w:rFonts w:cs="Courier New"/>
        </w:rPr>
        <w:t xml:space="preserve">who </w:t>
      </w:r>
      <w:r w:rsidRPr="005C7A29" w:rsidR="003C4864">
        <w:rPr>
          <w:rFonts w:cs="Courier New"/>
        </w:rPr>
        <w:t>may be lacking in educationally</w:t>
      </w:r>
      <w:r w:rsidRPr="005C7A29" w:rsidR="00382E9D">
        <w:rPr>
          <w:rFonts w:cs="Courier New"/>
        </w:rPr>
        <w:t xml:space="preserve"> </w:t>
      </w:r>
      <w:r w:rsidRPr="005C7A29" w:rsidR="003C4864">
        <w:rPr>
          <w:rFonts w:cs="Courier New"/>
        </w:rPr>
        <w:t>rich learning opportunities</w:t>
      </w:r>
      <w:r w:rsidRPr="005C7A29" w:rsidR="002B1236">
        <w:rPr>
          <w:rFonts w:cs="Courier New"/>
        </w:rPr>
        <w:t xml:space="preserve"> </w:t>
      </w:r>
      <w:r w:rsidRPr="005C7A29" w:rsidR="0099284E">
        <w:rPr>
          <w:rFonts w:cs="Courier New"/>
        </w:rPr>
        <w:t>and</w:t>
      </w:r>
      <w:r w:rsidRPr="005C7A29" w:rsidR="0025585B">
        <w:rPr>
          <w:rFonts w:cs="Courier New"/>
        </w:rPr>
        <w:t xml:space="preserve"> </w:t>
      </w:r>
      <w:r w:rsidRPr="005C7A29" w:rsidR="003C4864">
        <w:rPr>
          <w:rFonts w:cs="Courier New"/>
        </w:rPr>
        <w:t>make it easier for parents</w:t>
      </w:r>
      <w:r w:rsidRPr="005C7A29" w:rsidR="0042522E">
        <w:rPr>
          <w:rFonts w:cs="Courier New"/>
        </w:rPr>
        <w:t>, caregivers,</w:t>
      </w:r>
      <w:r w:rsidRPr="005C7A29" w:rsidR="003C4864">
        <w:rPr>
          <w:rFonts w:cs="Courier New"/>
        </w:rPr>
        <w:t xml:space="preserve"> and early learning providers to find trustworthy materials that they can use with the children in their care.</w:t>
      </w:r>
    </w:p>
    <w:p w:rsidRPr="005C7A29" w:rsidR="003C4864" w:rsidP="005C7A29" w:rsidRDefault="009D53BF" w14:paraId="641F1220" w14:textId="4A7223DC">
      <w:pPr>
        <w:rPr>
          <w:rFonts w:cs="Courier New"/>
        </w:rPr>
      </w:pPr>
      <w:r w:rsidRPr="005C7A29">
        <w:rPr>
          <w:rFonts w:cs="Courier New"/>
        </w:rPr>
        <w:t xml:space="preserve">     </w:t>
      </w:r>
      <w:r w:rsidRPr="005C7A29" w:rsidR="003C4864">
        <w:rPr>
          <w:rFonts w:cs="Courier New"/>
        </w:rPr>
        <w:t>Ready</w:t>
      </w:r>
      <w:r w:rsidR="005F6E1F">
        <w:rPr>
          <w:rFonts w:cs="Courier New"/>
        </w:rPr>
        <w:t xml:space="preserve"> </w:t>
      </w:r>
      <w:r w:rsidRPr="005C7A29" w:rsidR="003C4864">
        <w:rPr>
          <w:rFonts w:cs="Courier New"/>
        </w:rPr>
        <w:t>to</w:t>
      </w:r>
      <w:r w:rsidR="005F6E1F">
        <w:rPr>
          <w:rFonts w:cs="Courier New"/>
        </w:rPr>
        <w:t xml:space="preserve"> </w:t>
      </w:r>
      <w:r w:rsidRPr="005C7A29" w:rsidR="003C4864">
        <w:rPr>
          <w:rFonts w:cs="Courier New"/>
        </w:rPr>
        <w:t xml:space="preserve">Learn accomplishes this by using </w:t>
      </w:r>
      <w:r w:rsidRPr="005C7A29" w:rsidR="00AA115F">
        <w:rPr>
          <w:rFonts w:cs="Courier New"/>
        </w:rPr>
        <w:t>F</w:t>
      </w:r>
      <w:r w:rsidRPr="005C7A29" w:rsidR="003C4864">
        <w:rPr>
          <w:rFonts w:cs="Courier New"/>
        </w:rPr>
        <w:t>ederal dollars to stimulate the creation of educational media content that meets the highest standards of educational quality, while aiming to be just as entertaining as the best commercially produced media programs.  Ready</w:t>
      </w:r>
      <w:r w:rsidR="005F6E1F">
        <w:rPr>
          <w:rFonts w:cs="Courier New"/>
        </w:rPr>
        <w:t xml:space="preserve"> </w:t>
      </w:r>
      <w:r w:rsidRPr="005C7A29" w:rsidR="003C4864">
        <w:rPr>
          <w:rFonts w:cs="Courier New"/>
        </w:rPr>
        <w:t>to</w:t>
      </w:r>
      <w:r w:rsidR="005F6E1F">
        <w:rPr>
          <w:rFonts w:cs="Courier New"/>
        </w:rPr>
        <w:t xml:space="preserve"> </w:t>
      </w:r>
      <w:r w:rsidRPr="005C7A29" w:rsidR="003C4864">
        <w:rPr>
          <w:rFonts w:cs="Courier New"/>
        </w:rPr>
        <w:t>Learn bring</w:t>
      </w:r>
      <w:r w:rsidRPr="005C7A29" w:rsidR="00E4477D">
        <w:rPr>
          <w:rFonts w:cs="Courier New"/>
        </w:rPr>
        <w:t>s</w:t>
      </w:r>
      <w:r w:rsidRPr="005C7A29" w:rsidR="003C4864">
        <w:rPr>
          <w:rFonts w:cs="Courier New"/>
        </w:rPr>
        <w:t xml:space="preserve"> educators and media producers together in cooperative working relationships that would not otherwise be possible, while also using the </w:t>
      </w:r>
      <w:r w:rsidRPr="005C7A29" w:rsidR="009442D3">
        <w:rPr>
          <w:rFonts w:cs="Courier New"/>
        </w:rPr>
        <w:t>F</w:t>
      </w:r>
      <w:r w:rsidRPr="005C7A29" w:rsidR="003C4864">
        <w:rPr>
          <w:rFonts w:cs="Courier New"/>
        </w:rPr>
        <w:t>ederal investment to leverage additional contributions in funding, talent, and resources.</w:t>
      </w:r>
    </w:p>
    <w:p w:rsidRPr="009D58D0" w:rsidR="003C4864" w:rsidP="005C7A29" w:rsidRDefault="009D53BF" w14:paraId="17073EE7" w14:textId="38ECE832">
      <w:pPr>
        <w:tabs>
          <w:tab w:val="clear" w:pos="720"/>
        </w:tabs>
        <w:rPr>
          <w:rFonts w:cs="Courier New"/>
        </w:rPr>
      </w:pPr>
      <w:r w:rsidRPr="005C7A29">
        <w:rPr>
          <w:rFonts w:cs="Courier New"/>
        </w:rPr>
        <w:t xml:space="preserve">     </w:t>
      </w:r>
      <w:r w:rsidRPr="005C7A29" w:rsidR="003C4864">
        <w:rPr>
          <w:rFonts w:cs="Courier New"/>
        </w:rPr>
        <w:t xml:space="preserve">To </w:t>
      </w:r>
      <w:r w:rsidRPr="005C7A29" w:rsidR="00D4782E">
        <w:rPr>
          <w:rFonts w:cs="Courier New"/>
        </w:rPr>
        <w:t>succeed</w:t>
      </w:r>
      <w:r w:rsidRPr="005C7A29" w:rsidR="003C4864">
        <w:rPr>
          <w:rFonts w:cs="Courier New"/>
        </w:rPr>
        <w:t xml:space="preserve">, media producers </w:t>
      </w:r>
      <w:r w:rsidRPr="005C7A29" w:rsidR="004B01BA">
        <w:rPr>
          <w:rFonts w:cs="Courier New"/>
        </w:rPr>
        <w:t xml:space="preserve">generally </w:t>
      </w:r>
      <w:r w:rsidRPr="005C7A29" w:rsidR="003C4864">
        <w:rPr>
          <w:rFonts w:cs="Courier New"/>
        </w:rPr>
        <w:t>must depart from their normal ways of working and embrace the contributions of educators</w:t>
      </w:r>
      <w:r w:rsidRPr="005C7A29" w:rsidR="009C0FE1">
        <w:rPr>
          <w:rFonts w:cs="Courier New"/>
        </w:rPr>
        <w:t xml:space="preserve"> and other education experts</w:t>
      </w:r>
      <w:r w:rsidRPr="005C7A29" w:rsidR="003C4864">
        <w:rPr>
          <w:rFonts w:cs="Courier New"/>
        </w:rPr>
        <w:t xml:space="preserve">.  Experts in </w:t>
      </w:r>
      <w:r w:rsidRPr="005C7A29" w:rsidR="003C4864">
        <w:rPr>
          <w:rFonts w:cs="Courier New"/>
        </w:rPr>
        <w:lastRenderedPageBreak/>
        <w:t>subject m</w:t>
      </w:r>
      <w:r w:rsidRPr="009D58D0" w:rsidR="003C4864">
        <w:rPr>
          <w:rFonts w:cs="Courier New"/>
        </w:rPr>
        <w:t xml:space="preserve">atter and pedagogy, instructional designers, formative researchers, and other educators </w:t>
      </w:r>
      <w:r w:rsidRPr="009D58D0" w:rsidR="004B01BA">
        <w:rPr>
          <w:rFonts w:cs="Courier New"/>
        </w:rPr>
        <w:t>will</w:t>
      </w:r>
      <w:r w:rsidRPr="009D58D0" w:rsidR="003C4864">
        <w:rPr>
          <w:rFonts w:cs="Courier New"/>
        </w:rPr>
        <w:t xml:space="preserve"> work </w:t>
      </w:r>
      <w:r w:rsidR="00062801">
        <w:rPr>
          <w:rFonts w:cs="Courier New"/>
        </w:rPr>
        <w:t>along</w:t>
      </w:r>
      <w:r w:rsidRPr="009D58D0" w:rsidR="003C4864">
        <w:rPr>
          <w:rFonts w:cs="Courier New"/>
        </w:rPr>
        <w:t xml:space="preserve">side and on equal footing with creative and media production experts in areas such as storytelling and interactive gameplay </w:t>
      </w:r>
      <w:r w:rsidRPr="009D58D0" w:rsidR="00704E2F">
        <w:rPr>
          <w:rFonts w:cs="Courier New"/>
        </w:rPr>
        <w:t xml:space="preserve">in order to </w:t>
      </w:r>
      <w:r w:rsidRPr="009D58D0" w:rsidR="003C4864">
        <w:rPr>
          <w:rFonts w:cs="Courier New"/>
        </w:rPr>
        <w:t>merge their contributions into a unified and integrated effort.</w:t>
      </w:r>
    </w:p>
    <w:p w:rsidRPr="009D58D0" w:rsidR="003C4864" w:rsidP="00225C3B" w:rsidRDefault="00742B40" w14:paraId="3996AA51" w14:textId="284D8D96">
      <w:pPr>
        <w:tabs>
          <w:tab w:val="clear" w:pos="720"/>
        </w:tabs>
        <w:rPr>
          <w:rFonts w:cs="Courier New"/>
        </w:rPr>
      </w:pPr>
      <w:r>
        <w:rPr>
          <w:rFonts w:cs="Courier New"/>
        </w:rPr>
        <w:t xml:space="preserve">     </w:t>
      </w:r>
      <w:r w:rsidR="000F015C">
        <w:rPr>
          <w:rFonts w:cs="Courier New"/>
        </w:rPr>
        <w:t>Typically, Ready</w:t>
      </w:r>
      <w:r w:rsidR="005F6E1F">
        <w:rPr>
          <w:rFonts w:cs="Courier New"/>
        </w:rPr>
        <w:t xml:space="preserve"> </w:t>
      </w:r>
      <w:r w:rsidR="000F015C">
        <w:rPr>
          <w:rFonts w:cs="Courier New"/>
        </w:rPr>
        <w:t>to</w:t>
      </w:r>
      <w:r w:rsidR="005F6E1F">
        <w:rPr>
          <w:rFonts w:cs="Courier New"/>
        </w:rPr>
        <w:t xml:space="preserve"> </w:t>
      </w:r>
      <w:r w:rsidR="000F015C">
        <w:rPr>
          <w:rFonts w:cs="Courier New"/>
        </w:rPr>
        <w:t xml:space="preserve">Learn </w:t>
      </w:r>
      <w:r w:rsidR="00535ED6">
        <w:rPr>
          <w:rFonts w:cs="Courier New"/>
        </w:rPr>
        <w:t xml:space="preserve">television </w:t>
      </w:r>
      <w:r w:rsidR="000F015C">
        <w:rPr>
          <w:rFonts w:cs="Courier New"/>
        </w:rPr>
        <w:t>and digital media products work best when they are based on developmentally appropriate curricul</w:t>
      </w:r>
      <w:r w:rsidR="001D42BD">
        <w:rPr>
          <w:rFonts w:cs="Courier New"/>
        </w:rPr>
        <w:t xml:space="preserve">um frameworks that align with widely accepted learning standards.  In </w:t>
      </w:r>
      <w:r w:rsidR="00382E9D">
        <w:rPr>
          <w:rFonts w:cs="Courier New"/>
        </w:rPr>
        <w:t xml:space="preserve">prior </w:t>
      </w:r>
      <w:r w:rsidR="001D42BD">
        <w:rPr>
          <w:rFonts w:cs="Courier New"/>
        </w:rPr>
        <w:t>competitions, Ready</w:t>
      </w:r>
      <w:r w:rsidR="005F6E1F">
        <w:rPr>
          <w:rFonts w:cs="Courier New"/>
        </w:rPr>
        <w:t xml:space="preserve"> </w:t>
      </w:r>
      <w:r w:rsidR="001D42BD">
        <w:rPr>
          <w:rFonts w:cs="Courier New"/>
        </w:rPr>
        <w:t>to</w:t>
      </w:r>
      <w:r w:rsidR="005F6E1F">
        <w:rPr>
          <w:rFonts w:cs="Courier New"/>
        </w:rPr>
        <w:t xml:space="preserve"> </w:t>
      </w:r>
      <w:r w:rsidR="001D42BD">
        <w:rPr>
          <w:rFonts w:cs="Courier New"/>
        </w:rPr>
        <w:t xml:space="preserve">Learn has focused on learning in subjects such as math, science, and literacy.  This year we invite applicants to </w:t>
      </w:r>
      <w:r w:rsidR="00782F6C">
        <w:rPr>
          <w:rFonts w:cs="Courier New"/>
        </w:rPr>
        <w:t>introduc</w:t>
      </w:r>
      <w:r w:rsidR="00BD7F68">
        <w:rPr>
          <w:rFonts w:cs="Courier New"/>
        </w:rPr>
        <w:t>e</w:t>
      </w:r>
      <w:r w:rsidR="00782F6C">
        <w:rPr>
          <w:rFonts w:cs="Courier New"/>
        </w:rPr>
        <w:t xml:space="preserve"> </w:t>
      </w:r>
      <w:r w:rsidR="00993C99">
        <w:rPr>
          <w:rFonts w:cs="Courier New"/>
        </w:rPr>
        <w:t>young learners</w:t>
      </w:r>
      <w:r w:rsidR="00782F6C">
        <w:rPr>
          <w:rFonts w:cs="Courier New"/>
        </w:rPr>
        <w:t xml:space="preserve"> to </w:t>
      </w:r>
      <w:r w:rsidR="000D75AB">
        <w:rPr>
          <w:rFonts w:cs="Courier New"/>
        </w:rPr>
        <w:t>future career and workforce options</w:t>
      </w:r>
      <w:r w:rsidR="00317C08">
        <w:rPr>
          <w:rFonts w:cs="Courier New"/>
        </w:rPr>
        <w:t xml:space="preserve"> </w:t>
      </w:r>
      <w:r w:rsidR="00BD58CF">
        <w:rPr>
          <w:rFonts w:cs="Courier New"/>
        </w:rPr>
        <w:t xml:space="preserve">through </w:t>
      </w:r>
      <w:r w:rsidR="004E61CC">
        <w:rPr>
          <w:rFonts w:cs="Courier New"/>
        </w:rPr>
        <w:t xml:space="preserve">a curriculum based on the </w:t>
      </w:r>
      <w:r w:rsidR="00317C08">
        <w:rPr>
          <w:rFonts w:cs="Courier New"/>
        </w:rPr>
        <w:t>education or skills they will need for those careers</w:t>
      </w:r>
      <w:r w:rsidR="001D42BD">
        <w:rPr>
          <w:rFonts w:cs="Courier New"/>
        </w:rPr>
        <w:t xml:space="preserve">.  </w:t>
      </w:r>
      <w:r w:rsidR="00114601">
        <w:rPr>
          <w:rFonts w:cs="Courier New"/>
        </w:rPr>
        <w:t>W</w:t>
      </w:r>
      <w:r w:rsidR="00B65299">
        <w:rPr>
          <w:rFonts w:cs="Courier New"/>
        </w:rPr>
        <w:t>e also invite applicants to explore areas of literacy education that wo</w:t>
      </w:r>
      <w:r w:rsidR="00156DC6">
        <w:rPr>
          <w:rFonts w:cs="Courier New"/>
        </w:rPr>
        <w:t>u</w:t>
      </w:r>
      <w:r w:rsidR="00B65299">
        <w:rPr>
          <w:rFonts w:cs="Courier New"/>
        </w:rPr>
        <w:t>ld be new to Ready</w:t>
      </w:r>
      <w:r w:rsidR="005F6E1F">
        <w:rPr>
          <w:rFonts w:cs="Courier New"/>
        </w:rPr>
        <w:t xml:space="preserve"> </w:t>
      </w:r>
      <w:r w:rsidR="00B65299">
        <w:rPr>
          <w:rFonts w:cs="Courier New"/>
        </w:rPr>
        <w:t>to</w:t>
      </w:r>
      <w:r w:rsidR="005F6E1F">
        <w:rPr>
          <w:rFonts w:cs="Courier New"/>
        </w:rPr>
        <w:t xml:space="preserve"> </w:t>
      </w:r>
      <w:r w:rsidR="00B65299">
        <w:rPr>
          <w:rFonts w:cs="Courier New"/>
        </w:rPr>
        <w:t>Learn</w:t>
      </w:r>
      <w:r w:rsidR="00724AAB">
        <w:rPr>
          <w:rFonts w:cs="Courier New"/>
        </w:rPr>
        <w:t xml:space="preserve"> </w:t>
      </w:r>
      <w:r w:rsidR="009F293F">
        <w:rPr>
          <w:rFonts w:cs="Courier New"/>
        </w:rPr>
        <w:t>and that</w:t>
      </w:r>
      <w:r w:rsidR="00156DC6">
        <w:rPr>
          <w:rFonts w:cs="Courier New"/>
        </w:rPr>
        <w:t xml:space="preserve"> </w:t>
      </w:r>
      <w:r w:rsidR="00A03B30">
        <w:rPr>
          <w:rFonts w:cs="Courier New"/>
        </w:rPr>
        <w:t xml:space="preserve">would </w:t>
      </w:r>
      <w:r w:rsidR="00156DC6">
        <w:rPr>
          <w:rFonts w:cs="Courier New"/>
        </w:rPr>
        <w:t xml:space="preserve">go beyond </w:t>
      </w:r>
      <w:r w:rsidR="009F293F">
        <w:rPr>
          <w:rFonts w:cs="Courier New"/>
        </w:rPr>
        <w:t xml:space="preserve">the program’s traditional focus on </w:t>
      </w:r>
      <w:r w:rsidR="00156DC6">
        <w:rPr>
          <w:rFonts w:cs="Courier New"/>
        </w:rPr>
        <w:t>vocabulary and pre-reading skills</w:t>
      </w:r>
      <w:r w:rsidR="008273BB">
        <w:rPr>
          <w:rFonts w:cs="Courier New"/>
        </w:rPr>
        <w:t>.</w:t>
      </w:r>
    </w:p>
    <w:p w:rsidRPr="009D58D0" w:rsidR="003C4864" w:rsidP="00B97A2A" w:rsidRDefault="009D53BF" w14:paraId="0C04DF44" w14:textId="738BACE4">
      <w:pPr>
        <w:tabs>
          <w:tab w:val="clear" w:pos="720"/>
        </w:tabs>
        <w:rPr>
          <w:rFonts w:cs="Courier New"/>
        </w:rPr>
      </w:pPr>
      <w:r w:rsidRPr="009D58D0">
        <w:rPr>
          <w:rFonts w:cs="Courier New"/>
        </w:rPr>
        <w:t xml:space="preserve">     </w:t>
      </w:r>
      <w:r w:rsidR="00952FA7">
        <w:rPr>
          <w:rFonts w:cs="Courier New"/>
        </w:rPr>
        <w:t>Building upon the</w:t>
      </w:r>
      <w:r w:rsidRPr="009D58D0" w:rsidR="003C4864">
        <w:rPr>
          <w:rFonts w:cs="Courier New"/>
        </w:rPr>
        <w:t xml:space="preserve"> </w:t>
      </w:r>
      <w:r w:rsidR="00E4477D">
        <w:rPr>
          <w:rFonts w:cs="Courier New"/>
        </w:rPr>
        <w:t xml:space="preserve">two previous </w:t>
      </w:r>
      <w:r w:rsidR="00294031">
        <w:rPr>
          <w:rFonts w:cs="Courier New"/>
        </w:rPr>
        <w:t>Ready</w:t>
      </w:r>
      <w:r w:rsidR="005F6E1F">
        <w:rPr>
          <w:rFonts w:cs="Courier New"/>
        </w:rPr>
        <w:t xml:space="preserve"> </w:t>
      </w:r>
      <w:r w:rsidR="00294031">
        <w:rPr>
          <w:rFonts w:cs="Courier New"/>
        </w:rPr>
        <w:t>to</w:t>
      </w:r>
      <w:r w:rsidR="005F6E1F">
        <w:rPr>
          <w:rFonts w:cs="Courier New"/>
        </w:rPr>
        <w:t xml:space="preserve"> </w:t>
      </w:r>
      <w:r w:rsidR="00294031">
        <w:rPr>
          <w:rFonts w:cs="Courier New"/>
        </w:rPr>
        <w:t xml:space="preserve">Learn grant </w:t>
      </w:r>
      <w:r w:rsidR="00E4477D">
        <w:rPr>
          <w:rFonts w:cs="Courier New"/>
        </w:rPr>
        <w:t>competitions in 2010 and 2015,</w:t>
      </w:r>
      <w:r w:rsidRPr="009D58D0" w:rsidR="003C4864">
        <w:rPr>
          <w:rFonts w:cs="Courier New"/>
        </w:rPr>
        <w:t xml:space="preserve"> in which Ready</w:t>
      </w:r>
      <w:r w:rsidR="005F6E1F">
        <w:rPr>
          <w:rFonts w:cs="Courier New"/>
        </w:rPr>
        <w:t xml:space="preserve"> </w:t>
      </w:r>
      <w:r w:rsidRPr="009D58D0" w:rsidR="003C4864">
        <w:rPr>
          <w:rFonts w:cs="Courier New"/>
        </w:rPr>
        <w:t>to</w:t>
      </w:r>
      <w:r w:rsidR="005F6E1F">
        <w:rPr>
          <w:rFonts w:cs="Courier New"/>
        </w:rPr>
        <w:t xml:space="preserve"> </w:t>
      </w:r>
      <w:r w:rsidRPr="009D58D0" w:rsidR="003C4864">
        <w:rPr>
          <w:rFonts w:cs="Courier New"/>
        </w:rPr>
        <w:t xml:space="preserve">Learn supported the development of educational “transmedia,” we are </w:t>
      </w:r>
      <w:r w:rsidRPr="009D58D0" w:rsidR="004B01BA">
        <w:rPr>
          <w:rFonts w:cs="Courier New"/>
        </w:rPr>
        <w:t xml:space="preserve">again </w:t>
      </w:r>
      <w:r w:rsidRPr="009D58D0" w:rsidR="003C4864">
        <w:rPr>
          <w:rFonts w:cs="Courier New"/>
        </w:rPr>
        <w:t xml:space="preserve">looking to create new, </w:t>
      </w:r>
      <w:r w:rsidRPr="009D58D0" w:rsidR="00730F6E">
        <w:rPr>
          <w:rFonts w:cs="Courier New"/>
        </w:rPr>
        <w:t>interrelated</w:t>
      </w:r>
      <w:r w:rsidRPr="009D58D0" w:rsidR="003C4864">
        <w:rPr>
          <w:rFonts w:cs="Courier New"/>
        </w:rPr>
        <w:t xml:space="preserve"> combinations of television and interactive media</w:t>
      </w:r>
      <w:r w:rsidRPr="009D58D0" w:rsidR="00D4782E">
        <w:rPr>
          <w:rFonts w:cs="Courier New"/>
        </w:rPr>
        <w:t xml:space="preserve"> in which characters, </w:t>
      </w:r>
      <w:r w:rsidRPr="009D58D0" w:rsidR="00D4782E">
        <w:rPr>
          <w:rFonts w:cs="Courier New"/>
        </w:rPr>
        <w:lastRenderedPageBreak/>
        <w:t>narrative story lines, and problem-solving are used to connect</w:t>
      </w:r>
      <w:r w:rsidRPr="009D58D0" w:rsidR="006E749D">
        <w:rPr>
          <w:rFonts w:cs="Courier New"/>
        </w:rPr>
        <w:t xml:space="preserve"> the various media products</w:t>
      </w:r>
      <w:r w:rsidRPr="009D58D0" w:rsidR="003C4864">
        <w:rPr>
          <w:rFonts w:cs="Courier New"/>
        </w:rPr>
        <w:t xml:space="preserve">.  In order to make this work, producers may need to </w:t>
      </w:r>
      <w:r w:rsidR="00F51408">
        <w:rPr>
          <w:rFonts w:cs="Courier New"/>
        </w:rPr>
        <w:t>plan how the</w:t>
      </w:r>
      <w:r w:rsidR="00820025">
        <w:rPr>
          <w:rFonts w:cs="Courier New"/>
        </w:rPr>
        <w:t>ir</w:t>
      </w:r>
      <w:r w:rsidR="00F51408">
        <w:rPr>
          <w:rFonts w:cs="Courier New"/>
        </w:rPr>
        <w:t xml:space="preserve"> different products will work together cohesive</w:t>
      </w:r>
      <w:r w:rsidR="00760A12">
        <w:rPr>
          <w:rFonts w:cs="Courier New"/>
        </w:rPr>
        <w:t>ly</w:t>
      </w:r>
      <w:r w:rsidR="00D40F1C">
        <w:rPr>
          <w:rFonts w:cs="Courier New"/>
        </w:rPr>
        <w:t>,</w:t>
      </w:r>
      <w:r w:rsidRPr="009D58D0" w:rsidR="003C4864">
        <w:rPr>
          <w:rFonts w:cs="Courier New"/>
        </w:rPr>
        <w:t xml:space="preserve"> </w:t>
      </w:r>
      <w:r w:rsidR="00703873">
        <w:rPr>
          <w:rFonts w:cs="Courier New"/>
        </w:rPr>
        <w:t>and then</w:t>
      </w:r>
      <w:r w:rsidR="00D40F1C">
        <w:rPr>
          <w:rFonts w:cs="Courier New"/>
        </w:rPr>
        <w:t xml:space="preserve"> </w:t>
      </w:r>
      <w:r w:rsidRPr="009D58D0" w:rsidR="003C4864">
        <w:rPr>
          <w:rFonts w:cs="Courier New"/>
        </w:rPr>
        <w:t xml:space="preserve">build a production model </w:t>
      </w:r>
      <w:r w:rsidR="003E3F27">
        <w:rPr>
          <w:rFonts w:cs="Courier New"/>
        </w:rPr>
        <w:t>accordingly.</w:t>
      </w:r>
      <w:r w:rsidR="00703873">
        <w:rPr>
          <w:rFonts w:cs="Courier New"/>
        </w:rPr>
        <w:t xml:space="preserve"> </w:t>
      </w:r>
      <w:r w:rsidRPr="009D58D0" w:rsidR="003C4864">
        <w:rPr>
          <w:rFonts w:cs="Courier New"/>
        </w:rPr>
        <w:t xml:space="preserve"> </w:t>
      </w:r>
      <w:r w:rsidR="00D40F1C">
        <w:rPr>
          <w:rFonts w:cs="Courier New"/>
        </w:rPr>
        <w:t xml:space="preserve">Furthermore, producers may need </w:t>
      </w:r>
      <w:r w:rsidRPr="009D58D0" w:rsidR="003C4864">
        <w:rPr>
          <w:rFonts w:cs="Courier New"/>
        </w:rPr>
        <w:t xml:space="preserve">to think carefully about how the eventual </w:t>
      </w:r>
      <w:r w:rsidR="003E3F27">
        <w:rPr>
          <w:rFonts w:cs="Courier New"/>
        </w:rPr>
        <w:t>distribution of the products</w:t>
      </w:r>
      <w:r w:rsidR="00703873">
        <w:rPr>
          <w:rFonts w:cs="Courier New"/>
        </w:rPr>
        <w:t xml:space="preserve"> </w:t>
      </w:r>
      <w:r w:rsidRPr="009D58D0" w:rsidR="003C4864">
        <w:rPr>
          <w:rFonts w:cs="Courier New"/>
        </w:rPr>
        <w:t xml:space="preserve">will </w:t>
      </w:r>
      <w:r w:rsidRPr="009D58D0" w:rsidR="004B01BA">
        <w:rPr>
          <w:rFonts w:cs="Courier New"/>
        </w:rPr>
        <w:t>be sequenced and organized</w:t>
      </w:r>
      <w:r w:rsidR="00D40F1C">
        <w:rPr>
          <w:rFonts w:cs="Courier New"/>
        </w:rPr>
        <w:t xml:space="preserve"> to ensure that users will experience </w:t>
      </w:r>
      <w:r w:rsidR="003E3F27">
        <w:rPr>
          <w:rFonts w:cs="Courier New"/>
        </w:rPr>
        <w:t xml:space="preserve">them in a manner that </w:t>
      </w:r>
      <w:r w:rsidR="005C2A01">
        <w:rPr>
          <w:rFonts w:cs="Courier New"/>
        </w:rPr>
        <w:t>best promotes learning</w:t>
      </w:r>
      <w:r w:rsidR="003E3F27">
        <w:rPr>
          <w:rFonts w:cs="Courier New"/>
        </w:rPr>
        <w:t>.</w:t>
      </w:r>
    </w:p>
    <w:p w:rsidR="007E5B99" w:rsidP="00B97A2A" w:rsidRDefault="009D53BF" w14:paraId="201B55D0" w14:textId="22FCD4E7">
      <w:pPr>
        <w:tabs>
          <w:tab w:val="clear" w:pos="720"/>
        </w:tabs>
        <w:rPr>
          <w:rFonts w:cs="Courier New"/>
        </w:rPr>
      </w:pPr>
      <w:r w:rsidRPr="009D58D0">
        <w:rPr>
          <w:rFonts w:cs="Courier New"/>
        </w:rPr>
        <w:t xml:space="preserve">     </w:t>
      </w:r>
      <w:r w:rsidR="009C0FE1">
        <w:rPr>
          <w:rFonts w:cs="Courier New"/>
        </w:rPr>
        <w:t>S</w:t>
      </w:r>
      <w:r w:rsidRPr="009D58D0" w:rsidR="003C4864">
        <w:rPr>
          <w:rFonts w:cs="Courier New"/>
        </w:rPr>
        <w:t>trik</w:t>
      </w:r>
      <w:r w:rsidR="009C0FE1">
        <w:rPr>
          <w:rFonts w:cs="Courier New"/>
        </w:rPr>
        <w:t>ing</w:t>
      </w:r>
      <w:r w:rsidRPr="009D58D0" w:rsidR="003C4864">
        <w:rPr>
          <w:rFonts w:cs="Courier New"/>
        </w:rPr>
        <w:t xml:space="preserve"> the right balance between innovation and access</w:t>
      </w:r>
      <w:r w:rsidR="009C0FE1">
        <w:rPr>
          <w:rFonts w:cs="Courier New"/>
        </w:rPr>
        <w:t xml:space="preserve"> is key</w:t>
      </w:r>
      <w:r w:rsidRPr="009D58D0" w:rsidR="003C4864">
        <w:rPr>
          <w:rFonts w:cs="Courier New"/>
        </w:rPr>
        <w:t xml:space="preserve">.  Technologies are constantly changing, and with them come new opportunities for improving </w:t>
      </w:r>
      <w:r w:rsidR="009C0FE1">
        <w:rPr>
          <w:rFonts w:cs="Courier New"/>
        </w:rPr>
        <w:t xml:space="preserve">young children’s </w:t>
      </w:r>
      <w:r w:rsidRPr="009D58D0" w:rsidR="003C4864">
        <w:rPr>
          <w:rFonts w:cs="Courier New"/>
        </w:rPr>
        <w:t>learning.  Ready</w:t>
      </w:r>
      <w:r w:rsidR="005F6E1F">
        <w:rPr>
          <w:rFonts w:cs="Courier New"/>
        </w:rPr>
        <w:t xml:space="preserve"> </w:t>
      </w:r>
      <w:r w:rsidRPr="009D58D0" w:rsidR="003C4864">
        <w:rPr>
          <w:rFonts w:cs="Courier New"/>
        </w:rPr>
        <w:t>to</w:t>
      </w:r>
      <w:r w:rsidR="005F6E1F">
        <w:rPr>
          <w:rFonts w:cs="Courier New"/>
        </w:rPr>
        <w:t xml:space="preserve"> </w:t>
      </w:r>
      <w:r w:rsidRPr="009D58D0" w:rsidR="003C4864">
        <w:rPr>
          <w:rFonts w:cs="Courier New"/>
        </w:rPr>
        <w:t xml:space="preserve">Learn seeks to </w:t>
      </w:r>
      <w:r w:rsidR="0026287C">
        <w:rPr>
          <w:rFonts w:cs="Courier New"/>
        </w:rPr>
        <w:t xml:space="preserve">take advantage of these opportunities to </w:t>
      </w:r>
      <w:r w:rsidR="008352EE">
        <w:rPr>
          <w:rFonts w:cs="Courier New"/>
        </w:rPr>
        <w:t xml:space="preserve">reach young children and their parents or caregivers in new ways.  </w:t>
      </w:r>
      <w:r w:rsidR="00D77085">
        <w:rPr>
          <w:rFonts w:cs="Courier New"/>
        </w:rPr>
        <w:t>However</w:t>
      </w:r>
      <w:r w:rsidR="00CE137B">
        <w:rPr>
          <w:rFonts w:cs="Courier New"/>
        </w:rPr>
        <w:t xml:space="preserve">, </w:t>
      </w:r>
    </w:p>
    <w:p w:rsidRPr="00140B47" w:rsidR="002C24EF" w:rsidP="00B97A2A" w:rsidRDefault="008360B4" w14:paraId="31F5E1C9" w14:textId="281A9D90">
      <w:pPr>
        <w:tabs>
          <w:tab w:val="clear" w:pos="720"/>
        </w:tabs>
        <w:rPr>
          <w:rFonts w:cs="Courier New"/>
        </w:rPr>
      </w:pPr>
      <w:r>
        <w:rPr>
          <w:rFonts w:cs="Courier New"/>
        </w:rPr>
        <w:t xml:space="preserve">low-income children or families may not </w:t>
      </w:r>
      <w:r w:rsidR="00D77085">
        <w:rPr>
          <w:rFonts w:cs="Courier New"/>
        </w:rPr>
        <w:t xml:space="preserve">always </w:t>
      </w:r>
      <w:r>
        <w:rPr>
          <w:rFonts w:cs="Courier New"/>
        </w:rPr>
        <w:t xml:space="preserve">have the latest technologies available to them </w:t>
      </w:r>
      <w:r w:rsidRPr="009D58D0" w:rsidR="003C4864">
        <w:rPr>
          <w:rFonts w:cs="Courier New"/>
        </w:rPr>
        <w:t>in their homes or communit</w:t>
      </w:r>
      <w:r w:rsidRPr="009D58D0" w:rsidR="00704E2F">
        <w:rPr>
          <w:rFonts w:cs="Courier New"/>
        </w:rPr>
        <w:t>ies</w:t>
      </w:r>
      <w:r w:rsidR="007F22C9">
        <w:rPr>
          <w:rFonts w:cs="Courier New"/>
        </w:rPr>
        <w:t xml:space="preserve">. </w:t>
      </w:r>
      <w:r w:rsidR="0096710E">
        <w:rPr>
          <w:rFonts w:cs="Courier New"/>
        </w:rPr>
        <w:t xml:space="preserve"> </w:t>
      </w:r>
      <w:r w:rsidR="005F1DDF">
        <w:rPr>
          <w:rFonts w:cs="Courier New"/>
        </w:rPr>
        <w:t>As a result, p</w:t>
      </w:r>
      <w:r w:rsidR="002A00A4">
        <w:rPr>
          <w:rFonts w:cs="Courier New"/>
        </w:rPr>
        <w:t xml:space="preserve">roducers need to make careful and thoughtful choices to ensure </w:t>
      </w:r>
      <w:r w:rsidR="003E386F">
        <w:rPr>
          <w:rFonts w:cs="Courier New"/>
        </w:rPr>
        <w:t>that</w:t>
      </w:r>
      <w:r w:rsidR="004D023E">
        <w:rPr>
          <w:rFonts w:cs="Courier New"/>
        </w:rPr>
        <w:t xml:space="preserve"> their</w:t>
      </w:r>
      <w:r w:rsidR="003E386F">
        <w:rPr>
          <w:rFonts w:cs="Courier New"/>
        </w:rPr>
        <w:t xml:space="preserve"> </w:t>
      </w:r>
      <w:r w:rsidR="003E21FF">
        <w:rPr>
          <w:rFonts w:cs="Courier New"/>
        </w:rPr>
        <w:t>innovation</w:t>
      </w:r>
      <w:r w:rsidR="004D023E">
        <w:rPr>
          <w:rFonts w:cs="Courier New"/>
        </w:rPr>
        <w:t xml:space="preserve">s can be widely </w:t>
      </w:r>
      <w:r w:rsidR="00964D5A">
        <w:rPr>
          <w:rFonts w:cs="Courier New"/>
        </w:rPr>
        <w:t>adopted</w:t>
      </w:r>
      <w:r w:rsidR="00D26792">
        <w:rPr>
          <w:rFonts w:cs="Courier New"/>
        </w:rPr>
        <w:t>.</w:t>
      </w:r>
    </w:p>
    <w:p w:rsidR="002C24EF" w:rsidP="00EE1262" w:rsidRDefault="00742B40" w14:paraId="40E3AAB2" w14:textId="270A09BA">
      <w:pPr>
        <w:tabs>
          <w:tab w:val="clear" w:pos="720"/>
        </w:tabs>
        <w:rPr>
          <w:rFonts w:cs="Courier New"/>
        </w:rPr>
      </w:pPr>
      <w:r>
        <w:t xml:space="preserve">     </w:t>
      </w:r>
      <w:r w:rsidR="00C9519F">
        <w:t>Additionally, i</w:t>
      </w:r>
      <w:r w:rsidR="00470380">
        <w:t>t</w:t>
      </w:r>
      <w:r w:rsidR="00382E9D">
        <w:t xml:space="preserve"> i</w:t>
      </w:r>
      <w:r w:rsidR="00470380">
        <w:t xml:space="preserve">s important to think about </w:t>
      </w:r>
      <w:r w:rsidR="00456004">
        <w:t xml:space="preserve">users with disabilities.  </w:t>
      </w:r>
      <w:r w:rsidRPr="00140B47" w:rsidR="002C24EF">
        <w:t>Although the</w:t>
      </w:r>
      <w:r w:rsidRPr="00140B47" w:rsidR="007A3D94">
        <w:t xml:space="preserve"> television</w:t>
      </w:r>
      <w:r w:rsidRPr="00140B47" w:rsidR="002C24EF">
        <w:t xml:space="preserve"> programming </w:t>
      </w:r>
      <w:r w:rsidRPr="00140B47" w:rsidR="007A3D94">
        <w:t>created under Ready</w:t>
      </w:r>
      <w:r w:rsidR="005F6E1F">
        <w:t xml:space="preserve"> </w:t>
      </w:r>
      <w:r w:rsidRPr="00140B47" w:rsidR="007A3D94">
        <w:t>to</w:t>
      </w:r>
      <w:r w:rsidR="005F6E1F">
        <w:t xml:space="preserve"> </w:t>
      </w:r>
      <w:r w:rsidRPr="00140B47" w:rsidR="007A3D94">
        <w:t xml:space="preserve">Learn has </w:t>
      </w:r>
      <w:r w:rsidRPr="00140B47" w:rsidR="002C24EF">
        <w:t xml:space="preserve">generally </w:t>
      </w:r>
      <w:r w:rsidRPr="00140B47" w:rsidR="007A3D94">
        <w:t xml:space="preserve">been made </w:t>
      </w:r>
      <w:r w:rsidRPr="00140B47" w:rsidR="002C24EF">
        <w:t xml:space="preserve">accessible to users who have hearing or vision loss through </w:t>
      </w:r>
      <w:r w:rsidRPr="00140B47" w:rsidR="002C24EF">
        <w:lastRenderedPageBreak/>
        <w:t xml:space="preserve">captioning and video description, </w:t>
      </w:r>
      <w:r w:rsidR="00952FA7">
        <w:t>it can be challeng</w:t>
      </w:r>
      <w:r w:rsidR="00A90692">
        <w:t>ing</w:t>
      </w:r>
      <w:r w:rsidR="00952FA7">
        <w:t xml:space="preserve"> </w:t>
      </w:r>
      <w:r w:rsidR="008360B4">
        <w:t xml:space="preserve">to include </w:t>
      </w:r>
      <w:r w:rsidR="00A90692">
        <w:t>appropriate accessibility features</w:t>
      </w:r>
      <w:r w:rsidR="00A3009D">
        <w:t xml:space="preserve"> in digital media</w:t>
      </w:r>
      <w:r w:rsidR="005043A1">
        <w:t xml:space="preserve"> because of the rapid changes in</w:t>
      </w:r>
      <w:r w:rsidR="00781747">
        <w:t xml:space="preserve"> technology</w:t>
      </w:r>
      <w:r w:rsidR="008360B4">
        <w:t>.</w:t>
      </w:r>
      <w:r w:rsidR="00A90692">
        <w:t xml:space="preserve"> </w:t>
      </w:r>
      <w:r w:rsidR="008360B4">
        <w:t xml:space="preserve"> </w:t>
      </w:r>
      <w:r w:rsidR="00A90692">
        <w:t xml:space="preserve">In </w:t>
      </w:r>
      <w:r w:rsidR="008360B4">
        <w:t>such</w:t>
      </w:r>
      <w:r w:rsidR="00A90692">
        <w:t xml:space="preserve"> cases, Ready</w:t>
      </w:r>
      <w:r w:rsidR="005F6E1F">
        <w:t xml:space="preserve"> </w:t>
      </w:r>
      <w:r w:rsidR="00A90692">
        <w:t>to</w:t>
      </w:r>
      <w:r w:rsidR="005F6E1F">
        <w:t xml:space="preserve"> </w:t>
      </w:r>
      <w:r w:rsidR="00A90692">
        <w:t>Learn grantees should aim to lead in the development of new approaches to promote accessibility.</w:t>
      </w:r>
      <w:r w:rsidR="001B0C60">
        <w:t xml:space="preserve"> </w:t>
      </w:r>
      <w:r w:rsidR="007E5B99">
        <w:t xml:space="preserve"> </w:t>
      </w:r>
      <w:r w:rsidR="00A90692">
        <w:t xml:space="preserve">This </w:t>
      </w:r>
      <w:r w:rsidRPr="00140B47" w:rsidR="002C24EF">
        <w:t>is necessary both for purposes of complying with Section 504 of the Rehabilitation Act</w:t>
      </w:r>
      <w:r w:rsidR="00382E9D">
        <w:t xml:space="preserve"> of 1973</w:t>
      </w:r>
      <w:r w:rsidRPr="00140B47" w:rsidR="002C24EF">
        <w:t xml:space="preserve"> and to ensure that the needs of all users, including those with disabilities, are addressed.</w:t>
      </w:r>
    </w:p>
    <w:p w:rsidR="00411777" w:rsidP="007A3D94" w:rsidRDefault="009D53BF" w14:paraId="5D987AAB" w14:textId="0C80E732">
      <w:pPr>
        <w:tabs>
          <w:tab w:val="clear" w:pos="720"/>
        </w:tabs>
        <w:rPr>
          <w:rFonts w:cs="Courier New"/>
        </w:rPr>
      </w:pPr>
      <w:r w:rsidRPr="009D58D0">
        <w:rPr>
          <w:rFonts w:cs="Courier New"/>
        </w:rPr>
        <w:t xml:space="preserve">     </w:t>
      </w:r>
      <w:r w:rsidR="00FC7D24">
        <w:rPr>
          <w:rFonts w:cs="Courier New"/>
        </w:rPr>
        <w:t xml:space="preserve">Another critical issue is the national </w:t>
      </w:r>
      <w:r w:rsidR="007A3D94">
        <w:rPr>
          <w:rFonts w:cs="Courier New"/>
        </w:rPr>
        <w:t xml:space="preserve">distribution </w:t>
      </w:r>
      <w:r w:rsidR="00FC7D24">
        <w:rPr>
          <w:rFonts w:cs="Courier New"/>
        </w:rPr>
        <w:t>of Ready</w:t>
      </w:r>
      <w:r w:rsidR="005F6E1F">
        <w:rPr>
          <w:rFonts w:cs="Courier New"/>
        </w:rPr>
        <w:t xml:space="preserve"> </w:t>
      </w:r>
      <w:r w:rsidR="00FC7D24">
        <w:rPr>
          <w:rFonts w:cs="Courier New"/>
        </w:rPr>
        <w:t>to</w:t>
      </w:r>
      <w:r w:rsidR="005F6E1F">
        <w:rPr>
          <w:rFonts w:cs="Courier New"/>
        </w:rPr>
        <w:t xml:space="preserve"> </w:t>
      </w:r>
      <w:r w:rsidR="00FC7D24">
        <w:rPr>
          <w:rFonts w:cs="Courier New"/>
        </w:rPr>
        <w:t>Learn television and digital media products</w:t>
      </w:r>
      <w:r w:rsidR="007A3D94">
        <w:rPr>
          <w:rFonts w:cs="Courier New"/>
        </w:rPr>
        <w:t xml:space="preserve">.  </w:t>
      </w:r>
      <w:r w:rsidRPr="009D58D0" w:rsidR="003C4864">
        <w:rPr>
          <w:rFonts w:cs="Courier New"/>
        </w:rPr>
        <w:t xml:space="preserve">In the past, </w:t>
      </w:r>
      <w:r w:rsidR="0028338B">
        <w:rPr>
          <w:rFonts w:cs="Courier New"/>
        </w:rPr>
        <w:t xml:space="preserve">the Department </w:t>
      </w:r>
      <w:r w:rsidRPr="009D58D0" w:rsidR="003C4864">
        <w:rPr>
          <w:rFonts w:cs="Courier New"/>
        </w:rPr>
        <w:t xml:space="preserve">has generally assumed that if </w:t>
      </w:r>
      <w:r w:rsidR="0028338B">
        <w:rPr>
          <w:rFonts w:cs="Courier New"/>
        </w:rPr>
        <w:t>Ready</w:t>
      </w:r>
      <w:r w:rsidR="005F6E1F">
        <w:rPr>
          <w:rFonts w:cs="Courier New"/>
        </w:rPr>
        <w:t xml:space="preserve"> </w:t>
      </w:r>
      <w:r w:rsidR="0028338B">
        <w:rPr>
          <w:rFonts w:cs="Courier New"/>
        </w:rPr>
        <w:t>to</w:t>
      </w:r>
      <w:r w:rsidR="005F6E1F">
        <w:rPr>
          <w:rFonts w:cs="Courier New"/>
        </w:rPr>
        <w:t xml:space="preserve"> </w:t>
      </w:r>
      <w:r w:rsidR="0028338B">
        <w:rPr>
          <w:rFonts w:cs="Courier New"/>
        </w:rPr>
        <w:t xml:space="preserve">Learn </w:t>
      </w:r>
      <w:r w:rsidRPr="009D58D0" w:rsidR="003C4864">
        <w:rPr>
          <w:rFonts w:cs="Courier New"/>
        </w:rPr>
        <w:t>grantees create</w:t>
      </w:r>
      <w:r w:rsidR="007A3D94">
        <w:rPr>
          <w:rFonts w:cs="Courier New"/>
        </w:rPr>
        <w:t>d</w:t>
      </w:r>
      <w:r w:rsidRPr="009D58D0" w:rsidR="003C4864">
        <w:rPr>
          <w:rFonts w:cs="Courier New"/>
        </w:rPr>
        <w:t xml:space="preserve"> </w:t>
      </w:r>
      <w:r w:rsidRPr="009D58D0" w:rsidR="00704E2F">
        <w:rPr>
          <w:rFonts w:cs="Courier New"/>
        </w:rPr>
        <w:t>high-</w:t>
      </w:r>
      <w:r w:rsidRPr="009D58D0" w:rsidR="003C4864">
        <w:rPr>
          <w:rFonts w:cs="Courier New"/>
        </w:rPr>
        <w:t>quality products, national distribution deals w</w:t>
      </w:r>
      <w:r w:rsidR="007A3D94">
        <w:rPr>
          <w:rFonts w:cs="Courier New"/>
        </w:rPr>
        <w:t xml:space="preserve">ould </w:t>
      </w:r>
      <w:r w:rsidRPr="009D58D0" w:rsidR="003C4864">
        <w:rPr>
          <w:rFonts w:cs="Courier New"/>
        </w:rPr>
        <w:t>follow</w:t>
      </w:r>
      <w:r w:rsidR="00382E9D">
        <w:rPr>
          <w:rFonts w:cs="Courier New"/>
        </w:rPr>
        <w:t>--</w:t>
      </w:r>
      <w:r w:rsidR="00C509D4">
        <w:rPr>
          <w:rFonts w:cs="Courier New"/>
        </w:rPr>
        <w:t>us</w:t>
      </w:r>
      <w:r w:rsidRPr="009D58D0" w:rsidR="003C4864">
        <w:rPr>
          <w:rFonts w:cs="Courier New"/>
        </w:rPr>
        <w:t xml:space="preserve">ually through the existing infrastructure of the public television system.  But the range of media available to producers has expanded beyond broadcast or cable television and </w:t>
      </w:r>
      <w:r w:rsidR="00382E9D">
        <w:rPr>
          <w:rFonts w:cs="Courier New"/>
        </w:rPr>
        <w:t>w</w:t>
      </w:r>
      <w:r w:rsidRPr="009D58D0" w:rsidR="003C4864">
        <w:rPr>
          <w:rFonts w:cs="Courier New"/>
        </w:rPr>
        <w:t xml:space="preserve">ebsites to include national video streaming, </w:t>
      </w:r>
      <w:r w:rsidRPr="00254DAF" w:rsidR="00730F6E">
        <w:rPr>
          <w:rFonts w:cs="Courier New"/>
        </w:rPr>
        <w:t>app</w:t>
      </w:r>
      <w:r w:rsidR="00730F6E">
        <w:rPr>
          <w:rFonts w:cs="Courier New"/>
        </w:rPr>
        <w:t>lication</w:t>
      </w:r>
      <w:r w:rsidRPr="00254DAF" w:rsidR="00730F6E">
        <w:rPr>
          <w:rFonts w:cs="Courier New"/>
        </w:rPr>
        <w:t>s</w:t>
      </w:r>
      <w:r w:rsidRPr="009D58D0" w:rsidR="003C4864">
        <w:rPr>
          <w:rFonts w:cs="Courier New"/>
        </w:rPr>
        <w:t xml:space="preserve"> for tablets and smartphones, game platforms, social media, and other technologies</w:t>
      </w:r>
      <w:r w:rsidRPr="009D58D0" w:rsidR="00704E2F">
        <w:rPr>
          <w:rFonts w:cs="Courier New"/>
        </w:rPr>
        <w:t xml:space="preserve">.  </w:t>
      </w:r>
      <w:r w:rsidRPr="009D58D0" w:rsidR="000858AA">
        <w:rPr>
          <w:rFonts w:cs="Courier New"/>
        </w:rPr>
        <w:t xml:space="preserve">Contemporary </w:t>
      </w:r>
      <w:r w:rsidRPr="009D58D0" w:rsidR="00704E2F">
        <w:rPr>
          <w:rFonts w:cs="Courier New"/>
        </w:rPr>
        <w:t>users also desire the ability to</w:t>
      </w:r>
      <w:r w:rsidRPr="009D58D0" w:rsidR="003C4864">
        <w:rPr>
          <w:rFonts w:cs="Courier New"/>
        </w:rPr>
        <w:t xml:space="preserve"> move </w:t>
      </w:r>
      <w:r w:rsidRPr="009D58D0" w:rsidR="004B01BA">
        <w:rPr>
          <w:rFonts w:cs="Courier New"/>
        </w:rPr>
        <w:t xml:space="preserve">freely </w:t>
      </w:r>
      <w:r w:rsidRPr="009D58D0" w:rsidR="003C4864">
        <w:rPr>
          <w:rFonts w:cs="Courier New"/>
        </w:rPr>
        <w:t>between</w:t>
      </w:r>
      <w:r w:rsidR="008360B4">
        <w:rPr>
          <w:rFonts w:cs="Courier New"/>
        </w:rPr>
        <w:t xml:space="preserve"> devices</w:t>
      </w:r>
      <w:r w:rsidRPr="009D58D0" w:rsidR="003C4864">
        <w:rPr>
          <w:rFonts w:cs="Courier New"/>
        </w:rPr>
        <w:t>.</w:t>
      </w:r>
    </w:p>
    <w:p w:rsidRPr="009D58D0" w:rsidR="003C4864" w:rsidP="00411777" w:rsidRDefault="00411777" w14:paraId="79183DDC" w14:textId="20F86D46">
      <w:pPr>
        <w:tabs>
          <w:tab w:val="clear" w:pos="720"/>
        </w:tabs>
        <w:rPr>
          <w:rFonts w:cs="Courier New"/>
        </w:rPr>
      </w:pPr>
      <w:r>
        <w:rPr>
          <w:rFonts w:cs="Courier New"/>
        </w:rPr>
        <w:t xml:space="preserve">     </w:t>
      </w:r>
      <w:r w:rsidRPr="009D58D0" w:rsidR="003C4864">
        <w:rPr>
          <w:rFonts w:cs="Courier New"/>
        </w:rPr>
        <w:t xml:space="preserve">Therefore, </w:t>
      </w:r>
      <w:r w:rsidRPr="009D58D0" w:rsidR="00704E2F">
        <w:rPr>
          <w:rFonts w:cs="Courier New"/>
        </w:rPr>
        <w:t xml:space="preserve">in this competition </w:t>
      </w:r>
      <w:r w:rsidRPr="009D58D0" w:rsidR="003C4864">
        <w:rPr>
          <w:rFonts w:cs="Courier New"/>
        </w:rPr>
        <w:t xml:space="preserve">we </w:t>
      </w:r>
      <w:r w:rsidRPr="009D58D0" w:rsidR="004B01BA">
        <w:rPr>
          <w:rFonts w:cs="Courier New"/>
        </w:rPr>
        <w:t xml:space="preserve">are </w:t>
      </w:r>
      <w:r w:rsidRPr="009D58D0" w:rsidR="003C4864">
        <w:rPr>
          <w:rFonts w:cs="Courier New"/>
        </w:rPr>
        <w:t>encourag</w:t>
      </w:r>
      <w:r w:rsidRPr="009D58D0" w:rsidR="004B01BA">
        <w:rPr>
          <w:rFonts w:cs="Courier New"/>
        </w:rPr>
        <w:t>ing</w:t>
      </w:r>
      <w:r w:rsidRPr="009D58D0" w:rsidR="003C4864">
        <w:rPr>
          <w:rFonts w:cs="Courier New"/>
        </w:rPr>
        <w:t xml:space="preserve"> applicants to </w:t>
      </w:r>
      <w:r w:rsidRPr="009D58D0" w:rsidR="00704E2F">
        <w:rPr>
          <w:rFonts w:cs="Courier New"/>
        </w:rPr>
        <w:t>consider</w:t>
      </w:r>
      <w:r w:rsidRPr="009D58D0" w:rsidR="003C4864">
        <w:rPr>
          <w:rFonts w:cs="Courier New"/>
        </w:rPr>
        <w:t xml:space="preserve"> </w:t>
      </w:r>
      <w:r w:rsidRPr="009D58D0" w:rsidR="00704E2F">
        <w:rPr>
          <w:rFonts w:cs="Courier New"/>
        </w:rPr>
        <w:t xml:space="preserve">and plan for </w:t>
      </w:r>
      <w:r w:rsidRPr="009D58D0" w:rsidR="003C4864">
        <w:rPr>
          <w:rFonts w:cs="Courier New"/>
        </w:rPr>
        <w:t xml:space="preserve">distribution </w:t>
      </w:r>
      <w:r w:rsidRPr="009D58D0" w:rsidR="00704E2F">
        <w:rPr>
          <w:rFonts w:cs="Courier New"/>
        </w:rPr>
        <w:t xml:space="preserve">much </w:t>
      </w:r>
      <w:r w:rsidRPr="009D58D0" w:rsidR="003C4864">
        <w:rPr>
          <w:rFonts w:cs="Courier New"/>
        </w:rPr>
        <w:t>earlier</w:t>
      </w:r>
      <w:r w:rsidRPr="009D58D0" w:rsidR="00704E2F">
        <w:rPr>
          <w:rFonts w:cs="Courier New"/>
        </w:rPr>
        <w:t xml:space="preserve"> in the life of their proposed projects</w:t>
      </w:r>
      <w:r w:rsidRPr="009D58D0" w:rsidR="003C4864">
        <w:rPr>
          <w:rFonts w:cs="Courier New"/>
        </w:rPr>
        <w:t xml:space="preserve">, and to </w:t>
      </w:r>
      <w:r w:rsidRPr="009D58D0" w:rsidR="003C4864">
        <w:rPr>
          <w:rFonts w:cs="Courier New"/>
        </w:rPr>
        <w:lastRenderedPageBreak/>
        <w:t xml:space="preserve">directly partner with those broadcasters, streamers, game companies, publishers, or others that will be </w:t>
      </w:r>
      <w:r w:rsidRPr="009D58D0" w:rsidR="00704E2F">
        <w:rPr>
          <w:rFonts w:cs="Courier New"/>
        </w:rPr>
        <w:t xml:space="preserve">integral </w:t>
      </w:r>
      <w:r w:rsidRPr="009D58D0" w:rsidR="003C4864">
        <w:rPr>
          <w:rFonts w:cs="Courier New"/>
        </w:rPr>
        <w:t xml:space="preserve">to ensure that the media </w:t>
      </w:r>
      <w:r w:rsidR="00D57C53">
        <w:rPr>
          <w:rFonts w:cs="Courier New"/>
        </w:rPr>
        <w:t xml:space="preserve">is </w:t>
      </w:r>
      <w:r w:rsidR="00FC7D24">
        <w:rPr>
          <w:rFonts w:cs="Courier New"/>
        </w:rPr>
        <w:t>widely available</w:t>
      </w:r>
      <w:r w:rsidR="00D57C53">
        <w:rPr>
          <w:rFonts w:cs="Courier New"/>
        </w:rPr>
        <w:t xml:space="preserve"> </w:t>
      </w:r>
      <w:r w:rsidR="007A3D94">
        <w:rPr>
          <w:rFonts w:cs="Courier New"/>
        </w:rPr>
        <w:t xml:space="preserve">to all users </w:t>
      </w:r>
      <w:r w:rsidR="00156DC6">
        <w:rPr>
          <w:rFonts w:cs="Courier New"/>
        </w:rPr>
        <w:t>nationwide</w:t>
      </w:r>
      <w:r w:rsidR="007A3D94">
        <w:rPr>
          <w:rFonts w:cs="Courier New"/>
        </w:rPr>
        <w:t xml:space="preserve"> </w:t>
      </w:r>
      <w:r w:rsidR="00D57C53">
        <w:rPr>
          <w:rFonts w:cs="Courier New"/>
        </w:rPr>
        <w:t xml:space="preserve">and </w:t>
      </w:r>
      <w:r w:rsidRPr="009D58D0" w:rsidR="003C4864">
        <w:rPr>
          <w:rFonts w:cs="Courier New"/>
        </w:rPr>
        <w:t xml:space="preserve">will reflect both the creative and educational vision that went into its </w:t>
      </w:r>
      <w:r w:rsidRPr="009D58D0" w:rsidR="00704E2F">
        <w:rPr>
          <w:rFonts w:cs="Courier New"/>
        </w:rPr>
        <w:t>design</w:t>
      </w:r>
      <w:r w:rsidRPr="009D58D0" w:rsidR="003C4864">
        <w:rPr>
          <w:rFonts w:cs="Courier New"/>
        </w:rPr>
        <w:t>.</w:t>
      </w:r>
    </w:p>
    <w:p w:rsidRPr="009D58D0" w:rsidR="003C4864" w:rsidP="00EE1262" w:rsidRDefault="00742B40" w14:paraId="320A20E7" w14:textId="486A0FC1">
      <w:pPr>
        <w:tabs>
          <w:tab w:val="clear" w:pos="720"/>
        </w:tabs>
        <w:rPr>
          <w:rFonts w:cs="Courier New"/>
        </w:rPr>
      </w:pPr>
      <w:r>
        <w:rPr>
          <w:rFonts w:cs="Courier New"/>
        </w:rPr>
        <w:t xml:space="preserve">     </w:t>
      </w:r>
      <w:r w:rsidRPr="009D58D0" w:rsidR="003C4864">
        <w:rPr>
          <w:rFonts w:cs="Courier New"/>
        </w:rPr>
        <w:t>Historically, Ready</w:t>
      </w:r>
      <w:r w:rsidR="005F6E1F">
        <w:rPr>
          <w:rFonts w:cs="Courier New"/>
        </w:rPr>
        <w:t xml:space="preserve"> </w:t>
      </w:r>
      <w:r w:rsidRPr="009D58D0" w:rsidR="003C4864">
        <w:rPr>
          <w:rFonts w:cs="Courier New"/>
        </w:rPr>
        <w:t>to</w:t>
      </w:r>
      <w:r w:rsidR="005F6E1F">
        <w:rPr>
          <w:rFonts w:cs="Courier New"/>
        </w:rPr>
        <w:t xml:space="preserve"> </w:t>
      </w:r>
      <w:r w:rsidRPr="009D58D0" w:rsidR="003C4864">
        <w:rPr>
          <w:rFonts w:cs="Courier New"/>
        </w:rPr>
        <w:t xml:space="preserve">Learn has also required grantees to develop and </w:t>
      </w:r>
      <w:r w:rsidRPr="009D58D0" w:rsidR="004B01BA">
        <w:rPr>
          <w:rFonts w:cs="Courier New"/>
        </w:rPr>
        <w:t xml:space="preserve">implement </w:t>
      </w:r>
      <w:r w:rsidRPr="009D58D0" w:rsidR="00C70C08">
        <w:rPr>
          <w:rFonts w:cs="Courier New"/>
        </w:rPr>
        <w:t>outreach programs</w:t>
      </w:r>
      <w:r w:rsidR="00171200">
        <w:rPr>
          <w:rFonts w:cs="Courier New"/>
        </w:rPr>
        <w:t xml:space="preserve"> in culturally diverse local communities</w:t>
      </w:r>
      <w:r w:rsidRPr="009D58D0" w:rsidR="006E749D">
        <w:rPr>
          <w:rFonts w:cs="Courier New"/>
        </w:rPr>
        <w:t xml:space="preserve">.  </w:t>
      </w:r>
      <w:r w:rsidR="009C0FE1">
        <w:rPr>
          <w:rFonts w:cs="Courier New"/>
        </w:rPr>
        <w:t>This year</w:t>
      </w:r>
      <w:r w:rsidRPr="009D58D0" w:rsidR="003C4864">
        <w:rPr>
          <w:rFonts w:cs="Courier New"/>
        </w:rPr>
        <w:t xml:space="preserve">, we </w:t>
      </w:r>
      <w:r w:rsidR="009C0FE1">
        <w:rPr>
          <w:rFonts w:cs="Courier New"/>
        </w:rPr>
        <w:t xml:space="preserve">continue this focus by </w:t>
      </w:r>
      <w:r w:rsidRPr="009D58D0" w:rsidR="003C4864">
        <w:rPr>
          <w:rFonts w:cs="Courier New"/>
        </w:rPr>
        <w:t>encourag</w:t>
      </w:r>
      <w:r w:rsidRPr="009D58D0" w:rsidR="004B01BA">
        <w:rPr>
          <w:rFonts w:cs="Courier New"/>
        </w:rPr>
        <w:t>ing</w:t>
      </w:r>
      <w:r w:rsidRPr="009D58D0" w:rsidR="003C4864">
        <w:rPr>
          <w:rFonts w:cs="Courier New"/>
        </w:rPr>
        <w:t xml:space="preserve"> </w:t>
      </w:r>
      <w:r w:rsidRPr="009D58D0" w:rsidR="00C70C08">
        <w:rPr>
          <w:rFonts w:cs="Courier New"/>
        </w:rPr>
        <w:t xml:space="preserve">applicants to </w:t>
      </w:r>
      <w:r w:rsidRPr="009D58D0" w:rsidR="003C4864">
        <w:rPr>
          <w:rFonts w:cs="Courier New"/>
        </w:rPr>
        <w:t xml:space="preserve">partner with both local and national organizations that </w:t>
      </w:r>
      <w:r w:rsidRPr="009D58D0" w:rsidR="00F20FAB">
        <w:rPr>
          <w:rFonts w:cs="Courier New"/>
        </w:rPr>
        <w:t xml:space="preserve">promote </w:t>
      </w:r>
      <w:r w:rsidRPr="009D58D0" w:rsidR="003C4864">
        <w:rPr>
          <w:rFonts w:cs="Courier New"/>
        </w:rPr>
        <w:t xml:space="preserve">wider use of the </w:t>
      </w:r>
      <w:r w:rsidR="00171200">
        <w:rPr>
          <w:rFonts w:cs="Courier New"/>
        </w:rPr>
        <w:t xml:space="preserve">educational media </w:t>
      </w:r>
      <w:r w:rsidRPr="009D58D0" w:rsidR="003C4864">
        <w:rPr>
          <w:rFonts w:cs="Courier New"/>
        </w:rPr>
        <w:t>materials in homes, daycare</w:t>
      </w:r>
      <w:r w:rsidRPr="009D58D0" w:rsidR="001A0E07">
        <w:rPr>
          <w:rFonts w:cs="Courier New"/>
        </w:rPr>
        <w:t xml:space="preserve"> facilities</w:t>
      </w:r>
      <w:r w:rsidRPr="009D58D0" w:rsidR="003C4864">
        <w:rPr>
          <w:rFonts w:cs="Courier New"/>
        </w:rPr>
        <w:t>, museums</w:t>
      </w:r>
      <w:r w:rsidR="00382E9D">
        <w:rPr>
          <w:rFonts w:cs="Courier New"/>
        </w:rPr>
        <w:t>,</w:t>
      </w:r>
      <w:r w:rsidRPr="009D58D0" w:rsidR="003C4864">
        <w:rPr>
          <w:rFonts w:cs="Courier New"/>
        </w:rPr>
        <w:t xml:space="preserve"> and libraries, and a variety of other informal learning and school-based settings.  </w:t>
      </w:r>
      <w:r w:rsidRPr="009D58D0" w:rsidR="006E749D">
        <w:rPr>
          <w:rFonts w:cs="Courier New"/>
        </w:rPr>
        <w:t xml:space="preserve">We </w:t>
      </w:r>
      <w:r w:rsidRPr="009D58D0" w:rsidR="00C70C08">
        <w:rPr>
          <w:rFonts w:cs="Courier New"/>
        </w:rPr>
        <w:t xml:space="preserve">therefore </w:t>
      </w:r>
      <w:r w:rsidRPr="009D58D0" w:rsidR="006E749D">
        <w:rPr>
          <w:rFonts w:cs="Courier New"/>
        </w:rPr>
        <w:t>encourage the creation</w:t>
      </w:r>
      <w:r w:rsidRPr="009D58D0" w:rsidR="00F20FAB">
        <w:rPr>
          <w:rFonts w:cs="Courier New"/>
        </w:rPr>
        <w:t xml:space="preserve"> </w:t>
      </w:r>
      <w:r w:rsidRPr="009D58D0" w:rsidR="006E749D">
        <w:rPr>
          <w:rFonts w:cs="Courier New"/>
        </w:rPr>
        <w:t xml:space="preserve">of supplemental materials </w:t>
      </w:r>
      <w:r w:rsidR="00527BAB">
        <w:rPr>
          <w:rFonts w:cs="Courier New"/>
        </w:rPr>
        <w:t>for teachers</w:t>
      </w:r>
      <w:r w:rsidR="00411777">
        <w:rPr>
          <w:rFonts w:cs="Courier New"/>
        </w:rPr>
        <w:t>, parents</w:t>
      </w:r>
      <w:r w:rsidR="00382E9D">
        <w:rPr>
          <w:rFonts w:cs="Courier New"/>
        </w:rPr>
        <w:t>,</w:t>
      </w:r>
      <w:r w:rsidR="00527BAB">
        <w:rPr>
          <w:rFonts w:cs="Courier New"/>
        </w:rPr>
        <w:t xml:space="preserve"> and caregivers</w:t>
      </w:r>
      <w:r w:rsidR="00C85B17">
        <w:rPr>
          <w:rFonts w:cs="Courier New"/>
        </w:rPr>
        <w:t xml:space="preserve"> or guardians</w:t>
      </w:r>
      <w:r w:rsidR="00527BAB">
        <w:rPr>
          <w:rFonts w:cs="Courier New"/>
        </w:rPr>
        <w:t xml:space="preserve"> to</w:t>
      </w:r>
      <w:r w:rsidRPr="009D58D0" w:rsidR="00F20FAB">
        <w:rPr>
          <w:rFonts w:cs="Courier New"/>
        </w:rPr>
        <w:t xml:space="preserve"> use in these settings.</w:t>
      </w:r>
      <w:r w:rsidRPr="009D58D0" w:rsidR="006E749D">
        <w:rPr>
          <w:rFonts w:cs="Courier New"/>
        </w:rPr>
        <w:t xml:space="preserve"> </w:t>
      </w:r>
      <w:r w:rsidR="0028338B">
        <w:rPr>
          <w:rFonts w:cs="Courier New"/>
        </w:rPr>
        <w:t xml:space="preserve"> W</w:t>
      </w:r>
      <w:r w:rsidRPr="009D58D0" w:rsidR="003C4864">
        <w:rPr>
          <w:rFonts w:cs="Courier New"/>
        </w:rPr>
        <w:t xml:space="preserve">e </w:t>
      </w:r>
      <w:r w:rsidR="0028338B">
        <w:rPr>
          <w:rFonts w:cs="Courier New"/>
        </w:rPr>
        <w:t xml:space="preserve">also </w:t>
      </w:r>
      <w:r w:rsidRPr="009D58D0" w:rsidR="003C4864">
        <w:rPr>
          <w:rFonts w:cs="Courier New"/>
        </w:rPr>
        <w:t>encourage the development of both local and virtual user communities to share information, model effective practices, and promote</w:t>
      </w:r>
      <w:r w:rsidRPr="009D58D0" w:rsidR="00225C3B">
        <w:rPr>
          <w:rFonts w:cs="Courier New"/>
        </w:rPr>
        <w:t xml:space="preserve"> </w:t>
      </w:r>
      <w:r w:rsidRPr="009D58D0" w:rsidR="00F20FAB">
        <w:rPr>
          <w:rFonts w:cs="Courier New"/>
        </w:rPr>
        <w:t>disseminat</w:t>
      </w:r>
      <w:r w:rsidRPr="009D58D0" w:rsidR="001E784A">
        <w:rPr>
          <w:rFonts w:cs="Courier New"/>
        </w:rPr>
        <w:t>i</w:t>
      </w:r>
      <w:r w:rsidRPr="009D58D0" w:rsidR="00F20FAB">
        <w:rPr>
          <w:rFonts w:cs="Courier New"/>
        </w:rPr>
        <w:t>on</w:t>
      </w:r>
      <w:r w:rsidRPr="009D58D0" w:rsidR="003C4864">
        <w:rPr>
          <w:rFonts w:cs="Courier New"/>
        </w:rPr>
        <w:t>.</w:t>
      </w:r>
    </w:p>
    <w:p w:rsidR="00435D6B" w:rsidP="00090B3B" w:rsidRDefault="009D53BF" w14:paraId="5C232B8F" w14:textId="02371B79">
      <w:pPr>
        <w:tabs>
          <w:tab w:val="clear" w:pos="720"/>
        </w:tabs>
        <w:rPr>
          <w:rFonts w:cs="Courier New"/>
        </w:rPr>
      </w:pPr>
      <w:r w:rsidRPr="009D58D0">
        <w:rPr>
          <w:rFonts w:cs="Courier New"/>
        </w:rPr>
        <w:t xml:space="preserve">     </w:t>
      </w:r>
      <w:r w:rsidRPr="009D58D0" w:rsidR="003C4864">
        <w:rPr>
          <w:rFonts w:cs="Courier New"/>
        </w:rPr>
        <w:t xml:space="preserve">Throughout this process, </w:t>
      </w:r>
      <w:r w:rsidR="00372DB4">
        <w:rPr>
          <w:rFonts w:cs="Courier New"/>
        </w:rPr>
        <w:t xml:space="preserve">conducting </w:t>
      </w:r>
      <w:r w:rsidRPr="009D58D0" w:rsidR="003C4864">
        <w:rPr>
          <w:rFonts w:cs="Courier New"/>
        </w:rPr>
        <w:t xml:space="preserve">research is </w:t>
      </w:r>
      <w:r w:rsidR="00372DB4">
        <w:rPr>
          <w:rFonts w:cs="Courier New"/>
        </w:rPr>
        <w:t xml:space="preserve">essential </w:t>
      </w:r>
      <w:r w:rsidRPr="009D58D0" w:rsidR="003C4864">
        <w:rPr>
          <w:rFonts w:cs="Courier New"/>
        </w:rPr>
        <w:t xml:space="preserve">in </w:t>
      </w:r>
      <w:r w:rsidR="00435D6B">
        <w:rPr>
          <w:rFonts w:cs="Courier New"/>
        </w:rPr>
        <w:t>several</w:t>
      </w:r>
      <w:r w:rsidRPr="009D58D0" w:rsidR="003C4864">
        <w:rPr>
          <w:rFonts w:cs="Courier New"/>
        </w:rPr>
        <w:t xml:space="preserve"> ways</w:t>
      </w:r>
      <w:r w:rsidR="00411777">
        <w:rPr>
          <w:rFonts w:cs="Courier New"/>
        </w:rPr>
        <w:t>.</w:t>
      </w:r>
      <w:r w:rsidRPr="009D58D0" w:rsidR="003C4864">
        <w:rPr>
          <w:rFonts w:cs="Courier New"/>
        </w:rPr>
        <w:t xml:space="preserve"> </w:t>
      </w:r>
      <w:r w:rsidR="00C07823">
        <w:rPr>
          <w:rFonts w:cs="Courier New"/>
        </w:rPr>
        <w:t xml:space="preserve"> </w:t>
      </w:r>
      <w:r w:rsidR="00411777">
        <w:rPr>
          <w:rFonts w:cs="Courier New"/>
        </w:rPr>
        <w:t>F</w:t>
      </w:r>
      <w:r w:rsidRPr="009D58D0" w:rsidR="00411777">
        <w:rPr>
          <w:rFonts w:cs="Courier New"/>
        </w:rPr>
        <w:t>irst</w:t>
      </w:r>
      <w:r w:rsidRPr="009D58D0" w:rsidR="003C4864">
        <w:rPr>
          <w:rFonts w:cs="Courier New"/>
        </w:rPr>
        <w:t xml:space="preserve">, </w:t>
      </w:r>
      <w:r w:rsidR="00ED759F">
        <w:rPr>
          <w:rFonts w:cs="Courier New"/>
        </w:rPr>
        <w:t xml:space="preserve">when </w:t>
      </w:r>
      <w:r w:rsidRPr="009D58D0" w:rsidR="003C4864">
        <w:rPr>
          <w:rFonts w:cs="Courier New"/>
        </w:rPr>
        <w:t xml:space="preserve">formative </w:t>
      </w:r>
      <w:r w:rsidRPr="009D58D0" w:rsidR="00730F6E">
        <w:rPr>
          <w:rFonts w:cs="Courier New"/>
        </w:rPr>
        <w:t>research</w:t>
      </w:r>
      <w:r w:rsidR="006D68E2">
        <w:rPr>
          <w:rFonts w:cs="Courier New"/>
        </w:rPr>
        <w:t xml:space="preserve"> </w:t>
      </w:r>
      <w:r w:rsidR="00ED759F">
        <w:rPr>
          <w:rFonts w:cs="Courier New"/>
        </w:rPr>
        <w:t xml:space="preserve">is </w:t>
      </w:r>
      <w:r w:rsidR="00435D6B">
        <w:rPr>
          <w:rFonts w:cs="Courier New"/>
        </w:rPr>
        <w:t xml:space="preserve">conducted during the production process, </w:t>
      </w:r>
      <w:r w:rsidR="00ED759F">
        <w:rPr>
          <w:rFonts w:cs="Courier New"/>
        </w:rPr>
        <w:t>it</w:t>
      </w:r>
      <w:r w:rsidRPr="009D58D0" w:rsidR="003C4864">
        <w:rPr>
          <w:rFonts w:cs="Courier New"/>
        </w:rPr>
        <w:t xml:space="preserve"> </w:t>
      </w:r>
      <w:r w:rsidRPr="009D58D0" w:rsidR="00C70C08">
        <w:rPr>
          <w:rFonts w:cs="Courier New"/>
        </w:rPr>
        <w:t xml:space="preserve">can help to </w:t>
      </w:r>
      <w:r w:rsidRPr="009D58D0" w:rsidR="003C4864">
        <w:rPr>
          <w:rFonts w:cs="Courier New"/>
        </w:rPr>
        <w:t xml:space="preserve">ensure that </w:t>
      </w:r>
      <w:r w:rsidR="00435D6B">
        <w:rPr>
          <w:rFonts w:cs="Courier New"/>
        </w:rPr>
        <w:t>users</w:t>
      </w:r>
      <w:r w:rsidRPr="009D58D0" w:rsidR="003C4864">
        <w:rPr>
          <w:rFonts w:cs="Courier New"/>
        </w:rPr>
        <w:t xml:space="preserve"> are responding appropriately to </w:t>
      </w:r>
      <w:r w:rsidR="00E3490A">
        <w:rPr>
          <w:rFonts w:cs="Courier New"/>
        </w:rPr>
        <w:t xml:space="preserve">design </w:t>
      </w:r>
      <w:r w:rsidRPr="009D58D0" w:rsidR="003C4864">
        <w:rPr>
          <w:rFonts w:cs="Courier New"/>
        </w:rPr>
        <w:t>elements</w:t>
      </w:r>
      <w:r w:rsidR="00435D6B">
        <w:rPr>
          <w:rFonts w:cs="Courier New"/>
        </w:rPr>
        <w:t xml:space="preserve"> and </w:t>
      </w:r>
      <w:r w:rsidR="00156DC6">
        <w:rPr>
          <w:rFonts w:cs="Courier New"/>
        </w:rPr>
        <w:t xml:space="preserve">are </w:t>
      </w:r>
      <w:r w:rsidR="00435D6B">
        <w:rPr>
          <w:rFonts w:cs="Courier New"/>
        </w:rPr>
        <w:t xml:space="preserve">learning in the ways that </w:t>
      </w:r>
      <w:r w:rsidR="00156DC6">
        <w:rPr>
          <w:rFonts w:cs="Courier New"/>
        </w:rPr>
        <w:t>a</w:t>
      </w:r>
      <w:r w:rsidR="00435D6B">
        <w:rPr>
          <w:rFonts w:cs="Courier New"/>
        </w:rPr>
        <w:t>re anticipated</w:t>
      </w:r>
      <w:r w:rsidR="00156DC6">
        <w:rPr>
          <w:rFonts w:cs="Courier New"/>
        </w:rPr>
        <w:t xml:space="preserve"> </w:t>
      </w:r>
      <w:r w:rsidR="00156DC6">
        <w:rPr>
          <w:rFonts w:cs="Courier New"/>
        </w:rPr>
        <w:lastRenderedPageBreak/>
        <w:t>and intended</w:t>
      </w:r>
      <w:r w:rsidR="00435D6B">
        <w:rPr>
          <w:rFonts w:cs="Courier New"/>
        </w:rPr>
        <w:t>.</w:t>
      </w:r>
      <w:r w:rsidRPr="009D58D0" w:rsidR="003C4864">
        <w:rPr>
          <w:rFonts w:cs="Courier New"/>
        </w:rPr>
        <w:t xml:space="preserve">  Second, research can </w:t>
      </w:r>
      <w:r w:rsidRPr="009D58D0" w:rsidR="00C70C08">
        <w:rPr>
          <w:rFonts w:cs="Courier New"/>
        </w:rPr>
        <w:t xml:space="preserve">be used </w:t>
      </w:r>
      <w:r w:rsidRPr="009D58D0" w:rsidR="003C4864">
        <w:rPr>
          <w:rFonts w:cs="Courier New"/>
        </w:rPr>
        <w:t xml:space="preserve">to determine the effectiveness of the media products in </w:t>
      </w:r>
      <w:r w:rsidR="00CF68BA">
        <w:rPr>
          <w:rFonts w:cs="Courier New"/>
        </w:rPr>
        <w:t xml:space="preserve">helping young children learn </w:t>
      </w:r>
      <w:r w:rsidRPr="009D58D0" w:rsidR="003C4864">
        <w:rPr>
          <w:rFonts w:cs="Courier New"/>
        </w:rPr>
        <w:t xml:space="preserve">or </w:t>
      </w:r>
      <w:r w:rsidR="00CF68BA">
        <w:rPr>
          <w:rFonts w:cs="Courier New"/>
        </w:rPr>
        <w:t>improv</w:t>
      </w:r>
      <w:r w:rsidR="00E3490A">
        <w:rPr>
          <w:rFonts w:cs="Courier New"/>
        </w:rPr>
        <w:t>e</w:t>
      </w:r>
      <w:r w:rsidR="00CF68BA">
        <w:rPr>
          <w:rFonts w:cs="Courier New"/>
        </w:rPr>
        <w:t xml:space="preserve"> their </w:t>
      </w:r>
      <w:r w:rsidRPr="009D58D0" w:rsidR="003C4864">
        <w:rPr>
          <w:rFonts w:cs="Courier New"/>
        </w:rPr>
        <w:t xml:space="preserve">school readiness.  </w:t>
      </w:r>
      <w:r w:rsidR="00435D6B">
        <w:rPr>
          <w:rFonts w:cs="Courier New"/>
        </w:rPr>
        <w:t>Finally, the use of data analytics can help researchers learn more about the pathways users are taking through digital media</w:t>
      </w:r>
      <w:r w:rsidR="00AA5074">
        <w:rPr>
          <w:rFonts w:cs="Courier New"/>
        </w:rPr>
        <w:t>, and as a result</w:t>
      </w:r>
      <w:r w:rsidR="00D53463">
        <w:rPr>
          <w:rFonts w:cs="Courier New"/>
        </w:rPr>
        <w:t xml:space="preserve">, they can learn more </w:t>
      </w:r>
      <w:r w:rsidR="00165DBA">
        <w:rPr>
          <w:rFonts w:cs="Courier New"/>
        </w:rPr>
        <w:t xml:space="preserve">about </w:t>
      </w:r>
      <w:r w:rsidR="00435D6B">
        <w:rPr>
          <w:rFonts w:cs="Courier New"/>
        </w:rPr>
        <w:t xml:space="preserve">which elements </w:t>
      </w:r>
      <w:r w:rsidR="00156DC6">
        <w:rPr>
          <w:rFonts w:cs="Courier New"/>
        </w:rPr>
        <w:t xml:space="preserve">and design decisions </w:t>
      </w:r>
      <w:r w:rsidR="00435D6B">
        <w:rPr>
          <w:rFonts w:cs="Courier New"/>
        </w:rPr>
        <w:t>are contributing to learning effectiveness and why.</w:t>
      </w:r>
    </w:p>
    <w:p w:rsidRPr="009D58D0" w:rsidR="003C4864" w:rsidP="00EE1262" w:rsidRDefault="00742B40" w14:paraId="499CFAAF" w14:textId="072F7C45">
      <w:pPr>
        <w:tabs>
          <w:tab w:val="clear" w:pos="720"/>
        </w:tabs>
        <w:rPr>
          <w:rFonts w:cs="Courier New"/>
        </w:rPr>
      </w:pPr>
      <w:r>
        <w:rPr>
          <w:rFonts w:cs="Courier New"/>
        </w:rPr>
        <w:t xml:space="preserve">     </w:t>
      </w:r>
      <w:r w:rsidR="00730F6E">
        <w:rPr>
          <w:rFonts w:cs="Courier New"/>
        </w:rPr>
        <w:t>Because</w:t>
      </w:r>
      <w:r w:rsidR="0057747B">
        <w:rPr>
          <w:rFonts w:cs="Courier New"/>
        </w:rPr>
        <w:t xml:space="preserve"> of the importance of research to the success of projects</w:t>
      </w:r>
      <w:r w:rsidRPr="009D58D0" w:rsidR="003C4864">
        <w:rPr>
          <w:rFonts w:cs="Courier New"/>
        </w:rPr>
        <w:t xml:space="preserve">, </w:t>
      </w:r>
      <w:r w:rsidRPr="009D58D0" w:rsidR="001A0E07">
        <w:rPr>
          <w:rFonts w:cs="Courier New"/>
        </w:rPr>
        <w:t>Ready</w:t>
      </w:r>
      <w:r w:rsidR="005F6E1F">
        <w:rPr>
          <w:rFonts w:cs="Courier New"/>
        </w:rPr>
        <w:t xml:space="preserve"> </w:t>
      </w:r>
      <w:r w:rsidRPr="009D58D0" w:rsidR="001A0E07">
        <w:rPr>
          <w:rFonts w:cs="Courier New"/>
        </w:rPr>
        <w:t>to</w:t>
      </w:r>
      <w:r w:rsidR="005F6E1F">
        <w:rPr>
          <w:rFonts w:cs="Courier New"/>
        </w:rPr>
        <w:t xml:space="preserve"> </w:t>
      </w:r>
      <w:r w:rsidRPr="009D58D0" w:rsidR="001A0E07">
        <w:rPr>
          <w:rFonts w:cs="Courier New"/>
        </w:rPr>
        <w:t xml:space="preserve">Learn </w:t>
      </w:r>
      <w:r w:rsidRPr="009D58D0" w:rsidR="003C4864">
        <w:rPr>
          <w:rFonts w:cs="Courier New"/>
        </w:rPr>
        <w:t xml:space="preserve">encourages applicants to </w:t>
      </w:r>
      <w:r w:rsidR="00527BAB">
        <w:rPr>
          <w:rFonts w:cs="Courier New"/>
        </w:rPr>
        <w:t>enlist</w:t>
      </w:r>
      <w:r w:rsidRPr="009D58D0" w:rsidR="003C4864">
        <w:rPr>
          <w:rFonts w:cs="Courier New"/>
        </w:rPr>
        <w:t xml:space="preserve"> independent researchers to conduct </w:t>
      </w:r>
      <w:r w:rsidR="00C72696">
        <w:rPr>
          <w:rFonts w:cs="Courier New"/>
        </w:rPr>
        <w:t xml:space="preserve">at least one </w:t>
      </w:r>
      <w:r w:rsidRPr="009D58D0" w:rsidR="003C4864">
        <w:rPr>
          <w:rFonts w:cs="Courier New"/>
        </w:rPr>
        <w:t>rigorous stud</w:t>
      </w:r>
      <w:r w:rsidR="00C72696">
        <w:rPr>
          <w:rFonts w:cs="Courier New"/>
        </w:rPr>
        <w:t>y</w:t>
      </w:r>
      <w:r w:rsidR="000F015C">
        <w:rPr>
          <w:rFonts w:cs="Courier New"/>
        </w:rPr>
        <w:t xml:space="preserve"> of the effectiveness of Ready</w:t>
      </w:r>
      <w:r w:rsidR="005F6E1F">
        <w:rPr>
          <w:rFonts w:cs="Courier New"/>
        </w:rPr>
        <w:t xml:space="preserve"> </w:t>
      </w:r>
      <w:r w:rsidR="000F015C">
        <w:rPr>
          <w:rFonts w:cs="Courier New"/>
        </w:rPr>
        <w:t>to</w:t>
      </w:r>
      <w:r w:rsidR="005F6E1F">
        <w:rPr>
          <w:rFonts w:cs="Courier New"/>
        </w:rPr>
        <w:t xml:space="preserve"> </w:t>
      </w:r>
      <w:r w:rsidR="000F015C">
        <w:rPr>
          <w:rFonts w:cs="Courier New"/>
        </w:rPr>
        <w:t>Learn</w:t>
      </w:r>
      <w:r w:rsidR="006E4DAD">
        <w:rPr>
          <w:rFonts w:cs="Courier New"/>
        </w:rPr>
        <w:t xml:space="preserve"> </w:t>
      </w:r>
      <w:r w:rsidR="00C72696">
        <w:rPr>
          <w:rFonts w:cs="Courier New"/>
        </w:rPr>
        <w:t>produced</w:t>
      </w:r>
      <w:r w:rsidR="000F015C">
        <w:rPr>
          <w:rFonts w:cs="Courier New"/>
        </w:rPr>
        <w:t xml:space="preserve"> media</w:t>
      </w:r>
      <w:r w:rsidR="00C72696">
        <w:rPr>
          <w:rFonts w:cs="Courier New"/>
        </w:rPr>
        <w:t xml:space="preserve"> </w:t>
      </w:r>
      <w:r w:rsidR="000F015C">
        <w:rPr>
          <w:rFonts w:cs="Courier New"/>
        </w:rPr>
        <w:t xml:space="preserve">when used in </w:t>
      </w:r>
      <w:r w:rsidR="00C72696">
        <w:rPr>
          <w:rFonts w:cs="Courier New"/>
        </w:rPr>
        <w:t xml:space="preserve">either the </w:t>
      </w:r>
      <w:r w:rsidR="000F015C">
        <w:rPr>
          <w:rFonts w:cs="Courier New"/>
        </w:rPr>
        <w:t>home or informal learning settings</w:t>
      </w:r>
      <w:r w:rsidRPr="009D58D0" w:rsidR="003C4864">
        <w:rPr>
          <w:rFonts w:cs="Courier New"/>
        </w:rPr>
        <w:t xml:space="preserve"> </w:t>
      </w:r>
      <w:r w:rsidRPr="00656980" w:rsidR="003C4864">
        <w:rPr>
          <w:rFonts w:cs="Courier New"/>
        </w:rPr>
        <w:t xml:space="preserve">that will meet </w:t>
      </w:r>
      <w:r w:rsidRPr="00656980" w:rsidR="00CF68BA">
        <w:rPr>
          <w:rFonts w:cs="Courier New"/>
        </w:rPr>
        <w:t xml:space="preserve">the </w:t>
      </w:r>
      <w:r w:rsidRPr="00656980" w:rsidR="003C4864">
        <w:rPr>
          <w:rFonts w:cs="Courier New"/>
        </w:rPr>
        <w:t>What Works Clearinghouse</w:t>
      </w:r>
      <w:r w:rsidRPr="00656980" w:rsidR="001A0E07">
        <w:rPr>
          <w:rFonts w:cs="Courier New"/>
        </w:rPr>
        <w:t xml:space="preserve"> Evidence</w:t>
      </w:r>
      <w:r w:rsidRPr="00656980" w:rsidR="003C4864">
        <w:rPr>
          <w:rFonts w:cs="Courier New"/>
        </w:rPr>
        <w:t xml:space="preserve"> </w:t>
      </w:r>
      <w:r w:rsidRPr="00656980" w:rsidR="001A0E07">
        <w:rPr>
          <w:rFonts w:cs="Courier New"/>
        </w:rPr>
        <w:t>S</w:t>
      </w:r>
      <w:r w:rsidRPr="00656980" w:rsidR="003C4864">
        <w:rPr>
          <w:rFonts w:cs="Courier New"/>
        </w:rPr>
        <w:t>tandards</w:t>
      </w:r>
      <w:r w:rsidRPr="00656980" w:rsidR="001A0E07">
        <w:rPr>
          <w:rFonts w:cs="Courier New"/>
        </w:rPr>
        <w:t xml:space="preserve"> </w:t>
      </w:r>
      <w:r w:rsidRPr="00656980" w:rsidR="00AB4BEC">
        <w:rPr>
          <w:rFonts w:cs="Courier New"/>
        </w:rPr>
        <w:t>found in the What Works Clearinghouse Handbook</w:t>
      </w:r>
      <w:r w:rsidRPr="00656980" w:rsidR="00D745F2">
        <w:rPr>
          <w:rFonts w:cs="Courier New"/>
        </w:rPr>
        <w:t xml:space="preserve"> </w:t>
      </w:r>
      <w:r w:rsidRPr="00656980" w:rsidR="001A0E07">
        <w:rPr>
          <w:rFonts w:cs="Courier New"/>
        </w:rPr>
        <w:t>(as defined in this notice)</w:t>
      </w:r>
      <w:r w:rsidR="00C72696">
        <w:rPr>
          <w:rFonts w:cs="Courier New"/>
        </w:rPr>
        <w:t xml:space="preserve">; </w:t>
      </w:r>
      <w:r w:rsidR="000F015C">
        <w:rPr>
          <w:rFonts w:cs="Courier New"/>
        </w:rPr>
        <w:t xml:space="preserve">and to </w:t>
      </w:r>
      <w:r w:rsidR="00C72696">
        <w:rPr>
          <w:rFonts w:cs="Courier New"/>
        </w:rPr>
        <w:t xml:space="preserve">use analytics to </w:t>
      </w:r>
      <w:r w:rsidR="000F015C">
        <w:rPr>
          <w:rFonts w:cs="Courier New"/>
        </w:rPr>
        <w:t>conduct studies that will increase our understanding of how to design effective educational media</w:t>
      </w:r>
      <w:r w:rsidRPr="009D58D0" w:rsidR="003C4864">
        <w:rPr>
          <w:rFonts w:cs="Courier New"/>
        </w:rPr>
        <w:t xml:space="preserve">. </w:t>
      </w:r>
      <w:r w:rsidR="00114601">
        <w:rPr>
          <w:rFonts w:cs="Courier New"/>
        </w:rPr>
        <w:t xml:space="preserve"> </w:t>
      </w:r>
      <w:r w:rsidR="000F015C">
        <w:rPr>
          <w:rFonts w:cs="Courier New"/>
        </w:rPr>
        <w:t>Careful thought should be given to the appropriate audiences for the results of these studies</w:t>
      </w:r>
      <w:r w:rsidR="0099696F">
        <w:rPr>
          <w:rFonts w:cs="Courier New"/>
        </w:rPr>
        <w:t>--</w:t>
      </w:r>
      <w:r w:rsidR="000F015C">
        <w:rPr>
          <w:rFonts w:cs="Courier New"/>
        </w:rPr>
        <w:t>whether it be other researchers, the general public, or other media producers</w:t>
      </w:r>
      <w:r w:rsidR="0099696F">
        <w:rPr>
          <w:rFonts w:cs="Courier New"/>
        </w:rPr>
        <w:t>--</w:t>
      </w:r>
      <w:r w:rsidR="000F015C">
        <w:rPr>
          <w:rFonts w:cs="Courier New"/>
        </w:rPr>
        <w:t>and efforts should be made to disseminate the results accordingly.</w:t>
      </w:r>
    </w:p>
    <w:p w:rsidRPr="00EE1262" w:rsidR="000166EE" w:rsidP="00EE1262" w:rsidRDefault="000166EE" w14:paraId="71206224" w14:textId="55C7E4A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2B11DF">
        <w:rPr>
          <w:rFonts w:cs="Courier New"/>
          <w:u w:val="single"/>
        </w:rPr>
        <w:t>Application Requirements</w:t>
      </w:r>
      <w:r w:rsidRPr="00EE1262">
        <w:rPr>
          <w:rFonts w:cs="Courier New"/>
        </w:rPr>
        <w:t>:</w:t>
      </w:r>
    </w:p>
    <w:p w:rsidR="000166EE" w:rsidP="002B11DF" w:rsidRDefault="000166EE" w14:paraId="709CB4E9" w14:textId="31038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lastRenderedPageBreak/>
        <w:tab/>
      </w:r>
      <w:r w:rsidR="00516BDC">
        <w:rPr>
          <w:rFonts w:cs="Courier New"/>
        </w:rPr>
        <w:t>Under</w:t>
      </w:r>
      <w:r>
        <w:rPr>
          <w:rFonts w:cs="Courier New"/>
        </w:rPr>
        <w:t xml:space="preserve"> section 4643 of the Elementary and Secondary Education Act of 1965, as amended (ESEA), to be eligible to receive a cooperative agreement under Ready</w:t>
      </w:r>
      <w:r w:rsidR="001C0D05">
        <w:rPr>
          <w:rFonts w:cs="Courier New"/>
        </w:rPr>
        <w:t xml:space="preserve"> </w:t>
      </w:r>
      <w:r>
        <w:rPr>
          <w:rFonts w:cs="Courier New"/>
        </w:rPr>
        <w:t>to</w:t>
      </w:r>
      <w:r w:rsidR="001C0D05">
        <w:rPr>
          <w:rFonts w:cs="Courier New"/>
        </w:rPr>
        <w:t xml:space="preserve"> </w:t>
      </w:r>
      <w:r>
        <w:rPr>
          <w:rFonts w:cs="Courier New"/>
        </w:rPr>
        <w:t>Learn, an eligible entity must include in its application--</w:t>
      </w:r>
    </w:p>
    <w:p w:rsidR="000166EE" w:rsidP="002B11DF" w:rsidRDefault="00516BDC" w14:paraId="189F8081" w14:textId="361B73E8">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rPr>
          <w:rFonts w:cs="Courier New"/>
        </w:rPr>
      </w:pPr>
      <w:r>
        <w:rPr>
          <w:rFonts w:cs="Courier New"/>
        </w:rPr>
        <w:t xml:space="preserve">(1)  </w:t>
      </w:r>
      <w:r w:rsidR="000166EE">
        <w:rPr>
          <w:rFonts w:cs="Courier New"/>
        </w:rPr>
        <w:t>A description of the activities to be carried out under this section;</w:t>
      </w:r>
    </w:p>
    <w:p w:rsidR="000166EE" w:rsidP="002B11DF" w:rsidRDefault="00516BDC" w14:paraId="3CCB8B68" w14:textId="70B3C2B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Courier New"/>
        </w:rPr>
      </w:pPr>
      <w:r>
        <w:rPr>
          <w:rFonts w:cs="Courier New"/>
        </w:rPr>
        <w:t xml:space="preserve">(2)  </w:t>
      </w:r>
      <w:r w:rsidR="000166EE">
        <w:rPr>
          <w:rFonts w:cs="Courier New"/>
        </w:rPr>
        <w:t xml:space="preserve">A list of the types of entities with which such entity will enter into contracts under </w:t>
      </w:r>
      <w:r>
        <w:rPr>
          <w:rFonts w:cs="Courier New"/>
        </w:rPr>
        <w:t>section 4643</w:t>
      </w:r>
      <w:r w:rsidR="000166EE">
        <w:rPr>
          <w:rFonts w:cs="Courier New"/>
        </w:rPr>
        <w:t>(a)(1)(B)(iv) of the ESEA;</w:t>
      </w:r>
    </w:p>
    <w:p w:rsidR="000166EE" w:rsidP="002B11DF" w:rsidRDefault="00516BDC" w14:paraId="73798609" w14:textId="1CB2C2F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Courier New"/>
        </w:rPr>
      </w:pPr>
      <w:r>
        <w:rPr>
          <w:rFonts w:cs="Courier New"/>
        </w:rPr>
        <w:t xml:space="preserve">(3)  </w:t>
      </w:r>
      <w:r w:rsidR="000166EE">
        <w:rPr>
          <w:rFonts w:cs="Courier New"/>
        </w:rPr>
        <w:t>A description of the activities the entity will undertake widely to disseminate the content developed under this section; and</w:t>
      </w:r>
    </w:p>
    <w:p w:rsidRPr="00EE1262" w:rsidR="000166EE" w:rsidP="002B11DF" w:rsidRDefault="00516BDC" w14:paraId="5BAD8F46" w14:textId="3B40E83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Courier New"/>
        </w:rPr>
      </w:pPr>
      <w:r>
        <w:rPr>
          <w:rFonts w:cs="Courier New"/>
        </w:rPr>
        <w:t xml:space="preserve">(4)  </w:t>
      </w:r>
      <w:r w:rsidR="000166EE">
        <w:rPr>
          <w:rFonts w:cs="Courier New"/>
        </w:rPr>
        <w:t xml:space="preserve">A description of how the entity will comply with </w:t>
      </w:r>
      <w:r>
        <w:rPr>
          <w:rFonts w:cs="Courier New"/>
        </w:rPr>
        <w:t>section 4643</w:t>
      </w:r>
      <w:r w:rsidR="000166EE">
        <w:rPr>
          <w:rFonts w:cs="Courier New"/>
        </w:rPr>
        <w:t>(a)(2) of the ESEA.</w:t>
      </w:r>
    </w:p>
    <w:p w:rsidRPr="009B600D" w:rsidR="00616BA2" w:rsidP="003C4864" w:rsidRDefault="00B4418B" w14:paraId="5670E354" w14:textId="39B34DDD">
      <w:pPr>
        <w:tabs>
          <w:tab w:val="clear" w:pos="720"/>
        </w:tabs>
        <w:spacing w:line="240" w:lineRule="auto"/>
        <w:rPr>
          <w:rFonts w:cs="Courier New"/>
          <w:u w:val="single"/>
        </w:rPr>
      </w:pPr>
      <w:r>
        <w:rPr>
          <w:rFonts w:cs="Courier New"/>
          <w:u w:val="single"/>
        </w:rPr>
        <w:t>Program Requirements</w:t>
      </w:r>
      <w:r w:rsidRPr="00C07823" w:rsidR="003C4864">
        <w:rPr>
          <w:rFonts w:cs="Courier New"/>
        </w:rPr>
        <w:t>:</w:t>
      </w:r>
      <w:r w:rsidRPr="009B600D" w:rsidR="003C4864">
        <w:rPr>
          <w:rFonts w:cs="Courier New"/>
          <w:u w:val="single"/>
        </w:rPr>
        <w:t xml:space="preserve"> </w:t>
      </w:r>
    </w:p>
    <w:p w:rsidRPr="009D58D0" w:rsidR="003C4864" w:rsidP="003C4864" w:rsidRDefault="003C4864" w14:paraId="7DBBF09D" w14:textId="1E4A6727">
      <w:pPr>
        <w:tabs>
          <w:tab w:val="clear" w:pos="720"/>
        </w:tabs>
        <w:spacing w:line="240" w:lineRule="auto"/>
        <w:rPr>
          <w:rFonts w:cs="Courier New"/>
        </w:rPr>
      </w:pPr>
    </w:p>
    <w:p w:rsidRPr="009D58D0" w:rsidR="003C4864" w:rsidP="003C4864" w:rsidRDefault="009D53BF" w14:paraId="2E0AB3B8" w14:textId="7EDAEE4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color w:val="000000"/>
          <w:sz w:val="20"/>
          <w:szCs w:val="20"/>
        </w:rPr>
        <w:t xml:space="preserve">     </w:t>
      </w:r>
      <w:r w:rsidR="00516BDC">
        <w:rPr>
          <w:rFonts w:cs="Courier New"/>
        </w:rPr>
        <w:t>Under</w:t>
      </w:r>
      <w:r w:rsidRPr="009D58D0" w:rsidR="003C4864">
        <w:rPr>
          <w:rFonts w:cs="Courier New"/>
        </w:rPr>
        <w:t xml:space="preserve"> section </w:t>
      </w:r>
      <w:r w:rsidR="001C3765">
        <w:rPr>
          <w:rFonts w:cs="Courier New"/>
        </w:rPr>
        <w:t>4643</w:t>
      </w:r>
      <w:r w:rsidRPr="009D58D0" w:rsidR="003C4864">
        <w:rPr>
          <w:rFonts w:cs="Courier New"/>
        </w:rPr>
        <w:t xml:space="preserve"> of the</w:t>
      </w:r>
      <w:r w:rsidR="00F1182B">
        <w:rPr>
          <w:rFonts w:cs="Courier New"/>
        </w:rPr>
        <w:t xml:space="preserve"> </w:t>
      </w:r>
      <w:r w:rsidR="000166EE">
        <w:rPr>
          <w:rFonts w:cs="Courier New"/>
        </w:rPr>
        <w:t>ESEA</w:t>
      </w:r>
      <w:r w:rsidRPr="009D58D0" w:rsidR="003C4864">
        <w:rPr>
          <w:rFonts w:cs="Courier New"/>
        </w:rPr>
        <w:t xml:space="preserve">, </w:t>
      </w:r>
      <w:r w:rsidR="000166EE">
        <w:rPr>
          <w:rFonts w:cs="Courier New"/>
        </w:rPr>
        <w:t xml:space="preserve">awards made under </w:t>
      </w:r>
      <w:r w:rsidRPr="009D58D0" w:rsidR="001A0E07">
        <w:rPr>
          <w:rFonts w:cs="Courier New"/>
        </w:rPr>
        <w:t>Ready</w:t>
      </w:r>
      <w:r w:rsidR="001C0D05">
        <w:rPr>
          <w:rFonts w:cs="Courier New"/>
        </w:rPr>
        <w:t xml:space="preserve"> </w:t>
      </w:r>
      <w:r w:rsidRPr="009D58D0" w:rsidR="001A0E07">
        <w:rPr>
          <w:rFonts w:cs="Courier New"/>
        </w:rPr>
        <w:t>to</w:t>
      </w:r>
      <w:r w:rsidR="001C0D05">
        <w:rPr>
          <w:rFonts w:cs="Courier New"/>
        </w:rPr>
        <w:t xml:space="preserve"> </w:t>
      </w:r>
      <w:r w:rsidRPr="009D58D0" w:rsidR="001A0E07">
        <w:rPr>
          <w:rFonts w:cs="Courier New"/>
        </w:rPr>
        <w:t>Learn</w:t>
      </w:r>
      <w:r w:rsidRPr="009D58D0" w:rsidR="003C4864">
        <w:rPr>
          <w:rFonts w:cs="Courier New"/>
        </w:rPr>
        <w:t xml:space="preserve"> must</w:t>
      </w:r>
      <w:r w:rsidR="000166EE">
        <w:rPr>
          <w:rFonts w:cs="Courier New"/>
        </w:rPr>
        <w:t xml:space="preserve"> be used to</w:t>
      </w:r>
      <w:r w:rsidR="0099696F">
        <w:rPr>
          <w:rFonts w:cs="Courier New"/>
        </w:rPr>
        <w:t>--</w:t>
      </w:r>
    </w:p>
    <w:p w:rsidRPr="009D58D0" w:rsidR="003C4864" w:rsidP="003C4864" w:rsidRDefault="009D53BF" w14:paraId="6B9D56E8" w14:textId="36FA5A0B">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3C4864">
        <w:rPr>
          <w:rFonts w:cs="Courier New"/>
        </w:rPr>
        <w:t xml:space="preserve">    (1) </w:t>
      </w:r>
      <w:r w:rsidRPr="009D58D0" w:rsidR="001A0E07">
        <w:rPr>
          <w:rFonts w:cs="Courier New"/>
        </w:rPr>
        <w:t xml:space="preserve"> </w:t>
      </w:r>
      <w:r w:rsidRPr="009D58D0" w:rsidR="003C4864">
        <w:rPr>
          <w:rFonts w:cs="Courier New"/>
        </w:rPr>
        <w:t>Develop, produce, and distribute educational and instructional video programming for preschool and elementary school children and their parents in order to facilitate student academic achievement;</w:t>
      </w:r>
    </w:p>
    <w:p w:rsidRPr="009D58D0" w:rsidR="003C4864" w:rsidP="003C4864" w:rsidRDefault="003C4864" w14:paraId="0E1C03E9" w14:textId="53D181F4">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9D53BF">
        <w:rPr>
          <w:rFonts w:cs="Courier New"/>
        </w:rPr>
        <w:t xml:space="preserve"> </w:t>
      </w:r>
      <w:r w:rsidRPr="009D58D0">
        <w:rPr>
          <w:rFonts w:cs="Courier New"/>
        </w:rPr>
        <w:t xml:space="preserve"> (2) </w:t>
      </w:r>
      <w:r w:rsidRPr="009D58D0" w:rsidR="001A0E07">
        <w:rPr>
          <w:rFonts w:cs="Courier New"/>
        </w:rPr>
        <w:t xml:space="preserve"> </w:t>
      </w:r>
      <w:r w:rsidRPr="009D58D0">
        <w:rPr>
          <w:rFonts w:cs="Courier New"/>
        </w:rPr>
        <w:t xml:space="preserve">Facilitate the development, directly or through contracts with producers of children and family educational television programming, of educational programming for </w:t>
      </w:r>
      <w:r w:rsidRPr="009D58D0">
        <w:rPr>
          <w:rFonts w:cs="Courier New"/>
        </w:rPr>
        <w:lastRenderedPageBreak/>
        <w:t>preschool and elementary school children, and the accompanying support materials and services that promote the effective use of such programming;</w:t>
      </w:r>
    </w:p>
    <w:p w:rsidRPr="009D58D0" w:rsidR="003C4864" w:rsidP="003C4864" w:rsidRDefault="003C4864" w14:paraId="63CEBE69" w14:textId="56BCF5B4">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9D53BF">
        <w:rPr>
          <w:rFonts w:cs="Courier New"/>
        </w:rPr>
        <w:t xml:space="preserve"> </w:t>
      </w:r>
      <w:r w:rsidRPr="009D58D0">
        <w:rPr>
          <w:rFonts w:cs="Courier New"/>
        </w:rPr>
        <w:t xml:space="preserve">   (3) </w:t>
      </w:r>
      <w:r w:rsidRPr="009D58D0" w:rsidR="001A0E07">
        <w:rPr>
          <w:rFonts w:cs="Courier New"/>
        </w:rPr>
        <w:t xml:space="preserve"> </w:t>
      </w:r>
      <w:r w:rsidRPr="009D58D0">
        <w:rPr>
          <w:rFonts w:cs="Courier New"/>
        </w:rPr>
        <w:t>Facilitate the development of programming and digital content containing Ready</w:t>
      </w:r>
      <w:r w:rsidR="001C0D05">
        <w:rPr>
          <w:rFonts w:cs="Courier New"/>
        </w:rPr>
        <w:t xml:space="preserve"> </w:t>
      </w:r>
      <w:r w:rsidRPr="009D58D0">
        <w:rPr>
          <w:rFonts w:cs="Courier New"/>
        </w:rPr>
        <w:t>to</w:t>
      </w:r>
      <w:r w:rsidR="001C0D05">
        <w:rPr>
          <w:rFonts w:cs="Courier New"/>
        </w:rPr>
        <w:t xml:space="preserve"> </w:t>
      </w:r>
      <w:r w:rsidRPr="009D58D0">
        <w:rPr>
          <w:rFonts w:cs="Courier New"/>
        </w:rPr>
        <w:t>Learn-based children</w:t>
      </w:r>
      <w:r w:rsidR="00F33F19">
        <w:rPr>
          <w:rFonts w:cs="Courier New"/>
        </w:rPr>
        <w:t>’</w:t>
      </w:r>
      <w:r w:rsidRPr="009D58D0">
        <w:rPr>
          <w:rFonts w:cs="Courier New"/>
        </w:rPr>
        <w:t>s programming and resources for parents and caregivers that is specially designed for nationwide distribution over public television stations</w:t>
      </w:r>
      <w:r w:rsidR="000C3EA2">
        <w:rPr>
          <w:rFonts w:cs="Courier New"/>
        </w:rPr>
        <w:t>’</w:t>
      </w:r>
      <w:r w:rsidRPr="009D58D0">
        <w:rPr>
          <w:rFonts w:cs="Courier New"/>
        </w:rPr>
        <w:t xml:space="preserve"> digital broadcasting channels and the </w:t>
      </w:r>
      <w:r w:rsidR="00516BDC">
        <w:rPr>
          <w:rFonts w:cs="Courier New"/>
        </w:rPr>
        <w:t>i</w:t>
      </w:r>
      <w:r w:rsidRPr="009D58D0">
        <w:rPr>
          <w:rFonts w:cs="Courier New"/>
        </w:rPr>
        <w:t>nternet;</w:t>
      </w:r>
    </w:p>
    <w:p w:rsidRPr="009D58D0" w:rsidR="003C4864" w:rsidP="003C4864" w:rsidRDefault="003C4864" w14:paraId="0D6BA7E7" w14:textId="304C58AB">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9D53BF">
        <w:rPr>
          <w:rFonts w:cs="Courier New"/>
        </w:rPr>
        <w:t xml:space="preserve"> </w:t>
      </w:r>
      <w:r w:rsidRPr="009D58D0">
        <w:rPr>
          <w:rFonts w:cs="Courier New"/>
        </w:rPr>
        <w:t xml:space="preserve"> (4) </w:t>
      </w:r>
      <w:r w:rsidRPr="009D58D0" w:rsidR="001A0E07">
        <w:rPr>
          <w:rFonts w:cs="Courier New"/>
        </w:rPr>
        <w:t xml:space="preserve"> </w:t>
      </w:r>
      <w:r w:rsidRPr="009D58D0">
        <w:rPr>
          <w:rFonts w:cs="Courier New"/>
        </w:rPr>
        <w:t>Contract with entities (such as public telecommunications entities) so that program</w:t>
      </w:r>
      <w:r w:rsidR="00C16337">
        <w:rPr>
          <w:rFonts w:cs="Courier New"/>
        </w:rPr>
        <w:t>ming</w:t>
      </w:r>
      <w:r w:rsidRPr="009D58D0">
        <w:rPr>
          <w:rFonts w:cs="Courier New"/>
        </w:rPr>
        <w:t xml:space="preserve"> developed under this </w:t>
      </w:r>
      <w:r w:rsidR="00164471">
        <w:rPr>
          <w:rFonts w:cs="Courier New"/>
        </w:rPr>
        <w:t>program</w:t>
      </w:r>
      <w:r w:rsidRPr="009D58D0" w:rsidR="00164471">
        <w:rPr>
          <w:rFonts w:cs="Courier New"/>
        </w:rPr>
        <w:t xml:space="preserve"> </w:t>
      </w:r>
      <w:r w:rsidR="00C16337">
        <w:rPr>
          <w:rFonts w:cs="Courier New"/>
        </w:rPr>
        <w:t xml:space="preserve">is </w:t>
      </w:r>
      <w:r w:rsidRPr="009D58D0">
        <w:rPr>
          <w:rFonts w:cs="Courier New"/>
        </w:rPr>
        <w:t>disseminated and distributed to the widest possible audience appropriate to be served by the programming, and through the use of the most appropriate distribution technologies; and</w:t>
      </w:r>
    </w:p>
    <w:p w:rsidRPr="009D58D0" w:rsidR="003C4864" w:rsidP="003C4864" w:rsidRDefault="003C4864" w14:paraId="7614EFA7" w14:textId="7BF26BD0">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9D53BF">
        <w:rPr>
          <w:rFonts w:cs="Courier New"/>
        </w:rPr>
        <w:t xml:space="preserve"> </w:t>
      </w:r>
      <w:r w:rsidRPr="009D58D0">
        <w:rPr>
          <w:rFonts w:cs="Courier New"/>
        </w:rPr>
        <w:t xml:space="preserve">   (5) </w:t>
      </w:r>
      <w:r w:rsidRPr="009D58D0" w:rsidR="001A0E07">
        <w:rPr>
          <w:rFonts w:cs="Courier New"/>
        </w:rPr>
        <w:t xml:space="preserve"> </w:t>
      </w:r>
      <w:r w:rsidRPr="009D58D0">
        <w:rPr>
          <w:rFonts w:cs="Courier New"/>
        </w:rPr>
        <w:t>Develop and disseminate education and training materials, including interactive programs and programs adaptable to distance learning technologies, that are designed</w:t>
      </w:r>
      <w:r w:rsidR="004B7FA7">
        <w:rPr>
          <w:rFonts w:cs="Courier New"/>
        </w:rPr>
        <w:t>--</w:t>
      </w:r>
    </w:p>
    <w:p w:rsidRPr="009D58D0" w:rsidR="003C4864" w:rsidP="003C4864" w:rsidRDefault="003C4864" w14:paraId="1C3AD65A" w14:textId="240B573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8B7079">
        <w:rPr>
          <w:rFonts w:cs="Courier New"/>
        </w:rPr>
        <w:t xml:space="preserve"> </w:t>
      </w:r>
      <w:r w:rsidRPr="009D58D0">
        <w:rPr>
          <w:rFonts w:cs="Courier New"/>
        </w:rPr>
        <w:t xml:space="preserve">   (</w:t>
      </w:r>
      <w:proofErr w:type="spellStart"/>
      <w:r w:rsidRPr="009D58D0">
        <w:rPr>
          <w:rFonts w:cs="Courier New"/>
        </w:rPr>
        <w:t>i</w:t>
      </w:r>
      <w:proofErr w:type="spellEnd"/>
      <w:r w:rsidRPr="009D58D0">
        <w:rPr>
          <w:rFonts w:cs="Courier New"/>
        </w:rPr>
        <w:t xml:space="preserve">) </w:t>
      </w:r>
      <w:r w:rsidRPr="009D58D0" w:rsidR="001A0E07">
        <w:rPr>
          <w:rFonts w:cs="Courier New"/>
        </w:rPr>
        <w:t xml:space="preserve"> </w:t>
      </w:r>
      <w:r w:rsidRPr="009D58D0">
        <w:rPr>
          <w:rFonts w:cs="Courier New"/>
        </w:rPr>
        <w:t>To promote school readiness; and</w:t>
      </w:r>
    </w:p>
    <w:p w:rsidR="003C4864" w:rsidP="003C4864" w:rsidRDefault="003C4864" w14:paraId="183DF7C4" w14:textId="274EB9F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9D58D0">
        <w:rPr>
          <w:rFonts w:cs="Courier New"/>
        </w:rPr>
        <w:t xml:space="preserve">    </w:t>
      </w:r>
      <w:r w:rsidRPr="009D58D0" w:rsidR="008B7079">
        <w:rPr>
          <w:rFonts w:cs="Courier New"/>
        </w:rPr>
        <w:t xml:space="preserve"> </w:t>
      </w:r>
      <w:r w:rsidRPr="009D58D0">
        <w:rPr>
          <w:rFonts w:cs="Courier New"/>
        </w:rPr>
        <w:t>(ii)</w:t>
      </w:r>
      <w:r w:rsidRPr="009D58D0" w:rsidR="001A0E07">
        <w:rPr>
          <w:rFonts w:cs="Courier New"/>
        </w:rPr>
        <w:t xml:space="preserve"> </w:t>
      </w:r>
      <w:r w:rsidRPr="009D58D0">
        <w:rPr>
          <w:rFonts w:cs="Courier New"/>
        </w:rPr>
        <w:t xml:space="preserve"> To promote the effective use of materials developed under paragraphs (2) and (3) among parents, teachers, Head Start providers, providers of family literacy services, child care providers, early childhood </w:t>
      </w:r>
      <w:r w:rsidR="00C853D9">
        <w:rPr>
          <w:rFonts w:cs="Courier New"/>
        </w:rPr>
        <w:lastRenderedPageBreak/>
        <w:t>educators</w:t>
      </w:r>
      <w:r w:rsidRPr="009D58D0">
        <w:rPr>
          <w:rFonts w:cs="Courier New"/>
        </w:rPr>
        <w:t>, elementary school teachers, public libraries, and after</w:t>
      </w:r>
      <w:r w:rsidR="00164471">
        <w:rPr>
          <w:rFonts w:cs="Courier New"/>
        </w:rPr>
        <w:t>-</w:t>
      </w:r>
      <w:r w:rsidRPr="009D58D0">
        <w:rPr>
          <w:rFonts w:cs="Courier New"/>
        </w:rPr>
        <w:t>school program personnel caring for preschool and elementary school children.</w:t>
      </w:r>
    </w:p>
    <w:p w:rsidR="00671238" w:rsidP="003C4864" w:rsidRDefault="00D84737" w14:paraId="1C56CF1B" w14:textId="2A2AEC3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E1262">
        <w:rPr>
          <w:rFonts w:cs="Courier New"/>
          <w:u w:val="single"/>
        </w:rPr>
        <w:t>Note</w:t>
      </w:r>
      <w:r>
        <w:rPr>
          <w:rFonts w:cs="Courier New"/>
        </w:rPr>
        <w:t xml:space="preserve">: </w:t>
      </w:r>
      <w:r w:rsidR="004B7FA7">
        <w:rPr>
          <w:rFonts w:cs="Courier New"/>
        </w:rPr>
        <w:t xml:space="preserve"> </w:t>
      </w:r>
      <w:r w:rsidR="005D115B">
        <w:rPr>
          <w:rFonts w:cs="Courier New"/>
        </w:rPr>
        <w:t>Under section 46</w:t>
      </w:r>
      <w:r w:rsidR="00832762">
        <w:rPr>
          <w:rFonts w:cs="Courier New"/>
        </w:rPr>
        <w:t>43 of the ESEA, n</w:t>
      </w:r>
      <w:r w:rsidRPr="00140B47">
        <w:rPr>
          <w:rFonts w:cs="Courier New"/>
        </w:rPr>
        <w:t xml:space="preserve">ot less than 60 percent of the amount appropriated under </w:t>
      </w:r>
      <w:r w:rsidR="00084402">
        <w:rPr>
          <w:rFonts w:cs="Courier New"/>
        </w:rPr>
        <w:t xml:space="preserve">the </w:t>
      </w:r>
      <w:r>
        <w:rPr>
          <w:rFonts w:cs="Courier New"/>
        </w:rPr>
        <w:t xml:space="preserve">above statutory requirements </w:t>
      </w:r>
      <w:r w:rsidRPr="00140B47">
        <w:rPr>
          <w:rFonts w:cs="Courier New"/>
        </w:rPr>
        <w:t xml:space="preserve">for each fiscal year </w:t>
      </w:r>
      <w:r w:rsidR="004B7FA7">
        <w:rPr>
          <w:rFonts w:cs="Courier New"/>
        </w:rPr>
        <w:t>may</w:t>
      </w:r>
      <w:r w:rsidRPr="00140B47" w:rsidR="004B7FA7">
        <w:rPr>
          <w:rFonts w:cs="Courier New"/>
        </w:rPr>
        <w:t xml:space="preserve"> </w:t>
      </w:r>
      <w:r w:rsidRPr="00140B47">
        <w:rPr>
          <w:rFonts w:cs="Courier New"/>
        </w:rPr>
        <w:t>be used to carry out activities under paragraphs (</w:t>
      </w:r>
      <w:r w:rsidR="00BE061D">
        <w:rPr>
          <w:rFonts w:cs="Courier New"/>
        </w:rPr>
        <w:t>2</w:t>
      </w:r>
      <w:r w:rsidRPr="00140B47">
        <w:rPr>
          <w:rFonts w:cs="Courier New"/>
        </w:rPr>
        <w:t>) through (</w:t>
      </w:r>
      <w:r w:rsidR="00BE061D">
        <w:rPr>
          <w:rFonts w:cs="Courier New"/>
        </w:rPr>
        <w:t>4</w:t>
      </w:r>
      <w:r w:rsidRPr="00140B47">
        <w:rPr>
          <w:rFonts w:cs="Courier New"/>
        </w:rPr>
        <w:t xml:space="preserve">) </w:t>
      </w:r>
      <w:r w:rsidR="00BE061D">
        <w:rPr>
          <w:rFonts w:cs="Courier New"/>
        </w:rPr>
        <w:t>above</w:t>
      </w:r>
      <w:r w:rsidRPr="00140B47">
        <w:rPr>
          <w:rFonts w:cs="Courier New"/>
        </w:rPr>
        <w:t>.</w:t>
      </w:r>
    </w:p>
    <w:p w:rsidRPr="009D58D0" w:rsidR="00437546" w:rsidP="00437546" w:rsidRDefault="00437546" w14:paraId="22D8771B" w14:textId="423D8EA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E1262">
        <w:rPr>
          <w:rFonts w:cs="Courier New"/>
          <w:u w:val="single"/>
        </w:rPr>
        <w:t>A</w:t>
      </w:r>
      <w:r w:rsidRPr="00EE1262" w:rsidR="00563991">
        <w:rPr>
          <w:rFonts w:cs="Courier New"/>
          <w:u w:val="single"/>
        </w:rPr>
        <w:t>dministrative Costs</w:t>
      </w:r>
      <w:r w:rsidRPr="002B11DF" w:rsidR="00D770E6">
        <w:rPr>
          <w:rFonts w:cs="Courier New"/>
        </w:rPr>
        <w:t>:</w:t>
      </w:r>
      <w:r w:rsidR="00563991">
        <w:rPr>
          <w:rFonts w:cs="Courier New"/>
        </w:rPr>
        <w:t xml:space="preserve">  </w:t>
      </w:r>
      <w:r w:rsidR="00516BDC">
        <w:rPr>
          <w:rFonts w:cs="Courier New"/>
        </w:rPr>
        <w:t>Under</w:t>
      </w:r>
      <w:r w:rsidRPr="000C25F7" w:rsidR="000C25F7">
        <w:rPr>
          <w:rFonts w:cs="Courier New"/>
        </w:rPr>
        <w:t xml:space="preserve"> section 4643 of the</w:t>
      </w:r>
      <w:r w:rsidR="000C25F7">
        <w:rPr>
          <w:rFonts w:cs="Courier New"/>
        </w:rPr>
        <w:t xml:space="preserve"> ESEA, a</w:t>
      </w:r>
      <w:r w:rsidRPr="00437546">
        <w:rPr>
          <w:rFonts w:cs="Courier New"/>
        </w:rPr>
        <w:t>n entity that receives a grant,</w:t>
      </w:r>
      <w:r w:rsidR="000C25F7">
        <w:rPr>
          <w:rFonts w:cs="Courier New"/>
        </w:rPr>
        <w:t xml:space="preserve"> </w:t>
      </w:r>
      <w:r w:rsidRPr="00437546">
        <w:rPr>
          <w:rFonts w:cs="Courier New"/>
        </w:rPr>
        <w:t>contract, or</w:t>
      </w:r>
      <w:r w:rsidR="004C0723">
        <w:rPr>
          <w:rFonts w:cs="Courier New"/>
        </w:rPr>
        <w:t xml:space="preserve"> c</w:t>
      </w:r>
      <w:r w:rsidRPr="00437546">
        <w:rPr>
          <w:rFonts w:cs="Courier New"/>
        </w:rPr>
        <w:t>ooperative agreement under this section may use up</w:t>
      </w:r>
      <w:r w:rsidR="00ED7084">
        <w:rPr>
          <w:rFonts w:cs="Courier New"/>
        </w:rPr>
        <w:t xml:space="preserve"> </w:t>
      </w:r>
      <w:r w:rsidRPr="00437546">
        <w:rPr>
          <w:rFonts w:cs="Courier New"/>
        </w:rPr>
        <w:t>to 5 percent of the amount received under the grant, contract, or</w:t>
      </w:r>
      <w:r w:rsidR="00563991">
        <w:rPr>
          <w:rFonts w:cs="Courier New"/>
        </w:rPr>
        <w:t xml:space="preserve"> </w:t>
      </w:r>
      <w:r w:rsidRPr="00437546">
        <w:rPr>
          <w:rFonts w:cs="Courier New"/>
        </w:rPr>
        <w:t>agreement for the normal and customary expenses of administering</w:t>
      </w:r>
      <w:r w:rsidR="00563991">
        <w:rPr>
          <w:rFonts w:cs="Courier New"/>
        </w:rPr>
        <w:t xml:space="preserve"> </w:t>
      </w:r>
      <w:r w:rsidRPr="00437546">
        <w:rPr>
          <w:rFonts w:cs="Courier New"/>
        </w:rPr>
        <w:t>the grant, contract, or agreement.</w:t>
      </w:r>
      <w:r w:rsidR="00B327A2">
        <w:rPr>
          <w:rFonts w:cs="Courier New"/>
        </w:rPr>
        <w:t xml:space="preserve">  This limit applies to the total of indirect costs and direct administrative costs claimed by the grantee. </w:t>
      </w:r>
    </w:p>
    <w:p w:rsidRPr="009D58D0" w:rsidR="003C4864" w:rsidP="003C4864" w:rsidRDefault="003C4864" w14:paraId="4953FB6D" w14:textId="13407C9B">
      <w:pPr>
        <w:tabs>
          <w:tab w:val="clear" w:pos="720"/>
        </w:tabs>
        <w:rPr>
          <w:rFonts w:cs="Courier New"/>
        </w:rPr>
      </w:pPr>
      <w:r w:rsidRPr="00090B3B">
        <w:rPr>
          <w:u w:val="single"/>
        </w:rPr>
        <w:t>Priorities</w:t>
      </w:r>
      <w:r w:rsidRPr="009D58D0">
        <w:rPr>
          <w:rFonts w:cs="Courier New"/>
        </w:rPr>
        <w:t xml:space="preserve">: </w:t>
      </w:r>
      <w:r w:rsidR="00ED0ADD">
        <w:rPr>
          <w:rFonts w:cs="Courier New"/>
        </w:rPr>
        <w:t xml:space="preserve"> </w:t>
      </w:r>
      <w:r w:rsidR="00B50EE5">
        <w:rPr>
          <w:rFonts w:cs="Courier New"/>
        </w:rPr>
        <w:t xml:space="preserve">Under </w:t>
      </w:r>
      <w:r w:rsidR="00730F6E">
        <w:rPr>
          <w:rFonts w:cs="Courier New"/>
        </w:rPr>
        <w:t>t</w:t>
      </w:r>
      <w:r w:rsidRPr="009D58D0" w:rsidR="00730F6E">
        <w:rPr>
          <w:rFonts w:cs="Courier New"/>
        </w:rPr>
        <w:t>his</w:t>
      </w:r>
      <w:r w:rsidRPr="009D58D0">
        <w:rPr>
          <w:rFonts w:cs="Courier New"/>
        </w:rPr>
        <w:t xml:space="preserve"> competition </w:t>
      </w:r>
      <w:r w:rsidR="00B50EE5">
        <w:rPr>
          <w:rFonts w:cs="Courier New"/>
        </w:rPr>
        <w:t>we are particularly interested in applications that address</w:t>
      </w:r>
      <w:r w:rsidRPr="009D58D0">
        <w:rPr>
          <w:rFonts w:cs="Courier New"/>
        </w:rPr>
        <w:t xml:space="preserve"> </w:t>
      </w:r>
      <w:r w:rsidR="00730F6E">
        <w:rPr>
          <w:rFonts w:cs="Courier New"/>
        </w:rPr>
        <w:t>the</w:t>
      </w:r>
      <w:r w:rsidR="00B50EE5">
        <w:rPr>
          <w:rFonts w:cs="Courier New"/>
        </w:rPr>
        <w:t xml:space="preserve"> following</w:t>
      </w:r>
      <w:r w:rsidRPr="009D58D0">
        <w:rPr>
          <w:rFonts w:cs="Courier New"/>
        </w:rPr>
        <w:t xml:space="preserve"> priorities.</w:t>
      </w:r>
    </w:p>
    <w:p w:rsidRPr="009D58D0" w:rsidR="003C4864" w:rsidP="003C4864" w:rsidRDefault="003C4864" w14:paraId="35E15C6A" w14:textId="2BF90CE5">
      <w:pPr>
        <w:tabs>
          <w:tab w:val="clear" w:pos="720"/>
        </w:tabs>
        <w:rPr>
          <w:rFonts w:cs="Courier New"/>
        </w:rPr>
      </w:pPr>
      <w:r w:rsidRPr="00090B3B">
        <w:rPr>
          <w:u w:val="single"/>
        </w:rPr>
        <w:t>Invitational Prioriti</w:t>
      </w:r>
      <w:r w:rsidRPr="00EE1262">
        <w:rPr>
          <w:rFonts w:cs="Courier New"/>
          <w:u w:val="single"/>
        </w:rPr>
        <w:t>es</w:t>
      </w:r>
      <w:r w:rsidRPr="009D58D0">
        <w:rPr>
          <w:rFonts w:cs="Courier New"/>
        </w:rPr>
        <w:t>:</w:t>
      </w:r>
      <w:r w:rsidR="008B7A67">
        <w:rPr>
          <w:rFonts w:cs="Courier New"/>
        </w:rPr>
        <w:t xml:space="preserve"> </w:t>
      </w:r>
      <w:r w:rsidR="0052039A">
        <w:rPr>
          <w:rFonts w:cs="Courier New"/>
        </w:rPr>
        <w:t xml:space="preserve"> </w:t>
      </w:r>
      <w:r w:rsidRPr="009D58D0">
        <w:rPr>
          <w:rFonts w:cs="Courier New"/>
        </w:rPr>
        <w:t>For FY 20</w:t>
      </w:r>
      <w:r w:rsidR="00616AE1">
        <w:rPr>
          <w:rFonts w:cs="Courier New"/>
        </w:rPr>
        <w:t>20</w:t>
      </w:r>
      <w:r w:rsidRPr="009D58D0">
        <w:rPr>
          <w:rFonts w:cs="Courier New"/>
        </w:rPr>
        <w:t xml:space="preserve"> and any subsequent year in w</w:t>
      </w:r>
      <w:r w:rsidRPr="009D58D0" w:rsidR="00F9278E">
        <w:rPr>
          <w:rFonts w:cs="Courier New"/>
        </w:rPr>
        <w:t>h</w:t>
      </w:r>
      <w:r w:rsidRPr="009D58D0">
        <w:rPr>
          <w:rFonts w:cs="Courier New"/>
        </w:rPr>
        <w:t>ich we make awards from the list of unfunded applica</w:t>
      </w:r>
      <w:r w:rsidR="004B7FA7">
        <w:rPr>
          <w:rFonts w:cs="Courier New"/>
        </w:rPr>
        <w:t>tions</w:t>
      </w:r>
      <w:r w:rsidRPr="009D58D0">
        <w:rPr>
          <w:rFonts w:cs="Courier New"/>
        </w:rPr>
        <w:t xml:space="preserve"> from this competition, these priorities are invitational priorities.  Under 34 CFR 75.105</w:t>
      </w:r>
      <w:r w:rsidRPr="009D58D0" w:rsidR="00F9278E">
        <w:rPr>
          <w:rFonts w:cs="Courier New"/>
        </w:rPr>
        <w:t>(c)</w:t>
      </w:r>
      <w:r w:rsidRPr="009D58D0">
        <w:rPr>
          <w:rFonts w:cs="Courier New"/>
        </w:rPr>
        <w:t xml:space="preserve">(1) we do not give an application that meets these invitational </w:t>
      </w:r>
      <w:r w:rsidRPr="009D58D0">
        <w:rPr>
          <w:rFonts w:cs="Courier New"/>
        </w:rPr>
        <w:lastRenderedPageBreak/>
        <w:t>priorities a competitive or absolute preference over other applications.</w:t>
      </w:r>
    </w:p>
    <w:p w:rsidRPr="009D58D0" w:rsidR="003C4864" w:rsidP="003C4864" w:rsidRDefault="008B7079" w14:paraId="21A323DA" w14:textId="013BD876">
      <w:pPr>
        <w:tabs>
          <w:tab w:val="clear" w:pos="720"/>
        </w:tabs>
        <w:rPr>
          <w:rFonts w:cs="Courier New"/>
        </w:rPr>
      </w:pPr>
      <w:r w:rsidRPr="009D58D0">
        <w:rPr>
          <w:rFonts w:cs="Courier New"/>
        </w:rPr>
        <w:t xml:space="preserve">     </w:t>
      </w:r>
      <w:r w:rsidRPr="009D58D0" w:rsidR="003C4864">
        <w:rPr>
          <w:rFonts w:cs="Courier New"/>
        </w:rPr>
        <w:t>These priorities are:</w:t>
      </w:r>
    </w:p>
    <w:p w:rsidR="00705416" w:rsidP="00090B3B" w:rsidRDefault="003C4864" w14:paraId="1906BF1C" w14:textId="0C7064B7">
      <w:pPr>
        <w:tabs>
          <w:tab w:val="clear" w:pos="720"/>
        </w:tabs>
        <w:ind w:firstLine="720"/>
        <w:rPr>
          <w:rFonts w:cs="Courier New"/>
        </w:rPr>
      </w:pPr>
      <w:r w:rsidRPr="009D58D0">
        <w:rPr>
          <w:rFonts w:cs="Courier New"/>
          <w:u w:val="single"/>
        </w:rPr>
        <w:t>Invitational Priority 1</w:t>
      </w:r>
      <w:r w:rsidRPr="009D58D0">
        <w:rPr>
          <w:rFonts w:cs="Courier New"/>
        </w:rPr>
        <w:t>.</w:t>
      </w:r>
    </w:p>
    <w:p w:rsidR="00C42D48" w:rsidP="00705416" w:rsidRDefault="00705416" w14:paraId="50112135" w14:textId="4ADE083B">
      <w:pPr>
        <w:tabs>
          <w:tab w:val="clear" w:pos="720"/>
        </w:tabs>
        <w:ind w:firstLine="720"/>
        <w:rPr>
          <w:rFonts w:cs="Courier New"/>
        </w:rPr>
      </w:pPr>
      <w:r>
        <w:rPr>
          <w:rFonts w:cs="Courier New"/>
        </w:rPr>
        <w:t>The Secretary invites applicants from eligible public telecommunications entities t</w:t>
      </w:r>
      <w:r w:rsidRPr="00705416">
        <w:rPr>
          <w:rFonts w:cs="Courier New"/>
        </w:rPr>
        <w:t>o create curriculum-based educational television and digital media targeted at children ages 2-8,</w:t>
      </w:r>
      <w:r w:rsidR="00114601">
        <w:rPr>
          <w:rFonts w:cs="Courier New"/>
        </w:rPr>
        <w:t xml:space="preserve"> especially low-income and/or educationally disadvantaged children and including children with disabilities,</w:t>
      </w:r>
      <w:r w:rsidRPr="00705416">
        <w:rPr>
          <w:rFonts w:cs="Courier New"/>
        </w:rPr>
        <w:t xml:space="preserve"> or subsets thereof, for use in the home, on the go, or in informal or non-traditional learning spaces</w:t>
      </w:r>
      <w:r w:rsidR="00C42D48">
        <w:rPr>
          <w:rFonts w:cs="Courier New"/>
        </w:rPr>
        <w:t>, that—</w:t>
      </w:r>
    </w:p>
    <w:p w:rsidR="00C42D48" w:rsidP="00705416" w:rsidRDefault="00C42D48" w14:paraId="0579DE10" w14:textId="1ACB5A49">
      <w:pPr>
        <w:tabs>
          <w:tab w:val="clear" w:pos="720"/>
        </w:tabs>
        <w:ind w:firstLine="720"/>
        <w:rPr>
          <w:rFonts w:cs="Courier New"/>
        </w:rPr>
      </w:pPr>
      <w:r>
        <w:rPr>
          <w:rFonts w:cs="Courier New"/>
        </w:rPr>
        <w:t>(</w:t>
      </w:r>
      <w:r w:rsidRPr="00705416" w:rsidR="00705416">
        <w:rPr>
          <w:rFonts w:cs="Courier New"/>
        </w:rPr>
        <w:t>a)</w:t>
      </w:r>
      <w:r w:rsidR="00705416">
        <w:rPr>
          <w:rFonts w:cs="Courier New"/>
        </w:rPr>
        <w:t xml:space="preserve"> </w:t>
      </w:r>
      <w:r>
        <w:rPr>
          <w:rFonts w:cs="Courier New"/>
        </w:rPr>
        <w:t>F</w:t>
      </w:r>
      <w:r w:rsidR="00114601">
        <w:rPr>
          <w:rFonts w:cs="Courier New"/>
        </w:rPr>
        <w:t>ocus</w:t>
      </w:r>
      <w:r>
        <w:rPr>
          <w:rFonts w:cs="Courier New"/>
        </w:rPr>
        <w:t>es</w:t>
      </w:r>
      <w:r w:rsidR="00114601">
        <w:rPr>
          <w:rFonts w:cs="Courier New"/>
        </w:rPr>
        <w:t xml:space="preserve"> on literacy content in ways that go beyond vocabulary and basic reading skills to include functional literacy, use of language in contexts, and other areas reflective of current literacy frameworks and research</w:t>
      </w:r>
      <w:r w:rsidRPr="00705416" w:rsidR="00705416">
        <w:rPr>
          <w:rFonts w:cs="Courier New"/>
        </w:rPr>
        <w:t>;</w:t>
      </w:r>
      <w:r w:rsidR="00705416">
        <w:rPr>
          <w:rFonts w:cs="Courier New"/>
        </w:rPr>
        <w:t xml:space="preserve"> </w:t>
      </w:r>
      <w:r>
        <w:rPr>
          <w:rFonts w:cs="Courier New"/>
        </w:rPr>
        <w:t>and</w:t>
      </w:r>
    </w:p>
    <w:p w:rsidR="00C42D48" w:rsidP="00705416" w:rsidRDefault="00C42D48" w14:paraId="05489BCC" w14:textId="37B9A303">
      <w:pPr>
        <w:tabs>
          <w:tab w:val="clear" w:pos="720"/>
        </w:tabs>
        <w:ind w:firstLine="720"/>
        <w:rPr>
          <w:rFonts w:cs="Courier New"/>
        </w:rPr>
      </w:pPr>
      <w:r>
        <w:rPr>
          <w:rFonts w:cs="Courier New"/>
        </w:rPr>
        <w:t>(</w:t>
      </w:r>
      <w:r w:rsidRPr="00705416" w:rsidR="00705416">
        <w:rPr>
          <w:rFonts w:cs="Courier New"/>
        </w:rPr>
        <w:t>b)</w:t>
      </w:r>
      <w:r w:rsidR="00705416">
        <w:rPr>
          <w:rFonts w:cs="Courier New"/>
        </w:rPr>
        <w:t xml:space="preserve"> </w:t>
      </w:r>
      <w:r>
        <w:rPr>
          <w:rFonts w:cs="Courier New"/>
        </w:rPr>
        <w:t>P</w:t>
      </w:r>
      <w:r w:rsidRPr="00705416" w:rsidR="00705416">
        <w:rPr>
          <w:rFonts w:cs="Courier New"/>
        </w:rPr>
        <w:t>romote</w:t>
      </w:r>
      <w:r>
        <w:rPr>
          <w:rFonts w:cs="Courier New"/>
        </w:rPr>
        <w:t>s</w:t>
      </w:r>
      <w:r w:rsidRPr="00705416" w:rsidR="00705416">
        <w:rPr>
          <w:rFonts w:cs="Courier New"/>
        </w:rPr>
        <w:t xml:space="preserve"> parent engagement and intergenerational learning, and create</w:t>
      </w:r>
      <w:r>
        <w:rPr>
          <w:rFonts w:cs="Courier New"/>
        </w:rPr>
        <w:t>s</w:t>
      </w:r>
      <w:r w:rsidRPr="00705416" w:rsidR="00705416">
        <w:rPr>
          <w:rFonts w:cs="Courier New"/>
        </w:rPr>
        <w:t xml:space="preserve"> bridges between children’s digital play and real-world activities</w:t>
      </w:r>
      <w:r w:rsidR="00B143DD">
        <w:rPr>
          <w:rFonts w:cs="Courier New"/>
        </w:rPr>
        <w:t>.</w:t>
      </w:r>
    </w:p>
    <w:p w:rsidRPr="00705416" w:rsidR="00705416" w:rsidP="00705416" w:rsidRDefault="00C42D48" w14:paraId="32DE52B0" w14:textId="6ED6B9A3">
      <w:pPr>
        <w:tabs>
          <w:tab w:val="clear" w:pos="720"/>
        </w:tabs>
        <w:ind w:firstLine="720"/>
        <w:rPr>
          <w:rFonts w:cs="Courier New"/>
        </w:rPr>
      </w:pPr>
      <w:r>
        <w:rPr>
          <w:rFonts w:cs="Courier New"/>
        </w:rPr>
        <w:t>Applicants</w:t>
      </w:r>
      <w:r w:rsidR="00D83ED9">
        <w:rPr>
          <w:rFonts w:cs="Courier New"/>
        </w:rPr>
        <w:t xml:space="preserve"> are encouraged</w:t>
      </w:r>
      <w:r w:rsidR="00705416">
        <w:rPr>
          <w:rFonts w:cs="Courier New"/>
        </w:rPr>
        <w:t xml:space="preserve"> t</w:t>
      </w:r>
      <w:r w:rsidRPr="00705416" w:rsidR="00705416">
        <w:rPr>
          <w:rFonts w:cs="Courier New"/>
        </w:rPr>
        <w:t xml:space="preserve">o conduct and disseminate research on the learning effectiveness of </w:t>
      </w:r>
      <w:r w:rsidR="00535ED6">
        <w:rPr>
          <w:rFonts w:cs="Courier New"/>
        </w:rPr>
        <w:t>television</w:t>
      </w:r>
      <w:r w:rsidRPr="00705416" w:rsidR="00705416">
        <w:rPr>
          <w:rFonts w:cs="Courier New"/>
        </w:rPr>
        <w:t xml:space="preserve"> and media, and to use analytics to study which media elements or design decisions most influence learning.</w:t>
      </w:r>
    </w:p>
    <w:p w:rsidRPr="00705416" w:rsidR="00705416" w:rsidP="00705416" w:rsidRDefault="00705416" w14:paraId="161708A6" w14:textId="77777777">
      <w:pPr>
        <w:tabs>
          <w:tab w:val="clear" w:pos="720"/>
        </w:tabs>
        <w:ind w:firstLine="720"/>
        <w:rPr>
          <w:rFonts w:cs="Courier New"/>
        </w:rPr>
      </w:pPr>
      <w:r w:rsidRPr="00651222">
        <w:rPr>
          <w:rFonts w:cs="Courier New"/>
          <w:u w:val="single"/>
        </w:rPr>
        <w:t>Invitational Priority 2</w:t>
      </w:r>
      <w:r>
        <w:rPr>
          <w:rFonts w:cs="Courier New"/>
        </w:rPr>
        <w:t>.</w:t>
      </w:r>
    </w:p>
    <w:p w:rsidR="00C71286" w:rsidP="00090B3B" w:rsidRDefault="00705416" w14:paraId="2F3EF98B" w14:textId="77777777">
      <w:pPr>
        <w:tabs>
          <w:tab w:val="clear" w:pos="720"/>
        </w:tabs>
        <w:ind w:firstLine="720"/>
        <w:rPr>
          <w:rFonts w:cs="Courier New"/>
        </w:rPr>
      </w:pPr>
      <w:r>
        <w:rPr>
          <w:rFonts w:cs="Courier New"/>
        </w:rPr>
        <w:lastRenderedPageBreak/>
        <w:t>The Secretary invites applications from eligible public telecommunications entities t</w:t>
      </w:r>
      <w:r w:rsidRPr="00705416">
        <w:rPr>
          <w:rFonts w:cs="Courier New"/>
        </w:rPr>
        <w:t xml:space="preserve">o create </w:t>
      </w:r>
    </w:p>
    <w:p w:rsidR="005A3ACA" w:rsidRDefault="00705416" w14:paraId="43CE4FD7" w14:textId="0EAD9A9C">
      <w:pPr>
        <w:tabs>
          <w:tab w:val="clear" w:pos="720"/>
        </w:tabs>
        <w:rPr>
          <w:rFonts w:cs="Courier New"/>
        </w:rPr>
      </w:pPr>
      <w:r w:rsidRPr="00705416">
        <w:rPr>
          <w:rFonts w:cs="Courier New"/>
        </w:rPr>
        <w:t xml:space="preserve">curriculum-based educational television and digital media targeted at children ages 2-8, </w:t>
      </w:r>
      <w:r w:rsidR="00607CC6">
        <w:rPr>
          <w:rFonts w:cs="Courier New"/>
        </w:rPr>
        <w:t>especially low-income and/or educationally disadvantaged children and including children with disabilities,</w:t>
      </w:r>
      <w:r w:rsidRPr="00705416" w:rsidR="00607CC6">
        <w:rPr>
          <w:rFonts w:cs="Courier New"/>
        </w:rPr>
        <w:t xml:space="preserve"> </w:t>
      </w:r>
      <w:r w:rsidRPr="00705416">
        <w:rPr>
          <w:rFonts w:cs="Courier New"/>
        </w:rPr>
        <w:t>or subsets thereof, for use in the home, on the go, or in informal or non-traditional learning spaces</w:t>
      </w:r>
      <w:r w:rsidR="005A3ACA">
        <w:rPr>
          <w:rFonts w:cs="Courier New"/>
        </w:rPr>
        <w:t>, that—</w:t>
      </w:r>
    </w:p>
    <w:p w:rsidR="005A3ACA" w:rsidP="005A3ACA" w:rsidRDefault="005A3ACA" w14:paraId="6CAFACF8" w14:textId="70536698">
      <w:pPr>
        <w:tabs>
          <w:tab w:val="clear" w:pos="720"/>
        </w:tabs>
        <w:ind w:firstLine="720"/>
        <w:rPr>
          <w:rFonts w:cs="Courier New"/>
        </w:rPr>
      </w:pPr>
      <w:r>
        <w:rPr>
          <w:rFonts w:cs="Courier New"/>
        </w:rPr>
        <w:t>(</w:t>
      </w:r>
      <w:r w:rsidRPr="00705416" w:rsidR="00705416">
        <w:rPr>
          <w:rFonts w:cs="Courier New"/>
        </w:rPr>
        <w:t>a)</w:t>
      </w:r>
      <w:r w:rsidR="00705416">
        <w:rPr>
          <w:rFonts w:cs="Courier New"/>
        </w:rPr>
        <w:t xml:space="preserve"> </w:t>
      </w:r>
      <w:bookmarkStart w:name="_Hlk30488416" w:id="4"/>
      <w:bookmarkStart w:name="_Hlk30488381" w:id="5"/>
      <w:r w:rsidR="003209EB">
        <w:rPr>
          <w:rFonts w:cs="Courier New"/>
        </w:rPr>
        <w:t>Focuses on content that meets young children’s developmental needs and e</w:t>
      </w:r>
      <w:r w:rsidR="00607CC6">
        <w:rPr>
          <w:rFonts w:cs="Courier New"/>
        </w:rPr>
        <w:t>xpose</w:t>
      </w:r>
      <w:r w:rsidR="003209EB">
        <w:rPr>
          <w:rFonts w:cs="Courier New"/>
        </w:rPr>
        <w:t>s</w:t>
      </w:r>
      <w:r w:rsidR="00607CC6">
        <w:rPr>
          <w:rFonts w:cs="Courier New"/>
        </w:rPr>
        <w:t xml:space="preserve"> </w:t>
      </w:r>
      <w:r w:rsidR="003209EB">
        <w:rPr>
          <w:rFonts w:cs="Courier New"/>
        </w:rPr>
        <w:t>them</w:t>
      </w:r>
      <w:r w:rsidR="00607CC6">
        <w:rPr>
          <w:rFonts w:cs="Courier New"/>
        </w:rPr>
        <w:t xml:space="preserve"> to </w:t>
      </w:r>
      <w:r w:rsidR="00017913">
        <w:rPr>
          <w:rFonts w:cs="Courier New"/>
        </w:rPr>
        <w:t xml:space="preserve">future </w:t>
      </w:r>
      <w:r w:rsidR="00607CC6">
        <w:rPr>
          <w:rFonts w:cs="Courier New"/>
        </w:rPr>
        <w:t xml:space="preserve">career and workforce options, including the education, skills, and </w:t>
      </w:r>
      <w:r w:rsidR="00744B41">
        <w:rPr>
          <w:rFonts w:cs="Courier New"/>
        </w:rPr>
        <w:t xml:space="preserve">age-appropriate </w:t>
      </w:r>
      <w:r w:rsidR="00607CC6">
        <w:rPr>
          <w:rFonts w:cs="Courier New"/>
        </w:rPr>
        <w:t xml:space="preserve">tools needed for </w:t>
      </w:r>
      <w:r w:rsidR="00285F0B">
        <w:rPr>
          <w:rFonts w:cs="Courier New"/>
        </w:rPr>
        <w:t>those</w:t>
      </w:r>
      <w:r w:rsidR="00607CC6">
        <w:rPr>
          <w:rFonts w:cs="Courier New"/>
        </w:rPr>
        <w:t xml:space="preserve"> career </w:t>
      </w:r>
      <w:r w:rsidR="007C0A9C">
        <w:rPr>
          <w:rFonts w:cs="Courier New"/>
        </w:rPr>
        <w:t>or workforce option</w:t>
      </w:r>
      <w:r w:rsidR="00285F0B">
        <w:rPr>
          <w:rFonts w:cs="Courier New"/>
        </w:rPr>
        <w:t>s that are now or will</w:t>
      </w:r>
      <w:r w:rsidR="00EE739C">
        <w:rPr>
          <w:rFonts w:cs="Courier New"/>
        </w:rPr>
        <w:t xml:space="preserve"> likely</w:t>
      </w:r>
      <w:r w:rsidR="00285F0B">
        <w:rPr>
          <w:rFonts w:cs="Courier New"/>
        </w:rPr>
        <w:t xml:space="preserve"> be in demand</w:t>
      </w:r>
      <w:r w:rsidR="007C4B4F">
        <w:rPr>
          <w:rFonts w:cs="Courier New"/>
        </w:rPr>
        <w:t xml:space="preserve"> when these children enter the workforce</w:t>
      </w:r>
      <w:bookmarkStart w:name="_Hlk30488496" w:id="6"/>
      <w:bookmarkEnd w:id="4"/>
      <w:r w:rsidRPr="00705416" w:rsidR="00705416">
        <w:rPr>
          <w:rFonts w:cs="Courier New"/>
        </w:rPr>
        <w:t xml:space="preserve">; </w:t>
      </w:r>
      <w:bookmarkEnd w:id="6"/>
      <w:r>
        <w:rPr>
          <w:rFonts w:cs="Courier New"/>
        </w:rPr>
        <w:t>and</w:t>
      </w:r>
    </w:p>
    <w:p w:rsidR="00100F47" w:rsidP="005A3ACA" w:rsidRDefault="005A3ACA" w14:paraId="628967BB" w14:textId="78D70663">
      <w:pPr>
        <w:tabs>
          <w:tab w:val="clear" w:pos="720"/>
        </w:tabs>
        <w:ind w:firstLine="720"/>
        <w:rPr>
          <w:rFonts w:cs="Courier New"/>
        </w:rPr>
      </w:pPr>
      <w:r>
        <w:rPr>
          <w:rFonts w:cs="Courier New"/>
        </w:rPr>
        <w:t>(</w:t>
      </w:r>
      <w:r w:rsidR="00607CC6">
        <w:rPr>
          <w:rFonts w:cs="Courier New"/>
        </w:rPr>
        <w:t xml:space="preserve">b) </w:t>
      </w:r>
      <w:r>
        <w:rPr>
          <w:rFonts w:cs="Courier New"/>
        </w:rPr>
        <w:t>P</w:t>
      </w:r>
      <w:r w:rsidR="00607CC6">
        <w:rPr>
          <w:rFonts w:cs="Courier New"/>
        </w:rPr>
        <w:t>romote</w:t>
      </w:r>
      <w:r>
        <w:rPr>
          <w:rFonts w:cs="Courier New"/>
        </w:rPr>
        <w:t>s</w:t>
      </w:r>
      <w:r w:rsidR="00607CC6">
        <w:rPr>
          <w:rFonts w:cs="Courier New"/>
        </w:rPr>
        <w:t xml:space="preserve"> parent engagement and intergenerational learning, and create</w:t>
      </w:r>
      <w:r w:rsidR="00100F47">
        <w:rPr>
          <w:rFonts w:cs="Courier New"/>
        </w:rPr>
        <w:t>s</w:t>
      </w:r>
      <w:r w:rsidR="00607CC6">
        <w:rPr>
          <w:rFonts w:cs="Courier New"/>
        </w:rPr>
        <w:t xml:space="preserve"> bridges between children’s digital play and real-world activities</w:t>
      </w:r>
      <w:r w:rsidR="00100F47">
        <w:rPr>
          <w:rFonts w:cs="Courier New"/>
        </w:rPr>
        <w:t>.</w:t>
      </w:r>
    </w:p>
    <w:p w:rsidR="00B50EE5" w:rsidP="00100F47" w:rsidRDefault="00100F47" w14:paraId="0AA337C4" w14:textId="3B3B7681">
      <w:pPr>
        <w:tabs>
          <w:tab w:val="clear" w:pos="720"/>
        </w:tabs>
        <w:ind w:firstLine="720"/>
        <w:rPr>
          <w:rFonts w:cs="Courier New"/>
        </w:rPr>
      </w:pPr>
      <w:r>
        <w:rPr>
          <w:rFonts w:cs="Courier New"/>
        </w:rPr>
        <w:t xml:space="preserve">Applicants are encouraged </w:t>
      </w:r>
      <w:bookmarkEnd w:id="5"/>
      <w:r w:rsidR="00705416">
        <w:rPr>
          <w:rFonts w:cs="Courier New"/>
        </w:rPr>
        <w:t>t</w:t>
      </w:r>
      <w:r w:rsidRPr="00705416" w:rsidR="00705416">
        <w:rPr>
          <w:rFonts w:cs="Courier New"/>
        </w:rPr>
        <w:t xml:space="preserve">o conduct and disseminate research on the learning effectiveness of </w:t>
      </w:r>
      <w:r w:rsidR="00535ED6">
        <w:rPr>
          <w:rFonts w:cs="Courier New"/>
        </w:rPr>
        <w:t>television</w:t>
      </w:r>
      <w:r w:rsidRPr="00705416" w:rsidR="00535ED6">
        <w:rPr>
          <w:rFonts w:cs="Courier New"/>
        </w:rPr>
        <w:t xml:space="preserve"> </w:t>
      </w:r>
      <w:r w:rsidRPr="00705416" w:rsidR="00705416">
        <w:rPr>
          <w:rFonts w:cs="Courier New"/>
        </w:rPr>
        <w:t>and media, and to use analytics to study which media elements or design decisions most influence learning.</w:t>
      </w:r>
    </w:p>
    <w:p w:rsidRPr="009D58D0" w:rsidR="003C4864" w:rsidP="00163D6A" w:rsidRDefault="002D6D03" w14:paraId="608FFD03" w14:textId="2E8E4629">
      <w:pPr>
        <w:tabs>
          <w:tab w:val="clear" w:pos="720"/>
        </w:tabs>
        <w:rPr>
          <w:rFonts w:cs="Courier New"/>
        </w:rPr>
      </w:pPr>
      <w:r w:rsidRPr="00163D6A">
        <w:rPr>
          <w:rFonts w:cs="Courier New"/>
          <w:u w:val="single"/>
        </w:rPr>
        <w:t>Note</w:t>
      </w:r>
      <w:r>
        <w:rPr>
          <w:rFonts w:cs="Courier New"/>
        </w:rPr>
        <w:t xml:space="preserve">: </w:t>
      </w:r>
      <w:r w:rsidR="008F180B">
        <w:rPr>
          <w:rFonts w:cs="Courier New"/>
        </w:rPr>
        <w:t xml:space="preserve"> </w:t>
      </w:r>
      <w:r w:rsidR="00F6090E">
        <w:rPr>
          <w:rFonts w:cs="Courier New"/>
        </w:rPr>
        <w:t>The media</w:t>
      </w:r>
      <w:r w:rsidR="00F44E15">
        <w:rPr>
          <w:rFonts w:cs="Courier New"/>
        </w:rPr>
        <w:t xml:space="preserve"> produced </w:t>
      </w:r>
      <w:r w:rsidR="00CF48EB">
        <w:rPr>
          <w:rFonts w:cs="Courier New"/>
        </w:rPr>
        <w:t xml:space="preserve">using </w:t>
      </w:r>
      <w:r w:rsidR="00F44E15">
        <w:rPr>
          <w:rFonts w:cs="Courier New"/>
        </w:rPr>
        <w:t>Ready</w:t>
      </w:r>
      <w:r w:rsidR="001D556C">
        <w:rPr>
          <w:rFonts w:cs="Courier New"/>
        </w:rPr>
        <w:t xml:space="preserve"> </w:t>
      </w:r>
      <w:r w:rsidR="00F44E15">
        <w:rPr>
          <w:rFonts w:cs="Courier New"/>
        </w:rPr>
        <w:t>to</w:t>
      </w:r>
      <w:r w:rsidR="001D556C">
        <w:rPr>
          <w:rFonts w:cs="Courier New"/>
        </w:rPr>
        <w:t xml:space="preserve"> </w:t>
      </w:r>
      <w:r w:rsidR="00F44E15">
        <w:rPr>
          <w:rFonts w:cs="Courier New"/>
        </w:rPr>
        <w:t xml:space="preserve">Learn </w:t>
      </w:r>
      <w:r w:rsidR="00730F6E">
        <w:rPr>
          <w:rFonts w:cs="Courier New"/>
        </w:rPr>
        <w:t>funds</w:t>
      </w:r>
      <w:r w:rsidR="00F6090E">
        <w:rPr>
          <w:rFonts w:cs="Courier New"/>
        </w:rPr>
        <w:t xml:space="preserve"> </w:t>
      </w:r>
      <w:r w:rsidR="00387E8F">
        <w:rPr>
          <w:rFonts w:cs="Courier New"/>
        </w:rPr>
        <w:t xml:space="preserve">must </w:t>
      </w:r>
      <w:r w:rsidR="00F6090E">
        <w:rPr>
          <w:rFonts w:cs="Courier New"/>
        </w:rPr>
        <w:t xml:space="preserve">comply with 16 CFR </w:t>
      </w:r>
      <w:r w:rsidR="00100F47">
        <w:rPr>
          <w:rFonts w:cs="Courier New"/>
        </w:rPr>
        <w:t xml:space="preserve">part </w:t>
      </w:r>
      <w:r w:rsidR="00F6090E">
        <w:rPr>
          <w:rFonts w:cs="Courier New"/>
        </w:rPr>
        <w:t>312, t</w:t>
      </w:r>
      <w:r>
        <w:rPr>
          <w:rFonts w:cs="Courier New"/>
        </w:rPr>
        <w:t>he Children’s Online Privacy Protection Rule</w:t>
      </w:r>
      <w:r w:rsidR="00730F6E">
        <w:rPr>
          <w:rFonts w:cs="Courier New"/>
        </w:rPr>
        <w:t>,</w:t>
      </w:r>
      <w:r w:rsidR="00F6090E">
        <w:rPr>
          <w:rFonts w:cs="Courier New"/>
        </w:rPr>
        <w:t xml:space="preserve"> which protects children under the </w:t>
      </w:r>
      <w:r w:rsidR="00730F6E">
        <w:rPr>
          <w:rFonts w:cs="Courier New"/>
        </w:rPr>
        <w:t>age</w:t>
      </w:r>
      <w:r w:rsidR="00F6090E">
        <w:rPr>
          <w:rFonts w:cs="Courier New"/>
        </w:rPr>
        <w:t xml:space="preserve"> of </w:t>
      </w:r>
      <w:r w:rsidR="00F6090E">
        <w:rPr>
          <w:rFonts w:cs="Courier New"/>
        </w:rPr>
        <w:lastRenderedPageBreak/>
        <w:t xml:space="preserve">13 from unfair or deceptive use of personal information.  This rule can </w:t>
      </w:r>
      <w:r>
        <w:rPr>
          <w:rFonts w:cs="Courier New"/>
        </w:rPr>
        <w:t>be found at:</w:t>
      </w:r>
      <w:r w:rsidR="009B4446">
        <w:rPr>
          <w:rFonts w:cs="Courier New"/>
        </w:rPr>
        <w:t xml:space="preserve"> </w:t>
      </w:r>
      <w:r>
        <w:rPr>
          <w:rFonts w:cs="Courier New"/>
        </w:rPr>
        <w:t xml:space="preserve"> </w:t>
      </w:r>
      <w:hyperlink w:history="1" r:id="rId13">
        <w:r w:rsidRPr="004D4A50" w:rsidR="00517B27">
          <w:rPr>
            <w:rStyle w:val="Hyperlink"/>
            <w:rFonts w:cs="Courier New"/>
          </w:rPr>
          <w:t>www.ecfr.gov/cgi-bin/text-idx?SID=4939e77c77a1a1a08c1cbf905fc4b409&amp;node=16%3A1.0.1.3.36&amp;rgn=div5</w:t>
        </w:r>
      </w:hyperlink>
      <w:r w:rsidR="00F6090E">
        <w:rPr>
          <w:rFonts w:cs="Courier New"/>
        </w:rPr>
        <w:t>.</w:t>
      </w:r>
    </w:p>
    <w:p w:rsidRPr="00D205CE" w:rsidR="00D205CE" w:rsidP="00D205CE" w:rsidRDefault="003C4864" w14:paraId="5029638A" w14:textId="673EBB23">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090B3B">
        <w:rPr>
          <w:u w:val="single"/>
        </w:rPr>
        <w:t>Definition</w:t>
      </w:r>
      <w:r w:rsidR="0017695F">
        <w:rPr>
          <w:u w:val="single"/>
        </w:rPr>
        <w:t>s</w:t>
      </w:r>
      <w:r w:rsidR="005720E7">
        <w:rPr>
          <w:rFonts w:cs="Courier New"/>
        </w:rPr>
        <w:t xml:space="preserve">:  </w:t>
      </w:r>
      <w:r w:rsidR="00CF48EB">
        <w:rPr>
          <w:rFonts w:cs="Courier New"/>
        </w:rPr>
        <w:t>The following definition</w:t>
      </w:r>
      <w:r w:rsidR="00653F0A">
        <w:rPr>
          <w:rFonts w:cs="Courier New"/>
        </w:rPr>
        <w:t>s</w:t>
      </w:r>
      <w:r w:rsidR="00CF48EB">
        <w:rPr>
          <w:rFonts w:cs="Courier New"/>
        </w:rPr>
        <w:t xml:space="preserve"> </w:t>
      </w:r>
      <w:r w:rsidRPr="00445E11" w:rsidR="00CF48EB">
        <w:rPr>
          <w:bCs/>
          <w:color w:val="000000"/>
        </w:rPr>
        <w:t>appl</w:t>
      </w:r>
      <w:r w:rsidR="00653F0A">
        <w:rPr>
          <w:bCs/>
          <w:color w:val="000000"/>
        </w:rPr>
        <w:t>y</w:t>
      </w:r>
      <w:r w:rsidRPr="00445E11" w:rsidR="00CF48EB">
        <w:rPr>
          <w:bCs/>
          <w:color w:val="000000"/>
        </w:rPr>
        <w:t xml:space="preserve"> to </w:t>
      </w:r>
      <w:r w:rsidR="00CF48EB">
        <w:rPr>
          <w:bCs/>
          <w:color w:val="000000"/>
        </w:rPr>
        <w:t>this competition</w:t>
      </w:r>
      <w:r w:rsidRPr="007B57B0" w:rsidR="00CF48EB">
        <w:rPr>
          <w:bCs/>
          <w:color w:val="000000"/>
        </w:rPr>
        <w:t xml:space="preserve">.  </w:t>
      </w:r>
      <w:r w:rsidRPr="007B57B0" w:rsidR="00AB4BEC">
        <w:rPr>
          <w:rFonts w:cs="Courier New"/>
        </w:rPr>
        <w:t>The definition</w:t>
      </w:r>
      <w:r w:rsidR="00594573">
        <w:rPr>
          <w:rFonts w:cs="Courier New"/>
        </w:rPr>
        <w:t xml:space="preserve">s of Experimental </w:t>
      </w:r>
      <w:r w:rsidR="00A157C8">
        <w:rPr>
          <w:rFonts w:cs="Courier New"/>
        </w:rPr>
        <w:t>s</w:t>
      </w:r>
      <w:r w:rsidR="00594573">
        <w:rPr>
          <w:rFonts w:cs="Courier New"/>
        </w:rPr>
        <w:t>tudy, Quasi-</w:t>
      </w:r>
      <w:r w:rsidR="007501D3">
        <w:rPr>
          <w:rFonts w:cs="Courier New"/>
        </w:rPr>
        <w:t>experimental design study, and</w:t>
      </w:r>
      <w:r w:rsidRPr="007B57B0" w:rsidR="00AB4BEC">
        <w:rPr>
          <w:rFonts w:cs="Courier New"/>
        </w:rPr>
        <w:t xml:space="preserve"> What Works Clearinghouse Handbook (WWC Handbook) </w:t>
      </w:r>
      <w:r w:rsidR="007501D3">
        <w:rPr>
          <w:rFonts w:cs="Courier New"/>
        </w:rPr>
        <w:t>are</w:t>
      </w:r>
      <w:r w:rsidRPr="007B57B0" w:rsidR="00AB4BEC">
        <w:rPr>
          <w:rFonts w:cs="Courier New"/>
        </w:rPr>
        <w:t xml:space="preserve"> from 34 CFR 77.1.</w:t>
      </w:r>
      <w:r w:rsidRPr="009D58D0" w:rsidR="00F20FAB">
        <w:rPr>
          <w:rFonts w:cs="Courier New"/>
        </w:rPr>
        <w:t xml:space="preserve"> </w:t>
      </w:r>
      <w:r w:rsidR="009B4446">
        <w:rPr>
          <w:rFonts w:cs="Courier New"/>
        </w:rPr>
        <w:t xml:space="preserve"> </w:t>
      </w:r>
      <w:r w:rsidRPr="00D205CE" w:rsidR="00D205CE">
        <w:rPr>
          <w:rFonts w:cs="Courier New"/>
        </w:rPr>
        <w:t>We are establishing the definition of “public telecommunications enti</w:t>
      </w:r>
      <w:r w:rsidR="00B63818">
        <w:rPr>
          <w:rFonts w:cs="Courier New"/>
        </w:rPr>
        <w:t>t</w:t>
      </w:r>
      <w:r w:rsidRPr="00D205CE" w:rsidR="00D205CE">
        <w:rPr>
          <w:rFonts w:cs="Courier New"/>
        </w:rPr>
        <w:t>y” for the FY 20</w:t>
      </w:r>
      <w:r w:rsidR="007E72E4">
        <w:rPr>
          <w:rFonts w:cs="Courier New"/>
        </w:rPr>
        <w:t>20</w:t>
      </w:r>
      <w:r w:rsidRPr="00D205CE" w:rsidR="00D205CE">
        <w:rPr>
          <w:rFonts w:cs="Courier New"/>
        </w:rPr>
        <w:t xml:space="preserve"> grant competition, and any subsequent year in which we make awards from the list of unfunded applications from this competition, in accordance with section 437(d)(1) of GEPA, </w:t>
      </w:r>
      <w:r w:rsidRPr="002C36CD" w:rsidR="00D205CE">
        <w:rPr>
          <w:rFonts w:cs="Courier New"/>
        </w:rPr>
        <w:t>20 U.S.C. 1232</w:t>
      </w:r>
      <w:r w:rsidRPr="00D205CE" w:rsidR="00D205CE">
        <w:rPr>
          <w:rFonts w:cs="Courier New"/>
        </w:rPr>
        <w:t>(d)(1).</w:t>
      </w:r>
      <w:r w:rsidRPr="00D205CE" w:rsidR="00D205CE">
        <w:rPr>
          <w:rFonts w:cs="Courier New"/>
        </w:rPr>
        <w:tab/>
      </w:r>
    </w:p>
    <w:p w:rsidRPr="00D205CE" w:rsidR="00D205CE" w:rsidP="00A10876" w:rsidRDefault="00A10876" w14:paraId="5EDC8FD4" w14:textId="4E97853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2B11DF">
        <w:rPr>
          <w:rFonts w:cs="Courier New"/>
          <w:u w:val="single"/>
        </w:rPr>
        <w:t>Experimental study</w:t>
      </w:r>
      <w:r w:rsidRPr="00A10876">
        <w:rPr>
          <w:rFonts w:cs="Courier New"/>
        </w:rPr>
        <w:t xml:space="preserve"> means a study that is designed to compare outcomes between two groups of individuals (such as students) that are otherwise equivalent except for their assignment to either a treatment group receiving a project component or a control group that does not.</w:t>
      </w:r>
      <w:r w:rsidR="006272EC">
        <w:rPr>
          <w:rFonts w:cs="Courier New"/>
        </w:rPr>
        <w:t xml:space="preserve"> </w:t>
      </w:r>
      <w:r w:rsidRPr="00A10876">
        <w:rPr>
          <w:rFonts w:cs="Courier New"/>
        </w:rPr>
        <w:t xml:space="preserve"> Randomized controlled trials, regression discontinuity design studies, and single-case design studies are the specific types of experimental studies that, depending on their design and implementation (e.g., sample attrition in randomized controlled trials and regression discontinuity design studies), can meet What Works Clearinghouse (WWC) standards </w:t>
      </w:r>
      <w:r w:rsidRPr="00A10876">
        <w:rPr>
          <w:rFonts w:cs="Courier New"/>
        </w:rPr>
        <w:lastRenderedPageBreak/>
        <w:t>without reservations as described in the WWC Handbook:</w:t>
      </w:r>
      <w:r w:rsidR="00DC083D">
        <w:rPr>
          <w:rFonts w:cs="Courier New"/>
        </w:rPr>
        <w:t xml:space="preserve">  (</w:t>
      </w:r>
      <w:proofErr w:type="spellStart"/>
      <w:r w:rsidRPr="00A10876">
        <w:rPr>
          <w:rFonts w:cs="Courier New"/>
        </w:rPr>
        <w:t>i</w:t>
      </w:r>
      <w:proofErr w:type="spellEnd"/>
      <w:r w:rsidRPr="00A10876">
        <w:rPr>
          <w:rFonts w:cs="Courier New"/>
        </w:rPr>
        <w:t>) A randomized controlled trial employs random assignment of, for example, students, teachers, classrooms, or schools to receive the project component being evaluated (the treatment group) or not to receive the project component (the control group)</w:t>
      </w:r>
      <w:r w:rsidR="00DC083D">
        <w:rPr>
          <w:rFonts w:cs="Courier New"/>
        </w:rPr>
        <w:t xml:space="preserve">; </w:t>
      </w:r>
      <w:r w:rsidRPr="00A10876">
        <w:rPr>
          <w:rFonts w:cs="Courier New"/>
        </w:rPr>
        <w:t>(ii) A regression discontinuity design study assigns the project component being evaluated using a measured variable (e.g., assigning students reading below a cutoff score to tutoring or developmental education classes) and controls for that variable in the analysis of outcomes</w:t>
      </w:r>
      <w:r w:rsidR="00CD54D4">
        <w:rPr>
          <w:rFonts w:cs="Courier New"/>
        </w:rPr>
        <w:t xml:space="preserve">; and </w:t>
      </w:r>
      <w:r w:rsidRPr="00A10876">
        <w:rPr>
          <w:rFonts w:cs="Courier New"/>
        </w:rPr>
        <w:t>(iii) A single-case design study uses observations of a single case (e.g., a student eligible for a behavioral intervention) over time in the absence and presence of a controlled treatment manipulation to determine whether the outcome is systematically related to the treatment.</w:t>
      </w:r>
    </w:p>
    <w:p w:rsidR="002A083D" w:rsidP="00D205CE" w:rsidRDefault="00D205CE" w14:paraId="29414AD3" w14:textId="77777777">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6272EC">
        <w:rPr>
          <w:rFonts w:cs="Courier New"/>
        </w:rPr>
        <w:tab/>
      </w:r>
      <w:r w:rsidRPr="006272EC">
        <w:rPr>
          <w:rFonts w:cs="Courier New"/>
          <w:u w:val="single"/>
        </w:rPr>
        <w:t>Public telecommunications entity</w:t>
      </w:r>
      <w:r w:rsidRPr="00D205CE">
        <w:rPr>
          <w:rFonts w:cs="Courier New"/>
        </w:rPr>
        <w:t xml:space="preserve"> means any enterprise which (a) is a public broadcast station or a noncommercial telecommunications entity; and (b) disseminates public telecommunications services to the public.</w:t>
      </w:r>
      <w:r w:rsidR="00055E7C">
        <w:rPr>
          <w:rFonts w:cs="Courier New"/>
        </w:rPr>
        <w:tab/>
      </w:r>
    </w:p>
    <w:p w:rsidRPr="00D205CE" w:rsidR="00055E7C" w:rsidP="00D205CE" w:rsidRDefault="00333EFE" w14:paraId="7E8057B3" w14:textId="56B3BE4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2B11DF" w:rsidR="00055E7C">
        <w:rPr>
          <w:rFonts w:cs="Courier New"/>
          <w:u w:val="single"/>
        </w:rPr>
        <w:t>Quasi-experimental design study</w:t>
      </w:r>
      <w:r w:rsidRPr="00055E7C" w:rsidR="00055E7C">
        <w:rPr>
          <w:rFonts w:cs="Courier New"/>
        </w:rPr>
        <w:t xml:space="preserve"> means a study using a design that attempts to approximate an experimental study by identifying a comparison group that is similar to the treatment group in important respects. This type of study, </w:t>
      </w:r>
      <w:r w:rsidRPr="00055E7C" w:rsidR="00055E7C">
        <w:rPr>
          <w:rFonts w:cs="Courier New"/>
        </w:rPr>
        <w:lastRenderedPageBreak/>
        <w:t>depending on design and implementation (e.g., establishment of baseline equivalence of the groups being compared), can meet WWC standards with reservations, but cannot meet WWC standards without reservations, as described in the WWC Handbook.</w:t>
      </w:r>
    </w:p>
    <w:p w:rsidRPr="00E34841" w:rsidR="00AB4BEC" w:rsidP="002B11DF" w:rsidRDefault="00AB4BEC" w14:paraId="26704A57" w14:textId="585608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E34841">
        <w:rPr>
          <w:u w:val="single"/>
        </w:rPr>
        <w:t>What Works Clearinghouse Handbook (WWC Handbook)</w:t>
      </w:r>
      <w:r w:rsidRPr="00E34841">
        <w:t xml:space="preserve"> means the standards and procedures set forth in the WWC Procedures and Standards Handbook, Version </w:t>
      </w:r>
      <w:r w:rsidR="00607CC6">
        <w:t>3.0 or Version 2.1</w:t>
      </w:r>
      <w:r w:rsidRPr="00E34841" w:rsidR="00572E26">
        <w:t xml:space="preserve"> </w:t>
      </w:r>
      <w:r w:rsidRPr="00E34841">
        <w:t xml:space="preserve">(incorporated by reference, see 34 CFR 77.2). </w:t>
      </w:r>
      <w:r w:rsidR="007B632C">
        <w:t xml:space="preserve"> </w:t>
      </w:r>
      <w:r w:rsidRPr="00E34841">
        <w:t xml:space="preserve">Study findings eligible for review under WWC standards can meet WWC standards without reservations, meet WWC standards with reservations, or not meet WWC standards. </w:t>
      </w:r>
      <w:r w:rsidR="00581C29">
        <w:t xml:space="preserve"> </w:t>
      </w:r>
      <w:r w:rsidRPr="00E34841">
        <w:t>WWC practice guides and intervention reports include findings from systematic reviews of evidence as described in the Handbook</w:t>
      </w:r>
    </w:p>
    <w:p w:rsidR="00AB4BEC" w:rsidP="00AB4BEC" w:rsidRDefault="00AB4BEC" w14:paraId="61FE517D" w14:textId="7F9EFAB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4841">
        <w:t>documentation.</w:t>
      </w:r>
      <w:r w:rsidRPr="00E34841" w:rsidR="00E34841">
        <w:t xml:space="preserve"> </w:t>
      </w:r>
      <w:r w:rsidR="007B632C">
        <w:t xml:space="preserve"> </w:t>
      </w:r>
    </w:p>
    <w:p w:rsidR="00607CC6" w:rsidP="00AB4BEC" w:rsidRDefault="00607CC6" w14:paraId="08E3974F" w14:textId="62B6BC5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E1262">
        <w:rPr>
          <w:u w:val="single"/>
        </w:rPr>
        <w:t>Note</w:t>
      </w:r>
      <w:r>
        <w:t xml:space="preserve">: </w:t>
      </w:r>
      <w:r w:rsidR="00581C29">
        <w:t xml:space="preserve"> </w:t>
      </w:r>
      <w:r>
        <w:t xml:space="preserve">The What Works Clearinghouse Procedures and Standards Handbook (Version 3.0), as well as the more recent What Works Clearinghouse Handbooks released in October 2017 (Version 4.0) and January 2020 (Version 4.1), are all available at </w:t>
      </w:r>
      <w:hyperlink w:history="1" r:id="rId14">
        <w:r>
          <w:rPr>
            <w:rStyle w:val="Hyperlink"/>
          </w:rPr>
          <w:t>https://ies.ed.gov/ncee/wwc/Handbooks</w:t>
        </w:r>
      </w:hyperlink>
      <w:r>
        <w:t>.</w:t>
      </w:r>
    </w:p>
    <w:p w:rsidR="007B632C" w:rsidP="003C4864" w:rsidRDefault="007334B1" w14:paraId="457EBA54" w14:textId="03FCEA30">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E1262">
        <w:rPr>
          <w:rFonts w:cs="Courier New"/>
          <w:u w:val="single"/>
        </w:rPr>
        <w:t>Program Authority</w:t>
      </w:r>
      <w:r w:rsidRPr="007334B1">
        <w:rPr>
          <w:rFonts w:cs="Courier New"/>
        </w:rPr>
        <w:t xml:space="preserve">:  20 U.S.C. </w:t>
      </w:r>
      <w:r w:rsidR="007B632C">
        <w:rPr>
          <w:rFonts w:cs="Courier New"/>
        </w:rPr>
        <w:t>7293</w:t>
      </w:r>
      <w:r w:rsidRPr="007334B1">
        <w:rPr>
          <w:rFonts w:cs="Courier New"/>
        </w:rPr>
        <w:t>.</w:t>
      </w:r>
    </w:p>
    <w:p w:rsidR="00C25CCF" w:rsidP="003C4864" w:rsidRDefault="00C25CCF" w14:paraId="0CC0DBF0" w14:textId="41A96CF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090B3B">
        <w:rPr>
          <w:u w:val="single"/>
        </w:rPr>
        <w:t xml:space="preserve">Applicable </w:t>
      </w:r>
      <w:r w:rsidR="005720E7">
        <w:rPr>
          <w:rFonts w:cs="Courier New"/>
          <w:u w:val="single"/>
        </w:rPr>
        <w:t>R</w:t>
      </w:r>
      <w:r w:rsidRPr="00140B47">
        <w:rPr>
          <w:rFonts w:cs="Courier New"/>
          <w:u w:val="single"/>
        </w:rPr>
        <w:t>egulations</w:t>
      </w:r>
      <w:r w:rsidRPr="009D58D0">
        <w:rPr>
          <w:rFonts w:cs="Courier New"/>
        </w:rPr>
        <w:t xml:space="preserve">: </w:t>
      </w:r>
      <w:r w:rsidR="00A5533F">
        <w:rPr>
          <w:rFonts w:cs="Courier New"/>
        </w:rPr>
        <w:t xml:space="preserve"> </w:t>
      </w:r>
      <w:r w:rsidRPr="009D58D0">
        <w:rPr>
          <w:rFonts w:cs="Courier New"/>
        </w:rPr>
        <w:t xml:space="preserve">(a) </w:t>
      </w:r>
      <w:r w:rsidR="00D36D07">
        <w:rPr>
          <w:rFonts w:cs="Courier New"/>
        </w:rPr>
        <w:t xml:space="preserve"> </w:t>
      </w:r>
      <w:r w:rsidR="00674A81">
        <w:rPr>
          <w:rFonts w:cs="Courier New"/>
        </w:rPr>
        <w:t>The Education Department General Administrative Regulations</w:t>
      </w:r>
      <w:r w:rsidRPr="009D58D0">
        <w:rPr>
          <w:rFonts w:cs="Courier New"/>
        </w:rPr>
        <w:t xml:space="preserve"> in 34 CFR parts 75, 77, 79, 81, 82, 84, 86, 97, 98, and 99.  (b) </w:t>
      </w:r>
      <w:r w:rsidR="009B4446">
        <w:rPr>
          <w:rFonts w:cs="Courier New"/>
        </w:rPr>
        <w:t xml:space="preserve"> </w:t>
      </w:r>
      <w:r w:rsidRPr="009D58D0">
        <w:rPr>
          <w:rFonts w:cs="Courier New"/>
        </w:rPr>
        <w:t xml:space="preserve">The OMB </w:t>
      </w:r>
      <w:r w:rsidRPr="009D58D0">
        <w:rPr>
          <w:rFonts w:cs="Courier New"/>
        </w:rPr>
        <w:lastRenderedPageBreak/>
        <w:t>Guidelines to Agencies on Governmentwide Debarment and Suspension (Non</w:t>
      </w:r>
      <w:r w:rsidR="009A7964">
        <w:rPr>
          <w:rFonts w:cs="Courier New"/>
        </w:rPr>
        <w:t>-</w:t>
      </w:r>
      <w:r w:rsidRPr="009D58D0">
        <w:rPr>
          <w:rFonts w:cs="Courier New"/>
        </w:rPr>
        <w:t>procurement)</w:t>
      </w:r>
      <w:r w:rsidR="00B85256">
        <w:rPr>
          <w:rFonts w:cs="Courier New"/>
        </w:rPr>
        <w:t xml:space="preserve"> </w:t>
      </w:r>
      <w:r w:rsidRPr="009D58D0">
        <w:rPr>
          <w:rFonts w:cs="Courier New"/>
        </w:rPr>
        <w:t>in 2 CFR part 180, as adopted and amended as regulations of the Department in 2 CFR part 3485</w:t>
      </w:r>
      <w:r w:rsidR="00A276EE">
        <w:rPr>
          <w:rFonts w:cs="Courier New"/>
        </w:rPr>
        <w:t xml:space="preserve">. </w:t>
      </w:r>
      <w:r w:rsidR="007B632C">
        <w:rPr>
          <w:rFonts w:cs="Courier New"/>
        </w:rPr>
        <w:t xml:space="preserve"> </w:t>
      </w:r>
      <w:r w:rsidR="00A276EE">
        <w:rPr>
          <w:rFonts w:cs="Courier New"/>
        </w:rPr>
        <w:t>(c</w:t>
      </w:r>
      <w:r w:rsidR="00730F6E">
        <w:rPr>
          <w:rFonts w:cs="Courier New"/>
        </w:rPr>
        <w:t>)</w:t>
      </w:r>
      <w:r w:rsidRPr="009D58D0" w:rsidR="00730F6E">
        <w:rPr>
          <w:rFonts w:cs="Courier New"/>
        </w:rPr>
        <w:t xml:space="preserve">  </w:t>
      </w:r>
      <w:r w:rsidR="00A276EE">
        <w:rPr>
          <w:rFonts w:cs="Courier New"/>
        </w:rPr>
        <w:t>T</w:t>
      </w:r>
      <w:r w:rsidRPr="009D58D0">
        <w:rPr>
          <w:rFonts w:cs="Courier New"/>
        </w:rPr>
        <w:t xml:space="preserve">he Uniform Administrative Requirements, Cost Principles, and Audit Requirements for Federal Awards in 2 CFR part 200, as adopted and amended </w:t>
      </w:r>
      <w:r w:rsidRPr="009D58D0" w:rsidR="009B4446">
        <w:rPr>
          <w:rFonts w:cs="Courier New"/>
        </w:rPr>
        <w:t xml:space="preserve">as regulations of the Department </w:t>
      </w:r>
      <w:r w:rsidRPr="009D58D0">
        <w:rPr>
          <w:rFonts w:cs="Courier New"/>
        </w:rPr>
        <w:t>in 2 CFR part 3474.</w:t>
      </w:r>
    </w:p>
    <w:p w:rsidR="001C510B" w:rsidP="003C4864" w:rsidRDefault="001C510B" w14:paraId="4D48C49F" w14:textId="72BDB9D0">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E1262">
        <w:rPr>
          <w:rFonts w:cs="Courier New"/>
          <w:u w:val="single"/>
        </w:rPr>
        <w:t>Note</w:t>
      </w:r>
      <w:r>
        <w:rPr>
          <w:rFonts w:cs="Courier New"/>
        </w:rPr>
        <w:t>:  The open licensing requirement in 2 CFR 3474.20 does not apply to this program.</w:t>
      </w:r>
    </w:p>
    <w:p w:rsidRPr="00DE0030" w:rsidR="00DE0030" w:rsidP="00DE0030" w:rsidRDefault="00DE0030" w14:paraId="7F843482" w14:textId="77777777">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DE0030">
        <w:rPr>
          <w:rFonts w:cs="Courier New"/>
          <w:u w:val="single"/>
        </w:rPr>
        <w:t>Waiver of Proposed Rulemaking</w:t>
      </w:r>
      <w:r w:rsidRPr="00DE0030">
        <w:rPr>
          <w:rFonts w:cs="Courier New"/>
        </w:rPr>
        <w:t xml:space="preserve">:  Under the Administrative Procedure Act (5 U.S.C. 553), the Department generally offers interested parties the opportunity to comment on proposed definitions.  Section 437(d)(1) of GEPA, however, allows the Secretary to exempt from rulemaking requirements regulations governing the first grant competition under a new or substantially revised program authority.  This is the first grant competition for this program under section 4643 of Title IV of the ESEA, 20 U.S.C. § 7293 and therefore qualifies for this exemption.  In order to ensure timely grant awards, the Secretary has decided to forgo public comment on the definition under section 437(d)(1) of GEPA.  This definition will apply to the FY 2020 grant competition and any subsequent year in which we make awards </w:t>
      </w:r>
      <w:r w:rsidRPr="00DE0030">
        <w:rPr>
          <w:rFonts w:cs="Courier New"/>
        </w:rPr>
        <w:lastRenderedPageBreak/>
        <w:t>from the list of unfunded applications from this competition.</w:t>
      </w:r>
    </w:p>
    <w:p w:rsidRPr="009D58D0" w:rsidR="003C4864" w:rsidP="003C4864" w:rsidRDefault="003C4864" w14:paraId="5DC230D2" w14:textId="77777777">
      <w:pPr>
        <w:tabs>
          <w:tab w:val="clear" w:pos="720"/>
        </w:tabs>
        <w:rPr>
          <w:rFonts w:cs="Courier New"/>
          <w:bCs/>
          <w:iCs/>
        </w:rPr>
      </w:pPr>
      <w:r w:rsidRPr="009D58D0">
        <w:rPr>
          <w:rFonts w:cs="Courier New"/>
          <w:bCs/>
          <w:iCs/>
        </w:rPr>
        <w:t xml:space="preserve">II. </w:t>
      </w:r>
      <w:r w:rsidR="00A5533F">
        <w:rPr>
          <w:rFonts w:cs="Courier New"/>
          <w:bCs/>
          <w:iCs/>
        </w:rPr>
        <w:t xml:space="preserve"> </w:t>
      </w:r>
      <w:r w:rsidRPr="009D58D0">
        <w:rPr>
          <w:rFonts w:cs="Courier New"/>
          <w:bCs/>
          <w:iCs/>
        </w:rPr>
        <w:t>Award Information</w:t>
      </w:r>
    </w:p>
    <w:p w:rsidRPr="009D58D0" w:rsidR="003C4864" w:rsidP="003C4864" w:rsidRDefault="003C4864" w14:paraId="7DD7CFB0" w14:textId="77777777">
      <w:pPr>
        <w:tabs>
          <w:tab w:val="clear" w:pos="720"/>
        </w:tabs>
        <w:rPr>
          <w:rFonts w:cs="Courier New"/>
          <w:bCs/>
          <w:iCs/>
        </w:rPr>
      </w:pPr>
      <w:r w:rsidRPr="00090B3B">
        <w:rPr>
          <w:u w:val="single"/>
        </w:rPr>
        <w:t>Type of Award</w:t>
      </w:r>
      <w:r w:rsidRPr="009D58D0">
        <w:rPr>
          <w:rFonts w:cs="Courier New"/>
          <w:bCs/>
          <w:iCs/>
        </w:rPr>
        <w:t xml:space="preserve">: </w:t>
      </w:r>
      <w:r w:rsidR="00A5533F">
        <w:rPr>
          <w:rFonts w:cs="Courier New"/>
          <w:bCs/>
          <w:iCs/>
        </w:rPr>
        <w:t xml:space="preserve"> </w:t>
      </w:r>
      <w:r w:rsidRPr="009D58D0">
        <w:rPr>
          <w:rFonts w:cs="Courier New"/>
          <w:bCs/>
          <w:iCs/>
        </w:rPr>
        <w:t>Cooperative agreements.</w:t>
      </w:r>
    </w:p>
    <w:p w:rsidRPr="009D58D0" w:rsidR="003C4864" w:rsidP="003C4864" w:rsidRDefault="0053058C" w14:paraId="5B478640" w14:textId="47F8F4D4">
      <w:pPr>
        <w:tabs>
          <w:tab w:val="clear" w:pos="720"/>
        </w:tabs>
        <w:rPr>
          <w:rFonts w:cs="Courier New"/>
          <w:bCs/>
          <w:iCs/>
        </w:rPr>
      </w:pPr>
      <w:r w:rsidRPr="00090B3B">
        <w:rPr>
          <w:u w:val="single"/>
        </w:rPr>
        <w:t>E</w:t>
      </w:r>
      <w:r w:rsidRPr="00090B3B" w:rsidR="003C4864">
        <w:rPr>
          <w:u w:val="single"/>
        </w:rPr>
        <w:t>stimated Available Funds</w:t>
      </w:r>
      <w:r w:rsidRPr="009D58D0" w:rsidR="003C4864">
        <w:rPr>
          <w:rFonts w:cs="Courier New"/>
          <w:bCs/>
          <w:iCs/>
        </w:rPr>
        <w:t xml:space="preserve">: </w:t>
      </w:r>
      <w:r w:rsidRPr="009D58D0">
        <w:rPr>
          <w:rFonts w:cs="Courier New"/>
          <w:bCs/>
          <w:iCs/>
        </w:rPr>
        <w:t xml:space="preserve"> </w:t>
      </w:r>
      <w:r w:rsidRPr="009D58D0" w:rsidR="003C4864">
        <w:rPr>
          <w:rFonts w:cs="Courier New"/>
          <w:bCs/>
          <w:iCs/>
        </w:rPr>
        <w:t>$</w:t>
      </w:r>
      <w:r w:rsidR="00DC1B4C">
        <w:rPr>
          <w:rFonts w:cs="Courier New"/>
          <w:bCs/>
          <w:iCs/>
        </w:rPr>
        <w:t>28,750,000</w:t>
      </w:r>
      <w:r w:rsidRPr="009D58D0" w:rsidR="003C4864">
        <w:rPr>
          <w:rFonts w:cs="Courier New"/>
          <w:bCs/>
          <w:iCs/>
        </w:rPr>
        <w:t xml:space="preserve"> for FY 20</w:t>
      </w:r>
      <w:r w:rsidR="00D04371">
        <w:rPr>
          <w:rFonts w:cs="Courier New"/>
          <w:bCs/>
          <w:iCs/>
        </w:rPr>
        <w:t>20</w:t>
      </w:r>
      <w:r w:rsidRPr="009D58D0" w:rsidR="003C4864">
        <w:rPr>
          <w:rFonts w:cs="Courier New"/>
          <w:bCs/>
          <w:iCs/>
        </w:rPr>
        <w:t>.</w:t>
      </w:r>
    </w:p>
    <w:p w:rsidRPr="009D58D0" w:rsidR="00A276EE" w:rsidP="003C4864" w:rsidRDefault="00A276EE" w14:paraId="61F63411" w14:textId="76F68042">
      <w:pPr>
        <w:tabs>
          <w:tab w:val="clear" w:pos="720"/>
        </w:tabs>
        <w:rPr>
          <w:rFonts w:cs="Courier New"/>
          <w:bCs/>
          <w:iCs/>
        </w:rPr>
      </w:pPr>
      <w:r>
        <w:rPr>
          <w:rFonts w:cs="Courier New"/>
          <w:bCs/>
          <w:iCs/>
        </w:rPr>
        <w:tab/>
        <w:t>Contingent upon the availability of funds and the quality of applications, we may make additional awards in FY 20</w:t>
      </w:r>
      <w:r w:rsidR="008D2D35">
        <w:rPr>
          <w:rFonts w:cs="Courier New"/>
          <w:bCs/>
          <w:iCs/>
        </w:rPr>
        <w:t>21</w:t>
      </w:r>
      <w:r>
        <w:rPr>
          <w:rFonts w:cs="Courier New"/>
          <w:bCs/>
          <w:iCs/>
        </w:rPr>
        <w:t xml:space="preserve"> from the list of unfunded applica</w:t>
      </w:r>
      <w:r w:rsidR="00A81B10">
        <w:rPr>
          <w:rFonts w:cs="Courier New"/>
          <w:bCs/>
          <w:iCs/>
        </w:rPr>
        <w:t>tions</w:t>
      </w:r>
      <w:r>
        <w:rPr>
          <w:rFonts w:cs="Courier New"/>
          <w:bCs/>
          <w:iCs/>
        </w:rPr>
        <w:t xml:space="preserve"> from this competition.</w:t>
      </w:r>
    </w:p>
    <w:p w:rsidRPr="009D58D0" w:rsidR="003C4864" w:rsidP="003C4864" w:rsidRDefault="003C4864" w14:paraId="3D3862D1" w14:textId="755C6B04">
      <w:pPr>
        <w:tabs>
          <w:tab w:val="clear" w:pos="720"/>
        </w:tabs>
        <w:rPr>
          <w:rFonts w:cs="Courier New"/>
          <w:bCs/>
          <w:iCs/>
        </w:rPr>
      </w:pPr>
      <w:r w:rsidRPr="00090B3B">
        <w:rPr>
          <w:u w:val="single"/>
        </w:rPr>
        <w:t>Estimated Range of Awards</w:t>
      </w:r>
      <w:r w:rsidRPr="009D58D0">
        <w:rPr>
          <w:rFonts w:cs="Courier New"/>
          <w:bCs/>
          <w:iCs/>
        </w:rPr>
        <w:t xml:space="preserve">: </w:t>
      </w:r>
      <w:r w:rsidRPr="009D58D0" w:rsidR="0053058C">
        <w:rPr>
          <w:rFonts w:cs="Courier New"/>
          <w:bCs/>
          <w:iCs/>
        </w:rPr>
        <w:t xml:space="preserve"> </w:t>
      </w:r>
      <w:r w:rsidRPr="009D58D0">
        <w:rPr>
          <w:rFonts w:cs="Courier New"/>
          <w:bCs/>
          <w:iCs/>
        </w:rPr>
        <w:t>$</w:t>
      </w:r>
      <w:r w:rsidR="0091701E">
        <w:rPr>
          <w:rFonts w:cs="Courier New"/>
          <w:bCs/>
          <w:iCs/>
        </w:rPr>
        <w:t>6</w:t>
      </w:r>
      <w:r w:rsidRPr="009D58D0">
        <w:rPr>
          <w:rFonts w:cs="Courier New"/>
          <w:bCs/>
          <w:iCs/>
        </w:rPr>
        <w:t>,000,000-$12,000,000 for the first year of the project.</w:t>
      </w:r>
      <w:r w:rsidRPr="009D58D0" w:rsidR="0053058C">
        <w:rPr>
          <w:rFonts w:cs="Courier New"/>
          <w:bCs/>
          <w:iCs/>
        </w:rPr>
        <w:t xml:space="preserve"> </w:t>
      </w:r>
      <w:r w:rsidRPr="009D58D0">
        <w:rPr>
          <w:rFonts w:cs="Courier New"/>
          <w:bCs/>
          <w:iCs/>
        </w:rPr>
        <w:t xml:space="preserve"> Funding for the second, third, fourth, and fifth years is subject to availability of funds and the approval of continuation awards (see 34 CFR 75.253).</w:t>
      </w:r>
    </w:p>
    <w:p w:rsidRPr="009D58D0" w:rsidR="003C4864" w:rsidP="003C4864" w:rsidRDefault="003C4864" w14:paraId="3733C252" w14:textId="27F16713">
      <w:pPr>
        <w:tabs>
          <w:tab w:val="clear" w:pos="720"/>
        </w:tabs>
        <w:rPr>
          <w:rFonts w:cs="Courier New"/>
          <w:bCs/>
          <w:iCs/>
        </w:rPr>
      </w:pPr>
      <w:r w:rsidRPr="00090B3B">
        <w:rPr>
          <w:u w:val="single"/>
        </w:rPr>
        <w:t>Estimated Average Size of Awards</w:t>
      </w:r>
      <w:r w:rsidRPr="009D58D0">
        <w:rPr>
          <w:rFonts w:cs="Courier New"/>
          <w:bCs/>
          <w:iCs/>
        </w:rPr>
        <w:t xml:space="preserve">: </w:t>
      </w:r>
      <w:r w:rsidRPr="009D58D0" w:rsidR="0053058C">
        <w:rPr>
          <w:rFonts w:cs="Courier New"/>
          <w:bCs/>
          <w:iCs/>
        </w:rPr>
        <w:t xml:space="preserve"> </w:t>
      </w:r>
      <w:r w:rsidRPr="009D58D0">
        <w:rPr>
          <w:rFonts w:cs="Courier New"/>
          <w:bCs/>
          <w:iCs/>
        </w:rPr>
        <w:t>$</w:t>
      </w:r>
      <w:r w:rsidR="00C35299">
        <w:rPr>
          <w:rFonts w:cs="Courier New"/>
          <w:bCs/>
          <w:iCs/>
        </w:rPr>
        <w:t>9</w:t>
      </w:r>
      <w:r w:rsidRPr="009D58D0">
        <w:rPr>
          <w:rFonts w:cs="Courier New"/>
          <w:bCs/>
          <w:iCs/>
        </w:rPr>
        <w:t>,000,000 for the first year of the project; $4</w:t>
      </w:r>
      <w:r w:rsidR="00C35299">
        <w:rPr>
          <w:rFonts w:cs="Courier New"/>
          <w:bCs/>
          <w:iCs/>
        </w:rPr>
        <w:t>5</w:t>
      </w:r>
      <w:r w:rsidRPr="009D58D0">
        <w:rPr>
          <w:rFonts w:cs="Courier New"/>
          <w:bCs/>
          <w:iCs/>
        </w:rPr>
        <w:t>,000,000 over five years.</w:t>
      </w:r>
    </w:p>
    <w:p w:rsidRPr="009D58D0" w:rsidR="003C4864" w:rsidP="003C4864" w:rsidRDefault="003C4864" w14:paraId="57B287D3" w14:textId="77777777">
      <w:pPr>
        <w:tabs>
          <w:tab w:val="clear" w:pos="720"/>
        </w:tabs>
        <w:rPr>
          <w:rFonts w:cs="Courier New"/>
          <w:bCs/>
          <w:iCs/>
        </w:rPr>
      </w:pPr>
      <w:r w:rsidRPr="00090B3B">
        <w:rPr>
          <w:u w:val="single"/>
        </w:rPr>
        <w:t>Estimated Number of Awards</w:t>
      </w:r>
      <w:r w:rsidRPr="009D58D0">
        <w:rPr>
          <w:rFonts w:cs="Courier New"/>
          <w:bCs/>
          <w:iCs/>
        </w:rPr>
        <w:t xml:space="preserve">: </w:t>
      </w:r>
      <w:r w:rsidRPr="009D58D0" w:rsidR="0053058C">
        <w:rPr>
          <w:rFonts w:cs="Courier New"/>
          <w:bCs/>
          <w:iCs/>
        </w:rPr>
        <w:t xml:space="preserve"> </w:t>
      </w:r>
      <w:r w:rsidR="00C35299">
        <w:rPr>
          <w:rFonts w:cs="Courier New"/>
          <w:bCs/>
          <w:iCs/>
        </w:rPr>
        <w:t xml:space="preserve">2 to </w:t>
      </w:r>
      <w:r w:rsidRPr="009D58D0">
        <w:rPr>
          <w:rFonts w:cs="Courier New"/>
          <w:bCs/>
          <w:iCs/>
        </w:rPr>
        <w:t>3.</w:t>
      </w:r>
    </w:p>
    <w:p w:rsidRPr="009D58D0" w:rsidR="0053058C" w:rsidP="003C4864" w:rsidRDefault="003C4864" w14:paraId="771180CA" w14:textId="77777777">
      <w:pPr>
        <w:tabs>
          <w:tab w:val="clear" w:pos="720"/>
        </w:tabs>
        <w:rPr>
          <w:rFonts w:cs="Courier New"/>
          <w:bCs/>
          <w:iCs/>
        </w:rPr>
      </w:pPr>
      <w:r w:rsidRPr="009D58D0">
        <w:rPr>
          <w:rFonts w:cs="Courier New"/>
          <w:bCs/>
          <w:iCs/>
          <w:u w:val="single"/>
        </w:rPr>
        <w:t>Note</w:t>
      </w:r>
      <w:r w:rsidRPr="009D58D0">
        <w:rPr>
          <w:rFonts w:cs="Courier New"/>
          <w:bCs/>
          <w:iCs/>
        </w:rPr>
        <w:t>:</w:t>
      </w:r>
      <w:r w:rsidRPr="009D58D0" w:rsidR="0053058C">
        <w:rPr>
          <w:rFonts w:cs="Courier New"/>
          <w:bCs/>
          <w:iCs/>
        </w:rPr>
        <w:t xml:space="preserve"> </w:t>
      </w:r>
      <w:r w:rsidRPr="009D58D0">
        <w:rPr>
          <w:rFonts w:cs="Courier New"/>
          <w:bCs/>
          <w:iCs/>
        </w:rPr>
        <w:t xml:space="preserve"> The Department is not bound by any estimates in this notice.</w:t>
      </w:r>
    </w:p>
    <w:p w:rsidRPr="009D58D0" w:rsidR="003C4864" w:rsidP="003C4864" w:rsidRDefault="003C4864" w14:paraId="7586CF19" w14:textId="77777777">
      <w:pPr>
        <w:tabs>
          <w:tab w:val="clear" w:pos="720"/>
        </w:tabs>
        <w:rPr>
          <w:rFonts w:cs="Courier New"/>
          <w:bCs/>
          <w:iCs/>
        </w:rPr>
      </w:pPr>
      <w:r w:rsidRPr="00090B3B">
        <w:rPr>
          <w:u w:val="single"/>
        </w:rPr>
        <w:t>Project Period</w:t>
      </w:r>
      <w:r w:rsidRPr="009D58D0">
        <w:rPr>
          <w:rFonts w:cs="Courier New"/>
          <w:bCs/>
          <w:iCs/>
        </w:rPr>
        <w:t xml:space="preserve">: </w:t>
      </w:r>
      <w:r w:rsidR="008F180B">
        <w:rPr>
          <w:rFonts w:cs="Courier New"/>
          <w:bCs/>
          <w:iCs/>
        </w:rPr>
        <w:t xml:space="preserve"> </w:t>
      </w:r>
      <w:r w:rsidRPr="009D58D0">
        <w:rPr>
          <w:rFonts w:cs="Courier New"/>
          <w:bCs/>
          <w:iCs/>
        </w:rPr>
        <w:t>Up to 60 months.</w:t>
      </w:r>
    </w:p>
    <w:p w:rsidRPr="009D58D0" w:rsidR="003C4864" w:rsidP="003C4864" w:rsidRDefault="003C4864" w14:paraId="4FC3ECE4" w14:textId="77777777">
      <w:pPr>
        <w:tabs>
          <w:tab w:val="clear" w:pos="720"/>
        </w:tabs>
        <w:rPr>
          <w:rFonts w:cs="Courier New"/>
          <w:bCs/>
          <w:iCs/>
        </w:rPr>
      </w:pPr>
      <w:r w:rsidRPr="009D58D0">
        <w:rPr>
          <w:rFonts w:cs="Courier New"/>
          <w:bCs/>
          <w:iCs/>
        </w:rPr>
        <w:t xml:space="preserve">III. </w:t>
      </w:r>
      <w:r w:rsidR="008F180B">
        <w:rPr>
          <w:rFonts w:cs="Courier New"/>
          <w:bCs/>
          <w:iCs/>
        </w:rPr>
        <w:t xml:space="preserve"> </w:t>
      </w:r>
      <w:r w:rsidRPr="009D58D0">
        <w:rPr>
          <w:rFonts w:cs="Courier New"/>
          <w:bCs/>
          <w:iCs/>
        </w:rPr>
        <w:t>Eligibility Information</w:t>
      </w:r>
      <w:r w:rsidR="000449E0">
        <w:rPr>
          <w:rFonts w:cs="Courier New"/>
          <w:bCs/>
          <w:iCs/>
        </w:rPr>
        <w:t xml:space="preserve"> </w:t>
      </w:r>
    </w:p>
    <w:p w:rsidRPr="009D58D0" w:rsidR="003C4864" w:rsidP="003C4864" w:rsidRDefault="008B7079" w14:paraId="2A63B594" w14:textId="33E86484">
      <w:pPr>
        <w:tabs>
          <w:tab w:val="clear" w:pos="720"/>
        </w:tabs>
        <w:rPr>
          <w:rFonts w:cs="Courier New"/>
          <w:bCs/>
          <w:iCs/>
        </w:rPr>
      </w:pPr>
      <w:r w:rsidRPr="009D58D0">
        <w:rPr>
          <w:rFonts w:cs="Courier New"/>
          <w:bCs/>
          <w:iCs/>
        </w:rPr>
        <w:t xml:space="preserve">     1</w:t>
      </w:r>
      <w:r w:rsidRPr="009D58D0" w:rsidR="003C4864">
        <w:rPr>
          <w:rFonts w:cs="Courier New"/>
          <w:bCs/>
          <w:iCs/>
        </w:rPr>
        <w:t>.</w:t>
      </w:r>
      <w:r w:rsidRPr="009D58D0">
        <w:rPr>
          <w:rFonts w:cs="Courier New"/>
          <w:bCs/>
          <w:iCs/>
        </w:rPr>
        <w:t xml:space="preserve"> </w:t>
      </w:r>
      <w:r w:rsidRPr="009D58D0" w:rsidR="003C4864">
        <w:rPr>
          <w:rFonts w:cs="Courier New"/>
          <w:bCs/>
          <w:iCs/>
        </w:rPr>
        <w:t xml:space="preserve"> </w:t>
      </w:r>
      <w:r w:rsidRPr="00090B3B" w:rsidR="003C4864">
        <w:rPr>
          <w:u w:val="single"/>
        </w:rPr>
        <w:t>Eligible Applicants</w:t>
      </w:r>
      <w:r w:rsidRPr="009D58D0" w:rsidR="003C4864">
        <w:rPr>
          <w:rFonts w:cs="Courier New"/>
          <w:bCs/>
          <w:iCs/>
        </w:rPr>
        <w:t xml:space="preserve">: </w:t>
      </w:r>
      <w:r w:rsidRPr="009D58D0" w:rsidR="0053058C">
        <w:rPr>
          <w:rFonts w:cs="Courier New"/>
          <w:bCs/>
          <w:iCs/>
        </w:rPr>
        <w:t xml:space="preserve"> </w:t>
      </w:r>
      <w:r w:rsidRPr="009D58D0" w:rsidR="003C4864">
        <w:rPr>
          <w:rFonts w:cs="Courier New"/>
          <w:bCs/>
          <w:iCs/>
        </w:rPr>
        <w:t xml:space="preserve">To receive a cooperative agreement under this competition, an entity must be a </w:t>
      </w:r>
      <w:r w:rsidRPr="009D58D0" w:rsidR="003C4864">
        <w:rPr>
          <w:rFonts w:cs="Courier New"/>
          <w:bCs/>
          <w:iCs/>
        </w:rPr>
        <w:lastRenderedPageBreak/>
        <w:t>public telecommunications entity that is able to demonstrate</w:t>
      </w:r>
      <w:r w:rsidR="00A81B10">
        <w:rPr>
          <w:rFonts w:cs="Courier New"/>
          <w:bCs/>
          <w:iCs/>
        </w:rPr>
        <w:t>--</w:t>
      </w:r>
    </w:p>
    <w:p w:rsidRPr="009D58D0" w:rsidR="003C4864" w:rsidP="003C4864" w:rsidRDefault="008B7079" w14:paraId="4E39C4EF" w14:textId="0BDCEF28">
      <w:pPr>
        <w:tabs>
          <w:tab w:val="clear" w:pos="720"/>
        </w:tabs>
        <w:rPr>
          <w:rFonts w:cs="Courier New"/>
          <w:bCs/>
          <w:iCs/>
        </w:rPr>
      </w:pPr>
      <w:r w:rsidRPr="009D58D0">
        <w:rPr>
          <w:rFonts w:cs="Courier New"/>
          <w:bCs/>
          <w:iCs/>
        </w:rPr>
        <w:t xml:space="preserve"> </w:t>
      </w:r>
      <w:r w:rsidRPr="009D58D0" w:rsidR="003C4864">
        <w:rPr>
          <w:rFonts w:cs="Courier New"/>
          <w:bCs/>
          <w:iCs/>
        </w:rPr>
        <w:t xml:space="preserve">    (</w:t>
      </w:r>
      <w:r w:rsidR="00A81B10">
        <w:rPr>
          <w:rFonts w:cs="Courier New"/>
          <w:bCs/>
          <w:iCs/>
        </w:rPr>
        <w:t>a</w:t>
      </w:r>
      <w:r w:rsidRPr="009D58D0" w:rsidR="003C4864">
        <w:rPr>
          <w:rFonts w:cs="Courier New"/>
          <w:bCs/>
          <w:iCs/>
        </w:rPr>
        <w:t xml:space="preserve">) </w:t>
      </w:r>
      <w:r w:rsidRPr="009D58D0" w:rsidR="0053058C">
        <w:rPr>
          <w:rFonts w:cs="Courier New"/>
          <w:bCs/>
          <w:iCs/>
        </w:rPr>
        <w:t xml:space="preserve"> </w:t>
      </w:r>
      <w:r w:rsidRPr="009D58D0" w:rsidR="003C4864">
        <w:rPr>
          <w:rFonts w:cs="Courier New"/>
          <w:bCs/>
          <w:iCs/>
        </w:rPr>
        <w:t xml:space="preserve">A capacity </w:t>
      </w:r>
      <w:r w:rsidR="007129CF">
        <w:rPr>
          <w:rFonts w:cs="Courier New"/>
          <w:bCs/>
          <w:iCs/>
        </w:rPr>
        <w:t xml:space="preserve">for the </w:t>
      </w:r>
      <w:r w:rsidRPr="009D58D0" w:rsidR="003C4864">
        <w:rPr>
          <w:rFonts w:cs="Courier New"/>
          <w:bCs/>
          <w:iCs/>
        </w:rPr>
        <w:t>develop</w:t>
      </w:r>
      <w:r w:rsidR="007129CF">
        <w:rPr>
          <w:rFonts w:cs="Courier New"/>
          <w:bCs/>
          <w:iCs/>
        </w:rPr>
        <w:t xml:space="preserve">ment and </w:t>
      </w:r>
      <w:r w:rsidRPr="009D58D0" w:rsidR="003C4864">
        <w:rPr>
          <w:rFonts w:cs="Courier New"/>
          <w:bCs/>
          <w:iCs/>
        </w:rPr>
        <w:t xml:space="preserve">national </w:t>
      </w:r>
      <w:r w:rsidRPr="009D58D0" w:rsidR="007129CF">
        <w:rPr>
          <w:rFonts w:cs="Courier New"/>
          <w:bCs/>
          <w:iCs/>
        </w:rPr>
        <w:t>distribut</w:t>
      </w:r>
      <w:r w:rsidR="007129CF">
        <w:rPr>
          <w:rFonts w:cs="Courier New"/>
          <w:bCs/>
          <w:iCs/>
        </w:rPr>
        <w:t>ion of</w:t>
      </w:r>
      <w:r w:rsidRPr="009D58D0" w:rsidR="007129CF">
        <w:rPr>
          <w:rFonts w:cs="Courier New"/>
          <w:bCs/>
          <w:iCs/>
        </w:rPr>
        <w:t xml:space="preserve"> </w:t>
      </w:r>
      <w:r w:rsidRPr="009D58D0" w:rsidR="003C4864">
        <w:rPr>
          <w:rFonts w:cs="Courier New"/>
          <w:bCs/>
          <w:iCs/>
        </w:rPr>
        <w:t>educational and instructional television programming of high quality that is accessible by a large majority of disadvantaged preschool and elementary school children</w:t>
      </w:r>
      <w:r w:rsidR="003E0DF1">
        <w:rPr>
          <w:rFonts w:cs="Courier New"/>
          <w:bCs/>
          <w:iCs/>
        </w:rPr>
        <w:t>;</w:t>
      </w:r>
      <w:r w:rsidR="00371215">
        <w:rPr>
          <w:rFonts w:cs="Courier New"/>
          <w:bCs/>
          <w:iCs/>
        </w:rPr>
        <w:t xml:space="preserve"> </w:t>
      </w:r>
    </w:p>
    <w:p w:rsidRPr="009D58D0" w:rsidR="003C4864" w:rsidP="003C4864" w:rsidRDefault="008B7079" w14:paraId="1944DA52" w14:textId="46C054E1">
      <w:pPr>
        <w:tabs>
          <w:tab w:val="clear" w:pos="720"/>
        </w:tabs>
        <w:rPr>
          <w:rFonts w:cs="Courier New"/>
          <w:bCs/>
          <w:iCs/>
        </w:rPr>
      </w:pPr>
      <w:r w:rsidRPr="009D58D0">
        <w:rPr>
          <w:rFonts w:cs="Courier New"/>
          <w:bCs/>
          <w:iCs/>
        </w:rPr>
        <w:t xml:space="preserve"> </w:t>
      </w:r>
      <w:r w:rsidRPr="009D58D0" w:rsidR="003C4864">
        <w:rPr>
          <w:rFonts w:cs="Courier New"/>
          <w:bCs/>
          <w:iCs/>
        </w:rPr>
        <w:t xml:space="preserve">    (</w:t>
      </w:r>
      <w:r w:rsidR="00A81B10">
        <w:rPr>
          <w:rFonts w:cs="Courier New"/>
          <w:bCs/>
          <w:iCs/>
        </w:rPr>
        <w:t>b</w:t>
      </w:r>
      <w:r w:rsidRPr="009D58D0" w:rsidR="003C4864">
        <w:rPr>
          <w:rFonts w:cs="Courier New"/>
          <w:bCs/>
          <w:iCs/>
        </w:rPr>
        <w:t xml:space="preserve">) </w:t>
      </w:r>
      <w:r w:rsidRPr="009D58D0" w:rsidR="0053058C">
        <w:rPr>
          <w:rFonts w:cs="Courier New"/>
          <w:bCs/>
          <w:iCs/>
        </w:rPr>
        <w:t xml:space="preserve"> </w:t>
      </w:r>
      <w:r w:rsidRPr="009D58D0" w:rsidR="003C4864">
        <w:rPr>
          <w:rFonts w:cs="Courier New"/>
          <w:bCs/>
          <w:iCs/>
        </w:rPr>
        <w:t>A capacity to contract with the producers of children</w:t>
      </w:r>
      <w:r w:rsidR="004165B4">
        <w:rPr>
          <w:rFonts w:cs="Courier New"/>
          <w:bCs/>
          <w:iCs/>
        </w:rPr>
        <w:t>’</w:t>
      </w:r>
      <w:r w:rsidRPr="009D58D0" w:rsidR="003C4864">
        <w:rPr>
          <w:rFonts w:cs="Courier New"/>
          <w:bCs/>
          <w:iCs/>
        </w:rPr>
        <w:t>s television programming for the purpose of developing educational television programming of high quality</w:t>
      </w:r>
      <w:r w:rsidR="00730F6E">
        <w:rPr>
          <w:rFonts w:cs="Courier New"/>
          <w:bCs/>
          <w:iCs/>
        </w:rPr>
        <w:t>;</w:t>
      </w:r>
    </w:p>
    <w:p w:rsidRPr="009D58D0" w:rsidR="003C4864" w:rsidP="003C4864" w:rsidRDefault="008B7079" w14:paraId="017838EF" w14:textId="30A0341C">
      <w:pPr>
        <w:tabs>
          <w:tab w:val="clear" w:pos="720"/>
        </w:tabs>
        <w:rPr>
          <w:rFonts w:cs="Courier New"/>
          <w:bCs/>
          <w:iCs/>
        </w:rPr>
      </w:pPr>
      <w:r w:rsidRPr="009D58D0">
        <w:rPr>
          <w:rFonts w:cs="Courier New"/>
          <w:bCs/>
          <w:iCs/>
        </w:rPr>
        <w:t xml:space="preserve"> </w:t>
      </w:r>
      <w:r w:rsidRPr="009D58D0" w:rsidR="003C4864">
        <w:rPr>
          <w:rFonts w:cs="Courier New"/>
          <w:bCs/>
          <w:iCs/>
        </w:rPr>
        <w:t xml:space="preserve">    (</w:t>
      </w:r>
      <w:r w:rsidR="00A81B10">
        <w:rPr>
          <w:rFonts w:cs="Courier New"/>
          <w:bCs/>
          <w:iCs/>
        </w:rPr>
        <w:t>c</w:t>
      </w:r>
      <w:r w:rsidRPr="009D58D0" w:rsidR="003C4864">
        <w:rPr>
          <w:rFonts w:cs="Courier New"/>
          <w:bCs/>
          <w:iCs/>
        </w:rPr>
        <w:t xml:space="preserve">) </w:t>
      </w:r>
      <w:r w:rsidRPr="009D58D0" w:rsidR="0053058C">
        <w:rPr>
          <w:rFonts w:cs="Courier New"/>
          <w:bCs/>
          <w:iCs/>
        </w:rPr>
        <w:t xml:space="preserve"> </w:t>
      </w:r>
      <w:r w:rsidRPr="009D58D0" w:rsidR="003C4864">
        <w:rPr>
          <w:rFonts w:cs="Courier New"/>
          <w:bCs/>
          <w:iCs/>
        </w:rPr>
        <w:t>A capacity, consistent with the entity</w:t>
      </w:r>
      <w:r w:rsidR="00875235">
        <w:rPr>
          <w:rFonts w:cs="Courier New"/>
          <w:bCs/>
          <w:iCs/>
        </w:rPr>
        <w:t>’</w:t>
      </w:r>
      <w:r w:rsidRPr="009D58D0" w:rsidR="003C4864">
        <w:rPr>
          <w:rFonts w:cs="Courier New"/>
          <w:bCs/>
          <w:iCs/>
        </w:rPr>
        <w:t>s mission and nonprofit nature, to negotiate such contracts in a manner that returns to the entity an appropriate share of any ancillary income from sales of any program-related products</w:t>
      </w:r>
      <w:r w:rsidR="00FE34F4">
        <w:rPr>
          <w:rFonts w:cs="Courier New"/>
          <w:bCs/>
          <w:iCs/>
        </w:rPr>
        <w:t>; and</w:t>
      </w:r>
    </w:p>
    <w:p w:rsidRPr="009D58D0" w:rsidR="003C4864" w:rsidP="003C4864" w:rsidRDefault="008B7079" w14:paraId="7C2CE4B0" w14:textId="0CFBEB25">
      <w:pPr>
        <w:tabs>
          <w:tab w:val="clear" w:pos="720"/>
        </w:tabs>
        <w:rPr>
          <w:rFonts w:cs="Courier New"/>
          <w:bCs/>
          <w:iCs/>
        </w:rPr>
      </w:pPr>
      <w:r w:rsidRPr="009D58D0">
        <w:rPr>
          <w:rFonts w:cs="Courier New"/>
          <w:bCs/>
          <w:iCs/>
        </w:rPr>
        <w:t xml:space="preserve"> </w:t>
      </w:r>
      <w:r w:rsidRPr="009D58D0" w:rsidR="003C4864">
        <w:rPr>
          <w:rFonts w:cs="Courier New"/>
          <w:bCs/>
          <w:iCs/>
        </w:rPr>
        <w:t xml:space="preserve">    (</w:t>
      </w:r>
      <w:r w:rsidR="00A81B10">
        <w:rPr>
          <w:rFonts w:cs="Courier New"/>
          <w:bCs/>
          <w:iCs/>
        </w:rPr>
        <w:t>d</w:t>
      </w:r>
      <w:r w:rsidRPr="009D58D0" w:rsidR="003C4864">
        <w:rPr>
          <w:rFonts w:cs="Courier New"/>
          <w:bCs/>
          <w:iCs/>
        </w:rPr>
        <w:t xml:space="preserve">) </w:t>
      </w:r>
      <w:r w:rsidRPr="009D58D0" w:rsidR="0053058C">
        <w:rPr>
          <w:rFonts w:cs="Courier New"/>
          <w:bCs/>
          <w:iCs/>
        </w:rPr>
        <w:t xml:space="preserve"> </w:t>
      </w:r>
      <w:r w:rsidRPr="009D58D0" w:rsidR="003C4864">
        <w:rPr>
          <w:rFonts w:cs="Courier New"/>
          <w:bCs/>
          <w:iCs/>
        </w:rPr>
        <w:t>A capacity to localize programming and materials to meet specific State and local needs and to provide educational outreach at the local level.</w:t>
      </w:r>
    </w:p>
    <w:p w:rsidRPr="009D58D0" w:rsidR="003C4864" w:rsidP="003C4864" w:rsidRDefault="003C4864" w14:paraId="614E3929" w14:textId="329DC72A">
      <w:pPr>
        <w:tabs>
          <w:tab w:val="clear" w:pos="720"/>
        </w:tabs>
        <w:rPr>
          <w:rFonts w:cs="Courier New"/>
          <w:bCs/>
          <w:iCs/>
        </w:rPr>
      </w:pPr>
      <w:r w:rsidRPr="009D58D0">
        <w:rPr>
          <w:rFonts w:cs="Courier New"/>
          <w:bCs/>
          <w:iCs/>
          <w:u w:val="single"/>
        </w:rPr>
        <w:t>Note</w:t>
      </w:r>
      <w:r w:rsidRPr="009D58D0">
        <w:rPr>
          <w:rFonts w:cs="Courier New"/>
          <w:bCs/>
          <w:iCs/>
        </w:rPr>
        <w:t>:</w:t>
      </w:r>
      <w:r w:rsidRPr="009D58D0" w:rsidR="0053058C">
        <w:rPr>
          <w:rFonts w:cs="Courier New"/>
          <w:bCs/>
          <w:iCs/>
        </w:rPr>
        <w:t xml:space="preserve"> </w:t>
      </w:r>
      <w:r w:rsidRPr="009D58D0">
        <w:rPr>
          <w:rFonts w:cs="Courier New"/>
          <w:bCs/>
          <w:iCs/>
        </w:rPr>
        <w:t xml:space="preserve"> If </w:t>
      </w:r>
      <w:r w:rsidR="00A81B10">
        <w:rPr>
          <w:rFonts w:cs="Courier New"/>
          <w:bCs/>
          <w:iCs/>
        </w:rPr>
        <w:t xml:space="preserve">two or </w:t>
      </w:r>
      <w:r w:rsidRPr="009D58D0">
        <w:rPr>
          <w:rFonts w:cs="Courier New"/>
          <w:bCs/>
          <w:iCs/>
        </w:rPr>
        <w:t>more public telecommunications entit</w:t>
      </w:r>
      <w:r w:rsidR="00A81B10">
        <w:rPr>
          <w:rFonts w:cs="Courier New"/>
          <w:bCs/>
          <w:iCs/>
        </w:rPr>
        <w:t>ies</w:t>
      </w:r>
      <w:r w:rsidRPr="009D58D0">
        <w:rPr>
          <w:rFonts w:cs="Courier New"/>
          <w:bCs/>
          <w:iCs/>
        </w:rPr>
        <w:t xml:space="preserve"> wish to form a consortium and jointly submit a single application, they must follow the procedures for group applications described in 34 CFR 75.127 through 75.129.</w:t>
      </w:r>
    </w:p>
    <w:p w:rsidR="003C4864" w:rsidP="003C4864" w:rsidRDefault="003C4864" w14:paraId="10F3BDA1" w14:textId="0A6386B6">
      <w:pPr>
        <w:tabs>
          <w:tab w:val="clear" w:pos="720"/>
        </w:tabs>
        <w:rPr>
          <w:rFonts w:cs="Courier New"/>
          <w:bCs/>
          <w:iCs/>
        </w:rPr>
      </w:pPr>
      <w:r w:rsidRPr="009D58D0">
        <w:rPr>
          <w:rFonts w:cs="Courier New"/>
          <w:bCs/>
          <w:iCs/>
        </w:rPr>
        <w:lastRenderedPageBreak/>
        <w:t xml:space="preserve">  </w:t>
      </w:r>
      <w:r w:rsidRPr="009D58D0" w:rsidR="008B7079">
        <w:rPr>
          <w:rFonts w:cs="Courier New"/>
          <w:bCs/>
          <w:iCs/>
        </w:rPr>
        <w:t xml:space="preserve"> </w:t>
      </w:r>
      <w:r w:rsidRPr="009D58D0">
        <w:rPr>
          <w:rFonts w:cs="Courier New"/>
          <w:bCs/>
          <w:iCs/>
        </w:rPr>
        <w:t xml:space="preserve">  2. </w:t>
      </w:r>
      <w:r w:rsidRPr="009D58D0" w:rsidR="008B7079">
        <w:rPr>
          <w:rFonts w:cs="Courier New"/>
          <w:bCs/>
          <w:iCs/>
        </w:rPr>
        <w:t xml:space="preserve"> </w:t>
      </w:r>
      <w:r w:rsidRPr="00090B3B">
        <w:rPr>
          <w:u w:val="single"/>
        </w:rPr>
        <w:t>Cost Sharing or Matching</w:t>
      </w:r>
      <w:r w:rsidRPr="009D58D0">
        <w:rPr>
          <w:rFonts w:cs="Courier New"/>
          <w:bCs/>
          <w:iCs/>
        </w:rPr>
        <w:t xml:space="preserve">: </w:t>
      </w:r>
      <w:r w:rsidRPr="009D58D0" w:rsidR="0053058C">
        <w:rPr>
          <w:rFonts w:cs="Courier New"/>
          <w:bCs/>
          <w:iCs/>
        </w:rPr>
        <w:t xml:space="preserve"> </w:t>
      </w:r>
      <w:r w:rsidRPr="009D58D0">
        <w:rPr>
          <w:rFonts w:cs="Courier New"/>
          <w:bCs/>
          <w:iCs/>
        </w:rPr>
        <w:t>This competition does not require cost sharing or matching.</w:t>
      </w:r>
    </w:p>
    <w:p w:rsidRPr="00A81B10" w:rsidR="00A81B10" w:rsidP="003C4864" w:rsidRDefault="00A81B10" w14:paraId="2733A340" w14:textId="1A866951">
      <w:pPr>
        <w:tabs>
          <w:tab w:val="clear" w:pos="720"/>
        </w:tabs>
        <w:rPr>
          <w:rFonts w:cs="Courier New"/>
          <w:bCs/>
          <w:iCs/>
        </w:rPr>
      </w:pPr>
      <w:r>
        <w:rPr>
          <w:rFonts w:cs="Courier New"/>
          <w:bCs/>
          <w:iCs/>
        </w:rPr>
        <w:tab/>
        <w:t xml:space="preserve">3.  </w:t>
      </w:r>
      <w:r>
        <w:rPr>
          <w:rFonts w:cs="Courier New"/>
          <w:bCs/>
          <w:iCs/>
          <w:u w:val="single"/>
        </w:rPr>
        <w:t>Subgrantees</w:t>
      </w:r>
      <w:r>
        <w:rPr>
          <w:rFonts w:cs="Courier New"/>
          <w:bCs/>
          <w:iCs/>
        </w:rPr>
        <w:t>:</w:t>
      </w:r>
      <w:r w:rsidR="00020433">
        <w:rPr>
          <w:rFonts w:cs="Courier New"/>
          <w:bCs/>
          <w:iCs/>
        </w:rPr>
        <w:t xml:space="preserve">  </w:t>
      </w:r>
      <w:r w:rsidRPr="00020433" w:rsidR="00020433">
        <w:rPr>
          <w:rFonts w:cs="Courier New"/>
          <w:bCs/>
          <w:iCs/>
        </w:rPr>
        <w:t>A grantee under this competition may not award subgrants to entities to directly carry out project activities described in its application.</w:t>
      </w:r>
    </w:p>
    <w:p w:rsidRPr="009D58D0" w:rsidR="003C4864" w:rsidP="003C4864" w:rsidRDefault="003C4864" w14:paraId="71BE73E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D58D0">
        <w:rPr>
          <w:rFonts w:ascii="Courier New" w:hAnsi="Courier New" w:cs="Courier New"/>
          <w:sz w:val="24"/>
          <w:szCs w:val="24"/>
        </w:rPr>
        <w:t>IV.  Application and Submission Information</w:t>
      </w:r>
    </w:p>
    <w:p w:rsidR="00342051" w:rsidP="003C4864" w:rsidRDefault="008B7079" w14:paraId="475693AE" w14:textId="69EE5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D58D0">
        <w:rPr>
          <w:rFonts w:ascii="Courier New" w:hAnsi="Courier New" w:cs="Courier New"/>
          <w:sz w:val="24"/>
          <w:szCs w:val="24"/>
        </w:rPr>
        <w:t xml:space="preserve">     </w:t>
      </w:r>
      <w:r w:rsidRPr="009D58D0" w:rsidR="003C4864">
        <w:rPr>
          <w:rFonts w:ascii="Courier New" w:hAnsi="Courier New" w:cs="Courier New"/>
          <w:sz w:val="24"/>
          <w:szCs w:val="24"/>
        </w:rPr>
        <w:t xml:space="preserve">1.  </w:t>
      </w:r>
      <w:r w:rsidRPr="00EE1262" w:rsidR="00342051">
        <w:rPr>
          <w:rFonts w:ascii="Courier New" w:hAnsi="Courier New" w:cs="Courier New"/>
          <w:sz w:val="24"/>
          <w:szCs w:val="24"/>
          <w:u w:val="single"/>
        </w:rPr>
        <w:t>Application Submission Instructions</w:t>
      </w:r>
      <w:r w:rsidR="00342051">
        <w:rPr>
          <w:rFonts w:ascii="Courier New" w:hAnsi="Courier New" w:cs="Courier New"/>
          <w:sz w:val="24"/>
          <w:szCs w:val="24"/>
        </w:rPr>
        <w:t xml:space="preserve">:  Applicants are required to follow the </w:t>
      </w:r>
      <w:r w:rsidR="00A77E26">
        <w:rPr>
          <w:rFonts w:ascii="Courier New" w:hAnsi="Courier New" w:cs="Courier New"/>
          <w:sz w:val="24"/>
          <w:szCs w:val="24"/>
        </w:rPr>
        <w:t>C</w:t>
      </w:r>
      <w:r w:rsidR="00342051">
        <w:rPr>
          <w:rFonts w:ascii="Courier New" w:hAnsi="Courier New" w:cs="Courier New"/>
          <w:sz w:val="24"/>
          <w:szCs w:val="24"/>
        </w:rPr>
        <w:t xml:space="preserve">ommon Instructions for Applicants to Department of Education Discretionary Grant Programs, published in the </w:t>
      </w:r>
      <w:r w:rsidRPr="00EE1262" w:rsidR="00342051">
        <w:rPr>
          <w:rFonts w:ascii="Courier New" w:hAnsi="Courier New" w:cs="Courier New"/>
          <w:i/>
          <w:iCs/>
          <w:sz w:val="24"/>
          <w:szCs w:val="24"/>
        </w:rPr>
        <w:t>Federal Register</w:t>
      </w:r>
      <w:r w:rsidR="00342051">
        <w:rPr>
          <w:rFonts w:ascii="Courier New" w:hAnsi="Courier New" w:cs="Courier New"/>
          <w:sz w:val="24"/>
          <w:szCs w:val="24"/>
        </w:rPr>
        <w:t xml:space="preserve"> on February 13, 2019 (84 FR 3768) and available at </w:t>
      </w:r>
      <w:hyperlink w:history="1" r:id="rId15">
        <w:r w:rsidRPr="00E56D81" w:rsidR="00342051">
          <w:rPr>
            <w:rStyle w:val="Hyperlink"/>
            <w:rFonts w:ascii="Courier New" w:hAnsi="Courier New" w:cs="Courier New"/>
            <w:sz w:val="24"/>
            <w:szCs w:val="24"/>
          </w:rPr>
          <w:t>www.govinfo.gov/content/pkg/FR-2019-02-13/pdf/2019-02206.pdf</w:t>
        </w:r>
      </w:hyperlink>
      <w:r w:rsidR="00342051">
        <w:rPr>
          <w:rFonts w:ascii="Courier New" w:hAnsi="Courier New" w:cs="Courier New"/>
          <w:sz w:val="24"/>
          <w:szCs w:val="24"/>
        </w:rPr>
        <w:t xml:space="preserve">, which contains requirements and information on how to submit an application. </w:t>
      </w:r>
    </w:p>
    <w:p w:rsidR="00F92C32" w:rsidP="003C4864" w:rsidRDefault="00342051" w14:paraId="1F8B18F2" w14:textId="446902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2.  </w:t>
      </w:r>
      <w:r w:rsidRPr="00EE1262" w:rsidR="00F92C32">
        <w:rPr>
          <w:rFonts w:ascii="Courier New" w:hAnsi="Courier New" w:cs="Courier New"/>
          <w:sz w:val="24"/>
          <w:szCs w:val="24"/>
          <w:u w:val="single"/>
        </w:rPr>
        <w:t>Submission of Proprietary Information</w:t>
      </w:r>
      <w:r w:rsidR="00F92C32">
        <w:rPr>
          <w:rFonts w:ascii="Courier New" w:hAnsi="Courier New" w:cs="Courier New"/>
          <w:sz w:val="24"/>
          <w:szCs w:val="24"/>
        </w:rPr>
        <w:t>:  Given the types of projects that may be proposed in applications for Ready</w:t>
      </w:r>
      <w:r w:rsidR="001D556C">
        <w:rPr>
          <w:rFonts w:ascii="Courier New" w:hAnsi="Courier New" w:cs="Courier New"/>
          <w:sz w:val="24"/>
          <w:szCs w:val="24"/>
        </w:rPr>
        <w:t xml:space="preserve"> </w:t>
      </w:r>
      <w:r w:rsidR="00F92C32">
        <w:rPr>
          <w:rFonts w:ascii="Courier New" w:hAnsi="Courier New" w:cs="Courier New"/>
          <w:sz w:val="24"/>
          <w:szCs w:val="24"/>
        </w:rPr>
        <w:t>to</w:t>
      </w:r>
      <w:r w:rsidR="001D556C">
        <w:rPr>
          <w:rFonts w:ascii="Courier New" w:hAnsi="Courier New" w:cs="Courier New"/>
          <w:sz w:val="24"/>
          <w:szCs w:val="24"/>
        </w:rPr>
        <w:t xml:space="preserve"> </w:t>
      </w:r>
      <w:r w:rsidR="00F92C32">
        <w:rPr>
          <w:rFonts w:ascii="Courier New" w:hAnsi="Courier New" w:cs="Courier New"/>
          <w:sz w:val="24"/>
          <w:szCs w:val="24"/>
        </w:rPr>
        <w:t>Learn, your application may include business information that you consider proprietary.  I</w:t>
      </w:r>
      <w:r w:rsidR="00616BA2">
        <w:rPr>
          <w:rFonts w:ascii="Courier New" w:hAnsi="Courier New" w:cs="Courier New"/>
          <w:sz w:val="24"/>
          <w:szCs w:val="24"/>
        </w:rPr>
        <w:t>n</w:t>
      </w:r>
      <w:r w:rsidR="00F92C32">
        <w:rPr>
          <w:rFonts w:ascii="Courier New" w:hAnsi="Courier New" w:cs="Courier New"/>
          <w:sz w:val="24"/>
          <w:szCs w:val="24"/>
        </w:rPr>
        <w:t xml:space="preserve"> 34 CFR 5.11 we define “business information” and describe the process we use in determining whether any o</w:t>
      </w:r>
      <w:r w:rsidR="00A77E26">
        <w:rPr>
          <w:rFonts w:ascii="Courier New" w:hAnsi="Courier New" w:cs="Courier New"/>
          <w:sz w:val="24"/>
          <w:szCs w:val="24"/>
        </w:rPr>
        <w:t>f</w:t>
      </w:r>
      <w:r w:rsidR="00F92C32">
        <w:rPr>
          <w:rFonts w:ascii="Courier New" w:hAnsi="Courier New" w:cs="Courier New"/>
          <w:sz w:val="24"/>
          <w:szCs w:val="24"/>
        </w:rPr>
        <w:t xml:space="preserve"> that information is proprietary and, thus, protected from disclosure under Exemption 4 of the Freedom of Information Act (5 U.S.C. 552, as amended).</w:t>
      </w:r>
    </w:p>
    <w:p w:rsidR="00F92C32" w:rsidP="003C4864" w:rsidRDefault="00F92C32" w14:paraId="28F234D3" w14:textId="6B7B20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lastRenderedPageBreak/>
        <w:t xml:space="preserve">     Because we plan to make successful applications available to the public, you may wish to request confidentiality of business information.</w:t>
      </w:r>
    </w:p>
    <w:p w:rsidR="00F92C32" w:rsidP="003C4864" w:rsidRDefault="00F92C32" w14:paraId="6A9DDCCD" w14:textId="4973E5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Consistent with Executive Order 12600, please designate in your application any information that you believe is exempt from disclosure under Exemption 4.  In the appropriate Appendix section of your application, under “</w:t>
      </w:r>
      <w:r w:rsidR="00A77E26">
        <w:rPr>
          <w:rFonts w:ascii="Courier New" w:hAnsi="Courier New" w:cs="Courier New"/>
          <w:sz w:val="24"/>
          <w:szCs w:val="24"/>
        </w:rPr>
        <w:t>O</w:t>
      </w:r>
      <w:r>
        <w:rPr>
          <w:rFonts w:ascii="Courier New" w:hAnsi="Courier New" w:cs="Courier New"/>
          <w:sz w:val="24"/>
          <w:szCs w:val="24"/>
        </w:rPr>
        <w:t>ther Attachments Form,” please list the page number or numbers on which we can find this information.  For additional information please see 34 CFR 5.11(c).</w:t>
      </w:r>
    </w:p>
    <w:p w:rsidR="00E92AD5" w:rsidP="003C4864" w:rsidRDefault="00F92C32" w14:paraId="49E85180" w14:textId="458789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 xml:space="preserve">     3.  </w:t>
      </w:r>
      <w:r w:rsidRPr="00EE1262" w:rsidR="00E92AD5">
        <w:rPr>
          <w:rFonts w:ascii="Courier New" w:hAnsi="Courier New" w:cs="Courier New"/>
          <w:sz w:val="24"/>
          <w:szCs w:val="24"/>
          <w:u w:val="single"/>
        </w:rPr>
        <w:t>Intergovernmental Review</w:t>
      </w:r>
      <w:r w:rsidRPr="00EE1262" w:rsidR="00E92AD5">
        <w:rPr>
          <w:rFonts w:ascii="Courier New" w:hAnsi="Courier New" w:cs="Courier New"/>
          <w:sz w:val="24"/>
          <w:szCs w:val="24"/>
        </w:rPr>
        <w:t>:</w:t>
      </w:r>
      <w:r w:rsidR="00E92AD5">
        <w:rPr>
          <w:rFonts w:ascii="Courier New" w:hAnsi="Courier New" w:cs="Courier New"/>
          <w:sz w:val="24"/>
          <w:szCs w:val="24"/>
        </w:rPr>
        <w:t xml:space="preserve">  This program is subject to Executive Order 12372 and the regulations in 34 CFR part 79.  Information about Intergovernmental Review of Federal Programs under Executive Order 12372 is in the application package for this program.</w:t>
      </w:r>
    </w:p>
    <w:p w:rsidR="00AB54CA" w:rsidP="008B7079" w:rsidRDefault="00E92AD5" w14:paraId="67B2B8CA" w14:textId="0B92FCD1">
      <w:pPr>
        <w:tabs>
          <w:tab w:val="clear" w:pos="720"/>
        </w:tabs>
        <w:rPr>
          <w:rFonts w:cs="Courier New"/>
        </w:rPr>
      </w:pPr>
      <w:r>
        <w:rPr>
          <w:rFonts w:cs="Courier New"/>
        </w:rPr>
        <w:t xml:space="preserve">     4.  </w:t>
      </w:r>
      <w:r w:rsidRPr="00EE1262">
        <w:rPr>
          <w:rFonts w:eastAsia="Arial Unicode MS" w:cs="Arial Unicode MS"/>
          <w:szCs w:val="20"/>
          <w:u w:val="single"/>
        </w:rPr>
        <w:t>Funding Restrictions</w:t>
      </w:r>
      <w:r w:rsidRPr="00875235">
        <w:rPr>
          <w:rFonts w:cs="Courier New"/>
        </w:rPr>
        <w:t>:</w:t>
      </w:r>
      <w:r>
        <w:rPr>
          <w:rFonts w:cs="Courier New"/>
        </w:rPr>
        <w:t xml:space="preserve">  We reference regulations outlining funding restrictions in </w:t>
      </w:r>
      <w:r w:rsidRPr="00DE2AD4">
        <w:rPr>
          <w:rFonts w:cs="Courier New"/>
        </w:rPr>
        <w:t xml:space="preserve">the </w:t>
      </w:r>
      <w:r w:rsidR="00E131F1">
        <w:rPr>
          <w:rFonts w:cs="Courier New"/>
        </w:rPr>
        <w:t>Program Requirements</w:t>
      </w:r>
      <w:r>
        <w:rPr>
          <w:rFonts w:cs="Courier New"/>
        </w:rPr>
        <w:t xml:space="preserve"> section of this notice.</w:t>
      </w:r>
      <w:r w:rsidR="00CB0F48">
        <w:rPr>
          <w:rFonts w:cs="Courier New"/>
        </w:rPr>
        <w:t xml:space="preserve">     </w:t>
      </w:r>
    </w:p>
    <w:p w:rsidRPr="009D58D0" w:rsidR="003C4864" w:rsidP="00EE1262" w:rsidRDefault="00E92AD5" w14:paraId="31962312" w14:textId="16583914">
      <w:pPr>
        <w:tabs>
          <w:tab w:val="clear" w:pos="720"/>
        </w:tabs>
        <w:ind w:firstLine="720"/>
        <w:rPr>
          <w:rFonts w:cs="Courier New"/>
        </w:rPr>
      </w:pPr>
      <w:r>
        <w:rPr>
          <w:rFonts w:cs="Courier New"/>
        </w:rPr>
        <w:t>5</w:t>
      </w:r>
      <w:r w:rsidR="00CB0F48">
        <w:rPr>
          <w:rFonts w:cs="Courier New"/>
        </w:rPr>
        <w:t xml:space="preserve">. </w:t>
      </w:r>
      <w:r w:rsidR="00A77E26">
        <w:rPr>
          <w:rFonts w:cs="Courier New"/>
        </w:rPr>
        <w:t xml:space="preserve"> </w:t>
      </w:r>
      <w:r w:rsidRPr="00EE1262" w:rsidR="00CB0F48">
        <w:rPr>
          <w:rFonts w:cs="Courier New"/>
          <w:bCs/>
          <w:u w:val="single"/>
        </w:rPr>
        <w:t>Recommended Page Limit</w:t>
      </w:r>
      <w:r w:rsidRPr="009D58D0" w:rsidR="003C4864">
        <w:rPr>
          <w:rFonts w:cs="Courier New"/>
        </w:rPr>
        <w:t xml:space="preserve">: </w:t>
      </w:r>
      <w:r w:rsidRPr="009D58D0" w:rsidR="0053058C">
        <w:rPr>
          <w:rFonts w:cs="Courier New"/>
        </w:rPr>
        <w:t xml:space="preserve"> </w:t>
      </w:r>
      <w:r w:rsidRPr="009D58D0" w:rsidR="003C4864">
        <w:rPr>
          <w:rFonts w:cs="Courier New"/>
        </w:rPr>
        <w:t xml:space="preserve">The application narrative is where you, the applicant, address the selection criteria that reviewers use to evaluation your application.  </w:t>
      </w:r>
      <w:r w:rsidR="00A77E26">
        <w:rPr>
          <w:rFonts w:cs="Courier New"/>
        </w:rPr>
        <w:t>We recommend that you (1)</w:t>
      </w:r>
      <w:r w:rsidRPr="006B3050" w:rsidR="003C4864">
        <w:rPr>
          <w:rFonts w:cs="Courier New"/>
        </w:rPr>
        <w:t xml:space="preserve"> limit the application narrative (Part III) to no more than 50 pages</w:t>
      </w:r>
      <w:r w:rsidR="00A77E26">
        <w:rPr>
          <w:rFonts w:cs="Courier New"/>
        </w:rPr>
        <w:t xml:space="preserve"> and (2)</w:t>
      </w:r>
      <w:r w:rsidRPr="009D58D0" w:rsidR="003C4864">
        <w:rPr>
          <w:rFonts w:cs="Courier New"/>
        </w:rPr>
        <w:t xml:space="preserve"> use the following standards:</w:t>
      </w:r>
    </w:p>
    <w:p w:rsidRPr="009D58D0" w:rsidR="003C4864" w:rsidP="003C4864" w:rsidRDefault="0053058C" w14:paraId="67CC4001" w14:textId="77777777">
      <w:pPr>
        <w:tabs>
          <w:tab w:val="clear" w:pos="720"/>
        </w:tabs>
        <w:rPr>
          <w:rFonts w:cs="Courier New"/>
        </w:rPr>
      </w:pPr>
      <w:r w:rsidRPr="009D58D0">
        <w:rPr>
          <w:rFonts w:cs="Courier New"/>
        </w:rPr>
        <w:lastRenderedPageBreak/>
        <w:t xml:space="preserve">     </w:t>
      </w:r>
      <w:r w:rsidRPr="009D58D0" w:rsidR="003C4864">
        <w:rPr>
          <w:rFonts w:cs="Courier New"/>
        </w:rPr>
        <w:t xml:space="preserve">• </w:t>
      </w:r>
      <w:r w:rsidRPr="009D58D0">
        <w:rPr>
          <w:rFonts w:cs="Courier New"/>
        </w:rPr>
        <w:t xml:space="preserve"> </w:t>
      </w:r>
      <w:r w:rsidRPr="009D58D0" w:rsidR="003C4864">
        <w:rPr>
          <w:rFonts w:cs="Courier New"/>
        </w:rPr>
        <w:t>A “page” is 8.5</w:t>
      </w:r>
      <w:r w:rsidR="00730F6E">
        <w:rPr>
          <w:rFonts w:cs="Courier New"/>
        </w:rPr>
        <w:t>"</w:t>
      </w:r>
      <w:r w:rsidRPr="009D58D0" w:rsidR="003C4864">
        <w:rPr>
          <w:rFonts w:cs="Courier New"/>
        </w:rPr>
        <w:t xml:space="preserve"> × 11</w:t>
      </w:r>
      <w:r w:rsidR="00730F6E">
        <w:rPr>
          <w:rFonts w:cs="Courier New"/>
        </w:rPr>
        <w:t>"</w:t>
      </w:r>
      <w:r w:rsidRPr="009D58D0" w:rsidR="00730F6E">
        <w:rPr>
          <w:rFonts w:cs="Courier New"/>
        </w:rPr>
        <w:t>,</w:t>
      </w:r>
      <w:r w:rsidRPr="009D58D0" w:rsidR="003C4864">
        <w:rPr>
          <w:rFonts w:cs="Courier New"/>
        </w:rPr>
        <w:t xml:space="preserve"> on one side only, with 1</w:t>
      </w:r>
      <w:r w:rsidR="00730F6E">
        <w:rPr>
          <w:rFonts w:cs="Courier New"/>
        </w:rPr>
        <w:t>"</w:t>
      </w:r>
      <w:r w:rsidRPr="009D58D0" w:rsidR="003C4864">
        <w:rPr>
          <w:rFonts w:cs="Courier New"/>
        </w:rPr>
        <w:t xml:space="preserve"> margins at the top, bottom, and both sides.</w:t>
      </w:r>
    </w:p>
    <w:p w:rsidRPr="009D58D0" w:rsidR="003C4864" w:rsidP="003C4864" w:rsidRDefault="0053058C" w14:paraId="21C057BB" w14:textId="77777777">
      <w:pPr>
        <w:tabs>
          <w:tab w:val="clear" w:pos="720"/>
        </w:tabs>
        <w:rPr>
          <w:rFonts w:cs="Courier New"/>
        </w:rPr>
      </w:pPr>
      <w:r w:rsidRPr="009D58D0">
        <w:rPr>
          <w:rFonts w:cs="Courier New"/>
        </w:rPr>
        <w:t xml:space="preserve">     </w:t>
      </w:r>
      <w:r w:rsidRPr="009D58D0" w:rsidR="003C4864">
        <w:rPr>
          <w:rFonts w:cs="Courier New"/>
        </w:rPr>
        <w:t xml:space="preserve">• </w:t>
      </w:r>
      <w:r w:rsidRPr="009D58D0">
        <w:rPr>
          <w:rFonts w:cs="Courier New"/>
        </w:rPr>
        <w:t xml:space="preserve"> </w:t>
      </w:r>
      <w:r w:rsidRPr="009D58D0" w:rsidR="003C4864">
        <w:rPr>
          <w:rFonts w:cs="Courier New"/>
        </w:rPr>
        <w:t>Double space (no more than three lines per vertical inch) all text in the application narrative, including titles, headings, footnotes, quotations, references, and captions.</w:t>
      </w:r>
    </w:p>
    <w:p w:rsidRPr="009D58D0" w:rsidR="003C4864" w:rsidP="003C4864" w:rsidRDefault="0053058C" w14:paraId="6AF273F4" w14:textId="77777777">
      <w:pPr>
        <w:tabs>
          <w:tab w:val="clear" w:pos="720"/>
        </w:tabs>
        <w:rPr>
          <w:rFonts w:cs="Courier New"/>
        </w:rPr>
      </w:pPr>
      <w:r w:rsidRPr="009D58D0">
        <w:rPr>
          <w:rFonts w:cs="Courier New"/>
        </w:rPr>
        <w:t xml:space="preserve">     </w:t>
      </w:r>
      <w:r w:rsidRPr="009D58D0" w:rsidR="003C4864">
        <w:rPr>
          <w:rFonts w:cs="Courier New"/>
        </w:rPr>
        <w:t>•</w:t>
      </w:r>
      <w:r w:rsidRPr="009D58D0">
        <w:rPr>
          <w:rFonts w:cs="Courier New"/>
        </w:rPr>
        <w:t xml:space="preserve"> </w:t>
      </w:r>
      <w:r w:rsidRPr="009D58D0" w:rsidR="003C4864">
        <w:rPr>
          <w:rFonts w:cs="Courier New"/>
        </w:rPr>
        <w:t xml:space="preserve"> Use a font that is either 12 point or larger or no smaller than 10 pitch (characters per inch).</w:t>
      </w:r>
    </w:p>
    <w:p w:rsidRPr="009D58D0" w:rsidR="003C4864" w:rsidP="003C4864" w:rsidRDefault="0053058C" w14:paraId="72573B5E" w14:textId="77777777">
      <w:pPr>
        <w:tabs>
          <w:tab w:val="clear" w:pos="720"/>
        </w:tabs>
        <w:rPr>
          <w:rFonts w:cs="Courier New"/>
        </w:rPr>
      </w:pPr>
      <w:r w:rsidRPr="009D58D0">
        <w:rPr>
          <w:rFonts w:cs="Courier New"/>
        </w:rPr>
        <w:t xml:space="preserve">     </w:t>
      </w:r>
      <w:r w:rsidRPr="009D58D0" w:rsidR="003C4864">
        <w:rPr>
          <w:rFonts w:cs="Courier New"/>
        </w:rPr>
        <w:t>•</w:t>
      </w:r>
      <w:r w:rsidRPr="009D58D0">
        <w:rPr>
          <w:rFonts w:cs="Courier New"/>
        </w:rPr>
        <w:t xml:space="preserve"> </w:t>
      </w:r>
      <w:r w:rsidRPr="009D58D0" w:rsidR="003C4864">
        <w:rPr>
          <w:rFonts w:cs="Courier New"/>
        </w:rPr>
        <w:t xml:space="preserve"> Use one of the following fonts:</w:t>
      </w:r>
      <w:r w:rsidR="008F180B">
        <w:rPr>
          <w:rFonts w:cs="Courier New"/>
        </w:rPr>
        <w:t xml:space="preserve"> </w:t>
      </w:r>
      <w:r w:rsidRPr="009D58D0" w:rsidR="003C4864">
        <w:rPr>
          <w:rFonts w:cs="Courier New"/>
        </w:rPr>
        <w:t xml:space="preserve"> Times New Roman, Courier, Courier New, or Arial.</w:t>
      </w:r>
    </w:p>
    <w:p w:rsidR="003C4864" w:rsidP="00EE1262" w:rsidRDefault="003C4864" w14:paraId="5BF90601" w14:textId="68C83E30">
      <w:pPr>
        <w:tabs>
          <w:tab w:val="clear" w:pos="720"/>
        </w:tabs>
        <w:ind w:firstLine="720"/>
      </w:pPr>
      <w:r w:rsidRPr="009D58D0">
        <w:rPr>
          <w:rFonts w:cs="Courier New"/>
        </w:rPr>
        <w:t xml:space="preserve">The </w:t>
      </w:r>
      <w:r w:rsidR="000D2E04">
        <w:rPr>
          <w:rFonts w:cs="Courier New"/>
        </w:rPr>
        <w:t xml:space="preserve">recommended </w:t>
      </w:r>
      <w:r w:rsidRPr="009D58D0">
        <w:rPr>
          <w:rFonts w:cs="Courier New"/>
        </w:rPr>
        <w:t xml:space="preserve">page limit does not apply to Part I, the cover sheet; Part II, the budget section, including the narrative budget justification; Part IV, the assurances and certifications; or the one-page abstract, the resumes, the bibliography, or the letters of support. </w:t>
      </w:r>
      <w:r w:rsidR="008F180B">
        <w:rPr>
          <w:rFonts w:cs="Courier New"/>
        </w:rPr>
        <w:t xml:space="preserve"> </w:t>
      </w:r>
      <w:r w:rsidRPr="009D58D0">
        <w:rPr>
          <w:rFonts w:cs="Courier New"/>
        </w:rPr>
        <w:t xml:space="preserve">However, the </w:t>
      </w:r>
      <w:r w:rsidR="00CB0F48">
        <w:rPr>
          <w:rFonts w:cs="Courier New"/>
        </w:rPr>
        <w:t xml:space="preserve">recommended </w:t>
      </w:r>
      <w:r w:rsidRPr="009D58D0">
        <w:rPr>
          <w:rFonts w:cs="Courier New"/>
        </w:rPr>
        <w:t>page limit does apply to all of the application narrative.</w:t>
      </w:r>
      <w:r w:rsidRPr="009D58D0" w:rsidR="008B7079">
        <w:rPr>
          <w:rFonts w:cs="Courier New"/>
        </w:rPr>
        <w:t xml:space="preserve"> </w:t>
      </w:r>
      <w:r w:rsidRPr="008926BA" w:rsidR="008B7079">
        <w:rPr>
          <w:rFonts w:cs="Courier New"/>
        </w:rPr>
        <w:t xml:space="preserve"> </w:t>
      </w:r>
      <w:r w:rsidRPr="00F97D3F" w:rsidR="008B7079">
        <w:rPr>
          <w:rFonts w:cs="Courier New"/>
        </w:rPr>
        <w:t xml:space="preserve">    </w:t>
      </w:r>
      <w:hyperlink w:history="1"/>
      <w:hyperlink w:history="1"/>
    </w:p>
    <w:p w:rsidRPr="009D58D0" w:rsidR="00DF5C0E" w:rsidP="00EE1262" w:rsidRDefault="00DF5C0E" w14:paraId="2B90DEDE" w14:textId="220F654C">
      <w:pPr>
        <w:tabs>
          <w:tab w:val="clear" w:pos="720"/>
        </w:tabs>
        <w:ind w:firstLine="720"/>
      </w:pPr>
      <w:r w:rsidRPr="00DF5C0E">
        <w:t xml:space="preserve">6. </w:t>
      </w:r>
      <w:r w:rsidR="00A77E26">
        <w:t xml:space="preserve"> </w:t>
      </w:r>
      <w:r w:rsidRPr="00EE1262">
        <w:rPr>
          <w:u w:val="single"/>
        </w:rPr>
        <w:t>Notice of Intent to Apply</w:t>
      </w:r>
      <w:r w:rsidRPr="00DF5C0E">
        <w:t xml:space="preserve">: </w:t>
      </w:r>
      <w:r w:rsidR="00A77E26">
        <w:t xml:space="preserve"> </w:t>
      </w:r>
      <w:r w:rsidR="00AB54CA">
        <w:t>We</w:t>
      </w:r>
      <w:r w:rsidRPr="009D58D0" w:rsidR="00AB54CA">
        <w:t xml:space="preserve"> will be able to develop a more efficient process for reviewing grant applications if </w:t>
      </w:r>
      <w:r w:rsidR="00AB54CA">
        <w:t>we have</w:t>
      </w:r>
      <w:r w:rsidRPr="009D58D0" w:rsidR="00AB54CA">
        <w:t xml:space="preserve"> a better understanding of the number of </w:t>
      </w:r>
      <w:r w:rsidR="00AB54CA">
        <w:t xml:space="preserve">public telecommunications </w:t>
      </w:r>
      <w:r w:rsidRPr="009D58D0" w:rsidR="00AB54CA">
        <w:t xml:space="preserve">entities that intend to apply for funding under this program.  Therefore, we strongly encourage each potential applicant to notify the Department by sending a short email message indicating the </w:t>
      </w:r>
      <w:r w:rsidRPr="009D58D0" w:rsidR="00AB54CA">
        <w:lastRenderedPageBreak/>
        <w:t>applicant’s intent to submit an application for funding.  The email should</w:t>
      </w:r>
      <w:r w:rsidR="00AB54CA">
        <w:t xml:space="preserve"> indicate</w:t>
      </w:r>
      <w:r w:rsidRPr="009D58D0" w:rsidR="00AB54CA">
        <w:t xml:space="preserve"> the invitational priority</w:t>
      </w:r>
      <w:r w:rsidR="00AB54CA">
        <w:t xml:space="preserve"> </w:t>
      </w:r>
      <w:r w:rsidRPr="009D58D0" w:rsidR="00AB54CA">
        <w:t>to be addressed</w:t>
      </w:r>
      <w:r w:rsidR="00AB54CA">
        <w:t>, if any,</w:t>
      </w:r>
      <w:r w:rsidRPr="009D58D0" w:rsidR="00AB54CA">
        <w:t xml:space="preserve"> and the subject matter focus</w:t>
      </w:r>
      <w:r w:rsidR="00AB54CA">
        <w:t xml:space="preserve"> </w:t>
      </w:r>
      <w:r w:rsidRPr="009D58D0" w:rsidR="00AB54CA">
        <w:t xml:space="preserve">of the application. </w:t>
      </w:r>
      <w:r w:rsidR="00AB54CA">
        <w:t xml:space="preserve"> </w:t>
      </w:r>
      <w:r w:rsidRPr="009D58D0" w:rsidR="00AB54CA">
        <w:t>The email should be addressed to</w:t>
      </w:r>
      <w:r w:rsidR="00AB54CA">
        <w:t xml:space="preserve"> </w:t>
      </w:r>
      <w:hyperlink w:history="1" r:id="rId16">
        <w:r w:rsidRPr="004D4A50" w:rsidR="00AB54CA">
          <w:rPr>
            <w:rStyle w:val="Hyperlink"/>
          </w:rPr>
          <w:t>readytolearn@ed.gov</w:t>
        </w:r>
      </w:hyperlink>
      <w:r w:rsidRPr="009D58D0" w:rsidR="00AB54CA">
        <w:t xml:space="preserve">. </w:t>
      </w:r>
      <w:r w:rsidR="00AB54CA">
        <w:t xml:space="preserve"> Applicants may also fill out a brief letter of intent to apply form on the Ready</w:t>
      </w:r>
      <w:r w:rsidR="001D556C">
        <w:t xml:space="preserve"> </w:t>
      </w:r>
      <w:r w:rsidR="00AB54CA">
        <w:t>to</w:t>
      </w:r>
      <w:r w:rsidR="001D556C">
        <w:t xml:space="preserve"> </w:t>
      </w:r>
      <w:r w:rsidR="00AB54CA">
        <w:t>Learn website.</w:t>
      </w:r>
      <w:r w:rsidRPr="009D58D0" w:rsidR="00AB54CA">
        <w:t xml:space="preserve">  Applicants that </w:t>
      </w:r>
      <w:r w:rsidR="00AB54CA">
        <w:t>do not</w:t>
      </w:r>
      <w:r w:rsidRPr="009D58D0" w:rsidR="00AB54CA">
        <w:t xml:space="preserve"> provide this email notification</w:t>
      </w:r>
      <w:r w:rsidR="00AB54CA">
        <w:t xml:space="preserve"> or fill out the form</w:t>
      </w:r>
      <w:r w:rsidRPr="009D58D0" w:rsidR="00AB54CA">
        <w:t xml:space="preserve"> may still apply for funding.</w:t>
      </w:r>
    </w:p>
    <w:p w:rsidRPr="009D58D0" w:rsidR="003C4864" w:rsidP="003C4864" w:rsidRDefault="003C4864" w14:paraId="7B684C18" w14:textId="77777777">
      <w:pPr>
        <w:pStyle w:val="Steps"/>
        <w:numPr>
          <w:ilvl w:val="0"/>
          <w:numId w:val="0"/>
        </w:numPr>
        <w:spacing w:line="480" w:lineRule="auto"/>
        <w:rPr>
          <w:rFonts w:ascii="Courier New" w:hAnsi="Courier New" w:cs="Courier New"/>
          <w:szCs w:val="24"/>
        </w:rPr>
      </w:pPr>
      <w:r w:rsidRPr="009D58D0">
        <w:rPr>
          <w:rFonts w:ascii="Courier New" w:hAnsi="Courier New" w:cs="Courier New"/>
          <w:szCs w:val="24"/>
        </w:rPr>
        <w:t>V.  Application Review Information</w:t>
      </w:r>
    </w:p>
    <w:p w:rsidRPr="009D58D0" w:rsidR="003C4864" w:rsidP="003C4864" w:rsidRDefault="008B7079" w14:paraId="6B3C3EF6" w14:textId="00CFD867">
      <w:pPr>
        <w:tabs>
          <w:tab w:val="clear" w:pos="720"/>
        </w:tabs>
        <w:rPr>
          <w:rFonts w:cs="Courier New"/>
        </w:rPr>
      </w:pPr>
      <w:r w:rsidRPr="009D58D0">
        <w:rPr>
          <w:rFonts w:cs="Courier New"/>
        </w:rPr>
        <w:t xml:space="preserve">     </w:t>
      </w:r>
      <w:r w:rsidRPr="009D58D0" w:rsidR="003C4864">
        <w:rPr>
          <w:rFonts w:cs="Courier New"/>
        </w:rPr>
        <w:t xml:space="preserve">1.  </w:t>
      </w:r>
      <w:r w:rsidRPr="009D58D0" w:rsidR="003C4864">
        <w:rPr>
          <w:rFonts w:cs="Courier New"/>
          <w:u w:val="single"/>
        </w:rPr>
        <w:t>Selection Criteria</w:t>
      </w:r>
      <w:r w:rsidRPr="009D58D0" w:rsidR="003C4864">
        <w:rPr>
          <w:rFonts w:cs="Courier New"/>
        </w:rPr>
        <w:t>:</w:t>
      </w:r>
      <w:r w:rsidRPr="009D58D0" w:rsidR="00284299">
        <w:rPr>
          <w:rFonts w:cs="Courier New"/>
        </w:rPr>
        <w:t xml:space="preserve">  </w:t>
      </w:r>
      <w:r w:rsidRPr="009D58D0" w:rsidR="003C4864">
        <w:rPr>
          <w:rFonts w:cs="Courier New"/>
        </w:rPr>
        <w:t>The selection criteria for Ready</w:t>
      </w:r>
      <w:r w:rsidR="001D556C">
        <w:rPr>
          <w:rFonts w:cs="Courier New"/>
        </w:rPr>
        <w:t xml:space="preserve"> </w:t>
      </w:r>
      <w:r w:rsidRPr="009D58D0" w:rsidR="003C4864">
        <w:rPr>
          <w:rFonts w:cs="Courier New"/>
        </w:rPr>
        <w:t>to</w:t>
      </w:r>
      <w:r w:rsidR="001D556C">
        <w:rPr>
          <w:rFonts w:cs="Courier New"/>
        </w:rPr>
        <w:t xml:space="preserve"> </w:t>
      </w:r>
      <w:r w:rsidRPr="009D58D0" w:rsidR="003C4864">
        <w:rPr>
          <w:rFonts w:cs="Courier New"/>
        </w:rPr>
        <w:t xml:space="preserve">Learn are from </w:t>
      </w:r>
      <w:r w:rsidRPr="009D58D0" w:rsidR="00284299">
        <w:rPr>
          <w:rFonts w:cs="Courier New"/>
        </w:rPr>
        <w:t>34 CFR 75.210</w:t>
      </w:r>
      <w:r w:rsidRPr="009D58D0" w:rsidR="003C4864">
        <w:rPr>
          <w:rFonts w:cs="Courier New"/>
        </w:rPr>
        <w:t>.</w:t>
      </w:r>
    </w:p>
    <w:p w:rsidRPr="009D58D0" w:rsidR="00284299" w:rsidP="003C4864" w:rsidRDefault="00284299" w14:paraId="01484228" w14:textId="77777777">
      <w:pPr>
        <w:tabs>
          <w:tab w:val="clear" w:pos="720"/>
        </w:tabs>
        <w:rPr>
          <w:rFonts w:cs="Courier New"/>
        </w:rPr>
      </w:pPr>
      <w:r w:rsidRPr="009D58D0">
        <w:rPr>
          <w:rFonts w:cs="Courier New"/>
        </w:rPr>
        <w:t xml:space="preserve">     </w:t>
      </w:r>
      <w:r w:rsidRPr="009D58D0" w:rsidR="003C4864">
        <w:rPr>
          <w:rFonts w:cs="Courier New"/>
        </w:rPr>
        <w:t>The points assigned to each criterion are indicated in the parenthes</w:t>
      </w:r>
      <w:r w:rsidRPr="009D58D0">
        <w:rPr>
          <w:rFonts w:cs="Courier New"/>
        </w:rPr>
        <w:t>e</w:t>
      </w:r>
      <w:r w:rsidRPr="009D58D0" w:rsidR="003C4864">
        <w:rPr>
          <w:rFonts w:cs="Courier New"/>
        </w:rPr>
        <w:t xml:space="preserve">s next to the criterion. </w:t>
      </w:r>
      <w:r w:rsidRPr="009D58D0">
        <w:rPr>
          <w:rFonts w:cs="Courier New"/>
        </w:rPr>
        <w:t xml:space="preserve"> </w:t>
      </w:r>
      <w:r w:rsidRPr="009D58D0" w:rsidR="003C4864">
        <w:rPr>
          <w:rFonts w:cs="Courier New"/>
        </w:rPr>
        <w:t>An applicant may earn u</w:t>
      </w:r>
      <w:r w:rsidRPr="009D58D0" w:rsidR="0067764E">
        <w:rPr>
          <w:rFonts w:cs="Courier New"/>
        </w:rPr>
        <w:t xml:space="preserve">p </w:t>
      </w:r>
      <w:r w:rsidRPr="009D58D0" w:rsidR="003C4864">
        <w:rPr>
          <w:rFonts w:cs="Courier New"/>
        </w:rPr>
        <w:t xml:space="preserve">to a total of 100 points based on </w:t>
      </w:r>
      <w:r w:rsidR="00675BD0">
        <w:rPr>
          <w:rFonts w:cs="Courier New"/>
        </w:rPr>
        <w:t xml:space="preserve">its responses to </w:t>
      </w:r>
      <w:r w:rsidRPr="009D58D0" w:rsidR="003C4864">
        <w:rPr>
          <w:rFonts w:cs="Courier New"/>
        </w:rPr>
        <w:t>the selection criteria.</w:t>
      </w:r>
    </w:p>
    <w:p w:rsidRPr="009D58D0" w:rsidR="003C4864" w:rsidP="0067764E" w:rsidRDefault="003C4864" w14:paraId="4C1EA377" w14:textId="77777777">
      <w:pPr>
        <w:tabs>
          <w:tab w:val="clear" w:pos="720"/>
        </w:tabs>
        <w:rPr>
          <w:rFonts w:cs="Courier New"/>
        </w:rPr>
      </w:pPr>
      <w:r w:rsidRPr="009D58D0">
        <w:rPr>
          <w:rFonts w:cs="Courier New"/>
          <w:u w:val="single"/>
        </w:rPr>
        <w:t>Note</w:t>
      </w:r>
      <w:r w:rsidRPr="009D58D0">
        <w:rPr>
          <w:rFonts w:cs="Courier New"/>
        </w:rPr>
        <w:t>:</w:t>
      </w:r>
      <w:r w:rsidRPr="009D58D0" w:rsidR="00284299">
        <w:rPr>
          <w:rFonts w:cs="Courier New"/>
        </w:rPr>
        <w:t xml:space="preserve"> </w:t>
      </w:r>
      <w:r w:rsidRPr="009D58D0">
        <w:rPr>
          <w:rFonts w:cs="Courier New"/>
        </w:rPr>
        <w:t xml:space="preserve"> An applicant must provide </w:t>
      </w:r>
      <w:r w:rsidRPr="009D58D0" w:rsidR="00EB6422">
        <w:rPr>
          <w:rFonts w:cs="Courier New"/>
        </w:rPr>
        <w:t>in the project narrative section of its application</w:t>
      </w:r>
      <w:r w:rsidRPr="009D58D0">
        <w:rPr>
          <w:rFonts w:cs="Courier New"/>
        </w:rPr>
        <w:t xml:space="preserve"> information </w:t>
      </w:r>
      <w:r w:rsidR="00675BD0">
        <w:rPr>
          <w:rFonts w:cs="Courier New"/>
        </w:rPr>
        <w:t>about</w:t>
      </w:r>
      <w:r w:rsidRPr="009D58D0" w:rsidR="00675BD0">
        <w:rPr>
          <w:rFonts w:cs="Courier New"/>
        </w:rPr>
        <w:t xml:space="preserve"> </w:t>
      </w:r>
      <w:r w:rsidRPr="009D58D0">
        <w:rPr>
          <w:rFonts w:cs="Courier New"/>
        </w:rPr>
        <w:t>how its proposed project addresses the selection criteria</w:t>
      </w:r>
      <w:r w:rsidRPr="009D58D0" w:rsidR="00730F6E">
        <w:rPr>
          <w:rFonts w:cs="Courier New"/>
        </w:rPr>
        <w:t>.</w:t>
      </w:r>
      <w:r w:rsidRPr="009D58D0" w:rsidR="00284299">
        <w:rPr>
          <w:rFonts w:cs="Courier New"/>
        </w:rPr>
        <w:t xml:space="preserve"> </w:t>
      </w:r>
      <w:r w:rsidRPr="009D58D0">
        <w:rPr>
          <w:rFonts w:cs="Courier New"/>
        </w:rPr>
        <w:t xml:space="preserve"> In responding to the selection criteria, applicants should keep in mind that peer reviewers may consider only the information provided in the written application when scoring and commenting on the application. </w:t>
      </w:r>
    </w:p>
    <w:p w:rsidR="00675BD0" w:rsidP="00090B3B" w:rsidRDefault="00284299" w14:paraId="4E71E924" w14:textId="77777777">
      <w:pPr>
        <w:tabs>
          <w:tab w:val="clear" w:pos="720"/>
        </w:tabs>
        <w:rPr>
          <w:rFonts w:cs="Courier New"/>
        </w:rPr>
      </w:pPr>
      <w:r w:rsidRPr="009D58D0">
        <w:rPr>
          <w:rFonts w:cs="Courier New"/>
        </w:rPr>
        <w:t xml:space="preserve">     A.  </w:t>
      </w:r>
      <w:r w:rsidRPr="00F70091" w:rsidR="003C4864">
        <w:rPr>
          <w:rFonts w:cs="Courier New"/>
          <w:u w:val="single"/>
        </w:rPr>
        <w:t>Significance</w:t>
      </w:r>
      <w:r w:rsidRPr="009D58D0" w:rsidR="003C4864">
        <w:rPr>
          <w:rFonts w:cs="Courier New"/>
        </w:rPr>
        <w:t xml:space="preserve"> (1</w:t>
      </w:r>
      <w:r w:rsidR="00770D18">
        <w:rPr>
          <w:rFonts w:cs="Courier New"/>
        </w:rPr>
        <w:t>0</w:t>
      </w:r>
      <w:r w:rsidRPr="009D58D0" w:rsidR="003C4864">
        <w:rPr>
          <w:rFonts w:cs="Courier New"/>
        </w:rPr>
        <w:t xml:space="preserve"> points)</w:t>
      </w:r>
    </w:p>
    <w:p w:rsidR="00675BD0" w:rsidP="00090B3B" w:rsidRDefault="00675BD0" w14:paraId="0309F860" w14:textId="77777777">
      <w:pPr>
        <w:tabs>
          <w:tab w:val="clear" w:pos="720"/>
        </w:tabs>
        <w:rPr>
          <w:rFonts w:cs="Courier New"/>
        </w:rPr>
      </w:pPr>
      <w:r>
        <w:rPr>
          <w:rFonts w:cs="Courier New"/>
        </w:rPr>
        <w:lastRenderedPageBreak/>
        <w:t xml:space="preserve">     </w:t>
      </w:r>
      <w:r w:rsidRPr="009D58D0" w:rsidR="008B213C">
        <w:rPr>
          <w:rFonts w:cs="Courier New"/>
        </w:rPr>
        <w:t>The Secretary considers the significance of the proposed project.</w:t>
      </w:r>
      <w:r w:rsidRPr="009D58D0" w:rsidR="005344A6">
        <w:rPr>
          <w:rFonts w:cs="Courier New"/>
        </w:rPr>
        <w:t xml:space="preserve"> </w:t>
      </w:r>
      <w:r>
        <w:rPr>
          <w:rFonts w:cs="Courier New"/>
        </w:rPr>
        <w:t xml:space="preserve"> </w:t>
      </w:r>
      <w:r w:rsidRPr="009D58D0" w:rsidR="008B213C">
        <w:rPr>
          <w:rFonts w:cs="Courier New"/>
        </w:rPr>
        <w:t>In determining the significance of the proposed project, the Secretary considers the following factors:</w:t>
      </w:r>
    </w:p>
    <w:p w:rsidRPr="00651222" w:rsidR="005D4A47" w:rsidP="00EE1262" w:rsidRDefault="005D4A47" w14:paraId="0280E58D" w14:textId="77777777">
      <w:pPr>
        <w:tabs>
          <w:tab w:val="clear" w:pos="720"/>
        </w:tabs>
        <w:ind w:firstLine="720"/>
        <w:rPr>
          <w:rFonts w:eastAsia="Calibri" w:cs="Courier New"/>
        </w:rPr>
      </w:pPr>
      <w:r w:rsidRPr="00651222">
        <w:rPr>
          <w:rFonts w:eastAsia="Calibri" w:cs="Courier New"/>
        </w:rPr>
        <w:t>(</w:t>
      </w:r>
      <w:proofErr w:type="spellStart"/>
      <w:r w:rsidRPr="00651222">
        <w:rPr>
          <w:rFonts w:eastAsia="Calibri" w:cs="Courier New"/>
        </w:rPr>
        <w:t>i</w:t>
      </w:r>
      <w:proofErr w:type="spellEnd"/>
      <w:r w:rsidRPr="00651222">
        <w:rPr>
          <w:rFonts w:eastAsia="Calibri" w:cs="Courier New"/>
        </w:rPr>
        <w:t xml:space="preserve">) The extent to which the proposed project will provide services or otherwise address the needs of students at risk of educational failure.  </w:t>
      </w:r>
    </w:p>
    <w:p w:rsidRPr="00651222" w:rsidR="005D4A47" w:rsidP="00EE1262" w:rsidRDefault="005D4A47" w14:paraId="25F31297" w14:textId="77777777">
      <w:pPr>
        <w:tabs>
          <w:tab w:val="clear" w:pos="720"/>
        </w:tabs>
        <w:ind w:firstLine="720"/>
        <w:rPr>
          <w:rFonts w:eastAsia="Calibri" w:cs="Courier New"/>
        </w:rPr>
      </w:pPr>
      <w:r w:rsidRPr="00651222">
        <w:rPr>
          <w:rFonts w:eastAsia="Calibri" w:cs="Courier New"/>
        </w:rPr>
        <w:t>(ii) The extent to which the proposed project involves the development or demonstration of promising new strategies that build on, or are alternatives to, existing strategies.</w:t>
      </w:r>
    </w:p>
    <w:p w:rsidRPr="00651222" w:rsidR="005D4A47" w:rsidP="00EE1262" w:rsidRDefault="005D4A47" w14:paraId="791CDF74" w14:textId="77777777">
      <w:pPr>
        <w:tabs>
          <w:tab w:val="clear" w:pos="720"/>
        </w:tabs>
        <w:ind w:firstLine="720"/>
        <w:rPr>
          <w:rFonts w:eastAsia="Calibri" w:cs="Courier New"/>
        </w:rPr>
      </w:pPr>
      <w:r w:rsidRPr="00651222">
        <w:rPr>
          <w:rFonts w:eastAsia="Calibri" w:cs="Courier New"/>
        </w:rPr>
        <w:t>(iii) The extent to which the services to be provided by the proposed project involve the collaboration of appropriate partners for maximizing the effectiveness of project services.</w:t>
      </w:r>
    </w:p>
    <w:p w:rsidRPr="009D58D0" w:rsidR="003C4864" w:rsidP="003C4864" w:rsidRDefault="00284299" w14:paraId="41A18B45" w14:textId="77777777">
      <w:pPr>
        <w:tabs>
          <w:tab w:val="clear" w:pos="720"/>
        </w:tabs>
        <w:rPr>
          <w:rFonts w:cs="Courier New"/>
        </w:rPr>
      </w:pPr>
      <w:r w:rsidRPr="009D58D0">
        <w:rPr>
          <w:rFonts w:cs="Courier New"/>
        </w:rPr>
        <w:t xml:space="preserve">     </w:t>
      </w:r>
      <w:r w:rsidRPr="009D58D0" w:rsidR="003C4864">
        <w:rPr>
          <w:rFonts w:cs="Courier New"/>
        </w:rPr>
        <w:t>B.</w:t>
      </w:r>
      <w:r w:rsidRPr="009D58D0">
        <w:rPr>
          <w:rFonts w:cs="Courier New"/>
        </w:rPr>
        <w:t xml:space="preserve"> </w:t>
      </w:r>
      <w:r w:rsidRPr="009D58D0" w:rsidR="003C4864">
        <w:rPr>
          <w:rFonts w:cs="Courier New"/>
        </w:rPr>
        <w:t xml:space="preserve"> </w:t>
      </w:r>
      <w:r w:rsidRPr="00F70091" w:rsidR="007046BA">
        <w:rPr>
          <w:rFonts w:cs="Courier New"/>
          <w:u w:val="single"/>
        </w:rPr>
        <w:t xml:space="preserve">Quality of the </w:t>
      </w:r>
      <w:r w:rsidRPr="00F70091" w:rsidR="003C4864">
        <w:rPr>
          <w:rFonts w:cs="Courier New"/>
          <w:u w:val="single"/>
        </w:rPr>
        <w:t>Project Design</w:t>
      </w:r>
      <w:r w:rsidR="00675BD0">
        <w:rPr>
          <w:rFonts w:cs="Courier New"/>
        </w:rPr>
        <w:t xml:space="preserve"> </w:t>
      </w:r>
      <w:r w:rsidRPr="009D58D0" w:rsidR="003C4864">
        <w:rPr>
          <w:rFonts w:cs="Courier New"/>
        </w:rPr>
        <w:t>(2</w:t>
      </w:r>
      <w:r w:rsidR="00770D18">
        <w:rPr>
          <w:rFonts w:cs="Courier New"/>
        </w:rPr>
        <w:t>5</w:t>
      </w:r>
      <w:r w:rsidRPr="009D58D0" w:rsidR="003C4864">
        <w:rPr>
          <w:rFonts w:cs="Courier New"/>
        </w:rPr>
        <w:t xml:space="preserve"> points)</w:t>
      </w:r>
    </w:p>
    <w:p w:rsidR="0078275B" w:rsidP="00385332" w:rsidRDefault="008B213C" w14:paraId="728FAAAD" w14:textId="101C7F91">
      <w:pPr>
        <w:tabs>
          <w:tab w:val="clear" w:pos="720"/>
        </w:tabs>
        <w:ind w:firstLine="720"/>
        <w:rPr>
          <w:rFonts w:cs="Courier New"/>
        </w:rPr>
      </w:pPr>
      <w:r w:rsidRPr="009D58D0">
        <w:rPr>
          <w:rFonts w:cs="Courier New"/>
        </w:rPr>
        <w:t xml:space="preserve">The Secretary considers the quality of the design of the proposed project. </w:t>
      </w:r>
      <w:r w:rsidR="00675BD0">
        <w:rPr>
          <w:rFonts w:cs="Courier New"/>
        </w:rPr>
        <w:t xml:space="preserve"> </w:t>
      </w:r>
      <w:r w:rsidRPr="009D58D0">
        <w:rPr>
          <w:rFonts w:cs="Courier New"/>
        </w:rPr>
        <w:t xml:space="preserve">In determining the quality of the design of the proposed project, the Secretary </w:t>
      </w:r>
      <w:r w:rsidR="00E21962">
        <w:rPr>
          <w:rFonts w:cs="Courier New"/>
        </w:rPr>
        <w:t xml:space="preserve">considers </w:t>
      </w:r>
      <w:r w:rsidRPr="009D58D0">
        <w:rPr>
          <w:rFonts w:cs="Courier New"/>
        </w:rPr>
        <w:t>the following factors:</w:t>
      </w:r>
    </w:p>
    <w:p w:rsidRPr="00651222" w:rsidR="005D4A47" w:rsidP="00AB54CA" w:rsidRDefault="00140B67" w14:paraId="7FE17671" w14:textId="09086593">
      <w:pPr>
        <w:tabs>
          <w:tab w:val="clear" w:pos="720"/>
        </w:tabs>
        <w:ind w:firstLine="720"/>
        <w:rPr>
          <w:rFonts w:eastAsia="Calibri" w:cs="Courier New"/>
        </w:rPr>
      </w:pPr>
      <w:r>
        <w:rPr>
          <w:rFonts w:eastAsia="Calibri" w:cs="Courier New"/>
        </w:rPr>
        <w:t>(</w:t>
      </w:r>
      <w:proofErr w:type="spellStart"/>
      <w:r w:rsidRPr="00651222" w:rsidR="005D4A47">
        <w:rPr>
          <w:rFonts w:eastAsia="Calibri" w:cs="Courier New"/>
        </w:rPr>
        <w:t>i</w:t>
      </w:r>
      <w:proofErr w:type="spellEnd"/>
      <w:r w:rsidRPr="00651222" w:rsidR="005D4A47">
        <w:rPr>
          <w:rFonts w:eastAsia="Calibri" w:cs="Courier New"/>
        </w:rPr>
        <w:t>)</w:t>
      </w:r>
      <w:r w:rsidR="0078275B">
        <w:rPr>
          <w:rFonts w:eastAsia="Calibri" w:cs="Courier New"/>
        </w:rPr>
        <w:t xml:space="preserve"> </w:t>
      </w:r>
      <w:r w:rsidRPr="00651222" w:rsidR="005D4A47">
        <w:rPr>
          <w:rFonts w:eastAsia="Calibri" w:cs="Courier New"/>
        </w:rPr>
        <w:t xml:space="preserve"> The extent to which the proposed project represents an exceptional approach for meeting statutory purposes and requirements.</w:t>
      </w:r>
    </w:p>
    <w:p w:rsidRPr="00651222" w:rsidR="005D4A47" w:rsidP="00EE1262" w:rsidRDefault="005D4A47" w14:paraId="0789C29E" w14:textId="7A3A4D19">
      <w:pPr>
        <w:tabs>
          <w:tab w:val="clear" w:pos="720"/>
        </w:tabs>
        <w:ind w:firstLine="720"/>
        <w:rPr>
          <w:rFonts w:eastAsia="Calibri" w:cs="Courier New"/>
        </w:rPr>
      </w:pPr>
      <w:r w:rsidRPr="00651222">
        <w:rPr>
          <w:rFonts w:eastAsia="Calibri" w:cs="Courier New"/>
        </w:rPr>
        <w:lastRenderedPageBreak/>
        <w:t xml:space="preserve">(ii) </w:t>
      </w:r>
      <w:r w:rsidR="0078275B">
        <w:rPr>
          <w:rFonts w:eastAsia="Calibri" w:cs="Courier New"/>
        </w:rPr>
        <w:t xml:space="preserve"> </w:t>
      </w:r>
      <w:r w:rsidRPr="00651222">
        <w:rPr>
          <w:rFonts w:eastAsia="Calibri" w:cs="Courier New"/>
        </w:rPr>
        <w:t>The extent to which the goals, objectives, and outcomes to be achieved by the proposed project are clearly specified and measurable.</w:t>
      </w:r>
    </w:p>
    <w:p w:rsidRPr="00651222" w:rsidR="005D4A47" w:rsidP="00EE1262" w:rsidRDefault="005D4A47" w14:paraId="4AFBDAB9" w14:textId="77777777">
      <w:pPr>
        <w:tabs>
          <w:tab w:val="clear" w:pos="720"/>
        </w:tabs>
        <w:ind w:firstLine="720"/>
        <w:rPr>
          <w:rFonts w:eastAsia="Calibri" w:cs="Courier New"/>
        </w:rPr>
      </w:pPr>
      <w:r w:rsidRPr="00651222">
        <w:rPr>
          <w:rFonts w:eastAsia="Calibri" w:cs="Courier New"/>
        </w:rPr>
        <w:t xml:space="preserve">(iii) The extent to which the proposed development efforts include adequate quality controls and, as appropriate, repeated testing of products. </w:t>
      </w:r>
    </w:p>
    <w:p w:rsidRPr="009D58D0" w:rsidR="003C4864" w:rsidP="00AB54CA" w:rsidRDefault="003C4864" w14:paraId="76BDF2F7" w14:textId="615AFAFF">
      <w:pPr>
        <w:tabs>
          <w:tab w:val="clear" w:pos="720"/>
        </w:tabs>
        <w:rPr>
          <w:rFonts w:cs="Courier New"/>
        </w:rPr>
      </w:pPr>
      <w:r w:rsidRPr="009D58D0">
        <w:rPr>
          <w:rFonts w:cs="Courier New"/>
          <w:u w:val="single"/>
        </w:rPr>
        <w:t>Note</w:t>
      </w:r>
      <w:r w:rsidRPr="009D58D0">
        <w:rPr>
          <w:rFonts w:cs="Courier New"/>
        </w:rPr>
        <w:t>:</w:t>
      </w:r>
      <w:r w:rsidRPr="009D58D0" w:rsidR="00284299">
        <w:rPr>
          <w:rFonts w:cs="Courier New"/>
        </w:rPr>
        <w:t xml:space="preserve"> </w:t>
      </w:r>
      <w:r w:rsidRPr="009D58D0">
        <w:rPr>
          <w:rFonts w:cs="Courier New"/>
        </w:rPr>
        <w:t xml:space="preserve"> In responding to </w:t>
      </w:r>
      <w:r w:rsidRPr="009D58D0" w:rsidR="00284299">
        <w:rPr>
          <w:rFonts w:cs="Courier New"/>
        </w:rPr>
        <w:t xml:space="preserve">the </w:t>
      </w:r>
      <w:r w:rsidRPr="009D58D0">
        <w:rPr>
          <w:rFonts w:cs="Courier New"/>
        </w:rPr>
        <w:t xml:space="preserve">Quality of </w:t>
      </w:r>
      <w:r w:rsidR="00F70091">
        <w:rPr>
          <w:rFonts w:cs="Courier New"/>
        </w:rPr>
        <w:t xml:space="preserve">the </w:t>
      </w:r>
      <w:r w:rsidRPr="009D58D0">
        <w:rPr>
          <w:rFonts w:cs="Courier New"/>
        </w:rPr>
        <w:t xml:space="preserve">Project </w:t>
      </w:r>
      <w:r w:rsidRPr="009D58D0" w:rsidR="00284299">
        <w:rPr>
          <w:rFonts w:cs="Courier New"/>
        </w:rPr>
        <w:t>D</w:t>
      </w:r>
      <w:r w:rsidRPr="009D58D0">
        <w:rPr>
          <w:rFonts w:cs="Courier New"/>
        </w:rPr>
        <w:t>esign</w:t>
      </w:r>
      <w:r w:rsidRPr="009D58D0" w:rsidR="00284299">
        <w:rPr>
          <w:rFonts w:cs="Courier New"/>
        </w:rPr>
        <w:t xml:space="preserve"> selection criterion</w:t>
      </w:r>
      <w:r w:rsidRPr="009D58D0">
        <w:rPr>
          <w:rFonts w:cs="Courier New"/>
        </w:rPr>
        <w:t xml:space="preserve">, </w:t>
      </w:r>
      <w:r w:rsidR="00675BD0">
        <w:rPr>
          <w:rFonts w:cs="Courier New"/>
        </w:rPr>
        <w:t xml:space="preserve">an </w:t>
      </w:r>
      <w:r w:rsidRPr="009D58D0">
        <w:rPr>
          <w:rFonts w:cs="Courier New"/>
        </w:rPr>
        <w:t xml:space="preserve">applicant should </w:t>
      </w:r>
      <w:r w:rsidRPr="009D58D0" w:rsidR="00284299">
        <w:rPr>
          <w:rFonts w:cs="Courier New"/>
        </w:rPr>
        <w:t xml:space="preserve">include </w:t>
      </w:r>
      <w:r w:rsidR="00675BD0">
        <w:rPr>
          <w:rFonts w:cs="Courier New"/>
        </w:rPr>
        <w:t xml:space="preserve">a </w:t>
      </w:r>
      <w:r w:rsidRPr="009D58D0">
        <w:rPr>
          <w:rFonts w:cs="Courier New"/>
        </w:rPr>
        <w:t>detail</w:t>
      </w:r>
      <w:r w:rsidR="00675BD0">
        <w:rPr>
          <w:rFonts w:cs="Courier New"/>
        </w:rPr>
        <w:t>ed description</w:t>
      </w:r>
      <w:r w:rsidRPr="009D58D0">
        <w:rPr>
          <w:rFonts w:cs="Courier New"/>
        </w:rPr>
        <w:t xml:space="preserve"> </w:t>
      </w:r>
      <w:r w:rsidR="007561C2">
        <w:rPr>
          <w:rFonts w:cs="Courier New"/>
        </w:rPr>
        <w:t>of</w:t>
      </w:r>
      <w:r w:rsidRPr="009D58D0" w:rsidR="00284299">
        <w:rPr>
          <w:rFonts w:cs="Courier New"/>
        </w:rPr>
        <w:t xml:space="preserve"> </w:t>
      </w:r>
      <w:r w:rsidR="00675BD0">
        <w:rPr>
          <w:rFonts w:cs="Courier New"/>
        </w:rPr>
        <w:t>its</w:t>
      </w:r>
      <w:r w:rsidRPr="009D58D0" w:rsidR="00675BD0">
        <w:rPr>
          <w:rFonts w:cs="Courier New"/>
        </w:rPr>
        <w:t xml:space="preserve"> </w:t>
      </w:r>
      <w:r w:rsidRPr="009D58D0">
        <w:rPr>
          <w:rFonts w:cs="Courier New"/>
        </w:rPr>
        <w:t>proposal to develop</w:t>
      </w:r>
      <w:r w:rsidR="00DC37CE">
        <w:rPr>
          <w:rFonts w:cs="Courier New"/>
        </w:rPr>
        <w:t xml:space="preserve"> and disseminate</w:t>
      </w:r>
      <w:r w:rsidRPr="009D58D0">
        <w:rPr>
          <w:rFonts w:cs="Courier New"/>
        </w:rPr>
        <w:t xml:space="preserve"> media and conduct outreach</w:t>
      </w:r>
      <w:r w:rsidR="00675BD0">
        <w:rPr>
          <w:rFonts w:cs="Courier New"/>
        </w:rPr>
        <w:t>,</w:t>
      </w:r>
      <w:r w:rsidRPr="009D58D0">
        <w:rPr>
          <w:rFonts w:cs="Courier New"/>
        </w:rPr>
        <w:t xml:space="preserve"> as described in </w:t>
      </w:r>
      <w:r w:rsidR="00EB7D95">
        <w:rPr>
          <w:rFonts w:cs="Courier New"/>
        </w:rPr>
        <w:t>s</w:t>
      </w:r>
      <w:r w:rsidRPr="009D58D0" w:rsidR="00730F6E">
        <w:rPr>
          <w:rFonts w:cs="Courier New"/>
        </w:rPr>
        <w:t>ection</w:t>
      </w:r>
      <w:r w:rsidRPr="009D58D0">
        <w:rPr>
          <w:rFonts w:cs="Courier New"/>
        </w:rPr>
        <w:t xml:space="preserve"> </w:t>
      </w:r>
      <w:r w:rsidR="00B5679B">
        <w:rPr>
          <w:rFonts w:cs="Courier New"/>
        </w:rPr>
        <w:t>4643</w:t>
      </w:r>
      <w:r w:rsidR="00BD2FA9">
        <w:rPr>
          <w:rFonts w:cs="Courier New"/>
        </w:rPr>
        <w:t>(a)(1)(B)(</w:t>
      </w:r>
      <w:proofErr w:type="spellStart"/>
      <w:r w:rsidR="00BD2FA9">
        <w:rPr>
          <w:rFonts w:cs="Courier New"/>
        </w:rPr>
        <w:t>i</w:t>
      </w:r>
      <w:proofErr w:type="spellEnd"/>
      <w:r w:rsidR="004F5E59">
        <w:rPr>
          <w:rFonts w:cs="Courier New"/>
        </w:rPr>
        <w:t>) through (</w:t>
      </w:r>
      <w:r w:rsidR="00BD2FA9">
        <w:rPr>
          <w:rFonts w:cs="Courier New"/>
        </w:rPr>
        <w:t>v)</w:t>
      </w:r>
      <w:r w:rsidRPr="009D58D0">
        <w:rPr>
          <w:rFonts w:cs="Courier New"/>
        </w:rPr>
        <w:t xml:space="preserve"> of the ES</w:t>
      </w:r>
      <w:r w:rsidR="00DF5C0E">
        <w:rPr>
          <w:rFonts w:cs="Courier New"/>
        </w:rPr>
        <w:t>E</w:t>
      </w:r>
      <w:r w:rsidRPr="009D58D0">
        <w:rPr>
          <w:rFonts w:cs="Courier New"/>
        </w:rPr>
        <w:t>A.</w:t>
      </w:r>
    </w:p>
    <w:p w:rsidRPr="009D58D0" w:rsidR="003C4864" w:rsidP="00AB54CA" w:rsidRDefault="00284299" w14:paraId="701EE191" w14:textId="77777777">
      <w:pPr>
        <w:tabs>
          <w:tab w:val="clear" w:pos="720"/>
        </w:tabs>
        <w:rPr>
          <w:rFonts w:cs="Courier New"/>
        </w:rPr>
      </w:pPr>
      <w:r w:rsidRPr="009D58D0">
        <w:rPr>
          <w:rFonts w:cs="Courier New"/>
        </w:rPr>
        <w:t xml:space="preserve">     </w:t>
      </w:r>
      <w:r w:rsidRPr="009D58D0" w:rsidR="003C4864">
        <w:rPr>
          <w:rFonts w:cs="Courier New"/>
        </w:rPr>
        <w:t xml:space="preserve">C. </w:t>
      </w:r>
      <w:r w:rsidRPr="009D58D0">
        <w:rPr>
          <w:rFonts w:cs="Courier New"/>
        </w:rPr>
        <w:t xml:space="preserve"> </w:t>
      </w:r>
      <w:r w:rsidRPr="00F70091" w:rsidR="003C4864">
        <w:rPr>
          <w:rFonts w:cs="Courier New"/>
          <w:u w:val="single"/>
        </w:rPr>
        <w:t>Strategy to Scale</w:t>
      </w:r>
      <w:r w:rsidRPr="009D58D0" w:rsidR="003C4864">
        <w:rPr>
          <w:rFonts w:cs="Courier New"/>
        </w:rPr>
        <w:t xml:space="preserve"> (2</w:t>
      </w:r>
      <w:r w:rsidR="00770D18">
        <w:rPr>
          <w:rFonts w:cs="Courier New"/>
        </w:rPr>
        <w:t>5</w:t>
      </w:r>
      <w:r w:rsidRPr="009D58D0" w:rsidR="003C4864">
        <w:rPr>
          <w:rFonts w:cs="Courier New"/>
        </w:rPr>
        <w:t xml:space="preserve"> points)</w:t>
      </w:r>
    </w:p>
    <w:p w:rsidRPr="009D58D0" w:rsidR="008B213C" w:rsidP="00AB54CA" w:rsidRDefault="007046BA" w14:paraId="6BC070FB" w14:textId="77777777">
      <w:pPr>
        <w:tabs>
          <w:tab w:val="clear" w:pos="720"/>
        </w:tabs>
        <w:rPr>
          <w:rFonts w:cs="Courier New"/>
        </w:rPr>
      </w:pPr>
      <w:r w:rsidRPr="009D58D0">
        <w:rPr>
          <w:rFonts w:cs="Courier New"/>
        </w:rPr>
        <w:tab/>
      </w:r>
      <w:r w:rsidRPr="009D58D0" w:rsidR="008B213C">
        <w:rPr>
          <w:rFonts w:cs="Courier New"/>
        </w:rPr>
        <w:t>The Secretary considers the applicant's strategy to scale the proposed project.</w:t>
      </w:r>
      <w:r w:rsidRPr="009D58D0">
        <w:rPr>
          <w:rFonts w:cs="Courier New"/>
        </w:rPr>
        <w:t xml:space="preserve">  </w:t>
      </w:r>
      <w:r w:rsidRPr="009D58D0" w:rsidR="008B213C">
        <w:rPr>
          <w:rFonts w:cs="Courier New"/>
        </w:rPr>
        <w:t>In determining the applicant's capacity to scale the proposed project, the Secretary considers the following factors:</w:t>
      </w:r>
    </w:p>
    <w:p w:rsidRPr="009D58D0" w:rsidR="003C4864" w:rsidP="00AB54CA" w:rsidRDefault="00284299" w14:paraId="50BB5062" w14:textId="77777777">
      <w:pPr>
        <w:tabs>
          <w:tab w:val="clear" w:pos="720"/>
        </w:tabs>
        <w:contextualSpacing/>
        <w:rPr>
          <w:rFonts w:cs="Courier New"/>
        </w:rPr>
      </w:pPr>
      <w:r w:rsidRPr="009D58D0">
        <w:rPr>
          <w:rFonts w:cs="Courier New"/>
        </w:rPr>
        <w:t xml:space="preserve">     </w:t>
      </w:r>
      <w:r w:rsidRPr="009D58D0" w:rsidR="003C4864">
        <w:rPr>
          <w:rFonts w:cs="Courier New"/>
        </w:rPr>
        <w:t>(</w:t>
      </w:r>
      <w:proofErr w:type="spellStart"/>
      <w:r w:rsidRPr="009D58D0" w:rsidR="003C4864">
        <w:rPr>
          <w:rFonts w:cs="Courier New"/>
        </w:rPr>
        <w:t>i</w:t>
      </w:r>
      <w:proofErr w:type="spellEnd"/>
      <w:r w:rsidRPr="009D58D0" w:rsidR="003C4864">
        <w:rPr>
          <w:rFonts w:cs="Courier New"/>
        </w:rPr>
        <w:t>)</w:t>
      </w:r>
      <w:r w:rsidRPr="009D58D0">
        <w:rPr>
          <w:rFonts w:cs="Courier New"/>
        </w:rPr>
        <w:t xml:space="preserve"> </w:t>
      </w:r>
      <w:r w:rsidRPr="009D58D0" w:rsidR="003C4864">
        <w:rPr>
          <w:rFonts w:cs="Courier New"/>
        </w:rPr>
        <w:t xml:space="preserve"> The applicant's capacity (e.g., in terms of qualified personnel, financial resources, or management capacity) to further develop and bring to scale the proposed process, product, strategy, or practice, or to work with others to ensure that the proposed process, product, strategy, or practice can be further developed and brought to scale, based on the findings of the proposed project.</w:t>
      </w:r>
    </w:p>
    <w:p w:rsidRPr="00E15B6C" w:rsidR="003F059E" w:rsidP="00EE1262" w:rsidRDefault="00284299" w14:paraId="3D079B8A" w14:textId="77777777">
      <w:pPr>
        <w:tabs>
          <w:tab w:val="clear" w:pos="720"/>
        </w:tabs>
        <w:rPr>
          <w:rFonts w:eastAsia="Calibri"/>
        </w:rPr>
      </w:pPr>
      <w:r w:rsidRPr="009D58D0">
        <w:rPr>
          <w:rFonts w:cs="Courier New"/>
        </w:rPr>
        <w:lastRenderedPageBreak/>
        <w:t xml:space="preserve">     </w:t>
      </w:r>
      <w:r w:rsidRPr="009D58D0" w:rsidR="003C4864">
        <w:rPr>
          <w:rFonts w:cs="Courier New"/>
        </w:rPr>
        <w:t>(ii)</w:t>
      </w:r>
      <w:r w:rsidRPr="009D58D0">
        <w:rPr>
          <w:rFonts w:cs="Courier New"/>
        </w:rPr>
        <w:t xml:space="preserve"> </w:t>
      </w:r>
      <w:r w:rsidRPr="009D58D0" w:rsidR="003C4864">
        <w:rPr>
          <w:rFonts w:cs="Courier New"/>
        </w:rPr>
        <w:t xml:space="preserve"> The likely utility of the products (such as information, materials, processes, or techniques) that will result from the proposed project, including the potential for their being used effectively in a variety of other settings.</w:t>
      </w:r>
    </w:p>
    <w:p w:rsidRPr="009D58D0" w:rsidR="003C4864" w:rsidP="00AB54CA" w:rsidRDefault="00284299" w14:paraId="1D17088A" w14:textId="77777777">
      <w:pPr>
        <w:tabs>
          <w:tab w:val="clear" w:pos="720"/>
        </w:tabs>
        <w:rPr>
          <w:rFonts w:cs="Courier New"/>
        </w:rPr>
      </w:pPr>
      <w:r w:rsidRPr="009D58D0">
        <w:rPr>
          <w:rFonts w:cs="Courier New"/>
        </w:rPr>
        <w:t xml:space="preserve">     D.  </w:t>
      </w:r>
      <w:r w:rsidRPr="00F70091" w:rsidR="003C4864">
        <w:rPr>
          <w:rFonts w:cs="Courier New"/>
          <w:u w:val="single"/>
        </w:rPr>
        <w:t>Quality of the Management Plan</w:t>
      </w:r>
      <w:r w:rsidRPr="009D58D0" w:rsidR="003C4864">
        <w:rPr>
          <w:rFonts w:cs="Courier New"/>
        </w:rPr>
        <w:t xml:space="preserve"> (20 Points)</w:t>
      </w:r>
    </w:p>
    <w:p w:rsidRPr="009D58D0" w:rsidR="008B213C" w:rsidP="00AB54CA" w:rsidRDefault="008B213C" w14:paraId="17AF487D" w14:textId="77777777">
      <w:pPr>
        <w:tabs>
          <w:tab w:val="clear" w:pos="720"/>
        </w:tabs>
        <w:rPr>
          <w:rFonts w:cs="Courier New"/>
        </w:rPr>
      </w:pPr>
      <w:r w:rsidRPr="009D58D0">
        <w:rPr>
          <w:rFonts w:cs="Courier New"/>
        </w:rPr>
        <w:t xml:space="preserve"> </w:t>
      </w:r>
      <w:r w:rsidR="00675BD0">
        <w:rPr>
          <w:rFonts w:cs="Courier New"/>
        </w:rPr>
        <w:t xml:space="preserve">   </w:t>
      </w:r>
      <w:r w:rsidRPr="009D58D0">
        <w:rPr>
          <w:rFonts w:cs="Courier New"/>
        </w:rPr>
        <w:t xml:space="preserve"> The Secretary considers the quality of the management plan for the proposed project.</w:t>
      </w:r>
      <w:r w:rsidRPr="009D58D0" w:rsidR="007046BA">
        <w:rPr>
          <w:rFonts w:cs="Courier New"/>
        </w:rPr>
        <w:t xml:space="preserve"> </w:t>
      </w:r>
      <w:r w:rsidRPr="009D58D0">
        <w:rPr>
          <w:rFonts w:cs="Courier New"/>
        </w:rPr>
        <w:t xml:space="preserve"> In determining the quality of the management plan for the proposed project, the Secretary considers the following factors:</w:t>
      </w:r>
    </w:p>
    <w:p w:rsidRPr="009D58D0" w:rsidR="00284299" w:rsidP="00AB54CA" w:rsidRDefault="00284299" w14:paraId="3A7C9949" w14:textId="77777777">
      <w:pPr>
        <w:tabs>
          <w:tab w:val="clear" w:pos="720"/>
        </w:tabs>
        <w:rPr>
          <w:rFonts w:cs="Courier New"/>
        </w:rPr>
      </w:pPr>
      <w:r w:rsidRPr="009D58D0">
        <w:rPr>
          <w:rFonts w:cs="Courier New"/>
        </w:rPr>
        <w:t xml:space="preserve">     </w:t>
      </w:r>
      <w:r w:rsidRPr="009D58D0" w:rsidR="003C4864">
        <w:rPr>
          <w:rFonts w:cs="Courier New"/>
        </w:rPr>
        <w:t>(</w:t>
      </w:r>
      <w:proofErr w:type="spellStart"/>
      <w:r w:rsidRPr="009D58D0" w:rsidR="003C4864">
        <w:rPr>
          <w:rFonts w:cs="Courier New"/>
        </w:rPr>
        <w:t>i</w:t>
      </w:r>
      <w:proofErr w:type="spellEnd"/>
      <w:r w:rsidRPr="009D58D0" w:rsidR="003C4864">
        <w:rPr>
          <w:rFonts w:cs="Courier New"/>
        </w:rPr>
        <w:t>)</w:t>
      </w:r>
      <w:r w:rsidRPr="009D58D0">
        <w:rPr>
          <w:rFonts w:cs="Courier New"/>
        </w:rPr>
        <w:t xml:space="preserve"> </w:t>
      </w:r>
      <w:r w:rsidRPr="009D58D0" w:rsidR="003C4864">
        <w:rPr>
          <w:rFonts w:cs="Courier New"/>
        </w:rPr>
        <w:t xml:space="preserve"> The adequacy of the management plan to achieve the objectives of the proposed project on time and within budget, including clearly defined responsibilities, timelines, and milestones for accomplishing project tasks. </w:t>
      </w:r>
      <w:r w:rsidRPr="009D58D0">
        <w:rPr>
          <w:rFonts w:cs="Courier New"/>
        </w:rPr>
        <w:t xml:space="preserve"> </w:t>
      </w:r>
    </w:p>
    <w:p w:rsidRPr="009D58D0" w:rsidR="003C4864" w:rsidP="00AB54CA" w:rsidRDefault="00284299" w14:paraId="59114FFF" w14:textId="77777777">
      <w:pPr>
        <w:tabs>
          <w:tab w:val="clear" w:pos="720"/>
        </w:tabs>
        <w:rPr>
          <w:rFonts w:cs="Courier New"/>
        </w:rPr>
      </w:pPr>
      <w:r w:rsidRPr="009D58D0">
        <w:rPr>
          <w:rFonts w:cs="Courier New"/>
        </w:rPr>
        <w:t xml:space="preserve">     (</w:t>
      </w:r>
      <w:r w:rsidRPr="009D58D0" w:rsidR="003C4864">
        <w:rPr>
          <w:rFonts w:cs="Courier New"/>
        </w:rPr>
        <w:t>ii)</w:t>
      </w:r>
      <w:r w:rsidRPr="009D58D0">
        <w:rPr>
          <w:rFonts w:cs="Courier New"/>
        </w:rPr>
        <w:t xml:space="preserve"> </w:t>
      </w:r>
      <w:r w:rsidRPr="009D58D0" w:rsidR="003C4864">
        <w:rPr>
          <w:rFonts w:cs="Courier New"/>
        </w:rPr>
        <w:t xml:space="preserve"> The qualifications, including relevant training and experience, of key project personnel.</w:t>
      </w:r>
    </w:p>
    <w:p w:rsidRPr="009D58D0" w:rsidR="003C4864" w:rsidP="00AB54CA" w:rsidRDefault="00284299" w14:paraId="0836D89C" w14:textId="77777777">
      <w:pPr>
        <w:tabs>
          <w:tab w:val="clear" w:pos="720"/>
        </w:tabs>
        <w:rPr>
          <w:rFonts w:cs="Courier New"/>
        </w:rPr>
      </w:pPr>
      <w:r w:rsidRPr="009D58D0">
        <w:rPr>
          <w:rFonts w:cs="Courier New"/>
        </w:rPr>
        <w:t xml:space="preserve">     </w:t>
      </w:r>
      <w:r w:rsidRPr="009D58D0" w:rsidR="003C4864">
        <w:rPr>
          <w:rFonts w:cs="Courier New"/>
        </w:rPr>
        <w:t xml:space="preserve">(iii) </w:t>
      </w:r>
      <w:r w:rsidRPr="009D58D0">
        <w:rPr>
          <w:rFonts w:cs="Courier New"/>
        </w:rPr>
        <w:t xml:space="preserve"> </w:t>
      </w:r>
      <w:r w:rsidRPr="009D58D0" w:rsidR="003C4864">
        <w:rPr>
          <w:rFonts w:cs="Courier New"/>
        </w:rPr>
        <w:t>The relevance and demonstrated commitment of each partner in the proposed project to the implementation and success of the project.</w:t>
      </w:r>
    </w:p>
    <w:p w:rsidRPr="009D58D0" w:rsidR="003C4864" w:rsidP="00AB54CA" w:rsidRDefault="00284299" w14:paraId="6ABBBED4" w14:textId="77777777">
      <w:pPr>
        <w:tabs>
          <w:tab w:val="clear" w:pos="720"/>
        </w:tabs>
        <w:rPr>
          <w:rFonts w:cs="Courier New"/>
        </w:rPr>
      </w:pPr>
      <w:r w:rsidRPr="009D58D0">
        <w:rPr>
          <w:rFonts w:cs="Courier New"/>
        </w:rPr>
        <w:t xml:space="preserve">     </w:t>
      </w:r>
      <w:r w:rsidRPr="009D58D0" w:rsidR="003C4864">
        <w:rPr>
          <w:rFonts w:cs="Courier New"/>
        </w:rPr>
        <w:t xml:space="preserve">E. </w:t>
      </w:r>
      <w:r w:rsidRPr="009D58D0">
        <w:rPr>
          <w:rFonts w:cs="Courier New"/>
        </w:rPr>
        <w:t xml:space="preserve"> </w:t>
      </w:r>
      <w:r w:rsidRPr="00F70091" w:rsidR="003C4864">
        <w:rPr>
          <w:rFonts w:cs="Courier New"/>
          <w:u w:val="single"/>
        </w:rPr>
        <w:t xml:space="preserve">Quality of </w:t>
      </w:r>
      <w:r w:rsidRPr="00F70091">
        <w:rPr>
          <w:rFonts w:cs="Courier New"/>
          <w:u w:val="single"/>
        </w:rPr>
        <w:t xml:space="preserve">the Project </w:t>
      </w:r>
      <w:r w:rsidRPr="00F70091" w:rsidR="003C4864">
        <w:rPr>
          <w:rFonts w:cs="Courier New"/>
          <w:u w:val="single"/>
        </w:rPr>
        <w:t>Evaluation</w:t>
      </w:r>
      <w:r w:rsidRPr="009D58D0" w:rsidR="003C4864">
        <w:rPr>
          <w:rFonts w:cs="Courier New"/>
        </w:rPr>
        <w:t xml:space="preserve"> (2</w:t>
      </w:r>
      <w:r w:rsidR="00770D18">
        <w:rPr>
          <w:rFonts w:cs="Courier New"/>
        </w:rPr>
        <w:t>0</w:t>
      </w:r>
      <w:r w:rsidRPr="009D58D0" w:rsidR="003C4864">
        <w:rPr>
          <w:rFonts w:cs="Courier New"/>
        </w:rPr>
        <w:t xml:space="preserve"> points)</w:t>
      </w:r>
    </w:p>
    <w:p w:rsidRPr="009D58D0" w:rsidR="008B213C" w:rsidP="00AB54CA" w:rsidRDefault="008B213C" w14:paraId="3F94B62A" w14:textId="77777777">
      <w:pPr>
        <w:tabs>
          <w:tab w:val="clear" w:pos="720"/>
        </w:tabs>
        <w:ind w:firstLine="720"/>
        <w:rPr>
          <w:rFonts w:cs="Courier New"/>
        </w:rPr>
      </w:pPr>
      <w:r w:rsidRPr="009D58D0">
        <w:rPr>
          <w:rFonts w:cs="Courier New"/>
        </w:rPr>
        <w:t>The Secretary considers the quality of the evaluation to be conducted of the proposed project.</w:t>
      </w:r>
      <w:r w:rsidRPr="009D58D0" w:rsidR="007046BA">
        <w:rPr>
          <w:rFonts w:cs="Courier New"/>
        </w:rPr>
        <w:t xml:space="preserve">  </w:t>
      </w:r>
      <w:r w:rsidRPr="009D58D0">
        <w:rPr>
          <w:rFonts w:cs="Courier New"/>
        </w:rPr>
        <w:t>In determining the quality of the evaluation, the Secretary considers the following factors:</w:t>
      </w:r>
    </w:p>
    <w:p w:rsidRPr="009D58D0" w:rsidR="003C4864" w:rsidP="00AB54CA" w:rsidRDefault="00284299" w14:paraId="471D395B" w14:textId="77777777">
      <w:pPr>
        <w:tabs>
          <w:tab w:val="clear" w:pos="720"/>
        </w:tabs>
        <w:rPr>
          <w:rFonts w:cs="Courier New"/>
        </w:rPr>
      </w:pPr>
      <w:r w:rsidRPr="009D58D0">
        <w:rPr>
          <w:rFonts w:cs="Courier New"/>
        </w:rPr>
        <w:lastRenderedPageBreak/>
        <w:t xml:space="preserve">     </w:t>
      </w:r>
      <w:r w:rsidRPr="009D58D0" w:rsidR="003C4864">
        <w:rPr>
          <w:rFonts w:cs="Courier New"/>
        </w:rPr>
        <w:t>(</w:t>
      </w:r>
      <w:proofErr w:type="spellStart"/>
      <w:r w:rsidRPr="009D58D0" w:rsidR="003C4864">
        <w:rPr>
          <w:rFonts w:cs="Courier New"/>
        </w:rPr>
        <w:t>i</w:t>
      </w:r>
      <w:proofErr w:type="spellEnd"/>
      <w:r w:rsidRPr="009D58D0" w:rsidR="003C4864">
        <w:rPr>
          <w:rFonts w:cs="Courier New"/>
        </w:rPr>
        <w:t>)</w:t>
      </w:r>
      <w:r w:rsidRPr="009D58D0">
        <w:rPr>
          <w:rFonts w:cs="Courier New"/>
        </w:rPr>
        <w:t xml:space="preserve"> </w:t>
      </w:r>
      <w:r w:rsidRPr="009D58D0" w:rsidR="003C4864">
        <w:rPr>
          <w:rFonts w:cs="Courier New"/>
        </w:rPr>
        <w:t xml:space="preserve"> The extent to which the methods of evaluation include the use of objective performance measures that are clearly related to the intended outcomes of the project and will produce quantitative and qualitative data to the extent possible.</w:t>
      </w:r>
    </w:p>
    <w:p w:rsidRPr="009D58D0" w:rsidR="003C4864" w:rsidP="00AB54CA" w:rsidRDefault="009D53BF" w14:paraId="472E3891" w14:textId="77777777">
      <w:pPr>
        <w:tabs>
          <w:tab w:val="clear" w:pos="720"/>
        </w:tabs>
        <w:rPr>
          <w:rFonts w:cs="Courier New"/>
        </w:rPr>
      </w:pPr>
      <w:r w:rsidRPr="009D58D0">
        <w:rPr>
          <w:rFonts w:cs="Courier New"/>
        </w:rPr>
        <w:t xml:space="preserve">     </w:t>
      </w:r>
      <w:r w:rsidRPr="009D58D0" w:rsidR="003C4864">
        <w:rPr>
          <w:rFonts w:cs="Courier New"/>
        </w:rPr>
        <w:t>(ii)</w:t>
      </w:r>
      <w:r w:rsidRPr="009D58D0">
        <w:rPr>
          <w:rFonts w:cs="Courier New"/>
        </w:rPr>
        <w:t xml:space="preserve"> </w:t>
      </w:r>
      <w:r w:rsidRPr="009D58D0" w:rsidR="003C4864">
        <w:rPr>
          <w:rFonts w:cs="Courier New"/>
        </w:rPr>
        <w:t xml:space="preserve"> The extent to which the methods of evaluation will provide timely guidance for quality assurance.</w:t>
      </w:r>
    </w:p>
    <w:p w:rsidR="00AB4BEC" w:rsidP="00AB54CA" w:rsidRDefault="009D53BF" w14:paraId="27462B31" w14:textId="7A5C0145">
      <w:pPr>
        <w:tabs>
          <w:tab w:val="clear" w:pos="720"/>
        </w:tabs>
        <w:rPr>
          <w:rFonts w:cs="Courier New"/>
        </w:rPr>
      </w:pPr>
      <w:r w:rsidRPr="009D58D0">
        <w:rPr>
          <w:rFonts w:cs="Courier New"/>
        </w:rPr>
        <w:t xml:space="preserve">     </w:t>
      </w:r>
      <w:r w:rsidRPr="002A04C9" w:rsidR="00AB4BEC">
        <w:rPr>
          <w:rFonts w:cs="Courier New"/>
        </w:rPr>
        <w:t xml:space="preserve">(iii) </w:t>
      </w:r>
      <w:r w:rsidR="00D90FAC">
        <w:rPr>
          <w:rFonts w:cs="Courier New"/>
        </w:rPr>
        <w:t xml:space="preserve"> </w:t>
      </w:r>
      <w:r w:rsidRPr="002A04C9" w:rsidR="00AB4BEC">
        <w:rPr>
          <w:rFonts w:cs="Courier New"/>
        </w:rPr>
        <w:t xml:space="preserve">The extent to which the methods of evaluation will, if well implemented, produce evidence about the project’s effectiveness that would meet the What Works Clearinghouse standards with or without reservations as described in the What Works Clearinghouse Handbook (as defined in </w:t>
      </w:r>
      <w:r w:rsidRPr="00F50EB0" w:rsidR="00F50EB0">
        <w:rPr>
          <w:rFonts w:cs="Courier New"/>
        </w:rPr>
        <w:t>34 CFR 77.1(c))</w:t>
      </w:r>
      <w:r w:rsidRPr="002A04C9" w:rsidR="00AB4BEC">
        <w:rPr>
          <w:rFonts w:cs="Courier New"/>
        </w:rPr>
        <w:t>.</w:t>
      </w:r>
    </w:p>
    <w:p w:rsidR="005850F0" w:rsidP="00675BD0" w:rsidRDefault="00675BD0" w14:paraId="20B4B0D1" w14:textId="4723F2B3">
      <w:pPr>
        <w:widowControl w:val="0"/>
        <w:autoSpaceDE w:val="0"/>
        <w:autoSpaceDN w:val="0"/>
        <w:adjustRightInd w:val="0"/>
      </w:pPr>
      <w:r w:rsidRPr="0019300B">
        <w:rPr>
          <w:u w:val="single"/>
        </w:rPr>
        <w:t>Note</w:t>
      </w:r>
      <w:r w:rsidRPr="0019300B">
        <w:t>:  We encourage applicants to review the WWC Procedures and Standards Handbook</w:t>
      </w:r>
      <w:r w:rsidR="009F2F46">
        <w:t xml:space="preserve"> for </w:t>
      </w:r>
      <w:r w:rsidRPr="0019300B" w:rsidR="009F2F46">
        <w:t>technical assistance on evaluation</w:t>
      </w:r>
      <w:r w:rsidRPr="0019300B">
        <w:t>:</w:t>
      </w:r>
      <w:r w:rsidR="00DE2AD4">
        <w:t xml:space="preserve">  </w:t>
      </w:r>
      <w:hyperlink w:history="1" r:id="rId17">
        <w:r w:rsidRPr="00DE2AD4" w:rsidR="00DE2AD4">
          <w:rPr>
            <w:rStyle w:val="Hyperlink"/>
          </w:rPr>
          <w:t>https://ies.ed.gov/ncee/wwc/Handbooks</w:t>
        </w:r>
      </w:hyperlink>
      <w:r w:rsidR="0020263B">
        <w:t>.</w:t>
      </w:r>
    </w:p>
    <w:p w:rsidR="00E21962" w:rsidP="003C4864" w:rsidRDefault="005223F7" w14:paraId="05A264EA" w14:textId="77777777">
      <w:pPr>
        <w:tabs>
          <w:tab w:val="clear" w:pos="720"/>
        </w:tabs>
        <w:rPr>
          <w:rFonts w:cs="Courier New"/>
          <w:bCs/>
        </w:rPr>
      </w:pPr>
      <w:r w:rsidRPr="0060667F">
        <w:rPr>
          <w:rFonts w:cs="Courier New"/>
        </w:rPr>
        <w:t xml:space="preserve">     </w:t>
      </w:r>
      <w:r w:rsidRPr="0060667F" w:rsidR="003C4864">
        <w:rPr>
          <w:rFonts w:cs="Courier New"/>
          <w:bCs/>
        </w:rPr>
        <w:t xml:space="preserve">2.  </w:t>
      </w:r>
      <w:r w:rsidRPr="0060667F" w:rsidR="003C4864">
        <w:rPr>
          <w:rFonts w:cs="Courier New"/>
          <w:bCs/>
          <w:u w:val="single"/>
        </w:rPr>
        <w:t>Review and Selection Process</w:t>
      </w:r>
      <w:r w:rsidRPr="002C391E" w:rsidR="003C4864">
        <w:rPr>
          <w:rFonts w:cs="Courier New"/>
          <w:bCs/>
        </w:rPr>
        <w:t>:</w:t>
      </w:r>
      <w:r w:rsidRPr="002C391E" w:rsidR="003C4864">
        <w:rPr>
          <w:rFonts w:cs="Courier New"/>
          <w:b/>
          <w:bCs/>
        </w:rPr>
        <w:t xml:space="preserve"> </w:t>
      </w:r>
      <w:r w:rsidRPr="002C391E" w:rsidR="009D53BF">
        <w:rPr>
          <w:rFonts w:cs="Courier New"/>
          <w:b/>
          <w:bCs/>
        </w:rPr>
        <w:t xml:space="preserve"> </w:t>
      </w:r>
      <w:r w:rsidRPr="00EE1262" w:rsidR="00E21962">
        <w:rPr>
          <w:rFonts w:cs="Courier New"/>
        </w:rPr>
        <w:t>We remind pot</w:t>
      </w:r>
      <w:r w:rsidR="00E21962">
        <w:rPr>
          <w:rFonts w:cs="Courier New"/>
          <w:bCs/>
        </w:rPr>
        <w:t xml:space="preserve">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w:t>
      </w:r>
      <w:r w:rsidR="00E21962">
        <w:rPr>
          <w:rFonts w:cs="Courier New"/>
          <w:bCs/>
        </w:rPr>
        <w:lastRenderedPageBreak/>
        <w:t>submit a timely performance report or submitted a report of unacceptable quality.</w:t>
      </w:r>
    </w:p>
    <w:p w:rsidR="00E21962" w:rsidP="003C4864" w:rsidRDefault="00E21962" w14:paraId="0EC9BF45" w14:textId="74CEB7ED">
      <w:pPr>
        <w:tabs>
          <w:tab w:val="clear" w:pos="720"/>
        </w:tabs>
        <w:rPr>
          <w:rFonts w:cs="Courier New"/>
          <w:bCs/>
        </w:rPr>
      </w:pPr>
      <w:r>
        <w:rPr>
          <w:rFonts w:cs="Courier New"/>
          <w:bCs/>
        </w:rPr>
        <w:t xml:space="preserve">     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9343E0" w:rsidR="003C4864" w:rsidP="00EE1262" w:rsidRDefault="009D53BF" w14:paraId="60C9754F" w14:textId="6ABA55D8">
      <w:pPr>
        <w:tabs>
          <w:tab w:val="clear" w:pos="720"/>
        </w:tabs>
        <w:ind w:firstLine="720"/>
        <w:rPr>
          <w:rFonts w:cs="Courier New"/>
          <w:bCs/>
        </w:rPr>
      </w:pPr>
      <w:r w:rsidRPr="002C391E">
        <w:rPr>
          <w:rFonts w:cs="Courier New"/>
          <w:bCs/>
        </w:rPr>
        <w:t>B</w:t>
      </w:r>
      <w:r w:rsidRPr="002C391E" w:rsidR="003C4864">
        <w:rPr>
          <w:rFonts w:cs="Courier New"/>
          <w:bCs/>
        </w:rPr>
        <w:t>efore making awards, we will screen applications submitted in accordance with the requirements in this notice to determine whether applications have met eligibility and other requirements.</w:t>
      </w:r>
      <w:r w:rsidR="00D90FAC">
        <w:rPr>
          <w:rFonts w:cs="Courier New"/>
          <w:bCs/>
        </w:rPr>
        <w:t xml:space="preserve">  </w:t>
      </w:r>
      <w:r w:rsidRPr="0027534C" w:rsidR="003C4864">
        <w:rPr>
          <w:rFonts w:cs="Courier New"/>
          <w:bCs/>
        </w:rPr>
        <w:t>This screening process may occur at various stages of the p</w:t>
      </w:r>
      <w:r w:rsidRPr="001C3765" w:rsidR="003C4864">
        <w:rPr>
          <w:rFonts w:cs="Courier New"/>
          <w:bCs/>
        </w:rPr>
        <w:t>rocess; applicants that are determined to be ineligible will not receive a grant, regardless of peer</w:t>
      </w:r>
      <w:r w:rsidRPr="009343E0" w:rsidR="0057119E">
        <w:rPr>
          <w:rFonts w:cs="Courier New"/>
          <w:bCs/>
        </w:rPr>
        <w:t xml:space="preserve"> </w:t>
      </w:r>
      <w:r w:rsidRPr="009343E0" w:rsidR="003C4864">
        <w:rPr>
          <w:rFonts w:cs="Courier New"/>
          <w:bCs/>
        </w:rPr>
        <w:t>reviewer scores or comments.</w:t>
      </w:r>
    </w:p>
    <w:p w:rsidRPr="009D58D0" w:rsidR="003C4864" w:rsidP="003C4864" w:rsidRDefault="009D53BF" w14:paraId="1C19584B" w14:textId="5D00CBFB">
      <w:pPr>
        <w:tabs>
          <w:tab w:val="clear" w:pos="720"/>
        </w:tabs>
        <w:rPr>
          <w:rFonts w:cs="Courier New"/>
          <w:bCs/>
        </w:rPr>
      </w:pPr>
      <w:r w:rsidRPr="0060667F">
        <w:rPr>
          <w:rFonts w:cs="Courier New"/>
          <w:bCs/>
        </w:rPr>
        <w:t xml:space="preserve">     </w:t>
      </w:r>
      <w:r w:rsidRPr="0060667F" w:rsidR="003C4864">
        <w:rPr>
          <w:rFonts w:cs="Courier New"/>
          <w:bCs/>
        </w:rPr>
        <w:t>We will use independent peer reviewers with varied backgrounds and professions, such as experts in science or literacy education, early learning, media production and</w:t>
      </w:r>
      <w:r w:rsidRPr="002C391E" w:rsidR="003C4864">
        <w:rPr>
          <w:rFonts w:cs="Courier New"/>
          <w:b/>
          <w:bCs/>
        </w:rPr>
        <w:t xml:space="preserve"> </w:t>
      </w:r>
      <w:r w:rsidRPr="002C391E" w:rsidR="003C4864">
        <w:rPr>
          <w:rFonts w:cs="Courier New"/>
          <w:bCs/>
        </w:rPr>
        <w:t>distribution, educational game development, educational technology, community-based outreach, or educational research and evaluation.</w:t>
      </w:r>
      <w:r w:rsidRPr="0027534C">
        <w:rPr>
          <w:rFonts w:cs="Courier New"/>
          <w:bCs/>
        </w:rPr>
        <w:t xml:space="preserve">  </w:t>
      </w:r>
      <w:r w:rsidRPr="0027534C" w:rsidR="003C4864">
        <w:rPr>
          <w:rFonts w:cs="Courier New"/>
          <w:bCs/>
        </w:rPr>
        <w:t>All reviewers will be thoroughly screened for conflicts of interest to e</w:t>
      </w:r>
      <w:r w:rsidRPr="001C3765" w:rsidR="003C4864">
        <w:rPr>
          <w:rFonts w:cs="Courier New"/>
          <w:bCs/>
        </w:rPr>
        <w:t>ns</w:t>
      </w:r>
      <w:r w:rsidRPr="009343E0" w:rsidR="003C4864">
        <w:rPr>
          <w:rFonts w:cs="Courier New"/>
          <w:bCs/>
        </w:rPr>
        <w:t>ure a fair and competitive review</w:t>
      </w:r>
      <w:r w:rsidRPr="009343E0">
        <w:rPr>
          <w:rFonts w:cs="Courier New"/>
          <w:bCs/>
        </w:rPr>
        <w:t xml:space="preserve"> </w:t>
      </w:r>
      <w:r w:rsidRPr="009343E0" w:rsidR="003C4864">
        <w:rPr>
          <w:rFonts w:cs="Courier New"/>
          <w:bCs/>
        </w:rPr>
        <w:t xml:space="preserve">process. </w:t>
      </w:r>
      <w:r w:rsidRPr="009343E0">
        <w:rPr>
          <w:rFonts w:cs="Courier New"/>
          <w:bCs/>
        </w:rPr>
        <w:t xml:space="preserve"> </w:t>
      </w:r>
      <w:r w:rsidRPr="009343E0" w:rsidR="003C4864">
        <w:rPr>
          <w:rFonts w:cs="Courier New"/>
          <w:bCs/>
        </w:rPr>
        <w:t xml:space="preserve">Peer reviewers will read, prepare a written evaluation, and score the assigned </w:t>
      </w:r>
      <w:r w:rsidRPr="009343E0" w:rsidR="003C4864">
        <w:rPr>
          <w:rFonts w:cs="Courier New"/>
          <w:bCs/>
        </w:rPr>
        <w:lastRenderedPageBreak/>
        <w:t>applications, using the selectio</w:t>
      </w:r>
      <w:r w:rsidRPr="00C57915" w:rsidR="003C4864">
        <w:rPr>
          <w:rFonts w:cs="Courier New"/>
          <w:bCs/>
        </w:rPr>
        <w:t xml:space="preserve">n criteria provided in this notice. </w:t>
      </w:r>
    </w:p>
    <w:p w:rsidR="007561C2" w:rsidP="003C4864" w:rsidRDefault="005223F7" w14:paraId="135D05B9" w14:textId="0C23837E">
      <w:pPr>
        <w:pStyle w:val="Header"/>
        <w:widowControl/>
        <w:tabs>
          <w:tab w:val="clear" w:pos="4320"/>
          <w:tab w:val="clear" w:pos="8640"/>
        </w:tabs>
        <w:spacing w:before="0" w:after="0" w:line="480" w:lineRule="auto"/>
        <w:rPr>
          <w:rFonts w:ascii="Courier New" w:hAnsi="Courier New" w:cs="Courier New"/>
          <w:snapToGrid/>
          <w:szCs w:val="24"/>
        </w:rPr>
      </w:pPr>
      <w:r w:rsidRPr="009D58D0">
        <w:rPr>
          <w:rFonts w:ascii="Courier New" w:hAnsi="Courier New" w:cs="Courier New"/>
          <w:snapToGrid/>
          <w:szCs w:val="24"/>
        </w:rPr>
        <w:t xml:space="preserve">     </w:t>
      </w:r>
      <w:r w:rsidRPr="009D58D0" w:rsidR="003C4864">
        <w:rPr>
          <w:rFonts w:ascii="Courier New" w:hAnsi="Courier New" w:cs="Courier New"/>
          <w:snapToGrid/>
          <w:szCs w:val="24"/>
        </w:rPr>
        <w:t xml:space="preserve">3.  </w:t>
      </w:r>
      <w:r w:rsidR="00E21962">
        <w:rPr>
          <w:rFonts w:ascii="Courier New" w:hAnsi="Courier New" w:cs="Courier New"/>
          <w:snapToGrid/>
          <w:szCs w:val="24"/>
          <w:u w:val="single"/>
        </w:rPr>
        <w:t xml:space="preserve">Risk Assessment and </w:t>
      </w:r>
      <w:r w:rsidRPr="009D58D0" w:rsidR="00E21962">
        <w:rPr>
          <w:rFonts w:ascii="Courier New" w:hAnsi="Courier New" w:cs="Courier New"/>
          <w:snapToGrid/>
          <w:szCs w:val="24"/>
          <w:u w:val="single"/>
        </w:rPr>
        <w:t>Spe</w:t>
      </w:r>
      <w:r w:rsidR="00E21962">
        <w:rPr>
          <w:rFonts w:ascii="Courier New" w:hAnsi="Courier New" w:cs="Courier New"/>
          <w:snapToGrid/>
          <w:szCs w:val="24"/>
          <w:u w:val="single"/>
        </w:rPr>
        <w:t>cific</w:t>
      </w:r>
      <w:r w:rsidRPr="009D58D0" w:rsidR="00E21962">
        <w:rPr>
          <w:rFonts w:ascii="Courier New" w:hAnsi="Courier New" w:cs="Courier New"/>
          <w:snapToGrid/>
          <w:szCs w:val="24"/>
          <w:u w:val="single"/>
        </w:rPr>
        <w:t xml:space="preserve"> </w:t>
      </w:r>
      <w:r w:rsidRPr="009D58D0" w:rsidR="003C4864">
        <w:rPr>
          <w:rFonts w:ascii="Courier New" w:hAnsi="Courier New" w:cs="Courier New"/>
          <w:snapToGrid/>
          <w:szCs w:val="24"/>
          <w:u w:val="single"/>
        </w:rPr>
        <w:t>Conditions</w:t>
      </w:r>
      <w:r w:rsidRPr="009D58D0" w:rsidR="003C4864">
        <w:rPr>
          <w:rFonts w:ascii="Courier New" w:hAnsi="Courier New" w:cs="Courier New"/>
          <w:snapToGrid/>
          <w:szCs w:val="24"/>
        </w:rPr>
        <w:t xml:space="preserve">:  </w:t>
      </w:r>
      <w:r w:rsidR="00E21962">
        <w:rPr>
          <w:rFonts w:ascii="Courier New" w:hAnsi="Courier New" w:cs="Courier New"/>
          <w:snapToGrid/>
          <w:szCs w:val="24"/>
        </w:rPr>
        <w:t xml:space="preserve">Consistent with 2 CFR 200.205, before awarding grants under this competition the Department conducts a review of the risks posed by applicants.  </w:t>
      </w:r>
      <w:r w:rsidRPr="007561C2" w:rsidR="007561C2">
        <w:rPr>
          <w:rFonts w:ascii="Courier New" w:hAnsi="Courier New" w:cs="Courier New"/>
          <w:snapToGrid/>
          <w:szCs w:val="24"/>
        </w:rPr>
        <w:t>Under 2 CFR</w:t>
      </w:r>
      <w:r w:rsidR="004946C6">
        <w:rPr>
          <w:rFonts w:ascii="Courier New" w:hAnsi="Courier New" w:cs="Courier New"/>
          <w:snapToGrid/>
          <w:szCs w:val="24"/>
        </w:rPr>
        <w:t xml:space="preserve"> </w:t>
      </w:r>
      <w:r w:rsidRPr="007561C2" w:rsidR="007561C2">
        <w:rPr>
          <w:rFonts w:ascii="Courier New" w:hAnsi="Courier New" w:cs="Courier New"/>
          <w:snapToGrid/>
          <w:szCs w:val="24"/>
        </w:rPr>
        <w:t xml:space="preserve">3474.10, the Secretary may impose </w:t>
      </w:r>
      <w:r w:rsidRPr="007561C2" w:rsidR="00E21962">
        <w:rPr>
          <w:rFonts w:ascii="Courier New" w:hAnsi="Courier New" w:cs="Courier New"/>
          <w:snapToGrid/>
          <w:szCs w:val="24"/>
        </w:rPr>
        <w:t>s</w:t>
      </w:r>
      <w:r w:rsidR="00E21962">
        <w:rPr>
          <w:rFonts w:ascii="Courier New" w:hAnsi="Courier New" w:cs="Courier New"/>
          <w:snapToGrid/>
          <w:szCs w:val="24"/>
        </w:rPr>
        <w:t>peci</w:t>
      </w:r>
      <w:r w:rsidR="003E6EC0">
        <w:rPr>
          <w:rFonts w:ascii="Courier New" w:hAnsi="Courier New" w:cs="Courier New"/>
          <w:snapToGrid/>
          <w:szCs w:val="24"/>
        </w:rPr>
        <w:t>fic</w:t>
      </w:r>
      <w:r w:rsidRPr="007561C2" w:rsidR="00E21962">
        <w:rPr>
          <w:rFonts w:ascii="Courier New" w:hAnsi="Courier New" w:cs="Courier New"/>
          <w:snapToGrid/>
          <w:szCs w:val="24"/>
        </w:rPr>
        <w:t xml:space="preserve"> </w:t>
      </w:r>
      <w:r w:rsidRPr="007561C2" w:rsidR="007561C2">
        <w:rPr>
          <w:rFonts w:ascii="Courier New" w:hAnsi="Courier New" w:cs="Courier New"/>
          <w:snapToGrid/>
          <w:szCs w:val="24"/>
        </w:rPr>
        <w:t>conditions and, in appropriate circumstances, high-risk conditions on a grant if the applicant or grantee is not financially stable; has a history of unsatisfactory performance; has a financial or other management system that does not meet the standards</w:t>
      </w:r>
      <w:r w:rsidR="00BB2C42">
        <w:rPr>
          <w:rFonts w:ascii="Courier New" w:hAnsi="Courier New" w:cs="Courier New"/>
          <w:snapToGrid/>
          <w:szCs w:val="24"/>
        </w:rPr>
        <w:t xml:space="preserve"> in</w:t>
      </w:r>
      <w:r w:rsidRPr="007561C2" w:rsidR="007561C2">
        <w:rPr>
          <w:rFonts w:ascii="Courier New" w:hAnsi="Courier New" w:cs="Courier New"/>
          <w:snapToGrid/>
          <w:szCs w:val="24"/>
        </w:rPr>
        <w:t xml:space="preserve"> 2 CFR part 200, subpart D; has not fulfilled the conditions of a prior grant; or is otherwise not responsible.</w:t>
      </w:r>
    </w:p>
    <w:p w:rsidR="003E6EC0" w:rsidP="003C4864" w:rsidRDefault="003E6EC0" w14:paraId="21C124F6" w14:textId="4529A2F9">
      <w:pPr>
        <w:pStyle w:val="Header"/>
        <w:widowControl/>
        <w:tabs>
          <w:tab w:val="clear" w:pos="4320"/>
          <w:tab w:val="clear" w:pos="8640"/>
        </w:tabs>
        <w:spacing w:before="0" w:after="0" w:line="480" w:lineRule="auto"/>
        <w:rPr>
          <w:rFonts w:ascii="Courier New" w:hAnsi="Courier New" w:cs="Courier New"/>
          <w:snapToGrid/>
          <w:szCs w:val="24"/>
        </w:rPr>
      </w:pPr>
      <w:r>
        <w:rPr>
          <w:rFonts w:ascii="Courier New" w:hAnsi="Courier New" w:cs="Courier New"/>
          <w:snapToGrid/>
          <w:szCs w:val="24"/>
        </w:rPr>
        <w:t xml:space="preserve">     4.  </w:t>
      </w:r>
      <w:r w:rsidRPr="00EE1262">
        <w:rPr>
          <w:rFonts w:ascii="Courier New" w:hAnsi="Courier New" w:cs="Courier New"/>
          <w:snapToGrid/>
          <w:szCs w:val="24"/>
          <w:u w:val="single"/>
        </w:rPr>
        <w:t>Integrity and Performance System</w:t>
      </w:r>
      <w:r>
        <w:rPr>
          <w:rFonts w:ascii="Courier New" w:hAnsi="Courier New" w:cs="Courier New"/>
          <w:snapToGrid/>
          <w:szCs w:val="24"/>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w:t>
      </w:r>
      <w:r>
        <w:rPr>
          <w:rFonts w:ascii="Courier New" w:hAnsi="Courier New" w:cs="Courier New"/>
          <w:snapToGrid/>
          <w:szCs w:val="24"/>
        </w:rPr>
        <w:lastRenderedPageBreak/>
        <w:t>System (FAPIIS)), accessible through the System for Award Management.  You may review and comment on any information about yourself that a Federal agency previously entered and that is currently in FAPIIS.</w:t>
      </w:r>
    </w:p>
    <w:p w:rsidR="003E6EC0" w:rsidP="003C4864" w:rsidRDefault="003E6EC0" w14:paraId="15EA2EBF" w14:textId="0A9CB3BE">
      <w:pPr>
        <w:pStyle w:val="Header"/>
        <w:widowControl/>
        <w:tabs>
          <w:tab w:val="clear" w:pos="4320"/>
          <w:tab w:val="clear" w:pos="8640"/>
        </w:tabs>
        <w:spacing w:before="0" w:after="0" w:line="480" w:lineRule="auto"/>
        <w:rPr>
          <w:rFonts w:ascii="Courier New" w:hAnsi="Courier New" w:cs="Courier New"/>
          <w:snapToGrid/>
          <w:szCs w:val="24"/>
        </w:rPr>
      </w:pPr>
      <w:r>
        <w:rPr>
          <w:rFonts w:ascii="Courier New" w:hAnsi="Courier New" w:cs="Courier New"/>
          <w:snapToGrid/>
          <w:szCs w:val="24"/>
        </w:rPr>
        <w:t xml:space="preserve">     Please note that, if the total value of your currently active grants, cooperative agreements, and procurement contracts from the Federal Government exceeds $10,000,000, the reporting requirements in 2 CFR 200, Appendix XII, require you to report certain integrity information to FAPIIS semiannually.  Please review the requirements in 2 CFR 200, Appendix XII, if this grant plus all the other Federal funds you receive exceed $10,000,000.</w:t>
      </w:r>
    </w:p>
    <w:p w:rsidRPr="009D58D0" w:rsidR="003C4864" w:rsidP="003C4864" w:rsidRDefault="003C4864" w14:paraId="72B140D4" w14:textId="77777777">
      <w:pPr>
        <w:pStyle w:val="Header"/>
        <w:widowControl/>
        <w:tabs>
          <w:tab w:val="clear" w:pos="4320"/>
          <w:tab w:val="clear" w:pos="8640"/>
        </w:tabs>
        <w:spacing w:before="0" w:after="0" w:line="480" w:lineRule="auto"/>
        <w:rPr>
          <w:rFonts w:ascii="Courier New" w:hAnsi="Courier New" w:cs="Courier New"/>
          <w:snapToGrid/>
          <w:szCs w:val="24"/>
        </w:rPr>
      </w:pPr>
      <w:r w:rsidRPr="009D58D0">
        <w:rPr>
          <w:rFonts w:ascii="Courier New" w:hAnsi="Courier New" w:cs="Courier New"/>
          <w:snapToGrid/>
          <w:szCs w:val="24"/>
        </w:rPr>
        <w:t>VI.  Award Administration Information</w:t>
      </w:r>
    </w:p>
    <w:p w:rsidRPr="009D58D0" w:rsidR="003C4864" w:rsidP="003C4864" w:rsidRDefault="005223F7" w14:paraId="1510EED1" w14:textId="77777777">
      <w:pPr>
        <w:tabs>
          <w:tab w:val="clear" w:pos="720"/>
        </w:tabs>
        <w:rPr>
          <w:rFonts w:cs="Courier New"/>
        </w:rPr>
      </w:pPr>
      <w:r w:rsidRPr="009D58D0">
        <w:rPr>
          <w:rFonts w:cs="Courier New"/>
        </w:rPr>
        <w:t xml:space="preserve">     </w:t>
      </w:r>
      <w:r w:rsidRPr="009D58D0" w:rsidR="003C4864">
        <w:rPr>
          <w:rFonts w:cs="Courier New"/>
        </w:rPr>
        <w:t xml:space="preserve">1.  </w:t>
      </w:r>
      <w:r w:rsidRPr="009D58D0" w:rsidR="003C4864">
        <w:rPr>
          <w:rFonts w:cs="Courier New"/>
          <w:u w:val="single"/>
        </w:rPr>
        <w:t>Award Notices</w:t>
      </w:r>
      <w:r w:rsidRPr="009D58D0" w:rsidR="003C4864">
        <w:rPr>
          <w:rFonts w:cs="Courier New"/>
        </w:rPr>
        <w:t xml:space="preserve">:  If your application is successful, we notify your U.S. Representative and U.S. Senators and send you a Grant Award Notification (GAN); or we may send you an </w:t>
      </w:r>
      <w:r w:rsidRPr="009D58D0" w:rsidR="00730F6E">
        <w:rPr>
          <w:rFonts w:cs="Courier New"/>
        </w:rPr>
        <w:t>email</w:t>
      </w:r>
      <w:r w:rsidRPr="009D58D0" w:rsidR="003C4864">
        <w:rPr>
          <w:rFonts w:cs="Courier New"/>
        </w:rPr>
        <w:t xml:space="preserve"> containing a link to access an electronic version of your GAN.  We may notify you informally, also.</w:t>
      </w:r>
    </w:p>
    <w:p w:rsidRPr="009D58D0" w:rsidR="003C4864" w:rsidP="0067764E" w:rsidRDefault="005223F7" w14:paraId="45A68DAF" w14:textId="77777777">
      <w:pPr>
        <w:tabs>
          <w:tab w:val="clear" w:pos="720"/>
        </w:tabs>
        <w:rPr>
          <w:rFonts w:cs="Courier New"/>
        </w:rPr>
      </w:pPr>
      <w:r w:rsidRPr="009D58D0">
        <w:rPr>
          <w:rFonts w:cs="Courier New"/>
        </w:rPr>
        <w:t xml:space="preserve">     </w:t>
      </w:r>
      <w:r w:rsidRPr="009D58D0" w:rsidR="003C4864">
        <w:rPr>
          <w:rFonts w:cs="Courier New"/>
        </w:rPr>
        <w:t>If your application is not evaluated or not selected for funding, we notify you.</w:t>
      </w:r>
    </w:p>
    <w:p w:rsidRPr="009D58D0" w:rsidR="003C4864" w:rsidP="0067764E" w:rsidRDefault="005223F7" w14:paraId="21965089" w14:textId="77777777">
      <w:pPr>
        <w:tabs>
          <w:tab w:val="clear" w:pos="720"/>
        </w:tabs>
        <w:rPr>
          <w:rFonts w:cs="Courier New"/>
        </w:rPr>
      </w:pPr>
      <w:r w:rsidRPr="009D58D0">
        <w:rPr>
          <w:rFonts w:cs="Courier New"/>
        </w:rPr>
        <w:t xml:space="preserve">     </w:t>
      </w:r>
      <w:r w:rsidRPr="009D58D0" w:rsidR="003C4864">
        <w:rPr>
          <w:rFonts w:cs="Courier New"/>
        </w:rPr>
        <w:t xml:space="preserve">2.  </w:t>
      </w:r>
      <w:r w:rsidRPr="009D58D0" w:rsidR="003C4864">
        <w:rPr>
          <w:rFonts w:cs="Courier New"/>
          <w:u w:val="single"/>
        </w:rPr>
        <w:t>Administrative and National Policy Requirements</w:t>
      </w:r>
      <w:r w:rsidRPr="009D58D0" w:rsidR="003C4864">
        <w:rPr>
          <w:rFonts w:cs="Courier New"/>
        </w:rPr>
        <w:t xml:space="preserve">:  We identify administrative and national policy requirements in the application package and reference these and other </w:t>
      </w:r>
      <w:r w:rsidRPr="009D58D0" w:rsidR="003C4864">
        <w:rPr>
          <w:rFonts w:cs="Courier New"/>
        </w:rPr>
        <w:lastRenderedPageBreak/>
        <w:t xml:space="preserve">requirements in the </w:t>
      </w:r>
      <w:r w:rsidRPr="009D58D0" w:rsidR="003C4864">
        <w:rPr>
          <w:rFonts w:cs="Courier New"/>
          <w:u w:val="single"/>
        </w:rPr>
        <w:t>Applicable Regulations</w:t>
      </w:r>
      <w:r w:rsidRPr="009D58D0" w:rsidR="003C4864">
        <w:rPr>
          <w:rFonts w:cs="Courier New"/>
        </w:rPr>
        <w:t xml:space="preserve"> section of this notice.</w:t>
      </w:r>
    </w:p>
    <w:p w:rsidRPr="009D58D0" w:rsidR="003C4864" w:rsidP="0067764E" w:rsidRDefault="005223F7" w14:paraId="1E9C6912" w14:textId="77777777">
      <w:pPr>
        <w:tabs>
          <w:tab w:val="clear" w:pos="720"/>
        </w:tabs>
        <w:rPr>
          <w:rFonts w:cs="Courier New"/>
        </w:rPr>
      </w:pPr>
      <w:r w:rsidRPr="009D58D0">
        <w:rPr>
          <w:rFonts w:cs="Courier New"/>
        </w:rPr>
        <w:t xml:space="preserve">     </w:t>
      </w:r>
      <w:r w:rsidRPr="009D58D0" w:rsidR="003C4864">
        <w:rPr>
          <w:rFonts w:cs="Courier New"/>
        </w:rPr>
        <w:t xml:space="preserve">We reference the regulations outlining the terms and conditions of an award in the </w:t>
      </w:r>
      <w:r w:rsidRPr="009D58D0" w:rsidR="003C4864">
        <w:rPr>
          <w:rFonts w:cs="Courier New"/>
          <w:u w:val="single"/>
        </w:rPr>
        <w:t>Applicable Regulations</w:t>
      </w:r>
      <w:r w:rsidRPr="009D58D0" w:rsidR="003C4864">
        <w:rPr>
          <w:rFonts w:cs="Courier New"/>
        </w:rPr>
        <w:t xml:space="preserve"> section of this notice and include these and other specific conditions in the GAN.  The GAN also incorporates your approved application as part of your binding commitments under the grant.</w:t>
      </w:r>
    </w:p>
    <w:p w:rsidRPr="009D58D0" w:rsidR="003C4864" w:rsidP="0067764E" w:rsidRDefault="005223F7" w14:paraId="71778E16" w14:textId="7A7E3010">
      <w:pPr>
        <w:tabs>
          <w:tab w:val="clear" w:pos="720"/>
        </w:tabs>
        <w:rPr>
          <w:rFonts w:cs="Courier New"/>
        </w:rPr>
      </w:pPr>
      <w:r w:rsidRPr="009D58D0">
        <w:rPr>
          <w:rFonts w:cs="Courier New"/>
        </w:rPr>
        <w:t xml:space="preserve">     </w:t>
      </w:r>
      <w:r w:rsidRPr="009D58D0" w:rsidR="003C4864">
        <w:rPr>
          <w:rFonts w:cs="Courier New"/>
        </w:rPr>
        <w:t xml:space="preserve">3.  </w:t>
      </w:r>
      <w:r w:rsidRPr="009D58D0" w:rsidR="003C4864">
        <w:rPr>
          <w:rFonts w:cs="Courier New"/>
          <w:u w:val="single"/>
        </w:rPr>
        <w:t>Reporting</w:t>
      </w:r>
      <w:r w:rsidRPr="009D58D0" w:rsidR="003C4864">
        <w:rPr>
          <w:rFonts w:cs="Courier New"/>
        </w:rPr>
        <w:t xml:space="preserve">:  (a) </w:t>
      </w:r>
      <w:r w:rsidR="00BB2C42">
        <w:rPr>
          <w:rFonts w:cs="Courier New"/>
        </w:rPr>
        <w:t xml:space="preserve"> </w:t>
      </w:r>
      <w:r w:rsidRPr="009D58D0" w:rsidR="003C4864">
        <w:rPr>
          <w:rFonts w:cs="Courier New"/>
        </w:rPr>
        <w:t>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9D58D0" w:rsidR="003C4864" w:rsidP="0067764E" w:rsidRDefault="005223F7" w14:paraId="1292C4D3" w14:textId="49782210">
      <w:pPr>
        <w:tabs>
          <w:tab w:val="clear" w:pos="720"/>
        </w:tabs>
        <w:rPr>
          <w:rFonts w:cs="Courier New"/>
        </w:rPr>
      </w:pPr>
      <w:r w:rsidRPr="009D58D0">
        <w:rPr>
          <w:rFonts w:cs="Courier New"/>
        </w:rPr>
        <w:t xml:space="preserve">     </w:t>
      </w:r>
      <w:r w:rsidRPr="009D58D0" w:rsidR="003C4864">
        <w:rPr>
          <w:rFonts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7808C7" w:rsidP="0067764E" w:rsidRDefault="005223F7" w14:paraId="38D470AB" w14:textId="20BF8D82">
      <w:pPr>
        <w:tabs>
          <w:tab w:val="clear" w:pos="720"/>
        </w:tabs>
        <w:rPr>
          <w:rFonts w:cs="Courier New"/>
        </w:rPr>
      </w:pPr>
      <w:r w:rsidRPr="009D58D0">
        <w:rPr>
          <w:rFonts w:cs="Courier New"/>
        </w:rPr>
        <w:lastRenderedPageBreak/>
        <w:t xml:space="preserve">     </w:t>
      </w:r>
      <w:r w:rsidRPr="009D58D0" w:rsidR="003C4864">
        <w:rPr>
          <w:rFonts w:cs="Courier New"/>
        </w:rPr>
        <w:t xml:space="preserve">4.  </w:t>
      </w:r>
      <w:r w:rsidRPr="009D58D0" w:rsidR="003C4864">
        <w:rPr>
          <w:rFonts w:cs="Courier New"/>
          <w:u w:val="single"/>
        </w:rPr>
        <w:t>Performance Measures</w:t>
      </w:r>
      <w:r w:rsidRPr="009D58D0" w:rsidR="003C4864">
        <w:rPr>
          <w:rFonts w:cs="Courier New"/>
        </w:rPr>
        <w:t xml:space="preserve">:  The Department has established four performance measures for </w:t>
      </w:r>
    </w:p>
    <w:p w:rsidRPr="009D58D0" w:rsidR="003C4864" w:rsidP="0067764E" w:rsidRDefault="003C4864" w14:paraId="23959C9C" w14:textId="4FEE49B7">
      <w:pPr>
        <w:tabs>
          <w:tab w:val="clear" w:pos="720"/>
        </w:tabs>
        <w:rPr>
          <w:rFonts w:cs="Courier New"/>
        </w:rPr>
      </w:pPr>
      <w:r w:rsidRPr="009D58D0">
        <w:rPr>
          <w:rFonts w:cs="Courier New"/>
        </w:rPr>
        <w:t>Ready</w:t>
      </w:r>
      <w:r w:rsidR="001D556C">
        <w:rPr>
          <w:rFonts w:cs="Courier New"/>
        </w:rPr>
        <w:t xml:space="preserve"> </w:t>
      </w:r>
      <w:r w:rsidRPr="009D58D0">
        <w:rPr>
          <w:rFonts w:cs="Courier New"/>
        </w:rPr>
        <w:t>to</w:t>
      </w:r>
      <w:r w:rsidR="001D556C">
        <w:rPr>
          <w:rFonts w:cs="Courier New"/>
        </w:rPr>
        <w:t xml:space="preserve"> </w:t>
      </w:r>
      <w:r w:rsidRPr="009D58D0">
        <w:rPr>
          <w:rFonts w:cs="Courier New"/>
        </w:rPr>
        <w:t>Learn.  These measures constitute the Department’s indicators of success for the program.  Consequently, we advise an applicant for a grant under this program to give</w:t>
      </w:r>
      <w:r w:rsidR="00875CC7">
        <w:rPr>
          <w:rFonts w:cs="Courier New"/>
        </w:rPr>
        <w:t xml:space="preserve"> </w:t>
      </w:r>
      <w:r w:rsidRPr="009D58D0">
        <w:rPr>
          <w:rFonts w:cs="Courier New"/>
        </w:rPr>
        <w:t xml:space="preserve">careful consideration to these measures in conceptualizing the approach and evaluation for its proposed project. </w:t>
      </w:r>
      <w:r w:rsidR="008F180B">
        <w:rPr>
          <w:rFonts w:cs="Courier New"/>
        </w:rPr>
        <w:t xml:space="preserve"> </w:t>
      </w:r>
      <w:r w:rsidRPr="009D58D0">
        <w:rPr>
          <w:rFonts w:cs="Courier New"/>
        </w:rPr>
        <w:t xml:space="preserve">Each grantee will be required to provide, in its annual performance </w:t>
      </w:r>
      <w:r w:rsidR="00EB1378">
        <w:rPr>
          <w:rFonts w:cs="Courier New"/>
        </w:rPr>
        <w:t xml:space="preserve">reports </w:t>
      </w:r>
      <w:r w:rsidRPr="009D58D0">
        <w:rPr>
          <w:rFonts w:cs="Courier New"/>
        </w:rPr>
        <w:t>and</w:t>
      </w:r>
      <w:r w:rsidR="00EB1378">
        <w:rPr>
          <w:rFonts w:cs="Courier New"/>
        </w:rPr>
        <w:t xml:space="preserve"> in</w:t>
      </w:r>
      <w:r w:rsidRPr="009D58D0">
        <w:rPr>
          <w:rFonts w:cs="Courier New"/>
        </w:rPr>
        <w:t xml:space="preserve"> </w:t>
      </w:r>
      <w:r w:rsidR="00EB1378">
        <w:rPr>
          <w:rFonts w:cs="Courier New"/>
        </w:rPr>
        <w:t xml:space="preserve">its </w:t>
      </w:r>
      <w:r w:rsidRPr="009D58D0">
        <w:rPr>
          <w:rFonts w:cs="Courier New"/>
        </w:rPr>
        <w:t>final report, data about its progress in meeting these measures.</w:t>
      </w:r>
    </w:p>
    <w:p w:rsidRPr="009D58D0" w:rsidR="003C4864" w:rsidP="0067764E" w:rsidRDefault="005223F7" w14:paraId="3DA5CADD" w14:textId="19234E91">
      <w:pPr>
        <w:tabs>
          <w:tab w:val="clear" w:pos="720"/>
        </w:tabs>
        <w:rPr>
          <w:rFonts w:cs="Courier New"/>
        </w:rPr>
      </w:pPr>
      <w:r w:rsidRPr="009D58D0">
        <w:rPr>
          <w:rFonts w:cs="Courier New"/>
        </w:rPr>
        <w:t xml:space="preserve">     </w:t>
      </w:r>
      <w:r w:rsidRPr="009D58D0" w:rsidR="003C4864">
        <w:rPr>
          <w:rFonts w:cs="Courier New"/>
        </w:rPr>
        <w:t>The</w:t>
      </w:r>
      <w:r w:rsidR="00492921">
        <w:rPr>
          <w:rFonts w:cs="Courier New"/>
        </w:rPr>
        <w:t>re</w:t>
      </w:r>
      <w:r w:rsidRPr="009D58D0" w:rsidR="003C4864">
        <w:rPr>
          <w:rFonts w:cs="Courier New"/>
        </w:rPr>
        <w:t xml:space="preserve"> </w:t>
      </w:r>
      <w:r w:rsidR="00492921">
        <w:rPr>
          <w:rFonts w:cs="Courier New"/>
        </w:rPr>
        <w:t>are</w:t>
      </w:r>
      <w:r w:rsidRPr="009D58D0" w:rsidR="003C4864">
        <w:rPr>
          <w:rFonts w:cs="Courier New"/>
        </w:rPr>
        <w:t xml:space="preserve"> </w:t>
      </w:r>
      <w:r w:rsidR="00492921">
        <w:rPr>
          <w:rFonts w:cs="Courier New"/>
        </w:rPr>
        <w:t>four</w:t>
      </w:r>
      <w:r w:rsidRPr="009D58D0" w:rsidR="003C4864">
        <w:rPr>
          <w:rFonts w:cs="Courier New"/>
        </w:rPr>
        <w:t xml:space="preserve"> Government Performance and Results Act of 1993 (GPRA) performance measures for Ready</w:t>
      </w:r>
      <w:r w:rsidR="005F6E1F">
        <w:rPr>
          <w:rFonts w:cs="Courier New"/>
        </w:rPr>
        <w:t xml:space="preserve"> </w:t>
      </w:r>
      <w:r w:rsidRPr="009D58D0" w:rsidR="003C4864">
        <w:rPr>
          <w:rFonts w:cs="Courier New"/>
        </w:rPr>
        <w:t>to</w:t>
      </w:r>
      <w:r w:rsidR="005F6E1F">
        <w:rPr>
          <w:rFonts w:cs="Courier New"/>
        </w:rPr>
        <w:t xml:space="preserve"> </w:t>
      </w:r>
      <w:r w:rsidRPr="009D58D0" w:rsidR="003C4864">
        <w:rPr>
          <w:rFonts w:cs="Courier New"/>
        </w:rPr>
        <w:t>Learn:</w:t>
      </w:r>
    </w:p>
    <w:p w:rsidR="003C4864" w:rsidP="0067764E" w:rsidRDefault="009D53BF" w14:paraId="1C6450FC" w14:textId="0E5A7351">
      <w:pPr>
        <w:tabs>
          <w:tab w:val="clear" w:pos="720"/>
        </w:tabs>
        <w:rPr>
          <w:rFonts w:cs="Courier New"/>
        </w:rPr>
      </w:pPr>
      <w:r w:rsidRPr="009D58D0">
        <w:rPr>
          <w:rFonts w:cs="Courier New"/>
        </w:rPr>
        <w:t xml:space="preserve">     •  </w:t>
      </w:r>
      <w:r w:rsidRPr="009D58D0" w:rsidR="003C4864">
        <w:rPr>
          <w:rFonts w:cs="Courier New"/>
        </w:rPr>
        <w:t xml:space="preserve">The percentage of summative experimental or quasi-experimental research studies that demonstrate positive and statistically significant </w:t>
      </w:r>
      <w:r w:rsidR="006D4054">
        <w:rPr>
          <w:rFonts w:cs="Courier New"/>
        </w:rPr>
        <w:t xml:space="preserve">learning </w:t>
      </w:r>
      <w:r w:rsidRPr="009D58D0" w:rsidR="003C4864">
        <w:rPr>
          <w:rFonts w:cs="Courier New"/>
        </w:rPr>
        <w:t xml:space="preserve">gains when </w:t>
      </w:r>
      <w:r w:rsidRPr="009D58D0" w:rsidR="0067764E">
        <w:rPr>
          <w:rFonts w:cs="Courier New"/>
        </w:rPr>
        <w:t>Ready</w:t>
      </w:r>
      <w:r w:rsidR="005F6E1F">
        <w:rPr>
          <w:rFonts w:cs="Courier New"/>
        </w:rPr>
        <w:t xml:space="preserve"> </w:t>
      </w:r>
      <w:r w:rsidRPr="009D58D0" w:rsidR="0067764E">
        <w:rPr>
          <w:rFonts w:cs="Courier New"/>
        </w:rPr>
        <w:t>to</w:t>
      </w:r>
      <w:r w:rsidR="005F6E1F">
        <w:rPr>
          <w:rFonts w:cs="Courier New"/>
        </w:rPr>
        <w:t xml:space="preserve"> </w:t>
      </w:r>
      <w:r w:rsidRPr="009D58D0" w:rsidR="0067764E">
        <w:rPr>
          <w:rFonts w:cs="Courier New"/>
        </w:rPr>
        <w:t xml:space="preserve">Learn </w:t>
      </w:r>
      <w:r w:rsidRPr="009D58D0" w:rsidR="003C4864">
        <w:rPr>
          <w:rFonts w:cs="Courier New"/>
        </w:rPr>
        <w:t>transmedia properties are compared to similar non-</w:t>
      </w:r>
      <w:r w:rsidR="00163D6A">
        <w:rPr>
          <w:rFonts w:cs="Courier New"/>
        </w:rPr>
        <w:t>Ready</w:t>
      </w:r>
      <w:r w:rsidR="005F6E1F">
        <w:rPr>
          <w:rFonts w:cs="Courier New"/>
        </w:rPr>
        <w:t xml:space="preserve"> </w:t>
      </w:r>
      <w:r w:rsidR="00163D6A">
        <w:rPr>
          <w:rFonts w:cs="Courier New"/>
        </w:rPr>
        <w:t>to</w:t>
      </w:r>
      <w:r w:rsidR="005F6E1F">
        <w:rPr>
          <w:rFonts w:cs="Courier New"/>
        </w:rPr>
        <w:t xml:space="preserve"> </w:t>
      </w:r>
      <w:r w:rsidR="00163D6A">
        <w:rPr>
          <w:rFonts w:cs="Courier New"/>
        </w:rPr>
        <w:t>Learn-</w:t>
      </w:r>
      <w:r w:rsidRPr="009D58D0" w:rsidR="003C4864">
        <w:rPr>
          <w:rFonts w:cs="Courier New"/>
        </w:rPr>
        <w:t>funded digital properties or to other more traditional educational materials.</w:t>
      </w:r>
    </w:p>
    <w:p w:rsidRPr="009D58D0" w:rsidR="00B01882" w:rsidP="00B01882" w:rsidRDefault="00B01882" w14:paraId="4F839F13" w14:textId="7A074E0E">
      <w:pPr>
        <w:tabs>
          <w:tab w:val="clear" w:pos="720"/>
        </w:tabs>
        <w:rPr>
          <w:rFonts w:cs="Courier New"/>
        </w:rPr>
      </w:pPr>
      <w:r w:rsidRPr="00163D6A">
        <w:rPr>
          <w:rFonts w:cs="Courier New"/>
          <w:u w:val="single"/>
        </w:rPr>
        <w:t>Note</w:t>
      </w:r>
      <w:r w:rsidRPr="009D58D0">
        <w:rPr>
          <w:rFonts w:cs="Courier New"/>
        </w:rPr>
        <w:t xml:space="preserve">:  </w:t>
      </w:r>
      <w:r>
        <w:rPr>
          <w:rFonts w:cs="Courier New"/>
        </w:rPr>
        <w:t xml:space="preserve">Although this </w:t>
      </w:r>
      <w:r w:rsidR="009A7902">
        <w:rPr>
          <w:rFonts w:cs="Courier New"/>
        </w:rPr>
        <w:t xml:space="preserve">GPRA measure tracks the results of </w:t>
      </w:r>
      <w:r w:rsidR="00EB1378">
        <w:rPr>
          <w:rFonts w:cs="Courier New"/>
        </w:rPr>
        <w:t>all of the e</w:t>
      </w:r>
      <w:r w:rsidR="009A7902">
        <w:rPr>
          <w:rFonts w:cs="Courier New"/>
        </w:rPr>
        <w:t>xperimental or</w:t>
      </w:r>
      <w:r>
        <w:rPr>
          <w:rFonts w:cs="Courier New"/>
        </w:rPr>
        <w:t xml:space="preserve"> quasi-experimental</w:t>
      </w:r>
      <w:r w:rsidR="00DE2AD4">
        <w:rPr>
          <w:rFonts w:cs="Courier New"/>
        </w:rPr>
        <w:t xml:space="preserve"> design</w:t>
      </w:r>
      <w:r>
        <w:rPr>
          <w:rFonts w:cs="Courier New"/>
        </w:rPr>
        <w:t xml:space="preserve"> </w:t>
      </w:r>
      <w:r w:rsidR="009A7902">
        <w:rPr>
          <w:rFonts w:cs="Courier New"/>
        </w:rPr>
        <w:t>studies produced under Ready</w:t>
      </w:r>
      <w:r w:rsidR="005F6E1F">
        <w:rPr>
          <w:rFonts w:cs="Courier New"/>
        </w:rPr>
        <w:t xml:space="preserve"> </w:t>
      </w:r>
      <w:r w:rsidR="009A7902">
        <w:rPr>
          <w:rFonts w:cs="Courier New"/>
        </w:rPr>
        <w:t>to</w:t>
      </w:r>
      <w:r w:rsidR="005F6E1F">
        <w:rPr>
          <w:rFonts w:cs="Courier New"/>
        </w:rPr>
        <w:t xml:space="preserve"> </w:t>
      </w:r>
      <w:r w:rsidR="009A7902">
        <w:rPr>
          <w:rFonts w:cs="Courier New"/>
        </w:rPr>
        <w:t>Learn</w:t>
      </w:r>
      <w:r>
        <w:rPr>
          <w:rFonts w:cs="Courier New"/>
        </w:rPr>
        <w:t xml:space="preserve">, </w:t>
      </w:r>
      <w:r w:rsidR="009A7902">
        <w:rPr>
          <w:rFonts w:cs="Courier New"/>
        </w:rPr>
        <w:t>applicants</w:t>
      </w:r>
      <w:r w:rsidR="00EB1378">
        <w:rPr>
          <w:rFonts w:cs="Courier New"/>
        </w:rPr>
        <w:t xml:space="preserve"> should take note that</w:t>
      </w:r>
      <w:r w:rsidR="00BB2C42">
        <w:rPr>
          <w:rFonts w:cs="Courier New"/>
        </w:rPr>
        <w:t>, under</w:t>
      </w:r>
      <w:r w:rsidR="00EB1378">
        <w:rPr>
          <w:rFonts w:cs="Courier New"/>
        </w:rPr>
        <w:t xml:space="preserve"> the selection criteria</w:t>
      </w:r>
      <w:r w:rsidR="00BB2C42">
        <w:rPr>
          <w:rFonts w:cs="Courier New"/>
        </w:rPr>
        <w:t xml:space="preserve">, applications are evaluated on the extent to which they propose methods of evaluation that will, if well implemented, produce evidence </w:t>
      </w:r>
      <w:r w:rsidR="00BB2C42">
        <w:rPr>
          <w:rFonts w:cs="Courier New"/>
        </w:rPr>
        <w:lastRenderedPageBreak/>
        <w:t>about the project’s effectiveness</w:t>
      </w:r>
      <w:r w:rsidR="00EB1378">
        <w:rPr>
          <w:rFonts w:cs="Courier New"/>
        </w:rPr>
        <w:t xml:space="preserve"> </w:t>
      </w:r>
      <w:r>
        <w:rPr>
          <w:rFonts w:cs="Courier New"/>
        </w:rPr>
        <w:t>that meet</w:t>
      </w:r>
      <w:r w:rsidR="00BB2C42">
        <w:rPr>
          <w:rFonts w:cs="Courier New"/>
        </w:rPr>
        <w:t>s</w:t>
      </w:r>
      <w:r>
        <w:rPr>
          <w:rFonts w:cs="Courier New"/>
        </w:rPr>
        <w:t xml:space="preserve"> What Works Clearinghouse standards</w:t>
      </w:r>
      <w:r w:rsidR="009A7902">
        <w:rPr>
          <w:rFonts w:cs="Courier New"/>
        </w:rPr>
        <w:t xml:space="preserve"> </w:t>
      </w:r>
      <w:r w:rsidR="0048783C">
        <w:rPr>
          <w:rFonts w:cs="Courier New"/>
        </w:rPr>
        <w:t xml:space="preserve">with or </w:t>
      </w:r>
      <w:r w:rsidR="009A7902">
        <w:rPr>
          <w:rFonts w:cs="Courier New"/>
        </w:rPr>
        <w:t xml:space="preserve">without </w:t>
      </w:r>
      <w:r w:rsidRPr="003F15FD" w:rsidR="009A7902">
        <w:rPr>
          <w:rFonts w:cs="Courier New"/>
        </w:rPr>
        <w:t>reservations</w:t>
      </w:r>
      <w:r w:rsidRPr="003F15FD" w:rsidR="00151B32">
        <w:rPr>
          <w:rFonts w:cs="Courier New"/>
        </w:rPr>
        <w:t xml:space="preserve"> as defined in the What Works Clearinghouse Handbook (as defined in this notice)</w:t>
      </w:r>
      <w:r w:rsidRPr="003F15FD" w:rsidR="00EB1378">
        <w:rPr>
          <w:rFonts w:cs="Courier New"/>
        </w:rPr>
        <w:t>.</w:t>
      </w:r>
    </w:p>
    <w:p w:rsidRPr="009D58D0" w:rsidR="003C4864" w:rsidP="0067764E" w:rsidRDefault="009D53BF" w14:paraId="077A7957" w14:textId="1293C788">
      <w:pPr>
        <w:tabs>
          <w:tab w:val="clear" w:pos="720"/>
        </w:tabs>
        <w:rPr>
          <w:rFonts w:cs="Courier New"/>
        </w:rPr>
      </w:pPr>
      <w:r w:rsidRPr="009D58D0">
        <w:rPr>
          <w:rFonts w:cs="Courier New"/>
        </w:rPr>
        <w:t xml:space="preserve">     •  </w:t>
      </w:r>
      <w:r w:rsidRPr="009D58D0" w:rsidR="003C4864">
        <w:rPr>
          <w:rFonts w:cs="Courier New"/>
        </w:rPr>
        <w:t>The number of children who annually use R</w:t>
      </w:r>
      <w:r w:rsidR="001305E2">
        <w:rPr>
          <w:rFonts w:cs="Courier New"/>
        </w:rPr>
        <w:t>eady</w:t>
      </w:r>
      <w:r w:rsidR="005F6E1F">
        <w:rPr>
          <w:rFonts w:cs="Courier New"/>
        </w:rPr>
        <w:t xml:space="preserve"> </w:t>
      </w:r>
      <w:r w:rsidR="001305E2">
        <w:rPr>
          <w:rFonts w:cs="Courier New"/>
        </w:rPr>
        <w:t>to</w:t>
      </w:r>
      <w:r w:rsidR="005F6E1F">
        <w:rPr>
          <w:rFonts w:cs="Courier New"/>
        </w:rPr>
        <w:t xml:space="preserve"> </w:t>
      </w:r>
      <w:r w:rsidR="00F75A9F">
        <w:rPr>
          <w:rFonts w:cs="Courier New"/>
        </w:rPr>
        <w:t>Learn</w:t>
      </w:r>
      <w:r w:rsidR="001305E2">
        <w:rPr>
          <w:rFonts w:cs="Courier New"/>
        </w:rPr>
        <w:t xml:space="preserve"> </w:t>
      </w:r>
      <w:r w:rsidRPr="009D58D0" w:rsidR="003C4864">
        <w:rPr>
          <w:rFonts w:cs="Courier New"/>
        </w:rPr>
        <w:t>produced educational media products, disaggregated by individual product, as determined by appropriate industry standard metrics or, when available, by tracking tools.</w:t>
      </w:r>
    </w:p>
    <w:p w:rsidR="00163D6A" w:rsidP="00163D6A" w:rsidRDefault="009D53BF" w14:paraId="008DC57E" w14:textId="627A08EA">
      <w:pPr>
        <w:tabs>
          <w:tab w:val="clear" w:pos="720"/>
        </w:tabs>
        <w:rPr>
          <w:rFonts w:cs="Courier New"/>
        </w:rPr>
      </w:pPr>
      <w:r w:rsidRPr="009D58D0">
        <w:rPr>
          <w:rFonts w:cs="Courier New"/>
        </w:rPr>
        <w:t xml:space="preserve">     •  </w:t>
      </w:r>
      <w:r w:rsidRPr="009D58D0" w:rsidR="003C4864">
        <w:rPr>
          <w:rFonts w:cs="Courier New"/>
        </w:rPr>
        <w:t>The percentage of educational “transmedia products</w:t>
      </w:r>
      <w:r w:rsidR="00730F6E">
        <w:rPr>
          <w:rFonts w:cs="Courier New"/>
        </w:rPr>
        <w:t>,</w:t>
      </w:r>
      <w:r w:rsidRPr="009D58D0" w:rsidR="00730F6E">
        <w:rPr>
          <w:rFonts w:cs="Courier New"/>
        </w:rPr>
        <w:t>”</w:t>
      </w:r>
      <w:r w:rsidRPr="009D58D0" w:rsidR="003C4864">
        <w:rPr>
          <w:rFonts w:cs="Courier New"/>
        </w:rPr>
        <w:t xml:space="preserve"> along with necessary</w:t>
      </w:r>
      <w:r w:rsidR="00353DA8">
        <w:rPr>
          <w:rFonts w:cs="Courier New"/>
        </w:rPr>
        <w:t xml:space="preserve"> </w:t>
      </w:r>
      <w:r w:rsidRPr="009D58D0" w:rsidR="003C4864">
        <w:rPr>
          <w:rFonts w:cs="Courier New"/>
        </w:rPr>
        <w:t>supporting materials, that are deemed to be of high quality in promoting learning</w:t>
      </w:r>
      <w:r w:rsidR="00AC6C16">
        <w:rPr>
          <w:rFonts w:cs="Courier New"/>
        </w:rPr>
        <w:t xml:space="preserve"> </w:t>
      </w:r>
      <w:r w:rsidRPr="009D58D0" w:rsidR="003C4864">
        <w:rPr>
          <w:rFonts w:cs="Courier New"/>
        </w:rPr>
        <w:t>by an independent panel of expert reviewers.</w:t>
      </w:r>
    </w:p>
    <w:p w:rsidR="003C4864" w:rsidP="00163D6A" w:rsidRDefault="003C4864" w14:paraId="59DE1FCE" w14:textId="23EEFA59">
      <w:pPr>
        <w:tabs>
          <w:tab w:val="clear" w:pos="720"/>
        </w:tabs>
        <w:rPr>
          <w:rFonts w:cs="Courier New"/>
        </w:rPr>
      </w:pPr>
      <w:r w:rsidRPr="00163D6A">
        <w:rPr>
          <w:rFonts w:cs="Courier New"/>
          <w:u w:val="single"/>
        </w:rPr>
        <w:t>Note</w:t>
      </w:r>
      <w:r w:rsidRPr="009D58D0">
        <w:rPr>
          <w:rFonts w:cs="Courier New"/>
        </w:rPr>
        <w:t>:</w:t>
      </w:r>
      <w:r w:rsidRPr="009D58D0" w:rsidR="009D53BF">
        <w:rPr>
          <w:rFonts w:cs="Courier New"/>
        </w:rPr>
        <w:t xml:space="preserve"> </w:t>
      </w:r>
      <w:r w:rsidRPr="009D58D0">
        <w:rPr>
          <w:rFonts w:cs="Courier New"/>
        </w:rPr>
        <w:t xml:space="preserve"> </w:t>
      </w:r>
      <w:r w:rsidRPr="009D58D0" w:rsidR="009D53BF">
        <w:rPr>
          <w:rFonts w:cs="Courier New"/>
        </w:rPr>
        <w:t>T</w:t>
      </w:r>
      <w:r w:rsidRPr="009D58D0">
        <w:rPr>
          <w:rFonts w:cs="Courier New"/>
        </w:rPr>
        <w:t xml:space="preserve">he Department will convene expert panels </w:t>
      </w:r>
      <w:r w:rsidR="00D25192">
        <w:rPr>
          <w:rFonts w:cs="Courier New"/>
        </w:rPr>
        <w:t>in years three and five</w:t>
      </w:r>
      <w:r w:rsidRPr="009D58D0">
        <w:rPr>
          <w:rFonts w:cs="Courier New"/>
        </w:rPr>
        <w:t xml:space="preserve"> to review grantee-produced products.  </w:t>
      </w:r>
      <w:r w:rsidR="001D53C8">
        <w:rPr>
          <w:rFonts w:cs="Courier New"/>
        </w:rPr>
        <w:t xml:space="preserve">Applicants </w:t>
      </w:r>
      <w:r w:rsidRPr="009D58D0">
        <w:rPr>
          <w:rFonts w:cs="Courier New"/>
        </w:rPr>
        <w:t xml:space="preserve">should include in their budget funds for two individuals </w:t>
      </w:r>
      <w:r w:rsidR="00BB2C42">
        <w:rPr>
          <w:rFonts w:cs="Courier New"/>
        </w:rPr>
        <w:t>in these years</w:t>
      </w:r>
      <w:r w:rsidRPr="009D58D0">
        <w:rPr>
          <w:rFonts w:cs="Courier New"/>
        </w:rPr>
        <w:t xml:space="preserve"> to spend two days in Washington, DC to attend these panel meetings and to demonstrate the identified products to reviewers. </w:t>
      </w:r>
    </w:p>
    <w:p w:rsidR="003C4864" w:rsidP="0067764E" w:rsidRDefault="009D53BF" w14:paraId="25964DFE" w14:textId="77777777">
      <w:pPr>
        <w:tabs>
          <w:tab w:val="clear" w:pos="720"/>
        </w:tabs>
        <w:rPr>
          <w:rFonts w:cs="Courier New"/>
        </w:rPr>
      </w:pPr>
      <w:r w:rsidRPr="009D58D0">
        <w:rPr>
          <w:rFonts w:cs="Courier New"/>
        </w:rPr>
        <w:t xml:space="preserve">     •  </w:t>
      </w:r>
      <w:r w:rsidRPr="009D58D0" w:rsidR="003C4864">
        <w:rPr>
          <w:rFonts w:cs="Courier New"/>
        </w:rPr>
        <w:t xml:space="preserve">Dollars leveraged from non-Federal sources per Federal dollar dedicated to core non-outreach and non-research program activities.  </w:t>
      </w:r>
    </w:p>
    <w:p w:rsidR="00935CFC" w:rsidP="003C4864" w:rsidRDefault="005223F7" w14:paraId="675209FC" w14:textId="2206EFD1">
      <w:pPr>
        <w:tabs>
          <w:tab w:val="clear" w:pos="720"/>
        </w:tabs>
        <w:rPr>
          <w:rFonts w:cs="Courier New"/>
        </w:rPr>
      </w:pPr>
      <w:r w:rsidRPr="009D58D0">
        <w:rPr>
          <w:rFonts w:cs="Courier New"/>
        </w:rPr>
        <w:t xml:space="preserve">     </w:t>
      </w:r>
      <w:r w:rsidRPr="009D58D0" w:rsidR="003C4864">
        <w:rPr>
          <w:rFonts w:cs="Courier New"/>
        </w:rPr>
        <w:t xml:space="preserve">5.  </w:t>
      </w:r>
      <w:r w:rsidRPr="009D58D0" w:rsidR="003C4864">
        <w:rPr>
          <w:rFonts w:cs="Courier New"/>
          <w:u w:val="single"/>
        </w:rPr>
        <w:t>Continuation Awards</w:t>
      </w:r>
      <w:r w:rsidRPr="009D58D0" w:rsidR="003C4864">
        <w:rPr>
          <w:rFonts w:cs="Courier New"/>
        </w:rPr>
        <w:t xml:space="preserve">:  In making a continuation award under 34 CFR 75.253, the </w:t>
      </w:r>
      <w:r w:rsidRPr="009D58D0" w:rsidR="001305E2">
        <w:rPr>
          <w:rFonts w:cs="Courier New"/>
        </w:rPr>
        <w:t>Secretary consider</w:t>
      </w:r>
      <w:r w:rsidR="001305E2">
        <w:rPr>
          <w:rFonts w:cs="Courier New"/>
        </w:rPr>
        <w:t xml:space="preserve">s, among other things:  whether </w:t>
      </w:r>
      <w:r w:rsidRPr="009D58D0" w:rsidR="003C4864">
        <w:rPr>
          <w:rFonts w:cs="Courier New"/>
        </w:rPr>
        <w:t xml:space="preserve">a grantee has made substantial </w:t>
      </w:r>
      <w:r w:rsidRPr="009D58D0" w:rsidR="003C4864">
        <w:rPr>
          <w:rFonts w:cs="Courier New"/>
        </w:rPr>
        <w:lastRenderedPageBreak/>
        <w:t xml:space="preserve">progress </w:t>
      </w:r>
      <w:r w:rsidR="00DB17DE">
        <w:rPr>
          <w:rFonts w:cs="Courier New"/>
        </w:rPr>
        <w:t xml:space="preserve">in achieving </w:t>
      </w:r>
      <w:r w:rsidR="00353DA8">
        <w:rPr>
          <w:rFonts w:cs="Courier New"/>
        </w:rPr>
        <w:t>t</w:t>
      </w:r>
      <w:r w:rsidR="00DB17DE">
        <w:rPr>
          <w:rFonts w:cs="Courier New"/>
        </w:rPr>
        <w:t xml:space="preserve">he goals and </w:t>
      </w:r>
      <w:r w:rsidRPr="009D58D0" w:rsidR="003C4864">
        <w:rPr>
          <w:rFonts w:cs="Courier New"/>
        </w:rPr>
        <w:t xml:space="preserve">objectives </w:t>
      </w:r>
      <w:r w:rsidR="00DB17DE">
        <w:rPr>
          <w:rFonts w:cs="Courier New"/>
        </w:rPr>
        <w:t xml:space="preserve">of </w:t>
      </w:r>
      <w:r w:rsidR="001305E2">
        <w:rPr>
          <w:rFonts w:cs="Courier New"/>
        </w:rPr>
        <w:t>the project;</w:t>
      </w:r>
      <w:r w:rsidRPr="009D58D0" w:rsidR="003C4864">
        <w:rPr>
          <w:rFonts w:cs="Courier New"/>
        </w:rPr>
        <w:t xml:space="preserve"> whether the grantee has expended funds in a manner that is consistent with its approved application and budget</w:t>
      </w:r>
      <w:r w:rsidR="00730F6E">
        <w:rPr>
          <w:rFonts w:cs="Courier New"/>
        </w:rPr>
        <w:t>;</w:t>
      </w:r>
      <w:r w:rsidR="001305E2">
        <w:rPr>
          <w:rFonts w:cs="Courier New"/>
        </w:rPr>
        <w:t xml:space="preserve"> and, if the Secretary has established performance measurement requirements, the performance targets in the grantee’s approved application</w:t>
      </w:r>
      <w:r w:rsidRPr="009D58D0" w:rsidR="003C4864">
        <w:rPr>
          <w:rFonts w:cs="Courier New"/>
        </w:rPr>
        <w:t>.</w:t>
      </w:r>
    </w:p>
    <w:p w:rsidRPr="009D58D0" w:rsidR="003C4864" w:rsidP="003C4864" w:rsidRDefault="00935CFC" w14:paraId="123AD5A1" w14:textId="7F2AE356">
      <w:pPr>
        <w:tabs>
          <w:tab w:val="clear" w:pos="720"/>
        </w:tabs>
        <w:rPr>
          <w:rFonts w:cs="Courier New"/>
        </w:rPr>
      </w:pPr>
      <w:r>
        <w:rPr>
          <w:rFonts w:cs="Courier New"/>
        </w:rPr>
        <w:t xml:space="preserve">     </w:t>
      </w:r>
      <w:r w:rsidRPr="009D58D0" w:rsidR="003C4864">
        <w:rPr>
          <w:rFonts w:cs="Courier New"/>
        </w:rPr>
        <w:t xml:space="preserve">In making a continuation </w:t>
      </w:r>
      <w:r>
        <w:rPr>
          <w:rFonts w:cs="Courier New"/>
        </w:rPr>
        <w:t>award</w:t>
      </w:r>
      <w:r w:rsidRPr="009D58D0" w:rsidR="003C4864">
        <w:rPr>
          <w:rFonts w:cs="Courier New"/>
        </w:rPr>
        <w: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9D58D0" w:rsidR="003C4864" w:rsidP="003C4864" w:rsidRDefault="003C4864" w14:paraId="7622387C" w14:textId="2B606636">
      <w:pPr>
        <w:tabs>
          <w:tab w:val="clear" w:pos="720"/>
        </w:tabs>
        <w:rPr>
          <w:rFonts w:cs="Courier New"/>
        </w:rPr>
      </w:pPr>
      <w:r w:rsidRPr="009D58D0">
        <w:rPr>
          <w:rFonts w:cs="Courier New"/>
        </w:rPr>
        <w:t xml:space="preserve">VII.  </w:t>
      </w:r>
      <w:r w:rsidR="00935CFC">
        <w:rPr>
          <w:rFonts w:cs="Courier New"/>
        </w:rPr>
        <w:t>Other Information</w:t>
      </w:r>
    </w:p>
    <w:p w:rsidRPr="009D58D0" w:rsidR="003C4864" w:rsidP="003C4864" w:rsidRDefault="003C4864" w14:paraId="5EE0FA7A" w14:textId="7FDE49DD">
      <w:pPr>
        <w:tabs>
          <w:tab w:val="clear" w:pos="720"/>
        </w:tabs>
        <w:rPr>
          <w:rFonts w:cs="Courier New"/>
        </w:rPr>
      </w:pPr>
      <w:r w:rsidRPr="009D58D0">
        <w:rPr>
          <w:rFonts w:cs="Courier New"/>
          <w:u w:val="single"/>
        </w:rPr>
        <w:t>Accessible Format</w:t>
      </w:r>
      <w:r w:rsidRPr="009D58D0">
        <w:rPr>
          <w:rFonts w:cs="Courier New"/>
        </w:rPr>
        <w:t>:  Individuals with disabilities can obtain this document and a copy of the application package in an accessible format (e.g., braille, large print, audiotape, or compact disc) on</w:t>
      </w:r>
      <w:r w:rsidR="00353DA8">
        <w:rPr>
          <w:rFonts w:cs="Courier New"/>
        </w:rPr>
        <w:t xml:space="preserve"> </w:t>
      </w:r>
      <w:r w:rsidRPr="009D58D0">
        <w:rPr>
          <w:rFonts w:cs="Courier New"/>
        </w:rPr>
        <w:t xml:space="preserve">request to </w:t>
      </w:r>
      <w:r w:rsidR="007E6B9A">
        <w:rPr>
          <w:rFonts w:cs="Courier New"/>
        </w:rPr>
        <w:t>the</w:t>
      </w:r>
      <w:r w:rsidRPr="009D58D0" w:rsidR="007E6B9A">
        <w:rPr>
          <w:rFonts w:cs="Courier New"/>
        </w:rPr>
        <w:t xml:space="preserve"> </w:t>
      </w:r>
      <w:r w:rsidRPr="009D58D0">
        <w:rPr>
          <w:rFonts w:cs="Courier New"/>
        </w:rPr>
        <w:t xml:space="preserve">program contact person listed under </w:t>
      </w:r>
      <w:r w:rsidR="0048783C">
        <w:rPr>
          <w:rFonts w:cs="Courier New"/>
          <w:u w:val="single"/>
        </w:rPr>
        <w:t>FOR FURTHER INFORMATION CONTACT</w:t>
      </w:r>
      <w:r w:rsidRPr="009D58D0">
        <w:rPr>
          <w:rFonts w:cs="Courier New"/>
        </w:rPr>
        <w:t>.</w:t>
      </w:r>
    </w:p>
    <w:p w:rsidR="00CD3AAB" w:rsidP="003C4864" w:rsidRDefault="003C4864" w14:paraId="77F602FE" w14:textId="4A5A61E8">
      <w:pPr>
        <w:tabs>
          <w:tab w:val="clear" w:pos="720"/>
        </w:tabs>
      </w:pPr>
      <w:r w:rsidRPr="009D58D0">
        <w:rPr>
          <w:rFonts w:cs="Courier New"/>
          <w:u w:val="single"/>
        </w:rPr>
        <w:t>Electronic Access to This Document</w:t>
      </w:r>
      <w:r w:rsidRPr="009D58D0">
        <w:rPr>
          <w:rFonts w:cs="Courier New"/>
        </w:rPr>
        <w:t xml:space="preserve">:  The official version of this document is the document published in the </w:t>
      </w:r>
      <w:r w:rsidRPr="00EE1262">
        <w:rPr>
          <w:rFonts w:cs="Courier New"/>
          <w:i/>
          <w:iCs/>
        </w:rPr>
        <w:t>Federal Register</w:t>
      </w:r>
      <w:r w:rsidRPr="009D58D0">
        <w:rPr>
          <w:rFonts w:cs="Courier New"/>
        </w:rPr>
        <w:t xml:space="preserve">. </w:t>
      </w:r>
      <w:r w:rsidR="008F180B">
        <w:rPr>
          <w:rFonts w:cs="Courier New"/>
        </w:rPr>
        <w:t xml:space="preserve"> </w:t>
      </w:r>
      <w:r w:rsidR="00BB2C42">
        <w:rPr>
          <w:rFonts w:cs="Courier New"/>
        </w:rPr>
        <w:t>You may</w:t>
      </w:r>
      <w:r w:rsidRPr="009D58D0">
        <w:rPr>
          <w:rFonts w:cs="Courier New"/>
        </w:rPr>
        <w:t xml:space="preserve"> access the official edition of the </w:t>
      </w:r>
      <w:r w:rsidRPr="00EE1262">
        <w:rPr>
          <w:rFonts w:cs="Courier New"/>
          <w:i/>
          <w:iCs/>
        </w:rPr>
        <w:t>Federal Register</w:t>
      </w:r>
      <w:r w:rsidRPr="009D58D0">
        <w:rPr>
          <w:rFonts w:cs="Courier New"/>
        </w:rPr>
        <w:t xml:space="preserve"> and the Code of Federal Regulations at </w:t>
      </w:r>
      <w:r w:rsidRPr="009D58D0">
        <w:rPr>
          <w:rFonts w:cs="Courier New"/>
        </w:rPr>
        <w:lastRenderedPageBreak/>
        <w:t>www.</w:t>
      </w:r>
      <w:r w:rsidR="00B11F44">
        <w:rPr>
          <w:rFonts w:cs="Courier New"/>
        </w:rPr>
        <w:t>govinfo.gov</w:t>
      </w:r>
      <w:r w:rsidRPr="009D58D0">
        <w:rPr>
          <w:rFonts w:cs="Courier New"/>
        </w:rPr>
        <w:t xml:space="preserve">.  At this site you can view this document, as well as all other documents of this Department published in the </w:t>
      </w:r>
      <w:r w:rsidRPr="00EE1262">
        <w:rPr>
          <w:rFonts w:cs="Courier New"/>
          <w:i/>
          <w:iCs/>
        </w:rPr>
        <w:t>Federal Register</w:t>
      </w:r>
      <w:r w:rsidRPr="009D58D0">
        <w:rPr>
          <w:rFonts w:cs="Courier New"/>
        </w:rPr>
        <w:t>,</w:t>
      </w:r>
      <w:r w:rsidRPr="009D58D0">
        <w:rPr>
          <w:rFonts w:cs="Courier New"/>
          <w:b/>
        </w:rPr>
        <w:t xml:space="preserve"> </w:t>
      </w:r>
      <w:r w:rsidRPr="009D58D0">
        <w:rPr>
          <w:rFonts w:cs="Courier New"/>
        </w:rPr>
        <w:t xml:space="preserve">in text or Portable Document Format (PDF).  To use PDF you must have Adobe Acrobat Reader, which is available free at the site.  </w:t>
      </w:r>
      <w:r w:rsidRPr="009D58D0" w:rsidR="005223F7">
        <w:t xml:space="preserve">    </w:t>
      </w:r>
    </w:p>
    <w:p w:rsidRPr="009D58D0" w:rsidR="003C4864" w:rsidP="00090B3B" w:rsidRDefault="003C4864" w14:paraId="33DDC0F6" w14:textId="67C37E5A">
      <w:pPr>
        <w:tabs>
          <w:tab w:val="clear" w:pos="720"/>
        </w:tabs>
        <w:ind w:firstLine="720"/>
        <w:rPr>
          <w:sz w:val="22"/>
          <w:szCs w:val="22"/>
        </w:rPr>
      </w:pPr>
      <w:r w:rsidRPr="009D58D0">
        <w:t xml:space="preserve">You may also access documents of the Department published in the </w:t>
      </w:r>
      <w:r w:rsidRPr="00EE1262">
        <w:rPr>
          <w:i/>
          <w:iCs/>
        </w:rPr>
        <w:t>Federal Register</w:t>
      </w:r>
      <w:r w:rsidRPr="009D58D0">
        <w:t xml:space="preserve"> by using the article search feature at:</w:t>
      </w:r>
      <w:r w:rsidR="008F180B">
        <w:t xml:space="preserve"> </w:t>
      </w:r>
      <w:r w:rsidRPr="009D58D0">
        <w:t xml:space="preserve"> </w:t>
      </w:r>
      <w:hyperlink w:history="1" r:id="rId18">
        <w:r w:rsidRPr="00AF3826" w:rsidR="006A771D">
          <w:rPr>
            <w:rStyle w:val="Hyperlink"/>
          </w:rPr>
          <w:t>www.federalregister.gov</w:t>
        </w:r>
      </w:hyperlink>
      <w:r w:rsidRPr="009D58D0">
        <w:t xml:space="preserve">.  Specifically, through the advanced search feature at this site, you can limit your search to documents published by the Department. </w:t>
      </w:r>
    </w:p>
    <w:p w:rsidRPr="009D58D0" w:rsidR="003C4864" w:rsidP="003C4864" w:rsidRDefault="003C4864" w14:paraId="5D406C6A" w14:textId="77777777">
      <w:pPr>
        <w:tabs>
          <w:tab w:val="clear" w:pos="720"/>
        </w:tabs>
        <w:rPr>
          <w:rFonts w:cs="Courier New"/>
        </w:rPr>
      </w:pPr>
      <w:r w:rsidRPr="009D58D0">
        <w:rPr>
          <w:rFonts w:cs="Courier New"/>
        </w:rPr>
        <w:t>Dated:</w:t>
      </w:r>
    </w:p>
    <w:p w:rsidRPr="009D58D0" w:rsidR="003C4864" w:rsidP="003C4864" w:rsidRDefault="003C4864" w14:paraId="0B8C108D" w14:textId="77777777">
      <w:pPr>
        <w:tabs>
          <w:tab w:val="clear" w:pos="720"/>
        </w:tabs>
        <w:rPr>
          <w:rFonts w:cs="Courier New"/>
        </w:rPr>
      </w:pPr>
    </w:p>
    <w:p w:rsidRPr="009D58D0" w:rsidR="003C4864" w:rsidP="003C4864" w:rsidRDefault="003C4864" w14:paraId="1763B63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sz w:val="24"/>
          <w:szCs w:val="24"/>
        </w:rPr>
      </w:pP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008F180B">
        <w:rPr>
          <w:rFonts w:ascii="Courier New" w:hAnsi="Courier New" w:cs="Courier New"/>
          <w:sz w:val="24"/>
          <w:szCs w:val="24"/>
        </w:rPr>
        <w:t>_________________________________</w:t>
      </w:r>
      <w:r w:rsidRPr="009D58D0">
        <w:rPr>
          <w:rFonts w:ascii="Courier New" w:hAnsi="Courier New" w:cs="Courier New"/>
          <w:sz w:val="24"/>
          <w:szCs w:val="24"/>
        </w:rPr>
        <w:tab/>
      </w:r>
    </w:p>
    <w:p w:rsidR="003E4EF5" w:rsidP="003C4864" w:rsidRDefault="003C4864" w14:paraId="0D16D439" w14:textId="63844B2A">
      <w:pPr>
        <w:pStyle w:val="HTMLPreformatted"/>
        <w:rPr>
          <w:rFonts w:ascii="Courier New" w:hAnsi="Courier New" w:cs="Courier New"/>
          <w:sz w:val="24"/>
          <w:szCs w:val="24"/>
        </w:rPr>
      </w:pP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Pr="009D58D0">
        <w:rPr>
          <w:rFonts w:ascii="Courier New" w:hAnsi="Courier New" w:cs="Courier New"/>
          <w:sz w:val="24"/>
          <w:szCs w:val="24"/>
        </w:rPr>
        <w:tab/>
      </w:r>
      <w:r w:rsidR="003E4EF5">
        <w:rPr>
          <w:rFonts w:ascii="Courier New" w:hAnsi="Courier New" w:cs="Courier New"/>
          <w:sz w:val="24"/>
          <w:szCs w:val="24"/>
        </w:rPr>
        <w:t>Frank</w:t>
      </w:r>
      <w:r w:rsidR="0048783C">
        <w:rPr>
          <w:rFonts w:ascii="Courier New" w:hAnsi="Courier New" w:cs="Courier New"/>
          <w:sz w:val="24"/>
          <w:szCs w:val="24"/>
        </w:rPr>
        <w:t xml:space="preserve"> T.</w:t>
      </w:r>
      <w:r w:rsidR="003E4EF5">
        <w:rPr>
          <w:rFonts w:ascii="Courier New" w:hAnsi="Courier New" w:cs="Courier New"/>
          <w:sz w:val="24"/>
          <w:szCs w:val="24"/>
        </w:rPr>
        <w:t xml:space="preserve"> Brogan</w:t>
      </w:r>
      <w:r w:rsidR="00B11F44">
        <w:rPr>
          <w:rFonts w:ascii="Courier New" w:hAnsi="Courier New" w:cs="Courier New"/>
          <w:sz w:val="24"/>
          <w:szCs w:val="24"/>
        </w:rPr>
        <w:t>,</w:t>
      </w:r>
    </w:p>
    <w:p w:rsidRPr="00B11F44" w:rsidR="003E4EF5" w:rsidP="00075CF3" w:rsidRDefault="003E4EF5" w14:paraId="6752EC87" w14:textId="15B4FE7F">
      <w:pPr>
        <w:pStyle w:val="HTMLPreformatted"/>
        <w:ind w:left="3664"/>
        <w:rPr>
          <w:rFonts w:ascii="Courier New" w:hAnsi="Courier New" w:cs="Courier New"/>
          <w:sz w:val="24"/>
          <w:szCs w:val="24"/>
        </w:rPr>
      </w:pPr>
      <w:r w:rsidRPr="00EE1262">
        <w:rPr>
          <w:rFonts w:ascii="Courier New" w:hAnsi="Courier New" w:cs="Courier New"/>
          <w:i/>
          <w:iCs/>
          <w:sz w:val="24"/>
          <w:szCs w:val="24"/>
        </w:rPr>
        <w:t>Assistant Secretary for  Elementary and Secondary Education</w:t>
      </w:r>
      <w:r w:rsidR="00B11F44">
        <w:rPr>
          <w:rFonts w:ascii="Courier New" w:hAnsi="Courier New" w:cs="Courier New"/>
          <w:sz w:val="24"/>
          <w:szCs w:val="24"/>
        </w:rPr>
        <w:t>.</w:t>
      </w:r>
    </w:p>
    <w:p w:rsidRPr="00EE1262" w:rsidR="003C4864" w:rsidP="003C4864" w:rsidRDefault="003C4864" w14:paraId="6752DA6F" w14:textId="654A8EBB">
      <w:pPr>
        <w:pStyle w:val="HTMLPreformatted"/>
        <w:rPr>
          <w:rFonts w:ascii="Courier New" w:hAnsi="Courier New" w:cs="Courier New"/>
          <w:i/>
          <w:iCs/>
          <w:sz w:val="24"/>
          <w:szCs w:val="24"/>
        </w:rPr>
      </w:pPr>
    </w:p>
    <w:p w:rsidRPr="007E545E" w:rsidR="003C4864" w:rsidP="003C4864" w:rsidRDefault="003C4864" w14:paraId="7092CED4" w14:textId="044F5602">
      <w:pPr>
        <w:pStyle w:val="HTMLPreformatted"/>
        <w:ind w:left="3664"/>
        <w:rPr>
          <w:rFonts w:ascii="Courier New" w:hAnsi="Courier New" w:cs="Courier New"/>
          <w:sz w:val="24"/>
          <w:szCs w:val="24"/>
        </w:rPr>
      </w:pPr>
    </w:p>
    <w:p w:rsidR="003C4864" w:rsidP="003C4864" w:rsidRDefault="003C4864" w14:paraId="4B159A8B" w14:textId="77777777"/>
    <w:p w:rsidR="003C4864" w:rsidP="003C4864" w:rsidRDefault="003C4864" w14:paraId="16D6A655" w14:textId="77777777"/>
    <w:p w:rsidR="003C4864" w:rsidP="003C4864" w:rsidRDefault="003C4864" w14:paraId="43B7CA91" w14:textId="77777777"/>
    <w:p w:rsidR="00433418" w:rsidRDefault="00433418" w14:paraId="10367524" w14:textId="77777777"/>
    <w:sectPr w:rsidR="00433418" w:rsidSect="00EC4F0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91CD" w14:textId="77777777" w:rsidR="00005AE6" w:rsidRDefault="00005AE6">
      <w:pPr>
        <w:spacing w:line="240" w:lineRule="auto"/>
      </w:pPr>
      <w:r>
        <w:separator/>
      </w:r>
    </w:p>
  </w:endnote>
  <w:endnote w:type="continuationSeparator" w:id="0">
    <w:p w14:paraId="3BA78A6B" w14:textId="77777777" w:rsidR="00005AE6" w:rsidRDefault="00005AE6">
      <w:pPr>
        <w:spacing w:line="240" w:lineRule="auto"/>
      </w:pPr>
      <w:r>
        <w:continuationSeparator/>
      </w:r>
    </w:p>
  </w:endnote>
  <w:endnote w:type="continuationNotice" w:id="1">
    <w:p w14:paraId="3D8835CE" w14:textId="77777777" w:rsidR="00005AE6" w:rsidRDefault="00005A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CD9C" w14:textId="77777777" w:rsidR="00BC2FEC" w:rsidRDefault="00BC2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49C6E" w14:textId="77777777" w:rsidR="00BC2FEC" w:rsidRDefault="00BC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952851"/>
      <w:docPartObj>
        <w:docPartGallery w:val="Page Numbers (Bottom of Page)"/>
        <w:docPartUnique/>
      </w:docPartObj>
    </w:sdtPr>
    <w:sdtEndPr>
      <w:rPr>
        <w:noProof/>
      </w:rPr>
    </w:sdtEndPr>
    <w:sdtContent>
      <w:p w14:paraId="06F36BB3" w14:textId="76A2A686" w:rsidR="00BC2FEC" w:rsidRDefault="00BC2FEC">
        <w:pPr>
          <w:pStyle w:val="Footer"/>
          <w:jc w:val="center"/>
          <w:rPr>
            <w:noProof/>
          </w:rPr>
        </w:pPr>
        <w:r>
          <w:fldChar w:fldCharType="begin"/>
        </w:r>
        <w:r>
          <w:instrText xml:space="preserve"> PAGE   \* MERGEFORMAT </w:instrText>
        </w:r>
        <w:r>
          <w:fldChar w:fldCharType="separate"/>
        </w:r>
        <w:r w:rsidR="006F5739">
          <w:rPr>
            <w:noProof/>
          </w:rPr>
          <w:t>13</w:t>
        </w:r>
        <w:r>
          <w:rPr>
            <w:noProof/>
          </w:rPr>
          <w:fldChar w:fldCharType="end"/>
        </w:r>
      </w:p>
      <w:p w14:paraId="46ED21D5" w14:textId="140B0CB6" w:rsidR="00BC2FEC" w:rsidRDefault="00147C31">
        <w:pPr>
          <w:pStyle w:val="Footer"/>
          <w:jc w:val="center"/>
        </w:pPr>
      </w:p>
    </w:sdtContent>
  </w:sdt>
  <w:p w14:paraId="3AB15673" w14:textId="77777777" w:rsidR="00BC2FEC" w:rsidRDefault="00BC2FEC" w:rsidP="00BD0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01B0" w14:textId="77777777" w:rsidR="006F5739" w:rsidRDefault="006F5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221F" w14:textId="77777777" w:rsidR="00005AE6" w:rsidRDefault="00005AE6">
      <w:pPr>
        <w:spacing w:line="240" w:lineRule="auto"/>
      </w:pPr>
      <w:r>
        <w:separator/>
      </w:r>
    </w:p>
  </w:footnote>
  <w:footnote w:type="continuationSeparator" w:id="0">
    <w:p w14:paraId="638F3B5C" w14:textId="77777777" w:rsidR="00005AE6" w:rsidRDefault="00005AE6">
      <w:pPr>
        <w:spacing w:line="240" w:lineRule="auto"/>
      </w:pPr>
      <w:r>
        <w:continuationSeparator/>
      </w:r>
    </w:p>
  </w:footnote>
  <w:footnote w:type="continuationNotice" w:id="1">
    <w:p w14:paraId="59CBE58D" w14:textId="77777777" w:rsidR="00005AE6" w:rsidRDefault="00005A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35EF" w14:textId="50911412" w:rsidR="00BC2FEC" w:rsidRDefault="00BC2FEC">
    <w:pPr>
      <w:pStyle w:val="Header"/>
    </w:pPr>
    <w:r>
      <w:rPr>
        <w:rStyle w:val="PageNumber"/>
      </w:rPr>
      <w:fldChar w:fldCharType="begin"/>
    </w:r>
    <w:r>
      <w:rPr>
        <w:rStyle w:val="PageNumber"/>
      </w:rPr>
      <w:instrText xml:space="preserve"> NUMPAGES </w:instrText>
    </w:r>
    <w:r>
      <w:rPr>
        <w:rStyle w:val="PageNumber"/>
      </w:rPr>
      <w:fldChar w:fldCharType="separate"/>
    </w:r>
    <w:r w:rsidR="00BD7E10">
      <w:rPr>
        <w:rStyle w:val="PageNumber"/>
        <w:noProof/>
      </w:rPr>
      <w:t>35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4A5E" w14:textId="77777777" w:rsidR="006F5739" w:rsidRDefault="006F5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92EA" w14:textId="77777777" w:rsidR="006F5739" w:rsidRDefault="006F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120E7"/>
    <w:multiLevelType w:val="hybridMultilevel"/>
    <w:tmpl w:val="83AE499A"/>
    <w:lvl w:ilvl="0" w:tplc="D40EC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E51B3"/>
    <w:multiLevelType w:val="hybridMultilevel"/>
    <w:tmpl w:val="2C3A3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0F2C12"/>
    <w:multiLevelType w:val="hybridMultilevel"/>
    <w:tmpl w:val="52D8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8292D"/>
    <w:multiLevelType w:val="multilevel"/>
    <w:tmpl w:val="A5AC4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7243FE7"/>
    <w:multiLevelType w:val="hybridMultilevel"/>
    <w:tmpl w:val="F17E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B1CCF"/>
    <w:multiLevelType w:val="hybridMultilevel"/>
    <w:tmpl w:val="F612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41B1D"/>
    <w:multiLevelType w:val="hybridMultilevel"/>
    <w:tmpl w:val="D35CFEBE"/>
    <w:lvl w:ilvl="0" w:tplc="2F6E0B82">
      <w:start w:val="1"/>
      <w:numFmt w:val="decimal"/>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4"/>
    <w:rsid w:val="00005AE6"/>
    <w:rsid w:val="00010B90"/>
    <w:rsid w:val="00014571"/>
    <w:rsid w:val="000166EE"/>
    <w:rsid w:val="00017913"/>
    <w:rsid w:val="00017A89"/>
    <w:rsid w:val="00020433"/>
    <w:rsid w:val="0002359F"/>
    <w:rsid w:val="000326E1"/>
    <w:rsid w:val="00034F30"/>
    <w:rsid w:val="0004261C"/>
    <w:rsid w:val="000440AE"/>
    <w:rsid w:val="000449E0"/>
    <w:rsid w:val="00045CA4"/>
    <w:rsid w:val="00045D1C"/>
    <w:rsid w:val="00055E7C"/>
    <w:rsid w:val="00055F22"/>
    <w:rsid w:val="00057405"/>
    <w:rsid w:val="00062801"/>
    <w:rsid w:val="000642F5"/>
    <w:rsid w:val="000665F5"/>
    <w:rsid w:val="000717E7"/>
    <w:rsid w:val="000724E0"/>
    <w:rsid w:val="000741C9"/>
    <w:rsid w:val="00075799"/>
    <w:rsid w:val="00075CF3"/>
    <w:rsid w:val="00076032"/>
    <w:rsid w:val="00081673"/>
    <w:rsid w:val="00081CF1"/>
    <w:rsid w:val="00084402"/>
    <w:rsid w:val="00084F7F"/>
    <w:rsid w:val="000858AA"/>
    <w:rsid w:val="00086D99"/>
    <w:rsid w:val="00090B3B"/>
    <w:rsid w:val="00091014"/>
    <w:rsid w:val="00094638"/>
    <w:rsid w:val="00094A1E"/>
    <w:rsid w:val="000A6F2E"/>
    <w:rsid w:val="000A6FD3"/>
    <w:rsid w:val="000B31F5"/>
    <w:rsid w:val="000B5435"/>
    <w:rsid w:val="000C0E63"/>
    <w:rsid w:val="000C25F7"/>
    <w:rsid w:val="000C3D45"/>
    <w:rsid w:val="000C3EA2"/>
    <w:rsid w:val="000C7D28"/>
    <w:rsid w:val="000D2E04"/>
    <w:rsid w:val="000D75AB"/>
    <w:rsid w:val="000E0BA7"/>
    <w:rsid w:val="000E1360"/>
    <w:rsid w:val="000E3B20"/>
    <w:rsid w:val="000F015C"/>
    <w:rsid w:val="000F1CB6"/>
    <w:rsid w:val="000F1D2E"/>
    <w:rsid w:val="000F2CB5"/>
    <w:rsid w:val="000F74B8"/>
    <w:rsid w:val="001003A3"/>
    <w:rsid w:val="00100482"/>
    <w:rsid w:val="00100F47"/>
    <w:rsid w:val="00111168"/>
    <w:rsid w:val="001125DB"/>
    <w:rsid w:val="00112B9A"/>
    <w:rsid w:val="00114601"/>
    <w:rsid w:val="0011478E"/>
    <w:rsid w:val="00121489"/>
    <w:rsid w:val="00121B1F"/>
    <w:rsid w:val="00122177"/>
    <w:rsid w:val="0012577C"/>
    <w:rsid w:val="001258F3"/>
    <w:rsid w:val="001305E2"/>
    <w:rsid w:val="00131509"/>
    <w:rsid w:val="001344A8"/>
    <w:rsid w:val="00134A5C"/>
    <w:rsid w:val="00135C4F"/>
    <w:rsid w:val="00136B99"/>
    <w:rsid w:val="0014032C"/>
    <w:rsid w:val="00140B47"/>
    <w:rsid w:val="00140B67"/>
    <w:rsid w:val="0014406E"/>
    <w:rsid w:val="001471EF"/>
    <w:rsid w:val="00147C31"/>
    <w:rsid w:val="00151B1F"/>
    <w:rsid w:val="00151B32"/>
    <w:rsid w:val="0015589E"/>
    <w:rsid w:val="001558B4"/>
    <w:rsid w:val="0015625C"/>
    <w:rsid w:val="00156936"/>
    <w:rsid w:val="00156DC6"/>
    <w:rsid w:val="00157F86"/>
    <w:rsid w:val="001613CD"/>
    <w:rsid w:val="00162952"/>
    <w:rsid w:val="00163D6A"/>
    <w:rsid w:val="00164471"/>
    <w:rsid w:val="00165DBA"/>
    <w:rsid w:val="00171200"/>
    <w:rsid w:val="00175FC7"/>
    <w:rsid w:val="0017695F"/>
    <w:rsid w:val="00180188"/>
    <w:rsid w:val="0018642F"/>
    <w:rsid w:val="0019300B"/>
    <w:rsid w:val="001A0E07"/>
    <w:rsid w:val="001A24F3"/>
    <w:rsid w:val="001A59DF"/>
    <w:rsid w:val="001B0C60"/>
    <w:rsid w:val="001B51E0"/>
    <w:rsid w:val="001C0D05"/>
    <w:rsid w:val="001C107E"/>
    <w:rsid w:val="001C3765"/>
    <w:rsid w:val="001C510B"/>
    <w:rsid w:val="001C5525"/>
    <w:rsid w:val="001D2D0A"/>
    <w:rsid w:val="001D42BD"/>
    <w:rsid w:val="001D53C8"/>
    <w:rsid w:val="001D556C"/>
    <w:rsid w:val="001D724F"/>
    <w:rsid w:val="001E0A8F"/>
    <w:rsid w:val="001E0B78"/>
    <w:rsid w:val="001E4B03"/>
    <w:rsid w:val="001E784A"/>
    <w:rsid w:val="001F2227"/>
    <w:rsid w:val="001F66FE"/>
    <w:rsid w:val="001F79D8"/>
    <w:rsid w:val="001F7F8E"/>
    <w:rsid w:val="0020263B"/>
    <w:rsid w:val="00210118"/>
    <w:rsid w:val="00210867"/>
    <w:rsid w:val="00210C34"/>
    <w:rsid w:val="002154C4"/>
    <w:rsid w:val="00215BCE"/>
    <w:rsid w:val="002170A9"/>
    <w:rsid w:val="00220C56"/>
    <w:rsid w:val="00225C3B"/>
    <w:rsid w:val="002271E1"/>
    <w:rsid w:val="00231900"/>
    <w:rsid w:val="0023585E"/>
    <w:rsid w:val="00237FC0"/>
    <w:rsid w:val="0024129A"/>
    <w:rsid w:val="0024254C"/>
    <w:rsid w:val="00243078"/>
    <w:rsid w:val="00246551"/>
    <w:rsid w:val="00247E25"/>
    <w:rsid w:val="00253F55"/>
    <w:rsid w:val="00254DAF"/>
    <w:rsid w:val="00254EF5"/>
    <w:rsid w:val="0025585B"/>
    <w:rsid w:val="0026270B"/>
    <w:rsid w:val="0026287C"/>
    <w:rsid w:val="00266462"/>
    <w:rsid w:val="00267A73"/>
    <w:rsid w:val="0027101B"/>
    <w:rsid w:val="0027534C"/>
    <w:rsid w:val="00277878"/>
    <w:rsid w:val="00280666"/>
    <w:rsid w:val="0028175F"/>
    <w:rsid w:val="0028273D"/>
    <w:rsid w:val="0028338B"/>
    <w:rsid w:val="00284299"/>
    <w:rsid w:val="00285F0B"/>
    <w:rsid w:val="00286F86"/>
    <w:rsid w:val="00294031"/>
    <w:rsid w:val="002A00A4"/>
    <w:rsid w:val="002A04C9"/>
    <w:rsid w:val="002A083D"/>
    <w:rsid w:val="002A2585"/>
    <w:rsid w:val="002A2B41"/>
    <w:rsid w:val="002A4272"/>
    <w:rsid w:val="002A48F0"/>
    <w:rsid w:val="002A5463"/>
    <w:rsid w:val="002A7E42"/>
    <w:rsid w:val="002B11DF"/>
    <w:rsid w:val="002B1236"/>
    <w:rsid w:val="002C156D"/>
    <w:rsid w:val="002C2199"/>
    <w:rsid w:val="002C24EF"/>
    <w:rsid w:val="002C36CD"/>
    <w:rsid w:val="002C391E"/>
    <w:rsid w:val="002C5DF2"/>
    <w:rsid w:val="002C7891"/>
    <w:rsid w:val="002D3CD9"/>
    <w:rsid w:val="002D679B"/>
    <w:rsid w:val="002D6D03"/>
    <w:rsid w:val="002D6F31"/>
    <w:rsid w:val="002E0A14"/>
    <w:rsid w:val="002F6FBC"/>
    <w:rsid w:val="00301096"/>
    <w:rsid w:val="00303C5D"/>
    <w:rsid w:val="00304C3A"/>
    <w:rsid w:val="00310EF9"/>
    <w:rsid w:val="00317C08"/>
    <w:rsid w:val="003209EB"/>
    <w:rsid w:val="00320FC9"/>
    <w:rsid w:val="00327BAE"/>
    <w:rsid w:val="0033184D"/>
    <w:rsid w:val="00333EFE"/>
    <w:rsid w:val="00335771"/>
    <w:rsid w:val="00337F68"/>
    <w:rsid w:val="00342051"/>
    <w:rsid w:val="00342CED"/>
    <w:rsid w:val="00353DA8"/>
    <w:rsid w:val="00364355"/>
    <w:rsid w:val="00371215"/>
    <w:rsid w:val="00372355"/>
    <w:rsid w:val="00372DB4"/>
    <w:rsid w:val="00375A04"/>
    <w:rsid w:val="0037662C"/>
    <w:rsid w:val="00377286"/>
    <w:rsid w:val="00377DE0"/>
    <w:rsid w:val="00382E9D"/>
    <w:rsid w:val="003840A4"/>
    <w:rsid w:val="00385332"/>
    <w:rsid w:val="0038628B"/>
    <w:rsid w:val="00386891"/>
    <w:rsid w:val="00387E8F"/>
    <w:rsid w:val="00393D05"/>
    <w:rsid w:val="003953E4"/>
    <w:rsid w:val="003A795D"/>
    <w:rsid w:val="003B2008"/>
    <w:rsid w:val="003B24C0"/>
    <w:rsid w:val="003B65B1"/>
    <w:rsid w:val="003B76D8"/>
    <w:rsid w:val="003B7D33"/>
    <w:rsid w:val="003C212D"/>
    <w:rsid w:val="003C4864"/>
    <w:rsid w:val="003C6612"/>
    <w:rsid w:val="003C7747"/>
    <w:rsid w:val="003E0DF1"/>
    <w:rsid w:val="003E21FF"/>
    <w:rsid w:val="003E386F"/>
    <w:rsid w:val="003E3F27"/>
    <w:rsid w:val="003E4EF5"/>
    <w:rsid w:val="003E6186"/>
    <w:rsid w:val="003E67AE"/>
    <w:rsid w:val="003E6EC0"/>
    <w:rsid w:val="003F059E"/>
    <w:rsid w:val="003F15FD"/>
    <w:rsid w:val="003F699B"/>
    <w:rsid w:val="00400922"/>
    <w:rsid w:val="00403D4B"/>
    <w:rsid w:val="004078AB"/>
    <w:rsid w:val="00411777"/>
    <w:rsid w:val="00413877"/>
    <w:rsid w:val="00414A38"/>
    <w:rsid w:val="004157D5"/>
    <w:rsid w:val="004165B4"/>
    <w:rsid w:val="004213F4"/>
    <w:rsid w:val="0042522E"/>
    <w:rsid w:val="00427733"/>
    <w:rsid w:val="00430B89"/>
    <w:rsid w:val="00433418"/>
    <w:rsid w:val="00435D6B"/>
    <w:rsid w:val="00437546"/>
    <w:rsid w:val="004418C6"/>
    <w:rsid w:val="00443867"/>
    <w:rsid w:val="00446F9E"/>
    <w:rsid w:val="004526CD"/>
    <w:rsid w:val="00456004"/>
    <w:rsid w:val="0046035B"/>
    <w:rsid w:val="004621AD"/>
    <w:rsid w:val="00470380"/>
    <w:rsid w:val="00470732"/>
    <w:rsid w:val="00471663"/>
    <w:rsid w:val="00471E5D"/>
    <w:rsid w:val="00472058"/>
    <w:rsid w:val="00473615"/>
    <w:rsid w:val="00481FDC"/>
    <w:rsid w:val="00483413"/>
    <w:rsid w:val="0048783C"/>
    <w:rsid w:val="00492921"/>
    <w:rsid w:val="004946C6"/>
    <w:rsid w:val="004970E4"/>
    <w:rsid w:val="00497986"/>
    <w:rsid w:val="00497A8B"/>
    <w:rsid w:val="004A02FC"/>
    <w:rsid w:val="004A1440"/>
    <w:rsid w:val="004A3256"/>
    <w:rsid w:val="004B01BA"/>
    <w:rsid w:val="004B1D48"/>
    <w:rsid w:val="004B64D3"/>
    <w:rsid w:val="004B7FA7"/>
    <w:rsid w:val="004C0723"/>
    <w:rsid w:val="004C1D1A"/>
    <w:rsid w:val="004C2A30"/>
    <w:rsid w:val="004C2EDA"/>
    <w:rsid w:val="004C3BB3"/>
    <w:rsid w:val="004C5135"/>
    <w:rsid w:val="004C6173"/>
    <w:rsid w:val="004C6F48"/>
    <w:rsid w:val="004D023E"/>
    <w:rsid w:val="004D116B"/>
    <w:rsid w:val="004D13E6"/>
    <w:rsid w:val="004D1695"/>
    <w:rsid w:val="004D4B97"/>
    <w:rsid w:val="004D7375"/>
    <w:rsid w:val="004D7977"/>
    <w:rsid w:val="004E61CC"/>
    <w:rsid w:val="004F1403"/>
    <w:rsid w:val="004F3CB8"/>
    <w:rsid w:val="004F5E59"/>
    <w:rsid w:val="004F7379"/>
    <w:rsid w:val="00502A78"/>
    <w:rsid w:val="005043A1"/>
    <w:rsid w:val="00511314"/>
    <w:rsid w:val="005128C4"/>
    <w:rsid w:val="005156CB"/>
    <w:rsid w:val="00516BDC"/>
    <w:rsid w:val="00517B27"/>
    <w:rsid w:val="0052039A"/>
    <w:rsid w:val="005223F7"/>
    <w:rsid w:val="00527BAB"/>
    <w:rsid w:val="00527FBC"/>
    <w:rsid w:val="0053058C"/>
    <w:rsid w:val="0053368C"/>
    <w:rsid w:val="005341D6"/>
    <w:rsid w:val="005344A6"/>
    <w:rsid w:val="00535ED6"/>
    <w:rsid w:val="00540574"/>
    <w:rsid w:val="00543A4A"/>
    <w:rsid w:val="00552C7F"/>
    <w:rsid w:val="005557BE"/>
    <w:rsid w:val="00560B26"/>
    <w:rsid w:val="00563991"/>
    <w:rsid w:val="005650D5"/>
    <w:rsid w:val="00566B73"/>
    <w:rsid w:val="0057119E"/>
    <w:rsid w:val="005720E7"/>
    <w:rsid w:val="00572D05"/>
    <w:rsid w:val="00572E26"/>
    <w:rsid w:val="0057652E"/>
    <w:rsid w:val="0057747B"/>
    <w:rsid w:val="00581C29"/>
    <w:rsid w:val="005850F0"/>
    <w:rsid w:val="0059089D"/>
    <w:rsid w:val="00591585"/>
    <w:rsid w:val="00594573"/>
    <w:rsid w:val="005976A2"/>
    <w:rsid w:val="005A233B"/>
    <w:rsid w:val="005A3ACA"/>
    <w:rsid w:val="005A4018"/>
    <w:rsid w:val="005A5ECF"/>
    <w:rsid w:val="005A5EDB"/>
    <w:rsid w:val="005B56EC"/>
    <w:rsid w:val="005B731D"/>
    <w:rsid w:val="005C2A01"/>
    <w:rsid w:val="005C547B"/>
    <w:rsid w:val="005C7A29"/>
    <w:rsid w:val="005D0DD2"/>
    <w:rsid w:val="005D115B"/>
    <w:rsid w:val="005D2D00"/>
    <w:rsid w:val="005D3EB1"/>
    <w:rsid w:val="005D4A47"/>
    <w:rsid w:val="005E324E"/>
    <w:rsid w:val="005E3970"/>
    <w:rsid w:val="005F1DDF"/>
    <w:rsid w:val="005F474C"/>
    <w:rsid w:val="005F51A2"/>
    <w:rsid w:val="005F6493"/>
    <w:rsid w:val="005F6E1F"/>
    <w:rsid w:val="005F7F6F"/>
    <w:rsid w:val="00600C32"/>
    <w:rsid w:val="0060667F"/>
    <w:rsid w:val="0060735B"/>
    <w:rsid w:val="00607CC6"/>
    <w:rsid w:val="0061127F"/>
    <w:rsid w:val="0061181F"/>
    <w:rsid w:val="00616AE1"/>
    <w:rsid w:val="00616BA2"/>
    <w:rsid w:val="00623271"/>
    <w:rsid w:val="0062713B"/>
    <w:rsid w:val="006272EC"/>
    <w:rsid w:val="006308B8"/>
    <w:rsid w:val="00632776"/>
    <w:rsid w:val="00633033"/>
    <w:rsid w:val="006343BC"/>
    <w:rsid w:val="00634D00"/>
    <w:rsid w:val="006409F8"/>
    <w:rsid w:val="0064301B"/>
    <w:rsid w:val="00647226"/>
    <w:rsid w:val="00651222"/>
    <w:rsid w:val="00652518"/>
    <w:rsid w:val="00652F8D"/>
    <w:rsid w:val="00653F0A"/>
    <w:rsid w:val="006560F3"/>
    <w:rsid w:val="00656980"/>
    <w:rsid w:val="00657190"/>
    <w:rsid w:val="006634C5"/>
    <w:rsid w:val="00663E95"/>
    <w:rsid w:val="00671238"/>
    <w:rsid w:val="00674A81"/>
    <w:rsid w:val="00675BD0"/>
    <w:rsid w:val="0067764E"/>
    <w:rsid w:val="006816C4"/>
    <w:rsid w:val="00682436"/>
    <w:rsid w:val="00693E4E"/>
    <w:rsid w:val="00694476"/>
    <w:rsid w:val="006946D2"/>
    <w:rsid w:val="00694B04"/>
    <w:rsid w:val="006A4BC7"/>
    <w:rsid w:val="006A73BA"/>
    <w:rsid w:val="006A771D"/>
    <w:rsid w:val="006B3050"/>
    <w:rsid w:val="006B36C6"/>
    <w:rsid w:val="006B6C5F"/>
    <w:rsid w:val="006C673B"/>
    <w:rsid w:val="006D4054"/>
    <w:rsid w:val="006D4BE8"/>
    <w:rsid w:val="006D54D0"/>
    <w:rsid w:val="006D58E1"/>
    <w:rsid w:val="006D5FC1"/>
    <w:rsid w:val="006D68E2"/>
    <w:rsid w:val="006D7BB1"/>
    <w:rsid w:val="006E2030"/>
    <w:rsid w:val="006E37C3"/>
    <w:rsid w:val="006E4DAD"/>
    <w:rsid w:val="006E5798"/>
    <w:rsid w:val="006E749D"/>
    <w:rsid w:val="006F4562"/>
    <w:rsid w:val="006F5739"/>
    <w:rsid w:val="00703873"/>
    <w:rsid w:val="00703F25"/>
    <w:rsid w:val="007046BA"/>
    <w:rsid w:val="00704E2F"/>
    <w:rsid w:val="00705416"/>
    <w:rsid w:val="00705944"/>
    <w:rsid w:val="00706DA7"/>
    <w:rsid w:val="007129CF"/>
    <w:rsid w:val="007147E9"/>
    <w:rsid w:val="007160DF"/>
    <w:rsid w:val="00721B16"/>
    <w:rsid w:val="00724AAB"/>
    <w:rsid w:val="007270CA"/>
    <w:rsid w:val="00730F6E"/>
    <w:rsid w:val="007334B1"/>
    <w:rsid w:val="00734EE8"/>
    <w:rsid w:val="0073588E"/>
    <w:rsid w:val="00736665"/>
    <w:rsid w:val="007372F7"/>
    <w:rsid w:val="00742B40"/>
    <w:rsid w:val="00743272"/>
    <w:rsid w:val="00743A71"/>
    <w:rsid w:val="00744B41"/>
    <w:rsid w:val="007501D3"/>
    <w:rsid w:val="007561C2"/>
    <w:rsid w:val="0075707D"/>
    <w:rsid w:val="007572E2"/>
    <w:rsid w:val="00760A12"/>
    <w:rsid w:val="00762120"/>
    <w:rsid w:val="0076340E"/>
    <w:rsid w:val="007707D6"/>
    <w:rsid w:val="00770D18"/>
    <w:rsid w:val="00772EEE"/>
    <w:rsid w:val="007808C7"/>
    <w:rsid w:val="00781747"/>
    <w:rsid w:val="0078275B"/>
    <w:rsid w:val="00782F6C"/>
    <w:rsid w:val="007837B9"/>
    <w:rsid w:val="00783B8E"/>
    <w:rsid w:val="007865D1"/>
    <w:rsid w:val="00787174"/>
    <w:rsid w:val="00790AF2"/>
    <w:rsid w:val="00797CB7"/>
    <w:rsid w:val="007A3D94"/>
    <w:rsid w:val="007A714F"/>
    <w:rsid w:val="007B37B2"/>
    <w:rsid w:val="007B57B0"/>
    <w:rsid w:val="007B61D5"/>
    <w:rsid w:val="007B632C"/>
    <w:rsid w:val="007B63F8"/>
    <w:rsid w:val="007C0A9C"/>
    <w:rsid w:val="007C4B4F"/>
    <w:rsid w:val="007C5A4B"/>
    <w:rsid w:val="007D26CA"/>
    <w:rsid w:val="007E2C6B"/>
    <w:rsid w:val="007E373D"/>
    <w:rsid w:val="007E5A64"/>
    <w:rsid w:val="007E5B99"/>
    <w:rsid w:val="007E5E30"/>
    <w:rsid w:val="007E6417"/>
    <w:rsid w:val="007E6AAE"/>
    <w:rsid w:val="007E6B9A"/>
    <w:rsid w:val="007E72E4"/>
    <w:rsid w:val="007F22C9"/>
    <w:rsid w:val="007F2CB3"/>
    <w:rsid w:val="007F31F0"/>
    <w:rsid w:val="008018A8"/>
    <w:rsid w:val="008020CE"/>
    <w:rsid w:val="00803C5F"/>
    <w:rsid w:val="00803D2A"/>
    <w:rsid w:val="00804B74"/>
    <w:rsid w:val="008078B3"/>
    <w:rsid w:val="00812EB4"/>
    <w:rsid w:val="008148C7"/>
    <w:rsid w:val="00816ADA"/>
    <w:rsid w:val="00820025"/>
    <w:rsid w:val="00825C10"/>
    <w:rsid w:val="00826FA1"/>
    <w:rsid w:val="008273BB"/>
    <w:rsid w:val="0083203F"/>
    <w:rsid w:val="00832762"/>
    <w:rsid w:val="008334E0"/>
    <w:rsid w:val="008352EE"/>
    <w:rsid w:val="008360B4"/>
    <w:rsid w:val="00840A72"/>
    <w:rsid w:val="00840EE8"/>
    <w:rsid w:val="00846492"/>
    <w:rsid w:val="00852347"/>
    <w:rsid w:val="0085543D"/>
    <w:rsid w:val="0085716C"/>
    <w:rsid w:val="0086343A"/>
    <w:rsid w:val="00874109"/>
    <w:rsid w:val="00875235"/>
    <w:rsid w:val="00875CC7"/>
    <w:rsid w:val="0088059A"/>
    <w:rsid w:val="00884D59"/>
    <w:rsid w:val="008915C6"/>
    <w:rsid w:val="008926BA"/>
    <w:rsid w:val="00892920"/>
    <w:rsid w:val="008957C2"/>
    <w:rsid w:val="008A02F1"/>
    <w:rsid w:val="008A0ED8"/>
    <w:rsid w:val="008A339A"/>
    <w:rsid w:val="008A3BA2"/>
    <w:rsid w:val="008B11BF"/>
    <w:rsid w:val="008B152C"/>
    <w:rsid w:val="008B15C3"/>
    <w:rsid w:val="008B213C"/>
    <w:rsid w:val="008B7079"/>
    <w:rsid w:val="008B7482"/>
    <w:rsid w:val="008B7A67"/>
    <w:rsid w:val="008C1118"/>
    <w:rsid w:val="008C1454"/>
    <w:rsid w:val="008C2A60"/>
    <w:rsid w:val="008C5AD7"/>
    <w:rsid w:val="008C6181"/>
    <w:rsid w:val="008C77B3"/>
    <w:rsid w:val="008D0148"/>
    <w:rsid w:val="008D0149"/>
    <w:rsid w:val="008D2D35"/>
    <w:rsid w:val="008D5C86"/>
    <w:rsid w:val="008E08EE"/>
    <w:rsid w:val="008F109B"/>
    <w:rsid w:val="008F180B"/>
    <w:rsid w:val="008F690E"/>
    <w:rsid w:val="008F74BC"/>
    <w:rsid w:val="0090124D"/>
    <w:rsid w:val="009109C8"/>
    <w:rsid w:val="00910BAE"/>
    <w:rsid w:val="0091701E"/>
    <w:rsid w:val="009226B1"/>
    <w:rsid w:val="00923DBB"/>
    <w:rsid w:val="00933381"/>
    <w:rsid w:val="009343E0"/>
    <w:rsid w:val="00935CFC"/>
    <w:rsid w:val="00936300"/>
    <w:rsid w:val="00937053"/>
    <w:rsid w:val="00937A9B"/>
    <w:rsid w:val="009414A4"/>
    <w:rsid w:val="009436CE"/>
    <w:rsid w:val="009442D3"/>
    <w:rsid w:val="009443AF"/>
    <w:rsid w:val="00952386"/>
    <w:rsid w:val="00952FA7"/>
    <w:rsid w:val="00953F75"/>
    <w:rsid w:val="00954921"/>
    <w:rsid w:val="00954F45"/>
    <w:rsid w:val="00964D5A"/>
    <w:rsid w:val="0096710E"/>
    <w:rsid w:val="009675F4"/>
    <w:rsid w:val="00970141"/>
    <w:rsid w:val="00970765"/>
    <w:rsid w:val="00974E51"/>
    <w:rsid w:val="00974EF2"/>
    <w:rsid w:val="00980AC8"/>
    <w:rsid w:val="0098410A"/>
    <w:rsid w:val="0099284E"/>
    <w:rsid w:val="00993C99"/>
    <w:rsid w:val="009948EA"/>
    <w:rsid w:val="0099696F"/>
    <w:rsid w:val="009A7902"/>
    <w:rsid w:val="009A7964"/>
    <w:rsid w:val="009B4446"/>
    <w:rsid w:val="009B54F7"/>
    <w:rsid w:val="009B600D"/>
    <w:rsid w:val="009C0FE1"/>
    <w:rsid w:val="009C5A0D"/>
    <w:rsid w:val="009D53BF"/>
    <w:rsid w:val="009D58D0"/>
    <w:rsid w:val="009E1B43"/>
    <w:rsid w:val="009E64CE"/>
    <w:rsid w:val="009F2867"/>
    <w:rsid w:val="009F293F"/>
    <w:rsid w:val="009F2F46"/>
    <w:rsid w:val="009F4C30"/>
    <w:rsid w:val="009F51F1"/>
    <w:rsid w:val="009F6D33"/>
    <w:rsid w:val="009F7605"/>
    <w:rsid w:val="00A00183"/>
    <w:rsid w:val="00A022B4"/>
    <w:rsid w:val="00A03B30"/>
    <w:rsid w:val="00A075C3"/>
    <w:rsid w:val="00A10876"/>
    <w:rsid w:val="00A157C8"/>
    <w:rsid w:val="00A1721A"/>
    <w:rsid w:val="00A20EDC"/>
    <w:rsid w:val="00A2147A"/>
    <w:rsid w:val="00A2258B"/>
    <w:rsid w:val="00A227A7"/>
    <w:rsid w:val="00A22EEE"/>
    <w:rsid w:val="00A23138"/>
    <w:rsid w:val="00A240E8"/>
    <w:rsid w:val="00A2545A"/>
    <w:rsid w:val="00A276EE"/>
    <w:rsid w:val="00A3009D"/>
    <w:rsid w:val="00A30D90"/>
    <w:rsid w:val="00A31C18"/>
    <w:rsid w:val="00A333A9"/>
    <w:rsid w:val="00A34E48"/>
    <w:rsid w:val="00A47FB0"/>
    <w:rsid w:val="00A50CC3"/>
    <w:rsid w:val="00A52D4F"/>
    <w:rsid w:val="00A5533F"/>
    <w:rsid w:val="00A56DE4"/>
    <w:rsid w:val="00A638DA"/>
    <w:rsid w:val="00A64913"/>
    <w:rsid w:val="00A64E81"/>
    <w:rsid w:val="00A75B11"/>
    <w:rsid w:val="00A7798A"/>
    <w:rsid w:val="00A77E26"/>
    <w:rsid w:val="00A80167"/>
    <w:rsid w:val="00A80FBD"/>
    <w:rsid w:val="00A81B10"/>
    <w:rsid w:val="00A82FAF"/>
    <w:rsid w:val="00A8486B"/>
    <w:rsid w:val="00A90692"/>
    <w:rsid w:val="00AA115F"/>
    <w:rsid w:val="00AA3C0D"/>
    <w:rsid w:val="00AA472B"/>
    <w:rsid w:val="00AA4D2D"/>
    <w:rsid w:val="00AA5074"/>
    <w:rsid w:val="00AA5790"/>
    <w:rsid w:val="00AA786D"/>
    <w:rsid w:val="00AB0A5D"/>
    <w:rsid w:val="00AB1DC9"/>
    <w:rsid w:val="00AB4BEC"/>
    <w:rsid w:val="00AB54CA"/>
    <w:rsid w:val="00AC068A"/>
    <w:rsid w:val="00AC0B4C"/>
    <w:rsid w:val="00AC3CCF"/>
    <w:rsid w:val="00AC6C16"/>
    <w:rsid w:val="00AD5246"/>
    <w:rsid w:val="00AD527F"/>
    <w:rsid w:val="00AE0762"/>
    <w:rsid w:val="00AE4ED8"/>
    <w:rsid w:val="00AE67FD"/>
    <w:rsid w:val="00AF56CE"/>
    <w:rsid w:val="00AF59A2"/>
    <w:rsid w:val="00B0012C"/>
    <w:rsid w:val="00B01882"/>
    <w:rsid w:val="00B039C0"/>
    <w:rsid w:val="00B10A67"/>
    <w:rsid w:val="00B10B75"/>
    <w:rsid w:val="00B11F44"/>
    <w:rsid w:val="00B143DD"/>
    <w:rsid w:val="00B1466A"/>
    <w:rsid w:val="00B15AED"/>
    <w:rsid w:val="00B24C63"/>
    <w:rsid w:val="00B24CC6"/>
    <w:rsid w:val="00B25606"/>
    <w:rsid w:val="00B31140"/>
    <w:rsid w:val="00B327A2"/>
    <w:rsid w:val="00B35661"/>
    <w:rsid w:val="00B37C7C"/>
    <w:rsid w:val="00B401CC"/>
    <w:rsid w:val="00B4418B"/>
    <w:rsid w:val="00B46170"/>
    <w:rsid w:val="00B501CE"/>
    <w:rsid w:val="00B50EE5"/>
    <w:rsid w:val="00B54CEC"/>
    <w:rsid w:val="00B5679B"/>
    <w:rsid w:val="00B63818"/>
    <w:rsid w:val="00B6391D"/>
    <w:rsid w:val="00B64E2D"/>
    <w:rsid w:val="00B65299"/>
    <w:rsid w:val="00B665CA"/>
    <w:rsid w:val="00B71499"/>
    <w:rsid w:val="00B75266"/>
    <w:rsid w:val="00B8336D"/>
    <w:rsid w:val="00B85256"/>
    <w:rsid w:val="00B8694C"/>
    <w:rsid w:val="00B86E20"/>
    <w:rsid w:val="00B94058"/>
    <w:rsid w:val="00B97A2A"/>
    <w:rsid w:val="00BA2B67"/>
    <w:rsid w:val="00BA4002"/>
    <w:rsid w:val="00BA56D3"/>
    <w:rsid w:val="00BB0F57"/>
    <w:rsid w:val="00BB12A5"/>
    <w:rsid w:val="00BB23B8"/>
    <w:rsid w:val="00BB2437"/>
    <w:rsid w:val="00BB2C42"/>
    <w:rsid w:val="00BB4449"/>
    <w:rsid w:val="00BB503E"/>
    <w:rsid w:val="00BC0EDA"/>
    <w:rsid w:val="00BC2FEC"/>
    <w:rsid w:val="00BC4201"/>
    <w:rsid w:val="00BD0297"/>
    <w:rsid w:val="00BD2FA9"/>
    <w:rsid w:val="00BD58CF"/>
    <w:rsid w:val="00BD6AB0"/>
    <w:rsid w:val="00BD7E06"/>
    <w:rsid w:val="00BD7E10"/>
    <w:rsid w:val="00BD7F68"/>
    <w:rsid w:val="00BE061D"/>
    <w:rsid w:val="00BE46DD"/>
    <w:rsid w:val="00BE6000"/>
    <w:rsid w:val="00BF04FE"/>
    <w:rsid w:val="00BF07BF"/>
    <w:rsid w:val="00BF1E17"/>
    <w:rsid w:val="00BF2FE6"/>
    <w:rsid w:val="00BF466F"/>
    <w:rsid w:val="00BF5470"/>
    <w:rsid w:val="00BF7480"/>
    <w:rsid w:val="00C00B10"/>
    <w:rsid w:val="00C03D7F"/>
    <w:rsid w:val="00C04470"/>
    <w:rsid w:val="00C07005"/>
    <w:rsid w:val="00C07823"/>
    <w:rsid w:val="00C12285"/>
    <w:rsid w:val="00C13350"/>
    <w:rsid w:val="00C16337"/>
    <w:rsid w:val="00C17611"/>
    <w:rsid w:val="00C25CCF"/>
    <w:rsid w:val="00C260DA"/>
    <w:rsid w:val="00C32093"/>
    <w:rsid w:val="00C35299"/>
    <w:rsid w:val="00C42A1D"/>
    <w:rsid w:val="00C42D48"/>
    <w:rsid w:val="00C4454D"/>
    <w:rsid w:val="00C47552"/>
    <w:rsid w:val="00C509D4"/>
    <w:rsid w:val="00C52F56"/>
    <w:rsid w:val="00C548CF"/>
    <w:rsid w:val="00C55EC8"/>
    <w:rsid w:val="00C57915"/>
    <w:rsid w:val="00C626C3"/>
    <w:rsid w:val="00C65E6A"/>
    <w:rsid w:val="00C65ED3"/>
    <w:rsid w:val="00C70C08"/>
    <w:rsid w:val="00C71286"/>
    <w:rsid w:val="00C72696"/>
    <w:rsid w:val="00C81C9B"/>
    <w:rsid w:val="00C853D9"/>
    <w:rsid w:val="00C85B17"/>
    <w:rsid w:val="00C861B3"/>
    <w:rsid w:val="00C920A2"/>
    <w:rsid w:val="00C93CCE"/>
    <w:rsid w:val="00C9519F"/>
    <w:rsid w:val="00CA1271"/>
    <w:rsid w:val="00CA4554"/>
    <w:rsid w:val="00CA5950"/>
    <w:rsid w:val="00CA6114"/>
    <w:rsid w:val="00CB0C24"/>
    <w:rsid w:val="00CB0F48"/>
    <w:rsid w:val="00CB6542"/>
    <w:rsid w:val="00CC03A2"/>
    <w:rsid w:val="00CC1B4B"/>
    <w:rsid w:val="00CC204C"/>
    <w:rsid w:val="00CD2708"/>
    <w:rsid w:val="00CD3AAB"/>
    <w:rsid w:val="00CD54D4"/>
    <w:rsid w:val="00CE137B"/>
    <w:rsid w:val="00CE4FCA"/>
    <w:rsid w:val="00CE75EF"/>
    <w:rsid w:val="00CF2163"/>
    <w:rsid w:val="00CF48EB"/>
    <w:rsid w:val="00CF5E75"/>
    <w:rsid w:val="00CF68BA"/>
    <w:rsid w:val="00D013EB"/>
    <w:rsid w:val="00D04371"/>
    <w:rsid w:val="00D06332"/>
    <w:rsid w:val="00D07F7E"/>
    <w:rsid w:val="00D10D37"/>
    <w:rsid w:val="00D11AB2"/>
    <w:rsid w:val="00D11AB3"/>
    <w:rsid w:val="00D205CE"/>
    <w:rsid w:val="00D23B37"/>
    <w:rsid w:val="00D25192"/>
    <w:rsid w:val="00D26792"/>
    <w:rsid w:val="00D30D56"/>
    <w:rsid w:val="00D36D07"/>
    <w:rsid w:val="00D40F1C"/>
    <w:rsid w:val="00D412F5"/>
    <w:rsid w:val="00D4782E"/>
    <w:rsid w:val="00D5039E"/>
    <w:rsid w:val="00D508A8"/>
    <w:rsid w:val="00D51E8A"/>
    <w:rsid w:val="00D53463"/>
    <w:rsid w:val="00D5394D"/>
    <w:rsid w:val="00D572F7"/>
    <w:rsid w:val="00D57C53"/>
    <w:rsid w:val="00D6172B"/>
    <w:rsid w:val="00D63103"/>
    <w:rsid w:val="00D667C1"/>
    <w:rsid w:val="00D66B0D"/>
    <w:rsid w:val="00D67589"/>
    <w:rsid w:val="00D71A5E"/>
    <w:rsid w:val="00D71F26"/>
    <w:rsid w:val="00D727B4"/>
    <w:rsid w:val="00D745F2"/>
    <w:rsid w:val="00D74899"/>
    <w:rsid w:val="00D77085"/>
    <w:rsid w:val="00D770E6"/>
    <w:rsid w:val="00D83ED9"/>
    <w:rsid w:val="00D84737"/>
    <w:rsid w:val="00D90FAC"/>
    <w:rsid w:val="00D9579E"/>
    <w:rsid w:val="00DA0D8A"/>
    <w:rsid w:val="00DA1130"/>
    <w:rsid w:val="00DA1191"/>
    <w:rsid w:val="00DA66AC"/>
    <w:rsid w:val="00DB0638"/>
    <w:rsid w:val="00DB0C16"/>
    <w:rsid w:val="00DB17DE"/>
    <w:rsid w:val="00DC053D"/>
    <w:rsid w:val="00DC083D"/>
    <w:rsid w:val="00DC1B4C"/>
    <w:rsid w:val="00DC2235"/>
    <w:rsid w:val="00DC37CE"/>
    <w:rsid w:val="00DD1D76"/>
    <w:rsid w:val="00DE0030"/>
    <w:rsid w:val="00DE154B"/>
    <w:rsid w:val="00DE2AD4"/>
    <w:rsid w:val="00DE49CB"/>
    <w:rsid w:val="00DF0CF9"/>
    <w:rsid w:val="00DF4BB7"/>
    <w:rsid w:val="00DF4C57"/>
    <w:rsid w:val="00DF4DFD"/>
    <w:rsid w:val="00DF5C0E"/>
    <w:rsid w:val="00DF6ED8"/>
    <w:rsid w:val="00DF7932"/>
    <w:rsid w:val="00DF7CFC"/>
    <w:rsid w:val="00E03066"/>
    <w:rsid w:val="00E06CFE"/>
    <w:rsid w:val="00E10F68"/>
    <w:rsid w:val="00E12AB7"/>
    <w:rsid w:val="00E131F1"/>
    <w:rsid w:val="00E1349A"/>
    <w:rsid w:val="00E15B6C"/>
    <w:rsid w:val="00E17084"/>
    <w:rsid w:val="00E217C1"/>
    <w:rsid w:val="00E218F8"/>
    <w:rsid w:val="00E21962"/>
    <w:rsid w:val="00E25527"/>
    <w:rsid w:val="00E2598B"/>
    <w:rsid w:val="00E2796F"/>
    <w:rsid w:val="00E34841"/>
    <w:rsid w:val="00E3490A"/>
    <w:rsid w:val="00E36D7D"/>
    <w:rsid w:val="00E37574"/>
    <w:rsid w:val="00E37B1B"/>
    <w:rsid w:val="00E4477D"/>
    <w:rsid w:val="00E52CD8"/>
    <w:rsid w:val="00E738FB"/>
    <w:rsid w:val="00E75BA2"/>
    <w:rsid w:val="00E90AA9"/>
    <w:rsid w:val="00E924E0"/>
    <w:rsid w:val="00E92AD5"/>
    <w:rsid w:val="00EA25AF"/>
    <w:rsid w:val="00EA364A"/>
    <w:rsid w:val="00EA6516"/>
    <w:rsid w:val="00EA6528"/>
    <w:rsid w:val="00EA73E9"/>
    <w:rsid w:val="00EB1378"/>
    <w:rsid w:val="00EB3522"/>
    <w:rsid w:val="00EB6422"/>
    <w:rsid w:val="00EB7D95"/>
    <w:rsid w:val="00EC4323"/>
    <w:rsid w:val="00EC4F02"/>
    <w:rsid w:val="00ED0ADD"/>
    <w:rsid w:val="00ED3213"/>
    <w:rsid w:val="00ED5578"/>
    <w:rsid w:val="00ED7084"/>
    <w:rsid w:val="00ED759F"/>
    <w:rsid w:val="00EE111F"/>
    <w:rsid w:val="00EE1262"/>
    <w:rsid w:val="00EE26B2"/>
    <w:rsid w:val="00EE2AE5"/>
    <w:rsid w:val="00EE739C"/>
    <w:rsid w:val="00EF6539"/>
    <w:rsid w:val="00F016BB"/>
    <w:rsid w:val="00F01DB8"/>
    <w:rsid w:val="00F0498C"/>
    <w:rsid w:val="00F1182B"/>
    <w:rsid w:val="00F11E4F"/>
    <w:rsid w:val="00F12153"/>
    <w:rsid w:val="00F17FD1"/>
    <w:rsid w:val="00F20FAB"/>
    <w:rsid w:val="00F238BF"/>
    <w:rsid w:val="00F27469"/>
    <w:rsid w:val="00F274CC"/>
    <w:rsid w:val="00F3135B"/>
    <w:rsid w:val="00F33F19"/>
    <w:rsid w:val="00F370A3"/>
    <w:rsid w:val="00F4130B"/>
    <w:rsid w:val="00F42331"/>
    <w:rsid w:val="00F430DE"/>
    <w:rsid w:val="00F44E15"/>
    <w:rsid w:val="00F50EB0"/>
    <w:rsid w:val="00F51408"/>
    <w:rsid w:val="00F6090E"/>
    <w:rsid w:val="00F64A04"/>
    <w:rsid w:val="00F70091"/>
    <w:rsid w:val="00F71407"/>
    <w:rsid w:val="00F75A9F"/>
    <w:rsid w:val="00F766FB"/>
    <w:rsid w:val="00F80D11"/>
    <w:rsid w:val="00F82FE3"/>
    <w:rsid w:val="00F9278E"/>
    <w:rsid w:val="00F92C32"/>
    <w:rsid w:val="00F96652"/>
    <w:rsid w:val="00F97D3F"/>
    <w:rsid w:val="00FB45AC"/>
    <w:rsid w:val="00FC0951"/>
    <w:rsid w:val="00FC20E7"/>
    <w:rsid w:val="00FC6F19"/>
    <w:rsid w:val="00FC7D24"/>
    <w:rsid w:val="00FE2134"/>
    <w:rsid w:val="00FE34F4"/>
    <w:rsid w:val="00FE58EB"/>
    <w:rsid w:val="00FF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1328CD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4"/>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uiPriority w:val="9"/>
    <w:qFormat/>
    <w:rsid w:val="006E37C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F238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autoRedefine/>
    <w:qFormat/>
    <w:rsid w:val="003C4864"/>
    <w:pPr>
      <w:widowControl w:val="0"/>
      <w:tabs>
        <w:tab w:val="clear" w:pos="720"/>
      </w:tabs>
      <w:outlineLvl w:val="3"/>
    </w:pPr>
    <w:rPr>
      <w:rFonts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C4864"/>
    <w:rPr>
      <w:rFonts w:ascii="Courier New" w:eastAsia="Times New Roman" w:hAnsi="Courier New" w:cs="Courier New"/>
      <w:sz w:val="24"/>
      <w:szCs w:val="24"/>
      <w:u w:val="single"/>
    </w:rPr>
  </w:style>
  <w:style w:type="character" w:styleId="Hyperlink">
    <w:name w:val="Hyperlink"/>
    <w:rsid w:val="003C4864"/>
    <w:rPr>
      <w:color w:val="0000FF"/>
      <w:u w:val="single"/>
    </w:rPr>
  </w:style>
  <w:style w:type="character" w:styleId="PageNumber">
    <w:name w:val="page number"/>
    <w:rsid w:val="003C4864"/>
    <w:rPr>
      <w:rFonts w:ascii="Courier New" w:hAnsi="Courier New"/>
      <w:dstrike w:val="0"/>
      <w:color w:val="auto"/>
      <w:sz w:val="24"/>
      <w:u w:val="none"/>
      <w:vertAlign w:val="baseline"/>
    </w:rPr>
  </w:style>
  <w:style w:type="paragraph" w:styleId="BodyTextIndent">
    <w:name w:val="Body Text Indent"/>
    <w:basedOn w:val="Normal"/>
    <w:link w:val="BodyTextIndentChar"/>
    <w:rsid w:val="003C4864"/>
    <w:pPr>
      <w:tabs>
        <w:tab w:val="clear" w:pos="720"/>
      </w:tabs>
      <w:ind w:left="720"/>
    </w:pPr>
    <w:rPr>
      <w:rFonts w:cs="Courier New"/>
    </w:rPr>
  </w:style>
  <w:style w:type="character" w:customStyle="1" w:styleId="BodyTextIndentChar">
    <w:name w:val="Body Text Indent Char"/>
    <w:link w:val="BodyTextIndent"/>
    <w:rsid w:val="003C4864"/>
    <w:rPr>
      <w:rFonts w:ascii="Courier New" w:eastAsia="Times New Roman" w:hAnsi="Courier New" w:cs="Courier New"/>
      <w:sz w:val="24"/>
      <w:szCs w:val="24"/>
    </w:rPr>
  </w:style>
  <w:style w:type="paragraph" w:styleId="HTMLPreformatted">
    <w:name w:val="HTML Preformatted"/>
    <w:basedOn w:val="Normal"/>
    <w:link w:val="HTMLPreformattedChar"/>
    <w:rsid w:val="003C4864"/>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C4864"/>
    <w:rPr>
      <w:rFonts w:ascii="Arial Unicode MS" w:eastAsia="Arial Unicode MS" w:hAnsi="Arial Unicode MS" w:cs="Arial Unicode MS"/>
      <w:sz w:val="20"/>
      <w:szCs w:val="20"/>
    </w:rPr>
  </w:style>
  <w:style w:type="paragraph" w:customStyle="1" w:styleId="Steps">
    <w:name w:val="Steps"/>
    <w:basedOn w:val="Normal"/>
    <w:rsid w:val="003C4864"/>
    <w:pPr>
      <w:numPr>
        <w:numId w:val="1"/>
      </w:numPr>
      <w:tabs>
        <w:tab w:val="clear" w:pos="720"/>
      </w:tabs>
      <w:spacing w:line="240" w:lineRule="auto"/>
    </w:pPr>
    <w:rPr>
      <w:rFonts w:ascii="Times New Roman" w:hAnsi="Times New Roman"/>
      <w:szCs w:val="20"/>
    </w:rPr>
  </w:style>
  <w:style w:type="paragraph" w:styleId="Header">
    <w:name w:val="header"/>
    <w:basedOn w:val="Normal"/>
    <w:link w:val="HeaderChar"/>
    <w:rsid w:val="003C4864"/>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link w:val="Header"/>
    <w:rsid w:val="003C486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3C4864"/>
    <w:pPr>
      <w:tabs>
        <w:tab w:val="clear" w:pos="720"/>
        <w:tab w:val="center" w:pos="4320"/>
        <w:tab w:val="right" w:pos="8640"/>
      </w:tabs>
      <w:spacing w:line="240" w:lineRule="auto"/>
    </w:pPr>
    <w:rPr>
      <w:rFonts w:ascii="Times New Roman" w:hAnsi="Times New Roman"/>
    </w:rPr>
  </w:style>
  <w:style w:type="character" w:customStyle="1" w:styleId="FooterChar">
    <w:name w:val="Footer Char"/>
    <w:link w:val="Footer"/>
    <w:uiPriority w:val="99"/>
    <w:rsid w:val="003C4864"/>
    <w:rPr>
      <w:rFonts w:ascii="Times New Roman" w:eastAsia="Times New Roman" w:hAnsi="Times New Roman" w:cs="Times New Roman"/>
      <w:sz w:val="24"/>
      <w:szCs w:val="24"/>
    </w:rPr>
  </w:style>
  <w:style w:type="paragraph" w:styleId="ListParagraph">
    <w:name w:val="List Paragraph"/>
    <w:basedOn w:val="Normal"/>
    <w:uiPriority w:val="34"/>
    <w:qFormat/>
    <w:rsid w:val="003C4864"/>
    <w:pPr>
      <w:ind w:left="720"/>
      <w:contextualSpacing/>
    </w:pPr>
  </w:style>
  <w:style w:type="character" w:customStyle="1" w:styleId="apple-converted-space">
    <w:name w:val="apple-converted-space"/>
    <w:basedOn w:val="DefaultParagraphFont"/>
    <w:rsid w:val="003C4864"/>
  </w:style>
  <w:style w:type="paragraph" w:styleId="BalloonText">
    <w:name w:val="Balloon Text"/>
    <w:basedOn w:val="Normal"/>
    <w:link w:val="BalloonTextChar"/>
    <w:uiPriority w:val="99"/>
    <w:semiHidden/>
    <w:unhideWhenUsed/>
    <w:rsid w:val="006A73B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A73BA"/>
    <w:rPr>
      <w:rFonts w:ascii="Tahoma" w:eastAsia="Times New Roman" w:hAnsi="Tahoma" w:cs="Tahoma"/>
      <w:sz w:val="16"/>
      <w:szCs w:val="16"/>
    </w:rPr>
  </w:style>
  <w:style w:type="character" w:styleId="CommentReference">
    <w:name w:val="annotation reference"/>
    <w:uiPriority w:val="99"/>
    <w:semiHidden/>
    <w:unhideWhenUsed/>
    <w:rsid w:val="006A73BA"/>
    <w:rPr>
      <w:sz w:val="16"/>
      <w:szCs w:val="16"/>
    </w:rPr>
  </w:style>
  <w:style w:type="paragraph" w:styleId="CommentText">
    <w:name w:val="annotation text"/>
    <w:basedOn w:val="Normal"/>
    <w:link w:val="CommentTextChar"/>
    <w:uiPriority w:val="99"/>
    <w:semiHidden/>
    <w:unhideWhenUsed/>
    <w:rsid w:val="006A73BA"/>
    <w:pPr>
      <w:spacing w:line="240" w:lineRule="auto"/>
    </w:pPr>
    <w:rPr>
      <w:sz w:val="20"/>
      <w:szCs w:val="20"/>
    </w:rPr>
  </w:style>
  <w:style w:type="character" w:customStyle="1" w:styleId="CommentTextChar">
    <w:name w:val="Comment Text Char"/>
    <w:link w:val="CommentText"/>
    <w:uiPriority w:val="99"/>
    <w:semiHidden/>
    <w:rsid w:val="006A73BA"/>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6A73BA"/>
    <w:rPr>
      <w:b/>
      <w:bCs/>
    </w:rPr>
  </w:style>
  <w:style w:type="character" w:customStyle="1" w:styleId="CommentSubjectChar">
    <w:name w:val="Comment Subject Char"/>
    <w:link w:val="CommentSubject"/>
    <w:uiPriority w:val="99"/>
    <w:semiHidden/>
    <w:rsid w:val="006A73BA"/>
    <w:rPr>
      <w:rFonts w:ascii="Courier New" w:eastAsia="Times New Roman" w:hAnsi="Courier New" w:cs="Times New Roman"/>
      <w:b/>
      <w:bCs/>
      <w:sz w:val="20"/>
      <w:szCs w:val="20"/>
    </w:rPr>
  </w:style>
  <w:style w:type="paragraph" w:styleId="Revision">
    <w:name w:val="Revision"/>
    <w:hidden/>
    <w:uiPriority w:val="99"/>
    <w:semiHidden/>
    <w:rsid w:val="009D53BF"/>
    <w:rPr>
      <w:rFonts w:ascii="Courier New" w:eastAsia="Times New Roman" w:hAnsi="Courier New"/>
      <w:sz w:val="24"/>
      <w:szCs w:val="24"/>
    </w:rPr>
  </w:style>
  <w:style w:type="character" w:customStyle="1" w:styleId="Heading1Char">
    <w:name w:val="Heading 1 Char"/>
    <w:link w:val="Heading1"/>
    <w:uiPriority w:val="9"/>
    <w:rsid w:val="006E37C3"/>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2170A9"/>
    <w:pPr>
      <w:tabs>
        <w:tab w:val="clear" w:pos="720"/>
      </w:tabs>
      <w:spacing w:before="100" w:beforeAutospacing="1" w:after="100" w:afterAutospacing="1" w:line="240" w:lineRule="auto"/>
      <w:ind w:firstLine="480"/>
    </w:pPr>
    <w:rPr>
      <w:rFonts w:ascii="Times New Roman" w:hAnsi="Times New Roman"/>
    </w:rPr>
  </w:style>
  <w:style w:type="paragraph" w:customStyle="1" w:styleId="statutory-body-1em">
    <w:name w:val="statutory-body-1em"/>
    <w:basedOn w:val="Normal"/>
    <w:rsid w:val="002170A9"/>
    <w:pPr>
      <w:tabs>
        <w:tab w:val="clear" w:pos="720"/>
      </w:tabs>
      <w:spacing w:line="240" w:lineRule="auto"/>
      <w:ind w:left="240" w:firstLine="240"/>
    </w:pPr>
    <w:rPr>
      <w:rFonts w:ascii="Times New Roman" w:hAnsi="Times New Roman"/>
    </w:rPr>
  </w:style>
  <w:style w:type="paragraph" w:customStyle="1" w:styleId="statutory-body">
    <w:name w:val="statutory-body"/>
    <w:basedOn w:val="Normal"/>
    <w:rsid w:val="002170A9"/>
    <w:pPr>
      <w:tabs>
        <w:tab w:val="clear" w:pos="720"/>
      </w:tabs>
      <w:spacing w:line="240" w:lineRule="auto"/>
      <w:ind w:firstLine="240"/>
    </w:pPr>
    <w:rPr>
      <w:rFonts w:ascii="Times New Roman" w:hAnsi="Times New Roman"/>
    </w:rPr>
  </w:style>
  <w:style w:type="paragraph" w:customStyle="1" w:styleId="statutory-body-2em">
    <w:name w:val="statutory-body-2em"/>
    <w:basedOn w:val="Normal"/>
    <w:rsid w:val="002170A9"/>
    <w:pPr>
      <w:tabs>
        <w:tab w:val="clear" w:pos="720"/>
      </w:tabs>
      <w:spacing w:before="100" w:beforeAutospacing="1" w:after="100" w:afterAutospacing="1" w:line="240" w:lineRule="auto"/>
    </w:pPr>
    <w:rPr>
      <w:rFonts w:ascii="Times New Roman" w:hAnsi="Times New Roman"/>
    </w:rPr>
  </w:style>
  <w:style w:type="paragraph" w:customStyle="1" w:styleId="statutory-body-3em">
    <w:name w:val="statutory-body-3em"/>
    <w:basedOn w:val="Normal"/>
    <w:rsid w:val="002170A9"/>
    <w:pPr>
      <w:tabs>
        <w:tab w:val="clear" w:pos="720"/>
      </w:tabs>
      <w:spacing w:before="100" w:beforeAutospacing="1" w:after="100" w:afterAutospacing="1" w:line="240" w:lineRule="auto"/>
    </w:pPr>
    <w:rPr>
      <w:rFonts w:ascii="Times New Roman" w:hAnsi="Times New Roman"/>
    </w:rPr>
  </w:style>
  <w:style w:type="paragraph" w:styleId="PlainText">
    <w:name w:val="Plain Text"/>
    <w:basedOn w:val="Normal"/>
    <w:link w:val="PlainTextChar"/>
    <w:uiPriority w:val="99"/>
    <w:semiHidden/>
    <w:unhideWhenUsed/>
    <w:rsid w:val="00371215"/>
    <w:pPr>
      <w:tabs>
        <w:tab w:val="clear" w:pos="720"/>
      </w:tabs>
      <w:spacing w:line="240" w:lineRule="auto"/>
    </w:pPr>
    <w:rPr>
      <w:rFonts w:ascii="Calibri" w:eastAsia="Calibri" w:hAnsi="Calibri" w:cs="Consolas"/>
      <w:sz w:val="22"/>
      <w:szCs w:val="21"/>
    </w:rPr>
  </w:style>
  <w:style w:type="character" w:customStyle="1" w:styleId="PlainTextChar">
    <w:name w:val="Plain Text Char"/>
    <w:link w:val="PlainText"/>
    <w:uiPriority w:val="99"/>
    <w:semiHidden/>
    <w:rsid w:val="00371215"/>
    <w:rPr>
      <w:rFonts w:cs="Consolas"/>
      <w:sz w:val="22"/>
      <w:szCs w:val="21"/>
    </w:rPr>
  </w:style>
  <w:style w:type="character" w:customStyle="1" w:styleId="UnresolvedMention1">
    <w:name w:val="Unresolved Mention1"/>
    <w:uiPriority w:val="99"/>
    <w:semiHidden/>
    <w:unhideWhenUsed/>
    <w:rsid w:val="0060667F"/>
    <w:rPr>
      <w:color w:val="605E5C"/>
      <w:shd w:val="clear" w:color="auto" w:fill="E1DFDD"/>
    </w:rPr>
  </w:style>
  <w:style w:type="character" w:styleId="FollowedHyperlink">
    <w:name w:val="FollowedHyperlink"/>
    <w:uiPriority w:val="99"/>
    <w:semiHidden/>
    <w:unhideWhenUsed/>
    <w:rsid w:val="00E15B6C"/>
    <w:rPr>
      <w:color w:val="954F72"/>
      <w:u w:val="single"/>
    </w:rPr>
  </w:style>
  <w:style w:type="character" w:customStyle="1" w:styleId="Heading2Char">
    <w:name w:val="Heading 2 Char"/>
    <w:basedOn w:val="DefaultParagraphFont"/>
    <w:link w:val="Heading2"/>
    <w:uiPriority w:val="9"/>
    <w:semiHidden/>
    <w:rsid w:val="00F238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1608">
      <w:bodyDiv w:val="1"/>
      <w:marLeft w:val="0"/>
      <w:marRight w:val="0"/>
      <w:marTop w:val="0"/>
      <w:marBottom w:val="0"/>
      <w:divBdr>
        <w:top w:val="none" w:sz="0" w:space="0" w:color="auto"/>
        <w:left w:val="none" w:sz="0" w:space="0" w:color="auto"/>
        <w:bottom w:val="none" w:sz="0" w:space="0" w:color="auto"/>
        <w:right w:val="none" w:sz="0" w:space="0" w:color="auto"/>
      </w:divBdr>
    </w:div>
    <w:div w:id="258216805">
      <w:bodyDiv w:val="1"/>
      <w:marLeft w:val="0"/>
      <w:marRight w:val="0"/>
      <w:marTop w:val="0"/>
      <w:marBottom w:val="0"/>
      <w:divBdr>
        <w:top w:val="none" w:sz="0" w:space="0" w:color="auto"/>
        <w:left w:val="none" w:sz="0" w:space="0" w:color="auto"/>
        <w:bottom w:val="none" w:sz="0" w:space="0" w:color="auto"/>
        <w:right w:val="none" w:sz="0" w:space="0" w:color="auto"/>
      </w:divBdr>
    </w:div>
    <w:div w:id="432866050">
      <w:bodyDiv w:val="1"/>
      <w:marLeft w:val="0"/>
      <w:marRight w:val="0"/>
      <w:marTop w:val="0"/>
      <w:marBottom w:val="0"/>
      <w:divBdr>
        <w:top w:val="none" w:sz="0" w:space="0" w:color="auto"/>
        <w:left w:val="none" w:sz="0" w:space="0" w:color="auto"/>
        <w:bottom w:val="none" w:sz="0" w:space="0" w:color="auto"/>
        <w:right w:val="none" w:sz="0" w:space="0" w:color="auto"/>
      </w:divBdr>
    </w:div>
    <w:div w:id="567889218">
      <w:bodyDiv w:val="1"/>
      <w:marLeft w:val="0"/>
      <w:marRight w:val="0"/>
      <w:marTop w:val="0"/>
      <w:marBottom w:val="0"/>
      <w:divBdr>
        <w:top w:val="none" w:sz="0" w:space="0" w:color="auto"/>
        <w:left w:val="none" w:sz="0" w:space="0" w:color="auto"/>
        <w:bottom w:val="none" w:sz="0" w:space="0" w:color="auto"/>
        <w:right w:val="none" w:sz="0" w:space="0" w:color="auto"/>
      </w:divBdr>
    </w:div>
    <w:div w:id="856385462">
      <w:bodyDiv w:val="1"/>
      <w:marLeft w:val="0"/>
      <w:marRight w:val="0"/>
      <w:marTop w:val="0"/>
      <w:marBottom w:val="0"/>
      <w:divBdr>
        <w:top w:val="none" w:sz="0" w:space="0" w:color="auto"/>
        <w:left w:val="none" w:sz="0" w:space="0" w:color="auto"/>
        <w:bottom w:val="none" w:sz="0" w:space="0" w:color="auto"/>
        <w:right w:val="none" w:sz="0" w:space="0" w:color="auto"/>
      </w:divBdr>
    </w:div>
    <w:div w:id="892545738">
      <w:bodyDiv w:val="1"/>
      <w:marLeft w:val="0"/>
      <w:marRight w:val="0"/>
      <w:marTop w:val="0"/>
      <w:marBottom w:val="0"/>
      <w:divBdr>
        <w:top w:val="none" w:sz="0" w:space="0" w:color="auto"/>
        <w:left w:val="none" w:sz="0" w:space="0" w:color="auto"/>
        <w:bottom w:val="none" w:sz="0" w:space="0" w:color="auto"/>
        <w:right w:val="none" w:sz="0" w:space="0" w:color="auto"/>
      </w:divBdr>
    </w:div>
    <w:div w:id="1066496330">
      <w:bodyDiv w:val="1"/>
      <w:marLeft w:val="0"/>
      <w:marRight w:val="0"/>
      <w:marTop w:val="0"/>
      <w:marBottom w:val="0"/>
      <w:divBdr>
        <w:top w:val="none" w:sz="0" w:space="0" w:color="auto"/>
        <w:left w:val="none" w:sz="0" w:space="0" w:color="auto"/>
        <w:bottom w:val="none" w:sz="0" w:space="0" w:color="auto"/>
        <w:right w:val="none" w:sz="0" w:space="0" w:color="auto"/>
      </w:divBdr>
    </w:div>
    <w:div w:id="1178621072">
      <w:bodyDiv w:val="1"/>
      <w:marLeft w:val="0"/>
      <w:marRight w:val="0"/>
      <w:marTop w:val="0"/>
      <w:marBottom w:val="0"/>
      <w:divBdr>
        <w:top w:val="none" w:sz="0" w:space="0" w:color="auto"/>
        <w:left w:val="none" w:sz="0" w:space="0" w:color="auto"/>
        <w:bottom w:val="none" w:sz="0" w:space="0" w:color="auto"/>
        <w:right w:val="none" w:sz="0" w:space="0" w:color="auto"/>
      </w:divBdr>
    </w:div>
    <w:div w:id="1220289162">
      <w:bodyDiv w:val="1"/>
      <w:marLeft w:val="0"/>
      <w:marRight w:val="0"/>
      <w:marTop w:val="0"/>
      <w:marBottom w:val="0"/>
      <w:divBdr>
        <w:top w:val="none" w:sz="0" w:space="0" w:color="auto"/>
        <w:left w:val="none" w:sz="0" w:space="0" w:color="auto"/>
        <w:bottom w:val="none" w:sz="0" w:space="0" w:color="auto"/>
        <w:right w:val="none" w:sz="0" w:space="0" w:color="auto"/>
      </w:divBdr>
    </w:div>
    <w:div w:id="1303653750">
      <w:bodyDiv w:val="1"/>
      <w:marLeft w:val="0"/>
      <w:marRight w:val="0"/>
      <w:marTop w:val="0"/>
      <w:marBottom w:val="0"/>
      <w:divBdr>
        <w:top w:val="none" w:sz="0" w:space="0" w:color="auto"/>
        <w:left w:val="none" w:sz="0" w:space="0" w:color="auto"/>
        <w:bottom w:val="none" w:sz="0" w:space="0" w:color="auto"/>
        <w:right w:val="none" w:sz="0" w:space="0" w:color="auto"/>
      </w:divBdr>
    </w:div>
    <w:div w:id="1421413805">
      <w:bodyDiv w:val="1"/>
      <w:marLeft w:val="0"/>
      <w:marRight w:val="0"/>
      <w:marTop w:val="0"/>
      <w:marBottom w:val="0"/>
      <w:divBdr>
        <w:top w:val="none" w:sz="0" w:space="0" w:color="auto"/>
        <w:left w:val="none" w:sz="0" w:space="0" w:color="auto"/>
        <w:bottom w:val="none" w:sz="0" w:space="0" w:color="auto"/>
        <w:right w:val="none" w:sz="0" w:space="0" w:color="auto"/>
      </w:divBdr>
    </w:div>
    <w:div w:id="1448233328">
      <w:bodyDiv w:val="1"/>
      <w:marLeft w:val="0"/>
      <w:marRight w:val="0"/>
      <w:marTop w:val="30"/>
      <w:marBottom w:val="750"/>
      <w:divBdr>
        <w:top w:val="none" w:sz="0" w:space="0" w:color="auto"/>
        <w:left w:val="none" w:sz="0" w:space="0" w:color="auto"/>
        <w:bottom w:val="none" w:sz="0" w:space="0" w:color="auto"/>
        <w:right w:val="none" w:sz="0" w:space="0" w:color="auto"/>
      </w:divBdr>
      <w:divsChild>
        <w:div w:id="2053505231">
          <w:marLeft w:val="0"/>
          <w:marRight w:val="0"/>
          <w:marTop w:val="0"/>
          <w:marBottom w:val="0"/>
          <w:divBdr>
            <w:top w:val="none" w:sz="0" w:space="0" w:color="auto"/>
            <w:left w:val="none" w:sz="0" w:space="0" w:color="auto"/>
            <w:bottom w:val="none" w:sz="0" w:space="0" w:color="auto"/>
            <w:right w:val="none" w:sz="0" w:space="0" w:color="auto"/>
          </w:divBdr>
        </w:div>
      </w:divsChild>
    </w:div>
    <w:div w:id="1517421716">
      <w:bodyDiv w:val="1"/>
      <w:marLeft w:val="0"/>
      <w:marRight w:val="0"/>
      <w:marTop w:val="0"/>
      <w:marBottom w:val="0"/>
      <w:divBdr>
        <w:top w:val="none" w:sz="0" w:space="0" w:color="auto"/>
        <w:left w:val="none" w:sz="0" w:space="0" w:color="auto"/>
        <w:bottom w:val="none" w:sz="0" w:space="0" w:color="auto"/>
        <w:right w:val="none" w:sz="0" w:space="0" w:color="auto"/>
      </w:divBdr>
    </w:div>
    <w:div w:id="1524854792">
      <w:bodyDiv w:val="1"/>
      <w:marLeft w:val="720"/>
      <w:marRight w:val="0"/>
      <w:marTop w:val="0"/>
      <w:marBottom w:val="0"/>
      <w:divBdr>
        <w:top w:val="none" w:sz="0" w:space="0" w:color="auto"/>
        <w:left w:val="none" w:sz="0" w:space="0" w:color="auto"/>
        <w:bottom w:val="none" w:sz="0" w:space="0" w:color="auto"/>
        <w:right w:val="none" w:sz="0" w:space="0" w:color="auto"/>
      </w:divBdr>
      <w:divsChild>
        <w:div w:id="1246377857">
          <w:marLeft w:val="75"/>
          <w:marRight w:val="75"/>
          <w:marTop w:val="75"/>
          <w:marBottom w:val="75"/>
          <w:divBdr>
            <w:top w:val="none" w:sz="0" w:space="0" w:color="auto"/>
            <w:left w:val="none" w:sz="0" w:space="0" w:color="auto"/>
            <w:bottom w:val="none" w:sz="0" w:space="0" w:color="auto"/>
            <w:right w:val="none" w:sz="0" w:space="0" w:color="auto"/>
          </w:divBdr>
          <w:divsChild>
            <w:div w:id="1314993748">
              <w:marLeft w:val="0"/>
              <w:marRight w:val="0"/>
              <w:marTop w:val="0"/>
              <w:marBottom w:val="0"/>
              <w:divBdr>
                <w:top w:val="none" w:sz="0" w:space="0" w:color="auto"/>
                <w:left w:val="none" w:sz="0" w:space="0" w:color="auto"/>
                <w:bottom w:val="none" w:sz="0" w:space="0" w:color="auto"/>
                <w:right w:val="none" w:sz="0" w:space="0" w:color="auto"/>
              </w:divBdr>
              <w:divsChild>
                <w:div w:id="1404454789">
                  <w:marLeft w:val="0"/>
                  <w:marRight w:val="0"/>
                  <w:marTop w:val="0"/>
                  <w:marBottom w:val="0"/>
                  <w:divBdr>
                    <w:top w:val="none" w:sz="0" w:space="0" w:color="auto"/>
                    <w:left w:val="none" w:sz="0" w:space="0" w:color="auto"/>
                    <w:bottom w:val="none" w:sz="0" w:space="0" w:color="auto"/>
                    <w:right w:val="none" w:sz="0" w:space="0" w:color="auto"/>
                  </w:divBdr>
                  <w:divsChild>
                    <w:div w:id="161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06317">
      <w:bodyDiv w:val="1"/>
      <w:marLeft w:val="0"/>
      <w:marRight w:val="0"/>
      <w:marTop w:val="0"/>
      <w:marBottom w:val="0"/>
      <w:divBdr>
        <w:top w:val="none" w:sz="0" w:space="0" w:color="auto"/>
        <w:left w:val="none" w:sz="0" w:space="0" w:color="auto"/>
        <w:bottom w:val="none" w:sz="0" w:space="0" w:color="auto"/>
        <w:right w:val="none" w:sz="0" w:space="0" w:color="auto"/>
      </w:divBdr>
    </w:div>
    <w:div w:id="1771898061">
      <w:bodyDiv w:val="1"/>
      <w:marLeft w:val="0"/>
      <w:marRight w:val="0"/>
      <w:marTop w:val="0"/>
      <w:marBottom w:val="0"/>
      <w:divBdr>
        <w:top w:val="none" w:sz="0" w:space="0" w:color="auto"/>
        <w:left w:val="none" w:sz="0" w:space="0" w:color="auto"/>
        <w:bottom w:val="none" w:sz="0" w:space="0" w:color="auto"/>
        <w:right w:val="none" w:sz="0" w:space="0" w:color="auto"/>
      </w:divBdr>
    </w:div>
    <w:div w:id="20512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SID=4939e77c77a1a1a08c1cbf905fc4b409&amp;node=16%3A1.0.1.3.36&amp;rgn=div5" TargetMode="External"/><Relationship Id="rId18" Type="http://schemas.openxmlformats.org/officeDocument/2006/relationships/hyperlink" Target="http://www.federalregister.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oese.ed.gov/offices/office-of-discretionary-grants-support-services/innovation-early-learning/ready-to-learn-television-rtl/" TargetMode="External"/><Relationship Id="rId17" Type="http://schemas.openxmlformats.org/officeDocument/2006/relationships/hyperlink" Target="https://ies.ed.gov/ncee/wwc/Handboo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adytolearn@ed.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info.gov/content/pkg/FR-2019-02-13/pdf/2019-02206.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es.ed.gov/ncee/wwc/Handbook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4" ma:contentTypeDescription="Create a new document." ma:contentTypeScope="" ma:versionID="ee2e0357e38da88306e5e0be10d60f87">
  <xsd:schema xmlns:xsd="http://www.w3.org/2001/XMLSchema" xmlns:xs="http://www.w3.org/2001/XMLSchema" xmlns:p="http://schemas.microsoft.com/office/2006/metadata/properties" xmlns:ns3="b534e84d-31bc-4581-84de-2eeea5b49994" targetNamespace="http://schemas.microsoft.com/office/2006/metadata/properties" ma:root="true" ma:fieldsID="9ea0e206de9d9db146f45d2d791b1996"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00DE1-5988-4346-AB34-50917BCE5AC8}">
  <ds:schemaRefs>
    <ds:schemaRef ds:uri="http://schemas.microsoft.com/office/2006/metadata/longProperties"/>
  </ds:schemaRefs>
</ds:datastoreItem>
</file>

<file path=customXml/itemProps2.xml><?xml version="1.0" encoding="utf-8"?>
<ds:datastoreItem xmlns:ds="http://schemas.openxmlformats.org/officeDocument/2006/customXml" ds:itemID="{C67CEA13-6045-4C3A-8BFD-F232332D7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C88A6-19F8-4238-A396-5A6A3A202D6C}">
  <ds:schemaRefs>
    <ds:schemaRef ds:uri="http://schemas.microsoft.com/sharepoint/v3/contenttype/forms"/>
  </ds:schemaRefs>
</ds:datastoreItem>
</file>

<file path=customXml/itemProps4.xml><?xml version="1.0" encoding="utf-8"?>
<ds:datastoreItem xmlns:ds="http://schemas.openxmlformats.org/officeDocument/2006/customXml" ds:itemID="{7571E80D-4E01-4FA0-B7C8-5A8057997D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17C9F8-B2E6-4079-89A8-03C4A6F7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6372</Words>
  <Characters>36327</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42614</CharactersWithSpaces>
  <SharedDoc>false</SharedDoc>
  <HLinks>
    <vt:vector size="30" baseType="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2556009</vt:i4>
      </vt:variant>
      <vt:variant>
        <vt:i4>12</vt:i4>
      </vt:variant>
      <vt:variant>
        <vt:i4>0</vt:i4>
      </vt:variant>
      <vt:variant>
        <vt:i4>5</vt:i4>
      </vt:variant>
      <vt:variant>
        <vt:lpwstr>http://www.grants.gov/web/grants/register.html</vt:lpwstr>
      </vt:variant>
      <vt:variant>
        <vt:lpwstr/>
      </vt:variant>
      <vt:variant>
        <vt:i4>2359408</vt:i4>
      </vt:variant>
      <vt:variant>
        <vt:i4>3</vt:i4>
      </vt:variant>
      <vt:variant>
        <vt:i4>0</vt:i4>
      </vt:variant>
      <vt:variant>
        <vt:i4>5</vt:i4>
      </vt:variant>
      <vt:variant>
        <vt:lpwstr>http://www.sam.gov/</vt:lpwstr>
      </vt:variant>
      <vt:variant>
        <vt:lpwstr/>
      </vt:variant>
      <vt:variant>
        <vt:i4>5111896</vt:i4>
      </vt:variant>
      <vt:variant>
        <vt:i4>0</vt:i4>
      </vt:variant>
      <vt:variant>
        <vt:i4>0</vt:i4>
      </vt:variant>
      <vt:variant>
        <vt:i4>5</vt:i4>
      </vt:variant>
      <vt:variant>
        <vt:lpwstr>https://usdedeop.sharepoint.com/teams/OII/Shared Documents/OII/ann.galiatsos/AppData/Local/Microsoft/Windows/Temporary Internet Files/Content.Outlook/LR4BUP3Q/www.relpacific.mcrel.org/PERR.html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2020-03-03T13:04:00Z</dcterms:created>
  <dcterms:modified xsi:type="dcterms:W3CDTF">2020-03-03T13:04:00Z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