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BC811" w14:textId="77777777" w:rsidR="00F94178" w:rsidRPr="00A7112B" w:rsidRDefault="00F94178" w:rsidP="0041290E">
      <w:pPr>
        <w:tabs>
          <w:tab w:val="clear" w:pos="720"/>
        </w:tabs>
        <w:rPr>
          <w:rFonts w:cs="Courier New"/>
          <w:color w:val="000000" w:themeColor="text1"/>
        </w:rPr>
      </w:pPr>
      <w:bookmarkStart w:id="0" w:name="_GoBack"/>
      <w:bookmarkEnd w:id="0"/>
      <w:r w:rsidRPr="00A7112B">
        <w:rPr>
          <w:rFonts w:cs="Courier New"/>
          <w:color w:val="000000" w:themeColor="text1"/>
        </w:rPr>
        <w:t>4000-01-U</w:t>
      </w:r>
    </w:p>
    <w:p w14:paraId="618BC812"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DEPARTMENT OF EDUCATION</w:t>
      </w:r>
    </w:p>
    <w:p w14:paraId="618BC813"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 xml:space="preserve">Applications for New Awards; </w:t>
      </w:r>
      <w:r w:rsidR="000E6D4E" w:rsidRPr="00A7112B">
        <w:rPr>
          <w:rFonts w:cs="Courier New"/>
          <w:color w:val="000000" w:themeColor="text1"/>
        </w:rPr>
        <w:t>Competitive Grant</w:t>
      </w:r>
      <w:r w:rsidR="00DB19CF" w:rsidRPr="00A7112B">
        <w:rPr>
          <w:rFonts w:cs="Courier New"/>
          <w:color w:val="000000" w:themeColor="text1"/>
        </w:rPr>
        <w:t>s for State Assessments</w:t>
      </w:r>
      <w:r w:rsidR="000E6D4E" w:rsidRPr="00A7112B">
        <w:rPr>
          <w:rFonts w:cs="Courier New"/>
          <w:color w:val="000000" w:themeColor="text1"/>
        </w:rPr>
        <w:t xml:space="preserve"> Program</w:t>
      </w:r>
    </w:p>
    <w:p w14:paraId="618BC814"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AGENCY:  Office of Elementary and Secondary Education, Department of Education.</w:t>
      </w:r>
    </w:p>
    <w:p w14:paraId="618BC815"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ACTION:  Notice.</w:t>
      </w:r>
    </w:p>
    <w:p w14:paraId="618BC816" w14:textId="25D1F1FA" w:rsidR="000E6D4E" w:rsidRPr="00A7112B" w:rsidRDefault="000E6D4E" w:rsidP="000E6D4E">
      <w:pPr>
        <w:rPr>
          <w:rFonts w:cs="Courier New"/>
          <w:color w:val="000000" w:themeColor="text1"/>
        </w:rPr>
      </w:pPr>
      <w:r w:rsidRPr="00A7112B">
        <w:rPr>
          <w:rFonts w:cs="Courier New"/>
          <w:color w:val="000000" w:themeColor="text1"/>
        </w:rPr>
        <w:t>SUMMARY:  The Department of Education is issuing a notice inviting applications for fiscal year (FY) 201</w:t>
      </w:r>
      <w:r w:rsidR="00987ADC" w:rsidRPr="00A7112B">
        <w:rPr>
          <w:rFonts w:cs="Courier New"/>
          <w:color w:val="000000" w:themeColor="text1"/>
        </w:rPr>
        <w:t>9</w:t>
      </w:r>
      <w:r w:rsidRPr="00A7112B">
        <w:rPr>
          <w:rFonts w:cs="Courier New"/>
          <w:color w:val="000000" w:themeColor="text1"/>
        </w:rPr>
        <w:t xml:space="preserve"> for </w:t>
      </w:r>
      <w:r w:rsidR="00945302" w:rsidRPr="00A7112B">
        <w:rPr>
          <w:rFonts w:cs="Courier New"/>
          <w:color w:val="000000" w:themeColor="text1"/>
        </w:rPr>
        <w:t xml:space="preserve">the Competitive </w:t>
      </w:r>
      <w:r w:rsidR="00DB19CF" w:rsidRPr="00A7112B">
        <w:rPr>
          <w:rFonts w:cs="Courier New"/>
          <w:color w:val="000000" w:themeColor="text1"/>
        </w:rPr>
        <w:t>Grants for State Assessments</w:t>
      </w:r>
      <w:r w:rsidR="00945302" w:rsidRPr="00A7112B">
        <w:rPr>
          <w:rFonts w:cs="Courier New"/>
          <w:color w:val="000000" w:themeColor="text1"/>
        </w:rPr>
        <w:t xml:space="preserve"> program</w:t>
      </w:r>
      <w:r w:rsidRPr="00A7112B">
        <w:rPr>
          <w:rFonts w:cs="Courier New"/>
          <w:color w:val="000000" w:themeColor="text1"/>
        </w:rPr>
        <w:t>, Catalog of Federal Domestic Assistance (CFDA) number</w:t>
      </w:r>
      <w:r w:rsidR="00945302" w:rsidRPr="00A7112B">
        <w:rPr>
          <w:rFonts w:cs="Courier New"/>
          <w:color w:val="000000" w:themeColor="text1"/>
        </w:rPr>
        <w:t xml:space="preserve"> </w:t>
      </w:r>
      <w:r w:rsidRPr="00A7112B">
        <w:rPr>
          <w:rFonts w:cs="Courier New"/>
          <w:color w:val="000000" w:themeColor="text1"/>
        </w:rPr>
        <w:t>84.368A</w:t>
      </w:r>
      <w:r w:rsidR="00945302" w:rsidRPr="00A7112B">
        <w:rPr>
          <w:rFonts w:cs="Courier New"/>
          <w:color w:val="000000" w:themeColor="text1"/>
        </w:rPr>
        <w:t>.</w:t>
      </w:r>
    </w:p>
    <w:p w14:paraId="367244F1" w14:textId="77777777" w:rsidR="00987ADC" w:rsidRPr="00A7112B" w:rsidRDefault="000E6D4E" w:rsidP="00BF3C9A">
      <w:pPr>
        <w:tabs>
          <w:tab w:val="clear" w:pos="720"/>
        </w:tabs>
        <w:rPr>
          <w:rFonts w:cs="Courier New"/>
          <w:color w:val="000000" w:themeColor="text1"/>
        </w:rPr>
      </w:pPr>
      <w:r w:rsidRPr="00A7112B">
        <w:rPr>
          <w:rFonts w:cs="Courier New"/>
          <w:color w:val="000000" w:themeColor="text1"/>
        </w:rPr>
        <w:t>DATES:</w:t>
      </w:r>
      <w:r w:rsidR="008A7C18" w:rsidRPr="00A7112B">
        <w:rPr>
          <w:rFonts w:cs="Courier New"/>
          <w:color w:val="000000" w:themeColor="text1"/>
        </w:rPr>
        <w:t xml:space="preserve">  </w:t>
      </w:r>
    </w:p>
    <w:p w14:paraId="618BC817" w14:textId="58CBB02F" w:rsidR="00BF3C9A" w:rsidRPr="00A7112B" w:rsidRDefault="00BF3C9A" w:rsidP="00BF3C9A">
      <w:pPr>
        <w:tabs>
          <w:tab w:val="clear" w:pos="720"/>
        </w:tabs>
        <w:rPr>
          <w:rFonts w:cs="Courier New"/>
          <w:color w:val="000000" w:themeColor="text1"/>
        </w:rPr>
      </w:pPr>
      <w:r w:rsidRPr="00A7112B">
        <w:rPr>
          <w:rFonts w:cs="Courier New"/>
          <w:color w:val="000000" w:themeColor="text1"/>
        </w:rPr>
        <w:t>Applications Available: [INSERT DATE OF PUBLICATION IN THE FEDERAL REGISTER].</w:t>
      </w:r>
    </w:p>
    <w:p w14:paraId="618BC818" w14:textId="3F91BBFF" w:rsidR="009930B6" w:rsidRPr="00A7112B" w:rsidRDefault="009930B6" w:rsidP="00BF3C9A">
      <w:pPr>
        <w:tabs>
          <w:tab w:val="clear" w:pos="720"/>
        </w:tabs>
        <w:rPr>
          <w:rFonts w:cs="Courier New"/>
          <w:color w:val="000000" w:themeColor="text1"/>
        </w:rPr>
      </w:pPr>
      <w:r w:rsidRPr="00A7112B">
        <w:rPr>
          <w:rFonts w:cs="Courier New"/>
          <w:color w:val="000000" w:themeColor="text1"/>
        </w:rPr>
        <w:t xml:space="preserve">Deadline for Notice of Intent to Apply:  [INSERT DATE </w:t>
      </w:r>
      <w:r w:rsidR="004421D8" w:rsidRPr="00A7112B">
        <w:rPr>
          <w:rFonts w:cs="Courier New"/>
          <w:color w:val="000000" w:themeColor="text1"/>
        </w:rPr>
        <w:t>30</w:t>
      </w:r>
      <w:r w:rsidR="004421D8" w:rsidRPr="00A7112B">
        <w:rPr>
          <w:rFonts w:cs="Courier New"/>
          <w:i/>
          <w:color w:val="000000" w:themeColor="text1"/>
        </w:rPr>
        <w:t xml:space="preserve"> </w:t>
      </w:r>
      <w:r w:rsidRPr="00A7112B">
        <w:rPr>
          <w:rFonts w:cs="Courier New"/>
          <w:color w:val="000000" w:themeColor="text1"/>
        </w:rPr>
        <w:t>DAYS AFTER DATE OF PUBLICATION IN THE FEDERAL REGISTER].</w:t>
      </w:r>
    </w:p>
    <w:p w14:paraId="618BC819" w14:textId="77777777" w:rsidR="00BF3C9A" w:rsidRPr="00A7112B" w:rsidRDefault="00BF3C9A" w:rsidP="00BF3C9A">
      <w:pPr>
        <w:tabs>
          <w:tab w:val="clear" w:pos="720"/>
        </w:tabs>
        <w:rPr>
          <w:rFonts w:cs="Courier New"/>
          <w:color w:val="000000" w:themeColor="text1"/>
        </w:rPr>
      </w:pPr>
      <w:r w:rsidRPr="00A7112B">
        <w:rPr>
          <w:rFonts w:cs="Courier New"/>
          <w:color w:val="000000" w:themeColor="text1"/>
        </w:rPr>
        <w:t xml:space="preserve">Deadline for Transmittal of Applications: [INSERT DATE </w:t>
      </w:r>
      <w:r w:rsidR="00272721" w:rsidRPr="00A7112B">
        <w:rPr>
          <w:rFonts w:cs="Courier New"/>
          <w:color w:val="000000" w:themeColor="text1"/>
        </w:rPr>
        <w:t xml:space="preserve">60 </w:t>
      </w:r>
      <w:r w:rsidRPr="00A7112B">
        <w:rPr>
          <w:rFonts w:cs="Courier New"/>
          <w:color w:val="000000" w:themeColor="text1"/>
        </w:rPr>
        <w:t>DAYS AFTER DATE OF PUBLICATION IN THE FEDERAL REGISTER].</w:t>
      </w:r>
    </w:p>
    <w:p w14:paraId="618BC81A" w14:textId="03C6312E" w:rsidR="00BF3C9A" w:rsidRPr="00A7112B" w:rsidRDefault="00BF3C9A" w:rsidP="0041290E">
      <w:pPr>
        <w:tabs>
          <w:tab w:val="clear" w:pos="720"/>
        </w:tabs>
        <w:rPr>
          <w:rFonts w:cs="Courier New"/>
          <w:color w:val="000000" w:themeColor="text1"/>
        </w:rPr>
      </w:pPr>
      <w:r w:rsidRPr="00A7112B">
        <w:rPr>
          <w:rFonts w:cs="Courier New"/>
          <w:color w:val="000000" w:themeColor="text1"/>
        </w:rPr>
        <w:t xml:space="preserve">Deadline for Intergovernmental Review: [INSERT DATE </w:t>
      </w:r>
      <w:r w:rsidR="00DB19CF" w:rsidRPr="00A7112B">
        <w:rPr>
          <w:rFonts w:cs="Courier New"/>
          <w:color w:val="000000" w:themeColor="text1"/>
        </w:rPr>
        <w:t xml:space="preserve">120 </w:t>
      </w:r>
      <w:r w:rsidRPr="00A7112B">
        <w:rPr>
          <w:rFonts w:cs="Courier New"/>
          <w:color w:val="000000" w:themeColor="text1"/>
        </w:rPr>
        <w:t>DAYS AFTER DATE OF PUBLICATION IN THE FEDERAL REGISTER].</w:t>
      </w:r>
    </w:p>
    <w:p w14:paraId="618BC81B" w14:textId="77777777" w:rsidR="000E6D4E" w:rsidRPr="00A7112B" w:rsidRDefault="000E6D4E" w:rsidP="000E6D4E">
      <w:pPr>
        <w:pStyle w:val="BodyText"/>
        <w:tabs>
          <w:tab w:val="clear" w:pos="720"/>
        </w:tabs>
        <w:spacing w:line="480" w:lineRule="auto"/>
        <w:rPr>
          <w:rFonts w:cs="Courier New"/>
          <w:b w:val="0"/>
          <w:i w:val="0"/>
          <w:color w:val="000000" w:themeColor="text1"/>
          <w:u w:val="single"/>
        </w:rPr>
      </w:pPr>
      <w:r w:rsidRPr="00A7112B">
        <w:rPr>
          <w:rFonts w:cs="Courier New"/>
          <w:b w:val="0"/>
          <w:i w:val="0"/>
          <w:color w:val="000000" w:themeColor="text1"/>
        </w:rPr>
        <w:t>ADDRESSES:  For the addresses for obtaining and submitting an application,</w:t>
      </w:r>
      <w:r w:rsidRPr="00A7112B">
        <w:rPr>
          <w:rFonts w:cs="Courier New"/>
          <w:i w:val="0"/>
          <w:color w:val="000000" w:themeColor="text1"/>
        </w:rPr>
        <w:t xml:space="preserve"> </w:t>
      </w:r>
      <w:r w:rsidRPr="00A7112B">
        <w:rPr>
          <w:rFonts w:cs="Courier New"/>
          <w:b w:val="0"/>
          <w:i w:val="0"/>
          <w:color w:val="000000" w:themeColor="text1"/>
        </w:rPr>
        <w:t xml:space="preserve">please refer to our </w:t>
      </w:r>
      <w:r w:rsidRPr="00A7112B">
        <w:rPr>
          <w:rFonts w:eastAsia="Times New Roman" w:cs="Courier New"/>
          <w:b w:val="0"/>
          <w:i w:val="0"/>
          <w:color w:val="000000" w:themeColor="text1"/>
        </w:rPr>
        <w:t xml:space="preserve">Common Instructions for Applicants to Department of Education Discretionary Grant </w:t>
      </w:r>
      <w:r w:rsidRPr="00A7112B">
        <w:rPr>
          <w:rFonts w:eastAsia="Times New Roman" w:cs="Courier New"/>
          <w:b w:val="0"/>
          <w:i w:val="0"/>
          <w:color w:val="000000" w:themeColor="text1"/>
        </w:rPr>
        <w:lastRenderedPageBreak/>
        <w:t xml:space="preserve">Programs, published in the </w:t>
      </w:r>
      <w:r w:rsidRPr="00A7112B">
        <w:rPr>
          <w:rFonts w:eastAsia="Times New Roman" w:cs="Courier New"/>
          <w:b w:val="0"/>
          <w:color w:val="000000" w:themeColor="text1"/>
        </w:rPr>
        <w:t>Federal Register</w:t>
      </w:r>
      <w:r w:rsidRPr="00A7112B">
        <w:rPr>
          <w:rFonts w:eastAsia="Times New Roman" w:cs="Courier New"/>
          <w:b w:val="0"/>
          <w:i w:val="0"/>
          <w:color w:val="000000" w:themeColor="text1"/>
        </w:rPr>
        <w:t xml:space="preserve"> on February 12, 2018 (83 FR 6003) </w:t>
      </w:r>
      <w:r w:rsidRPr="00A7112B">
        <w:rPr>
          <w:rFonts w:cs="Courier New"/>
          <w:b w:val="0"/>
          <w:i w:val="0"/>
          <w:color w:val="000000" w:themeColor="text1"/>
        </w:rPr>
        <w:t>and available at www.gpo.gov/fdsys/pkg/FR-2018-02-12/pdf/2018-02558.pdf.</w:t>
      </w:r>
    </w:p>
    <w:p w14:paraId="618BC81C" w14:textId="77777777" w:rsidR="000E6D4E" w:rsidRPr="00A7112B" w:rsidRDefault="000E6D4E" w:rsidP="000E6D4E">
      <w:pPr>
        <w:rPr>
          <w:rFonts w:cs="Courier New"/>
          <w:color w:val="000000" w:themeColor="text1"/>
        </w:rPr>
      </w:pPr>
      <w:r w:rsidRPr="00A7112B">
        <w:rPr>
          <w:rFonts w:cs="Courier New"/>
          <w:color w:val="000000" w:themeColor="text1"/>
        </w:rPr>
        <w:t xml:space="preserve">FOR FURTHER INFORMATION CONTACT:  </w:t>
      </w:r>
      <w:r w:rsidR="00D57BA7" w:rsidRPr="00A7112B">
        <w:rPr>
          <w:rFonts w:cs="Courier New"/>
          <w:color w:val="000000" w:themeColor="text1"/>
        </w:rPr>
        <w:t xml:space="preserve">Donald Peasley, Office of Elementary and Secondary Education, </w:t>
      </w:r>
      <w:r w:rsidRPr="00A7112B">
        <w:rPr>
          <w:rFonts w:cs="Courier New"/>
          <w:color w:val="000000" w:themeColor="text1"/>
        </w:rPr>
        <w:t>U.S. Department of Education, 400 Maryland Avenue, SW, room</w:t>
      </w:r>
      <w:r w:rsidR="00D57BA7" w:rsidRPr="00A7112B">
        <w:rPr>
          <w:rFonts w:cs="Courier New"/>
          <w:color w:val="000000" w:themeColor="text1"/>
        </w:rPr>
        <w:t xml:space="preserve"> 3E124</w:t>
      </w:r>
      <w:r w:rsidRPr="00A7112B">
        <w:rPr>
          <w:rFonts w:cs="Courier New"/>
          <w:color w:val="000000" w:themeColor="text1"/>
        </w:rPr>
        <w:t>, Washington, DC 20202-</w:t>
      </w:r>
      <w:r w:rsidR="00D57BA7" w:rsidRPr="00A7112B">
        <w:rPr>
          <w:rFonts w:cs="Courier New"/>
          <w:color w:val="000000" w:themeColor="text1"/>
        </w:rPr>
        <w:t>6132</w:t>
      </w:r>
      <w:r w:rsidRPr="00A7112B">
        <w:rPr>
          <w:rFonts w:cs="Courier New"/>
          <w:color w:val="000000" w:themeColor="text1"/>
        </w:rPr>
        <w:t>.  Telephone:  (202)</w:t>
      </w:r>
      <w:r w:rsidR="00D57BA7" w:rsidRPr="00A7112B">
        <w:rPr>
          <w:rFonts w:cs="Courier New"/>
          <w:color w:val="000000" w:themeColor="text1"/>
        </w:rPr>
        <w:t xml:space="preserve"> 453-7982</w:t>
      </w:r>
      <w:r w:rsidRPr="00A7112B">
        <w:rPr>
          <w:rFonts w:cs="Courier New"/>
          <w:color w:val="000000" w:themeColor="text1"/>
        </w:rPr>
        <w:t xml:space="preserve">.  Email:  </w:t>
      </w:r>
      <w:r w:rsidR="00D57BA7" w:rsidRPr="00A7112B">
        <w:rPr>
          <w:rFonts w:cs="Courier New"/>
          <w:color w:val="000000" w:themeColor="text1"/>
        </w:rPr>
        <w:t>Donald.Peasley@ed.gov</w:t>
      </w:r>
      <w:r w:rsidRPr="00A7112B">
        <w:rPr>
          <w:rFonts w:cs="Courier New"/>
          <w:color w:val="000000" w:themeColor="text1"/>
        </w:rPr>
        <w:t>.</w:t>
      </w:r>
    </w:p>
    <w:p w14:paraId="618BC81D" w14:textId="77777777" w:rsidR="000E6D4E" w:rsidRPr="00A7112B" w:rsidRDefault="000E6D4E" w:rsidP="000E6D4E">
      <w:pPr>
        <w:tabs>
          <w:tab w:val="clear" w:pos="720"/>
        </w:tabs>
        <w:ind w:firstLine="720"/>
        <w:rPr>
          <w:rFonts w:cs="Courier New"/>
          <w:color w:val="000000" w:themeColor="text1"/>
          <w:u w:val="single"/>
        </w:rPr>
      </w:pPr>
      <w:r w:rsidRPr="00A7112B">
        <w:rPr>
          <w:rFonts w:cs="Courier New"/>
          <w:color w:val="000000" w:themeColor="text1"/>
        </w:rPr>
        <w:t>If you use a telecommunications device for the deaf (TDD) or a text telephone (TTY), call the Federal Relay Service (FRS), toll free, at 1-800-877-8339.</w:t>
      </w:r>
    </w:p>
    <w:p w14:paraId="618BC81E" w14:textId="77777777" w:rsidR="000E6D4E" w:rsidRPr="00A7112B" w:rsidRDefault="000E6D4E" w:rsidP="0041290E">
      <w:pPr>
        <w:tabs>
          <w:tab w:val="clear" w:pos="720"/>
        </w:tabs>
        <w:rPr>
          <w:rFonts w:cs="Courier New"/>
          <w:color w:val="000000" w:themeColor="text1"/>
          <w:u w:val="single"/>
        </w:rPr>
      </w:pPr>
      <w:r w:rsidRPr="00A7112B">
        <w:rPr>
          <w:rFonts w:cs="Courier New"/>
          <w:color w:val="000000" w:themeColor="text1"/>
        </w:rPr>
        <w:t>SUPPLEMENTARY INFORMATION:</w:t>
      </w:r>
    </w:p>
    <w:p w14:paraId="618BC81F" w14:textId="77777777" w:rsidR="00F94178" w:rsidRPr="00A7112B" w:rsidRDefault="00F94178" w:rsidP="0041290E">
      <w:pPr>
        <w:tabs>
          <w:tab w:val="clear" w:pos="720"/>
        </w:tabs>
        <w:rPr>
          <w:rFonts w:cs="Courier New"/>
          <w:color w:val="000000" w:themeColor="text1"/>
          <w:u w:val="single"/>
        </w:rPr>
      </w:pPr>
      <w:r w:rsidRPr="00A7112B">
        <w:rPr>
          <w:rFonts w:cs="Courier New"/>
          <w:color w:val="000000" w:themeColor="text1"/>
          <w:u w:val="single"/>
        </w:rPr>
        <w:t>Full Text of Announcement</w:t>
      </w:r>
    </w:p>
    <w:p w14:paraId="618BC820" w14:textId="0AD5C2D7" w:rsidR="00F94178" w:rsidRPr="00A7112B" w:rsidRDefault="00F94178" w:rsidP="0041290E">
      <w:pPr>
        <w:tabs>
          <w:tab w:val="clear" w:pos="720"/>
        </w:tabs>
        <w:rPr>
          <w:rFonts w:cs="Courier New"/>
          <w:color w:val="000000" w:themeColor="text1"/>
        </w:rPr>
      </w:pPr>
      <w:r w:rsidRPr="00A7112B">
        <w:rPr>
          <w:rFonts w:cs="Courier New"/>
          <w:color w:val="000000" w:themeColor="text1"/>
        </w:rPr>
        <w:t>I.  Funding Opportunity Description</w:t>
      </w:r>
    </w:p>
    <w:p w14:paraId="618BC821"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Purpose of Program</w:t>
      </w:r>
      <w:r w:rsidRPr="00A7112B">
        <w:rPr>
          <w:rFonts w:cs="Courier New"/>
          <w:color w:val="000000" w:themeColor="text1"/>
        </w:rPr>
        <w:t xml:space="preserve">:  </w:t>
      </w:r>
      <w:r w:rsidR="00BF3C9A" w:rsidRPr="00A7112B">
        <w:rPr>
          <w:rFonts w:cs="Courier New"/>
          <w:iCs/>
          <w:color w:val="000000" w:themeColor="text1"/>
        </w:rPr>
        <w:t xml:space="preserve">The purpose of the Competitive </w:t>
      </w:r>
      <w:r w:rsidR="00DB19CF" w:rsidRPr="00A7112B">
        <w:rPr>
          <w:rFonts w:cs="Courier New"/>
          <w:iCs/>
          <w:color w:val="000000" w:themeColor="text1"/>
        </w:rPr>
        <w:t xml:space="preserve">Grants for State </w:t>
      </w:r>
      <w:r w:rsidR="00BF3C9A" w:rsidRPr="00A7112B">
        <w:rPr>
          <w:rFonts w:cs="Courier New"/>
          <w:iCs/>
          <w:color w:val="000000" w:themeColor="text1"/>
        </w:rPr>
        <w:t>Assessment</w:t>
      </w:r>
      <w:r w:rsidR="00DB19CF" w:rsidRPr="00A7112B">
        <w:rPr>
          <w:rFonts w:cs="Courier New"/>
          <w:iCs/>
          <w:color w:val="000000" w:themeColor="text1"/>
        </w:rPr>
        <w:t>s</w:t>
      </w:r>
      <w:r w:rsidR="00BF3C9A" w:rsidRPr="00A7112B">
        <w:rPr>
          <w:rFonts w:cs="Courier New"/>
          <w:iCs/>
          <w:color w:val="000000" w:themeColor="text1"/>
        </w:rPr>
        <w:t xml:space="preserve"> program is to enhance the quality of assessment instruments and assessment systems used by States for measuring the academic achievement of elementary and secondary school students.  </w:t>
      </w:r>
    </w:p>
    <w:p w14:paraId="55E48A05" w14:textId="16E22720" w:rsidR="00F70D5C" w:rsidRPr="00A7112B" w:rsidRDefault="00F94178" w:rsidP="00DA42F8">
      <w:pPr>
        <w:tabs>
          <w:tab w:val="clear" w:pos="720"/>
        </w:tabs>
        <w:rPr>
          <w:rFonts w:cs="Courier New"/>
          <w:color w:val="000000" w:themeColor="text1"/>
        </w:rPr>
      </w:pPr>
      <w:r w:rsidRPr="00A7112B">
        <w:rPr>
          <w:rFonts w:cs="Courier New"/>
          <w:color w:val="000000" w:themeColor="text1"/>
          <w:u w:val="single"/>
        </w:rPr>
        <w:t>Priorities</w:t>
      </w:r>
      <w:r w:rsidRPr="00A7112B">
        <w:rPr>
          <w:rFonts w:cs="Courier New"/>
          <w:color w:val="000000" w:themeColor="text1"/>
        </w:rPr>
        <w:t xml:space="preserve">:  </w:t>
      </w:r>
      <w:r w:rsidR="001C0E4C" w:rsidRPr="00A7112B">
        <w:rPr>
          <w:rFonts w:cs="Courier New"/>
          <w:color w:val="000000" w:themeColor="text1"/>
        </w:rPr>
        <w:t xml:space="preserve">This competition includes </w:t>
      </w:r>
      <w:r w:rsidR="00DB19CF" w:rsidRPr="00A7112B">
        <w:rPr>
          <w:rFonts w:cs="Courier New"/>
          <w:color w:val="000000" w:themeColor="text1"/>
        </w:rPr>
        <w:t xml:space="preserve">six absolute priorities and </w:t>
      </w:r>
      <w:r w:rsidR="00C572A0" w:rsidRPr="00A7112B">
        <w:rPr>
          <w:rFonts w:cs="Courier New"/>
          <w:color w:val="000000" w:themeColor="text1"/>
        </w:rPr>
        <w:t xml:space="preserve">two </w:t>
      </w:r>
      <w:r w:rsidR="00BF3C9A" w:rsidRPr="00A7112B">
        <w:rPr>
          <w:rFonts w:cs="Courier New"/>
          <w:color w:val="000000" w:themeColor="text1"/>
        </w:rPr>
        <w:t>invitational</w:t>
      </w:r>
      <w:r w:rsidR="001C0E4C" w:rsidRPr="00A7112B">
        <w:rPr>
          <w:rFonts w:cs="Courier New"/>
          <w:color w:val="000000" w:themeColor="text1"/>
        </w:rPr>
        <w:t xml:space="preserve"> </w:t>
      </w:r>
      <w:r w:rsidR="00C572A0" w:rsidRPr="00A7112B">
        <w:rPr>
          <w:rFonts w:cs="Courier New"/>
          <w:color w:val="000000" w:themeColor="text1"/>
        </w:rPr>
        <w:t>priorities</w:t>
      </w:r>
      <w:r w:rsidR="001C0E4C" w:rsidRPr="00A7112B">
        <w:rPr>
          <w:rFonts w:cs="Courier New"/>
          <w:color w:val="000000" w:themeColor="text1"/>
        </w:rPr>
        <w:t xml:space="preserve">.  </w:t>
      </w:r>
      <w:r w:rsidR="00DB19CF" w:rsidRPr="00A7112B">
        <w:rPr>
          <w:rFonts w:cs="Courier New"/>
          <w:color w:val="000000" w:themeColor="text1"/>
        </w:rPr>
        <w:t>The absolute priorities are from section 1203(b)(1) of the Elementary and Secondary Education Act of 1965, as amended by the Every Student Succeeds Act</w:t>
      </w:r>
      <w:r w:rsidR="001313E5" w:rsidRPr="00A7112B">
        <w:rPr>
          <w:rFonts w:cs="Courier New"/>
          <w:color w:val="000000" w:themeColor="text1"/>
        </w:rPr>
        <w:t xml:space="preserve"> (ESEA)</w:t>
      </w:r>
      <w:r w:rsidR="00DB19CF" w:rsidRPr="00A7112B">
        <w:rPr>
          <w:rFonts w:cs="Courier New"/>
          <w:color w:val="000000" w:themeColor="text1"/>
        </w:rPr>
        <w:t xml:space="preserve">.  </w:t>
      </w:r>
      <w:r w:rsidR="00DA42F8" w:rsidRPr="00A7112B">
        <w:rPr>
          <w:rFonts w:cs="Courier New"/>
          <w:color w:val="000000" w:themeColor="text1"/>
        </w:rPr>
        <w:t>The invitational priorit</w:t>
      </w:r>
      <w:r w:rsidR="00C572A0" w:rsidRPr="00A7112B">
        <w:rPr>
          <w:rFonts w:cs="Courier New"/>
          <w:color w:val="000000" w:themeColor="text1"/>
        </w:rPr>
        <w:t>ies</w:t>
      </w:r>
      <w:r w:rsidR="00DA42F8" w:rsidRPr="00A7112B">
        <w:rPr>
          <w:rFonts w:cs="Courier New"/>
          <w:color w:val="000000" w:themeColor="text1"/>
        </w:rPr>
        <w:t xml:space="preserve"> </w:t>
      </w:r>
      <w:r w:rsidR="00C572A0" w:rsidRPr="00A7112B">
        <w:rPr>
          <w:rFonts w:cs="Courier New"/>
          <w:color w:val="000000" w:themeColor="text1"/>
        </w:rPr>
        <w:t>are</w:t>
      </w:r>
      <w:r w:rsidR="00DA42F8" w:rsidRPr="00A7112B">
        <w:rPr>
          <w:rFonts w:cs="Courier New"/>
          <w:color w:val="000000" w:themeColor="text1"/>
        </w:rPr>
        <w:t xml:space="preserve"> from the Secretary’s Final Supplemental Priorities and Definitions for Discretionary Grant Programs (Supplemental Priorities), published in the </w:t>
      </w:r>
      <w:r w:rsidR="00DA42F8" w:rsidRPr="00A7112B">
        <w:rPr>
          <w:rFonts w:cs="Courier New"/>
          <w:i/>
          <w:color w:val="000000" w:themeColor="text1"/>
        </w:rPr>
        <w:t>Federal Register</w:t>
      </w:r>
      <w:r w:rsidR="00DA42F8" w:rsidRPr="00A7112B">
        <w:rPr>
          <w:rFonts w:cs="Courier New"/>
          <w:color w:val="000000" w:themeColor="text1"/>
        </w:rPr>
        <w:t xml:space="preserve"> on March 2, 2018 (83 FR 9096).</w:t>
      </w:r>
    </w:p>
    <w:p w14:paraId="56EA4159" w14:textId="120DC4C7" w:rsidR="00F70D5C" w:rsidRPr="00A7112B" w:rsidRDefault="00F70D5C" w:rsidP="00DB19CF">
      <w:pPr>
        <w:tabs>
          <w:tab w:val="clear" w:pos="720"/>
        </w:tabs>
        <w:rPr>
          <w:rFonts w:cs="Courier New"/>
          <w:color w:val="000000" w:themeColor="text1"/>
        </w:rPr>
      </w:pPr>
      <w:r w:rsidRPr="00A7112B">
        <w:rPr>
          <w:rFonts w:cs="Courier New"/>
          <w:color w:val="000000" w:themeColor="text1"/>
          <w:u w:val="single"/>
        </w:rPr>
        <w:t>Absolute Priorities</w:t>
      </w:r>
      <w:r w:rsidRPr="00A7112B">
        <w:rPr>
          <w:rFonts w:cs="Courier New"/>
          <w:color w:val="000000" w:themeColor="text1"/>
        </w:rPr>
        <w:t>:  For FY 2019 and any subsequent year in which we make awards from the list of unfunded applications from this competition, these pri</w:t>
      </w:r>
      <w:r w:rsidR="006A7B4F" w:rsidRPr="00A7112B">
        <w:rPr>
          <w:rFonts w:cs="Courier New"/>
          <w:color w:val="000000" w:themeColor="text1"/>
        </w:rPr>
        <w:t>orities are absolute priorities.</w:t>
      </w:r>
      <w:r w:rsidRPr="00A7112B">
        <w:rPr>
          <w:rFonts w:cs="Courier New"/>
          <w:color w:val="000000" w:themeColor="text1"/>
        </w:rPr>
        <w:t xml:space="preserve">  Under 34 CFR 75.105(c)(3) we consider only applications that meet one or more of these priorities.</w:t>
      </w:r>
      <w:r w:rsidR="00D84E35" w:rsidRPr="00A7112B">
        <w:rPr>
          <w:rFonts w:cs="Courier New"/>
          <w:color w:val="000000" w:themeColor="text1"/>
        </w:rPr>
        <w:t xml:space="preserve">  </w:t>
      </w:r>
      <w:r w:rsidR="001C68AB" w:rsidRPr="00A7112B">
        <w:rPr>
          <w:rFonts w:cs="Courier New"/>
          <w:color w:val="000000" w:themeColor="text1"/>
        </w:rPr>
        <w:t>Eligible applicants must specify which absolute priority(ies) they are applying under.</w:t>
      </w:r>
    </w:p>
    <w:p w14:paraId="618BC822" w14:textId="3F5BB2A0" w:rsidR="00DB19CF" w:rsidRPr="00A7112B" w:rsidRDefault="00F70D5C" w:rsidP="00DB19CF">
      <w:pPr>
        <w:tabs>
          <w:tab w:val="clear" w:pos="720"/>
        </w:tabs>
        <w:rPr>
          <w:rFonts w:cs="Courier New"/>
          <w:color w:val="000000" w:themeColor="text1"/>
        </w:rPr>
      </w:pPr>
      <w:r w:rsidRPr="00A7112B">
        <w:rPr>
          <w:rFonts w:cs="Courier New"/>
          <w:color w:val="000000" w:themeColor="text1"/>
        </w:rPr>
        <w:tab/>
        <w:t>These priorities are:</w:t>
      </w:r>
    </w:p>
    <w:p w14:paraId="618BC823" w14:textId="70A3020C" w:rsidR="00DB19CF" w:rsidRPr="00A7112B" w:rsidRDefault="00DA42F8" w:rsidP="008A7C18">
      <w:pPr>
        <w:tabs>
          <w:tab w:val="clear" w:pos="720"/>
        </w:tabs>
        <w:ind w:firstLine="720"/>
        <w:rPr>
          <w:rFonts w:cs="Courier New"/>
          <w:color w:val="000000" w:themeColor="text1"/>
        </w:rPr>
      </w:pPr>
      <w:r w:rsidRPr="00A7112B">
        <w:rPr>
          <w:rFonts w:cs="Courier New"/>
          <w:color w:val="000000" w:themeColor="text1"/>
          <w:u w:val="single"/>
        </w:rPr>
        <w:t>Absolute Priority 1</w:t>
      </w:r>
      <w:r w:rsidRPr="00A7112B">
        <w:rPr>
          <w:rFonts w:cs="Courier New"/>
          <w:color w:val="000000" w:themeColor="text1"/>
        </w:rPr>
        <w:t xml:space="preserve">: </w:t>
      </w:r>
      <w:r w:rsidR="00DB19CF" w:rsidRPr="00A7112B">
        <w:rPr>
          <w:color w:val="000000" w:themeColor="text1"/>
        </w:rPr>
        <w:t xml:space="preserve"> </w:t>
      </w:r>
      <w:r w:rsidR="00DB19CF" w:rsidRPr="00A7112B">
        <w:rPr>
          <w:rFonts w:cs="Courier New"/>
          <w:color w:val="000000" w:themeColor="text1"/>
        </w:rPr>
        <w:t xml:space="preserve">Developing or improving assessments for English learners, including assessments of English language proficiency as required under section 1111(b)(2)(G) </w:t>
      </w:r>
      <w:r w:rsidR="001313E5" w:rsidRPr="00A7112B">
        <w:rPr>
          <w:rFonts w:cs="Courier New"/>
          <w:color w:val="000000" w:themeColor="text1"/>
        </w:rPr>
        <w:t xml:space="preserve">of the ESEA </w:t>
      </w:r>
      <w:r w:rsidR="00DB19CF" w:rsidRPr="00A7112B">
        <w:rPr>
          <w:rFonts w:cs="Courier New"/>
          <w:color w:val="000000" w:themeColor="text1"/>
        </w:rPr>
        <w:t>and academic assessments in languages other than English to meet the State’s obligations under section 1111(b)(2)(F)</w:t>
      </w:r>
      <w:r w:rsidR="001313E5" w:rsidRPr="00A7112B">
        <w:rPr>
          <w:rFonts w:cs="Courier New"/>
          <w:color w:val="000000" w:themeColor="text1"/>
        </w:rPr>
        <w:t xml:space="preserve"> of the ESEA</w:t>
      </w:r>
      <w:r w:rsidR="00DB19CF" w:rsidRPr="00A7112B">
        <w:rPr>
          <w:rFonts w:cs="Courier New"/>
          <w:color w:val="000000" w:themeColor="text1"/>
        </w:rPr>
        <w:t>.</w:t>
      </w:r>
    </w:p>
    <w:p w14:paraId="618BC824" w14:textId="1B9CF9C2" w:rsidR="00DB19CF" w:rsidRPr="00A7112B" w:rsidRDefault="00DA42F8" w:rsidP="008A7C18">
      <w:pPr>
        <w:tabs>
          <w:tab w:val="clear" w:pos="720"/>
        </w:tabs>
        <w:ind w:firstLine="720"/>
        <w:rPr>
          <w:rFonts w:cs="Courier New"/>
          <w:color w:val="000000" w:themeColor="text1"/>
        </w:rPr>
      </w:pPr>
      <w:r w:rsidRPr="00A7112B">
        <w:rPr>
          <w:rFonts w:cs="Courier New"/>
          <w:color w:val="000000" w:themeColor="text1"/>
          <w:u w:val="single"/>
        </w:rPr>
        <w:t>Absolute Priority 2</w:t>
      </w:r>
      <w:r w:rsidRPr="00A7112B">
        <w:rPr>
          <w:rFonts w:cs="Courier New"/>
          <w:color w:val="000000" w:themeColor="text1"/>
        </w:rPr>
        <w:t xml:space="preserve">: </w:t>
      </w:r>
      <w:r w:rsidR="00DB19CF" w:rsidRPr="00A7112B">
        <w:rPr>
          <w:rFonts w:cs="Courier New"/>
          <w:color w:val="000000" w:themeColor="text1"/>
        </w:rPr>
        <w:t xml:space="preserve"> Developing or improving models to measure and assess student progress or student growth on State assessments under section 1111(b)(2) </w:t>
      </w:r>
      <w:r w:rsidR="009038CD" w:rsidRPr="00A7112B">
        <w:rPr>
          <w:rFonts w:cs="Courier New"/>
          <w:color w:val="000000" w:themeColor="text1"/>
        </w:rPr>
        <w:t>of the ESEA</w:t>
      </w:r>
      <w:r w:rsidR="00DB19CF" w:rsidRPr="00A7112B">
        <w:rPr>
          <w:rFonts w:cs="Courier New"/>
          <w:color w:val="000000" w:themeColor="text1"/>
        </w:rPr>
        <w:t xml:space="preserve"> and other assessments not required under section 1111(b)(2)</w:t>
      </w:r>
      <w:r w:rsidR="009038CD" w:rsidRPr="00A7112B">
        <w:rPr>
          <w:rFonts w:cs="Courier New"/>
          <w:color w:val="000000" w:themeColor="text1"/>
        </w:rPr>
        <w:t xml:space="preserve"> of the ESEA</w:t>
      </w:r>
      <w:r w:rsidR="00DB19CF" w:rsidRPr="00A7112B">
        <w:rPr>
          <w:rFonts w:cs="Courier New"/>
          <w:color w:val="000000" w:themeColor="text1"/>
        </w:rPr>
        <w:t>.</w:t>
      </w:r>
    </w:p>
    <w:p w14:paraId="618BC825" w14:textId="04CB0BFC" w:rsidR="00DB19CF" w:rsidRPr="00A7112B" w:rsidRDefault="00DA42F8" w:rsidP="008A7C18">
      <w:pPr>
        <w:tabs>
          <w:tab w:val="clear" w:pos="720"/>
        </w:tabs>
        <w:ind w:firstLine="720"/>
        <w:rPr>
          <w:rFonts w:cs="Courier New"/>
          <w:color w:val="000000" w:themeColor="text1"/>
        </w:rPr>
      </w:pPr>
      <w:r w:rsidRPr="00A7112B">
        <w:rPr>
          <w:rFonts w:cs="Courier New"/>
          <w:color w:val="000000" w:themeColor="text1"/>
          <w:u w:val="single"/>
        </w:rPr>
        <w:t>Absolute Priority 3</w:t>
      </w:r>
      <w:r w:rsidRPr="00A7112B">
        <w:rPr>
          <w:rFonts w:cs="Courier New"/>
          <w:color w:val="000000" w:themeColor="text1"/>
        </w:rPr>
        <w:t xml:space="preserve">: </w:t>
      </w:r>
      <w:r w:rsidR="00DB19CF" w:rsidRPr="00A7112B">
        <w:rPr>
          <w:rFonts w:cs="Courier New"/>
          <w:color w:val="000000" w:themeColor="text1"/>
        </w:rPr>
        <w:t xml:space="preserve"> Developing or improving assessments for children with disabilities, including alternate assessments aligned to alternate academic achievement standards for students with the most significant cognitive disabilities described in section 1111(b)(2)(D)</w:t>
      </w:r>
      <w:r w:rsidR="00E85646" w:rsidRPr="00A7112B">
        <w:rPr>
          <w:rFonts w:cs="Courier New"/>
          <w:color w:val="000000" w:themeColor="text1"/>
        </w:rPr>
        <w:t xml:space="preserve"> of the ESEA</w:t>
      </w:r>
      <w:r w:rsidR="00DB19CF" w:rsidRPr="00A7112B">
        <w:rPr>
          <w:rFonts w:cs="Courier New"/>
          <w:color w:val="000000" w:themeColor="text1"/>
        </w:rPr>
        <w:t>, and using the principles of universal design for learning.</w:t>
      </w:r>
    </w:p>
    <w:p w14:paraId="618BC826" w14:textId="4F09D50F" w:rsidR="00DB19CF" w:rsidRPr="00A7112B" w:rsidRDefault="00DA42F8" w:rsidP="00406778">
      <w:pPr>
        <w:tabs>
          <w:tab w:val="clear" w:pos="720"/>
        </w:tabs>
        <w:ind w:firstLine="720"/>
        <w:rPr>
          <w:rFonts w:cs="Courier New"/>
          <w:color w:val="000000" w:themeColor="text1"/>
        </w:rPr>
      </w:pPr>
      <w:r w:rsidRPr="00A7112B">
        <w:rPr>
          <w:rFonts w:cs="Courier New"/>
          <w:color w:val="000000" w:themeColor="text1"/>
          <w:u w:val="single"/>
        </w:rPr>
        <w:t>Absolute Priority 4</w:t>
      </w:r>
      <w:r w:rsidRPr="00A7112B">
        <w:rPr>
          <w:rFonts w:cs="Courier New"/>
          <w:color w:val="000000" w:themeColor="text1"/>
        </w:rPr>
        <w:t xml:space="preserve">: </w:t>
      </w:r>
      <w:r w:rsidR="00DB19CF" w:rsidRPr="00A7112B">
        <w:rPr>
          <w:rFonts w:cs="Courier New"/>
          <w:color w:val="000000" w:themeColor="text1"/>
        </w:rPr>
        <w:t xml:space="preserve"> Allowing for collaboration with institutions of higher education, other research institutions, or other organizations to improve the quality, validity, and reliability of State academic assessments beyond the requirements for such assessments described in section 1111(b)(2)</w:t>
      </w:r>
      <w:r w:rsidR="00E85646" w:rsidRPr="00A7112B">
        <w:rPr>
          <w:rFonts w:cs="Courier New"/>
          <w:color w:val="000000" w:themeColor="text1"/>
        </w:rPr>
        <w:t xml:space="preserve"> of the ESEA</w:t>
      </w:r>
      <w:r w:rsidR="00DB19CF" w:rsidRPr="00A7112B">
        <w:rPr>
          <w:rFonts w:cs="Courier New"/>
          <w:color w:val="000000" w:themeColor="text1"/>
        </w:rPr>
        <w:t>.</w:t>
      </w:r>
    </w:p>
    <w:p w14:paraId="618BC827" w14:textId="1DCA3AE1" w:rsidR="00DB19CF" w:rsidRPr="00A7112B" w:rsidRDefault="00DA42F8" w:rsidP="003F4CFA">
      <w:pPr>
        <w:tabs>
          <w:tab w:val="clear" w:pos="720"/>
        </w:tabs>
        <w:ind w:firstLine="720"/>
        <w:rPr>
          <w:rFonts w:cs="Courier New"/>
          <w:color w:val="000000" w:themeColor="text1"/>
        </w:rPr>
      </w:pPr>
      <w:r w:rsidRPr="00A7112B">
        <w:rPr>
          <w:rFonts w:cs="Courier New"/>
          <w:color w:val="000000" w:themeColor="text1"/>
          <w:u w:val="single"/>
        </w:rPr>
        <w:t>Absolute Priority 5</w:t>
      </w:r>
      <w:r w:rsidRPr="00A7112B">
        <w:rPr>
          <w:rFonts w:cs="Courier New"/>
          <w:color w:val="000000" w:themeColor="text1"/>
        </w:rPr>
        <w:t xml:space="preserve">: </w:t>
      </w:r>
      <w:r w:rsidR="00DB19CF" w:rsidRPr="00A7112B">
        <w:rPr>
          <w:rFonts w:cs="Courier New"/>
          <w:color w:val="000000" w:themeColor="text1"/>
        </w:rPr>
        <w:t xml:space="preserve"> Measuring student academic achievement using multiple measures of student academic achievement from multiple sources.</w:t>
      </w:r>
    </w:p>
    <w:p w14:paraId="618BC828" w14:textId="3C41807C" w:rsidR="00DB19CF" w:rsidRPr="00A7112B" w:rsidRDefault="00DA42F8" w:rsidP="008A7C18">
      <w:pPr>
        <w:tabs>
          <w:tab w:val="clear" w:pos="720"/>
        </w:tabs>
        <w:ind w:firstLine="720"/>
        <w:rPr>
          <w:rFonts w:cs="Courier New"/>
          <w:color w:val="000000" w:themeColor="text1"/>
        </w:rPr>
      </w:pPr>
      <w:r w:rsidRPr="00A7112B">
        <w:rPr>
          <w:rFonts w:cs="Courier New"/>
          <w:color w:val="000000" w:themeColor="text1"/>
          <w:u w:val="single"/>
        </w:rPr>
        <w:t>Absolute Priority 6</w:t>
      </w:r>
      <w:r w:rsidRPr="00A7112B">
        <w:rPr>
          <w:rFonts w:cs="Courier New"/>
          <w:color w:val="000000" w:themeColor="text1"/>
        </w:rPr>
        <w:t xml:space="preserve">: </w:t>
      </w:r>
      <w:r w:rsidR="00DB19CF" w:rsidRPr="00A7112B">
        <w:rPr>
          <w:color w:val="000000" w:themeColor="text1"/>
        </w:rPr>
        <w:t xml:space="preserve"> </w:t>
      </w:r>
      <w:r w:rsidR="00DB19CF" w:rsidRPr="00A7112B">
        <w:rPr>
          <w:rFonts w:cs="Courier New"/>
          <w:color w:val="000000" w:themeColor="text1"/>
        </w:rPr>
        <w:t>Evaluating student academic achievement through the development of comprehensive academic assessment instruments (such as performance and technology-based academic assessments, computer adaptive assessments, projects, or extended performance task assessments) that emphasize the mastery of standards and aligned competencies in a competency-based education model.</w:t>
      </w:r>
    </w:p>
    <w:p w14:paraId="618BC82C" w14:textId="15A5D75E" w:rsidR="005E1233" w:rsidRPr="00A7112B" w:rsidRDefault="00FF7718" w:rsidP="00612D8D">
      <w:pPr>
        <w:tabs>
          <w:tab w:val="clear" w:pos="720"/>
        </w:tabs>
        <w:rPr>
          <w:rFonts w:cs="Courier New"/>
          <w:color w:val="000000" w:themeColor="text1"/>
        </w:rPr>
      </w:pPr>
      <w:r w:rsidRPr="00A7112B">
        <w:rPr>
          <w:rFonts w:cs="Courier New"/>
          <w:color w:val="000000" w:themeColor="text1"/>
          <w:u w:val="single"/>
        </w:rPr>
        <w:t>Invitational Priorit</w:t>
      </w:r>
      <w:r w:rsidR="00C572A0" w:rsidRPr="00A7112B">
        <w:rPr>
          <w:rFonts w:cs="Courier New"/>
          <w:color w:val="000000" w:themeColor="text1"/>
          <w:u w:val="single"/>
        </w:rPr>
        <w:t>ies</w:t>
      </w:r>
      <w:r w:rsidR="00EC0D55" w:rsidRPr="00A7112B">
        <w:rPr>
          <w:rFonts w:cs="Courier New"/>
          <w:color w:val="000000" w:themeColor="text1"/>
        </w:rPr>
        <w:t xml:space="preserve">:  </w:t>
      </w:r>
    </w:p>
    <w:p w14:paraId="31E6FCEB" w14:textId="5AC2186A" w:rsidR="00825011" w:rsidRPr="00A7112B" w:rsidRDefault="005E1233" w:rsidP="00E76D0F">
      <w:pPr>
        <w:tabs>
          <w:tab w:val="clear" w:pos="720"/>
        </w:tabs>
        <w:ind w:firstLine="720"/>
        <w:rPr>
          <w:rFonts w:cs="Courier New"/>
          <w:color w:val="000000" w:themeColor="text1"/>
        </w:rPr>
      </w:pPr>
      <w:r w:rsidRPr="00A7112B">
        <w:rPr>
          <w:rFonts w:cs="Courier New"/>
          <w:color w:val="000000" w:themeColor="text1"/>
        </w:rPr>
        <w:t>For FY 201</w:t>
      </w:r>
      <w:r w:rsidR="001E675C" w:rsidRPr="00A7112B">
        <w:rPr>
          <w:rFonts w:cs="Courier New"/>
          <w:color w:val="000000" w:themeColor="text1"/>
        </w:rPr>
        <w:t>9</w:t>
      </w:r>
      <w:r w:rsidRPr="00A7112B">
        <w:rPr>
          <w:rFonts w:cs="Courier New"/>
          <w:color w:val="000000" w:themeColor="text1"/>
        </w:rPr>
        <w:t xml:space="preserve"> and any subsequent year in which we make awards from the list of unfunded applications from this competition, </w:t>
      </w:r>
      <w:r w:rsidR="00C572A0" w:rsidRPr="00A7112B">
        <w:rPr>
          <w:rFonts w:cs="Courier New"/>
          <w:color w:val="000000" w:themeColor="text1"/>
        </w:rPr>
        <w:t>these priorities are</w:t>
      </w:r>
      <w:r w:rsidRPr="00A7112B">
        <w:rPr>
          <w:rFonts w:cs="Courier New"/>
          <w:color w:val="000000" w:themeColor="text1"/>
        </w:rPr>
        <w:t xml:space="preserve"> </w:t>
      </w:r>
      <w:r w:rsidR="00C572A0" w:rsidRPr="00A7112B">
        <w:rPr>
          <w:rFonts w:cs="Courier New"/>
          <w:color w:val="000000" w:themeColor="text1"/>
        </w:rPr>
        <w:t>eeies are</w:t>
      </w:r>
      <w:r w:rsidRPr="00A7112B">
        <w:rPr>
          <w:rFonts w:cs="Courier New"/>
          <w:color w:val="000000" w:themeColor="text1"/>
        </w:rPr>
        <w:t>invitational</w:t>
      </w:r>
      <w:r w:rsidR="002678EA" w:rsidRPr="00A7112B">
        <w:rPr>
          <w:rFonts w:cs="Courier New"/>
          <w:color w:val="000000" w:themeColor="text1"/>
        </w:rPr>
        <w:t xml:space="preserve"> priorit</w:t>
      </w:r>
      <w:r w:rsidR="00C572A0" w:rsidRPr="00A7112B">
        <w:rPr>
          <w:rFonts w:cs="Courier New"/>
          <w:color w:val="000000" w:themeColor="text1"/>
        </w:rPr>
        <w:t>iesies</w:t>
      </w:r>
      <w:r w:rsidR="002678EA" w:rsidRPr="00A7112B">
        <w:rPr>
          <w:rFonts w:cs="Courier New"/>
          <w:color w:val="000000" w:themeColor="text1"/>
        </w:rPr>
        <w:t xml:space="preserve">.  </w:t>
      </w:r>
      <w:r w:rsidR="00825011" w:rsidRPr="00A7112B">
        <w:rPr>
          <w:rFonts w:cs="Courier New"/>
          <w:color w:val="000000" w:themeColor="text1"/>
        </w:rPr>
        <w:t xml:space="preserve">Under 34 CFR 75.105(c)(1) we do not give an application that meets </w:t>
      </w:r>
      <w:r w:rsidR="00C572A0" w:rsidRPr="00A7112B">
        <w:rPr>
          <w:rFonts w:cs="Courier New"/>
          <w:color w:val="000000" w:themeColor="text1"/>
        </w:rPr>
        <w:t>an</w:t>
      </w:r>
      <w:r w:rsidR="00825011" w:rsidRPr="00A7112B">
        <w:rPr>
          <w:rFonts w:cs="Courier New"/>
          <w:color w:val="000000" w:themeColor="text1"/>
        </w:rPr>
        <w:t xml:space="preserve"> invitational priority a competitive or absolute preference over other applications.</w:t>
      </w:r>
    </w:p>
    <w:p w14:paraId="618BC82D" w14:textId="502495AE" w:rsidR="005E1233" w:rsidRPr="00A7112B" w:rsidRDefault="002678EA" w:rsidP="00E76D0F">
      <w:pPr>
        <w:tabs>
          <w:tab w:val="clear" w:pos="720"/>
        </w:tabs>
        <w:ind w:firstLine="720"/>
        <w:rPr>
          <w:rFonts w:cs="Courier New"/>
          <w:color w:val="000000" w:themeColor="text1"/>
        </w:rPr>
      </w:pPr>
      <w:r w:rsidRPr="00A7112B">
        <w:rPr>
          <w:rFonts w:cs="Courier New"/>
          <w:color w:val="000000" w:themeColor="text1"/>
        </w:rPr>
        <w:t>The</w:t>
      </w:r>
      <w:r w:rsidR="005E1233" w:rsidRPr="00A7112B">
        <w:rPr>
          <w:rFonts w:cs="Courier New"/>
          <w:color w:val="000000" w:themeColor="text1"/>
        </w:rPr>
        <w:t xml:space="preserve"> priorit</w:t>
      </w:r>
      <w:r w:rsidR="00C572A0" w:rsidRPr="00A7112B">
        <w:rPr>
          <w:rFonts w:cs="Courier New"/>
          <w:color w:val="000000" w:themeColor="text1"/>
        </w:rPr>
        <w:t>ies are</w:t>
      </w:r>
      <w:r w:rsidR="005E1233" w:rsidRPr="00A7112B">
        <w:rPr>
          <w:rFonts w:cs="Courier New"/>
          <w:color w:val="000000" w:themeColor="text1"/>
        </w:rPr>
        <w:t>:</w:t>
      </w:r>
    </w:p>
    <w:p w14:paraId="618BC830" w14:textId="6E1B150F" w:rsidR="00FF7718" w:rsidRPr="00A7112B" w:rsidRDefault="005E1233" w:rsidP="00CB4856">
      <w:pPr>
        <w:tabs>
          <w:tab w:val="clear" w:pos="720"/>
        </w:tabs>
        <w:ind w:firstLine="720"/>
        <w:rPr>
          <w:rFonts w:cs="Courier New"/>
          <w:color w:val="000000" w:themeColor="text1"/>
        </w:rPr>
      </w:pPr>
      <w:r w:rsidRPr="00A7112B">
        <w:rPr>
          <w:rFonts w:cs="Courier New"/>
          <w:color w:val="000000" w:themeColor="text1"/>
          <w:u w:val="single"/>
        </w:rPr>
        <w:t>Promoting Literacy</w:t>
      </w:r>
      <w:r w:rsidRPr="00A7112B">
        <w:rPr>
          <w:rFonts w:cs="Courier New"/>
          <w:color w:val="000000" w:themeColor="text1"/>
        </w:rPr>
        <w:t xml:space="preserve">. </w:t>
      </w:r>
      <w:r w:rsidR="008A7C18" w:rsidRPr="00A7112B">
        <w:rPr>
          <w:rFonts w:cs="Courier New"/>
          <w:color w:val="000000" w:themeColor="text1"/>
        </w:rPr>
        <w:t xml:space="preserve"> </w:t>
      </w:r>
      <w:r w:rsidRPr="00A7112B">
        <w:rPr>
          <w:rFonts w:cs="Courier New"/>
          <w:color w:val="000000" w:themeColor="text1"/>
        </w:rPr>
        <w:t xml:space="preserve">Projects that are designed to address </w:t>
      </w:r>
      <w:r w:rsidR="00FA4953" w:rsidRPr="00A7112B">
        <w:rPr>
          <w:rFonts w:cs="Courier New"/>
          <w:color w:val="000000" w:themeColor="text1"/>
        </w:rPr>
        <w:t>f</w:t>
      </w:r>
      <w:r w:rsidRPr="00A7112B">
        <w:rPr>
          <w:rFonts w:cs="Courier New"/>
          <w:color w:val="000000" w:themeColor="text1"/>
        </w:rPr>
        <w:t>acilitating the accurate and timely use of data by educators to improve reading instruction and make informed decisions about how to help children or students build literacy skills while protecting student and family privacy.</w:t>
      </w:r>
    </w:p>
    <w:p w14:paraId="1F1426A9" w14:textId="485B60A1" w:rsidR="00C572A0" w:rsidRPr="00A7112B" w:rsidRDefault="00C572A0" w:rsidP="00CB4856">
      <w:pPr>
        <w:tabs>
          <w:tab w:val="clear" w:pos="720"/>
        </w:tabs>
        <w:ind w:firstLine="720"/>
        <w:rPr>
          <w:rFonts w:cs="Courier New"/>
          <w:color w:val="000000" w:themeColor="text1"/>
          <w:u w:val="single"/>
        </w:rPr>
      </w:pPr>
      <w:r w:rsidRPr="00A7112B">
        <w:rPr>
          <w:rFonts w:cs="Courier New"/>
          <w:color w:val="000000" w:themeColor="text1"/>
          <w:u w:val="single"/>
        </w:rPr>
        <w:t>Promoting Science, Technology, Engineering, or Math (STEM) Education, With a Particular Focus on Computer Science</w:t>
      </w:r>
      <w:r w:rsidRPr="00A7112B">
        <w:rPr>
          <w:color w:val="000000" w:themeColor="text1"/>
        </w:rPr>
        <w:t xml:space="preserve">. </w:t>
      </w:r>
      <w:r w:rsidR="000B6319" w:rsidRPr="00A7112B">
        <w:rPr>
          <w:rFonts w:cs="Courier New"/>
          <w:color w:val="000000" w:themeColor="text1"/>
        </w:rPr>
        <w:t xml:space="preserve"> </w:t>
      </w:r>
      <w:r w:rsidRPr="00A7112B">
        <w:rPr>
          <w:rFonts w:cs="Courier New"/>
          <w:color w:val="000000" w:themeColor="text1"/>
        </w:rPr>
        <w:t>Projects designed to improve student achievement or other educational outcomes in one or more of the following areas: Science, technology, engineering, math, or computer science (as defined in th</w:t>
      </w:r>
      <w:r w:rsidR="00DA67FF" w:rsidRPr="00A7112B">
        <w:rPr>
          <w:rFonts w:cs="Courier New"/>
          <w:color w:val="000000" w:themeColor="text1"/>
        </w:rPr>
        <w:t>is</w:t>
      </w:r>
      <w:r w:rsidRPr="00A7112B">
        <w:rPr>
          <w:rFonts w:cs="Courier New"/>
          <w:color w:val="000000" w:themeColor="text1"/>
        </w:rPr>
        <w:t xml:space="preserve"> notice).</w:t>
      </w:r>
    </w:p>
    <w:p w14:paraId="618BC832" w14:textId="13A45E38" w:rsidR="001E675C" w:rsidRPr="00A7112B" w:rsidRDefault="001E675C" w:rsidP="00DE403F">
      <w:pPr>
        <w:tabs>
          <w:tab w:val="clear" w:pos="720"/>
        </w:tabs>
        <w:autoSpaceDE w:val="0"/>
        <w:autoSpaceDN w:val="0"/>
        <w:adjustRightInd w:val="0"/>
        <w:rPr>
          <w:rFonts w:eastAsiaTheme="minorHAnsi" w:cs="Courier New"/>
          <w:color w:val="000000" w:themeColor="text1"/>
        </w:rPr>
      </w:pPr>
      <w:r w:rsidRPr="00A7112B">
        <w:rPr>
          <w:color w:val="000000" w:themeColor="text1"/>
          <w:u w:val="single"/>
        </w:rPr>
        <w:t>Definitions</w:t>
      </w:r>
      <w:r w:rsidRPr="00A7112B">
        <w:rPr>
          <w:rFonts w:cs="Courier New"/>
          <w:color w:val="000000" w:themeColor="text1"/>
        </w:rPr>
        <w:t xml:space="preserve">:  </w:t>
      </w:r>
      <w:r w:rsidRPr="00A7112B">
        <w:rPr>
          <w:rFonts w:eastAsiaTheme="minorHAnsi" w:cs="Courier New"/>
          <w:color w:val="000000" w:themeColor="text1"/>
        </w:rPr>
        <w:t xml:space="preserve">For FY 2019 and any subsequent year in which we make awards from the list of unfunded applications from this competition, the following definitions apply. </w:t>
      </w:r>
      <w:r w:rsidR="003075BD" w:rsidRPr="00A7112B">
        <w:rPr>
          <w:rFonts w:eastAsiaTheme="minorHAnsi" w:cs="Courier New"/>
          <w:color w:val="000000" w:themeColor="text1"/>
        </w:rPr>
        <w:t xml:space="preserve"> </w:t>
      </w:r>
      <w:r w:rsidRPr="00A7112B">
        <w:rPr>
          <w:rFonts w:eastAsiaTheme="minorHAnsi" w:cs="Courier New"/>
          <w:color w:val="000000" w:themeColor="text1"/>
        </w:rPr>
        <w:t xml:space="preserve">The definitions of </w:t>
      </w:r>
      <w:r w:rsidR="00F23638" w:rsidRPr="00A7112B">
        <w:rPr>
          <w:rFonts w:eastAsiaTheme="minorHAnsi" w:cs="Courier New"/>
          <w:color w:val="000000" w:themeColor="text1"/>
        </w:rPr>
        <w:t>“English Le</w:t>
      </w:r>
      <w:r w:rsidR="008A7C18" w:rsidRPr="00A7112B">
        <w:rPr>
          <w:rFonts w:eastAsiaTheme="minorHAnsi" w:cs="Courier New"/>
          <w:color w:val="000000" w:themeColor="text1"/>
        </w:rPr>
        <w:t>arner”, “Child with a Disabilit</w:t>
      </w:r>
      <w:r w:rsidR="00F23638" w:rsidRPr="00A7112B">
        <w:rPr>
          <w:rFonts w:eastAsiaTheme="minorHAnsi" w:cs="Courier New"/>
          <w:color w:val="000000" w:themeColor="text1"/>
        </w:rPr>
        <w:t>y” and “Universal Design for Learning”</w:t>
      </w:r>
      <w:r w:rsidRPr="00A7112B">
        <w:rPr>
          <w:rFonts w:eastAsiaTheme="minorHAnsi" w:cs="Courier New"/>
          <w:color w:val="000000" w:themeColor="text1"/>
        </w:rPr>
        <w:t xml:space="preserve"> are from section 8101 of the ESEA (20 U.S.C. 7801). </w:t>
      </w:r>
      <w:r w:rsidR="003075BD" w:rsidRPr="00A7112B">
        <w:rPr>
          <w:rFonts w:eastAsiaTheme="minorHAnsi" w:cs="Courier New"/>
          <w:color w:val="000000" w:themeColor="text1"/>
        </w:rPr>
        <w:t xml:space="preserve"> </w:t>
      </w:r>
      <w:r w:rsidRPr="00A7112B">
        <w:rPr>
          <w:rFonts w:eastAsiaTheme="minorHAnsi" w:cs="Courier New"/>
          <w:color w:val="000000" w:themeColor="text1"/>
        </w:rPr>
        <w:t xml:space="preserve">The definitions of </w:t>
      </w:r>
      <w:r w:rsidR="00DE403F" w:rsidRPr="00A7112B">
        <w:rPr>
          <w:rFonts w:eastAsiaTheme="minorHAnsi" w:cs="Courier New"/>
          <w:color w:val="000000" w:themeColor="text1"/>
        </w:rPr>
        <w:t>“Demonstrates a rationale,” “Logic model,” “Project component,” and “Relevant outcome”</w:t>
      </w:r>
      <w:r w:rsidRPr="00A7112B">
        <w:rPr>
          <w:rFonts w:eastAsiaTheme="minorHAnsi" w:cs="Courier New"/>
          <w:color w:val="000000" w:themeColor="text1"/>
        </w:rPr>
        <w:t xml:space="preserve"> are from 34 CFR 77.1. </w:t>
      </w:r>
      <w:r w:rsidR="000F0049" w:rsidRPr="00A7112B">
        <w:rPr>
          <w:rFonts w:eastAsiaTheme="minorHAnsi" w:cs="Courier New"/>
          <w:color w:val="000000" w:themeColor="text1"/>
        </w:rPr>
        <w:t xml:space="preserve"> The definition of “computer science” is from the Supplemental Priorities.</w:t>
      </w:r>
    </w:p>
    <w:p w14:paraId="16448D44" w14:textId="70AAB84B" w:rsidR="00E85646" w:rsidRPr="00A7112B" w:rsidRDefault="00DE403F" w:rsidP="00E85646">
      <w:pPr>
        <w:pStyle w:val="CommentText"/>
        <w:spacing w:line="480" w:lineRule="auto"/>
        <w:rPr>
          <w:rFonts w:cs="Courier New"/>
          <w:iCs/>
          <w:color w:val="000000" w:themeColor="text1"/>
        </w:rPr>
      </w:pPr>
      <w:r w:rsidRPr="00A7112B">
        <w:rPr>
          <w:rFonts w:cs="Courier New"/>
          <w:i/>
          <w:iCs/>
          <w:color w:val="000000" w:themeColor="text1"/>
          <w:sz w:val="24"/>
          <w:szCs w:val="24"/>
        </w:rPr>
        <w:tab/>
      </w:r>
      <w:r w:rsidR="00F23638" w:rsidRPr="00A7112B">
        <w:rPr>
          <w:rFonts w:cs="Courier New"/>
          <w:i/>
          <w:iCs/>
          <w:color w:val="000000" w:themeColor="text1"/>
          <w:sz w:val="24"/>
          <w:szCs w:val="24"/>
        </w:rPr>
        <w:t>Child with a disability</w:t>
      </w:r>
      <w:r w:rsidR="00E85646" w:rsidRPr="00A7112B">
        <w:rPr>
          <w:rFonts w:cs="Courier New"/>
          <w:iCs/>
          <w:color w:val="000000" w:themeColor="text1"/>
          <w:sz w:val="24"/>
          <w:szCs w:val="24"/>
        </w:rPr>
        <w:t xml:space="preserve">, as defined </w:t>
      </w:r>
      <w:r w:rsidR="003B711E" w:rsidRPr="00A7112B">
        <w:rPr>
          <w:rFonts w:cs="Courier New"/>
          <w:iCs/>
          <w:color w:val="000000" w:themeColor="text1"/>
          <w:sz w:val="24"/>
          <w:szCs w:val="24"/>
        </w:rPr>
        <w:t>in</w:t>
      </w:r>
      <w:r w:rsidR="00F23638" w:rsidRPr="00A7112B">
        <w:rPr>
          <w:rFonts w:cs="Courier New"/>
          <w:iCs/>
          <w:color w:val="000000" w:themeColor="text1"/>
          <w:sz w:val="24"/>
          <w:szCs w:val="24"/>
        </w:rPr>
        <w:t xml:space="preserve"> section 602 of the Individuals with Disabilities Education Act</w:t>
      </w:r>
      <w:r w:rsidR="00E85646" w:rsidRPr="00A7112B">
        <w:rPr>
          <w:rFonts w:cs="Courier New"/>
          <w:iCs/>
          <w:color w:val="000000" w:themeColor="text1"/>
          <w:sz w:val="24"/>
          <w:szCs w:val="24"/>
        </w:rPr>
        <w:t xml:space="preserve">, means-- </w:t>
      </w:r>
    </w:p>
    <w:p w14:paraId="23A99991" w14:textId="5E901D8A" w:rsidR="00E85646" w:rsidRPr="00A7112B" w:rsidRDefault="00940345" w:rsidP="00E85646">
      <w:pPr>
        <w:pStyle w:val="CommentText"/>
        <w:spacing w:line="480" w:lineRule="auto"/>
        <w:rPr>
          <w:rFonts w:cs="Courier New"/>
          <w:iCs/>
          <w:color w:val="000000" w:themeColor="text1"/>
          <w:sz w:val="24"/>
          <w:szCs w:val="24"/>
        </w:rPr>
      </w:pPr>
      <w:r w:rsidRPr="00A7112B">
        <w:rPr>
          <w:rFonts w:cs="Courier New"/>
          <w:bCs/>
          <w:iCs/>
          <w:color w:val="000000" w:themeColor="text1"/>
          <w:sz w:val="24"/>
          <w:szCs w:val="24"/>
        </w:rPr>
        <w:tab/>
      </w:r>
      <w:r w:rsidR="00E85646" w:rsidRPr="00A7112B">
        <w:rPr>
          <w:rFonts w:cs="Courier New"/>
          <w:bCs/>
          <w:iCs/>
          <w:color w:val="000000" w:themeColor="text1"/>
          <w:sz w:val="24"/>
          <w:szCs w:val="24"/>
        </w:rPr>
        <w:t>(A)</w:t>
      </w:r>
      <w:r w:rsidR="00E85646" w:rsidRPr="00A7112B">
        <w:rPr>
          <w:rFonts w:cs="Courier New"/>
          <w:iCs/>
          <w:color w:val="000000" w:themeColor="text1"/>
          <w:sz w:val="24"/>
          <w:szCs w:val="24"/>
        </w:rPr>
        <w:t xml:space="preserve"> </w:t>
      </w:r>
      <w:r w:rsidR="00835EB8" w:rsidRPr="00A7112B">
        <w:rPr>
          <w:rFonts w:cs="Courier New"/>
          <w:iCs/>
          <w:color w:val="000000" w:themeColor="text1"/>
          <w:sz w:val="24"/>
          <w:szCs w:val="24"/>
        </w:rPr>
        <w:t xml:space="preserve"> </w:t>
      </w:r>
      <w:r w:rsidRPr="00A7112B">
        <w:rPr>
          <w:rFonts w:cs="Courier New"/>
          <w:iCs/>
          <w:color w:val="000000" w:themeColor="text1"/>
          <w:sz w:val="24"/>
          <w:szCs w:val="24"/>
        </w:rPr>
        <w:t>A</w:t>
      </w:r>
      <w:r w:rsidR="00E85646" w:rsidRPr="00A7112B">
        <w:rPr>
          <w:rFonts w:cs="Courier New"/>
          <w:iCs/>
          <w:color w:val="000000" w:themeColor="text1"/>
          <w:sz w:val="24"/>
          <w:szCs w:val="24"/>
        </w:rPr>
        <w:t xml:space="preserve"> child--</w:t>
      </w:r>
    </w:p>
    <w:p w14:paraId="3C750912" w14:textId="2E25E0B3" w:rsidR="00E85646" w:rsidRPr="00A7112B" w:rsidRDefault="00940345" w:rsidP="00E85646">
      <w:pPr>
        <w:pStyle w:val="CommentText"/>
        <w:spacing w:line="480" w:lineRule="auto"/>
        <w:rPr>
          <w:rFonts w:cs="Courier New"/>
          <w:iCs/>
          <w:color w:val="000000" w:themeColor="text1"/>
          <w:sz w:val="24"/>
          <w:szCs w:val="24"/>
        </w:rPr>
      </w:pPr>
      <w:r w:rsidRPr="00A7112B">
        <w:rPr>
          <w:rFonts w:cs="Courier New"/>
          <w:bCs/>
          <w:iCs/>
          <w:color w:val="000000" w:themeColor="text1"/>
          <w:sz w:val="24"/>
          <w:szCs w:val="24"/>
        </w:rPr>
        <w:tab/>
      </w:r>
      <w:r w:rsidR="00E85646" w:rsidRPr="00A7112B">
        <w:rPr>
          <w:rFonts w:cs="Courier New"/>
          <w:bCs/>
          <w:iCs/>
          <w:color w:val="000000" w:themeColor="text1"/>
          <w:sz w:val="24"/>
          <w:szCs w:val="24"/>
        </w:rPr>
        <w:t>(i)</w:t>
      </w:r>
      <w:r w:rsidRPr="00A7112B">
        <w:rPr>
          <w:rFonts w:cs="Courier New"/>
          <w:iCs/>
          <w:color w:val="000000" w:themeColor="text1"/>
          <w:sz w:val="24"/>
          <w:szCs w:val="24"/>
        </w:rPr>
        <w:t xml:space="preserve">  W</w:t>
      </w:r>
      <w:r w:rsidR="00E85646" w:rsidRPr="00A7112B">
        <w:rPr>
          <w:rFonts w:cs="Courier New"/>
          <w:iCs/>
          <w:color w:val="000000" w:themeColor="text1"/>
          <w:sz w:val="24"/>
          <w:szCs w:val="24"/>
        </w:rPr>
        <w:t xml:space="preserve">ith intellectual disabilities, hearing impairments (including deafness), speech or language impairments, visual impairments (including blindness), serious emotional disturbance (referred to in </w:t>
      </w:r>
      <w:r w:rsidRPr="00A7112B">
        <w:rPr>
          <w:rFonts w:cs="Courier New"/>
          <w:iCs/>
          <w:color w:val="000000" w:themeColor="text1"/>
          <w:sz w:val="24"/>
          <w:szCs w:val="24"/>
        </w:rPr>
        <w:t>the IDEA</w:t>
      </w:r>
      <w:r w:rsidR="00E85646" w:rsidRPr="00A7112B">
        <w:rPr>
          <w:rFonts w:cs="Courier New"/>
          <w:iCs/>
          <w:color w:val="000000" w:themeColor="text1"/>
          <w:sz w:val="24"/>
          <w:szCs w:val="24"/>
        </w:rPr>
        <w:t xml:space="preserve"> as “emotional disturbance”), orthopedic impairments, autism, traumatic brain injury, other health impairments, or specific learning disabilities; and</w:t>
      </w:r>
    </w:p>
    <w:p w14:paraId="70E9D69F" w14:textId="743C8892" w:rsidR="00E85646" w:rsidRPr="00A7112B" w:rsidRDefault="00940345" w:rsidP="00E85646">
      <w:pPr>
        <w:pStyle w:val="CommentText"/>
        <w:spacing w:line="480" w:lineRule="auto"/>
        <w:rPr>
          <w:rFonts w:cs="Courier New"/>
          <w:iCs/>
          <w:color w:val="000000" w:themeColor="text1"/>
          <w:sz w:val="24"/>
          <w:szCs w:val="24"/>
        </w:rPr>
      </w:pPr>
      <w:r w:rsidRPr="00A7112B">
        <w:rPr>
          <w:rFonts w:cs="Courier New"/>
          <w:bCs/>
          <w:iCs/>
          <w:color w:val="000000" w:themeColor="text1"/>
          <w:sz w:val="24"/>
          <w:szCs w:val="24"/>
        </w:rPr>
        <w:tab/>
      </w:r>
      <w:r w:rsidR="00E85646" w:rsidRPr="00A7112B">
        <w:rPr>
          <w:rFonts w:cs="Courier New"/>
          <w:bCs/>
          <w:iCs/>
          <w:color w:val="000000" w:themeColor="text1"/>
          <w:sz w:val="24"/>
          <w:szCs w:val="24"/>
        </w:rPr>
        <w:t>(ii)</w:t>
      </w:r>
      <w:r w:rsidRPr="00A7112B">
        <w:rPr>
          <w:rFonts w:cs="Courier New"/>
          <w:iCs/>
          <w:color w:val="000000" w:themeColor="text1"/>
          <w:sz w:val="24"/>
          <w:szCs w:val="24"/>
        </w:rPr>
        <w:t xml:space="preserve">  W</w:t>
      </w:r>
      <w:r w:rsidR="00E85646" w:rsidRPr="00A7112B">
        <w:rPr>
          <w:rFonts w:cs="Courier New"/>
          <w:iCs/>
          <w:color w:val="000000" w:themeColor="text1"/>
          <w:sz w:val="24"/>
          <w:szCs w:val="24"/>
        </w:rPr>
        <w:t>ho, by reason thereof, needs special education and related services.</w:t>
      </w:r>
    </w:p>
    <w:p w14:paraId="609E8361" w14:textId="50CBF1C1" w:rsidR="00E85646" w:rsidRPr="00A7112B" w:rsidRDefault="00940345" w:rsidP="00E85646">
      <w:pPr>
        <w:pStyle w:val="CommentText"/>
        <w:spacing w:line="480" w:lineRule="auto"/>
        <w:rPr>
          <w:rFonts w:cs="Courier New"/>
          <w:iCs/>
          <w:color w:val="000000" w:themeColor="text1"/>
          <w:sz w:val="24"/>
          <w:szCs w:val="24"/>
        </w:rPr>
      </w:pPr>
      <w:r w:rsidRPr="00A7112B">
        <w:rPr>
          <w:rFonts w:cs="Courier New"/>
          <w:bCs/>
          <w:iCs/>
          <w:color w:val="000000" w:themeColor="text1"/>
          <w:sz w:val="24"/>
          <w:szCs w:val="24"/>
        </w:rPr>
        <w:tab/>
      </w:r>
      <w:r w:rsidR="00E85646" w:rsidRPr="00A7112B">
        <w:rPr>
          <w:rFonts w:cs="Courier New"/>
          <w:bCs/>
          <w:iCs/>
          <w:color w:val="000000" w:themeColor="text1"/>
          <w:sz w:val="24"/>
          <w:szCs w:val="24"/>
        </w:rPr>
        <w:t>(B)</w:t>
      </w:r>
      <w:r w:rsidR="00E85646" w:rsidRPr="00A7112B">
        <w:rPr>
          <w:rFonts w:cs="Courier New"/>
          <w:iCs/>
          <w:color w:val="000000" w:themeColor="text1"/>
          <w:sz w:val="24"/>
          <w:szCs w:val="24"/>
        </w:rPr>
        <w:t xml:space="preserve">  The term “child with a disability” for a child aged 3 through 9 (or any subset of that age range, including ages </w:t>
      </w:r>
      <w:r w:rsidR="00A75648" w:rsidRPr="00A7112B">
        <w:rPr>
          <w:rFonts w:cs="Courier New"/>
          <w:iCs/>
          <w:color w:val="000000" w:themeColor="text1"/>
          <w:sz w:val="24"/>
          <w:szCs w:val="24"/>
        </w:rPr>
        <w:t>three</w:t>
      </w:r>
      <w:r w:rsidR="00E85646" w:rsidRPr="00A7112B">
        <w:rPr>
          <w:rFonts w:cs="Courier New"/>
          <w:iCs/>
          <w:color w:val="000000" w:themeColor="text1"/>
          <w:sz w:val="24"/>
          <w:szCs w:val="24"/>
        </w:rPr>
        <w:t xml:space="preserve"> through </w:t>
      </w:r>
      <w:r w:rsidR="00A75648" w:rsidRPr="00A7112B">
        <w:rPr>
          <w:rFonts w:cs="Courier New"/>
          <w:iCs/>
          <w:color w:val="000000" w:themeColor="text1"/>
          <w:sz w:val="24"/>
          <w:szCs w:val="24"/>
        </w:rPr>
        <w:t>five</w:t>
      </w:r>
      <w:r w:rsidR="00E85646" w:rsidRPr="00A7112B">
        <w:rPr>
          <w:rFonts w:cs="Courier New"/>
          <w:iCs/>
          <w:color w:val="000000" w:themeColor="text1"/>
          <w:sz w:val="24"/>
          <w:szCs w:val="24"/>
        </w:rPr>
        <w:t>), may, at the discretion of the State and the local educational agency, include a child--</w:t>
      </w:r>
    </w:p>
    <w:p w14:paraId="3C2308B0" w14:textId="01769888" w:rsidR="00E85646" w:rsidRPr="00A7112B" w:rsidRDefault="00940345" w:rsidP="00E85646">
      <w:pPr>
        <w:pStyle w:val="CommentText"/>
        <w:spacing w:line="480" w:lineRule="auto"/>
        <w:rPr>
          <w:rFonts w:cs="Courier New"/>
          <w:iCs/>
          <w:color w:val="000000" w:themeColor="text1"/>
          <w:sz w:val="24"/>
          <w:szCs w:val="24"/>
        </w:rPr>
      </w:pPr>
      <w:r w:rsidRPr="00A7112B">
        <w:rPr>
          <w:rFonts w:cs="Courier New"/>
          <w:bCs/>
          <w:iCs/>
          <w:color w:val="000000" w:themeColor="text1"/>
          <w:sz w:val="24"/>
          <w:szCs w:val="24"/>
        </w:rPr>
        <w:tab/>
      </w:r>
      <w:r w:rsidR="00E85646" w:rsidRPr="00A7112B">
        <w:rPr>
          <w:rFonts w:cs="Courier New"/>
          <w:bCs/>
          <w:iCs/>
          <w:color w:val="000000" w:themeColor="text1"/>
          <w:sz w:val="24"/>
          <w:szCs w:val="24"/>
        </w:rPr>
        <w:t>(i)</w:t>
      </w:r>
      <w:r w:rsidRPr="00A7112B">
        <w:rPr>
          <w:rFonts w:cs="Courier New"/>
          <w:iCs/>
          <w:color w:val="000000" w:themeColor="text1"/>
          <w:sz w:val="24"/>
          <w:szCs w:val="24"/>
        </w:rPr>
        <w:t xml:space="preserve">  E</w:t>
      </w:r>
      <w:r w:rsidR="00E85646" w:rsidRPr="00A7112B">
        <w:rPr>
          <w:rFonts w:cs="Courier New"/>
          <w:iCs/>
          <w:color w:val="000000" w:themeColor="text1"/>
          <w:sz w:val="24"/>
          <w:szCs w:val="24"/>
        </w:rPr>
        <w:t>xperiencing developmental delays, as defined by the State and as measured by appropriate diagnostic instruments and procedures, in 1 or more of the following areas: physical development; cognitive development; communication development; social or emotional development; or adaptive development; and</w:t>
      </w:r>
    </w:p>
    <w:p w14:paraId="618BC833" w14:textId="3B065F04" w:rsidR="00F23638" w:rsidRPr="00A7112B" w:rsidRDefault="00940345" w:rsidP="00F23638">
      <w:pPr>
        <w:pStyle w:val="CommentText"/>
        <w:spacing w:line="480" w:lineRule="auto"/>
        <w:rPr>
          <w:rFonts w:cs="Courier New"/>
          <w:iCs/>
          <w:color w:val="000000" w:themeColor="text1"/>
          <w:sz w:val="24"/>
          <w:szCs w:val="24"/>
        </w:rPr>
      </w:pPr>
      <w:r w:rsidRPr="00A7112B">
        <w:rPr>
          <w:rFonts w:cs="Courier New"/>
          <w:bCs/>
          <w:iCs/>
          <w:color w:val="000000" w:themeColor="text1"/>
          <w:sz w:val="24"/>
          <w:szCs w:val="24"/>
        </w:rPr>
        <w:tab/>
      </w:r>
      <w:r w:rsidR="00E85646" w:rsidRPr="00A7112B">
        <w:rPr>
          <w:rFonts w:cs="Courier New"/>
          <w:bCs/>
          <w:iCs/>
          <w:color w:val="000000" w:themeColor="text1"/>
          <w:sz w:val="24"/>
          <w:szCs w:val="24"/>
        </w:rPr>
        <w:t>(ii)</w:t>
      </w:r>
      <w:r w:rsidRPr="00A7112B">
        <w:rPr>
          <w:rFonts w:cs="Courier New"/>
          <w:iCs/>
          <w:color w:val="000000" w:themeColor="text1"/>
          <w:sz w:val="24"/>
          <w:szCs w:val="24"/>
        </w:rPr>
        <w:t xml:space="preserve">  W</w:t>
      </w:r>
      <w:r w:rsidR="00E85646" w:rsidRPr="00A7112B">
        <w:rPr>
          <w:rFonts w:cs="Courier New"/>
          <w:iCs/>
          <w:color w:val="000000" w:themeColor="text1"/>
          <w:sz w:val="24"/>
          <w:szCs w:val="24"/>
        </w:rPr>
        <w:t>ho, by reason thereof, needs special education and related services.</w:t>
      </w:r>
    </w:p>
    <w:p w14:paraId="29BED32D" w14:textId="77777777" w:rsidR="000F0049" w:rsidRPr="00A7112B" w:rsidRDefault="000F0049" w:rsidP="00443D82">
      <w:pPr>
        <w:pStyle w:val="CommentText"/>
        <w:spacing w:line="480" w:lineRule="auto"/>
        <w:rPr>
          <w:rFonts w:cs="Courier New"/>
          <w:iCs/>
          <w:color w:val="000000" w:themeColor="text1"/>
          <w:sz w:val="24"/>
          <w:szCs w:val="24"/>
        </w:rPr>
      </w:pPr>
      <w:r w:rsidRPr="00A7112B">
        <w:rPr>
          <w:rFonts w:cs="Courier New"/>
          <w:iCs/>
          <w:color w:val="000000" w:themeColor="text1"/>
          <w:sz w:val="24"/>
          <w:szCs w:val="24"/>
        </w:rPr>
        <w:tab/>
      </w:r>
      <w:r w:rsidRPr="00A7112B">
        <w:rPr>
          <w:rFonts w:cs="Courier New"/>
          <w:i/>
          <w:iCs/>
          <w:color w:val="000000" w:themeColor="text1"/>
          <w:sz w:val="24"/>
          <w:szCs w:val="24"/>
        </w:rPr>
        <w:t xml:space="preserve">Computer science </w:t>
      </w:r>
      <w:r w:rsidRPr="00A7112B">
        <w:rPr>
          <w:rFonts w:cs="Courier New"/>
          <w:iCs/>
          <w:color w:val="000000" w:themeColor="text1"/>
          <w:sz w:val="24"/>
          <w:szCs w:val="24"/>
        </w:rPr>
        <w:t>means the study of computers and algorithmic processes and includes the study of computing principles and theories, computational thinking, computer hardware, software design, coding, analytics, and computer applications.</w:t>
      </w:r>
    </w:p>
    <w:p w14:paraId="18B83393" w14:textId="2D37A6D3" w:rsidR="000F0049" w:rsidRPr="00A7112B" w:rsidRDefault="000F0049" w:rsidP="00443D82">
      <w:pPr>
        <w:pStyle w:val="CommentText"/>
        <w:spacing w:line="480" w:lineRule="auto"/>
        <w:rPr>
          <w:rFonts w:cs="Courier New"/>
          <w:iCs/>
          <w:color w:val="000000" w:themeColor="text1"/>
          <w:sz w:val="24"/>
          <w:szCs w:val="24"/>
        </w:rPr>
      </w:pPr>
      <w:r w:rsidRPr="00A7112B">
        <w:rPr>
          <w:rFonts w:cs="Courier New"/>
          <w:iCs/>
          <w:color w:val="000000" w:themeColor="text1"/>
          <w:sz w:val="24"/>
          <w:szCs w:val="24"/>
        </w:rPr>
        <w:tab/>
        <w:t>Computer science often includes computer programming or coding as a tool to create software, including applications, games, websites, and tools to manage or manipulate data; or development and management of computer hardware and the other electronics related to sharing, securing, and using digital information.</w:t>
      </w:r>
    </w:p>
    <w:p w14:paraId="15527C83" w14:textId="4B07B050" w:rsidR="000F0049" w:rsidRPr="00A7112B" w:rsidRDefault="000F0049" w:rsidP="00443D82">
      <w:pPr>
        <w:pStyle w:val="CommentText"/>
        <w:spacing w:line="480" w:lineRule="auto"/>
        <w:rPr>
          <w:rFonts w:cs="Courier New"/>
          <w:iCs/>
          <w:color w:val="000000" w:themeColor="text1"/>
          <w:sz w:val="24"/>
          <w:szCs w:val="24"/>
        </w:rPr>
      </w:pPr>
      <w:r w:rsidRPr="00A7112B">
        <w:rPr>
          <w:rFonts w:cs="Courier New"/>
          <w:iCs/>
          <w:color w:val="000000" w:themeColor="text1"/>
          <w:sz w:val="24"/>
          <w:szCs w:val="24"/>
        </w:rPr>
        <w:tab/>
        <w:t>In addition to coding, the expanding field of computer science emphasizes computational thinking and interdisciplinary problem-solving to equip students with the skills and abilities necessary to apply computation in our digital world.</w:t>
      </w:r>
    </w:p>
    <w:p w14:paraId="171E0A34" w14:textId="0103C7BB" w:rsidR="000F0049" w:rsidRPr="00A7112B" w:rsidRDefault="000F0049" w:rsidP="000F0049">
      <w:pPr>
        <w:pStyle w:val="CommentText"/>
        <w:spacing w:line="480" w:lineRule="auto"/>
        <w:rPr>
          <w:rFonts w:cs="Courier New"/>
          <w:iCs/>
          <w:color w:val="000000" w:themeColor="text1"/>
          <w:sz w:val="24"/>
          <w:szCs w:val="24"/>
        </w:rPr>
      </w:pPr>
      <w:r w:rsidRPr="00A7112B">
        <w:rPr>
          <w:rFonts w:cs="Courier New"/>
          <w:iCs/>
          <w:color w:val="000000" w:themeColor="text1"/>
          <w:sz w:val="24"/>
          <w:szCs w:val="24"/>
        </w:rPr>
        <w:tab/>
        <w:t>Computer science does not include using a computer for everyday activities, such as browsing the internet; use of tools like word processing, spreadsheets, or presentation software; or using computers in the study and exploration of unrelated subjects.</w:t>
      </w:r>
    </w:p>
    <w:p w14:paraId="618BC834" w14:textId="7E77F77D" w:rsidR="00DE403F" w:rsidRPr="00A7112B" w:rsidRDefault="00F23638" w:rsidP="00DE403F">
      <w:pPr>
        <w:pStyle w:val="CommentText"/>
        <w:spacing w:line="480" w:lineRule="auto"/>
        <w:rPr>
          <w:rFonts w:cs="Courier New"/>
          <w:color w:val="000000" w:themeColor="text1"/>
          <w:sz w:val="24"/>
          <w:szCs w:val="24"/>
        </w:rPr>
      </w:pPr>
      <w:r w:rsidRPr="00A7112B">
        <w:rPr>
          <w:rFonts w:cs="Courier New"/>
          <w:i/>
          <w:iCs/>
          <w:color w:val="000000" w:themeColor="text1"/>
          <w:sz w:val="24"/>
          <w:szCs w:val="24"/>
        </w:rPr>
        <w:tab/>
      </w:r>
      <w:r w:rsidR="00DE403F" w:rsidRPr="00A7112B">
        <w:rPr>
          <w:rFonts w:cs="Courier New"/>
          <w:i/>
          <w:iCs/>
          <w:color w:val="000000" w:themeColor="text1"/>
          <w:sz w:val="24"/>
          <w:szCs w:val="24"/>
        </w:rPr>
        <w:t>Demonstrates a rationale</w:t>
      </w:r>
      <w:r w:rsidR="00DE403F" w:rsidRPr="00A7112B">
        <w:rPr>
          <w:rFonts w:cs="Courier New"/>
          <w:color w:val="000000" w:themeColor="text1"/>
          <w:sz w:val="24"/>
          <w:szCs w:val="24"/>
        </w:rPr>
        <w:t xml:space="preserve"> means a key project component included in the project</w:t>
      </w:r>
      <w:r w:rsidR="007538FB" w:rsidRPr="00A7112B">
        <w:rPr>
          <w:rFonts w:cs="Courier New"/>
          <w:color w:val="000000" w:themeColor="text1"/>
          <w:sz w:val="24"/>
          <w:szCs w:val="24"/>
        </w:rPr>
        <w:t>’</w:t>
      </w:r>
      <w:r w:rsidR="00DE403F" w:rsidRPr="00A7112B">
        <w:rPr>
          <w:rFonts w:cs="Courier New"/>
          <w:color w:val="000000" w:themeColor="text1"/>
          <w:sz w:val="24"/>
          <w:szCs w:val="24"/>
        </w:rPr>
        <w:t xml:space="preserve">s logic model is informed by research or evaluation findings that suggest the project component is likely to improve relevant outcomes. </w:t>
      </w:r>
    </w:p>
    <w:p w14:paraId="618BC835" w14:textId="5B5E6AD9" w:rsidR="00DB19CF" w:rsidRPr="00A7112B" w:rsidRDefault="00F23638"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Pr="00A7112B">
        <w:rPr>
          <w:rFonts w:cs="Courier New"/>
          <w:i/>
          <w:color w:val="000000" w:themeColor="text1"/>
          <w:sz w:val="24"/>
          <w:szCs w:val="24"/>
        </w:rPr>
        <w:t>English Learner</w:t>
      </w:r>
      <w:r w:rsidR="00DB19CF" w:rsidRPr="00A7112B">
        <w:rPr>
          <w:rFonts w:cs="Courier New"/>
          <w:color w:val="000000" w:themeColor="text1"/>
          <w:sz w:val="24"/>
          <w:szCs w:val="24"/>
        </w:rPr>
        <w:t>, when used with respect to an individual, means an individual</w:t>
      </w:r>
      <w:r w:rsidR="00732CC9" w:rsidRPr="00A7112B">
        <w:rPr>
          <w:rFonts w:cs="Courier New"/>
          <w:color w:val="000000" w:themeColor="text1"/>
          <w:sz w:val="24"/>
          <w:szCs w:val="24"/>
        </w:rPr>
        <w:t>--</w:t>
      </w:r>
    </w:p>
    <w:p w14:paraId="618BC836" w14:textId="5035EB03" w:rsidR="00DB19CF" w:rsidRPr="00A7112B" w:rsidRDefault="00732CC9"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DB19CF" w:rsidRPr="00A7112B">
        <w:rPr>
          <w:rFonts w:cs="Courier New"/>
          <w:color w:val="000000" w:themeColor="text1"/>
          <w:sz w:val="24"/>
          <w:szCs w:val="24"/>
        </w:rPr>
        <w:t xml:space="preserve">(A) </w:t>
      </w:r>
      <w:r w:rsidRPr="00A7112B">
        <w:rPr>
          <w:rFonts w:cs="Courier New"/>
          <w:color w:val="000000" w:themeColor="text1"/>
          <w:sz w:val="24"/>
          <w:szCs w:val="24"/>
        </w:rPr>
        <w:t xml:space="preserve"> W</w:t>
      </w:r>
      <w:r w:rsidR="00DB19CF" w:rsidRPr="00A7112B">
        <w:rPr>
          <w:rFonts w:cs="Courier New"/>
          <w:color w:val="000000" w:themeColor="text1"/>
          <w:sz w:val="24"/>
          <w:szCs w:val="24"/>
        </w:rPr>
        <w:t>ho is aged 3 through 21;</w:t>
      </w:r>
    </w:p>
    <w:p w14:paraId="618BC838" w14:textId="054A04D6" w:rsidR="00DB19CF" w:rsidRPr="00A7112B" w:rsidRDefault="00732CC9"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DB19CF" w:rsidRPr="00A7112B">
        <w:rPr>
          <w:rFonts w:cs="Courier New"/>
          <w:color w:val="000000" w:themeColor="text1"/>
          <w:sz w:val="24"/>
          <w:szCs w:val="24"/>
        </w:rPr>
        <w:t xml:space="preserve">(B) </w:t>
      </w:r>
      <w:r w:rsidRPr="00A7112B">
        <w:rPr>
          <w:rFonts w:cs="Courier New"/>
          <w:color w:val="000000" w:themeColor="text1"/>
          <w:sz w:val="24"/>
          <w:szCs w:val="24"/>
        </w:rPr>
        <w:t xml:space="preserve"> W</w:t>
      </w:r>
      <w:r w:rsidR="00DB19CF" w:rsidRPr="00A7112B">
        <w:rPr>
          <w:rFonts w:cs="Courier New"/>
          <w:color w:val="000000" w:themeColor="text1"/>
          <w:sz w:val="24"/>
          <w:szCs w:val="24"/>
        </w:rPr>
        <w:t>ho is enrolled or preparing to enroll in an elementary</w:t>
      </w:r>
      <w:r w:rsidR="00900002" w:rsidRPr="00A7112B">
        <w:rPr>
          <w:rFonts w:cs="Courier New"/>
          <w:color w:val="000000" w:themeColor="text1"/>
          <w:sz w:val="24"/>
          <w:szCs w:val="24"/>
        </w:rPr>
        <w:t xml:space="preserve"> </w:t>
      </w:r>
      <w:r w:rsidR="00940345" w:rsidRPr="00A7112B">
        <w:rPr>
          <w:rFonts w:cs="Courier New"/>
          <w:color w:val="000000" w:themeColor="text1"/>
          <w:sz w:val="24"/>
          <w:szCs w:val="24"/>
        </w:rPr>
        <w:t xml:space="preserve"> </w:t>
      </w:r>
      <w:r w:rsidR="00DB19CF" w:rsidRPr="00A7112B">
        <w:rPr>
          <w:rFonts w:cs="Courier New"/>
          <w:color w:val="000000" w:themeColor="text1"/>
          <w:sz w:val="24"/>
          <w:szCs w:val="24"/>
        </w:rPr>
        <w:t>school or secondary school;</w:t>
      </w:r>
    </w:p>
    <w:p w14:paraId="618BC83A" w14:textId="67EA080A" w:rsidR="00DB19CF" w:rsidRPr="00A7112B" w:rsidRDefault="00732CC9"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DB19CF" w:rsidRPr="00A7112B">
        <w:rPr>
          <w:rFonts w:cs="Courier New"/>
          <w:color w:val="000000" w:themeColor="text1"/>
          <w:sz w:val="24"/>
          <w:szCs w:val="24"/>
        </w:rPr>
        <w:t xml:space="preserve">(C)(i) </w:t>
      </w:r>
      <w:r w:rsidRPr="00A7112B">
        <w:rPr>
          <w:rFonts w:cs="Courier New"/>
          <w:color w:val="000000" w:themeColor="text1"/>
          <w:sz w:val="24"/>
          <w:szCs w:val="24"/>
        </w:rPr>
        <w:t xml:space="preserve"> W</w:t>
      </w:r>
      <w:r w:rsidR="00DB19CF" w:rsidRPr="00A7112B">
        <w:rPr>
          <w:rFonts w:cs="Courier New"/>
          <w:color w:val="000000" w:themeColor="text1"/>
          <w:sz w:val="24"/>
          <w:szCs w:val="24"/>
        </w:rPr>
        <w:t>ho was not born in the United States or whose</w:t>
      </w:r>
      <w:r w:rsidR="00940345" w:rsidRPr="00A7112B">
        <w:rPr>
          <w:rFonts w:cs="Courier New"/>
          <w:color w:val="000000" w:themeColor="text1"/>
          <w:sz w:val="24"/>
          <w:szCs w:val="24"/>
        </w:rPr>
        <w:t xml:space="preserve"> </w:t>
      </w:r>
      <w:r w:rsidR="00DB19CF" w:rsidRPr="00A7112B">
        <w:rPr>
          <w:rFonts w:cs="Courier New"/>
          <w:color w:val="000000" w:themeColor="text1"/>
          <w:sz w:val="24"/>
          <w:szCs w:val="24"/>
        </w:rPr>
        <w:t>native language is a language other than English;</w:t>
      </w:r>
    </w:p>
    <w:p w14:paraId="618BC83C" w14:textId="6A2D4E5B" w:rsidR="00DB19CF" w:rsidRPr="00A7112B" w:rsidRDefault="00732CC9"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DB19CF" w:rsidRPr="00A7112B">
        <w:rPr>
          <w:rFonts w:cs="Courier New"/>
          <w:color w:val="000000" w:themeColor="text1"/>
          <w:sz w:val="24"/>
          <w:szCs w:val="24"/>
        </w:rPr>
        <w:t xml:space="preserve">(ii)(I) </w:t>
      </w:r>
      <w:r w:rsidRPr="00A7112B">
        <w:rPr>
          <w:rFonts w:cs="Courier New"/>
          <w:color w:val="000000" w:themeColor="text1"/>
          <w:sz w:val="24"/>
          <w:szCs w:val="24"/>
        </w:rPr>
        <w:t xml:space="preserve"> W</w:t>
      </w:r>
      <w:r w:rsidR="00DB19CF" w:rsidRPr="00A7112B">
        <w:rPr>
          <w:rFonts w:cs="Courier New"/>
          <w:color w:val="000000" w:themeColor="text1"/>
          <w:sz w:val="24"/>
          <w:szCs w:val="24"/>
        </w:rPr>
        <w:t>ho is a Native American or Alaska Native, or</w:t>
      </w:r>
      <w:r w:rsidR="00940345" w:rsidRPr="00A7112B">
        <w:rPr>
          <w:rFonts w:cs="Courier New"/>
          <w:color w:val="000000" w:themeColor="text1"/>
          <w:sz w:val="24"/>
          <w:szCs w:val="24"/>
        </w:rPr>
        <w:t xml:space="preserve"> </w:t>
      </w:r>
      <w:r w:rsidR="00DB19CF" w:rsidRPr="00A7112B">
        <w:rPr>
          <w:rFonts w:cs="Courier New"/>
          <w:color w:val="000000" w:themeColor="text1"/>
          <w:sz w:val="24"/>
          <w:szCs w:val="24"/>
        </w:rPr>
        <w:t>a native resident of the outlying areas; and</w:t>
      </w:r>
    </w:p>
    <w:p w14:paraId="618BC83D" w14:textId="6723E6E7" w:rsidR="00DB19CF" w:rsidRPr="00A7112B" w:rsidRDefault="00732CC9"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DB19CF" w:rsidRPr="00A7112B">
        <w:rPr>
          <w:rFonts w:cs="Courier New"/>
          <w:color w:val="000000" w:themeColor="text1"/>
          <w:sz w:val="24"/>
          <w:szCs w:val="24"/>
        </w:rPr>
        <w:t xml:space="preserve">(II) </w:t>
      </w:r>
      <w:r w:rsidRPr="00A7112B">
        <w:rPr>
          <w:rFonts w:cs="Courier New"/>
          <w:color w:val="000000" w:themeColor="text1"/>
          <w:sz w:val="24"/>
          <w:szCs w:val="24"/>
        </w:rPr>
        <w:t xml:space="preserve"> W</w:t>
      </w:r>
      <w:r w:rsidR="00DB19CF" w:rsidRPr="00A7112B">
        <w:rPr>
          <w:rFonts w:cs="Courier New"/>
          <w:color w:val="000000" w:themeColor="text1"/>
          <w:sz w:val="24"/>
          <w:szCs w:val="24"/>
        </w:rPr>
        <w:t>ho comes from an environment where a language</w:t>
      </w:r>
    </w:p>
    <w:p w14:paraId="618BC83F" w14:textId="675E10B2" w:rsidR="00DB19CF" w:rsidRPr="00A7112B" w:rsidRDefault="00DB19CF" w:rsidP="00F23638">
      <w:pPr>
        <w:pStyle w:val="CommentText"/>
        <w:spacing w:line="480" w:lineRule="auto"/>
        <w:rPr>
          <w:rFonts w:cs="Courier New"/>
          <w:color w:val="000000" w:themeColor="text1"/>
          <w:sz w:val="24"/>
          <w:szCs w:val="24"/>
        </w:rPr>
      </w:pPr>
      <w:r w:rsidRPr="00A7112B">
        <w:rPr>
          <w:rFonts w:cs="Courier New"/>
          <w:color w:val="000000" w:themeColor="text1"/>
          <w:sz w:val="24"/>
          <w:szCs w:val="24"/>
        </w:rPr>
        <w:t>other than English has had a significant impact on the individual’s</w:t>
      </w:r>
      <w:r w:rsidR="00900002" w:rsidRPr="00A7112B">
        <w:rPr>
          <w:rFonts w:cs="Courier New"/>
          <w:color w:val="000000" w:themeColor="text1"/>
          <w:sz w:val="24"/>
          <w:szCs w:val="24"/>
        </w:rPr>
        <w:t xml:space="preserve"> </w:t>
      </w:r>
      <w:r w:rsidRPr="00A7112B">
        <w:rPr>
          <w:rFonts w:cs="Courier New"/>
          <w:color w:val="000000" w:themeColor="text1"/>
          <w:sz w:val="24"/>
          <w:szCs w:val="24"/>
        </w:rPr>
        <w:t>level of English language proficiency; or</w:t>
      </w:r>
    </w:p>
    <w:p w14:paraId="4F8F7E01" w14:textId="1EB36245" w:rsidR="0060796E" w:rsidRPr="00A7112B" w:rsidRDefault="00732CC9" w:rsidP="003703D0">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DB19CF" w:rsidRPr="00A7112B">
        <w:rPr>
          <w:rFonts w:cs="Courier New"/>
          <w:color w:val="000000" w:themeColor="text1"/>
          <w:sz w:val="24"/>
          <w:szCs w:val="24"/>
        </w:rPr>
        <w:t xml:space="preserve">(iii) </w:t>
      </w:r>
      <w:r w:rsidRPr="00A7112B">
        <w:rPr>
          <w:rFonts w:cs="Courier New"/>
          <w:color w:val="000000" w:themeColor="text1"/>
          <w:sz w:val="24"/>
          <w:szCs w:val="24"/>
        </w:rPr>
        <w:t xml:space="preserve"> W</w:t>
      </w:r>
      <w:r w:rsidR="00DB19CF" w:rsidRPr="00A7112B">
        <w:rPr>
          <w:rFonts w:cs="Courier New"/>
          <w:color w:val="000000" w:themeColor="text1"/>
          <w:sz w:val="24"/>
          <w:szCs w:val="24"/>
        </w:rPr>
        <w:t>ho is migratory, whose native language is a language</w:t>
      </w:r>
      <w:r w:rsidR="0060796E" w:rsidRPr="00A7112B">
        <w:rPr>
          <w:rFonts w:cs="Courier New"/>
          <w:color w:val="000000" w:themeColor="text1"/>
          <w:sz w:val="24"/>
          <w:szCs w:val="24"/>
        </w:rPr>
        <w:t xml:space="preserve"> other than English, and who comes from an environment where a language other than English is dominant; and</w:t>
      </w:r>
    </w:p>
    <w:p w14:paraId="4EE1D8B6" w14:textId="07EEA5FF" w:rsidR="0060796E" w:rsidRPr="00A7112B" w:rsidRDefault="00732CC9" w:rsidP="003703D0">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60796E" w:rsidRPr="00A7112B">
        <w:rPr>
          <w:rFonts w:cs="Courier New"/>
          <w:color w:val="000000" w:themeColor="text1"/>
          <w:sz w:val="24"/>
          <w:szCs w:val="24"/>
        </w:rPr>
        <w:t xml:space="preserve">(D) </w:t>
      </w:r>
      <w:r w:rsidRPr="00A7112B">
        <w:rPr>
          <w:rFonts w:cs="Courier New"/>
          <w:color w:val="000000" w:themeColor="text1"/>
          <w:sz w:val="24"/>
          <w:szCs w:val="24"/>
        </w:rPr>
        <w:t xml:space="preserve"> W</w:t>
      </w:r>
      <w:r w:rsidR="0060796E" w:rsidRPr="00A7112B">
        <w:rPr>
          <w:rFonts w:cs="Courier New"/>
          <w:color w:val="000000" w:themeColor="text1"/>
          <w:sz w:val="24"/>
          <w:szCs w:val="24"/>
        </w:rPr>
        <w:t>hose difficulties in speaking, reading, writing, or understanding the English language may be sufficient to deny the individual</w:t>
      </w:r>
      <w:r w:rsidR="00900002" w:rsidRPr="00A7112B">
        <w:rPr>
          <w:rFonts w:cs="Courier New"/>
          <w:color w:val="000000" w:themeColor="text1"/>
          <w:sz w:val="24"/>
          <w:szCs w:val="24"/>
        </w:rPr>
        <w:t>--</w:t>
      </w:r>
    </w:p>
    <w:p w14:paraId="49438A9E" w14:textId="6962E3F4" w:rsidR="0060796E" w:rsidRPr="00A7112B" w:rsidRDefault="00732CC9" w:rsidP="003703D0">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60796E" w:rsidRPr="00A7112B">
        <w:rPr>
          <w:rFonts w:cs="Courier New"/>
          <w:color w:val="000000" w:themeColor="text1"/>
          <w:sz w:val="24"/>
          <w:szCs w:val="24"/>
        </w:rPr>
        <w:t xml:space="preserve">(i) </w:t>
      </w:r>
      <w:r w:rsidRPr="00A7112B">
        <w:rPr>
          <w:rFonts w:cs="Courier New"/>
          <w:color w:val="000000" w:themeColor="text1"/>
          <w:sz w:val="24"/>
          <w:szCs w:val="24"/>
        </w:rPr>
        <w:t xml:space="preserve"> T</w:t>
      </w:r>
      <w:r w:rsidR="0060796E" w:rsidRPr="00A7112B">
        <w:rPr>
          <w:rFonts w:cs="Courier New"/>
          <w:color w:val="000000" w:themeColor="text1"/>
          <w:sz w:val="24"/>
          <w:szCs w:val="24"/>
        </w:rPr>
        <w:t>he ability to meet the challenging State academic standards;</w:t>
      </w:r>
    </w:p>
    <w:p w14:paraId="3F29BAB2" w14:textId="11CFE9F3" w:rsidR="0060796E" w:rsidRPr="00A7112B" w:rsidRDefault="00732CC9" w:rsidP="003703D0">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60796E" w:rsidRPr="00A7112B">
        <w:rPr>
          <w:rFonts w:cs="Courier New"/>
          <w:color w:val="000000" w:themeColor="text1"/>
          <w:sz w:val="24"/>
          <w:szCs w:val="24"/>
        </w:rPr>
        <w:t xml:space="preserve">(ii) </w:t>
      </w:r>
      <w:r w:rsidRPr="00A7112B">
        <w:rPr>
          <w:rFonts w:cs="Courier New"/>
          <w:color w:val="000000" w:themeColor="text1"/>
          <w:sz w:val="24"/>
          <w:szCs w:val="24"/>
        </w:rPr>
        <w:t xml:space="preserve"> T</w:t>
      </w:r>
      <w:r w:rsidR="0060796E" w:rsidRPr="00A7112B">
        <w:rPr>
          <w:rFonts w:cs="Courier New"/>
          <w:color w:val="000000" w:themeColor="text1"/>
          <w:sz w:val="24"/>
          <w:szCs w:val="24"/>
        </w:rPr>
        <w:t>he ability to successfully achieve in classrooms where the language of instruction is English; or</w:t>
      </w:r>
    </w:p>
    <w:p w14:paraId="618BC840" w14:textId="704ECEBD" w:rsidR="00DB19CF" w:rsidRPr="00A7112B" w:rsidRDefault="00732CC9" w:rsidP="0060796E">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0060796E" w:rsidRPr="00A7112B">
        <w:rPr>
          <w:rFonts w:cs="Courier New"/>
          <w:color w:val="000000" w:themeColor="text1"/>
          <w:sz w:val="24"/>
          <w:szCs w:val="24"/>
        </w:rPr>
        <w:t xml:space="preserve">(iii) </w:t>
      </w:r>
      <w:r w:rsidRPr="00A7112B">
        <w:rPr>
          <w:rFonts w:cs="Courier New"/>
          <w:color w:val="000000" w:themeColor="text1"/>
          <w:sz w:val="24"/>
          <w:szCs w:val="24"/>
        </w:rPr>
        <w:t xml:space="preserve"> T</w:t>
      </w:r>
      <w:r w:rsidR="0060796E" w:rsidRPr="00A7112B">
        <w:rPr>
          <w:rFonts w:cs="Courier New"/>
          <w:color w:val="000000" w:themeColor="text1"/>
          <w:sz w:val="24"/>
          <w:szCs w:val="24"/>
        </w:rPr>
        <w:t>he opportunity to participate fully in society.</w:t>
      </w:r>
    </w:p>
    <w:p w14:paraId="618BC841" w14:textId="77777777" w:rsidR="00DE403F" w:rsidRPr="00A7112B" w:rsidRDefault="00DE403F" w:rsidP="00DE403F">
      <w:pPr>
        <w:pStyle w:val="CommentText"/>
        <w:spacing w:line="480" w:lineRule="auto"/>
        <w:rPr>
          <w:rFonts w:cs="Courier New"/>
          <w:color w:val="000000" w:themeColor="text1"/>
          <w:sz w:val="24"/>
          <w:szCs w:val="24"/>
        </w:rPr>
      </w:pPr>
      <w:r w:rsidRPr="00A7112B">
        <w:rPr>
          <w:rFonts w:cs="Courier New"/>
          <w:color w:val="000000" w:themeColor="text1"/>
          <w:sz w:val="24"/>
          <w:szCs w:val="24"/>
        </w:rPr>
        <w:tab/>
      </w:r>
      <w:r w:rsidRPr="00A7112B">
        <w:rPr>
          <w:rFonts w:cs="Courier New"/>
          <w:i/>
          <w:iCs/>
          <w:color w:val="000000" w:themeColor="text1"/>
          <w:sz w:val="24"/>
          <w:szCs w:val="24"/>
        </w:rPr>
        <w:t>Logic model</w:t>
      </w:r>
      <w:r w:rsidRPr="00A7112B">
        <w:rPr>
          <w:rFonts w:cs="Courier New"/>
          <w:color w:val="000000" w:themeColor="text1"/>
          <w:sz w:val="24"/>
          <w:szCs w:val="24"/>
        </w:rPr>
        <w:t xml:space="preserve"> (also referred to as a theory of action) means a framework that identifies key project components of the proposed project (</w:t>
      </w:r>
      <w:r w:rsidRPr="00A7112B">
        <w:rPr>
          <w:rFonts w:cs="Courier New"/>
          <w:i/>
          <w:iCs/>
          <w:color w:val="000000" w:themeColor="text1"/>
          <w:sz w:val="24"/>
          <w:szCs w:val="24"/>
        </w:rPr>
        <w:t>i.e.,</w:t>
      </w:r>
      <w:r w:rsidRPr="00A7112B">
        <w:rPr>
          <w:rFonts w:cs="Courier New"/>
          <w:color w:val="000000" w:themeColor="text1"/>
          <w:sz w:val="24"/>
          <w:szCs w:val="24"/>
        </w:rPr>
        <w:t xml:space="preserve"> the active “ingredients” that are hypothesized to be critical to achieving the relevant outcomes) and describes the theoretical and operational relationships among the key project components and relevant outcomes.</w:t>
      </w:r>
    </w:p>
    <w:p w14:paraId="618BC842" w14:textId="77777777" w:rsidR="00DE403F" w:rsidRPr="00A7112B" w:rsidRDefault="00DE403F" w:rsidP="00F23638">
      <w:pPr>
        <w:pStyle w:val="NormalWeb"/>
        <w:spacing w:line="480" w:lineRule="auto"/>
        <w:ind w:firstLine="720"/>
        <w:rPr>
          <w:rFonts w:ascii="Courier New" w:eastAsia="Times New Roman" w:hAnsi="Courier New" w:cs="Courier New"/>
          <w:color w:val="000000" w:themeColor="text1"/>
        </w:rPr>
      </w:pPr>
      <w:r w:rsidRPr="00A7112B">
        <w:rPr>
          <w:rFonts w:ascii="Courier New" w:eastAsia="Times New Roman" w:hAnsi="Courier New" w:cs="Courier New"/>
          <w:i/>
          <w:iCs/>
          <w:color w:val="000000" w:themeColor="text1"/>
        </w:rPr>
        <w:t>Project component</w:t>
      </w:r>
      <w:r w:rsidRPr="00A7112B">
        <w:rPr>
          <w:rFonts w:ascii="Courier New" w:eastAsia="Times New Roman" w:hAnsi="Courier New" w:cs="Courier New"/>
          <w:color w:val="000000" w:themeColor="text1"/>
        </w:rPr>
        <w:t xml:space="preserve"> means an activity, strategy, intervention, process, product, practice, or policy included in a project. </w:t>
      </w:r>
      <w:r w:rsidR="007342E3" w:rsidRPr="00A7112B">
        <w:rPr>
          <w:rFonts w:ascii="Courier New" w:eastAsia="Times New Roman" w:hAnsi="Courier New" w:cs="Courier New"/>
          <w:color w:val="000000" w:themeColor="text1"/>
        </w:rPr>
        <w:t xml:space="preserve"> </w:t>
      </w:r>
      <w:r w:rsidRPr="00A7112B">
        <w:rPr>
          <w:rFonts w:ascii="Courier New" w:eastAsia="Times New Roman" w:hAnsi="Courier New" w:cs="Courier New"/>
          <w:color w:val="000000" w:themeColor="text1"/>
        </w:rPr>
        <w:t>Evidence may pertain to an individual project component or to a combination of project components (</w:t>
      </w:r>
      <w:r w:rsidRPr="00A7112B">
        <w:rPr>
          <w:rFonts w:ascii="Courier New" w:eastAsia="Times New Roman" w:hAnsi="Courier New" w:cs="Courier New"/>
          <w:i/>
          <w:iCs/>
          <w:color w:val="000000" w:themeColor="text1"/>
        </w:rPr>
        <w:t>e.g.,</w:t>
      </w:r>
      <w:r w:rsidRPr="00A7112B">
        <w:rPr>
          <w:rFonts w:ascii="Courier New" w:eastAsia="Times New Roman" w:hAnsi="Courier New" w:cs="Courier New"/>
          <w:color w:val="000000" w:themeColor="text1"/>
        </w:rPr>
        <w:t xml:space="preserve"> training teachers on instructional practices for English learners and follow-on coaching for these teachers).</w:t>
      </w:r>
    </w:p>
    <w:p w14:paraId="618BC843" w14:textId="77777777" w:rsidR="00DE403F" w:rsidRPr="00A7112B" w:rsidRDefault="00DE403F" w:rsidP="00F23638">
      <w:pPr>
        <w:tabs>
          <w:tab w:val="clear" w:pos="720"/>
        </w:tabs>
        <w:autoSpaceDE w:val="0"/>
        <w:autoSpaceDN w:val="0"/>
        <w:adjustRightInd w:val="0"/>
        <w:ind w:firstLine="720"/>
        <w:rPr>
          <w:rFonts w:eastAsiaTheme="minorHAnsi" w:cs="Courier New"/>
          <w:color w:val="000000" w:themeColor="text1"/>
        </w:rPr>
      </w:pPr>
      <w:r w:rsidRPr="00A7112B">
        <w:rPr>
          <w:rFonts w:cs="Courier New"/>
          <w:i/>
          <w:iCs/>
          <w:color w:val="000000" w:themeColor="text1"/>
        </w:rPr>
        <w:t>Relevant outcome</w:t>
      </w:r>
      <w:r w:rsidRPr="00A7112B">
        <w:rPr>
          <w:rFonts w:cs="Courier New"/>
          <w:color w:val="000000" w:themeColor="text1"/>
        </w:rPr>
        <w:t xml:space="preserve"> means the student outcome(s) or other outcome(s) the key project component is designed to improve, consistent with the specific goals of the program.</w:t>
      </w:r>
    </w:p>
    <w:p w14:paraId="618BC845" w14:textId="1A5E2318" w:rsidR="00F23638" w:rsidRPr="00A7112B" w:rsidRDefault="00F23638" w:rsidP="00F23638">
      <w:pPr>
        <w:tabs>
          <w:tab w:val="clear" w:pos="720"/>
        </w:tabs>
        <w:rPr>
          <w:rFonts w:cs="Courier New"/>
          <w:color w:val="000000" w:themeColor="text1"/>
        </w:rPr>
      </w:pPr>
      <w:r w:rsidRPr="00A7112B">
        <w:rPr>
          <w:rFonts w:cs="Courier New"/>
          <w:color w:val="000000" w:themeColor="text1"/>
        </w:rPr>
        <w:tab/>
      </w:r>
      <w:r w:rsidRPr="00A7112B">
        <w:rPr>
          <w:rFonts w:cs="Courier New"/>
          <w:i/>
          <w:color w:val="000000" w:themeColor="text1"/>
        </w:rPr>
        <w:t xml:space="preserve">Universal Design for Learning, </w:t>
      </w:r>
      <w:r w:rsidRPr="00A7112B">
        <w:rPr>
          <w:rFonts w:cs="Courier New"/>
          <w:color w:val="000000" w:themeColor="text1"/>
        </w:rPr>
        <w:t>as defined under section 103 of the Higher Education Act of 1965, as amended, means a scientifically valid framework for guiding educational practice that</w:t>
      </w:r>
      <w:r w:rsidR="00900002" w:rsidRPr="00A7112B">
        <w:rPr>
          <w:rFonts w:cs="Courier New"/>
          <w:color w:val="000000" w:themeColor="text1"/>
        </w:rPr>
        <w:t>--</w:t>
      </w:r>
    </w:p>
    <w:p w14:paraId="618BC846" w14:textId="287521EB" w:rsidR="00F23638" w:rsidRPr="00A7112B" w:rsidRDefault="008A7C18" w:rsidP="00CB4856">
      <w:pPr>
        <w:tabs>
          <w:tab w:val="clear" w:pos="720"/>
        </w:tabs>
        <w:ind w:firstLine="720"/>
        <w:rPr>
          <w:rFonts w:cs="Courier New"/>
          <w:color w:val="000000" w:themeColor="text1"/>
        </w:rPr>
      </w:pPr>
      <w:r w:rsidRPr="00A7112B">
        <w:rPr>
          <w:rFonts w:cs="Courier New"/>
          <w:color w:val="000000" w:themeColor="text1"/>
        </w:rPr>
        <w:t>(</w:t>
      </w:r>
      <w:r w:rsidR="00F23638" w:rsidRPr="00A7112B">
        <w:rPr>
          <w:rFonts w:cs="Courier New"/>
          <w:color w:val="000000" w:themeColor="text1"/>
        </w:rPr>
        <w:t>a) Provides flexibility in the ways information is presented, in the ways students respond or demonstrate</w:t>
      </w:r>
      <w:r w:rsidR="00E6228A" w:rsidRPr="00A7112B">
        <w:rPr>
          <w:rFonts w:cs="Courier New"/>
          <w:color w:val="000000" w:themeColor="text1"/>
        </w:rPr>
        <w:t xml:space="preserve"> </w:t>
      </w:r>
    </w:p>
    <w:p w14:paraId="618BC847" w14:textId="77777777" w:rsidR="00F23638" w:rsidRPr="00A7112B" w:rsidRDefault="00F23638" w:rsidP="00F23638">
      <w:pPr>
        <w:tabs>
          <w:tab w:val="clear" w:pos="720"/>
        </w:tabs>
        <w:rPr>
          <w:rFonts w:cs="Courier New"/>
          <w:color w:val="000000" w:themeColor="text1"/>
        </w:rPr>
      </w:pPr>
      <w:r w:rsidRPr="00A7112B">
        <w:rPr>
          <w:rFonts w:cs="Courier New"/>
          <w:color w:val="000000" w:themeColor="text1"/>
        </w:rPr>
        <w:t>knowledge and skills, and in the ways students are engaged; and</w:t>
      </w:r>
    </w:p>
    <w:p w14:paraId="618BC848" w14:textId="5D644F71" w:rsidR="00F23638" w:rsidRPr="00A7112B" w:rsidRDefault="00F23638" w:rsidP="00CB4856">
      <w:pPr>
        <w:tabs>
          <w:tab w:val="clear" w:pos="720"/>
        </w:tabs>
        <w:ind w:firstLine="720"/>
        <w:rPr>
          <w:rFonts w:cs="Courier New"/>
          <w:color w:val="000000" w:themeColor="text1"/>
        </w:rPr>
      </w:pPr>
      <w:r w:rsidRPr="00A7112B">
        <w:rPr>
          <w:rFonts w:cs="Courier New"/>
          <w:color w:val="000000" w:themeColor="text1"/>
        </w:rPr>
        <w:t>(b) Reduces barriers in instruction, provides appropriate accommodations, supports, and challenges, and maintains high achievement expectations for all students, including students with disabilities and students who are limited English proficient</w:t>
      </w:r>
      <w:r w:rsidR="004A0F8E" w:rsidRPr="00A7112B">
        <w:rPr>
          <w:rFonts w:cs="Courier New"/>
          <w:color w:val="000000" w:themeColor="text1"/>
        </w:rPr>
        <w:t>.</w:t>
      </w:r>
      <w:r w:rsidR="00E6228A" w:rsidRPr="00A7112B">
        <w:rPr>
          <w:rStyle w:val="FootnoteReference"/>
          <w:rFonts w:cs="Courier New"/>
          <w:color w:val="000000" w:themeColor="text1"/>
        </w:rPr>
        <w:footnoteReference w:id="2"/>
      </w:r>
    </w:p>
    <w:p w14:paraId="618BC849" w14:textId="216D8896" w:rsidR="00FF7718" w:rsidRPr="00A7112B" w:rsidRDefault="00FF7718" w:rsidP="003703D0">
      <w:pPr>
        <w:tabs>
          <w:tab w:val="clear" w:pos="720"/>
        </w:tabs>
        <w:rPr>
          <w:rFonts w:cs="Courier New"/>
          <w:color w:val="000000" w:themeColor="text1"/>
        </w:rPr>
      </w:pPr>
      <w:r w:rsidRPr="00A7112B">
        <w:rPr>
          <w:rFonts w:cs="Courier New"/>
          <w:color w:val="000000" w:themeColor="text1"/>
          <w:u w:val="single"/>
        </w:rPr>
        <w:t>Applicable Regulations</w:t>
      </w:r>
      <w:r w:rsidRPr="00A7112B">
        <w:rPr>
          <w:rFonts w:cs="Courier New"/>
          <w:color w:val="000000" w:themeColor="text1"/>
        </w:rPr>
        <w:t xml:space="preserve">: </w:t>
      </w:r>
      <w:r w:rsidR="005A4E94" w:rsidRPr="00A7112B">
        <w:rPr>
          <w:rFonts w:cs="Courier New"/>
          <w:color w:val="000000" w:themeColor="text1"/>
        </w:rPr>
        <w:t xml:space="preserve"> </w:t>
      </w:r>
      <w:r w:rsidRPr="00A7112B">
        <w:rPr>
          <w:rFonts w:cs="Courier New"/>
          <w:color w:val="000000" w:themeColor="text1"/>
        </w:rPr>
        <w:t>(a) The Education Department General Administrative</w:t>
      </w:r>
      <w:r w:rsidR="005E1233" w:rsidRPr="00A7112B">
        <w:rPr>
          <w:rFonts w:cs="Courier New"/>
          <w:color w:val="000000" w:themeColor="text1"/>
        </w:rPr>
        <w:t xml:space="preserve"> </w:t>
      </w:r>
      <w:r w:rsidRPr="00A7112B">
        <w:rPr>
          <w:rFonts w:cs="Courier New"/>
          <w:color w:val="000000" w:themeColor="text1"/>
        </w:rPr>
        <w:t xml:space="preserve">Regulations in 34 CFR parts 75, 77, 79, 81, 82, 84, 86, 97, 98, and 99. </w:t>
      </w:r>
      <w:r w:rsidR="005A4E94" w:rsidRPr="00A7112B">
        <w:rPr>
          <w:rFonts w:cs="Courier New"/>
          <w:color w:val="000000" w:themeColor="text1"/>
        </w:rPr>
        <w:t xml:space="preserve"> </w:t>
      </w:r>
      <w:r w:rsidRPr="00A7112B">
        <w:rPr>
          <w:rFonts w:cs="Courier New"/>
          <w:color w:val="000000" w:themeColor="text1"/>
        </w:rPr>
        <w:t>(b) The Office of Management and Budget Guidelines to Agencies on Governmentwide Debarment and Suspension (Nonprocurement) in 2 CFR part 180, as adopted and amended as regulations of the Department in 2 CFR part 3485. (c)</w:t>
      </w:r>
      <w:r w:rsidR="005A4E94" w:rsidRPr="00A7112B">
        <w:rPr>
          <w:rFonts w:cs="Courier New"/>
          <w:color w:val="000000" w:themeColor="text1"/>
        </w:rPr>
        <w:t xml:space="preserve"> </w:t>
      </w:r>
      <w:r w:rsidRPr="00A7112B">
        <w:rPr>
          <w:rFonts w:cs="Courier New"/>
          <w:color w:val="000000" w:themeColor="text1"/>
        </w:rPr>
        <w:t xml:space="preserve"> The Uniform Administrative Requirements, Cost Principles, and Audit Requirements for Federal Awards in 2 CFR part 200, as adopted and amended as regulations of the Department in 2 CFR part 3474. </w:t>
      </w:r>
      <w:r w:rsidR="005A4E94" w:rsidRPr="00A7112B">
        <w:rPr>
          <w:rFonts w:cs="Courier New"/>
          <w:color w:val="000000" w:themeColor="text1"/>
        </w:rPr>
        <w:t xml:space="preserve"> </w:t>
      </w:r>
      <w:r w:rsidRPr="00A7112B">
        <w:rPr>
          <w:rFonts w:cs="Courier New"/>
          <w:color w:val="000000" w:themeColor="text1"/>
        </w:rPr>
        <w:t>(d)</w:t>
      </w:r>
      <w:r w:rsidR="005A4E94" w:rsidRPr="00A7112B">
        <w:rPr>
          <w:rFonts w:cs="Courier New"/>
          <w:color w:val="000000" w:themeColor="text1"/>
        </w:rPr>
        <w:t xml:space="preserve"> </w:t>
      </w:r>
      <w:r w:rsidRPr="00A7112B">
        <w:rPr>
          <w:rFonts w:cs="Courier New"/>
          <w:color w:val="000000" w:themeColor="text1"/>
        </w:rPr>
        <w:t xml:space="preserve"> The Supplemental</w:t>
      </w:r>
      <w:r w:rsidR="005E1233" w:rsidRPr="00A7112B">
        <w:rPr>
          <w:rFonts w:cs="Courier New"/>
          <w:color w:val="000000" w:themeColor="text1"/>
        </w:rPr>
        <w:t xml:space="preserve"> </w:t>
      </w:r>
      <w:r w:rsidRPr="00A7112B">
        <w:rPr>
          <w:rFonts w:cs="Courier New"/>
          <w:color w:val="000000" w:themeColor="text1"/>
        </w:rPr>
        <w:t>Priorities.</w:t>
      </w:r>
    </w:p>
    <w:p w14:paraId="2E34492E" w14:textId="021DB06C" w:rsidR="00DE3D76" w:rsidRPr="00A7112B" w:rsidRDefault="00DE3D76" w:rsidP="0041290E">
      <w:pPr>
        <w:tabs>
          <w:tab w:val="clear" w:pos="720"/>
        </w:tabs>
        <w:rPr>
          <w:rFonts w:cs="Courier New"/>
          <w:color w:val="000000" w:themeColor="text1"/>
        </w:rPr>
      </w:pPr>
      <w:r w:rsidRPr="00A7112B">
        <w:rPr>
          <w:rFonts w:cs="Courier New"/>
          <w:color w:val="000000" w:themeColor="text1"/>
          <w:u w:val="single"/>
        </w:rPr>
        <w:t>Program Authority</w:t>
      </w:r>
      <w:r w:rsidRPr="00A7112B">
        <w:rPr>
          <w:rFonts w:cs="Courier New"/>
          <w:color w:val="000000" w:themeColor="text1"/>
        </w:rPr>
        <w:t>: Section 1203(b)(1) of the ESEA (20 U.S.C. 6363(b)(1)).</w:t>
      </w:r>
    </w:p>
    <w:p w14:paraId="618BC84B"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II.  Award Information</w:t>
      </w:r>
    </w:p>
    <w:p w14:paraId="618BC84C"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Type of Award</w:t>
      </w:r>
      <w:r w:rsidRPr="00A7112B">
        <w:rPr>
          <w:rFonts w:cs="Courier New"/>
          <w:color w:val="000000" w:themeColor="text1"/>
        </w:rPr>
        <w:t xml:space="preserve">:  </w:t>
      </w:r>
      <w:r w:rsidR="00BB6677" w:rsidRPr="00A7112B">
        <w:rPr>
          <w:rFonts w:cs="Courier New"/>
          <w:color w:val="000000" w:themeColor="text1"/>
        </w:rPr>
        <w:t>Discretionary grants.</w:t>
      </w:r>
    </w:p>
    <w:p w14:paraId="618BC84D" w14:textId="0991FFC8"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Estimated Available Funds</w:t>
      </w:r>
      <w:r w:rsidRPr="00A7112B">
        <w:rPr>
          <w:rFonts w:cs="Courier New"/>
          <w:color w:val="000000" w:themeColor="text1"/>
        </w:rPr>
        <w:t xml:space="preserve">:  </w:t>
      </w:r>
      <w:r w:rsidR="007811A3" w:rsidRPr="00A7112B">
        <w:rPr>
          <w:rFonts w:cs="Courier New"/>
          <w:color w:val="000000" w:themeColor="text1"/>
        </w:rPr>
        <w:t>$</w:t>
      </w:r>
      <w:r w:rsidR="001C68AB" w:rsidRPr="00A7112B">
        <w:rPr>
          <w:rFonts w:cs="Courier New"/>
          <w:color w:val="000000" w:themeColor="text1"/>
        </w:rPr>
        <w:t>17,622,000</w:t>
      </w:r>
      <w:r w:rsidR="001B4C37" w:rsidRPr="00A7112B">
        <w:rPr>
          <w:rFonts w:cs="Courier New"/>
          <w:color w:val="000000" w:themeColor="text1"/>
        </w:rPr>
        <w:t>.</w:t>
      </w:r>
    </w:p>
    <w:p w14:paraId="618BC84E" w14:textId="3AF3D4BD" w:rsidR="00F94178" w:rsidRPr="00A7112B" w:rsidRDefault="00F94178" w:rsidP="0041290E">
      <w:pPr>
        <w:tabs>
          <w:tab w:val="clear" w:pos="720"/>
        </w:tabs>
        <w:rPr>
          <w:rFonts w:cs="Courier New"/>
          <w:color w:val="000000" w:themeColor="text1"/>
        </w:rPr>
      </w:pPr>
      <w:r w:rsidRPr="00A7112B">
        <w:rPr>
          <w:rFonts w:cs="Courier New"/>
          <w:color w:val="000000" w:themeColor="text1"/>
        </w:rPr>
        <w:tab/>
        <w:t xml:space="preserve">Contingent upon the availability of funds and the quality of applications, we may make additional awards in </w:t>
      </w:r>
      <w:r w:rsidR="003C0AD9" w:rsidRPr="00A7112B">
        <w:rPr>
          <w:rFonts w:cs="Courier New"/>
          <w:color w:val="000000" w:themeColor="text1"/>
        </w:rPr>
        <w:t>subsequent</w:t>
      </w:r>
      <w:r w:rsidR="00647962" w:rsidRPr="00A7112B">
        <w:rPr>
          <w:rFonts w:cs="Courier New"/>
          <w:color w:val="000000" w:themeColor="text1"/>
        </w:rPr>
        <w:t xml:space="preserve"> years</w:t>
      </w:r>
      <w:r w:rsidR="00445677" w:rsidRPr="00A7112B">
        <w:rPr>
          <w:rFonts w:cs="Courier New"/>
          <w:color w:val="000000" w:themeColor="text1"/>
        </w:rPr>
        <w:t xml:space="preserve"> </w:t>
      </w:r>
      <w:r w:rsidRPr="00A7112B">
        <w:rPr>
          <w:rFonts w:cs="Courier New"/>
          <w:color w:val="000000" w:themeColor="text1"/>
        </w:rPr>
        <w:t>from the list of unfunded applications from this competition.</w:t>
      </w:r>
    </w:p>
    <w:p w14:paraId="618BC84F"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Estimated Range of Awards</w:t>
      </w:r>
      <w:r w:rsidRPr="00A7112B">
        <w:rPr>
          <w:rFonts w:cs="Courier New"/>
          <w:color w:val="000000" w:themeColor="text1"/>
        </w:rPr>
        <w:t xml:space="preserve">:  </w:t>
      </w:r>
      <w:r w:rsidR="00235C05" w:rsidRPr="00A7112B">
        <w:rPr>
          <w:rFonts w:cs="Courier New"/>
          <w:color w:val="000000" w:themeColor="text1"/>
        </w:rPr>
        <w:t>$</w:t>
      </w:r>
      <w:r w:rsidR="001B3D47" w:rsidRPr="00A7112B">
        <w:rPr>
          <w:rFonts w:cs="Courier New"/>
          <w:color w:val="000000" w:themeColor="text1"/>
        </w:rPr>
        <w:t>1</w:t>
      </w:r>
      <w:r w:rsidR="00AA60B7" w:rsidRPr="00A7112B">
        <w:rPr>
          <w:rFonts w:cs="Courier New"/>
          <w:color w:val="000000" w:themeColor="text1"/>
        </w:rPr>
        <w:t>,0</w:t>
      </w:r>
      <w:r w:rsidR="00235C05" w:rsidRPr="00A7112B">
        <w:rPr>
          <w:rFonts w:cs="Courier New"/>
          <w:color w:val="000000" w:themeColor="text1"/>
        </w:rPr>
        <w:t>00,000 to $4</w:t>
      </w:r>
      <w:r w:rsidR="007811A3" w:rsidRPr="00A7112B">
        <w:rPr>
          <w:rFonts w:cs="Courier New"/>
          <w:color w:val="000000" w:themeColor="text1"/>
        </w:rPr>
        <w:t>,000,000</w:t>
      </w:r>
      <w:r w:rsidR="00C24054" w:rsidRPr="00A7112B">
        <w:rPr>
          <w:rFonts w:cs="Courier New"/>
          <w:color w:val="000000" w:themeColor="text1"/>
        </w:rPr>
        <w:t xml:space="preserve"> total over a 48-month project period</w:t>
      </w:r>
      <w:r w:rsidR="007811A3" w:rsidRPr="00A7112B">
        <w:rPr>
          <w:rFonts w:cs="Courier New"/>
          <w:color w:val="000000" w:themeColor="text1"/>
        </w:rPr>
        <w:t>.</w:t>
      </w:r>
    </w:p>
    <w:p w14:paraId="618BC850" w14:textId="77777777" w:rsidR="00F94178" w:rsidRPr="00A7112B" w:rsidRDefault="00F94178" w:rsidP="001B2171">
      <w:pPr>
        <w:tabs>
          <w:tab w:val="clear" w:pos="720"/>
        </w:tabs>
        <w:rPr>
          <w:rFonts w:cs="Courier New"/>
          <w:b/>
          <w:i/>
          <w:color w:val="000000" w:themeColor="text1"/>
        </w:rPr>
      </w:pPr>
      <w:r w:rsidRPr="00A7112B">
        <w:rPr>
          <w:rFonts w:cs="Courier New"/>
          <w:color w:val="000000" w:themeColor="text1"/>
          <w:u w:val="single"/>
        </w:rPr>
        <w:t>Estimated Average Size of Awards</w:t>
      </w:r>
      <w:r w:rsidRPr="00A7112B">
        <w:rPr>
          <w:rFonts w:cs="Courier New"/>
          <w:color w:val="000000" w:themeColor="text1"/>
        </w:rPr>
        <w:t>:</w:t>
      </w:r>
      <w:r w:rsidR="007811A3" w:rsidRPr="00A7112B">
        <w:rPr>
          <w:rFonts w:cs="Courier New"/>
          <w:color w:val="000000" w:themeColor="text1"/>
        </w:rPr>
        <w:t xml:space="preserve">  $2,500,000.  </w:t>
      </w:r>
      <w:r w:rsidRPr="00A7112B">
        <w:rPr>
          <w:rFonts w:cs="Courier New"/>
          <w:color w:val="000000" w:themeColor="text1"/>
        </w:rPr>
        <w:t xml:space="preserve">  </w:t>
      </w:r>
    </w:p>
    <w:p w14:paraId="618BC851" w14:textId="4F24BAE3"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Estimated Number of Awards</w:t>
      </w:r>
      <w:r w:rsidRPr="00A7112B">
        <w:rPr>
          <w:rFonts w:cs="Courier New"/>
          <w:color w:val="000000" w:themeColor="text1"/>
        </w:rPr>
        <w:t xml:space="preserve">:  </w:t>
      </w:r>
      <w:r w:rsidR="001C68AB" w:rsidRPr="00A7112B">
        <w:rPr>
          <w:rFonts w:cs="Courier New"/>
          <w:color w:val="000000" w:themeColor="text1"/>
        </w:rPr>
        <w:t>4</w:t>
      </w:r>
      <w:r w:rsidR="007811A3" w:rsidRPr="00A7112B">
        <w:rPr>
          <w:rFonts w:cs="Courier New"/>
          <w:color w:val="000000" w:themeColor="text1"/>
        </w:rPr>
        <w:t>-</w:t>
      </w:r>
      <w:r w:rsidR="001C68AB" w:rsidRPr="00A7112B">
        <w:rPr>
          <w:rFonts w:cs="Courier New"/>
          <w:color w:val="000000" w:themeColor="text1"/>
        </w:rPr>
        <w:t>8</w:t>
      </w:r>
      <w:r w:rsidR="007811A3" w:rsidRPr="00A7112B">
        <w:rPr>
          <w:rFonts w:cs="Courier New"/>
          <w:color w:val="000000" w:themeColor="text1"/>
        </w:rPr>
        <w:t>.</w:t>
      </w:r>
    </w:p>
    <w:p w14:paraId="618BC852" w14:textId="28DDACE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Note</w:t>
      </w:r>
      <w:r w:rsidRPr="00A7112B">
        <w:rPr>
          <w:rFonts w:cs="Courier New"/>
          <w:color w:val="000000" w:themeColor="text1"/>
        </w:rPr>
        <w:t>:  The Department is not bound by any estimates in this notice.</w:t>
      </w:r>
      <w:r w:rsidR="00C835C6" w:rsidRPr="00A7112B">
        <w:rPr>
          <w:rFonts w:cs="Courier New"/>
          <w:color w:val="000000" w:themeColor="text1"/>
        </w:rPr>
        <w:t xml:space="preserve">  The Department will </w:t>
      </w:r>
      <w:r w:rsidR="00F30A13" w:rsidRPr="00A7112B">
        <w:rPr>
          <w:rFonts w:cs="Courier New"/>
          <w:color w:val="000000" w:themeColor="text1"/>
        </w:rPr>
        <w:t xml:space="preserve">determine award amounts consistent with </w:t>
      </w:r>
      <w:r w:rsidR="00C835C6" w:rsidRPr="00A7112B">
        <w:rPr>
          <w:rFonts w:cs="Courier New"/>
          <w:color w:val="000000" w:themeColor="text1"/>
        </w:rPr>
        <w:t xml:space="preserve">section 1203(b)(1)(C) of the ESEA.     </w:t>
      </w:r>
    </w:p>
    <w:p w14:paraId="618BC853"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Project Period</w:t>
      </w:r>
      <w:r w:rsidRPr="00A7112B">
        <w:rPr>
          <w:rFonts w:cs="Courier New"/>
          <w:color w:val="000000" w:themeColor="text1"/>
        </w:rPr>
        <w:t xml:space="preserve">:  Up to </w:t>
      </w:r>
      <w:r w:rsidR="00BB6677" w:rsidRPr="00A7112B">
        <w:rPr>
          <w:rFonts w:cs="Courier New"/>
          <w:color w:val="000000" w:themeColor="text1"/>
        </w:rPr>
        <w:t>48</w:t>
      </w:r>
      <w:r w:rsidRPr="00A7112B">
        <w:rPr>
          <w:rFonts w:cs="Courier New"/>
          <w:color w:val="000000" w:themeColor="text1"/>
        </w:rPr>
        <w:t xml:space="preserve"> months.</w:t>
      </w:r>
    </w:p>
    <w:p w14:paraId="618BC854"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III.  Eligibility Information</w:t>
      </w:r>
    </w:p>
    <w:p w14:paraId="618BC855"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b/>
        <w:t xml:space="preserve">1.  </w:t>
      </w:r>
      <w:r w:rsidRPr="00A7112B">
        <w:rPr>
          <w:rFonts w:cs="Courier New"/>
          <w:color w:val="000000" w:themeColor="text1"/>
          <w:u w:val="single"/>
        </w:rPr>
        <w:t>Eligible Applicants</w:t>
      </w:r>
      <w:r w:rsidRPr="00A7112B">
        <w:rPr>
          <w:rFonts w:cs="Courier New"/>
          <w:color w:val="000000" w:themeColor="text1"/>
        </w:rPr>
        <w:t xml:space="preserve">:  </w:t>
      </w:r>
      <w:r w:rsidR="00BB6677" w:rsidRPr="00A7112B">
        <w:rPr>
          <w:rFonts w:cs="Courier New"/>
          <w:color w:val="000000" w:themeColor="text1"/>
        </w:rPr>
        <w:t>State educational agencies (SEAs)</w:t>
      </w:r>
      <w:r w:rsidR="004E02BA" w:rsidRPr="00A7112B">
        <w:rPr>
          <w:rFonts w:cs="Courier New"/>
          <w:color w:val="000000" w:themeColor="text1"/>
        </w:rPr>
        <w:t>,</w:t>
      </w:r>
      <w:r w:rsidR="00BB6677" w:rsidRPr="00A7112B">
        <w:rPr>
          <w:rFonts w:cs="Courier New"/>
          <w:color w:val="000000" w:themeColor="text1"/>
        </w:rPr>
        <w:t xml:space="preserve"> as defined in section </w:t>
      </w:r>
      <w:r w:rsidR="00FA42BE" w:rsidRPr="00A7112B">
        <w:rPr>
          <w:rFonts w:cs="Courier New"/>
          <w:color w:val="000000" w:themeColor="text1"/>
        </w:rPr>
        <w:t>8</w:t>
      </w:r>
      <w:r w:rsidR="00BB6677" w:rsidRPr="00A7112B">
        <w:rPr>
          <w:rFonts w:cs="Courier New"/>
          <w:color w:val="000000" w:themeColor="text1"/>
        </w:rPr>
        <w:t>101(</w:t>
      </w:r>
      <w:r w:rsidR="00FA42BE" w:rsidRPr="00A7112B">
        <w:rPr>
          <w:rFonts w:cs="Courier New"/>
          <w:color w:val="000000" w:themeColor="text1"/>
        </w:rPr>
        <w:t>49</w:t>
      </w:r>
      <w:r w:rsidR="00BB6677" w:rsidRPr="00A7112B">
        <w:rPr>
          <w:rFonts w:cs="Courier New"/>
          <w:color w:val="000000" w:themeColor="text1"/>
        </w:rPr>
        <w:t>) of the ESEA</w:t>
      </w:r>
      <w:r w:rsidR="004E02BA" w:rsidRPr="00A7112B">
        <w:rPr>
          <w:rFonts w:cs="Courier New"/>
          <w:color w:val="000000" w:themeColor="text1"/>
        </w:rPr>
        <w:t>, of the 50 States, the District of Columbia, and the Commonwealth of Puerto Rico</w:t>
      </w:r>
      <w:r w:rsidR="004B31D8" w:rsidRPr="00A7112B">
        <w:rPr>
          <w:rFonts w:cs="Courier New"/>
          <w:color w:val="000000" w:themeColor="text1"/>
        </w:rPr>
        <w:t>,</w:t>
      </w:r>
      <w:r w:rsidR="00BB6677" w:rsidRPr="00A7112B">
        <w:rPr>
          <w:rFonts w:cs="Courier New"/>
          <w:color w:val="000000" w:themeColor="text1"/>
        </w:rPr>
        <w:t xml:space="preserve"> and consortia of such SEAs.</w:t>
      </w:r>
    </w:p>
    <w:p w14:paraId="618BC856" w14:textId="77777777" w:rsidR="00F94178" w:rsidRPr="00A7112B" w:rsidRDefault="00D03637" w:rsidP="0041290E">
      <w:pPr>
        <w:tabs>
          <w:tab w:val="clear" w:pos="720"/>
        </w:tabs>
        <w:rPr>
          <w:rFonts w:cs="Courier New"/>
          <w:color w:val="000000" w:themeColor="text1"/>
        </w:rPr>
      </w:pPr>
      <w:r w:rsidRPr="00A7112B">
        <w:rPr>
          <w:rFonts w:cs="Courier New"/>
          <w:color w:val="000000" w:themeColor="text1"/>
        </w:rPr>
        <w:tab/>
        <w:t>2.</w:t>
      </w:r>
      <w:r w:rsidR="00F94178" w:rsidRPr="00A7112B">
        <w:rPr>
          <w:rFonts w:cs="Courier New"/>
          <w:color w:val="000000" w:themeColor="text1"/>
        </w:rPr>
        <w:t xml:space="preserve">  </w:t>
      </w:r>
      <w:r w:rsidR="00F94178" w:rsidRPr="00A7112B">
        <w:rPr>
          <w:rFonts w:cs="Courier New"/>
          <w:color w:val="000000" w:themeColor="text1"/>
          <w:u w:val="single"/>
        </w:rPr>
        <w:t>Cost Sharing or Matching</w:t>
      </w:r>
      <w:r w:rsidR="00BB6677" w:rsidRPr="00A7112B">
        <w:rPr>
          <w:rFonts w:cs="Courier New"/>
          <w:color w:val="000000" w:themeColor="text1"/>
        </w:rPr>
        <w:t>:</w:t>
      </w:r>
      <w:r w:rsidR="00BB6677" w:rsidRPr="00A7112B">
        <w:rPr>
          <w:rFonts w:cs="Courier New"/>
          <w:b/>
          <w:i/>
          <w:color w:val="000000" w:themeColor="text1"/>
        </w:rPr>
        <w:t xml:space="preserve">  </w:t>
      </w:r>
      <w:r w:rsidR="00F94178" w:rsidRPr="00A7112B">
        <w:rPr>
          <w:rFonts w:cs="Courier New"/>
          <w:color w:val="000000" w:themeColor="text1"/>
        </w:rPr>
        <w:t xml:space="preserve">This </w:t>
      </w:r>
      <w:r w:rsidRPr="00A7112B">
        <w:rPr>
          <w:rFonts w:cs="Courier New"/>
          <w:color w:val="000000" w:themeColor="text1"/>
        </w:rPr>
        <w:t>competition</w:t>
      </w:r>
      <w:r w:rsidR="00F94178" w:rsidRPr="00A7112B">
        <w:rPr>
          <w:rFonts w:cs="Courier New"/>
          <w:color w:val="000000" w:themeColor="text1"/>
        </w:rPr>
        <w:t xml:space="preserve"> does not require cost sharing or matching.</w:t>
      </w:r>
    </w:p>
    <w:p w14:paraId="618BC857" w14:textId="4BAC0415" w:rsidR="00FA42BE" w:rsidRPr="00A7112B" w:rsidRDefault="00FA42BE" w:rsidP="008A7C18">
      <w:pPr>
        <w:tabs>
          <w:tab w:val="clear" w:pos="720"/>
        </w:tabs>
        <w:ind w:firstLine="720"/>
        <w:rPr>
          <w:rFonts w:cs="Courier New"/>
          <w:b/>
          <w:i/>
          <w:color w:val="000000" w:themeColor="text1"/>
        </w:rPr>
      </w:pPr>
      <w:r w:rsidRPr="00A7112B">
        <w:rPr>
          <w:rFonts w:cs="Courier New"/>
          <w:color w:val="000000" w:themeColor="text1"/>
        </w:rPr>
        <w:t xml:space="preserve">3.  </w:t>
      </w:r>
      <w:r w:rsidRPr="00A7112B">
        <w:rPr>
          <w:rFonts w:cs="Courier New"/>
          <w:color w:val="000000" w:themeColor="text1"/>
          <w:u w:val="single"/>
        </w:rPr>
        <w:t>Subgrantees</w:t>
      </w:r>
      <w:r w:rsidR="008A7C18" w:rsidRPr="00A7112B">
        <w:rPr>
          <w:rFonts w:cs="Courier New"/>
          <w:color w:val="000000" w:themeColor="text1"/>
        </w:rPr>
        <w:t xml:space="preserve">:  </w:t>
      </w:r>
      <w:r w:rsidRPr="00A7112B">
        <w:rPr>
          <w:rFonts w:cs="Courier New"/>
          <w:color w:val="000000" w:themeColor="text1"/>
        </w:rPr>
        <w:t>A grantee under this competition may not award subgrants to entities to directly carry out project activities described in its application.</w:t>
      </w:r>
    </w:p>
    <w:p w14:paraId="618BC858" w14:textId="21258873" w:rsidR="00F94178" w:rsidRPr="00A7112B" w:rsidRDefault="00D03637" w:rsidP="0041290E">
      <w:pPr>
        <w:tabs>
          <w:tab w:val="clear" w:pos="720"/>
        </w:tabs>
        <w:rPr>
          <w:rFonts w:cs="Courier New"/>
          <w:color w:val="000000" w:themeColor="text1"/>
        </w:rPr>
      </w:pPr>
      <w:r w:rsidRPr="00A7112B">
        <w:rPr>
          <w:rFonts w:cs="Courier New"/>
          <w:bCs/>
          <w:color w:val="000000" w:themeColor="text1"/>
        </w:rPr>
        <w:tab/>
      </w:r>
      <w:r w:rsidR="00FA42BE" w:rsidRPr="00A7112B">
        <w:rPr>
          <w:rFonts w:cs="Courier New"/>
          <w:bCs/>
          <w:color w:val="000000" w:themeColor="text1"/>
        </w:rPr>
        <w:t>4</w:t>
      </w:r>
      <w:r w:rsidRPr="00A7112B">
        <w:rPr>
          <w:rFonts w:cs="Courier New"/>
          <w:bCs/>
          <w:color w:val="000000" w:themeColor="text1"/>
        </w:rPr>
        <w:t>.</w:t>
      </w:r>
      <w:r w:rsidR="00F94178" w:rsidRPr="00A7112B">
        <w:rPr>
          <w:rFonts w:cs="Courier New"/>
          <w:color w:val="000000" w:themeColor="text1"/>
        </w:rPr>
        <w:t xml:space="preserve">  </w:t>
      </w:r>
      <w:r w:rsidR="00F94178" w:rsidRPr="00A7112B">
        <w:rPr>
          <w:rFonts w:cs="Courier New"/>
          <w:color w:val="000000" w:themeColor="text1"/>
          <w:u w:val="single"/>
        </w:rPr>
        <w:t>Other</w:t>
      </w:r>
      <w:r w:rsidR="00F94178" w:rsidRPr="00A7112B">
        <w:rPr>
          <w:rFonts w:cs="Courier New"/>
          <w:color w:val="000000" w:themeColor="text1"/>
        </w:rPr>
        <w:t xml:space="preserve">:  </w:t>
      </w:r>
      <w:r w:rsidRPr="00A7112B">
        <w:rPr>
          <w:rFonts w:cs="Courier New"/>
          <w:color w:val="000000" w:themeColor="text1"/>
        </w:rPr>
        <w:t>An application from a consortium of SEAs must designate one SEA as the fiscal agent.</w:t>
      </w:r>
    </w:p>
    <w:p w14:paraId="618BC859"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IV.  Application and Submission Information</w:t>
      </w:r>
    </w:p>
    <w:p w14:paraId="618BC85A" w14:textId="77777777" w:rsidR="0026583A" w:rsidRPr="00A7112B" w:rsidRDefault="0026583A" w:rsidP="0026583A">
      <w:pPr>
        <w:tabs>
          <w:tab w:val="clear" w:pos="720"/>
        </w:tabs>
        <w:rPr>
          <w:rFonts w:eastAsia="Times New Roman" w:cs="Courier New"/>
          <w:bCs/>
          <w:color w:val="000000" w:themeColor="text1"/>
        </w:rPr>
      </w:pPr>
      <w:r w:rsidRPr="00A7112B">
        <w:rPr>
          <w:rFonts w:cs="Courier New"/>
          <w:color w:val="000000" w:themeColor="text1"/>
        </w:rPr>
        <w:tab/>
        <w:t xml:space="preserve">1.  </w:t>
      </w:r>
      <w:r w:rsidRPr="00A7112B">
        <w:rPr>
          <w:rFonts w:cs="Courier New"/>
          <w:color w:val="000000" w:themeColor="text1"/>
          <w:u w:val="single"/>
        </w:rPr>
        <w:t>Application Submission Instructions</w:t>
      </w:r>
      <w:r w:rsidRPr="00A7112B">
        <w:rPr>
          <w:rFonts w:cs="Courier New"/>
          <w:color w:val="000000" w:themeColor="text1"/>
        </w:rPr>
        <w:t xml:space="preserve">:  For information on how to submit an application please refer to our </w:t>
      </w:r>
      <w:r w:rsidRPr="00A7112B">
        <w:rPr>
          <w:rFonts w:eastAsia="Times New Roman" w:cs="Courier New"/>
          <w:bCs/>
          <w:color w:val="000000" w:themeColor="text1"/>
        </w:rPr>
        <w:t xml:space="preserve">Common Instructions for Applicants to Department of Education Discretionary Grant Programs, published in the </w:t>
      </w:r>
      <w:r w:rsidRPr="00A7112B">
        <w:rPr>
          <w:rFonts w:eastAsia="Times New Roman" w:cs="Courier New"/>
          <w:bCs/>
          <w:i/>
          <w:color w:val="000000" w:themeColor="text1"/>
        </w:rPr>
        <w:t xml:space="preserve">Federal Register </w:t>
      </w:r>
      <w:r w:rsidRPr="00A7112B">
        <w:rPr>
          <w:rFonts w:eastAsia="Times New Roman" w:cs="Courier New"/>
          <w:bCs/>
          <w:color w:val="000000" w:themeColor="text1"/>
        </w:rPr>
        <w:t xml:space="preserve">on February 12, 2018 (83 FR 6003) </w:t>
      </w:r>
      <w:r w:rsidRPr="00A7112B">
        <w:rPr>
          <w:rFonts w:cs="Courier New"/>
          <w:color w:val="000000" w:themeColor="text1"/>
        </w:rPr>
        <w:t>and available at www.gpo.gov/fdsys/pkg/FR-2018-02-12/pdf/2018-02558.pdf</w:t>
      </w:r>
      <w:r w:rsidRPr="00A7112B">
        <w:rPr>
          <w:rFonts w:eastAsia="Times New Roman" w:cs="Courier New"/>
          <w:bCs/>
          <w:color w:val="000000" w:themeColor="text1"/>
        </w:rPr>
        <w:t>.</w:t>
      </w:r>
    </w:p>
    <w:p w14:paraId="618BC85C" w14:textId="4F22704E" w:rsidR="00445677" w:rsidRPr="00A7112B" w:rsidRDefault="008A7C18" w:rsidP="00445677">
      <w:pPr>
        <w:rPr>
          <w:color w:val="000000" w:themeColor="text1"/>
        </w:rPr>
      </w:pPr>
      <w:r w:rsidRPr="00A7112B">
        <w:rPr>
          <w:color w:val="000000" w:themeColor="text1"/>
        </w:rPr>
        <w:tab/>
      </w:r>
      <w:r w:rsidR="00445677" w:rsidRPr="00A7112B">
        <w:rPr>
          <w:color w:val="000000" w:themeColor="text1"/>
        </w:rPr>
        <w:t xml:space="preserve">2.  </w:t>
      </w:r>
      <w:r w:rsidR="00445677" w:rsidRPr="00A7112B">
        <w:rPr>
          <w:color w:val="000000" w:themeColor="text1"/>
          <w:u w:val="single"/>
        </w:rPr>
        <w:t>Submission of Proprietary Information</w:t>
      </w:r>
      <w:r w:rsidR="00445677" w:rsidRPr="00A7112B">
        <w:rPr>
          <w:color w:val="000000" w:themeColor="text1"/>
        </w:rPr>
        <w:t>:  Given the types of projects that may be proposed in applications for the Competitive Grants for State Assessment,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Because we plan to make all application materials public, you may wish to request confidentiality of business information.</w:t>
      </w:r>
    </w:p>
    <w:p w14:paraId="618BC85D" w14:textId="77777777" w:rsidR="00445677" w:rsidRPr="00A7112B" w:rsidRDefault="00445677" w:rsidP="00445677">
      <w:pPr>
        <w:rPr>
          <w:color w:val="000000" w:themeColor="text1"/>
        </w:rPr>
      </w:pPr>
      <w:r w:rsidRPr="00A7112B">
        <w:rPr>
          <w:color w:val="000000" w:themeColor="text1"/>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618BC85E" w14:textId="373531C6" w:rsidR="0026583A" w:rsidRPr="00A7112B" w:rsidRDefault="00445677" w:rsidP="008A7C18">
      <w:pPr>
        <w:tabs>
          <w:tab w:val="clear" w:pos="720"/>
        </w:tabs>
        <w:ind w:firstLine="720"/>
        <w:rPr>
          <w:rFonts w:cs="Courier New"/>
          <w:color w:val="000000" w:themeColor="text1"/>
        </w:rPr>
      </w:pPr>
      <w:r w:rsidRPr="00A7112B">
        <w:rPr>
          <w:rFonts w:cs="Courier New"/>
          <w:color w:val="000000" w:themeColor="text1"/>
        </w:rPr>
        <w:t>3</w:t>
      </w:r>
      <w:r w:rsidR="0026583A" w:rsidRPr="00A7112B">
        <w:rPr>
          <w:rFonts w:cs="Courier New"/>
          <w:color w:val="000000" w:themeColor="text1"/>
        </w:rPr>
        <w:t xml:space="preserve">.  </w:t>
      </w:r>
      <w:r w:rsidR="0026583A" w:rsidRPr="00A7112B">
        <w:rPr>
          <w:rFonts w:cs="Courier New"/>
          <w:color w:val="000000" w:themeColor="text1"/>
          <w:u w:val="single"/>
        </w:rPr>
        <w:t>Intergovernmental Review</w:t>
      </w:r>
      <w:r w:rsidR="0026583A" w:rsidRPr="00A7112B">
        <w:rPr>
          <w:rFonts w:cs="Courier New"/>
          <w:color w:val="000000" w:themeColor="text1"/>
        </w:rPr>
        <w:t xml:space="preserve">:  This competition is subject to Executive Order 12372 and the regulations in 34 CFR part 79.  </w:t>
      </w:r>
      <w:r w:rsidR="00123F7F" w:rsidRPr="00A7112B">
        <w:rPr>
          <w:rFonts w:cs="Courier New"/>
          <w:color w:val="000000" w:themeColor="text1"/>
        </w:rPr>
        <w:t xml:space="preserve">Information about Intergovernmental Review of Federal Programs under Executive Order 12372 is in the application package for this </w:t>
      </w:r>
      <w:r w:rsidR="00C011B5" w:rsidRPr="00A7112B">
        <w:rPr>
          <w:rFonts w:cs="Courier New"/>
          <w:color w:val="000000" w:themeColor="text1"/>
        </w:rPr>
        <w:t>competition</w:t>
      </w:r>
      <w:r w:rsidR="00123F7F" w:rsidRPr="00A7112B">
        <w:rPr>
          <w:rFonts w:cs="Courier New"/>
          <w:color w:val="000000" w:themeColor="text1"/>
        </w:rPr>
        <w:t>.</w:t>
      </w:r>
    </w:p>
    <w:p w14:paraId="618BC85F" w14:textId="77777777" w:rsidR="0026583A" w:rsidRPr="00A7112B" w:rsidRDefault="00445677" w:rsidP="008A7C18">
      <w:pPr>
        <w:tabs>
          <w:tab w:val="clear" w:pos="720"/>
        </w:tabs>
        <w:ind w:firstLine="720"/>
        <w:rPr>
          <w:rFonts w:cs="Courier New"/>
          <w:color w:val="000000" w:themeColor="text1"/>
        </w:rPr>
      </w:pPr>
      <w:r w:rsidRPr="00A7112B">
        <w:rPr>
          <w:rFonts w:cs="Courier New"/>
          <w:color w:val="000000" w:themeColor="text1"/>
        </w:rPr>
        <w:t>4.</w:t>
      </w:r>
      <w:r w:rsidR="0026583A" w:rsidRPr="00A7112B">
        <w:rPr>
          <w:rFonts w:cs="Courier New"/>
          <w:color w:val="000000" w:themeColor="text1"/>
        </w:rPr>
        <w:t xml:space="preserve">  </w:t>
      </w:r>
      <w:r w:rsidR="0026583A" w:rsidRPr="00A7112B">
        <w:rPr>
          <w:rFonts w:cs="Courier New"/>
          <w:color w:val="000000" w:themeColor="text1"/>
          <w:u w:val="single"/>
        </w:rPr>
        <w:t>Funding Restrictions</w:t>
      </w:r>
      <w:r w:rsidR="0026583A" w:rsidRPr="00A7112B">
        <w:rPr>
          <w:rFonts w:cs="Courier New"/>
          <w:color w:val="000000" w:themeColor="text1"/>
        </w:rPr>
        <w:t xml:space="preserve">:  We reference regulations outlining funding restrictions in the </w:t>
      </w:r>
      <w:r w:rsidR="0026583A" w:rsidRPr="00A7112B">
        <w:rPr>
          <w:rFonts w:cs="Courier New"/>
          <w:color w:val="000000" w:themeColor="text1"/>
          <w:u w:val="single"/>
        </w:rPr>
        <w:t>Applicable Regulations</w:t>
      </w:r>
      <w:r w:rsidR="0026583A" w:rsidRPr="00A7112B">
        <w:rPr>
          <w:rFonts w:cs="Courier New"/>
          <w:color w:val="000000" w:themeColor="text1"/>
        </w:rPr>
        <w:t xml:space="preserve"> section of this notice.</w:t>
      </w:r>
    </w:p>
    <w:p w14:paraId="618BC860" w14:textId="77777777" w:rsidR="00F94178" w:rsidRPr="00A7112B" w:rsidRDefault="00445677" w:rsidP="008A7C18">
      <w:pPr>
        <w:tabs>
          <w:tab w:val="clear" w:pos="720"/>
        </w:tabs>
        <w:ind w:firstLine="720"/>
        <w:rPr>
          <w:rFonts w:cs="Courier New"/>
          <w:color w:val="000000" w:themeColor="text1"/>
        </w:rPr>
      </w:pPr>
      <w:r w:rsidRPr="00A7112B">
        <w:rPr>
          <w:rFonts w:cs="Courier New"/>
          <w:color w:val="000000" w:themeColor="text1"/>
        </w:rPr>
        <w:t>5.</w:t>
      </w:r>
      <w:r w:rsidR="00F94178" w:rsidRPr="00A7112B">
        <w:rPr>
          <w:rFonts w:cs="Courier New"/>
          <w:color w:val="000000" w:themeColor="text1"/>
        </w:rPr>
        <w:t xml:space="preserve">  </w:t>
      </w:r>
      <w:r w:rsidR="0026583A" w:rsidRPr="00A7112B">
        <w:rPr>
          <w:rFonts w:cs="Courier New"/>
          <w:color w:val="000000" w:themeColor="text1"/>
          <w:u w:val="single"/>
        </w:rPr>
        <w:t>Recommended Page Limit:</w:t>
      </w:r>
      <w:r w:rsidR="0026583A" w:rsidRPr="00A7112B">
        <w:rPr>
          <w:rFonts w:cs="Courier New"/>
          <w:color w:val="000000" w:themeColor="text1"/>
        </w:rPr>
        <w:t xml:space="preserve">  </w:t>
      </w:r>
      <w:r w:rsidR="00F94178" w:rsidRPr="00A7112B">
        <w:rPr>
          <w:rFonts w:cs="Courier New"/>
          <w:color w:val="000000" w:themeColor="text1"/>
        </w:rPr>
        <w:t xml:space="preserve">The </w:t>
      </w:r>
      <w:r w:rsidR="00CB300F" w:rsidRPr="00A7112B">
        <w:rPr>
          <w:rFonts w:cs="Courier New"/>
          <w:color w:val="000000" w:themeColor="text1"/>
        </w:rPr>
        <w:t>project narrative</w:t>
      </w:r>
      <w:r w:rsidR="00F94178" w:rsidRPr="00A7112B">
        <w:rPr>
          <w:rFonts w:cs="Courier New"/>
          <w:color w:val="000000" w:themeColor="text1"/>
        </w:rPr>
        <w:t xml:space="preserve"> is where you, the applicant, address the selection criteria that reviewers use to evaluate your application.  </w:t>
      </w:r>
      <w:r w:rsidR="0026583A" w:rsidRPr="00A7112B">
        <w:rPr>
          <w:rFonts w:cs="Courier New"/>
          <w:color w:val="000000" w:themeColor="text1"/>
        </w:rPr>
        <w:t>We recommend that you (1)</w:t>
      </w:r>
      <w:r w:rsidR="00F94178" w:rsidRPr="00A7112B">
        <w:rPr>
          <w:rFonts w:cs="Courier New"/>
          <w:color w:val="000000" w:themeColor="text1"/>
        </w:rPr>
        <w:t xml:space="preserve"> limit the application narrative to </w:t>
      </w:r>
      <w:r w:rsidR="00CB300F" w:rsidRPr="00A7112B">
        <w:rPr>
          <w:rFonts w:cs="Courier New"/>
          <w:color w:val="000000" w:themeColor="text1"/>
        </w:rPr>
        <w:t xml:space="preserve">the equivalent of no more than 65 </w:t>
      </w:r>
      <w:r w:rsidR="00F94178" w:rsidRPr="00A7112B">
        <w:rPr>
          <w:rFonts w:cs="Courier New"/>
          <w:color w:val="000000" w:themeColor="text1"/>
        </w:rPr>
        <w:t>pages</w:t>
      </w:r>
      <w:r w:rsidR="0026583A" w:rsidRPr="00A7112B">
        <w:rPr>
          <w:rFonts w:cs="Courier New"/>
          <w:color w:val="000000" w:themeColor="text1"/>
        </w:rPr>
        <w:t xml:space="preserve"> and (2)</w:t>
      </w:r>
      <w:r w:rsidR="00F94178" w:rsidRPr="00A7112B">
        <w:rPr>
          <w:rFonts w:cs="Courier New"/>
          <w:color w:val="000000" w:themeColor="text1"/>
        </w:rPr>
        <w:t xml:space="preserve"> us</w:t>
      </w:r>
      <w:r w:rsidR="0026583A" w:rsidRPr="00A7112B">
        <w:rPr>
          <w:rFonts w:cs="Courier New"/>
          <w:color w:val="000000" w:themeColor="text1"/>
        </w:rPr>
        <w:t>e</w:t>
      </w:r>
      <w:r w:rsidR="00F94178" w:rsidRPr="00A7112B">
        <w:rPr>
          <w:rFonts w:cs="Courier New"/>
          <w:color w:val="000000" w:themeColor="text1"/>
        </w:rPr>
        <w:t xml:space="preserve"> the following standards:</w:t>
      </w:r>
    </w:p>
    <w:p w14:paraId="618BC861" w14:textId="77777777" w:rsidR="00F94178" w:rsidRPr="00A7112B" w:rsidRDefault="00F94178" w:rsidP="0041290E">
      <w:pPr>
        <w:widowControl w:val="0"/>
        <w:tabs>
          <w:tab w:val="clear" w:pos="720"/>
        </w:tabs>
        <w:autoSpaceDE w:val="0"/>
        <w:autoSpaceDN w:val="0"/>
        <w:adjustRightInd w:val="0"/>
        <w:rPr>
          <w:rFonts w:cs="Courier New"/>
          <w:color w:val="000000" w:themeColor="text1"/>
        </w:rPr>
      </w:pPr>
      <w:r w:rsidRPr="00A7112B">
        <w:rPr>
          <w:rFonts w:cs="Courier New"/>
          <w:color w:val="000000" w:themeColor="text1"/>
        </w:rPr>
        <w:tab/>
        <w:t>•  A “page” is 8.5" x 11", on one side only, with 1" margins at the top, bottom, and both sides.</w:t>
      </w:r>
    </w:p>
    <w:p w14:paraId="618BC862" w14:textId="77777777" w:rsidR="00F94178" w:rsidRPr="00A7112B" w:rsidRDefault="00F94178" w:rsidP="0041290E">
      <w:pPr>
        <w:widowControl w:val="0"/>
        <w:tabs>
          <w:tab w:val="clear" w:pos="720"/>
        </w:tabs>
        <w:autoSpaceDE w:val="0"/>
        <w:autoSpaceDN w:val="0"/>
        <w:adjustRightInd w:val="0"/>
        <w:rPr>
          <w:rFonts w:cs="Courier New"/>
          <w:color w:val="000000" w:themeColor="text1"/>
        </w:rPr>
      </w:pPr>
      <w:r w:rsidRPr="00A7112B">
        <w:rPr>
          <w:rFonts w:cs="Courier New"/>
          <w:color w:val="000000" w:themeColor="text1"/>
        </w:rPr>
        <w:tab/>
        <w:t>•  Double space (no more than three lines per vertical inch) all text in the application narrative, including titles, headings, footnotes, quotations, references, and captions, as well as all text in charts, tables, figures, and graphs.</w:t>
      </w:r>
    </w:p>
    <w:p w14:paraId="618BC863" w14:textId="77777777" w:rsidR="00F94178" w:rsidRPr="00A7112B" w:rsidRDefault="00F94178" w:rsidP="0041290E">
      <w:pPr>
        <w:widowControl w:val="0"/>
        <w:tabs>
          <w:tab w:val="clear" w:pos="720"/>
        </w:tabs>
        <w:autoSpaceDE w:val="0"/>
        <w:autoSpaceDN w:val="0"/>
        <w:adjustRightInd w:val="0"/>
        <w:rPr>
          <w:rFonts w:cs="Courier New"/>
          <w:color w:val="000000" w:themeColor="text1"/>
        </w:rPr>
      </w:pPr>
      <w:r w:rsidRPr="00A7112B">
        <w:rPr>
          <w:rFonts w:cs="Courier New"/>
          <w:color w:val="000000" w:themeColor="text1"/>
        </w:rPr>
        <w:tab/>
        <w:t>•  Use a font that is either 12 point or larger or no smaller than 10 pitch (characters per inch).</w:t>
      </w:r>
    </w:p>
    <w:p w14:paraId="618BC864" w14:textId="77777777" w:rsidR="00F94178" w:rsidRPr="00A7112B" w:rsidRDefault="00F94178" w:rsidP="0041290E">
      <w:pPr>
        <w:widowControl w:val="0"/>
        <w:tabs>
          <w:tab w:val="clear" w:pos="720"/>
        </w:tabs>
        <w:autoSpaceDE w:val="0"/>
        <w:autoSpaceDN w:val="0"/>
        <w:adjustRightInd w:val="0"/>
        <w:rPr>
          <w:rFonts w:cs="Courier New"/>
          <w:color w:val="000000" w:themeColor="text1"/>
        </w:rPr>
      </w:pPr>
      <w:r w:rsidRPr="00A7112B">
        <w:rPr>
          <w:rFonts w:cs="Courier New"/>
          <w:color w:val="000000" w:themeColor="text1"/>
        </w:rPr>
        <w:tab/>
        <w:t xml:space="preserve">•  Use one of the following fonts:  Times New Roman, Courier, Courier New, or Arial.  </w:t>
      </w:r>
    </w:p>
    <w:p w14:paraId="618BC865" w14:textId="5C0FF5F8" w:rsidR="00F94178" w:rsidRPr="00A7112B" w:rsidRDefault="00F94178" w:rsidP="0041290E">
      <w:pPr>
        <w:widowControl w:val="0"/>
        <w:tabs>
          <w:tab w:val="clear" w:pos="720"/>
        </w:tabs>
        <w:autoSpaceDE w:val="0"/>
        <w:autoSpaceDN w:val="0"/>
        <w:adjustRightInd w:val="0"/>
        <w:rPr>
          <w:rFonts w:cs="Courier New"/>
          <w:color w:val="000000" w:themeColor="text1"/>
        </w:rPr>
      </w:pPr>
      <w:r w:rsidRPr="00A7112B">
        <w:rPr>
          <w:rFonts w:cs="Courier New"/>
          <w:color w:val="000000" w:themeColor="text1"/>
        </w:rPr>
        <w:tab/>
        <w:t xml:space="preserve">The </w:t>
      </w:r>
      <w:r w:rsidR="0026583A" w:rsidRPr="00A7112B">
        <w:rPr>
          <w:rFonts w:cs="Courier New"/>
          <w:color w:val="000000" w:themeColor="text1"/>
        </w:rPr>
        <w:t xml:space="preserve">recommended </w:t>
      </w:r>
      <w:r w:rsidRPr="00A7112B">
        <w:rPr>
          <w:rFonts w:cs="Courier New"/>
          <w:color w:val="000000" w:themeColor="text1"/>
        </w:rPr>
        <w:t xml:space="preserve">page limit </w:t>
      </w:r>
      <w:r w:rsidR="00CB300F" w:rsidRPr="00A7112B">
        <w:rPr>
          <w:rFonts w:cs="Courier New"/>
          <w:color w:val="000000" w:themeColor="text1"/>
        </w:rPr>
        <w:t xml:space="preserve">applies to the project narrative, including the table of contents, which must include a discussion of how the application meets one or more of the absolute priorities; and how well the application addresses each of the selection criteria.  The </w:t>
      </w:r>
      <w:r w:rsidR="00554815" w:rsidRPr="00A7112B">
        <w:rPr>
          <w:rFonts w:cs="Courier New"/>
          <w:color w:val="000000" w:themeColor="text1"/>
        </w:rPr>
        <w:t xml:space="preserve">recommended </w:t>
      </w:r>
      <w:r w:rsidR="00CB300F" w:rsidRPr="00A7112B">
        <w:rPr>
          <w:rFonts w:cs="Courier New"/>
          <w:color w:val="000000" w:themeColor="text1"/>
        </w:rPr>
        <w:t>page limit also applies to any attachments to the project narrative other than the</w:t>
      </w:r>
      <w:r w:rsidR="00981476" w:rsidRPr="00A7112B">
        <w:rPr>
          <w:rFonts w:cs="Courier New"/>
          <w:color w:val="000000" w:themeColor="text1"/>
        </w:rPr>
        <w:t xml:space="preserve"> items mentioned in Part 6 of the application package, including the</w:t>
      </w:r>
      <w:r w:rsidR="00CB300F" w:rsidRPr="00A7112B">
        <w:rPr>
          <w:rFonts w:cs="Courier New"/>
          <w:color w:val="000000" w:themeColor="text1"/>
        </w:rPr>
        <w:t xml:space="preserve"> references/bibliography.  In other words, </w:t>
      </w:r>
      <w:r w:rsidR="0026583A" w:rsidRPr="00A7112B">
        <w:rPr>
          <w:rFonts w:cs="Courier New"/>
          <w:color w:val="000000" w:themeColor="text1"/>
        </w:rPr>
        <w:t xml:space="preserve">we recommend that </w:t>
      </w:r>
      <w:r w:rsidR="00CB300F" w:rsidRPr="00A7112B">
        <w:rPr>
          <w:rFonts w:cs="Courier New"/>
          <w:color w:val="000000" w:themeColor="text1"/>
        </w:rPr>
        <w:t xml:space="preserve">the entirety of the project narrative, including the aforementioned discussion and any attachments to the project narrative, be limited to the equivalent of no more than 65 pages.  The only allowable attachments other than those included in the project narrative are outlined in Part 6, “Other Attachments Forms,” in the application package.  </w:t>
      </w:r>
    </w:p>
    <w:p w14:paraId="618BC866" w14:textId="77777777" w:rsidR="00CB300F" w:rsidRPr="00A7112B" w:rsidRDefault="00CB300F" w:rsidP="00FD34EA">
      <w:pPr>
        <w:pStyle w:val="FederalRegister"/>
        <w:rPr>
          <w:rFonts w:cs="Courier New"/>
          <w:color w:val="000000" w:themeColor="text1"/>
        </w:rPr>
      </w:pPr>
      <w:r w:rsidRPr="00A7112B">
        <w:rPr>
          <w:rFonts w:cs="Courier New"/>
          <w:color w:val="000000" w:themeColor="text1"/>
        </w:rPr>
        <w:t xml:space="preserve">     The </w:t>
      </w:r>
      <w:r w:rsidR="0026583A" w:rsidRPr="00A7112B">
        <w:rPr>
          <w:rFonts w:cs="Courier New"/>
          <w:color w:val="000000" w:themeColor="text1"/>
        </w:rPr>
        <w:t xml:space="preserve">recommended </w:t>
      </w:r>
      <w:r w:rsidRPr="00A7112B">
        <w:rPr>
          <w:rFonts w:cs="Courier New"/>
          <w:color w:val="000000" w:themeColor="text1"/>
        </w:rPr>
        <w:t>65-page limit, or its equivalent, does not apply to the following sections of an application:  Part 1 (including the response regarding research activities involving human subjects); Part 2 (</w:t>
      </w:r>
      <w:r w:rsidR="004E45B9" w:rsidRPr="00A7112B">
        <w:rPr>
          <w:rFonts w:cs="Courier New"/>
          <w:color w:val="000000" w:themeColor="text1"/>
        </w:rPr>
        <w:t>budget information</w:t>
      </w:r>
      <w:r w:rsidRPr="00A7112B">
        <w:rPr>
          <w:rFonts w:cs="Courier New"/>
          <w:color w:val="000000" w:themeColor="text1"/>
        </w:rPr>
        <w:t>);</w:t>
      </w:r>
      <w:r w:rsidR="004E45B9" w:rsidRPr="00A7112B">
        <w:rPr>
          <w:rFonts w:cs="Courier New"/>
          <w:color w:val="000000" w:themeColor="text1"/>
        </w:rPr>
        <w:t xml:space="preserve"> Part 3 (two-page project abstract);</w:t>
      </w:r>
      <w:r w:rsidRPr="00A7112B">
        <w:rPr>
          <w:rFonts w:cs="Courier New"/>
          <w:color w:val="000000" w:themeColor="text1"/>
        </w:rPr>
        <w:t xml:space="preserve"> Part </w:t>
      </w:r>
      <w:r w:rsidR="004E45B9" w:rsidRPr="00A7112B">
        <w:rPr>
          <w:rFonts w:cs="Courier New"/>
          <w:color w:val="000000" w:themeColor="text1"/>
        </w:rPr>
        <w:t>5</w:t>
      </w:r>
      <w:r w:rsidRPr="00A7112B">
        <w:rPr>
          <w:rFonts w:cs="Courier New"/>
          <w:color w:val="000000" w:themeColor="text1"/>
        </w:rPr>
        <w:t xml:space="preserve"> (the budget narrative); Part 6 (memoranda of understanding or other binding agreement, if applicable; copy of applicant’s indirect cost rate agreement; letters of commitment and support from collaborating SEAs and organizations; other attachments forms, including, if applicable, references/bibliography for the project narrative and individual résumés</w:t>
      </w:r>
      <w:r w:rsidRPr="00A7112B">
        <w:rPr>
          <w:rFonts w:cs="Courier New"/>
          <w:snapToGrid w:val="0"/>
          <w:color w:val="000000" w:themeColor="text1"/>
        </w:rPr>
        <w:t xml:space="preserve"> </w:t>
      </w:r>
      <w:r w:rsidRPr="00A7112B">
        <w:rPr>
          <w:rFonts w:cs="Courier New"/>
          <w:color w:val="000000" w:themeColor="text1"/>
        </w:rPr>
        <w:t>for project director(s) and key personnel</w:t>
      </w:r>
      <w:r w:rsidR="004E45B9" w:rsidRPr="00A7112B">
        <w:rPr>
          <w:rFonts w:cs="Courier New"/>
          <w:color w:val="000000" w:themeColor="text1"/>
        </w:rPr>
        <w:t>);</w:t>
      </w:r>
      <w:r w:rsidR="003F481A" w:rsidRPr="00A7112B">
        <w:rPr>
          <w:rFonts w:cs="Courier New"/>
          <w:color w:val="000000" w:themeColor="text1"/>
        </w:rPr>
        <w:t xml:space="preserve"> and</w:t>
      </w:r>
      <w:r w:rsidR="004E45B9" w:rsidRPr="00A7112B">
        <w:rPr>
          <w:rFonts w:cs="Courier New"/>
          <w:color w:val="000000" w:themeColor="text1"/>
        </w:rPr>
        <w:t xml:space="preserve"> Part 7 (standard assurances and certifications)</w:t>
      </w:r>
      <w:r w:rsidRPr="00A7112B">
        <w:rPr>
          <w:rFonts w:cs="Courier New"/>
          <w:color w:val="000000" w:themeColor="text1"/>
        </w:rPr>
        <w:t>.  Applicants are encouraged to limit each résumé</w:t>
      </w:r>
      <w:r w:rsidRPr="00A7112B" w:rsidDel="00BB061D">
        <w:rPr>
          <w:rFonts w:cs="Courier New"/>
          <w:color w:val="000000" w:themeColor="text1"/>
        </w:rPr>
        <w:t xml:space="preserve"> </w:t>
      </w:r>
      <w:r w:rsidRPr="00A7112B">
        <w:rPr>
          <w:rFonts w:cs="Courier New"/>
          <w:color w:val="000000" w:themeColor="text1"/>
        </w:rPr>
        <w:t>to no more than five pages.</w:t>
      </w:r>
    </w:p>
    <w:p w14:paraId="618BC867" w14:textId="17644040" w:rsidR="00CB300F" w:rsidRPr="00A7112B" w:rsidRDefault="00CB300F" w:rsidP="0041290E">
      <w:pPr>
        <w:pStyle w:val="FederalRegister"/>
        <w:ind w:firstLine="720"/>
        <w:rPr>
          <w:rFonts w:cs="Courier New"/>
          <w:color w:val="000000" w:themeColor="text1"/>
        </w:rPr>
      </w:pPr>
      <w:r w:rsidRPr="00A7112B">
        <w:rPr>
          <w:rFonts w:cs="Courier New"/>
          <w:bCs/>
          <w:color w:val="000000" w:themeColor="text1"/>
        </w:rPr>
        <w:t xml:space="preserve">In addition, </w:t>
      </w:r>
      <w:r w:rsidR="00036F6B" w:rsidRPr="00A7112B">
        <w:rPr>
          <w:rFonts w:cs="Courier New"/>
          <w:bCs/>
          <w:color w:val="000000" w:themeColor="text1"/>
        </w:rPr>
        <w:t xml:space="preserve">you must </w:t>
      </w:r>
      <w:r w:rsidRPr="00A7112B">
        <w:rPr>
          <w:rFonts w:cs="Courier New"/>
          <w:bCs/>
          <w:color w:val="000000" w:themeColor="text1"/>
        </w:rPr>
        <w:t>not use hyperlinks in an application.</w:t>
      </w:r>
      <w:r w:rsidRPr="00A7112B">
        <w:rPr>
          <w:rFonts w:cs="Courier New"/>
          <w:b/>
          <w:bCs/>
          <w:color w:val="000000" w:themeColor="text1"/>
        </w:rPr>
        <w:t xml:space="preserve">  </w:t>
      </w:r>
      <w:r w:rsidRPr="00A7112B">
        <w:rPr>
          <w:rFonts w:cs="Courier New"/>
          <w:color w:val="000000" w:themeColor="text1"/>
        </w:rPr>
        <w:t>Reviewers will be instructed not to follow hyperlinks if included.  Applicants are encouraged to submit applications that meet the page limit following the standards outlined in this section rather than submitting applications that are the equivalent of the page limit applying other standards.</w:t>
      </w:r>
    </w:p>
    <w:p w14:paraId="618BC868" w14:textId="77777777" w:rsidR="00F94178" w:rsidRPr="00A7112B" w:rsidRDefault="00445677" w:rsidP="00CB4856">
      <w:pPr>
        <w:tabs>
          <w:tab w:val="clear" w:pos="720"/>
        </w:tabs>
        <w:ind w:firstLine="720"/>
        <w:rPr>
          <w:rFonts w:cs="Courier New"/>
          <w:color w:val="000000" w:themeColor="text1"/>
        </w:rPr>
      </w:pPr>
      <w:r w:rsidRPr="00A7112B">
        <w:rPr>
          <w:rFonts w:cs="Courier New"/>
          <w:color w:val="000000" w:themeColor="text1"/>
        </w:rPr>
        <w:t xml:space="preserve">6.  </w:t>
      </w:r>
      <w:r w:rsidR="00103BEC" w:rsidRPr="00A7112B">
        <w:rPr>
          <w:rFonts w:cs="Courier New"/>
          <w:color w:val="000000" w:themeColor="text1"/>
          <w:u w:val="single"/>
        </w:rPr>
        <w:t>Notice of Intent to Apply</w:t>
      </w:r>
      <w:r w:rsidR="00F94178" w:rsidRPr="00A7112B">
        <w:rPr>
          <w:rFonts w:cs="Courier New"/>
          <w:color w:val="000000" w:themeColor="text1"/>
        </w:rPr>
        <w:t>:</w:t>
      </w:r>
    </w:p>
    <w:p w14:paraId="618BC86B" w14:textId="22484DD9" w:rsidR="00F94178" w:rsidRPr="00A7112B" w:rsidRDefault="006B4ACD" w:rsidP="008A7C18">
      <w:pPr>
        <w:tabs>
          <w:tab w:val="clear" w:pos="720"/>
        </w:tabs>
        <w:rPr>
          <w:rFonts w:cs="Courier New"/>
          <w:color w:val="000000" w:themeColor="text1"/>
        </w:rPr>
      </w:pPr>
      <w:r w:rsidRPr="00A7112B">
        <w:rPr>
          <w:rFonts w:cs="Courier New"/>
          <w:color w:val="000000" w:themeColor="text1"/>
        </w:rPr>
        <w:t xml:space="preserve">     We will be able to develop a more efficient process for reviewing grant applications if we have a better understanding of the number of applicants that intend to apply for funding under this competition.  Therefore, we strongly encourage each potential applicant to notify us of the</w:t>
      </w:r>
      <w:r w:rsidR="000B32C5" w:rsidRPr="00A7112B">
        <w:rPr>
          <w:rFonts w:cs="Courier New"/>
          <w:color w:val="000000" w:themeColor="text1"/>
        </w:rPr>
        <w:t>ir</w:t>
      </w:r>
      <w:r w:rsidRPr="00A7112B">
        <w:rPr>
          <w:rFonts w:cs="Courier New"/>
          <w:color w:val="000000" w:themeColor="text1"/>
        </w:rPr>
        <w:t xml:space="preserve"> intent to submit an application for funding.  This notification should be brief, and </w:t>
      </w:r>
      <w:r w:rsidR="00981476" w:rsidRPr="00A7112B">
        <w:rPr>
          <w:rFonts w:cs="Courier New"/>
          <w:color w:val="000000" w:themeColor="text1"/>
        </w:rPr>
        <w:t xml:space="preserve">identify the SEA applicant and, if applicable, </w:t>
      </w:r>
      <w:r w:rsidRPr="00A7112B">
        <w:rPr>
          <w:rFonts w:cs="Courier New"/>
          <w:color w:val="000000" w:themeColor="text1"/>
        </w:rPr>
        <w:t xml:space="preserve">the SEA </w:t>
      </w:r>
      <w:r w:rsidR="00981476" w:rsidRPr="00A7112B">
        <w:rPr>
          <w:rFonts w:cs="Courier New"/>
          <w:color w:val="000000" w:themeColor="text1"/>
        </w:rPr>
        <w:t>that it</w:t>
      </w:r>
      <w:r w:rsidRPr="00A7112B">
        <w:rPr>
          <w:rFonts w:cs="Courier New"/>
          <w:color w:val="000000" w:themeColor="text1"/>
        </w:rPr>
        <w:t xml:space="preserve"> will designate as the fiscal agent for an award</w:t>
      </w:r>
      <w:r w:rsidR="00981476" w:rsidRPr="00A7112B">
        <w:rPr>
          <w:rFonts w:cs="Courier New"/>
          <w:color w:val="000000" w:themeColor="text1"/>
        </w:rPr>
        <w:t xml:space="preserve"> (in the case of consortia applicants)</w:t>
      </w:r>
      <w:r w:rsidRPr="00A7112B">
        <w:rPr>
          <w:rFonts w:cs="Courier New"/>
          <w:color w:val="000000" w:themeColor="text1"/>
        </w:rPr>
        <w:t xml:space="preserve">.  Submit this notification by email to </w:t>
      </w:r>
      <w:hyperlink r:id="rId12" w:history="1">
        <w:r w:rsidRPr="00A7112B">
          <w:rPr>
            <w:rStyle w:val="Hyperlink"/>
            <w:rFonts w:cs="Courier New"/>
            <w:color w:val="000000" w:themeColor="text1"/>
            <w:u w:val="none"/>
          </w:rPr>
          <w:t>Donald.Peasley@ed.gov</w:t>
        </w:r>
      </w:hyperlink>
      <w:r w:rsidRPr="00A7112B">
        <w:rPr>
          <w:rFonts w:cs="Courier New"/>
          <w:color w:val="000000" w:themeColor="text1"/>
        </w:rPr>
        <w:t xml:space="preserve"> with “Intent to Apply” in the email subject line or mail to Donald Peasley, U.S. Department of Education, 400 Maryland Avenue, SW, </w:t>
      </w:r>
      <w:r w:rsidR="00981476" w:rsidRPr="00A7112B">
        <w:rPr>
          <w:rFonts w:cs="Courier New"/>
          <w:color w:val="000000" w:themeColor="text1"/>
        </w:rPr>
        <w:t>r</w:t>
      </w:r>
      <w:r w:rsidRPr="00A7112B">
        <w:rPr>
          <w:rFonts w:cs="Courier New"/>
          <w:color w:val="000000" w:themeColor="text1"/>
        </w:rPr>
        <w:t>oom 3</w:t>
      </w:r>
      <w:r w:rsidR="00981476" w:rsidRPr="00A7112B">
        <w:rPr>
          <w:rFonts w:cs="Courier New"/>
          <w:color w:val="000000" w:themeColor="text1"/>
        </w:rPr>
        <w:t>E</w:t>
      </w:r>
      <w:r w:rsidRPr="00A7112B">
        <w:rPr>
          <w:rFonts w:cs="Courier New"/>
          <w:color w:val="000000" w:themeColor="text1"/>
        </w:rPr>
        <w:t>124, Washington, DC 20202-6132.  Applicants that do not provide this notification may still apply for funding.</w:t>
      </w:r>
      <w:r w:rsidR="00F94178" w:rsidRPr="00A7112B">
        <w:rPr>
          <w:rFonts w:cs="Courier New"/>
          <w:color w:val="000000" w:themeColor="text1"/>
        </w:rPr>
        <w:tab/>
      </w:r>
    </w:p>
    <w:p w14:paraId="618BC86C"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V.  Application Review Information</w:t>
      </w:r>
    </w:p>
    <w:p w14:paraId="618BC86D"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b/>
        <w:t xml:space="preserve">1.  </w:t>
      </w:r>
      <w:r w:rsidRPr="00A7112B">
        <w:rPr>
          <w:rFonts w:cs="Courier New"/>
          <w:color w:val="000000" w:themeColor="text1"/>
          <w:u w:val="single"/>
        </w:rPr>
        <w:t>Selection Criteria</w:t>
      </w:r>
      <w:r w:rsidRPr="00A7112B">
        <w:rPr>
          <w:rFonts w:cs="Courier New"/>
          <w:color w:val="000000" w:themeColor="text1"/>
        </w:rPr>
        <w:t xml:space="preserve">:  </w:t>
      </w:r>
      <w:r w:rsidR="003B4DB3" w:rsidRPr="00A7112B">
        <w:rPr>
          <w:rFonts w:cs="Courier New"/>
          <w:color w:val="000000" w:themeColor="text1"/>
        </w:rPr>
        <w:t xml:space="preserve">The selection criteria for this competition are from </w:t>
      </w:r>
      <w:r w:rsidR="00BE338C" w:rsidRPr="00A7112B">
        <w:rPr>
          <w:rFonts w:cs="Courier New"/>
          <w:color w:val="000000" w:themeColor="text1"/>
        </w:rPr>
        <w:t xml:space="preserve">34 CFR 75.210.  We will award up to </w:t>
      </w:r>
      <w:r w:rsidR="00FE7765" w:rsidRPr="00A7112B">
        <w:rPr>
          <w:rFonts w:cs="Courier New"/>
          <w:color w:val="000000" w:themeColor="text1"/>
        </w:rPr>
        <w:t xml:space="preserve">100 </w:t>
      </w:r>
      <w:r w:rsidR="00BE338C" w:rsidRPr="00A7112B">
        <w:rPr>
          <w:rFonts w:cs="Courier New"/>
          <w:color w:val="000000" w:themeColor="text1"/>
        </w:rPr>
        <w:t>points to an application under the selection criteria; the total possible points for each selection criterion are noted in parentheses.</w:t>
      </w:r>
      <w:r w:rsidR="003B4DB3" w:rsidRPr="00A7112B">
        <w:rPr>
          <w:rFonts w:cs="Courier New"/>
          <w:color w:val="000000" w:themeColor="text1"/>
        </w:rPr>
        <w:t xml:space="preserve">  </w:t>
      </w:r>
    </w:p>
    <w:p w14:paraId="618BC86E"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(a)</w:t>
      </w:r>
      <w:r w:rsidRPr="00A7112B">
        <w:rPr>
          <w:rFonts w:cs="Courier New"/>
          <w:color w:val="000000" w:themeColor="text1"/>
        </w:rPr>
        <w:tab/>
      </w:r>
      <w:r w:rsidRPr="00A7112B">
        <w:rPr>
          <w:color w:val="000000" w:themeColor="text1"/>
          <w:u w:val="single"/>
        </w:rPr>
        <w:t>Need for project</w:t>
      </w:r>
      <w:r w:rsidRPr="00A7112B">
        <w:rPr>
          <w:rFonts w:cs="Courier New"/>
          <w:color w:val="000000" w:themeColor="text1"/>
        </w:rPr>
        <w:t xml:space="preserve"> (up to 10 points).</w:t>
      </w:r>
    </w:p>
    <w:p w14:paraId="618BC86F"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 xml:space="preserve">The Secretary considers the need for the proposed project. </w:t>
      </w:r>
      <w:r w:rsidR="00AE494A" w:rsidRPr="00A7112B">
        <w:rPr>
          <w:rFonts w:cs="Courier New"/>
          <w:color w:val="000000" w:themeColor="text1"/>
        </w:rPr>
        <w:t xml:space="preserve"> </w:t>
      </w:r>
      <w:r w:rsidRPr="00A7112B">
        <w:rPr>
          <w:rFonts w:cs="Courier New"/>
          <w:color w:val="000000" w:themeColor="text1"/>
        </w:rPr>
        <w:t>In determining the need for the proposed project, the Secretary considers the extent to which specific gaps or weaknesses in services, infrastructure, or opportunities have been identified and will be addressed by the proposed project, including the nature and magnitude of those gaps or weaknesses.</w:t>
      </w:r>
    </w:p>
    <w:p w14:paraId="618BC870"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(b)</w:t>
      </w:r>
      <w:r w:rsidRPr="00A7112B">
        <w:rPr>
          <w:rFonts w:cs="Courier New"/>
          <w:color w:val="000000" w:themeColor="text1"/>
        </w:rPr>
        <w:tab/>
      </w:r>
      <w:r w:rsidRPr="00A7112B">
        <w:rPr>
          <w:color w:val="000000" w:themeColor="text1"/>
          <w:u w:val="single"/>
        </w:rPr>
        <w:t>Significance</w:t>
      </w:r>
      <w:r w:rsidRPr="00A7112B">
        <w:rPr>
          <w:rFonts w:cs="Courier New"/>
          <w:color w:val="000000" w:themeColor="text1"/>
        </w:rPr>
        <w:t xml:space="preserve"> (up to 10 points).</w:t>
      </w:r>
    </w:p>
    <w:p w14:paraId="618BC871" w14:textId="5C90C80A"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 xml:space="preserve">The Secretary considers the significance of the proposed project. </w:t>
      </w:r>
      <w:r w:rsidR="00AE494A" w:rsidRPr="00A7112B">
        <w:rPr>
          <w:rFonts w:cs="Courier New"/>
          <w:color w:val="000000" w:themeColor="text1"/>
        </w:rPr>
        <w:t xml:space="preserve"> </w:t>
      </w:r>
      <w:r w:rsidRPr="00A7112B">
        <w:rPr>
          <w:rFonts w:cs="Courier New"/>
          <w:color w:val="000000" w:themeColor="text1"/>
        </w:rPr>
        <w:t>In determining the significance of the proposed project, the Secretary considers the extent to which proposed project is likely to build local capacity to provide, improve, or expand services that address the needs of the target population.</w:t>
      </w:r>
    </w:p>
    <w:p w14:paraId="618BC872"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(c)</w:t>
      </w:r>
      <w:r w:rsidRPr="00A7112B">
        <w:rPr>
          <w:rFonts w:cs="Courier New"/>
          <w:color w:val="000000" w:themeColor="text1"/>
        </w:rPr>
        <w:tab/>
      </w:r>
      <w:r w:rsidRPr="00A7112B">
        <w:rPr>
          <w:color w:val="000000" w:themeColor="text1"/>
          <w:u w:val="single"/>
        </w:rPr>
        <w:t>Quality of the project design</w:t>
      </w:r>
      <w:r w:rsidRPr="00A7112B">
        <w:rPr>
          <w:rFonts w:cs="Courier New"/>
          <w:color w:val="000000" w:themeColor="text1"/>
        </w:rPr>
        <w:t xml:space="preserve"> (up to 20 points).</w:t>
      </w:r>
    </w:p>
    <w:p w14:paraId="618BC873" w14:textId="77777777" w:rsidR="00616B17" w:rsidRPr="00A7112B" w:rsidRDefault="00616B17" w:rsidP="00616B17">
      <w:pPr>
        <w:tabs>
          <w:tab w:val="clear" w:pos="720"/>
        </w:tabs>
        <w:rPr>
          <w:rFonts w:cs="Courier New"/>
          <w:color w:val="000000" w:themeColor="text1"/>
        </w:rPr>
      </w:pPr>
      <w:r w:rsidRPr="00A7112B">
        <w:rPr>
          <w:rFonts w:cs="Courier New"/>
          <w:color w:val="000000" w:themeColor="text1"/>
        </w:rPr>
        <w:t xml:space="preserve">The Secretary considers the quality of the design of the proposed project. </w:t>
      </w:r>
      <w:r w:rsidR="00AE494A" w:rsidRPr="00A7112B">
        <w:rPr>
          <w:rFonts w:cs="Courier New"/>
          <w:color w:val="000000" w:themeColor="text1"/>
        </w:rPr>
        <w:t xml:space="preserve"> </w:t>
      </w:r>
      <w:r w:rsidRPr="00A7112B">
        <w:rPr>
          <w:rFonts w:cs="Courier New"/>
          <w:color w:val="000000" w:themeColor="text1"/>
        </w:rPr>
        <w:t>In determining the quality of the design of the proposed project, the Secretary considers the following factors:</w:t>
      </w:r>
    </w:p>
    <w:p w14:paraId="618BC874"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(1)</w:t>
      </w:r>
      <w:r w:rsidRPr="00A7112B">
        <w:rPr>
          <w:rFonts w:cs="Courier New"/>
          <w:color w:val="000000" w:themeColor="text1"/>
        </w:rPr>
        <w:tab/>
        <w:t>The extent to which the goals, objectives, and outcomes to be achieved by the proposed project are clearly specified and measurable. (5 points)</w:t>
      </w:r>
    </w:p>
    <w:p w14:paraId="618BC875"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(2)</w:t>
      </w:r>
      <w:r w:rsidRPr="00A7112B">
        <w:rPr>
          <w:rFonts w:cs="Courier New"/>
          <w:color w:val="000000" w:themeColor="text1"/>
        </w:rPr>
        <w:tab/>
        <w:t>The extent to which the proposed project will establish linkages with other appropriate agencies and organizations providing services to the target population. (5 points)</w:t>
      </w:r>
    </w:p>
    <w:p w14:paraId="618BC876"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(3)</w:t>
      </w:r>
      <w:r w:rsidRPr="00A7112B">
        <w:rPr>
          <w:rFonts w:cs="Courier New"/>
          <w:color w:val="000000" w:themeColor="text1"/>
        </w:rPr>
        <w:tab/>
        <w:t>The extent to which the proposed project is part of a comprehensive effort to improve teaching and learning and support rigorous academic standards for students. (5 points)</w:t>
      </w:r>
    </w:p>
    <w:p w14:paraId="618BC877"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(4)</w:t>
      </w:r>
      <w:r w:rsidRPr="00A7112B">
        <w:rPr>
          <w:rFonts w:cs="Courier New"/>
          <w:color w:val="000000" w:themeColor="text1"/>
        </w:rPr>
        <w:tab/>
        <w:t>The extent to which the proposed project demonstrates a rationale</w:t>
      </w:r>
      <w:r w:rsidR="005D4024" w:rsidRPr="00A7112B">
        <w:rPr>
          <w:rFonts w:cs="Courier New"/>
          <w:color w:val="000000" w:themeColor="text1"/>
        </w:rPr>
        <w:t xml:space="preserve"> (as defined in this notice)</w:t>
      </w:r>
      <w:r w:rsidRPr="00A7112B">
        <w:rPr>
          <w:rFonts w:cs="Courier New"/>
          <w:color w:val="000000" w:themeColor="text1"/>
        </w:rPr>
        <w:t>. (5 points)</w:t>
      </w:r>
    </w:p>
    <w:p w14:paraId="618BC878"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(d)</w:t>
      </w:r>
      <w:r w:rsidRPr="00A7112B">
        <w:rPr>
          <w:rFonts w:cs="Courier New"/>
          <w:color w:val="000000" w:themeColor="text1"/>
        </w:rPr>
        <w:tab/>
      </w:r>
      <w:r w:rsidRPr="00A7112B">
        <w:rPr>
          <w:color w:val="000000" w:themeColor="text1"/>
          <w:u w:val="single"/>
        </w:rPr>
        <w:t>Quality of project services</w:t>
      </w:r>
      <w:r w:rsidRPr="00A7112B">
        <w:rPr>
          <w:rFonts w:cs="Courier New"/>
          <w:color w:val="000000" w:themeColor="text1"/>
        </w:rPr>
        <w:t xml:space="preserve"> (up to 25 points).</w:t>
      </w:r>
    </w:p>
    <w:p w14:paraId="618BC87A" w14:textId="456D54B1" w:rsidR="00616B17" w:rsidRPr="00A7112B" w:rsidRDefault="00616B17" w:rsidP="00616B17">
      <w:pPr>
        <w:tabs>
          <w:tab w:val="clear" w:pos="720"/>
        </w:tabs>
        <w:rPr>
          <w:rFonts w:cs="Courier New"/>
          <w:color w:val="000000" w:themeColor="text1"/>
        </w:rPr>
      </w:pPr>
      <w:r w:rsidRPr="00A7112B">
        <w:rPr>
          <w:rFonts w:cs="Courier New"/>
          <w:color w:val="000000" w:themeColor="text1"/>
        </w:rPr>
        <w:t xml:space="preserve">The Secretary considers the quality of the services to be provided by the proposed project. </w:t>
      </w:r>
      <w:r w:rsidR="00AE494A" w:rsidRPr="00A7112B">
        <w:rPr>
          <w:rFonts w:cs="Courier New"/>
          <w:color w:val="000000" w:themeColor="text1"/>
        </w:rPr>
        <w:t xml:space="preserve"> </w:t>
      </w:r>
      <w:r w:rsidRPr="00A7112B">
        <w:rPr>
          <w:rFonts w:cs="Courier New"/>
          <w:color w:val="000000" w:themeColor="text1"/>
        </w:rPr>
        <w:t>In determining the quality of the services to be provided by the proposed project, the Secretary considers</w:t>
      </w:r>
      <w:r w:rsidR="0014591A" w:rsidRPr="00A7112B">
        <w:rPr>
          <w:rFonts w:cs="Courier New"/>
          <w:color w:val="000000" w:themeColor="text1"/>
        </w:rPr>
        <w:t xml:space="preserve"> t</w:t>
      </w:r>
      <w:r w:rsidRPr="00A7112B">
        <w:rPr>
          <w:rFonts w:cs="Courier New"/>
          <w:color w:val="000000" w:themeColor="text1"/>
        </w:rPr>
        <w:t>he quality and sufficiency of strategies for ensuring equal access and treatment for eligible project participants who are members of groups that have traditionally been underrepresented based on race, color, national origin, gender, age, or disability. (10 points)</w:t>
      </w:r>
    </w:p>
    <w:p w14:paraId="4E2834A4" w14:textId="75C751E3" w:rsidR="00453808" w:rsidRPr="00A7112B" w:rsidRDefault="00453808" w:rsidP="00616B17">
      <w:pPr>
        <w:tabs>
          <w:tab w:val="clear" w:pos="720"/>
        </w:tabs>
        <w:rPr>
          <w:rFonts w:cs="Courier New"/>
          <w:color w:val="000000" w:themeColor="text1"/>
        </w:rPr>
      </w:pPr>
      <w:r w:rsidRPr="00A7112B">
        <w:rPr>
          <w:rFonts w:cs="Courier New"/>
          <w:color w:val="000000" w:themeColor="text1"/>
        </w:rPr>
        <w:tab/>
        <w:t>In addition, the Secretary considers:</w:t>
      </w:r>
    </w:p>
    <w:p w14:paraId="618BC87B" w14:textId="33EBA83D"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w:t>
      </w:r>
      <w:r w:rsidR="00453808" w:rsidRPr="00A7112B">
        <w:rPr>
          <w:rFonts w:cs="Courier New"/>
          <w:color w:val="000000" w:themeColor="text1"/>
        </w:rPr>
        <w:t>1</w:t>
      </w:r>
      <w:r w:rsidRPr="00A7112B">
        <w:rPr>
          <w:rFonts w:cs="Courier New"/>
          <w:color w:val="000000" w:themeColor="text1"/>
        </w:rPr>
        <w:t>)</w:t>
      </w:r>
      <w:r w:rsidRPr="00A7112B">
        <w:rPr>
          <w:rFonts w:cs="Courier New"/>
          <w:color w:val="000000" w:themeColor="text1"/>
        </w:rPr>
        <w:tab/>
        <w:t>The extent to which the services to be provided by the proposed project are appropriate to the needs of the intended recipients or beneficiaries of those services. (10 points)</w:t>
      </w:r>
    </w:p>
    <w:p w14:paraId="618BC87C" w14:textId="72A1F211"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w:t>
      </w:r>
      <w:r w:rsidR="00453808" w:rsidRPr="00A7112B">
        <w:rPr>
          <w:rFonts w:cs="Courier New"/>
          <w:color w:val="000000" w:themeColor="text1"/>
        </w:rPr>
        <w:t>2</w:t>
      </w:r>
      <w:r w:rsidRPr="00A7112B">
        <w:rPr>
          <w:rFonts w:cs="Courier New"/>
          <w:color w:val="000000" w:themeColor="text1"/>
        </w:rPr>
        <w:t>)</w:t>
      </w:r>
      <w:r w:rsidRPr="00A7112B">
        <w:rPr>
          <w:rFonts w:cs="Courier New"/>
          <w:color w:val="000000" w:themeColor="text1"/>
        </w:rPr>
        <w:tab/>
        <w:t>The extent to which the training or professional development services to be provided by the proposed project are of sufficient quality, intensity, and duration to lead to improvements in practice among the recipients of those services. (5 points)</w:t>
      </w:r>
    </w:p>
    <w:p w14:paraId="618BC87D"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(e)</w:t>
      </w:r>
      <w:r w:rsidRPr="00A7112B">
        <w:rPr>
          <w:rFonts w:cs="Courier New"/>
          <w:color w:val="000000" w:themeColor="text1"/>
        </w:rPr>
        <w:tab/>
      </w:r>
      <w:r w:rsidRPr="00A7112B">
        <w:rPr>
          <w:color w:val="000000" w:themeColor="text1"/>
          <w:u w:val="single"/>
        </w:rPr>
        <w:t>Adequacy of resources</w:t>
      </w:r>
      <w:r w:rsidRPr="00A7112B">
        <w:rPr>
          <w:rFonts w:cs="Courier New"/>
          <w:color w:val="000000" w:themeColor="text1"/>
        </w:rPr>
        <w:t xml:space="preserve"> (up to 10 points).</w:t>
      </w:r>
    </w:p>
    <w:p w14:paraId="618BC87E" w14:textId="77777777" w:rsidR="00616B17" w:rsidRPr="00A7112B" w:rsidRDefault="00616B17" w:rsidP="00616B17">
      <w:pPr>
        <w:tabs>
          <w:tab w:val="clear" w:pos="720"/>
        </w:tabs>
        <w:rPr>
          <w:rFonts w:cs="Courier New"/>
          <w:color w:val="000000" w:themeColor="text1"/>
        </w:rPr>
      </w:pPr>
      <w:r w:rsidRPr="00A7112B">
        <w:rPr>
          <w:rFonts w:cs="Courier New"/>
          <w:color w:val="000000" w:themeColor="text1"/>
        </w:rPr>
        <w:t xml:space="preserve">The Secretary considers the adequacy of resources for the proposed project. </w:t>
      </w:r>
      <w:r w:rsidR="007538FB" w:rsidRPr="00A7112B">
        <w:rPr>
          <w:rFonts w:cs="Courier New"/>
          <w:color w:val="000000" w:themeColor="text1"/>
        </w:rPr>
        <w:t xml:space="preserve"> </w:t>
      </w:r>
      <w:r w:rsidRPr="00A7112B">
        <w:rPr>
          <w:rFonts w:cs="Courier New"/>
          <w:color w:val="000000" w:themeColor="text1"/>
        </w:rPr>
        <w:t>In determining the adequacy of resources for the proposed project, the Secretary considers the extent to which the costs are reasonable in relation to the number of persons to be served and to the anticipated results and benefits.</w:t>
      </w:r>
    </w:p>
    <w:p w14:paraId="618BC87F"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(f)</w:t>
      </w:r>
      <w:r w:rsidRPr="00A7112B">
        <w:rPr>
          <w:rFonts w:cs="Courier New"/>
          <w:color w:val="000000" w:themeColor="text1"/>
        </w:rPr>
        <w:tab/>
      </w:r>
      <w:r w:rsidRPr="00A7112B">
        <w:rPr>
          <w:color w:val="000000" w:themeColor="text1"/>
          <w:u w:val="single"/>
        </w:rPr>
        <w:t>Quality of the management plan</w:t>
      </w:r>
      <w:r w:rsidRPr="00A7112B">
        <w:rPr>
          <w:rFonts w:cs="Courier New"/>
          <w:color w:val="000000" w:themeColor="text1"/>
        </w:rPr>
        <w:t xml:space="preserve"> (up to 20 points).</w:t>
      </w:r>
    </w:p>
    <w:p w14:paraId="618BC880" w14:textId="77777777" w:rsidR="00616B17" w:rsidRPr="00A7112B" w:rsidRDefault="00616B17" w:rsidP="00616B17">
      <w:pPr>
        <w:tabs>
          <w:tab w:val="clear" w:pos="720"/>
        </w:tabs>
        <w:rPr>
          <w:rFonts w:cs="Courier New"/>
          <w:color w:val="000000" w:themeColor="text1"/>
        </w:rPr>
      </w:pPr>
      <w:r w:rsidRPr="00A7112B">
        <w:rPr>
          <w:rFonts w:cs="Courier New"/>
          <w:color w:val="000000" w:themeColor="text1"/>
        </w:rPr>
        <w:t xml:space="preserve">The Secretary considers the quality of the management plan for the proposed project. </w:t>
      </w:r>
      <w:r w:rsidR="007538FB" w:rsidRPr="00A7112B">
        <w:rPr>
          <w:rFonts w:cs="Courier New"/>
          <w:color w:val="000000" w:themeColor="text1"/>
        </w:rPr>
        <w:t xml:space="preserve"> </w:t>
      </w:r>
      <w:r w:rsidRPr="00A7112B">
        <w:rPr>
          <w:rFonts w:cs="Courier New"/>
          <w:color w:val="000000" w:themeColor="text1"/>
        </w:rPr>
        <w:t>In determining the quality of the management plan for the proposed project, the Secretary considers:</w:t>
      </w:r>
    </w:p>
    <w:p w14:paraId="618BC881"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(1)</w:t>
      </w:r>
      <w:r w:rsidRPr="00A7112B">
        <w:rPr>
          <w:rFonts w:cs="Courier New"/>
          <w:color w:val="000000" w:themeColor="text1"/>
        </w:rPr>
        <w:tab/>
        <w:t>The adequacy of the management plan to achieve the objectives of the proposed project on time and within budget, including clearly defined responsibilities, timelines, and milestones for accomplishing project tasks. (10 points)</w:t>
      </w:r>
    </w:p>
    <w:p w14:paraId="618BC882"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(2)</w:t>
      </w:r>
      <w:r w:rsidRPr="00A7112B">
        <w:rPr>
          <w:rFonts w:cs="Courier New"/>
          <w:color w:val="000000" w:themeColor="text1"/>
        </w:rPr>
        <w:tab/>
        <w:t>The extent to which the time commitments of the project director and principal investigator and other key project personnel are appropriate and adequate to meet the objectives of the proposed project. (10 points)</w:t>
      </w:r>
    </w:p>
    <w:p w14:paraId="618BC883" w14:textId="77777777"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(g)</w:t>
      </w:r>
      <w:r w:rsidRPr="00A7112B">
        <w:rPr>
          <w:rFonts w:cs="Courier New"/>
          <w:color w:val="000000" w:themeColor="text1"/>
        </w:rPr>
        <w:tab/>
      </w:r>
      <w:r w:rsidRPr="00A7112B">
        <w:rPr>
          <w:color w:val="000000" w:themeColor="text1"/>
          <w:u w:val="single"/>
        </w:rPr>
        <w:t>Quality of the project evaluation</w:t>
      </w:r>
      <w:r w:rsidRPr="00A7112B">
        <w:rPr>
          <w:rFonts w:cs="Courier New"/>
          <w:color w:val="000000" w:themeColor="text1"/>
        </w:rPr>
        <w:t xml:space="preserve"> (up to 5 points).</w:t>
      </w:r>
    </w:p>
    <w:p w14:paraId="618BC884" w14:textId="18B98E6B" w:rsidR="00616B17" w:rsidRPr="00A7112B" w:rsidRDefault="00616B17" w:rsidP="00CB4856">
      <w:pPr>
        <w:tabs>
          <w:tab w:val="clear" w:pos="720"/>
        </w:tabs>
        <w:ind w:firstLine="720"/>
        <w:rPr>
          <w:rFonts w:cs="Courier New"/>
          <w:color w:val="000000" w:themeColor="text1"/>
        </w:rPr>
      </w:pPr>
      <w:r w:rsidRPr="00A7112B">
        <w:rPr>
          <w:rFonts w:cs="Courier New"/>
          <w:color w:val="000000" w:themeColor="text1"/>
        </w:rPr>
        <w:t xml:space="preserve">The Secretary considers the quality of the evaluation to be conducted of the proposed project. In determining the quality of the evaluation, the Secretary considers the extent </w:t>
      </w:r>
      <w:r w:rsidR="00F230E0" w:rsidRPr="00A7112B">
        <w:rPr>
          <w:color w:val="000000" w:themeColor="text1"/>
        </w:rPr>
        <w:t>to which the methods of evaluation will provide performance feedback and permit periodic assessment of progress toward achieving intended outcomes</w:t>
      </w:r>
      <w:r w:rsidRPr="00A7112B">
        <w:rPr>
          <w:rFonts w:cs="Courier New"/>
          <w:color w:val="000000" w:themeColor="text1"/>
        </w:rPr>
        <w:t>.</w:t>
      </w:r>
    </w:p>
    <w:p w14:paraId="618BC885" w14:textId="77777777" w:rsidR="00F94178" w:rsidRPr="00A7112B" w:rsidRDefault="00F94178" w:rsidP="0041290E">
      <w:pPr>
        <w:pStyle w:val="BodyText"/>
        <w:spacing w:line="480" w:lineRule="auto"/>
        <w:rPr>
          <w:rFonts w:cs="Courier New"/>
          <w:b w:val="0"/>
          <w:i w:val="0"/>
          <w:color w:val="000000" w:themeColor="text1"/>
        </w:rPr>
      </w:pPr>
      <w:r w:rsidRPr="00A7112B">
        <w:rPr>
          <w:rFonts w:cs="Courier New"/>
          <w:color w:val="000000" w:themeColor="text1"/>
        </w:rPr>
        <w:tab/>
      </w:r>
      <w:r w:rsidRPr="00A7112B">
        <w:rPr>
          <w:rFonts w:cs="Courier New"/>
          <w:b w:val="0"/>
          <w:i w:val="0"/>
          <w:color w:val="000000" w:themeColor="text1"/>
        </w:rPr>
        <w:t xml:space="preserve">2.  </w:t>
      </w:r>
      <w:r w:rsidRPr="00A7112B">
        <w:rPr>
          <w:rFonts w:cs="Courier New"/>
          <w:b w:val="0"/>
          <w:i w:val="0"/>
          <w:color w:val="000000" w:themeColor="text1"/>
          <w:u w:val="single"/>
        </w:rPr>
        <w:t>Review and Selection Process</w:t>
      </w:r>
      <w:r w:rsidRPr="00A7112B">
        <w:rPr>
          <w:rFonts w:cs="Courier New"/>
          <w:b w:val="0"/>
          <w:i w:val="0"/>
          <w:color w:val="000000" w:themeColor="text1"/>
        </w:rPr>
        <w:t>:</w:t>
      </w:r>
      <w:r w:rsidRPr="00A7112B">
        <w:rPr>
          <w:rFonts w:cs="Courier New"/>
          <w:color w:val="000000" w:themeColor="text1"/>
        </w:rPr>
        <w:t xml:space="preserve">  </w:t>
      </w:r>
      <w:r w:rsidRPr="00A7112B">
        <w:rPr>
          <w:rFonts w:cs="Courier New"/>
          <w:b w:val="0"/>
          <w:i w:val="0"/>
          <w:color w:val="000000" w:themeColor="text1"/>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618BC886" w14:textId="77777777" w:rsidR="00F94178" w:rsidRPr="00A7112B" w:rsidRDefault="00F94178" w:rsidP="0041290E">
      <w:pPr>
        <w:pStyle w:val="BodyText"/>
        <w:spacing w:line="480" w:lineRule="auto"/>
        <w:rPr>
          <w:rFonts w:cs="Courier New"/>
          <w:b w:val="0"/>
          <w:i w:val="0"/>
          <w:color w:val="000000" w:themeColor="text1"/>
        </w:rPr>
      </w:pPr>
      <w:r w:rsidRPr="00A7112B">
        <w:rPr>
          <w:rFonts w:cs="Courier New"/>
          <w:b w:val="0"/>
          <w:i w:val="0"/>
          <w:color w:val="000000" w:themeColor="text1"/>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r w:rsidRPr="00A7112B">
        <w:rPr>
          <w:rFonts w:cs="Courier New"/>
          <w:color w:val="000000" w:themeColor="text1"/>
        </w:rPr>
        <w:t xml:space="preserve"> </w:t>
      </w:r>
    </w:p>
    <w:p w14:paraId="618BC887" w14:textId="2CBC03AA" w:rsidR="00F94178" w:rsidRPr="00A7112B" w:rsidRDefault="00F94178" w:rsidP="0041290E">
      <w:pPr>
        <w:tabs>
          <w:tab w:val="clear" w:pos="720"/>
        </w:tabs>
        <w:ind w:firstLine="720"/>
        <w:rPr>
          <w:rFonts w:cs="Courier New"/>
          <w:color w:val="000000" w:themeColor="text1"/>
        </w:rPr>
      </w:pPr>
      <w:r w:rsidRPr="00A7112B">
        <w:rPr>
          <w:rFonts w:cs="Courier New"/>
          <w:color w:val="000000" w:themeColor="text1"/>
        </w:rPr>
        <w:t xml:space="preserve">3.  </w:t>
      </w:r>
      <w:r w:rsidRPr="00A7112B">
        <w:rPr>
          <w:rFonts w:cs="Courier New"/>
          <w:color w:val="000000" w:themeColor="text1"/>
          <w:u w:val="single"/>
        </w:rPr>
        <w:t>Risk Assessment and Speci</w:t>
      </w:r>
      <w:r w:rsidR="00D963EA" w:rsidRPr="00A7112B">
        <w:rPr>
          <w:rFonts w:cs="Courier New"/>
          <w:color w:val="000000" w:themeColor="text1"/>
          <w:u w:val="single"/>
        </w:rPr>
        <w:t>fic</w:t>
      </w:r>
      <w:r w:rsidRPr="00A7112B">
        <w:rPr>
          <w:rFonts w:cs="Courier New"/>
          <w:color w:val="000000" w:themeColor="text1"/>
          <w:u w:val="single"/>
        </w:rPr>
        <w:t xml:space="preserve"> Conditions</w:t>
      </w:r>
      <w:r w:rsidRPr="00A7112B">
        <w:rPr>
          <w:rFonts w:cs="Courier New"/>
          <w:color w:val="000000" w:themeColor="text1"/>
        </w:rPr>
        <w:t>:  Consistent with 2 CFR 200.205, before awar</w:t>
      </w:r>
      <w:r w:rsidR="003B4DB3" w:rsidRPr="00A7112B">
        <w:rPr>
          <w:rFonts w:cs="Courier New"/>
          <w:color w:val="000000" w:themeColor="text1"/>
        </w:rPr>
        <w:t>ding grants under this competition</w:t>
      </w:r>
      <w:r w:rsidRPr="00A7112B">
        <w:rPr>
          <w:rFonts w:cs="Courier New"/>
          <w:color w:val="000000" w:themeColor="text1"/>
        </w:rPr>
        <w:t xml:space="preserve"> the Department conducts a review of the risks posed by applicants.  Under 2 CFR 3474.10, the Secretary may impose speci</w:t>
      </w:r>
      <w:r w:rsidR="00D963EA" w:rsidRPr="00A7112B">
        <w:rPr>
          <w:rFonts w:cs="Courier New"/>
          <w:color w:val="000000" w:themeColor="text1"/>
        </w:rPr>
        <w:t>fic</w:t>
      </w:r>
      <w:r w:rsidRPr="00A7112B">
        <w:rPr>
          <w:rFonts w:cs="Courier New"/>
          <w:color w:val="000000" w:themeColor="text1"/>
        </w:rPr>
        <w:t xml:space="preserve">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618BC888" w14:textId="77777777" w:rsidR="001207FB" w:rsidRPr="00A7112B" w:rsidRDefault="001207FB" w:rsidP="0041290E">
      <w:pPr>
        <w:tabs>
          <w:tab w:val="clear" w:pos="720"/>
        </w:tabs>
        <w:ind w:firstLine="720"/>
        <w:rPr>
          <w:rFonts w:cs="Courier New"/>
          <w:color w:val="000000" w:themeColor="text1"/>
        </w:rPr>
      </w:pPr>
      <w:r w:rsidRPr="00A7112B">
        <w:rPr>
          <w:rFonts w:cs="Courier New"/>
          <w:color w:val="000000" w:themeColor="text1"/>
        </w:rPr>
        <w:t xml:space="preserve">4.  </w:t>
      </w:r>
      <w:r w:rsidRPr="00A7112B">
        <w:rPr>
          <w:rFonts w:cs="Courier New"/>
          <w:color w:val="000000" w:themeColor="text1"/>
          <w:u w:val="single"/>
        </w:rPr>
        <w:t>Integrity and Performance System</w:t>
      </w:r>
      <w:r w:rsidRPr="00A7112B">
        <w:rPr>
          <w:rFonts w:cs="Courier New"/>
          <w:color w:val="000000" w:themeColor="text1"/>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w:t>
      </w:r>
      <w:r w:rsidR="008333E1" w:rsidRPr="00A7112B">
        <w:rPr>
          <w:rFonts w:cs="Courier New"/>
          <w:color w:val="000000" w:themeColor="text1"/>
        </w:rPr>
        <w:t>,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618BC889" w14:textId="77777777" w:rsidR="008333E1" w:rsidRPr="00A7112B" w:rsidRDefault="008333E1" w:rsidP="00A03D03">
      <w:pPr>
        <w:tabs>
          <w:tab w:val="clear" w:pos="720"/>
        </w:tabs>
        <w:rPr>
          <w:rFonts w:cs="Courier New"/>
          <w:color w:val="000000" w:themeColor="text1"/>
        </w:rPr>
      </w:pPr>
      <w:r w:rsidRPr="00A7112B">
        <w:rPr>
          <w:rFonts w:cs="Courier New"/>
          <w:color w:val="000000" w:themeColor="text1"/>
        </w:rPr>
        <w:t xml:space="preserve">     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14:paraId="618BC88A"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VI.  Award Administration Information</w:t>
      </w:r>
    </w:p>
    <w:p w14:paraId="618BC88B"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b/>
        <w:t xml:space="preserve">1.  </w:t>
      </w:r>
      <w:r w:rsidRPr="00A7112B">
        <w:rPr>
          <w:rFonts w:cs="Courier New"/>
          <w:color w:val="000000" w:themeColor="text1"/>
          <w:u w:val="single"/>
        </w:rPr>
        <w:t>Award Notices</w:t>
      </w:r>
      <w:r w:rsidRPr="00A7112B">
        <w:rPr>
          <w:rFonts w:cs="Courier New"/>
          <w:color w:val="000000" w:themeColor="text1"/>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618BC88C"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b/>
        <w:t>If your application is not evaluated or not selected for funding, we notify you.</w:t>
      </w:r>
    </w:p>
    <w:p w14:paraId="618BC88D"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b/>
        <w:t xml:space="preserve">2.  </w:t>
      </w:r>
      <w:r w:rsidRPr="00A7112B">
        <w:rPr>
          <w:rFonts w:cs="Courier New"/>
          <w:color w:val="000000" w:themeColor="text1"/>
          <w:u w:val="single"/>
        </w:rPr>
        <w:t>Administrative and National Policy Requirements</w:t>
      </w:r>
      <w:r w:rsidRPr="00A7112B">
        <w:rPr>
          <w:rFonts w:cs="Courier New"/>
          <w:color w:val="000000" w:themeColor="text1"/>
        </w:rPr>
        <w:t xml:space="preserve">:  We identify administrative and national policy requirements in the application package and reference these and other requirements in the </w:t>
      </w:r>
      <w:r w:rsidRPr="00A7112B">
        <w:rPr>
          <w:rFonts w:cs="Courier New"/>
          <w:color w:val="000000" w:themeColor="text1"/>
          <w:u w:val="single"/>
        </w:rPr>
        <w:t>Applicable Regulations</w:t>
      </w:r>
      <w:r w:rsidRPr="00A7112B">
        <w:rPr>
          <w:rFonts w:cs="Courier New"/>
          <w:color w:val="000000" w:themeColor="text1"/>
        </w:rPr>
        <w:t xml:space="preserve"> section of this notice.</w:t>
      </w:r>
    </w:p>
    <w:p w14:paraId="618BC88E"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ab/>
        <w:t xml:space="preserve">We reference the regulations outlining the terms and conditions of an award in the </w:t>
      </w:r>
      <w:r w:rsidRPr="00A7112B">
        <w:rPr>
          <w:rFonts w:cs="Courier New"/>
          <w:color w:val="000000" w:themeColor="text1"/>
          <w:u w:val="single"/>
        </w:rPr>
        <w:t>Applicable Regulations</w:t>
      </w:r>
      <w:r w:rsidRPr="00A7112B">
        <w:rPr>
          <w:rFonts w:cs="Courier New"/>
          <w:color w:val="000000" w:themeColor="text1"/>
        </w:rPr>
        <w:t xml:space="preserve"> section of this notice and include these and other specific conditions in the GAN.  The GAN also incorporates your approved application as part of your binding commitments under the grant.</w:t>
      </w:r>
    </w:p>
    <w:p w14:paraId="618BC88F" w14:textId="77777777" w:rsidR="00F70A4A" w:rsidRPr="00A7112B" w:rsidRDefault="00F70A4A" w:rsidP="00A0740A">
      <w:pPr>
        <w:tabs>
          <w:tab w:val="clear" w:pos="720"/>
        </w:tabs>
        <w:ind w:firstLine="720"/>
        <w:rPr>
          <w:rFonts w:eastAsia="Times New Roman" w:cs="Courier New"/>
          <w:color w:val="000000" w:themeColor="text1"/>
        </w:rPr>
      </w:pPr>
      <w:r w:rsidRPr="00A7112B">
        <w:rPr>
          <w:rFonts w:cs="Courier New"/>
          <w:color w:val="000000" w:themeColor="text1"/>
        </w:rPr>
        <w:t xml:space="preserve">3.  </w:t>
      </w:r>
      <w:r w:rsidRPr="00A7112B">
        <w:rPr>
          <w:rFonts w:cs="Courier New"/>
          <w:color w:val="000000" w:themeColor="text1"/>
          <w:u w:val="single"/>
        </w:rPr>
        <w:t>Open Licensing Requirements</w:t>
      </w:r>
      <w:r w:rsidRPr="00A7112B">
        <w:rPr>
          <w:rFonts w:cs="Courier New"/>
          <w:color w:val="000000" w:themeColor="text1"/>
        </w:rPr>
        <w:t xml:space="preserve">:  Unless an exception applies, if you are awarded a grant under this competition, you will be required to openly license </w:t>
      </w:r>
      <w:r w:rsidRPr="00A7112B">
        <w:rPr>
          <w:rFonts w:eastAsia="Times New Roman" w:cs="Courier New"/>
          <w:color w:val="000000" w:themeColor="text1"/>
        </w:rPr>
        <w:t xml:space="preserve">to the public </w:t>
      </w:r>
      <w:r w:rsidRPr="00A7112B">
        <w:rPr>
          <w:rFonts w:cs="Courier New"/>
          <w:color w:val="000000" w:themeColor="text1"/>
        </w:rPr>
        <w:t xml:space="preserve">grant </w:t>
      </w:r>
      <w:r w:rsidRPr="00A7112B">
        <w:rPr>
          <w:rFonts w:eastAsia="Times New Roman" w:cs="Courier New"/>
          <w:color w:val="000000" w:themeColor="text1"/>
        </w:rPr>
        <w:t>deliverables created in whole, or in part, with Department grant funds.  When the deliverable consists of modifications to pre-existing works, the license extends only to those</w:t>
      </w:r>
      <w:r w:rsidRPr="00A7112B">
        <w:rPr>
          <w:rFonts w:cs="Courier New"/>
          <w:color w:val="000000" w:themeColor="text1"/>
        </w:rPr>
        <w:t xml:space="preserve"> modifications </w:t>
      </w:r>
      <w:r w:rsidRPr="00A7112B">
        <w:rPr>
          <w:rFonts w:eastAsia="Times New Roman" w:cs="Courier New"/>
          <w:color w:val="000000" w:themeColor="text1"/>
        </w:rPr>
        <w:t xml:space="preserve">that </w:t>
      </w:r>
      <w:r w:rsidRPr="00A7112B">
        <w:rPr>
          <w:rFonts w:cs="Courier New"/>
          <w:color w:val="000000" w:themeColor="text1"/>
        </w:rPr>
        <w:t xml:space="preserve">can be </w:t>
      </w:r>
      <w:r w:rsidRPr="00A7112B">
        <w:rPr>
          <w:rFonts w:eastAsia="Times New Roman" w:cs="Courier New"/>
          <w:color w:val="000000" w:themeColor="text1"/>
        </w:rPr>
        <w:t>separately</w:t>
      </w:r>
      <w:r w:rsidRPr="00A7112B">
        <w:rPr>
          <w:rFonts w:cs="Courier New"/>
          <w:color w:val="000000" w:themeColor="text1"/>
        </w:rPr>
        <w:t xml:space="preserve"> identified and </w:t>
      </w:r>
      <w:r w:rsidRPr="00A7112B">
        <w:rPr>
          <w:rFonts w:eastAsia="Times New Roman" w:cs="Courier New"/>
          <w:color w:val="000000" w:themeColor="text1"/>
        </w:rPr>
        <w:t xml:space="preserve">only to the extent that open licensing is permitted under the terms of any licenses or other legal restrictions on the use of pre-existing works.  </w:t>
      </w:r>
      <w:r w:rsidRPr="00A7112B">
        <w:rPr>
          <w:rFonts w:cs="Courier New"/>
          <w:color w:val="000000" w:themeColor="text1"/>
          <w:lang w:val="en"/>
        </w:rPr>
        <w:t xml:space="preserve">Additionally, a grantee or subgrantee that is awarded competitive grant funds must have a plan to disseminate these </w:t>
      </w:r>
      <w:r w:rsidRPr="00A7112B">
        <w:rPr>
          <w:rFonts w:eastAsia="Times New Roman" w:cs="Courier New"/>
          <w:color w:val="000000" w:themeColor="text1"/>
        </w:rPr>
        <w:t xml:space="preserve">public </w:t>
      </w:r>
      <w:r w:rsidRPr="00A7112B">
        <w:rPr>
          <w:rFonts w:cs="Courier New"/>
          <w:color w:val="000000" w:themeColor="text1"/>
        </w:rPr>
        <w:t xml:space="preserve">grant </w:t>
      </w:r>
      <w:r w:rsidRPr="00A7112B">
        <w:rPr>
          <w:rFonts w:eastAsia="Times New Roman" w:cs="Courier New"/>
          <w:color w:val="000000" w:themeColor="text1"/>
        </w:rPr>
        <w:t xml:space="preserve">deliverables.  This dissemination plan can be developed and submitted after your application has been reviewed and </w:t>
      </w:r>
      <w:r w:rsidRPr="00A7112B">
        <w:rPr>
          <w:rFonts w:cs="Courier New"/>
          <w:color w:val="000000" w:themeColor="text1"/>
        </w:rPr>
        <w:t>selected for funding</w:t>
      </w:r>
      <w:r w:rsidRPr="00A7112B">
        <w:rPr>
          <w:rFonts w:cs="Courier New"/>
          <w:color w:val="000000" w:themeColor="text1"/>
          <w:lang w:val="en"/>
        </w:rPr>
        <w:t>.</w:t>
      </w:r>
      <w:r w:rsidRPr="00A7112B">
        <w:rPr>
          <w:rFonts w:eastAsia="Times New Roman" w:cs="Courier New"/>
          <w:color w:val="000000" w:themeColor="text1"/>
        </w:rPr>
        <w:t xml:space="preserve">  For additional information on the open licensing requirements please refer to 2 CFR 3474.20.</w:t>
      </w:r>
    </w:p>
    <w:p w14:paraId="618BC890" w14:textId="77777777" w:rsidR="00F94178" w:rsidRPr="00A7112B" w:rsidRDefault="00F70A4A" w:rsidP="0041290E">
      <w:pPr>
        <w:tabs>
          <w:tab w:val="clear" w:pos="720"/>
        </w:tabs>
        <w:ind w:firstLine="720"/>
        <w:rPr>
          <w:rFonts w:cs="Courier New"/>
          <w:color w:val="000000" w:themeColor="text1"/>
        </w:rPr>
      </w:pPr>
      <w:r w:rsidRPr="00A7112B">
        <w:rPr>
          <w:rFonts w:cs="Courier New"/>
          <w:color w:val="000000" w:themeColor="text1"/>
        </w:rPr>
        <w:t>4</w:t>
      </w:r>
      <w:r w:rsidR="00F94178" w:rsidRPr="00A7112B">
        <w:rPr>
          <w:rFonts w:cs="Courier New"/>
          <w:color w:val="000000" w:themeColor="text1"/>
        </w:rPr>
        <w:t xml:space="preserve">.  </w:t>
      </w:r>
      <w:r w:rsidR="00F94178" w:rsidRPr="00A7112B">
        <w:rPr>
          <w:rFonts w:cs="Courier New"/>
          <w:color w:val="000000" w:themeColor="text1"/>
          <w:u w:val="single"/>
        </w:rPr>
        <w:t>Reporting</w:t>
      </w:r>
      <w:r w:rsidR="00F94178" w:rsidRPr="00A7112B">
        <w:rPr>
          <w:rFonts w:cs="Courier New"/>
          <w:color w:val="000000" w:themeColor="text1"/>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618BC891" w14:textId="77777777" w:rsidR="00F94178" w:rsidRPr="00A7112B" w:rsidRDefault="00F94178" w:rsidP="0041290E">
      <w:pPr>
        <w:tabs>
          <w:tab w:val="clear" w:pos="720"/>
        </w:tabs>
        <w:ind w:firstLine="720"/>
        <w:rPr>
          <w:rFonts w:cs="Courier New"/>
          <w:b/>
          <w:i/>
          <w:color w:val="000000" w:themeColor="text1"/>
        </w:rPr>
      </w:pPr>
      <w:r w:rsidRPr="00A7112B">
        <w:rPr>
          <w:rFonts w:cs="Courier New"/>
          <w:color w:val="000000" w:themeColor="text1"/>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A7112B">
        <w:rPr>
          <w:rFonts w:cs="Courier New"/>
          <w:b/>
          <w:i/>
          <w:color w:val="000000" w:themeColor="text1"/>
        </w:rPr>
        <w:t xml:space="preserve"> </w:t>
      </w:r>
    </w:p>
    <w:p w14:paraId="618BC892" w14:textId="77777777" w:rsidR="00264D7E" w:rsidRPr="00A7112B" w:rsidRDefault="00F94178" w:rsidP="008A7C18">
      <w:pPr>
        <w:tabs>
          <w:tab w:val="clear" w:pos="720"/>
        </w:tabs>
        <w:ind w:firstLine="720"/>
        <w:rPr>
          <w:rFonts w:cs="Courier New"/>
          <w:bCs/>
          <w:iCs/>
          <w:color w:val="000000" w:themeColor="text1"/>
        </w:rPr>
      </w:pPr>
      <w:r w:rsidRPr="00A7112B">
        <w:rPr>
          <w:rFonts w:cs="Courier New"/>
          <w:bCs/>
          <w:iCs/>
          <w:color w:val="000000" w:themeColor="text1"/>
        </w:rPr>
        <w:t>(c)  Under 34 CFR 75.250(b), the Secretary may provide a grantee with additional funding for data collection analysis and reporting.  In this case the Secretary establishes a data collection period.</w:t>
      </w:r>
    </w:p>
    <w:p w14:paraId="4EFC9654" w14:textId="43E56C8C" w:rsidR="00784CA3" w:rsidRPr="00A7112B" w:rsidRDefault="00850200" w:rsidP="00CB4856">
      <w:pPr>
        <w:tabs>
          <w:tab w:val="clear" w:pos="720"/>
        </w:tabs>
        <w:ind w:firstLine="720"/>
        <w:rPr>
          <w:rFonts w:cs="Courier New"/>
          <w:color w:val="000000" w:themeColor="text1"/>
        </w:rPr>
      </w:pPr>
      <w:r w:rsidRPr="00A7112B">
        <w:rPr>
          <w:rFonts w:cs="Courier New"/>
          <w:color w:val="000000" w:themeColor="text1"/>
        </w:rPr>
        <w:t>5</w:t>
      </w:r>
      <w:r w:rsidR="00F94178" w:rsidRPr="00A7112B">
        <w:rPr>
          <w:rFonts w:cs="Courier New"/>
          <w:color w:val="000000" w:themeColor="text1"/>
        </w:rPr>
        <w:t xml:space="preserve">.  </w:t>
      </w:r>
      <w:r w:rsidR="00F94178" w:rsidRPr="00A7112B">
        <w:rPr>
          <w:rFonts w:cs="Courier New"/>
          <w:color w:val="000000" w:themeColor="text1"/>
          <w:u w:val="single"/>
        </w:rPr>
        <w:t>Performance Measures</w:t>
      </w:r>
      <w:r w:rsidR="00F94178" w:rsidRPr="00A7112B">
        <w:rPr>
          <w:rFonts w:cs="Courier New"/>
          <w:color w:val="000000" w:themeColor="text1"/>
        </w:rPr>
        <w:t xml:space="preserve">:  </w:t>
      </w:r>
      <w:r w:rsidR="003B4DB3" w:rsidRPr="00A7112B">
        <w:rPr>
          <w:rFonts w:cs="Courier New"/>
          <w:color w:val="000000" w:themeColor="text1"/>
        </w:rPr>
        <w:t xml:space="preserve">Under the Government Performance and Results Act of 1993, the Department has developed </w:t>
      </w:r>
      <w:r w:rsidR="00264D7E" w:rsidRPr="00A7112B">
        <w:rPr>
          <w:rFonts w:cs="Courier New"/>
          <w:color w:val="000000" w:themeColor="text1"/>
        </w:rPr>
        <w:t xml:space="preserve">three </w:t>
      </w:r>
      <w:r w:rsidR="003B4DB3" w:rsidRPr="00A7112B">
        <w:rPr>
          <w:rFonts w:cs="Courier New"/>
          <w:color w:val="000000" w:themeColor="text1"/>
        </w:rPr>
        <w:t xml:space="preserve">measures to evaluate the overall effectiveness of the </w:t>
      </w:r>
      <w:r w:rsidR="001135D9" w:rsidRPr="00A7112B">
        <w:rPr>
          <w:rFonts w:cs="Courier New"/>
          <w:color w:val="000000" w:themeColor="text1"/>
        </w:rPr>
        <w:t>Competitive</w:t>
      </w:r>
      <w:r w:rsidR="00616B17" w:rsidRPr="00A7112B">
        <w:rPr>
          <w:rFonts w:cs="Courier New"/>
          <w:color w:val="000000" w:themeColor="text1"/>
        </w:rPr>
        <w:t xml:space="preserve"> Assessment Grant </w:t>
      </w:r>
      <w:r w:rsidR="003B4DB3" w:rsidRPr="00A7112B">
        <w:rPr>
          <w:rFonts w:cs="Courier New"/>
          <w:color w:val="000000" w:themeColor="text1"/>
        </w:rPr>
        <w:t xml:space="preserve">program:  </w:t>
      </w:r>
    </w:p>
    <w:p w14:paraId="0CA3A3EF" w14:textId="5381FDE4" w:rsidR="00784CA3" w:rsidRPr="00A7112B" w:rsidRDefault="003B4DB3" w:rsidP="00CB4856">
      <w:pPr>
        <w:tabs>
          <w:tab w:val="clear" w:pos="720"/>
        </w:tabs>
        <w:ind w:firstLine="720"/>
        <w:rPr>
          <w:rFonts w:cs="Courier New"/>
          <w:color w:val="000000" w:themeColor="text1"/>
        </w:rPr>
      </w:pPr>
      <w:r w:rsidRPr="00A7112B">
        <w:rPr>
          <w:rFonts w:cs="Courier New"/>
          <w:color w:val="000000" w:themeColor="text1"/>
        </w:rPr>
        <w:t xml:space="preserve">(1) </w:t>
      </w:r>
      <w:r w:rsidR="0097709F" w:rsidRPr="00A7112B">
        <w:rPr>
          <w:rFonts w:cs="Courier New"/>
          <w:bCs/>
          <w:iCs/>
          <w:color w:val="000000" w:themeColor="text1"/>
        </w:rPr>
        <w:t>The percentage of grantees, for each grant cycle, that demonstrate significant progress towards improving</w:t>
      </w:r>
      <w:r w:rsidR="00264D7E" w:rsidRPr="00A7112B">
        <w:rPr>
          <w:rFonts w:cs="Courier New"/>
          <w:color w:val="000000" w:themeColor="text1"/>
        </w:rPr>
        <w:t xml:space="preserve">, </w:t>
      </w:r>
      <w:r w:rsidR="0097709F" w:rsidRPr="00A7112B">
        <w:rPr>
          <w:rFonts w:cs="Courier New"/>
          <w:bCs/>
          <w:iCs/>
          <w:color w:val="000000" w:themeColor="text1"/>
        </w:rPr>
        <w:t>developing</w:t>
      </w:r>
      <w:r w:rsidR="00264D7E" w:rsidRPr="00A7112B">
        <w:rPr>
          <w:rFonts w:cs="Courier New"/>
          <w:color w:val="000000" w:themeColor="text1"/>
        </w:rPr>
        <w:t>, or implementing</w:t>
      </w:r>
      <w:r w:rsidR="0097709F" w:rsidRPr="00A7112B">
        <w:rPr>
          <w:rFonts w:cs="Courier New"/>
          <w:bCs/>
          <w:iCs/>
          <w:color w:val="000000" w:themeColor="text1"/>
        </w:rPr>
        <w:t xml:space="preserve"> a new model for measuring the achievement of students.</w:t>
      </w:r>
      <w:r w:rsidR="0097709F" w:rsidRPr="00A7112B">
        <w:rPr>
          <w:rFonts w:cs="Courier New"/>
          <w:color w:val="000000" w:themeColor="text1"/>
        </w:rPr>
        <w:t xml:space="preserve">  </w:t>
      </w:r>
    </w:p>
    <w:p w14:paraId="618BC893" w14:textId="3CF5F529" w:rsidR="0097709F" w:rsidRPr="00A7112B" w:rsidRDefault="0097709F" w:rsidP="00CB4856">
      <w:pPr>
        <w:tabs>
          <w:tab w:val="clear" w:pos="720"/>
        </w:tabs>
        <w:ind w:firstLine="720"/>
        <w:rPr>
          <w:rFonts w:cs="Courier New"/>
          <w:bCs/>
          <w:iCs/>
          <w:color w:val="000000" w:themeColor="text1"/>
        </w:rPr>
      </w:pPr>
      <w:r w:rsidRPr="00A7112B">
        <w:rPr>
          <w:rFonts w:cs="Courier New"/>
          <w:color w:val="000000" w:themeColor="text1"/>
        </w:rPr>
        <w:t xml:space="preserve">  (2) </w:t>
      </w:r>
      <w:r w:rsidRPr="00A7112B">
        <w:rPr>
          <w:rFonts w:cs="Courier New"/>
          <w:bCs/>
          <w:iCs/>
          <w:color w:val="000000" w:themeColor="text1"/>
        </w:rPr>
        <w:t xml:space="preserve">The percentage of grantees, for each grant cycle, that demonstrate collaboration with institutions of higher education, other research institutions, or other organizations to develop or improve state assessments.  </w:t>
      </w:r>
    </w:p>
    <w:p w14:paraId="3F957281" w14:textId="29FDCEF0" w:rsidR="007569F7" w:rsidRPr="00A7112B" w:rsidRDefault="00784CA3" w:rsidP="001B2171">
      <w:pPr>
        <w:pStyle w:val="BodyText"/>
        <w:spacing w:line="480" w:lineRule="auto"/>
        <w:rPr>
          <w:rFonts w:cs="Courier New"/>
          <w:b w:val="0"/>
          <w:i w:val="0"/>
          <w:color w:val="000000" w:themeColor="text1"/>
        </w:rPr>
      </w:pPr>
      <w:r w:rsidRPr="00A7112B">
        <w:rPr>
          <w:rFonts w:cs="Courier New"/>
          <w:b w:val="0"/>
          <w:i w:val="0"/>
          <w:color w:val="000000" w:themeColor="text1"/>
        </w:rPr>
        <w:tab/>
      </w:r>
      <w:r w:rsidR="003B4DB3" w:rsidRPr="00A7112B">
        <w:rPr>
          <w:rFonts w:cs="Courier New"/>
          <w:b w:val="0"/>
          <w:i w:val="0"/>
          <w:color w:val="000000" w:themeColor="text1"/>
        </w:rPr>
        <w:t>(</w:t>
      </w:r>
      <w:r w:rsidR="00264D7E" w:rsidRPr="00A7112B">
        <w:rPr>
          <w:rFonts w:cs="Courier New"/>
          <w:b w:val="0"/>
          <w:i w:val="0"/>
          <w:color w:val="000000" w:themeColor="text1"/>
        </w:rPr>
        <w:t>3</w:t>
      </w:r>
      <w:r w:rsidR="003B4DB3" w:rsidRPr="00A7112B">
        <w:rPr>
          <w:rFonts w:cs="Courier New"/>
          <w:b w:val="0"/>
          <w:i w:val="0"/>
          <w:color w:val="000000" w:themeColor="text1"/>
        </w:rPr>
        <w:t xml:space="preserve">) </w:t>
      </w:r>
      <w:r w:rsidRPr="00A7112B">
        <w:rPr>
          <w:rFonts w:cs="Courier New"/>
          <w:b w:val="0"/>
          <w:i w:val="0"/>
          <w:color w:val="000000" w:themeColor="text1"/>
        </w:rPr>
        <w:t xml:space="preserve"> The</w:t>
      </w:r>
      <w:r w:rsidR="003B4DB3" w:rsidRPr="00A7112B">
        <w:rPr>
          <w:rFonts w:cs="Courier New"/>
          <w:b w:val="0"/>
          <w:i w:val="0"/>
          <w:color w:val="000000" w:themeColor="text1"/>
        </w:rPr>
        <w:t xml:space="preserve"> percentage of grantees that, at least </w:t>
      </w:r>
      <w:r w:rsidR="00F230E0" w:rsidRPr="00A7112B">
        <w:rPr>
          <w:rFonts w:cs="Courier New"/>
          <w:b w:val="0"/>
          <w:i w:val="0"/>
          <w:color w:val="000000" w:themeColor="text1"/>
        </w:rPr>
        <w:t xml:space="preserve">three times </w:t>
      </w:r>
      <w:r w:rsidR="003B4DB3" w:rsidRPr="00A7112B">
        <w:rPr>
          <w:rFonts w:cs="Courier New"/>
          <w:b w:val="0"/>
          <w:i w:val="0"/>
          <w:color w:val="000000" w:themeColor="text1"/>
        </w:rPr>
        <w:t xml:space="preserve">during the period of their grants, make available to SEA staff in non-participating States and to </w:t>
      </w:r>
      <w:r w:rsidR="003B4DB3" w:rsidRPr="00A7112B">
        <w:rPr>
          <w:rStyle w:val="Strong"/>
          <w:rFonts w:cs="Courier New"/>
          <w:i w:val="0"/>
          <w:color w:val="000000" w:themeColor="text1"/>
        </w:rPr>
        <w:t>assessment</w:t>
      </w:r>
      <w:r w:rsidR="003B4DB3" w:rsidRPr="00A7112B">
        <w:rPr>
          <w:rFonts w:cs="Courier New"/>
          <w:b w:val="0"/>
          <w:i w:val="0"/>
          <w:color w:val="000000" w:themeColor="text1"/>
        </w:rPr>
        <w:t xml:space="preserve"> researchers information on findings resulting from the </w:t>
      </w:r>
      <w:r w:rsidR="00616B17" w:rsidRPr="00A7112B">
        <w:rPr>
          <w:rStyle w:val="Strong"/>
          <w:rFonts w:cs="Courier New"/>
          <w:i w:val="0"/>
          <w:color w:val="000000" w:themeColor="text1"/>
        </w:rPr>
        <w:t xml:space="preserve">Competitive </w:t>
      </w:r>
      <w:r w:rsidR="007569F7" w:rsidRPr="00A7112B">
        <w:rPr>
          <w:rStyle w:val="Strong"/>
          <w:rFonts w:cs="Courier New"/>
          <w:i w:val="0"/>
          <w:color w:val="000000" w:themeColor="text1"/>
        </w:rPr>
        <w:t xml:space="preserve">Grants for State </w:t>
      </w:r>
      <w:r w:rsidR="00616B17" w:rsidRPr="00A7112B">
        <w:rPr>
          <w:rStyle w:val="Strong"/>
          <w:rFonts w:cs="Courier New"/>
          <w:i w:val="0"/>
          <w:color w:val="000000" w:themeColor="text1"/>
        </w:rPr>
        <w:t>Assessment</w:t>
      </w:r>
      <w:r w:rsidR="007569F7" w:rsidRPr="00A7112B">
        <w:rPr>
          <w:rStyle w:val="Strong"/>
          <w:rFonts w:cs="Courier New"/>
          <w:i w:val="0"/>
          <w:color w:val="000000" w:themeColor="text1"/>
        </w:rPr>
        <w:t>s</w:t>
      </w:r>
      <w:r w:rsidR="00616B17" w:rsidRPr="00A7112B">
        <w:rPr>
          <w:rStyle w:val="Strong"/>
          <w:rFonts w:cs="Courier New"/>
          <w:i w:val="0"/>
          <w:color w:val="000000" w:themeColor="text1"/>
        </w:rPr>
        <w:t xml:space="preserve"> </w:t>
      </w:r>
      <w:r w:rsidR="007569F7" w:rsidRPr="00A7112B">
        <w:rPr>
          <w:rStyle w:val="Strong"/>
          <w:rFonts w:cs="Courier New"/>
          <w:i w:val="0"/>
          <w:color w:val="000000" w:themeColor="text1"/>
        </w:rPr>
        <w:t>program</w:t>
      </w:r>
      <w:r w:rsidR="00616B17" w:rsidRPr="00A7112B">
        <w:rPr>
          <w:rFonts w:cs="Courier New"/>
          <w:b w:val="0"/>
          <w:i w:val="0"/>
          <w:color w:val="000000" w:themeColor="text1"/>
        </w:rPr>
        <w:t xml:space="preserve"> </w:t>
      </w:r>
      <w:r w:rsidR="003B4DB3" w:rsidRPr="00A7112B">
        <w:rPr>
          <w:rFonts w:cs="Courier New"/>
          <w:b w:val="0"/>
          <w:i w:val="0"/>
          <w:color w:val="000000" w:themeColor="text1"/>
        </w:rPr>
        <w:t xml:space="preserve">through presentations at national conferences, publications in refereed journals, or other products disseminated to the </w:t>
      </w:r>
      <w:r w:rsidR="003B4DB3" w:rsidRPr="00A7112B">
        <w:rPr>
          <w:rStyle w:val="Strong"/>
          <w:rFonts w:cs="Courier New"/>
          <w:i w:val="0"/>
          <w:color w:val="000000" w:themeColor="text1"/>
        </w:rPr>
        <w:t>assessment</w:t>
      </w:r>
      <w:r w:rsidR="003B4DB3" w:rsidRPr="00A7112B">
        <w:rPr>
          <w:rFonts w:cs="Courier New"/>
          <w:b w:val="0"/>
          <w:i w:val="0"/>
          <w:color w:val="000000" w:themeColor="text1"/>
        </w:rPr>
        <w:t xml:space="preserve"> community</w:t>
      </w:r>
      <w:r w:rsidR="00264D7E" w:rsidRPr="00A7112B">
        <w:rPr>
          <w:rFonts w:cs="Courier New"/>
          <w:b w:val="0"/>
          <w:i w:val="0"/>
          <w:color w:val="000000" w:themeColor="text1"/>
        </w:rPr>
        <w:t xml:space="preserve">.  </w:t>
      </w:r>
    </w:p>
    <w:p w14:paraId="618BC894" w14:textId="18206E53" w:rsidR="00F94178" w:rsidRPr="00A7112B" w:rsidRDefault="007569F7" w:rsidP="001B2171">
      <w:pPr>
        <w:pStyle w:val="BodyText"/>
        <w:spacing w:line="480" w:lineRule="auto"/>
        <w:rPr>
          <w:rFonts w:cs="Courier New"/>
          <w:b w:val="0"/>
          <w:color w:val="000000" w:themeColor="text1"/>
        </w:rPr>
      </w:pPr>
      <w:r w:rsidRPr="00A7112B">
        <w:rPr>
          <w:rFonts w:cs="Courier New"/>
          <w:b w:val="0"/>
          <w:i w:val="0"/>
          <w:color w:val="000000" w:themeColor="text1"/>
        </w:rPr>
        <w:tab/>
      </w:r>
      <w:r w:rsidR="003B4DB3" w:rsidRPr="00A7112B">
        <w:rPr>
          <w:rFonts w:cs="Courier New"/>
          <w:b w:val="0"/>
          <w:i w:val="0"/>
          <w:color w:val="000000" w:themeColor="text1"/>
        </w:rPr>
        <w:t>Grantees will be expected to include in their interim and final performance reports information about the accomplishments of their projects</w:t>
      </w:r>
      <w:r w:rsidR="005506FB" w:rsidRPr="00A7112B">
        <w:rPr>
          <w:rFonts w:cs="Courier New"/>
          <w:b w:val="0"/>
          <w:i w:val="0"/>
          <w:color w:val="000000" w:themeColor="text1"/>
        </w:rPr>
        <w:t>.</w:t>
      </w:r>
      <w:r w:rsidR="003B4DB3" w:rsidRPr="00A7112B">
        <w:rPr>
          <w:rFonts w:cs="Courier New"/>
          <w:b w:val="0"/>
          <w:i w:val="0"/>
          <w:color w:val="000000" w:themeColor="text1"/>
        </w:rPr>
        <w:t xml:space="preserve"> </w:t>
      </w:r>
    </w:p>
    <w:p w14:paraId="618BC896" w14:textId="5761DA2A" w:rsidR="00F94178" w:rsidRPr="00A7112B" w:rsidRDefault="00850200">
      <w:pPr>
        <w:tabs>
          <w:tab w:val="clear" w:pos="720"/>
        </w:tabs>
        <w:ind w:firstLine="720"/>
        <w:rPr>
          <w:rFonts w:cs="Courier New"/>
          <w:color w:val="000000" w:themeColor="text1"/>
        </w:rPr>
      </w:pPr>
      <w:r w:rsidRPr="00A7112B">
        <w:rPr>
          <w:rFonts w:cs="Courier New"/>
          <w:color w:val="000000" w:themeColor="text1"/>
        </w:rPr>
        <w:t>6</w:t>
      </w:r>
    </w:p>
    <w:p w14:paraId="618BC897"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VII.  Other Information</w:t>
      </w:r>
    </w:p>
    <w:p w14:paraId="618BC898"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Accessible Format</w:t>
      </w:r>
      <w:r w:rsidRPr="00A7112B">
        <w:rPr>
          <w:rFonts w:cs="Courier New"/>
          <w:color w:val="000000" w:themeColor="text1"/>
        </w:rPr>
        <w:t>:  Individuals with disabilities can obtain this document and a copy of the application package in an accessible format (e.g., braille, large prin</w:t>
      </w:r>
      <w:r w:rsidR="000A089F" w:rsidRPr="00A7112B">
        <w:rPr>
          <w:rFonts w:cs="Courier New"/>
          <w:color w:val="000000" w:themeColor="text1"/>
        </w:rPr>
        <w:t xml:space="preserve">t, audiotape, or compact disc) </w:t>
      </w:r>
      <w:r w:rsidRPr="00A7112B">
        <w:rPr>
          <w:rFonts w:cs="Courier New"/>
          <w:color w:val="000000" w:themeColor="text1"/>
        </w:rPr>
        <w:t>on request</w:t>
      </w:r>
      <w:r w:rsidR="000A089F" w:rsidRPr="00A7112B">
        <w:rPr>
          <w:rFonts w:cs="Courier New"/>
          <w:color w:val="000000" w:themeColor="text1"/>
        </w:rPr>
        <w:t xml:space="preserve"> to the program contact person </w:t>
      </w:r>
      <w:r w:rsidRPr="00A7112B">
        <w:rPr>
          <w:rFonts w:cs="Courier New"/>
          <w:color w:val="000000" w:themeColor="text1"/>
        </w:rPr>
        <w:t>listed under</w:t>
      </w:r>
      <w:r w:rsidR="00B42303" w:rsidRPr="00A7112B">
        <w:rPr>
          <w:rFonts w:cs="Courier New"/>
          <w:color w:val="000000" w:themeColor="text1"/>
        </w:rPr>
        <w:t xml:space="preserve"> FOR FURTHER INFORMATION CONTACT</w:t>
      </w:r>
      <w:r w:rsidR="000A089F" w:rsidRPr="00A7112B">
        <w:rPr>
          <w:rFonts w:cs="Courier New"/>
          <w:color w:val="000000" w:themeColor="text1"/>
        </w:rPr>
        <w:t>.</w:t>
      </w:r>
      <w:r w:rsidRPr="00A7112B">
        <w:rPr>
          <w:rFonts w:cs="Courier New"/>
          <w:color w:val="000000" w:themeColor="text1"/>
        </w:rPr>
        <w:t xml:space="preserve"> </w:t>
      </w:r>
    </w:p>
    <w:p w14:paraId="618BC899"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u w:val="single"/>
        </w:rPr>
        <w:t>Electronic Access to This Document</w:t>
      </w:r>
      <w:r w:rsidRPr="00A7112B">
        <w:rPr>
          <w:rFonts w:cs="Courier New"/>
          <w:color w:val="000000" w:themeColor="text1"/>
        </w:rPr>
        <w:t xml:space="preserve">:  The official version of this document is the document published in the </w:t>
      </w:r>
      <w:r w:rsidRPr="00A7112B">
        <w:rPr>
          <w:rFonts w:cs="Courier New"/>
          <w:i/>
          <w:color w:val="000000" w:themeColor="text1"/>
        </w:rPr>
        <w:t>Federal Register</w:t>
      </w:r>
      <w:r w:rsidRPr="00A7112B">
        <w:rPr>
          <w:rFonts w:cs="Courier New"/>
          <w:color w:val="000000" w:themeColor="text1"/>
        </w:rPr>
        <w:t xml:space="preserve">.  </w:t>
      </w:r>
      <w:r w:rsidR="00B42303" w:rsidRPr="00A7112B">
        <w:rPr>
          <w:rFonts w:cs="Courier New"/>
          <w:color w:val="000000" w:themeColor="text1"/>
        </w:rPr>
        <w:t xml:space="preserve">You may access the official edition of the </w:t>
      </w:r>
      <w:r w:rsidR="00B42303" w:rsidRPr="00A7112B">
        <w:rPr>
          <w:rFonts w:cs="Courier New"/>
          <w:i/>
          <w:color w:val="000000" w:themeColor="text1"/>
        </w:rPr>
        <w:t>Federal Register</w:t>
      </w:r>
      <w:r w:rsidR="00B42303" w:rsidRPr="00A7112B">
        <w:rPr>
          <w:rFonts w:cs="Courier New"/>
          <w:color w:val="000000" w:themeColor="text1"/>
        </w:rPr>
        <w:t xml:space="preserve"> and the Code of Federal Regulations via the Federal Digital System at:  www.gpo.gov/fdsys.  </w:t>
      </w:r>
      <w:r w:rsidRPr="00A7112B">
        <w:rPr>
          <w:rFonts w:cs="Courier New"/>
          <w:color w:val="000000" w:themeColor="text1"/>
        </w:rPr>
        <w:t xml:space="preserve">At this site you can view this document, as well as all other documents of this Department published in the </w:t>
      </w:r>
      <w:r w:rsidRPr="00A7112B">
        <w:rPr>
          <w:rFonts w:cs="Courier New"/>
          <w:i/>
          <w:color w:val="000000" w:themeColor="text1"/>
        </w:rPr>
        <w:t>Federal Register</w:t>
      </w:r>
      <w:r w:rsidRPr="00A7112B">
        <w:rPr>
          <w:rFonts w:cs="Courier New"/>
          <w:color w:val="000000" w:themeColor="text1"/>
        </w:rPr>
        <w:t>,</w:t>
      </w:r>
      <w:r w:rsidRPr="00A7112B">
        <w:rPr>
          <w:rFonts w:cs="Courier New"/>
          <w:b/>
          <w:color w:val="000000" w:themeColor="text1"/>
        </w:rPr>
        <w:t xml:space="preserve"> </w:t>
      </w:r>
      <w:r w:rsidRPr="00A7112B">
        <w:rPr>
          <w:rFonts w:cs="Courier New"/>
          <w:color w:val="000000" w:themeColor="text1"/>
        </w:rPr>
        <w:t>in text or</w:t>
      </w:r>
      <w:r w:rsidR="00B42303" w:rsidRPr="00A7112B">
        <w:rPr>
          <w:rFonts w:cs="Courier New"/>
          <w:color w:val="000000" w:themeColor="text1"/>
        </w:rPr>
        <w:t xml:space="preserve"> Portable Document Format</w:t>
      </w:r>
      <w:r w:rsidRPr="00A7112B">
        <w:rPr>
          <w:rFonts w:cs="Courier New"/>
          <w:color w:val="000000" w:themeColor="text1"/>
        </w:rPr>
        <w:t xml:space="preserve"> </w:t>
      </w:r>
      <w:r w:rsidR="00B42303" w:rsidRPr="00A7112B">
        <w:rPr>
          <w:rFonts w:cs="Courier New"/>
          <w:color w:val="000000" w:themeColor="text1"/>
        </w:rPr>
        <w:t>(</w:t>
      </w:r>
      <w:r w:rsidRPr="00A7112B">
        <w:rPr>
          <w:rFonts w:cs="Courier New"/>
          <w:color w:val="000000" w:themeColor="text1"/>
        </w:rPr>
        <w:t>PDF</w:t>
      </w:r>
      <w:r w:rsidR="00B42303" w:rsidRPr="00A7112B">
        <w:rPr>
          <w:rFonts w:cs="Courier New"/>
          <w:color w:val="000000" w:themeColor="text1"/>
        </w:rPr>
        <w:t>)</w:t>
      </w:r>
      <w:r w:rsidRPr="00A7112B">
        <w:rPr>
          <w:rFonts w:cs="Courier New"/>
          <w:color w:val="000000" w:themeColor="text1"/>
        </w:rPr>
        <w:t xml:space="preserve">.  To use PDF you must have Adobe Acrobat Reader, which is available free at the site.  </w:t>
      </w:r>
    </w:p>
    <w:p w14:paraId="618BC89A" w14:textId="77777777" w:rsidR="00F94178" w:rsidRPr="00A7112B" w:rsidRDefault="00F94178" w:rsidP="00A0740A">
      <w:pPr>
        <w:tabs>
          <w:tab w:val="clear" w:pos="720"/>
        </w:tabs>
        <w:spacing w:after="200"/>
        <w:rPr>
          <w:rFonts w:cs="Courier New"/>
          <w:color w:val="000000" w:themeColor="text1"/>
        </w:rPr>
      </w:pPr>
      <w:r w:rsidRPr="00A7112B">
        <w:rPr>
          <w:rFonts w:cs="Courier New"/>
          <w:color w:val="000000" w:themeColor="text1"/>
        </w:rPr>
        <w:tab/>
        <w:t xml:space="preserve">You may also access documents of the Department published in the </w:t>
      </w:r>
      <w:r w:rsidRPr="00A7112B">
        <w:rPr>
          <w:rFonts w:cs="Courier New"/>
          <w:i/>
          <w:color w:val="000000" w:themeColor="text1"/>
        </w:rPr>
        <w:t>Federal Register</w:t>
      </w:r>
      <w:r w:rsidRPr="00A7112B">
        <w:rPr>
          <w:rFonts w:cs="Courier New"/>
          <w:color w:val="000000" w:themeColor="text1"/>
        </w:rPr>
        <w:t xml:space="preserve"> by using the article search feature at:  www.federalregister.gov.  Specifically, through the advanced search feature at this site, you can limit your search to documents published by the Department. </w:t>
      </w:r>
    </w:p>
    <w:p w14:paraId="618BC89B" w14:textId="77777777" w:rsidR="00F94178" w:rsidRPr="00A7112B" w:rsidRDefault="00F94178" w:rsidP="0041290E">
      <w:pPr>
        <w:tabs>
          <w:tab w:val="clear" w:pos="720"/>
        </w:tabs>
        <w:rPr>
          <w:rFonts w:cs="Courier New"/>
          <w:color w:val="000000" w:themeColor="text1"/>
        </w:rPr>
      </w:pPr>
      <w:r w:rsidRPr="00A7112B">
        <w:rPr>
          <w:rFonts w:cs="Courier New"/>
          <w:color w:val="000000" w:themeColor="text1"/>
        </w:rPr>
        <w:t>Dated:</w:t>
      </w:r>
    </w:p>
    <w:p w14:paraId="618BC89C" w14:textId="77777777" w:rsidR="004D2C03" w:rsidRPr="00A7112B" w:rsidRDefault="004D2C03" w:rsidP="0041290E">
      <w:pPr>
        <w:tabs>
          <w:tab w:val="clear" w:pos="720"/>
        </w:tabs>
        <w:rPr>
          <w:rFonts w:cs="Courier New"/>
          <w:color w:val="000000" w:themeColor="text1"/>
        </w:rPr>
      </w:pPr>
    </w:p>
    <w:p w14:paraId="618BC89D" w14:textId="77777777" w:rsidR="00F94178" w:rsidRPr="00A7112B" w:rsidRDefault="00F94178" w:rsidP="00FD34EA">
      <w:pPr>
        <w:tabs>
          <w:tab w:val="clear" w:pos="720"/>
        </w:tabs>
        <w:spacing w:line="240" w:lineRule="auto"/>
        <w:rPr>
          <w:rFonts w:cs="Courier New"/>
          <w:color w:val="000000" w:themeColor="text1"/>
        </w:rPr>
      </w:pPr>
      <w:r w:rsidRPr="00A7112B">
        <w:rPr>
          <w:rFonts w:cs="Courier New"/>
          <w:color w:val="000000" w:themeColor="text1"/>
        </w:rPr>
        <w:tab/>
      </w:r>
      <w:r w:rsidRPr="00A7112B">
        <w:rPr>
          <w:rFonts w:cs="Courier New"/>
          <w:color w:val="000000" w:themeColor="text1"/>
        </w:rPr>
        <w:tab/>
      </w:r>
      <w:r w:rsidRPr="00A7112B">
        <w:rPr>
          <w:rFonts w:cs="Courier New"/>
          <w:color w:val="000000" w:themeColor="text1"/>
        </w:rPr>
        <w:tab/>
      </w:r>
      <w:r w:rsidRPr="00A7112B">
        <w:rPr>
          <w:rFonts w:cs="Courier New"/>
          <w:color w:val="000000" w:themeColor="text1"/>
        </w:rPr>
        <w:tab/>
        <w:t>____________________________________</w:t>
      </w:r>
    </w:p>
    <w:p w14:paraId="618BC89E" w14:textId="77777777" w:rsidR="000A089F" w:rsidRPr="00A7112B" w:rsidRDefault="00F94178" w:rsidP="001B2171">
      <w:pPr>
        <w:widowControl w:val="0"/>
        <w:snapToGrid w:val="0"/>
        <w:spacing w:line="240" w:lineRule="auto"/>
        <w:rPr>
          <w:rFonts w:eastAsia="Times New Roman" w:cs="Courier New"/>
          <w:color w:val="000000" w:themeColor="text1"/>
        </w:rPr>
      </w:pPr>
      <w:r w:rsidRPr="00A7112B">
        <w:rPr>
          <w:rFonts w:cs="Courier New"/>
          <w:color w:val="000000" w:themeColor="text1"/>
        </w:rPr>
        <w:tab/>
      </w:r>
      <w:r w:rsidRPr="00A7112B">
        <w:rPr>
          <w:rFonts w:cs="Courier New"/>
          <w:color w:val="000000" w:themeColor="text1"/>
        </w:rPr>
        <w:tab/>
      </w:r>
      <w:r w:rsidRPr="00A7112B">
        <w:rPr>
          <w:rFonts w:cs="Courier New"/>
          <w:color w:val="000000" w:themeColor="text1"/>
        </w:rPr>
        <w:tab/>
      </w:r>
      <w:r w:rsidRPr="00A7112B">
        <w:rPr>
          <w:rFonts w:cs="Courier New"/>
          <w:color w:val="000000" w:themeColor="text1"/>
        </w:rPr>
        <w:tab/>
      </w:r>
      <w:r w:rsidR="00616B17" w:rsidRPr="00A7112B">
        <w:rPr>
          <w:rFonts w:eastAsia="Times New Roman" w:cs="Courier New"/>
          <w:bCs/>
          <w:iCs/>
          <w:color w:val="000000" w:themeColor="text1"/>
        </w:rPr>
        <w:t>Frank Brogan</w:t>
      </w:r>
      <w:r w:rsidR="000A089F" w:rsidRPr="00A7112B">
        <w:rPr>
          <w:rFonts w:eastAsia="Times New Roman" w:cs="Courier New"/>
          <w:bCs/>
          <w:iCs/>
          <w:color w:val="000000" w:themeColor="text1"/>
        </w:rPr>
        <w:t>,</w:t>
      </w:r>
      <w:r w:rsidR="000A089F" w:rsidRPr="00A7112B">
        <w:rPr>
          <w:rFonts w:eastAsia="Times New Roman" w:cs="Courier New"/>
          <w:color w:val="000000" w:themeColor="text1"/>
        </w:rPr>
        <w:t xml:space="preserve"> </w:t>
      </w:r>
    </w:p>
    <w:p w14:paraId="618BC8A0" w14:textId="45B5AD41" w:rsidR="000A089F" w:rsidRPr="00A7112B" w:rsidRDefault="000A089F" w:rsidP="008A7C18">
      <w:pPr>
        <w:widowControl w:val="0"/>
        <w:snapToGrid w:val="0"/>
        <w:spacing w:line="240" w:lineRule="auto"/>
        <w:ind w:left="2880"/>
        <w:rPr>
          <w:rFonts w:eastAsia="Times New Roman" w:cs="Courier New"/>
          <w:color w:val="000000" w:themeColor="text1"/>
        </w:rPr>
      </w:pPr>
      <w:r w:rsidRPr="00A7112B">
        <w:rPr>
          <w:rFonts w:eastAsia="Times New Roman" w:cs="Courier New"/>
          <w:bCs/>
          <w:iCs/>
          <w:color w:val="000000" w:themeColor="text1"/>
          <w:u w:val="single"/>
        </w:rPr>
        <w:t>Assista</w:t>
      </w:r>
      <w:r w:rsidR="008A7C18" w:rsidRPr="00A7112B">
        <w:rPr>
          <w:rFonts w:eastAsia="Times New Roman" w:cs="Courier New"/>
          <w:bCs/>
          <w:iCs/>
          <w:color w:val="000000" w:themeColor="text1"/>
          <w:u w:val="single"/>
        </w:rPr>
        <w:t xml:space="preserve">nt Secretary for Elementary and </w:t>
      </w:r>
      <w:r w:rsidRPr="00A7112B">
        <w:rPr>
          <w:rFonts w:eastAsia="Times New Roman" w:cs="Courier New"/>
          <w:bCs/>
          <w:iCs/>
          <w:color w:val="000000" w:themeColor="text1"/>
          <w:u w:val="single"/>
        </w:rPr>
        <w:t>Secondary Education</w:t>
      </w:r>
    </w:p>
    <w:p w14:paraId="618BC8A1" w14:textId="77777777" w:rsidR="00F94178" w:rsidRPr="00A7112B" w:rsidRDefault="00F94178" w:rsidP="0041290E">
      <w:pPr>
        <w:tabs>
          <w:tab w:val="clear" w:pos="720"/>
        </w:tabs>
        <w:rPr>
          <w:rFonts w:cs="Courier New"/>
          <w:color w:val="000000" w:themeColor="text1"/>
        </w:rPr>
      </w:pPr>
    </w:p>
    <w:p w14:paraId="618BC8A2" w14:textId="77777777" w:rsidR="0028370F" w:rsidRPr="00A7112B" w:rsidRDefault="0028370F" w:rsidP="0041290E">
      <w:pPr>
        <w:rPr>
          <w:rFonts w:cs="Courier New"/>
          <w:color w:val="000000" w:themeColor="text1"/>
        </w:rPr>
      </w:pPr>
    </w:p>
    <w:sectPr w:rsidR="0028370F" w:rsidRPr="00A7112B" w:rsidSect="00F94178">
      <w:headerReference w:type="default" r:id="rId13"/>
      <w:footerReference w:type="default" r:id="rId14"/>
      <w:pgSz w:w="12240" w:h="15840"/>
      <w:pgMar w:top="1440" w:right="1440" w:bottom="1440" w:left="216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9CB24" w15:done="0"/>
  <w15:commentEx w15:paraId="381304A9" w15:done="0"/>
  <w15:commentEx w15:paraId="4CA6A667" w15:done="0"/>
  <w15:commentEx w15:paraId="1B6ADFC4" w15:done="0"/>
  <w15:commentEx w15:paraId="4BDD51D6" w15:done="0"/>
  <w15:commentEx w15:paraId="049966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4207E" w14:textId="77777777" w:rsidR="00835B88" w:rsidRDefault="00835B88" w:rsidP="002B048B">
      <w:pPr>
        <w:spacing w:line="240" w:lineRule="auto"/>
      </w:pPr>
      <w:r>
        <w:separator/>
      </w:r>
    </w:p>
  </w:endnote>
  <w:endnote w:type="continuationSeparator" w:id="0">
    <w:p w14:paraId="3552EC5D" w14:textId="77777777" w:rsidR="00835B88" w:rsidRDefault="00835B88" w:rsidP="002B048B">
      <w:pPr>
        <w:spacing w:line="240" w:lineRule="auto"/>
      </w:pPr>
      <w:r>
        <w:continuationSeparator/>
      </w:r>
    </w:p>
  </w:endnote>
  <w:endnote w:type="continuationNotice" w:id="1">
    <w:p w14:paraId="1738665F" w14:textId="77777777" w:rsidR="00835B88" w:rsidRDefault="00835B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402468"/>
      <w:docPartObj>
        <w:docPartGallery w:val="Page Numbers (Bottom of Page)"/>
        <w:docPartUnique/>
      </w:docPartObj>
    </w:sdtPr>
    <w:sdtEndPr>
      <w:rPr>
        <w:noProof/>
      </w:rPr>
    </w:sdtEndPr>
    <w:sdtContent>
      <w:p w14:paraId="693A6385" w14:textId="77777777" w:rsidR="00D74CB8" w:rsidRDefault="007A347F">
        <w:pPr>
          <w:pStyle w:val="Footer"/>
          <w:jc w:val="center"/>
          <w:rPr>
            <w:noProof/>
          </w:rPr>
        </w:pPr>
        <w:r>
          <w:fldChar w:fldCharType="begin"/>
        </w:r>
        <w:r>
          <w:instrText xml:space="preserve"> PAGE   \* MERGEFORMAT </w:instrText>
        </w:r>
        <w:r>
          <w:fldChar w:fldCharType="separate"/>
        </w:r>
        <w:r w:rsidR="00066A4E">
          <w:rPr>
            <w:noProof/>
          </w:rPr>
          <w:t>1</w:t>
        </w:r>
        <w:r>
          <w:rPr>
            <w:noProof/>
          </w:rPr>
          <w:fldChar w:fldCharType="end"/>
        </w:r>
      </w:p>
      <w:p w14:paraId="618BC8AE" w14:textId="0C87FA48" w:rsidR="007A347F" w:rsidRDefault="00D74CB8">
        <w:pPr>
          <w:pStyle w:val="Footer"/>
          <w:jc w:val="center"/>
        </w:pPr>
        <w:r>
          <w:rPr>
            <w:noProof/>
          </w:rPr>
          <w:t>CONTROLLED UNCLASSIFIED INFORMATION; NOT FOR DISTRIBUTION OUTSIDE THE DEPARTMENT</w:t>
        </w:r>
      </w:p>
    </w:sdtContent>
  </w:sdt>
  <w:p w14:paraId="618BC8AF" w14:textId="77777777" w:rsidR="00D70CEF" w:rsidRDefault="00D70CEF" w:rsidP="00FD34E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F550D" w14:textId="77777777" w:rsidR="00835B88" w:rsidRDefault="00835B88" w:rsidP="002B048B">
      <w:pPr>
        <w:spacing w:line="240" w:lineRule="auto"/>
      </w:pPr>
      <w:r>
        <w:separator/>
      </w:r>
    </w:p>
  </w:footnote>
  <w:footnote w:type="continuationSeparator" w:id="0">
    <w:p w14:paraId="6E7A6763" w14:textId="77777777" w:rsidR="00835B88" w:rsidRDefault="00835B88" w:rsidP="002B048B">
      <w:pPr>
        <w:spacing w:line="240" w:lineRule="auto"/>
      </w:pPr>
      <w:r>
        <w:continuationSeparator/>
      </w:r>
    </w:p>
  </w:footnote>
  <w:footnote w:type="continuationNotice" w:id="1">
    <w:p w14:paraId="0AF1A22F" w14:textId="77777777" w:rsidR="00835B88" w:rsidRDefault="00835B88">
      <w:pPr>
        <w:spacing w:line="240" w:lineRule="auto"/>
      </w:pPr>
    </w:p>
  </w:footnote>
  <w:footnote w:id="2">
    <w:p w14:paraId="05121C7C" w14:textId="0445BAD7" w:rsidR="00AE4B5B" w:rsidRPr="00CB4856" w:rsidRDefault="00AE4B5B">
      <w:pPr>
        <w:pStyle w:val="FootnoteText"/>
        <w:rPr>
          <w:rFonts w:ascii="Courier New" w:hAnsi="Courier New" w:cs="Courier New"/>
        </w:rPr>
      </w:pPr>
      <w:r w:rsidRPr="00CB4856">
        <w:rPr>
          <w:rStyle w:val="FootnoteReference"/>
          <w:rFonts w:ascii="Courier New" w:hAnsi="Courier New" w:cs="Courier New"/>
        </w:rPr>
        <w:footnoteRef/>
      </w:r>
      <w:r w:rsidRPr="00CB4856">
        <w:rPr>
          <w:rFonts w:ascii="Courier New" w:hAnsi="Courier New" w:cs="Courier New"/>
        </w:rPr>
        <w:t>For purposes of this notice, English learner and limited English proficient have the same meaning.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C6C27" w14:textId="77777777" w:rsidR="00AA5BFD" w:rsidRDefault="00AA5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1DB"/>
    <w:multiLevelType w:val="hybridMultilevel"/>
    <w:tmpl w:val="953A5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EA5D68"/>
    <w:multiLevelType w:val="hybridMultilevel"/>
    <w:tmpl w:val="64E63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FA34B21"/>
    <w:multiLevelType w:val="hybridMultilevel"/>
    <w:tmpl w:val="F5FED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78"/>
    <w:rsid w:val="00003C7C"/>
    <w:rsid w:val="000045E0"/>
    <w:rsid w:val="00014D7B"/>
    <w:rsid w:val="0002433C"/>
    <w:rsid w:val="00026404"/>
    <w:rsid w:val="0003489E"/>
    <w:rsid w:val="00036F6B"/>
    <w:rsid w:val="00051B9A"/>
    <w:rsid w:val="00055396"/>
    <w:rsid w:val="00066A4E"/>
    <w:rsid w:val="00081E6A"/>
    <w:rsid w:val="00082F3A"/>
    <w:rsid w:val="0009522E"/>
    <w:rsid w:val="000A089F"/>
    <w:rsid w:val="000A1794"/>
    <w:rsid w:val="000A6DF7"/>
    <w:rsid w:val="000B1D56"/>
    <w:rsid w:val="000B32C5"/>
    <w:rsid w:val="000B34D0"/>
    <w:rsid w:val="000B6319"/>
    <w:rsid w:val="000D1A6B"/>
    <w:rsid w:val="000D280A"/>
    <w:rsid w:val="000D7665"/>
    <w:rsid w:val="000E1594"/>
    <w:rsid w:val="000E433A"/>
    <w:rsid w:val="000E6D4E"/>
    <w:rsid w:val="000F0049"/>
    <w:rsid w:val="000F1D17"/>
    <w:rsid w:val="00102A5E"/>
    <w:rsid w:val="00103BEC"/>
    <w:rsid w:val="0011290A"/>
    <w:rsid w:val="001135D9"/>
    <w:rsid w:val="001207FB"/>
    <w:rsid w:val="00123F7F"/>
    <w:rsid w:val="00126999"/>
    <w:rsid w:val="00126A15"/>
    <w:rsid w:val="00130279"/>
    <w:rsid w:val="0013124E"/>
    <w:rsid w:val="001313E5"/>
    <w:rsid w:val="001325C5"/>
    <w:rsid w:val="00136679"/>
    <w:rsid w:val="00141A27"/>
    <w:rsid w:val="00143EAA"/>
    <w:rsid w:val="0014591A"/>
    <w:rsid w:val="00146FF9"/>
    <w:rsid w:val="00151B83"/>
    <w:rsid w:val="00157693"/>
    <w:rsid w:val="00163B03"/>
    <w:rsid w:val="00173EA3"/>
    <w:rsid w:val="00185A0A"/>
    <w:rsid w:val="001866A0"/>
    <w:rsid w:val="00193F87"/>
    <w:rsid w:val="00197111"/>
    <w:rsid w:val="001A578C"/>
    <w:rsid w:val="001B0BA6"/>
    <w:rsid w:val="001B2171"/>
    <w:rsid w:val="001B3D47"/>
    <w:rsid w:val="001B4C37"/>
    <w:rsid w:val="001C0E4C"/>
    <w:rsid w:val="001C68AB"/>
    <w:rsid w:val="001E0C2B"/>
    <w:rsid w:val="001E13BF"/>
    <w:rsid w:val="001E675C"/>
    <w:rsid w:val="001E6908"/>
    <w:rsid w:val="001F2ADC"/>
    <w:rsid w:val="001F4DC8"/>
    <w:rsid w:val="001F6771"/>
    <w:rsid w:val="00204792"/>
    <w:rsid w:val="00205B3F"/>
    <w:rsid w:val="002117CC"/>
    <w:rsid w:val="0022017C"/>
    <w:rsid w:val="00221059"/>
    <w:rsid w:val="00227C7C"/>
    <w:rsid w:val="0023438A"/>
    <w:rsid w:val="00235C05"/>
    <w:rsid w:val="00244F0B"/>
    <w:rsid w:val="002463E3"/>
    <w:rsid w:val="002577F3"/>
    <w:rsid w:val="00264D7E"/>
    <w:rsid w:val="0026583A"/>
    <w:rsid w:val="002678EA"/>
    <w:rsid w:val="00272721"/>
    <w:rsid w:val="002748FD"/>
    <w:rsid w:val="00275C34"/>
    <w:rsid w:val="0028370F"/>
    <w:rsid w:val="00287251"/>
    <w:rsid w:val="00292134"/>
    <w:rsid w:val="00294EB6"/>
    <w:rsid w:val="00297707"/>
    <w:rsid w:val="002A373E"/>
    <w:rsid w:val="002A387C"/>
    <w:rsid w:val="002B048B"/>
    <w:rsid w:val="002B04BF"/>
    <w:rsid w:val="002C653B"/>
    <w:rsid w:val="002E3752"/>
    <w:rsid w:val="002F63A4"/>
    <w:rsid w:val="003075BD"/>
    <w:rsid w:val="00307D06"/>
    <w:rsid w:val="003344E9"/>
    <w:rsid w:val="00353560"/>
    <w:rsid w:val="003603B6"/>
    <w:rsid w:val="00366347"/>
    <w:rsid w:val="00367C9D"/>
    <w:rsid w:val="003703D0"/>
    <w:rsid w:val="003705D4"/>
    <w:rsid w:val="00373A53"/>
    <w:rsid w:val="00390A33"/>
    <w:rsid w:val="003B0C63"/>
    <w:rsid w:val="003B239A"/>
    <w:rsid w:val="003B4DB3"/>
    <w:rsid w:val="003B711E"/>
    <w:rsid w:val="003B773B"/>
    <w:rsid w:val="003B7C26"/>
    <w:rsid w:val="003C047B"/>
    <w:rsid w:val="003C0AD9"/>
    <w:rsid w:val="003C7767"/>
    <w:rsid w:val="003D3004"/>
    <w:rsid w:val="003E31CD"/>
    <w:rsid w:val="003E3D05"/>
    <w:rsid w:val="003F1206"/>
    <w:rsid w:val="003F3769"/>
    <w:rsid w:val="003F481A"/>
    <w:rsid w:val="003F4CFA"/>
    <w:rsid w:val="003F618C"/>
    <w:rsid w:val="003F74A4"/>
    <w:rsid w:val="00400BC0"/>
    <w:rsid w:val="00406778"/>
    <w:rsid w:val="00407543"/>
    <w:rsid w:val="00411D03"/>
    <w:rsid w:val="0041290E"/>
    <w:rsid w:val="00414321"/>
    <w:rsid w:val="004159C1"/>
    <w:rsid w:val="004219E8"/>
    <w:rsid w:val="004343AD"/>
    <w:rsid w:val="00434961"/>
    <w:rsid w:val="00437C78"/>
    <w:rsid w:val="00440B48"/>
    <w:rsid w:val="004421D8"/>
    <w:rsid w:val="00443D82"/>
    <w:rsid w:val="00445677"/>
    <w:rsid w:val="00446225"/>
    <w:rsid w:val="00453808"/>
    <w:rsid w:val="004714B0"/>
    <w:rsid w:val="00472715"/>
    <w:rsid w:val="00473F44"/>
    <w:rsid w:val="004826D0"/>
    <w:rsid w:val="004857AA"/>
    <w:rsid w:val="004A0AB5"/>
    <w:rsid w:val="004A0F8E"/>
    <w:rsid w:val="004A36C4"/>
    <w:rsid w:val="004B31D8"/>
    <w:rsid w:val="004B6B50"/>
    <w:rsid w:val="004C2688"/>
    <w:rsid w:val="004C695D"/>
    <w:rsid w:val="004C7A1E"/>
    <w:rsid w:val="004D2C03"/>
    <w:rsid w:val="004D5933"/>
    <w:rsid w:val="004E02BA"/>
    <w:rsid w:val="004E45B9"/>
    <w:rsid w:val="004E6CC7"/>
    <w:rsid w:val="004F5542"/>
    <w:rsid w:val="004F5BE8"/>
    <w:rsid w:val="004F746D"/>
    <w:rsid w:val="00504990"/>
    <w:rsid w:val="00516978"/>
    <w:rsid w:val="005208D4"/>
    <w:rsid w:val="00521ECB"/>
    <w:rsid w:val="00523390"/>
    <w:rsid w:val="0053123B"/>
    <w:rsid w:val="0053483B"/>
    <w:rsid w:val="005506FB"/>
    <w:rsid w:val="00551A0B"/>
    <w:rsid w:val="00554815"/>
    <w:rsid w:val="00563B86"/>
    <w:rsid w:val="00564CFC"/>
    <w:rsid w:val="00571667"/>
    <w:rsid w:val="00572723"/>
    <w:rsid w:val="00592DD5"/>
    <w:rsid w:val="005A2779"/>
    <w:rsid w:val="005A4E94"/>
    <w:rsid w:val="005A639E"/>
    <w:rsid w:val="005A7A10"/>
    <w:rsid w:val="005A7B7B"/>
    <w:rsid w:val="005C3B73"/>
    <w:rsid w:val="005D2ED9"/>
    <w:rsid w:val="005D4024"/>
    <w:rsid w:val="005D53B3"/>
    <w:rsid w:val="005E1233"/>
    <w:rsid w:val="005E2727"/>
    <w:rsid w:val="005F79FF"/>
    <w:rsid w:val="0060796E"/>
    <w:rsid w:val="00611B8C"/>
    <w:rsid w:val="00612D8D"/>
    <w:rsid w:val="006140A9"/>
    <w:rsid w:val="0061511B"/>
    <w:rsid w:val="00616B17"/>
    <w:rsid w:val="00627028"/>
    <w:rsid w:val="006310D1"/>
    <w:rsid w:val="006370B9"/>
    <w:rsid w:val="00647962"/>
    <w:rsid w:val="00650C45"/>
    <w:rsid w:val="006562E5"/>
    <w:rsid w:val="006616C0"/>
    <w:rsid w:val="0067288D"/>
    <w:rsid w:val="006772B2"/>
    <w:rsid w:val="00677469"/>
    <w:rsid w:val="00680F07"/>
    <w:rsid w:val="00682177"/>
    <w:rsid w:val="006877CB"/>
    <w:rsid w:val="00693E9E"/>
    <w:rsid w:val="00695901"/>
    <w:rsid w:val="006A312F"/>
    <w:rsid w:val="006A65E5"/>
    <w:rsid w:val="006A715B"/>
    <w:rsid w:val="006A7B4F"/>
    <w:rsid w:val="006B4ACD"/>
    <w:rsid w:val="006C40D7"/>
    <w:rsid w:val="006E0CD8"/>
    <w:rsid w:val="006F0854"/>
    <w:rsid w:val="006F798F"/>
    <w:rsid w:val="00703175"/>
    <w:rsid w:val="007106D2"/>
    <w:rsid w:val="007157E1"/>
    <w:rsid w:val="00715DA9"/>
    <w:rsid w:val="0072167E"/>
    <w:rsid w:val="00725676"/>
    <w:rsid w:val="00732CC9"/>
    <w:rsid w:val="007342E3"/>
    <w:rsid w:val="0074147D"/>
    <w:rsid w:val="007414AD"/>
    <w:rsid w:val="00742435"/>
    <w:rsid w:val="00742A94"/>
    <w:rsid w:val="00747471"/>
    <w:rsid w:val="00752181"/>
    <w:rsid w:val="007538FB"/>
    <w:rsid w:val="007569F7"/>
    <w:rsid w:val="0076284B"/>
    <w:rsid w:val="0076731C"/>
    <w:rsid w:val="00777F0F"/>
    <w:rsid w:val="007811A3"/>
    <w:rsid w:val="00784CA3"/>
    <w:rsid w:val="00787A68"/>
    <w:rsid w:val="00792DD6"/>
    <w:rsid w:val="007A347F"/>
    <w:rsid w:val="007B0B52"/>
    <w:rsid w:val="007B1DCC"/>
    <w:rsid w:val="007D0788"/>
    <w:rsid w:val="007D0990"/>
    <w:rsid w:val="007F2927"/>
    <w:rsid w:val="008038F3"/>
    <w:rsid w:val="008056D5"/>
    <w:rsid w:val="00815210"/>
    <w:rsid w:val="008239C8"/>
    <w:rsid w:val="00825011"/>
    <w:rsid w:val="0082790E"/>
    <w:rsid w:val="00831F9E"/>
    <w:rsid w:val="0083253B"/>
    <w:rsid w:val="008333E1"/>
    <w:rsid w:val="0083438F"/>
    <w:rsid w:val="00835B88"/>
    <w:rsid w:val="00835EB8"/>
    <w:rsid w:val="00842DBB"/>
    <w:rsid w:val="00846D81"/>
    <w:rsid w:val="0084757D"/>
    <w:rsid w:val="00850200"/>
    <w:rsid w:val="008565F9"/>
    <w:rsid w:val="0085788B"/>
    <w:rsid w:val="008633F3"/>
    <w:rsid w:val="00866A40"/>
    <w:rsid w:val="008703BD"/>
    <w:rsid w:val="008745D1"/>
    <w:rsid w:val="00875656"/>
    <w:rsid w:val="008757F4"/>
    <w:rsid w:val="008811AB"/>
    <w:rsid w:val="008858D4"/>
    <w:rsid w:val="0089311D"/>
    <w:rsid w:val="008A7C18"/>
    <w:rsid w:val="008B27A5"/>
    <w:rsid w:val="008B44F7"/>
    <w:rsid w:val="008C07F6"/>
    <w:rsid w:val="008C2B39"/>
    <w:rsid w:val="008C3745"/>
    <w:rsid w:val="008C4684"/>
    <w:rsid w:val="008D13B7"/>
    <w:rsid w:val="008D7D9B"/>
    <w:rsid w:val="008E2FE2"/>
    <w:rsid w:val="008E7320"/>
    <w:rsid w:val="008F1381"/>
    <w:rsid w:val="008F215D"/>
    <w:rsid w:val="008F3671"/>
    <w:rsid w:val="008F4D25"/>
    <w:rsid w:val="00900002"/>
    <w:rsid w:val="009038CD"/>
    <w:rsid w:val="009040BE"/>
    <w:rsid w:val="009163F4"/>
    <w:rsid w:val="0092430E"/>
    <w:rsid w:val="00926131"/>
    <w:rsid w:val="00932DE9"/>
    <w:rsid w:val="00940345"/>
    <w:rsid w:val="0094350B"/>
    <w:rsid w:val="00945302"/>
    <w:rsid w:val="00950135"/>
    <w:rsid w:val="0095451B"/>
    <w:rsid w:val="00955021"/>
    <w:rsid w:val="00962506"/>
    <w:rsid w:val="0097064A"/>
    <w:rsid w:val="009749C7"/>
    <w:rsid w:val="0097709F"/>
    <w:rsid w:val="00981476"/>
    <w:rsid w:val="0098524B"/>
    <w:rsid w:val="00987ADC"/>
    <w:rsid w:val="0099248B"/>
    <w:rsid w:val="009930B6"/>
    <w:rsid w:val="00993CC8"/>
    <w:rsid w:val="0099665D"/>
    <w:rsid w:val="00997820"/>
    <w:rsid w:val="009A0904"/>
    <w:rsid w:val="009A678D"/>
    <w:rsid w:val="009B270C"/>
    <w:rsid w:val="009B367D"/>
    <w:rsid w:val="009B6085"/>
    <w:rsid w:val="009D1D52"/>
    <w:rsid w:val="009E4DCD"/>
    <w:rsid w:val="009F3858"/>
    <w:rsid w:val="00A03D03"/>
    <w:rsid w:val="00A0740A"/>
    <w:rsid w:val="00A1265A"/>
    <w:rsid w:val="00A1433A"/>
    <w:rsid w:val="00A331E2"/>
    <w:rsid w:val="00A42835"/>
    <w:rsid w:val="00A4314E"/>
    <w:rsid w:val="00A44F6E"/>
    <w:rsid w:val="00A47251"/>
    <w:rsid w:val="00A52612"/>
    <w:rsid w:val="00A532E2"/>
    <w:rsid w:val="00A61C85"/>
    <w:rsid w:val="00A62C4A"/>
    <w:rsid w:val="00A7112B"/>
    <w:rsid w:val="00A736E5"/>
    <w:rsid w:val="00A75648"/>
    <w:rsid w:val="00A770F0"/>
    <w:rsid w:val="00AA1BA1"/>
    <w:rsid w:val="00AA4C14"/>
    <w:rsid w:val="00AA5BFD"/>
    <w:rsid w:val="00AA60B7"/>
    <w:rsid w:val="00AB79E3"/>
    <w:rsid w:val="00AB7BD9"/>
    <w:rsid w:val="00AC3BFB"/>
    <w:rsid w:val="00AC52BB"/>
    <w:rsid w:val="00AD1BF4"/>
    <w:rsid w:val="00AE1A1A"/>
    <w:rsid w:val="00AE494A"/>
    <w:rsid w:val="00AE4B5B"/>
    <w:rsid w:val="00B03A2A"/>
    <w:rsid w:val="00B06D59"/>
    <w:rsid w:val="00B1345F"/>
    <w:rsid w:val="00B150FE"/>
    <w:rsid w:val="00B30CA6"/>
    <w:rsid w:val="00B32465"/>
    <w:rsid w:val="00B36280"/>
    <w:rsid w:val="00B42303"/>
    <w:rsid w:val="00B43334"/>
    <w:rsid w:val="00B454A3"/>
    <w:rsid w:val="00B47AED"/>
    <w:rsid w:val="00B51073"/>
    <w:rsid w:val="00B55881"/>
    <w:rsid w:val="00B611EC"/>
    <w:rsid w:val="00B62784"/>
    <w:rsid w:val="00B6442D"/>
    <w:rsid w:val="00B7404F"/>
    <w:rsid w:val="00B753FD"/>
    <w:rsid w:val="00B8148D"/>
    <w:rsid w:val="00B8227A"/>
    <w:rsid w:val="00B92E92"/>
    <w:rsid w:val="00B9410E"/>
    <w:rsid w:val="00B96D95"/>
    <w:rsid w:val="00BA3A7E"/>
    <w:rsid w:val="00BA69D0"/>
    <w:rsid w:val="00BB1BC5"/>
    <w:rsid w:val="00BB3C2D"/>
    <w:rsid w:val="00BB6677"/>
    <w:rsid w:val="00BD5A04"/>
    <w:rsid w:val="00BE2D29"/>
    <w:rsid w:val="00BE338C"/>
    <w:rsid w:val="00BE3ED1"/>
    <w:rsid w:val="00BF0D37"/>
    <w:rsid w:val="00BF3C9A"/>
    <w:rsid w:val="00C011B5"/>
    <w:rsid w:val="00C042E0"/>
    <w:rsid w:val="00C158A3"/>
    <w:rsid w:val="00C23421"/>
    <w:rsid w:val="00C24054"/>
    <w:rsid w:val="00C27005"/>
    <w:rsid w:val="00C31CCB"/>
    <w:rsid w:val="00C31E00"/>
    <w:rsid w:val="00C367E6"/>
    <w:rsid w:val="00C42B5D"/>
    <w:rsid w:val="00C43571"/>
    <w:rsid w:val="00C53F70"/>
    <w:rsid w:val="00C56EC4"/>
    <w:rsid w:val="00C572A0"/>
    <w:rsid w:val="00C66239"/>
    <w:rsid w:val="00C70EB4"/>
    <w:rsid w:val="00C71410"/>
    <w:rsid w:val="00C7199E"/>
    <w:rsid w:val="00C8160A"/>
    <w:rsid w:val="00C835C6"/>
    <w:rsid w:val="00C845D4"/>
    <w:rsid w:val="00C91148"/>
    <w:rsid w:val="00CA411E"/>
    <w:rsid w:val="00CB300F"/>
    <w:rsid w:val="00CB4856"/>
    <w:rsid w:val="00CB7F0F"/>
    <w:rsid w:val="00CC40BD"/>
    <w:rsid w:val="00CD01CA"/>
    <w:rsid w:val="00CD1F5C"/>
    <w:rsid w:val="00CF0965"/>
    <w:rsid w:val="00CF39F0"/>
    <w:rsid w:val="00CF4898"/>
    <w:rsid w:val="00CF5332"/>
    <w:rsid w:val="00CF5B81"/>
    <w:rsid w:val="00D02479"/>
    <w:rsid w:val="00D03637"/>
    <w:rsid w:val="00D03DFB"/>
    <w:rsid w:val="00D11014"/>
    <w:rsid w:val="00D1746D"/>
    <w:rsid w:val="00D17DC4"/>
    <w:rsid w:val="00D20003"/>
    <w:rsid w:val="00D23F20"/>
    <w:rsid w:val="00D24EAA"/>
    <w:rsid w:val="00D30395"/>
    <w:rsid w:val="00D475B9"/>
    <w:rsid w:val="00D5314E"/>
    <w:rsid w:val="00D57BA7"/>
    <w:rsid w:val="00D648A8"/>
    <w:rsid w:val="00D70CEF"/>
    <w:rsid w:val="00D72220"/>
    <w:rsid w:val="00D72D59"/>
    <w:rsid w:val="00D74C68"/>
    <w:rsid w:val="00D74CB8"/>
    <w:rsid w:val="00D75C4F"/>
    <w:rsid w:val="00D84E35"/>
    <w:rsid w:val="00D904CC"/>
    <w:rsid w:val="00D94D61"/>
    <w:rsid w:val="00D963EA"/>
    <w:rsid w:val="00DA22D5"/>
    <w:rsid w:val="00DA42F8"/>
    <w:rsid w:val="00DA67FF"/>
    <w:rsid w:val="00DB19CF"/>
    <w:rsid w:val="00DB5144"/>
    <w:rsid w:val="00DB5780"/>
    <w:rsid w:val="00DB7D86"/>
    <w:rsid w:val="00DD658F"/>
    <w:rsid w:val="00DE3A3C"/>
    <w:rsid w:val="00DE3D76"/>
    <w:rsid w:val="00DE403F"/>
    <w:rsid w:val="00DE57F6"/>
    <w:rsid w:val="00DF09C6"/>
    <w:rsid w:val="00DF4F4A"/>
    <w:rsid w:val="00E044E0"/>
    <w:rsid w:val="00E22E2B"/>
    <w:rsid w:val="00E24339"/>
    <w:rsid w:val="00E36ACC"/>
    <w:rsid w:val="00E37C83"/>
    <w:rsid w:val="00E40685"/>
    <w:rsid w:val="00E41CF2"/>
    <w:rsid w:val="00E60AB0"/>
    <w:rsid w:val="00E6228A"/>
    <w:rsid w:val="00E63857"/>
    <w:rsid w:val="00E63B26"/>
    <w:rsid w:val="00E6739C"/>
    <w:rsid w:val="00E70233"/>
    <w:rsid w:val="00E75AC5"/>
    <w:rsid w:val="00E76D0F"/>
    <w:rsid w:val="00E7737C"/>
    <w:rsid w:val="00E812D8"/>
    <w:rsid w:val="00E813B6"/>
    <w:rsid w:val="00E84F85"/>
    <w:rsid w:val="00E85646"/>
    <w:rsid w:val="00E9140C"/>
    <w:rsid w:val="00E95199"/>
    <w:rsid w:val="00E97398"/>
    <w:rsid w:val="00E97D64"/>
    <w:rsid w:val="00EA0E3F"/>
    <w:rsid w:val="00EA7543"/>
    <w:rsid w:val="00EB6821"/>
    <w:rsid w:val="00EC0D55"/>
    <w:rsid w:val="00EC19DE"/>
    <w:rsid w:val="00EC1B7A"/>
    <w:rsid w:val="00ED0291"/>
    <w:rsid w:val="00ED162C"/>
    <w:rsid w:val="00EE069C"/>
    <w:rsid w:val="00EF31D9"/>
    <w:rsid w:val="00F11C27"/>
    <w:rsid w:val="00F127EC"/>
    <w:rsid w:val="00F17EFA"/>
    <w:rsid w:val="00F20558"/>
    <w:rsid w:val="00F22653"/>
    <w:rsid w:val="00F230E0"/>
    <w:rsid w:val="00F2361C"/>
    <w:rsid w:val="00F23638"/>
    <w:rsid w:val="00F30A13"/>
    <w:rsid w:val="00F32660"/>
    <w:rsid w:val="00F33521"/>
    <w:rsid w:val="00F4036A"/>
    <w:rsid w:val="00F53892"/>
    <w:rsid w:val="00F53932"/>
    <w:rsid w:val="00F6389E"/>
    <w:rsid w:val="00F63BC3"/>
    <w:rsid w:val="00F70A4A"/>
    <w:rsid w:val="00F70D5C"/>
    <w:rsid w:val="00F809DA"/>
    <w:rsid w:val="00F838C2"/>
    <w:rsid w:val="00F83CFC"/>
    <w:rsid w:val="00F85927"/>
    <w:rsid w:val="00F8641C"/>
    <w:rsid w:val="00F87702"/>
    <w:rsid w:val="00F9414B"/>
    <w:rsid w:val="00F94178"/>
    <w:rsid w:val="00FA42BE"/>
    <w:rsid w:val="00FA4882"/>
    <w:rsid w:val="00FA4953"/>
    <w:rsid w:val="00FA6A9D"/>
    <w:rsid w:val="00FB3FDC"/>
    <w:rsid w:val="00FB5025"/>
    <w:rsid w:val="00FB71BE"/>
    <w:rsid w:val="00FC12EE"/>
    <w:rsid w:val="00FD1059"/>
    <w:rsid w:val="00FD34EA"/>
    <w:rsid w:val="00FE3ED3"/>
    <w:rsid w:val="00FE7765"/>
    <w:rsid w:val="00FF3E1B"/>
    <w:rsid w:val="00FF70B8"/>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178"/>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FA42BE"/>
    <w:pPr>
      <w:keepNext/>
      <w:outlineLvl w:val="1"/>
    </w:pPr>
    <w:rPr>
      <w:rFonts w:ascii="Times New Roman" w:hAnsi="Times New Roman"/>
      <w:b/>
      <w:i/>
      <w:iCs/>
      <w:szCs w:val="20"/>
    </w:rPr>
  </w:style>
  <w:style w:type="paragraph" w:styleId="Heading6">
    <w:name w:val="heading 6"/>
    <w:basedOn w:val="Normal"/>
    <w:next w:val="Normal"/>
    <w:link w:val="Heading6Char"/>
    <w:uiPriority w:val="9"/>
    <w:semiHidden/>
    <w:unhideWhenUsed/>
    <w:qFormat/>
    <w:rsid w:val="002658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4178"/>
    <w:pPr>
      <w:spacing w:line="240" w:lineRule="auto"/>
    </w:pPr>
    <w:rPr>
      <w:b/>
      <w:bCs/>
      <w:i/>
      <w:iCs/>
    </w:rPr>
  </w:style>
  <w:style w:type="character" w:customStyle="1" w:styleId="BodyTextChar">
    <w:name w:val="Body Text Char"/>
    <w:basedOn w:val="DefaultParagraphFont"/>
    <w:link w:val="BodyText"/>
    <w:rsid w:val="00F94178"/>
    <w:rPr>
      <w:rFonts w:ascii="Courier New" w:eastAsia="Calibri" w:hAnsi="Courier New" w:cs="Times New Roman"/>
      <w:b/>
      <w:bCs/>
      <w:i/>
      <w:iCs/>
      <w:sz w:val="24"/>
      <w:szCs w:val="24"/>
    </w:rPr>
  </w:style>
  <w:style w:type="paragraph" w:styleId="HTMLPreformatted">
    <w:name w:val="HTML Preformatted"/>
    <w:basedOn w:val="Normal"/>
    <w:link w:val="HTMLPreformattedChar"/>
    <w:rsid w:val="00F9417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F94178"/>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440B48"/>
    <w:rPr>
      <w:sz w:val="16"/>
      <w:szCs w:val="16"/>
    </w:rPr>
  </w:style>
  <w:style w:type="paragraph" w:styleId="CommentText">
    <w:name w:val="annotation text"/>
    <w:basedOn w:val="Normal"/>
    <w:link w:val="CommentTextChar"/>
    <w:unhideWhenUsed/>
    <w:rsid w:val="00440B48"/>
    <w:pPr>
      <w:spacing w:line="240" w:lineRule="auto"/>
    </w:pPr>
    <w:rPr>
      <w:sz w:val="20"/>
      <w:szCs w:val="20"/>
    </w:rPr>
  </w:style>
  <w:style w:type="character" w:customStyle="1" w:styleId="CommentTextChar">
    <w:name w:val="Comment Text Char"/>
    <w:basedOn w:val="DefaultParagraphFont"/>
    <w:link w:val="CommentText"/>
    <w:rsid w:val="00440B4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40B48"/>
    <w:rPr>
      <w:b/>
      <w:bCs/>
    </w:rPr>
  </w:style>
  <w:style w:type="character" w:customStyle="1" w:styleId="CommentSubjectChar">
    <w:name w:val="Comment Subject Char"/>
    <w:basedOn w:val="CommentTextChar"/>
    <w:link w:val="CommentSubject"/>
    <w:uiPriority w:val="99"/>
    <w:semiHidden/>
    <w:rsid w:val="00440B48"/>
    <w:rPr>
      <w:rFonts w:ascii="Courier New" w:eastAsia="Calibri" w:hAnsi="Courier New" w:cs="Times New Roman"/>
      <w:b/>
      <w:bCs/>
      <w:sz w:val="20"/>
      <w:szCs w:val="20"/>
    </w:rPr>
  </w:style>
  <w:style w:type="paragraph" w:styleId="BalloonText">
    <w:name w:val="Balloon Text"/>
    <w:basedOn w:val="Normal"/>
    <w:link w:val="BalloonTextChar"/>
    <w:uiPriority w:val="99"/>
    <w:semiHidden/>
    <w:unhideWhenUsed/>
    <w:rsid w:val="00440B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B48"/>
    <w:rPr>
      <w:rFonts w:ascii="Tahoma" w:eastAsia="Calibri" w:hAnsi="Tahoma" w:cs="Tahoma"/>
      <w:sz w:val="16"/>
      <w:szCs w:val="16"/>
    </w:rPr>
  </w:style>
  <w:style w:type="character" w:styleId="Strong">
    <w:name w:val="Strong"/>
    <w:qFormat/>
    <w:rsid w:val="003B4DB3"/>
    <w:rPr>
      <w:b/>
      <w:bCs/>
    </w:rPr>
  </w:style>
  <w:style w:type="paragraph" w:customStyle="1" w:styleId="FederalRegister">
    <w:name w:val="Federal Register"/>
    <w:basedOn w:val="Normal"/>
    <w:rsid w:val="00CB300F"/>
    <w:pPr>
      <w:tabs>
        <w:tab w:val="clear" w:pos="720"/>
      </w:tabs>
    </w:pPr>
    <w:rPr>
      <w:rFonts w:eastAsia="Times New Roman"/>
    </w:rPr>
  </w:style>
  <w:style w:type="character" w:styleId="Hyperlink">
    <w:name w:val="Hyperlink"/>
    <w:basedOn w:val="DefaultParagraphFont"/>
    <w:uiPriority w:val="99"/>
    <w:unhideWhenUsed/>
    <w:rsid w:val="006B4ACD"/>
    <w:rPr>
      <w:color w:val="0000FF" w:themeColor="hyperlink"/>
      <w:u w:val="single"/>
    </w:rPr>
  </w:style>
  <w:style w:type="paragraph" w:styleId="BodyTextIndent">
    <w:name w:val="Body Text Indent"/>
    <w:basedOn w:val="Normal"/>
    <w:link w:val="BodyTextIndentChar"/>
    <w:uiPriority w:val="99"/>
    <w:semiHidden/>
    <w:unhideWhenUsed/>
    <w:rsid w:val="0095451B"/>
    <w:pPr>
      <w:spacing w:after="120"/>
      <w:ind w:left="360"/>
    </w:pPr>
  </w:style>
  <w:style w:type="character" w:customStyle="1" w:styleId="BodyTextIndentChar">
    <w:name w:val="Body Text Indent Char"/>
    <w:basedOn w:val="DefaultParagraphFont"/>
    <w:link w:val="BodyTextIndent"/>
    <w:uiPriority w:val="99"/>
    <w:semiHidden/>
    <w:rsid w:val="0095451B"/>
    <w:rPr>
      <w:rFonts w:ascii="Courier New" w:eastAsia="Calibri" w:hAnsi="Courier New" w:cs="Times New Roman"/>
      <w:sz w:val="24"/>
      <w:szCs w:val="24"/>
    </w:rPr>
  </w:style>
  <w:style w:type="paragraph" w:styleId="BodyTextIndent3">
    <w:name w:val="Body Text Indent 3"/>
    <w:basedOn w:val="Normal"/>
    <w:link w:val="BodyTextIndent3Char"/>
    <w:uiPriority w:val="99"/>
    <w:unhideWhenUsed/>
    <w:rsid w:val="0095451B"/>
    <w:pPr>
      <w:spacing w:after="120"/>
      <w:ind w:left="360"/>
    </w:pPr>
    <w:rPr>
      <w:sz w:val="16"/>
      <w:szCs w:val="16"/>
    </w:rPr>
  </w:style>
  <w:style w:type="character" w:customStyle="1" w:styleId="BodyTextIndent3Char">
    <w:name w:val="Body Text Indent 3 Char"/>
    <w:basedOn w:val="DefaultParagraphFont"/>
    <w:link w:val="BodyTextIndent3"/>
    <w:uiPriority w:val="99"/>
    <w:rsid w:val="0095451B"/>
    <w:rPr>
      <w:rFonts w:ascii="Courier New" w:eastAsia="Calibri" w:hAnsi="Courier New" w:cs="Times New Roman"/>
      <w:sz w:val="16"/>
      <w:szCs w:val="16"/>
    </w:rPr>
  </w:style>
  <w:style w:type="paragraph" w:styleId="BodyTextIndent2">
    <w:name w:val="Body Text Indent 2"/>
    <w:basedOn w:val="Normal"/>
    <w:link w:val="BodyTextIndent2Char"/>
    <w:uiPriority w:val="99"/>
    <w:semiHidden/>
    <w:unhideWhenUsed/>
    <w:rsid w:val="0095451B"/>
    <w:pPr>
      <w:spacing w:after="120"/>
      <w:ind w:left="360"/>
    </w:pPr>
  </w:style>
  <w:style w:type="character" w:customStyle="1" w:styleId="BodyTextIndent2Char">
    <w:name w:val="Body Text Indent 2 Char"/>
    <w:basedOn w:val="DefaultParagraphFont"/>
    <w:link w:val="BodyTextIndent2"/>
    <w:uiPriority w:val="99"/>
    <w:semiHidden/>
    <w:rsid w:val="0095451B"/>
    <w:rPr>
      <w:rFonts w:ascii="Courier New" w:eastAsia="Calibri" w:hAnsi="Courier New" w:cs="Times New Roman"/>
      <w:sz w:val="24"/>
      <w:szCs w:val="24"/>
    </w:rPr>
  </w:style>
  <w:style w:type="paragraph" w:styleId="Revision">
    <w:name w:val="Revision"/>
    <w:hidden/>
    <w:uiPriority w:val="99"/>
    <w:semiHidden/>
    <w:rsid w:val="00955021"/>
    <w:pPr>
      <w:spacing w:after="0" w:line="240" w:lineRule="auto"/>
    </w:pPr>
    <w:rPr>
      <w:rFonts w:ascii="Courier New" w:eastAsia="Calibri" w:hAnsi="Courier New" w:cs="Times New Roman"/>
      <w:sz w:val="24"/>
      <w:szCs w:val="24"/>
    </w:rPr>
  </w:style>
  <w:style w:type="paragraph" w:styleId="Header">
    <w:name w:val="header"/>
    <w:basedOn w:val="Normal"/>
    <w:link w:val="HeaderChar"/>
    <w:uiPriority w:val="99"/>
    <w:unhideWhenUsed/>
    <w:rsid w:val="002B048B"/>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2B048B"/>
    <w:rPr>
      <w:rFonts w:ascii="Courier New" w:eastAsia="Calibri" w:hAnsi="Courier New" w:cs="Times New Roman"/>
      <w:sz w:val="24"/>
      <w:szCs w:val="24"/>
    </w:rPr>
  </w:style>
  <w:style w:type="paragraph" w:styleId="Footer">
    <w:name w:val="footer"/>
    <w:basedOn w:val="Normal"/>
    <w:link w:val="FooterChar"/>
    <w:uiPriority w:val="99"/>
    <w:unhideWhenUsed/>
    <w:rsid w:val="002B048B"/>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2B048B"/>
    <w:rPr>
      <w:rFonts w:ascii="Courier New" w:eastAsia="Calibri" w:hAnsi="Courier New" w:cs="Times New Roman"/>
      <w:sz w:val="24"/>
      <w:szCs w:val="24"/>
    </w:rPr>
  </w:style>
  <w:style w:type="paragraph" w:styleId="FootnoteText">
    <w:name w:val="footnote text"/>
    <w:aliases w:val=" Char"/>
    <w:basedOn w:val="Normal"/>
    <w:link w:val="FootnoteTextChar"/>
    <w:rsid w:val="004343AD"/>
    <w:pPr>
      <w:tabs>
        <w:tab w:val="clear" w:pos="720"/>
      </w:tabs>
      <w:spacing w:line="240" w:lineRule="auto"/>
    </w:pPr>
    <w:rPr>
      <w:rFonts w:ascii="Times New Roman" w:eastAsia="Times New Roman" w:hAnsi="Times New Roman"/>
      <w:sz w:val="20"/>
      <w:szCs w:val="20"/>
    </w:rPr>
  </w:style>
  <w:style w:type="character" w:customStyle="1" w:styleId="FootnoteTextChar">
    <w:name w:val="Footnote Text Char"/>
    <w:aliases w:val=" Char Char"/>
    <w:basedOn w:val="DefaultParagraphFont"/>
    <w:link w:val="FootnoteText"/>
    <w:rsid w:val="004343AD"/>
    <w:rPr>
      <w:rFonts w:ascii="Times New Roman" w:eastAsia="Times New Roman" w:hAnsi="Times New Roman" w:cs="Times New Roman"/>
      <w:sz w:val="20"/>
      <w:szCs w:val="20"/>
    </w:rPr>
  </w:style>
  <w:style w:type="character" w:styleId="FootnoteReference">
    <w:name w:val="footnote reference"/>
    <w:rsid w:val="004343AD"/>
    <w:rPr>
      <w:vertAlign w:val="superscript"/>
    </w:rPr>
  </w:style>
  <w:style w:type="paragraph" w:styleId="NormalWeb">
    <w:name w:val="Normal (Web)"/>
    <w:basedOn w:val="Normal"/>
    <w:uiPriority w:val="99"/>
    <w:unhideWhenUsed/>
    <w:rsid w:val="004343AD"/>
    <w:pPr>
      <w:tabs>
        <w:tab w:val="clear" w:pos="720"/>
      </w:tabs>
      <w:spacing w:line="240" w:lineRule="auto"/>
    </w:pPr>
    <w:rPr>
      <w:rFonts w:ascii="Times New Roman" w:hAnsi="Times New Roman"/>
    </w:rPr>
  </w:style>
  <w:style w:type="paragraph" w:styleId="ListParagraph">
    <w:name w:val="List Paragraph"/>
    <w:basedOn w:val="Normal"/>
    <w:uiPriority w:val="34"/>
    <w:qFormat/>
    <w:rsid w:val="0097709F"/>
    <w:pPr>
      <w:ind w:left="720"/>
      <w:contextualSpacing/>
    </w:pPr>
  </w:style>
  <w:style w:type="character" w:customStyle="1" w:styleId="Heading2Char">
    <w:name w:val="Heading 2 Char"/>
    <w:basedOn w:val="DefaultParagraphFont"/>
    <w:link w:val="Heading2"/>
    <w:rsid w:val="00FA42BE"/>
    <w:rPr>
      <w:rFonts w:ascii="Times New Roman" w:eastAsia="Calibri" w:hAnsi="Times New Roman" w:cs="Times New Roman"/>
      <w:b/>
      <w:i/>
      <w:iCs/>
      <w:sz w:val="24"/>
      <w:szCs w:val="20"/>
    </w:rPr>
  </w:style>
  <w:style w:type="character" w:customStyle="1" w:styleId="Heading6Char">
    <w:name w:val="Heading 6 Char"/>
    <w:basedOn w:val="DefaultParagraphFont"/>
    <w:link w:val="Heading6"/>
    <w:rsid w:val="0026583A"/>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178"/>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FA42BE"/>
    <w:pPr>
      <w:keepNext/>
      <w:outlineLvl w:val="1"/>
    </w:pPr>
    <w:rPr>
      <w:rFonts w:ascii="Times New Roman" w:hAnsi="Times New Roman"/>
      <w:b/>
      <w:i/>
      <w:iCs/>
      <w:szCs w:val="20"/>
    </w:rPr>
  </w:style>
  <w:style w:type="paragraph" w:styleId="Heading6">
    <w:name w:val="heading 6"/>
    <w:basedOn w:val="Normal"/>
    <w:next w:val="Normal"/>
    <w:link w:val="Heading6Char"/>
    <w:uiPriority w:val="9"/>
    <w:semiHidden/>
    <w:unhideWhenUsed/>
    <w:qFormat/>
    <w:rsid w:val="002658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4178"/>
    <w:pPr>
      <w:spacing w:line="240" w:lineRule="auto"/>
    </w:pPr>
    <w:rPr>
      <w:b/>
      <w:bCs/>
      <w:i/>
      <w:iCs/>
    </w:rPr>
  </w:style>
  <w:style w:type="character" w:customStyle="1" w:styleId="BodyTextChar">
    <w:name w:val="Body Text Char"/>
    <w:basedOn w:val="DefaultParagraphFont"/>
    <w:link w:val="BodyText"/>
    <w:rsid w:val="00F94178"/>
    <w:rPr>
      <w:rFonts w:ascii="Courier New" w:eastAsia="Calibri" w:hAnsi="Courier New" w:cs="Times New Roman"/>
      <w:b/>
      <w:bCs/>
      <w:i/>
      <w:iCs/>
      <w:sz w:val="24"/>
      <w:szCs w:val="24"/>
    </w:rPr>
  </w:style>
  <w:style w:type="paragraph" w:styleId="HTMLPreformatted">
    <w:name w:val="HTML Preformatted"/>
    <w:basedOn w:val="Normal"/>
    <w:link w:val="HTMLPreformattedChar"/>
    <w:rsid w:val="00F94178"/>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F94178"/>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440B48"/>
    <w:rPr>
      <w:sz w:val="16"/>
      <w:szCs w:val="16"/>
    </w:rPr>
  </w:style>
  <w:style w:type="paragraph" w:styleId="CommentText">
    <w:name w:val="annotation text"/>
    <w:basedOn w:val="Normal"/>
    <w:link w:val="CommentTextChar"/>
    <w:unhideWhenUsed/>
    <w:rsid w:val="00440B48"/>
    <w:pPr>
      <w:spacing w:line="240" w:lineRule="auto"/>
    </w:pPr>
    <w:rPr>
      <w:sz w:val="20"/>
      <w:szCs w:val="20"/>
    </w:rPr>
  </w:style>
  <w:style w:type="character" w:customStyle="1" w:styleId="CommentTextChar">
    <w:name w:val="Comment Text Char"/>
    <w:basedOn w:val="DefaultParagraphFont"/>
    <w:link w:val="CommentText"/>
    <w:rsid w:val="00440B4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40B48"/>
    <w:rPr>
      <w:b/>
      <w:bCs/>
    </w:rPr>
  </w:style>
  <w:style w:type="character" w:customStyle="1" w:styleId="CommentSubjectChar">
    <w:name w:val="Comment Subject Char"/>
    <w:basedOn w:val="CommentTextChar"/>
    <w:link w:val="CommentSubject"/>
    <w:uiPriority w:val="99"/>
    <w:semiHidden/>
    <w:rsid w:val="00440B48"/>
    <w:rPr>
      <w:rFonts w:ascii="Courier New" w:eastAsia="Calibri" w:hAnsi="Courier New" w:cs="Times New Roman"/>
      <w:b/>
      <w:bCs/>
      <w:sz w:val="20"/>
      <w:szCs w:val="20"/>
    </w:rPr>
  </w:style>
  <w:style w:type="paragraph" w:styleId="BalloonText">
    <w:name w:val="Balloon Text"/>
    <w:basedOn w:val="Normal"/>
    <w:link w:val="BalloonTextChar"/>
    <w:uiPriority w:val="99"/>
    <w:semiHidden/>
    <w:unhideWhenUsed/>
    <w:rsid w:val="00440B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B48"/>
    <w:rPr>
      <w:rFonts w:ascii="Tahoma" w:eastAsia="Calibri" w:hAnsi="Tahoma" w:cs="Tahoma"/>
      <w:sz w:val="16"/>
      <w:szCs w:val="16"/>
    </w:rPr>
  </w:style>
  <w:style w:type="character" w:styleId="Strong">
    <w:name w:val="Strong"/>
    <w:qFormat/>
    <w:rsid w:val="003B4DB3"/>
    <w:rPr>
      <w:b/>
      <w:bCs/>
    </w:rPr>
  </w:style>
  <w:style w:type="paragraph" w:customStyle="1" w:styleId="FederalRegister">
    <w:name w:val="Federal Register"/>
    <w:basedOn w:val="Normal"/>
    <w:rsid w:val="00CB300F"/>
    <w:pPr>
      <w:tabs>
        <w:tab w:val="clear" w:pos="720"/>
      </w:tabs>
    </w:pPr>
    <w:rPr>
      <w:rFonts w:eastAsia="Times New Roman"/>
    </w:rPr>
  </w:style>
  <w:style w:type="character" w:styleId="Hyperlink">
    <w:name w:val="Hyperlink"/>
    <w:basedOn w:val="DefaultParagraphFont"/>
    <w:uiPriority w:val="99"/>
    <w:unhideWhenUsed/>
    <w:rsid w:val="006B4ACD"/>
    <w:rPr>
      <w:color w:val="0000FF" w:themeColor="hyperlink"/>
      <w:u w:val="single"/>
    </w:rPr>
  </w:style>
  <w:style w:type="paragraph" w:styleId="BodyTextIndent">
    <w:name w:val="Body Text Indent"/>
    <w:basedOn w:val="Normal"/>
    <w:link w:val="BodyTextIndentChar"/>
    <w:uiPriority w:val="99"/>
    <w:semiHidden/>
    <w:unhideWhenUsed/>
    <w:rsid w:val="0095451B"/>
    <w:pPr>
      <w:spacing w:after="120"/>
      <w:ind w:left="360"/>
    </w:pPr>
  </w:style>
  <w:style w:type="character" w:customStyle="1" w:styleId="BodyTextIndentChar">
    <w:name w:val="Body Text Indent Char"/>
    <w:basedOn w:val="DefaultParagraphFont"/>
    <w:link w:val="BodyTextIndent"/>
    <w:uiPriority w:val="99"/>
    <w:semiHidden/>
    <w:rsid w:val="0095451B"/>
    <w:rPr>
      <w:rFonts w:ascii="Courier New" w:eastAsia="Calibri" w:hAnsi="Courier New" w:cs="Times New Roman"/>
      <w:sz w:val="24"/>
      <w:szCs w:val="24"/>
    </w:rPr>
  </w:style>
  <w:style w:type="paragraph" w:styleId="BodyTextIndent3">
    <w:name w:val="Body Text Indent 3"/>
    <w:basedOn w:val="Normal"/>
    <w:link w:val="BodyTextIndent3Char"/>
    <w:uiPriority w:val="99"/>
    <w:unhideWhenUsed/>
    <w:rsid w:val="0095451B"/>
    <w:pPr>
      <w:spacing w:after="120"/>
      <w:ind w:left="360"/>
    </w:pPr>
    <w:rPr>
      <w:sz w:val="16"/>
      <w:szCs w:val="16"/>
    </w:rPr>
  </w:style>
  <w:style w:type="character" w:customStyle="1" w:styleId="BodyTextIndent3Char">
    <w:name w:val="Body Text Indent 3 Char"/>
    <w:basedOn w:val="DefaultParagraphFont"/>
    <w:link w:val="BodyTextIndent3"/>
    <w:uiPriority w:val="99"/>
    <w:rsid w:val="0095451B"/>
    <w:rPr>
      <w:rFonts w:ascii="Courier New" w:eastAsia="Calibri" w:hAnsi="Courier New" w:cs="Times New Roman"/>
      <w:sz w:val="16"/>
      <w:szCs w:val="16"/>
    </w:rPr>
  </w:style>
  <w:style w:type="paragraph" w:styleId="BodyTextIndent2">
    <w:name w:val="Body Text Indent 2"/>
    <w:basedOn w:val="Normal"/>
    <w:link w:val="BodyTextIndent2Char"/>
    <w:uiPriority w:val="99"/>
    <w:semiHidden/>
    <w:unhideWhenUsed/>
    <w:rsid w:val="0095451B"/>
    <w:pPr>
      <w:spacing w:after="120"/>
      <w:ind w:left="360"/>
    </w:pPr>
  </w:style>
  <w:style w:type="character" w:customStyle="1" w:styleId="BodyTextIndent2Char">
    <w:name w:val="Body Text Indent 2 Char"/>
    <w:basedOn w:val="DefaultParagraphFont"/>
    <w:link w:val="BodyTextIndent2"/>
    <w:uiPriority w:val="99"/>
    <w:semiHidden/>
    <w:rsid w:val="0095451B"/>
    <w:rPr>
      <w:rFonts w:ascii="Courier New" w:eastAsia="Calibri" w:hAnsi="Courier New" w:cs="Times New Roman"/>
      <w:sz w:val="24"/>
      <w:szCs w:val="24"/>
    </w:rPr>
  </w:style>
  <w:style w:type="paragraph" w:styleId="Revision">
    <w:name w:val="Revision"/>
    <w:hidden/>
    <w:uiPriority w:val="99"/>
    <w:semiHidden/>
    <w:rsid w:val="00955021"/>
    <w:pPr>
      <w:spacing w:after="0" w:line="240" w:lineRule="auto"/>
    </w:pPr>
    <w:rPr>
      <w:rFonts w:ascii="Courier New" w:eastAsia="Calibri" w:hAnsi="Courier New" w:cs="Times New Roman"/>
      <w:sz w:val="24"/>
      <w:szCs w:val="24"/>
    </w:rPr>
  </w:style>
  <w:style w:type="paragraph" w:styleId="Header">
    <w:name w:val="header"/>
    <w:basedOn w:val="Normal"/>
    <w:link w:val="HeaderChar"/>
    <w:uiPriority w:val="99"/>
    <w:unhideWhenUsed/>
    <w:rsid w:val="002B048B"/>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2B048B"/>
    <w:rPr>
      <w:rFonts w:ascii="Courier New" w:eastAsia="Calibri" w:hAnsi="Courier New" w:cs="Times New Roman"/>
      <w:sz w:val="24"/>
      <w:szCs w:val="24"/>
    </w:rPr>
  </w:style>
  <w:style w:type="paragraph" w:styleId="Footer">
    <w:name w:val="footer"/>
    <w:basedOn w:val="Normal"/>
    <w:link w:val="FooterChar"/>
    <w:uiPriority w:val="99"/>
    <w:unhideWhenUsed/>
    <w:rsid w:val="002B048B"/>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2B048B"/>
    <w:rPr>
      <w:rFonts w:ascii="Courier New" w:eastAsia="Calibri" w:hAnsi="Courier New" w:cs="Times New Roman"/>
      <w:sz w:val="24"/>
      <w:szCs w:val="24"/>
    </w:rPr>
  </w:style>
  <w:style w:type="paragraph" w:styleId="FootnoteText">
    <w:name w:val="footnote text"/>
    <w:aliases w:val=" Char"/>
    <w:basedOn w:val="Normal"/>
    <w:link w:val="FootnoteTextChar"/>
    <w:rsid w:val="004343AD"/>
    <w:pPr>
      <w:tabs>
        <w:tab w:val="clear" w:pos="720"/>
      </w:tabs>
      <w:spacing w:line="240" w:lineRule="auto"/>
    </w:pPr>
    <w:rPr>
      <w:rFonts w:ascii="Times New Roman" w:eastAsia="Times New Roman" w:hAnsi="Times New Roman"/>
      <w:sz w:val="20"/>
      <w:szCs w:val="20"/>
    </w:rPr>
  </w:style>
  <w:style w:type="character" w:customStyle="1" w:styleId="FootnoteTextChar">
    <w:name w:val="Footnote Text Char"/>
    <w:aliases w:val=" Char Char"/>
    <w:basedOn w:val="DefaultParagraphFont"/>
    <w:link w:val="FootnoteText"/>
    <w:rsid w:val="004343AD"/>
    <w:rPr>
      <w:rFonts w:ascii="Times New Roman" w:eastAsia="Times New Roman" w:hAnsi="Times New Roman" w:cs="Times New Roman"/>
      <w:sz w:val="20"/>
      <w:szCs w:val="20"/>
    </w:rPr>
  </w:style>
  <w:style w:type="character" w:styleId="FootnoteReference">
    <w:name w:val="footnote reference"/>
    <w:rsid w:val="004343AD"/>
    <w:rPr>
      <w:vertAlign w:val="superscript"/>
    </w:rPr>
  </w:style>
  <w:style w:type="paragraph" w:styleId="NormalWeb">
    <w:name w:val="Normal (Web)"/>
    <w:basedOn w:val="Normal"/>
    <w:uiPriority w:val="99"/>
    <w:unhideWhenUsed/>
    <w:rsid w:val="004343AD"/>
    <w:pPr>
      <w:tabs>
        <w:tab w:val="clear" w:pos="720"/>
      </w:tabs>
      <w:spacing w:line="240" w:lineRule="auto"/>
    </w:pPr>
    <w:rPr>
      <w:rFonts w:ascii="Times New Roman" w:hAnsi="Times New Roman"/>
    </w:rPr>
  </w:style>
  <w:style w:type="paragraph" w:styleId="ListParagraph">
    <w:name w:val="List Paragraph"/>
    <w:basedOn w:val="Normal"/>
    <w:uiPriority w:val="34"/>
    <w:qFormat/>
    <w:rsid w:val="0097709F"/>
    <w:pPr>
      <w:ind w:left="720"/>
      <w:contextualSpacing/>
    </w:pPr>
  </w:style>
  <w:style w:type="character" w:customStyle="1" w:styleId="Heading2Char">
    <w:name w:val="Heading 2 Char"/>
    <w:basedOn w:val="DefaultParagraphFont"/>
    <w:link w:val="Heading2"/>
    <w:rsid w:val="00FA42BE"/>
    <w:rPr>
      <w:rFonts w:ascii="Times New Roman" w:eastAsia="Calibri" w:hAnsi="Times New Roman" w:cs="Times New Roman"/>
      <w:b/>
      <w:i/>
      <w:iCs/>
      <w:sz w:val="24"/>
      <w:szCs w:val="20"/>
    </w:rPr>
  </w:style>
  <w:style w:type="character" w:customStyle="1" w:styleId="Heading6Char">
    <w:name w:val="Heading 6 Char"/>
    <w:basedOn w:val="DefaultParagraphFont"/>
    <w:link w:val="Heading6"/>
    <w:rsid w:val="0026583A"/>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4318">
      <w:bodyDiv w:val="1"/>
      <w:marLeft w:val="0"/>
      <w:marRight w:val="0"/>
      <w:marTop w:val="0"/>
      <w:marBottom w:val="0"/>
      <w:divBdr>
        <w:top w:val="none" w:sz="0" w:space="0" w:color="auto"/>
        <w:left w:val="none" w:sz="0" w:space="0" w:color="auto"/>
        <w:bottom w:val="none" w:sz="0" w:space="0" w:color="auto"/>
        <w:right w:val="none" w:sz="0" w:space="0" w:color="auto"/>
      </w:divBdr>
    </w:div>
    <w:div w:id="62990525">
      <w:bodyDiv w:val="1"/>
      <w:marLeft w:val="0"/>
      <w:marRight w:val="0"/>
      <w:marTop w:val="0"/>
      <w:marBottom w:val="0"/>
      <w:divBdr>
        <w:top w:val="none" w:sz="0" w:space="0" w:color="auto"/>
        <w:left w:val="none" w:sz="0" w:space="0" w:color="auto"/>
        <w:bottom w:val="none" w:sz="0" w:space="0" w:color="auto"/>
        <w:right w:val="none" w:sz="0" w:space="0" w:color="auto"/>
      </w:divBdr>
      <w:divsChild>
        <w:div w:id="1454401140">
          <w:marLeft w:val="0"/>
          <w:marRight w:val="0"/>
          <w:marTop w:val="0"/>
          <w:marBottom w:val="0"/>
          <w:divBdr>
            <w:top w:val="none" w:sz="0" w:space="0" w:color="auto"/>
            <w:left w:val="single" w:sz="6" w:space="0" w:color="BBBBBB"/>
            <w:bottom w:val="single" w:sz="6" w:space="0" w:color="BBBBBB"/>
            <w:right w:val="single" w:sz="6" w:space="0" w:color="BBBBBB"/>
          </w:divBdr>
          <w:divsChild>
            <w:div w:id="17900081">
              <w:marLeft w:val="0"/>
              <w:marRight w:val="0"/>
              <w:marTop w:val="0"/>
              <w:marBottom w:val="0"/>
              <w:divBdr>
                <w:top w:val="none" w:sz="0" w:space="0" w:color="auto"/>
                <w:left w:val="none" w:sz="0" w:space="0" w:color="auto"/>
                <w:bottom w:val="none" w:sz="0" w:space="0" w:color="auto"/>
                <w:right w:val="none" w:sz="0" w:space="0" w:color="auto"/>
              </w:divBdr>
              <w:divsChild>
                <w:div w:id="1917586216">
                  <w:marLeft w:val="0"/>
                  <w:marRight w:val="0"/>
                  <w:marTop w:val="75"/>
                  <w:marBottom w:val="0"/>
                  <w:divBdr>
                    <w:top w:val="none" w:sz="0" w:space="0" w:color="auto"/>
                    <w:left w:val="none" w:sz="0" w:space="0" w:color="auto"/>
                    <w:bottom w:val="none" w:sz="0" w:space="0" w:color="auto"/>
                    <w:right w:val="none" w:sz="0" w:space="0" w:color="auto"/>
                  </w:divBdr>
                  <w:divsChild>
                    <w:div w:id="209004950">
                      <w:marLeft w:val="0"/>
                      <w:marRight w:val="0"/>
                      <w:marTop w:val="0"/>
                      <w:marBottom w:val="0"/>
                      <w:divBdr>
                        <w:top w:val="none" w:sz="0" w:space="0" w:color="auto"/>
                        <w:left w:val="none" w:sz="0" w:space="0" w:color="auto"/>
                        <w:bottom w:val="none" w:sz="0" w:space="0" w:color="auto"/>
                        <w:right w:val="none" w:sz="0" w:space="0" w:color="auto"/>
                      </w:divBdr>
                      <w:divsChild>
                        <w:div w:id="367611750">
                          <w:marLeft w:val="0"/>
                          <w:marRight w:val="0"/>
                          <w:marTop w:val="0"/>
                          <w:marBottom w:val="0"/>
                          <w:divBdr>
                            <w:top w:val="none" w:sz="0" w:space="0" w:color="auto"/>
                            <w:left w:val="none" w:sz="0" w:space="0" w:color="auto"/>
                            <w:bottom w:val="none" w:sz="0" w:space="0" w:color="auto"/>
                            <w:right w:val="none" w:sz="0" w:space="0" w:color="auto"/>
                          </w:divBdr>
                          <w:divsChild>
                            <w:div w:id="1636641585">
                              <w:marLeft w:val="0"/>
                              <w:marRight w:val="0"/>
                              <w:marTop w:val="0"/>
                              <w:marBottom w:val="0"/>
                              <w:divBdr>
                                <w:top w:val="none" w:sz="0" w:space="0" w:color="auto"/>
                                <w:left w:val="none" w:sz="0" w:space="0" w:color="auto"/>
                                <w:bottom w:val="none" w:sz="0" w:space="0" w:color="auto"/>
                                <w:right w:val="none" w:sz="0" w:space="0" w:color="auto"/>
                              </w:divBdr>
                              <w:divsChild>
                                <w:div w:id="1360619323">
                                  <w:marLeft w:val="0"/>
                                  <w:marRight w:val="0"/>
                                  <w:marTop w:val="0"/>
                                  <w:marBottom w:val="0"/>
                                  <w:divBdr>
                                    <w:top w:val="none" w:sz="0" w:space="0" w:color="auto"/>
                                    <w:left w:val="none" w:sz="0" w:space="0" w:color="auto"/>
                                    <w:bottom w:val="none" w:sz="0" w:space="0" w:color="auto"/>
                                    <w:right w:val="none" w:sz="0" w:space="0" w:color="auto"/>
                                  </w:divBdr>
                                  <w:divsChild>
                                    <w:div w:id="717631597">
                                      <w:marLeft w:val="0"/>
                                      <w:marRight w:val="0"/>
                                      <w:marTop w:val="0"/>
                                      <w:marBottom w:val="0"/>
                                      <w:divBdr>
                                        <w:top w:val="none" w:sz="0" w:space="0" w:color="auto"/>
                                        <w:left w:val="none" w:sz="0" w:space="0" w:color="auto"/>
                                        <w:bottom w:val="none" w:sz="0" w:space="0" w:color="auto"/>
                                        <w:right w:val="none" w:sz="0" w:space="0" w:color="auto"/>
                                      </w:divBdr>
                                      <w:divsChild>
                                        <w:div w:id="1870684795">
                                          <w:marLeft w:val="1200"/>
                                          <w:marRight w:val="1200"/>
                                          <w:marTop w:val="0"/>
                                          <w:marBottom w:val="0"/>
                                          <w:divBdr>
                                            <w:top w:val="none" w:sz="0" w:space="0" w:color="auto"/>
                                            <w:left w:val="none" w:sz="0" w:space="0" w:color="auto"/>
                                            <w:bottom w:val="none" w:sz="0" w:space="0" w:color="auto"/>
                                            <w:right w:val="none" w:sz="0" w:space="0" w:color="auto"/>
                                          </w:divBdr>
                                          <w:divsChild>
                                            <w:div w:id="571089982">
                                              <w:marLeft w:val="0"/>
                                              <w:marRight w:val="0"/>
                                              <w:marTop w:val="0"/>
                                              <w:marBottom w:val="0"/>
                                              <w:divBdr>
                                                <w:top w:val="none" w:sz="0" w:space="0" w:color="auto"/>
                                                <w:left w:val="none" w:sz="0" w:space="0" w:color="auto"/>
                                                <w:bottom w:val="none" w:sz="0" w:space="0" w:color="auto"/>
                                                <w:right w:val="none" w:sz="0" w:space="0" w:color="auto"/>
                                              </w:divBdr>
                                              <w:divsChild>
                                                <w:div w:id="1290432053">
                                                  <w:marLeft w:val="0"/>
                                                  <w:marRight w:val="0"/>
                                                  <w:marTop w:val="0"/>
                                                  <w:marBottom w:val="0"/>
                                                  <w:divBdr>
                                                    <w:top w:val="none" w:sz="0" w:space="0" w:color="auto"/>
                                                    <w:left w:val="none" w:sz="0" w:space="0" w:color="auto"/>
                                                    <w:bottom w:val="none" w:sz="0" w:space="0" w:color="auto"/>
                                                    <w:right w:val="none" w:sz="0" w:space="0" w:color="auto"/>
                                                  </w:divBdr>
                                                  <w:divsChild>
                                                    <w:div w:id="1467354038">
                                                      <w:marLeft w:val="0"/>
                                                      <w:marRight w:val="0"/>
                                                      <w:marTop w:val="0"/>
                                                      <w:marBottom w:val="0"/>
                                                      <w:divBdr>
                                                        <w:top w:val="none" w:sz="0" w:space="0" w:color="auto"/>
                                                        <w:left w:val="none" w:sz="0" w:space="0" w:color="auto"/>
                                                        <w:bottom w:val="none" w:sz="0" w:space="0" w:color="auto"/>
                                                        <w:right w:val="none" w:sz="0" w:space="0" w:color="auto"/>
                                                      </w:divBdr>
                                                      <w:divsChild>
                                                        <w:div w:id="654915727">
                                                          <w:marLeft w:val="0"/>
                                                          <w:marRight w:val="0"/>
                                                          <w:marTop w:val="0"/>
                                                          <w:marBottom w:val="0"/>
                                                          <w:divBdr>
                                                            <w:top w:val="none" w:sz="0" w:space="0" w:color="auto"/>
                                                            <w:left w:val="none" w:sz="0" w:space="0" w:color="auto"/>
                                                            <w:bottom w:val="none" w:sz="0" w:space="0" w:color="auto"/>
                                                            <w:right w:val="none" w:sz="0" w:space="0" w:color="auto"/>
                                                          </w:divBdr>
                                                          <w:divsChild>
                                                            <w:div w:id="1749497566">
                                                              <w:marLeft w:val="0"/>
                                                              <w:marRight w:val="0"/>
                                                              <w:marTop w:val="0"/>
                                                              <w:marBottom w:val="0"/>
                                                              <w:divBdr>
                                                                <w:top w:val="none" w:sz="0" w:space="0" w:color="auto"/>
                                                                <w:left w:val="none" w:sz="0" w:space="0" w:color="auto"/>
                                                                <w:bottom w:val="none" w:sz="0" w:space="0" w:color="auto"/>
                                                                <w:right w:val="none" w:sz="0" w:space="0" w:color="auto"/>
                                                              </w:divBdr>
                                                              <w:divsChild>
                                                                <w:div w:id="2442121">
                                                                  <w:marLeft w:val="0"/>
                                                                  <w:marRight w:val="0"/>
                                                                  <w:marTop w:val="0"/>
                                                                  <w:marBottom w:val="0"/>
                                                                  <w:divBdr>
                                                                    <w:top w:val="none" w:sz="0" w:space="0" w:color="auto"/>
                                                                    <w:left w:val="none" w:sz="0" w:space="0" w:color="auto"/>
                                                                    <w:bottom w:val="none" w:sz="0" w:space="0" w:color="auto"/>
                                                                    <w:right w:val="none" w:sz="0" w:space="0" w:color="auto"/>
                                                                  </w:divBdr>
                                                                  <w:divsChild>
                                                                    <w:div w:id="132791474">
                                                                      <w:marLeft w:val="0"/>
                                                                      <w:marRight w:val="0"/>
                                                                      <w:marTop w:val="0"/>
                                                                      <w:marBottom w:val="0"/>
                                                                      <w:divBdr>
                                                                        <w:top w:val="none" w:sz="0" w:space="0" w:color="auto"/>
                                                                        <w:left w:val="none" w:sz="0" w:space="0" w:color="auto"/>
                                                                        <w:bottom w:val="none" w:sz="0" w:space="0" w:color="auto"/>
                                                                        <w:right w:val="none" w:sz="0" w:space="0" w:color="auto"/>
                                                                      </w:divBdr>
                                                                      <w:divsChild>
                                                                        <w:div w:id="17652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22550">
                                                                  <w:marLeft w:val="0"/>
                                                                  <w:marRight w:val="0"/>
                                                                  <w:marTop w:val="0"/>
                                                                  <w:marBottom w:val="0"/>
                                                                  <w:divBdr>
                                                                    <w:top w:val="none" w:sz="0" w:space="0" w:color="auto"/>
                                                                    <w:left w:val="none" w:sz="0" w:space="0" w:color="auto"/>
                                                                    <w:bottom w:val="none" w:sz="0" w:space="0" w:color="auto"/>
                                                                    <w:right w:val="none" w:sz="0" w:space="0" w:color="auto"/>
                                                                  </w:divBdr>
                                                                  <w:divsChild>
                                                                    <w:div w:id="891308606">
                                                                      <w:marLeft w:val="0"/>
                                                                      <w:marRight w:val="0"/>
                                                                      <w:marTop w:val="0"/>
                                                                      <w:marBottom w:val="0"/>
                                                                      <w:divBdr>
                                                                        <w:top w:val="none" w:sz="0" w:space="0" w:color="auto"/>
                                                                        <w:left w:val="none" w:sz="0" w:space="0" w:color="auto"/>
                                                                        <w:bottom w:val="none" w:sz="0" w:space="0" w:color="auto"/>
                                                                        <w:right w:val="none" w:sz="0" w:space="0" w:color="auto"/>
                                                                      </w:divBdr>
                                                                    </w:div>
                                                                  </w:divsChild>
                                                                </w:div>
                                                                <w:div w:id="933517460">
                                                                  <w:marLeft w:val="0"/>
                                                                  <w:marRight w:val="0"/>
                                                                  <w:marTop w:val="0"/>
                                                                  <w:marBottom w:val="0"/>
                                                                  <w:divBdr>
                                                                    <w:top w:val="none" w:sz="0" w:space="0" w:color="auto"/>
                                                                    <w:left w:val="none" w:sz="0" w:space="0" w:color="auto"/>
                                                                    <w:bottom w:val="none" w:sz="0" w:space="0" w:color="auto"/>
                                                                    <w:right w:val="none" w:sz="0" w:space="0" w:color="auto"/>
                                                                  </w:divBdr>
                                                                  <w:divsChild>
                                                                    <w:div w:id="1734546695">
                                                                      <w:marLeft w:val="0"/>
                                                                      <w:marRight w:val="0"/>
                                                                      <w:marTop w:val="0"/>
                                                                      <w:marBottom w:val="0"/>
                                                                      <w:divBdr>
                                                                        <w:top w:val="none" w:sz="0" w:space="0" w:color="auto"/>
                                                                        <w:left w:val="none" w:sz="0" w:space="0" w:color="auto"/>
                                                                        <w:bottom w:val="none" w:sz="0" w:space="0" w:color="auto"/>
                                                                        <w:right w:val="none" w:sz="0" w:space="0" w:color="auto"/>
                                                                      </w:divBdr>
                                                                    </w:div>
                                                                  </w:divsChild>
                                                                </w:div>
                                                                <w:div w:id="1787694530">
                                                                  <w:marLeft w:val="0"/>
                                                                  <w:marRight w:val="0"/>
                                                                  <w:marTop w:val="0"/>
                                                                  <w:marBottom w:val="0"/>
                                                                  <w:divBdr>
                                                                    <w:top w:val="none" w:sz="0" w:space="0" w:color="auto"/>
                                                                    <w:left w:val="none" w:sz="0" w:space="0" w:color="auto"/>
                                                                    <w:bottom w:val="none" w:sz="0" w:space="0" w:color="auto"/>
                                                                    <w:right w:val="none" w:sz="0" w:space="0" w:color="auto"/>
                                                                  </w:divBdr>
                                                                  <w:divsChild>
                                                                    <w:div w:id="1102797313">
                                                                      <w:marLeft w:val="0"/>
                                                                      <w:marRight w:val="0"/>
                                                                      <w:marTop w:val="0"/>
                                                                      <w:marBottom w:val="0"/>
                                                                      <w:divBdr>
                                                                        <w:top w:val="none" w:sz="0" w:space="0" w:color="auto"/>
                                                                        <w:left w:val="none" w:sz="0" w:space="0" w:color="auto"/>
                                                                        <w:bottom w:val="none" w:sz="0" w:space="0" w:color="auto"/>
                                                                        <w:right w:val="none" w:sz="0" w:space="0" w:color="auto"/>
                                                                      </w:divBdr>
                                                                      <w:divsChild>
                                                                        <w:div w:id="12415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4535">
                                                              <w:marLeft w:val="0"/>
                                                              <w:marRight w:val="0"/>
                                                              <w:marTop w:val="0"/>
                                                              <w:marBottom w:val="0"/>
                                                              <w:divBdr>
                                                                <w:top w:val="none" w:sz="0" w:space="0" w:color="auto"/>
                                                                <w:left w:val="none" w:sz="0" w:space="0" w:color="auto"/>
                                                                <w:bottom w:val="none" w:sz="0" w:space="0" w:color="auto"/>
                                                                <w:right w:val="none" w:sz="0" w:space="0" w:color="auto"/>
                                                              </w:divBdr>
                                                              <w:divsChild>
                                                                <w:div w:id="67575202">
                                                                  <w:marLeft w:val="0"/>
                                                                  <w:marRight w:val="0"/>
                                                                  <w:marTop w:val="0"/>
                                                                  <w:marBottom w:val="0"/>
                                                                  <w:divBdr>
                                                                    <w:top w:val="none" w:sz="0" w:space="0" w:color="auto"/>
                                                                    <w:left w:val="none" w:sz="0" w:space="0" w:color="auto"/>
                                                                    <w:bottom w:val="none" w:sz="0" w:space="0" w:color="auto"/>
                                                                    <w:right w:val="none" w:sz="0" w:space="0" w:color="auto"/>
                                                                  </w:divBdr>
                                                                  <w:divsChild>
                                                                    <w:div w:id="574780307">
                                                                      <w:marLeft w:val="0"/>
                                                                      <w:marRight w:val="0"/>
                                                                      <w:marTop w:val="0"/>
                                                                      <w:marBottom w:val="0"/>
                                                                      <w:divBdr>
                                                                        <w:top w:val="none" w:sz="0" w:space="0" w:color="auto"/>
                                                                        <w:left w:val="none" w:sz="0" w:space="0" w:color="auto"/>
                                                                        <w:bottom w:val="none" w:sz="0" w:space="0" w:color="auto"/>
                                                                        <w:right w:val="none" w:sz="0" w:space="0" w:color="auto"/>
                                                                      </w:divBdr>
                                                                    </w:div>
                                                                  </w:divsChild>
                                                                </w:div>
                                                                <w:div w:id="193229182">
                                                                  <w:marLeft w:val="0"/>
                                                                  <w:marRight w:val="0"/>
                                                                  <w:marTop w:val="0"/>
                                                                  <w:marBottom w:val="0"/>
                                                                  <w:divBdr>
                                                                    <w:top w:val="none" w:sz="0" w:space="0" w:color="auto"/>
                                                                    <w:left w:val="none" w:sz="0" w:space="0" w:color="auto"/>
                                                                    <w:bottom w:val="none" w:sz="0" w:space="0" w:color="auto"/>
                                                                    <w:right w:val="none" w:sz="0" w:space="0" w:color="auto"/>
                                                                  </w:divBdr>
                                                                  <w:divsChild>
                                                                    <w:div w:id="1918007692">
                                                                      <w:marLeft w:val="0"/>
                                                                      <w:marRight w:val="0"/>
                                                                      <w:marTop w:val="0"/>
                                                                      <w:marBottom w:val="0"/>
                                                                      <w:divBdr>
                                                                        <w:top w:val="none" w:sz="0" w:space="0" w:color="auto"/>
                                                                        <w:left w:val="none" w:sz="0" w:space="0" w:color="auto"/>
                                                                        <w:bottom w:val="none" w:sz="0" w:space="0" w:color="auto"/>
                                                                        <w:right w:val="none" w:sz="0" w:space="0" w:color="auto"/>
                                                                      </w:divBdr>
                                                                    </w:div>
                                                                  </w:divsChild>
                                                                </w:div>
                                                                <w:div w:id="1516964354">
                                                                  <w:marLeft w:val="0"/>
                                                                  <w:marRight w:val="0"/>
                                                                  <w:marTop w:val="0"/>
                                                                  <w:marBottom w:val="0"/>
                                                                  <w:divBdr>
                                                                    <w:top w:val="none" w:sz="0" w:space="0" w:color="auto"/>
                                                                    <w:left w:val="none" w:sz="0" w:space="0" w:color="auto"/>
                                                                    <w:bottom w:val="none" w:sz="0" w:space="0" w:color="auto"/>
                                                                    <w:right w:val="none" w:sz="0" w:space="0" w:color="auto"/>
                                                                  </w:divBdr>
                                                                  <w:divsChild>
                                                                    <w:div w:id="1003044180">
                                                                      <w:marLeft w:val="0"/>
                                                                      <w:marRight w:val="0"/>
                                                                      <w:marTop w:val="0"/>
                                                                      <w:marBottom w:val="0"/>
                                                                      <w:divBdr>
                                                                        <w:top w:val="none" w:sz="0" w:space="0" w:color="auto"/>
                                                                        <w:left w:val="none" w:sz="0" w:space="0" w:color="auto"/>
                                                                        <w:bottom w:val="none" w:sz="0" w:space="0" w:color="auto"/>
                                                                        <w:right w:val="none" w:sz="0" w:space="0" w:color="auto"/>
                                                                      </w:divBdr>
                                                                      <w:divsChild>
                                                                        <w:div w:id="16004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1110">
                                                                  <w:marLeft w:val="0"/>
                                                                  <w:marRight w:val="0"/>
                                                                  <w:marTop w:val="0"/>
                                                                  <w:marBottom w:val="0"/>
                                                                  <w:divBdr>
                                                                    <w:top w:val="none" w:sz="0" w:space="0" w:color="auto"/>
                                                                    <w:left w:val="none" w:sz="0" w:space="0" w:color="auto"/>
                                                                    <w:bottom w:val="none" w:sz="0" w:space="0" w:color="auto"/>
                                                                    <w:right w:val="none" w:sz="0" w:space="0" w:color="auto"/>
                                                                  </w:divBdr>
                                                                  <w:divsChild>
                                                                    <w:div w:id="1677465320">
                                                                      <w:marLeft w:val="0"/>
                                                                      <w:marRight w:val="0"/>
                                                                      <w:marTop w:val="0"/>
                                                                      <w:marBottom w:val="0"/>
                                                                      <w:divBdr>
                                                                        <w:top w:val="none" w:sz="0" w:space="0" w:color="auto"/>
                                                                        <w:left w:val="none" w:sz="0" w:space="0" w:color="auto"/>
                                                                        <w:bottom w:val="none" w:sz="0" w:space="0" w:color="auto"/>
                                                                        <w:right w:val="none" w:sz="0" w:space="0" w:color="auto"/>
                                                                      </w:divBdr>
                                                                      <w:divsChild>
                                                                        <w:div w:id="18174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3838">
                                                              <w:marLeft w:val="0"/>
                                                              <w:marRight w:val="0"/>
                                                              <w:marTop w:val="0"/>
                                                              <w:marBottom w:val="0"/>
                                                              <w:divBdr>
                                                                <w:top w:val="none" w:sz="0" w:space="0" w:color="auto"/>
                                                                <w:left w:val="none" w:sz="0" w:space="0" w:color="auto"/>
                                                                <w:bottom w:val="none" w:sz="0" w:space="0" w:color="auto"/>
                                                                <w:right w:val="none" w:sz="0" w:space="0" w:color="auto"/>
                                                              </w:divBdr>
                                                              <w:divsChild>
                                                                <w:div w:id="1982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737486">
      <w:bodyDiv w:val="1"/>
      <w:marLeft w:val="0"/>
      <w:marRight w:val="0"/>
      <w:marTop w:val="0"/>
      <w:marBottom w:val="0"/>
      <w:divBdr>
        <w:top w:val="none" w:sz="0" w:space="0" w:color="auto"/>
        <w:left w:val="none" w:sz="0" w:space="0" w:color="auto"/>
        <w:bottom w:val="none" w:sz="0" w:space="0" w:color="auto"/>
        <w:right w:val="none" w:sz="0" w:space="0" w:color="auto"/>
      </w:divBdr>
    </w:div>
    <w:div w:id="341670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8520">
          <w:marLeft w:val="0"/>
          <w:marRight w:val="0"/>
          <w:marTop w:val="0"/>
          <w:marBottom w:val="0"/>
          <w:divBdr>
            <w:top w:val="none" w:sz="0" w:space="0" w:color="auto"/>
            <w:left w:val="none" w:sz="0" w:space="0" w:color="auto"/>
            <w:bottom w:val="none" w:sz="0" w:space="0" w:color="auto"/>
            <w:right w:val="none" w:sz="0" w:space="0" w:color="auto"/>
          </w:divBdr>
          <w:divsChild>
            <w:div w:id="91164711">
              <w:marLeft w:val="0"/>
              <w:marRight w:val="0"/>
              <w:marTop w:val="0"/>
              <w:marBottom w:val="0"/>
              <w:divBdr>
                <w:top w:val="none" w:sz="0" w:space="0" w:color="auto"/>
                <w:left w:val="none" w:sz="0" w:space="0" w:color="auto"/>
                <w:bottom w:val="none" w:sz="0" w:space="0" w:color="auto"/>
                <w:right w:val="none" w:sz="0" w:space="0" w:color="auto"/>
              </w:divBdr>
              <w:divsChild>
                <w:div w:id="936905242">
                  <w:marLeft w:val="0"/>
                  <w:marRight w:val="0"/>
                  <w:marTop w:val="0"/>
                  <w:marBottom w:val="0"/>
                  <w:divBdr>
                    <w:top w:val="none" w:sz="0" w:space="0" w:color="auto"/>
                    <w:left w:val="none" w:sz="0" w:space="0" w:color="auto"/>
                    <w:bottom w:val="none" w:sz="0" w:space="0" w:color="auto"/>
                    <w:right w:val="none" w:sz="0" w:space="0" w:color="auto"/>
                  </w:divBdr>
                  <w:divsChild>
                    <w:div w:id="894197591">
                      <w:marLeft w:val="0"/>
                      <w:marRight w:val="0"/>
                      <w:marTop w:val="0"/>
                      <w:marBottom w:val="0"/>
                      <w:divBdr>
                        <w:top w:val="none" w:sz="0" w:space="0" w:color="auto"/>
                        <w:left w:val="none" w:sz="0" w:space="0" w:color="auto"/>
                        <w:bottom w:val="none" w:sz="0" w:space="0" w:color="auto"/>
                        <w:right w:val="none" w:sz="0" w:space="0" w:color="auto"/>
                      </w:divBdr>
                      <w:divsChild>
                        <w:div w:id="293633641">
                          <w:marLeft w:val="0"/>
                          <w:marRight w:val="0"/>
                          <w:marTop w:val="0"/>
                          <w:marBottom w:val="0"/>
                          <w:divBdr>
                            <w:top w:val="none" w:sz="0" w:space="0" w:color="auto"/>
                            <w:left w:val="none" w:sz="0" w:space="0" w:color="auto"/>
                            <w:bottom w:val="none" w:sz="0" w:space="0" w:color="auto"/>
                            <w:right w:val="none" w:sz="0" w:space="0" w:color="auto"/>
                          </w:divBdr>
                          <w:divsChild>
                            <w:div w:id="617297731">
                              <w:marLeft w:val="0"/>
                              <w:marRight w:val="0"/>
                              <w:marTop w:val="0"/>
                              <w:marBottom w:val="0"/>
                              <w:divBdr>
                                <w:top w:val="none" w:sz="0" w:space="0" w:color="auto"/>
                                <w:left w:val="none" w:sz="0" w:space="0" w:color="auto"/>
                                <w:bottom w:val="none" w:sz="0" w:space="0" w:color="auto"/>
                                <w:right w:val="none" w:sz="0" w:space="0" w:color="auto"/>
                              </w:divBdr>
                              <w:divsChild>
                                <w:div w:id="1738547744">
                                  <w:marLeft w:val="0"/>
                                  <w:marRight w:val="0"/>
                                  <w:marTop w:val="0"/>
                                  <w:marBottom w:val="0"/>
                                  <w:divBdr>
                                    <w:top w:val="none" w:sz="0" w:space="0" w:color="auto"/>
                                    <w:left w:val="none" w:sz="0" w:space="0" w:color="auto"/>
                                    <w:bottom w:val="none" w:sz="0" w:space="0" w:color="auto"/>
                                    <w:right w:val="none" w:sz="0" w:space="0" w:color="auto"/>
                                  </w:divBdr>
                                  <w:divsChild>
                                    <w:div w:id="1754009390">
                                      <w:marLeft w:val="0"/>
                                      <w:marRight w:val="0"/>
                                      <w:marTop w:val="0"/>
                                      <w:marBottom w:val="0"/>
                                      <w:divBdr>
                                        <w:top w:val="none" w:sz="0" w:space="0" w:color="auto"/>
                                        <w:left w:val="none" w:sz="0" w:space="0" w:color="auto"/>
                                        <w:bottom w:val="none" w:sz="0" w:space="0" w:color="auto"/>
                                        <w:right w:val="none" w:sz="0" w:space="0" w:color="auto"/>
                                      </w:divBdr>
                                      <w:divsChild>
                                        <w:div w:id="1258253773">
                                          <w:marLeft w:val="0"/>
                                          <w:marRight w:val="0"/>
                                          <w:marTop w:val="0"/>
                                          <w:marBottom w:val="0"/>
                                          <w:divBdr>
                                            <w:top w:val="none" w:sz="0" w:space="0" w:color="auto"/>
                                            <w:left w:val="none" w:sz="0" w:space="0" w:color="auto"/>
                                            <w:bottom w:val="none" w:sz="0" w:space="0" w:color="auto"/>
                                            <w:right w:val="none" w:sz="0" w:space="0" w:color="auto"/>
                                          </w:divBdr>
                                          <w:divsChild>
                                            <w:div w:id="2122189496">
                                              <w:marLeft w:val="0"/>
                                              <w:marRight w:val="0"/>
                                              <w:marTop w:val="0"/>
                                              <w:marBottom w:val="0"/>
                                              <w:divBdr>
                                                <w:top w:val="none" w:sz="0" w:space="0" w:color="auto"/>
                                                <w:left w:val="none" w:sz="0" w:space="0" w:color="auto"/>
                                                <w:bottom w:val="none" w:sz="0" w:space="0" w:color="auto"/>
                                                <w:right w:val="none" w:sz="0" w:space="0" w:color="auto"/>
                                              </w:divBdr>
                                              <w:divsChild>
                                                <w:div w:id="1970476210">
                                                  <w:marLeft w:val="0"/>
                                                  <w:marRight w:val="0"/>
                                                  <w:marTop w:val="0"/>
                                                  <w:marBottom w:val="0"/>
                                                  <w:divBdr>
                                                    <w:top w:val="none" w:sz="0" w:space="0" w:color="auto"/>
                                                    <w:left w:val="none" w:sz="0" w:space="0" w:color="auto"/>
                                                    <w:bottom w:val="none" w:sz="0" w:space="0" w:color="auto"/>
                                                    <w:right w:val="none" w:sz="0" w:space="0" w:color="auto"/>
                                                  </w:divBdr>
                                                  <w:divsChild>
                                                    <w:div w:id="931012860">
                                                      <w:marLeft w:val="0"/>
                                                      <w:marRight w:val="0"/>
                                                      <w:marTop w:val="0"/>
                                                      <w:marBottom w:val="0"/>
                                                      <w:divBdr>
                                                        <w:top w:val="none" w:sz="0" w:space="0" w:color="auto"/>
                                                        <w:left w:val="none" w:sz="0" w:space="0" w:color="auto"/>
                                                        <w:bottom w:val="none" w:sz="0" w:space="0" w:color="auto"/>
                                                        <w:right w:val="none" w:sz="0" w:space="0" w:color="auto"/>
                                                      </w:divBdr>
                                                      <w:divsChild>
                                                        <w:div w:id="1974559876">
                                                          <w:marLeft w:val="0"/>
                                                          <w:marRight w:val="0"/>
                                                          <w:marTop w:val="0"/>
                                                          <w:marBottom w:val="0"/>
                                                          <w:divBdr>
                                                            <w:top w:val="none" w:sz="0" w:space="0" w:color="auto"/>
                                                            <w:left w:val="none" w:sz="0" w:space="0" w:color="auto"/>
                                                            <w:bottom w:val="none" w:sz="0" w:space="0" w:color="auto"/>
                                                            <w:right w:val="none" w:sz="0" w:space="0" w:color="auto"/>
                                                          </w:divBdr>
                                                          <w:divsChild>
                                                            <w:div w:id="28575174">
                                                              <w:marLeft w:val="0"/>
                                                              <w:marRight w:val="0"/>
                                                              <w:marTop w:val="0"/>
                                                              <w:marBottom w:val="0"/>
                                                              <w:divBdr>
                                                                <w:top w:val="none" w:sz="0" w:space="0" w:color="auto"/>
                                                                <w:left w:val="none" w:sz="0" w:space="0" w:color="auto"/>
                                                                <w:bottom w:val="none" w:sz="0" w:space="0" w:color="auto"/>
                                                                <w:right w:val="none" w:sz="0" w:space="0" w:color="auto"/>
                                                              </w:divBdr>
                                                              <w:divsChild>
                                                                <w:div w:id="1430203278">
                                                                  <w:marLeft w:val="0"/>
                                                                  <w:marRight w:val="0"/>
                                                                  <w:marTop w:val="0"/>
                                                                  <w:marBottom w:val="0"/>
                                                                  <w:divBdr>
                                                                    <w:top w:val="none" w:sz="0" w:space="0" w:color="auto"/>
                                                                    <w:left w:val="none" w:sz="0" w:space="0" w:color="auto"/>
                                                                    <w:bottom w:val="none" w:sz="0" w:space="0" w:color="auto"/>
                                                                    <w:right w:val="none" w:sz="0" w:space="0" w:color="auto"/>
                                                                  </w:divBdr>
                                                                  <w:divsChild>
                                                                    <w:div w:id="1975599431">
                                                                      <w:marLeft w:val="0"/>
                                                                      <w:marRight w:val="0"/>
                                                                      <w:marTop w:val="0"/>
                                                                      <w:marBottom w:val="0"/>
                                                                      <w:divBdr>
                                                                        <w:top w:val="none" w:sz="0" w:space="0" w:color="auto"/>
                                                                        <w:left w:val="none" w:sz="0" w:space="0" w:color="auto"/>
                                                                        <w:bottom w:val="none" w:sz="0" w:space="0" w:color="auto"/>
                                                                        <w:right w:val="none" w:sz="0" w:space="0" w:color="auto"/>
                                                                      </w:divBdr>
                                                                      <w:divsChild>
                                                                        <w:div w:id="1946189275">
                                                                          <w:marLeft w:val="0"/>
                                                                          <w:marRight w:val="0"/>
                                                                          <w:marTop w:val="0"/>
                                                                          <w:marBottom w:val="0"/>
                                                                          <w:divBdr>
                                                                            <w:top w:val="none" w:sz="0" w:space="0" w:color="auto"/>
                                                                            <w:left w:val="none" w:sz="0" w:space="0" w:color="auto"/>
                                                                            <w:bottom w:val="none" w:sz="0" w:space="0" w:color="auto"/>
                                                                            <w:right w:val="none" w:sz="0" w:space="0" w:color="auto"/>
                                                                          </w:divBdr>
                                                                          <w:divsChild>
                                                                            <w:div w:id="333457180">
                                                                              <w:marLeft w:val="0"/>
                                                                              <w:marRight w:val="0"/>
                                                                              <w:marTop w:val="0"/>
                                                                              <w:marBottom w:val="0"/>
                                                                              <w:divBdr>
                                                                                <w:top w:val="none" w:sz="0" w:space="0" w:color="auto"/>
                                                                                <w:left w:val="none" w:sz="0" w:space="0" w:color="auto"/>
                                                                                <w:bottom w:val="none" w:sz="0" w:space="0" w:color="auto"/>
                                                                                <w:right w:val="none" w:sz="0" w:space="0" w:color="auto"/>
                                                                              </w:divBdr>
                                                                              <w:divsChild>
                                                                                <w:div w:id="1829441988">
                                                                                  <w:marLeft w:val="0"/>
                                                                                  <w:marRight w:val="0"/>
                                                                                  <w:marTop w:val="0"/>
                                                                                  <w:marBottom w:val="120"/>
                                                                                  <w:divBdr>
                                                                                    <w:top w:val="none" w:sz="0" w:space="0" w:color="auto"/>
                                                                                    <w:left w:val="none" w:sz="0" w:space="0" w:color="auto"/>
                                                                                    <w:bottom w:val="none" w:sz="0" w:space="0" w:color="auto"/>
                                                                                    <w:right w:val="none" w:sz="0" w:space="0" w:color="auto"/>
                                                                                  </w:divBdr>
                                                                                  <w:divsChild>
                                                                                    <w:div w:id="2142451802">
                                                                                      <w:marLeft w:val="0"/>
                                                                                      <w:marRight w:val="0"/>
                                                                                      <w:marTop w:val="0"/>
                                                                                      <w:marBottom w:val="0"/>
                                                                                      <w:divBdr>
                                                                                        <w:top w:val="none" w:sz="0" w:space="0" w:color="auto"/>
                                                                                        <w:left w:val="none" w:sz="0" w:space="0" w:color="auto"/>
                                                                                        <w:bottom w:val="none" w:sz="0" w:space="0" w:color="auto"/>
                                                                                        <w:right w:val="none" w:sz="0" w:space="0" w:color="auto"/>
                                                                                      </w:divBdr>
                                                                                      <w:divsChild>
                                                                                        <w:div w:id="752631949">
                                                                                          <w:marLeft w:val="0"/>
                                                                                          <w:marRight w:val="0"/>
                                                                                          <w:marTop w:val="0"/>
                                                                                          <w:marBottom w:val="0"/>
                                                                                          <w:divBdr>
                                                                                            <w:top w:val="none" w:sz="0" w:space="0" w:color="auto"/>
                                                                                            <w:left w:val="none" w:sz="0" w:space="0" w:color="auto"/>
                                                                                            <w:bottom w:val="none" w:sz="0" w:space="0" w:color="auto"/>
                                                                                            <w:right w:val="none" w:sz="0" w:space="0" w:color="auto"/>
                                                                                          </w:divBdr>
                                                                                        </w:div>
                                                                                        <w:div w:id="1263877919">
                                                                                          <w:marLeft w:val="0"/>
                                                                                          <w:marRight w:val="0"/>
                                                                                          <w:marTop w:val="0"/>
                                                                                          <w:marBottom w:val="0"/>
                                                                                          <w:divBdr>
                                                                                            <w:top w:val="none" w:sz="0" w:space="0" w:color="auto"/>
                                                                                            <w:left w:val="none" w:sz="0" w:space="0" w:color="auto"/>
                                                                                            <w:bottom w:val="none" w:sz="0" w:space="0" w:color="auto"/>
                                                                                            <w:right w:val="none" w:sz="0" w:space="0" w:color="auto"/>
                                                                                          </w:divBdr>
                                                                                        </w:div>
                                                                                        <w:div w:id="1671643844">
                                                                                          <w:marLeft w:val="0"/>
                                                                                          <w:marRight w:val="0"/>
                                                                                          <w:marTop w:val="0"/>
                                                                                          <w:marBottom w:val="0"/>
                                                                                          <w:divBdr>
                                                                                            <w:top w:val="none" w:sz="0" w:space="0" w:color="auto"/>
                                                                                            <w:left w:val="none" w:sz="0" w:space="0" w:color="auto"/>
                                                                                            <w:bottom w:val="none" w:sz="0" w:space="0" w:color="auto"/>
                                                                                            <w:right w:val="none" w:sz="0" w:space="0" w:color="auto"/>
                                                                                          </w:divBdr>
                                                                                        </w:div>
                                                                                        <w:div w:id="21169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694791">
      <w:bodyDiv w:val="1"/>
      <w:marLeft w:val="0"/>
      <w:marRight w:val="0"/>
      <w:marTop w:val="0"/>
      <w:marBottom w:val="0"/>
      <w:divBdr>
        <w:top w:val="none" w:sz="0" w:space="0" w:color="auto"/>
        <w:left w:val="none" w:sz="0" w:space="0" w:color="auto"/>
        <w:bottom w:val="none" w:sz="0" w:space="0" w:color="auto"/>
        <w:right w:val="none" w:sz="0" w:space="0" w:color="auto"/>
      </w:divBdr>
    </w:div>
    <w:div w:id="494229851">
      <w:bodyDiv w:val="1"/>
      <w:marLeft w:val="0"/>
      <w:marRight w:val="0"/>
      <w:marTop w:val="0"/>
      <w:marBottom w:val="0"/>
      <w:divBdr>
        <w:top w:val="none" w:sz="0" w:space="0" w:color="auto"/>
        <w:left w:val="none" w:sz="0" w:space="0" w:color="auto"/>
        <w:bottom w:val="none" w:sz="0" w:space="0" w:color="auto"/>
        <w:right w:val="none" w:sz="0" w:space="0" w:color="auto"/>
      </w:divBdr>
    </w:div>
    <w:div w:id="1011297508">
      <w:bodyDiv w:val="1"/>
      <w:marLeft w:val="0"/>
      <w:marRight w:val="0"/>
      <w:marTop w:val="0"/>
      <w:marBottom w:val="0"/>
      <w:divBdr>
        <w:top w:val="none" w:sz="0" w:space="0" w:color="auto"/>
        <w:left w:val="none" w:sz="0" w:space="0" w:color="auto"/>
        <w:bottom w:val="none" w:sz="0" w:space="0" w:color="auto"/>
        <w:right w:val="none" w:sz="0" w:space="0" w:color="auto"/>
      </w:divBdr>
      <w:divsChild>
        <w:div w:id="954756763">
          <w:marLeft w:val="240"/>
          <w:marRight w:val="0"/>
          <w:marTop w:val="60"/>
          <w:marBottom w:val="60"/>
          <w:divBdr>
            <w:top w:val="none" w:sz="0" w:space="0" w:color="auto"/>
            <w:left w:val="none" w:sz="0" w:space="0" w:color="auto"/>
            <w:bottom w:val="none" w:sz="0" w:space="0" w:color="auto"/>
            <w:right w:val="none" w:sz="0" w:space="0" w:color="auto"/>
          </w:divBdr>
          <w:divsChild>
            <w:div w:id="904410277">
              <w:marLeft w:val="240"/>
              <w:marRight w:val="0"/>
              <w:marTop w:val="60"/>
              <w:marBottom w:val="60"/>
              <w:divBdr>
                <w:top w:val="none" w:sz="0" w:space="0" w:color="auto"/>
                <w:left w:val="none" w:sz="0" w:space="0" w:color="auto"/>
                <w:bottom w:val="none" w:sz="0" w:space="0" w:color="auto"/>
                <w:right w:val="none" w:sz="0" w:space="0" w:color="auto"/>
              </w:divBdr>
              <w:divsChild>
                <w:div w:id="6569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12">
          <w:marLeft w:val="240"/>
          <w:marRight w:val="0"/>
          <w:marTop w:val="60"/>
          <w:marBottom w:val="60"/>
          <w:divBdr>
            <w:top w:val="none" w:sz="0" w:space="0" w:color="auto"/>
            <w:left w:val="none" w:sz="0" w:space="0" w:color="auto"/>
            <w:bottom w:val="none" w:sz="0" w:space="0" w:color="auto"/>
            <w:right w:val="none" w:sz="0" w:space="0" w:color="auto"/>
          </w:divBdr>
          <w:divsChild>
            <w:div w:id="374307851">
              <w:marLeft w:val="240"/>
              <w:marRight w:val="0"/>
              <w:marTop w:val="60"/>
              <w:marBottom w:val="60"/>
              <w:divBdr>
                <w:top w:val="none" w:sz="0" w:space="0" w:color="auto"/>
                <w:left w:val="none" w:sz="0" w:space="0" w:color="auto"/>
                <w:bottom w:val="none" w:sz="0" w:space="0" w:color="auto"/>
                <w:right w:val="none" w:sz="0" w:space="0" w:color="auto"/>
              </w:divBdr>
              <w:divsChild>
                <w:div w:id="1729495861">
                  <w:marLeft w:val="0"/>
                  <w:marRight w:val="0"/>
                  <w:marTop w:val="0"/>
                  <w:marBottom w:val="0"/>
                  <w:divBdr>
                    <w:top w:val="none" w:sz="0" w:space="0" w:color="auto"/>
                    <w:left w:val="none" w:sz="0" w:space="0" w:color="auto"/>
                    <w:bottom w:val="none" w:sz="0" w:space="0" w:color="auto"/>
                    <w:right w:val="none" w:sz="0" w:space="0" w:color="auto"/>
                  </w:divBdr>
                </w:div>
              </w:divsChild>
            </w:div>
            <w:div w:id="669060024">
              <w:marLeft w:val="240"/>
              <w:marRight w:val="0"/>
              <w:marTop w:val="60"/>
              <w:marBottom w:val="60"/>
              <w:divBdr>
                <w:top w:val="none" w:sz="0" w:space="0" w:color="auto"/>
                <w:left w:val="none" w:sz="0" w:space="0" w:color="auto"/>
                <w:bottom w:val="none" w:sz="0" w:space="0" w:color="auto"/>
                <w:right w:val="none" w:sz="0" w:space="0" w:color="auto"/>
              </w:divBdr>
              <w:divsChild>
                <w:div w:id="1660188164">
                  <w:marLeft w:val="0"/>
                  <w:marRight w:val="0"/>
                  <w:marTop w:val="0"/>
                  <w:marBottom w:val="0"/>
                  <w:divBdr>
                    <w:top w:val="none" w:sz="0" w:space="0" w:color="auto"/>
                    <w:left w:val="none" w:sz="0" w:space="0" w:color="auto"/>
                    <w:bottom w:val="none" w:sz="0" w:space="0" w:color="auto"/>
                    <w:right w:val="none" w:sz="0" w:space="0" w:color="auto"/>
                  </w:divBdr>
                </w:div>
              </w:divsChild>
            </w:div>
            <w:div w:id="1393850947">
              <w:marLeft w:val="240"/>
              <w:marRight w:val="0"/>
              <w:marTop w:val="60"/>
              <w:marBottom w:val="60"/>
              <w:divBdr>
                <w:top w:val="none" w:sz="0" w:space="0" w:color="auto"/>
                <w:left w:val="none" w:sz="0" w:space="0" w:color="auto"/>
                <w:bottom w:val="none" w:sz="0" w:space="0" w:color="auto"/>
                <w:right w:val="none" w:sz="0" w:space="0" w:color="auto"/>
              </w:divBdr>
              <w:divsChild>
                <w:div w:id="7305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4236">
      <w:bodyDiv w:val="1"/>
      <w:marLeft w:val="0"/>
      <w:marRight w:val="0"/>
      <w:marTop w:val="0"/>
      <w:marBottom w:val="0"/>
      <w:divBdr>
        <w:top w:val="none" w:sz="0" w:space="0" w:color="auto"/>
        <w:left w:val="none" w:sz="0" w:space="0" w:color="auto"/>
        <w:bottom w:val="none" w:sz="0" w:space="0" w:color="auto"/>
        <w:right w:val="none" w:sz="0" w:space="0" w:color="auto"/>
      </w:divBdr>
    </w:div>
    <w:div w:id="1343170091">
      <w:bodyDiv w:val="1"/>
      <w:marLeft w:val="0"/>
      <w:marRight w:val="0"/>
      <w:marTop w:val="0"/>
      <w:marBottom w:val="0"/>
      <w:divBdr>
        <w:top w:val="none" w:sz="0" w:space="0" w:color="auto"/>
        <w:left w:val="none" w:sz="0" w:space="0" w:color="auto"/>
        <w:bottom w:val="none" w:sz="0" w:space="0" w:color="auto"/>
        <w:right w:val="none" w:sz="0" w:space="0" w:color="auto"/>
      </w:divBdr>
      <w:divsChild>
        <w:div w:id="1888253315">
          <w:marLeft w:val="0"/>
          <w:marRight w:val="0"/>
          <w:marTop w:val="0"/>
          <w:marBottom w:val="0"/>
          <w:divBdr>
            <w:top w:val="none" w:sz="0" w:space="0" w:color="auto"/>
            <w:left w:val="single" w:sz="6" w:space="0" w:color="BBBBBB"/>
            <w:bottom w:val="single" w:sz="6" w:space="0" w:color="BBBBBB"/>
            <w:right w:val="single" w:sz="6" w:space="0" w:color="BBBBBB"/>
          </w:divBdr>
          <w:divsChild>
            <w:div w:id="176308929">
              <w:marLeft w:val="0"/>
              <w:marRight w:val="0"/>
              <w:marTop w:val="0"/>
              <w:marBottom w:val="0"/>
              <w:divBdr>
                <w:top w:val="none" w:sz="0" w:space="0" w:color="auto"/>
                <w:left w:val="none" w:sz="0" w:space="0" w:color="auto"/>
                <w:bottom w:val="none" w:sz="0" w:space="0" w:color="auto"/>
                <w:right w:val="none" w:sz="0" w:space="0" w:color="auto"/>
              </w:divBdr>
              <w:divsChild>
                <w:div w:id="534080453">
                  <w:marLeft w:val="0"/>
                  <w:marRight w:val="0"/>
                  <w:marTop w:val="75"/>
                  <w:marBottom w:val="0"/>
                  <w:divBdr>
                    <w:top w:val="none" w:sz="0" w:space="0" w:color="auto"/>
                    <w:left w:val="none" w:sz="0" w:space="0" w:color="auto"/>
                    <w:bottom w:val="none" w:sz="0" w:space="0" w:color="auto"/>
                    <w:right w:val="none" w:sz="0" w:space="0" w:color="auto"/>
                  </w:divBdr>
                  <w:divsChild>
                    <w:div w:id="2110349993">
                      <w:marLeft w:val="0"/>
                      <w:marRight w:val="0"/>
                      <w:marTop w:val="0"/>
                      <w:marBottom w:val="0"/>
                      <w:divBdr>
                        <w:top w:val="none" w:sz="0" w:space="0" w:color="auto"/>
                        <w:left w:val="none" w:sz="0" w:space="0" w:color="auto"/>
                        <w:bottom w:val="none" w:sz="0" w:space="0" w:color="auto"/>
                        <w:right w:val="none" w:sz="0" w:space="0" w:color="auto"/>
                      </w:divBdr>
                      <w:divsChild>
                        <w:div w:id="751314179">
                          <w:marLeft w:val="0"/>
                          <w:marRight w:val="0"/>
                          <w:marTop w:val="0"/>
                          <w:marBottom w:val="0"/>
                          <w:divBdr>
                            <w:top w:val="none" w:sz="0" w:space="0" w:color="auto"/>
                            <w:left w:val="none" w:sz="0" w:space="0" w:color="auto"/>
                            <w:bottom w:val="none" w:sz="0" w:space="0" w:color="auto"/>
                            <w:right w:val="none" w:sz="0" w:space="0" w:color="auto"/>
                          </w:divBdr>
                          <w:divsChild>
                            <w:div w:id="25566708">
                              <w:marLeft w:val="0"/>
                              <w:marRight w:val="0"/>
                              <w:marTop w:val="0"/>
                              <w:marBottom w:val="0"/>
                              <w:divBdr>
                                <w:top w:val="none" w:sz="0" w:space="0" w:color="auto"/>
                                <w:left w:val="none" w:sz="0" w:space="0" w:color="auto"/>
                                <w:bottom w:val="none" w:sz="0" w:space="0" w:color="auto"/>
                                <w:right w:val="none" w:sz="0" w:space="0" w:color="auto"/>
                              </w:divBdr>
                              <w:divsChild>
                                <w:div w:id="350109167">
                                  <w:marLeft w:val="0"/>
                                  <w:marRight w:val="0"/>
                                  <w:marTop w:val="0"/>
                                  <w:marBottom w:val="0"/>
                                  <w:divBdr>
                                    <w:top w:val="none" w:sz="0" w:space="0" w:color="auto"/>
                                    <w:left w:val="none" w:sz="0" w:space="0" w:color="auto"/>
                                    <w:bottom w:val="none" w:sz="0" w:space="0" w:color="auto"/>
                                    <w:right w:val="none" w:sz="0" w:space="0" w:color="auto"/>
                                  </w:divBdr>
                                  <w:divsChild>
                                    <w:div w:id="766510254">
                                      <w:marLeft w:val="0"/>
                                      <w:marRight w:val="0"/>
                                      <w:marTop w:val="0"/>
                                      <w:marBottom w:val="0"/>
                                      <w:divBdr>
                                        <w:top w:val="none" w:sz="0" w:space="0" w:color="auto"/>
                                        <w:left w:val="none" w:sz="0" w:space="0" w:color="auto"/>
                                        <w:bottom w:val="none" w:sz="0" w:space="0" w:color="auto"/>
                                        <w:right w:val="none" w:sz="0" w:space="0" w:color="auto"/>
                                      </w:divBdr>
                                      <w:divsChild>
                                        <w:div w:id="616058466">
                                          <w:marLeft w:val="1200"/>
                                          <w:marRight w:val="1200"/>
                                          <w:marTop w:val="0"/>
                                          <w:marBottom w:val="0"/>
                                          <w:divBdr>
                                            <w:top w:val="none" w:sz="0" w:space="0" w:color="auto"/>
                                            <w:left w:val="none" w:sz="0" w:space="0" w:color="auto"/>
                                            <w:bottom w:val="none" w:sz="0" w:space="0" w:color="auto"/>
                                            <w:right w:val="none" w:sz="0" w:space="0" w:color="auto"/>
                                          </w:divBdr>
                                          <w:divsChild>
                                            <w:div w:id="258567370">
                                              <w:marLeft w:val="0"/>
                                              <w:marRight w:val="0"/>
                                              <w:marTop w:val="0"/>
                                              <w:marBottom w:val="0"/>
                                              <w:divBdr>
                                                <w:top w:val="none" w:sz="0" w:space="0" w:color="auto"/>
                                                <w:left w:val="none" w:sz="0" w:space="0" w:color="auto"/>
                                                <w:bottom w:val="none" w:sz="0" w:space="0" w:color="auto"/>
                                                <w:right w:val="none" w:sz="0" w:space="0" w:color="auto"/>
                                              </w:divBdr>
                                              <w:divsChild>
                                                <w:div w:id="671640297">
                                                  <w:marLeft w:val="0"/>
                                                  <w:marRight w:val="0"/>
                                                  <w:marTop w:val="0"/>
                                                  <w:marBottom w:val="0"/>
                                                  <w:divBdr>
                                                    <w:top w:val="none" w:sz="0" w:space="0" w:color="auto"/>
                                                    <w:left w:val="none" w:sz="0" w:space="0" w:color="auto"/>
                                                    <w:bottom w:val="none" w:sz="0" w:space="0" w:color="auto"/>
                                                    <w:right w:val="none" w:sz="0" w:space="0" w:color="auto"/>
                                                  </w:divBdr>
                                                  <w:divsChild>
                                                    <w:div w:id="655185690">
                                                      <w:marLeft w:val="0"/>
                                                      <w:marRight w:val="0"/>
                                                      <w:marTop w:val="0"/>
                                                      <w:marBottom w:val="0"/>
                                                      <w:divBdr>
                                                        <w:top w:val="none" w:sz="0" w:space="0" w:color="auto"/>
                                                        <w:left w:val="none" w:sz="0" w:space="0" w:color="auto"/>
                                                        <w:bottom w:val="none" w:sz="0" w:space="0" w:color="auto"/>
                                                        <w:right w:val="none" w:sz="0" w:space="0" w:color="auto"/>
                                                      </w:divBdr>
                                                      <w:divsChild>
                                                        <w:div w:id="1059672441">
                                                          <w:marLeft w:val="0"/>
                                                          <w:marRight w:val="0"/>
                                                          <w:marTop w:val="0"/>
                                                          <w:marBottom w:val="0"/>
                                                          <w:divBdr>
                                                            <w:top w:val="none" w:sz="0" w:space="0" w:color="auto"/>
                                                            <w:left w:val="none" w:sz="0" w:space="0" w:color="auto"/>
                                                            <w:bottom w:val="none" w:sz="0" w:space="0" w:color="auto"/>
                                                            <w:right w:val="none" w:sz="0" w:space="0" w:color="auto"/>
                                                          </w:divBdr>
                                                          <w:divsChild>
                                                            <w:div w:id="802816684">
                                                              <w:marLeft w:val="0"/>
                                                              <w:marRight w:val="0"/>
                                                              <w:marTop w:val="0"/>
                                                              <w:marBottom w:val="0"/>
                                                              <w:divBdr>
                                                                <w:top w:val="none" w:sz="0" w:space="0" w:color="auto"/>
                                                                <w:left w:val="none" w:sz="0" w:space="0" w:color="auto"/>
                                                                <w:bottom w:val="none" w:sz="0" w:space="0" w:color="auto"/>
                                                                <w:right w:val="none" w:sz="0" w:space="0" w:color="auto"/>
                                                              </w:divBdr>
                                                              <w:divsChild>
                                                                <w:div w:id="2096511539">
                                                                  <w:marLeft w:val="0"/>
                                                                  <w:marRight w:val="0"/>
                                                                  <w:marTop w:val="0"/>
                                                                  <w:marBottom w:val="0"/>
                                                                  <w:divBdr>
                                                                    <w:top w:val="none" w:sz="0" w:space="0" w:color="auto"/>
                                                                    <w:left w:val="none" w:sz="0" w:space="0" w:color="auto"/>
                                                                    <w:bottom w:val="none" w:sz="0" w:space="0" w:color="auto"/>
                                                                    <w:right w:val="none" w:sz="0" w:space="0" w:color="auto"/>
                                                                  </w:divBdr>
                                                                  <w:divsChild>
                                                                    <w:div w:id="84348358">
                                                                      <w:marLeft w:val="0"/>
                                                                      <w:marRight w:val="0"/>
                                                                      <w:marTop w:val="0"/>
                                                                      <w:marBottom w:val="0"/>
                                                                      <w:divBdr>
                                                                        <w:top w:val="none" w:sz="0" w:space="0" w:color="auto"/>
                                                                        <w:left w:val="none" w:sz="0" w:space="0" w:color="auto"/>
                                                                        <w:bottom w:val="none" w:sz="0" w:space="0" w:color="auto"/>
                                                                        <w:right w:val="none" w:sz="0" w:space="0" w:color="auto"/>
                                                                      </w:divBdr>
                                                                      <w:divsChild>
                                                                        <w:div w:id="13507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2838">
                                                                  <w:marLeft w:val="0"/>
                                                                  <w:marRight w:val="0"/>
                                                                  <w:marTop w:val="0"/>
                                                                  <w:marBottom w:val="0"/>
                                                                  <w:divBdr>
                                                                    <w:top w:val="none" w:sz="0" w:space="0" w:color="auto"/>
                                                                    <w:left w:val="none" w:sz="0" w:space="0" w:color="auto"/>
                                                                    <w:bottom w:val="none" w:sz="0" w:space="0" w:color="auto"/>
                                                                    <w:right w:val="none" w:sz="0" w:space="0" w:color="auto"/>
                                                                  </w:divBdr>
                                                                  <w:divsChild>
                                                                    <w:div w:id="227545417">
                                                                      <w:marLeft w:val="0"/>
                                                                      <w:marRight w:val="0"/>
                                                                      <w:marTop w:val="0"/>
                                                                      <w:marBottom w:val="0"/>
                                                                      <w:divBdr>
                                                                        <w:top w:val="none" w:sz="0" w:space="0" w:color="auto"/>
                                                                        <w:left w:val="none" w:sz="0" w:space="0" w:color="auto"/>
                                                                        <w:bottom w:val="none" w:sz="0" w:space="0" w:color="auto"/>
                                                                        <w:right w:val="none" w:sz="0" w:space="0" w:color="auto"/>
                                                                      </w:divBdr>
                                                                      <w:divsChild>
                                                                        <w:div w:id="13767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6232">
                                                                  <w:marLeft w:val="0"/>
                                                                  <w:marRight w:val="0"/>
                                                                  <w:marTop w:val="0"/>
                                                                  <w:marBottom w:val="0"/>
                                                                  <w:divBdr>
                                                                    <w:top w:val="none" w:sz="0" w:space="0" w:color="auto"/>
                                                                    <w:left w:val="none" w:sz="0" w:space="0" w:color="auto"/>
                                                                    <w:bottom w:val="none" w:sz="0" w:space="0" w:color="auto"/>
                                                                    <w:right w:val="none" w:sz="0" w:space="0" w:color="auto"/>
                                                                  </w:divBdr>
                                                                  <w:divsChild>
                                                                    <w:div w:id="970087412">
                                                                      <w:marLeft w:val="0"/>
                                                                      <w:marRight w:val="0"/>
                                                                      <w:marTop w:val="0"/>
                                                                      <w:marBottom w:val="0"/>
                                                                      <w:divBdr>
                                                                        <w:top w:val="none" w:sz="0" w:space="0" w:color="auto"/>
                                                                        <w:left w:val="none" w:sz="0" w:space="0" w:color="auto"/>
                                                                        <w:bottom w:val="none" w:sz="0" w:space="0" w:color="auto"/>
                                                                        <w:right w:val="none" w:sz="0" w:space="0" w:color="auto"/>
                                                                      </w:divBdr>
                                                                    </w:div>
                                                                  </w:divsChild>
                                                                </w:div>
                                                                <w:div w:id="874582676">
                                                                  <w:marLeft w:val="0"/>
                                                                  <w:marRight w:val="0"/>
                                                                  <w:marTop w:val="0"/>
                                                                  <w:marBottom w:val="0"/>
                                                                  <w:divBdr>
                                                                    <w:top w:val="none" w:sz="0" w:space="0" w:color="auto"/>
                                                                    <w:left w:val="none" w:sz="0" w:space="0" w:color="auto"/>
                                                                    <w:bottom w:val="none" w:sz="0" w:space="0" w:color="auto"/>
                                                                    <w:right w:val="none" w:sz="0" w:space="0" w:color="auto"/>
                                                                  </w:divBdr>
                                                                  <w:divsChild>
                                                                    <w:div w:id="17511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873">
                                                              <w:marLeft w:val="0"/>
                                                              <w:marRight w:val="0"/>
                                                              <w:marTop w:val="0"/>
                                                              <w:marBottom w:val="0"/>
                                                              <w:divBdr>
                                                                <w:top w:val="none" w:sz="0" w:space="0" w:color="auto"/>
                                                                <w:left w:val="none" w:sz="0" w:space="0" w:color="auto"/>
                                                                <w:bottom w:val="none" w:sz="0" w:space="0" w:color="auto"/>
                                                                <w:right w:val="none" w:sz="0" w:space="0" w:color="auto"/>
                                                              </w:divBdr>
                                                              <w:divsChild>
                                                                <w:div w:id="199368620">
                                                                  <w:marLeft w:val="0"/>
                                                                  <w:marRight w:val="0"/>
                                                                  <w:marTop w:val="0"/>
                                                                  <w:marBottom w:val="0"/>
                                                                  <w:divBdr>
                                                                    <w:top w:val="none" w:sz="0" w:space="0" w:color="auto"/>
                                                                    <w:left w:val="none" w:sz="0" w:space="0" w:color="auto"/>
                                                                    <w:bottom w:val="none" w:sz="0" w:space="0" w:color="auto"/>
                                                                    <w:right w:val="none" w:sz="0" w:space="0" w:color="auto"/>
                                                                  </w:divBdr>
                                                                  <w:divsChild>
                                                                    <w:div w:id="171647329">
                                                                      <w:marLeft w:val="0"/>
                                                                      <w:marRight w:val="0"/>
                                                                      <w:marTop w:val="0"/>
                                                                      <w:marBottom w:val="0"/>
                                                                      <w:divBdr>
                                                                        <w:top w:val="none" w:sz="0" w:space="0" w:color="auto"/>
                                                                        <w:left w:val="none" w:sz="0" w:space="0" w:color="auto"/>
                                                                        <w:bottom w:val="none" w:sz="0" w:space="0" w:color="auto"/>
                                                                        <w:right w:val="none" w:sz="0" w:space="0" w:color="auto"/>
                                                                      </w:divBdr>
                                                                    </w:div>
                                                                  </w:divsChild>
                                                                </w:div>
                                                                <w:div w:id="1050305327">
                                                                  <w:marLeft w:val="0"/>
                                                                  <w:marRight w:val="0"/>
                                                                  <w:marTop w:val="0"/>
                                                                  <w:marBottom w:val="0"/>
                                                                  <w:divBdr>
                                                                    <w:top w:val="none" w:sz="0" w:space="0" w:color="auto"/>
                                                                    <w:left w:val="none" w:sz="0" w:space="0" w:color="auto"/>
                                                                    <w:bottom w:val="none" w:sz="0" w:space="0" w:color="auto"/>
                                                                    <w:right w:val="none" w:sz="0" w:space="0" w:color="auto"/>
                                                                  </w:divBdr>
                                                                  <w:divsChild>
                                                                    <w:div w:id="326514583">
                                                                      <w:marLeft w:val="0"/>
                                                                      <w:marRight w:val="0"/>
                                                                      <w:marTop w:val="0"/>
                                                                      <w:marBottom w:val="0"/>
                                                                      <w:divBdr>
                                                                        <w:top w:val="none" w:sz="0" w:space="0" w:color="auto"/>
                                                                        <w:left w:val="none" w:sz="0" w:space="0" w:color="auto"/>
                                                                        <w:bottom w:val="none" w:sz="0" w:space="0" w:color="auto"/>
                                                                        <w:right w:val="none" w:sz="0" w:space="0" w:color="auto"/>
                                                                      </w:divBdr>
                                                                    </w:div>
                                                                  </w:divsChild>
                                                                </w:div>
                                                                <w:div w:id="342828931">
                                                                  <w:marLeft w:val="0"/>
                                                                  <w:marRight w:val="0"/>
                                                                  <w:marTop w:val="0"/>
                                                                  <w:marBottom w:val="0"/>
                                                                  <w:divBdr>
                                                                    <w:top w:val="none" w:sz="0" w:space="0" w:color="auto"/>
                                                                    <w:left w:val="none" w:sz="0" w:space="0" w:color="auto"/>
                                                                    <w:bottom w:val="none" w:sz="0" w:space="0" w:color="auto"/>
                                                                    <w:right w:val="none" w:sz="0" w:space="0" w:color="auto"/>
                                                                  </w:divBdr>
                                                                  <w:divsChild>
                                                                    <w:div w:id="500244186">
                                                                      <w:marLeft w:val="0"/>
                                                                      <w:marRight w:val="0"/>
                                                                      <w:marTop w:val="0"/>
                                                                      <w:marBottom w:val="0"/>
                                                                      <w:divBdr>
                                                                        <w:top w:val="none" w:sz="0" w:space="0" w:color="auto"/>
                                                                        <w:left w:val="none" w:sz="0" w:space="0" w:color="auto"/>
                                                                        <w:bottom w:val="none" w:sz="0" w:space="0" w:color="auto"/>
                                                                        <w:right w:val="none" w:sz="0" w:space="0" w:color="auto"/>
                                                                      </w:divBdr>
                                                                      <w:divsChild>
                                                                        <w:div w:id="5765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5336">
                                                                  <w:marLeft w:val="0"/>
                                                                  <w:marRight w:val="0"/>
                                                                  <w:marTop w:val="0"/>
                                                                  <w:marBottom w:val="0"/>
                                                                  <w:divBdr>
                                                                    <w:top w:val="none" w:sz="0" w:space="0" w:color="auto"/>
                                                                    <w:left w:val="none" w:sz="0" w:space="0" w:color="auto"/>
                                                                    <w:bottom w:val="none" w:sz="0" w:space="0" w:color="auto"/>
                                                                    <w:right w:val="none" w:sz="0" w:space="0" w:color="auto"/>
                                                                  </w:divBdr>
                                                                  <w:divsChild>
                                                                    <w:div w:id="891575432">
                                                                      <w:marLeft w:val="0"/>
                                                                      <w:marRight w:val="0"/>
                                                                      <w:marTop w:val="0"/>
                                                                      <w:marBottom w:val="0"/>
                                                                      <w:divBdr>
                                                                        <w:top w:val="none" w:sz="0" w:space="0" w:color="auto"/>
                                                                        <w:left w:val="none" w:sz="0" w:space="0" w:color="auto"/>
                                                                        <w:bottom w:val="none" w:sz="0" w:space="0" w:color="auto"/>
                                                                        <w:right w:val="none" w:sz="0" w:space="0" w:color="auto"/>
                                                                      </w:divBdr>
                                                                      <w:divsChild>
                                                                        <w:div w:id="16194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29566">
                                                              <w:marLeft w:val="0"/>
                                                              <w:marRight w:val="0"/>
                                                              <w:marTop w:val="0"/>
                                                              <w:marBottom w:val="0"/>
                                                              <w:divBdr>
                                                                <w:top w:val="none" w:sz="0" w:space="0" w:color="auto"/>
                                                                <w:left w:val="none" w:sz="0" w:space="0" w:color="auto"/>
                                                                <w:bottom w:val="none" w:sz="0" w:space="0" w:color="auto"/>
                                                                <w:right w:val="none" w:sz="0" w:space="0" w:color="auto"/>
                                                              </w:divBdr>
                                                              <w:divsChild>
                                                                <w:div w:id="3633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6872301">
      <w:bodyDiv w:val="1"/>
      <w:marLeft w:val="0"/>
      <w:marRight w:val="0"/>
      <w:marTop w:val="0"/>
      <w:marBottom w:val="0"/>
      <w:divBdr>
        <w:top w:val="none" w:sz="0" w:space="0" w:color="auto"/>
        <w:left w:val="none" w:sz="0" w:space="0" w:color="auto"/>
        <w:bottom w:val="none" w:sz="0" w:space="0" w:color="auto"/>
        <w:right w:val="none" w:sz="0" w:space="0" w:color="auto"/>
      </w:divBdr>
    </w:div>
    <w:div w:id="1520123636">
      <w:bodyDiv w:val="1"/>
      <w:marLeft w:val="0"/>
      <w:marRight w:val="0"/>
      <w:marTop w:val="0"/>
      <w:marBottom w:val="0"/>
      <w:divBdr>
        <w:top w:val="none" w:sz="0" w:space="0" w:color="auto"/>
        <w:left w:val="none" w:sz="0" w:space="0" w:color="auto"/>
        <w:bottom w:val="none" w:sz="0" w:space="0" w:color="auto"/>
        <w:right w:val="none" w:sz="0" w:space="0" w:color="auto"/>
      </w:divBdr>
      <w:divsChild>
        <w:div w:id="1750038814">
          <w:marLeft w:val="240"/>
          <w:marRight w:val="0"/>
          <w:marTop w:val="60"/>
          <w:marBottom w:val="60"/>
          <w:divBdr>
            <w:top w:val="none" w:sz="0" w:space="0" w:color="auto"/>
            <w:left w:val="none" w:sz="0" w:space="0" w:color="auto"/>
            <w:bottom w:val="none" w:sz="0" w:space="0" w:color="auto"/>
            <w:right w:val="none" w:sz="0" w:space="0" w:color="auto"/>
          </w:divBdr>
          <w:divsChild>
            <w:div w:id="640034958">
              <w:marLeft w:val="240"/>
              <w:marRight w:val="0"/>
              <w:marTop w:val="60"/>
              <w:marBottom w:val="60"/>
              <w:divBdr>
                <w:top w:val="none" w:sz="0" w:space="0" w:color="auto"/>
                <w:left w:val="none" w:sz="0" w:space="0" w:color="auto"/>
                <w:bottom w:val="none" w:sz="0" w:space="0" w:color="auto"/>
                <w:right w:val="none" w:sz="0" w:space="0" w:color="auto"/>
              </w:divBdr>
              <w:divsChild>
                <w:div w:id="6416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2007">
          <w:marLeft w:val="240"/>
          <w:marRight w:val="0"/>
          <w:marTop w:val="60"/>
          <w:marBottom w:val="60"/>
          <w:divBdr>
            <w:top w:val="none" w:sz="0" w:space="0" w:color="auto"/>
            <w:left w:val="none" w:sz="0" w:space="0" w:color="auto"/>
            <w:bottom w:val="none" w:sz="0" w:space="0" w:color="auto"/>
            <w:right w:val="none" w:sz="0" w:space="0" w:color="auto"/>
          </w:divBdr>
          <w:divsChild>
            <w:div w:id="529883221">
              <w:marLeft w:val="240"/>
              <w:marRight w:val="0"/>
              <w:marTop w:val="60"/>
              <w:marBottom w:val="60"/>
              <w:divBdr>
                <w:top w:val="none" w:sz="0" w:space="0" w:color="auto"/>
                <w:left w:val="none" w:sz="0" w:space="0" w:color="auto"/>
                <w:bottom w:val="none" w:sz="0" w:space="0" w:color="auto"/>
                <w:right w:val="none" w:sz="0" w:space="0" w:color="auto"/>
              </w:divBdr>
              <w:divsChild>
                <w:div w:id="302321706">
                  <w:marLeft w:val="0"/>
                  <w:marRight w:val="0"/>
                  <w:marTop w:val="0"/>
                  <w:marBottom w:val="0"/>
                  <w:divBdr>
                    <w:top w:val="none" w:sz="0" w:space="0" w:color="auto"/>
                    <w:left w:val="none" w:sz="0" w:space="0" w:color="auto"/>
                    <w:bottom w:val="none" w:sz="0" w:space="0" w:color="auto"/>
                    <w:right w:val="none" w:sz="0" w:space="0" w:color="auto"/>
                  </w:divBdr>
                </w:div>
              </w:divsChild>
            </w:div>
            <w:div w:id="914777637">
              <w:marLeft w:val="240"/>
              <w:marRight w:val="0"/>
              <w:marTop w:val="60"/>
              <w:marBottom w:val="60"/>
              <w:divBdr>
                <w:top w:val="none" w:sz="0" w:space="0" w:color="auto"/>
                <w:left w:val="none" w:sz="0" w:space="0" w:color="auto"/>
                <w:bottom w:val="none" w:sz="0" w:space="0" w:color="auto"/>
                <w:right w:val="none" w:sz="0" w:space="0" w:color="auto"/>
              </w:divBdr>
              <w:divsChild>
                <w:div w:id="1261453241">
                  <w:marLeft w:val="0"/>
                  <w:marRight w:val="0"/>
                  <w:marTop w:val="0"/>
                  <w:marBottom w:val="0"/>
                  <w:divBdr>
                    <w:top w:val="none" w:sz="0" w:space="0" w:color="auto"/>
                    <w:left w:val="none" w:sz="0" w:space="0" w:color="auto"/>
                    <w:bottom w:val="none" w:sz="0" w:space="0" w:color="auto"/>
                    <w:right w:val="none" w:sz="0" w:space="0" w:color="auto"/>
                  </w:divBdr>
                </w:div>
              </w:divsChild>
            </w:div>
            <w:div w:id="955714574">
              <w:marLeft w:val="240"/>
              <w:marRight w:val="0"/>
              <w:marTop w:val="60"/>
              <w:marBottom w:val="60"/>
              <w:divBdr>
                <w:top w:val="none" w:sz="0" w:space="0" w:color="auto"/>
                <w:left w:val="none" w:sz="0" w:space="0" w:color="auto"/>
                <w:bottom w:val="none" w:sz="0" w:space="0" w:color="auto"/>
                <w:right w:val="none" w:sz="0" w:space="0" w:color="auto"/>
              </w:divBdr>
              <w:divsChild>
                <w:div w:id="1283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88395">
      <w:bodyDiv w:val="1"/>
      <w:marLeft w:val="0"/>
      <w:marRight w:val="0"/>
      <w:marTop w:val="0"/>
      <w:marBottom w:val="0"/>
      <w:divBdr>
        <w:top w:val="none" w:sz="0" w:space="0" w:color="auto"/>
        <w:left w:val="none" w:sz="0" w:space="0" w:color="auto"/>
        <w:bottom w:val="none" w:sz="0" w:space="0" w:color="auto"/>
        <w:right w:val="none" w:sz="0" w:space="0" w:color="auto"/>
      </w:divBdr>
      <w:divsChild>
        <w:div w:id="1766925384">
          <w:marLeft w:val="0"/>
          <w:marRight w:val="0"/>
          <w:marTop w:val="0"/>
          <w:marBottom w:val="0"/>
          <w:divBdr>
            <w:top w:val="none" w:sz="0" w:space="0" w:color="auto"/>
            <w:left w:val="single" w:sz="6" w:space="0" w:color="BBBBBB"/>
            <w:bottom w:val="single" w:sz="6" w:space="0" w:color="BBBBBB"/>
            <w:right w:val="single" w:sz="6" w:space="0" w:color="BBBBBB"/>
          </w:divBdr>
          <w:divsChild>
            <w:div w:id="1471822061">
              <w:marLeft w:val="0"/>
              <w:marRight w:val="0"/>
              <w:marTop w:val="0"/>
              <w:marBottom w:val="0"/>
              <w:divBdr>
                <w:top w:val="none" w:sz="0" w:space="0" w:color="auto"/>
                <w:left w:val="none" w:sz="0" w:space="0" w:color="auto"/>
                <w:bottom w:val="none" w:sz="0" w:space="0" w:color="auto"/>
                <w:right w:val="none" w:sz="0" w:space="0" w:color="auto"/>
              </w:divBdr>
              <w:divsChild>
                <w:div w:id="1360086160">
                  <w:marLeft w:val="0"/>
                  <w:marRight w:val="0"/>
                  <w:marTop w:val="75"/>
                  <w:marBottom w:val="0"/>
                  <w:divBdr>
                    <w:top w:val="none" w:sz="0" w:space="0" w:color="auto"/>
                    <w:left w:val="none" w:sz="0" w:space="0" w:color="auto"/>
                    <w:bottom w:val="none" w:sz="0" w:space="0" w:color="auto"/>
                    <w:right w:val="none" w:sz="0" w:space="0" w:color="auto"/>
                  </w:divBdr>
                  <w:divsChild>
                    <w:div w:id="1946189418">
                      <w:marLeft w:val="0"/>
                      <w:marRight w:val="0"/>
                      <w:marTop w:val="0"/>
                      <w:marBottom w:val="0"/>
                      <w:divBdr>
                        <w:top w:val="none" w:sz="0" w:space="0" w:color="auto"/>
                        <w:left w:val="none" w:sz="0" w:space="0" w:color="auto"/>
                        <w:bottom w:val="none" w:sz="0" w:space="0" w:color="auto"/>
                        <w:right w:val="none" w:sz="0" w:space="0" w:color="auto"/>
                      </w:divBdr>
                      <w:divsChild>
                        <w:div w:id="1772816768">
                          <w:marLeft w:val="0"/>
                          <w:marRight w:val="0"/>
                          <w:marTop w:val="0"/>
                          <w:marBottom w:val="0"/>
                          <w:divBdr>
                            <w:top w:val="none" w:sz="0" w:space="0" w:color="auto"/>
                            <w:left w:val="none" w:sz="0" w:space="0" w:color="auto"/>
                            <w:bottom w:val="none" w:sz="0" w:space="0" w:color="auto"/>
                            <w:right w:val="none" w:sz="0" w:space="0" w:color="auto"/>
                          </w:divBdr>
                          <w:divsChild>
                            <w:div w:id="1337148914">
                              <w:marLeft w:val="0"/>
                              <w:marRight w:val="0"/>
                              <w:marTop w:val="0"/>
                              <w:marBottom w:val="0"/>
                              <w:divBdr>
                                <w:top w:val="none" w:sz="0" w:space="0" w:color="auto"/>
                                <w:left w:val="none" w:sz="0" w:space="0" w:color="auto"/>
                                <w:bottom w:val="none" w:sz="0" w:space="0" w:color="auto"/>
                                <w:right w:val="none" w:sz="0" w:space="0" w:color="auto"/>
                              </w:divBdr>
                              <w:divsChild>
                                <w:div w:id="2113085948">
                                  <w:marLeft w:val="0"/>
                                  <w:marRight w:val="0"/>
                                  <w:marTop w:val="0"/>
                                  <w:marBottom w:val="0"/>
                                  <w:divBdr>
                                    <w:top w:val="none" w:sz="0" w:space="0" w:color="auto"/>
                                    <w:left w:val="none" w:sz="0" w:space="0" w:color="auto"/>
                                    <w:bottom w:val="none" w:sz="0" w:space="0" w:color="auto"/>
                                    <w:right w:val="none" w:sz="0" w:space="0" w:color="auto"/>
                                  </w:divBdr>
                                  <w:divsChild>
                                    <w:div w:id="951016704">
                                      <w:marLeft w:val="0"/>
                                      <w:marRight w:val="0"/>
                                      <w:marTop w:val="0"/>
                                      <w:marBottom w:val="0"/>
                                      <w:divBdr>
                                        <w:top w:val="none" w:sz="0" w:space="0" w:color="auto"/>
                                        <w:left w:val="none" w:sz="0" w:space="0" w:color="auto"/>
                                        <w:bottom w:val="none" w:sz="0" w:space="0" w:color="auto"/>
                                        <w:right w:val="none" w:sz="0" w:space="0" w:color="auto"/>
                                      </w:divBdr>
                                      <w:divsChild>
                                        <w:div w:id="544760316">
                                          <w:marLeft w:val="1200"/>
                                          <w:marRight w:val="1200"/>
                                          <w:marTop w:val="0"/>
                                          <w:marBottom w:val="0"/>
                                          <w:divBdr>
                                            <w:top w:val="none" w:sz="0" w:space="0" w:color="auto"/>
                                            <w:left w:val="none" w:sz="0" w:space="0" w:color="auto"/>
                                            <w:bottom w:val="none" w:sz="0" w:space="0" w:color="auto"/>
                                            <w:right w:val="none" w:sz="0" w:space="0" w:color="auto"/>
                                          </w:divBdr>
                                          <w:divsChild>
                                            <w:div w:id="1377776748">
                                              <w:marLeft w:val="0"/>
                                              <w:marRight w:val="0"/>
                                              <w:marTop w:val="0"/>
                                              <w:marBottom w:val="0"/>
                                              <w:divBdr>
                                                <w:top w:val="none" w:sz="0" w:space="0" w:color="auto"/>
                                                <w:left w:val="none" w:sz="0" w:space="0" w:color="auto"/>
                                                <w:bottom w:val="none" w:sz="0" w:space="0" w:color="auto"/>
                                                <w:right w:val="none" w:sz="0" w:space="0" w:color="auto"/>
                                              </w:divBdr>
                                              <w:divsChild>
                                                <w:div w:id="1730419416">
                                                  <w:marLeft w:val="0"/>
                                                  <w:marRight w:val="0"/>
                                                  <w:marTop w:val="0"/>
                                                  <w:marBottom w:val="0"/>
                                                  <w:divBdr>
                                                    <w:top w:val="none" w:sz="0" w:space="0" w:color="auto"/>
                                                    <w:left w:val="none" w:sz="0" w:space="0" w:color="auto"/>
                                                    <w:bottom w:val="none" w:sz="0" w:space="0" w:color="auto"/>
                                                    <w:right w:val="none" w:sz="0" w:space="0" w:color="auto"/>
                                                  </w:divBdr>
                                                  <w:divsChild>
                                                    <w:div w:id="1431119013">
                                                      <w:marLeft w:val="0"/>
                                                      <w:marRight w:val="0"/>
                                                      <w:marTop w:val="0"/>
                                                      <w:marBottom w:val="0"/>
                                                      <w:divBdr>
                                                        <w:top w:val="none" w:sz="0" w:space="0" w:color="auto"/>
                                                        <w:left w:val="none" w:sz="0" w:space="0" w:color="auto"/>
                                                        <w:bottom w:val="none" w:sz="0" w:space="0" w:color="auto"/>
                                                        <w:right w:val="none" w:sz="0" w:space="0" w:color="auto"/>
                                                      </w:divBdr>
                                                      <w:divsChild>
                                                        <w:div w:id="1226791971">
                                                          <w:marLeft w:val="0"/>
                                                          <w:marRight w:val="0"/>
                                                          <w:marTop w:val="0"/>
                                                          <w:marBottom w:val="0"/>
                                                          <w:divBdr>
                                                            <w:top w:val="none" w:sz="0" w:space="0" w:color="auto"/>
                                                            <w:left w:val="none" w:sz="0" w:space="0" w:color="auto"/>
                                                            <w:bottom w:val="none" w:sz="0" w:space="0" w:color="auto"/>
                                                            <w:right w:val="none" w:sz="0" w:space="0" w:color="auto"/>
                                                          </w:divBdr>
                                                          <w:divsChild>
                                                            <w:div w:id="1817257912">
                                                              <w:marLeft w:val="0"/>
                                                              <w:marRight w:val="0"/>
                                                              <w:marTop w:val="0"/>
                                                              <w:marBottom w:val="0"/>
                                                              <w:divBdr>
                                                                <w:top w:val="none" w:sz="0" w:space="0" w:color="auto"/>
                                                                <w:left w:val="none" w:sz="0" w:space="0" w:color="auto"/>
                                                                <w:bottom w:val="none" w:sz="0" w:space="0" w:color="auto"/>
                                                                <w:right w:val="none" w:sz="0" w:space="0" w:color="auto"/>
                                                              </w:divBdr>
                                                              <w:divsChild>
                                                                <w:div w:id="60179521">
                                                                  <w:marLeft w:val="0"/>
                                                                  <w:marRight w:val="0"/>
                                                                  <w:marTop w:val="0"/>
                                                                  <w:marBottom w:val="0"/>
                                                                  <w:divBdr>
                                                                    <w:top w:val="none" w:sz="0" w:space="0" w:color="auto"/>
                                                                    <w:left w:val="none" w:sz="0" w:space="0" w:color="auto"/>
                                                                    <w:bottom w:val="none" w:sz="0" w:space="0" w:color="auto"/>
                                                                    <w:right w:val="none" w:sz="0" w:space="0" w:color="auto"/>
                                                                  </w:divBdr>
                                                                  <w:divsChild>
                                                                    <w:div w:id="273752743">
                                                                      <w:marLeft w:val="0"/>
                                                                      <w:marRight w:val="0"/>
                                                                      <w:marTop w:val="0"/>
                                                                      <w:marBottom w:val="0"/>
                                                                      <w:divBdr>
                                                                        <w:top w:val="none" w:sz="0" w:space="0" w:color="auto"/>
                                                                        <w:left w:val="none" w:sz="0" w:space="0" w:color="auto"/>
                                                                        <w:bottom w:val="none" w:sz="0" w:space="0" w:color="auto"/>
                                                                        <w:right w:val="none" w:sz="0" w:space="0" w:color="auto"/>
                                                                      </w:divBdr>
                                                                    </w:div>
                                                                  </w:divsChild>
                                                                </w:div>
                                                                <w:div w:id="1154571016">
                                                                  <w:marLeft w:val="0"/>
                                                                  <w:marRight w:val="0"/>
                                                                  <w:marTop w:val="0"/>
                                                                  <w:marBottom w:val="0"/>
                                                                  <w:divBdr>
                                                                    <w:top w:val="none" w:sz="0" w:space="0" w:color="auto"/>
                                                                    <w:left w:val="none" w:sz="0" w:space="0" w:color="auto"/>
                                                                    <w:bottom w:val="none" w:sz="0" w:space="0" w:color="auto"/>
                                                                    <w:right w:val="none" w:sz="0" w:space="0" w:color="auto"/>
                                                                  </w:divBdr>
                                                                  <w:divsChild>
                                                                    <w:div w:id="220754830">
                                                                      <w:marLeft w:val="0"/>
                                                                      <w:marRight w:val="0"/>
                                                                      <w:marTop w:val="0"/>
                                                                      <w:marBottom w:val="0"/>
                                                                      <w:divBdr>
                                                                        <w:top w:val="none" w:sz="0" w:space="0" w:color="auto"/>
                                                                        <w:left w:val="none" w:sz="0" w:space="0" w:color="auto"/>
                                                                        <w:bottom w:val="none" w:sz="0" w:space="0" w:color="auto"/>
                                                                        <w:right w:val="none" w:sz="0" w:space="0" w:color="auto"/>
                                                                      </w:divBdr>
                                                                      <w:divsChild>
                                                                        <w:div w:id="6937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0698">
                                                                  <w:marLeft w:val="0"/>
                                                                  <w:marRight w:val="0"/>
                                                                  <w:marTop w:val="0"/>
                                                                  <w:marBottom w:val="0"/>
                                                                  <w:divBdr>
                                                                    <w:top w:val="none" w:sz="0" w:space="0" w:color="auto"/>
                                                                    <w:left w:val="none" w:sz="0" w:space="0" w:color="auto"/>
                                                                    <w:bottom w:val="none" w:sz="0" w:space="0" w:color="auto"/>
                                                                    <w:right w:val="none" w:sz="0" w:space="0" w:color="auto"/>
                                                                  </w:divBdr>
                                                                  <w:divsChild>
                                                                    <w:div w:id="2129231395">
                                                                      <w:marLeft w:val="0"/>
                                                                      <w:marRight w:val="0"/>
                                                                      <w:marTop w:val="0"/>
                                                                      <w:marBottom w:val="0"/>
                                                                      <w:divBdr>
                                                                        <w:top w:val="none" w:sz="0" w:space="0" w:color="auto"/>
                                                                        <w:left w:val="none" w:sz="0" w:space="0" w:color="auto"/>
                                                                        <w:bottom w:val="none" w:sz="0" w:space="0" w:color="auto"/>
                                                                        <w:right w:val="none" w:sz="0" w:space="0" w:color="auto"/>
                                                                      </w:divBdr>
                                                                    </w:div>
                                                                  </w:divsChild>
                                                                </w:div>
                                                                <w:div w:id="2008051247">
                                                                  <w:marLeft w:val="0"/>
                                                                  <w:marRight w:val="0"/>
                                                                  <w:marTop w:val="0"/>
                                                                  <w:marBottom w:val="0"/>
                                                                  <w:divBdr>
                                                                    <w:top w:val="none" w:sz="0" w:space="0" w:color="auto"/>
                                                                    <w:left w:val="none" w:sz="0" w:space="0" w:color="auto"/>
                                                                    <w:bottom w:val="none" w:sz="0" w:space="0" w:color="auto"/>
                                                                    <w:right w:val="none" w:sz="0" w:space="0" w:color="auto"/>
                                                                  </w:divBdr>
                                                                  <w:divsChild>
                                                                    <w:div w:id="1388530062">
                                                                      <w:marLeft w:val="0"/>
                                                                      <w:marRight w:val="0"/>
                                                                      <w:marTop w:val="0"/>
                                                                      <w:marBottom w:val="0"/>
                                                                      <w:divBdr>
                                                                        <w:top w:val="none" w:sz="0" w:space="0" w:color="auto"/>
                                                                        <w:left w:val="none" w:sz="0" w:space="0" w:color="auto"/>
                                                                        <w:bottom w:val="none" w:sz="0" w:space="0" w:color="auto"/>
                                                                        <w:right w:val="none" w:sz="0" w:space="0" w:color="auto"/>
                                                                      </w:divBdr>
                                                                      <w:divsChild>
                                                                        <w:div w:id="14281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72081">
                                                              <w:marLeft w:val="0"/>
                                                              <w:marRight w:val="0"/>
                                                              <w:marTop w:val="0"/>
                                                              <w:marBottom w:val="0"/>
                                                              <w:divBdr>
                                                                <w:top w:val="none" w:sz="0" w:space="0" w:color="auto"/>
                                                                <w:left w:val="none" w:sz="0" w:space="0" w:color="auto"/>
                                                                <w:bottom w:val="none" w:sz="0" w:space="0" w:color="auto"/>
                                                                <w:right w:val="none" w:sz="0" w:space="0" w:color="auto"/>
                                                              </w:divBdr>
                                                              <w:divsChild>
                                                                <w:div w:id="168326305">
                                                                  <w:marLeft w:val="0"/>
                                                                  <w:marRight w:val="0"/>
                                                                  <w:marTop w:val="0"/>
                                                                  <w:marBottom w:val="0"/>
                                                                  <w:divBdr>
                                                                    <w:top w:val="none" w:sz="0" w:space="0" w:color="auto"/>
                                                                    <w:left w:val="none" w:sz="0" w:space="0" w:color="auto"/>
                                                                    <w:bottom w:val="none" w:sz="0" w:space="0" w:color="auto"/>
                                                                    <w:right w:val="none" w:sz="0" w:space="0" w:color="auto"/>
                                                                  </w:divBdr>
                                                                  <w:divsChild>
                                                                    <w:div w:id="355665517">
                                                                      <w:marLeft w:val="0"/>
                                                                      <w:marRight w:val="0"/>
                                                                      <w:marTop w:val="0"/>
                                                                      <w:marBottom w:val="0"/>
                                                                      <w:divBdr>
                                                                        <w:top w:val="none" w:sz="0" w:space="0" w:color="auto"/>
                                                                        <w:left w:val="none" w:sz="0" w:space="0" w:color="auto"/>
                                                                        <w:bottom w:val="none" w:sz="0" w:space="0" w:color="auto"/>
                                                                        <w:right w:val="none" w:sz="0" w:space="0" w:color="auto"/>
                                                                      </w:divBdr>
                                                                    </w:div>
                                                                  </w:divsChild>
                                                                </w:div>
                                                                <w:div w:id="201671563">
                                                                  <w:marLeft w:val="0"/>
                                                                  <w:marRight w:val="0"/>
                                                                  <w:marTop w:val="0"/>
                                                                  <w:marBottom w:val="0"/>
                                                                  <w:divBdr>
                                                                    <w:top w:val="none" w:sz="0" w:space="0" w:color="auto"/>
                                                                    <w:left w:val="none" w:sz="0" w:space="0" w:color="auto"/>
                                                                    <w:bottom w:val="none" w:sz="0" w:space="0" w:color="auto"/>
                                                                    <w:right w:val="none" w:sz="0" w:space="0" w:color="auto"/>
                                                                  </w:divBdr>
                                                                  <w:divsChild>
                                                                    <w:div w:id="1859077852">
                                                                      <w:marLeft w:val="0"/>
                                                                      <w:marRight w:val="0"/>
                                                                      <w:marTop w:val="0"/>
                                                                      <w:marBottom w:val="0"/>
                                                                      <w:divBdr>
                                                                        <w:top w:val="none" w:sz="0" w:space="0" w:color="auto"/>
                                                                        <w:left w:val="none" w:sz="0" w:space="0" w:color="auto"/>
                                                                        <w:bottom w:val="none" w:sz="0" w:space="0" w:color="auto"/>
                                                                        <w:right w:val="none" w:sz="0" w:space="0" w:color="auto"/>
                                                                      </w:divBdr>
                                                                      <w:divsChild>
                                                                        <w:div w:id="14933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846">
                                                                  <w:marLeft w:val="0"/>
                                                                  <w:marRight w:val="0"/>
                                                                  <w:marTop w:val="0"/>
                                                                  <w:marBottom w:val="0"/>
                                                                  <w:divBdr>
                                                                    <w:top w:val="none" w:sz="0" w:space="0" w:color="auto"/>
                                                                    <w:left w:val="none" w:sz="0" w:space="0" w:color="auto"/>
                                                                    <w:bottom w:val="none" w:sz="0" w:space="0" w:color="auto"/>
                                                                    <w:right w:val="none" w:sz="0" w:space="0" w:color="auto"/>
                                                                  </w:divBdr>
                                                                  <w:divsChild>
                                                                    <w:div w:id="389425534">
                                                                      <w:marLeft w:val="0"/>
                                                                      <w:marRight w:val="0"/>
                                                                      <w:marTop w:val="0"/>
                                                                      <w:marBottom w:val="0"/>
                                                                      <w:divBdr>
                                                                        <w:top w:val="none" w:sz="0" w:space="0" w:color="auto"/>
                                                                        <w:left w:val="none" w:sz="0" w:space="0" w:color="auto"/>
                                                                        <w:bottom w:val="none" w:sz="0" w:space="0" w:color="auto"/>
                                                                        <w:right w:val="none" w:sz="0" w:space="0" w:color="auto"/>
                                                                      </w:divBdr>
                                                                      <w:divsChild>
                                                                        <w:div w:id="19766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5774">
                                                                  <w:marLeft w:val="0"/>
                                                                  <w:marRight w:val="0"/>
                                                                  <w:marTop w:val="0"/>
                                                                  <w:marBottom w:val="0"/>
                                                                  <w:divBdr>
                                                                    <w:top w:val="none" w:sz="0" w:space="0" w:color="auto"/>
                                                                    <w:left w:val="none" w:sz="0" w:space="0" w:color="auto"/>
                                                                    <w:bottom w:val="none" w:sz="0" w:space="0" w:color="auto"/>
                                                                    <w:right w:val="none" w:sz="0" w:space="0" w:color="auto"/>
                                                                  </w:divBdr>
                                                                  <w:divsChild>
                                                                    <w:div w:id="15065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2239">
                                                              <w:marLeft w:val="0"/>
                                                              <w:marRight w:val="0"/>
                                                              <w:marTop w:val="0"/>
                                                              <w:marBottom w:val="0"/>
                                                              <w:divBdr>
                                                                <w:top w:val="none" w:sz="0" w:space="0" w:color="auto"/>
                                                                <w:left w:val="none" w:sz="0" w:space="0" w:color="auto"/>
                                                                <w:bottom w:val="none" w:sz="0" w:space="0" w:color="auto"/>
                                                                <w:right w:val="none" w:sz="0" w:space="0" w:color="auto"/>
                                                              </w:divBdr>
                                                              <w:divsChild>
                                                                <w:div w:id="14774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onald.Peasley@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e1cb2e38a2dceb9b9fe4b22b634e3f3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383dec50c2068f14c2a4f7db30f322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F0F7A-D285-481F-9E5B-4042944C17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D99D7-2908-42FC-8836-D0999E0EE526}">
  <ds:schemaRefs>
    <ds:schemaRef ds:uri="http://schemas.microsoft.com/sharepoint/v3/contenttype/forms"/>
  </ds:schemaRefs>
</ds:datastoreItem>
</file>

<file path=customXml/itemProps3.xml><?xml version="1.0" encoding="utf-8"?>
<ds:datastoreItem xmlns:ds="http://schemas.openxmlformats.org/officeDocument/2006/customXml" ds:itemID="{6764C7F0-CF15-4768-9ACC-4BE022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BB5ADC-5C41-4FC4-BD85-0B764D602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FY18_CGSA_NIA_Clean_10292018</vt:lpstr>
    </vt:vector>
  </TitlesOfParts>
  <LinksUpToDate>false</LinksUpToDate>
  <CharactersWithSpaces>30889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FY18_CGSA_NIA_Clean_10292018</dc:title>
  <dc:creator/>
  <cp:lastModifiedBy/>
  <cp:revision>1</cp:revision>
  <dcterms:created xsi:type="dcterms:W3CDTF">2018-12-03T12:27:00Z</dcterms:created>
  <dcterms:modified xsi:type="dcterms:W3CDTF">2018-12-03T12:27:00Z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