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34E" w:rsidRDefault="00CF534E" w14:paraId="58623B6B" w14:textId="77777777">
      <w:r>
        <w:t>Supporting Statement for Paperwork Reduction Act Submissions</w:t>
      </w:r>
    </w:p>
    <w:p w:rsidR="00CF534E" w:rsidP="1E8D7725" w:rsidRDefault="11BB019F" w14:paraId="37E5589A" w14:textId="07C6B06B">
      <w:r>
        <w:t xml:space="preserve">Revision </w:t>
      </w:r>
      <w:r w:rsidR="00B80B80">
        <w:t>of a currently approved collection for the</w:t>
      </w:r>
      <w:r w:rsidR="00CF534E">
        <w:t xml:space="preserve"> </w:t>
      </w:r>
      <w:r w:rsidR="76977EC3">
        <w:t xml:space="preserve">former </w:t>
      </w:r>
      <w:r w:rsidR="00CF534E">
        <w:t xml:space="preserve">Applicant Information Form </w:t>
      </w:r>
      <w:r w:rsidR="232ED9B0">
        <w:t xml:space="preserve">which has been modified to Identity History Summary Request Form </w:t>
      </w:r>
      <w:r w:rsidR="00CF534E">
        <w:t>(1-783)</w:t>
      </w:r>
      <w:r w:rsidR="0812C85F">
        <w:t xml:space="preserve"> to better align the form title with the program.</w:t>
      </w:r>
    </w:p>
    <w:p w:rsidR="00CF534E" w:rsidRDefault="00CF534E" w14:paraId="1775DC70" w14:textId="77777777">
      <w:r>
        <w:rPr>
          <w:b/>
          <w:bCs/>
        </w:rPr>
        <w:t>OMB Control # 1110-</w:t>
      </w:r>
      <w:r w:rsidR="00842DDB">
        <w:rPr>
          <w:b/>
          <w:bCs/>
        </w:rPr>
        <w:t>0052</w:t>
      </w:r>
    </w:p>
    <w:p w:rsidR="00CF534E" w:rsidRDefault="00CF534E" w14:paraId="672A6659" w14:textId="77777777"/>
    <w:p w:rsidR="00AA1FA7" w:rsidP="3313BEA5" w:rsidRDefault="00AA1FA7" w14:paraId="1B06F40E" w14:textId="09BD3B48">
      <w:pPr>
        <w:rPr>
          <w:rFonts w:eastAsia="Times New Roman"/>
        </w:rPr>
      </w:pPr>
      <w:r w:rsidRPr="3313BEA5">
        <w:rPr>
          <w:rFonts w:eastAsia="Times New Roman"/>
        </w:rPr>
        <w:t xml:space="preserve">The most recent version of this form is dated </w:t>
      </w:r>
      <w:r w:rsidRPr="3313BEA5" w:rsidR="0DC4B381">
        <w:rPr>
          <w:rFonts w:eastAsia="Times New Roman"/>
        </w:rPr>
        <w:t>June 1, 2020</w:t>
      </w:r>
      <w:r w:rsidRPr="3313BEA5">
        <w:rPr>
          <w:rFonts w:eastAsia="Times New Roman"/>
        </w:rPr>
        <w:t xml:space="preserve">.  </w:t>
      </w:r>
    </w:p>
    <w:p w:rsidR="0002223E" w:rsidP="3313BEA5" w:rsidRDefault="0002223E" w14:paraId="0A37501D" w14:textId="77777777">
      <w:pPr>
        <w:rPr>
          <w:rFonts w:eastAsia="Times New Roman"/>
        </w:rPr>
      </w:pPr>
    </w:p>
    <w:p w:rsidR="00CF534E" w:rsidP="3313BEA5" w:rsidRDefault="00CF534E" w14:paraId="3045337C" w14:textId="77777777">
      <w:pPr>
        <w:rPr>
          <w:rFonts w:eastAsia="Times New Roman"/>
        </w:rPr>
      </w:pPr>
      <w:r w:rsidRPr="3313BEA5">
        <w:rPr>
          <w:rFonts w:eastAsia="Times New Roman"/>
        </w:rPr>
        <w:t>Part A.</w:t>
      </w:r>
      <w:r w:rsidRPr="3313BEA5" w:rsidR="000E7613">
        <w:rPr>
          <w:rFonts w:eastAsia="Times New Roman"/>
        </w:rPr>
        <w:t xml:space="preserve"> </w:t>
      </w:r>
      <w:r w:rsidRPr="3313BEA5">
        <w:rPr>
          <w:rFonts w:eastAsia="Times New Roman"/>
        </w:rPr>
        <w:t xml:space="preserve"> Justification</w:t>
      </w:r>
    </w:p>
    <w:p w:rsidR="00CF534E" w:rsidP="3313BEA5" w:rsidRDefault="00CF534E" w14:paraId="5DAB6C7B" w14:textId="77777777">
      <w:pPr>
        <w:rPr>
          <w:rFonts w:eastAsia="Times New Roman"/>
        </w:rPr>
      </w:pPr>
    </w:p>
    <w:p w:rsidR="00CF534E" w:rsidP="3313BEA5" w:rsidRDefault="00CF534E" w14:paraId="7D6B6C6C" w14:textId="77777777">
      <w:pPr>
        <w:rPr>
          <w:rFonts w:eastAsia="Times New Roman"/>
        </w:rPr>
      </w:pPr>
      <w:r w:rsidRPr="3313BEA5">
        <w:rPr>
          <w:rFonts w:eastAsia="Times New Roman"/>
        </w:rPr>
        <w:t xml:space="preserve">1.  Necessity of Information: </w:t>
      </w:r>
    </w:p>
    <w:p w:rsidR="00CF534E" w:rsidP="3313BEA5" w:rsidRDefault="00CF534E" w14:paraId="02EB378F" w14:textId="77777777">
      <w:pPr>
        <w:rPr>
          <w:rFonts w:eastAsia="Times New Roman"/>
        </w:rPr>
      </w:pPr>
    </w:p>
    <w:p w:rsidR="00CF534E" w:rsidP="3313BEA5" w:rsidRDefault="00CF534E" w14:paraId="2CCAA485" w14:textId="77777777">
      <w:pPr>
        <w:rPr>
          <w:rFonts w:eastAsia="Times New Roman"/>
        </w:rPr>
      </w:pPr>
      <w:r w:rsidRPr="3313BEA5">
        <w:rPr>
          <w:rFonts w:eastAsia="Times New Roman"/>
        </w:rPr>
        <w:t>The regulations under 28 United States Code (U</w:t>
      </w:r>
      <w:r w:rsidRPr="3313BEA5" w:rsidR="00341957">
        <w:rPr>
          <w:rFonts w:eastAsia="Times New Roman"/>
        </w:rPr>
        <w:t>.</w:t>
      </w:r>
      <w:r w:rsidRPr="3313BEA5">
        <w:rPr>
          <w:rFonts w:eastAsia="Times New Roman"/>
        </w:rPr>
        <w:t>S</w:t>
      </w:r>
      <w:r w:rsidRPr="3313BEA5" w:rsidR="00341957">
        <w:rPr>
          <w:rFonts w:eastAsia="Times New Roman"/>
        </w:rPr>
        <w:t>.</w:t>
      </w:r>
      <w:r w:rsidRPr="3313BEA5">
        <w:rPr>
          <w:rFonts w:eastAsia="Times New Roman"/>
        </w:rPr>
        <w:t>C</w:t>
      </w:r>
      <w:r w:rsidRPr="3313BEA5" w:rsidR="00341957">
        <w:rPr>
          <w:rFonts w:eastAsia="Times New Roman"/>
        </w:rPr>
        <w:t>.</w:t>
      </w:r>
      <w:r w:rsidRPr="3313BEA5">
        <w:rPr>
          <w:rFonts w:eastAsia="Times New Roman"/>
        </w:rPr>
        <w:t>) 534, which authorizes the</w:t>
      </w:r>
      <w:r w:rsidRPr="3313BEA5" w:rsidR="006940EE">
        <w:rPr>
          <w:rFonts w:eastAsia="Times New Roman"/>
        </w:rPr>
        <w:t xml:space="preserve"> FBI’s </w:t>
      </w:r>
      <w:r w:rsidRPr="3313BEA5">
        <w:rPr>
          <w:rFonts w:eastAsia="Times New Roman"/>
        </w:rPr>
        <w:t>acquisition, retention, and sharing of information</w:t>
      </w:r>
      <w:r w:rsidRPr="3313BEA5" w:rsidR="00341957">
        <w:rPr>
          <w:rFonts w:eastAsia="Times New Roman"/>
        </w:rPr>
        <w:t>,</w:t>
      </w:r>
      <w:r w:rsidRPr="3313BEA5">
        <w:rPr>
          <w:rFonts w:eastAsia="Times New Roman"/>
        </w:rPr>
        <w:t xml:space="preserve"> does not prohibit the subjects of arrest and conviction records from having access to those records.  Therefore, Title 28 Code of Federal Regulation (CFR) Part 16 was amended to include §16.30-16.34, which contains the regulations of the FBI concerning procedures to be followed when the subject of an identification record requests production of that record to review it or to obtain a </w:t>
      </w:r>
      <w:r w:rsidRPr="3313BEA5" w:rsidR="00341957">
        <w:rPr>
          <w:rFonts w:eastAsia="Times New Roman"/>
        </w:rPr>
        <w:t>change, correction, or update to</w:t>
      </w:r>
      <w:r w:rsidRPr="3313BEA5">
        <w:rPr>
          <w:rFonts w:eastAsia="Times New Roman"/>
        </w:rPr>
        <w:t xml:space="preserve"> that record.  The collection of information on this form is necessary to conduct an accurate and timely search of an individual's </w:t>
      </w:r>
      <w:r w:rsidRPr="3313BEA5" w:rsidR="00341957">
        <w:rPr>
          <w:rFonts w:eastAsia="Times New Roman"/>
        </w:rPr>
        <w:t>identity history</w:t>
      </w:r>
      <w:r w:rsidRPr="3313BEA5">
        <w:rPr>
          <w:rFonts w:eastAsia="Times New Roman"/>
        </w:rPr>
        <w:t xml:space="preserve"> information or to prove that such a record does not exist.</w:t>
      </w:r>
    </w:p>
    <w:p w:rsidR="00CF534E" w:rsidP="3313BEA5" w:rsidRDefault="00CF534E" w14:paraId="6A05A809" w14:textId="77777777">
      <w:pPr>
        <w:rPr>
          <w:rFonts w:eastAsia="Times New Roman"/>
        </w:rPr>
      </w:pPr>
    </w:p>
    <w:p w:rsidR="00CF534E" w:rsidP="3313BEA5" w:rsidRDefault="00CF534E" w14:paraId="31B9ABE5" w14:textId="77777777">
      <w:pPr>
        <w:rPr>
          <w:rFonts w:eastAsia="Times New Roman"/>
        </w:rPr>
      </w:pPr>
      <w:r w:rsidRPr="3313BEA5">
        <w:rPr>
          <w:rFonts w:eastAsia="Times New Roman"/>
        </w:rPr>
        <w:t>2.  Needs and Uses:</w:t>
      </w:r>
    </w:p>
    <w:p w:rsidR="00CF534E" w:rsidP="3313BEA5" w:rsidRDefault="00CF534E" w14:paraId="5A39BBE3" w14:textId="77777777">
      <w:pPr>
        <w:rPr>
          <w:rFonts w:eastAsia="Times New Roman"/>
        </w:rPr>
      </w:pPr>
    </w:p>
    <w:p w:rsidRPr="00373609" w:rsidR="00D92AE6" w:rsidP="00373609" w:rsidRDefault="00CF534E" w14:paraId="0BE6B8F5" w14:textId="554E2DE3">
      <w:pPr>
        <w:rPr>
          <w:rFonts w:eastAsia="Times New Roman"/>
          <w:color w:val="201F1E"/>
          <w:highlight w:val="yellow"/>
        </w:rPr>
      </w:pPr>
      <w:bookmarkStart w:name="_GoBack" w:id="0"/>
      <w:bookmarkEnd w:id="0"/>
      <w:r w:rsidRPr="00373609">
        <w:rPr>
          <w:rFonts w:eastAsia="Times New Roman"/>
        </w:rPr>
        <w:t xml:space="preserve">The </w:t>
      </w:r>
      <w:r w:rsidRPr="00373609" w:rsidR="62D5C755">
        <w:rPr>
          <w:rFonts w:eastAsia="Times New Roman"/>
        </w:rPr>
        <w:t>Identity History Summary Request Form</w:t>
      </w:r>
      <w:r w:rsidRPr="00373609">
        <w:rPr>
          <w:rFonts w:eastAsia="Times New Roman"/>
        </w:rPr>
        <w:t xml:space="preserve"> (1-783) is utilized to collect information necessary to process an individual's request for their </w:t>
      </w:r>
      <w:r w:rsidRPr="00373609" w:rsidR="00341957">
        <w:rPr>
          <w:rFonts w:eastAsia="Times New Roman"/>
        </w:rPr>
        <w:t>identity history</w:t>
      </w:r>
      <w:r w:rsidRPr="00373609">
        <w:rPr>
          <w:rFonts w:eastAsia="Times New Roman"/>
        </w:rPr>
        <w:t xml:space="preserve"> information.  The form is used to collect the individual's name and date of birth (DOB), both of which are required for a fingerprint search.  Although the name and DOB are collected on the fingerprint card, it is essential to have the name and date of birth on the 1-783 form to ensure accuracy and/or resolve any discrepancies associated with the name and </w:t>
      </w:r>
      <w:r w:rsidRPr="00373609" w:rsidR="00842DDB">
        <w:rPr>
          <w:rFonts w:eastAsia="Times New Roman"/>
        </w:rPr>
        <w:t>DOB</w:t>
      </w:r>
      <w:r w:rsidRPr="00373609">
        <w:rPr>
          <w:rFonts w:eastAsia="Times New Roman"/>
        </w:rPr>
        <w:t>.  The form is used to collect the mailing address of an individual to ensure the fingerprint search results are mailed to the correct address to avoid potential occurrences of Personally Identifiable Information (PII) breaches.  Contact information, such as telephone number and/or e-mail address, is requested in case additional information or clarification is required for processing.  The number of copies requested is collected on the form to ensure the customer receives the appropriate number of fingerprint search results.  The form requires the individual's signature for validation purposes</w:t>
      </w:r>
      <w:r w:rsidRPr="00373609" w:rsidR="00341957">
        <w:rPr>
          <w:rFonts w:eastAsia="Times New Roman"/>
        </w:rPr>
        <w:t xml:space="preserve"> and</w:t>
      </w:r>
      <w:r w:rsidRPr="00373609">
        <w:rPr>
          <w:rFonts w:eastAsia="Times New Roman"/>
        </w:rPr>
        <w:t xml:space="preserve"> </w:t>
      </w:r>
      <w:r w:rsidRPr="00373609" w:rsidR="00341957">
        <w:rPr>
          <w:rFonts w:eastAsia="Times New Roman"/>
        </w:rPr>
        <w:t xml:space="preserve">for </w:t>
      </w:r>
      <w:r w:rsidRPr="00373609">
        <w:rPr>
          <w:rFonts w:eastAsia="Times New Roman"/>
        </w:rPr>
        <w:t>cases where the results are to be mailed to a different address other tha</w:t>
      </w:r>
      <w:r w:rsidRPr="00373609" w:rsidR="00B50EA9">
        <w:rPr>
          <w:rFonts w:eastAsia="Times New Roman"/>
        </w:rPr>
        <w:t>n the address of the customer.</w:t>
      </w:r>
      <w:r w:rsidRPr="00373609" w:rsidR="0EA9D5B9">
        <w:rPr>
          <w:rFonts w:eastAsia="Times New Roman"/>
        </w:rPr>
        <w:t xml:space="preserve">  To further assist with ensuring accuracy and/or resolv</w:t>
      </w:r>
      <w:r w:rsidRPr="00373609" w:rsidR="4A452296">
        <w:rPr>
          <w:rFonts w:eastAsia="Times New Roman"/>
        </w:rPr>
        <w:t>ing</w:t>
      </w:r>
      <w:r w:rsidRPr="00373609" w:rsidR="0EA9D5B9">
        <w:rPr>
          <w:rFonts w:eastAsia="Times New Roman"/>
        </w:rPr>
        <w:t xml:space="preserve"> any discrepancies associated with</w:t>
      </w:r>
      <w:r w:rsidRPr="00373609" w:rsidR="246EA6B3">
        <w:rPr>
          <w:rFonts w:eastAsia="Times New Roman"/>
        </w:rPr>
        <w:t xml:space="preserve"> identities the following modifications were made:  </w:t>
      </w:r>
      <w:r w:rsidRPr="00373609" w:rsidR="246EA6B3">
        <w:rPr>
          <w:rFonts w:eastAsia="Times New Roman"/>
          <w:color w:val="201F1E"/>
        </w:rPr>
        <w:t>The U.S. Citizen</w:t>
      </w:r>
      <w:r w:rsidRPr="00373609" w:rsidR="127B7C44">
        <w:rPr>
          <w:rFonts w:eastAsia="Times New Roman"/>
          <w:color w:val="201F1E"/>
        </w:rPr>
        <w:t>/</w:t>
      </w:r>
      <w:r w:rsidRPr="00373609" w:rsidR="246EA6B3">
        <w:rPr>
          <w:rFonts w:eastAsia="Times New Roman"/>
          <w:color w:val="201F1E"/>
        </w:rPr>
        <w:t>L</w:t>
      </w:r>
      <w:r w:rsidRPr="00373609" w:rsidR="3D3F4BC7">
        <w:rPr>
          <w:rFonts w:eastAsia="Times New Roman"/>
          <w:color w:val="201F1E"/>
        </w:rPr>
        <w:t xml:space="preserve">egal </w:t>
      </w:r>
      <w:r w:rsidRPr="00373609" w:rsidR="246EA6B3">
        <w:rPr>
          <w:rFonts w:eastAsia="Times New Roman"/>
          <w:color w:val="201F1E"/>
        </w:rPr>
        <w:t>P</w:t>
      </w:r>
      <w:r w:rsidRPr="00373609" w:rsidR="138B758E">
        <w:rPr>
          <w:rFonts w:eastAsia="Times New Roman"/>
          <w:color w:val="201F1E"/>
        </w:rPr>
        <w:t xml:space="preserve">ermanent </w:t>
      </w:r>
      <w:r w:rsidRPr="00373609" w:rsidR="246EA6B3">
        <w:rPr>
          <w:rFonts w:eastAsia="Times New Roman"/>
          <w:color w:val="201F1E"/>
        </w:rPr>
        <w:t>R</w:t>
      </w:r>
      <w:r w:rsidRPr="00373609" w:rsidR="10CD0D10">
        <w:rPr>
          <w:rFonts w:eastAsia="Times New Roman"/>
          <w:color w:val="201F1E"/>
        </w:rPr>
        <w:t xml:space="preserve">esident </w:t>
      </w:r>
      <w:r w:rsidRPr="00373609" w:rsidR="3CA99383">
        <w:rPr>
          <w:rFonts w:eastAsia="Times New Roman"/>
          <w:color w:val="201F1E"/>
        </w:rPr>
        <w:t xml:space="preserve">(LPR) </w:t>
      </w:r>
      <w:r w:rsidRPr="00373609" w:rsidR="246EA6B3">
        <w:rPr>
          <w:rFonts w:eastAsia="Times New Roman"/>
          <w:color w:val="201F1E"/>
        </w:rPr>
        <w:t>field</w:t>
      </w:r>
      <w:r w:rsidRPr="00373609" w:rsidR="49EFD4EC">
        <w:rPr>
          <w:rFonts w:eastAsia="Times New Roman"/>
          <w:color w:val="201F1E"/>
        </w:rPr>
        <w:t xml:space="preserve"> is now mandatory</w:t>
      </w:r>
      <w:r w:rsidRPr="00373609" w:rsidR="0952D8F1">
        <w:rPr>
          <w:rFonts w:eastAsia="Times New Roman"/>
          <w:color w:val="201F1E"/>
        </w:rPr>
        <w:t xml:space="preserve"> and</w:t>
      </w:r>
      <w:r w:rsidRPr="00373609" w:rsidR="49EFD4EC">
        <w:rPr>
          <w:rFonts w:eastAsia="Times New Roman"/>
          <w:color w:val="201F1E"/>
        </w:rPr>
        <w:t xml:space="preserve"> </w:t>
      </w:r>
      <w:r w:rsidRPr="00373609" w:rsidR="1C773AF4">
        <w:rPr>
          <w:rFonts w:eastAsia="Times New Roman"/>
          <w:color w:val="201F1E"/>
        </w:rPr>
        <w:t>the sex and race field was added</w:t>
      </w:r>
      <w:r w:rsidRPr="00373609" w:rsidR="7E59231F">
        <w:rPr>
          <w:rFonts w:eastAsia="Times New Roman"/>
          <w:color w:val="201F1E"/>
        </w:rPr>
        <w:t xml:space="preserve">.  </w:t>
      </w:r>
      <w:r w:rsidRPr="00373609" w:rsidR="15BD5581">
        <w:rPr>
          <w:rFonts w:eastAsia="Times New Roman"/>
          <w:color w:val="201F1E"/>
        </w:rPr>
        <w:t>To simplify the form and remove all unnecessary fields the following fi</w:t>
      </w:r>
      <w:r w:rsidRPr="00373609" w:rsidR="7A92F022">
        <w:rPr>
          <w:rFonts w:eastAsia="Times New Roman"/>
          <w:color w:val="201F1E"/>
        </w:rPr>
        <w:t>elds have been deleted or modified:  The</w:t>
      </w:r>
      <w:r w:rsidRPr="00373609" w:rsidR="0EA9D5B9">
        <w:rPr>
          <w:rFonts w:eastAsia="Times New Roman"/>
          <w:color w:val="201F1E"/>
        </w:rPr>
        <w:t xml:space="preserve"> height, weight, hair and eye color fields</w:t>
      </w:r>
      <w:r w:rsidRPr="00373609" w:rsidR="37CCEF6C">
        <w:rPr>
          <w:rFonts w:eastAsia="Times New Roman"/>
          <w:color w:val="201F1E"/>
        </w:rPr>
        <w:t xml:space="preserve"> have been deleted, additional line was added to the address field, </w:t>
      </w:r>
      <w:r w:rsidRPr="00373609" w:rsidR="0EA9D5B9">
        <w:rPr>
          <w:rFonts w:eastAsia="Times New Roman"/>
          <w:color w:val="201F1E"/>
        </w:rPr>
        <w:t xml:space="preserve">“Applicant Home” </w:t>
      </w:r>
      <w:r w:rsidRPr="00373609" w:rsidR="0812C0D5">
        <w:rPr>
          <w:rFonts w:eastAsia="Times New Roman"/>
          <w:color w:val="201F1E"/>
        </w:rPr>
        <w:t xml:space="preserve">was modified to state “home </w:t>
      </w:r>
      <w:r w:rsidRPr="00373609" w:rsidR="0EA9D5B9">
        <w:rPr>
          <w:rFonts w:eastAsia="Times New Roman"/>
          <w:color w:val="201F1E"/>
        </w:rPr>
        <w:t>address</w:t>
      </w:r>
      <w:r w:rsidRPr="00373609" w:rsidR="2E63832E">
        <w:rPr>
          <w:rFonts w:eastAsia="Times New Roman"/>
          <w:color w:val="201F1E"/>
        </w:rPr>
        <w:t>”, the “</w:t>
      </w:r>
      <w:r w:rsidRPr="00373609" w:rsidR="0EA9D5B9">
        <w:rPr>
          <w:rFonts w:eastAsia="Times New Roman"/>
          <w:color w:val="201F1E"/>
        </w:rPr>
        <w:t>mail results to address</w:t>
      </w:r>
      <w:r w:rsidRPr="00373609" w:rsidR="283897BC">
        <w:rPr>
          <w:rFonts w:eastAsia="Times New Roman"/>
          <w:color w:val="201F1E"/>
        </w:rPr>
        <w:t>” has been deleted, the “</w:t>
      </w:r>
      <w:r w:rsidRPr="00373609" w:rsidR="0EA9D5B9">
        <w:rPr>
          <w:rFonts w:eastAsia="Times New Roman"/>
          <w:color w:val="201F1E"/>
        </w:rPr>
        <w:t>reason for request</w:t>
      </w:r>
      <w:r w:rsidRPr="00373609" w:rsidR="43B8BD8F">
        <w:rPr>
          <w:rFonts w:eastAsia="Times New Roman"/>
          <w:color w:val="201F1E"/>
        </w:rPr>
        <w:t>” field has been deleted, t</w:t>
      </w:r>
      <w:r w:rsidRPr="00373609" w:rsidR="0EA9D5B9">
        <w:rPr>
          <w:rFonts w:eastAsia="Times New Roman"/>
          <w:color w:val="201F1E"/>
        </w:rPr>
        <w:t xml:space="preserve">he </w:t>
      </w:r>
      <w:r w:rsidRPr="00373609" w:rsidR="7A0E2B50">
        <w:rPr>
          <w:rFonts w:eastAsia="Times New Roman"/>
          <w:color w:val="201F1E"/>
        </w:rPr>
        <w:t xml:space="preserve">FBI </w:t>
      </w:r>
      <w:r w:rsidRPr="00373609" w:rsidR="7A0E2B50">
        <w:rPr>
          <w:rFonts w:eastAsia="Times New Roman"/>
          <w:color w:val="201F1E"/>
        </w:rPr>
        <w:lastRenderedPageBreak/>
        <w:t xml:space="preserve">address and mailing instructions were bolded, </w:t>
      </w:r>
      <w:r w:rsidRPr="00373609" w:rsidR="04CF4779">
        <w:rPr>
          <w:rFonts w:eastAsia="Times New Roman"/>
          <w:color w:val="201F1E"/>
        </w:rPr>
        <w:t xml:space="preserve">the Identity History Summary request </w:t>
      </w:r>
      <w:r w:rsidRPr="00373609" w:rsidR="4C4B2435">
        <w:rPr>
          <w:rFonts w:eastAsia="Times New Roman"/>
          <w:color w:val="201F1E"/>
        </w:rPr>
        <w:t xml:space="preserve">information was expanded to provide more detail regarding the purpose for requesting a copy of your Identify History, and the privacy </w:t>
      </w:r>
      <w:r w:rsidRPr="00373609" w:rsidR="3C75698C">
        <w:rPr>
          <w:rFonts w:eastAsia="Times New Roman"/>
          <w:color w:val="201F1E"/>
        </w:rPr>
        <w:t xml:space="preserve">statement was modified/moved from the top of the form to the bottom and a paperwork reduction statement was added.  </w:t>
      </w:r>
      <w:r w:rsidR="00B50EA9">
        <w:tab/>
      </w:r>
    </w:p>
    <w:p w:rsidR="00CF534E" w:rsidP="3313BEA5" w:rsidRDefault="00CF534E" w14:paraId="41C8F396" w14:textId="77777777">
      <w:pPr>
        <w:rPr>
          <w:rFonts w:eastAsia="Times New Roman"/>
        </w:rPr>
      </w:pPr>
      <w:r>
        <w:tab/>
      </w:r>
      <w:r>
        <w:tab/>
      </w:r>
    </w:p>
    <w:p w:rsidR="00CF534E" w:rsidP="3313BEA5" w:rsidRDefault="00CF534E" w14:paraId="28C96447" w14:textId="77777777">
      <w:pPr>
        <w:rPr>
          <w:rFonts w:eastAsia="Times New Roman"/>
        </w:rPr>
      </w:pPr>
      <w:r w:rsidRPr="3313BEA5">
        <w:rPr>
          <w:rFonts w:eastAsia="Times New Roman"/>
        </w:rPr>
        <w:t>3.  Use of Technology:</w:t>
      </w:r>
    </w:p>
    <w:p w:rsidR="00CF534E" w:rsidP="3313BEA5" w:rsidRDefault="00CF534E" w14:paraId="72A3D3EC" w14:textId="77777777">
      <w:pPr>
        <w:rPr>
          <w:rFonts w:eastAsia="Times New Roman"/>
        </w:rPr>
      </w:pPr>
    </w:p>
    <w:p w:rsidR="0002223E" w:rsidP="3313BEA5" w:rsidRDefault="00CF534E" w14:paraId="661CEB20" w14:textId="6BF5528D">
      <w:pPr>
        <w:rPr>
          <w:rFonts w:eastAsia="Times New Roman"/>
        </w:rPr>
      </w:pPr>
      <w:r w:rsidRPr="3313BEA5">
        <w:rPr>
          <w:rFonts w:eastAsia="Times New Roman"/>
        </w:rPr>
        <w:t xml:space="preserve">The 1-783 </w:t>
      </w:r>
      <w:r w:rsidRPr="3313BEA5" w:rsidR="4C922FBA">
        <w:rPr>
          <w:rFonts w:eastAsia="Times New Roman"/>
        </w:rPr>
        <w:t xml:space="preserve">has been partially automated </w:t>
      </w:r>
      <w:r w:rsidRPr="3313BEA5">
        <w:rPr>
          <w:rFonts w:eastAsia="Times New Roman"/>
        </w:rPr>
        <w:t xml:space="preserve">due to </w:t>
      </w:r>
      <w:r w:rsidRPr="3313BEA5" w:rsidR="7EA976F6">
        <w:rPr>
          <w:rFonts w:eastAsia="Times New Roman"/>
        </w:rPr>
        <w:t>the</w:t>
      </w:r>
      <w:r w:rsidRPr="3313BEA5">
        <w:rPr>
          <w:rFonts w:eastAsia="Times New Roman"/>
        </w:rPr>
        <w:t xml:space="preserve"> development of the Electronic Departmental Order (</w:t>
      </w:r>
      <w:proofErr w:type="spellStart"/>
      <w:r w:rsidRPr="3313BEA5">
        <w:rPr>
          <w:rFonts w:eastAsia="Times New Roman"/>
        </w:rPr>
        <w:t>eDO</w:t>
      </w:r>
      <w:proofErr w:type="spellEnd"/>
      <w:r w:rsidRPr="3313BEA5">
        <w:rPr>
          <w:rFonts w:eastAsia="Times New Roman"/>
        </w:rPr>
        <w:t xml:space="preserve">).  The </w:t>
      </w:r>
      <w:proofErr w:type="spellStart"/>
      <w:r w:rsidRPr="3313BEA5">
        <w:rPr>
          <w:rFonts w:eastAsia="Times New Roman"/>
        </w:rPr>
        <w:t>eDO</w:t>
      </w:r>
      <w:proofErr w:type="spellEnd"/>
      <w:r w:rsidRPr="3313BEA5">
        <w:rPr>
          <w:rFonts w:eastAsia="Times New Roman"/>
        </w:rPr>
        <w:t xml:space="preserve"> provide</w:t>
      </w:r>
      <w:r w:rsidRPr="3313BEA5" w:rsidR="4AD335C7">
        <w:rPr>
          <w:rFonts w:eastAsia="Times New Roman"/>
        </w:rPr>
        <w:t>s</w:t>
      </w:r>
      <w:r w:rsidRPr="3313BEA5">
        <w:rPr>
          <w:rFonts w:eastAsia="Times New Roman"/>
        </w:rPr>
        <w:t xml:space="preserve"> the opportunity for individuals to enter their descriptive data into fillable forms, submit payment for the Departmental Order process via a secure payment vehicle, and retrieve fingerprint search results from a secure website.</w:t>
      </w:r>
      <w:r w:rsidRPr="3313BEA5" w:rsidR="311378E2">
        <w:rPr>
          <w:rFonts w:eastAsia="Times New Roman"/>
        </w:rPr>
        <w:t xml:space="preserve">  However, the paper 1-783 is still accepted and for processing. </w:t>
      </w:r>
    </w:p>
    <w:p w:rsidR="00CF534E" w:rsidP="3313BEA5" w:rsidRDefault="00CF534E" w14:paraId="0DFAE634" w14:textId="77777777">
      <w:pPr>
        <w:rPr>
          <w:rFonts w:eastAsia="Times New Roman"/>
        </w:rPr>
      </w:pPr>
      <w:r w:rsidRPr="3313BEA5">
        <w:rPr>
          <w:rFonts w:eastAsia="Times New Roman"/>
        </w:rPr>
        <w:t xml:space="preserve">  </w:t>
      </w:r>
    </w:p>
    <w:p w:rsidR="00CF534E" w:rsidP="3313BEA5" w:rsidRDefault="00CF534E" w14:paraId="0D0B940D" w14:textId="77777777">
      <w:pPr>
        <w:rPr>
          <w:rFonts w:eastAsia="Times New Roman"/>
        </w:rPr>
        <w:sectPr w:rsidR="00CF534E">
          <w:footerReference w:type="default" r:id="rId7"/>
          <w:pgSz w:w="12240" w:h="15840"/>
          <w:pgMar w:top="1440" w:right="1440" w:bottom="1350" w:left="1440" w:header="1440" w:footer="1350" w:gutter="0"/>
          <w:cols w:space="720"/>
          <w:noEndnote/>
        </w:sectPr>
      </w:pPr>
    </w:p>
    <w:p w:rsidR="00CF534E" w:rsidRDefault="00CF534E" w14:paraId="65AD4A8D" w14:textId="77777777">
      <w:r>
        <w:t>4.  Efforts to Identify Duplication:</w:t>
      </w:r>
    </w:p>
    <w:p w:rsidR="00CF534E" w:rsidRDefault="00CF534E" w14:paraId="0E27B00A" w14:textId="77777777"/>
    <w:p w:rsidR="00CF534E" w:rsidRDefault="00CF534E" w14:paraId="65E3124E" w14:textId="77777777">
      <w:r>
        <w:t xml:space="preserve">The FBI is the only federal agency authorized to conduct the </w:t>
      </w:r>
      <w:r w:rsidR="00B86C25">
        <w:t>identity history summary request</w:t>
      </w:r>
      <w:r>
        <w:t xml:space="preserve"> for the data from this information collection.</w:t>
      </w:r>
    </w:p>
    <w:p w:rsidR="0002223E" w:rsidRDefault="0002223E" w14:paraId="60061E4C" w14:textId="77777777"/>
    <w:p w:rsidR="00CF534E" w:rsidRDefault="00CF534E" w14:paraId="34CFE1EE" w14:textId="77777777">
      <w:r>
        <w:t>5.   Methods to Minimize Burden on Small Businesses:</w:t>
      </w:r>
    </w:p>
    <w:p w:rsidR="00CF534E" w:rsidRDefault="00CF534E" w14:paraId="44EAFD9C" w14:textId="77777777"/>
    <w:p w:rsidR="00CF534E" w:rsidRDefault="00CF534E" w14:paraId="4A0295C4" w14:textId="77777777">
      <w:r>
        <w:t>Small businesses will not be affected by this collection.</w:t>
      </w:r>
    </w:p>
    <w:p w:rsidR="00CF534E" w:rsidRDefault="00CF534E" w14:paraId="4B94D5A5" w14:textId="77777777"/>
    <w:p w:rsidR="00CF534E" w:rsidRDefault="00CF534E" w14:paraId="6B9654BA" w14:textId="77777777">
      <w:r>
        <w:t>6.  Consequences of Less Frequent Collection:</w:t>
      </w:r>
    </w:p>
    <w:p w:rsidR="00CF534E" w:rsidRDefault="00CF534E" w14:paraId="3DEEC669" w14:textId="77777777"/>
    <w:p w:rsidR="00CF534E" w:rsidRDefault="00CF534E" w14:paraId="0491950B" w14:textId="77777777">
      <w:r>
        <w:t xml:space="preserve">The 1-783 is necessary with every </w:t>
      </w:r>
      <w:r w:rsidR="00B86C25">
        <w:t>identity history summary</w:t>
      </w:r>
      <w:r>
        <w:t xml:space="preserve"> request from an individual in order to ensure accurate and timely processing.  The form is utilized to collect information, such as name, DOB, mailing address, contact information, number of copies needed, and individual's signature, which are all pertinent in either the fingerprint search process or the process of mailing the results to the customer.  Failure to collect information on the form would result in the inability to complete the request.</w:t>
      </w:r>
    </w:p>
    <w:p w:rsidR="00CF534E" w:rsidRDefault="00CF534E" w14:paraId="3656B9AB" w14:textId="77777777"/>
    <w:p w:rsidR="00CF534E" w:rsidRDefault="00CF534E" w14:paraId="55905DCF" w14:textId="77777777">
      <w:r>
        <w:t>7.  Special Circumstances Influencing Collection:</w:t>
      </w:r>
    </w:p>
    <w:p w:rsidR="00CF534E" w:rsidRDefault="00CF534E" w14:paraId="45FB0818" w14:textId="77777777"/>
    <w:p w:rsidR="00CF534E" w:rsidRDefault="00CF534E" w14:paraId="01DC1880" w14:textId="77777777">
      <w:r>
        <w:t>Title 28 CFR Part 16, Subpart C regulates the production of FBI Identification Records in response to written requests by subjects thereof.  By order dated September 24, 1973, the Attorney General of the United States directed the FBI publish rules for the dissemination of arrest and conviction records to the subjects of such records upon request.  This order resulted from a determination that 28 U.S.C. 534 does not prohibit the subjects of arrest and conviction records from having access to those records.  In accordance with the Attorney General's order, the FBI will release to the subjects of identification records copies of such records upon submission of a written request, satisfactory proof of identity of the person whose identification record is requested</w:t>
      </w:r>
      <w:r w:rsidR="00B50EA9">
        <w:t>,</w:t>
      </w:r>
      <w:r>
        <w:t xml:space="preserve"> and a processing fee.</w:t>
      </w:r>
    </w:p>
    <w:p w:rsidR="00CF534E" w:rsidRDefault="00CF534E" w14:paraId="049F31CB" w14:textId="77777777"/>
    <w:p w:rsidR="00CF534E" w:rsidRDefault="00CF534E" w14:paraId="1AA26301" w14:textId="77777777">
      <w:r>
        <w:t>8.  Public Comments and Consultations:</w:t>
      </w:r>
    </w:p>
    <w:p w:rsidR="00CF534E" w:rsidRDefault="00CF534E" w14:paraId="53128261" w14:textId="77777777"/>
    <w:p w:rsidR="00CF534E" w:rsidRDefault="00CF534E" w14:paraId="5EB6E301" w14:textId="77777777">
      <w:r>
        <w:t xml:space="preserve">The FBI website, &lt;www.fbi.gov&gt; provides thorough information relating to the regulations and the process for which an individual may obtain their own identification record.  Additionally, the 30 and 60-day Notices of Information Collection </w:t>
      </w:r>
      <w:r w:rsidR="00F87338">
        <w:t>was</w:t>
      </w:r>
      <w:r>
        <w:t xml:space="preserve"> published in the Federal Register</w:t>
      </w:r>
      <w:r w:rsidR="004D6E4E">
        <w:t xml:space="preserve"> and no comments was received</w:t>
      </w:r>
      <w:r>
        <w:t>.</w:t>
      </w:r>
    </w:p>
    <w:p w:rsidR="00CF534E" w:rsidRDefault="00CF534E" w14:paraId="62486C05" w14:textId="77777777"/>
    <w:p w:rsidR="00CF534E" w:rsidRDefault="00CF534E" w14:paraId="1E7F6B89" w14:textId="77777777">
      <w:r>
        <w:t>9.  Payment of Gift to Claimants:</w:t>
      </w:r>
    </w:p>
    <w:p w:rsidR="00CF534E" w:rsidRDefault="00CF534E" w14:paraId="4101652C" w14:textId="77777777"/>
    <w:p w:rsidR="00CF534E" w:rsidRDefault="00CF534E" w14:paraId="65D71418" w14:textId="77777777">
      <w:r>
        <w:t>The FBI does not provide any payment or gift to respondents.</w:t>
      </w:r>
    </w:p>
    <w:p w:rsidR="00CF534E" w:rsidRDefault="00CF534E" w14:paraId="4B99056E" w14:textId="77777777"/>
    <w:p w:rsidR="00CF534E" w:rsidRDefault="00CF534E" w14:paraId="031D3FC7" w14:textId="77777777">
      <w:r>
        <w:t>10.  Assurance of Confidentiality:</w:t>
      </w:r>
    </w:p>
    <w:p w:rsidR="00CF534E" w:rsidRDefault="00CF534E" w14:paraId="1299C43A" w14:textId="77777777"/>
    <w:p w:rsidR="00CF534E" w:rsidRDefault="00CF534E" w14:paraId="721F7977" w14:textId="77777777">
      <w:r>
        <w:t>Information requested in this collection may be considered confidential business information.  Its release is governed by law, regulations, and agency procedures.</w:t>
      </w:r>
    </w:p>
    <w:p w:rsidR="006940EE" w:rsidRDefault="006940EE" w14:paraId="4DDBEF00" w14:textId="77777777"/>
    <w:p w:rsidR="006940EE" w:rsidRDefault="006940EE" w14:paraId="3461D779" w14:textId="77777777">
      <w:pPr>
        <w:sectPr w:rsidR="006940EE">
          <w:type w:val="continuous"/>
          <w:pgSz w:w="12240" w:h="15840"/>
          <w:pgMar w:top="1440" w:right="1440" w:bottom="1350" w:left="1440" w:header="1440" w:footer="1350" w:gutter="0"/>
          <w:cols w:space="720"/>
          <w:noEndnote/>
        </w:sectPr>
      </w:pPr>
    </w:p>
    <w:p w:rsidR="00CF534E" w:rsidP="3313BEA5" w:rsidRDefault="00CF534E" w14:paraId="0F066C50" w14:textId="77777777">
      <w:pPr>
        <w:rPr>
          <w:rFonts w:eastAsia="Times New Roman"/>
        </w:rPr>
      </w:pPr>
      <w:r w:rsidRPr="3313BEA5">
        <w:rPr>
          <w:rFonts w:eastAsia="Times New Roman"/>
        </w:rPr>
        <w:t>11.  Justification for Sensitive Questions:</w:t>
      </w:r>
    </w:p>
    <w:p w:rsidR="00CF534E" w:rsidP="3313BEA5" w:rsidRDefault="00CF534E" w14:paraId="3CF2D8B6" w14:textId="77777777">
      <w:pPr>
        <w:rPr>
          <w:rFonts w:eastAsia="Times New Roman"/>
        </w:rPr>
      </w:pPr>
    </w:p>
    <w:p w:rsidR="00CF534E" w:rsidP="3313BEA5" w:rsidRDefault="00CF534E" w14:paraId="1DA39C83" w14:textId="77777777">
      <w:pPr>
        <w:rPr>
          <w:rFonts w:eastAsia="Times New Roman"/>
        </w:rPr>
      </w:pPr>
      <w:r w:rsidRPr="3313BEA5">
        <w:rPr>
          <w:rFonts w:eastAsia="Times New Roman"/>
        </w:rPr>
        <w:t>This collection does not include questions of a sensitive nature.</w:t>
      </w:r>
    </w:p>
    <w:p w:rsidR="00CF534E" w:rsidP="3313BEA5" w:rsidRDefault="00CF534E" w14:paraId="0FB78278" w14:textId="77777777">
      <w:pPr>
        <w:rPr>
          <w:rFonts w:eastAsia="Times New Roman"/>
        </w:rPr>
      </w:pPr>
    </w:p>
    <w:p w:rsidR="00CF534E" w:rsidP="3313BEA5" w:rsidRDefault="00B50EA9" w14:paraId="105B6078" w14:textId="77777777">
      <w:pPr>
        <w:rPr>
          <w:rFonts w:eastAsia="Times New Roman"/>
        </w:rPr>
      </w:pPr>
      <w:r w:rsidRPr="3313BEA5">
        <w:rPr>
          <w:rFonts w:eastAsia="Times New Roman"/>
        </w:rPr>
        <w:t>12.  Estimate of Hour Burden:</w:t>
      </w:r>
    </w:p>
    <w:p w:rsidR="00CF534E" w:rsidP="3313BEA5" w:rsidRDefault="00CF534E" w14:paraId="1FC39945" w14:textId="77777777">
      <w:pPr>
        <w:rPr>
          <w:rFonts w:eastAsia="Times New Roman"/>
        </w:rPr>
      </w:pPr>
    </w:p>
    <w:p w:rsidR="00CF534E" w:rsidP="3313BEA5" w:rsidRDefault="00CF534E" w14:paraId="0174B7D7" w14:textId="2E69E86F">
      <w:pPr>
        <w:rPr>
          <w:rFonts w:eastAsia="Times New Roman"/>
        </w:rPr>
      </w:pPr>
      <w:r w:rsidRPr="3313BEA5">
        <w:rPr>
          <w:rFonts w:eastAsia="Times New Roman"/>
        </w:rPr>
        <w:t>Number of respondents</w:t>
      </w:r>
      <w:r w:rsidRPr="3313BEA5" w:rsidR="52D692EA">
        <w:rPr>
          <w:rFonts w:eastAsia="Times New Roman"/>
        </w:rPr>
        <w:t xml:space="preserve"> </w:t>
      </w:r>
      <w:r w:rsidRPr="1E8D7725" w:rsidR="52D692EA">
        <w:rPr>
          <w:rFonts w:eastAsia="Times New Roman"/>
        </w:rPr>
        <w:t>125,000</w:t>
      </w:r>
      <w:r>
        <w:tab/>
      </w:r>
    </w:p>
    <w:p w:rsidR="00CF534E" w:rsidP="3313BEA5" w:rsidRDefault="00CF534E" w14:paraId="31EC163C" w14:textId="06C365F8">
      <w:pPr>
        <w:rPr>
          <w:rFonts w:eastAsia="Times New Roman"/>
        </w:rPr>
      </w:pPr>
      <w:r w:rsidRPr="3313BEA5">
        <w:rPr>
          <w:rFonts w:eastAsia="Times New Roman"/>
        </w:rPr>
        <w:t>Frequency of response</w:t>
      </w:r>
      <w:r w:rsidRPr="3313BEA5" w:rsidR="578F1C58">
        <w:rPr>
          <w:rFonts w:eastAsia="Times New Roman"/>
        </w:rPr>
        <w:t xml:space="preserve"> </w:t>
      </w:r>
      <w:r>
        <w:tab/>
      </w:r>
      <w:r w:rsidRPr="3313BEA5">
        <w:rPr>
          <w:rFonts w:eastAsia="Times New Roman"/>
        </w:rPr>
        <w:t>as needed</w:t>
      </w:r>
    </w:p>
    <w:p w:rsidR="00CF534E" w:rsidP="3313BEA5" w:rsidRDefault="00CF534E" w14:paraId="7823FC5D" w14:textId="17E45FD8">
      <w:pPr>
        <w:rPr>
          <w:rFonts w:eastAsia="Times New Roman"/>
        </w:rPr>
      </w:pPr>
      <w:r w:rsidRPr="3313BEA5">
        <w:rPr>
          <w:rFonts w:eastAsia="Times New Roman"/>
        </w:rPr>
        <w:t>Total annual responses</w:t>
      </w:r>
      <w:r w:rsidRPr="3313BEA5" w:rsidR="54367B0F">
        <w:rPr>
          <w:rFonts w:eastAsia="Times New Roman"/>
        </w:rPr>
        <w:t xml:space="preserve"> </w:t>
      </w:r>
      <w:r w:rsidRPr="1E8D7725" w:rsidR="54367B0F">
        <w:rPr>
          <w:rFonts w:eastAsia="Times New Roman"/>
        </w:rPr>
        <w:t>125,000</w:t>
      </w:r>
      <w:r>
        <w:tab/>
      </w:r>
    </w:p>
    <w:p w:rsidR="00CF534E" w:rsidP="3313BEA5" w:rsidRDefault="00CF534E" w14:paraId="468642D4" w14:textId="5070167D">
      <w:pPr>
        <w:rPr>
          <w:rFonts w:eastAsia="Times New Roman"/>
        </w:rPr>
      </w:pPr>
      <w:r w:rsidRPr="3313BEA5">
        <w:rPr>
          <w:rFonts w:eastAsia="Times New Roman"/>
        </w:rPr>
        <w:t>Minutes per response</w:t>
      </w:r>
      <w:r w:rsidRPr="3313BEA5" w:rsidR="1796A705">
        <w:rPr>
          <w:rFonts w:eastAsia="Times New Roman"/>
        </w:rPr>
        <w:t xml:space="preserve"> 5</w:t>
      </w:r>
      <w:r>
        <w:tab/>
      </w:r>
      <w:r>
        <w:tab/>
      </w:r>
      <w:r w:rsidRPr="3313BEA5">
        <w:rPr>
          <w:rFonts w:eastAsia="Times New Roman"/>
        </w:rPr>
        <w:t xml:space="preserve"> minutes</w:t>
      </w:r>
    </w:p>
    <w:p w:rsidR="00CF534E" w:rsidP="3313BEA5" w:rsidRDefault="00CF534E" w14:paraId="1FAFC747" w14:textId="5DCC99A7">
      <w:pPr>
        <w:rPr>
          <w:rFonts w:eastAsia="Times New Roman"/>
        </w:rPr>
      </w:pPr>
      <w:r w:rsidRPr="3313BEA5">
        <w:rPr>
          <w:rFonts w:eastAsia="Times New Roman"/>
        </w:rPr>
        <w:t>Annual hour burden</w:t>
      </w:r>
      <w:r w:rsidRPr="3313BEA5" w:rsidR="661FC2D3">
        <w:rPr>
          <w:rFonts w:eastAsia="Times New Roman"/>
        </w:rPr>
        <w:t xml:space="preserve"> </w:t>
      </w:r>
      <w:r w:rsidRPr="1E8D7725" w:rsidR="661FC2D3">
        <w:rPr>
          <w:rFonts w:eastAsia="Times New Roman"/>
        </w:rPr>
        <w:t>10,417</w:t>
      </w:r>
      <w:r>
        <w:tab/>
      </w:r>
      <w:r>
        <w:tab/>
      </w:r>
      <w:r w:rsidRPr="3313BEA5">
        <w:rPr>
          <w:rFonts w:eastAsia="Times New Roman"/>
        </w:rPr>
        <w:t xml:space="preserve"> hours</w:t>
      </w:r>
    </w:p>
    <w:p w:rsidR="007B0E99" w:rsidP="3313BEA5" w:rsidRDefault="007B0E99" w14:paraId="0562CB0E" w14:textId="77777777">
      <w:pPr>
        <w:rPr>
          <w:rFonts w:eastAsia="Times New Roman"/>
        </w:rPr>
      </w:pPr>
    </w:p>
    <w:p w:rsidR="007B0E99" w:rsidP="1E8D7725" w:rsidRDefault="007B0E99" w14:paraId="7EAD37C8" w14:textId="00813E5B">
      <w:pPr>
        <w:spacing w:after="160" w:line="259" w:lineRule="auto"/>
        <w:rPr>
          <w:rFonts w:eastAsia="Times New Roman"/>
        </w:rPr>
      </w:pPr>
      <w:r w:rsidRPr="3313BEA5">
        <w:rPr>
          <w:rFonts w:eastAsia="Times New Roman"/>
        </w:rPr>
        <w:t xml:space="preserve">Note:  The time required to process these requests </w:t>
      </w:r>
      <w:r w:rsidRPr="3313BEA5" w:rsidR="3903FDEF">
        <w:rPr>
          <w:rFonts w:eastAsia="Times New Roman"/>
        </w:rPr>
        <w:t>increased</w:t>
      </w:r>
      <w:r w:rsidRPr="3313BEA5">
        <w:rPr>
          <w:rFonts w:eastAsia="Times New Roman"/>
        </w:rPr>
        <w:t xml:space="preserve"> from </w:t>
      </w:r>
      <w:r w:rsidRPr="3313BEA5" w:rsidR="3DB1E38F">
        <w:rPr>
          <w:rFonts w:eastAsia="Times New Roman"/>
        </w:rPr>
        <w:t>three</w:t>
      </w:r>
      <w:r w:rsidRPr="3313BEA5">
        <w:rPr>
          <w:rFonts w:eastAsia="Times New Roman"/>
        </w:rPr>
        <w:t xml:space="preserve"> minutes to </w:t>
      </w:r>
      <w:r w:rsidRPr="3313BEA5" w:rsidR="1FFA1096">
        <w:rPr>
          <w:rFonts w:eastAsia="Times New Roman"/>
        </w:rPr>
        <w:t>five</w:t>
      </w:r>
      <w:r w:rsidRPr="3313BEA5">
        <w:rPr>
          <w:rFonts w:eastAsia="Times New Roman"/>
        </w:rPr>
        <w:t xml:space="preserve"> minutes from previous OMB approval.  </w:t>
      </w:r>
      <w:r w:rsidRPr="3313BEA5" w:rsidR="3378A992">
        <w:rPr>
          <w:rFonts w:eastAsia="Times New Roman"/>
        </w:rPr>
        <w:t xml:space="preserve">There was an error in calculating the processing time in previous collection, which has now been corrected.  The response time remains five minutes </w:t>
      </w:r>
      <w:r w:rsidRPr="3313BEA5" w:rsidR="4371016A">
        <w:rPr>
          <w:rFonts w:eastAsia="Times New Roman"/>
        </w:rPr>
        <w:t xml:space="preserve">regardless of modifications to form.  </w:t>
      </w:r>
      <w:r w:rsidRPr="3313BEA5" w:rsidR="3378A992">
        <w:rPr>
          <w:rFonts w:eastAsia="Times New Roman"/>
        </w:rPr>
        <w:t>The implementation of the Electronic Departmental Order (</w:t>
      </w:r>
      <w:proofErr w:type="spellStart"/>
      <w:r w:rsidRPr="3313BEA5" w:rsidR="3378A992">
        <w:rPr>
          <w:rFonts w:eastAsia="Times New Roman"/>
        </w:rPr>
        <w:t>eDO</w:t>
      </w:r>
      <w:proofErr w:type="spellEnd"/>
      <w:r w:rsidRPr="3313BEA5" w:rsidR="3378A992">
        <w:rPr>
          <w:rFonts w:eastAsia="Times New Roman"/>
        </w:rPr>
        <w:t>), which allows the customer to submit requests and receive responses electronically, created numerous efficiencies and streamlined/eliminated manual processes, which removed the burden of processing the applicant information form from the DO employee for any DO request submitted electronically.  Currently, of the number of DO requests submitted, approximately 65% are electronic and 35% are paper.</w:t>
      </w:r>
    </w:p>
    <w:p w:rsidR="004A56D4" w:rsidP="3313BEA5" w:rsidRDefault="001A4969" w14:paraId="29D6B04F" w14:textId="77777777">
      <w:pPr>
        <w:rPr>
          <w:rFonts w:eastAsia="Times New Roman"/>
        </w:rPr>
      </w:pPr>
      <w:r w:rsidRPr="3313BEA5">
        <w:rPr>
          <w:rFonts w:eastAsia="Times New Roman"/>
        </w:rPr>
        <w:t xml:space="preserve"> </w:t>
      </w:r>
    </w:p>
    <w:p w:rsidR="00CF534E" w:rsidP="3313BEA5" w:rsidRDefault="00CF534E" w14:paraId="32845B5A" w14:textId="77777777">
      <w:pPr>
        <w:rPr>
          <w:rFonts w:eastAsia="Times New Roman"/>
        </w:rPr>
      </w:pPr>
      <w:r w:rsidRPr="3313BEA5">
        <w:rPr>
          <w:rFonts w:eastAsia="Times New Roman"/>
        </w:rPr>
        <w:t>13.  Estimate of Cost Burden:</w:t>
      </w:r>
    </w:p>
    <w:p w:rsidR="00CF534E" w:rsidP="3313BEA5" w:rsidRDefault="00CF534E" w14:paraId="34CE0A41" w14:textId="77777777">
      <w:pPr>
        <w:rPr>
          <w:rFonts w:eastAsia="Times New Roman"/>
        </w:rPr>
      </w:pPr>
    </w:p>
    <w:p w:rsidR="00CF534E" w:rsidP="3313BEA5" w:rsidRDefault="00CF534E" w14:paraId="14B507B0" w14:textId="77777777">
      <w:pPr>
        <w:rPr>
          <w:rFonts w:eastAsia="Times New Roman"/>
        </w:rPr>
      </w:pPr>
      <w:r w:rsidRPr="3313BEA5">
        <w:rPr>
          <w:rFonts w:eastAsia="Times New Roman"/>
        </w:rPr>
        <w:t xml:space="preserve">Respondents must include an $18 fee for each copy requested of their personal </w:t>
      </w:r>
      <w:r w:rsidRPr="3313BEA5" w:rsidR="00B50EA9">
        <w:rPr>
          <w:rFonts w:eastAsia="Times New Roman"/>
        </w:rPr>
        <w:t>identity</w:t>
      </w:r>
      <w:r w:rsidRPr="3313BEA5">
        <w:rPr>
          <w:rFonts w:eastAsia="Times New Roman"/>
        </w:rPr>
        <w:t xml:space="preserve"> history </w:t>
      </w:r>
      <w:r w:rsidRPr="3313BEA5" w:rsidR="00B50EA9">
        <w:rPr>
          <w:rFonts w:eastAsia="Times New Roman"/>
        </w:rPr>
        <w:t>summary</w:t>
      </w:r>
      <w:r w:rsidRPr="3313BEA5">
        <w:rPr>
          <w:rFonts w:eastAsia="Times New Roman"/>
        </w:rPr>
        <w:t xml:space="preserve"> as indicated on the 1-783.  Respondents will not incur any capital, start up, or system maintenance costs associated with this information collection.</w:t>
      </w:r>
    </w:p>
    <w:p w:rsidR="00CF534E" w:rsidP="3313BEA5" w:rsidRDefault="00CF534E" w14:paraId="62EBF3C5" w14:textId="77777777">
      <w:pPr>
        <w:rPr>
          <w:rFonts w:eastAsia="Times New Roman"/>
        </w:rPr>
      </w:pPr>
    </w:p>
    <w:p w:rsidR="00CF534E" w:rsidP="3313BEA5" w:rsidRDefault="00CF534E" w14:paraId="41C4012C" w14:textId="77777777">
      <w:pPr>
        <w:rPr>
          <w:rFonts w:eastAsia="Times New Roman"/>
        </w:rPr>
      </w:pPr>
      <w:r w:rsidRPr="3313BEA5">
        <w:rPr>
          <w:rFonts w:eastAsia="Times New Roman"/>
        </w:rPr>
        <w:lastRenderedPageBreak/>
        <w:t>14.  Estimated Annualized Costs to Federal Government:</w:t>
      </w:r>
    </w:p>
    <w:p w:rsidR="00CF534E" w:rsidP="3313BEA5" w:rsidRDefault="00CF534E" w14:paraId="6D98A12B" w14:textId="77777777">
      <w:pPr>
        <w:rPr>
          <w:rFonts w:eastAsia="Times New Roman"/>
        </w:rPr>
      </w:pPr>
    </w:p>
    <w:p w:rsidR="00CF534E" w:rsidP="3313BEA5" w:rsidRDefault="00CF534E" w14:paraId="7E911DE3" w14:textId="77777777">
      <w:pPr>
        <w:rPr>
          <w:rFonts w:eastAsia="Times New Roman"/>
        </w:rPr>
      </w:pPr>
      <w:r w:rsidRPr="3313BEA5">
        <w:rPr>
          <w:rFonts w:eastAsia="Times New Roman"/>
        </w:rPr>
        <w:t>Note:  The annualized costs provided below for the Analysis and Conversion incorporates personnel salaries involved with those specific processes.</w:t>
      </w:r>
    </w:p>
    <w:p w:rsidR="00CF534E" w:rsidP="3313BEA5" w:rsidRDefault="00CF534E" w14:paraId="2946DB82" w14:textId="77777777">
      <w:pPr>
        <w:rPr>
          <w:rFonts w:eastAsia="Times New Roman"/>
        </w:rPr>
      </w:pPr>
    </w:p>
    <w:p w:rsidRPr="003320D2" w:rsidR="00CF534E" w:rsidP="3313BEA5" w:rsidRDefault="00594BFE" w14:paraId="6614CFD9" w14:textId="14609919">
      <w:pPr>
        <w:tabs>
          <w:tab w:val="left" w:pos="-1440"/>
        </w:tabs>
        <w:ind w:left="3600" w:hanging="3600"/>
        <w:rPr>
          <w:rFonts w:eastAsia="Times New Roman"/>
        </w:rPr>
      </w:pPr>
      <w:r w:rsidRPr="3313BEA5">
        <w:rPr>
          <w:rFonts w:eastAsia="Times New Roman"/>
        </w:rPr>
        <w:t xml:space="preserve">Personnel Salaries:  </w:t>
      </w:r>
      <w:r w:rsidRPr="003320D2">
        <w:tab/>
      </w:r>
      <w:r w:rsidRPr="3313BEA5" w:rsidR="00CF534E">
        <w:rPr>
          <w:rFonts w:eastAsia="Times New Roman"/>
        </w:rPr>
        <w:t xml:space="preserve">$ </w:t>
      </w:r>
      <w:r w:rsidRPr="3313BEA5" w:rsidR="5307B815">
        <w:rPr>
          <w:rFonts w:eastAsia="Times New Roman"/>
        </w:rPr>
        <w:t>$119,750</w:t>
      </w:r>
      <w:r w:rsidRPr="3313BEA5" w:rsidR="006C35DF">
        <w:rPr>
          <w:rFonts w:eastAsia="Times New Roman"/>
          <w:shd w:val="clear" w:color="auto" w:fill="FFFFFF"/>
        </w:rPr>
        <w:t>   </w:t>
      </w:r>
    </w:p>
    <w:p w:rsidRPr="003320D2" w:rsidR="00CF534E" w:rsidP="3313BEA5" w:rsidRDefault="00CF534E" w14:paraId="50A66B98" w14:textId="242FA455">
      <w:pPr>
        <w:tabs>
          <w:tab w:val="left" w:pos="-1440"/>
        </w:tabs>
        <w:ind w:left="3600" w:hanging="3600"/>
        <w:rPr>
          <w:rFonts w:eastAsia="Times New Roman"/>
        </w:rPr>
      </w:pPr>
      <w:r w:rsidRPr="3313BEA5">
        <w:rPr>
          <w:rFonts w:eastAsia="Times New Roman"/>
        </w:rPr>
        <w:t xml:space="preserve">Analysis of incoming information:  </w:t>
      </w:r>
      <w:r w:rsidRPr="3313BEA5" w:rsidR="0174629E">
        <w:rPr>
          <w:rFonts w:eastAsia="Times New Roman"/>
        </w:rPr>
        <w:t>$149,687</w:t>
      </w:r>
      <w:r w:rsidRPr="003320D2">
        <w:tab/>
      </w:r>
    </w:p>
    <w:p w:rsidRPr="003320D2" w:rsidR="00CF534E" w:rsidP="3313BEA5" w:rsidRDefault="00CF534E" w14:paraId="672341BF" w14:textId="09D0BDBD">
      <w:pPr>
        <w:tabs>
          <w:tab w:val="left" w:pos="-1440"/>
        </w:tabs>
        <w:ind w:left="3600" w:hanging="3600"/>
        <w:rPr>
          <w:rFonts w:eastAsia="Times New Roman"/>
        </w:rPr>
      </w:pPr>
      <w:r w:rsidRPr="3313BEA5">
        <w:rPr>
          <w:rFonts w:eastAsia="Times New Roman"/>
        </w:rPr>
        <w:t xml:space="preserve">Conversion to electronic format:   </w:t>
      </w:r>
      <w:r w:rsidRPr="3313BEA5" w:rsidR="35C44D7A">
        <w:rPr>
          <w:rFonts w:eastAsia="Times New Roman"/>
        </w:rPr>
        <w:t>$29,938</w:t>
      </w:r>
    </w:p>
    <w:p w:rsidRPr="003320D2" w:rsidR="00CF534E" w:rsidP="3313BEA5" w:rsidRDefault="00CF534E" w14:paraId="7ABD942D" w14:textId="2EE230B2">
      <w:pPr>
        <w:tabs>
          <w:tab w:val="left" w:pos="-1440"/>
        </w:tabs>
        <w:ind w:left="3600" w:hanging="3600"/>
        <w:rPr>
          <w:rFonts w:eastAsia="Times New Roman"/>
        </w:rPr>
      </w:pPr>
    </w:p>
    <w:p w:rsidRPr="003320D2" w:rsidR="005C7595" w:rsidP="3313BEA5" w:rsidRDefault="00594BFE" w14:paraId="3166B38C" w14:textId="737DB199">
      <w:pPr>
        <w:tabs>
          <w:tab w:val="left" w:pos="-1440"/>
        </w:tabs>
        <w:ind w:left="3600" w:hanging="3600"/>
        <w:rPr>
          <w:rFonts w:eastAsia="Times New Roman"/>
        </w:rPr>
      </w:pPr>
      <w:r w:rsidRPr="3313BEA5">
        <w:rPr>
          <w:rFonts w:eastAsia="Times New Roman"/>
        </w:rPr>
        <w:t xml:space="preserve">Total Cost:  </w:t>
      </w:r>
      <w:r w:rsidRPr="3313BEA5" w:rsidR="11E0AFF0">
        <w:rPr>
          <w:rFonts w:eastAsia="Times New Roman"/>
        </w:rPr>
        <w:t>$299,375</w:t>
      </w:r>
    </w:p>
    <w:p w:rsidRPr="003320D2" w:rsidR="005C7595" w:rsidP="3313BEA5" w:rsidRDefault="005C7595" w14:paraId="740DEFEE" w14:textId="39CD2E6D">
      <w:pPr>
        <w:tabs>
          <w:tab w:val="left" w:pos="-1440"/>
        </w:tabs>
        <w:ind w:left="3600" w:hanging="3600"/>
        <w:rPr>
          <w:rFonts w:eastAsia="Times New Roman"/>
        </w:rPr>
      </w:pPr>
    </w:p>
    <w:p w:rsidRPr="003320D2" w:rsidR="005C7595" w:rsidP="3313BEA5" w:rsidRDefault="58B14242" w14:paraId="5CEC6DB9" w14:textId="6DF24746">
      <w:pPr>
        <w:tabs>
          <w:tab w:val="left" w:pos="-1440"/>
        </w:tabs>
        <w:spacing w:after="160" w:line="360" w:lineRule="auto"/>
        <w:rPr>
          <w:rFonts w:eastAsia="Times New Roman"/>
        </w:rPr>
      </w:pPr>
      <w:r w:rsidRPr="3313BEA5">
        <w:rPr>
          <w:rFonts w:eastAsia="Times New Roman"/>
          <w:u w:val="single"/>
        </w:rPr>
        <w:t>Personnel Salaries</w:t>
      </w:r>
      <w:r w:rsidRPr="3313BEA5">
        <w:rPr>
          <w:rFonts w:eastAsia="Times New Roman"/>
        </w:rPr>
        <w:t>:  $119,750 – This would be the DO Mail Opening process.  It is estimated that it takes approximately 2 minutes to open the mail, analyze the contents, and make a determination for processing.  Approximately 125,000 pieces of mail are received yearly with applicant information forms.  Average DO employee salary is $45,631 + $14,145 for 31% benefits = $59,776 divided by 2,080 hours worked per year = $28.74 per hour; 125,000 pieces of mail x 2 min = 250,000 minutes divided by 60 minutes = 4,166.67 hours x $28.74 = $119,750 annual cost the government.</w:t>
      </w:r>
    </w:p>
    <w:p w:rsidRPr="003320D2" w:rsidR="005C7595" w:rsidP="3313BEA5" w:rsidRDefault="58B14242" w14:paraId="050D8CD1" w14:textId="1B1DF8C5">
      <w:pPr>
        <w:tabs>
          <w:tab w:val="left" w:pos="-1440"/>
        </w:tabs>
        <w:spacing w:after="160" w:line="360" w:lineRule="auto"/>
        <w:rPr>
          <w:rFonts w:eastAsia="Times New Roman"/>
        </w:rPr>
      </w:pPr>
      <w:r w:rsidRPr="3313BEA5">
        <w:rPr>
          <w:rFonts w:eastAsia="Times New Roman"/>
          <w:u w:val="single"/>
        </w:rPr>
        <w:t>Analysis of incoming information</w:t>
      </w:r>
      <w:r w:rsidRPr="3313BEA5">
        <w:rPr>
          <w:rFonts w:eastAsia="Times New Roman"/>
        </w:rPr>
        <w:t xml:space="preserve"> - $149,687 – This would be the DO Logging process.  It is estimated that it takes approximately 2.5 minutes to log the applicant information form for a DO request.  Approximately 125,000 applicant information forms are logged yearly for DO requests.  Average DO employee salary is $45,631 + $14,145 for 31% benefits = $59,776 divided by 2,080 hours worked per year = $28.74 per hour; 125,000 applicant information forms logged x 2.5 min = 312,500 minutes divided by 60 minutes = 5,208.33 hours x $28.74 = $149,687 annual cost the government.</w:t>
      </w:r>
    </w:p>
    <w:p w:rsidRPr="003320D2" w:rsidR="005C7595" w:rsidP="3313BEA5" w:rsidRDefault="3AF0DF77" w14:paraId="2A9813DD" w14:textId="74BE0747">
      <w:pPr>
        <w:tabs>
          <w:tab w:val="left" w:pos="-1440"/>
        </w:tabs>
        <w:spacing w:after="160"/>
        <w:ind w:left="3600" w:hanging="3600"/>
        <w:rPr>
          <w:rFonts w:eastAsia="Times New Roman"/>
        </w:rPr>
      </w:pPr>
      <w:r w:rsidRPr="3313BEA5">
        <w:rPr>
          <w:rFonts w:eastAsia="Times New Roman"/>
          <w:u w:val="single"/>
        </w:rPr>
        <w:t>Conversion to electronic</w:t>
      </w:r>
      <w:r w:rsidRPr="3313BEA5">
        <w:rPr>
          <w:rFonts w:eastAsia="Times New Roman"/>
        </w:rPr>
        <w:t xml:space="preserve"> - $29,938 – </w:t>
      </w:r>
      <w:r w:rsidRPr="3313BEA5" w:rsidR="58B14242">
        <w:rPr>
          <w:rFonts w:eastAsia="Times New Roman"/>
        </w:rPr>
        <w:t>This would be the DO Scanning process.  It is estimated</w:t>
      </w:r>
      <w:r w:rsidRPr="3313BEA5" w:rsidR="4EDC5811">
        <w:rPr>
          <w:rFonts w:eastAsia="Times New Roman"/>
        </w:rPr>
        <w:t xml:space="preserve"> </w:t>
      </w:r>
    </w:p>
    <w:p w:rsidRPr="003320D2" w:rsidR="005C7595" w:rsidP="3313BEA5" w:rsidRDefault="58B14242" w14:paraId="5E78EB1B" w14:textId="7BCA597A">
      <w:pPr>
        <w:tabs>
          <w:tab w:val="left" w:pos="-1440"/>
        </w:tabs>
        <w:spacing w:after="160"/>
        <w:ind w:left="3600" w:hanging="3600"/>
        <w:rPr>
          <w:rFonts w:eastAsia="Times New Roman"/>
        </w:rPr>
      </w:pPr>
      <w:proofErr w:type="gramStart"/>
      <w:r w:rsidRPr="3313BEA5">
        <w:rPr>
          <w:rFonts w:eastAsia="Times New Roman"/>
        </w:rPr>
        <w:t>that</w:t>
      </w:r>
      <w:proofErr w:type="gramEnd"/>
      <w:r w:rsidRPr="3313BEA5">
        <w:rPr>
          <w:rFonts w:eastAsia="Times New Roman"/>
        </w:rPr>
        <w:t xml:space="preserve"> it takes approximately 30 seconds to scan the applicant information form into electronic </w:t>
      </w:r>
    </w:p>
    <w:p w:rsidRPr="003320D2" w:rsidR="005C7595" w:rsidP="3313BEA5" w:rsidRDefault="58B14242" w14:paraId="75C961F7" w14:textId="360C11F8">
      <w:pPr>
        <w:tabs>
          <w:tab w:val="left" w:pos="-1440"/>
        </w:tabs>
        <w:spacing w:after="160"/>
        <w:ind w:left="3600" w:hanging="3600"/>
        <w:rPr>
          <w:rFonts w:eastAsia="Times New Roman"/>
        </w:rPr>
      </w:pPr>
      <w:proofErr w:type="gramStart"/>
      <w:r w:rsidRPr="3313BEA5">
        <w:rPr>
          <w:rFonts w:eastAsia="Times New Roman"/>
        </w:rPr>
        <w:t>format</w:t>
      </w:r>
      <w:proofErr w:type="gramEnd"/>
      <w:r w:rsidRPr="3313BEA5">
        <w:rPr>
          <w:rFonts w:eastAsia="Times New Roman"/>
        </w:rPr>
        <w:t xml:space="preserve">. Approximately 125,000 applicant information forms are scanned yearly for DO </w:t>
      </w:r>
    </w:p>
    <w:p w:rsidRPr="003320D2" w:rsidR="005C7595" w:rsidP="3313BEA5" w:rsidRDefault="58B14242" w14:paraId="7AB28AE9" w14:textId="2C29387A">
      <w:pPr>
        <w:tabs>
          <w:tab w:val="left" w:pos="-1440"/>
        </w:tabs>
        <w:spacing w:after="160"/>
        <w:ind w:left="3600" w:hanging="3600"/>
        <w:rPr>
          <w:rFonts w:eastAsia="Times New Roman"/>
        </w:rPr>
      </w:pPr>
      <w:proofErr w:type="gramStart"/>
      <w:r w:rsidRPr="3313BEA5">
        <w:rPr>
          <w:rFonts w:eastAsia="Times New Roman"/>
        </w:rPr>
        <w:t>requests</w:t>
      </w:r>
      <w:proofErr w:type="gramEnd"/>
      <w:r w:rsidRPr="3313BEA5">
        <w:rPr>
          <w:rFonts w:eastAsia="Times New Roman"/>
        </w:rPr>
        <w:t>.</w:t>
      </w:r>
      <w:r w:rsidRPr="3313BEA5" w:rsidR="1F886016">
        <w:rPr>
          <w:rFonts w:eastAsia="Times New Roman"/>
        </w:rPr>
        <w:t xml:space="preserve"> </w:t>
      </w:r>
      <w:r w:rsidRPr="3313BEA5" w:rsidR="0AA70BDC">
        <w:rPr>
          <w:rFonts w:eastAsia="Times New Roman"/>
        </w:rPr>
        <w:t xml:space="preserve"> </w:t>
      </w:r>
      <w:r w:rsidRPr="3313BEA5">
        <w:rPr>
          <w:rFonts w:eastAsia="Times New Roman"/>
        </w:rPr>
        <w:t xml:space="preserve">Average DO employee salary is $45,631 + $14,145 for 31% benefits = $59,776 </w:t>
      </w:r>
    </w:p>
    <w:p w:rsidRPr="003320D2" w:rsidR="005C7595" w:rsidP="3313BEA5" w:rsidRDefault="58B14242" w14:paraId="7FAF8466" w14:textId="7BD008B0">
      <w:pPr>
        <w:tabs>
          <w:tab w:val="left" w:pos="-1440"/>
        </w:tabs>
        <w:spacing w:after="160"/>
        <w:ind w:left="3600" w:hanging="3600"/>
        <w:rPr>
          <w:rFonts w:eastAsia="Times New Roman"/>
        </w:rPr>
      </w:pPr>
      <w:proofErr w:type="gramStart"/>
      <w:r w:rsidRPr="3313BEA5">
        <w:rPr>
          <w:rFonts w:eastAsia="Times New Roman"/>
        </w:rPr>
        <w:t>divided</w:t>
      </w:r>
      <w:proofErr w:type="gramEnd"/>
      <w:r w:rsidRPr="3313BEA5">
        <w:rPr>
          <w:rFonts w:eastAsia="Times New Roman"/>
        </w:rPr>
        <w:t xml:space="preserve"> by 2,080 hours</w:t>
      </w:r>
      <w:r w:rsidRPr="3313BEA5" w:rsidR="050E7B21">
        <w:rPr>
          <w:rFonts w:eastAsia="Times New Roman"/>
        </w:rPr>
        <w:t xml:space="preserve"> </w:t>
      </w:r>
      <w:r w:rsidRPr="3313BEA5">
        <w:rPr>
          <w:rFonts w:eastAsia="Times New Roman"/>
        </w:rPr>
        <w:t>worked per year = $28.74 per hour; 125,000 applicant information forms</w:t>
      </w:r>
    </w:p>
    <w:p w:rsidRPr="003320D2" w:rsidR="005C7595" w:rsidP="3313BEA5" w:rsidRDefault="58B14242" w14:paraId="565F6B0B" w14:textId="2EC09285">
      <w:pPr>
        <w:tabs>
          <w:tab w:val="left" w:pos="-1440"/>
        </w:tabs>
        <w:spacing w:after="160"/>
        <w:ind w:left="3600" w:hanging="3600"/>
        <w:rPr>
          <w:rFonts w:eastAsia="Times New Roman"/>
        </w:rPr>
      </w:pPr>
      <w:proofErr w:type="gramStart"/>
      <w:r w:rsidRPr="3313BEA5">
        <w:rPr>
          <w:rFonts w:eastAsia="Times New Roman"/>
        </w:rPr>
        <w:t>scanned</w:t>
      </w:r>
      <w:proofErr w:type="gramEnd"/>
      <w:r w:rsidRPr="3313BEA5">
        <w:rPr>
          <w:rFonts w:eastAsia="Times New Roman"/>
        </w:rPr>
        <w:t xml:space="preserve"> x 30 seconds = 62,500</w:t>
      </w:r>
      <w:r w:rsidRPr="3313BEA5" w:rsidR="0B93FD3C">
        <w:rPr>
          <w:rFonts w:eastAsia="Times New Roman"/>
        </w:rPr>
        <w:t xml:space="preserve"> </w:t>
      </w:r>
      <w:r w:rsidRPr="3313BEA5">
        <w:rPr>
          <w:rFonts w:eastAsia="Times New Roman"/>
        </w:rPr>
        <w:t xml:space="preserve">minutes divided by 60 minutes = 1,041.67 hours x $28.74 = </w:t>
      </w:r>
    </w:p>
    <w:p w:rsidRPr="003320D2" w:rsidR="005C7595" w:rsidP="3313BEA5" w:rsidRDefault="58B14242" w14:paraId="40442307" w14:textId="3AC0EF28">
      <w:pPr>
        <w:tabs>
          <w:tab w:val="left" w:pos="-1440"/>
        </w:tabs>
        <w:spacing w:after="160"/>
        <w:ind w:left="3600" w:hanging="3600"/>
        <w:rPr>
          <w:rFonts w:eastAsia="Times New Roman"/>
        </w:rPr>
      </w:pPr>
      <w:r w:rsidRPr="3313BEA5">
        <w:rPr>
          <w:rFonts w:eastAsia="Times New Roman"/>
        </w:rPr>
        <w:t>$29,938 annual cost the government.</w:t>
      </w:r>
    </w:p>
    <w:p w:rsidRPr="003320D2" w:rsidR="005C7595" w:rsidP="3313BEA5" w:rsidRDefault="45005E51" w14:paraId="58000273" w14:textId="62FF5F4C">
      <w:pPr>
        <w:tabs>
          <w:tab w:val="left" w:pos="-1440"/>
        </w:tabs>
        <w:spacing w:after="160"/>
        <w:ind w:left="3600" w:hanging="3600"/>
        <w:rPr>
          <w:rFonts w:eastAsia="Times New Roman"/>
        </w:rPr>
      </w:pPr>
      <w:r w:rsidRPr="3313BEA5">
        <w:rPr>
          <w:rFonts w:eastAsia="Times New Roman"/>
          <w:u w:val="single"/>
        </w:rPr>
        <w:lastRenderedPageBreak/>
        <w:t>Total Cost</w:t>
      </w:r>
      <w:r w:rsidRPr="3313BEA5">
        <w:rPr>
          <w:rFonts w:eastAsia="Times New Roman"/>
        </w:rPr>
        <w:t xml:space="preserve"> </w:t>
      </w:r>
      <w:proofErr w:type="gramStart"/>
      <w:r w:rsidRPr="3313BEA5">
        <w:rPr>
          <w:rFonts w:eastAsia="Times New Roman"/>
        </w:rPr>
        <w:t>-  $</w:t>
      </w:r>
      <w:proofErr w:type="gramEnd"/>
      <w:r w:rsidRPr="3313BEA5">
        <w:rPr>
          <w:rFonts w:eastAsia="Times New Roman"/>
        </w:rPr>
        <w:t xml:space="preserve">299,375 – Added costs for receiving hard copy applicant information form, </w:t>
      </w:r>
    </w:p>
    <w:p w:rsidRPr="003320D2" w:rsidR="005C7595" w:rsidP="3313BEA5" w:rsidRDefault="45005E51" w14:paraId="364BF5FD" w14:textId="2A740B28">
      <w:pPr>
        <w:tabs>
          <w:tab w:val="left" w:pos="-1440"/>
        </w:tabs>
        <w:spacing w:after="160"/>
        <w:ind w:left="3600" w:hanging="3600"/>
        <w:rPr>
          <w:rFonts w:eastAsia="Times New Roman"/>
        </w:rPr>
      </w:pPr>
      <w:proofErr w:type="gramStart"/>
      <w:r w:rsidRPr="3313BEA5">
        <w:rPr>
          <w:rFonts w:eastAsia="Times New Roman"/>
        </w:rPr>
        <w:t>processing</w:t>
      </w:r>
      <w:proofErr w:type="gramEnd"/>
      <w:r w:rsidRPr="3313BEA5">
        <w:rPr>
          <w:rFonts w:eastAsia="Times New Roman"/>
        </w:rPr>
        <w:t xml:space="preserve"> the</w:t>
      </w:r>
      <w:r w:rsidRPr="3313BEA5" w:rsidR="68E4ED9C">
        <w:rPr>
          <w:rFonts w:eastAsia="Times New Roman"/>
        </w:rPr>
        <w:t xml:space="preserve"> </w:t>
      </w:r>
      <w:r w:rsidRPr="3313BEA5">
        <w:rPr>
          <w:rFonts w:eastAsia="Times New Roman"/>
        </w:rPr>
        <w:t>applicant information form,</w:t>
      </w:r>
      <w:r w:rsidRPr="3313BEA5" w:rsidR="6C4B5F52">
        <w:rPr>
          <w:rFonts w:eastAsia="Times New Roman"/>
        </w:rPr>
        <w:t xml:space="preserve"> </w:t>
      </w:r>
      <w:r w:rsidRPr="3313BEA5">
        <w:rPr>
          <w:rFonts w:eastAsia="Times New Roman"/>
        </w:rPr>
        <w:t xml:space="preserve">and scanning the applicant information form into </w:t>
      </w:r>
    </w:p>
    <w:p w:rsidRPr="003320D2" w:rsidR="005C7595" w:rsidP="3313BEA5" w:rsidRDefault="45005E51" w14:paraId="7FA223AC" w14:textId="70387510">
      <w:pPr>
        <w:tabs>
          <w:tab w:val="left" w:pos="-1440"/>
        </w:tabs>
        <w:spacing w:after="160"/>
        <w:ind w:left="3600" w:hanging="3600"/>
        <w:rPr>
          <w:rFonts w:eastAsia="Times New Roman"/>
        </w:rPr>
      </w:pPr>
      <w:proofErr w:type="gramStart"/>
      <w:r w:rsidRPr="3313BEA5">
        <w:rPr>
          <w:rFonts w:eastAsia="Times New Roman"/>
        </w:rPr>
        <w:t>electronic</w:t>
      </w:r>
      <w:proofErr w:type="gramEnd"/>
      <w:r w:rsidRPr="3313BEA5">
        <w:rPr>
          <w:rFonts w:eastAsia="Times New Roman"/>
        </w:rPr>
        <w:t xml:space="preserve"> format.</w:t>
      </w:r>
      <w:r w:rsidRPr="3313BEA5" w:rsidR="381DDBB9">
        <w:rPr>
          <w:rFonts w:eastAsia="Times New Roman"/>
        </w:rPr>
        <w:t xml:space="preserve"> </w:t>
      </w:r>
      <w:r w:rsidRPr="3313BEA5">
        <w:rPr>
          <w:rFonts w:eastAsia="Times New Roman"/>
        </w:rPr>
        <w:t xml:space="preserve">Above are the total costs associated with process the 1-783 forms.  With the </w:t>
      </w:r>
    </w:p>
    <w:p w:rsidRPr="003320D2" w:rsidR="005C7595" w:rsidP="3313BEA5" w:rsidRDefault="45005E51" w14:paraId="00E7F319" w14:textId="49FD64CA">
      <w:pPr>
        <w:tabs>
          <w:tab w:val="left" w:pos="-1440"/>
        </w:tabs>
        <w:spacing w:after="160"/>
        <w:ind w:left="3600" w:hanging="3600"/>
        <w:rPr>
          <w:rFonts w:eastAsia="Times New Roman"/>
        </w:rPr>
      </w:pPr>
      <w:proofErr w:type="gramStart"/>
      <w:r w:rsidRPr="3313BEA5">
        <w:rPr>
          <w:rFonts w:eastAsia="Times New Roman"/>
        </w:rPr>
        <w:t>enhancements</w:t>
      </w:r>
      <w:proofErr w:type="gramEnd"/>
      <w:r w:rsidRPr="3313BEA5">
        <w:rPr>
          <w:rFonts w:eastAsia="Times New Roman"/>
        </w:rPr>
        <w:t xml:space="preserve"> to the </w:t>
      </w:r>
      <w:proofErr w:type="spellStart"/>
      <w:r w:rsidRPr="3313BEA5" w:rsidR="6C0EFF35">
        <w:rPr>
          <w:rFonts w:eastAsia="Times New Roman"/>
        </w:rPr>
        <w:t>e</w:t>
      </w:r>
      <w:r w:rsidRPr="3313BEA5">
        <w:rPr>
          <w:rFonts w:eastAsia="Times New Roman"/>
        </w:rPr>
        <w:t>D</w:t>
      </w:r>
      <w:r w:rsidRPr="3313BEA5" w:rsidR="02E5065C">
        <w:rPr>
          <w:rFonts w:eastAsia="Times New Roman"/>
        </w:rPr>
        <w:t>O</w:t>
      </w:r>
      <w:proofErr w:type="spellEnd"/>
      <w:r w:rsidRPr="3313BEA5">
        <w:rPr>
          <w:rFonts w:eastAsia="Times New Roman"/>
        </w:rPr>
        <w:t xml:space="preserve"> system, processing is electronic and have </w:t>
      </w:r>
      <w:r w:rsidRPr="3313BEA5" w:rsidR="5C8576E5">
        <w:rPr>
          <w:rFonts w:eastAsia="Times New Roman"/>
        </w:rPr>
        <w:t xml:space="preserve">significantly decreased the </w:t>
      </w:r>
    </w:p>
    <w:p w:rsidRPr="003320D2" w:rsidR="005C7595" w:rsidP="3313BEA5" w:rsidRDefault="5C8576E5" w14:paraId="1793701F" w14:textId="579E5380">
      <w:pPr>
        <w:tabs>
          <w:tab w:val="left" w:pos="-1440"/>
        </w:tabs>
        <w:spacing w:after="160"/>
        <w:ind w:left="3600" w:hanging="3600"/>
        <w:rPr>
          <w:rFonts w:eastAsia="Times New Roman"/>
        </w:rPr>
      </w:pPr>
      <w:proofErr w:type="gramStart"/>
      <w:r w:rsidRPr="3313BEA5">
        <w:rPr>
          <w:rFonts w:eastAsia="Times New Roman"/>
        </w:rPr>
        <w:t>cost</w:t>
      </w:r>
      <w:proofErr w:type="gramEnd"/>
      <w:r w:rsidRPr="3313BEA5">
        <w:rPr>
          <w:rFonts w:eastAsia="Times New Roman"/>
        </w:rPr>
        <w:t xml:space="preserve"> to the government.</w:t>
      </w:r>
    </w:p>
    <w:p w:rsidRPr="003320D2" w:rsidR="005C7595" w:rsidP="3313BEA5" w:rsidRDefault="00CF534E" w14:paraId="58EE497D" w14:textId="0292F4A5">
      <w:pPr>
        <w:tabs>
          <w:tab w:val="left" w:pos="-1440"/>
        </w:tabs>
        <w:spacing w:after="160"/>
        <w:ind w:left="3600" w:hanging="3600"/>
        <w:rPr>
          <w:rFonts w:eastAsia="Times New Roman"/>
          <w:color w:val="0000FF"/>
        </w:rPr>
      </w:pPr>
      <w:r w:rsidRPr="3313BEA5">
        <w:rPr>
          <w:rFonts w:eastAsia="Times New Roman"/>
        </w:rPr>
        <w:t>15.  Reasons for Change in Burden:</w:t>
      </w:r>
      <w:r w:rsidRPr="00ED364D" w:rsidR="00594BFE">
        <w:tab/>
      </w:r>
    </w:p>
    <w:p w:rsidR="00CF534E" w:rsidP="3313BEA5" w:rsidRDefault="0002223E" w14:paraId="4C729E51" w14:textId="77777777">
      <w:pPr>
        <w:rPr>
          <w:rFonts w:eastAsia="Times New Roman"/>
        </w:rPr>
      </w:pPr>
      <w:r w:rsidRPr="3313BEA5">
        <w:rPr>
          <w:rFonts w:eastAsia="Times New Roman"/>
        </w:rPr>
        <w:t>No change in burden from previous OMB approval</w:t>
      </w:r>
      <w:r w:rsidRPr="3313BEA5" w:rsidR="00CF534E">
        <w:rPr>
          <w:rFonts w:eastAsia="Times New Roman"/>
        </w:rPr>
        <w:t xml:space="preserve">. </w:t>
      </w:r>
    </w:p>
    <w:p w:rsidR="00CF534E" w:rsidP="3313BEA5" w:rsidRDefault="00CF534E" w14:paraId="08CE6F91" w14:textId="77777777">
      <w:pPr>
        <w:rPr>
          <w:rFonts w:eastAsia="Times New Roman"/>
        </w:rPr>
      </w:pPr>
    </w:p>
    <w:p w:rsidR="00CF534E" w:rsidP="3313BEA5" w:rsidRDefault="00CF534E" w14:paraId="06B5A1D6" w14:textId="77777777">
      <w:pPr>
        <w:rPr>
          <w:rFonts w:eastAsia="Times New Roman"/>
        </w:rPr>
      </w:pPr>
      <w:r w:rsidRPr="3313BEA5">
        <w:rPr>
          <w:rFonts w:eastAsia="Times New Roman"/>
        </w:rPr>
        <w:t>16.  Plans for Publication:</w:t>
      </w:r>
    </w:p>
    <w:p w:rsidR="00CF534E" w:rsidP="3313BEA5" w:rsidRDefault="00CF534E" w14:paraId="61CDCEAD" w14:textId="77777777">
      <w:pPr>
        <w:rPr>
          <w:rFonts w:eastAsia="Times New Roman"/>
        </w:rPr>
      </w:pPr>
    </w:p>
    <w:p w:rsidR="00CF534E" w:rsidP="3313BEA5" w:rsidRDefault="00CF534E" w14:paraId="782D235E" w14:textId="77777777">
      <w:pPr>
        <w:rPr>
          <w:rFonts w:eastAsia="Times New Roman"/>
        </w:rPr>
      </w:pPr>
      <w:r w:rsidRPr="3313BEA5">
        <w:rPr>
          <w:rFonts w:eastAsia="Times New Roman"/>
        </w:rPr>
        <w:t>There are no plans to publish the information collected.</w:t>
      </w:r>
    </w:p>
    <w:p w:rsidR="00CF534E" w:rsidP="3313BEA5" w:rsidRDefault="00CF534E" w14:paraId="6BB9E253" w14:textId="77777777">
      <w:pPr>
        <w:rPr>
          <w:rFonts w:eastAsia="Times New Roman"/>
        </w:rPr>
      </w:pPr>
    </w:p>
    <w:p w:rsidR="00CF534E" w:rsidP="3313BEA5" w:rsidRDefault="00CF534E" w14:paraId="068E7C17" w14:textId="77777777">
      <w:pPr>
        <w:rPr>
          <w:rFonts w:eastAsia="Times New Roman"/>
        </w:rPr>
      </w:pPr>
      <w:r w:rsidRPr="3313BEA5">
        <w:rPr>
          <w:rFonts w:eastAsia="Times New Roman"/>
        </w:rPr>
        <w:t>17.  Expiration Date Approval:</w:t>
      </w:r>
    </w:p>
    <w:p w:rsidR="00CF534E" w:rsidP="3313BEA5" w:rsidRDefault="00CF534E" w14:paraId="23DE523C" w14:textId="77777777">
      <w:pPr>
        <w:rPr>
          <w:rFonts w:eastAsia="Times New Roman"/>
        </w:rPr>
      </w:pPr>
    </w:p>
    <w:p w:rsidR="001338AA" w:rsidP="3313BEA5" w:rsidRDefault="00CF534E" w14:paraId="1BFCF7F3" w14:textId="77777777">
      <w:pPr>
        <w:rPr>
          <w:rFonts w:eastAsia="Times New Roman"/>
        </w:rPr>
      </w:pPr>
      <w:r w:rsidRPr="3313BEA5">
        <w:rPr>
          <w:rFonts w:eastAsia="Times New Roman"/>
        </w:rPr>
        <w:t>Due to the administrative burdens related to replacing expired forms when no information on those forms has been changed, the FBI is requesting approval to not display the expiration date for OMB approval of the information collected.</w:t>
      </w:r>
    </w:p>
    <w:p w:rsidR="00B50EA9" w:rsidP="3313BEA5" w:rsidRDefault="00B50EA9" w14:paraId="52E56223" w14:textId="77777777">
      <w:pPr>
        <w:rPr>
          <w:rFonts w:eastAsia="Times New Roman"/>
        </w:rPr>
      </w:pPr>
    </w:p>
    <w:p w:rsidR="006940EE" w:rsidP="3313BEA5" w:rsidRDefault="006940EE" w14:paraId="5043CB0F" w14:textId="77777777">
      <w:pPr>
        <w:rPr>
          <w:rFonts w:eastAsia="Times New Roman"/>
        </w:rPr>
        <w:sectPr w:rsidR="006940EE">
          <w:type w:val="continuous"/>
          <w:pgSz w:w="12240" w:h="15840"/>
          <w:pgMar w:top="1440" w:right="1440" w:bottom="1170" w:left="1440" w:header="1440" w:footer="1170" w:gutter="0"/>
          <w:cols w:space="720"/>
          <w:noEndnote/>
        </w:sectPr>
      </w:pPr>
    </w:p>
    <w:p w:rsidR="00CF534E" w:rsidRDefault="00CF534E" w14:paraId="54FB2543" w14:textId="77777777">
      <w:r>
        <w:t>18.  Exceptions to the Certification Statement:</w:t>
      </w:r>
    </w:p>
    <w:p w:rsidR="00CF534E" w:rsidRDefault="00CF534E" w14:paraId="07459315" w14:textId="77777777"/>
    <w:p w:rsidR="00CF534E" w:rsidRDefault="00CF534E" w14:paraId="67C099D6" w14:textId="77777777">
      <w:r>
        <w:t>There are no exceptions to the certification statement.</w:t>
      </w:r>
    </w:p>
    <w:p w:rsidR="00DF657A" w:rsidRDefault="00DF657A" w14:paraId="6537F28F" w14:textId="77777777"/>
    <w:p w:rsidR="00CF534E" w:rsidRDefault="00CF534E" w14:paraId="372B2F69" w14:textId="77777777">
      <w:r>
        <w:t>Part B.  Statistical Methods</w:t>
      </w:r>
    </w:p>
    <w:p w:rsidR="00CF534E" w:rsidRDefault="00CF534E" w14:paraId="6DFB9E20" w14:textId="77777777"/>
    <w:p w:rsidR="00CF534E" w:rsidRDefault="00CF534E" w14:paraId="3CDADA7B" w14:textId="77777777">
      <w:r>
        <w:t xml:space="preserve">The FBI does not employ statistical methods in this information collection. </w:t>
      </w:r>
    </w:p>
    <w:sectPr w:rsidR="00CF534E" w:rsidSect="00CF534E">
      <w:type w:val="continuous"/>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FA784" w14:textId="77777777" w:rsidR="00900D8E" w:rsidRDefault="00900D8E" w:rsidP="00CF534E">
      <w:r>
        <w:separator/>
      </w:r>
    </w:p>
  </w:endnote>
  <w:endnote w:type="continuationSeparator" w:id="0">
    <w:p w14:paraId="11550F38" w14:textId="77777777" w:rsidR="00900D8E" w:rsidRDefault="00900D8E" w:rsidP="00CF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F9E56" w14:textId="77777777" w:rsidR="00842DDB" w:rsidRDefault="00842DDB">
    <w:pPr>
      <w:spacing w:line="240" w:lineRule="exact"/>
    </w:pPr>
  </w:p>
  <w:p w14:paraId="47B41D1D" w14:textId="77777777" w:rsidR="00842DDB" w:rsidRDefault="00350D66">
    <w:pPr>
      <w:framePr w:w="9361" w:wrap="notBeside" w:vAnchor="text" w:hAnchor="text" w:x="1" w:y="1"/>
      <w:jc w:val="center"/>
    </w:pPr>
    <w:r>
      <w:fldChar w:fldCharType="begin"/>
    </w:r>
    <w:r>
      <w:instrText xml:space="preserve">PAGE </w:instrText>
    </w:r>
    <w:r>
      <w:fldChar w:fldCharType="separate"/>
    </w:r>
    <w:r w:rsidR="00356CF7">
      <w:rPr>
        <w:noProof/>
      </w:rPr>
      <w:t>5</w:t>
    </w:r>
    <w:r>
      <w:rPr>
        <w:noProof/>
      </w:rPr>
      <w:fldChar w:fldCharType="end"/>
    </w:r>
  </w:p>
  <w:p w14:paraId="44E871BC" w14:textId="77777777" w:rsidR="00842DDB" w:rsidRDefault="00842D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09469" w14:textId="77777777" w:rsidR="00900D8E" w:rsidRDefault="00900D8E" w:rsidP="00CF534E">
      <w:r>
        <w:separator/>
      </w:r>
    </w:p>
  </w:footnote>
  <w:footnote w:type="continuationSeparator" w:id="0">
    <w:p w14:paraId="32278DF8" w14:textId="77777777" w:rsidR="00900D8E" w:rsidRDefault="00900D8E" w:rsidP="00CF53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B71320"/>
    <w:multiLevelType w:val="hybridMultilevel"/>
    <w:tmpl w:val="E6106FA6"/>
    <w:lvl w:ilvl="0" w:tplc="AAAE5AC6">
      <w:start w:val="1"/>
      <w:numFmt w:val="decimal"/>
      <w:lvlText w:val="%1."/>
      <w:lvlJc w:val="left"/>
      <w:pPr>
        <w:ind w:left="720" w:hanging="360"/>
      </w:pPr>
    </w:lvl>
    <w:lvl w:ilvl="1" w:tplc="EB0E08DA">
      <w:start w:val="1"/>
      <w:numFmt w:val="lowerLetter"/>
      <w:lvlText w:val="%2."/>
      <w:lvlJc w:val="left"/>
      <w:pPr>
        <w:ind w:left="1440" w:hanging="360"/>
      </w:pPr>
    </w:lvl>
    <w:lvl w:ilvl="2" w:tplc="ECB2ECB0">
      <w:start w:val="1"/>
      <w:numFmt w:val="lowerRoman"/>
      <w:lvlText w:val="%3."/>
      <w:lvlJc w:val="right"/>
      <w:pPr>
        <w:ind w:left="2160" w:hanging="180"/>
      </w:pPr>
    </w:lvl>
    <w:lvl w:ilvl="3" w:tplc="E1E23E8A">
      <w:start w:val="1"/>
      <w:numFmt w:val="decimal"/>
      <w:lvlText w:val="%4."/>
      <w:lvlJc w:val="left"/>
      <w:pPr>
        <w:ind w:left="2880" w:hanging="360"/>
      </w:pPr>
    </w:lvl>
    <w:lvl w:ilvl="4" w:tplc="C0C0FE02">
      <w:start w:val="1"/>
      <w:numFmt w:val="lowerLetter"/>
      <w:lvlText w:val="%5."/>
      <w:lvlJc w:val="left"/>
      <w:pPr>
        <w:ind w:left="3600" w:hanging="360"/>
      </w:pPr>
    </w:lvl>
    <w:lvl w:ilvl="5" w:tplc="3840724C">
      <w:start w:val="1"/>
      <w:numFmt w:val="lowerRoman"/>
      <w:lvlText w:val="%6."/>
      <w:lvlJc w:val="right"/>
      <w:pPr>
        <w:ind w:left="4320" w:hanging="180"/>
      </w:pPr>
    </w:lvl>
    <w:lvl w:ilvl="6" w:tplc="291202EC">
      <w:start w:val="1"/>
      <w:numFmt w:val="decimal"/>
      <w:lvlText w:val="%7."/>
      <w:lvlJc w:val="left"/>
      <w:pPr>
        <w:ind w:left="5040" w:hanging="360"/>
      </w:pPr>
    </w:lvl>
    <w:lvl w:ilvl="7" w:tplc="7A4C5152">
      <w:start w:val="1"/>
      <w:numFmt w:val="lowerLetter"/>
      <w:lvlText w:val="%8."/>
      <w:lvlJc w:val="left"/>
      <w:pPr>
        <w:ind w:left="5760" w:hanging="360"/>
      </w:pPr>
    </w:lvl>
    <w:lvl w:ilvl="8" w:tplc="5198AB4E">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34E"/>
    <w:rsid w:val="0002223E"/>
    <w:rsid w:val="000E7613"/>
    <w:rsid w:val="000F7689"/>
    <w:rsid w:val="001338AA"/>
    <w:rsid w:val="00134D2E"/>
    <w:rsid w:val="00170756"/>
    <w:rsid w:val="00176518"/>
    <w:rsid w:val="001A4969"/>
    <w:rsid w:val="00300710"/>
    <w:rsid w:val="003320D2"/>
    <w:rsid w:val="00341957"/>
    <w:rsid w:val="00350D66"/>
    <w:rsid w:val="00353BB6"/>
    <w:rsid w:val="00356CF7"/>
    <w:rsid w:val="00373609"/>
    <w:rsid w:val="0038219B"/>
    <w:rsid w:val="00430801"/>
    <w:rsid w:val="00433E8E"/>
    <w:rsid w:val="004A56D4"/>
    <w:rsid w:val="004D6E4E"/>
    <w:rsid w:val="00594BFE"/>
    <w:rsid w:val="00594C23"/>
    <w:rsid w:val="005C7595"/>
    <w:rsid w:val="006940EE"/>
    <w:rsid w:val="006C015B"/>
    <w:rsid w:val="006C35DF"/>
    <w:rsid w:val="007A5F3F"/>
    <w:rsid w:val="007B0E99"/>
    <w:rsid w:val="007E26A6"/>
    <w:rsid w:val="008326A4"/>
    <w:rsid w:val="00842DDB"/>
    <w:rsid w:val="00897F95"/>
    <w:rsid w:val="00900D8E"/>
    <w:rsid w:val="009160BB"/>
    <w:rsid w:val="009172E1"/>
    <w:rsid w:val="009C5E6F"/>
    <w:rsid w:val="00A37D40"/>
    <w:rsid w:val="00A83711"/>
    <w:rsid w:val="00AA1FA7"/>
    <w:rsid w:val="00AB2132"/>
    <w:rsid w:val="00B50EA9"/>
    <w:rsid w:val="00B80B80"/>
    <w:rsid w:val="00B86C25"/>
    <w:rsid w:val="00C50C7F"/>
    <w:rsid w:val="00CC7DF4"/>
    <w:rsid w:val="00CD5A8C"/>
    <w:rsid w:val="00CF534E"/>
    <w:rsid w:val="00D40FF4"/>
    <w:rsid w:val="00D54BAE"/>
    <w:rsid w:val="00D92AE6"/>
    <w:rsid w:val="00D96C88"/>
    <w:rsid w:val="00DF657A"/>
    <w:rsid w:val="00E312A7"/>
    <w:rsid w:val="00E65A98"/>
    <w:rsid w:val="00ED364D"/>
    <w:rsid w:val="00F87338"/>
    <w:rsid w:val="00FE3AF9"/>
    <w:rsid w:val="0174629E"/>
    <w:rsid w:val="01D0D48A"/>
    <w:rsid w:val="02E5065C"/>
    <w:rsid w:val="04CF4779"/>
    <w:rsid w:val="050E7B21"/>
    <w:rsid w:val="05AD0376"/>
    <w:rsid w:val="0812C0D5"/>
    <w:rsid w:val="0812C85F"/>
    <w:rsid w:val="0952D8F1"/>
    <w:rsid w:val="0AA70BDC"/>
    <w:rsid w:val="0B8B9AEF"/>
    <w:rsid w:val="0B93FD3C"/>
    <w:rsid w:val="0C45768F"/>
    <w:rsid w:val="0C9F31CC"/>
    <w:rsid w:val="0DC4B381"/>
    <w:rsid w:val="0EA9D5B9"/>
    <w:rsid w:val="0EB7F527"/>
    <w:rsid w:val="0ED2A221"/>
    <w:rsid w:val="10C404A4"/>
    <w:rsid w:val="10CD0D10"/>
    <w:rsid w:val="11BB019F"/>
    <w:rsid w:val="11E0AFF0"/>
    <w:rsid w:val="127B7C44"/>
    <w:rsid w:val="1295415A"/>
    <w:rsid w:val="138B758E"/>
    <w:rsid w:val="148A0A25"/>
    <w:rsid w:val="14AB5995"/>
    <w:rsid w:val="15BD5581"/>
    <w:rsid w:val="16B083B3"/>
    <w:rsid w:val="1796A705"/>
    <w:rsid w:val="195246CC"/>
    <w:rsid w:val="1C773AF4"/>
    <w:rsid w:val="1CDCDBFB"/>
    <w:rsid w:val="1DF0C24F"/>
    <w:rsid w:val="1E8D7725"/>
    <w:rsid w:val="1F273ED2"/>
    <w:rsid w:val="1F886016"/>
    <w:rsid w:val="1FFA1096"/>
    <w:rsid w:val="21E6B334"/>
    <w:rsid w:val="232ED9B0"/>
    <w:rsid w:val="246EA6B3"/>
    <w:rsid w:val="27A41914"/>
    <w:rsid w:val="283897BC"/>
    <w:rsid w:val="2A2F1940"/>
    <w:rsid w:val="2BD7D313"/>
    <w:rsid w:val="2E63832E"/>
    <w:rsid w:val="2F29DC35"/>
    <w:rsid w:val="2FA8D622"/>
    <w:rsid w:val="2FC365C0"/>
    <w:rsid w:val="311378E2"/>
    <w:rsid w:val="3283E80D"/>
    <w:rsid w:val="32C84109"/>
    <w:rsid w:val="3313BEA5"/>
    <w:rsid w:val="3378A992"/>
    <w:rsid w:val="35C44D7A"/>
    <w:rsid w:val="36B52E01"/>
    <w:rsid w:val="372EBBB5"/>
    <w:rsid w:val="37C61FF8"/>
    <w:rsid w:val="37CCEF6C"/>
    <w:rsid w:val="381DDBB9"/>
    <w:rsid w:val="3903FDEF"/>
    <w:rsid w:val="397F469B"/>
    <w:rsid w:val="3AA2B9B8"/>
    <w:rsid w:val="3AF0DF77"/>
    <w:rsid w:val="3C75698C"/>
    <w:rsid w:val="3CA99383"/>
    <w:rsid w:val="3D3F4BC7"/>
    <w:rsid w:val="3DB1E38F"/>
    <w:rsid w:val="3DD3D301"/>
    <w:rsid w:val="3DE2617C"/>
    <w:rsid w:val="4131554F"/>
    <w:rsid w:val="4371016A"/>
    <w:rsid w:val="43B8BD8F"/>
    <w:rsid w:val="44C0E586"/>
    <w:rsid w:val="45005E51"/>
    <w:rsid w:val="454E4E9D"/>
    <w:rsid w:val="458F5FAF"/>
    <w:rsid w:val="45BF262C"/>
    <w:rsid w:val="49EFD4EC"/>
    <w:rsid w:val="4A452296"/>
    <w:rsid w:val="4AD335C7"/>
    <w:rsid w:val="4C4B2435"/>
    <w:rsid w:val="4C922FBA"/>
    <w:rsid w:val="4D28C100"/>
    <w:rsid w:val="4EDC5811"/>
    <w:rsid w:val="4F8B3A2C"/>
    <w:rsid w:val="509332CE"/>
    <w:rsid w:val="50AABC01"/>
    <w:rsid w:val="52D692EA"/>
    <w:rsid w:val="5307B815"/>
    <w:rsid w:val="53709F40"/>
    <w:rsid w:val="54367B0F"/>
    <w:rsid w:val="56078F1D"/>
    <w:rsid w:val="578F1C58"/>
    <w:rsid w:val="57EE61B0"/>
    <w:rsid w:val="5808E90D"/>
    <w:rsid w:val="58B14242"/>
    <w:rsid w:val="591E5C7D"/>
    <w:rsid w:val="5B931DB2"/>
    <w:rsid w:val="5C8576E5"/>
    <w:rsid w:val="5DBC6405"/>
    <w:rsid w:val="5F2054A5"/>
    <w:rsid w:val="5F48AD8D"/>
    <w:rsid w:val="602DC55F"/>
    <w:rsid w:val="62D5C755"/>
    <w:rsid w:val="656308E1"/>
    <w:rsid w:val="65E7AF1A"/>
    <w:rsid w:val="661FC2D3"/>
    <w:rsid w:val="68E4ED9C"/>
    <w:rsid w:val="6C0EFF35"/>
    <w:rsid w:val="6C4B5F52"/>
    <w:rsid w:val="6C510C01"/>
    <w:rsid w:val="6FBC3C85"/>
    <w:rsid w:val="6FF0FB37"/>
    <w:rsid w:val="71771AAC"/>
    <w:rsid w:val="76977EC3"/>
    <w:rsid w:val="77C78040"/>
    <w:rsid w:val="7A0E2B50"/>
    <w:rsid w:val="7A92F022"/>
    <w:rsid w:val="7ABA5CE4"/>
    <w:rsid w:val="7B734C15"/>
    <w:rsid w:val="7E59231F"/>
    <w:rsid w:val="7EA9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8611DE"/>
  <w15:docId w15:val="{1A6D1B26-89FA-411F-BF48-53E03648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539033">
      <w:bodyDiv w:val="1"/>
      <w:marLeft w:val="0"/>
      <w:marRight w:val="0"/>
      <w:marTop w:val="0"/>
      <w:marBottom w:val="0"/>
      <w:divBdr>
        <w:top w:val="none" w:sz="0" w:space="0" w:color="auto"/>
        <w:left w:val="none" w:sz="0" w:space="0" w:color="auto"/>
        <w:bottom w:val="none" w:sz="0" w:space="0" w:color="auto"/>
        <w:right w:val="none" w:sz="0" w:space="0" w:color="auto"/>
      </w:divBdr>
    </w:div>
    <w:div w:id="151322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1081</TotalTime>
  <Pages>5</Pages>
  <Words>1596</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10674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Lopez, Julian (DO) (FBI)</cp:lastModifiedBy>
  <cp:revision>5</cp:revision>
  <cp:lastPrinted>2014-04-10T14:57:00Z</cp:lastPrinted>
  <dcterms:created xsi:type="dcterms:W3CDTF">2020-08-13T17:20:00Z</dcterms:created>
  <dcterms:modified xsi:type="dcterms:W3CDTF">2020-08-20T13:56:00Z</dcterms:modified>
</cp:coreProperties>
</file>