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7053" w:rsidR="00067053" w:rsidP="00067053" w:rsidRDefault="009B5631" w14:paraId="228A7EF3" w14:textId="086CA94D">
      <w:pPr>
        <w:spacing w:after="240" w:line="315" w:lineRule="atLeast"/>
        <w:ind w:firstLine="0"/>
        <w:jc w:val="center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2020</w:t>
      </w:r>
      <w:r w:rsidR="008E02AA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 xml:space="preserve"> </w:t>
      </w:r>
      <w:r w:rsidRPr="00067053" w:rsidR="00067053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Objective Work Plan (OWP) Guidanc</w:t>
      </w:r>
      <w:bookmarkStart w:name="_GoBack" w:id="0"/>
      <w:bookmarkEnd w:id="0"/>
      <w:r w:rsidRPr="00067053" w:rsidR="00067053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e</w:t>
      </w:r>
    </w:p>
    <w:p w:rsidR="00067053" w:rsidP="00067053" w:rsidRDefault="0039440D" w14:paraId="228A7EF4" w14:textId="1FE1BE63">
      <w:pPr>
        <w:spacing w:after="240" w:line="315" w:lineRule="atLeast"/>
        <w:ind w:firstLine="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>The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OWP </w:t>
      </w:r>
      <w:r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organizes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and presents project elements to highlight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connections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and support monitoring of project progress and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achievement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.  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The </w:t>
      </w:r>
      <w:r w:rsidR="005C5E4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alignment of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bjectives and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utcomes serves to </w:t>
      </w:r>
      <w:r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highlight the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relationship between the two elements.  Identification of key </w:t>
      </w:r>
      <w:r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activities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and the alignment to 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project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utputs (tangibles that must be accomplished in order to achieve objectives), </w:t>
      </w:r>
      <w:r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provides a blueprint for </w:t>
      </w:r>
      <w:r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implementation</w:t>
      </w:r>
      <w:r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and benchmarks to mark progress.</w:t>
      </w:r>
    </w:p>
    <w:p w:rsidRPr="00726D18" w:rsidR="002125C2" w:rsidP="002125C2" w:rsidRDefault="002125C2" w14:paraId="228A7EF5" w14:textId="3C19409A">
      <w:pPr>
        <w:spacing w:after="240" w:line="315" w:lineRule="atLeast"/>
        <w:ind w:firstLine="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 </w:t>
      </w:r>
      <w:r w:rsidRPr="00726D18">
        <w:rPr>
          <w:rFonts w:ascii="Arial" w:hAnsi="Arial" w:eastAsia="Times New Roman" w:cs="Arial"/>
          <w:color w:val="19150F"/>
          <w:sz w:val="21"/>
          <w:szCs w:val="21"/>
          <w:u w:val="single"/>
          <w:lang w:val="en"/>
        </w:rPr>
        <w:t>maximum of three objectives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may be proposed throughout the entire project period.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In multi-year projects, some objectives may continue for multiple budget periods.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 separate OWP form should be completed for each objective for each budget period of the project year. </w:t>
      </w:r>
    </w:p>
    <w:p w:rsidRPr="00726D18" w:rsidR="0083740C" w:rsidP="0083740C" w:rsidRDefault="000E29E8" w14:paraId="228A7EF6" w14:textId="77777777">
      <w:pPr>
        <w:spacing w:after="240" w:line="315" w:lineRule="atLeast"/>
        <w:ind w:firstLine="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Each section of the OWP should be completed according to the following instructions:</w:t>
      </w:r>
    </w:p>
    <w:p w:rsidRPr="00726D18" w:rsidR="000E29E8" w:rsidP="0083740C" w:rsidRDefault="000E29E8" w14:paraId="228A7EF7" w14:textId="2FD01E4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Project Title: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Identify the project title.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39273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 same title appears in box 15 of the SF-424 form and will be used throughout the entire project period.  </w:t>
      </w:r>
    </w:p>
    <w:p w:rsidRPr="00726D18" w:rsidR="00951B8F" w:rsidP="0083740C" w:rsidRDefault="00951B8F" w14:paraId="228A7EF8" w14:textId="020C24C8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Project Year: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Identify the project year 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for the OWP form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(e.g., 1, 2, or 3).</w:t>
      </w:r>
      <w:r w:rsidRPr="004A2B1B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067053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The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>OWP</w:t>
      </w:r>
      <w:r w:rsidRPr="00067053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should be organized by project year not objective.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067053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>For example, if your project has 3 objectives for 3 years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067053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you should organize your OWP listing all of year 1’s objectives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067053" w:rsidR="004A2B1B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then start on year 2, and complete the form with year 3’s objectives</w:t>
      </w:r>
    </w:p>
    <w:p w:rsidRPr="00726D18" w:rsidR="00CD2E45" w:rsidP="00CD2E45" w:rsidRDefault="00951B8F" w14:paraId="228A7EF9" w14:textId="26EBBFE9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000000" w:themeColor="text1"/>
          <w:sz w:val="21"/>
          <w:szCs w:val="21"/>
          <w:lang w:val="en"/>
        </w:rPr>
        <w:t>Project Goal:</w:t>
      </w:r>
      <w:r w:rsidRPr="00726D18">
        <w:rPr>
          <w:rFonts w:ascii="Arial" w:hAnsi="Arial" w:eastAsia="Times New Roman" w:cs="Arial"/>
          <w:color w:val="000000" w:themeColor="text1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000000" w:themeColor="text1"/>
          <w:sz w:val="21"/>
          <w:szCs w:val="21"/>
          <w:lang w:val="en"/>
        </w:rPr>
        <w:t xml:space="preserve"> </w:t>
      </w:r>
      <w:r w:rsidRPr="00726D18" w:rsidR="00CD2E45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Identify the goal of the project as stated in the project narrative.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CD2E45">
        <w:rPr>
          <w:rFonts w:ascii="Arial" w:hAnsi="Arial" w:cs="Arial" w:eastAsiaTheme="minorEastAsia"/>
          <w:bCs/>
          <w:sz w:val="21"/>
          <w:szCs w:val="21"/>
        </w:rPr>
        <w:t>The project goal is a statement describing what role the project will play in enhancing the current community condition.</w:t>
      </w:r>
    </w:p>
    <w:p w:rsidR="002C5E80" w:rsidP="002C5E80" w:rsidRDefault="00CD2E45" w14:paraId="228A7EFA" w14:textId="2A525AE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 </w:t>
      </w:r>
      <w:r w:rsidRPr="00726D18" w:rsidR="000E29E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Objectives: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Include the objective as </w:t>
      </w:r>
      <w:r w:rsidRPr="00726D18"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stated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in the 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lang w:val="en"/>
        </w:rPr>
        <w:t>project narrative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 xml:space="preserve">Each objective must </w:t>
      </w:r>
      <w:proofErr w:type="gramStart"/>
      <w:r w:rsidRPr="00726D18" w:rsidR="00D459AC">
        <w:rPr>
          <w:rFonts w:ascii="Arial" w:hAnsi="Arial" w:cs="Arial" w:eastAsiaTheme="minorEastAsia"/>
          <w:bCs/>
          <w:sz w:val="21"/>
          <w:szCs w:val="21"/>
        </w:rPr>
        <w:t>include</w:t>
      </w:r>
      <w:proofErr w:type="gramEnd"/>
      <w:r w:rsidRPr="00726D18" w:rsidR="00D459AC">
        <w:rPr>
          <w:rFonts w:ascii="Arial" w:hAnsi="Arial" w:cs="Arial" w:eastAsiaTheme="minorEastAsia"/>
          <w:bCs/>
          <w:sz w:val="21"/>
          <w:szCs w:val="21"/>
        </w:rPr>
        <w:t xml:space="preserve"> the following four elements: </w:t>
      </w:r>
      <w:r w:rsidR="00013B66">
        <w:rPr>
          <w:rFonts w:ascii="Arial" w:hAnsi="Arial" w:cs="Arial" w:eastAsiaTheme="minorEastAsia"/>
          <w:bCs/>
          <w:sz w:val="21"/>
          <w:szCs w:val="21"/>
        </w:rPr>
        <w:t xml:space="preserve"> 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>a</w:t>
      </w: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 timeline by which the objective will be achieved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>;</w:t>
      </w: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 a target measurement for the intended change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>;</w:t>
      </w: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 an indicator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>;</w:t>
      </w: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 and the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 xml:space="preserve"> target population</w:t>
      </w:r>
      <w:r w:rsidRPr="00726D18">
        <w:rPr>
          <w:rFonts w:ascii="Arial" w:hAnsi="Arial" w:cs="Arial" w:eastAsiaTheme="minorEastAsia"/>
          <w:bCs/>
          <w:sz w:val="21"/>
          <w:szCs w:val="21"/>
        </w:rPr>
        <w:t xml:space="preserve">.  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>Each form should have only one objective.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Objectives should be </w:t>
      </w:r>
      <w:proofErr w:type="spellStart"/>
      <w:r w:rsid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>consitently</w:t>
      </w:r>
      <w:proofErr w:type="spellEnd"/>
      <w:r w:rsid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stated between project years.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For example, a 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2-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year </w:t>
      </w:r>
      <w:r w:rsidRPr="00726D18"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project</w:t>
      </w:r>
      <w:r w:rsidRPr="00726D18" w:rsidR="002125C2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with three objectives will have </w:t>
      </w:r>
      <w:r w:rsid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>the following OWPs:</w:t>
      </w:r>
    </w:p>
    <w:p w:rsidR="002C5E80" w:rsidP="002C5E80" w:rsidRDefault="002C5E80" w14:paraId="228A7EFB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>Year 1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>:</w:t>
      </w:r>
      <w:r w:rsidRP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Objecti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ve 1, </w:t>
      </w:r>
      <w:r w:rsidRP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>O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>b</w:t>
      </w:r>
      <w:r w:rsidRP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jective 2, 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>Objective 3</w:t>
      </w:r>
      <w:r w:rsidRPr="002C5E80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. </w:t>
      </w:r>
    </w:p>
    <w:p w:rsidRPr="002C5E80" w:rsidR="000E29E8" w:rsidP="002C5E80" w:rsidRDefault="002C5E80" w14:paraId="228A7EFC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Year 2: Objective 1, Objective 2, Objective 3. </w:t>
      </w:r>
    </w:p>
    <w:p w:rsidRPr="00726D18" w:rsidR="00251A9C" w:rsidP="00251A9C" w:rsidRDefault="00251A9C" w14:paraId="228A7EFD" w14:textId="347613F4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color="auto" w:sz="0" w:space="0" w:frame="1"/>
        </w:rPr>
        <w:t>Outcomes:</w:t>
      </w:r>
      <w:r w:rsidRPr="00311678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color="auto" w:sz="0" w:space="0" w:frame="1"/>
        </w:rPr>
        <w:t> </w:t>
      </w:r>
      <w:r w:rsidR="00300536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color="auto" w:sz="0" w:space="0" w:frame="1"/>
        </w:rPr>
        <w:t xml:space="preserve"> </w:t>
      </w:r>
      <w:r w:rsidRPr="00311678" w:rsidR="00D459AC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color="auto" w:sz="0" w:space="0" w:frame="1"/>
        </w:rPr>
        <w:t>O</w:t>
      </w:r>
      <w:r w:rsidRPr="00311678" w:rsidR="00D459AC">
        <w:rPr>
          <w:rFonts w:ascii="Arial" w:hAnsi="Arial" w:cs="Arial" w:eastAsiaTheme="minorEastAsia"/>
          <w:bCs/>
          <w:sz w:val="21"/>
          <w:szCs w:val="21"/>
        </w:rPr>
        <w:t>ne</w:t>
      </w:r>
      <w:r w:rsidRPr="00726D18" w:rsidR="00D459AC">
        <w:rPr>
          <w:rFonts w:ascii="Arial" w:hAnsi="Arial" w:cs="Arial" w:eastAsiaTheme="minorEastAsia"/>
          <w:bCs/>
          <w:sz w:val="21"/>
          <w:szCs w:val="21"/>
        </w:rPr>
        <w:t xml:space="preserve"> outcome must be identified for each objective to describe the most significant change the objective will produce. </w:t>
      </w:r>
      <w:r w:rsidR="00013B66">
        <w:rPr>
          <w:rFonts w:ascii="Arial" w:hAnsi="Arial" w:cs="Arial" w:eastAsiaTheme="minorEastAsia"/>
          <w:bCs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Include the </w:t>
      </w:r>
      <w:r w:rsidR="00013B66">
        <w:rPr>
          <w:rFonts w:ascii="Arial" w:hAnsi="Arial" w:cs="Arial"/>
          <w:sz w:val="21"/>
          <w:szCs w:val="21"/>
        </w:rPr>
        <w:t>o</w:t>
      </w:r>
      <w:r w:rsidRPr="00726D18">
        <w:rPr>
          <w:rFonts w:ascii="Arial" w:hAnsi="Arial" w:cs="Arial"/>
          <w:sz w:val="21"/>
          <w:szCs w:val="21"/>
        </w:rPr>
        <w:t xml:space="preserve">utcome for the objective as </w:t>
      </w:r>
      <w:r w:rsidRPr="00726D18" w:rsidR="005D6E5F">
        <w:rPr>
          <w:rFonts w:ascii="Arial" w:hAnsi="Arial" w:cs="Arial"/>
          <w:sz w:val="21"/>
          <w:szCs w:val="21"/>
        </w:rPr>
        <w:t>stated</w:t>
      </w:r>
      <w:r w:rsidRPr="00726D18">
        <w:rPr>
          <w:rFonts w:ascii="Arial" w:hAnsi="Arial" w:cs="Arial"/>
          <w:sz w:val="21"/>
          <w:szCs w:val="21"/>
        </w:rPr>
        <w:t xml:space="preserve"> in the </w:t>
      </w:r>
      <w:r w:rsidRPr="00726D18" w:rsidR="00721377">
        <w:rPr>
          <w:rFonts w:ascii="Arial" w:hAnsi="Arial" w:cs="Arial"/>
          <w:sz w:val="21"/>
          <w:szCs w:val="21"/>
        </w:rPr>
        <w:t>project narrative</w:t>
      </w:r>
      <w:r w:rsidRPr="00726D18">
        <w:rPr>
          <w:rFonts w:ascii="Arial" w:hAnsi="Arial" w:cs="Arial"/>
          <w:sz w:val="21"/>
          <w:szCs w:val="21"/>
        </w:rPr>
        <w:t>.</w:t>
      </w:r>
    </w:p>
    <w:p w:rsidRPr="00726D18" w:rsidR="002109DA" w:rsidP="00251A9C" w:rsidRDefault="000D280C" w14:paraId="228A7EFE" w14:textId="5B233203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 xml:space="preserve">Milestone </w:t>
      </w:r>
      <w:r w:rsidRPr="00726D18" w:rsidR="000E29E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Activities: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905CA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Milestone 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a</w:t>
      </w:r>
      <w:r w:rsidRPr="00726D18" w:rsidR="00905CA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ctivities </w:t>
      </w:r>
      <w:r w:rsidRPr="00726D18" w:rsidR="005B35F5">
        <w:rPr>
          <w:rFonts w:ascii="Arial" w:hAnsi="Arial" w:eastAsia="Times New Roman" w:cs="Arial"/>
          <w:color w:val="19150F"/>
          <w:sz w:val="21"/>
          <w:szCs w:val="21"/>
          <w:lang w:val="en"/>
        </w:rPr>
        <w:t>are</w:t>
      </w:r>
      <w:r w:rsidRPr="00726D18" w:rsidR="00905CA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key</w:t>
      </w:r>
      <w:r w:rsidRPr="00726D18" w:rsidR="00DA10F1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project</w:t>
      </w:r>
      <w:r w:rsidRPr="00726D18" w:rsidR="00905CA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activities needed to succ</w:t>
      </w:r>
      <w:r w:rsidRPr="00726D18"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essfully achieve each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output</w:t>
      </w:r>
      <w:r w:rsidRPr="00726D18" w:rsidR="00DA10F1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.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AE24E3">
        <w:rPr>
          <w:rFonts w:ascii="Arial" w:hAnsi="Arial" w:eastAsia="Times New Roman" w:cs="Arial"/>
          <w:color w:val="19150F"/>
          <w:sz w:val="21"/>
          <w:szCs w:val="21"/>
          <w:lang w:val="en"/>
        </w:rPr>
        <w:t>It is likely that more than one milestone activity will be needed in order to produce an outpu</w:t>
      </w:r>
      <w:r w:rsidRPr="00726D18" w:rsidR="0083740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t.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2109DA">
        <w:rPr>
          <w:rFonts w:ascii="Arial" w:hAnsi="Arial" w:eastAsia="Times New Roman" w:cs="Arial"/>
          <w:color w:val="19150F"/>
          <w:sz w:val="21"/>
          <w:szCs w:val="21"/>
          <w:lang w:val="en"/>
        </w:rPr>
        <w:t>A maximu</w:t>
      </w:r>
      <w:r w:rsidRPr="00726D18" w:rsidR="00905CAE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m </w:t>
      </w:r>
      <w:r w:rsidRPr="00726D18" w:rsidR="0083740C">
        <w:rPr>
          <w:rFonts w:ascii="Arial" w:hAnsi="Arial" w:eastAsia="Times New Roman" w:cs="Arial"/>
          <w:color w:val="19150F"/>
          <w:sz w:val="21"/>
          <w:szCs w:val="21"/>
          <w:lang w:val="en"/>
        </w:rPr>
        <w:t>of 25</w:t>
      </w:r>
      <w:r w:rsidRPr="00726D18" w:rsidR="002109DA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m</w:t>
      </w:r>
      <w:r w:rsidRPr="00726D18" w:rsidR="002109DA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ilestone activities should be listed </w:t>
      </w:r>
      <w:r w:rsidRPr="00726D18" w:rsidR="00DA10F1">
        <w:rPr>
          <w:rFonts w:ascii="Arial" w:hAnsi="Arial" w:eastAsia="Times New Roman" w:cs="Arial"/>
          <w:color w:val="19150F"/>
          <w:sz w:val="21"/>
          <w:szCs w:val="21"/>
          <w:lang w:val="en"/>
        </w:rPr>
        <w:t>for each year of an objective.</w:t>
      </w:r>
    </w:p>
    <w:p w:rsidRPr="00726D18" w:rsidR="00F92D11" w:rsidP="00251A9C" w:rsidRDefault="0083740C" w14:paraId="228A7EFF" w14:textId="2E7E4F3F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color="auto" w:sz="0" w:space="0" w:frame="1"/>
        </w:rPr>
        <w:t>Outputs:</w:t>
      </w:r>
      <w:r w:rsidRPr="00726D18">
        <w:rPr>
          <w:rFonts w:ascii="Arial" w:hAnsi="Arial" w:cs="Arial"/>
          <w:sz w:val="21"/>
          <w:szCs w:val="21"/>
        </w:rPr>
        <w:t xml:space="preserve"> </w:t>
      </w:r>
      <w:r w:rsidR="00300536"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Outputs are the direct, tangible results of activities. </w:t>
      </w:r>
      <w:r w:rsidR="00013B66"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>This is often expressed as a target number of activities completed and/or people served.</w:t>
      </w:r>
      <w:r w:rsidRPr="00726D18">
        <w:rPr>
          <w:rFonts w:ascii="Arial" w:hAnsi="Arial" w:eastAsia="Calibri" w:cs="Arial"/>
          <w:sz w:val="21"/>
          <w:szCs w:val="21"/>
        </w:rPr>
        <w:t xml:space="preserve"> </w:t>
      </w:r>
      <w:r w:rsidR="00013B66">
        <w:rPr>
          <w:rFonts w:ascii="Arial" w:hAnsi="Arial" w:eastAsia="Calibri" w:cs="Arial"/>
          <w:sz w:val="21"/>
          <w:szCs w:val="21"/>
        </w:rPr>
        <w:t xml:space="preserve"> </w:t>
      </w:r>
      <w:r w:rsidRPr="00726D18">
        <w:rPr>
          <w:rFonts w:ascii="Arial" w:hAnsi="Arial" w:eastAsia="Calibri" w:cs="Arial"/>
          <w:sz w:val="21"/>
          <w:szCs w:val="21"/>
        </w:rPr>
        <w:t xml:space="preserve">Because multiple </w:t>
      </w:r>
      <w:r w:rsidR="00022691">
        <w:rPr>
          <w:rFonts w:ascii="Arial" w:hAnsi="Arial" w:eastAsia="Calibri" w:cs="Arial"/>
          <w:sz w:val="21"/>
          <w:szCs w:val="21"/>
        </w:rPr>
        <w:t>m</w:t>
      </w:r>
      <w:r w:rsidRPr="00726D18">
        <w:rPr>
          <w:rFonts w:ascii="Arial" w:hAnsi="Arial" w:eastAsia="Calibri" w:cs="Arial"/>
          <w:sz w:val="21"/>
          <w:szCs w:val="21"/>
        </w:rPr>
        <w:t xml:space="preserve">ilestone activities may result in a single output, activities should be listed chronologically by output to demonstrate the logical connection between </w:t>
      </w:r>
      <w:r w:rsidRPr="00726D18" w:rsidR="00721377">
        <w:rPr>
          <w:rFonts w:ascii="Arial" w:hAnsi="Arial" w:eastAsia="Calibri" w:cs="Arial"/>
          <w:sz w:val="21"/>
          <w:szCs w:val="21"/>
        </w:rPr>
        <w:t xml:space="preserve">activities and outputs.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For example, if the output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lastRenderedPageBreak/>
        <w:t xml:space="preserve">is a workshop, the key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activities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needed to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implement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</w:t>
      </w:r>
      <w:r w:rsidRPr="00726D18" w:rsidR="00F92D11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worship</w:t>
      </w:r>
      <w:r w:rsidRPr="00726D18" w:rsidR="00F92D11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should be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listed in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chronological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order and the workshop should be listed as the output for each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activity.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Example</w:t>
      </w:r>
      <w:r w:rsidRPr="00726D18" w:rsidR="00F92D11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022691">
        <w:rPr>
          <w:rFonts w:ascii="Arial" w:hAnsi="Arial" w:eastAsia="Times New Roman" w:cs="Arial"/>
          <w:color w:val="19150F"/>
          <w:sz w:val="21"/>
          <w:szCs w:val="21"/>
          <w:lang w:val="en"/>
        </w:rPr>
        <w:t>o</w:t>
      </w:r>
      <w:r w:rsidRPr="00726D18" w:rsidR="00F92D11">
        <w:rPr>
          <w:rFonts w:ascii="Arial" w:hAnsi="Arial" w:eastAsia="Times New Roman" w:cs="Arial"/>
          <w:color w:val="19150F"/>
          <w:sz w:val="21"/>
          <w:szCs w:val="21"/>
          <w:lang w:val="en"/>
        </w:rPr>
        <w:t>utputs include the following:</w:t>
      </w:r>
    </w:p>
    <w:p w:rsidRPr="00726D18" w:rsidR="00251A9C" w:rsidP="00251A9C" w:rsidRDefault="00251A9C" w14:paraId="228A7F00" w14:textId="706F8043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Documents produced, c</w:t>
      </w:r>
      <w:r w:rsidRPr="00726D18" w:rsidR="00F92D11">
        <w:rPr>
          <w:rFonts w:ascii="Arial" w:hAnsi="Arial" w:eastAsia="Times New Roman" w:cs="Arial"/>
          <w:color w:val="19150F"/>
          <w:sz w:val="21"/>
          <w:szCs w:val="21"/>
          <w:lang w:val="en"/>
        </w:rPr>
        <w:t>urricula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or education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materials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developed, research,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ordinances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or laws developed;</w:t>
      </w:r>
    </w:p>
    <w:p w:rsidRPr="00726D18" w:rsidR="00251A9C" w:rsidP="00251A9C" w:rsidRDefault="00022691" w14:paraId="228A7F01" w14:textId="00987A10">
      <w:pPr>
        <w:pStyle w:val="ListParagraph"/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color w:val="19150F"/>
          <w:sz w:val="21"/>
          <w:szCs w:val="21"/>
        </w:rPr>
        <w:t>N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</w:rPr>
        <w:t xml:space="preserve">umber of classes taught, meetings held, or materials produced and distributed; </w:t>
      </w:r>
    </w:p>
    <w:p w:rsidRPr="00726D18" w:rsidR="00251A9C" w:rsidP="00251A9C" w:rsidRDefault="00022691" w14:paraId="228A7F02" w14:textId="748F64B1">
      <w:pPr>
        <w:pStyle w:val="ListParagraph"/>
        <w:numPr>
          <w:ilvl w:val="1"/>
          <w:numId w:val="17"/>
        </w:numPr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color w:val="19150F"/>
          <w:sz w:val="21"/>
          <w:szCs w:val="21"/>
        </w:rPr>
        <w:t>P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</w:rPr>
        <w:t xml:space="preserve">rogram participation rates; or </w:t>
      </w:r>
    </w:p>
    <w:p w:rsidRPr="00726D18" w:rsidR="00F92D11" w:rsidP="00251A9C" w:rsidRDefault="00251A9C" w14:paraId="228A7F03" w14:textId="52A71123">
      <w:pPr>
        <w:pStyle w:val="ListParagraph"/>
        <w:numPr>
          <w:ilvl w:val="1"/>
          <w:numId w:val="17"/>
        </w:numPr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</w:rPr>
        <w:t xml:space="preserve">Hours of each type of service provided. </w:t>
      </w:r>
      <w:r w:rsidR="00022691">
        <w:rPr>
          <w:rFonts w:ascii="Arial" w:hAnsi="Arial" w:eastAsia="Times New Roman" w:cs="Arial"/>
          <w:color w:val="19150F"/>
          <w:sz w:val="21"/>
          <w:szCs w:val="21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</w:rPr>
        <w:t xml:space="preserve">Please note, no outputs are required to be listed for </w:t>
      </w:r>
      <w:r w:rsidR="00300536">
        <w:rPr>
          <w:rFonts w:ascii="Arial" w:hAnsi="Arial" w:eastAsia="Times New Roman" w:cs="Arial"/>
          <w:color w:val="19150F"/>
          <w:sz w:val="21"/>
          <w:szCs w:val="21"/>
        </w:rPr>
        <w:t>a</w:t>
      </w:r>
      <w:r w:rsidRPr="00726D18">
        <w:rPr>
          <w:rFonts w:ascii="Arial" w:hAnsi="Arial" w:eastAsia="Times New Roman" w:cs="Arial"/>
          <w:color w:val="19150F"/>
          <w:sz w:val="21"/>
          <w:szCs w:val="21"/>
        </w:rPr>
        <w:t xml:space="preserve">dministrative </w:t>
      </w:r>
      <w:r w:rsidR="00300536">
        <w:rPr>
          <w:rFonts w:ascii="Arial" w:hAnsi="Arial" w:eastAsia="Times New Roman" w:cs="Arial"/>
          <w:color w:val="19150F"/>
          <w:sz w:val="21"/>
          <w:szCs w:val="21"/>
        </w:rPr>
        <w:t>a</w:t>
      </w:r>
      <w:r w:rsidRPr="00726D18">
        <w:rPr>
          <w:rFonts w:ascii="Arial" w:hAnsi="Arial" w:eastAsia="Times New Roman" w:cs="Arial"/>
          <w:color w:val="19150F"/>
          <w:sz w:val="21"/>
          <w:szCs w:val="21"/>
        </w:rPr>
        <w:t xml:space="preserve">ctivities. </w:t>
      </w:r>
    </w:p>
    <w:p w:rsidRPr="00726D18" w:rsidR="00251A9C" w:rsidP="00D459AC" w:rsidRDefault="005D6E5F" w14:paraId="228A7F04" w14:textId="02FB686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Project</w:t>
      </w:r>
      <w:r w:rsidRPr="00726D18" w:rsidR="00251A9C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 xml:space="preserve"> Staff: </w:t>
      </w:r>
      <w:r w:rsidR="00300536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hAnsi="Arial" w:eastAsia="Times New Roman" w:cs="Arial"/>
          <w:bCs/>
          <w:color w:val="19150F"/>
          <w:sz w:val="21"/>
          <w:szCs w:val="21"/>
          <w:lang w:val="en"/>
        </w:rPr>
        <w:t>List all staff members directly working on an activity.</w:t>
      </w:r>
    </w:p>
    <w:p w:rsidRPr="00726D18" w:rsidR="00EB2EB7" w:rsidP="00D459AC" w:rsidRDefault="00D459AC" w14:paraId="228A7F05" w14:textId="4A037AD9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Begin Date</w:t>
      </w:r>
      <w:r w:rsidRPr="00726D18" w:rsidR="000E29E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:</w:t>
      </w:r>
      <w:r w:rsidR="00300536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>Identify realistic date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lang w:val="en"/>
        </w:rPr>
        <w:t>s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within the budget period when work on 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lang w:val="en"/>
        </w:rPr>
        <w:t>each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activity will begin.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>September 30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>2020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should be written 9/30/2</w:t>
      </w:r>
      <w:r w:rsidRPr="00726D18" w:rsidR="00F24F23">
        <w:rPr>
          <w:rFonts w:ascii="Arial" w:hAnsi="Arial" w:eastAsia="Times New Roman" w:cs="Arial"/>
          <w:color w:val="19150F"/>
          <w:sz w:val="21"/>
          <w:szCs w:val="21"/>
          <w:lang w:val="en"/>
        </w:rPr>
        <w:t>02</w:t>
      </w:r>
      <w:r w:rsidRPr="00726D18" w:rsidR="00251A9C">
        <w:rPr>
          <w:rFonts w:ascii="Arial" w:hAnsi="Arial" w:eastAsia="Times New Roman" w:cs="Arial"/>
          <w:color w:val="19150F"/>
          <w:sz w:val="21"/>
          <w:szCs w:val="21"/>
          <w:lang w:val="en"/>
        </w:rPr>
        <w:t>0.</w:t>
      </w:r>
    </w:p>
    <w:p w:rsidRPr="00726D18" w:rsidR="00251A9C" w:rsidP="00F24F23" w:rsidRDefault="00251A9C" w14:paraId="228A7F06" w14:textId="05D1B65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bCs/>
          <w:color w:val="19150F"/>
          <w:sz w:val="21"/>
          <w:szCs w:val="21"/>
          <w:lang w:val="en"/>
        </w:rPr>
        <w:t>End Date: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Enter the date within the budget period when work the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activity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will be completed.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hAnsi="Arial" w:eastAsia="Times New Roman" w:cs="Arial"/>
          <w:color w:val="19150F"/>
          <w:sz w:val="21"/>
          <w:szCs w:val="21"/>
          <w:lang w:val="en"/>
        </w:rPr>
        <w:t>If an activity will continue into the next budget period, please indicate the last day of the current budget period for the activity.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>September 30, 2020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should be written 9/30/2020.</w:t>
      </w:r>
    </w:p>
    <w:p w:rsidRPr="00726D18" w:rsidR="00F24F23" w:rsidP="00F24F23" w:rsidRDefault="00F24F23" w14:paraId="228A7F07" w14:textId="78150393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b/>
          <w:color w:val="19150F"/>
          <w:sz w:val="21"/>
          <w:szCs w:val="21"/>
          <w:lang w:val="en"/>
        </w:rPr>
        <w:t>Administrative Activities</w:t>
      </w:r>
      <w:r w:rsidRPr="00726D18" w:rsidR="00D459AC">
        <w:rPr>
          <w:rFonts w:ascii="Arial" w:hAnsi="Arial" w:eastAsia="Times New Roman" w:cs="Arial"/>
          <w:b/>
          <w:color w:val="19150F"/>
          <w:sz w:val="21"/>
          <w:szCs w:val="21"/>
          <w:lang w:val="en"/>
        </w:rPr>
        <w:t xml:space="preserve">: </w:t>
      </w:r>
      <w:r w:rsidR="00300536">
        <w:rPr>
          <w:rFonts w:ascii="Arial" w:hAnsi="Arial" w:eastAsia="Times New Roman" w:cs="Arial"/>
          <w:b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The following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a</w:t>
      </w:r>
      <w:r w:rsidRPr="00726D18" w:rsidR="00D459AC">
        <w:rPr>
          <w:rFonts w:ascii="Arial" w:hAnsi="Arial" w:eastAsia="Times New Roman" w:cs="Arial"/>
          <w:color w:val="19150F"/>
          <w:sz w:val="21"/>
          <w:szCs w:val="21"/>
          <w:lang w:val="en"/>
        </w:rPr>
        <w:t>dministrative activities</w:t>
      </w:r>
      <w:r w:rsidRPr="00726D18" w:rsidR="00D459AC">
        <w:rPr>
          <w:rFonts w:ascii="Arial" w:hAnsi="Arial" w:eastAsia="Times New Roman" w:cs="Arial"/>
          <w:b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should be included under only one objective for each year of project implementation.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They should be listed after all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m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ilestone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ctivities and must include the following:</w:t>
      </w:r>
    </w:p>
    <w:p w:rsidRPr="00726D18" w:rsidR="00F24F23" w:rsidP="00F24F23" w:rsidRDefault="00F24F23" w14:paraId="228A7F08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Reporting (OPR, ADR, 425, DPM)</w:t>
      </w:r>
    </w:p>
    <w:p w:rsidRPr="00726D18" w:rsidR="00F24F23" w:rsidP="00F24F23" w:rsidRDefault="00F24F23" w14:paraId="228A7F09" w14:textId="2F5697D2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Post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ward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t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raining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(1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vertAlign w:val="superscript"/>
          <w:lang w:val="en"/>
        </w:rPr>
        <w:t>st</w:t>
      </w:r>
      <w:r w:rsidRPr="00726D18" w:rsidR="00721377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year of project only)</w:t>
      </w:r>
    </w:p>
    <w:p w:rsidRPr="00726D18" w:rsidR="00F24F23" w:rsidP="00F24F23" w:rsidRDefault="00F24F23" w14:paraId="228A7F0A" w14:textId="280B1B5F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Grantee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m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eeting</w:t>
      </w:r>
    </w:p>
    <w:p w:rsidRPr="00726D18" w:rsidR="00F24F23" w:rsidP="00F24F23" w:rsidRDefault="00F24F23" w14:paraId="228A7F0B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Project staff orientation </w:t>
      </w:r>
    </w:p>
    <w:p w:rsidRPr="00726D18" w:rsidR="00F24F23" w:rsidP="00F24F23" w:rsidRDefault="00F24F23" w14:paraId="228A7F0C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Data collection and evaluation</w:t>
      </w:r>
    </w:p>
    <w:p w:rsidRPr="00726D18" w:rsidR="00721377" w:rsidP="00F24F23" w:rsidRDefault="00721377" w14:paraId="228A7F0D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Establish federal system account access and official grant file</w:t>
      </w:r>
    </w:p>
    <w:p w:rsidRPr="00726D18" w:rsidR="00F24F23" w:rsidP="00F24F23" w:rsidRDefault="00F24F23" w14:paraId="228A7F0E" w14:textId="77777777">
      <w:pPr>
        <w:spacing w:before="100" w:beforeAutospacing="1" w:after="100" w:afterAutospacing="1" w:line="315" w:lineRule="atLeast"/>
        <w:ind w:left="1020" w:firstLine="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</w:p>
    <w:p w:rsidRPr="00726D18" w:rsidR="000E29E8" w:rsidP="000E29E8" w:rsidRDefault="000E29E8" w14:paraId="228A7F0F" w14:textId="77777777">
      <w:pPr>
        <w:spacing w:after="240" w:line="315" w:lineRule="atLeast"/>
        <w:ind w:firstLine="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For electronic submission of your application, please review the guidance below on how to fill out the OWP on </w:t>
      </w:r>
      <w:hyperlink w:tgtFrame="_blank" w:history="1" r:id="rId9">
        <w:r w:rsidRPr="00726D18">
          <w:rPr>
            <w:rFonts w:ascii="Arial" w:hAnsi="Arial" w:eastAsia="Times New Roman" w:cs="Arial"/>
            <w:b/>
            <w:bCs/>
            <w:color w:val="3072A0"/>
            <w:sz w:val="21"/>
            <w:szCs w:val="21"/>
            <w:lang w:val="en"/>
          </w:rPr>
          <w:t>Grants.gov</w:t>
        </w:r>
      </w:hyperlink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hyperlink w:history="1" r:id="rId10">
        <w:r w:rsidRPr="00726D18">
          <w:rPr>
            <w:rFonts w:ascii="Arial" w:hAnsi="Arial" w:eastAsia="Times New Roman" w:cs="Arial"/>
            <w:b/>
            <w:bCs/>
            <w:color w:val="3072A0"/>
            <w:sz w:val="21"/>
            <w:szCs w:val="21"/>
            <w:lang w:val="en"/>
          </w:rPr>
          <w:t>Visit disclaimer page</w:t>
        </w:r>
      </w:hyperlink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.</w:t>
      </w:r>
    </w:p>
    <w:p w:rsidRPr="00726D18" w:rsidR="000E29E8" w:rsidP="000E29E8" w:rsidRDefault="000E29E8" w14:paraId="228A7F10" w14:textId="4D25DB4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Fill out the SF-424 with the official title of your project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which will then transfer to the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“title” field.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The “title” field is not editable as it pulls directly from the SF-424.</w:t>
      </w:r>
    </w:p>
    <w:p w:rsidRPr="00726D18" w:rsidR="000E29E8" w:rsidP="000E29E8" w:rsidRDefault="000E29E8" w14:paraId="228A7F11" w14:textId="279AB349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All open fields are required with the exception of the “other support” field.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 error message will pop up for all other blank fields included in the form.</w:t>
      </w:r>
    </w:p>
    <w:p w:rsidRPr="00726D18" w:rsidR="000E29E8" w:rsidP="000E29E8" w:rsidRDefault="000E29E8" w14:paraId="228A7F12" w14:textId="71C7D935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Use complete dates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including the month/day/year (for example: 00/00/0000).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There is a calendar option as well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;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you can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use the calendar option to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choose a date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from a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pop up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window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If inputting future years, the manual entry is usually the faster option for entering </w:t>
      </w:r>
      <w:proofErr w:type="gramStart"/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the begin</w:t>
      </w:r>
      <w:proofErr w:type="gramEnd"/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and end dates.</w:t>
      </w:r>
    </w:p>
    <w:p w:rsidRPr="00726D18" w:rsidR="000E29E8" w:rsidP="000E29E8" w:rsidRDefault="000E29E8" w14:paraId="228A7F13" w14:textId="1AE4A9FC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lastRenderedPageBreak/>
        <w:t xml:space="preserve">Please ensure that the begin date is before the end date.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Please also ensure that </w:t>
      </w:r>
      <w:proofErr w:type="gramStart"/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the begin</w:t>
      </w:r>
      <w:proofErr w:type="gramEnd"/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and end dates are not the same date.</w:t>
      </w:r>
    </w:p>
    <w:p w:rsidRPr="00726D18" w:rsidR="000E29E8" w:rsidP="000E29E8" w:rsidRDefault="00300536" w14:paraId="228A7F14" w14:textId="4EA00734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>A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>dd only one activity at a time.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If many activity </w:t>
      </w:r>
      <w:r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are added 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without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>completing all of the fields associated with each activity</w:t>
      </w:r>
      <w:r w:rsidRPr="00726D18" w:rsidR="000E29E8">
        <w:rPr>
          <w:rFonts w:ascii="Arial" w:hAnsi="Arial" w:eastAsia="Times New Roman" w:cs="Arial"/>
          <w:color w:val="19150F"/>
          <w:sz w:val="21"/>
          <w:szCs w:val="21"/>
          <w:lang w:val="en"/>
        </w:rPr>
        <w:t>, there will be multiple pop ups due to incomplete fields.</w:t>
      </w:r>
    </w:p>
    <w:p w:rsidRPr="00726D18" w:rsidR="000E29E8" w:rsidP="000E29E8" w:rsidRDefault="000E29E8" w14:paraId="228A7F15" w14:textId="19CB81E3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The 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should be organized by project year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not objective.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For example, if your project has 3 objectives for 3 years</w:t>
      </w:r>
      <w:r w:rsidR="00300536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you should organize your OWP listing all of year 1’s objectives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then start on year 2, and complete the form with year 3’s objectives.</w:t>
      </w:r>
    </w:p>
    <w:p w:rsidRPr="00726D18" w:rsidR="000E29E8" w:rsidP="000E29E8" w:rsidRDefault="000E29E8" w14:paraId="228A7F16" w14:textId="2A3B9D7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hAnsi="Arial" w:eastAsia="Times New Roman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When you add a project year to the form, the objectives from the previous year will automatically pre-populate to the new project year added. </w:t>
      </w:r>
      <w:r w:rsidR="00BA25C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>You</w:t>
      </w:r>
      <w:r w:rsidRPr="00726D18"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>will have the ability to edit and subtract these objectives and objective statements if they are not necessary for the final work plan.</w:t>
      </w:r>
      <w:r w:rsidR="00013B66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="Times New Roman" w:cs="Arial"/>
          <w:color w:val="19150F"/>
          <w:sz w:val="21"/>
          <w:szCs w:val="21"/>
          <w:lang w:val="en"/>
        </w:rPr>
        <w:t xml:space="preserve"> As a reminder, you can only have 3 objectives for the entire project period.</w:t>
      </w:r>
    </w:p>
    <w:p w:rsidRPr="00726D18" w:rsidR="00E26065" w:rsidP="00E26065" w:rsidRDefault="00E26065" w14:paraId="228A7F17" w14:textId="77777777">
      <w:pPr>
        <w:spacing w:before="100" w:beforeAutospacing="1" w:after="100" w:afterAutospacing="1" w:line="315" w:lineRule="atLeast"/>
        <w:jc w:val="left"/>
        <w:rPr>
          <w:rFonts w:ascii="Arial" w:hAnsi="Arial" w:eastAsia="Times New Roman" w:cs="Arial"/>
          <w:strike/>
          <w:color w:val="19150F"/>
          <w:sz w:val="21"/>
          <w:szCs w:val="21"/>
          <w:lang w:val="en"/>
        </w:rPr>
      </w:pPr>
    </w:p>
    <w:sectPr w:rsidRPr="00726D18" w:rsidR="00E2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mbo Std">
    <w:altName w:val="Byington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akersvil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586"/>
    <w:multiLevelType w:val="multilevel"/>
    <w:tmpl w:val="351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51DCB"/>
    <w:multiLevelType w:val="hybridMultilevel"/>
    <w:tmpl w:val="5A5AC222"/>
    <w:lvl w:ilvl="0" w:tplc="126AC6E8">
      <w:start w:val="1"/>
      <w:numFmt w:val="decimal"/>
      <w:pStyle w:val="PaperReferences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72D6D"/>
    <w:multiLevelType w:val="hybridMultilevel"/>
    <w:tmpl w:val="3152857E"/>
    <w:lvl w:ilvl="0" w:tplc="53FA273A">
      <w:start w:val="1"/>
      <w:numFmt w:val="bullet"/>
      <w:pStyle w:val="PaperBullets"/>
      <w:lvlText w:val=""/>
      <w:lvlJc w:val="left"/>
      <w:pPr>
        <w:ind w:left="648" w:hanging="360"/>
      </w:pPr>
      <w:rPr>
        <w:rFonts w:ascii="Wingdings" w:hAnsi="Wingdings" w:hint="default"/>
        <w:u w:color="00B0F0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37085B7F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3B142CC1"/>
    <w:multiLevelType w:val="hybridMultilevel"/>
    <w:tmpl w:val="2DF8D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E096A"/>
    <w:multiLevelType w:val="multilevel"/>
    <w:tmpl w:val="6D50F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6" w15:restartNumberingAfterBreak="0">
    <w:nsid w:val="3ED10B60"/>
    <w:multiLevelType w:val="hybridMultilevel"/>
    <w:tmpl w:val="0D62C3A8"/>
    <w:lvl w:ilvl="0" w:tplc="040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 w15:restartNumberingAfterBreak="0">
    <w:nsid w:val="4DDD6F6E"/>
    <w:multiLevelType w:val="hybridMultilevel"/>
    <w:tmpl w:val="59CC6CBE"/>
    <w:lvl w:ilvl="0" w:tplc="021ADD12">
      <w:start w:val="1"/>
      <w:numFmt w:val="lowerLetter"/>
      <w:pStyle w:val="BulletAlpha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51B67F7D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1562E"/>
    <w:multiLevelType w:val="hybridMultilevel"/>
    <w:tmpl w:val="CE8C69F2"/>
    <w:lvl w:ilvl="0" w:tplc="E3085A86">
      <w:start w:val="1"/>
      <w:numFmt w:val="decimal"/>
      <w:pStyle w:val="1PaperHeader"/>
      <w:lvlText w:val="1.%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6AA3"/>
    <w:multiLevelType w:val="multilevel"/>
    <w:tmpl w:val="6DAE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30729"/>
    <w:multiLevelType w:val="hybridMultilevel"/>
    <w:tmpl w:val="B42685F0"/>
    <w:lvl w:ilvl="0" w:tplc="49ACA774">
      <w:start w:val="1"/>
      <w:numFmt w:val="decimal"/>
      <w:pStyle w:val="PaperBibliography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lingList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E6531"/>
    <w:multiLevelType w:val="multilevel"/>
    <w:tmpl w:val="9E3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72B88"/>
    <w:multiLevelType w:val="hybridMultilevel"/>
    <w:tmpl w:val="75467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8C4612"/>
    <w:multiLevelType w:val="hybridMultilevel"/>
    <w:tmpl w:val="E0E41182"/>
    <w:lvl w:ilvl="0" w:tplc="46B8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409038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53C1A"/>
    <w:multiLevelType w:val="hybridMultilevel"/>
    <w:tmpl w:val="92704C7E"/>
    <w:lvl w:ilvl="0" w:tplc="2C1ED3C0">
      <w:start w:val="1"/>
      <w:numFmt w:val="decimal"/>
      <w:pStyle w:val="BulletsNumbers"/>
      <w:lvlText w:val="%1)"/>
      <w:lvlJc w:val="left"/>
      <w:pPr>
        <w:ind w:left="360" w:hanging="360"/>
      </w:pPr>
      <w:rPr>
        <w:rFonts w:hint="default"/>
      </w:rPr>
    </w:lvl>
    <w:lvl w:ilvl="1" w:tplc="0C768142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15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2"/>
  </w:num>
  <w:num w:numId="21">
    <w:abstractNumId w:val="13"/>
  </w:num>
  <w:num w:numId="22">
    <w:abstractNumId w:val="4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53"/>
    <w:rsid w:val="00013B66"/>
    <w:rsid w:val="000225A2"/>
    <w:rsid w:val="00022691"/>
    <w:rsid w:val="00067053"/>
    <w:rsid w:val="000D280C"/>
    <w:rsid w:val="000E29E8"/>
    <w:rsid w:val="000E43D7"/>
    <w:rsid w:val="00101075"/>
    <w:rsid w:val="001562D3"/>
    <w:rsid w:val="002109DA"/>
    <w:rsid w:val="002125C2"/>
    <w:rsid w:val="00236036"/>
    <w:rsid w:val="00251A9C"/>
    <w:rsid w:val="00294764"/>
    <w:rsid w:val="002C5E80"/>
    <w:rsid w:val="002D5705"/>
    <w:rsid w:val="002E0D46"/>
    <w:rsid w:val="00300536"/>
    <w:rsid w:val="00311678"/>
    <w:rsid w:val="00357E5C"/>
    <w:rsid w:val="0036567A"/>
    <w:rsid w:val="00381562"/>
    <w:rsid w:val="0039273C"/>
    <w:rsid w:val="0039440D"/>
    <w:rsid w:val="003D59DB"/>
    <w:rsid w:val="003F4920"/>
    <w:rsid w:val="004665D9"/>
    <w:rsid w:val="00476314"/>
    <w:rsid w:val="00495918"/>
    <w:rsid w:val="004A2B1B"/>
    <w:rsid w:val="004C4E42"/>
    <w:rsid w:val="005039E2"/>
    <w:rsid w:val="0058477E"/>
    <w:rsid w:val="005B35F5"/>
    <w:rsid w:val="005C5E4E"/>
    <w:rsid w:val="005D6E5F"/>
    <w:rsid w:val="00612339"/>
    <w:rsid w:val="00721377"/>
    <w:rsid w:val="00726D18"/>
    <w:rsid w:val="00752E6D"/>
    <w:rsid w:val="00763729"/>
    <w:rsid w:val="007C590E"/>
    <w:rsid w:val="007D53E9"/>
    <w:rsid w:val="00804E7A"/>
    <w:rsid w:val="00817D3B"/>
    <w:rsid w:val="00825E92"/>
    <w:rsid w:val="0083740C"/>
    <w:rsid w:val="008673DA"/>
    <w:rsid w:val="008E02AA"/>
    <w:rsid w:val="00905CAE"/>
    <w:rsid w:val="0091463A"/>
    <w:rsid w:val="00925F78"/>
    <w:rsid w:val="00951B8F"/>
    <w:rsid w:val="009A3067"/>
    <w:rsid w:val="009B5631"/>
    <w:rsid w:val="009C135E"/>
    <w:rsid w:val="00A25A0D"/>
    <w:rsid w:val="00A31DE7"/>
    <w:rsid w:val="00A91BE0"/>
    <w:rsid w:val="00AE24E3"/>
    <w:rsid w:val="00AE48F1"/>
    <w:rsid w:val="00B82520"/>
    <w:rsid w:val="00B86D8F"/>
    <w:rsid w:val="00BA25C8"/>
    <w:rsid w:val="00BE151D"/>
    <w:rsid w:val="00BF7D62"/>
    <w:rsid w:val="00C11A67"/>
    <w:rsid w:val="00C5479A"/>
    <w:rsid w:val="00CA1107"/>
    <w:rsid w:val="00CA7349"/>
    <w:rsid w:val="00CD2E45"/>
    <w:rsid w:val="00D459AC"/>
    <w:rsid w:val="00D54150"/>
    <w:rsid w:val="00D6053E"/>
    <w:rsid w:val="00DA10F1"/>
    <w:rsid w:val="00DD7553"/>
    <w:rsid w:val="00E26065"/>
    <w:rsid w:val="00E31734"/>
    <w:rsid w:val="00E51313"/>
    <w:rsid w:val="00EB2EB7"/>
    <w:rsid w:val="00F01EA9"/>
    <w:rsid w:val="00F24F23"/>
    <w:rsid w:val="00F37B57"/>
    <w:rsid w:val="00F62310"/>
    <w:rsid w:val="00F9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7EF3"/>
  <w15:docId w15:val="{6AC57D9D-3782-40BB-97B3-13E1D71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D46"/>
    <w:pPr>
      <w:spacing w:line="288" w:lineRule="auto"/>
      <w:ind w:firstLine="288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E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Heading1"/>
    <w:next w:val="Normal"/>
    <w:link w:val="PaperTitleChar"/>
    <w:qFormat/>
    <w:rsid w:val="002E0D46"/>
    <w:pPr>
      <w:spacing w:before="240" w:after="480" w:line="240" w:lineRule="auto"/>
      <w:ind w:firstLine="0"/>
      <w:jc w:val="center"/>
    </w:pPr>
    <w:rPr>
      <w:rFonts w:ascii="Bembo Std" w:hAnsi="Bembo Std"/>
      <w:b w:val="0"/>
      <w:bCs w:val="0"/>
      <w:color w:val="auto"/>
      <w:spacing w:val="-10"/>
      <w:kern w:val="28"/>
      <w:sz w:val="40"/>
      <w:szCs w:val="32"/>
    </w:rPr>
  </w:style>
  <w:style w:type="character" w:customStyle="1" w:styleId="PaperTitleChar">
    <w:name w:val="Paper Title Char"/>
    <w:basedOn w:val="TitleChar"/>
    <w:link w:val="PaperTitle"/>
    <w:rsid w:val="002E0D46"/>
    <w:rPr>
      <w:rFonts w:ascii="Bembo Std" w:eastAsiaTheme="majorEastAsia" w:hAnsi="Bembo Std" w:cstheme="majorBidi"/>
      <w:spacing w:val="-10"/>
      <w:kern w:val="28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E0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perAuthors">
    <w:name w:val="Paper Authors"/>
    <w:basedOn w:val="Normal"/>
    <w:link w:val="PaperAuthorsChar"/>
    <w:qFormat/>
    <w:rsid w:val="002E0D46"/>
    <w:pPr>
      <w:spacing w:after="0" w:line="240" w:lineRule="auto"/>
      <w:ind w:firstLine="0"/>
      <w:jc w:val="center"/>
    </w:pPr>
    <w:rPr>
      <w:rFonts w:ascii="bakersville" w:eastAsiaTheme="majorEastAsia" w:hAnsi="bakersville" w:cstheme="majorBidi"/>
      <w:color w:val="2E74B5" w:themeColor="accent1" w:themeShade="BF"/>
      <w:sz w:val="26"/>
      <w:szCs w:val="26"/>
    </w:rPr>
  </w:style>
  <w:style w:type="character" w:customStyle="1" w:styleId="PaperAuthorsChar">
    <w:name w:val="Paper Authors Char"/>
    <w:basedOn w:val="DefaultParagraphFont"/>
    <w:link w:val="PaperAuthors"/>
    <w:rsid w:val="002E0D46"/>
    <w:rPr>
      <w:rFonts w:ascii="bakersville" w:eastAsiaTheme="majorEastAsia" w:hAnsi="bakersville" w:cstheme="majorBidi"/>
      <w:color w:val="2E74B5" w:themeColor="accent1" w:themeShade="BF"/>
      <w:sz w:val="26"/>
      <w:szCs w:val="26"/>
    </w:rPr>
  </w:style>
  <w:style w:type="paragraph" w:customStyle="1" w:styleId="PaperAbstract">
    <w:name w:val="Paper Abstract"/>
    <w:basedOn w:val="Normal"/>
    <w:link w:val="PaperAbstractChar"/>
    <w:qFormat/>
    <w:rsid w:val="002E0D46"/>
    <w:pPr>
      <w:spacing w:line="240" w:lineRule="auto"/>
    </w:pPr>
    <w:rPr>
      <w:rFonts w:ascii="Bembo Std" w:hAnsi="Bembo Std"/>
      <w:i/>
    </w:rPr>
  </w:style>
  <w:style w:type="character" w:customStyle="1" w:styleId="PaperAbstractChar">
    <w:name w:val="Paper Abstract Char"/>
    <w:basedOn w:val="DefaultParagraphFont"/>
    <w:link w:val="PaperAbstract"/>
    <w:rsid w:val="002E0D46"/>
    <w:rPr>
      <w:rFonts w:ascii="Bembo Std" w:hAnsi="Bembo Std"/>
      <w:i/>
    </w:rPr>
  </w:style>
  <w:style w:type="paragraph" w:customStyle="1" w:styleId="PaperHeader">
    <w:name w:val="Paper Header"/>
    <w:basedOn w:val="Normal"/>
    <w:link w:val="PaperHeaderChar"/>
    <w:qFormat/>
    <w:rsid w:val="002E0D46"/>
    <w:pPr>
      <w:spacing w:before="240"/>
      <w:ind w:firstLine="0"/>
      <w:jc w:val="center"/>
    </w:pPr>
    <w:rPr>
      <w:rFonts w:ascii="Bembo Std" w:eastAsiaTheme="majorEastAsia" w:hAnsi="Bembo Std" w:cstheme="majorBidi"/>
      <w:caps/>
      <w:color w:val="2E74B5" w:themeColor="accent1" w:themeShade="BF"/>
      <w:sz w:val="24"/>
      <w:szCs w:val="26"/>
    </w:rPr>
  </w:style>
  <w:style w:type="character" w:customStyle="1" w:styleId="PaperHeaderChar">
    <w:name w:val="Paper Header Char"/>
    <w:basedOn w:val="DefaultParagraphFont"/>
    <w:link w:val="PaperHeader"/>
    <w:rsid w:val="002E0D46"/>
    <w:rPr>
      <w:rFonts w:ascii="Bembo Std" w:eastAsiaTheme="majorEastAsia" w:hAnsi="Bembo Std" w:cstheme="majorBidi"/>
      <w:caps/>
      <w:color w:val="2E74B5" w:themeColor="accent1" w:themeShade="BF"/>
      <w:sz w:val="24"/>
      <w:szCs w:val="26"/>
    </w:rPr>
  </w:style>
  <w:style w:type="paragraph" w:customStyle="1" w:styleId="PaperReferences">
    <w:name w:val="Paper References"/>
    <w:basedOn w:val="Normal"/>
    <w:link w:val="PaperReferencesChar"/>
    <w:qFormat/>
    <w:rsid w:val="002E0D46"/>
    <w:pPr>
      <w:numPr>
        <w:numId w:val="1"/>
      </w:numPr>
      <w:spacing w:line="240" w:lineRule="auto"/>
      <w:jc w:val="left"/>
    </w:pPr>
    <w:rPr>
      <w:rFonts w:ascii="Bembo Std" w:hAnsi="Bembo Std"/>
      <w:sz w:val="20"/>
    </w:rPr>
  </w:style>
  <w:style w:type="character" w:customStyle="1" w:styleId="PaperReferencesChar">
    <w:name w:val="Paper References Char"/>
    <w:basedOn w:val="DefaultParagraphFont"/>
    <w:link w:val="PaperReferences"/>
    <w:rsid w:val="002E0D46"/>
    <w:rPr>
      <w:rFonts w:ascii="Bembo Std" w:hAnsi="Bembo Std"/>
      <w:sz w:val="20"/>
    </w:rPr>
  </w:style>
  <w:style w:type="paragraph" w:customStyle="1" w:styleId="PaperFooter">
    <w:name w:val="Paper Footer"/>
    <w:basedOn w:val="Normal"/>
    <w:next w:val="Normal"/>
    <w:link w:val="PaperFooterChar"/>
    <w:qFormat/>
    <w:rsid w:val="002E0D46"/>
    <w:pPr>
      <w:spacing w:after="0" w:line="240" w:lineRule="auto"/>
      <w:ind w:left="144" w:hanging="144"/>
      <w:jc w:val="left"/>
    </w:pPr>
    <w:rPr>
      <w:rFonts w:ascii="Bembo Std" w:hAnsi="Bembo Std"/>
      <w:sz w:val="18"/>
      <w:szCs w:val="20"/>
    </w:rPr>
  </w:style>
  <w:style w:type="character" w:customStyle="1" w:styleId="PaperFooterChar">
    <w:name w:val="Paper Footer Char"/>
    <w:basedOn w:val="DefaultParagraphFont"/>
    <w:link w:val="PaperFooter"/>
    <w:rsid w:val="002E0D46"/>
    <w:rPr>
      <w:rFonts w:ascii="Bembo Std" w:hAnsi="Bembo Std"/>
      <w:sz w:val="18"/>
      <w:szCs w:val="20"/>
    </w:rPr>
  </w:style>
  <w:style w:type="paragraph" w:customStyle="1" w:styleId="PaperQuote">
    <w:name w:val="Paper Quote"/>
    <w:basedOn w:val="Normal"/>
    <w:link w:val="PaperQuoteChar"/>
    <w:qFormat/>
    <w:rsid w:val="002E0D46"/>
    <w:rPr>
      <w:i/>
      <w:sz w:val="20"/>
    </w:rPr>
  </w:style>
  <w:style w:type="character" w:customStyle="1" w:styleId="PaperQuoteChar">
    <w:name w:val="Paper Quote Char"/>
    <w:basedOn w:val="DefaultParagraphFont"/>
    <w:link w:val="PaperQuote"/>
    <w:rsid w:val="002E0D46"/>
    <w:rPr>
      <w:rFonts w:ascii="Times New Roman" w:hAnsi="Times New Roman"/>
      <w:i/>
      <w:sz w:val="20"/>
    </w:rPr>
  </w:style>
  <w:style w:type="paragraph" w:customStyle="1" w:styleId="PaperSubheader">
    <w:name w:val="Paper Subheader"/>
    <w:basedOn w:val="Normal"/>
    <w:link w:val="PaperSubheaderChar"/>
    <w:qFormat/>
    <w:rsid w:val="002E0D46"/>
    <w:pPr>
      <w:spacing w:before="240"/>
      <w:ind w:firstLine="0"/>
      <w:jc w:val="center"/>
    </w:pPr>
    <w:rPr>
      <w:rFonts w:ascii="Bembo Std" w:hAnsi="Bembo Std"/>
      <w:i/>
      <w:sz w:val="24"/>
    </w:rPr>
  </w:style>
  <w:style w:type="character" w:customStyle="1" w:styleId="PaperSubheaderChar">
    <w:name w:val="Paper Subheader Char"/>
    <w:basedOn w:val="DefaultParagraphFont"/>
    <w:link w:val="PaperSubheader"/>
    <w:rsid w:val="002E0D46"/>
    <w:rPr>
      <w:rFonts w:ascii="Bembo Std" w:hAnsi="Bembo Std"/>
      <w:i/>
      <w:sz w:val="24"/>
    </w:rPr>
  </w:style>
  <w:style w:type="paragraph" w:customStyle="1" w:styleId="PaperBibliography">
    <w:name w:val="Paper Bibliography"/>
    <w:basedOn w:val="Normal"/>
    <w:link w:val="PaperBibliographyChar"/>
    <w:qFormat/>
    <w:rsid w:val="002E0D46"/>
    <w:pPr>
      <w:numPr>
        <w:numId w:val="2"/>
      </w:numPr>
      <w:ind w:left="360"/>
      <w:jc w:val="left"/>
    </w:pPr>
    <w:rPr>
      <w:rFonts w:ascii="Bembo Std" w:hAnsi="Bembo Std"/>
      <w:sz w:val="20"/>
    </w:rPr>
  </w:style>
  <w:style w:type="character" w:customStyle="1" w:styleId="PaperBibliographyChar">
    <w:name w:val="Paper Bibliography Char"/>
    <w:basedOn w:val="DefaultParagraphFont"/>
    <w:link w:val="PaperBibliography"/>
    <w:rsid w:val="002E0D46"/>
    <w:rPr>
      <w:rFonts w:ascii="Bembo Std" w:hAnsi="Bembo Std"/>
      <w:sz w:val="20"/>
    </w:rPr>
  </w:style>
  <w:style w:type="paragraph" w:customStyle="1" w:styleId="PaperBullets">
    <w:name w:val="Paper Bullets"/>
    <w:basedOn w:val="Normal"/>
    <w:link w:val="PaperBulletsChar"/>
    <w:qFormat/>
    <w:rsid w:val="002E0D46"/>
    <w:pPr>
      <w:numPr>
        <w:numId w:val="3"/>
      </w:numPr>
      <w:spacing w:after="120" w:line="240" w:lineRule="auto"/>
      <w:jc w:val="left"/>
    </w:pPr>
    <w:rPr>
      <w:rFonts w:ascii="Bembo Std" w:hAnsi="Bembo Std"/>
      <w:sz w:val="20"/>
    </w:rPr>
  </w:style>
  <w:style w:type="character" w:customStyle="1" w:styleId="PaperBulletsChar">
    <w:name w:val="Paper Bullets Char"/>
    <w:basedOn w:val="ListParagraphChar"/>
    <w:link w:val="PaperBullets"/>
    <w:rsid w:val="002E0D46"/>
    <w:rPr>
      <w:rFonts w:ascii="Bembo Std" w:hAnsi="Bembo Std"/>
      <w:sz w:val="20"/>
    </w:rPr>
  </w:style>
  <w:style w:type="paragraph" w:customStyle="1" w:styleId="PaperFigures">
    <w:name w:val="Paper Figures"/>
    <w:basedOn w:val="Normal"/>
    <w:link w:val="PaperFiguresChar"/>
    <w:qFormat/>
    <w:rsid w:val="002E0D46"/>
    <w:pPr>
      <w:spacing w:after="360"/>
      <w:ind w:firstLine="0"/>
      <w:jc w:val="center"/>
    </w:pPr>
    <w:rPr>
      <w:rFonts w:ascii="Bembo Std" w:hAnsi="Bembo Std"/>
      <w:i/>
      <w:sz w:val="20"/>
    </w:rPr>
  </w:style>
  <w:style w:type="character" w:customStyle="1" w:styleId="PaperFiguresChar">
    <w:name w:val="Paper Figures Char"/>
    <w:basedOn w:val="DefaultParagraphFont"/>
    <w:link w:val="PaperFigures"/>
    <w:rsid w:val="002E0D46"/>
    <w:rPr>
      <w:rFonts w:ascii="Bembo Std" w:hAnsi="Bembo Std"/>
      <w:i/>
      <w:sz w:val="20"/>
    </w:rPr>
  </w:style>
  <w:style w:type="paragraph" w:customStyle="1" w:styleId="BulletsNumbers">
    <w:name w:val="Bullets Numbers"/>
    <w:basedOn w:val="Normal"/>
    <w:link w:val="BulletsNumbersChar"/>
    <w:qFormat/>
    <w:rsid w:val="002E0D46"/>
    <w:pPr>
      <w:numPr>
        <w:numId w:val="4"/>
      </w:numPr>
      <w:jc w:val="left"/>
    </w:pPr>
    <w:rPr>
      <w:rFonts w:ascii="Bembo Std" w:hAnsi="Bembo Std"/>
      <w:sz w:val="20"/>
      <w:szCs w:val="20"/>
    </w:rPr>
  </w:style>
  <w:style w:type="character" w:customStyle="1" w:styleId="BulletsNumbersChar">
    <w:name w:val="Bullets Numbers Char"/>
    <w:basedOn w:val="PaperReferencesChar"/>
    <w:link w:val="BulletsNumbers"/>
    <w:rsid w:val="002E0D46"/>
    <w:rPr>
      <w:rFonts w:ascii="Bembo Std" w:hAnsi="Bembo Std"/>
      <w:sz w:val="20"/>
      <w:szCs w:val="20"/>
    </w:rPr>
  </w:style>
  <w:style w:type="paragraph" w:customStyle="1" w:styleId="BulletAlpha">
    <w:name w:val="Bullet Alpha"/>
    <w:basedOn w:val="Normal"/>
    <w:link w:val="BulletAlphaChar"/>
    <w:qFormat/>
    <w:rsid w:val="002E0D46"/>
    <w:pPr>
      <w:numPr>
        <w:numId w:val="5"/>
      </w:numPr>
      <w:spacing w:after="80"/>
    </w:pPr>
    <w:rPr>
      <w:rFonts w:ascii="Bembo Std" w:hAnsi="Bembo Std"/>
      <w:sz w:val="20"/>
      <w:szCs w:val="20"/>
    </w:rPr>
  </w:style>
  <w:style w:type="character" w:customStyle="1" w:styleId="BulletAlphaChar">
    <w:name w:val="Bullet Alpha Char"/>
    <w:basedOn w:val="BulletsNumbersChar"/>
    <w:link w:val="BulletAlpha"/>
    <w:rsid w:val="002E0D46"/>
    <w:rPr>
      <w:rFonts w:ascii="Bembo Std" w:hAnsi="Bembo Std"/>
      <w:sz w:val="20"/>
      <w:szCs w:val="20"/>
    </w:rPr>
  </w:style>
  <w:style w:type="paragraph" w:customStyle="1" w:styleId="PaperReferenceTitles">
    <w:name w:val="Paper Reference Titles"/>
    <w:basedOn w:val="PaperHeader"/>
    <w:link w:val="PaperReferenceTitlesChar"/>
    <w:qFormat/>
    <w:rsid w:val="002E0D46"/>
    <w:rPr>
      <w:rFonts w:ascii="Times New Roman" w:hAnsi="Times New Roman"/>
      <w:sz w:val="20"/>
    </w:rPr>
  </w:style>
  <w:style w:type="character" w:customStyle="1" w:styleId="PaperReferenceTitlesChar">
    <w:name w:val="Paper Reference Titles Char"/>
    <w:basedOn w:val="PaperHeaderChar"/>
    <w:link w:val="PaperReferenceTitles"/>
    <w:rsid w:val="002E0D46"/>
    <w:rPr>
      <w:rFonts w:ascii="Times New Roman" w:eastAsiaTheme="majorEastAsia" w:hAnsi="Times New Roman" w:cstheme="majorBidi"/>
      <w:caps/>
      <w:color w:val="2E74B5" w:themeColor="accent1" w:themeShade="BF"/>
      <w:sz w:val="20"/>
      <w:szCs w:val="26"/>
    </w:rPr>
  </w:style>
  <w:style w:type="paragraph" w:customStyle="1" w:styleId="Keywords">
    <w:name w:val="Keywords"/>
    <w:basedOn w:val="PaperAbstract"/>
    <w:link w:val="KeywordsChar"/>
    <w:qFormat/>
    <w:rsid w:val="002E0D46"/>
    <w:pPr>
      <w:ind w:firstLine="0"/>
    </w:pPr>
  </w:style>
  <w:style w:type="character" w:customStyle="1" w:styleId="KeywordsChar">
    <w:name w:val="Keywords Char"/>
    <w:basedOn w:val="PaperAbstractChar"/>
    <w:link w:val="Keywords"/>
    <w:rsid w:val="002E0D46"/>
    <w:rPr>
      <w:rFonts w:ascii="Bembo Std" w:hAnsi="Bembo Std"/>
      <w:i/>
    </w:rPr>
  </w:style>
  <w:style w:type="paragraph" w:customStyle="1" w:styleId="Bold">
    <w:name w:val="Bold"/>
    <w:basedOn w:val="Normal"/>
    <w:link w:val="BoldChar"/>
    <w:qFormat/>
    <w:rsid w:val="002E0D46"/>
    <w:pPr>
      <w:ind w:firstLine="0"/>
    </w:pPr>
    <w:rPr>
      <w:rFonts w:ascii="Bembo Std" w:hAnsi="Bembo Std"/>
      <w:b/>
    </w:rPr>
  </w:style>
  <w:style w:type="character" w:customStyle="1" w:styleId="BoldChar">
    <w:name w:val="Bold Char"/>
    <w:basedOn w:val="DefaultParagraphFont"/>
    <w:link w:val="Bold"/>
    <w:rsid w:val="002E0D46"/>
    <w:rPr>
      <w:rFonts w:ascii="Bembo Std" w:hAnsi="Bembo Std"/>
      <w:b/>
    </w:rPr>
  </w:style>
  <w:style w:type="paragraph" w:customStyle="1" w:styleId="Italics">
    <w:name w:val="Italics"/>
    <w:basedOn w:val="Normal"/>
    <w:link w:val="ItalicsChar"/>
    <w:qFormat/>
    <w:rsid w:val="002E0D46"/>
    <w:rPr>
      <w:rFonts w:ascii="Bembo Std" w:hAnsi="Bembo Std"/>
      <w:i/>
    </w:rPr>
  </w:style>
  <w:style w:type="character" w:customStyle="1" w:styleId="ItalicsChar">
    <w:name w:val="Italics Char"/>
    <w:basedOn w:val="DefaultParagraphFont"/>
    <w:link w:val="Italics"/>
    <w:rsid w:val="002E0D46"/>
    <w:rPr>
      <w:rFonts w:ascii="Bembo Std" w:hAnsi="Bembo Std"/>
      <w:i/>
    </w:rPr>
  </w:style>
  <w:style w:type="paragraph" w:customStyle="1" w:styleId="Figure">
    <w:name w:val="Figure"/>
    <w:basedOn w:val="Keywords"/>
    <w:link w:val="FigureChar"/>
    <w:qFormat/>
    <w:rsid w:val="002E0D46"/>
    <w:pPr>
      <w:jc w:val="center"/>
    </w:pPr>
  </w:style>
  <w:style w:type="character" w:customStyle="1" w:styleId="FigureChar">
    <w:name w:val="Figure Char"/>
    <w:basedOn w:val="KeywordsChar"/>
    <w:link w:val="Figure"/>
    <w:rsid w:val="002E0D46"/>
    <w:rPr>
      <w:rFonts w:ascii="Bembo Std" w:hAnsi="Bembo Std"/>
      <w:i/>
    </w:rPr>
  </w:style>
  <w:style w:type="paragraph" w:customStyle="1" w:styleId="1PaperHeader">
    <w:name w:val="1. Paper Header"/>
    <w:basedOn w:val="PaperHeader"/>
    <w:link w:val="1PaperHeaderChar"/>
    <w:qFormat/>
    <w:rsid w:val="002E0D46"/>
    <w:pPr>
      <w:numPr>
        <w:numId w:val="7"/>
      </w:numPr>
      <w:ind w:left="360"/>
      <w:jc w:val="left"/>
    </w:pPr>
  </w:style>
  <w:style w:type="character" w:customStyle="1" w:styleId="1PaperHeaderChar">
    <w:name w:val="1. Paper Header Char"/>
    <w:basedOn w:val="PaperHeaderChar"/>
    <w:link w:val="1PaperHeader"/>
    <w:rsid w:val="002E0D46"/>
    <w:rPr>
      <w:rFonts w:ascii="Bembo Std" w:eastAsiaTheme="majorEastAsia" w:hAnsi="Bembo Std" w:cstheme="majorBidi"/>
      <w:caps/>
      <w:color w:val="2E74B5" w:themeColor="accent1" w:themeShade="BF"/>
      <w:sz w:val="24"/>
      <w:szCs w:val="26"/>
    </w:rPr>
  </w:style>
  <w:style w:type="paragraph" w:customStyle="1" w:styleId="HeadingList2">
    <w:name w:val="Heading List 2"/>
    <w:basedOn w:val="ListParagraph"/>
    <w:link w:val="HeadingList2Char"/>
    <w:qFormat/>
    <w:rsid w:val="002E0D46"/>
    <w:pPr>
      <w:ind w:hanging="360"/>
    </w:pPr>
  </w:style>
  <w:style w:type="character" w:customStyle="1" w:styleId="HeadingList2Char">
    <w:name w:val="Heading List 2 Char"/>
    <w:basedOn w:val="ListParagraphChar"/>
    <w:link w:val="HeadingList2"/>
    <w:rsid w:val="002E0D46"/>
    <w:rPr>
      <w:rFonts w:ascii="Times New Roman" w:hAnsi="Times New Roman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E0D46"/>
    <w:pPr>
      <w:ind w:left="720"/>
      <w:contextualSpacing/>
    </w:pPr>
    <w:rPr>
      <w:sz w:val="20"/>
    </w:rPr>
  </w:style>
  <w:style w:type="paragraph" w:customStyle="1" w:styleId="HeadlingList3">
    <w:name w:val="Headling List 3"/>
    <w:basedOn w:val="ListParagraph"/>
    <w:link w:val="HeadlingList3Char"/>
    <w:qFormat/>
    <w:rsid w:val="002E0D46"/>
    <w:pPr>
      <w:numPr>
        <w:ilvl w:val="2"/>
        <w:numId w:val="10"/>
      </w:numPr>
      <w:ind w:left="1296" w:hanging="720"/>
    </w:pPr>
    <w:rPr>
      <w:rFonts w:ascii="Bembo Std" w:hAnsi="Bembo Std"/>
    </w:rPr>
  </w:style>
  <w:style w:type="character" w:customStyle="1" w:styleId="HeadlingList3Char">
    <w:name w:val="Headling List 3 Char"/>
    <w:basedOn w:val="ListParagraphChar"/>
    <w:link w:val="HeadlingList3"/>
    <w:rsid w:val="002E0D46"/>
    <w:rPr>
      <w:rFonts w:ascii="Bembo Std" w:hAnsi="Bembo Std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0D4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4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E0D46"/>
    <w:pPr>
      <w:widowControl w:val="0"/>
      <w:spacing w:after="0"/>
      <w:ind w:left="100"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D46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46"/>
    <w:pPr>
      <w:numPr>
        <w:ilvl w:val="1"/>
      </w:numPr>
      <w:ind w:firstLine="288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0D46"/>
    <w:rPr>
      <w:rFonts w:ascii="Times New Roman" w:hAnsi="Times New Roman"/>
      <w:color w:val="5A5A5A" w:themeColor="text1" w:themeTint="A5"/>
      <w:spacing w:val="15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0D46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0D46"/>
    <w:pPr>
      <w:spacing w:before="200"/>
      <w:ind w:left="864" w:right="864"/>
      <w:jc w:val="center"/>
    </w:pPr>
    <w:rPr>
      <w:rFonts w:ascii="Bembo Std" w:hAnsi="Bembo Std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46"/>
    <w:rPr>
      <w:rFonts w:ascii="Bembo Std" w:hAnsi="Bembo Std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E0D46"/>
    <w:rPr>
      <w:rFonts w:ascii="Times New Roman" w:hAnsi="Times New Roman"/>
      <w:caps w:val="0"/>
      <w:smallCaps w:val="0"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067053"/>
    <w:rPr>
      <w:b/>
      <w:bCs/>
      <w:strike w:val="0"/>
      <w:dstrike w:val="0"/>
      <w:color w:val="3072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7053"/>
    <w:rPr>
      <w:b/>
      <w:bCs/>
    </w:rPr>
  </w:style>
  <w:style w:type="character" w:customStyle="1" w:styleId="element-invisible1">
    <w:name w:val="element-invisible1"/>
    <w:basedOn w:val="DefaultParagraphFont"/>
    <w:rsid w:val="00067053"/>
  </w:style>
  <w:style w:type="paragraph" w:styleId="NormalWeb">
    <w:name w:val="Normal (Web)"/>
    <w:basedOn w:val="Normal"/>
    <w:uiPriority w:val="99"/>
    <w:semiHidden/>
    <w:unhideWhenUsed/>
    <w:rsid w:val="00C11A6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A67"/>
  </w:style>
  <w:style w:type="character" w:customStyle="1" w:styleId="element-invisible">
    <w:name w:val="element-invisible"/>
    <w:basedOn w:val="DefaultParagraphFont"/>
    <w:rsid w:val="00C11A67"/>
  </w:style>
  <w:style w:type="character" w:styleId="CommentReference">
    <w:name w:val="annotation reference"/>
    <w:basedOn w:val="DefaultParagraphFont"/>
    <w:uiPriority w:val="99"/>
    <w:semiHidden/>
    <w:unhideWhenUsed/>
    <w:rsid w:val="0039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22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8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063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03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8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7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cf.hhs.gov/disclaim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grant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2EEB-7CB0-4A73-97A2-6A1B62FE80C6}">
  <ds:schemaRefs>
    <ds:schemaRef ds:uri="http://purl.org/dc/terms/"/>
    <ds:schemaRef ds:uri="http://schemas.openxmlformats.org/package/2006/metadata/core-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F8AFA8-EE07-4242-A649-C9EC72BFB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6E1B4-D7AD-4285-A17E-24CC1EA2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95C1D-74B4-42EB-B7BB-96B5351E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Amy Zukowski</cp:lastModifiedBy>
  <cp:revision>3</cp:revision>
  <dcterms:created xsi:type="dcterms:W3CDTF">2020-08-11T19:12:00Z</dcterms:created>
  <dcterms:modified xsi:type="dcterms:W3CDTF">2020-08-11T19:13:00Z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