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3FE" w:rsidP="005553FE" w:rsidRDefault="005553FE" w14:paraId="2B14EBF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for Non-substantive Change to an Existing Information Collection Request </w:t>
      </w:r>
    </w:p>
    <w:p w:rsidR="006760A4" w:rsidRDefault="006760A4" w14:paraId="5CAD2B7C" w14:textId="77777777"/>
    <w:p w:rsidR="005553FE" w:rsidP="005553FE" w:rsidRDefault="005553FE" w14:paraId="7A6A1C3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3FE" w:rsidP="005553FE" w:rsidRDefault="005553FE" w14:paraId="53C8966F" w14:textId="7DB8E57E">
      <w:pPr>
        <w:spacing w:before="1" w:after="0" w:line="240" w:lineRule="auto"/>
        <w:ind w:right="378"/>
        <w:jc w:val="center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Approval #</w:t>
      </w:r>
      <w:r w:rsidRPr="00427A59" w:rsidR="00427A59">
        <w:rPr>
          <w:rFonts w:ascii="Times New Roman" w:hAnsi="Times New Roman" w:cs="Times New Roman"/>
          <w:sz w:val="24"/>
          <w:szCs w:val="24"/>
        </w:rPr>
        <w:t>0920-1278</w:t>
      </w:r>
      <w:r w:rsidR="00427A59">
        <w:rPr>
          <w:rFonts w:ascii="Times New Roman" w:hAnsi="Times New Roman" w:cs="Times New Roman"/>
          <w:sz w:val="24"/>
          <w:szCs w:val="24"/>
        </w:rPr>
        <w:t>,</w:t>
      </w:r>
      <w:r w:rsidRPr="00427A59" w:rsidR="00427A59">
        <w:rPr>
          <w:rFonts w:ascii="Times New Roman" w:hAnsi="Times New Roman" w:cs="Times New Roman"/>
          <w:sz w:val="24"/>
          <w:szCs w:val="24"/>
        </w:rPr>
        <w:t xml:space="preserve"> expiration date 12/31/2020</w:t>
      </w:r>
    </w:p>
    <w:p w:rsidR="005553FE" w:rsidP="005553FE" w:rsidRDefault="005553FE" w14:paraId="51400C4C" w14:textId="77777777">
      <w:pPr>
        <w:rPr>
          <w:rFonts w:ascii="Times New Roman" w:hAnsi="Times New Roman" w:cs="Times New Roman"/>
          <w:sz w:val="24"/>
          <w:szCs w:val="24"/>
        </w:rPr>
      </w:pPr>
    </w:p>
    <w:p w:rsidR="005553FE" w:rsidP="005553FE" w:rsidRDefault="005553FE" w14:paraId="21248FA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Justification 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for non-substantive change:</w:t>
      </w:r>
    </w:p>
    <w:p w:rsidR="00CC5911" w:rsidP="005553FE" w:rsidRDefault="00427A59" w14:paraId="1961210F" w14:textId="07DB7212">
      <w:pPr>
        <w:rPr>
          <w:rFonts w:ascii="Times New Roman" w:hAnsi="Times New Roman" w:cs="Times New Roman"/>
          <w:sz w:val="24"/>
          <w:szCs w:val="24"/>
        </w:rPr>
      </w:pPr>
      <w:r w:rsidRPr="00427A59">
        <w:rPr>
          <w:rFonts w:ascii="Times New Roman" w:hAnsi="Times New Roman" w:cs="Times New Roman"/>
          <w:sz w:val="24"/>
          <w:szCs w:val="24"/>
        </w:rPr>
        <w:t>To address CDC guidance dated April 14</w:t>
      </w:r>
      <w:r w:rsidR="007E3383">
        <w:rPr>
          <w:rFonts w:ascii="Times New Roman" w:hAnsi="Times New Roman" w:cs="Times New Roman"/>
          <w:sz w:val="24"/>
          <w:szCs w:val="24"/>
        </w:rPr>
        <w:t>,</w:t>
      </w:r>
      <w:r w:rsidRPr="00427A59">
        <w:rPr>
          <w:rFonts w:ascii="Times New Roman" w:hAnsi="Times New Roman" w:cs="Times New Roman"/>
          <w:sz w:val="24"/>
          <w:szCs w:val="24"/>
        </w:rPr>
        <w:t xml:space="preserve"> 2020 'COVID-19 Precautions for Human Research and Continuity of Human Research Protections at CDC', </w:t>
      </w:r>
      <w:r w:rsidR="007E3383">
        <w:rPr>
          <w:rFonts w:ascii="Times New Roman" w:hAnsi="Times New Roman" w:cs="Times New Roman"/>
          <w:sz w:val="24"/>
          <w:szCs w:val="24"/>
        </w:rPr>
        <w:t>the</w:t>
      </w:r>
      <w:r w:rsidRPr="00427A59">
        <w:rPr>
          <w:rFonts w:ascii="Times New Roman" w:hAnsi="Times New Roman" w:cs="Times New Roman"/>
          <w:sz w:val="24"/>
          <w:szCs w:val="24"/>
        </w:rPr>
        <w:t xml:space="preserve"> protocol</w:t>
      </w:r>
      <w:r w:rsidR="007E3383">
        <w:rPr>
          <w:rFonts w:ascii="Times New Roman" w:hAnsi="Times New Roman" w:cs="Times New Roman"/>
          <w:sz w:val="24"/>
          <w:szCs w:val="24"/>
        </w:rPr>
        <w:t xml:space="preserve"> was updated in order</w:t>
      </w:r>
      <w:r w:rsidRPr="00427A59">
        <w:rPr>
          <w:rFonts w:ascii="Times New Roman" w:hAnsi="Times New Roman" w:cs="Times New Roman"/>
          <w:sz w:val="24"/>
          <w:szCs w:val="24"/>
        </w:rPr>
        <w:t xml:space="preserve"> to eliminate face to face meetings between the contractor and participant</w:t>
      </w:r>
      <w:r w:rsidR="007E338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reduce risk </w:t>
      </w:r>
      <w:r w:rsidR="00CC5911">
        <w:rPr>
          <w:rFonts w:ascii="Times New Roman" w:hAnsi="Times New Roman" w:cs="Times New Roman"/>
          <w:sz w:val="24"/>
          <w:szCs w:val="24"/>
        </w:rPr>
        <w:t>for COVID-19</w:t>
      </w:r>
      <w:r w:rsidRPr="00427A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As a result, a</w:t>
      </w:r>
      <w:r w:rsidRPr="00427A59">
        <w:rPr>
          <w:rFonts w:ascii="Times New Roman" w:hAnsi="Times New Roman" w:cs="Times New Roman"/>
          <w:sz w:val="24"/>
          <w:szCs w:val="24"/>
        </w:rPr>
        <w:t xml:space="preserve">ll communications with participants will be by email, mail, phone, and the internet. </w:t>
      </w:r>
      <w:r w:rsidR="00CC5911">
        <w:rPr>
          <w:rFonts w:ascii="Times New Roman" w:hAnsi="Times New Roman" w:cs="Times New Roman"/>
          <w:sz w:val="24"/>
          <w:szCs w:val="24"/>
        </w:rPr>
        <w:t>These are the changes made.</w:t>
      </w:r>
    </w:p>
    <w:p w:rsidR="00CC5911" w:rsidP="00CC5911" w:rsidRDefault="00427A59" w14:paraId="68B16E33" w14:textId="77777777">
      <w:pPr>
        <w:ind w:left="720"/>
        <w:rPr>
          <w:rFonts w:ascii="Times New Roman" w:hAnsi="Times New Roman" w:cs="Times New Roman"/>
          <w:sz w:val="24"/>
          <w:szCs w:val="24"/>
        </w:rPr>
      </w:pPr>
      <w:r w:rsidRPr="00427A59">
        <w:rPr>
          <w:rFonts w:ascii="Times New Roman" w:hAnsi="Times New Roman" w:cs="Times New Roman"/>
          <w:sz w:val="24"/>
          <w:szCs w:val="24"/>
        </w:rPr>
        <w:t xml:space="preserve">1) The contractor will have no direct interactions with the participants. </w:t>
      </w:r>
    </w:p>
    <w:p w:rsidR="00CC5911" w:rsidP="00CC5911" w:rsidRDefault="00427A59" w14:paraId="722A34D6" w14:textId="3CF91941">
      <w:pPr>
        <w:ind w:left="720"/>
        <w:rPr>
          <w:rFonts w:ascii="Times New Roman" w:hAnsi="Times New Roman" w:cs="Times New Roman"/>
          <w:sz w:val="24"/>
          <w:szCs w:val="24"/>
        </w:rPr>
      </w:pPr>
      <w:r w:rsidRPr="00427A59">
        <w:rPr>
          <w:rFonts w:ascii="Times New Roman" w:hAnsi="Times New Roman" w:cs="Times New Roman"/>
          <w:sz w:val="24"/>
          <w:szCs w:val="24"/>
        </w:rPr>
        <w:t xml:space="preserve">2) </w:t>
      </w:r>
      <w:r w:rsidR="007E3383">
        <w:rPr>
          <w:rFonts w:ascii="Times New Roman" w:hAnsi="Times New Roman" w:cs="Times New Roman"/>
          <w:sz w:val="24"/>
          <w:szCs w:val="24"/>
        </w:rPr>
        <w:t>F</w:t>
      </w:r>
      <w:r w:rsidRPr="00427A59">
        <w:rPr>
          <w:rFonts w:ascii="Times New Roman" w:hAnsi="Times New Roman" w:cs="Times New Roman"/>
          <w:sz w:val="24"/>
          <w:szCs w:val="24"/>
        </w:rPr>
        <w:t>our</w:t>
      </w:r>
      <w:r w:rsidR="007E3383">
        <w:rPr>
          <w:rFonts w:ascii="Times New Roman" w:hAnsi="Times New Roman" w:cs="Times New Roman"/>
          <w:sz w:val="24"/>
          <w:szCs w:val="24"/>
        </w:rPr>
        <w:t xml:space="preserve"> in person</w:t>
      </w:r>
      <w:r w:rsidRPr="00427A59">
        <w:rPr>
          <w:rFonts w:ascii="Times New Roman" w:hAnsi="Times New Roman" w:cs="Times New Roman"/>
          <w:sz w:val="24"/>
          <w:szCs w:val="24"/>
        </w:rPr>
        <w:t xml:space="preserve"> meetings</w:t>
      </w:r>
      <w:r w:rsidR="00CC5911">
        <w:rPr>
          <w:rFonts w:ascii="Times New Roman" w:hAnsi="Times New Roman" w:cs="Times New Roman"/>
          <w:sz w:val="24"/>
          <w:szCs w:val="24"/>
        </w:rPr>
        <w:t xml:space="preserve"> between the contractor</w:t>
      </w:r>
      <w:r w:rsidRPr="00427A59">
        <w:rPr>
          <w:rFonts w:ascii="Times New Roman" w:hAnsi="Times New Roman" w:cs="Times New Roman"/>
          <w:sz w:val="24"/>
          <w:szCs w:val="24"/>
        </w:rPr>
        <w:t xml:space="preserve"> </w:t>
      </w:r>
      <w:r w:rsidR="00CC5911">
        <w:rPr>
          <w:rFonts w:ascii="Times New Roman" w:hAnsi="Times New Roman" w:cs="Times New Roman"/>
          <w:sz w:val="24"/>
          <w:szCs w:val="24"/>
        </w:rPr>
        <w:t>and participant</w:t>
      </w:r>
      <w:r w:rsidR="007E3383">
        <w:rPr>
          <w:rFonts w:ascii="Times New Roman" w:hAnsi="Times New Roman" w:cs="Times New Roman"/>
          <w:sz w:val="24"/>
          <w:szCs w:val="24"/>
        </w:rPr>
        <w:t xml:space="preserve"> have will be replaced</w:t>
      </w:r>
      <w:r w:rsidR="00CC5911">
        <w:rPr>
          <w:rFonts w:ascii="Times New Roman" w:hAnsi="Times New Roman" w:cs="Times New Roman"/>
          <w:sz w:val="24"/>
          <w:szCs w:val="24"/>
        </w:rPr>
        <w:t xml:space="preserve"> with</w:t>
      </w:r>
      <w:r w:rsidRPr="00427A59">
        <w:rPr>
          <w:rFonts w:ascii="Times New Roman" w:hAnsi="Times New Roman" w:cs="Times New Roman"/>
          <w:sz w:val="24"/>
          <w:szCs w:val="24"/>
        </w:rPr>
        <w:t xml:space="preserve"> four conference calls </w:t>
      </w:r>
      <w:r w:rsidR="00CC5911">
        <w:rPr>
          <w:rFonts w:ascii="Times New Roman" w:hAnsi="Times New Roman" w:cs="Times New Roman"/>
          <w:sz w:val="24"/>
          <w:szCs w:val="24"/>
        </w:rPr>
        <w:t>between</w:t>
      </w:r>
      <w:r w:rsidRPr="00427A59">
        <w:rPr>
          <w:rFonts w:ascii="Times New Roman" w:hAnsi="Times New Roman" w:cs="Times New Roman"/>
          <w:sz w:val="24"/>
          <w:szCs w:val="24"/>
        </w:rPr>
        <w:t xml:space="preserve"> the Project Officer</w:t>
      </w:r>
      <w:r w:rsidR="00CC5911">
        <w:rPr>
          <w:rFonts w:ascii="Times New Roman" w:hAnsi="Times New Roman" w:cs="Times New Roman"/>
          <w:sz w:val="24"/>
          <w:szCs w:val="24"/>
        </w:rPr>
        <w:t xml:space="preserve"> and participant</w:t>
      </w:r>
      <w:r w:rsidRPr="00427A59">
        <w:rPr>
          <w:rFonts w:ascii="Times New Roman" w:hAnsi="Times New Roman" w:cs="Times New Roman"/>
          <w:sz w:val="24"/>
          <w:szCs w:val="24"/>
        </w:rPr>
        <w:t>.</w:t>
      </w:r>
    </w:p>
    <w:p w:rsidR="00CC5911" w:rsidP="00CC5911" w:rsidRDefault="00CC5911" w14:paraId="5C646F7C" w14:textId="7777777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27A59" w:rsidR="00427A59">
        <w:rPr>
          <w:rFonts w:ascii="Times New Roman" w:hAnsi="Times New Roman" w:cs="Times New Roman"/>
          <w:sz w:val="24"/>
          <w:szCs w:val="24"/>
        </w:rPr>
        <w:t xml:space="preserve">) NIOSH study staff will insert the study ID on the </w:t>
      </w:r>
      <w:proofErr w:type="spellStart"/>
      <w:r w:rsidRPr="00427A59" w:rsidR="00427A59">
        <w:rPr>
          <w:rFonts w:ascii="Times New Roman" w:hAnsi="Times New Roman" w:cs="Times New Roman"/>
          <w:sz w:val="24"/>
          <w:szCs w:val="24"/>
        </w:rPr>
        <w:t>actigraph</w:t>
      </w:r>
      <w:proofErr w:type="spellEnd"/>
      <w:r w:rsidRPr="00427A59" w:rsidR="00427A59">
        <w:rPr>
          <w:rFonts w:ascii="Times New Roman" w:hAnsi="Times New Roman" w:cs="Times New Roman"/>
          <w:sz w:val="24"/>
          <w:szCs w:val="24"/>
        </w:rPr>
        <w:t xml:space="preserve"> file to begin recordings. Participant will not see their study ID number. </w:t>
      </w:r>
    </w:p>
    <w:p w:rsidR="00CC5911" w:rsidP="00CC5911" w:rsidRDefault="00CC5911" w14:paraId="31F98CDF" w14:textId="7777777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27A59" w:rsidR="00427A59">
        <w:rPr>
          <w:rFonts w:ascii="Times New Roman" w:hAnsi="Times New Roman" w:cs="Times New Roman"/>
          <w:sz w:val="24"/>
          <w:szCs w:val="24"/>
        </w:rPr>
        <w:t xml:space="preserve">) The Project Officer will mail the </w:t>
      </w:r>
      <w:proofErr w:type="spellStart"/>
      <w:r w:rsidRPr="00427A59" w:rsidR="00427A59">
        <w:rPr>
          <w:rFonts w:ascii="Times New Roman" w:hAnsi="Times New Roman" w:cs="Times New Roman"/>
          <w:sz w:val="24"/>
          <w:szCs w:val="24"/>
        </w:rPr>
        <w:t>actigraph</w:t>
      </w:r>
      <w:proofErr w:type="spellEnd"/>
      <w:r w:rsidRPr="00427A59" w:rsidR="00427A59">
        <w:rPr>
          <w:rFonts w:ascii="Times New Roman" w:hAnsi="Times New Roman" w:cs="Times New Roman"/>
          <w:sz w:val="24"/>
          <w:szCs w:val="24"/>
        </w:rPr>
        <w:t xml:space="preserve"> to the participant at the beginning of the study period and the participant will mail it back to the Project Officer when the study period ends.  </w:t>
      </w:r>
    </w:p>
    <w:p w:rsidR="00427A59" w:rsidP="005553FE" w:rsidRDefault="007E3383" w14:paraId="41A0C70E" w14:textId="0B8FB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CC5911">
        <w:rPr>
          <w:rFonts w:ascii="Times New Roman" w:hAnsi="Times New Roman" w:cs="Times New Roman"/>
          <w:sz w:val="24"/>
          <w:szCs w:val="24"/>
        </w:rPr>
        <w:t xml:space="preserve"> informed consent </w:t>
      </w:r>
      <w:r>
        <w:rPr>
          <w:rFonts w:ascii="Times New Roman" w:hAnsi="Times New Roman" w:cs="Times New Roman"/>
          <w:sz w:val="24"/>
          <w:szCs w:val="24"/>
        </w:rPr>
        <w:t xml:space="preserve">has been updated </w:t>
      </w:r>
      <w:r w:rsidR="00CC5911">
        <w:rPr>
          <w:rFonts w:ascii="Times New Roman" w:hAnsi="Times New Roman" w:cs="Times New Roman"/>
          <w:sz w:val="24"/>
          <w:szCs w:val="24"/>
        </w:rPr>
        <w:t xml:space="preserve">to reflect these changes.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427A59" w:rsidR="00427A59">
        <w:rPr>
          <w:rFonts w:ascii="Times New Roman" w:hAnsi="Times New Roman" w:cs="Times New Roman"/>
          <w:sz w:val="24"/>
          <w:szCs w:val="24"/>
        </w:rPr>
        <w:t xml:space="preserve"> recruitment email</w:t>
      </w:r>
      <w:r w:rsidR="00CC59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revised </w:t>
      </w:r>
      <w:r w:rsidR="00CC5911">
        <w:rPr>
          <w:rFonts w:ascii="Times New Roman" w:hAnsi="Times New Roman" w:cs="Times New Roman"/>
          <w:sz w:val="24"/>
          <w:szCs w:val="24"/>
        </w:rPr>
        <w:t>by</w:t>
      </w:r>
      <w:r w:rsidRPr="00427A59" w:rsidR="00427A59">
        <w:rPr>
          <w:rFonts w:ascii="Times New Roman" w:hAnsi="Times New Roman" w:cs="Times New Roman"/>
          <w:sz w:val="24"/>
          <w:szCs w:val="24"/>
        </w:rPr>
        <w:t xml:space="preserve"> deleting the message to contact </w:t>
      </w:r>
      <w:r w:rsidR="00CC5911">
        <w:rPr>
          <w:rFonts w:ascii="Times New Roman" w:hAnsi="Times New Roman" w:cs="Times New Roman"/>
          <w:sz w:val="24"/>
          <w:szCs w:val="24"/>
        </w:rPr>
        <w:t xml:space="preserve">the contractor, </w:t>
      </w:r>
      <w:r w:rsidRPr="00427A59" w:rsidR="00427A59">
        <w:rPr>
          <w:rFonts w:ascii="Times New Roman" w:hAnsi="Times New Roman" w:cs="Times New Roman"/>
          <w:sz w:val="24"/>
          <w:szCs w:val="24"/>
        </w:rPr>
        <w:t>Dr Lois James</w:t>
      </w:r>
      <w:r w:rsidR="00CC5911">
        <w:rPr>
          <w:rFonts w:ascii="Times New Roman" w:hAnsi="Times New Roman" w:cs="Times New Roman"/>
          <w:sz w:val="24"/>
          <w:szCs w:val="24"/>
        </w:rPr>
        <w:t>,</w:t>
      </w:r>
      <w:r w:rsidRPr="00427A59" w:rsidR="00427A59">
        <w:rPr>
          <w:rFonts w:ascii="Times New Roman" w:hAnsi="Times New Roman" w:cs="Times New Roman"/>
          <w:sz w:val="24"/>
          <w:szCs w:val="24"/>
        </w:rPr>
        <w:t xml:space="preserve"> for information about the study.</w:t>
      </w:r>
    </w:p>
    <w:p w:rsidR="00427A59" w:rsidP="005553FE" w:rsidRDefault="00427A59" w14:paraId="1749CE67" w14:textId="1A9DD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changes do not increase the time burden for participants. By using </w:t>
      </w:r>
      <w:r w:rsidR="00082CAA">
        <w:rPr>
          <w:rFonts w:ascii="Times New Roman" w:hAnsi="Times New Roman" w:cs="Times New Roman"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phone calls </w:t>
      </w:r>
      <w:r w:rsidR="00CC5911">
        <w:rPr>
          <w:rFonts w:ascii="Times New Roman" w:hAnsi="Times New Roman" w:cs="Times New Roman"/>
          <w:sz w:val="24"/>
          <w:szCs w:val="24"/>
        </w:rPr>
        <w:t xml:space="preserve">and mailing the </w:t>
      </w:r>
      <w:proofErr w:type="spellStart"/>
      <w:r w:rsidR="00082CAA">
        <w:rPr>
          <w:rFonts w:ascii="Times New Roman" w:hAnsi="Times New Roman" w:cs="Times New Roman"/>
          <w:sz w:val="24"/>
          <w:szCs w:val="24"/>
        </w:rPr>
        <w:t>actigraph</w:t>
      </w:r>
      <w:proofErr w:type="spellEnd"/>
      <w:r w:rsidR="00082CAA">
        <w:rPr>
          <w:rFonts w:ascii="Times New Roman" w:hAnsi="Times New Roman" w:cs="Times New Roman"/>
          <w:sz w:val="24"/>
          <w:szCs w:val="24"/>
        </w:rPr>
        <w:t xml:space="preserve"> instead 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 w:rsidR="005D7576">
        <w:rPr>
          <w:rFonts w:ascii="Times New Roman" w:hAnsi="Times New Roman" w:cs="Times New Roman"/>
          <w:sz w:val="24"/>
          <w:szCs w:val="24"/>
        </w:rPr>
        <w:t xml:space="preserve">using </w:t>
      </w:r>
      <w:r w:rsidR="00082CAA">
        <w:rPr>
          <w:rFonts w:ascii="Times New Roman" w:hAnsi="Times New Roman" w:cs="Times New Roman"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meetings, the study protocol eliminates the need for participants to travel to a meeting site and therefore reduces their time commitment when participating</w:t>
      </w:r>
      <w:r w:rsidR="00CC5911">
        <w:rPr>
          <w:rFonts w:ascii="Times New Roman" w:hAnsi="Times New Roman" w:cs="Times New Roman"/>
          <w:sz w:val="24"/>
          <w:szCs w:val="24"/>
        </w:rPr>
        <w:t xml:space="preserve"> in the study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5911" w:rsidP="005553FE" w:rsidRDefault="00CC5911" w14:paraId="59E11D40" w14:textId="72D14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study surveys and online training program have no changes.</w:t>
      </w:r>
    </w:p>
    <w:p w:rsidR="00427A59" w:rsidP="005553FE" w:rsidRDefault="00CC5911" w14:paraId="3A0BD6C2" w14:textId="24EBD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time lost because of the pandemic, we request the expiration date to be extended </w:t>
      </w:r>
      <w:r w:rsidR="007E3383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months to </w:t>
      </w:r>
      <w:r w:rsidR="007E3383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31, 2021.</w:t>
      </w:r>
      <w:r w:rsidR="00427A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3FE" w:rsidRDefault="005553FE" w14:paraId="0634203F" w14:textId="77777777"/>
    <w:sectPr w:rsidR="0055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F466C"/>
    <w:multiLevelType w:val="hybridMultilevel"/>
    <w:tmpl w:val="C8DC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FE"/>
    <w:rsid w:val="00026457"/>
    <w:rsid w:val="00082CAA"/>
    <w:rsid w:val="000844FF"/>
    <w:rsid w:val="00412FB2"/>
    <w:rsid w:val="00427A59"/>
    <w:rsid w:val="005553FE"/>
    <w:rsid w:val="005D7576"/>
    <w:rsid w:val="006760A4"/>
    <w:rsid w:val="007E3383"/>
    <w:rsid w:val="00CC5911"/>
    <w:rsid w:val="00F0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F8CDC"/>
  <w15:chartTrackingRefBased/>
  <w15:docId w15:val="{824746F8-FF8C-4A08-803E-B25D0A57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3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F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FB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122D7338AD7478D7B8F46D80C389F" ma:contentTypeVersion="13" ma:contentTypeDescription="Create a new document." ma:contentTypeScope="" ma:versionID="1780f76501eb97dae8f59fad549f1cf8">
  <xsd:schema xmlns:xsd="http://www.w3.org/2001/XMLSchema" xmlns:xs="http://www.w3.org/2001/XMLSchema" xmlns:p="http://schemas.microsoft.com/office/2006/metadata/properties" xmlns:ns1="http://schemas.microsoft.com/sharepoint/v3" xmlns:ns3="7eaeb863-33ee-4415-88e6-9c7cc5a5dd0c" xmlns:ns4="447221e4-1b61-469b-af86-6053e3922eea" targetNamespace="http://schemas.microsoft.com/office/2006/metadata/properties" ma:root="true" ma:fieldsID="4fc6404e54804ad2991647f3e0dc7ef4" ns1:_="" ns3:_="" ns4:_="">
    <xsd:import namespace="http://schemas.microsoft.com/sharepoint/v3"/>
    <xsd:import namespace="7eaeb863-33ee-4415-88e6-9c7cc5a5dd0c"/>
    <xsd:import namespace="447221e4-1b61-469b-af86-6053e3922e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eb863-33ee-4415-88e6-9c7cc5a5d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221e4-1b61-469b-af86-6053e3922e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B588F-222D-413B-86D0-2BA66BF5B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aeb863-33ee-4415-88e6-9c7cc5a5dd0c"/>
    <ds:schemaRef ds:uri="447221e4-1b61-469b-af86-6053e392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E15B5-A725-4A9C-A918-548FEFD2DB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996F261-B92C-4724-8E6A-696526DF66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Hiatt, Liisa</dc:creator>
  <cp:keywords/>
  <dc:description/>
  <cp:lastModifiedBy>Sawyer, Tamela (CDC/NIOSH/OD/ODDM)</cp:lastModifiedBy>
  <cp:revision>2</cp:revision>
  <cp:lastPrinted>2020-08-13T21:44:00Z</cp:lastPrinted>
  <dcterms:created xsi:type="dcterms:W3CDTF">2020-08-14T12:43:00Z</dcterms:created>
  <dcterms:modified xsi:type="dcterms:W3CDTF">2020-08-14T12:43:00Z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0x010100BCF122D7338AD7478D7B8F46D80C389F</vt:lpwstr>
  </property>
</Properties>
</file>