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314" w:rsidP="0013409B" w:rsidRDefault="00380314" w14:paraId="2C11599C" w14:textId="2CC5F955">
      <w:pPr>
        <w:jc w:val="center"/>
        <w:rPr>
          <w:b/>
          <w:sz w:val="32"/>
        </w:rPr>
      </w:pPr>
    </w:p>
    <w:p w:rsidR="00AC730C" w:rsidP="00AC730C" w:rsidRDefault="00AC730C" w14:paraId="592CF0B7" w14:textId="77777777">
      <w:pPr>
        <w:jc w:val="center"/>
        <w:rPr>
          <w:b/>
          <w:sz w:val="32"/>
        </w:rPr>
      </w:pPr>
    </w:p>
    <w:p w:rsidR="00A84A16" w:rsidP="00AC730C" w:rsidRDefault="00AC730C" w14:paraId="3857DDC5" w14:textId="13598CFF">
      <w:pPr>
        <w:jc w:val="center"/>
        <w:rPr>
          <w:b/>
          <w:sz w:val="32"/>
        </w:rPr>
      </w:pPr>
      <w:r>
        <w:rPr>
          <w:b/>
          <w:sz w:val="32"/>
        </w:rPr>
        <w:t xml:space="preserve"> </w:t>
      </w:r>
      <w:r w:rsidR="00F71F31">
        <w:rPr>
          <w:b/>
          <w:sz w:val="32"/>
        </w:rPr>
        <w:t>Attachment 5</w:t>
      </w:r>
      <w:r w:rsidR="00413092">
        <w:rPr>
          <w:b/>
          <w:sz w:val="32"/>
        </w:rPr>
        <w:t>b</w:t>
      </w:r>
      <w:r w:rsidR="00F71F31">
        <w:rPr>
          <w:b/>
          <w:sz w:val="32"/>
        </w:rPr>
        <w:t xml:space="preserve"> </w:t>
      </w:r>
      <w:r w:rsidR="00A84A16">
        <w:rPr>
          <w:b/>
          <w:sz w:val="32"/>
        </w:rPr>
        <w:t>–</w:t>
      </w:r>
      <w:r w:rsidR="00F71F31">
        <w:rPr>
          <w:b/>
          <w:sz w:val="32"/>
        </w:rPr>
        <w:t xml:space="preserve"> </w:t>
      </w:r>
    </w:p>
    <w:p w:rsidRPr="00095581" w:rsidR="001310FD" w:rsidP="001F4520" w:rsidRDefault="0013409B" w14:paraId="271F876D" w14:textId="6A60851C">
      <w:pPr>
        <w:tabs>
          <w:tab w:val="left" w:pos="180"/>
        </w:tabs>
        <w:jc w:val="center"/>
        <w:rPr>
          <w:b/>
          <w:color w:val="FF0000"/>
          <w:sz w:val="32"/>
        </w:rPr>
      </w:pPr>
      <w:r>
        <w:rPr>
          <w:b/>
          <w:sz w:val="32"/>
        </w:rPr>
        <w:t>A</w:t>
      </w:r>
      <w:r w:rsidR="00AC730C">
        <w:rPr>
          <w:b/>
          <w:sz w:val="32"/>
        </w:rPr>
        <w:t>CBS</w:t>
      </w:r>
      <w:r w:rsidR="00A84A16">
        <w:rPr>
          <w:b/>
          <w:sz w:val="32"/>
        </w:rPr>
        <w:t xml:space="preserve"> </w:t>
      </w:r>
      <w:r w:rsidR="00CE499D">
        <w:rPr>
          <w:b/>
          <w:sz w:val="32"/>
        </w:rPr>
        <w:t>C</w:t>
      </w:r>
      <w:r w:rsidR="00151598">
        <w:rPr>
          <w:b/>
          <w:sz w:val="32"/>
        </w:rPr>
        <w:t>ELLPHONE</w:t>
      </w:r>
      <w:r w:rsidR="0099340A">
        <w:rPr>
          <w:b/>
          <w:sz w:val="32"/>
        </w:rPr>
        <w:t xml:space="preserve"> SCREENER – ADULT </w:t>
      </w:r>
    </w:p>
    <w:p w:rsidR="00C6553B" w:rsidP="0013409B" w:rsidRDefault="00C85BC3" w14:paraId="6214197B" w14:textId="13DF7EE2">
      <w:pPr>
        <w:jc w:val="center"/>
        <w:rPr>
          <w:color w:val="000000"/>
        </w:rPr>
      </w:pPr>
      <w:r>
        <w:rPr>
          <w:noProof/>
        </w:rPr>
        <mc:AlternateContent>
          <mc:Choice Requires="wps">
            <w:drawing>
              <wp:anchor distT="0" distB="0" distL="114300" distR="114300" simplePos="0" relativeHeight="251662336" behindDoc="1" locked="0" layoutInCell="1" allowOverlap="1" wp14:editId="6E77F7FE" wp14:anchorId="624219A7">
                <wp:simplePos x="0" y="0"/>
                <wp:positionH relativeFrom="margin">
                  <wp:posOffset>4695825</wp:posOffset>
                </wp:positionH>
                <wp:positionV relativeFrom="paragraph">
                  <wp:posOffset>132080</wp:posOffset>
                </wp:positionV>
                <wp:extent cx="1419225" cy="514350"/>
                <wp:effectExtent l="0" t="0" r="28575" b="19050"/>
                <wp:wrapTight wrapText="bothSides">
                  <wp:wrapPolygon edited="0">
                    <wp:start x="0" y="0"/>
                    <wp:lineTo x="0" y="21600"/>
                    <wp:lineTo x="21745" y="21600"/>
                    <wp:lineTo x="21745" y="0"/>
                    <wp:lineTo x="0" y="0"/>
                  </wp:wrapPolygon>
                </wp:wrapTight>
                <wp:docPr id="3" name="TextBox 2"/>
                <wp:cNvGraphicFramePr/>
                <a:graphic xmlns:a="http://schemas.openxmlformats.org/drawingml/2006/main">
                  <a:graphicData uri="http://schemas.microsoft.com/office/word/2010/wordprocessingShape">
                    <wps:wsp>
                      <wps:cNvSpPr txBox="1"/>
                      <wps:spPr>
                        <a:xfrm>
                          <a:off x="0" y="0"/>
                          <a:ext cx="1419225" cy="514350"/>
                        </a:xfrm>
                        <a:prstGeom prst="rect">
                          <a:avLst/>
                        </a:prstGeom>
                        <a:solidFill>
                          <a:sysClr val="window" lastClr="FFFFFF"/>
                        </a:solidFill>
                        <a:ln w="9525" cmpd="sng">
                          <a:solidFill>
                            <a:sysClr val="windowText" lastClr="000000"/>
                          </a:solidFill>
                        </a:ln>
                        <a:effectLst/>
                      </wps:spPr>
                      <wps:txbx>
                        <w:txbxContent>
                          <w:p w:rsidR="00C85BC3" w:rsidP="00C85BC3" w:rsidRDefault="00C85BC3" w14:paraId="04E5FA17"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59685E" w:rsidP="00C85BC3" w:rsidRDefault="00C85BC3" w14:paraId="1D52764D" w14:textId="77777777">
                            <w:pPr>
                              <w:pStyle w:val="NormalWeb"/>
                              <w:spacing w:before="0" w:beforeAutospacing="0" w:after="0" w:afterAutospacing="0"/>
                              <w:rPr>
                                <w:rFonts w:hAnsi="Calibri" w:asciiTheme="minorHAnsi" w:cstheme="minorBidi"/>
                                <w:color w:val="000000" w:themeColor="dark1"/>
                                <w:sz w:val="16"/>
                                <w:szCs w:val="16"/>
                              </w:rPr>
                            </w:pPr>
                            <w:r w:rsidRPr="00F93849">
                              <w:rPr>
                                <w:rFonts w:hAnsi="Calibri" w:asciiTheme="minorHAnsi" w:cstheme="minorBidi"/>
                                <w:color w:val="000000" w:themeColor="dark1"/>
                                <w:sz w:val="16"/>
                                <w:szCs w:val="16"/>
                              </w:rPr>
                              <w:t>OMB Control No. 0920-1204</w:t>
                            </w:r>
                          </w:p>
                          <w:p w:rsidR="00C85BC3" w:rsidP="00C85BC3" w:rsidRDefault="00C85BC3" w14:paraId="05B80339" w14:textId="7CA9E8BC">
                            <w:pPr>
                              <w:pStyle w:val="NormalWeb"/>
                              <w:spacing w:before="0" w:beforeAutospacing="0" w:after="0" w:afterAutospacing="0"/>
                            </w:pPr>
                            <w:r w:rsidRPr="00F93849">
                              <w:rPr>
                                <w:rFonts w:hAnsi="Calibri" w:asciiTheme="minorHAnsi" w:cstheme="minorBidi"/>
                                <w:color w:val="000000" w:themeColor="dark1"/>
                                <w:sz w:val="16"/>
                                <w:szCs w:val="16"/>
                              </w:rPr>
                              <w:t>Exp. Date 11/30/2020</w:t>
                            </w:r>
                            <w:r>
                              <w:rPr>
                                <w:rFonts w:hAnsi="Calibri" w:asciiTheme="minorHAnsi" w:cstheme="minorBidi"/>
                                <w:color w:val="000000" w:themeColor="dark1"/>
                                <w:sz w:val="16"/>
                                <w:szCs w:val="16"/>
                              </w:rPr>
                              <w:t xml:space="preserve">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24219A7">
                <v:stroke joinstyle="miter"/>
                <v:path gradientshapeok="t" o:connecttype="rect"/>
              </v:shapetype>
              <v:shape id="TextBox 2" style="position:absolute;left:0;text-align:left;margin-left:369.75pt;margin-top:10.4pt;width:111.75pt;height:40.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So8gEAAPADAAAOAAAAZHJzL2Uyb0RvYy54bWysU9tu2zAMfR+wfxD0vjhJm2E14hS9IHsZ&#10;1gFtP0CRpViAJGqiEjv7+lFyml7yNswPskRSh4eH1PJ6cJbtVUQDvuGzyZQz5SW0xm8b/vy0/vKN&#10;M0zCt8KCVw0/KOTXq8+fln2o1Rw6sK2KjEA81n1oeJdSqKsKZaecwAkE5cmpITqR6Bi3VRtFT+jO&#10;VvPp9GvVQ2xDBKkQyXo/Ovmq4GutZHrQGlVituHELZU1lnWT12q1FPU2itAZeaQh/oGFE8ZT0hPU&#10;vUiC7aI5g3JGRkDQaSLBVaC1karUQNXMph+qeexEUKUWEgfDSSb8f7Dy5/5XZKZt+AVnXjhq0ZMa&#10;0i0MbJ7F6QPWFPMYKCoNZKYmv9iRjLnmQUeX/1QNIz/JfDhJS1hM5kuXs6v5fMGZJN9idnmxKNpX&#10;r7dDxPRdgWN50/BIrSuKiv0PTMSEQl9CcjIEa9q1sbYcDnhnI9sL6jINRws9Z1ZgImPD1+XLpAni&#10;3TXrWd/wq0Xh5QKJgH5bkr4LwzP0LNGbDNPynWegfNZnfqpM4rGOLOkoXd6lYTMcdd5AeyCZ6TWl&#10;B1q0BWInrQmcdRD/fLT1NLXE+PdORMVZTPYOxiEXXlJ8w0f9PNzsEmhTNMwZxzSkRj7QWBVdjk8g&#10;z+3bc4l6fairvwAAAP//AwBQSwMEFAAGAAgAAAAhAFK5HzDgAAAACgEAAA8AAABkcnMvZG93bnJl&#10;di54bWxMj8tOwzAQRfdI/IM1ldhRu63oI41TIVAFC6TQUPZuMk2ixuPIdtvw9wyrshzN0b3nppvB&#10;duKCPrSONEzGCgRS6aqWag37r+3jEkSIhirTOUINPxhgk93fpSap3JV2eCliLTiEQmI0NDH2iZSh&#10;bNCaMHY9Ev+OzlsT+fS1rLy5crjt5FSpubSmJW5oTI8vDZan4mw1+OP+wy52p+jf4mv5mb9/53mx&#10;1fphNDyvQUQc4g2GP31Wh4ydDu5MVRCdhsVs9cSohqniCQys5jMed2BSTZYgs1T+n5D9AgAA//8D&#10;AFBLAQItABQABgAIAAAAIQC2gziS/gAAAOEBAAATAAAAAAAAAAAAAAAAAAAAAABbQ29udGVudF9U&#10;eXBlc10ueG1sUEsBAi0AFAAGAAgAAAAhADj9If/WAAAAlAEAAAsAAAAAAAAAAAAAAAAALwEAAF9y&#10;ZWxzLy5yZWxzUEsBAi0AFAAGAAgAAAAhABeJVKjyAQAA8AMAAA4AAAAAAAAAAAAAAAAALgIAAGRy&#10;cy9lMm9Eb2MueG1sUEsBAi0AFAAGAAgAAAAhAFK5HzDgAAAACgEAAA8AAAAAAAAAAAAAAAAATAQA&#10;AGRycy9kb3ducmV2LnhtbFBLBQYAAAAABAAEAPMAAABZBQAAAAA=&#10;">
                <v:textbox>
                  <w:txbxContent>
                    <w:p w:rsidR="00C85BC3" w:rsidP="00C85BC3" w:rsidRDefault="00C85BC3" w14:paraId="04E5FA17"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59685E" w:rsidP="00C85BC3" w:rsidRDefault="00C85BC3" w14:paraId="1D52764D" w14:textId="77777777">
                      <w:pPr>
                        <w:pStyle w:val="NormalWeb"/>
                        <w:spacing w:before="0" w:beforeAutospacing="0" w:after="0" w:afterAutospacing="0"/>
                        <w:rPr>
                          <w:rFonts w:hAnsi="Calibri" w:asciiTheme="minorHAnsi" w:cstheme="minorBidi"/>
                          <w:color w:val="000000" w:themeColor="dark1"/>
                          <w:sz w:val="16"/>
                          <w:szCs w:val="16"/>
                        </w:rPr>
                      </w:pPr>
                      <w:r w:rsidRPr="00F93849">
                        <w:rPr>
                          <w:rFonts w:hAnsi="Calibri" w:asciiTheme="minorHAnsi" w:cstheme="minorBidi"/>
                          <w:color w:val="000000" w:themeColor="dark1"/>
                          <w:sz w:val="16"/>
                          <w:szCs w:val="16"/>
                        </w:rPr>
                        <w:t>OMB Control No. 0920-1204</w:t>
                      </w:r>
                    </w:p>
                    <w:p w:rsidR="00C85BC3" w:rsidP="00C85BC3" w:rsidRDefault="00C85BC3" w14:paraId="05B80339" w14:textId="7CA9E8BC">
                      <w:pPr>
                        <w:pStyle w:val="NormalWeb"/>
                        <w:spacing w:before="0" w:beforeAutospacing="0" w:after="0" w:afterAutospacing="0"/>
                      </w:pPr>
                      <w:r w:rsidRPr="00F93849">
                        <w:rPr>
                          <w:rFonts w:hAnsi="Calibri" w:asciiTheme="minorHAnsi" w:cstheme="minorBidi"/>
                          <w:color w:val="000000" w:themeColor="dark1"/>
                          <w:sz w:val="16"/>
                          <w:szCs w:val="16"/>
                        </w:rPr>
                        <w:t>Exp. Date 11/30/2020</w:t>
                      </w:r>
                      <w:r>
                        <w:rPr>
                          <w:rFonts w:hAnsi="Calibri" w:asciiTheme="minorHAnsi" w:cstheme="minorBidi"/>
                          <w:color w:val="000000" w:themeColor="dark1"/>
                          <w:sz w:val="16"/>
                          <w:szCs w:val="16"/>
                        </w:rPr>
                        <w:t xml:space="preserve"> </w:t>
                      </w:r>
                    </w:p>
                  </w:txbxContent>
                </v:textbox>
                <w10:wrap type="tight" anchorx="margin"/>
              </v:shape>
            </w:pict>
          </mc:Fallback>
        </mc:AlternateContent>
      </w:r>
    </w:p>
    <w:p w:rsidR="0099340A" w:rsidP="0013409B" w:rsidRDefault="0099340A" w14:paraId="2988FA39" w14:textId="77777777">
      <w:pPr>
        <w:jc w:val="center"/>
        <w:rPr>
          <w:color w:val="000000"/>
        </w:rPr>
      </w:pPr>
    </w:p>
    <w:p w:rsidR="0099340A" w:rsidP="0013409B" w:rsidRDefault="0099340A" w14:paraId="06F427CA" w14:textId="77777777">
      <w:pPr>
        <w:jc w:val="center"/>
        <w:rPr>
          <w:color w:val="000000"/>
        </w:rPr>
      </w:pPr>
    </w:p>
    <w:p w:rsidR="00A84A16" w:rsidP="0013409B" w:rsidRDefault="00A84A16" w14:paraId="35934CB5" w14:textId="77777777">
      <w:pPr>
        <w:jc w:val="center"/>
        <w:rPr>
          <w:b/>
          <w:color w:val="000000"/>
          <w:sz w:val="24"/>
        </w:rPr>
      </w:pPr>
    </w:p>
    <w:p w:rsidR="00A84A16" w:rsidP="001F4520" w:rsidRDefault="00A84A16" w14:paraId="2547A7D7" w14:textId="77777777">
      <w:pPr>
        <w:rPr>
          <w:b/>
          <w:sz w:val="32"/>
        </w:rPr>
      </w:pPr>
    </w:p>
    <w:p w:rsidR="001310FD" w:rsidP="001F4520" w:rsidRDefault="001310FD" w14:paraId="57683121" w14:textId="63AFCA26">
      <w:pPr>
        <w:jc w:val="center"/>
        <w:rPr>
          <w:b/>
          <w:color w:val="000000"/>
          <w:sz w:val="24"/>
        </w:rPr>
      </w:pPr>
      <w:r>
        <w:rPr>
          <w:b/>
          <w:color w:val="000000"/>
          <w:sz w:val="24"/>
        </w:rPr>
        <w:t>Recommended Permission Script</w:t>
      </w:r>
    </w:p>
    <w:p w:rsidR="001310FD" w:rsidP="001310FD" w:rsidRDefault="001310FD" w14:paraId="5331B0BB" w14:textId="77777777">
      <w:pPr>
        <w:ind w:left="1440"/>
        <w:rPr>
          <w:color w:val="000000"/>
          <w:sz w:val="24"/>
        </w:rPr>
      </w:pPr>
    </w:p>
    <w:p w:rsidR="001310FD" w:rsidP="001F4520" w:rsidRDefault="001310FD" w14:paraId="3455C56F" w14:textId="7591CE54">
      <w:pPr>
        <w:rPr>
          <w:color w:val="000000"/>
          <w:sz w:val="24"/>
        </w:rPr>
      </w:pPr>
      <w:r>
        <w:rPr>
          <w:color w:val="000000"/>
          <w:sz w:val="24"/>
        </w:rPr>
        <w:t xml:space="preserve">“We would like to call to you again within the next 2 </w:t>
      </w:r>
      <w:r w:rsidR="00F903A7">
        <w:rPr>
          <w:color w:val="000000"/>
          <w:sz w:val="24"/>
        </w:rPr>
        <w:t>day</w:t>
      </w:r>
      <w:r>
        <w:rPr>
          <w:color w:val="000000"/>
          <w:sz w:val="24"/>
        </w:rPr>
        <w:t>s to talk in more detail about your experiences with asthma. The information will be used to help develop and improve the asthma programs in &lt;STATE&gt;. The information you gave us today and any you give us in the future will be kept confidential. If you agree to this, we will keep your first name or initials and phone number on file, separate from the answers collected today.  Even if you agree now, you may refuse to participate in the future.  Would it be okay if we called you back to ask additional asthma-related questions at a later time?”</w:t>
      </w:r>
    </w:p>
    <w:p w:rsidR="001310FD" w:rsidP="001310FD" w:rsidRDefault="001310FD" w14:paraId="59840272" w14:textId="77777777">
      <w:pPr>
        <w:ind w:left="1440"/>
        <w:rPr>
          <w:b/>
          <w:color w:val="000000"/>
          <w:sz w:val="24"/>
        </w:rPr>
      </w:pPr>
    </w:p>
    <w:p w:rsidR="001310FD" w:rsidP="001F4520" w:rsidRDefault="001310FD" w14:paraId="385EC86D" w14:textId="77777777">
      <w:pPr>
        <w:widowControl/>
        <w:ind w:left="1440"/>
        <w:rPr>
          <w:color w:val="000000"/>
          <w:sz w:val="24"/>
        </w:rPr>
      </w:pPr>
      <w:r>
        <w:rPr>
          <w:color w:val="000000"/>
          <w:sz w:val="24"/>
        </w:rPr>
        <w:t>1</w:t>
      </w:r>
      <w:r>
        <w:rPr>
          <w:color w:val="000000"/>
          <w:sz w:val="24"/>
        </w:rPr>
        <w:tab/>
        <w:t>Yes</w:t>
      </w:r>
    </w:p>
    <w:p w:rsidR="001310FD" w:rsidP="001F4520" w:rsidRDefault="001310FD" w14:paraId="273BBE7D" w14:textId="77777777">
      <w:pPr>
        <w:widowControl/>
        <w:ind w:left="1440"/>
        <w:rPr>
          <w:color w:val="000000"/>
          <w:sz w:val="24"/>
        </w:rPr>
      </w:pPr>
      <w:r>
        <w:rPr>
          <w:color w:val="000000"/>
          <w:sz w:val="24"/>
        </w:rPr>
        <w:t>2</w:t>
      </w:r>
      <w:r>
        <w:rPr>
          <w:color w:val="000000"/>
          <w:sz w:val="24"/>
        </w:rPr>
        <w:tab/>
        <w:t xml:space="preserve">No  </w:t>
      </w:r>
    </w:p>
    <w:p w:rsidR="001310FD" w:rsidP="00A84A16" w:rsidRDefault="001310FD" w14:paraId="3A07806D" w14:textId="77777777">
      <w:pPr>
        <w:ind w:left="1440"/>
        <w:rPr>
          <w:sz w:val="24"/>
        </w:rPr>
      </w:pPr>
    </w:p>
    <w:p w:rsidR="001310FD" w:rsidP="00A84A16" w:rsidRDefault="001310FD" w14:paraId="4CD6A638" w14:textId="77777777">
      <w:pPr>
        <w:ind w:left="1440"/>
        <w:rPr>
          <w:sz w:val="24"/>
        </w:rPr>
      </w:pPr>
    </w:p>
    <w:p w:rsidR="001310FD" w:rsidP="00A84A16" w:rsidRDefault="001310FD" w14:paraId="61B39D44" w14:textId="77777777">
      <w:pPr>
        <w:ind w:left="1440"/>
        <w:rPr>
          <w:color w:val="000000"/>
          <w:sz w:val="24"/>
        </w:rPr>
      </w:pPr>
      <w:r w:rsidRPr="004237CC">
        <w:rPr>
          <w:color w:val="000000"/>
          <w:sz w:val="24"/>
        </w:rPr>
        <w:t>Can I please have either (your/your child’s) first name or initials so we will know who to ask for when we call back?</w:t>
      </w:r>
    </w:p>
    <w:p w:rsidR="001310FD" w:rsidP="00A84A16" w:rsidRDefault="001310FD" w14:paraId="42A51B43" w14:textId="77777777">
      <w:pPr>
        <w:ind w:left="1440"/>
        <w:rPr>
          <w:color w:val="000000"/>
          <w:sz w:val="24"/>
        </w:rPr>
      </w:pPr>
    </w:p>
    <w:p w:rsidR="00C6553B" w:rsidP="00A84A16" w:rsidRDefault="001310FD" w14:paraId="53139FD9" w14:textId="77777777">
      <w:pPr>
        <w:ind w:left="1440"/>
        <w:rPr>
          <w:color w:val="000000"/>
          <w:sz w:val="24"/>
        </w:rPr>
      </w:pPr>
      <w:r>
        <w:rPr>
          <w:color w:val="000000"/>
          <w:sz w:val="24"/>
        </w:rPr>
        <w:t>__________________ Enter first name or initials</w:t>
      </w:r>
    </w:p>
    <w:p w:rsidR="00956AC2" w:rsidP="001310FD" w:rsidRDefault="00956AC2" w14:paraId="3BA2462F" w14:textId="77777777">
      <w:pPr>
        <w:ind w:left="1440"/>
        <w:rPr>
          <w:color w:val="000000"/>
          <w:sz w:val="24"/>
        </w:rPr>
      </w:pPr>
    </w:p>
    <w:p w:rsidR="00956AC2" w:rsidP="001F4520" w:rsidRDefault="00A84A16" w14:paraId="5B6B505D" w14:textId="0C399357">
      <w:pPr>
        <w:rPr>
          <w:b/>
          <w:sz w:val="32"/>
        </w:rPr>
      </w:pPr>
      <w:r>
        <w:rPr>
          <w:noProof/>
        </w:rPr>
        <mc:AlternateContent>
          <mc:Choice Requires="wps">
            <w:drawing>
              <wp:anchor distT="45720" distB="45720" distL="114300" distR="114300" simplePos="0" relativeHeight="251660288" behindDoc="0" locked="0" layoutInCell="1" allowOverlap="1" wp14:editId="0D66C8FA" wp14:anchorId="17D6256F">
                <wp:simplePos x="0" y="0"/>
                <wp:positionH relativeFrom="margin">
                  <wp:posOffset>0</wp:posOffset>
                </wp:positionH>
                <wp:positionV relativeFrom="paragraph">
                  <wp:posOffset>274320</wp:posOffset>
                </wp:positionV>
                <wp:extent cx="5979794" cy="802004"/>
                <wp:effectExtent l="0" t="0" r="2159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4" cy="802004"/>
                        </a:xfrm>
                        <a:prstGeom prst="rect">
                          <a:avLst/>
                        </a:prstGeom>
                        <a:solidFill>
                          <a:srgbClr val="FFFFFF"/>
                        </a:solidFill>
                        <a:ln w="9525">
                          <a:solidFill>
                            <a:srgbClr val="000000"/>
                          </a:solidFill>
                          <a:miter lim="800000"/>
                          <a:headEnd/>
                          <a:tailEnd/>
                        </a:ln>
                      </wps:spPr>
                      <wps:txbx>
                        <w:txbxContent>
                          <w:p w:rsidRPr="0059685E" w:rsidR="00A84A16" w:rsidP="00A84A16" w:rsidRDefault="00A84A16" w14:paraId="1C93E137" w14:textId="7A058D04">
                            <w:pPr>
                              <w:rPr>
                                <w:rFonts w:asciiTheme="minorHAnsi" w:hAnsiTheme="minorHAnsi" w:cstheme="minorHAnsi"/>
                                <w:sz w:val="16"/>
                                <w:szCs w:val="16"/>
                              </w:rPr>
                            </w:pPr>
                            <w:bookmarkStart w:name="_GoBack" w:id="0"/>
                            <w:r w:rsidRPr="0059685E">
                              <w:rPr>
                                <w:rFonts w:asciiTheme="minorHAnsi" w:hAnsiTheme="minorHAnsi" w:cstheme="minorHAnsi"/>
                                <w:sz w:val="16"/>
                                <w:szCs w:val="16"/>
                              </w:rPr>
                              <w:t>CDC estimates the average public reporting burden for this collection of information as 1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59685E" w:rsidR="000A7921">
                              <w:rPr>
                                <w:rFonts w:asciiTheme="minorHAnsi" w:hAnsiTheme="minorHAnsi" w:cstheme="minorHAnsi"/>
                                <w:sz w:val="16"/>
                                <w:szCs w:val="16"/>
                              </w:rPr>
                              <w:t>OMB Control No. 0920-1204, Exp. Date 11/30/2020</w:t>
                            </w:r>
                            <w:r w:rsidRPr="0059685E">
                              <w:rPr>
                                <w:rFonts w:asciiTheme="minorHAnsi" w:hAnsiTheme="minorHAnsi" w:cstheme="minorHAnsi"/>
                                <w:sz w:val="16"/>
                                <w:szCs w:val="16"/>
                              </w:rPr>
                              <w:t xml:space="preserve">).   </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0;margin-top:21.6pt;width:470.85pt;height:63.15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BvJQIAAE0EAAAOAAAAZHJzL2Uyb0RvYy54bWysVNtu2zAMfR+wfxD0vtgxkqUx4hRdugwD&#10;ugvQ7gMYWY6FyaImKbG7rx8lp2l2exkmAwIpUkfkIenV9dBpdpTOKzQVn05yzqQRWCuzr/iXh+2r&#10;K858AFODRiMr/ig9v16/fLHqbSkLbFHX0jECMb7sbcXbEGyZZV60sgM/QSsNGRt0HQRS3T6rHfSE&#10;3umsyPPXWY+utg6F9J5Ob0cjXyf8ppEifGoaLwPTFafYQtpd2ndxz9YrKPcObKvEKQz4hyg6UIYe&#10;PUPdQgB2cOo3qE4Jhx6bMBHYZdg0SsiUA2UzzX/J5r4FK1MuRI63Z5r8/4MVH4+fHVN1xYvpgjMD&#10;HRXpQQ6BvcGBFZGf3vqS3O4tOYaBjqnOKVdv71B89czgpgWzlzfOYd9KqCm+abyZXVwdcXwE2fUf&#10;sKZn4BAwAQ2N6yJ5RAcjdKrT47k2MRRBh/Plgr4ZZ4JsVznVfpaegPLptnU+vJPYsShU3FHtEzoc&#10;73yI0UD55BIf86hVvVVaJ8Xtdxvt2BGoT7ZpndB/ctOG9RVfzov5SMBfIfK0/gTRqUANr1UXs4gr&#10;OkEZaXtr6iQHUHqUKWRtTjxG6kYSw7AbUskSyZHjHdaPRKzDsb9pHklo0X3nrKferrj/dgAnOdPv&#10;DRVnOZ3N4jAkZTZfFKS4S8vu0gJGEFTFA2ejuAlpgBJv9oaKuFWJ3+dITiFTzybaT/MVh+JST17P&#10;f4H1DwAAAP//AwBQSwMEFAAGAAgAAAAhACKWHzrdAAAABwEAAA8AAABkcnMvZG93bnJldi54bWxM&#10;j81OwzAQhO+VeAdrkbhU1OlPAg1xKqjUU08N5e7GSxIRr4Pttunbs5zgOJrRzDfFZrS9uKAPnSMF&#10;81kCAql2pqNGwfF99/gMIkRNRveOUMENA2zKu0mhc+OudMBLFRvBJRRyraCNccilDHWLVoeZG5DY&#10;+3Te6sjSN9J4feVy28tFkmTS6o54odUDblusv6qzVZB9V8vp/sNM6XDbvfnapmZ7TJV6uB9fX0BE&#10;HONfGH7xGR1KZjq5M5kgegV8JCpYLRcg2F2v5k8gThzL1inIspD/+csfAAAA//8DAFBLAQItABQA&#10;BgAIAAAAIQC2gziS/gAAAOEBAAATAAAAAAAAAAAAAAAAAAAAAABbQ29udGVudF9UeXBlc10ueG1s&#10;UEsBAi0AFAAGAAgAAAAhADj9If/WAAAAlAEAAAsAAAAAAAAAAAAAAAAALwEAAF9yZWxzLy5yZWxz&#10;UEsBAi0AFAAGAAgAAAAhAGnf8G8lAgAATQQAAA4AAAAAAAAAAAAAAAAALgIAAGRycy9lMm9Eb2Mu&#10;eG1sUEsBAi0AFAAGAAgAAAAhACKWHzrdAAAABwEAAA8AAAAAAAAAAAAAAAAAfwQAAGRycy9kb3du&#10;cmV2LnhtbFBLBQYAAAAABAAEAPMAAACJBQAAAAA=&#10;" w14:anchorId="17D6256F">
                <v:textbox style="mso-fit-shape-to-text:t">
                  <w:txbxContent>
                    <w:p w:rsidRPr="0059685E" w:rsidR="00A84A16" w:rsidP="00A84A16" w:rsidRDefault="00A84A16" w14:paraId="1C93E137" w14:textId="7A058D04">
                      <w:pPr>
                        <w:rPr>
                          <w:rFonts w:asciiTheme="minorHAnsi" w:hAnsiTheme="minorHAnsi" w:cstheme="minorHAnsi"/>
                          <w:sz w:val="16"/>
                          <w:szCs w:val="16"/>
                        </w:rPr>
                      </w:pPr>
                      <w:bookmarkStart w:name="_GoBack" w:id="1"/>
                      <w:r w:rsidRPr="0059685E">
                        <w:rPr>
                          <w:rFonts w:asciiTheme="minorHAnsi" w:hAnsiTheme="minorHAnsi" w:cstheme="minorHAnsi"/>
                          <w:sz w:val="16"/>
                          <w:szCs w:val="16"/>
                        </w:rPr>
                        <w:t>CDC estimates the average public reporting burden for this collection of information as 1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59685E" w:rsidR="000A7921">
                        <w:rPr>
                          <w:rFonts w:asciiTheme="minorHAnsi" w:hAnsiTheme="minorHAnsi" w:cstheme="minorHAnsi"/>
                          <w:sz w:val="16"/>
                          <w:szCs w:val="16"/>
                        </w:rPr>
                        <w:t>OMB Control No. 0920-1204, Exp. Date 11/30/2020</w:t>
                      </w:r>
                      <w:r w:rsidRPr="0059685E">
                        <w:rPr>
                          <w:rFonts w:asciiTheme="minorHAnsi" w:hAnsiTheme="minorHAnsi" w:cstheme="minorHAnsi"/>
                          <w:sz w:val="16"/>
                          <w:szCs w:val="16"/>
                        </w:rPr>
                        <w:t xml:space="preserve">).   </w:t>
                      </w:r>
                      <w:bookmarkEnd w:id="1"/>
                    </w:p>
                  </w:txbxContent>
                </v:textbox>
                <w10:wrap type="square" anchorx="margin"/>
              </v:shape>
            </w:pict>
          </mc:Fallback>
        </mc:AlternateContent>
      </w:r>
    </w:p>
    <w:sectPr w:rsidR="00956AC2" w:rsidSect="001F4520">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54092" w14:textId="77777777" w:rsidR="008B4223" w:rsidRDefault="008B4223">
      <w:r>
        <w:separator/>
      </w:r>
    </w:p>
  </w:endnote>
  <w:endnote w:type="continuationSeparator" w:id="0">
    <w:p w14:paraId="798E3343" w14:textId="77777777" w:rsidR="008B4223" w:rsidRDefault="008B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6DF45" w14:textId="77777777" w:rsidR="008B4223" w:rsidRDefault="008B4223" w:rsidP="00134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B04ECD" w14:textId="77777777" w:rsidR="008B4223" w:rsidRDefault="008B4223" w:rsidP="001340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614DA" w14:textId="77777777" w:rsidR="008B4223" w:rsidRDefault="008B4223" w:rsidP="00134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4520">
      <w:rPr>
        <w:rStyle w:val="PageNumber"/>
        <w:noProof/>
      </w:rPr>
      <w:t>2</w:t>
    </w:r>
    <w:r>
      <w:rPr>
        <w:rStyle w:val="PageNumber"/>
      </w:rPr>
      <w:fldChar w:fldCharType="end"/>
    </w:r>
  </w:p>
  <w:p w14:paraId="1D6AD7CC" w14:textId="77777777" w:rsidR="008B4223" w:rsidRDefault="008B4223" w:rsidP="00EF0D34">
    <w:pPr>
      <w:pStyle w:val="Footer"/>
      <w:tabs>
        <w:tab w:val="clear" w:pos="4320"/>
        <w:tab w:val="clear" w:pos="8640"/>
        <w:tab w:val="right" w:pos="9360"/>
      </w:tabs>
      <w:rPr>
        <w:i/>
        <w:snapToGrid w:val="0"/>
      </w:rPr>
    </w:pPr>
    <w:r>
      <w:rPr>
        <w:i/>
        <w:snapToGrid w:val="0"/>
      </w:rPr>
      <w:t>BRFSS Asthma Call-back Survey - Adult 201</w:t>
    </w:r>
    <w:r w:rsidR="004A23E9">
      <w:rPr>
        <w:i/>
        <w:snapToGrid w:val="0"/>
      </w:rPr>
      <w:t>3</w:t>
    </w:r>
    <w:r>
      <w:rPr>
        <w:i/>
        <w:snapToGrid w:val="0"/>
      </w:rPr>
      <w:t xml:space="preserve"> Questionnaire</w:t>
    </w:r>
  </w:p>
  <w:p w14:paraId="26E57677" w14:textId="77777777" w:rsidR="008B4223" w:rsidRDefault="008B4223" w:rsidP="00427E9C">
    <w:pPr>
      <w:pStyle w:val="Footer"/>
    </w:pPr>
    <w:r>
      <w:rPr>
        <w:i/>
        <w:snapToGrid w:val="0"/>
      </w:rPr>
      <w:t>Public release version,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BACAB" w14:textId="77777777" w:rsidR="008B4223" w:rsidRDefault="008B4223">
      <w:r>
        <w:separator/>
      </w:r>
    </w:p>
  </w:footnote>
  <w:footnote w:type="continuationSeparator" w:id="0">
    <w:p w14:paraId="42E992E7" w14:textId="77777777" w:rsidR="008B4223" w:rsidRDefault="008B4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AAE"/>
    <w:multiLevelType w:val="multilevel"/>
    <w:tmpl w:val="E6D40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1831EC"/>
    <w:multiLevelType w:val="singleLevel"/>
    <w:tmpl w:val="E6504DE8"/>
    <w:lvl w:ilvl="0">
      <w:start w:val="1"/>
      <w:numFmt w:val="decimal"/>
      <w:lvlText w:val="(%1)"/>
      <w:lvlJc w:val="left"/>
      <w:pPr>
        <w:tabs>
          <w:tab w:val="num" w:pos="2520"/>
        </w:tabs>
        <w:ind w:left="2520" w:hanging="360"/>
      </w:pPr>
      <w:rPr>
        <w:rFonts w:hint="default"/>
      </w:rPr>
    </w:lvl>
  </w:abstractNum>
  <w:abstractNum w:abstractNumId="2" w15:restartNumberingAfterBreak="0">
    <w:nsid w:val="0755661C"/>
    <w:multiLevelType w:val="multilevel"/>
    <w:tmpl w:val="8916A2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81F4B2C"/>
    <w:multiLevelType w:val="hybridMultilevel"/>
    <w:tmpl w:val="525AD12A"/>
    <w:lvl w:ilvl="0" w:tplc="969458CA">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4E79C6"/>
    <w:multiLevelType w:val="hybridMultilevel"/>
    <w:tmpl w:val="FABCC74A"/>
    <w:lvl w:ilvl="0" w:tplc="A2368A2C">
      <w:start w:val="7"/>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25037C"/>
    <w:multiLevelType w:val="multilevel"/>
    <w:tmpl w:val="BF0A63C8"/>
    <w:lvl w:ilvl="0">
      <w:start w:val="9"/>
      <w:numFmt w:val="decimal"/>
      <w:lvlText w:val="(%1)"/>
      <w:lvlJc w:val="left"/>
      <w:pPr>
        <w:tabs>
          <w:tab w:val="num" w:pos="1350"/>
        </w:tabs>
        <w:ind w:left="13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596C9C"/>
    <w:multiLevelType w:val="hybridMultilevel"/>
    <w:tmpl w:val="DC8A16C6"/>
    <w:lvl w:ilvl="0" w:tplc="87567156">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F5616"/>
    <w:multiLevelType w:val="singleLevel"/>
    <w:tmpl w:val="B836696C"/>
    <w:lvl w:ilvl="0">
      <w:start w:val="1"/>
      <w:numFmt w:val="decimal"/>
      <w:lvlText w:val="(%1)"/>
      <w:lvlJc w:val="left"/>
      <w:pPr>
        <w:tabs>
          <w:tab w:val="num" w:pos="2520"/>
        </w:tabs>
        <w:ind w:left="2520" w:hanging="360"/>
      </w:pPr>
      <w:rPr>
        <w:rFonts w:hint="default"/>
      </w:rPr>
    </w:lvl>
  </w:abstractNum>
  <w:abstractNum w:abstractNumId="8" w15:restartNumberingAfterBreak="0">
    <w:nsid w:val="17513E8C"/>
    <w:multiLevelType w:val="hybridMultilevel"/>
    <w:tmpl w:val="60503CE4"/>
    <w:lvl w:ilvl="0" w:tplc="89BC6AB0">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311D6249"/>
    <w:multiLevelType w:val="hybridMultilevel"/>
    <w:tmpl w:val="B05A2340"/>
    <w:lvl w:ilvl="0" w:tplc="A5120E12">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077D7"/>
    <w:multiLevelType w:val="hybridMultilevel"/>
    <w:tmpl w:val="A712D67C"/>
    <w:lvl w:ilvl="0" w:tplc="7F1CDA06">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E31FBC"/>
    <w:multiLevelType w:val="multilevel"/>
    <w:tmpl w:val="66C4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45271"/>
    <w:multiLevelType w:val="hybridMultilevel"/>
    <w:tmpl w:val="E1FAB26E"/>
    <w:lvl w:ilvl="0" w:tplc="1CDC68BA">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0A57BE"/>
    <w:multiLevelType w:val="multilevel"/>
    <w:tmpl w:val="F396563C"/>
    <w:lvl w:ilvl="0">
      <w:start w:val="7"/>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4" w15:restartNumberingAfterBreak="0">
    <w:nsid w:val="3A9358C9"/>
    <w:multiLevelType w:val="hybridMultilevel"/>
    <w:tmpl w:val="2160E880"/>
    <w:lvl w:ilvl="0" w:tplc="C302BA14">
      <w:start w:val="1"/>
      <w:numFmt w:val="decimal"/>
      <w:lvlText w:val="(%1)"/>
      <w:lvlJc w:val="left"/>
      <w:pPr>
        <w:tabs>
          <w:tab w:val="num" w:pos="2895"/>
        </w:tabs>
        <w:ind w:left="2895" w:hanging="480"/>
      </w:pPr>
      <w:rPr>
        <w:rFonts w:hint="default"/>
      </w:rPr>
    </w:lvl>
    <w:lvl w:ilvl="1" w:tplc="04090019" w:tentative="1">
      <w:start w:val="1"/>
      <w:numFmt w:val="lowerLetter"/>
      <w:lvlText w:val="%2."/>
      <w:lvlJc w:val="left"/>
      <w:pPr>
        <w:tabs>
          <w:tab w:val="num" w:pos="3495"/>
        </w:tabs>
        <w:ind w:left="3495" w:hanging="360"/>
      </w:pPr>
    </w:lvl>
    <w:lvl w:ilvl="2" w:tplc="0409001B" w:tentative="1">
      <w:start w:val="1"/>
      <w:numFmt w:val="lowerRoman"/>
      <w:lvlText w:val="%3."/>
      <w:lvlJc w:val="right"/>
      <w:pPr>
        <w:tabs>
          <w:tab w:val="num" w:pos="4215"/>
        </w:tabs>
        <w:ind w:left="4215" w:hanging="180"/>
      </w:pPr>
    </w:lvl>
    <w:lvl w:ilvl="3" w:tplc="0409000F" w:tentative="1">
      <w:start w:val="1"/>
      <w:numFmt w:val="decimal"/>
      <w:lvlText w:val="%4."/>
      <w:lvlJc w:val="left"/>
      <w:pPr>
        <w:tabs>
          <w:tab w:val="num" w:pos="4935"/>
        </w:tabs>
        <w:ind w:left="4935" w:hanging="360"/>
      </w:pPr>
    </w:lvl>
    <w:lvl w:ilvl="4" w:tplc="04090019" w:tentative="1">
      <w:start w:val="1"/>
      <w:numFmt w:val="lowerLetter"/>
      <w:lvlText w:val="%5."/>
      <w:lvlJc w:val="left"/>
      <w:pPr>
        <w:tabs>
          <w:tab w:val="num" w:pos="5655"/>
        </w:tabs>
        <w:ind w:left="5655" w:hanging="360"/>
      </w:pPr>
    </w:lvl>
    <w:lvl w:ilvl="5" w:tplc="0409001B" w:tentative="1">
      <w:start w:val="1"/>
      <w:numFmt w:val="lowerRoman"/>
      <w:lvlText w:val="%6."/>
      <w:lvlJc w:val="right"/>
      <w:pPr>
        <w:tabs>
          <w:tab w:val="num" w:pos="6375"/>
        </w:tabs>
        <w:ind w:left="6375" w:hanging="180"/>
      </w:pPr>
    </w:lvl>
    <w:lvl w:ilvl="6" w:tplc="0409000F" w:tentative="1">
      <w:start w:val="1"/>
      <w:numFmt w:val="decimal"/>
      <w:lvlText w:val="%7."/>
      <w:lvlJc w:val="left"/>
      <w:pPr>
        <w:tabs>
          <w:tab w:val="num" w:pos="7095"/>
        </w:tabs>
        <w:ind w:left="7095" w:hanging="360"/>
      </w:pPr>
    </w:lvl>
    <w:lvl w:ilvl="7" w:tplc="04090019" w:tentative="1">
      <w:start w:val="1"/>
      <w:numFmt w:val="lowerLetter"/>
      <w:lvlText w:val="%8."/>
      <w:lvlJc w:val="left"/>
      <w:pPr>
        <w:tabs>
          <w:tab w:val="num" w:pos="7815"/>
        </w:tabs>
        <w:ind w:left="7815" w:hanging="360"/>
      </w:pPr>
    </w:lvl>
    <w:lvl w:ilvl="8" w:tplc="0409001B" w:tentative="1">
      <w:start w:val="1"/>
      <w:numFmt w:val="lowerRoman"/>
      <w:lvlText w:val="%9."/>
      <w:lvlJc w:val="right"/>
      <w:pPr>
        <w:tabs>
          <w:tab w:val="num" w:pos="8535"/>
        </w:tabs>
        <w:ind w:left="8535" w:hanging="180"/>
      </w:pPr>
    </w:lvl>
  </w:abstractNum>
  <w:abstractNum w:abstractNumId="15" w15:restartNumberingAfterBreak="0">
    <w:nsid w:val="3E5C160B"/>
    <w:multiLevelType w:val="multilevel"/>
    <w:tmpl w:val="263A0A98"/>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6" w15:restartNumberingAfterBreak="0">
    <w:nsid w:val="40A36B85"/>
    <w:multiLevelType w:val="hybridMultilevel"/>
    <w:tmpl w:val="66D4488C"/>
    <w:lvl w:ilvl="0" w:tplc="21B802E8">
      <w:start w:val="7"/>
      <w:numFmt w:val="decimal"/>
      <w:lvlText w:val="(%1)"/>
      <w:lvlJc w:val="left"/>
      <w:pPr>
        <w:tabs>
          <w:tab w:val="num" w:pos="2520"/>
        </w:tabs>
        <w:ind w:left="2520" w:hanging="360"/>
      </w:pPr>
      <w:rPr>
        <w:rFonts w:hint="default"/>
      </w:rPr>
    </w:lvl>
    <w:lvl w:ilvl="1" w:tplc="96E0A48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E90DDC"/>
    <w:multiLevelType w:val="hybridMultilevel"/>
    <w:tmpl w:val="B740C08E"/>
    <w:lvl w:ilvl="0" w:tplc="EEFAA59E">
      <w:start w:val="7"/>
      <w:numFmt w:val="decimal"/>
      <w:lvlText w:val="(%1)"/>
      <w:lvlJc w:val="left"/>
      <w:pPr>
        <w:tabs>
          <w:tab w:val="num" w:pos="2415"/>
        </w:tabs>
        <w:ind w:left="24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1D75F2"/>
    <w:multiLevelType w:val="hybridMultilevel"/>
    <w:tmpl w:val="2A94F7D4"/>
    <w:lvl w:ilvl="0" w:tplc="2222FF2C">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1D26AB"/>
    <w:multiLevelType w:val="hybridMultilevel"/>
    <w:tmpl w:val="30C09D86"/>
    <w:lvl w:ilvl="0" w:tplc="8CDEC1BE">
      <w:start w:val="9"/>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0" w15:restartNumberingAfterBreak="0">
    <w:nsid w:val="4FF661B1"/>
    <w:multiLevelType w:val="hybridMultilevel"/>
    <w:tmpl w:val="FDDA23EE"/>
    <w:lvl w:ilvl="0" w:tplc="2082A534">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063E12"/>
    <w:multiLevelType w:val="hybridMultilevel"/>
    <w:tmpl w:val="94C4A7F0"/>
    <w:lvl w:ilvl="0" w:tplc="6C985A74">
      <w:start w:val="7"/>
      <w:numFmt w:val="decimal"/>
      <w:lvlText w:val="(%1)"/>
      <w:lvlJc w:val="left"/>
      <w:pPr>
        <w:tabs>
          <w:tab w:val="num" w:pos="2340"/>
        </w:tabs>
        <w:ind w:left="2340" w:hanging="360"/>
      </w:pPr>
      <w:rPr>
        <w:rFonts w:hint="default"/>
      </w:rPr>
    </w:lvl>
    <w:lvl w:ilvl="1" w:tplc="04090019">
      <w:start w:val="1"/>
      <w:numFmt w:val="lowerLetter"/>
      <w:lvlText w:val="%2."/>
      <w:lvlJc w:val="left"/>
      <w:pPr>
        <w:tabs>
          <w:tab w:val="num" w:pos="1440"/>
        </w:tabs>
        <w:ind w:left="1440" w:hanging="360"/>
      </w:pPr>
    </w:lvl>
    <w:lvl w:ilvl="2" w:tplc="6F66F4E2">
      <w:start w:val="7"/>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E23702"/>
    <w:multiLevelType w:val="multilevel"/>
    <w:tmpl w:val="D7B8312E"/>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3" w15:restartNumberingAfterBreak="0">
    <w:nsid w:val="53F76013"/>
    <w:multiLevelType w:val="hybridMultilevel"/>
    <w:tmpl w:val="2472855C"/>
    <w:lvl w:ilvl="0" w:tplc="FFFFFFF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5C282280"/>
    <w:multiLevelType w:val="hybridMultilevel"/>
    <w:tmpl w:val="25B4EAF8"/>
    <w:lvl w:ilvl="0" w:tplc="FFFFFFFF">
      <w:start w:val="1"/>
      <w:numFmt w:val="decimal"/>
      <w:lvlText w:val="(%1)"/>
      <w:lvlJc w:val="left"/>
      <w:pPr>
        <w:tabs>
          <w:tab w:val="num" w:pos="2520"/>
        </w:tabs>
        <w:ind w:left="2520" w:hanging="360"/>
      </w:pPr>
      <w:rPr>
        <w:rFonts w:hint="default"/>
      </w:rPr>
    </w:lvl>
    <w:lvl w:ilvl="1" w:tplc="FFFFFFFF">
      <w:start w:val="1"/>
      <w:numFmt w:val="decimal"/>
      <w:lvlText w:val="%2)"/>
      <w:lvlJc w:val="left"/>
      <w:pPr>
        <w:tabs>
          <w:tab w:val="num" w:pos="3240"/>
        </w:tabs>
        <w:ind w:left="3240" w:hanging="360"/>
      </w:pPr>
      <w:rPr>
        <w:rFonts w:hint="default"/>
      </w:r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5" w15:restartNumberingAfterBreak="0">
    <w:nsid w:val="6158444B"/>
    <w:multiLevelType w:val="hybridMultilevel"/>
    <w:tmpl w:val="54E429E0"/>
    <w:lvl w:ilvl="0" w:tplc="A5120E12">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6" w15:restartNumberingAfterBreak="0">
    <w:nsid w:val="61E27749"/>
    <w:multiLevelType w:val="hybridMultilevel"/>
    <w:tmpl w:val="D8EA051A"/>
    <w:lvl w:ilvl="0" w:tplc="FC84F77A">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2B2AA3"/>
    <w:multiLevelType w:val="hybridMultilevel"/>
    <w:tmpl w:val="BF0A63C8"/>
    <w:lvl w:ilvl="0" w:tplc="2EE0BB5A">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7423C8"/>
    <w:multiLevelType w:val="multilevel"/>
    <w:tmpl w:val="F12010AC"/>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9" w15:restartNumberingAfterBreak="0">
    <w:nsid w:val="6D215DB6"/>
    <w:multiLevelType w:val="hybridMultilevel"/>
    <w:tmpl w:val="A3F228DE"/>
    <w:lvl w:ilvl="0" w:tplc="D8001528">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C70A4A"/>
    <w:multiLevelType w:val="singleLevel"/>
    <w:tmpl w:val="EF7AB75E"/>
    <w:lvl w:ilvl="0">
      <w:start w:val="1"/>
      <w:numFmt w:val="decimal"/>
      <w:lvlText w:val="(%1)"/>
      <w:lvlJc w:val="left"/>
      <w:pPr>
        <w:tabs>
          <w:tab w:val="num" w:pos="2520"/>
        </w:tabs>
        <w:ind w:left="2520" w:hanging="360"/>
      </w:pPr>
      <w:rPr>
        <w:rFonts w:hint="default"/>
      </w:rPr>
    </w:lvl>
  </w:abstractNum>
  <w:abstractNum w:abstractNumId="31" w15:restartNumberingAfterBreak="0">
    <w:nsid w:val="7A887A65"/>
    <w:multiLevelType w:val="hybridMultilevel"/>
    <w:tmpl w:val="9B582E66"/>
    <w:lvl w:ilvl="0" w:tplc="C164BD30">
      <w:start w:val="9"/>
      <w:numFmt w:val="decimal"/>
      <w:lvlText w:val="(%1)"/>
      <w:lvlJc w:val="left"/>
      <w:pPr>
        <w:tabs>
          <w:tab w:val="num" w:pos="2415"/>
        </w:tabs>
        <w:ind w:left="24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3D1B23"/>
    <w:multiLevelType w:val="hybridMultilevel"/>
    <w:tmpl w:val="24D8F48C"/>
    <w:lvl w:ilvl="0" w:tplc="CB0632D2">
      <w:start w:val="1"/>
      <w:numFmt w:val="decimal"/>
      <w:lvlText w:val="%1."/>
      <w:lvlJc w:val="left"/>
      <w:pPr>
        <w:tabs>
          <w:tab w:val="num" w:pos="2595"/>
        </w:tabs>
        <w:ind w:left="2595" w:hanging="360"/>
      </w:pPr>
      <w:rPr>
        <w:rFonts w:hint="default"/>
      </w:rPr>
    </w:lvl>
    <w:lvl w:ilvl="1" w:tplc="04090019">
      <w:start w:val="1"/>
      <w:numFmt w:val="lowerLetter"/>
      <w:lvlText w:val="%2."/>
      <w:lvlJc w:val="left"/>
      <w:pPr>
        <w:tabs>
          <w:tab w:val="num" w:pos="3315"/>
        </w:tabs>
        <w:ind w:left="3315" w:hanging="360"/>
      </w:pPr>
    </w:lvl>
    <w:lvl w:ilvl="2" w:tplc="0409001B" w:tentative="1">
      <w:start w:val="1"/>
      <w:numFmt w:val="lowerRoman"/>
      <w:lvlText w:val="%3."/>
      <w:lvlJc w:val="right"/>
      <w:pPr>
        <w:tabs>
          <w:tab w:val="num" w:pos="4035"/>
        </w:tabs>
        <w:ind w:left="4035" w:hanging="180"/>
      </w:pPr>
    </w:lvl>
    <w:lvl w:ilvl="3" w:tplc="0409000F" w:tentative="1">
      <w:start w:val="1"/>
      <w:numFmt w:val="decimal"/>
      <w:lvlText w:val="%4."/>
      <w:lvlJc w:val="left"/>
      <w:pPr>
        <w:tabs>
          <w:tab w:val="num" w:pos="4755"/>
        </w:tabs>
        <w:ind w:left="4755" w:hanging="360"/>
      </w:pPr>
    </w:lvl>
    <w:lvl w:ilvl="4" w:tplc="04090019" w:tentative="1">
      <w:start w:val="1"/>
      <w:numFmt w:val="lowerLetter"/>
      <w:lvlText w:val="%5."/>
      <w:lvlJc w:val="left"/>
      <w:pPr>
        <w:tabs>
          <w:tab w:val="num" w:pos="5475"/>
        </w:tabs>
        <w:ind w:left="5475" w:hanging="360"/>
      </w:pPr>
    </w:lvl>
    <w:lvl w:ilvl="5" w:tplc="0409001B" w:tentative="1">
      <w:start w:val="1"/>
      <w:numFmt w:val="lowerRoman"/>
      <w:lvlText w:val="%6."/>
      <w:lvlJc w:val="right"/>
      <w:pPr>
        <w:tabs>
          <w:tab w:val="num" w:pos="6195"/>
        </w:tabs>
        <w:ind w:left="6195" w:hanging="180"/>
      </w:pPr>
    </w:lvl>
    <w:lvl w:ilvl="6" w:tplc="0409000F" w:tentative="1">
      <w:start w:val="1"/>
      <w:numFmt w:val="decimal"/>
      <w:lvlText w:val="%7."/>
      <w:lvlJc w:val="left"/>
      <w:pPr>
        <w:tabs>
          <w:tab w:val="num" w:pos="6915"/>
        </w:tabs>
        <w:ind w:left="6915" w:hanging="360"/>
      </w:pPr>
    </w:lvl>
    <w:lvl w:ilvl="7" w:tplc="04090019" w:tentative="1">
      <w:start w:val="1"/>
      <w:numFmt w:val="lowerLetter"/>
      <w:lvlText w:val="%8."/>
      <w:lvlJc w:val="left"/>
      <w:pPr>
        <w:tabs>
          <w:tab w:val="num" w:pos="7635"/>
        </w:tabs>
        <w:ind w:left="7635" w:hanging="360"/>
      </w:pPr>
    </w:lvl>
    <w:lvl w:ilvl="8" w:tplc="0409001B" w:tentative="1">
      <w:start w:val="1"/>
      <w:numFmt w:val="lowerRoman"/>
      <w:lvlText w:val="%9."/>
      <w:lvlJc w:val="right"/>
      <w:pPr>
        <w:tabs>
          <w:tab w:val="num" w:pos="8355"/>
        </w:tabs>
        <w:ind w:left="8355" w:hanging="180"/>
      </w:pPr>
    </w:lvl>
  </w:abstractNum>
  <w:abstractNum w:abstractNumId="33" w15:restartNumberingAfterBreak="0">
    <w:nsid w:val="7FD42ACE"/>
    <w:multiLevelType w:val="multilevel"/>
    <w:tmpl w:val="EFAADB1C"/>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num w:numId="1">
    <w:abstractNumId w:val="24"/>
  </w:num>
  <w:num w:numId="2">
    <w:abstractNumId w:val="28"/>
  </w:num>
  <w:num w:numId="3">
    <w:abstractNumId w:val="7"/>
  </w:num>
  <w:num w:numId="4">
    <w:abstractNumId w:val="30"/>
  </w:num>
  <w:num w:numId="5">
    <w:abstractNumId w:val="1"/>
  </w:num>
  <w:num w:numId="6">
    <w:abstractNumId w:val="13"/>
  </w:num>
  <w:num w:numId="7">
    <w:abstractNumId w:val="22"/>
  </w:num>
  <w:num w:numId="8">
    <w:abstractNumId w:val="0"/>
  </w:num>
  <w:num w:numId="9">
    <w:abstractNumId w:val="2"/>
  </w:num>
  <w:num w:numId="10">
    <w:abstractNumId w:val="15"/>
  </w:num>
  <w:num w:numId="11">
    <w:abstractNumId w:val="33"/>
  </w:num>
  <w:num w:numId="12">
    <w:abstractNumId w:val="21"/>
  </w:num>
  <w:num w:numId="13">
    <w:abstractNumId w:val="18"/>
  </w:num>
  <w:num w:numId="14">
    <w:abstractNumId w:val="4"/>
  </w:num>
  <w:num w:numId="15">
    <w:abstractNumId w:val="29"/>
  </w:num>
  <w:num w:numId="16">
    <w:abstractNumId w:val="17"/>
  </w:num>
  <w:num w:numId="17">
    <w:abstractNumId w:val="31"/>
  </w:num>
  <w:num w:numId="18">
    <w:abstractNumId w:val="12"/>
  </w:num>
  <w:num w:numId="19">
    <w:abstractNumId w:val="16"/>
  </w:num>
  <w:num w:numId="20">
    <w:abstractNumId w:val="6"/>
  </w:num>
  <w:num w:numId="21">
    <w:abstractNumId w:val="9"/>
  </w:num>
  <w:num w:numId="22">
    <w:abstractNumId w:val="26"/>
  </w:num>
  <w:num w:numId="23">
    <w:abstractNumId w:val="3"/>
  </w:num>
  <w:num w:numId="24">
    <w:abstractNumId w:val="10"/>
  </w:num>
  <w:num w:numId="25">
    <w:abstractNumId w:val="20"/>
  </w:num>
  <w:num w:numId="26">
    <w:abstractNumId w:val="27"/>
  </w:num>
  <w:num w:numId="27">
    <w:abstractNumId w:val="8"/>
  </w:num>
  <w:num w:numId="28">
    <w:abstractNumId w:val="14"/>
  </w:num>
  <w:num w:numId="29">
    <w:abstractNumId w:val="11"/>
  </w:num>
  <w:num w:numId="30">
    <w:abstractNumId w:val="32"/>
  </w:num>
  <w:num w:numId="31">
    <w:abstractNumId w:val="5"/>
  </w:num>
  <w:num w:numId="32">
    <w:abstractNumId w:val="19"/>
  </w:num>
  <w:num w:numId="33">
    <w:abstractNumId w:val="2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246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CC"/>
    <w:rsid w:val="000140A3"/>
    <w:rsid w:val="000205CC"/>
    <w:rsid w:val="000644D7"/>
    <w:rsid w:val="000657AA"/>
    <w:rsid w:val="00067DE3"/>
    <w:rsid w:val="0007203C"/>
    <w:rsid w:val="00072925"/>
    <w:rsid w:val="00080AFB"/>
    <w:rsid w:val="00083E4E"/>
    <w:rsid w:val="00096E4A"/>
    <w:rsid w:val="000A7921"/>
    <w:rsid w:val="000B10B4"/>
    <w:rsid w:val="000B70F4"/>
    <w:rsid w:val="000D109D"/>
    <w:rsid w:val="000E0F4A"/>
    <w:rsid w:val="000F10BB"/>
    <w:rsid w:val="000F26C8"/>
    <w:rsid w:val="000F6960"/>
    <w:rsid w:val="00102D85"/>
    <w:rsid w:val="00120945"/>
    <w:rsid w:val="001227E6"/>
    <w:rsid w:val="001310FD"/>
    <w:rsid w:val="00131FC6"/>
    <w:rsid w:val="001324BC"/>
    <w:rsid w:val="0013409B"/>
    <w:rsid w:val="00151598"/>
    <w:rsid w:val="001539B4"/>
    <w:rsid w:val="001653A2"/>
    <w:rsid w:val="00184A75"/>
    <w:rsid w:val="001A102A"/>
    <w:rsid w:val="001A3430"/>
    <w:rsid w:val="001A7884"/>
    <w:rsid w:val="001D5B55"/>
    <w:rsid w:val="001E4BF8"/>
    <w:rsid w:val="001F4520"/>
    <w:rsid w:val="001F62F6"/>
    <w:rsid w:val="002040CC"/>
    <w:rsid w:val="00241F48"/>
    <w:rsid w:val="00253E09"/>
    <w:rsid w:val="002624BA"/>
    <w:rsid w:val="00276F55"/>
    <w:rsid w:val="00280410"/>
    <w:rsid w:val="00295B88"/>
    <w:rsid w:val="00296E71"/>
    <w:rsid w:val="002B272F"/>
    <w:rsid w:val="002B548B"/>
    <w:rsid w:val="002C4E5A"/>
    <w:rsid w:val="002E746B"/>
    <w:rsid w:val="002F07CD"/>
    <w:rsid w:val="003158DA"/>
    <w:rsid w:val="00333999"/>
    <w:rsid w:val="003440B3"/>
    <w:rsid w:val="00353F17"/>
    <w:rsid w:val="00360EB7"/>
    <w:rsid w:val="00380314"/>
    <w:rsid w:val="0039101D"/>
    <w:rsid w:val="003A1F91"/>
    <w:rsid w:val="003A7FA4"/>
    <w:rsid w:val="003B4964"/>
    <w:rsid w:val="003E2E7D"/>
    <w:rsid w:val="003F6F2D"/>
    <w:rsid w:val="00405938"/>
    <w:rsid w:val="00413092"/>
    <w:rsid w:val="004237CC"/>
    <w:rsid w:val="00427861"/>
    <w:rsid w:val="00427E9C"/>
    <w:rsid w:val="00433242"/>
    <w:rsid w:val="004612C2"/>
    <w:rsid w:val="00472EAA"/>
    <w:rsid w:val="0048278D"/>
    <w:rsid w:val="004A23E9"/>
    <w:rsid w:val="004E4B6C"/>
    <w:rsid w:val="005002A6"/>
    <w:rsid w:val="005068C2"/>
    <w:rsid w:val="00511F9A"/>
    <w:rsid w:val="00517569"/>
    <w:rsid w:val="00550C05"/>
    <w:rsid w:val="00564FC5"/>
    <w:rsid w:val="00571303"/>
    <w:rsid w:val="00581322"/>
    <w:rsid w:val="0059685E"/>
    <w:rsid w:val="00597096"/>
    <w:rsid w:val="005A5920"/>
    <w:rsid w:val="005C6ACB"/>
    <w:rsid w:val="005E687E"/>
    <w:rsid w:val="006001E8"/>
    <w:rsid w:val="006330EA"/>
    <w:rsid w:val="00642195"/>
    <w:rsid w:val="00652DAC"/>
    <w:rsid w:val="006732B5"/>
    <w:rsid w:val="006911BB"/>
    <w:rsid w:val="006A017A"/>
    <w:rsid w:val="006A2142"/>
    <w:rsid w:val="006A3043"/>
    <w:rsid w:val="006B103D"/>
    <w:rsid w:val="006B1FCB"/>
    <w:rsid w:val="006B64C2"/>
    <w:rsid w:val="006C4164"/>
    <w:rsid w:val="006D51CE"/>
    <w:rsid w:val="006E24B1"/>
    <w:rsid w:val="006F023A"/>
    <w:rsid w:val="006F15AA"/>
    <w:rsid w:val="006F2F05"/>
    <w:rsid w:val="007075E6"/>
    <w:rsid w:val="0071625E"/>
    <w:rsid w:val="00717B1A"/>
    <w:rsid w:val="0072420F"/>
    <w:rsid w:val="00772339"/>
    <w:rsid w:val="00775AB5"/>
    <w:rsid w:val="00797FE0"/>
    <w:rsid w:val="007A61FC"/>
    <w:rsid w:val="007C028A"/>
    <w:rsid w:val="007C0E5B"/>
    <w:rsid w:val="007C5F3D"/>
    <w:rsid w:val="007E0462"/>
    <w:rsid w:val="007E3088"/>
    <w:rsid w:val="007E3F25"/>
    <w:rsid w:val="007E6377"/>
    <w:rsid w:val="007E7954"/>
    <w:rsid w:val="007F4C96"/>
    <w:rsid w:val="00800FB5"/>
    <w:rsid w:val="00817AEF"/>
    <w:rsid w:val="0082617B"/>
    <w:rsid w:val="0083260A"/>
    <w:rsid w:val="00861C62"/>
    <w:rsid w:val="00876CE7"/>
    <w:rsid w:val="00884723"/>
    <w:rsid w:val="00891E19"/>
    <w:rsid w:val="00897A4A"/>
    <w:rsid w:val="008B3B90"/>
    <w:rsid w:val="008B4223"/>
    <w:rsid w:val="008C155E"/>
    <w:rsid w:val="008C5052"/>
    <w:rsid w:val="008E025A"/>
    <w:rsid w:val="008E68E8"/>
    <w:rsid w:val="008F26B2"/>
    <w:rsid w:val="008F40C9"/>
    <w:rsid w:val="0091002E"/>
    <w:rsid w:val="0092774C"/>
    <w:rsid w:val="00937B00"/>
    <w:rsid w:val="00942488"/>
    <w:rsid w:val="00953DE9"/>
    <w:rsid w:val="00956AC2"/>
    <w:rsid w:val="00957DB8"/>
    <w:rsid w:val="009725E2"/>
    <w:rsid w:val="009815D7"/>
    <w:rsid w:val="0099340A"/>
    <w:rsid w:val="00995827"/>
    <w:rsid w:val="0099757B"/>
    <w:rsid w:val="009D4687"/>
    <w:rsid w:val="009E3E97"/>
    <w:rsid w:val="009F7CE1"/>
    <w:rsid w:val="00A2151D"/>
    <w:rsid w:val="00A310D7"/>
    <w:rsid w:val="00A33EC3"/>
    <w:rsid w:val="00A65300"/>
    <w:rsid w:val="00A71D2E"/>
    <w:rsid w:val="00A75966"/>
    <w:rsid w:val="00A75BD5"/>
    <w:rsid w:val="00A803C9"/>
    <w:rsid w:val="00A84A16"/>
    <w:rsid w:val="00A92B77"/>
    <w:rsid w:val="00AA6E46"/>
    <w:rsid w:val="00AC71AF"/>
    <w:rsid w:val="00AC730C"/>
    <w:rsid w:val="00AD3A1B"/>
    <w:rsid w:val="00AD7A9A"/>
    <w:rsid w:val="00AE327D"/>
    <w:rsid w:val="00AE4EAA"/>
    <w:rsid w:val="00AF4895"/>
    <w:rsid w:val="00B0674A"/>
    <w:rsid w:val="00B10541"/>
    <w:rsid w:val="00B3254C"/>
    <w:rsid w:val="00B46FBE"/>
    <w:rsid w:val="00B627D6"/>
    <w:rsid w:val="00B75966"/>
    <w:rsid w:val="00B76CB3"/>
    <w:rsid w:val="00B90A68"/>
    <w:rsid w:val="00B92649"/>
    <w:rsid w:val="00BA237F"/>
    <w:rsid w:val="00BC120D"/>
    <w:rsid w:val="00BD509E"/>
    <w:rsid w:val="00BE27F1"/>
    <w:rsid w:val="00BF539A"/>
    <w:rsid w:val="00C0350C"/>
    <w:rsid w:val="00C21494"/>
    <w:rsid w:val="00C32F0E"/>
    <w:rsid w:val="00C42A94"/>
    <w:rsid w:val="00C50C41"/>
    <w:rsid w:val="00C52E44"/>
    <w:rsid w:val="00C62069"/>
    <w:rsid w:val="00C6553B"/>
    <w:rsid w:val="00C662C4"/>
    <w:rsid w:val="00C8370F"/>
    <w:rsid w:val="00C85BC3"/>
    <w:rsid w:val="00C91607"/>
    <w:rsid w:val="00C956DC"/>
    <w:rsid w:val="00C972B4"/>
    <w:rsid w:val="00CA5BCE"/>
    <w:rsid w:val="00CC6C92"/>
    <w:rsid w:val="00CC76CC"/>
    <w:rsid w:val="00CD479F"/>
    <w:rsid w:val="00CE0646"/>
    <w:rsid w:val="00CE2F29"/>
    <w:rsid w:val="00CE499D"/>
    <w:rsid w:val="00CE69BC"/>
    <w:rsid w:val="00CF5C68"/>
    <w:rsid w:val="00D020CF"/>
    <w:rsid w:val="00D15941"/>
    <w:rsid w:val="00D41D20"/>
    <w:rsid w:val="00D5679D"/>
    <w:rsid w:val="00D71FCB"/>
    <w:rsid w:val="00D73377"/>
    <w:rsid w:val="00D7562F"/>
    <w:rsid w:val="00D86FD6"/>
    <w:rsid w:val="00DB3DF6"/>
    <w:rsid w:val="00DB4815"/>
    <w:rsid w:val="00DB7289"/>
    <w:rsid w:val="00DC6A93"/>
    <w:rsid w:val="00DD4CF6"/>
    <w:rsid w:val="00DE224C"/>
    <w:rsid w:val="00DF5FD2"/>
    <w:rsid w:val="00E07B95"/>
    <w:rsid w:val="00E31C92"/>
    <w:rsid w:val="00E3577A"/>
    <w:rsid w:val="00E577FF"/>
    <w:rsid w:val="00E870C9"/>
    <w:rsid w:val="00EA2CCD"/>
    <w:rsid w:val="00EB4E06"/>
    <w:rsid w:val="00EC5CC2"/>
    <w:rsid w:val="00ED0AC7"/>
    <w:rsid w:val="00EE300C"/>
    <w:rsid w:val="00EE41D5"/>
    <w:rsid w:val="00EF0D34"/>
    <w:rsid w:val="00EF7378"/>
    <w:rsid w:val="00F0077C"/>
    <w:rsid w:val="00F021A4"/>
    <w:rsid w:val="00F043FE"/>
    <w:rsid w:val="00F057C4"/>
    <w:rsid w:val="00F068FD"/>
    <w:rsid w:val="00F078DD"/>
    <w:rsid w:val="00F13626"/>
    <w:rsid w:val="00F137F9"/>
    <w:rsid w:val="00F22591"/>
    <w:rsid w:val="00F227FD"/>
    <w:rsid w:val="00F3760D"/>
    <w:rsid w:val="00F54679"/>
    <w:rsid w:val="00F568A4"/>
    <w:rsid w:val="00F62BCB"/>
    <w:rsid w:val="00F71F31"/>
    <w:rsid w:val="00F74DDF"/>
    <w:rsid w:val="00F903A7"/>
    <w:rsid w:val="00F95F95"/>
    <w:rsid w:val="00FA3FF4"/>
    <w:rsid w:val="00FB5739"/>
    <w:rsid w:val="00FD3AB2"/>
    <w:rsid w:val="00FF553A"/>
    <w:rsid w:val="00FF5965"/>
    <w:rsid w:val="00FF6242"/>
    <w:rsid w:val="00FF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28AA2AE8"/>
  <w15:docId w15:val="{03761A89-77D2-491D-8F22-3EB9D2EF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409B"/>
    <w:pPr>
      <w:widowControl w:val="0"/>
      <w:autoSpaceDE w:val="0"/>
      <w:autoSpaceDN w:val="0"/>
      <w:adjustRightInd w:val="0"/>
    </w:pPr>
    <w:rPr>
      <w:rFonts w:eastAsia="Times New Roman"/>
    </w:rPr>
  </w:style>
  <w:style w:type="paragraph" w:styleId="Heading1">
    <w:name w:val="heading 1"/>
    <w:basedOn w:val="Normal"/>
    <w:next w:val="Normal"/>
    <w:qFormat/>
    <w:rsid w:val="0013409B"/>
    <w:pPr>
      <w:keepNext/>
      <w:ind w:left="2160"/>
      <w:outlineLvl w:val="0"/>
    </w:pPr>
    <w:rPr>
      <w:i/>
      <w:iCs/>
      <w:sz w:val="24"/>
    </w:rPr>
  </w:style>
  <w:style w:type="paragraph" w:styleId="Heading2">
    <w:name w:val="heading 2"/>
    <w:basedOn w:val="Normal"/>
    <w:next w:val="Normal"/>
    <w:qFormat/>
    <w:rsid w:val="0013409B"/>
    <w:pPr>
      <w:keepNext/>
      <w:ind w:left="2160"/>
      <w:outlineLvl w:val="1"/>
    </w:pPr>
    <w:rPr>
      <w:sz w:val="24"/>
    </w:rPr>
  </w:style>
  <w:style w:type="paragraph" w:styleId="Heading3">
    <w:name w:val="heading 3"/>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sz w:val="24"/>
    </w:rPr>
  </w:style>
  <w:style w:type="paragraph" w:styleId="Heading4">
    <w:name w:val="heading 4"/>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outlineLvl w:val="3"/>
    </w:pPr>
    <w:rPr>
      <w:b/>
      <w:bCs/>
      <w:u w:val="single"/>
    </w:rPr>
  </w:style>
  <w:style w:type="paragraph" w:styleId="Heading5">
    <w:name w:val="heading 5"/>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outlineLvl w:val="4"/>
    </w:pPr>
    <w:rPr>
      <w:b/>
      <w:sz w:val="24"/>
    </w:rPr>
  </w:style>
  <w:style w:type="paragraph" w:styleId="Heading6">
    <w:name w:val="heading 6"/>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outlineLvl w:val="5"/>
    </w:pPr>
    <w:rPr>
      <w:bCs/>
      <w:sz w:val="24"/>
    </w:rPr>
  </w:style>
  <w:style w:type="paragraph" w:styleId="Heading7">
    <w:name w:val="heading 7"/>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sz w:val="24"/>
    </w:rPr>
  </w:style>
  <w:style w:type="paragraph" w:styleId="Heading8">
    <w:name w:val="heading 8"/>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b/>
      <w:sz w:val="24"/>
      <w:u w:val="single"/>
    </w:rPr>
  </w:style>
  <w:style w:type="paragraph" w:styleId="Heading9">
    <w:name w:val="heading 9"/>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409B"/>
    <w:pPr>
      <w:tabs>
        <w:tab w:val="left" w:pos="720"/>
        <w:tab w:val="left" w:pos="1440"/>
        <w:tab w:val="left" w:pos="2160"/>
        <w:tab w:val="left" w:pos="2880"/>
      </w:tabs>
      <w:ind w:left="2160"/>
    </w:pPr>
  </w:style>
  <w:style w:type="paragraph" w:styleId="Footer">
    <w:name w:val="footer"/>
    <w:basedOn w:val="Normal"/>
    <w:rsid w:val="0013409B"/>
    <w:pPr>
      <w:tabs>
        <w:tab w:val="center" w:pos="4320"/>
        <w:tab w:val="right" w:pos="8640"/>
      </w:tabs>
    </w:pPr>
  </w:style>
  <w:style w:type="character" w:styleId="PageNumber">
    <w:name w:val="page number"/>
    <w:basedOn w:val="DefaultParagraphFont"/>
    <w:rsid w:val="0013409B"/>
  </w:style>
  <w:style w:type="paragraph" w:styleId="Header">
    <w:name w:val="header"/>
    <w:basedOn w:val="Normal"/>
    <w:rsid w:val="0013409B"/>
    <w:pPr>
      <w:tabs>
        <w:tab w:val="center" w:pos="4320"/>
        <w:tab w:val="right" w:pos="8640"/>
      </w:tabs>
    </w:pPr>
  </w:style>
  <w:style w:type="paragraph" w:styleId="BodyTextIndent2">
    <w:name w:val="Body Text Indent 2"/>
    <w:basedOn w:val="Normal"/>
    <w:rsid w:val="0013409B"/>
    <w:pPr>
      <w:ind w:left="2160"/>
    </w:pPr>
    <w:rPr>
      <w:b/>
      <w:bCs/>
      <w:sz w:val="22"/>
    </w:rPr>
  </w:style>
  <w:style w:type="paragraph" w:customStyle="1" w:styleId="1AutoList1">
    <w:name w:val="1AutoList1"/>
    <w:rsid w:val="0013409B"/>
    <w:pPr>
      <w:tabs>
        <w:tab w:val="left" w:pos="720"/>
      </w:tabs>
      <w:autoSpaceDE w:val="0"/>
      <w:autoSpaceDN w:val="0"/>
      <w:adjustRightInd w:val="0"/>
      <w:ind w:left="720" w:hanging="720"/>
    </w:pPr>
    <w:rPr>
      <w:rFonts w:eastAsia="Times New Roman"/>
      <w:szCs w:val="24"/>
    </w:rPr>
  </w:style>
  <w:style w:type="paragraph" w:styleId="Title">
    <w:name w:val="Title"/>
    <w:basedOn w:val="Normal"/>
    <w:qFormat/>
    <w:rsid w:val="0013409B"/>
    <w:pPr>
      <w:jc w:val="center"/>
    </w:pPr>
    <w:rPr>
      <w:b/>
      <w:sz w:val="32"/>
      <w:lang w:val="fr-FR"/>
    </w:rPr>
  </w:style>
  <w:style w:type="character" w:customStyle="1" w:styleId="QuickFormat1">
    <w:name w:val="QuickFormat1"/>
    <w:rsid w:val="0013409B"/>
    <w:rPr>
      <w:sz w:val="20"/>
    </w:rPr>
  </w:style>
  <w:style w:type="paragraph" w:customStyle="1" w:styleId="QuickFormat3">
    <w:name w:val="QuickFormat3"/>
    <w:rsid w:val="0013409B"/>
    <w:pPr>
      <w:widowControl w:val="0"/>
    </w:pPr>
    <w:rPr>
      <w:rFonts w:eastAsia="Times New Roman"/>
      <w:snapToGrid w:val="0"/>
    </w:rPr>
  </w:style>
  <w:style w:type="character" w:customStyle="1" w:styleId="QuickFormat4">
    <w:name w:val="QuickFormat4"/>
    <w:rsid w:val="0013409B"/>
    <w:rPr>
      <w:sz w:val="20"/>
    </w:rPr>
  </w:style>
  <w:style w:type="paragraph" w:styleId="Subtitle">
    <w:name w:val="Subtitle"/>
    <w:basedOn w:val="Normal"/>
    <w:qFormat/>
    <w:rsid w:val="0013409B"/>
    <w:pPr>
      <w:jc w:val="center"/>
    </w:pPr>
    <w:rPr>
      <w:b/>
      <w:i/>
      <w:iCs/>
      <w:sz w:val="24"/>
    </w:rPr>
  </w:style>
  <w:style w:type="paragraph" w:styleId="BodyTextIndent3">
    <w:name w:val="Body Text Indent 3"/>
    <w:basedOn w:val="Normal"/>
    <w:rsid w:val="0013409B"/>
    <w:pPr>
      <w:ind w:left="2160"/>
    </w:pPr>
    <w:rPr>
      <w:b/>
      <w:bCs/>
    </w:rPr>
  </w:style>
  <w:style w:type="paragraph" w:styleId="CommentText">
    <w:name w:val="annotation text"/>
    <w:basedOn w:val="Normal"/>
    <w:semiHidden/>
    <w:rsid w:val="0013409B"/>
  </w:style>
  <w:style w:type="character" w:styleId="Hyperlink">
    <w:name w:val="Hyperlink"/>
    <w:basedOn w:val="DefaultParagraphFont"/>
    <w:rsid w:val="0013409B"/>
    <w:rPr>
      <w:color w:val="0000FF"/>
      <w:u w:val="single"/>
    </w:rPr>
  </w:style>
  <w:style w:type="paragraph" w:styleId="BlockText">
    <w:name w:val="Block Text"/>
    <w:basedOn w:val="Normal"/>
    <w:rsid w:val="0013409B"/>
    <w:pPr>
      <w:tabs>
        <w:tab w:val="left" w:pos="0"/>
        <w:tab w:val="left" w:pos="726"/>
        <w:tab w:val="left" w:pos="1083"/>
        <w:tab w:val="left" w:pos="1530"/>
        <w:tab w:val="left" w:pos="6840"/>
        <w:tab w:val="left" w:pos="7200"/>
        <w:tab w:val="left" w:pos="7866"/>
        <w:tab w:val="left" w:pos="8208"/>
      </w:tabs>
      <w:autoSpaceDE/>
      <w:autoSpaceDN/>
      <w:adjustRightInd/>
      <w:ind w:left="432" w:right="342"/>
      <w:jc w:val="center"/>
    </w:pPr>
    <w:rPr>
      <w:b/>
      <w:snapToGrid w:val="0"/>
      <w:sz w:val="28"/>
    </w:rPr>
  </w:style>
  <w:style w:type="character" w:styleId="FollowedHyperlink">
    <w:name w:val="FollowedHyperlink"/>
    <w:basedOn w:val="DefaultParagraphFont"/>
    <w:rsid w:val="0013409B"/>
    <w:rPr>
      <w:color w:val="800080"/>
      <w:u w:val="single"/>
    </w:rPr>
  </w:style>
  <w:style w:type="paragraph" w:customStyle="1" w:styleId="1Paragraph">
    <w:name w:val="1Paragraph"/>
    <w:rsid w:val="0013409B"/>
    <w:pPr>
      <w:tabs>
        <w:tab w:val="left" w:pos="720"/>
      </w:tabs>
      <w:autoSpaceDE w:val="0"/>
      <w:autoSpaceDN w:val="0"/>
      <w:adjustRightInd w:val="0"/>
      <w:ind w:left="720" w:hanging="720"/>
    </w:pPr>
    <w:rPr>
      <w:rFonts w:eastAsia="Times New Roman"/>
      <w:sz w:val="24"/>
      <w:szCs w:val="24"/>
    </w:rPr>
  </w:style>
  <w:style w:type="paragraph" w:styleId="BodyText">
    <w:name w:val="Body Text"/>
    <w:basedOn w:val="Normal"/>
    <w:rsid w:val="0013409B"/>
    <w:pPr>
      <w:shd w:val="clear" w:color="auto" w:fill="CCCCCC"/>
      <w:tabs>
        <w:tab w:val="left" w:pos="7920"/>
      </w:tabs>
    </w:pPr>
    <w:rPr>
      <w:b/>
      <w:bCs/>
      <w:sz w:val="28"/>
    </w:rPr>
  </w:style>
  <w:style w:type="paragraph" w:styleId="PlainText">
    <w:name w:val="Plain Text"/>
    <w:basedOn w:val="Normal"/>
    <w:rsid w:val="0013409B"/>
    <w:pPr>
      <w:widowControl/>
      <w:autoSpaceDE/>
      <w:autoSpaceDN/>
      <w:adjustRightInd/>
    </w:pPr>
    <w:rPr>
      <w:rFonts w:ascii="Courier New" w:hAnsi="Courier New"/>
    </w:rPr>
  </w:style>
  <w:style w:type="paragraph" w:styleId="BodyText2">
    <w:name w:val="Body Text 2"/>
    <w:basedOn w:val="Normal"/>
    <w:rsid w:val="0013409B"/>
    <w:pPr>
      <w:ind w:right="990"/>
    </w:pPr>
    <w:rPr>
      <w:b/>
      <w:smallCaps/>
    </w:rPr>
  </w:style>
  <w:style w:type="paragraph" w:styleId="BodyText3">
    <w:name w:val="Body Text 3"/>
    <w:basedOn w:val="Normal"/>
    <w:rsid w:val="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character" w:customStyle="1" w:styleId="DefaultPara">
    <w:name w:val="Default Para"/>
    <w:rsid w:val="0013409B"/>
  </w:style>
  <w:style w:type="paragraph" w:customStyle="1" w:styleId="Level1">
    <w:name w:val="Level 1"/>
    <w:basedOn w:val="Normal"/>
    <w:rsid w:val="0013409B"/>
    <w:pPr>
      <w:autoSpaceDE/>
      <w:autoSpaceDN/>
      <w:adjustRightInd/>
    </w:pPr>
    <w:rPr>
      <w:sz w:val="24"/>
    </w:rPr>
  </w:style>
  <w:style w:type="character" w:customStyle="1" w:styleId="minusone1">
    <w:name w:val="minusone1"/>
    <w:basedOn w:val="DefaultParagraphFont"/>
    <w:rsid w:val="0013409B"/>
    <w:rPr>
      <w:sz w:val="20"/>
      <w:szCs w:val="20"/>
    </w:rPr>
  </w:style>
  <w:style w:type="character" w:customStyle="1" w:styleId="pron2">
    <w:name w:val="pron2"/>
    <w:basedOn w:val="DefaultParagraphFont"/>
    <w:rsid w:val="0013409B"/>
  </w:style>
  <w:style w:type="paragraph" w:styleId="HTMLPreformatted">
    <w:name w:val="HTML Preformatted"/>
    <w:basedOn w:val="Normal"/>
    <w:rsid w:val="001340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lang w:eastAsia="zh-CN"/>
    </w:rPr>
  </w:style>
  <w:style w:type="paragraph" w:styleId="BalloonText">
    <w:name w:val="Balloon Text"/>
    <w:basedOn w:val="Normal"/>
    <w:semiHidden/>
    <w:rsid w:val="0013409B"/>
    <w:rPr>
      <w:rFonts w:ascii="Tahoma" w:hAnsi="Tahoma" w:cs="Tahoma"/>
      <w:sz w:val="16"/>
      <w:szCs w:val="16"/>
    </w:rPr>
  </w:style>
  <w:style w:type="character" w:styleId="CommentReference">
    <w:name w:val="annotation reference"/>
    <w:basedOn w:val="DefaultParagraphFont"/>
    <w:semiHidden/>
    <w:rsid w:val="0013409B"/>
    <w:rPr>
      <w:sz w:val="16"/>
      <w:szCs w:val="16"/>
    </w:rPr>
  </w:style>
  <w:style w:type="paragraph" w:styleId="CommentSubject">
    <w:name w:val="annotation subject"/>
    <w:basedOn w:val="CommentText"/>
    <w:next w:val="CommentText"/>
    <w:semiHidden/>
    <w:rsid w:val="00FF553A"/>
    <w:rPr>
      <w:b/>
      <w:bCs/>
    </w:rPr>
  </w:style>
  <w:style w:type="paragraph" w:customStyle="1" w:styleId="Default">
    <w:name w:val="Default"/>
    <w:rsid w:val="007A61FC"/>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F62BCB"/>
    <w:pPr>
      <w:ind w:left="720"/>
      <w:contextualSpacing/>
    </w:pPr>
  </w:style>
  <w:style w:type="table" w:styleId="TableGrid">
    <w:name w:val="Table Grid"/>
    <w:basedOn w:val="TableNormal"/>
    <w:uiPriority w:val="39"/>
    <w:rsid w:val="00956AC2"/>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4A16"/>
    <w:rPr>
      <w:rFonts w:eastAsia="Times New Roman"/>
    </w:rPr>
  </w:style>
  <w:style w:type="paragraph" w:styleId="NormalWeb">
    <w:name w:val="Normal (Web)"/>
    <w:basedOn w:val="Normal"/>
    <w:uiPriority w:val="99"/>
    <w:semiHidden/>
    <w:unhideWhenUsed/>
    <w:rsid w:val="00C85BC3"/>
    <w:pPr>
      <w:widowControl/>
      <w:autoSpaceDE/>
      <w:autoSpaceDN/>
      <w:adjustRightInd/>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025199">
      <w:bodyDiv w:val="1"/>
      <w:marLeft w:val="0"/>
      <w:marRight w:val="0"/>
      <w:marTop w:val="0"/>
      <w:marBottom w:val="0"/>
      <w:divBdr>
        <w:top w:val="none" w:sz="0" w:space="0" w:color="auto"/>
        <w:left w:val="none" w:sz="0" w:space="0" w:color="auto"/>
        <w:bottom w:val="none" w:sz="0" w:space="0" w:color="auto"/>
        <w:right w:val="none" w:sz="0" w:space="0" w:color="auto"/>
      </w:divBdr>
    </w:div>
    <w:div w:id="81121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A3657-2112-423F-AFE0-0C1E6FEB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153</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BRFSS/ASTHMA SURVEY</vt:lpstr>
    </vt:vector>
  </TitlesOfParts>
  <Company>Comeau</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BRFSS/ASTHMA SURVEY</dc:title>
  <dc:creator>Comeau</dc:creator>
  <cp:lastModifiedBy>NCEH/ATSDR OS</cp:lastModifiedBy>
  <cp:revision>5</cp:revision>
  <cp:lastPrinted>2014-02-19T14:35:00Z</cp:lastPrinted>
  <dcterms:created xsi:type="dcterms:W3CDTF">2020-04-22T17:03:00Z</dcterms:created>
  <dcterms:modified xsi:type="dcterms:W3CDTF">2020-05-05T19:59:00Z</dcterms:modified>
</cp:coreProperties>
</file>