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7E6" w:rsidR="00D577E6" w:rsidP="00D577E6" w:rsidRDefault="00AF57CD" w14:paraId="0DF7FB86" w14:textId="77777777">
      <w:pPr>
        <w:tabs>
          <w:tab w:val="center" w:pos="4320"/>
          <w:tab w:val="right" w:pos="8640"/>
        </w:tabs>
        <w:spacing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2239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Pr="00D577E6" w:rsidR="00D577E6" w:rsidP="00D577E6" w:rsidRDefault="00D577E6" w14:paraId="376A8EE0" w14:textId="77777777">
      <w:pPr>
        <w:tabs>
          <w:tab w:val="center" w:pos="4320"/>
          <w:tab w:val="right" w:pos="864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77E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Attachment 3. </w:t>
      </w:r>
      <w:r w:rsidRPr="00D577E6">
        <w:rPr>
          <w:rFonts w:ascii="Times New Roman" w:hAnsi="Times New Roman" w:cs="Times New Roman"/>
          <w:b/>
          <w:bCs/>
          <w:sz w:val="24"/>
          <w:szCs w:val="24"/>
        </w:rPr>
        <w:t>List of ACBS 2020 Awardee States</w:t>
      </w:r>
    </w:p>
    <w:p w:rsidRPr="0032239D" w:rsidR="00D12546" w:rsidP="00AF57CD" w:rsidRDefault="00D12546" w14:paraId="0F538F10" w14:textId="0D00005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282"/>
        <w:gridCol w:w="1260"/>
      </w:tblGrid>
      <w:tr w:rsidRPr="0032239D" w:rsidR="004F0854" w:rsidTr="00FA2802" w14:paraId="7FAED112" w14:textId="77777777">
        <w:trPr>
          <w:trHeight w:val="341"/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32239D" w:rsidR="004F0854" w:rsidP="003C3CB4" w:rsidRDefault="004F0854" w14:paraId="13A422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32239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State/Territory 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32239D" w:rsidR="004F0854" w:rsidP="003C3CB4" w:rsidRDefault="004F0854" w14:paraId="1AD0DE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32239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Adults </w:t>
            </w:r>
          </w:p>
          <w:p w:rsidRPr="0032239D" w:rsidR="004F0854" w:rsidP="003C3CB4" w:rsidRDefault="004F0854" w14:paraId="59E218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32239D" w:rsidR="004F0854" w:rsidP="003C3CB4" w:rsidRDefault="004F0854" w14:paraId="51CEA5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32239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Children</w:t>
            </w:r>
          </w:p>
        </w:tc>
      </w:tr>
      <w:tr w:rsidRPr="0032239D" w:rsidR="004F0854" w:rsidTr="00FA2802" w14:paraId="4A754E96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70978FA1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Arizona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016E0981" w14:textId="77777777"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2239D">
              <w:rPr>
                <w:rFonts w:ascii="Times New Roman" w:hAnsi="Times New Roman" w:eastAsia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56F50A2" w14:textId="77777777"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2239D" w:rsidR="004F0854" w:rsidTr="00FA2802" w14:paraId="67D031B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1154BFEA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California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B532B4D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40B12B20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2635C29A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3910BB3C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Connecticut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1EBC0A4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C4A373B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5D73B1AD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7777648F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Florida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3A59C141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2057A578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4206EF1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3A7425D2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14DBB951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4C610B9A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745A923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1F0FC8AF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Illinois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3B92AE4D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053599D1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56968475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51A8E130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Indiana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6D3BCBD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13FC7162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4FA2AF64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67645DC2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Iowa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106DD2D7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603E4324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32239D" w:rsidR="004F0854" w:rsidTr="00FA2802" w14:paraId="16E04A04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2F2F7E13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Kansas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4C046436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F854621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20DD887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35842FC1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Kentucky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2B28D0B6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7DBA88A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56F2C707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6DC9A20F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Maine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6B5B0F4F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1F673F44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0A2ABEA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hideMark/>
          </w:tcPr>
          <w:p w:rsidRPr="0032239D" w:rsidR="004F0854" w:rsidP="003C3CB4" w:rsidRDefault="004F0854" w14:paraId="3ACA41A4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Massachusetts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</w:tcPr>
          <w:p w:rsidRPr="0032239D" w:rsidR="004F0854" w:rsidP="003C3CB4" w:rsidRDefault="004F0854" w14:paraId="7C451235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</w:tcPr>
          <w:p w:rsidRPr="0032239D" w:rsidR="004F0854" w:rsidP="003C3CB4" w:rsidRDefault="004F0854" w14:paraId="00D86F19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418739C0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24E15C86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Michigan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4A73AB5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4E8438E3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783A994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7BBF5A0E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Minnesota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6EECD15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423EA487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194BD41C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7B17D2AB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Missouri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BF9F736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1F8DADA8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C40FCA" w:rsidTr="00FA2802" w14:paraId="31CECBBD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C40FCA" w:rsidP="003C3CB4" w:rsidRDefault="00C40FCA" w14:paraId="4D1F3654" w14:textId="2C6CFF92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40FCA">
              <w:rPr>
                <w:rFonts w:ascii="Times New Roman" w:hAnsi="Times New Roman" w:cs="Times New Roman"/>
              </w:rPr>
              <w:t>Mississippi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C40FCA" w:rsidP="003C3CB4" w:rsidRDefault="00C40FCA" w14:paraId="41741FE3" w14:textId="580854B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C40FCA" w:rsidP="003C3CB4" w:rsidRDefault="00C40FCA" w14:paraId="1EF82C78" w14:textId="52A6F27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1114B7E7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0D14F3FE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Montana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7E10520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0E8EA320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46D5A0C8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62DFD203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Nebraska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3F88A6AA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86E9EF9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66C31620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0C85E8E8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Nevada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0844D45E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393C395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456BCCA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6534B226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New Hampshire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31A3448E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F89D2E0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32239D" w:rsidR="004F0854" w:rsidTr="00FA2802" w14:paraId="2833B42C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5397882C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New Jersey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74FE7D5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095293" w14:paraId="4F7DCD24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7102F21A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6293CA82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New Mexico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5ACCC4DA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CA8C10C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6EE08F6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190EBC52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New York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655B466A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9A94C49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4F0854" w:rsidTr="00FA2802" w14:paraId="2A16A41D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4F0854" w:rsidP="003C3CB4" w:rsidRDefault="004F0854" w14:paraId="37EAE24D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Ohio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48F86323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4F0854" w:rsidP="003C3CB4" w:rsidRDefault="004F0854" w14:paraId="7C001445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C40FCA" w:rsidTr="00FA2802" w14:paraId="0DE022E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C40FCA" w:rsidP="003C3CB4" w:rsidRDefault="00C40FCA" w14:paraId="39E9676D" w14:textId="754040A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40FCA">
              <w:rPr>
                <w:rFonts w:ascii="Times New Roman" w:hAnsi="Times New Roman" w:cs="Times New Roman"/>
              </w:rPr>
              <w:t>Oregon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C40FCA" w:rsidP="003C3CB4" w:rsidRDefault="00C40FCA" w14:paraId="4A3190C5" w14:textId="4D468F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C40FCA" w:rsidP="003C3CB4" w:rsidRDefault="00C40FCA" w14:paraId="6A8BBD0A" w14:textId="26FCBC2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  <w:bookmarkStart w:name="_GoBack" w:id="0"/>
            <w:bookmarkEnd w:id="0"/>
          </w:p>
        </w:tc>
      </w:tr>
      <w:tr w:rsidRPr="0032239D" w:rsidR="00095293" w:rsidTr="00FA2802" w14:paraId="29D16AC7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095293" w:rsidP="003C3CB4" w:rsidRDefault="00095293" w14:paraId="41A2A88E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Pennsylvania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18291605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7B3E8DC3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095293" w:rsidTr="00FA2802" w14:paraId="5BBBDC4A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095293" w:rsidP="003C3CB4" w:rsidRDefault="00095293" w14:paraId="61FA0E5C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Puerto Rico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5105D6DB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68107DED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095293" w:rsidTr="00FA2802" w14:paraId="48BC0CCD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095293" w:rsidP="003C3CB4" w:rsidRDefault="00095293" w14:paraId="50FEF200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Rhode Island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5F96D226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3808E814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095293" w:rsidTr="00FA2802" w14:paraId="67DEF57B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2239D" w:rsidR="00095293" w:rsidP="003C3CB4" w:rsidRDefault="00095293" w14:paraId="7143DD86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Texas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539661B4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4B2F1254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095293" w:rsidTr="00FA2802" w14:paraId="7622A101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6F7C6F22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Utah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13C06A6F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57BFDA32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095293" w:rsidTr="00FA2802" w14:paraId="31D610B0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29879255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Vermont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5105A12B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6004C3BD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095293" w:rsidTr="00FA2802" w14:paraId="2A0C9B03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7C4B0068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t>Wisconsin</w:t>
            </w: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645B9921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290E70DD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2239D">
              <w:rPr>
                <w:rFonts w:ascii="Times New Roman" w:hAnsi="Times New Roman" w:cs="Times New Roman"/>
              </w:rPr>
              <w:sym w:font="Wingdings" w:char="F0FC"/>
            </w:r>
          </w:p>
        </w:tc>
      </w:tr>
      <w:tr w:rsidRPr="0032239D" w:rsidR="00095293" w:rsidTr="00FA2802" w14:paraId="185B3740" w14:textId="77777777">
        <w:trPr>
          <w:tblCellSpacing w:w="15" w:type="dxa"/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40A39BEE" w14:textId="7777777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5FA1CB22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2239D" w:rsidR="00095293" w:rsidP="003C3CB4" w:rsidRDefault="00095293" w14:paraId="5CFAB0BD" w14:textId="7777777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32239D" w:rsidR="00DD42BC" w:rsidP="003C3CB4" w:rsidRDefault="00DD42BC" w14:paraId="7E635E00" w14:textId="77777777">
      <w:pPr>
        <w:spacing w:after="100" w:afterAutospacing="1"/>
        <w:rPr>
          <w:rFonts w:ascii="Times New Roman" w:hAnsi="Times New Roman" w:cs="Times New Roman"/>
        </w:rPr>
      </w:pPr>
    </w:p>
    <w:sectPr w:rsidRPr="0032239D" w:rsidR="00DD42BC" w:rsidSect="00B91447">
      <w:pgSz w:w="12240" w:h="15840"/>
      <w:pgMar w:top="475" w:right="432" w:bottom="432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AA"/>
    <w:rsid w:val="000124BD"/>
    <w:rsid w:val="000502EB"/>
    <w:rsid w:val="00073099"/>
    <w:rsid w:val="00095293"/>
    <w:rsid w:val="000D78E8"/>
    <w:rsid w:val="000E0B5C"/>
    <w:rsid w:val="00121060"/>
    <w:rsid w:val="001325B8"/>
    <w:rsid w:val="0014667E"/>
    <w:rsid w:val="001662DF"/>
    <w:rsid w:val="00175573"/>
    <w:rsid w:val="001830B9"/>
    <w:rsid w:val="002124DD"/>
    <w:rsid w:val="00230E03"/>
    <w:rsid w:val="00252517"/>
    <w:rsid w:val="00261492"/>
    <w:rsid w:val="00291656"/>
    <w:rsid w:val="002A06E8"/>
    <w:rsid w:val="002B3320"/>
    <w:rsid w:val="003051E5"/>
    <w:rsid w:val="0031476E"/>
    <w:rsid w:val="0032239D"/>
    <w:rsid w:val="00336286"/>
    <w:rsid w:val="00340B3D"/>
    <w:rsid w:val="00385626"/>
    <w:rsid w:val="00394D98"/>
    <w:rsid w:val="003C3CB4"/>
    <w:rsid w:val="00401549"/>
    <w:rsid w:val="0042774A"/>
    <w:rsid w:val="004B5B5C"/>
    <w:rsid w:val="004F0854"/>
    <w:rsid w:val="00536ADB"/>
    <w:rsid w:val="00556B7A"/>
    <w:rsid w:val="005605D5"/>
    <w:rsid w:val="005605E3"/>
    <w:rsid w:val="00581C92"/>
    <w:rsid w:val="005A09C9"/>
    <w:rsid w:val="005D7D58"/>
    <w:rsid w:val="0061537A"/>
    <w:rsid w:val="00663B62"/>
    <w:rsid w:val="006E3D1E"/>
    <w:rsid w:val="00721652"/>
    <w:rsid w:val="007E28AD"/>
    <w:rsid w:val="007E4025"/>
    <w:rsid w:val="00830AB9"/>
    <w:rsid w:val="008D3511"/>
    <w:rsid w:val="008F76B7"/>
    <w:rsid w:val="009026A7"/>
    <w:rsid w:val="009330A6"/>
    <w:rsid w:val="00967C88"/>
    <w:rsid w:val="009743D7"/>
    <w:rsid w:val="00982403"/>
    <w:rsid w:val="009D7FD1"/>
    <w:rsid w:val="009E3892"/>
    <w:rsid w:val="009F4198"/>
    <w:rsid w:val="00A01100"/>
    <w:rsid w:val="00A11C7D"/>
    <w:rsid w:val="00A50A1E"/>
    <w:rsid w:val="00AF57CD"/>
    <w:rsid w:val="00B10116"/>
    <w:rsid w:val="00B12C59"/>
    <w:rsid w:val="00B259AA"/>
    <w:rsid w:val="00B40763"/>
    <w:rsid w:val="00B84630"/>
    <w:rsid w:val="00B91447"/>
    <w:rsid w:val="00BE4C74"/>
    <w:rsid w:val="00BE7F25"/>
    <w:rsid w:val="00C125A9"/>
    <w:rsid w:val="00C173DE"/>
    <w:rsid w:val="00C25BC8"/>
    <w:rsid w:val="00C40FCA"/>
    <w:rsid w:val="00C91852"/>
    <w:rsid w:val="00D121B4"/>
    <w:rsid w:val="00D12546"/>
    <w:rsid w:val="00D313A1"/>
    <w:rsid w:val="00D577E6"/>
    <w:rsid w:val="00D82C0C"/>
    <w:rsid w:val="00DD42BC"/>
    <w:rsid w:val="00DF0530"/>
    <w:rsid w:val="00E07D7B"/>
    <w:rsid w:val="00E30053"/>
    <w:rsid w:val="00E3371B"/>
    <w:rsid w:val="00E44622"/>
    <w:rsid w:val="00E52F38"/>
    <w:rsid w:val="00E867C8"/>
    <w:rsid w:val="00EA272B"/>
    <w:rsid w:val="00EC4BBA"/>
    <w:rsid w:val="00ED01FA"/>
    <w:rsid w:val="00EE2FC6"/>
    <w:rsid w:val="00EF23F2"/>
    <w:rsid w:val="00F0307D"/>
    <w:rsid w:val="00F110F7"/>
    <w:rsid w:val="00F916F8"/>
    <w:rsid w:val="00FA2802"/>
    <w:rsid w:val="00F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A2A4"/>
  <w15:docId w15:val="{A6820B62-405F-481E-9EAA-F7C8CEF5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5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2EA0-FEC3-415F-BAEC-8323B3C6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Wilmon (CDC/OSELS/PHSPO) (CTR)</dc:creator>
  <cp:keywords/>
  <dc:description/>
  <cp:lastModifiedBy>Qin, Xiaoting (CDC/DDNID/NCEH/DEHSP)</cp:lastModifiedBy>
  <cp:revision>13</cp:revision>
  <cp:lastPrinted>2018-01-09T14:51:00Z</cp:lastPrinted>
  <dcterms:created xsi:type="dcterms:W3CDTF">2020-04-13T19:07:00Z</dcterms:created>
  <dcterms:modified xsi:type="dcterms:W3CDTF">2020-04-30T16:00:00Z</dcterms:modified>
</cp:coreProperties>
</file>