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6CB" w:rsidP="00ED2139" w:rsidRDefault="0007025E" w14:paraId="134043C2" w14:textId="77777777">
      <w:pPr>
        <w:jc w:val="center"/>
        <w:rPr>
          <w:b/>
          <w:sz w:val="28"/>
          <w:szCs w:val="28"/>
        </w:rPr>
      </w:pPr>
      <w:r>
        <w:rPr>
          <w:b/>
          <w:sz w:val="28"/>
          <w:szCs w:val="28"/>
        </w:rPr>
        <w:t>Supporting Statement</w:t>
      </w:r>
      <w:r w:rsidR="009A26CB">
        <w:rPr>
          <w:b/>
          <w:sz w:val="28"/>
          <w:szCs w:val="28"/>
        </w:rPr>
        <w:t xml:space="preserve"> A</w:t>
      </w:r>
    </w:p>
    <w:p w:rsidR="009A26CB" w:rsidP="00861AFF" w:rsidRDefault="009A26CB" w14:paraId="237437A1" w14:textId="77777777">
      <w:pPr>
        <w:jc w:val="center"/>
        <w:rPr>
          <w:b/>
          <w:sz w:val="28"/>
          <w:szCs w:val="28"/>
        </w:rPr>
      </w:pPr>
    </w:p>
    <w:p w:rsidRPr="00AB2761" w:rsidR="00861AFF" w:rsidP="00861AFF" w:rsidRDefault="00861AFF" w14:paraId="3C86E046" w14:textId="77777777">
      <w:pPr>
        <w:jc w:val="center"/>
        <w:rPr>
          <w:b/>
          <w:sz w:val="28"/>
          <w:szCs w:val="28"/>
        </w:rPr>
      </w:pPr>
      <w:r w:rsidRPr="00AB2761">
        <w:rPr>
          <w:b/>
          <w:sz w:val="28"/>
          <w:szCs w:val="28"/>
        </w:rPr>
        <w:t xml:space="preserve">OAT Telehealth Outcome Measures </w:t>
      </w:r>
    </w:p>
    <w:p w:rsidR="00307ABA" w:rsidP="001772B7" w:rsidRDefault="00307ABA" w14:paraId="1D56AD88" w14:textId="77777777">
      <w:pPr>
        <w:jc w:val="center"/>
        <w:rPr>
          <w:b/>
          <w:sz w:val="28"/>
          <w:szCs w:val="28"/>
        </w:rPr>
      </w:pPr>
    </w:p>
    <w:p w:rsidR="00861AFF" w:rsidP="001772B7" w:rsidRDefault="009A26CB" w14:paraId="214BF48E" w14:textId="77777777">
      <w:pPr>
        <w:jc w:val="center"/>
        <w:rPr>
          <w:b/>
          <w:sz w:val="28"/>
          <w:szCs w:val="28"/>
        </w:rPr>
      </w:pPr>
      <w:r>
        <w:rPr>
          <w:b/>
          <w:sz w:val="28"/>
          <w:szCs w:val="28"/>
        </w:rPr>
        <w:t>OMB Control No. 0915-0311</w:t>
      </w:r>
    </w:p>
    <w:p w:rsidR="00C83602" w:rsidP="001772B7" w:rsidRDefault="00C83602" w14:paraId="79F19D43" w14:textId="77777777">
      <w:pPr>
        <w:jc w:val="center"/>
        <w:rPr>
          <w:b/>
          <w:sz w:val="28"/>
          <w:szCs w:val="28"/>
        </w:rPr>
      </w:pPr>
    </w:p>
    <w:p w:rsidRPr="00FA6982" w:rsidR="00C54DE6" w:rsidP="00C83602" w:rsidRDefault="00C83602" w14:paraId="452AFD97" w14:textId="77777777">
      <w:pPr>
        <w:jc w:val="center"/>
        <w:rPr>
          <w:b/>
          <w:u w:val="single"/>
        </w:rPr>
      </w:pPr>
      <w:r w:rsidRPr="00FA6982">
        <w:rPr>
          <w:b/>
          <w:sz w:val="28"/>
          <w:szCs w:val="28"/>
          <w:u w:val="single"/>
        </w:rPr>
        <w:t>Revision</w:t>
      </w:r>
    </w:p>
    <w:p w:rsidRPr="00C54DE6" w:rsidR="008E41C3" w:rsidP="00861AFF" w:rsidRDefault="008E41C3" w14:paraId="1D4F5336" w14:textId="77777777"/>
    <w:p w:rsidRPr="001772B7" w:rsidR="00C54DE6" w:rsidP="00861AFF" w:rsidRDefault="00C54DE6" w14:paraId="073811CB" w14:textId="77777777">
      <w:pPr>
        <w:rPr>
          <w:b/>
          <w:sz w:val="28"/>
          <w:szCs w:val="28"/>
        </w:rPr>
      </w:pPr>
    </w:p>
    <w:p w:rsidR="001772B7" w:rsidP="001772B7" w:rsidRDefault="001772B7" w14:paraId="0D0F3DB0" w14:textId="77777777">
      <w:pPr>
        <w:numPr>
          <w:ilvl w:val="0"/>
          <w:numId w:val="1"/>
        </w:numPr>
        <w:tabs>
          <w:tab w:val="clear" w:pos="1080"/>
        </w:tabs>
        <w:ind w:left="0" w:firstLine="0"/>
        <w:rPr>
          <w:b/>
        </w:rPr>
      </w:pPr>
      <w:r>
        <w:rPr>
          <w:b/>
        </w:rPr>
        <w:t>J</w:t>
      </w:r>
      <w:r w:rsidR="00C54DE6">
        <w:rPr>
          <w:b/>
        </w:rPr>
        <w:t>ustification</w:t>
      </w:r>
      <w:r w:rsidR="00666B2D">
        <w:rPr>
          <w:b/>
        </w:rPr>
        <w:t xml:space="preserve">  </w:t>
      </w:r>
      <w:r w:rsidR="008B16A9">
        <w:rPr>
          <w:b/>
        </w:rPr>
        <w:t xml:space="preserve">   </w:t>
      </w:r>
      <w:r w:rsidR="00F550A1">
        <w:rPr>
          <w:b/>
        </w:rPr>
        <w:t xml:space="preserve">  </w:t>
      </w:r>
      <w:r w:rsidR="00106BCF">
        <w:rPr>
          <w:b/>
        </w:rPr>
        <w:t xml:space="preserve">   </w:t>
      </w:r>
    </w:p>
    <w:p w:rsidR="001772B7" w:rsidP="00861AFF" w:rsidRDefault="001772B7" w14:paraId="1CBE5178" w14:textId="77777777"/>
    <w:p w:rsidRPr="00C441C8" w:rsidR="001772B7" w:rsidP="00DB2402" w:rsidRDefault="00C54DE6" w14:paraId="4C483BD7" w14:textId="77777777">
      <w:pPr>
        <w:numPr>
          <w:ilvl w:val="0"/>
          <w:numId w:val="2"/>
        </w:numPr>
        <w:tabs>
          <w:tab w:val="clear" w:pos="720"/>
          <w:tab w:val="num" w:pos="0"/>
        </w:tabs>
        <w:ind w:left="0" w:firstLine="0"/>
        <w:rPr>
          <w:b/>
          <w:u w:val="single"/>
        </w:rPr>
      </w:pPr>
      <w:r>
        <w:rPr>
          <w:b/>
          <w:u w:val="single"/>
        </w:rPr>
        <w:t>Circumstances Making the Collection of Information Necessary</w:t>
      </w:r>
    </w:p>
    <w:p w:rsidR="001772B7" w:rsidP="00861AFF" w:rsidRDefault="001772B7" w14:paraId="0A2C7961" w14:textId="77777777"/>
    <w:p w:rsidRPr="00EA12F1" w:rsidR="00EA12F1" w:rsidP="008162ED" w:rsidRDefault="00832EF1" w14:paraId="673942A5" w14:textId="40344FA4">
      <w:r>
        <w:t xml:space="preserve">The </w:t>
      </w:r>
      <w:r w:rsidR="008E41C3">
        <w:t>Health Resources and Services Administration’s (</w:t>
      </w:r>
      <w:smartTag w:uri="urn:schemas-microsoft-com:office:smarttags" w:element="PersonName">
        <w:r w:rsidR="008E41C3">
          <w:t>HRSA</w:t>
        </w:r>
      </w:smartTag>
      <w:r w:rsidR="006F6A30">
        <w:t xml:space="preserve">) </w:t>
      </w:r>
      <w:r w:rsidR="00EC5BBD">
        <w:t xml:space="preserve">Federal </w:t>
      </w:r>
      <w:r w:rsidR="006F6A30">
        <w:t>Office of Rural Health Policy (</w:t>
      </w:r>
      <w:r w:rsidR="00EC5BBD">
        <w:t>F</w:t>
      </w:r>
      <w:r w:rsidR="006F6A30">
        <w:t>ORHP</w:t>
      </w:r>
      <w:r w:rsidR="008E41C3">
        <w:t xml:space="preserve">), Office for the Advancement of Telehealth </w:t>
      </w:r>
      <w:r w:rsidR="001772B7">
        <w:t xml:space="preserve">(OAT) is requesting </w:t>
      </w:r>
      <w:r w:rsidR="00857F10">
        <w:t xml:space="preserve">the </w:t>
      </w:r>
      <w:r w:rsidR="001772B7">
        <w:t>Office of Management and Budget</w:t>
      </w:r>
      <w:r w:rsidR="00857F10">
        <w:t>’s</w:t>
      </w:r>
      <w:r w:rsidR="001772B7">
        <w:t xml:space="preserve"> (OMB) </w:t>
      </w:r>
      <w:r w:rsidRPr="00C83602" w:rsidR="00C83602">
        <w:t>continued</w:t>
      </w:r>
      <w:r w:rsidR="00C83602">
        <w:t xml:space="preserve"> </w:t>
      </w:r>
      <w:r w:rsidR="001772B7">
        <w:t xml:space="preserve">approval </w:t>
      </w:r>
      <w:r w:rsidR="00307ABA">
        <w:t xml:space="preserve">for </w:t>
      </w:r>
      <w:r w:rsidRPr="00E92A7E" w:rsidR="00E92A7E">
        <w:t xml:space="preserve">telehealth outcome measures </w:t>
      </w:r>
      <w:r w:rsidRPr="00E92A7E" w:rsidR="001772B7">
        <w:t>of the telehealth grantees.</w:t>
      </w:r>
      <w:r w:rsidR="001772B7">
        <w:rPr>
          <w:b/>
          <w:i/>
        </w:rPr>
        <w:t xml:space="preserve"> </w:t>
      </w:r>
      <w:r w:rsidR="006D01DC">
        <w:rPr>
          <w:b/>
          <w:i/>
        </w:rPr>
        <w:t xml:space="preserve"> </w:t>
      </w:r>
      <w:r w:rsidR="00C83602">
        <w:t>Specifically,</w:t>
      </w:r>
      <w:r w:rsidR="00E92A7E">
        <w:t xml:space="preserve"> we are asking </w:t>
      </w:r>
      <w:r w:rsidR="00C83602">
        <w:t xml:space="preserve">for </w:t>
      </w:r>
      <w:r w:rsidRPr="00C83602" w:rsidR="00C83602">
        <w:t xml:space="preserve">continued </w:t>
      </w:r>
      <w:r w:rsidRPr="00C83602" w:rsidR="00E92A7E">
        <w:t>approval</w:t>
      </w:r>
      <w:r w:rsidR="00E92A7E">
        <w:t xml:space="preserve"> to use a </w:t>
      </w:r>
      <w:r w:rsidR="001772B7">
        <w:t xml:space="preserve">performance measurement </w:t>
      </w:r>
      <w:r w:rsidR="00F8455F">
        <w:t>tool</w:t>
      </w:r>
      <w:r w:rsidR="001772B7">
        <w:t xml:space="preserve"> to </w:t>
      </w:r>
      <w:smartTag w:uri="urn:schemas-microsoft-com:office:smarttags" w:element="PersonName">
        <w:r w:rsidR="001772B7">
          <w:t>col</w:t>
        </w:r>
      </w:smartTag>
      <w:r w:rsidR="001772B7">
        <w:t xml:space="preserve">lect data from grantees receiving funds under the Telehealth Network Grant Program.  </w:t>
      </w:r>
    </w:p>
    <w:p w:rsidR="00EA12F1" w:rsidP="008162ED" w:rsidRDefault="00EA12F1" w14:paraId="1ABEADED" w14:textId="77777777">
      <w:pPr>
        <w:rPr>
          <w:rFonts w:cs="Arial"/>
        </w:rPr>
      </w:pPr>
    </w:p>
    <w:p w:rsidR="008162ED" w:rsidP="008162ED" w:rsidRDefault="00832EF1" w14:paraId="20232BD9" w14:textId="51443B19">
      <w:r w:rsidRPr="00237AE7">
        <w:rPr>
          <w:rFonts w:cs="Arial"/>
        </w:rPr>
        <w:t>The Telehealth Network Grant Program is</w:t>
      </w:r>
      <w:r w:rsidR="00615634">
        <w:rPr>
          <w:rFonts w:cs="Arial"/>
        </w:rPr>
        <w:t xml:space="preserve"> </w:t>
      </w:r>
      <w:r w:rsidRPr="00237AE7">
        <w:rPr>
          <w:rFonts w:cs="Arial"/>
        </w:rPr>
        <w:t xml:space="preserve">authorized by Section 330I of the Public Health Service Act. The Health Care Safety Net Amendments of 2002 (Public Law 107-251) amended the Public Health Service Act by adding Section 330I. </w:t>
      </w:r>
      <w:r w:rsidR="006D01DC">
        <w:rPr>
          <w:rFonts w:cs="Arial"/>
        </w:rPr>
        <w:t xml:space="preserve"> </w:t>
      </w:r>
      <w:r w:rsidRPr="00237AE7">
        <w:rPr>
          <w:rFonts w:cs="Arial"/>
        </w:rPr>
        <w:t xml:space="preserve">Under this authority, grants may be awarded to eligible entities to develop telehealth network projects in rural areas, in medically underserved areas, in frontier communities, and for medically underserved populations, to (a) expand access to, coordinate, and improve the quality of health care services; (b) improve and expand the training of health care providers; and (c) expand and improve the quality of health information available to health care providers, and patients and their families. </w:t>
      </w:r>
      <w:r w:rsidR="006D01DC">
        <w:rPr>
          <w:rFonts w:cs="Arial"/>
        </w:rPr>
        <w:t xml:space="preserve"> </w:t>
      </w:r>
      <w:r w:rsidRPr="00237AE7">
        <w:rPr>
          <w:rFonts w:cs="Arial"/>
        </w:rPr>
        <w:t>The primary objective of the Telehealth Network Grant Program is to help communities build the human, technical, and financial capacity to develop sustainable telehealth programs and networks</w:t>
      </w:r>
      <w:r w:rsidR="00891F3B">
        <w:rPr>
          <w:rFonts w:cs="Arial"/>
        </w:rPr>
        <w:t>.</w:t>
      </w:r>
      <w:r w:rsidR="006D01DC">
        <w:rPr>
          <w:rFonts w:cs="Arial"/>
        </w:rPr>
        <w:t xml:space="preserve">  </w:t>
      </w:r>
      <w:r w:rsidR="00E92A7E">
        <w:t>The data collected with the performance measurement tool provide</w:t>
      </w:r>
      <w:r w:rsidR="00994F08">
        <w:t>s</w:t>
      </w:r>
      <w:r w:rsidR="00E92A7E">
        <w:t xml:space="preserve"> HRSA’s OAT with information about </w:t>
      </w:r>
      <w:r w:rsidRPr="0070466D" w:rsidR="00E92A7E">
        <w:t xml:space="preserve">outcome measures </w:t>
      </w:r>
      <w:r w:rsidR="00E92A7E">
        <w:t xml:space="preserve">including </w:t>
      </w:r>
      <w:r w:rsidRPr="0070466D" w:rsidR="00E92A7E">
        <w:t>the</w:t>
      </w:r>
      <w:r w:rsidR="008162ED">
        <w:t xml:space="preserve"> effectiveness of service</w:t>
      </w:r>
      <w:r w:rsidRPr="0070466D" w:rsidR="00E92A7E">
        <w:t xml:space="preserve"> programs and monitor their progress through the use of performance reporting data.</w:t>
      </w:r>
      <w:r w:rsidR="00E92A7E">
        <w:t xml:space="preserve">  </w:t>
      </w:r>
      <w:r w:rsidR="008162ED">
        <w:t>In addition, the data collected from grantees meet</w:t>
      </w:r>
      <w:r w:rsidR="00994F08">
        <w:t>s</w:t>
      </w:r>
      <w:r w:rsidR="008162ED">
        <w:t xml:space="preserve"> the administrative requirement of assessing programs via </w:t>
      </w:r>
      <w:r w:rsidR="00675089">
        <w:t xml:space="preserve">the </w:t>
      </w:r>
      <w:r w:rsidR="008162ED">
        <w:t>G</w:t>
      </w:r>
      <w:r w:rsidR="008379E9">
        <w:t xml:space="preserve">overnment </w:t>
      </w:r>
      <w:r w:rsidR="008162ED">
        <w:t>P</w:t>
      </w:r>
      <w:r w:rsidR="008379E9">
        <w:t xml:space="preserve">erformance </w:t>
      </w:r>
      <w:r w:rsidR="008162ED">
        <w:t>R</w:t>
      </w:r>
      <w:r w:rsidR="008379E9">
        <w:t xml:space="preserve">eview </w:t>
      </w:r>
      <w:r w:rsidR="008162ED">
        <w:t>A</w:t>
      </w:r>
      <w:r w:rsidR="008379E9">
        <w:t>ct of 1993 (GPRA)</w:t>
      </w:r>
      <w:r w:rsidR="000C6CC9">
        <w:rPr>
          <w:rStyle w:val="FootnoteReference"/>
        </w:rPr>
        <w:footnoteReference w:id="1"/>
      </w:r>
      <w:r w:rsidR="00CF5FA9">
        <w:t>.</w:t>
      </w:r>
    </w:p>
    <w:p w:rsidR="008162ED" w:rsidP="0030681B" w:rsidRDefault="008162ED" w14:paraId="0055FA01" w14:textId="77777777"/>
    <w:p w:rsidR="008162ED" w:rsidP="0030681B" w:rsidRDefault="005E0A8A" w14:paraId="7D64A77D" w14:textId="6F81F377">
      <w:r>
        <w:t>Th</w:t>
      </w:r>
      <w:r w:rsidR="00317CB8">
        <w:t xml:space="preserve">e Telehealth Network Grant Program </w:t>
      </w:r>
      <w:r w:rsidR="00DD5C5C">
        <w:t xml:space="preserve">(TNGP) </w:t>
      </w:r>
      <w:r w:rsidR="00317CB8">
        <w:t xml:space="preserve">awards demonstration grants to networks that show how telehealth technologies can expand access to quality healthcare; improve and expand training of healthcare providers; and expand and improve the quality of health information available to providers and patients.  </w:t>
      </w:r>
      <w:r w:rsidRPr="00EB013F" w:rsidR="00317CB8">
        <w:t xml:space="preserve">Because the primary focus of the program has been to fund grantees to build and demonstrate the usefulness and financial viability of telehealth systems in providing health care, </w:t>
      </w:r>
      <w:r w:rsidR="00317CB8">
        <w:t xml:space="preserve">this tool provides the </w:t>
      </w:r>
      <w:r w:rsidRPr="00EB013F" w:rsidR="00317CB8">
        <w:t>needed measure</w:t>
      </w:r>
      <w:r w:rsidR="00317CB8">
        <w:t>s</w:t>
      </w:r>
      <w:r w:rsidRPr="00EB013F" w:rsidR="00317CB8">
        <w:t xml:space="preserve"> </w:t>
      </w:r>
      <w:r w:rsidR="00317CB8">
        <w:t xml:space="preserve">to determine </w:t>
      </w:r>
      <w:r w:rsidRPr="00EB013F" w:rsidR="00317CB8">
        <w:t>the program's impact on clinical outcomes.</w:t>
      </w:r>
      <w:r w:rsidR="00317CB8">
        <w:t xml:space="preserve"> </w:t>
      </w:r>
      <w:r w:rsidR="0012423D">
        <w:t xml:space="preserve"> </w:t>
      </w:r>
      <w:r w:rsidRPr="005E06A0" w:rsidR="008379E9">
        <w:t xml:space="preserve">As required by </w:t>
      </w:r>
      <w:r w:rsidR="008379E9">
        <w:t>GPRA</w:t>
      </w:r>
      <w:r w:rsidRPr="005E06A0" w:rsidR="008379E9">
        <w:t>, all</w:t>
      </w:r>
      <w:r w:rsidR="008379E9">
        <w:t xml:space="preserve"> federal agencies must develop strategic plans </w:t>
      </w:r>
      <w:r w:rsidR="008379E9">
        <w:lastRenderedPageBreak/>
        <w:t xml:space="preserve">describing their overall goal and objectives. </w:t>
      </w:r>
      <w:r w:rsidR="006D01DC">
        <w:t xml:space="preserve"> </w:t>
      </w:r>
      <w:r w:rsidR="008379E9">
        <w:t xml:space="preserve">HRSA’s OAT has worked with its grantees to develop performance measures to be used to evaluate and monitor the progress of the grantees.  Specific categories were designed to be reported through a performance monitoring website.  </w:t>
      </w:r>
    </w:p>
    <w:p w:rsidR="00CF5FA9" w:rsidP="0030681B" w:rsidRDefault="00CF5FA9" w14:paraId="197A7048" w14:textId="77777777"/>
    <w:p w:rsidRPr="00B62EAB" w:rsidR="00006836" w:rsidP="0030681B" w:rsidRDefault="008162ED" w14:paraId="0932446A" w14:textId="787CBD84">
      <w:pPr>
        <w:rPr>
          <w:highlight w:val="yellow"/>
        </w:rPr>
      </w:pPr>
      <w:r>
        <w:rPr>
          <w:rFonts w:cs="Arial"/>
        </w:rPr>
        <w:t xml:space="preserve">The HRSA’s OAT was established </w:t>
      </w:r>
      <w:r w:rsidR="00427260">
        <w:rPr>
          <w:rFonts w:cs="Arial"/>
        </w:rPr>
        <w:t xml:space="preserve">in 1998 with the mission </w:t>
      </w:r>
      <w:r>
        <w:rPr>
          <w:rFonts w:cs="Arial"/>
        </w:rPr>
        <w:t>to lead, coordinate and promote the use</w:t>
      </w:r>
      <w:r w:rsidR="00331DFF">
        <w:rPr>
          <w:rFonts w:cs="Arial"/>
        </w:rPr>
        <w:t xml:space="preserve"> of telehealth technologies by</w:t>
      </w:r>
      <w:r w:rsidR="0081308D">
        <w:rPr>
          <w:rFonts w:cs="Arial"/>
        </w:rPr>
        <w:t xml:space="preserve"> </w:t>
      </w:r>
      <w:r>
        <w:rPr>
          <w:rFonts w:cs="Arial"/>
        </w:rPr>
        <w:t>fostering partnerships within HRSA</w:t>
      </w:r>
      <w:r w:rsidR="00331DFF">
        <w:rPr>
          <w:rFonts w:cs="Arial"/>
        </w:rPr>
        <w:t xml:space="preserve"> </w:t>
      </w:r>
      <w:r>
        <w:rPr>
          <w:rFonts w:cs="Arial"/>
        </w:rPr>
        <w:t xml:space="preserve">and other Federal agencies, states and private sector groups to expand the field of telehealth by: </w:t>
      </w:r>
      <w:r w:rsidR="006D01DC">
        <w:rPr>
          <w:rFonts w:cs="Arial"/>
        </w:rPr>
        <w:t xml:space="preserve"> </w:t>
      </w:r>
      <w:r>
        <w:rPr>
          <w:rFonts w:cs="Arial"/>
        </w:rPr>
        <w:t xml:space="preserve">administering telehealth grant programs; providing technical assistance; assessing technology investment strategies; developing distance learning and training programs for health care providers; evaluating the use of telehealth technologies; developing telehealth policy initiatives to improve access to quality health services; and promoting knowledge about “best practices.”  </w:t>
      </w:r>
      <w:r w:rsidR="00331DFF">
        <w:rPr>
          <w:rFonts w:cs="Arial"/>
        </w:rPr>
        <w:t xml:space="preserve"> </w:t>
      </w:r>
      <w:r>
        <w:t>HRSA envisions the use of telehealth technology play</w:t>
      </w:r>
      <w:r w:rsidR="00331DFF">
        <w:t>ing</w:t>
      </w:r>
      <w:r>
        <w:t xml:space="preserve"> an integral role in facilitating linkages between health care institutions over distance to improve access to quality health care services in this nation and provide educational opportunities or those who would otherwise not have or would have difficulty accessing such opportunities.  OAT is the operational focal point within </w:t>
      </w:r>
      <w:smartTag w:uri="urn:schemas-microsoft-com:office:smarttags" w:element="PersonName">
        <w:r>
          <w:t>HRSA</w:t>
        </w:r>
      </w:smartTag>
      <w:r>
        <w:t xml:space="preserve">’s </w:t>
      </w:r>
      <w:r w:rsidR="00EC5BBD">
        <w:t xml:space="preserve">Federal </w:t>
      </w:r>
      <w:r>
        <w:t xml:space="preserve">Office of </w:t>
      </w:r>
      <w:r w:rsidR="00CF5FA9">
        <w:t>Rural Health Policy</w:t>
      </w:r>
      <w:r>
        <w:t xml:space="preserve"> for advancing the cost-effective use of telehealth technologies throughout the agency.  </w:t>
      </w:r>
      <w:r w:rsidR="00006836">
        <w:t xml:space="preserve">OAT is responsible for allocating and administering funds, evaluating programs and their impact on the population served, and improving the quantity and quality of care. </w:t>
      </w:r>
      <w:r w:rsidR="006D01DC">
        <w:t xml:space="preserve"> </w:t>
      </w:r>
      <w:r w:rsidR="00006836">
        <w:t xml:space="preserve">The data collection tool </w:t>
      </w:r>
      <w:r w:rsidR="00FE0A84">
        <w:t xml:space="preserve">extracts valuable information </w:t>
      </w:r>
      <w:r w:rsidR="00006836">
        <w:t xml:space="preserve">on services provided </w:t>
      </w:r>
      <w:r w:rsidR="00FE0A84">
        <w:t xml:space="preserve">that </w:t>
      </w:r>
      <w:r w:rsidRPr="00B62EAB" w:rsidR="00006836">
        <w:t>are critical to the mission of HRSA</w:t>
      </w:r>
      <w:r w:rsidRPr="00B62EAB" w:rsidR="00331DFF">
        <w:t xml:space="preserve"> and provides</w:t>
      </w:r>
      <w:r w:rsidRPr="00B62EAB" w:rsidR="00CF5FA9">
        <w:t xml:space="preserve"> v</w:t>
      </w:r>
      <w:r w:rsidRPr="00B62EAB" w:rsidR="00006836">
        <w:t xml:space="preserve">alid and complete information about methods used to measure the impact of the telehealth program on improving access to healthcare services for residents of communities that did not have such services locally before the program.  Projects </w:t>
      </w:r>
      <w:r w:rsidRPr="00B62EAB" w:rsidR="00FE0A84">
        <w:t>are able to</w:t>
      </w:r>
      <w:r w:rsidRPr="00B62EAB" w:rsidR="00006836">
        <w:t xml:space="preserve"> measure the impact of the telehealth program on </w:t>
      </w:r>
      <w:r w:rsidRPr="00B62EAB" w:rsidR="006111A4">
        <w:t>rural</w:t>
      </w:r>
      <w:r w:rsidRPr="00B62EAB" w:rsidR="00B62EAB">
        <w:t xml:space="preserve"> </w:t>
      </w:r>
      <w:r w:rsidRPr="00B62EAB" w:rsidR="00006836">
        <w:t>hospitalization rates and emergency room visit rates per year for patients receiving disease management services for diabetes, congestive heart failure, stroke and other chronic diseases, as well for patients receiving home care/home monitoring services.  Projects can measure impact of the telehealth program on controlling blood gluco</w:t>
      </w:r>
      <w:r w:rsidRPr="00B62EAB" w:rsidR="002E3627">
        <w:t xml:space="preserve">se levels in diabetic patients and </w:t>
      </w:r>
      <w:r w:rsidRPr="00B62EAB" w:rsidR="00006836">
        <w:t xml:space="preserve">can assure the impact of the telehealth program improving efficiency of health care. </w:t>
      </w:r>
      <w:r w:rsidRPr="00B62EAB" w:rsidR="002E3627">
        <w:t xml:space="preserve"> In addition, p</w:t>
      </w:r>
      <w:r w:rsidRPr="00B62EAB" w:rsidR="00006836">
        <w:t xml:space="preserve">rojects </w:t>
      </w:r>
      <w:r w:rsidRPr="00B62EAB" w:rsidR="00FE0A84">
        <w:t xml:space="preserve">also </w:t>
      </w:r>
      <w:r w:rsidRPr="00B62EAB" w:rsidR="00006836">
        <w:t xml:space="preserve">measure the impact of </w:t>
      </w:r>
      <w:r w:rsidRPr="00B62EAB" w:rsidR="002E3627">
        <w:t xml:space="preserve">the </w:t>
      </w:r>
      <w:r w:rsidRPr="00B62EAB" w:rsidR="00006836">
        <w:t xml:space="preserve">telehealth program on reducing medical errors and </w:t>
      </w:r>
      <w:smartTag w:uri="urn:schemas-microsoft-com:office:smarttags" w:element="PersonName">
        <w:r w:rsidR="00006836" w:rsidRPr="00B62EAB">
          <w:t>col</w:t>
        </w:r>
      </w:smartTag>
      <w:r w:rsidRPr="00B62EAB" w:rsidR="00006836">
        <w:t>lect data to measure other clear outcomes.</w:t>
      </w:r>
      <w:r w:rsidR="00006836">
        <w:t xml:space="preserve"> </w:t>
      </w:r>
    </w:p>
    <w:p w:rsidR="00E52183" w:rsidP="0030681B" w:rsidRDefault="00E52183" w14:paraId="68774A35" w14:textId="77777777"/>
    <w:p w:rsidRPr="00C92545" w:rsidR="00E52183" w:rsidP="00E52183" w:rsidRDefault="00E52183" w14:paraId="4366B9D5" w14:textId="77777777">
      <w:r>
        <w:t>Additionally, the performance measurement tool allows OAT to:</w:t>
      </w:r>
    </w:p>
    <w:p w:rsidR="00E52183" w:rsidP="00E52183" w:rsidRDefault="00E52183" w14:paraId="56F3ED67" w14:textId="77777777">
      <w:pPr>
        <w:numPr>
          <w:ilvl w:val="1"/>
          <w:numId w:val="2"/>
        </w:numPr>
        <w:tabs>
          <w:tab w:val="clear" w:pos="1728"/>
          <w:tab w:val="left" w:pos="720"/>
        </w:tabs>
        <w:ind w:left="720" w:hanging="360"/>
      </w:pPr>
      <w:r>
        <w:t>Fulfill obligations for GPRA requirements and to report to Congress on impact of the OAT Telehealth Network Grant Program;</w:t>
      </w:r>
    </w:p>
    <w:p w:rsidR="00E52183" w:rsidP="00E52183" w:rsidRDefault="00E52183" w14:paraId="66E77E21" w14:textId="77777777">
      <w:pPr>
        <w:numPr>
          <w:ilvl w:val="1"/>
          <w:numId w:val="2"/>
        </w:numPr>
        <w:tabs>
          <w:tab w:val="clear" w:pos="1728"/>
          <w:tab w:val="left" w:pos="720"/>
        </w:tabs>
        <w:ind w:left="720" w:hanging="360"/>
      </w:pPr>
      <w:r>
        <w:t>justify budget requests;</w:t>
      </w:r>
    </w:p>
    <w:p w:rsidR="00E52183" w:rsidP="00E52183" w:rsidRDefault="00E52183" w14:paraId="59DE9F8A" w14:textId="77777777">
      <w:pPr>
        <w:numPr>
          <w:ilvl w:val="1"/>
          <w:numId w:val="2"/>
        </w:numPr>
        <w:tabs>
          <w:tab w:val="clear" w:pos="1728"/>
          <w:tab w:val="left" w:pos="720"/>
        </w:tabs>
        <w:ind w:left="720" w:hanging="360"/>
      </w:pPr>
      <w:r>
        <w:t>create a data-reporting tool for grantees to report on their projects’ performance relative to the mission of OAT/</w:t>
      </w:r>
      <w:smartTag w:uri="urn:schemas-microsoft-com:office:smarttags" w:element="PersonName">
        <w:r>
          <w:t>HRSA</w:t>
        </w:r>
      </w:smartTag>
      <w:r>
        <w:t xml:space="preserve"> as well as individual goals and objectives of the program;</w:t>
      </w:r>
    </w:p>
    <w:p w:rsidR="00E52183" w:rsidP="00E52183" w:rsidRDefault="00E52183" w14:paraId="4C9B4C05" w14:textId="77777777">
      <w:pPr>
        <w:numPr>
          <w:ilvl w:val="1"/>
          <w:numId w:val="2"/>
        </w:numPr>
        <w:tabs>
          <w:tab w:val="clear" w:pos="1728"/>
          <w:tab w:val="left" w:pos="720"/>
        </w:tabs>
        <w:ind w:left="720" w:hanging="360"/>
      </w:pPr>
      <w:r>
        <w:t>collect uniform, consistent data which enables OAT to monitor programs;</w:t>
      </w:r>
    </w:p>
    <w:p w:rsidR="00E52183" w:rsidP="00E52183" w:rsidRDefault="00E52183" w14:paraId="7CC04251" w14:textId="77777777">
      <w:pPr>
        <w:numPr>
          <w:ilvl w:val="1"/>
          <w:numId w:val="2"/>
        </w:numPr>
        <w:tabs>
          <w:tab w:val="clear" w:pos="1728"/>
          <w:tab w:val="left" w:pos="720"/>
        </w:tabs>
        <w:ind w:left="720" w:hanging="360"/>
      </w:pPr>
      <w:r>
        <w:t>provide guidance to grantees on important indicators to track over time for their own internal program management;</w:t>
      </w:r>
    </w:p>
    <w:p w:rsidR="00E52183" w:rsidP="00E52183" w:rsidRDefault="00E52183" w14:paraId="76BD09D8" w14:textId="77777777">
      <w:pPr>
        <w:numPr>
          <w:ilvl w:val="1"/>
          <w:numId w:val="2"/>
        </w:numPr>
        <w:tabs>
          <w:tab w:val="clear" w:pos="1728"/>
          <w:tab w:val="left" w:pos="720"/>
        </w:tabs>
        <w:ind w:left="720" w:hanging="360"/>
      </w:pPr>
      <w:r>
        <w:t xml:space="preserve">identify topics of interest for future special studies; </w:t>
      </w:r>
    </w:p>
    <w:p w:rsidR="00E52183" w:rsidP="00E52183" w:rsidRDefault="00E52183" w14:paraId="4D2F9D60" w14:textId="77777777">
      <w:pPr>
        <w:numPr>
          <w:ilvl w:val="1"/>
          <w:numId w:val="2"/>
        </w:numPr>
        <w:tabs>
          <w:tab w:val="clear" w:pos="1728"/>
          <w:tab w:val="left" w:pos="720"/>
        </w:tabs>
        <w:ind w:left="720" w:hanging="360"/>
      </w:pPr>
      <w:r>
        <w:t>identify changes of healthcare needs to rural communities allowing programs to shift focus in order to meet those needs, thereby improving access to needed services;</w:t>
      </w:r>
    </w:p>
    <w:p w:rsidR="00E52183" w:rsidP="00E52183" w:rsidRDefault="00E52183" w14:paraId="36B55A18" w14:textId="77777777">
      <w:pPr>
        <w:numPr>
          <w:ilvl w:val="1"/>
          <w:numId w:val="2"/>
        </w:numPr>
        <w:tabs>
          <w:tab w:val="clear" w:pos="1728"/>
          <w:tab w:val="left" w:pos="720"/>
        </w:tabs>
        <w:ind w:left="720" w:hanging="360"/>
      </w:pPr>
      <w:r>
        <w:t>reduce rural practitioner isolation;</w:t>
      </w:r>
    </w:p>
    <w:p w:rsidR="00E52183" w:rsidP="00E52183" w:rsidRDefault="00E52183" w14:paraId="664E2BF9" w14:textId="77777777">
      <w:pPr>
        <w:numPr>
          <w:ilvl w:val="1"/>
          <w:numId w:val="2"/>
        </w:numPr>
        <w:tabs>
          <w:tab w:val="clear" w:pos="1728"/>
          <w:tab w:val="left" w:pos="720"/>
        </w:tabs>
        <w:ind w:left="720" w:hanging="360"/>
      </w:pPr>
      <w:r>
        <w:t>improve health system productivity and efficiency; and</w:t>
      </w:r>
    </w:p>
    <w:p w:rsidR="00E52183" w:rsidP="00E52183" w:rsidRDefault="00E52183" w14:paraId="5FF9E6D1" w14:textId="77777777">
      <w:pPr>
        <w:numPr>
          <w:ilvl w:val="1"/>
          <w:numId w:val="2"/>
        </w:numPr>
        <w:tabs>
          <w:tab w:val="clear" w:pos="1728"/>
          <w:tab w:val="left" w:pos="720"/>
        </w:tabs>
        <w:ind w:left="720" w:hanging="360"/>
      </w:pPr>
      <w:r>
        <w:t>enhance quality of care.</w:t>
      </w:r>
    </w:p>
    <w:p w:rsidR="00DD5C5C" w:rsidP="0030681B" w:rsidRDefault="00DD5C5C" w14:paraId="1118C754" w14:textId="77777777"/>
    <w:p w:rsidR="00F7179F" w:rsidP="00E52183" w:rsidRDefault="00F7179F" w14:paraId="2240EFC0" w14:textId="38AB3EF3">
      <w:r>
        <w:lastRenderedPageBreak/>
        <w:t>For FY20</w:t>
      </w:r>
      <w:r w:rsidR="00DD5C5C">
        <w:t xml:space="preserve">, the TNGP </w:t>
      </w:r>
      <w:r w:rsidRPr="00F7179F">
        <w:t xml:space="preserve">aimed towards promoting rural Tele-emergency services with an emphasis on tele-stroke, tele-behavioral health, and Tele-Emergency Medical Services (Tele-EMS). </w:t>
      </w:r>
      <w:r w:rsidR="006D01DC">
        <w:t xml:space="preserve"> </w:t>
      </w:r>
      <w:r w:rsidRPr="00F7179F">
        <w:t>This will be achieved by enhancing telehealth networks to deliver 24-hour Emergency Department (ED) consultation services via telehealth to rural providers without emergency care specialists.</w:t>
      </w:r>
    </w:p>
    <w:p w:rsidR="00621EFA" w:rsidP="00E52183" w:rsidRDefault="00EC1B44" w14:paraId="7EA3AE77" w14:textId="3E68E675">
      <w:r>
        <w:t>T</w:t>
      </w:r>
      <w:r w:rsidRPr="00F7179F" w:rsidR="00F7179F">
        <w:t>NGP recipients</w:t>
      </w:r>
      <w:r>
        <w:t xml:space="preserve"> will</w:t>
      </w:r>
      <w:r w:rsidRPr="00F7179F" w:rsidR="00F7179F">
        <w:t xml:space="preserve"> support a range of Tele-emergency service programs that will allow for the analysis of a significant volume of patient encounters. </w:t>
      </w:r>
      <w:r w:rsidR="006D01DC">
        <w:t xml:space="preserve"> </w:t>
      </w:r>
      <w:r w:rsidRPr="00F7179F" w:rsidR="00F7179F">
        <w:t>The g</w:t>
      </w:r>
      <w:r w:rsidR="00CE14C1">
        <w:t xml:space="preserve">oal is for each TNGP recipient </w:t>
      </w:r>
      <w:r w:rsidRPr="00F7179F" w:rsidR="00F7179F">
        <w:t>to analyze the provision of Tele-emergency services under common metrics and protocols that will allow for a multi-site analysis of the effectiveness of those services.</w:t>
      </w:r>
      <w:r w:rsidR="00CE14C1">
        <w:t xml:space="preserve">  </w:t>
      </w:r>
      <w:r w:rsidR="009F69E5">
        <w:t>As a result, a common set of measures are being implemented</w:t>
      </w:r>
      <w:r w:rsidR="00E52183">
        <w:t>,</w:t>
      </w:r>
      <w:r w:rsidR="009F69E5">
        <w:t xml:space="preserve"> for this </w:t>
      </w:r>
      <w:r w:rsidR="0007025E">
        <w:t>effort, which</w:t>
      </w:r>
      <w:r w:rsidR="00DD5C5C">
        <w:t xml:space="preserve"> will inform future policy changes and sustainability efforts.</w:t>
      </w:r>
    </w:p>
    <w:p w:rsidR="00494F43" w:rsidP="00E52183" w:rsidRDefault="00494F43" w14:paraId="31BDF22C" w14:textId="78E979B5"/>
    <w:p w:rsidRPr="00C8348C" w:rsidR="00494F43" w:rsidP="00E52183" w:rsidRDefault="00494F43" w14:paraId="2FEEFD21" w14:textId="4A4341F9">
      <w:pPr>
        <w:rPr>
          <w:b/>
          <w:i/>
        </w:rPr>
      </w:pPr>
      <w:r w:rsidRPr="00C8348C">
        <w:rPr>
          <w:b/>
          <w:i/>
        </w:rPr>
        <w:t>For this information collection request, OAT is requesting a revision of existing telehealth measures to better capture data at the patient and setting level for a number of specialties, more specifically, behavioral and mental health services</w:t>
      </w:r>
      <w:r w:rsidR="00F10A2B">
        <w:rPr>
          <w:b/>
          <w:i/>
        </w:rPr>
        <w:t xml:space="preserve"> (see highlights on attached instrument)</w:t>
      </w:r>
      <w:r w:rsidRPr="00C8348C">
        <w:rPr>
          <w:b/>
          <w:i/>
        </w:rPr>
        <w:t>.  In addition, OAT will add new measures that focus on Tele-Emergency services that serve rural Emergency Departments as the new focus of the grant program emphasizes support for this setting. </w:t>
      </w:r>
    </w:p>
    <w:p w:rsidR="0070466D" w:rsidP="0070466D" w:rsidRDefault="0070466D" w14:paraId="6868F9F9" w14:textId="77777777">
      <w:pPr>
        <w:rPr>
          <w:i/>
        </w:rPr>
      </w:pPr>
    </w:p>
    <w:p w:rsidRPr="00EA12F1" w:rsidR="00DF060F" w:rsidP="00DB2402" w:rsidRDefault="00DF060F" w14:paraId="1E4AB148" w14:textId="77777777">
      <w:pPr>
        <w:numPr>
          <w:ilvl w:val="0"/>
          <w:numId w:val="2"/>
        </w:numPr>
        <w:tabs>
          <w:tab w:val="clear" w:pos="720"/>
        </w:tabs>
        <w:ind w:left="0" w:firstLine="0"/>
        <w:rPr>
          <w:u w:val="single"/>
        </w:rPr>
      </w:pPr>
      <w:r w:rsidRPr="00EA12F1">
        <w:rPr>
          <w:b/>
          <w:u w:val="single"/>
        </w:rPr>
        <w:t>Purpose and Use of Information</w:t>
      </w:r>
      <w:r w:rsidR="00EA12F1">
        <w:rPr>
          <w:b/>
          <w:u w:val="single"/>
        </w:rPr>
        <w:t xml:space="preserve"> Collection</w:t>
      </w:r>
    </w:p>
    <w:p w:rsidR="0030681B" w:rsidP="0030681B" w:rsidRDefault="0030681B" w14:paraId="327FD93F" w14:textId="77777777"/>
    <w:p w:rsidRPr="0012423D" w:rsidR="0012423D" w:rsidP="0030681B" w:rsidRDefault="00A6769F" w14:paraId="6DBE014D" w14:textId="77777777">
      <w:r>
        <w:t>In order to eva</w:t>
      </w:r>
      <w:r w:rsidR="00155E47">
        <w:t>luate existing programs, data are</w:t>
      </w:r>
      <w:r w:rsidR="00F60B44">
        <w:t xml:space="preserve"> ob</w:t>
      </w:r>
      <w:r>
        <w:t>tained from the OAT Performanc</w:t>
      </w:r>
      <w:r w:rsidR="002E3627">
        <w:t xml:space="preserve">e </w:t>
      </w:r>
      <w:r w:rsidR="00CF5FA9">
        <w:t xml:space="preserve">Improvement </w:t>
      </w:r>
      <w:r w:rsidR="002E3627">
        <w:t>Measurement</w:t>
      </w:r>
      <w:r w:rsidR="00CF5FA9">
        <w:t xml:space="preserve"> System (PIMS), which can be accessed thru HRSA’s Electronic Handbook (EHB)</w:t>
      </w:r>
      <w:r w:rsidR="002E3627">
        <w:t>.  The data are</w:t>
      </w:r>
      <w:r>
        <w:t xml:space="preserve"> used to identify quality improvements, disparities in health care, health status and clinical outcome measures.  The to</w:t>
      </w:r>
      <w:r w:rsidR="00CF5FA9">
        <w:t xml:space="preserve">ol is also used to address </w:t>
      </w:r>
      <w:r>
        <w:t>GPRA initiatives.  This system provides the government, health centers, patients, general academic and constituent communities with critical information on health care issues that directly affect rural, minority and under-served populations.</w:t>
      </w:r>
    </w:p>
    <w:p w:rsidR="0030681B" w:rsidP="0030681B" w:rsidRDefault="0030681B" w14:paraId="2D44E8C0" w14:textId="77777777">
      <w:pPr>
        <w:rPr>
          <w:szCs w:val="20"/>
        </w:rPr>
      </w:pPr>
    </w:p>
    <w:p w:rsidR="006B59A7" w:rsidP="00C83602" w:rsidRDefault="00857F10" w14:paraId="47A1D84E" w14:textId="0C76C96B">
      <w:r>
        <w:rPr>
          <w:szCs w:val="20"/>
        </w:rPr>
        <w:t xml:space="preserve">During the </w:t>
      </w:r>
      <w:r w:rsidR="006B59A7">
        <w:rPr>
          <w:szCs w:val="20"/>
        </w:rPr>
        <w:t>reporting periods</w:t>
      </w:r>
      <w:r>
        <w:rPr>
          <w:szCs w:val="20"/>
        </w:rPr>
        <w:t>,</w:t>
      </w:r>
      <w:r w:rsidR="006B59A7">
        <w:rPr>
          <w:szCs w:val="20"/>
        </w:rPr>
        <w:t xml:space="preserve"> data </w:t>
      </w:r>
      <w:r w:rsidR="002E3627">
        <w:rPr>
          <w:szCs w:val="20"/>
        </w:rPr>
        <w:t xml:space="preserve">are </w:t>
      </w:r>
      <w:r w:rsidR="00EC1B44">
        <w:rPr>
          <w:szCs w:val="20"/>
        </w:rPr>
        <w:t>reported for the previous 12</w:t>
      </w:r>
      <w:r w:rsidR="006B59A7">
        <w:rPr>
          <w:szCs w:val="20"/>
        </w:rPr>
        <w:t xml:space="preserve"> months of activity.  Programs have approximately six</w:t>
      </w:r>
      <w:r w:rsidR="00277A8D">
        <w:rPr>
          <w:szCs w:val="20"/>
        </w:rPr>
        <w:t xml:space="preserve"> weeks to enter their data </w:t>
      </w:r>
      <w:r w:rsidR="00CF5FA9">
        <w:rPr>
          <w:szCs w:val="20"/>
        </w:rPr>
        <w:t>into HRSA’s E</w:t>
      </w:r>
      <w:r w:rsidR="00C83602">
        <w:rPr>
          <w:szCs w:val="20"/>
        </w:rPr>
        <w:t xml:space="preserve">lectronic </w:t>
      </w:r>
      <w:r w:rsidR="00CF5FA9">
        <w:rPr>
          <w:szCs w:val="20"/>
        </w:rPr>
        <w:t>H</w:t>
      </w:r>
      <w:r>
        <w:rPr>
          <w:szCs w:val="20"/>
        </w:rPr>
        <w:t>andbook (EHB)</w:t>
      </w:r>
      <w:r w:rsidR="00CF5FA9">
        <w:rPr>
          <w:szCs w:val="20"/>
        </w:rPr>
        <w:t>.</w:t>
      </w:r>
      <w:r w:rsidRPr="00C83602" w:rsidR="00C83602">
        <w:rPr>
          <w:rStyle w:val="FootnoteReference"/>
        </w:rPr>
        <w:t xml:space="preserve"> </w:t>
      </w:r>
      <w:r w:rsidR="00C83602">
        <w:rPr>
          <w:rStyle w:val="FootnoteReference"/>
        </w:rPr>
        <w:footnoteReference w:id="2"/>
      </w:r>
    </w:p>
    <w:p w:rsidR="0030681B" w:rsidP="00864CF3" w:rsidRDefault="0030681B" w14:paraId="26F3F7E9" w14:textId="77777777">
      <w:pPr>
        <w:rPr>
          <w:szCs w:val="18"/>
        </w:rPr>
      </w:pPr>
    </w:p>
    <w:p w:rsidR="00864CF3" w:rsidP="00864CF3" w:rsidRDefault="00864CF3" w14:paraId="787A7BBC" w14:textId="77777777">
      <w:pPr>
        <w:rPr>
          <w:szCs w:val="18"/>
        </w:rPr>
      </w:pPr>
      <w:r>
        <w:rPr>
          <w:szCs w:val="18"/>
        </w:rPr>
        <w:t xml:space="preserve">The instrument was developed with the following four goals in mind: </w:t>
      </w:r>
    </w:p>
    <w:p w:rsidR="00864CF3" w:rsidP="00864CF3" w:rsidRDefault="00864CF3" w14:paraId="0DE9D030" w14:textId="77777777">
      <w:pPr>
        <w:rPr>
          <w:szCs w:val="18"/>
        </w:rPr>
      </w:pPr>
    </w:p>
    <w:p w:rsidR="00864CF3" w:rsidP="00B85191" w:rsidRDefault="00155E47" w14:paraId="5DE482B3" w14:textId="77777777">
      <w:pPr>
        <w:numPr>
          <w:ilvl w:val="0"/>
          <w:numId w:val="5"/>
        </w:numPr>
        <w:tabs>
          <w:tab w:val="left" w:pos="720"/>
        </w:tabs>
        <w:ind w:left="720" w:hanging="360"/>
        <w:rPr>
          <w:szCs w:val="18"/>
        </w:rPr>
      </w:pPr>
      <w:r>
        <w:rPr>
          <w:szCs w:val="18"/>
        </w:rPr>
        <w:t>imp</w:t>
      </w:r>
      <w:r w:rsidR="00864CF3">
        <w:rPr>
          <w:szCs w:val="18"/>
        </w:rPr>
        <w:t>roving acc</w:t>
      </w:r>
      <w:r>
        <w:rPr>
          <w:szCs w:val="18"/>
        </w:rPr>
        <w:t>ess to needed services,</w:t>
      </w:r>
    </w:p>
    <w:p w:rsidR="00864CF3" w:rsidP="00B85191" w:rsidRDefault="00155E47" w14:paraId="2276EEE3" w14:textId="77777777">
      <w:pPr>
        <w:numPr>
          <w:ilvl w:val="0"/>
          <w:numId w:val="5"/>
        </w:numPr>
        <w:tabs>
          <w:tab w:val="left" w:pos="720"/>
        </w:tabs>
        <w:ind w:left="720" w:hanging="360"/>
        <w:rPr>
          <w:szCs w:val="18"/>
        </w:rPr>
      </w:pPr>
      <w:r>
        <w:rPr>
          <w:szCs w:val="18"/>
        </w:rPr>
        <w:t>r</w:t>
      </w:r>
      <w:r w:rsidR="00864CF3">
        <w:rPr>
          <w:szCs w:val="18"/>
        </w:rPr>
        <w:t>educing rural practitioner isolation</w:t>
      </w:r>
      <w:r>
        <w:rPr>
          <w:szCs w:val="18"/>
        </w:rPr>
        <w:t>,</w:t>
      </w:r>
    </w:p>
    <w:p w:rsidR="00864CF3" w:rsidP="00B85191" w:rsidRDefault="00155E47" w14:paraId="47B7367B" w14:textId="77777777">
      <w:pPr>
        <w:numPr>
          <w:ilvl w:val="0"/>
          <w:numId w:val="5"/>
        </w:numPr>
        <w:tabs>
          <w:tab w:val="left" w:pos="720"/>
        </w:tabs>
        <w:ind w:left="720" w:hanging="360"/>
        <w:rPr>
          <w:szCs w:val="18"/>
        </w:rPr>
      </w:pPr>
      <w:r>
        <w:rPr>
          <w:szCs w:val="18"/>
        </w:rPr>
        <w:t>i</w:t>
      </w:r>
      <w:r w:rsidR="00864CF3">
        <w:rPr>
          <w:szCs w:val="18"/>
        </w:rPr>
        <w:t>mproving health system productivity and efficiency</w:t>
      </w:r>
      <w:r>
        <w:rPr>
          <w:szCs w:val="18"/>
        </w:rPr>
        <w:t>, and</w:t>
      </w:r>
    </w:p>
    <w:p w:rsidR="00864CF3" w:rsidP="00B85191" w:rsidRDefault="00155E47" w14:paraId="5AB1F97A" w14:textId="77777777">
      <w:pPr>
        <w:numPr>
          <w:ilvl w:val="0"/>
          <w:numId w:val="5"/>
        </w:numPr>
        <w:tabs>
          <w:tab w:val="left" w:pos="720"/>
        </w:tabs>
        <w:ind w:left="720" w:hanging="360"/>
        <w:rPr>
          <w:szCs w:val="18"/>
        </w:rPr>
      </w:pPr>
      <w:r>
        <w:rPr>
          <w:szCs w:val="18"/>
        </w:rPr>
        <w:t>i</w:t>
      </w:r>
      <w:r w:rsidR="00864CF3">
        <w:rPr>
          <w:szCs w:val="18"/>
        </w:rPr>
        <w:t xml:space="preserve">mproving patient outcomes. </w:t>
      </w:r>
    </w:p>
    <w:p w:rsidR="00864CF3" w:rsidP="00B85191" w:rsidRDefault="00864CF3" w14:paraId="78BCB3A1" w14:textId="77777777">
      <w:pPr>
        <w:tabs>
          <w:tab w:val="left" w:pos="720"/>
        </w:tabs>
        <w:ind w:left="360" w:firstLine="360"/>
        <w:rPr>
          <w:szCs w:val="18"/>
        </w:rPr>
      </w:pPr>
    </w:p>
    <w:p w:rsidR="00864CF3" w:rsidP="0030681B" w:rsidRDefault="002E3627" w14:paraId="7A44206B" w14:textId="13E8096A">
      <w:pPr>
        <w:rPr>
          <w:szCs w:val="18"/>
        </w:rPr>
      </w:pPr>
      <w:r>
        <w:rPr>
          <w:szCs w:val="18"/>
        </w:rPr>
        <w:t xml:space="preserve">For </w:t>
      </w:r>
      <w:r w:rsidR="00864CF3">
        <w:rPr>
          <w:szCs w:val="18"/>
        </w:rPr>
        <w:t>each of these categories, specific indicators were designed and data are reported regularly through a p</w:t>
      </w:r>
      <w:r w:rsidR="006D01DC">
        <w:rPr>
          <w:szCs w:val="18"/>
        </w:rPr>
        <w:t xml:space="preserve">erformance monitoring website.  </w:t>
      </w:r>
      <w:r w:rsidR="00864CF3">
        <w:rPr>
          <w:szCs w:val="18"/>
        </w:rPr>
        <w:t>In addition to providing</w:t>
      </w:r>
      <w:r>
        <w:rPr>
          <w:szCs w:val="18"/>
        </w:rPr>
        <w:t xml:space="preserve"> the </w:t>
      </w:r>
      <w:r w:rsidR="00864CF3">
        <w:rPr>
          <w:szCs w:val="18"/>
        </w:rPr>
        <w:t>required GPRA data, OAT use</w:t>
      </w:r>
      <w:r w:rsidR="00C83602">
        <w:rPr>
          <w:szCs w:val="18"/>
        </w:rPr>
        <w:t>s</w:t>
      </w:r>
      <w:r w:rsidR="00864CF3">
        <w:rPr>
          <w:szCs w:val="18"/>
        </w:rPr>
        <w:t xml:space="preserve"> the reported information to demonstrate the "value-added" that telehealth services contribute to improving health care. OAT has incorporated these performance assessment tools into the routine reporting required as part of the </w:t>
      </w:r>
      <w:r w:rsidR="00EC1B44">
        <w:rPr>
          <w:szCs w:val="18"/>
        </w:rPr>
        <w:t>a</w:t>
      </w:r>
      <w:r w:rsidR="00864CF3">
        <w:rPr>
          <w:szCs w:val="18"/>
        </w:rPr>
        <w:t xml:space="preserve">nnual reports required of their grantees.  </w:t>
      </w:r>
    </w:p>
    <w:p w:rsidR="0030681B" w:rsidP="0030681B" w:rsidRDefault="0030681B" w14:paraId="229CAFAB" w14:textId="77777777"/>
    <w:p w:rsidR="00B1019D" w:rsidP="00B1019D" w:rsidRDefault="00864CF3" w14:paraId="700C0444" w14:textId="6CB07F03">
      <w:r>
        <w:lastRenderedPageBreak/>
        <w:t xml:space="preserve">All grantees </w:t>
      </w:r>
      <w:r w:rsidR="00C83602">
        <w:t xml:space="preserve">are </w:t>
      </w:r>
      <w:r>
        <w:t xml:space="preserve">asked to address access to telehealth technologies at their respective institutions.  Telehealth activities include the practice of telemedicine, delivery of distance education in allied health fields health informatics, health care staff supervision from remote sites, and the provision of consumer health information using telecommunications technologies.  </w:t>
      </w:r>
      <w:r w:rsidR="00B1019D">
        <w:t>G</w:t>
      </w:r>
      <w:r w:rsidR="008A6414">
        <w:t xml:space="preserve">rantees </w:t>
      </w:r>
      <w:r>
        <w:t xml:space="preserve">will be asked to provide network members or satellite site </w:t>
      </w:r>
      <w:r w:rsidR="00761F90">
        <w:t xml:space="preserve">information. </w:t>
      </w:r>
      <w:r w:rsidR="006D01DC">
        <w:t xml:space="preserve"> </w:t>
      </w:r>
      <w:r w:rsidR="00761F90">
        <w:t>In</w:t>
      </w:r>
      <w:r w:rsidR="00B1019D">
        <w:t xml:space="preserve"> addition, the d</w:t>
      </w:r>
      <w:r w:rsidR="00EC1B44">
        <w:t>ata collection tool for the FY20</w:t>
      </w:r>
      <w:r w:rsidR="00B1019D">
        <w:t xml:space="preserve"> TNGP </w:t>
      </w:r>
      <w:r w:rsidR="00CC7ECF">
        <w:t>recipients</w:t>
      </w:r>
      <w:r w:rsidR="00B1019D">
        <w:t xml:space="preserve"> will collect uniform measures data using an EXCEL spreadsheet tool.  Each TNGP recipient will serve as a data coordinating center for their participating rural </w:t>
      </w:r>
      <w:r w:rsidR="00BD361C">
        <w:t>settings.</w:t>
      </w:r>
      <w:r w:rsidR="00B1019D">
        <w:t xml:space="preserve">  These TNGP recipients forward their assembled data to FORHP through a secure data transfer arrangement.  </w:t>
      </w:r>
    </w:p>
    <w:p w:rsidR="00B1019D" w:rsidP="008A6414" w:rsidRDefault="00B1019D" w14:paraId="180C9A0B" w14:textId="77777777"/>
    <w:p w:rsidR="00E815BB" w:rsidP="008A6414" w:rsidRDefault="008A6414" w14:paraId="367E5CDB" w14:textId="77777777">
      <w:r>
        <w:rPr>
          <w:b/>
          <w:u w:val="single"/>
        </w:rPr>
        <w:t xml:space="preserve"> </w:t>
      </w:r>
      <w:r w:rsidR="00E815BB">
        <w:rPr>
          <w:b/>
          <w:u w:val="single"/>
        </w:rPr>
        <w:t>User Level Data</w:t>
      </w:r>
    </w:p>
    <w:p w:rsidR="00E815BB" w:rsidP="00CD1A8E" w:rsidRDefault="00E815BB" w14:paraId="28BD14A1" w14:textId="77777777">
      <w:pPr>
        <w:numPr>
          <w:ilvl w:val="1"/>
          <w:numId w:val="1"/>
        </w:numPr>
        <w:spacing w:before="100" w:beforeAutospacing="1" w:after="100" w:afterAutospacing="1"/>
      </w:pPr>
      <w:r>
        <w:rPr>
          <w:b/>
        </w:rPr>
        <w:t xml:space="preserve">A unique user identifier:  </w:t>
      </w:r>
      <w:r>
        <w:t xml:space="preserve">Each grantee selects a member from the organization to submit data into </w:t>
      </w:r>
      <w:r w:rsidR="00CF5FA9">
        <w:t>PIMS</w:t>
      </w:r>
      <w:r>
        <w:t>.  The selected staff member is assigned a unique</w:t>
      </w:r>
      <w:r w:rsidR="00CF5FA9">
        <w:t xml:space="preserve"> EHB</w:t>
      </w:r>
      <w:r>
        <w:t xml:space="preserve"> login and password code to access the system.</w:t>
      </w:r>
    </w:p>
    <w:p w:rsidR="00E815BB" w:rsidP="00CD1A8E" w:rsidRDefault="00E815BB" w14:paraId="78CD1A82" w14:textId="77777777">
      <w:pPr>
        <w:numPr>
          <w:ilvl w:val="1"/>
          <w:numId w:val="1"/>
        </w:numPr>
        <w:spacing w:before="100" w:beforeAutospacing="1" w:after="100" w:afterAutospacing="1"/>
      </w:pPr>
      <w:r>
        <w:rPr>
          <w:b/>
        </w:rPr>
        <w:t>Configuration:</w:t>
      </w:r>
      <w:r>
        <w:t xml:space="preserve"> </w:t>
      </w:r>
      <w:r>
        <w:rPr>
          <w:b/>
        </w:rPr>
        <w:t xml:space="preserve"> </w:t>
      </w:r>
      <w:r>
        <w:t xml:space="preserve">This feature allows participants to </w:t>
      </w:r>
      <w:r w:rsidR="00155E47">
        <w:t xml:space="preserve">establish </w:t>
      </w:r>
      <w:r>
        <w:t>sites, specialties and settings. Participants can update information when necessary.</w:t>
      </w:r>
    </w:p>
    <w:p w:rsidRPr="00A71BD0" w:rsidR="00A71BD0" w:rsidP="006A2BCF" w:rsidRDefault="00A71BD0" w14:paraId="6F7EEC01" w14:textId="77777777">
      <w:pPr>
        <w:rPr>
          <w:b/>
          <w:i/>
        </w:rPr>
      </w:pPr>
      <w:r w:rsidRPr="00A71BD0">
        <w:rPr>
          <w:b/>
          <w:i/>
        </w:rPr>
        <w:t>Specialties and Services</w:t>
      </w:r>
    </w:p>
    <w:p w:rsidR="00A71BD0" w:rsidP="006A2BCF" w:rsidRDefault="00A71BD0" w14:paraId="7330C916" w14:textId="77777777">
      <w:r>
        <w:t>This allows participants to report the number of encounters by specialty/service, by patient car</w:t>
      </w:r>
      <w:r w:rsidR="00155E47">
        <w:t>e</w:t>
      </w:r>
      <w:r>
        <w:t xml:space="preserve"> setting and by the type of telemedicine encounter.</w:t>
      </w:r>
    </w:p>
    <w:p w:rsidR="00A71BD0" w:rsidP="006A2BCF" w:rsidRDefault="00A71BD0" w14:paraId="319F5265" w14:textId="77777777">
      <w:pPr>
        <w:rPr>
          <w:b/>
        </w:rPr>
      </w:pPr>
    </w:p>
    <w:p w:rsidRPr="006A062F" w:rsidR="006A062F" w:rsidP="006A2BCF" w:rsidRDefault="006A062F" w14:paraId="4828BAD7" w14:textId="77777777">
      <w:r>
        <w:rPr>
          <w:b/>
        </w:rPr>
        <w:t xml:space="preserve">Specialty Areas:  </w:t>
      </w:r>
      <w:r w:rsidRPr="00AC29B4" w:rsidR="00AC29B4">
        <w:t>This</w:t>
      </w:r>
      <w:r w:rsidR="00AC29B4">
        <w:rPr>
          <w:b/>
        </w:rPr>
        <w:t xml:space="preserve"> </w:t>
      </w:r>
      <w:r>
        <w:t>allows users to indicate the medical specialties and services provided through their telehealth system for the current reporting period.</w:t>
      </w:r>
    </w:p>
    <w:p w:rsidR="006A062F" w:rsidP="006A2BCF" w:rsidRDefault="006A062F" w14:paraId="5D94B540" w14:textId="77777777">
      <w:pPr>
        <w:rPr>
          <w:b/>
        </w:rPr>
      </w:pPr>
    </w:p>
    <w:p w:rsidR="00E815BB" w:rsidP="006A2BCF" w:rsidRDefault="00E815BB" w14:paraId="2CFA4EB7" w14:textId="77777777">
      <w:pPr>
        <w:rPr>
          <w:b/>
        </w:rPr>
      </w:pPr>
      <w:r>
        <w:rPr>
          <w:b/>
        </w:rPr>
        <w:t>Settings Include:</w:t>
      </w:r>
    </w:p>
    <w:p w:rsidRPr="007C6F1C" w:rsidR="007C6F1C" w:rsidP="007C6F1C" w:rsidRDefault="007C6F1C" w14:paraId="7F998755" w14:textId="7FA8EA31">
      <w:pPr>
        <w:pStyle w:val="ListParagraph"/>
        <w:numPr>
          <w:ilvl w:val="0"/>
          <w:numId w:val="15"/>
        </w:numPr>
        <w:contextualSpacing/>
        <w:rPr>
          <w:rFonts w:ascii="Times New Roman" w:hAnsi="Times New Roman"/>
          <w:sz w:val="24"/>
          <w:szCs w:val="24"/>
        </w:rPr>
      </w:pPr>
      <w:r w:rsidRPr="007C6F1C">
        <w:rPr>
          <w:rFonts w:ascii="Times New Roman" w:hAnsi="Times New Roman"/>
          <w:sz w:val="24"/>
          <w:szCs w:val="24"/>
        </w:rPr>
        <w:t>Community or migrant health centers or other Federally Qualified Health Centers.</w:t>
      </w:r>
    </w:p>
    <w:p w:rsidRPr="007C6F1C" w:rsidR="007C6F1C" w:rsidP="007C6F1C" w:rsidRDefault="007C6F1C" w14:paraId="3FE9B5F3" w14:textId="306257E7">
      <w:pPr>
        <w:pStyle w:val="ListParagraph"/>
        <w:numPr>
          <w:ilvl w:val="0"/>
          <w:numId w:val="15"/>
        </w:numPr>
        <w:contextualSpacing/>
        <w:rPr>
          <w:rFonts w:ascii="Times New Roman" w:hAnsi="Times New Roman"/>
          <w:sz w:val="24"/>
          <w:szCs w:val="24"/>
        </w:rPr>
      </w:pPr>
      <w:r w:rsidRPr="007C6F1C">
        <w:rPr>
          <w:rFonts w:ascii="Times New Roman" w:hAnsi="Times New Roman"/>
          <w:sz w:val="24"/>
          <w:szCs w:val="24"/>
        </w:rPr>
        <w:t>Health care providers, including pharmacists, in private practice.</w:t>
      </w:r>
    </w:p>
    <w:p w:rsidRPr="007C6F1C" w:rsidR="007C6F1C" w:rsidP="007C6F1C" w:rsidRDefault="007C6F1C" w14:paraId="03F5FEAD" w14:textId="3D66D34B">
      <w:pPr>
        <w:pStyle w:val="ListParagraph"/>
        <w:numPr>
          <w:ilvl w:val="0"/>
          <w:numId w:val="15"/>
        </w:numPr>
        <w:contextualSpacing/>
        <w:rPr>
          <w:rFonts w:ascii="Times New Roman" w:hAnsi="Times New Roman"/>
          <w:sz w:val="24"/>
          <w:szCs w:val="24"/>
        </w:rPr>
      </w:pPr>
      <w:r w:rsidRPr="007C6F1C">
        <w:rPr>
          <w:rFonts w:ascii="Times New Roman" w:hAnsi="Times New Roman"/>
          <w:sz w:val="24"/>
          <w:szCs w:val="24"/>
        </w:rPr>
        <w:t>Entities operating clinics, including rural health clinics.</w:t>
      </w:r>
    </w:p>
    <w:p w:rsidRPr="007C6F1C" w:rsidR="007C6F1C" w:rsidP="007C6F1C" w:rsidRDefault="007C6F1C" w14:paraId="0F37ECB2" w14:textId="6DC82B11">
      <w:pPr>
        <w:pStyle w:val="ListParagraph"/>
        <w:numPr>
          <w:ilvl w:val="0"/>
          <w:numId w:val="15"/>
        </w:numPr>
        <w:contextualSpacing/>
        <w:rPr>
          <w:rFonts w:ascii="Times New Roman" w:hAnsi="Times New Roman"/>
          <w:sz w:val="24"/>
          <w:szCs w:val="24"/>
        </w:rPr>
      </w:pPr>
      <w:r w:rsidRPr="007C6F1C">
        <w:rPr>
          <w:rFonts w:ascii="Times New Roman" w:hAnsi="Times New Roman"/>
          <w:sz w:val="24"/>
          <w:szCs w:val="24"/>
        </w:rPr>
        <w:t>Local health departments.</w:t>
      </w:r>
    </w:p>
    <w:p w:rsidRPr="007C6F1C" w:rsidR="007C6F1C" w:rsidP="007C6F1C" w:rsidRDefault="007C6F1C" w14:paraId="6F8024D4" w14:textId="6E0687A7">
      <w:pPr>
        <w:pStyle w:val="ListParagraph"/>
        <w:numPr>
          <w:ilvl w:val="0"/>
          <w:numId w:val="15"/>
        </w:numPr>
        <w:contextualSpacing/>
        <w:rPr>
          <w:rFonts w:ascii="Times New Roman" w:hAnsi="Times New Roman"/>
          <w:sz w:val="24"/>
          <w:szCs w:val="24"/>
        </w:rPr>
      </w:pPr>
      <w:r w:rsidRPr="007C6F1C">
        <w:rPr>
          <w:rFonts w:ascii="Times New Roman" w:hAnsi="Times New Roman"/>
          <w:sz w:val="24"/>
          <w:szCs w:val="24"/>
        </w:rPr>
        <w:t>Nonprofit hospitals, including community access hospitals.</w:t>
      </w:r>
    </w:p>
    <w:p w:rsidRPr="007C6F1C" w:rsidR="007C6F1C" w:rsidP="007C6F1C" w:rsidRDefault="007C6F1C" w14:paraId="2211D3C0" w14:textId="4B2D5F02">
      <w:pPr>
        <w:pStyle w:val="ListParagraph"/>
        <w:numPr>
          <w:ilvl w:val="0"/>
          <w:numId w:val="15"/>
        </w:numPr>
        <w:contextualSpacing/>
        <w:rPr>
          <w:rFonts w:ascii="Times New Roman" w:hAnsi="Times New Roman"/>
          <w:sz w:val="24"/>
          <w:szCs w:val="24"/>
        </w:rPr>
      </w:pPr>
      <w:r w:rsidRPr="007C6F1C">
        <w:rPr>
          <w:rFonts w:ascii="Times New Roman" w:hAnsi="Times New Roman"/>
          <w:sz w:val="24"/>
          <w:szCs w:val="24"/>
        </w:rPr>
        <w:t>Other publicly funded health or social service agencies.</w:t>
      </w:r>
    </w:p>
    <w:p w:rsidRPr="007C6F1C" w:rsidR="007C6F1C" w:rsidP="007C6F1C" w:rsidRDefault="007C6F1C" w14:paraId="20F5349C" w14:textId="0070B890">
      <w:pPr>
        <w:pStyle w:val="ListParagraph"/>
        <w:numPr>
          <w:ilvl w:val="0"/>
          <w:numId w:val="15"/>
        </w:numPr>
        <w:contextualSpacing/>
        <w:rPr>
          <w:rFonts w:ascii="Times New Roman" w:hAnsi="Times New Roman"/>
          <w:sz w:val="24"/>
          <w:szCs w:val="24"/>
        </w:rPr>
      </w:pPr>
      <w:r w:rsidRPr="007C6F1C">
        <w:rPr>
          <w:rFonts w:ascii="Times New Roman" w:hAnsi="Times New Roman"/>
          <w:sz w:val="24"/>
          <w:szCs w:val="24"/>
        </w:rPr>
        <w:t>Long-term care providers.</w:t>
      </w:r>
    </w:p>
    <w:p w:rsidRPr="007C6F1C" w:rsidR="007C6F1C" w:rsidP="007C6F1C" w:rsidRDefault="007C6F1C" w14:paraId="79EFFF90" w14:textId="695CD129">
      <w:pPr>
        <w:pStyle w:val="ListParagraph"/>
        <w:numPr>
          <w:ilvl w:val="0"/>
          <w:numId w:val="15"/>
        </w:numPr>
        <w:contextualSpacing/>
        <w:rPr>
          <w:rFonts w:ascii="Times New Roman" w:hAnsi="Times New Roman"/>
          <w:sz w:val="24"/>
          <w:szCs w:val="24"/>
        </w:rPr>
      </w:pPr>
      <w:r w:rsidRPr="007C6F1C">
        <w:rPr>
          <w:rFonts w:ascii="Times New Roman" w:hAnsi="Times New Roman"/>
          <w:sz w:val="24"/>
          <w:szCs w:val="24"/>
        </w:rPr>
        <w:t>Providers of health care services in the home.</w:t>
      </w:r>
    </w:p>
    <w:p w:rsidRPr="007C6F1C" w:rsidR="007C6F1C" w:rsidP="007C6F1C" w:rsidRDefault="007C6F1C" w14:paraId="072C2EAD" w14:textId="57C57826">
      <w:pPr>
        <w:pStyle w:val="ListParagraph"/>
        <w:numPr>
          <w:ilvl w:val="0"/>
          <w:numId w:val="15"/>
        </w:numPr>
        <w:contextualSpacing/>
        <w:rPr>
          <w:rFonts w:ascii="Times New Roman" w:hAnsi="Times New Roman"/>
          <w:sz w:val="24"/>
          <w:szCs w:val="24"/>
        </w:rPr>
      </w:pPr>
      <w:r w:rsidRPr="007C6F1C">
        <w:rPr>
          <w:rFonts w:ascii="Times New Roman" w:hAnsi="Times New Roman"/>
          <w:sz w:val="24"/>
          <w:szCs w:val="24"/>
        </w:rPr>
        <w:t>Providers of outpatient mental health services and entities operating outpatient mental health facilities.</w:t>
      </w:r>
    </w:p>
    <w:p w:rsidRPr="007C6F1C" w:rsidR="007C6F1C" w:rsidP="007C6F1C" w:rsidRDefault="007C6F1C" w14:paraId="450763F6" w14:textId="63DE70EC">
      <w:pPr>
        <w:pStyle w:val="ListParagraph"/>
        <w:numPr>
          <w:ilvl w:val="0"/>
          <w:numId w:val="15"/>
        </w:numPr>
        <w:contextualSpacing/>
        <w:rPr>
          <w:rFonts w:ascii="Times New Roman" w:hAnsi="Times New Roman"/>
          <w:sz w:val="24"/>
          <w:szCs w:val="24"/>
        </w:rPr>
      </w:pPr>
      <w:r w:rsidRPr="007C6F1C">
        <w:rPr>
          <w:rFonts w:ascii="Times New Roman" w:hAnsi="Times New Roman"/>
          <w:sz w:val="24"/>
          <w:szCs w:val="24"/>
        </w:rPr>
        <w:t>Local or regional emergency health care providers.</w:t>
      </w:r>
    </w:p>
    <w:p w:rsidRPr="007C6F1C" w:rsidR="007C6F1C" w:rsidP="007C6F1C" w:rsidRDefault="007C6F1C" w14:paraId="4792A849" w14:textId="3FE0FB26">
      <w:pPr>
        <w:pStyle w:val="ListParagraph"/>
        <w:numPr>
          <w:ilvl w:val="0"/>
          <w:numId w:val="15"/>
        </w:numPr>
        <w:contextualSpacing/>
        <w:rPr>
          <w:rFonts w:ascii="Times New Roman" w:hAnsi="Times New Roman"/>
          <w:sz w:val="24"/>
          <w:szCs w:val="24"/>
        </w:rPr>
      </w:pPr>
      <w:r w:rsidRPr="007C6F1C">
        <w:rPr>
          <w:rFonts w:ascii="Times New Roman" w:hAnsi="Times New Roman"/>
          <w:sz w:val="24"/>
          <w:szCs w:val="24"/>
        </w:rPr>
        <w:t>Institutions of higher education.</w:t>
      </w:r>
    </w:p>
    <w:p w:rsidRPr="007C6F1C" w:rsidR="007C6F1C" w:rsidP="007C6F1C" w:rsidRDefault="007C6F1C" w14:paraId="2606E990" w14:textId="77777777">
      <w:pPr>
        <w:pStyle w:val="ListParagraph"/>
        <w:numPr>
          <w:ilvl w:val="0"/>
          <w:numId w:val="15"/>
        </w:numPr>
        <w:contextualSpacing/>
        <w:rPr>
          <w:rFonts w:ascii="Times New Roman" w:hAnsi="Times New Roman"/>
          <w:sz w:val="24"/>
          <w:szCs w:val="24"/>
        </w:rPr>
      </w:pPr>
      <w:r w:rsidRPr="007C6F1C">
        <w:rPr>
          <w:rFonts w:ascii="Times New Roman" w:hAnsi="Times New Roman"/>
          <w:sz w:val="24"/>
          <w:szCs w:val="24"/>
        </w:rPr>
        <w:t>Entities operating dental clinics.</w:t>
      </w:r>
    </w:p>
    <w:p w:rsidRPr="007C6F1C" w:rsidR="007C6F1C" w:rsidP="007C6F1C" w:rsidRDefault="007C6F1C" w14:paraId="121A7C73" w14:textId="77777777">
      <w:pPr>
        <w:pStyle w:val="ListParagraph"/>
        <w:numPr>
          <w:ilvl w:val="0"/>
          <w:numId w:val="15"/>
        </w:numPr>
        <w:contextualSpacing/>
        <w:rPr>
          <w:rFonts w:ascii="Times New Roman" w:hAnsi="Times New Roman"/>
          <w:sz w:val="24"/>
          <w:szCs w:val="24"/>
        </w:rPr>
      </w:pPr>
      <w:r w:rsidRPr="007C6F1C">
        <w:rPr>
          <w:rFonts w:ascii="Times New Roman" w:hAnsi="Times New Roman"/>
          <w:sz w:val="24"/>
          <w:szCs w:val="24"/>
        </w:rPr>
        <w:t xml:space="preserve">Rural emergency departments (ED). </w:t>
      </w:r>
    </w:p>
    <w:p w:rsidRPr="007C6F1C" w:rsidR="007C6F1C" w:rsidP="007C6F1C" w:rsidRDefault="007C6F1C" w14:paraId="4D6CC820" w14:textId="4626391A">
      <w:pPr>
        <w:pStyle w:val="ListParagraph"/>
        <w:numPr>
          <w:ilvl w:val="0"/>
          <w:numId w:val="15"/>
        </w:numPr>
        <w:contextualSpacing/>
        <w:rPr>
          <w:rFonts w:ascii="Times New Roman" w:hAnsi="Times New Roman"/>
          <w:sz w:val="24"/>
          <w:szCs w:val="24"/>
        </w:rPr>
      </w:pPr>
      <w:r w:rsidRPr="007C6F1C">
        <w:rPr>
          <w:rFonts w:ascii="Times New Roman" w:hAnsi="Times New Roman"/>
          <w:sz w:val="24"/>
          <w:szCs w:val="24"/>
        </w:rPr>
        <w:t>Emergency medical services (EMS) that serve rural populations and ambulances that serve rural entities.</w:t>
      </w:r>
    </w:p>
    <w:p w:rsidR="006A2BCF" w:rsidP="006A2BCF" w:rsidRDefault="006A2BCF" w14:paraId="28B1E7CA" w14:textId="77777777"/>
    <w:p w:rsidR="006A2BCF" w:rsidP="006A2BCF" w:rsidRDefault="00E42752" w14:paraId="4C15E8BA" w14:textId="77777777">
      <w:r>
        <w:rPr>
          <w:b/>
        </w:rPr>
        <w:t>E</w:t>
      </w:r>
      <w:r w:rsidR="006A2BCF">
        <w:rPr>
          <w:b/>
        </w:rPr>
        <w:t>ncounter Types:</w:t>
      </w:r>
    </w:p>
    <w:p w:rsidR="006A2BCF" w:rsidP="006A2BCF" w:rsidRDefault="006A2BCF" w14:paraId="7F8E182F" w14:textId="3C3BBF12">
      <w:pPr>
        <w:numPr>
          <w:ilvl w:val="0"/>
          <w:numId w:val="6"/>
        </w:numPr>
      </w:pPr>
      <w:r>
        <w:t>Interactive/Real-Time Encounters:</w:t>
      </w:r>
      <w:r w:rsidR="006D01DC">
        <w:t xml:space="preserve"> </w:t>
      </w:r>
      <w:r>
        <w:t xml:space="preserve"> Encounters done in an interactive (real-time) video-conferencing format.</w:t>
      </w:r>
    </w:p>
    <w:p w:rsidR="006A2BCF" w:rsidP="006A2BCF" w:rsidRDefault="006A2BCF" w14:paraId="0942C381" w14:textId="25BADF04">
      <w:pPr>
        <w:numPr>
          <w:ilvl w:val="0"/>
          <w:numId w:val="6"/>
        </w:numPr>
      </w:pPr>
      <w:r>
        <w:lastRenderedPageBreak/>
        <w:t>Store</w:t>
      </w:r>
      <w:r w:rsidR="00531D18">
        <w:t>-</w:t>
      </w:r>
      <w:r>
        <w:t>and</w:t>
      </w:r>
      <w:r w:rsidR="00531D18">
        <w:t>-</w:t>
      </w:r>
      <w:r>
        <w:t>Forward:</w:t>
      </w:r>
      <w:r w:rsidR="006D01DC">
        <w:t xml:space="preserve"> </w:t>
      </w:r>
      <w:r>
        <w:t xml:space="preserve"> Encounters done in a format where information/images are gathered and sent electronically to be viewed at a later</w:t>
      </w:r>
      <w:r w:rsidR="00AC29B4">
        <w:t xml:space="preserve"> time by a telehealth provider; therefore, </w:t>
      </w:r>
      <w:r>
        <w:t>encounters are not interactive and not in real-time.</w:t>
      </w:r>
    </w:p>
    <w:p w:rsidR="00F50BAB" w:rsidP="006A062F" w:rsidRDefault="00F50BAB" w14:paraId="6152EC3A" w14:textId="77777777">
      <w:pPr>
        <w:rPr>
          <w:b/>
          <w:i/>
        </w:rPr>
      </w:pPr>
    </w:p>
    <w:p w:rsidRPr="00A71BD0" w:rsidR="00A71BD0" w:rsidP="006A062F" w:rsidRDefault="00A71BD0" w14:paraId="453D4809" w14:textId="6B02CF69">
      <w:pPr>
        <w:rPr>
          <w:i/>
        </w:rPr>
      </w:pPr>
      <w:r w:rsidRPr="00A71BD0">
        <w:rPr>
          <w:b/>
          <w:i/>
        </w:rPr>
        <w:t>Service Availability in Remote Communities</w:t>
      </w:r>
    </w:p>
    <w:p w:rsidR="00A71BD0" w:rsidP="006A062F" w:rsidRDefault="00A71BD0" w14:paraId="5B014860" w14:textId="77777777"/>
    <w:p w:rsidR="00A71BD0" w:rsidP="0030681B" w:rsidRDefault="006A062F" w14:paraId="5B42732D" w14:textId="19B2F49F">
      <w:r>
        <w:t>Participants are asked to report information about the availability of services in the community.  Specifically,</w:t>
      </w:r>
      <w:r w:rsidR="00AC29B4">
        <w:t xml:space="preserve"> they are asked to report</w:t>
      </w:r>
      <w:r>
        <w:t xml:space="preserve"> whether a specialty/servic</w:t>
      </w:r>
      <w:r w:rsidR="00AC29B4">
        <w:t>e is available in the community,</w:t>
      </w:r>
      <w:r>
        <w:t xml:space="preserve"> whether a visiting specialist</w:t>
      </w:r>
      <w:r w:rsidR="00AC29B4">
        <w:t xml:space="preserve"> provides the service regularly, whether their OAT t</w:t>
      </w:r>
      <w:r>
        <w:t>elemedicine program o</w:t>
      </w:r>
      <w:r w:rsidR="00AC29B4">
        <w:t>ffers the services to the site, and whether another t</w:t>
      </w:r>
      <w:r>
        <w:t>elemedicine program offers the service/specialty.  Participants indicate how far one would have to drive from the community to see a specialist in-person.</w:t>
      </w:r>
      <w:r w:rsidR="003D0328">
        <w:t xml:space="preserve"> </w:t>
      </w:r>
    </w:p>
    <w:p w:rsidR="00A71BD0" w:rsidP="006A062F" w:rsidRDefault="00A71BD0" w14:paraId="1F495932" w14:textId="77777777"/>
    <w:p w:rsidRPr="00A71BD0" w:rsidR="00A71BD0" w:rsidP="006A062F" w:rsidRDefault="00A71BD0" w14:paraId="5BEF9074" w14:textId="77777777">
      <w:pPr>
        <w:rPr>
          <w:i/>
        </w:rPr>
      </w:pPr>
      <w:r w:rsidRPr="00A71BD0">
        <w:rPr>
          <w:b/>
          <w:i/>
        </w:rPr>
        <w:t>Patient Travel</w:t>
      </w:r>
    </w:p>
    <w:p w:rsidR="00A71BD0" w:rsidP="006A062F" w:rsidRDefault="00A71BD0" w14:paraId="1085A250" w14:textId="77777777"/>
    <w:p w:rsidR="00F161E2" w:rsidP="003D0328" w:rsidRDefault="00A71BD0" w14:paraId="517A61BB" w14:textId="51AF9B06">
      <w:r>
        <w:t>Users measure patient travel that is ‘saved’ or avoided through the use of telemedicine.  Distance is measured</w:t>
      </w:r>
      <w:r w:rsidR="006D27F9">
        <w:t xml:space="preserve"> by both m</w:t>
      </w:r>
      <w:r w:rsidR="003D0328">
        <w:t xml:space="preserve">iles and time from the patient’s location to where the patient could receive health services in the absence of telehealth.  For group sessions/clinics, each patient </w:t>
      </w:r>
      <w:r w:rsidR="006D27F9">
        <w:t xml:space="preserve">is </w:t>
      </w:r>
      <w:r w:rsidR="003D0328">
        <w:t>counted separately, as each wo</w:t>
      </w:r>
      <w:r w:rsidR="006D27F9">
        <w:t>uld have had to travel for those</w:t>
      </w:r>
      <w:r w:rsidR="003D0328">
        <w:t xml:space="preserve"> sessions.</w:t>
      </w:r>
    </w:p>
    <w:p w:rsidR="00D311C9" w:rsidP="003D0328" w:rsidRDefault="00D311C9" w14:paraId="305B83C1" w14:textId="77777777"/>
    <w:p w:rsidR="00F161E2" w:rsidP="00621EFA" w:rsidRDefault="00F161E2" w14:paraId="5F04143B" w14:textId="77777777">
      <w:pPr>
        <w:numPr>
          <w:ilvl w:val="0"/>
          <w:numId w:val="2"/>
        </w:numPr>
        <w:ind w:left="0" w:firstLine="0"/>
      </w:pPr>
      <w:r>
        <w:rPr>
          <w:b/>
          <w:u w:val="single"/>
        </w:rPr>
        <w:t>Use of Improved Information Technology</w:t>
      </w:r>
      <w:r w:rsidR="00C6384E">
        <w:rPr>
          <w:b/>
          <w:u w:val="single"/>
        </w:rPr>
        <w:t xml:space="preserve"> and Burden Reduction</w:t>
      </w:r>
    </w:p>
    <w:p w:rsidR="0030681B" w:rsidP="0030681B" w:rsidRDefault="0030681B" w14:paraId="3A88F858" w14:textId="77777777"/>
    <w:p w:rsidR="00F161E2" w:rsidP="00DB2402" w:rsidRDefault="00313AD0" w14:paraId="33AC2ACD" w14:textId="0C879BA1">
      <w:r>
        <w:t xml:space="preserve">The </w:t>
      </w:r>
      <w:r w:rsidR="00CF5FA9">
        <w:t>OAT PIMS tool</w:t>
      </w:r>
      <w:r>
        <w:t xml:space="preserve"> is </w:t>
      </w:r>
      <w:r w:rsidR="004969FE">
        <w:t xml:space="preserve">fully </w:t>
      </w:r>
      <w:r w:rsidR="00F50A12">
        <w:t xml:space="preserve">electronic </w:t>
      </w:r>
      <w:r w:rsidR="006F6A30">
        <w:t>with</w:t>
      </w:r>
      <w:r w:rsidR="006D01DC">
        <w:t xml:space="preserve">in HRSA’s Electronic Handbook.  </w:t>
      </w:r>
      <w:r w:rsidR="004969FE">
        <w:t>The system design provides pre-formatted and interactive data entry that helps assure standardized data across the T</w:t>
      </w:r>
      <w:r w:rsidR="00946299">
        <w:t>ele</w:t>
      </w:r>
      <w:r w:rsidR="00B75BAA">
        <w:t>health</w:t>
      </w:r>
      <w:r w:rsidR="00946299">
        <w:t xml:space="preserve"> </w:t>
      </w:r>
      <w:r w:rsidR="004969FE">
        <w:t>N</w:t>
      </w:r>
      <w:r w:rsidR="00946299">
        <w:t xml:space="preserve">etwork </w:t>
      </w:r>
      <w:r w:rsidR="004969FE">
        <w:t>G</w:t>
      </w:r>
      <w:r w:rsidR="00946299">
        <w:t xml:space="preserve">rant </w:t>
      </w:r>
      <w:r w:rsidR="004969FE">
        <w:t>P</w:t>
      </w:r>
      <w:r w:rsidR="00946299">
        <w:t>rogram</w:t>
      </w:r>
      <w:r w:rsidR="00BE5391">
        <w:t>s</w:t>
      </w:r>
      <w:r w:rsidR="004969FE">
        <w:t xml:space="preserve"> and greatly simplifies the data entry process.</w:t>
      </w:r>
      <w:r w:rsidR="00CA2449">
        <w:t xml:space="preserve"> </w:t>
      </w:r>
      <w:r w:rsidR="002823D1">
        <w:t xml:space="preserve"> The grantee provides sites and services information and the system only generates forms based on this data.  </w:t>
      </w:r>
      <w:r w:rsidR="00CA2449">
        <w:t xml:space="preserve">Patient travel, chronic disease, dermatology and homecare information </w:t>
      </w:r>
      <w:r w:rsidR="00763047">
        <w:t>will be</w:t>
      </w:r>
      <w:r w:rsidR="0060780E">
        <w:t xml:space="preserve"> </w:t>
      </w:r>
      <w:r w:rsidR="00CA2449">
        <w:t xml:space="preserve">in spreadsheet format.  The worksheets </w:t>
      </w:r>
      <w:smartTag w:uri="urn:schemas-microsoft-com:office:smarttags" w:element="PersonName">
        <w:r w:rsidR="00CA2449">
          <w:t>col</w:t>
        </w:r>
      </w:smartTag>
      <w:r w:rsidR="00CA2449">
        <w:t>lect specific information about each service provided.  Calculations in the spreadsheets are fully automated.</w:t>
      </w:r>
      <w:r w:rsidR="002823D1">
        <w:t xml:space="preserve">  </w:t>
      </w:r>
      <w:r w:rsidR="004969FE">
        <w:t>Drop down menus are also used to simpl</w:t>
      </w:r>
      <w:r w:rsidR="00763047">
        <w:t>if</w:t>
      </w:r>
      <w:r w:rsidR="004969FE">
        <w:t>y selections.</w:t>
      </w:r>
      <w:r w:rsidR="002823D1">
        <w:t xml:space="preserve">  Instructions are attached to each individual worksheet.</w:t>
      </w:r>
      <w:r w:rsidR="00495B8D">
        <w:t xml:space="preserve">  </w:t>
      </w:r>
      <w:r w:rsidR="00680B0F">
        <w:t xml:space="preserve">  </w:t>
      </w:r>
      <w:r w:rsidR="009E23EA">
        <w:t xml:space="preserve">  </w:t>
      </w:r>
    </w:p>
    <w:p w:rsidR="00E92A7E" w:rsidP="00DB2402" w:rsidRDefault="00E92A7E" w14:paraId="6EF2C459" w14:textId="77777777"/>
    <w:p w:rsidR="00F161E2" w:rsidP="00FC2CFC" w:rsidRDefault="00F161E2" w14:paraId="7056350C" w14:textId="77777777">
      <w:pPr>
        <w:numPr>
          <w:ilvl w:val="0"/>
          <w:numId w:val="2"/>
        </w:numPr>
        <w:ind w:left="0" w:firstLine="0"/>
      </w:pPr>
      <w:r>
        <w:rPr>
          <w:b/>
          <w:u w:val="single"/>
        </w:rPr>
        <w:t>Efforts to Identify Duplication</w:t>
      </w:r>
      <w:r w:rsidR="00C6384E">
        <w:rPr>
          <w:b/>
          <w:u w:val="single"/>
        </w:rPr>
        <w:t xml:space="preserve"> and Use of Similar Information</w:t>
      </w:r>
    </w:p>
    <w:p w:rsidR="00F161E2" w:rsidP="00DB2402" w:rsidRDefault="00F161E2" w14:paraId="363E05EC" w14:textId="77777777"/>
    <w:p w:rsidR="00D1240F" w:rsidP="0030681B" w:rsidRDefault="00D1240F" w14:paraId="0475EC41" w14:textId="6CAFE376">
      <w:pPr>
        <w:rPr>
          <w:rFonts w:cs="Arial"/>
          <w:szCs w:val="20"/>
        </w:rPr>
      </w:pPr>
      <w:r w:rsidRPr="00D1240F">
        <w:rPr>
          <w:rFonts w:cs="Arial"/>
          <w:szCs w:val="20"/>
        </w:rPr>
        <w:t>Data of the type required to evaluate or monitor the</w:t>
      </w:r>
      <w:r w:rsidR="001E193C">
        <w:rPr>
          <w:rFonts w:cs="Arial"/>
          <w:szCs w:val="20"/>
        </w:rPr>
        <w:t xml:space="preserve"> telehealth</w:t>
      </w:r>
      <w:r w:rsidRPr="00D1240F">
        <w:rPr>
          <w:rFonts w:cs="Arial"/>
          <w:szCs w:val="20"/>
        </w:rPr>
        <w:t xml:space="preserve"> program are not available elsewhere. The information is not intended to reflect all telemedicine activity nationwide; it reflects only the activity of the telemedicine programs funded by </w:t>
      </w:r>
      <w:r w:rsidR="00387294">
        <w:rPr>
          <w:rFonts w:cs="Arial"/>
          <w:szCs w:val="20"/>
        </w:rPr>
        <w:t xml:space="preserve">HRSA’s OAT. </w:t>
      </w:r>
      <w:r w:rsidR="001028F1">
        <w:rPr>
          <w:rFonts w:cs="Arial"/>
          <w:szCs w:val="20"/>
        </w:rPr>
        <w:t xml:space="preserve"> </w:t>
      </w:r>
      <w:r w:rsidRPr="00D1240F">
        <w:rPr>
          <w:rFonts w:cs="Arial"/>
          <w:szCs w:val="20"/>
        </w:rPr>
        <w:t xml:space="preserve">As such, this gives an indication of telemedicine programs and services, but not the total volume of this activity nationwide. </w:t>
      </w:r>
      <w:r w:rsidR="006D01DC">
        <w:rPr>
          <w:rFonts w:cs="Arial"/>
          <w:szCs w:val="20"/>
        </w:rPr>
        <w:t xml:space="preserve"> </w:t>
      </w:r>
      <w:r w:rsidRPr="00D1240F">
        <w:rPr>
          <w:rFonts w:cs="Arial"/>
          <w:szCs w:val="20"/>
        </w:rPr>
        <w:t xml:space="preserve">The OAT </w:t>
      </w:r>
      <w:r w:rsidR="006F6A30">
        <w:rPr>
          <w:rFonts w:cs="Arial"/>
          <w:szCs w:val="20"/>
        </w:rPr>
        <w:t>PIMS tool</w:t>
      </w:r>
      <w:r w:rsidRPr="00D1240F">
        <w:rPr>
          <w:rFonts w:cs="Arial"/>
          <w:szCs w:val="20"/>
        </w:rPr>
        <w:t xml:space="preserve"> is necessary for the program to monitor the objectives that the funding initiative is designed to meet.</w:t>
      </w:r>
    </w:p>
    <w:p w:rsidR="00306069" w:rsidP="0030681B" w:rsidRDefault="00306069" w14:paraId="3AF531F6" w14:textId="77777777">
      <w:pPr>
        <w:rPr>
          <w:rFonts w:cs="Arial"/>
          <w:szCs w:val="20"/>
        </w:rPr>
      </w:pPr>
    </w:p>
    <w:p w:rsidR="00F161E2" w:rsidP="00C65965" w:rsidRDefault="00C6384E" w14:paraId="39A8D1D4" w14:textId="77777777">
      <w:pPr>
        <w:numPr>
          <w:ilvl w:val="0"/>
          <w:numId w:val="2"/>
        </w:numPr>
        <w:ind w:left="0" w:firstLine="0"/>
      </w:pPr>
      <w:r>
        <w:rPr>
          <w:b/>
          <w:u w:val="single"/>
        </w:rPr>
        <w:t>Impact on Small Businesses or Other Small Entities</w:t>
      </w:r>
    </w:p>
    <w:p w:rsidR="00C65965" w:rsidP="00AB0150" w:rsidRDefault="00C65965" w14:paraId="1C867262" w14:textId="77777777"/>
    <w:p w:rsidR="00F161E2" w:rsidP="00AB0150" w:rsidRDefault="00F161E2" w14:paraId="6CDECE33" w14:textId="408939FD">
      <w:r>
        <w:t>This project does not significantly impact small business or small entities.</w:t>
      </w:r>
    </w:p>
    <w:p w:rsidR="00FA6982" w:rsidP="00AB0150" w:rsidRDefault="00FA6982" w14:paraId="6B826351" w14:textId="099713E9"/>
    <w:p w:rsidR="001D4B7D" w:rsidP="00AB0150" w:rsidRDefault="001D4B7D" w14:paraId="2A378A03" w14:textId="77777777"/>
    <w:p w:rsidR="006D01DC" w:rsidRDefault="006D01DC" w14:paraId="538445C5" w14:textId="77777777">
      <w:pPr>
        <w:rPr>
          <w:b/>
          <w:u w:val="single"/>
        </w:rPr>
      </w:pPr>
      <w:r>
        <w:rPr>
          <w:b/>
          <w:u w:val="single"/>
        </w:rPr>
        <w:br w:type="page"/>
      </w:r>
    </w:p>
    <w:p w:rsidR="001D4B7D" w:rsidP="00AB5B4C" w:rsidRDefault="00C6384E" w14:paraId="2FB66FE7" w14:textId="7731FB58">
      <w:pPr>
        <w:numPr>
          <w:ilvl w:val="0"/>
          <w:numId w:val="2"/>
        </w:numPr>
        <w:ind w:left="0" w:firstLine="0"/>
      </w:pPr>
      <w:r>
        <w:rPr>
          <w:b/>
          <w:u w:val="single"/>
        </w:rPr>
        <w:lastRenderedPageBreak/>
        <w:t xml:space="preserve">Consequences of Collecting the Information </w:t>
      </w:r>
      <w:r w:rsidR="00A65889">
        <w:rPr>
          <w:b/>
          <w:u w:val="single"/>
        </w:rPr>
        <w:t>Less Frequently</w:t>
      </w:r>
    </w:p>
    <w:p w:rsidR="001D4B7D" w:rsidP="00AB5B4C" w:rsidRDefault="001D4B7D" w14:paraId="04EFD075" w14:textId="77777777"/>
    <w:p w:rsidRPr="00396A2A" w:rsidR="00477EB2" w:rsidP="0030681B" w:rsidRDefault="00477EB2" w14:paraId="7F1CBC51" w14:textId="4ABA537B">
      <w:r>
        <w:t xml:space="preserve">Without </w:t>
      </w:r>
      <w:r w:rsidR="00BD361C">
        <w:t xml:space="preserve">annual </w:t>
      </w:r>
      <w:r>
        <w:t xml:space="preserve">reporting on the use of Telehealth Network Grant Program funds, </w:t>
      </w:r>
      <w:r w:rsidR="007F1702">
        <w:t>HRSA’s OAT</w:t>
      </w:r>
      <w:r>
        <w:t xml:space="preserve"> would not be able to carry out its responsibility to oversee compliance with the intent of congressional appropriations in a timely manner.  Because Telehealth is a critical component of health care, sp</w:t>
      </w:r>
      <w:r w:rsidR="00025B05">
        <w:t xml:space="preserve">ecifically in rural areas, </w:t>
      </w:r>
      <w:r>
        <w:t xml:space="preserve">annual reporting of the characteristics of the Public Health Service Act, Section 330I - Telehealth Network Grants is necessary to determine whether the administration of the funds is responding to the changes in the affected population(s). </w:t>
      </w:r>
    </w:p>
    <w:p w:rsidR="00477EB2" w:rsidP="00AB5B4C" w:rsidRDefault="00477EB2" w14:paraId="0C7168E3" w14:textId="77777777">
      <w:r>
        <w:t xml:space="preserve">If the information is not </w:t>
      </w:r>
      <w:smartTag w:uri="urn:schemas-microsoft-com:office:smarttags" w:element="PersonName">
        <w:r>
          <w:t>col</w:t>
        </w:r>
      </w:smartTag>
      <w:r>
        <w:t xml:space="preserve">lected at all, </w:t>
      </w:r>
      <w:r w:rsidR="007F1702">
        <w:t>HRSA’s OAT</w:t>
      </w:r>
      <w:r>
        <w:t xml:space="preserve"> will not be able to provide critical data that are needed to ju</w:t>
      </w:r>
      <w:r w:rsidR="006F6A30">
        <w:t>stify the GPRA</w:t>
      </w:r>
      <w:r>
        <w:t xml:space="preserve">, as mandated by OMB.  The information being reported supports the following: </w:t>
      </w:r>
    </w:p>
    <w:p w:rsidR="00477EB2" w:rsidP="00477EB2" w:rsidRDefault="00477EB2" w14:paraId="75D190DF" w14:textId="77777777">
      <w:pPr>
        <w:ind w:left="360"/>
      </w:pPr>
    </w:p>
    <w:p w:rsidR="00477EB2" w:rsidP="00477EB2" w:rsidRDefault="0060780E" w14:paraId="03AFB500" w14:textId="77777777">
      <w:pPr>
        <w:numPr>
          <w:ilvl w:val="2"/>
          <w:numId w:val="10"/>
        </w:numPr>
        <w:tabs>
          <w:tab w:val="left" w:pos="720"/>
        </w:tabs>
        <w:ind w:left="720" w:hanging="360"/>
      </w:pPr>
      <w:r>
        <w:t>w</w:t>
      </w:r>
      <w:r w:rsidR="00477EB2">
        <w:t>hether program funds are being sp</w:t>
      </w:r>
      <w:r>
        <w:t>ent for their intended purposes;</w:t>
      </w:r>
    </w:p>
    <w:p w:rsidR="00477EB2" w:rsidP="00477EB2" w:rsidRDefault="0060780E" w14:paraId="06BF6964" w14:textId="5711A3DA">
      <w:pPr>
        <w:numPr>
          <w:ilvl w:val="2"/>
          <w:numId w:val="10"/>
        </w:numPr>
        <w:tabs>
          <w:tab w:val="left" w:pos="720"/>
        </w:tabs>
        <w:ind w:left="720" w:hanging="360"/>
      </w:pPr>
      <w:r>
        <w:t>w</w:t>
      </w:r>
      <w:r w:rsidR="00477EB2">
        <w:t>hat types of and how many individuals are receiving services</w:t>
      </w:r>
      <w:r>
        <w:t>;</w:t>
      </w:r>
    </w:p>
    <w:p w:rsidRPr="006E3EAF" w:rsidR="006E3EAF" w:rsidP="00477EB2" w:rsidRDefault="006E3EAF" w14:paraId="1596B022" w14:textId="77777777">
      <w:pPr>
        <w:numPr>
          <w:ilvl w:val="2"/>
          <w:numId w:val="10"/>
        </w:numPr>
        <w:tabs>
          <w:tab w:val="left" w:pos="720"/>
        </w:tabs>
        <w:ind w:left="720" w:hanging="360"/>
      </w:pPr>
      <w:r>
        <w:rPr>
          <w:sz w:val="23"/>
          <w:szCs w:val="23"/>
        </w:rPr>
        <w:t>whether telehealth expands access to, coordinates, and improves the quality of health care services</w:t>
      </w:r>
    </w:p>
    <w:p w:rsidRPr="006E3EAF" w:rsidR="006E3EAF" w:rsidP="00477EB2" w:rsidRDefault="006E3EAF" w14:paraId="5AC7C34D" w14:textId="7C8287E2">
      <w:pPr>
        <w:numPr>
          <w:ilvl w:val="2"/>
          <w:numId w:val="10"/>
        </w:numPr>
        <w:tabs>
          <w:tab w:val="left" w:pos="720"/>
        </w:tabs>
        <w:ind w:left="720" w:hanging="360"/>
      </w:pPr>
      <w:r w:rsidRPr="006E3EAF">
        <w:rPr>
          <w:sz w:val="23"/>
          <w:szCs w:val="23"/>
        </w:rPr>
        <w:t xml:space="preserve">whether telehealth </w:t>
      </w:r>
      <w:r w:rsidRPr="006E3EAF">
        <w:rPr>
          <w:bCs/>
          <w:sz w:val="23"/>
          <w:szCs w:val="23"/>
        </w:rPr>
        <w:t>enhances telehealth networks to deliver 24-hour Emergency Department (ED) consultation services via telehealth to rural providers without emergency care specialists</w:t>
      </w:r>
    </w:p>
    <w:p w:rsidR="00477EB2" w:rsidP="00477EB2" w:rsidRDefault="0060780E" w14:paraId="783AD121" w14:textId="77777777">
      <w:pPr>
        <w:numPr>
          <w:ilvl w:val="2"/>
          <w:numId w:val="10"/>
        </w:numPr>
        <w:tabs>
          <w:tab w:val="clear" w:pos="2628"/>
          <w:tab w:val="left" w:pos="720"/>
        </w:tabs>
        <w:ind w:left="720" w:hanging="360"/>
      </w:pPr>
      <w:r>
        <w:t>w</w:t>
      </w:r>
      <w:r w:rsidR="00477EB2">
        <w:t>hether there is an increase in the number of communities that have access to pediatric and adolescent, and adult mental health services where access did not exist in the community prior to the T</w:t>
      </w:r>
      <w:r>
        <w:t>elehealth Network Grant Program;</w:t>
      </w:r>
      <w:r w:rsidR="00477EB2">
        <w:t xml:space="preserve">  </w:t>
      </w:r>
    </w:p>
    <w:p w:rsidR="00477EB2" w:rsidP="00477EB2" w:rsidRDefault="0060780E" w14:paraId="5B59740C" w14:textId="77777777">
      <w:pPr>
        <w:numPr>
          <w:ilvl w:val="2"/>
          <w:numId w:val="10"/>
        </w:numPr>
        <w:tabs>
          <w:tab w:val="left" w:pos="720"/>
        </w:tabs>
        <w:ind w:left="720" w:hanging="360"/>
      </w:pPr>
      <w:r>
        <w:t>w</w:t>
      </w:r>
      <w:r w:rsidR="00477EB2">
        <w:t>hether there is an increase in the number of services and/or sites that provide access to health care as a result of the Telehealth Network Grant Program per federal program dollar expended.</w:t>
      </w:r>
    </w:p>
    <w:p w:rsidR="003E3A07" w:rsidP="00477EB2" w:rsidRDefault="00967EF0" w14:paraId="11C5D990" w14:textId="0B0582C4">
      <w:pPr>
        <w:numPr>
          <w:ilvl w:val="2"/>
          <w:numId w:val="10"/>
        </w:numPr>
        <w:tabs>
          <w:tab w:val="left" w:pos="720"/>
        </w:tabs>
        <w:ind w:left="720" w:hanging="360"/>
      </w:pPr>
      <w:r>
        <w:t>h</w:t>
      </w:r>
      <w:r w:rsidR="003E3A07">
        <w:t xml:space="preserve">elps build </w:t>
      </w:r>
      <w:r w:rsidRPr="003E3A07" w:rsidR="003E3A07">
        <w:t xml:space="preserve">telehealth’s </w:t>
      </w:r>
      <w:r w:rsidR="003E3A07">
        <w:t xml:space="preserve">evidence base and </w:t>
      </w:r>
      <w:r w:rsidR="002D426C">
        <w:t>determine if it</w:t>
      </w:r>
      <w:r w:rsidR="003E3A07">
        <w:t xml:space="preserve"> is effective in serving rural </w:t>
      </w:r>
      <w:r w:rsidR="004B3E6B">
        <w:t>emergency departments</w:t>
      </w:r>
      <w:r w:rsidR="003E3A07">
        <w:t xml:space="preserve">, particularly in regards to </w:t>
      </w:r>
      <w:r w:rsidRPr="003E3A07" w:rsidR="003E3A07">
        <w:t xml:space="preserve">access, quality, and cost effectiveness.  </w:t>
      </w:r>
    </w:p>
    <w:p w:rsidR="00306069" w:rsidP="00306069" w:rsidRDefault="00306069" w14:paraId="6E381DAF" w14:textId="77777777">
      <w:pPr>
        <w:ind w:left="360"/>
      </w:pPr>
    </w:p>
    <w:p w:rsidR="001D4B7D" w:rsidP="00C65965" w:rsidRDefault="00427926" w14:paraId="65274050" w14:textId="77777777">
      <w:pPr>
        <w:numPr>
          <w:ilvl w:val="0"/>
          <w:numId w:val="2"/>
        </w:numPr>
        <w:ind w:left="0" w:firstLine="0"/>
      </w:pPr>
      <w:r>
        <w:rPr>
          <w:b/>
          <w:u w:val="single"/>
        </w:rPr>
        <w:t>Special Circumstances Relating to the Guidelines of 5 CFR 1320.5</w:t>
      </w:r>
    </w:p>
    <w:p w:rsidR="0039541B" w:rsidP="0030681B" w:rsidRDefault="0039541B" w14:paraId="2DDB1DCC" w14:textId="77777777"/>
    <w:p w:rsidR="00AB0150" w:rsidP="0030681B" w:rsidRDefault="006F6A30" w14:paraId="4A12E1B1" w14:textId="77777777">
      <w:r>
        <w:t>The data is being</w:t>
      </w:r>
      <w:r w:rsidR="00AB0150">
        <w:t xml:space="preserve"> </w:t>
      </w:r>
      <w:smartTag w:uri="urn:schemas-microsoft-com:office:smarttags" w:element="PersonName">
        <w:r w:rsidR="00AB0150">
          <w:t>col</w:t>
        </w:r>
      </w:smartTag>
      <w:r w:rsidR="00AB0150">
        <w:t>lected in a manner fully consistent wit</w:t>
      </w:r>
      <w:r w:rsidR="00427926">
        <w:t>h the guidelines in 5 CFR 1320.5</w:t>
      </w:r>
      <w:r w:rsidR="00AB0150">
        <w:t>.</w:t>
      </w:r>
    </w:p>
    <w:p w:rsidR="00306069" w:rsidP="0030681B" w:rsidRDefault="00306069" w14:paraId="5169212F" w14:textId="77777777"/>
    <w:p w:rsidR="001D4B7D" w:rsidP="00C65965" w:rsidRDefault="00EE3B1A" w14:paraId="1096583D" w14:textId="77777777">
      <w:pPr>
        <w:numPr>
          <w:ilvl w:val="0"/>
          <w:numId w:val="2"/>
        </w:numPr>
        <w:ind w:left="0" w:firstLine="0"/>
      </w:pPr>
      <w:r>
        <w:rPr>
          <w:b/>
          <w:u w:val="single"/>
        </w:rPr>
        <w:t>Consultation Outside the Agency</w:t>
      </w:r>
    </w:p>
    <w:p w:rsidR="00427926" w:rsidP="0030681B" w:rsidRDefault="00427926" w14:paraId="72C3D840" w14:textId="77777777"/>
    <w:p w:rsidR="00CD1CD3" w:rsidP="0030681B" w:rsidRDefault="00427926" w14:paraId="415E88A8" w14:textId="270A3F1C">
      <w:pPr>
        <w:rPr>
          <w:color w:val="000000"/>
        </w:rPr>
      </w:pPr>
      <w:r w:rsidRPr="00655C2A">
        <w:t>A 60-day Federal Register Notice was published in the</w:t>
      </w:r>
      <w:r w:rsidRPr="00655C2A" w:rsidR="00770471">
        <w:t xml:space="preserve"> Federal Regi</w:t>
      </w:r>
      <w:r w:rsidRPr="00655C2A" w:rsidR="009D2B82">
        <w:t xml:space="preserve">ster on </w:t>
      </w:r>
      <w:r w:rsidRPr="00655C2A" w:rsidR="00CD1CD3">
        <w:t>Thursday, March 26, 2020, vol. 88, No. 59; pp. 17089</w:t>
      </w:r>
      <w:r w:rsidRPr="00655C2A">
        <w:t xml:space="preserve">. </w:t>
      </w:r>
      <w:r w:rsidRPr="00655C2A" w:rsidR="00547E97">
        <w:t xml:space="preserve">  </w:t>
      </w:r>
      <w:r w:rsidRPr="00655C2A" w:rsidR="00794517">
        <w:t>There were no public comments.</w:t>
      </w:r>
      <w:r w:rsidR="00547E97">
        <w:t xml:space="preserve">  </w:t>
      </w:r>
      <w:r>
        <w:rPr>
          <w:color w:val="000000"/>
        </w:rPr>
        <w:t xml:space="preserve"> </w:t>
      </w:r>
    </w:p>
    <w:p w:rsidR="0051379E" w:rsidP="009319D7" w:rsidRDefault="0051379E" w14:paraId="251C7C5C" w14:textId="77777777"/>
    <w:p w:rsidR="00814C3D" w:rsidP="0030681B" w:rsidRDefault="004E4BB8" w14:paraId="50DB88F9" w14:textId="153778E8">
      <w:r>
        <w:t xml:space="preserve">OAT </w:t>
      </w:r>
      <w:r w:rsidR="002160CE">
        <w:t xml:space="preserve">consulted and </w:t>
      </w:r>
      <w:r>
        <w:t xml:space="preserve">shared </w:t>
      </w:r>
      <w:r w:rsidR="0052724B">
        <w:t xml:space="preserve">the </w:t>
      </w:r>
      <w:r w:rsidR="002160CE">
        <w:t>reporting instructions, and</w:t>
      </w:r>
      <w:r w:rsidR="0052724B">
        <w:t xml:space="preserve"> measures for the monitoring system</w:t>
      </w:r>
      <w:r w:rsidR="002160CE">
        <w:t>,</w:t>
      </w:r>
      <w:r w:rsidR="0052724B">
        <w:t xml:space="preserve"> with</w:t>
      </w:r>
      <w:r w:rsidR="002160CE">
        <w:t xml:space="preserve"> current grantees providing telemedicine services to their communities.  </w:t>
      </w:r>
      <w:r w:rsidR="00F5339B">
        <w:t>Their expertise was crucial in identifying key performance measures/indicators to be used to evaluate and monitor the progress of the program</w:t>
      </w:r>
      <w:r w:rsidR="00547DE2">
        <w:t xml:space="preserve">, specifically for rural </w:t>
      </w:r>
      <w:r w:rsidR="00AA11AC">
        <w:t xml:space="preserve">clinical settings </w:t>
      </w:r>
      <w:r w:rsidR="00547DE2">
        <w:t>in high poverty areas</w:t>
      </w:r>
      <w:r w:rsidR="00F5339B">
        <w:t xml:space="preserve">.  </w:t>
      </w:r>
      <w:r w:rsidR="002160CE">
        <w:t>The representatives</w:t>
      </w:r>
      <w:r w:rsidR="00E97DB2">
        <w:t xml:space="preserve"> </w:t>
      </w:r>
      <w:r w:rsidR="002160CE">
        <w:t xml:space="preserve">provided </w:t>
      </w:r>
      <w:r w:rsidR="00E97DB2">
        <w:t xml:space="preserve">advice/input </w:t>
      </w:r>
      <w:r w:rsidR="00C61BB9">
        <w:t xml:space="preserve">during </w:t>
      </w:r>
      <w:r w:rsidR="004550DD">
        <w:t>2019</w:t>
      </w:r>
      <w:r w:rsidR="002160CE">
        <w:t xml:space="preserve">.  </w:t>
      </w:r>
      <w:r w:rsidR="00DB4E15">
        <w:t xml:space="preserve">The </w:t>
      </w:r>
      <w:r w:rsidR="002160CE">
        <w:t>names of these individuals</w:t>
      </w:r>
      <w:r w:rsidR="00DB4E15">
        <w:t xml:space="preserve"> are listed in the table below</w:t>
      </w:r>
      <w:r w:rsidR="00C65965">
        <w:t>.</w:t>
      </w:r>
    </w:p>
    <w:p w:rsidR="00814C3D" w:rsidP="009319D7" w:rsidRDefault="00814C3D" w14:paraId="1122911A"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53"/>
        <w:gridCol w:w="3103"/>
        <w:gridCol w:w="6"/>
        <w:gridCol w:w="3988"/>
      </w:tblGrid>
      <w:tr w:rsidRPr="001028F1" w:rsidR="00B8740E" w:rsidTr="00FA6982" w14:paraId="2BDFBCB7" w14:textId="77777777">
        <w:trPr>
          <w:tblHeader/>
        </w:trPr>
        <w:tc>
          <w:tcPr>
            <w:tcW w:w="2253" w:type="dxa"/>
          </w:tcPr>
          <w:p w:rsidRPr="001028F1" w:rsidR="00B8740E" w:rsidP="009319D7" w:rsidRDefault="00B8740E" w14:paraId="76254159" w14:textId="77777777">
            <w:pPr>
              <w:rPr>
                <w:b/>
                <w:sz w:val="20"/>
                <w:szCs w:val="20"/>
              </w:rPr>
            </w:pPr>
            <w:r w:rsidRPr="001028F1">
              <w:rPr>
                <w:b/>
                <w:sz w:val="20"/>
                <w:szCs w:val="20"/>
              </w:rPr>
              <w:lastRenderedPageBreak/>
              <w:t>Name</w:t>
            </w:r>
          </w:p>
        </w:tc>
        <w:tc>
          <w:tcPr>
            <w:tcW w:w="3109" w:type="dxa"/>
            <w:gridSpan w:val="2"/>
          </w:tcPr>
          <w:p w:rsidRPr="001028F1" w:rsidR="00B8740E" w:rsidP="009319D7" w:rsidRDefault="00B8740E" w14:paraId="0E48E84C" w14:textId="77777777">
            <w:pPr>
              <w:rPr>
                <w:b/>
                <w:sz w:val="20"/>
                <w:szCs w:val="20"/>
              </w:rPr>
            </w:pPr>
            <w:r w:rsidRPr="001028F1">
              <w:rPr>
                <w:b/>
                <w:sz w:val="20"/>
                <w:szCs w:val="20"/>
              </w:rPr>
              <w:t>Location</w:t>
            </w:r>
          </w:p>
        </w:tc>
        <w:tc>
          <w:tcPr>
            <w:tcW w:w="3988" w:type="dxa"/>
          </w:tcPr>
          <w:p w:rsidRPr="001028F1" w:rsidR="00B8740E" w:rsidP="009319D7" w:rsidRDefault="00B8740E" w14:paraId="1E0473EB" w14:textId="77777777">
            <w:pPr>
              <w:rPr>
                <w:b/>
                <w:sz w:val="20"/>
                <w:szCs w:val="20"/>
              </w:rPr>
            </w:pPr>
            <w:r w:rsidRPr="001028F1">
              <w:rPr>
                <w:b/>
                <w:sz w:val="20"/>
                <w:szCs w:val="20"/>
              </w:rPr>
              <w:t>Address/Phone Number</w:t>
            </w:r>
          </w:p>
        </w:tc>
      </w:tr>
      <w:tr w:rsidRPr="001028F1" w:rsidR="00B8740E" w:rsidTr="00FA6982" w14:paraId="4F617892" w14:textId="77777777">
        <w:trPr>
          <w:trHeight w:val="1376"/>
        </w:trPr>
        <w:tc>
          <w:tcPr>
            <w:tcW w:w="2253" w:type="dxa"/>
          </w:tcPr>
          <w:p w:rsidRPr="001028F1" w:rsidR="00B8740E" w:rsidP="00BA55E4" w:rsidRDefault="00AE5482" w14:paraId="2E4661B8" w14:textId="77777777">
            <w:pPr>
              <w:rPr>
                <w:sz w:val="20"/>
                <w:szCs w:val="20"/>
              </w:rPr>
            </w:pPr>
            <w:r w:rsidRPr="001028F1">
              <w:rPr>
                <w:sz w:val="20"/>
                <w:szCs w:val="20"/>
              </w:rPr>
              <w:t>Donna Dittman Hale</w:t>
            </w:r>
          </w:p>
        </w:tc>
        <w:tc>
          <w:tcPr>
            <w:tcW w:w="3109" w:type="dxa"/>
            <w:gridSpan w:val="2"/>
          </w:tcPr>
          <w:p w:rsidRPr="001028F1" w:rsidR="00BA55E4" w:rsidP="00BA55E4" w:rsidRDefault="00AE5482" w14:paraId="5D1FA111" w14:textId="77777777">
            <w:pPr>
              <w:rPr>
                <w:sz w:val="20"/>
                <w:szCs w:val="20"/>
              </w:rPr>
            </w:pPr>
            <w:r w:rsidRPr="001028F1">
              <w:rPr>
                <w:sz w:val="20"/>
                <w:szCs w:val="20"/>
              </w:rPr>
              <w:t>Bay Rivers Telehealth Alliance</w:t>
            </w:r>
          </w:p>
          <w:p w:rsidRPr="001028F1" w:rsidR="00AE5482" w:rsidP="00BA55E4" w:rsidRDefault="00AE5482" w14:paraId="2172DF1F" w14:textId="77777777">
            <w:pPr>
              <w:rPr>
                <w:sz w:val="20"/>
                <w:szCs w:val="20"/>
              </w:rPr>
            </w:pPr>
            <w:r w:rsidRPr="001028F1">
              <w:rPr>
                <w:sz w:val="20"/>
                <w:szCs w:val="20"/>
              </w:rPr>
              <w:t>Tappahannock, VA</w:t>
            </w:r>
          </w:p>
        </w:tc>
        <w:tc>
          <w:tcPr>
            <w:tcW w:w="3988" w:type="dxa"/>
          </w:tcPr>
          <w:p w:rsidRPr="001028F1" w:rsidR="00AE5482" w:rsidP="00AE5482" w:rsidRDefault="00AE5482" w14:paraId="4EE668D9" w14:textId="77777777">
            <w:pPr>
              <w:pStyle w:val="NormalWeb"/>
              <w:spacing w:before="0" w:beforeAutospacing="0" w:after="0" w:afterAutospacing="0"/>
              <w:rPr>
                <w:sz w:val="20"/>
                <w:szCs w:val="20"/>
              </w:rPr>
            </w:pPr>
            <w:r w:rsidRPr="001028F1">
              <w:rPr>
                <w:sz w:val="20"/>
                <w:szCs w:val="20"/>
              </w:rPr>
              <w:t>Executive Director</w:t>
            </w:r>
          </w:p>
          <w:p w:rsidRPr="001028F1" w:rsidR="00AE5482" w:rsidP="00AE5482" w:rsidRDefault="00AE5482" w14:paraId="78513CB2" w14:textId="77777777">
            <w:pPr>
              <w:pStyle w:val="NormalWeb"/>
              <w:spacing w:before="0" w:beforeAutospacing="0" w:after="0" w:afterAutospacing="0"/>
              <w:rPr>
                <w:sz w:val="20"/>
                <w:szCs w:val="20"/>
              </w:rPr>
            </w:pPr>
            <w:r w:rsidRPr="001028F1">
              <w:rPr>
                <w:sz w:val="20"/>
                <w:szCs w:val="20"/>
              </w:rPr>
              <w:t>Bay Rivers Telehealth Alliance</w:t>
            </w:r>
          </w:p>
          <w:p w:rsidRPr="001028F1" w:rsidR="00AE5482" w:rsidP="00AE5482" w:rsidRDefault="00AE5482" w14:paraId="5F928022" w14:textId="77777777">
            <w:pPr>
              <w:pStyle w:val="NormalWeb"/>
              <w:spacing w:before="0" w:beforeAutospacing="0" w:after="0" w:afterAutospacing="0"/>
              <w:rPr>
                <w:sz w:val="20"/>
                <w:szCs w:val="20"/>
              </w:rPr>
            </w:pPr>
            <w:r w:rsidRPr="001028F1">
              <w:rPr>
                <w:sz w:val="20"/>
                <w:szCs w:val="20"/>
              </w:rPr>
              <w:t>The Area Health Education Center for the Rappahannock Region</w:t>
            </w:r>
          </w:p>
          <w:p w:rsidRPr="001028F1" w:rsidR="00AE5482" w:rsidP="00AE5482" w:rsidRDefault="00AE5482" w14:paraId="124A81C7" w14:textId="77777777">
            <w:pPr>
              <w:pStyle w:val="NormalWeb"/>
              <w:spacing w:before="0" w:beforeAutospacing="0" w:after="0" w:afterAutospacing="0"/>
              <w:rPr>
                <w:sz w:val="20"/>
                <w:szCs w:val="20"/>
              </w:rPr>
            </w:pPr>
            <w:r w:rsidRPr="001028F1">
              <w:rPr>
                <w:sz w:val="20"/>
                <w:szCs w:val="20"/>
              </w:rPr>
              <w:t>Tappahannock, Virginia</w:t>
            </w:r>
          </w:p>
        </w:tc>
      </w:tr>
      <w:tr w:rsidRPr="001028F1" w:rsidR="00B8740E" w:rsidTr="00FA6982" w14:paraId="5EC0B9BA" w14:textId="77777777">
        <w:tc>
          <w:tcPr>
            <w:tcW w:w="2253" w:type="dxa"/>
          </w:tcPr>
          <w:p w:rsidRPr="001028F1" w:rsidR="00B8740E" w:rsidP="00BA55E4" w:rsidRDefault="00AE5482" w14:paraId="695B6B9A" w14:textId="77777777">
            <w:pPr>
              <w:rPr>
                <w:sz w:val="20"/>
                <w:szCs w:val="20"/>
              </w:rPr>
            </w:pPr>
            <w:r w:rsidRPr="001028F1">
              <w:rPr>
                <w:sz w:val="20"/>
                <w:szCs w:val="20"/>
              </w:rPr>
              <w:t>Sarah Wovcha</w:t>
            </w:r>
            <w:r w:rsidRPr="001028F1" w:rsidR="00C80F69">
              <w:rPr>
                <w:sz w:val="20"/>
                <w:szCs w:val="20"/>
              </w:rPr>
              <w:t>, JD, MPH</w:t>
            </w:r>
          </w:p>
        </w:tc>
        <w:tc>
          <w:tcPr>
            <w:tcW w:w="3109" w:type="dxa"/>
            <w:gridSpan w:val="2"/>
          </w:tcPr>
          <w:p w:rsidRPr="001028F1" w:rsidR="00375583" w:rsidP="00BA55E4" w:rsidRDefault="00AE5482" w14:paraId="733BE8BB" w14:textId="77777777">
            <w:pPr>
              <w:rPr>
                <w:sz w:val="20"/>
                <w:szCs w:val="20"/>
              </w:rPr>
            </w:pPr>
            <w:r w:rsidRPr="001028F1">
              <w:rPr>
                <w:sz w:val="20"/>
                <w:szCs w:val="20"/>
              </w:rPr>
              <w:t>Children’s Dental Services</w:t>
            </w:r>
          </w:p>
          <w:p w:rsidRPr="001028F1" w:rsidR="00212594" w:rsidP="00BA55E4" w:rsidRDefault="00212594" w14:paraId="5C5C3C74" w14:textId="77777777">
            <w:pPr>
              <w:rPr>
                <w:sz w:val="20"/>
                <w:szCs w:val="20"/>
              </w:rPr>
            </w:pPr>
            <w:r w:rsidRPr="001028F1">
              <w:rPr>
                <w:sz w:val="20"/>
                <w:szCs w:val="20"/>
              </w:rPr>
              <w:t>Minneapolis, MN</w:t>
            </w:r>
          </w:p>
        </w:tc>
        <w:tc>
          <w:tcPr>
            <w:tcW w:w="3988" w:type="dxa"/>
          </w:tcPr>
          <w:p w:rsidRPr="001028F1" w:rsidR="00285115" w:rsidP="00BA55E4" w:rsidRDefault="00AE5482" w14:paraId="598804FB" w14:textId="77777777">
            <w:pPr>
              <w:rPr>
                <w:sz w:val="20"/>
                <w:szCs w:val="20"/>
              </w:rPr>
            </w:pPr>
            <w:r w:rsidRPr="001028F1">
              <w:rPr>
                <w:sz w:val="20"/>
                <w:szCs w:val="20"/>
              </w:rPr>
              <w:t>Executive Director</w:t>
            </w:r>
          </w:p>
          <w:p w:rsidRPr="001028F1" w:rsidR="00AE5482" w:rsidP="00BA55E4" w:rsidRDefault="00AE5482" w14:paraId="5233FF07" w14:textId="77777777">
            <w:pPr>
              <w:rPr>
                <w:sz w:val="20"/>
                <w:szCs w:val="20"/>
              </w:rPr>
            </w:pPr>
            <w:r w:rsidRPr="001028F1">
              <w:rPr>
                <w:sz w:val="20"/>
                <w:szCs w:val="20"/>
              </w:rPr>
              <w:t>Children’s Dental Services</w:t>
            </w:r>
          </w:p>
          <w:p w:rsidRPr="001028F1" w:rsidR="00AE5482" w:rsidP="00AE5482" w:rsidRDefault="00AE5482" w14:paraId="2FCB9453" w14:textId="77777777">
            <w:pPr>
              <w:pStyle w:val="NormalWeb"/>
              <w:spacing w:before="0" w:beforeAutospacing="0" w:after="0" w:afterAutospacing="0"/>
              <w:rPr>
                <w:sz w:val="20"/>
                <w:szCs w:val="20"/>
              </w:rPr>
            </w:pPr>
            <w:r w:rsidRPr="001028F1">
              <w:rPr>
                <w:sz w:val="20"/>
                <w:szCs w:val="20"/>
              </w:rPr>
              <w:t>636 Broadway St NE</w:t>
            </w:r>
          </w:p>
          <w:p w:rsidRPr="001028F1" w:rsidR="00AE5482" w:rsidP="00AE5482" w:rsidRDefault="00AE5482" w14:paraId="3005F365" w14:textId="77777777">
            <w:pPr>
              <w:pStyle w:val="NormalWeb"/>
              <w:spacing w:before="0" w:beforeAutospacing="0" w:after="0" w:afterAutospacing="0"/>
              <w:rPr>
                <w:sz w:val="20"/>
                <w:szCs w:val="20"/>
              </w:rPr>
            </w:pPr>
            <w:r w:rsidRPr="001028F1">
              <w:rPr>
                <w:sz w:val="20"/>
                <w:szCs w:val="20"/>
              </w:rPr>
              <w:t>Minneapolis, MN 554132164</w:t>
            </w:r>
          </w:p>
          <w:p w:rsidRPr="001028F1" w:rsidR="00AE5482" w:rsidP="00AE5482" w:rsidRDefault="00CC7ECF" w14:paraId="6F5728DA" w14:textId="77777777">
            <w:pPr>
              <w:pStyle w:val="NormalWeb"/>
              <w:spacing w:before="0" w:beforeAutospacing="0" w:after="0" w:afterAutospacing="0"/>
              <w:rPr>
                <w:sz w:val="20"/>
                <w:szCs w:val="20"/>
              </w:rPr>
            </w:pPr>
            <w:hyperlink w:history="1" r:id="rId8">
              <w:r w:rsidRPr="001028F1" w:rsidR="00AE5482">
                <w:rPr>
                  <w:rStyle w:val="Hyperlink"/>
                  <w:sz w:val="20"/>
                  <w:szCs w:val="20"/>
                </w:rPr>
                <w:t>swovcha@msn.com</w:t>
              </w:r>
            </w:hyperlink>
            <w:r w:rsidRPr="001028F1" w:rsidR="00AE5482">
              <w:rPr>
                <w:sz w:val="20"/>
                <w:szCs w:val="20"/>
              </w:rPr>
              <w:t xml:space="preserve"> </w:t>
            </w:r>
          </w:p>
          <w:p w:rsidRPr="001028F1" w:rsidR="00AE5482" w:rsidP="00BA55E4" w:rsidRDefault="00AE5482" w14:paraId="7DC7381D" w14:textId="77777777">
            <w:pPr>
              <w:rPr>
                <w:sz w:val="20"/>
                <w:szCs w:val="20"/>
              </w:rPr>
            </w:pPr>
          </w:p>
        </w:tc>
      </w:tr>
      <w:tr w:rsidRPr="001028F1" w:rsidR="00B8740E" w:rsidTr="00FA6982" w14:paraId="53E00CE5" w14:textId="77777777">
        <w:tc>
          <w:tcPr>
            <w:tcW w:w="2253" w:type="dxa"/>
          </w:tcPr>
          <w:p w:rsidRPr="001028F1" w:rsidR="00212594" w:rsidP="00212594" w:rsidRDefault="00212594" w14:paraId="22A204E4" w14:textId="77777777">
            <w:pPr>
              <w:pStyle w:val="NormalWeb"/>
              <w:spacing w:before="0" w:beforeAutospacing="0" w:after="0" w:afterAutospacing="0"/>
              <w:rPr>
                <w:sz w:val="20"/>
                <w:szCs w:val="20"/>
              </w:rPr>
            </w:pPr>
            <w:r w:rsidRPr="001028F1">
              <w:rPr>
                <w:sz w:val="20"/>
                <w:szCs w:val="20"/>
              </w:rPr>
              <w:t>Ági Erickson</w:t>
            </w:r>
          </w:p>
          <w:p w:rsidRPr="001028F1" w:rsidR="00B8740E" w:rsidP="00375583" w:rsidRDefault="00B8740E" w14:paraId="3CA25D05" w14:textId="77777777">
            <w:pPr>
              <w:rPr>
                <w:sz w:val="20"/>
                <w:szCs w:val="20"/>
              </w:rPr>
            </w:pPr>
          </w:p>
        </w:tc>
        <w:tc>
          <w:tcPr>
            <w:tcW w:w="3109" w:type="dxa"/>
            <w:gridSpan w:val="2"/>
          </w:tcPr>
          <w:p w:rsidRPr="001028F1" w:rsidR="00375583" w:rsidP="00375583" w:rsidRDefault="00AE5482" w14:paraId="3BD75984" w14:textId="77777777">
            <w:pPr>
              <w:rPr>
                <w:sz w:val="20"/>
                <w:szCs w:val="20"/>
              </w:rPr>
            </w:pPr>
            <w:r w:rsidRPr="001028F1">
              <w:rPr>
                <w:sz w:val="20"/>
                <w:szCs w:val="20"/>
              </w:rPr>
              <w:t xml:space="preserve">Community </w:t>
            </w:r>
            <w:r w:rsidRPr="001028F1" w:rsidR="0007025E">
              <w:rPr>
                <w:sz w:val="20"/>
                <w:szCs w:val="20"/>
              </w:rPr>
              <w:t>Health Center</w:t>
            </w:r>
            <w:r w:rsidRPr="001028F1">
              <w:rPr>
                <w:sz w:val="20"/>
                <w:szCs w:val="20"/>
              </w:rPr>
              <w:t>, Inc.</w:t>
            </w:r>
          </w:p>
          <w:p w:rsidRPr="001028F1" w:rsidR="00212594" w:rsidP="00375583" w:rsidRDefault="00212594" w14:paraId="4F91E87B" w14:textId="77777777">
            <w:pPr>
              <w:rPr>
                <w:sz w:val="20"/>
                <w:szCs w:val="20"/>
              </w:rPr>
            </w:pPr>
            <w:r w:rsidRPr="001028F1">
              <w:rPr>
                <w:sz w:val="20"/>
                <w:szCs w:val="20"/>
              </w:rPr>
              <w:t>Middletown, CT</w:t>
            </w:r>
          </w:p>
        </w:tc>
        <w:tc>
          <w:tcPr>
            <w:tcW w:w="3988" w:type="dxa"/>
          </w:tcPr>
          <w:p w:rsidRPr="001028F1" w:rsidR="00212594" w:rsidP="00212594" w:rsidRDefault="00212594" w14:paraId="2B90941F" w14:textId="77777777">
            <w:pPr>
              <w:pStyle w:val="NormalWeb"/>
              <w:spacing w:before="0" w:beforeAutospacing="0" w:after="0" w:afterAutospacing="0"/>
              <w:rPr>
                <w:sz w:val="20"/>
                <w:szCs w:val="20"/>
              </w:rPr>
            </w:pPr>
            <w:r w:rsidRPr="001028F1">
              <w:rPr>
                <w:sz w:val="20"/>
                <w:szCs w:val="20"/>
              </w:rPr>
              <w:t>Director of Project ECHO</w:t>
            </w:r>
          </w:p>
          <w:p w:rsidRPr="001028F1" w:rsidR="00212594" w:rsidP="00212594" w:rsidRDefault="00212594" w14:paraId="648F3024" w14:textId="77777777">
            <w:pPr>
              <w:pStyle w:val="NormalWeb"/>
              <w:spacing w:before="0" w:beforeAutospacing="0" w:after="0" w:afterAutospacing="0"/>
              <w:rPr>
                <w:sz w:val="20"/>
                <w:szCs w:val="20"/>
              </w:rPr>
            </w:pPr>
            <w:r w:rsidRPr="001028F1">
              <w:rPr>
                <w:sz w:val="20"/>
                <w:szCs w:val="20"/>
              </w:rPr>
              <w:t>Weitzman Institute</w:t>
            </w:r>
          </w:p>
          <w:p w:rsidRPr="001028F1" w:rsidR="00212594" w:rsidP="00212594" w:rsidRDefault="00212594" w14:paraId="6436CED6" w14:textId="77777777">
            <w:pPr>
              <w:pStyle w:val="NormalWeb"/>
              <w:spacing w:before="0" w:beforeAutospacing="0" w:after="0" w:afterAutospacing="0"/>
              <w:rPr>
                <w:sz w:val="20"/>
                <w:szCs w:val="20"/>
              </w:rPr>
            </w:pPr>
            <w:r w:rsidRPr="001028F1">
              <w:rPr>
                <w:sz w:val="20"/>
                <w:szCs w:val="20"/>
              </w:rPr>
              <w:t xml:space="preserve">Phone: 860.347.6971 Ext. 3741; </w:t>
            </w:r>
          </w:p>
          <w:p w:rsidRPr="001028F1" w:rsidR="00212594" w:rsidP="00212594" w:rsidRDefault="00CC7ECF" w14:paraId="25A9C7F4" w14:textId="77777777">
            <w:pPr>
              <w:pStyle w:val="NormalWeb"/>
              <w:spacing w:before="0" w:beforeAutospacing="0" w:after="0" w:afterAutospacing="0"/>
              <w:rPr>
                <w:sz w:val="20"/>
                <w:szCs w:val="20"/>
              </w:rPr>
            </w:pPr>
            <w:hyperlink w:history="1" r:id="rId9">
              <w:r w:rsidRPr="001028F1" w:rsidR="00212594">
                <w:rPr>
                  <w:rStyle w:val="Hyperlink"/>
                  <w:sz w:val="20"/>
                  <w:szCs w:val="20"/>
                </w:rPr>
                <w:t>Agi@chc1.com</w:t>
              </w:r>
            </w:hyperlink>
          </w:p>
          <w:p w:rsidRPr="001028F1" w:rsidR="00212594" w:rsidP="00212594" w:rsidRDefault="00CC7ECF" w14:paraId="7D6897CE" w14:textId="77777777">
            <w:pPr>
              <w:pStyle w:val="NormalWeb"/>
              <w:spacing w:before="0" w:beforeAutospacing="0" w:after="0" w:afterAutospacing="0"/>
              <w:rPr>
                <w:sz w:val="20"/>
                <w:szCs w:val="20"/>
              </w:rPr>
            </w:pPr>
            <w:hyperlink w:history="1" r:id="rId10">
              <w:r w:rsidRPr="001028F1" w:rsidR="00212594">
                <w:rPr>
                  <w:rStyle w:val="Hyperlink"/>
                  <w:sz w:val="20"/>
                  <w:szCs w:val="20"/>
                </w:rPr>
                <w:t>http://weitzmaninstitute.org</w:t>
              </w:r>
            </w:hyperlink>
          </w:p>
          <w:p w:rsidRPr="001028F1" w:rsidR="00285115" w:rsidP="00375583" w:rsidRDefault="00285115" w14:paraId="3094B492" w14:textId="77777777">
            <w:pPr>
              <w:rPr>
                <w:sz w:val="20"/>
                <w:szCs w:val="20"/>
              </w:rPr>
            </w:pPr>
          </w:p>
        </w:tc>
      </w:tr>
      <w:tr w:rsidRPr="001028F1" w:rsidR="00B8740E" w:rsidTr="00FA6982" w14:paraId="5622E9FD" w14:textId="77777777">
        <w:tc>
          <w:tcPr>
            <w:tcW w:w="2253" w:type="dxa"/>
          </w:tcPr>
          <w:p w:rsidRPr="001028F1" w:rsidR="00B8740E" w:rsidP="0014276C" w:rsidRDefault="00F108FB" w14:paraId="3474A2C7" w14:textId="09BEC5B3">
            <w:pPr>
              <w:rPr>
                <w:sz w:val="20"/>
                <w:szCs w:val="20"/>
              </w:rPr>
            </w:pPr>
            <w:r>
              <w:br w:type="page"/>
            </w:r>
            <w:r w:rsidRPr="001028F1" w:rsidR="00FF64D5">
              <w:rPr>
                <w:bCs/>
                <w:sz w:val="20"/>
                <w:szCs w:val="20"/>
              </w:rPr>
              <w:t xml:space="preserve">Jill Jennings, RDN, LDN </w:t>
            </w:r>
            <w:r w:rsidRPr="001028F1" w:rsidR="00FF64D5">
              <w:rPr>
                <w:sz w:val="20"/>
                <w:szCs w:val="20"/>
              </w:rPr>
              <w:t xml:space="preserve"> </w:t>
            </w:r>
          </w:p>
        </w:tc>
        <w:tc>
          <w:tcPr>
            <w:tcW w:w="3103" w:type="dxa"/>
          </w:tcPr>
          <w:p w:rsidRPr="001028F1" w:rsidR="0014276C" w:rsidP="0014276C" w:rsidRDefault="00AE5482" w14:paraId="79956D54" w14:textId="77777777">
            <w:pPr>
              <w:rPr>
                <w:sz w:val="20"/>
                <w:szCs w:val="20"/>
              </w:rPr>
            </w:pPr>
            <w:r w:rsidRPr="001028F1">
              <w:rPr>
                <w:sz w:val="20"/>
                <w:szCs w:val="20"/>
              </w:rPr>
              <w:t>East Carolina University</w:t>
            </w:r>
          </w:p>
          <w:p w:rsidRPr="001028F1" w:rsidR="00FF64D5" w:rsidP="0014276C" w:rsidRDefault="00FF64D5" w14:paraId="749022D4" w14:textId="77777777">
            <w:pPr>
              <w:rPr>
                <w:sz w:val="20"/>
                <w:szCs w:val="20"/>
              </w:rPr>
            </w:pPr>
            <w:r w:rsidRPr="001028F1">
              <w:rPr>
                <w:sz w:val="20"/>
                <w:szCs w:val="20"/>
              </w:rPr>
              <w:t>Greenville, NC</w:t>
            </w:r>
          </w:p>
        </w:tc>
        <w:tc>
          <w:tcPr>
            <w:tcW w:w="3994" w:type="dxa"/>
            <w:gridSpan w:val="2"/>
          </w:tcPr>
          <w:p w:rsidRPr="001028F1" w:rsidR="00FF64D5" w:rsidP="00FF64D5" w:rsidRDefault="00FF64D5" w14:paraId="58950DD5" w14:textId="77777777">
            <w:pPr>
              <w:pStyle w:val="NormalWeb"/>
              <w:spacing w:before="0" w:beforeAutospacing="0" w:after="0" w:afterAutospacing="0"/>
              <w:rPr>
                <w:sz w:val="20"/>
                <w:szCs w:val="20"/>
              </w:rPr>
            </w:pPr>
            <w:r w:rsidRPr="001028F1">
              <w:rPr>
                <w:sz w:val="20"/>
                <w:szCs w:val="20"/>
              </w:rPr>
              <w:t>Healthier Lives Project Coordinator</w:t>
            </w:r>
          </w:p>
          <w:p w:rsidRPr="001028F1" w:rsidR="00FF64D5" w:rsidP="00FF64D5" w:rsidRDefault="00FF64D5" w14:paraId="69409718" w14:textId="77777777">
            <w:pPr>
              <w:pStyle w:val="NormalWeb"/>
              <w:spacing w:before="0" w:beforeAutospacing="0" w:after="0" w:afterAutospacing="0"/>
              <w:rPr>
                <w:sz w:val="20"/>
                <w:szCs w:val="20"/>
              </w:rPr>
            </w:pPr>
            <w:r w:rsidRPr="001028F1">
              <w:rPr>
                <w:sz w:val="20"/>
                <w:szCs w:val="20"/>
              </w:rPr>
              <w:t>East Carolina University, Brody School of Medicine</w:t>
            </w:r>
          </w:p>
          <w:p w:rsidRPr="001028F1" w:rsidR="00FF64D5" w:rsidP="00FF64D5" w:rsidRDefault="00FF64D5" w14:paraId="6DF15114" w14:textId="77777777">
            <w:pPr>
              <w:pStyle w:val="NormalWeb"/>
              <w:spacing w:before="0" w:beforeAutospacing="0" w:after="0" w:afterAutospacing="0"/>
              <w:rPr>
                <w:sz w:val="20"/>
                <w:szCs w:val="20"/>
              </w:rPr>
            </w:pPr>
            <w:r w:rsidRPr="001028F1">
              <w:rPr>
                <w:sz w:val="20"/>
                <w:szCs w:val="20"/>
              </w:rPr>
              <w:t>Department of Family Medicine, Research Division</w:t>
            </w:r>
          </w:p>
          <w:p w:rsidRPr="001028F1" w:rsidR="00FF64D5" w:rsidP="00FF64D5" w:rsidRDefault="00FF64D5" w14:paraId="5DC0528B" w14:textId="77777777">
            <w:pPr>
              <w:pStyle w:val="NormalWeb"/>
              <w:spacing w:before="0" w:beforeAutospacing="0" w:after="0" w:afterAutospacing="0"/>
              <w:rPr>
                <w:sz w:val="20"/>
                <w:szCs w:val="20"/>
              </w:rPr>
            </w:pPr>
            <w:r w:rsidRPr="001028F1">
              <w:rPr>
                <w:sz w:val="20"/>
                <w:szCs w:val="20"/>
              </w:rPr>
              <w:t>101 Heart Drive</w:t>
            </w:r>
          </w:p>
          <w:p w:rsidRPr="001028F1" w:rsidR="00FF64D5" w:rsidP="00FF64D5" w:rsidRDefault="00FF64D5" w14:paraId="362B7617" w14:textId="77777777">
            <w:pPr>
              <w:pStyle w:val="NormalWeb"/>
              <w:spacing w:before="0" w:beforeAutospacing="0" w:after="0" w:afterAutospacing="0"/>
              <w:rPr>
                <w:sz w:val="20"/>
                <w:szCs w:val="20"/>
              </w:rPr>
            </w:pPr>
            <w:r w:rsidRPr="001028F1">
              <w:rPr>
                <w:sz w:val="20"/>
                <w:szCs w:val="20"/>
              </w:rPr>
              <w:t>Greenville, NC 27834</w:t>
            </w:r>
          </w:p>
          <w:p w:rsidRPr="001028F1" w:rsidR="00FF64D5" w:rsidP="00FF64D5" w:rsidRDefault="00FF64D5" w14:paraId="3C5E10CB" w14:textId="77777777">
            <w:pPr>
              <w:pStyle w:val="NormalWeb"/>
              <w:spacing w:before="0" w:beforeAutospacing="0" w:after="0" w:afterAutospacing="0"/>
              <w:rPr>
                <w:sz w:val="20"/>
                <w:szCs w:val="20"/>
              </w:rPr>
            </w:pPr>
            <w:r w:rsidRPr="001028F1">
              <w:rPr>
                <w:sz w:val="20"/>
                <w:szCs w:val="20"/>
              </w:rPr>
              <w:t>(252) 744-0089</w:t>
            </w:r>
          </w:p>
          <w:p w:rsidRPr="001028F1" w:rsidR="00FF64D5" w:rsidP="00FF64D5" w:rsidRDefault="00CC7ECF" w14:paraId="7FB71DAC" w14:textId="77777777">
            <w:pPr>
              <w:pStyle w:val="NormalWeb"/>
              <w:spacing w:before="0" w:beforeAutospacing="0" w:after="0" w:afterAutospacing="0"/>
              <w:rPr>
                <w:sz w:val="20"/>
                <w:szCs w:val="20"/>
              </w:rPr>
            </w:pPr>
            <w:hyperlink w:history="1" r:id="rId11">
              <w:r w:rsidRPr="001028F1" w:rsidR="00FF64D5">
                <w:rPr>
                  <w:rStyle w:val="Hyperlink"/>
                  <w:sz w:val="20"/>
                  <w:szCs w:val="20"/>
                </w:rPr>
                <w:t>JENNINGSJ@ECU.EDU</w:t>
              </w:r>
            </w:hyperlink>
            <w:r w:rsidRPr="001028F1" w:rsidR="00FF64D5">
              <w:rPr>
                <w:sz w:val="20"/>
                <w:szCs w:val="20"/>
              </w:rPr>
              <w:t xml:space="preserve"> </w:t>
            </w:r>
          </w:p>
          <w:p w:rsidRPr="001028F1" w:rsidR="0014276C" w:rsidP="0014276C" w:rsidRDefault="0014276C" w14:paraId="2EFA5F33" w14:textId="77777777">
            <w:pPr>
              <w:rPr>
                <w:sz w:val="20"/>
                <w:szCs w:val="20"/>
              </w:rPr>
            </w:pPr>
          </w:p>
        </w:tc>
      </w:tr>
      <w:tr w:rsidRPr="001028F1" w:rsidR="00B8740E" w:rsidTr="00FA6982" w14:paraId="4B006926" w14:textId="77777777">
        <w:tc>
          <w:tcPr>
            <w:tcW w:w="2253" w:type="dxa"/>
          </w:tcPr>
          <w:p w:rsidRPr="001028F1" w:rsidR="00B8740E" w:rsidP="000F2A40" w:rsidRDefault="00442850" w14:paraId="14776D2C" w14:textId="77777777">
            <w:pPr>
              <w:rPr>
                <w:sz w:val="20"/>
                <w:szCs w:val="20"/>
              </w:rPr>
            </w:pPr>
            <w:r w:rsidRPr="001028F1">
              <w:rPr>
                <w:sz w:val="20"/>
                <w:szCs w:val="20"/>
              </w:rPr>
              <w:t>Mary Leppert, MD</w:t>
            </w:r>
          </w:p>
        </w:tc>
        <w:tc>
          <w:tcPr>
            <w:tcW w:w="3103" w:type="dxa"/>
          </w:tcPr>
          <w:p w:rsidRPr="001028F1" w:rsidR="00B8740E" w:rsidP="000F2A40" w:rsidRDefault="00AE5482" w14:paraId="44A3F7CB" w14:textId="77777777">
            <w:pPr>
              <w:rPr>
                <w:sz w:val="20"/>
                <w:szCs w:val="20"/>
              </w:rPr>
            </w:pPr>
            <w:r w:rsidRPr="001028F1">
              <w:rPr>
                <w:sz w:val="20"/>
                <w:szCs w:val="20"/>
              </w:rPr>
              <w:t>Kennedy Krieger Children’s Hospital</w:t>
            </w:r>
          </w:p>
          <w:p w:rsidRPr="001028F1" w:rsidR="00B036F0" w:rsidP="000F2A40" w:rsidRDefault="00B036F0" w14:paraId="6165F32C" w14:textId="77777777">
            <w:pPr>
              <w:rPr>
                <w:sz w:val="20"/>
                <w:szCs w:val="20"/>
              </w:rPr>
            </w:pPr>
            <w:r w:rsidRPr="001028F1">
              <w:rPr>
                <w:sz w:val="20"/>
                <w:szCs w:val="20"/>
              </w:rPr>
              <w:t>Baltimore, MD</w:t>
            </w:r>
          </w:p>
        </w:tc>
        <w:tc>
          <w:tcPr>
            <w:tcW w:w="3994" w:type="dxa"/>
            <w:gridSpan w:val="2"/>
          </w:tcPr>
          <w:p w:rsidRPr="001028F1" w:rsidR="00442850" w:rsidP="00442850" w:rsidRDefault="00442850" w14:paraId="1F2EC351" w14:textId="77777777">
            <w:pPr>
              <w:pStyle w:val="NormalWeb"/>
              <w:spacing w:before="0" w:beforeAutospacing="0" w:after="0" w:afterAutospacing="0"/>
              <w:rPr>
                <w:sz w:val="20"/>
                <w:szCs w:val="20"/>
              </w:rPr>
            </w:pPr>
            <w:r w:rsidRPr="001028F1">
              <w:rPr>
                <w:sz w:val="20"/>
                <w:szCs w:val="20"/>
              </w:rPr>
              <w:t xml:space="preserve">Assistant Professor of Pediatrics </w:t>
            </w:r>
          </w:p>
          <w:p w:rsidRPr="001028F1" w:rsidR="00442850" w:rsidP="00442850" w:rsidRDefault="00442850" w14:paraId="6007B638" w14:textId="77777777">
            <w:pPr>
              <w:pStyle w:val="NormalWeb"/>
              <w:spacing w:before="0" w:beforeAutospacing="0" w:after="0" w:afterAutospacing="0"/>
              <w:rPr>
                <w:sz w:val="20"/>
                <w:szCs w:val="20"/>
              </w:rPr>
            </w:pPr>
            <w:r w:rsidRPr="001028F1">
              <w:rPr>
                <w:sz w:val="20"/>
                <w:szCs w:val="20"/>
              </w:rPr>
              <w:t>Johns Hopkins School of Medicine Director,</w:t>
            </w:r>
          </w:p>
          <w:p w:rsidRPr="001028F1" w:rsidR="00442850" w:rsidP="00442850" w:rsidRDefault="00442850" w14:paraId="22E65A3D" w14:textId="77777777">
            <w:pPr>
              <w:pStyle w:val="NormalWeb"/>
              <w:spacing w:before="0" w:beforeAutospacing="0" w:after="0" w:afterAutospacing="0"/>
              <w:rPr>
                <w:sz w:val="20"/>
                <w:szCs w:val="20"/>
              </w:rPr>
            </w:pPr>
            <w:r w:rsidRPr="001028F1">
              <w:rPr>
                <w:sz w:val="20"/>
                <w:szCs w:val="20"/>
              </w:rPr>
              <w:t>Center for Development and Learning, Kennedy Krieger Institute</w:t>
            </w:r>
          </w:p>
          <w:p w:rsidRPr="001028F1" w:rsidR="00442850" w:rsidP="00442850" w:rsidRDefault="00442850" w14:paraId="7A208C1B" w14:textId="77777777">
            <w:pPr>
              <w:pStyle w:val="NormalWeb"/>
              <w:spacing w:before="0" w:beforeAutospacing="0" w:after="0" w:afterAutospacing="0"/>
              <w:rPr>
                <w:sz w:val="20"/>
                <w:szCs w:val="20"/>
              </w:rPr>
            </w:pPr>
            <w:r w:rsidRPr="001028F1">
              <w:rPr>
                <w:sz w:val="20"/>
                <w:szCs w:val="20"/>
              </w:rPr>
              <w:t>Physician, Division of Neurology and Developmental Medicine</w:t>
            </w:r>
          </w:p>
          <w:p w:rsidRPr="001028F1" w:rsidR="00442850" w:rsidP="00442850" w:rsidRDefault="00442850" w14:paraId="4DABDF9E" w14:textId="77777777">
            <w:pPr>
              <w:pStyle w:val="NormalWeb"/>
              <w:spacing w:before="0" w:beforeAutospacing="0" w:after="0" w:afterAutospacing="0"/>
              <w:rPr>
                <w:sz w:val="20"/>
                <w:szCs w:val="20"/>
              </w:rPr>
            </w:pPr>
            <w:r w:rsidRPr="001028F1">
              <w:rPr>
                <w:sz w:val="20"/>
                <w:szCs w:val="20"/>
              </w:rPr>
              <w:t>Kennedy Krieger Institute</w:t>
            </w:r>
          </w:p>
          <w:p w:rsidRPr="001028F1" w:rsidR="00442850" w:rsidP="00442850" w:rsidRDefault="00442850" w14:paraId="55AE9B52" w14:textId="77777777">
            <w:pPr>
              <w:pStyle w:val="NormalWeb"/>
              <w:spacing w:before="0" w:beforeAutospacing="0" w:after="0" w:afterAutospacing="0"/>
              <w:rPr>
                <w:sz w:val="20"/>
                <w:szCs w:val="20"/>
              </w:rPr>
            </w:pPr>
            <w:r w:rsidRPr="001028F1">
              <w:rPr>
                <w:sz w:val="20"/>
                <w:szCs w:val="20"/>
              </w:rPr>
              <w:t>801 N. Broadway</w:t>
            </w:r>
          </w:p>
          <w:p w:rsidRPr="001028F1" w:rsidR="00442850" w:rsidP="00442850" w:rsidRDefault="00442850" w14:paraId="26897A59" w14:textId="77777777">
            <w:pPr>
              <w:pStyle w:val="NormalWeb"/>
              <w:spacing w:before="0" w:beforeAutospacing="0" w:after="0" w:afterAutospacing="0"/>
              <w:rPr>
                <w:sz w:val="20"/>
                <w:szCs w:val="20"/>
              </w:rPr>
            </w:pPr>
            <w:r w:rsidRPr="001028F1">
              <w:rPr>
                <w:sz w:val="20"/>
                <w:szCs w:val="20"/>
              </w:rPr>
              <w:t>Baltimore, MD 21205</w:t>
            </w:r>
          </w:p>
          <w:p w:rsidRPr="001028F1" w:rsidR="00442850" w:rsidP="00442850" w:rsidRDefault="00442850" w14:paraId="03276ED8" w14:textId="77777777">
            <w:pPr>
              <w:pStyle w:val="NormalWeb"/>
              <w:spacing w:before="0" w:beforeAutospacing="0" w:after="0" w:afterAutospacing="0"/>
              <w:rPr>
                <w:sz w:val="20"/>
                <w:szCs w:val="20"/>
              </w:rPr>
            </w:pPr>
            <w:r w:rsidRPr="001028F1">
              <w:rPr>
                <w:sz w:val="20"/>
                <w:szCs w:val="20"/>
              </w:rPr>
              <w:t>Phone: (443) 923-3252</w:t>
            </w:r>
          </w:p>
          <w:p w:rsidRPr="001028F1" w:rsidR="00442850" w:rsidP="00442850" w:rsidRDefault="00CC7ECF" w14:paraId="1AD40506" w14:textId="77777777">
            <w:pPr>
              <w:pStyle w:val="NormalWeb"/>
              <w:spacing w:before="0" w:beforeAutospacing="0" w:after="0" w:afterAutospacing="0"/>
              <w:rPr>
                <w:sz w:val="20"/>
                <w:szCs w:val="20"/>
              </w:rPr>
            </w:pPr>
            <w:hyperlink w:history="1" r:id="rId12">
              <w:r w:rsidRPr="001028F1" w:rsidR="00442850">
                <w:rPr>
                  <w:rStyle w:val="Hyperlink"/>
                  <w:sz w:val="20"/>
                  <w:szCs w:val="20"/>
                  <w:shd w:val="clear" w:color="auto" w:fill="FFFFFF"/>
                </w:rPr>
                <w:t>leppert@kennedykrieger.org</w:t>
              </w:r>
            </w:hyperlink>
          </w:p>
          <w:p w:rsidRPr="001028F1" w:rsidR="00155396" w:rsidP="000F2A40" w:rsidRDefault="00155396" w14:paraId="52D185A2" w14:textId="77777777">
            <w:pPr>
              <w:rPr>
                <w:sz w:val="20"/>
                <w:szCs w:val="20"/>
              </w:rPr>
            </w:pPr>
          </w:p>
        </w:tc>
      </w:tr>
      <w:tr w:rsidRPr="001028F1" w:rsidR="00B8740E" w:rsidTr="00FA6982" w14:paraId="10479EC4" w14:textId="77777777">
        <w:tc>
          <w:tcPr>
            <w:tcW w:w="2253" w:type="dxa"/>
          </w:tcPr>
          <w:p w:rsidRPr="001028F1" w:rsidR="00B036F0" w:rsidP="00B036F0" w:rsidRDefault="00B036F0" w14:paraId="69CEB3B7" w14:textId="77777777">
            <w:pPr>
              <w:pStyle w:val="NormalWeb"/>
              <w:spacing w:before="0" w:beforeAutospacing="0" w:after="0" w:afterAutospacing="0"/>
              <w:rPr>
                <w:sz w:val="20"/>
                <w:szCs w:val="20"/>
              </w:rPr>
            </w:pPr>
            <w:r w:rsidRPr="001028F1">
              <w:rPr>
                <w:sz w:val="20"/>
                <w:szCs w:val="20"/>
              </w:rPr>
              <w:t>Kathy Hsu Wibberly, PhD</w:t>
            </w:r>
          </w:p>
          <w:p w:rsidRPr="001028F1" w:rsidR="00B8740E" w:rsidP="004C1359" w:rsidRDefault="00B8740E" w14:paraId="39D15650" w14:textId="77777777">
            <w:pPr>
              <w:rPr>
                <w:sz w:val="20"/>
                <w:szCs w:val="20"/>
              </w:rPr>
            </w:pPr>
          </w:p>
        </w:tc>
        <w:tc>
          <w:tcPr>
            <w:tcW w:w="3103" w:type="dxa"/>
          </w:tcPr>
          <w:p w:rsidRPr="001028F1" w:rsidR="004C1359" w:rsidP="004C1359" w:rsidRDefault="00AE5482" w14:paraId="2EE904F1" w14:textId="77777777">
            <w:pPr>
              <w:rPr>
                <w:sz w:val="20"/>
                <w:szCs w:val="20"/>
              </w:rPr>
            </w:pPr>
            <w:r w:rsidRPr="001028F1">
              <w:rPr>
                <w:sz w:val="20"/>
                <w:szCs w:val="20"/>
              </w:rPr>
              <w:t>Rector and Visitors of the University of Virginia</w:t>
            </w:r>
          </w:p>
          <w:p w:rsidRPr="001028F1" w:rsidR="00B036F0" w:rsidP="004C1359" w:rsidRDefault="00B036F0" w14:paraId="3C6F6F23" w14:textId="77777777">
            <w:pPr>
              <w:rPr>
                <w:sz w:val="20"/>
                <w:szCs w:val="20"/>
              </w:rPr>
            </w:pPr>
            <w:r w:rsidRPr="001028F1">
              <w:rPr>
                <w:sz w:val="20"/>
                <w:szCs w:val="20"/>
              </w:rPr>
              <w:t>Charlottesville, VA</w:t>
            </w:r>
          </w:p>
        </w:tc>
        <w:tc>
          <w:tcPr>
            <w:tcW w:w="3994" w:type="dxa"/>
            <w:gridSpan w:val="2"/>
          </w:tcPr>
          <w:p w:rsidRPr="001028F1" w:rsidR="00B036F0" w:rsidP="00B036F0" w:rsidRDefault="00B036F0" w14:paraId="1A076689" w14:textId="77777777">
            <w:pPr>
              <w:pStyle w:val="NormalWeb"/>
              <w:spacing w:before="0" w:beforeAutospacing="0" w:after="0" w:afterAutospacing="0"/>
              <w:rPr>
                <w:sz w:val="20"/>
                <w:szCs w:val="20"/>
              </w:rPr>
            </w:pPr>
            <w:r w:rsidRPr="001028F1">
              <w:rPr>
                <w:sz w:val="20"/>
                <w:szCs w:val="20"/>
              </w:rPr>
              <w:t>Director, Mid-Atlantic Telehealth Resource Center</w:t>
            </w:r>
          </w:p>
          <w:p w:rsidRPr="001028F1" w:rsidR="00B036F0" w:rsidP="00B036F0" w:rsidRDefault="00B036F0" w14:paraId="28F560ED" w14:textId="77777777">
            <w:pPr>
              <w:pStyle w:val="NormalWeb"/>
              <w:spacing w:before="0" w:beforeAutospacing="0" w:after="0" w:afterAutospacing="0"/>
              <w:rPr>
                <w:sz w:val="20"/>
                <w:szCs w:val="20"/>
              </w:rPr>
            </w:pPr>
            <w:r w:rsidRPr="001028F1">
              <w:rPr>
                <w:sz w:val="20"/>
                <w:szCs w:val="20"/>
              </w:rPr>
              <w:t>Karen S. Rheuban Center for Telehealth, University of Virginia</w:t>
            </w:r>
          </w:p>
          <w:p w:rsidRPr="001028F1" w:rsidR="00B036F0" w:rsidP="00B036F0" w:rsidRDefault="00B036F0" w14:paraId="68941EB0" w14:textId="77777777">
            <w:pPr>
              <w:pStyle w:val="NormalWeb"/>
              <w:spacing w:before="0" w:beforeAutospacing="0" w:after="0" w:afterAutospacing="0"/>
              <w:rPr>
                <w:sz w:val="20"/>
                <w:szCs w:val="20"/>
              </w:rPr>
            </w:pPr>
            <w:r w:rsidRPr="001028F1">
              <w:rPr>
                <w:sz w:val="20"/>
                <w:szCs w:val="20"/>
              </w:rPr>
              <w:t>P.O. Box 800711</w:t>
            </w:r>
          </w:p>
          <w:p w:rsidRPr="001028F1" w:rsidR="00B036F0" w:rsidP="00B036F0" w:rsidRDefault="00B036F0" w14:paraId="156A47CB" w14:textId="77777777">
            <w:pPr>
              <w:pStyle w:val="NormalWeb"/>
              <w:spacing w:before="0" w:beforeAutospacing="0" w:after="0" w:afterAutospacing="0"/>
              <w:rPr>
                <w:sz w:val="20"/>
                <w:szCs w:val="20"/>
              </w:rPr>
            </w:pPr>
            <w:r w:rsidRPr="001028F1">
              <w:rPr>
                <w:sz w:val="20"/>
                <w:szCs w:val="20"/>
              </w:rPr>
              <w:t>Charlottesville, VA 22908-0711</w:t>
            </w:r>
          </w:p>
          <w:p w:rsidRPr="001028F1" w:rsidR="00B036F0" w:rsidP="00B036F0" w:rsidRDefault="00CC7ECF" w14:paraId="2950E1E8" w14:textId="77777777">
            <w:pPr>
              <w:pStyle w:val="NormalWeb"/>
              <w:spacing w:before="0" w:beforeAutospacing="0" w:after="0" w:afterAutospacing="0"/>
              <w:rPr>
                <w:sz w:val="20"/>
                <w:szCs w:val="20"/>
              </w:rPr>
            </w:pPr>
            <w:hyperlink w:history="1" r:id="rId13">
              <w:r w:rsidRPr="001028F1" w:rsidR="00B036F0">
                <w:rPr>
                  <w:rStyle w:val="Hyperlink"/>
                  <w:sz w:val="20"/>
                  <w:szCs w:val="20"/>
                </w:rPr>
                <w:t>Kathy.Wibberly@virginia.edu</w:t>
              </w:r>
            </w:hyperlink>
          </w:p>
          <w:p w:rsidRPr="001028F1" w:rsidR="00F05054" w:rsidP="004C1359" w:rsidRDefault="00F05054" w14:paraId="1EF74CBD" w14:textId="77777777">
            <w:pPr>
              <w:rPr>
                <w:sz w:val="20"/>
                <w:szCs w:val="20"/>
              </w:rPr>
            </w:pPr>
          </w:p>
        </w:tc>
      </w:tr>
      <w:tr w:rsidRPr="001028F1" w:rsidR="00AE5482" w:rsidTr="00FA6982" w14:paraId="220CE133" w14:textId="77777777">
        <w:tc>
          <w:tcPr>
            <w:tcW w:w="2253" w:type="dxa"/>
          </w:tcPr>
          <w:p w:rsidRPr="001028F1" w:rsidR="00A27969" w:rsidP="00A27969" w:rsidRDefault="00A27969" w14:paraId="3A02FB82" w14:textId="77777777">
            <w:pPr>
              <w:pStyle w:val="NormalWeb"/>
              <w:spacing w:before="0" w:beforeAutospacing="0" w:after="0" w:afterAutospacing="0"/>
              <w:rPr>
                <w:sz w:val="20"/>
                <w:szCs w:val="20"/>
              </w:rPr>
            </w:pPr>
            <w:r w:rsidRPr="001028F1">
              <w:rPr>
                <w:sz w:val="20"/>
                <w:szCs w:val="20"/>
              </w:rPr>
              <w:t>Eve-Lynn Nelson, PhD</w:t>
            </w:r>
          </w:p>
          <w:p w:rsidRPr="001028F1" w:rsidR="00AE5482" w:rsidP="004C1359" w:rsidRDefault="00AE5482" w14:paraId="1F777409" w14:textId="77777777">
            <w:pPr>
              <w:rPr>
                <w:sz w:val="20"/>
                <w:szCs w:val="20"/>
              </w:rPr>
            </w:pPr>
          </w:p>
        </w:tc>
        <w:tc>
          <w:tcPr>
            <w:tcW w:w="3103" w:type="dxa"/>
          </w:tcPr>
          <w:p w:rsidRPr="001028F1" w:rsidR="00AE5482" w:rsidP="004C1359" w:rsidRDefault="00AE5482" w14:paraId="44AB2D86" w14:textId="77777777">
            <w:pPr>
              <w:rPr>
                <w:sz w:val="20"/>
                <w:szCs w:val="20"/>
              </w:rPr>
            </w:pPr>
            <w:r w:rsidRPr="001028F1">
              <w:rPr>
                <w:sz w:val="20"/>
                <w:szCs w:val="20"/>
              </w:rPr>
              <w:t>University of Kansas Medical Center Research Institute</w:t>
            </w:r>
          </w:p>
          <w:p w:rsidRPr="001028F1" w:rsidR="00A27969" w:rsidP="004C1359" w:rsidRDefault="00A27969" w14:paraId="75FE469E" w14:textId="77777777">
            <w:pPr>
              <w:rPr>
                <w:sz w:val="20"/>
                <w:szCs w:val="20"/>
              </w:rPr>
            </w:pPr>
            <w:r w:rsidRPr="001028F1">
              <w:rPr>
                <w:sz w:val="20"/>
                <w:szCs w:val="20"/>
              </w:rPr>
              <w:t>Fairway, KS</w:t>
            </w:r>
          </w:p>
          <w:p w:rsidRPr="001028F1" w:rsidR="00A27969" w:rsidP="004C1359" w:rsidRDefault="00A27969" w14:paraId="36E80C8B" w14:textId="77777777">
            <w:pPr>
              <w:rPr>
                <w:sz w:val="20"/>
                <w:szCs w:val="20"/>
              </w:rPr>
            </w:pPr>
          </w:p>
        </w:tc>
        <w:tc>
          <w:tcPr>
            <w:tcW w:w="3994" w:type="dxa"/>
            <w:gridSpan w:val="2"/>
          </w:tcPr>
          <w:p w:rsidRPr="001028F1" w:rsidR="00A27969" w:rsidP="00A27969" w:rsidRDefault="00A27969" w14:paraId="7F35EEC2" w14:textId="77777777">
            <w:pPr>
              <w:pStyle w:val="NormalWeb"/>
              <w:spacing w:before="0" w:beforeAutospacing="0" w:after="0" w:afterAutospacing="0"/>
              <w:rPr>
                <w:sz w:val="20"/>
                <w:szCs w:val="20"/>
              </w:rPr>
            </w:pPr>
            <w:r w:rsidRPr="001028F1">
              <w:rPr>
                <w:sz w:val="20"/>
                <w:szCs w:val="20"/>
              </w:rPr>
              <w:t>Director, Center for Telemedicine &amp; Telehealth</w:t>
            </w:r>
          </w:p>
          <w:p w:rsidRPr="001028F1" w:rsidR="00A27969" w:rsidP="00A27969" w:rsidRDefault="00A27969" w14:paraId="53158681" w14:textId="77777777">
            <w:pPr>
              <w:pStyle w:val="NormalWeb"/>
              <w:spacing w:before="0" w:beforeAutospacing="0" w:after="0" w:afterAutospacing="0"/>
              <w:rPr>
                <w:sz w:val="20"/>
                <w:szCs w:val="20"/>
              </w:rPr>
            </w:pPr>
            <w:r w:rsidRPr="001028F1">
              <w:rPr>
                <w:sz w:val="20"/>
                <w:szCs w:val="20"/>
              </w:rPr>
              <w:t>Professor, Pediatrics</w:t>
            </w:r>
          </w:p>
          <w:p w:rsidRPr="001028F1" w:rsidR="00A27969" w:rsidP="00A27969" w:rsidRDefault="00A27969" w14:paraId="7BD5F0C8" w14:textId="77777777">
            <w:pPr>
              <w:pStyle w:val="NormalWeb"/>
              <w:spacing w:before="0" w:beforeAutospacing="0" w:after="0" w:afterAutospacing="0"/>
              <w:rPr>
                <w:sz w:val="20"/>
                <w:szCs w:val="20"/>
              </w:rPr>
            </w:pPr>
            <w:r w:rsidRPr="001028F1">
              <w:rPr>
                <w:sz w:val="20"/>
                <w:szCs w:val="20"/>
              </w:rPr>
              <w:t>University of Kansas Medical Center</w:t>
            </w:r>
          </w:p>
          <w:p w:rsidRPr="001028F1" w:rsidR="00A27969" w:rsidP="00A27969" w:rsidRDefault="00CC7ECF" w14:paraId="59831467" w14:textId="77777777">
            <w:pPr>
              <w:pStyle w:val="NormalWeb"/>
              <w:spacing w:before="0" w:beforeAutospacing="0" w:after="0" w:afterAutospacing="0"/>
              <w:rPr>
                <w:sz w:val="20"/>
                <w:szCs w:val="20"/>
              </w:rPr>
            </w:pPr>
            <w:hyperlink w:history="1" r:id="rId14">
              <w:r w:rsidRPr="001028F1" w:rsidR="00A27969">
                <w:rPr>
                  <w:rStyle w:val="Hyperlink"/>
                  <w:sz w:val="20"/>
                  <w:szCs w:val="20"/>
                </w:rPr>
                <w:t>enelson2@kumc.edu</w:t>
              </w:r>
            </w:hyperlink>
          </w:p>
          <w:p w:rsidRPr="001028F1" w:rsidR="00AE5482" w:rsidP="00A27969" w:rsidRDefault="00A27969" w14:paraId="14B2950D" w14:textId="77777777">
            <w:pPr>
              <w:pStyle w:val="NormalWeb"/>
              <w:spacing w:before="0" w:beforeAutospacing="0" w:after="0" w:afterAutospacing="0"/>
              <w:rPr>
                <w:sz w:val="20"/>
                <w:szCs w:val="20"/>
              </w:rPr>
            </w:pPr>
            <w:r w:rsidRPr="001028F1">
              <w:rPr>
                <w:sz w:val="20"/>
                <w:szCs w:val="20"/>
              </w:rPr>
              <w:t>(913) 588-2413</w:t>
            </w:r>
          </w:p>
        </w:tc>
      </w:tr>
    </w:tbl>
    <w:p w:rsidR="005F5FE8" w:rsidRDefault="005F5FE8" w14:paraId="63283452" w14:textId="565C230F"/>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62"/>
        <w:gridCol w:w="3118"/>
        <w:gridCol w:w="3970"/>
      </w:tblGrid>
      <w:tr w:rsidRPr="00F108FB" w:rsidR="00AE5482" w:rsidTr="0070419C" w14:paraId="77998D46" w14:textId="77777777">
        <w:trPr>
          <w:trHeight w:val="2096"/>
        </w:trPr>
        <w:tc>
          <w:tcPr>
            <w:tcW w:w="2262" w:type="dxa"/>
          </w:tcPr>
          <w:p w:rsidRPr="00F108FB" w:rsidR="00A27969" w:rsidP="00A27969" w:rsidRDefault="00A27969" w14:paraId="7ABB0A5B" w14:textId="77777777">
            <w:pPr>
              <w:pStyle w:val="NormalWeb"/>
              <w:spacing w:before="0" w:beforeAutospacing="0" w:after="0" w:afterAutospacing="0"/>
              <w:rPr>
                <w:sz w:val="20"/>
                <w:szCs w:val="20"/>
              </w:rPr>
            </w:pPr>
            <w:r w:rsidRPr="00F108FB">
              <w:rPr>
                <w:sz w:val="20"/>
                <w:szCs w:val="20"/>
              </w:rPr>
              <w:t xml:space="preserve">Kari B. Law, MD </w:t>
            </w:r>
          </w:p>
          <w:p w:rsidRPr="00F108FB" w:rsidR="00AE5482" w:rsidP="004C1359" w:rsidRDefault="00AE5482" w14:paraId="74893EE4" w14:textId="77777777">
            <w:pPr>
              <w:rPr>
                <w:sz w:val="20"/>
                <w:szCs w:val="20"/>
              </w:rPr>
            </w:pPr>
          </w:p>
        </w:tc>
        <w:tc>
          <w:tcPr>
            <w:tcW w:w="3118" w:type="dxa"/>
          </w:tcPr>
          <w:p w:rsidRPr="00F108FB" w:rsidR="00AE5482" w:rsidP="004C1359" w:rsidRDefault="00AE5482" w14:paraId="503EA38B" w14:textId="77777777">
            <w:pPr>
              <w:rPr>
                <w:sz w:val="20"/>
                <w:szCs w:val="20"/>
              </w:rPr>
            </w:pPr>
            <w:r w:rsidRPr="00F108FB">
              <w:rPr>
                <w:sz w:val="20"/>
                <w:szCs w:val="20"/>
              </w:rPr>
              <w:t>West Virginia University</w:t>
            </w:r>
          </w:p>
          <w:p w:rsidRPr="00F108FB" w:rsidR="00A27969" w:rsidP="004C1359" w:rsidRDefault="00A27969" w14:paraId="0E14E8EF" w14:textId="77777777">
            <w:pPr>
              <w:rPr>
                <w:sz w:val="20"/>
                <w:szCs w:val="20"/>
              </w:rPr>
            </w:pPr>
            <w:r w:rsidRPr="00F108FB">
              <w:rPr>
                <w:sz w:val="20"/>
                <w:szCs w:val="20"/>
              </w:rPr>
              <w:t>Morgantown, WV</w:t>
            </w:r>
          </w:p>
        </w:tc>
        <w:tc>
          <w:tcPr>
            <w:tcW w:w="3970" w:type="dxa"/>
          </w:tcPr>
          <w:p w:rsidRPr="00F108FB" w:rsidR="00A27969" w:rsidP="00A27969" w:rsidRDefault="00A27969" w14:paraId="5338DFB5" w14:textId="77777777">
            <w:pPr>
              <w:pStyle w:val="NormalWeb"/>
              <w:spacing w:before="0" w:beforeAutospacing="0" w:after="0" w:afterAutospacing="0"/>
              <w:rPr>
                <w:sz w:val="20"/>
                <w:szCs w:val="20"/>
              </w:rPr>
            </w:pPr>
            <w:r w:rsidRPr="00F108FB">
              <w:rPr>
                <w:sz w:val="20"/>
                <w:szCs w:val="20"/>
              </w:rPr>
              <w:t>Assistant Professor, Adult, Child &amp; Adolescent, &amp; Forensic Psychiatry</w:t>
            </w:r>
          </w:p>
          <w:p w:rsidRPr="00F108FB" w:rsidR="00A27969" w:rsidP="00A27969" w:rsidRDefault="00A27969" w14:paraId="47EAF626" w14:textId="77777777">
            <w:pPr>
              <w:pStyle w:val="NormalWeb"/>
              <w:spacing w:before="0" w:beforeAutospacing="0" w:after="0" w:afterAutospacing="0"/>
              <w:rPr>
                <w:sz w:val="20"/>
                <w:szCs w:val="20"/>
              </w:rPr>
            </w:pPr>
            <w:r w:rsidRPr="00F108FB">
              <w:rPr>
                <w:sz w:val="20"/>
                <w:szCs w:val="20"/>
              </w:rPr>
              <w:t>Director, Telepsychiatry</w:t>
            </w:r>
          </w:p>
          <w:p w:rsidRPr="00F108FB" w:rsidR="00A27969" w:rsidP="00A27969" w:rsidRDefault="00A27969" w14:paraId="1BF1F004" w14:textId="77777777">
            <w:pPr>
              <w:pStyle w:val="NormalWeb"/>
              <w:spacing w:before="0" w:beforeAutospacing="0" w:after="0" w:afterAutospacing="0"/>
              <w:rPr>
                <w:sz w:val="20"/>
                <w:szCs w:val="20"/>
              </w:rPr>
            </w:pPr>
            <w:r w:rsidRPr="00F108FB">
              <w:rPr>
                <w:sz w:val="20"/>
                <w:szCs w:val="20"/>
              </w:rPr>
              <w:t>West Virginia University</w:t>
            </w:r>
          </w:p>
          <w:p w:rsidRPr="00F108FB" w:rsidR="00A27969" w:rsidP="00A27969" w:rsidRDefault="00A27969" w14:paraId="2B91859F" w14:textId="77777777">
            <w:pPr>
              <w:pStyle w:val="NormalWeb"/>
              <w:spacing w:before="0" w:beforeAutospacing="0" w:after="0" w:afterAutospacing="0"/>
              <w:rPr>
                <w:sz w:val="20"/>
                <w:szCs w:val="20"/>
              </w:rPr>
            </w:pPr>
            <w:r w:rsidRPr="00F108FB">
              <w:rPr>
                <w:sz w:val="20"/>
                <w:szCs w:val="20"/>
              </w:rPr>
              <w:t>Department of Behavioral Medicine</w:t>
            </w:r>
          </w:p>
          <w:p w:rsidRPr="00F108FB" w:rsidR="00A27969" w:rsidP="00A27969" w:rsidRDefault="00A27969" w14:paraId="08BFF922" w14:textId="77777777">
            <w:pPr>
              <w:pStyle w:val="NormalWeb"/>
              <w:spacing w:before="0" w:beforeAutospacing="0" w:after="0" w:afterAutospacing="0"/>
              <w:rPr>
                <w:sz w:val="20"/>
                <w:szCs w:val="20"/>
              </w:rPr>
            </w:pPr>
            <w:r w:rsidRPr="00F108FB">
              <w:rPr>
                <w:sz w:val="20"/>
                <w:szCs w:val="20"/>
              </w:rPr>
              <w:t>930 Chestnut Ridge Road</w:t>
            </w:r>
          </w:p>
          <w:p w:rsidRPr="00F108FB" w:rsidR="00A27969" w:rsidP="00A27969" w:rsidRDefault="00A27969" w14:paraId="47C5550F" w14:textId="77777777">
            <w:pPr>
              <w:pStyle w:val="NormalWeb"/>
              <w:spacing w:before="0" w:beforeAutospacing="0" w:after="0" w:afterAutospacing="0"/>
              <w:rPr>
                <w:sz w:val="20"/>
                <w:szCs w:val="20"/>
              </w:rPr>
            </w:pPr>
            <w:r w:rsidRPr="00F108FB">
              <w:rPr>
                <w:sz w:val="20"/>
                <w:szCs w:val="20"/>
              </w:rPr>
              <w:t>Morgantown, WV  26505</w:t>
            </w:r>
          </w:p>
          <w:p w:rsidRPr="00F108FB" w:rsidR="00A27969" w:rsidP="00A27969" w:rsidRDefault="00A27969" w14:paraId="785CF3C4" w14:textId="77777777">
            <w:pPr>
              <w:pStyle w:val="NormalWeb"/>
              <w:spacing w:before="0" w:beforeAutospacing="0" w:after="0" w:afterAutospacing="0"/>
              <w:rPr>
                <w:sz w:val="20"/>
                <w:szCs w:val="20"/>
              </w:rPr>
            </w:pPr>
            <w:r w:rsidRPr="00F108FB">
              <w:rPr>
                <w:sz w:val="20"/>
                <w:szCs w:val="20"/>
              </w:rPr>
              <w:t>(304) 293-5181 - office</w:t>
            </w:r>
          </w:p>
          <w:p w:rsidRPr="00F108FB" w:rsidR="00AE5482" w:rsidP="004C1359" w:rsidRDefault="00CC7ECF" w14:paraId="30E5B690" w14:textId="2ACB6956">
            <w:pPr>
              <w:rPr>
                <w:sz w:val="20"/>
                <w:szCs w:val="20"/>
              </w:rPr>
            </w:pPr>
            <w:hyperlink w:history="1" r:id="rId15">
              <w:r w:rsidRPr="00F108FB" w:rsidR="00A27969">
                <w:rPr>
                  <w:rStyle w:val="Hyperlink"/>
                  <w:sz w:val="20"/>
                  <w:szCs w:val="20"/>
                </w:rPr>
                <w:t>klaw@hsc.wvu.edu</w:t>
              </w:r>
            </w:hyperlink>
          </w:p>
        </w:tc>
      </w:tr>
    </w:tbl>
    <w:p w:rsidRPr="00E6424B" w:rsidR="00814C3D" w:rsidP="009319D7" w:rsidRDefault="00814C3D" w14:paraId="58CDA3E6" w14:textId="77777777"/>
    <w:p w:rsidR="001D4B7D" w:rsidP="00C65965" w:rsidRDefault="00917842" w14:paraId="641596EE" w14:textId="77777777">
      <w:pPr>
        <w:numPr>
          <w:ilvl w:val="0"/>
          <w:numId w:val="2"/>
        </w:numPr>
        <w:ind w:left="0" w:firstLine="0"/>
      </w:pPr>
      <w:r>
        <w:rPr>
          <w:b/>
          <w:u w:val="single"/>
        </w:rPr>
        <w:t>Explanation of any Payment/Gift to Respondents</w:t>
      </w:r>
    </w:p>
    <w:p w:rsidR="009319D7" w:rsidP="009319D7" w:rsidRDefault="009319D7" w14:paraId="2B4C0347" w14:textId="77777777"/>
    <w:p w:rsidR="009319D7" w:rsidP="009319D7" w:rsidRDefault="009319D7" w14:paraId="1E2673F7" w14:textId="77777777">
      <w:r>
        <w:t xml:space="preserve">Respondents will not be </w:t>
      </w:r>
      <w:r w:rsidR="0090508D">
        <w:t>remunerated</w:t>
      </w:r>
      <w:r>
        <w:t>.</w:t>
      </w:r>
    </w:p>
    <w:p w:rsidR="001D4B7D" w:rsidP="009319D7" w:rsidRDefault="001D4B7D" w14:paraId="443B94E9" w14:textId="77777777"/>
    <w:p w:rsidR="001D4B7D" w:rsidP="00C65965" w:rsidRDefault="008305E2" w14:paraId="3CCC81BE" w14:textId="77777777">
      <w:pPr>
        <w:numPr>
          <w:ilvl w:val="0"/>
          <w:numId w:val="2"/>
        </w:numPr>
        <w:ind w:left="0" w:firstLine="0"/>
        <w:rPr>
          <w:b/>
          <w:u w:val="single"/>
        </w:rPr>
      </w:pPr>
      <w:r>
        <w:rPr>
          <w:b/>
          <w:u w:val="single"/>
        </w:rPr>
        <w:t>Assurance of Confidentiality</w:t>
      </w:r>
      <w:r w:rsidR="00917842">
        <w:rPr>
          <w:b/>
          <w:u w:val="single"/>
        </w:rPr>
        <w:t xml:space="preserve"> Provided to Respondents</w:t>
      </w:r>
    </w:p>
    <w:p w:rsidR="001D4B7D" w:rsidP="009319D7" w:rsidRDefault="001D4B7D" w14:paraId="0C9A1A5D" w14:textId="77777777">
      <w:pPr>
        <w:rPr>
          <w:b/>
          <w:u w:val="single"/>
        </w:rPr>
      </w:pPr>
    </w:p>
    <w:p w:rsidRPr="00221064" w:rsidR="00011617" w:rsidP="00011617" w:rsidRDefault="00011617" w14:paraId="0EF20814" w14:textId="7FFAEC93">
      <w:r w:rsidRPr="00D13198">
        <w:t xml:space="preserve">The OAT </w:t>
      </w:r>
      <w:r w:rsidR="006F6A30">
        <w:t>PIMS</w:t>
      </w:r>
      <w:r>
        <w:rPr>
          <w:b/>
          <w:i/>
        </w:rPr>
        <w:t xml:space="preserve"> </w:t>
      </w:r>
      <w:r>
        <w:t xml:space="preserve">does not require any information that could identify individual clients. </w:t>
      </w:r>
      <w:r w:rsidR="006D01DC">
        <w:t xml:space="preserve"> </w:t>
      </w:r>
      <w:r>
        <w:t xml:space="preserve">Names and personal identifiers will not be included in an aggregate data report. </w:t>
      </w:r>
      <w:r w:rsidR="006D01DC">
        <w:t xml:space="preserve"> </w:t>
      </w:r>
      <w:r>
        <w:t>All reports and tabulated data that will be released to the general public will be summaries of information across grantees.</w:t>
      </w:r>
    </w:p>
    <w:p w:rsidR="00011617" w:rsidP="009319D7" w:rsidRDefault="00011617" w14:paraId="762C93C5" w14:textId="77777777">
      <w:pPr>
        <w:rPr>
          <w:b/>
          <w:u w:val="single"/>
        </w:rPr>
      </w:pPr>
    </w:p>
    <w:p w:rsidR="001D4B7D" w:rsidP="00C65965" w:rsidRDefault="00292DF0" w14:paraId="272DE8B9" w14:textId="77777777">
      <w:pPr>
        <w:numPr>
          <w:ilvl w:val="0"/>
          <w:numId w:val="2"/>
        </w:numPr>
        <w:ind w:left="0" w:firstLine="0"/>
        <w:rPr>
          <w:b/>
          <w:u w:val="single"/>
        </w:rPr>
      </w:pPr>
      <w:r>
        <w:rPr>
          <w:b/>
          <w:u w:val="single"/>
        </w:rPr>
        <w:t>Justification for Sensitive Questions</w:t>
      </w:r>
    </w:p>
    <w:p w:rsidR="001D4B7D" w:rsidP="009319D7" w:rsidRDefault="001D4B7D" w14:paraId="2745DA4C" w14:textId="77777777">
      <w:pPr>
        <w:rPr>
          <w:b/>
          <w:u w:val="single"/>
        </w:rPr>
      </w:pPr>
    </w:p>
    <w:p w:rsidR="00DB1B1E" w:rsidP="00C65965" w:rsidRDefault="00DB1B1E" w14:paraId="3DD46E53" w14:textId="3D80D128">
      <w:r>
        <w:t xml:space="preserve">There are no questions of a sensitive nature collected through the </w:t>
      </w:r>
      <w:r w:rsidRPr="00D13198">
        <w:t xml:space="preserve">OAT </w:t>
      </w:r>
      <w:r w:rsidR="006F6A30">
        <w:t>PIMS</w:t>
      </w:r>
      <w:r w:rsidRPr="00D13198">
        <w:t>.</w:t>
      </w:r>
      <w:r>
        <w:t xml:space="preserve"> </w:t>
      </w:r>
      <w:r w:rsidR="00D13198">
        <w:t xml:space="preserve"> </w:t>
      </w:r>
      <w:r>
        <w:t xml:space="preserve">No patient or client-level identifying data will be reported. </w:t>
      </w:r>
      <w:r w:rsidR="006D01DC">
        <w:t xml:space="preserve"> </w:t>
      </w:r>
      <w:r>
        <w:t xml:space="preserve">Identification of the grantees as recipients of telemedicine funds is a matter of public record, as these </w:t>
      </w:r>
      <w:r w:rsidR="00D13198">
        <w:t xml:space="preserve">recipients </w:t>
      </w:r>
      <w:r>
        <w:t>receive funds directly from HRSA</w:t>
      </w:r>
      <w:r w:rsidR="00D13198">
        <w:t xml:space="preserve">. </w:t>
      </w:r>
    </w:p>
    <w:p w:rsidR="0007025E" w:rsidP="00C65965" w:rsidRDefault="0007025E" w14:paraId="19994264" w14:textId="77777777">
      <w:pPr>
        <w:rPr>
          <w:b/>
          <w:u w:val="single"/>
        </w:rPr>
      </w:pPr>
    </w:p>
    <w:p w:rsidRPr="001D4B7D" w:rsidR="001D4B7D" w:rsidP="00292DF0" w:rsidRDefault="00292DF0" w14:paraId="10B58DCF" w14:textId="0097BDC9">
      <w:pPr>
        <w:rPr>
          <w:b/>
          <w:u w:val="single"/>
        </w:rPr>
      </w:pPr>
      <w:r w:rsidRPr="00292DF0">
        <w:rPr>
          <w:b/>
        </w:rPr>
        <w:t>12A.</w:t>
      </w:r>
      <w:r>
        <w:rPr>
          <w:b/>
        </w:rPr>
        <w:tab/>
      </w:r>
      <w:r>
        <w:rPr>
          <w:b/>
          <w:u w:val="single"/>
        </w:rPr>
        <w:t>Estimated Annualized Burden Hours</w:t>
      </w:r>
      <w:r w:rsidR="008B34FC">
        <w:rPr>
          <w:b/>
          <w:u w:val="single"/>
        </w:rPr>
        <w:t xml:space="preserve">  </w:t>
      </w:r>
      <w:r w:rsidR="00F630B1">
        <w:rPr>
          <w:b/>
          <w:u w:val="single"/>
        </w:rPr>
        <w:t xml:space="preserve">  </w:t>
      </w:r>
      <w:r w:rsidR="0002158E">
        <w:rPr>
          <w:b/>
          <w:u w:val="single"/>
        </w:rPr>
        <w:t xml:space="preserve">  </w:t>
      </w:r>
    </w:p>
    <w:p w:rsidR="001D4B7D" w:rsidP="00985621" w:rsidRDefault="001D4B7D" w14:paraId="200DF20D" w14:textId="77777777">
      <w:pPr>
        <w:rPr>
          <w:b/>
          <w:u w:val="single"/>
        </w:rPr>
      </w:pPr>
    </w:p>
    <w:p w:rsidR="001D4B7D" w:rsidP="00985621" w:rsidRDefault="001D4B7D" w14:paraId="520BAADF" w14:textId="7718C244">
      <w:r>
        <w:t xml:space="preserve">The </w:t>
      </w:r>
      <w:r w:rsidR="00985621">
        <w:t>av</w:t>
      </w:r>
      <w:r w:rsidR="005123A6">
        <w:t>erage annual burden hours of 203</w:t>
      </w:r>
      <w:r w:rsidR="00985621">
        <w:t xml:space="preserve"> are displayed in the table below.  The </w:t>
      </w:r>
      <w:r>
        <w:t>estimate</w:t>
      </w:r>
      <w:r w:rsidR="00985621">
        <w:t xml:space="preserve"> is based </w:t>
      </w:r>
      <w:r w:rsidRPr="00F50BAB" w:rsidR="00985621">
        <w:t xml:space="preserve">on </w:t>
      </w:r>
      <w:r w:rsidR="008B34FC">
        <w:t xml:space="preserve">trials </w:t>
      </w:r>
      <w:r w:rsidR="00985621">
        <w:t xml:space="preserve">regarding the amount of time it would take to review and complete data entry.  </w:t>
      </w:r>
    </w:p>
    <w:p w:rsidR="00985621" w:rsidP="00985621" w:rsidRDefault="00985621" w14:paraId="24A71829" w14:textId="77777777"/>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55"/>
        <w:gridCol w:w="1800"/>
        <w:gridCol w:w="1620"/>
        <w:gridCol w:w="1353"/>
        <w:gridCol w:w="1080"/>
        <w:gridCol w:w="1080"/>
      </w:tblGrid>
      <w:tr w:rsidRPr="006B43D2" w:rsidR="001D4B7D" w:rsidTr="006B43D2" w14:paraId="78E8EC65" w14:textId="77777777">
        <w:trPr>
          <w:trHeight w:val="764"/>
        </w:trPr>
        <w:tc>
          <w:tcPr>
            <w:tcW w:w="2355" w:type="dxa"/>
            <w:shd w:val="clear" w:color="auto" w:fill="auto"/>
            <w:noWrap/>
          </w:tcPr>
          <w:p w:rsidRPr="006B43D2" w:rsidR="001D4B7D" w:rsidP="006B43D2" w:rsidRDefault="001D4B7D" w14:paraId="3956ACFE" w14:textId="77777777">
            <w:pPr>
              <w:jc w:val="center"/>
              <w:rPr>
                <w:b/>
                <w:bCs/>
              </w:rPr>
            </w:pPr>
            <w:r w:rsidRPr="006B43D2">
              <w:rPr>
                <w:b/>
                <w:bCs/>
              </w:rPr>
              <w:t>Form</w:t>
            </w:r>
          </w:p>
        </w:tc>
        <w:tc>
          <w:tcPr>
            <w:tcW w:w="1800" w:type="dxa"/>
            <w:shd w:val="clear" w:color="auto" w:fill="auto"/>
          </w:tcPr>
          <w:p w:rsidRPr="006B43D2" w:rsidR="001D4B7D" w:rsidP="006A062F" w:rsidRDefault="001D4B7D" w14:paraId="4D376CC8" w14:textId="77777777">
            <w:pPr>
              <w:rPr>
                <w:b/>
                <w:bCs/>
              </w:rPr>
            </w:pPr>
            <w:r w:rsidRPr="006B43D2">
              <w:rPr>
                <w:b/>
                <w:bCs/>
              </w:rPr>
              <w:t>Number of Respondents</w:t>
            </w:r>
          </w:p>
        </w:tc>
        <w:tc>
          <w:tcPr>
            <w:tcW w:w="1620" w:type="dxa"/>
            <w:shd w:val="clear" w:color="auto" w:fill="auto"/>
          </w:tcPr>
          <w:p w:rsidRPr="006B43D2" w:rsidR="001D4B7D" w:rsidP="006B43D2" w:rsidRDefault="001D4B7D" w14:paraId="62550CB2" w14:textId="77777777">
            <w:pPr>
              <w:jc w:val="center"/>
              <w:rPr>
                <w:b/>
                <w:bCs/>
              </w:rPr>
            </w:pPr>
            <w:r w:rsidRPr="006B43D2">
              <w:rPr>
                <w:b/>
                <w:bCs/>
              </w:rPr>
              <w:t>Responses per Respondent</w:t>
            </w:r>
          </w:p>
        </w:tc>
        <w:tc>
          <w:tcPr>
            <w:tcW w:w="1353" w:type="dxa"/>
            <w:shd w:val="clear" w:color="auto" w:fill="auto"/>
            <w:noWrap/>
          </w:tcPr>
          <w:p w:rsidRPr="006B43D2" w:rsidR="001D4B7D" w:rsidP="006B43D2" w:rsidRDefault="001D4B7D" w14:paraId="73D4F2E9" w14:textId="77777777">
            <w:pPr>
              <w:jc w:val="center"/>
              <w:rPr>
                <w:b/>
                <w:bCs/>
              </w:rPr>
            </w:pPr>
            <w:r w:rsidRPr="006B43D2">
              <w:rPr>
                <w:b/>
                <w:bCs/>
              </w:rPr>
              <w:t>Total Responses</w:t>
            </w:r>
          </w:p>
        </w:tc>
        <w:tc>
          <w:tcPr>
            <w:tcW w:w="1080" w:type="dxa"/>
            <w:shd w:val="clear" w:color="auto" w:fill="auto"/>
            <w:noWrap/>
          </w:tcPr>
          <w:p w:rsidRPr="006B43D2" w:rsidR="001D4B7D" w:rsidP="006A062F" w:rsidRDefault="001D4B7D" w14:paraId="4B77C436" w14:textId="77777777">
            <w:pPr>
              <w:rPr>
                <w:b/>
                <w:bCs/>
              </w:rPr>
            </w:pPr>
            <w:r w:rsidRPr="006B43D2">
              <w:rPr>
                <w:b/>
                <w:bCs/>
              </w:rPr>
              <w:t>Hour Burden</w:t>
            </w:r>
          </w:p>
        </w:tc>
        <w:tc>
          <w:tcPr>
            <w:tcW w:w="1080" w:type="dxa"/>
            <w:shd w:val="clear" w:color="auto" w:fill="auto"/>
          </w:tcPr>
          <w:p w:rsidRPr="006B43D2" w:rsidR="001D4B7D" w:rsidP="006B43D2" w:rsidRDefault="001D4B7D" w14:paraId="4CAF374A" w14:textId="77777777">
            <w:pPr>
              <w:jc w:val="center"/>
              <w:rPr>
                <w:b/>
                <w:bCs/>
              </w:rPr>
            </w:pPr>
            <w:r w:rsidRPr="006B43D2">
              <w:rPr>
                <w:b/>
                <w:bCs/>
              </w:rPr>
              <w:t>Total Burden Hours</w:t>
            </w:r>
          </w:p>
        </w:tc>
      </w:tr>
      <w:tr w:rsidRPr="006B43D2" w:rsidR="001D4B7D" w:rsidTr="006B43D2" w14:paraId="0F3CF1CD" w14:textId="77777777">
        <w:trPr>
          <w:trHeight w:val="255"/>
        </w:trPr>
        <w:tc>
          <w:tcPr>
            <w:tcW w:w="2355" w:type="dxa"/>
            <w:shd w:val="clear" w:color="auto" w:fill="auto"/>
            <w:noWrap/>
          </w:tcPr>
          <w:p w:rsidRPr="00EB545A" w:rsidR="001D4B7D" w:rsidP="006A062F" w:rsidRDefault="00487635" w14:paraId="1AC1C8B8" w14:textId="77777777">
            <w:r w:rsidRPr="00EB545A">
              <w:t>Performance Improvement Measurement System (PIMS)</w:t>
            </w:r>
          </w:p>
        </w:tc>
        <w:tc>
          <w:tcPr>
            <w:tcW w:w="1800" w:type="dxa"/>
            <w:shd w:val="clear" w:color="auto" w:fill="auto"/>
            <w:noWrap/>
          </w:tcPr>
          <w:p w:rsidRPr="00EB545A" w:rsidR="001D4B7D" w:rsidP="006B43D2" w:rsidRDefault="00487635" w14:paraId="173DEF39" w14:textId="4BFC7E96">
            <w:pPr>
              <w:jc w:val="center"/>
            </w:pPr>
            <w:r w:rsidRPr="00EB545A">
              <w:t>2</w:t>
            </w:r>
            <w:r w:rsidR="005123A6">
              <w:t>9</w:t>
            </w:r>
          </w:p>
        </w:tc>
        <w:tc>
          <w:tcPr>
            <w:tcW w:w="1620" w:type="dxa"/>
            <w:shd w:val="clear" w:color="auto" w:fill="auto"/>
            <w:noWrap/>
          </w:tcPr>
          <w:p w:rsidRPr="002F7A94" w:rsidR="001D4B7D" w:rsidP="006B43D2" w:rsidRDefault="00487635" w14:paraId="3E0F0FE9" w14:textId="77777777">
            <w:pPr>
              <w:jc w:val="center"/>
            </w:pPr>
            <w:r w:rsidRPr="00A76B01">
              <w:t>1</w:t>
            </w:r>
          </w:p>
        </w:tc>
        <w:tc>
          <w:tcPr>
            <w:tcW w:w="1353" w:type="dxa"/>
            <w:shd w:val="clear" w:color="auto" w:fill="auto"/>
            <w:noWrap/>
          </w:tcPr>
          <w:p w:rsidRPr="008648F2" w:rsidR="001D4B7D" w:rsidP="006B43D2" w:rsidRDefault="00487635" w14:paraId="62E22BF1" w14:textId="7FF88CB7">
            <w:pPr>
              <w:jc w:val="center"/>
            </w:pPr>
            <w:r w:rsidRPr="008648F2">
              <w:t>2</w:t>
            </w:r>
            <w:r w:rsidR="005123A6">
              <w:t>9</w:t>
            </w:r>
          </w:p>
        </w:tc>
        <w:tc>
          <w:tcPr>
            <w:tcW w:w="1080" w:type="dxa"/>
            <w:shd w:val="clear" w:color="auto" w:fill="auto"/>
            <w:noWrap/>
          </w:tcPr>
          <w:p w:rsidRPr="00BD7101" w:rsidR="001D4B7D" w:rsidP="006B43D2" w:rsidRDefault="001D4B7D" w14:paraId="19BCB5A3" w14:textId="77777777">
            <w:pPr>
              <w:jc w:val="center"/>
            </w:pPr>
            <w:r w:rsidRPr="00BD7101">
              <w:t>7</w:t>
            </w:r>
          </w:p>
        </w:tc>
        <w:tc>
          <w:tcPr>
            <w:tcW w:w="1080" w:type="dxa"/>
            <w:shd w:val="clear" w:color="auto" w:fill="auto"/>
            <w:noWrap/>
          </w:tcPr>
          <w:p w:rsidRPr="00BD7101" w:rsidR="001D4B7D" w:rsidP="006B43D2" w:rsidRDefault="005123A6" w14:paraId="7790F611" w14:textId="490DBF09">
            <w:pPr>
              <w:jc w:val="center"/>
            </w:pPr>
            <w:r>
              <w:t>203</w:t>
            </w:r>
          </w:p>
        </w:tc>
      </w:tr>
    </w:tbl>
    <w:p w:rsidR="001D4B7D" w:rsidP="000B21F5" w:rsidRDefault="001D4B7D" w14:paraId="3014F042" w14:textId="77777777">
      <w:pPr>
        <w:ind w:left="360"/>
        <w:rPr>
          <w:b/>
          <w:u w:val="single"/>
        </w:rPr>
      </w:pPr>
    </w:p>
    <w:p w:rsidR="00494F43" w:rsidP="00292DF0" w:rsidRDefault="00494F43" w14:paraId="7B0A7B22" w14:textId="77777777">
      <w:pPr>
        <w:rPr>
          <w:b/>
        </w:rPr>
      </w:pPr>
    </w:p>
    <w:p w:rsidR="00494F43" w:rsidP="00292DF0" w:rsidRDefault="00494F43" w14:paraId="71813385" w14:textId="77777777">
      <w:pPr>
        <w:rPr>
          <w:b/>
        </w:rPr>
      </w:pPr>
    </w:p>
    <w:p w:rsidR="00494F43" w:rsidP="00292DF0" w:rsidRDefault="00494F43" w14:paraId="10A86CC2" w14:textId="77777777">
      <w:pPr>
        <w:rPr>
          <w:b/>
        </w:rPr>
      </w:pPr>
    </w:p>
    <w:p w:rsidR="00494F43" w:rsidP="00292DF0" w:rsidRDefault="00494F43" w14:paraId="06F61AD7" w14:textId="77777777">
      <w:pPr>
        <w:rPr>
          <w:b/>
        </w:rPr>
      </w:pPr>
    </w:p>
    <w:p w:rsidR="00494F43" w:rsidP="00292DF0" w:rsidRDefault="00494F43" w14:paraId="17F20CEE" w14:textId="77777777">
      <w:pPr>
        <w:rPr>
          <w:b/>
        </w:rPr>
      </w:pPr>
    </w:p>
    <w:p w:rsidR="00494F43" w:rsidP="00292DF0" w:rsidRDefault="00494F43" w14:paraId="6A36B43D" w14:textId="77777777">
      <w:pPr>
        <w:rPr>
          <w:b/>
        </w:rPr>
      </w:pPr>
    </w:p>
    <w:p w:rsidR="00494F43" w:rsidP="00292DF0" w:rsidRDefault="00494F43" w14:paraId="17DC4B01" w14:textId="77777777">
      <w:pPr>
        <w:rPr>
          <w:b/>
        </w:rPr>
      </w:pPr>
    </w:p>
    <w:p w:rsidR="001E738D" w:rsidP="00292DF0" w:rsidRDefault="00292DF0" w14:paraId="2E51E2F4" w14:textId="64B89295">
      <w:r>
        <w:rPr>
          <w:b/>
        </w:rPr>
        <w:t>12B.</w:t>
      </w:r>
      <w:r>
        <w:rPr>
          <w:b/>
        </w:rPr>
        <w:tab/>
      </w:r>
      <w:r>
        <w:rPr>
          <w:b/>
          <w:u w:val="single"/>
        </w:rPr>
        <w:t>Estimated Annualized Burden Costs</w:t>
      </w:r>
      <w:r w:rsidR="0002158E">
        <w:rPr>
          <w:b/>
          <w:u w:val="single"/>
        </w:rPr>
        <w:t xml:space="preserve"> </w:t>
      </w:r>
    </w:p>
    <w:p w:rsidR="00AC270A" w:rsidP="00AC270A" w:rsidRDefault="00AC270A" w14:paraId="167C6F5A" w14:textId="77777777">
      <w:pPr>
        <w:spacing w:before="120"/>
        <w:ind w:left="270"/>
        <w:rPr>
          <w:b/>
        </w:rPr>
      </w:pPr>
      <w:r>
        <w:rPr>
          <w:b/>
        </w:rPr>
        <w:t>Estimated Annualized Burden Costs</w:t>
      </w:r>
    </w:p>
    <w:p w:rsidR="00195316" w:rsidP="00AC270A" w:rsidRDefault="00195316" w14:paraId="3EC898D3" w14:textId="77777777">
      <w:pPr>
        <w:spacing w:before="120"/>
        <w:ind w:left="270"/>
        <w:rPr>
          <w:b/>
        </w:rPr>
      </w:pPr>
    </w:p>
    <w:tbl>
      <w:tblPr>
        <w:tblW w:w="5965" w:type="dxa"/>
        <w:tblInd w:w="18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30"/>
        <w:gridCol w:w="1330"/>
        <w:gridCol w:w="1429"/>
        <w:gridCol w:w="1776"/>
      </w:tblGrid>
      <w:tr w:rsidRPr="00015505" w:rsidR="00AC270A" w:rsidTr="009F4303" w14:paraId="014A8D41" w14:textId="77777777">
        <w:tc>
          <w:tcPr>
            <w:tcW w:w="1430" w:type="dxa"/>
          </w:tcPr>
          <w:p w:rsidRPr="00015505" w:rsidR="00AC270A" w:rsidP="009F4303" w:rsidRDefault="00AC270A" w14:paraId="309BBB48" w14:textId="77777777">
            <w:pPr>
              <w:spacing w:before="120"/>
              <w:rPr>
                <w:b/>
                <w:bCs/>
              </w:rPr>
            </w:pPr>
            <w:r w:rsidRPr="00015505">
              <w:rPr>
                <w:b/>
                <w:bCs/>
              </w:rPr>
              <w:t>Type of</w:t>
            </w:r>
          </w:p>
          <w:p w:rsidRPr="00015505" w:rsidR="00AC270A" w:rsidP="009F4303" w:rsidRDefault="00AC270A" w14:paraId="616C90D2" w14:textId="77777777">
            <w:pPr>
              <w:spacing w:before="120"/>
            </w:pPr>
            <w:r w:rsidRPr="00015505">
              <w:rPr>
                <w:b/>
                <w:bCs/>
              </w:rPr>
              <w:t>Respondent</w:t>
            </w:r>
          </w:p>
          <w:p w:rsidRPr="00015505" w:rsidR="00AC270A" w:rsidP="009F4303" w:rsidRDefault="00AC270A" w14:paraId="1CFCB610" w14:textId="77777777">
            <w:pPr>
              <w:spacing w:before="120"/>
              <w:rPr>
                <w:b/>
                <w:bCs/>
              </w:rPr>
            </w:pPr>
          </w:p>
        </w:tc>
        <w:tc>
          <w:tcPr>
            <w:tcW w:w="1330" w:type="dxa"/>
          </w:tcPr>
          <w:p w:rsidRPr="00015505" w:rsidR="00AC270A" w:rsidP="009F4303" w:rsidRDefault="00AC270A" w14:paraId="25E13B43" w14:textId="77777777">
            <w:pPr>
              <w:spacing w:before="120"/>
              <w:rPr>
                <w:b/>
                <w:bCs/>
              </w:rPr>
            </w:pPr>
            <w:r w:rsidRPr="00015505">
              <w:rPr>
                <w:b/>
                <w:bCs/>
              </w:rPr>
              <w:t>Total Burden</w:t>
            </w:r>
          </w:p>
          <w:p w:rsidRPr="00015505" w:rsidR="00AC270A" w:rsidP="009F4303" w:rsidRDefault="00AC270A" w14:paraId="4CAB3CB3" w14:textId="77777777">
            <w:pPr>
              <w:spacing w:before="120"/>
            </w:pPr>
            <w:r w:rsidRPr="00015505">
              <w:rPr>
                <w:b/>
                <w:bCs/>
              </w:rPr>
              <w:t>Hours</w:t>
            </w:r>
          </w:p>
          <w:p w:rsidRPr="00015505" w:rsidR="00AC270A" w:rsidP="009F4303" w:rsidRDefault="00AC270A" w14:paraId="6044842E" w14:textId="77777777">
            <w:pPr>
              <w:spacing w:before="120"/>
              <w:rPr>
                <w:b/>
                <w:bCs/>
              </w:rPr>
            </w:pPr>
          </w:p>
        </w:tc>
        <w:tc>
          <w:tcPr>
            <w:tcW w:w="1429" w:type="dxa"/>
          </w:tcPr>
          <w:p w:rsidRPr="00015505" w:rsidR="00AC270A" w:rsidP="009F4303" w:rsidRDefault="00AC270A" w14:paraId="3F8FBACB" w14:textId="77777777">
            <w:pPr>
              <w:spacing w:before="120"/>
              <w:rPr>
                <w:b/>
                <w:bCs/>
              </w:rPr>
            </w:pPr>
            <w:r w:rsidRPr="00015505">
              <w:rPr>
                <w:b/>
                <w:bCs/>
              </w:rPr>
              <w:t>Hourly</w:t>
            </w:r>
          </w:p>
          <w:p w:rsidRPr="00015505" w:rsidR="00AC270A" w:rsidP="009F4303" w:rsidRDefault="00AC270A" w14:paraId="07FDCEAC" w14:textId="77777777">
            <w:pPr>
              <w:spacing w:before="120"/>
            </w:pPr>
            <w:r w:rsidRPr="00015505">
              <w:rPr>
                <w:b/>
                <w:bCs/>
              </w:rPr>
              <w:t>Wage Rate</w:t>
            </w:r>
          </w:p>
          <w:p w:rsidRPr="00015505" w:rsidR="00AC270A" w:rsidP="009F4303" w:rsidRDefault="00AC270A" w14:paraId="2EEE568E" w14:textId="77777777">
            <w:pPr>
              <w:spacing w:before="120"/>
              <w:rPr>
                <w:b/>
                <w:bCs/>
              </w:rPr>
            </w:pPr>
          </w:p>
        </w:tc>
        <w:tc>
          <w:tcPr>
            <w:tcW w:w="1776" w:type="dxa"/>
          </w:tcPr>
          <w:p w:rsidRPr="00015505" w:rsidR="00AC270A" w:rsidP="009F4303" w:rsidRDefault="00AC270A" w14:paraId="087B56A9" w14:textId="77777777">
            <w:pPr>
              <w:spacing w:before="120"/>
            </w:pPr>
            <w:r w:rsidRPr="00015505">
              <w:rPr>
                <w:b/>
                <w:bCs/>
              </w:rPr>
              <w:t>Total Respondent Costs</w:t>
            </w:r>
          </w:p>
          <w:p w:rsidRPr="00015505" w:rsidR="00AC270A" w:rsidP="009F4303" w:rsidRDefault="00AC270A" w14:paraId="7EB85966" w14:textId="77777777">
            <w:pPr>
              <w:spacing w:before="120"/>
              <w:rPr>
                <w:b/>
                <w:bCs/>
              </w:rPr>
            </w:pPr>
          </w:p>
        </w:tc>
      </w:tr>
      <w:tr w:rsidRPr="00015505" w:rsidR="00AC270A" w:rsidTr="00EB5200" w14:paraId="53D660D1" w14:textId="77777777">
        <w:tc>
          <w:tcPr>
            <w:tcW w:w="1430" w:type="dxa"/>
          </w:tcPr>
          <w:p w:rsidRPr="00015505" w:rsidR="00AC270A" w:rsidP="009F4303" w:rsidRDefault="00CA57C2" w14:paraId="24199902" w14:textId="77777777">
            <w:pPr>
              <w:spacing w:before="120"/>
            </w:pPr>
            <w:r>
              <w:t>Nursing, Psychiatric and Home Health Aides</w:t>
            </w:r>
          </w:p>
        </w:tc>
        <w:tc>
          <w:tcPr>
            <w:tcW w:w="1330" w:type="dxa"/>
            <w:vAlign w:val="center"/>
          </w:tcPr>
          <w:p w:rsidRPr="00015505" w:rsidR="00AC270A" w:rsidP="009F4303" w:rsidRDefault="00EB5200" w14:paraId="050FA385" w14:textId="3BBAC07A">
            <w:pPr>
              <w:spacing w:before="120"/>
            </w:pPr>
            <w:r>
              <w:t>128</w:t>
            </w:r>
          </w:p>
        </w:tc>
        <w:tc>
          <w:tcPr>
            <w:tcW w:w="1429" w:type="dxa"/>
          </w:tcPr>
          <w:p w:rsidR="00DD4F14" w:rsidP="00E85DB7" w:rsidRDefault="00AC270A" w14:paraId="4400D05D" w14:textId="608A2A21">
            <w:pPr>
              <w:spacing w:before="120"/>
              <w:jc w:val="right"/>
            </w:pPr>
            <w:r w:rsidRPr="00624207">
              <w:t xml:space="preserve"> </w:t>
            </w:r>
          </w:p>
          <w:p w:rsidRPr="00624207" w:rsidR="00AC270A" w:rsidP="00E85DB7" w:rsidRDefault="00B659BD" w14:paraId="6E4653F7" w14:textId="6BCF0415">
            <w:pPr>
              <w:spacing w:before="120"/>
              <w:jc w:val="right"/>
            </w:pPr>
            <w:r>
              <w:t>$24.62</w:t>
            </w:r>
            <w:r w:rsidRPr="00624207" w:rsidR="00AC270A">
              <w:t xml:space="preserve"> </w:t>
            </w:r>
          </w:p>
        </w:tc>
        <w:tc>
          <w:tcPr>
            <w:tcW w:w="1776" w:type="dxa"/>
          </w:tcPr>
          <w:p w:rsidR="00AC270A" w:rsidP="009F4303" w:rsidRDefault="00AC270A" w14:paraId="18813FA8" w14:textId="67CC8068">
            <w:pPr>
              <w:spacing w:before="120"/>
              <w:jc w:val="right"/>
            </w:pPr>
          </w:p>
          <w:p w:rsidRPr="00015505" w:rsidR="00B659BD" w:rsidP="009F4303" w:rsidRDefault="00EB5200" w14:paraId="1B101A87" w14:textId="740A5E0B">
            <w:pPr>
              <w:spacing w:before="120"/>
              <w:jc w:val="right"/>
            </w:pPr>
            <w:r>
              <w:t>$3,151</w:t>
            </w:r>
          </w:p>
        </w:tc>
      </w:tr>
      <w:tr w:rsidRPr="00015505" w:rsidR="00AC270A" w:rsidTr="00EB5200" w14:paraId="179A85DB" w14:textId="77777777">
        <w:tc>
          <w:tcPr>
            <w:tcW w:w="1430" w:type="dxa"/>
          </w:tcPr>
          <w:p w:rsidRPr="00015505" w:rsidR="00AC270A" w:rsidP="009F4303" w:rsidRDefault="00462D0A" w14:paraId="624D1F78" w14:textId="77777777">
            <w:pPr>
              <w:spacing w:before="120"/>
            </w:pPr>
            <w:r>
              <w:t>Medical Records and Health Information Technicians</w:t>
            </w:r>
          </w:p>
        </w:tc>
        <w:tc>
          <w:tcPr>
            <w:tcW w:w="1330" w:type="dxa"/>
            <w:vAlign w:val="center"/>
          </w:tcPr>
          <w:p w:rsidRPr="00015505" w:rsidR="00AC270A" w:rsidP="009F4303" w:rsidRDefault="00EB5200" w14:paraId="43BD2DDD" w14:textId="780EA9C0">
            <w:pPr>
              <w:spacing w:before="120"/>
            </w:pPr>
            <w:r>
              <w:t>75</w:t>
            </w:r>
          </w:p>
        </w:tc>
        <w:tc>
          <w:tcPr>
            <w:tcW w:w="1429" w:type="dxa"/>
          </w:tcPr>
          <w:p w:rsidR="00AC270A" w:rsidP="00EB7163" w:rsidRDefault="00AC270A" w14:paraId="4B954702" w14:textId="5D433345">
            <w:pPr>
              <w:spacing w:before="120"/>
              <w:jc w:val="right"/>
            </w:pPr>
          </w:p>
          <w:p w:rsidRPr="00624207" w:rsidR="00A949B9" w:rsidP="00EB7163" w:rsidRDefault="00B659BD" w14:paraId="38D1FBC2" w14:textId="1946F5D8">
            <w:pPr>
              <w:spacing w:before="120"/>
              <w:jc w:val="right"/>
            </w:pPr>
            <w:r>
              <w:t>$37.66</w:t>
            </w:r>
          </w:p>
        </w:tc>
        <w:tc>
          <w:tcPr>
            <w:tcW w:w="1776" w:type="dxa"/>
          </w:tcPr>
          <w:p w:rsidR="00AC270A" w:rsidP="009F4303" w:rsidRDefault="00AC270A" w14:paraId="36CF9204" w14:textId="572D8CB0">
            <w:pPr>
              <w:spacing w:before="120"/>
              <w:jc w:val="right"/>
            </w:pPr>
          </w:p>
          <w:p w:rsidRPr="00015505" w:rsidR="00B659BD" w:rsidP="009F4303" w:rsidRDefault="00EB5200" w14:paraId="6AB407C2" w14:textId="0441567D">
            <w:pPr>
              <w:spacing w:before="120"/>
              <w:jc w:val="right"/>
            </w:pPr>
            <w:r>
              <w:t>$2,825</w:t>
            </w:r>
          </w:p>
        </w:tc>
      </w:tr>
      <w:tr w:rsidRPr="00015505" w:rsidR="00AC270A" w:rsidTr="009F4303" w14:paraId="2E889AD8" w14:textId="77777777">
        <w:trPr>
          <w:trHeight w:val="440"/>
        </w:trPr>
        <w:tc>
          <w:tcPr>
            <w:tcW w:w="1430" w:type="dxa"/>
          </w:tcPr>
          <w:p w:rsidRPr="00015505" w:rsidR="00AC270A" w:rsidP="009F4303" w:rsidRDefault="00AC270A" w14:paraId="1E0DD703" w14:textId="77777777">
            <w:pPr>
              <w:spacing w:before="120"/>
            </w:pPr>
            <w:r w:rsidRPr="00015505">
              <w:t>Total</w:t>
            </w:r>
          </w:p>
        </w:tc>
        <w:tc>
          <w:tcPr>
            <w:tcW w:w="1330" w:type="dxa"/>
          </w:tcPr>
          <w:p w:rsidRPr="00015505" w:rsidR="00AC270A" w:rsidP="009F4303" w:rsidRDefault="00EB5200" w14:paraId="13FE4743" w14:textId="32D91B10">
            <w:pPr>
              <w:spacing w:before="120"/>
            </w:pPr>
            <w:r>
              <w:t>203</w:t>
            </w:r>
          </w:p>
        </w:tc>
        <w:tc>
          <w:tcPr>
            <w:tcW w:w="1429" w:type="dxa"/>
          </w:tcPr>
          <w:p w:rsidRPr="00015505" w:rsidR="00AC270A" w:rsidP="009F4303" w:rsidRDefault="00AC270A" w14:paraId="1D009F85" w14:textId="77777777">
            <w:pPr>
              <w:spacing w:before="120"/>
              <w:jc w:val="right"/>
            </w:pPr>
          </w:p>
        </w:tc>
        <w:tc>
          <w:tcPr>
            <w:tcW w:w="1776" w:type="dxa"/>
          </w:tcPr>
          <w:p w:rsidRPr="00015505" w:rsidR="00AC270A" w:rsidP="009F4303" w:rsidRDefault="00EB5200" w14:paraId="3BF4846A" w14:textId="51FACDD6">
            <w:pPr>
              <w:spacing w:before="120"/>
              <w:jc w:val="right"/>
            </w:pPr>
            <w:r>
              <w:t>$5,976</w:t>
            </w:r>
          </w:p>
        </w:tc>
      </w:tr>
    </w:tbl>
    <w:p w:rsidRPr="002F7A94" w:rsidR="00577AAE" w:rsidP="002F7A94" w:rsidRDefault="00577AAE" w14:paraId="49A91D1F" w14:textId="77777777">
      <w:pPr>
        <w:jc w:val="center"/>
        <w:rPr>
          <w:sz w:val="20"/>
          <w:szCs w:val="20"/>
        </w:rPr>
      </w:pPr>
      <w:r w:rsidRPr="002F7A94">
        <w:rPr>
          <w:sz w:val="20"/>
          <w:szCs w:val="20"/>
        </w:rPr>
        <w:t>Total Respondent Costs include fringe benefits and overhead of 2%.</w:t>
      </w:r>
    </w:p>
    <w:p w:rsidRPr="0081224E" w:rsidR="0081224E" w:rsidP="0081224E" w:rsidRDefault="0081224E" w14:paraId="77CF0121" w14:textId="77777777">
      <w:pPr>
        <w:numPr>
          <w:ilvl w:val="0"/>
          <w:numId w:val="12"/>
        </w:numPr>
        <w:spacing w:before="100" w:beforeAutospacing="1" w:after="100" w:afterAutospacing="1"/>
        <w:ind w:hanging="720"/>
        <w:rPr>
          <w:b/>
        </w:rPr>
      </w:pPr>
      <w:r>
        <w:rPr>
          <w:b/>
          <w:u w:val="single"/>
        </w:rPr>
        <w:t>Estimates of other Total Annual Cost Burden to Respondents or Recordkeepers/Capital Costs</w:t>
      </w:r>
    </w:p>
    <w:p w:rsidR="000B21F5" w:rsidP="0081224E" w:rsidRDefault="0081224E" w14:paraId="5B6B4B25" w14:textId="09E55E00">
      <w:pPr>
        <w:spacing w:before="100" w:beforeAutospacing="1" w:after="100" w:afterAutospacing="1"/>
      </w:pPr>
      <w:r>
        <w:t xml:space="preserve">There </w:t>
      </w:r>
      <w:r w:rsidR="0086368E">
        <w:t>a</w:t>
      </w:r>
      <w:r>
        <w:t xml:space="preserve">re no capital or </w:t>
      </w:r>
      <w:r w:rsidR="00B34F91">
        <w:t>startup</w:t>
      </w:r>
      <w:r>
        <w:t xml:space="preserve"> costs for respondents related to this effort.</w:t>
      </w:r>
    </w:p>
    <w:p w:rsidR="001E738D" w:rsidP="00292DF0" w:rsidRDefault="000E7B62" w14:paraId="42B48E80" w14:textId="77777777">
      <w:pPr>
        <w:numPr>
          <w:ilvl w:val="0"/>
          <w:numId w:val="12"/>
        </w:numPr>
        <w:ind w:hanging="720"/>
      </w:pPr>
      <w:r>
        <w:rPr>
          <w:b/>
          <w:u w:val="single"/>
        </w:rPr>
        <w:t>Annualized</w:t>
      </w:r>
      <w:r w:rsidR="001E738D">
        <w:rPr>
          <w:b/>
          <w:u w:val="single"/>
        </w:rPr>
        <w:t xml:space="preserve"> </w:t>
      </w:r>
      <w:r w:rsidR="00033939">
        <w:rPr>
          <w:b/>
          <w:u w:val="single"/>
        </w:rPr>
        <w:t>C</w:t>
      </w:r>
      <w:r w:rsidR="0081224E">
        <w:rPr>
          <w:b/>
          <w:u w:val="single"/>
        </w:rPr>
        <w:t>ost to Federal</w:t>
      </w:r>
      <w:r w:rsidR="001E738D">
        <w:rPr>
          <w:b/>
          <w:u w:val="single"/>
        </w:rPr>
        <w:t xml:space="preserve"> Government</w:t>
      </w:r>
    </w:p>
    <w:p w:rsidRPr="00C83602" w:rsidR="0030681B" w:rsidP="0030681B" w:rsidRDefault="0030681B" w14:paraId="23CB8EFB" w14:textId="77777777">
      <w:pPr>
        <w:rPr>
          <w:color w:val="FFFF00"/>
        </w:rPr>
      </w:pPr>
    </w:p>
    <w:p w:rsidRPr="00C83602" w:rsidR="00746CB6" w:rsidP="0030681B" w:rsidRDefault="005241F8" w14:paraId="5338FBCA" w14:textId="0AC82B3E">
      <w:r w:rsidRPr="00C83602">
        <w:t>The cost of the contract to collect the information is $50,000.  A Grade 13 Federal employee with a salary of $</w:t>
      </w:r>
      <w:r w:rsidR="007D39E1">
        <w:t>102,663</w:t>
      </w:r>
      <w:r w:rsidR="00B5170A">
        <w:rPr>
          <w:rStyle w:val="FootnoteReference"/>
        </w:rPr>
        <w:footnoteReference w:id="3"/>
      </w:r>
      <w:r w:rsidR="00494F43">
        <w:t xml:space="preserve"> </w:t>
      </w:r>
      <w:r w:rsidRPr="00C83602">
        <w:t xml:space="preserve">will work on this project </w:t>
      </w:r>
      <w:r w:rsidRPr="00C83602" w:rsidR="000D7788">
        <w:t>15</w:t>
      </w:r>
      <w:r w:rsidRPr="00C83602">
        <w:t>%</w:t>
      </w:r>
      <w:r w:rsidR="00C83602">
        <w:t xml:space="preserve"> of the time for </w:t>
      </w:r>
      <w:r w:rsidR="007D39E1">
        <w:t>$15,399.45</w:t>
      </w:r>
      <w:r w:rsidR="00C83602">
        <w:t xml:space="preserve">.  </w:t>
      </w:r>
      <w:r w:rsidRPr="00C83602">
        <w:t xml:space="preserve">  Therefore, the total annual cost to the Federal Government is $</w:t>
      </w:r>
      <w:r w:rsidR="00C83602">
        <w:t>6</w:t>
      </w:r>
      <w:r w:rsidR="007D39E1">
        <w:t>5,399.45</w:t>
      </w:r>
      <w:r w:rsidRPr="00C83602">
        <w:t>.</w:t>
      </w:r>
      <w:r w:rsidRPr="00C83602" w:rsidR="0098379B">
        <w:t xml:space="preserve"> </w:t>
      </w:r>
      <w:r w:rsidRPr="00C83602" w:rsidR="0072287A">
        <w:t xml:space="preserve">     </w:t>
      </w:r>
      <w:r w:rsidRPr="00C83602" w:rsidR="00B250CB">
        <w:t xml:space="preserve">    </w:t>
      </w:r>
    </w:p>
    <w:p w:rsidR="000B21F5" w:rsidP="000B21F5" w:rsidRDefault="000B21F5" w14:paraId="4C204E99" w14:textId="51074CBA"/>
    <w:p w:rsidRPr="00C83602" w:rsidR="001E738D" w:rsidP="00292DF0" w:rsidRDefault="0081224E" w14:paraId="0E7411BC" w14:textId="77777777">
      <w:pPr>
        <w:numPr>
          <w:ilvl w:val="0"/>
          <w:numId w:val="12"/>
        </w:numPr>
        <w:ind w:left="0" w:firstLine="0"/>
        <w:rPr>
          <w:b/>
          <w:u w:val="single"/>
        </w:rPr>
      </w:pPr>
      <w:r w:rsidRPr="00C83602">
        <w:rPr>
          <w:b/>
          <w:u w:val="single"/>
        </w:rPr>
        <w:t>Explanation for Program Changes or Adjustments</w:t>
      </w:r>
    </w:p>
    <w:p w:rsidRPr="00C83602" w:rsidR="00702184" w:rsidP="0030681B" w:rsidRDefault="00702184" w14:paraId="15D91E15" w14:textId="77777777">
      <w:pPr>
        <w:rPr>
          <w:b/>
          <w:u w:val="single"/>
        </w:rPr>
      </w:pPr>
    </w:p>
    <w:p w:rsidR="000B21F5" w:rsidP="000B21F5" w:rsidRDefault="00340715" w14:paraId="4563DBBA" w14:textId="1D5FA601">
      <w:r>
        <w:t xml:space="preserve">There </w:t>
      </w:r>
      <w:r w:rsidR="007A3580">
        <w:t xml:space="preserve">is currently </w:t>
      </w:r>
      <w:r w:rsidR="00B412D2">
        <w:t>147</w:t>
      </w:r>
      <w:r w:rsidR="007A3580">
        <w:t xml:space="preserve"> hours of</w:t>
      </w:r>
      <w:r>
        <w:t xml:space="preserve"> burden in the inventory.</w:t>
      </w:r>
      <w:r w:rsidR="00B412D2">
        <w:t xml:space="preserve">  This package is requesting 203</w:t>
      </w:r>
      <w:r>
        <w:t xml:space="preserve"> hours.  </w:t>
      </w:r>
      <w:r w:rsidR="00D01319">
        <w:t>The</w:t>
      </w:r>
      <w:r>
        <w:t xml:space="preserve"> estimated </w:t>
      </w:r>
      <w:r w:rsidR="00D01319">
        <w:t xml:space="preserve">number of </w:t>
      </w:r>
      <w:r>
        <w:t xml:space="preserve">respondents </w:t>
      </w:r>
      <w:r w:rsidR="00B412D2">
        <w:t>is increasing from 21 to 29</w:t>
      </w:r>
      <w:r w:rsidR="00D01319">
        <w:t xml:space="preserve"> due to </w:t>
      </w:r>
      <w:r w:rsidR="00B412D2">
        <w:t>a larger appropriation of grant dollars in FY2020 to support more recipients.</w:t>
      </w:r>
    </w:p>
    <w:p w:rsidR="00074D38" w:rsidP="000B21F5" w:rsidRDefault="00074D38" w14:paraId="22F14F14" w14:textId="77777777"/>
    <w:p w:rsidR="00074D38" w:rsidP="000B21F5" w:rsidRDefault="00571C93" w14:paraId="1E738A4F" w14:textId="5B305FD1">
      <w:r>
        <w:lastRenderedPageBreak/>
        <w:t>The number of respondents</w:t>
      </w:r>
      <w:r w:rsidR="00EB143A">
        <w:t xml:space="preserve"> increased</w:t>
      </w:r>
      <w:r>
        <w:t xml:space="preserve"> as a result of the </w:t>
      </w:r>
      <w:r w:rsidR="004D7B7A">
        <w:t>TNGP new initiative to focus</w:t>
      </w:r>
      <w:r w:rsidR="00EB143A">
        <w:t xml:space="preserve"> telehealth support for rural hospitals</w:t>
      </w:r>
      <w:r>
        <w:t>.  In previous reporting</w:t>
      </w:r>
      <w:r w:rsidR="004D7B7A">
        <w:t xml:space="preserve"> periods, the TNGP </w:t>
      </w:r>
      <w:r w:rsidR="00DB3BC9">
        <w:t xml:space="preserve">supported </w:t>
      </w:r>
      <w:r w:rsidR="004D7B7A">
        <w:t>all major healthcare settings and clinical services</w:t>
      </w:r>
      <w:r w:rsidR="008168D5">
        <w:t xml:space="preserve">.  </w:t>
      </w:r>
    </w:p>
    <w:p w:rsidRPr="00340715" w:rsidR="00340715" w:rsidP="000B21F5" w:rsidRDefault="00340715" w14:paraId="518DBC95" w14:textId="77777777"/>
    <w:p w:rsidRPr="00C83602" w:rsidR="00702184" w:rsidP="00292DF0" w:rsidRDefault="00587E01" w14:paraId="45888FB2" w14:textId="77777777">
      <w:pPr>
        <w:numPr>
          <w:ilvl w:val="0"/>
          <w:numId w:val="12"/>
        </w:numPr>
        <w:ind w:left="0" w:firstLine="0"/>
        <w:rPr>
          <w:b/>
          <w:u w:val="single"/>
        </w:rPr>
      </w:pPr>
      <w:r w:rsidRPr="00C83602">
        <w:rPr>
          <w:b/>
          <w:u w:val="single"/>
        </w:rPr>
        <w:t>Plans for Tabulation, Publication, and Project Time Schedule</w:t>
      </w:r>
    </w:p>
    <w:p w:rsidRPr="00AC36BD" w:rsidR="003541EF" w:rsidP="000B21F5" w:rsidRDefault="003541EF" w14:paraId="22FD8B43" w14:textId="77777777">
      <w:pPr>
        <w:rPr>
          <w:b/>
          <w:i/>
          <w:u w:val="single"/>
        </w:rPr>
      </w:pPr>
    </w:p>
    <w:p w:rsidRPr="00087341" w:rsidR="00746CB6" w:rsidP="0030681B" w:rsidRDefault="005369BE" w14:paraId="73D45CE2" w14:textId="77777777">
      <w:r w:rsidRPr="00087341">
        <w:t>T</w:t>
      </w:r>
      <w:r w:rsidRPr="00087341" w:rsidR="00746CB6">
        <w:t xml:space="preserve">he OAT data web application </w:t>
      </w:r>
      <w:r w:rsidR="006F6A30">
        <w:t>that grantees access was migrated in</w:t>
      </w:r>
      <w:r w:rsidRPr="00087341" w:rsidR="00746CB6">
        <w:t xml:space="preserve">to </w:t>
      </w:r>
      <w:smartTag w:uri="urn:schemas-microsoft-com:office:smarttags" w:element="PersonName">
        <w:r w:rsidR="00746CB6" w:rsidRPr="00087341">
          <w:t>HRSA</w:t>
        </w:r>
      </w:smartTag>
      <w:r w:rsidRPr="00087341" w:rsidR="00746CB6">
        <w:t>’s E</w:t>
      </w:r>
      <w:r w:rsidR="00F50BAB">
        <w:t>HB</w:t>
      </w:r>
      <w:r w:rsidRPr="00087341" w:rsidR="00746CB6">
        <w:t xml:space="preserve"> immediately following OMB</w:t>
      </w:r>
      <w:r w:rsidR="006F6A30">
        <w:t>’s initial approval</w:t>
      </w:r>
      <w:r w:rsidR="00C83602">
        <w:t xml:space="preserve"> of this information collection request.  </w:t>
      </w:r>
    </w:p>
    <w:p w:rsidRPr="00087341" w:rsidR="00746CB6" w:rsidP="00746CB6" w:rsidRDefault="00746CB6" w14:paraId="34FC383F" w14:textId="77777777"/>
    <w:p w:rsidRPr="00087341" w:rsidR="00746CB6" w:rsidP="0030681B" w:rsidRDefault="00DB5852" w14:paraId="4B06A353" w14:textId="7C70E9E0">
      <w:r>
        <w:t>As a result of the application, grantees have</w:t>
      </w:r>
      <w:r w:rsidR="005B48CA">
        <w:t xml:space="preserve"> been submitting their data, </w:t>
      </w:r>
      <w:r>
        <w:t xml:space="preserve">that corresponds to the GPRA measures, </w:t>
      </w:r>
      <w:r w:rsidR="005B48CA">
        <w:t>on a semi-annual basis</w:t>
      </w:r>
      <w:r>
        <w:t xml:space="preserve">.  The first data submission occurred in 2002.  Since then, </w:t>
      </w:r>
      <w:r w:rsidR="000942C5">
        <w:t xml:space="preserve">grantees have provided data on a variety of service and outcome measures related to access, travel miles saved, diabetes, and other chronic disease conditions.  </w:t>
      </w:r>
      <w:r w:rsidR="008B4C08">
        <w:t xml:space="preserve">A HRSA contractor </w:t>
      </w:r>
      <w:r w:rsidR="005B48CA">
        <w:t xml:space="preserve">published an instruction manual for the PIMS tool, and </w:t>
      </w:r>
      <w:r w:rsidR="008B4C08">
        <w:t>currently provides</w:t>
      </w:r>
      <w:r w:rsidR="005B48CA">
        <w:t xml:space="preserve"> grantees with </w:t>
      </w:r>
      <w:r w:rsidR="008B4C08">
        <w:t>technical assistance</w:t>
      </w:r>
      <w:r w:rsidR="005B48CA">
        <w:t xml:space="preserve"> support for the application</w:t>
      </w:r>
      <w:r w:rsidR="008B4C08">
        <w:t xml:space="preserve"> as they complete and submit their OAT data reporting requirements.  </w:t>
      </w:r>
      <w:r w:rsidR="00391358">
        <w:t>Data was last published in January 2013</w:t>
      </w:r>
      <w:r w:rsidR="00CA3342">
        <w:t>,</w:t>
      </w:r>
      <w:r w:rsidR="00391358">
        <w:t xml:space="preserve"> documenting aggregate data captured during years 2004-2010.  </w:t>
      </w:r>
    </w:p>
    <w:p w:rsidRPr="00087341" w:rsidR="00492B4D" w:rsidP="000B21F5" w:rsidRDefault="00492B4D" w14:paraId="58B48A35" w14:textId="77777777">
      <w:pPr>
        <w:rPr>
          <w:b/>
          <w:u w:val="single"/>
        </w:rPr>
      </w:pPr>
    </w:p>
    <w:p w:rsidR="003541EF" w:rsidP="0030681B" w:rsidRDefault="00702184" w14:paraId="2126F20A" w14:textId="77777777">
      <w:r w:rsidRPr="00702184">
        <w:rPr>
          <w:b/>
        </w:rPr>
        <w:t>17.</w:t>
      </w:r>
      <w:r w:rsidR="004F5711">
        <w:rPr>
          <w:b/>
        </w:rPr>
        <w:tab/>
      </w:r>
      <w:r w:rsidR="00587E01">
        <w:rPr>
          <w:b/>
          <w:u w:val="single"/>
        </w:rPr>
        <w:t>Reason(s) Display of OMB Expiration Date is Inappropriate</w:t>
      </w:r>
      <w:r w:rsidR="003B472F">
        <w:rPr>
          <w:b/>
          <w:u w:val="single"/>
        </w:rPr>
        <w:t xml:space="preserve">   </w:t>
      </w:r>
    </w:p>
    <w:p w:rsidR="003541EF" w:rsidP="0030681B" w:rsidRDefault="003541EF" w14:paraId="6E203ADA" w14:textId="77777777"/>
    <w:p w:rsidR="00492B4D" w:rsidP="0030681B" w:rsidRDefault="00492B4D" w14:paraId="657EB980" w14:textId="77777777">
      <w:r>
        <w:t>The expiration date will be displayed.</w:t>
      </w:r>
    </w:p>
    <w:p w:rsidR="00263A83" w:rsidP="0030681B" w:rsidRDefault="00263A83" w14:paraId="499F4A87" w14:textId="77777777"/>
    <w:p w:rsidR="00263A83" w:rsidP="0030681B" w:rsidRDefault="00B659BD" w14:paraId="7EFAED83" w14:textId="70F6AD8B">
      <w:r>
        <w:rPr>
          <w:noProof/>
        </w:rPr>
        <w:drawing>
          <wp:inline distT="0" distB="0" distL="0" distR="0" wp14:anchorId="0218B6B5" wp14:editId="4785BED4">
            <wp:extent cx="6718300" cy="2108200"/>
            <wp:effectExtent l="0" t="0" r="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18300" cy="2108200"/>
                    </a:xfrm>
                    <a:prstGeom prst="rect">
                      <a:avLst/>
                    </a:prstGeom>
                    <a:noFill/>
                    <a:ln>
                      <a:noFill/>
                    </a:ln>
                  </pic:spPr>
                </pic:pic>
              </a:graphicData>
            </a:graphic>
          </wp:inline>
        </w:drawing>
      </w:r>
    </w:p>
    <w:p w:rsidR="00492B4D" w:rsidP="0030681B" w:rsidRDefault="00492B4D" w14:paraId="7B76BDF0" w14:textId="77777777"/>
    <w:p w:rsidR="00263A83" w:rsidP="0030681B" w:rsidRDefault="00E203DB" w14:paraId="15618A10" w14:textId="35F06A70">
      <w:r>
        <w:rPr>
          <w:noProof/>
        </w:rPr>
        <w:lastRenderedPageBreak/>
        <w:drawing>
          <wp:inline distT="0" distB="0" distL="0" distR="0" wp14:anchorId="633029D8" wp14:editId="12302C88">
            <wp:extent cx="4591126" cy="55888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99118" cy="5598541"/>
                    </a:xfrm>
                    <a:prstGeom prst="rect">
                      <a:avLst/>
                    </a:prstGeom>
                  </pic:spPr>
                </pic:pic>
              </a:graphicData>
            </a:graphic>
          </wp:inline>
        </w:drawing>
      </w:r>
      <w:bookmarkStart w:name="_GoBack" w:id="0"/>
      <w:bookmarkEnd w:id="0"/>
    </w:p>
    <w:p w:rsidR="00263A83" w:rsidP="0030681B" w:rsidRDefault="00263A83" w14:paraId="59FA549D" w14:textId="77777777"/>
    <w:p w:rsidR="003541EF" w:rsidP="000E7B62" w:rsidRDefault="00702184" w14:paraId="738CEBD7" w14:textId="77777777">
      <w:r w:rsidRPr="00702184">
        <w:rPr>
          <w:b/>
        </w:rPr>
        <w:t>18.</w:t>
      </w:r>
      <w:r w:rsidR="004F5711">
        <w:rPr>
          <w:b/>
        </w:rPr>
        <w:tab/>
      </w:r>
      <w:r w:rsidR="00587E01">
        <w:rPr>
          <w:b/>
          <w:u w:val="single"/>
        </w:rPr>
        <w:t>Exceptions to Certification for Paperwork Reduction Act Submissions</w:t>
      </w:r>
    </w:p>
    <w:p w:rsidR="003541EF" w:rsidP="0030681B" w:rsidRDefault="003541EF" w14:paraId="00408B06" w14:textId="77777777"/>
    <w:p w:rsidR="00A65889" w:rsidP="0030681B" w:rsidRDefault="00587E01" w14:paraId="472218A8" w14:textId="77777777">
      <w:r>
        <w:t xml:space="preserve">There are no exceptions to the certification.  </w:t>
      </w:r>
      <w:r w:rsidR="003F3C49">
        <w:t xml:space="preserve">  </w:t>
      </w:r>
    </w:p>
    <w:sectPr w:rsidR="00A65889" w:rsidSect="0039541B">
      <w:headerReference w:type="default" r:id="rId18"/>
      <w:footerReference w:type="even" r:id="rId19"/>
      <w:footerReference w:type="defaul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129F8" w14:textId="77777777" w:rsidR="002F3995" w:rsidRDefault="002F3995">
      <w:r>
        <w:separator/>
      </w:r>
    </w:p>
  </w:endnote>
  <w:endnote w:type="continuationSeparator" w:id="0">
    <w:p w14:paraId="2095067D" w14:textId="77777777" w:rsidR="002F3995" w:rsidRDefault="002F3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F20F7" w14:textId="77777777" w:rsidR="006A062F" w:rsidRDefault="006A062F" w:rsidP="005F34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A08EE1" w14:textId="77777777" w:rsidR="006A062F" w:rsidRDefault="006A062F" w:rsidP="00864C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93AFE" w14:textId="431B9715" w:rsidR="006A062F" w:rsidRDefault="006A062F" w:rsidP="005F34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7ECF">
      <w:rPr>
        <w:rStyle w:val="PageNumber"/>
        <w:noProof/>
      </w:rPr>
      <w:t>11</w:t>
    </w:r>
    <w:r>
      <w:rPr>
        <w:rStyle w:val="PageNumber"/>
      </w:rPr>
      <w:fldChar w:fldCharType="end"/>
    </w:r>
  </w:p>
  <w:p w14:paraId="6D28F212" w14:textId="77777777" w:rsidR="006A062F" w:rsidRDefault="006A062F" w:rsidP="00864CF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33375" w14:textId="77777777" w:rsidR="002F3995" w:rsidRDefault="002F3995">
      <w:r>
        <w:separator/>
      </w:r>
    </w:p>
  </w:footnote>
  <w:footnote w:type="continuationSeparator" w:id="0">
    <w:p w14:paraId="34ED2840" w14:textId="77777777" w:rsidR="002F3995" w:rsidRDefault="002F3995">
      <w:r>
        <w:continuationSeparator/>
      </w:r>
    </w:p>
  </w:footnote>
  <w:footnote w:id="1">
    <w:p w14:paraId="6AE5D4FE" w14:textId="77777777" w:rsidR="000C6CC9" w:rsidRPr="006D561C" w:rsidRDefault="000C6CC9">
      <w:pPr>
        <w:pStyle w:val="FootnoteText"/>
        <w:rPr>
          <w:sz w:val="16"/>
          <w:szCs w:val="16"/>
        </w:rPr>
      </w:pPr>
      <w:r w:rsidRPr="006D561C">
        <w:rPr>
          <w:rStyle w:val="FootnoteReference"/>
          <w:sz w:val="16"/>
          <w:szCs w:val="16"/>
        </w:rPr>
        <w:footnoteRef/>
      </w:r>
      <w:r w:rsidRPr="006D561C">
        <w:rPr>
          <w:sz w:val="16"/>
          <w:szCs w:val="16"/>
        </w:rPr>
        <w:t xml:space="preserve">  GPRA is a </w:t>
      </w:r>
      <w:r w:rsidRPr="006D561C">
        <w:rPr>
          <w:rFonts w:cs="Arial"/>
          <w:color w:val="000000"/>
          <w:sz w:val="16"/>
          <w:szCs w:val="16"/>
        </w:rPr>
        <w:t>law that passed in 1993 which requires that federally funded agencies develop and implement an accountability system based on performance measurement including setting goals and objectives and measuring progress toward achieving them.</w:t>
      </w:r>
    </w:p>
  </w:footnote>
  <w:footnote w:id="2">
    <w:p w14:paraId="4BABB4FB" w14:textId="77777777" w:rsidR="00C83602" w:rsidRDefault="00C83602" w:rsidP="00C83602">
      <w:pPr>
        <w:pStyle w:val="FootnoteText"/>
      </w:pPr>
      <w:r w:rsidRPr="00F84772">
        <w:rPr>
          <w:rStyle w:val="FootnoteReference"/>
          <w:sz w:val="16"/>
          <w:szCs w:val="16"/>
        </w:rPr>
        <w:footnoteRef/>
      </w:r>
      <w:r w:rsidRPr="00F84772">
        <w:rPr>
          <w:sz w:val="16"/>
          <w:szCs w:val="16"/>
        </w:rPr>
        <w:t xml:space="preserve">  The EHB allows business processes such as grants management to be broken down into discrete role-based handbooks.  The EHB contains electronic </w:t>
      </w:r>
      <w:r w:rsidR="00761F90" w:rsidRPr="00F84772">
        <w:rPr>
          <w:sz w:val="16"/>
          <w:szCs w:val="16"/>
        </w:rPr>
        <w:t>forms that</w:t>
      </w:r>
      <w:r w:rsidRPr="00F84772">
        <w:rPr>
          <w:sz w:val="16"/>
          <w:szCs w:val="16"/>
        </w:rPr>
        <w:t xml:space="preserve"> can be used in real-time.</w:t>
      </w:r>
      <w:r>
        <w:t xml:space="preserve">  </w:t>
      </w:r>
    </w:p>
  </w:footnote>
  <w:footnote w:id="3">
    <w:p w14:paraId="397FE5D1" w14:textId="467646F6" w:rsidR="00B5170A" w:rsidRPr="007D39E1" w:rsidRDefault="00B5170A" w:rsidP="000E30B2">
      <w:pPr>
        <w:rPr>
          <w:sz w:val="16"/>
          <w:szCs w:val="16"/>
        </w:rPr>
      </w:pPr>
      <w:r w:rsidRPr="007D39E1">
        <w:rPr>
          <w:rStyle w:val="FootnoteReference"/>
          <w:sz w:val="16"/>
          <w:szCs w:val="16"/>
        </w:rPr>
        <w:footnoteRef/>
      </w:r>
      <w:r w:rsidR="00F94C6F" w:rsidRPr="007D39E1">
        <w:rPr>
          <w:sz w:val="16"/>
          <w:szCs w:val="16"/>
        </w:rPr>
        <w:t>U.S.</w:t>
      </w:r>
      <w:r w:rsidR="00B34F91">
        <w:rPr>
          <w:sz w:val="16"/>
          <w:szCs w:val="16"/>
        </w:rPr>
        <w:t xml:space="preserve"> </w:t>
      </w:r>
      <w:r w:rsidR="00F94C6F" w:rsidRPr="007D39E1">
        <w:rPr>
          <w:sz w:val="16"/>
          <w:szCs w:val="16"/>
        </w:rPr>
        <w:t xml:space="preserve">Office of Personnel Management: </w:t>
      </w:r>
      <w:r w:rsidR="007D39E1">
        <w:rPr>
          <w:sz w:val="16"/>
          <w:szCs w:val="16"/>
        </w:rPr>
        <w:t>2020</w:t>
      </w:r>
      <w:r w:rsidRPr="007D39E1">
        <w:rPr>
          <w:sz w:val="16"/>
          <w:szCs w:val="16"/>
        </w:rPr>
        <w:t xml:space="preserve"> General Schedule (GS) Locality Pay Table</w:t>
      </w:r>
      <w:r w:rsidR="00F94C6F" w:rsidRPr="007D39E1">
        <w:rPr>
          <w:sz w:val="16"/>
          <w:szCs w:val="16"/>
        </w:rPr>
        <w:t xml:space="preserve"> for the locality pay area of Washington-Baltimore-Arlington, DC-MD-VA-WV-PA </w:t>
      </w:r>
      <w:hyperlink r:id="rId1" w:history="1">
        <w:r w:rsidR="007D39E1" w:rsidRPr="007D39E1">
          <w:rPr>
            <w:rStyle w:val="Hyperlink"/>
            <w:sz w:val="16"/>
            <w:szCs w:val="16"/>
          </w:rPr>
          <w:t>https://www.opm.gov/policy-data-oversight/pay-leave/salaries-wages/salary-tables/pdf/2020/DCB.pdf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67F27" w14:textId="77777777" w:rsidR="006A062F" w:rsidRDefault="006A062F">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4513_"/>
      </v:shape>
    </w:pict>
  </w:numPicBullet>
  <w:abstractNum w:abstractNumId="0" w15:restartNumberingAfterBreak="0">
    <w:nsid w:val="0D984386"/>
    <w:multiLevelType w:val="hybridMultilevel"/>
    <w:tmpl w:val="4D3C6A00"/>
    <w:lvl w:ilvl="0" w:tplc="04090013">
      <w:start w:val="1"/>
      <w:numFmt w:val="upperRoman"/>
      <w:lvlText w:val="%1."/>
      <w:lvlJc w:val="right"/>
      <w:pPr>
        <w:tabs>
          <w:tab w:val="num" w:pos="4320"/>
        </w:tabs>
        <w:ind w:left="4320" w:hanging="180"/>
      </w:p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1" w15:restartNumberingAfterBreak="0">
    <w:nsid w:val="1A7F2829"/>
    <w:multiLevelType w:val="hybridMultilevel"/>
    <w:tmpl w:val="C7F45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375983"/>
    <w:multiLevelType w:val="hybridMultilevel"/>
    <w:tmpl w:val="9C16A102"/>
    <w:lvl w:ilvl="0" w:tplc="5E60F59C">
      <w:start w:val="1"/>
      <w:numFmt w:val="bullet"/>
      <w:lvlText w:val=""/>
      <w:lvlPicBulletId w:val="0"/>
      <w:lvlJc w:val="left"/>
      <w:pPr>
        <w:tabs>
          <w:tab w:val="num" w:pos="1440"/>
        </w:tabs>
        <w:ind w:left="1440" w:hanging="144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FED7E29"/>
    <w:multiLevelType w:val="multilevel"/>
    <w:tmpl w:val="9D54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97043"/>
    <w:multiLevelType w:val="multilevel"/>
    <w:tmpl w:val="4D3C6A00"/>
    <w:lvl w:ilvl="0">
      <w:start w:val="1"/>
      <w:numFmt w:val="upperRoman"/>
      <w:lvlText w:val="%1."/>
      <w:lvlJc w:val="right"/>
      <w:pPr>
        <w:tabs>
          <w:tab w:val="num" w:pos="4320"/>
        </w:tabs>
        <w:ind w:left="4320" w:hanging="18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5" w15:restartNumberingAfterBreak="0">
    <w:nsid w:val="33310B05"/>
    <w:multiLevelType w:val="hybridMultilevel"/>
    <w:tmpl w:val="E0CC99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D370F"/>
    <w:multiLevelType w:val="hybridMultilevel"/>
    <w:tmpl w:val="2292B060"/>
    <w:lvl w:ilvl="0" w:tplc="AA26E746">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A3906"/>
    <w:multiLevelType w:val="hybridMultilevel"/>
    <w:tmpl w:val="A1CC85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E7650C9"/>
    <w:multiLevelType w:val="hybridMultilevel"/>
    <w:tmpl w:val="E3B40620"/>
    <w:lvl w:ilvl="0" w:tplc="6C32153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50372C"/>
    <w:multiLevelType w:val="hybridMultilevel"/>
    <w:tmpl w:val="AFE0BFD6"/>
    <w:lvl w:ilvl="0" w:tplc="6C32153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455D77"/>
    <w:multiLevelType w:val="hybridMultilevel"/>
    <w:tmpl w:val="F7DC6FD8"/>
    <w:lvl w:ilvl="0" w:tplc="6C32153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A80B0C"/>
    <w:multiLevelType w:val="multilevel"/>
    <w:tmpl w:val="5CD25274"/>
    <w:lvl w:ilvl="0">
      <w:start w:val="1"/>
      <w:numFmt w:val="decimal"/>
      <w:lvlText w:val="%1."/>
      <w:lvlJc w:val="left"/>
      <w:pPr>
        <w:tabs>
          <w:tab w:val="num" w:pos="720"/>
        </w:tabs>
        <w:ind w:left="720" w:hanging="360"/>
      </w:pPr>
      <w:rPr>
        <w:rFonts w:hint="default"/>
        <w:b/>
      </w:rPr>
    </w:lvl>
    <w:lvl w:ilvl="1">
      <w:start w:val="1"/>
      <w:numFmt w:val="bullet"/>
      <w:lvlText w:val=""/>
      <w:lvlJc w:val="left"/>
      <w:pPr>
        <w:tabs>
          <w:tab w:val="num" w:pos="1728"/>
        </w:tabs>
        <w:ind w:left="1152" w:hanging="72"/>
      </w:pPr>
      <w:rPr>
        <w:rFonts w:ascii="Symbol" w:hAnsi="Symbol"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7C768B8"/>
    <w:multiLevelType w:val="hybridMultilevel"/>
    <w:tmpl w:val="34027704"/>
    <w:lvl w:ilvl="0" w:tplc="0310D6D0">
      <w:start w:val="1"/>
      <w:numFmt w:val="decimal"/>
      <w:lvlText w:val="%1."/>
      <w:lvlJc w:val="left"/>
      <w:pPr>
        <w:tabs>
          <w:tab w:val="num" w:pos="720"/>
        </w:tabs>
        <w:ind w:left="720" w:hanging="360"/>
      </w:pPr>
      <w:rPr>
        <w:rFonts w:hint="default"/>
        <w:b/>
      </w:rPr>
    </w:lvl>
    <w:lvl w:ilvl="1" w:tplc="95A0A786">
      <w:start w:val="1"/>
      <w:numFmt w:val="bullet"/>
      <w:lvlText w:val=""/>
      <w:lvlJc w:val="left"/>
      <w:pPr>
        <w:tabs>
          <w:tab w:val="num" w:pos="1728"/>
        </w:tabs>
        <w:ind w:left="1152" w:hanging="72"/>
      </w:pPr>
      <w:rPr>
        <w:rFonts w:ascii="Symbol" w:hAnsi="Symbol" w:hint="default"/>
        <w:b/>
      </w:rPr>
    </w:lvl>
    <w:lvl w:ilvl="2" w:tplc="95A0A786">
      <w:start w:val="1"/>
      <w:numFmt w:val="bullet"/>
      <w:lvlText w:val=""/>
      <w:lvlJc w:val="left"/>
      <w:pPr>
        <w:tabs>
          <w:tab w:val="num" w:pos="2628"/>
        </w:tabs>
        <w:ind w:left="2052" w:hanging="72"/>
      </w:pPr>
      <w:rPr>
        <w:rFonts w:ascii="Symbol" w:hAnsi="Symbol" w:hint="default"/>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81C0BDA"/>
    <w:multiLevelType w:val="hybridMultilevel"/>
    <w:tmpl w:val="5CD25274"/>
    <w:lvl w:ilvl="0" w:tplc="0310D6D0">
      <w:start w:val="1"/>
      <w:numFmt w:val="decimal"/>
      <w:lvlText w:val="%1."/>
      <w:lvlJc w:val="left"/>
      <w:pPr>
        <w:tabs>
          <w:tab w:val="num" w:pos="720"/>
        </w:tabs>
        <w:ind w:left="720" w:hanging="360"/>
      </w:pPr>
      <w:rPr>
        <w:rFonts w:hint="default"/>
        <w:b/>
      </w:rPr>
    </w:lvl>
    <w:lvl w:ilvl="1" w:tplc="95A0A786">
      <w:start w:val="1"/>
      <w:numFmt w:val="bullet"/>
      <w:lvlText w:val=""/>
      <w:lvlJc w:val="left"/>
      <w:pPr>
        <w:tabs>
          <w:tab w:val="num" w:pos="1728"/>
        </w:tabs>
        <w:ind w:left="1152" w:hanging="72"/>
      </w:pPr>
      <w:rPr>
        <w:rFonts w:ascii="Symbol" w:hAnsi="Symbol"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AF00B02"/>
    <w:multiLevelType w:val="hybridMultilevel"/>
    <w:tmpl w:val="EE5A99A4"/>
    <w:lvl w:ilvl="0" w:tplc="6E5AF816">
      <w:start w:val="1"/>
      <w:numFmt w:val="upperLetter"/>
      <w:lvlText w:val="%1."/>
      <w:lvlJc w:val="left"/>
      <w:pPr>
        <w:tabs>
          <w:tab w:val="num" w:pos="1080"/>
        </w:tabs>
        <w:ind w:left="1080" w:hanging="720"/>
      </w:pPr>
      <w:rPr>
        <w:rFonts w:hint="default"/>
      </w:rPr>
    </w:lvl>
    <w:lvl w:ilvl="1" w:tplc="F00EDEB8">
      <w:start w:val="1"/>
      <w:numFmt w:val="lowerLetter"/>
      <w:lvlText w:val="%2."/>
      <w:lvlJc w:val="left"/>
      <w:pPr>
        <w:tabs>
          <w:tab w:val="num" w:pos="1440"/>
        </w:tabs>
        <w:ind w:left="1440" w:hanging="360"/>
      </w:pPr>
      <w:rPr>
        <w:rFonts w:hint="default"/>
        <w:b/>
      </w:rPr>
    </w:lvl>
    <w:lvl w:ilvl="2" w:tplc="6C321536">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3"/>
  </w:num>
  <w:num w:numId="3">
    <w:abstractNumId w:val="3"/>
  </w:num>
  <w:num w:numId="4">
    <w:abstractNumId w:val="2"/>
  </w:num>
  <w:num w:numId="5">
    <w:abstractNumId w:val="0"/>
  </w:num>
  <w:num w:numId="6">
    <w:abstractNumId w:val="8"/>
  </w:num>
  <w:num w:numId="7">
    <w:abstractNumId w:val="9"/>
  </w:num>
  <w:num w:numId="8">
    <w:abstractNumId w:val="10"/>
  </w:num>
  <w:num w:numId="9">
    <w:abstractNumId w:val="11"/>
  </w:num>
  <w:num w:numId="10">
    <w:abstractNumId w:val="12"/>
  </w:num>
  <w:num w:numId="11">
    <w:abstractNumId w:val="4"/>
  </w:num>
  <w:num w:numId="12">
    <w:abstractNumId w:val="6"/>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AFF"/>
    <w:rsid w:val="000015D8"/>
    <w:rsid w:val="00002B58"/>
    <w:rsid w:val="00003EA3"/>
    <w:rsid w:val="000052D9"/>
    <w:rsid w:val="00005E9E"/>
    <w:rsid w:val="00006836"/>
    <w:rsid w:val="000071A5"/>
    <w:rsid w:val="00010323"/>
    <w:rsid w:val="00011617"/>
    <w:rsid w:val="000140A3"/>
    <w:rsid w:val="00014410"/>
    <w:rsid w:val="0002158E"/>
    <w:rsid w:val="00023A47"/>
    <w:rsid w:val="00025B05"/>
    <w:rsid w:val="00026CA7"/>
    <w:rsid w:val="00027876"/>
    <w:rsid w:val="000324F2"/>
    <w:rsid w:val="00033939"/>
    <w:rsid w:val="00035399"/>
    <w:rsid w:val="0003687E"/>
    <w:rsid w:val="000421CA"/>
    <w:rsid w:val="00045768"/>
    <w:rsid w:val="000469CE"/>
    <w:rsid w:val="00052879"/>
    <w:rsid w:val="0005429D"/>
    <w:rsid w:val="0005611F"/>
    <w:rsid w:val="00060696"/>
    <w:rsid w:val="0006178F"/>
    <w:rsid w:val="00063015"/>
    <w:rsid w:val="0006307C"/>
    <w:rsid w:val="00063EF0"/>
    <w:rsid w:val="00064611"/>
    <w:rsid w:val="00064E3E"/>
    <w:rsid w:val="000671A9"/>
    <w:rsid w:val="00067824"/>
    <w:rsid w:val="0007025E"/>
    <w:rsid w:val="00074D38"/>
    <w:rsid w:val="0007738E"/>
    <w:rsid w:val="000801B2"/>
    <w:rsid w:val="00080F97"/>
    <w:rsid w:val="0008425C"/>
    <w:rsid w:val="00085366"/>
    <w:rsid w:val="00085D6D"/>
    <w:rsid w:val="000871C4"/>
    <w:rsid w:val="00087341"/>
    <w:rsid w:val="00087470"/>
    <w:rsid w:val="000903BF"/>
    <w:rsid w:val="00092191"/>
    <w:rsid w:val="00092C73"/>
    <w:rsid w:val="000936B1"/>
    <w:rsid w:val="000942C5"/>
    <w:rsid w:val="00094367"/>
    <w:rsid w:val="000948D7"/>
    <w:rsid w:val="00094993"/>
    <w:rsid w:val="0009599F"/>
    <w:rsid w:val="000A22F2"/>
    <w:rsid w:val="000A295B"/>
    <w:rsid w:val="000A68D5"/>
    <w:rsid w:val="000B21F5"/>
    <w:rsid w:val="000B2AB9"/>
    <w:rsid w:val="000B4BA0"/>
    <w:rsid w:val="000B4D26"/>
    <w:rsid w:val="000B5514"/>
    <w:rsid w:val="000B5E9F"/>
    <w:rsid w:val="000C1C6D"/>
    <w:rsid w:val="000C24FA"/>
    <w:rsid w:val="000C259D"/>
    <w:rsid w:val="000C3471"/>
    <w:rsid w:val="000C6CC9"/>
    <w:rsid w:val="000C7F2E"/>
    <w:rsid w:val="000D0D83"/>
    <w:rsid w:val="000D1884"/>
    <w:rsid w:val="000D321C"/>
    <w:rsid w:val="000D55DE"/>
    <w:rsid w:val="000D7788"/>
    <w:rsid w:val="000D7DF4"/>
    <w:rsid w:val="000E1F17"/>
    <w:rsid w:val="000E30B2"/>
    <w:rsid w:val="000E6157"/>
    <w:rsid w:val="000E76B5"/>
    <w:rsid w:val="000E7B62"/>
    <w:rsid w:val="000E7F37"/>
    <w:rsid w:val="000F2997"/>
    <w:rsid w:val="000F2A40"/>
    <w:rsid w:val="000F34BF"/>
    <w:rsid w:val="000F589C"/>
    <w:rsid w:val="000F5EC7"/>
    <w:rsid w:val="001028F1"/>
    <w:rsid w:val="001055A7"/>
    <w:rsid w:val="00106BCF"/>
    <w:rsid w:val="0011002F"/>
    <w:rsid w:val="00110CB2"/>
    <w:rsid w:val="00111A1D"/>
    <w:rsid w:val="00112856"/>
    <w:rsid w:val="00116897"/>
    <w:rsid w:val="00117A5C"/>
    <w:rsid w:val="00120044"/>
    <w:rsid w:val="00120A0B"/>
    <w:rsid w:val="00122A43"/>
    <w:rsid w:val="00123263"/>
    <w:rsid w:val="001232FF"/>
    <w:rsid w:val="0012423D"/>
    <w:rsid w:val="00130CA0"/>
    <w:rsid w:val="001318AA"/>
    <w:rsid w:val="00131F4E"/>
    <w:rsid w:val="0014115A"/>
    <w:rsid w:val="00141D67"/>
    <w:rsid w:val="00142685"/>
    <w:rsid w:val="0014276C"/>
    <w:rsid w:val="00145C14"/>
    <w:rsid w:val="00150017"/>
    <w:rsid w:val="001523FA"/>
    <w:rsid w:val="00155396"/>
    <w:rsid w:val="00155E47"/>
    <w:rsid w:val="00161A3B"/>
    <w:rsid w:val="00162B83"/>
    <w:rsid w:val="0016342F"/>
    <w:rsid w:val="00164FB7"/>
    <w:rsid w:val="00165904"/>
    <w:rsid w:val="0016773F"/>
    <w:rsid w:val="00167F66"/>
    <w:rsid w:val="001772B7"/>
    <w:rsid w:val="00180256"/>
    <w:rsid w:val="001803F3"/>
    <w:rsid w:val="00185052"/>
    <w:rsid w:val="00190AEE"/>
    <w:rsid w:val="00191852"/>
    <w:rsid w:val="00195316"/>
    <w:rsid w:val="00195DDD"/>
    <w:rsid w:val="001A3B53"/>
    <w:rsid w:val="001A3B59"/>
    <w:rsid w:val="001A4D9E"/>
    <w:rsid w:val="001A650F"/>
    <w:rsid w:val="001A6FE0"/>
    <w:rsid w:val="001B1B0E"/>
    <w:rsid w:val="001B2B7D"/>
    <w:rsid w:val="001B2E50"/>
    <w:rsid w:val="001B5D15"/>
    <w:rsid w:val="001B63BB"/>
    <w:rsid w:val="001B6422"/>
    <w:rsid w:val="001C029B"/>
    <w:rsid w:val="001C304B"/>
    <w:rsid w:val="001C5884"/>
    <w:rsid w:val="001C5C2F"/>
    <w:rsid w:val="001C6DB3"/>
    <w:rsid w:val="001C737A"/>
    <w:rsid w:val="001D0E7F"/>
    <w:rsid w:val="001D4161"/>
    <w:rsid w:val="001D45C0"/>
    <w:rsid w:val="001D4B7D"/>
    <w:rsid w:val="001D5D50"/>
    <w:rsid w:val="001D6575"/>
    <w:rsid w:val="001D7DD3"/>
    <w:rsid w:val="001E193C"/>
    <w:rsid w:val="001E308E"/>
    <w:rsid w:val="001E5E16"/>
    <w:rsid w:val="001E738D"/>
    <w:rsid w:val="001E790C"/>
    <w:rsid w:val="001F437B"/>
    <w:rsid w:val="001F4FBF"/>
    <w:rsid w:val="001F59AF"/>
    <w:rsid w:val="001F6DC0"/>
    <w:rsid w:val="00202E93"/>
    <w:rsid w:val="00203206"/>
    <w:rsid w:val="002048F2"/>
    <w:rsid w:val="002119B1"/>
    <w:rsid w:val="00212594"/>
    <w:rsid w:val="002139CE"/>
    <w:rsid w:val="00214735"/>
    <w:rsid w:val="002160CE"/>
    <w:rsid w:val="00216746"/>
    <w:rsid w:val="00217FB1"/>
    <w:rsid w:val="0022062F"/>
    <w:rsid w:val="00220995"/>
    <w:rsid w:val="00221712"/>
    <w:rsid w:val="0022462D"/>
    <w:rsid w:val="00225B81"/>
    <w:rsid w:val="002319F7"/>
    <w:rsid w:val="00235C36"/>
    <w:rsid w:val="00237AE7"/>
    <w:rsid w:val="00237C89"/>
    <w:rsid w:val="00244FF0"/>
    <w:rsid w:val="00246CE9"/>
    <w:rsid w:val="00252408"/>
    <w:rsid w:val="00254464"/>
    <w:rsid w:val="002552C6"/>
    <w:rsid w:val="00256035"/>
    <w:rsid w:val="00256964"/>
    <w:rsid w:val="00260E58"/>
    <w:rsid w:val="00263A83"/>
    <w:rsid w:val="00264EA2"/>
    <w:rsid w:val="00266F4D"/>
    <w:rsid w:val="0026776D"/>
    <w:rsid w:val="00273129"/>
    <w:rsid w:val="002743E6"/>
    <w:rsid w:val="0027625A"/>
    <w:rsid w:val="00277A8D"/>
    <w:rsid w:val="00282139"/>
    <w:rsid w:val="002823D1"/>
    <w:rsid w:val="0028268F"/>
    <w:rsid w:val="00283140"/>
    <w:rsid w:val="002839B3"/>
    <w:rsid w:val="00285115"/>
    <w:rsid w:val="0029090E"/>
    <w:rsid w:val="00290F40"/>
    <w:rsid w:val="00292DF0"/>
    <w:rsid w:val="00295A9A"/>
    <w:rsid w:val="002A2327"/>
    <w:rsid w:val="002A698D"/>
    <w:rsid w:val="002B424A"/>
    <w:rsid w:val="002B72CD"/>
    <w:rsid w:val="002B7FED"/>
    <w:rsid w:val="002C0801"/>
    <w:rsid w:val="002C0909"/>
    <w:rsid w:val="002C165F"/>
    <w:rsid w:val="002C1FD1"/>
    <w:rsid w:val="002C2555"/>
    <w:rsid w:val="002C5529"/>
    <w:rsid w:val="002C67A8"/>
    <w:rsid w:val="002C6BC9"/>
    <w:rsid w:val="002D065F"/>
    <w:rsid w:val="002D1451"/>
    <w:rsid w:val="002D426C"/>
    <w:rsid w:val="002D691B"/>
    <w:rsid w:val="002E3627"/>
    <w:rsid w:val="002E3FDC"/>
    <w:rsid w:val="002E48EA"/>
    <w:rsid w:val="002E5186"/>
    <w:rsid w:val="002E6564"/>
    <w:rsid w:val="002F08FC"/>
    <w:rsid w:val="002F206F"/>
    <w:rsid w:val="002F35EF"/>
    <w:rsid w:val="002F38B4"/>
    <w:rsid w:val="002F3995"/>
    <w:rsid w:val="002F45D7"/>
    <w:rsid w:val="002F4C9F"/>
    <w:rsid w:val="002F6DE7"/>
    <w:rsid w:val="002F7A94"/>
    <w:rsid w:val="00300C78"/>
    <w:rsid w:val="00304391"/>
    <w:rsid w:val="003046B1"/>
    <w:rsid w:val="003052E6"/>
    <w:rsid w:val="003052F3"/>
    <w:rsid w:val="00305996"/>
    <w:rsid w:val="00305E34"/>
    <w:rsid w:val="00305FF1"/>
    <w:rsid w:val="00306019"/>
    <w:rsid w:val="00306069"/>
    <w:rsid w:val="0030681B"/>
    <w:rsid w:val="00307ABA"/>
    <w:rsid w:val="003114FE"/>
    <w:rsid w:val="00311784"/>
    <w:rsid w:val="00312864"/>
    <w:rsid w:val="00313AD0"/>
    <w:rsid w:val="00314D63"/>
    <w:rsid w:val="00317CB8"/>
    <w:rsid w:val="00320F63"/>
    <w:rsid w:val="0032429C"/>
    <w:rsid w:val="00327CCB"/>
    <w:rsid w:val="00330E7B"/>
    <w:rsid w:val="0033168C"/>
    <w:rsid w:val="00331B61"/>
    <w:rsid w:val="00331DFF"/>
    <w:rsid w:val="00332508"/>
    <w:rsid w:val="00333CF5"/>
    <w:rsid w:val="00334B3D"/>
    <w:rsid w:val="00334B4E"/>
    <w:rsid w:val="00335780"/>
    <w:rsid w:val="003375EB"/>
    <w:rsid w:val="00340715"/>
    <w:rsid w:val="003410EC"/>
    <w:rsid w:val="003414E0"/>
    <w:rsid w:val="00342CFF"/>
    <w:rsid w:val="00343A5F"/>
    <w:rsid w:val="00345200"/>
    <w:rsid w:val="0034607F"/>
    <w:rsid w:val="00346F63"/>
    <w:rsid w:val="00353623"/>
    <w:rsid w:val="00353D2D"/>
    <w:rsid w:val="003541EF"/>
    <w:rsid w:val="00354CB5"/>
    <w:rsid w:val="00355B95"/>
    <w:rsid w:val="003560BC"/>
    <w:rsid w:val="003564BD"/>
    <w:rsid w:val="00364363"/>
    <w:rsid w:val="00365DDB"/>
    <w:rsid w:val="00375583"/>
    <w:rsid w:val="00381915"/>
    <w:rsid w:val="00385987"/>
    <w:rsid w:val="00387294"/>
    <w:rsid w:val="00391358"/>
    <w:rsid w:val="00391627"/>
    <w:rsid w:val="00393026"/>
    <w:rsid w:val="003937F7"/>
    <w:rsid w:val="0039541B"/>
    <w:rsid w:val="003962E4"/>
    <w:rsid w:val="00397B4F"/>
    <w:rsid w:val="003A032A"/>
    <w:rsid w:val="003A6AD2"/>
    <w:rsid w:val="003B0E02"/>
    <w:rsid w:val="003B472F"/>
    <w:rsid w:val="003B4D80"/>
    <w:rsid w:val="003B66FB"/>
    <w:rsid w:val="003C1CA3"/>
    <w:rsid w:val="003C2919"/>
    <w:rsid w:val="003C55E4"/>
    <w:rsid w:val="003C635F"/>
    <w:rsid w:val="003C691F"/>
    <w:rsid w:val="003C7999"/>
    <w:rsid w:val="003C7B0B"/>
    <w:rsid w:val="003D0328"/>
    <w:rsid w:val="003D0FBD"/>
    <w:rsid w:val="003D4226"/>
    <w:rsid w:val="003D746F"/>
    <w:rsid w:val="003D7D46"/>
    <w:rsid w:val="003E2A7E"/>
    <w:rsid w:val="003E31B0"/>
    <w:rsid w:val="003E37CE"/>
    <w:rsid w:val="003E3A07"/>
    <w:rsid w:val="003E485B"/>
    <w:rsid w:val="003E7592"/>
    <w:rsid w:val="003F045D"/>
    <w:rsid w:val="003F05DE"/>
    <w:rsid w:val="003F1202"/>
    <w:rsid w:val="003F3108"/>
    <w:rsid w:val="003F3627"/>
    <w:rsid w:val="003F3C49"/>
    <w:rsid w:val="00403585"/>
    <w:rsid w:val="00404BEB"/>
    <w:rsid w:val="00410373"/>
    <w:rsid w:val="004110DA"/>
    <w:rsid w:val="00411107"/>
    <w:rsid w:val="0041423B"/>
    <w:rsid w:val="00414957"/>
    <w:rsid w:val="00417483"/>
    <w:rsid w:val="00421B8A"/>
    <w:rsid w:val="00424A23"/>
    <w:rsid w:val="00427260"/>
    <w:rsid w:val="00427926"/>
    <w:rsid w:val="00433AFA"/>
    <w:rsid w:val="00434610"/>
    <w:rsid w:val="00435A6E"/>
    <w:rsid w:val="00442850"/>
    <w:rsid w:val="00442933"/>
    <w:rsid w:val="00443F75"/>
    <w:rsid w:val="00447C68"/>
    <w:rsid w:val="00447CD7"/>
    <w:rsid w:val="0045035A"/>
    <w:rsid w:val="004528F1"/>
    <w:rsid w:val="0045350F"/>
    <w:rsid w:val="004550DD"/>
    <w:rsid w:val="00455284"/>
    <w:rsid w:val="00456CE6"/>
    <w:rsid w:val="00460FC4"/>
    <w:rsid w:val="00462D0A"/>
    <w:rsid w:val="00463E89"/>
    <w:rsid w:val="00464D69"/>
    <w:rsid w:val="0046585D"/>
    <w:rsid w:val="0046587E"/>
    <w:rsid w:val="004660F3"/>
    <w:rsid w:val="00470660"/>
    <w:rsid w:val="004709E4"/>
    <w:rsid w:val="00477AC9"/>
    <w:rsid w:val="00477EB2"/>
    <w:rsid w:val="00481534"/>
    <w:rsid w:val="00481B7A"/>
    <w:rsid w:val="004832DA"/>
    <w:rsid w:val="004851DA"/>
    <w:rsid w:val="00487263"/>
    <w:rsid w:val="00487635"/>
    <w:rsid w:val="004912D0"/>
    <w:rsid w:val="00491CE5"/>
    <w:rsid w:val="00492746"/>
    <w:rsid w:val="00492B4D"/>
    <w:rsid w:val="00492B59"/>
    <w:rsid w:val="00492D34"/>
    <w:rsid w:val="00494887"/>
    <w:rsid w:val="00494B64"/>
    <w:rsid w:val="00494F43"/>
    <w:rsid w:val="0049586B"/>
    <w:rsid w:val="00495B8D"/>
    <w:rsid w:val="0049602B"/>
    <w:rsid w:val="00496893"/>
    <w:rsid w:val="004969FE"/>
    <w:rsid w:val="00497C6B"/>
    <w:rsid w:val="004A0A5E"/>
    <w:rsid w:val="004A26AF"/>
    <w:rsid w:val="004A2887"/>
    <w:rsid w:val="004A467D"/>
    <w:rsid w:val="004A4E66"/>
    <w:rsid w:val="004A627A"/>
    <w:rsid w:val="004A7927"/>
    <w:rsid w:val="004A7D76"/>
    <w:rsid w:val="004B084A"/>
    <w:rsid w:val="004B3E6B"/>
    <w:rsid w:val="004B512F"/>
    <w:rsid w:val="004B6556"/>
    <w:rsid w:val="004B68CD"/>
    <w:rsid w:val="004B7FE7"/>
    <w:rsid w:val="004C1359"/>
    <w:rsid w:val="004C7D05"/>
    <w:rsid w:val="004D77B3"/>
    <w:rsid w:val="004D7B7A"/>
    <w:rsid w:val="004E3C11"/>
    <w:rsid w:val="004E3D06"/>
    <w:rsid w:val="004E4BB8"/>
    <w:rsid w:val="004E5BCF"/>
    <w:rsid w:val="004E65BD"/>
    <w:rsid w:val="004F0690"/>
    <w:rsid w:val="004F0A78"/>
    <w:rsid w:val="004F2D1E"/>
    <w:rsid w:val="004F2E80"/>
    <w:rsid w:val="004F5711"/>
    <w:rsid w:val="004F6ECC"/>
    <w:rsid w:val="0050005B"/>
    <w:rsid w:val="00501510"/>
    <w:rsid w:val="00502FD8"/>
    <w:rsid w:val="00506498"/>
    <w:rsid w:val="005123A6"/>
    <w:rsid w:val="005131B1"/>
    <w:rsid w:val="0051379E"/>
    <w:rsid w:val="005158FA"/>
    <w:rsid w:val="005164C0"/>
    <w:rsid w:val="0051773E"/>
    <w:rsid w:val="00517848"/>
    <w:rsid w:val="00520453"/>
    <w:rsid w:val="00523949"/>
    <w:rsid w:val="00524051"/>
    <w:rsid w:val="005241F8"/>
    <w:rsid w:val="0052724B"/>
    <w:rsid w:val="00527449"/>
    <w:rsid w:val="00531D18"/>
    <w:rsid w:val="005330F0"/>
    <w:rsid w:val="0053405C"/>
    <w:rsid w:val="005356F7"/>
    <w:rsid w:val="005369A2"/>
    <w:rsid w:val="005369BE"/>
    <w:rsid w:val="00536A9B"/>
    <w:rsid w:val="00540996"/>
    <w:rsid w:val="005413AF"/>
    <w:rsid w:val="00544B9D"/>
    <w:rsid w:val="00546D74"/>
    <w:rsid w:val="00547ACF"/>
    <w:rsid w:val="00547DE2"/>
    <w:rsid w:val="00547E97"/>
    <w:rsid w:val="00553F6F"/>
    <w:rsid w:val="0055667B"/>
    <w:rsid w:val="00556E8B"/>
    <w:rsid w:val="0056319B"/>
    <w:rsid w:val="00565AC4"/>
    <w:rsid w:val="005662EA"/>
    <w:rsid w:val="00571BFC"/>
    <w:rsid w:val="00571C93"/>
    <w:rsid w:val="005728E4"/>
    <w:rsid w:val="00577AAE"/>
    <w:rsid w:val="0058042E"/>
    <w:rsid w:val="00580FE9"/>
    <w:rsid w:val="00581D8B"/>
    <w:rsid w:val="00587E01"/>
    <w:rsid w:val="00593E9B"/>
    <w:rsid w:val="00593FC6"/>
    <w:rsid w:val="00595172"/>
    <w:rsid w:val="00596AE8"/>
    <w:rsid w:val="005A0019"/>
    <w:rsid w:val="005A066E"/>
    <w:rsid w:val="005A093C"/>
    <w:rsid w:val="005A3870"/>
    <w:rsid w:val="005A508E"/>
    <w:rsid w:val="005B2A77"/>
    <w:rsid w:val="005B2CBA"/>
    <w:rsid w:val="005B36A1"/>
    <w:rsid w:val="005B48CA"/>
    <w:rsid w:val="005B5B7D"/>
    <w:rsid w:val="005B6E40"/>
    <w:rsid w:val="005C089A"/>
    <w:rsid w:val="005C127F"/>
    <w:rsid w:val="005C48A4"/>
    <w:rsid w:val="005D0B70"/>
    <w:rsid w:val="005D516F"/>
    <w:rsid w:val="005D6550"/>
    <w:rsid w:val="005D6622"/>
    <w:rsid w:val="005D6E53"/>
    <w:rsid w:val="005E0A8A"/>
    <w:rsid w:val="005E61A0"/>
    <w:rsid w:val="005F2A04"/>
    <w:rsid w:val="005F34C7"/>
    <w:rsid w:val="005F35C1"/>
    <w:rsid w:val="005F5692"/>
    <w:rsid w:val="005F5FE8"/>
    <w:rsid w:val="005F7569"/>
    <w:rsid w:val="005F7B47"/>
    <w:rsid w:val="00600647"/>
    <w:rsid w:val="00600F21"/>
    <w:rsid w:val="00603F30"/>
    <w:rsid w:val="00604C7C"/>
    <w:rsid w:val="00607003"/>
    <w:rsid w:val="00607690"/>
    <w:rsid w:val="0060780E"/>
    <w:rsid w:val="0060791C"/>
    <w:rsid w:val="006111A4"/>
    <w:rsid w:val="006113CC"/>
    <w:rsid w:val="00615634"/>
    <w:rsid w:val="0062023B"/>
    <w:rsid w:val="006215AD"/>
    <w:rsid w:val="006218E4"/>
    <w:rsid w:val="00621997"/>
    <w:rsid w:val="00621EFA"/>
    <w:rsid w:val="006240ED"/>
    <w:rsid w:val="00624207"/>
    <w:rsid w:val="00624C2D"/>
    <w:rsid w:val="006253D4"/>
    <w:rsid w:val="00625CB1"/>
    <w:rsid w:val="00627C86"/>
    <w:rsid w:val="00630155"/>
    <w:rsid w:val="006315F5"/>
    <w:rsid w:val="00635F8A"/>
    <w:rsid w:val="00637E83"/>
    <w:rsid w:val="00640095"/>
    <w:rsid w:val="00640BB3"/>
    <w:rsid w:val="006419DF"/>
    <w:rsid w:val="00645B6E"/>
    <w:rsid w:val="00647707"/>
    <w:rsid w:val="00654A97"/>
    <w:rsid w:val="00655C2A"/>
    <w:rsid w:val="00662DCB"/>
    <w:rsid w:val="00664849"/>
    <w:rsid w:val="00664AB0"/>
    <w:rsid w:val="00666B2D"/>
    <w:rsid w:val="00666D61"/>
    <w:rsid w:val="006670A0"/>
    <w:rsid w:val="006739A0"/>
    <w:rsid w:val="00674574"/>
    <w:rsid w:val="00675007"/>
    <w:rsid w:val="00675089"/>
    <w:rsid w:val="00676206"/>
    <w:rsid w:val="00676B35"/>
    <w:rsid w:val="00680B0F"/>
    <w:rsid w:val="00681428"/>
    <w:rsid w:val="00693D33"/>
    <w:rsid w:val="00695B4E"/>
    <w:rsid w:val="006974EB"/>
    <w:rsid w:val="006A0052"/>
    <w:rsid w:val="006A062F"/>
    <w:rsid w:val="006A0965"/>
    <w:rsid w:val="006A1222"/>
    <w:rsid w:val="006A23DD"/>
    <w:rsid w:val="006A2BCF"/>
    <w:rsid w:val="006A32BE"/>
    <w:rsid w:val="006A5FD9"/>
    <w:rsid w:val="006B0794"/>
    <w:rsid w:val="006B1264"/>
    <w:rsid w:val="006B1737"/>
    <w:rsid w:val="006B2BDF"/>
    <w:rsid w:val="006B43D2"/>
    <w:rsid w:val="006B59A7"/>
    <w:rsid w:val="006B6FE8"/>
    <w:rsid w:val="006C52E6"/>
    <w:rsid w:val="006D01DC"/>
    <w:rsid w:val="006D04F2"/>
    <w:rsid w:val="006D0BCF"/>
    <w:rsid w:val="006D27F9"/>
    <w:rsid w:val="006D561C"/>
    <w:rsid w:val="006D7990"/>
    <w:rsid w:val="006E2079"/>
    <w:rsid w:val="006E2672"/>
    <w:rsid w:val="006E3E9A"/>
    <w:rsid w:val="006E3EAF"/>
    <w:rsid w:val="006E556E"/>
    <w:rsid w:val="006E6D9A"/>
    <w:rsid w:val="006F3BBD"/>
    <w:rsid w:val="006F5E06"/>
    <w:rsid w:val="006F6A30"/>
    <w:rsid w:val="006F7E67"/>
    <w:rsid w:val="0070201F"/>
    <w:rsid w:val="00702184"/>
    <w:rsid w:val="00703C07"/>
    <w:rsid w:val="0070419C"/>
    <w:rsid w:val="0070466D"/>
    <w:rsid w:val="00705673"/>
    <w:rsid w:val="00706879"/>
    <w:rsid w:val="00713417"/>
    <w:rsid w:val="0071758C"/>
    <w:rsid w:val="0072287A"/>
    <w:rsid w:val="007256B9"/>
    <w:rsid w:val="00725BA9"/>
    <w:rsid w:val="007338C3"/>
    <w:rsid w:val="00736BC3"/>
    <w:rsid w:val="00736BFB"/>
    <w:rsid w:val="0074014B"/>
    <w:rsid w:val="00740360"/>
    <w:rsid w:val="00740A42"/>
    <w:rsid w:val="007427A7"/>
    <w:rsid w:val="007439AE"/>
    <w:rsid w:val="00744112"/>
    <w:rsid w:val="00745398"/>
    <w:rsid w:val="00746CB6"/>
    <w:rsid w:val="0075147D"/>
    <w:rsid w:val="00754632"/>
    <w:rsid w:val="0075604F"/>
    <w:rsid w:val="0076018F"/>
    <w:rsid w:val="00761F90"/>
    <w:rsid w:val="00763047"/>
    <w:rsid w:val="007639AC"/>
    <w:rsid w:val="00764576"/>
    <w:rsid w:val="00764EEA"/>
    <w:rsid w:val="00765024"/>
    <w:rsid w:val="00767962"/>
    <w:rsid w:val="00770471"/>
    <w:rsid w:val="0077057E"/>
    <w:rsid w:val="00774226"/>
    <w:rsid w:val="00774E9A"/>
    <w:rsid w:val="0077629D"/>
    <w:rsid w:val="0077668C"/>
    <w:rsid w:val="00785485"/>
    <w:rsid w:val="00791E94"/>
    <w:rsid w:val="00794517"/>
    <w:rsid w:val="00795421"/>
    <w:rsid w:val="007A1592"/>
    <w:rsid w:val="007A3580"/>
    <w:rsid w:val="007A393C"/>
    <w:rsid w:val="007A4248"/>
    <w:rsid w:val="007B0FBE"/>
    <w:rsid w:val="007B223E"/>
    <w:rsid w:val="007B2731"/>
    <w:rsid w:val="007B4E22"/>
    <w:rsid w:val="007C192A"/>
    <w:rsid w:val="007C5B57"/>
    <w:rsid w:val="007C6F1C"/>
    <w:rsid w:val="007D22B6"/>
    <w:rsid w:val="007D39E1"/>
    <w:rsid w:val="007D6F2D"/>
    <w:rsid w:val="007D7A62"/>
    <w:rsid w:val="007E3D2A"/>
    <w:rsid w:val="007E54A3"/>
    <w:rsid w:val="007F1702"/>
    <w:rsid w:val="007F1F1A"/>
    <w:rsid w:val="007F2D4C"/>
    <w:rsid w:val="007F3863"/>
    <w:rsid w:val="007F4A33"/>
    <w:rsid w:val="007F4AFA"/>
    <w:rsid w:val="007F522B"/>
    <w:rsid w:val="00800AEB"/>
    <w:rsid w:val="00803007"/>
    <w:rsid w:val="00803837"/>
    <w:rsid w:val="00804502"/>
    <w:rsid w:val="00804FD7"/>
    <w:rsid w:val="0080573A"/>
    <w:rsid w:val="00805993"/>
    <w:rsid w:val="0081224E"/>
    <w:rsid w:val="0081246F"/>
    <w:rsid w:val="008126F2"/>
    <w:rsid w:val="0081308D"/>
    <w:rsid w:val="00814C3D"/>
    <w:rsid w:val="008162ED"/>
    <w:rsid w:val="008168D5"/>
    <w:rsid w:val="00820A90"/>
    <w:rsid w:val="00825DBD"/>
    <w:rsid w:val="0082714E"/>
    <w:rsid w:val="008305E2"/>
    <w:rsid w:val="00830894"/>
    <w:rsid w:val="00831FC0"/>
    <w:rsid w:val="00832EF1"/>
    <w:rsid w:val="008342BC"/>
    <w:rsid w:val="008355DB"/>
    <w:rsid w:val="00835CF5"/>
    <w:rsid w:val="008379E9"/>
    <w:rsid w:val="00843466"/>
    <w:rsid w:val="00845050"/>
    <w:rsid w:val="0084694E"/>
    <w:rsid w:val="00847484"/>
    <w:rsid w:val="0085115B"/>
    <w:rsid w:val="0085181F"/>
    <w:rsid w:val="00852923"/>
    <w:rsid w:val="00853FD3"/>
    <w:rsid w:val="00854A2C"/>
    <w:rsid w:val="00856E1A"/>
    <w:rsid w:val="00857F10"/>
    <w:rsid w:val="00860E43"/>
    <w:rsid w:val="00861AFF"/>
    <w:rsid w:val="00861FFA"/>
    <w:rsid w:val="00862CCC"/>
    <w:rsid w:val="0086368E"/>
    <w:rsid w:val="00864022"/>
    <w:rsid w:val="008648F2"/>
    <w:rsid w:val="00864CF3"/>
    <w:rsid w:val="0086604F"/>
    <w:rsid w:val="0087324F"/>
    <w:rsid w:val="0087640F"/>
    <w:rsid w:val="008779CE"/>
    <w:rsid w:val="00880132"/>
    <w:rsid w:val="00880AB5"/>
    <w:rsid w:val="00881BD3"/>
    <w:rsid w:val="00883F35"/>
    <w:rsid w:val="00885524"/>
    <w:rsid w:val="00886EC2"/>
    <w:rsid w:val="00887FE1"/>
    <w:rsid w:val="00891F3B"/>
    <w:rsid w:val="00892C81"/>
    <w:rsid w:val="00893D9A"/>
    <w:rsid w:val="00894268"/>
    <w:rsid w:val="0089450A"/>
    <w:rsid w:val="00894CEC"/>
    <w:rsid w:val="00897EEB"/>
    <w:rsid w:val="008A22A5"/>
    <w:rsid w:val="008A2839"/>
    <w:rsid w:val="008A6414"/>
    <w:rsid w:val="008B16A9"/>
    <w:rsid w:val="008B34FC"/>
    <w:rsid w:val="008B4C08"/>
    <w:rsid w:val="008C2E97"/>
    <w:rsid w:val="008C4D0A"/>
    <w:rsid w:val="008D00DA"/>
    <w:rsid w:val="008D1D11"/>
    <w:rsid w:val="008D37B5"/>
    <w:rsid w:val="008D3F60"/>
    <w:rsid w:val="008D4B6A"/>
    <w:rsid w:val="008E0F75"/>
    <w:rsid w:val="008E1BE0"/>
    <w:rsid w:val="008E40C2"/>
    <w:rsid w:val="008E41C3"/>
    <w:rsid w:val="008E459E"/>
    <w:rsid w:val="008E4757"/>
    <w:rsid w:val="008E7475"/>
    <w:rsid w:val="008E7531"/>
    <w:rsid w:val="008E7785"/>
    <w:rsid w:val="008F013D"/>
    <w:rsid w:val="008F03B2"/>
    <w:rsid w:val="008F2DCF"/>
    <w:rsid w:val="008F633E"/>
    <w:rsid w:val="008F7FAC"/>
    <w:rsid w:val="009012F2"/>
    <w:rsid w:val="00902D1C"/>
    <w:rsid w:val="00903F48"/>
    <w:rsid w:val="009042A4"/>
    <w:rsid w:val="0090432E"/>
    <w:rsid w:val="0090508D"/>
    <w:rsid w:val="0090558E"/>
    <w:rsid w:val="00905E7D"/>
    <w:rsid w:val="009079D0"/>
    <w:rsid w:val="0091199B"/>
    <w:rsid w:val="00912FA7"/>
    <w:rsid w:val="009165E8"/>
    <w:rsid w:val="00917842"/>
    <w:rsid w:val="0092251D"/>
    <w:rsid w:val="00925269"/>
    <w:rsid w:val="009319D7"/>
    <w:rsid w:val="009332AC"/>
    <w:rsid w:val="00934A81"/>
    <w:rsid w:val="00940DF1"/>
    <w:rsid w:val="00942693"/>
    <w:rsid w:val="009429CD"/>
    <w:rsid w:val="009430EB"/>
    <w:rsid w:val="009446E8"/>
    <w:rsid w:val="00945F19"/>
    <w:rsid w:val="00946299"/>
    <w:rsid w:val="00946A0E"/>
    <w:rsid w:val="00946C93"/>
    <w:rsid w:val="00947C1C"/>
    <w:rsid w:val="0095029A"/>
    <w:rsid w:val="009502B4"/>
    <w:rsid w:val="0095093B"/>
    <w:rsid w:val="00952A7C"/>
    <w:rsid w:val="0096151F"/>
    <w:rsid w:val="009628E9"/>
    <w:rsid w:val="009646E0"/>
    <w:rsid w:val="00966B0C"/>
    <w:rsid w:val="00967EF0"/>
    <w:rsid w:val="009730A7"/>
    <w:rsid w:val="00973B5E"/>
    <w:rsid w:val="00973C84"/>
    <w:rsid w:val="00975EDE"/>
    <w:rsid w:val="00980D86"/>
    <w:rsid w:val="009825DF"/>
    <w:rsid w:val="0098379B"/>
    <w:rsid w:val="00983FC7"/>
    <w:rsid w:val="00984D7C"/>
    <w:rsid w:val="009851B6"/>
    <w:rsid w:val="00985621"/>
    <w:rsid w:val="009905D5"/>
    <w:rsid w:val="00990C49"/>
    <w:rsid w:val="00994F08"/>
    <w:rsid w:val="009968CE"/>
    <w:rsid w:val="009A26CB"/>
    <w:rsid w:val="009A2C4A"/>
    <w:rsid w:val="009A69C7"/>
    <w:rsid w:val="009A7D4D"/>
    <w:rsid w:val="009B1F84"/>
    <w:rsid w:val="009B5246"/>
    <w:rsid w:val="009C2682"/>
    <w:rsid w:val="009C4F1B"/>
    <w:rsid w:val="009C7FE0"/>
    <w:rsid w:val="009C7FEE"/>
    <w:rsid w:val="009D1025"/>
    <w:rsid w:val="009D2B82"/>
    <w:rsid w:val="009D325C"/>
    <w:rsid w:val="009D3A79"/>
    <w:rsid w:val="009D3AB6"/>
    <w:rsid w:val="009D5E13"/>
    <w:rsid w:val="009D6E74"/>
    <w:rsid w:val="009D7989"/>
    <w:rsid w:val="009D7D02"/>
    <w:rsid w:val="009E1633"/>
    <w:rsid w:val="009E23EA"/>
    <w:rsid w:val="009E4588"/>
    <w:rsid w:val="009E6B23"/>
    <w:rsid w:val="009F254E"/>
    <w:rsid w:val="009F4303"/>
    <w:rsid w:val="009F4FF8"/>
    <w:rsid w:val="009F6896"/>
    <w:rsid w:val="009F69E5"/>
    <w:rsid w:val="009F7236"/>
    <w:rsid w:val="009F79A0"/>
    <w:rsid w:val="009F7D3E"/>
    <w:rsid w:val="009F7E27"/>
    <w:rsid w:val="00A029BD"/>
    <w:rsid w:val="00A100C2"/>
    <w:rsid w:val="00A12C9D"/>
    <w:rsid w:val="00A14E13"/>
    <w:rsid w:val="00A1536F"/>
    <w:rsid w:val="00A21BD2"/>
    <w:rsid w:val="00A27969"/>
    <w:rsid w:val="00A27EA1"/>
    <w:rsid w:val="00A35053"/>
    <w:rsid w:val="00A35285"/>
    <w:rsid w:val="00A356E2"/>
    <w:rsid w:val="00A3601E"/>
    <w:rsid w:val="00A42A63"/>
    <w:rsid w:val="00A44DF9"/>
    <w:rsid w:val="00A47B75"/>
    <w:rsid w:val="00A50289"/>
    <w:rsid w:val="00A503DB"/>
    <w:rsid w:val="00A5328D"/>
    <w:rsid w:val="00A55BEB"/>
    <w:rsid w:val="00A61632"/>
    <w:rsid w:val="00A630C3"/>
    <w:rsid w:val="00A653D7"/>
    <w:rsid w:val="00A65889"/>
    <w:rsid w:val="00A6769F"/>
    <w:rsid w:val="00A71BD0"/>
    <w:rsid w:val="00A74EA0"/>
    <w:rsid w:val="00A76B01"/>
    <w:rsid w:val="00A81481"/>
    <w:rsid w:val="00A81F9D"/>
    <w:rsid w:val="00A83364"/>
    <w:rsid w:val="00A8402A"/>
    <w:rsid w:val="00A86A9F"/>
    <w:rsid w:val="00A86B46"/>
    <w:rsid w:val="00A949B9"/>
    <w:rsid w:val="00A96291"/>
    <w:rsid w:val="00A96C04"/>
    <w:rsid w:val="00AA11AC"/>
    <w:rsid w:val="00AA1728"/>
    <w:rsid w:val="00AA1A12"/>
    <w:rsid w:val="00AA1F11"/>
    <w:rsid w:val="00AA7786"/>
    <w:rsid w:val="00AA7FE9"/>
    <w:rsid w:val="00AB0150"/>
    <w:rsid w:val="00AB2761"/>
    <w:rsid w:val="00AB2956"/>
    <w:rsid w:val="00AB5B4C"/>
    <w:rsid w:val="00AB5FA4"/>
    <w:rsid w:val="00AB7A3C"/>
    <w:rsid w:val="00AC270A"/>
    <w:rsid w:val="00AC28A9"/>
    <w:rsid w:val="00AC2975"/>
    <w:rsid w:val="00AC29B4"/>
    <w:rsid w:val="00AC2B04"/>
    <w:rsid w:val="00AC36BD"/>
    <w:rsid w:val="00AC40AE"/>
    <w:rsid w:val="00AC539B"/>
    <w:rsid w:val="00AD7007"/>
    <w:rsid w:val="00AE3927"/>
    <w:rsid w:val="00AE3AF8"/>
    <w:rsid w:val="00AE5482"/>
    <w:rsid w:val="00AE647D"/>
    <w:rsid w:val="00AF048D"/>
    <w:rsid w:val="00AF4037"/>
    <w:rsid w:val="00AF482D"/>
    <w:rsid w:val="00AF7EA2"/>
    <w:rsid w:val="00B00819"/>
    <w:rsid w:val="00B00AE2"/>
    <w:rsid w:val="00B016F3"/>
    <w:rsid w:val="00B01791"/>
    <w:rsid w:val="00B036F0"/>
    <w:rsid w:val="00B0421F"/>
    <w:rsid w:val="00B05883"/>
    <w:rsid w:val="00B061D1"/>
    <w:rsid w:val="00B068E7"/>
    <w:rsid w:val="00B1019D"/>
    <w:rsid w:val="00B105AF"/>
    <w:rsid w:val="00B10766"/>
    <w:rsid w:val="00B11441"/>
    <w:rsid w:val="00B11F76"/>
    <w:rsid w:val="00B12CF6"/>
    <w:rsid w:val="00B13BD6"/>
    <w:rsid w:val="00B164B9"/>
    <w:rsid w:val="00B1769C"/>
    <w:rsid w:val="00B206D3"/>
    <w:rsid w:val="00B21065"/>
    <w:rsid w:val="00B2153F"/>
    <w:rsid w:val="00B229BC"/>
    <w:rsid w:val="00B22BD4"/>
    <w:rsid w:val="00B23753"/>
    <w:rsid w:val="00B24818"/>
    <w:rsid w:val="00B250CB"/>
    <w:rsid w:val="00B30956"/>
    <w:rsid w:val="00B32EAF"/>
    <w:rsid w:val="00B32FE1"/>
    <w:rsid w:val="00B34F91"/>
    <w:rsid w:val="00B35602"/>
    <w:rsid w:val="00B364E9"/>
    <w:rsid w:val="00B40690"/>
    <w:rsid w:val="00B41070"/>
    <w:rsid w:val="00B412D2"/>
    <w:rsid w:val="00B413CE"/>
    <w:rsid w:val="00B4163B"/>
    <w:rsid w:val="00B41801"/>
    <w:rsid w:val="00B424C8"/>
    <w:rsid w:val="00B43AC1"/>
    <w:rsid w:val="00B44AC9"/>
    <w:rsid w:val="00B44D81"/>
    <w:rsid w:val="00B515D7"/>
    <w:rsid w:val="00B5170A"/>
    <w:rsid w:val="00B52839"/>
    <w:rsid w:val="00B55C23"/>
    <w:rsid w:val="00B55C5C"/>
    <w:rsid w:val="00B62EAB"/>
    <w:rsid w:val="00B64C72"/>
    <w:rsid w:val="00B659BD"/>
    <w:rsid w:val="00B65E34"/>
    <w:rsid w:val="00B6666B"/>
    <w:rsid w:val="00B710A3"/>
    <w:rsid w:val="00B73AA2"/>
    <w:rsid w:val="00B75BAA"/>
    <w:rsid w:val="00B778A5"/>
    <w:rsid w:val="00B77A13"/>
    <w:rsid w:val="00B811FC"/>
    <w:rsid w:val="00B83F04"/>
    <w:rsid w:val="00B85191"/>
    <w:rsid w:val="00B856B3"/>
    <w:rsid w:val="00B8577B"/>
    <w:rsid w:val="00B85B74"/>
    <w:rsid w:val="00B8740E"/>
    <w:rsid w:val="00B91ED7"/>
    <w:rsid w:val="00B927AE"/>
    <w:rsid w:val="00B94BE0"/>
    <w:rsid w:val="00B94C6D"/>
    <w:rsid w:val="00B965BE"/>
    <w:rsid w:val="00BA07E5"/>
    <w:rsid w:val="00BA14DE"/>
    <w:rsid w:val="00BA3BBA"/>
    <w:rsid w:val="00BA5184"/>
    <w:rsid w:val="00BA55E4"/>
    <w:rsid w:val="00BA5767"/>
    <w:rsid w:val="00BA5B89"/>
    <w:rsid w:val="00BB1100"/>
    <w:rsid w:val="00BB189A"/>
    <w:rsid w:val="00BB3337"/>
    <w:rsid w:val="00BB40C4"/>
    <w:rsid w:val="00BB4CD5"/>
    <w:rsid w:val="00BC09B7"/>
    <w:rsid w:val="00BC14B2"/>
    <w:rsid w:val="00BC1C4C"/>
    <w:rsid w:val="00BC3CC8"/>
    <w:rsid w:val="00BD2583"/>
    <w:rsid w:val="00BD2803"/>
    <w:rsid w:val="00BD361C"/>
    <w:rsid w:val="00BD4A45"/>
    <w:rsid w:val="00BD5CEA"/>
    <w:rsid w:val="00BD60ED"/>
    <w:rsid w:val="00BD7101"/>
    <w:rsid w:val="00BE3556"/>
    <w:rsid w:val="00BE5391"/>
    <w:rsid w:val="00BE63C3"/>
    <w:rsid w:val="00BE781E"/>
    <w:rsid w:val="00BF2857"/>
    <w:rsid w:val="00BF4CA5"/>
    <w:rsid w:val="00BF68BE"/>
    <w:rsid w:val="00BF6A49"/>
    <w:rsid w:val="00C0048B"/>
    <w:rsid w:val="00C00845"/>
    <w:rsid w:val="00C00CA9"/>
    <w:rsid w:val="00C06311"/>
    <w:rsid w:val="00C06F28"/>
    <w:rsid w:val="00C121A7"/>
    <w:rsid w:val="00C13429"/>
    <w:rsid w:val="00C13731"/>
    <w:rsid w:val="00C15D54"/>
    <w:rsid w:val="00C173AE"/>
    <w:rsid w:val="00C26CDF"/>
    <w:rsid w:val="00C346BE"/>
    <w:rsid w:val="00C40AB6"/>
    <w:rsid w:val="00C4277B"/>
    <w:rsid w:val="00C4285D"/>
    <w:rsid w:val="00C441C8"/>
    <w:rsid w:val="00C44467"/>
    <w:rsid w:val="00C505EC"/>
    <w:rsid w:val="00C51534"/>
    <w:rsid w:val="00C539F3"/>
    <w:rsid w:val="00C54DE6"/>
    <w:rsid w:val="00C57A22"/>
    <w:rsid w:val="00C60A21"/>
    <w:rsid w:val="00C611B6"/>
    <w:rsid w:val="00C61813"/>
    <w:rsid w:val="00C61BB9"/>
    <w:rsid w:val="00C61DDE"/>
    <w:rsid w:val="00C6384E"/>
    <w:rsid w:val="00C64E72"/>
    <w:rsid w:val="00C65965"/>
    <w:rsid w:val="00C662EA"/>
    <w:rsid w:val="00C72514"/>
    <w:rsid w:val="00C7334C"/>
    <w:rsid w:val="00C767B1"/>
    <w:rsid w:val="00C775D6"/>
    <w:rsid w:val="00C80F69"/>
    <w:rsid w:val="00C8305A"/>
    <w:rsid w:val="00C8348C"/>
    <w:rsid w:val="00C83602"/>
    <w:rsid w:val="00C83889"/>
    <w:rsid w:val="00C84FAD"/>
    <w:rsid w:val="00C8520F"/>
    <w:rsid w:val="00C87207"/>
    <w:rsid w:val="00C8730F"/>
    <w:rsid w:val="00C92545"/>
    <w:rsid w:val="00C9510F"/>
    <w:rsid w:val="00CA1A7B"/>
    <w:rsid w:val="00CA2449"/>
    <w:rsid w:val="00CA3342"/>
    <w:rsid w:val="00CA57C2"/>
    <w:rsid w:val="00CA719C"/>
    <w:rsid w:val="00CB1CDA"/>
    <w:rsid w:val="00CB204E"/>
    <w:rsid w:val="00CB7852"/>
    <w:rsid w:val="00CC2A35"/>
    <w:rsid w:val="00CC3655"/>
    <w:rsid w:val="00CC63E6"/>
    <w:rsid w:val="00CC6613"/>
    <w:rsid w:val="00CC6ABC"/>
    <w:rsid w:val="00CC6FC0"/>
    <w:rsid w:val="00CC7ECF"/>
    <w:rsid w:val="00CD0E97"/>
    <w:rsid w:val="00CD0FAB"/>
    <w:rsid w:val="00CD0FC3"/>
    <w:rsid w:val="00CD1A8E"/>
    <w:rsid w:val="00CD1CD3"/>
    <w:rsid w:val="00CD2BAB"/>
    <w:rsid w:val="00CD33CF"/>
    <w:rsid w:val="00CD49D8"/>
    <w:rsid w:val="00CD508B"/>
    <w:rsid w:val="00CE0808"/>
    <w:rsid w:val="00CE14C1"/>
    <w:rsid w:val="00CE195E"/>
    <w:rsid w:val="00CE637A"/>
    <w:rsid w:val="00CE67E5"/>
    <w:rsid w:val="00CF08AF"/>
    <w:rsid w:val="00CF5FA9"/>
    <w:rsid w:val="00CF6D3D"/>
    <w:rsid w:val="00CF6DA5"/>
    <w:rsid w:val="00D01319"/>
    <w:rsid w:val="00D01B7A"/>
    <w:rsid w:val="00D02CC3"/>
    <w:rsid w:val="00D02D42"/>
    <w:rsid w:val="00D03199"/>
    <w:rsid w:val="00D04BAC"/>
    <w:rsid w:val="00D05544"/>
    <w:rsid w:val="00D071BA"/>
    <w:rsid w:val="00D1240F"/>
    <w:rsid w:val="00D128EB"/>
    <w:rsid w:val="00D13198"/>
    <w:rsid w:val="00D1616D"/>
    <w:rsid w:val="00D2761D"/>
    <w:rsid w:val="00D311C9"/>
    <w:rsid w:val="00D32B08"/>
    <w:rsid w:val="00D37166"/>
    <w:rsid w:val="00D37A33"/>
    <w:rsid w:val="00D40D1B"/>
    <w:rsid w:val="00D4320F"/>
    <w:rsid w:val="00D438F8"/>
    <w:rsid w:val="00D43F6D"/>
    <w:rsid w:val="00D452FE"/>
    <w:rsid w:val="00D47B70"/>
    <w:rsid w:val="00D520D3"/>
    <w:rsid w:val="00D525E0"/>
    <w:rsid w:val="00D5289A"/>
    <w:rsid w:val="00D576FC"/>
    <w:rsid w:val="00D57B7C"/>
    <w:rsid w:val="00D619A3"/>
    <w:rsid w:val="00D620F1"/>
    <w:rsid w:val="00D63420"/>
    <w:rsid w:val="00D648CE"/>
    <w:rsid w:val="00D64BFC"/>
    <w:rsid w:val="00D66195"/>
    <w:rsid w:val="00D663E5"/>
    <w:rsid w:val="00D66A20"/>
    <w:rsid w:val="00D67AA4"/>
    <w:rsid w:val="00D72442"/>
    <w:rsid w:val="00D755D2"/>
    <w:rsid w:val="00D76623"/>
    <w:rsid w:val="00D767E0"/>
    <w:rsid w:val="00D77CAA"/>
    <w:rsid w:val="00D8025B"/>
    <w:rsid w:val="00D813B7"/>
    <w:rsid w:val="00D824A0"/>
    <w:rsid w:val="00D84A5B"/>
    <w:rsid w:val="00D864BB"/>
    <w:rsid w:val="00D876BF"/>
    <w:rsid w:val="00D93921"/>
    <w:rsid w:val="00D94E10"/>
    <w:rsid w:val="00D97E7A"/>
    <w:rsid w:val="00DA4DC0"/>
    <w:rsid w:val="00DA5BA4"/>
    <w:rsid w:val="00DA7579"/>
    <w:rsid w:val="00DB0222"/>
    <w:rsid w:val="00DB057B"/>
    <w:rsid w:val="00DB1B1E"/>
    <w:rsid w:val="00DB2070"/>
    <w:rsid w:val="00DB2402"/>
    <w:rsid w:val="00DB3BC9"/>
    <w:rsid w:val="00DB4E15"/>
    <w:rsid w:val="00DB5852"/>
    <w:rsid w:val="00DB5D1A"/>
    <w:rsid w:val="00DB6FD3"/>
    <w:rsid w:val="00DC5841"/>
    <w:rsid w:val="00DD11D2"/>
    <w:rsid w:val="00DD1702"/>
    <w:rsid w:val="00DD4E1E"/>
    <w:rsid w:val="00DD4F14"/>
    <w:rsid w:val="00DD5C5C"/>
    <w:rsid w:val="00DE0F6A"/>
    <w:rsid w:val="00DE473D"/>
    <w:rsid w:val="00DE5A74"/>
    <w:rsid w:val="00DE6BEC"/>
    <w:rsid w:val="00DF060F"/>
    <w:rsid w:val="00DF0EB5"/>
    <w:rsid w:val="00DF1476"/>
    <w:rsid w:val="00DF280D"/>
    <w:rsid w:val="00DF4866"/>
    <w:rsid w:val="00DF6692"/>
    <w:rsid w:val="00DF7F59"/>
    <w:rsid w:val="00E00699"/>
    <w:rsid w:val="00E13E9F"/>
    <w:rsid w:val="00E1433D"/>
    <w:rsid w:val="00E203DB"/>
    <w:rsid w:val="00E2102D"/>
    <w:rsid w:val="00E21665"/>
    <w:rsid w:val="00E22CA7"/>
    <w:rsid w:val="00E23402"/>
    <w:rsid w:val="00E279F7"/>
    <w:rsid w:val="00E3100E"/>
    <w:rsid w:val="00E337BF"/>
    <w:rsid w:val="00E3495A"/>
    <w:rsid w:val="00E34FC0"/>
    <w:rsid w:val="00E35EB9"/>
    <w:rsid w:val="00E407CF"/>
    <w:rsid w:val="00E42086"/>
    <w:rsid w:val="00E42752"/>
    <w:rsid w:val="00E44BBF"/>
    <w:rsid w:val="00E44F17"/>
    <w:rsid w:val="00E456C7"/>
    <w:rsid w:val="00E45AD8"/>
    <w:rsid w:val="00E50332"/>
    <w:rsid w:val="00E50D35"/>
    <w:rsid w:val="00E52183"/>
    <w:rsid w:val="00E521E5"/>
    <w:rsid w:val="00E52ADE"/>
    <w:rsid w:val="00E55210"/>
    <w:rsid w:val="00E56053"/>
    <w:rsid w:val="00E56652"/>
    <w:rsid w:val="00E57AC7"/>
    <w:rsid w:val="00E62C28"/>
    <w:rsid w:val="00E63410"/>
    <w:rsid w:val="00E6424B"/>
    <w:rsid w:val="00E6438F"/>
    <w:rsid w:val="00E66B2A"/>
    <w:rsid w:val="00E670F5"/>
    <w:rsid w:val="00E70825"/>
    <w:rsid w:val="00E7183D"/>
    <w:rsid w:val="00E71965"/>
    <w:rsid w:val="00E759D0"/>
    <w:rsid w:val="00E75DE3"/>
    <w:rsid w:val="00E815BB"/>
    <w:rsid w:val="00E85173"/>
    <w:rsid w:val="00E85DB7"/>
    <w:rsid w:val="00E878CB"/>
    <w:rsid w:val="00E9186C"/>
    <w:rsid w:val="00E92A7E"/>
    <w:rsid w:val="00E940D2"/>
    <w:rsid w:val="00E946C7"/>
    <w:rsid w:val="00E97DB2"/>
    <w:rsid w:val="00EA12F1"/>
    <w:rsid w:val="00EA3E27"/>
    <w:rsid w:val="00EA5C60"/>
    <w:rsid w:val="00EB013F"/>
    <w:rsid w:val="00EB143A"/>
    <w:rsid w:val="00EB5200"/>
    <w:rsid w:val="00EB545A"/>
    <w:rsid w:val="00EB7163"/>
    <w:rsid w:val="00EB71B4"/>
    <w:rsid w:val="00EB7858"/>
    <w:rsid w:val="00EC0040"/>
    <w:rsid w:val="00EC181F"/>
    <w:rsid w:val="00EC1B44"/>
    <w:rsid w:val="00EC393B"/>
    <w:rsid w:val="00EC5BBD"/>
    <w:rsid w:val="00EC7056"/>
    <w:rsid w:val="00EC7324"/>
    <w:rsid w:val="00ED04FF"/>
    <w:rsid w:val="00ED167D"/>
    <w:rsid w:val="00ED2139"/>
    <w:rsid w:val="00ED2351"/>
    <w:rsid w:val="00ED3248"/>
    <w:rsid w:val="00ED689F"/>
    <w:rsid w:val="00EE0093"/>
    <w:rsid w:val="00EE0C75"/>
    <w:rsid w:val="00EE2C0E"/>
    <w:rsid w:val="00EE3B1A"/>
    <w:rsid w:val="00EE3BC2"/>
    <w:rsid w:val="00EE7235"/>
    <w:rsid w:val="00EF11AE"/>
    <w:rsid w:val="00EF24B1"/>
    <w:rsid w:val="00EF54FC"/>
    <w:rsid w:val="00EF60F1"/>
    <w:rsid w:val="00EF6302"/>
    <w:rsid w:val="00EF7B78"/>
    <w:rsid w:val="00F00981"/>
    <w:rsid w:val="00F05054"/>
    <w:rsid w:val="00F07249"/>
    <w:rsid w:val="00F108FB"/>
    <w:rsid w:val="00F10A2B"/>
    <w:rsid w:val="00F161E2"/>
    <w:rsid w:val="00F163F1"/>
    <w:rsid w:val="00F16900"/>
    <w:rsid w:val="00F17E3C"/>
    <w:rsid w:val="00F17E88"/>
    <w:rsid w:val="00F26795"/>
    <w:rsid w:val="00F32090"/>
    <w:rsid w:val="00F320F1"/>
    <w:rsid w:val="00F3361C"/>
    <w:rsid w:val="00F439CC"/>
    <w:rsid w:val="00F44249"/>
    <w:rsid w:val="00F4591A"/>
    <w:rsid w:val="00F4631F"/>
    <w:rsid w:val="00F50A12"/>
    <w:rsid w:val="00F50BAB"/>
    <w:rsid w:val="00F52BE5"/>
    <w:rsid w:val="00F5339B"/>
    <w:rsid w:val="00F547BC"/>
    <w:rsid w:val="00F550A1"/>
    <w:rsid w:val="00F55233"/>
    <w:rsid w:val="00F55D77"/>
    <w:rsid w:val="00F60B44"/>
    <w:rsid w:val="00F630B1"/>
    <w:rsid w:val="00F65789"/>
    <w:rsid w:val="00F7179F"/>
    <w:rsid w:val="00F722CD"/>
    <w:rsid w:val="00F771D1"/>
    <w:rsid w:val="00F813B3"/>
    <w:rsid w:val="00F81608"/>
    <w:rsid w:val="00F8247A"/>
    <w:rsid w:val="00F834C1"/>
    <w:rsid w:val="00F8455F"/>
    <w:rsid w:val="00F84772"/>
    <w:rsid w:val="00F84DD6"/>
    <w:rsid w:val="00F87FE3"/>
    <w:rsid w:val="00F91333"/>
    <w:rsid w:val="00F9249D"/>
    <w:rsid w:val="00F93187"/>
    <w:rsid w:val="00F93F60"/>
    <w:rsid w:val="00F94A1B"/>
    <w:rsid w:val="00F94C6F"/>
    <w:rsid w:val="00F9584C"/>
    <w:rsid w:val="00F96222"/>
    <w:rsid w:val="00FA0256"/>
    <w:rsid w:val="00FA0DBC"/>
    <w:rsid w:val="00FA1117"/>
    <w:rsid w:val="00FA14CE"/>
    <w:rsid w:val="00FA3CC3"/>
    <w:rsid w:val="00FA6982"/>
    <w:rsid w:val="00FB1365"/>
    <w:rsid w:val="00FB3040"/>
    <w:rsid w:val="00FB30B4"/>
    <w:rsid w:val="00FB6F80"/>
    <w:rsid w:val="00FC10AF"/>
    <w:rsid w:val="00FC2C3D"/>
    <w:rsid w:val="00FC2CFC"/>
    <w:rsid w:val="00FC69FC"/>
    <w:rsid w:val="00FD06DF"/>
    <w:rsid w:val="00FD1C7C"/>
    <w:rsid w:val="00FD2D7B"/>
    <w:rsid w:val="00FD317C"/>
    <w:rsid w:val="00FD6C9B"/>
    <w:rsid w:val="00FD7ABC"/>
    <w:rsid w:val="00FD7E9E"/>
    <w:rsid w:val="00FE0A84"/>
    <w:rsid w:val="00FE22BB"/>
    <w:rsid w:val="00FE47FE"/>
    <w:rsid w:val="00FE7CF2"/>
    <w:rsid w:val="00FF36FF"/>
    <w:rsid w:val="00FF5E58"/>
    <w:rsid w:val="00FF64D5"/>
    <w:rsid w:val="00FF6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AF8001B"/>
  <w15:chartTrackingRefBased/>
  <w15:docId w15:val="{ED3205B3-8066-4661-AF37-C55DE6C8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AFF"/>
    <w:rPr>
      <w:sz w:val="24"/>
      <w:szCs w:val="24"/>
    </w:rPr>
  </w:style>
  <w:style w:type="paragraph" w:styleId="Heading1">
    <w:name w:val="heading 1"/>
    <w:basedOn w:val="Normal"/>
    <w:link w:val="Heading1Char"/>
    <w:uiPriority w:val="9"/>
    <w:qFormat/>
    <w:rsid w:val="00B12CF6"/>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B5170A"/>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81428"/>
    <w:rPr>
      <w:b/>
      <w:bCs/>
      <w:sz w:val="20"/>
      <w:szCs w:val="20"/>
    </w:rPr>
  </w:style>
  <w:style w:type="paragraph" w:styleId="Footer">
    <w:name w:val="footer"/>
    <w:basedOn w:val="Normal"/>
    <w:rsid w:val="00864CF3"/>
    <w:pPr>
      <w:tabs>
        <w:tab w:val="center" w:pos="4320"/>
        <w:tab w:val="right" w:pos="8640"/>
      </w:tabs>
    </w:pPr>
  </w:style>
  <w:style w:type="character" w:styleId="PageNumber">
    <w:name w:val="page number"/>
    <w:basedOn w:val="DefaultParagraphFont"/>
    <w:rsid w:val="00864CF3"/>
  </w:style>
  <w:style w:type="paragraph" w:styleId="Header">
    <w:name w:val="header"/>
    <w:basedOn w:val="Normal"/>
    <w:rsid w:val="00AB2761"/>
    <w:pPr>
      <w:tabs>
        <w:tab w:val="center" w:pos="4320"/>
        <w:tab w:val="right" w:pos="8640"/>
      </w:tabs>
    </w:pPr>
  </w:style>
  <w:style w:type="table" w:styleId="TableGrid">
    <w:name w:val="Table Grid"/>
    <w:basedOn w:val="TableNormal"/>
    <w:rsid w:val="00814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8162ED"/>
    <w:rPr>
      <w:sz w:val="20"/>
      <w:szCs w:val="20"/>
    </w:rPr>
  </w:style>
  <w:style w:type="character" w:styleId="FootnoteReference">
    <w:name w:val="footnote reference"/>
    <w:semiHidden/>
    <w:rsid w:val="008162ED"/>
    <w:rPr>
      <w:vertAlign w:val="superscript"/>
    </w:rPr>
  </w:style>
  <w:style w:type="character" w:styleId="Hyperlink">
    <w:name w:val="Hyperlink"/>
    <w:rsid w:val="006E3E9A"/>
    <w:rPr>
      <w:color w:val="0000FF"/>
      <w:u w:val="single"/>
    </w:rPr>
  </w:style>
  <w:style w:type="paragraph" w:styleId="BalloonText">
    <w:name w:val="Balloon Text"/>
    <w:basedOn w:val="Normal"/>
    <w:semiHidden/>
    <w:rsid w:val="00CE0808"/>
    <w:rPr>
      <w:rFonts w:ascii="Tahoma" w:hAnsi="Tahoma" w:cs="Tahoma"/>
      <w:sz w:val="16"/>
      <w:szCs w:val="16"/>
    </w:rPr>
  </w:style>
  <w:style w:type="character" w:styleId="CommentReference">
    <w:name w:val="annotation reference"/>
    <w:rsid w:val="00BA3BBA"/>
    <w:rPr>
      <w:sz w:val="16"/>
      <w:szCs w:val="16"/>
    </w:rPr>
  </w:style>
  <w:style w:type="paragraph" w:styleId="CommentText">
    <w:name w:val="annotation text"/>
    <w:basedOn w:val="Normal"/>
    <w:link w:val="CommentTextChar"/>
    <w:rsid w:val="00BA3BBA"/>
    <w:rPr>
      <w:sz w:val="20"/>
      <w:szCs w:val="20"/>
    </w:rPr>
  </w:style>
  <w:style w:type="character" w:customStyle="1" w:styleId="CommentTextChar">
    <w:name w:val="Comment Text Char"/>
    <w:basedOn w:val="DefaultParagraphFont"/>
    <w:link w:val="CommentText"/>
    <w:rsid w:val="00BA3BBA"/>
  </w:style>
  <w:style w:type="paragraph" w:styleId="CommentSubject">
    <w:name w:val="annotation subject"/>
    <w:basedOn w:val="CommentText"/>
    <w:next w:val="CommentText"/>
    <w:link w:val="CommentSubjectChar"/>
    <w:rsid w:val="00BA3BBA"/>
    <w:rPr>
      <w:b/>
      <w:bCs/>
    </w:rPr>
  </w:style>
  <w:style w:type="character" w:customStyle="1" w:styleId="CommentSubjectChar">
    <w:name w:val="Comment Subject Char"/>
    <w:link w:val="CommentSubject"/>
    <w:rsid w:val="00BA3BBA"/>
    <w:rPr>
      <w:b/>
      <w:bCs/>
    </w:rPr>
  </w:style>
  <w:style w:type="character" w:styleId="FollowedHyperlink">
    <w:name w:val="FollowedHyperlink"/>
    <w:rsid w:val="00462D0A"/>
    <w:rPr>
      <w:color w:val="800080"/>
      <w:u w:val="single"/>
    </w:rPr>
  </w:style>
  <w:style w:type="paragraph" w:styleId="ListParagraph">
    <w:name w:val="List Paragraph"/>
    <w:basedOn w:val="Normal"/>
    <w:uiPriority w:val="34"/>
    <w:qFormat/>
    <w:rsid w:val="00A50289"/>
    <w:pPr>
      <w:ind w:left="720"/>
    </w:pPr>
    <w:rPr>
      <w:rFonts w:ascii="Calibri" w:eastAsia="Calibri" w:hAnsi="Calibri"/>
      <w:sz w:val="22"/>
      <w:szCs w:val="22"/>
    </w:rPr>
  </w:style>
  <w:style w:type="paragraph" w:styleId="NormalWeb">
    <w:name w:val="Normal (Web)"/>
    <w:basedOn w:val="Normal"/>
    <w:uiPriority w:val="99"/>
    <w:unhideWhenUsed/>
    <w:rsid w:val="00375583"/>
    <w:pPr>
      <w:spacing w:before="100" w:beforeAutospacing="1" w:after="100" w:afterAutospacing="1"/>
    </w:pPr>
  </w:style>
  <w:style w:type="paragraph" w:customStyle="1" w:styleId="Default">
    <w:name w:val="Default"/>
    <w:rsid w:val="00635F8A"/>
    <w:pPr>
      <w:autoSpaceDE w:val="0"/>
      <w:autoSpaceDN w:val="0"/>
      <w:adjustRightInd w:val="0"/>
    </w:pPr>
    <w:rPr>
      <w:rFonts w:ascii="Calibri" w:hAnsi="Calibri" w:cs="Calibri"/>
      <w:color w:val="000000"/>
      <w:sz w:val="24"/>
      <w:szCs w:val="24"/>
    </w:rPr>
  </w:style>
  <w:style w:type="character" w:customStyle="1" w:styleId="Heading1Char">
    <w:name w:val="Heading 1 Char"/>
    <w:link w:val="Heading1"/>
    <w:uiPriority w:val="9"/>
    <w:rsid w:val="00B12CF6"/>
    <w:rPr>
      <w:b/>
      <w:bCs/>
      <w:kern w:val="36"/>
      <w:sz w:val="48"/>
      <w:szCs w:val="48"/>
    </w:rPr>
  </w:style>
  <w:style w:type="character" w:customStyle="1" w:styleId="Heading3Char">
    <w:name w:val="Heading 3 Char"/>
    <w:link w:val="Heading3"/>
    <w:semiHidden/>
    <w:rsid w:val="00B5170A"/>
    <w:rPr>
      <w:rFonts w:ascii="Calibri Light" w:eastAsia="Times New Roman" w:hAnsi="Calibri Light" w:cs="Times New Roman"/>
      <w:b/>
      <w:bCs/>
      <w:sz w:val="26"/>
      <w:szCs w:val="26"/>
    </w:rPr>
  </w:style>
  <w:style w:type="table" w:styleId="TableClassic3">
    <w:name w:val="Table Classic 3"/>
    <w:basedOn w:val="TableNormal"/>
    <w:rsid w:val="0019531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Theme">
    <w:name w:val="Table Theme"/>
    <w:basedOn w:val="TableNormal"/>
    <w:rsid w:val="00195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595598">
      <w:bodyDiv w:val="1"/>
      <w:marLeft w:val="0"/>
      <w:marRight w:val="0"/>
      <w:marTop w:val="0"/>
      <w:marBottom w:val="0"/>
      <w:divBdr>
        <w:top w:val="none" w:sz="0" w:space="0" w:color="auto"/>
        <w:left w:val="none" w:sz="0" w:space="0" w:color="auto"/>
        <w:bottom w:val="none" w:sz="0" w:space="0" w:color="auto"/>
        <w:right w:val="none" w:sz="0" w:space="0" w:color="auto"/>
      </w:divBdr>
    </w:div>
    <w:div w:id="448091605">
      <w:bodyDiv w:val="1"/>
      <w:marLeft w:val="0"/>
      <w:marRight w:val="0"/>
      <w:marTop w:val="0"/>
      <w:marBottom w:val="0"/>
      <w:divBdr>
        <w:top w:val="none" w:sz="0" w:space="0" w:color="auto"/>
        <w:left w:val="none" w:sz="0" w:space="0" w:color="auto"/>
        <w:bottom w:val="none" w:sz="0" w:space="0" w:color="auto"/>
        <w:right w:val="none" w:sz="0" w:space="0" w:color="auto"/>
      </w:divBdr>
    </w:div>
    <w:div w:id="468278891">
      <w:bodyDiv w:val="1"/>
      <w:marLeft w:val="0"/>
      <w:marRight w:val="0"/>
      <w:marTop w:val="0"/>
      <w:marBottom w:val="0"/>
      <w:divBdr>
        <w:top w:val="none" w:sz="0" w:space="0" w:color="auto"/>
        <w:left w:val="none" w:sz="0" w:space="0" w:color="auto"/>
        <w:bottom w:val="none" w:sz="0" w:space="0" w:color="auto"/>
        <w:right w:val="none" w:sz="0" w:space="0" w:color="auto"/>
      </w:divBdr>
    </w:div>
    <w:div w:id="500237150">
      <w:bodyDiv w:val="1"/>
      <w:marLeft w:val="0"/>
      <w:marRight w:val="0"/>
      <w:marTop w:val="0"/>
      <w:marBottom w:val="0"/>
      <w:divBdr>
        <w:top w:val="none" w:sz="0" w:space="0" w:color="auto"/>
        <w:left w:val="none" w:sz="0" w:space="0" w:color="auto"/>
        <w:bottom w:val="none" w:sz="0" w:space="0" w:color="auto"/>
        <w:right w:val="none" w:sz="0" w:space="0" w:color="auto"/>
      </w:divBdr>
    </w:div>
    <w:div w:id="506599044">
      <w:bodyDiv w:val="1"/>
      <w:marLeft w:val="0"/>
      <w:marRight w:val="0"/>
      <w:marTop w:val="0"/>
      <w:marBottom w:val="0"/>
      <w:divBdr>
        <w:top w:val="none" w:sz="0" w:space="0" w:color="auto"/>
        <w:left w:val="none" w:sz="0" w:space="0" w:color="auto"/>
        <w:bottom w:val="none" w:sz="0" w:space="0" w:color="auto"/>
        <w:right w:val="none" w:sz="0" w:space="0" w:color="auto"/>
      </w:divBdr>
    </w:div>
    <w:div w:id="711273132">
      <w:bodyDiv w:val="1"/>
      <w:marLeft w:val="0"/>
      <w:marRight w:val="0"/>
      <w:marTop w:val="0"/>
      <w:marBottom w:val="0"/>
      <w:divBdr>
        <w:top w:val="none" w:sz="0" w:space="0" w:color="auto"/>
        <w:left w:val="none" w:sz="0" w:space="0" w:color="auto"/>
        <w:bottom w:val="none" w:sz="0" w:space="0" w:color="auto"/>
        <w:right w:val="none" w:sz="0" w:space="0" w:color="auto"/>
      </w:divBdr>
    </w:div>
    <w:div w:id="726952756">
      <w:bodyDiv w:val="1"/>
      <w:marLeft w:val="0"/>
      <w:marRight w:val="0"/>
      <w:marTop w:val="0"/>
      <w:marBottom w:val="0"/>
      <w:divBdr>
        <w:top w:val="none" w:sz="0" w:space="0" w:color="auto"/>
        <w:left w:val="none" w:sz="0" w:space="0" w:color="auto"/>
        <w:bottom w:val="none" w:sz="0" w:space="0" w:color="auto"/>
        <w:right w:val="none" w:sz="0" w:space="0" w:color="auto"/>
      </w:divBdr>
    </w:div>
    <w:div w:id="833841566">
      <w:bodyDiv w:val="1"/>
      <w:marLeft w:val="0"/>
      <w:marRight w:val="0"/>
      <w:marTop w:val="0"/>
      <w:marBottom w:val="0"/>
      <w:divBdr>
        <w:top w:val="none" w:sz="0" w:space="0" w:color="auto"/>
        <w:left w:val="none" w:sz="0" w:space="0" w:color="auto"/>
        <w:bottom w:val="none" w:sz="0" w:space="0" w:color="auto"/>
        <w:right w:val="none" w:sz="0" w:space="0" w:color="auto"/>
      </w:divBdr>
    </w:div>
    <w:div w:id="834154395">
      <w:bodyDiv w:val="1"/>
      <w:marLeft w:val="0"/>
      <w:marRight w:val="0"/>
      <w:marTop w:val="0"/>
      <w:marBottom w:val="0"/>
      <w:divBdr>
        <w:top w:val="none" w:sz="0" w:space="0" w:color="auto"/>
        <w:left w:val="none" w:sz="0" w:space="0" w:color="auto"/>
        <w:bottom w:val="none" w:sz="0" w:space="0" w:color="auto"/>
        <w:right w:val="none" w:sz="0" w:space="0" w:color="auto"/>
      </w:divBdr>
    </w:div>
    <w:div w:id="844516497">
      <w:bodyDiv w:val="1"/>
      <w:marLeft w:val="0"/>
      <w:marRight w:val="0"/>
      <w:marTop w:val="0"/>
      <w:marBottom w:val="0"/>
      <w:divBdr>
        <w:top w:val="none" w:sz="0" w:space="0" w:color="auto"/>
        <w:left w:val="none" w:sz="0" w:space="0" w:color="auto"/>
        <w:bottom w:val="none" w:sz="0" w:space="0" w:color="auto"/>
        <w:right w:val="none" w:sz="0" w:space="0" w:color="auto"/>
      </w:divBdr>
    </w:div>
    <w:div w:id="858390864">
      <w:bodyDiv w:val="1"/>
      <w:marLeft w:val="0"/>
      <w:marRight w:val="0"/>
      <w:marTop w:val="0"/>
      <w:marBottom w:val="0"/>
      <w:divBdr>
        <w:top w:val="none" w:sz="0" w:space="0" w:color="auto"/>
        <w:left w:val="none" w:sz="0" w:space="0" w:color="auto"/>
        <w:bottom w:val="none" w:sz="0" w:space="0" w:color="auto"/>
        <w:right w:val="none" w:sz="0" w:space="0" w:color="auto"/>
      </w:divBdr>
    </w:div>
    <w:div w:id="954556183">
      <w:bodyDiv w:val="1"/>
      <w:marLeft w:val="0"/>
      <w:marRight w:val="0"/>
      <w:marTop w:val="0"/>
      <w:marBottom w:val="0"/>
      <w:divBdr>
        <w:top w:val="none" w:sz="0" w:space="0" w:color="auto"/>
        <w:left w:val="none" w:sz="0" w:space="0" w:color="auto"/>
        <w:bottom w:val="none" w:sz="0" w:space="0" w:color="auto"/>
        <w:right w:val="none" w:sz="0" w:space="0" w:color="auto"/>
      </w:divBdr>
    </w:div>
    <w:div w:id="992760165">
      <w:bodyDiv w:val="1"/>
      <w:marLeft w:val="0"/>
      <w:marRight w:val="0"/>
      <w:marTop w:val="0"/>
      <w:marBottom w:val="0"/>
      <w:divBdr>
        <w:top w:val="none" w:sz="0" w:space="0" w:color="auto"/>
        <w:left w:val="none" w:sz="0" w:space="0" w:color="auto"/>
        <w:bottom w:val="none" w:sz="0" w:space="0" w:color="auto"/>
        <w:right w:val="none" w:sz="0" w:space="0" w:color="auto"/>
      </w:divBdr>
    </w:div>
    <w:div w:id="1049650146">
      <w:bodyDiv w:val="1"/>
      <w:marLeft w:val="0"/>
      <w:marRight w:val="0"/>
      <w:marTop w:val="0"/>
      <w:marBottom w:val="0"/>
      <w:divBdr>
        <w:top w:val="none" w:sz="0" w:space="0" w:color="auto"/>
        <w:left w:val="none" w:sz="0" w:space="0" w:color="auto"/>
        <w:bottom w:val="none" w:sz="0" w:space="0" w:color="auto"/>
        <w:right w:val="none" w:sz="0" w:space="0" w:color="auto"/>
      </w:divBdr>
    </w:div>
    <w:div w:id="1128668727">
      <w:bodyDiv w:val="1"/>
      <w:marLeft w:val="0"/>
      <w:marRight w:val="0"/>
      <w:marTop w:val="0"/>
      <w:marBottom w:val="0"/>
      <w:divBdr>
        <w:top w:val="none" w:sz="0" w:space="0" w:color="auto"/>
        <w:left w:val="none" w:sz="0" w:space="0" w:color="auto"/>
        <w:bottom w:val="none" w:sz="0" w:space="0" w:color="auto"/>
        <w:right w:val="none" w:sz="0" w:space="0" w:color="auto"/>
      </w:divBdr>
    </w:div>
    <w:div w:id="1129736689">
      <w:bodyDiv w:val="1"/>
      <w:marLeft w:val="0"/>
      <w:marRight w:val="0"/>
      <w:marTop w:val="0"/>
      <w:marBottom w:val="0"/>
      <w:divBdr>
        <w:top w:val="none" w:sz="0" w:space="0" w:color="auto"/>
        <w:left w:val="none" w:sz="0" w:space="0" w:color="auto"/>
        <w:bottom w:val="none" w:sz="0" w:space="0" w:color="auto"/>
        <w:right w:val="none" w:sz="0" w:space="0" w:color="auto"/>
      </w:divBdr>
    </w:div>
    <w:div w:id="1175993334">
      <w:bodyDiv w:val="1"/>
      <w:marLeft w:val="0"/>
      <w:marRight w:val="0"/>
      <w:marTop w:val="0"/>
      <w:marBottom w:val="0"/>
      <w:divBdr>
        <w:top w:val="none" w:sz="0" w:space="0" w:color="auto"/>
        <w:left w:val="none" w:sz="0" w:space="0" w:color="auto"/>
        <w:bottom w:val="none" w:sz="0" w:space="0" w:color="auto"/>
        <w:right w:val="none" w:sz="0" w:space="0" w:color="auto"/>
      </w:divBdr>
    </w:div>
    <w:div w:id="1183322154">
      <w:bodyDiv w:val="1"/>
      <w:marLeft w:val="0"/>
      <w:marRight w:val="0"/>
      <w:marTop w:val="0"/>
      <w:marBottom w:val="0"/>
      <w:divBdr>
        <w:top w:val="none" w:sz="0" w:space="0" w:color="auto"/>
        <w:left w:val="none" w:sz="0" w:space="0" w:color="auto"/>
        <w:bottom w:val="none" w:sz="0" w:space="0" w:color="auto"/>
        <w:right w:val="none" w:sz="0" w:space="0" w:color="auto"/>
      </w:divBdr>
    </w:div>
    <w:div w:id="1212234444">
      <w:bodyDiv w:val="1"/>
      <w:marLeft w:val="0"/>
      <w:marRight w:val="0"/>
      <w:marTop w:val="0"/>
      <w:marBottom w:val="0"/>
      <w:divBdr>
        <w:top w:val="none" w:sz="0" w:space="0" w:color="auto"/>
        <w:left w:val="none" w:sz="0" w:space="0" w:color="auto"/>
        <w:bottom w:val="none" w:sz="0" w:space="0" w:color="auto"/>
        <w:right w:val="none" w:sz="0" w:space="0" w:color="auto"/>
      </w:divBdr>
    </w:div>
    <w:div w:id="1588151903">
      <w:bodyDiv w:val="1"/>
      <w:marLeft w:val="0"/>
      <w:marRight w:val="0"/>
      <w:marTop w:val="0"/>
      <w:marBottom w:val="0"/>
      <w:divBdr>
        <w:top w:val="none" w:sz="0" w:space="0" w:color="auto"/>
        <w:left w:val="none" w:sz="0" w:space="0" w:color="auto"/>
        <w:bottom w:val="none" w:sz="0" w:space="0" w:color="auto"/>
        <w:right w:val="none" w:sz="0" w:space="0" w:color="auto"/>
      </w:divBdr>
    </w:div>
    <w:div w:id="1769933296">
      <w:bodyDiv w:val="1"/>
      <w:marLeft w:val="0"/>
      <w:marRight w:val="0"/>
      <w:marTop w:val="0"/>
      <w:marBottom w:val="0"/>
      <w:divBdr>
        <w:top w:val="none" w:sz="0" w:space="0" w:color="auto"/>
        <w:left w:val="none" w:sz="0" w:space="0" w:color="auto"/>
        <w:bottom w:val="none" w:sz="0" w:space="0" w:color="auto"/>
        <w:right w:val="none" w:sz="0" w:space="0" w:color="auto"/>
      </w:divBdr>
    </w:div>
    <w:div w:id="1772314571">
      <w:bodyDiv w:val="1"/>
      <w:marLeft w:val="0"/>
      <w:marRight w:val="0"/>
      <w:marTop w:val="0"/>
      <w:marBottom w:val="0"/>
      <w:divBdr>
        <w:top w:val="none" w:sz="0" w:space="0" w:color="auto"/>
        <w:left w:val="none" w:sz="0" w:space="0" w:color="auto"/>
        <w:bottom w:val="none" w:sz="0" w:space="0" w:color="auto"/>
        <w:right w:val="none" w:sz="0" w:space="0" w:color="auto"/>
      </w:divBdr>
    </w:div>
    <w:div w:id="1878272071">
      <w:bodyDiv w:val="1"/>
      <w:marLeft w:val="0"/>
      <w:marRight w:val="0"/>
      <w:marTop w:val="0"/>
      <w:marBottom w:val="0"/>
      <w:divBdr>
        <w:top w:val="none" w:sz="0" w:space="0" w:color="auto"/>
        <w:left w:val="none" w:sz="0" w:space="0" w:color="auto"/>
        <w:bottom w:val="none" w:sz="0" w:space="0" w:color="auto"/>
        <w:right w:val="none" w:sz="0" w:space="0" w:color="auto"/>
      </w:divBdr>
    </w:div>
    <w:div w:id="2035038664">
      <w:bodyDiv w:val="1"/>
      <w:marLeft w:val="0"/>
      <w:marRight w:val="0"/>
      <w:marTop w:val="0"/>
      <w:marBottom w:val="0"/>
      <w:divBdr>
        <w:top w:val="none" w:sz="0" w:space="0" w:color="auto"/>
        <w:left w:val="none" w:sz="0" w:space="0" w:color="auto"/>
        <w:bottom w:val="none" w:sz="0" w:space="0" w:color="auto"/>
        <w:right w:val="none" w:sz="0" w:space="0" w:color="auto"/>
      </w:divBdr>
    </w:div>
    <w:div w:id="2098355271">
      <w:bodyDiv w:val="1"/>
      <w:marLeft w:val="0"/>
      <w:marRight w:val="0"/>
      <w:marTop w:val="0"/>
      <w:marBottom w:val="0"/>
      <w:divBdr>
        <w:top w:val="none" w:sz="0" w:space="0" w:color="auto"/>
        <w:left w:val="none" w:sz="0" w:space="0" w:color="auto"/>
        <w:bottom w:val="none" w:sz="0" w:space="0" w:color="auto"/>
        <w:right w:val="none" w:sz="0" w:space="0" w:color="auto"/>
      </w:divBdr>
      <w:divsChild>
        <w:div w:id="1432580481">
          <w:marLeft w:val="0"/>
          <w:marRight w:val="0"/>
          <w:marTop w:val="0"/>
          <w:marBottom w:val="0"/>
          <w:divBdr>
            <w:top w:val="none" w:sz="0" w:space="0" w:color="auto"/>
            <w:left w:val="none" w:sz="0" w:space="0" w:color="auto"/>
            <w:bottom w:val="none" w:sz="0" w:space="0" w:color="auto"/>
            <w:right w:val="none" w:sz="0" w:space="0" w:color="auto"/>
          </w:divBdr>
          <w:divsChild>
            <w:div w:id="1320619288">
              <w:marLeft w:val="0"/>
              <w:marRight w:val="0"/>
              <w:marTop w:val="0"/>
              <w:marBottom w:val="0"/>
              <w:divBdr>
                <w:top w:val="none" w:sz="0" w:space="0" w:color="auto"/>
                <w:left w:val="none" w:sz="0" w:space="0" w:color="auto"/>
                <w:bottom w:val="none" w:sz="0" w:space="0" w:color="auto"/>
                <w:right w:val="none" w:sz="0" w:space="0" w:color="auto"/>
              </w:divBdr>
              <w:divsChild>
                <w:div w:id="178855540">
                  <w:marLeft w:val="0"/>
                  <w:marRight w:val="0"/>
                  <w:marTop w:val="0"/>
                  <w:marBottom w:val="0"/>
                  <w:divBdr>
                    <w:top w:val="none" w:sz="0" w:space="0" w:color="auto"/>
                    <w:left w:val="none" w:sz="0" w:space="0" w:color="auto"/>
                    <w:bottom w:val="none" w:sz="0" w:space="0" w:color="auto"/>
                    <w:right w:val="none" w:sz="0" w:space="0" w:color="auto"/>
                  </w:divBdr>
                  <w:divsChild>
                    <w:div w:id="21277722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113620529">
      <w:bodyDiv w:val="1"/>
      <w:marLeft w:val="0"/>
      <w:marRight w:val="0"/>
      <w:marTop w:val="0"/>
      <w:marBottom w:val="0"/>
      <w:divBdr>
        <w:top w:val="none" w:sz="0" w:space="0" w:color="auto"/>
        <w:left w:val="none" w:sz="0" w:space="0" w:color="auto"/>
        <w:bottom w:val="none" w:sz="0" w:space="0" w:color="auto"/>
        <w:right w:val="none" w:sz="0" w:space="0" w:color="auto"/>
      </w:divBdr>
    </w:div>
    <w:div w:id="2114746682">
      <w:bodyDiv w:val="1"/>
      <w:marLeft w:val="0"/>
      <w:marRight w:val="0"/>
      <w:marTop w:val="0"/>
      <w:marBottom w:val="0"/>
      <w:divBdr>
        <w:top w:val="none" w:sz="0" w:space="0" w:color="auto"/>
        <w:left w:val="none" w:sz="0" w:space="0" w:color="auto"/>
        <w:bottom w:val="none" w:sz="0" w:space="0" w:color="auto"/>
        <w:right w:val="none" w:sz="0" w:space="0" w:color="auto"/>
      </w:divBdr>
    </w:div>
    <w:div w:id="211682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wovcha@msn.com" TargetMode="External"/><Relationship Id="rId13" Type="http://schemas.openxmlformats.org/officeDocument/2006/relationships/hyperlink" Target="mailto:Kathy.Wibberly@virginia.ed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eppert@kennedykrieger.org"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NNINGSJ@ECU.EDU" TargetMode="External"/><Relationship Id="rId5" Type="http://schemas.openxmlformats.org/officeDocument/2006/relationships/webSettings" Target="webSettings.xml"/><Relationship Id="rId15" Type="http://schemas.openxmlformats.org/officeDocument/2006/relationships/hyperlink" Target="mailto:klaw@hsc.wvu.edu" TargetMode="External"/><Relationship Id="rId10" Type="http://schemas.openxmlformats.org/officeDocument/2006/relationships/hyperlink" Target="http://weitzmaninstitute.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gi@chc1.com" TargetMode="External"/><Relationship Id="rId14" Type="http://schemas.openxmlformats.org/officeDocument/2006/relationships/hyperlink" Target="mailto:enelson2@kumc.ed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20/DCB.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5E397-495C-4E43-8161-73B146B4B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3251</Words>
  <Characters>19753</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OAT Telehealth Outcome Measures</vt:lpstr>
    </vt:vector>
  </TitlesOfParts>
  <Company>hrsa</Company>
  <LinksUpToDate>false</LinksUpToDate>
  <CharactersWithSpaces>22959</CharactersWithSpaces>
  <SharedDoc>false</SharedDoc>
  <HLinks>
    <vt:vector size="102" baseType="variant">
      <vt:variant>
        <vt:i4>4784189</vt:i4>
      </vt:variant>
      <vt:variant>
        <vt:i4>39</vt:i4>
      </vt:variant>
      <vt:variant>
        <vt:i4>0</vt:i4>
      </vt:variant>
      <vt:variant>
        <vt:i4>5</vt:i4>
      </vt:variant>
      <vt:variant>
        <vt:lpwstr>mailto:klaw@hsc.wvu.edu</vt:lpwstr>
      </vt:variant>
      <vt:variant>
        <vt:lpwstr/>
      </vt:variant>
      <vt:variant>
        <vt:i4>6750223</vt:i4>
      </vt:variant>
      <vt:variant>
        <vt:i4>36</vt:i4>
      </vt:variant>
      <vt:variant>
        <vt:i4>0</vt:i4>
      </vt:variant>
      <vt:variant>
        <vt:i4>5</vt:i4>
      </vt:variant>
      <vt:variant>
        <vt:lpwstr>mailto:kdbennett@salud.unm.edu</vt:lpwstr>
      </vt:variant>
      <vt:variant>
        <vt:lpwstr/>
      </vt:variant>
      <vt:variant>
        <vt:i4>3735605</vt:i4>
      </vt:variant>
      <vt:variant>
        <vt:i4>33</vt:i4>
      </vt:variant>
      <vt:variant>
        <vt:i4>0</vt:i4>
      </vt:variant>
      <vt:variant>
        <vt:i4>5</vt:i4>
      </vt:variant>
      <vt:variant>
        <vt:lpwstr>http://www.envisionnm.org/</vt:lpwstr>
      </vt:variant>
      <vt:variant>
        <vt:lpwstr/>
      </vt:variant>
      <vt:variant>
        <vt:i4>3735641</vt:i4>
      </vt:variant>
      <vt:variant>
        <vt:i4>30</vt:i4>
      </vt:variant>
      <vt:variant>
        <vt:i4>0</vt:i4>
      </vt:variant>
      <vt:variant>
        <vt:i4>5</vt:i4>
      </vt:variant>
      <vt:variant>
        <vt:lpwstr>mailto:enelson2@kumc.edu</vt:lpwstr>
      </vt:variant>
      <vt:variant>
        <vt:lpwstr/>
      </vt:variant>
      <vt:variant>
        <vt:i4>7471215</vt:i4>
      </vt:variant>
      <vt:variant>
        <vt:i4>27</vt:i4>
      </vt:variant>
      <vt:variant>
        <vt:i4>0</vt:i4>
      </vt:variant>
      <vt:variant>
        <vt:i4>5</vt:i4>
      </vt:variant>
      <vt:variant>
        <vt:lpwstr>http://go.uams.edu/star</vt:lpwstr>
      </vt:variant>
      <vt:variant>
        <vt:lpwstr/>
      </vt:variant>
      <vt:variant>
        <vt:i4>4194424</vt:i4>
      </vt:variant>
      <vt:variant>
        <vt:i4>24</vt:i4>
      </vt:variant>
      <vt:variant>
        <vt:i4>0</vt:i4>
      </vt:variant>
      <vt:variant>
        <vt:i4>5</vt:i4>
      </vt:variant>
      <vt:variant>
        <vt:lpwstr>mailto:KEPilgreen@uams.edu</vt:lpwstr>
      </vt:variant>
      <vt:variant>
        <vt:lpwstr/>
      </vt:variant>
      <vt:variant>
        <vt:i4>5177471</vt:i4>
      </vt:variant>
      <vt:variant>
        <vt:i4>21</vt:i4>
      </vt:variant>
      <vt:variant>
        <vt:i4>0</vt:i4>
      </vt:variant>
      <vt:variant>
        <vt:i4>5</vt:i4>
      </vt:variant>
      <vt:variant>
        <vt:lpwstr>mailto:healthfac@healthfacilitiesplanning.com</vt:lpwstr>
      </vt:variant>
      <vt:variant>
        <vt:lpwstr/>
      </vt:variant>
      <vt:variant>
        <vt:i4>4784163</vt:i4>
      </vt:variant>
      <vt:variant>
        <vt:i4>18</vt:i4>
      </vt:variant>
      <vt:variant>
        <vt:i4>0</vt:i4>
      </vt:variant>
      <vt:variant>
        <vt:i4>5</vt:i4>
      </vt:variant>
      <vt:variant>
        <vt:lpwstr>mailto:Kathy.Wibberly@virginia.edu</vt:lpwstr>
      </vt:variant>
      <vt:variant>
        <vt:lpwstr/>
      </vt:variant>
      <vt:variant>
        <vt:i4>5767290</vt:i4>
      </vt:variant>
      <vt:variant>
        <vt:i4>15</vt:i4>
      </vt:variant>
      <vt:variant>
        <vt:i4>0</vt:i4>
      </vt:variant>
      <vt:variant>
        <vt:i4>5</vt:i4>
      </vt:variant>
      <vt:variant>
        <vt:lpwstr>mailto:leppert@kennedykrieger.org</vt:lpwstr>
      </vt:variant>
      <vt:variant>
        <vt:lpwstr/>
      </vt:variant>
      <vt:variant>
        <vt:i4>131125</vt:i4>
      </vt:variant>
      <vt:variant>
        <vt:i4>12</vt:i4>
      </vt:variant>
      <vt:variant>
        <vt:i4>0</vt:i4>
      </vt:variant>
      <vt:variant>
        <vt:i4>5</vt:i4>
      </vt:variant>
      <vt:variant>
        <vt:lpwstr>mailto:JENNINGSJ@ECU.EDU</vt:lpwstr>
      </vt:variant>
      <vt:variant>
        <vt:lpwstr/>
      </vt:variant>
      <vt:variant>
        <vt:i4>4522077</vt:i4>
      </vt:variant>
      <vt:variant>
        <vt:i4>9</vt:i4>
      </vt:variant>
      <vt:variant>
        <vt:i4>0</vt:i4>
      </vt:variant>
      <vt:variant>
        <vt:i4>5</vt:i4>
      </vt:variant>
      <vt:variant>
        <vt:lpwstr>http://weitzmaninstitute.org/</vt:lpwstr>
      </vt:variant>
      <vt:variant>
        <vt:lpwstr/>
      </vt:variant>
      <vt:variant>
        <vt:i4>2818135</vt:i4>
      </vt:variant>
      <vt:variant>
        <vt:i4>6</vt:i4>
      </vt:variant>
      <vt:variant>
        <vt:i4>0</vt:i4>
      </vt:variant>
      <vt:variant>
        <vt:i4>5</vt:i4>
      </vt:variant>
      <vt:variant>
        <vt:lpwstr>mailto:Agi@chc1.com</vt:lpwstr>
      </vt:variant>
      <vt:variant>
        <vt:lpwstr/>
      </vt:variant>
      <vt:variant>
        <vt:i4>7405649</vt:i4>
      </vt:variant>
      <vt:variant>
        <vt:i4>3</vt:i4>
      </vt:variant>
      <vt:variant>
        <vt:i4>0</vt:i4>
      </vt:variant>
      <vt:variant>
        <vt:i4>5</vt:i4>
      </vt:variant>
      <vt:variant>
        <vt:lpwstr>mailto:swovcha@msn.com</vt:lpwstr>
      </vt:variant>
      <vt:variant>
        <vt:lpwstr/>
      </vt:variant>
      <vt:variant>
        <vt:i4>3735623</vt:i4>
      </vt:variant>
      <vt:variant>
        <vt:i4>0</vt:i4>
      </vt:variant>
      <vt:variant>
        <vt:i4>0</vt:i4>
      </vt:variant>
      <vt:variant>
        <vt:i4>5</vt:i4>
      </vt:variant>
      <vt:variant>
        <vt:lpwstr>mailto:sheila.freed@avera.org</vt:lpwstr>
      </vt:variant>
      <vt:variant>
        <vt:lpwstr/>
      </vt:variant>
      <vt:variant>
        <vt:i4>1703956</vt:i4>
      </vt:variant>
      <vt:variant>
        <vt:i4>9</vt:i4>
      </vt:variant>
      <vt:variant>
        <vt:i4>0</vt:i4>
      </vt:variant>
      <vt:variant>
        <vt:i4>5</vt:i4>
      </vt:variant>
      <vt:variant>
        <vt:lpwstr>https://www.opm.gov/policy-data-oversight/pay-leave/salaries-wages/salary-tables/pdf/2018/DCB.pdf</vt:lpwstr>
      </vt:variant>
      <vt:variant>
        <vt:lpwstr/>
      </vt:variant>
      <vt:variant>
        <vt:i4>21</vt:i4>
      </vt:variant>
      <vt:variant>
        <vt:i4>3</vt:i4>
      </vt:variant>
      <vt:variant>
        <vt:i4>0</vt:i4>
      </vt:variant>
      <vt:variant>
        <vt:i4>5</vt:i4>
      </vt:variant>
      <vt:variant>
        <vt:lpwstr>http://www.sbh4all.org/school-health-care/national-census-of-school-based-health-centers/</vt:lpwstr>
      </vt:variant>
      <vt:variant>
        <vt:lpwstr/>
      </vt:variant>
      <vt:variant>
        <vt:i4>2818085</vt:i4>
      </vt:variant>
      <vt:variant>
        <vt:i4>0</vt:i4>
      </vt:variant>
      <vt:variant>
        <vt:i4>0</vt:i4>
      </vt:variant>
      <vt:variant>
        <vt:i4>5</vt:i4>
      </vt:variant>
      <vt:variant>
        <vt:lpwstr>https://www.congress.gov/congressional-report/114th-congress/senate-report/74/1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OAT Telehealth Outcome Measures</dc:title>
  <dc:subject/>
  <dc:creator>HRSA</dc:creator>
  <cp:keywords/>
  <cp:lastModifiedBy>Elyana N.  Bowman</cp:lastModifiedBy>
  <cp:revision>3</cp:revision>
  <cp:lastPrinted>2018-08-22T17:47:00Z</cp:lastPrinted>
  <dcterms:created xsi:type="dcterms:W3CDTF">2020-08-13T14:46:00Z</dcterms:created>
  <dcterms:modified xsi:type="dcterms:W3CDTF">2020-08-13T14:48:00Z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267835727</vt:i4>
  </property>
  <property fmtid="{D5CDD505-2E9C-101B-9397-08002B2CF9AE}" pid="3" name="_ReviewCycleID">
    <vt:i4>267835727</vt:i4>
  </property>
  <property fmtid="{D5CDD505-2E9C-101B-9397-08002B2CF9AE}" pid="4" name="_NewReviewCycle">
    <vt:lpwstr/>
  </property>
  <property fmtid="{D5CDD505-2E9C-101B-9397-08002B2CF9AE}" pid="5" name="_EmailEntryID">
    <vt:lpwstr>00000000756F43D62C92B04B9C124C6478B8E60B070074DAB7CC1610864EA31747C16158F66100000000010C000074DAB7CC1610864EA31747C16158F66100005E1E33900000</vt:lpwstr>
  </property>
  <property fmtid="{D5CDD505-2E9C-101B-9397-08002B2CF9AE}" pid="6" name="_EmailStoreID">
    <vt:lpwstr>0000000038A1BB1005E5101AA1BB08002B2A56C20000454D534D44422E444C4C00000000000000001B55FA20AA6611CD9BC800AA002FC45A0C0000004E49484D4C42583034002F6F3D4E49482F6F753D4848532043656E7472616C20456D61696C20536572766963652F636E3D485253412F636E3D434D656E6100</vt:lpwstr>
  </property>
  <property fmtid="{D5CDD505-2E9C-101B-9397-08002B2CF9AE}" pid="7" name="_EmailStoreID0">
    <vt:lpwstr>0000000038A1BB1005E5101AA1BB08002B2A56C20000454D534D44422E444C4C00000000000000001B55FA20AA6611CD9BC800AA002FC45A0C000000416C6C616E2E472E4265636B6D616E6E406F6D622E656F702E676F76002F6F3D45786368616E6765204F7267616E697A6174696F6E2F6F753D45786368616E676520416</vt:lpwstr>
  </property>
  <property fmtid="{D5CDD505-2E9C-101B-9397-08002B2CF9AE}" pid="8" name="_EmailStoreID1">
    <vt:lpwstr>46D696E6973747261746976652047726F7570202846594449424F484632335350444C54292F636E3D526563697069656E74732F636E3D64616262303663303261393434653332383139616638643138376664333831372D426500E94632F44C000000020000001000000041006C006C0061006E002E0047002E004200650063</vt:lpwstr>
  </property>
  <property fmtid="{D5CDD505-2E9C-101B-9397-08002B2CF9AE}" pid="9" name="_EmailStoreID2">
    <vt:lpwstr>006B006D0061006E006E0040006F006D0062002E0065006F0070002E0067006F00760000000000</vt:lpwstr>
  </property>
  <property fmtid="{D5CDD505-2E9C-101B-9397-08002B2CF9AE}" pid="10" name="_ReviewingToolsShownOnce">
    <vt:lpwstr/>
  </property>
</Properties>
</file>