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EC2023" w:rsidR="00CA7364" w:rsidP="008304ED" w:rsidRDefault="00C66FBE" w14:paraId="24921358" w14:textId="45C3F9E8">
      <w:pPr>
        <w:pStyle w:val="TOC1"/>
        <w:tabs>
          <w:tab w:val="right" w:leader="dot" w:pos="9350"/>
        </w:tabs>
        <w:spacing w:after="0" w:line="240" w:lineRule="auto"/>
        <w:jc w:val="both"/>
        <w:rPr>
          <w:rFonts w:ascii="Arial Narrow" w:hAnsi="Arial Narrow"/>
          <w:b/>
        </w:rPr>
      </w:pPr>
      <w:r w:rsidRPr="00EC2023">
        <w:rPr>
          <w:rFonts w:ascii="Arial Narrow" w:hAnsi="Arial Narrow"/>
          <w:b/>
        </w:rPr>
        <w:t xml:space="preserve">Instruction </w:t>
      </w:r>
      <w:r w:rsidR="00F54DD8">
        <w:rPr>
          <w:rFonts w:ascii="Arial Narrow" w:hAnsi="Arial Narrow"/>
          <w:b/>
        </w:rPr>
        <w:t>Guide</w:t>
      </w:r>
      <w:r w:rsidRPr="00EC2023">
        <w:rPr>
          <w:rFonts w:ascii="Arial Narrow" w:hAnsi="Arial Narrow"/>
          <w:b/>
        </w:rPr>
        <w:t xml:space="preserve"> for Teaching Health Center </w:t>
      </w:r>
      <w:r w:rsidRPr="00EC2023" w:rsidR="00314017">
        <w:rPr>
          <w:rFonts w:ascii="Arial Narrow" w:hAnsi="Arial Narrow"/>
          <w:b/>
        </w:rPr>
        <w:t xml:space="preserve">Graduate Medical Education </w:t>
      </w:r>
      <w:r w:rsidRPr="00EC2023">
        <w:rPr>
          <w:rFonts w:ascii="Arial Narrow" w:hAnsi="Arial Narrow"/>
          <w:b/>
        </w:rPr>
        <w:t>Costing Instrument</w:t>
      </w:r>
    </w:p>
    <w:p w:rsidRPr="00572281" w:rsidR="00FF1474" w:rsidP="008304ED" w:rsidRDefault="002E1EF8" w14:paraId="5E457885" w14:textId="4CC5E341">
      <w:pPr>
        <w:jc w:val="both"/>
        <w:rPr>
          <w:rFonts w:ascii="Arial Narrow" w:hAnsi="Arial Narrow"/>
        </w:rPr>
      </w:pPr>
      <w:r w:rsidRPr="00EC2023">
        <w:rPr>
          <w:rFonts w:ascii="Arial Narrow" w:hAnsi="Arial Narrow"/>
          <w:b/>
        </w:rPr>
        <w:t>Table of Contents</w:t>
      </w:r>
    </w:p>
    <w:p w:rsidR="00E451CA" w:rsidP="00103BAB" w:rsidRDefault="00D66834" w14:paraId="628DFFF4" w14:textId="33D69A0F">
      <w:pPr>
        <w:pStyle w:val="TOC1"/>
        <w:tabs>
          <w:tab w:val="right" w:leader="dot" w:pos="12950"/>
        </w:tabs>
        <w:rPr>
          <w:noProof/>
          <w:lang w:eastAsia="en-US"/>
        </w:rPr>
      </w:pPr>
      <w:r w:rsidRPr="00572281">
        <w:rPr>
          <w:rFonts w:ascii="Arial Narrow" w:hAnsi="Arial Narrow"/>
        </w:rPr>
        <w:fldChar w:fldCharType="begin"/>
      </w:r>
      <w:r w:rsidRPr="00572281">
        <w:rPr>
          <w:rFonts w:ascii="Arial Narrow" w:hAnsi="Arial Narrow"/>
        </w:rPr>
        <w:instrText xml:space="preserve"> TOC \o "1-3" \h \z \u </w:instrText>
      </w:r>
      <w:r w:rsidRPr="00572281">
        <w:rPr>
          <w:rFonts w:ascii="Arial Narrow" w:hAnsi="Arial Narrow"/>
        </w:rPr>
        <w:fldChar w:fldCharType="separate"/>
      </w:r>
      <w:hyperlink w:history="1" w:anchor="_Toc34637998">
        <w:r w:rsidRPr="00705C3C" w:rsidR="00E451CA">
          <w:rPr>
            <w:rStyle w:val="Hyperlink"/>
            <w:rFonts w:ascii="Arial Narrow" w:hAnsi="Arial Narrow"/>
            <w:noProof/>
          </w:rPr>
          <w:t>Introduction</w:t>
        </w:r>
        <w:r w:rsidR="00E451CA">
          <w:rPr>
            <w:noProof/>
            <w:webHidden/>
          </w:rPr>
          <w:tab/>
        </w:r>
        <w:r w:rsidR="00E451CA">
          <w:rPr>
            <w:noProof/>
            <w:webHidden/>
          </w:rPr>
          <w:fldChar w:fldCharType="begin"/>
        </w:r>
        <w:r w:rsidR="00E451CA">
          <w:rPr>
            <w:noProof/>
            <w:webHidden/>
          </w:rPr>
          <w:instrText xml:space="preserve"> PAGEREF _Toc34637998 \h </w:instrText>
        </w:r>
        <w:r w:rsidR="00E451CA">
          <w:rPr>
            <w:noProof/>
            <w:webHidden/>
          </w:rPr>
        </w:r>
        <w:r w:rsidR="00E451CA">
          <w:rPr>
            <w:noProof/>
            <w:webHidden/>
          </w:rPr>
          <w:fldChar w:fldCharType="separate"/>
        </w:r>
        <w:r w:rsidR="002F15F6">
          <w:rPr>
            <w:noProof/>
            <w:webHidden/>
          </w:rPr>
          <w:t>2</w:t>
        </w:r>
        <w:r w:rsidR="00E451CA">
          <w:rPr>
            <w:noProof/>
            <w:webHidden/>
          </w:rPr>
          <w:fldChar w:fldCharType="end"/>
        </w:r>
      </w:hyperlink>
    </w:p>
    <w:p w:rsidR="00E451CA" w:rsidP="00103BAB" w:rsidRDefault="003D7CF3" w14:paraId="7CA110EC" w14:textId="31DEBCDA">
      <w:pPr>
        <w:pStyle w:val="TOC2"/>
        <w:tabs>
          <w:tab w:val="right" w:leader="dot" w:pos="12950"/>
        </w:tabs>
        <w:ind w:left="0"/>
        <w:rPr>
          <w:noProof/>
          <w:lang w:eastAsia="en-US"/>
        </w:rPr>
      </w:pPr>
      <w:hyperlink w:history="1" w:anchor="_Toc34638000">
        <w:r w:rsidRPr="00705C3C" w:rsidR="00E451CA">
          <w:rPr>
            <w:rStyle w:val="Hyperlink"/>
            <w:rFonts w:ascii="Arial Narrow" w:hAnsi="Arial Narrow"/>
            <w:noProof/>
          </w:rPr>
          <w:t>Basic Info</w:t>
        </w:r>
        <w:r w:rsidR="009C6345">
          <w:rPr>
            <w:rStyle w:val="Hyperlink"/>
            <w:rFonts w:ascii="Arial Narrow" w:hAnsi="Arial Narrow"/>
            <w:noProof/>
          </w:rPr>
          <w:t>rmation</w:t>
        </w:r>
        <w:r w:rsidR="00E451CA">
          <w:rPr>
            <w:noProof/>
            <w:webHidden/>
          </w:rPr>
          <w:tab/>
        </w:r>
        <w:r w:rsidR="00E451CA">
          <w:rPr>
            <w:noProof/>
            <w:webHidden/>
          </w:rPr>
          <w:fldChar w:fldCharType="begin"/>
        </w:r>
        <w:r w:rsidR="00E451CA">
          <w:rPr>
            <w:noProof/>
            <w:webHidden/>
          </w:rPr>
          <w:instrText xml:space="preserve"> PAGEREF _Toc34638000 \h </w:instrText>
        </w:r>
        <w:r w:rsidR="00E451CA">
          <w:rPr>
            <w:noProof/>
            <w:webHidden/>
          </w:rPr>
        </w:r>
        <w:r w:rsidR="00E451CA">
          <w:rPr>
            <w:noProof/>
            <w:webHidden/>
          </w:rPr>
          <w:fldChar w:fldCharType="separate"/>
        </w:r>
        <w:r w:rsidR="002F15F6">
          <w:rPr>
            <w:noProof/>
            <w:webHidden/>
          </w:rPr>
          <w:t>3</w:t>
        </w:r>
        <w:r w:rsidR="00E451CA">
          <w:rPr>
            <w:noProof/>
            <w:webHidden/>
          </w:rPr>
          <w:fldChar w:fldCharType="end"/>
        </w:r>
      </w:hyperlink>
    </w:p>
    <w:p w:rsidR="00E451CA" w:rsidP="00103BAB" w:rsidRDefault="003D7CF3" w14:paraId="4A133368" w14:textId="2717A943">
      <w:pPr>
        <w:pStyle w:val="TOC2"/>
        <w:tabs>
          <w:tab w:val="right" w:leader="dot" w:pos="12950"/>
        </w:tabs>
        <w:ind w:left="0"/>
        <w:rPr>
          <w:noProof/>
          <w:lang w:eastAsia="en-US"/>
        </w:rPr>
      </w:pPr>
      <w:hyperlink w:history="1" w:anchor="_Toc34638001">
        <w:r w:rsidRPr="00705C3C" w:rsidR="00E451CA">
          <w:rPr>
            <w:rStyle w:val="Hyperlink"/>
            <w:rFonts w:ascii="Arial Narrow" w:hAnsi="Arial Narrow"/>
            <w:noProof/>
          </w:rPr>
          <w:t>Clinic Patient Visits (Visits)</w:t>
        </w:r>
        <w:r w:rsidR="00E451CA">
          <w:rPr>
            <w:noProof/>
            <w:webHidden/>
          </w:rPr>
          <w:tab/>
        </w:r>
        <w:r w:rsidR="00E451CA">
          <w:rPr>
            <w:noProof/>
            <w:webHidden/>
          </w:rPr>
          <w:fldChar w:fldCharType="begin"/>
        </w:r>
        <w:r w:rsidR="00E451CA">
          <w:rPr>
            <w:noProof/>
            <w:webHidden/>
          </w:rPr>
          <w:instrText xml:space="preserve"> PAGEREF _Toc34638001 \h </w:instrText>
        </w:r>
        <w:r w:rsidR="00E451CA">
          <w:rPr>
            <w:noProof/>
            <w:webHidden/>
          </w:rPr>
        </w:r>
        <w:r w:rsidR="00E451CA">
          <w:rPr>
            <w:noProof/>
            <w:webHidden/>
          </w:rPr>
          <w:fldChar w:fldCharType="separate"/>
        </w:r>
        <w:r w:rsidR="002F15F6">
          <w:rPr>
            <w:noProof/>
            <w:webHidden/>
          </w:rPr>
          <w:t>5</w:t>
        </w:r>
        <w:r w:rsidR="00E451CA">
          <w:rPr>
            <w:noProof/>
            <w:webHidden/>
          </w:rPr>
          <w:fldChar w:fldCharType="end"/>
        </w:r>
      </w:hyperlink>
    </w:p>
    <w:p w:rsidR="00E451CA" w:rsidP="00103BAB" w:rsidRDefault="003D7CF3" w14:paraId="6B55C992" w14:textId="06EC1F96">
      <w:pPr>
        <w:pStyle w:val="TOC2"/>
        <w:tabs>
          <w:tab w:val="right" w:leader="dot" w:pos="12950"/>
        </w:tabs>
        <w:ind w:left="0"/>
        <w:rPr>
          <w:noProof/>
          <w:lang w:eastAsia="en-US"/>
        </w:rPr>
      </w:pPr>
      <w:hyperlink w:history="1" w:anchor="_Toc34638003">
        <w:r w:rsidRPr="00705C3C" w:rsidR="00E451CA">
          <w:rPr>
            <w:rStyle w:val="Hyperlink"/>
            <w:rFonts w:ascii="Arial Narrow" w:hAnsi="Arial Narrow"/>
            <w:noProof/>
          </w:rPr>
          <w:t>Continuity Clinic(s) Patient Revenue (Revenue)</w:t>
        </w:r>
        <w:r w:rsidR="00E451CA">
          <w:rPr>
            <w:noProof/>
            <w:webHidden/>
          </w:rPr>
          <w:tab/>
        </w:r>
        <w:r w:rsidR="00E451CA">
          <w:rPr>
            <w:noProof/>
            <w:webHidden/>
          </w:rPr>
          <w:fldChar w:fldCharType="begin"/>
        </w:r>
        <w:r w:rsidR="00E451CA">
          <w:rPr>
            <w:noProof/>
            <w:webHidden/>
          </w:rPr>
          <w:instrText xml:space="preserve"> PAGEREF _Toc34638003 \h </w:instrText>
        </w:r>
        <w:r w:rsidR="00E451CA">
          <w:rPr>
            <w:noProof/>
            <w:webHidden/>
          </w:rPr>
        </w:r>
        <w:r w:rsidR="00E451CA">
          <w:rPr>
            <w:noProof/>
            <w:webHidden/>
          </w:rPr>
          <w:fldChar w:fldCharType="separate"/>
        </w:r>
        <w:r w:rsidR="002F15F6">
          <w:rPr>
            <w:noProof/>
            <w:webHidden/>
          </w:rPr>
          <w:t>7</w:t>
        </w:r>
        <w:r w:rsidR="00E451CA">
          <w:rPr>
            <w:noProof/>
            <w:webHidden/>
          </w:rPr>
          <w:fldChar w:fldCharType="end"/>
        </w:r>
      </w:hyperlink>
    </w:p>
    <w:p w:rsidR="00E451CA" w:rsidP="00103BAB" w:rsidRDefault="003D7CF3" w14:paraId="282B315A" w14:textId="63AAC882">
      <w:pPr>
        <w:pStyle w:val="TOC2"/>
        <w:tabs>
          <w:tab w:val="right" w:leader="dot" w:pos="12950"/>
        </w:tabs>
        <w:ind w:left="0"/>
        <w:rPr>
          <w:noProof/>
          <w:lang w:eastAsia="en-US"/>
        </w:rPr>
      </w:pPr>
      <w:hyperlink w:history="1" w:anchor="_Toc34638008">
        <w:r w:rsidRPr="00705C3C" w:rsidR="00E451CA">
          <w:rPr>
            <w:rStyle w:val="Hyperlink"/>
            <w:rFonts w:ascii="Arial Narrow" w:hAnsi="Arial Narrow"/>
            <w:noProof/>
          </w:rPr>
          <w:t>Faculty Salary and Benefits (Faculty Salaries)</w:t>
        </w:r>
        <w:r w:rsidR="00E451CA">
          <w:rPr>
            <w:noProof/>
            <w:webHidden/>
          </w:rPr>
          <w:tab/>
        </w:r>
        <w:r w:rsidR="00E451CA">
          <w:rPr>
            <w:noProof/>
            <w:webHidden/>
          </w:rPr>
          <w:fldChar w:fldCharType="begin"/>
        </w:r>
        <w:r w:rsidR="00E451CA">
          <w:rPr>
            <w:noProof/>
            <w:webHidden/>
          </w:rPr>
          <w:instrText xml:space="preserve"> PAGEREF _Toc34638008 \h </w:instrText>
        </w:r>
        <w:r w:rsidR="00E451CA">
          <w:rPr>
            <w:noProof/>
            <w:webHidden/>
          </w:rPr>
        </w:r>
        <w:r w:rsidR="00E451CA">
          <w:rPr>
            <w:noProof/>
            <w:webHidden/>
          </w:rPr>
          <w:fldChar w:fldCharType="separate"/>
        </w:r>
        <w:r w:rsidR="002F15F6">
          <w:rPr>
            <w:noProof/>
            <w:webHidden/>
          </w:rPr>
          <w:t>10</w:t>
        </w:r>
        <w:r w:rsidR="00E451CA">
          <w:rPr>
            <w:noProof/>
            <w:webHidden/>
          </w:rPr>
          <w:fldChar w:fldCharType="end"/>
        </w:r>
      </w:hyperlink>
    </w:p>
    <w:p w:rsidR="00E451CA" w:rsidP="00103BAB" w:rsidRDefault="003D7CF3" w14:paraId="570BE1C5" w14:textId="6D6AA48E">
      <w:pPr>
        <w:pStyle w:val="TOC2"/>
        <w:tabs>
          <w:tab w:val="right" w:leader="dot" w:pos="12950"/>
        </w:tabs>
        <w:ind w:left="0"/>
        <w:rPr>
          <w:noProof/>
          <w:lang w:eastAsia="en-US"/>
        </w:rPr>
      </w:pPr>
      <w:hyperlink w:history="1" w:anchor="_Toc34638010">
        <w:r w:rsidRPr="00705C3C" w:rsidR="00E451CA">
          <w:rPr>
            <w:rStyle w:val="Hyperlink"/>
            <w:rFonts w:ascii="Arial Narrow" w:hAnsi="Arial Narrow"/>
            <w:noProof/>
          </w:rPr>
          <w:t>Residency Program Precepting</w:t>
        </w:r>
        <w:r w:rsidR="009019B5">
          <w:rPr>
            <w:rStyle w:val="Hyperlink"/>
            <w:rFonts w:ascii="Arial Narrow" w:hAnsi="Arial Narrow"/>
            <w:noProof/>
          </w:rPr>
          <w:t xml:space="preserve"> </w:t>
        </w:r>
        <w:r w:rsidR="00B33144">
          <w:rPr>
            <w:rStyle w:val="Hyperlink"/>
            <w:rFonts w:ascii="Arial Narrow" w:hAnsi="Arial Narrow"/>
            <w:noProof/>
          </w:rPr>
          <w:t>Agreements</w:t>
        </w:r>
        <w:r w:rsidRPr="00705C3C" w:rsidR="00E451CA">
          <w:rPr>
            <w:rStyle w:val="Hyperlink"/>
            <w:rFonts w:ascii="Arial Narrow" w:hAnsi="Arial Narrow"/>
            <w:noProof/>
          </w:rPr>
          <w:t xml:space="preserve"> (Precepting </w:t>
        </w:r>
        <w:r w:rsidR="00B33144">
          <w:rPr>
            <w:rStyle w:val="Hyperlink"/>
            <w:rFonts w:ascii="Arial Narrow" w:hAnsi="Arial Narrow"/>
            <w:noProof/>
          </w:rPr>
          <w:t>Agreements</w:t>
        </w:r>
        <w:r w:rsidRPr="00705C3C" w:rsidR="00E451CA">
          <w:rPr>
            <w:rStyle w:val="Hyperlink"/>
            <w:rFonts w:ascii="Arial Narrow" w:hAnsi="Arial Narrow"/>
            <w:noProof/>
          </w:rPr>
          <w:t>)</w:t>
        </w:r>
        <w:r w:rsidR="00E451CA">
          <w:rPr>
            <w:noProof/>
            <w:webHidden/>
          </w:rPr>
          <w:tab/>
        </w:r>
        <w:r w:rsidR="00E451CA">
          <w:rPr>
            <w:noProof/>
            <w:webHidden/>
          </w:rPr>
          <w:fldChar w:fldCharType="begin"/>
        </w:r>
        <w:r w:rsidR="00E451CA">
          <w:rPr>
            <w:noProof/>
            <w:webHidden/>
          </w:rPr>
          <w:instrText xml:space="preserve"> PAGEREF _Toc34638010 \h </w:instrText>
        </w:r>
        <w:r w:rsidR="00E451CA">
          <w:rPr>
            <w:noProof/>
            <w:webHidden/>
          </w:rPr>
        </w:r>
        <w:r w:rsidR="00E451CA">
          <w:rPr>
            <w:noProof/>
            <w:webHidden/>
          </w:rPr>
          <w:fldChar w:fldCharType="separate"/>
        </w:r>
        <w:r w:rsidR="002F15F6">
          <w:rPr>
            <w:noProof/>
            <w:webHidden/>
          </w:rPr>
          <w:t>12</w:t>
        </w:r>
        <w:r w:rsidR="00E451CA">
          <w:rPr>
            <w:noProof/>
            <w:webHidden/>
          </w:rPr>
          <w:fldChar w:fldCharType="end"/>
        </w:r>
      </w:hyperlink>
    </w:p>
    <w:p w:rsidR="00E451CA" w:rsidP="00103BAB" w:rsidRDefault="003D7CF3" w14:paraId="423EFA1B" w14:textId="6317C55E">
      <w:pPr>
        <w:pStyle w:val="TOC2"/>
        <w:tabs>
          <w:tab w:val="right" w:leader="dot" w:pos="12950"/>
        </w:tabs>
        <w:ind w:left="0"/>
        <w:rPr>
          <w:noProof/>
          <w:lang w:eastAsia="en-US"/>
        </w:rPr>
      </w:pPr>
      <w:hyperlink w:history="1" w:anchor="_Toc34638012">
        <w:r w:rsidRPr="00705C3C" w:rsidR="00E451CA">
          <w:rPr>
            <w:rStyle w:val="Hyperlink"/>
            <w:rFonts w:ascii="Arial Narrow" w:hAnsi="Arial Narrow"/>
            <w:noProof/>
          </w:rPr>
          <w:t>Resident Salaries and Benefits (Resid Salaries)</w:t>
        </w:r>
        <w:r w:rsidR="00E451CA">
          <w:rPr>
            <w:noProof/>
            <w:webHidden/>
          </w:rPr>
          <w:tab/>
        </w:r>
        <w:r w:rsidR="00E451CA">
          <w:rPr>
            <w:noProof/>
            <w:webHidden/>
          </w:rPr>
          <w:fldChar w:fldCharType="begin"/>
        </w:r>
        <w:r w:rsidR="00E451CA">
          <w:rPr>
            <w:noProof/>
            <w:webHidden/>
          </w:rPr>
          <w:instrText xml:space="preserve"> PAGEREF _Toc34638012 \h </w:instrText>
        </w:r>
        <w:r w:rsidR="00E451CA">
          <w:rPr>
            <w:noProof/>
            <w:webHidden/>
          </w:rPr>
        </w:r>
        <w:r w:rsidR="00E451CA">
          <w:rPr>
            <w:noProof/>
            <w:webHidden/>
          </w:rPr>
          <w:fldChar w:fldCharType="separate"/>
        </w:r>
        <w:r w:rsidR="002F15F6">
          <w:rPr>
            <w:noProof/>
            <w:webHidden/>
          </w:rPr>
          <w:t>13</w:t>
        </w:r>
        <w:r w:rsidR="00E451CA">
          <w:rPr>
            <w:noProof/>
            <w:webHidden/>
          </w:rPr>
          <w:fldChar w:fldCharType="end"/>
        </w:r>
      </w:hyperlink>
    </w:p>
    <w:p w:rsidR="00E451CA" w:rsidP="00103BAB" w:rsidRDefault="003D7CF3" w14:paraId="683C0FB5" w14:textId="71A6DB4E">
      <w:pPr>
        <w:pStyle w:val="TOC2"/>
        <w:tabs>
          <w:tab w:val="right" w:leader="dot" w:pos="12950"/>
        </w:tabs>
        <w:ind w:left="0"/>
        <w:rPr>
          <w:noProof/>
          <w:lang w:eastAsia="en-US"/>
        </w:rPr>
      </w:pPr>
      <w:hyperlink w:history="1" w:anchor="_Toc34638014">
        <w:r w:rsidRPr="00705C3C" w:rsidR="00E451CA">
          <w:rPr>
            <w:rStyle w:val="Hyperlink"/>
            <w:rFonts w:ascii="Arial Narrow" w:hAnsi="Arial Narrow"/>
            <w:noProof/>
          </w:rPr>
          <w:t>Residency Program Administrative Expenses and In-Kind Donations (Resid Admin)</w:t>
        </w:r>
        <w:r w:rsidR="00E451CA">
          <w:rPr>
            <w:noProof/>
            <w:webHidden/>
          </w:rPr>
          <w:tab/>
        </w:r>
        <w:r w:rsidR="00E451CA">
          <w:rPr>
            <w:noProof/>
            <w:webHidden/>
          </w:rPr>
          <w:fldChar w:fldCharType="begin"/>
        </w:r>
        <w:r w:rsidR="00E451CA">
          <w:rPr>
            <w:noProof/>
            <w:webHidden/>
          </w:rPr>
          <w:instrText xml:space="preserve"> PAGEREF _Toc34638014 \h </w:instrText>
        </w:r>
        <w:r w:rsidR="00E451CA">
          <w:rPr>
            <w:noProof/>
            <w:webHidden/>
          </w:rPr>
        </w:r>
        <w:r w:rsidR="00E451CA">
          <w:rPr>
            <w:noProof/>
            <w:webHidden/>
          </w:rPr>
          <w:fldChar w:fldCharType="separate"/>
        </w:r>
        <w:r w:rsidR="002F15F6">
          <w:rPr>
            <w:noProof/>
            <w:webHidden/>
          </w:rPr>
          <w:t>14</w:t>
        </w:r>
        <w:r w:rsidR="00E451CA">
          <w:rPr>
            <w:noProof/>
            <w:webHidden/>
          </w:rPr>
          <w:fldChar w:fldCharType="end"/>
        </w:r>
      </w:hyperlink>
    </w:p>
    <w:p w:rsidR="00E451CA" w:rsidP="00103BAB" w:rsidRDefault="003D7CF3" w14:paraId="63337B6D" w14:textId="4C669ED1">
      <w:pPr>
        <w:pStyle w:val="TOC3"/>
        <w:tabs>
          <w:tab w:val="right" w:leader="dot" w:pos="12950"/>
        </w:tabs>
        <w:ind w:left="0"/>
        <w:rPr>
          <w:noProof/>
          <w:lang w:eastAsia="en-US"/>
        </w:rPr>
      </w:pPr>
      <w:hyperlink w:history="1" w:anchor="_Toc34638016">
        <w:r w:rsidR="00E451CA">
          <w:rPr>
            <w:rStyle w:val="Hyperlink"/>
            <w:rFonts w:ascii="Arial Narrow" w:hAnsi="Arial Narrow"/>
            <w:noProof/>
          </w:rPr>
          <w:t>Clinical Administrative Expenses (Clinic Admin)</w:t>
        </w:r>
        <w:r w:rsidR="00E451CA">
          <w:rPr>
            <w:noProof/>
            <w:webHidden/>
          </w:rPr>
          <w:tab/>
        </w:r>
        <w:r w:rsidR="00E451CA">
          <w:rPr>
            <w:noProof/>
            <w:webHidden/>
          </w:rPr>
          <w:fldChar w:fldCharType="begin"/>
        </w:r>
        <w:r w:rsidR="00E451CA">
          <w:rPr>
            <w:noProof/>
            <w:webHidden/>
          </w:rPr>
          <w:instrText xml:space="preserve"> PAGEREF _Toc34638016 \h </w:instrText>
        </w:r>
        <w:r w:rsidR="00E451CA">
          <w:rPr>
            <w:noProof/>
            <w:webHidden/>
          </w:rPr>
        </w:r>
        <w:r w:rsidR="00E451CA">
          <w:rPr>
            <w:noProof/>
            <w:webHidden/>
          </w:rPr>
          <w:fldChar w:fldCharType="separate"/>
        </w:r>
        <w:r w:rsidR="002F15F6">
          <w:rPr>
            <w:noProof/>
            <w:webHidden/>
          </w:rPr>
          <w:t>19</w:t>
        </w:r>
        <w:r w:rsidR="00E451CA">
          <w:rPr>
            <w:noProof/>
            <w:webHidden/>
          </w:rPr>
          <w:fldChar w:fldCharType="end"/>
        </w:r>
      </w:hyperlink>
    </w:p>
    <w:p w:rsidR="00E451CA" w:rsidP="00103BAB" w:rsidRDefault="003D7CF3" w14:paraId="4912FB49" w14:textId="5D3602D6">
      <w:pPr>
        <w:pStyle w:val="TOC2"/>
        <w:tabs>
          <w:tab w:val="right" w:leader="dot" w:pos="12950"/>
        </w:tabs>
        <w:ind w:left="0"/>
        <w:rPr>
          <w:noProof/>
          <w:lang w:eastAsia="en-US"/>
        </w:rPr>
      </w:pPr>
      <w:hyperlink w:history="1" w:anchor="_Toc34638017">
        <w:r w:rsidRPr="00705C3C" w:rsidR="00E451CA">
          <w:rPr>
            <w:rStyle w:val="Hyperlink"/>
            <w:rFonts w:ascii="Arial Narrow" w:hAnsi="Arial Narrow"/>
            <w:noProof/>
          </w:rPr>
          <w:t>Clinical Operations Expenses (Clinic Ops)</w:t>
        </w:r>
        <w:r w:rsidR="00E451CA">
          <w:rPr>
            <w:noProof/>
            <w:webHidden/>
          </w:rPr>
          <w:tab/>
        </w:r>
        <w:r w:rsidR="00E451CA">
          <w:rPr>
            <w:noProof/>
            <w:webHidden/>
          </w:rPr>
          <w:fldChar w:fldCharType="begin"/>
        </w:r>
        <w:r w:rsidR="00E451CA">
          <w:rPr>
            <w:noProof/>
            <w:webHidden/>
          </w:rPr>
          <w:instrText xml:space="preserve"> PAGEREF _Toc34638017 \h </w:instrText>
        </w:r>
        <w:r w:rsidR="00E451CA">
          <w:rPr>
            <w:noProof/>
            <w:webHidden/>
          </w:rPr>
        </w:r>
        <w:r w:rsidR="00E451CA">
          <w:rPr>
            <w:noProof/>
            <w:webHidden/>
          </w:rPr>
          <w:fldChar w:fldCharType="separate"/>
        </w:r>
        <w:r w:rsidR="002F15F6">
          <w:rPr>
            <w:noProof/>
            <w:webHidden/>
          </w:rPr>
          <w:t>21</w:t>
        </w:r>
        <w:r w:rsidR="00E451CA">
          <w:rPr>
            <w:noProof/>
            <w:webHidden/>
          </w:rPr>
          <w:fldChar w:fldCharType="end"/>
        </w:r>
      </w:hyperlink>
    </w:p>
    <w:p w:rsidR="00E451CA" w:rsidP="00103BAB" w:rsidRDefault="003D7CF3" w14:paraId="215322B8" w14:textId="60156E33">
      <w:pPr>
        <w:pStyle w:val="TOC2"/>
        <w:tabs>
          <w:tab w:val="right" w:leader="dot" w:pos="12950"/>
        </w:tabs>
        <w:ind w:left="0"/>
        <w:rPr>
          <w:noProof/>
          <w:lang w:eastAsia="en-US"/>
        </w:rPr>
      </w:pPr>
      <w:hyperlink w:history="1" w:anchor="_Toc34638019">
        <w:r w:rsidRPr="00705C3C" w:rsidR="00E451CA">
          <w:rPr>
            <w:rStyle w:val="Hyperlink"/>
            <w:rFonts w:ascii="Arial Narrow" w:hAnsi="Arial Narrow"/>
            <w:noProof/>
          </w:rPr>
          <w:t xml:space="preserve">Inpatient Revenue and Expenses (IP </w:t>
        </w:r>
        <w:r w:rsidR="009B523D">
          <w:rPr>
            <w:rStyle w:val="Hyperlink"/>
            <w:rFonts w:ascii="Arial Narrow" w:hAnsi="Arial Narrow"/>
            <w:noProof/>
          </w:rPr>
          <w:t xml:space="preserve">Revenue </w:t>
        </w:r>
        <w:r w:rsidRPr="00705C3C" w:rsidR="00E451CA">
          <w:rPr>
            <w:rStyle w:val="Hyperlink"/>
            <w:rFonts w:ascii="Arial Narrow" w:hAnsi="Arial Narrow"/>
            <w:noProof/>
          </w:rPr>
          <w:t>and Expenses)</w:t>
        </w:r>
        <w:r w:rsidR="00E451CA">
          <w:rPr>
            <w:noProof/>
            <w:webHidden/>
          </w:rPr>
          <w:tab/>
        </w:r>
        <w:r w:rsidR="00E451CA">
          <w:rPr>
            <w:noProof/>
            <w:webHidden/>
          </w:rPr>
          <w:fldChar w:fldCharType="begin"/>
        </w:r>
        <w:r w:rsidR="00E451CA">
          <w:rPr>
            <w:noProof/>
            <w:webHidden/>
          </w:rPr>
          <w:instrText xml:space="preserve"> PAGEREF _Toc34638019 \h </w:instrText>
        </w:r>
        <w:r w:rsidR="00E451CA">
          <w:rPr>
            <w:noProof/>
            <w:webHidden/>
          </w:rPr>
        </w:r>
        <w:r w:rsidR="00E451CA">
          <w:rPr>
            <w:noProof/>
            <w:webHidden/>
          </w:rPr>
          <w:fldChar w:fldCharType="separate"/>
        </w:r>
        <w:r w:rsidR="002F15F6">
          <w:rPr>
            <w:noProof/>
            <w:webHidden/>
          </w:rPr>
          <w:t>23</w:t>
        </w:r>
        <w:r w:rsidR="00E451CA">
          <w:rPr>
            <w:noProof/>
            <w:webHidden/>
          </w:rPr>
          <w:fldChar w:fldCharType="end"/>
        </w:r>
      </w:hyperlink>
    </w:p>
    <w:p w:rsidR="00E451CA" w:rsidP="00103BAB" w:rsidRDefault="003D7CF3" w14:paraId="5E249CF0" w14:textId="78D7CACB">
      <w:pPr>
        <w:pStyle w:val="TOC2"/>
        <w:tabs>
          <w:tab w:val="right" w:leader="dot" w:pos="12950"/>
        </w:tabs>
        <w:ind w:left="0"/>
        <w:rPr>
          <w:noProof/>
          <w:lang w:eastAsia="en-US"/>
        </w:rPr>
      </w:pPr>
      <w:hyperlink w:history="1" w:anchor="_Toc34638021">
        <w:r w:rsidRPr="00705C3C" w:rsidR="00E451CA">
          <w:rPr>
            <w:rStyle w:val="Hyperlink"/>
            <w:rFonts w:ascii="Arial Narrow" w:hAnsi="Arial Narrow"/>
            <w:noProof/>
          </w:rPr>
          <w:t>Additional Information About Your THC and Continuity Clinic(s) (Additional Info)</w:t>
        </w:r>
        <w:r w:rsidR="00E451CA">
          <w:rPr>
            <w:noProof/>
            <w:webHidden/>
          </w:rPr>
          <w:tab/>
        </w:r>
        <w:r w:rsidR="00E451CA">
          <w:rPr>
            <w:noProof/>
            <w:webHidden/>
          </w:rPr>
          <w:fldChar w:fldCharType="begin"/>
        </w:r>
        <w:r w:rsidR="00E451CA">
          <w:rPr>
            <w:noProof/>
            <w:webHidden/>
          </w:rPr>
          <w:instrText xml:space="preserve"> PAGEREF _Toc34638021 \h </w:instrText>
        </w:r>
        <w:r w:rsidR="00E451CA">
          <w:rPr>
            <w:noProof/>
            <w:webHidden/>
          </w:rPr>
        </w:r>
        <w:r w:rsidR="00E451CA">
          <w:rPr>
            <w:noProof/>
            <w:webHidden/>
          </w:rPr>
          <w:fldChar w:fldCharType="separate"/>
        </w:r>
        <w:r w:rsidR="002F15F6">
          <w:rPr>
            <w:noProof/>
            <w:webHidden/>
          </w:rPr>
          <w:t>25</w:t>
        </w:r>
        <w:r w:rsidR="00E451CA">
          <w:rPr>
            <w:noProof/>
            <w:webHidden/>
          </w:rPr>
          <w:fldChar w:fldCharType="end"/>
        </w:r>
      </w:hyperlink>
    </w:p>
    <w:p w:rsidR="00E451CA" w:rsidRDefault="00E451CA" w14:paraId="14635D0F" w14:textId="3CB98014">
      <w:pPr>
        <w:pStyle w:val="TOC1"/>
        <w:tabs>
          <w:tab w:val="right" w:leader="dot" w:pos="12950"/>
        </w:tabs>
        <w:rPr>
          <w:noProof/>
          <w:lang w:eastAsia="en-US"/>
        </w:rPr>
      </w:pPr>
    </w:p>
    <w:p w:rsidRPr="00572281" w:rsidR="00FF1474" w:rsidP="008304ED" w:rsidRDefault="00D66834" w14:paraId="4730BB1D" w14:textId="44098627">
      <w:pPr>
        <w:pStyle w:val="TOC1"/>
        <w:tabs>
          <w:tab w:val="right" w:leader="dot" w:pos="9350"/>
        </w:tabs>
        <w:spacing w:after="0" w:line="240" w:lineRule="auto"/>
        <w:jc w:val="both"/>
        <w:rPr>
          <w:rFonts w:ascii="Arial Narrow" w:hAnsi="Arial Narrow"/>
        </w:rPr>
      </w:pPr>
      <w:r w:rsidRPr="00572281">
        <w:rPr>
          <w:rFonts w:ascii="Arial Narrow" w:hAnsi="Arial Narrow"/>
        </w:rPr>
        <w:fldChar w:fldCharType="end"/>
      </w:r>
    </w:p>
    <w:p w:rsidRPr="00572281" w:rsidR="008C7988" w:rsidP="008304ED" w:rsidRDefault="008C7988" w14:paraId="3688F759" w14:textId="682ECA7C">
      <w:pPr>
        <w:spacing w:after="0" w:line="240" w:lineRule="auto"/>
        <w:jc w:val="both"/>
        <w:rPr>
          <w:rFonts w:ascii="Arial Narrow" w:hAnsi="Arial Narrow" w:eastAsiaTheme="majorEastAsia" w:cstheme="majorBidi"/>
          <w:b/>
          <w:bCs/>
          <w:color w:val="4F81BD" w:themeColor="accent1"/>
          <w:sz w:val="26"/>
          <w:szCs w:val="26"/>
          <w:lang w:eastAsia="ja-JP"/>
        </w:rPr>
      </w:pPr>
    </w:p>
    <w:p w:rsidRPr="00EC2023" w:rsidR="00844A3E" w:rsidP="008304ED" w:rsidRDefault="00844A3E" w14:paraId="661AF500" w14:textId="77777777">
      <w:pPr>
        <w:spacing w:after="0" w:line="240" w:lineRule="auto"/>
        <w:jc w:val="both"/>
        <w:rPr>
          <w:rFonts w:ascii="Arial Narrow" w:hAnsi="Arial Narrow"/>
          <w:b/>
        </w:rPr>
      </w:pPr>
    </w:p>
    <w:p w:rsidRPr="00EC2023" w:rsidR="004026C9" w:rsidP="008304ED" w:rsidRDefault="00F80003" w14:paraId="0EAA5386" w14:textId="07F41C64">
      <w:pPr>
        <w:jc w:val="both"/>
        <w:rPr>
          <w:rFonts w:ascii="Arial Narrow" w:hAnsi="Arial Narrow"/>
          <w:i/>
        </w:rPr>
      </w:pPr>
      <w:r w:rsidRPr="00F80003">
        <w:rPr>
          <w:rFonts w:ascii="Arial Narrow" w:hAnsi="Arial Narrow"/>
          <w:i/>
        </w:rPr>
        <w:t>Public Burden Statement: The purpose  of this collection is to determine an appropriate THCGME Program payment for indirect medical expenses (IME) as well as to update, as deemed appropriate, the per resident amount used to determine the Program’s payment for direct medical expenses (DME). An evaluation will be conducted using a standardized THCGME Costing Instrument to gather data from all THCs participating in the THCGME Program.  An agency may not conduct or sponsor, and a person is not required to respond to, a collection of information unless it displays a currently valid OMB control number. The OMB control number for this information collection is 0915-XXXX and it is valid until XX/XX/202X. This information collection is required to obtain a benefit as required by Section 5508 of the Affordable Care Act of 2010 amended section 340H of the Public Health Service Act to establish the Teaching Health Center Graduate Medical Education (THCGME) Program in which the Secretary has the authority to determine an appropriate THCGME program payment. Public reporting burden for this collection of information is estimated to average 10 hours per response, including the time for reviewing instructions, searching existing data sources, and completing and reviewing the collection of information. Send comments regarding this burden estimate or any other aspect of this collection of information, including suggestions for reducing this burden, to HRSA Reports Clearance Officer, 5600 Fishers Lane, Room 14N136B, Rockville, Maryland, 20857 or paperwork@hrsa.gov.</w:t>
      </w:r>
      <w:r w:rsidRPr="00EC2023" w:rsidR="004026C9">
        <w:rPr>
          <w:rFonts w:ascii="Arial Narrow" w:hAnsi="Arial Narrow"/>
          <w:i/>
        </w:rPr>
        <w:br w:type="page"/>
      </w:r>
    </w:p>
    <w:p w:rsidRPr="00572281" w:rsidR="00AF128E" w:rsidP="008304ED" w:rsidRDefault="00435C0A" w14:paraId="3752EF9B" w14:textId="77777777">
      <w:pPr>
        <w:pStyle w:val="Heading1"/>
        <w:jc w:val="both"/>
        <w:rPr>
          <w:rFonts w:ascii="Arial Narrow" w:hAnsi="Arial Narrow"/>
          <w:color w:val="4F81BD" w:themeColor="accent1"/>
        </w:rPr>
      </w:pPr>
      <w:bookmarkStart w:name="_Toc34637998" w:id="0"/>
      <w:r w:rsidRPr="00572281">
        <w:rPr>
          <w:rFonts w:ascii="Arial Narrow" w:hAnsi="Arial Narrow"/>
          <w:color w:val="4F81BD" w:themeColor="accent1"/>
        </w:rPr>
        <w:lastRenderedPageBreak/>
        <w:t>Introduction</w:t>
      </w:r>
      <w:bookmarkEnd w:id="0"/>
    </w:p>
    <w:p w:rsidRPr="00EC2023" w:rsidR="00846349" w:rsidP="008304ED" w:rsidRDefault="0090504E" w14:paraId="1D246C46" w14:textId="7D0E2261">
      <w:pPr>
        <w:jc w:val="both"/>
        <w:rPr>
          <w:rFonts w:ascii="Arial Narrow" w:hAnsi="Arial Narrow"/>
        </w:rPr>
      </w:pPr>
      <w:r w:rsidRPr="00EC2023">
        <w:rPr>
          <w:rFonts w:ascii="Arial Narrow" w:hAnsi="Arial Narrow"/>
          <w:i/>
        </w:rPr>
        <w:t xml:space="preserve">The purpose of this Instruction </w:t>
      </w:r>
      <w:r w:rsidR="00F54DD8">
        <w:rPr>
          <w:rFonts w:ascii="Arial Narrow" w:hAnsi="Arial Narrow"/>
          <w:i/>
        </w:rPr>
        <w:t>Guide</w:t>
      </w:r>
      <w:r w:rsidRPr="00EC2023">
        <w:rPr>
          <w:rFonts w:ascii="Arial Narrow" w:hAnsi="Arial Narrow"/>
          <w:i/>
        </w:rPr>
        <w:t xml:space="preserve"> is </w:t>
      </w:r>
      <w:r w:rsidRPr="00EC2023" w:rsidR="006B6C72">
        <w:rPr>
          <w:rFonts w:ascii="Arial Narrow" w:hAnsi="Arial Narrow"/>
          <w:i/>
        </w:rPr>
        <w:t>to help</w:t>
      </w:r>
      <w:r w:rsidRPr="00EC2023">
        <w:rPr>
          <w:rFonts w:ascii="Arial Narrow" w:hAnsi="Arial Narrow"/>
          <w:i/>
        </w:rPr>
        <w:t xml:space="preserve"> you complete the </w:t>
      </w:r>
      <w:r w:rsidRPr="00EC2023" w:rsidR="00314017">
        <w:rPr>
          <w:rFonts w:ascii="Arial Narrow" w:hAnsi="Arial Narrow"/>
          <w:i/>
        </w:rPr>
        <w:t>THC</w:t>
      </w:r>
      <w:r w:rsidR="007B310F">
        <w:rPr>
          <w:rFonts w:ascii="Arial Narrow" w:hAnsi="Arial Narrow"/>
          <w:i/>
        </w:rPr>
        <w:t>GME</w:t>
      </w:r>
      <w:r w:rsidRPr="00EC2023" w:rsidR="00314017">
        <w:rPr>
          <w:rFonts w:ascii="Arial Narrow" w:hAnsi="Arial Narrow"/>
          <w:i/>
        </w:rPr>
        <w:t xml:space="preserve"> </w:t>
      </w:r>
      <w:r w:rsidRPr="00EC2023">
        <w:rPr>
          <w:rFonts w:ascii="Arial Narrow" w:hAnsi="Arial Narrow"/>
          <w:i/>
        </w:rPr>
        <w:t xml:space="preserve">Costing Instrument. </w:t>
      </w:r>
      <w:r w:rsidRPr="00EC2023" w:rsidR="00F86E1E">
        <w:rPr>
          <w:rFonts w:ascii="Arial Narrow" w:hAnsi="Arial Narrow"/>
          <w:i/>
        </w:rPr>
        <w:t xml:space="preserve">It provides </w:t>
      </w:r>
      <w:r w:rsidRPr="00EC2023">
        <w:rPr>
          <w:rFonts w:ascii="Arial Narrow" w:hAnsi="Arial Narrow"/>
          <w:i/>
        </w:rPr>
        <w:t xml:space="preserve">descriptions </w:t>
      </w:r>
      <w:r w:rsidRPr="00EC2023" w:rsidR="00314017">
        <w:rPr>
          <w:rFonts w:ascii="Arial Narrow" w:hAnsi="Arial Narrow"/>
          <w:i/>
        </w:rPr>
        <w:t>of the data fields for</w:t>
      </w:r>
      <w:r w:rsidRPr="00EC2023">
        <w:rPr>
          <w:rFonts w:ascii="Arial Narrow" w:hAnsi="Arial Narrow"/>
          <w:i/>
        </w:rPr>
        <w:t xml:space="preserve"> </w:t>
      </w:r>
      <w:r w:rsidRPr="00EC2023" w:rsidR="00314017">
        <w:rPr>
          <w:rFonts w:ascii="Arial Narrow" w:hAnsi="Arial Narrow"/>
          <w:i/>
        </w:rPr>
        <w:t>each</w:t>
      </w:r>
      <w:r w:rsidRPr="00EC2023">
        <w:rPr>
          <w:rFonts w:ascii="Arial Narrow" w:hAnsi="Arial Narrow"/>
          <w:i/>
        </w:rPr>
        <w:t xml:space="preserve"> sheet in the </w:t>
      </w:r>
      <w:r w:rsidR="00ED1BDD">
        <w:rPr>
          <w:rFonts w:ascii="Arial Narrow" w:hAnsi="Arial Narrow"/>
          <w:i/>
        </w:rPr>
        <w:t>THC</w:t>
      </w:r>
      <w:r w:rsidR="007B310F">
        <w:rPr>
          <w:rFonts w:ascii="Arial Narrow" w:hAnsi="Arial Narrow"/>
          <w:i/>
        </w:rPr>
        <w:t>GME</w:t>
      </w:r>
      <w:r w:rsidR="00ED1BDD">
        <w:rPr>
          <w:rFonts w:ascii="Arial Narrow" w:hAnsi="Arial Narrow"/>
          <w:i/>
        </w:rPr>
        <w:t xml:space="preserve"> </w:t>
      </w:r>
      <w:r w:rsidRPr="00EC2023">
        <w:rPr>
          <w:rFonts w:ascii="Arial Narrow" w:hAnsi="Arial Narrow"/>
          <w:i/>
        </w:rPr>
        <w:t>Costing Instrumen</w:t>
      </w:r>
      <w:r w:rsidRPr="00EC2023" w:rsidR="006B6C72">
        <w:rPr>
          <w:rFonts w:ascii="Arial Narrow" w:hAnsi="Arial Narrow"/>
          <w:i/>
        </w:rPr>
        <w:t xml:space="preserve">t </w:t>
      </w:r>
      <w:r w:rsidRPr="00EC2023" w:rsidR="00314017">
        <w:rPr>
          <w:rFonts w:ascii="Arial Narrow" w:hAnsi="Arial Narrow"/>
          <w:i/>
        </w:rPr>
        <w:t>to serve as a reference</w:t>
      </w:r>
      <w:r w:rsidRPr="00EC2023" w:rsidR="00846349">
        <w:rPr>
          <w:rFonts w:ascii="Arial Narrow" w:hAnsi="Arial Narrow"/>
          <w:i/>
        </w:rPr>
        <w:t xml:space="preserve"> while you work through the </w:t>
      </w:r>
      <w:r w:rsidRPr="00EC2023" w:rsidR="00F86E1E">
        <w:rPr>
          <w:rFonts w:ascii="Arial Narrow" w:hAnsi="Arial Narrow"/>
          <w:i/>
        </w:rPr>
        <w:t>data submission</w:t>
      </w:r>
      <w:r w:rsidRPr="00103BAB" w:rsidR="00846349">
        <w:rPr>
          <w:rFonts w:ascii="Arial Narrow" w:hAnsi="Arial Narrow"/>
          <w:i/>
        </w:rPr>
        <w:t>.</w:t>
      </w:r>
      <w:r w:rsidRPr="00103BAB" w:rsidR="0032683A">
        <w:rPr>
          <w:rFonts w:ascii="Arial Narrow" w:hAnsi="Arial Narrow"/>
          <w:i/>
        </w:rPr>
        <w:t xml:space="preserve"> For titles with </w:t>
      </w:r>
      <w:r w:rsidRPr="00103BAB" w:rsidR="004F6DB9">
        <w:rPr>
          <w:rFonts w:ascii="Arial Narrow" w:hAnsi="Arial Narrow"/>
          <w:i/>
        </w:rPr>
        <w:t>accompanying parentheses, the parentheses indicate the worksheet tab name in the THC</w:t>
      </w:r>
      <w:r w:rsidR="007B310F">
        <w:rPr>
          <w:rFonts w:ascii="Arial Narrow" w:hAnsi="Arial Narrow"/>
          <w:i/>
        </w:rPr>
        <w:t>GME</w:t>
      </w:r>
      <w:r w:rsidRPr="00103BAB" w:rsidR="004F6DB9">
        <w:rPr>
          <w:rFonts w:ascii="Arial Narrow" w:hAnsi="Arial Narrow"/>
          <w:i/>
        </w:rPr>
        <w:t xml:space="preserve"> Costing Instrument.</w:t>
      </w:r>
      <w:r w:rsidRPr="00EC2023" w:rsidR="00846349">
        <w:rPr>
          <w:rFonts w:ascii="Arial Narrow" w:hAnsi="Arial Narrow"/>
        </w:rPr>
        <w:t xml:space="preserve"> </w:t>
      </w:r>
    </w:p>
    <w:p w:rsidRPr="00EC2023" w:rsidR="0098382B" w:rsidP="008304ED" w:rsidRDefault="0098382B" w14:paraId="4D0156A0" w14:textId="45900E80">
      <w:pPr>
        <w:pStyle w:val="Heading2"/>
        <w:jc w:val="both"/>
        <w:rPr>
          <w:rFonts w:ascii="Arial Narrow" w:hAnsi="Arial Narrow"/>
        </w:rPr>
      </w:pPr>
      <w:bookmarkStart w:name="_Toc34309072" w:id="1"/>
      <w:bookmarkStart w:name="_Toc34637999" w:id="2"/>
      <w:r w:rsidRPr="00EC2023">
        <w:rPr>
          <w:rFonts w:ascii="Arial Narrow" w:hAnsi="Arial Narrow"/>
        </w:rPr>
        <w:t>Gener</w:t>
      </w:r>
      <w:r w:rsidRPr="00EC2023" w:rsidR="00B964EE">
        <w:rPr>
          <w:rFonts w:ascii="Arial Narrow" w:hAnsi="Arial Narrow"/>
        </w:rPr>
        <w:t xml:space="preserve">al Guidance for </w:t>
      </w:r>
      <w:r w:rsidRPr="00EC2023" w:rsidR="00D45B1D">
        <w:rPr>
          <w:rFonts w:ascii="Arial Narrow" w:hAnsi="Arial Narrow"/>
        </w:rPr>
        <w:t>the</w:t>
      </w:r>
      <w:r w:rsidR="00253FDE">
        <w:rPr>
          <w:rFonts w:ascii="Arial Narrow" w:hAnsi="Arial Narrow"/>
        </w:rPr>
        <w:t xml:space="preserve"> THC</w:t>
      </w:r>
      <w:r w:rsidR="007B310F">
        <w:rPr>
          <w:rFonts w:ascii="Arial Narrow" w:hAnsi="Arial Narrow"/>
        </w:rPr>
        <w:t>GME</w:t>
      </w:r>
      <w:r w:rsidRPr="00EC2023" w:rsidR="00D45B1D">
        <w:rPr>
          <w:rFonts w:ascii="Arial Narrow" w:hAnsi="Arial Narrow"/>
        </w:rPr>
        <w:t xml:space="preserve"> </w:t>
      </w:r>
      <w:r w:rsidRPr="00EC2023" w:rsidR="008E7FE4">
        <w:rPr>
          <w:rFonts w:ascii="Arial Narrow" w:hAnsi="Arial Narrow"/>
        </w:rPr>
        <w:t>Costing Instrument</w:t>
      </w:r>
      <w:bookmarkEnd w:id="1"/>
      <w:bookmarkEnd w:id="2"/>
      <w:r w:rsidRPr="00EC2023" w:rsidR="008E7FE4">
        <w:rPr>
          <w:rFonts w:ascii="Arial Narrow" w:hAnsi="Arial Narrow"/>
        </w:rPr>
        <w:t xml:space="preserve"> </w:t>
      </w:r>
      <w:r w:rsidRPr="00EC2023">
        <w:rPr>
          <w:rFonts w:ascii="Arial Narrow" w:hAnsi="Arial Narrow"/>
        </w:rPr>
        <w:tab/>
      </w:r>
      <w:r w:rsidRPr="00EC2023">
        <w:rPr>
          <w:rFonts w:ascii="Arial Narrow" w:hAnsi="Arial Narrow"/>
        </w:rPr>
        <w:tab/>
      </w:r>
    </w:p>
    <w:p w:rsidRPr="00EC2023" w:rsidR="00641D2B" w:rsidP="008304ED" w:rsidRDefault="00851E02" w14:paraId="1C831096" w14:textId="42A8A3F1">
      <w:pPr>
        <w:pStyle w:val="ListParagraph"/>
        <w:numPr>
          <w:ilvl w:val="0"/>
          <w:numId w:val="26"/>
        </w:numPr>
        <w:jc w:val="both"/>
        <w:rPr>
          <w:rFonts w:ascii="Arial Narrow" w:hAnsi="Arial Narrow"/>
        </w:rPr>
      </w:pPr>
      <w:r w:rsidRPr="00EC2023">
        <w:rPr>
          <w:rFonts w:ascii="Arial Narrow" w:hAnsi="Arial Narrow"/>
          <w:b/>
        </w:rPr>
        <w:t>Gather materials</w:t>
      </w:r>
      <w:r w:rsidRPr="00EC2023" w:rsidR="00314017">
        <w:rPr>
          <w:rFonts w:ascii="Arial Narrow" w:hAnsi="Arial Narrow"/>
          <w:b/>
        </w:rPr>
        <w:t xml:space="preserve"> before</w:t>
      </w:r>
      <w:r w:rsidRPr="00EC2023">
        <w:rPr>
          <w:rFonts w:ascii="Arial Narrow" w:hAnsi="Arial Narrow"/>
          <w:b/>
        </w:rPr>
        <w:t xml:space="preserve"> you begin</w:t>
      </w:r>
      <w:r w:rsidRPr="00EC2023" w:rsidR="00314017">
        <w:rPr>
          <w:rFonts w:ascii="Arial Narrow" w:hAnsi="Arial Narrow"/>
        </w:rPr>
        <w:t xml:space="preserve">: </w:t>
      </w:r>
      <w:r w:rsidRPr="00EC2023" w:rsidR="00B926BD">
        <w:rPr>
          <w:rFonts w:ascii="Arial Narrow" w:hAnsi="Arial Narrow"/>
        </w:rPr>
        <w:t>Th</w:t>
      </w:r>
      <w:r w:rsidR="00ED1BDD">
        <w:rPr>
          <w:rFonts w:ascii="Arial Narrow" w:hAnsi="Arial Narrow"/>
        </w:rPr>
        <w:t>e</w:t>
      </w:r>
      <w:r w:rsidRPr="00EC2023" w:rsidR="00B926BD">
        <w:rPr>
          <w:rFonts w:ascii="Arial Narrow" w:hAnsi="Arial Narrow"/>
        </w:rPr>
        <w:t xml:space="preserve"> </w:t>
      </w:r>
      <w:r w:rsidR="00ED1BDD">
        <w:rPr>
          <w:rFonts w:ascii="Arial Narrow" w:hAnsi="Arial Narrow"/>
        </w:rPr>
        <w:t>THC</w:t>
      </w:r>
      <w:r w:rsidR="007B310F">
        <w:rPr>
          <w:rFonts w:ascii="Arial Narrow" w:hAnsi="Arial Narrow"/>
        </w:rPr>
        <w:t>GME</w:t>
      </w:r>
      <w:r w:rsidR="00ED1BDD">
        <w:rPr>
          <w:rFonts w:ascii="Arial Narrow" w:hAnsi="Arial Narrow"/>
        </w:rPr>
        <w:t xml:space="preserve"> </w:t>
      </w:r>
      <w:r w:rsidRPr="00EC2023" w:rsidR="00B926BD">
        <w:rPr>
          <w:rFonts w:ascii="Arial Narrow" w:hAnsi="Arial Narrow"/>
        </w:rPr>
        <w:t xml:space="preserve">Costing Instrument requests detailed information about your </w:t>
      </w:r>
      <w:r w:rsidRPr="00EC2023" w:rsidR="00314017">
        <w:rPr>
          <w:rFonts w:ascii="Arial Narrow" w:hAnsi="Arial Narrow"/>
        </w:rPr>
        <w:t xml:space="preserve">THCGME </w:t>
      </w:r>
      <w:r w:rsidRPr="00EC2023" w:rsidR="00B926BD">
        <w:rPr>
          <w:rFonts w:ascii="Arial Narrow" w:hAnsi="Arial Narrow"/>
        </w:rPr>
        <w:t>residency program</w:t>
      </w:r>
      <w:r w:rsidRPr="00EC2023" w:rsidR="00314017">
        <w:rPr>
          <w:rFonts w:ascii="Arial Narrow" w:hAnsi="Arial Narrow"/>
        </w:rPr>
        <w:t>. Y</w:t>
      </w:r>
      <w:r w:rsidRPr="00EC2023" w:rsidR="00B926BD">
        <w:rPr>
          <w:rFonts w:ascii="Arial Narrow" w:hAnsi="Arial Narrow"/>
        </w:rPr>
        <w:t xml:space="preserve">ou will need to gather materials from </w:t>
      </w:r>
      <w:r w:rsidRPr="00EC2023" w:rsidR="00314017">
        <w:rPr>
          <w:rFonts w:ascii="Arial Narrow" w:hAnsi="Arial Narrow"/>
        </w:rPr>
        <w:t xml:space="preserve">key </w:t>
      </w:r>
      <w:r w:rsidRPr="00EC2023" w:rsidR="00DC78C9">
        <w:rPr>
          <w:rFonts w:ascii="Arial Narrow" w:hAnsi="Arial Narrow"/>
        </w:rPr>
        <w:t>personnel</w:t>
      </w:r>
      <w:r w:rsidRPr="00EC2023" w:rsidR="00B926BD">
        <w:rPr>
          <w:rFonts w:ascii="Arial Narrow" w:hAnsi="Arial Narrow"/>
        </w:rPr>
        <w:t xml:space="preserve"> such as the CFO, accounting staff, program director, and clinic managers from your THC. Some of the materials needed include: payroll records, general ledger records, and billing information. </w:t>
      </w:r>
    </w:p>
    <w:p w:rsidRPr="00EC2023" w:rsidR="00B926BD" w:rsidP="008304ED" w:rsidRDefault="00314017" w14:paraId="47E77EB4" w14:textId="2281D7BB">
      <w:pPr>
        <w:pStyle w:val="ListParagraph"/>
        <w:numPr>
          <w:ilvl w:val="0"/>
          <w:numId w:val="26"/>
        </w:numPr>
        <w:jc w:val="both"/>
        <w:rPr>
          <w:rFonts w:ascii="Arial Narrow" w:hAnsi="Arial Narrow"/>
        </w:rPr>
      </w:pPr>
      <w:r w:rsidRPr="00EC2023">
        <w:rPr>
          <w:rFonts w:ascii="Arial Narrow" w:hAnsi="Arial Narrow"/>
          <w:b/>
        </w:rPr>
        <w:t xml:space="preserve">Complete this tool for a single THCGME program: </w:t>
      </w:r>
      <w:r w:rsidRPr="00EC2023" w:rsidR="008F7C40">
        <w:rPr>
          <w:rFonts w:ascii="Arial Narrow" w:hAnsi="Arial Narrow"/>
        </w:rPr>
        <w:t>C</w:t>
      </w:r>
      <w:r w:rsidRPr="00EC2023" w:rsidR="00B926BD">
        <w:rPr>
          <w:rFonts w:ascii="Arial Narrow" w:hAnsi="Arial Narrow"/>
        </w:rPr>
        <w:t xml:space="preserve">omplete separate </w:t>
      </w:r>
      <w:r w:rsidR="00ED1BDD">
        <w:rPr>
          <w:rFonts w:ascii="Arial Narrow" w:hAnsi="Arial Narrow"/>
        </w:rPr>
        <w:t>THC</w:t>
      </w:r>
      <w:r w:rsidR="007B310F">
        <w:rPr>
          <w:rFonts w:ascii="Arial Narrow" w:hAnsi="Arial Narrow"/>
        </w:rPr>
        <w:t>GME</w:t>
      </w:r>
      <w:r w:rsidR="00ED1BDD">
        <w:rPr>
          <w:rFonts w:ascii="Arial Narrow" w:hAnsi="Arial Narrow"/>
        </w:rPr>
        <w:t xml:space="preserve"> </w:t>
      </w:r>
      <w:r w:rsidRPr="00EC2023" w:rsidR="00B926BD">
        <w:rPr>
          <w:rFonts w:ascii="Arial Narrow" w:hAnsi="Arial Narrow"/>
        </w:rPr>
        <w:t>Costing Instruments</w:t>
      </w:r>
      <w:r w:rsidRPr="00EC2023" w:rsidR="008F7C40">
        <w:rPr>
          <w:rFonts w:ascii="Arial Narrow" w:hAnsi="Arial Narrow"/>
        </w:rPr>
        <w:t xml:space="preserve"> for each</w:t>
      </w:r>
      <w:r w:rsidRPr="00EC2023" w:rsidR="00B926BD">
        <w:rPr>
          <w:rFonts w:ascii="Arial Narrow" w:hAnsi="Arial Narrow"/>
        </w:rPr>
        <w:t xml:space="preserve"> </w:t>
      </w:r>
      <w:r w:rsidRPr="00EC2023" w:rsidR="008F7C40">
        <w:rPr>
          <w:rFonts w:ascii="Arial Narrow" w:hAnsi="Arial Narrow"/>
        </w:rPr>
        <w:t>THC-accredited program</w:t>
      </w:r>
      <w:r w:rsidRPr="00EC2023" w:rsidR="00B926BD">
        <w:rPr>
          <w:rFonts w:ascii="Arial Narrow" w:hAnsi="Arial Narrow"/>
        </w:rPr>
        <w:t xml:space="preserve">. </w:t>
      </w:r>
      <w:r w:rsidRPr="00EC2023" w:rsidR="00641D2B">
        <w:rPr>
          <w:rFonts w:ascii="Arial Narrow" w:hAnsi="Arial Narrow"/>
        </w:rPr>
        <w:t xml:space="preserve">If expenses are shared between </w:t>
      </w:r>
      <w:r w:rsidRPr="00EC2023" w:rsidR="00AD40F1">
        <w:rPr>
          <w:rFonts w:ascii="Arial Narrow" w:hAnsi="Arial Narrow"/>
        </w:rPr>
        <w:t xml:space="preserve">residency </w:t>
      </w:r>
      <w:r w:rsidRPr="00EC2023" w:rsidR="00641D2B">
        <w:rPr>
          <w:rFonts w:ascii="Arial Narrow" w:hAnsi="Arial Narrow"/>
        </w:rPr>
        <w:t xml:space="preserve">programs, report only the proportion of the expenses/revenues attributable to the residency program and its resident continuity clinic(s) </w:t>
      </w:r>
      <w:r w:rsidRPr="00EC2023" w:rsidR="00315B34">
        <w:rPr>
          <w:rFonts w:ascii="Arial Narrow" w:hAnsi="Arial Narrow"/>
        </w:rPr>
        <w:t xml:space="preserve">that </w:t>
      </w:r>
      <w:r w:rsidRPr="00EC2023" w:rsidR="00641D2B">
        <w:rPr>
          <w:rFonts w:ascii="Arial Narrow" w:hAnsi="Arial Narrow"/>
        </w:rPr>
        <w:t>are being reported on.</w:t>
      </w:r>
    </w:p>
    <w:p w:rsidRPr="00BE2C86" w:rsidR="00464DD5" w:rsidP="008304ED" w:rsidRDefault="00851E02" w14:paraId="0A07B292" w14:textId="519EF803">
      <w:pPr>
        <w:pStyle w:val="ListParagraph"/>
        <w:numPr>
          <w:ilvl w:val="0"/>
          <w:numId w:val="26"/>
        </w:numPr>
        <w:jc w:val="both"/>
        <w:rPr>
          <w:rFonts w:ascii="Arial Narrow" w:hAnsi="Arial Narrow"/>
        </w:rPr>
      </w:pPr>
      <w:r w:rsidRPr="00EC2023">
        <w:rPr>
          <w:rFonts w:ascii="Arial Narrow" w:hAnsi="Arial Narrow"/>
          <w:b/>
        </w:rPr>
        <w:t xml:space="preserve">Decipher the color-coded cells: </w:t>
      </w:r>
      <w:r w:rsidRPr="00427C61" w:rsidR="00211029">
        <w:rPr>
          <w:rFonts w:ascii="Arial Narrow" w:hAnsi="Arial Narrow"/>
        </w:rPr>
        <w:t xml:space="preserve">The </w:t>
      </w:r>
      <w:r w:rsidR="00ED1BDD">
        <w:rPr>
          <w:rFonts w:ascii="Arial Narrow" w:hAnsi="Arial Narrow"/>
        </w:rPr>
        <w:t>THC</w:t>
      </w:r>
      <w:r w:rsidR="007B310F">
        <w:rPr>
          <w:rFonts w:ascii="Arial Narrow" w:hAnsi="Arial Narrow"/>
        </w:rPr>
        <w:t>GME</w:t>
      </w:r>
      <w:r w:rsidR="00ED1BDD">
        <w:rPr>
          <w:rFonts w:ascii="Arial Narrow" w:hAnsi="Arial Narrow"/>
        </w:rPr>
        <w:t xml:space="preserve"> </w:t>
      </w:r>
      <w:r w:rsidRPr="00427C61" w:rsidR="00211029">
        <w:rPr>
          <w:rFonts w:ascii="Arial Narrow" w:hAnsi="Arial Narrow"/>
        </w:rPr>
        <w:t xml:space="preserve">Costing Instrument has been color-coded to guide how you fill out the form. Enter data into the </w:t>
      </w:r>
      <w:r w:rsidRPr="00427C61" w:rsidR="00211029">
        <w:rPr>
          <w:rFonts w:ascii="Arial Narrow" w:hAnsi="Arial Narrow"/>
          <w:i/>
          <w:u w:val="single"/>
        </w:rPr>
        <w:t>clear</w:t>
      </w:r>
      <w:r w:rsidRPr="00427C61" w:rsidR="00211029">
        <w:rPr>
          <w:rFonts w:ascii="Arial Narrow" w:hAnsi="Arial Narrow"/>
        </w:rPr>
        <w:t xml:space="preserve"> (non-colored) cells. If responses require further explanation, enter your notes into the </w:t>
      </w:r>
      <w:r w:rsidRPr="00427C61" w:rsidR="00211029">
        <w:rPr>
          <w:rFonts w:ascii="Arial Narrow" w:hAnsi="Arial Narrow"/>
          <w:i/>
          <w:u w:val="single"/>
        </w:rPr>
        <w:t>orange</w:t>
      </w:r>
      <w:r w:rsidRPr="00427C61" w:rsidR="00211029">
        <w:rPr>
          <w:rFonts w:ascii="Arial Narrow" w:hAnsi="Arial Narrow"/>
        </w:rPr>
        <w:t xml:space="preserve"> cells. Do not enter any data into the </w:t>
      </w:r>
      <w:r w:rsidRPr="00427C61" w:rsidR="00211029">
        <w:rPr>
          <w:rFonts w:ascii="Arial Narrow" w:hAnsi="Arial Narrow"/>
          <w:i/>
          <w:u w:val="single"/>
        </w:rPr>
        <w:t>gray</w:t>
      </w:r>
      <w:r w:rsidRPr="00427C61" w:rsidR="00211029">
        <w:rPr>
          <w:rFonts w:ascii="Arial Narrow" w:hAnsi="Arial Narrow"/>
        </w:rPr>
        <w:t xml:space="preserve"> cells. Gray cells include formulas and will auto-</w:t>
      </w:r>
      <w:r w:rsidRPr="00BE2C86" w:rsidR="00211029">
        <w:rPr>
          <w:rFonts w:ascii="Arial Narrow" w:hAnsi="Arial Narrow"/>
        </w:rPr>
        <w:t>populate based on the data you provide; these cells have been locked to prevent accidental changes.</w:t>
      </w:r>
      <w:r w:rsidRPr="00BE2C86" w:rsidR="00427C61">
        <w:rPr>
          <w:rFonts w:ascii="Arial Narrow" w:hAnsi="Arial Narrow"/>
        </w:rPr>
        <w:t xml:space="preserve"> </w:t>
      </w:r>
    </w:p>
    <w:p w:rsidRPr="006B13B0" w:rsidR="00BE2C86" w:rsidRDefault="00BE2C86" w14:paraId="01F6CB82" w14:textId="56855DFF">
      <w:pPr>
        <w:pStyle w:val="ListParagraph"/>
        <w:numPr>
          <w:ilvl w:val="0"/>
          <w:numId w:val="26"/>
        </w:numPr>
        <w:jc w:val="both"/>
        <w:rPr>
          <w:rFonts w:ascii="Arial Narrow" w:hAnsi="Arial Narrow" w:cs="Arial"/>
        </w:rPr>
      </w:pPr>
      <w:r w:rsidRPr="006B13B0">
        <w:rPr>
          <w:rFonts w:ascii="Arial Narrow" w:hAnsi="Arial Narrow" w:cs="Arial"/>
          <w:b/>
          <w:bCs/>
        </w:rPr>
        <w:t>Data Validation:</w:t>
      </w:r>
      <w:r w:rsidRPr="006B13B0">
        <w:rPr>
          <w:rFonts w:ascii="Arial Narrow" w:hAnsi="Arial Narrow" w:cs="Arial"/>
        </w:rPr>
        <w:t xml:space="preserve"> For validation purposes, GW may request additional information to validate THC expenses and revenues. This additional information will be requested on an ad-hoc basis during the data cleaning phase of the project and may include: general ledgers and trial balances used in the THC</w:t>
      </w:r>
      <w:r w:rsidR="007B310F">
        <w:rPr>
          <w:rFonts w:ascii="Arial Narrow" w:hAnsi="Arial Narrow" w:cs="Arial"/>
        </w:rPr>
        <w:t>GME</w:t>
      </w:r>
      <w:r w:rsidRPr="006B13B0">
        <w:rPr>
          <w:rFonts w:ascii="Arial Narrow" w:hAnsi="Arial Narrow" w:cs="Arial"/>
        </w:rPr>
        <w:t xml:space="preserve"> Costing Instrument, audited financial statements for the periods covering the academic year, source documentation as needed, and supporting schedules to develop a cross-walk between the general ledger and the THC</w:t>
      </w:r>
      <w:r w:rsidR="007B310F">
        <w:rPr>
          <w:rFonts w:ascii="Arial Narrow" w:hAnsi="Arial Narrow" w:cs="Arial"/>
        </w:rPr>
        <w:t>GME</w:t>
      </w:r>
      <w:r w:rsidRPr="006B13B0">
        <w:rPr>
          <w:rFonts w:ascii="Arial Narrow" w:hAnsi="Arial Narrow" w:cs="Arial"/>
        </w:rPr>
        <w:t xml:space="preserve"> Costing Instrument.</w:t>
      </w:r>
    </w:p>
    <w:p w:rsidRPr="002C44CF" w:rsidR="0098382B" w:rsidP="006B13B0" w:rsidRDefault="00315B34" w14:paraId="42124F84" w14:textId="2AAD17BC">
      <w:pPr>
        <w:pStyle w:val="ListParagraph"/>
        <w:numPr>
          <w:ilvl w:val="0"/>
          <w:numId w:val="26"/>
        </w:numPr>
        <w:jc w:val="both"/>
        <w:rPr>
          <w:rFonts w:ascii="Arial Narrow" w:hAnsi="Arial Narrow"/>
        </w:rPr>
      </w:pPr>
      <w:r w:rsidRPr="002C44CF">
        <w:rPr>
          <w:rFonts w:ascii="Arial Narrow" w:hAnsi="Arial Narrow"/>
          <w:b/>
          <w:bCs/>
          <w:color w:val="000000"/>
        </w:rPr>
        <w:t>Questions?</w:t>
      </w:r>
      <w:r w:rsidRPr="002C44CF">
        <w:rPr>
          <w:rFonts w:ascii="Arial Narrow" w:hAnsi="Arial Narrow"/>
          <w:color w:val="000000"/>
        </w:rPr>
        <w:t xml:space="preserve"> Contact: </w:t>
      </w:r>
      <w:r w:rsidR="002C44CF">
        <w:rPr>
          <w:rFonts w:ascii="Arial Narrow" w:hAnsi="Arial Narrow"/>
          <w:color w:val="000000"/>
        </w:rPr>
        <w:t>thc_eval@gwu.edu.</w:t>
      </w:r>
    </w:p>
    <w:p w:rsidRPr="00EC2023" w:rsidR="007C70BE" w:rsidP="008304ED" w:rsidRDefault="007C70BE" w14:paraId="64DEE470" w14:textId="77777777">
      <w:pPr>
        <w:pStyle w:val="Heading2"/>
        <w:jc w:val="both"/>
        <w:rPr>
          <w:rFonts w:ascii="Arial Narrow" w:hAnsi="Arial Narrow"/>
        </w:rPr>
      </w:pPr>
      <w:r w:rsidRPr="00EC2023">
        <w:rPr>
          <w:rFonts w:ascii="Arial Narrow" w:hAnsi="Arial Narrow"/>
        </w:rPr>
        <w:br w:type="page"/>
      </w:r>
    </w:p>
    <w:p w:rsidRPr="00EC2023" w:rsidR="00364FEA" w:rsidP="008304ED" w:rsidRDefault="00364FEA" w14:paraId="55EE9998" w14:textId="722BAA3E">
      <w:pPr>
        <w:pStyle w:val="Heading2"/>
        <w:jc w:val="both"/>
        <w:rPr>
          <w:rFonts w:ascii="Arial Narrow" w:hAnsi="Arial Narrow"/>
        </w:rPr>
      </w:pPr>
      <w:bookmarkStart w:name="_Toc34399659" w:id="3"/>
      <w:bookmarkStart w:name="_Toc34638000" w:id="4"/>
      <w:r w:rsidRPr="00EC2023">
        <w:rPr>
          <w:rFonts w:ascii="Arial Narrow" w:hAnsi="Arial Narrow"/>
        </w:rPr>
        <w:lastRenderedPageBreak/>
        <w:t>Basic Info</w:t>
      </w:r>
      <w:bookmarkEnd w:id="3"/>
      <w:bookmarkEnd w:id="4"/>
      <w:r w:rsidR="009C6345">
        <w:rPr>
          <w:rFonts w:ascii="Arial Narrow" w:hAnsi="Arial Narrow"/>
        </w:rPr>
        <w:t>rmation</w:t>
      </w:r>
      <w:r w:rsidRPr="00EC2023">
        <w:rPr>
          <w:rFonts w:ascii="Arial Narrow" w:hAnsi="Arial Narrow"/>
        </w:rPr>
        <w:t xml:space="preserve"> </w:t>
      </w:r>
    </w:p>
    <w:p w:rsidRPr="00EC2023" w:rsidR="005A37E1" w:rsidP="008304ED" w:rsidRDefault="005A37E1" w14:paraId="3D872E31" w14:textId="6D770C01">
      <w:pPr>
        <w:jc w:val="both"/>
        <w:rPr>
          <w:rFonts w:ascii="Arial Narrow" w:hAnsi="Arial Narrow"/>
          <w:b/>
        </w:rPr>
      </w:pPr>
      <w:r w:rsidRPr="00EC2023">
        <w:rPr>
          <w:rFonts w:ascii="Arial Narrow" w:hAnsi="Arial Narrow"/>
          <w:b/>
        </w:rPr>
        <w:t xml:space="preserve">Name of Residency Program you are providing information on in this </w:t>
      </w:r>
      <w:r w:rsidRPr="00EC2023" w:rsidR="00D45B1D">
        <w:rPr>
          <w:rFonts w:ascii="Arial Narrow" w:hAnsi="Arial Narrow"/>
          <w:b/>
        </w:rPr>
        <w:t>Costing Instrument</w:t>
      </w:r>
      <w:r w:rsidRPr="00EC2023">
        <w:rPr>
          <w:rFonts w:ascii="Arial Narrow" w:hAnsi="Arial Narrow"/>
          <w:b/>
        </w:rPr>
        <w:t>:</w:t>
      </w:r>
      <w:r w:rsidRPr="00EC2023" w:rsidR="00EC246B">
        <w:rPr>
          <w:rFonts w:ascii="Arial Narrow" w:hAnsi="Arial Narrow"/>
        </w:rPr>
        <w:t xml:space="preserve"> </w:t>
      </w:r>
      <w:r w:rsidRPr="00EC2023" w:rsidR="00AD40F1">
        <w:rPr>
          <w:rFonts w:ascii="Arial Narrow" w:hAnsi="Arial Narrow"/>
        </w:rPr>
        <w:t>E</w:t>
      </w:r>
      <w:r w:rsidRPr="00EC2023" w:rsidR="00EC246B">
        <w:rPr>
          <w:rFonts w:ascii="Arial Narrow" w:hAnsi="Arial Narrow"/>
        </w:rPr>
        <w:t xml:space="preserve">nter the </w:t>
      </w:r>
      <w:r w:rsidRPr="00EC2023" w:rsidR="00ED0DA0">
        <w:rPr>
          <w:rFonts w:ascii="Arial Narrow" w:hAnsi="Arial Narrow"/>
        </w:rPr>
        <w:t>ACGME</w:t>
      </w:r>
      <w:r w:rsidRPr="00EC2023" w:rsidR="00B633B0">
        <w:rPr>
          <w:rFonts w:ascii="Arial Narrow" w:hAnsi="Arial Narrow"/>
        </w:rPr>
        <w:t xml:space="preserve"> or CODA</w:t>
      </w:r>
      <w:r w:rsidRPr="00EC2023" w:rsidR="00ED0DA0">
        <w:rPr>
          <w:rFonts w:ascii="Arial Narrow" w:hAnsi="Arial Narrow"/>
        </w:rPr>
        <w:t xml:space="preserve"> recognized </w:t>
      </w:r>
      <w:r w:rsidRPr="00EC2023" w:rsidR="00EC246B">
        <w:rPr>
          <w:rFonts w:ascii="Arial Narrow" w:hAnsi="Arial Narrow"/>
        </w:rPr>
        <w:t xml:space="preserve">name of </w:t>
      </w:r>
      <w:r w:rsidRPr="00EC2023" w:rsidR="00ED0DA0">
        <w:rPr>
          <w:rFonts w:ascii="Arial Narrow" w:hAnsi="Arial Narrow"/>
        </w:rPr>
        <w:t xml:space="preserve">your residency program. </w:t>
      </w:r>
      <w:r w:rsidRPr="00EC2023" w:rsidR="00EC246B">
        <w:rPr>
          <w:rFonts w:ascii="Arial Narrow" w:hAnsi="Arial Narrow"/>
        </w:rPr>
        <w:t xml:space="preserve">For </w:t>
      </w:r>
      <w:r w:rsidRPr="00EC2023" w:rsidR="00ED0DA0">
        <w:rPr>
          <w:rFonts w:ascii="Arial Narrow" w:hAnsi="Arial Narrow"/>
        </w:rPr>
        <w:t xml:space="preserve">organizations </w:t>
      </w:r>
      <w:r w:rsidRPr="00EC2023" w:rsidR="00EC246B">
        <w:rPr>
          <w:rFonts w:ascii="Arial Narrow" w:hAnsi="Arial Narrow"/>
        </w:rPr>
        <w:t>with more than one residency program, write the name of the residency program for which you are reporting</w:t>
      </w:r>
      <w:r w:rsidRPr="00EC2023" w:rsidR="00F37793">
        <w:rPr>
          <w:rFonts w:ascii="Arial Narrow" w:hAnsi="Arial Narrow"/>
        </w:rPr>
        <w:t xml:space="preserve"> in th</w:t>
      </w:r>
      <w:r w:rsidR="00253FDE">
        <w:rPr>
          <w:rFonts w:ascii="Arial Narrow" w:hAnsi="Arial Narrow"/>
        </w:rPr>
        <w:t>e THC</w:t>
      </w:r>
      <w:bookmarkStart w:name="_GoBack" w:id="5"/>
      <w:r w:rsidR="007B310F">
        <w:rPr>
          <w:rFonts w:ascii="Arial Narrow" w:hAnsi="Arial Narrow"/>
        </w:rPr>
        <w:t>GME</w:t>
      </w:r>
      <w:bookmarkEnd w:id="5"/>
      <w:r w:rsidRPr="00EC2023" w:rsidR="00F37793">
        <w:rPr>
          <w:rFonts w:ascii="Arial Narrow" w:hAnsi="Arial Narrow"/>
        </w:rPr>
        <w:t xml:space="preserve"> Costing Instrument</w:t>
      </w:r>
      <w:r w:rsidRPr="00EC2023" w:rsidR="00ED0DA0">
        <w:rPr>
          <w:rFonts w:ascii="Arial Narrow" w:hAnsi="Arial Narrow"/>
        </w:rPr>
        <w:t xml:space="preserve">. </w:t>
      </w:r>
      <w:r w:rsidRPr="00EC2023" w:rsidR="001C710B">
        <w:rPr>
          <w:rFonts w:ascii="Arial Narrow" w:hAnsi="Arial Narrow"/>
        </w:rPr>
        <w:t xml:space="preserve">If your program has a DBA name that differs from the ACGME or </w:t>
      </w:r>
      <w:r w:rsidRPr="00EC2023" w:rsidR="00B633B0">
        <w:rPr>
          <w:rFonts w:ascii="Arial Narrow" w:hAnsi="Arial Narrow"/>
        </w:rPr>
        <w:t>CODA</w:t>
      </w:r>
      <w:r w:rsidRPr="00EC2023" w:rsidR="001C710B">
        <w:rPr>
          <w:rFonts w:ascii="Arial Narrow" w:hAnsi="Arial Narrow"/>
        </w:rPr>
        <w:t xml:space="preserve"> recognized name, </w:t>
      </w:r>
      <w:r w:rsidRPr="00EC2023" w:rsidR="00AD40F1">
        <w:rPr>
          <w:rFonts w:ascii="Arial Narrow" w:hAnsi="Arial Narrow"/>
        </w:rPr>
        <w:t>enter the name as</w:t>
      </w:r>
      <w:r w:rsidRPr="00EC2023" w:rsidR="001C710B">
        <w:rPr>
          <w:rFonts w:ascii="Arial Narrow" w:hAnsi="Arial Narrow"/>
        </w:rPr>
        <w:t xml:space="preserve"> “ACGME/</w:t>
      </w:r>
      <w:r w:rsidRPr="00EC2023" w:rsidR="00B633B0">
        <w:rPr>
          <w:rFonts w:ascii="Arial Narrow" w:hAnsi="Arial Narrow"/>
        </w:rPr>
        <w:t>CODA</w:t>
      </w:r>
      <w:r w:rsidRPr="00EC2023" w:rsidR="001C710B">
        <w:rPr>
          <w:rFonts w:ascii="Arial Narrow" w:hAnsi="Arial Narrow"/>
        </w:rPr>
        <w:t xml:space="preserve"> NAME (DBA NAME)”. </w:t>
      </w:r>
    </w:p>
    <w:p w:rsidR="007B249A" w:rsidP="0043477B" w:rsidRDefault="005A37E1" w14:paraId="54811124" w14:textId="77777777">
      <w:pPr>
        <w:spacing w:after="0"/>
        <w:ind w:left="720" w:hanging="720"/>
        <w:rPr>
          <w:rFonts w:ascii="Arial Narrow" w:hAnsi="Arial Narrow"/>
        </w:rPr>
      </w:pPr>
      <w:r w:rsidRPr="00EC2023">
        <w:rPr>
          <w:rFonts w:ascii="Arial Narrow" w:hAnsi="Arial Narrow"/>
          <w:b/>
        </w:rPr>
        <w:t>THC Program Specialty:</w:t>
      </w:r>
      <w:r w:rsidRPr="00EC2023" w:rsidR="00EC246B">
        <w:rPr>
          <w:rFonts w:ascii="Arial Narrow" w:hAnsi="Arial Narrow"/>
          <w:b/>
        </w:rPr>
        <w:t xml:space="preserve"> </w:t>
      </w:r>
      <w:r w:rsidRPr="00EC2023" w:rsidR="00FA54A3">
        <w:rPr>
          <w:rFonts w:ascii="Arial Narrow" w:hAnsi="Arial Narrow"/>
        </w:rPr>
        <w:t xml:space="preserve">This is a drop-down </w:t>
      </w:r>
      <w:r w:rsidR="00FC7DB8">
        <w:rPr>
          <w:rFonts w:ascii="Arial Narrow" w:hAnsi="Arial Narrow"/>
        </w:rPr>
        <w:t>menu</w:t>
      </w:r>
      <w:r w:rsidRPr="00EC2023" w:rsidR="00FA54A3">
        <w:rPr>
          <w:rFonts w:ascii="Arial Narrow" w:hAnsi="Arial Narrow"/>
        </w:rPr>
        <w:t>. Select</w:t>
      </w:r>
      <w:r w:rsidRPr="00EC2023" w:rsidR="0030146B">
        <w:rPr>
          <w:rFonts w:ascii="Arial Narrow" w:hAnsi="Arial Narrow"/>
        </w:rPr>
        <w:t xml:space="preserve"> the specialty </w:t>
      </w:r>
      <w:r w:rsidRPr="00EC2023" w:rsidR="00371C86">
        <w:rPr>
          <w:rFonts w:ascii="Arial Narrow" w:hAnsi="Arial Narrow"/>
        </w:rPr>
        <w:t>of the THC program for which you a</w:t>
      </w:r>
      <w:r w:rsidR="007B249A">
        <w:rPr>
          <w:rFonts w:ascii="Arial Narrow" w:hAnsi="Arial Narrow"/>
        </w:rPr>
        <w:t xml:space="preserve">re </w:t>
      </w:r>
    </w:p>
    <w:p w:rsidRPr="00572281" w:rsidR="00EC2023" w:rsidP="0043477B" w:rsidRDefault="007B249A" w14:paraId="00955F8A" w14:textId="11A77C38">
      <w:pPr>
        <w:spacing w:after="0"/>
        <w:ind w:left="720" w:hanging="720"/>
        <w:rPr>
          <w:rFonts w:ascii="Arial Narrow" w:hAnsi="Arial Narrow"/>
        </w:rPr>
      </w:pPr>
      <w:r>
        <w:rPr>
          <w:rFonts w:ascii="Arial Narrow" w:hAnsi="Arial Narrow"/>
        </w:rPr>
        <w:t>reporting.</w:t>
      </w:r>
    </w:p>
    <w:p w:rsidRPr="00EC2023" w:rsidR="005A37E1" w:rsidP="008304ED" w:rsidRDefault="005A37E1" w14:paraId="5D36A321" w14:textId="5158C87C">
      <w:pPr>
        <w:spacing w:before="240"/>
        <w:jc w:val="both"/>
        <w:rPr>
          <w:rFonts w:ascii="Arial Narrow" w:hAnsi="Arial Narrow"/>
        </w:rPr>
      </w:pPr>
      <w:r w:rsidRPr="00EC2023">
        <w:rPr>
          <w:rFonts w:ascii="Arial Narrow" w:hAnsi="Arial Narrow"/>
          <w:b/>
        </w:rPr>
        <w:t>Residency Accreditation:</w:t>
      </w:r>
      <w:r w:rsidRPr="00EC2023" w:rsidR="00BE51F9">
        <w:rPr>
          <w:rFonts w:ascii="Arial Narrow" w:hAnsi="Arial Narrow"/>
          <w:b/>
        </w:rPr>
        <w:t xml:space="preserve"> </w:t>
      </w:r>
      <w:r w:rsidRPr="00EC2023" w:rsidR="004B49BA">
        <w:rPr>
          <w:rFonts w:ascii="Arial Narrow" w:hAnsi="Arial Narrow"/>
        </w:rPr>
        <w:t xml:space="preserve">This is a drop-down </w:t>
      </w:r>
      <w:r w:rsidR="00DD13F2">
        <w:rPr>
          <w:rFonts w:ascii="Arial Narrow" w:hAnsi="Arial Narrow"/>
        </w:rPr>
        <w:t>menu</w:t>
      </w:r>
      <w:r w:rsidRPr="00EC2023" w:rsidR="004B49BA">
        <w:rPr>
          <w:rFonts w:ascii="Arial Narrow" w:hAnsi="Arial Narrow"/>
        </w:rPr>
        <w:t>.</w:t>
      </w:r>
      <w:r w:rsidRPr="00EC2023" w:rsidR="004B49BA">
        <w:rPr>
          <w:rFonts w:ascii="Arial Narrow" w:hAnsi="Arial Narrow"/>
          <w:b/>
        </w:rPr>
        <w:t xml:space="preserve"> </w:t>
      </w:r>
      <w:r w:rsidRPr="00EC2023" w:rsidR="004B49BA">
        <w:rPr>
          <w:rFonts w:ascii="Arial Narrow" w:hAnsi="Arial Narrow"/>
        </w:rPr>
        <w:t xml:space="preserve">Select </w:t>
      </w:r>
      <w:r w:rsidRPr="00EC2023" w:rsidR="00843B7E">
        <w:rPr>
          <w:rFonts w:ascii="Arial Narrow" w:hAnsi="Arial Narrow"/>
        </w:rPr>
        <w:t xml:space="preserve">the accreditation body </w:t>
      </w:r>
      <w:r w:rsidRPr="00EC2023" w:rsidR="00C9204D">
        <w:rPr>
          <w:rFonts w:ascii="Arial Narrow" w:hAnsi="Arial Narrow"/>
        </w:rPr>
        <w:t xml:space="preserve">for </w:t>
      </w:r>
      <w:r w:rsidRPr="00EC2023" w:rsidR="00843B7E">
        <w:rPr>
          <w:rFonts w:ascii="Arial Narrow" w:hAnsi="Arial Narrow"/>
        </w:rPr>
        <w:t>the residency</w:t>
      </w:r>
      <w:r w:rsidRPr="00EC2023" w:rsidR="006A6860">
        <w:rPr>
          <w:rFonts w:ascii="Arial Narrow" w:hAnsi="Arial Narrow"/>
        </w:rPr>
        <w:t>.</w:t>
      </w:r>
      <w:r w:rsidRPr="00EC2023" w:rsidR="00817BA2">
        <w:rPr>
          <w:rFonts w:ascii="Arial Narrow" w:hAnsi="Arial Narrow"/>
        </w:rPr>
        <w:t xml:space="preserve"> </w:t>
      </w:r>
    </w:p>
    <w:p w:rsidRPr="00EC2023" w:rsidR="00B62D85" w:rsidP="008304ED" w:rsidRDefault="00680777" w14:paraId="141D1C9B" w14:textId="56100BA5">
      <w:pPr>
        <w:jc w:val="both"/>
        <w:rPr>
          <w:rFonts w:ascii="Arial Narrow" w:hAnsi="Arial Narrow"/>
        </w:rPr>
      </w:pPr>
      <w:r w:rsidRPr="00EC2023">
        <w:rPr>
          <w:rFonts w:ascii="Arial Narrow" w:hAnsi="Arial Narrow"/>
          <w:b/>
        </w:rPr>
        <w:t>Type</w:t>
      </w:r>
      <w:r w:rsidRPr="00EC2023" w:rsidR="005A37E1">
        <w:rPr>
          <w:rFonts w:ascii="Arial Narrow" w:hAnsi="Arial Narrow"/>
          <w:b/>
        </w:rPr>
        <w:t xml:space="preserve"> of Sponsoring Institution for the Residency Program:</w:t>
      </w:r>
      <w:r w:rsidRPr="00EC2023" w:rsidR="005A37E1">
        <w:rPr>
          <w:rFonts w:ascii="Arial Narrow" w:hAnsi="Arial Narrow"/>
        </w:rPr>
        <w:t xml:space="preserve"> </w:t>
      </w:r>
      <w:r w:rsidRPr="00EC2023" w:rsidR="00655625">
        <w:rPr>
          <w:rFonts w:ascii="Arial Narrow" w:hAnsi="Arial Narrow"/>
        </w:rPr>
        <w:t>T</w:t>
      </w:r>
      <w:r w:rsidRPr="00EC2023" w:rsidR="00771BAC">
        <w:rPr>
          <w:rFonts w:ascii="Arial Narrow" w:hAnsi="Arial Narrow"/>
        </w:rPr>
        <w:t xml:space="preserve">his is a drop-down </w:t>
      </w:r>
      <w:r w:rsidR="00DD13F2">
        <w:rPr>
          <w:rFonts w:ascii="Arial Narrow" w:hAnsi="Arial Narrow"/>
        </w:rPr>
        <w:t>menu.</w:t>
      </w:r>
      <w:r w:rsidRPr="00EC2023" w:rsidR="00F03DC3">
        <w:rPr>
          <w:rFonts w:ascii="Arial Narrow" w:hAnsi="Arial Narrow"/>
        </w:rPr>
        <w:t xml:space="preserve"> </w:t>
      </w:r>
      <w:r w:rsidRPr="00EC2023" w:rsidR="00B62D85">
        <w:rPr>
          <w:rFonts w:ascii="Arial Narrow" w:hAnsi="Arial Narrow"/>
        </w:rPr>
        <w:t>S</w:t>
      </w:r>
      <w:r w:rsidRPr="00EC2023" w:rsidR="00E24858">
        <w:rPr>
          <w:rFonts w:ascii="Arial Narrow" w:hAnsi="Arial Narrow"/>
        </w:rPr>
        <w:t xml:space="preserve">elect </w:t>
      </w:r>
      <w:r w:rsidRPr="00EC2023" w:rsidR="00F03DC3">
        <w:rPr>
          <w:rFonts w:ascii="Arial Narrow" w:hAnsi="Arial Narrow"/>
        </w:rPr>
        <w:t xml:space="preserve">the description </w:t>
      </w:r>
      <w:r w:rsidRPr="00EC2023" w:rsidR="00371C86">
        <w:rPr>
          <w:rFonts w:ascii="Arial Narrow" w:hAnsi="Arial Narrow"/>
        </w:rPr>
        <w:t xml:space="preserve">that best describes the THC’s </w:t>
      </w:r>
      <w:r w:rsidRPr="00EC2023" w:rsidR="00F03DC3">
        <w:rPr>
          <w:rFonts w:ascii="Arial Narrow" w:hAnsi="Arial Narrow"/>
        </w:rPr>
        <w:t xml:space="preserve">Sponsoring Institution. If </w:t>
      </w:r>
      <w:r w:rsidRPr="00EC2023" w:rsidR="00371C86">
        <w:rPr>
          <w:rFonts w:ascii="Arial Narrow" w:hAnsi="Arial Narrow"/>
        </w:rPr>
        <w:t xml:space="preserve">the right </w:t>
      </w:r>
      <w:r w:rsidRPr="00EC2023" w:rsidR="00F03DC3">
        <w:rPr>
          <w:rFonts w:ascii="Arial Narrow" w:hAnsi="Arial Narrow"/>
        </w:rPr>
        <w:t>category does not appear on the list, select “Other”.</w:t>
      </w:r>
      <w:r w:rsidRPr="00EC2023" w:rsidR="00771BAC">
        <w:rPr>
          <w:rFonts w:ascii="Arial Narrow" w:hAnsi="Arial Narrow"/>
        </w:rPr>
        <w:t xml:space="preserve"> </w:t>
      </w:r>
    </w:p>
    <w:p w:rsidRPr="00EC2023" w:rsidR="00A65A28" w:rsidP="008304ED" w:rsidRDefault="00A65A28" w14:paraId="59AF8034" w14:textId="72A8385C">
      <w:pPr>
        <w:jc w:val="both"/>
        <w:rPr>
          <w:rFonts w:ascii="Arial Narrow" w:hAnsi="Arial Narrow"/>
          <w:i/>
        </w:rPr>
      </w:pPr>
      <w:r w:rsidRPr="00EC2023">
        <w:rPr>
          <w:rFonts w:ascii="Arial Narrow" w:hAnsi="Arial Narrow"/>
          <w:b/>
        </w:rPr>
        <w:t xml:space="preserve">Were you previously accredited by AOA while a THC (Y/N)? </w:t>
      </w:r>
      <w:r w:rsidRPr="00EC2023" w:rsidR="00371C86">
        <w:rPr>
          <w:rFonts w:ascii="Arial Narrow" w:hAnsi="Arial Narrow"/>
        </w:rPr>
        <w:t>Answer yes or no.</w:t>
      </w:r>
    </w:p>
    <w:p w:rsidR="00371C86" w:rsidP="008304ED" w:rsidRDefault="00680777" w14:paraId="2C64FFBD" w14:textId="4987B3B0">
      <w:pPr>
        <w:pStyle w:val="CommentText"/>
        <w:spacing w:line="276" w:lineRule="auto"/>
        <w:jc w:val="both"/>
        <w:rPr>
          <w:rFonts w:ascii="Arial Narrow" w:hAnsi="Arial Narrow"/>
          <w:sz w:val="22"/>
          <w:szCs w:val="22"/>
        </w:rPr>
      </w:pPr>
      <w:r w:rsidRPr="00EC2023">
        <w:rPr>
          <w:rFonts w:ascii="Arial Narrow" w:hAnsi="Arial Narrow"/>
          <w:b/>
          <w:sz w:val="22"/>
          <w:szCs w:val="22"/>
        </w:rPr>
        <w:t>Number of continuity clinic(s):</w:t>
      </w:r>
      <w:r w:rsidRPr="00EC2023" w:rsidR="005A37E1">
        <w:rPr>
          <w:rFonts w:ascii="Arial Narrow" w:hAnsi="Arial Narrow"/>
          <w:b/>
          <w:sz w:val="22"/>
          <w:szCs w:val="22"/>
        </w:rPr>
        <w:t xml:space="preserve"> </w:t>
      </w:r>
      <w:r w:rsidRPr="00EC2023" w:rsidR="00FA6E9D">
        <w:rPr>
          <w:rFonts w:ascii="Arial Narrow" w:hAnsi="Arial Narrow"/>
          <w:sz w:val="22"/>
          <w:szCs w:val="22"/>
        </w:rPr>
        <w:t xml:space="preserve">Enter the number of </w:t>
      </w:r>
      <w:r w:rsidRPr="00EC2023" w:rsidR="006E4877">
        <w:rPr>
          <w:rFonts w:ascii="Arial Narrow" w:hAnsi="Arial Narrow"/>
          <w:sz w:val="22"/>
          <w:szCs w:val="22"/>
        </w:rPr>
        <w:t xml:space="preserve">resident </w:t>
      </w:r>
      <w:r w:rsidRPr="00EC2023" w:rsidR="00FA6E9D">
        <w:rPr>
          <w:rFonts w:ascii="Arial Narrow" w:hAnsi="Arial Narrow"/>
          <w:sz w:val="22"/>
          <w:szCs w:val="22"/>
        </w:rPr>
        <w:t>continuity clinic</w:t>
      </w:r>
      <w:r w:rsidRPr="00EC2023" w:rsidR="006E4877">
        <w:rPr>
          <w:rFonts w:ascii="Arial Narrow" w:hAnsi="Arial Narrow"/>
          <w:sz w:val="22"/>
          <w:szCs w:val="22"/>
        </w:rPr>
        <w:t>(s)</w:t>
      </w:r>
      <w:r w:rsidRPr="00EC2023" w:rsidR="00FA6E9D">
        <w:rPr>
          <w:rFonts w:ascii="Arial Narrow" w:hAnsi="Arial Narrow"/>
          <w:sz w:val="22"/>
          <w:szCs w:val="22"/>
        </w:rPr>
        <w:t xml:space="preserve"> associated with the residency program for which you are reporting in </w:t>
      </w:r>
      <w:r w:rsidR="00253FDE">
        <w:rPr>
          <w:rFonts w:ascii="Arial Narrow" w:hAnsi="Arial Narrow"/>
          <w:sz w:val="22"/>
          <w:szCs w:val="22"/>
        </w:rPr>
        <w:t>the THC</w:t>
      </w:r>
      <w:r w:rsidR="007B310F">
        <w:rPr>
          <w:rFonts w:ascii="Arial Narrow" w:hAnsi="Arial Narrow"/>
          <w:sz w:val="22"/>
          <w:szCs w:val="22"/>
        </w:rPr>
        <w:t>GME</w:t>
      </w:r>
      <w:r w:rsidRPr="00EC2023" w:rsidR="00FA6E9D">
        <w:rPr>
          <w:rFonts w:ascii="Arial Narrow" w:hAnsi="Arial Narrow"/>
          <w:sz w:val="22"/>
          <w:szCs w:val="22"/>
        </w:rPr>
        <w:t xml:space="preserve"> </w:t>
      </w:r>
      <w:r w:rsidRPr="00EC2023" w:rsidR="00371C86">
        <w:rPr>
          <w:rFonts w:ascii="Arial Narrow" w:hAnsi="Arial Narrow"/>
          <w:sz w:val="22"/>
          <w:szCs w:val="22"/>
        </w:rPr>
        <w:t>C</w:t>
      </w:r>
      <w:r w:rsidRPr="00EC2023" w:rsidR="005E0437">
        <w:rPr>
          <w:rFonts w:ascii="Arial Narrow" w:hAnsi="Arial Narrow"/>
          <w:sz w:val="22"/>
          <w:szCs w:val="22"/>
        </w:rPr>
        <w:t xml:space="preserve">osting </w:t>
      </w:r>
      <w:r w:rsidRPr="00EC2023" w:rsidR="00371C86">
        <w:rPr>
          <w:rFonts w:ascii="Arial Narrow" w:hAnsi="Arial Narrow"/>
          <w:sz w:val="22"/>
          <w:szCs w:val="22"/>
        </w:rPr>
        <w:t>I</w:t>
      </w:r>
      <w:r w:rsidRPr="00EC2023" w:rsidR="005E0437">
        <w:rPr>
          <w:rFonts w:ascii="Arial Narrow" w:hAnsi="Arial Narrow"/>
          <w:sz w:val="22"/>
          <w:szCs w:val="22"/>
        </w:rPr>
        <w:t>nstrument</w:t>
      </w:r>
      <w:r w:rsidRPr="00EC2023" w:rsidR="00FA6E9D">
        <w:rPr>
          <w:rFonts w:ascii="Arial Narrow" w:hAnsi="Arial Narrow"/>
          <w:sz w:val="22"/>
          <w:szCs w:val="22"/>
        </w:rPr>
        <w:t xml:space="preserve">. If there is one </w:t>
      </w:r>
      <w:r w:rsidRPr="00EC2023" w:rsidR="006E4877">
        <w:rPr>
          <w:rFonts w:ascii="Arial Narrow" w:hAnsi="Arial Narrow"/>
          <w:sz w:val="22"/>
          <w:szCs w:val="22"/>
        </w:rPr>
        <w:t>continuity clinic</w:t>
      </w:r>
      <w:r w:rsidRPr="00EC2023" w:rsidR="00FA6E9D">
        <w:rPr>
          <w:rFonts w:ascii="Arial Narrow" w:hAnsi="Arial Narrow"/>
          <w:sz w:val="22"/>
          <w:szCs w:val="22"/>
        </w:rPr>
        <w:t xml:space="preserve"> associated with the residency you are reporting data for</w:t>
      </w:r>
      <w:r w:rsidRPr="00EC2023" w:rsidR="00641DE1">
        <w:rPr>
          <w:rFonts w:ascii="Arial Narrow" w:hAnsi="Arial Narrow"/>
          <w:sz w:val="22"/>
          <w:szCs w:val="22"/>
        </w:rPr>
        <w:t>, enter “1” here. If you are reporting financial information for</w:t>
      </w:r>
      <w:r w:rsidR="000A442E">
        <w:rPr>
          <w:rFonts w:ascii="Arial Narrow" w:hAnsi="Arial Narrow"/>
          <w:sz w:val="22"/>
          <w:szCs w:val="22"/>
        </w:rPr>
        <w:t xml:space="preserve"> two </w:t>
      </w:r>
      <w:r w:rsidRPr="00EC2023" w:rsidR="00641DE1">
        <w:rPr>
          <w:rFonts w:ascii="Arial Narrow" w:hAnsi="Arial Narrow"/>
          <w:sz w:val="22"/>
          <w:szCs w:val="22"/>
        </w:rPr>
        <w:t xml:space="preserve">continuity clinics associated with your residency program, enter “2” here. </w:t>
      </w:r>
      <w:r w:rsidRPr="00EC2023" w:rsidR="00371C86">
        <w:rPr>
          <w:rFonts w:ascii="Arial Narrow" w:hAnsi="Arial Narrow"/>
          <w:sz w:val="22"/>
          <w:szCs w:val="22"/>
        </w:rPr>
        <w:t>For th</w:t>
      </w:r>
      <w:r w:rsidRPr="00EC2023" w:rsidR="004B49BA">
        <w:rPr>
          <w:rFonts w:ascii="Arial Narrow" w:hAnsi="Arial Narrow"/>
          <w:sz w:val="22"/>
          <w:szCs w:val="22"/>
        </w:rPr>
        <w:t>e purposes of the HRSA THCGME cost evaluation</w:t>
      </w:r>
      <w:r w:rsidRPr="00EC2023" w:rsidR="00371C86">
        <w:rPr>
          <w:rFonts w:ascii="Arial Narrow" w:hAnsi="Arial Narrow"/>
          <w:sz w:val="22"/>
          <w:szCs w:val="22"/>
        </w:rPr>
        <w:t>, the definition of a continuity clinic align</w:t>
      </w:r>
      <w:r w:rsidRPr="00EC2023" w:rsidR="004B49BA">
        <w:rPr>
          <w:rFonts w:ascii="Arial Narrow" w:hAnsi="Arial Narrow"/>
          <w:sz w:val="22"/>
          <w:szCs w:val="22"/>
        </w:rPr>
        <w:t>s</w:t>
      </w:r>
      <w:r w:rsidRPr="00EC2023" w:rsidR="00371C86">
        <w:rPr>
          <w:rFonts w:ascii="Arial Narrow" w:hAnsi="Arial Narrow"/>
          <w:sz w:val="22"/>
          <w:szCs w:val="22"/>
        </w:rPr>
        <w:t xml:space="preserve"> with ACGME requirements</w:t>
      </w:r>
      <w:r w:rsidRPr="00EC2023" w:rsidR="004B49BA">
        <w:rPr>
          <w:rFonts w:ascii="Arial Narrow" w:hAnsi="Arial Narrow"/>
          <w:sz w:val="22"/>
          <w:szCs w:val="22"/>
        </w:rPr>
        <w:t xml:space="preserve"> and has the following definition:</w:t>
      </w:r>
      <w:r w:rsidRPr="00EC2023" w:rsidR="00371C86">
        <w:rPr>
          <w:rFonts w:ascii="Arial Narrow" w:hAnsi="Arial Narrow"/>
          <w:sz w:val="22"/>
          <w:szCs w:val="22"/>
        </w:rPr>
        <w:t xml:space="preserve"> </w:t>
      </w:r>
      <w:r w:rsidRPr="00EC2023" w:rsidR="004B49BA">
        <w:rPr>
          <w:rFonts w:ascii="Arial Narrow" w:hAnsi="Arial Narrow"/>
          <w:sz w:val="22"/>
          <w:szCs w:val="22"/>
        </w:rPr>
        <w:t>A</w:t>
      </w:r>
      <w:r w:rsidRPr="00EC2023" w:rsidR="00371C86">
        <w:rPr>
          <w:rFonts w:ascii="Arial Narrow" w:hAnsi="Arial Narrow"/>
          <w:sz w:val="22"/>
          <w:szCs w:val="22"/>
        </w:rPr>
        <w:t xml:space="preserve"> continuity clinic is a setting in which residents develop a continuous, long-term therapeutic relationship with a panel of patients, with the resident serving as the primary physician for this panel.</w:t>
      </w:r>
    </w:p>
    <w:p w:rsidRPr="00EC2023" w:rsidR="0076326D" w:rsidP="008304ED" w:rsidRDefault="0076326D" w14:paraId="41730440" w14:textId="3B8214F9">
      <w:pPr>
        <w:pStyle w:val="CommentText"/>
        <w:spacing w:line="276" w:lineRule="auto"/>
        <w:jc w:val="both"/>
        <w:rPr>
          <w:rFonts w:ascii="Arial Narrow" w:hAnsi="Arial Narrow"/>
          <w:sz w:val="22"/>
          <w:szCs w:val="22"/>
        </w:rPr>
      </w:pPr>
      <w:r w:rsidRPr="00ED4A6C">
        <w:rPr>
          <w:rFonts w:ascii="Arial Narrow" w:hAnsi="Arial Narrow"/>
          <w:b/>
          <w:bCs/>
          <w:sz w:val="22"/>
          <w:szCs w:val="22"/>
        </w:rPr>
        <w:t>Number of exam rooms in the continuity clinic(s):</w:t>
      </w:r>
      <w:r>
        <w:rPr>
          <w:rFonts w:ascii="Arial Narrow" w:hAnsi="Arial Narrow"/>
          <w:sz w:val="22"/>
          <w:szCs w:val="22"/>
        </w:rPr>
        <w:t xml:space="preserve"> Report the total number of exam rooms </w:t>
      </w:r>
      <w:r w:rsidR="00036F44">
        <w:rPr>
          <w:rFonts w:ascii="Arial Narrow" w:hAnsi="Arial Narrow"/>
          <w:sz w:val="22"/>
          <w:szCs w:val="22"/>
        </w:rPr>
        <w:t>in the continuity</w:t>
      </w:r>
      <w:r w:rsidR="00221172">
        <w:rPr>
          <w:rFonts w:ascii="Arial Narrow" w:hAnsi="Arial Narrow"/>
          <w:sz w:val="22"/>
          <w:szCs w:val="22"/>
        </w:rPr>
        <w:t xml:space="preserve"> clinic(s).</w:t>
      </w:r>
      <w:r w:rsidR="0008463D">
        <w:rPr>
          <w:rFonts w:ascii="Arial Narrow" w:hAnsi="Arial Narrow"/>
          <w:sz w:val="22"/>
          <w:szCs w:val="22"/>
        </w:rPr>
        <w:t xml:space="preserve"> If there is more than one continuity clinic, </w:t>
      </w:r>
      <w:r w:rsidR="00036F44">
        <w:rPr>
          <w:rFonts w:ascii="Arial Narrow" w:hAnsi="Arial Narrow"/>
          <w:sz w:val="22"/>
          <w:szCs w:val="22"/>
        </w:rPr>
        <w:t>separately report</w:t>
      </w:r>
      <w:r w:rsidR="0008463D">
        <w:rPr>
          <w:rFonts w:ascii="Arial Narrow" w:hAnsi="Arial Narrow"/>
          <w:sz w:val="22"/>
          <w:szCs w:val="22"/>
        </w:rPr>
        <w:t xml:space="preserve"> </w:t>
      </w:r>
      <w:r w:rsidR="00036F44">
        <w:rPr>
          <w:rFonts w:ascii="Arial Narrow" w:hAnsi="Arial Narrow"/>
          <w:sz w:val="22"/>
          <w:szCs w:val="22"/>
        </w:rPr>
        <w:t>the number of exam rooms in each of the continuity clinics.</w:t>
      </w:r>
    </w:p>
    <w:p w:rsidRPr="00EC2023" w:rsidR="00F14C81" w:rsidP="008304ED" w:rsidRDefault="00680777" w14:paraId="08F33118" w14:textId="2F695BB0">
      <w:pPr>
        <w:jc w:val="both"/>
        <w:rPr>
          <w:rFonts w:ascii="Arial Narrow" w:hAnsi="Arial Narrow"/>
        </w:rPr>
      </w:pPr>
      <w:r w:rsidRPr="00EC2023">
        <w:rPr>
          <w:rFonts w:ascii="Arial Narrow" w:hAnsi="Arial Narrow"/>
          <w:b/>
        </w:rPr>
        <w:t>N</w:t>
      </w:r>
      <w:r w:rsidRPr="00EC2023" w:rsidR="005A37E1">
        <w:rPr>
          <w:rFonts w:ascii="Arial Narrow" w:hAnsi="Arial Narrow"/>
          <w:b/>
        </w:rPr>
        <w:t>ame(s) of the continuity clinic</w:t>
      </w:r>
      <w:r w:rsidRPr="00EC2023">
        <w:rPr>
          <w:rFonts w:ascii="Arial Narrow" w:hAnsi="Arial Narrow"/>
          <w:b/>
        </w:rPr>
        <w:t>(s)</w:t>
      </w:r>
      <w:r w:rsidRPr="00EC2023" w:rsidR="005A37E1">
        <w:rPr>
          <w:rFonts w:ascii="Arial Narrow" w:hAnsi="Arial Narrow"/>
          <w:b/>
        </w:rPr>
        <w:t xml:space="preserve"> that you are providing financial information on</w:t>
      </w:r>
      <w:r w:rsidRPr="00EC2023">
        <w:rPr>
          <w:rFonts w:ascii="Arial Narrow" w:hAnsi="Arial Narrow"/>
          <w:b/>
        </w:rPr>
        <w:t>:</w:t>
      </w:r>
      <w:r w:rsidRPr="00EC2023" w:rsidR="0000215E">
        <w:rPr>
          <w:rFonts w:ascii="Arial Narrow" w:hAnsi="Arial Narrow"/>
          <w:b/>
        </w:rPr>
        <w:t xml:space="preserve"> </w:t>
      </w:r>
      <w:r w:rsidRPr="00EC2023" w:rsidR="0000215E">
        <w:rPr>
          <w:rFonts w:ascii="Arial Narrow" w:hAnsi="Arial Narrow"/>
        </w:rPr>
        <w:t>E</w:t>
      </w:r>
      <w:r w:rsidRPr="00EC2023" w:rsidR="006C2F4C">
        <w:rPr>
          <w:rFonts w:ascii="Arial Narrow" w:hAnsi="Arial Narrow"/>
        </w:rPr>
        <w:t xml:space="preserve">nter the name of the </w:t>
      </w:r>
      <w:r w:rsidRPr="00EC2023" w:rsidR="00E57283">
        <w:rPr>
          <w:rFonts w:ascii="Arial Narrow" w:hAnsi="Arial Narrow"/>
        </w:rPr>
        <w:t>continuity clinic</w:t>
      </w:r>
      <w:r w:rsidRPr="00EC2023" w:rsidR="006C2F4C">
        <w:rPr>
          <w:rFonts w:ascii="Arial Narrow" w:hAnsi="Arial Narrow"/>
        </w:rPr>
        <w:t xml:space="preserve">. For example, </w:t>
      </w:r>
      <w:r w:rsidRPr="00EC2023" w:rsidR="004B49BA">
        <w:rPr>
          <w:rFonts w:ascii="Arial Narrow" w:hAnsi="Arial Narrow"/>
        </w:rPr>
        <w:t>“</w:t>
      </w:r>
      <w:r w:rsidRPr="00EC2023" w:rsidR="006C2F4C">
        <w:rPr>
          <w:rFonts w:ascii="Arial Narrow" w:hAnsi="Arial Narrow"/>
        </w:rPr>
        <w:t>Main Street FQHC</w:t>
      </w:r>
      <w:r w:rsidRPr="00EC2023" w:rsidR="004B49BA">
        <w:rPr>
          <w:rFonts w:ascii="Arial Narrow" w:hAnsi="Arial Narrow"/>
        </w:rPr>
        <w:t>”</w:t>
      </w:r>
      <w:r w:rsidRPr="00EC2023" w:rsidR="006C2F4C">
        <w:rPr>
          <w:rFonts w:ascii="Arial Narrow" w:hAnsi="Arial Narrow"/>
        </w:rPr>
        <w:t xml:space="preserve"> may have a clinic </w:t>
      </w:r>
      <w:r w:rsidRPr="00EC2023" w:rsidR="004B49BA">
        <w:rPr>
          <w:rFonts w:ascii="Arial Narrow" w:hAnsi="Arial Narrow"/>
        </w:rPr>
        <w:t>called “South Side Clinic” that serves as the continuity clinic.</w:t>
      </w:r>
      <w:r w:rsidRPr="00EC2023" w:rsidR="006C2F4C">
        <w:rPr>
          <w:rFonts w:ascii="Arial Narrow" w:hAnsi="Arial Narrow"/>
        </w:rPr>
        <w:t xml:space="preserve"> Enter “South Side Clinic” here.</w:t>
      </w:r>
      <w:r w:rsidRPr="00EC2023" w:rsidR="00033D80">
        <w:rPr>
          <w:rFonts w:ascii="Arial Narrow" w:hAnsi="Arial Narrow"/>
        </w:rPr>
        <w:t xml:space="preserve"> If you are reporting financial information for more than one continuity clinic, </w:t>
      </w:r>
      <w:r w:rsidRPr="00EC2023" w:rsidR="00E66607">
        <w:rPr>
          <w:rFonts w:ascii="Arial Narrow" w:hAnsi="Arial Narrow"/>
        </w:rPr>
        <w:t xml:space="preserve">enter </w:t>
      </w:r>
      <w:r w:rsidRPr="00EC2023" w:rsidR="00033D80">
        <w:rPr>
          <w:rFonts w:ascii="Arial Narrow" w:hAnsi="Arial Narrow"/>
        </w:rPr>
        <w:t xml:space="preserve">the names of all the </w:t>
      </w:r>
      <w:r w:rsidRPr="00EC2023" w:rsidR="00E57283">
        <w:rPr>
          <w:rFonts w:ascii="Arial Narrow" w:hAnsi="Arial Narrow"/>
        </w:rPr>
        <w:t xml:space="preserve">continuity </w:t>
      </w:r>
      <w:r w:rsidRPr="00EC2023" w:rsidR="00033D80">
        <w:rPr>
          <w:rFonts w:ascii="Arial Narrow" w:hAnsi="Arial Narrow"/>
        </w:rPr>
        <w:t>clinics for which you are reporting financial information</w:t>
      </w:r>
      <w:r w:rsidRPr="00EC2023" w:rsidR="00E66607">
        <w:rPr>
          <w:rFonts w:ascii="Arial Narrow" w:hAnsi="Arial Narrow"/>
        </w:rPr>
        <w:t>.</w:t>
      </w:r>
    </w:p>
    <w:p w:rsidRPr="00EC2023" w:rsidR="005A37E1" w:rsidP="008304ED" w:rsidRDefault="00680777" w14:paraId="183BAF7F" w14:textId="77EF4913">
      <w:pPr>
        <w:jc w:val="both"/>
        <w:rPr>
          <w:rFonts w:ascii="Arial Narrow" w:hAnsi="Arial Narrow"/>
        </w:rPr>
      </w:pPr>
      <w:r w:rsidRPr="00EC2023">
        <w:rPr>
          <w:rFonts w:ascii="Arial Narrow" w:hAnsi="Arial Narrow"/>
          <w:b/>
        </w:rPr>
        <w:t>L</w:t>
      </w:r>
      <w:r w:rsidRPr="00EC2023" w:rsidR="005A37E1">
        <w:rPr>
          <w:rFonts w:ascii="Arial Narrow" w:hAnsi="Arial Narrow"/>
          <w:b/>
        </w:rPr>
        <w:t>icensure(s) for the continuity clinic</w:t>
      </w:r>
      <w:r w:rsidRPr="00EC2023" w:rsidR="00E66607">
        <w:rPr>
          <w:rFonts w:ascii="Arial Narrow" w:hAnsi="Arial Narrow"/>
          <w:b/>
        </w:rPr>
        <w:t>(s)</w:t>
      </w:r>
      <w:r w:rsidRPr="00EC2023" w:rsidR="005A37E1">
        <w:rPr>
          <w:rFonts w:ascii="Arial Narrow" w:hAnsi="Arial Narrow"/>
          <w:b/>
        </w:rPr>
        <w:t xml:space="preserve"> that you are providing financial information</w:t>
      </w:r>
      <w:r w:rsidR="00427C61">
        <w:rPr>
          <w:rFonts w:ascii="Arial Narrow" w:hAnsi="Arial Narrow"/>
          <w:b/>
        </w:rPr>
        <w:t xml:space="preserve"> on</w:t>
      </w:r>
      <w:r w:rsidRPr="00EC2023" w:rsidR="005A37E1">
        <w:rPr>
          <w:rFonts w:ascii="Arial Narrow" w:hAnsi="Arial Narrow"/>
          <w:b/>
        </w:rPr>
        <w:t>:</w:t>
      </w:r>
      <w:r w:rsidRPr="00EC2023" w:rsidR="00206C43">
        <w:rPr>
          <w:rFonts w:ascii="Arial Narrow" w:hAnsi="Arial Narrow"/>
          <w:b/>
        </w:rPr>
        <w:t xml:space="preserve"> </w:t>
      </w:r>
      <w:r w:rsidRPr="00EC2023" w:rsidR="001D114F">
        <w:rPr>
          <w:rFonts w:ascii="Arial Narrow" w:hAnsi="Arial Narrow"/>
        </w:rPr>
        <w:t xml:space="preserve">Report </w:t>
      </w:r>
      <w:r w:rsidRPr="00EC2023">
        <w:rPr>
          <w:rFonts w:ascii="Arial Narrow" w:hAnsi="Arial Narrow"/>
        </w:rPr>
        <w:t xml:space="preserve">the licensure(s) for the </w:t>
      </w:r>
      <w:r w:rsidRPr="00EC2023" w:rsidR="00D26F59">
        <w:rPr>
          <w:rFonts w:ascii="Arial Narrow" w:hAnsi="Arial Narrow"/>
        </w:rPr>
        <w:t xml:space="preserve">continuity clinic(s) </w:t>
      </w:r>
      <w:r w:rsidRPr="00EC2023" w:rsidR="004B49BA">
        <w:rPr>
          <w:rFonts w:ascii="Arial Narrow" w:hAnsi="Arial Narrow"/>
        </w:rPr>
        <w:t>listed above.</w:t>
      </w:r>
      <w:r w:rsidRPr="00EC2023" w:rsidR="00366378">
        <w:rPr>
          <w:rFonts w:ascii="Arial Narrow" w:hAnsi="Arial Narrow"/>
        </w:rPr>
        <w:t xml:space="preserve"> </w:t>
      </w:r>
    </w:p>
    <w:p w:rsidRPr="00EC2023" w:rsidR="00F14C81" w:rsidP="008304ED" w:rsidRDefault="00F14C81" w14:paraId="5BC412E9" w14:textId="704E432B">
      <w:pPr>
        <w:jc w:val="both"/>
        <w:rPr>
          <w:rFonts w:ascii="Arial Narrow" w:hAnsi="Arial Narrow"/>
        </w:rPr>
      </w:pPr>
      <w:r w:rsidRPr="00EC2023">
        <w:rPr>
          <w:rFonts w:ascii="Arial Narrow" w:hAnsi="Arial Narrow"/>
          <w:b/>
        </w:rPr>
        <w:t xml:space="preserve">State(s) in which the continuity clinic(s) are located: </w:t>
      </w:r>
      <w:r w:rsidRPr="00EC2023">
        <w:rPr>
          <w:rFonts w:ascii="Arial Narrow" w:hAnsi="Arial Narrow"/>
        </w:rPr>
        <w:t>Report the state(s) in which the continuity clinic(s) are located.</w:t>
      </w:r>
    </w:p>
    <w:p w:rsidRPr="00EC2023" w:rsidR="005A37E1" w:rsidP="008304ED" w:rsidRDefault="00D26F59" w14:paraId="44C850B6" w14:textId="3831F48C">
      <w:pPr>
        <w:jc w:val="both"/>
        <w:rPr>
          <w:rFonts w:ascii="Arial Narrow" w:hAnsi="Arial Narrow"/>
          <w:b/>
        </w:rPr>
      </w:pPr>
      <w:r w:rsidRPr="00EC2023">
        <w:rPr>
          <w:rFonts w:ascii="Arial Narrow" w:hAnsi="Arial Narrow"/>
          <w:b/>
        </w:rPr>
        <w:t xml:space="preserve">Reporting </w:t>
      </w:r>
      <w:r w:rsidRPr="00EC2023" w:rsidR="000D7E28">
        <w:rPr>
          <w:rFonts w:ascii="Arial Narrow" w:hAnsi="Arial Narrow"/>
          <w:b/>
        </w:rPr>
        <w:t>Period (</w:t>
      </w:r>
      <w:r w:rsidRPr="00EC2023" w:rsidR="007F69F9">
        <w:rPr>
          <w:rFonts w:ascii="Arial Narrow" w:hAnsi="Arial Narrow"/>
          <w:b/>
        </w:rPr>
        <w:t xml:space="preserve">most recent </w:t>
      </w:r>
      <w:r w:rsidR="0000591D">
        <w:rPr>
          <w:rFonts w:ascii="Arial Narrow" w:hAnsi="Arial Narrow"/>
          <w:b/>
        </w:rPr>
        <w:t>academic</w:t>
      </w:r>
      <w:r w:rsidRPr="00EC2023" w:rsidR="0000591D">
        <w:rPr>
          <w:rFonts w:ascii="Arial Narrow" w:hAnsi="Arial Narrow"/>
          <w:b/>
        </w:rPr>
        <w:t xml:space="preserve"> </w:t>
      </w:r>
      <w:r w:rsidRPr="00EC2023" w:rsidR="007F69F9">
        <w:rPr>
          <w:rFonts w:ascii="Arial Narrow" w:hAnsi="Arial Narrow"/>
          <w:b/>
        </w:rPr>
        <w:t>year</w:t>
      </w:r>
      <w:r w:rsidRPr="00EC2023" w:rsidR="005A37E1">
        <w:rPr>
          <w:rFonts w:ascii="Arial Narrow" w:hAnsi="Arial Narrow"/>
          <w:b/>
        </w:rPr>
        <w:t>):</w:t>
      </w:r>
      <w:r w:rsidRPr="00EC2023" w:rsidR="00430079">
        <w:rPr>
          <w:rFonts w:ascii="Arial Narrow" w:hAnsi="Arial Narrow"/>
          <w:b/>
        </w:rPr>
        <w:t xml:space="preserve"> </w:t>
      </w:r>
      <w:r w:rsidRPr="00EC2023" w:rsidR="007F69F9">
        <w:rPr>
          <w:rFonts w:ascii="Arial Narrow" w:hAnsi="Arial Narrow"/>
        </w:rPr>
        <w:t>This is a</w:t>
      </w:r>
      <w:r w:rsidR="00701C51">
        <w:rPr>
          <w:rFonts w:ascii="Arial Narrow" w:hAnsi="Arial Narrow"/>
        </w:rPr>
        <w:t>n auto-populated cell</w:t>
      </w:r>
      <w:r w:rsidRPr="00EC2023" w:rsidR="007F69F9">
        <w:rPr>
          <w:rFonts w:ascii="Arial Narrow" w:hAnsi="Arial Narrow"/>
        </w:rPr>
        <w:t xml:space="preserve">. </w:t>
      </w:r>
      <w:r w:rsidR="00701C51">
        <w:rPr>
          <w:rFonts w:ascii="Arial Narrow" w:hAnsi="Arial Narrow"/>
        </w:rPr>
        <w:t>The academic period for the THC</w:t>
      </w:r>
      <w:r w:rsidR="007B310F">
        <w:rPr>
          <w:rFonts w:ascii="Arial Narrow" w:hAnsi="Arial Narrow"/>
        </w:rPr>
        <w:t>GME</w:t>
      </w:r>
      <w:r w:rsidR="00701C51">
        <w:rPr>
          <w:rFonts w:ascii="Arial Narrow" w:hAnsi="Arial Narrow"/>
        </w:rPr>
        <w:t xml:space="preserve"> Costing Instrument is July 1</w:t>
      </w:r>
      <w:r w:rsidRPr="006B13B0" w:rsidR="00701C51">
        <w:rPr>
          <w:rFonts w:ascii="Arial Narrow" w:hAnsi="Arial Narrow"/>
          <w:vertAlign w:val="superscript"/>
        </w:rPr>
        <w:t>st</w:t>
      </w:r>
      <w:r w:rsidR="00701C51">
        <w:rPr>
          <w:rFonts w:ascii="Arial Narrow" w:hAnsi="Arial Narrow"/>
        </w:rPr>
        <w:t>, 201</w:t>
      </w:r>
      <w:r w:rsidR="00FD75DE">
        <w:rPr>
          <w:rFonts w:ascii="Arial Narrow" w:hAnsi="Arial Narrow"/>
        </w:rPr>
        <w:t>8</w:t>
      </w:r>
      <w:r w:rsidR="00701C51">
        <w:rPr>
          <w:rFonts w:ascii="Arial Narrow" w:hAnsi="Arial Narrow"/>
        </w:rPr>
        <w:t xml:space="preserve"> – June 30</w:t>
      </w:r>
      <w:r w:rsidRPr="006B13B0" w:rsidR="00701C51">
        <w:rPr>
          <w:rFonts w:ascii="Arial Narrow" w:hAnsi="Arial Narrow"/>
          <w:vertAlign w:val="superscript"/>
        </w:rPr>
        <w:t>th</w:t>
      </w:r>
      <w:r w:rsidR="00701C51">
        <w:rPr>
          <w:rFonts w:ascii="Arial Narrow" w:hAnsi="Arial Narrow"/>
        </w:rPr>
        <w:t>, 20</w:t>
      </w:r>
      <w:r w:rsidR="00FD75DE">
        <w:rPr>
          <w:rFonts w:ascii="Arial Narrow" w:hAnsi="Arial Narrow"/>
        </w:rPr>
        <w:t>19</w:t>
      </w:r>
      <w:r w:rsidR="00701C51">
        <w:rPr>
          <w:rFonts w:ascii="Arial Narrow" w:hAnsi="Arial Narrow"/>
        </w:rPr>
        <w:t xml:space="preserve">. </w:t>
      </w:r>
    </w:p>
    <w:p w:rsidRPr="00EC2023" w:rsidR="005A37E1" w:rsidP="008304ED" w:rsidRDefault="005A37E1" w14:paraId="53CD2B16" w14:textId="57F7E3D7">
      <w:pPr>
        <w:jc w:val="both"/>
        <w:rPr>
          <w:rFonts w:ascii="Arial Narrow" w:hAnsi="Arial Narrow"/>
        </w:rPr>
      </w:pPr>
      <w:r w:rsidRPr="00EC2023">
        <w:rPr>
          <w:rFonts w:ascii="Arial Narrow" w:hAnsi="Arial Narrow"/>
          <w:b/>
        </w:rPr>
        <w:t xml:space="preserve">New or Expansion Program </w:t>
      </w:r>
      <w:r w:rsidRPr="00EC2023" w:rsidR="00433A6A">
        <w:rPr>
          <w:rFonts w:ascii="Arial Narrow" w:hAnsi="Arial Narrow"/>
          <w:b/>
        </w:rPr>
        <w:t>u</w:t>
      </w:r>
      <w:r w:rsidRPr="00EC2023">
        <w:rPr>
          <w:rFonts w:ascii="Arial Narrow" w:hAnsi="Arial Narrow"/>
          <w:b/>
        </w:rPr>
        <w:t>nder THC Grant:</w:t>
      </w:r>
      <w:r w:rsidRPr="00EC2023" w:rsidR="008E02A4">
        <w:rPr>
          <w:rFonts w:ascii="Arial Narrow" w:hAnsi="Arial Narrow"/>
          <w:b/>
        </w:rPr>
        <w:t xml:space="preserve"> </w:t>
      </w:r>
      <w:r w:rsidRPr="00EC2023" w:rsidR="001A0A03">
        <w:rPr>
          <w:rFonts w:ascii="Arial Narrow" w:hAnsi="Arial Narrow"/>
        </w:rPr>
        <w:t>I</w:t>
      </w:r>
      <w:r w:rsidRPr="00EC2023" w:rsidR="008E02A4">
        <w:rPr>
          <w:rFonts w:ascii="Arial Narrow" w:hAnsi="Arial Narrow"/>
        </w:rPr>
        <w:t>ndicate whether your THC is best classified as new or expansion.</w:t>
      </w:r>
      <w:r w:rsidRPr="00EC2023" w:rsidR="001E1F60">
        <w:rPr>
          <w:rFonts w:ascii="Arial Narrow" w:hAnsi="Arial Narrow"/>
          <w:b/>
        </w:rPr>
        <w:t xml:space="preserve"> </w:t>
      </w:r>
      <w:r w:rsidRPr="00EC2023" w:rsidR="002B4ED0">
        <w:rPr>
          <w:rFonts w:ascii="Arial Narrow" w:hAnsi="Arial Narrow"/>
        </w:rPr>
        <w:t>“New”</w:t>
      </w:r>
      <w:r w:rsidRPr="00EC2023" w:rsidR="008E02A4">
        <w:rPr>
          <w:rFonts w:ascii="Arial Narrow" w:hAnsi="Arial Narrow"/>
        </w:rPr>
        <w:t xml:space="preserve"> THCs</w:t>
      </w:r>
      <w:r w:rsidRPr="00EC2023" w:rsidR="002B4ED0">
        <w:rPr>
          <w:rFonts w:ascii="Arial Narrow" w:hAnsi="Arial Narrow"/>
        </w:rPr>
        <w:t xml:space="preserve"> </w:t>
      </w:r>
      <w:r w:rsidRPr="00EC2023" w:rsidR="001A0A03">
        <w:rPr>
          <w:rFonts w:ascii="Arial Narrow" w:hAnsi="Arial Narrow"/>
        </w:rPr>
        <w:t xml:space="preserve">were created with funding from HRSA through the THCGME program. </w:t>
      </w:r>
      <w:r w:rsidRPr="00EC2023" w:rsidR="002B4ED0">
        <w:rPr>
          <w:rFonts w:ascii="Arial Narrow" w:hAnsi="Arial Narrow"/>
        </w:rPr>
        <w:t>“</w:t>
      </w:r>
      <w:r w:rsidRPr="00EC2023" w:rsidR="006C2F4C">
        <w:rPr>
          <w:rFonts w:ascii="Arial Narrow" w:hAnsi="Arial Narrow"/>
        </w:rPr>
        <w:t>E</w:t>
      </w:r>
      <w:r w:rsidRPr="00EC2023" w:rsidR="002B4ED0">
        <w:rPr>
          <w:rFonts w:ascii="Arial Narrow" w:hAnsi="Arial Narrow"/>
        </w:rPr>
        <w:t xml:space="preserve">xpansion” </w:t>
      </w:r>
      <w:r w:rsidRPr="00EC2023" w:rsidR="00466775">
        <w:rPr>
          <w:rFonts w:ascii="Arial Narrow" w:hAnsi="Arial Narrow"/>
        </w:rPr>
        <w:t xml:space="preserve">THCs </w:t>
      </w:r>
      <w:r w:rsidRPr="00EC2023" w:rsidR="001A0A03">
        <w:rPr>
          <w:rFonts w:ascii="Arial Narrow" w:hAnsi="Arial Narrow"/>
        </w:rPr>
        <w:t xml:space="preserve">had existing ambulatory-based primary care residency programs prior to the initiation of the THC program. </w:t>
      </w:r>
    </w:p>
    <w:p w:rsidRPr="00EC2023" w:rsidR="0057106D" w:rsidP="008304ED" w:rsidRDefault="005A37E1" w14:paraId="00FAC416" w14:textId="2F7039F7">
      <w:pPr>
        <w:jc w:val="both"/>
        <w:rPr>
          <w:rFonts w:ascii="Arial Narrow" w:hAnsi="Arial Narrow"/>
        </w:rPr>
      </w:pPr>
      <w:r w:rsidRPr="00EC2023">
        <w:rPr>
          <w:rFonts w:ascii="Arial Narrow" w:hAnsi="Arial Narrow"/>
          <w:b/>
        </w:rPr>
        <w:t xml:space="preserve">Accredited Class Size per Year (if expansion, </w:t>
      </w:r>
      <w:r w:rsidRPr="00EC2023" w:rsidR="00F47053">
        <w:rPr>
          <w:rFonts w:ascii="Arial Narrow" w:hAnsi="Arial Narrow"/>
          <w:b/>
        </w:rPr>
        <w:t xml:space="preserve">include </w:t>
      </w:r>
      <w:r w:rsidRPr="00EC2023">
        <w:rPr>
          <w:rFonts w:ascii="Arial Narrow" w:hAnsi="Arial Narrow"/>
          <w:b/>
        </w:rPr>
        <w:t>THC and non-THC residents)</w:t>
      </w:r>
      <w:r w:rsidRPr="00EC2023" w:rsidR="001D48A2">
        <w:rPr>
          <w:rFonts w:ascii="Arial Narrow" w:hAnsi="Arial Narrow"/>
          <w:b/>
        </w:rPr>
        <w:t xml:space="preserve">: </w:t>
      </w:r>
      <w:r w:rsidRPr="00EC2023" w:rsidR="001A0A03">
        <w:rPr>
          <w:rFonts w:ascii="Arial Narrow" w:hAnsi="Arial Narrow"/>
        </w:rPr>
        <w:t>E</w:t>
      </w:r>
      <w:r w:rsidRPr="00EC2023" w:rsidR="00F47053">
        <w:rPr>
          <w:rFonts w:ascii="Arial Narrow" w:hAnsi="Arial Narrow"/>
        </w:rPr>
        <w:t xml:space="preserve">nter the number of residents accredited </w:t>
      </w:r>
      <w:r w:rsidRPr="00EC2023" w:rsidR="001A0A03">
        <w:rPr>
          <w:rFonts w:ascii="Arial Narrow" w:hAnsi="Arial Narrow"/>
        </w:rPr>
        <w:t xml:space="preserve">by ACGME or CODA to train in each THC residency program </w:t>
      </w:r>
      <w:r w:rsidRPr="00EC2023" w:rsidR="00433A6A">
        <w:rPr>
          <w:rFonts w:ascii="Arial Narrow" w:hAnsi="Arial Narrow"/>
        </w:rPr>
        <w:t xml:space="preserve">PGY </w:t>
      </w:r>
      <w:r w:rsidRPr="00EC2023" w:rsidR="001A0A03">
        <w:rPr>
          <w:rFonts w:ascii="Arial Narrow" w:hAnsi="Arial Narrow"/>
        </w:rPr>
        <w:t xml:space="preserve">training year. For example, if </w:t>
      </w:r>
      <w:r w:rsidRPr="00EC2023" w:rsidR="00433A6A">
        <w:rPr>
          <w:rFonts w:ascii="Arial Narrow" w:hAnsi="Arial Narrow"/>
        </w:rPr>
        <w:t>the THC program trains</w:t>
      </w:r>
      <w:r w:rsidRPr="00EC2023" w:rsidR="001A0A03">
        <w:rPr>
          <w:rFonts w:ascii="Arial Narrow" w:hAnsi="Arial Narrow"/>
        </w:rPr>
        <w:t xml:space="preserve"> 8 residents per year </w:t>
      </w:r>
      <w:r w:rsidRPr="00EC2023" w:rsidR="00433A6A">
        <w:rPr>
          <w:rFonts w:ascii="Arial Narrow" w:hAnsi="Arial Narrow"/>
        </w:rPr>
        <w:t>over</w:t>
      </w:r>
      <w:r w:rsidRPr="00EC2023" w:rsidR="001A0A03">
        <w:rPr>
          <w:rFonts w:ascii="Arial Narrow" w:hAnsi="Arial Narrow"/>
        </w:rPr>
        <w:t xml:space="preserve"> a 3-year training period, the response would be 8/8/8. In this example, if 2 of </w:t>
      </w:r>
      <w:r w:rsidRPr="00EC2023" w:rsidR="001A0A03">
        <w:rPr>
          <w:rFonts w:ascii="Arial Narrow" w:hAnsi="Arial Narrow"/>
        </w:rPr>
        <w:lastRenderedPageBreak/>
        <w:t xml:space="preserve">the resident slots per year were funded by HRSA through THCGME and 6 of the resident slots were funded by Medicare GME funds passed through by a hospital partner, the correct response would be 8/8/8. </w:t>
      </w:r>
    </w:p>
    <w:p w:rsidRPr="00EC2023" w:rsidR="005A37E1" w:rsidP="008304ED" w:rsidRDefault="005A37E1" w14:paraId="2F413258" w14:textId="3DD58316">
      <w:pPr>
        <w:jc w:val="both"/>
        <w:rPr>
          <w:rFonts w:ascii="Arial Narrow" w:hAnsi="Arial Narrow"/>
        </w:rPr>
      </w:pPr>
      <w:r w:rsidRPr="00EC2023">
        <w:rPr>
          <w:rFonts w:ascii="Arial Narrow" w:hAnsi="Arial Narrow"/>
          <w:b/>
        </w:rPr>
        <w:t>Contact Person:</w:t>
      </w:r>
      <w:r w:rsidRPr="00EC2023" w:rsidR="00FA122E">
        <w:rPr>
          <w:rFonts w:ascii="Arial Narrow" w:hAnsi="Arial Narrow"/>
          <w:b/>
        </w:rPr>
        <w:t xml:space="preserve"> </w:t>
      </w:r>
      <w:r w:rsidRPr="00EC2023" w:rsidR="003E171D">
        <w:rPr>
          <w:rFonts w:ascii="Arial Narrow" w:hAnsi="Arial Narrow"/>
        </w:rPr>
        <w:t>Enter the name of the person who will be the primary contact for follow-up questions or other communications.</w:t>
      </w:r>
    </w:p>
    <w:p w:rsidRPr="00EC2023" w:rsidR="005A37E1" w:rsidP="008304ED" w:rsidRDefault="005A37E1" w14:paraId="73353634" w14:textId="08DCF193">
      <w:pPr>
        <w:jc w:val="both"/>
        <w:rPr>
          <w:rFonts w:ascii="Arial Narrow" w:hAnsi="Arial Narrow"/>
        </w:rPr>
      </w:pPr>
      <w:r w:rsidRPr="00EC2023">
        <w:rPr>
          <w:rFonts w:ascii="Arial Narrow" w:hAnsi="Arial Narrow"/>
          <w:b/>
        </w:rPr>
        <w:t>Contact Person's E-mail:</w:t>
      </w:r>
      <w:r w:rsidRPr="00EC2023" w:rsidR="00A536E5">
        <w:rPr>
          <w:rFonts w:ascii="Arial Narrow" w:hAnsi="Arial Narrow"/>
          <w:b/>
        </w:rPr>
        <w:t xml:space="preserve"> </w:t>
      </w:r>
      <w:r w:rsidRPr="00EC2023" w:rsidR="003E171D">
        <w:rPr>
          <w:rFonts w:ascii="Arial Narrow" w:hAnsi="Arial Narrow"/>
        </w:rPr>
        <w:t>Enter the primary contact person’s preferred email.</w:t>
      </w:r>
    </w:p>
    <w:p w:rsidRPr="00EC2023" w:rsidR="005A37E1" w:rsidP="008304ED" w:rsidRDefault="005A37E1" w14:paraId="5B6D653C" w14:textId="279FC882">
      <w:pPr>
        <w:jc w:val="both"/>
        <w:rPr>
          <w:rFonts w:ascii="Arial Narrow" w:hAnsi="Arial Narrow"/>
          <w:b/>
        </w:rPr>
      </w:pPr>
      <w:r w:rsidRPr="00EC2023">
        <w:rPr>
          <w:rFonts w:ascii="Arial Narrow" w:hAnsi="Arial Narrow"/>
          <w:b/>
        </w:rPr>
        <w:t>Contact Person's Telephone:</w:t>
      </w:r>
      <w:r w:rsidRPr="00EC2023" w:rsidR="00A03956">
        <w:rPr>
          <w:rFonts w:ascii="Arial Narrow" w:hAnsi="Arial Narrow"/>
          <w:b/>
        </w:rPr>
        <w:t xml:space="preserve"> </w:t>
      </w:r>
      <w:r w:rsidRPr="00EC2023" w:rsidR="0086056B">
        <w:rPr>
          <w:rFonts w:ascii="Arial Narrow" w:hAnsi="Arial Narrow"/>
        </w:rPr>
        <w:t xml:space="preserve">Enter the </w:t>
      </w:r>
      <w:r w:rsidRPr="00EC2023" w:rsidR="003E171D">
        <w:rPr>
          <w:rFonts w:ascii="Arial Narrow" w:hAnsi="Arial Narrow"/>
        </w:rPr>
        <w:t xml:space="preserve">primary </w:t>
      </w:r>
      <w:r w:rsidRPr="00EC2023" w:rsidR="0086056B">
        <w:rPr>
          <w:rFonts w:ascii="Arial Narrow" w:hAnsi="Arial Narrow"/>
        </w:rPr>
        <w:t xml:space="preserve">contact person’s preferred </w:t>
      </w:r>
      <w:r w:rsidRPr="00EC2023" w:rsidR="003E171D">
        <w:rPr>
          <w:rFonts w:ascii="Arial Narrow" w:hAnsi="Arial Narrow"/>
        </w:rPr>
        <w:t xml:space="preserve">telephone number. </w:t>
      </w:r>
    </w:p>
    <w:p w:rsidR="007B249A" w:rsidP="0043477B" w:rsidRDefault="005A37E1" w14:paraId="0337A1A9" w14:textId="77110250">
      <w:pPr>
        <w:jc w:val="both"/>
        <w:rPr>
          <w:rFonts w:ascii="Arial Narrow" w:hAnsi="Arial Narrow"/>
        </w:rPr>
        <w:sectPr w:rsidR="007B249A" w:rsidSect="004953E3">
          <w:footerReference w:type="default" r:id="rId13"/>
          <w:pgSz w:w="12240" w:h="15840"/>
          <w:pgMar w:top="1440" w:right="1440" w:bottom="1440" w:left="1440" w:header="720" w:footer="720" w:gutter="0"/>
          <w:cols w:space="720"/>
          <w:docGrid w:linePitch="360"/>
        </w:sectPr>
      </w:pPr>
      <w:r w:rsidRPr="00EC2023">
        <w:rPr>
          <w:rFonts w:ascii="Arial Narrow" w:hAnsi="Arial Narrow"/>
          <w:b/>
        </w:rPr>
        <w:t>Signator</w:t>
      </w:r>
      <w:r w:rsidRPr="00EC2023" w:rsidR="003E171D">
        <w:rPr>
          <w:rFonts w:ascii="Arial Narrow" w:hAnsi="Arial Narrow"/>
          <w:b/>
        </w:rPr>
        <w:t>y</w:t>
      </w:r>
      <w:r w:rsidRPr="00EC2023" w:rsidR="00C204DE">
        <w:rPr>
          <w:rFonts w:ascii="Arial Narrow" w:hAnsi="Arial Narrow"/>
          <w:b/>
        </w:rPr>
        <w:t xml:space="preserve">: </w:t>
      </w:r>
      <w:r w:rsidRPr="00EC2023" w:rsidR="003E171D">
        <w:rPr>
          <w:rFonts w:ascii="Arial Narrow" w:hAnsi="Arial Narrow"/>
        </w:rPr>
        <w:t xml:space="preserve">The </w:t>
      </w:r>
      <w:r w:rsidR="00253FDE">
        <w:rPr>
          <w:rFonts w:ascii="Arial Narrow" w:hAnsi="Arial Narrow"/>
        </w:rPr>
        <w:t>THC</w:t>
      </w:r>
      <w:r w:rsidR="007B310F">
        <w:rPr>
          <w:rFonts w:ascii="Arial Narrow" w:hAnsi="Arial Narrow"/>
        </w:rPr>
        <w:t>GME</w:t>
      </w:r>
      <w:r w:rsidR="00253FDE">
        <w:rPr>
          <w:rFonts w:ascii="Arial Narrow" w:hAnsi="Arial Narrow"/>
        </w:rPr>
        <w:t xml:space="preserve"> </w:t>
      </w:r>
      <w:r w:rsidRPr="00EC2023" w:rsidR="003E171D">
        <w:rPr>
          <w:rFonts w:ascii="Arial Narrow" w:hAnsi="Arial Narrow"/>
        </w:rPr>
        <w:t>Costing Instrument must be reviewed and approved by THC program leadership (e.g., Program Director) prior to its submission to George Washington University</w:t>
      </w:r>
      <w:r w:rsidRPr="00EC2023" w:rsidR="003E171D">
        <w:rPr>
          <w:rFonts w:ascii="Arial Narrow" w:hAnsi="Arial Narrow"/>
          <w:b/>
        </w:rPr>
        <w:t xml:space="preserve">. </w:t>
      </w:r>
      <w:r w:rsidRPr="00EC2023" w:rsidR="001E4806">
        <w:rPr>
          <w:rFonts w:ascii="Arial Narrow" w:hAnsi="Arial Narrow"/>
        </w:rPr>
        <w:t xml:space="preserve">Enter the name and title of the </w:t>
      </w:r>
      <w:r w:rsidRPr="00EC2023" w:rsidR="003E171D">
        <w:rPr>
          <w:rFonts w:ascii="Arial Narrow" w:hAnsi="Arial Narrow"/>
        </w:rPr>
        <w:t xml:space="preserve">person </w:t>
      </w:r>
      <w:r w:rsidRPr="00EC2023" w:rsidR="001E4806">
        <w:rPr>
          <w:rFonts w:ascii="Arial Narrow" w:hAnsi="Arial Narrow"/>
        </w:rPr>
        <w:t>who approved this submission.</w:t>
      </w:r>
    </w:p>
    <w:p w:rsidRPr="0043477B" w:rsidR="00C603E3" w:rsidP="0043477B" w:rsidRDefault="00B96D80" w14:paraId="2EB5B865" w14:textId="26B2046B">
      <w:pPr>
        <w:jc w:val="both"/>
        <w:rPr>
          <w:rFonts w:ascii="Arial Narrow" w:hAnsi="Arial Narrow"/>
        </w:rPr>
      </w:pPr>
      <w:bookmarkStart w:name="_Toc402366279" w:id="6"/>
      <w:bookmarkStart w:name="_Toc402366303" w:id="7"/>
      <w:bookmarkStart w:name="_Toc402366333" w:id="8"/>
      <w:bookmarkStart w:name="_Toc402366386" w:id="9"/>
      <w:bookmarkStart w:name="_Toc34638001" w:id="10"/>
      <w:bookmarkEnd w:id="6"/>
      <w:bookmarkEnd w:id="7"/>
      <w:bookmarkEnd w:id="8"/>
      <w:bookmarkEnd w:id="9"/>
      <w:r w:rsidRPr="0043477B">
        <w:rPr>
          <w:rFonts w:ascii="Arial Narrow" w:hAnsi="Arial Narrow"/>
          <w:b/>
          <w:color w:val="4F81BD" w:themeColor="accent1"/>
          <w:sz w:val="26"/>
          <w:szCs w:val="26"/>
        </w:rPr>
        <w:lastRenderedPageBreak/>
        <w:t xml:space="preserve">Clinic Patient </w:t>
      </w:r>
      <w:r w:rsidRPr="0043477B" w:rsidR="00C603E3">
        <w:rPr>
          <w:rFonts w:ascii="Arial Narrow" w:hAnsi="Arial Narrow"/>
          <w:b/>
          <w:color w:val="4F81BD" w:themeColor="accent1"/>
          <w:sz w:val="26"/>
          <w:szCs w:val="26"/>
        </w:rPr>
        <w:t>Visits</w:t>
      </w:r>
      <w:r w:rsidRPr="0043477B" w:rsidR="00385200">
        <w:rPr>
          <w:rFonts w:ascii="Arial Narrow" w:hAnsi="Arial Narrow"/>
          <w:b/>
          <w:color w:val="4F81BD" w:themeColor="accent1"/>
          <w:sz w:val="26"/>
          <w:szCs w:val="26"/>
        </w:rPr>
        <w:t xml:space="preserve"> (Visits)</w:t>
      </w:r>
      <w:bookmarkEnd w:id="10"/>
    </w:p>
    <w:p w:rsidRPr="00EC2023" w:rsidR="00C603E3" w:rsidP="008304ED" w:rsidRDefault="00C603E3" w14:paraId="0C6FB5D0" w14:textId="77777777">
      <w:pPr>
        <w:pStyle w:val="Heading3"/>
        <w:jc w:val="both"/>
        <w:rPr>
          <w:rFonts w:ascii="Arial Narrow" w:hAnsi="Arial Narrow"/>
        </w:rPr>
      </w:pPr>
      <w:bookmarkStart w:name="_Toc33452754" w:id="11"/>
      <w:bookmarkStart w:name="_Toc33704316" w:id="12"/>
      <w:bookmarkStart w:name="_Toc34037587" w:id="13"/>
      <w:bookmarkStart w:name="_Toc34309075" w:id="14"/>
      <w:bookmarkStart w:name="_Toc34399661" w:id="15"/>
      <w:bookmarkStart w:name="_Toc34638002" w:id="16"/>
      <w:r w:rsidRPr="00EC2023">
        <w:rPr>
          <w:rFonts w:ascii="Arial Narrow" w:hAnsi="Arial Narrow"/>
        </w:rPr>
        <w:t>Page Guidance:</w:t>
      </w:r>
      <w:bookmarkEnd w:id="11"/>
      <w:bookmarkEnd w:id="12"/>
      <w:bookmarkEnd w:id="13"/>
      <w:bookmarkEnd w:id="14"/>
      <w:bookmarkEnd w:id="15"/>
      <w:bookmarkEnd w:id="16"/>
      <w:r w:rsidRPr="00EC2023">
        <w:rPr>
          <w:rFonts w:ascii="Arial Narrow" w:hAnsi="Arial Narrow"/>
        </w:rPr>
        <w:t xml:space="preserve"> </w:t>
      </w:r>
    </w:p>
    <w:p w:rsidRPr="00EC2023" w:rsidR="00EC0C85" w:rsidP="008304ED" w:rsidRDefault="00736CB6" w14:paraId="749C8716" w14:textId="22DFF441">
      <w:pPr>
        <w:spacing w:after="0"/>
        <w:jc w:val="both"/>
        <w:rPr>
          <w:rFonts w:ascii="Arial Narrow" w:hAnsi="Arial Narrow"/>
        </w:rPr>
      </w:pPr>
      <w:r w:rsidRPr="00EC2023">
        <w:rPr>
          <w:rFonts w:ascii="Arial Narrow" w:hAnsi="Arial Narrow"/>
        </w:rPr>
        <w:t xml:space="preserve">The purpose of this </w:t>
      </w:r>
      <w:r w:rsidR="00F54DD8">
        <w:rPr>
          <w:rFonts w:ascii="Arial Narrow" w:hAnsi="Arial Narrow"/>
        </w:rPr>
        <w:t>worksheet</w:t>
      </w:r>
      <w:r w:rsidRPr="00EC2023">
        <w:rPr>
          <w:rFonts w:ascii="Arial Narrow" w:hAnsi="Arial Narrow"/>
        </w:rPr>
        <w:t xml:space="preserve"> is to </w:t>
      </w:r>
      <w:r w:rsidRPr="00EC2023" w:rsidR="00EC0C85">
        <w:rPr>
          <w:rFonts w:ascii="Arial Narrow" w:hAnsi="Arial Narrow"/>
        </w:rPr>
        <w:t xml:space="preserve">report the </w:t>
      </w:r>
      <w:r w:rsidRPr="00EC2023" w:rsidR="004B60D7">
        <w:rPr>
          <w:rFonts w:ascii="Arial Narrow" w:hAnsi="Arial Narrow"/>
        </w:rPr>
        <w:t xml:space="preserve">total </w:t>
      </w:r>
      <w:r w:rsidRPr="00EC2023" w:rsidR="00EC0C85">
        <w:rPr>
          <w:rFonts w:ascii="Arial Narrow" w:hAnsi="Arial Narrow"/>
        </w:rPr>
        <w:t>number of visits at the con</w:t>
      </w:r>
      <w:r w:rsidRPr="00EC2023" w:rsidR="004B60D7">
        <w:rPr>
          <w:rFonts w:ascii="Arial Narrow" w:hAnsi="Arial Narrow"/>
        </w:rPr>
        <w:t>tinuity cl</w:t>
      </w:r>
      <w:r w:rsidRPr="00EC2023" w:rsidR="00EC0C85">
        <w:rPr>
          <w:rFonts w:ascii="Arial Narrow" w:hAnsi="Arial Narrow"/>
        </w:rPr>
        <w:t>inic(s) and the distribution of those visits</w:t>
      </w:r>
      <w:r w:rsidRPr="00EC2023" w:rsidR="004B60D7">
        <w:rPr>
          <w:rFonts w:ascii="Arial Narrow" w:hAnsi="Arial Narrow"/>
        </w:rPr>
        <w:t xml:space="preserve"> according to whether they are precepted or non-precepted. This distribution will serve as the basis for apportioning clinic expenses and patient service revenues associated with the THC program. </w:t>
      </w:r>
    </w:p>
    <w:p w:rsidRPr="00161475" w:rsidR="00D2491A" w:rsidP="008304ED" w:rsidRDefault="00D2491A" w14:paraId="2791783D" w14:textId="3E8F3809">
      <w:pPr>
        <w:pStyle w:val="ListParagraph"/>
        <w:numPr>
          <w:ilvl w:val="0"/>
          <w:numId w:val="44"/>
        </w:numPr>
        <w:spacing w:after="0"/>
        <w:jc w:val="both"/>
        <w:rPr>
          <w:rFonts w:ascii="Arial Narrow" w:hAnsi="Arial Narrow"/>
          <w:b/>
        </w:rPr>
      </w:pPr>
      <w:r w:rsidRPr="00161475">
        <w:rPr>
          <w:rFonts w:ascii="Arial Narrow" w:hAnsi="Arial Narrow"/>
        </w:rPr>
        <w:t xml:space="preserve">In the table below, enter the </w:t>
      </w:r>
      <w:r w:rsidRPr="00427C61" w:rsidR="00427C61">
        <w:rPr>
          <w:rFonts w:ascii="Arial Narrow" w:hAnsi="Arial Narrow"/>
          <w:u w:val="single"/>
        </w:rPr>
        <w:t>name</w:t>
      </w:r>
      <w:r w:rsidR="00427C61">
        <w:rPr>
          <w:rFonts w:ascii="Arial Narrow" w:hAnsi="Arial Narrow"/>
          <w:u w:val="single"/>
        </w:rPr>
        <w:t xml:space="preserve"> </w:t>
      </w:r>
      <w:r w:rsidR="00427C61">
        <w:rPr>
          <w:rFonts w:ascii="Arial Narrow" w:hAnsi="Arial Narrow"/>
        </w:rPr>
        <w:t xml:space="preserve">and the </w:t>
      </w:r>
      <w:r w:rsidRPr="00427C61">
        <w:rPr>
          <w:rFonts w:ascii="Arial Narrow" w:hAnsi="Arial Narrow"/>
          <w:u w:val="single"/>
        </w:rPr>
        <w:t>number</w:t>
      </w:r>
      <w:r w:rsidRPr="00161475">
        <w:rPr>
          <w:rFonts w:ascii="Arial Narrow" w:hAnsi="Arial Narrow"/>
        </w:rPr>
        <w:t xml:space="preserve"> of </w:t>
      </w:r>
      <w:r w:rsidR="00427C61">
        <w:rPr>
          <w:rFonts w:ascii="Arial Narrow" w:hAnsi="Arial Narrow"/>
        </w:rPr>
        <w:t>N</w:t>
      </w:r>
      <w:r w:rsidRPr="00161475">
        <w:rPr>
          <w:rFonts w:ascii="Arial Narrow" w:hAnsi="Arial Narrow"/>
        </w:rPr>
        <w:t>on-</w:t>
      </w:r>
      <w:r w:rsidR="00427C61">
        <w:rPr>
          <w:rFonts w:ascii="Arial Narrow" w:hAnsi="Arial Narrow"/>
        </w:rPr>
        <w:t>P</w:t>
      </w:r>
      <w:r w:rsidRPr="00161475">
        <w:rPr>
          <w:rFonts w:ascii="Arial Narrow" w:hAnsi="Arial Narrow"/>
        </w:rPr>
        <w:t xml:space="preserve">recepted </w:t>
      </w:r>
      <w:r w:rsidRPr="00572281">
        <w:rPr>
          <w:rFonts w:ascii="Arial Narrow" w:hAnsi="Arial Narrow"/>
        </w:rPr>
        <w:t xml:space="preserve">and </w:t>
      </w:r>
      <w:r w:rsidR="00427C61">
        <w:rPr>
          <w:rFonts w:ascii="Arial Narrow" w:hAnsi="Arial Narrow"/>
        </w:rPr>
        <w:t>P</w:t>
      </w:r>
      <w:r w:rsidRPr="00572281">
        <w:rPr>
          <w:rFonts w:ascii="Arial Narrow" w:hAnsi="Arial Narrow"/>
        </w:rPr>
        <w:t xml:space="preserve">recepted </w:t>
      </w:r>
      <w:r w:rsidR="00427C61">
        <w:rPr>
          <w:rFonts w:ascii="Arial Narrow" w:hAnsi="Arial Narrow"/>
        </w:rPr>
        <w:t>V</w:t>
      </w:r>
      <w:r w:rsidRPr="00161475">
        <w:rPr>
          <w:rFonts w:ascii="Arial Narrow" w:hAnsi="Arial Narrow"/>
        </w:rPr>
        <w:t xml:space="preserve">isits for the reporting period for the continuity clinic(s) identified on the Basic Info worksheet. </w:t>
      </w:r>
    </w:p>
    <w:p w:rsidRPr="00161475" w:rsidR="00D2491A" w:rsidP="008304ED" w:rsidRDefault="00D2491A" w14:paraId="61697505" w14:textId="33161E4E">
      <w:pPr>
        <w:pStyle w:val="ListParagraph"/>
        <w:numPr>
          <w:ilvl w:val="1"/>
          <w:numId w:val="44"/>
        </w:numPr>
        <w:spacing w:after="0"/>
        <w:jc w:val="both"/>
        <w:rPr>
          <w:rFonts w:ascii="Arial Narrow" w:hAnsi="Arial Narrow"/>
        </w:rPr>
      </w:pPr>
      <w:r w:rsidRPr="00EC2023">
        <w:rPr>
          <w:rFonts w:ascii="Arial Narrow" w:hAnsi="Arial Narrow"/>
        </w:rPr>
        <w:t xml:space="preserve">Report only for </w:t>
      </w:r>
      <w:r w:rsidR="006A56F9">
        <w:rPr>
          <w:rFonts w:ascii="Arial Narrow" w:hAnsi="Arial Narrow"/>
        </w:rPr>
        <w:t>r</w:t>
      </w:r>
      <w:r w:rsidRPr="00EC2023">
        <w:rPr>
          <w:rFonts w:ascii="Arial Narrow" w:hAnsi="Arial Narrow"/>
        </w:rPr>
        <w:t>esidents that are part of an approved training program. Visits, expenses, or revenues associated with residents who are not part of an approved training program should not be reported in the</w:t>
      </w:r>
      <w:r w:rsidR="00253FDE">
        <w:rPr>
          <w:rFonts w:ascii="Arial Narrow" w:hAnsi="Arial Narrow"/>
        </w:rPr>
        <w:t xml:space="preserve"> THC</w:t>
      </w:r>
      <w:r w:rsidR="007B310F">
        <w:rPr>
          <w:rFonts w:ascii="Arial Narrow" w:hAnsi="Arial Narrow"/>
        </w:rPr>
        <w:t>GME</w:t>
      </w:r>
      <w:r w:rsidRPr="00EC2023">
        <w:rPr>
          <w:rFonts w:ascii="Arial Narrow" w:hAnsi="Arial Narrow"/>
        </w:rPr>
        <w:t xml:space="preserve"> Costing Instrument. </w:t>
      </w:r>
    </w:p>
    <w:p w:rsidR="00427C61" w:rsidP="008304ED" w:rsidRDefault="004B60D7" w14:paraId="12A524B6" w14:textId="77777777">
      <w:pPr>
        <w:pStyle w:val="ListParagraph"/>
        <w:numPr>
          <w:ilvl w:val="1"/>
          <w:numId w:val="44"/>
        </w:numPr>
        <w:spacing w:after="0"/>
        <w:jc w:val="both"/>
        <w:rPr>
          <w:rFonts w:ascii="Arial Narrow" w:hAnsi="Arial Narrow"/>
        </w:rPr>
      </w:pPr>
      <w:r w:rsidRPr="00EC2023">
        <w:rPr>
          <w:rFonts w:ascii="Arial Narrow" w:hAnsi="Arial Narrow"/>
        </w:rPr>
        <w:t>If your state Medicaid program does not allow more than one visit per day, report for the billable visit only. Otherwise, report all visits that meet the FQHC visit definition</w:t>
      </w:r>
      <w:r w:rsidR="00D2491A">
        <w:rPr>
          <w:rFonts w:ascii="Arial Narrow" w:hAnsi="Arial Narrow"/>
        </w:rPr>
        <w:t xml:space="preserve"> (see below)</w:t>
      </w:r>
      <w:r w:rsidRPr="00EC2023">
        <w:rPr>
          <w:rFonts w:ascii="Arial Narrow" w:hAnsi="Arial Narrow"/>
        </w:rPr>
        <w:t xml:space="preserve">. </w:t>
      </w:r>
    </w:p>
    <w:p w:rsidRPr="00427C61" w:rsidR="00427C61" w:rsidP="008304ED" w:rsidRDefault="00C01832" w14:paraId="6719E80D" w14:textId="2511C3F4">
      <w:pPr>
        <w:pStyle w:val="ListParagraph"/>
        <w:numPr>
          <w:ilvl w:val="1"/>
          <w:numId w:val="44"/>
        </w:numPr>
        <w:spacing w:after="0"/>
        <w:jc w:val="both"/>
        <w:rPr>
          <w:rFonts w:ascii="Arial Narrow" w:hAnsi="Arial Narrow"/>
        </w:rPr>
      </w:pPr>
      <w:r w:rsidRPr="00427C61">
        <w:rPr>
          <w:rFonts w:ascii="Arial Narrow" w:hAnsi="Arial Narrow" w:cs="Arial"/>
        </w:rPr>
        <w:t>The</w:t>
      </w:r>
      <w:r w:rsidRPr="00427C61" w:rsidR="004B60D7">
        <w:rPr>
          <w:rFonts w:ascii="Arial Narrow" w:hAnsi="Arial Narrow" w:cs="Arial"/>
        </w:rPr>
        <w:t xml:space="preserve"> THCGME Cost Evaluation</w:t>
      </w:r>
      <w:r w:rsidRPr="00427C61">
        <w:rPr>
          <w:rFonts w:ascii="Arial Narrow" w:hAnsi="Arial Narrow" w:cs="Arial"/>
        </w:rPr>
        <w:t xml:space="preserve"> </w:t>
      </w:r>
      <w:r w:rsidRPr="00427C61" w:rsidR="004B60D7">
        <w:rPr>
          <w:rFonts w:ascii="Arial Narrow" w:hAnsi="Arial Narrow" w:cs="Arial"/>
        </w:rPr>
        <w:t>use</w:t>
      </w:r>
      <w:r w:rsidRPr="00427C61">
        <w:rPr>
          <w:rFonts w:ascii="Arial Narrow" w:hAnsi="Arial Narrow" w:cs="Arial"/>
        </w:rPr>
        <w:t>s</w:t>
      </w:r>
      <w:r w:rsidRPr="00427C61" w:rsidR="004B60D7">
        <w:rPr>
          <w:rFonts w:ascii="Arial Narrow" w:hAnsi="Arial Narrow" w:cs="Arial"/>
        </w:rPr>
        <w:t xml:space="preserve"> the FQHC</w:t>
      </w:r>
      <w:r w:rsidRPr="00427C61" w:rsidR="00B96D80">
        <w:rPr>
          <w:rFonts w:ascii="Arial Narrow" w:hAnsi="Arial Narrow" w:cs="Arial"/>
        </w:rPr>
        <w:t xml:space="preserve"> definition of a visit</w:t>
      </w:r>
      <w:r w:rsidRPr="00427C61" w:rsidR="004B60D7">
        <w:rPr>
          <w:rFonts w:ascii="Arial Narrow" w:hAnsi="Arial Narrow" w:cs="Arial"/>
        </w:rPr>
        <w:t>:</w:t>
      </w:r>
      <w:r w:rsidRPr="00427C61" w:rsidR="00B96D80">
        <w:rPr>
          <w:rFonts w:ascii="Arial Narrow" w:hAnsi="Arial Narrow" w:cs="Arial"/>
        </w:rPr>
        <w:t xml:space="preserve"> </w:t>
      </w:r>
      <w:r w:rsidRPr="00427C61">
        <w:rPr>
          <w:rFonts w:ascii="Arial Narrow" w:hAnsi="Arial Narrow" w:cs="Arial"/>
          <w:i/>
        </w:rPr>
        <w:t xml:space="preserve">A </w:t>
      </w:r>
      <w:r w:rsidRPr="00427C61" w:rsidR="008266F6">
        <w:rPr>
          <w:rFonts w:ascii="Arial Narrow" w:hAnsi="Arial Narrow" w:cs="Arial"/>
          <w:i/>
        </w:rPr>
        <w:t>medically necessary</w:t>
      </w:r>
      <w:r w:rsidRPr="00427C61" w:rsidR="00B96D80">
        <w:rPr>
          <w:rFonts w:ascii="Arial Narrow" w:hAnsi="Arial Narrow" w:cs="Arial"/>
          <w:i/>
        </w:rPr>
        <w:t xml:space="preserve"> medical</w:t>
      </w:r>
      <w:r w:rsidR="0043477B">
        <w:rPr>
          <w:rFonts w:ascii="Arial Narrow" w:hAnsi="Arial Narrow" w:cs="Arial"/>
          <w:i/>
        </w:rPr>
        <w:t>, dental,</w:t>
      </w:r>
      <w:r w:rsidRPr="00427C61" w:rsidR="00B96D80">
        <w:rPr>
          <w:rFonts w:ascii="Arial Narrow" w:hAnsi="Arial Narrow" w:cs="Arial"/>
          <w:i/>
        </w:rPr>
        <w:t xml:space="preserve"> or mental health visit, or a qualified preventive health visit. These visits are one-on-one encounters between the patient and</w:t>
      </w:r>
      <w:r w:rsidRPr="00427C61" w:rsidR="00074B78">
        <w:rPr>
          <w:rFonts w:ascii="Arial Narrow" w:hAnsi="Arial Narrow" w:cs="Arial"/>
          <w:i/>
        </w:rPr>
        <w:t xml:space="preserve"> clinician</w:t>
      </w:r>
      <w:r w:rsidRPr="00427C61" w:rsidR="00D2491A">
        <w:rPr>
          <w:rFonts w:ascii="Arial Narrow" w:hAnsi="Arial Narrow" w:cs="Arial"/>
          <w:i/>
        </w:rPr>
        <w:t xml:space="preserve"> during which</w:t>
      </w:r>
      <w:r w:rsidRPr="00427C61" w:rsidR="00B96D80">
        <w:rPr>
          <w:rFonts w:ascii="Arial Narrow" w:hAnsi="Arial Narrow" w:cs="Arial"/>
          <w:i/>
        </w:rPr>
        <w:t xml:space="preserve"> one or more FQHC services are provided.</w:t>
      </w:r>
      <w:r w:rsidRPr="00427C61" w:rsidR="004B60D7">
        <w:rPr>
          <w:rFonts w:ascii="Arial Narrow" w:hAnsi="Arial Narrow" w:cs="Arial"/>
          <w:i/>
        </w:rPr>
        <w:t xml:space="preserve"> </w:t>
      </w:r>
    </w:p>
    <w:p w:rsidRPr="009C6345" w:rsidR="0036187D" w:rsidP="008304ED" w:rsidRDefault="00C01832" w14:paraId="0F31EBC8" w14:textId="31A2C890">
      <w:pPr>
        <w:pStyle w:val="ListParagraph"/>
        <w:numPr>
          <w:ilvl w:val="1"/>
          <w:numId w:val="44"/>
        </w:numPr>
        <w:spacing w:after="0"/>
        <w:jc w:val="both"/>
        <w:rPr>
          <w:rFonts w:ascii="Arial Narrow" w:hAnsi="Arial Narrow"/>
        </w:rPr>
      </w:pPr>
      <w:r w:rsidRPr="00427C61">
        <w:rPr>
          <w:rFonts w:ascii="Arial Narrow" w:hAnsi="Arial Narrow" w:cs="Arial"/>
        </w:rPr>
        <w:t>Continuity clinic</w:t>
      </w:r>
      <w:r w:rsidR="000A442E">
        <w:rPr>
          <w:rFonts w:ascii="Arial Narrow" w:hAnsi="Arial Narrow" w:cs="Arial"/>
        </w:rPr>
        <w:t>(</w:t>
      </w:r>
      <w:r w:rsidRPr="00427C61">
        <w:rPr>
          <w:rFonts w:ascii="Arial Narrow" w:hAnsi="Arial Narrow" w:cs="Arial"/>
        </w:rPr>
        <w:t>s</w:t>
      </w:r>
      <w:r w:rsidR="000A442E">
        <w:rPr>
          <w:rFonts w:ascii="Arial Narrow" w:hAnsi="Arial Narrow" w:cs="Arial"/>
        </w:rPr>
        <w:t>)</w:t>
      </w:r>
      <w:r w:rsidRPr="00427C61">
        <w:rPr>
          <w:rFonts w:ascii="Arial Narrow" w:hAnsi="Arial Narrow" w:cs="Arial"/>
        </w:rPr>
        <w:t xml:space="preserve"> that are located in </w:t>
      </w:r>
      <w:r w:rsidR="00E3256A">
        <w:rPr>
          <w:rFonts w:ascii="Arial Narrow" w:hAnsi="Arial Narrow" w:cs="Arial"/>
        </w:rPr>
        <w:t xml:space="preserve">settings other than </w:t>
      </w:r>
      <w:r w:rsidRPr="00427C61">
        <w:rPr>
          <w:rFonts w:ascii="Arial Narrow" w:hAnsi="Arial Narrow" w:cs="Arial"/>
        </w:rPr>
        <w:t xml:space="preserve">FQHCs should also follow this general guidance. </w:t>
      </w:r>
    </w:p>
    <w:p w:rsidR="00391A7C" w:rsidP="00391A7C" w:rsidRDefault="00391A7C" w14:paraId="5D759C43" w14:textId="77777777">
      <w:pPr>
        <w:spacing w:after="0"/>
        <w:jc w:val="both"/>
        <w:rPr>
          <w:rFonts w:ascii="Arial Narrow" w:hAnsi="Arial Narrow"/>
          <w:b/>
          <w:color w:val="4F81BD" w:themeColor="accent1"/>
        </w:rPr>
      </w:pPr>
    </w:p>
    <w:p w:rsidRPr="00103BAB" w:rsidR="00391A7C" w:rsidP="00103BAB" w:rsidRDefault="00391A7C" w14:paraId="5921C0A0" w14:textId="2B725175">
      <w:pPr>
        <w:spacing w:after="0"/>
        <w:jc w:val="both"/>
        <w:rPr>
          <w:rFonts w:ascii="Arial Narrow" w:hAnsi="Arial Narrow"/>
        </w:rPr>
      </w:pPr>
      <w:r w:rsidRPr="00103BAB">
        <w:rPr>
          <w:rFonts w:ascii="Arial Narrow" w:hAnsi="Arial Narrow"/>
          <w:b/>
          <w:color w:val="4F81BD" w:themeColor="accent1"/>
        </w:rPr>
        <w:t>Number of Ambulatory Visits in the Continuity Clinic(s)</w:t>
      </w:r>
    </w:p>
    <w:p w:rsidR="00553366" w:rsidP="00553366" w:rsidRDefault="0006504B" w14:paraId="493D007C" w14:textId="10EDED3D">
      <w:pPr>
        <w:pStyle w:val="ListParagraph"/>
        <w:numPr>
          <w:ilvl w:val="0"/>
          <w:numId w:val="52"/>
        </w:numPr>
        <w:spacing w:after="0"/>
        <w:jc w:val="both"/>
        <w:rPr>
          <w:rFonts w:ascii="Arial Narrow" w:hAnsi="Arial Narrow"/>
        </w:rPr>
      </w:pPr>
      <w:r>
        <w:rPr>
          <w:rFonts w:ascii="Arial Narrow" w:hAnsi="Arial Narrow"/>
        </w:rPr>
        <w:t>R</w:t>
      </w:r>
      <w:r w:rsidRPr="00161475" w:rsidR="00427C61">
        <w:rPr>
          <w:rFonts w:ascii="Arial Narrow" w:hAnsi="Arial Narrow"/>
        </w:rPr>
        <w:t xml:space="preserve">eport </w:t>
      </w:r>
      <w:r w:rsidR="00427C61">
        <w:rPr>
          <w:rFonts w:ascii="Arial Narrow" w:hAnsi="Arial Narrow"/>
        </w:rPr>
        <w:t>N</w:t>
      </w:r>
      <w:r w:rsidRPr="00161475" w:rsidR="00427C61">
        <w:rPr>
          <w:rFonts w:ascii="Arial Narrow" w:hAnsi="Arial Narrow"/>
        </w:rPr>
        <w:t>on-</w:t>
      </w:r>
      <w:r w:rsidR="005030CF">
        <w:rPr>
          <w:rFonts w:ascii="Arial Narrow" w:hAnsi="Arial Narrow"/>
        </w:rPr>
        <w:t>P</w:t>
      </w:r>
      <w:r w:rsidRPr="00161475" w:rsidR="00427C61">
        <w:rPr>
          <w:rFonts w:ascii="Arial Narrow" w:hAnsi="Arial Narrow"/>
        </w:rPr>
        <w:t xml:space="preserve">recepted </w:t>
      </w:r>
      <w:r w:rsidR="005030CF">
        <w:rPr>
          <w:rFonts w:ascii="Arial Narrow" w:hAnsi="Arial Narrow"/>
        </w:rPr>
        <w:t>V</w:t>
      </w:r>
      <w:r w:rsidRPr="00161475" w:rsidR="00427C61">
        <w:rPr>
          <w:rFonts w:ascii="Arial Narrow" w:hAnsi="Arial Narrow"/>
        </w:rPr>
        <w:t xml:space="preserve">isits in your continuity clinic(s) </w:t>
      </w:r>
      <w:r w:rsidR="00553366">
        <w:rPr>
          <w:rFonts w:ascii="Arial Narrow" w:hAnsi="Arial Narrow"/>
        </w:rPr>
        <w:t xml:space="preserve">for </w:t>
      </w:r>
      <w:r w:rsidR="005030CF">
        <w:rPr>
          <w:rFonts w:ascii="Arial Narrow" w:hAnsi="Arial Narrow"/>
        </w:rPr>
        <w:t>R</w:t>
      </w:r>
      <w:r w:rsidRPr="00161475" w:rsidR="00427C61">
        <w:rPr>
          <w:rFonts w:ascii="Arial Narrow" w:hAnsi="Arial Narrow"/>
        </w:rPr>
        <w:t xml:space="preserve">esidency </w:t>
      </w:r>
      <w:r w:rsidR="005030CF">
        <w:rPr>
          <w:rFonts w:ascii="Arial Narrow" w:hAnsi="Arial Narrow"/>
        </w:rPr>
        <w:t>F</w:t>
      </w:r>
      <w:r w:rsidRPr="00161475" w:rsidR="00427C61">
        <w:rPr>
          <w:rFonts w:ascii="Arial Narrow" w:hAnsi="Arial Narrow"/>
        </w:rPr>
        <w:t>aculty</w:t>
      </w:r>
      <w:r w:rsidR="00553366">
        <w:rPr>
          <w:rFonts w:ascii="Arial Narrow" w:hAnsi="Arial Narrow"/>
        </w:rPr>
        <w:t xml:space="preserve">. </w:t>
      </w:r>
      <w:r w:rsidRPr="00103BAB" w:rsidR="005030CF">
        <w:rPr>
          <w:rFonts w:ascii="Arial Narrow" w:hAnsi="Arial Narrow"/>
        </w:rPr>
        <w:t>R</w:t>
      </w:r>
      <w:r w:rsidRPr="00103BAB" w:rsidR="00427C61">
        <w:rPr>
          <w:rFonts w:ascii="Arial Narrow" w:hAnsi="Arial Narrow"/>
        </w:rPr>
        <w:t xml:space="preserve">esidency </w:t>
      </w:r>
      <w:r w:rsidRPr="00103BAB" w:rsidR="005030CF">
        <w:rPr>
          <w:rFonts w:ascii="Arial Narrow" w:hAnsi="Arial Narrow"/>
        </w:rPr>
        <w:t>F</w:t>
      </w:r>
      <w:r w:rsidRPr="00103BAB" w:rsidR="00427C61">
        <w:rPr>
          <w:rFonts w:ascii="Arial Narrow" w:hAnsi="Arial Narrow"/>
        </w:rPr>
        <w:t xml:space="preserve">aculty </w:t>
      </w:r>
      <w:r w:rsidRPr="00103BAB" w:rsidR="005030CF">
        <w:rPr>
          <w:rFonts w:ascii="Arial Narrow" w:hAnsi="Arial Narrow"/>
        </w:rPr>
        <w:t>are</w:t>
      </w:r>
      <w:r w:rsidRPr="00103BAB" w:rsidR="00427C61">
        <w:rPr>
          <w:rFonts w:ascii="Arial Narrow" w:hAnsi="Arial Narrow"/>
        </w:rPr>
        <w:t xml:space="preserve"> </w:t>
      </w:r>
      <w:r w:rsidRPr="00103BAB" w:rsidR="005030CF">
        <w:rPr>
          <w:rFonts w:ascii="Arial Narrow" w:hAnsi="Arial Narrow"/>
        </w:rPr>
        <w:t>those</w:t>
      </w:r>
      <w:r w:rsidRPr="00103BAB" w:rsidR="00427C61">
        <w:rPr>
          <w:rFonts w:ascii="Arial Narrow" w:hAnsi="Arial Narrow"/>
        </w:rPr>
        <w:t xml:space="preserve"> listed on the Faculty Salaries worksheet</w:t>
      </w:r>
      <w:r w:rsidRPr="00103BAB" w:rsidR="005030CF">
        <w:rPr>
          <w:rFonts w:ascii="Arial Narrow" w:hAnsi="Arial Narrow"/>
        </w:rPr>
        <w:t xml:space="preserve"> (e.g. Program Director, Core Faculty, Part time Faculty</w:t>
      </w:r>
      <w:r w:rsidRPr="00103BAB" w:rsidR="00073E18">
        <w:rPr>
          <w:rFonts w:ascii="Arial Narrow" w:hAnsi="Arial Narrow"/>
        </w:rPr>
        <w:t>, Other Faculty</w:t>
      </w:r>
      <w:r w:rsidRPr="00103BAB" w:rsidR="005030CF">
        <w:rPr>
          <w:rFonts w:ascii="Arial Narrow" w:hAnsi="Arial Narrow"/>
        </w:rPr>
        <w:t>)</w:t>
      </w:r>
      <w:r w:rsidRPr="00103BAB" w:rsidR="00427C61">
        <w:rPr>
          <w:rFonts w:ascii="Arial Narrow" w:hAnsi="Arial Narrow"/>
        </w:rPr>
        <w:t>. Non-</w:t>
      </w:r>
      <w:r w:rsidRPr="00103BAB" w:rsidR="0001174F">
        <w:rPr>
          <w:rFonts w:ascii="Arial Narrow" w:hAnsi="Arial Narrow"/>
        </w:rPr>
        <w:t>P</w:t>
      </w:r>
      <w:r w:rsidRPr="00103BAB" w:rsidR="00427C61">
        <w:rPr>
          <w:rFonts w:ascii="Arial Narrow" w:hAnsi="Arial Narrow"/>
        </w:rPr>
        <w:t xml:space="preserve">recepted </w:t>
      </w:r>
      <w:r w:rsidRPr="00103BAB" w:rsidR="0001174F">
        <w:rPr>
          <w:rFonts w:ascii="Arial Narrow" w:hAnsi="Arial Narrow"/>
        </w:rPr>
        <w:t>V</w:t>
      </w:r>
      <w:r w:rsidRPr="00103BAB" w:rsidR="00427C61">
        <w:rPr>
          <w:rFonts w:ascii="Arial Narrow" w:hAnsi="Arial Narrow"/>
        </w:rPr>
        <w:t xml:space="preserve">isits by </w:t>
      </w:r>
      <w:r w:rsidRPr="00103BAB" w:rsidR="0001174F">
        <w:rPr>
          <w:rFonts w:ascii="Arial Narrow" w:hAnsi="Arial Narrow"/>
        </w:rPr>
        <w:t>R</w:t>
      </w:r>
      <w:r w:rsidRPr="00103BAB" w:rsidR="00427C61">
        <w:rPr>
          <w:rFonts w:ascii="Arial Narrow" w:hAnsi="Arial Narrow"/>
        </w:rPr>
        <w:t xml:space="preserve">esidency </w:t>
      </w:r>
      <w:r w:rsidRPr="00103BAB" w:rsidR="0001174F">
        <w:rPr>
          <w:rFonts w:ascii="Arial Narrow" w:hAnsi="Arial Narrow"/>
        </w:rPr>
        <w:t>F</w:t>
      </w:r>
      <w:r w:rsidRPr="00103BAB" w:rsidR="00427C61">
        <w:rPr>
          <w:rFonts w:ascii="Arial Narrow" w:hAnsi="Arial Narrow"/>
        </w:rPr>
        <w:t xml:space="preserve">aculty are conducted as part of the faculty member’s clinical practice and are not part of residency precepting responsibilities. </w:t>
      </w:r>
    </w:p>
    <w:p w:rsidR="00553366" w:rsidP="00553366" w:rsidRDefault="00553366" w14:paraId="7D075441" w14:textId="5E5FD719">
      <w:pPr>
        <w:pStyle w:val="ListParagraph"/>
        <w:numPr>
          <w:ilvl w:val="0"/>
          <w:numId w:val="52"/>
        </w:numPr>
        <w:spacing w:after="0"/>
        <w:jc w:val="both"/>
        <w:rPr>
          <w:rFonts w:ascii="Arial Narrow" w:hAnsi="Arial Narrow"/>
        </w:rPr>
      </w:pPr>
      <w:r>
        <w:rPr>
          <w:rFonts w:ascii="Arial Narrow" w:hAnsi="Arial Narrow"/>
        </w:rPr>
        <w:t>In the column Residency Faculty Precepted Visits, report the number of visits conducted by Residents per PGY year.</w:t>
      </w:r>
    </w:p>
    <w:p w:rsidRPr="00F342C6" w:rsidR="00553366" w:rsidP="00553366" w:rsidRDefault="00553366" w14:paraId="52CAFEE5" w14:textId="22EC86B7">
      <w:pPr>
        <w:pStyle w:val="ListParagraph"/>
        <w:numPr>
          <w:ilvl w:val="0"/>
          <w:numId w:val="52"/>
        </w:numPr>
        <w:spacing w:after="0"/>
        <w:jc w:val="both"/>
        <w:rPr>
          <w:rFonts w:ascii="Arial Narrow" w:hAnsi="Arial Narrow"/>
          <w:color w:val="000000" w:themeColor="text1"/>
        </w:rPr>
      </w:pPr>
      <w:r>
        <w:rPr>
          <w:rFonts w:ascii="Arial Narrow" w:hAnsi="Arial Narrow"/>
        </w:rPr>
        <w:t>In the column Other Providers, report a</w:t>
      </w:r>
      <w:r w:rsidRPr="00103BAB" w:rsidR="005030CF">
        <w:rPr>
          <w:rFonts w:ascii="Arial Narrow" w:hAnsi="Arial Narrow"/>
        </w:rPr>
        <w:t>ll Other Non-Teaching Provider Visits</w:t>
      </w:r>
      <w:r>
        <w:rPr>
          <w:rFonts w:ascii="Arial Narrow" w:hAnsi="Arial Narrow"/>
        </w:rPr>
        <w:t>. This</w:t>
      </w:r>
      <w:r w:rsidRPr="00103BAB" w:rsidR="00427C61">
        <w:rPr>
          <w:rFonts w:ascii="Arial Narrow" w:hAnsi="Arial Narrow"/>
        </w:rPr>
        <w:t xml:space="preserve"> </w:t>
      </w:r>
      <w:r w:rsidRPr="00103BAB" w:rsidR="005030CF">
        <w:rPr>
          <w:rFonts w:ascii="Arial Narrow" w:hAnsi="Arial Narrow"/>
        </w:rPr>
        <w:t xml:space="preserve">includes clinicians </w:t>
      </w:r>
      <w:r w:rsidRPr="00103BAB" w:rsidR="00427C61">
        <w:rPr>
          <w:rFonts w:ascii="Arial Narrow" w:hAnsi="Arial Narrow"/>
        </w:rPr>
        <w:t xml:space="preserve">who conduct visits at the continuity clinic(s). These </w:t>
      </w:r>
      <w:r w:rsidRPr="00F342C6" w:rsidR="00427C61">
        <w:rPr>
          <w:rFonts w:ascii="Arial Narrow" w:hAnsi="Arial Narrow"/>
          <w:color w:val="000000" w:themeColor="text1"/>
        </w:rPr>
        <w:t>providers are most commonly advanced practice clinicians such as</w:t>
      </w:r>
      <w:r w:rsidRPr="00F342C6" w:rsidR="00FC1636">
        <w:rPr>
          <w:rFonts w:ascii="Arial Narrow" w:hAnsi="Arial Narrow"/>
          <w:color w:val="000000" w:themeColor="text1"/>
        </w:rPr>
        <w:t xml:space="preserve"> P</w:t>
      </w:r>
      <w:r w:rsidRPr="00F342C6" w:rsidR="00E55564">
        <w:rPr>
          <w:rFonts w:ascii="Arial Narrow" w:hAnsi="Arial Narrow"/>
          <w:color w:val="000000" w:themeColor="text1"/>
        </w:rPr>
        <w:t>As</w:t>
      </w:r>
      <w:r w:rsidRPr="00F342C6" w:rsidR="00FC1636">
        <w:rPr>
          <w:rFonts w:ascii="Arial Narrow" w:hAnsi="Arial Narrow"/>
          <w:color w:val="000000" w:themeColor="text1"/>
        </w:rPr>
        <w:t xml:space="preserve">, </w:t>
      </w:r>
      <w:r w:rsidRPr="00F342C6" w:rsidR="00427C61">
        <w:rPr>
          <w:rFonts w:ascii="Arial Narrow" w:hAnsi="Arial Narrow"/>
          <w:color w:val="000000" w:themeColor="text1"/>
        </w:rPr>
        <w:t xml:space="preserve">NPs, </w:t>
      </w:r>
      <w:r w:rsidRPr="00F342C6" w:rsidR="00FC1636">
        <w:rPr>
          <w:rFonts w:ascii="Arial Narrow" w:hAnsi="Arial Narrow"/>
          <w:color w:val="000000" w:themeColor="text1"/>
        </w:rPr>
        <w:t xml:space="preserve">CNMs, </w:t>
      </w:r>
      <w:r w:rsidRPr="00F342C6" w:rsidR="00427C61">
        <w:rPr>
          <w:rFonts w:ascii="Arial Narrow" w:hAnsi="Arial Narrow"/>
          <w:color w:val="000000" w:themeColor="text1"/>
        </w:rPr>
        <w:t>or other (non-faculty) physicians</w:t>
      </w:r>
      <w:r w:rsidRPr="00F342C6" w:rsidR="0036721B">
        <w:rPr>
          <w:rFonts w:ascii="Arial Narrow" w:hAnsi="Arial Narrow"/>
          <w:color w:val="000000" w:themeColor="text1"/>
        </w:rPr>
        <w:t>, and include outside physicians who see patients at the clinic</w:t>
      </w:r>
      <w:r w:rsidRPr="00F342C6" w:rsidR="00427C61">
        <w:rPr>
          <w:rFonts w:ascii="Arial Narrow" w:hAnsi="Arial Narrow"/>
          <w:color w:val="000000" w:themeColor="text1"/>
        </w:rPr>
        <w:t>.</w:t>
      </w:r>
    </w:p>
    <w:p w:rsidRPr="00ED4A6C" w:rsidR="00F342C6" w:rsidP="00F342C6" w:rsidRDefault="00F342C6" w14:paraId="32121473" w14:textId="77777777">
      <w:pPr>
        <w:pStyle w:val="ListParagraph"/>
        <w:numPr>
          <w:ilvl w:val="0"/>
          <w:numId w:val="52"/>
        </w:numPr>
        <w:spacing w:after="0"/>
        <w:jc w:val="both"/>
        <w:rPr>
          <w:rFonts w:ascii="Arial Narrow" w:hAnsi="Arial Narrow" w:cs="Arial"/>
          <w:color w:val="000000" w:themeColor="text1"/>
        </w:rPr>
      </w:pPr>
      <w:r w:rsidRPr="00ED4A6C">
        <w:rPr>
          <w:rFonts w:ascii="Arial Narrow" w:hAnsi="Arial Narrow" w:cs="Arial"/>
          <w:color w:val="000000" w:themeColor="text1"/>
        </w:rPr>
        <w:t>After you complete the Ambulatory Visits in the Continuity Clinic(s) table, report the percentage of visits conducted via telehealth. This should include only those telehealth visits that were delivered as part of the total visits reported above.</w:t>
      </w:r>
    </w:p>
    <w:p w:rsidRPr="00F342C6" w:rsidR="00F342C6" w:rsidP="00F342C6" w:rsidRDefault="00F342C6" w14:paraId="66F8DDD7" w14:textId="77777777">
      <w:pPr>
        <w:spacing w:after="0"/>
        <w:jc w:val="both"/>
        <w:rPr>
          <w:rFonts w:ascii="Arial Narrow" w:hAnsi="Arial Narrow"/>
        </w:rPr>
      </w:pPr>
    </w:p>
    <w:p w:rsidRPr="00623BB8" w:rsidR="00623BB8" w:rsidP="00623BB8" w:rsidRDefault="00F342C6" w14:paraId="077766E6" w14:textId="40FB27F5">
      <w:pPr>
        <w:spacing w:after="0"/>
        <w:jc w:val="both"/>
        <w:rPr>
          <w:rFonts w:ascii="Arial Narrow" w:hAnsi="Arial Narrow"/>
        </w:rPr>
      </w:pPr>
      <w:r w:rsidRPr="00F342C6">
        <w:rPr>
          <w:rFonts w:ascii="Arial Narrow" w:hAnsi="Arial Narrow"/>
          <w:b/>
          <w:noProof/>
          <w:color w:val="4F81BD" w:themeColor="accent1"/>
        </w:rPr>
        <w:lastRenderedPageBreak/>
        <w:drawing>
          <wp:inline distT="0" distB="0" distL="0" distR="0" wp14:anchorId="7E38AF07" wp14:editId="7EBD1A78">
            <wp:extent cx="8141537" cy="16050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28420" cy="1622192"/>
                    </a:xfrm>
                    <a:prstGeom prst="rect">
                      <a:avLst/>
                    </a:prstGeom>
                  </pic:spPr>
                </pic:pic>
              </a:graphicData>
            </a:graphic>
          </wp:inline>
        </w:drawing>
      </w:r>
    </w:p>
    <w:p w:rsidRPr="00F342C6" w:rsidR="0001174F" w:rsidP="00F342C6" w:rsidRDefault="0001174F" w14:paraId="76753DA3" w14:textId="111556FC">
      <w:pPr>
        <w:spacing w:after="0"/>
        <w:contextualSpacing/>
        <w:jc w:val="both"/>
        <w:rPr>
          <w:rFonts w:ascii="Arial Narrow" w:hAnsi="Arial Narrow"/>
          <w:b/>
        </w:rPr>
      </w:pPr>
    </w:p>
    <w:p w:rsidRPr="00427C61" w:rsidR="00B21A75" w:rsidP="008304ED" w:rsidRDefault="00B21A75" w14:paraId="2978312A" w14:textId="07B04B99">
      <w:pPr>
        <w:pStyle w:val="ListParagraph"/>
        <w:numPr>
          <w:ilvl w:val="0"/>
          <w:numId w:val="54"/>
        </w:numPr>
        <w:jc w:val="both"/>
        <w:rPr>
          <w:rFonts w:ascii="Arial Narrow" w:hAnsi="Arial Narrow"/>
        </w:rPr>
      </w:pPr>
      <w:r w:rsidRPr="00103BAB">
        <w:rPr>
          <w:rFonts w:ascii="Arial Narrow" w:hAnsi="Arial Narrow"/>
          <w:b/>
          <w:i/>
          <w:u w:val="single"/>
        </w:rPr>
        <w:t xml:space="preserve">The </w:t>
      </w:r>
      <w:r w:rsidRPr="00103BAB" w:rsidR="00855DCD">
        <w:rPr>
          <w:rFonts w:ascii="Arial Narrow" w:hAnsi="Arial Narrow"/>
          <w:b/>
          <w:i/>
          <w:u w:val="single"/>
        </w:rPr>
        <w:t>V</w:t>
      </w:r>
      <w:r w:rsidRPr="00103BAB">
        <w:rPr>
          <w:rFonts w:ascii="Arial Narrow" w:hAnsi="Arial Narrow"/>
          <w:b/>
          <w:i/>
          <w:u w:val="single"/>
        </w:rPr>
        <w:t>isits table below is shown for illustrative purposes only</w:t>
      </w:r>
      <w:r w:rsidRPr="00427C61">
        <w:rPr>
          <w:rFonts w:ascii="Arial Narrow" w:hAnsi="Arial Narrow"/>
          <w:b/>
          <w:i/>
        </w:rPr>
        <w:t xml:space="preserve">.  </w:t>
      </w:r>
      <w:r w:rsidRPr="00427C61">
        <w:rPr>
          <w:rFonts w:ascii="Arial Narrow" w:hAnsi="Arial Narrow"/>
        </w:rPr>
        <w:t xml:space="preserve">In the example below, a THC continuity clinic has a total of 53,310 visits that include </w:t>
      </w:r>
      <w:r w:rsidR="0001174F">
        <w:rPr>
          <w:rFonts w:ascii="Arial Narrow" w:hAnsi="Arial Narrow"/>
        </w:rPr>
        <w:t>N</w:t>
      </w:r>
      <w:r w:rsidRPr="00427C61">
        <w:rPr>
          <w:rFonts w:ascii="Arial Narrow" w:hAnsi="Arial Narrow"/>
        </w:rPr>
        <w:t>on-</w:t>
      </w:r>
      <w:r w:rsidR="0001174F">
        <w:rPr>
          <w:rFonts w:ascii="Arial Narrow" w:hAnsi="Arial Narrow"/>
        </w:rPr>
        <w:t>P</w:t>
      </w:r>
      <w:r w:rsidRPr="00427C61">
        <w:rPr>
          <w:rFonts w:ascii="Arial Narrow" w:hAnsi="Arial Narrow"/>
        </w:rPr>
        <w:t xml:space="preserve">recepted and </w:t>
      </w:r>
      <w:r w:rsidR="0001174F">
        <w:rPr>
          <w:rFonts w:ascii="Arial Narrow" w:hAnsi="Arial Narrow"/>
        </w:rPr>
        <w:t>P</w:t>
      </w:r>
      <w:r w:rsidRPr="00427C61">
        <w:rPr>
          <w:rFonts w:ascii="Arial Narrow" w:hAnsi="Arial Narrow"/>
        </w:rPr>
        <w:t xml:space="preserve">recepted </w:t>
      </w:r>
      <w:r w:rsidR="0001174F">
        <w:rPr>
          <w:rFonts w:ascii="Arial Narrow" w:hAnsi="Arial Narrow"/>
        </w:rPr>
        <w:t>V</w:t>
      </w:r>
      <w:r w:rsidRPr="00427C61">
        <w:rPr>
          <w:rFonts w:ascii="Arial Narrow" w:hAnsi="Arial Narrow"/>
        </w:rPr>
        <w:t xml:space="preserve">isits. In the reporting period, there </w:t>
      </w:r>
      <w:r w:rsidR="00427C61">
        <w:rPr>
          <w:rFonts w:ascii="Arial Narrow" w:hAnsi="Arial Narrow"/>
        </w:rPr>
        <w:t>were</w:t>
      </w:r>
      <w:r w:rsidRPr="00427C61">
        <w:rPr>
          <w:rFonts w:ascii="Arial Narrow" w:hAnsi="Arial Narrow"/>
        </w:rPr>
        <w:t xml:space="preserve"> 16,676 </w:t>
      </w:r>
      <w:r w:rsidR="0001174F">
        <w:rPr>
          <w:rFonts w:ascii="Arial Narrow" w:hAnsi="Arial Narrow"/>
        </w:rPr>
        <w:t>N</w:t>
      </w:r>
      <w:r w:rsidRPr="00427C61">
        <w:rPr>
          <w:rFonts w:ascii="Arial Narrow" w:hAnsi="Arial Narrow"/>
        </w:rPr>
        <w:t>on</w:t>
      </w:r>
      <w:r w:rsidR="0001174F">
        <w:rPr>
          <w:rFonts w:ascii="Arial Narrow" w:hAnsi="Arial Narrow"/>
        </w:rPr>
        <w:t>-P</w:t>
      </w:r>
      <w:r w:rsidRPr="00427C61">
        <w:rPr>
          <w:rFonts w:ascii="Arial Narrow" w:hAnsi="Arial Narrow"/>
        </w:rPr>
        <w:t xml:space="preserve">recepted </w:t>
      </w:r>
      <w:r w:rsidR="0001174F">
        <w:rPr>
          <w:rFonts w:ascii="Arial Narrow" w:hAnsi="Arial Narrow"/>
        </w:rPr>
        <w:t>V</w:t>
      </w:r>
      <w:r w:rsidRPr="00427C61">
        <w:rPr>
          <w:rFonts w:ascii="Arial Narrow" w:hAnsi="Arial Narrow"/>
        </w:rPr>
        <w:t xml:space="preserve">isits by </w:t>
      </w:r>
      <w:r w:rsidR="0001174F">
        <w:rPr>
          <w:rFonts w:ascii="Arial Narrow" w:hAnsi="Arial Narrow"/>
        </w:rPr>
        <w:t>R</w:t>
      </w:r>
      <w:r w:rsidRPr="00427C61">
        <w:rPr>
          <w:rFonts w:ascii="Arial Narrow" w:hAnsi="Arial Narrow"/>
        </w:rPr>
        <w:t xml:space="preserve">esidency </w:t>
      </w:r>
      <w:r w:rsidR="0001174F">
        <w:rPr>
          <w:rFonts w:ascii="Arial Narrow" w:hAnsi="Arial Narrow"/>
        </w:rPr>
        <w:t>F</w:t>
      </w:r>
      <w:r w:rsidRPr="00427C61">
        <w:rPr>
          <w:rFonts w:ascii="Arial Narrow" w:hAnsi="Arial Narrow"/>
        </w:rPr>
        <w:t xml:space="preserve">aculty, 19,355 </w:t>
      </w:r>
      <w:r w:rsidR="0001174F">
        <w:rPr>
          <w:rFonts w:ascii="Arial Narrow" w:hAnsi="Arial Narrow"/>
        </w:rPr>
        <w:t>N</w:t>
      </w:r>
      <w:r w:rsidRPr="00427C61" w:rsidR="0001174F">
        <w:rPr>
          <w:rFonts w:ascii="Arial Narrow" w:hAnsi="Arial Narrow"/>
        </w:rPr>
        <w:t>on</w:t>
      </w:r>
      <w:r w:rsidR="0001174F">
        <w:rPr>
          <w:rFonts w:ascii="Arial Narrow" w:hAnsi="Arial Narrow"/>
        </w:rPr>
        <w:t>-P</w:t>
      </w:r>
      <w:r w:rsidRPr="00427C61" w:rsidR="0001174F">
        <w:rPr>
          <w:rFonts w:ascii="Arial Narrow" w:hAnsi="Arial Narrow"/>
        </w:rPr>
        <w:t xml:space="preserve">recepted </w:t>
      </w:r>
      <w:r w:rsidR="0001174F">
        <w:rPr>
          <w:rFonts w:ascii="Arial Narrow" w:hAnsi="Arial Narrow"/>
        </w:rPr>
        <w:t>V</w:t>
      </w:r>
      <w:r w:rsidRPr="00427C61" w:rsidR="0001174F">
        <w:rPr>
          <w:rFonts w:ascii="Arial Narrow" w:hAnsi="Arial Narrow"/>
        </w:rPr>
        <w:t xml:space="preserve">isits </w:t>
      </w:r>
      <w:r w:rsidRPr="00427C61">
        <w:rPr>
          <w:rFonts w:ascii="Arial Narrow" w:hAnsi="Arial Narrow"/>
        </w:rPr>
        <w:t xml:space="preserve">by </w:t>
      </w:r>
      <w:r w:rsidR="0001174F">
        <w:rPr>
          <w:rFonts w:ascii="Arial Narrow" w:hAnsi="Arial Narrow"/>
        </w:rPr>
        <w:t>All Other Non-Teaching Provider Visits</w:t>
      </w:r>
      <w:r w:rsidRPr="00427C61">
        <w:rPr>
          <w:rFonts w:ascii="Arial Narrow" w:hAnsi="Arial Narrow"/>
        </w:rPr>
        <w:t xml:space="preserve">, and 17,279 </w:t>
      </w:r>
      <w:r w:rsidR="0001174F">
        <w:rPr>
          <w:rFonts w:ascii="Arial Narrow" w:hAnsi="Arial Narrow"/>
        </w:rPr>
        <w:t>P</w:t>
      </w:r>
      <w:r w:rsidRPr="00427C61">
        <w:rPr>
          <w:rFonts w:ascii="Arial Narrow" w:hAnsi="Arial Narrow"/>
        </w:rPr>
        <w:t xml:space="preserve">recepted </w:t>
      </w:r>
      <w:r w:rsidR="0001174F">
        <w:rPr>
          <w:rFonts w:ascii="Arial Narrow" w:hAnsi="Arial Narrow"/>
        </w:rPr>
        <w:t>V</w:t>
      </w:r>
      <w:r w:rsidRPr="00427C61">
        <w:rPr>
          <w:rFonts w:ascii="Arial Narrow" w:hAnsi="Arial Narrow"/>
        </w:rPr>
        <w:t xml:space="preserve">isits by </w:t>
      </w:r>
      <w:r w:rsidR="0001174F">
        <w:rPr>
          <w:rFonts w:ascii="Arial Narrow" w:hAnsi="Arial Narrow"/>
        </w:rPr>
        <w:t>R</w:t>
      </w:r>
      <w:r w:rsidRPr="00427C61">
        <w:rPr>
          <w:rFonts w:ascii="Arial Narrow" w:hAnsi="Arial Narrow"/>
        </w:rPr>
        <w:t>esidents (shown by years PGY-1, PGY-2, and PGY-</w:t>
      </w:r>
      <w:r w:rsidR="0001174F">
        <w:rPr>
          <w:rFonts w:ascii="Arial Narrow" w:hAnsi="Arial Narrow"/>
        </w:rPr>
        <w:t>3)</w:t>
      </w:r>
      <w:r w:rsidRPr="00427C61">
        <w:rPr>
          <w:rFonts w:ascii="Arial Narrow" w:hAnsi="Arial Narrow"/>
        </w:rPr>
        <w:t xml:space="preserve">. </w:t>
      </w:r>
      <w:r w:rsidR="006B4729">
        <w:rPr>
          <w:rFonts w:ascii="Arial Narrow" w:hAnsi="Arial Narrow"/>
        </w:rPr>
        <w:t>Of the total 53,310 reported visits, 5% of visits were provided via telehealth.</w:t>
      </w:r>
    </w:p>
    <w:p w:rsidR="008E1131" w:rsidP="008304ED" w:rsidRDefault="008E1131" w14:paraId="468E3CD9" w14:textId="6671440B">
      <w:pPr>
        <w:spacing w:after="0"/>
        <w:jc w:val="both"/>
        <w:rPr>
          <w:rFonts w:ascii="Arial Narrow" w:hAnsi="Arial Narrow"/>
          <w:b/>
          <w:color w:val="4F81BD" w:themeColor="accent1"/>
        </w:rPr>
      </w:pPr>
      <w:r w:rsidRPr="008E1131">
        <w:rPr>
          <w:rFonts w:ascii="Arial Narrow" w:hAnsi="Arial Narrow"/>
          <w:b/>
          <w:color w:val="4F81BD" w:themeColor="accent1"/>
        </w:rPr>
        <w:t xml:space="preserve">Example: </w:t>
      </w:r>
      <w:r w:rsidRPr="00572281">
        <w:rPr>
          <w:rFonts w:ascii="Arial Narrow" w:hAnsi="Arial Narrow"/>
          <w:b/>
          <w:color w:val="4F81BD" w:themeColor="accent1"/>
        </w:rPr>
        <w:t>Number of Ambulatory Visits in the Continuity Clinic(s)</w:t>
      </w:r>
    </w:p>
    <w:p w:rsidRPr="00572281" w:rsidR="008E1131" w:rsidP="008304ED" w:rsidRDefault="00391A7C" w14:paraId="26BA47EA" w14:textId="67124184">
      <w:pPr>
        <w:spacing w:after="0"/>
        <w:jc w:val="both"/>
        <w:rPr>
          <w:rFonts w:ascii="Arial Narrow" w:hAnsi="Arial Narrow"/>
        </w:rPr>
      </w:pPr>
      <w:r w:rsidRPr="00391A7C">
        <w:rPr>
          <w:rFonts w:ascii="Arial Narrow" w:hAnsi="Arial Narrow"/>
        </w:rPr>
        <w:t xml:space="preserve"> </w:t>
      </w:r>
    </w:p>
    <w:p w:rsidRPr="00EC2023" w:rsidR="00B21A75" w:rsidP="006B4729" w:rsidRDefault="006B4729" w14:paraId="33996CE4" w14:textId="1150E0F6">
      <w:pPr>
        <w:jc w:val="both"/>
        <w:rPr>
          <w:rFonts w:ascii="Arial Narrow" w:hAnsi="Arial Narrow"/>
        </w:rPr>
      </w:pPr>
      <w:r w:rsidRPr="006B4729">
        <w:rPr>
          <w:rFonts w:ascii="Arial Narrow" w:hAnsi="Arial Narrow"/>
          <w:noProof/>
        </w:rPr>
        <w:drawing>
          <wp:inline distT="0" distB="0" distL="0" distR="0" wp14:anchorId="09CF083A" wp14:editId="1DCD87AA">
            <wp:extent cx="8229600" cy="16224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29600" cy="1622425"/>
                    </a:xfrm>
                    <a:prstGeom prst="rect">
                      <a:avLst/>
                    </a:prstGeom>
                  </pic:spPr>
                </pic:pic>
              </a:graphicData>
            </a:graphic>
          </wp:inline>
        </w:drawing>
      </w:r>
    </w:p>
    <w:p w:rsidR="006B4729" w:rsidRDefault="006B4729" w14:paraId="0E6B5C60" w14:textId="77777777">
      <w:pPr>
        <w:rPr>
          <w:rFonts w:ascii="Arial Narrow" w:hAnsi="Arial Narrow" w:eastAsiaTheme="majorEastAsia" w:cstheme="majorBidi"/>
          <w:b/>
          <w:bCs/>
          <w:color w:val="4F81BD" w:themeColor="accent1"/>
          <w:sz w:val="26"/>
          <w:szCs w:val="26"/>
        </w:rPr>
      </w:pPr>
      <w:bookmarkStart w:name="_Toc34638003" w:id="17"/>
      <w:r>
        <w:rPr>
          <w:rFonts w:ascii="Arial Narrow" w:hAnsi="Arial Narrow"/>
        </w:rPr>
        <w:br w:type="page"/>
      </w:r>
    </w:p>
    <w:p w:rsidRPr="00EC2023" w:rsidR="00880EA0" w:rsidP="008304ED" w:rsidRDefault="00D32D77" w14:paraId="594400A3" w14:textId="63BE1653">
      <w:pPr>
        <w:pStyle w:val="Heading2"/>
        <w:jc w:val="both"/>
        <w:rPr>
          <w:rFonts w:ascii="Arial Narrow" w:hAnsi="Arial Narrow"/>
        </w:rPr>
      </w:pPr>
      <w:r w:rsidRPr="00EC2023">
        <w:rPr>
          <w:rFonts w:ascii="Arial Narrow" w:hAnsi="Arial Narrow"/>
        </w:rPr>
        <w:lastRenderedPageBreak/>
        <w:t xml:space="preserve">Continuity </w:t>
      </w:r>
      <w:r w:rsidRPr="00EC2023" w:rsidR="00B96D80">
        <w:rPr>
          <w:rFonts w:ascii="Arial Narrow" w:hAnsi="Arial Narrow"/>
        </w:rPr>
        <w:t>Clinic</w:t>
      </w:r>
      <w:r w:rsidRPr="00EC2023" w:rsidR="00691E3D">
        <w:rPr>
          <w:rFonts w:ascii="Arial Narrow" w:hAnsi="Arial Narrow"/>
        </w:rPr>
        <w:t>(s)</w:t>
      </w:r>
      <w:r w:rsidRPr="00EC2023" w:rsidR="00B96D80">
        <w:rPr>
          <w:rFonts w:ascii="Arial Narrow" w:hAnsi="Arial Narrow"/>
        </w:rPr>
        <w:t xml:space="preserve"> Patient </w:t>
      </w:r>
      <w:r w:rsidRPr="00EC2023" w:rsidR="003904C6">
        <w:rPr>
          <w:rFonts w:ascii="Arial Narrow" w:hAnsi="Arial Narrow"/>
        </w:rPr>
        <w:t>Revenue</w:t>
      </w:r>
      <w:r w:rsidRPr="00EC2023" w:rsidR="00385200">
        <w:rPr>
          <w:rFonts w:ascii="Arial Narrow" w:hAnsi="Arial Narrow"/>
        </w:rPr>
        <w:t xml:space="preserve"> (Revenue)</w:t>
      </w:r>
      <w:bookmarkEnd w:id="17"/>
    </w:p>
    <w:p w:rsidRPr="00EC2023" w:rsidR="000B0225" w:rsidP="008304ED" w:rsidRDefault="000B0225" w14:paraId="20D94781" w14:textId="77777777">
      <w:pPr>
        <w:pStyle w:val="Heading3"/>
        <w:jc w:val="both"/>
        <w:rPr>
          <w:rFonts w:ascii="Arial Narrow" w:hAnsi="Arial Narrow"/>
        </w:rPr>
      </w:pPr>
      <w:bookmarkStart w:name="_Toc33452760" w:id="18"/>
      <w:bookmarkStart w:name="_Toc33704320" w:id="19"/>
      <w:bookmarkStart w:name="_Toc34037589" w:id="20"/>
      <w:bookmarkStart w:name="_Toc34309077" w:id="21"/>
      <w:bookmarkStart w:name="_Toc34399663" w:id="22"/>
      <w:bookmarkStart w:name="_Toc34638004" w:id="23"/>
      <w:r w:rsidRPr="00EC2023">
        <w:rPr>
          <w:rFonts w:ascii="Arial Narrow" w:hAnsi="Arial Narrow"/>
        </w:rPr>
        <w:t>Page Guidance:</w:t>
      </w:r>
      <w:bookmarkEnd w:id="18"/>
      <w:bookmarkEnd w:id="19"/>
      <w:bookmarkEnd w:id="20"/>
      <w:bookmarkEnd w:id="21"/>
      <w:bookmarkEnd w:id="22"/>
      <w:bookmarkEnd w:id="23"/>
      <w:r w:rsidRPr="00EC2023">
        <w:rPr>
          <w:rFonts w:ascii="Arial Narrow" w:hAnsi="Arial Narrow"/>
        </w:rPr>
        <w:t xml:space="preserve"> </w:t>
      </w:r>
    </w:p>
    <w:p w:rsidRPr="00EC2023" w:rsidR="00CB56E4" w:rsidP="008304ED" w:rsidRDefault="00B32D72" w14:paraId="1BAF0523" w14:textId="0B02821C">
      <w:pPr>
        <w:jc w:val="both"/>
        <w:rPr>
          <w:rFonts w:ascii="Arial Narrow" w:hAnsi="Arial Narrow"/>
        </w:rPr>
      </w:pPr>
      <w:r w:rsidRPr="00EC2023">
        <w:rPr>
          <w:rFonts w:ascii="Arial Narrow" w:hAnsi="Arial Narrow"/>
        </w:rPr>
        <w:t xml:space="preserve">The purpose of this </w:t>
      </w:r>
      <w:r w:rsidR="00F54DD8">
        <w:rPr>
          <w:rFonts w:ascii="Arial Narrow" w:hAnsi="Arial Narrow"/>
        </w:rPr>
        <w:t>worksheet</w:t>
      </w:r>
      <w:r w:rsidRPr="00EC2023">
        <w:rPr>
          <w:rFonts w:ascii="Arial Narrow" w:hAnsi="Arial Narrow"/>
        </w:rPr>
        <w:t xml:space="preserve"> is to </w:t>
      </w:r>
      <w:r w:rsidRPr="00EC2023" w:rsidR="00B00955">
        <w:rPr>
          <w:rFonts w:ascii="Arial Narrow" w:hAnsi="Arial Narrow"/>
        </w:rPr>
        <w:t xml:space="preserve">collect information on the revenue generated by the </w:t>
      </w:r>
      <w:r w:rsidRPr="00EC2023" w:rsidR="00CB56E4">
        <w:rPr>
          <w:rFonts w:ascii="Arial Narrow" w:hAnsi="Arial Narrow"/>
        </w:rPr>
        <w:t xml:space="preserve">continuity clinic(s) to determine the amount attributable to the </w:t>
      </w:r>
      <w:r w:rsidRPr="00EC2023" w:rsidR="00B00955">
        <w:rPr>
          <w:rFonts w:ascii="Arial Narrow" w:hAnsi="Arial Narrow"/>
        </w:rPr>
        <w:t>residency program</w:t>
      </w:r>
      <w:r w:rsidRPr="00EC2023" w:rsidR="00CB56E4">
        <w:rPr>
          <w:rFonts w:ascii="Arial Narrow" w:hAnsi="Arial Narrow"/>
        </w:rPr>
        <w:t>.</w:t>
      </w:r>
    </w:p>
    <w:p w:rsidR="006D2994" w:rsidP="008304ED" w:rsidRDefault="00B37A16" w14:paraId="2D1DFCB7" w14:textId="77777777">
      <w:pPr>
        <w:pStyle w:val="ListParagraph"/>
        <w:numPr>
          <w:ilvl w:val="0"/>
          <w:numId w:val="6"/>
        </w:numPr>
        <w:jc w:val="both"/>
        <w:rPr>
          <w:rFonts w:ascii="Arial Narrow" w:hAnsi="Arial Narrow"/>
        </w:rPr>
      </w:pPr>
      <w:r w:rsidRPr="00161475">
        <w:rPr>
          <w:rFonts w:ascii="Arial Narrow" w:hAnsi="Arial Narrow"/>
        </w:rPr>
        <w:t xml:space="preserve">For </w:t>
      </w:r>
      <w:r w:rsidRPr="00161475" w:rsidR="002E3B34">
        <w:rPr>
          <w:rFonts w:ascii="Arial Narrow" w:hAnsi="Arial Narrow"/>
        </w:rPr>
        <w:t xml:space="preserve">Continuity Clinic(s) Patient </w:t>
      </w:r>
      <w:r w:rsidRPr="00161475">
        <w:rPr>
          <w:rFonts w:ascii="Arial Narrow" w:hAnsi="Arial Narrow"/>
        </w:rPr>
        <w:t>Revenue, enter the patient revenue generated in the residency continuity clinic</w:t>
      </w:r>
      <w:r w:rsidRPr="00161475" w:rsidR="00CB56E4">
        <w:rPr>
          <w:rFonts w:ascii="Arial Narrow" w:hAnsi="Arial Narrow"/>
        </w:rPr>
        <w:t>(s)</w:t>
      </w:r>
      <w:r w:rsidRPr="00161475">
        <w:rPr>
          <w:rFonts w:ascii="Arial Narrow" w:hAnsi="Arial Narrow"/>
        </w:rPr>
        <w:t xml:space="preserve"> </w:t>
      </w:r>
      <w:r w:rsidRPr="00161475" w:rsidR="00CB56E4">
        <w:rPr>
          <w:rFonts w:ascii="Arial Narrow" w:hAnsi="Arial Narrow"/>
        </w:rPr>
        <w:t>identified on the</w:t>
      </w:r>
      <w:r w:rsidRPr="00161475" w:rsidR="00681EE3">
        <w:rPr>
          <w:rFonts w:ascii="Arial Narrow" w:hAnsi="Arial Narrow"/>
        </w:rPr>
        <w:t xml:space="preserve"> Basic Info</w:t>
      </w:r>
      <w:r w:rsidRPr="00161475">
        <w:rPr>
          <w:rFonts w:ascii="Arial Narrow" w:hAnsi="Arial Narrow"/>
        </w:rPr>
        <w:t xml:space="preserve"> </w:t>
      </w:r>
      <w:r w:rsidRPr="00161475" w:rsidR="00916D61">
        <w:rPr>
          <w:rFonts w:ascii="Arial Narrow" w:hAnsi="Arial Narrow"/>
        </w:rPr>
        <w:t>work</w:t>
      </w:r>
      <w:r w:rsidRPr="00161475" w:rsidR="003034E8">
        <w:rPr>
          <w:rFonts w:ascii="Arial Narrow" w:hAnsi="Arial Narrow"/>
        </w:rPr>
        <w:t>sheet</w:t>
      </w:r>
      <w:r w:rsidRPr="00161475" w:rsidR="005F7FBF">
        <w:rPr>
          <w:rFonts w:ascii="Arial Narrow" w:hAnsi="Arial Narrow"/>
        </w:rPr>
        <w:t>.</w:t>
      </w:r>
      <w:r w:rsidRPr="00161475" w:rsidR="001E125E">
        <w:rPr>
          <w:rFonts w:ascii="Arial Narrow" w:hAnsi="Arial Narrow"/>
        </w:rPr>
        <w:t xml:space="preserve"> </w:t>
      </w:r>
      <w:r w:rsidRPr="00161475" w:rsidR="00315771">
        <w:rPr>
          <w:rFonts w:ascii="Arial Narrow" w:hAnsi="Arial Narrow"/>
        </w:rPr>
        <w:t xml:space="preserve">In the Notes section, </w:t>
      </w:r>
      <w:r w:rsidRPr="00161475" w:rsidR="00065CE1">
        <w:rPr>
          <w:rFonts w:ascii="Arial Narrow" w:hAnsi="Arial Narrow"/>
        </w:rPr>
        <w:t>provide</w:t>
      </w:r>
      <w:r w:rsidRPr="00161475" w:rsidR="00315771">
        <w:rPr>
          <w:rFonts w:ascii="Arial Narrow" w:hAnsi="Arial Narrow"/>
        </w:rPr>
        <w:t xml:space="preserve"> comments or explanations </w:t>
      </w:r>
      <w:r w:rsidRPr="00161475" w:rsidR="00065CE1">
        <w:rPr>
          <w:rFonts w:ascii="Arial Narrow" w:hAnsi="Arial Narrow"/>
        </w:rPr>
        <w:t xml:space="preserve">relevant to your responses. </w:t>
      </w:r>
    </w:p>
    <w:p w:rsidRPr="006D2994" w:rsidR="005F7FBF" w:rsidP="008304ED" w:rsidRDefault="006D2994" w14:paraId="4A98F4FB" w14:textId="622B73D9">
      <w:pPr>
        <w:pStyle w:val="ListParagraph"/>
        <w:numPr>
          <w:ilvl w:val="0"/>
          <w:numId w:val="6"/>
        </w:numPr>
        <w:jc w:val="both"/>
        <w:rPr>
          <w:rFonts w:ascii="Arial Narrow" w:hAnsi="Arial Narrow"/>
        </w:rPr>
      </w:pPr>
      <w:r w:rsidRPr="009205FC">
        <w:rPr>
          <w:rFonts w:ascii="Arial Narrow" w:hAnsi="Arial Narrow"/>
        </w:rPr>
        <w:t xml:space="preserve">Do not double-count revenue. For example, revenues from a </w:t>
      </w:r>
      <w:r>
        <w:rPr>
          <w:rFonts w:ascii="Arial Narrow" w:hAnsi="Arial Narrow"/>
        </w:rPr>
        <w:t>State/L</w:t>
      </w:r>
      <w:r w:rsidRPr="009205FC">
        <w:rPr>
          <w:rFonts w:ascii="Arial Narrow" w:hAnsi="Arial Narrow"/>
        </w:rPr>
        <w:t xml:space="preserve">ocal </w:t>
      </w:r>
      <w:r>
        <w:rPr>
          <w:rFonts w:ascii="Arial Narrow" w:hAnsi="Arial Narrow"/>
        </w:rPr>
        <w:t>Indigent Care Program</w:t>
      </w:r>
      <w:r w:rsidRPr="009205FC">
        <w:rPr>
          <w:rFonts w:ascii="Arial Narrow" w:hAnsi="Arial Narrow"/>
        </w:rPr>
        <w:t xml:space="preserve"> that is included under </w:t>
      </w:r>
      <w:r>
        <w:rPr>
          <w:rFonts w:ascii="Arial Narrow" w:hAnsi="Arial Narrow"/>
        </w:rPr>
        <w:t>the Grants table</w:t>
      </w:r>
      <w:r w:rsidRPr="009205FC">
        <w:rPr>
          <w:rFonts w:ascii="Arial Narrow" w:hAnsi="Arial Narrow"/>
        </w:rPr>
        <w:t xml:space="preserve"> should not be included in the </w:t>
      </w:r>
      <w:r>
        <w:rPr>
          <w:rFonts w:ascii="Arial Narrow" w:hAnsi="Arial Narrow"/>
        </w:rPr>
        <w:t>O</w:t>
      </w:r>
      <w:r w:rsidRPr="009205FC">
        <w:rPr>
          <w:rFonts w:ascii="Arial Narrow" w:hAnsi="Arial Narrow"/>
        </w:rPr>
        <w:t xml:space="preserve">ther </w:t>
      </w:r>
      <w:r>
        <w:rPr>
          <w:rFonts w:ascii="Arial Narrow" w:hAnsi="Arial Narrow"/>
        </w:rPr>
        <w:t>Public</w:t>
      </w:r>
      <w:r w:rsidRPr="009205FC">
        <w:rPr>
          <w:rFonts w:ascii="Arial Narrow" w:hAnsi="Arial Narrow"/>
        </w:rPr>
        <w:t xml:space="preserve"> line</w:t>
      </w:r>
      <w:r>
        <w:rPr>
          <w:rFonts w:ascii="Arial Narrow" w:hAnsi="Arial Narrow"/>
        </w:rPr>
        <w:t xml:space="preserve"> in the Continuity Clinic(s) Patient Revenue table</w:t>
      </w:r>
      <w:r w:rsidRPr="009205FC">
        <w:rPr>
          <w:rFonts w:ascii="Arial Narrow" w:hAnsi="Arial Narrow"/>
        </w:rPr>
        <w:t xml:space="preserve">, unless the </w:t>
      </w:r>
      <w:r>
        <w:rPr>
          <w:rFonts w:ascii="Arial Narrow" w:hAnsi="Arial Narrow"/>
        </w:rPr>
        <w:t xml:space="preserve">Other Public </w:t>
      </w:r>
      <w:r w:rsidRPr="009205FC">
        <w:rPr>
          <w:rFonts w:ascii="Arial Narrow" w:hAnsi="Arial Narrow"/>
        </w:rPr>
        <w:t xml:space="preserve">indigent care revenues represent a source of revenue that has not otherwise been accounted for. </w:t>
      </w:r>
      <w:r w:rsidRPr="006D2994" w:rsidR="00315771">
        <w:rPr>
          <w:rFonts w:ascii="Arial Narrow" w:hAnsi="Arial Narrow"/>
        </w:rPr>
        <w:t xml:space="preserve"> </w:t>
      </w:r>
    </w:p>
    <w:p w:rsidR="00712F46" w:rsidP="008304ED" w:rsidRDefault="00C832E4" w14:paraId="629A9667" w14:textId="1EF81E50">
      <w:pPr>
        <w:pStyle w:val="Heading3"/>
        <w:jc w:val="both"/>
        <w:rPr>
          <w:rFonts w:ascii="Arial Narrow" w:hAnsi="Arial Narrow"/>
        </w:rPr>
      </w:pPr>
      <w:bookmarkStart w:name="_Toc33704321" w:id="24"/>
      <w:bookmarkStart w:name="_Toc34037590" w:id="25"/>
      <w:bookmarkStart w:name="_Toc34309078" w:id="26"/>
      <w:bookmarkStart w:name="_Toc34399664" w:id="27"/>
      <w:bookmarkStart w:name="_Toc34638005" w:id="28"/>
      <w:r w:rsidRPr="00EC2023">
        <w:rPr>
          <w:rFonts w:ascii="Arial Narrow" w:hAnsi="Arial Narrow"/>
        </w:rPr>
        <w:t>Continuity Clinic</w:t>
      </w:r>
      <w:r w:rsidRPr="00EC2023" w:rsidR="002E3B34">
        <w:rPr>
          <w:rFonts w:ascii="Arial Narrow" w:hAnsi="Arial Narrow"/>
        </w:rPr>
        <w:t>(s) Patient Revenue</w:t>
      </w:r>
      <w:bookmarkEnd w:id="24"/>
      <w:bookmarkEnd w:id="25"/>
      <w:bookmarkEnd w:id="26"/>
      <w:bookmarkEnd w:id="27"/>
      <w:bookmarkEnd w:id="28"/>
    </w:p>
    <w:p w:rsidRPr="00842D1D" w:rsidR="0001174F" w:rsidP="008304ED" w:rsidRDefault="00623BB8" w14:paraId="0BABB466" w14:textId="3C21E3D8">
      <w:pPr>
        <w:pStyle w:val="ListParagraph"/>
        <w:numPr>
          <w:ilvl w:val="1"/>
          <w:numId w:val="27"/>
        </w:numPr>
        <w:jc w:val="both"/>
        <w:rPr>
          <w:rFonts w:ascii="Arial Narrow" w:hAnsi="Arial Narrow"/>
        </w:rPr>
      </w:pPr>
      <w:r w:rsidRPr="00842D1D">
        <w:rPr>
          <w:rFonts w:ascii="Arial Narrow" w:hAnsi="Arial Narrow"/>
        </w:rPr>
        <w:t xml:space="preserve">The Subtotal in the Total </w:t>
      </w:r>
      <w:r w:rsidRPr="00842D1D" w:rsidR="00161475">
        <w:rPr>
          <w:rFonts w:ascii="Arial Narrow" w:hAnsi="Arial Narrow"/>
        </w:rPr>
        <w:t>Visits</w:t>
      </w:r>
      <w:r w:rsidRPr="00842D1D">
        <w:rPr>
          <w:rFonts w:ascii="Arial Narrow" w:hAnsi="Arial Narrow"/>
        </w:rPr>
        <w:t xml:space="preserve"> column</w:t>
      </w:r>
      <w:r w:rsidRPr="00842D1D" w:rsidR="00161475">
        <w:rPr>
          <w:rFonts w:ascii="Arial Narrow" w:hAnsi="Arial Narrow"/>
        </w:rPr>
        <w:t xml:space="preserve"> should </w:t>
      </w:r>
      <w:r w:rsidRPr="00842D1D">
        <w:rPr>
          <w:rFonts w:ascii="Arial Narrow" w:hAnsi="Arial Narrow"/>
        </w:rPr>
        <w:t>reflect</w:t>
      </w:r>
      <w:r w:rsidRPr="00842D1D" w:rsidR="00161475">
        <w:rPr>
          <w:rFonts w:ascii="Arial Narrow" w:hAnsi="Arial Narrow"/>
        </w:rPr>
        <w:t xml:space="preserve"> the </w:t>
      </w:r>
      <w:r w:rsidRPr="00842D1D">
        <w:rPr>
          <w:rFonts w:ascii="Arial Narrow" w:hAnsi="Arial Narrow"/>
        </w:rPr>
        <w:t xml:space="preserve">same </w:t>
      </w:r>
      <w:r w:rsidRPr="00842D1D" w:rsidR="00161475">
        <w:rPr>
          <w:rFonts w:ascii="Arial Narrow" w:hAnsi="Arial Narrow"/>
        </w:rPr>
        <w:t xml:space="preserve">number of total visits previously reported on the Visits worksheet. </w:t>
      </w:r>
    </w:p>
    <w:p w:rsidRPr="00842D1D" w:rsidR="00161475" w:rsidP="008304ED" w:rsidRDefault="00161475" w14:paraId="7E76DA91" w14:textId="74003C07">
      <w:pPr>
        <w:pStyle w:val="ListParagraph"/>
        <w:numPr>
          <w:ilvl w:val="1"/>
          <w:numId w:val="27"/>
        </w:numPr>
        <w:jc w:val="both"/>
        <w:rPr>
          <w:rFonts w:ascii="Arial Narrow" w:hAnsi="Arial Narrow"/>
          <w:color w:val="000000" w:themeColor="text1"/>
        </w:rPr>
      </w:pPr>
      <w:r w:rsidRPr="00842D1D">
        <w:rPr>
          <w:rFonts w:ascii="Arial Narrow" w:hAnsi="Arial Narrow"/>
        </w:rPr>
        <w:t>Report visits</w:t>
      </w:r>
      <w:r w:rsidRPr="00842D1D" w:rsidR="0001174F">
        <w:rPr>
          <w:rFonts w:ascii="Arial Narrow" w:hAnsi="Arial Narrow"/>
        </w:rPr>
        <w:t xml:space="preserve"> and other </w:t>
      </w:r>
      <w:r w:rsidRPr="00842D1D" w:rsidR="0001174F">
        <w:rPr>
          <w:rFonts w:ascii="Arial Narrow" w:hAnsi="Arial Narrow"/>
          <w:color w:val="000000" w:themeColor="text1"/>
        </w:rPr>
        <w:t>financial information</w:t>
      </w:r>
      <w:r w:rsidRPr="00842D1D">
        <w:rPr>
          <w:rFonts w:ascii="Arial Narrow" w:hAnsi="Arial Narrow"/>
          <w:color w:val="000000" w:themeColor="text1"/>
        </w:rPr>
        <w:t xml:space="preserve"> by </w:t>
      </w:r>
      <w:r w:rsidRPr="00842D1D" w:rsidR="006D2994">
        <w:rPr>
          <w:rFonts w:ascii="Arial Narrow" w:hAnsi="Arial Narrow"/>
          <w:color w:val="000000" w:themeColor="text1"/>
        </w:rPr>
        <w:t>P</w:t>
      </w:r>
      <w:r w:rsidRPr="00842D1D">
        <w:rPr>
          <w:rFonts w:ascii="Arial Narrow" w:hAnsi="Arial Narrow"/>
          <w:color w:val="000000" w:themeColor="text1"/>
        </w:rPr>
        <w:t>ayer.</w:t>
      </w:r>
    </w:p>
    <w:p w:rsidRPr="00842D1D" w:rsidR="00842D1D" w:rsidP="00842D1D" w:rsidRDefault="00161475" w14:paraId="4A27DBC0" w14:textId="77777777">
      <w:pPr>
        <w:pStyle w:val="ListParagraph"/>
        <w:numPr>
          <w:ilvl w:val="1"/>
          <w:numId w:val="27"/>
        </w:numPr>
        <w:jc w:val="both"/>
        <w:rPr>
          <w:rFonts w:ascii="Arial Narrow" w:hAnsi="Arial Narrow"/>
          <w:color w:val="000000" w:themeColor="text1"/>
        </w:rPr>
      </w:pPr>
      <w:r w:rsidRPr="00842D1D">
        <w:rPr>
          <w:rFonts w:ascii="Arial Narrow" w:hAnsi="Arial Narrow"/>
          <w:color w:val="000000" w:themeColor="text1"/>
        </w:rPr>
        <w:t xml:space="preserve">Full </w:t>
      </w:r>
      <w:r w:rsidRPr="00842D1D" w:rsidR="0001174F">
        <w:rPr>
          <w:rFonts w:ascii="Arial Narrow" w:hAnsi="Arial Narrow"/>
          <w:color w:val="000000" w:themeColor="text1"/>
        </w:rPr>
        <w:t>C</w:t>
      </w:r>
      <w:r w:rsidRPr="00842D1D">
        <w:rPr>
          <w:rFonts w:ascii="Arial Narrow" w:hAnsi="Arial Narrow"/>
          <w:color w:val="000000" w:themeColor="text1"/>
        </w:rPr>
        <w:t>harges</w:t>
      </w:r>
      <w:r w:rsidRPr="00842D1D" w:rsidR="0001174F">
        <w:rPr>
          <w:rFonts w:ascii="Arial Narrow" w:hAnsi="Arial Narrow"/>
          <w:color w:val="000000" w:themeColor="text1"/>
        </w:rPr>
        <w:t xml:space="preserve"> This Period</w:t>
      </w:r>
      <w:r w:rsidRPr="00842D1D">
        <w:rPr>
          <w:rFonts w:ascii="Arial Narrow" w:hAnsi="Arial Narrow"/>
          <w:color w:val="000000" w:themeColor="text1"/>
        </w:rPr>
        <w:t xml:space="preserve"> reflect the total full charges for services rendered to patients for the </w:t>
      </w:r>
      <w:r w:rsidRPr="00842D1D" w:rsidR="0000591D">
        <w:rPr>
          <w:rFonts w:ascii="Arial Narrow" w:hAnsi="Arial Narrow"/>
          <w:color w:val="000000" w:themeColor="text1"/>
        </w:rPr>
        <w:t xml:space="preserve">reporting </w:t>
      </w:r>
      <w:r w:rsidRPr="00842D1D">
        <w:rPr>
          <w:rFonts w:ascii="Arial Narrow" w:hAnsi="Arial Narrow"/>
          <w:color w:val="000000" w:themeColor="text1"/>
        </w:rPr>
        <w:t xml:space="preserve">period. </w:t>
      </w:r>
    </w:p>
    <w:p w:rsidRPr="00ED4A6C" w:rsidR="00842D1D" w:rsidP="00842D1D" w:rsidRDefault="00161475" w14:paraId="7087DBC9" w14:textId="2D97F3EC">
      <w:pPr>
        <w:pStyle w:val="ListParagraph"/>
        <w:numPr>
          <w:ilvl w:val="1"/>
          <w:numId w:val="27"/>
        </w:numPr>
        <w:jc w:val="both"/>
        <w:rPr>
          <w:rFonts w:ascii="Arial Narrow" w:hAnsi="Arial Narrow"/>
          <w:color w:val="000000" w:themeColor="text1"/>
        </w:rPr>
      </w:pPr>
      <w:r w:rsidRPr="00ED4A6C">
        <w:rPr>
          <w:rFonts w:ascii="Arial Narrow" w:hAnsi="Arial Narrow"/>
          <w:color w:val="000000" w:themeColor="text1"/>
        </w:rPr>
        <w:t xml:space="preserve">Net </w:t>
      </w:r>
      <w:r w:rsidRPr="00ED4A6C" w:rsidR="0001174F">
        <w:rPr>
          <w:rFonts w:ascii="Arial Narrow" w:hAnsi="Arial Narrow"/>
          <w:color w:val="000000" w:themeColor="text1"/>
        </w:rPr>
        <w:t>R</w:t>
      </w:r>
      <w:r w:rsidRPr="00ED4A6C">
        <w:rPr>
          <w:rFonts w:ascii="Arial Narrow" w:hAnsi="Arial Narrow"/>
          <w:color w:val="000000" w:themeColor="text1"/>
        </w:rPr>
        <w:t>evenue</w:t>
      </w:r>
      <w:r w:rsidRPr="00ED4A6C" w:rsidR="0001174F">
        <w:rPr>
          <w:rFonts w:ascii="Arial Narrow" w:hAnsi="Arial Narrow"/>
          <w:color w:val="000000" w:themeColor="text1"/>
        </w:rPr>
        <w:t xml:space="preserve"> This Period</w:t>
      </w:r>
      <w:r w:rsidRPr="00ED4A6C">
        <w:rPr>
          <w:rFonts w:ascii="Arial Narrow" w:hAnsi="Arial Narrow"/>
          <w:color w:val="000000" w:themeColor="text1"/>
        </w:rPr>
        <w:t xml:space="preserve"> </w:t>
      </w:r>
      <w:r w:rsidRPr="00ED4A6C" w:rsidR="00842D1D">
        <w:rPr>
          <w:rFonts w:ascii="Arial Narrow" w:hAnsi="Arial Narrow"/>
          <w:color w:val="000000" w:themeColor="text1"/>
        </w:rPr>
        <w:t xml:space="preserve">reflects </w:t>
      </w:r>
      <w:r w:rsidRPr="00ED4A6C" w:rsidR="00842D1D">
        <w:rPr>
          <w:rFonts w:ascii="Arial Narrow" w:hAnsi="Arial Narrow" w:eastAsia="Times New Roman" w:cs="Arial"/>
          <w:color w:val="000000" w:themeColor="text1"/>
        </w:rPr>
        <w:t>the estimated amount</w:t>
      </w:r>
      <w:r w:rsidRPr="00ED4A6C" w:rsidR="00B46FD8">
        <w:rPr>
          <w:rFonts w:ascii="Arial Narrow" w:hAnsi="Arial Narrow" w:eastAsia="Times New Roman" w:cs="Arial"/>
          <w:color w:val="000000" w:themeColor="text1"/>
        </w:rPr>
        <w:t xml:space="preserve"> collected</w:t>
      </w:r>
      <w:r w:rsidRPr="00ED4A6C" w:rsidR="00842D1D">
        <w:rPr>
          <w:rFonts w:ascii="Arial Narrow" w:hAnsi="Arial Narrow" w:eastAsia="Times New Roman" w:cs="Arial"/>
          <w:color w:val="000000" w:themeColor="text1"/>
        </w:rPr>
        <w:t xml:space="preserve"> from patients, third-party payers, and others for services provided </w:t>
      </w:r>
      <w:r w:rsidRPr="00ED4A6C" w:rsidR="00B46FD8">
        <w:rPr>
          <w:rFonts w:ascii="Arial Narrow" w:hAnsi="Arial Narrow" w:eastAsia="Times New Roman" w:cs="Arial"/>
          <w:color w:val="000000" w:themeColor="text1"/>
        </w:rPr>
        <w:t>(</w:t>
      </w:r>
      <w:r w:rsidRPr="00ED4A6C" w:rsidR="00842D1D">
        <w:rPr>
          <w:rFonts w:ascii="Arial Narrow" w:hAnsi="Arial Narrow" w:eastAsia="Times New Roman" w:cs="Arial"/>
          <w:color w:val="000000" w:themeColor="text1"/>
        </w:rPr>
        <w:t>excluding bad debt expense and includ</w:t>
      </w:r>
      <w:r w:rsidRPr="00ED4A6C" w:rsidR="00B46FD8">
        <w:rPr>
          <w:rFonts w:ascii="Arial Narrow" w:hAnsi="Arial Narrow" w:eastAsia="Times New Roman" w:cs="Arial"/>
          <w:color w:val="000000" w:themeColor="text1"/>
        </w:rPr>
        <w:t>ing</w:t>
      </w:r>
      <w:r w:rsidRPr="00ED4A6C" w:rsidR="00842D1D">
        <w:rPr>
          <w:rFonts w:ascii="Arial Narrow" w:hAnsi="Arial Narrow" w:eastAsia="Times New Roman" w:cs="Arial"/>
          <w:color w:val="000000" w:themeColor="text1"/>
        </w:rPr>
        <w:t xml:space="preserve"> estimated retroactive adjustments</w:t>
      </w:r>
      <w:r w:rsidRPr="00ED4A6C" w:rsidR="00B46FD8">
        <w:rPr>
          <w:rFonts w:ascii="Arial Narrow" w:hAnsi="Arial Narrow" w:eastAsia="Times New Roman" w:cs="Arial"/>
          <w:color w:val="000000" w:themeColor="text1"/>
        </w:rPr>
        <w:t>)</w:t>
      </w:r>
      <w:r w:rsidRPr="00ED4A6C" w:rsidR="00842D1D">
        <w:rPr>
          <w:rFonts w:ascii="Arial Narrow" w:hAnsi="Arial Narrow" w:eastAsia="Times New Roman" w:cs="Arial"/>
          <w:color w:val="000000" w:themeColor="text1"/>
        </w:rPr>
        <w:t xml:space="preserve"> under reimbursement agreements with third-party payers for a defined (service) period of time including </w:t>
      </w:r>
      <w:r w:rsidRPr="00ED4A6C">
        <w:rPr>
          <w:rFonts w:ascii="Arial Narrow" w:hAnsi="Arial Narrow"/>
          <w:color w:val="000000" w:themeColor="text1"/>
        </w:rPr>
        <w:t xml:space="preserve">gross </w:t>
      </w:r>
      <w:r w:rsidRPr="00ED4A6C" w:rsidR="0043477B">
        <w:rPr>
          <w:rFonts w:ascii="Arial Narrow" w:hAnsi="Arial Narrow"/>
          <w:color w:val="000000" w:themeColor="text1"/>
        </w:rPr>
        <w:t xml:space="preserve">charges, less contractual allowances, sliding fee discounts and uncollectible accounts. </w:t>
      </w:r>
    </w:p>
    <w:p w:rsidRPr="00B46FD8" w:rsidR="00B46FD8" w:rsidP="00B46FD8" w:rsidRDefault="00161475" w14:paraId="06FC6AFF" w14:textId="72BDAB15">
      <w:pPr>
        <w:pStyle w:val="ListParagraph"/>
        <w:numPr>
          <w:ilvl w:val="1"/>
          <w:numId w:val="27"/>
        </w:numPr>
        <w:jc w:val="both"/>
        <w:rPr>
          <w:rFonts w:ascii="Arial Narrow" w:hAnsi="Arial Narrow"/>
          <w:color w:val="000000" w:themeColor="text1"/>
        </w:rPr>
      </w:pPr>
      <w:r w:rsidRPr="00ED4A6C">
        <w:rPr>
          <w:rFonts w:ascii="Arial Narrow" w:hAnsi="Arial Narrow"/>
          <w:color w:val="000000" w:themeColor="text1"/>
        </w:rPr>
        <w:t xml:space="preserve">Amount </w:t>
      </w:r>
      <w:r w:rsidRPr="00ED4A6C" w:rsidR="0001174F">
        <w:rPr>
          <w:rFonts w:ascii="Arial Narrow" w:hAnsi="Arial Narrow"/>
          <w:color w:val="000000" w:themeColor="text1"/>
        </w:rPr>
        <w:t>C</w:t>
      </w:r>
      <w:r w:rsidRPr="00ED4A6C">
        <w:rPr>
          <w:rFonts w:ascii="Arial Narrow" w:hAnsi="Arial Narrow"/>
          <w:color w:val="000000" w:themeColor="text1"/>
        </w:rPr>
        <w:t xml:space="preserve">ollected </w:t>
      </w:r>
      <w:r w:rsidRPr="00ED4A6C" w:rsidR="0001174F">
        <w:rPr>
          <w:rFonts w:ascii="Arial Narrow" w:hAnsi="Arial Narrow"/>
          <w:color w:val="000000" w:themeColor="text1"/>
        </w:rPr>
        <w:t>This Period</w:t>
      </w:r>
      <w:r w:rsidRPr="00842D1D" w:rsidR="0001174F">
        <w:rPr>
          <w:rFonts w:ascii="Arial Narrow" w:hAnsi="Arial Narrow"/>
          <w:color w:val="000000" w:themeColor="text1"/>
        </w:rPr>
        <w:t xml:space="preserve"> </w:t>
      </w:r>
      <w:r w:rsidRPr="00842D1D">
        <w:rPr>
          <w:rFonts w:ascii="Arial Narrow" w:hAnsi="Arial Narrow"/>
          <w:color w:val="000000" w:themeColor="text1"/>
        </w:rPr>
        <w:t xml:space="preserve">reflects </w:t>
      </w:r>
      <w:r w:rsidRPr="00842D1D" w:rsidR="00842D1D">
        <w:rPr>
          <w:rFonts w:ascii="Arial Narrow" w:hAnsi="Arial Narrow" w:eastAsia="Times New Roman" w:cs="Arial"/>
          <w:color w:val="000000" w:themeColor="text1"/>
          <w:shd w:val="clear" w:color="auto" w:fill="FFFFFF"/>
        </w:rPr>
        <w:t xml:space="preserve">the total cash collections during the reporting period regardless of the service period including </w:t>
      </w:r>
      <w:r w:rsidRPr="00842D1D">
        <w:rPr>
          <w:rFonts w:ascii="Arial Narrow" w:hAnsi="Arial Narrow"/>
          <w:color w:val="000000" w:themeColor="text1"/>
        </w:rPr>
        <w:t xml:space="preserve">gross </w:t>
      </w:r>
      <w:r w:rsidRPr="00842D1D" w:rsidR="0036721B">
        <w:rPr>
          <w:rFonts w:ascii="Arial Narrow" w:hAnsi="Arial Narrow"/>
          <w:color w:val="000000" w:themeColor="text1"/>
        </w:rPr>
        <w:t xml:space="preserve">charges, </w:t>
      </w:r>
      <w:r w:rsidRPr="00842D1D" w:rsidR="00264843">
        <w:rPr>
          <w:rFonts w:ascii="Arial Narrow" w:hAnsi="Arial Narrow"/>
          <w:color w:val="000000" w:themeColor="text1"/>
        </w:rPr>
        <w:t>including</w:t>
      </w:r>
      <w:r w:rsidRPr="00842D1D" w:rsidR="0036721B">
        <w:rPr>
          <w:rFonts w:ascii="Arial Narrow" w:hAnsi="Arial Narrow"/>
          <w:color w:val="000000" w:themeColor="text1"/>
        </w:rPr>
        <w:t xml:space="preserve"> contractual allowances, sliding fee discounts, and uncollectible </w:t>
      </w:r>
      <w:r w:rsidRPr="00B46FD8" w:rsidR="0036721B">
        <w:rPr>
          <w:rFonts w:ascii="Arial Narrow" w:hAnsi="Arial Narrow"/>
          <w:color w:val="000000" w:themeColor="text1"/>
        </w:rPr>
        <w:t>accounts</w:t>
      </w:r>
      <w:r w:rsidRPr="00B46FD8">
        <w:rPr>
          <w:rFonts w:ascii="Arial Narrow" w:hAnsi="Arial Narrow"/>
          <w:color w:val="000000" w:themeColor="text1"/>
        </w:rPr>
        <w:t>.</w:t>
      </w:r>
      <w:r w:rsidRPr="00B46FD8" w:rsidR="00B46FD8">
        <w:rPr>
          <w:rFonts w:ascii="Arial Narrow" w:hAnsi="Arial Narrow"/>
          <w:color w:val="000000" w:themeColor="text1"/>
        </w:rPr>
        <w:t xml:space="preserve"> </w:t>
      </w:r>
      <w:r w:rsidRPr="00B46FD8" w:rsidR="00B46FD8">
        <w:rPr>
          <w:rFonts w:ascii="Arial Narrow" w:hAnsi="Arial Narrow" w:eastAsia="Times New Roman" w:cs="Arial"/>
          <w:color w:val="000000" w:themeColor="text1"/>
          <w:shd w:val="clear" w:color="auto" w:fill="FFFFFF"/>
        </w:rPr>
        <w:t>If services do not fluctuate significantly from one period to another, the Amount Collected This Period should approximate Net Revenue This Period.</w:t>
      </w:r>
    </w:p>
    <w:p w:rsidRPr="00842D1D" w:rsidR="00C3558E" w:rsidP="008304ED" w:rsidRDefault="00161475" w14:paraId="6FB761EB" w14:textId="77777777">
      <w:pPr>
        <w:pStyle w:val="ListParagraph"/>
        <w:numPr>
          <w:ilvl w:val="1"/>
          <w:numId w:val="27"/>
        </w:numPr>
        <w:jc w:val="both"/>
        <w:rPr>
          <w:rFonts w:ascii="Arial Narrow" w:hAnsi="Arial Narrow"/>
          <w:color w:val="000000" w:themeColor="text1"/>
        </w:rPr>
      </w:pPr>
      <w:r w:rsidRPr="00842D1D">
        <w:rPr>
          <w:rFonts w:ascii="Arial Narrow" w:hAnsi="Arial Narrow"/>
          <w:color w:val="000000" w:themeColor="text1"/>
        </w:rPr>
        <w:t>For any insurance coverage (including Medicaid, Medicare, private, other public), include services billed and paid for regardless of whether they are paid through a fiscal intermediary or a health plan.</w:t>
      </w:r>
      <w:r w:rsidRPr="00842D1D" w:rsidR="006D2994">
        <w:rPr>
          <w:rFonts w:ascii="Arial Narrow" w:hAnsi="Arial Narrow"/>
          <w:color w:val="000000" w:themeColor="text1"/>
        </w:rPr>
        <w:t xml:space="preserve"> </w:t>
      </w:r>
    </w:p>
    <w:p w:rsidRPr="00842D1D" w:rsidR="00161475" w:rsidP="008304ED" w:rsidRDefault="006D2994" w14:paraId="3FCD0735" w14:textId="4E89334E">
      <w:pPr>
        <w:pStyle w:val="ListParagraph"/>
        <w:numPr>
          <w:ilvl w:val="1"/>
          <w:numId w:val="27"/>
        </w:numPr>
        <w:jc w:val="both"/>
        <w:rPr>
          <w:rFonts w:ascii="Arial Narrow" w:hAnsi="Arial Narrow"/>
          <w:color w:val="000000" w:themeColor="text1"/>
        </w:rPr>
      </w:pPr>
      <w:r w:rsidRPr="00842D1D">
        <w:rPr>
          <w:rFonts w:ascii="Arial Narrow" w:hAnsi="Arial Narrow"/>
          <w:color w:val="000000" w:themeColor="text1"/>
        </w:rPr>
        <w:t>Other Public includes revenues that come from public sources other than Medicaid and Medicare. These may include</w:t>
      </w:r>
      <w:r w:rsidRPr="00842D1D" w:rsidR="00C3558E">
        <w:rPr>
          <w:rFonts w:ascii="Arial Narrow" w:hAnsi="Arial Narrow"/>
          <w:color w:val="000000" w:themeColor="text1"/>
        </w:rPr>
        <w:t xml:space="preserve"> </w:t>
      </w:r>
      <w:r w:rsidRPr="00842D1D">
        <w:rPr>
          <w:rFonts w:ascii="Arial Narrow" w:hAnsi="Arial Narrow"/>
          <w:color w:val="000000" w:themeColor="text1"/>
        </w:rPr>
        <w:t>state or local payments for indigent care</w:t>
      </w:r>
      <w:r w:rsidRPr="00842D1D" w:rsidR="00C3558E">
        <w:rPr>
          <w:rFonts w:ascii="Arial Narrow" w:hAnsi="Arial Narrow"/>
          <w:color w:val="000000" w:themeColor="text1"/>
        </w:rPr>
        <w:t>, charity care,</w:t>
      </w:r>
      <w:r w:rsidRPr="00842D1D">
        <w:rPr>
          <w:rFonts w:ascii="Arial Narrow" w:hAnsi="Arial Narrow"/>
          <w:color w:val="000000" w:themeColor="text1"/>
        </w:rPr>
        <w:t xml:space="preserve"> or services billed to and paid by CHIP, Title X, or other dedicated state or local programs.</w:t>
      </w:r>
      <w:r w:rsidRPr="00842D1D" w:rsidR="00C3558E">
        <w:rPr>
          <w:rFonts w:ascii="Arial Narrow" w:hAnsi="Arial Narrow"/>
          <w:color w:val="000000" w:themeColor="text1"/>
        </w:rPr>
        <w:t xml:space="preserve"> </w:t>
      </w:r>
    </w:p>
    <w:p w:rsidRPr="00842D1D" w:rsidR="00161475" w:rsidP="008304ED" w:rsidRDefault="00161475" w14:paraId="2FAF986A" w14:textId="61660F8B">
      <w:pPr>
        <w:pStyle w:val="ListParagraph"/>
        <w:numPr>
          <w:ilvl w:val="1"/>
          <w:numId w:val="27"/>
        </w:numPr>
        <w:jc w:val="both"/>
        <w:rPr>
          <w:rFonts w:ascii="Arial Narrow" w:hAnsi="Arial Narrow"/>
        </w:rPr>
      </w:pPr>
      <w:r w:rsidRPr="00842D1D">
        <w:rPr>
          <w:rFonts w:ascii="Arial Narrow" w:hAnsi="Arial Narrow"/>
          <w:color w:val="000000" w:themeColor="text1"/>
        </w:rPr>
        <w:t xml:space="preserve">Note that reporting of revenue allocations for </w:t>
      </w:r>
      <w:r w:rsidRPr="00842D1D" w:rsidR="009F0A2C">
        <w:rPr>
          <w:rFonts w:ascii="Arial Narrow" w:hAnsi="Arial Narrow"/>
          <w:color w:val="000000" w:themeColor="text1"/>
        </w:rPr>
        <w:t>charity care, s</w:t>
      </w:r>
      <w:r w:rsidRPr="00842D1D" w:rsidR="00775BA5">
        <w:rPr>
          <w:rFonts w:ascii="Arial Narrow" w:hAnsi="Arial Narrow"/>
          <w:color w:val="000000" w:themeColor="text1"/>
        </w:rPr>
        <w:t xml:space="preserve">liding </w:t>
      </w:r>
      <w:r w:rsidRPr="00842D1D" w:rsidR="009F0A2C">
        <w:rPr>
          <w:rFonts w:ascii="Arial Narrow" w:hAnsi="Arial Narrow"/>
          <w:color w:val="000000" w:themeColor="text1"/>
        </w:rPr>
        <w:t>fee discount payments</w:t>
      </w:r>
      <w:r w:rsidRPr="00842D1D" w:rsidR="00775BA5">
        <w:rPr>
          <w:rFonts w:ascii="Arial Narrow" w:hAnsi="Arial Narrow"/>
          <w:color w:val="000000" w:themeColor="text1"/>
        </w:rPr>
        <w:t xml:space="preserve">, </w:t>
      </w:r>
      <w:r w:rsidRPr="00842D1D" w:rsidR="009F0A2C">
        <w:rPr>
          <w:rFonts w:ascii="Arial Narrow" w:hAnsi="Arial Narrow"/>
          <w:color w:val="000000" w:themeColor="text1"/>
        </w:rPr>
        <w:t>s</w:t>
      </w:r>
      <w:r w:rsidRPr="00842D1D" w:rsidR="00775BA5">
        <w:rPr>
          <w:rFonts w:ascii="Arial Narrow" w:hAnsi="Arial Narrow"/>
          <w:color w:val="000000" w:themeColor="text1"/>
        </w:rPr>
        <w:t xml:space="preserve">elf-pay, </w:t>
      </w:r>
      <w:r w:rsidRPr="00842D1D">
        <w:rPr>
          <w:rFonts w:ascii="Arial Narrow" w:hAnsi="Arial Narrow"/>
          <w:color w:val="000000" w:themeColor="text1"/>
        </w:rPr>
        <w:t>indigent care,</w:t>
      </w:r>
      <w:r w:rsidRPr="00842D1D" w:rsidR="009F0A2C">
        <w:rPr>
          <w:rFonts w:ascii="Arial Narrow" w:hAnsi="Arial Narrow"/>
          <w:color w:val="000000" w:themeColor="text1"/>
        </w:rPr>
        <w:t xml:space="preserve"> </w:t>
      </w:r>
      <w:r w:rsidRPr="00842D1D">
        <w:rPr>
          <w:rFonts w:ascii="Arial Narrow" w:hAnsi="Arial Narrow"/>
          <w:color w:val="000000" w:themeColor="text1"/>
        </w:rPr>
        <w:t xml:space="preserve">or other public may differ across THCs. Include all revenue and allocate it to the most appropriate category given your </w:t>
      </w:r>
      <w:r w:rsidRPr="00842D1D">
        <w:rPr>
          <w:rFonts w:ascii="Arial Narrow" w:hAnsi="Arial Narrow"/>
        </w:rPr>
        <w:t xml:space="preserve">sponsoring organization’s definitions. </w:t>
      </w:r>
    </w:p>
    <w:p w:rsidRPr="00842D1D" w:rsidR="00593544" w:rsidP="008304ED" w:rsidRDefault="00593544" w14:paraId="7591AFFD" w14:textId="7E615FF9">
      <w:pPr>
        <w:pStyle w:val="ListParagraph"/>
        <w:numPr>
          <w:ilvl w:val="1"/>
          <w:numId w:val="27"/>
        </w:numPr>
        <w:jc w:val="both"/>
        <w:rPr>
          <w:rFonts w:ascii="Arial Narrow" w:hAnsi="Arial Narrow"/>
        </w:rPr>
      </w:pPr>
      <w:r w:rsidRPr="00842D1D">
        <w:rPr>
          <w:rFonts w:ascii="Arial Narrow" w:hAnsi="Arial Narrow"/>
        </w:rPr>
        <w:t xml:space="preserve">For </w:t>
      </w:r>
      <w:r w:rsidRPr="00842D1D" w:rsidR="009F0A2C">
        <w:rPr>
          <w:rFonts w:ascii="Arial Narrow" w:hAnsi="Arial Narrow"/>
        </w:rPr>
        <w:t xml:space="preserve">Self-Pay, </w:t>
      </w:r>
      <w:r w:rsidRPr="00842D1D">
        <w:rPr>
          <w:rFonts w:ascii="Arial Narrow" w:hAnsi="Arial Narrow"/>
        </w:rPr>
        <w:t>include payments for uninsured patients</w:t>
      </w:r>
      <w:r w:rsidRPr="00842D1D" w:rsidR="009F0A2C">
        <w:rPr>
          <w:rFonts w:ascii="Arial Narrow" w:hAnsi="Arial Narrow"/>
        </w:rPr>
        <w:t>,</w:t>
      </w:r>
      <w:r w:rsidRPr="00842D1D">
        <w:rPr>
          <w:rFonts w:ascii="Arial Narrow" w:hAnsi="Arial Narrow"/>
        </w:rPr>
        <w:t xml:space="preserve"> and other revenues </w:t>
      </w:r>
      <w:r w:rsidRPr="00842D1D" w:rsidR="009F0A2C">
        <w:rPr>
          <w:rFonts w:ascii="Arial Narrow" w:hAnsi="Arial Narrow"/>
        </w:rPr>
        <w:t>such as</w:t>
      </w:r>
      <w:r w:rsidRPr="00842D1D">
        <w:rPr>
          <w:rFonts w:ascii="Arial Narrow" w:hAnsi="Arial Narrow"/>
        </w:rPr>
        <w:t xml:space="preserve"> sliding fee discount payments and bad debt write off</w:t>
      </w:r>
      <w:r w:rsidRPr="00842D1D" w:rsidR="00C3558E">
        <w:rPr>
          <w:rFonts w:ascii="Arial Narrow" w:hAnsi="Arial Narrow"/>
        </w:rPr>
        <w:t xml:space="preserve"> collection</w:t>
      </w:r>
      <w:r w:rsidRPr="00842D1D">
        <w:rPr>
          <w:rFonts w:ascii="Arial Narrow" w:hAnsi="Arial Narrow"/>
        </w:rPr>
        <w:t>s</w:t>
      </w:r>
      <w:r w:rsidRPr="00842D1D" w:rsidR="009F0A2C">
        <w:rPr>
          <w:rFonts w:ascii="Arial Narrow" w:hAnsi="Arial Narrow"/>
        </w:rPr>
        <w:t>. Include explanations in the Notes section as appropriate.</w:t>
      </w:r>
    </w:p>
    <w:p w:rsidR="00BC0CFE" w:rsidP="008304ED" w:rsidRDefault="00BF2DC4" w14:paraId="7ECB66E3" w14:textId="6B92CF81">
      <w:pPr>
        <w:pStyle w:val="ListParagraph"/>
        <w:numPr>
          <w:ilvl w:val="1"/>
          <w:numId w:val="27"/>
        </w:numPr>
        <w:jc w:val="both"/>
        <w:rPr>
          <w:rFonts w:ascii="Arial Narrow" w:hAnsi="Arial Narrow"/>
        </w:rPr>
      </w:pPr>
      <w:r>
        <w:rPr>
          <w:rFonts w:ascii="Arial Narrow" w:hAnsi="Arial Narrow"/>
        </w:rPr>
        <w:lastRenderedPageBreak/>
        <w:t xml:space="preserve">Under </w:t>
      </w:r>
      <w:r w:rsidR="00BC0CFE">
        <w:rPr>
          <w:rFonts w:ascii="Arial Narrow" w:hAnsi="Arial Narrow"/>
        </w:rPr>
        <w:t xml:space="preserve">Retroactive </w:t>
      </w:r>
      <w:r w:rsidR="00931F77">
        <w:rPr>
          <w:rFonts w:ascii="Arial Narrow" w:hAnsi="Arial Narrow"/>
        </w:rPr>
        <w:t xml:space="preserve">Settlements, Receipts or Paybacks, include any payments received during the reporting period for services rendered in a previous reporting period. Also include payments or penalties incurred during this reporting period for services rendered or other activity in a previous reporting period. </w:t>
      </w:r>
    </w:p>
    <w:p w:rsidRPr="00EC2023" w:rsidR="006301A9" w:rsidP="00103BAB" w:rsidRDefault="006301A9" w14:paraId="5F88D98A" w14:textId="236F3651">
      <w:pPr>
        <w:pStyle w:val="ListParagraph"/>
        <w:ind w:left="810"/>
        <w:jc w:val="both"/>
      </w:pPr>
    </w:p>
    <w:p w:rsidR="00E86B5C" w:rsidP="008304ED" w:rsidRDefault="002A5AFA" w14:paraId="73A6FDCD" w14:textId="7C812B72">
      <w:pPr>
        <w:pStyle w:val="Heading3"/>
        <w:jc w:val="both"/>
        <w:rPr>
          <w:rFonts w:ascii="Arial Narrow" w:hAnsi="Arial Narrow"/>
        </w:rPr>
      </w:pPr>
      <w:bookmarkStart w:name="_Toc33704322" w:id="29"/>
      <w:bookmarkStart w:name="_Toc34037591" w:id="30"/>
      <w:bookmarkStart w:name="_Toc34309079" w:id="31"/>
      <w:bookmarkStart w:name="_Toc34399665" w:id="32"/>
      <w:bookmarkStart w:name="_Toc34638006" w:id="33"/>
      <w:r w:rsidRPr="002A5AFA">
        <w:rPr>
          <w:rFonts w:ascii="Arial Narrow" w:hAnsi="Arial Narrow"/>
          <w:noProof/>
        </w:rPr>
        <w:drawing>
          <wp:inline distT="0" distB="0" distL="0" distR="0" wp14:anchorId="026CA616" wp14:editId="0B5AE89C">
            <wp:extent cx="8229600" cy="14249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29600" cy="1424940"/>
                    </a:xfrm>
                    <a:prstGeom prst="rect">
                      <a:avLst/>
                    </a:prstGeom>
                  </pic:spPr>
                </pic:pic>
              </a:graphicData>
            </a:graphic>
          </wp:inline>
        </w:drawing>
      </w:r>
    </w:p>
    <w:p w:rsidR="00197E1A" w:rsidP="008304ED" w:rsidRDefault="00197E1A" w14:paraId="1ABE1B25" w14:textId="6626A579">
      <w:pPr>
        <w:pStyle w:val="Heading3"/>
        <w:jc w:val="both"/>
        <w:rPr>
          <w:rFonts w:ascii="Arial Narrow" w:hAnsi="Arial Narrow"/>
        </w:rPr>
      </w:pPr>
      <w:r w:rsidRPr="00EC2023">
        <w:rPr>
          <w:rFonts w:ascii="Arial Narrow" w:hAnsi="Arial Narrow"/>
        </w:rPr>
        <w:t>Grants</w:t>
      </w:r>
      <w:bookmarkEnd w:id="29"/>
      <w:bookmarkEnd w:id="30"/>
      <w:bookmarkEnd w:id="31"/>
      <w:bookmarkEnd w:id="32"/>
      <w:bookmarkEnd w:id="33"/>
    </w:p>
    <w:p w:rsidRPr="00CA162F" w:rsidR="00CA162F" w:rsidP="008304ED" w:rsidRDefault="00CA162F" w14:paraId="4A309CC7" w14:textId="0DD6AF44">
      <w:pPr>
        <w:pStyle w:val="ListParagraph"/>
        <w:numPr>
          <w:ilvl w:val="0"/>
          <w:numId w:val="6"/>
        </w:numPr>
        <w:jc w:val="both"/>
        <w:rPr>
          <w:rFonts w:ascii="Arial Narrow" w:hAnsi="Arial Narrow"/>
        </w:rPr>
      </w:pPr>
      <w:r w:rsidRPr="00572281">
        <w:rPr>
          <w:rFonts w:ascii="Arial Narrow" w:hAnsi="Arial Narrow"/>
        </w:rPr>
        <w:t xml:space="preserve">Under </w:t>
      </w:r>
      <w:r w:rsidR="006D2994">
        <w:rPr>
          <w:rFonts w:ascii="Arial Narrow" w:hAnsi="Arial Narrow"/>
        </w:rPr>
        <w:t>G</w:t>
      </w:r>
      <w:r w:rsidRPr="00572281">
        <w:rPr>
          <w:rFonts w:ascii="Arial Narrow" w:hAnsi="Arial Narrow"/>
        </w:rPr>
        <w:t xml:space="preserve">rants, include the FQHC </w:t>
      </w:r>
      <w:r w:rsidR="006D2994">
        <w:rPr>
          <w:rFonts w:ascii="Arial Narrow" w:hAnsi="Arial Narrow"/>
        </w:rPr>
        <w:t>G</w:t>
      </w:r>
      <w:r w:rsidRPr="00572281">
        <w:rPr>
          <w:rFonts w:ascii="Arial Narrow" w:hAnsi="Arial Narrow"/>
        </w:rPr>
        <w:t>rant</w:t>
      </w:r>
      <w:r w:rsidR="009019B5">
        <w:rPr>
          <w:rFonts w:ascii="Arial Narrow" w:hAnsi="Arial Narrow"/>
        </w:rPr>
        <w:t>, O</w:t>
      </w:r>
      <w:r w:rsidRPr="00572281">
        <w:rPr>
          <w:rFonts w:ascii="Arial Narrow" w:hAnsi="Arial Narrow"/>
        </w:rPr>
        <w:t xml:space="preserve">ther </w:t>
      </w:r>
      <w:r w:rsidR="006D2994">
        <w:rPr>
          <w:rFonts w:ascii="Arial Narrow" w:hAnsi="Arial Narrow"/>
        </w:rPr>
        <w:t>F</w:t>
      </w:r>
      <w:r w:rsidRPr="00572281">
        <w:rPr>
          <w:rFonts w:ascii="Arial Narrow" w:hAnsi="Arial Narrow"/>
        </w:rPr>
        <w:t xml:space="preserve">ederal </w:t>
      </w:r>
      <w:r w:rsidR="009019B5">
        <w:rPr>
          <w:rFonts w:ascii="Arial Narrow" w:hAnsi="Arial Narrow"/>
        </w:rPr>
        <w:t xml:space="preserve">Grants, </w:t>
      </w:r>
      <w:r w:rsidRPr="00572281">
        <w:rPr>
          <w:rFonts w:ascii="Arial Narrow" w:hAnsi="Arial Narrow"/>
        </w:rPr>
        <w:t xml:space="preserve">and </w:t>
      </w:r>
      <w:r w:rsidR="006D2994">
        <w:rPr>
          <w:rFonts w:ascii="Arial Narrow" w:hAnsi="Arial Narrow"/>
        </w:rPr>
        <w:t>N</w:t>
      </w:r>
      <w:r w:rsidRPr="00572281">
        <w:rPr>
          <w:rFonts w:ascii="Arial Narrow" w:hAnsi="Arial Narrow"/>
        </w:rPr>
        <w:t>on-</w:t>
      </w:r>
      <w:r w:rsidR="006D2994">
        <w:rPr>
          <w:rFonts w:ascii="Arial Narrow" w:hAnsi="Arial Narrow"/>
        </w:rPr>
        <w:t>F</w:t>
      </w:r>
      <w:r w:rsidRPr="00572281">
        <w:rPr>
          <w:rFonts w:ascii="Arial Narrow" w:hAnsi="Arial Narrow"/>
        </w:rPr>
        <w:t xml:space="preserve">ederal </w:t>
      </w:r>
      <w:r w:rsidR="006D2994">
        <w:rPr>
          <w:rFonts w:ascii="Arial Narrow" w:hAnsi="Arial Narrow"/>
        </w:rPr>
        <w:t>G</w:t>
      </w:r>
      <w:r w:rsidRPr="00572281">
        <w:rPr>
          <w:rFonts w:ascii="Arial Narrow" w:hAnsi="Arial Narrow"/>
        </w:rPr>
        <w:t xml:space="preserve">rants </w:t>
      </w:r>
      <w:r w:rsidR="006D2994">
        <w:rPr>
          <w:rFonts w:ascii="Arial Narrow" w:hAnsi="Arial Narrow"/>
        </w:rPr>
        <w:t xml:space="preserve">or Contracts </w:t>
      </w:r>
      <w:r w:rsidRPr="00572281">
        <w:rPr>
          <w:rFonts w:ascii="Arial Narrow" w:hAnsi="Arial Narrow"/>
        </w:rPr>
        <w:t xml:space="preserve">used to support patient care, residency training, or other activities taking place at the continuing clinic(s). </w:t>
      </w:r>
    </w:p>
    <w:p w:rsidR="00C12D5B" w:rsidP="008304ED" w:rsidRDefault="006F6544" w14:paraId="74CE2605" w14:textId="48AB129A">
      <w:pPr>
        <w:pStyle w:val="ListParagraph"/>
        <w:numPr>
          <w:ilvl w:val="0"/>
          <w:numId w:val="27"/>
        </w:numPr>
        <w:jc w:val="both"/>
        <w:rPr>
          <w:rFonts w:ascii="Arial Narrow" w:hAnsi="Arial Narrow"/>
        </w:rPr>
      </w:pPr>
      <w:r w:rsidRPr="00572281">
        <w:rPr>
          <w:rFonts w:ascii="Arial Narrow" w:hAnsi="Arial Narrow"/>
        </w:rPr>
        <w:t xml:space="preserve">For all grants, report the </w:t>
      </w:r>
      <w:r w:rsidR="006D2994">
        <w:rPr>
          <w:rFonts w:ascii="Arial Narrow" w:hAnsi="Arial Narrow"/>
        </w:rPr>
        <w:t>E</w:t>
      </w:r>
      <w:r w:rsidRPr="00572281">
        <w:rPr>
          <w:rFonts w:ascii="Arial Narrow" w:hAnsi="Arial Narrow"/>
        </w:rPr>
        <w:t xml:space="preserve">nd </w:t>
      </w:r>
      <w:r w:rsidR="006D2994">
        <w:rPr>
          <w:rFonts w:ascii="Arial Narrow" w:hAnsi="Arial Narrow"/>
        </w:rPr>
        <w:t>D</w:t>
      </w:r>
      <w:r w:rsidRPr="00572281">
        <w:rPr>
          <w:rFonts w:ascii="Arial Narrow" w:hAnsi="Arial Narrow"/>
        </w:rPr>
        <w:t xml:space="preserve">ate </w:t>
      </w:r>
      <w:r w:rsidR="006D2994">
        <w:rPr>
          <w:rFonts w:ascii="Arial Narrow" w:hAnsi="Arial Narrow"/>
        </w:rPr>
        <w:t>of</w:t>
      </w:r>
      <w:r w:rsidRPr="00572281">
        <w:rPr>
          <w:rFonts w:ascii="Arial Narrow" w:hAnsi="Arial Narrow"/>
        </w:rPr>
        <w:t xml:space="preserve"> </w:t>
      </w:r>
      <w:r w:rsidR="006D2994">
        <w:rPr>
          <w:rFonts w:ascii="Arial Narrow" w:hAnsi="Arial Narrow"/>
        </w:rPr>
        <w:t>G</w:t>
      </w:r>
      <w:r w:rsidRPr="00572281">
        <w:rPr>
          <w:rFonts w:ascii="Arial Narrow" w:hAnsi="Arial Narrow"/>
        </w:rPr>
        <w:t xml:space="preserve">rant and indicate whether the grant is </w:t>
      </w:r>
      <w:r w:rsidR="009019B5">
        <w:rPr>
          <w:rFonts w:ascii="Arial Narrow" w:hAnsi="Arial Narrow"/>
        </w:rPr>
        <w:t>likely to be renewed</w:t>
      </w:r>
      <w:r w:rsidRPr="00572281">
        <w:rPr>
          <w:rFonts w:ascii="Arial Narrow" w:hAnsi="Arial Narrow"/>
        </w:rPr>
        <w:t xml:space="preserve">. If there are multiple grants represented in a particular grant category, indicate in the </w:t>
      </w:r>
      <w:r w:rsidR="006D2994">
        <w:rPr>
          <w:rFonts w:ascii="Arial Narrow" w:hAnsi="Arial Narrow"/>
        </w:rPr>
        <w:t>N</w:t>
      </w:r>
      <w:r w:rsidRPr="00572281">
        <w:rPr>
          <w:rFonts w:ascii="Arial Narrow" w:hAnsi="Arial Narrow"/>
        </w:rPr>
        <w:t>otes</w:t>
      </w:r>
      <w:r w:rsidR="006D2994">
        <w:rPr>
          <w:rFonts w:ascii="Arial Narrow" w:hAnsi="Arial Narrow"/>
        </w:rPr>
        <w:t xml:space="preserve"> section</w:t>
      </w:r>
      <w:r w:rsidRPr="00572281">
        <w:rPr>
          <w:rFonts w:ascii="Arial Narrow" w:hAnsi="Arial Narrow"/>
        </w:rPr>
        <w:t xml:space="preserve"> multiple end dates and renewable information.</w:t>
      </w:r>
      <w:r w:rsidRPr="00C12D5B" w:rsidR="00C12D5B">
        <w:rPr>
          <w:rFonts w:ascii="Arial Narrow" w:hAnsi="Arial Narrow"/>
        </w:rPr>
        <w:t xml:space="preserve"> </w:t>
      </w:r>
    </w:p>
    <w:p w:rsidR="002C5678" w:rsidP="002C5678" w:rsidRDefault="00C12D5B" w14:paraId="6FD9D95D" w14:textId="3DCD854A">
      <w:pPr>
        <w:pStyle w:val="ListParagraph"/>
        <w:numPr>
          <w:ilvl w:val="0"/>
          <w:numId w:val="27"/>
        </w:numPr>
        <w:jc w:val="both"/>
        <w:rPr>
          <w:rFonts w:ascii="Arial Narrow" w:hAnsi="Arial Narrow"/>
        </w:rPr>
      </w:pPr>
      <w:r w:rsidRPr="009205FC">
        <w:rPr>
          <w:rFonts w:ascii="Arial Narrow" w:hAnsi="Arial Narrow"/>
        </w:rPr>
        <w:t xml:space="preserve">If your program receives </w:t>
      </w:r>
      <w:r w:rsidR="006D2994">
        <w:rPr>
          <w:rFonts w:ascii="Arial Narrow" w:hAnsi="Arial Narrow"/>
        </w:rPr>
        <w:t>Medicare and</w:t>
      </w:r>
      <w:r w:rsidR="00AA5F61">
        <w:rPr>
          <w:rFonts w:ascii="Arial Narrow" w:hAnsi="Arial Narrow"/>
        </w:rPr>
        <w:t>/or</w:t>
      </w:r>
      <w:r w:rsidR="006D2994">
        <w:rPr>
          <w:rFonts w:ascii="Arial Narrow" w:hAnsi="Arial Narrow"/>
        </w:rPr>
        <w:t xml:space="preserve"> Medicaid </w:t>
      </w:r>
      <w:r w:rsidR="008E4AFE">
        <w:rPr>
          <w:rFonts w:ascii="Arial Narrow" w:hAnsi="Arial Narrow"/>
        </w:rPr>
        <w:t>EHR</w:t>
      </w:r>
      <w:r w:rsidRPr="009205FC">
        <w:rPr>
          <w:rFonts w:ascii="Arial Narrow" w:hAnsi="Arial Narrow"/>
        </w:rPr>
        <w:t xml:space="preserve"> </w:t>
      </w:r>
      <w:r w:rsidR="006D2994">
        <w:rPr>
          <w:rFonts w:ascii="Arial Narrow" w:hAnsi="Arial Narrow"/>
        </w:rPr>
        <w:t>I</w:t>
      </w:r>
      <w:r w:rsidRPr="009205FC">
        <w:rPr>
          <w:rFonts w:ascii="Arial Narrow" w:hAnsi="Arial Narrow"/>
        </w:rPr>
        <w:t>ncentive</w:t>
      </w:r>
      <w:r w:rsidR="008E4AFE">
        <w:rPr>
          <w:rFonts w:ascii="Arial Narrow" w:hAnsi="Arial Narrow"/>
        </w:rPr>
        <w:t xml:space="preserve"> </w:t>
      </w:r>
      <w:r w:rsidR="006D2994">
        <w:rPr>
          <w:rFonts w:ascii="Arial Narrow" w:hAnsi="Arial Narrow"/>
        </w:rPr>
        <w:t>P</w:t>
      </w:r>
      <w:r w:rsidR="008E4AFE">
        <w:rPr>
          <w:rFonts w:ascii="Arial Narrow" w:hAnsi="Arial Narrow"/>
        </w:rPr>
        <w:t>ayments</w:t>
      </w:r>
      <w:r w:rsidR="006D2994">
        <w:rPr>
          <w:rFonts w:ascii="Arial Narrow" w:hAnsi="Arial Narrow"/>
        </w:rPr>
        <w:t xml:space="preserve"> for Eligible Providers</w:t>
      </w:r>
      <w:r w:rsidRPr="009205FC">
        <w:rPr>
          <w:rFonts w:ascii="Arial Narrow" w:hAnsi="Arial Narrow"/>
        </w:rPr>
        <w:t xml:space="preserve">, include only </w:t>
      </w:r>
      <w:r w:rsidR="008E4AFE">
        <w:rPr>
          <w:rFonts w:ascii="Arial Narrow" w:hAnsi="Arial Narrow"/>
        </w:rPr>
        <w:t>payments</w:t>
      </w:r>
      <w:r w:rsidRPr="009205FC">
        <w:rPr>
          <w:rFonts w:ascii="Arial Narrow" w:hAnsi="Arial Narrow"/>
        </w:rPr>
        <w:t xml:space="preserve"> paid explicitly for residents. </w:t>
      </w:r>
      <w:bookmarkStart w:name="_Toc33452035" w:id="34"/>
      <w:bookmarkStart w:name="_Toc33452762" w:id="35"/>
      <w:bookmarkStart w:name="_Toc33704323" w:id="36"/>
      <w:bookmarkStart w:name="_Toc34037592" w:id="37"/>
      <w:bookmarkStart w:name="_Toc34309080" w:id="38"/>
      <w:bookmarkStart w:name="_Toc34399666" w:id="39"/>
      <w:bookmarkStart w:name="_Toc34638007" w:id="40"/>
    </w:p>
    <w:p w:rsidRPr="002A5AFA" w:rsidR="002A5AFA" w:rsidP="002A5AFA" w:rsidRDefault="002A5AFA" w14:paraId="107F4FF6" w14:textId="47F2E302">
      <w:pPr>
        <w:jc w:val="both"/>
        <w:rPr>
          <w:rFonts w:ascii="Arial Narrow" w:hAnsi="Arial Narrow"/>
        </w:rPr>
      </w:pPr>
      <w:r w:rsidRPr="002A5AFA">
        <w:rPr>
          <w:rFonts w:ascii="Arial Narrow" w:hAnsi="Arial Narrow"/>
          <w:noProof/>
        </w:rPr>
        <w:drawing>
          <wp:inline distT="0" distB="0" distL="0" distR="0" wp14:anchorId="4BFB9EB0" wp14:editId="5B31E79C">
            <wp:extent cx="8229600" cy="17945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229600" cy="1794510"/>
                    </a:xfrm>
                    <a:prstGeom prst="rect">
                      <a:avLst/>
                    </a:prstGeom>
                  </pic:spPr>
                </pic:pic>
              </a:graphicData>
            </a:graphic>
          </wp:inline>
        </w:drawing>
      </w:r>
    </w:p>
    <w:p w:rsidRPr="006B13B0" w:rsidR="00605F93" w:rsidP="008304ED" w:rsidRDefault="009236E2" w14:paraId="0F254362" w14:textId="74E59BF1">
      <w:pPr>
        <w:pStyle w:val="Heading3"/>
        <w:jc w:val="both"/>
        <w:rPr>
          <w:rFonts w:ascii="Arial Narrow" w:hAnsi="Arial Narrow"/>
        </w:rPr>
      </w:pPr>
      <w:r w:rsidRPr="00E67E6F">
        <w:rPr>
          <w:rFonts w:ascii="Arial Narrow" w:hAnsi="Arial Narrow"/>
        </w:rPr>
        <w:lastRenderedPageBreak/>
        <w:t>R</w:t>
      </w:r>
      <w:r w:rsidRPr="00E67E6F" w:rsidR="00225031">
        <w:rPr>
          <w:rFonts w:ascii="Arial Narrow" w:hAnsi="Arial Narrow"/>
        </w:rPr>
        <w:t>esidency Program Funding</w:t>
      </w:r>
      <w:bookmarkEnd w:id="34"/>
      <w:bookmarkEnd w:id="35"/>
      <w:bookmarkEnd w:id="36"/>
      <w:bookmarkEnd w:id="37"/>
      <w:bookmarkEnd w:id="38"/>
      <w:bookmarkEnd w:id="39"/>
      <w:bookmarkEnd w:id="40"/>
    </w:p>
    <w:p w:rsidRPr="00EC2023" w:rsidR="00C95BEC" w:rsidP="008304ED" w:rsidRDefault="00C95BEC" w14:paraId="5A5B3CC7" w14:textId="5A52201A">
      <w:pPr>
        <w:pStyle w:val="ListParagraph"/>
        <w:numPr>
          <w:ilvl w:val="0"/>
          <w:numId w:val="28"/>
        </w:numPr>
        <w:jc w:val="both"/>
        <w:rPr>
          <w:rFonts w:ascii="Arial Narrow" w:hAnsi="Arial Narrow"/>
        </w:rPr>
      </w:pPr>
      <w:r w:rsidRPr="00EC2023">
        <w:rPr>
          <w:rFonts w:ascii="Arial Narrow" w:hAnsi="Arial Narrow"/>
        </w:rPr>
        <w:t xml:space="preserve">Include the </w:t>
      </w:r>
      <w:r w:rsidR="00BC0CFE">
        <w:rPr>
          <w:rFonts w:ascii="Arial Narrow" w:hAnsi="Arial Narrow"/>
        </w:rPr>
        <w:t>T</w:t>
      </w:r>
      <w:r w:rsidRPr="00EC2023">
        <w:rPr>
          <w:rFonts w:ascii="Arial Narrow" w:hAnsi="Arial Narrow"/>
        </w:rPr>
        <w:t xml:space="preserve">otal </w:t>
      </w:r>
      <w:r w:rsidR="00BC0CFE">
        <w:rPr>
          <w:rFonts w:ascii="Arial Narrow" w:hAnsi="Arial Narrow"/>
        </w:rPr>
        <w:t>A</w:t>
      </w:r>
      <w:r w:rsidRPr="00EC2023">
        <w:rPr>
          <w:rFonts w:ascii="Arial Narrow" w:hAnsi="Arial Narrow"/>
        </w:rPr>
        <w:t xml:space="preserve">mount of THCGME </w:t>
      </w:r>
      <w:r w:rsidR="00AA5F61">
        <w:rPr>
          <w:rFonts w:ascii="Arial Narrow" w:hAnsi="Arial Narrow"/>
        </w:rPr>
        <w:t>grant funding</w:t>
      </w:r>
      <w:r w:rsidRPr="00EC2023" w:rsidR="00AA5F61">
        <w:rPr>
          <w:rFonts w:ascii="Arial Narrow" w:hAnsi="Arial Narrow"/>
        </w:rPr>
        <w:t xml:space="preserve"> </w:t>
      </w:r>
      <w:r w:rsidRPr="00EC2023">
        <w:rPr>
          <w:rFonts w:ascii="Arial Narrow" w:hAnsi="Arial Narrow"/>
        </w:rPr>
        <w:t xml:space="preserve">your THC received for the reporting period. </w:t>
      </w:r>
    </w:p>
    <w:p w:rsidRPr="00992027" w:rsidR="0077533A" w:rsidP="008304ED" w:rsidRDefault="00C95BEC" w14:paraId="6B9589B5" w14:textId="3C3D7513">
      <w:pPr>
        <w:pStyle w:val="ListParagraph"/>
        <w:numPr>
          <w:ilvl w:val="0"/>
          <w:numId w:val="28"/>
        </w:numPr>
        <w:jc w:val="both"/>
        <w:rPr>
          <w:rFonts w:ascii="Arial Narrow" w:hAnsi="Arial Narrow"/>
        </w:rPr>
      </w:pPr>
      <w:r w:rsidRPr="00EC2023">
        <w:rPr>
          <w:rFonts w:ascii="Arial Narrow" w:hAnsi="Arial Narrow"/>
        </w:rPr>
        <w:t xml:space="preserve">Include the </w:t>
      </w:r>
      <w:r w:rsidR="00BC0CFE">
        <w:rPr>
          <w:rFonts w:ascii="Arial Narrow" w:hAnsi="Arial Narrow"/>
        </w:rPr>
        <w:t>T</w:t>
      </w:r>
      <w:r w:rsidRPr="00EC2023">
        <w:rPr>
          <w:rFonts w:ascii="Arial Narrow" w:hAnsi="Arial Narrow"/>
        </w:rPr>
        <w:t xml:space="preserve">otal </w:t>
      </w:r>
      <w:r w:rsidR="00BC0CFE">
        <w:rPr>
          <w:rFonts w:ascii="Arial Narrow" w:hAnsi="Arial Narrow"/>
        </w:rPr>
        <w:t>A</w:t>
      </w:r>
      <w:r w:rsidRPr="00EC2023">
        <w:rPr>
          <w:rFonts w:ascii="Arial Narrow" w:hAnsi="Arial Narrow"/>
        </w:rPr>
        <w:t xml:space="preserve">mount of Medicaid GME </w:t>
      </w:r>
      <w:r w:rsidR="00BC0CFE">
        <w:rPr>
          <w:rFonts w:ascii="Arial Narrow" w:hAnsi="Arial Narrow"/>
        </w:rPr>
        <w:t>Payment</w:t>
      </w:r>
      <w:r w:rsidRPr="00EC2023">
        <w:rPr>
          <w:rFonts w:ascii="Arial Narrow" w:hAnsi="Arial Narrow"/>
        </w:rPr>
        <w:t xml:space="preserve"> your THC received for the reporting period. If your THC did not receive Medicaid </w:t>
      </w:r>
      <w:r w:rsidR="00BC0CFE">
        <w:rPr>
          <w:rFonts w:ascii="Arial Narrow" w:hAnsi="Arial Narrow"/>
        </w:rPr>
        <w:t>GME Payment</w:t>
      </w:r>
      <w:r w:rsidRPr="00EC2023">
        <w:rPr>
          <w:rFonts w:ascii="Arial Narrow" w:hAnsi="Arial Narrow"/>
        </w:rPr>
        <w:t xml:space="preserve"> to </w:t>
      </w:r>
      <w:r w:rsidRPr="00992027">
        <w:rPr>
          <w:rFonts w:ascii="Arial Narrow" w:hAnsi="Arial Narrow"/>
        </w:rPr>
        <w:t xml:space="preserve">support residency training, enter </w:t>
      </w:r>
      <w:r w:rsidRPr="00992027" w:rsidR="004953E3">
        <w:rPr>
          <w:rFonts w:ascii="Arial Narrow" w:hAnsi="Arial Narrow"/>
        </w:rPr>
        <w:t>“0”</w:t>
      </w:r>
      <w:r w:rsidRPr="00992027">
        <w:rPr>
          <w:rFonts w:ascii="Arial Narrow" w:hAnsi="Arial Narrow"/>
        </w:rPr>
        <w:t xml:space="preserve">. </w:t>
      </w:r>
    </w:p>
    <w:p w:rsidRPr="00992027" w:rsidR="00992027" w:rsidP="006B13B0" w:rsidRDefault="00992027" w14:paraId="63464381" w14:textId="3530DBEE">
      <w:pPr>
        <w:pStyle w:val="ListParagraph"/>
        <w:numPr>
          <w:ilvl w:val="0"/>
          <w:numId w:val="28"/>
        </w:numPr>
        <w:spacing w:after="0"/>
        <w:jc w:val="both"/>
        <w:rPr>
          <w:rFonts w:ascii="Arial Narrow" w:hAnsi="Arial Narrow"/>
        </w:rPr>
      </w:pPr>
      <w:r w:rsidRPr="00992027">
        <w:rPr>
          <w:rFonts w:ascii="Arial Narrow" w:hAnsi="Arial Narrow"/>
        </w:rPr>
        <w:t xml:space="preserve">If your THC receives a </w:t>
      </w:r>
      <w:r w:rsidRPr="006B13B0">
        <w:rPr>
          <w:rFonts w:ascii="Arial Narrow" w:hAnsi="Arial Narrow"/>
        </w:rPr>
        <w:t xml:space="preserve">Medicare GME reimbursement </w:t>
      </w:r>
      <w:r w:rsidRPr="00992027">
        <w:rPr>
          <w:rFonts w:ascii="Arial Narrow" w:hAnsi="Arial Narrow"/>
        </w:rPr>
        <w:t xml:space="preserve">pass-through from your </w:t>
      </w:r>
      <w:r w:rsidRPr="006B13B0">
        <w:rPr>
          <w:rFonts w:ascii="Arial Narrow" w:hAnsi="Arial Narrow"/>
        </w:rPr>
        <w:t xml:space="preserve">affiliated or partner </w:t>
      </w:r>
      <w:r w:rsidRPr="00992027">
        <w:rPr>
          <w:rFonts w:ascii="Arial Narrow" w:hAnsi="Arial Narrow"/>
        </w:rPr>
        <w:t>hospital for trai</w:t>
      </w:r>
      <w:r w:rsidRPr="006B13B0">
        <w:rPr>
          <w:rFonts w:ascii="Arial Narrow" w:hAnsi="Arial Narrow"/>
        </w:rPr>
        <w:t>n</w:t>
      </w:r>
      <w:r w:rsidRPr="00992027">
        <w:rPr>
          <w:rFonts w:ascii="Arial Narrow" w:hAnsi="Arial Narrow"/>
        </w:rPr>
        <w:t>ing res</w:t>
      </w:r>
      <w:r w:rsidRPr="006B13B0">
        <w:rPr>
          <w:rFonts w:ascii="Arial Narrow" w:hAnsi="Arial Narrow"/>
        </w:rPr>
        <w:t>i</w:t>
      </w:r>
      <w:r w:rsidRPr="00992027">
        <w:rPr>
          <w:rFonts w:ascii="Arial Narrow" w:hAnsi="Arial Narrow"/>
        </w:rPr>
        <w:t>dents</w:t>
      </w:r>
      <w:r w:rsidRPr="006B13B0">
        <w:rPr>
          <w:rFonts w:ascii="Arial Narrow" w:hAnsi="Arial Narrow"/>
        </w:rPr>
        <w:t>,</w:t>
      </w:r>
      <w:r w:rsidRPr="00992027">
        <w:rPr>
          <w:rFonts w:ascii="Arial Narrow" w:hAnsi="Arial Narrow"/>
        </w:rPr>
        <w:t xml:space="preserve"> include those revenues under the I</w:t>
      </w:r>
      <w:r w:rsidRPr="006B13B0">
        <w:rPr>
          <w:rFonts w:ascii="Arial Narrow" w:hAnsi="Arial Narrow"/>
        </w:rPr>
        <w:t>P</w:t>
      </w:r>
      <w:r w:rsidRPr="00992027">
        <w:rPr>
          <w:rFonts w:ascii="Arial Narrow" w:hAnsi="Arial Narrow"/>
        </w:rPr>
        <w:t xml:space="preserve"> Revenue </w:t>
      </w:r>
      <w:r w:rsidRPr="006B13B0">
        <w:rPr>
          <w:rFonts w:ascii="Arial Narrow" w:hAnsi="Arial Narrow"/>
        </w:rPr>
        <w:t xml:space="preserve">and Expenses </w:t>
      </w:r>
      <w:r w:rsidRPr="00992027">
        <w:rPr>
          <w:rFonts w:ascii="Arial Narrow" w:hAnsi="Arial Narrow"/>
        </w:rPr>
        <w:t>worksheet.</w:t>
      </w:r>
      <w:r w:rsidRPr="006B13B0">
        <w:rPr>
          <w:rFonts w:ascii="Arial Narrow" w:hAnsi="Arial Narrow"/>
        </w:rPr>
        <w:t xml:space="preserve"> </w:t>
      </w:r>
    </w:p>
    <w:p w:rsidRPr="00992027" w:rsidR="00BA4F90" w:rsidRDefault="00C95BEC" w14:paraId="5B9736E6" w14:textId="2E721660">
      <w:pPr>
        <w:pStyle w:val="ListParagraph"/>
        <w:numPr>
          <w:ilvl w:val="0"/>
          <w:numId w:val="28"/>
        </w:numPr>
        <w:spacing w:after="0"/>
        <w:jc w:val="both"/>
        <w:rPr>
          <w:rFonts w:ascii="Arial Narrow" w:hAnsi="Arial Narrow"/>
        </w:rPr>
      </w:pPr>
      <w:r w:rsidRPr="00992027">
        <w:rPr>
          <w:rFonts w:ascii="Arial Narrow" w:hAnsi="Arial Narrow"/>
        </w:rPr>
        <w:t xml:space="preserve">For </w:t>
      </w:r>
      <w:r w:rsidRPr="00992027" w:rsidR="00BC0CFE">
        <w:rPr>
          <w:rFonts w:ascii="Arial Narrow" w:hAnsi="Arial Narrow"/>
        </w:rPr>
        <w:t>Other Residency Program Support Payment</w:t>
      </w:r>
      <w:r w:rsidRPr="00992027" w:rsidR="00B66009">
        <w:rPr>
          <w:rFonts w:ascii="Arial Narrow" w:hAnsi="Arial Narrow"/>
        </w:rPr>
        <w:t xml:space="preserve">, include only </w:t>
      </w:r>
      <w:r w:rsidRPr="00992027" w:rsidR="00BC0CFE">
        <w:rPr>
          <w:rFonts w:ascii="Arial Narrow" w:hAnsi="Arial Narrow"/>
        </w:rPr>
        <w:t>payment</w:t>
      </w:r>
      <w:r w:rsidRPr="00992027" w:rsidR="00B66009">
        <w:rPr>
          <w:rFonts w:ascii="Arial Narrow" w:hAnsi="Arial Narrow"/>
        </w:rPr>
        <w:t xml:space="preserve"> that explicitly supports residen</w:t>
      </w:r>
      <w:r w:rsidRPr="00992027" w:rsidR="00BC0CFE">
        <w:rPr>
          <w:rFonts w:ascii="Arial Narrow" w:hAnsi="Arial Narrow"/>
        </w:rPr>
        <w:t>cy</w:t>
      </w:r>
      <w:r w:rsidRPr="00992027" w:rsidR="00B66009">
        <w:rPr>
          <w:rFonts w:ascii="Arial Narrow" w:hAnsi="Arial Narrow"/>
        </w:rPr>
        <w:t xml:space="preserve"> training or other </w:t>
      </w:r>
      <w:r w:rsidRPr="00992027" w:rsidR="00E71021">
        <w:rPr>
          <w:rFonts w:ascii="Arial Narrow" w:hAnsi="Arial Narrow"/>
        </w:rPr>
        <w:t xml:space="preserve">medical education </w:t>
      </w:r>
      <w:r w:rsidRPr="00992027" w:rsidR="00B66009">
        <w:rPr>
          <w:rFonts w:ascii="Arial Narrow" w:hAnsi="Arial Narrow"/>
        </w:rPr>
        <w:t>activities</w:t>
      </w:r>
      <w:r w:rsidRPr="00992027" w:rsidR="00F94BF5">
        <w:rPr>
          <w:rFonts w:ascii="Arial Narrow" w:hAnsi="Arial Narrow"/>
        </w:rPr>
        <w:t xml:space="preserve"> at your THC</w:t>
      </w:r>
      <w:r w:rsidRPr="00992027" w:rsidR="00B66009">
        <w:rPr>
          <w:rFonts w:ascii="Arial Narrow" w:hAnsi="Arial Narrow"/>
        </w:rPr>
        <w:t xml:space="preserve">. </w:t>
      </w:r>
      <w:r w:rsidRPr="00992027" w:rsidR="0021053E">
        <w:rPr>
          <w:rFonts w:ascii="Arial Narrow" w:hAnsi="Arial Narrow"/>
        </w:rPr>
        <w:t xml:space="preserve">For example, if your organization receives a "PCMH" grant explicitly to support resident training in PCMH, include that grant here. If the PCMH grant supports clinical service in the </w:t>
      </w:r>
      <w:r w:rsidRPr="00992027" w:rsidR="00991552">
        <w:rPr>
          <w:rFonts w:ascii="Arial Narrow" w:hAnsi="Arial Narrow"/>
        </w:rPr>
        <w:t xml:space="preserve">continuity clinic(s) identified on the Basic Info worksheet, </w:t>
      </w:r>
      <w:r w:rsidRPr="00992027" w:rsidR="0021053E">
        <w:rPr>
          <w:rFonts w:ascii="Arial Narrow" w:hAnsi="Arial Narrow"/>
        </w:rPr>
        <w:t xml:space="preserve">include the grant in </w:t>
      </w:r>
      <w:r w:rsidRPr="00992027">
        <w:rPr>
          <w:rFonts w:ascii="Arial Narrow" w:hAnsi="Arial Narrow"/>
        </w:rPr>
        <w:t xml:space="preserve">the table on Grants, under </w:t>
      </w:r>
      <w:r w:rsidRPr="00992027" w:rsidR="00BC0CFE">
        <w:rPr>
          <w:rFonts w:ascii="Arial Narrow" w:hAnsi="Arial Narrow"/>
        </w:rPr>
        <w:t>O</w:t>
      </w:r>
      <w:r w:rsidRPr="00992027">
        <w:rPr>
          <w:rFonts w:ascii="Arial Narrow" w:hAnsi="Arial Narrow"/>
        </w:rPr>
        <w:t xml:space="preserve">ther </w:t>
      </w:r>
      <w:r w:rsidRPr="00992027" w:rsidR="00BC0CFE">
        <w:rPr>
          <w:rFonts w:ascii="Arial Narrow" w:hAnsi="Arial Narrow"/>
        </w:rPr>
        <w:t>F</w:t>
      </w:r>
      <w:r w:rsidRPr="00992027">
        <w:rPr>
          <w:rFonts w:ascii="Arial Narrow" w:hAnsi="Arial Narrow"/>
        </w:rPr>
        <w:t xml:space="preserve">ederal </w:t>
      </w:r>
      <w:r w:rsidR="009019B5">
        <w:rPr>
          <w:rFonts w:ascii="Arial Narrow" w:hAnsi="Arial Narrow"/>
        </w:rPr>
        <w:t xml:space="preserve">Grants </w:t>
      </w:r>
      <w:r w:rsidRPr="00992027">
        <w:rPr>
          <w:rFonts w:ascii="Arial Narrow" w:hAnsi="Arial Narrow"/>
        </w:rPr>
        <w:t xml:space="preserve">or </w:t>
      </w:r>
      <w:r w:rsidRPr="00992027" w:rsidR="00BC0CFE">
        <w:rPr>
          <w:rFonts w:ascii="Arial Narrow" w:hAnsi="Arial Narrow"/>
        </w:rPr>
        <w:t>N</w:t>
      </w:r>
      <w:r w:rsidRPr="00992027">
        <w:rPr>
          <w:rFonts w:ascii="Arial Narrow" w:hAnsi="Arial Narrow"/>
        </w:rPr>
        <w:t>on-</w:t>
      </w:r>
      <w:r w:rsidRPr="00992027" w:rsidR="00BC0CFE">
        <w:rPr>
          <w:rFonts w:ascii="Arial Narrow" w:hAnsi="Arial Narrow"/>
        </w:rPr>
        <w:t>F</w:t>
      </w:r>
      <w:r w:rsidRPr="00992027">
        <w:rPr>
          <w:rFonts w:ascii="Arial Narrow" w:hAnsi="Arial Narrow"/>
        </w:rPr>
        <w:t xml:space="preserve">ederal </w:t>
      </w:r>
      <w:r w:rsidRPr="00992027" w:rsidR="00BC0CFE">
        <w:rPr>
          <w:rFonts w:ascii="Arial Narrow" w:hAnsi="Arial Narrow"/>
        </w:rPr>
        <w:t>G</w:t>
      </w:r>
      <w:r w:rsidRPr="00992027">
        <w:rPr>
          <w:rFonts w:ascii="Arial Narrow" w:hAnsi="Arial Narrow"/>
        </w:rPr>
        <w:t>rants</w:t>
      </w:r>
      <w:r w:rsidRPr="00992027" w:rsidR="00BC0CFE">
        <w:rPr>
          <w:rFonts w:ascii="Arial Narrow" w:hAnsi="Arial Narrow"/>
        </w:rPr>
        <w:t xml:space="preserve"> or Contracts</w:t>
      </w:r>
      <w:r w:rsidRPr="00992027">
        <w:rPr>
          <w:rFonts w:ascii="Arial Narrow" w:hAnsi="Arial Narrow"/>
        </w:rPr>
        <w:t>.</w:t>
      </w:r>
      <w:r w:rsidRPr="00992027" w:rsidR="0077533A">
        <w:rPr>
          <w:rFonts w:ascii="Arial Narrow" w:hAnsi="Arial Narrow"/>
        </w:rPr>
        <w:t xml:space="preserve"> Enter the </w:t>
      </w:r>
      <w:r w:rsidRPr="00992027" w:rsidR="0077533A">
        <w:rPr>
          <w:rFonts w:ascii="Arial Narrow" w:hAnsi="Arial Narrow"/>
          <w:u w:val="single"/>
        </w:rPr>
        <w:t>name</w:t>
      </w:r>
      <w:r w:rsidRPr="00992027" w:rsidR="0077533A">
        <w:rPr>
          <w:rFonts w:ascii="Arial Narrow" w:hAnsi="Arial Narrow"/>
        </w:rPr>
        <w:t xml:space="preserve"> and </w:t>
      </w:r>
      <w:r w:rsidRPr="00992027" w:rsidR="0077533A">
        <w:rPr>
          <w:rFonts w:ascii="Arial Narrow" w:hAnsi="Arial Narrow"/>
          <w:u w:val="single"/>
        </w:rPr>
        <w:t>amount</w:t>
      </w:r>
      <w:r w:rsidRPr="00992027" w:rsidR="0077533A">
        <w:rPr>
          <w:rFonts w:ascii="Arial Narrow" w:hAnsi="Arial Narrow"/>
        </w:rPr>
        <w:t xml:space="preserve"> of any additional grant funding for your residency program. Examples include: </w:t>
      </w:r>
      <w:r w:rsidRPr="00992027" w:rsidR="00B34B61">
        <w:rPr>
          <w:rFonts w:ascii="Arial Narrow" w:hAnsi="Arial Narrow"/>
        </w:rPr>
        <w:t>Substance Abuse and Mental Health Services Administration</w:t>
      </w:r>
      <w:r w:rsidRPr="00992027" w:rsidR="0077533A">
        <w:rPr>
          <w:rFonts w:ascii="Arial Narrow" w:hAnsi="Arial Narrow"/>
        </w:rPr>
        <w:t xml:space="preserve">, HRSA Federal Office of Rural Health Policy, </w:t>
      </w:r>
      <w:r w:rsidRPr="00992027" w:rsidR="00B34B61">
        <w:rPr>
          <w:rFonts w:ascii="Arial Narrow" w:hAnsi="Arial Narrow"/>
        </w:rPr>
        <w:t>United States Department of Agriculture</w:t>
      </w:r>
      <w:r w:rsidRPr="00992027" w:rsidR="0077533A">
        <w:rPr>
          <w:rFonts w:ascii="Arial Narrow" w:hAnsi="Arial Narrow"/>
        </w:rPr>
        <w:t xml:space="preserve">, </w:t>
      </w:r>
      <w:r w:rsidRPr="00992027" w:rsidR="00B34B61">
        <w:rPr>
          <w:rFonts w:ascii="Arial Narrow" w:hAnsi="Arial Narrow"/>
        </w:rPr>
        <w:t>U.S. Department of Defense</w:t>
      </w:r>
      <w:r w:rsidRPr="00992027" w:rsidR="0077533A">
        <w:rPr>
          <w:rFonts w:ascii="Arial Narrow" w:hAnsi="Arial Narrow"/>
        </w:rPr>
        <w:t xml:space="preserve">, </w:t>
      </w:r>
      <w:r w:rsidRPr="00992027" w:rsidR="00B34B61">
        <w:rPr>
          <w:rFonts w:ascii="Arial Narrow" w:hAnsi="Arial Narrow"/>
        </w:rPr>
        <w:t>The Department of Veterans Affairs</w:t>
      </w:r>
      <w:r w:rsidRPr="00992027" w:rsidR="0077533A">
        <w:rPr>
          <w:rFonts w:ascii="Arial Narrow" w:hAnsi="Arial Narrow"/>
        </w:rPr>
        <w:t xml:space="preserve">, </w:t>
      </w:r>
      <w:r w:rsidRPr="00992027" w:rsidR="00CE1D60">
        <w:rPr>
          <w:rFonts w:ascii="Arial Narrow" w:hAnsi="Arial Narrow"/>
        </w:rPr>
        <w:t xml:space="preserve">other federal supports of supports, or </w:t>
      </w:r>
      <w:r w:rsidRPr="00992027" w:rsidR="0077533A">
        <w:rPr>
          <w:rFonts w:ascii="Arial Narrow" w:hAnsi="Arial Narrow"/>
        </w:rPr>
        <w:t>local and state government agencies.</w:t>
      </w:r>
    </w:p>
    <w:p w:rsidRPr="00EC2023" w:rsidR="008E474A" w:rsidP="008304ED" w:rsidRDefault="006D2994" w14:paraId="3F925E1B" w14:textId="72B7382A">
      <w:pPr>
        <w:spacing w:after="0"/>
        <w:jc w:val="both"/>
        <w:rPr>
          <w:rFonts w:ascii="Arial Narrow" w:hAnsi="Arial Narrow"/>
          <w:b/>
        </w:rPr>
      </w:pPr>
      <w:r w:rsidRPr="006D2994">
        <w:rPr>
          <w:rFonts w:ascii="Arial Narrow" w:hAnsi="Arial Narrow"/>
        </w:rPr>
        <w:t xml:space="preserve"> </w:t>
      </w:r>
      <w:r w:rsidRPr="009019B5" w:rsidR="009019B5">
        <w:rPr>
          <w:noProof/>
        </w:rPr>
        <w:t xml:space="preserve"> </w:t>
      </w:r>
      <w:r w:rsidRPr="002A5AFA" w:rsidR="002A5AFA">
        <w:rPr>
          <w:noProof/>
        </w:rPr>
        <w:drawing>
          <wp:inline distT="0" distB="0" distL="0" distR="0" wp14:anchorId="79F2AA47" wp14:editId="58FEB4C7">
            <wp:extent cx="8229600" cy="2041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29600" cy="2041525"/>
                    </a:xfrm>
                    <a:prstGeom prst="rect">
                      <a:avLst/>
                    </a:prstGeom>
                  </pic:spPr>
                </pic:pic>
              </a:graphicData>
            </a:graphic>
          </wp:inline>
        </w:drawing>
      </w:r>
    </w:p>
    <w:p w:rsidR="0077533A" w:rsidP="008304ED" w:rsidRDefault="0077533A" w14:paraId="6E59355F" w14:textId="55B3F544">
      <w:pPr>
        <w:jc w:val="both"/>
        <w:rPr>
          <w:rFonts w:ascii="Arial Narrow" w:hAnsi="Arial Narrow" w:eastAsiaTheme="majorEastAsia" w:cstheme="majorBidi"/>
          <w:b/>
          <w:bCs/>
          <w:color w:val="4F81BD" w:themeColor="accent1"/>
          <w:sz w:val="26"/>
          <w:szCs w:val="26"/>
        </w:rPr>
      </w:pPr>
      <w:r>
        <w:rPr>
          <w:rFonts w:ascii="Arial Narrow" w:hAnsi="Arial Narrow"/>
        </w:rPr>
        <w:br w:type="page"/>
      </w:r>
    </w:p>
    <w:p w:rsidRPr="00EC2023" w:rsidR="00A34335" w:rsidP="008304ED" w:rsidRDefault="00A34335" w14:paraId="4A48BEAC" w14:textId="6153FE8C">
      <w:pPr>
        <w:pStyle w:val="Heading2"/>
        <w:jc w:val="both"/>
        <w:rPr>
          <w:rFonts w:ascii="Arial Narrow" w:hAnsi="Arial Narrow"/>
        </w:rPr>
      </w:pPr>
      <w:bookmarkStart w:name="_Toc34638008" w:id="41"/>
      <w:r w:rsidRPr="00EC2023">
        <w:rPr>
          <w:rFonts w:ascii="Arial Narrow" w:hAnsi="Arial Narrow"/>
        </w:rPr>
        <w:lastRenderedPageBreak/>
        <w:t>Faculty Salary and Benefits</w:t>
      </w:r>
      <w:r w:rsidRPr="00EC2023" w:rsidR="00385200">
        <w:rPr>
          <w:rFonts w:ascii="Arial Narrow" w:hAnsi="Arial Narrow"/>
        </w:rPr>
        <w:t xml:space="preserve"> (Faculty Salaries)</w:t>
      </w:r>
      <w:bookmarkEnd w:id="41"/>
    </w:p>
    <w:p w:rsidRPr="00EC2023" w:rsidR="00A34335" w:rsidP="008304ED" w:rsidRDefault="00F92818" w14:paraId="63C7A9B1" w14:textId="77777777">
      <w:pPr>
        <w:pStyle w:val="Heading3"/>
        <w:jc w:val="both"/>
        <w:rPr>
          <w:rFonts w:ascii="Arial Narrow" w:hAnsi="Arial Narrow"/>
        </w:rPr>
      </w:pPr>
      <w:bookmarkStart w:name="_Toc33452764" w:id="42"/>
      <w:bookmarkStart w:name="_Toc33704325" w:id="43"/>
      <w:bookmarkStart w:name="_Toc34037594" w:id="44"/>
      <w:bookmarkStart w:name="_Toc34309082" w:id="45"/>
      <w:bookmarkStart w:name="_Toc34399668" w:id="46"/>
      <w:bookmarkStart w:name="_Toc34638009" w:id="47"/>
      <w:r w:rsidRPr="00EC2023">
        <w:rPr>
          <w:rFonts w:ascii="Arial Narrow" w:hAnsi="Arial Narrow"/>
        </w:rPr>
        <w:t>Page Guidance</w:t>
      </w:r>
      <w:bookmarkEnd w:id="42"/>
      <w:bookmarkEnd w:id="43"/>
      <w:bookmarkEnd w:id="44"/>
      <w:bookmarkEnd w:id="45"/>
      <w:bookmarkEnd w:id="46"/>
      <w:bookmarkEnd w:id="47"/>
    </w:p>
    <w:p w:rsidRPr="00EC2023" w:rsidR="00B00955" w:rsidP="008304ED" w:rsidRDefault="0087552D" w14:paraId="308B7818" w14:textId="2EE21866">
      <w:pPr>
        <w:jc w:val="both"/>
        <w:rPr>
          <w:rFonts w:ascii="Arial Narrow" w:hAnsi="Arial Narrow"/>
        </w:rPr>
      </w:pPr>
      <w:r w:rsidRPr="00EC2023">
        <w:rPr>
          <w:rFonts w:ascii="Arial Narrow" w:hAnsi="Arial Narrow"/>
        </w:rPr>
        <w:t xml:space="preserve">The purpose of this </w:t>
      </w:r>
      <w:r w:rsidR="00F54DD8">
        <w:rPr>
          <w:rFonts w:ascii="Arial Narrow" w:hAnsi="Arial Narrow"/>
        </w:rPr>
        <w:t>worksheet</w:t>
      </w:r>
      <w:r w:rsidRPr="00EC2023">
        <w:rPr>
          <w:rFonts w:ascii="Arial Narrow" w:hAnsi="Arial Narrow"/>
        </w:rPr>
        <w:t xml:space="preserve"> is to</w:t>
      </w:r>
      <w:r w:rsidRPr="00EC2023" w:rsidR="00E43A06">
        <w:rPr>
          <w:rFonts w:ascii="Arial Narrow" w:hAnsi="Arial Narrow"/>
        </w:rPr>
        <w:t xml:space="preserve"> collect </w:t>
      </w:r>
      <w:r w:rsidRPr="00EC2023">
        <w:rPr>
          <w:rFonts w:ascii="Arial Narrow" w:hAnsi="Arial Narrow"/>
        </w:rPr>
        <w:t xml:space="preserve">expense </w:t>
      </w:r>
      <w:r w:rsidRPr="00EC2023" w:rsidR="00E43A06">
        <w:rPr>
          <w:rFonts w:ascii="Arial Narrow" w:hAnsi="Arial Narrow"/>
        </w:rPr>
        <w:t xml:space="preserve">information on </w:t>
      </w:r>
      <w:r w:rsidRPr="00EC2023">
        <w:rPr>
          <w:rFonts w:ascii="Arial Narrow" w:hAnsi="Arial Narrow"/>
        </w:rPr>
        <w:t>faculty who support THC residency training. The table below collects information on full-time equivalent (</w:t>
      </w:r>
      <w:r w:rsidRPr="00EC2023" w:rsidR="00E43A06">
        <w:rPr>
          <w:rFonts w:ascii="Arial Narrow" w:hAnsi="Arial Narrow"/>
        </w:rPr>
        <w:t>FTE</w:t>
      </w:r>
      <w:r w:rsidRPr="00EC2023">
        <w:rPr>
          <w:rFonts w:ascii="Arial Narrow" w:hAnsi="Arial Narrow"/>
        </w:rPr>
        <w:t>)</w:t>
      </w:r>
      <w:r w:rsidRPr="00EC2023" w:rsidR="00E43A06">
        <w:rPr>
          <w:rFonts w:ascii="Arial Narrow" w:hAnsi="Arial Narrow"/>
        </w:rPr>
        <w:t xml:space="preserve"> allocations for residency training </w:t>
      </w:r>
      <w:r w:rsidRPr="00EC2023">
        <w:rPr>
          <w:rFonts w:ascii="Arial Narrow" w:hAnsi="Arial Narrow"/>
        </w:rPr>
        <w:t>to</w:t>
      </w:r>
      <w:r w:rsidRPr="00EC2023" w:rsidR="00E43A06">
        <w:rPr>
          <w:rFonts w:ascii="Arial Narrow" w:hAnsi="Arial Narrow"/>
        </w:rPr>
        <w:t xml:space="preserve"> understand the cost of training a THC resident.</w:t>
      </w:r>
    </w:p>
    <w:p w:rsidR="003C53AC" w:rsidP="008304ED" w:rsidRDefault="0087552D" w14:paraId="37A2E33B" w14:textId="77777777">
      <w:pPr>
        <w:pStyle w:val="ListParagraph"/>
        <w:numPr>
          <w:ilvl w:val="0"/>
          <w:numId w:val="25"/>
        </w:numPr>
        <w:jc w:val="both"/>
        <w:rPr>
          <w:rFonts w:ascii="Arial Narrow" w:hAnsi="Arial Narrow"/>
        </w:rPr>
      </w:pPr>
      <w:r w:rsidRPr="00EC2023">
        <w:rPr>
          <w:rFonts w:ascii="Arial Narrow" w:hAnsi="Arial Narrow"/>
        </w:rPr>
        <w:t xml:space="preserve">For the purposes of the THCGME Costing Evaluation, FTE represent </w:t>
      </w:r>
      <w:r w:rsidRPr="00103BAB">
        <w:rPr>
          <w:rFonts w:ascii="Arial Narrow" w:hAnsi="Arial Narrow"/>
          <w:u w:val="single"/>
        </w:rPr>
        <w:t>total hours paid</w:t>
      </w:r>
      <w:r w:rsidRPr="00EC2023">
        <w:rPr>
          <w:rFonts w:ascii="Arial Narrow" w:hAnsi="Arial Narrow"/>
        </w:rPr>
        <w:t xml:space="preserve"> for the reporting period. </w:t>
      </w:r>
    </w:p>
    <w:p w:rsidR="003C53AC" w:rsidP="008304ED" w:rsidRDefault="003C53AC" w14:paraId="7E23477F" w14:textId="6126E8F2">
      <w:pPr>
        <w:pStyle w:val="ListParagraph"/>
        <w:numPr>
          <w:ilvl w:val="0"/>
          <w:numId w:val="25"/>
        </w:numPr>
        <w:jc w:val="both"/>
        <w:rPr>
          <w:rFonts w:ascii="Arial Narrow" w:hAnsi="Arial Narrow"/>
        </w:rPr>
      </w:pPr>
      <w:r w:rsidRPr="003C53AC">
        <w:rPr>
          <w:rFonts w:ascii="Arial Narrow" w:hAnsi="Arial Narrow"/>
        </w:rPr>
        <w:t>If there is insufficient space for core, part-time, or other faculty, add more cells by double clicking a Faculty cell, entering the respective faculty position name, and then the corresponding information. Totals will auto-populate the corresponding lines.</w:t>
      </w:r>
    </w:p>
    <w:p w:rsidRPr="00103BAB" w:rsidR="00BC0CFE" w:rsidP="008304ED" w:rsidRDefault="00BC0CFE" w14:paraId="58FB5659" w14:textId="3B86F46E">
      <w:pPr>
        <w:spacing w:after="0"/>
        <w:ind w:left="360"/>
        <w:jc w:val="both"/>
        <w:rPr>
          <w:b/>
          <w:noProof/>
          <w:color w:val="4F81BD" w:themeColor="accent1"/>
        </w:rPr>
      </w:pPr>
      <w:r w:rsidRPr="00BC0CFE">
        <w:rPr>
          <w:b/>
          <w:noProof/>
          <w:color w:val="4F81BD" w:themeColor="accent1"/>
        </w:rPr>
        <w:t>Faculty Salaries and Benefits</w:t>
      </w:r>
    </w:p>
    <w:p w:rsidR="005F77BE" w:rsidP="008304ED" w:rsidRDefault="005F77BE" w14:paraId="69ED21DA" w14:textId="64204EE7">
      <w:pPr>
        <w:pStyle w:val="ListParagraph"/>
        <w:numPr>
          <w:ilvl w:val="0"/>
          <w:numId w:val="25"/>
        </w:numPr>
        <w:jc w:val="both"/>
        <w:rPr>
          <w:rFonts w:ascii="Arial Narrow" w:hAnsi="Arial Narrow"/>
        </w:rPr>
      </w:pPr>
      <w:r>
        <w:rPr>
          <w:rFonts w:ascii="Arial Narrow" w:hAnsi="Arial Narrow"/>
        </w:rPr>
        <w:t xml:space="preserve">Under Faculty Salaries and Benefits, include the residency faculty </w:t>
      </w:r>
      <w:r w:rsidR="00020580">
        <w:rPr>
          <w:rFonts w:ascii="Arial Narrow" w:hAnsi="Arial Narrow"/>
        </w:rPr>
        <w:t xml:space="preserve">included </w:t>
      </w:r>
      <w:r>
        <w:rPr>
          <w:rFonts w:ascii="Arial Narrow" w:hAnsi="Arial Narrow"/>
        </w:rPr>
        <w:t>on the Visits worksheet. Only include Other Faculty in Residency Faculty FTE Allocations if they have dedicated residency program time. For example, for a family medicine residency, include residency employed OB-GYN, internal medicine, or pediatrics faculty only if they are covering Resident Inpatient Services (including OB) or have dedicated residency teaching, curriculum, or administrative time.</w:t>
      </w:r>
      <w:r w:rsidR="00F5563F">
        <w:rPr>
          <w:rFonts w:ascii="Arial Narrow" w:hAnsi="Arial Narrow"/>
        </w:rPr>
        <w:t xml:space="preserve"> </w:t>
      </w:r>
    </w:p>
    <w:p w:rsidRPr="002A5AFA" w:rsidR="003C53AC" w:rsidP="00600C7E" w:rsidRDefault="00600C7E" w14:paraId="06F07093" w14:textId="0929B4C3">
      <w:pPr>
        <w:pStyle w:val="ListParagraph"/>
        <w:numPr>
          <w:ilvl w:val="0"/>
          <w:numId w:val="25"/>
        </w:numPr>
        <w:spacing w:after="0"/>
        <w:jc w:val="both"/>
        <w:rPr>
          <w:rFonts w:ascii="Arial Narrow" w:hAnsi="Arial Narrow"/>
        </w:rPr>
      </w:pPr>
      <w:r w:rsidRPr="002A5AFA">
        <w:rPr>
          <w:rFonts w:ascii="Arial Narrow" w:hAnsi="Arial Narrow"/>
        </w:rPr>
        <w:t xml:space="preserve">In the Residency Faculty FTE Allocations table, indicate the allocation of FTE spent on the following activities: Non-Precepted visits, Precepted visits, Resident Inpatient Service, Clinical Administration, and Residency (non-visit) activities. The Total FTE column should automatically populate with the sum of these allocations. Note: If a faculty member is employed on a full-time basis, the allocations across these categories should total to 1.0; if a faculty member is employed on a part-time basis (for example, at 0.5 FTE), the allocations should total to 0.5. </w:t>
      </w:r>
    </w:p>
    <w:p w:rsidRPr="00103BAB" w:rsidR="008D16FC" w:rsidP="008304ED" w:rsidRDefault="00731F90" w14:paraId="4B613E2D" w14:textId="2F62140D">
      <w:pPr>
        <w:pStyle w:val="ListParagraph"/>
        <w:numPr>
          <w:ilvl w:val="0"/>
          <w:numId w:val="25"/>
        </w:numPr>
        <w:spacing w:after="0"/>
        <w:jc w:val="both"/>
        <w:rPr>
          <w:rFonts w:ascii="Arial Narrow" w:hAnsi="Arial Narrow"/>
        </w:rPr>
      </w:pPr>
      <w:r w:rsidRPr="00103BAB">
        <w:rPr>
          <w:rFonts w:ascii="Arial Narrow" w:hAnsi="Arial Narrow"/>
        </w:rPr>
        <w:t xml:space="preserve">When reporting for </w:t>
      </w:r>
      <w:r w:rsidR="00643562">
        <w:rPr>
          <w:rFonts w:ascii="Arial Narrow" w:hAnsi="Arial Narrow"/>
        </w:rPr>
        <w:t>N</w:t>
      </w:r>
      <w:r w:rsidRPr="00103BAB">
        <w:rPr>
          <w:rFonts w:ascii="Arial Narrow" w:hAnsi="Arial Narrow"/>
        </w:rPr>
        <w:t>on-</w:t>
      </w:r>
      <w:r w:rsidR="00643562">
        <w:rPr>
          <w:rFonts w:ascii="Arial Narrow" w:hAnsi="Arial Narrow"/>
        </w:rPr>
        <w:t>P</w:t>
      </w:r>
      <w:r w:rsidRPr="00103BAB">
        <w:rPr>
          <w:rFonts w:ascii="Arial Narrow" w:hAnsi="Arial Narrow"/>
        </w:rPr>
        <w:t xml:space="preserve">recepted </w:t>
      </w:r>
      <w:r w:rsidR="00643562">
        <w:rPr>
          <w:rFonts w:ascii="Arial Narrow" w:hAnsi="Arial Narrow"/>
        </w:rPr>
        <w:t>V</w:t>
      </w:r>
      <w:r w:rsidRPr="00103BAB">
        <w:rPr>
          <w:rFonts w:ascii="Arial Narrow" w:hAnsi="Arial Narrow"/>
        </w:rPr>
        <w:t xml:space="preserve">isits, include </w:t>
      </w:r>
      <w:r>
        <w:rPr>
          <w:rFonts w:ascii="Arial Narrow" w:hAnsi="Arial Narrow"/>
        </w:rPr>
        <w:t xml:space="preserve">the </w:t>
      </w:r>
      <w:r w:rsidR="003C53AC">
        <w:rPr>
          <w:rFonts w:ascii="Arial Narrow" w:hAnsi="Arial Narrow"/>
        </w:rPr>
        <w:t>Residency F</w:t>
      </w:r>
      <w:r>
        <w:rPr>
          <w:rFonts w:ascii="Arial Narrow" w:hAnsi="Arial Narrow"/>
        </w:rPr>
        <w:t xml:space="preserve">aculty FTE </w:t>
      </w:r>
      <w:r w:rsidR="003C53AC">
        <w:rPr>
          <w:rFonts w:ascii="Arial Narrow" w:hAnsi="Arial Narrow"/>
        </w:rPr>
        <w:t>A</w:t>
      </w:r>
      <w:r>
        <w:rPr>
          <w:rFonts w:ascii="Arial Narrow" w:hAnsi="Arial Narrow"/>
        </w:rPr>
        <w:t>llocation</w:t>
      </w:r>
      <w:r w:rsidR="003C53AC">
        <w:rPr>
          <w:rFonts w:ascii="Arial Narrow" w:hAnsi="Arial Narrow"/>
        </w:rPr>
        <w:t>s</w:t>
      </w:r>
      <w:r w:rsidRPr="00103BAB">
        <w:rPr>
          <w:rFonts w:ascii="Arial Narrow" w:hAnsi="Arial Narrow"/>
        </w:rPr>
        <w:t xml:space="preserve"> for </w:t>
      </w:r>
      <w:r>
        <w:rPr>
          <w:rFonts w:ascii="Arial Narrow" w:hAnsi="Arial Narrow"/>
        </w:rPr>
        <w:t xml:space="preserve">patient visits that are not precepted. Only report </w:t>
      </w:r>
      <w:r w:rsidR="003C53AC">
        <w:rPr>
          <w:rFonts w:ascii="Arial Narrow" w:hAnsi="Arial Narrow"/>
        </w:rPr>
        <w:t>f</w:t>
      </w:r>
      <w:r>
        <w:rPr>
          <w:rFonts w:ascii="Arial Narrow" w:hAnsi="Arial Narrow"/>
        </w:rPr>
        <w:t xml:space="preserve">aculty FTE </w:t>
      </w:r>
      <w:r w:rsidR="003C53AC">
        <w:rPr>
          <w:rFonts w:ascii="Arial Narrow" w:hAnsi="Arial Narrow"/>
        </w:rPr>
        <w:t>a</w:t>
      </w:r>
      <w:r>
        <w:rPr>
          <w:rFonts w:ascii="Arial Narrow" w:hAnsi="Arial Narrow"/>
        </w:rPr>
        <w:t>llocation</w:t>
      </w:r>
      <w:r w:rsidR="003C53AC">
        <w:rPr>
          <w:rFonts w:ascii="Arial Narrow" w:hAnsi="Arial Narrow"/>
        </w:rPr>
        <w:t>s</w:t>
      </w:r>
      <w:r w:rsidRPr="00103BAB">
        <w:rPr>
          <w:rFonts w:ascii="Arial Narrow" w:hAnsi="Arial Narrow"/>
        </w:rPr>
        <w:t xml:space="preserve"> from the THC residency program for which you are reporting. For example, if reporting for a family medicine program, only </w:t>
      </w:r>
      <w:r w:rsidR="00643562">
        <w:rPr>
          <w:rFonts w:ascii="Arial Narrow" w:hAnsi="Arial Narrow"/>
        </w:rPr>
        <w:t>include FTE allocation</w:t>
      </w:r>
      <w:r w:rsidR="003C53AC">
        <w:rPr>
          <w:rFonts w:ascii="Arial Narrow" w:hAnsi="Arial Narrow"/>
        </w:rPr>
        <w:t>s</w:t>
      </w:r>
      <w:r w:rsidRPr="00103BAB">
        <w:rPr>
          <w:rFonts w:ascii="Arial Narrow" w:hAnsi="Arial Narrow"/>
        </w:rPr>
        <w:t xml:space="preserve"> for family medicine faculty when they are not precepting.</w:t>
      </w:r>
      <w:r w:rsidR="005703FD">
        <w:rPr>
          <w:rFonts w:ascii="Arial Narrow" w:hAnsi="Arial Narrow"/>
        </w:rPr>
        <w:t xml:space="preserve"> </w:t>
      </w:r>
    </w:p>
    <w:p w:rsidRPr="00EC2023" w:rsidR="00EF44E4" w:rsidP="008304ED" w:rsidRDefault="00EF44E4" w14:paraId="6683BB9A" w14:textId="424F2A1C">
      <w:pPr>
        <w:pStyle w:val="ListParagraph"/>
        <w:numPr>
          <w:ilvl w:val="0"/>
          <w:numId w:val="25"/>
        </w:numPr>
        <w:jc w:val="both"/>
        <w:rPr>
          <w:rFonts w:ascii="Arial Narrow" w:hAnsi="Arial Narrow"/>
          <w:b/>
        </w:rPr>
      </w:pPr>
      <w:r w:rsidRPr="00EC2023">
        <w:rPr>
          <w:rFonts w:ascii="Arial Narrow" w:hAnsi="Arial Narrow"/>
        </w:rPr>
        <w:t xml:space="preserve">When reporting for </w:t>
      </w:r>
      <w:r w:rsidR="008F6A45">
        <w:rPr>
          <w:rFonts w:ascii="Arial Narrow" w:hAnsi="Arial Narrow"/>
        </w:rPr>
        <w:t>P</w:t>
      </w:r>
      <w:r w:rsidR="00D7105E">
        <w:rPr>
          <w:rFonts w:ascii="Arial Narrow" w:hAnsi="Arial Narrow"/>
        </w:rPr>
        <w:t xml:space="preserve">recepted </w:t>
      </w:r>
      <w:r w:rsidR="008F6A45">
        <w:rPr>
          <w:rFonts w:ascii="Arial Narrow" w:hAnsi="Arial Narrow"/>
        </w:rPr>
        <w:t>V</w:t>
      </w:r>
      <w:r w:rsidR="00D7105E">
        <w:rPr>
          <w:rFonts w:ascii="Arial Narrow" w:hAnsi="Arial Narrow"/>
        </w:rPr>
        <w:t>isits</w:t>
      </w:r>
      <w:r w:rsidRPr="00EC2023">
        <w:rPr>
          <w:rFonts w:ascii="Arial Narrow" w:hAnsi="Arial Narrow"/>
        </w:rPr>
        <w:t>, report</w:t>
      </w:r>
      <w:r w:rsidRPr="00EC2023">
        <w:rPr>
          <w:rFonts w:ascii="Arial Narrow" w:hAnsi="Arial Narrow"/>
          <w:b/>
        </w:rPr>
        <w:t xml:space="preserve"> </w:t>
      </w:r>
      <w:r w:rsidRPr="00EC2023">
        <w:rPr>
          <w:rFonts w:ascii="Arial Narrow" w:hAnsi="Arial Narrow"/>
        </w:rPr>
        <w:t xml:space="preserve">the </w:t>
      </w:r>
      <w:r w:rsidR="003C53AC">
        <w:rPr>
          <w:rFonts w:ascii="Arial Narrow" w:hAnsi="Arial Narrow"/>
        </w:rPr>
        <w:t xml:space="preserve">Residency Faculty </w:t>
      </w:r>
      <w:r w:rsidRPr="00EC2023">
        <w:rPr>
          <w:rFonts w:ascii="Arial Narrow" w:hAnsi="Arial Narrow"/>
        </w:rPr>
        <w:t>FTE allocation</w:t>
      </w:r>
      <w:r w:rsidR="003C53AC">
        <w:rPr>
          <w:rFonts w:ascii="Arial Narrow" w:hAnsi="Arial Narrow"/>
        </w:rPr>
        <w:t>s</w:t>
      </w:r>
      <w:r w:rsidRPr="00EC2023">
        <w:rPr>
          <w:rFonts w:ascii="Arial Narrow" w:hAnsi="Arial Narrow"/>
        </w:rPr>
        <w:t xml:space="preserve"> for faculty precepting time in the continuity clinic(s). Report only for the continuity clinic(s) identified on the Basic Info worksheet.</w:t>
      </w:r>
    </w:p>
    <w:p w:rsidRPr="00EC2023" w:rsidR="00EB4773" w:rsidP="00103BAB" w:rsidRDefault="003C53AC" w14:paraId="3ABFC83F" w14:textId="50939C9C">
      <w:pPr>
        <w:pStyle w:val="ListParagraph"/>
        <w:numPr>
          <w:ilvl w:val="0"/>
          <w:numId w:val="25"/>
        </w:numPr>
        <w:jc w:val="both"/>
        <w:rPr>
          <w:rFonts w:ascii="Arial Narrow" w:hAnsi="Arial Narrow"/>
        </w:rPr>
      </w:pPr>
      <w:r>
        <w:rPr>
          <w:rFonts w:ascii="Arial Narrow" w:hAnsi="Arial Narrow"/>
        </w:rPr>
        <w:t>Under</w:t>
      </w:r>
      <w:r w:rsidRPr="00EC2023" w:rsidR="00EF44E4">
        <w:rPr>
          <w:rFonts w:ascii="Arial Narrow" w:hAnsi="Arial Narrow"/>
        </w:rPr>
        <w:t xml:space="preserve"> </w:t>
      </w:r>
      <w:r w:rsidR="009236E2">
        <w:rPr>
          <w:rFonts w:ascii="Arial Narrow" w:hAnsi="Arial Narrow"/>
        </w:rPr>
        <w:t>R</w:t>
      </w:r>
      <w:r w:rsidRPr="00EC2023" w:rsidR="00EF44E4">
        <w:rPr>
          <w:rFonts w:ascii="Arial Narrow" w:hAnsi="Arial Narrow"/>
        </w:rPr>
        <w:t xml:space="preserve">esident </w:t>
      </w:r>
      <w:r w:rsidR="009236E2">
        <w:rPr>
          <w:rFonts w:ascii="Arial Narrow" w:hAnsi="Arial Narrow"/>
        </w:rPr>
        <w:t>I</w:t>
      </w:r>
      <w:r w:rsidRPr="00EC2023" w:rsidR="00EF44E4">
        <w:rPr>
          <w:rFonts w:ascii="Arial Narrow" w:hAnsi="Arial Narrow"/>
        </w:rPr>
        <w:t xml:space="preserve">npatient </w:t>
      </w:r>
      <w:r w:rsidR="009236E2">
        <w:rPr>
          <w:rFonts w:ascii="Arial Narrow" w:hAnsi="Arial Narrow"/>
        </w:rPr>
        <w:t>S</w:t>
      </w:r>
      <w:r w:rsidRPr="00EC2023" w:rsidR="00EF44E4">
        <w:rPr>
          <w:rFonts w:ascii="Arial Narrow" w:hAnsi="Arial Narrow"/>
        </w:rPr>
        <w:t>ervice</w:t>
      </w:r>
      <w:r>
        <w:rPr>
          <w:rFonts w:ascii="Arial Narrow" w:hAnsi="Arial Narrow"/>
        </w:rPr>
        <w:t>, enter the Residency Faculty FTE Allocations that are</w:t>
      </w:r>
      <w:r w:rsidRPr="00EC2023" w:rsidR="00EF44E4">
        <w:rPr>
          <w:rFonts w:ascii="Arial Narrow" w:hAnsi="Arial Narrow"/>
        </w:rPr>
        <w:t xml:space="preserve"> not covered by GME reimbursement. Indicate in the </w:t>
      </w:r>
      <w:r w:rsidR="008F6A45">
        <w:rPr>
          <w:rFonts w:ascii="Arial Narrow" w:hAnsi="Arial Narrow"/>
        </w:rPr>
        <w:t>N</w:t>
      </w:r>
      <w:r w:rsidRPr="00EC2023" w:rsidR="00EF44E4">
        <w:rPr>
          <w:rFonts w:ascii="Arial Narrow" w:hAnsi="Arial Narrow"/>
        </w:rPr>
        <w:t xml:space="preserve">otes section </w:t>
      </w:r>
      <w:r w:rsidR="005703FD">
        <w:rPr>
          <w:rFonts w:ascii="Arial Narrow" w:hAnsi="Arial Narrow"/>
        </w:rPr>
        <w:t>any</w:t>
      </w:r>
      <w:r w:rsidRPr="00EC2023" w:rsidR="00EF44E4">
        <w:rPr>
          <w:rFonts w:ascii="Arial Narrow" w:hAnsi="Arial Narrow"/>
        </w:rPr>
        <w:t xml:space="preserve"> difficult</w:t>
      </w:r>
      <w:r w:rsidR="005703FD">
        <w:rPr>
          <w:rFonts w:ascii="Arial Narrow" w:hAnsi="Arial Narrow"/>
        </w:rPr>
        <w:t>ies you had reporting information related to the inpatient service FTE allocations.</w:t>
      </w:r>
    </w:p>
    <w:p w:rsidRPr="004137ED" w:rsidR="004137ED" w:rsidP="00103BAB" w:rsidRDefault="00E56702" w14:paraId="686A6234" w14:textId="0517C892">
      <w:pPr>
        <w:pStyle w:val="ListParagraph"/>
        <w:numPr>
          <w:ilvl w:val="0"/>
          <w:numId w:val="25"/>
        </w:numPr>
        <w:jc w:val="both"/>
        <w:rPr>
          <w:rFonts w:ascii="Arial Narrow" w:hAnsi="Arial Narrow"/>
          <w:b/>
        </w:rPr>
      </w:pPr>
      <w:r>
        <w:rPr>
          <w:rFonts w:ascii="Arial Narrow" w:hAnsi="Arial Narrow"/>
        </w:rPr>
        <w:t xml:space="preserve">Under </w:t>
      </w:r>
      <w:r w:rsidR="004137ED">
        <w:rPr>
          <w:rFonts w:ascii="Arial Narrow" w:hAnsi="Arial Narrow"/>
        </w:rPr>
        <w:t xml:space="preserve">Residency Related </w:t>
      </w:r>
      <w:r w:rsidRPr="00E56702" w:rsidR="00EB4773">
        <w:rPr>
          <w:rFonts w:ascii="Arial Narrow" w:hAnsi="Arial Narrow"/>
        </w:rPr>
        <w:t>Clinic Admin</w:t>
      </w:r>
      <w:r>
        <w:rPr>
          <w:rFonts w:ascii="Arial Narrow" w:hAnsi="Arial Narrow"/>
        </w:rPr>
        <w:t xml:space="preserve">, report the faculty FTE allocation for </w:t>
      </w:r>
      <w:r w:rsidR="00C64F6D">
        <w:rPr>
          <w:rFonts w:ascii="Arial Narrow" w:hAnsi="Arial Narrow"/>
        </w:rPr>
        <w:t xml:space="preserve">time spent in the continuity clinic(s) </w:t>
      </w:r>
      <w:r w:rsidR="00186625">
        <w:rPr>
          <w:rFonts w:ascii="Arial Narrow" w:hAnsi="Arial Narrow"/>
        </w:rPr>
        <w:t xml:space="preserve">related to the residency program but </w:t>
      </w:r>
      <w:r w:rsidR="00004BA1">
        <w:rPr>
          <w:rFonts w:ascii="Arial Narrow" w:hAnsi="Arial Narrow"/>
        </w:rPr>
        <w:t>not included in other residency program education.</w:t>
      </w:r>
      <w:r w:rsidR="004137ED">
        <w:rPr>
          <w:rFonts w:ascii="Arial Narrow" w:hAnsi="Arial Narrow"/>
        </w:rPr>
        <w:t xml:space="preserve"> </w:t>
      </w:r>
    </w:p>
    <w:p w:rsidRPr="00E56702" w:rsidR="00E56702" w:rsidP="00103BAB" w:rsidRDefault="004137ED" w14:paraId="6827B153" w14:textId="6C161BBD">
      <w:pPr>
        <w:pStyle w:val="ListParagraph"/>
        <w:numPr>
          <w:ilvl w:val="0"/>
          <w:numId w:val="25"/>
        </w:numPr>
        <w:jc w:val="both"/>
        <w:rPr>
          <w:rFonts w:ascii="Arial Narrow" w:hAnsi="Arial Narrow"/>
          <w:b/>
        </w:rPr>
      </w:pPr>
      <w:r>
        <w:rPr>
          <w:rFonts w:ascii="Arial Narrow" w:hAnsi="Arial Narrow"/>
        </w:rPr>
        <w:t xml:space="preserve">Under Non-Residency Related Clinic Admin, report </w:t>
      </w:r>
      <w:r w:rsidR="00186625">
        <w:rPr>
          <w:rFonts w:ascii="Arial Narrow" w:hAnsi="Arial Narrow"/>
        </w:rPr>
        <w:t xml:space="preserve">the faculty FTE allocation </w:t>
      </w:r>
      <w:r>
        <w:rPr>
          <w:rFonts w:ascii="Arial Narrow" w:hAnsi="Arial Narrow"/>
        </w:rPr>
        <w:t xml:space="preserve">for administrative time unrelated to the residency program. </w:t>
      </w:r>
    </w:p>
    <w:p w:rsidR="00004BA1" w:rsidP="008304ED" w:rsidRDefault="00186625" w14:paraId="6D065345" w14:textId="3CFB29AD">
      <w:pPr>
        <w:pStyle w:val="ListParagraph"/>
        <w:numPr>
          <w:ilvl w:val="0"/>
          <w:numId w:val="25"/>
        </w:numPr>
        <w:jc w:val="both"/>
        <w:rPr>
          <w:rFonts w:ascii="Arial Narrow" w:hAnsi="Arial Narrow"/>
        </w:rPr>
      </w:pPr>
      <w:r>
        <w:rPr>
          <w:rFonts w:ascii="Arial Narrow" w:hAnsi="Arial Narrow"/>
        </w:rPr>
        <w:t xml:space="preserve">Under </w:t>
      </w:r>
      <w:r w:rsidR="003C53AC">
        <w:rPr>
          <w:rFonts w:ascii="Arial Narrow" w:hAnsi="Arial Narrow"/>
        </w:rPr>
        <w:t xml:space="preserve">Residency Program Administration, enter the Residency Faculty FTE Allocations </w:t>
      </w:r>
      <w:r w:rsidRPr="00103BAB" w:rsidR="00AB582C">
        <w:rPr>
          <w:rFonts w:ascii="Arial Narrow" w:hAnsi="Arial Narrow"/>
        </w:rPr>
        <w:t>that</w:t>
      </w:r>
      <w:r w:rsidRPr="00103BAB" w:rsidR="00EF44E4">
        <w:rPr>
          <w:rFonts w:ascii="Arial Narrow" w:hAnsi="Arial Narrow"/>
        </w:rPr>
        <w:t xml:space="preserve"> cover time fulfilling responsibilities for teaching, including lecture time, </w:t>
      </w:r>
      <w:r w:rsidRPr="00103BAB" w:rsidR="00AB582C">
        <w:rPr>
          <w:rFonts w:ascii="Arial Narrow" w:hAnsi="Arial Narrow"/>
        </w:rPr>
        <w:t>completing</w:t>
      </w:r>
      <w:r w:rsidRPr="00103BAB" w:rsidR="00EF44E4">
        <w:rPr>
          <w:rFonts w:ascii="Arial Narrow" w:hAnsi="Arial Narrow"/>
        </w:rPr>
        <w:t xml:space="preserve"> resident evaluations, mentoring, and program development, and any other special learning activities or community engagement </w:t>
      </w:r>
      <w:r w:rsidRPr="00103BAB" w:rsidR="00EF44E4">
        <w:rPr>
          <w:rFonts w:ascii="Arial Narrow" w:hAnsi="Arial Narrow"/>
        </w:rPr>
        <w:lastRenderedPageBreak/>
        <w:t xml:space="preserve">or educational enrichment activities associated with the residency. If you have special programs or activities for resident community engagement or educational enrichment activities, </w:t>
      </w:r>
      <w:r w:rsidRPr="00103BAB" w:rsidR="00AB582C">
        <w:rPr>
          <w:rFonts w:ascii="Arial Narrow" w:hAnsi="Arial Narrow"/>
        </w:rPr>
        <w:t>identify</w:t>
      </w:r>
      <w:r w:rsidRPr="00103BAB" w:rsidR="00EF44E4">
        <w:rPr>
          <w:rFonts w:ascii="Arial Narrow" w:hAnsi="Arial Narrow"/>
        </w:rPr>
        <w:t xml:space="preserve"> them in the </w:t>
      </w:r>
      <w:r w:rsidRPr="00103BAB" w:rsidR="00D7105E">
        <w:rPr>
          <w:rFonts w:ascii="Arial Narrow" w:hAnsi="Arial Narrow"/>
        </w:rPr>
        <w:t>N</w:t>
      </w:r>
      <w:r w:rsidRPr="00103BAB" w:rsidR="00EF44E4">
        <w:rPr>
          <w:rFonts w:ascii="Arial Narrow" w:hAnsi="Arial Narrow"/>
        </w:rPr>
        <w:t>ote</w:t>
      </w:r>
      <w:r w:rsidRPr="00103BAB" w:rsidR="00AB582C">
        <w:rPr>
          <w:rFonts w:ascii="Arial Narrow" w:hAnsi="Arial Narrow"/>
        </w:rPr>
        <w:t>s</w:t>
      </w:r>
      <w:r w:rsidRPr="00103BAB" w:rsidR="00EF44E4">
        <w:rPr>
          <w:rFonts w:ascii="Arial Narrow" w:hAnsi="Arial Narrow"/>
        </w:rPr>
        <w:t xml:space="preserve"> section.</w:t>
      </w:r>
    </w:p>
    <w:p w:rsidR="00004BA1" w:rsidRDefault="00004BA1" w14:paraId="57925DE4" w14:textId="248C9500">
      <w:pPr>
        <w:pStyle w:val="ListParagraph"/>
        <w:numPr>
          <w:ilvl w:val="0"/>
          <w:numId w:val="25"/>
        </w:numPr>
        <w:spacing w:after="0"/>
        <w:jc w:val="both"/>
        <w:rPr>
          <w:rFonts w:ascii="Arial Narrow" w:hAnsi="Arial Narrow"/>
        </w:rPr>
      </w:pPr>
      <w:r w:rsidRPr="00103BAB">
        <w:rPr>
          <w:rFonts w:ascii="Arial Narrow" w:hAnsi="Arial Narrow"/>
        </w:rPr>
        <w:t xml:space="preserve">Under </w:t>
      </w:r>
      <w:r w:rsidR="0036721B">
        <w:rPr>
          <w:rFonts w:ascii="Arial Narrow" w:hAnsi="Arial Narrow"/>
        </w:rPr>
        <w:t>Actual</w:t>
      </w:r>
      <w:r w:rsidRPr="00103BAB" w:rsidR="0036721B">
        <w:rPr>
          <w:rFonts w:ascii="Arial Narrow" w:hAnsi="Arial Narrow"/>
        </w:rPr>
        <w:t xml:space="preserve"> </w:t>
      </w:r>
      <w:r w:rsidRPr="00103BAB">
        <w:rPr>
          <w:rFonts w:ascii="Arial Narrow" w:hAnsi="Arial Narrow"/>
        </w:rPr>
        <w:t xml:space="preserve">Salary, include the </w:t>
      </w:r>
      <w:r w:rsidR="00321116">
        <w:rPr>
          <w:rFonts w:ascii="Arial Narrow" w:hAnsi="Arial Narrow"/>
        </w:rPr>
        <w:t xml:space="preserve">exact </w:t>
      </w:r>
      <w:r w:rsidRPr="00103BAB">
        <w:rPr>
          <w:rFonts w:ascii="Arial Narrow" w:hAnsi="Arial Narrow"/>
        </w:rPr>
        <w:t>amount</w:t>
      </w:r>
      <w:r w:rsidR="0036721B">
        <w:rPr>
          <w:rFonts w:ascii="Arial Narrow" w:hAnsi="Arial Narrow"/>
        </w:rPr>
        <w:t xml:space="preserve"> incurred for the reporting period</w:t>
      </w:r>
      <w:r w:rsidRPr="00103BAB">
        <w:rPr>
          <w:rFonts w:ascii="Arial Narrow" w:hAnsi="Arial Narrow"/>
        </w:rPr>
        <w:t>.</w:t>
      </w:r>
      <w:r w:rsidR="00321116">
        <w:rPr>
          <w:rFonts w:ascii="Arial Narrow" w:hAnsi="Arial Narrow"/>
        </w:rPr>
        <w:t xml:space="preserve"> This will depend on the annual salary and the amount of effort per faculty member. </w:t>
      </w:r>
    </w:p>
    <w:p w:rsidRPr="004137ED" w:rsidR="004137ED" w:rsidP="004137ED" w:rsidRDefault="00071362" w14:paraId="072D9754" w14:textId="32C177D6">
      <w:pPr>
        <w:pStyle w:val="ListParagraph"/>
        <w:numPr>
          <w:ilvl w:val="0"/>
          <w:numId w:val="25"/>
        </w:numPr>
        <w:spacing w:before="240" w:after="0"/>
        <w:jc w:val="both"/>
        <w:rPr>
          <w:rFonts w:ascii="Arial Narrow" w:hAnsi="Arial Narrow"/>
        </w:rPr>
      </w:pPr>
      <w:r>
        <w:rPr>
          <w:rFonts w:ascii="Arial Narrow" w:hAnsi="Arial Narrow"/>
        </w:rPr>
        <w:t xml:space="preserve">Under </w:t>
      </w:r>
      <w:r w:rsidR="0036721B">
        <w:rPr>
          <w:rFonts w:ascii="Arial Narrow" w:hAnsi="Arial Narrow"/>
        </w:rPr>
        <w:t xml:space="preserve">Actual </w:t>
      </w:r>
      <w:r w:rsidRPr="00EC2023">
        <w:rPr>
          <w:rFonts w:ascii="Arial Narrow" w:hAnsi="Arial Narrow"/>
        </w:rPr>
        <w:t xml:space="preserve">Benefits, include the </w:t>
      </w:r>
      <w:r w:rsidR="005160E2">
        <w:rPr>
          <w:rFonts w:ascii="Arial Narrow" w:hAnsi="Arial Narrow"/>
        </w:rPr>
        <w:t>exact</w:t>
      </w:r>
      <w:r w:rsidRPr="00EC2023" w:rsidR="0036721B">
        <w:rPr>
          <w:rFonts w:ascii="Arial Narrow" w:hAnsi="Arial Narrow"/>
        </w:rPr>
        <w:t xml:space="preserve"> </w:t>
      </w:r>
      <w:r w:rsidRPr="00EC2023">
        <w:rPr>
          <w:rFonts w:ascii="Arial Narrow" w:hAnsi="Arial Narrow"/>
        </w:rPr>
        <w:t>amount</w:t>
      </w:r>
      <w:r w:rsidR="0036721B">
        <w:rPr>
          <w:rFonts w:ascii="Arial Narrow" w:hAnsi="Arial Narrow"/>
        </w:rPr>
        <w:t xml:space="preserve"> incurred during the reporting period</w:t>
      </w:r>
      <w:r w:rsidRPr="00EC2023">
        <w:rPr>
          <w:rFonts w:ascii="Arial Narrow" w:hAnsi="Arial Narrow"/>
        </w:rPr>
        <w:t xml:space="preserve">. If benefits are not reported separately from salary, include them in total salary, leave the benefits column blank, and indicate this in the </w:t>
      </w:r>
      <w:r>
        <w:rPr>
          <w:rFonts w:ascii="Arial Narrow" w:hAnsi="Arial Narrow"/>
        </w:rPr>
        <w:t>N</w:t>
      </w:r>
      <w:r w:rsidRPr="00EC2023">
        <w:rPr>
          <w:rFonts w:ascii="Arial Narrow" w:hAnsi="Arial Narrow"/>
        </w:rPr>
        <w:t>otes section</w:t>
      </w:r>
      <w:r w:rsidR="005160E2">
        <w:rPr>
          <w:rFonts w:ascii="Arial Narrow" w:hAnsi="Arial Narrow"/>
        </w:rPr>
        <w:t xml:space="preserve"> under Residency Faculty FTE Allocations</w:t>
      </w:r>
      <w:r w:rsidRPr="00EC2023">
        <w:rPr>
          <w:rFonts w:ascii="Arial Narrow" w:hAnsi="Arial Narrow"/>
        </w:rPr>
        <w:t>.</w:t>
      </w:r>
      <w:r w:rsidR="005160E2">
        <w:rPr>
          <w:rFonts w:ascii="Arial Narrow" w:hAnsi="Arial Narrow"/>
        </w:rPr>
        <w:t xml:space="preserve"> </w:t>
      </w:r>
    </w:p>
    <w:p w:rsidR="00071362" w:rsidP="00071362" w:rsidRDefault="0056336B" w14:paraId="5C2392D7" w14:textId="308E9CBA">
      <w:pPr>
        <w:spacing w:after="0"/>
        <w:rPr>
          <w:b/>
          <w:noProof/>
          <w:color w:val="4F81BD" w:themeColor="accent1"/>
        </w:rPr>
      </w:pPr>
      <w:r>
        <w:rPr>
          <w:b/>
          <w:noProof/>
          <w:color w:val="4F81BD" w:themeColor="accent1"/>
        </w:rPr>
        <w:t xml:space="preserve"> </w:t>
      </w:r>
      <w:r w:rsidRPr="004137ED" w:rsidR="004137ED">
        <w:rPr>
          <w:b/>
          <w:noProof/>
          <w:color w:val="4F81BD" w:themeColor="accent1"/>
        </w:rPr>
        <w:drawing>
          <wp:inline distT="0" distB="0" distL="0" distR="0" wp14:anchorId="6A1F6735" wp14:editId="6DFCC649">
            <wp:extent cx="8229600" cy="182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50590" cy="1833464"/>
                    </a:xfrm>
                    <a:prstGeom prst="rect">
                      <a:avLst/>
                    </a:prstGeom>
                  </pic:spPr>
                </pic:pic>
              </a:graphicData>
            </a:graphic>
          </wp:inline>
        </w:drawing>
      </w:r>
    </w:p>
    <w:p w:rsidR="000806A7" w:rsidP="00103BAB" w:rsidRDefault="000806A7" w14:paraId="4C3BB27A" w14:textId="77777777">
      <w:pPr>
        <w:spacing w:after="0"/>
        <w:rPr>
          <w:b/>
          <w:noProof/>
          <w:color w:val="4F81BD" w:themeColor="accent1"/>
        </w:rPr>
      </w:pPr>
    </w:p>
    <w:p w:rsidRPr="00103BAB" w:rsidR="005F77BE" w:rsidP="00103BAB" w:rsidRDefault="005F77BE" w14:paraId="20DA1888" w14:textId="2F2226EA">
      <w:pPr>
        <w:spacing w:after="0"/>
        <w:rPr>
          <w:b/>
          <w:noProof/>
          <w:color w:val="4F81BD" w:themeColor="accent1"/>
        </w:rPr>
      </w:pPr>
      <w:r>
        <w:rPr>
          <w:b/>
          <w:noProof/>
          <w:color w:val="4F81BD" w:themeColor="accent1"/>
        </w:rPr>
        <w:t>Non-Teaching Providers</w:t>
      </w:r>
      <w:r w:rsidR="00071362">
        <w:rPr>
          <w:b/>
          <w:noProof/>
          <w:color w:val="4F81BD" w:themeColor="accent1"/>
        </w:rPr>
        <w:t xml:space="preserve"> FTE and</w:t>
      </w:r>
      <w:r w:rsidRPr="00BC0CFE">
        <w:rPr>
          <w:b/>
          <w:noProof/>
          <w:color w:val="4F81BD" w:themeColor="accent1"/>
        </w:rPr>
        <w:t xml:space="preserve"> Salaries </w:t>
      </w:r>
    </w:p>
    <w:p w:rsidR="005F77BE" w:rsidP="00071362" w:rsidRDefault="005F77BE" w14:paraId="798A003F" w14:textId="7890602A">
      <w:pPr>
        <w:pStyle w:val="ListParagraph"/>
        <w:numPr>
          <w:ilvl w:val="0"/>
          <w:numId w:val="56"/>
        </w:numPr>
        <w:spacing w:after="0"/>
        <w:jc w:val="both"/>
        <w:rPr>
          <w:rFonts w:ascii="Arial Narrow" w:hAnsi="Arial Narrow"/>
        </w:rPr>
      </w:pPr>
      <w:r>
        <w:rPr>
          <w:rFonts w:ascii="Arial Narrow" w:hAnsi="Arial Narrow"/>
        </w:rPr>
        <w:t>Under Total Non-Teaching Provider FTE, r</w:t>
      </w:r>
      <w:r w:rsidRPr="005F77BE">
        <w:rPr>
          <w:rFonts w:ascii="Arial Narrow" w:hAnsi="Arial Narrow"/>
        </w:rPr>
        <w:t xml:space="preserve">eport the total FTE </w:t>
      </w:r>
      <w:r>
        <w:rPr>
          <w:rFonts w:ascii="Arial Narrow" w:hAnsi="Arial Narrow"/>
        </w:rPr>
        <w:t>for all non-teaching providers</w:t>
      </w:r>
      <w:r w:rsidRPr="005F77BE">
        <w:rPr>
          <w:rFonts w:ascii="Arial Narrow" w:hAnsi="Arial Narrow"/>
        </w:rPr>
        <w:t xml:space="preserve"> in the continuity clinic(s) (e.g., </w:t>
      </w:r>
      <w:r>
        <w:rPr>
          <w:rFonts w:ascii="Arial Narrow" w:hAnsi="Arial Narrow"/>
        </w:rPr>
        <w:t xml:space="preserve">CNMs, </w:t>
      </w:r>
      <w:r w:rsidRPr="005F77BE">
        <w:rPr>
          <w:rFonts w:ascii="Arial Narrow" w:hAnsi="Arial Narrow"/>
        </w:rPr>
        <w:t>NP</w:t>
      </w:r>
      <w:r>
        <w:rPr>
          <w:rFonts w:ascii="Arial Narrow" w:hAnsi="Arial Narrow"/>
        </w:rPr>
        <w:t>s</w:t>
      </w:r>
      <w:r w:rsidRPr="005F77BE">
        <w:rPr>
          <w:rFonts w:ascii="Arial Narrow" w:hAnsi="Arial Narrow"/>
        </w:rPr>
        <w:t>, PA</w:t>
      </w:r>
      <w:r>
        <w:rPr>
          <w:rFonts w:ascii="Arial Narrow" w:hAnsi="Arial Narrow"/>
        </w:rPr>
        <w:t>s</w:t>
      </w:r>
      <w:r w:rsidRPr="005F77BE">
        <w:rPr>
          <w:rFonts w:ascii="Arial Narrow" w:hAnsi="Arial Narrow"/>
        </w:rPr>
        <w:t>, MSW</w:t>
      </w:r>
      <w:r>
        <w:rPr>
          <w:rFonts w:ascii="Arial Narrow" w:hAnsi="Arial Narrow"/>
        </w:rPr>
        <w:t>s</w:t>
      </w:r>
      <w:r w:rsidRPr="005F77BE">
        <w:rPr>
          <w:rFonts w:ascii="Arial Narrow" w:hAnsi="Arial Narrow"/>
        </w:rPr>
        <w:t>).</w:t>
      </w:r>
      <w:r>
        <w:rPr>
          <w:rFonts w:ascii="Arial Narrow" w:hAnsi="Arial Narrow"/>
        </w:rPr>
        <w:t xml:space="preserve"> </w:t>
      </w:r>
      <w:r w:rsidRPr="005F77BE">
        <w:rPr>
          <w:rFonts w:ascii="Arial Narrow" w:hAnsi="Arial Narrow"/>
        </w:rPr>
        <w:t>This includes non-</w:t>
      </w:r>
      <w:r>
        <w:rPr>
          <w:rFonts w:ascii="Arial Narrow" w:hAnsi="Arial Narrow"/>
        </w:rPr>
        <w:t>teaching providers</w:t>
      </w:r>
      <w:r w:rsidRPr="005F77BE">
        <w:rPr>
          <w:rFonts w:ascii="Arial Narrow" w:hAnsi="Arial Narrow"/>
        </w:rPr>
        <w:t xml:space="preserve"> </w:t>
      </w:r>
      <w:r>
        <w:rPr>
          <w:rFonts w:ascii="Arial Narrow" w:hAnsi="Arial Narrow"/>
        </w:rPr>
        <w:t>who conduct visits as defined by FQHCs, but do not teach and have no residency program responsibilities</w:t>
      </w:r>
      <w:r w:rsidR="00817D75">
        <w:rPr>
          <w:rFonts w:ascii="Arial Narrow" w:hAnsi="Arial Narrow"/>
        </w:rPr>
        <w:t xml:space="preserve">. These are the Non-Teaching Provider Visits who contributed to the visit numbers </w:t>
      </w:r>
      <w:r w:rsidRPr="005F77BE">
        <w:rPr>
          <w:rFonts w:ascii="Arial Narrow" w:hAnsi="Arial Narrow"/>
        </w:rPr>
        <w:t xml:space="preserve">reported on the Visits and Revenue worksheets.  </w:t>
      </w:r>
    </w:p>
    <w:p w:rsidRPr="002A5AFA" w:rsidR="00A87D73" w:rsidP="002A5AFA" w:rsidRDefault="00071362" w14:paraId="5CD54B00" w14:textId="5029EF9E">
      <w:pPr>
        <w:pStyle w:val="ListParagraph"/>
        <w:numPr>
          <w:ilvl w:val="0"/>
          <w:numId w:val="56"/>
        </w:numPr>
        <w:spacing w:after="0"/>
        <w:jc w:val="both"/>
        <w:rPr>
          <w:rFonts w:ascii="Arial Narrow" w:hAnsi="Arial Narrow"/>
        </w:rPr>
      </w:pPr>
      <w:r>
        <w:rPr>
          <w:rFonts w:ascii="Arial Narrow" w:hAnsi="Arial Narrow"/>
        </w:rPr>
        <w:t xml:space="preserve">Report the Total Salaries and Benefits for all of the non-teaching providers </w:t>
      </w:r>
      <w:r w:rsidR="00A43326">
        <w:rPr>
          <w:rFonts w:ascii="Arial Narrow" w:hAnsi="Arial Narrow"/>
        </w:rPr>
        <w:t>reported on in the</w:t>
      </w:r>
      <w:r w:rsidR="00253FDE">
        <w:rPr>
          <w:rFonts w:ascii="Arial Narrow" w:hAnsi="Arial Narrow"/>
        </w:rPr>
        <w:t xml:space="preserve"> THC</w:t>
      </w:r>
      <w:r w:rsidR="007B310F">
        <w:rPr>
          <w:rFonts w:ascii="Arial Narrow" w:hAnsi="Arial Narrow"/>
        </w:rPr>
        <w:t>GME</w:t>
      </w:r>
      <w:r w:rsidR="00A43326">
        <w:rPr>
          <w:rFonts w:ascii="Arial Narrow" w:hAnsi="Arial Narrow"/>
        </w:rPr>
        <w:t xml:space="preserve"> Costing Instrument. </w:t>
      </w:r>
    </w:p>
    <w:p w:rsidRPr="00103BAB" w:rsidR="002A5AFA" w:rsidP="00103BAB" w:rsidRDefault="002A5AFA" w14:paraId="500C12AC" w14:textId="6DC7F95F">
      <w:pPr>
        <w:tabs>
          <w:tab w:val="left" w:pos="960"/>
        </w:tabs>
        <w:jc w:val="both"/>
        <w:rPr>
          <w:rFonts w:ascii="Arial Narrow" w:hAnsi="Arial Narrow"/>
        </w:rPr>
      </w:pPr>
      <w:r w:rsidRPr="002A5AFA">
        <w:rPr>
          <w:rFonts w:ascii="Arial Narrow" w:hAnsi="Arial Narrow"/>
          <w:noProof/>
        </w:rPr>
        <w:drawing>
          <wp:anchor distT="0" distB="0" distL="114300" distR="114300" simplePos="0" relativeHeight="251685888" behindDoc="0" locked="0" layoutInCell="1" allowOverlap="1" wp14:editId="51AF047E" wp14:anchorId="2BB69551">
            <wp:simplePos x="0" y="0"/>
            <wp:positionH relativeFrom="column">
              <wp:posOffset>0</wp:posOffset>
            </wp:positionH>
            <wp:positionV relativeFrom="paragraph">
              <wp:posOffset>69669</wp:posOffset>
            </wp:positionV>
            <wp:extent cx="3975100" cy="7239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75100" cy="723900"/>
                    </a:xfrm>
                    <a:prstGeom prst="rect">
                      <a:avLst/>
                    </a:prstGeom>
                  </pic:spPr>
                </pic:pic>
              </a:graphicData>
            </a:graphic>
            <wp14:sizeRelH relativeFrom="page">
              <wp14:pctWidth>0</wp14:pctWidth>
            </wp14:sizeRelH>
            <wp14:sizeRelV relativeFrom="page">
              <wp14:pctHeight>0</wp14:pctHeight>
            </wp14:sizeRelV>
          </wp:anchor>
        </w:drawing>
      </w:r>
    </w:p>
    <w:p w:rsidR="003C53AC" w:rsidP="008304ED" w:rsidRDefault="003C53AC" w14:paraId="5FB42B93" w14:textId="1DF89513">
      <w:pPr>
        <w:tabs>
          <w:tab w:val="left" w:pos="960"/>
        </w:tabs>
        <w:jc w:val="both"/>
        <w:rPr>
          <w:rFonts w:ascii="Arial Narrow" w:hAnsi="Arial Narrow"/>
        </w:rPr>
      </w:pPr>
    </w:p>
    <w:p w:rsidR="00477215" w:rsidP="00103BAB" w:rsidRDefault="00477215" w14:paraId="7DAB2D37" w14:textId="77777777">
      <w:pPr>
        <w:tabs>
          <w:tab w:val="left" w:pos="960"/>
        </w:tabs>
        <w:jc w:val="both"/>
        <w:rPr>
          <w:rFonts w:ascii="Arial Narrow" w:hAnsi="Arial Narrow"/>
        </w:rPr>
        <w:sectPr w:rsidR="00477215" w:rsidSect="00D41FC0">
          <w:pgSz w:w="15840" w:h="12240" w:orient="landscape"/>
          <w:pgMar w:top="1440" w:right="1440" w:bottom="1440" w:left="1440" w:header="720" w:footer="720" w:gutter="0"/>
          <w:cols w:space="720"/>
          <w:docGrid w:linePitch="360"/>
        </w:sectPr>
      </w:pPr>
    </w:p>
    <w:p w:rsidRPr="00EC2023" w:rsidR="00F47674" w:rsidP="008304ED" w:rsidRDefault="00501087" w14:paraId="2AF29E9A" w14:textId="0B4761C1">
      <w:pPr>
        <w:pStyle w:val="Heading2"/>
        <w:jc w:val="both"/>
        <w:rPr>
          <w:rFonts w:ascii="Arial Narrow" w:hAnsi="Arial Narrow"/>
        </w:rPr>
      </w:pPr>
      <w:bookmarkStart w:name="_Toc34638010" w:id="48"/>
      <w:r w:rsidRPr="00EC2023">
        <w:rPr>
          <w:rFonts w:ascii="Arial Narrow" w:hAnsi="Arial Narrow"/>
        </w:rPr>
        <w:lastRenderedPageBreak/>
        <w:t xml:space="preserve">Residency Program </w:t>
      </w:r>
      <w:r w:rsidRPr="00EC2023" w:rsidR="00F47674">
        <w:rPr>
          <w:rFonts w:ascii="Arial Narrow" w:hAnsi="Arial Narrow"/>
        </w:rPr>
        <w:t xml:space="preserve">Precepting </w:t>
      </w:r>
      <w:r w:rsidR="00B33144">
        <w:rPr>
          <w:rFonts w:ascii="Arial Narrow" w:hAnsi="Arial Narrow"/>
        </w:rPr>
        <w:t>Agreements</w:t>
      </w:r>
      <w:r w:rsidRPr="00EC2023" w:rsidR="00385200">
        <w:rPr>
          <w:rFonts w:ascii="Arial Narrow" w:hAnsi="Arial Narrow"/>
        </w:rPr>
        <w:t xml:space="preserve"> (Preceptin</w:t>
      </w:r>
      <w:r w:rsidR="009019B5">
        <w:rPr>
          <w:rFonts w:ascii="Arial Narrow" w:hAnsi="Arial Narrow"/>
        </w:rPr>
        <w:t xml:space="preserve">g </w:t>
      </w:r>
      <w:r w:rsidR="00B33144">
        <w:rPr>
          <w:rFonts w:ascii="Arial Narrow" w:hAnsi="Arial Narrow"/>
        </w:rPr>
        <w:t>Agreements</w:t>
      </w:r>
      <w:r w:rsidRPr="00EC2023" w:rsidR="00385200">
        <w:rPr>
          <w:rFonts w:ascii="Arial Narrow" w:hAnsi="Arial Narrow"/>
        </w:rPr>
        <w:t>)</w:t>
      </w:r>
      <w:bookmarkEnd w:id="48"/>
    </w:p>
    <w:p w:rsidRPr="00EC2023" w:rsidR="005549FE" w:rsidP="008304ED" w:rsidRDefault="005549FE" w14:paraId="38BB4B18" w14:textId="5FB95354">
      <w:pPr>
        <w:pStyle w:val="Heading3"/>
        <w:jc w:val="both"/>
        <w:rPr>
          <w:rFonts w:ascii="Arial Narrow" w:hAnsi="Arial Narrow"/>
        </w:rPr>
      </w:pPr>
      <w:bookmarkStart w:name="_Toc33452766" w:id="49"/>
      <w:bookmarkStart w:name="_Toc33704327" w:id="50"/>
      <w:bookmarkStart w:name="_Toc34037596" w:id="51"/>
      <w:bookmarkStart w:name="_Toc34309084" w:id="52"/>
      <w:bookmarkStart w:name="_Toc34399670" w:id="53"/>
      <w:bookmarkStart w:name="_Toc34638011" w:id="54"/>
      <w:r w:rsidRPr="00EC2023">
        <w:rPr>
          <w:rFonts w:ascii="Arial Narrow" w:hAnsi="Arial Narrow"/>
        </w:rPr>
        <w:t>Page Guidance</w:t>
      </w:r>
      <w:bookmarkEnd w:id="49"/>
      <w:bookmarkEnd w:id="50"/>
      <w:bookmarkEnd w:id="51"/>
      <w:bookmarkEnd w:id="52"/>
      <w:bookmarkEnd w:id="53"/>
      <w:bookmarkEnd w:id="54"/>
      <w:r w:rsidRPr="00EC2023">
        <w:rPr>
          <w:rFonts w:ascii="Arial Narrow" w:hAnsi="Arial Narrow"/>
        </w:rPr>
        <w:t xml:space="preserve"> </w:t>
      </w:r>
    </w:p>
    <w:p w:rsidRPr="00EC2023" w:rsidR="00F47674" w:rsidP="008304ED" w:rsidRDefault="00E43A06" w14:paraId="043CA6B2" w14:textId="06AC1559">
      <w:pPr>
        <w:spacing w:after="0"/>
        <w:jc w:val="both"/>
        <w:rPr>
          <w:rFonts w:ascii="Arial Narrow" w:hAnsi="Arial Narrow"/>
        </w:rPr>
      </w:pPr>
      <w:r w:rsidRPr="00EC2023">
        <w:rPr>
          <w:rFonts w:ascii="Arial Narrow" w:hAnsi="Arial Narrow"/>
        </w:rPr>
        <w:t xml:space="preserve">The purpose of this </w:t>
      </w:r>
      <w:r w:rsidR="00F54DD8">
        <w:rPr>
          <w:rFonts w:ascii="Arial Narrow" w:hAnsi="Arial Narrow"/>
        </w:rPr>
        <w:t>worksheet</w:t>
      </w:r>
      <w:r w:rsidRPr="00EC2023">
        <w:rPr>
          <w:rFonts w:ascii="Arial Narrow" w:hAnsi="Arial Narrow"/>
        </w:rPr>
        <w:t xml:space="preserve"> is to account for contracted specialists other than faculty </w:t>
      </w:r>
      <w:r w:rsidRPr="00EC2023" w:rsidR="00C91A3D">
        <w:rPr>
          <w:rFonts w:ascii="Arial Narrow" w:hAnsi="Arial Narrow"/>
        </w:rPr>
        <w:t xml:space="preserve">who </w:t>
      </w:r>
      <w:r w:rsidRPr="00EC2023">
        <w:rPr>
          <w:rFonts w:ascii="Arial Narrow" w:hAnsi="Arial Narrow"/>
        </w:rPr>
        <w:t xml:space="preserve">are paid </w:t>
      </w:r>
      <w:r w:rsidRPr="00EC2023" w:rsidR="00C91A3D">
        <w:rPr>
          <w:rFonts w:ascii="Arial Narrow" w:hAnsi="Arial Narrow"/>
        </w:rPr>
        <w:t xml:space="preserve">by the THC program </w:t>
      </w:r>
      <w:r w:rsidRPr="00EC2023">
        <w:rPr>
          <w:rFonts w:ascii="Arial Narrow" w:hAnsi="Arial Narrow"/>
        </w:rPr>
        <w:t>to provide educational experiences for THC residents</w:t>
      </w:r>
      <w:r w:rsidRPr="00EC2023" w:rsidR="00E82DAE">
        <w:rPr>
          <w:rFonts w:ascii="Arial Narrow" w:hAnsi="Arial Narrow"/>
        </w:rPr>
        <w:t xml:space="preserve">. This includes specialists who are paid by stipends or </w:t>
      </w:r>
      <w:r w:rsidRPr="00EC2023" w:rsidR="00C91A3D">
        <w:rPr>
          <w:rFonts w:ascii="Arial Narrow" w:hAnsi="Arial Narrow"/>
        </w:rPr>
        <w:t>other remuneration</w:t>
      </w:r>
      <w:r w:rsidR="00E92DFC">
        <w:rPr>
          <w:rFonts w:ascii="Arial Narrow" w:hAnsi="Arial Narrow"/>
        </w:rPr>
        <w:t xml:space="preserve"> </w:t>
      </w:r>
      <w:r w:rsidRPr="00EC2023" w:rsidR="00E82DAE">
        <w:rPr>
          <w:rFonts w:ascii="Arial Narrow" w:hAnsi="Arial Narrow"/>
        </w:rPr>
        <w:t xml:space="preserve">but </w:t>
      </w:r>
      <w:r w:rsidRPr="00EC2023" w:rsidR="00C91A3D">
        <w:rPr>
          <w:rFonts w:ascii="Arial Narrow" w:hAnsi="Arial Narrow"/>
        </w:rPr>
        <w:t xml:space="preserve">who are </w:t>
      </w:r>
      <w:r w:rsidRPr="00EC2023" w:rsidR="00E82DAE">
        <w:rPr>
          <w:rFonts w:ascii="Arial Narrow" w:hAnsi="Arial Narrow"/>
        </w:rPr>
        <w:t>not salari</w:t>
      </w:r>
      <w:r w:rsidRPr="009019B5" w:rsidR="00E82DAE">
        <w:rPr>
          <w:rFonts w:ascii="Arial Narrow" w:hAnsi="Arial Narrow"/>
        </w:rPr>
        <w:t>ed.</w:t>
      </w:r>
      <w:r w:rsidRPr="009019B5">
        <w:rPr>
          <w:rFonts w:ascii="Arial Narrow" w:hAnsi="Arial Narrow"/>
        </w:rPr>
        <w:t xml:space="preserve"> </w:t>
      </w:r>
      <w:r w:rsidRPr="009019B5" w:rsidR="009019B5">
        <w:rPr>
          <w:rFonts w:ascii="Arial Narrow" w:hAnsi="Arial Narrow"/>
        </w:rPr>
        <w:t xml:space="preserve">Specify type or specialty of the preceptorships in the Notes section. Do not include community precepting </w:t>
      </w:r>
      <w:r w:rsidR="009019B5">
        <w:rPr>
          <w:rFonts w:ascii="Arial Narrow" w:hAnsi="Arial Narrow"/>
        </w:rPr>
        <w:t xml:space="preserve">agreements in this worksheet. </w:t>
      </w:r>
      <w:r w:rsidRPr="00EC2023" w:rsidR="00F47674">
        <w:rPr>
          <w:rFonts w:ascii="Arial Narrow" w:hAnsi="Arial Narrow"/>
        </w:rPr>
        <w:tab/>
      </w:r>
    </w:p>
    <w:p w:rsidRPr="00EC2023" w:rsidR="00F47674" w:rsidP="008304ED" w:rsidRDefault="00F47674" w14:paraId="25D3BF60" w14:textId="71EEFA08">
      <w:pPr>
        <w:pStyle w:val="ListParagraph"/>
        <w:numPr>
          <w:ilvl w:val="0"/>
          <w:numId w:val="18"/>
        </w:numPr>
        <w:jc w:val="both"/>
        <w:rPr>
          <w:rFonts w:ascii="Arial Narrow" w:hAnsi="Arial Narrow"/>
        </w:rPr>
      </w:pPr>
      <w:r w:rsidRPr="00EC2023">
        <w:rPr>
          <w:rFonts w:ascii="Arial Narrow" w:hAnsi="Arial Narrow"/>
        </w:rPr>
        <w:t xml:space="preserve">Enter the </w:t>
      </w:r>
      <w:r w:rsidR="0056336B">
        <w:rPr>
          <w:rFonts w:ascii="Arial Narrow" w:hAnsi="Arial Narrow"/>
        </w:rPr>
        <w:t>Total A</w:t>
      </w:r>
      <w:r w:rsidRPr="00EC2023">
        <w:rPr>
          <w:rFonts w:ascii="Arial Narrow" w:hAnsi="Arial Narrow"/>
        </w:rPr>
        <w:t xml:space="preserve">mount </w:t>
      </w:r>
      <w:r w:rsidR="00B33144">
        <w:rPr>
          <w:rFonts w:ascii="Arial Narrow" w:hAnsi="Arial Narrow"/>
        </w:rPr>
        <w:t xml:space="preserve">of Agreements </w:t>
      </w:r>
      <w:r w:rsidR="0056336B">
        <w:rPr>
          <w:rFonts w:ascii="Arial Narrow" w:hAnsi="Arial Narrow"/>
        </w:rPr>
        <w:t>Paid by the Residency</w:t>
      </w:r>
      <w:r w:rsidRPr="00EC2023">
        <w:rPr>
          <w:rFonts w:ascii="Arial Narrow" w:hAnsi="Arial Narrow"/>
        </w:rPr>
        <w:t xml:space="preserve"> </w:t>
      </w:r>
      <w:r w:rsidR="0056336B">
        <w:rPr>
          <w:rFonts w:ascii="Arial Narrow" w:hAnsi="Arial Narrow"/>
        </w:rPr>
        <w:t xml:space="preserve">Program </w:t>
      </w:r>
      <w:r w:rsidRPr="00EC2023">
        <w:rPr>
          <w:rFonts w:ascii="Arial Narrow" w:hAnsi="Arial Narrow"/>
        </w:rPr>
        <w:t xml:space="preserve">with hospital or community preceptors to provide training experiences for your residents that are paid for by the residency. </w:t>
      </w:r>
      <w:r w:rsidR="009019B5">
        <w:rPr>
          <w:rFonts w:ascii="Arial Narrow" w:hAnsi="Arial Narrow"/>
        </w:rPr>
        <w:t>These are agreements paid for by the residency program.</w:t>
      </w:r>
    </w:p>
    <w:p w:rsidRPr="00EC2023" w:rsidR="00F47674" w:rsidP="002A5AFA" w:rsidRDefault="002A5AFA" w14:paraId="04B7FDFF" w14:textId="75866297">
      <w:pPr>
        <w:pStyle w:val="ListParagraph"/>
        <w:numPr>
          <w:ilvl w:val="0"/>
          <w:numId w:val="18"/>
        </w:numPr>
        <w:jc w:val="both"/>
        <w:rPr>
          <w:rFonts w:ascii="Arial Narrow" w:hAnsi="Arial Narrow"/>
        </w:rPr>
      </w:pPr>
      <w:r w:rsidRPr="002A5AFA">
        <w:rPr>
          <w:rFonts w:ascii="Arial Narrow" w:hAnsi="Arial Narrow"/>
          <w:noProof/>
        </w:rPr>
        <w:drawing>
          <wp:anchor distT="0" distB="0" distL="114300" distR="114300" simplePos="0" relativeHeight="251686912" behindDoc="0" locked="0" layoutInCell="1" allowOverlap="1" wp14:editId="0148EF5B" wp14:anchorId="15C92908">
            <wp:simplePos x="0" y="0"/>
            <wp:positionH relativeFrom="column">
              <wp:posOffset>0</wp:posOffset>
            </wp:positionH>
            <wp:positionV relativeFrom="paragraph">
              <wp:posOffset>740428</wp:posOffset>
            </wp:positionV>
            <wp:extent cx="4897730" cy="5242560"/>
            <wp:effectExtent l="0" t="0" r="508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97730" cy="5242560"/>
                    </a:xfrm>
                    <a:prstGeom prst="rect">
                      <a:avLst/>
                    </a:prstGeom>
                  </pic:spPr>
                </pic:pic>
              </a:graphicData>
            </a:graphic>
            <wp14:sizeRelH relativeFrom="page">
              <wp14:pctWidth>0</wp14:pctWidth>
            </wp14:sizeRelH>
            <wp14:sizeRelV relativeFrom="page">
              <wp14:pctHeight>0</wp14:pctHeight>
            </wp14:sizeRelV>
          </wp:anchor>
        </w:drawing>
      </w:r>
      <w:r w:rsidRPr="00EC2023" w:rsidR="00C91A3D">
        <w:rPr>
          <w:rFonts w:ascii="Arial Narrow" w:hAnsi="Arial Narrow"/>
        </w:rPr>
        <w:t>If</w:t>
      </w:r>
      <w:r w:rsidRPr="00EC2023" w:rsidR="00F47674">
        <w:rPr>
          <w:rFonts w:ascii="Arial Narrow" w:hAnsi="Arial Narrow"/>
        </w:rPr>
        <w:t xml:space="preserve"> these fees are paid by the hospital rather than the residency program</w:t>
      </w:r>
      <w:r w:rsidRPr="00EC2023" w:rsidR="00C91A3D">
        <w:rPr>
          <w:rFonts w:ascii="Arial Narrow" w:hAnsi="Arial Narrow"/>
        </w:rPr>
        <w:t xml:space="preserve">, include expenses </w:t>
      </w:r>
      <w:r w:rsidR="00B75B91">
        <w:rPr>
          <w:rFonts w:ascii="Arial Narrow" w:hAnsi="Arial Narrow"/>
        </w:rPr>
        <w:t>relative to Inpatient residency Training on</w:t>
      </w:r>
      <w:r w:rsidRPr="00EC2023" w:rsidR="00B75B91">
        <w:rPr>
          <w:rFonts w:ascii="Arial Narrow" w:hAnsi="Arial Narrow"/>
        </w:rPr>
        <w:t xml:space="preserve"> </w:t>
      </w:r>
      <w:r w:rsidRPr="00EC2023" w:rsidR="00C91A3D">
        <w:rPr>
          <w:rFonts w:ascii="Arial Narrow" w:hAnsi="Arial Narrow"/>
        </w:rPr>
        <w:t>the Inpatient Revenue and Expense worksheet</w:t>
      </w:r>
      <w:r w:rsidRPr="00EC2023" w:rsidR="00F47674">
        <w:rPr>
          <w:rFonts w:ascii="Arial Narrow" w:hAnsi="Arial Narrow"/>
        </w:rPr>
        <w:t xml:space="preserve">. </w:t>
      </w:r>
      <w:r w:rsidRPr="00EC2023" w:rsidR="00C91A3D">
        <w:rPr>
          <w:rFonts w:ascii="Arial Narrow" w:hAnsi="Arial Narrow"/>
        </w:rPr>
        <w:t xml:space="preserve">Use the </w:t>
      </w:r>
      <w:r w:rsidR="009019B5">
        <w:rPr>
          <w:rFonts w:ascii="Arial Narrow" w:hAnsi="Arial Narrow"/>
        </w:rPr>
        <w:t>N</w:t>
      </w:r>
      <w:r w:rsidRPr="00EC2023" w:rsidR="00C91A3D">
        <w:rPr>
          <w:rFonts w:ascii="Arial Narrow" w:hAnsi="Arial Narrow"/>
        </w:rPr>
        <w:t xml:space="preserve">otes section </w:t>
      </w:r>
      <w:r w:rsidR="0056336B">
        <w:rPr>
          <w:rFonts w:ascii="Arial Narrow" w:hAnsi="Arial Narrow"/>
        </w:rPr>
        <w:t xml:space="preserve">included </w:t>
      </w:r>
      <w:r w:rsidR="00587C40">
        <w:rPr>
          <w:rFonts w:ascii="Arial Narrow" w:hAnsi="Arial Narrow"/>
        </w:rPr>
        <w:t xml:space="preserve">on </w:t>
      </w:r>
      <w:r w:rsidR="0056336B">
        <w:rPr>
          <w:rFonts w:ascii="Arial Narrow" w:hAnsi="Arial Narrow"/>
        </w:rPr>
        <w:t xml:space="preserve">that worksheet </w:t>
      </w:r>
      <w:r w:rsidRPr="00EC2023" w:rsidR="00C91A3D">
        <w:rPr>
          <w:rFonts w:ascii="Arial Narrow" w:hAnsi="Arial Narrow"/>
        </w:rPr>
        <w:t>to indicate that the expense is associated with contracted specialists who provide educational experiences for THC</w:t>
      </w:r>
      <w:r w:rsidR="0056336B">
        <w:rPr>
          <w:rFonts w:ascii="Arial Narrow" w:hAnsi="Arial Narrow"/>
        </w:rPr>
        <w:t xml:space="preserve"> </w:t>
      </w:r>
      <w:r w:rsidRPr="00EC2023" w:rsidR="00C91A3D">
        <w:rPr>
          <w:rFonts w:ascii="Arial Narrow" w:hAnsi="Arial Narrow"/>
        </w:rPr>
        <w:t xml:space="preserve">residents. </w:t>
      </w:r>
    </w:p>
    <w:p w:rsidRPr="00EC2023" w:rsidR="00CE667F" w:rsidP="008304ED" w:rsidRDefault="00CE667F" w14:paraId="2197D0F1" w14:textId="65186FD0">
      <w:pPr>
        <w:jc w:val="both"/>
        <w:rPr>
          <w:rFonts w:ascii="Arial Narrow" w:hAnsi="Arial Narrow" w:eastAsiaTheme="majorEastAsia" w:cstheme="majorBidi"/>
          <w:b/>
          <w:bCs/>
          <w:color w:val="4F81BD" w:themeColor="accent1"/>
          <w:sz w:val="26"/>
          <w:szCs w:val="26"/>
        </w:rPr>
      </w:pPr>
      <w:r w:rsidRPr="00EC2023">
        <w:rPr>
          <w:rFonts w:ascii="Arial Narrow" w:hAnsi="Arial Narrow"/>
        </w:rPr>
        <w:br w:type="page"/>
      </w:r>
    </w:p>
    <w:p w:rsidR="004953E3" w:rsidP="008304ED" w:rsidRDefault="004953E3" w14:paraId="01FF01F2" w14:textId="77777777">
      <w:pPr>
        <w:pStyle w:val="Heading2"/>
        <w:jc w:val="both"/>
        <w:rPr>
          <w:rFonts w:ascii="Arial Narrow" w:hAnsi="Arial Narrow"/>
        </w:rPr>
        <w:sectPr w:rsidR="004953E3" w:rsidSect="0043477B">
          <w:pgSz w:w="12240" w:h="15840"/>
          <w:pgMar w:top="1440" w:right="1440" w:bottom="1440" w:left="1440" w:header="720" w:footer="720" w:gutter="0"/>
          <w:cols w:space="720"/>
          <w:docGrid w:linePitch="360"/>
        </w:sectPr>
      </w:pPr>
      <w:bookmarkStart w:name="_Toc34638012" w:id="55"/>
    </w:p>
    <w:p w:rsidRPr="00EC2023" w:rsidR="00C411A4" w:rsidP="008304ED" w:rsidRDefault="00C411A4" w14:paraId="583774F5" w14:textId="1AB3E258">
      <w:pPr>
        <w:pStyle w:val="Heading2"/>
        <w:jc w:val="both"/>
        <w:rPr>
          <w:rFonts w:ascii="Arial Narrow" w:hAnsi="Arial Narrow"/>
        </w:rPr>
      </w:pPr>
      <w:r w:rsidRPr="00EC2023">
        <w:rPr>
          <w:rFonts w:ascii="Arial Narrow" w:hAnsi="Arial Narrow"/>
        </w:rPr>
        <w:lastRenderedPageBreak/>
        <w:t>Resident Salaries and Benefits</w:t>
      </w:r>
      <w:r w:rsidRPr="00EC2023" w:rsidR="000D06DA">
        <w:rPr>
          <w:rFonts w:ascii="Arial Narrow" w:hAnsi="Arial Narrow"/>
        </w:rPr>
        <w:t xml:space="preserve"> (Resid</w:t>
      </w:r>
      <w:r w:rsidR="0056336B">
        <w:rPr>
          <w:rFonts w:ascii="Arial Narrow" w:hAnsi="Arial Narrow"/>
        </w:rPr>
        <w:t xml:space="preserve"> </w:t>
      </w:r>
      <w:r w:rsidRPr="00EC2023" w:rsidR="000D06DA">
        <w:rPr>
          <w:rFonts w:ascii="Arial Narrow" w:hAnsi="Arial Narrow"/>
        </w:rPr>
        <w:t>Salaries)</w:t>
      </w:r>
      <w:bookmarkEnd w:id="55"/>
      <w:r w:rsidRPr="00EC2023">
        <w:rPr>
          <w:rFonts w:ascii="Arial Narrow" w:hAnsi="Arial Narrow"/>
        </w:rPr>
        <w:tab/>
      </w:r>
      <w:r w:rsidRPr="00EC2023">
        <w:rPr>
          <w:rFonts w:ascii="Arial Narrow" w:hAnsi="Arial Narrow"/>
        </w:rPr>
        <w:tab/>
      </w:r>
      <w:r w:rsidRPr="00EC2023">
        <w:rPr>
          <w:rFonts w:ascii="Arial Narrow" w:hAnsi="Arial Narrow"/>
        </w:rPr>
        <w:tab/>
      </w:r>
      <w:r w:rsidRPr="00EC2023">
        <w:rPr>
          <w:rFonts w:ascii="Arial Narrow" w:hAnsi="Arial Narrow"/>
        </w:rPr>
        <w:tab/>
      </w:r>
    </w:p>
    <w:p w:rsidRPr="00EC2023" w:rsidR="00C411A4" w:rsidP="008304ED" w:rsidRDefault="00FF1474" w14:paraId="628EB8D0" w14:textId="26EEB216">
      <w:pPr>
        <w:pStyle w:val="Heading3"/>
        <w:jc w:val="both"/>
        <w:rPr>
          <w:rFonts w:ascii="Arial Narrow" w:hAnsi="Arial Narrow"/>
        </w:rPr>
      </w:pPr>
      <w:bookmarkStart w:name="_Toc33452768" w:id="56"/>
      <w:bookmarkStart w:name="_Toc33704329" w:id="57"/>
      <w:bookmarkStart w:name="_Toc34037598" w:id="58"/>
      <w:bookmarkStart w:name="_Toc34309086" w:id="59"/>
      <w:bookmarkStart w:name="_Toc34399672" w:id="60"/>
      <w:bookmarkStart w:name="_Toc34638013" w:id="61"/>
      <w:r w:rsidRPr="00EC2023">
        <w:rPr>
          <w:rFonts w:ascii="Arial Narrow" w:hAnsi="Arial Narrow"/>
        </w:rPr>
        <w:t>P</w:t>
      </w:r>
      <w:r w:rsidRPr="00EC2023" w:rsidR="00C411A4">
        <w:rPr>
          <w:rFonts w:ascii="Arial Narrow" w:hAnsi="Arial Narrow"/>
        </w:rPr>
        <w:t>age Guidance:</w:t>
      </w:r>
      <w:bookmarkEnd w:id="56"/>
      <w:bookmarkEnd w:id="57"/>
      <w:bookmarkEnd w:id="58"/>
      <w:bookmarkEnd w:id="59"/>
      <w:bookmarkEnd w:id="60"/>
      <w:bookmarkEnd w:id="61"/>
      <w:r w:rsidRPr="00EC2023" w:rsidR="00C411A4">
        <w:rPr>
          <w:rFonts w:ascii="Arial Narrow" w:hAnsi="Arial Narrow"/>
        </w:rPr>
        <w:t xml:space="preserve"> </w:t>
      </w:r>
      <w:r w:rsidRPr="00EC2023" w:rsidR="00C411A4">
        <w:rPr>
          <w:rFonts w:ascii="Arial Narrow" w:hAnsi="Arial Narrow"/>
        </w:rPr>
        <w:tab/>
      </w:r>
      <w:r w:rsidRPr="00EC2023" w:rsidR="00C411A4">
        <w:rPr>
          <w:rFonts w:ascii="Arial Narrow" w:hAnsi="Arial Narrow"/>
        </w:rPr>
        <w:tab/>
      </w:r>
      <w:r w:rsidRPr="00EC2023" w:rsidR="00C411A4">
        <w:rPr>
          <w:rFonts w:ascii="Arial Narrow" w:hAnsi="Arial Narrow"/>
        </w:rPr>
        <w:tab/>
      </w:r>
      <w:r w:rsidRPr="00EC2023" w:rsidR="00C411A4">
        <w:rPr>
          <w:rFonts w:ascii="Arial Narrow" w:hAnsi="Arial Narrow"/>
        </w:rPr>
        <w:tab/>
      </w:r>
    </w:p>
    <w:p w:rsidR="00CC245B" w:rsidP="008304ED" w:rsidRDefault="00C91A3D" w14:paraId="1F20C31B" w14:textId="1BC97979">
      <w:pPr>
        <w:spacing w:after="0"/>
        <w:jc w:val="both"/>
        <w:rPr>
          <w:rFonts w:ascii="Arial Narrow" w:hAnsi="Arial Narrow"/>
        </w:rPr>
      </w:pPr>
      <w:r w:rsidRPr="00EC2023">
        <w:rPr>
          <w:rFonts w:ascii="Arial Narrow" w:hAnsi="Arial Narrow"/>
        </w:rPr>
        <w:t xml:space="preserve">The purpose of this </w:t>
      </w:r>
      <w:r w:rsidR="00F54DD8">
        <w:rPr>
          <w:rFonts w:ascii="Arial Narrow" w:hAnsi="Arial Narrow"/>
        </w:rPr>
        <w:t>worksheet</w:t>
      </w:r>
      <w:r w:rsidRPr="00EC2023">
        <w:rPr>
          <w:rFonts w:ascii="Arial Narrow" w:hAnsi="Arial Narrow"/>
        </w:rPr>
        <w:t xml:space="preserve"> is to identify the expenses associated with residents’ salaries and benefits for the reporting </w:t>
      </w:r>
      <w:r w:rsidR="0000591D">
        <w:rPr>
          <w:rFonts w:ascii="Arial Narrow" w:hAnsi="Arial Narrow"/>
        </w:rPr>
        <w:t xml:space="preserve">academic </w:t>
      </w:r>
      <w:r w:rsidRPr="00EC2023">
        <w:rPr>
          <w:rFonts w:ascii="Arial Narrow" w:hAnsi="Arial Narrow"/>
        </w:rPr>
        <w:t xml:space="preserve">period. </w:t>
      </w:r>
    </w:p>
    <w:p w:rsidR="00CC245B" w:rsidP="008304ED" w:rsidRDefault="006D58C2" w14:paraId="60C0B53E" w14:textId="04DD3B8E">
      <w:pPr>
        <w:pStyle w:val="ListParagraph"/>
        <w:numPr>
          <w:ilvl w:val="0"/>
          <w:numId w:val="57"/>
        </w:numPr>
        <w:spacing w:after="0"/>
        <w:jc w:val="both"/>
        <w:rPr>
          <w:rFonts w:ascii="Arial Narrow" w:hAnsi="Arial Narrow"/>
        </w:rPr>
      </w:pPr>
      <w:r w:rsidRPr="00CC245B">
        <w:rPr>
          <w:rFonts w:ascii="Arial Narrow" w:hAnsi="Arial Narrow"/>
        </w:rPr>
        <w:t>Most residents will be represented by one full (1.0) FTE</w:t>
      </w:r>
      <w:r w:rsidRPr="00CC245B" w:rsidR="00CC245B">
        <w:rPr>
          <w:rFonts w:ascii="Arial Narrow" w:hAnsi="Arial Narrow"/>
        </w:rPr>
        <w:t>.</w:t>
      </w:r>
      <w:r w:rsidRPr="00CC245B">
        <w:rPr>
          <w:rFonts w:ascii="Arial Narrow" w:hAnsi="Arial Narrow"/>
        </w:rPr>
        <w:t xml:space="preserve"> </w:t>
      </w:r>
      <w:r w:rsidRPr="00CC245B" w:rsidR="00E82DAE">
        <w:rPr>
          <w:rFonts w:ascii="Arial Narrow" w:hAnsi="Arial Narrow"/>
        </w:rPr>
        <w:t xml:space="preserve">If a resident </w:t>
      </w:r>
      <w:r w:rsidRPr="00CC245B">
        <w:rPr>
          <w:rFonts w:ascii="Arial Narrow" w:hAnsi="Arial Narrow"/>
        </w:rPr>
        <w:t>participates for less than the full reporting period</w:t>
      </w:r>
      <w:r w:rsidRPr="00CC245B" w:rsidR="00E82DAE">
        <w:rPr>
          <w:rFonts w:ascii="Arial Narrow" w:hAnsi="Arial Narrow"/>
        </w:rPr>
        <w:t xml:space="preserve">, </w:t>
      </w:r>
      <w:r w:rsidR="00E811FF">
        <w:rPr>
          <w:rFonts w:ascii="Arial Narrow" w:hAnsi="Arial Narrow"/>
        </w:rPr>
        <w:t>report the actual Total FTE</w:t>
      </w:r>
      <w:r w:rsidRPr="00CC245B" w:rsidR="00E82DAE">
        <w:rPr>
          <w:rFonts w:ascii="Arial Narrow" w:hAnsi="Arial Narrow"/>
        </w:rPr>
        <w:t xml:space="preserve"> for that resident.</w:t>
      </w:r>
      <w:r w:rsidRPr="00CC245B" w:rsidR="00FC72BE">
        <w:rPr>
          <w:rFonts w:ascii="Arial Narrow" w:hAnsi="Arial Narrow"/>
        </w:rPr>
        <w:t xml:space="preserve"> </w:t>
      </w:r>
    </w:p>
    <w:p w:rsidRPr="00CC245B" w:rsidR="00D54EE8" w:rsidP="008304ED" w:rsidRDefault="006D58C2" w14:paraId="02FEFDA8" w14:textId="08488766">
      <w:pPr>
        <w:pStyle w:val="ListParagraph"/>
        <w:numPr>
          <w:ilvl w:val="0"/>
          <w:numId w:val="57"/>
        </w:numPr>
        <w:spacing w:after="0"/>
        <w:jc w:val="both"/>
        <w:rPr>
          <w:rFonts w:ascii="Arial Narrow" w:hAnsi="Arial Narrow"/>
        </w:rPr>
      </w:pPr>
      <w:r w:rsidRPr="00CC245B">
        <w:rPr>
          <w:rFonts w:ascii="Arial Narrow" w:hAnsi="Arial Narrow"/>
        </w:rPr>
        <w:t>R</w:t>
      </w:r>
      <w:r w:rsidRPr="00CC245B" w:rsidR="00FC72BE">
        <w:rPr>
          <w:rFonts w:ascii="Arial Narrow" w:hAnsi="Arial Narrow"/>
        </w:rPr>
        <w:t xml:space="preserve">eport salaries </w:t>
      </w:r>
      <w:r w:rsidRPr="00CC245B">
        <w:rPr>
          <w:rFonts w:ascii="Arial Narrow" w:hAnsi="Arial Narrow"/>
        </w:rPr>
        <w:t xml:space="preserve">only </w:t>
      </w:r>
      <w:r w:rsidRPr="00CC245B" w:rsidR="00FC72BE">
        <w:rPr>
          <w:rFonts w:ascii="Arial Narrow" w:hAnsi="Arial Narrow"/>
        </w:rPr>
        <w:t xml:space="preserve">for residents </w:t>
      </w:r>
      <w:r w:rsidRPr="00CC245B">
        <w:rPr>
          <w:rFonts w:ascii="Arial Narrow" w:hAnsi="Arial Narrow"/>
        </w:rPr>
        <w:t>who</w:t>
      </w:r>
      <w:r w:rsidRPr="00CC245B" w:rsidR="00FC72BE">
        <w:rPr>
          <w:rFonts w:ascii="Arial Narrow" w:hAnsi="Arial Narrow"/>
        </w:rPr>
        <w:t xml:space="preserve"> are a part of</w:t>
      </w:r>
      <w:r w:rsidRPr="00CC245B">
        <w:rPr>
          <w:rFonts w:ascii="Arial Narrow" w:hAnsi="Arial Narrow"/>
        </w:rPr>
        <w:t xml:space="preserve"> an</w:t>
      </w:r>
      <w:r w:rsidRPr="00CC245B" w:rsidR="00FC72BE">
        <w:rPr>
          <w:rFonts w:ascii="Arial Narrow" w:hAnsi="Arial Narrow"/>
        </w:rPr>
        <w:t xml:space="preserve"> approved </w:t>
      </w:r>
      <w:r w:rsidR="00587C40">
        <w:rPr>
          <w:rFonts w:ascii="Arial Narrow" w:hAnsi="Arial Narrow"/>
        </w:rPr>
        <w:t xml:space="preserve">training </w:t>
      </w:r>
      <w:r w:rsidRPr="00CC245B" w:rsidR="00FC72BE">
        <w:rPr>
          <w:rFonts w:ascii="Arial Narrow" w:hAnsi="Arial Narrow"/>
        </w:rPr>
        <w:t>program.</w:t>
      </w:r>
    </w:p>
    <w:p w:rsidRPr="00CC245B" w:rsidR="00E80C58" w:rsidP="008304ED" w:rsidRDefault="00E80C58" w14:paraId="1854ED4A" w14:textId="364267AA">
      <w:pPr>
        <w:pStyle w:val="ListParagraph"/>
        <w:numPr>
          <w:ilvl w:val="0"/>
          <w:numId w:val="29"/>
        </w:numPr>
        <w:spacing w:after="0"/>
        <w:jc w:val="both"/>
        <w:rPr>
          <w:rFonts w:ascii="Arial Narrow" w:hAnsi="Arial Narrow"/>
        </w:rPr>
      </w:pPr>
      <w:r w:rsidRPr="00EC2023">
        <w:rPr>
          <w:rFonts w:ascii="Arial Narrow" w:hAnsi="Arial Narrow"/>
        </w:rPr>
        <w:t xml:space="preserve">Use actual numbers for </w:t>
      </w:r>
      <w:r w:rsidR="00587C40">
        <w:rPr>
          <w:rFonts w:ascii="Arial Narrow" w:hAnsi="Arial Narrow"/>
        </w:rPr>
        <w:t>the</w:t>
      </w:r>
      <w:r w:rsidRPr="00EC2023" w:rsidR="00587C40">
        <w:rPr>
          <w:rFonts w:ascii="Arial Narrow" w:hAnsi="Arial Narrow"/>
        </w:rPr>
        <w:t xml:space="preserve"> </w:t>
      </w:r>
      <w:r w:rsidR="0000591D">
        <w:rPr>
          <w:rFonts w:ascii="Arial Narrow" w:hAnsi="Arial Narrow"/>
        </w:rPr>
        <w:t>academic</w:t>
      </w:r>
      <w:r w:rsidRPr="00EC2023" w:rsidR="0000591D">
        <w:rPr>
          <w:rFonts w:ascii="Arial Narrow" w:hAnsi="Arial Narrow"/>
        </w:rPr>
        <w:t xml:space="preserve"> </w:t>
      </w:r>
      <w:r w:rsidRPr="00EC2023" w:rsidR="00844A3E">
        <w:rPr>
          <w:rFonts w:ascii="Arial Narrow" w:hAnsi="Arial Narrow"/>
        </w:rPr>
        <w:t>year reported</w:t>
      </w:r>
      <w:r w:rsidRPr="00EC2023">
        <w:rPr>
          <w:rFonts w:ascii="Arial Narrow" w:hAnsi="Arial Narrow"/>
        </w:rPr>
        <w:t>.</w:t>
      </w:r>
      <w:r w:rsidRPr="00CC245B">
        <w:rPr>
          <w:rFonts w:ascii="Arial Narrow" w:hAnsi="Arial Narrow"/>
        </w:rPr>
        <w:tab/>
      </w:r>
    </w:p>
    <w:p w:rsidRPr="00EC2023" w:rsidR="004953E3" w:rsidP="008304ED" w:rsidRDefault="00E80C58" w14:paraId="081EA136" w14:textId="216A66F0">
      <w:pPr>
        <w:pStyle w:val="ListParagraph"/>
        <w:numPr>
          <w:ilvl w:val="0"/>
          <w:numId w:val="29"/>
        </w:numPr>
        <w:jc w:val="both"/>
        <w:rPr>
          <w:rFonts w:ascii="Arial Narrow" w:hAnsi="Arial Narrow"/>
        </w:rPr>
      </w:pPr>
      <w:r w:rsidRPr="00EC2023">
        <w:rPr>
          <w:rFonts w:ascii="Arial Narrow" w:hAnsi="Arial Narrow"/>
        </w:rPr>
        <w:t xml:space="preserve">Report </w:t>
      </w:r>
      <w:r w:rsidR="00E811FF">
        <w:rPr>
          <w:rFonts w:ascii="Arial Narrow" w:hAnsi="Arial Narrow"/>
        </w:rPr>
        <w:t xml:space="preserve">Actual </w:t>
      </w:r>
      <w:r w:rsidR="00CC245B">
        <w:rPr>
          <w:rFonts w:ascii="Arial Narrow" w:hAnsi="Arial Narrow"/>
        </w:rPr>
        <w:t>Salary</w:t>
      </w:r>
      <w:r w:rsidRPr="00EC2023" w:rsidR="006D58C2">
        <w:rPr>
          <w:rFonts w:ascii="Arial Narrow" w:hAnsi="Arial Narrow"/>
        </w:rPr>
        <w:t xml:space="preserve"> and </w:t>
      </w:r>
      <w:r w:rsidR="00E811FF">
        <w:rPr>
          <w:rFonts w:ascii="Arial Narrow" w:hAnsi="Arial Narrow"/>
        </w:rPr>
        <w:t>Act</w:t>
      </w:r>
      <w:r w:rsidR="00CC245B">
        <w:rPr>
          <w:rFonts w:ascii="Arial Narrow" w:hAnsi="Arial Narrow"/>
        </w:rPr>
        <w:t>ual B</w:t>
      </w:r>
      <w:r w:rsidRPr="00EC2023" w:rsidR="006D58C2">
        <w:rPr>
          <w:rFonts w:ascii="Arial Narrow" w:hAnsi="Arial Narrow"/>
        </w:rPr>
        <w:t xml:space="preserve">enefits as well as the appropriate FTE amount corresponding to the specific </w:t>
      </w:r>
      <w:r w:rsidR="00CC245B">
        <w:rPr>
          <w:rFonts w:ascii="Arial Narrow" w:hAnsi="Arial Narrow"/>
        </w:rPr>
        <w:t>Year of Residency</w:t>
      </w:r>
      <w:r w:rsidRPr="00EC2023" w:rsidR="006D58C2">
        <w:rPr>
          <w:rFonts w:ascii="Arial Narrow" w:hAnsi="Arial Narrow"/>
        </w:rPr>
        <w:t xml:space="preserve">. </w:t>
      </w:r>
      <w:r w:rsidRPr="00EC2023">
        <w:rPr>
          <w:rFonts w:ascii="Arial Narrow" w:hAnsi="Arial Narrow"/>
        </w:rPr>
        <w:t xml:space="preserve"> </w:t>
      </w:r>
      <w:r w:rsidRPr="00EC2023" w:rsidR="006D58C2">
        <w:rPr>
          <w:rFonts w:ascii="Arial Narrow" w:hAnsi="Arial Narrow"/>
        </w:rPr>
        <w:t>Report information for all residents in an approved program who</w:t>
      </w:r>
      <w:r w:rsidR="00587C40">
        <w:rPr>
          <w:rFonts w:ascii="Arial Narrow" w:hAnsi="Arial Narrow"/>
        </w:rPr>
        <w:t>se clinical services</w:t>
      </w:r>
      <w:r w:rsidRPr="00EC2023" w:rsidR="006D58C2">
        <w:rPr>
          <w:rFonts w:ascii="Arial Narrow" w:hAnsi="Arial Narrow"/>
        </w:rPr>
        <w:t xml:space="preserve"> contribute to the Visit</w:t>
      </w:r>
      <w:r w:rsidR="00CC245B">
        <w:rPr>
          <w:rFonts w:ascii="Arial Narrow" w:hAnsi="Arial Narrow"/>
        </w:rPr>
        <w:t>s</w:t>
      </w:r>
      <w:r w:rsidRPr="00EC2023" w:rsidR="006D58C2">
        <w:rPr>
          <w:rFonts w:ascii="Arial Narrow" w:hAnsi="Arial Narrow"/>
        </w:rPr>
        <w:t xml:space="preserve"> and Revenue</w:t>
      </w:r>
      <w:r w:rsidR="00CC245B">
        <w:rPr>
          <w:rFonts w:ascii="Arial Narrow" w:hAnsi="Arial Narrow"/>
        </w:rPr>
        <w:t xml:space="preserve"> worksheets</w:t>
      </w:r>
      <w:r w:rsidRPr="00EC2023" w:rsidR="006D58C2">
        <w:rPr>
          <w:rFonts w:ascii="Arial Narrow" w:hAnsi="Arial Narrow"/>
        </w:rPr>
        <w:t xml:space="preserve">. </w:t>
      </w:r>
    </w:p>
    <w:p w:rsidR="00E811FF" w:rsidRDefault="004953E3" w14:paraId="5B771DD3" w14:textId="09FBC76E">
      <w:pPr>
        <w:pStyle w:val="ListParagraph"/>
        <w:numPr>
          <w:ilvl w:val="0"/>
          <w:numId w:val="29"/>
        </w:numPr>
        <w:jc w:val="both"/>
        <w:rPr>
          <w:rFonts w:ascii="Arial Narrow" w:hAnsi="Arial Narrow"/>
        </w:rPr>
      </w:pPr>
      <w:r w:rsidRPr="0043477B">
        <w:rPr>
          <w:rFonts w:ascii="Arial Narrow" w:hAnsi="Arial Narrow"/>
        </w:rPr>
        <w:t>A</w:t>
      </w:r>
      <w:r w:rsidRPr="0043477B" w:rsidR="003A0259">
        <w:rPr>
          <w:rFonts w:ascii="Arial Narrow" w:hAnsi="Arial Narrow"/>
        </w:rPr>
        <w:t xml:space="preserve">dd rows for each PGY </w:t>
      </w:r>
      <w:r w:rsidRPr="0043477B" w:rsidR="006D58C2">
        <w:rPr>
          <w:rFonts w:ascii="Arial Narrow" w:hAnsi="Arial Narrow"/>
        </w:rPr>
        <w:t xml:space="preserve">as necessary </w:t>
      </w:r>
      <w:r w:rsidRPr="0043477B" w:rsidR="003A0259">
        <w:rPr>
          <w:rFonts w:ascii="Arial Narrow" w:hAnsi="Arial Narrow"/>
        </w:rPr>
        <w:t>by double clicking a PGY cell, entering the respective PGY year and then the corresponding information</w:t>
      </w:r>
      <w:r w:rsidRPr="0043477B" w:rsidR="00131740">
        <w:rPr>
          <w:rFonts w:ascii="Arial Narrow" w:hAnsi="Arial Narrow"/>
        </w:rPr>
        <w:t>.</w:t>
      </w:r>
      <w:r w:rsidRPr="0043477B" w:rsidR="00131740">
        <w:rPr>
          <w:rFonts w:ascii="Arial Narrow" w:hAnsi="Arial Narrow"/>
        </w:rPr>
        <w:tab/>
      </w:r>
      <w:r w:rsidRPr="0043477B" w:rsidR="00E80C58">
        <w:rPr>
          <w:rFonts w:ascii="Arial Narrow" w:hAnsi="Arial Narrow"/>
        </w:rPr>
        <w:tab/>
      </w:r>
    </w:p>
    <w:p w:rsidRPr="006B13B0" w:rsidR="00E80C58" w:rsidP="006B13B0" w:rsidRDefault="00E811FF" w14:paraId="1D141E91" w14:textId="0D708086">
      <w:pPr>
        <w:jc w:val="both"/>
        <w:rPr>
          <w:rFonts w:ascii="Arial Narrow" w:hAnsi="Arial Narrow"/>
        </w:rPr>
      </w:pPr>
      <w:r w:rsidRPr="00E811FF">
        <w:rPr>
          <w:rFonts w:ascii="Arial Narrow" w:hAnsi="Arial Narrow"/>
          <w:noProof/>
        </w:rPr>
        <w:drawing>
          <wp:inline distT="0" distB="0" distL="0" distR="0" wp14:anchorId="2FFF4ADB" wp14:editId="4D677882">
            <wp:extent cx="5943600" cy="3620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620770"/>
                    </a:xfrm>
                    <a:prstGeom prst="rect">
                      <a:avLst/>
                    </a:prstGeom>
                  </pic:spPr>
                </pic:pic>
              </a:graphicData>
            </a:graphic>
          </wp:inline>
        </w:drawing>
      </w:r>
      <w:r w:rsidRPr="006B13B0" w:rsidR="00E80C58">
        <w:rPr>
          <w:rFonts w:ascii="Arial Narrow" w:hAnsi="Arial Narrow"/>
        </w:rPr>
        <w:tab/>
      </w:r>
      <w:r w:rsidRPr="006B13B0" w:rsidR="00E80C58">
        <w:rPr>
          <w:rFonts w:ascii="Arial Narrow" w:hAnsi="Arial Narrow"/>
        </w:rPr>
        <w:tab/>
      </w:r>
      <w:r w:rsidRPr="006B13B0" w:rsidR="00E80C58">
        <w:rPr>
          <w:rFonts w:ascii="Arial Narrow" w:hAnsi="Arial Narrow"/>
        </w:rPr>
        <w:tab/>
      </w:r>
    </w:p>
    <w:p w:rsidR="004953E3" w:rsidP="008304ED" w:rsidRDefault="004953E3" w14:paraId="1540EA86" w14:textId="77777777">
      <w:pPr>
        <w:jc w:val="both"/>
        <w:rPr>
          <w:rFonts w:ascii="Arial Narrow" w:hAnsi="Arial Narrow"/>
        </w:rPr>
        <w:sectPr w:rsidR="004953E3" w:rsidSect="0043477B">
          <w:pgSz w:w="12240" w:h="15840"/>
          <w:pgMar w:top="1440" w:right="1440" w:bottom="1440" w:left="1440" w:header="720" w:footer="720" w:gutter="0"/>
          <w:cols w:space="720"/>
          <w:docGrid w:linePitch="360"/>
        </w:sectPr>
      </w:pPr>
    </w:p>
    <w:p w:rsidRPr="0043477B" w:rsidR="00D07ED1" w:rsidP="0043477B" w:rsidRDefault="00C53A03" w14:paraId="74F63757" w14:textId="68256B19">
      <w:pPr>
        <w:rPr>
          <w:rFonts w:ascii="Arial Narrow" w:hAnsi="Arial Narrow"/>
        </w:rPr>
      </w:pPr>
      <w:bookmarkStart w:name="_Toc34638014" w:id="62"/>
      <w:r w:rsidRPr="00103BAB">
        <w:rPr>
          <w:rFonts w:ascii="Arial Narrow" w:hAnsi="Arial Narrow"/>
          <w:b/>
          <w:color w:val="4F81BD" w:themeColor="accent1"/>
          <w:sz w:val="28"/>
          <w:szCs w:val="28"/>
        </w:rPr>
        <w:lastRenderedPageBreak/>
        <w:t>Residency Program Administrati</w:t>
      </w:r>
      <w:r w:rsidRPr="00103BAB" w:rsidR="00DA4F20">
        <w:rPr>
          <w:rFonts w:ascii="Arial Narrow" w:hAnsi="Arial Narrow"/>
          <w:b/>
          <w:color w:val="4F81BD" w:themeColor="accent1"/>
          <w:sz w:val="28"/>
          <w:szCs w:val="28"/>
        </w:rPr>
        <w:t>ve</w:t>
      </w:r>
      <w:r w:rsidRPr="00103BAB">
        <w:rPr>
          <w:rFonts w:ascii="Arial Narrow" w:hAnsi="Arial Narrow"/>
          <w:b/>
          <w:color w:val="4F81BD" w:themeColor="accent1"/>
          <w:sz w:val="28"/>
          <w:szCs w:val="28"/>
        </w:rPr>
        <w:t xml:space="preserve"> Expenses</w:t>
      </w:r>
      <w:r w:rsidRPr="00103BAB" w:rsidR="00501087">
        <w:rPr>
          <w:rFonts w:ascii="Arial Narrow" w:hAnsi="Arial Narrow"/>
          <w:b/>
          <w:color w:val="4F81BD" w:themeColor="accent1"/>
          <w:sz w:val="28"/>
          <w:szCs w:val="28"/>
        </w:rPr>
        <w:t xml:space="preserve"> and In-Kind Donations</w:t>
      </w:r>
      <w:r w:rsidRPr="00103BAB" w:rsidR="000D06DA">
        <w:rPr>
          <w:rFonts w:ascii="Arial Narrow" w:hAnsi="Arial Narrow"/>
          <w:b/>
          <w:color w:val="4F81BD" w:themeColor="accent1"/>
          <w:sz w:val="28"/>
          <w:szCs w:val="28"/>
        </w:rPr>
        <w:t xml:space="preserve"> (Resid</w:t>
      </w:r>
      <w:r w:rsidRPr="00103BAB" w:rsidR="00816AB9">
        <w:rPr>
          <w:rFonts w:ascii="Arial Narrow" w:hAnsi="Arial Narrow"/>
          <w:b/>
          <w:color w:val="4F81BD" w:themeColor="accent1"/>
          <w:sz w:val="28"/>
          <w:szCs w:val="28"/>
        </w:rPr>
        <w:t xml:space="preserve"> </w:t>
      </w:r>
      <w:r w:rsidRPr="00103BAB" w:rsidR="000D06DA">
        <w:rPr>
          <w:rFonts w:ascii="Arial Narrow" w:hAnsi="Arial Narrow"/>
          <w:b/>
          <w:color w:val="4F81BD" w:themeColor="accent1"/>
          <w:sz w:val="28"/>
          <w:szCs w:val="28"/>
        </w:rPr>
        <w:t>Admin)</w:t>
      </w:r>
      <w:bookmarkEnd w:id="62"/>
    </w:p>
    <w:p w:rsidRPr="00EC2023" w:rsidR="00D07ED1" w:rsidP="008304ED" w:rsidRDefault="00D02518" w14:paraId="24B5ECC2" w14:textId="07EDBC1E">
      <w:pPr>
        <w:pStyle w:val="Heading3"/>
        <w:jc w:val="both"/>
        <w:rPr>
          <w:rFonts w:ascii="Arial Narrow" w:hAnsi="Arial Narrow"/>
        </w:rPr>
      </w:pPr>
      <w:bookmarkStart w:name="_Toc33452770" w:id="63"/>
      <w:bookmarkStart w:name="_Toc33704331" w:id="64"/>
      <w:bookmarkStart w:name="_Toc34037600" w:id="65"/>
      <w:bookmarkStart w:name="_Toc34309088" w:id="66"/>
      <w:bookmarkStart w:name="_Toc34399674" w:id="67"/>
      <w:bookmarkStart w:name="_Toc34638015" w:id="68"/>
      <w:r w:rsidRPr="00EC2023">
        <w:rPr>
          <w:rFonts w:ascii="Arial Narrow" w:hAnsi="Arial Narrow"/>
        </w:rPr>
        <w:t>Page Guidance</w:t>
      </w:r>
      <w:bookmarkEnd w:id="63"/>
      <w:bookmarkEnd w:id="64"/>
      <w:bookmarkEnd w:id="65"/>
      <w:bookmarkEnd w:id="66"/>
      <w:bookmarkEnd w:id="67"/>
      <w:bookmarkEnd w:id="68"/>
    </w:p>
    <w:p w:rsidRPr="00F54DD8" w:rsidR="00CA162F" w:rsidP="008304ED" w:rsidRDefault="00B64B9A" w14:paraId="40AB307F" w14:textId="758C04EA">
      <w:pPr>
        <w:spacing w:after="0"/>
        <w:jc w:val="both"/>
        <w:rPr>
          <w:rFonts w:ascii="Arial Narrow" w:hAnsi="Arial Narrow"/>
        </w:rPr>
      </w:pPr>
      <w:r w:rsidRPr="00B34B61">
        <w:rPr>
          <w:rFonts w:ascii="Arial Narrow" w:hAnsi="Arial Narrow"/>
        </w:rPr>
        <w:t xml:space="preserve">The purpose of this </w:t>
      </w:r>
      <w:r w:rsidR="00F54DD8">
        <w:rPr>
          <w:rFonts w:ascii="Arial Narrow" w:hAnsi="Arial Narrow"/>
        </w:rPr>
        <w:t>worksheet</w:t>
      </w:r>
      <w:r w:rsidRPr="00B34B61">
        <w:rPr>
          <w:rFonts w:ascii="Arial Narrow" w:hAnsi="Arial Narrow"/>
        </w:rPr>
        <w:t xml:space="preserve"> is to </w:t>
      </w:r>
      <w:r w:rsidRPr="00B34B61" w:rsidR="006D58C2">
        <w:rPr>
          <w:rFonts w:ascii="Arial Narrow" w:hAnsi="Arial Narrow"/>
        </w:rPr>
        <w:t>identify the full range of</w:t>
      </w:r>
      <w:r w:rsidRPr="00B34B61" w:rsidR="00C523CC">
        <w:rPr>
          <w:rFonts w:ascii="Arial Narrow" w:hAnsi="Arial Narrow"/>
        </w:rPr>
        <w:t xml:space="preserve"> administrative </w:t>
      </w:r>
      <w:r w:rsidRPr="00B34B61" w:rsidR="009901F4">
        <w:rPr>
          <w:rFonts w:ascii="Arial Narrow" w:hAnsi="Arial Narrow"/>
        </w:rPr>
        <w:t xml:space="preserve">expenses </w:t>
      </w:r>
      <w:r w:rsidRPr="00B34B61" w:rsidR="006D58C2">
        <w:rPr>
          <w:rFonts w:ascii="Arial Narrow" w:hAnsi="Arial Narrow"/>
        </w:rPr>
        <w:t>associated with</w:t>
      </w:r>
      <w:r w:rsidRPr="00B34B61" w:rsidR="00C523CC">
        <w:rPr>
          <w:rFonts w:ascii="Arial Narrow" w:hAnsi="Arial Narrow"/>
        </w:rPr>
        <w:t xml:space="preserve"> </w:t>
      </w:r>
      <w:r w:rsidRPr="00B34B61" w:rsidR="009901F4">
        <w:rPr>
          <w:rFonts w:ascii="Arial Narrow" w:hAnsi="Arial Narrow"/>
        </w:rPr>
        <w:t>education</w:t>
      </w:r>
      <w:r w:rsidRPr="00B34B61" w:rsidR="00C523CC">
        <w:rPr>
          <w:rFonts w:ascii="Arial Narrow" w:hAnsi="Arial Narrow"/>
        </w:rPr>
        <w:t>al</w:t>
      </w:r>
      <w:r w:rsidRPr="00B34B61" w:rsidR="006D58C2">
        <w:rPr>
          <w:rFonts w:ascii="Arial Narrow" w:hAnsi="Arial Narrow"/>
        </w:rPr>
        <w:t xml:space="preserve"> and </w:t>
      </w:r>
      <w:r w:rsidRPr="00B34B61" w:rsidR="009901F4">
        <w:rPr>
          <w:rFonts w:ascii="Arial Narrow" w:hAnsi="Arial Narrow"/>
        </w:rPr>
        <w:t>academic</w:t>
      </w:r>
      <w:r w:rsidRPr="00B34B61" w:rsidR="006D58C2">
        <w:rPr>
          <w:rFonts w:ascii="Arial Narrow" w:hAnsi="Arial Narrow"/>
        </w:rPr>
        <w:t xml:space="preserve"> activities. </w:t>
      </w:r>
      <w:r w:rsidRPr="00B34B61" w:rsidR="00C523CC">
        <w:rPr>
          <w:rFonts w:ascii="Arial Narrow" w:hAnsi="Arial Narrow"/>
        </w:rPr>
        <w:t xml:space="preserve">Do not report expenses associated with </w:t>
      </w:r>
      <w:r w:rsidR="008304ED">
        <w:rPr>
          <w:rFonts w:ascii="Arial Narrow" w:hAnsi="Arial Narrow"/>
        </w:rPr>
        <w:t>administration in the</w:t>
      </w:r>
      <w:r w:rsidRPr="00B34B61" w:rsidR="00C523CC">
        <w:rPr>
          <w:rFonts w:ascii="Arial Narrow" w:hAnsi="Arial Narrow"/>
        </w:rPr>
        <w:t xml:space="preserve"> continuity clinic(s) </w:t>
      </w:r>
      <w:r w:rsidR="00587C40">
        <w:rPr>
          <w:rFonts w:ascii="Arial Narrow" w:hAnsi="Arial Narrow"/>
        </w:rPr>
        <w:t>here</w:t>
      </w:r>
      <w:r w:rsidRPr="00B34B61" w:rsidR="00C523CC">
        <w:rPr>
          <w:rFonts w:ascii="Arial Narrow" w:hAnsi="Arial Narrow"/>
        </w:rPr>
        <w:t>.</w:t>
      </w:r>
      <w:r w:rsidR="00587C40">
        <w:rPr>
          <w:rFonts w:ascii="Arial Narrow" w:hAnsi="Arial Narrow"/>
        </w:rPr>
        <w:t xml:space="preserve"> Report</w:t>
      </w:r>
      <w:r w:rsidRPr="00B34B61" w:rsidR="00C523CC">
        <w:rPr>
          <w:rFonts w:ascii="Arial Narrow" w:hAnsi="Arial Narrow"/>
        </w:rPr>
        <w:t xml:space="preserve"> expenses </w:t>
      </w:r>
      <w:r w:rsidR="00587C40">
        <w:rPr>
          <w:rFonts w:ascii="Arial Narrow" w:hAnsi="Arial Narrow"/>
        </w:rPr>
        <w:t xml:space="preserve">associated with administration in the continuity clinic(s) </w:t>
      </w:r>
      <w:r w:rsidRPr="00B34B61" w:rsidR="00C523CC">
        <w:rPr>
          <w:rFonts w:ascii="Arial Narrow" w:hAnsi="Arial Narrow"/>
        </w:rPr>
        <w:t xml:space="preserve">on the Clinic Admin worksheet.  </w:t>
      </w:r>
    </w:p>
    <w:p w:rsidRPr="00EC2023" w:rsidR="00D02518" w:rsidP="008304ED" w:rsidRDefault="00D22128" w14:paraId="72489488" w14:textId="5A0D05FA">
      <w:pPr>
        <w:pStyle w:val="ListParagraph"/>
        <w:numPr>
          <w:ilvl w:val="0"/>
          <w:numId w:val="29"/>
        </w:numPr>
        <w:spacing w:after="0"/>
        <w:jc w:val="both"/>
        <w:rPr>
          <w:rFonts w:ascii="Arial Narrow" w:hAnsi="Arial Narrow"/>
        </w:rPr>
      </w:pPr>
      <w:r w:rsidRPr="00EC2023">
        <w:rPr>
          <w:rFonts w:ascii="Arial Narrow" w:hAnsi="Arial Narrow"/>
        </w:rPr>
        <w:t>R</w:t>
      </w:r>
      <w:r w:rsidRPr="00EC2023" w:rsidR="00D02518">
        <w:rPr>
          <w:rFonts w:ascii="Arial Narrow" w:hAnsi="Arial Narrow"/>
        </w:rPr>
        <w:t>eport only those expenses directly</w:t>
      </w:r>
      <w:r w:rsidRPr="00EC2023" w:rsidR="00B763E6">
        <w:rPr>
          <w:rFonts w:ascii="Arial Narrow" w:hAnsi="Arial Narrow"/>
        </w:rPr>
        <w:t xml:space="preserve"> attributed</w:t>
      </w:r>
      <w:r w:rsidRPr="00EC2023" w:rsidR="00D02518">
        <w:rPr>
          <w:rFonts w:ascii="Arial Narrow" w:hAnsi="Arial Narrow"/>
        </w:rPr>
        <w:t xml:space="preserve"> to the residency program. In cases where the residency program </w:t>
      </w:r>
      <w:r w:rsidRPr="00EC2023" w:rsidR="00B763E6">
        <w:rPr>
          <w:rFonts w:ascii="Arial Narrow" w:hAnsi="Arial Narrow"/>
        </w:rPr>
        <w:t>does</w:t>
      </w:r>
      <w:r w:rsidRPr="00EC2023" w:rsidR="007B4017">
        <w:rPr>
          <w:rFonts w:ascii="Arial Narrow" w:hAnsi="Arial Narrow"/>
        </w:rPr>
        <w:t xml:space="preserve"> </w:t>
      </w:r>
      <w:r w:rsidRPr="00EC2023" w:rsidR="00D02518">
        <w:rPr>
          <w:rFonts w:ascii="Arial Narrow" w:hAnsi="Arial Narrow"/>
        </w:rPr>
        <w:t xml:space="preserve">not </w:t>
      </w:r>
      <w:r w:rsidRPr="00EC2023" w:rsidR="00B763E6">
        <w:rPr>
          <w:rFonts w:ascii="Arial Narrow" w:hAnsi="Arial Narrow"/>
        </w:rPr>
        <w:t>have an expense</w:t>
      </w:r>
      <w:r w:rsidRPr="00EC2023" w:rsidR="006C611A">
        <w:rPr>
          <w:rFonts w:ascii="Arial Narrow" w:hAnsi="Arial Narrow"/>
        </w:rPr>
        <w:t xml:space="preserve">, </w:t>
      </w:r>
      <w:r w:rsidRPr="00EC2023" w:rsidR="00D02518">
        <w:rPr>
          <w:rFonts w:ascii="Arial Narrow" w:hAnsi="Arial Narrow"/>
        </w:rPr>
        <w:t>enter "0"</w:t>
      </w:r>
      <w:r w:rsidRPr="00EC2023" w:rsidR="001E3BCB">
        <w:rPr>
          <w:rFonts w:ascii="Arial Narrow" w:hAnsi="Arial Narrow"/>
        </w:rPr>
        <w:t>.</w:t>
      </w:r>
    </w:p>
    <w:p w:rsidR="004045C4" w:rsidP="008304ED" w:rsidRDefault="00DA4B7E" w14:paraId="53E9B3E1" w14:textId="46D28BA1">
      <w:pPr>
        <w:pStyle w:val="ListParagraph"/>
        <w:numPr>
          <w:ilvl w:val="0"/>
          <w:numId w:val="29"/>
        </w:numPr>
        <w:jc w:val="both"/>
        <w:rPr>
          <w:rFonts w:ascii="Arial Narrow" w:hAnsi="Arial Narrow"/>
        </w:rPr>
      </w:pPr>
      <w:r w:rsidRPr="00EC2023">
        <w:rPr>
          <w:rFonts w:ascii="Arial Narrow" w:hAnsi="Arial Narrow"/>
        </w:rPr>
        <w:t xml:space="preserve">Do not include expenses reported in other </w:t>
      </w:r>
      <w:r w:rsidRPr="00EC2023" w:rsidR="00B763E6">
        <w:rPr>
          <w:rFonts w:ascii="Arial Narrow" w:hAnsi="Arial Narrow"/>
        </w:rPr>
        <w:t>work</w:t>
      </w:r>
      <w:r w:rsidRPr="00EC2023">
        <w:rPr>
          <w:rFonts w:ascii="Arial Narrow" w:hAnsi="Arial Narrow"/>
        </w:rPr>
        <w:t>sheets</w:t>
      </w:r>
      <w:r w:rsidRPr="00EC2023" w:rsidR="00C523CC">
        <w:rPr>
          <w:rFonts w:ascii="Arial Narrow" w:hAnsi="Arial Narrow"/>
        </w:rPr>
        <w:t xml:space="preserve">. For example, if you report </w:t>
      </w:r>
      <w:r w:rsidRPr="00EC2023">
        <w:rPr>
          <w:rFonts w:ascii="Arial Narrow" w:hAnsi="Arial Narrow"/>
        </w:rPr>
        <w:t xml:space="preserve">insurance or licensing fees </w:t>
      </w:r>
      <w:r w:rsidRPr="00EC2023" w:rsidR="00C523CC">
        <w:rPr>
          <w:rFonts w:ascii="Arial Narrow" w:hAnsi="Arial Narrow"/>
        </w:rPr>
        <w:t xml:space="preserve">as an expense under </w:t>
      </w:r>
      <w:r w:rsidR="008F539B">
        <w:rPr>
          <w:rFonts w:ascii="Arial Narrow" w:hAnsi="Arial Narrow"/>
        </w:rPr>
        <w:t xml:space="preserve">the </w:t>
      </w:r>
      <w:r w:rsidRPr="00EC2023" w:rsidR="00C523CC">
        <w:rPr>
          <w:rFonts w:ascii="Arial Narrow" w:hAnsi="Arial Narrow"/>
        </w:rPr>
        <w:t xml:space="preserve">Clinic Ops worksheet, do not report them here. </w:t>
      </w:r>
    </w:p>
    <w:p w:rsidRPr="0077068F" w:rsidR="0077068F" w:rsidP="008304ED" w:rsidRDefault="00E55766" w14:paraId="16437489" w14:textId="6CC9D2BE">
      <w:pPr>
        <w:pStyle w:val="ListParagraph"/>
        <w:numPr>
          <w:ilvl w:val="0"/>
          <w:numId w:val="29"/>
        </w:numPr>
        <w:jc w:val="both"/>
        <w:rPr>
          <w:rFonts w:ascii="Arial Narrow" w:hAnsi="Arial Narrow"/>
        </w:rPr>
      </w:pPr>
      <w:r>
        <w:rPr>
          <w:rFonts w:ascii="Arial Narrow" w:hAnsi="Arial Narrow"/>
        </w:rPr>
        <w:t>Indicate</w:t>
      </w:r>
      <w:r w:rsidRPr="006B13B0" w:rsidR="0077068F">
        <w:rPr>
          <w:rFonts w:ascii="Arial Narrow" w:hAnsi="Arial Narrow"/>
        </w:rPr>
        <w:t xml:space="preserve"> the organization that provides in-kind donation expenses in the Notes section</w:t>
      </w:r>
      <w:r w:rsidR="0077068F">
        <w:rPr>
          <w:rFonts w:ascii="Arial Narrow" w:hAnsi="Arial Narrow"/>
        </w:rPr>
        <w:t xml:space="preserve"> located to the right of the Residency Program Administrative Expenses Provided In-Kind to the THC column</w:t>
      </w:r>
      <w:r w:rsidRPr="006B13B0" w:rsidR="0077068F">
        <w:rPr>
          <w:rFonts w:ascii="Arial Narrow" w:hAnsi="Arial Narrow"/>
        </w:rPr>
        <w:t>.</w:t>
      </w:r>
    </w:p>
    <w:p w:rsidR="00A41BCB" w:rsidP="008304ED" w:rsidRDefault="000B65F0" w14:paraId="25F64E7D" w14:textId="2ABDD2E6">
      <w:pPr>
        <w:spacing w:after="0"/>
        <w:jc w:val="both"/>
        <w:rPr>
          <w:rFonts w:ascii="Arial Narrow" w:hAnsi="Arial Narrow"/>
          <w:b/>
          <w:color w:val="4F81BD" w:themeColor="accent1"/>
        </w:rPr>
      </w:pPr>
      <w:r w:rsidRPr="00EC2023">
        <w:rPr>
          <w:rFonts w:ascii="Arial Narrow" w:hAnsi="Arial Narrow"/>
          <w:b/>
          <w:color w:val="4F81BD" w:themeColor="accent1"/>
        </w:rPr>
        <w:t>Residency</w:t>
      </w:r>
      <w:r w:rsidR="008F539B">
        <w:rPr>
          <w:rFonts w:ascii="Arial Narrow" w:hAnsi="Arial Narrow"/>
          <w:b/>
          <w:color w:val="4F81BD" w:themeColor="accent1"/>
        </w:rPr>
        <w:t xml:space="preserve"> Program</w:t>
      </w:r>
      <w:r w:rsidRPr="00EC2023">
        <w:rPr>
          <w:rFonts w:ascii="Arial Narrow" w:hAnsi="Arial Narrow"/>
          <w:b/>
          <w:color w:val="4F81BD" w:themeColor="accent1"/>
        </w:rPr>
        <w:t xml:space="preserve"> Administrative Personnel </w:t>
      </w:r>
    </w:p>
    <w:p w:rsidR="008F539B" w:rsidP="008304ED" w:rsidRDefault="008F539B" w14:paraId="073787E0" w14:textId="77777777">
      <w:pPr>
        <w:pStyle w:val="ListParagraph"/>
        <w:numPr>
          <w:ilvl w:val="0"/>
          <w:numId w:val="45"/>
        </w:numPr>
        <w:jc w:val="both"/>
        <w:rPr>
          <w:rFonts w:ascii="Arial Narrow" w:hAnsi="Arial Narrow"/>
        </w:rPr>
      </w:pPr>
      <w:r>
        <w:rPr>
          <w:rFonts w:ascii="Arial Narrow" w:hAnsi="Arial Narrow"/>
        </w:rPr>
        <w:t>Under Residency Program Administrative Personnel paid by the THC, report expenses that are incurred by the residency program.</w:t>
      </w:r>
    </w:p>
    <w:p w:rsidR="008F539B" w:rsidP="008304ED" w:rsidRDefault="008F539B" w14:paraId="71542A49" w14:textId="17A578C6">
      <w:pPr>
        <w:pStyle w:val="ListParagraph"/>
        <w:numPr>
          <w:ilvl w:val="0"/>
          <w:numId w:val="45"/>
        </w:numPr>
        <w:jc w:val="both"/>
        <w:rPr>
          <w:rFonts w:ascii="Arial Narrow" w:hAnsi="Arial Narrow"/>
        </w:rPr>
      </w:pPr>
      <w:r>
        <w:rPr>
          <w:rFonts w:ascii="Arial Narrow" w:hAnsi="Arial Narrow"/>
        </w:rPr>
        <w:t>Under Residency Program Administrative Personnel Provided In-Kind to the THC, report the value of in-kind donations</w:t>
      </w:r>
      <w:r w:rsidR="00587C40">
        <w:rPr>
          <w:rFonts w:ascii="Arial Narrow" w:hAnsi="Arial Narrow"/>
        </w:rPr>
        <w:t xml:space="preserve"> that go to the residency program.</w:t>
      </w:r>
    </w:p>
    <w:p w:rsidR="003D7990" w:rsidP="008304ED" w:rsidRDefault="008F539B" w14:paraId="672E971C" w14:textId="42170FD5">
      <w:pPr>
        <w:pStyle w:val="ListParagraph"/>
        <w:numPr>
          <w:ilvl w:val="0"/>
          <w:numId w:val="45"/>
        </w:numPr>
        <w:jc w:val="both"/>
        <w:rPr>
          <w:rFonts w:ascii="Arial Narrow" w:hAnsi="Arial Narrow"/>
        </w:rPr>
      </w:pPr>
      <w:r>
        <w:rPr>
          <w:rFonts w:ascii="Arial Narrow" w:hAnsi="Arial Narrow"/>
        </w:rPr>
        <w:t>When reporting A</w:t>
      </w:r>
      <w:r w:rsidRPr="009205FC" w:rsidR="00CA162F">
        <w:rPr>
          <w:rFonts w:ascii="Arial Narrow" w:hAnsi="Arial Narrow"/>
        </w:rPr>
        <w:t>dmin</w:t>
      </w:r>
      <w:r>
        <w:rPr>
          <w:rFonts w:ascii="Arial Narrow" w:hAnsi="Arial Narrow"/>
        </w:rPr>
        <w:t xml:space="preserve"> S</w:t>
      </w:r>
      <w:r w:rsidRPr="009205FC" w:rsidR="00CA162F">
        <w:rPr>
          <w:rFonts w:ascii="Arial Narrow" w:hAnsi="Arial Narrow"/>
        </w:rPr>
        <w:t xml:space="preserve">upport </w:t>
      </w:r>
      <w:r>
        <w:rPr>
          <w:rFonts w:ascii="Arial Narrow" w:hAnsi="Arial Narrow"/>
        </w:rPr>
        <w:t>S</w:t>
      </w:r>
      <w:r w:rsidRPr="009205FC" w:rsidR="00CA162F">
        <w:rPr>
          <w:rFonts w:ascii="Arial Narrow" w:hAnsi="Arial Narrow"/>
        </w:rPr>
        <w:t xml:space="preserve">alaries, identify the </w:t>
      </w:r>
      <w:r>
        <w:rPr>
          <w:rFonts w:ascii="Arial Narrow" w:hAnsi="Arial Narrow"/>
        </w:rPr>
        <w:t>a</w:t>
      </w:r>
      <w:r w:rsidRPr="009205FC" w:rsidR="00CA162F">
        <w:rPr>
          <w:rFonts w:ascii="Arial Narrow" w:hAnsi="Arial Narrow"/>
        </w:rPr>
        <w:t>dministrative personnel</w:t>
      </w:r>
      <w:r w:rsidR="003D7990">
        <w:rPr>
          <w:rFonts w:ascii="Arial Narrow" w:hAnsi="Arial Narrow"/>
        </w:rPr>
        <w:t xml:space="preserve"> paid </w:t>
      </w:r>
      <w:r w:rsidR="00587C40">
        <w:rPr>
          <w:rFonts w:ascii="Arial Narrow" w:hAnsi="Arial Narrow"/>
        </w:rPr>
        <w:t xml:space="preserve">directly </w:t>
      </w:r>
      <w:r w:rsidR="003D7990">
        <w:rPr>
          <w:rFonts w:ascii="Arial Narrow" w:hAnsi="Arial Narrow"/>
        </w:rPr>
        <w:t xml:space="preserve">by the THC or provided in-kind to the THC. </w:t>
      </w:r>
    </w:p>
    <w:p w:rsidR="003D7990" w:rsidP="008304ED" w:rsidRDefault="003D7990" w14:paraId="1CEA2D21" w14:textId="59A2AD41">
      <w:pPr>
        <w:pStyle w:val="ListParagraph"/>
        <w:numPr>
          <w:ilvl w:val="0"/>
          <w:numId w:val="45"/>
        </w:numPr>
        <w:jc w:val="both"/>
        <w:rPr>
          <w:rFonts w:ascii="Arial Narrow" w:hAnsi="Arial Narrow"/>
        </w:rPr>
      </w:pPr>
      <w:r>
        <w:rPr>
          <w:rFonts w:ascii="Arial Narrow" w:hAnsi="Arial Narrow"/>
        </w:rPr>
        <w:t>When reporting Total FTE, include</w:t>
      </w:r>
      <w:r w:rsidRPr="009205FC" w:rsidR="00CA162F">
        <w:rPr>
          <w:rFonts w:ascii="Arial Narrow" w:hAnsi="Arial Narrow"/>
        </w:rPr>
        <w:t xml:space="preserve"> only time that is dedicated to the residency program</w:t>
      </w:r>
      <w:r w:rsidR="00161530">
        <w:rPr>
          <w:rFonts w:ascii="Arial Narrow" w:hAnsi="Arial Narrow"/>
        </w:rPr>
        <w:t xml:space="preserve"> during the reporting period</w:t>
      </w:r>
      <w:r w:rsidRPr="009205FC" w:rsidR="00CA162F">
        <w:rPr>
          <w:rFonts w:ascii="Arial Narrow" w:hAnsi="Arial Narrow"/>
        </w:rPr>
        <w:t>.</w:t>
      </w:r>
    </w:p>
    <w:p w:rsidRPr="003D7990" w:rsidR="00CA162F" w:rsidP="008304ED" w:rsidRDefault="003D7990" w14:paraId="1D480073" w14:textId="4FA5117E">
      <w:pPr>
        <w:pStyle w:val="ListParagraph"/>
        <w:numPr>
          <w:ilvl w:val="0"/>
          <w:numId w:val="45"/>
        </w:numPr>
        <w:jc w:val="both"/>
        <w:rPr>
          <w:rFonts w:ascii="Arial Narrow" w:hAnsi="Arial Narrow"/>
        </w:rPr>
      </w:pPr>
      <w:r>
        <w:rPr>
          <w:rFonts w:ascii="Arial Narrow" w:hAnsi="Arial Narrow"/>
        </w:rPr>
        <w:t xml:space="preserve">Under </w:t>
      </w:r>
      <w:r w:rsidR="00161530">
        <w:rPr>
          <w:rFonts w:ascii="Arial Narrow" w:hAnsi="Arial Narrow"/>
        </w:rPr>
        <w:t xml:space="preserve">Actual </w:t>
      </w:r>
      <w:r>
        <w:rPr>
          <w:rFonts w:ascii="Arial Narrow" w:hAnsi="Arial Narrow"/>
        </w:rPr>
        <w:t xml:space="preserve">Salary and </w:t>
      </w:r>
      <w:r w:rsidR="00161530">
        <w:rPr>
          <w:rFonts w:ascii="Arial Narrow" w:hAnsi="Arial Narrow"/>
        </w:rPr>
        <w:t xml:space="preserve">Actual </w:t>
      </w:r>
      <w:r>
        <w:rPr>
          <w:rFonts w:ascii="Arial Narrow" w:hAnsi="Arial Narrow"/>
        </w:rPr>
        <w:t>Benefits, report the expenses paid by the THC or provided in-kind to the THC</w:t>
      </w:r>
      <w:r w:rsidR="00161530">
        <w:rPr>
          <w:rFonts w:ascii="Arial Narrow" w:hAnsi="Arial Narrow"/>
        </w:rPr>
        <w:t xml:space="preserve"> that are based on hours paid and actual costs incurred during the reporting period</w:t>
      </w:r>
      <w:r>
        <w:rPr>
          <w:rFonts w:ascii="Arial Narrow" w:hAnsi="Arial Narrow"/>
        </w:rPr>
        <w:t xml:space="preserve">. </w:t>
      </w:r>
    </w:p>
    <w:p w:rsidRPr="00EC2023" w:rsidR="00C523CC" w:rsidP="008304ED" w:rsidRDefault="002A5AFA" w14:paraId="2BE45342" w14:textId="098F4AD5">
      <w:pPr>
        <w:jc w:val="both"/>
        <w:rPr>
          <w:rFonts w:ascii="Arial Narrow" w:hAnsi="Arial Narrow"/>
        </w:rPr>
      </w:pPr>
      <w:r w:rsidRPr="002A5AFA">
        <w:rPr>
          <w:rFonts w:ascii="Arial Narrow" w:hAnsi="Arial Narrow"/>
          <w:b/>
          <w:noProof/>
        </w:rPr>
        <w:drawing>
          <wp:inline distT="0" distB="0" distL="0" distR="0" wp14:anchorId="59369383" wp14:editId="66FD195E">
            <wp:extent cx="8229600" cy="11569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229600" cy="1156970"/>
                    </a:xfrm>
                    <a:prstGeom prst="rect">
                      <a:avLst/>
                    </a:prstGeom>
                  </pic:spPr>
                </pic:pic>
              </a:graphicData>
            </a:graphic>
          </wp:inline>
        </w:drawing>
      </w:r>
      <w:r w:rsidRPr="00572281" w:rsidDel="00320B6F" w:rsidR="00320B6F">
        <w:rPr>
          <w:rFonts w:ascii="Arial Narrow" w:hAnsi="Arial Narrow"/>
          <w:b/>
        </w:rPr>
        <w:t xml:space="preserve"> </w:t>
      </w:r>
    </w:p>
    <w:p w:rsidR="00167162" w:rsidP="008304ED" w:rsidRDefault="00167162" w14:paraId="237F35B0" w14:textId="44A29887">
      <w:pPr>
        <w:spacing w:after="0"/>
        <w:jc w:val="both"/>
        <w:rPr>
          <w:rFonts w:ascii="Arial Narrow" w:hAnsi="Arial Narrow"/>
          <w:b/>
          <w:color w:val="4F81BD" w:themeColor="accent1"/>
        </w:rPr>
      </w:pPr>
      <w:r>
        <w:rPr>
          <w:rFonts w:ascii="Arial Narrow" w:hAnsi="Arial Narrow"/>
          <w:b/>
          <w:color w:val="4F81BD" w:themeColor="accent1"/>
        </w:rPr>
        <w:t>Residency Program Administrati</w:t>
      </w:r>
      <w:r w:rsidR="001A6A80">
        <w:rPr>
          <w:rFonts w:ascii="Arial Narrow" w:hAnsi="Arial Narrow"/>
          <w:b/>
          <w:color w:val="4F81BD" w:themeColor="accent1"/>
        </w:rPr>
        <w:t>ve</w:t>
      </w:r>
      <w:r>
        <w:rPr>
          <w:rFonts w:ascii="Arial Narrow" w:hAnsi="Arial Narrow"/>
          <w:b/>
          <w:color w:val="4F81BD" w:themeColor="accent1"/>
        </w:rPr>
        <w:t xml:space="preserve"> Expenses</w:t>
      </w:r>
    </w:p>
    <w:p w:rsidRPr="00EC2023" w:rsidR="008F539B" w:rsidP="008304ED" w:rsidRDefault="008F539B" w14:paraId="34B60FA7" w14:textId="2CB1978B">
      <w:pPr>
        <w:pStyle w:val="ListParagraph"/>
        <w:numPr>
          <w:ilvl w:val="0"/>
          <w:numId w:val="29"/>
        </w:numPr>
        <w:spacing w:after="0"/>
        <w:jc w:val="both"/>
        <w:rPr>
          <w:rFonts w:ascii="Arial Narrow" w:hAnsi="Arial Narrow"/>
        </w:rPr>
      </w:pPr>
      <w:r w:rsidRPr="009205FC">
        <w:rPr>
          <w:rFonts w:ascii="Arial Narrow" w:hAnsi="Arial Narrow"/>
        </w:rPr>
        <w:t xml:space="preserve">Report </w:t>
      </w:r>
      <w:r w:rsidR="008304ED">
        <w:rPr>
          <w:rFonts w:ascii="Arial Narrow" w:hAnsi="Arial Narrow"/>
        </w:rPr>
        <w:t>expenses</w:t>
      </w:r>
      <w:r w:rsidRPr="009205FC">
        <w:rPr>
          <w:rFonts w:ascii="Arial Narrow" w:hAnsi="Arial Narrow"/>
        </w:rPr>
        <w:t xml:space="preserve"> that are incurred by the residency program expenses </w:t>
      </w:r>
      <w:r w:rsidR="003D7990">
        <w:rPr>
          <w:rFonts w:ascii="Arial Narrow" w:hAnsi="Arial Narrow"/>
        </w:rPr>
        <w:t xml:space="preserve">under </w:t>
      </w:r>
      <w:r w:rsidRPr="009205FC">
        <w:rPr>
          <w:rFonts w:ascii="Arial Narrow" w:hAnsi="Arial Narrow"/>
        </w:rPr>
        <w:t>Residency Program</w:t>
      </w:r>
      <w:r w:rsidR="003D7990">
        <w:rPr>
          <w:rFonts w:ascii="Arial Narrow" w:hAnsi="Arial Narrow"/>
        </w:rPr>
        <w:t xml:space="preserve"> Administrative</w:t>
      </w:r>
      <w:r w:rsidRPr="009205FC">
        <w:rPr>
          <w:rFonts w:ascii="Arial Narrow" w:hAnsi="Arial Narrow"/>
        </w:rPr>
        <w:t xml:space="preserve"> Expenses</w:t>
      </w:r>
      <w:r w:rsidR="003D7990">
        <w:rPr>
          <w:rFonts w:ascii="Arial Narrow" w:hAnsi="Arial Narrow"/>
        </w:rPr>
        <w:t xml:space="preserve"> paid by the THC (left column).</w:t>
      </w:r>
    </w:p>
    <w:p w:rsidRPr="008F539B" w:rsidR="008F539B" w:rsidP="008304ED" w:rsidRDefault="003D7990" w14:paraId="2CC24AA3" w14:textId="247164E6">
      <w:pPr>
        <w:pStyle w:val="ListParagraph"/>
        <w:numPr>
          <w:ilvl w:val="0"/>
          <w:numId w:val="29"/>
        </w:numPr>
        <w:jc w:val="both"/>
        <w:rPr>
          <w:rFonts w:ascii="Arial Narrow" w:hAnsi="Arial Narrow"/>
        </w:rPr>
      </w:pPr>
      <w:r>
        <w:rPr>
          <w:rFonts w:ascii="Arial Narrow" w:hAnsi="Arial Narrow"/>
        </w:rPr>
        <w:t>Under Residency Program Administrative Expenses Provided In-Kind to the THC (right column)</w:t>
      </w:r>
      <w:r w:rsidRPr="00EC2023" w:rsidR="008F539B">
        <w:rPr>
          <w:rFonts w:ascii="Arial Narrow" w:hAnsi="Arial Narrow"/>
        </w:rPr>
        <w:t>, include the value of residency administrati</w:t>
      </w:r>
      <w:r w:rsidR="008F539B">
        <w:rPr>
          <w:rFonts w:ascii="Arial Narrow" w:hAnsi="Arial Narrow"/>
        </w:rPr>
        <w:t>ve</w:t>
      </w:r>
      <w:r w:rsidRPr="00EC2023" w:rsidR="008F539B">
        <w:rPr>
          <w:rFonts w:ascii="Arial Narrow" w:hAnsi="Arial Narrow"/>
        </w:rPr>
        <w:t xml:space="preserve"> costs that you do not have to pay because they are provided </w:t>
      </w:r>
      <w:r w:rsidR="00A81578">
        <w:rPr>
          <w:rFonts w:ascii="Arial Narrow" w:hAnsi="Arial Narrow"/>
        </w:rPr>
        <w:t>at no cost to the THC</w:t>
      </w:r>
      <w:r w:rsidRPr="00EC2023" w:rsidR="008F539B">
        <w:rPr>
          <w:rFonts w:ascii="Arial Narrow" w:hAnsi="Arial Narrow"/>
        </w:rPr>
        <w:t xml:space="preserve"> by </w:t>
      </w:r>
      <w:r w:rsidR="00A81578">
        <w:rPr>
          <w:rFonts w:ascii="Arial Narrow" w:hAnsi="Arial Narrow"/>
        </w:rPr>
        <w:t>another entity</w:t>
      </w:r>
      <w:r w:rsidRPr="00EC2023" w:rsidR="008F539B">
        <w:rPr>
          <w:rFonts w:ascii="Arial Narrow" w:hAnsi="Arial Narrow"/>
        </w:rPr>
        <w:t>. For example, if your residency is housed for free in a location, estimate the amount you would have paid for the square footage had the residency been required to pay for the space it occupies.</w:t>
      </w:r>
    </w:p>
    <w:p w:rsidR="004953E3" w:rsidP="008304ED" w:rsidRDefault="004953E3" w14:paraId="580AFDDE" w14:textId="77777777">
      <w:pPr>
        <w:spacing w:after="0"/>
        <w:jc w:val="both"/>
        <w:rPr>
          <w:rFonts w:ascii="Arial Narrow" w:hAnsi="Arial Narrow"/>
          <w:b/>
          <w:i/>
          <w:color w:val="4F81BD" w:themeColor="accent1"/>
        </w:rPr>
      </w:pPr>
    </w:p>
    <w:p w:rsidR="004953E3" w:rsidP="008304ED" w:rsidRDefault="004953E3" w14:paraId="53427DA4" w14:textId="77777777">
      <w:pPr>
        <w:spacing w:after="0"/>
        <w:jc w:val="both"/>
        <w:rPr>
          <w:rFonts w:ascii="Arial Narrow" w:hAnsi="Arial Narrow"/>
          <w:b/>
          <w:i/>
          <w:color w:val="4F81BD" w:themeColor="accent1"/>
        </w:rPr>
      </w:pPr>
    </w:p>
    <w:p w:rsidR="00F54DD8" w:rsidP="008304ED" w:rsidRDefault="00F54DD8" w14:paraId="0A2471D7" w14:textId="38BA0444">
      <w:pPr>
        <w:spacing w:after="0"/>
        <w:jc w:val="both"/>
        <w:rPr>
          <w:rFonts w:ascii="Arial Narrow" w:hAnsi="Arial Narrow"/>
          <w:b/>
          <w:i/>
          <w:color w:val="4F81BD" w:themeColor="accent1"/>
        </w:rPr>
      </w:pPr>
      <w:r w:rsidRPr="00F54DD8">
        <w:rPr>
          <w:rFonts w:ascii="Arial Narrow" w:hAnsi="Arial Narrow"/>
          <w:b/>
          <w:i/>
          <w:color w:val="4F81BD" w:themeColor="accent1"/>
        </w:rPr>
        <w:t>Total Residency Square Footage</w:t>
      </w:r>
    </w:p>
    <w:p w:rsidRPr="00572281" w:rsidR="00F54DD8" w:rsidP="008304ED" w:rsidRDefault="00F54DD8" w14:paraId="38D271EC" w14:textId="4A313439">
      <w:pPr>
        <w:pStyle w:val="ListParagraph"/>
        <w:numPr>
          <w:ilvl w:val="0"/>
          <w:numId w:val="29"/>
        </w:numPr>
        <w:jc w:val="both"/>
        <w:rPr>
          <w:rFonts w:ascii="Arial Narrow" w:hAnsi="Arial Narrow"/>
        </w:rPr>
      </w:pPr>
      <w:r w:rsidRPr="009205FC">
        <w:rPr>
          <w:rFonts w:ascii="Arial Narrow" w:hAnsi="Arial Narrow"/>
        </w:rPr>
        <w:t xml:space="preserve">Enter the </w:t>
      </w:r>
      <w:r w:rsidR="003D7990">
        <w:rPr>
          <w:rFonts w:ascii="Arial Narrow" w:hAnsi="Arial Narrow"/>
        </w:rPr>
        <w:t>T</w:t>
      </w:r>
      <w:r w:rsidRPr="009205FC">
        <w:rPr>
          <w:rFonts w:ascii="Arial Narrow" w:hAnsi="Arial Narrow"/>
        </w:rPr>
        <w:t xml:space="preserve">otal </w:t>
      </w:r>
      <w:r w:rsidR="003D7990">
        <w:rPr>
          <w:rFonts w:ascii="Arial Narrow" w:hAnsi="Arial Narrow"/>
        </w:rPr>
        <w:t>Residency Square</w:t>
      </w:r>
      <w:r w:rsidRPr="009205FC">
        <w:rPr>
          <w:rFonts w:ascii="Arial Narrow" w:hAnsi="Arial Narrow"/>
        </w:rPr>
        <w:t xml:space="preserve"> </w:t>
      </w:r>
      <w:r w:rsidR="003D7990">
        <w:rPr>
          <w:rFonts w:ascii="Arial Narrow" w:hAnsi="Arial Narrow"/>
        </w:rPr>
        <w:t>F</w:t>
      </w:r>
      <w:r w:rsidRPr="009205FC">
        <w:rPr>
          <w:rFonts w:ascii="Arial Narrow" w:hAnsi="Arial Narrow"/>
        </w:rPr>
        <w:t>ootage of the space allocated for the residency educational functions.</w:t>
      </w:r>
      <w:r w:rsidR="003D7990">
        <w:rPr>
          <w:rFonts w:ascii="Arial Narrow" w:hAnsi="Arial Narrow"/>
        </w:rPr>
        <w:t xml:space="preserve"> Ensure that the square footage paid by the THC is in the left column, and the square footage provided in-kind to the THC is in the right column.</w:t>
      </w:r>
      <w:r w:rsidRPr="009205FC">
        <w:rPr>
          <w:rFonts w:ascii="Arial Narrow" w:hAnsi="Arial Narrow"/>
        </w:rPr>
        <w:t xml:space="preserve"> Do not include clinical space on this worksheet.</w:t>
      </w:r>
    </w:p>
    <w:p w:rsidR="003D7990" w:rsidP="008304ED" w:rsidRDefault="0077068F" w14:paraId="2F0239F8" w14:textId="5579074E">
      <w:pPr>
        <w:spacing w:after="0"/>
        <w:jc w:val="both"/>
        <w:rPr>
          <w:rFonts w:ascii="Arial Narrow" w:hAnsi="Arial Narrow"/>
          <w:b/>
          <w:i/>
          <w:color w:val="4F81BD" w:themeColor="accent1"/>
        </w:rPr>
      </w:pPr>
      <w:r w:rsidRPr="0077068F">
        <w:rPr>
          <w:noProof/>
        </w:rPr>
        <w:t xml:space="preserve"> </w:t>
      </w:r>
      <w:r w:rsidRPr="002A5AFA" w:rsidR="002A5AFA">
        <w:rPr>
          <w:noProof/>
        </w:rPr>
        <w:drawing>
          <wp:inline distT="0" distB="0" distL="0" distR="0" wp14:anchorId="1F1A1B2C" wp14:editId="3402D6F2">
            <wp:extent cx="8229600" cy="580390"/>
            <wp:effectExtent l="12700" t="12700" r="12700" b="165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229600" cy="580390"/>
                    </a:xfrm>
                    <a:prstGeom prst="rect">
                      <a:avLst/>
                    </a:prstGeom>
                    <a:ln>
                      <a:solidFill>
                        <a:schemeClr val="tx1"/>
                      </a:solidFill>
                    </a:ln>
                  </pic:spPr>
                </pic:pic>
              </a:graphicData>
            </a:graphic>
          </wp:inline>
        </w:drawing>
      </w:r>
    </w:p>
    <w:p w:rsidR="003D7990" w:rsidP="008304ED" w:rsidRDefault="003D7990" w14:paraId="78742A9A" w14:textId="77777777">
      <w:pPr>
        <w:spacing w:after="0"/>
        <w:jc w:val="both"/>
        <w:rPr>
          <w:rFonts w:ascii="Arial Narrow" w:hAnsi="Arial Narrow"/>
          <w:b/>
          <w:i/>
          <w:color w:val="4F81BD" w:themeColor="accent1"/>
        </w:rPr>
      </w:pPr>
    </w:p>
    <w:p w:rsidRPr="00167162" w:rsidR="00C523CC" w:rsidP="008304ED" w:rsidRDefault="00CA162F" w14:paraId="3DAA10FB" w14:textId="03769D10">
      <w:pPr>
        <w:spacing w:after="0"/>
        <w:jc w:val="both"/>
        <w:rPr>
          <w:rFonts w:ascii="Arial Narrow" w:hAnsi="Arial Narrow"/>
          <w:b/>
          <w:i/>
          <w:color w:val="4F81BD" w:themeColor="accent1"/>
        </w:rPr>
      </w:pPr>
      <w:r w:rsidRPr="00167162">
        <w:rPr>
          <w:rFonts w:ascii="Arial Narrow" w:hAnsi="Arial Narrow"/>
          <w:b/>
          <w:i/>
          <w:color w:val="4F81BD" w:themeColor="accent1"/>
        </w:rPr>
        <w:t>Education/Didactic Costs</w:t>
      </w:r>
    </w:p>
    <w:p w:rsidR="003D7990" w:rsidP="008304ED" w:rsidRDefault="003D7990" w14:paraId="1AFF4993" w14:textId="4A96A847">
      <w:pPr>
        <w:pStyle w:val="ListParagraph"/>
        <w:numPr>
          <w:ilvl w:val="0"/>
          <w:numId w:val="42"/>
        </w:numPr>
        <w:spacing w:after="0"/>
        <w:jc w:val="both"/>
        <w:rPr>
          <w:rFonts w:ascii="Arial Narrow" w:hAnsi="Arial Narrow"/>
        </w:rPr>
      </w:pPr>
      <w:r>
        <w:rPr>
          <w:rFonts w:ascii="Arial Narrow" w:hAnsi="Arial Narrow"/>
        </w:rPr>
        <w:t xml:space="preserve">For Education/Didactic costs, </w:t>
      </w:r>
      <w:r w:rsidR="0043220F">
        <w:rPr>
          <w:rFonts w:ascii="Arial Narrow" w:hAnsi="Arial Narrow"/>
        </w:rPr>
        <w:t xml:space="preserve">report </w:t>
      </w:r>
      <w:r>
        <w:rPr>
          <w:rFonts w:ascii="Arial Narrow" w:hAnsi="Arial Narrow"/>
        </w:rPr>
        <w:t>costs paid by the THC in the left column and donations provided in-kind to the THC</w:t>
      </w:r>
      <w:r w:rsidR="0043220F">
        <w:rPr>
          <w:rFonts w:ascii="Arial Narrow" w:hAnsi="Arial Narrow"/>
        </w:rPr>
        <w:t xml:space="preserve"> </w:t>
      </w:r>
      <w:r>
        <w:rPr>
          <w:rFonts w:ascii="Arial Narrow" w:hAnsi="Arial Narrow"/>
        </w:rPr>
        <w:t xml:space="preserve">in the right column. </w:t>
      </w:r>
    </w:p>
    <w:p w:rsidRPr="00EC2023" w:rsidR="00072136" w:rsidP="008304ED" w:rsidRDefault="00072136" w14:paraId="4FC9DC8F" w14:textId="3CB2495A">
      <w:pPr>
        <w:pStyle w:val="ListParagraph"/>
        <w:numPr>
          <w:ilvl w:val="0"/>
          <w:numId w:val="42"/>
        </w:numPr>
        <w:spacing w:after="0"/>
        <w:jc w:val="both"/>
        <w:rPr>
          <w:rFonts w:ascii="Arial Narrow" w:hAnsi="Arial Narrow"/>
        </w:rPr>
      </w:pPr>
      <w:r w:rsidRPr="00EC2023">
        <w:rPr>
          <w:rFonts w:ascii="Arial Narrow" w:hAnsi="Arial Narrow"/>
        </w:rPr>
        <w:t xml:space="preserve">For </w:t>
      </w:r>
      <w:r w:rsidR="00D03A1E">
        <w:rPr>
          <w:rFonts w:ascii="Arial Narrow" w:hAnsi="Arial Narrow"/>
        </w:rPr>
        <w:t>R</w:t>
      </w:r>
      <w:r w:rsidRPr="00EC2023">
        <w:rPr>
          <w:rFonts w:ascii="Arial Narrow" w:hAnsi="Arial Narrow"/>
        </w:rPr>
        <w:t xml:space="preserve">esident </w:t>
      </w:r>
      <w:r w:rsidR="00D03A1E">
        <w:rPr>
          <w:rFonts w:ascii="Arial Narrow" w:hAnsi="Arial Narrow"/>
        </w:rPr>
        <w:t>E</w:t>
      </w:r>
      <w:r w:rsidRPr="00EC2023">
        <w:rPr>
          <w:rFonts w:ascii="Arial Narrow" w:hAnsi="Arial Narrow"/>
        </w:rPr>
        <w:t xml:space="preserve">ducation </w:t>
      </w:r>
      <w:r w:rsidR="00D03A1E">
        <w:rPr>
          <w:rFonts w:ascii="Arial Narrow" w:hAnsi="Arial Narrow"/>
        </w:rPr>
        <w:t>S</w:t>
      </w:r>
      <w:r w:rsidRPr="00EC2023">
        <w:rPr>
          <w:rFonts w:ascii="Arial Narrow" w:hAnsi="Arial Narrow"/>
        </w:rPr>
        <w:t>tipends, include any stipends for conferences, didactics, scholarly activity, and other reimbursements</w:t>
      </w:r>
      <w:r w:rsidR="00D03A1E">
        <w:rPr>
          <w:rFonts w:ascii="Arial Narrow" w:hAnsi="Arial Narrow"/>
        </w:rPr>
        <w:t>.</w:t>
      </w:r>
    </w:p>
    <w:p w:rsidRPr="00EC2023" w:rsidR="00F27C53" w:rsidP="008304ED" w:rsidRDefault="00F27C53" w14:paraId="427CC9BA" w14:textId="10C286B9">
      <w:pPr>
        <w:pStyle w:val="ListParagraph"/>
        <w:numPr>
          <w:ilvl w:val="0"/>
          <w:numId w:val="42"/>
        </w:numPr>
        <w:jc w:val="both"/>
        <w:rPr>
          <w:rFonts w:ascii="Arial Narrow" w:hAnsi="Arial Narrow"/>
        </w:rPr>
      </w:pPr>
      <w:r w:rsidRPr="00EC2023">
        <w:rPr>
          <w:rFonts w:ascii="Arial Narrow" w:hAnsi="Arial Narrow"/>
        </w:rPr>
        <w:t xml:space="preserve">For </w:t>
      </w:r>
      <w:r w:rsidR="00D03A1E">
        <w:rPr>
          <w:rFonts w:ascii="Arial Narrow" w:hAnsi="Arial Narrow"/>
        </w:rPr>
        <w:t>R</w:t>
      </w:r>
      <w:r w:rsidRPr="00EC2023">
        <w:rPr>
          <w:rFonts w:ascii="Arial Narrow" w:hAnsi="Arial Narrow"/>
        </w:rPr>
        <w:t xml:space="preserve">esident </w:t>
      </w:r>
      <w:r w:rsidR="00D03A1E">
        <w:rPr>
          <w:rFonts w:ascii="Arial Narrow" w:hAnsi="Arial Narrow"/>
        </w:rPr>
        <w:t>R</w:t>
      </w:r>
      <w:r w:rsidRPr="00EC2023">
        <w:rPr>
          <w:rFonts w:ascii="Arial Narrow" w:hAnsi="Arial Narrow"/>
        </w:rPr>
        <w:t xml:space="preserve">equired </w:t>
      </w:r>
      <w:r w:rsidR="00D03A1E">
        <w:rPr>
          <w:rFonts w:ascii="Arial Narrow" w:hAnsi="Arial Narrow"/>
        </w:rPr>
        <w:t>T</w:t>
      </w:r>
      <w:r w:rsidRPr="00EC2023">
        <w:rPr>
          <w:rFonts w:ascii="Arial Narrow" w:hAnsi="Arial Narrow"/>
        </w:rPr>
        <w:t>raining, include fees paid for any resident required licensures and programs, such as</w:t>
      </w:r>
      <w:r w:rsidR="00A43326">
        <w:rPr>
          <w:rFonts w:ascii="Arial Narrow" w:hAnsi="Arial Narrow"/>
        </w:rPr>
        <w:t xml:space="preserve"> Advanced Cardiovascular Life Support certification, Pediatric Advanced Life Support certification,</w:t>
      </w:r>
      <w:r w:rsidRPr="00EC2023">
        <w:rPr>
          <w:rFonts w:ascii="Arial Narrow" w:hAnsi="Arial Narrow"/>
        </w:rPr>
        <w:t xml:space="preserve"> etc.</w:t>
      </w:r>
    </w:p>
    <w:p w:rsidRPr="00EC2023" w:rsidR="00F27C53" w:rsidP="008304ED" w:rsidRDefault="00F27C53" w14:paraId="4853B066" w14:textId="11B7179D">
      <w:pPr>
        <w:pStyle w:val="ListParagraph"/>
        <w:numPr>
          <w:ilvl w:val="0"/>
          <w:numId w:val="42"/>
        </w:numPr>
        <w:jc w:val="both"/>
        <w:rPr>
          <w:rFonts w:ascii="Arial Narrow" w:hAnsi="Arial Narrow"/>
        </w:rPr>
      </w:pPr>
      <w:r w:rsidRPr="00EC2023">
        <w:rPr>
          <w:rFonts w:ascii="Arial Narrow" w:hAnsi="Arial Narrow"/>
        </w:rPr>
        <w:t xml:space="preserve">For </w:t>
      </w:r>
      <w:r w:rsidR="00D03A1E">
        <w:rPr>
          <w:rFonts w:ascii="Arial Narrow" w:hAnsi="Arial Narrow"/>
        </w:rPr>
        <w:t>S</w:t>
      </w:r>
      <w:r w:rsidRPr="00EC2023">
        <w:rPr>
          <w:rFonts w:ascii="Arial Narrow" w:hAnsi="Arial Narrow"/>
        </w:rPr>
        <w:t xml:space="preserve">imulation </w:t>
      </w:r>
      <w:r w:rsidR="00D03A1E">
        <w:rPr>
          <w:rFonts w:ascii="Arial Narrow" w:hAnsi="Arial Narrow"/>
        </w:rPr>
        <w:t>C</w:t>
      </w:r>
      <w:r w:rsidRPr="00EC2023">
        <w:rPr>
          <w:rFonts w:ascii="Arial Narrow" w:hAnsi="Arial Narrow"/>
        </w:rPr>
        <w:t xml:space="preserve">enter </w:t>
      </w:r>
      <w:r w:rsidR="00D03A1E">
        <w:rPr>
          <w:rFonts w:ascii="Arial Narrow" w:hAnsi="Arial Narrow"/>
        </w:rPr>
        <w:t>C</w:t>
      </w:r>
      <w:r w:rsidRPr="00EC2023">
        <w:rPr>
          <w:rFonts w:ascii="Arial Narrow" w:hAnsi="Arial Narrow"/>
        </w:rPr>
        <w:t>osts, include any costs associated with simulation center</w:t>
      </w:r>
      <w:r w:rsidR="0043220F">
        <w:rPr>
          <w:rFonts w:ascii="Arial Narrow" w:hAnsi="Arial Narrow"/>
        </w:rPr>
        <w:t xml:space="preserve"> </w:t>
      </w:r>
      <w:r w:rsidRPr="00EC2023">
        <w:rPr>
          <w:rFonts w:ascii="Arial Narrow" w:hAnsi="Arial Narrow"/>
        </w:rPr>
        <w:t>utilization. These may include fees to access simulation centers</w:t>
      </w:r>
      <w:r w:rsidR="0043220F">
        <w:rPr>
          <w:rFonts w:ascii="Arial Narrow" w:hAnsi="Arial Narrow"/>
        </w:rPr>
        <w:t>.</w:t>
      </w:r>
    </w:p>
    <w:p w:rsidRPr="00EC2023" w:rsidR="00F27C53" w:rsidP="008304ED" w:rsidRDefault="00F27C53" w14:paraId="4DA30C00" w14:textId="5B2F7B37">
      <w:pPr>
        <w:pStyle w:val="ListParagraph"/>
        <w:numPr>
          <w:ilvl w:val="0"/>
          <w:numId w:val="42"/>
        </w:numPr>
        <w:jc w:val="both"/>
        <w:rPr>
          <w:rFonts w:ascii="Arial Narrow" w:hAnsi="Arial Narrow"/>
        </w:rPr>
      </w:pPr>
      <w:r w:rsidRPr="00EC2023">
        <w:rPr>
          <w:rFonts w:ascii="Arial Narrow" w:hAnsi="Arial Narrow"/>
        </w:rPr>
        <w:t xml:space="preserve">Include </w:t>
      </w:r>
      <w:r w:rsidR="00D03A1E">
        <w:rPr>
          <w:rFonts w:ascii="Arial Narrow" w:hAnsi="Arial Narrow"/>
        </w:rPr>
        <w:t>Education Supplies costs</w:t>
      </w:r>
      <w:r w:rsidRPr="00EC2023">
        <w:rPr>
          <w:rFonts w:ascii="Arial Narrow" w:hAnsi="Arial Narrow"/>
        </w:rPr>
        <w:t xml:space="preserve"> associated with library resources, textbooks, journal subscriptions, scholarly association fees, and software.</w:t>
      </w:r>
    </w:p>
    <w:p w:rsidRPr="00EC2023" w:rsidR="00F27C53" w:rsidP="008304ED" w:rsidRDefault="00F27C53" w14:paraId="031038C4" w14:textId="52E29009">
      <w:pPr>
        <w:pStyle w:val="ListParagraph"/>
        <w:numPr>
          <w:ilvl w:val="0"/>
          <w:numId w:val="42"/>
        </w:numPr>
        <w:jc w:val="both"/>
        <w:rPr>
          <w:rFonts w:ascii="Arial Narrow" w:hAnsi="Arial Narrow"/>
        </w:rPr>
      </w:pPr>
      <w:r w:rsidRPr="00EC2023">
        <w:rPr>
          <w:rFonts w:ascii="Arial Narrow" w:hAnsi="Arial Narrow"/>
        </w:rPr>
        <w:t xml:space="preserve">For Medical/Dental School or OPTI fees, report any fees associated with medical school, dental school or OPTI affiliations. </w:t>
      </w:r>
    </w:p>
    <w:p w:rsidRPr="00EC2023" w:rsidR="00F27C53" w:rsidP="008304ED" w:rsidRDefault="00F27C53" w14:paraId="205E65BC" w14:textId="3C773FFF">
      <w:pPr>
        <w:pStyle w:val="ListParagraph"/>
        <w:numPr>
          <w:ilvl w:val="0"/>
          <w:numId w:val="42"/>
        </w:numPr>
        <w:jc w:val="both"/>
        <w:rPr>
          <w:rFonts w:ascii="Arial Narrow" w:hAnsi="Arial Narrow"/>
        </w:rPr>
      </w:pPr>
      <w:r w:rsidRPr="00EC2023">
        <w:rPr>
          <w:rFonts w:ascii="Arial Narrow" w:hAnsi="Arial Narrow"/>
        </w:rPr>
        <w:t xml:space="preserve">For </w:t>
      </w:r>
      <w:r w:rsidR="00D03A1E">
        <w:rPr>
          <w:rFonts w:ascii="Arial Narrow" w:hAnsi="Arial Narrow"/>
        </w:rPr>
        <w:t>General Educational Allowance</w:t>
      </w:r>
      <w:r w:rsidRPr="00EC2023">
        <w:rPr>
          <w:rFonts w:ascii="Arial Narrow" w:hAnsi="Arial Narrow"/>
        </w:rPr>
        <w:t xml:space="preserve">, include the lump sum amount given to residents for their own purchase of educational supplies and materials.  </w:t>
      </w:r>
    </w:p>
    <w:p w:rsidRPr="00D03A1E" w:rsidR="00D03A1E" w:rsidP="008304ED" w:rsidRDefault="009019B5" w14:paraId="6D55462D" w14:textId="79C84945">
      <w:pPr>
        <w:jc w:val="both"/>
        <w:rPr>
          <w:rFonts w:ascii="Arial Narrow" w:hAnsi="Arial Narrow"/>
          <w:b/>
        </w:rPr>
      </w:pPr>
      <w:r w:rsidRPr="009019B5">
        <w:rPr>
          <w:noProof/>
        </w:rPr>
        <w:t xml:space="preserve"> </w:t>
      </w:r>
      <w:r w:rsidRPr="0077068F" w:rsidR="0077068F">
        <w:rPr>
          <w:noProof/>
        </w:rPr>
        <w:drawing>
          <wp:inline distT="0" distB="0" distL="0" distR="0" wp14:anchorId="79265776" wp14:editId="29F15DD4">
            <wp:extent cx="7429500" cy="7790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522079" cy="788773"/>
                    </a:xfrm>
                    <a:prstGeom prst="rect">
                      <a:avLst/>
                    </a:prstGeom>
                  </pic:spPr>
                </pic:pic>
              </a:graphicData>
            </a:graphic>
          </wp:inline>
        </w:drawing>
      </w:r>
      <w:r w:rsidRPr="00572281" w:rsidDel="009430AC" w:rsidR="009430AC">
        <w:rPr>
          <w:rFonts w:ascii="Arial Narrow" w:hAnsi="Arial Narrow"/>
          <w:b/>
        </w:rPr>
        <w:t xml:space="preserve"> </w:t>
      </w:r>
    </w:p>
    <w:p w:rsidRPr="0077068F" w:rsidR="00253DC0" w:rsidP="008304ED" w:rsidRDefault="00253DC0" w14:paraId="7FA5A70E" w14:textId="0D435403">
      <w:pPr>
        <w:spacing w:after="0"/>
        <w:jc w:val="both"/>
        <w:rPr>
          <w:rFonts w:ascii="Arial Narrow" w:hAnsi="Arial Narrow"/>
          <w:b/>
          <w:i/>
          <w:color w:val="4F81BD" w:themeColor="accent1"/>
        </w:rPr>
      </w:pPr>
      <w:r w:rsidRPr="0077068F">
        <w:rPr>
          <w:rFonts w:ascii="Arial Narrow" w:hAnsi="Arial Narrow"/>
          <w:b/>
          <w:i/>
          <w:color w:val="4F81BD" w:themeColor="accent1"/>
        </w:rPr>
        <w:t>Licensing and Certification Fees</w:t>
      </w:r>
    </w:p>
    <w:p w:rsidRPr="0077068F" w:rsidR="00D03A1E" w:rsidP="008304ED" w:rsidRDefault="00D03A1E" w14:paraId="731D792D" w14:textId="5DE61DB3">
      <w:pPr>
        <w:pStyle w:val="ListParagraph"/>
        <w:numPr>
          <w:ilvl w:val="0"/>
          <w:numId w:val="42"/>
        </w:numPr>
        <w:spacing w:after="0"/>
        <w:jc w:val="both"/>
        <w:rPr>
          <w:rFonts w:ascii="Arial Narrow" w:hAnsi="Arial Narrow"/>
        </w:rPr>
      </w:pPr>
      <w:r w:rsidRPr="0077068F">
        <w:rPr>
          <w:rFonts w:ascii="Arial Narrow" w:hAnsi="Arial Narrow"/>
        </w:rPr>
        <w:t xml:space="preserve">For Licensing and Certification Fees, </w:t>
      </w:r>
      <w:r w:rsidRPr="0077068F" w:rsidR="0043220F">
        <w:rPr>
          <w:rFonts w:ascii="Arial Narrow" w:hAnsi="Arial Narrow"/>
        </w:rPr>
        <w:t>report</w:t>
      </w:r>
      <w:r w:rsidRPr="0077068F">
        <w:rPr>
          <w:rFonts w:ascii="Arial Narrow" w:hAnsi="Arial Narrow"/>
        </w:rPr>
        <w:t xml:space="preserve"> fees </w:t>
      </w:r>
      <w:r w:rsidRPr="0077068F" w:rsidR="0077068F">
        <w:rPr>
          <w:rFonts w:ascii="Arial Narrow" w:hAnsi="Arial Narrow"/>
        </w:rPr>
        <w:t xml:space="preserve">paid by the THCs. If the resident pays the fees on their own, do not include </w:t>
      </w:r>
      <w:r w:rsidR="00E55766">
        <w:rPr>
          <w:rFonts w:ascii="Arial Narrow" w:hAnsi="Arial Narrow"/>
        </w:rPr>
        <w:t>those</w:t>
      </w:r>
      <w:r w:rsidRPr="0077068F" w:rsidR="0077068F">
        <w:rPr>
          <w:rFonts w:ascii="Arial Narrow" w:hAnsi="Arial Narrow"/>
        </w:rPr>
        <w:t xml:space="preserve"> fees. Report costs paid by the THC in the left column and fees provided in-kind to the THC in the right column. </w:t>
      </w:r>
    </w:p>
    <w:p w:rsidRPr="0077068F" w:rsidR="00D03A1E" w:rsidP="008304ED" w:rsidRDefault="00D03A1E" w14:paraId="7E916295" w14:textId="2F1B83A7">
      <w:pPr>
        <w:pStyle w:val="ListParagraph"/>
        <w:numPr>
          <w:ilvl w:val="0"/>
          <w:numId w:val="42"/>
        </w:numPr>
        <w:spacing w:after="0"/>
        <w:jc w:val="both"/>
        <w:rPr>
          <w:rFonts w:ascii="Arial Narrow" w:hAnsi="Arial Narrow"/>
        </w:rPr>
      </w:pPr>
      <w:r w:rsidRPr="0077068F">
        <w:rPr>
          <w:rFonts w:ascii="Arial Narrow" w:hAnsi="Arial Narrow"/>
        </w:rPr>
        <w:t>For Licensing Examination Fees, include any fees paid for resident licensing exams, such as USMLE</w:t>
      </w:r>
      <w:r w:rsidRPr="0077068F" w:rsidR="004045C4">
        <w:rPr>
          <w:rFonts w:ascii="Arial Narrow" w:hAnsi="Arial Narrow"/>
        </w:rPr>
        <w:t>/COMLEX</w:t>
      </w:r>
      <w:r w:rsidRPr="0077068F">
        <w:rPr>
          <w:rFonts w:ascii="Arial Narrow" w:hAnsi="Arial Narrow"/>
        </w:rPr>
        <w:t xml:space="preserve"> fees.</w:t>
      </w:r>
    </w:p>
    <w:p w:rsidRPr="0077068F" w:rsidR="00D03A1E" w:rsidP="008304ED" w:rsidRDefault="00D03A1E" w14:paraId="68428438" w14:textId="17754FC9">
      <w:pPr>
        <w:pStyle w:val="ListParagraph"/>
        <w:numPr>
          <w:ilvl w:val="0"/>
          <w:numId w:val="42"/>
        </w:numPr>
        <w:spacing w:after="0"/>
        <w:jc w:val="both"/>
        <w:rPr>
          <w:rFonts w:ascii="Arial Narrow" w:hAnsi="Arial Narrow"/>
        </w:rPr>
      </w:pPr>
      <w:r w:rsidRPr="0077068F">
        <w:rPr>
          <w:rFonts w:ascii="Arial Narrow" w:hAnsi="Arial Narrow"/>
        </w:rPr>
        <w:t>For In-Service Examination Fees, report fees paid for resident in-service exams, such as ABP fees.</w:t>
      </w:r>
    </w:p>
    <w:p w:rsidR="00D03A1E" w:rsidP="008304ED" w:rsidRDefault="001245B1" w14:paraId="0A828619" w14:textId="3BA3CA60">
      <w:pPr>
        <w:pStyle w:val="ListParagraph"/>
        <w:numPr>
          <w:ilvl w:val="0"/>
          <w:numId w:val="42"/>
        </w:numPr>
        <w:spacing w:after="0"/>
        <w:jc w:val="both"/>
        <w:rPr>
          <w:rFonts w:ascii="Arial Narrow" w:hAnsi="Arial Narrow"/>
        </w:rPr>
      </w:pPr>
      <w:r w:rsidRPr="0077068F">
        <w:rPr>
          <w:rFonts w:ascii="Arial Narrow" w:hAnsi="Arial Narrow"/>
        </w:rPr>
        <w:lastRenderedPageBreak/>
        <w:t>For Board Certification Fees, include any fees paid for residents for board certification exams</w:t>
      </w:r>
      <w:r>
        <w:rPr>
          <w:rFonts w:ascii="Arial Narrow" w:hAnsi="Arial Narrow"/>
        </w:rPr>
        <w:t xml:space="preserve"> or training.</w:t>
      </w:r>
    </w:p>
    <w:p w:rsidR="001245B1" w:rsidP="008304ED" w:rsidRDefault="001245B1" w14:paraId="3BE5266D" w14:textId="15979760">
      <w:pPr>
        <w:pStyle w:val="ListParagraph"/>
        <w:numPr>
          <w:ilvl w:val="0"/>
          <w:numId w:val="42"/>
        </w:numPr>
        <w:spacing w:after="0"/>
        <w:jc w:val="both"/>
        <w:rPr>
          <w:rFonts w:ascii="Arial Narrow" w:hAnsi="Arial Narrow"/>
        </w:rPr>
      </w:pPr>
      <w:r>
        <w:rPr>
          <w:rFonts w:ascii="Arial Narrow" w:hAnsi="Arial Narrow"/>
        </w:rPr>
        <w:t>When reporting Board Preparation Costs, include any software or similar costs for residents to prepare for the boards.</w:t>
      </w:r>
    </w:p>
    <w:p w:rsidRPr="006B13B0" w:rsidR="0077068F" w:rsidRDefault="001245B1" w14:paraId="26592836" w14:textId="3A55BB23">
      <w:pPr>
        <w:pStyle w:val="ListParagraph"/>
        <w:numPr>
          <w:ilvl w:val="0"/>
          <w:numId w:val="42"/>
        </w:numPr>
        <w:spacing w:after="0"/>
        <w:jc w:val="both"/>
        <w:rPr>
          <w:rFonts w:ascii="Arial Narrow" w:hAnsi="Arial Narrow"/>
        </w:rPr>
      </w:pPr>
      <w:r>
        <w:rPr>
          <w:rFonts w:ascii="Arial Narrow" w:hAnsi="Arial Narrow"/>
        </w:rPr>
        <w:t xml:space="preserve">For </w:t>
      </w:r>
      <w:r w:rsidR="004045C4">
        <w:rPr>
          <w:rFonts w:ascii="Arial Narrow" w:hAnsi="Arial Narrow"/>
        </w:rPr>
        <w:t xml:space="preserve">Resident </w:t>
      </w:r>
      <w:r>
        <w:rPr>
          <w:rFonts w:ascii="Arial Narrow" w:hAnsi="Arial Narrow"/>
        </w:rPr>
        <w:t xml:space="preserve">Licensing Fees, include any practice licensing fees paid for residents </w:t>
      </w:r>
      <w:r w:rsidRPr="00EC2023">
        <w:rPr>
          <w:rFonts w:ascii="Arial Narrow" w:hAnsi="Arial Narrow"/>
        </w:rPr>
        <w:t>(this should not include faculty licensing fees, which should be included in the Clinic</w:t>
      </w:r>
      <w:r>
        <w:rPr>
          <w:rFonts w:ascii="Arial Narrow" w:hAnsi="Arial Narrow"/>
        </w:rPr>
        <w:t xml:space="preserve"> </w:t>
      </w:r>
      <w:r w:rsidRPr="00EC2023">
        <w:rPr>
          <w:rFonts w:ascii="Arial Narrow" w:hAnsi="Arial Narrow"/>
        </w:rPr>
        <w:t xml:space="preserve">Ops </w:t>
      </w:r>
      <w:r>
        <w:rPr>
          <w:rFonts w:ascii="Arial Narrow" w:hAnsi="Arial Narrow"/>
        </w:rPr>
        <w:t>worksheet)</w:t>
      </w:r>
      <w:r w:rsidRPr="00EC2023">
        <w:rPr>
          <w:rFonts w:ascii="Arial Narrow" w:hAnsi="Arial Narrow"/>
        </w:rPr>
        <w:t>.</w:t>
      </w:r>
      <w:r w:rsidR="004045C4">
        <w:rPr>
          <w:rFonts w:ascii="Arial Narrow" w:hAnsi="Arial Narrow"/>
        </w:rPr>
        <w:t xml:space="preserve"> </w:t>
      </w:r>
    </w:p>
    <w:p w:rsidR="0077068F" w:rsidP="008304ED" w:rsidRDefault="0077068F" w14:paraId="0F2BAE29" w14:textId="251E89C1">
      <w:pPr>
        <w:pStyle w:val="ListParagraph"/>
        <w:numPr>
          <w:ilvl w:val="0"/>
          <w:numId w:val="42"/>
        </w:numPr>
        <w:spacing w:after="0"/>
        <w:jc w:val="both"/>
        <w:rPr>
          <w:rFonts w:ascii="Arial Narrow" w:hAnsi="Arial Narrow"/>
        </w:rPr>
      </w:pPr>
      <w:r>
        <w:rPr>
          <w:rFonts w:ascii="Arial Narrow" w:hAnsi="Arial Narrow"/>
        </w:rPr>
        <w:t>For State Medical Licenses, report the costs of fees paid for residents.</w:t>
      </w:r>
    </w:p>
    <w:p w:rsidR="0077068F" w:rsidP="008304ED" w:rsidRDefault="0077068F" w14:paraId="4E78BACD" w14:textId="02D857EF">
      <w:pPr>
        <w:pStyle w:val="ListParagraph"/>
        <w:numPr>
          <w:ilvl w:val="0"/>
          <w:numId w:val="42"/>
        </w:numPr>
        <w:spacing w:after="0"/>
        <w:jc w:val="both"/>
        <w:rPr>
          <w:rFonts w:ascii="Arial Narrow" w:hAnsi="Arial Narrow"/>
        </w:rPr>
      </w:pPr>
      <w:r>
        <w:rPr>
          <w:rFonts w:ascii="Arial Narrow" w:hAnsi="Arial Narrow"/>
        </w:rPr>
        <w:t>Include costs for Resident Training Licenses for the residency program.</w:t>
      </w:r>
    </w:p>
    <w:p w:rsidR="0077068F" w:rsidP="008304ED" w:rsidRDefault="0077068F" w14:paraId="40B3036A" w14:textId="4DE241C6">
      <w:pPr>
        <w:pStyle w:val="ListParagraph"/>
        <w:numPr>
          <w:ilvl w:val="0"/>
          <w:numId w:val="42"/>
        </w:numPr>
        <w:spacing w:after="0"/>
        <w:jc w:val="both"/>
        <w:rPr>
          <w:rFonts w:ascii="Arial Narrow" w:hAnsi="Arial Narrow"/>
        </w:rPr>
      </w:pPr>
      <w:r>
        <w:rPr>
          <w:rFonts w:ascii="Arial Narrow" w:hAnsi="Arial Narrow"/>
        </w:rPr>
        <w:t>For DEA Licenses, report costs for DEA license registration fees.</w:t>
      </w:r>
    </w:p>
    <w:p w:rsidR="0077068F" w:rsidP="008304ED" w:rsidRDefault="0077068F" w14:paraId="28D7BF43" w14:textId="141391A2">
      <w:pPr>
        <w:pStyle w:val="ListParagraph"/>
        <w:numPr>
          <w:ilvl w:val="0"/>
          <w:numId w:val="42"/>
        </w:numPr>
        <w:spacing w:after="0"/>
        <w:jc w:val="both"/>
        <w:rPr>
          <w:rFonts w:ascii="Arial Narrow" w:hAnsi="Arial Narrow"/>
        </w:rPr>
      </w:pPr>
      <w:r>
        <w:rPr>
          <w:rFonts w:ascii="Arial Narrow" w:hAnsi="Arial Narrow"/>
        </w:rPr>
        <w:t>Include costs for DATA-2000 Waivers that are paid for residents.</w:t>
      </w:r>
    </w:p>
    <w:p w:rsidR="0077068F" w:rsidP="008304ED" w:rsidRDefault="0077068F" w14:paraId="6B2DD4DF" w14:textId="5C42E386">
      <w:pPr>
        <w:pStyle w:val="ListParagraph"/>
        <w:numPr>
          <w:ilvl w:val="0"/>
          <w:numId w:val="42"/>
        </w:numPr>
        <w:spacing w:after="0"/>
        <w:jc w:val="both"/>
        <w:rPr>
          <w:rFonts w:ascii="Arial Narrow" w:hAnsi="Arial Narrow"/>
        </w:rPr>
      </w:pPr>
      <w:r>
        <w:rPr>
          <w:rFonts w:ascii="Arial Narrow" w:hAnsi="Arial Narrow"/>
        </w:rPr>
        <w:t xml:space="preserve">For Other Licensing Fees, include the </w:t>
      </w:r>
      <w:r w:rsidRPr="006B13B0">
        <w:rPr>
          <w:rFonts w:ascii="Arial Narrow" w:hAnsi="Arial Narrow"/>
          <w:u w:val="single"/>
        </w:rPr>
        <w:t>name</w:t>
      </w:r>
      <w:r>
        <w:rPr>
          <w:rFonts w:ascii="Arial Narrow" w:hAnsi="Arial Narrow"/>
        </w:rPr>
        <w:t xml:space="preserve"> and </w:t>
      </w:r>
      <w:r w:rsidRPr="006B13B0">
        <w:rPr>
          <w:rFonts w:ascii="Arial Narrow" w:hAnsi="Arial Narrow"/>
          <w:u w:val="single"/>
        </w:rPr>
        <w:t>amount</w:t>
      </w:r>
      <w:r>
        <w:rPr>
          <w:rFonts w:ascii="Arial Narrow" w:hAnsi="Arial Narrow"/>
        </w:rPr>
        <w:t xml:space="preserve"> of other costs that are not reported and are related to licensing and certification fees.</w:t>
      </w:r>
    </w:p>
    <w:p w:rsidRPr="00167162" w:rsidR="006B3224" w:rsidP="008304ED" w:rsidRDefault="006B3224" w14:paraId="2D67C030" w14:textId="77777777">
      <w:pPr>
        <w:spacing w:after="0"/>
        <w:jc w:val="both"/>
        <w:rPr>
          <w:rFonts w:ascii="Arial Narrow" w:hAnsi="Arial Narrow"/>
        </w:rPr>
      </w:pPr>
    </w:p>
    <w:p w:rsidRPr="00EC2023" w:rsidR="00886D8A" w:rsidP="008304ED" w:rsidRDefault="00982F2C" w14:paraId="6C643F25" w14:textId="600E3351">
      <w:pPr>
        <w:jc w:val="both"/>
        <w:rPr>
          <w:rFonts w:ascii="Arial Narrow" w:hAnsi="Arial Narrow"/>
          <w:b/>
          <w:color w:val="4F81BD" w:themeColor="accent1"/>
        </w:rPr>
      </w:pPr>
      <w:r w:rsidRPr="00572281" w:rsidDel="00982F2C">
        <w:rPr>
          <w:rFonts w:ascii="Arial Narrow" w:hAnsi="Arial Narrow"/>
          <w:b/>
        </w:rPr>
        <w:t xml:space="preserve"> </w:t>
      </w:r>
      <w:r w:rsidRPr="0077068F" w:rsidR="0077068F">
        <w:rPr>
          <w:rFonts w:ascii="Arial Narrow" w:hAnsi="Arial Narrow"/>
          <w:b/>
          <w:noProof/>
        </w:rPr>
        <w:drawing>
          <wp:inline distT="0" distB="0" distL="0" distR="0" wp14:anchorId="754D4B5F" wp14:editId="39CDDB64">
            <wp:extent cx="7425206" cy="1219200"/>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518199" cy="1234469"/>
                    </a:xfrm>
                    <a:prstGeom prst="rect">
                      <a:avLst/>
                    </a:prstGeom>
                  </pic:spPr>
                </pic:pic>
              </a:graphicData>
            </a:graphic>
          </wp:inline>
        </w:drawing>
      </w:r>
    </w:p>
    <w:p w:rsidRPr="008F539B" w:rsidR="00D07ED1" w:rsidP="008304ED" w:rsidRDefault="00512E21" w14:paraId="374AEF81" w14:textId="33832CD2">
      <w:pPr>
        <w:spacing w:after="0"/>
        <w:jc w:val="both"/>
        <w:rPr>
          <w:rFonts w:ascii="Arial Narrow" w:hAnsi="Arial Narrow"/>
          <w:b/>
          <w:i/>
          <w:color w:val="4F81BD" w:themeColor="accent1"/>
        </w:rPr>
      </w:pPr>
      <w:r w:rsidRPr="008F539B">
        <w:rPr>
          <w:rFonts w:ascii="Arial Narrow" w:hAnsi="Arial Narrow"/>
          <w:b/>
          <w:i/>
          <w:color w:val="4F81BD" w:themeColor="accent1"/>
        </w:rPr>
        <w:t>Program Fees and Costs</w:t>
      </w:r>
    </w:p>
    <w:p w:rsidRPr="00D03A1E" w:rsidR="00D03A1E" w:rsidP="008304ED" w:rsidRDefault="00D03A1E" w14:paraId="52DF6B08" w14:textId="6DEF84A1">
      <w:pPr>
        <w:pStyle w:val="ListParagraph"/>
        <w:numPr>
          <w:ilvl w:val="0"/>
          <w:numId w:val="42"/>
        </w:numPr>
        <w:spacing w:after="0"/>
        <w:jc w:val="both"/>
        <w:rPr>
          <w:rFonts w:ascii="Arial Narrow" w:hAnsi="Arial Narrow"/>
        </w:rPr>
      </w:pPr>
      <w:r>
        <w:rPr>
          <w:rFonts w:ascii="Arial Narrow" w:hAnsi="Arial Narrow"/>
        </w:rPr>
        <w:t xml:space="preserve">For Program Fees and Costs, </w:t>
      </w:r>
      <w:r w:rsidR="004F09F9">
        <w:rPr>
          <w:rFonts w:ascii="Arial Narrow" w:hAnsi="Arial Narrow"/>
        </w:rPr>
        <w:t>report</w:t>
      </w:r>
      <w:r>
        <w:rPr>
          <w:rFonts w:ascii="Arial Narrow" w:hAnsi="Arial Narrow"/>
        </w:rPr>
        <w:t xml:space="preserve"> fees and costs paid by the THC in the left column and fees and costs provided in-kind to the TH</w:t>
      </w:r>
      <w:r w:rsidR="004F09F9">
        <w:rPr>
          <w:rFonts w:ascii="Arial Narrow" w:hAnsi="Arial Narrow"/>
        </w:rPr>
        <w:t xml:space="preserve">Cs </w:t>
      </w:r>
      <w:r>
        <w:rPr>
          <w:rFonts w:ascii="Arial Narrow" w:hAnsi="Arial Narrow"/>
        </w:rPr>
        <w:t xml:space="preserve">in the right column. </w:t>
      </w:r>
    </w:p>
    <w:p w:rsidRPr="00CA162F" w:rsidR="00CA162F" w:rsidP="008304ED" w:rsidRDefault="00CA162F" w14:paraId="749ED758" w14:textId="411303DE">
      <w:pPr>
        <w:pStyle w:val="ListParagraph"/>
        <w:numPr>
          <w:ilvl w:val="0"/>
          <w:numId w:val="42"/>
        </w:numPr>
        <w:jc w:val="both"/>
        <w:rPr>
          <w:rFonts w:ascii="Arial Narrow" w:hAnsi="Arial Narrow"/>
        </w:rPr>
      </w:pPr>
      <w:r w:rsidRPr="00CA162F">
        <w:rPr>
          <w:rFonts w:ascii="Arial Narrow" w:hAnsi="Arial Narrow"/>
        </w:rPr>
        <w:t>Include</w:t>
      </w:r>
      <w:r w:rsidR="001245B1">
        <w:rPr>
          <w:rFonts w:ascii="Arial Narrow" w:hAnsi="Arial Narrow"/>
        </w:rPr>
        <w:t xml:space="preserve"> Accreditation Fees, such as</w:t>
      </w:r>
      <w:r w:rsidRPr="00CA162F">
        <w:rPr>
          <w:rFonts w:ascii="Arial Narrow" w:hAnsi="Arial Narrow"/>
        </w:rPr>
        <w:t xml:space="preserve"> per program annual assessments and per resident fees associated with ACGME accreditation.</w:t>
      </w:r>
    </w:p>
    <w:p w:rsidRPr="00CA162F" w:rsidR="00CA162F" w:rsidP="008304ED" w:rsidRDefault="001245B1" w14:paraId="0CB849AD" w14:textId="3E603DFA">
      <w:pPr>
        <w:pStyle w:val="ListParagraph"/>
        <w:numPr>
          <w:ilvl w:val="0"/>
          <w:numId w:val="42"/>
        </w:numPr>
        <w:jc w:val="both"/>
        <w:rPr>
          <w:rFonts w:ascii="Arial Narrow" w:hAnsi="Arial Narrow"/>
        </w:rPr>
      </w:pPr>
      <w:r>
        <w:rPr>
          <w:rFonts w:ascii="Arial Narrow" w:hAnsi="Arial Narrow"/>
        </w:rPr>
        <w:t>For NRMP/Match Participation Fees, i</w:t>
      </w:r>
      <w:r w:rsidRPr="00CA162F" w:rsidR="00CA162F">
        <w:rPr>
          <w:rFonts w:ascii="Arial Narrow" w:hAnsi="Arial Narrow"/>
        </w:rPr>
        <w:t>nclude any fees paid for participation in the NRMP or AOA match programs.</w:t>
      </w:r>
    </w:p>
    <w:p w:rsidRPr="00CA162F" w:rsidR="00CA162F" w:rsidP="008304ED" w:rsidRDefault="001245B1" w14:paraId="14EF2B52" w14:textId="0D366AC1">
      <w:pPr>
        <w:pStyle w:val="ListParagraph"/>
        <w:numPr>
          <w:ilvl w:val="0"/>
          <w:numId w:val="42"/>
        </w:numPr>
        <w:jc w:val="both"/>
        <w:rPr>
          <w:rFonts w:ascii="Arial Narrow" w:hAnsi="Arial Narrow"/>
        </w:rPr>
      </w:pPr>
      <w:r>
        <w:rPr>
          <w:rFonts w:ascii="Arial Narrow" w:hAnsi="Arial Narrow"/>
        </w:rPr>
        <w:t xml:space="preserve">Report Recruitment Costs, </w:t>
      </w:r>
      <w:r w:rsidRPr="00CA162F" w:rsidR="00CA162F">
        <w:rPr>
          <w:rFonts w:ascii="Arial Narrow" w:hAnsi="Arial Narrow"/>
        </w:rPr>
        <w:t>such as candidate travel, give-a-ways, meals, brochures, etc.</w:t>
      </w:r>
    </w:p>
    <w:p w:rsidRPr="00CA162F" w:rsidR="00CA162F" w:rsidP="008304ED" w:rsidRDefault="00CA162F" w14:paraId="365DA87B" w14:textId="7A2F8CA7">
      <w:pPr>
        <w:pStyle w:val="ListParagraph"/>
        <w:numPr>
          <w:ilvl w:val="0"/>
          <w:numId w:val="42"/>
        </w:numPr>
        <w:jc w:val="both"/>
        <w:rPr>
          <w:rFonts w:ascii="Arial Narrow" w:hAnsi="Arial Narrow"/>
        </w:rPr>
      </w:pPr>
      <w:r w:rsidRPr="00CA162F">
        <w:rPr>
          <w:rFonts w:ascii="Arial Narrow" w:hAnsi="Arial Narrow"/>
        </w:rPr>
        <w:t xml:space="preserve">Include </w:t>
      </w:r>
      <w:r w:rsidR="001245B1">
        <w:rPr>
          <w:rFonts w:ascii="Arial Narrow" w:hAnsi="Arial Narrow"/>
        </w:rPr>
        <w:t>Graduation Costs</w:t>
      </w:r>
      <w:r w:rsidRPr="00CA162F">
        <w:rPr>
          <w:rFonts w:ascii="Arial Narrow" w:hAnsi="Arial Narrow"/>
        </w:rPr>
        <w:t xml:space="preserve"> such as venue, food, entertainment, certificates, etc.</w:t>
      </w:r>
    </w:p>
    <w:p w:rsidRPr="00CA162F" w:rsidR="00CA162F" w:rsidP="008304ED" w:rsidRDefault="00CA162F" w14:paraId="4215394C" w14:textId="0252A51A">
      <w:pPr>
        <w:pStyle w:val="ListParagraph"/>
        <w:numPr>
          <w:ilvl w:val="0"/>
          <w:numId w:val="42"/>
        </w:numPr>
        <w:jc w:val="both"/>
        <w:rPr>
          <w:rFonts w:ascii="Arial Narrow" w:hAnsi="Arial Narrow"/>
        </w:rPr>
      </w:pPr>
      <w:r w:rsidRPr="00CA162F">
        <w:rPr>
          <w:rFonts w:ascii="Arial Narrow" w:hAnsi="Arial Narrow"/>
        </w:rPr>
        <w:t xml:space="preserve">Include </w:t>
      </w:r>
      <w:r w:rsidR="001245B1">
        <w:rPr>
          <w:rFonts w:ascii="Arial Narrow" w:hAnsi="Arial Narrow"/>
        </w:rPr>
        <w:t>Faculty/Staff Development costs</w:t>
      </w:r>
      <w:r w:rsidRPr="00CA162F">
        <w:rPr>
          <w:rFonts w:ascii="Arial Narrow" w:hAnsi="Arial Narrow"/>
        </w:rPr>
        <w:t xml:space="preserve"> such as</w:t>
      </w:r>
      <w:r w:rsidR="00A43326">
        <w:rPr>
          <w:rFonts w:ascii="Arial Narrow" w:hAnsi="Arial Narrow"/>
        </w:rPr>
        <w:t xml:space="preserve"> the National Institute for Program Director Development</w:t>
      </w:r>
      <w:r w:rsidR="00B75387">
        <w:rPr>
          <w:rFonts w:ascii="Arial Narrow" w:hAnsi="Arial Narrow"/>
        </w:rPr>
        <w:t xml:space="preserve"> costs</w:t>
      </w:r>
      <w:r w:rsidR="00A43326">
        <w:rPr>
          <w:rFonts w:ascii="Arial Narrow" w:hAnsi="Arial Narrow"/>
        </w:rPr>
        <w:t xml:space="preserve">, </w:t>
      </w:r>
      <w:r w:rsidRPr="00CA162F">
        <w:rPr>
          <w:rFonts w:ascii="Arial Narrow" w:hAnsi="Arial Narrow"/>
        </w:rPr>
        <w:t xml:space="preserve">honorarium, and staff development costs </w:t>
      </w:r>
      <w:r w:rsidR="00B75387">
        <w:rPr>
          <w:rFonts w:ascii="Arial Narrow" w:hAnsi="Arial Narrow"/>
        </w:rPr>
        <w:t xml:space="preserve">including </w:t>
      </w:r>
      <w:r w:rsidRPr="00CA162F">
        <w:rPr>
          <w:rFonts w:ascii="Arial Narrow" w:hAnsi="Arial Narrow"/>
        </w:rPr>
        <w:t>conferences</w:t>
      </w:r>
      <w:r w:rsidR="00A43326">
        <w:rPr>
          <w:rFonts w:ascii="Arial Narrow" w:hAnsi="Arial Narrow"/>
        </w:rPr>
        <w:t xml:space="preserve"> or </w:t>
      </w:r>
      <w:r w:rsidRPr="00CA162F">
        <w:rPr>
          <w:rFonts w:ascii="Arial Narrow" w:hAnsi="Arial Narrow"/>
        </w:rPr>
        <w:t>association dues</w:t>
      </w:r>
      <w:r w:rsidR="00A43326">
        <w:rPr>
          <w:rFonts w:ascii="Arial Narrow" w:hAnsi="Arial Narrow"/>
        </w:rPr>
        <w:t xml:space="preserve"> such as</w:t>
      </w:r>
      <w:r w:rsidRPr="00CA162F">
        <w:rPr>
          <w:rFonts w:ascii="Arial Narrow" w:hAnsi="Arial Narrow"/>
        </w:rPr>
        <w:t xml:space="preserve"> </w:t>
      </w:r>
      <w:r w:rsidR="00A43326">
        <w:rPr>
          <w:rFonts w:ascii="Arial Narrow" w:hAnsi="Arial Narrow"/>
        </w:rPr>
        <w:t>the Society of Teachers of Family Medicine</w:t>
      </w:r>
      <w:r w:rsidR="00B75387">
        <w:rPr>
          <w:rFonts w:ascii="Arial Narrow" w:hAnsi="Arial Narrow"/>
        </w:rPr>
        <w:t xml:space="preserve"> dues</w:t>
      </w:r>
      <w:r w:rsidR="00A43326">
        <w:rPr>
          <w:rFonts w:ascii="Arial Narrow" w:hAnsi="Arial Narrow"/>
        </w:rPr>
        <w:t>.</w:t>
      </w:r>
      <w:r w:rsidRPr="00CA162F" w:rsidR="00A43326">
        <w:rPr>
          <w:rFonts w:ascii="Arial Narrow" w:hAnsi="Arial Narrow"/>
        </w:rPr>
        <w:t xml:space="preserve"> </w:t>
      </w:r>
    </w:p>
    <w:p w:rsidRPr="00CA162F" w:rsidR="00CA162F" w:rsidP="008304ED" w:rsidRDefault="001245B1" w14:paraId="4343DE71" w14:textId="500E3B4E">
      <w:pPr>
        <w:pStyle w:val="ListParagraph"/>
        <w:numPr>
          <w:ilvl w:val="0"/>
          <w:numId w:val="42"/>
        </w:numPr>
        <w:jc w:val="both"/>
        <w:rPr>
          <w:rFonts w:ascii="Arial Narrow" w:hAnsi="Arial Narrow"/>
        </w:rPr>
      </w:pPr>
      <w:r>
        <w:rPr>
          <w:rFonts w:ascii="Arial Narrow" w:hAnsi="Arial Narrow"/>
        </w:rPr>
        <w:t>Report Travel Costs such as</w:t>
      </w:r>
      <w:r w:rsidRPr="00CA162F" w:rsidR="00CA162F">
        <w:rPr>
          <w:rFonts w:ascii="Arial Narrow" w:hAnsi="Arial Narrow"/>
        </w:rPr>
        <w:t xml:space="preserve"> educational courses and conferences, and any other travel that is paid for by the residency program, except </w:t>
      </w:r>
      <w:r w:rsidR="00E55766">
        <w:rPr>
          <w:rFonts w:ascii="Arial Narrow" w:hAnsi="Arial Narrow"/>
        </w:rPr>
        <w:t>A</w:t>
      </w:r>
      <w:r w:rsidRPr="00CA162F" w:rsidR="00CA162F">
        <w:rPr>
          <w:rFonts w:ascii="Arial Narrow" w:hAnsi="Arial Narrow"/>
        </w:rPr>
        <w:t xml:space="preserve">way </w:t>
      </w:r>
      <w:r w:rsidR="00E55766">
        <w:rPr>
          <w:rFonts w:ascii="Arial Narrow" w:hAnsi="Arial Narrow"/>
        </w:rPr>
        <w:t>R</w:t>
      </w:r>
      <w:r w:rsidRPr="00CA162F" w:rsidR="00CA162F">
        <w:rPr>
          <w:rFonts w:ascii="Arial Narrow" w:hAnsi="Arial Narrow"/>
        </w:rPr>
        <w:t xml:space="preserve">otation </w:t>
      </w:r>
      <w:r w:rsidR="00E55766">
        <w:rPr>
          <w:rFonts w:ascii="Arial Narrow" w:hAnsi="Arial Narrow"/>
        </w:rPr>
        <w:t>H</w:t>
      </w:r>
      <w:r w:rsidRPr="00CA162F" w:rsidR="00CA162F">
        <w:rPr>
          <w:rFonts w:ascii="Arial Narrow" w:hAnsi="Arial Narrow"/>
        </w:rPr>
        <w:t>ousing.</w:t>
      </w:r>
    </w:p>
    <w:p w:rsidRPr="00CA162F" w:rsidR="00CA162F" w:rsidP="008304ED" w:rsidRDefault="001245B1" w14:paraId="1DB979FB" w14:textId="6A98BA85">
      <w:pPr>
        <w:pStyle w:val="ListParagraph"/>
        <w:numPr>
          <w:ilvl w:val="0"/>
          <w:numId w:val="42"/>
        </w:numPr>
        <w:jc w:val="both"/>
        <w:rPr>
          <w:rFonts w:ascii="Arial Narrow" w:hAnsi="Arial Narrow"/>
        </w:rPr>
      </w:pPr>
      <w:r>
        <w:rPr>
          <w:rFonts w:ascii="Arial Narrow" w:hAnsi="Arial Narrow"/>
        </w:rPr>
        <w:t xml:space="preserve">Include Away Rotation Housing costs, such as lodging costs for </w:t>
      </w:r>
      <w:r w:rsidRPr="00CA162F" w:rsidR="00CA162F">
        <w:rPr>
          <w:rFonts w:ascii="Arial Narrow" w:hAnsi="Arial Narrow"/>
        </w:rPr>
        <w:t>away rotations of the residents.</w:t>
      </w:r>
    </w:p>
    <w:p w:rsidRPr="00CA162F" w:rsidR="00CA162F" w:rsidP="008304ED" w:rsidRDefault="00CA162F" w14:paraId="6F895F5B" w14:textId="58C10FE5">
      <w:pPr>
        <w:pStyle w:val="ListParagraph"/>
        <w:numPr>
          <w:ilvl w:val="0"/>
          <w:numId w:val="42"/>
        </w:numPr>
        <w:jc w:val="both"/>
        <w:rPr>
          <w:rFonts w:ascii="Arial Narrow" w:hAnsi="Arial Narrow"/>
        </w:rPr>
      </w:pPr>
      <w:r w:rsidRPr="00CA162F">
        <w:rPr>
          <w:rFonts w:ascii="Arial Narrow" w:hAnsi="Arial Narrow"/>
        </w:rPr>
        <w:t xml:space="preserve">Include any </w:t>
      </w:r>
      <w:r w:rsidR="001245B1">
        <w:rPr>
          <w:rFonts w:ascii="Arial Narrow" w:hAnsi="Arial Narrow"/>
        </w:rPr>
        <w:t>G</w:t>
      </w:r>
      <w:r w:rsidRPr="00CA162F">
        <w:rPr>
          <w:rFonts w:ascii="Arial Narrow" w:hAnsi="Arial Narrow"/>
        </w:rPr>
        <w:t xml:space="preserve">eneral </w:t>
      </w:r>
      <w:r w:rsidR="001245B1">
        <w:rPr>
          <w:rFonts w:ascii="Arial Narrow" w:hAnsi="Arial Narrow"/>
        </w:rPr>
        <w:t>L</w:t>
      </w:r>
      <w:r w:rsidRPr="00CA162F">
        <w:rPr>
          <w:rFonts w:ascii="Arial Narrow" w:hAnsi="Arial Narrow"/>
        </w:rPr>
        <w:t xml:space="preserve">iability </w:t>
      </w:r>
      <w:r w:rsidR="001245B1">
        <w:rPr>
          <w:rFonts w:ascii="Arial Narrow" w:hAnsi="Arial Narrow"/>
        </w:rPr>
        <w:t>I</w:t>
      </w:r>
      <w:r w:rsidRPr="00CA162F">
        <w:rPr>
          <w:rFonts w:ascii="Arial Narrow" w:hAnsi="Arial Narrow"/>
        </w:rPr>
        <w:t>nsurance purchased for the residency program.</w:t>
      </w:r>
    </w:p>
    <w:p w:rsidRPr="00CA162F" w:rsidR="00CA162F" w:rsidP="008304ED" w:rsidRDefault="001245B1" w14:paraId="041C29B6" w14:textId="180737FC">
      <w:pPr>
        <w:pStyle w:val="ListParagraph"/>
        <w:numPr>
          <w:ilvl w:val="0"/>
          <w:numId w:val="42"/>
        </w:numPr>
        <w:jc w:val="both"/>
        <w:rPr>
          <w:rFonts w:ascii="Arial Narrow" w:hAnsi="Arial Narrow"/>
        </w:rPr>
      </w:pPr>
      <w:r>
        <w:rPr>
          <w:rFonts w:ascii="Arial Narrow" w:hAnsi="Arial Narrow"/>
        </w:rPr>
        <w:t>Include Academic M</w:t>
      </w:r>
      <w:r w:rsidRPr="00CA162F" w:rsidR="00CA162F">
        <w:rPr>
          <w:rFonts w:ascii="Arial Narrow" w:hAnsi="Arial Narrow"/>
        </w:rPr>
        <w:t xml:space="preserve">alpractice </w:t>
      </w:r>
      <w:r>
        <w:rPr>
          <w:rFonts w:ascii="Arial Narrow" w:hAnsi="Arial Narrow"/>
        </w:rPr>
        <w:t>I</w:t>
      </w:r>
      <w:r w:rsidRPr="00CA162F" w:rsidR="00CA162F">
        <w:rPr>
          <w:rFonts w:ascii="Arial Narrow" w:hAnsi="Arial Narrow"/>
        </w:rPr>
        <w:t>nsurance</w:t>
      </w:r>
      <w:r>
        <w:rPr>
          <w:rFonts w:ascii="Arial Narrow" w:hAnsi="Arial Narrow"/>
        </w:rPr>
        <w:t xml:space="preserve"> only</w:t>
      </w:r>
      <w:r w:rsidRPr="00CA162F" w:rsidR="00CA162F">
        <w:rPr>
          <w:rFonts w:ascii="Arial Narrow" w:hAnsi="Arial Narrow"/>
        </w:rPr>
        <w:t xml:space="preserve"> if specifically paid for residents or faculty related to residency program non-clinical activities.</w:t>
      </w:r>
    </w:p>
    <w:p w:rsidRPr="00CA162F" w:rsidR="00CA162F" w:rsidP="008304ED" w:rsidRDefault="00CA162F" w14:paraId="4778E423" w14:textId="58EC037A">
      <w:pPr>
        <w:pStyle w:val="ListParagraph"/>
        <w:numPr>
          <w:ilvl w:val="0"/>
          <w:numId w:val="42"/>
        </w:numPr>
        <w:jc w:val="both"/>
        <w:rPr>
          <w:rFonts w:ascii="Arial Narrow" w:hAnsi="Arial Narrow"/>
        </w:rPr>
      </w:pPr>
      <w:r w:rsidRPr="00CA162F">
        <w:rPr>
          <w:rFonts w:ascii="Arial Narrow" w:hAnsi="Arial Narrow"/>
        </w:rPr>
        <w:lastRenderedPageBreak/>
        <w:t xml:space="preserve">Include all </w:t>
      </w:r>
      <w:r w:rsidR="001245B1">
        <w:rPr>
          <w:rFonts w:ascii="Arial Narrow" w:hAnsi="Arial Narrow"/>
        </w:rPr>
        <w:t>L</w:t>
      </w:r>
      <w:r w:rsidRPr="00CA162F">
        <w:rPr>
          <w:rFonts w:ascii="Arial Narrow" w:hAnsi="Arial Narrow"/>
        </w:rPr>
        <w:t xml:space="preserve">egal and </w:t>
      </w:r>
      <w:r w:rsidR="001245B1">
        <w:rPr>
          <w:rFonts w:ascii="Arial Narrow" w:hAnsi="Arial Narrow"/>
        </w:rPr>
        <w:t>A</w:t>
      </w:r>
      <w:r w:rsidRPr="00CA162F">
        <w:rPr>
          <w:rFonts w:ascii="Arial Narrow" w:hAnsi="Arial Narrow"/>
        </w:rPr>
        <w:t xml:space="preserve">ccounting </w:t>
      </w:r>
      <w:r w:rsidR="001245B1">
        <w:rPr>
          <w:rFonts w:ascii="Arial Narrow" w:hAnsi="Arial Narrow"/>
        </w:rPr>
        <w:t>F</w:t>
      </w:r>
      <w:r w:rsidRPr="00CA162F">
        <w:rPr>
          <w:rFonts w:ascii="Arial Narrow" w:hAnsi="Arial Narrow"/>
        </w:rPr>
        <w:t>ees associated with the residency program.</w:t>
      </w:r>
    </w:p>
    <w:p w:rsidRPr="00CA162F" w:rsidR="00CA162F" w:rsidP="008304ED" w:rsidRDefault="001245B1" w14:paraId="03D4F553" w14:textId="1F8E56FE">
      <w:pPr>
        <w:pStyle w:val="ListParagraph"/>
        <w:numPr>
          <w:ilvl w:val="0"/>
          <w:numId w:val="42"/>
        </w:numPr>
        <w:jc w:val="both"/>
        <w:rPr>
          <w:rFonts w:ascii="Arial Narrow" w:hAnsi="Arial Narrow"/>
        </w:rPr>
      </w:pPr>
      <w:r>
        <w:rPr>
          <w:rFonts w:ascii="Arial Narrow" w:hAnsi="Arial Narrow"/>
        </w:rPr>
        <w:t>Include Consortium Expenses i</w:t>
      </w:r>
      <w:r w:rsidRPr="00CA162F" w:rsidR="00CA162F">
        <w:rPr>
          <w:rFonts w:ascii="Arial Narrow" w:hAnsi="Arial Narrow"/>
        </w:rPr>
        <w:t>f your THC is part of a consortium</w:t>
      </w:r>
      <w:r w:rsidR="00704D57">
        <w:rPr>
          <w:rFonts w:ascii="Arial Narrow" w:hAnsi="Arial Narrow"/>
        </w:rPr>
        <w:t>, and these expenses</w:t>
      </w:r>
      <w:r w:rsidRPr="00CA162F" w:rsidR="00CA162F">
        <w:rPr>
          <w:rFonts w:ascii="Arial Narrow" w:hAnsi="Arial Narrow"/>
        </w:rPr>
        <w:t xml:space="preserve"> do not appear in any other worksheet.</w:t>
      </w:r>
      <w:r w:rsidRPr="00CA162F" w:rsidDel="00EE0674" w:rsidR="00CA162F">
        <w:rPr>
          <w:rFonts w:ascii="Arial Narrow" w:hAnsi="Arial Narrow"/>
        </w:rPr>
        <w:t xml:space="preserve"> </w:t>
      </w:r>
    </w:p>
    <w:p w:rsidRPr="008B4768" w:rsidR="00CA162F" w:rsidP="008304ED" w:rsidRDefault="00CA162F" w14:paraId="6F679A7E" w14:textId="4E60D0AE">
      <w:pPr>
        <w:pStyle w:val="ListParagraph"/>
        <w:numPr>
          <w:ilvl w:val="0"/>
          <w:numId w:val="42"/>
        </w:numPr>
        <w:jc w:val="both"/>
        <w:rPr>
          <w:rFonts w:ascii="Arial Narrow" w:hAnsi="Arial Narrow"/>
        </w:rPr>
      </w:pPr>
      <w:r w:rsidRPr="00CA162F">
        <w:rPr>
          <w:rFonts w:ascii="Arial Narrow" w:hAnsi="Arial Narrow"/>
        </w:rPr>
        <w:t xml:space="preserve">Report only </w:t>
      </w:r>
      <w:r w:rsidR="00704D57">
        <w:rPr>
          <w:rFonts w:ascii="Arial Narrow" w:hAnsi="Arial Narrow"/>
        </w:rPr>
        <w:t>R</w:t>
      </w:r>
      <w:r w:rsidRPr="00CA162F">
        <w:rPr>
          <w:rFonts w:ascii="Arial Narrow" w:hAnsi="Arial Narrow"/>
        </w:rPr>
        <w:t>ent</w:t>
      </w:r>
      <w:r w:rsidR="00704D57">
        <w:rPr>
          <w:rFonts w:ascii="Arial Narrow" w:hAnsi="Arial Narrow"/>
        </w:rPr>
        <w:t>/O</w:t>
      </w:r>
      <w:r w:rsidRPr="00CA162F">
        <w:rPr>
          <w:rFonts w:ascii="Arial Narrow" w:hAnsi="Arial Narrow"/>
        </w:rPr>
        <w:t xml:space="preserve">ccupancy </w:t>
      </w:r>
      <w:r w:rsidR="00704D57">
        <w:rPr>
          <w:rFonts w:ascii="Arial Narrow" w:hAnsi="Arial Narrow"/>
        </w:rPr>
        <w:t>F</w:t>
      </w:r>
      <w:r w:rsidRPr="00CA162F">
        <w:rPr>
          <w:rFonts w:ascii="Arial Narrow" w:hAnsi="Arial Narrow"/>
        </w:rPr>
        <w:t>ees specifically charged to the residency program for residency program space (e.g., faculty offices, coordinator office, resident space).</w:t>
      </w:r>
    </w:p>
    <w:p w:rsidRPr="00572281" w:rsidR="00906E40" w:rsidP="008304ED" w:rsidRDefault="0077068F" w14:paraId="50D2F065" w14:textId="4D05F7D3">
      <w:pPr>
        <w:jc w:val="both"/>
        <w:rPr>
          <w:rFonts w:ascii="Arial Narrow" w:hAnsi="Arial Narrow"/>
          <w:b/>
        </w:rPr>
      </w:pPr>
      <w:r w:rsidRPr="0077068F">
        <w:rPr>
          <w:noProof/>
        </w:rPr>
        <w:t xml:space="preserve"> </w:t>
      </w:r>
      <w:r w:rsidRPr="0077068F">
        <w:rPr>
          <w:rFonts w:ascii="Arial Narrow" w:hAnsi="Arial Narrow"/>
          <w:b/>
          <w:noProof/>
        </w:rPr>
        <w:drawing>
          <wp:inline distT="0" distB="0" distL="0" distR="0" wp14:anchorId="5E7F40E2" wp14:editId="7BD9CFA7">
            <wp:extent cx="7404100" cy="143568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463076" cy="1447123"/>
                    </a:xfrm>
                    <a:prstGeom prst="rect">
                      <a:avLst/>
                    </a:prstGeom>
                  </pic:spPr>
                </pic:pic>
              </a:graphicData>
            </a:graphic>
          </wp:inline>
        </w:drawing>
      </w:r>
      <w:r w:rsidRPr="00572281" w:rsidDel="00385200" w:rsidR="00982F2C">
        <w:rPr>
          <w:rFonts w:ascii="Arial Narrow" w:hAnsi="Arial Narrow"/>
          <w:b/>
        </w:rPr>
        <w:t xml:space="preserve"> </w:t>
      </w:r>
    </w:p>
    <w:p w:rsidRPr="008F539B" w:rsidR="00D07ED1" w:rsidP="008304ED" w:rsidRDefault="00D07ED1" w14:paraId="7C8745E7" w14:textId="61428FA7">
      <w:pPr>
        <w:spacing w:after="0"/>
        <w:jc w:val="both"/>
        <w:rPr>
          <w:rFonts w:ascii="Arial Narrow" w:hAnsi="Arial Narrow"/>
          <w:b/>
          <w:i/>
          <w:color w:val="4F81BD" w:themeColor="accent1"/>
        </w:rPr>
      </w:pPr>
      <w:r w:rsidRPr="008F539B">
        <w:rPr>
          <w:rFonts w:ascii="Arial Narrow" w:hAnsi="Arial Narrow"/>
          <w:b/>
          <w:i/>
          <w:color w:val="4F81BD" w:themeColor="accent1"/>
        </w:rPr>
        <w:t xml:space="preserve">Supplies </w:t>
      </w:r>
    </w:p>
    <w:p w:rsidRPr="00D03A1E" w:rsidR="00D03A1E" w:rsidP="008304ED" w:rsidRDefault="00D03A1E" w14:paraId="70197F2E" w14:textId="4167B0FD">
      <w:pPr>
        <w:pStyle w:val="ListParagraph"/>
        <w:numPr>
          <w:ilvl w:val="0"/>
          <w:numId w:val="42"/>
        </w:numPr>
        <w:spacing w:after="0"/>
        <w:jc w:val="both"/>
        <w:rPr>
          <w:rFonts w:ascii="Arial Narrow" w:hAnsi="Arial Narrow"/>
        </w:rPr>
      </w:pPr>
      <w:r>
        <w:rPr>
          <w:rFonts w:ascii="Arial Narrow" w:hAnsi="Arial Narrow"/>
        </w:rPr>
        <w:t xml:space="preserve">For Supplies, </w:t>
      </w:r>
      <w:r w:rsidR="004F09F9">
        <w:rPr>
          <w:rFonts w:ascii="Arial Narrow" w:hAnsi="Arial Narrow"/>
        </w:rPr>
        <w:t>report</w:t>
      </w:r>
      <w:r>
        <w:rPr>
          <w:rFonts w:ascii="Arial Narrow" w:hAnsi="Arial Narrow"/>
        </w:rPr>
        <w:t xml:space="preserve"> costs paid by the THC in the left column and costs provided in-kind to the THC in the right column. </w:t>
      </w:r>
    </w:p>
    <w:p w:rsidR="00CA162F" w:rsidP="008304ED" w:rsidRDefault="00704D57" w14:paraId="6155B904" w14:textId="3D9E9C21">
      <w:pPr>
        <w:pStyle w:val="ListParagraph"/>
        <w:numPr>
          <w:ilvl w:val="0"/>
          <w:numId w:val="42"/>
        </w:numPr>
        <w:spacing w:after="0"/>
        <w:jc w:val="both"/>
        <w:rPr>
          <w:rFonts w:ascii="Arial Narrow" w:hAnsi="Arial Narrow"/>
        </w:rPr>
      </w:pPr>
      <w:r>
        <w:rPr>
          <w:rFonts w:ascii="Arial Narrow" w:hAnsi="Arial Narrow"/>
        </w:rPr>
        <w:t>For Mobile Communications Devices, i</w:t>
      </w:r>
      <w:r w:rsidRPr="00572281" w:rsidR="00CA162F">
        <w:rPr>
          <w:rFonts w:ascii="Arial Narrow" w:hAnsi="Arial Narrow"/>
        </w:rPr>
        <w:t>nclude any pagers or cell phones purchased for residents or residency program staff. Also include the annual use charges paid by the residency program, if applicable</w:t>
      </w:r>
      <w:r w:rsidR="00CA162F">
        <w:rPr>
          <w:rFonts w:ascii="Arial Narrow" w:hAnsi="Arial Narrow"/>
        </w:rPr>
        <w:t>.</w:t>
      </w:r>
    </w:p>
    <w:p w:rsidR="009019B5" w:rsidP="008304ED" w:rsidRDefault="009019B5" w14:paraId="08D87236" w14:textId="1BEA0D13">
      <w:pPr>
        <w:pStyle w:val="ListParagraph"/>
        <w:numPr>
          <w:ilvl w:val="0"/>
          <w:numId w:val="42"/>
        </w:numPr>
        <w:spacing w:after="0"/>
        <w:jc w:val="both"/>
        <w:rPr>
          <w:rFonts w:ascii="Arial Narrow" w:hAnsi="Arial Narrow"/>
        </w:rPr>
      </w:pPr>
      <w:r>
        <w:rPr>
          <w:rFonts w:ascii="Arial Narrow" w:hAnsi="Arial Narrow"/>
        </w:rPr>
        <w:t>Include costs for Laptops/Tablets, or other supplies that fall into this category for the residency program.</w:t>
      </w:r>
    </w:p>
    <w:p w:rsidR="009019B5" w:rsidP="008304ED" w:rsidRDefault="009019B5" w14:paraId="1CB7AAA4" w14:textId="73D98118">
      <w:pPr>
        <w:pStyle w:val="ListParagraph"/>
        <w:numPr>
          <w:ilvl w:val="0"/>
          <w:numId w:val="42"/>
        </w:numPr>
        <w:spacing w:after="0"/>
        <w:jc w:val="both"/>
        <w:rPr>
          <w:rFonts w:ascii="Arial Narrow" w:hAnsi="Arial Narrow"/>
        </w:rPr>
      </w:pPr>
      <w:r>
        <w:rPr>
          <w:rFonts w:ascii="Arial Narrow" w:hAnsi="Arial Narrow"/>
        </w:rPr>
        <w:t>List costs for Telemedicine or Tele-education, or other costs that fall into this category for the residency program.</w:t>
      </w:r>
    </w:p>
    <w:p w:rsidR="00CA162F" w:rsidP="008304ED" w:rsidRDefault="00704D57" w14:paraId="42E1BEC0" w14:textId="460D452C">
      <w:pPr>
        <w:pStyle w:val="ListParagraph"/>
        <w:numPr>
          <w:ilvl w:val="0"/>
          <w:numId w:val="42"/>
        </w:numPr>
        <w:spacing w:after="0"/>
        <w:jc w:val="both"/>
        <w:rPr>
          <w:rFonts w:ascii="Arial Narrow" w:hAnsi="Arial Narrow"/>
        </w:rPr>
      </w:pPr>
      <w:r>
        <w:rPr>
          <w:rFonts w:ascii="Arial Narrow" w:hAnsi="Arial Narrow"/>
        </w:rPr>
        <w:t>Include</w:t>
      </w:r>
      <w:r w:rsidRPr="00572281" w:rsidR="00CA162F">
        <w:rPr>
          <w:rFonts w:ascii="Arial Narrow" w:hAnsi="Arial Narrow"/>
        </w:rPr>
        <w:t xml:space="preserve"> IT </w:t>
      </w:r>
      <w:r>
        <w:rPr>
          <w:rFonts w:ascii="Arial Narrow" w:hAnsi="Arial Narrow"/>
        </w:rPr>
        <w:t>C</w:t>
      </w:r>
      <w:r w:rsidRPr="00572281" w:rsidR="00CA162F">
        <w:rPr>
          <w:rFonts w:ascii="Arial Narrow" w:hAnsi="Arial Narrow"/>
        </w:rPr>
        <w:t>osts</w:t>
      </w:r>
      <w:r>
        <w:rPr>
          <w:rFonts w:ascii="Arial Narrow" w:hAnsi="Arial Narrow"/>
        </w:rPr>
        <w:t xml:space="preserve"> that are only</w:t>
      </w:r>
      <w:r w:rsidRPr="00572281" w:rsidR="00CA162F">
        <w:rPr>
          <w:rFonts w:ascii="Arial Narrow" w:hAnsi="Arial Narrow"/>
        </w:rPr>
        <w:t xml:space="preserve"> charged directly to the residency program, such as laptop computers, e-mail service, or residency program management software for residents.</w:t>
      </w:r>
    </w:p>
    <w:p w:rsidR="00704D57" w:rsidP="008304ED" w:rsidRDefault="00704D57" w14:paraId="062392B7" w14:textId="6E1E26E3">
      <w:pPr>
        <w:pStyle w:val="ListParagraph"/>
        <w:numPr>
          <w:ilvl w:val="0"/>
          <w:numId w:val="42"/>
        </w:numPr>
        <w:spacing w:after="0"/>
        <w:jc w:val="both"/>
        <w:rPr>
          <w:rFonts w:ascii="Arial Narrow" w:hAnsi="Arial Narrow"/>
        </w:rPr>
      </w:pPr>
      <w:r>
        <w:rPr>
          <w:rFonts w:ascii="Arial Narrow" w:hAnsi="Arial Narrow"/>
        </w:rPr>
        <w:t>Include White Coats/Uniforms for the residency program.</w:t>
      </w:r>
    </w:p>
    <w:p w:rsidR="00704D57" w:rsidP="008304ED" w:rsidRDefault="00704D57" w14:paraId="659FB085" w14:textId="3F5D554F">
      <w:pPr>
        <w:pStyle w:val="ListParagraph"/>
        <w:numPr>
          <w:ilvl w:val="0"/>
          <w:numId w:val="42"/>
        </w:numPr>
        <w:spacing w:after="0"/>
        <w:jc w:val="both"/>
        <w:rPr>
          <w:rFonts w:ascii="Arial Narrow" w:hAnsi="Arial Narrow"/>
        </w:rPr>
      </w:pPr>
      <w:r>
        <w:rPr>
          <w:rFonts w:ascii="Arial Narrow" w:hAnsi="Arial Narrow"/>
        </w:rPr>
        <w:t>List any Printing and Postage expenses for the residency program.</w:t>
      </w:r>
    </w:p>
    <w:p w:rsidR="00704D57" w:rsidP="008304ED" w:rsidRDefault="00704D57" w14:paraId="546E4F2A" w14:textId="7866AAEA">
      <w:pPr>
        <w:pStyle w:val="ListParagraph"/>
        <w:numPr>
          <w:ilvl w:val="0"/>
          <w:numId w:val="42"/>
        </w:numPr>
        <w:spacing w:after="0"/>
        <w:jc w:val="both"/>
        <w:rPr>
          <w:rFonts w:ascii="Arial Narrow" w:hAnsi="Arial Narrow"/>
        </w:rPr>
      </w:pPr>
      <w:r>
        <w:rPr>
          <w:rFonts w:ascii="Arial Narrow" w:hAnsi="Arial Narrow"/>
        </w:rPr>
        <w:t>List Office Supplies expenses for the residency program.</w:t>
      </w:r>
    </w:p>
    <w:p w:rsidRPr="00704D57" w:rsidR="00704D57" w:rsidP="008304ED" w:rsidRDefault="0077068F" w14:paraId="15B7DDB4" w14:textId="097611A4">
      <w:pPr>
        <w:spacing w:after="0"/>
        <w:jc w:val="both"/>
        <w:rPr>
          <w:rFonts w:ascii="Arial Narrow" w:hAnsi="Arial Narrow"/>
        </w:rPr>
      </w:pPr>
      <w:r w:rsidRPr="0077068F">
        <w:rPr>
          <w:noProof/>
        </w:rPr>
        <w:drawing>
          <wp:anchor distT="0" distB="0" distL="114300" distR="114300" simplePos="0" relativeHeight="251684864" behindDoc="0" locked="0" layoutInCell="1" allowOverlap="1" wp14:editId="29BE6977" wp14:anchorId="2F066304">
            <wp:simplePos x="0" y="0"/>
            <wp:positionH relativeFrom="column">
              <wp:posOffset>0</wp:posOffset>
            </wp:positionH>
            <wp:positionV relativeFrom="paragraph">
              <wp:posOffset>167640</wp:posOffset>
            </wp:positionV>
            <wp:extent cx="7429500" cy="888365"/>
            <wp:effectExtent l="0" t="0" r="0" b="63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429500" cy="888365"/>
                    </a:xfrm>
                    <a:prstGeom prst="rect">
                      <a:avLst/>
                    </a:prstGeom>
                  </pic:spPr>
                </pic:pic>
              </a:graphicData>
            </a:graphic>
            <wp14:sizeRelH relativeFrom="page">
              <wp14:pctWidth>0</wp14:pctWidth>
            </wp14:sizeRelH>
            <wp14:sizeRelV relativeFrom="page">
              <wp14:pctHeight>0</wp14:pctHeight>
            </wp14:sizeRelV>
          </wp:anchor>
        </w:drawing>
      </w:r>
    </w:p>
    <w:p w:rsidRPr="00167162" w:rsidR="00CA162F" w:rsidP="008304ED" w:rsidRDefault="009019B5" w14:paraId="536B1617" w14:textId="76AE2160">
      <w:pPr>
        <w:jc w:val="both"/>
      </w:pPr>
      <w:r w:rsidRPr="009019B5">
        <w:rPr>
          <w:noProof/>
        </w:rPr>
        <w:t xml:space="preserve"> </w:t>
      </w:r>
      <w:r w:rsidRPr="00572281" w:rsidDel="00CA162F" w:rsidR="00CA162F">
        <w:rPr>
          <w:rFonts w:ascii="Arial Narrow" w:hAnsi="Arial Narrow"/>
          <w:b/>
        </w:rPr>
        <w:t xml:space="preserve"> </w:t>
      </w:r>
    </w:p>
    <w:p w:rsidR="0077068F" w:rsidP="008304ED" w:rsidRDefault="0077068F" w14:paraId="6A3CEACF" w14:textId="77777777">
      <w:pPr>
        <w:spacing w:before="240" w:after="0"/>
        <w:jc w:val="both"/>
        <w:rPr>
          <w:rFonts w:ascii="Arial Narrow" w:hAnsi="Arial Narrow"/>
          <w:b/>
          <w:i/>
          <w:color w:val="4F81BD" w:themeColor="accent1"/>
        </w:rPr>
      </w:pPr>
    </w:p>
    <w:p w:rsidR="00E55766" w:rsidP="008304ED" w:rsidRDefault="00E55766" w14:paraId="167FEA20" w14:textId="77777777">
      <w:pPr>
        <w:spacing w:before="240" w:after="0"/>
        <w:jc w:val="both"/>
        <w:rPr>
          <w:rFonts w:ascii="Arial Narrow" w:hAnsi="Arial Narrow"/>
          <w:b/>
          <w:i/>
          <w:color w:val="4F81BD" w:themeColor="accent1"/>
        </w:rPr>
      </w:pPr>
    </w:p>
    <w:p w:rsidRPr="00704D57" w:rsidR="00704D57" w:rsidP="008304ED" w:rsidRDefault="00704D57" w14:paraId="14F733BB" w14:textId="569B14F5">
      <w:pPr>
        <w:spacing w:before="240" w:after="0"/>
        <w:jc w:val="both"/>
        <w:rPr>
          <w:rFonts w:ascii="Arial Narrow" w:hAnsi="Arial Narrow"/>
          <w:b/>
          <w:i/>
          <w:color w:val="4F81BD" w:themeColor="accent1"/>
        </w:rPr>
      </w:pPr>
      <w:r w:rsidRPr="00704D57">
        <w:rPr>
          <w:rFonts w:ascii="Arial Narrow" w:hAnsi="Arial Narrow"/>
          <w:b/>
          <w:i/>
          <w:color w:val="4F81BD" w:themeColor="accent1"/>
        </w:rPr>
        <w:lastRenderedPageBreak/>
        <w:t>O</w:t>
      </w:r>
      <w:r>
        <w:rPr>
          <w:rFonts w:ascii="Arial Narrow" w:hAnsi="Arial Narrow"/>
          <w:b/>
          <w:i/>
          <w:color w:val="4F81BD" w:themeColor="accent1"/>
        </w:rPr>
        <w:t>ther</w:t>
      </w:r>
      <w:r w:rsidRPr="00704D57">
        <w:rPr>
          <w:rFonts w:ascii="Arial Narrow" w:hAnsi="Arial Narrow"/>
          <w:b/>
          <w:i/>
          <w:color w:val="4F81BD" w:themeColor="accent1"/>
        </w:rPr>
        <w:t xml:space="preserve"> </w:t>
      </w:r>
    </w:p>
    <w:p w:rsidRPr="00704D57" w:rsidR="00704D57" w:rsidP="008304ED" w:rsidRDefault="00704D57" w14:paraId="7B1CFF45" w14:textId="57023189">
      <w:pPr>
        <w:pStyle w:val="ListParagraph"/>
        <w:numPr>
          <w:ilvl w:val="0"/>
          <w:numId w:val="42"/>
        </w:numPr>
        <w:spacing w:after="0"/>
        <w:jc w:val="both"/>
        <w:rPr>
          <w:rFonts w:ascii="Arial Narrow" w:hAnsi="Arial Narrow"/>
        </w:rPr>
      </w:pPr>
      <w:r>
        <w:rPr>
          <w:rFonts w:ascii="Arial Narrow" w:hAnsi="Arial Narrow"/>
        </w:rPr>
        <w:t xml:space="preserve">For Other expenses, </w:t>
      </w:r>
      <w:r w:rsidR="00CD7791">
        <w:rPr>
          <w:rFonts w:ascii="Arial Narrow" w:hAnsi="Arial Narrow"/>
        </w:rPr>
        <w:t>report</w:t>
      </w:r>
      <w:r>
        <w:rPr>
          <w:rFonts w:ascii="Arial Narrow" w:hAnsi="Arial Narrow"/>
        </w:rPr>
        <w:t xml:space="preserve"> expenses paid by the THC</w:t>
      </w:r>
      <w:r w:rsidR="00CD7791">
        <w:rPr>
          <w:rFonts w:ascii="Arial Narrow" w:hAnsi="Arial Narrow"/>
        </w:rPr>
        <w:t xml:space="preserve"> </w:t>
      </w:r>
      <w:r>
        <w:rPr>
          <w:rFonts w:ascii="Arial Narrow" w:hAnsi="Arial Narrow"/>
        </w:rPr>
        <w:t xml:space="preserve">in the left column and expenses provided in-kind to the THC in the right column. </w:t>
      </w:r>
    </w:p>
    <w:p w:rsidR="00704D57" w:rsidP="008304ED" w:rsidRDefault="00704D57" w14:paraId="6A885922" w14:textId="4213FB55">
      <w:pPr>
        <w:pStyle w:val="ListParagraph"/>
        <w:numPr>
          <w:ilvl w:val="0"/>
          <w:numId w:val="42"/>
        </w:numPr>
        <w:jc w:val="both"/>
        <w:rPr>
          <w:rFonts w:ascii="Arial Narrow" w:hAnsi="Arial Narrow"/>
        </w:rPr>
      </w:pPr>
      <w:r w:rsidRPr="00572281">
        <w:rPr>
          <w:rFonts w:ascii="Arial Narrow" w:hAnsi="Arial Narrow"/>
        </w:rPr>
        <w:t xml:space="preserve">List any </w:t>
      </w:r>
      <w:r>
        <w:rPr>
          <w:rFonts w:ascii="Arial Narrow" w:hAnsi="Arial Narrow"/>
        </w:rPr>
        <w:t xml:space="preserve">other </w:t>
      </w:r>
      <w:r w:rsidRPr="00572281">
        <w:rPr>
          <w:rFonts w:ascii="Arial Narrow" w:hAnsi="Arial Narrow"/>
        </w:rPr>
        <w:t xml:space="preserve">expenses </w:t>
      </w:r>
      <w:r w:rsidR="0001633D">
        <w:rPr>
          <w:rFonts w:ascii="Arial Narrow" w:hAnsi="Arial Narrow"/>
        </w:rPr>
        <w:t xml:space="preserve">by </w:t>
      </w:r>
      <w:r w:rsidR="0001633D">
        <w:rPr>
          <w:rFonts w:ascii="Arial Narrow" w:hAnsi="Arial Narrow"/>
          <w:u w:val="single"/>
        </w:rPr>
        <w:t>name</w:t>
      </w:r>
      <w:r w:rsidRPr="0001633D" w:rsidR="0001633D">
        <w:rPr>
          <w:rFonts w:ascii="Arial Narrow" w:hAnsi="Arial Narrow"/>
        </w:rPr>
        <w:t xml:space="preserve"> </w:t>
      </w:r>
      <w:r w:rsidR="0001633D">
        <w:rPr>
          <w:rFonts w:ascii="Arial Narrow" w:hAnsi="Arial Narrow"/>
        </w:rPr>
        <w:t xml:space="preserve">and </w:t>
      </w:r>
      <w:r w:rsidR="0001633D">
        <w:rPr>
          <w:rFonts w:ascii="Arial Narrow" w:hAnsi="Arial Narrow"/>
          <w:u w:val="single"/>
        </w:rPr>
        <w:t>amount</w:t>
      </w:r>
      <w:r w:rsidRPr="0001633D" w:rsidR="0001633D">
        <w:rPr>
          <w:rFonts w:ascii="Arial Narrow" w:hAnsi="Arial Narrow"/>
        </w:rPr>
        <w:t xml:space="preserve"> </w:t>
      </w:r>
      <w:r w:rsidRPr="00572281">
        <w:rPr>
          <w:rFonts w:ascii="Arial Narrow" w:hAnsi="Arial Narrow"/>
        </w:rPr>
        <w:t xml:space="preserve">not detailed above that are associated with the administration of the residency program. Also include the total for the </w:t>
      </w:r>
      <w:r w:rsidR="0000591D">
        <w:rPr>
          <w:rFonts w:ascii="Arial Narrow" w:hAnsi="Arial Narrow"/>
        </w:rPr>
        <w:t>academic</w:t>
      </w:r>
      <w:r w:rsidRPr="00572281" w:rsidR="0000591D">
        <w:rPr>
          <w:rFonts w:ascii="Arial Narrow" w:hAnsi="Arial Narrow"/>
        </w:rPr>
        <w:t xml:space="preserve"> </w:t>
      </w:r>
      <w:r w:rsidRPr="00572281">
        <w:rPr>
          <w:rFonts w:ascii="Arial Narrow" w:hAnsi="Arial Narrow"/>
        </w:rPr>
        <w:t>year.</w:t>
      </w:r>
      <w:r w:rsidR="0001633D">
        <w:rPr>
          <w:rFonts w:ascii="Arial Narrow" w:hAnsi="Arial Narrow"/>
        </w:rPr>
        <w:t xml:space="preserve"> Provide explanations in the Notes section.</w:t>
      </w:r>
    </w:p>
    <w:p w:rsidR="00704D57" w:rsidP="008304ED" w:rsidRDefault="0077068F" w14:paraId="6350270E" w14:textId="139DBE27">
      <w:pPr>
        <w:spacing w:after="0"/>
        <w:jc w:val="both"/>
        <w:rPr>
          <w:rFonts w:ascii="Arial Narrow" w:hAnsi="Arial Narrow"/>
          <w:b/>
          <w:i/>
          <w:color w:val="4F81BD" w:themeColor="accent1"/>
        </w:rPr>
      </w:pPr>
      <w:r w:rsidRPr="0077068F">
        <w:rPr>
          <w:noProof/>
        </w:rPr>
        <w:t xml:space="preserve"> </w:t>
      </w:r>
      <w:r w:rsidRPr="0077068F">
        <w:rPr>
          <w:rFonts w:ascii="Arial Narrow" w:hAnsi="Arial Narrow"/>
          <w:b/>
          <w:i/>
          <w:noProof/>
          <w:color w:val="4F81BD" w:themeColor="accent1"/>
        </w:rPr>
        <w:drawing>
          <wp:inline distT="0" distB="0" distL="0" distR="0" wp14:anchorId="5DA454DE" wp14:editId="55106CED">
            <wp:extent cx="7416800" cy="110794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476392" cy="1116844"/>
                    </a:xfrm>
                    <a:prstGeom prst="rect">
                      <a:avLst/>
                    </a:prstGeom>
                  </pic:spPr>
                </pic:pic>
              </a:graphicData>
            </a:graphic>
          </wp:inline>
        </w:drawing>
      </w:r>
    </w:p>
    <w:p w:rsidRPr="008F539B" w:rsidR="008F539B" w:rsidP="008304ED" w:rsidRDefault="008F539B" w14:paraId="2B399778" w14:textId="65F0D60A">
      <w:pPr>
        <w:spacing w:before="240" w:after="0"/>
        <w:jc w:val="both"/>
        <w:rPr>
          <w:rFonts w:ascii="Arial Narrow" w:hAnsi="Arial Narrow"/>
          <w:b/>
          <w:i/>
          <w:color w:val="4F81BD" w:themeColor="accent1"/>
        </w:rPr>
      </w:pPr>
      <w:r>
        <w:rPr>
          <w:rFonts w:ascii="Arial Narrow" w:hAnsi="Arial Narrow"/>
          <w:b/>
          <w:i/>
          <w:color w:val="4F81BD" w:themeColor="accent1"/>
        </w:rPr>
        <w:t>Overhead</w:t>
      </w:r>
      <w:r w:rsidRPr="008F539B">
        <w:rPr>
          <w:rFonts w:ascii="Arial Narrow" w:hAnsi="Arial Narrow"/>
          <w:b/>
          <w:i/>
          <w:color w:val="4F81BD" w:themeColor="accent1"/>
        </w:rPr>
        <w:t xml:space="preserve"> </w:t>
      </w:r>
    </w:p>
    <w:p w:rsidRPr="00EC2023" w:rsidR="008F539B" w:rsidP="008304ED" w:rsidRDefault="008F539B" w14:paraId="68846560" w14:textId="4D83E0ED">
      <w:pPr>
        <w:pStyle w:val="ListParagraph"/>
        <w:numPr>
          <w:ilvl w:val="0"/>
          <w:numId w:val="29"/>
        </w:numPr>
        <w:jc w:val="both"/>
        <w:rPr>
          <w:rFonts w:ascii="Arial Narrow" w:hAnsi="Arial Narrow"/>
        </w:rPr>
      </w:pPr>
      <w:r w:rsidRPr="009205FC">
        <w:rPr>
          <w:rFonts w:ascii="Arial Narrow" w:hAnsi="Arial Narrow"/>
        </w:rPr>
        <w:t>Report if your residency program has any</w:t>
      </w:r>
      <w:r w:rsidR="00704D57">
        <w:rPr>
          <w:rFonts w:ascii="Arial Narrow" w:hAnsi="Arial Narrow"/>
        </w:rPr>
        <w:t xml:space="preserve"> administrative</w:t>
      </w:r>
      <w:r w:rsidRPr="009205FC">
        <w:rPr>
          <w:rFonts w:ascii="Arial Narrow" w:hAnsi="Arial Narrow"/>
        </w:rPr>
        <w:t xml:space="preserve"> overhead costs and if so, how they are </w:t>
      </w:r>
      <w:r w:rsidR="00704D57">
        <w:rPr>
          <w:rFonts w:ascii="Arial Narrow" w:hAnsi="Arial Narrow"/>
        </w:rPr>
        <w:t>determined</w:t>
      </w:r>
      <w:r w:rsidRPr="009205FC">
        <w:rPr>
          <w:rFonts w:ascii="Arial Narrow" w:hAnsi="Arial Narrow"/>
        </w:rPr>
        <w:t xml:space="preserve">. Indicate in the </w:t>
      </w:r>
      <w:r w:rsidR="00704D57">
        <w:rPr>
          <w:rFonts w:ascii="Arial Narrow" w:hAnsi="Arial Narrow"/>
        </w:rPr>
        <w:t>Response</w:t>
      </w:r>
      <w:r w:rsidRPr="009205FC">
        <w:rPr>
          <w:rFonts w:ascii="Arial Narrow" w:hAnsi="Arial Narrow"/>
        </w:rPr>
        <w:t xml:space="preserve"> section what your program includes in overhead costs. Report any central administrative overhead costs incurred by the residency program</w:t>
      </w:r>
      <w:r w:rsidR="00CD7791">
        <w:rPr>
          <w:rFonts w:ascii="Arial Narrow" w:hAnsi="Arial Narrow"/>
        </w:rPr>
        <w:t xml:space="preserve">; </w:t>
      </w:r>
      <w:r w:rsidRPr="009205FC">
        <w:rPr>
          <w:rFonts w:ascii="Arial Narrow" w:hAnsi="Arial Narrow"/>
        </w:rPr>
        <w:t>however</w:t>
      </w:r>
      <w:r w:rsidR="00BE2C86">
        <w:rPr>
          <w:rFonts w:ascii="Arial Narrow" w:hAnsi="Arial Narrow"/>
        </w:rPr>
        <w:t>,</w:t>
      </w:r>
      <w:r w:rsidRPr="009205FC">
        <w:rPr>
          <w:rFonts w:ascii="Arial Narrow" w:hAnsi="Arial Narrow"/>
        </w:rPr>
        <w:t xml:space="preserve"> do not account for administrative expenses </w:t>
      </w:r>
      <w:r w:rsidR="008304ED">
        <w:rPr>
          <w:rFonts w:ascii="Arial Narrow" w:hAnsi="Arial Narrow"/>
        </w:rPr>
        <w:t xml:space="preserve">in the continuity clinic(s) </w:t>
      </w:r>
      <w:r w:rsidRPr="009205FC">
        <w:rPr>
          <w:rFonts w:ascii="Arial Narrow" w:hAnsi="Arial Narrow"/>
        </w:rPr>
        <w:t xml:space="preserve">in this space as it will be </w:t>
      </w:r>
      <w:r w:rsidR="00CD7791">
        <w:rPr>
          <w:rFonts w:ascii="Arial Narrow" w:hAnsi="Arial Narrow"/>
        </w:rPr>
        <w:t>reported</w:t>
      </w:r>
      <w:r w:rsidRPr="009205FC">
        <w:rPr>
          <w:rFonts w:ascii="Arial Narrow" w:hAnsi="Arial Narrow"/>
        </w:rPr>
        <w:t xml:space="preserve"> in</w:t>
      </w:r>
      <w:r w:rsidR="00704D57">
        <w:rPr>
          <w:rFonts w:ascii="Arial Narrow" w:hAnsi="Arial Narrow"/>
        </w:rPr>
        <w:t xml:space="preserve"> the Clinic Admin </w:t>
      </w:r>
      <w:r w:rsidRPr="009205FC">
        <w:rPr>
          <w:rFonts w:ascii="Arial Narrow" w:hAnsi="Arial Narrow"/>
        </w:rPr>
        <w:t>worksheet.</w:t>
      </w:r>
    </w:p>
    <w:p w:rsidR="00167162" w:rsidP="008304ED" w:rsidRDefault="00167162" w14:paraId="631031B5" w14:textId="15A9D288">
      <w:pPr>
        <w:jc w:val="both"/>
        <w:rPr>
          <w:rFonts w:ascii="Arial Narrow" w:hAnsi="Arial Narrow"/>
          <w:b/>
          <w:color w:val="4F81BD" w:themeColor="accent1"/>
        </w:rPr>
      </w:pPr>
      <w:r w:rsidRPr="00167162">
        <w:rPr>
          <w:rFonts w:ascii="Arial Narrow" w:hAnsi="Arial Narrow"/>
          <w:b/>
          <w:noProof/>
          <w:color w:val="4F81BD" w:themeColor="accent1"/>
        </w:rPr>
        <w:drawing>
          <wp:inline distT="0" distB="0" distL="0" distR="0" wp14:anchorId="77808389" wp14:editId="2E699449">
            <wp:extent cx="5943600" cy="125054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250545"/>
                    </a:xfrm>
                    <a:prstGeom prst="rect">
                      <a:avLst/>
                    </a:prstGeom>
                    <a:noFill/>
                    <a:ln>
                      <a:noFill/>
                    </a:ln>
                  </pic:spPr>
                </pic:pic>
              </a:graphicData>
            </a:graphic>
          </wp:inline>
        </w:drawing>
      </w:r>
    </w:p>
    <w:p w:rsidR="00167162" w:rsidP="008304ED" w:rsidRDefault="00167162" w14:paraId="46607993" w14:textId="77777777">
      <w:pPr>
        <w:jc w:val="both"/>
        <w:rPr>
          <w:rFonts w:ascii="Arial Narrow" w:hAnsi="Arial Narrow"/>
          <w:b/>
          <w:color w:val="4F81BD" w:themeColor="accent1"/>
        </w:rPr>
      </w:pPr>
      <w:r>
        <w:rPr>
          <w:rFonts w:ascii="Arial Narrow" w:hAnsi="Arial Narrow"/>
          <w:b/>
          <w:color w:val="4F81BD" w:themeColor="accent1"/>
        </w:rPr>
        <w:br w:type="page"/>
      </w:r>
    </w:p>
    <w:p w:rsidR="004953E3" w:rsidP="008304ED" w:rsidRDefault="004953E3" w14:paraId="382914AC" w14:textId="77777777">
      <w:pPr>
        <w:jc w:val="both"/>
        <w:rPr>
          <w:rFonts w:ascii="Arial Narrow" w:hAnsi="Arial Narrow"/>
          <w:b/>
          <w:color w:val="4F81BD" w:themeColor="accent1"/>
          <w:sz w:val="26"/>
          <w:szCs w:val="26"/>
        </w:rPr>
        <w:sectPr w:rsidR="004953E3" w:rsidSect="0043477B">
          <w:pgSz w:w="15840" w:h="12240" w:orient="landscape"/>
          <w:pgMar w:top="1440" w:right="1440" w:bottom="1440" w:left="1440" w:header="720" w:footer="720" w:gutter="0"/>
          <w:cols w:space="720"/>
          <w:docGrid w:linePitch="360"/>
        </w:sectPr>
      </w:pPr>
    </w:p>
    <w:p w:rsidRPr="00816AB9" w:rsidR="00507205" w:rsidP="008304ED" w:rsidRDefault="00507205" w14:paraId="13CD08B3" w14:textId="5FEA3CBD">
      <w:pPr>
        <w:jc w:val="both"/>
        <w:rPr>
          <w:rFonts w:ascii="Arial Narrow" w:hAnsi="Arial Narrow"/>
          <w:sz w:val="26"/>
          <w:szCs w:val="26"/>
        </w:rPr>
      </w:pPr>
      <w:r w:rsidRPr="00816AB9">
        <w:rPr>
          <w:rFonts w:ascii="Arial Narrow" w:hAnsi="Arial Narrow"/>
          <w:b/>
          <w:color w:val="4F81BD" w:themeColor="accent1"/>
          <w:sz w:val="26"/>
          <w:szCs w:val="26"/>
        </w:rPr>
        <w:lastRenderedPageBreak/>
        <w:t>Clinic Administrative Expenses</w:t>
      </w:r>
      <w:r w:rsidRPr="00816AB9" w:rsidR="000D06DA">
        <w:rPr>
          <w:rFonts w:ascii="Arial Narrow" w:hAnsi="Arial Narrow"/>
          <w:b/>
          <w:color w:val="4F81BD" w:themeColor="accent1"/>
          <w:sz w:val="26"/>
          <w:szCs w:val="26"/>
        </w:rPr>
        <w:t xml:space="preserve"> (Clinic</w:t>
      </w:r>
      <w:r w:rsidRPr="00816AB9" w:rsidR="00704D57">
        <w:rPr>
          <w:rFonts w:ascii="Arial Narrow" w:hAnsi="Arial Narrow"/>
          <w:b/>
          <w:color w:val="4F81BD" w:themeColor="accent1"/>
          <w:sz w:val="26"/>
          <w:szCs w:val="26"/>
        </w:rPr>
        <w:t xml:space="preserve"> </w:t>
      </w:r>
      <w:r w:rsidRPr="00816AB9" w:rsidR="000D06DA">
        <w:rPr>
          <w:rFonts w:ascii="Arial Narrow" w:hAnsi="Arial Narrow"/>
          <w:b/>
          <w:color w:val="4F81BD" w:themeColor="accent1"/>
          <w:sz w:val="26"/>
          <w:szCs w:val="26"/>
        </w:rPr>
        <w:t>Admin)</w:t>
      </w:r>
    </w:p>
    <w:p w:rsidRPr="00EC2023" w:rsidR="00507205" w:rsidP="008304ED" w:rsidRDefault="00507205" w14:paraId="3BD385F5" w14:textId="10AC0AE9">
      <w:pPr>
        <w:pStyle w:val="Heading3"/>
        <w:jc w:val="both"/>
        <w:rPr>
          <w:rFonts w:ascii="Arial Narrow" w:hAnsi="Arial Narrow"/>
        </w:rPr>
      </w:pPr>
      <w:bookmarkStart w:name="_Toc33452774" w:id="69"/>
      <w:bookmarkStart w:name="_Toc33704333" w:id="70"/>
      <w:bookmarkStart w:name="_Toc34037601" w:id="71"/>
      <w:bookmarkStart w:name="_Toc34638016" w:id="72"/>
      <w:r w:rsidRPr="00EC2023">
        <w:rPr>
          <w:rFonts w:ascii="Arial Narrow" w:hAnsi="Arial Narrow"/>
        </w:rPr>
        <w:t>Page Guidance</w:t>
      </w:r>
      <w:bookmarkEnd w:id="69"/>
      <w:bookmarkEnd w:id="70"/>
      <w:bookmarkEnd w:id="71"/>
      <w:bookmarkEnd w:id="72"/>
    </w:p>
    <w:p w:rsidRPr="00572281" w:rsidR="008D7F0E" w:rsidP="008304ED" w:rsidRDefault="00896560" w14:paraId="5F293D17" w14:textId="6EB94EBE">
      <w:pPr>
        <w:jc w:val="both"/>
        <w:rPr>
          <w:rFonts w:ascii="Arial Narrow" w:hAnsi="Arial Narrow"/>
        </w:rPr>
      </w:pPr>
      <w:r w:rsidRPr="00572281">
        <w:rPr>
          <w:rFonts w:ascii="Arial Narrow" w:hAnsi="Arial Narrow"/>
        </w:rPr>
        <w:t xml:space="preserve">For this </w:t>
      </w:r>
      <w:r w:rsidR="00F54DD8">
        <w:rPr>
          <w:rFonts w:ascii="Arial Narrow" w:hAnsi="Arial Narrow"/>
        </w:rPr>
        <w:t>worksheet</w:t>
      </w:r>
      <w:r w:rsidRPr="00572281">
        <w:rPr>
          <w:rFonts w:ascii="Arial Narrow" w:hAnsi="Arial Narrow"/>
        </w:rPr>
        <w:t xml:space="preserve">, we </w:t>
      </w:r>
      <w:r w:rsidR="00AD3B04">
        <w:rPr>
          <w:rFonts w:ascii="Arial Narrow" w:hAnsi="Arial Narrow"/>
        </w:rPr>
        <w:t>will</w:t>
      </w:r>
      <w:r w:rsidRPr="00572281">
        <w:rPr>
          <w:rFonts w:ascii="Arial Narrow" w:hAnsi="Arial Narrow"/>
        </w:rPr>
        <w:t xml:space="preserve"> collect information on all </w:t>
      </w:r>
      <w:r w:rsidRPr="00572281" w:rsidR="00445CF7">
        <w:rPr>
          <w:rFonts w:ascii="Arial Narrow" w:hAnsi="Arial Narrow"/>
        </w:rPr>
        <w:t xml:space="preserve">administrative </w:t>
      </w:r>
      <w:r w:rsidRPr="00572281">
        <w:rPr>
          <w:rFonts w:ascii="Arial Narrow" w:hAnsi="Arial Narrow"/>
        </w:rPr>
        <w:t>expenses attributable to the residen</w:t>
      </w:r>
      <w:r w:rsidRPr="00572281" w:rsidR="00316861">
        <w:rPr>
          <w:rFonts w:ascii="Arial Narrow" w:hAnsi="Arial Narrow"/>
        </w:rPr>
        <w:t>t</w:t>
      </w:r>
      <w:r w:rsidRPr="00572281">
        <w:rPr>
          <w:rFonts w:ascii="Arial Narrow" w:hAnsi="Arial Narrow"/>
        </w:rPr>
        <w:t xml:space="preserve"> continuity clinic</w:t>
      </w:r>
      <w:r w:rsidRPr="00572281" w:rsidR="009D04F1">
        <w:rPr>
          <w:rFonts w:ascii="Arial Narrow" w:hAnsi="Arial Narrow"/>
        </w:rPr>
        <w:t>(s)</w:t>
      </w:r>
      <w:r w:rsidRPr="00572281" w:rsidR="00316861">
        <w:rPr>
          <w:rFonts w:ascii="Arial Narrow" w:hAnsi="Arial Narrow"/>
        </w:rPr>
        <w:t xml:space="preserve"> and separate</w:t>
      </w:r>
      <w:r w:rsidRPr="00572281" w:rsidR="00445CF7">
        <w:rPr>
          <w:rFonts w:ascii="Arial Narrow" w:hAnsi="Arial Narrow"/>
        </w:rPr>
        <w:t>d</w:t>
      </w:r>
      <w:r w:rsidRPr="00572281" w:rsidR="00316861">
        <w:rPr>
          <w:rFonts w:ascii="Arial Narrow" w:hAnsi="Arial Narrow"/>
        </w:rPr>
        <w:t xml:space="preserve"> from all </w:t>
      </w:r>
      <w:r w:rsidR="009B523D">
        <w:rPr>
          <w:rFonts w:ascii="Arial Narrow" w:hAnsi="Arial Narrow"/>
        </w:rPr>
        <w:t>other costs related to the residency program</w:t>
      </w:r>
      <w:r w:rsidRPr="00572281">
        <w:rPr>
          <w:rFonts w:ascii="Arial Narrow" w:hAnsi="Arial Narrow"/>
        </w:rPr>
        <w:t>.</w:t>
      </w:r>
      <w:r w:rsidRPr="00572281" w:rsidR="004D34C8">
        <w:rPr>
          <w:rFonts w:ascii="Arial Narrow" w:hAnsi="Arial Narrow"/>
        </w:rPr>
        <w:t xml:space="preserve"> T</w:t>
      </w:r>
      <w:r w:rsidRPr="00572281" w:rsidR="00275330">
        <w:rPr>
          <w:rFonts w:ascii="Arial Narrow" w:hAnsi="Arial Narrow"/>
        </w:rPr>
        <w:t xml:space="preserve">he definition of a continuity clinic </w:t>
      </w:r>
      <w:r w:rsidR="00AD3B04">
        <w:rPr>
          <w:rFonts w:ascii="Arial Narrow" w:hAnsi="Arial Narrow"/>
        </w:rPr>
        <w:t>a</w:t>
      </w:r>
      <w:r w:rsidRPr="00572281" w:rsidR="00275330">
        <w:rPr>
          <w:rFonts w:ascii="Arial Narrow" w:hAnsi="Arial Narrow"/>
        </w:rPr>
        <w:t>lign</w:t>
      </w:r>
      <w:r w:rsidR="00AD3B04">
        <w:rPr>
          <w:rFonts w:ascii="Arial Narrow" w:hAnsi="Arial Narrow"/>
        </w:rPr>
        <w:t>s</w:t>
      </w:r>
      <w:r w:rsidRPr="00572281" w:rsidR="00275330">
        <w:rPr>
          <w:rFonts w:ascii="Arial Narrow" w:hAnsi="Arial Narrow"/>
        </w:rPr>
        <w:t xml:space="preserve"> with ACGME requirements</w:t>
      </w:r>
      <w:r w:rsidRPr="00572281" w:rsidR="004D34C8">
        <w:rPr>
          <w:rFonts w:ascii="Arial Narrow" w:hAnsi="Arial Narrow"/>
        </w:rPr>
        <w:t xml:space="preserve">: </w:t>
      </w:r>
      <w:r w:rsidRPr="00572281" w:rsidR="00275330">
        <w:rPr>
          <w:rFonts w:ascii="Arial Narrow" w:hAnsi="Arial Narrow"/>
        </w:rPr>
        <w:t>a continuity clinic is a setting in which residents develop a continuous, long-term therapeutic relationship with a panel of patients, with the resident serving as the primary physician for this panel.</w:t>
      </w:r>
    </w:p>
    <w:p w:rsidRPr="00EC2023" w:rsidR="00B865E9" w:rsidP="008304ED" w:rsidRDefault="00507205" w14:paraId="3CC6D40F" w14:textId="461E3C4B">
      <w:pPr>
        <w:pStyle w:val="ListParagraph"/>
        <w:numPr>
          <w:ilvl w:val="0"/>
          <w:numId w:val="21"/>
        </w:numPr>
        <w:jc w:val="both"/>
        <w:rPr>
          <w:rFonts w:ascii="Arial Narrow" w:hAnsi="Arial Narrow"/>
        </w:rPr>
      </w:pPr>
      <w:r w:rsidRPr="00EC2023">
        <w:rPr>
          <w:rFonts w:ascii="Arial Narrow" w:hAnsi="Arial Narrow"/>
        </w:rPr>
        <w:t xml:space="preserve">Include all clinic administrative costs that are not included as part of the </w:t>
      </w:r>
      <w:r w:rsidR="00FA3005">
        <w:rPr>
          <w:rFonts w:ascii="Arial Narrow" w:hAnsi="Arial Narrow"/>
        </w:rPr>
        <w:t>Resid Admin worksheet</w:t>
      </w:r>
      <w:r w:rsidRPr="00EC2023">
        <w:rPr>
          <w:rFonts w:ascii="Arial Narrow" w:hAnsi="Arial Narrow"/>
        </w:rPr>
        <w:t xml:space="preserve"> or as part of overhead</w:t>
      </w:r>
      <w:r w:rsidR="00FA3005">
        <w:rPr>
          <w:rFonts w:ascii="Arial Narrow" w:hAnsi="Arial Narrow"/>
        </w:rPr>
        <w:t xml:space="preserve"> costs</w:t>
      </w:r>
      <w:r w:rsidRPr="00EC2023" w:rsidR="00A371FB">
        <w:rPr>
          <w:rFonts w:ascii="Arial Narrow" w:hAnsi="Arial Narrow"/>
        </w:rPr>
        <w:t>.</w:t>
      </w:r>
    </w:p>
    <w:p w:rsidRPr="00EC2023" w:rsidR="00802076" w:rsidP="008304ED" w:rsidRDefault="00B865E9" w14:paraId="32C204F0" w14:textId="7F089271">
      <w:pPr>
        <w:pStyle w:val="ListParagraph"/>
        <w:numPr>
          <w:ilvl w:val="0"/>
          <w:numId w:val="21"/>
        </w:numPr>
        <w:jc w:val="both"/>
        <w:rPr>
          <w:rFonts w:ascii="Arial Narrow" w:hAnsi="Arial Narrow"/>
        </w:rPr>
      </w:pPr>
      <w:r w:rsidRPr="00EC2023">
        <w:rPr>
          <w:rFonts w:ascii="Arial Narrow" w:hAnsi="Arial Narrow"/>
        </w:rPr>
        <w:t>Enter expenses matched to the total medical or dental visits, revenue, and clinic operation expenses reported for the resident continuity clinic</w:t>
      </w:r>
      <w:r w:rsidR="008304ED">
        <w:rPr>
          <w:rFonts w:ascii="Arial Narrow" w:hAnsi="Arial Narrow"/>
        </w:rPr>
        <w:t>(s)</w:t>
      </w:r>
      <w:r w:rsidRPr="00EC2023">
        <w:rPr>
          <w:rFonts w:ascii="Arial Narrow" w:hAnsi="Arial Narrow"/>
        </w:rPr>
        <w:t xml:space="preserve">. </w:t>
      </w:r>
    </w:p>
    <w:p w:rsidRPr="00EC2023" w:rsidR="00275330" w:rsidP="008304ED" w:rsidRDefault="009E766A" w14:paraId="2358E9FE" w14:textId="06E6FE34">
      <w:pPr>
        <w:pStyle w:val="ListParagraph"/>
        <w:numPr>
          <w:ilvl w:val="0"/>
          <w:numId w:val="21"/>
        </w:numPr>
        <w:jc w:val="both"/>
        <w:rPr>
          <w:rFonts w:ascii="Arial Narrow" w:hAnsi="Arial Narrow"/>
        </w:rPr>
      </w:pPr>
      <w:r w:rsidRPr="00EC2023">
        <w:rPr>
          <w:rFonts w:ascii="Arial Narrow" w:hAnsi="Arial Narrow"/>
        </w:rPr>
        <w:t xml:space="preserve">Do not include expenses reported in other </w:t>
      </w:r>
      <w:r w:rsidR="00FA3005">
        <w:rPr>
          <w:rFonts w:ascii="Arial Narrow" w:hAnsi="Arial Narrow"/>
        </w:rPr>
        <w:t>worksheets</w:t>
      </w:r>
      <w:r w:rsidRPr="00EC2023">
        <w:rPr>
          <w:rFonts w:ascii="Arial Narrow" w:hAnsi="Arial Narrow"/>
        </w:rPr>
        <w:t xml:space="preserve">. For example, do not report licensing fees reported in the </w:t>
      </w:r>
      <w:r w:rsidR="00FA3005">
        <w:rPr>
          <w:rFonts w:ascii="Arial Narrow" w:hAnsi="Arial Narrow"/>
        </w:rPr>
        <w:t>Resid Admin worksheet</w:t>
      </w:r>
      <w:r w:rsidRPr="00EC2023">
        <w:rPr>
          <w:rFonts w:ascii="Arial Narrow" w:hAnsi="Arial Narrow"/>
        </w:rPr>
        <w:t>.</w:t>
      </w:r>
    </w:p>
    <w:p w:rsidR="00385200" w:rsidP="008304ED" w:rsidRDefault="00385200" w14:paraId="08D00ACF" w14:textId="5B769B4B">
      <w:pPr>
        <w:spacing w:after="0"/>
        <w:jc w:val="both"/>
        <w:rPr>
          <w:rFonts w:ascii="Arial Narrow" w:hAnsi="Arial Narrow"/>
          <w:b/>
          <w:color w:val="4F81BD" w:themeColor="accent1"/>
        </w:rPr>
      </w:pPr>
      <w:r w:rsidRPr="00572281">
        <w:rPr>
          <w:rFonts w:ascii="Arial Narrow" w:hAnsi="Arial Narrow"/>
          <w:b/>
          <w:color w:val="4F81BD" w:themeColor="accent1"/>
        </w:rPr>
        <w:t>Residen</w:t>
      </w:r>
      <w:r w:rsidR="006A5D26">
        <w:rPr>
          <w:rFonts w:ascii="Arial Narrow" w:hAnsi="Arial Narrow"/>
          <w:b/>
          <w:color w:val="4F81BD" w:themeColor="accent1"/>
        </w:rPr>
        <w:t>t</w:t>
      </w:r>
      <w:r w:rsidRPr="00572281">
        <w:rPr>
          <w:rFonts w:ascii="Arial Narrow" w:hAnsi="Arial Narrow"/>
          <w:b/>
          <w:color w:val="4F81BD" w:themeColor="accent1"/>
        </w:rPr>
        <w:t xml:space="preserve"> Continuity Clinic(s) Administrative Expenses</w:t>
      </w:r>
    </w:p>
    <w:p w:rsidRPr="00572281" w:rsidR="008B4768" w:rsidP="008304ED" w:rsidRDefault="008B4768" w14:paraId="0077F4D3" w14:textId="52FDF0FB">
      <w:pPr>
        <w:pStyle w:val="ListParagraph"/>
        <w:numPr>
          <w:ilvl w:val="0"/>
          <w:numId w:val="48"/>
        </w:numPr>
        <w:jc w:val="both"/>
        <w:rPr>
          <w:rFonts w:ascii="Arial Narrow" w:hAnsi="Arial Narrow"/>
        </w:rPr>
      </w:pPr>
      <w:r w:rsidRPr="00572281">
        <w:rPr>
          <w:rFonts w:ascii="Arial Narrow" w:hAnsi="Arial Narrow"/>
        </w:rPr>
        <w:t xml:space="preserve">Include the </w:t>
      </w:r>
      <w:r w:rsidR="008304ED">
        <w:rPr>
          <w:rFonts w:ascii="Arial Narrow" w:hAnsi="Arial Narrow"/>
        </w:rPr>
        <w:t>expenses</w:t>
      </w:r>
      <w:r w:rsidRPr="00572281">
        <w:rPr>
          <w:rFonts w:ascii="Arial Narrow" w:hAnsi="Arial Narrow"/>
        </w:rPr>
        <w:t xml:space="preserve"> of the </w:t>
      </w:r>
      <w:r w:rsidR="00FA3005">
        <w:rPr>
          <w:rFonts w:ascii="Arial Narrow" w:hAnsi="Arial Narrow"/>
        </w:rPr>
        <w:t>A</w:t>
      </w:r>
      <w:r w:rsidRPr="00572281">
        <w:rPr>
          <w:rFonts w:ascii="Arial Narrow" w:hAnsi="Arial Narrow"/>
        </w:rPr>
        <w:t xml:space="preserve">dministrative </w:t>
      </w:r>
      <w:r w:rsidR="00FA3005">
        <w:rPr>
          <w:rFonts w:ascii="Arial Narrow" w:hAnsi="Arial Narrow"/>
        </w:rPr>
        <w:t>P</w:t>
      </w:r>
      <w:r w:rsidRPr="00572281">
        <w:rPr>
          <w:rFonts w:ascii="Arial Narrow" w:hAnsi="Arial Narrow"/>
        </w:rPr>
        <w:t xml:space="preserve">ersonnel </w:t>
      </w:r>
      <w:r w:rsidR="00FA3005">
        <w:rPr>
          <w:rFonts w:ascii="Arial Narrow" w:hAnsi="Arial Narrow"/>
        </w:rPr>
        <w:t>S</w:t>
      </w:r>
      <w:r w:rsidRPr="00572281">
        <w:rPr>
          <w:rFonts w:ascii="Arial Narrow" w:hAnsi="Arial Narrow"/>
        </w:rPr>
        <w:t>alaries for the continuity clinic(s) for which you are reporting.</w:t>
      </w:r>
    </w:p>
    <w:p w:rsidRPr="00572281" w:rsidR="008B4768" w:rsidP="008304ED" w:rsidRDefault="00FA3005" w14:paraId="14F7F635" w14:textId="069DA584">
      <w:pPr>
        <w:pStyle w:val="ListParagraph"/>
        <w:numPr>
          <w:ilvl w:val="0"/>
          <w:numId w:val="48"/>
        </w:numPr>
        <w:jc w:val="both"/>
        <w:rPr>
          <w:rFonts w:ascii="Arial Narrow" w:hAnsi="Arial Narrow"/>
        </w:rPr>
      </w:pPr>
      <w:r>
        <w:rPr>
          <w:rFonts w:ascii="Arial Narrow" w:hAnsi="Arial Narrow"/>
        </w:rPr>
        <w:t>For Purchased Admin Services, i</w:t>
      </w:r>
      <w:r w:rsidRPr="00572281" w:rsidR="008B4768">
        <w:rPr>
          <w:rFonts w:ascii="Arial Narrow" w:hAnsi="Arial Narrow"/>
        </w:rPr>
        <w:t xml:space="preserve">nclude any contracts for administrative type services for the </w:t>
      </w:r>
      <w:r w:rsidR="008304ED">
        <w:rPr>
          <w:rFonts w:ascii="Arial Narrow" w:hAnsi="Arial Narrow"/>
        </w:rPr>
        <w:t xml:space="preserve">continuity </w:t>
      </w:r>
      <w:r w:rsidRPr="00572281" w:rsidR="008B4768">
        <w:rPr>
          <w:rFonts w:ascii="Arial Narrow" w:hAnsi="Arial Narrow"/>
        </w:rPr>
        <w:t>clinic</w:t>
      </w:r>
      <w:r w:rsidR="008304ED">
        <w:rPr>
          <w:rFonts w:ascii="Arial Narrow" w:hAnsi="Arial Narrow"/>
        </w:rPr>
        <w:t>(s)</w:t>
      </w:r>
      <w:r w:rsidRPr="00572281" w:rsidR="008B4768">
        <w:rPr>
          <w:rFonts w:ascii="Arial Narrow" w:hAnsi="Arial Narrow"/>
        </w:rPr>
        <w:t xml:space="preserve"> only.</w:t>
      </w:r>
    </w:p>
    <w:p w:rsidRPr="00572281" w:rsidR="008B4768" w:rsidP="008304ED" w:rsidRDefault="008304ED" w14:paraId="07AD0189" w14:textId="48F01C23">
      <w:pPr>
        <w:pStyle w:val="ListParagraph"/>
        <w:numPr>
          <w:ilvl w:val="0"/>
          <w:numId w:val="48"/>
        </w:numPr>
        <w:jc w:val="both"/>
        <w:rPr>
          <w:rFonts w:ascii="Arial Narrow" w:hAnsi="Arial Narrow"/>
        </w:rPr>
      </w:pPr>
      <w:r>
        <w:rPr>
          <w:rFonts w:ascii="Arial Narrow" w:hAnsi="Arial Narrow"/>
        </w:rPr>
        <w:t xml:space="preserve">Report expenses for </w:t>
      </w:r>
      <w:r w:rsidR="00FA3005">
        <w:rPr>
          <w:rFonts w:ascii="Arial Narrow" w:hAnsi="Arial Narrow"/>
        </w:rPr>
        <w:t>Office Supplies</w:t>
      </w:r>
      <w:r>
        <w:rPr>
          <w:rFonts w:ascii="Arial Narrow" w:hAnsi="Arial Narrow"/>
        </w:rPr>
        <w:t xml:space="preserve"> </w:t>
      </w:r>
      <w:r w:rsidR="00FA3005">
        <w:rPr>
          <w:rFonts w:ascii="Arial Narrow" w:hAnsi="Arial Narrow"/>
        </w:rPr>
        <w:t xml:space="preserve">in the continuity clinic(s). </w:t>
      </w:r>
    </w:p>
    <w:p w:rsidRPr="00572281" w:rsidR="008B4768" w:rsidP="008304ED" w:rsidRDefault="008B4768" w14:paraId="13209F2E" w14:textId="74D9BBB9">
      <w:pPr>
        <w:pStyle w:val="ListParagraph"/>
        <w:numPr>
          <w:ilvl w:val="0"/>
          <w:numId w:val="48"/>
        </w:numPr>
        <w:jc w:val="both"/>
        <w:rPr>
          <w:rFonts w:ascii="Arial Narrow" w:hAnsi="Arial Narrow"/>
        </w:rPr>
      </w:pPr>
      <w:r w:rsidRPr="00572281">
        <w:rPr>
          <w:rFonts w:ascii="Arial Narrow" w:hAnsi="Arial Narrow"/>
        </w:rPr>
        <w:t xml:space="preserve">Include any additional </w:t>
      </w:r>
      <w:r w:rsidR="00FA3005">
        <w:rPr>
          <w:rFonts w:ascii="Arial Narrow" w:hAnsi="Arial Narrow"/>
        </w:rPr>
        <w:t>R</w:t>
      </w:r>
      <w:r w:rsidRPr="00572281">
        <w:rPr>
          <w:rFonts w:ascii="Arial Narrow" w:hAnsi="Arial Narrow"/>
        </w:rPr>
        <w:t>ecruitment costs that are separate from the residency recruitment costs</w:t>
      </w:r>
      <w:r w:rsidR="00FA3005">
        <w:rPr>
          <w:rFonts w:ascii="Arial Narrow" w:hAnsi="Arial Narrow"/>
        </w:rPr>
        <w:t xml:space="preserve"> reported in the Resid Admin worksheet</w:t>
      </w:r>
      <w:r w:rsidRPr="00572281">
        <w:rPr>
          <w:rFonts w:ascii="Arial Narrow" w:hAnsi="Arial Narrow"/>
        </w:rPr>
        <w:t>.</w:t>
      </w:r>
    </w:p>
    <w:p w:rsidRPr="00572281" w:rsidR="008B4768" w:rsidP="008304ED" w:rsidRDefault="00FA3005" w14:paraId="65875E98" w14:textId="28C232AF">
      <w:pPr>
        <w:pStyle w:val="ListParagraph"/>
        <w:numPr>
          <w:ilvl w:val="0"/>
          <w:numId w:val="48"/>
        </w:numPr>
        <w:jc w:val="both"/>
        <w:rPr>
          <w:rFonts w:ascii="Arial Narrow" w:hAnsi="Arial Narrow"/>
        </w:rPr>
      </w:pPr>
      <w:r>
        <w:rPr>
          <w:rFonts w:ascii="Arial Narrow" w:hAnsi="Arial Narrow"/>
        </w:rPr>
        <w:t>For Staff Development, include</w:t>
      </w:r>
      <w:r w:rsidRPr="00572281" w:rsidR="008B4768">
        <w:rPr>
          <w:rFonts w:ascii="Arial Narrow" w:hAnsi="Arial Narrow"/>
        </w:rPr>
        <w:t xml:space="preserve"> any non-residency,</w:t>
      </w:r>
      <w:r w:rsidR="008304ED">
        <w:rPr>
          <w:rFonts w:ascii="Arial Narrow" w:hAnsi="Arial Narrow"/>
        </w:rPr>
        <w:t xml:space="preserve"> </w:t>
      </w:r>
      <w:r w:rsidRPr="00572281" w:rsidR="008B4768">
        <w:rPr>
          <w:rFonts w:ascii="Arial Narrow" w:hAnsi="Arial Narrow"/>
        </w:rPr>
        <w:t>clinic staff development costs.</w:t>
      </w:r>
    </w:p>
    <w:p w:rsidRPr="00572281" w:rsidR="008B4768" w:rsidP="008304ED" w:rsidRDefault="008B4768" w14:paraId="1544DC3A" w14:textId="558ABF79">
      <w:pPr>
        <w:pStyle w:val="ListParagraph"/>
        <w:numPr>
          <w:ilvl w:val="0"/>
          <w:numId w:val="48"/>
        </w:numPr>
        <w:jc w:val="both"/>
        <w:rPr>
          <w:rFonts w:ascii="Arial Narrow" w:hAnsi="Arial Narrow"/>
        </w:rPr>
      </w:pPr>
      <w:r w:rsidRPr="00572281">
        <w:rPr>
          <w:rFonts w:ascii="Arial Narrow" w:hAnsi="Arial Narrow"/>
        </w:rPr>
        <w:t xml:space="preserve">Include any </w:t>
      </w:r>
      <w:r w:rsidR="00FA3005">
        <w:rPr>
          <w:rFonts w:ascii="Arial Narrow" w:hAnsi="Arial Narrow"/>
        </w:rPr>
        <w:t>T</w:t>
      </w:r>
      <w:r w:rsidRPr="00572281">
        <w:rPr>
          <w:rFonts w:ascii="Arial Narrow" w:hAnsi="Arial Narrow"/>
        </w:rPr>
        <w:t>ravel associated with clinical activities.</w:t>
      </w:r>
    </w:p>
    <w:p w:rsidRPr="00572281" w:rsidR="008B4768" w:rsidP="008304ED" w:rsidRDefault="00FA3005" w14:paraId="0DC1678D" w14:textId="69A8F91C">
      <w:pPr>
        <w:pStyle w:val="ListParagraph"/>
        <w:numPr>
          <w:ilvl w:val="0"/>
          <w:numId w:val="48"/>
        </w:numPr>
        <w:jc w:val="both"/>
        <w:rPr>
          <w:rFonts w:ascii="Arial Narrow" w:hAnsi="Arial Narrow"/>
        </w:rPr>
      </w:pPr>
      <w:r>
        <w:rPr>
          <w:rFonts w:ascii="Arial Narrow" w:hAnsi="Arial Narrow"/>
        </w:rPr>
        <w:t>For IT Infrastructure, i</w:t>
      </w:r>
      <w:r w:rsidRPr="00572281" w:rsidR="008B4768">
        <w:rPr>
          <w:rFonts w:ascii="Arial Narrow" w:hAnsi="Arial Narrow"/>
        </w:rPr>
        <w:t>nclude any hardware, wiring, servers, or other items purchased during your reporting period.</w:t>
      </w:r>
    </w:p>
    <w:p w:rsidRPr="00572281" w:rsidR="008B4768" w:rsidP="008304ED" w:rsidRDefault="008B4768" w14:paraId="396C07E7" w14:textId="3F541272">
      <w:pPr>
        <w:pStyle w:val="ListParagraph"/>
        <w:numPr>
          <w:ilvl w:val="0"/>
          <w:numId w:val="48"/>
        </w:numPr>
        <w:jc w:val="both"/>
        <w:rPr>
          <w:rFonts w:ascii="Arial Narrow" w:hAnsi="Arial Narrow"/>
        </w:rPr>
      </w:pPr>
      <w:r w:rsidRPr="00572281">
        <w:rPr>
          <w:rFonts w:ascii="Arial Narrow" w:hAnsi="Arial Narrow"/>
        </w:rPr>
        <w:t xml:space="preserve">Include </w:t>
      </w:r>
      <w:r w:rsidR="00FA3005">
        <w:rPr>
          <w:rFonts w:ascii="Arial Narrow" w:hAnsi="Arial Narrow"/>
        </w:rPr>
        <w:t>Other</w:t>
      </w:r>
      <w:r w:rsidRPr="00572281">
        <w:rPr>
          <w:rFonts w:ascii="Arial Narrow" w:hAnsi="Arial Narrow"/>
        </w:rPr>
        <w:t xml:space="preserve"> </w:t>
      </w:r>
      <w:r w:rsidR="00FA3005">
        <w:rPr>
          <w:rFonts w:ascii="Arial Narrow" w:hAnsi="Arial Narrow"/>
        </w:rPr>
        <w:t>Expense</w:t>
      </w:r>
      <w:r w:rsidR="009367A6">
        <w:rPr>
          <w:rFonts w:ascii="Arial Narrow" w:hAnsi="Arial Narrow"/>
        </w:rPr>
        <w:t xml:space="preserve"> Types</w:t>
      </w:r>
      <w:r w:rsidRPr="00572281">
        <w:rPr>
          <w:rFonts w:ascii="Arial Narrow" w:hAnsi="Arial Narrow"/>
        </w:rPr>
        <w:t xml:space="preserve"> that are not duplicative</w:t>
      </w:r>
      <w:r w:rsidR="00FA3005">
        <w:rPr>
          <w:rFonts w:ascii="Arial Narrow" w:hAnsi="Arial Narrow"/>
        </w:rPr>
        <w:t xml:space="preserve"> and explain these expenses</w:t>
      </w:r>
      <w:r w:rsidR="009367A6">
        <w:rPr>
          <w:rFonts w:ascii="Arial Narrow" w:hAnsi="Arial Narrow"/>
        </w:rPr>
        <w:t xml:space="preserve"> by </w:t>
      </w:r>
      <w:r w:rsidR="009367A6">
        <w:rPr>
          <w:rFonts w:ascii="Arial Narrow" w:hAnsi="Arial Narrow"/>
          <w:u w:val="single"/>
        </w:rPr>
        <w:t xml:space="preserve">name </w:t>
      </w:r>
      <w:r w:rsidR="009367A6">
        <w:rPr>
          <w:rFonts w:ascii="Arial Narrow" w:hAnsi="Arial Narrow"/>
        </w:rPr>
        <w:t xml:space="preserve">and </w:t>
      </w:r>
      <w:r w:rsidR="009367A6">
        <w:rPr>
          <w:rFonts w:ascii="Arial Narrow" w:hAnsi="Arial Narrow"/>
          <w:u w:val="single"/>
        </w:rPr>
        <w:t>amount</w:t>
      </w:r>
      <w:r w:rsidR="00FA3005">
        <w:rPr>
          <w:rFonts w:ascii="Arial Narrow" w:hAnsi="Arial Narrow"/>
        </w:rPr>
        <w:t xml:space="preserve"> in the Notes section</w:t>
      </w:r>
      <w:r w:rsidRPr="00572281">
        <w:rPr>
          <w:rFonts w:ascii="Arial Narrow" w:hAnsi="Arial Narrow"/>
        </w:rPr>
        <w:t>.</w:t>
      </w:r>
    </w:p>
    <w:p w:rsidRPr="002A5AFA" w:rsidR="008B4768" w:rsidP="008304ED" w:rsidRDefault="009B523D" w14:paraId="299D8117" w14:textId="4A7483F1">
      <w:pPr>
        <w:jc w:val="both"/>
        <w:rPr>
          <w:rFonts w:ascii="Arial Narrow" w:hAnsi="Arial Narrow"/>
          <w:b/>
        </w:rPr>
      </w:pPr>
      <w:r w:rsidRPr="009B523D">
        <w:rPr>
          <w:rFonts w:ascii="Arial Narrow" w:hAnsi="Arial Narrow"/>
          <w:b/>
        </w:rPr>
        <w:t xml:space="preserve"> </w:t>
      </w:r>
      <w:r w:rsidRPr="002A5AFA" w:rsidR="002A5AFA">
        <w:rPr>
          <w:rFonts w:ascii="Arial Narrow" w:hAnsi="Arial Narrow"/>
          <w:b/>
          <w:noProof/>
        </w:rPr>
        <w:drawing>
          <wp:inline distT="0" distB="0" distL="0" distR="0" wp14:anchorId="72F68373" wp14:editId="32CDE600">
            <wp:extent cx="4761490" cy="2090057"/>
            <wp:effectExtent l="0" t="0" r="127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6303"/>
                    <a:stretch/>
                  </pic:blipFill>
                  <pic:spPr bwMode="auto">
                    <a:xfrm>
                      <a:off x="0" y="0"/>
                      <a:ext cx="4828909" cy="2119651"/>
                    </a:xfrm>
                    <a:prstGeom prst="rect">
                      <a:avLst/>
                    </a:prstGeom>
                    <a:ln>
                      <a:noFill/>
                    </a:ln>
                    <a:extLst>
                      <a:ext uri="{53640926-AAD7-44D8-BBD7-CCE9431645EC}">
                        <a14:shadowObscured xmlns:a14="http://schemas.microsoft.com/office/drawing/2010/main"/>
                      </a:ext>
                    </a:extLst>
                  </pic:spPr>
                </pic:pic>
              </a:graphicData>
            </a:graphic>
          </wp:inline>
        </w:drawing>
      </w:r>
    </w:p>
    <w:p w:rsidR="002A5AFA" w:rsidP="008304ED" w:rsidRDefault="002A5AFA" w14:paraId="54077CFF" w14:textId="77777777">
      <w:pPr>
        <w:spacing w:after="0"/>
        <w:jc w:val="both"/>
        <w:rPr>
          <w:rFonts w:ascii="Arial Narrow" w:hAnsi="Arial Narrow"/>
          <w:b/>
          <w:color w:val="4F81BD" w:themeColor="accent1"/>
        </w:rPr>
      </w:pPr>
    </w:p>
    <w:p w:rsidR="002A5AFA" w:rsidP="008304ED" w:rsidRDefault="002A5AFA" w14:paraId="17BFCBBE" w14:textId="77777777">
      <w:pPr>
        <w:spacing w:after="0"/>
        <w:jc w:val="both"/>
        <w:rPr>
          <w:rFonts w:ascii="Arial Narrow" w:hAnsi="Arial Narrow"/>
          <w:b/>
          <w:color w:val="4F81BD" w:themeColor="accent1"/>
        </w:rPr>
      </w:pPr>
    </w:p>
    <w:p w:rsidR="002A5AFA" w:rsidP="008304ED" w:rsidRDefault="002A5AFA" w14:paraId="4A1DB325" w14:textId="77777777">
      <w:pPr>
        <w:spacing w:after="0"/>
        <w:jc w:val="both"/>
        <w:rPr>
          <w:rFonts w:ascii="Arial Narrow" w:hAnsi="Arial Narrow"/>
          <w:b/>
          <w:color w:val="4F81BD" w:themeColor="accent1"/>
        </w:rPr>
      </w:pPr>
    </w:p>
    <w:p w:rsidR="00385200" w:rsidP="008304ED" w:rsidRDefault="00385200" w14:paraId="5E2BCEAE" w14:textId="33F7F278">
      <w:pPr>
        <w:spacing w:after="0"/>
        <w:jc w:val="both"/>
        <w:rPr>
          <w:rFonts w:ascii="Arial Narrow" w:hAnsi="Arial Narrow"/>
          <w:b/>
          <w:color w:val="4F81BD" w:themeColor="accent1"/>
        </w:rPr>
      </w:pPr>
      <w:r w:rsidRPr="00572281">
        <w:rPr>
          <w:rFonts w:ascii="Arial Narrow" w:hAnsi="Arial Narrow"/>
          <w:b/>
          <w:color w:val="4F81BD" w:themeColor="accent1"/>
        </w:rPr>
        <w:lastRenderedPageBreak/>
        <w:t>Overhead</w:t>
      </w:r>
    </w:p>
    <w:p w:rsidRPr="00572281" w:rsidR="008B4768" w:rsidP="008304ED" w:rsidRDefault="008B4768" w14:paraId="48E78EFF" w14:textId="197332F5">
      <w:pPr>
        <w:pStyle w:val="ListParagraph"/>
        <w:numPr>
          <w:ilvl w:val="0"/>
          <w:numId w:val="49"/>
        </w:numPr>
        <w:jc w:val="both"/>
        <w:rPr>
          <w:rFonts w:ascii="Arial Narrow" w:hAnsi="Arial Narrow"/>
        </w:rPr>
      </w:pPr>
      <w:r w:rsidRPr="00572281">
        <w:rPr>
          <w:rFonts w:ascii="Arial Narrow" w:hAnsi="Arial Narrow"/>
        </w:rPr>
        <w:t xml:space="preserve">Report any overhead costs here that were not reported elsewhere.  </w:t>
      </w:r>
      <w:r w:rsidR="00AD3B04">
        <w:rPr>
          <w:rFonts w:ascii="Arial Narrow" w:hAnsi="Arial Narrow"/>
        </w:rPr>
        <w:t>I</w:t>
      </w:r>
      <w:r w:rsidRPr="00572281">
        <w:rPr>
          <w:rFonts w:ascii="Arial Narrow" w:hAnsi="Arial Narrow"/>
        </w:rPr>
        <w:t>ndicate what is included in these costs</w:t>
      </w:r>
      <w:r w:rsidR="00AD3B04">
        <w:rPr>
          <w:rFonts w:ascii="Arial Narrow" w:hAnsi="Arial Narrow"/>
        </w:rPr>
        <w:t xml:space="preserve"> in the Notes section</w:t>
      </w:r>
      <w:r w:rsidRPr="00572281">
        <w:rPr>
          <w:rFonts w:ascii="Arial Narrow" w:hAnsi="Arial Narrow"/>
        </w:rPr>
        <w:t>.</w:t>
      </w:r>
    </w:p>
    <w:p w:rsidRPr="00572281" w:rsidR="008B4768" w:rsidP="008304ED" w:rsidRDefault="008B4768" w14:paraId="76659B62" w14:textId="32C752F0">
      <w:pPr>
        <w:pStyle w:val="ListParagraph"/>
        <w:numPr>
          <w:ilvl w:val="0"/>
          <w:numId w:val="49"/>
        </w:numPr>
        <w:jc w:val="both"/>
        <w:rPr>
          <w:rFonts w:ascii="Arial Narrow" w:hAnsi="Arial Narrow"/>
        </w:rPr>
      </w:pPr>
      <w:r>
        <w:rPr>
          <w:rFonts w:ascii="Arial Narrow" w:hAnsi="Arial Narrow"/>
        </w:rPr>
        <w:t xml:space="preserve">Include </w:t>
      </w:r>
      <w:r w:rsidR="00FA3005">
        <w:rPr>
          <w:rFonts w:ascii="Arial Narrow" w:hAnsi="Arial Narrow"/>
        </w:rPr>
        <w:t>A</w:t>
      </w:r>
      <w:r>
        <w:rPr>
          <w:rFonts w:ascii="Arial Narrow" w:hAnsi="Arial Narrow"/>
        </w:rPr>
        <w:t xml:space="preserve">dministrative </w:t>
      </w:r>
      <w:r w:rsidR="00FA3005">
        <w:rPr>
          <w:rFonts w:ascii="Arial Narrow" w:hAnsi="Arial Narrow"/>
        </w:rPr>
        <w:t>O</w:t>
      </w:r>
      <w:r>
        <w:rPr>
          <w:rFonts w:ascii="Arial Narrow" w:hAnsi="Arial Narrow"/>
        </w:rPr>
        <w:t xml:space="preserve">verhead costs. </w:t>
      </w:r>
      <w:r w:rsidRPr="00572281">
        <w:rPr>
          <w:rFonts w:ascii="Arial Narrow" w:hAnsi="Arial Narrow"/>
        </w:rPr>
        <w:t>This may include your organization's CEO, CFO, COO, CNO, CMO, etc. Your finance office would be the ones to have this information.</w:t>
      </w:r>
    </w:p>
    <w:p w:rsidRPr="00572281" w:rsidR="008B4768" w:rsidP="008304ED" w:rsidRDefault="008B4768" w14:paraId="3306FB22" w14:textId="35794C8B">
      <w:pPr>
        <w:pStyle w:val="ListParagraph"/>
        <w:numPr>
          <w:ilvl w:val="0"/>
          <w:numId w:val="49"/>
        </w:numPr>
        <w:jc w:val="both"/>
        <w:rPr>
          <w:rFonts w:ascii="Arial Narrow" w:hAnsi="Arial Narrow"/>
        </w:rPr>
      </w:pPr>
      <w:r>
        <w:rPr>
          <w:rFonts w:ascii="Arial Narrow" w:hAnsi="Arial Narrow"/>
        </w:rPr>
        <w:t xml:space="preserve">Report </w:t>
      </w:r>
      <w:r w:rsidR="00FA3005">
        <w:rPr>
          <w:rFonts w:ascii="Arial Narrow" w:hAnsi="Arial Narrow"/>
        </w:rPr>
        <w:t>F</w:t>
      </w:r>
      <w:r>
        <w:rPr>
          <w:rFonts w:ascii="Arial Narrow" w:hAnsi="Arial Narrow"/>
        </w:rPr>
        <w:t xml:space="preserve">inance and </w:t>
      </w:r>
      <w:r w:rsidR="00FA3005">
        <w:rPr>
          <w:rFonts w:ascii="Arial Narrow" w:hAnsi="Arial Narrow"/>
        </w:rPr>
        <w:t>A</w:t>
      </w:r>
      <w:r>
        <w:rPr>
          <w:rFonts w:ascii="Arial Narrow" w:hAnsi="Arial Narrow"/>
        </w:rPr>
        <w:t xml:space="preserve">ccounting </w:t>
      </w:r>
      <w:r w:rsidR="00FA3005">
        <w:rPr>
          <w:rFonts w:ascii="Arial Narrow" w:hAnsi="Arial Narrow"/>
        </w:rPr>
        <w:t>O</w:t>
      </w:r>
      <w:r>
        <w:rPr>
          <w:rFonts w:ascii="Arial Narrow" w:hAnsi="Arial Narrow"/>
        </w:rPr>
        <w:t xml:space="preserve">verhead costs. </w:t>
      </w:r>
      <w:r w:rsidRPr="00572281">
        <w:rPr>
          <w:rFonts w:ascii="Arial Narrow" w:hAnsi="Arial Narrow"/>
        </w:rPr>
        <w:t xml:space="preserve">This may include your organization's finance office, billing office, accounting fees, payroll office, etc. </w:t>
      </w:r>
    </w:p>
    <w:p w:rsidRPr="00572281" w:rsidR="008B4768" w:rsidP="008304ED" w:rsidRDefault="008B4768" w14:paraId="2DDD1CFF" w14:textId="60861FCA">
      <w:pPr>
        <w:pStyle w:val="ListParagraph"/>
        <w:numPr>
          <w:ilvl w:val="0"/>
          <w:numId w:val="49"/>
        </w:numPr>
        <w:jc w:val="both"/>
        <w:rPr>
          <w:rFonts w:ascii="Arial Narrow" w:hAnsi="Arial Narrow"/>
        </w:rPr>
      </w:pPr>
      <w:r w:rsidRPr="00572281">
        <w:rPr>
          <w:rFonts w:ascii="Arial Narrow" w:hAnsi="Arial Narrow"/>
        </w:rPr>
        <w:t xml:space="preserve">Include any </w:t>
      </w:r>
      <w:r w:rsidR="00FA3005">
        <w:rPr>
          <w:rFonts w:ascii="Arial Narrow" w:hAnsi="Arial Narrow"/>
        </w:rPr>
        <w:t>P</w:t>
      </w:r>
      <w:r>
        <w:rPr>
          <w:rFonts w:ascii="Arial Narrow" w:hAnsi="Arial Narrow"/>
        </w:rPr>
        <w:t xml:space="preserve">hysical </w:t>
      </w:r>
      <w:r w:rsidR="00FA3005">
        <w:rPr>
          <w:rFonts w:ascii="Arial Narrow" w:hAnsi="Arial Narrow"/>
        </w:rPr>
        <w:t>P</w:t>
      </w:r>
      <w:r>
        <w:rPr>
          <w:rFonts w:ascii="Arial Narrow" w:hAnsi="Arial Narrow"/>
        </w:rPr>
        <w:t xml:space="preserve">lant overhead costs such as </w:t>
      </w:r>
      <w:r w:rsidRPr="00572281">
        <w:rPr>
          <w:rFonts w:ascii="Arial Narrow" w:hAnsi="Arial Narrow"/>
        </w:rPr>
        <w:t>maintenance, mortgage, repairs, etc. that are allocated as overhead to the continuity clinic</w:t>
      </w:r>
      <w:r w:rsidR="00FD0102">
        <w:rPr>
          <w:rFonts w:ascii="Arial Narrow" w:hAnsi="Arial Narrow"/>
        </w:rPr>
        <w:t>(s)</w:t>
      </w:r>
      <w:r w:rsidRPr="00572281">
        <w:rPr>
          <w:rFonts w:ascii="Arial Narrow" w:hAnsi="Arial Narrow"/>
        </w:rPr>
        <w:t>.</w:t>
      </w:r>
    </w:p>
    <w:p w:rsidRPr="00572281" w:rsidR="008B4768" w:rsidP="008304ED" w:rsidRDefault="008B4768" w14:paraId="16AE2DB8" w14:textId="737698F9">
      <w:pPr>
        <w:pStyle w:val="ListParagraph"/>
        <w:numPr>
          <w:ilvl w:val="0"/>
          <w:numId w:val="49"/>
        </w:numPr>
        <w:jc w:val="both"/>
        <w:rPr>
          <w:rFonts w:ascii="Arial Narrow" w:hAnsi="Arial Narrow"/>
        </w:rPr>
      </w:pPr>
      <w:r>
        <w:rPr>
          <w:rFonts w:ascii="Arial Narrow" w:hAnsi="Arial Narrow"/>
        </w:rPr>
        <w:t>Report IT overhead costs</w:t>
      </w:r>
      <w:r w:rsidR="008F07A5">
        <w:rPr>
          <w:rFonts w:ascii="Arial Narrow" w:hAnsi="Arial Narrow"/>
        </w:rPr>
        <w:t>;</w:t>
      </w:r>
      <w:r>
        <w:rPr>
          <w:rFonts w:ascii="Arial Narrow" w:hAnsi="Arial Narrow"/>
        </w:rPr>
        <w:t xml:space="preserve"> this</w:t>
      </w:r>
      <w:r w:rsidRPr="00572281">
        <w:rPr>
          <w:rFonts w:ascii="Arial Narrow" w:hAnsi="Arial Narrow"/>
        </w:rPr>
        <w:t xml:space="preserve"> </w:t>
      </w:r>
      <w:r>
        <w:rPr>
          <w:rFonts w:ascii="Arial Narrow" w:hAnsi="Arial Narrow"/>
        </w:rPr>
        <w:t>u</w:t>
      </w:r>
      <w:r w:rsidRPr="00572281">
        <w:rPr>
          <w:rFonts w:ascii="Arial Narrow" w:hAnsi="Arial Narrow"/>
        </w:rPr>
        <w:t>sually includes IT department staff.</w:t>
      </w:r>
    </w:p>
    <w:p w:rsidRPr="00572281" w:rsidR="008B4768" w:rsidP="008304ED" w:rsidRDefault="000A442E" w14:paraId="057732E1" w14:textId="732671D9">
      <w:pPr>
        <w:pStyle w:val="ListParagraph"/>
        <w:numPr>
          <w:ilvl w:val="0"/>
          <w:numId w:val="49"/>
        </w:numPr>
        <w:jc w:val="both"/>
        <w:rPr>
          <w:rFonts w:ascii="Arial Narrow" w:hAnsi="Arial Narrow"/>
          <w:b/>
          <w:color w:val="4F81BD" w:themeColor="accent1"/>
        </w:rPr>
      </w:pPr>
      <w:r>
        <w:rPr>
          <w:rFonts w:ascii="Arial Narrow" w:hAnsi="Arial Narrow"/>
        </w:rPr>
        <w:t>For Other Expense Type, list</w:t>
      </w:r>
      <w:r w:rsidRPr="00572281" w:rsidR="008B4768">
        <w:rPr>
          <w:rFonts w:ascii="Arial Narrow" w:hAnsi="Arial Narrow"/>
        </w:rPr>
        <w:t xml:space="preserve"> the </w:t>
      </w:r>
      <w:r w:rsidRPr="00FA3005" w:rsidR="008B4768">
        <w:rPr>
          <w:rFonts w:ascii="Arial Narrow" w:hAnsi="Arial Narrow"/>
          <w:u w:val="single"/>
        </w:rPr>
        <w:t>name</w:t>
      </w:r>
      <w:r w:rsidRPr="00572281" w:rsidR="008B4768">
        <w:rPr>
          <w:rFonts w:ascii="Arial Narrow" w:hAnsi="Arial Narrow"/>
        </w:rPr>
        <w:t xml:space="preserve"> and </w:t>
      </w:r>
      <w:r w:rsidRPr="00FA3005" w:rsidR="008B4768">
        <w:rPr>
          <w:rFonts w:ascii="Arial Narrow" w:hAnsi="Arial Narrow"/>
          <w:u w:val="single"/>
        </w:rPr>
        <w:t>amount</w:t>
      </w:r>
      <w:r w:rsidRPr="00572281" w:rsidR="008B4768">
        <w:rPr>
          <w:rFonts w:ascii="Arial Narrow" w:hAnsi="Arial Narrow"/>
        </w:rPr>
        <w:t xml:space="preserve"> of any other overhead categories that are allocated to the continuity clinic</w:t>
      </w:r>
      <w:r w:rsidR="008304ED">
        <w:rPr>
          <w:rFonts w:ascii="Arial Narrow" w:hAnsi="Arial Narrow"/>
        </w:rPr>
        <w:t>(s)</w:t>
      </w:r>
      <w:r w:rsidR="00FA3005">
        <w:rPr>
          <w:rFonts w:ascii="Arial Narrow" w:hAnsi="Arial Narrow"/>
        </w:rPr>
        <w:t xml:space="preserve"> and explain these categories in the Notes section.</w:t>
      </w:r>
    </w:p>
    <w:p w:rsidRPr="00EC2023" w:rsidR="000D06DA" w:rsidP="008304ED" w:rsidRDefault="009B523D" w14:paraId="7D76A39F" w14:textId="29FD18E7">
      <w:pPr>
        <w:jc w:val="both"/>
        <w:rPr>
          <w:rFonts w:ascii="Arial Narrow" w:hAnsi="Arial Narrow"/>
        </w:rPr>
      </w:pPr>
      <w:r w:rsidRPr="009B523D">
        <w:rPr>
          <w:rFonts w:ascii="Arial Narrow" w:hAnsi="Arial Narrow"/>
        </w:rPr>
        <w:t xml:space="preserve"> </w:t>
      </w:r>
      <w:r w:rsidRPr="002F15F6" w:rsidR="002F15F6">
        <w:rPr>
          <w:rFonts w:ascii="Arial Narrow" w:hAnsi="Arial Narrow"/>
          <w:noProof/>
        </w:rPr>
        <w:drawing>
          <wp:inline distT="0" distB="0" distL="0" distR="0" wp14:anchorId="1F62CF29" wp14:editId="01E49ABB">
            <wp:extent cx="5397500" cy="1507379"/>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19504" cy="1513524"/>
                    </a:xfrm>
                    <a:prstGeom prst="rect">
                      <a:avLst/>
                    </a:prstGeom>
                  </pic:spPr>
                </pic:pic>
              </a:graphicData>
            </a:graphic>
          </wp:inline>
        </w:drawing>
      </w:r>
    </w:p>
    <w:p w:rsidRPr="00EC2023" w:rsidR="000A7330" w:rsidP="008304ED" w:rsidRDefault="000A7330" w14:paraId="07FD1F4C" w14:textId="549876A2">
      <w:pPr>
        <w:jc w:val="both"/>
        <w:rPr>
          <w:rFonts w:ascii="Arial Narrow" w:hAnsi="Arial Narrow"/>
        </w:rPr>
      </w:pPr>
    </w:p>
    <w:p w:rsidRPr="00EC2023" w:rsidR="000D06DA" w:rsidP="008304ED" w:rsidRDefault="000D06DA" w14:paraId="14A65392" w14:textId="4BB9B704">
      <w:pPr>
        <w:jc w:val="both"/>
        <w:rPr>
          <w:rFonts w:ascii="Arial Narrow" w:hAnsi="Arial Narrow" w:eastAsiaTheme="majorEastAsia" w:cstheme="majorBidi"/>
          <w:b/>
          <w:bCs/>
          <w:color w:val="4F81BD" w:themeColor="accent1"/>
          <w:sz w:val="26"/>
          <w:szCs w:val="26"/>
        </w:rPr>
      </w:pPr>
      <w:r w:rsidRPr="00EC2023">
        <w:rPr>
          <w:rFonts w:ascii="Arial Narrow" w:hAnsi="Arial Narrow"/>
        </w:rPr>
        <w:br w:type="page"/>
      </w:r>
    </w:p>
    <w:p w:rsidRPr="00EC2023" w:rsidR="00E6154C" w:rsidP="008304ED" w:rsidRDefault="00E6154C" w14:paraId="4BE0BAEA" w14:textId="21413360">
      <w:pPr>
        <w:pStyle w:val="Heading2"/>
        <w:jc w:val="both"/>
        <w:rPr>
          <w:rFonts w:ascii="Arial Narrow" w:hAnsi="Arial Narrow"/>
        </w:rPr>
      </w:pPr>
      <w:bookmarkStart w:name="_Toc34638017" w:id="73"/>
      <w:r w:rsidRPr="00EC2023">
        <w:rPr>
          <w:rFonts w:ascii="Arial Narrow" w:hAnsi="Arial Narrow"/>
        </w:rPr>
        <w:lastRenderedPageBreak/>
        <w:t>Clinical Operations Expenses</w:t>
      </w:r>
      <w:r w:rsidRPr="00EC2023" w:rsidR="000D06DA">
        <w:rPr>
          <w:rFonts w:ascii="Arial Narrow" w:hAnsi="Arial Narrow"/>
        </w:rPr>
        <w:t xml:space="preserve"> (Clinic</w:t>
      </w:r>
      <w:r w:rsidR="00816AB9">
        <w:rPr>
          <w:rFonts w:ascii="Arial Narrow" w:hAnsi="Arial Narrow"/>
        </w:rPr>
        <w:t xml:space="preserve"> </w:t>
      </w:r>
      <w:r w:rsidRPr="00EC2023" w:rsidR="000D06DA">
        <w:rPr>
          <w:rFonts w:ascii="Arial Narrow" w:hAnsi="Arial Narrow"/>
        </w:rPr>
        <w:t>Ops)</w:t>
      </w:r>
      <w:bookmarkEnd w:id="73"/>
    </w:p>
    <w:p w:rsidRPr="00EC2023" w:rsidR="00E6154C" w:rsidP="008304ED" w:rsidRDefault="00E6154C" w14:paraId="076F89AA" w14:textId="1CAB115F">
      <w:pPr>
        <w:pStyle w:val="Heading3"/>
        <w:jc w:val="both"/>
        <w:rPr>
          <w:rFonts w:ascii="Arial Narrow" w:hAnsi="Arial Narrow"/>
        </w:rPr>
      </w:pPr>
      <w:bookmarkStart w:name="_Toc33452776" w:id="74"/>
      <w:bookmarkStart w:name="_Toc33704335" w:id="75"/>
      <w:bookmarkStart w:name="_Toc34037603" w:id="76"/>
      <w:bookmarkStart w:name="_Toc34309091" w:id="77"/>
      <w:bookmarkStart w:name="_Toc34399677" w:id="78"/>
      <w:bookmarkStart w:name="_Toc34638018" w:id="79"/>
      <w:r w:rsidRPr="00EC2023">
        <w:rPr>
          <w:rFonts w:ascii="Arial Narrow" w:hAnsi="Arial Narrow"/>
        </w:rPr>
        <w:t>Page Guidance</w:t>
      </w:r>
      <w:bookmarkEnd w:id="74"/>
      <w:bookmarkEnd w:id="75"/>
      <w:bookmarkEnd w:id="76"/>
      <w:bookmarkEnd w:id="77"/>
      <w:bookmarkEnd w:id="78"/>
      <w:bookmarkEnd w:id="79"/>
    </w:p>
    <w:p w:rsidRPr="00572281" w:rsidR="00316861" w:rsidP="008304ED" w:rsidRDefault="00316861" w14:paraId="74DE3A27" w14:textId="46712153">
      <w:pPr>
        <w:jc w:val="both"/>
        <w:rPr>
          <w:rFonts w:ascii="Arial Narrow" w:hAnsi="Arial Narrow"/>
        </w:rPr>
      </w:pPr>
      <w:r w:rsidRPr="00572281">
        <w:rPr>
          <w:rFonts w:ascii="Arial Narrow" w:hAnsi="Arial Narrow"/>
        </w:rPr>
        <w:t xml:space="preserve">The purpose of this </w:t>
      </w:r>
      <w:r w:rsidR="00F54DD8">
        <w:rPr>
          <w:rFonts w:ascii="Arial Narrow" w:hAnsi="Arial Narrow"/>
        </w:rPr>
        <w:t>worksheet</w:t>
      </w:r>
      <w:r w:rsidRPr="00572281">
        <w:rPr>
          <w:rFonts w:ascii="Arial Narrow" w:hAnsi="Arial Narrow"/>
        </w:rPr>
        <w:t xml:space="preserve"> is to collect information on the</w:t>
      </w:r>
      <w:r w:rsidRPr="00572281" w:rsidR="00445CF7">
        <w:rPr>
          <w:rFonts w:ascii="Arial Narrow" w:hAnsi="Arial Narrow"/>
        </w:rPr>
        <w:t xml:space="preserve"> total</w:t>
      </w:r>
      <w:r w:rsidRPr="00572281">
        <w:rPr>
          <w:rFonts w:ascii="Arial Narrow" w:hAnsi="Arial Narrow"/>
        </w:rPr>
        <w:t xml:space="preserve"> operational </w:t>
      </w:r>
      <w:r w:rsidRPr="00572281" w:rsidR="00445CF7">
        <w:rPr>
          <w:rFonts w:ascii="Arial Narrow" w:hAnsi="Arial Narrow"/>
        </w:rPr>
        <w:t>expenses</w:t>
      </w:r>
      <w:r w:rsidRPr="00572281">
        <w:rPr>
          <w:rFonts w:ascii="Arial Narrow" w:hAnsi="Arial Narrow"/>
        </w:rPr>
        <w:t xml:space="preserve"> of the continuity clinic</w:t>
      </w:r>
      <w:r w:rsidRPr="00572281" w:rsidR="009D04F1">
        <w:rPr>
          <w:rFonts w:ascii="Arial Narrow" w:hAnsi="Arial Narrow"/>
        </w:rPr>
        <w:t>(s)</w:t>
      </w:r>
      <w:r w:rsidRPr="00572281" w:rsidR="00445CF7">
        <w:rPr>
          <w:rFonts w:ascii="Arial Narrow" w:hAnsi="Arial Narrow"/>
        </w:rPr>
        <w:t xml:space="preserve"> </w:t>
      </w:r>
      <w:r w:rsidRPr="00EC2023" w:rsidR="00B53A4D">
        <w:rPr>
          <w:rFonts w:ascii="Arial Narrow" w:hAnsi="Arial Narrow"/>
        </w:rPr>
        <w:t>in relation to</w:t>
      </w:r>
      <w:r w:rsidRPr="00572281" w:rsidR="00445CF7">
        <w:rPr>
          <w:rFonts w:ascii="Arial Narrow" w:hAnsi="Arial Narrow"/>
        </w:rPr>
        <w:t xml:space="preserve"> the </w:t>
      </w:r>
      <w:r w:rsidRPr="00EC2023" w:rsidR="00B53A4D">
        <w:rPr>
          <w:rFonts w:ascii="Arial Narrow" w:hAnsi="Arial Narrow"/>
        </w:rPr>
        <w:t>continuity clinic(s)</w:t>
      </w:r>
      <w:r w:rsidRPr="00572281" w:rsidR="00445CF7">
        <w:rPr>
          <w:rFonts w:ascii="Arial Narrow" w:hAnsi="Arial Narrow"/>
        </w:rPr>
        <w:t xml:space="preserve"> visits and revenue.</w:t>
      </w:r>
    </w:p>
    <w:p w:rsidRPr="00EC2023" w:rsidR="00965BD3" w:rsidP="008304ED" w:rsidRDefault="00E6154C" w14:paraId="5D00EC63" w14:textId="74C3FBFD">
      <w:pPr>
        <w:pStyle w:val="ListParagraph"/>
        <w:numPr>
          <w:ilvl w:val="0"/>
          <w:numId w:val="20"/>
        </w:numPr>
        <w:jc w:val="both"/>
        <w:rPr>
          <w:rFonts w:ascii="Arial Narrow" w:hAnsi="Arial Narrow"/>
        </w:rPr>
      </w:pPr>
      <w:r w:rsidRPr="00EC2023">
        <w:rPr>
          <w:rFonts w:ascii="Arial Narrow" w:hAnsi="Arial Narrow"/>
        </w:rPr>
        <w:t xml:space="preserve">Enter expenses </w:t>
      </w:r>
      <w:r w:rsidRPr="00EC2023" w:rsidR="00E55C79">
        <w:rPr>
          <w:rFonts w:ascii="Arial Narrow" w:hAnsi="Arial Narrow"/>
        </w:rPr>
        <w:t xml:space="preserve">that are </w:t>
      </w:r>
      <w:r w:rsidR="00565544">
        <w:rPr>
          <w:rFonts w:ascii="Arial Narrow" w:hAnsi="Arial Narrow"/>
        </w:rPr>
        <w:t>associated with the</w:t>
      </w:r>
      <w:r w:rsidRPr="00EC2023">
        <w:rPr>
          <w:rFonts w:ascii="Arial Narrow" w:hAnsi="Arial Narrow"/>
        </w:rPr>
        <w:t xml:space="preserve"> total</w:t>
      </w:r>
      <w:r w:rsidRPr="00EC2023" w:rsidR="00F03DC3">
        <w:rPr>
          <w:rFonts w:ascii="Arial Narrow" w:hAnsi="Arial Narrow"/>
        </w:rPr>
        <w:t xml:space="preserve"> precepted and non-precepted</w:t>
      </w:r>
      <w:r w:rsidRPr="00EC2023">
        <w:rPr>
          <w:rFonts w:ascii="Arial Narrow" w:hAnsi="Arial Narrow"/>
        </w:rPr>
        <w:t xml:space="preserve"> medical or dental visits, revenue, and clinic administration expenses reported for the continuity clinic</w:t>
      </w:r>
      <w:r w:rsidR="00FD0102">
        <w:rPr>
          <w:rFonts w:ascii="Arial Narrow" w:hAnsi="Arial Narrow"/>
        </w:rPr>
        <w:t>(s)</w:t>
      </w:r>
      <w:r w:rsidRPr="00EC2023">
        <w:rPr>
          <w:rFonts w:ascii="Arial Narrow" w:hAnsi="Arial Narrow"/>
        </w:rPr>
        <w:t>.</w:t>
      </w:r>
    </w:p>
    <w:p w:rsidRPr="00EC2023" w:rsidR="008B4768" w:rsidP="008304ED" w:rsidRDefault="000B61E3" w14:paraId="1612B6C9" w14:textId="4E4C7909">
      <w:pPr>
        <w:pStyle w:val="ListParagraph"/>
        <w:numPr>
          <w:ilvl w:val="0"/>
          <w:numId w:val="20"/>
        </w:numPr>
        <w:jc w:val="both"/>
        <w:rPr>
          <w:rFonts w:ascii="Arial Narrow" w:hAnsi="Arial Narrow"/>
        </w:rPr>
      </w:pPr>
      <w:r w:rsidRPr="00EC2023">
        <w:rPr>
          <w:rFonts w:ascii="Arial Narrow" w:hAnsi="Arial Narrow"/>
        </w:rPr>
        <w:t>Do not include e</w:t>
      </w:r>
      <w:r w:rsidRPr="00EC2023" w:rsidR="00AC36AA">
        <w:rPr>
          <w:rFonts w:ascii="Arial Narrow" w:hAnsi="Arial Narrow"/>
        </w:rPr>
        <w:t>xpenses reported in other work</w:t>
      </w:r>
      <w:r w:rsidRPr="00EC2023">
        <w:rPr>
          <w:rFonts w:ascii="Arial Narrow" w:hAnsi="Arial Narrow"/>
        </w:rPr>
        <w:t>sheets. For example, do not include licensing fees reported in t</w:t>
      </w:r>
      <w:r w:rsidR="008304ED">
        <w:rPr>
          <w:rFonts w:ascii="Arial Narrow" w:hAnsi="Arial Narrow"/>
        </w:rPr>
        <w:t>he Resid Admin worksheet</w:t>
      </w:r>
      <w:r w:rsidRPr="00EC2023">
        <w:rPr>
          <w:rFonts w:ascii="Arial Narrow" w:hAnsi="Arial Narrow"/>
        </w:rPr>
        <w:t>.</w:t>
      </w:r>
    </w:p>
    <w:p w:rsidRPr="009367A6" w:rsidR="009367A6" w:rsidP="008304ED" w:rsidRDefault="009367A6" w14:paraId="25060546" w14:textId="23813C1A">
      <w:pPr>
        <w:spacing w:after="0"/>
        <w:jc w:val="both"/>
        <w:rPr>
          <w:rFonts w:ascii="Arial Narrow" w:hAnsi="Arial Narrow"/>
          <w:b/>
          <w:color w:val="4F81BD" w:themeColor="accent1"/>
        </w:rPr>
      </w:pPr>
      <w:r w:rsidRPr="009367A6">
        <w:rPr>
          <w:rFonts w:ascii="Arial Narrow" w:hAnsi="Arial Narrow"/>
          <w:b/>
          <w:color w:val="4F81BD" w:themeColor="accent1"/>
        </w:rPr>
        <w:t xml:space="preserve">Clinic </w:t>
      </w:r>
      <w:r>
        <w:rPr>
          <w:rFonts w:ascii="Arial Narrow" w:hAnsi="Arial Narrow"/>
          <w:b/>
          <w:color w:val="4F81BD" w:themeColor="accent1"/>
        </w:rPr>
        <w:t>Square Footage</w:t>
      </w:r>
    </w:p>
    <w:p w:rsidR="009367A6" w:rsidP="008304ED" w:rsidRDefault="009367A6" w14:paraId="79260E61" w14:textId="1DA6FC7E">
      <w:pPr>
        <w:pStyle w:val="ListParagraph"/>
        <w:numPr>
          <w:ilvl w:val="0"/>
          <w:numId w:val="20"/>
        </w:numPr>
        <w:jc w:val="both"/>
        <w:rPr>
          <w:rFonts w:ascii="Arial Narrow" w:hAnsi="Arial Narrow"/>
        </w:rPr>
      </w:pPr>
      <w:r w:rsidRPr="008B4768">
        <w:rPr>
          <w:rFonts w:ascii="Arial Narrow" w:hAnsi="Arial Narrow"/>
        </w:rPr>
        <w:t xml:space="preserve">Insert the total Clinic square footage of the </w:t>
      </w:r>
      <w:r w:rsidR="00565544">
        <w:rPr>
          <w:rFonts w:ascii="Arial Narrow" w:hAnsi="Arial Narrow"/>
        </w:rPr>
        <w:t>continuity clinic(s)</w:t>
      </w:r>
      <w:r w:rsidRPr="008B4768">
        <w:rPr>
          <w:rFonts w:ascii="Arial Narrow" w:hAnsi="Arial Narrow"/>
        </w:rPr>
        <w:t>, NOT including any residency/educational space.</w:t>
      </w:r>
    </w:p>
    <w:p w:rsidR="009367A6" w:rsidP="008304ED" w:rsidRDefault="002A5AFA" w14:paraId="406CB26E" w14:textId="4FBFDD4B">
      <w:pPr>
        <w:jc w:val="both"/>
        <w:rPr>
          <w:rFonts w:ascii="Arial Narrow" w:hAnsi="Arial Narrow"/>
          <w:b/>
          <w:color w:val="4F81BD" w:themeColor="accent1"/>
        </w:rPr>
      </w:pPr>
      <w:r w:rsidRPr="002A5AFA">
        <w:rPr>
          <w:rFonts w:ascii="Arial Narrow" w:hAnsi="Arial Narrow"/>
          <w:b/>
          <w:noProof/>
          <w:color w:val="4F81BD" w:themeColor="accent1"/>
        </w:rPr>
        <w:drawing>
          <wp:inline distT="0" distB="0" distL="0" distR="0" wp14:anchorId="0E997811" wp14:editId="309FD448">
            <wp:extent cx="4851400" cy="723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51400" cy="723900"/>
                    </a:xfrm>
                    <a:prstGeom prst="rect">
                      <a:avLst/>
                    </a:prstGeom>
                  </pic:spPr>
                </pic:pic>
              </a:graphicData>
            </a:graphic>
          </wp:inline>
        </w:drawing>
      </w:r>
    </w:p>
    <w:p w:rsidRPr="00572281" w:rsidR="008B4768" w:rsidP="008304ED" w:rsidRDefault="008B4768" w14:paraId="0ACAF4CE" w14:textId="543CED69">
      <w:pPr>
        <w:spacing w:after="0"/>
        <w:jc w:val="both"/>
        <w:rPr>
          <w:rFonts w:ascii="Arial Narrow" w:hAnsi="Arial Narrow"/>
          <w:b/>
          <w:color w:val="4F81BD" w:themeColor="accent1"/>
        </w:rPr>
      </w:pPr>
      <w:r w:rsidRPr="00572281">
        <w:rPr>
          <w:rFonts w:ascii="Arial Narrow" w:hAnsi="Arial Narrow"/>
          <w:b/>
          <w:color w:val="4F81BD" w:themeColor="accent1"/>
        </w:rPr>
        <w:t>Clinic Operations Expenses</w:t>
      </w:r>
    </w:p>
    <w:p w:rsidRPr="00572281" w:rsidR="004F60AA" w:rsidP="008304ED" w:rsidRDefault="004F60AA" w14:paraId="3047FF2C" w14:textId="4909C975">
      <w:pPr>
        <w:pStyle w:val="ListParagraph"/>
        <w:numPr>
          <w:ilvl w:val="0"/>
          <w:numId w:val="50"/>
        </w:numPr>
        <w:jc w:val="both"/>
        <w:rPr>
          <w:rFonts w:ascii="Arial Narrow" w:hAnsi="Arial Narrow"/>
        </w:rPr>
      </w:pPr>
      <w:r w:rsidRPr="00572281">
        <w:rPr>
          <w:rFonts w:ascii="Arial Narrow" w:hAnsi="Arial Narrow"/>
        </w:rPr>
        <w:t xml:space="preserve">Enter </w:t>
      </w:r>
      <w:r w:rsidR="00FD0102">
        <w:rPr>
          <w:rFonts w:ascii="Arial Narrow" w:hAnsi="Arial Narrow"/>
        </w:rPr>
        <w:t xml:space="preserve">Clinical Support Personnel Salaries/Benefits </w:t>
      </w:r>
      <w:r w:rsidRPr="00572281">
        <w:rPr>
          <w:rFonts w:ascii="Arial Narrow" w:hAnsi="Arial Narrow"/>
        </w:rPr>
        <w:t>salaries not reported in the Clinic</w:t>
      </w:r>
      <w:r w:rsidR="00816AB9">
        <w:rPr>
          <w:rFonts w:ascii="Arial Narrow" w:hAnsi="Arial Narrow"/>
        </w:rPr>
        <w:t xml:space="preserve"> </w:t>
      </w:r>
      <w:r w:rsidRPr="00572281">
        <w:rPr>
          <w:rFonts w:ascii="Arial Narrow" w:hAnsi="Arial Narrow"/>
        </w:rPr>
        <w:t>Admin or Resid</w:t>
      </w:r>
      <w:r w:rsidR="00816AB9">
        <w:rPr>
          <w:rFonts w:ascii="Arial Narrow" w:hAnsi="Arial Narrow"/>
        </w:rPr>
        <w:t xml:space="preserve"> </w:t>
      </w:r>
      <w:r w:rsidRPr="00572281">
        <w:rPr>
          <w:rFonts w:ascii="Arial Narrow" w:hAnsi="Arial Narrow"/>
        </w:rPr>
        <w:t xml:space="preserve">Admin </w:t>
      </w:r>
      <w:r w:rsidR="00E87592">
        <w:rPr>
          <w:rFonts w:ascii="Arial Narrow" w:hAnsi="Arial Narrow"/>
        </w:rPr>
        <w:t>worksheets</w:t>
      </w:r>
      <w:r w:rsidRPr="00572281">
        <w:rPr>
          <w:rFonts w:ascii="Arial Narrow" w:hAnsi="Arial Narrow"/>
        </w:rPr>
        <w:t xml:space="preserve">. </w:t>
      </w:r>
    </w:p>
    <w:p w:rsidRPr="00572281" w:rsidR="004F60AA" w:rsidP="008304ED" w:rsidRDefault="00FD0102" w14:paraId="5514FA26" w14:textId="4B120261">
      <w:pPr>
        <w:pStyle w:val="ListParagraph"/>
        <w:numPr>
          <w:ilvl w:val="0"/>
          <w:numId w:val="50"/>
        </w:numPr>
        <w:jc w:val="both"/>
        <w:rPr>
          <w:rFonts w:ascii="Arial Narrow" w:hAnsi="Arial Narrow"/>
        </w:rPr>
      </w:pPr>
      <w:r>
        <w:rPr>
          <w:rFonts w:ascii="Arial Narrow" w:hAnsi="Arial Narrow"/>
        </w:rPr>
        <w:t>Report</w:t>
      </w:r>
      <w:r w:rsidR="008B4768">
        <w:rPr>
          <w:rFonts w:ascii="Arial Narrow" w:hAnsi="Arial Narrow"/>
        </w:rPr>
        <w:t xml:space="preserve"> </w:t>
      </w:r>
      <w:r>
        <w:rPr>
          <w:rFonts w:ascii="Arial Narrow" w:hAnsi="Arial Narrow"/>
        </w:rPr>
        <w:t xml:space="preserve">Purchased Medical/Dental Services expenses </w:t>
      </w:r>
      <w:r w:rsidR="008B4768">
        <w:rPr>
          <w:rFonts w:ascii="Arial Narrow" w:hAnsi="Arial Narrow"/>
        </w:rPr>
        <w:t>that are</w:t>
      </w:r>
      <w:r w:rsidRPr="00572281" w:rsidR="004F60AA">
        <w:rPr>
          <w:rFonts w:ascii="Arial Narrow" w:hAnsi="Arial Narrow"/>
        </w:rPr>
        <w:t xml:space="preserve"> contracted clinical services </w:t>
      </w:r>
      <w:r w:rsidR="008B4768">
        <w:rPr>
          <w:rFonts w:ascii="Arial Narrow" w:hAnsi="Arial Narrow"/>
        </w:rPr>
        <w:t>and</w:t>
      </w:r>
      <w:r w:rsidRPr="00572281" w:rsidR="004F60AA">
        <w:rPr>
          <w:rFonts w:ascii="Arial Narrow" w:hAnsi="Arial Narrow"/>
        </w:rPr>
        <w:t xml:space="preserve"> not accounted for in any other </w:t>
      </w:r>
      <w:r>
        <w:rPr>
          <w:rFonts w:ascii="Arial Narrow" w:hAnsi="Arial Narrow"/>
        </w:rPr>
        <w:t>worksheets</w:t>
      </w:r>
      <w:r w:rsidRPr="00572281" w:rsidR="004F60AA">
        <w:rPr>
          <w:rFonts w:ascii="Arial Narrow" w:hAnsi="Arial Narrow"/>
        </w:rPr>
        <w:t xml:space="preserve">. </w:t>
      </w:r>
    </w:p>
    <w:p w:rsidRPr="00572281" w:rsidR="004F60AA" w:rsidP="008304ED" w:rsidRDefault="00FD0102" w14:paraId="20CD625E" w14:textId="610AE0DB">
      <w:pPr>
        <w:pStyle w:val="ListParagraph"/>
        <w:numPr>
          <w:ilvl w:val="0"/>
          <w:numId w:val="50"/>
        </w:numPr>
        <w:jc w:val="both"/>
        <w:rPr>
          <w:rFonts w:ascii="Arial Narrow" w:hAnsi="Arial Narrow"/>
        </w:rPr>
      </w:pPr>
      <w:r>
        <w:rPr>
          <w:rFonts w:ascii="Arial Narrow" w:hAnsi="Arial Narrow"/>
        </w:rPr>
        <w:t>Report Medical</w:t>
      </w:r>
      <w:r w:rsidRPr="00572281" w:rsidR="004F60AA">
        <w:rPr>
          <w:rFonts w:ascii="Arial Narrow" w:hAnsi="Arial Narrow"/>
        </w:rPr>
        <w:t>/</w:t>
      </w:r>
      <w:r>
        <w:rPr>
          <w:rFonts w:ascii="Arial Narrow" w:hAnsi="Arial Narrow"/>
        </w:rPr>
        <w:t>Dental</w:t>
      </w:r>
      <w:r w:rsidRPr="00572281" w:rsidR="004F60AA">
        <w:rPr>
          <w:rFonts w:ascii="Arial Narrow" w:hAnsi="Arial Narrow"/>
        </w:rPr>
        <w:t xml:space="preserve"> </w:t>
      </w:r>
      <w:r>
        <w:rPr>
          <w:rFonts w:ascii="Arial Narrow" w:hAnsi="Arial Narrow"/>
        </w:rPr>
        <w:t>Supplies expenses</w:t>
      </w:r>
      <w:r w:rsidRPr="00572281" w:rsidR="004F60AA">
        <w:rPr>
          <w:rFonts w:ascii="Arial Narrow" w:hAnsi="Arial Narrow"/>
        </w:rPr>
        <w:t xml:space="preserve"> for patient care services in the continuity clinic</w:t>
      </w:r>
      <w:r>
        <w:rPr>
          <w:rFonts w:ascii="Arial Narrow" w:hAnsi="Arial Narrow"/>
        </w:rPr>
        <w:t>(s)</w:t>
      </w:r>
      <w:r w:rsidRPr="00572281" w:rsidR="004F60AA">
        <w:rPr>
          <w:rFonts w:ascii="Arial Narrow" w:hAnsi="Arial Narrow"/>
        </w:rPr>
        <w:t>.</w:t>
      </w:r>
    </w:p>
    <w:p w:rsidRPr="00572281" w:rsidR="004F60AA" w:rsidP="008304ED" w:rsidRDefault="004F60AA" w14:paraId="02436C78" w14:textId="385B6144">
      <w:pPr>
        <w:pStyle w:val="ListParagraph"/>
        <w:numPr>
          <w:ilvl w:val="0"/>
          <w:numId w:val="50"/>
        </w:numPr>
        <w:jc w:val="both"/>
        <w:rPr>
          <w:rFonts w:ascii="Arial Narrow" w:hAnsi="Arial Narrow"/>
        </w:rPr>
      </w:pPr>
      <w:r w:rsidRPr="00572281">
        <w:rPr>
          <w:rFonts w:ascii="Arial Narrow" w:hAnsi="Arial Narrow"/>
        </w:rPr>
        <w:t xml:space="preserve">Include </w:t>
      </w:r>
      <w:r w:rsidR="00FD0102">
        <w:rPr>
          <w:rFonts w:ascii="Arial Narrow" w:hAnsi="Arial Narrow"/>
        </w:rPr>
        <w:t>M</w:t>
      </w:r>
      <w:r w:rsidRPr="00572281">
        <w:rPr>
          <w:rFonts w:ascii="Arial Narrow" w:hAnsi="Arial Narrow"/>
        </w:rPr>
        <w:t>edical/</w:t>
      </w:r>
      <w:r w:rsidR="00FD0102">
        <w:rPr>
          <w:rFonts w:ascii="Arial Narrow" w:hAnsi="Arial Narrow"/>
        </w:rPr>
        <w:t>D</w:t>
      </w:r>
      <w:r w:rsidRPr="00572281">
        <w:rPr>
          <w:rFonts w:ascii="Arial Narrow" w:hAnsi="Arial Narrow"/>
        </w:rPr>
        <w:t xml:space="preserve">ental </w:t>
      </w:r>
      <w:r w:rsidR="00FD0102">
        <w:rPr>
          <w:rFonts w:ascii="Arial Narrow" w:hAnsi="Arial Narrow"/>
        </w:rPr>
        <w:t>E</w:t>
      </w:r>
      <w:r w:rsidRPr="00572281">
        <w:rPr>
          <w:rFonts w:ascii="Arial Narrow" w:hAnsi="Arial Narrow"/>
        </w:rPr>
        <w:t xml:space="preserve">quipment purchasing or maintenance </w:t>
      </w:r>
      <w:r w:rsidR="00FD0102">
        <w:rPr>
          <w:rFonts w:ascii="Arial Narrow" w:hAnsi="Arial Narrow"/>
        </w:rPr>
        <w:t>expenses</w:t>
      </w:r>
      <w:r w:rsidRPr="00572281">
        <w:rPr>
          <w:rFonts w:ascii="Arial Narrow" w:hAnsi="Arial Narrow"/>
        </w:rPr>
        <w:t xml:space="preserve"> of that medical equipment.</w:t>
      </w:r>
    </w:p>
    <w:p w:rsidRPr="00572281" w:rsidR="004F60AA" w:rsidP="008304ED" w:rsidRDefault="00FD0102" w14:paraId="6FA4F389" w14:textId="12B01422">
      <w:pPr>
        <w:pStyle w:val="ListParagraph"/>
        <w:numPr>
          <w:ilvl w:val="0"/>
          <w:numId w:val="50"/>
        </w:numPr>
        <w:jc w:val="both"/>
        <w:rPr>
          <w:rFonts w:ascii="Arial Narrow" w:hAnsi="Arial Narrow"/>
        </w:rPr>
      </w:pPr>
      <w:r>
        <w:rPr>
          <w:rFonts w:ascii="Arial Narrow" w:hAnsi="Arial Narrow"/>
        </w:rPr>
        <w:t>Report</w:t>
      </w:r>
      <w:r w:rsidRPr="00572281" w:rsidR="004F60AA">
        <w:rPr>
          <w:rFonts w:ascii="Arial Narrow" w:hAnsi="Arial Narrow"/>
        </w:rPr>
        <w:t xml:space="preserve"> </w:t>
      </w:r>
      <w:r>
        <w:rPr>
          <w:rFonts w:ascii="Arial Narrow" w:hAnsi="Arial Narrow"/>
        </w:rPr>
        <w:t>L</w:t>
      </w:r>
      <w:r w:rsidRPr="00572281" w:rsidR="004F60AA">
        <w:rPr>
          <w:rFonts w:ascii="Arial Narrow" w:hAnsi="Arial Narrow"/>
        </w:rPr>
        <w:t xml:space="preserve">icensing </w:t>
      </w:r>
      <w:r>
        <w:rPr>
          <w:rFonts w:ascii="Arial Narrow" w:hAnsi="Arial Narrow"/>
        </w:rPr>
        <w:t>F</w:t>
      </w:r>
      <w:r w:rsidRPr="00572281" w:rsidR="004F60AA">
        <w:rPr>
          <w:rFonts w:ascii="Arial Narrow" w:hAnsi="Arial Narrow"/>
        </w:rPr>
        <w:t xml:space="preserve">ees </w:t>
      </w:r>
      <w:r>
        <w:rPr>
          <w:rFonts w:ascii="Arial Narrow" w:hAnsi="Arial Narrow"/>
        </w:rPr>
        <w:t>for</w:t>
      </w:r>
      <w:r w:rsidRPr="00572281" w:rsidR="004F60AA">
        <w:rPr>
          <w:rFonts w:ascii="Arial Narrow" w:hAnsi="Arial Narrow"/>
        </w:rPr>
        <w:t xml:space="preserve"> the</w:t>
      </w:r>
      <w:r>
        <w:rPr>
          <w:rFonts w:ascii="Arial Narrow" w:hAnsi="Arial Narrow"/>
        </w:rPr>
        <w:t xml:space="preserve"> residents, faculty, providers, and staff working </w:t>
      </w:r>
      <w:r w:rsidR="006A5D26">
        <w:rPr>
          <w:rFonts w:ascii="Arial Narrow" w:hAnsi="Arial Narrow"/>
        </w:rPr>
        <w:t>in</w:t>
      </w:r>
      <w:r>
        <w:rPr>
          <w:rFonts w:ascii="Arial Narrow" w:hAnsi="Arial Narrow"/>
        </w:rPr>
        <w:t xml:space="preserve"> the</w:t>
      </w:r>
      <w:r w:rsidRPr="00572281" w:rsidR="004F60AA">
        <w:rPr>
          <w:rFonts w:ascii="Arial Narrow" w:hAnsi="Arial Narrow"/>
        </w:rPr>
        <w:t xml:space="preserve"> c</w:t>
      </w:r>
      <w:r>
        <w:rPr>
          <w:rFonts w:ascii="Arial Narrow" w:hAnsi="Arial Narrow"/>
        </w:rPr>
        <w:t>ontinuity clinic(s).</w:t>
      </w:r>
    </w:p>
    <w:p w:rsidRPr="00572281" w:rsidR="004F60AA" w:rsidP="008304ED" w:rsidRDefault="00FD0102" w14:paraId="261FB49A" w14:textId="2A3130B0">
      <w:pPr>
        <w:pStyle w:val="ListParagraph"/>
        <w:numPr>
          <w:ilvl w:val="0"/>
          <w:numId w:val="50"/>
        </w:numPr>
        <w:jc w:val="both"/>
        <w:rPr>
          <w:rFonts w:ascii="Arial Narrow" w:hAnsi="Arial Narrow"/>
        </w:rPr>
      </w:pPr>
      <w:r>
        <w:rPr>
          <w:rFonts w:ascii="Arial Narrow" w:hAnsi="Arial Narrow"/>
        </w:rPr>
        <w:t>Report Malpractice Insurance expenses</w:t>
      </w:r>
      <w:r w:rsidRPr="00572281" w:rsidR="004F60AA">
        <w:rPr>
          <w:rFonts w:ascii="Arial Narrow" w:hAnsi="Arial Narrow"/>
        </w:rPr>
        <w:t xml:space="preserve"> above and beyond FTCA coverage, if applicable. If </w:t>
      </w:r>
      <w:r>
        <w:rPr>
          <w:rFonts w:ascii="Arial Narrow" w:hAnsi="Arial Narrow"/>
        </w:rPr>
        <w:t>the</w:t>
      </w:r>
      <w:r w:rsidRPr="00572281" w:rsidR="004F60AA">
        <w:rPr>
          <w:rFonts w:ascii="Arial Narrow" w:hAnsi="Arial Narrow"/>
        </w:rPr>
        <w:t xml:space="preserve"> </w:t>
      </w:r>
      <w:r>
        <w:rPr>
          <w:rFonts w:ascii="Arial Narrow" w:hAnsi="Arial Narrow"/>
        </w:rPr>
        <w:t>continuity clinic(s</w:t>
      </w:r>
      <w:r w:rsidR="008304ED">
        <w:rPr>
          <w:rFonts w:ascii="Arial Narrow" w:hAnsi="Arial Narrow"/>
        </w:rPr>
        <w:t>) are</w:t>
      </w:r>
      <w:r w:rsidRPr="00572281" w:rsidR="004F60AA">
        <w:rPr>
          <w:rFonts w:ascii="Arial Narrow" w:hAnsi="Arial Narrow"/>
        </w:rPr>
        <w:t xml:space="preserve"> without FTCA coverage, please insert the malpractice costs for all insured at the clinic site(s), less any educationally related malpractice expense. </w:t>
      </w:r>
      <w:r w:rsidR="00565544">
        <w:rPr>
          <w:rFonts w:ascii="Arial Narrow" w:hAnsi="Arial Narrow"/>
        </w:rPr>
        <w:t>Do</w:t>
      </w:r>
      <w:r w:rsidRPr="00572281" w:rsidR="004F60AA">
        <w:rPr>
          <w:rFonts w:ascii="Arial Narrow" w:hAnsi="Arial Narrow"/>
        </w:rPr>
        <w:t xml:space="preserve"> not duplicate malpractice insurance expenses provided in </w:t>
      </w:r>
      <w:r w:rsidR="006A5D26">
        <w:rPr>
          <w:rFonts w:ascii="Arial Narrow" w:hAnsi="Arial Narrow"/>
        </w:rPr>
        <w:t xml:space="preserve">the </w:t>
      </w:r>
      <w:r w:rsidR="0043244E">
        <w:rPr>
          <w:rFonts w:ascii="Arial Narrow" w:hAnsi="Arial Narrow"/>
        </w:rPr>
        <w:t>Resid Admin</w:t>
      </w:r>
      <w:r w:rsidR="006A5D26">
        <w:rPr>
          <w:rFonts w:ascii="Arial Narrow" w:hAnsi="Arial Narrow"/>
        </w:rPr>
        <w:t xml:space="preserve"> worksheet</w:t>
      </w:r>
      <w:r w:rsidRPr="00572281" w:rsidR="004F60AA">
        <w:rPr>
          <w:rFonts w:ascii="Arial Narrow" w:hAnsi="Arial Narrow"/>
        </w:rPr>
        <w:t>.</w:t>
      </w:r>
    </w:p>
    <w:p w:rsidRPr="00572281" w:rsidR="004F60AA" w:rsidP="008304ED" w:rsidRDefault="006A5D26" w14:paraId="29603CA8" w14:textId="7438FE93">
      <w:pPr>
        <w:pStyle w:val="ListParagraph"/>
        <w:numPr>
          <w:ilvl w:val="0"/>
          <w:numId w:val="50"/>
        </w:numPr>
        <w:jc w:val="both"/>
        <w:rPr>
          <w:rFonts w:ascii="Arial Narrow" w:hAnsi="Arial Narrow"/>
        </w:rPr>
      </w:pPr>
      <w:r>
        <w:rPr>
          <w:rFonts w:ascii="Arial Narrow" w:hAnsi="Arial Narrow"/>
        </w:rPr>
        <w:t xml:space="preserve">Include </w:t>
      </w:r>
      <w:r w:rsidRPr="00572281" w:rsidR="004F60AA">
        <w:rPr>
          <w:rFonts w:ascii="Arial Narrow" w:hAnsi="Arial Narrow"/>
        </w:rPr>
        <w:t xml:space="preserve">EHR </w:t>
      </w:r>
      <w:r>
        <w:rPr>
          <w:rFonts w:ascii="Arial Narrow" w:hAnsi="Arial Narrow"/>
        </w:rPr>
        <w:t>L</w:t>
      </w:r>
      <w:r w:rsidRPr="00572281" w:rsidR="004F60AA">
        <w:rPr>
          <w:rFonts w:ascii="Arial Narrow" w:hAnsi="Arial Narrow"/>
        </w:rPr>
        <w:t>icenses</w:t>
      </w:r>
      <w:r>
        <w:rPr>
          <w:rFonts w:ascii="Arial Narrow" w:hAnsi="Arial Narrow"/>
        </w:rPr>
        <w:t>/Maintenance</w:t>
      </w:r>
      <w:r w:rsidRPr="00572281" w:rsidR="004F60AA">
        <w:rPr>
          <w:rFonts w:ascii="Arial Narrow" w:hAnsi="Arial Narrow"/>
        </w:rPr>
        <w:t xml:space="preserve"> </w:t>
      </w:r>
      <w:r>
        <w:rPr>
          <w:rFonts w:ascii="Arial Narrow" w:hAnsi="Arial Narrow"/>
        </w:rPr>
        <w:t>expense</w:t>
      </w:r>
      <w:r w:rsidR="008304ED">
        <w:rPr>
          <w:rFonts w:ascii="Arial Narrow" w:hAnsi="Arial Narrow"/>
        </w:rPr>
        <w:t>s</w:t>
      </w:r>
      <w:r>
        <w:rPr>
          <w:rFonts w:ascii="Arial Narrow" w:hAnsi="Arial Narrow"/>
        </w:rPr>
        <w:t xml:space="preserve"> if the licenses are paid annually. If EHR licenses are a one-time fee that have been paid in a prior</w:t>
      </w:r>
      <w:r w:rsidRPr="00572281" w:rsidR="004F60AA">
        <w:rPr>
          <w:rFonts w:ascii="Arial Narrow" w:hAnsi="Arial Narrow"/>
        </w:rPr>
        <w:t xml:space="preserve"> </w:t>
      </w:r>
      <w:r w:rsidR="0000591D">
        <w:rPr>
          <w:rFonts w:ascii="Arial Narrow" w:hAnsi="Arial Narrow"/>
        </w:rPr>
        <w:t>academic</w:t>
      </w:r>
      <w:r w:rsidRPr="00572281" w:rsidR="0000591D">
        <w:rPr>
          <w:rFonts w:ascii="Arial Narrow" w:hAnsi="Arial Narrow"/>
        </w:rPr>
        <w:t xml:space="preserve"> </w:t>
      </w:r>
      <w:r w:rsidRPr="00572281" w:rsidR="004F60AA">
        <w:rPr>
          <w:rFonts w:ascii="Arial Narrow" w:hAnsi="Arial Narrow"/>
        </w:rPr>
        <w:t xml:space="preserve">year, </w:t>
      </w:r>
      <w:r w:rsidR="00565544">
        <w:rPr>
          <w:rFonts w:ascii="Arial Narrow" w:hAnsi="Arial Narrow"/>
        </w:rPr>
        <w:t xml:space="preserve">report </w:t>
      </w:r>
      <w:r w:rsidRPr="00572281" w:rsidR="004F60AA">
        <w:rPr>
          <w:rFonts w:ascii="Arial Narrow" w:hAnsi="Arial Narrow"/>
        </w:rPr>
        <w:t xml:space="preserve">maintenance costs </w:t>
      </w:r>
      <w:r w:rsidR="00565544">
        <w:rPr>
          <w:rFonts w:ascii="Arial Narrow" w:hAnsi="Arial Narrow"/>
        </w:rPr>
        <w:t xml:space="preserve">only </w:t>
      </w:r>
      <w:r w:rsidRPr="00572281" w:rsidR="004F60AA">
        <w:rPr>
          <w:rFonts w:ascii="Arial Narrow" w:hAnsi="Arial Narrow"/>
        </w:rPr>
        <w:t>here.</w:t>
      </w:r>
    </w:p>
    <w:p w:rsidRPr="00572281" w:rsidR="004F60AA" w:rsidP="008304ED" w:rsidRDefault="004F60AA" w14:paraId="6C03C229" w14:textId="074AE9AE">
      <w:pPr>
        <w:pStyle w:val="ListParagraph"/>
        <w:numPr>
          <w:ilvl w:val="0"/>
          <w:numId w:val="50"/>
        </w:numPr>
        <w:jc w:val="both"/>
        <w:rPr>
          <w:rFonts w:ascii="Arial Narrow" w:hAnsi="Arial Narrow"/>
        </w:rPr>
      </w:pPr>
      <w:r w:rsidRPr="00572281">
        <w:rPr>
          <w:rFonts w:ascii="Arial Narrow" w:hAnsi="Arial Narrow"/>
        </w:rPr>
        <w:t>Include</w:t>
      </w:r>
      <w:r w:rsidR="006A5D26">
        <w:rPr>
          <w:rFonts w:ascii="Arial Narrow" w:hAnsi="Arial Narrow"/>
        </w:rPr>
        <w:t xml:space="preserve"> costs of Uniforms</w:t>
      </w:r>
      <w:r w:rsidRPr="00572281">
        <w:rPr>
          <w:rFonts w:ascii="Arial Narrow" w:hAnsi="Arial Narrow"/>
        </w:rPr>
        <w:t xml:space="preserve"> </w:t>
      </w:r>
      <w:r w:rsidR="000A442E">
        <w:rPr>
          <w:rFonts w:ascii="Arial Narrow" w:hAnsi="Arial Narrow"/>
        </w:rPr>
        <w:t>such as</w:t>
      </w:r>
      <w:r w:rsidRPr="00572281">
        <w:rPr>
          <w:rFonts w:ascii="Arial Narrow" w:hAnsi="Arial Narrow"/>
        </w:rPr>
        <w:t xml:space="preserve"> white coats, scrubs, </w:t>
      </w:r>
      <w:r w:rsidR="000A442E">
        <w:rPr>
          <w:rFonts w:ascii="Arial Narrow" w:hAnsi="Arial Narrow"/>
        </w:rPr>
        <w:t xml:space="preserve">and </w:t>
      </w:r>
      <w:r w:rsidR="006A5D26">
        <w:rPr>
          <w:rFonts w:ascii="Arial Narrow" w:hAnsi="Arial Narrow"/>
        </w:rPr>
        <w:t>staff</w:t>
      </w:r>
      <w:r w:rsidR="000A442E">
        <w:rPr>
          <w:rFonts w:ascii="Arial Narrow" w:hAnsi="Arial Narrow"/>
        </w:rPr>
        <w:t xml:space="preserve"> uniforms.</w:t>
      </w:r>
    </w:p>
    <w:p w:rsidRPr="00572281" w:rsidR="004F60AA" w:rsidP="008304ED" w:rsidRDefault="004F60AA" w14:paraId="673C8385" w14:textId="6EA7EBB6">
      <w:pPr>
        <w:pStyle w:val="ListParagraph"/>
        <w:numPr>
          <w:ilvl w:val="0"/>
          <w:numId w:val="50"/>
        </w:numPr>
        <w:jc w:val="both"/>
        <w:rPr>
          <w:rFonts w:ascii="Arial Narrow" w:hAnsi="Arial Narrow"/>
        </w:rPr>
      </w:pPr>
      <w:r w:rsidRPr="00572281">
        <w:rPr>
          <w:rFonts w:ascii="Arial Narrow" w:hAnsi="Arial Narrow"/>
        </w:rPr>
        <w:t xml:space="preserve">Include </w:t>
      </w:r>
      <w:r w:rsidR="000A442E">
        <w:rPr>
          <w:rFonts w:ascii="Arial Narrow" w:hAnsi="Arial Narrow"/>
        </w:rPr>
        <w:t>Occupancy expenses such as</w:t>
      </w:r>
      <w:r w:rsidRPr="00572281">
        <w:rPr>
          <w:rFonts w:ascii="Arial Narrow" w:hAnsi="Arial Narrow"/>
        </w:rPr>
        <w:t xml:space="preserve"> rent, building maintenance, or utilit</w:t>
      </w:r>
      <w:r w:rsidR="000A442E">
        <w:rPr>
          <w:rFonts w:ascii="Arial Narrow" w:hAnsi="Arial Narrow"/>
        </w:rPr>
        <w:t>y</w:t>
      </w:r>
      <w:r w:rsidRPr="00572281">
        <w:rPr>
          <w:rFonts w:ascii="Arial Narrow" w:hAnsi="Arial Narrow"/>
        </w:rPr>
        <w:t xml:space="preserve"> costs </w:t>
      </w:r>
      <w:r w:rsidR="000A442E">
        <w:rPr>
          <w:rFonts w:ascii="Arial Narrow" w:hAnsi="Arial Narrow"/>
        </w:rPr>
        <w:t xml:space="preserve">that are </w:t>
      </w:r>
      <w:r w:rsidRPr="00572281">
        <w:rPr>
          <w:rFonts w:ascii="Arial Narrow" w:hAnsi="Arial Narrow"/>
        </w:rPr>
        <w:t>not explicitly reported elsewhere.</w:t>
      </w:r>
    </w:p>
    <w:p w:rsidRPr="00572281" w:rsidR="004F60AA" w:rsidP="008304ED" w:rsidRDefault="004F60AA" w14:paraId="178E836C" w14:textId="24C99571">
      <w:pPr>
        <w:pStyle w:val="ListParagraph"/>
        <w:numPr>
          <w:ilvl w:val="0"/>
          <w:numId w:val="50"/>
        </w:numPr>
        <w:jc w:val="both"/>
        <w:rPr>
          <w:rFonts w:ascii="Arial Narrow" w:hAnsi="Arial Narrow"/>
        </w:rPr>
      </w:pPr>
      <w:r w:rsidRPr="00572281">
        <w:rPr>
          <w:rFonts w:ascii="Arial Narrow" w:hAnsi="Arial Narrow"/>
        </w:rPr>
        <w:t>Include</w:t>
      </w:r>
      <w:r w:rsidR="000A442E">
        <w:rPr>
          <w:rFonts w:ascii="Arial Narrow" w:hAnsi="Arial Narrow"/>
        </w:rPr>
        <w:t xml:space="preserve"> Depreciation expenses for</w:t>
      </w:r>
      <w:r w:rsidRPr="00572281">
        <w:rPr>
          <w:rFonts w:ascii="Arial Narrow" w:hAnsi="Arial Narrow"/>
        </w:rPr>
        <w:t xml:space="preserve"> equipment or facility depreciation for any items not reported in</w:t>
      </w:r>
      <w:r w:rsidR="000A442E">
        <w:rPr>
          <w:rFonts w:ascii="Arial Narrow" w:hAnsi="Arial Narrow"/>
        </w:rPr>
        <w:t xml:space="preserve"> the </w:t>
      </w:r>
      <w:r w:rsidRPr="00572281">
        <w:rPr>
          <w:rFonts w:ascii="Arial Narrow" w:hAnsi="Arial Narrow"/>
        </w:rPr>
        <w:t xml:space="preserve">Medical/Dental Equipment </w:t>
      </w:r>
      <w:r w:rsidR="000A442E">
        <w:rPr>
          <w:rFonts w:ascii="Arial Narrow" w:hAnsi="Arial Narrow"/>
        </w:rPr>
        <w:t>line above</w:t>
      </w:r>
      <w:r w:rsidRPr="00572281">
        <w:rPr>
          <w:rFonts w:ascii="Arial Narrow" w:hAnsi="Arial Narrow"/>
        </w:rPr>
        <w:t xml:space="preserve">.  </w:t>
      </w:r>
    </w:p>
    <w:p w:rsidRPr="000A442E" w:rsidR="000A442E" w:rsidP="008304ED" w:rsidRDefault="000A442E" w14:paraId="1098211C" w14:textId="41B62E63">
      <w:pPr>
        <w:pStyle w:val="ListParagraph"/>
        <w:numPr>
          <w:ilvl w:val="0"/>
          <w:numId w:val="50"/>
        </w:numPr>
        <w:jc w:val="both"/>
        <w:rPr>
          <w:rFonts w:ascii="Arial Narrow" w:hAnsi="Arial Narrow"/>
        </w:rPr>
      </w:pPr>
      <w:r>
        <w:rPr>
          <w:rFonts w:ascii="Arial Narrow" w:hAnsi="Arial Narrow"/>
        </w:rPr>
        <w:t>For Other Expense Type, list</w:t>
      </w:r>
      <w:r w:rsidRPr="00572281">
        <w:rPr>
          <w:rFonts w:ascii="Arial Narrow" w:hAnsi="Arial Narrow"/>
        </w:rPr>
        <w:t xml:space="preserve"> the </w:t>
      </w:r>
      <w:r w:rsidRPr="00FA3005">
        <w:rPr>
          <w:rFonts w:ascii="Arial Narrow" w:hAnsi="Arial Narrow"/>
          <w:u w:val="single"/>
        </w:rPr>
        <w:t>name</w:t>
      </w:r>
      <w:r w:rsidRPr="00572281">
        <w:rPr>
          <w:rFonts w:ascii="Arial Narrow" w:hAnsi="Arial Narrow"/>
        </w:rPr>
        <w:t xml:space="preserve"> and </w:t>
      </w:r>
      <w:r w:rsidRPr="00FA3005">
        <w:rPr>
          <w:rFonts w:ascii="Arial Narrow" w:hAnsi="Arial Narrow"/>
          <w:u w:val="single"/>
        </w:rPr>
        <w:t>amount</w:t>
      </w:r>
      <w:r w:rsidRPr="00572281">
        <w:rPr>
          <w:rFonts w:ascii="Arial Narrow" w:hAnsi="Arial Narrow"/>
        </w:rPr>
        <w:t xml:space="preserve"> of any other </w:t>
      </w:r>
      <w:r w:rsidRPr="00572281" w:rsidR="004F60AA">
        <w:rPr>
          <w:rFonts w:ascii="Arial Narrow" w:hAnsi="Arial Narrow"/>
        </w:rPr>
        <w:t xml:space="preserve">expenses not listed </w:t>
      </w:r>
      <w:r>
        <w:rPr>
          <w:rFonts w:ascii="Arial Narrow" w:hAnsi="Arial Narrow"/>
        </w:rPr>
        <w:t xml:space="preserve">in any other Clinic Operations Expenses lines </w:t>
      </w:r>
      <w:r w:rsidRPr="000A442E">
        <w:rPr>
          <w:rFonts w:ascii="Arial Narrow" w:hAnsi="Arial Narrow"/>
        </w:rPr>
        <w:t>and explain these categories in the Notes section.</w:t>
      </w:r>
    </w:p>
    <w:p w:rsidR="009367A6" w:rsidP="008304ED" w:rsidRDefault="002A5AFA" w14:paraId="08D561CC" w14:textId="36FFD7D4">
      <w:pPr>
        <w:jc w:val="both"/>
        <w:rPr>
          <w:rFonts w:ascii="Arial Narrow" w:hAnsi="Arial Narrow"/>
          <w:noProof/>
        </w:rPr>
      </w:pPr>
      <w:r w:rsidRPr="002A5AFA">
        <w:rPr>
          <w:rFonts w:ascii="Arial Narrow" w:hAnsi="Arial Narrow"/>
          <w:noProof/>
        </w:rPr>
        <w:lastRenderedPageBreak/>
        <w:drawing>
          <wp:inline distT="0" distB="0" distL="0" distR="0" wp14:anchorId="10079E0F" wp14:editId="68320997">
            <wp:extent cx="5943600" cy="28917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891790"/>
                    </a:xfrm>
                    <a:prstGeom prst="rect">
                      <a:avLst/>
                    </a:prstGeom>
                  </pic:spPr>
                </pic:pic>
              </a:graphicData>
            </a:graphic>
          </wp:inline>
        </w:drawing>
      </w:r>
    </w:p>
    <w:p w:rsidRPr="00EC2023" w:rsidR="00385200" w:rsidP="008304ED" w:rsidRDefault="009B523D" w14:paraId="5B27EF49" w14:textId="7E9F9928">
      <w:pPr>
        <w:jc w:val="both"/>
        <w:rPr>
          <w:rFonts w:ascii="Arial Narrow" w:hAnsi="Arial Narrow"/>
        </w:rPr>
      </w:pPr>
      <w:r w:rsidRPr="009B523D">
        <w:rPr>
          <w:rFonts w:ascii="Arial Narrow" w:hAnsi="Arial Narrow"/>
        </w:rPr>
        <w:t xml:space="preserve"> </w:t>
      </w:r>
    </w:p>
    <w:p w:rsidRPr="00EC2023" w:rsidR="00EC2023" w:rsidP="008304ED" w:rsidRDefault="00EC2023" w14:paraId="0403AF11" w14:textId="430FFE43">
      <w:pPr>
        <w:jc w:val="both"/>
        <w:rPr>
          <w:rFonts w:ascii="Arial Narrow" w:hAnsi="Arial Narrow"/>
        </w:rPr>
      </w:pPr>
      <w:r w:rsidRPr="00EC2023">
        <w:rPr>
          <w:rFonts w:ascii="Arial Narrow" w:hAnsi="Arial Narrow"/>
        </w:rPr>
        <w:br w:type="page"/>
      </w:r>
    </w:p>
    <w:p w:rsidRPr="00EC2023" w:rsidR="00EC2023" w:rsidP="008304ED" w:rsidRDefault="00EC2023" w14:paraId="044DD419" w14:textId="3C52EED6">
      <w:pPr>
        <w:pStyle w:val="Heading2"/>
        <w:jc w:val="both"/>
        <w:rPr>
          <w:rFonts w:ascii="Arial Narrow" w:hAnsi="Arial Narrow"/>
        </w:rPr>
      </w:pPr>
      <w:bookmarkStart w:name="_Toc34638019" w:id="80"/>
      <w:r w:rsidRPr="00EC2023">
        <w:rPr>
          <w:rFonts w:ascii="Arial Narrow" w:hAnsi="Arial Narrow"/>
        </w:rPr>
        <w:lastRenderedPageBreak/>
        <w:t xml:space="preserve">Inpatient Revenue and Expenses (IP </w:t>
      </w:r>
      <w:r w:rsidR="009B523D">
        <w:rPr>
          <w:rFonts w:ascii="Arial Narrow" w:hAnsi="Arial Narrow"/>
        </w:rPr>
        <w:t xml:space="preserve">Revenue </w:t>
      </w:r>
      <w:r w:rsidRPr="00EC2023">
        <w:rPr>
          <w:rFonts w:ascii="Arial Narrow" w:hAnsi="Arial Narrow"/>
        </w:rPr>
        <w:t>and Expenses)</w:t>
      </w:r>
      <w:bookmarkEnd w:id="80"/>
    </w:p>
    <w:p w:rsidRPr="00EC2023" w:rsidR="00EC2023" w:rsidP="008304ED" w:rsidRDefault="00EC2023" w14:paraId="38CE6E8B" w14:textId="77777777">
      <w:pPr>
        <w:pStyle w:val="Heading2"/>
        <w:jc w:val="both"/>
        <w:rPr>
          <w:rFonts w:ascii="Arial Narrow" w:hAnsi="Arial Narrow"/>
          <w:sz w:val="22"/>
          <w:szCs w:val="22"/>
        </w:rPr>
      </w:pPr>
      <w:bookmarkStart w:name="_Toc34037605" w:id="81"/>
      <w:bookmarkStart w:name="_Toc34309093" w:id="82"/>
      <w:bookmarkStart w:name="_Toc34399679" w:id="83"/>
      <w:bookmarkStart w:name="_Toc34638020" w:id="84"/>
      <w:bookmarkStart w:name="_Toc33452752" w:id="85"/>
      <w:bookmarkStart w:name="_Toc33704314" w:id="86"/>
      <w:r w:rsidRPr="00EC2023">
        <w:rPr>
          <w:rFonts w:ascii="Arial Narrow" w:hAnsi="Arial Narrow"/>
          <w:sz w:val="22"/>
          <w:szCs w:val="22"/>
        </w:rPr>
        <w:t>Page Guidance:</w:t>
      </w:r>
      <w:bookmarkEnd w:id="81"/>
      <w:bookmarkEnd w:id="82"/>
      <w:bookmarkEnd w:id="83"/>
      <w:bookmarkEnd w:id="84"/>
      <w:r w:rsidRPr="00EC2023">
        <w:rPr>
          <w:rFonts w:ascii="Arial Narrow" w:hAnsi="Arial Narrow"/>
          <w:sz w:val="22"/>
          <w:szCs w:val="22"/>
        </w:rPr>
        <w:tab/>
      </w:r>
      <w:bookmarkEnd w:id="85"/>
      <w:bookmarkEnd w:id="86"/>
    </w:p>
    <w:p w:rsidRPr="00572281" w:rsidR="004F60AA" w:rsidP="008304ED" w:rsidRDefault="00EC2023" w14:paraId="26A793DC" w14:textId="07F39AC4">
      <w:pPr>
        <w:jc w:val="both"/>
        <w:rPr>
          <w:rFonts w:ascii="Arial Narrow" w:hAnsi="Arial Narrow"/>
        </w:rPr>
      </w:pPr>
      <w:r w:rsidRPr="00EC2023">
        <w:rPr>
          <w:rFonts w:ascii="Arial Narrow" w:hAnsi="Arial Narrow"/>
        </w:rPr>
        <w:t xml:space="preserve">The purpose of this </w:t>
      </w:r>
      <w:r w:rsidR="00F54DD8">
        <w:rPr>
          <w:rFonts w:ascii="Arial Narrow" w:hAnsi="Arial Narrow"/>
        </w:rPr>
        <w:t>worksheet</w:t>
      </w:r>
      <w:r w:rsidRPr="00EC2023">
        <w:rPr>
          <w:rFonts w:ascii="Arial Narrow" w:hAnsi="Arial Narrow"/>
        </w:rPr>
        <w:t xml:space="preserve"> is to determine the costs incurred by a THC when its residents train in a hospital, and any associated payments made by the hospital back to the THC for </w:t>
      </w:r>
      <w:r w:rsidR="0099177D">
        <w:rPr>
          <w:rFonts w:ascii="Arial Narrow" w:hAnsi="Arial Narrow"/>
        </w:rPr>
        <w:t>i</w:t>
      </w:r>
      <w:r w:rsidR="006A2E36">
        <w:rPr>
          <w:rFonts w:ascii="Arial Narrow" w:hAnsi="Arial Narrow"/>
        </w:rPr>
        <w:t>n</w:t>
      </w:r>
      <w:r w:rsidRPr="00EC2023">
        <w:rPr>
          <w:rFonts w:ascii="Arial Narrow" w:hAnsi="Arial Narrow"/>
        </w:rPr>
        <w:t xml:space="preserve">patient care services performed by THC residents. </w:t>
      </w:r>
      <w:r w:rsidR="00F36DA2">
        <w:rPr>
          <w:rFonts w:ascii="Arial Narrow" w:hAnsi="Arial Narrow"/>
        </w:rPr>
        <w:t>Do</w:t>
      </w:r>
      <w:r w:rsidRPr="00EC2023">
        <w:rPr>
          <w:rFonts w:ascii="Arial Narrow" w:hAnsi="Arial Narrow"/>
        </w:rPr>
        <w:t xml:space="preserve"> not repeat information in this section </w:t>
      </w:r>
      <w:r w:rsidR="00F36DA2">
        <w:rPr>
          <w:rFonts w:ascii="Arial Narrow" w:hAnsi="Arial Narrow"/>
        </w:rPr>
        <w:t xml:space="preserve">that has been reported </w:t>
      </w:r>
      <w:r w:rsidRPr="00EC2023">
        <w:rPr>
          <w:rFonts w:ascii="Arial Narrow" w:hAnsi="Arial Narrow"/>
        </w:rPr>
        <w:t>elsewhere in the</w:t>
      </w:r>
      <w:r w:rsidR="0000591D">
        <w:rPr>
          <w:rFonts w:ascii="Arial Narrow" w:hAnsi="Arial Narrow"/>
        </w:rPr>
        <w:t xml:space="preserve"> THC</w:t>
      </w:r>
      <w:r w:rsidR="007B310F">
        <w:rPr>
          <w:rFonts w:ascii="Arial Narrow" w:hAnsi="Arial Narrow"/>
        </w:rPr>
        <w:t>GME</w:t>
      </w:r>
      <w:r w:rsidRPr="00EC2023">
        <w:rPr>
          <w:rFonts w:ascii="Arial Narrow" w:hAnsi="Arial Narrow"/>
        </w:rPr>
        <w:t xml:space="preserve"> Costing Instrument.</w:t>
      </w:r>
    </w:p>
    <w:p w:rsidR="00EC2023" w:rsidP="008304ED" w:rsidRDefault="00EC2023" w14:paraId="05B9F3DB" w14:textId="68F9CE34">
      <w:pPr>
        <w:spacing w:after="0"/>
        <w:jc w:val="both"/>
        <w:rPr>
          <w:rFonts w:ascii="Arial Narrow" w:hAnsi="Arial Narrow"/>
          <w:b/>
          <w:color w:val="4F81BD" w:themeColor="accent1"/>
        </w:rPr>
      </w:pPr>
      <w:r w:rsidRPr="00EC2023">
        <w:rPr>
          <w:rFonts w:ascii="Arial Narrow" w:hAnsi="Arial Narrow"/>
          <w:b/>
          <w:color w:val="4F81BD" w:themeColor="accent1"/>
        </w:rPr>
        <w:t>Inpatient Resident Service(s) Revenue</w:t>
      </w:r>
    </w:p>
    <w:p w:rsidRPr="00572281" w:rsidR="008B4768" w:rsidP="008304ED" w:rsidRDefault="001A3246" w14:paraId="0F137445" w14:textId="65A6AE08">
      <w:pPr>
        <w:pStyle w:val="ListParagraph"/>
        <w:numPr>
          <w:ilvl w:val="0"/>
          <w:numId w:val="47"/>
        </w:numPr>
        <w:jc w:val="both"/>
        <w:rPr>
          <w:rFonts w:ascii="Arial Narrow" w:hAnsi="Arial Narrow"/>
        </w:rPr>
      </w:pPr>
      <w:r>
        <w:rPr>
          <w:rFonts w:ascii="Arial Narrow" w:hAnsi="Arial Narrow"/>
        </w:rPr>
        <w:t>For Direct Payments, i</w:t>
      </w:r>
      <w:r w:rsidRPr="00572281" w:rsidR="008B4768">
        <w:rPr>
          <w:rFonts w:ascii="Arial Narrow" w:hAnsi="Arial Narrow"/>
        </w:rPr>
        <w:t>nclude professional fees</w:t>
      </w:r>
      <w:r>
        <w:rPr>
          <w:rFonts w:ascii="Arial Narrow" w:hAnsi="Arial Narrow"/>
        </w:rPr>
        <w:t xml:space="preserve"> and/or </w:t>
      </w:r>
      <w:r w:rsidRPr="00572281" w:rsidR="008B4768">
        <w:rPr>
          <w:rFonts w:ascii="Arial Narrow" w:hAnsi="Arial Narrow"/>
        </w:rPr>
        <w:t>Part B revenue generated by faculty when supervising residents in the hospital that goes directly to the THC.</w:t>
      </w:r>
      <w:r w:rsidRPr="00572281" w:rsidR="008B4768">
        <w:rPr>
          <w:rFonts w:ascii="Arial Narrow" w:hAnsi="Arial Narrow"/>
          <w:b/>
        </w:rPr>
        <w:t xml:space="preserve">  </w:t>
      </w:r>
    </w:p>
    <w:p w:rsidRPr="00572281" w:rsidR="008B4768" w:rsidP="008304ED" w:rsidRDefault="001A3246" w14:paraId="786038A8" w14:textId="36E003CC">
      <w:pPr>
        <w:pStyle w:val="ListParagraph"/>
        <w:numPr>
          <w:ilvl w:val="0"/>
          <w:numId w:val="47"/>
        </w:numPr>
        <w:jc w:val="both"/>
        <w:rPr>
          <w:rFonts w:ascii="Arial Narrow" w:hAnsi="Arial Narrow"/>
        </w:rPr>
      </w:pPr>
      <w:r>
        <w:rPr>
          <w:rFonts w:ascii="Arial Narrow" w:hAnsi="Arial Narrow"/>
        </w:rPr>
        <w:t>For Agreed Upon Payments, i</w:t>
      </w:r>
      <w:r w:rsidRPr="00572281" w:rsidR="008B4768">
        <w:rPr>
          <w:rFonts w:ascii="Arial Narrow" w:hAnsi="Arial Narrow"/>
        </w:rPr>
        <w:t>nclude hospital revenue associated with the resident inpatient service paid by the hospital to the THC (e.g., set amount per visit, per rotation, etc.).</w:t>
      </w:r>
      <w:r w:rsidR="001A69DF">
        <w:rPr>
          <w:rFonts w:ascii="Arial Narrow" w:hAnsi="Arial Narrow"/>
        </w:rPr>
        <w:t xml:space="preserve"> </w:t>
      </w:r>
    </w:p>
    <w:p w:rsidRPr="00572281" w:rsidR="008B4768" w:rsidP="008304ED" w:rsidRDefault="001A3246" w14:paraId="1E6A6AB6" w14:textId="2FB2800F">
      <w:pPr>
        <w:pStyle w:val="ListParagraph"/>
        <w:numPr>
          <w:ilvl w:val="0"/>
          <w:numId w:val="47"/>
        </w:numPr>
        <w:jc w:val="both"/>
        <w:rPr>
          <w:rFonts w:ascii="Arial Narrow" w:hAnsi="Arial Narrow"/>
        </w:rPr>
      </w:pPr>
      <w:r>
        <w:rPr>
          <w:rFonts w:ascii="Arial Narrow" w:hAnsi="Arial Narrow"/>
        </w:rPr>
        <w:t xml:space="preserve">For Medicare pass-through, report </w:t>
      </w:r>
      <w:r w:rsidRPr="00572281" w:rsidR="008B4768">
        <w:rPr>
          <w:rFonts w:ascii="Arial Narrow" w:hAnsi="Arial Narrow"/>
        </w:rPr>
        <w:t>the amount of Medicare GME reimbursement that is allocated/passed through to the THC.</w:t>
      </w:r>
    </w:p>
    <w:p w:rsidRPr="00572281" w:rsidR="008B4768" w:rsidP="008304ED" w:rsidRDefault="001A3246" w14:paraId="738C8E52" w14:textId="5D9BA1B6">
      <w:pPr>
        <w:pStyle w:val="ListParagraph"/>
        <w:numPr>
          <w:ilvl w:val="0"/>
          <w:numId w:val="47"/>
        </w:numPr>
        <w:jc w:val="both"/>
        <w:rPr>
          <w:rFonts w:ascii="Arial Narrow" w:hAnsi="Arial Narrow"/>
        </w:rPr>
      </w:pPr>
      <w:r>
        <w:rPr>
          <w:rFonts w:ascii="Arial Narrow" w:hAnsi="Arial Narrow"/>
        </w:rPr>
        <w:t>For State Medicaid, report</w:t>
      </w:r>
      <w:r w:rsidRPr="00572281" w:rsidR="008B4768">
        <w:rPr>
          <w:rFonts w:ascii="Arial Narrow" w:hAnsi="Arial Narrow"/>
        </w:rPr>
        <w:t xml:space="preserve"> the amount of applicable</w:t>
      </w:r>
      <w:r w:rsidR="001A69DF">
        <w:rPr>
          <w:rFonts w:ascii="Arial Narrow" w:hAnsi="Arial Narrow"/>
        </w:rPr>
        <w:t xml:space="preserve"> State</w:t>
      </w:r>
      <w:r w:rsidRPr="00572281" w:rsidR="008B4768">
        <w:rPr>
          <w:rFonts w:ascii="Arial Narrow" w:hAnsi="Arial Narrow"/>
        </w:rPr>
        <w:t xml:space="preserve"> Medicaid GME reimbursement or payments received by the hospital and allocated/passed through to the THC.</w:t>
      </w:r>
    </w:p>
    <w:p w:rsidRPr="00572281" w:rsidR="008B4768" w:rsidP="008304ED" w:rsidRDefault="001A3246" w14:paraId="723CE78E" w14:textId="118B045A">
      <w:pPr>
        <w:pStyle w:val="ListParagraph"/>
        <w:numPr>
          <w:ilvl w:val="0"/>
          <w:numId w:val="47"/>
        </w:numPr>
        <w:jc w:val="both"/>
        <w:rPr>
          <w:rFonts w:ascii="Arial Narrow" w:hAnsi="Arial Narrow"/>
        </w:rPr>
      </w:pPr>
      <w:r>
        <w:rPr>
          <w:rFonts w:ascii="Arial Narrow" w:hAnsi="Arial Narrow"/>
        </w:rPr>
        <w:t>For Call and coverage, i</w:t>
      </w:r>
      <w:r w:rsidRPr="00572281" w:rsidR="008B4768">
        <w:rPr>
          <w:rFonts w:ascii="Arial Narrow" w:hAnsi="Arial Narrow"/>
        </w:rPr>
        <w:t>nclude any agreed upon amounts paid by the hospital to the THC for resident call and coverage at the hospital.</w:t>
      </w:r>
      <w:r w:rsidR="001A69DF">
        <w:rPr>
          <w:rFonts w:ascii="Arial Narrow" w:hAnsi="Arial Narrow"/>
        </w:rPr>
        <w:t xml:space="preserve"> </w:t>
      </w:r>
    </w:p>
    <w:p w:rsidRPr="00572281" w:rsidR="008B4768" w:rsidP="008304ED" w:rsidRDefault="001A3246" w14:paraId="258C37E3" w14:textId="420F2093">
      <w:pPr>
        <w:pStyle w:val="ListParagraph"/>
        <w:numPr>
          <w:ilvl w:val="0"/>
          <w:numId w:val="47"/>
        </w:numPr>
        <w:jc w:val="both"/>
        <w:rPr>
          <w:rFonts w:ascii="Arial Narrow" w:hAnsi="Arial Narrow"/>
        </w:rPr>
      </w:pPr>
      <w:r>
        <w:rPr>
          <w:rFonts w:ascii="Arial Narrow" w:hAnsi="Arial Narrow"/>
        </w:rPr>
        <w:t>In the Other lines, d</w:t>
      </w:r>
      <w:r w:rsidRPr="00572281" w:rsidR="008B4768">
        <w:rPr>
          <w:rFonts w:ascii="Arial Narrow" w:hAnsi="Arial Narrow"/>
        </w:rPr>
        <w:t xml:space="preserve">escribe </w:t>
      </w:r>
      <w:r w:rsidRPr="001A3246">
        <w:rPr>
          <w:rFonts w:ascii="Arial Narrow" w:hAnsi="Arial Narrow"/>
          <w:u w:val="single"/>
        </w:rPr>
        <w:t>name</w:t>
      </w:r>
      <w:r>
        <w:rPr>
          <w:rFonts w:ascii="Arial Narrow" w:hAnsi="Arial Narrow"/>
        </w:rPr>
        <w:t xml:space="preserve"> and </w:t>
      </w:r>
      <w:r w:rsidRPr="001A3246">
        <w:rPr>
          <w:rFonts w:ascii="Arial Narrow" w:hAnsi="Arial Narrow"/>
          <w:u w:val="single"/>
        </w:rPr>
        <w:t>amount</w:t>
      </w:r>
      <w:r>
        <w:rPr>
          <w:rFonts w:ascii="Arial Narrow" w:hAnsi="Arial Narrow"/>
        </w:rPr>
        <w:t xml:space="preserve"> of </w:t>
      </w:r>
      <w:r w:rsidRPr="00572281" w:rsidR="008B4768">
        <w:rPr>
          <w:rFonts w:ascii="Arial Narrow" w:hAnsi="Arial Narrow"/>
        </w:rPr>
        <w:t>other forms of revenue not otherwise identified</w:t>
      </w:r>
      <w:r>
        <w:rPr>
          <w:rFonts w:ascii="Arial Narrow" w:hAnsi="Arial Narrow"/>
        </w:rPr>
        <w:t xml:space="preserve"> and explain these revenues in the Notes section</w:t>
      </w:r>
      <w:r w:rsidRPr="00572281" w:rsidR="008B4768">
        <w:rPr>
          <w:rFonts w:ascii="Arial Narrow" w:hAnsi="Arial Narrow"/>
        </w:rPr>
        <w:t>.</w:t>
      </w:r>
    </w:p>
    <w:p w:rsidRPr="002A5AFA" w:rsidR="007020F4" w:rsidP="002A5AFA" w:rsidRDefault="009B523D" w14:paraId="44EB88D8" w14:textId="62A6E276">
      <w:pPr>
        <w:rPr>
          <w:rFonts w:ascii="Arial Narrow" w:hAnsi="Arial Narrow"/>
        </w:rPr>
      </w:pPr>
      <w:r w:rsidRPr="009B523D">
        <w:rPr>
          <w:rFonts w:ascii="Arial Narrow" w:hAnsi="Arial Narrow"/>
        </w:rPr>
        <w:t xml:space="preserve"> </w:t>
      </w:r>
      <w:r w:rsidRPr="009B523D">
        <w:rPr>
          <w:rFonts w:ascii="Arial Narrow" w:hAnsi="Arial Narrow"/>
          <w:noProof/>
        </w:rPr>
        <w:drawing>
          <wp:inline distT="0" distB="0" distL="0" distR="0" wp14:anchorId="04ACADBA" wp14:editId="1CAC6A16">
            <wp:extent cx="4705350" cy="23907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5">
                      <a:extLst>
                        <a:ext uri="{28A0092B-C50C-407E-A947-70E740481C1C}">
                          <a14:useLocalDpi xmlns:a14="http://schemas.microsoft.com/office/drawing/2010/main" val="0"/>
                        </a:ext>
                      </a:extLst>
                    </a:blip>
                    <a:srcRect r="6793"/>
                    <a:stretch/>
                  </pic:blipFill>
                  <pic:spPr bwMode="auto">
                    <a:xfrm>
                      <a:off x="0" y="0"/>
                      <a:ext cx="4705350" cy="2390775"/>
                    </a:xfrm>
                    <a:prstGeom prst="rect">
                      <a:avLst/>
                    </a:prstGeom>
                    <a:noFill/>
                    <a:ln>
                      <a:noFill/>
                    </a:ln>
                    <a:extLst>
                      <a:ext uri="{53640926-AAD7-44D8-BBD7-CCE9431645EC}">
                        <a14:shadowObscured xmlns:a14="http://schemas.microsoft.com/office/drawing/2010/main"/>
                      </a:ext>
                    </a:extLst>
                  </pic:spPr>
                </pic:pic>
              </a:graphicData>
            </a:graphic>
          </wp:inline>
        </w:drawing>
      </w:r>
    </w:p>
    <w:p w:rsidR="00EC2023" w:rsidP="008304ED" w:rsidRDefault="00EC2023" w14:paraId="2D922073" w14:textId="43CA5A00">
      <w:pPr>
        <w:spacing w:after="0"/>
        <w:jc w:val="both"/>
        <w:rPr>
          <w:rFonts w:ascii="Arial Narrow" w:hAnsi="Arial Narrow"/>
          <w:b/>
          <w:color w:val="4F81BD" w:themeColor="accent1"/>
        </w:rPr>
      </w:pPr>
      <w:r w:rsidRPr="00EC2023">
        <w:rPr>
          <w:rFonts w:ascii="Arial Narrow" w:hAnsi="Arial Narrow"/>
          <w:b/>
          <w:color w:val="4F81BD" w:themeColor="accent1"/>
        </w:rPr>
        <w:t>Inpatient Resident Service(s) Expenses</w:t>
      </w:r>
    </w:p>
    <w:p w:rsidRPr="00572281" w:rsidR="001A3246" w:rsidP="001A3246" w:rsidRDefault="001A3246" w14:paraId="2E07BA56" w14:textId="4B6BB915">
      <w:pPr>
        <w:pStyle w:val="ListParagraph"/>
        <w:numPr>
          <w:ilvl w:val="0"/>
          <w:numId w:val="46"/>
        </w:numPr>
        <w:jc w:val="both"/>
        <w:rPr>
          <w:rFonts w:ascii="Arial Narrow" w:hAnsi="Arial Narrow"/>
          <w:b/>
        </w:rPr>
      </w:pPr>
      <w:r>
        <w:rPr>
          <w:rFonts w:ascii="Arial Narrow" w:hAnsi="Arial Narrow"/>
        </w:rPr>
        <w:t>For Faculty costs, i</w:t>
      </w:r>
      <w:r w:rsidRPr="00572281">
        <w:rPr>
          <w:rFonts w:ascii="Arial Narrow" w:hAnsi="Arial Narrow"/>
        </w:rPr>
        <w:t xml:space="preserve">nclude costs for supervising faculty in the hospital. </w:t>
      </w:r>
      <w:r w:rsidR="007E488A">
        <w:rPr>
          <w:rFonts w:ascii="Arial Narrow" w:hAnsi="Arial Narrow"/>
        </w:rPr>
        <w:t>For example, report payments made by the THC to the hospital for faculty supervisory costs and faculty expenses not already reported on in other worksheets.</w:t>
      </w:r>
      <w:r w:rsidRPr="00572281">
        <w:rPr>
          <w:rFonts w:ascii="Arial Narrow" w:hAnsi="Arial Narrow"/>
        </w:rPr>
        <w:t xml:space="preserve"> Do not </w:t>
      </w:r>
      <w:r w:rsidR="007E488A">
        <w:rPr>
          <w:rFonts w:ascii="Arial Narrow" w:hAnsi="Arial Narrow"/>
        </w:rPr>
        <w:t>include</w:t>
      </w:r>
      <w:r w:rsidRPr="00572281">
        <w:rPr>
          <w:rFonts w:ascii="Arial Narrow" w:hAnsi="Arial Narrow"/>
        </w:rPr>
        <w:t xml:space="preserve"> faculty costs already identified elsewhere in the</w:t>
      </w:r>
      <w:r w:rsidR="00253FDE">
        <w:rPr>
          <w:rFonts w:ascii="Arial Narrow" w:hAnsi="Arial Narrow"/>
        </w:rPr>
        <w:t xml:space="preserve"> THC</w:t>
      </w:r>
      <w:r w:rsidR="007B310F">
        <w:rPr>
          <w:rFonts w:ascii="Arial Narrow" w:hAnsi="Arial Narrow"/>
        </w:rPr>
        <w:t>GME</w:t>
      </w:r>
      <w:r w:rsidRPr="00572281">
        <w:rPr>
          <w:rFonts w:ascii="Arial Narrow" w:hAnsi="Arial Narrow"/>
        </w:rPr>
        <w:t xml:space="preserve"> </w:t>
      </w:r>
      <w:r w:rsidR="00253FDE">
        <w:rPr>
          <w:rFonts w:ascii="Arial Narrow" w:hAnsi="Arial Narrow"/>
        </w:rPr>
        <w:t>C</w:t>
      </w:r>
      <w:r w:rsidRPr="00572281">
        <w:rPr>
          <w:rFonts w:ascii="Arial Narrow" w:hAnsi="Arial Narrow"/>
        </w:rPr>
        <w:t xml:space="preserve">osting </w:t>
      </w:r>
      <w:r w:rsidR="00253FDE">
        <w:rPr>
          <w:rFonts w:ascii="Arial Narrow" w:hAnsi="Arial Narrow"/>
        </w:rPr>
        <w:t>I</w:t>
      </w:r>
      <w:r w:rsidRPr="00572281">
        <w:rPr>
          <w:rFonts w:ascii="Arial Narrow" w:hAnsi="Arial Narrow"/>
        </w:rPr>
        <w:t>nstrument (e.g., if a faculty member has hospital privileges and supervises the THC resident in the hospital).</w:t>
      </w:r>
    </w:p>
    <w:p w:rsidRPr="001A3246" w:rsidR="001A3246" w:rsidP="001A3246" w:rsidRDefault="001A3246" w14:paraId="6187B3C0" w14:textId="0D23F391">
      <w:pPr>
        <w:pStyle w:val="ListParagraph"/>
        <w:numPr>
          <w:ilvl w:val="0"/>
          <w:numId w:val="46"/>
        </w:numPr>
        <w:jc w:val="both"/>
        <w:rPr>
          <w:rFonts w:ascii="Arial Narrow" w:hAnsi="Arial Narrow"/>
        </w:rPr>
      </w:pPr>
      <w:r>
        <w:rPr>
          <w:rFonts w:ascii="Arial Narrow" w:hAnsi="Arial Narrow"/>
        </w:rPr>
        <w:t xml:space="preserve">For Staffing and support costs, report </w:t>
      </w:r>
      <w:r w:rsidRPr="00572281">
        <w:rPr>
          <w:rFonts w:ascii="Arial Narrow" w:hAnsi="Arial Narrow"/>
        </w:rPr>
        <w:t>any direct</w:t>
      </w:r>
      <w:r>
        <w:rPr>
          <w:rFonts w:ascii="Arial Narrow" w:hAnsi="Arial Narrow"/>
        </w:rPr>
        <w:t xml:space="preserve"> staffing and</w:t>
      </w:r>
      <w:r w:rsidRPr="00572281">
        <w:rPr>
          <w:rFonts w:ascii="Arial Narrow" w:hAnsi="Arial Narrow"/>
        </w:rPr>
        <w:t xml:space="preserve"> support costs incurred by the hospital and passed on to the THC for payment (e.g., nursing, administrative staff, clinical extenders, etc.).</w:t>
      </w:r>
    </w:p>
    <w:p w:rsidRPr="00572281" w:rsidR="008B4768" w:rsidP="008304ED" w:rsidRDefault="001A3246" w14:paraId="7AD03368" w14:textId="63AA6C7B">
      <w:pPr>
        <w:pStyle w:val="ListParagraph"/>
        <w:numPr>
          <w:ilvl w:val="0"/>
          <w:numId w:val="46"/>
        </w:numPr>
        <w:jc w:val="both"/>
        <w:rPr>
          <w:rFonts w:ascii="Arial Narrow" w:hAnsi="Arial Narrow"/>
          <w:b/>
        </w:rPr>
      </w:pPr>
      <w:r>
        <w:rPr>
          <w:rFonts w:ascii="Arial Narrow" w:hAnsi="Arial Narrow"/>
        </w:rPr>
        <w:t xml:space="preserve">Report Facility costs </w:t>
      </w:r>
      <w:r w:rsidRPr="00572281" w:rsidR="008B4768">
        <w:rPr>
          <w:rFonts w:ascii="Arial Narrow" w:hAnsi="Arial Narrow"/>
        </w:rPr>
        <w:t>imposed by the hospital for use of space to train, including patient care and didactic space.</w:t>
      </w:r>
    </w:p>
    <w:p w:rsidRPr="00572281" w:rsidR="008B4768" w:rsidP="008304ED" w:rsidRDefault="001A3246" w14:paraId="205128D3" w14:textId="7DAE92D6">
      <w:pPr>
        <w:pStyle w:val="ListParagraph"/>
        <w:numPr>
          <w:ilvl w:val="0"/>
          <w:numId w:val="46"/>
        </w:numPr>
        <w:jc w:val="both"/>
        <w:rPr>
          <w:rFonts w:ascii="Arial Narrow" w:hAnsi="Arial Narrow"/>
          <w:b/>
        </w:rPr>
      </w:pPr>
      <w:r>
        <w:rPr>
          <w:rFonts w:ascii="Arial Narrow" w:hAnsi="Arial Narrow"/>
        </w:rPr>
        <w:lastRenderedPageBreak/>
        <w:t>For Indirect costs, report</w:t>
      </w:r>
      <w:r w:rsidRPr="00572281" w:rsidR="008B4768">
        <w:rPr>
          <w:rFonts w:ascii="Arial Narrow" w:hAnsi="Arial Narrow"/>
        </w:rPr>
        <w:t xml:space="preserve"> any amounts paid by the THC to the hospital to offset inefficiencies and/or other indirect costs.</w:t>
      </w:r>
      <w:r w:rsidR="001A69DF">
        <w:rPr>
          <w:rFonts w:ascii="Arial Narrow" w:hAnsi="Arial Narrow"/>
        </w:rPr>
        <w:t xml:space="preserve"> </w:t>
      </w:r>
    </w:p>
    <w:p w:rsidRPr="00572281" w:rsidR="008B4768" w:rsidP="008304ED" w:rsidRDefault="001A3246" w14:paraId="6497ECDC" w14:textId="0418A36C">
      <w:pPr>
        <w:pStyle w:val="ListParagraph"/>
        <w:numPr>
          <w:ilvl w:val="0"/>
          <w:numId w:val="46"/>
        </w:numPr>
        <w:jc w:val="both"/>
        <w:rPr>
          <w:rFonts w:ascii="Arial Narrow" w:hAnsi="Arial Narrow"/>
        </w:rPr>
      </w:pPr>
      <w:r>
        <w:rPr>
          <w:rFonts w:ascii="Arial Narrow" w:hAnsi="Arial Narrow"/>
        </w:rPr>
        <w:t xml:space="preserve">Report </w:t>
      </w:r>
      <w:r w:rsidR="001A69DF">
        <w:rPr>
          <w:rFonts w:ascii="Arial Narrow" w:hAnsi="Arial Narrow"/>
        </w:rPr>
        <w:t>O</w:t>
      </w:r>
      <w:r w:rsidRPr="00572281" w:rsidR="008B4768">
        <w:rPr>
          <w:rFonts w:ascii="Arial Narrow" w:hAnsi="Arial Narrow"/>
        </w:rPr>
        <w:t xml:space="preserve">verhead </w:t>
      </w:r>
      <w:r>
        <w:rPr>
          <w:rFonts w:ascii="Arial Narrow" w:hAnsi="Arial Narrow"/>
        </w:rPr>
        <w:t>expenses</w:t>
      </w:r>
      <w:r w:rsidRPr="00572281" w:rsidR="008B4768">
        <w:rPr>
          <w:rFonts w:ascii="Arial Narrow" w:hAnsi="Arial Narrow"/>
        </w:rPr>
        <w:t xml:space="preserve"> (exclusive of any facility and indirect costs above) allocated to the THC based on hospital-based rotations of THC residents.  </w:t>
      </w:r>
    </w:p>
    <w:p w:rsidRPr="002A5AFA" w:rsidR="008B4768" w:rsidP="008304ED" w:rsidRDefault="001A3246" w14:paraId="33669554" w14:textId="6D92E1A2">
      <w:pPr>
        <w:pStyle w:val="ListParagraph"/>
        <w:numPr>
          <w:ilvl w:val="0"/>
          <w:numId w:val="46"/>
        </w:numPr>
        <w:jc w:val="both"/>
        <w:rPr>
          <w:rFonts w:ascii="Arial Narrow" w:hAnsi="Arial Narrow"/>
        </w:rPr>
      </w:pPr>
      <w:r w:rsidRPr="002A5AFA">
        <w:rPr>
          <w:rFonts w:ascii="Arial Narrow" w:hAnsi="Arial Narrow"/>
        </w:rPr>
        <w:t xml:space="preserve">Report In-kind expenses that are </w:t>
      </w:r>
      <w:r w:rsidRPr="002A5AFA" w:rsidR="008B4768">
        <w:rPr>
          <w:rFonts w:ascii="Arial Narrow" w:hAnsi="Arial Narrow"/>
        </w:rPr>
        <w:t>expenses absorbed by the hospital in support of the THC program, in lieu of an explicit payment</w:t>
      </w:r>
      <w:r w:rsidRPr="002A5AFA">
        <w:rPr>
          <w:rFonts w:ascii="Arial Narrow" w:hAnsi="Arial Narrow"/>
        </w:rPr>
        <w:t>.</w:t>
      </w:r>
      <w:r w:rsidRPr="002A5AFA" w:rsidR="007E488A">
        <w:rPr>
          <w:rFonts w:ascii="Arial Narrow" w:hAnsi="Arial Narrow"/>
        </w:rPr>
        <w:t xml:space="preserve"> For example, include in-kind expenses such as </w:t>
      </w:r>
      <w:r w:rsidRPr="002A5AFA" w:rsidR="00F77D1C">
        <w:rPr>
          <w:rFonts w:ascii="Arial Narrow" w:hAnsi="Arial Narrow"/>
        </w:rPr>
        <w:t>dedicated space for residents</w:t>
      </w:r>
      <w:r w:rsidRPr="002A5AFA" w:rsidR="007E488A">
        <w:rPr>
          <w:rFonts w:ascii="Arial Narrow" w:hAnsi="Arial Narrow"/>
        </w:rPr>
        <w:t xml:space="preserve"> provided by the hospital to support THC residency training.</w:t>
      </w:r>
    </w:p>
    <w:p w:rsidRPr="000A442E" w:rsidR="001A3246" w:rsidP="001A3246" w:rsidRDefault="001A3246" w14:paraId="76439E8F" w14:textId="1F66B9B4">
      <w:pPr>
        <w:pStyle w:val="ListParagraph"/>
        <w:numPr>
          <w:ilvl w:val="0"/>
          <w:numId w:val="46"/>
        </w:numPr>
        <w:jc w:val="both"/>
        <w:rPr>
          <w:rFonts w:ascii="Arial Narrow" w:hAnsi="Arial Narrow"/>
        </w:rPr>
      </w:pPr>
      <w:r>
        <w:rPr>
          <w:rFonts w:ascii="Arial Narrow" w:hAnsi="Arial Narrow"/>
        </w:rPr>
        <w:t>For Other expenses, list</w:t>
      </w:r>
      <w:r w:rsidRPr="00572281">
        <w:rPr>
          <w:rFonts w:ascii="Arial Narrow" w:hAnsi="Arial Narrow"/>
        </w:rPr>
        <w:t xml:space="preserve"> the </w:t>
      </w:r>
      <w:r w:rsidRPr="00FA3005">
        <w:rPr>
          <w:rFonts w:ascii="Arial Narrow" w:hAnsi="Arial Narrow"/>
          <w:u w:val="single"/>
        </w:rPr>
        <w:t>name</w:t>
      </w:r>
      <w:r w:rsidRPr="00572281">
        <w:rPr>
          <w:rFonts w:ascii="Arial Narrow" w:hAnsi="Arial Narrow"/>
        </w:rPr>
        <w:t xml:space="preserve"> and </w:t>
      </w:r>
      <w:r w:rsidRPr="00FA3005">
        <w:rPr>
          <w:rFonts w:ascii="Arial Narrow" w:hAnsi="Arial Narrow"/>
          <w:u w:val="single"/>
        </w:rPr>
        <w:t>amount</w:t>
      </w:r>
      <w:r w:rsidRPr="00572281">
        <w:rPr>
          <w:rFonts w:ascii="Arial Narrow" w:hAnsi="Arial Narrow"/>
        </w:rPr>
        <w:t xml:space="preserve"> of any other expenses not listed </w:t>
      </w:r>
      <w:r>
        <w:rPr>
          <w:rFonts w:ascii="Arial Narrow" w:hAnsi="Arial Narrow"/>
        </w:rPr>
        <w:t xml:space="preserve">in any other Inpatient Resident Service(s) lines </w:t>
      </w:r>
      <w:r w:rsidRPr="000A442E">
        <w:rPr>
          <w:rFonts w:ascii="Arial Narrow" w:hAnsi="Arial Narrow"/>
        </w:rPr>
        <w:t>and explain these categories in the Notes section.</w:t>
      </w:r>
    </w:p>
    <w:p w:rsidRPr="00EC2023" w:rsidR="00EC2023" w:rsidP="008304ED" w:rsidRDefault="009B523D" w14:paraId="59F3A26F" w14:textId="498B552C">
      <w:pPr>
        <w:jc w:val="both"/>
        <w:rPr>
          <w:rFonts w:ascii="Arial Narrow" w:hAnsi="Arial Narrow"/>
        </w:rPr>
      </w:pPr>
      <w:r w:rsidRPr="009B523D">
        <w:rPr>
          <w:rFonts w:ascii="Arial Narrow" w:hAnsi="Arial Narrow"/>
        </w:rPr>
        <w:t xml:space="preserve"> </w:t>
      </w:r>
      <w:r w:rsidRPr="002F15F6" w:rsidR="002F15F6">
        <w:rPr>
          <w:rFonts w:ascii="Arial Narrow" w:hAnsi="Arial Narrow"/>
          <w:noProof/>
        </w:rPr>
        <w:drawing>
          <wp:inline distT="0" distB="0" distL="0" distR="0" wp14:anchorId="113B07F0" wp14:editId="65B2479D">
            <wp:extent cx="5143500" cy="24261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45396" cy="2427073"/>
                    </a:xfrm>
                    <a:prstGeom prst="rect">
                      <a:avLst/>
                    </a:prstGeom>
                  </pic:spPr>
                </pic:pic>
              </a:graphicData>
            </a:graphic>
          </wp:inline>
        </w:drawing>
      </w:r>
      <w:r w:rsidRPr="00EC2023" w:rsidR="00EC2023">
        <w:rPr>
          <w:rFonts w:ascii="Arial Narrow" w:hAnsi="Arial Narrow"/>
        </w:rPr>
        <w:t xml:space="preserve"> </w:t>
      </w:r>
    </w:p>
    <w:p w:rsidRPr="00EC2023" w:rsidR="00611FA2" w:rsidP="008304ED" w:rsidRDefault="00611FA2" w14:paraId="6079EF00" w14:textId="5948EAC2">
      <w:pPr>
        <w:jc w:val="both"/>
        <w:rPr>
          <w:rFonts w:ascii="Arial Narrow" w:hAnsi="Arial Narrow"/>
        </w:rPr>
      </w:pPr>
      <w:r w:rsidRPr="00EC2023">
        <w:rPr>
          <w:rFonts w:ascii="Arial Narrow" w:hAnsi="Arial Narrow"/>
        </w:rPr>
        <w:br w:type="page"/>
      </w:r>
    </w:p>
    <w:p w:rsidRPr="00EC2023" w:rsidR="00611FA2" w:rsidP="008304ED" w:rsidRDefault="00611FA2" w14:paraId="392F1626" w14:textId="27480295">
      <w:pPr>
        <w:pStyle w:val="Heading2"/>
        <w:jc w:val="both"/>
        <w:rPr>
          <w:rFonts w:ascii="Arial Narrow" w:hAnsi="Arial Narrow"/>
        </w:rPr>
      </w:pPr>
      <w:bookmarkStart w:name="_Toc34638021" w:id="87"/>
      <w:r w:rsidRPr="00EC2023">
        <w:rPr>
          <w:rFonts w:ascii="Arial Narrow" w:hAnsi="Arial Narrow"/>
        </w:rPr>
        <w:lastRenderedPageBreak/>
        <w:t>Additional Information About Your THC and Continuity Clinic(s) (</w:t>
      </w:r>
      <w:r w:rsidR="003D4837">
        <w:rPr>
          <w:rFonts w:ascii="Arial Narrow" w:hAnsi="Arial Narrow"/>
        </w:rPr>
        <w:t>Add</w:t>
      </w:r>
      <w:r w:rsidR="00E451CA">
        <w:rPr>
          <w:rFonts w:ascii="Arial Narrow" w:hAnsi="Arial Narrow"/>
        </w:rPr>
        <w:t xml:space="preserve">itional </w:t>
      </w:r>
      <w:r w:rsidR="003D4837">
        <w:rPr>
          <w:rFonts w:ascii="Arial Narrow" w:hAnsi="Arial Narrow"/>
        </w:rPr>
        <w:t>Info</w:t>
      </w:r>
      <w:r w:rsidRPr="00EC2023">
        <w:rPr>
          <w:rFonts w:ascii="Arial Narrow" w:hAnsi="Arial Narrow"/>
        </w:rPr>
        <w:t>)</w:t>
      </w:r>
      <w:bookmarkEnd w:id="87"/>
    </w:p>
    <w:p w:rsidRPr="00EC2023" w:rsidR="00611FA2" w:rsidP="008304ED" w:rsidRDefault="00611FA2" w14:paraId="5E7179C2" w14:textId="77777777">
      <w:pPr>
        <w:pStyle w:val="Heading2"/>
        <w:jc w:val="both"/>
        <w:rPr>
          <w:rFonts w:ascii="Arial Narrow" w:hAnsi="Arial Narrow"/>
        </w:rPr>
      </w:pPr>
      <w:bookmarkStart w:name="_Toc33452749" w:id="88"/>
      <w:bookmarkStart w:name="_Toc33704337" w:id="89"/>
      <w:bookmarkStart w:name="_Toc34037607" w:id="90"/>
      <w:bookmarkStart w:name="_Toc34309095" w:id="91"/>
      <w:bookmarkStart w:name="_Toc34399681" w:id="92"/>
      <w:bookmarkStart w:name="_Toc34638022" w:id="93"/>
      <w:r w:rsidRPr="00EC2023">
        <w:rPr>
          <w:rFonts w:ascii="Arial Narrow" w:hAnsi="Arial Narrow"/>
          <w:sz w:val="22"/>
          <w:szCs w:val="22"/>
        </w:rPr>
        <w:t>Page Guidance:</w:t>
      </w:r>
      <w:bookmarkEnd w:id="88"/>
      <w:bookmarkEnd w:id="89"/>
      <w:bookmarkEnd w:id="90"/>
      <w:bookmarkEnd w:id="91"/>
      <w:bookmarkEnd w:id="92"/>
      <w:bookmarkEnd w:id="93"/>
    </w:p>
    <w:p w:rsidR="001A69DF" w:rsidP="008304ED" w:rsidRDefault="00611FA2" w14:paraId="45072BD2" w14:textId="1CD0A85C">
      <w:pPr>
        <w:jc w:val="both"/>
        <w:rPr>
          <w:rFonts w:ascii="Arial Narrow" w:hAnsi="Arial Narrow"/>
        </w:rPr>
      </w:pPr>
      <w:r w:rsidRPr="00EC2023">
        <w:rPr>
          <w:rFonts w:ascii="Arial Narrow" w:hAnsi="Arial Narrow"/>
        </w:rPr>
        <w:t xml:space="preserve">The purpose of this </w:t>
      </w:r>
      <w:r w:rsidR="00F54DD8">
        <w:rPr>
          <w:rFonts w:ascii="Arial Narrow" w:hAnsi="Arial Narrow"/>
        </w:rPr>
        <w:t>worksheet</w:t>
      </w:r>
      <w:r w:rsidRPr="00EC2023">
        <w:rPr>
          <w:rFonts w:ascii="Arial Narrow" w:hAnsi="Arial Narrow"/>
        </w:rPr>
        <w:t xml:space="preserve"> is to provide additional information about your continuity clinic(s) or health center that could affect THC financing, operations, and sustainability.</w:t>
      </w:r>
      <w:bookmarkStart w:name="_Toc33704338" w:id="94"/>
      <w:bookmarkStart w:name="_Toc34037608" w:id="95"/>
      <w:bookmarkStart w:name="_Toc34309096" w:id="96"/>
    </w:p>
    <w:p w:rsidRPr="001A69DF" w:rsidR="00611FA2" w:rsidP="008304ED" w:rsidRDefault="002D6D22" w14:paraId="6863BF9A" w14:textId="5BACF734">
      <w:pPr>
        <w:pStyle w:val="ListParagraph"/>
        <w:numPr>
          <w:ilvl w:val="0"/>
          <w:numId w:val="53"/>
        </w:numPr>
        <w:jc w:val="both"/>
        <w:rPr>
          <w:rFonts w:ascii="Arial Narrow" w:hAnsi="Arial Narrow"/>
        </w:rPr>
      </w:pPr>
      <w:r>
        <w:rPr>
          <w:rFonts w:ascii="Arial Narrow" w:hAnsi="Arial Narrow"/>
          <w:bCs/>
        </w:rPr>
        <w:t>I</w:t>
      </w:r>
      <w:r w:rsidRPr="001A69DF" w:rsidR="00611FA2">
        <w:rPr>
          <w:rFonts w:ascii="Arial Narrow" w:hAnsi="Arial Narrow"/>
          <w:bCs/>
        </w:rPr>
        <w:t>nclude key points in the space provided that will be used to help us better understand your continuity clinic</w:t>
      </w:r>
      <w:r w:rsidRPr="001A69DF" w:rsidR="007D192F">
        <w:rPr>
          <w:rFonts w:ascii="Arial Narrow" w:hAnsi="Arial Narrow"/>
          <w:bCs/>
        </w:rPr>
        <w:t>(s)</w:t>
      </w:r>
      <w:r w:rsidRPr="001A69DF" w:rsidR="00611FA2">
        <w:rPr>
          <w:rFonts w:ascii="Arial Narrow" w:hAnsi="Arial Narrow"/>
          <w:bCs/>
        </w:rPr>
        <w:t>.</w:t>
      </w:r>
      <w:bookmarkEnd w:id="94"/>
      <w:bookmarkEnd w:id="95"/>
      <w:bookmarkEnd w:id="96"/>
    </w:p>
    <w:p w:rsidRPr="00166080" w:rsidR="00FE3461" w:rsidP="006B13B0" w:rsidRDefault="009019B5" w14:paraId="699C97A9" w14:textId="191F600B">
      <w:pPr>
        <w:jc w:val="both"/>
        <w:rPr>
          <w:rFonts w:ascii="Arial Narrow" w:hAnsi="Arial Narrow"/>
        </w:rPr>
      </w:pPr>
      <w:r w:rsidRPr="009019B5">
        <w:rPr>
          <w:noProof/>
        </w:rPr>
        <w:t xml:space="preserve"> </w:t>
      </w:r>
      <w:r w:rsidRPr="004045C4" w:rsidR="004045C4">
        <w:rPr>
          <w:noProof/>
        </w:rPr>
        <w:drawing>
          <wp:inline distT="0" distB="0" distL="0" distR="0" wp14:anchorId="443A5CAD" wp14:editId="1C48E359">
            <wp:extent cx="4306684" cy="6756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16899" cy="6772426"/>
                    </a:xfrm>
                    <a:prstGeom prst="rect">
                      <a:avLst/>
                    </a:prstGeom>
                  </pic:spPr>
                </pic:pic>
              </a:graphicData>
            </a:graphic>
          </wp:inline>
        </w:drawing>
      </w:r>
    </w:p>
    <w:sectPr w:rsidRPr="00166080" w:rsidR="00FE3461" w:rsidSect="00D41FC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4CCE22" w14:textId="77777777" w:rsidR="000E09F3" w:rsidRDefault="000E09F3" w:rsidP="00317F14">
      <w:pPr>
        <w:spacing w:after="0" w:line="240" w:lineRule="auto"/>
      </w:pPr>
      <w:r>
        <w:separator/>
      </w:r>
    </w:p>
  </w:endnote>
  <w:endnote w:type="continuationSeparator" w:id="0">
    <w:p w14:paraId="7D95CC3D" w14:textId="77777777" w:rsidR="000E09F3" w:rsidRDefault="000E09F3" w:rsidP="00317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3750541"/>
      <w:docPartObj>
        <w:docPartGallery w:val="Page Numbers (Bottom of Page)"/>
        <w:docPartUnique/>
      </w:docPartObj>
    </w:sdtPr>
    <w:sdtEndPr/>
    <w:sdtContent>
      <w:p w14:paraId="11A6A275" w14:textId="77777777" w:rsidR="00E451CA" w:rsidRDefault="00E451CA">
        <w:pPr>
          <w:pStyle w:val="Footer"/>
        </w:pPr>
        <w:r>
          <w:rPr>
            <w:noProof/>
          </w:rPr>
          <mc:AlternateContent>
            <mc:Choice Requires="wps">
              <w:drawing>
                <wp:anchor distT="0" distB="0" distL="114300" distR="114300" simplePos="0" relativeHeight="251660288" behindDoc="0" locked="0" layoutInCell="1" allowOverlap="1" wp14:anchorId="2E2E56E2" wp14:editId="42C7F63E">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799AA7DD" w14:textId="184E7B2F" w:rsidR="00E451CA" w:rsidRDefault="00E451CA">
                              <w:pPr>
                                <w:jc w:val="center"/>
                              </w:pPr>
                              <w:r>
                                <w:fldChar w:fldCharType="begin"/>
                              </w:r>
                              <w:r>
                                <w:instrText xml:space="preserve"> PAGE    \* MERGEFORMAT </w:instrText>
                              </w:r>
                              <w:r>
                                <w:fldChar w:fldCharType="separate"/>
                              </w:r>
                              <w:r w:rsidR="003D7CF3">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2E2E56E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ChZPh02AgAAaAQAAA4AAAAAAAAAAAAA&#10;AAAALgIAAGRycy9lMm9Eb2MueG1sUEsBAi0AFAAGAAgAAAAhAP8vKureAAAAAwEAAA8AAAAAAAAA&#10;AAAAAAAAkAQAAGRycy9kb3ducmV2LnhtbFBLBQYAAAAABAAEAPMAAACbBQAAAAA=&#10;" filled="t" strokecolor="gray" strokeweight="2.25pt">
                  <v:textbox inset=",0,,0">
                    <w:txbxContent>
                      <w:p w14:paraId="799AA7DD" w14:textId="184E7B2F" w:rsidR="00E451CA" w:rsidRDefault="00E451CA">
                        <w:pPr>
                          <w:jc w:val="center"/>
                        </w:pPr>
                        <w:r>
                          <w:fldChar w:fldCharType="begin"/>
                        </w:r>
                        <w:r>
                          <w:instrText xml:space="preserve"> PAGE    \* MERGEFORMAT </w:instrText>
                        </w:r>
                        <w:r>
                          <w:fldChar w:fldCharType="separate"/>
                        </w:r>
                        <w:r w:rsidR="003D7CF3">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0C3E6FB5" wp14:editId="52503BA9">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bodyPr/>
                      </wps:wsp>
                    </a:graphicData>
                  </a:graphic>
                  <wp14:sizeRelH relativeFrom="page">
                    <wp14:pctWidth>0</wp14:pctWidth>
                  </wp14:sizeRelH>
                  <wp14:sizeRelV relativeFrom="bottomMargin">
                    <wp14:pctHeight>0</wp14:pctHeight>
                  </wp14:sizeRelV>
                </wp:anchor>
              </w:drawing>
            </mc:Choice>
            <mc:Fallback xmlns:mo="http://schemas.microsoft.com/office/mac/office/2008/main" xmlns:mv="urn:schemas-microsoft-com:mac:vml"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07053D4" id="_x0000_t32" coordsize="21600,21600" o:spt="32" o:oned="t" path="m,l21600,21600e" filled="f">
                  <v:path arrowok="t" fillok="f" o:connecttype="none"/>
                  <o:lock v:ext="edit" shapetype="t"/>
                </v:shapetype>
                <v:shape id="AutoShape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245EC1" w14:textId="77777777" w:rsidR="000E09F3" w:rsidRDefault="000E09F3" w:rsidP="00317F14">
      <w:pPr>
        <w:spacing w:after="0" w:line="240" w:lineRule="auto"/>
      </w:pPr>
      <w:r>
        <w:separator/>
      </w:r>
    </w:p>
  </w:footnote>
  <w:footnote w:type="continuationSeparator" w:id="0">
    <w:p w14:paraId="3C7AF42E" w14:textId="77777777" w:rsidR="000E09F3" w:rsidRDefault="000E09F3" w:rsidP="00317F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73486"/>
    <w:multiLevelType w:val="hybridMultilevel"/>
    <w:tmpl w:val="817C1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05CB787B"/>
    <w:multiLevelType w:val="hybridMultilevel"/>
    <w:tmpl w:val="A87C2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13700"/>
    <w:multiLevelType w:val="hybridMultilevel"/>
    <w:tmpl w:val="FCEA2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C90CF1"/>
    <w:multiLevelType w:val="hybridMultilevel"/>
    <w:tmpl w:val="5C8E0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013CAF"/>
    <w:multiLevelType w:val="hybridMultilevel"/>
    <w:tmpl w:val="8FA2B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187FAE"/>
    <w:multiLevelType w:val="hybridMultilevel"/>
    <w:tmpl w:val="213AF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C41F8B"/>
    <w:multiLevelType w:val="hybridMultilevel"/>
    <w:tmpl w:val="96363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A9741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4650DE6"/>
    <w:multiLevelType w:val="hybridMultilevel"/>
    <w:tmpl w:val="C9E00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FA610E"/>
    <w:multiLevelType w:val="hybridMultilevel"/>
    <w:tmpl w:val="5C62A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71517C"/>
    <w:multiLevelType w:val="hybridMultilevel"/>
    <w:tmpl w:val="AB161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6D09D6"/>
    <w:multiLevelType w:val="hybridMultilevel"/>
    <w:tmpl w:val="17D6F670"/>
    <w:lvl w:ilvl="0" w:tplc="EB1C31A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D76B25"/>
    <w:multiLevelType w:val="hybridMultilevel"/>
    <w:tmpl w:val="7E668E62"/>
    <w:lvl w:ilvl="0" w:tplc="0409000F">
      <w:start w:val="1"/>
      <w:numFmt w:val="decimal"/>
      <w:lvlText w:val="%1."/>
      <w:lvlJc w:val="left"/>
      <w:pPr>
        <w:ind w:left="720" w:hanging="360"/>
      </w:pPr>
      <w:rPr>
        <w:rFonts w:hint="default"/>
      </w:rPr>
    </w:lvl>
    <w:lvl w:ilvl="1" w:tplc="DB0E6B3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680F60"/>
    <w:multiLevelType w:val="hybridMultilevel"/>
    <w:tmpl w:val="0DA24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DA313E"/>
    <w:multiLevelType w:val="hybridMultilevel"/>
    <w:tmpl w:val="A580C2B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0E0024"/>
    <w:multiLevelType w:val="hybridMultilevel"/>
    <w:tmpl w:val="3CD423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2919F8"/>
    <w:multiLevelType w:val="hybridMultilevel"/>
    <w:tmpl w:val="FFC61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55087A"/>
    <w:multiLevelType w:val="hybridMultilevel"/>
    <w:tmpl w:val="AB8A3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7E268C"/>
    <w:multiLevelType w:val="hybridMultilevel"/>
    <w:tmpl w:val="05D2B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C74A1B"/>
    <w:multiLevelType w:val="hybridMultilevel"/>
    <w:tmpl w:val="33D28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634AA8"/>
    <w:multiLevelType w:val="hybridMultilevel"/>
    <w:tmpl w:val="63F06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DA7673"/>
    <w:multiLevelType w:val="hybridMultilevel"/>
    <w:tmpl w:val="B88C7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925E4C"/>
    <w:multiLevelType w:val="hybridMultilevel"/>
    <w:tmpl w:val="95181E36"/>
    <w:lvl w:ilvl="0" w:tplc="EB1C31A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7C6CA5"/>
    <w:multiLevelType w:val="hybridMultilevel"/>
    <w:tmpl w:val="B2D4FB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090197"/>
    <w:multiLevelType w:val="hybridMultilevel"/>
    <w:tmpl w:val="A22AC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1A2163"/>
    <w:multiLevelType w:val="hybridMultilevel"/>
    <w:tmpl w:val="194A9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30658B"/>
    <w:multiLevelType w:val="hybridMultilevel"/>
    <w:tmpl w:val="8396AB6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BA2040B"/>
    <w:multiLevelType w:val="hybridMultilevel"/>
    <w:tmpl w:val="E1366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F282221"/>
    <w:multiLevelType w:val="hybridMultilevel"/>
    <w:tmpl w:val="F48AF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7F679E"/>
    <w:multiLevelType w:val="hybridMultilevel"/>
    <w:tmpl w:val="E2B01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C71F08"/>
    <w:multiLevelType w:val="hybridMultilevel"/>
    <w:tmpl w:val="51F205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6184A27"/>
    <w:multiLevelType w:val="hybridMultilevel"/>
    <w:tmpl w:val="1A465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6E90AC9"/>
    <w:multiLevelType w:val="hybridMultilevel"/>
    <w:tmpl w:val="F9585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437788"/>
    <w:multiLevelType w:val="hybridMultilevel"/>
    <w:tmpl w:val="D0E80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353DC0"/>
    <w:multiLevelType w:val="hybridMultilevel"/>
    <w:tmpl w:val="43F8D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D574FA"/>
    <w:multiLevelType w:val="hybridMultilevel"/>
    <w:tmpl w:val="86B09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D993451"/>
    <w:multiLevelType w:val="hybridMultilevel"/>
    <w:tmpl w:val="63F06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0BA4263"/>
    <w:multiLevelType w:val="hybridMultilevel"/>
    <w:tmpl w:val="C882A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39A7247"/>
    <w:multiLevelType w:val="hybridMultilevel"/>
    <w:tmpl w:val="C45A5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80801DF"/>
    <w:multiLevelType w:val="hybridMultilevel"/>
    <w:tmpl w:val="ED28B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87A03ED"/>
    <w:multiLevelType w:val="hybridMultilevel"/>
    <w:tmpl w:val="90FA7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9DB70ED"/>
    <w:multiLevelType w:val="hybridMultilevel"/>
    <w:tmpl w:val="280E2668"/>
    <w:lvl w:ilvl="0" w:tplc="C62AD68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D58462E"/>
    <w:multiLevelType w:val="hybridMultilevel"/>
    <w:tmpl w:val="2D3CD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F297B27"/>
    <w:multiLevelType w:val="hybridMultilevel"/>
    <w:tmpl w:val="8BC0B9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0CB0492"/>
    <w:multiLevelType w:val="hybridMultilevel"/>
    <w:tmpl w:val="BE321F02"/>
    <w:lvl w:ilvl="0" w:tplc="E252FA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16950A5"/>
    <w:multiLevelType w:val="hybridMultilevel"/>
    <w:tmpl w:val="C2744D7A"/>
    <w:lvl w:ilvl="0" w:tplc="C62AD68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1F262C"/>
    <w:multiLevelType w:val="hybridMultilevel"/>
    <w:tmpl w:val="151E6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62B5686"/>
    <w:multiLevelType w:val="hybridMultilevel"/>
    <w:tmpl w:val="5A1E9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32063B"/>
    <w:multiLevelType w:val="hybridMultilevel"/>
    <w:tmpl w:val="73086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CB11B52"/>
    <w:multiLevelType w:val="hybridMultilevel"/>
    <w:tmpl w:val="AD6A63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E5C7EB5"/>
    <w:multiLevelType w:val="hybridMultilevel"/>
    <w:tmpl w:val="63F06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04E2EE3"/>
    <w:multiLevelType w:val="hybridMultilevel"/>
    <w:tmpl w:val="FB020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0665751"/>
    <w:multiLevelType w:val="hybridMultilevel"/>
    <w:tmpl w:val="26783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2767095"/>
    <w:multiLevelType w:val="hybridMultilevel"/>
    <w:tmpl w:val="ECE6E786"/>
    <w:lvl w:ilvl="0" w:tplc="DA5A62C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53F3C72"/>
    <w:multiLevelType w:val="hybridMultilevel"/>
    <w:tmpl w:val="2CBCB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7164DF4"/>
    <w:multiLevelType w:val="hybridMultilevel"/>
    <w:tmpl w:val="6FB29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B891C84"/>
    <w:multiLevelType w:val="hybridMultilevel"/>
    <w:tmpl w:val="8250C12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81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6"/>
  </w:num>
  <w:num w:numId="3">
    <w:abstractNumId w:val="2"/>
  </w:num>
  <w:num w:numId="4">
    <w:abstractNumId w:val="54"/>
  </w:num>
  <w:num w:numId="5">
    <w:abstractNumId w:val="12"/>
  </w:num>
  <w:num w:numId="6">
    <w:abstractNumId w:val="46"/>
  </w:num>
  <w:num w:numId="7">
    <w:abstractNumId w:val="30"/>
  </w:num>
  <w:num w:numId="8">
    <w:abstractNumId w:val="38"/>
  </w:num>
  <w:num w:numId="9">
    <w:abstractNumId w:val="15"/>
  </w:num>
  <w:num w:numId="10">
    <w:abstractNumId w:val="27"/>
  </w:num>
  <w:num w:numId="11">
    <w:abstractNumId w:val="49"/>
  </w:num>
  <w:num w:numId="12">
    <w:abstractNumId w:val="31"/>
  </w:num>
  <w:num w:numId="13">
    <w:abstractNumId w:val="35"/>
  </w:num>
  <w:num w:numId="14">
    <w:abstractNumId w:val="29"/>
  </w:num>
  <w:num w:numId="15">
    <w:abstractNumId w:val="36"/>
  </w:num>
  <w:num w:numId="16">
    <w:abstractNumId w:val="20"/>
  </w:num>
  <w:num w:numId="17">
    <w:abstractNumId w:val="50"/>
  </w:num>
  <w:num w:numId="18">
    <w:abstractNumId w:val="26"/>
  </w:num>
  <w:num w:numId="19">
    <w:abstractNumId w:val="14"/>
  </w:num>
  <w:num w:numId="20">
    <w:abstractNumId w:val="34"/>
  </w:num>
  <w:num w:numId="21">
    <w:abstractNumId w:val="9"/>
  </w:num>
  <w:num w:numId="22">
    <w:abstractNumId w:val="39"/>
  </w:num>
  <w:num w:numId="23">
    <w:abstractNumId w:val="48"/>
  </w:num>
  <w:num w:numId="24">
    <w:abstractNumId w:val="7"/>
  </w:num>
  <w:num w:numId="25">
    <w:abstractNumId w:val="55"/>
  </w:num>
  <w:num w:numId="26">
    <w:abstractNumId w:val="1"/>
  </w:num>
  <w:num w:numId="27">
    <w:abstractNumId w:val="56"/>
  </w:num>
  <w:num w:numId="28">
    <w:abstractNumId w:val="21"/>
  </w:num>
  <w:num w:numId="29">
    <w:abstractNumId w:val="37"/>
  </w:num>
  <w:num w:numId="30">
    <w:abstractNumId w:val="16"/>
  </w:num>
  <w:num w:numId="31">
    <w:abstractNumId w:val="53"/>
  </w:num>
  <w:num w:numId="32">
    <w:abstractNumId w:val="23"/>
  </w:num>
  <w:num w:numId="33">
    <w:abstractNumId w:val="10"/>
  </w:num>
  <w:num w:numId="34">
    <w:abstractNumId w:val="17"/>
  </w:num>
  <w:num w:numId="35">
    <w:abstractNumId w:val="47"/>
  </w:num>
  <w:num w:numId="36">
    <w:abstractNumId w:val="52"/>
  </w:num>
  <w:num w:numId="37">
    <w:abstractNumId w:val="43"/>
  </w:num>
  <w:num w:numId="38">
    <w:abstractNumId w:val="13"/>
  </w:num>
  <w:num w:numId="39">
    <w:abstractNumId w:val="5"/>
  </w:num>
  <w:num w:numId="40">
    <w:abstractNumId w:val="19"/>
  </w:num>
  <w:num w:numId="41">
    <w:abstractNumId w:val="40"/>
  </w:num>
  <w:num w:numId="42">
    <w:abstractNumId w:val="44"/>
  </w:num>
  <w:num w:numId="43">
    <w:abstractNumId w:val="45"/>
  </w:num>
  <w:num w:numId="44">
    <w:abstractNumId w:val="41"/>
  </w:num>
  <w:num w:numId="45">
    <w:abstractNumId w:val="8"/>
  </w:num>
  <w:num w:numId="46">
    <w:abstractNumId w:val="33"/>
  </w:num>
  <w:num w:numId="47">
    <w:abstractNumId w:val="18"/>
  </w:num>
  <w:num w:numId="48">
    <w:abstractNumId w:val="3"/>
  </w:num>
  <w:num w:numId="49">
    <w:abstractNumId w:val="11"/>
  </w:num>
  <w:num w:numId="50">
    <w:abstractNumId w:val="22"/>
  </w:num>
  <w:num w:numId="51">
    <w:abstractNumId w:val="4"/>
  </w:num>
  <w:num w:numId="52">
    <w:abstractNumId w:val="24"/>
  </w:num>
  <w:num w:numId="53">
    <w:abstractNumId w:val="28"/>
  </w:num>
  <w:num w:numId="54">
    <w:abstractNumId w:val="25"/>
  </w:num>
  <w:num w:numId="55">
    <w:abstractNumId w:val="0"/>
  </w:num>
  <w:num w:numId="56">
    <w:abstractNumId w:val="51"/>
  </w:num>
  <w:num w:numId="57">
    <w:abstractNumId w:val="3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ECD"/>
    <w:rsid w:val="00000014"/>
    <w:rsid w:val="00000EB1"/>
    <w:rsid w:val="00001D07"/>
    <w:rsid w:val="0000215E"/>
    <w:rsid w:val="00004BA1"/>
    <w:rsid w:val="0000591D"/>
    <w:rsid w:val="00006D93"/>
    <w:rsid w:val="00010C95"/>
    <w:rsid w:val="0001174F"/>
    <w:rsid w:val="0001205B"/>
    <w:rsid w:val="00014CFF"/>
    <w:rsid w:val="0001633D"/>
    <w:rsid w:val="00017258"/>
    <w:rsid w:val="00020580"/>
    <w:rsid w:val="00022774"/>
    <w:rsid w:val="000230FD"/>
    <w:rsid w:val="00025780"/>
    <w:rsid w:val="00026F3E"/>
    <w:rsid w:val="00031B66"/>
    <w:rsid w:val="0003340C"/>
    <w:rsid w:val="000337CE"/>
    <w:rsid w:val="00033D80"/>
    <w:rsid w:val="00034256"/>
    <w:rsid w:val="000357BC"/>
    <w:rsid w:val="00036F44"/>
    <w:rsid w:val="000422D3"/>
    <w:rsid w:val="00044E00"/>
    <w:rsid w:val="0005242B"/>
    <w:rsid w:val="00055D83"/>
    <w:rsid w:val="0005600B"/>
    <w:rsid w:val="00056D25"/>
    <w:rsid w:val="0005725B"/>
    <w:rsid w:val="0005795D"/>
    <w:rsid w:val="00061873"/>
    <w:rsid w:val="000625F7"/>
    <w:rsid w:val="00064D53"/>
    <w:rsid w:val="0006502C"/>
    <w:rsid w:val="0006504B"/>
    <w:rsid w:val="00065BCE"/>
    <w:rsid w:val="00065CE1"/>
    <w:rsid w:val="00070411"/>
    <w:rsid w:val="00070737"/>
    <w:rsid w:val="00071362"/>
    <w:rsid w:val="00072136"/>
    <w:rsid w:val="00073E18"/>
    <w:rsid w:val="00074B78"/>
    <w:rsid w:val="00076661"/>
    <w:rsid w:val="00076753"/>
    <w:rsid w:val="00076F54"/>
    <w:rsid w:val="000806A7"/>
    <w:rsid w:val="00080E0E"/>
    <w:rsid w:val="00082249"/>
    <w:rsid w:val="0008463D"/>
    <w:rsid w:val="00085450"/>
    <w:rsid w:val="00090B80"/>
    <w:rsid w:val="000912F2"/>
    <w:rsid w:val="0009131D"/>
    <w:rsid w:val="00092291"/>
    <w:rsid w:val="0009324D"/>
    <w:rsid w:val="000938F0"/>
    <w:rsid w:val="00093FEB"/>
    <w:rsid w:val="00095BC0"/>
    <w:rsid w:val="000A05AB"/>
    <w:rsid w:val="000A1C82"/>
    <w:rsid w:val="000A3FB8"/>
    <w:rsid w:val="000A418B"/>
    <w:rsid w:val="000A4361"/>
    <w:rsid w:val="000A442E"/>
    <w:rsid w:val="000A492D"/>
    <w:rsid w:val="000A65A5"/>
    <w:rsid w:val="000A7330"/>
    <w:rsid w:val="000A7F45"/>
    <w:rsid w:val="000B0225"/>
    <w:rsid w:val="000B4AC9"/>
    <w:rsid w:val="000B606F"/>
    <w:rsid w:val="000B61E3"/>
    <w:rsid w:val="000B65F0"/>
    <w:rsid w:val="000D06DA"/>
    <w:rsid w:val="000D2261"/>
    <w:rsid w:val="000D2527"/>
    <w:rsid w:val="000D3A65"/>
    <w:rsid w:val="000D3E86"/>
    <w:rsid w:val="000D4DD0"/>
    <w:rsid w:val="000D62EA"/>
    <w:rsid w:val="000D7E28"/>
    <w:rsid w:val="000E09F3"/>
    <w:rsid w:val="000E1BA8"/>
    <w:rsid w:val="000E4C83"/>
    <w:rsid w:val="000E50A1"/>
    <w:rsid w:val="000E57EE"/>
    <w:rsid w:val="000E78CF"/>
    <w:rsid w:val="000F2B04"/>
    <w:rsid w:val="000F5953"/>
    <w:rsid w:val="000F7D50"/>
    <w:rsid w:val="001016E4"/>
    <w:rsid w:val="001028FA"/>
    <w:rsid w:val="00103BAB"/>
    <w:rsid w:val="00105C64"/>
    <w:rsid w:val="00112F61"/>
    <w:rsid w:val="001134A8"/>
    <w:rsid w:val="00114118"/>
    <w:rsid w:val="00114166"/>
    <w:rsid w:val="00115898"/>
    <w:rsid w:val="00116924"/>
    <w:rsid w:val="0012065A"/>
    <w:rsid w:val="00122AFE"/>
    <w:rsid w:val="001245B1"/>
    <w:rsid w:val="00130A54"/>
    <w:rsid w:val="00131740"/>
    <w:rsid w:val="00131C86"/>
    <w:rsid w:val="0013283F"/>
    <w:rsid w:val="00136AAD"/>
    <w:rsid w:val="001401A8"/>
    <w:rsid w:val="00141079"/>
    <w:rsid w:val="001420C3"/>
    <w:rsid w:val="00150629"/>
    <w:rsid w:val="00152563"/>
    <w:rsid w:val="00152E89"/>
    <w:rsid w:val="00154800"/>
    <w:rsid w:val="00154DB7"/>
    <w:rsid w:val="00155525"/>
    <w:rsid w:val="00156092"/>
    <w:rsid w:val="00156A3A"/>
    <w:rsid w:val="0016049B"/>
    <w:rsid w:val="00161475"/>
    <w:rsid w:val="00161530"/>
    <w:rsid w:val="00161948"/>
    <w:rsid w:val="00161E66"/>
    <w:rsid w:val="00163641"/>
    <w:rsid w:val="0016459C"/>
    <w:rsid w:val="001648C0"/>
    <w:rsid w:val="00165556"/>
    <w:rsid w:val="00166080"/>
    <w:rsid w:val="0016637B"/>
    <w:rsid w:val="00166E71"/>
    <w:rsid w:val="001670E6"/>
    <w:rsid w:val="00167162"/>
    <w:rsid w:val="00167CA0"/>
    <w:rsid w:val="00174485"/>
    <w:rsid w:val="00184371"/>
    <w:rsid w:val="0018449C"/>
    <w:rsid w:val="00184C24"/>
    <w:rsid w:val="00186625"/>
    <w:rsid w:val="0019003B"/>
    <w:rsid w:val="0019038D"/>
    <w:rsid w:val="00192110"/>
    <w:rsid w:val="001924E0"/>
    <w:rsid w:val="001965EE"/>
    <w:rsid w:val="00197861"/>
    <w:rsid w:val="00197E1A"/>
    <w:rsid w:val="001A0A03"/>
    <w:rsid w:val="001A27F6"/>
    <w:rsid w:val="001A3246"/>
    <w:rsid w:val="001A62F6"/>
    <w:rsid w:val="001A69DF"/>
    <w:rsid w:val="001A6A80"/>
    <w:rsid w:val="001A7F05"/>
    <w:rsid w:val="001B02F7"/>
    <w:rsid w:val="001B0846"/>
    <w:rsid w:val="001B16D1"/>
    <w:rsid w:val="001B746D"/>
    <w:rsid w:val="001C4AAA"/>
    <w:rsid w:val="001C56B4"/>
    <w:rsid w:val="001C710B"/>
    <w:rsid w:val="001D114F"/>
    <w:rsid w:val="001D21F7"/>
    <w:rsid w:val="001D48A2"/>
    <w:rsid w:val="001D51D0"/>
    <w:rsid w:val="001D5E8A"/>
    <w:rsid w:val="001E125E"/>
    <w:rsid w:val="001E1F60"/>
    <w:rsid w:val="001E2638"/>
    <w:rsid w:val="001E3BCB"/>
    <w:rsid w:val="001E45BD"/>
    <w:rsid w:val="001E4806"/>
    <w:rsid w:val="001E627D"/>
    <w:rsid w:val="001F000B"/>
    <w:rsid w:val="001F0083"/>
    <w:rsid w:val="001F0517"/>
    <w:rsid w:val="001F074E"/>
    <w:rsid w:val="001F153A"/>
    <w:rsid w:val="001F22D8"/>
    <w:rsid w:val="001F2581"/>
    <w:rsid w:val="001F3778"/>
    <w:rsid w:val="001F56D2"/>
    <w:rsid w:val="001F764A"/>
    <w:rsid w:val="00201865"/>
    <w:rsid w:val="00204A48"/>
    <w:rsid w:val="00205A66"/>
    <w:rsid w:val="00206C43"/>
    <w:rsid w:val="0021053E"/>
    <w:rsid w:val="00210774"/>
    <w:rsid w:val="00211029"/>
    <w:rsid w:val="002166E6"/>
    <w:rsid w:val="00220706"/>
    <w:rsid w:val="00221172"/>
    <w:rsid w:val="00221648"/>
    <w:rsid w:val="00224431"/>
    <w:rsid w:val="00225031"/>
    <w:rsid w:val="00227915"/>
    <w:rsid w:val="002316C6"/>
    <w:rsid w:val="00233048"/>
    <w:rsid w:val="002330B4"/>
    <w:rsid w:val="002346E4"/>
    <w:rsid w:val="002408E8"/>
    <w:rsid w:val="0024479A"/>
    <w:rsid w:val="00246E1F"/>
    <w:rsid w:val="00247A87"/>
    <w:rsid w:val="00247B2E"/>
    <w:rsid w:val="00250674"/>
    <w:rsid w:val="00250DB9"/>
    <w:rsid w:val="00250EBE"/>
    <w:rsid w:val="002520BB"/>
    <w:rsid w:val="00253DC0"/>
    <w:rsid w:val="00253FDE"/>
    <w:rsid w:val="0025432F"/>
    <w:rsid w:val="00254C2B"/>
    <w:rsid w:val="00261E88"/>
    <w:rsid w:val="002621FA"/>
    <w:rsid w:val="002628E0"/>
    <w:rsid w:val="00262A48"/>
    <w:rsid w:val="00264843"/>
    <w:rsid w:val="00265605"/>
    <w:rsid w:val="0026633C"/>
    <w:rsid w:val="002665CC"/>
    <w:rsid w:val="00266E8C"/>
    <w:rsid w:val="00271C94"/>
    <w:rsid w:val="00273EB5"/>
    <w:rsid w:val="00274436"/>
    <w:rsid w:val="00275330"/>
    <w:rsid w:val="002825C9"/>
    <w:rsid w:val="00282E02"/>
    <w:rsid w:val="0029103E"/>
    <w:rsid w:val="0029266D"/>
    <w:rsid w:val="0029290B"/>
    <w:rsid w:val="00293536"/>
    <w:rsid w:val="00293B10"/>
    <w:rsid w:val="00293B34"/>
    <w:rsid w:val="002940D0"/>
    <w:rsid w:val="00294EDE"/>
    <w:rsid w:val="00294F94"/>
    <w:rsid w:val="00295732"/>
    <w:rsid w:val="002A5AFA"/>
    <w:rsid w:val="002A699A"/>
    <w:rsid w:val="002A6F3F"/>
    <w:rsid w:val="002A6F75"/>
    <w:rsid w:val="002B0ECA"/>
    <w:rsid w:val="002B4BF0"/>
    <w:rsid w:val="002B4ED0"/>
    <w:rsid w:val="002B5F95"/>
    <w:rsid w:val="002B7616"/>
    <w:rsid w:val="002C4382"/>
    <w:rsid w:val="002C44CF"/>
    <w:rsid w:val="002C4E9C"/>
    <w:rsid w:val="002C5678"/>
    <w:rsid w:val="002C5841"/>
    <w:rsid w:val="002D1652"/>
    <w:rsid w:val="002D479E"/>
    <w:rsid w:val="002D6D22"/>
    <w:rsid w:val="002D72DC"/>
    <w:rsid w:val="002D7836"/>
    <w:rsid w:val="002D7FB9"/>
    <w:rsid w:val="002E0009"/>
    <w:rsid w:val="002E1EF8"/>
    <w:rsid w:val="002E3B34"/>
    <w:rsid w:val="002E7343"/>
    <w:rsid w:val="002E7B56"/>
    <w:rsid w:val="002F15F6"/>
    <w:rsid w:val="002F4E47"/>
    <w:rsid w:val="002F5C4A"/>
    <w:rsid w:val="002F64A7"/>
    <w:rsid w:val="002F7AE5"/>
    <w:rsid w:val="002F7B56"/>
    <w:rsid w:val="0030146B"/>
    <w:rsid w:val="0030331E"/>
    <w:rsid w:val="003034E8"/>
    <w:rsid w:val="00303735"/>
    <w:rsid w:val="00307F58"/>
    <w:rsid w:val="003101E1"/>
    <w:rsid w:val="0031390D"/>
    <w:rsid w:val="00314017"/>
    <w:rsid w:val="00315071"/>
    <w:rsid w:val="00315771"/>
    <w:rsid w:val="00315855"/>
    <w:rsid w:val="00315B34"/>
    <w:rsid w:val="0031664B"/>
    <w:rsid w:val="00316861"/>
    <w:rsid w:val="00317E9F"/>
    <w:rsid w:val="00317F14"/>
    <w:rsid w:val="00320B6F"/>
    <w:rsid w:val="00321116"/>
    <w:rsid w:val="00322800"/>
    <w:rsid w:val="0032683A"/>
    <w:rsid w:val="003360CB"/>
    <w:rsid w:val="00337763"/>
    <w:rsid w:val="00340CDC"/>
    <w:rsid w:val="003420B3"/>
    <w:rsid w:val="00343D85"/>
    <w:rsid w:val="003479F1"/>
    <w:rsid w:val="00351BCD"/>
    <w:rsid w:val="003537A0"/>
    <w:rsid w:val="0035755E"/>
    <w:rsid w:val="00357E26"/>
    <w:rsid w:val="0036187D"/>
    <w:rsid w:val="00361E77"/>
    <w:rsid w:val="00364FEA"/>
    <w:rsid w:val="00366378"/>
    <w:rsid w:val="00366F72"/>
    <w:rsid w:val="0036721B"/>
    <w:rsid w:val="003673A6"/>
    <w:rsid w:val="00370E20"/>
    <w:rsid w:val="00371C86"/>
    <w:rsid w:val="00371F4A"/>
    <w:rsid w:val="00374B3E"/>
    <w:rsid w:val="00375FCA"/>
    <w:rsid w:val="003760BB"/>
    <w:rsid w:val="003761B7"/>
    <w:rsid w:val="00376C62"/>
    <w:rsid w:val="003832F0"/>
    <w:rsid w:val="00385200"/>
    <w:rsid w:val="00387280"/>
    <w:rsid w:val="00387B44"/>
    <w:rsid w:val="003904C6"/>
    <w:rsid w:val="00391A7C"/>
    <w:rsid w:val="00394252"/>
    <w:rsid w:val="00394538"/>
    <w:rsid w:val="003A0259"/>
    <w:rsid w:val="003A2362"/>
    <w:rsid w:val="003A57FF"/>
    <w:rsid w:val="003B27F4"/>
    <w:rsid w:val="003B2A6E"/>
    <w:rsid w:val="003B47CD"/>
    <w:rsid w:val="003C189D"/>
    <w:rsid w:val="003C1AC1"/>
    <w:rsid w:val="003C2641"/>
    <w:rsid w:val="003C525E"/>
    <w:rsid w:val="003C53AC"/>
    <w:rsid w:val="003D096A"/>
    <w:rsid w:val="003D330F"/>
    <w:rsid w:val="003D3CF7"/>
    <w:rsid w:val="003D4837"/>
    <w:rsid w:val="003D6515"/>
    <w:rsid w:val="003D7990"/>
    <w:rsid w:val="003D7CF3"/>
    <w:rsid w:val="003E05AE"/>
    <w:rsid w:val="003E171D"/>
    <w:rsid w:val="003E2399"/>
    <w:rsid w:val="003E2BBE"/>
    <w:rsid w:val="003E6CA4"/>
    <w:rsid w:val="003F034F"/>
    <w:rsid w:val="003F12D4"/>
    <w:rsid w:val="003F1E60"/>
    <w:rsid w:val="003F2A87"/>
    <w:rsid w:val="003F74AA"/>
    <w:rsid w:val="004011BB"/>
    <w:rsid w:val="004026C9"/>
    <w:rsid w:val="004045C4"/>
    <w:rsid w:val="004102E6"/>
    <w:rsid w:val="004115F2"/>
    <w:rsid w:val="0041229A"/>
    <w:rsid w:val="0041326B"/>
    <w:rsid w:val="004137ED"/>
    <w:rsid w:val="0041458F"/>
    <w:rsid w:val="004179BA"/>
    <w:rsid w:val="004214C2"/>
    <w:rsid w:val="00421905"/>
    <w:rsid w:val="00422CDA"/>
    <w:rsid w:val="00425AE3"/>
    <w:rsid w:val="00426910"/>
    <w:rsid w:val="00427C61"/>
    <w:rsid w:val="00430079"/>
    <w:rsid w:val="0043220F"/>
    <w:rsid w:val="0043244E"/>
    <w:rsid w:val="00432C97"/>
    <w:rsid w:val="00432D88"/>
    <w:rsid w:val="00433A6A"/>
    <w:rsid w:val="00433D13"/>
    <w:rsid w:val="0043477B"/>
    <w:rsid w:val="00435C0A"/>
    <w:rsid w:val="0043712D"/>
    <w:rsid w:val="00440878"/>
    <w:rsid w:val="00440AB8"/>
    <w:rsid w:val="0044114B"/>
    <w:rsid w:val="004418EC"/>
    <w:rsid w:val="0044238A"/>
    <w:rsid w:val="00445203"/>
    <w:rsid w:val="00445CF7"/>
    <w:rsid w:val="00450AA1"/>
    <w:rsid w:val="004563CA"/>
    <w:rsid w:val="00461192"/>
    <w:rsid w:val="00461793"/>
    <w:rsid w:val="00462325"/>
    <w:rsid w:val="004623DC"/>
    <w:rsid w:val="004636BC"/>
    <w:rsid w:val="00463929"/>
    <w:rsid w:val="00463C3A"/>
    <w:rsid w:val="004649EA"/>
    <w:rsid w:val="00464DD5"/>
    <w:rsid w:val="00466775"/>
    <w:rsid w:val="004672F0"/>
    <w:rsid w:val="0046749A"/>
    <w:rsid w:val="0047066F"/>
    <w:rsid w:val="004708F4"/>
    <w:rsid w:val="00475A00"/>
    <w:rsid w:val="00477215"/>
    <w:rsid w:val="004812C2"/>
    <w:rsid w:val="00484BBD"/>
    <w:rsid w:val="004929BC"/>
    <w:rsid w:val="00492B6A"/>
    <w:rsid w:val="00493468"/>
    <w:rsid w:val="004937FB"/>
    <w:rsid w:val="004953E3"/>
    <w:rsid w:val="004A0DB5"/>
    <w:rsid w:val="004A14E3"/>
    <w:rsid w:val="004A1DFF"/>
    <w:rsid w:val="004A306B"/>
    <w:rsid w:val="004A3AB5"/>
    <w:rsid w:val="004A4692"/>
    <w:rsid w:val="004A4A3A"/>
    <w:rsid w:val="004A5B2E"/>
    <w:rsid w:val="004B13D7"/>
    <w:rsid w:val="004B1A03"/>
    <w:rsid w:val="004B1D88"/>
    <w:rsid w:val="004B49BA"/>
    <w:rsid w:val="004B57BF"/>
    <w:rsid w:val="004B60D7"/>
    <w:rsid w:val="004C04AC"/>
    <w:rsid w:val="004C160E"/>
    <w:rsid w:val="004C285C"/>
    <w:rsid w:val="004C3BC4"/>
    <w:rsid w:val="004C4F55"/>
    <w:rsid w:val="004C5A49"/>
    <w:rsid w:val="004C691D"/>
    <w:rsid w:val="004D030D"/>
    <w:rsid w:val="004D1394"/>
    <w:rsid w:val="004D1995"/>
    <w:rsid w:val="004D34C8"/>
    <w:rsid w:val="004D5A68"/>
    <w:rsid w:val="004E007E"/>
    <w:rsid w:val="004E42DC"/>
    <w:rsid w:val="004E4F43"/>
    <w:rsid w:val="004E55AB"/>
    <w:rsid w:val="004E614D"/>
    <w:rsid w:val="004F09F9"/>
    <w:rsid w:val="004F0D3A"/>
    <w:rsid w:val="004F39A6"/>
    <w:rsid w:val="004F5E0B"/>
    <w:rsid w:val="004F60AA"/>
    <w:rsid w:val="004F6DB9"/>
    <w:rsid w:val="004F739A"/>
    <w:rsid w:val="004F7AAA"/>
    <w:rsid w:val="004F7F94"/>
    <w:rsid w:val="00500C6E"/>
    <w:rsid w:val="00501087"/>
    <w:rsid w:val="005019D2"/>
    <w:rsid w:val="00502353"/>
    <w:rsid w:val="005030CF"/>
    <w:rsid w:val="00503160"/>
    <w:rsid w:val="0050335C"/>
    <w:rsid w:val="00505355"/>
    <w:rsid w:val="005063B1"/>
    <w:rsid w:val="0050695F"/>
    <w:rsid w:val="00507205"/>
    <w:rsid w:val="0051074D"/>
    <w:rsid w:val="00512E21"/>
    <w:rsid w:val="00514CA9"/>
    <w:rsid w:val="005154EF"/>
    <w:rsid w:val="005160E2"/>
    <w:rsid w:val="0052035D"/>
    <w:rsid w:val="0052328D"/>
    <w:rsid w:val="005262D1"/>
    <w:rsid w:val="005307EB"/>
    <w:rsid w:val="00530EA4"/>
    <w:rsid w:val="0053167C"/>
    <w:rsid w:val="005342BB"/>
    <w:rsid w:val="00534B12"/>
    <w:rsid w:val="005356C3"/>
    <w:rsid w:val="005358F7"/>
    <w:rsid w:val="00536098"/>
    <w:rsid w:val="00536778"/>
    <w:rsid w:val="00537FB2"/>
    <w:rsid w:val="0054334C"/>
    <w:rsid w:val="00544254"/>
    <w:rsid w:val="005447C0"/>
    <w:rsid w:val="0054580B"/>
    <w:rsid w:val="0054688F"/>
    <w:rsid w:val="00550277"/>
    <w:rsid w:val="00551733"/>
    <w:rsid w:val="00552C99"/>
    <w:rsid w:val="00553366"/>
    <w:rsid w:val="005549FE"/>
    <w:rsid w:val="0056336B"/>
    <w:rsid w:val="005636B8"/>
    <w:rsid w:val="00563DB2"/>
    <w:rsid w:val="0056418A"/>
    <w:rsid w:val="00564925"/>
    <w:rsid w:val="00565544"/>
    <w:rsid w:val="005703FD"/>
    <w:rsid w:val="0057106D"/>
    <w:rsid w:val="00572281"/>
    <w:rsid w:val="005722AE"/>
    <w:rsid w:val="00574720"/>
    <w:rsid w:val="00574C5A"/>
    <w:rsid w:val="005801E1"/>
    <w:rsid w:val="0058186E"/>
    <w:rsid w:val="00583386"/>
    <w:rsid w:val="00585C7F"/>
    <w:rsid w:val="00587C40"/>
    <w:rsid w:val="00590E15"/>
    <w:rsid w:val="00593544"/>
    <w:rsid w:val="00593D83"/>
    <w:rsid w:val="00596263"/>
    <w:rsid w:val="00597C20"/>
    <w:rsid w:val="005A12CC"/>
    <w:rsid w:val="005A1C6B"/>
    <w:rsid w:val="005A37E1"/>
    <w:rsid w:val="005A4E66"/>
    <w:rsid w:val="005A57D1"/>
    <w:rsid w:val="005A6844"/>
    <w:rsid w:val="005A6908"/>
    <w:rsid w:val="005B2CBB"/>
    <w:rsid w:val="005B3D6A"/>
    <w:rsid w:val="005B3E20"/>
    <w:rsid w:val="005B5E2B"/>
    <w:rsid w:val="005C0A0F"/>
    <w:rsid w:val="005C2B7A"/>
    <w:rsid w:val="005C359B"/>
    <w:rsid w:val="005C6570"/>
    <w:rsid w:val="005C7EA1"/>
    <w:rsid w:val="005D0EC2"/>
    <w:rsid w:val="005D6B67"/>
    <w:rsid w:val="005E0437"/>
    <w:rsid w:val="005E071B"/>
    <w:rsid w:val="005E38DF"/>
    <w:rsid w:val="005E4032"/>
    <w:rsid w:val="005E411C"/>
    <w:rsid w:val="005E41B5"/>
    <w:rsid w:val="005E739A"/>
    <w:rsid w:val="005E772A"/>
    <w:rsid w:val="005F122A"/>
    <w:rsid w:val="005F2958"/>
    <w:rsid w:val="005F6DAA"/>
    <w:rsid w:val="005F6E7B"/>
    <w:rsid w:val="005F73BF"/>
    <w:rsid w:val="005F77BE"/>
    <w:rsid w:val="005F7FBF"/>
    <w:rsid w:val="00600C7E"/>
    <w:rsid w:val="00600D7A"/>
    <w:rsid w:val="006013ED"/>
    <w:rsid w:val="00603FE2"/>
    <w:rsid w:val="00605C72"/>
    <w:rsid w:val="00605F93"/>
    <w:rsid w:val="00607084"/>
    <w:rsid w:val="006107A4"/>
    <w:rsid w:val="006115D7"/>
    <w:rsid w:val="00611FA2"/>
    <w:rsid w:val="00612E9F"/>
    <w:rsid w:val="00615203"/>
    <w:rsid w:val="006170E0"/>
    <w:rsid w:val="00623BB8"/>
    <w:rsid w:val="00625C8D"/>
    <w:rsid w:val="006301A9"/>
    <w:rsid w:val="006306D7"/>
    <w:rsid w:val="00630ED5"/>
    <w:rsid w:val="006362E5"/>
    <w:rsid w:val="00636448"/>
    <w:rsid w:val="00641D2B"/>
    <w:rsid w:val="00641DE1"/>
    <w:rsid w:val="00642D86"/>
    <w:rsid w:val="00643562"/>
    <w:rsid w:val="006446F2"/>
    <w:rsid w:val="00645EA0"/>
    <w:rsid w:val="00646CAE"/>
    <w:rsid w:val="00646CB2"/>
    <w:rsid w:val="00647265"/>
    <w:rsid w:val="00654007"/>
    <w:rsid w:val="00654662"/>
    <w:rsid w:val="00655625"/>
    <w:rsid w:val="00656D5A"/>
    <w:rsid w:val="00660AC9"/>
    <w:rsid w:val="00661588"/>
    <w:rsid w:val="00663142"/>
    <w:rsid w:val="00665334"/>
    <w:rsid w:val="006671EE"/>
    <w:rsid w:val="006721A7"/>
    <w:rsid w:val="00675752"/>
    <w:rsid w:val="00680777"/>
    <w:rsid w:val="00681EE3"/>
    <w:rsid w:val="0068475C"/>
    <w:rsid w:val="00686AE1"/>
    <w:rsid w:val="00686B61"/>
    <w:rsid w:val="00687F49"/>
    <w:rsid w:val="00691600"/>
    <w:rsid w:val="00691E3D"/>
    <w:rsid w:val="00691E5C"/>
    <w:rsid w:val="00695279"/>
    <w:rsid w:val="006959DC"/>
    <w:rsid w:val="006A2E36"/>
    <w:rsid w:val="006A3C25"/>
    <w:rsid w:val="006A56F9"/>
    <w:rsid w:val="006A5B82"/>
    <w:rsid w:val="006A5D26"/>
    <w:rsid w:val="006A5D5D"/>
    <w:rsid w:val="006A6860"/>
    <w:rsid w:val="006B03EA"/>
    <w:rsid w:val="006B13B0"/>
    <w:rsid w:val="006B1C40"/>
    <w:rsid w:val="006B27A6"/>
    <w:rsid w:val="006B2929"/>
    <w:rsid w:val="006B3224"/>
    <w:rsid w:val="006B4729"/>
    <w:rsid w:val="006B5A77"/>
    <w:rsid w:val="006B6C72"/>
    <w:rsid w:val="006C0143"/>
    <w:rsid w:val="006C02BC"/>
    <w:rsid w:val="006C1141"/>
    <w:rsid w:val="006C2F4C"/>
    <w:rsid w:val="006C4260"/>
    <w:rsid w:val="006C611A"/>
    <w:rsid w:val="006C67C9"/>
    <w:rsid w:val="006C6FBF"/>
    <w:rsid w:val="006D0481"/>
    <w:rsid w:val="006D051C"/>
    <w:rsid w:val="006D078B"/>
    <w:rsid w:val="006D152E"/>
    <w:rsid w:val="006D2994"/>
    <w:rsid w:val="006D2E2D"/>
    <w:rsid w:val="006D389D"/>
    <w:rsid w:val="006D58C2"/>
    <w:rsid w:val="006D5B34"/>
    <w:rsid w:val="006D5ED6"/>
    <w:rsid w:val="006D6C64"/>
    <w:rsid w:val="006E0042"/>
    <w:rsid w:val="006E3037"/>
    <w:rsid w:val="006E4877"/>
    <w:rsid w:val="006E4E45"/>
    <w:rsid w:val="006E626A"/>
    <w:rsid w:val="006E7857"/>
    <w:rsid w:val="006F02D1"/>
    <w:rsid w:val="006F20F0"/>
    <w:rsid w:val="006F6544"/>
    <w:rsid w:val="006F6FA5"/>
    <w:rsid w:val="006F7F15"/>
    <w:rsid w:val="00700054"/>
    <w:rsid w:val="0070079D"/>
    <w:rsid w:val="00701C51"/>
    <w:rsid w:val="007020F4"/>
    <w:rsid w:val="00702744"/>
    <w:rsid w:val="00704D57"/>
    <w:rsid w:val="00704E98"/>
    <w:rsid w:val="0070737D"/>
    <w:rsid w:val="00712F46"/>
    <w:rsid w:val="00713CF7"/>
    <w:rsid w:val="00716A3C"/>
    <w:rsid w:val="00717246"/>
    <w:rsid w:val="00720B0E"/>
    <w:rsid w:val="00724643"/>
    <w:rsid w:val="00724D3F"/>
    <w:rsid w:val="007251DB"/>
    <w:rsid w:val="00726E0E"/>
    <w:rsid w:val="007274A0"/>
    <w:rsid w:val="00727EB6"/>
    <w:rsid w:val="00731F90"/>
    <w:rsid w:val="0073496D"/>
    <w:rsid w:val="007358AE"/>
    <w:rsid w:val="00736CA9"/>
    <w:rsid w:val="00736CB6"/>
    <w:rsid w:val="007416F6"/>
    <w:rsid w:val="00742524"/>
    <w:rsid w:val="007447D2"/>
    <w:rsid w:val="00744D69"/>
    <w:rsid w:val="00745A0F"/>
    <w:rsid w:val="00751325"/>
    <w:rsid w:val="0075645B"/>
    <w:rsid w:val="0075681D"/>
    <w:rsid w:val="0075711D"/>
    <w:rsid w:val="00760067"/>
    <w:rsid w:val="0076326D"/>
    <w:rsid w:val="0077068F"/>
    <w:rsid w:val="00771BAC"/>
    <w:rsid w:val="00771D85"/>
    <w:rsid w:val="007733D2"/>
    <w:rsid w:val="00773BB2"/>
    <w:rsid w:val="0077400B"/>
    <w:rsid w:val="007741DC"/>
    <w:rsid w:val="0077485B"/>
    <w:rsid w:val="0077533A"/>
    <w:rsid w:val="00775BA5"/>
    <w:rsid w:val="0077629F"/>
    <w:rsid w:val="007810AB"/>
    <w:rsid w:val="00781CD4"/>
    <w:rsid w:val="007830DB"/>
    <w:rsid w:val="00784F6B"/>
    <w:rsid w:val="00785950"/>
    <w:rsid w:val="007866C4"/>
    <w:rsid w:val="00786CF0"/>
    <w:rsid w:val="00787396"/>
    <w:rsid w:val="00791F12"/>
    <w:rsid w:val="007932FE"/>
    <w:rsid w:val="007936D6"/>
    <w:rsid w:val="00794D5A"/>
    <w:rsid w:val="00796483"/>
    <w:rsid w:val="007A1270"/>
    <w:rsid w:val="007A1A0A"/>
    <w:rsid w:val="007A2DCC"/>
    <w:rsid w:val="007A5DE3"/>
    <w:rsid w:val="007A76A4"/>
    <w:rsid w:val="007B0110"/>
    <w:rsid w:val="007B0DB8"/>
    <w:rsid w:val="007B249A"/>
    <w:rsid w:val="007B2FEE"/>
    <w:rsid w:val="007B310F"/>
    <w:rsid w:val="007B3639"/>
    <w:rsid w:val="007B4017"/>
    <w:rsid w:val="007B5D18"/>
    <w:rsid w:val="007B7475"/>
    <w:rsid w:val="007C3A40"/>
    <w:rsid w:val="007C4677"/>
    <w:rsid w:val="007C507C"/>
    <w:rsid w:val="007C70BE"/>
    <w:rsid w:val="007D0321"/>
    <w:rsid w:val="007D0753"/>
    <w:rsid w:val="007D192F"/>
    <w:rsid w:val="007D2CFE"/>
    <w:rsid w:val="007D394E"/>
    <w:rsid w:val="007D4248"/>
    <w:rsid w:val="007D4714"/>
    <w:rsid w:val="007D4EE0"/>
    <w:rsid w:val="007D65E9"/>
    <w:rsid w:val="007D7316"/>
    <w:rsid w:val="007E1BCB"/>
    <w:rsid w:val="007E488A"/>
    <w:rsid w:val="007E5F9F"/>
    <w:rsid w:val="007F04CD"/>
    <w:rsid w:val="007F1C54"/>
    <w:rsid w:val="007F47E8"/>
    <w:rsid w:val="007F48B9"/>
    <w:rsid w:val="007F69F9"/>
    <w:rsid w:val="008002A3"/>
    <w:rsid w:val="0080041B"/>
    <w:rsid w:val="00801134"/>
    <w:rsid w:val="00802076"/>
    <w:rsid w:val="00803885"/>
    <w:rsid w:val="00804C1A"/>
    <w:rsid w:val="00811965"/>
    <w:rsid w:val="00816AB9"/>
    <w:rsid w:val="00816EE2"/>
    <w:rsid w:val="008179F4"/>
    <w:rsid w:val="00817BA2"/>
    <w:rsid w:val="00817D75"/>
    <w:rsid w:val="00824BAE"/>
    <w:rsid w:val="008255ED"/>
    <w:rsid w:val="008260E6"/>
    <w:rsid w:val="008266F6"/>
    <w:rsid w:val="00827003"/>
    <w:rsid w:val="00827B53"/>
    <w:rsid w:val="00830186"/>
    <w:rsid w:val="008304ED"/>
    <w:rsid w:val="00830B44"/>
    <w:rsid w:val="00831799"/>
    <w:rsid w:val="00836C21"/>
    <w:rsid w:val="00837CFE"/>
    <w:rsid w:val="0084152E"/>
    <w:rsid w:val="00842D1D"/>
    <w:rsid w:val="00842F1E"/>
    <w:rsid w:val="00843B7E"/>
    <w:rsid w:val="00844452"/>
    <w:rsid w:val="00844A3E"/>
    <w:rsid w:val="00846349"/>
    <w:rsid w:val="008466D9"/>
    <w:rsid w:val="00851E02"/>
    <w:rsid w:val="00851E53"/>
    <w:rsid w:val="008520F8"/>
    <w:rsid w:val="00853D34"/>
    <w:rsid w:val="00855DCD"/>
    <w:rsid w:val="0086056B"/>
    <w:rsid w:val="0086222B"/>
    <w:rsid w:val="00862B86"/>
    <w:rsid w:val="00862D79"/>
    <w:rsid w:val="0086547E"/>
    <w:rsid w:val="00866145"/>
    <w:rsid w:val="008666ED"/>
    <w:rsid w:val="0087265F"/>
    <w:rsid w:val="0087552D"/>
    <w:rsid w:val="00880627"/>
    <w:rsid w:val="00880EA0"/>
    <w:rsid w:val="00882AB6"/>
    <w:rsid w:val="00885451"/>
    <w:rsid w:val="00886C53"/>
    <w:rsid w:val="00886D8A"/>
    <w:rsid w:val="00886F25"/>
    <w:rsid w:val="008930DA"/>
    <w:rsid w:val="00895FE3"/>
    <w:rsid w:val="00896560"/>
    <w:rsid w:val="00897994"/>
    <w:rsid w:val="008A39A8"/>
    <w:rsid w:val="008A42C1"/>
    <w:rsid w:val="008A443A"/>
    <w:rsid w:val="008A4945"/>
    <w:rsid w:val="008A79B8"/>
    <w:rsid w:val="008B246E"/>
    <w:rsid w:val="008B3E7D"/>
    <w:rsid w:val="008B4768"/>
    <w:rsid w:val="008B7410"/>
    <w:rsid w:val="008C06FA"/>
    <w:rsid w:val="008C49B2"/>
    <w:rsid w:val="008C709C"/>
    <w:rsid w:val="008C7988"/>
    <w:rsid w:val="008C7E6B"/>
    <w:rsid w:val="008D16FC"/>
    <w:rsid w:val="008D2E2A"/>
    <w:rsid w:val="008D733E"/>
    <w:rsid w:val="008D7F0E"/>
    <w:rsid w:val="008E02A4"/>
    <w:rsid w:val="008E1131"/>
    <w:rsid w:val="008E3234"/>
    <w:rsid w:val="008E351C"/>
    <w:rsid w:val="008E474A"/>
    <w:rsid w:val="008E4AFE"/>
    <w:rsid w:val="008E5F6F"/>
    <w:rsid w:val="008E7DBC"/>
    <w:rsid w:val="008E7FE4"/>
    <w:rsid w:val="008F07A5"/>
    <w:rsid w:val="008F2571"/>
    <w:rsid w:val="008F381A"/>
    <w:rsid w:val="008F3CAE"/>
    <w:rsid w:val="008F4340"/>
    <w:rsid w:val="008F539B"/>
    <w:rsid w:val="008F6A45"/>
    <w:rsid w:val="008F7C40"/>
    <w:rsid w:val="00900315"/>
    <w:rsid w:val="0090177D"/>
    <w:rsid w:val="00901960"/>
    <w:rsid w:val="009019B5"/>
    <w:rsid w:val="009026E7"/>
    <w:rsid w:val="009035A0"/>
    <w:rsid w:val="0090504E"/>
    <w:rsid w:val="00905581"/>
    <w:rsid w:val="00906E40"/>
    <w:rsid w:val="009070FB"/>
    <w:rsid w:val="0091091A"/>
    <w:rsid w:val="00910E6F"/>
    <w:rsid w:val="00916C91"/>
    <w:rsid w:val="00916D61"/>
    <w:rsid w:val="0092187B"/>
    <w:rsid w:val="009218F5"/>
    <w:rsid w:val="009236E2"/>
    <w:rsid w:val="00924223"/>
    <w:rsid w:val="00925674"/>
    <w:rsid w:val="0092723A"/>
    <w:rsid w:val="00927759"/>
    <w:rsid w:val="0092777D"/>
    <w:rsid w:val="0093073B"/>
    <w:rsid w:val="00930838"/>
    <w:rsid w:val="00931F77"/>
    <w:rsid w:val="009322B3"/>
    <w:rsid w:val="00932F8A"/>
    <w:rsid w:val="00933432"/>
    <w:rsid w:val="00935488"/>
    <w:rsid w:val="009360C9"/>
    <w:rsid w:val="00936518"/>
    <w:rsid w:val="009367A6"/>
    <w:rsid w:val="00936C93"/>
    <w:rsid w:val="00937765"/>
    <w:rsid w:val="00941FDC"/>
    <w:rsid w:val="00942B4E"/>
    <w:rsid w:val="009430AC"/>
    <w:rsid w:val="00945BF2"/>
    <w:rsid w:val="00945FEA"/>
    <w:rsid w:val="00946040"/>
    <w:rsid w:val="00956AAA"/>
    <w:rsid w:val="00957E95"/>
    <w:rsid w:val="00963610"/>
    <w:rsid w:val="00963F85"/>
    <w:rsid w:val="00965BD3"/>
    <w:rsid w:val="00965D73"/>
    <w:rsid w:val="009662B7"/>
    <w:rsid w:val="009669E2"/>
    <w:rsid w:val="0096778D"/>
    <w:rsid w:val="009678F1"/>
    <w:rsid w:val="00977AA8"/>
    <w:rsid w:val="00982761"/>
    <w:rsid w:val="00982F2C"/>
    <w:rsid w:val="0098382B"/>
    <w:rsid w:val="00986AFA"/>
    <w:rsid w:val="00987DBC"/>
    <w:rsid w:val="009901F4"/>
    <w:rsid w:val="009912F1"/>
    <w:rsid w:val="00991552"/>
    <w:rsid w:val="0099177D"/>
    <w:rsid w:val="00991C28"/>
    <w:rsid w:val="00991DC5"/>
    <w:rsid w:val="00991F32"/>
    <w:rsid w:val="00992027"/>
    <w:rsid w:val="009927C3"/>
    <w:rsid w:val="00992EEB"/>
    <w:rsid w:val="0099455A"/>
    <w:rsid w:val="009958B9"/>
    <w:rsid w:val="009A138E"/>
    <w:rsid w:val="009A19F6"/>
    <w:rsid w:val="009A24CD"/>
    <w:rsid w:val="009A4461"/>
    <w:rsid w:val="009B037E"/>
    <w:rsid w:val="009B1575"/>
    <w:rsid w:val="009B1ED6"/>
    <w:rsid w:val="009B1FCA"/>
    <w:rsid w:val="009B3541"/>
    <w:rsid w:val="009B35A0"/>
    <w:rsid w:val="009B4AD1"/>
    <w:rsid w:val="009B5053"/>
    <w:rsid w:val="009B523D"/>
    <w:rsid w:val="009B790A"/>
    <w:rsid w:val="009C21E0"/>
    <w:rsid w:val="009C56B9"/>
    <w:rsid w:val="009C6345"/>
    <w:rsid w:val="009C66D9"/>
    <w:rsid w:val="009D04F1"/>
    <w:rsid w:val="009D103C"/>
    <w:rsid w:val="009D123A"/>
    <w:rsid w:val="009D4465"/>
    <w:rsid w:val="009D46E4"/>
    <w:rsid w:val="009D6DE7"/>
    <w:rsid w:val="009E204E"/>
    <w:rsid w:val="009E259E"/>
    <w:rsid w:val="009E5837"/>
    <w:rsid w:val="009E6A01"/>
    <w:rsid w:val="009E766A"/>
    <w:rsid w:val="009F0A2C"/>
    <w:rsid w:val="009F4C0E"/>
    <w:rsid w:val="009F605F"/>
    <w:rsid w:val="009F63E7"/>
    <w:rsid w:val="009F681D"/>
    <w:rsid w:val="009F6F3C"/>
    <w:rsid w:val="00A00793"/>
    <w:rsid w:val="00A021A7"/>
    <w:rsid w:val="00A03956"/>
    <w:rsid w:val="00A05F79"/>
    <w:rsid w:val="00A1138E"/>
    <w:rsid w:val="00A11CCB"/>
    <w:rsid w:val="00A13A77"/>
    <w:rsid w:val="00A20231"/>
    <w:rsid w:val="00A21DEE"/>
    <w:rsid w:val="00A2404B"/>
    <w:rsid w:val="00A25902"/>
    <w:rsid w:val="00A25BD6"/>
    <w:rsid w:val="00A26276"/>
    <w:rsid w:val="00A3012B"/>
    <w:rsid w:val="00A3060B"/>
    <w:rsid w:val="00A334B3"/>
    <w:rsid w:val="00A34335"/>
    <w:rsid w:val="00A34AB0"/>
    <w:rsid w:val="00A37000"/>
    <w:rsid w:val="00A3716D"/>
    <w:rsid w:val="00A371FB"/>
    <w:rsid w:val="00A41BCB"/>
    <w:rsid w:val="00A41DE3"/>
    <w:rsid w:val="00A429B7"/>
    <w:rsid w:val="00A43326"/>
    <w:rsid w:val="00A470EE"/>
    <w:rsid w:val="00A47D3C"/>
    <w:rsid w:val="00A50D39"/>
    <w:rsid w:val="00A536E5"/>
    <w:rsid w:val="00A5437F"/>
    <w:rsid w:val="00A55D5A"/>
    <w:rsid w:val="00A567EF"/>
    <w:rsid w:val="00A62EC5"/>
    <w:rsid w:val="00A64B69"/>
    <w:rsid w:val="00A65545"/>
    <w:rsid w:val="00A65A28"/>
    <w:rsid w:val="00A725B0"/>
    <w:rsid w:val="00A72764"/>
    <w:rsid w:val="00A810A4"/>
    <w:rsid w:val="00A81578"/>
    <w:rsid w:val="00A83649"/>
    <w:rsid w:val="00A87D73"/>
    <w:rsid w:val="00A917CD"/>
    <w:rsid w:val="00A91CB0"/>
    <w:rsid w:val="00A91DBC"/>
    <w:rsid w:val="00A9310D"/>
    <w:rsid w:val="00A93FA0"/>
    <w:rsid w:val="00A945EF"/>
    <w:rsid w:val="00A94EAE"/>
    <w:rsid w:val="00A969AA"/>
    <w:rsid w:val="00A96D86"/>
    <w:rsid w:val="00A97443"/>
    <w:rsid w:val="00A97C89"/>
    <w:rsid w:val="00AA5F61"/>
    <w:rsid w:val="00AA7189"/>
    <w:rsid w:val="00AA79B9"/>
    <w:rsid w:val="00AB3F9A"/>
    <w:rsid w:val="00AB4FE0"/>
    <w:rsid w:val="00AB582C"/>
    <w:rsid w:val="00AB7C19"/>
    <w:rsid w:val="00AC03BF"/>
    <w:rsid w:val="00AC0B79"/>
    <w:rsid w:val="00AC1DEB"/>
    <w:rsid w:val="00AC36AA"/>
    <w:rsid w:val="00AC5891"/>
    <w:rsid w:val="00AD0CBE"/>
    <w:rsid w:val="00AD3B04"/>
    <w:rsid w:val="00AD3BD2"/>
    <w:rsid w:val="00AD40F1"/>
    <w:rsid w:val="00AD4122"/>
    <w:rsid w:val="00AE71F9"/>
    <w:rsid w:val="00AF00CB"/>
    <w:rsid w:val="00AF128E"/>
    <w:rsid w:val="00AF1D3D"/>
    <w:rsid w:val="00AF1E9A"/>
    <w:rsid w:val="00AF3A92"/>
    <w:rsid w:val="00AF5C02"/>
    <w:rsid w:val="00AF66D7"/>
    <w:rsid w:val="00AF6A04"/>
    <w:rsid w:val="00AF7DA4"/>
    <w:rsid w:val="00AF7EE1"/>
    <w:rsid w:val="00B00062"/>
    <w:rsid w:val="00B00490"/>
    <w:rsid w:val="00B00955"/>
    <w:rsid w:val="00B0156E"/>
    <w:rsid w:val="00B0196B"/>
    <w:rsid w:val="00B031CF"/>
    <w:rsid w:val="00B04DEC"/>
    <w:rsid w:val="00B04ECD"/>
    <w:rsid w:val="00B06B3C"/>
    <w:rsid w:val="00B14DA0"/>
    <w:rsid w:val="00B15319"/>
    <w:rsid w:val="00B15952"/>
    <w:rsid w:val="00B15B4D"/>
    <w:rsid w:val="00B160D0"/>
    <w:rsid w:val="00B16FF8"/>
    <w:rsid w:val="00B21A75"/>
    <w:rsid w:val="00B22E68"/>
    <w:rsid w:val="00B2494D"/>
    <w:rsid w:val="00B26669"/>
    <w:rsid w:val="00B3211E"/>
    <w:rsid w:val="00B32D72"/>
    <w:rsid w:val="00B33144"/>
    <w:rsid w:val="00B34802"/>
    <w:rsid w:val="00B34B61"/>
    <w:rsid w:val="00B3668C"/>
    <w:rsid w:val="00B37A16"/>
    <w:rsid w:val="00B4138F"/>
    <w:rsid w:val="00B43318"/>
    <w:rsid w:val="00B4442D"/>
    <w:rsid w:val="00B45B91"/>
    <w:rsid w:val="00B45EDC"/>
    <w:rsid w:val="00B46FD8"/>
    <w:rsid w:val="00B474B0"/>
    <w:rsid w:val="00B50016"/>
    <w:rsid w:val="00B510C5"/>
    <w:rsid w:val="00B52EDA"/>
    <w:rsid w:val="00B53A4D"/>
    <w:rsid w:val="00B547F2"/>
    <w:rsid w:val="00B55D30"/>
    <w:rsid w:val="00B5717F"/>
    <w:rsid w:val="00B57214"/>
    <w:rsid w:val="00B61B81"/>
    <w:rsid w:val="00B62D85"/>
    <w:rsid w:val="00B633B0"/>
    <w:rsid w:val="00B63B66"/>
    <w:rsid w:val="00B64B9A"/>
    <w:rsid w:val="00B66009"/>
    <w:rsid w:val="00B66B53"/>
    <w:rsid w:val="00B70513"/>
    <w:rsid w:val="00B71CF1"/>
    <w:rsid w:val="00B723DD"/>
    <w:rsid w:val="00B732F3"/>
    <w:rsid w:val="00B735DE"/>
    <w:rsid w:val="00B73CE7"/>
    <w:rsid w:val="00B74B41"/>
    <w:rsid w:val="00B75387"/>
    <w:rsid w:val="00B75B91"/>
    <w:rsid w:val="00B7601B"/>
    <w:rsid w:val="00B763E6"/>
    <w:rsid w:val="00B80F68"/>
    <w:rsid w:val="00B8257F"/>
    <w:rsid w:val="00B8507F"/>
    <w:rsid w:val="00B865E9"/>
    <w:rsid w:val="00B9108D"/>
    <w:rsid w:val="00B926BD"/>
    <w:rsid w:val="00B95B6C"/>
    <w:rsid w:val="00B964BF"/>
    <w:rsid w:val="00B964EE"/>
    <w:rsid w:val="00B967B1"/>
    <w:rsid w:val="00B96BED"/>
    <w:rsid w:val="00B96C62"/>
    <w:rsid w:val="00B96D80"/>
    <w:rsid w:val="00BA2157"/>
    <w:rsid w:val="00BA2727"/>
    <w:rsid w:val="00BA4F90"/>
    <w:rsid w:val="00BA4F9C"/>
    <w:rsid w:val="00BA6130"/>
    <w:rsid w:val="00BB0FC2"/>
    <w:rsid w:val="00BB2319"/>
    <w:rsid w:val="00BB55E6"/>
    <w:rsid w:val="00BB7F37"/>
    <w:rsid w:val="00BC0CFE"/>
    <w:rsid w:val="00BC104E"/>
    <w:rsid w:val="00BC2F8B"/>
    <w:rsid w:val="00BC5BFA"/>
    <w:rsid w:val="00BC64DB"/>
    <w:rsid w:val="00BC657C"/>
    <w:rsid w:val="00BD0897"/>
    <w:rsid w:val="00BD1111"/>
    <w:rsid w:val="00BD3BC9"/>
    <w:rsid w:val="00BD576C"/>
    <w:rsid w:val="00BE0C29"/>
    <w:rsid w:val="00BE1C29"/>
    <w:rsid w:val="00BE2B6F"/>
    <w:rsid w:val="00BE2C65"/>
    <w:rsid w:val="00BE2C86"/>
    <w:rsid w:val="00BE51F9"/>
    <w:rsid w:val="00BE5A7F"/>
    <w:rsid w:val="00BE60B0"/>
    <w:rsid w:val="00BE7450"/>
    <w:rsid w:val="00BF0337"/>
    <w:rsid w:val="00BF25EA"/>
    <w:rsid w:val="00BF2DC4"/>
    <w:rsid w:val="00BF2F02"/>
    <w:rsid w:val="00BF3496"/>
    <w:rsid w:val="00BF4E3F"/>
    <w:rsid w:val="00BF5E84"/>
    <w:rsid w:val="00BF679E"/>
    <w:rsid w:val="00BF6A00"/>
    <w:rsid w:val="00BF769B"/>
    <w:rsid w:val="00BF7B99"/>
    <w:rsid w:val="00BF7D2E"/>
    <w:rsid w:val="00BF7F50"/>
    <w:rsid w:val="00C0015A"/>
    <w:rsid w:val="00C01832"/>
    <w:rsid w:val="00C01C2B"/>
    <w:rsid w:val="00C01C83"/>
    <w:rsid w:val="00C02B19"/>
    <w:rsid w:val="00C043B9"/>
    <w:rsid w:val="00C04630"/>
    <w:rsid w:val="00C04954"/>
    <w:rsid w:val="00C056EF"/>
    <w:rsid w:val="00C05796"/>
    <w:rsid w:val="00C0680C"/>
    <w:rsid w:val="00C108FD"/>
    <w:rsid w:val="00C12D5B"/>
    <w:rsid w:val="00C16A29"/>
    <w:rsid w:val="00C204DE"/>
    <w:rsid w:val="00C22DCE"/>
    <w:rsid w:val="00C24090"/>
    <w:rsid w:val="00C25499"/>
    <w:rsid w:val="00C3558E"/>
    <w:rsid w:val="00C36017"/>
    <w:rsid w:val="00C376E2"/>
    <w:rsid w:val="00C40360"/>
    <w:rsid w:val="00C40AC6"/>
    <w:rsid w:val="00C411A4"/>
    <w:rsid w:val="00C4592F"/>
    <w:rsid w:val="00C46B5C"/>
    <w:rsid w:val="00C475C1"/>
    <w:rsid w:val="00C50464"/>
    <w:rsid w:val="00C522A6"/>
    <w:rsid w:val="00C523CC"/>
    <w:rsid w:val="00C528FD"/>
    <w:rsid w:val="00C52D8C"/>
    <w:rsid w:val="00C532DB"/>
    <w:rsid w:val="00C53A03"/>
    <w:rsid w:val="00C53A60"/>
    <w:rsid w:val="00C542D4"/>
    <w:rsid w:val="00C54EC0"/>
    <w:rsid w:val="00C56611"/>
    <w:rsid w:val="00C603E3"/>
    <w:rsid w:val="00C647C0"/>
    <w:rsid w:val="00C64F6D"/>
    <w:rsid w:val="00C65A40"/>
    <w:rsid w:val="00C66FBE"/>
    <w:rsid w:val="00C72127"/>
    <w:rsid w:val="00C741FE"/>
    <w:rsid w:val="00C74961"/>
    <w:rsid w:val="00C74E8D"/>
    <w:rsid w:val="00C75DC3"/>
    <w:rsid w:val="00C770B5"/>
    <w:rsid w:val="00C77534"/>
    <w:rsid w:val="00C82370"/>
    <w:rsid w:val="00C82E69"/>
    <w:rsid w:val="00C832E4"/>
    <w:rsid w:val="00C8357F"/>
    <w:rsid w:val="00C84683"/>
    <w:rsid w:val="00C86AE3"/>
    <w:rsid w:val="00C87754"/>
    <w:rsid w:val="00C879BD"/>
    <w:rsid w:val="00C905C3"/>
    <w:rsid w:val="00C91A3D"/>
    <w:rsid w:val="00C9204D"/>
    <w:rsid w:val="00C95BEC"/>
    <w:rsid w:val="00C97546"/>
    <w:rsid w:val="00CA14EC"/>
    <w:rsid w:val="00CA162F"/>
    <w:rsid w:val="00CA1B83"/>
    <w:rsid w:val="00CA2B13"/>
    <w:rsid w:val="00CA4F68"/>
    <w:rsid w:val="00CA7364"/>
    <w:rsid w:val="00CB21FD"/>
    <w:rsid w:val="00CB24D6"/>
    <w:rsid w:val="00CB56E4"/>
    <w:rsid w:val="00CB5C1C"/>
    <w:rsid w:val="00CC245B"/>
    <w:rsid w:val="00CC2A10"/>
    <w:rsid w:val="00CC4484"/>
    <w:rsid w:val="00CC55F6"/>
    <w:rsid w:val="00CC61EA"/>
    <w:rsid w:val="00CD27B8"/>
    <w:rsid w:val="00CD5541"/>
    <w:rsid w:val="00CD6570"/>
    <w:rsid w:val="00CD65BE"/>
    <w:rsid w:val="00CD7791"/>
    <w:rsid w:val="00CD7837"/>
    <w:rsid w:val="00CD7EB4"/>
    <w:rsid w:val="00CE081C"/>
    <w:rsid w:val="00CE1D60"/>
    <w:rsid w:val="00CE28D1"/>
    <w:rsid w:val="00CE3C11"/>
    <w:rsid w:val="00CE667F"/>
    <w:rsid w:val="00CE6D6B"/>
    <w:rsid w:val="00CF0156"/>
    <w:rsid w:val="00D00296"/>
    <w:rsid w:val="00D01127"/>
    <w:rsid w:val="00D0208C"/>
    <w:rsid w:val="00D02518"/>
    <w:rsid w:val="00D031B7"/>
    <w:rsid w:val="00D03A1E"/>
    <w:rsid w:val="00D03CE3"/>
    <w:rsid w:val="00D068C2"/>
    <w:rsid w:val="00D07ED1"/>
    <w:rsid w:val="00D10C84"/>
    <w:rsid w:val="00D15739"/>
    <w:rsid w:val="00D22128"/>
    <w:rsid w:val="00D2491A"/>
    <w:rsid w:val="00D252A6"/>
    <w:rsid w:val="00D266E0"/>
    <w:rsid w:val="00D26F59"/>
    <w:rsid w:val="00D27895"/>
    <w:rsid w:val="00D32D77"/>
    <w:rsid w:val="00D33E42"/>
    <w:rsid w:val="00D37218"/>
    <w:rsid w:val="00D4151A"/>
    <w:rsid w:val="00D41630"/>
    <w:rsid w:val="00D41FC0"/>
    <w:rsid w:val="00D4233F"/>
    <w:rsid w:val="00D430D4"/>
    <w:rsid w:val="00D446AE"/>
    <w:rsid w:val="00D45B1D"/>
    <w:rsid w:val="00D46A76"/>
    <w:rsid w:val="00D52336"/>
    <w:rsid w:val="00D54EE8"/>
    <w:rsid w:val="00D61AC9"/>
    <w:rsid w:val="00D63657"/>
    <w:rsid w:val="00D64EF2"/>
    <w:rsid w:val="00D6522A"/>
    <w:rsid w:val="00D6545F"/>
    <w:rsid w:val="00D66834"/>
    <w:rsid w:val="00D66C40"/>
    <w:rsid w:val="00D7105E"/>
    <w:rsid w:val="00D71C3A"/>
    <w:rsid w:val="00D73D3D"/>
    <w:rsid w:val="00D743BA"/>
    <w:rsid w:val="00D74EA6"/>
    <w:rsid w:val="00D76F73"/>
    <w:rsid w:val="00D81990"/>
    <w:rsid w:val="00D8215F"/>
    <w:rsid w:val="00D83127"/>
    <w:rsid w:val="00D8581A"/>
    <w:rsid w:val="00D90B4E"/>
    <w:rsid w:val="00D9218D"/>
    <w:rsid w:val="00D92B79"/>
    <w:rsid w:val="00D948EA"/>
    <w:rsid w:val="00D953F7"/>
    <w:rsid w:val="00D9651D"/>
    <w:rsid w:val="00D96C50"/>
    <w:rsid w:val="00DA1272"/>
    <w:rsid w:val="00DA4B7E"/>
    <w:rsid w:val="00DA4F20"/>
    <w:rsid w:val="00DA63A8"/>
    <w:rsid w:val="00DB245D"/>
    <w:rsid w:val="00DB2E0C"/>
    <w:rsid w:val="00DB4AC1"/>
    <w:rsid w:val="00DB642F"/>
    <w:rsid w:val="00DC0D33"/>
    <w:rsid w:val="00DC105E"/>
    <w:rsid w:val="00DC3977"/>
    <w:rsid w:val="00DC555F"/>
    <w:rsid w:val="00DC5EF4"/>
    <w:rsid w:val="00DC78C9"/>
    <w:rsid w:val="00DD0DD6"/>
    <w:rsid w:val="00DD13F2"/>
    <w:rsid w:val="00DD4A6B"/>
    <w:rsid w:val="00DD4EF7"/>
    <w:rsid w:val="00DD536C"/>
    <w:rsid w:val="00DD54AF"/>
    <w:rsid w:val="00DE27FA"/>
    <w:rsid w:val="00DE2F9C"/>
    <w:rsid w:val="00DE4018"/>
    <w:rsid w:val="00DE432C"/>
    <w:rsid w:val="00DE575F"/>
    <w:rsid w:val="00DE6E87"/>
    <w:rsid w:val="00DE7022"/>
    <w:rsid w:val="00DE7B46"/>
    <w:rsid w:val="00DE7F1D"/>
    <w:rsid w:val="00DF2153"/>
    <w:rsid w:val="00DF35A6"/>
    <w:rsid w:val="00DF4224"/>
    <w:rsid w:val="00DF45A4"/>
    <w:rsid w:val="00DF6C39"/>
    <w:rsid w:val="00E05CBF"/>
    <w:rsid w:val="00E07FC6"/>
    <w:rsid w:val="00E10739"/>
    <w:rsid w:val="00E119AB"/>
    <w:rsid w:val="00E13D95"/>
    <w:rsid w:val="00E17C6B"/>
    <w:rsid w:val="00E21547"/>
    <w:rsid w:val="00E21B93"/>
    <w:rsid w:val="00E24858"/>
    <w:rsid w:val="00E321C0"/>
    <w:rsid w:val="00E3256A"/>
    <w:rsid w:val="00E3278B"/>
    <w:rsid w:val="00E40427"/>
    <w:rsid w:val="00E4054F"/>
    <w:rsid w:val="00E412EE"/>
    <w:rsid w:val="00E43A06"/>
    <w:rsid w:val="00E451CA"/>
    <w:rsid w:val="00E47157"/>
    <w:rsid w:val="00E47311"/>
    <w:rsid w:val="00E4760F"/>
    <w:rsid w:val="00E50F07"/>
    <w:rsid w:val="00E52B4A"/>
    <w:rsid w:val="00E54C4F"/>
    <w:rsid w:val="00E55564"/>
    <w:rsid w:val="00E55766"/>
    <w:rsid w:val="00E55C79"/>
    <w:rsid w:val="00E56702"/>
    <w:rsid w:val="00E57283"/>
    <w:rsid w:val="00E6154C"/>
    <w:rsid w:val="00E624D7"/>
    <w:rsid w:val="00E66607"/>
    <w:rsid w:val="00E6785C"/>
    <w:rsid w:val="00E67E6F"/>
    <w:rsid w:val="00E71021"/>
    <w:rsid w:val="00E73C6D"/>
    <w:rsid w:val="00E745EF"/>
    <w:rsid w:val="00E76162"/>
    <w:rsid w:val="00E76C1E"/>
    <w:rsid w:val="00E76D1A"/>
    <w:rsid w:val="00E77F68"/>
    <w:rsid w:val="00E80C58"/>
    <w:rsid w:val="00E811FF"/>
    <w:rsid w:val="00E82630"/>
    <w:rsid w:val="00E82DAE"/>
    <w:rsid w:val="00E86B5C"/>
    <w:rsid w:val="00E86E4E"/>
    <w:rsid w:val="00E87592"/>
    <w:rsid w:val="00E9043F"/>
    <w:rsid w:val="00E9161F"/>
    <w:rsid w:val="00E92875"/>
    <w:rsid w:val="00E92ADB"/>
    <w:rsid w:val="00E92DFC"/>
    <w:rsid w:val="00E92EDB"/>
    <w:rsid w:val="00E97711"/>
    <w:rsid w:val="00EA3874"/>
    <w:rsid w:val="00EA5D66"/>
    <w:rsid w:val="00EA7311"/>
    <w:rsid w:val="00EA7472"/>
    <w:rsid w:val="00EA7C26"/>
    <w:rsid w:val="00EB2A0F"/>
    <w:rsid w:val="00EB2C1A"/>
    <w:rsid w:val="00EB4773"/>
    <w:rsid w:val="00EB4779"/>
    <w:rsid w:val="00EB4AE9"/>
    <w:rsid w:val="00EB7DD9"/>
    <w:rsid w:val="00EC0C85"/>
    <w:rsid w:val="00EC2023"/>
    <w:rsid w:val="00EC246B"/>
    <w:rsid w:val="00EC2E60"/>
    <w:rsid w:val="00EC43A4"/>
    <w:rsid w:val="00EC6045"/>
    <w:rsid w:val="00EC645A"/>
    <w:rsid w:val="00EC7673"/>
    <w:rsid w:val="00EC7DB1"/>
    <w:rsid w:val="00ED0DA0"/>
    <w:rsid w:val="00ED1BDD"/>
    <w:rsid w:val="00ED1E08"/>
    <w:rsid w:val="00ED49EB"/>
    <w:rsid w:val="00ED4A6C"/>
    <w:rsid w:val="00ED4B6B"/>
    <w:rsid w:val="00ED6651"/>
    <w:rsid w:val="00ED72E4"/>
    <w:rsid w:val="00EE0674"/>
    <w:rsid w:val="00EE1857"/>
    <w:rsid w:val="00EE1AED"/>
    <w:rsid w:val="00EE1C75"/>
    <w:rsid w:val="00EE2459"/>
    <w:rsid w:val="00EE2FB5"/>
    <w:rsid w:val="00EE3998"/>
    <w:rsid w:val="00EE6CD4"/>
    <w:rsid w:val="00EE6E4B"/>
    <w:rsid w:val="00EE79AE"/>
    <w:rsid w:val="00EE7F6F"/>
    <w:rsid w:val="00EF135E"/>
    <w:rsid w:val="00EF3996"/>
    <w:rsid w:val="00EF44E4"/>
    <w:rsid w:val="00EF48F6"/>
    <w:rsid w:val="00F020DC"/>
    <w:rsid w:val="00F02323"/>
    <w:rsid w:val="00F025FF"/>
    <w:rsid w:val="00F03DC3"/>
    <w:rsid w:val="00F062B7"/>
    <w:rsid w:val="00F11BF2"/>
    <w:rsid w:val="00F13EC0"/>
    <w:rsid w:val="00F14C81"/>
    <w:rsid w:val="00F14D97"/>
    <w:rsid w:val="00F161A4"/>
    <w:rsid w:val="00F17C3B"/>
    <w:rsid w:val="00F22BFE"/>
    <w:rsid w:val="00F22D8E"/>
    <w:rsid w:val="00F22EFF"/>
    <w:rsid w:val="00F26DA0"/>
    <w:rsid w:val="00F27C53"/>
    <w:rsid w:val="00F342C6"/>
    <w:rsid w:val="00F364BA"/>
    <w:rsid w:val="00F36DA2"/>
    <w:rsid w:val="00F36F16"/>
    <w:rsid w:val="00F37793"/>
    <w:rsid w:val="00F47053"/>
    <w:rsid w:val="00F47674"/>
    <w:rsid w:val="00F54365"/>
    <w:rsid w:val="00F54DD8"/>
    <w:rsid w:val="00F55449"/>
    <w:rsid w:val="00F5563F"/>
    <w:rsid w:val="00F57B1A"/>
    <w:rsid w:val="00F57B3B"/>
    <w:rsid w:val="00F601C7"/>
    <w:rsid w:val="00F604C6"/>
    <w:rsid w:val="00F620B1"/>
    <w:rsid w:val="00F6270E"/>
    <w:rsid w:val="00F641D5"/>
    <w:rsid w:val="00F70EBC"/>
    <w:rsid w:val="00F71709"/>
    <w:rsid w:val="00F74550"/>
    <w:rsid w:val="00F77D1C"/>
    <w:rsid w:val="00F80003"/>
    <w:rsid w:val="00F85725"/>
    <w:rsid w:val="00F85F86"/>
    <w:rsid w:val="00F86D29"/>
    <w:rsid w:val="00F86E1E"/>
    <w:rsid w:val="00F86E71"/>
    <w:rsid w:val="00F86FA9"/>
    <w:rsid w:val="00F907A8"/>
    <w:rsid w:val="00F92818"/>
    <w:rsid w:val="00F92E80"/>
    <w:rsid w:val="00F94BF5"/>
    <w:rsid w:val="00F95645"/>
    <w:rsid w:val="00F95C70"/>
    <w:rsid w:val="00F95C97"/>
    <w:rsid w:val="00FA038C"/>
    <w:rsid w:val="00FA0E5D"/>
    <w:rsid w:val="00FA122E"/>
    <w:rsid w:val="00FA2239"/>
    <w:rsid w:val="00FA3005"/>
    <w:rsid w:val="00FA54A3"/>
    <w:rsid w:val="00FA6735"/>
    <w:rsid w:val="00FA6E9D"/>
    <w:rsid w:val="00FB08CF"/>
    <w:rsid w:val="00FB227D"/>
    <w:rsid w:val="00FB2E86"/>
    <w:rsid w:val="00FB2EE5"/>
    <w:rsid w:val="00FB35EB"/>
    <w:rsid w:val="00FC01E5"/>
    <w:rsid w:val="00FC1636"/>
    <w:rsid w:val="00FC7089"/>
    <w:rsid w:val="00FC72BE"/>
    <w:rsid w:val="00FC7DB8"/>
    <w:rsid w:val="00FD0102"/>
    <w:rsid w:val="00FD0713"/>
    <w:rsid w:val="00FD1452"/>
    <w:rsid w:val="00FD4D08"/>
    <w:rsid w:val="00FD6529"/>
    <w:rsid w:val="00FD75DE"/>
    <w:rsid w:val="00FE06CD"/>
    <w:rsid w:val="00FE2649"/>
    <w:rsid w:val="00FE3161"/>
    <w:rsid w:val="00FE3461"/>
    <w:rsid w:val="00FE63D4"/>
    <w:rsid w:val="00FF1474"/>
    <w:rsid w:val="00FF14FD"/>
    <w:rsid w:val="00FF1708"/>
    <w:rsid w:val="00FF3A7A"/>
    <w:rsid w:val="00FF5787"/>
    <w:rsid w:val="00FF6218"/>
    <w:rsid w:val="00FF62CF"/>
    <w:rsid w:val="00FF79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0E319E"/>
  <w15:docId w15:val="{5EA5EBA3-5228-4856-B5E5-11BA31C25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4D57"/>
  </w:style>
  <w:style w:type="paragraph" w:styleId="Heading1">
    <w:name w:val="heading 1"/>
    <w:basedOn w:val="Normal"/>
    <w:next w:val="Normal"/>
    <w:link w:val="Heading1Char"/>
    <w:uiPriority w:val="9"/>
    <w:qFormat/>
    <w:rsid w:val="00EE1A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E1A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321C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651D"/>
    <w:pPr>
      <w:ind w:left="720"/>
      <w:contextualSpacing/>
    </w:pPr>
  </w:style>
  <w:style w:type="character" w:styleId="CommentReference">
    <w:name w:val="annotation reference"/>
    <w:basedOn w:val="DefaultParagraphFont"/>
    <w:uiPriority w:val="99"/>
    <w:semiHidden/>
    <w:unhideWhenUsed/>
    <w:rsid w:val="00DD4EF7"/>
    <w:rPr>
      <w:sz w:val="16"/>
      <w:szCs w:val="16"/>
    </w:rPr>
  </w:style>
  <w:style w:type="paragraph" w:styleId="CommentText">
    <w:name w:val="annotation text"/>
    <w:basedOn w:val="Normal"/>
    <w:link w:val="CommentTextChar"/>
    <w:uiPriority w:val="99"/>
    <w:semiHidden/>
    <w:unhideWhenUsed/>
    <w:rsid w:val="00DD4EF7"/>
    <w:pPr>
      <w:spacing w:line="240" w:lineRule="auto"/>
    </w:pPr>
    <w:rPr>
      <w:sz w:val="20"/>
      <w:szCs w:val="20"/>
    </w:rPr>
  </w:style>
  <w:style w:type="character" w:customStyle="1" w:styleId="CommentTextChar">
    <w:name w:val="Comment Text Char"/>
    <w:basedOn w:val="DefaultParagraphFont"/>
    <w:link w:val="CommentText"/>
    <w:uiPriority w:val="99"/>
    <w:semiHidden/>
    <w:rsid w:val="00DD4EF7"/>
    <w:rPr>
      <w:sz w:val="20"/>
      <w:szCs w:val="20"/>
    </w:rPr>
  </w:style>
  <w:style w:type="paragraph" w:styleId="CommentSubject">
    <w:name w:val="annotation subject"/>
    <w:basedOn w:val="CommentText"/>
    <w:next w:val="CommentText"/>
    <w:link w:val="CommentSubjectChar"/>
    <w:uiPriority w:val="99"/>
    <w:semiHidden/>
    <w:unhideWhenUsed/>
    <w:rsid w:val="00DD4EF7"/>
    <w:rPr>
      <w:b/>
      <w:bCs/>
    </w:rPr>
  </w:style>
  <w:style w:type="character" w:customStyle="1" w:styleId="CommentSubjectChar">
    <w:name w:val="Comment Subject Char"/>
    <w:basedOn w:val="CommentTextChar"/>
    <w:link w:val="CommentSubject"/>
    <w:uiPriority w:val="99"/>
    <w:semiHidden/>
    <w:rsid w:val="00DD4EF7"/>
    <w:rPr>
      <w:b/>
      <w:bCs/>
      <w:sz w:val="20"/>
      <w:szCs w:val="20"/>
    </w:rPr>
  </w:style>
  <w:style w:type="paragraph" w:styleId="BalloonText">
    <w:name w:val="Balloon Text"/>
    <w:basedOn w:val="Normal"/>
    <w:link w:val="BalloonTextChar"/>
    <w:uiPriority w:val="99"/>
    <w:semiHidden/>
    <w:unhideWhenUsed/>
    <w:rsid w:val="00DD4E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4EF7"/>
    <w:rPr>
      <w:rFonts w:ascii="Tahoma" w:hAnsi="Tahoma" w:cs="Tahoma"/>
      <w:sz w:val="16"/>
      <w:szCs w:val="16"/>
    </w:rPr>
  </w:style>
  <w:style w:type="character" w:customStyle="1" w:styleId="Heading1Char">
    <w:name w:val="Heading 1 Char"/>
    <w:basedOn w:val="DefaultParagraphFont"/>
    <w:link w:val="Heading1"/>
    <w:uiPriority w:val="9"/>
    <w:rsid w:val="00EE1AE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E1AED"/>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317F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7F14"/>
  </w:style>
  <w:style w:type="paragraph" w:styleId="Footer">
    <w:name w:val="footer"/>
    <w:basedOn w:val="Normal"/>
    <w:link w:val="FooterChar"/>
    <w:uiPriority w:val="99"/>
    <w:unhideWhenUsed/>
    <w:rsid w:val="00317F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7F14"/>
  </w:style>
  <w:style w:type="character" w:customStyle="1" w:styleId="Heading3Char">
    <w:name w:val="Heading 3 Char"/>
    <w:basedOn w:val="DefaultParagraphFont"/>
    <w:link w:val="Heading3"/>
    <w:uiPriority w:val="9"/>
    <w:rsid w:val="00E321C0"/>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1401A8"/>
    <w:pPr>
      <w:outlineLvl w:val="9"/>
    </w:pPr>
    <w:rPr>
      <w:lang w:eastAsia="ja-JP"/>
    </w:rPr>
  </w:style>
  <w:style w:type="paragraph" w:styleId="TOC2">
    <w:name w:val="toc 2"/>
    <w:basedOn w:val="Normal"/>
    <w:next w:val="Normal"/>
    <w:autoRedefine/>
    <w:uiPriority w:val="39"/>
    <w:unhideWhenUsed/>
    <w:qFormat/>
    <w:rsid w:val="001401A8"/>
    <w:pPr>
      <w:spacing w:after="100"/>
      <w:ind w:left="220"/>
    </w:pPr>
    <w:rPr>
      <w:rFonts w:eastAsiaTheme="minorEastAsia"/>
      <w:lang w:eastAsia="ja-JP"/>
    </w:rPr>
  </w:style>
  <w:style w:type="paragraph" w:styleId="TOC1">
    <w:name w:val="toc 1"/>
    <w:basedOn w:val="Normal"/>
    <w:next w:val="Normal"/>
    <w:autoRedefine/>
    <w:uiPriority w:val="39"/>
    <w:unhideWhenUsed/>
    <w:qFormat/>
    <w:rsid w:val="001401A8"/>
    <w:pPr>
      <w:spacing w:after="100"/>
    </w:pPr>
    <w:rPr>
      <w:rFonts w:eastAsiaTheme="minorEastAsia"/>
      <w:lang w:eastAsia="ja-JP"/>
    </w:rPr>
  </w:style>
  <w:style w:type="paragraph" w:styleId="TOC3">
    <w:name w:val="toc 3"/>
    <w:basedOn w:val="Normal"/>
    <w:next w:val="Normal"/>
    <w:autoRedefine/>
    <w:uiPriority w:val="39"/>
    <w:unhideWhenUsed/>
    <w:qFormat/>
    <w:rsid w:val="001401A8"/>
    <w:pPr>
      <w:spacing w:after="100"/>
      <w:ind w:left="440"/>
    </w:pPr>
    <w:rPr>
      <w:rFonts w:eastAsiaTheme="minorEastAsia"/>
      <w:lang w:eastAsia="ja-JP"/>
    </w:rPr>
  </w:style>
  <w:style w:type="character" w:styleId="Hyperlink">
    <w:name w:val="Hyperlink"/>
    <w:basedOn w:val="DefaultParagraphFont"/>
    <w:uiPriority w:val="99"/>
    <w:unhideWhenUsed/>
    <w:rsid w:val="001401A8"/>
    <w:rPr>
      <w:color w:val="0000FF" w:themeColor="hyperlink"/>
      <w:u w:val="single"/>
    </w:rPr>
  </w:style>
  <w:style w:type="paragraph" w:styleId="Revision">
    <w:name w:val="Revision"/>
    <w:hidden/>
    <w:uiPriority w:val="99"/>
    <w:semiHidden/>
    <w:rsid w:val="00514CA9"/>
    <w:pPr>
      <w:spacing w:after="0" w:line="240" w:lineRule="auto"/>
    </w:pPr>
  </w:style>
  <w:style w:type="character" w:customStyle="1" w:styleId="UnresolvedMention1">
    <w:name w:val="Unresolved Mention1"/>
    <w:basedOn w:val="DefaultParagraphFont"/>
    <w:uiPriority w:val="99"/>
    <w:semiHidden/>
    <w:unhideWhenUsed/>
    <w:rsid w:val="00C01C83"/>
    <w:rPr>
      <w:color w:val="605E5C"/>
      <w:shd w:val="clear" w:color="auto" w:fill="E1DFDD"/>
    </w:rPr>
  </w:style>
  <w:style w:type="character" w:customStyle="1" w:styleId="apple-converted-space">
    <w:name w:val="apple-converted-space"/>
    <w:basedOn w:val="DefaultParagraphFont"/>
    <w:rsid w:val="00842D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100947">
      <w:bodyDiv w:val="1"/>
      <w:marLeft w:val="0"/>
      <w:marRight w:val="0"/>
      <w:marTop w:val="0"/>
      <w:marBottom w:val="0"/>
      <w:divBdr>
        <w:top w:val="none" w:sz="0" w:space="0" w:color="auto"/>
        <w:left w:val="none" w:sz="0" w:space="0" w:color="auto"/>
        <w:bottom w:val="none" w:sz="0" w:space="0" w:color="auto"/>
        <w:right w:val="none" w:sz="0" w:space="0" w:color="auto"/>
      </w:divBdr>
    </w:div>
    <w:div w:id="455638992">
      <w:bodyDiv w:val="1"/>
      <w:marLeft w:val="0"/>
      <w:marRight w:val="0"/>
      <w:marTop w:val="0"/>
      <w:marBottom w:val="0"/>
      <w:divBdr>
        <w:top w:val="none" w:sz="0" w:space="0" w:color="auto"/>
        <w:left w:val="none" w:sz="0" w:space="0" w:color="auto"/>
        <w:bottom w:val="none" w:sz="0" w:space="0" w:color="auto"/>
        <w:right w:val="none" w:sz="0" w:space="0" w:color="auto"/>
      </w:divBdr>
    </w:div>
    <w:div w:id="539829359">
      <w:bodyDiv w:val="1"/>
      <w:marLeft w:val="0"/>
      <w:marRight w:val="0"/>
      <w:marTop w:val="0"/>
      <w:marBottom w:val="0"/>
      <w:divBdr>
        <w:top w:val="none" w:sz="0" w:space="0" w:color="auto"/>
        <w:left w:val="none" w:sz="0" w:space="0" w:color="auto"/>
        <w:bottom w:val="none" w:sz="0" w:space="0" w:color="auto"/>
        <w:right w:val="none" w:sz="0" w:space="0" w:color="auto"/>
      </w:divBdr>
    </w:div>
    <w:div w:id="612441142">
      <w:bodyDiv w:val="1"/>
      <w:marLeft w:val="0"/>
      <w:marRight w:val="0"/>
      <w:marTop w:val="0"/>
      <w:marBottom w:val="0"/>
      <w:divBdr>
        <w:top w:val="none" w:sz="0" w:space="0" w:color="auto"/>
        <w:left w:val="none" w:sz="0" w:space="0" w:color="auto"/>
        <w:bottom w:val="none" w:sz="0" w:space="0" w:color="auto"/>
        <w:right w:val="none" w:sz="0" w:space="0" w:color="auto"/>
      </w:divBdr>
    </w:div>
    <w:div w:id="827743302">
      <w:bodyDiv w:val="1"/>
      <w:marLeft w:val="0"/>
      <w:marRight w:val="0"/>
      <w:marTop w:val="0"/>
      <w:marBottom w:val="0"/>
      <w:divBdr>
        <w:top w:val="none" w:sz="0" w:space="0" w:color="auto"/>
        <w:left w:val="none" w:sz="0" w:space="0" w:color="auto"/>
        <w:bottom w:val="none" w:sz="0" w:space="0" w:color="auto"/>
        <w:right w:val="none" w:sz="0" w:space="0" w:color="auto"/>
      </w:divBdr>
    </w:div>
    <w:div w:id="843669224">
      <w:bodyDiv w:val="1"/>
      <w:marLeft w:val="0"/>
      <w:marRight w:val="0"/>
      <w:marTop w:val="0"/>
      <w:marBottom w:val="0"/>
      <w:divBdr>
        <w:top w:val="none" w:sz="0" w:space="0" w:color="auto"/>
        <w:left w:val="none" w:sz="0" w:space="0" w:color="auto"/>
        <w:bottom w:val="none" w:sz="0" w:space="0" w:color="auto"/>
        <w:right w:val="none" w:sz="0" w:space="0" w:color="auto"/>
      </w:divBdr>
    </w:div>
    <w:div w:id="846679219">
      <w:bodyDiv w:val="1"/>
      <w:marLeft w:val="0"/>
      <w:marRight w:val="0"/>
      <w:marTop w:val="0"/>
      <w:marBottom w:val="0"/>
      <w:divBdr>
        <w:top w:val="none" w:sz="0" w:space="0" w:color="auto"/>
        <w:left w:val="none" w:sz="0" w:space="0" w:color="auto"/>
        <w:bottom w:val="none" w:sz="0" w:space="0" w:color="auto"/>
        <w:right w:val="none" w:sz="0" w:space="0" w:color="auto"/>
      </w:divBdr>
    </w:div>
    <w:div w:id="955141472">
      <w:bodyDiv w:val="1"/>
      <w:marLeft w:val="0"/>
      <w:marRight w:val="0"/>
      <w:marTop w:val="0"/>
      <w:marBottom w:val="0"/>
      <w:divBdr>
        <w:top w:val="none" w:sz="0" w:space="0" w:color="auto"/>
        <w:left w:val="none" w:sz="0" w:space="0" w:color="auto"/>
        <w:bottom w:val="none" w:sz="0" w:space="0" w:color="auto"/>
        <w:right w:val="none" w:sz="0" w:space="0" w:color="auto"/>
      </w:divBdr>
    </w:div>
    <w:div w:id="1114903008">
      <w:bodyDiv w:val="1"/>
      <w:marLeft w:val="0"/>
      <w:marRight w:val="0"/>
      <w:marTop w:val="0"/>
      <w:marBottom w:val="0"/>
      <w:divBdr>
        <w:top w:val="none" w:sz="0" w:space="0" w:color="auto"/>
        <w:left w:val="none" w:sz="0" w:space="0" w:color="auto"/>
        <w:bottom w:val="none" w:sz="0" w:space="0" w:color="auto"/>
        <w:right w:val="none" w:sz="0" w:space="0" w:color="auto"/>
      </w:divBdr>
    </w:div>
    <w:div w:id="1415592403">
      <w:bodyDiv w:val="1"/>
      <w:marLeft w:val="0"/>
      <w:marRight w:val="0"/>
      <w:marTop w:val="0"/>
      <w:marBottom w:val="0"/>
      <w:divBdr>
        <w:top w:val="none" w:sz="0" w:space="0" w:color="auto"/>
        <w:left w:val="none" w:sz="0" w:space="0" w:color="auto"/>
        <w:bottom w:val="none" w:sz="0" w:space="0" w:color="auto"/>
        <w:right w:val="none" w:sz="0" w:space="0" w:color="auto"/>
      </w:divBdr>
    </w:div>
    <w:div w:id="1512183988">
      <w:bodyDiv w:val="1"/>
      <w:marLeft w:val="0"/>
      <w:marRight w:val="0"/>
      <w:marTop w:val="0"/>
      <w:marBottom w:val="0"/>
      <w:divBdr>
        <w:top w:val="none" w:sz="0" w:space="0" w:color="auto"/>
        <w:left w:val="none" w:sz="0" w:space="0" w:color="auto"/>
        <w:bottom w:val="none" w:sz="0" w:space="0" w:color="auto"/>
        <w:right w:val="none" w:sz="0" w:space="0" w:color="auto"/>
      </w:divBdr>
    </w:div>
    <w:div w:id="1515269148">
      <w:bodyDiv w:val="1"/>
      <w:marLeft w:val="0"/>
      <w:marRight w:val="0"/>
      <w:marTop w:val="0"/>
      <w:marBottom w:val="0"/>
      <w:divBdr>
        <w:top w:val="none" w:sz="0" w:space="0" w:color="auto"/>
        <w:left w:val="none" w:sz="0" w:space="0" w:color="auto"/>
        <w:bottom w:val="none" w:sz="0" w:space="0" w:color="auto"/>
        <w:right w:val="none" w:sz="0" w:space="0" w:color="auto"/>
      </w:divBdr>
    </w:div>
    <w:div w:id="1536188231">
      <w:bodyDiv w:val="1"/>
      <w:marLeft w:val="0"/>
      <w:marRight w:val="0"/>
      <w:marTop w:val="0"/>
      <w:marBottom w:val="0"/>
      <w:divBdr>
        <w:top w:val="none" w:sz="0" w:space="0" w:color="auto"/>
        <w:left w:val="none" w:sz="0" w:space="0" w:color="auto"/>
        <w:bottom w:val="none" w:sz="0" w:space="0" w:color="auto"/>
        <w:right w:val="none" w:sz="0" w:space="0" w:color="auto"/>
      </w:divBdr>
    </w:div>
    <w:div w:id="1550728585">
      <w:bodyDiv w:val="1"/>
      <w:marLeft w:val="0"/>
      <w:marRight w:val="0"/>
      <w:marTop w:val="0"/>
      <w:marBottom w:val="0"/>
      <w:divBdr>
        <w:top w:val="none" w:sz="0" w:space="0" w:color="auto"/>
        <w:left w:val="none" w:sz="0" w:space="0" w:color="auto"/>
        <w:bottom w:val="none" w:sz="0" w:space="0" w:color="auto"/>
        <w:right w:val="none" w:sz="0" w:space="0" w:color="auto"/>
      </w:divBdr>
    </w:div>
    <w:div w:id="1620531364">
      <w:bodyDiv w:val="1"/>
      <w:marLeft w:val="0"/>
      <w:marRight w:val="0"/>
      <w:marTop w:val="0"/>
      <w:marBottom w:val="0"/>
      <w:divBdr>
        <w:top w:val="none" w:sz="0" w:space="0" w:color="auto"/>
        <w:left w:val="none" w:sz="0" w:space="0" w:color="auto"/>
        <w:bottom w:val="none" w:sz="0" w:space="0" w:color="auto"/>
        <w:right w:val="none" w:sz="0" w:space="0" w:color="auto"/>
      </w:divBdr>
    </w:div>
    <w:div w:id="1649362242">
      <w:bodyDiv w:val="1"/>
      <w:marLeft w:val="0"/>
      <w:marRight w:val="0"/>
      <w:marTop w:val="0"/>
      <w:marBottom w:val="0"/>
      <w:divBdr>
        <w:top w:val="none" w:sz="0" w:space="0" w:color="auto"/>
        <w:left w:val="none" w:sz="0" w:space="0" w:color="auto"/>
        <w:bottom w:val="none" w:sz="0" w:space="0" w:color="auto"/>
        <w:right w:val="none" w:sz="0" w:space="0" w:color="auto"/>
      </w:divBdr>
    </w:div>
    <w:div w:id="1683824692">
      <w:bodyDiv w:val="1"/>
      <w:marLeft w:val="0"/>
      <w:marRight w:val="0"/>
      <w:marTop w:val="0"/>
      <w:marBottom w:val="0"/>
      <w:divBdr>
        <w:top w:val="none" w:sz="0" w:space="0" w:color="auto"/>
        <w:left w:val="none" w:sz="0" w:space="0" w:color="auto"/>
        <w:bottom w:val="none" w:sz="0" w:space="0" w:color="auto"/>
        <w:right w:val="none" w:sz="0" w:space="0" w:color="auto"/>
      </w:divBdr>
    </w:div>
    <w:div w:id="1715426783">
      <w:bodyDiv w:val="1"/>
      <w:marLeft w:val="0"/>
      <w:marRight w:val="0"/>
      <w:marTop w:val="0"/>
      <w:marBottom w:val="0"/>
      <w:divBdr>
        <w:top w:val="none" w:sz="0" w:space="0" w:color="auto"/>
        <w:left w:val="none" w:sz="0" w:space="0" w:color="auto"/>
        <w:bottom w:val="none" w:sz="0" w:space="0" w:color="auto"/>
        <w:right w:val="none" w:sz="0" w:space="0" w:color="auto"/>
      </w:divBdr>
    </w:div>
    <w:div w:id="1770391972">
      <w:bodyDiv w:val="1"/>
      <w:marLeft w:val="0"/>
      <w:marRight w:val="0"/>
      <w:marTop w:val="0"/>
      <w:marBottom w:val="0"/>
      <w:divBdr>
        <w:top w:val="none" w:sz="0" w:space="0" w:color="auto"/>
        <w:left w:val="none" w:sz="0" w:space="0" w:color="auto"/>
        <w:bottom w:val="none" w:sz="0" w:space="0" w:color="auto"/>
        <w:right w:val="none" w:sz="0" w:space="0" w:color="auto"/>
      </w:divBdr>
    </w:div>
    <w:div w:id="1838181548">
      <w:bodyDiv w:val="1"/>
      <w:marLeft w:val="0"/>
      <w:marRight w:val="0"/>
      <w:marTop w:val="0"/>
      <w:marBottom w:val="0"/>
      <w:divBdr>
        <w:top w:val="none" w:sz="0" w:space="0" w:color="auto"/>
        <w:left w:val="none" w:sz="0" w:space="0" w:color="auto"/>
        <w:bottom w:val="none" w:sz="0" w:space="0" w:color="auto"/>
        <w:right w:val="none" w:sz="0" w:space="0" w:color="auto"/>
      </w:divBdr>
    </w:div>
    <w:div w:id="1996647047">
      <w:bodyDiv w:val="1"/>
      <w:marLeft w:val="0"/>
      <w:marRight w:val="0"/>
      <w:marTop w:val="0"/>
      <w:marBottom w:val="0"/>
      <w:divBdr>
        <w:top w:val="none" w:sz="0" w:space="0" w:color="auto"/>
        <w:left w:val="none" w:sz="0" w:space="0" w:color="auto"/>
        <w:bottom w:val="none" w:sz="0" w:space="0" w:color="auto"/>
        <w:right w:val="none" w:sz="0" w:space="0" w:color="auto"/>
      </w:divBdr>
    </w:div>
    <w:div w:id="2047948715">
      <w:bodyDiv w:val="1"/>
      <w:marLeft w:val="0"/>
      <w:marRight w:val="0"/>
      <w:marTop w:val="0"/>
      <w:marBottom w:val="0"/>
      <w:divBdr>
        <w:top w:val="none" w:sz="0" w:space="0" w:color="auto"/>
        <w:left w:val="none" w:sz="0" w:space="0" w:color="auto"/>
        <w:bottom w:val="none" w:sz="0" w:space="0" w:color="auto"/>
        <w:right w:val="none" w:sz="0" w:space="0" w:color="auto"/>
      </w:divBdr>
    </w:div>
    <w:div w:id="2072576613">
      <w:bodyDiv w:val="1"/>
      <w:marLeft w:val="0"/>
      <w:marRight w:val="0"/>
      <w:marTop w:val="0"/>
      <w:marBottom w:val="0"/>
      <w:divBdr>
        <w:top w:val="none" w:sz="0" w:space="0" w:color="auto"/>
        <w:left w:val="none" w:sz="0" w:space="0" w:color="auto"/>
        <w:bottom w:val="none" w:sz="0" w:space="0" w:color="auto"/>
        <w:right w:val="none" w:sz="0" w:space="0" w:color="auto"/>
      </w:divBdr>
    </w:div>
    <w:div w:id="2103842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image" Target="media/image21.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10" Type="http://schemas.openxmlformats.org/officeDocument/2006/relationships/webSettings" Target="webSettings.xml"/><Relationship Id="rId19" Type="http://schemas.openxmlformats.org/officeDocument/2006/relationships/image" Target="media/image6.emf"/><Relationship Id="rId31"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13ff120d-8bd5-4291-a148-70db8d7e9204" ContentTypeId="0x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3A22D19AF4C5A34B82B5356BD5048220" ma:contentTypeVersion="31" ma:contentTypeDescription="Create a new document." ma:contentTypeScope="" ma:versionID="30e64bdb05d3f72a8a2a3e12c8a6e9f0">
  <xsd:schema xmlns:xsd="http://www.w3.org/2001/XMLSchema" xmlns:xs="http://www.w3.org/2001/XMLSchema" xmlns:p="http://schemas.microsoft.com/office/2006/metadata/properties" xmlns:ns2="053a5afd-1424-405b-82d9-63deec7446f8" xmlns:ns3="0fdd5923-a2c2-4931-ba39-644f5cbc34d7" targetNamespace="http://schemas.microsoft.com/office/2006/metadata/properties" ma:root="true" ma:fieldsID="8acc7080d68f7e0e23a52f6bc3daa00e" ns2:_="" ns3:_="">
    <xsd:import namespace="053a5afd-1424-405b-82d9-63deec7446f8"/>
    <xsd:import namespace="0fdd5923-a2c2-4931-ba39-644f5cbc34d7"/>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3a5afd-1424-405b-82d9-63deec7446f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fdd5923-a2c2-4931-ba39-644f5cbc34d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053a5afd-1424-405b-82d9-63deec7446f8">WZ63U36FQ2UJ-1977657543-2100</_dlc_DocId>
    <_dlc_DocIdUrl xmlns="053a5afd-1424-405b-82d9-63deec7446f8">
      <Url>https://sharepoint.hrsa.gov/sites/BHW/DPSD/frns-regs/_layouts/15/DocIdRedir.aspx?ID=WZ63U36FQ2UJ-1977657543-2100</Url>
      <Description>WZ63U36FQ2UJ-1977657543-2100</Description>
    </_dlc_DocIdUr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5D9F93-B27D-486C-8605-1B0C26C55D05}"/>
</file>

<file path=customXml/itemProps2.xml><?xml version="1.0" encoding="utf-8"?>
<ds:datastoreItem xmlns:ds="http://schemas.openxmlformats.org/officeDocument/2006/customXml" ds:itemID="{3CD785B5-CD24-4BCC-B607-BD8C46CF8FE2}"/>
</file>

<file path=customXml/itemProps3.xml><?xml version="1.0" encoding="utf-8"?>
<ds:datastoreItem xmlns:ds="http://schemas.openxmlformats.org/officeDocument/2006/customXml" ds:itemID="{633CCCF4-A3C9-4D4A-A3E4-E63F85B15876}"/>
</file>

<file path=customXml/itemProps4.xml><?xml version="1.0" encoding="utf-8"?>
<ds:datastoreItem xmlns:ds="http://schemas.openxmlformats.org/officeDocument/2006/customXml" ds:itemID="{E75B006A-4D99-41ED-A4B6-2C3CE1ECCBC0}"/>
</file>

<file path=customXml/itemProps5.xml><?xml version="1.0" encoding="utf-8"?>
<ds:datastoreItem xmlns:ds="http://schemas.openxmlformats.org/officeDocument/2006/customXml" ds:itemID="{6BFDE3FE-ACF6-4BE0-BF61-73B565D55A60}"/>
</file>

<file path=customXml/itemProps6.xml><?xml version="1.0" encoding="utf-8"?>
<ds:datastoreItem xmlns:ds="http://schemas.openxmlformats.org/officeDocument/2006/customXml" ds:itemID="{116E8A87-880E-469D-B78B-17D88EADD068}"/>
</file>

<file path=docProps/app.xml><?xml version="1.0" encoding="utf-8"?>
<Properties xmlns="http://schemas.openxmlformats.org/officeDocument/2006/extended-properties" xmlns:vt="http://schemas.openxmlformats.org/officeDocument/2006/docPropsVTypes">
  <Template>Normal.dotm</Template>
  <TotalTime>66</TotalTime>
  <Pages>25</Pages>
  <Words>6152</Words>
  <Characters>35068</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The George Washington University</Company>
  <LinksUpToDate>false</LinksUpToDate>
  <CharactersWithSpaces>41138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THC Instruction Guide OMB</dc:title>
  <dc:creator>Mariellen Jewers</dc:creator>
  <cp:lastModifiedBy>Goodman, Michelle  (HRSA)</cp:lastModifiedBy>
  <cp:revision>16</cp:revision>
  <cp:lastPrinted>2020-03-03T14:18:00Z</cp:lastPrinted>
  <dcterms:created xsi:type="dcterms:W3CDTF">2020-06-15T20:06:00Z</dcterms:created>
  <dcterms:modified xsi:type="dcterms:W3CDTF">2020-07-09T12:51:00Z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210000</vt:r8>
  </property>
  <property fmtid="{D5CDD505-2E9C-101B-9397-08002B2CF9AE}" pid="3" name="ContentTypeId">
    <vt:lpwstr>0x0101003A22D19AF4C5A34B82B5356BD5048220</vt:lpwstr>
  </property>
  <property fmtid="{D5CDD505-2E9C-101B-9397-08002B2CF9AE}" pid="4" name="_dlc_DocIdItemGuid">
    <vt:lpwstr>787c2eb7-7cce-4d7f-85b5-e99e4087cd52</vt:lpwstr>
  </property>
</Properties>
</file>