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1B53" w:rsidR="00DE3C97" w:rsidP="00C4389D" w:rsidRDefault="00DE3C97" w14:paraId="337F57CC" w14:textId="574F1046">
      <w:pPr>
        <w:tabs>
          <w:tab w:val="left" w:pos="2964"/>
        </w:tabs>
        <w:jc w:val="center"/>
        <w:outlineLvl w:val="0"/>
        <w:rPr>
          <w:b/>
          <w:szCs w:val="24"/>
        </w:rPr>
      </w:pPr>
      <w:bookmarkStart w:name="_GoBack" w:id="0"/>
      <w:bookmarkEnd w:id="0"/>
      <w:r w:rsidRPr="00301B53">
        <w:rPr>
          <w:b/>
          <w:szCs w:val="24"/>
        </w:rPr>
        <w:t>SUPPORTING STATEMENT</w:t>
      </w:r>
    </w:p>
    <w:p w:rsidRPr="00301B53" w:rsidR="00A94885" w:rsidP="00C4389D" w:rsidRDefault="00A94885" w14:paraId="3757ED66" w14:textId="77777777">
      <w:pPr>
        <w:rPr>
          <w:szCs w:val="24"/>
        </w:rPr>
      </w:pPr>
    </w:p>
    <w:p w:rsidRPr="00301B53" w:rsidR="00DE3C97" w:rsidP="00C4389D" w:rsidRDefault="00DE3C97" w14:paraId="433B418D" w14:textId="77777777">
      <w:pPr>
        <w:rPr>
          <w:szCs w:val="24"/>
        </w:rPr>
      </w:pPr>
    </w:p>
    <w:p w:rsidRPr="00301B53" w:rsidR="00DE3C97" w:rsidP="00C4389D" w:rsidRDefault="00DE3C97" w14:paraId="534E9823" w14:textId="2DBFAB96">
      <w:pPr>
        <w:rPr>
          <w:szCs w:val="24"/>
        </w:rPr>
      </w:pPr>
      <w:r w:rsidRPr="00301B53">
        <w:rPr>
          <w:szCs w:val="24"/>
        </w:rPr>
        <w:t xml:space="preserve">This </w:t>
      </w:r>
      <w:r w:rsidRPr="00301B53" w:rsidR="00586642">
        <w:rPr>
          <w:szCs w:val="24"/>
        </w:rPr>
        <w:t xml:space="preserve">new </w:t>
      </w:r>
      <w:r w:rsidRPr="00301B53">
        <w:rPr>
          <w:szCs w:val="24"/>
        </w:rPr>
        <w:t xml:space="preserve">information collection is being submitted to obtain </w:t>
      </w:r>
      <w:r w:rsidRPr="00301B53" w:rsidR="0046716C">
        <w:rPr>
          <w:szCs w:val="24"/>
        </w:rPr>
        <w:t xml:space="preserve">the </w:t>
      </w:r>
      <w:r w:rsidRPr="00301B53">
        <w:rPr>
          <w:szCs w:val="24"/>
        </w:rPr>
        <w:t xml:space="preserve">Office of Management </w:t>
      </w:r>
      <w:r w:rsidRPr="00301B53" w:rsidR="009A7A74">
        <w:rPr>
          <w:szCs w:val="24"/>
        </w:rPr>
        <w:t xml:space="preserve">and </w:t>
      </w:r>
      <w:r w:rsidRPr="00301B53">
        <w:rPr>
          <w:szCs w:val="24"/>
        </w:rPr>
        <w:t>Budget (OMB</w:t>
      </w:r>
      <w:r w:rsidRPr="00301B53" w:rsidR="00586642">
        <w:rPr>
          <w:szCs w:val="24"/>
        </w:rPr>
        <w:t>)</w:t>
      </w:r>
      <w:r w:rsidRPr="00301B53">
        <w:rPr>
          <w:szCs w:val="24"/>
        </w:rPr>
        <w:t xml:space="preserve"> approval for</w:t>
      </w:r>
      <w:r w:rsidRPr="00301B53" w:rsidR="00586642">
        <w:rPr>
          <w:szCs w:val="24"/>
        </w:rPr>
        <w:t xml:space="preserve"> new</w:t>
      </w:r>
      <w:r w:rsidRPr="00301B53">
        <w:rPr>
          <w:szCs w:val="24"/>
        </w:rPr>
        <w:t xml:space="preserve"> information collection requirements </w:t>
      </w:r>
      <w:r w:rsidR="003C054E">
        <w:rPr>
          <w:szCs w:val="24"/>
        </w:rPr>
        <w:t>resulting from</w:t>
      </w:r>
      <w:r w:rsidRPr="00301B53" w:rsidR="000A001F">
        <w:rPr>
          <w:szCs w:val="24"/>
        </w:rPr>
        <w:t xml:space="preserve"> </w:t>
      </w:r>
      <w:r w:rsidR="003C054E">
        <w:rPr>
          <w:szCs w:val="24"/>
        </w:rPr>
        <w:t xml:space="preserve">a </w:t>
      </w:r>
      <w:r w:rsidRPr="00301B53" w:rsidR="00984E2C">
        <w:rPr>
          <w:szCs w:val="24"/>
        </w:rPr>
        <w:t xml:space="preserve">Federal Communications </w:t>
      </w:r>
      <w:r w:rsidRPr="00301B53">
        <w:rPr>
          <w:szCs w:val="24"/>
        </w:rPr>
        <w:t>Commission</w:t>
      </w:r>
      <w:r w:rsidRPr="00301B53" w:rsidR="00CE55C1">
        <w:rPr>
          <w:szCs w:val="24"/>
        </w:rPr>
        <w:t xml:space="preserve"> (Commission or FCC) </w:t>
      </w:r>
      <w:r w:rsidRPr="00301B53">
        <w:rPr>
          <w:szCs w:val="24"/>
        </w:rPr>
        <w:t>order</w:t>
      </w:r>
      <w:r w:rsidR="00EC29E9">
        <w:rPr>
          <w:szCs w:val="24"/>
        </w:rPr>
        <w:t>.  As explained below</w:t>
      </w:r>
      <w:r w:rsidR="00A63F02">
        <w:rPr>
          <w:szCs w:val="24"/>
        </w:rPr>
        <w:t>,</w:t>
      </w:r>
      <w:r w:rsidR="00AC6CF0">
        <w:rPr>
          <w:szCs w:val="24"/>
        </w:rPr>
        <w:t xml:space="preserve"> </w:t>
      </w:r>
      <w:r w:rsidR="00EC29E9">
        <w:rPr>
          <w:szCs w:val="24"/>
        </w:rPr>
        <w:t>the Commission</w:t>
      </w:r>
      <w:r w:rsidR="00AC6CF0">
        <w:rPr>
          <w:szCs w:val="24"/>
        </w:rPr>
        <w:t xml:space="preserve"> adopted a process for facilitating the modification of CAF Phase II Auction support recipients’ defined deployment obligations and </w:t>
      </w:r>
      <w:r w:rsidR="00EC29E9">
        <w:rPr>
          <w:szCs w:val="24"/>
        </w:rPr>
        <w:t xml:space="preserve">directed the </w:t>
      </w:r>
      <w:r w:rsidR="004C79A8">
        <w:rPr>
          <w:szCs w:val="24"/>
        </w:rPr>
        <w:t xml:space="preserve">Wireline Competition </w:t>
      </w:r>
      <w:r w:rsidR="003C054E">
        <w:rPr>
          <w:szCs w:val="24"/>
        </w:rPr>
        <w:t xml:space="preserve">Bureau </w:t>
      </w:r>
      <w:r w:rsidR="00EC29E9">
        <w:rPr>
          <w:szCs w:val="24"/>
        </w:rPr>
        <w:t>(Bureau) to</w:t>
      </w:r>
      <w:r w:rsidR="00AC6CF0">
        <w:rPr>
          <w:szCs w:val="24"/>
        </w:rPr>
        <w:t xml:space="preserve"> </w:t>
      </w:r>
      <w:r w:rsidR="0010159B">
        <w:rPr>
          <w:szCs w:val="24"/>
        </w:rPr>
        <w:t>implement those requirements</w:t>
      </w:r>
      <w:r w:rsidRPr="00301B53">
        <w:rPr>
          <w:szCs w:val="24"/>
        </w:rPr>
        <w:t>.</w:t>
      </w:r>
    </w:p>
    <w:p w:rsidRPr="00301B53" w:rsidR="00DE3C97" w:rsidP="00C4389D" w:rsidRDefault="00DE3C97" w14:paraId="092F4F5C" w14:textId="77777777">
      <w:pPr>
        <w:rPr>
          <w:szCs w:val="24"/>
        </w:rPr>
      </w:pPr>
    </w:p>
    <w:p w:rsidRPr="00301B53" w:rsidR="00045738" w:rsidP="00C4389D" w:rsidRDefault="00DE3C97" w14:paraId="77042B53" w14:textId="43A6C027">
      <w:pPr>
        <w:rPr>
          <w:szCs w:val="24"/>
        </w:rPr>
      </w:pPr>
      <w:r w:rsidRPr="00301B53">
        <w:rPr>
          <w:szCs w:val="24"/>
        </w:rPr>
        <w:t>Th</w:t>
      </w:r>
      <w:r w:rsidR="00D56F3D">
        <w:rPr>
          <w:szCs w:val="24"/>
        </w:rPr>
        <w:t xml:space="preserve">is </w:t>
      </w:r>
      <w:r w:rsidRPr="00301B53" w:rsidR="00586642">
        <w:rPr>
          <w:szCs w:val="24"/>
        </w:rPr>
        <w:t xml:space="preserve">new </w:t>
      </w:r>
      <w:r w:rsidRPr="00301B53">
        <w:rPr>
          <w:szCs w:val="24"/>
        </w:rPr>
        <w:t xml:space="preserve">collection addresses the requirements </w:t>
      </w:r>
      <w:r w:rsidR="002C74EF">
        <w:rPr>
          <w:szCs w:val="24"/>
        </w:rPr>
        <w:t>that</w:t>
      </w:r>
      <w:r w:rsidRPr="00301B53" w:rsidR="00FF7F54">
        <w:rPr>
          <w:szCs w:val="24"/>
        </w:rPr>
        <w:t xml:space="preserve"> Connect America Fund (CAF) Phase II auction </w:t>
      </w:r>
      <w:r w:rsidR="00E77417">
        <w:rPr>
          <w:szCs w:val="24"/>
        </w:rPr>
        <w:t xml:space="preserve">support </w:t>
      </w:r>
      <w:r w:rsidR="002C74EF">
        <w:rPr>
          <w:szCs w:val="24"/>
        </w:rPr>
        <w:t>recipients may follow for</w:t>
      </w:r>
      <w:r w:rsidRPr="00301B53" w:rsidR="00FF7F54">
        <w:rPr>
          <w:szCs w:val="24"/>
        </w:rPr>
        <w:t xml:space="preserve"> the post-auction review of defined deployment obligations (and associated support) on a state-by-state basis when the total number of actual locations in eligible areas is less than the </w:t>
      </w:r>
      <w:r w:rsidRPr="00301B53" w:rsidR="00E85634">
        <w:rPr>
          <w:szCs w:val="24"/>
        </w:rPr>
        <w:t xml:space="preserve">number </w:t>
      </w:r>
      <w:r w:rsidRPr="00301B53" w:rsidR="00FF7F54">
        <w:rPr>
          <w:szCs w:val="24"/>
        </w:rPr>
        <w:t>of funded locations</w:t>
      </w:r>
      <w:r w:rsidRPr="00301B53">
        <w:rPr>
          <w:szCs w:val="24"/>
        </w:rPr>
        <w:t xml:space="preserve">.  </w:t>
      </w:r>
    </w:p>
    <w:p w:rsidRPr="00301B53" w:rsidR="00045738" w:rsidP="00C4389D" w:rsidRDefault="00045738" w14:paraId="75FF041D" w14:textId="77777777">
      <w:pPr>
        <w:rPr>
          <w:szCs w:val="24"/>
        </w:rPr>
      </w:pPr>
    </w:p>
    <w:p w:rsidRPr="00301B53" w:rsidR="00DE3C97" w:rsidP="00C4389D" w:rsidRDefault="00984E2C" w14:paraId="534DBB34" w14:textId="77777777">
      <w:pPr>
        <w:pStyle w:val="ListParagraph"/>
        <w:numPr>
          <w:ilvl w:val="0"/>
          <w:numId w:val="1"/>
        </w:numPr>
        <w:ind w:left="360"/>
        <w:rPr>
          <w:b/>
          <w:szCs w:val="24"/>
          <w:u w:val="single"/>
        </w:rPr>
      </w:pPr>
      <w:r w:rsidRPr="00301B53">
        <w:rPr>
          <w:b/>
          <w:szCs w:val="24"/>
          <w:u w:val="single"/>
        </w:rPr>
        <w:t>Justification</w:t>
      </w:r>
    </w:p>
    <w:p w:rsidRPr="00301B53" w:rsidR="00984E2C" w:rsidP="00C4389D" w:rsidRDefault="00984E2C" w14:paraId="68139EAB" w14:textId="77777777">
      <w:pPr>
        <w:pStyle w:val="ListParagraph"/>
        <w:ind w:left="360"/>
        <w:rPr>
          <w:szCs w:val="24"/>
        </w:rPr>
      </w:pPr>
    </w:p>
    <w:p w:rsidRPr="00301B53" w:rsidR="00ED1714" w:rsidP="00C4389D" w:rsidRDefault="00984E2C" w14:paraId="596C3842" w14:textId="36955CAB">
      <w:pPr>
        <w:pStyle w:val="ListParagraph"/>
        <w:numPr>
          <w:ilvl w:val="1"/>
          <w:numId w:val="1"/>
        </w:numPr>
        <w:ind w:left="720"/>
        <w:rPr>
          <w:szCs w:val="24"/>
        </w:rPr>
      </w:pPr>
      <w:r w:rsidRPr="00301B53">
        <w:rPr>
          <w:i/>
          <w:szCs w:val="24"/>
        </w:rPr>
        <w:t>Circumstances that make the collection necessary</w:t>
      </w:r>
      <w:r w:rsidRPr="00301B53">
        <w:rPr>
          <w:szCs w:val="24"/>
        </w:rPr>
        <w:t xml:space="preserve">.  </w:t>
      </w:r>
      <w:r w:rsidRPr="00301B53" w:rsidR="00EA22F2">
        <w:rPr>
          <w:szCs w:val="24"/>
        </w:rPr>
        <w:t>The</w:t>
      </w:r>
      <w:r w:rsidRPr="00301B53" w:rsidR="003E49DB">
        <w:rPr>
          <w:szCs w:val="24"/>
        </w:rPr>
        <w:t xml:space="preserve"> Communications Act of 1934, as </w:t>
      </w:r>
      <w:r w:rsidRPr="00301B53" w:rsidR="00EA22F2">
        <w:rPr>
          <w:szCs w:val="24"/>
        </w:rPr>
        <w:t>amended</w:t>
      </w:r>
      <w:r w:rsidR="000D4B84">
        <w:rPr>
          <w:szCs w:val="24"/>
        </w:rPr>
        <w:t xml:space="preserve"> (Act)</w:t>
      </w:r>
      <w:r w:rsidRPr="00301B53" w:rsidR="00EA22F2">
        <w:rPr>
          <w:szCs w:val="24"/>
        </w:rPr>
        <w:t xml:space="preserve">, requires the “preservation and advancement of universal service.”  47 U.S.C. § 254(b).  </w:t>
      </w:r>
      <w:r w:rsidRPr="00301B53">
        <w:rPr>
          <w:szCs w:val="24"/>
        </w:rPr>
        <w:t xml:space="preserve">The information collection requirements reported under this </w:t>
      </w:r>
      <w:r w:rsidR="003C054E">
        <w:rPr>
          <w:szCs w:val="24"/>
        </w:rPr>
        <w:t xml:space="preserve">information </w:t>
      </w:r>
      <w:r w:rsidRPr="00301B53">
        <w:rPr>
          <w:szCs w:val="24"/>
        </w:rPr>
        <w:t xml:space="preserve">collection are the result of </w:t>
      </w:r>
      <w:r w:rsidRPr="00301B53" w:rsidR="00CE55C1">
        <w:rPr>
          <w:szCs w:val="24"/>
        </w:rPr>
        <w:t>FCC</w:t>
      </w:r>
      <w:r w:rsidRPr="00301B53">
        <w:rPr>
          <w:szCs w:val="24"/>
        </w:rPr>
        <w:t xml:space="preserve"> actions to promote the Act’s universal service goals.</w:t>
      </w:r>
      <w:r w:rsidRPr="00301B53" w:rsidR="00EA22F2">
        <w:rPr>
          <w:szCs w:val="24"/>
        </w:rPr>
        <w:t xml:space="preserve">  </w:t>
      </w:r>
    </w:p>
    <w:p w:rsidRPr="00301B53" w:rsidR="00ED1714" w:rsidP="00C4389D" w:rsidRDefault="00ED1714" w14:paraId="35F502CA" w14:textId="77777777">
      <w:pPr>
        <w:pStyle w:val="ListParagraph"/>
        <w:rPr>
          <w:szCs w:val="24"/>
        </w:rPr>
      </w:pPr>
    </w:p>
    <w:p w:rsidRPr="00301B53" w:rsidR="002B5AB9" w:rsidP="00C4389D" w:rsidRDefault="00ED1714" w14:paraId="56C33928" w14:textId="59CC0AD9">
      <w:pPr>
        <w:pStyle w:val="ListParagraph"/>
        <w:rPr>
          <w:szCs w:val="24"/>
        </w:rPr>
      </w:pPr>
      <w:bookmarkStart w:name="_Hlk41890715" w:id="1"/>
      <w:bookmarkStart w:name="_Hlk37242016" w:id="2"/>
      <w:r w:rsidRPr="00301B53">
        <w:rPr>
          <w:szCs w:val="24"/>
        </w:rPr>
        <w:t xml:space="preserve">This </w:t>
      </w:r>
      <w:r w:rsidR="002C74EF">
        <w:rPr>
          <w:szCs w:val="24"/>
        </w:rPr>
        <w:t xml:space="preserve">information </w:t>
      </w:r>
      <w:r w:rsidRPr="00301B53">
        <w:rPr>
          <w:szCs w:val="24"/>
        </w:rPr>
        <w:t xml:space="preserve">collection addresses the requirements of </w:t>
      </w:r>
      <w:r w:rsidRPr="00301B53" w:rsidR="00A7657A">
        <w:rPr>
          <w:szCs w:val="24"/>
        </w:rPr>
        <w:t>a</w:t>
      </w:r>
      <w:r w:rsidRPr="00301B53" w:rsidR="00B46192">
        <w:rPr>
          <w:szCs w:val="24"/>
        </w:rPr>
        <w:t xml:space="preserve"> process </w:t>
      </w:r>
      <w:r w:rsidR="008609AF">
        <w:rPr>
          <w:szCs w:val="24"/>
        </w:rPr>
        <w:t xml:space="preserve">(the eligible locations adjustment process (ELAP)) </w:t>
      </w:r>
      <w:r w:rsidR="00161EC4">
        <w:rPr>
          <w:szCs w:val="24"/>
        </w:rPr>
        <w:t xml:space="preserve"> that </w:t>
      </w:r>
      <w:r w:rsidR="002A3997">
        <w:rPr>
          <w:szCs w:val="24"/>
        </w:rPr>
        <w:t>facilitat</w:t>
      </w:r>
      <w:r w:rsidR="00161EC4">
        <w:rPr>
          <w:szCs w:val="24"/>
        </w:rPr>
        <w:t>es</w:t>
      </w:r>
      <w:r w:rsidR="002A3997">
        <w:rPr>
          <w:szCs w:val="24"/>
        </w:rPr>
        <w:t xml:space="preserve"> </w:t>
      </w:r>
      <w:r w:rsidR="00E77417">
        <w:rPr>
          <w:szCs w:val="24"/>
        </w:rPr>
        <w:t xml:space="preserve">the </w:t>
      </w:r>
      <w:r w:rsidRPr="00301B53" w:rsidR="00B46192">
        <w:rPr>
          <w:szCs w:val="24"/>
        </w:rPr>
        <w:t xml:space="preserve">post-auction review of </w:t>
      </w:r>
      <w:r w:rsidR="002A3997">
        <w:rPr>
          <w:szCs w:val="24"/>
        </w:rPr>
        <w:t xml:space="preserve">certain </w:t>
      </w:r>
      <w:r w:rsidR="00E77417">
        <w:rPr>
          <w:szCs w:val="24"/>
        </w:rPr>
        <w:t xml:space="preserve">CAF Phase II Auction support recipients’ </w:t>
      </w:r>
      <w:r w:rsidRPr="00301B53" w:rsidR="00B46192">
        <w:rPr>
          <w:szCs w:val="24"/>
        </w:rPr>
        <w:t>defined deployment obligations (and associated support)</w:t>
      </w:r>
      <w:r w:rsidRPr="00301B53" w:rsidR="00552B64">
        <w:rPr>
          <w:szCs w:val="24"/>
        </w:rPr>
        <w:t>, on a state-by-state basis,</w:t>
      </w:r>
      <w:r w:rsidRPr="00301B53" w:rsidR="00D16F67">
        <w:rPr>
          <w:szCs w:val="24"/>
        </w:rPr>
        <w:t xml:space="preserve"> </w:t>
      </w:r>
      <w:r w:rsidRPr="00301B53">
        <w:rPr>
          <w:szCs w:val="24"/>
        </w:rPr>
        <w:t xml:space="preserve">in situations where the number of eligible locations within a state is less </w:t>
      </w:r>
      <w:r w:rsidRPr="00301B53" w:rsidR="00B46192">
        <w:rPr>
          <w:szCs w:val="24"/>
        </w:rPr>
        <w:t>than the number of</w:t>
      </w:r>
      <w:r w:rsidRPr="00301B53">
        <w:rPr>
          <w:szCs w:val="24"/>
        </w:rPr>
        <w:t xml:space="preserve"> funded location</w:t>
      </w:r>
      <w:r w:rsidRPr="00301B53" w:rsidR="00054B9D">
        <w:rPr>
          <w:szCs w:val="24"/>
        </w:rPr>
        <w:t>s</w:t>
      </w:r>
      <w:r w:rsidRPr="00301B53" w:rsidR="00552B64">
        <w:rPr>
          <w:szCs w:val="24"/>
        </w:rPr>
        <w:t xml:space="preserve">.  </w:t>
      </w:r>
      <w:r w:rsidRPr="00301B53" w:rsidR="00B46192">
        <w:rPr>
          <w:i/>
          <w:szCs w:val="24"/>
        </w:rPr>
        <w:t>Connect America Fund</w:t>
      </w:r>
      <w:r w:rsidRPr="00301B53" w:rsidR="00B46192">
        <w:rPr>
          <w:szCs w:val="24"/>
        </w:rPr>
        <w:t>, WC Docket No</w:t>
      </w:r>
      <w:r w:rsidRPr="00301B53" w:rsidR="00DC1A65">
        <w:rPr>
          <w:szCs w:val="24"/>
        </w:rPr>
        <w:t>s</w:t>
      </w:r>
      <w:r w:rsidRPr="00301B53" w:rsidR="00B46192">
        <w:rPr>
          <w:szCs w:val="24"/>
        </w:rPr>
        <w:t>. 1</w:t>
      </w:r>
      <w:r w:rsidRPr="00301B53" w:rsidR="00DC1A65">
        <w:rPr>
          <w:szCs w:val="24"/>
        </w:rPr>
        <w:t>0-90 et al.</w:t>
      </w:r>
      <w:r w:rsidRPr="00301B53" w:rsidR="00B46192">
        <w:rPr>
          <w:szCs w:val="24"/>
        </w:rPr>
        <w:t xml:space="preserve">, Order on Reconsideration, 33 FCC </w:t>
      </w:r>
      <w:proofErr w:type="spellStart"/>
      <w:r w:rsidRPr="00301B53" w:rsidR="00B46192">
        <w:rPr>
          <w:szCs w:val="24"/>
        </w:rPr>
        <w:t>Rcd</w:t>
      </w:r>
      <w:proofErr w:type="spellEnd"/>
      <w:r w:rsidRPr="00301B53" w:rsidR="00B46192">
        <w:rPr>
          <w:szCs w:val="24"/>
        </w:rPr>
        <w:t xml:space="preserve"> 1380, 1390-92, paras. 23-28 (2018) (</w:t>
      </w:r>
      <w:r w:rsidRPr="00301B53" w:rsidR="00B46192">
        <w:rPr>
          <w:i/>
          <w:szCs w:val="24"/>
        </w:rPr>
        <w:t xml:space="preserve">Phase II Auction </w:t>
      </w:r>
      <w:r w:rsidRPr="00301B53" w:rsidR="00B46192">
        <w:rPr>
          <w:szCs w:val="24"/>
        </w:rPr>
        <w:t>Reconsideration</w:t>
      </w:r>
      <w:r w:rsidRPr="00301B53" w:rsidR="00B46192">
        <w:rPr>
          <w:i/>
          <w:szCs w:val="24"/>
        </w:rPr>
        <w:t xml:space="preserve"> Order</w:t>
      </w:r>
      <w:r w:rsidRPr="00301B53" w:rsidR="00B46192">
        <w:rPr>
          <w:szCs w:val="24"/>
        </w:rPr>
        <w:t>)</w:t>
      </w:r>
      <w:bookmarkStart w:name="_Hlk26800333" w:id="3"/>
      <w:r w:rsidRPr="00301B53" w:rsidR="00552B64">
        <w:rPr>
          <w:szCs w:val="24"/>
        </w:rPr>
        <w:t xml:space="preserve">; </w:t>
      </w:r>
      <w:r w:rsidRPr="00301B53" w:rsidR="00B46192">
        <w:rPr>
          <w:i/>
          <w:szCs w:val="24"/>
        </w:rPr>
        <w:t>Connect America Fund</w:t>
      </w:r>
      <w:r w:rsidRPr="00301B53" w:rsidR="00B46192">
        <w:rPr>
          <w:szCs w:val="24"/>
        </w:rPr>
        <w:t xml:space="preserve">, WC Docket No. 10-90, Order, </w:t>
      </w:r>
      <w:r w:rsidRPr="007634E4" w:rsidR="007634E4">
        <w:rPr>
          <w:szCs w:val="24"/>
        </w:rPr>
        <w:t xml:space="preserve">34 FCC </w:t>
      </w:r>
      <w:proofErr w:type="spellStart"/>
      <w:r w:rsidRPr="007634E4" w:rsidR="007634E4">
        <w:rPr>
          <w:szCs w:val="24"/>
        </w:rPr>
        <w:t>Rcd</w:t>
      </w:r>
      <w:proofErr w:type="spellEnd"/>
      <w:r w:rsidRPr="007634E4" w:rsidR="007634E4">
        <w:rPr>
          <w:szCs w:val="24"/>
        </w:rPr>
        <w:t xml:space="preserve"> 10395 </w:t>
      </w:r>
      <w:r w:rsidRPr="00301B53" w:rsidR="00B46192">
        <w:rPr>
          <w:szCs w:val="24"/>
        </w:rPr>
        <w:t>(</w:t>
      </w:r>
      <w:r w:rsidRPr="00301B53" w:rsidR="002F0E73">
        <w:rPr>
          <w:szCs w:val="24"/>
        </w:rPr>
        <w:t xml:space="preserve">WCB </w:t>
      </w:r>
      <w:r w:rsidRPr="00301B53" w:rsidR="00B46192">
        <w:rPr>
          <w:szCs w:val="24"/>
        </w:rPr>
        <w:t xml:space="preserve">2019) </w:t>
      </w:r>
      <w:r w:rsidRPr="00301B53" w:rsidR="00552B64">
        <w:rPr>
          <w:szCs w:val="24"/>
        </w:rPr>
        <w:t xml:space="preserve">(adopting rules and requirements necessary to implement this process, consistent with the parameters set forth in the </w:t>
      </w:r>
      <w:r w:rsidRPr="00301B53" w:rsidR="00552B64">
        <w:rPr>
          <w:i/>
          <w:szCs w:val="24"/>
        </w:rPr>
        <w:t>Phase II Auction Reconsideration Order</w:t>
      </w:r>
      <w:r w:rsidRPr="00301B53" w:rsidR="00552B64">
        <w:rPr>
          <w:szCs w:val="24"/>
        </w:rPr>
        <w:t xml:space="preserve"> and prior Commission guidance for adjusting defined deployment obligations) </w:t>
      </w:r>
      <w:r w:rsidRPr="00301B53" w:rsidR="00B46192">
        <w:rPr>
          <w:szCs w:val="24"/>
        </w:rPr>
        <w:t>(</w:t>
      </w:r>
      <w:r w:rsidRPr="00301B53" w:rsidR="00B46192">
        <w:rPr>
          <w:i/>
          <w:szCs w:val="24"/>
        </w:rPr>
        <w:t>ELAP Order</w:t>
      </w:r>
      <w:r w:rsidR="002A3997">
        <w:rPr>
          <w:szCs w:val="24"/>
        </w:rPr>
        <w:t xml:space="preserve">).   </w:t>
      </w:r>
      <w:r w:rsidR="00D64CFF">
        <w:rPr>
          <w:szCs w:val="24"/>
        </w:rPr>
        <w:t>CAF Phase II Auction support recipients’ participation in this process is voluntary.</w:t>
      </w:r>
      <w:bookmarkEnd w:id="3"/>
    </w:p>
    <w:p w:rsidRPr="00301B53" w:rsidR="00ED1714" w:rsidP="00C4389D" w:rsidRDefault="00ED1714" w14:paraId="3B6F8F7C" w14:textId="6833BCB4">
      <w:pPr>
        <w:pStyle w:val="ListParagraph"/>
        <w:rPr>
          <w:szCs w:val="24"/>
        </w:rPr>
      </w:pPr>
    </w:p>
    <w:p w:rsidRPr="00301B53" w:rsidR="00416D93" w:rsidP="00C4389D" w:rsidRDefault="008609AF" w14:paraId="33BF4D55" w14:textId="14B2829A">
      <w:pPr>
        <w:pStyle w:val="ListParagraph"/>
        <w:rPr>
          <w:szCs w:val="24"/>
        </w:rPr>
      </w:pPr>
      <w:r>
        <w:rPr>
          <w:szCs w:val="24"/>
        </w:rPr>
        <w:t xml:space="preserve">ELAP </w:t>
      </w:r>
      <w:r w:rsidR="00074200">
        <w:rPr>
          <w:szCs w:val="24"/>
        </w:rPr>
        <w:t>requires</w:t>
      </w:r>
      <w:r w:rsidRPr="00301B53" w:rsidR="00AC7789">
        <w:rPr>
          <w:szCs w:val="24"/>
        </w:rPr>
        <w:t xml:space="preserve"> the one-time collection </w:t>
      </w:r>
      <w:r w:rsidRPr="00301B53" w:rsidR="002B5AB9">
        <w:rPr>
          <w:szCs w:val="24"/>
        </w:rPr>
        <w:t>of location</w:t>
      </w:r>
      <w:r w:rsidRPr="00301B53" w:rsidR="00AC7789">
        <w:rPr>
          <w:szCs w:val="24"/>
        </w:rPr>
        <w:t xml:space="preserve"> </w:t>
      </w:r>
      <w:r w:rsidRPr="00301B53" w:rsidR="002B5AB9">
        <w:rPr>
          <w:szCs w:val="24"/>
        </w:rPr>
        <w:t>information</w:t>
      </w:r>
      <w:r w:rsidRPr="00301B53" w:rsidR="00AC7789">
        <w:rPr>
          <w:szCs w:val="24"/>
        </w:rPr>
        <w:t xml:space="preserve"> for all</w:t>
      </w:r>
      <w:r w:rsidRPr="00301B53" w:rsidR="000A70BB">
        <w:rPr>
          <w:szCs w:val="24"/>
        </w:rPr>
        <w:t xml:space="preserve"> eligible</w:t>
      </w:r>
      <w:r w:rsidRPr="00301B53" w:rsidR="00AC7789">
        <w:rPr>
          <w:szCs w:val="24"/>
        </w:rPr>
        <w:t xml:space="preserve"> locations within the state</w:t>
      </w:r>
      <w:r w:rsidRPr="00301B53" w:rsidR="002B5AB9">
        <w:rPr>
          <w:szCs w:val="24"/>
        </w:rPr>
        <w:t xml:space="preserve"> where the participant is seeking an adjustment to its defined deployment obligation.  </w:t>
      </w:r>
      <w:r w:rsidR="00811BC7">
        <w:rPr>
          <w:szCs w:val="24"/>
        </w:rPr>
        <w:t xml:space="preserve">Eligible locations include </w:t>
      </w:r>
      <w:r w:rsidRPr="00301B53" w:rsidR="00416D93">
        <w:rPr>
          <w:szCs w:val="24"/>
        </w:rPr>
        <w:t>every location qualifying for support (qualifying locations) and may</w:t>
      </w:r>
      <w:r w:rsidR="00086DB8">
        <w:rPr>
          <w:szCs w:val="24"/>
        </w:rPr>
        <w:t xml:space="preserve"> include additional locations </w:t>
      </w:r>
      <w:r w:rsidR="00C472E0">
        <w:rPr>
          <w:szCs w:val="24"/>
        </w:rPr>
        <w:t xml:space="preserve">within eligible areas of the state </w:t>
      </w:r>
      <w:r w:rsidR="00086DB8">
        <w:rPr>
          <w:szCs w:val="24"/>
        </w:rPr>
        <w:t xml:space="preserve">that the participant </w:t>
      </w:r>
      <w:r w:rsidR="005B4644">
        <w:rPr>
          <w:szCs w:val="24"/>
        </w:rPr>
        <w:t>will reserve</w:t>
      </w:r>
      <w:r w:rsidR="00086DB8">
        <w:rPr>
          <w:szCs w:val="24"/>
        </w:rPr>
        <w:t xml:space="preserve"> as part of its defined deployment obligations</w:t>
      </w:r>
      <w:r w:rsidR="005B4644">
        <w:rPr>
          <w:szCs w:val="24"/>
        </w:rPr>
        <w:t>, even if such locations cannot be identified as qualifying at the time of the ELAP process</w:t>
      </w:r>
      <w:r w:rsidR="00086DB8">
        <w:rPr>
          <w:szCs w:val="24"/>
        </w:rPr>
        <w:t xml:space="preserve"> </w:t>
      </w:r>
      <w:r w:rsidRPr="00301B53" w:rsidR="00416D93">
        <w:rPr>
          <w:szCs w:val="24"/>
        </w:rPr>
        <w:t>(prospective locations)</w:t>
      </w:r>
      <w:r w:rsidR="00086DB8">
        <w:rPr>
          <w:szCs w:val="24"/>
        </w:rPr>
        <w:t>.  The</w:t>
      </w:r>
      <w:r w:rsidRPr="00301B53" w:rsidR="00416D93">
        <w:rPr>
          <w:szCs w:val="24"/>
        </w:rPr>
        <w:t xml:space="preserve"> total number of </w:t>
      </w:r>
      <w:r w:rsidR="005B4644">
        <w:rPr>
          <w:szCs w:val="24"/>
        </w:rPr>
        <w:t>eligible locations reported by the participant</w:t>
      </w:r>
      <w:r w:rsidRPr="00301B53" w:rsidR="00416D93">
        <w:rPr>
          <w:szCs w:val="24"/>
        </w:rPr>
        <w:t xml:space="preserve"> </w:t>
      </w:r>
      <w:r w:rsidR="00086DB8">
        <w:rPr>
          <w:szCs w:val="24"/>
        </w:rPr>
        <w:t>cannot</w:t>
      </w:r>
      <w:r w:rsidRPr="00301B53" w:rsidR="00416D93">
        <w:rPr>
          <w:szCs w:val="24"/>
        </w:rPr>
        <w:t xml:space="preserve"> exceed the participant’s defined deployment obligation for the state.  </w:t>
      </w:r>
    </w:p>
    <w:p w:rsidRPr="00301B53" w:rsidR="00416D93" w:rsidP="00C4389D" w:rsidRDefault="00416D93" w14:paraId="1009546A" w14:textId="77777777">
      <w:pPr>
        <w:pStyle w:val="ListParagraph"/>
        <w:ind w:left="360"/>
        <w:rPr>
          <w:szCs w:val="24"/>
        </w:rPr>
      </w:pPr>
    </w:p>
    <w:p w:rsidR="008609AF" w:rsidP="00C4389D" w:rsidRDefault="002B5AB9" w14:paraId="2512ADF9" w14:textId="2BD293D2">
      <w:pPr>
        <w:pStyle w:val="ListParagraph"/>
        <w:rPr>
          <w:szCs w:val="24"/>
        </w:rPr>
      </w:pPr>
      <w:r w:rsidRPr="00301B53">
        <w:rPr>
          <w:szCs w:val="24"/>
        </w:rPr>
        <w:lastRenderedPageBreak/>
        <w:t xml:space="preserve">Participants must also submit a description of its methods for identifying all locations qualifying for support, as well as </w:t>
      </w:r>
      <w:r w:rsidRPr="00301B53" w:rsidR="00AC7789">
        <w:rPr>
          <w:szCs w:val="24"/>
        </w:rPr>
        <w:t xml:space="preserve">some </w:t>
      </w:r>
      <w:r w:rsidRPr="00301B53">
        <w:rPr>
          <w:szCs w:val="24"/>
        </w:rPr>
        <w:t xml:space="preserve">supporting </w:t>
      </w:r>
      <w:r w:rsidRPr="00301B53" w:rsidR="00AC7789">
        <w:rPr>
          <w:szCs w:val="24"/>
        </w:rPr>
        <w:t xml:space="preserve">evidence, such as </w:t>
      </w:r>
      <w:r w:rsidR="007049DC">
        <w:rPr>
          <w:szCs w:val="24"/>
        </w:rPr>
        <w:t xml:space="preserve">copies of </w:t>
      </w:r>
      <w:r w:rsidRPr="00301B53" w:rsidR="00AC7789">
        <w:rPr>
          <w:szCs w:val="24"/>
        </w:rPr>
        <w:t>public re</w:t>
      </w:r>
      <w:r w:rsidRPr="00301B53">
        <w:rPr>
          <w:szCs w:val="24"/>
        </w:rPr>
        <w:t>cords</w:t>
      </w:r>
      <w:r w:rsidRPr="00301B53" w:rsidR="00AC7789">
        <w:rPr>
          <w:szCs w:val="24"/>
        </w:rPr>
        <w:t xml:space="preserve">, aerial photography, </w:t>
      </w:r>
      <w:r w:rsidRPr="00301B53" w:rsidR="00CF19CB">
        <w:rPr>
          <w:szCs w:val="24"/>
        </w:rPr>
        <w:t xml:space="preserve">location information for non-eligible locations, </w:t>
      </w:r>
      <w:r w:rsidRPr="00301B53" w:rsidR="00AC7789">
        <w:rPr>
          <w:szCs w:val="24"/>
        </w:rPr>
        <w:t xml:space="preserve">or </w:t>
      </w:r>
      <w:r w:rsidR="00074200">
        <w:rPr>
          <w:szCs w:val="24"/>
        </w:rPr>
        <w:t>similar</w:t>
      </w:r>
      <w:r w:rsidRPr="00301B53" w:rsidR="00AC7789">
        <w:rPr>
          <w:szCs w:val="24"/>
        </w:rPr>
        <w:t xml:space="preserve"> evidence.  </w:t>
      </w:r>
      <w:r w:rsidRPr="00301B53">
        <w:rPr>
          <w:szCs w:val="24"/>
        </w:rPr>
        <w:t>Participant</w:t>
      </w:r>
      <w:r w:rsidR="009C0B21">
        <w:rPr>
          <w:szCs w:val="24"/>
        </w:rPr>
        <w:t>s</w:t>
      </w:r>
      <w:r w:rsidRPr="00301B53">
        <w:rPr>
          <w:szCs w:val="24"/>
        </w:rPr>
        <w:t xml:space="preserve"> must certify the truth and accuracy of this information.  </w:t>
      </w:r>
    </w:p>
    <w:p w:rsidRPr="00301B53" w:rsidR="00C22473" w:rsidP="00C4389D" w:rsidRDefault="00C22473" w14:paraId="385CC740" w14:textId="77777777">
      <w:pPr>
        <w:pStyle w:val="ListParagraph"/>
        <w:ind w:left="360"/>
        <w:rPr>
          <w:szCs w:val="24"/>
        </w:rPr>
      </w:pPr>
    </w:p>
    <w:p w:rsidRPr="00301B53" w:rsidR="0076052A" w:rsidP="00C4389D" w:rsidRDefault="0076052A" w14:paraId="73664127" w14:textId="7F1C677E">
      <w:pPr>
        <w:pStyle w:val="ListParagraph"/>
        <w:rPr>
          <w:szCs w:val="24"/>
        </w:rPr>
      </w:pPr>
      <w:r w:rsidRPr="00301B53">
        <w:rPr>
          <w:szCs w:val="24"/>
        </w:rPr>
        <w:t>The Bureau will announce which participants have met their prima facie evidentiary standard, and the Universal Service Administrative Company (USAC) will then use certain location information (address, geocoordinates, number of units) filed by these participants to populate a publicly available map (</w:t>
      </w:r>
      <w:r w:rsidR="00C81EEB">
        <w:rPr>
          <w:szCs w:val="24"/>
        </w:rPr>
        <w:t xml:space="preserve">public </w:t>
      </w:r>
      <w:r w:rsidRPr="00301B53">
        <w:rPr>
          <w:szCs w:val="24"/>
        </w:rPr>
        <w:t xml:space="preserve">ELAP Map).  </w:t>
      </w:r>
    </w:p>
    <w:p w:rsidR="0076052A" w:rsidP="00C4389D" w:rsidRDefault="0076052A" w14:paraId="65150B7A" w14:textId="77777777">
      <w:pPr>
        <w:pStyle w:val="ListParagraph"/>
        <w:rPr>
          <w:szCs w:val="24"/>
        </w:rPr>
      </w:pPr>
    </w:p>
    <w:p w:rsidR="00845273" w:rsidP="00C4389D" w:rsidRDefault="00F32027" w14:paraId="70BB0CB6" w14:textId="7FBB5690">
      <w:pPr>
        <w:pStyle w:val="ListParagraph"/>
        <w:rPr>
          <w:szCs w:val="24"/>
        </w:rPr>
      </w:pPr>
      <w:r>
        <w:rPr>
          <w:szCs w:val="24"/>
        </w:rPr>
        <w:t>Other i</w:t>
      </w:r>
      <w:r w:rsidRPr="00301B53" w:rsidR="002B5AB9">
        <w:rPr>
          <w:szCs w:val="24"/>
        </w:rPr>
        <w:t>nterested parties</w:t>
      </w:r>
      <w:r w:rsidRPr="00301B53" w:rsidR="00D75438">
        <w:rPr>
          <w:szCs w:val="24"/>
        </w:rPr>
        <w:t xml:space="preserve"> </w:t>
      </w:r>
      <w:r w:rsidR="008609AF">
        <w:rPr>
          <w:szCs w:val="24"/>
        </w:rPr>
        <w:t>deemed eligible to participate in ELAP</w:t>
      </w:r>
      <w:r>
        <w:rPr>
          <w:szCs w:val="24"/>
        </w:rPr>
        <w:t xml:space="preserve"> (stakeholders)</w:t>
      </w:r>
      <w:r w:rsidRPr="00301B53" w:rsidR="00D75438">
        <w:rPr>
          <w:szCs w:val="24"/>
        </w:rPr>
        <w:t xml:space="preserve"> </w:t>
      </w:r>
      <w:r w:rsidRPr="00301B53" w:rsidR="002B5AB9">
        <w:rPr>
          <w:szCs w:val="24"/>
        </w:rPr>
        <w:t xml:space="preserve">may then challenge the accuracy and completeness of </w:t>
      </w:r>
      <w:r w:rsidR="008609AF">
        <w:rPr>
          <w:szCs w:val="24"/>
        </w:rPr>
        <w:t>any</w:t>
      </w:r>
      <w:r w:rsidRPr="00301B53" w:rsidR="002B5AB9">
        <w:rPr>
          <w:szCs w:val="24"/>
        </w:rPr>
        <w:t xml:space="preserve"> </w:t>
      </w:r>
      <w:r w:rsidR="000E2480">
        <w:rPr>
          <w:szCs w:val="24"/>
        </w:rPr>
        <w:t xml:space="preserve">relevant </w:t>
      </w:r>
      <w:r w:rsidRPr="00301B53" w:rsidR="002B5AB9">
        <w:rPr>
          <w:szCs w:val="24"/>
        </w:rPr>
        <w:t>participant’s eligible location information</w:t>
      </w:r>
      <w:r w:rsidR="008609AF">
        <w:rPr>
          <w:szCs w:val="24"/>
        </w:rPr>
        <w:t xml:space="preserve">.  To file such a challenge, stakeholders must submit </w:t>
      </w:r>
      <w:r w:rsidR="001C32DF">
        <w:rPr>
          <w:szCs w:val="24"/>
        </w:rPr>
        <w:t xml:space="preserve">alternative </w:t>
      </w:r>
      <w:r w:rsidRPr="00301B53" w:rsidR="00656973">
        <w:rPr>
          <w:szCs w:val="24"/>
        </w:rPr>
        <w:t xml:space="preserve">location information (of the same kind and in the same format as </w:t>
      </w:r>
      <w:r w:rsidR="001C32DF">
        <w:rPr>
          <w:szCs w:val="24"/>
        </w:rPr>
        <w:t>required</w:t>
      </w:r>
      <w:r w:rsidRPr="00301B53" w:rsidR="001C32DF">
        <w:rPr>
          <w:szCs w:val="24"/>
        </w:rPr>
        <w:t xml:space="preserve"> </w:t>
      </w:r>
      <w:r w:rsidR="001C32DF">
        <w:rPr>
          <w:szCs w:val="24"/>
        </w:rPr>
        <w:t>of</w:t>
      </w:r>
      <w:r w:rsidRPr="00301B53" w:rsidR="001C32DF">
        <w:rPr>
          <w:szCs w:val="24"/>
        </w:rPr>
        <w:t xml:space="preserve"> </w:t>
      </w:r>
      <w:r w:rsidRPr="00301B53" w:rsidR="00656973">
        <w:rPr>
          <w:szCs w:val="24"/>
        </w:rPr>
        <w:t xml:space="preserve">the participant), a brief description of the methods used to identify the location as an eligible location, and supporting evidence. </w:t>
      </w:r>
      <w:r w:rsidRPr="00301B53" w:rsidR="007D66C7">
        <w:rPr>
          <w:szCs w:val="24"/>
        </w:rPr>
        <w:t xml:space="preserve"> </w:t>
      </w:r>
    </w:p>
    <w:p w:rsidR="00845273" w:rsidP="00C4389D" w:rsidRDefault="00845273" w14:paraId="018C38E7" w14:textId="77777777">
      <w:pPr>
        <w:pStyle w:val="ListParagraph"/>
        <w:rPr>
          <w:szCs w:val="24"/>
        </w:rPr>
      </w:pPr>
    </w:p>
    <w:p w:rsidR="00F53927" w:rsidP="00C4389D" w:rsidRDefault="00845273" w14:paraId="2E67D3C9" w14:textId="61B45819">
      <w:pPr>
        <w:pStyle w:val="ListParagraph"/>
        <w:rPr>
          <w:szCs w:val="24"/>
        </w:rPr>
      </w:pPr>
      <w:r>
        <w:rPr>
          <w:szCs w:val="24"/>
        </w:rPr>
        <w:t>Stakehold</w:t>
      </w:r>
      <w:r w:rsidR="00F32027">
        <w:rPr>
          <w:szCs w:val="24"/>
        </w:rPr>
        <w:t xml:space="preserve">ers </w:t>
      </w:r>
      <w:r>
        <w:rPr>
          <w:szCs w:val="24"/>
        </w:rPr>
        <w:t xml:space="preserve">include </w:t>
      </w:r>
      <w:r w:rsidRPr="000B3DB1" w:rsidR="00BC40E5">
        <w:t>government entities (state, local, and Tribal) as well as individuals or non-governmental entities with a legitimate and verifiable interest in ensuring</w:t>
      </w:r>
      <w:r w:rsidR="001C32DF">
        <w:t xml:space="preserve"> broadband</w:t>
      </w:r>
      <w:r w:rsidRPr="000B3DB1" w:rsidR="00BC40E5">
        <w:t xml:space="preserve"> service in the relevant areas</w:t>
      </w:r>
      <w:r w:rsidRPr="00DB0BE1" w:rsidR="00BC40E5">
        <w:t xml:space="preserve">. </w:t>
      </w:r>
      <w:r>
        <w:rPr>
          <w:szCs w:val="24"/>
        </w:rPr>
        <w:t xml:space="preserve"> Such </w:t>
      </w:r>
      <w:r w:rsidR="001C32DF">
        <w:rPr>
          <w:szCs w:val="24"/>
        </w:rPr>
        <w:t xml:space="preserve">stakeholders </w:t>
      </w:r>
      <w:r>
        <w:rPr>
          <w:szCs w:val="24"/>
        </w:rPr>
        <w:t xml:space="preserve">cannot hold a controlling interest in a competitor of the relevant participant(s).  </w:t>
      </w:r>
    </w:p>
    <w:p w:rsidR="00DC4980" w:rsidP="00C4389D" w:rsidRDefault="00DC4980" w14:paraId="0597F3F2" w14:textId="77777777">
      <w:pPr>
        <w:pStyle w:val="ListParagraph"/>
        <w:rPr>
          <w:szCs w:val="24"/>
        </w:rPr>
      </w:pPr>
    </w:p>
    <w:p w:rsidR="00DC4980" w:rsidP="00C4389D" w:rsidRDefault="00DC4980" w14:paraId="275963A5" w14:textId="5CB53428">
      <w:pPr>
        <w:pStyle w:val="ListParagraph"/>
        <w:rPr>
          <w:szCs w:val="24"/>
        </w:rPr>
      </w:pPr>
      <w:r>
        <w:rPr>
          <w:szCs w:val="24"/>
        </w:rPr>
        <w:t>The</w:t>
      </w:r>
      <w:r w:rsidRPr="00592B24">
        <w:rPr>
          <w:szCs w:val="24"/>
        </w:rPr>
        <w:t xml:space="preserve"> </w:t>
      </w:r>
      <w:r>
        <w:rPr>
          <w:szCs w:val="24"/>
        </w:rPr>
        <w:t xml:space="preserve">Bureau will use a third-party commercial verifier </w:t>
      </w:r>
      <w:r w:rsidR="00E4756F">
        <w:rPr>
          <w:szCs w:val="24"/>
        </w:rPr>
        <w:t xml:space="preserve">to confirm the eligibility </w:t>
      </w:r>
      <w:r w:rsidR="001C32DF">
        <w:rPr>
          <w:szCs w:val="24"/>
        </w:rPr>
        <w:t xml:space="preserve">of stakeholders who challenge a participant’s </w:t>
      </w:r>
      <w:r w:rsidR="003C7149">
        <w:rPr>
          <w:szCs w:val="24"/>
        </w:rPr>
        <w:t>location information</w:t>
      </w:r>
      <w:r w:rsidR="00E4756F">
        <w:rPr>
          <w:szCs w:val="24"/>
        </w:rPr>
        <w:t xml:space="preserve">.  </w:t>
      </w:r>
      <w:r w:rsidR="006D2673">
        <w:rPr>
          <w:szCs w:val="24"/>
        </w:rPr>
        <w:t xml:space="preserve">The Bureau will require certification that the stakeholder (exclusive of governmental entities) does not hold a controlling interest in a direct competitor of the relevant participant.  </w:t>
      </w:r>
      <w:r w:rsidR="00E4756F">
        <w:rPr>
          <w:szCs w:val="24"/>
        </w:rPr>
        <w:t xml:space="preserve">The Bureau will also separately gather certain limited information about these stakeholders </w:t>
      </w:r>
      <w:r w:rsidRPr="00592B24">
        <w:rPr>
          <w:szCs w:val="24"/>
        </w:rPr>
        <w:t xml:space="preserve">(e.g., name and contact information).  </w:t>
      </w:r>
    </w:p>
    <w:p w:rsidRPr="00301B53" w:rsidR="00F53927" w:rsidP="00C4389D" w:rsidRDefault="00F53927" w14:paraId="5D5B92CD" w14:textId="77777777">
      <w:pPr>
        <w:pStyle w:val="ListParagraph"/>
        <w:rPr>
          <w:szCs w:val="24"/>
        </w:rPr>
      </w:pPr>
    </w:p>
    <w:p w:rsidR="008609AF" w:rsidP="00C4389D" w:rsidRDefault="00CE5281" w14:paraId="1A325A7D" w14:textId="4418FBA2">
      <w:pPr>
        <w:pStyle w:val="ListParagraph"/>
        <w:rPr>
          <w:szCs w:val="24"/>
        </w:rPr>
      </w:pPr>
      <w:r w:rsidRPr="00301B53">
        <w:rPr>
          <w:szCs w:val="24"/>
        </w:rPr>
        <w:t>All ELAP information will be filed and maintained in a new module within the High-Cost Universal Service Broadband Portal (HUBB)</w:t>
      </w:r>
      <w:r w:rsidRPr="00301B53" w:rsidR="004C0242">
        <w:rPr>
          <w:szCs w:val="24"/>
        </w:rPr>
        <w:t xml:space="preserve"> (OMB Control No. 3</w:t>
      </w:r>
      <w:r w:rsidRPr="00301B53" w:rsidR="0064606C">
        <w:rPr>
          <w:szCs w:val="24"/>
        </w:rPr>
        <w:t>060-1228</w:t>
      </w:r>
      <w:r w:rsidRPr="00301B53" w:rsidR="004C0242">
        <w:rPr>
          <w:szCs w:val="24"/>
        </w:rPr>
        <w:t>)</w:t>
      </w:r>
      <w:r w:rsidRPr="00301B53" w:rsidR="0064606C">
        <w:rPr>
          <w:szCs w:val="24"/>
        </w:rPr>
        <w:t>.</w:t>
      </w:r>
      <w:r w:rsidRPr="00301B53" w:rsidR="002804F5">
        <w:rPr>
          <w:szCs w:val="24"/>
        </w:rPr>
        <w:t xml:space="preserve"> </w:t>
      </w:r>
      <w:r w:rsidRPr="00301B53" w:rsidR="0064606C">
        <w:rPr>
          <w:szCs w:val="24"/>
        </w:rPr>
        <w:t xml:space="preserve"> </w:t>
      </w:r>
    </w:p>
    <w:p w:rsidR="008609AF" w:rsidP="00C4389D" w:rsidRDefault="008609AF" w14:paraId="7E0A0D5B" w14:textId="77777777">
      <w:pPr>
        <w:pStyle w:val="ListParagraph"/>
        <w:rPr>
          <w:szCs w:val="24"/>
        </w:rPr>
      </w:pPr>
      <w:r w:rsidRPr="00301B53">
        <w:rPr>
          <w:szCs w:val="24"/>
        </w:rPr>
        <w:t xml:space="preserve">The module will permit centralization and controlled access to ELAP information as well as maintenance of such information.  </w:t>
      </w:r>
    </w:p>
    <w:p w:rsidR="008609AF" w:rsidP="00C4389D" w:rsidRDefault="008609AF" w14:paraId="7973CA8A" w14:textId="77777777">
      <w:pPr>
        <w:pStyle w:val="ListParagraph"/>
        <w:rPr>
          <w:szCs w:val="24"/>
        </w:rPr>
      </w:pPr>
    </w:p>
    <w:p w:rsidRPr="00301B53" w:rsidR="000A73BA" w:rsidP="00C4389D" w:rsidRDefault="0089565B" w14:paraId="2C49F190" w14:textId="3CC57CF8">
      <w:pPr>
        <w:pStyle w:val="ListParagraph"/>
        <w:rPr>
          <w:szCs w:val="24"/>
        </w:rPr>
      </w:pPr>
      <w:r w:rsidRPr="00301B53">
        <w:rPr>
          <w:szCs w:val="24"/>
        </w:rPr>
        <w:t>The module</w:t>
      </w:r>
      <w:r w:rsidRPr="00301B53" w:rsidR="00546766">
        <w:rPr>
          <w:szCs w:val="24"/>
        </w:rPr>
        <w:t xml:space="preserve"> will </w:t>
      </w:r>
      <w:r w:rsidR="00407926">
        <w:rPr>
          <w:szCs w:val="24"/>
        </w:rPr>
        <w:t xml:space="preserve">incorporate </w:t>
      </w:r>
      <w:r w:rsidRPr="00301B53" w:rsidR="00546766">
        <w:rPr>
          <w:szCs w:val="24"/>
        </w:rPr>
        <w:t>several features</w:t>
      </w:r>
      <w:r w:rsidR="00407926">
        <w:rPr>
          <w:szCs w:val="24"/>
        </w:rPr>
        <w:t xml:space="preserve"> </w:t>
      </w:r>
      <w:r w:rsidR="00643FC3">
        <w:rPr>
          <w:szCs w:val="24"/>
        </w:rPr>
        <w:t>like</w:t>
      </w:r>
      <w:r w:rsidR="00407926">
        <w:rPr>
          <w:szCs w:val="24"/>
        </w:rPr>
        <w:t xml:space="preserve"> those</w:t>
      </w:r>
      <w:r w:rsidRPr="00301B53" w:rsidR="00546766">
        <w:rPr>
          <w:szCs w:val="24"/>
        </w:rPr>
        <w:t xml:space="preserve"> </w:t>
      </w:r>
      <w:r w:rsidR="003C7149">
        <w:rPr>
          <w:szCs w:val="24"/>
        </w:rPr>
        <w:t>required</w:t>
      </w:r>
      <w:r w:rsidR="00407926">
        <w:rPr>
          <w:szCs w:val="24"/>
        </w:rPr>
        <w:t xml:space="preserve"> </w:t>
      </w:r>
      <w:r w:rsidRPr="00301B53" w:rsidR="00546766">
        <w:rPr>
          <w:szCs w:val="24"/>
        </w:rPr>
        <w:t>for reporting deployed location</w:t>
      </w:r>
      <w:r w:rsidR="00407926">
        <w:rPr>
          <w:szCs w:val="24"/>
        </w:rPr>
        <w:t xml:space="preserve"> information in the HUBB</w:t>
      </w:r>
      <w:r w:rsidRPr="00301B53" w:rsidR="00546766">
        <w:rPr>
          <w:szCs w:val="24"/>
        </w:rPr>
        <w:t>.  Specifically, the module will have an automated validation system that will</w:t>
      </w:r>
      <w:r w:rsidRPr="00301B53" w:rsidR="008F0E7E">
        <w:rPr>
          <w:szCs w:val="24"/>
        </w:rPr>
        <w:t xml:space="preserve"> generate error messages when the location information </w:t>
      </w:r>
      <w:r w:rsidRPr="00301B53" w:rsidR="00546766">
        <w:rPr>
          <w:szCs w:val="24"/>
        </w:rPr>
        <w:t xml:space="preserve">submitted by ELAP parties </w:t>
      </w:r>
      <w:r w:rsidRPr="00301B53" w:rsidR="008F0E7E">
        <w:rPr>
          <w:szCs w:val="24"/>
        </w:rPr>
        <w:t xml:space="preserve">fails to meet </w:t>
      </w:r>
      <w:r w:rsidR="00407926">
        <w:rPr>
          <w:szCs w:val="24"/>
        </w:rPr>
        <w:t xml:space="preserve">reporting </w:t>
      </w:r>
      <w:r w:rsidRPr="00301B53" w:rsidR="008F0E7E">
        <w:rPr>
          <w:szCs w:val="24"/>
        </w:rPr>
        <w:t>parameters</w:t>
      </w:r>
      <w:r w:rsidR="00AB70A5">
        <w:rPr>
          <w:szCs w:val="24"/>
        </w:rPr>
        <w:t xml:space="preserve"> (such as redundancies</w:t>
      </w:r>
      <w:r w:rsidR="009C0B21">
        <w:rPr>
          <w:szCs w:val="24"/>
        </w:rPr>
        <w:t>, required file type</w:t>
      </w:r>
      <w:r w:rsidR="00AB70A5">
        <w:rPr>
          <w:szCs w:val="24"/>
        </w:rPr>
        <w:t>)</w:t>
      </w:r>
      <w:r w:rsidR="00407926">
        <w:rPr>
          <w:szCs w:val="24"/>
        </w:rPr>
        <w:t xml:space="preserve"> </w:t>
      </w:r>
      <w:r w:rsidR="00F64C52">
        <w:rPr>
          <w:szCs w:val="24"/>
        </w:rPr>
        <w:t>as</w:t>
      </w:r>
      <w:r w:rsidR="00AB70A5">
        <w:rPr>
          <w:szCs w:val="24"/>
        </w:rPr>
        <w:t xml:space="preserve"> </w:t>
      </w:r>
      <w:r w:rsidR="00407926">
        <w:rPr>
          <w:szCs w:val="24"/>
        </w:rPr>
        <w:t xml:space="preserve">specified in the </w:t>
      </w:r>
      <w:r w:rsidRPr="00855618" w:rsidR="00407926">
        <w:rPr>
          <w:i/>
          <w:iCs/>
          <w:szCs w:val="24"/>
        </w:rPr>
        <w:t>ELAP Order</w:t>
      </w:r>
      <w:r w:rsidR="00F64C52">
        <w:rPr>
          <w:szCs w:val="24"/>
        </w:rPr>
        <w:t>.</w:t>
      </w:r>
      <w:r w:rsidRPr="00301B53" w:rsidR="00493614">
        <w:rPr>
          <w:szCs w:val="24"/>
        </w:rPr>
        <w:t xml:space="preserve"> </w:t>
      </w:r>
      <w:r w:rsidR="00F64C52">
        <w:rPr>
          <w:szCs w:val="24"/>
        </w:rPr>
        <w:t xml:space="preserve"> </w:t>
      </w:r>
      <w:r w:rsidRPr="00301B53">
        <w:rPr>
          <w:szCs w:val="24"/>
        </w:rPr>
        <w:t>Participants and stakeholders will be able to pre-file information and correct, update, add, or delete information prior to the</w:t>
      </w:r>
      <w:r w:rsidRPr="00301B53" w:rsidR="00493614">
        <w:rPr>
          <w:szCs w:val="24"/>
        </w:rPr>
        <w:t>ir respective</w:t>
      </w:r>
      <w:r w:rsidRPr="00301B53">
        <w:rPr>
          <w:szCs w:val="24"/>
        </w:rPr>
        <w:t xml:space="preserve"> filing deadline. </w:t>
      </w:r>
      <w:r w:rsidRPr="00301B53" w:rsidR="00493614">
        <w:rPr>
          <w:szCs w:val="24"/>
        </w:rPr>
        <w:t xml:space="preserve"> The module will have integrated instructions and guidance for submitting information.  To the extent practicable, the module will generate notices where correction, supplementation, or redaction of information is necessary.  </w:t>
      </w:r>
    </w:p>
    <w:p w:rsidRPr="00301B53" w:rsidR="000A73BA" w:rsidP="00C4389D" w:rsidRDefault="000A73BA" w14:paraId="3F487450" w14:textId="77777777">
      <w:pPr>
        <w:pStyle w:val="ListParagraph"/>
        <w:ind w:left="360"/>
        <w:rPr>
          <w:szCs w:val="24"/>
        </w:rPr>
      </w:pPr>
    </w:p>
    <w:p w:rsidRPr="000A5A7A" w:rsidR="00493614" w:rsidP="00C4389D" w:rsidRDefault="000A73BA" w14:paraId="6B3AF516" w14:textId="6B6C8A72">
      <w:pPr>
        <w:pStyle w:val="ListParagraph"/>
        <w:rPr>
          <w:szCs w:val="24"/>
        </w:rPr>
      </w:pPr>
      <w:r w:rsidRPr="00301B53">
        <w:rPr>
          <w:szCs w:val="24"/>
        </w:rPr>
        <w:t xml:space="preserve">Unlike </w:t>
      </w:r>
      <w:r w:rsidR="001A5FED">
        <w:rPr>
          <w:szCs w:val="24"/>
        </w:rPr>
        <w:t>deploy</w:t>
      </w:r>
      <w:r w:rsidR="00AD679D">
        <w:rPr>
          <w:szCs w:val="24"/>
        </w:rPr>
        <w:t>ed location</w:t>
      </w:r>
      <w:r w:rsidR="001A5FED">
        <w:rPr>
          <w:szCs w:val="24"/>
        </w:rPr>
        <w:t xml:space="preserve"> information</w:t>
      </w:r>
      <w:r w:rsidRPr="00301B53" w:rsidR="002A67B3">
        <w:rPr>
          <w:szCs w:val="24"/>
        </w:rPr>
        <w:t xml:space="preserve"> collected pursuant to OMB Control No. 3060-1228</w:t>
      </w:r>
      <w:r w:rsidRPr="00301B53">
        <w:rPr>
          <w:szCs w:val="24"/>
        </w:rPr>
        <w:t xml:space="preserve">, </w:t>
      </w:r>
      <w:r w:rsidRPr="00301B53" w:rsidR="00EC60B6">
        <w:rPr>
          <w:szCs w:val="24"/>
        </w:rPr>
        <w:t xml:space="preserve">all </w:t>
      </w:r>
      <w:r w:rsidRPr="00301B53">
        <w:rPr>
          <w:szCs w:val="24"/>
        </w:rPr>
        <w:t>ELAP information</w:t>
      </w:r>
      <w:r w:rsidRPr="00301B53" w:rsidR="00EC60B6">
        <w:rPr>
          <w:szCs w:val="24"/>
        </w:rPr>
        <w:t xml:space="preserve">, including the description of methods and supporting </w:t>
      </w:r>
      <w:r w:rsidRPr="00301B53" w:rsidR="00EC60B6">
        <w:rPr>
          <w:szCs w:val="24"/>
        </w:rPr>
        <w:lastRenderedPageBreak/>
        <w:t xml:space="preserve">documentation </w:t>
      </w:r>
      <w:r w:rsidR="001A5FED">
        <w:rPr>
          <w:szCs w:val="24"/>
        </w:rPr>
        <w:t>as</w:t>
      </w:r>
      <w:r w:rsidRPr="00301B53" w:rsidR="001A5FED">
        <w:rPr>
          <w:szCs w:val="24"/>
        </w:rPr>
        <w:t xml:space="preserve"> </w:t>
      </w:r>
      <w:r w:rsidRPr="00301B53" w:rsidR="00EC60B6">
        <w:rPr>
          <w:szCs w:val="24"/>
        </w:rPr>
        <w:t xml:space="preserve">well as location data, </w:t>
      </w:r>
      <w:r w:rsidRPr="00301B53" w:rsidR="00A232E6">
        <w:rPr>
          <w:szCs w:val="24"/>
        </w:rPr>
        <w:t xml:space="preserve">except </w:t>
      </w:r>
      <w:r w:rsidRPr="00301B53" w:rsidR="00EC60B6">
        <w:rPr>
          <w:szCs w:val="24"/>
        </w:rPr>
        <w:t xml:space="preserve">the location data </w:t>
      </w:r>
      <w:r w:rsidRPr="00301B53">
        <w:rPr>
          <w:szCs w:val="24"/>
        </w:rPr>
        <w:t xml:space="preserve">published in the </w:t>
      </w:r>
      <w:r w:rsidR="00845273">
        <w:rPr>
          <w:szCs w:val="24"/>
        </w:rPr>
        <w:t xml:space="preserve">public </w:t>
      </w:r>
      <w:r w:rsidRPr="00301B53">
        <w:rPr>
          <w:szCs w:val="24"/>
        </w:rPr>
        <w:t>ELAP Map</w:t>
      </w:r>
      <w:r w:rsidRPr="00301B53" w:rsidR="00EC60B6">
        <w:rPr>
          <w:szCs w:val="24"/>
        </w:rPr>
        <w:t>,</w:t>
      </w:r>
      <w:r w:rsidRPr="00301B53">
        <w:rPr>
          <w:szCs w:val="24"/>
        </w:rPr>
        <w:t xml:space="preserve"> </w:t>
      </w:r>
      <w:r w:rsidR="001A5FED">
        <w:rPr>
          <w:szCs w:val="24"/>
        </w:rPr>
        <w:t>will be</w:t>
      </w:r>
      <w:r w:rsidRPr="00301B53" w:rsidR="001A5FED">
        <w:rPr>
          <w:szCs w:val="24"/>
        </w:rPr>
        <w:t xml:space="preserve"> </w:t>
      </w:r>
      <w:r w:rsidRPr="00301B53">
        <w:rPr>
          <w:szCs w:val="24"/>
        </w:rPr>
        <w:t xml:space="preserve">treated as presumptively confidential.  </w:t>
      </w:r>
    </w:p>
    <w:bookmarkEnd w:id="1"/>
    <w:p w:rsidRPr="00046C86" w:rsidR="0089565B" w:rsidP="00C4389D" w:rsidRDefault="0089565B" w14:paraId="704B3770" w14:textId="4E7817B2">
      <w:pPr>
        <w:rPr>
          <w:szCs w:val="24"/>
        </w:rPr>
      </w:pPr>
    </w:p>
    <w:bookmarkEnd w:id="2"/>
    <w:p w:rsidRPr="00301B53" w:rsidR="00233541" w:rsidP="00C4389D" w:rsidRDefault="005651A1" w14:paraId="0D929F86" w14:textId="35E4804A">
      <w:pPr>
        <w:outlineLvl w:val="0"/>
        <w:rPr>
          <w:b/>
          <w:i/>
          <w:szCs w:val="24"/>
        </w:rPr>
      </w:pPr>
      <w:r>
        <w:rPr>
          <w:b/>
          <w:i/>
          <w:szCs w:val="24"/>
        </w:rPr>
        <w:t xml:space="preserve"> </w:t>
      </w:r>
      <w:r w:rsidRPr="00301B53" w:rsidR="000A001F">
        <w:rPr>
          <w:b/>
          <w:i/>
          <w:szCs w:val="24"/>
        </w:rPr>
        <w:t>R</w:t>
      </w:r>
      <w:r w:rsidRPr="00301B53" w:rsidR="00DB2CF8">
        <w:rPr>
          <w:b/>
          <w:i/>
          <w:szCs w:val="24"/>
        </w:rPr>
        <w:t xml:space="preserve">equirements for which </w:t>
      </w:r>
      <w:r w:rsidRPr="00301B53" w:rsidR="000A001F">
        <w:rPr>
          <w:b/>
          <w:i/>
          <w:szCs w:val="24"/>
        </w:rPr>
        <w:t>the Commission</w:t>
      </w:r>
      <w:r w:rsidRPr="00301B53" w:rsidR="00DB2CF8">
        <w:rPr>
          <w:b/>
          <w:i/>
          <w:szCs w:val="24"/>
        </w:rPr>
        <w:t xml:space="preserve"> seek</w:t>
      </w:r>
      <w:r w:rsidRPr="00301B53" w:rsidR="000A001F">
        <w:rPr>
          <w:b/>
          <w:i/>
          <w:szCs w:val="24"/>
        </w:rPr>
        <w:t xml:space="preserve">s </w:t>
      </w:r>
      <w:r w:rsidRPr="00301B53" w:rsidR="00DB2CF8">
        <w:rPr>
          <w:b/>
          <w:i/>
          <w:szCs w:val="24"/>
        </w:rPr>
        <w:t>OMB approval:</w:t>
      </w:r>
    </w:p>
    <w:p w:rsidRPr="002E6BA3" w:rsidR="001D4277" w:rsidP="00C4389D" w:rsidRDefault="001D4277" w14:paraId="312452C8" w14:textId="77777777">
      <w:pPr>
        <w:rPr>
          <w:u w:val="single"/>
        </w:rPr>
      </w:pPr>
    </w:p>
    <w:p w:rsidRPr="00301B53" w:rsidR="00586642" w:rsidP="00C4389D" w:rsidRDefault="00E97E2D" w14:paraId="53DE254B" w14:textId="141F3276">
      <w:pPr>
        <w:pStyle w:val="ListParagraph"/>
        <w:numPr>
          <w:ilvl w:val="0"/>
          <w:numId w:val="14"/>
        </w:numPr>
        <w:rPr>
          <w:szCs w:val="24"/>
          <w:u w:val="single"/>
        </w:rPr>
      </w:pPr>
      <w:r w:rsidRPr="00301B53">
        <w:rPr>
          <w:szCs w:val="24"/>
          <w:u w:val="single"/>
        </w:rPr>
        <w:t xml:space="preserve">Collection of Location </w:t>
      </w:r>
      <w:r w:rsidR="00F77685">
        <w:rPr>
          <w:szCs w:val="24"/>
          <w:u w:val="single"/>
        </w:rPr>
        <w:t>Information</w:t>
      </w:r>
      <w:r w:rsidRPr="00301B53">
        <w:rPr>
          <w:szCs w:val="24"/>
          <w:u w:val="single"/>
        </w:rPr>
        <w:t xml:space="preserve"> from </w:t>
      </w:r>
      <w:r w:rsidRPr="00301B53" w:rsidR="00087F6C">
        <w:rPr>
          <w:szCs w:val="24"/>
          <w:u w:val="single"/>
        </w:rPr>
        <w:t>Participant</w:t>
      </w:r>
      <w:r w:rsidRPr="00301B53">
        <w:rPr>
          <w:szCs w:val="24"/>
          <w:u w:val="single"/>
        </w:rPr>
        <w:t>s</w:t>
      </w:r>
      <w:r w:rsidRPr="00301B53" w:rsidR="009338F6">
        <w:rPr>
          <w:szCs w:val="24"/>
          <w:u w:val="single"/>
        </w:rPr>
        <w:t xml:space="preserve"> (See 12.a)</w:t>
      </w:r>
      <w:r w:rsidRPr="00301B53" w:rsidR="003A2F8D">
        <w:rPr>
          <w:szCs w:val="24"/>
        </w:rPr>
        <w:t>:</w:t>
      </w:r>
    </w:p>
    <w:p w:rsidRPr="00301B53" w:rsidR="0029394D" w:rsidP="00C4389D" w:rsidRDefault="0029394D" w14:paraId="2283E9D3" w14:textId="77777777">
      <w:pPr>
        <w:pStyle w:val="ListParagraph"/>
        <w:ind w:left="1080"/>
        <w:rPr>
          <w:snapToGrid w:val="0"/>
          <w:kern w:val="28"/>
          <w:szCs w:val="24"/>
        </w:rPr>
      </w:pPr>
    </w:p>
    <w:p w:rsidR="009926D7" w:rsidP="00C4389D" w:rsidRDefault="00416D93" w14:paraId="7408F66E" w14:textId="0A8DBA7A">
      <w:pPr>
        <w:pStyle w:val="ListParagraph"/>
        <w:ind w:left="1080"/>
        <w:rPr>
          <w:snapToGrid w:val="0"/>
          <w:kern w:val="28"/>
          <w:szCs w:val="24"/>
        </w:rPr>
      </w:pPr>
      <w:r w:rsidRPr="00301B53">
        <w:rPr>
          <w:snapToGrid w:val="0"/>
          <w:kern w:val="28"/>
          <w:szCs w:val="24"/>
        </w:rPr>
        <w:t xml:space="preserve">For each state in which </w:t>
      </w:r>
      <w:r w:rsidR="003A2F8D">
        <w:rPr>
          <w:snapToGrid w:val="0"/>
          <w:kern w:val="28"/>
          <w:szCs w:val="24"/>
        </w:rPr>
        <w:t xml:space="preserve">a </w:t>
      </w:r>
      <w:r w:rsidRPr="00301B53">
        <w:rPr>
          <w:snapToGrid w:val="0"/>
          <w:kern w:val="28"/>
          <w:szCs w:val="24"/>
        </w:rPr>
        <w:t>participant is seeking an adjustment to its defined deployment obligation, the pa</w:t>
      </w:r>
      <w:r w:rsidRPr="00301B53" w:rsidR="00E97E2D">
        <w:rPr>
          <w:snapToGrid w:val="0"/>
          <w:kern w:val="28"/>
          <w:szCs w:val="24"/>
        </w:rPr>
        <w:t>rticipant must submit location information for all</w:t>
      </w:r>
      <w:r w:rsidRPr="00301B53" w:rsidR="003407C4">
        <w:rPr>
          <w:snapToGrid w:val="0"/>
          <w:kern w:val="28"/>
          <w:szCs w:val="24"/>
        </w:rPr>
        <w:t xml:space="preserve"> qualifying</w:t>
      </w:r>
      <w:r w:rsidRPr="00301B53" w:rsidR="00E97E2D">
        <w:rPr>
          <w:snapToGrid w:val="0"/>
          <w:kern w:val="28"/>
          <w:szCs w:val="24"/>
        </w:rPr>
        <w:t xml:space="preserve"> locations and may submit information for prospective locations. </w:t>
      </w:r>
      <w:r w:rsidRPr="00301B53" w:rsidR="00D45600">
        <w:rPr>
          <w:snapToGrid w:val="0"/>
          <w:kern w:val="28"/>
          <w:szCs w:val="24"/>
        </w:rPr>
        <w:t xml:space="preserve"> </w:t>
      </w:r>
      <w:r w:rsidRPr="00301B53" w:rsidR="009926D7">
        <w:rPr>
          <w:snapToGrid w:val="0"/>
          <w:kern w:val="28"/>
          <w:szCs w:val="24"/>
        </w:rPr>
        <w:t>The total number of eligible locations (qua</w:t>
      </w:r>
      <w:r w:rsidR="009926D7">
        <w:rPr>
          <w:snapToGrid w:val="0"/>
          <w:kern w:val="28"/>
          <w:szCs w:val="24"/>
        </w:rPr>
        <w:t>lifying and prospective locations)</w:t>
      </w:r>
      <w:r w:rsidRPr="00301B53" w:rsidR="009926D7">
        <w:rPr>
          <w:snapToGrid w:val="0"/>
          <w:kern w:val="28"/>
          <w:szCs w:val="24"/>
        </w:rPr>
        <w:t xml:space="preserve"> in a state cannot exceed the participant’s defined deployment obligation for that state.  </w:t>
      </w:r>
    </w:p>
    <w:p w:rsidR="009926D7" w:rsidP="00C4389D" w:rsidRDefault="009926D7" w14:paraId="15E14591" w14:textId="77777777">
      <w:pPr>
        <w:pStyle w:val="ListParagraph"/>
        <w:ind w:left="1080"/>
        <w:rPr>
          <w:snapToGrid w:val="0"/>
          <w:kern w:val="28"/>
          <w:szCs w:val="24"/>
        </w:rPr>
      </w:pPr>
    </w:p>
    <w:p w:rsidRPr="00452B7E" w:rsidR="00D25E0B" w:rsidP="00C4389D" w:rsidRDefault="00000E3A" w14:paraId="1119793B" w14:textId="2BC1A3D8">
      <w:pPr>
        <w:pStyle w:val="ListParagraph"/>
        <w:ind w:left="1080"/>
      </w:pPr>
      <w:r>
        <w:rPr>
          <w:snapToGrid w:val="0"/>
          <w:kern w:val="28"/>
          <w:szCs w:val="24"/>
        </w:rPr>
        <w:t>To</w:t>
      </w:r>
      <w:r w:rsidR="004619F2">
        <w:rPr>
          <w:snapToGrid w:val="0"/>
          <w:kern w:val="28"/>
          <w:szCs w:val="24"/>
        </w:rPr>
        <w:t xml:space="preserve"> initiate the ELAP process, a p</w:t>
      </w:r>
      <w:r w:rsidR="009B49FC">
        <w:rPr>
          <w:snapToGrid w:val="0"/>
          <w:kern w:val="28"/>
          <w:szCs w:val="24"/>
        </w:rPr>
        <w:t xml:space="preserve">articipant must identify itself and the state in which it is seeking adjustment to </w:t>
      </w:r>
      <w:r w:rsidR="004619F2">
        <w:rPr>
          <w:snapToGrid w:val="0"/>
          <w:kern w:val="28"/>
          <w:szCs w:val="24"/>
        </w:rPr>
        <w:t xml:space="preserve">its </w:t>
      </w:r>
      <w:r w:rsidR="009B49FC">
        <w:rPr>
          <w:snapToGrid w:val="0"/>
          <w:kern w:val="28"/>
          <w:szCs w:val="24"/>
        </w:rPr>
        <w:t>defined deployment obligation.</w:t>
      </w:r>
      <w:r w:rsidR="004619F2">
        <w:rPr>
          <w:snapToGrid w:val="0"/>
          <w:kern w:val="28"/>
          <w:szCs w:val="24"/>
        </w:rPr>
        <w:t xml:space="preserve"> </w:t>
      </w:r>
      <w:r w:rsidR="009B49FC">
        <w:rPr>
          <w:snapToGrid w:val="0"/>
          <w:kern w:val="28"/>
          <w:szCs w:val="24"/>
        </w:rPr>
        <w:t xml:space="preserve"> </w:t>
      </w:r>
      <w:r w:rsidRPr="00301B53" w:rsidR="00A232E6">
        <w:rPr>
          <w:szCs w:val="24"/>
        </w:rPr>
        <w:t xml:space="preserve">There are 198 participant/state combinations.  We estimate that 75 percent of </w:t>
      </w:r>
      <w:r w:rsidR="009B49FC">
        <w:rPr>
          <w:szCs w:val="24"/>
        </w:rPr>
        <w:t>the</w:t>
      </w:r>
      <w:r w:rsidRPr="00301B53" w:rsidR="009B49FC">
        <w:rPr>
          <w:szCs w:val="24"/>
        </w:rPr>
        <w:t xml:space="preserve"> </w:t>
      </w:r>
      <w:r w:rsidRPr="00301B53" w:rsidR="00A232E6">
        <w:rPr>
          <w:szCs w:val="24"/>
        </w:rPr>
        <w:t xml:space="preserve">participant/state combinations, or 148 respondents, will submit location information pursuant to the ELAP.  In some instances, </w:t>
      </w:r>
      <w:r w:rsidR="009926D7">
        <w:rPr>
          <w:szCs w:val="24"/>
        </w:rPr>
        <w:t>a</w:t>
      </w:r>
      <w:r w:rsidRPr="00301B53" w:rsidR="00A232E6">
        <w:rPr>
          <w:szCs w:val="24"/>
        </w:rPr>
        <w:t xml:space="preserve"> </w:t>
      </w:r>
      <w:r w:rsidR="009474C9">
        <w:rPr>
          <w:szCs w:val="24"/>
        </w:rPr>
        <w:t>participant</w:t>
      </w:r>
      <w:r w:rsidRPr="00301B53" w:rsidR="009474C9">
        <w:rPr>
          <w:szCs w:val="24"/>
        </w:rPr>
        <w:t xml:space="preserve"> </w:t>
      </w:r>
      <w:r w:rsidRPr="00301B53" w:rsidR="00A232E6">
        <w:rPr>
          <w:szCs w:val="24"/>
        </w:rPr>
        <w:t xml:space="preserve">will seek to adjust </w:t>
      </w:r>
      <w:r w:rsidR="009926D7">
        <w:rPr>
          <w:szCs w:val="24"/>
        </w:rPr>
        <w:t>its</w:t>
      </w:r>
      <w:r w:rsidRPr="00301B53" w:rsidR="00A232E6">
        <w:rPr>
          <w:szCs w:val="24"/>
        </w:rPr>
        <w:t xml:space="preserve"> defined deployment obligation in </w:t>
      </w:r>
      <w:r w:rsidR="006A0770">
        <w:rPr>
          <w:szCs w:val="24"/>
        </w:rPr>
        <w:t>more than one</w:t>
      </w:r>
      <w:r w:rsidRPr="00301B53" w:rsidR="006A0770">
        <w:rPr>
          <w:szCs w:val="24"/>
        </w:rPr>
        <w:t xml:space="preserve"> </w:t>
      </w:r>
      <w:r w:rsidRPr="00301B53" w:rsidR="00A232E6">
        <w:rPr>
          <w:szCs w:val="24"/>
        </w:rPr>
        <w:t xml:space="preserve">state.  </w:t>
      </w:r>
      <w:r w:rsidR="006A0770">
        <w:rPr>
          <w:szCs w:val="24"/>
        </w:rPr>
        <w:t>In these instances,</w:t>
      </w:r>
      <w:r w:rsidRPr="00301B53" w:rsidR="00A232E6">
        <w:rPr>
          <w:szCs w:val="24"/>
        </w:rPr>
        <w:t xml:space="preserve"> </w:t>
      </w:r>
      <w:r w:rsidR="006A0770">
        <w:rPr>
          <w:szCs w:val="24"/>
        </w:rPr>
        <w:t>each participant/state combination is treated as a separate respondent and information submitted for each state are treated as separate filings.</w:t>
      </w:r>
    </w:p>
    <w:p w:rsidRPr="00301B53" w:rsidR="00000E3A" w:rsidP="00C4389D" w:rsidRDefault="00000E3A" w14:paraId="4CFC3B7C" w14:textId="77777777">
      <w:pPr>
        <w:pStyle w:val="ListParagraph"/>
        <w:ind w:left="1080"/>
        <w:rPr>
          <w:snapToGrid w:val="0"/>
          <w:kern w:val="28"/>
          <w:szCs w:val="24"/>
        </w:rPr>
      </w:pPr>
    </w:p>
    <w:p w:rsidRPr="00301B53" w:rsidR="00D95535" w:rsidP="00C4389D" w:rsidRDefault="003407C4" w14:paraId="4A950F87" w14:textId="5E0D5168">
      <w:pPr>
        <w:pStyle w:val="ListParagraph"/>
        <w:ind w:left="1080"/>
        <w:rPr>
          <w:snapToGrid w:val="0"/>
          <w:kern w:val="28"/>
          <w:szCs w:val="24"/>
        </w:rPr>
      </w:pPr>
      <w:r w:rsidRPr="00301B53">
        <w:rPr>
          <w:snapToGrid w:val="0"/>
          <w:kern w:val="28"/>
          <w:szCs w:val="24"/>
        </w:rPr>
        <w:t>Participant</w:t>
      </w:r>
      <w:r w:rsidR="00912F6D">
        <w:rPr>
          <w:snapToGrid w:val="0"/>
          <w:kern w:val="28"/>
          <w:szCs w:val="24"/>
        </w:rPr>
        <w:t>s</w:t>
      </w:r>
      <w:r w:rsidRPr="00301B53" w:rsidR="0007284D">
        <w:rPr>
          <w:snapToGrid w:val="0"/>
          <w:kern w:val="28"/>
          <w:szCs w:val="24"/>
        </w:rPr>
        <w:t xml:space="preserve"> </w:t>
      </w:r>
      <w:r w:rsidRPr="00301B53">
        <w:rPr>
          <w:snapToGrid w:val="0"/>
          <w:kern w:val="28"/>
          <w:szCs w:val="24"/>
        </w:rPr>
        <w:t xml:space="preserve">must submit </w:t>
      </w:r>
      <w:r w:rsidR="0021089D">
        <w:rPr>
          <w:snapToGrid w:val="0"/>
          <w:kern w:val="28"/>
          <w:szCs w:val="24"/>
        </w:rPr>
        <w:t xml:space="preserve">eligible </w:t>
      </w:r>
      <w:r w:rsidRPr="00301B53">
        <w:rPr>
          <w:snapToGrid w:val="0"/>
          <w:kern w:val="28"/>
          <w:szCs w:val="24"/>
        </w:rPr>
        <w:t xml:space="preserve">location information in a tabular format (e.g., a .csv file) into a module within the HUBB.  </w:t>
      </w:r>
      <w:r w:rsidRPr="00301B53" w:rsidR="00416D93">
        <w:rPr>
          <w:snapToGrid w:val="0"/>
          <w:kern w:val="28"/>
          <w:szCs w:val="24"/>
        </w:rPr>
        <w:t xml:space="preserve">Separate .csv files must be prepared for </w:t>
      </w:r>
      <w:r w:rsidR="00013BCC">
        <w:rPr>
          <w:snapToGrid w:val="0"/>
          <w:kern w:val="28"/>
          <w:szCs w:val="24"/>
        </w:rPr>
        <w:t xml:space="preserve">each </w:t>
      </w:r>
      <w:r w:rsidRPr="00301B53" w:rsidR="00416D93">
        <w:rPr>
          <w:snapToGrid w:val="0"/>
          <w:kern w:val="28"/>
          <w:szCs w:val="24"/>
        </w:rPr>
        <w:t>qualifying location and prospective locations.  For each location entry,</w:t>
      </w:r>
      <w:r w:rsidRPr="00301B53">
        <w:rPr>
          <w:snapToGrid w:val="0"/>
          <w:kern w:val="28"/>
          <w:szCs w:val="24"/>
        </w:rPr>
        <w:t xml:space="preserve"> </w:t>
      </w:r>
      <w:r w:rsidRPr="00301B53" w:rsidR="00416D93">
        <w:rPr>
          <w:snapToGrid w:val="0"/>
          <w:kern w:val="28"/>
          <w:szCs w:val="24"/>
        </w:rPr>
        <w:t xml:space="preserve">participants must submit the following </w:t>
      </w:r>
      <w:r w:rsidRPr="00301B53">
        <w:rPr>
          <w:snapToGrid w:val="0"/>
          <w:kern w:val="28"/>
          <w:szCs w:val="24"/>
        </w:rPr>
        <w:t>information</w:t>
      </w:r>
      <w:r w:rsidRPr="00301B53" w:rsidR="008632C5">
        <w:rPr>
          <w:snapToGrid w:val="0"/>
          <w:kern w:val="28"/>
          <w:szCs w:val="24"/>
        </w:rPr>
        <w:t xml:space="preserve">: </w:t>
      </w:r>
    </w:p>
    <w:p w:rsidRPr="00301B53" w:rsidR="00D95535" w:rsidP="00C4389D" w:rsidRDefault="00D95535" w14:paraId="4ACAB2EC" w14:textId="7AB9C078">
      <w:pPr>
        <w:numPr>
          <w:ilvl w:val="0"/>
          <w:numId w:val="18"/>
        </w:numPr>
        <w:rPr>
          <w:szCs w:val="24"/>
        </w:rPr>
      </w:pPr>
      <w:r w:rsidRPr="00301B53">
        <w:rPr>
          <w:szCs w:val="24"/>
        </w:rPr>
        <w:t>Study Area Code(s)</w:t>
      </w:r>
    </w:p>
    <w:p w:rsidR="006C0A45" w:rsidP="00C4389D" w:rsidRDefault="006C0A45" w14:paraId="162A1CF0" w14:textId="5170C6AD">
      <w:pPr>
        <w:numPr>
          <w:ilvl w:val="0"/>
          <w:numId w:val="18"/>
        </w:numPr>
        <w:rPr>
          <w:szCs w:val="24"/>
        </w:rPr>
      </w:pPr>
      <w:r>
        <w:rPr>
          <w:szCs w:val="24"/>
        </w:rPr>
        <w:t>Address of location</w:t>
      </w:r>
    </w:p>
    <w:p w:rsidRPr="00301B53" w:rsidR="00D95535" w:rsidP="00C4389D" w:rsidRDefault="00D95535" w14:paraId="22E0A4FD" w14:textId="25E411C0">
      <w:pPr>
        <w:numPr>
          <w:ilvl w:val="0"/>
          <w:numId w:val="18"/>
        </w:numPr>
        <w:rPr>
          <w:szCs w:val="24"/>
        </w:rPr>
      </w:pPr>
      <w:r w:rsidRPr="00301B53">
        <w:rPr>
          <w:szCs w:val="24"/>
        </w:rPr>
        <w:t>Latitude of the location (to 6 decimal places)</w:t>
      </w:r>
    </w:p>
    <w:p w:rsidRPr="00301B53" w:rsidR="00D95535" w:rsidP="00C4389D" w:rsidRDefault="00D95535" w14:paraId="620EE025" w14:textId="77777777">
      <w:pPr>
        <w:numPr>
          <w:ilvl w:val="0"/>
          <w:numId w:val="18"/>
        </w:numPr>
        <w:rPr>
          <w:szCs w:val="24"/>
        </w:rPr>
      </w:pPr>
      <w:r w:rsidRPr="00301B53">
        <w:rPr>
          <w:szCs w:val="24"/>
        </w:rPr>
        <w:t>Longitude of Location (to 6 decimal places)</w:t>
      </w:r>
    </w:p>
    <w:p w:rsidRPr="00301B53" w:rsidR="00D95535" w:rsidP="00C4389D" w:rsidRDefault="00D95535" w14:paraId="6CEB663B" w14:textId="77777777">
      <w:pPr>
        <w:numPr>
          <w:ilvl w:val="0"/>
          <w:numId w:val="18"/>
        </w:numPr>
        <w:rPr>
          <w:szCs w:val="24"/>
        </w:rPr>
      </w:pPr>
      <w:r w:rsidRPr="00301B53">
        <w:rPr>
          <w:szCs w:val="24"/>
        </w:rPr>
        <w:t>Number of units at the location</w:t>
      </w:r>
    </w:p>
    <w:p w:rsidR="00D95535" w:rsidP="00C4389D" w:rsidRDefault="00D95535" w14:paraId="6891AA11" w14:textId="3B348C8E">
      <w:pPr>
        <w:numPr>
          <w:ilvl w:val="0"/>
          <w:numId w:val="18"/>
        </w:numPr>
        <w:rPr>
          <w:szCs w:val="24"/>
        </w:rPr>
      </w:pPr>
      <w:r w:rsidRPr="00301B53">
        <w:rPr>
          <w:szCs w:val="24"/>
        </w:rPr>
        <w:t>Method information, e.g., GPS methods and/or source used and the “as-of” date of such method or source</w:t>
      </w:r>
    </w:p>
    <w:p w:rsidR="003B2C42" w:rsidP="003B2C42" w:rsidRDefault="003B2C42" w14:paraId="40B9CAC8" w14:textId="77777777">
      <w:pPr>
        <w:numPr>
          <w:ilvl w:val="0"/>
          <w:numId w:val="18"/>
        </w:numPr>
        <w:rPr>
          <w:szCs w:val="24"/>
        </w:rPr>
      </w:pPr>
      <w:r>
        <w:rPr>
          <w:szCs w:val="24"/>
        </w:rPr>
        <w:t>Location Type, i.e., qualifying location, prospective location, ineligible location</w:t>
      </w:r>
    </w:p>
    <w:p w:rsidR="003B2C42" w:rsidP="003B2C42" w:rsidRDefault="003B2C42" w14:paraId="32A534DF" w14:textId="77777777">
      <w:pPr>
        <w:numPr>
          <w:ilvl w:val="0"/>
          <w:numId w:val="18"/>
        </w:numPr>
        <w:rPr>
          <w:szCs w:val="24"/>
        </w:rPr>
      </w:pPr>
      <w:r>
        <w:rPr>
          <w:szCs w:val="24"/>
        </w:rPr>
        <w:t>Ineligible Reason Code from Drop-Down List</w:t>
      </w:r>
    </w:p>
    <w:p w:rsidRPr="003B2C42" w:rsidR="003B2C42" w:rsidRDefault="003B2C42" w14:paraId="6A00EE10" w14:textId="0A7F0D71">
      <w:pPr>
        <w:numPr>
          <w:ilvl w:val="0"/>
          <w:numId w:val="18"/>
        </w:numPr>
        <w:rPr>
          <w:szCs w:val="24"/>
        </w:rPr>
      </w:pPr>
      <w:r>
        <w:rPr>
          <w:szCs w:val="24"/>
        </w:rPr>
        <w:t>Ineligible Reason Comment if Ineligible Reason Code is “Other”</w:t>
      </w:r>
    </w:p>
    <w:p w:rsidR="00382626" w:rsidP="00C4389D" w:rsidRDefault="00382626" w14:paraId="6DEA6686" w14:textId="546C1C23">
      <w:pPr>
        <w:rPr>
          <w:szCs w:val="24"/>
        </w:rPr>
      </w:pPr>
    </w:p>
    <w:p w:rsidRPr="00301B53" w:rsidR="00382626" w:rsidP="00C4389D" w:rsidRDefault="00382626" w14:paraId="1688D3EC" w14:textId="33979857">
      <w:pPr>
        <w:ind w:left="1080"/>
        <w:rPr>
          <w:szCs w:val="24"/>
        </w:rPr>
      </w:pPr>
      <w:r>
        <w:rPr>
          <w:szCs w:val="24"/>
        </w:rPr>
        <w:t xml:space="preserve">In addition, the participant may submit the above </w:t>
      </w:r>
      <w:r w:rsidR="006C0A45">
        <w:rPr>
          <w:szCs w:val="24"/>
        </w:rPr>
        <w:t xml:space="preserve">location </w:t>
      </w:r>
      <w:r>
        <w:rPr>
          <w:szCs w:val="24"/>
        </w:rPr>
        <w:t>information</w:t>
      </w:r>
      <w:r w:rsidR="006C0A45">
        <w:rPr>
          <w:szCs w:val="24"/>
        </w:rPr>
        <w:t xml:space="preserve"> in the same .csv file</w:t>
      </w:r>
      <w:r>
        <w:rPr>
          <w:szCs w:val="24"/>
        </w:rPr>
        <w:t xml:space="preserve"> </w:t>
      </w:r>
      <w:r w:rsidRPr="00301B53">
        <w:rPr>
          <w:szCs w:val="24"/>
        </w:rPr>
        <w:t>for any location that it has affirmatively determined to be</w:t>
      </w:r>
      <w:r>
        <w:rPr>
          <w:szCs w:val="24"/>
        </w:rPr>
        <w:t xml:space="preserve"> ineligible, together with a </w:t>
      </w:r>
      <w:r w:rsidRPr="00301B53">
        <w:rPr>
          <w:szCs w:val="24"/>
        </w:rPr>
        <w:t>description of the reason why such</w:t>
      </w:r>
      <w:r>
        <w:rPr>
          <w:szCs w:val="24"/>
        </w:rPr>
        <w:t xml:space="preserve"> location</w:t>
      </w:r>
      <w:r w:rsidRPr="00301B53">
        <w:rPr>
          <w:szCs w:val="24"/>
        </w:rPr>
        <w:t xml:space="preserve"> should not be counted, e.g., derelict, industrial facility, temporary or mobile unit</w:t>
      </w:r>
      <w:r>
        <w:rPr>
          <w:szCs w:val="24"/>
        </w:rPr>
        <w:t>.</w:t>
      </w:r>
      <w:r w:rsidRPr="00301B53">
        <w:rPr>
          <w:szCs w:val="24"/>
        </w:rPr>
        <w:t xml:space="preserve">  </w:t>
      </w:r>
    </w:p>
    <w:p w:rsidR="00382626" w:rsidP="00C4389D" w:rsidRDefault="00382626" w14:paraId="5280557D" w14:textId="10CFFF7B">
      <w:pPr>
        <w:ind w:left="1080"/>
        <w:rPr>
          <w:szCs w:val="24"/>
        </w:rPr>
      </w:pPr>
    </w:p>
    <w:p w:rsidR="00423511" w:rsidP="00C4389D" w:rsidRDefault="00013BCC" w14:paraId="7CF4F0BB" w14:textId="5D78BC80">
      <w:pPr>
        <w:ind w:left="1080"/>
        <w:rPr>
          <w:szCs w:val="24"/>
        </w:rPr>
      </w:pPr>
      <w:r>
        <w:rPr>
          <w:szCs w:val="24"/>
        </w:rPr>
        <w:t>T</w:t>
      </w:r>
      <w:r w:rsidR="00676395">
        <w:rPr>
          <w:szCs w:val="24"/>
        </w:rPr>
        <w:t xml:space="preserve">he participant </w:t>
      </w:r>
      <w:r>
        <w:rPr>
          <w:szCs w:val="24"/>
        </w:rPr>
        <w:t xml:space="preserve">also </w:t>
      </w:r>
      <w:r w:rsidR="00676395">
        <w:rPr>
          <w:szCs w:val="24"/>
        </w:rPr>
        <w:t xml:space="preserve">must provide </w:t>
      </w:r>
      <w:r w:rsidR="0059343E">
        <w:rPr>
          <w:szCs w:val="24"/>
        </w:rPr>
        <w:t xml:space="preserve">the following information: </w:t>
      </w:r>
      <w:r w:rsidR="00382626">
        <w:rPr>
          <w:szCs w:val="24"/>
        </w:rPr>
        <w:t>c</w:t>
      </w:r>
      <w:r w:rsidRPr="00301B53" w:rsidR="00382626">
        <w:rPr>
          <w:szCs w:val="24"/>
        </w:rPr>
        <w:t>ontact information for the person who prepared and submitted the data</w:t>
      </w:r>
      <w:r w:rsidR="00BF2B88">
        <w:rPr>
          <w:szCs w:val="24"/>
        </w:rPr>
        <w:t>;</w:t>
      </w:r>
      <w:r>
        <w:rPr>
          <w:szCs w:val="24"/>
        </w:rPr>
        <w:t xml:space="preserve"> </w:t>
      </w:r>
      <w:r w:rsidR="006C0A45">
        <w:rPr>
          <w:szCs w:val="24"/>
        </w:rPr>
        <w:t>an officer certification that the information is true and correct</w:t>
      </w:r>
      <w:r w:rsidR="00BF2B88">
        <w:rPr>
          <w:szCs w:val="24"/>
        </w:rPr>
        <w:t>;</w:t>
      </w:r>
      <w:r w:rsidR="006C0A45">
        <w:rPr>
          <w:szCs w:val="24"/>
        </w:rPr>
        <w:t xml:space="preserve"> and the certifying officer’s official contact information.  </w:t>
      </w:r>
      <w:r w:rsidRPr="00301B53" w:rsidR="006C0A45">
        <w:rPr>
          <w:szCs w:val="24"/>
        </w:rPr>
        <w:t xml:space="preserve">A participant may revise and recertify its filing until the filing deadline.  </w:t>
      </w:r>
      <w:r w:rsidR="00676395">
        <w:rPr>
          <w:szCs w:val="24"/>
        </w:rPr>
        <w:t xml:space="preserve"> </w:t>
      </w:r>
    </w:p>
    <w:p w:rsidRPr="00301B53" w:rsidR="006C0A45" w:rsidP="00C4389D" w:rsidRDefault="006C0A45" w14:paraId="5B305C4E" w14:textId="77777777">
      <w:pPr>
        <w:ind w:left="1080"/>
        <w:rPr>
          <w:szCs w:val="24"/>
        </w:rPr>
      </w:pPr>
    </w:p>
    <w:p w:rsidRPr="00301B53" w:rsidR="00423511" w:rsidP="00C4389D" w:rsidRDefault="00423511" w14:paraId="5650CD9D" w14:textId="15949F4F">
      <w:pPr>
        <w:pStyle w:val="ListParagraph"/>
        <w:numPr>
          <w:ilvl w:val="0"/>
          <w:numId w:val="14"/>
        </w:numPr>
        <w:rPr>
          <w:szCs w:val="24"/>
        </w:rPr>
      </w:pPr>
      <w:r w:rsidRPr="00301B53">
        <w:rPr>
          <w:szCs w:val="24"/>
          <w:u w:val="single"/>
        </w:rPr>
        <w:t xml:space="preserve">Collection of </w:t>
      </w:r>
      <w:r w:rsidRPr="00301B53" w:rsidR="00844DFF">
        <w:rPr>
          <w:szCs w:val="24"/>
          <w:u w:val="single"/>
        </w:rPr>
        <w:t xml:space="preserve">Methods Description </w:t>
      </w:r>
      <w:r w:rsidRPr="00301B53" w:rsidR="00691363">
        <w:rPr>
          <w:szCs w:val="24"/>
          <w:u w:val="single"/>
        </w:rPr>
        <w:t xml:space="preserve">from </w:t>
      </w:r>
      <w:r w:rsidRPr="00301B53" w:rsidR="00844DFF">
        <w:rPr>
          <w:szCs w:val="24"/>
          <w:u w:val="single"/>
        </w:rPr>
        <w:t>P</w:t>
      </w:r>
      <w:r w:rsidRPr="00301B53" w:rsidR="00691363">
        <w:rPr>
          <w:szCs w:val="24"/>
          <w:u w:val="single"/>
        </w:rPr>
        <w:t>articipants</w:t>
      </w:r>
      <w:r w:rsidRPr="00301B53" w:rsidR="009338F6">
        <w:rPr>
          <w:szCs w:val="24"/>
          <w:u w:val="single"/>
        </w:rPr>
        <w:t xml:space="preserve"> (See 12.b)</w:t>
      </w:r>
      <w:r w:rsidR="003A2F8D">
        <w:rPr>
          <w:szCs w:val="24"/>
        </w:rPr>
        <w:t>:</w:t>
      </w:r>
    </w:p>
    <w:p w:rsidRPr="00301B53" w:rsidR="008D7014" w:rsidP="00C4389D" w:rsidRDefault="008D7014" w14:paraId="106254B2" w14:textId="77777777">
      <w:pPr>
        <w:ind w:left="720"/>
        <w:rPr>
          <w:szCs w:val="24"/>
        </w:rPr>
      </w:pPr>
    </w:p>
    <w:p w:rsidRPr="00301B53" w:rsidR="00235686" w:rsidP="00C4389D" w:rsidRDefault="001D4277" w14:paraId="6AC889B5" w14:textId="4A33851A">
      <w:pPr>
        <w:ind w:left="1080"/>
        <w:rPr>
          <w:szCs w:val="24"/>
        </w:rPr>
      </w:pPr>
      <w:r>
        <w:rPr>
          <w:szCs w:val="24"/>
        </w:rPr>
        <w:t xml:space="preserve">For each state in which </w:t>
      </w:r>
      <w:r w:rsidR="00013BCC">
        <w:rPr>
          <w:szCs w:val="24"/>
        </w:rPr>
        <w:t>it is</w:t>
      </w:r>
      <w:r>
        <w:rPr>
          <w:szCs w:val="24"/>
        </w:rPr>
        <w:t xml:space="preserve"> seeking adjustment, </w:t>
      </w:r>
      <w:r w:rsidR="00013BCC">
        <w:rPr>
          <w:szCs w:val="24"/>
        </w:rPr>
        <w:t xml:space="preserve">each </w:t>
      </w:r>
      <w:r>
        <w:rPr>
          <w:szCs w:val="24"/>
        </w:rPr>
        <w:t>p</w:t>
      </w:r>
      <w:r w:rsidRPr="00301B53" w:rsidR="008D7014">
        <w:rPr>
          <w:szCs w:val="24"/>
        </w:rPr>
        <w:t xml:space="preserve">articipant must submit </w:t>
      </w:r>
      <w:r w:rsidR="00013BCC">
        <w:rPr>
          <w:szCs w:val="24"/>
        </w:rPr>
        <w:t>its</w:t>
      </w:r>
      <w:r w:rsidRPr="00301B53" w:rsidR="00013BCC">
        <w:rPr>
          <w:szCs w:val="24"/>
        </w:rPr>
        <w:t xml:space="preserve"> </w:t>
      </w:r>
      <w:r w:rsidRPr="00301B53" w:rsidR="008D7014">
        <w:rPr>
          <w:szCs w:val="24"/>
        </w:rPr>
        <w:t xml:space="preserve">methods description (e.g., as a .pdf file) into the </w:t>
      </w:r>
      <w:r w:rsidR="00912F6D">
        <w:rPr>
          <w:szCs w:val="24"/>
        </w:rPr>
        <w:t xml:space="preserve">ELAP </w:t>
      </w:r>
      <w:r w:rsidRPr="00301B53" w:rsidR="008D7014">
        <w:rPr>
          <w:szCs w:val="24"/>
        </w:rPr>
        <w:t xml:space="preserve">module.  </w:t>
      </w:r>
      <w:r w:rsidRPr="00301B53" w:rsidR="001C3A27">
        <w:rPr>
          <w:szCs w:val="24"/>
        </w:rPr>
        <w:t xml:space="preserve">The description must </w:t>
      </w:r>
      <w:r w:rsidRPr="00301B53" w:rsidR="008D7014">
        <w:rPr>
          <w:szCs w:val="24"/>
        </w:rPr>
        <w:t xml:space="preserve">describe </w:t>
      </w:r>
      <w:r w:rsidRPr="00301B53" w:rsidR="005F418F">
        <w:rPr>
          <w:szCs w:val="24"/>
        </w:rPr>
        <w:t xml:space="preserve">the </w:t>
      </w:r>
      <w:r w:rsidRPr="00301B53" w:rsidR="001C3A27">
        <w:rPr>
          <w:szCs w:val="24"/>
        </w:rPr>
        <w:t xml:space="preserve">participant’s </w:t>
      </w:r>
      <w:r w:rsidRPr="00301B53" w:rsidR="005F418F">
        <w:rPr>
          <w:szCs w:val="24"/>
        </w:rPr>
        <w:t>method</w:t>
      </w:r>
      <w:r w:rsidRPr="00301B53" w:rsidR="001C3A27">
        <w:rPr>
          <w:szCs w:val="24"/>
        </w:rPr>
        <w:t>(</w:t>
      </w:r>
      <w:r w:rsidRPr="00301B53" w:rsidR="005F418F">
        <w:rPr>
          <w:szCs w:val="24"/>
        </w:rPr>
        <w:t>s</w:t>
      </w:r>
      <w:r w:rsidRPr="00301B53" w:rsidR="001C3A27">
        <w:rPr>
          <w:szCs w:val="24"/>
        </w:rPr>
        <w:t>)</w:t>
      </w:r>
      <w:r w:rsidRPr="00301B53" w:rsidR="005F418F">
        <w:rPr>
          <w:szCs w:val="24"/>
        </w:rPr>
        <w:t xml:space="preserve"> for identifying every qualifying location within eligible areas within a state.  </w:t>
      </w:r>
      <w:r w:rsidRPr="00301B53" w:rsidR="008D7014">
        <w:rPr>
          <w:szCs w:val="24"/>
        </w:rPr>
        <w:t>P</w:t>
      </w:r>
      <w:r w:rsidRPr="00301B53" w:rsidR="005F418F">
        <w:rPr>
          <w:szCs w:val="24"/>
        </w:rPr>
        <w:t xml:space="preserve">articipants must </w:t>
      </w:r>
      <w:r w:rsidRPr="00301B53" w:rsidR="008D7014">
        <w:rPr>
          <w:szCs w:val="24"/>
        </w:rPr>
        <w:t xml:space="preserve">also </w:t>
      </w:r>
      <w:r w:rsidRPr="00301B53" w:rsidR="00235686">
        <w:rPr>
          <w:szCs w:val="24"/>
        </w:rPr>
        <w:t xml:space="preserve">justify their methodological choices and make clear that they systematically and reasonably gathered location data for all eligible areas.  </w:t>
      </w:r>
    </w:p>
    <w:p w:rsidRPr="00301B53" w:rsidR="005F418F" w:rsidP="00C4389D" w:rsidRDefault="005F418F" w14:paraId="15C4FA14" w14:textId="40BA84AB">
      <w:pPr>
        <w:ind w:left="1080"/>
        <w:rPr>
          <w:szCs w:val="24"/>
        </w:rPr>
      </w:pPr>
    </w:p>
    <w:p w:rsidRPr="00301B53" w:rsidR="005F418F" w:rsidP="00C4389D" w:rsidRDefault="00614E72" w14:paraId="4E805ED3" w14:textId="1DEB3EBC">
      <w:pPr>
        <w:ind w:left="1080"/>
        <w:rPr>
          <w:szCs w:val="24"/>
        </w:rPr>
      </w:pPr>
      <w:r>
        <w:rPr>
          <w:szCs w:val="24"/>
        </w:rPr>
        <w:t>In their methods description, p</w:t>
      </w:r>
      <w:r w:rsidRPr="00301B53" w:rsidR="005F418F">
        <w:rPr>
          <w:szCs w:val="24"/>
        </w:rPr>
        <w:t>articipants relying on databases or software to identify locations must demonstrate</w:t>
      </w:r>
      <w:r>
        <w:rPr>
          <w:szCs w:val="24"/>
        </w:rPr>
        <w:t xml:space="preserve"> </w:t>
      </w:r>
      <w:r w:rsidRPr="00301B53" w:rsidR="005F418F">
        <w:rPr>
          <w:szCs w:val="24"/>
        </w:rPr>
        <w:t xml:space="preserve">that the database or geolocation software has an evidentiary basis, such as customer records.  Participants must also establish the source’s accuracy and reliability in the relevant geographic areas, which may be accomplished through, for example, </w:t>
      </w:r>
      <w:r>
        <w:rPr>
          <w:szCs w:val="24"/>
        </w:rPr>
        <w:t xml:space="preserve">proof of </w:t>
      </w:r>
      <w:r w:rsidRPr="00301B53" w:rsidR="005F418F">
        <w:rPr>
          <w:szCs w:val="24"/>
        </w:rPr>
        <w:t xml:space="preserve">statistical sampling and verification of sampled locations in eligible areas.  Participants relying on publicly available databases/information must </w:t>
      </w:r>
      <w:r w:rsidR="00AB70A5">
        <w:rPr>
          <w:szCs w:val="24"/>
        </w:rPr>
        <w:t xml:space="preserve">describe how </w:t>
      </w:r>
      <w:r>
        <w:rPr>
          <w:szCs w:val="24"/>
        </w:rPr>
        <w:t xml:space="preserve">they </w:t>
      </w:r>
      <w:r w:rsidRPr="00301B53" w:rsidR="005F418F">
        <w:rPr>
          <w:szCs w:val="24"/>
        </w:rPr>
        <w:t>account</w:t>
      </w:r>
      <w:r>
        <w:rPr>
          <w:szCs w:val="24"/>
        </w:rPr>
        <w:t>ed</w:t>
      </w:r>
      <w:r w:rsidRPr="00301B53" w:rsidR="005F418F">
        <w:rPr>
          <w:szCs w:val="24"/>
        </w:rPr>
        <w:t xml:space="preserve"> for </w:t>
      </w:r>
      <w:r>
        <w:rPr>
          <w:szCs w:val="24"/>
        </w:rPr>
        <w:t xml:space="preserve">any </w:t>
      </w:r>
      <w:r w:rsidRPr="00301B53" w:rsidR="005F418F">
        <w:rPr>
          <w:szCs w:val="24"/>
        </w:rPr>
        <w:t>differences between such databases/information and the Commission’s requirements (such as how buildings and other structures are defined as locations)</w:t>
      </w:r>
      <w:r>
        <w:rPr>
          <w:szCs w:val="24"/>
        </w:rPr>
        <w:t xml:space="preserve"> when compiling their location data</w:t>
      </w:r>
      <w:r w:rsidRPr="00301B53" w:rsidR="005F418F">
        <w:rPr>
          <w:szCs w:val="24"/>
        </w:rPr>
        <w:t xml:space="preserve">.  </w:t>
      </w:r>
    </w:p>
    <w:p w:rsidR="00614E72" w:rsidP="00C4389D" w:rsidRDefault="00614E72" w14:paraId="5E9CC450" w14:textId="77777777">
      <w:pPr>
        <w:rPr>
          <w:szCs w:val="24"/>
        </w:rPr>
      </w:pPr>
    </w:p>
    <w:p w:rsidR="00614E72" w:rsidP="00C4389D" w:rsidRDefault="00614E72" w14:paraId="3F240C1A" w14:textId="3CEFAAE2">
      <w:pPr>
        <w:ind w:left="1080"/>
        <w:rPr>
          <w:szCs w:val="24"/>
        </w:rPr>
      </w:pPr>
      <w:r>
        <w:rPr>
          <w:szCs w:val="24"/>
        </w:rPr>
        <w:t>The participant also must provide</w:t>
      </w:r>
      <w:r w:rsidR="0059343E">
        <w:rPr>
          <w:szCs w:val="24"/>
        </w:rPr>
        <w:t xml:space="preserve"> the following information</w:t>
      </w:r>
      <w:r w:rsidR="00E437F4">
        <w:rPr>
          <w:szCs w:val="24"/>
        </w:rPr>
        <w:t>:</w:t>
      </w:r>
      <w:r>
        <w:rPr>
          <w:szCs w:val="24"/>
        </w:rPr>
        <w:t xml:space="preserve"> </w:t>
      </w:r>
      <w:r w:rsidR="00E437F4">
        <w:rPr>
          <w:szCs w:val="24"/>
        </w:rPr>
        <w:t xml:space="preserve"> </w:t>
      </w:r>
      <w:r>
        <w:rPr>
          <w:szCs w:val="24"/>
        </w:rPr>
        <w:t>c</w:t>
      </w:r>
      <w:r w:rsidRPr="00301B53">
        <w:rPr>
          <w:szCs w:val="24"/>
        </w:rPr>
        <w:t>ontact information for the person who prepared and submitted the data</w:t>
      </w:r>
      <w:r>
        <w:rPr>
          <w:szCs w:val="24"/>
        </w:rPr>
        <w:t xml:space="preserve">; an officer certification that the information is true and correct; and the certifying officer’s official contact information.  </w:t>
      </w:r>
      <w:r w:rsidRPr="00301B53">
        <w:rPr>
          <w:szCs w:val="24"/>
        </w:rPr>
        <w:t xml:space="preserve">A participant may revise and recertify its filing until the filing deadline.  </w:t>
      </w:r>
      <w:r>
        <w:rPr>
          <w:szCs w:val="24"/>
        </w:rPr>
        <w:t xml:space="preserve"> </w:t>
      </w:r>
    </w:p>
    <w:p w:rsidRPr="00301B53" w:rsidR="008D7014" w:rsidP="00C4389D" w:rsidRDefault="008D7014" w14:paraId="63C09459" w14:textId="77777777">
      <w:pPr>
        <w:ind w:left="1080"/>
        <w:rPr>
          <w:szCs w:val="24"/>
        </w:rPr>
      </w:pPr>
    </w:p>
    <w:p w:rsidRPr="00301B53" w:rsidR="008D7014" w:rsidP="00C4389D" w:rsidRDefault="008D7014" w14:paraId="23B426E6" w14:textId="01B04ADB">
      <w:pPr>
        <w:pStyle w:val="ListParagraph"/>
        <w:numPr>
          <w:ilvl w:val="0"/>
          <w:numId w:val="14"/>
        </w:numPr>
        <w:rPr>
          <w:szCs w:val="24"/>
        </w:rPr>
      </w:pPr>
      <w:r w:rsidRPr="00301B53">
        <w:rPr>
          <w:szCs w:val="24"/>
          <w:u w:val="single"/>
        </w:rPr>
        <w:t>Collection of Supporting Evidence from Participants</w:t>
      </w:r>
      <w:r w:rsidRPr="00301B53" w:rsidR="009338F6">
        <w:rPr>
          <w:szCs w:val="24"/>
          <w:u w:val="single"/>
        </w:rPr>
        <w:t xml:space="preserve"> (See 12.c)</w:t>
      </w:r>
      <w:r w:rsidR="003A2F8D">
        <w:rPr>
          <w:szCs w:val="24"/>
        </w:rPr>
        <w:t>:</w:t>
      </w:r>
    </w:p>
    <w:p w:rsidRPr="00301B53" w:rsidR="008D7014" w:rsidP="00C4389D" w:rsidRDefault="008D7014" w14:paraId="05DDD583" w14:textId="6844FE41">
      <w:pPr>
        <w:pStyle w:val="ListParagraph"/>
        <w:ind w:left="1080"/>
        <w:rPr>
          <w:szCs w:val="24"/>
        </w:rPr>
      </w:pPr>
    </w:p>
    <w:p w:rsidRPr="00301B53" w:rsidR="00ED0D42" w:rsidP="00C4389D" w:rsidRDefault="001D4277" w14:paraId="63638754" w14:textId="64D283BE">
      <w:pPr>
        <w:pStyle w:val="ListParagraph"/>
        <w:ind w:left="1080"/>
        <w:rPr>
          <w:szCs w:val="24"/>
        </w:rPr>
      </w:pPr>
      <w:r>
        <w:rPr>
          <w:szCs w:val="24"/>
        </w:rPr>
        <w:t xml:space="preserve">For each state in which </w:t>
      </w:r>
      <w:r w:rsidR="00614E72">
        <w:rPr>
          <w:szCs w:val="24"/>
        </w:rPr>
        <w:t xml:space="preserve">a </w:t>
      </w:r>
      <w:r w:rsidR="0046451E">
        <w:rPr>
          <w:szCs w:val="24"/>
        </w:rPr>
        <w:t>participant</w:t>
      </w:r>
      <w:r w:rsidR="00614E72">
        <w:rPr>
          <w:szCs w:val="24"/>
        </w:rPr>
        <w:t xml:space="preserve"> is</w:t>
      </w:r>
      <w:r>
        <w:rPr>
          <w:szCs w:val="24"/>
        </w:rPr>
        <w:t xml:space="preserve"> seeking adjustment</w:t>
      </w:r>
      <w:r w:rsidR="00614E72">
        <w:rPr>
          <w:szCs w:val="24"/>
        </w:rPr>
        <w:t xml:space="preserve"> to its defined deployment obligation</w:t>
      </w:r>
      <w:r>
        <w:rPr>
          <w:szCs w:val="24"/>
        </w:rPr>
        <w:t xml:space="preserve">, </w:t>
      </w:r>
      <w:r w:rsidR="00614E72">
        <w:rPr>
          <w:szCs w:val="24"/>
        </w:rPr>
        <w:t>it</w:t>
      </w:r>
      <w:r w:rsidRPr="00301B53" w:rsidR="0046451E">
        <w:rPr>
          <w:szCs w:val="24"/>
        </w:rPr>
        <w:t xml:space="preserve"> </w:t>
      </w:r>
      <w:r w:rsidRPr="00301B53" w:rsidR="00ED0D42">
        <w:rPr>
          <w:szCs w:val="24"/>
        </w:rPr>
        <w:t xml:space="preserve">must </w:t>
      </w:r>
      <w:r w:rsidR="0046451E">
        <w:rPr>
          <w:szCs w:val="24"/>
        </w:rPr>
        <w:t>file in</w:t>
      </w:r>
      <w:r w:rsidRPr="00301B53" w:rsidR="00ED0D42">
        <w:rPr>
          <w:szCs w:val="24"/>
        </w:rPr>
        <w:t xml:space="preserve"> the </w:t>
      </w:r>
      <w:r w:rsidR="004619F2">
        <w:rPr>
          <w:szCs w:val="24"/>
        </w:rPr>
        <w:t>ELAP</w:t>
      </w:r>
      <w:r w:rsidRPr="00301B53" w:rsidR="004619F2">
        <w:rPr>
          <w:szCs w:val="24"/>
        </w:rPr>
        <w:t xml:space="preserve"> </w:t>
      </w:r>
      <w:r w:rsidRPr="00301B53" w:rsidR="00ED0D42">
        <w:rPr>
          <w:szCs w:val="24"/>
        </w:rPr>
        <w:t xml:space="preserve">module </w:t>
      </w:r>
      <w:r w:rsidRPr="00301B53" w:rsidR="008D7014">
        <w:rPr>
          <w:szCs w:val="24"/>
        </w:rPr>
        <w:t>evidence supporting their descriptions of methods and location information</w:t>
      </w:r>
      <w:r w:rsidRPr="00301B53" w:rsidR="00ED0D42">
        <w:rPr>
          <w:szCs w:val="24"/>
        </w:rPr>
        <w:t xml:space="preserve"> in a commonly supported format, e.g., pdf</w:t>
      </w:r>
      <w:r w:rsidRPr="00301B53" w:rsidR="00EC60B6">
        <w:rPr>
          <w:szCs w:val="24"/>
        </w:rPr>
        <w:t>.</w:t>
      </w:r>
      <w:r w:rsidRPr="00301B53" w:rsidR="00ED0D42">
        <w:rPr>
          <w:szCs w:val="24"/>
        </w:rPr>
        <w:t>, jpeg</w:t>
      </w:r>
      <w:r w:rsidRPr="00301B53" w:rsidR="00EC60B6">
        <w:rPr>
          <w:szCs w:val="24"/>
        </w:rPr>
        <w:t>.</w:t>
      </w:r>
      <w:r w:rsidRPr="00301B53" w:rsidR="00ED0D42">
        <w:rPr>
          <w:szCs w:val="24"/>
        </w:rPr>
        <w:t>, etc.</w:t>
      </w:r>
      <w:r w:rsidRPr="00301B53" w:rsidR="008D7014">
        <w:rPr>
          <w:szCs w:val="24"/>
        </w:rPr>
        <w:t xml:space="preserve">  </w:t>
      </w:r>
      <w:r w:rsidRPr="00301B53" w:rsidR="00ED0D42">
        <w:rPr>
          <w:szCs w:val="24"/>
        </w:rPr>
        <w:t>This evidence will assist the</w:t>
      </w:r>
      <w:r w:rsidRPr="00301B53" w:rsidR="008D7014">
        <w:rPr>
          <w:szCs w:val="24"/>
        </w:rPr>
        <w:t xml:space="preserve"> Bureau’s evaluation of the completeness of </w:t>
      </w:r>
      <w:r w:rsidRPr="00301B53" w:rsidR="00ED0D42">
        <w:rPr>
          <w:szCs w:val="24"/>
        </w:rPr>
        <w:t xml:space="preserve">participants’ </w:t>
      </w:r>
      <w:r w:rsidRPr="00301B53" w:rsidR="008D7014">
        <w:rPr>
          <w:szCs w:val="24"/>
        </w:rPr>
        <w:t>location list</w:t>
      </w:r>
      <w:r w:rsidRPr="00301B53" w:rsidR="00ED0D42">
        <w:rPr>
          <w:szCs w:val="24"/>
        </w:rPr>
        <w:t xml:space="preserve">s. </w:t>
      </w:r>
      <w:r w:rsidR="00912F6D">
        <w:rPr>
          <w:szCs w:val="24"/>
        </w:rPr>
        <w:t xml:space="preserve"> </w:t>
      </w:r>
    </w:p>
    <w:p w:rsidRPr="00301B53" w:rsidR="008D7014" w:rsidP="00C4389D" w:rsidRDefault="008D7014" w14:paraId="3907041B" w14:textId="1E8159EC">
      <w:pPr>
        <w:pStyle w:val="ListParagraph"/>
        <w:ind w:left="1080"/>
        <w:rPr>
          <w:szCs w:val="24"/>
        </w:rPr>
      </w:pPr>
      <w:r w:rsidRPr="00301B53">
        <w:rPr>
          <w:szCs w:val="24"/>
        </w:rPr>
        <w:t xml:space="preserve">  </w:t>
      </w:r>
    </w:p>
    <w:p w:rsidR="007E42A6" w:rsidP="00C4389D" w:rsidRDefault="00ED0D42" w14:paraId="4490FE3E" w14:textId="3C603DA3">
      <w:pPr>
        <w:ind w:left="1080"/>
        <w:rPr>
          <w:szCs w:val="24"/>
        </w:rPr>
      </w:pPr>
      <w:r w:rsidRPr="00301B53">
        <w:rPr>
          <w:szCs w:val="24"/>
        </w:rPr>
        <w:t>P</w:t>
      </w:r>
      <w:r w:rsidRPr="00301B53" w:rsidR="008D7014">
        <w:rPr>
          <w:szCs w:val="24"/>
        </w:rPr>
        <w:t xml:space="preserve">articipants </w:t>
      </w:r>
      <w:r w:rsidRPr="00301B53">
        <w:rPr>
          <w:szCs w:val="24"/>
        </w:rPr>
        <w:t xml:space="preserve">have </w:t>
      </w:r>
      <w:r w:rsidRPr="00301B53" w:rsidR="008D7014">
        <w:rPr>
          <w:szCs w:val="24"/>
        </w:rPr>
        <w:t>flexibility in determining what and how much evidence to submit</w:t>
      </w:r>
      <w:r w:rsidRPr="00301B53">
        <w:rPr>
          <w:szCs w:val="24"/>
        </w:rPr>
        <w:t>.</w:t>
      </w:r>
      <w:r w:rsidRPr="00301B53" w:rsidR="008D7014">
        <w:rPr>
          <w:szCs w:val="24"/>
        </w:rPr>
        <w:t xml:space="preserve"> </w:t>
      </w:r>
      <w:r w:rsidRPr="00301B53">
        <w:rPr>
          <w:szCs w:val="24"/>
        </w:rPr>
        <w:t xml:space="preserve"> </w:t>
      </w:r>
      <w:r w:rsidR="0059343E">
        <w:rPr>
          <w:szCs w:val="24"/>
        </w:rPr>
        <w:t xml:space="preserve">For example, participants may submit publicly available information supporting their determination that certain locations are ineligible, such as </w:t>
      </w:r>
      <w:r w:rsidR="00693CE4">
        <w:rPr>
          <w:szCs w:val="24"/>
        </w:rPr>
        <w:t xml:space="preserve">copies </w:t>
      </w:r>
      <w:r w:rsidR="0059343E">
        <w:rPr>
          <w:szCs w:val="24"/>
        </w:rPr>
        <w:t>from county assessor websites</w:t>
      </w:r>
      <w:r w:rsidR="00D2214C">
        <w:rPr>
          <w:szCs w:val="24"/>
        </w:rPr>
        <w:t xml:space="preserve">.  Similar public records information may be submitted to demonstrate the reliability and validity of database or geolocation software. </w:t>
      </w:r>
    </w:p>
    <w:p w:rsidR="006C4629" w:rsidP="00C4389D" w:rsidRDefault="006C4629" w14:paraId="6D2C6B1F" w14:textId="77777777">
      <w:pPr>
        <w:ind w:left="1080"/>
        <w:rPr>
          <w:szCs w:val="24"/>
        </w:rPr>
      </w:pPr>
    </w:p>
    <w:p w:rsidR="0059343E" w:rsidP="00C4389D" w:rsidRDefault="0059343E" w14:paraId="6D360652" w14:textId="3F0806F3">
      <w:pPr>
        <w:ind w:left="1080"/>
        <w:rPr>
          <w:szCs w:val="24"/>
        </w:rPr>
      </w:pPr>
      <w:r>
        <w:rPr>
          <w:szCs w:val="24"/>
        </w:rPr>
        <w:t>The participant also must provide the following information</w:t>
      </w:r>
      <w:r w:rsidR="00070D1F">
        <w:rPr>
          <w:szCs w:val="24"/>
        </w:rPr>
        <w:t xml:space="preserve">: </w:t>
      </w:r>
      <w:r>
        <w:rPr>
          <w:szCs w:val="24"/>
        </w:rPr>
        <w:t xml:space="preserve"> c</w:t>
      </w:r>
      <w:r w:rsidRPr="00301B53">
        <w:rPr>
          <w:szCs w:val="24"/>
        </w:rPr>
        <w:t>ontact information for the person who prepared and submitted the data</w:t>
      </w:r>
      <w:r>
        <w:rPr>
          <w:szCs w:val="24"/>
        </w:rPr>
        <w:t xml:space="preserve">; an officer certification that the information is true and correct; and the certifying officer’s official contact information.  </w:t>
      </w:r>
      <w:r w:rsidRPr="00301B53">
        <w:rPr>
          <w:szCs w:val="24"/>
        </w:rPr>
        <w:t xml:space="preserve">A participant may revise and recertify its filing until the filing deadline.  </w:t>
      </w:r>
      <w:r>
        <w:rPr>
          <w:szCs w:val="24"/>
        </w:rPr>
        <w:t xml:space="preserve"> </w:t>
      </w:r>
    </w:p>
    <w:p w:rsidRPr="00301B53" w:rsidR="0007284D" w:rsidP="00C4389D" w:rsidRDefault="0007284D" w14:paraId="244F9543" w14:textId="01C4EE72">
      <w:pPr>
        <w:ind w:left="1080"/>
        <w:rPr>
          <w:szCs w:val="24"/>
        </w:rPr>
      </w:pPr>
    </w:p>
    <w:p w:rsidRPr="00377594" w:rsidR="0078272D" w:rsidP="00C4389D" w:rsidRDefault="001D4277" w14:paraId="57FE6C68" w14:textId="0516A859">
      <w:pPr>
        <w:pStyle w:val="ListParagraph"/>
        <w:numPr>
          <w:ilvl w:val="0"/>
          <w:numId w:val="14"/>
        </w:numPr>
        <w:rPr>
          <w:szCs w:val="24"/>
        </w:rPr>
      </w:pPr>
      <w:r w:rsidRPr="00377594">
        <w:rPr>
          <w:szCs w:val="24"/>
          <w:u w:val="single"/>
        </w:rPr>
        <w:t>Collection of Information Verifying Stakeholder Eligibility</w:t>
      </w:r>
      <w:r w:rsidR="008F0D0D">
        <w:rPr>
          <w:szCs w:val="24"/>
          <w:u w:val="single"/>
        </w:rPr>
        <w:t xml:space="preserve"> </w:t>
      </w:r>
      <w:r w:rsidRPr="00301B53" w:rsidR="008F0D0D">
        <w:rPr>
          <w:szCs w:val="24"/>
          <w:u w:val="single"/>
        </w:rPr>
        <w:t>(See 12.</w:t>
      </w:r>
      <w:r w:rsidR="008F0D0D">
        <w:rPr>
          <w:szCs w:val="24"/>
          <w:u w:val="single"/>
        </w:rPr>
        <w:t>d</w:t>
      </w:r>
      <w:r w:rsidRPr="00301B53" w:rsidR="008F0D0D">
        <w:rPr>
          <w:szCs w:val="24"/>
          <w:u w:val="single"/>
        </w:rPr>
        <w:t>)</w:t>
      </w:r>
    </w:p>
    <w:p w:rsidR="00C64263" w:rsidP="00FC1562" w:rsidRDefault="00C64263" w14:paraId="31B5174E" w14:textId="0B4BE541">
      <w:pPr>
        <w:keepNext/>
        <w:rPr>
          <w:szCs w:val="24"/>
        </w:rPr>
      </w:pPr>
    </w:p>
    <w:p w:rsidR="00C64263" w:rsidP="00C4389D" w:rsidRDefault="00C64263" w14:paraId="0877201A" w14:textId="5A94A7F1">
      <w:pPr>
        <w:ind w:left="1080"/>
        <w:rPr>
          <w:szCs w:val="24"/>
        </w:rPr>
      </w:pPr>
      <w:r>
        <w:rPr>
          <w:szCs w:val="24"/>
        </w:rPr>
        <w:t xml:space="preserve">In order to participate as stakeholders in the ELAP process, non-governmental entities and individuals must submit </w:t>
      </w:r>
      <w:r w:rsidR="005F6B0A">
        <w:rPr>
          <w:szCs w:val="24"/>
        </w:rPr>
        <w:t xml:space="preserve">certain </w:t>
      </w:r>
      <w:r>
        <w:rPr>
          <w:szCs w:val="24"/>
        </w:rPr>
        <w:t xml:space="preserve">information to </w:t>
      </w:r>
      <w:r w:rsidR="00282AEC">
        <w:rPr>
          <w:szCs w:val="24"/>
        </w:rPr>
        <w:t>USAC for the purposes of verifying their identity and eligibility to participate as a stakeholder</w:t>
      </w:r>
      <w:r w:rsidR="00FC1562">
        <w:rPr>
          <w:szCs w:val="24"/>
        </w:rPr>
        <w:t xml:space="preserve"> and must certify that this information is true and correct.</w:t>
      </w:r>
      <w:r w:rsidR="00282AEC">
        <w:rPr>
          <w:szCs w:val="24"/>
        </w:rPr>
        <w:t xml:space="preserve"> </w:t>
      </w:r>
      <w:r w:rsidR="00861A2C">
        <w:rPr>
          <w:szCs w:val="24"/>
        </w:rPr>
        <w:t xml:space="preserve"> </w:t>
      </w:r>
      <w:r w:rsidR="00282AEC">
        <w:rPr>
          <w:szCs w:val="24"/>
        </w:rPr>
        <w:t xml:space="preserve">USAC will submit some of this information to </w:t>
      </w:r>
      <w:r>
        <w:rPr>
          <w:szCs w:val="24"/>
        </w:rPr>
        <w:t>a commercial verifier selected by USAC</w:t>
      </w:r>
      <w:r w:rsidR="0072156F">
        <w:rPr>
          <w:szCs w:val="24"/>
        </w:rPr>
        <w:t>.</w:t>
      </w:r>
      <w:r>
        <w:rPr>
          <w:rStyle w:val="CommentReference"/>
        </w:rPr>
        <w:t xml:space="preserve"> </w:t>
      </w:r>
      <w:r w:rsidRPr="00452B7E">
        <w:rPr>
          <w:rStyle w:val="CommentReference"/>
        </w:rPr>
        <w:t xml:space="preserve"> </w:t>
      </w:r>
      <w:r w:rsidR="00982E22">
        <w:rPr>
          <w:szCs w:val="24"/>
        </w:rPr>
        <w:t>In addition, stakeholders must certify that they do not hold a controlling interest in a direct competitor of the participant.</w:t>
      </w:r>
      <w:r w:rsidR="00282AEC">
        <w:rPr>
          <w:szCs w:val="24"/>
        </w:rPr>
        <w:t xml:space="preserve"> </w:t>
      </w:r>
      <w:r w:rsidR="00861A2C">
        <w:rPr>
          <w:szCs w:val="24"/>
        </w:rPr>
        <w:t xml:space="preserve"> Individuals must acknowledge receipt of a Privacy Act Notice.</w:t>
      </w:r>
    </w:p>
    <w:p w:rsidRPr="00452B7E" w:rsidR="00D87FC9" w:rsidP="00C4389D" w:rsidRDefault="00D87FC9" w14:paraId="6FE73229" w14:textId="77777777">
      <w:pPr>
        <w:rPr>
          <w:kern w:val="28"/>
        </w:rPr>
      </w:pPr>
    </w:p>
    <w:p w:rsidR="0078272D" w:rsidP="00C4389D" w:rsidRDefault="0078272D" w14:paraId="27B8D0C6" w14:textId="52124335">
      <w:pPr>
        <w:ind w:left="1080"/>
        <w:rPr>
          <w:szCs w:val="24"/>
        </w:rPr>
      </w:pPr>
      <w:r w:rsidRPr="00301B53">
        <w:rPr>
          <w:snapToGrid w:val="0"/>
          <w:kern w:val="28"/>
          <w:szCs w:val="24"/>
        </w:rPr>
        <w:t>The Bureau anticipates that a variety of stakeholders will file challenges and estimates that there will be at least one unique stakeholder for every participant/state combination, or 148 stakeholders.</w:t>
      </w:r>
      <w:r>
        <w:rPr>
          <w:snapToGrid w:val="0"/>
          <w:kern w:val="28"/>
          <w:szCs w:val="24"/>
        </w:rPr>
        <w:t xml:space="preserve">  The Bureau anticipates that </w:t>
      </w:r>
      <w:r w:rsidR="0060546E">
        <w:rPr>
          <w:snapToGrid w:val="0"/>
          <w:kern w:val="28"/>
          <w:szCs w:val="24"/>
        </w:rPr>
        <w:t xml:space="preserve">50 </w:t>
      </w:r>
      <w:r>
        <w:rPr>
          <w:snapToGrid w:val="0"/>
          <w:kern w:val="28"/>
          <w:szCs w:val="24"/>
        </w:rPr>
        <w:t xml:space="preserve">percent </w:t>
      </w:r>
      <w:r w:rsidR="00F4070F">
        <w:rPr>
          <w:snapToGrid w:val="0"/>
          <w:kern w:val="28"/>
          <w:szCs w:val="24"/>
        </w:rPr>
        <w:t>(</w:t>
      </w:r>
      <w:r w:rsidR="0060546E">
        <w:rPr>
          <w:snapToGrid w:val="0"/>
          <w:kern w:val="28"/>
          <w:szCs w:val="24"/>
        </w:rPr>
        <w:t>74</w:t>
      </w:r>
      <w:r w:rsidR="00F4070F">
        <w:rPr>
          <w:snapToGrid w:val="0"/>
          <w:kern w:val="28"/>
          <w:szCs w:val="24"/>
        </w:rPr>
        <w:t xml:space="preserve">) </w:t>
      </w:r>
      <w:r>
        <w:rPr>
          <w:snapToGrid w:val="0"/>
          <w:kern w:val="28"/>
          <w:szCs w:val="24"/>
        </w:rPr>
        <w:t xml:space="preserve">of all stakeholders will be </w:t>
      </w:r>
      <w:r w:rsidR="00000E3A">
        <w:rPr>
          <w:snapToGrid w:val="0"/>
          <w:kern w:val="28"/>
          <w:szCs w:val="24"/>
        </w:rPr>
        <w:t>non-governmental entities and individuals</w:t>
      </w:r>
      <w:r>
        <w:rPr>
          <w:snapToGrid w:val="0"/>
          <w:kern w:val="28"/>
          <w:szCs w:val="24"/>
        </w:rPr>
        <w:t>.</w:t>
      </w:r>
      <w:r w:rsidR="00F4070F">
        <w:rPr>
          <w:snapToGrid w:val="0"/>
          <w:kern w:val="28"/>
          <w:szCs w:val="24"/>
        </w:rPr>
        <w:t xml:space="preserve"> </w:t>
      </w:r>
      <w:r w:rsidR="00B90628">
        <w:rPr>
          <w:snapToGrid w:val="0"/>
          <w:kern w:val="28"/>
          <w:szCs w:val="24"/>
        </w:rPr>
        <w:t xml:space="preserve"> </w:t>
      </w:r>
      <w:r w:rsidR="00F4070F">
        <w:rPr>
          <w:snapToGrid w:val="0"/>
          <w:kern w:val="28"/>
          <w:szCs w:val="24"/>
        </w:rPr>
        <w:t xml:space="preserve">As noted below, pursuant to the </w:t>
      </w:r>
      <w:r w:rsidRPr="00F4070F" w:rsidR="00F4070F">
        <w:rPr>
          <w:snapToGrid w:val="0"/>
          <w:kern w:val="28"/>
          <w:szCs w:val="24"/>
        </w:rPr>
        <w:t xml:space="preserve">Privacy Act of 1974, as amended, 5 U.S.C. § 552a, the Commission </w:t>
      </w:r>
      <w:r w:rsidR="00600747">
        <w:rPr>
          <w:snapToGrid w:val="0"/>
          <w:kern w:val="28"/>
          <w:szCs w:val="24"/>
        </w:rPr>
        <w:t>will create</w:t>
      </w:r>
      <w:r w:rsidRPr="00F4070F" w:rsidR="00F4070F">
        <w:rPr>
          <w:snapToGrid w:val="0"/>
          <w:kern w:val="28"/>
          <w:szCs w:val="24"/>
        </w:rPr>
        <w:t xml:space="preserve"> a </w:t>
      </w:r>
      <w:r w:rsidR="00F4070F">
        <w:rPr>
          <w:snapToGrid w:val="0"/>
          <w:kern w:val="28"/>
          <w:szCs w:val="24"/>
        </w:rPr>
        <w:t>system of records notice (</w:t>
      </w:r>
      <w:r w:rsidRPr="00F4070F" w:rsidR="00F4070F">
        <w:rPr>
          <w:snapToGrid w:val="0"/>
          <w:kern w:val="28"/>
          <w:szCs w:val="24"/>
        </w:rPr>
        <w:t>SORN</w:t>
      </w:r>
      <w:r w:rsidR="00F4070F">
        <w:rPr>
          <w:snapToGrid w:val="0"/>
          <w:kern w:val="28"/>
          <w:szCs w:val="24"/>
        </w:rPr>
        <w:t>)</w:t>
      </w:r>
      <w:r w:rsidR="00600747">
        <w:rPr>
          <w:snapToGrid w:val="0"/>
          <w:kern w:val="28"/>
          <w:szCs w:val="24"/>
        </w:rPr>
        <w:t xml:space="preserve"> to cover any personal identifiable </w:t>
      </w:r>
      <w:r w:rsidR="00D77EA2">
        <w:rPr>
          <w:snapToGrid w:val="0"/>
          <w:kern w:val="28"/>
          <w:szCs w:val="24"/>
        </w:rPr>
        <w:t>information</w:t>
      </w:r>
      <w:r w:rsidR="00690D38">
        <w:rPr>
          <w:snapToGrid w:val="0"/>
          <w:kern w:val="28"/>
          <w:szCs w:val="24"/>
        </w:rPr>
        <w:t>.</w:t>
      </w:r>
    </w:p>
    <w:p w:rsidR="006149CA" w:rsidP="00C4389D" w:rsidRDefault="006149CA" w14:paraId="7D485A59" w14:textId="77777777">
      <w:pPr>
        <w:rPr>
          <w:szCs w:val="24"/>
        </w:rPr>
      </w:pPr>
    </w:p>
    <w:p w:rsidR="001D4277" w:rsidP="00C4389D" w:rsidRDefault="001D4277" w14:paraId="1A79BDE0" w14:textId="7EBF79E4">
      <w:pPr>
        <w:ind w:left="1080"/>
        <w:rPr>
          <w:szCs w:val="24"/>
        </w:rPr>
      </w:pPr>
      <w:r>
        <w:rPr>
          <w:szCs w:val="24"/>
        </w:rPr>
        <w:t xml:space="preserve">Once </w:t>
      </w:r>
      <w:r w:rsidR="00690D38">
        <w:rPr>
          <w:szCs w:val="24"/>
        </w:rPr>
        <w:t>the stakeholder’s eligibility is verified</w:t>
      </w:r>
      <w:r>
        <w:rPr>
          <w:szCs w:val="24"/>
        </w:rPr>
        <w:t>, the third-party verifier will submit information to USAC</w:t>
      </w:r>
      <w:r w:rsidR="00F34844">
        <w:rPr>
          <w:szCs w:val="24"/>
        </w:rPr>
        <w:t xml:space="preserve"> </w:t>
      </w:r>
      <w:r w:rsidR="00690D38">
        <w:rPr>
          <w:szCs w:val="24"/>
        </w:rPr>
        <w:t>(</w:t>
      </w:r>
      <w:r w:rsidR="00526351">
        <w:rPr>
          <w:szCs w:val="24"/>
        </w:rPr>
        <w:t xml:space="preserve">e.g., name, e-mail address, </w:t>
      </w:r>
      <w:r>
        <w:rPr>
          <w:szCs w:val="24"/>
        </w:rPr>
        <w:t>and confirmation</w:t>
      </w:r>
      <w:r w:rsidR="00690D38">
        <w:rPr>
          <w:szCs w:val="24"/>
        </w:rPr>
        <w:t>)</w:t>
      </w:r>
      <w:r>
        <w:rPr>
          <w:szCs w:val="24"/>
        </w:rPr>
        <w:t xml:space="preserve"> on the stakeholder’s eligibility to participate in ELAP.</w:t>
      </w:r>
      <w:r w:rsidR="00282AEC">
        <w:rPr>
          <w:szCs w:val="24"/>
        </w:rPr>
        <w:t xml:space="preserve">  In situations where the prospective stakeholder’s identity and/or eligibility cannot be verified through the commercial verifier, the stakeholder may submit to USAC alternative evidence, such as copies of public records or government-issued documentation.</w:t>
      </w:r>
    </w:p>
    <w:p w:rsidRPr="001D4277" w:rsidR="001D4277" w:rsidP="00C4389D" w:rsidRDefault="001D4277" w14:paraId="2E2AC176" w14:textId="77777777">
      <w:pPr>
        <w:ind w:left="1080"/>
        <w:rPr>
          <w:szCs w:val="24"/>
        </w:rPr>
      </w:pPr>
    </w:p>
    <w:p w:rsidRPr="001D4277" w:rsidR="0007284D" w:rsidP="00C4389D" w:rsidRDefault="0007284D" w14:paraId="2C8A647F" w14:textId="324E1CD0">
      <w:pPr>
        <w:pStyle w:val="ListParagraph"/>
        <w:numPr>
          <w:ilvl w:val="0"/>
          <w:numId w:val="14"/>
        </w:numPr>
        <w:rPr>
          <w:snapToGrid w:val="0"/>
          <w:kern w:val="28"/>
          <w:szCs w:val="24"/>
        </w:rPr>
      </w:pPr>
      <w:r w:rsidRPr="001D4277">
        <w:rPr>
          <w:snapToGrid w:val="0"/>
          <w:kern w:val="28"/>
          <w:szCs w:val="24"/>
          <w:u w:val="single"/>
        </w:rPr>
        <w:t xml:space="preserve">Collection of Location Information </w:t>
      </w:r>
      <w:r w:rsidRPr="002E6BA3">
        <w:rPr>
          <w:u w:val="single"/>
        </w:rPr>
        <w:t>from</w:t>
      </w:r>
      <w:r w:rsidRPr="001D4277">
        <w:rPr>
          <w:snapToGrid w:val="0"/>
          <w:kern w:val="28"/>
          <w:szCs w:val="24"/>
          <w:u w:val="single"/>
        </w:rPr>
        <w:t xml:space="preserve"> Stakeholders</w:t>
      </w:r>
      <w:r w:rsidRPr="001D4277" w:rsidR="009338F6">
        <w:rPr>
          <w:snapToGrid w:val="0"/>
          <w:kern w:val="28"/>
          <w:szCs w:val="24"/>
          <w:u w:val="single"/>
        </w:rPr>
        <w:t xml:space="preserve"> (See 12.</w:t>
      </w:r>
      <w:r w:rsidR="008F0D0D">
        <w:rPr>
          <w:snapToGrid w:val="0"/>
          <w:kern w:val="28"/>
          <w:szCs w:val="24"/>
          <w:u w:val="single"/>
        </w:rPr>
        <w:t>e</w:t>
      </w:r>
      <w:r w:rsidRPr="001D4277" w:rsidR="009338F6">
        <w:rPr>
          <w:snapToGrid w:val="0"/>
          <w:kern w:val="28"/>
          <w:szCs w:val="24"/>
          <w:u w:val="single"/>
        </w:rPr>
        <w:t>)</w:t>
      </w:r>
      <w:r w:rsidRPr="001D4277" w:rsidR="003A2F8D">
        <w:rPr>
          <w:snapToGrid w:val="0"/>
          <w:kern w:val="28"/>
          <w:szCs w:val="24"/>
        </w:rPr>
        <w:t>:</w:t>
      </w:r>
      <w:r w:rsidRPr="001D4277">
        <w:rPr>
          <w:snapToGrid w:val="0"/>
          <w:kern w:val="28"/>
          <w:szCs w:val="24"/>
        </w:rPr>
        <w:t xml:space="preserve"> </w:t>
      </w:r>
    </w:p>
    <w:p w:rsidRPr="00301B53" w:rsidR="0007284D" w:rsidP="00C4389D" w:rsidRDefault="0007284D" w14:paraId="6C9EE38F" w14:textId="77777777">
      <w:pPr>
        <w:pStyle w:val="ListParagraph"/>
        <w:ind w:left="1080"/>
        <w:rPr>
          <w:snapToGrid w:val="0"/>
          <w:kern w:val="28"/>
          <w:szCs w:val="24"/>
        </w:rPr>
      </w:pPr>
    </w:p>
    <w:p w:rsidRPr="00301B53" w:rsidR="0007284D" w:rsidP="00C4389D" w:rsidRDefault="001D4277" w14:paraId="1B8B085E" w14:textId="20F5D92B">
      <w:pPr>
        <w:pStyle w:val="ListParagraph"/>
        <w:ind w:left="1080"/>
        <w:rPr>
          <w:snapToGrid w:val="0"/>
          <w:kern w:val="28"/>
          <w:szCs w:val="24"/>
        </w:rPr>
      </w:pPr>
      <w:r>
        <w:rPr>
          <w:snapToGrid w:val="0"/>
          <w:kern w:val="28"/>
          <w:szCs w:val="24"/>
        </w:rPr>
        <w:t xml:space="preserve">For each state where the stakeholder is challenging </w:t>
      </w:r>
      <w:r w:rsidR="00987B42">
        <w:rPr>
          <w:snapToGrid w:val="0"/>
          <w:kern w:val="28"/>
          <w:szCs w:val="24"/>
        </w:rPr>
        <w:t xml:space="preserve">a </w:t>
      </w:r>
      <w:r>
        <w:rPr>
          <w:snapToGrid w:val="0"/>
          <w:kern w:val="28"/>
          <w:szCs w:val="24"/>
        </w:rPr>
        <w:t>participant</w:t>
      </w:r>
      <w:r w:rsidR="00987B42">
        <w:rPr>
          <w:snapToGrid w:val="0"/>
          <w:kern w:val="28"/>
          <w:szCs w:val="24"/>
        </w:rPr>
        <w:t>’</w:t>
      </w:r>
      <w:r>
        <w:rPr>
          <w:snapToGrid w:val="0"/>
          <w:kern w:val="28"/>
          <w:szCs w:val="24"/>
        </w:rPr>
        <w:t>s filings, s</w:t>
      </w:r>
      <w:r w:rsidRPr="00301B53" w:rsidR="0007284D">
        <w:rPr>
          <w:snapToGrid w:val="0"/>
          <w:kern w:val="28"/>
          <w:szCs w:val="24"/>
        </w:rPr>
        <w:t xml:space="preserve">takeholders may submit location information for eligible locations that they have identified as omitted from </w:t>
      </w:r>
      <w:r w:rsidR="000E2480">
        <w:rPr>
          <w:snapToGrid w:val="0"/>
          <w:kern w:val="28"/>
          <w:szCs w:val="24"/>
        </w:rPr>
        <w:t>the relevant</w:t>
      </w:r>
      <w:r w:rsidR="00301B53">
        <w:rPr>
          <w:snapToGrid w:val="0"/>
          <w:kern w:val="28"/>
          <w:szCs w:val="24"/>
        </w:rPr>
        <w:t xml:space="preserve"> </w:t>
      </w:r>
      <w:r w:rsidRPr="00301B53" w:rsidR="0007284D">
        <w:rPr>
          <w:snapToGrid w:val="0"/>
          <w:kern w:val="28"/>
          <w:szCs w:val="24"/>
        </w:rPr>
        <w:t>participant</w:t>
      </w:r>
      <w:r w:rsidR="00301B53">
        <w:rPr>
          <w:snapToGrid w:val="0"/>
          <w:kern w:val="28"/>
          <w:szCs w:val="24"/>
        </w:rPr>
        <w:t>’</w:t>
      </w:r>
      <w:r w:rsidRPr="00301B53" w:rsidR="0007284D">
        <w:rPr>
          <w:snapToGrid w:val="0"/>
          <w:kern w:val="28"/>
          <w:szCs w:val="24"/>
        </w:rPr>
        <w:t xml:space="preserve">s location information.  The Bureau anticipates that a variety of stakeholders will file challenges and estimates that there will be 148 stakeholders. </w:t>
      </w:r>
    </w:p>
    <w:p w:rsidRPr="00301B53" w:rsidR="0007284D" w:rsidP="00C4389D" w:rsidRDefault="0007284D" w14:paraId="088C1FBF" w14:textId="02AA9FFC">
      <w:pPr>
        <w:pStyle w:val="ListParagraph"/>
        <w:ind w:left="1080"/>
        <w:rPr>
          <w:snapToGrid w:val="0"/>
          <w:kern w:val="28"/>
          <w:szCs w:val="24"/>
        </w:rPr>
      </w:pPr>
    </w:p>
    <w:p w:rsidRPr="00301B53" w:rsidR="0007284D" w:rsidP="00C4389D" w:rsidRDefault="0007284D" w14:paraId="78639E71" w14:textId="01290949">
      <w:pPr>
        <w:pStyle w:val="ListParagraph"/>
        <w:ind w:left="1080"/>
        <w:rPr>
          <w:snapToGrid w:val="0"/>
          <w:kern w:val="28"/>
          <w:szCs w:val="24"/>
        </w:rPr>
      </w:pPr>
      <w:r w:rsidRPr="00301B53">
        <w:rPr>
          <w:snapToGrid w:val="0"/>
          <w:kern w:val="28"/>
          <w:szCs w:val="24"/>
        </w:rPr>
        <w:t xml:space="preserve">Stakeholders must submit </w:t>
      </w:r>
      <w:r w:rsidR="0021089D">
        <w:rPr>
          <w:snapToGrid w:val="0"/>
          <w:kern w:val="28"/>
          <w:szCs w:val="24"/>
        </w:rPr>
        <w:t xml:space="preserve">eligible </w:t>
      </w:r>
      <w:r w:rsidRPr="00301B53">
        <w:rPr>
          <w:snapToGrid w:val="0"/>
          <w:kern w:val="28"/>
          <w:szCs w:val="24"/>
        </w:rPr>
        <w:t>location information in a tabular format (e.g., a .csv file) into the HUBB</w:t>
      </w:r>
      <w:r w:rsidR="00987B42">
        <w:rPr>
          <w:snapToGrid w:val="0"/>
          <w:kern w:val="28"/>
          <w:szCs w:val="24"/>
        </w:rPr>
        <w:t xml:space="preserve"> ELAP module</w:t>
      </w:r>
      <w:r w:rsidRPr="00301B53">
        <w:rPr>
          <w:snapToGrid w:val="0"/>
          <w:kern w:val="28"/>
          <w:szCs w:val="24"/>
        </w:rPr>
        <w:t xml:space="preserve">.  </w:t>
      </w:r>
      <w:r w:rsidRPr="00301B53" w:rsidR="00DC3FB8">
        <w:rPr>
          <w:snapToGrid w:val="0"/>
          <w:kern w:val="28"/>
          <w:szCs w:val="24"/>
        </w:rPr>
        <w:t xml:space="preserve">Separate .csv files must be prepared for </w:t>
      </w:r>
      <w:r w:rsidR="00987B42">
        <w:rPr>
          <w:snapToGrid w:val="0"/>
          <w:kern w:val="28"/>
          <w:szCs w:val="24"/>
        </w:rPr>
        <w:t xml:space="preserve">each </w:t>
      </w:r>
      <w:r w:rsidRPr="00301B53" w:rsidR="00DC3FB8">
        <w:rPr>
          <w:snapToGrid w:val="0"/>
          <w:kern w:val="28"/>
          <w:szCs w:val="24"/>
        </w:rPr>
        <w:t>qualifying location and prospective location.  For each location entry, the stakeholder must submit the following</w:t>
      </w:r>
      <w:r w:rsidRPr="00301B53">
        <w:rPr>
          <w:snapToGrid w:val="0"/>
          <w:kern w:val="28"/>
          <w:szCs w:val="24"/>
        </w:rPr>
        <w:t xml:space="preserve"> information: </w:t>
      </w:r>
    </w:p>
    <w:p w:rsidRPr="00301B53" w:rsidR="0090624B" w:rsidP="00C4389D" w:rsidRDefault="0007284D" w14:paraId="51188524" w14:textId="77777777">
      <w:pPr>
        <w:numPr>
          <w:ilvl w:val="0"/>
          <w:numId w:val="20"/>
        </w:numPr>
        <w:ind w:left="1440"/>
        <w:rPr>
          <w:szCs w:val="24"/>
        </w:rPr>
      </w:pPr>
      <w:r w:rsidRPr="00301B53">
        <w:rPr>
          <w:szCs w:val="24"/>
        </w:rPr>
        <w:t>Study Area Code(s)</w:t>
      </w:r>
    </w:p>
    <w:p w:rsidRPr="00301B53" w:rsidR="0090624B" w:rsidP="00C4389D" w:rsidRDefault="0007284D" w14:paraId="0028049F" w14:textId="77777777">
      <w:pPr>
        <w:numPr>
          <w:ilvl w:val="0"/>
          <w:numId w:val="20"/>
        </w:numPr>
        <w:ind w:left="1440"/>
        <w:rPr>
          <w:szCs w:val="24"/>
        </w:rPr>
      </w:pPr>
      <w:r w:rsidRPr="00301B53">
        <w:rPr>
          <w:szCs w:val="24"/>
        </w:rPr>
        <w:t>State(s) for which the carrier is making the filing</w:t>
      </w:r>
    </w:p>
    <w:p w:rsidRPr="00301B53" w:rsidR="0090624B" w:rsidP="00C4389D" w:rsidRDefault="0007284D" w14:paraId="41DABC96" w14:textId="77777777">
      <w:pPr>
        <w:numPr>
          <w:ilvl w:val="0"/>
          <w:numId w:val="20"/>
        </w:numPr>
        <w:ind w:left="1440"/>
        <w:rPr>
          <w:szCs w:val="24"/>
        </w:rPr>
      </w:pPr>
      <w:r w:rsidRPr="00301B53">
        <w:rPr>
          <w:szCs w:val="24"/>
        </w:rPr>
        <w:t>Latitude of the location (to 6 decimal places)</w:t>
      </w:r>
    </w:p>
    <w:p w:rsidRPr="00301B53" w:rsidR="0090624B" w:rsidP="00C4389D" w:rsidRDefault="0007284D" w14:paraId="1B410070" w14:textId="77777777">
      <w:pPr>
        <w:numPr>
          <w:ilvl w:val="0"/>
          <w:numId w:val="20"/>
        </w:numPr>
        <w:ind w:left="1440"/>
        <w:rPr>
          <w:szCs w:val="24"/>
        </w:rPr>
      </w:pPr>
      <w:r w:rsidRPr="00301B53">
        <w:rPr>
          <w:szCs w:val="24"/>
        </w:rPr>
        <w:t>Longitude of Location (to 6 decimal places)</w:t>
      </w:r>
    </w:p>
    <w:p w:rsidRPr="00301B53" w:rsidR="0090624B" w:rsidP="00C4389D" w:rsidRDefault="0007284D" w14:paraId="5959CB7A" w14:textId="77777777">
      <w:pPr>
        <w:numPr>
          <w:ilvl w:val="0"/>
          <w:numId w:val="20"/>
        </w:numPr>
        <w:ind w:left="1440"/>
        <w:rPr>
          <w:szCs w:val="24"/>
        </w:rPr>
      </w:pPr>
      <w:r w:rsidRPr="00301B53">
        <w:rPr>
          <w:szCs w:val="24"/>
        </w:rPr>
        <w:t>Address of location</w:t>
      </w:r>
    </w:p>
    <w:p w:rsidRPr="00301B53" w:rsidR="0090624B" w:rsidP="00C4389D" w:rsidRDefault="0007284D" w14:paraId="4511B6CD" w14:textId="77777777">
      <w:pPr>
        <w:numPr>
          <w:ilvl w:val="0"/>
          <w:numId w:val="20"/>
        </w:numPr>
        <w:ind w:left="1440"/>
        <w:rPr>
          <w:szCs w:val="24"/>
        </w:rPr>
      </w:pPr>
      <w:r w:rsidRPr="00301B53">
        <w:rPr>
          <w:szCs w:val="24"/>
        </w:rPr>
        <w:t>Number of units at the location</w:t>
      </w:r>
    </w:p>
    <w:p w:rsidR="0090624B" w:rsidP="00C4389D" w:rsidRDefault="0007284D" w14:paraId="4B0BFC22" w14:textId="4D341166">
      <w:pPr>
        <w:numPr>
          <w:ilvl w:val="0"/>
          <w:numId w:val="20"/>
        </w:numPr>
        <w:ind w:left="1440"/>
        <w:rPr>
          <w:szCs w:val="24"/>
        </w:rPr>
      </w:pPr>
      <w:r w:rsidRPr="00301B53">
        <w:rPr>
          <w:szCs w:val="24"/>
        </w:rPr>
        <w:t>Method information, e.g., GPS methods and/or source used and the “as-of” date of such method or source</w:t>
      </w:r>
    </w:p>
    <w:p w:rsidR="003B2C42" w:rsidP="00C4389D" w:rsidRDefault="003B2C42" w14:paraId="618C44BA" w14:textId="6BAA8FC6">
      <w:pPr>
        <w:numPr>
          <w:ilvl w:val="0"/>
          <w:numId w:val="20"/>
        </w:numPr>
        <w:ind w:left="1440"/>
        <w:rPr>
          <w:szCs w:val="24"/>
        </w:rPr>
      </w:pPr>
      <w:r>
        <w:rPr>
          <w:szCs w:val="24"/>
        </w:rPr>
        <w:t>Location Type, i.e., qualifying location, prospective location, ineligible location</w:t>
      </w:r>
    </w:p>
    <w:p w:rsidR="003B2C42" w:rsidP="00C4389D" w:rsidRDefault="003B2C42" w14:paraId="095A9A1E" w14:textId="1D660CFE">
      <w:pPr>
        <w:numPr>
          <w:ilvl w:val="0"/>
          <w:numId w:val="20"/>
        </w:numPr>
        <w:ind w:left="1440"/>
        <w:rPr>
          <w:szCs w:val="24"/>
        </w:rPr>
      </w:pPr>
      <w:r>
        <w:rPr>
          <w:szCs w:val="24"/>
        </w:rPr>
        <w:t>Ineligible Reason Code from Drop-Down List</w:t>
      </w:r>
    </w:p>
    <w:p w:rsidR="003B2C42" w:rsidP="00C4389D" w:rsidRDefault="003B2C42" w14:paraId="2691CC11" w14:textId="793E52D4">
      <w:pPr>
        <w:numPr>
          <w:ilvl w:val="0"/>
          <w:numId w:val="20"/>
        </w:numPr>
        <w:ind w:left="1440"/>
        <w:rPr>
          <w:szCs w:val="24"/>
        </w:rPr>
      </w:pPr>
      <w:r>
        <w:rPr>
          <w:szCs w:val="24"/>
        </w:rPr>
        <w:lastRenderedPageBreak/>
        <w:t>Ineligible Reason Comment if Ineligible Reason Code is “Other”</w:t>
      </w:r>
    </w:p>
    <w:p w:rsidR="00676395" w:rsidP="00C4389D" w:rsidRDefault="00676395" w14:paraId="32A95A97" w14:textId="6FB02FC2">
      <w:pPr>
        <w:ind w:left="1080"/>
        <w:rPr>
          <w:szCs w:val="24"/>
        </w:rPr>
      </w:pPr>
    </w:p>
    <w:p w:rsidR="00ED0D42" w:rsidP="00C4389D" w:rsidRDefault="006C0A45" w14:paraId="4F761D07" w14:textId="35C49457">
      <w:pPr>
        <w:ind w:left="1080"/>
        <w:rPr>
          <w:szCs w:val="24"/>
        </w:rPr>
      </w:pPr>
      <w:r>
        <w:rPr>
          <w:szCs w:val="24"/>
        </w:rPr>
        <w:t xml:space="preserve">In addition, </w:t>
      </w:r>
      <w:r w:rsidR="00D43721">
        <w:rPr>
          <w:szCs w:val="24"/>
        </w:rPr>
        <w:t xml:space="preserve">stakeholders also must provide the following information: </w:t>
      </w:r>
      <w:r w:rsidR="00070D1F">
        <w:rPr>
          <w:szCs w:val="24"/>
        </w:rPr>
        <w:t xml:space="preserve"> </w:t>
      </w:r>
      <w:r w:rsidR="00D43721">
        <w:rPr>
          <w:szCs w:val="24"/>
        </w:rPr>
        <w:t>c</w:t>
      </w:r>
      <w:r w:rsidRPr="00301B53" w:rsidR="00D43721">
        <w:rPr>
          <w:szCs w:val="24"/>
        </w:rPr>
        <w:t>ontact information for the person who prepared and submitted the data</w:t>
      </w:r>
      <w:r w:rsidR="00B90628">
        <w:rPr>
          <w:szCs w:val="24"/>
        </w:rPr>
        <w:t xml:space="preserve"> and a certification that the information is true and corr</w:t>
      </w:r>
      <w:r w:rsidR="008A18CB">
        <w:rPr>
          <w:szCs w:val="24"/>
        </w:rPr>
        <w:t>ect</w:t>
      </w:r>
      <w:r w:rsidR="00B90628">
        <w:rPr>
          <w:szCs w:val="24"/>
        </w:rPr>
        <w:t xml:space="preserve">.  </w:t>
      </w:r>
      <w:r w:rsidR="008A18CB">
        <w:rPr>
          <w:szCs w:val="24"/>
        </w:rPr>
        <w:t xml:space="preserve">If the stakeholder is an individual, the </w:t>
      </w:r>
      <w:r w:rsidR="00C64263">
        <w:rPr>
          <w:szCs w:val="24"/>
        </w:rPr>
        <w:t xml:space="preserve">individual </w:t>
      </w:r>
      <w:r w:rsidR="008A18CB">
        <w:rPr>
          <w:szCs w:val="24"/>
        </w:rPr>
        <w:t xml:space="preserve">must submit the certification.  If the </w:t>
      </w:r>
      <w:r w:rsidR="00C64263">
        <w:rPr>
          <w:szCs w:val="24"/>
        </w:rPr>
        <w:t>stakeholder is</w:t>
      </w:r>
      <w:r w:rsidR="008A18CB">
        <w:rPr>
          <w:szCs w:val="24"/>
        </w:rPr>
        <w:t xml:space="preserve"> a non-commercial entity or a governmental entity, the certification may be submitted by</w:t>
      </w:r>
      <w:r w:rsidRPr="008A18CB" w:rsidR="008A18CB">
        <w:rPr>
          <w:szCs w:val="24"/>
        </w:rPr>
        <w:t xml:space="preserve"> a</w:t>
      </w:r>
      <w:r w:rsidR="008A18CB">
        <w:rPr>
          <w:szCs w:val="24"/>
        </w:rPr>
        <w:t>ny</w:t>
      </w:r>
      <w:r w:rsidRPr="008A18CB" w:rsidR="008A18CB">
        <w:rPr>
          <w:szCs w:val="24"/>
        </w:rPr>
        <w:t xml:space="preserve"> representative authorized to act on behalf of the entity</w:t>
      </w:r>
      <w:r w:rsidR="008A18CB">
        <w:rPr>
          <w:szCs w:val="24"/>
        </w:rPr>
        <w:t xml:space="preserve">. </w:t>
      </w:r>
      <w:r w:rsidR="00C64263">
        <w:rPr>
          <w:szCs w:val="24"/>
        </w:rPr>
        <w:t xml:space="preserve"> </w:t>
      </w:r>
      <w:r w:rsidRPr="00301B53" w:rsidR="00D43721">
        <w:rPr>
          <w:szCs w:val="24"/>
        </w:rPr>
        <w:t xml:space="preserve">A </w:t>
      </w:r>
      <w:r w:rsidR="008A18CB">
        <w:rPr>
          <w:szCs w:val="24"/>
        </w:rPr>
        <w:t xml:space="preserve">stakeholder </w:t>
      </w:r>
      <w:r w:rsidRPr="00301B53" w:rsidR="00D43721">
        <w:rPr>
          <w:szCs w:val="24"/>
        </w:rPr>
        <w:t xml:space="preserve">may revise and recertify its filing until the filing deadline.  </w:t>
      </w:r>
      <w:r w:rsidR="00D43721">
        <w:rPr>
          <w:szCs w:val="24"/>
        </w:rPr>
        <w:t xml:space="preserve"> </w:t>
      </w:r>
    </w:p>
    <w:p w:rsidRPr="00301B53" w:rsidR="00D43721" w:rsidP="00C4389D" w:rsidRDefault="00D43721" w14:paraId="5D18C008" w14:textId="77777777">
      <w:pPr>
        <w:rPr>
          <w:szCs w:val="24"/>
        </w:rPr>
      </w:pPr>
    </w:p>
    <w:p w:rsidRPr="00301B53" w:rsidR="00ED0D42" w:rsidP="00C4389D" w:rsidRDefault="00ED0D42" w14:paraId="39860668" w14:textId="0E0F2E2A">
      <w:pPr>
        <w:pStyle w:val="ListParagraph"/>
        <w:numPr>
          <w:ilvl w:val="0"/>
          <w:numId w:val="14"/>
        </w:numPr>
        <w:rPr>
          <w:szCs w:val="24"/>
        </w:rPr>
      </w:pPr>
      <w:r w:rsidRPr="00301B53">
        <w:rPr>
          <w:szCs w:val="24"/>
          <w:u w:val="single"/>
        </w:rPr>
        <w:t xml:space="preserve">Collection of </w:t>
      </w:r>
      <w:r w:rsidRPr="00301B53" w:rsidR="00E15A24">
        <w:rPr>
          <w:szCs w:val="24"/>
          <w:u w:val="single"/>
        </w:rPr>
        <w:t>M</w:t>
      </w:r>
      <w:r w:rsidRPr="00301B53">
        <w:rPr>
          <w:szCs w:val="24"/>
          <w:u w:val="single"/>
        </w:rPr>
        <w:t xml:space="preserve">ethods </w:t>
      </w:r>
      <w:r w:rsidRPr="00301B53" w:rsidR="00E15A24">
        <w:rPr>
          <w:szCs w:val="24"/>
          <w:u w:val="single"/>
        </w:rPr>
        <w:t>D</w:t>
      </w:r>
      <w:r w:rsidRPr="00301B53">
        <w:rPr>
          <w:szCs w:val="24"/>
          <w:u w:val="single"/>
        </w:rPr>
        <w:t xml:space="preserve">escription and </w:t>
      </w:r>
      <w:r w:rsidRPr="00301B53" w:rsidR="00E15A24">
        <w:rPr>
          <w:szCs w:val="24"/>
          <w:u w:val="single"/>
        </w:rPr>
        <w:t>S</w:t>
      </w:r>
      <w:r w:rsidRPr="00301B53">
        <w:rPr>
          <w:szCs w:val="24"/>
          <w:u w:val="single"/>
        </w:rPr>
        <w:t xml:space="preserve">upporting </w:t>
      </w:r>
      <w:r w:rsidRPr="00301B53" w:rsidR="00E15A24">
        <w:rPr>
          <w:szCs w:val="24"/>
          <w:u w:val="single"/>
        </w:rPr>
        <w:t>E</w:t>
      </w:r>
      <w:r w:rsidRPr="00301B53">
        <w:rPr>
          <w:szCs w:val="24"/>
          <w:u w:val="single"/>
        </w:rPr>
        <w:t xml:space="preserve">vidence from </w:t>
      </w:r>
      <w:r w:rsidRPr="00301B53" w:rsidR="00E15A24">
        <w:rPr>
          <w:szCs w:val="24"/>
          <w:u w:val="single"/>
        </w:rPr>
        <w:t>S</w:t>
      </w:r>
      <w:r w:rsidRPr="00301B53">
        <w:rPr>
          <w:szCs w:val="24"/>
          <w:u w:val="single"/>
        </w:rPr>
        <w:t>takeholders</w:t>
      </w:r>
      <w:r w:rsidRPr="00301B53" w:rsidR="009D5187">
        <w:rPr>
          <w:szCs w:val="24"/>
          <w:u w:val="single"/>
        </w:rPr>
        <w:t xml:space="preserve"> (See 12.</w:t>
      </w:r>
      <w:r w:rsidR="008F0D0D">
        <w:rPr>
          <w:szCs w:val="24"/>
          <w:u w:val="single"/>
        </w:rPr>
        <w:t>f</w:t>
      </w:r>
      <w:r w:rsidRPr="00301B53" w:rsidR="009D5187">
        <w:rPr>
          <w:szCs w:val="24"/>
          <w:u w:val="single"/>
        </w:rPr>
        <w:t>)</w:t>
      </w:r>
      <w:r w:rsidR="003A2F8D">
        <w:rPr>
          <w:szCs w:val="24"/>
        </w:rPr>
        <w:t>:</w:t>
      </w:r>
      <w:r w:rsidRPr="00301B53">
        <w:rPr>
          <w:szCs w:val="24"/>
        </w:rPr>
        <w:t xml:space="preserve"> </w:t>
      </w:r>
    </w:p>
    <w:p w:rsidRPr="00301B53" w:rsidR="00ED0D42" w:rsidP="00C4389D" w:rsidRDefault="00ED0D42" w14:paraId="65B0A4F6" w14:textId="77777777">
      <w:pPr>
        <w:ind w:left="1080"/>
        <w:rPr>
          <w:szCs w:val="24"/>
        </w:rPr>
      </w:pPr>
    </w:p>
    <w:p w:rsidRPr="00301B53" w:rsidR="00ED0D42" w:rsidP="00C4389D" w:rsidRDefault="001D4277" w14:paraId="44B561C2" w14:textId="1E55F92F">
      <w:pPr>
        <w:ind w:left="1080"/>
        <w:rPr>
          <w:szCs w:val="24"/>
        </w:rPr>
      </w:pPr>
      <w:r>
        <w:rPr>
          <w:snapToGrid w:val="0"/>
          <w:kern w:val="28"/>
          <w:szCs w:val="24"/>
        </w:rPr>
        <w:t>For each state where the stakeholder is challenging</w:t>
      </w:r>
      <w:r w:rsidR="00B202C7">
        <w:rPr>
          <w:snapToGrid w:val="0"/>
          <w:kern w:val="28"/>
          <w:szCs w:val="24"/>
        </w:rPr>
        <w:t xml:space="preserve"> a</w:t>
      </w:r>
      <w:r>
        <w:rPr>
          <w:snapToGrid w:val="0"/>
          <w:kern w:val="28"/>
          <w:szCs w:val="24"/>
        </w:rPr>
        <w:t xml:space="preserve"> participant</w:t>
      </w:r>
      <w:r w:rsidR="00B202C7">
        <w:rPr>
          <w:snapToGrid w:val="0"/>
          <w:kern w:val="28"/>
          <w:szCs w:val="24"/>
        </w:rPr>
        <w:t>’</w:t>
      </w:r>
      <w:r>
        <w:rPr>
          <w:snapToGrid w:val="0"/>
          <w:kern w:val="28"/>
          <w:szCs w:val="24"/>
        </w:rPr>
        <w:t xml:space="preserve">s filings, </w:t>
      </w:r>
      <w:r>
        <w:rPr>
          <w:szCs w:val="24"/>
        </w:rPr>
        <w:t>s</w:t>
      </w:r>
      <w:r w:rsidRPr="00301B53" w:rsidR="00ED0D42">
        <w:rPr>
          <w:szCs w:val="24"/>
        </w:rPr>
        <w:t>takeholders must submit a description of how they identified</w:t>
      </w:r>
      <w:r w:rsidR="0021089D">
        <w:rPr>
          <w:szCs w:val="24"/>
        </w:rPr>
        <w:t xml:space="preserve"> eligible</w:t>
      </w:r>
      <w:r w:rsidRPr="00301B53" w:rsidR="00ED0D42">
        <w:rPr>
          <w:szCs w:val="24"/>
        </w:rPr>
        <w:t xml:space="preserve"> locations, including any limitations to their methods used, and must submit proof that the location data describes a</w:t>
      </w:r>
      <w:r w:rsidR="0021089D">
        <w:rPr>
          <w:szCs w:val="24"/>
        </w:rPr>
        <w:t>n</w:t>
      </w:r>
      <w:r w:rsidRPr="00301B53" w:rsidR="00ED0D42">
        <w:rPr>
          <w:szCs w:val="24"/>
        </w:rPr>
        <w:t xml:space="preserve"> </w:t>
      </w:r>
      <w:r w:rsidR="00B90E33">
        <w:rPr>
          <w:szCs w:val="24"/>
        </w:rPr>
        <w:t>eligible location.</w:t>
      </w:r>
      <w:r w:rsidRPr="00301B53" w:rsidR="00ED0D42">
        <w:rPr>
          <w:szCs w:val="24"/>
        </w:rPr>
        <w:t xml:space="preserve"> </w:t>
      </w:r>
    </w:p>
    <w:p w:rsidRPr="00301B53" w:rsidR="00BB023C" w:rsidP="00C4389D" w:rsidRDefault="00BB023C" w14:paraId="57F948B9" w14:textId="77777777">
      <w:pPr>
        <w:ind w:left="1080"/>
        <w:rPr>
          <w:szCs w:val="24"/>
        </w:rPr>
      </w:pPr>
    </w:p>
    <w:p w:rsidRPr="00301B53" w:rsidR="00ED0D42" w:rsidP="00C4389D" w:rsidRDefault="00ED0D42" w14:paraId="7D743AFF" w14:textId="4A7E6977">
      <w:pPr>
        <w:ind w:left="1080"/>
        <w:rPr>
          <w:szCs w:val="24"/>
        </w:rPr>
      </w:pPr>
      <w:r w:rsidRPr="00301B53">
        <w:rPr>
          <w:szCs w:val="24"/>
        </w:rPr>
        <w:t xml:space="preserve">We expect that there will be a variety of stakeholders responding to participants’ submissions.  Accordingly, the description of methodology may range from a simple explanation, such as might occur if a homeowner reports that his/her home has been omitted from the participant’s list of </w:t>
      </w:r>
      <w:r w:rsidR="00B90E33">
        <w:rPr>
          <w:szCs w:val="24"/>
        </w:rPr>
        <w:t>eligib</w:t>
      </w:r>
      <w:r w:rsidRPr="00301B53">
        <w:rPr>
          <w:szCs w:val="24"/>
        </w:rPr>
        <w:t>l</w:t>
      </w:r>
      <w:r w:rsidR="00B90E33">
        <w:rPr>
          <w:szCs w:val="24"/>
        </w:rPr>
        <w:t>e l</w:t>
      </w:r>
      <w:r w:rsidRPr="00301B53">
        <w:rPr>
          <w:szCs w:val="24"/>
        </w:rPr>
        <w:t xml:space="preserve">ocations, or a more in-depth explanation, such as might occur if a local government entity claims that several locations have been omitted from the participant’s list.  </w:t>
      </w:r>
    </w:p>
    <w:p w:rsidRPr="00301B53" w:rsidR="00ED0D42" w:rsidP="00C4389D" w:rsidRDefault="00ED0D42" w14:paraId="6F083B93" w14:textId="77777777">
      <w:pPr>
        <w:ind w:left="1080"/>
        <w:rPr>
          <w:szCs w:val="24"/>
        </w:rPr>
      </w:pPr>
    </w:p>
    <w:p w:rsidRPr="00301B53" w:rsidR="00ED0D42" w:rsidP="00C4389D" w:rsidRDefault="00ED0D42" w14:paraId="29E268D2" w14:textId="6FA72B51">
      <w:pPr>
        <w:ind w:left="1080"/>
        <w:rPr>
          <w:szCs w:val="24"/>
        </w:rPr>
      </w:pPr>
      <w:r w:rsidRPr="00301B53">
        <w:rPr>
          <w:szCs w:val="24"/>
        </w:rPr>
        <w:t xml:space="preserve">Generally, the Bureau has determined that sets of geocoordinates 36 feet or more from another describe separate structures.  Accordingly, when </w:t>
      </w:r>
      <w:r w:rsidR="0021089D">
        <w:rPr>
          <w:szCs w:val="24"/>
        </w:rPr>
        <w:t xml:space="preserve">a stakeholder-reported location </w:t>
      </w:r>
      <w:r w:rsidRPr="00301B53">
        <w:rPr>
          <w:szCs w:val="24"/>
        </w:rPr>
        <w:t xml:space="preserve">falls within 36 feet of the geocoordinates reported by the participant (generally, an overlap in the first three decimal places of geocoordinates), the stakeholder must also explain why the location should be considered a separate and unique location from the location reported </w:t>
      </w:r>
      <w:r w:rsidR="0021089D">
        <w:rPr>
          <w:szCs w:val="24"/>
        </w:rPr>
        <w:t xml:space="preserve">by the participant </w:t>
      </w:r>
      <w:r w:rsidRPr="00301B53">
        <w:rPr>
          <w:szCs w:val="24"/>
        </w:rPr>
        <w:t>(e.g., the</w:t>
      </w:r>
      <w:r w:rsidR="0021089D">
        <w:rPr>
          <w:szCs w:val="24"/>
        </w:rPr>
        <w:t xml:space="preserve"> stakeholder’s</w:t>
      </w:r>
      <w:r w:rsidRPr="00301B53">
        <w:rPr>
          <w:szCs w:val="24"/>
        </w:rPr>
        <w:t xml:space="preserve"> location data describes a separate business or residential location or unit within the same property/parcel).  </w:t>
      </w:r>
    </w:p>
    <w:p w:rsidRPr="00301B53" w:rsidR="00ED0D42" w:rsidP="00C4389D" w:rsidRDefault="00ED0D42" w14:paraId="6DDC01D9" w14:textId="77777777">
      <w:pPr>
        <w:ind w:left="1080"/>
        <w:rPr>
          <w:szCs w:val="24"/>
        </w:rPr>
      </w:pPr>
    </w:p>
    <w:p w:rsidRPr="00301B53" w:rsidR="00ED0D42" w:rsidP="00C4389D" w:rsidRDefault="00ED0D42" w14:paraId="2C3FDF90" w14:textId="63453460">
      <w:pPr>
        <w:ind w:left="1080"/>
        <w:rPr>
          <w:szCs w:val="24"/>
        </w:rPr>
      </w:pPr>
      <w:r w:rsidRPr="00301B53">
        <w:rPr>
          <w:szCs w:val="24"/>
        </w:rPr>
        <w:t xml:space="preserve">If a stakeholder reports </w:t>
      </w:r>
      <w:r w:rsidR="009F09BC">
        <w:rPr>
          <w:szCs w:val="24"/>
        </w:rPr>
        <w:t xml:space="preserve">one or more </w:t>
      </w:r>
      <w:r w:rsidRPr="00301B53">
        <w:rPr>
          <w:szCs w:val="24"/>
        </w:rPr>
        <w:t xml:space="preserve">prospective locations as </w:t>
      </w:r>
      <w:r w:rsidR="009F09BC">
        <w:rPr>
          <w:szCs w:val="24"/>
        </w:rPr>
        <w:t xml:space="preserve">location(s) </w:t>
      </w:r>
      <w:r w:rsidRPr="00856312" w:rsidR="009F09BC">
        <w:rPr>
          <w:snapToGrid w:val="0"/>
          <w:kern w:val="28"/>
          <w:szCs w:val="24"/>
        </w:rPr>
        <w:t xml:space="preserve">omitted from </w:t>
      </w:r>
      <w:r w:rsidR="000E2480">
        <w:rPr>
          <w:snapToGrid w:val="0"/>
          <w:kern w:val="28"/>
          <w:szCs w:val="24"/>
        </w:rPr>
        <w:t xml:space="preserve">the relevant </w:t>
      </w:r>
      <w:r w:rsidRPr="00856312" w:rsidR="009F09BC">
        <w:rPr>
          <w:snapToGrid w:val="0"/>
          <w:kern w:val="28"/>
          <w:szCs w:val="24"/>
        </w:rPr>
        <w:t>participant</w:t>
      </w:r>
      <w:r w:rsidR="00301B53">
        <w:rPr>
          <w:snapToGrid w:val="0"/>
          <w:kern w:val="28"/>
          <w:szCs w:val="24"/>
        </w:rPr>
        <w:t>’</w:t>
      </w:r>
      <w:r w:rsidRPr="00856312" w:rsidR="009F09BC">
        <w:rPr>
          <w:snapToGrid w:val="0"/>
          <w:kern w:val="28"/>
          <w:szCs w:val="24"/>
        </w:rPr>
        <w:t>s location information</w:t>
      </w:r>
      <w:r w:rsidRPr="00301B53">
        <w:rPr>
          <w:szCs w:val="24"/>
        </w:rPr>
        <w:t>, it must explain why such location</w:t>
      </w:r>
      <w:r w:rsidR="009F09BC">
        <w:rPr>
          <w:szCs w:val="24"/>
        </w:rPr>
        <w:t>(s)</w:t>
      </w:r>
      <w:r w:rsidRPr="00301B53">
        <w:rPr>
          <w:szCs w:val="24"/>
        </w:rPr>
        <w:t xml:space="preserve"> should be considered when determining participant</w:t>
      </w:r>
      <w:r w:rsidR="00B202C7">
        <w:rPr>
          <w:szCs w:val="24"/>
        </w:rPr>
        <w:t>’</w:t>
      </w:r>
      <w:r w:rsidRPr="00301B53">
        <w:rPr>
          <w:szCs w:val="24"/>
        </w:rPr>
        <w:t>s defined deployment obligations and submit some supporting evidence that the location</w:t>
      </w:r>
      <w:r w:rsidR="009F09BC">
        <w:rPr>
          <w:szCs w:val="24"/>
        </w:rPr>
        <w:t>(s)</w:t>
      </w:r>
      <w:r w:rsidRPr="00301B53">
        <w:rPr>
          <w:szCs w:val="24"/>
        </w:rPr>
        <w:t xml:space="preserve"> will become a qualifying location</w:t>
      </w:r>
      <w:r w:rsidR="009F09BC">
        <w:rPr>
          <w:szCs w:val="24"/>
        </w:rPr>
        <w:t>(s)</w:t>
      </w:r>
      <w:r w:rsidRPr="00301B53">
        <w:rPr>
          <w:szCs w:val="24"/>
        </w:rPr>
        <w:t xml:space="preserve"> within the </w:t>
      </w:r>
      <w:r w:rsidR="00DC4980">
        <w:rPr>
          <w:szCs w:val="24"/>
        </w:rPr>
        <w:t>participant’s</w:t>
      </w:r>
      <w:r w:rsidRPr="00301B53">
        <w:rPr>
          <w:szCs w:val="24"/>
        </w:rPr>
        <w:t xml:space="preserve"> build-out period.  Stakeholders may include factual arguments demonstrating why their methodology produces location information more complete or accurate than that of the participant but are not required to do so.  </w:t>
      </w:r>
    </w:p>
    <w:p w:rsidRPr="00301B53" w:rsidR="00ED0D42" w:rsidP="00C4389D" w:rsidRDefault="00ED0D42" w14:paraId="2970695C" w14:textId="77777777">
      <w:pPr>
        <w:ind w:left="1080"/>
        <w:rPr>
          <w:szCs w:val="24"/>
        </w:rPr>
      </w:pPr>
    </w:p>
    <w:p w:rsidRPr="00301B53" w:rsidR="006C0A45" w:rsidP="00C4389D" w:rsidRDefault="004245C4" w14:paraId="23170F12" w14:textId="3B999993">
      <w:pPr>
        <w:ind w:left="1080"/>
        <w:rPr>
          <w:szCs w:val="24"/>
        </w:rPr>
      </w:pPr>
      <w:r>
        <w:rPr>
          <w:szCs w:val="24"/>
        </w:rPr>
        <w:t xml:space="preserve">The stakeholder must </w:t>
      </w:r>
      <w:r w:rsidR="00BF2B88">
        <w:rPr>
          <w:szCs w:val="24"/>
        </w:rPr>
        <w:t>submit c</w:t>
      </w:r>
      <w:r w:rsidRPr="00301B53" w:rsidR="00BF2B88">
        <w:rPr>
          <w:szCs w:val="24"/>
        </w:rPr>
        <w:t xml:space="preserve">ontact information for the person who prepared and submitted the </w:t>
      </w:r>
      <w:r w:rsidR="00BF2B88">
        <w:rPr>
          <w:szCs w:val="24"/>
        </w:rPr>
        <w:t xml:space="preserve">information (if different from the contact information for the party submitting the location information).  In addition, the stakeholder must submit a </w:t>
      </w:r>
      <w:r>
        <w:rPr>
          <w:szCs w:val="24"/>
        </w:rPr>
        <w:t xml:space="preserve"> </w:t>
      </w:r>
      <w:r>
        <w:rPr>
          <w:szCs w:val="24"/>
        </w:rPr>
        <w:lastRenderedPageBreak/>
        <w:t xml:space="preserve">certification that the information is true and correct, a certification that the stakeholder is eligible to participate in the process, and the certifying individual’s official </w:t>
      </w:r>
      <w:r w:rsidR="00F52419">
        <w:rPr>
          <w:szCs w:val="24"/>
        </w:rPr>
        <w:t xml:space="preserve">title and/or </w:t>
      </w:r>
      <w:r>
        <w:rPr>
          <w:szCs w:val="24"/>
        </w:rPr>
        <w:t xml:space="preserve">contact information (if different from the stakeholder’s contact information).  </w:t>
      </w:r>
      <w:r w:rsidRPr="00301B53">
        <w:rPr>
          <w:szCs w:val="24"/>
        </w:rPr>
        <w:t xml:space="preserve">A </w:t>
      </w:r>
      <w:r>
        <w:rPr>
          <w:szCs w:val="24"/>
        </w:rPr>
        <w:t xml:space="preserve">stakeholder </w:t>
      </w:r>
      <w:r w:rsidRPr="00301B53">
        <w:rPr>
          <w:szCs w:val="24"/>
        </w:rPr>
        <w:t>may revise and recertify its filing until the filing deadline</w:t>
      </w:r>
      <w:r>
        <w:rPr>
          <w:szCs w:val="24"/>
        </w:rPr>
        <w:t xml:space="preserve">.  </w:t>
      </w:r>
    </w:p>
    <w:p w:rsidR="00E23DDD" w:rsidP="00C4389D" w:rsidRDefault="00E23DDD" w14:paraId="111A2C32" w14:textId="77777777">
      <w:pPr>
        <w:ind w:left="360"/>
        <w:rPr>
          <w:szCs w:val="24"/>
        </w:rPr>
      </w:pPr>
    </w:p>
    <w:p w:rsidR="00E23DDD" w:rsidP="00C4389D" w:rsidRDefault="00FC1562" w14:paraId="2AB88F0B" w14:textId="79660058">
      <w:pPr>
        <w:ind w:left="1080"/>
        <w:rPr>
          <w:szCs w:val="24"/>
        </w:rPr>
      </w:pPr>
      <w:r>
        <w:rPr>
          <w:szCs w:val="24"/>
        </w:rPr>
        <w:t>On behalf of the Commission, USAC</w:t>
      </w:r>
      <w:r w:rsidRPr="00592B24" w:rsidR="00E23DDD">
        <w:rPr>
          <w:szCs w:val="24"/>
        </w:rPr>
        <w:t xml:space="preserve"> will gather certain limited information verifying the identity of stakeholders (e.g., name and contact information) and their interests in ensuring service to the relevant area as well as certain information about locations that the stakeholder asserts are eligible locations which may include information linking </w:t>
      </w:r>
      <w:r w:rsidR="00E23DDD">
        <w:rPr>
          <w:szCs w:val="24"/>
        </w:rPr>
        <w:t xml:space="preserve">an </w:t>
      </w:r>
      <w:r w:rsidRPr="00592B24" w:rsidR="00E23DDD">
        <w:rPr>
          <w:szCs w:val="24"/>
        </w:rPr>
        <w:t xml:space="preserve">individual </w:t>
      </w:r>
      <w:r w:rsidR="00E23DDD">
        <w:rPr>
          <w:szCs w:val="24"/>
        </w:rPr>
        <w:t>to certain property and commercial interests</w:t>
      </w:r>
      <w:r w:rsidRPr="00592B24" w:rsidR="00E23DDD">
        <w:rPr>
          <w:szCs w:val="24"/>
        </w:rPr>
        <w:t xml:space="preserve">.  </w:t>
      </w:r>
      <w:r w:rsidR="00E23DDD">
        <w:rPr>
          <w:szCs w:val="24"/>
        </w:rPr>
        <w:t xml:space="preserve">The collection of such information is regulated by </w:t>
      </w:r>
      <w:bookmarkStart w:name="_Hlk34220271" w:id="4"/>
      <w:r w:rsidR="00E23DDD">
        <w:rPr>
          <w:szCs w:val="24"/>
        </w:rPr>
        <w:t xml:space="preserve">the Privacy Act of 1974, as amended </w:t>
      </w:r>
      <w:r w:rsidRPr="00592B24" w:rsidR="00E23DDD">
        <w:rPr>
          <w:szCs w:val="24"/>
        </w:rPr>
        <w:t>(5 U.S.C. § 552a)</w:t>
      </w:r>
      <w:r w:rsidR="0072107C">
        <w:rPr>
          <w:szCs w:val="24"/>
        </w:rPr>
        <w:t xml:space="preserve"> and </w:t>
      </w:r>
      <w:r w:rsidR="00142233">
        <w:rPr>
          <w:szCs w:val="24"/>
        </w:rPr>
        <w:t>will be covered by a</w:t>
      </w:r>
      <w:r w:rsidR="0072107C">
        <w:rPr>
          <w:szCs w:val="24"/>
        </w:rPr>
        <w:t xml:space="preserve"> SORN</w:t>
      </w:r>
      <w:r w:rsidRPr="00FA7642" w:rsidR="00E23DDD">
        <w:rPr>
          <w:szCs w:val="24"/>
        </w:rPr>
        <w:t xml:space="preserve">.  </w:t>
      </w:r>
      <w:bookmarkEnd w:id="4"/>
    </w:p>
    <w:p w:rsidRPr="00301B53" w:rsidR="008D7014" w:rsidP="00C4389D" w:rsidRDefault="006C0A45" w14:paraId="0E6960E5" w14:textId="62A874E4">
      <w:pPr>
        <w:rPr>
          <w:szCs w:val="24"/>
        </w:rPr>
      </w:pPr>
      <w:r w:rsidRPr="00301B53">
        <w:rPr>
          <w:szCs w:val="24"/>
        </w:rPr>
        <w:t xml:space="preserve">.  </w:t>
      </w:r>
      <w:r>
        <w:rPr>
          <w:szCs w:val="24"/>
        </w:rPr>
        <w:t xml:space="preserve"> </w:t>
      </w:r>
    </w:p>
    <w:p w:rsidRPr="00301B53" w:rsidR="00FD02D4" w:rsidP="00C4389D" w:rsidRDefault="008D7014" w14:paraId="3822724E" w14:textId="4D8DB563">
      <w:pPr>
        <w:pStyle w:val="ListParagraph"/>
        <w:numPr>
          <w:ilvl w:val="0"/>
          <w:numId w:val="14"/>
        </w:numPr>
        <w:rPr>
          <w:szCs w:val="24"/>
        </w:rPr>
      </w:pPr>
      <w:r w:rsidRPr="00301B53">
        <w:rPr>
          <w:szCs w:val="24"/>
          <w:u w:val="single"/>
        </w:rPr>
        <w:t>Collection of Reply</w:t>
      </w:r>
      <w:r w:rsidR="00B202C7">
        <w:rPr>
          <w:szCs w:val="24"/>
          <w:u w:val="single"/>
        </w:rPr>
        <w:t xml:space="preserve"> Information</w:t>
      </w:r>
      <w:r w:rsidRPr="00301B53">
        <w:rPr>
          <w:szCs w:val="24"/>
          <w:u w:val="single"/>
        </w:rPr>
        <w:t xml:space="preserve"> from Participants</w:t>
      </w:r>
      <w:r w:rsidRPr="00301B53" w:rsidR="009D5187">
        <w:rPr>
          <w:szCs w:val="24"/>
          <w:u w:val="single"/>
        </w:rPr>
        <w:t xml:space="preserve"> (See 12.</w:t>
      </w:r>
      <w:r w:rsidR="008F0D0D">
        <w:rPr>
          <w:szCs w:val="24"/>
          <w:u w:val="single"/>
        </w:rPr>
        <w:t>g</w:t>
      </w:r>
      <w:r w:rsidRPr="00301B53" w:rsidR="009D5187">
        <w:rPr>
          <w:szCs w:val="24"/>
          <w:u w:val="single"/>
        </w:rPr>
        <w:t>)</w:t>
      </w:r>
      <w:r w:rsidR="003A2F8D">
        <w:rPr>
          <w:szCs w:val="24"/>
        </w:rPr>
        <w:t>:</w:t>
      </w:r>
    </w:p>
    <w:p w:rsidRPr="008D31E2" w:rsidR="006C0A45" w:rsidP="00C4389D" w:rsidRDefault="006C0A45" w14:paraId="02E5880B" w14:textId="77777777">
      <w:pPr>
        <w:rPr>
          <w:szCs w:val="24"/>
        </w:rPr>
      </w:pPr>
    </w:p>
    <w:p w:rsidRPr="00301B53" w:rsidR="00FD02D4" w:rsidP="00C4389D" w:rsidRDefault="00FD02D4" w14:paraId="51D342B5" w14:textId="0EF90946">
      <w:pPr>
        <w:pStyle w:val="ListParagraph"/>
        <w:ind w:left="1080"/>
        <w:rPr>
          <w:szCs w:val="24"/>
        </w:rPr>
      </w:pPr>
      <w:r w:rsidRPr="00301B53">
        <w:rPr>
          <w:szCs w:val="24"/>
        </w:rPr>
        <w:t xml:space="preserve">Participants may submit a reply responding to relevant stakeholder challenge(s).  This reply may include additional location information, methods description, and/or supporting evidence and may also include arguments challenging the methods or evidence of the stakeholder.  The reply must be limited to information in stakeholder challenge(s).  </w:t>
      </w:r>
      <w:r w:rsidRPr="00301B53" w:rsidR="00423511">
        <w:rPr>
          <w:szCs w:val="24"/>
        </w:rPr>
        <w:br/>
      </w:r>
    </w:p>
    <w:p w:rsidRPr="002E6BA3" w:rsidR="00FD02D4" w:rsidP="00C4389D" w:rsidRDefault="00BB023C" w14:paraId="30B2EF8C" w14:textId="189DC2B1">
      <w:pPr>
        <w:ind w:left="1080"/>
        <w:rPr>
          <w:b/>
        </w:rPr>
      </w:pPr>
      <w:r w:rsidRPr="00301B53">
        <w:rPr>
          <w:szCs w:val="24"/>
        </w:rPr>
        <w:t xml:space="preserve">A participant </w:t>
      </w:r>
      <w:r w:rsidRPr="00301B53" w:rsidR="00FD02D4">
        <w:rPr>
          <w:szCs w:val="24"/>
        </w:rPr>
        <w:t xml:space="preserve">must </w:t>
      </w:r>
      <w:r w:rsidR="00BF2B88">
        <w:rPr>
          <w:szCs w:val="24"/>
        </w:rPr>
        <w:t xml:space="preserve">submit contact information for the person who prepared and submitted the reply, </w:t>
      </w:r>
      <w:r w:rsidRPr="00301B53" w:rsidR="00FD02D4">
        <w:rPr>
          <w:szCs w:val="24"/>
        </w:rPr>
        <w:t>certify that its submission is true and accurate</w:t>
      </w:r>
      <w:r w:rsidR="00F52419">
        <w:rPr>
          <w:szCs w:val="24"/>
        </w:rPr>
        <w:t>,</w:t>
      </w:r>
      <w:r w:rsidRPr="00301B53" w:rsidR="00FD02D4">
        <w:rPr>
          <w:szCs w:val="24"/>
        </w:rPr>
        <w:t xml:space="preserve"> and may revise and recertify its filing until the filing deadline.</w:t>
      </w:r>
      <w:r w:rsidRPr="002E6BA3" w:rsidR="00FD02D4">
        <w:rPr>
          <w:b/>
        </w:rPr>
        <w:t xml:space="preserve">  </w:t>
      </w:r>
    </w:p>
    <w:p w:rsidR="00B90E33" w:rsidP="00C4389D" w:rsidRDefault="00B90E33" w14:paraId="050262B0" w14:textId="77777777">
      <w:pPr>
        <w:rPr>
          <w:szCs w:val="24"/>
        </w:rPr>
      </w:pPr>
    </w:p>
    <w:p w:rsidR="00B90E33" w:rsidP="00C4389D" w:rsidRDefault="00B90E33" w14:paraId="38C6674A" w14:textId="530811EB">
      <w:pPr>
        <w:ind w:left="360"/>
        <w:rPr>
          <w:szCs w:val="24"/>
        </w:rPr>
      </w:pPr>
      <w:r w:rsidRPr="00FA7642">
        <w:rPr>
          <w:szCs w:val="24"/>
        </w:rPr>
        <w:t xml:space="preserve">Statutory authority for this information collection is contained in </w:t>
      </w:r>
      <w:r w:rsidRPr="00301B53">
        <w:rPr>
          <w:szCs w:val="24"/>
        </w:rPr>
        <w:t xml:space="preserve">47 U.S.C. </w:t>
      </w:r>
      <w:r w:rsidRPr="00592B24">
        <w:rPr>
          <w:szCs w:val="24"/>
        </w:rPr>
        <w:t>§</w:t>
      </w:r>
      <w:r>
        <w:rPr>
          <w:szCs w:val="24"/>
        </w:rPr>
        <w:t xml:space="preserve"> </w:t>
      </w:r>
      <w:r w:rsidRPr="00301B53">
        <w:rPr>
          <w:szCs w:val="24"/>
        </w:rPr>
        <w:t>151-154, 254</w:t>
      </w:r>
      <w:r w:rsidRPr="00FA7642">
        <w:rPr>
          <w:szCs w:val="24"/>
        </w:rPr>
        <w:t>.</w:t>
      </w:r>
    </w:p>
    <w:p w:rsidRPr="004245C4" w:rsidR="00FE2719" w:rsidP="00C4389D" w:rsidRDefault="00FE2719" w14:paraId="450234AA" w14:textId="4746AEF9">
      <w:pPr>
        <w:rPr>
          <w:szCs w:val="24"/>
        </w:rPr>
      </w:pPr>
    </w:p>
    <w:p w:rsidRPr="00301B53" w:rsidR="00EA1048" w:rsidP="00C4389D" w:rsidRDefault="00EA1048" w14:paraId="00AB31E8" w14:textId="0C74610D">
      <w:pPr>
        <w:pStyle w:val="ListParagraph"/>
        <w:numPr>
          <w:ilvl w:val="1"/>
          <w:numId w:val="1"/>
        </w:numPr>
        <w:ind w:left="720"/>
        <w:rPr>
          <w:szCs w:val="24"/>
        </w:rPr>
      </w:pPr>
      <w:r w:rsidRPr="00301B53">
        <w:rPr>
          <w:i/>
          <w:szCs w:val="24"/>
        </w:rPr>
        <w:t>Use of Information</w:t>
      </w:r>
      <w:r w:rsidRPr="00301B53">
        <w:rPr>
          <w:szCs w:val="24"/>
        </w:rPr>
        <w:t xml:space="preserve">:  The Commission will use the information </w:t>
      </w:r>
      <w:r w:rsidRPr="00301B53" w:rsidR="00320DF4">
        <w:rPr>
          <w:szCs w:val="24"/>
        </w:rPr>
        <w:t xml:space="preserve">to adjust the defined deployment obligations of CAF Phase II auction support recipients </w:t>
      </w:r>
      <w:r w:rsidRPr="00301B53">
        <w:rPr>
          <w:szCs w:val="24"/>
        </w:rPr>
        <w:t xml:space="preserve">and </w:t>
      </w:r>
      <w:r w:rsidRPr="00301B53" w:rsidR="00320DF4">
        <w:rPr>
          <w:szCs w:val="24"/>
        </w:rPr>
        <w:t xml:space="preserve">their support awards (on a per location basis).  These adjustments will help ensure that the </w:t>
      </w:r>
      <w:r w:rsidR="00142233">
        <w:rPr>
          <w:szCs w:val="24"/>
        </w:rPr>
        <w:t>universal service</w:t>
      </w:r>
      <w:r w:rsidRPr="00301B53" w:rsidR="00142233">
        <w:rPr>
          <w:szCs w:val="24"/>
        </w:rPr>
        <w:t xml:space="preserve"> </w:t>
      </w:r>
      <w:r w:rsidRPr="00301B53" w:rsidR="00320DF4">
        <w:rPr>
          <w:szCs w:val="24"/>
        </w:rPr>
        <w:t xml:space="preserve">support received by </w:t>
      </w:r>
      <w:r w:rsidR="00B202C7">
        <w:rPr>
          <w:szCs w:val="24"/>
        </w:rPr>
        <w:t>each</w:t>
      </w:r>
      <w:r w:rsidRPr="00301B53" w:rsidR="00B202C7">
        <w:rPr>
          <w:szCs w:val="24"/>
        </w:rPr>
        <w:t xml:space="preserve"> </w:t>
      </w:r>
      <w:r w:rsidRPr="00301B53" w:rsidR="00320DF4">
        <w:rPr>
          <w:szCs w:val="24"/>
        </w:rPr>
        <w:t xml:space="preserve">CAF Phase II auction support recipient does not exceed the amount of support allocated, on a per qualifying location basis, to all actual locations in eligible areas within the state.  Accordingly, this process will also help ensure that CAF Phase II auction support recipients will use support for its intended purpose of deploying service to eligible locations and expedite the return of sums that cannot be used for this purpose.   </w:t>
      </w:r>
    </w:p>
    <w:p w:rsidRPr="00301B53" w:rsidR="00EA1048" w:rsidP="00C4389D" w:rsidRDefault="00EA1048" w14:paraId="42A64415" w14:textId="77777777">
      <w:pPr>
        <w:pStyle w:val="ListParagraph"/>
        <w:rPr>
          <w:szCs w:val="24"/>
        </w:rPr>
      </w:pPr>
    </w:p>
    <w:p w:rsidRPr="00301B53" w:rsidR="00046B2C" w:rsidP="00C4389D" w:rsidRDefault="00EA1048" w14:paraId="7F8EB94F" w14:textId="0229411B">
      <w:pPr>
        <w:pStyle w:val="ListParagraph"/>
        <w:numPr>
          <w:ilvl w:val="1"/>
          <w:numId w:val="1"/>
        </w:numPr>
        <w:ind w:left="720"/>
        <w:rPr>
          <w:szCs w:val="24"/>
        </w:rPr>
      </w:pPr>
      <w:r w:rsidRPr="00301B53">
        <w:rPr>
          <w:bCs/>
          <w:i/>
          <w:szCs w:val="24"/>
        </w:rPr>
        <w:t>Technology collection techniques</w:t>
      </w:r>
      <w:r w:rsidRPr="00301B53">
        <w:rPr>
          <w:bCs/>
          <w:szCs w:val="24"/>
        </w:rPr>
        <w:t xml:space="preserve">: </w:t>
      </w:r>
      <w:r w:rsidRPr="00301B53" w:rsidR="00320DF4">
        <w:rPr>
          <w:bCs/>
          <w:szCs w:val="24"/>
        </w:rPr>
        <w:t xml:space="preserve"> Respondents will </w:t>
      </w:r>
      <w:r w:rsidRPr="00301B53" w:rsidR="00BB023C">
        <w:rPr>
          <w:bCs/>
          <w:szCs w:val="24"/>
        </w:rPr>
        <w:t>enter</w:t>
      </w:r>
      <w:r w:rsidRPr="00301B53" w:rsidR="00775AD7">
        <w:rPr>
          <w:bCs/>
          <w:szCs w:val="24"/>
        </w:rPr>
        <w:t xml:space="preserve"> </w:t>
      </w:r>
      <w:r w:rsidRPr="00301B53" w:rsidR="00BB023C">
        <w:rPr>
          <w:bCs/>
          <w:szCs w:val="24"/>
        </w:rPr>
        <w:t xml:space="preserve">information </w:t>
      </w:r>
      <w:r w:rsidRPr="00301B53" w:rsidR="00320DF4">
        <w:rPr>
          <w:bCs/>
          <w:szCs w:val="24"/>
        </w:rPr>
        <w:t xml:space="preserve">in </w:t>
      </w:r>
      <w:r w:rsidRPr="00301B53" w:rsidR="00046B2C">
        <w:rPr>
          <w:bCs/>
          <w:szCs w:val="24"/>
        </w:rPr>
        <w:t xml:space="preserve">USAC’s HUBB portal.  The interface is designed to provide online storage of </w:t>
      </w:r>
      <w:r w:rsidRPr="00301B53" w:rsidR="007732E9">
        <w:rPr>
          <w:bCs/>
          <w:szCs w:val="24"/>
        </w:rPr>
        <w:t xml:space="preserve">information </w:t>
      </w:r>
      <w:r w:rsidRPr="00301B53" w:rsidR="00046B2C">
        <w:rPr>
          <w:bCs/>
          <w:szCs w:val="24"/>
        </w:rPr>
        <w:t xml:space="preserve">for carriers, with the potential to ease compliance with recordkeeping requirements and possible audits.  Furthermore, where possible, information already provided by carriers can </w:t>
      </w:r>
      <w:r w:rsidRPr="00301B53" w:rsidR="00BB023C">
        <w:rPr>
          <w:bCs/>
          <w:szCs w:val="24"/>
        </w:rPr>
        <w:t xml:space="preserve">be transferred to the HUBB deployed location reporting module </w:t>
      </w:r>
      <w:r w:rsidRPr="00301B53" w:rsidR="00046B2C">
        <w:rPr>
          <w:bCs/>
          <w:szCs w:val="24"/>
        </w:rPr>
        <w:t>(i.e.</w:t>
      </w:r>
      <w:r w:rsidRPr="00301B53" w:rsidR="00BB023C">
        <w:rPr>
          <w:bCs/>
          <w:szCs w:val="24"/>
        </w:rPr>
        <w:t xml:space="preserve">, the transfer of </w:t>
      </w:r>
      <w:r w:rsidRPr="00301B53" w:rsidR="00046B2C">
        <w:rPr>
          <w:bCs/>
          <w:szCs w:val="24"/>
        </w:rPr>
        <w:t xml:space="preserve">pre-populated data), to reduce </w:t>
      </w:r>
      <w:r w:rsidR="00B32E72">
        <w:rPr>
          <w:bCs/>
          <w:szCs w:val="24"/>
        </w:rPr>
        <w:t>the</w:t>
      </w:r>
      <w:r w:rsidRPr="00301B53" w:rsidR="00B32E72">
        <w:rPr>
          <w:bCs/>
          <w:szCs w:val="24"/>
        </w:rPr>
        <w:t xml:space="preserve"> </w:t>
      </w:r>
      <w:r w:rsidRPr="00301B53" w:rsidR="00046B2C">
        <w:rPr>
          <w:bCs/>
          <w:szCs w:val="24"/>
        </w:rPr>
        <w:t xml:space="preserve">filing burden. </w:t>
      </w:r>
    </w:p>
    <w:p w:rsidRPr="00301B53" w:rsidR="00046B2C" w:rsidP="00C4389D" w:rsidRDefault="00046B2C" w14:paraId="216815A5" w14:textId="77777777">
      <w:pPr>
        <w:pStyle w:val="ListParagraph"/>
        <w:rPr>
          <w:szCs w:val="24"/>
        </w:rPr>
      </w:pPr>
    </w:p>
    <w:p w:rsidRPr="00301B53" w:rsidR="00046B2C" w:rsidP="00C4389D" w:rsidRDefault="00046B2C" w14:paraId="31131DDB" w14:textId="27E80FFA">
      <w:pPr>
        <w:pStyle w:val="ListParagraph"/>
        <w:numPr>
          <w:ilvl w:val="1"/>
          <w:numId w:val="1"/>
        </w:numPr>
        <w:ind w:left="720"/>
        <w:rPr>
          <w:szCs w:val="24"/>
        </w:rPr>
      </w:pPr>
      <w:r w:rsidRPr="00301B53">
        <w:rPr>
          <w:bCs/>
          <w:i/>
          <w:szCs w:val="24"/>
        </w:rPr>
        <w:lastRenderedPageBreak/>
        <w:t>Efforts to Identify Duplication</w:t>
      </w:r>
      <w:r w:rsidRPr="00301B53">
        <w:rPr>
          <w:bCs/>
          <w:szCs w:val="24"/>
        </w:rPr>
        <w:t>:  This will be the first</w:t>
      </w:r>
      <w:r w:rsidR="008D31E2">
        <w:rPr>
          <w:bCs/>
          <w:szCs w:val="24"/>
        </w:rPr>
        <w:t>-</w:t>
      </w:r>
      <w:r w:rsidRPr="00301B53">
        <w:rPr>
          <w:bCs/>
          <w:szCs w:val="24"/>
        </w:rPr>
        <w:t xml:space="preserve">time </w:t>
      </w:r>
      <w:r w:rsidRPr="00301B53" w:rsidR="00775AD7">
        <w:rPr>
          <w:bCs/>
          <w:szCs w:val="24"/>
        </w:rPr>
        <w:t>participants and stakeholders will enter information about eligible locations into the HUBB</w:t>
      </w:r>
      <w:r w:rsidRPr="00301B53">
        <w:rPr>
          <w:bCs/>
          <w:szCs w:val="24"/>
        </w:rPr>
        <w:t xml:space="preserve">. </w:t>
      </w:r>
      <w:r w:rsidRPr="00301B53" w:rsidR="00436AC3">
        <w:rPr>
          <w:bCs/>
          <w:szCs w:val="24"/>
        </w:rPr>
        <w:t xml:space="preserve"> The</w:t>
      </w:r>
      <w:r w:rsidRPr="00301B53" w:rsidR="00775AD7">
        <w:rPr>
          <w:bCs/>
          <w:szCs w:val="24"/>
        </w:rPr>
        <w:t xml:space="preserve"> location data </w:t>
      </w:r>
      <w:r w:rsidR="00C81458">
        <w:rPr>
          <w:bCs/>
          <w:szCs w:val="24"/>
        </w:rPr>
        <w:t>collected and the associated formats are like those</w:t>
      </w:r>
      <w:r w:rsidRPr="00301B53" w:rsidR="00775AD7">
        <w:rPr>
          <w:bCs/>
          <w:szCs w:val="24"/>
        </w:rPr>
        <w:t xml:space="preserve"> proscribed for </w:t>
      </w:r>
      <w:r w:rsidRPr="00301B53" w:rsidR="00436AC3">
        <w:rPr>
          <w:bCs/>
          <w:szCs w:val="24"/>
        </w:rPr>
        <w:t>the reporting of deployed locations</w:t>
      </w:r>
      <w:r w:rsidR="00C81458">
        <w:rPr>
          <w:bCs/>
          <w:szCs w:val="24"/>
        </w:rPr>
        <w:t xml:space="preserve">, e.g., study area code, address, latitude/longitude, etc., </w:t>
      </w:r>
      <w:r w:rsidR="009F6789">
        <w:rPr>
          <w:bCs/>
          <w:szCs w:val="24"/>
        </w:rPr>
        <w:t xml:space="preserve">so as </w:t>
      </w:r>
      <w:r w:rsidRPr="00301B53" w:rsidR="00436AC3">
        <w:rPr>
          <w:bCs/>
          <w:szCs w:val="24"/>
        </w:rPr>
        <w:t xml:space="preserve">to permit transfer of the </w:t>
      </w:r>
      <w:r w:rsidR="008D31E2">
        <w:rPr>
          <w:bCs/>
          <w:szCs w:val="24"/>
        </w:rPr>
        <w:t xml:space="preserve">eligible location </w:t>
      </w:r>
      <w:r w:rsidRPr="00301B53" w:rsidR="00436AC3">
        <w:rPr>
          <w:bCs/>
          <w:szCs w:val="24"/>
        </w:rPr>
        <w:t>data, as warranted, to the reporting of deployed locations</w:t>
      </w:r>
      <w:r w:rsidR="009F6789">
        <w:rPr>
          <w:bCs/>
          <w:szCs w:val="24"/>
        </w:rPr>
        <w:t xml:space="preserve"> in the HUBB</w:t>
      </w:r>
      <w:r w:rsidR="008065E6">
        <w:rPr>
          <w:bCs/>
          <w:szCs w:val="24"/>
        </w:rPr>
        <w:t>.</w:t>
      </w:r>
      <w:r w:rsidRPr="00301B53" w:rsidR="00436AC3">
        <w:rPr>
          <w:bCs/>
          <w:szCs w:val="24"/>
        </w:rPr>
        <w:t xml:space="preserve">  </w:t>
      </w:r>
    </w:p>
    <w:p w:rsidRPr="00301B53" w:rsidR="00046B2C" w:rsidP="00C4389D" w:rsidRDefault="00046B2C" w14:paraId="456D15E7" w14:textId="77777777">
      <w:pPr>
        <w:pStyle w:val="ListParagraph"/>
        <w:rPr>
          <w:szCs w:val="24"/>
        </w:rPr>
      </w:pPr>
    </w:p>
    <w:p w:rsidRPr="00301B53" w:rsidR="00C403A4" w:rsidP="00C4389D" w:rsidRDefault="00046B2C" w14:paraId="04EE135E" w14:textId="5A3649CE">
      <w:pPr>
        <w:pStyle w:val="ListParagraph"/>
        <w:numPr>
          <w:ilvl w:val="1"/>
          <w:numId w:val="1"/>
        </w:numPr>
        <w:ind w:left="720"/>
        <w:rPr>
          <w:szCs w:val="24"/>
        </w:rPr>
      </w:pPr>
      <w:r w:rsidRPr="00301B53">
        <w:rPr>
          <w:bCs/>
          <w:i/>
          <w:szCs w:val="24"/>
        </w:rPr>
        <w:t>Impact on Small Entities</w:t>
      </w:r>
      <w:r w:rsidRPr="00301B53" w:rsidR="00C403A4">
        <w:rPr>
          <w:bCs/>
          <w:szCs w:val="24"/>
        </w:rPr>
        <w:t xml:space="preserve">:  </w:t>
      </w:r>
      <w:r w:rsidRPr="00301B53" w:rsidR="00C403A4">
        <w:rPr>
          <w:szCs w:val="24"/>
        </w:rPr>
        <w:t xml:space="preserve">The collection of information may affect small entities as well as large entities.  </w:t>
      </w:r>
      <w:r w:rsidRPr="00301B53" w:rsidR="00775AD7">
        <w:rPr>
          <w:szCs w:val="24"/>
        </w:rPr>
        <w:t xml:space="preserve">The </w:t>
      </w:r>
      <w:r w:rsidRPr="00301B53" w:rsidR="00C403A4">
        <w:rPr>
          <w:szCs w:val="24"/>
        </w:rPr>
        <w:t>process has been designed to limit the burden as much as possible on small entities</w:t>
      </w:r>
      <w:r w:rsidRPr="00301B53" w:rsidR="00775AD7">
        <w:rPr>
          <w:szCs w:val="24"/>
        </w:rPr>
        <w:t xml:space="preserve">.  Participants with smaller defined deployment obligations will have fewer eligible locations to </w:t>
      </w:r>
      <w:r w:rsidRPr="00301B53" w:rsidR="00436AC3">
        <w:rPr>
          <w:szCs w:val="24"/>
        </w:rPr>
        <w:t xml:space="preserve">identify and </w:t>
      </w:r>
      <w:r w:rsidRPr="00301B53" w:rsidR="00775AD7">
        <w:rPr>
          <w:szCs w:val="24"/>
        </w:rPr>
        <w:t xml:space="preserve">report.  </w:t>
      </w:r>
      <w:r w:rsidRPr="00301B53" w:rsidR="00436AC3">
        <w:rPr>
          <w:szCs w:val="24"/>
        </w:rPr>
        <w:t>Small entities and individuals that are s</w:t>
      </w:r>
      <w:r w:rsidRPr="00301B53" w:rsidR="00775AD7">
        <w:rPr>
          <w:szCs w:val="24"/>
        </w:rPr>
        <w:t>takeholders need only report qualifying and, as warranted, prospective locations that are omitted from participants’ location information</w:t>
      </w:r>
      <w:r w:rsidRPr="00301B53" w:rsidR="00436AC3">
        <w:rPr>
          <w:szCs w:val="24"/>
        </w:rPr>
        <w:t xml:space="preserve">.  They also have </w:t>
      </w:r>
      <w:r w:rsidRPr="00301B53" w:rsidR="00775AD7">
        <w:rPr>
          <w:szCs w:val="24"/>
        </w:rPr>
        <w:t xml:space="preserve">less rigorous requirements for describing their methods of identifying and distinguishing such locations. </w:t>
      </w:r>
      <w:r w:rsidRPr="00301B53" w:rsidR="00436AC3">
        <w:rPr>
          <w:szCs w:val="24"/>
        </w:rPr>
        <w:t xml:space="preserve"> </w:t>
      </w:r>
      <w:r w:rsidRPr="00301B53" w:rsidR="00C403A4">
        <w:rPr>
          <w:szCs w:val="24"/>
        </w:rPr>
        <w:t xml:space="preserve">Filing guidance and training will be made available to assist small entities in understanding what type of information should be submitted and in what format. </w:t>
      </w:r>
    </w:p>
    <w:p w:rsidRPr="00301B53" w:rsidR="00C403A4" w:rsidP="00C4389D" w:rsidRDefault="00C403A4" w14:paraId="3C69A576" w14:textId="77777777">
      <w:pPr>
        <w:pStyle w:val="ListParagraph"/>
        <w:rPr>
          <w:szCs w:val="24"/>
        </w:rPr>
      </w:pPr>
    </w:p>
    <w:p w:rsidRPr="00301B53" w:rsidR="00E53352" w:rsidP="00C4389D" w:rsidRDefault="00C403A4" w14:paraId="049AB8CB" w14:textId="1E98353C">
      <w:pPr>
        <w:pStyle w:val="ListParagraph"/>
        <w:numPr>
          <w:ilvl w:val="1"/>
          <w:numId w:val="1"/>
        </w:numPr>
        <w:ind w:left="720"/>
        <w:rPr>
          <w:szCs w:val="24"/>
        </w:rPr>
      </w:pPr>
      <w:r w:rsidRPr="00301B53">
        <w:rPr>
          <w:bCs/>
          <w:i/>
          <w:szCs w:val="24"/>
        </w:rPr>
        <w:t>Consequences if information is not collected</w:t>
      </w:r>
      <w:r w:rsidRPr="00301B53">
        <w:rPr>
          <w:bCs/>
          <w:szCs w:val="24"/>
        </w:rPr>
        <w:t xml:space="preserve">.  </w:t>
      </w:r>
      <w:r w:rsidRPr="00301B53" w:rsidR="0001637C">
        <w:rPr>
          <w:szCs w:val="24"/>
        </w:rPr>
        <w:t>If a</w:t>
      </w:r>
      <w:r w:rsidRPr="00301B53" w:rsidR="00436AC3">
        <w:rPr>
          <w:szCs w:val="24"/>
        </w:rPr>
        <w:t xml:space="preserve">n entity eligible to receive CAF Phase II auction support </w:t>
      </w:r>
      <w:r w:rsidRPr="00301B53" w:rsidR="0001637C">
        <w:rPr>
          <w:szCs w:val="24"/>
        </w:rPr>
        <w:t>fails to submit the requisite information, the Bureau will not be able to determine whether an adjustment to its defined deployment obligation is warranted.  Accordingly, the defined deployment obligations assume</w:t>
      </w:r>
      <w:r w:rsidRPr="00301B53" w:rsidR="00436AC3">
        <w:rPr>
          <w:szCs w:val="24"/>
        </w:rPr>
        <w:t>d by these carriers when they</w:t>
      </w:r>
      <w:r w:rsidRPr="00301B53" w:rsidR="00550539">
        <w:rPr>
          <w:szCs w:val="24"/>
        </w:rPr>
        <w:t xml:space="preserve"> accepted the CAF II auction award</w:t>
      </w:r>
      <w:r w:rsidRPr="00301B53" w:rsidR="0001637C">
        <w:rPr>
          <w:szCs w:val="24"/>
        </w:rPr>
        <w:t xml:space="preserve"> will not be changed.</w:t>
      </w:r>
      <w:r w:rsidRPr="00301B53" w:rsidR="00436AC3">
        <w:rPr>
          <w:szCs w:val="24"/>
        </w:rPr>
        <w:t xml:space="preserve">  If a participant is not able to meet its defined deployment obligation at the end of its build out term because it has been unable to identify the requisite number of qualifying locations, it will be held in default of its obligations and subject to the recover</w:t>
      </w:r>
      <w:r w:rsidR="0021089D">
        <w:rPr>
          <w:szCs w:val="24"/>
        </w:rPr>
        <w:t>y</w:t>
      </w:r>
      <w:r w:rsidRPr="00301B53" w:rsidR="00436AC3">
        <w:rPr>
          <w:szCs w:val="24"/>
        </w:rPr>
        <w:t xml:space="preserve"> of support and potential forfeiture penalties specified in </w:t>
      </w:r>
      <w:r w:rsidRPr="00301B53" w:rsidR="00D13B09">
        <w:rPr>
          <w:i/>
          <w:szCs w:val="24"/>
        </w:rPr>
        <w:t>Phase II Auction Order</w:t>
      </w:r>
      <w:r w:rsidRPr="00301B53" w:rsidR="00D13B09">
        <w:rPr>
          <w:szCs w:val="24"/>
        </w:rPr>
        <w:t xml:space="preserve">. </w:t>
      </w:r>
      <w:r w:rsidRPr="00301B53" w:rsidR="00436AC3">
        <w:rPr>
          <w:szCs w:val="24"/>
        </w:rPr>
        <w:t xml:space="preserve"> </w:t>
      </w:r>
      <w:r w:rsidRPr="00301B53" w:rsidR="001F524D">
        <w:rPr>
          <w:i/>
          <w:szCs w:val="24"/>
        </w:rPr>
        <w:t>Connect America Fund et al</w:t>
      </w:r>
      <w:r w:rsidRPr="00301B53" w:rsidR="001F524D">
        <w:rPr>
          <w:szCs w:val="24"/>
        </w:rPr>
        <w:t xml:space="preserve">., WC Docket No. 10-90 et al., Report and Order and Further Notice of Proposed Rulemaking, 31 FCC </w:t>
      </w:r>
      <w:proofErr w:type="spellStart"/>
      <w:r w:rsidRPr="00301B53" w:rsidR="001F524D">
        <w:rPr>
          <w:szCs w:val="24"/>
        </w:rPr>
        <w:t>Rcd</w:t>
      </w:r>
      <w:proofErr w:type="spellEnd"/>
      <w:r w:rsidRPr="00301B53" w:rsidR="001F524D">
        <w:rPr>
          <w:szCs w:val="24"/>
        </w:rPr>
        <w:t xml:space="preserve"> 5949, </w:t>
      </w:r>
      <w:r w:rsidRPr="00301B53" w:rsidR="00D13B09">
        <w:rPr>
          <w:szCs w:val="24"/>
        </w:rPr>
        <w:t>6016-6018</w:t>
      </w:r>
      <w:r w:rsidRPr="00301B53" w:rsidR="001F524D">
        <w:rPr>
          <w:szCs w:val="24"/>
        </w:rPr>
        <w:t xml:space="preserve">, paras. </w:t>
      </w:r>
      <w:r w:rsidRPr="00301B53" w:rsidR="00D13B09">
        <w:rPr>
          <w:szCs w:val="24"/>
        </w:rPr>
        <w:t>188-194</w:t>
      </w:r>
      <w:r w:rsidRPr="00301B53" w:rsidR="001F524D">
        <w:rPr>
          <w:szCs w:val="24"/>
        </w:rPr>
        <w:t xml:space="preserve"> (2016) (</w:t>
      </w:r>
      <w:r w:rsidRPr="00366085" w:rsidR="001F524D">
        <w:rPr>
          <w:i/>
          <w:iCs/>
          <w:szCs w:val="24"/>
        </w:rPr>
        <w:t>Phase II Auction Order</w:t>
      </w:r>
      <w:r w:rsidRPr="00301B53" w:rsidR="00DC1A65">
        <w:rPr>
          <w:szCs w:val="24"/>
        </w:rPr>
        <w:t>).</w:t>
      </w:r>
    </w:p>
    <w:p w:rsidRPr="00301B53" w:rsidR="0011348D" w:rsidP="00C4389D" w:rsidRDefault="0011348D" w14:paraId="503EA596" w14:textId="6E310C2A">
      <w:pPr>
        <w:rPr>
          <w:szCs w:val="24"/>
        </w:rPr>
      </w:pPr>
    </w:p>
    <w:p w:rsidRPr="00301B53" w:rsidR="00E53352" w:rsidP="00C4389D" w:rsidRDefault="00E53352" w14:paraId="3EB00083" w14:textId="77777777">
      <w:pPr>
        <w:pStyle w:val="ListParagraph"/>
        <w:numPr>
          <w:ilvl w:val="1"/>
          <w:numId w:val="1"/>
        </w:numPr>
        <w:ind w:left="720"/>
        <w:rPr>
          <w:szCs w:val="24"/>
        </w:rPr>
      </w:pPr>
      <w:r w:rsidRPr="00301B53">
        <w:rPr>
          <w:bCs/>
          <w:i/>
          <w:szCs w:val="24"/>
        </w:rPr>
        <w:t>Special Circumstance</w:t>
      </w:r>
      <w:r w:rsidRPr="00301B53">
        <w:rPr>
          <w:bCs/>
          <w:szCs w:val="24"/>
        </w:rPr>
        <w:t xml:space="preserve">.  We do not foresee any special circumstances with this information collection.  </w:t>
      </w:r>
    </w:p>
    <w:p w:rsidRPr="00301B53" w:rsidR="00E53352" w:rsidP="00C4389D" w:rsidRDefault="00E53352" w14:paraId="01108759" w14:textId="77777777">
      <w:pPr>
        <w:pStyle w:val="ListParagraph"/>
        <w:rPr>
          <w:szCs w:val="24"/>
        </w:rPr>
      </w:pPr>
    </w:p>
    <w:p w:rsidRPr="00301B53" w:rsidR="00006290" w:rsidP="00C4389D" w:rsidRDefault="00E53352" w14:paraId="6D8D01D2" w14:textId="3B6A5B34">
      <w:pPr>
        <w:pStyle w:val="ListParagraph"/>
        <w:numPr>
          <w:ilvl w:val="1"/>
          <w:numId w:val="1"/>
        </w:numPr>
        <w:ind w:left="720"/>
        <w:rPr>
          <w:szCs w:val="24"/>
        </w:rPr>
      </w:pPr>
      <w:r w:rsidRPr="00301B53">
        <w:rPr>
          <w:bCs/>
          <w:i/>
          <w:szCs w:val="24"/>
        </w:rPr>
        <w:t>Federal Register notice</w:t>
      </w:r>
      <w:r w:rsidRPr="00301B53">
        <w:rPr>
          <w:i/>
          <w:szCs w:val="24"/>
        </w:rPr>
        <w:t xml:space="preserve">; efforts to consult with persons outside the Commission.  </w:t>
      </w:r>
      <w:r w:rsidRPr="00301B53">
        <w:rPr>
          <w:szCs w:val="24"/>
        </w:rPr>
        <w:t>A 60-day notice w</w:t>
      </w:r>
      <w:r w:rsidRPr="00301B53" w:rsidR="00586642">
        <w:rPr>
          <w:szCs w:val="24"/>
        </w:rPr>
        <w:t xml:space="preserve">as </w:t>
      </w:r>
      <w:r w:rsidRPr="00301B53">
        <w:rPr>
          <w:szCs w:val="24"/>
        </w:rPr>
        <w:t xml:space="preserve">published in the </w:t>
      </w:r>
      <w:r w:rsidRPr="00301B53">
        <w:rPr>
          <w:i/>
          <w:iCs/>
          <w:szCs w:val="24"/>
        </w:rPr>
        <w:t>Federal Register</w:t>
      </w:r>
      <w:r w:rsidRPr="00301B53">
        <w:rPr>
          <w:szCs w:val="24"/>
        </w:rPr>
        <w:t xml:space="preserve"> pursuant to 5 C.F.R. § 1320.8(d)</w:t>
      </w:r>
      <w:r w:rsidRPr="00301B53" w:rsidR="002A7DDC">
        <w:rPr>
          <w:szCs w:val="24"/>
        </w:rPr>
        <w:t xml:space="preserve"> on </w:t>
      </w:r>
      <w:r w:rsidRPr="00841C80" w:rsidR="005A32EE">
        <w:rPr>
          <w:szCs w:val="24"/>
        </w:rPr>
        <w:t>July 1, 2020</w:t>
      </w:r>
      <w:r w:rsidRPr="005A32EE" w:rsidR="006B1BA4">
        <w:rPr>
          <w:szCs w:val="24"/>
        </w:rPr>
        <w:t>.</w:t>
      </w:r>
      <w:r w:rsidRPr="005A32EE" w:rsidR="00586642">
        <w:rPr>
          <w:szCs w:val="24"/>
        </w:rPr>
        <w:t xml:space="preserve">  </w:t>
      </w:r>
      <w:r w:rsidRPr="005A32EE" w:rsidR="00586642">
        <w:rPr>
          <w:i/>
          <w:szCs w:val="24"/>
        </w:rPr>
        <w:t>See</w:t>
      </w:r>
      <w:r w:rsidRPr="005A32EE" w:rsidR="00586642">
        <w:rPr>
          <w:szCs w:val="24"/>
        </w:rPr>
        <w:t xml:space="preserve"> </w:t>
      </w:r>
      <w:r w:rsidRPr="00841C80" w:rsidR="005A32EE">
        <w:rPr>
          <w:szCs w:val="24"/>
        </w:rPr>
        <w:t>85</w:t>
      </w:r>
      <w:r w:rsidRPr="005A32EE" w:rsidR="00586642">
        <w:rPr>
          <w:szCs w:val="24"/>
        </w:rPr>
        <w:t xml:space="preserve"> FR </w:t>
      </w:r>
      <w:r w:rsidRPr="00841C80" w:rsidR="005A32EE">
        <w:rPr>
          <w:szCs w:val="24"/>
        </w:rPr>
        <w:t>39565</w:t>
      </w:r>
      <w:r w:rsidRPr="00301B53" w:rsidR="00586642">
        <w:rPr>
          <w:szCs w:val="24"/>
        </w:rPr>
        <w:t xml:space="preserve">.  </w:t>
      </w:r>
      <w:r w:rsidRPr="00301B53" w:rsidR="000A001F">
        <w:rPr>
          <w:szCs w:val="24"/>
        </w:rPr>
        <w:t xml:space="preserve">No comments were </w:t>
      </w:r>
      <w:r w:rsidRPr="00301B53" w:rsidR="002A7DDC">
        <w:rPr>
          <w:szCs w:val="24"/>
        </w:rPr>
        <w:t>received</w:t>
      </w:r>
      <w:r w:rsidRPr="00301B53" w:rsidR="000A001F">
        <w:rPr>
          <w:szCs w:val="24"/>
        </w:rPr>
        <w:t xml:space="preserve"> from the public</w:t>
      </w:r>
      <w:r w:rsidRPr="00301B53" w:rsidR="002A7DDC">
        <w:rPr>
          <w:szCs w:val="24"/>
        </w:rPr>
        <w:t>.</w:t>
      </w:r>
    </w:p>
    <w:p w:rsidRPr="00301B53" w:rsidR="006B1BA4" w:rsidP="00C4389D" w:rsidRDefault="006B1BA4" w14:paraId="11B370DC" w14:textId="77777777">
      <w:pPr>
        <w:rPr>
          <w:szCs w:val="24"/>
        </w:rPr>
      </w:pPr>
    </w:p>
    <w:p w:rsidRPr="00301B53" w:rsidR="00C53134" w:rsidP="00C4389D" w:rsidRDefault="006B1BA4" w14:paraId="2BFD7087" w14:textId="77777777">
      <w:pPr>
        <w:pStyle w:val="ListParagraph"/>
        <w:numPr>
          <w:ilvl w:val="1"/>
          <w:numId w:val="1"/>
        </w:numPr>
        <w:ind w:left="720"/>
        <w:rPr>
          <w:szCs w:val="24"/>
        </w:rPr>
      </w:pPr>
      <w:r w:rsidRPr="00301B53">
        <w:rPr>
          <w:i/>
          <w:szCs w:val="24"/>
        </w:rPr>
        <w:t>Payments or gifts to respondents</w:t>
      </w:r>
      <w:r w:rsidRPr="00301B53" w:rsidR="00C53134">
        <w:rPr>
          <w:szCs w:val="24"/>
        </w:rPr>
        <w:t>.  The Commission does not anticipate providing any payment or gifts to respondents.</w:t>
      </w:r>
    </w:p>
    <w:p w:rsidRPr="00301B53" w:rsidR="00C53134" w:rsidP="00C4389D" w:rsidRDefault="00C53134" w14:paraId="34D2C542" w14:textId="77777777">
      <w:pPr>
        <w:pStyle w:val="ListParagraph"/>
        <w:rPr>
          <w:szCs w:val="24"/>
        </w:rPr>
      </w:pPr>
    </w:p>
    <w:p w:rsidRPr="00301B53" w:rsidR="0011348D" w:rsidP="00C4389D" w:rsidRDefault="00C53134" w14:paraId="6EB98E24" w14:textId="3A83FC19">
      <w:pPr>
        <w:pStyle w:val="ListParagraph"/>
        <w:numPr>
          <w:ilvl w:val="1"/>
          <w:numId w:val="1"/>
        </w:numPr>
        <w:ind w:left="720"/>
        <w:rPr>
          <w:szCs w:val="24"/>
        </w:rPr>
      </w:pPr>
      <w:r w:rsidRPr="00301B53">
        <w:rPr>
          <w:i/>
          <w:szCs w:val="24"/>
        </w:rPr>
        <w:t>Assurances of confidentialit</w:t>
      </w:r>
      <w:r w:rsidRPr="00301B53" w:rsidR="007B3D6C">
        <w:rPr>
          <w:i/>
          <w:szCs w:val="24"/>
        </w:rPr>
        <w:t>y.</w:t>
      </w:r>
      <w:r w:rsidRPr="00301B53" w:rsidR="0020529A">
        <w:rPr>
          <w:i/>
          <w:szCs w:val="24"/>
        </w:rPr>
        <w:t xml:space="preserve">  </w:t>
      </w:r>
      <w:bookmarkStart w:name="_Hlk37241913" w:id="5"/>
      <w:r w:rsidRPr="003F134C" w:rsidR="003F134C">
        <w:rPr>
          <w:iCs/>
          <w:szCs w:val="24"/>
        </w:rPr>
        <w:t xml:space="preserve">The </w:t>
      </w:r>
      <w:r w:rsidR="003F134C">
        <w:rPr>
          <w:iCs/>
          <w:szCs w:val="24"/>
        </w:rPr>
        <w:t>information submitted in the ELAP Map</w:t>
      </w:r>
      <w:r w:rsidRPr="003F134C" w:rsidR="003F134C">
        <w:rPr>
          <w:iCs/>
          <w:szCs w:val="24"/>
        </w:rPr>
        <w:t xml:space="preserve"> will be made public.  We intend to keep other information confidential to the extent permitted by law.  </w:t>
      </w:r>
      <w:r w:rsidR="003F134C">
        <w:rPr>
          <w:iCs/>
          <w:szCs w:val="24"/>
        </w:rPr>
        <w:t xml:space="preserve">Also, </w:t>
      </w:r>
      <w:r w:rsidR="00484E7D">
        <w:rPr>
          <w:iCs/>
          <w:szCs w:val="24"/>
        </w:rPr>
        <w:t xml:space="preserve">this collection contains information that </w:t>
      </w:r>
      <w:r w:rsidRPr="003F134C" w:rsidR="003F134C">
        <w:rPr>
          <w:iCs/>
          <w:szCs w:val="24"/>
        </w:rPr>
        <w:t xml:space="preserve">affects individuals or households, and thus, there are impacts under the Privacy Act.  </w:t>
      </w:r>
      <w:bookmarkStart w:name="_Hlk43126205" w:id="6"/>
      <w:r w:rsidRPr="003F134C" w:rsidR="003F134C">
        <w:rPr>
          <w:iCs/>
          <w:szCs w:val="24"/>
        </w:rPr>
        <w:t xml:space="preserve">As required by the Privacy Act of 1974, as amended, 5 U.S.C. </w:t>
      </w:r>
      <w:r w:rsidRPr="00E766E0" w:rsidR="00E766E0">
        <w:rPr>
          <w:iCs/>
          <w:szCs w:val="24"/>
        </w:rPr>
        <w:t>§</w:t>
      </w:r>
      <w:r w:rsidR="00E766E0">
        <w:rPr>
          <w:iCs/>
          <w:szCs w:val="24"/>
        </w:rPr>
        <w:t xml:space="preserve"> </w:t>
      </w:r>
      <w:r w:rsidRPr="003F134C" w:rsidR="003F134C">
        <w:rPr>
          <w:iCs/>
          <w:szCs w:val="24"/>
        </w:rPr>
        <w:t xml:space="preserve">552a, the Commission will create a system of records notice (SORN) to cover the collection, storage, maintenance, and disposal (when appropriate) of any personally identifiable information that the Commission may collect as part of the </w:t>
      </w:r>
      <w:r w:rsidRPr="003F134C" w:rsidR="003F134C">
        <w:rPr>
          <w:iCs/>
          <w:szCs w:val="24"/>
        </w:rPr>
        <w:lastRenderedPageBreak/>
        <w:t>information collection.</w:t>
      </w:r>
      <w:bookmarkEnd w:id="6"/>
      <w:r w:rsidRPr="003F134C" w:rsidR="003F134C">
        <w:rPr>
          <w:iCs/>
          <w:szCs w:val="24"/>
        </w:rPr>
        <w:t xml:space="preserve">  </w:t>
      </w:r>
      <w:r w:rsidR="00E766E0">
        <w:rPr>
          <w:iCs/>
        </w:rPr>
        <w:t>USAC must</w:t>
      </w:r>
      <w:r w:rsidRPr="00C85F11" w:rsidR="00E766E0">
        <w:rPr>
          <w:iCs/>
        </w:rPr>
        <w:t xml:space="preserve"> preserve the confidentiality of </w:t>
      </w:r>
      <w:r w:rsidR="003C7B94">
        <w:rPr>
          <w:iCs/>
        </w:rPr>
        <w:t xml:space="preserve">all </w:t>
      </w:r>
      <w:r w:rsidR="009A4D5E">
        <w:rPr>
          <w:iCs/>
        </w:rPr>
        <w:t>personally identifiable information,</w:t>
      </w:r>
      <w:r w:rsidR="00D277E3">
        <w:rPr>
          <w:iCs/>
        </w:rPr>
        <w:t xml:space="preserve"> </w:t>
      </w:r>
      <w:r w:rsidRPr="00C85F11" w:rsidR="00E766E0">
        <w:rPr>
          <w:iCs/>
        </w:rPr>
        <w:t>must not use the</w:t>
      </w:r>
      <w:r w:rsidR="00E766E0">
        <w:rPr>
          <w:iCs/>
        </w:rPr>
        <w:t xml:space="preserve"> information</w:t>
      </w:r>
      <w:r w:rsidRPr="00C85F11" w:rsidR="00E766E0">
        <w:rPr>
          <w:iCs/>
        </w:rPr>
        <w:t xml:space="preserve"> except for purposes of administering </w:t>
      </w:r>
      <w:r w:rsidR="00E766E0">
        <w:rPr>
          <w:iCs/>
        </w:rPr>
        <w:t xml:space="preserve">the </w:t>
      </w:r>
      <w:r w:rsidR="009A4D5E">
        <w:rPr>
          <w:iCs/>
        </w:rPr>
        <w:t>Universal Service Fund</w:t>
      </w:r>
      <w:r w:rsidR="00E766E0">
        <w:rPr>
          <w:iCs/>
        </w:rPr>
        <w:t xml:space="preserve">, </w:t>
      </w:r>
      <w:r w:rsidRPr="00C85F11" w:rsidR="00E766E0">
        <w:rPr>
          <w:iCs/>
        </w:rPr>
        <w:t xml:space="preserve">and must not disclose </w:t>
      </w:r>
      <w:r w:rsidR="00E766E0">
        <w:rPr>
          <w:iCs/>
        </w:rPr>
        <w:t>such information</w:t>
      </w:r>
      <w:r w:rsidRPr="00C85F11" w:rsidR="00E766E0">
        <w:rPr>
          <w:iCs/>
        </w:rPr>
        <w:t xml:space="preserve"> unless directed to do so by the Commission</w:t>
      </w:r>
      <w:r w:rsidR="00452B7E">
        <w:rPr>
          <w:iCs/>
        </w:rPr>
        <w:t>.</w:t>
      </w:r>
      <w:r w:rsidRPr="003F134C" w:rsidR="003F134C">
        <w:rPr>
          <w:iCs/>
          <w:szCs w:val="24"/>
        </w:rPr>
        <w:t xml:space="preserve"> </w:t>
      </w:r>
      <w:r w:rsidR="00C4389D">
        <w:rPr>
          <w:iCs/>
          <w:szCs w:val="24"/>
        </w:rPr>
        <w:t xml:space="preserve"> </w:t>
      </w:r>
      <w:r w:rsidRPr="006D7500" w:rsidR="00C4389D">
        <w:rPr>
          <w:i/>
          <w:szCs w:val="24"/>
        </w:rPr>
        <w:t>See ELAP Order</w:t>
      </w:r>
      <w:r w:rsidR="00C4389D">
        <w:rPr>
          <w:iCs/>
          <w:szCs w:val="24"/>
        </w:rPr>
        <w:t xml:space="preserve">, 34 FCC </w:t>
      </w:r>
      <w:proofErr w:type="spellStart"/>
      <w:r w:rsidR="00C4389D">
        <w:rPr>
          <w:iCs/>
          <w:szCs w:val="24"/>
        </w:rPr>
        <w:t>Rcd</w:t>
      </w:r>
      <w:proofErr w:type="spellEnd"/>
      <w:r w:rsidR="00C4389D">
        <w:rPr>
          <w:iCs/>
          <w:szCs w:val="24"/>
        </w:rPr>
        <w:t xml:space="preserve"> 10395, 10412-14, paras. 50-56. </w:t>
      </w:r>
      <w:r w:rsidRPr="003F134C" w:rsidR="003F134C">
        <w:rPr>
          <w:iCs/>
          <w:szCs w:val="24"/>
        </w:rPr>
        <w:t xml:space="preserve"> If the Commission requests information that the respondents believe is confidential, respondents may request confidential treatment of such information under section 0.459 of the Commission’s rules.</w:t>
      </w:r>
      <w:r w:rsidR="00484E7D">
        <w:rPr>
          <w:iCs/>
          <w:szCs w:val="24"/>
        </w:rPr>
        <w:t xml:space="preserve"> </w:t>
      </w:r>
    </w:p>
    <w:bookmarkEnd w:id="5"/>
    <w:p w:rsidRPr="00301B53" w:rsidR="00202691" w:rsidP="00C4389D" w:rsidRDefault="00046B2C" w14:paraId="60AA0DC5" w14:textId="77777777">
      <w:pPr>
        <w:pStyle w:val="ListParagraph"/>
        <w:rPr>
          <w:szCs w:val="24"/>
        </w:rPr>
      </w:pPr>
      <w:r w:rsidRPr="00301B53">
        <w:rPr>
          <w:bCs/>
          <w:szCs w:val="24"/>
        </w:rPr>
        <w:t xml:space="preserve"> </w:t>
      </w:r>
    </w:p>
    <w:p w:rsidRPr="00E77417" w:rsidR="00AD1940" w:rsidP="00C4389D" w:rsidRDefault="00202691" w14:paraId="76DF3506" w14:textId="1AB77187">
      <w:pPr>
        <w:pStyle w:val="ListParagraph"/>
        <w:numPr>
          <w:ilvl w:val="1"/>
          <w:numId w:val="1"/>
        </w:numPr>
        <w:ind w:left="720"/>
        <w:rPr>
          <w:szCs w:val="24"/>
        </w:rPr>
      </w:pPr>
      <w:r w:rsidRPr="00D43721">
        <w:rPr>
          <w:i/>
          <w:iCs/>
          <w:szCs w:val="24"/>
        </w:rPr>
        <w:t>Questions</w:t>
      </w:r>
      <w:r w:rsidRPr="00301B53">
        <w:rPr>
          <w:bCs/>
          <w:i/>
          <w:szCs w:val="24"/>
        </w:rPr>
        <w:t xml:space="preserve"> of a sensitive nature</w:t>
      </w:r>
      <w:r w:rsidRPr="00301B53" w:rsidR="002B3B74">
        <w:rPr>
          <w:bCs/>
          <w:i/>
          <w:szCs w:val="24"/>
        </w:rPr>
        <w:t>.</w:t>
      </w:r>
      <w:r w:rsidRPr="00301B53" w:rsidR="002B3B74">
        <w:rPr>
          <w:szCs w:val="24"/>
        </w:rPr>
        <w:t xml:space="preserve">  </w:t>
      </w:r>
      <w:bookmarkStart w:name="_Hlk43126183" w:id="7"/>
      <w:r w:rsidRPr="00781E7E" w:rsidR="00781E7E">
        <w:rPr>
          <w:szCs w:val="24"/>
        </w:rPr>
        <w:t>Some of the requirements contained in this information</w:t>
      </w:r>
      <w:r w:rsidR="00781E7E">
        <w:rPr>
          <w:szCs w:val="24"/>
        </w:rPr>
        <w:t xml:space="preserve"> </w:t>
      </w:r>
      <w:r w:rsidRPr="00781E7E" w:rsidR="00781E7E">
        <w:rPr>
          <w:szCs w:val="24"/>
        </w:rPr>
        <w:t>collection affect individuals or households, and thus, there are impacts under the Privacy Act.</w:t>
      </w:r>
      <w:bookmarkEnd w:id="7"/>
      <w:r w:rsidRPr="00781E7E" w:rsidR="00781E7E">
        <w:rPr>
          <w:szCs w:val="24"/>
        </w:rPr>
        <w:t xml:space="preserve">  </w:t>
      </w:r>
      <w:r w:rsidR="00484E7D">
        <w:rPr>
          <w:szCs w:val="24"/>
        </w:rPr>
        <w:t xml:space="preserve">As noted above, </w:t>
      </w:r>
      <w:r w:rsidRPr="00484E7D" w:rsidR="00484E7D">
        <w:rPr>
          <w:szCs w:val="24"/>
        </w:rPr>
        <w:t xml:space="preserve">the Commission will create a SORN to cover the collection, storage, maintenance, and disposal (when appropriate) of any personally identifiable information that the Commission may collect as part of the information collection.  </w:t>
      </w:r>
    </w:p>
    <w:p w:rsidRPr="00301B53" w:rsidR="00AD1940" w:rsidP="00C4389D" w:rsidRDefault="00B30644" w14:paraId="6C022E0C" w14:textId="77777777">
      <w:pPr>
        <w:pStyle w:val="ListParagraph"/>
        <w:rPr>
          <w:szCs w:val="24"/>
        </w:rPr>
      </w:pPr>
      <w:r w:rsidRPr="00301B53">
        <w:rPr>
          <w:szCs w:val="24"/>
        </w:rPr>
        <w:t xml:space="preserve"> </w:t>
      </w:r>
    </w:p>
    <w:p w:rsidRPr="00301B53" w:rsidR="00AD1940" w:rsidP="00C4389D" w:rsidRDefault="00AD1940" w14:paraId="2AAD80C4" w14:textId="77777777">
      <w:pPr>
        <w:pStyle w:val="ListParagraph"/>
        <w:numPr>
          <w:ilvl w:val="1"/>
          <w:numId w:val="1"/>
        </w:numPr>
        <w:ind w:left="720"/>
        <w:rPr>
          <w:szCs w:val="24"/>
        </w:rPr>
      </w:pPr>
      <w:r w:rsidRPr="00301B53">
        <w:rPr>
          <w:bCs/>
          <w:i/>
          <w:szCs w:val="24"/>
        </w:rPr>
        <w:t>Estimates</w:t>
      </w:r>
      <w:r w:rsidRPr="00301B53" w:rsidR="00046B2C">
        <w:rPr>
          <w:bCs/>
          <w:szCs w:val="24"/>
        </w:rPr>
        <w:t xml:space="preserve"> </w:t>
      </w:r>
      <w:r w:rsidRPr="00301B53">
        <w:rPr>
          <w:i/>
          <w:szCs w:val="24"/>
        </w:rPr>
        <w:t>of the hour burden of the collection to respondents.</w:t>
      </w:r>
      <w:r w:rsidRPr="00301B53">
        <w:rPr>
          <w:szCs w:val="24"/>
        </w:rPr>
        <w:t xml:space="preserve">  The following represents the hour burden on the collections of information:  </w:t>
      </w:r>
    </w:p>
    <w:p w:rsidRPr="00301B53" w:rsidR="00AD1940" w:rsidP="00C4389D" w:rsidRDefault="00AD1940" w14:paraId="5D31A329" w14:textId="77777777">
      <w:pPr>
        <w:pStyle w:val="ListParagraph"/>
        <w:rPr>
          <w:szCs w:val="24"/>
        </w:rPr>
      </w:pPr>
    </w:p>
    <w:p w:rsidRPr="00301B53" w:rsidR="004432D9" w:rsidP="00C4389D" w:rsidRDefault="004432D9" w14:paraId="20659B72" w14:textId="08B02909">
      <w:pPr>
        <w:pStyle w:val="ListParagraph"/>
        <w:numPr>
          <w:ilvl w:val="2"/>
          <w:numId w:val="1"/>
        </w:numPr>
        <w:ind w:left="900" w:firstLine="90"/>
        <w:rPr>
          <w:szCs w:val="24"/>
        </w:rPr>
      </w:pPr>
      <w:r w:rsidRPr="00301B53">
        <w:rPr>
          <w:b/>
          <w:szCs w:val="24"/>
          <w:u w:val="single"/>
        </w:rPr>
        <w:t xml:space="preserve">Collection of Location </w:t>
      </w:r>
      <w:r w:rsidR="00F77685">
        <w:rPr>
          <w:b/>
          <w:szCs w:val="24"/>
          <w:u w:val="single"/>
        </w:rPr>
        <w:t>Information</w:t>
      </w:r>
      <w:r w:rsidRPr="00301B53">
        <w:rPr>
          <w:b/>
          <w:szCs w:val="24"/>
          <w:u w:val="single"/>
        </w:rPr>
        <w:t xml:space="preserve"> from Participants</w:t>
      </w:r>
      <w:r w:rsidRPr="00301B53" w:rsidR="005E011F">
        <w:rPr>
          <w:b/>
          <w:bCs/>
          <w:szCs w:val="24"/>
        </w:rPr>
        <w:t>:</w:t>
      </w:r>
    </w:p>
    <w:p w:rsidRPr="00301B53" w:rsidR="00AD1940" w:rsidP="00C4389D" w:rsidRDefault="00AD1940" w14:paraId="35602D70" w14:textId="77777777">
      <w:pPr>
        <w:pStyle w:val="ListParagraph"/>
        <w:ind w:left="900"/>
        <w:rPr>
          <w:szCs w:val="24"/>
        </w:rPr>
      </w:pPr>
    </w:p>
    <w:p w:rsidRPr="00301B53" w:rsidR="00713903" w:rsidP="00C4389D" w:rsidRDefault="00AD1940" w14:paraId="45BBF59B" w14:textId="23628766">
      <w:pPr>
        <w:pStyle w:val="ListParagraph"/>
        <w:numPr>
          <w:ilvl w:val="3"/>
          <w:numId w:val="1"/>
        </w:numPr>
        <w:ind w:left="1350"/>
        <w:rPr>
          <w:szCs w:val="24"/>
        </w:rPr>
      </w:pPr>
      <w:r w:rsidRPr="00301B53">
        <w:rPr>
          <w:szCs w:val="24"/>
          <w:u w:val="single"/>
        </w:rPr>
        <w:t>Number of Respondents</w:t>
      </w:r>
      <w:r w:rsidRPr="00301B53">
        <w:rPr>
          <w:szCs w:val="24"/>
        </w:rPr>
        <w:t xml:space="preserve">:  </w:t>
      </w:r>
      <w:r w:rsidRPr="00301B53" w:rsidR="00A90836">
        <w:rPr>
          <w:szCs w:val="24"/>
        </w:rPr>
        <w:t xml:space="preserve">We estimate that </w:t>
      </w:r>
      <w:r w:rsidRPr="00301B53" w:rsidR="00946545">
        <w:rPr>
          <w:szCs w:val="24"/>
        </w:rPr>
        <w:t>148 respondents</w:t>
      </w:r>
      <w:r w:rsidR="000A4FB1">
        <w:rPr>
          <w:szCs w:val="24"/>
        </w:rPr>
        <w:t xml:space="preserve"> </w:t>
      </w:r>
      <w:r w:rsidRPr="00301B53" w:rsidR="00A90836">
        <w:rPr>
          <w:szCs w:val="24"/>
        </w:rPr>
        <w:t>will</w:t>
      </w:r>
      <w:r w:rsidRPr="00301B53" w:rsidR="00946545">
        <w:rPr>
          <w:szCs w:val="24"/>
        </w:rPr>
        <w:t xml:space="preserve"> submit location information pursuant to the ELAP.</w:t>
      </w:r>
      <w:r w:rsidRPr="00301B53" w:rsidR="00A90836">
        <w:rPr>
          <w:szCs w:val="24"/>
        </w:rPr>
        <w:t xml:space="preserve">  </w:t>
      </w:r>
      <w:r w:rsidRPr="00301B53" w:rsidR="006B6CA2">
        <w:rPr>
          <w:szCs w:val="24"/>
        </w:rPr>
        <w:t xml:space="preserve">In </w:t>
      </w:r>
      <w:r w:rsidRPr="00301B53" w:rsidR="00561AE1">
        <w:rPr>
          <w:szCs w:val="24"/>
        </w:rPr>
        <w:t>some</w:t>
      </w:r>
      <w:r w:rsidRPr="00301B53" w:rsidR="006B6CA2">
        <w:rPr>
          <w:szCs w:val="24"/>
        </w:rPr>
        <w:t xml:space="preserve"> instances, </w:t>
      </w:r>
      <w:r w:rsidRPr="00301B53" w:rsidR="00561AE1">
        <w:rPr>
          <w:szCs w:val="24"/>
        </w:rPr>
        <w:t>one carrier</w:t>
      </w:r>
      <w:r w:rsidRPr="00301B53" w:rsidR="006B6CA2">
        <w:rPr>
          <w:szCs w:val="24"/>
        </w:rPr>
        <w:t xml:space="preserve"> will </w:t>
      </w:r>
      <w:r w:rsidRPr="00301B53" w:rsidR="00561AE1">
        <w:rPr>
          <w:szCs w:val="24"/>
        </w:rPr>
        <w:t xml:space="preserve">seek to adjust their defined deployment obligation </w:t>
      </w:r>
      <w:r w:rsidRPr="00301B53" w:rsidR="006B6CA2">
        <w:rPr>
          <w:szCs w:val="24"/>
        </w:rPr>
        <w:t xml:space="preserve">in different states.  For instance, </w:t>
      </w:r>
      <w:r w:rsidRPr="00301B53" w:rsidR="00561AE1">
        <w:rPr>
          <w:szCs w:val="24"/>
        </w:rPr>
        <w:t>carrier</w:t>
      </w:r>
      <w:r w:rsidRPr="00301B53" w:rsidR="006B6CA2">
        <w:rPr>
          <w:szCs w:val="24"/>
        </w:rPr>
        <w:t xml:space="preserve"> A </w:t>
      </w:r>
      <w:r w:rsidRPr="00301B53" w:rsidR="00DE5FA1">
        <w:rPr>
          <w:szCs w:val="24"/>
        </w:rPr>
        <w:t xml:space="preserve">has </w:t>
      </w:r>
      <w:r w:rsidRPr="00301B53" w:rsidR="006B6CA2">
        <w:rPr>
          <w:szCs w:val="24"/>
        </w:rPr>
        <w:t xml:space="preserve">an obligation in Maryland and an obligation in Virginia.  </w:t>
      </w:r>
      <w:r w:rsidR="00781E7E">
        <w:rPr>
          <w:szCs w:val="24"/>
        </w:rPr>
        <w:t>Although</w:t>
      </w:r>
      <w:r w:rsidRPr="00301B53" w:rsidR="00781E7E">
        <w:rPr>
          <w:szCs w:val="24"/>
        </w:rPr>
        <w:t xml:space="preserve"> </w:t>
      </w:r>
      <w:r w:rsidRPr="00301B53" w:rsidR="00DE5FA1">
        <w:rPr>
          <w:szCs w:val="24"/>
        </w:rPr>
        <w:t xml:space="preserve">this is one company, it is factored in twice in the number of respondents.  </w:t>
      </w:r>
      <w:r w:rsidRPr="00301B53" w:rsidR="006B6CA2">
        <w:rPr>
          <w:szCs w:val="24"/>
        </w:rPr>
        <w:t xml:space="preserve"> </w:t>
      </w:r>
    </w:p>
    <w:p w:rsidRPr="00301B53" w:rsidR="00366E02" w:rsidP="00C4389D" w:rsidRDefault="00366E02" w14:paraId="56CA25EE" w14:textId="77777777">
      <w:pPr>
        <w:pStyle w:val="ListParagraph"/>
        <w:ind w:left="1350"/>
        <w:rPr>
          <w:szCs w:val="24"/>
        </w:rPr>
      </w:pPr>
    </w:p>
    <w:p w:rsidRPr="00301B53" w:rsidR="00123B44" w:rsidP="00C4389D" w:rsidRDefault="00366E02" w14:paraId="241E0782" w14:textId="62733FB3">
      <w:pPr>
        <w:pStyle w:val="ListParagraph"/>
        <w:numPr>
          <w:ilvl w:val="3"/>
          <w:numId w:val="1"/>
        </w:numPr>
        <w:ind w:left="1350"/>
        <w:rPr>
          <w:szCs w:val="24"/>
        </w:rPr>
      </w:pPr>
      <w:r w:rsidRPr="00301B53">
        <w:rPr>
          <w:szCs w:val="24"/>
          <w:u w:val="single"/>
        </w:rPr>
        <w:t>Frequency of Response</w:t>
      </w:r>
      <w:r w:rsidRPr="00301B53">
        <w:rPr>
          <w:szCs w:val="24"/>
        </w:rPr>
        <w:t xml:space="preserve">:  </w:t>
      </w:r>
      <w:r w:rsidRPr="00301B53" w:rsidR="00123B44">
        <w:rPr>
          <w:szCs w:val="24"/>
        </w:rPr>
        <w:t>On</w:t>
      </w:r>
      <w:r w:rsidRPr="00301B53" w:rsidR="00EA27AE">
        <w:rPr>
          <w:szCs w:val="24"/>
        </w:rPr>
        <w:t>ce</w:t>
      </w:r>
      <w:r w:rsidRPr="00301B53" w:rsidR="00123B44">
        <w:rPr>
          <w:szCs w:val="24"/>
        </w:rPr>
        <w:t>.</w:t>
      </w:r>
    </w:p>
    <w:p w:rsidRPr="00301B53" w:rsidR="00123B44" w:rsidP="00C4389D" w:rsidRDefault="00123B44" w14:paraId="2F12DD38" w14:textId="77777777">
      <w:pPr>
        <w:rPr>
          <w:szCs w:val="24"/>
        </w:rPr>
      </w:pPr>
    </w:p>
    <w:p w:rsidRPr="00301B53" w:rsidR="00123B44" w:rsidP="00C4389D" w:rsidRDefault="00123B44" w14:paraId="01BD82C4" w14:textId="6FCF844C">
      <w:pPr>
        <w:pStyle w:val="ListParagraph"/>
        <w:numPr>
          <w:ilvl w:val="3"/>
          <w:numId w:val="1"/>
        </w:numPr>
        <w:ind w:left="1350"/>
        <w:rPr>
          <w:szCs w:val="24"/>
        </w:rPr>
      </w:pPr>
      <w:r w:rsidRPr="00301B53">
        <w:rPr>
          <w:szCs w:val="24"/>
          <w:u w:val="single"/>
        </w:rPr>
        <w:t>Total number of responses per respondent</w:t>
      </w:r>
      <w:r w:rsidRPr="00301B53">
        <w:rPr>
          <w:szCs w:val="24"/>
        </w:rPr>
        <w:t>:</w:t>
      </w:r>
      <w:r w:rsidRPr="00301B53" w:rsidR="007E4C79">
        <w:rPr>
          <w:szCs w:val="24"/>
        </w:rPr>
        <w:t xml:space="preserve"> </w:t>
      </w:r>
      <w:r w:rsidRPr="00301B53">
        <w:rPr>
          <w:szCs w:val="24"/>
        </w:rPr>
        <w:t xml:space="preserve"> </w:t>
      </w:r>
      <w:r w:rsidRPr="00301B53" w:rsidR="00F5563F">
        <w:rPr>
          <w:szCs w:val="24"/>
        </w:rPr>
        <w:t>One.</w:t>
      </w:r>
    </w:p>
    <w:p w:rsidRPr="00301B53" w:rsidR="00123B44" w:rsidP="00C4389D" w:rsidRDefault="00123B44" w14:paraId="5E4E4F60" w14:textId="77777777">
      <w:pPr>
        <w:rPr>
          <w:szCs w:val="24"/>
        </w:rPr>
      </w:pPr>
    </w:p>
    <w:p w:rsidRPr="00301B53" w:rsidR="00123B44" w:rsidP="00C4389D" w:rsidRDefault="00123B44" w14:paraId="7D47FC3A" w14:textId="303BF451">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F5563F">
        <w:rPr>
          <w:szCs w:val="24"/>
        </w:rPr>
        <w:t>40</w:t>
      </w:r>
      <w:r w:rsidRPr="00301B53">
        <w:rPr>
          <w:szCs w:val="24"/>
        </w:rPr>
        <w:t xml:space="preserve"> hours</w:t>
      </w:r>
      <w:r w:rsidRPr="00301B53" w:rsidR="00027167">
        <w:rPr>
          <w:szCs w:val="24"/>
        </w:rPr>
        <w:t>.</w:t>
      </w:r>
    </w:p>
    <w:p w:rsidRPr="00301B53" w:rsidR="00123B44" w:rsidP="00C4389D" w:rsidRDefault="00123B44" w14:paraId="4DA4328F" w14:textId="459CDC04">
      <w:pPr>
        <w:rPr>
          <w:szCs w:val="24"/>
        </w:rPr>
      </w:pPr>
    </w:p>
    <w:p w:rsidRPr="00301B53" w:rsidR="00150A41" w:rsidP="00C4389D" w:rsidRDefault="00123B44" w14:paraId="2F346A99" w14:textId="4BC550C1">
      <w:pPr>
        <w:pStyle w:val="ListParagraph"/>
        <w:numPr>
          <w:ilvl w:val="3"/>
          <w:numId w:val="1"/>
        </w:numPr>
        <w:ind w:left="1350"/>
        <w:rPr>
          <w:szCs w:val="24"/>
        </w:rPr>
      </w:pPr>
      <w:r w:rsidRPr="00301B53">
        <w:rPr>
          <w:szCs w:val="24"/>
          <w:u w:val="single"/>
        </w:rPr>
        <w:t>Total annual hour burden</w:t>
      </w:r>
      <w:r w:rsidRPr="0021089D">
        <w:rPr>
          <w:szCs w:val="24"/>
        </w:rPr>
        <w:t>:</w:t>
      </w:r>
      <w:r w:rsidRPr="00301B53" w:rsidR="00DB2CF8">
        <w:rPr>
          <w:szCs w:val="24"/>
        </w:rPr>
        <w:t xml:space="preserve">  </w:t>
      </w:r>
      <w:r w:rsidRPr="00301B53" w:rsidR="00F5563F">
        <w:rPr>
          <w:szCs w:val="24"/>
        </w:rPr>
        <w:t>5,</w:t>
      </w:r>
      <w:r w:rsidRPr="00301B53" w:rsidR="00DC1A65">
        <w:rPr>
          <w:szCs w:val="24"/>
        </w:rPr>
        <w:t>9</w:t>
      </w:r>
      <w:r w:rsidRPr="00301B53" w:rsidR="00F5563F">
        <w:rPr>
          <w:szCs w:val="24"/>
        </w:rPr>
        <w:t>20.</w:t>
      </w:r>
    </w:p>
    <w:p w:rsidRPr="00301B53" w:rsidR="00150A41" w:rsidP="00C4389D" w:rsidRDefault="00150A41" w14:paraId="08EA3079" w14:textId="77777777">
      <w:pPr>
        <w:rPr>
          <w:szCs w:val="24"/>
        </w:rPr>
      </w:pPr>
    </w:p>
    <w:p w:rsidRPr="00301B53" w:rsidR="00150A41" w:rsidP="00C4389D" w:rsidRDefault="00F5563F" w14:paraId="1B5250F9" w14:textId="477E9B74">
      <w:pPr>
        <w:pStyle w:val="ListParagraph"/>
        <w:ind w:left="1350"/>
        <w:rPr>
          <w:szCs w:val="24"/>
        </w:rPr>
      </w:pPr>
      <w:r w:rsidRPr="00301B53">
        <w:rPr>
          <w:szCs w:val="24"/>
        </w:rPr>
        <w:t xml:space="preserve">40 </w:t>
      </w:r>
      <w:r w:rsidRPr="00301B53" w:rsidR="00150A41">
        <w:rPr>
          <w:szCs w:val="24"/>
        </w:rPr>
        <w:t xml:space="preserve">hours per </w:t>
      </w:r>
      <w:r w:rsidRPr="00301B53" w:rsidR="00353DB2">
        <w:rPr>
          <w:szCs w:val="24"/>
        </w:rPr>
        <w:t xml:space="preserve">response </w:t>
      </w:r>
      <w:r w:rsidRPr="00301B53">
        <w:rPr>
          <w:szCs w:val="24"/>
        </w:rPr>
        <w:t>per respondent filing</w:t>
      </w:r>
      <w:r w:rsidRPr="00301B53" w:rsidR="00150A41">
        <w:rPr>
          <w:szCs w:val="24"/>
        </w:rPr>
        <w:t xml:space="preserve">.  Total annual hour burden is calculated as follows:  </w:t>
      </w:r>
    </w:p>
    <w:p w:rsidRPr="00301B53" w:rsidR="00150A41" w:rsidP="00C4389D" w:rsidRDefault="00150A41" w14:paraId="3FF93115" w14:textId="77777777">
      <w:pPr>
        <w:pStyle w:val="ListParagraph"/>
        <w:ind w:left="1350"/>
        <w:rPr>
          <w:szCs w:val="24"/>
        </w:rPr>
      </w:pPr>
    </w:p>
    <w:p w:rsidRPr="00301B53" w:rsidR="002444C7" w:rsidP="00C4389D" w:rsidRDefault="00F5563F" w14:paraId="0AC548B8" w14:textId="4C225DC0">
      <w:pPr>
        <w:pStyle w:val="ListParagraph"/>
        <w:ind w:left="1350"/>
        <w:rPr>
          <w:b/>
          <w:szCs w:val="24"/>
        </w:rPr>
      </w:pPr>
      <w:r w:rsidRPr="00301B53">
        <w:rPr>
          <w:szCs w:val="24"/>
        </w:rPr>
        <w:t>148</w:t>
      </w:r>
      <w:r w:rsidRPr="00301B53" w:rsidR="00150A41">
        <w:rPr>
          <w:szCs w:val="24"/>
        </w:rPr>
        <w:t xml:space="preserve"> respondents x</w:t>
      </w:r>
      <w:r w:rsidRPr="00301B53" w:rsidR="00BA03CD">
        <w:rPr>
          <w:szCs w:val="24"/>
        </w:rPr>
        <w:t xml:space="preserve"> 1 </w:t>
      </w:r>
      <w:r w:rsidRPr="00301B53" w:rsidR="00353DB2">
        <w:rPr>
          <w:szCs w:val="24"/>
        </w:rPr>
        <w:t>response</w:t>
      </w:r>
      <w:r w:rsidRPr="00301B53" w:rsidR="00BA03CD">
        <w:rPr>
          <w:szCs w:val="24"/>
        </w:rPr>
        <w:t xml:space="preserve"> x</w:t>
      </w:r>
      <w:r w:rsidRPr="00301B53" w:rsidR="00150A41">
        <w:rPr>
          <w:szCs w:val="24"/>
        </w:rPr>
        <w:t xml:space="preserve"> </w:t>
      </w:r>
      <w:r w:rsidRPr="00301B53">
        <w:rPr>
          <w:szCs w:val="24"/>
        </w:rPr>
        <w:t>40</w:t>
      </w:r>
      <w:r w:rsidRPr="00301B53" w:rsidR="00150A41">
        <w:rPr>
          <w:szCs w:val="24"/>
        </w:rPr>
        <w:t xml:space="preserve"> hours</w:t>
      </w:r>
      <w:r w:rsidR="000A4FB1">
        <w:rPr>
          <w:szCs w:val="24"/>
        </w:rPr>
        <w:t xml:space="preserve"> </w:t>
      </w:r>
      <w:r w:rsidRPr="00301B53" w:rsidR="00BA03CD">
        <w:rPr>
          <w:szCs w:val="24"/>
        </w:rPr>
        <w:t xml:space="preserve">= </w:t>
      </w:r>
      <w:r w:rsidRPr="00301B53">
        <w:rPr>
          <w:b/>
          <w:szCs w:val="24"/>
        </w:rPr>
        <w:t>5,920</w:t>
      </w:r>
      <w:r w:rsidRPr="00301B53" w:rsidR="00150A41">
        <w:rPr>
          <w:b/>
          <w:szCs w:val="24"/>
        </w:rPr>
        <w:t xml:space="preserve"> total annual hours.  </w:t>
      </w:r>
    </w:p>
    <w:p w:rsidRPr="00301B53" w:rsidR="00150A41" w:rsidP="00C4389D" w:rsidRDefault="00150A41" w14:paraId="0F6C8DFF" w14:textId="77777777">
      <w:pPr>
        <w:pStyle w:val="ListParagraph"/>
        <w:ind w:left="1350"/>
      </w:pPr>
    </w:p>
    <w:p w:rsidRPr="00301B53" w:rsidR="00150A41" w:rsidP="00C4389D" w:rsidRDefault="00150A41" w14:paraId="52903625" w14:textId="2F46BD1D">
      <w:pPr>
        <w:pStyle w:val="ListParagraph"/>
        <w:numPr>
          <w:ilvl w:val="3"/>
          <w:numId w:val="1"/>
        </w:numPr>
        <w:ind w:left="1350"/>
        <w:rPr>
          <w:szCs w:val="24"/>
        </w:rPr>
      </w:pPr>
      <w:r w:rsidRPr="00301B53">
        <w:rPr>
          <w:szCs w:val="24"/>
          <w:u w:val="single"/>
        </w:rPr>
        <w:t>Total estimate of in-house cost to respondents</w:t>
      </w:r>
      <w:r w:rsidRPr="00301B53">
        <w:rPr>
          <w:szCs w:val="24"/>
        </w:rPr>
        <w:t>:</w:t>
      </w:r>
      <w:r w:rsidRPr="00301B53" w:rsidR="007E4C79">
        <w:rPr>
          <w:szCs w:val="24"/>
        </w:rPr>
        <w:t xml:space="preserve"> </w:t>
      </w:r>
      <w:r w:rsidRPr="00301B53">
        <w:rPr>
          <w:szCs w:val="24"/>
        </w:rPr>
        <w:t xml:space="preserve"> $</w:t>
      </w:r>
      <w:r w:rsidRPr="00301B53" w:rsidR="00F5563F">
        <w:rPr>
          <w:szCs w:val="24"/>
        </w:rPr>
        <w:t xml:space="preserve">236,800 </w:t>
      </w:r>
      <w:r w:rsidRPr="00301B53">
        <w:rPr>
          <w:szCs w:val="24"/>
        </w:rPr>
        <w:t>(</w:t>
      </w:r>
      <w:r w:rsidRPr="00301B53" w:rsidR="00F5563F">
        <w:rPr>
          <w:szCs w:val="24"/>
        </w:rPr>
        <w:t>5,920</w:t>
      </w:r>
      <w:r w:rsidRPr="00301B53" w:rsidR="00BA03CD">
        <w:rPr>
          <w:szCs w:val="24"/>
        </w:rPr>
        <w:t xml:space="preserve"> </w:t>
      </w:r>
      <w:r w:rsidRPr="00301B53">
        <w:rPr>
          <w:szCs w:val="24"/>
        </w:rPr>
        <w:t>hours x $40/h</w:t>
      </w:r>
      <w:r w:rsidR="005E011F">
        <w:rPr>
          <w:szCs w:val="24"/>
        </w:rPr>
        <w:t>our</w:t>
      </w:r>
      <w:r w:rsidRPr="00301B53">
        <w:rPr>
          <w:szCs w:val="24"/>
        </w:rPr>
        <w:t>).</w:t>
      </w:r>
    </w:p>
    <w:p w:rsidRPr="00301B53" w:rsidR="00150A41" w:rsidP="00C4389D" w:rsidRDefault="00150A41" w14:paraId="017A005D" w14:textId="77777777">
      <w:pPr>
        <w:pStyle w:val="ListParagraph"/>
        <w:ind w:left="1350"/>
        <w:rPr>
          <w:szCs w:val="24"/>
        </w:rPr>
      </w:pPr>
    </w:p>
    <w:p w:rsidRPr="00301B53" w:rsidR="004B0389" w:rsidP="00C4389D" w:rsidRDefault="00150A41" w14:paraId="406C97DF" w14:textId="12B1A406">
      <w:pPr>
        <w:pStyle w:val="ListParagraph"/>
        <w:numPr>
          <w:ilvl w:val="3"/>
          <w:numId w:val="1"/>
        </w:numPr>
        <w:ind w:left="1350"/>
        <w:rPr>
          <w:szCs w:val="24"/>
        </w:rPr>
      </w:pPr>
      <w:r w:rsidRPr="00301B53">
        <w:rPr>
          <w:szCs w:val="24"/>
          <w:u w:val="single"/>
        </w:rPr>
        <w:t>Explanation of calculation</w:t>
      </w:r>
      <w:r w:rsidRPr="00301B53">
        <w:rPr>
          <w:szCs w:val="24"/>
        </w:rPr>
        <w:t xml:space="preserve">:  We estimate that each </w:t>
      </w:r>
      <w:r w:rsidRPr="00301B53" w:rsidR="00BA03CD">
        <w:rPr>
          <w:szCs w:val="24"/>
        </w:rPr>
        <w:t xml:space="preserve">carrier </w:t>
      </w:r>
      <w:r w:rsidRPr="00301B53">
        <w:rPr>
          <w:szCs w:val="24"/>
        </w:rPr>
        <w:t>will take</w:t>
      </w:r>
      <w:r w:rsidRPr="00301B53" w:rsidR="00EA27AE">
        <w:rPr>
          <w:szCs w:val="24"/>
        </w:rPr>
        <w:t xml:space="preserve">, on average, </w:t>
      </w:r>
      <w:r w:rsidRPr="00301B53" w:rsidR="00F5563F">
        <w:rPr>
          <w:szCs w:val="24"/>
        </w:rPr>
        <w:t xml:space="preserve">40 </w:t>
      </w:r>
      <w:r w:rsidRPr="00301B53">
        <w:rPr>
          <w:szCs w:val="24"/>
        </w:rPr>
        <w:t>hours to gather and submit the dat</w:t>
      </w:r>
      <w:r w:rsidRPr="00301B53" w:rsidR="00F5563F">
        <w:rPr>
          <w:szCs w:val="24"/>
        </w:rPr>
        <w:t>a</w:t>
      </w:r>
      <w:r w:rsidRPr="00301B53" w:rsidR="00BA03CD">
        <w:rPr>
          <w:szCs w:val="24"/>
        </w:rPr>
        <w:t xml:space="preserve">.  </w:t>
      </w:r>
      <w:r w:rsidRPr="00301B53" w:rsidR="00024B3E">
        <w:rPr>
          <w:szCs w:val="24"/>
        </w:rPr>
        <w:t>Some carriers may need to physically survey and confirm locations on the ground, but most carriers may rely on databases, aerial photography, and public records.</w:t>
      </w:r>
    </w:p>
    <w:p w:rsidRPr="00301B53" w:rsidR="004B0389" w:rsidP="00C4389D" w:rsidRDefault="004B0389" w14:paraId="210B26AC" w14:textId="77777777">
      <w:pPr>
        <w:rPr>
          <w:szCs w:val="24"/>
        </w:rPr>
      </w:pPr>
    </w:p>
    <w:p w:rsidRPr="00301B53" w:rsidR="00AD1940" w:rsidP="00C4389D" w:rsidRDefault="00F5563F" w14:paraId="43D75F90" w14:textId="47D1E09E">
      <w:pPr>
        <w:pStyle w:val="ListParagraph"/>
        <w:ind w:left="1350"/>
        <w:rPr>
          <w:szCs w:val="24"/>
        </w:rPr>
      </w:pPr>
      <w:r w:rsidRPr="00301B53">
        <w:rPr>
          <w:szCs w:val="24"/>
        </w:rPr>
        <w:lastRenderedPageBreak/>
        <w:t>148</w:t>
      </w:r>
      <w:r w:rsidRPr="00301B53" w:rsidR="00150A41">
        <w:rPr>
          <w:szCs w:val="24"/>
        </w:rPr>
        <w:t xml:space="preserve"> (responses) x </w:t>
      </w:r>
      <w:r w:rsidRPr="00301B53">
        <w:rPr>
          <w:szCs w:val="24"/>
        </w:rPr>
        <w:t>40</w:t>
      </w:r>
      <w:r w:rsidRPr="00301B53" w:rsidR="00150A41">
        <w:rPr>
          <w:szCs w:val="24"/>
        </w:rPr>
        <w:t xml:space="preserve"> (hours to prepare </w:t>
      </w:r>
      <w:r w:rsidRPr="00301B53">
        <w:rPr>
          <w:szCs w:val="24"/>
        </w:rPr>
        <w:t>location information</w:t>
      </w:r>
      <w:r w:rsidRPr="00301B53" w:rsidR="00150A41">
        <w:rPr>
          <w:szCs w:val="24"/>
        </w:rPr>
        <w:t>)</w:t>
      </w:r>
      <w:r w:rsidRPr="00301B53" w:rsidR="00426ADE">
        <w:rPr>
          <w:szCs w:val="24"/>
        </w:rPr>
        <w:t xml:space="preserve"> </w:t>
      </w:r>
      <w:r w:rsidRPr="00301B53" w:rsidR="00150A41">
        <w:rPr>
          <w:szCs w:val="24"/>
        </w:rPr>
        <w:t>x $40/h</w:t>
      </w:r>
      <w:r w:rsidRPr="00301B53" w:rsidR="004432D9">
        <w:rPr>
          <w:szCs w:val="24"/>
        </w:rPr>
        <w:t>our</w:t>
      </w:r>
      <w:r w:rsidRPr="00301B53" w:rsidR="00150A41">
        <w:rPr>
          <w:szCs w:val="24"/>
        </w:rPr>
        <w:t xml:space="preserve"> = </w:t>
      </w:r>
      <w:r w:rsidRPr="00301B53" w:rsidR="00F26FF8">
        <w:rPr>
          <w:szCs w:val="24"/>
        </w:rPr>
        <w:t>$</w:t>
      </w:r>
      <w:r w:rsidRPr="00301B53">
        <w:rPr>
          <w:szCs w:val="24"/>
        </w:rPr>
        <w:t>2</w:t>
      </w:r>
      <w:r w:rsidRPr="00301B53" w:rsidR="004432D9">
        <w:rPr>
          <w:szCs w:val="24"/>
        </w:rPr>
        <w:t>36</w:t>
      </w:r>
      <w:r w:rsidRPr="00301B53">
        <w:rPr>
          <w:szCs w:val="24"/>
        </w:rPr>
        <w:t>,800</w:t>
      </w:r>
    </w:p>
    <w:p w:rsidRPr="00301B53" w:rsidR="004B0389" w:rsidP="00C4389D" w:rsidRDefault="004B0389" w14:paraId="3879F14D" w14:textId="77777777">
      <w:pPr>
        <w:pStyle w:val="ListParagraph"/>
        <w:ind w:left="1350"/>
        <w:rPr>
          <w:szCs w:val="24"/>
        </w:rPr>
      </w:pPr>
    </w:p>
    <w:p w:rsidRPr="00301B53" w:rsidR="002D4734" w:rsidP="00C4389D" w:rsidRDefault="004432D9" w14:paraId="392AF695" w14:textId="59A2FA7E">
      <w:pPr>
        <w:pStyle w:val="ListParagraph"/>
        <w:numPr>
          <w:ilvl w:val="2"/>
          <w:numId w:val="1"/>
        </w:numPr>
        <w:ind w:left="900" w:firstLine="90"/>
        <w:rPr>
          <w:szCs w:val="24"/>
        </w:rPr>
      </w:pPr>
      <w:r w:rsidRPr="00301B53">
        <w:rPr>
          <w:b/>
          <w:bCs/>
          <w:szCs w:val="24"/>
          <w:u w:val="single"/>
        </w:rPr>
        <w:t>Collection of Methods Description from Participant</w:t>
      </w:r>
      <w:r w:rsidRPr="00301B53" w:rsidR="002C067E">
        <w:rPr>
          <w:b/>
          <w:bCs/>
          <w:szCs w:val="24"/>
          <w:u w:val="single"/>
        </w:rPr>
        <w:t>s</w:t>
      </w:r>
      <w:r w:rsidRPr="00301B53" w:rsidR="000F5B11">
        <w:rPr>
          <w:b/>
          <w:bCs/>
          <w:szCs w:val="24"/>
        </w:rPr>
        <w:t>:</w:t>
      </w:r>
    </w:p>
    <w:p w:rsidRPr="00301B53" w:rsidR="002D4734" w:rsidP="00C4389D" w:rsidRDefault="002D4734" w14:paraId="40428347" w14:textId="77777777">
      <w:pPr>
        <w:pStyle w:val="ListParagraph"/>
        <w:ind w:left="900"/>
        <w:rPr>
          <w:szCs w:val="24"/>
        </w:rPr>
      </w:pPr>
    </w:p>
    <w:p w:rsidRPr="00301B53" w:rsidR="002D4734" w:rsidP="00C4389D" w:rsidRDefault="002D4734" w14:paraId="52B309C4" w14:textId="564BFDFF">
      <w:pPr>
        <w:pStyle w:val="ListParagraph"/>
        <w:numPr>
          <w:ilvl w:val="3"/>
          <w:numId w:val="1"/>
        </w:numPr>
        <w:ind w:left="1350"/>
        <w:rPr>
          <w:szCs w:val="24"/>
        </w:rPr>
      </w:pPr>
      <w:r w:rsidRPr="00301B53">
        <w:rPr>
          <w:szCs w:val="24"/>
          <w:u w:val="single"/>
        </w:rPr>
        <w:t>Number of Respondents</w:t>
      </w:r>
      <w:r w:rsidRPr="00301B53">
        <w:rPr>
          <w:szCs w:val="24"/>
        </w:rPr>
        <w:t xml:space="preserve">:  </w:t>
      </w:r>
      <w:r w:rsidRPr="00301B53" w:rsidR="00946545">
        <w:rPr>
          <w:szCs w:val="24"/>
        </w:rPr>
        <w:t>We estimate that 148 respondents</w:t>
      </w:r>
      <w:r w:rsidR="000A4FB1">
        <w:rPr>
          <w:szCs w:val="24"/>
        </w:rPr>
        <w:t xml:space="preserve"> </w:t>
      </w:r>
      <w:r w:rsidRPr="00301B53" w:rsidR="00946545">
        <w:rPr>
          <w:szCs w:val="24"/>
        </w:rPr>
        <w:t xml:space="preserve">will submit location information pursuant to the ELAP.  In some instances, one carrier will seek to adjust </w:t>
      </w:r>
      <w:r w:rsidR="003632D3">
        <w:rPr>
          <w:szCs w:val="24"/>
        </w:rPr>
        <w:t>its</w:t>
      </w:r>
      <w:r w:rsidRPr="00301B53" w:rsidR="003632D3">
        <w:rPr>
          <w:szCs w:val="24"/>
        </w:rPr>
        <w:t xml:space="preserve"> </w:t>
      </w:r>
      <w:r w:rsidRPr="00301B53" w:rsidR="00946545">
        <w:rPr>
          <w:szCs w:val="24"/>
        </w:rPr>
        <w:t xml:space="preserve">defined deployment obligation in different states.  For instance, carrier A has an obligation in Maryland and an obligation in Virginia.  </w:t>
      </w:r>
      <w:r w:rsidR="003632D3">
        <w:rPr>
          <w:szCs w:val="24"/>
        </w:rPr>
        <w:t>Although</w:t>
      </w:r>
      <w:r w:rsidRPr="00301B53" w:rsidR="003632D3">
        <w:rPr>
          <w:szCs w:val="24"/>
        </w:rPr>
        <w:t xml:space="preserve"> </w:t>
      </w:r>
      <w:r w:rsidRPr="00301B53" w:rsidR="00946545">
        <w:rPr>
          <w:szCs w:val="24"/>
        </w:rPr>
        <w:t xml:space="preserve">this is one company, it is factored in twice in the number of respondents.   </w:t>
      </w:r>
    </w:p>
    <w:p w:rsidRPr="00301B53" w:rsidR="002D4734" w:rsidP="00C4389D" w:rsidRDefault="002D4734" w14:paraId="398A8F47" w14:textId="77777777">
      <w:pPr>
        <w:pStyle w:val="ListParagraph"/>
        <w:ind w:left="1350"/>
        <w:rPr>
          <w:szCs w:val="24"/>
        </w:rPr>
      </w:pPr>
    </w:p>
    <w:p w:rsidRPr="00301B53" w:rsidR="002D4734" w:rsidP="00C4389D" w:rsidRDefault="002D4734" w14:paraId="13A75FED" w14:textId="70FB2166">
      <w:pPr>
        <w:pStyle w:val="ListParagraph"/>
        <w:numPr>
          <w:ilvl w:val="3"/>
          <w:numId w:val="1"/>
        </w:numPr>
        <w:ind w:left="1350"/>
        <w:rPr>
          <w:szCs w:val="24"/>
        </w:rPr>
      </w:pPr>
      <w:r w:rsidRPr="00301B53">
        <w:rPr>
          <w:szCs w:val="24"/>
          <w:u w:val="single"/>
        </w:rPr>
        <w:t>Frequency of Response</w:t>
      </w:r>
      <w:r w:rsidRPr="00301B53">
        <w:rPr>
          <w:szCs w:val="24"/>
        </w:rPr>
        <w:t xml:space="preserve">:  </w:t>
      </w:r>
      <w:r w:rsidRPr="00301B53" w:rsidR="00C4117B">
        <w:rPr>
          <w:szCs w:val="24"/>
        </w:rPr>
        <w:t>On</w:t>
      </w:r>
      <w:r w:rsidRPr="00301B53" w:rsidR="003D0979">
        <w:rPr>
          <w:szCs w:val="24"/>
        </w:rPr>
        <w:t>ce</w:t>
      </w:r>
      <w:r w:rsidRPr="00301B53" w:rsidR="004432D9">
        <w:rPr>
          <w:szCs w:val="24"/>
        </w:rPr>
        <w:t>.</w:t>
      </w:r>
    </w:p>
    <w:p w:rsidRPr="00301B53" w:rsidR="002D4734" w:rsidP="00C4389D" w:rsidRDefault="002D4734" w14:paraId="1717C55E" w14:textId="77777777">
      <w:pPr>
        <w:pStyle w:val="ListParagraph"/>
        <w:ind w:left="1350"/>
        <w:rPr>
          <w:szCs w:val="24"/>
        </w:rPr>
      </w:pPr>
    </w:p>
    <w:p w:rsidRPr="00301B53" w:rsidR="002D4734" w:rsidP="00C4389D" w:rsidRDefault="002D4734" w14:paraId="05FB5875" w14:textId="57C1CB06">
      <w:pPr>
        <w:pStyle w:val="ListParagraph"/>
        <w:numPr>
          <w:ilvl w:val="3"/>
          <w:numId w:val="1"/>
        </w:numPr>
        <w:ind w:left="1350"/>
        <w:rPr>
          <w:szCs w:val="24"/>
        </w:rPr>
      </w:pPr>
      <w:r w:rsidRPr="00301B53">
        <w:rPr>
          <w:szCs w:val="24"/>
          <w:u w:val="single"/>
        </w:rPr>
        <w:t>Total number of responses per respondent</w:t>
      </w:r>
      <w:r w:rsidRPr="00301B53">
        <w:rPr>
          <w:szCs w:val="24"/>
        </w:rPr>
        <w:t xml:space="preserve">: </w:t>
      </w:r>
      <w:r w:rsidRPr="00301B53" w:rsidR="007E4C79">
        <w:rPr>
          <w:szCs w:val="24"/>
        </w:rPr>
        <w:t xml:space="preserve"> </w:t>
      </w:r>
      <w:r w:rsidRPr="00301B53" w:rsidR="004432D9">
        <w:rPr>
          <w:szCs w:val="24"/>
        </w:rPr>
        <w:t>One</w:t>
      </w:r>
      <w:r w:rsidRPr="00301B53" w:rsidR="006F3E27">
        <w:rPr>
          <w:szCs w:val="24"/>
        </w:rPr>
        <w:t>.</w:t>
      </w:r>
    </w:p>
    <w:p w:rsidRPr="00301B53" w:rsidR="002D4734" w:rsidP="00C4389D" w:rsidRDefault="002D4734" w14:paraId="167D218D" w14:textId="77777777">
      <w:pPr>
        <w:pStyle w:val="ListParagraph"/>
        <w:ind w:left="1350"/>
        <w:rPr>
          <w:szCs w:val="24"/>
        </w:rPr>
      </w:pPr>
    </w:p>
    <w:p w:rsidRPr="00301B53" w:rsidR="002D4734" w:rsidP="00C4389D" w:rsidRDefault="002D4734" w14:paraId="597CD5AB" w14:textId="192072FA">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4432D9">
        <w:rPr>
          <w:szCs w:val="24"/>
        </w:rPr>
        <w:t>16</w:t>
      </w:r>
      <w:r w:rsidRPr="00301B53">
        <w:rPr>
          <w:szCs w:val="24"/>
        </w:rPr>
        <w:t xml:space="preserve"> hours</w:t>
      </w:r>
      <w:r w:rsidRPr="00301B53" w:rsidR="00493234">
        <w:rPr>
          <w:szCs w:val="24"/>
        </w:rPr>
        <w:t>.</w:t>
      </w:r>
    </w:p>
    <w:p w:rsidRPr="00301B53" w:rsidR="002D4734" w:rsidP="00C4389D" w:rsidRDefault="002D4734" w14:paraId="251DEAD9" w14:textId="77777777">
      <w:pPr>
        <w:rPr>
          <w:szCs w:val="24"/>
        </w:rPr>
      </w:pPr>
    </w:p>
    <w:p w:rsidRPr="00301B53" w:rsidR="002D4734" w:rsidP="00C4389D" w:rsidRDefault="002D4734" w14:paraId="07C745A0" w14:textId="4281C47F">
      <w:pPr>
        <w:pStyle w:val="ListParagraph"/>
        <w:numPr>
          <w:ilvl w:val="3"/>
          <w:numId w:val="1"/>
        </w:numPr>
        <w:ind w:left="1350"/>
        <w:rPr>
          <w:szCs w:val="24"/>
        </w:rPr>
      </w:pPr>
      <w:r w:rsidRPr="00301B53">
        <w:rPr>
          <w:szCs w:val="24"/>
          <w:u w:val="single"/>
        </w:rPr>
        <w:t>Total annual hour burden</w:t>
      </w:r>
      <w:r w:rsidRPr="00301B53">
        <w:rPr>
          <w:szCs w:val="24"/>
        </w:rPr>
        <w:t>:</w:t>
      </w:r>
      <w:r w:rsidRPr="00301B53" w:rsidR="00DB2CF8">
        <w:rPr>
          <w:szCs w:val="24"/>
        </w:rPr>
        <w:t xml:space="preserve">  </w:t>
      </w:r>
      <w:r w:rsidRPr="00301B53" w:rsidR="004432D9">
        <w:rPr>
          <w:szCs w:val="24"/>
        </w:rPr>
        <w:t>2,368.</w:t>
      </w:r>
      <w:r w:rsidRPr="00301B53">
        <w:rPr>
          <w:szCs w:val="24"/>
        </w:rPr>
        <w:t xml:space="preserve">  </w:t>
      </w:r>
    </w:p>
    <w:p w:rsidRPr="00301B53" w:rsidR="002D4734" w:rsidP="00C4389D" w:rsidRDefault="002D4734" w14:paraId="02C6C6D9" w14:textId="77777777">
      <w:pPr>
        <w:rPr>
          <w:szCs w:val="24"/>
        </w:rPr>
      </w:pPr>
    </w:p>
    <w:p w:rsidRPr="00301B53" w:rsidR="002D4734" w:rsidP="00C4389D" w:rsidRDefault="004432D9" w14:paraId="1EC71D65" w14:textId="5347A85D">
      <w:pPr>
        <w:pStyle w:val="ListParagraph"/>
        <w:ind w:left="1350"/>
        <w:rPr>
          <w:szCs w:val="24"/>
        </w:rPr>
      </w:pPr>
      <w:r w:rsidRPr="00301B53">
        <w:rPr>
          <w:szCs w:val="24"/>
        </w:rPr>
        <w:t>16</w:t>
      </w:r>
      <w:r w:rsidRPr="00301B53" w:rsidR="00353DB2">
        <w:rPr>
          <w:szCs w:val="24"/>
        </w:rPr>
        <w:t xml:space="preserve"> </w:t>
      </w:r>
      <w:r w:rsidRPr="00301B53" w:rsidR="002D4734">
        <w:rPr>
          <w:szCs w:val="24"/>
        </w:rPr>
        <w:t>hours per</w:t>
      </w:r>
      <w:r w:rsidRPr="00301B53" w:rsidR="00353DB2">
        <w:rPr>
          <w:szCs w:val="24"/>
        </w:rPr>
        <w:t xml:space="preserve"> response</w:t>
      </w:r>
      <w:r w:rsidRPr="00301B53">
        <w:rPr>
          <w:szCs w:val="24"/>
        </w:rPr>
        <w:t xml:space="preserve"> per respondent filing</w:t>
      </w:r>
      <w:r w:rsidRPr="00301B53" w:rsidR="00353DB2">
        <w:rPr>
          <w:szCs w:val="24"/>
        </w:rPr>
        <w:t xml:space="preserve">.  </w:t>
      </w:r>
      <w:r w:rsidRPr="00301B53" w:rsidR="002D4734">
        <w:rPr>
          <w:szCs w:val="24"/>
        </w:rPr>
        <w:t xml:space="preserve">Total annual hour burden is calculated as follows:  </w:t>
      </w:r>
    </w:p>
    <w:p w:rsidRPr="00301B53" w:rsidR="002D4734" w:rsidP="00C4389D" w:rsidRDefault="002D4734" w14:paraId="57BF65C3" w14:textId="77777777">
      <w:pPr>
        <w:pStyle w:val="ListParagraph"/>
        <w:ind w:left="1350"/>
        <w:rPr>
          <w:szCs w:val="24"/>
        </w:rPr>
      </w:pPr>
    </w:p>
    <w:p w:rsidRPr="00301B53" w:rsidR="002D4734" w:rsidP="00C4389D" w:rsidRDefault="004432D9" w14:paraId="64AFD1EA" w14:textId="1CB52B1C">
      <w:pPr>
        <w:pStyle w:val="ListParagraph"/>
        <w:ind w:left="1350"/>
        <w:rPr>
          <w:szCs w:val="24"/>
        </w:rPr>
      </w:pPr>
      <w:r w:rsidRPr="00301B53">
        <w:rPr>
          <w:szCs w:val="24"/>
        </w:rPr>
        <w:t>148</w:t>
      </w:r>
      <w:r w:rsidRPr="00301B53" w:rsidR="002D4734">
        <w:rPr>
          <w:szCs w:val="24"/>
        </w:rPr>
        <w:t xml:space="preserve"> respondents x </w:t>
      </w:r>
      <w:r w:rsidRPr="00301B53">
        <w:rPr>
          <w:szCs w:val="24"/>
        </w:rPr>
        <w:t>1</w:t>
      </w:r>
      <w:r w:rsidRPr="00301B53" w:rsidR="002D4734">
        <w:rPr>
          <w:szCs w:val="24"/>
        </w:rPr>
        <w:t xml:space="preserve"> </w:t>
      </w:r>
      <w:r w:rsidRPr="00301B53" w:rsidR="00353DB2">
        <w:rPr>
          <w:szCs w:val="24"/>
        </w:rPr>
        <w:t>response</w:t>
      </w:r>
      <w:r w:rsidRPr="00301B53" w:rsidR="002D4734">
        <w:rPr>
          <w:szCs w:val="24"/>
        </w:rPr>
        <w:t xml:space="preserve"> per respondent</w:t>
      </w:r>
      <w:r w:rsidRPr="00301B53" w:rsidR="00E002D7">
        <w:rPr>
          <w:szCs w:val="24"/>
        </w:rPr>
        <w:t xml:space="preserve"> </w:t>
      </w:r>
      <w:r w:rsidRPr="00301B53" w:rsidR="002D4734">
        <w:rPr>
          <w:szCs w:val="24"/>
        </w:rPr>
        <w:t xml:space="preserve">x </w:t>
      </w:r>
      <w:r w:rsidRPr="00301B53">
        <w:rPr>
          <w:szCs w:val="24"/>
        </w:rPr>
        <w:t>16</w:t>
      </w:r>
      <w:r w:rsidRPr="00301B53" w:rsidR="002D4734">
        <w:rPr>
          <w:szCs w:val="24"/>
        </w:rPr>
        <w:t xml:space="preserve"> hours = </w:t>
      </w:r>
      <w:r w:rsidRPr="00301B53">
        <w:rPr>
          <w:b/>
          <w:szCs w:val="24"/>
        </w:rPr>
        <w:t>2,368</w:t>
      </w:r>
      <w:r w:rsidRPr="00301B53" w:rsidR="002D4734">
        <w:rPr>
          <w:b/>
          <w:szCs w:val="24"/>
        </w:rPr>
        <w:t xml:space="preserve"> total annual hours.</w:t>
      </w:r>
      <w:r w:rsidRPr="00301B53" w:rsidR="002D4734">
        <w:rPr>
          <w:szCs w:val="24"/>
        </w:rPr>
        <w:t xml:space="preserve">  </w:t>
      </w:r>
    </w:p>
    <w:p w:rsidRPr="00301B53" w:rsidR="002D4734" w:rsidP="00C4389D" w:rsidRDefault="002D4734" w14:paraId="4814E350" w14:textId="77777777">
      <w:pPr>
        <w:pStyle w:val="ListParagraph"/>
        <w:ind w:left="1350"/>
        <w:rPr>
          <w:szCs w:val="24"/>
        </w:rPr>
      </w:pPr>
    </w:p>
    <w:p w:rsidRPr="00301B53" w:rsidR="002D4734" w:rsidP="00C4389D" w:rsidRDefault="002D4734" w14:paraId="64613DB7" w14:textId="3EF4D855">
      <w:pPr>
        <w:pStyle w:val="ListParagraph"/>
        <w:numPr>
          <w:ilvl w:val="3"/>
          <w:numId w:val="1"/>
        </w:numPr>
        <w:ind w:left="1350"/>
        <w:rPr>
          <w:szCs w:val="24"/>
        </w:rPr>
      </w:pPr>
      <w:r w:rsidRPr="00301B53">
        <w:rPr>
          <w:szCs w:val="24"/>
          <w:u w:val="single"/>
        </w:rPr>
        <w:t>Total estimate of in-house cost to respondents</w:t>
      </w:r>
      <w:r w:rsidRPr="00301B53">
        <w:rPr>
          <w:szCs w:val="24"/>
        </w:rPr>
        <w:t xml:space="preserve">: </w:t>
      </w:r>
      <w:r w:rsidRPr="00301B53" w:rsidR="007E4C79">
        <w:rPr>
          <w:szCs w:val="24"/>
        </w:rPr>
        <w:t xml:space="preserve"> </w:t>
      </w:r>
      <w:r w:rsidRPr="00301B53">
        <w:rPr>
          <w:szCs w:val="24"/>
        </w:rPr>
        <w:t>$</w:t>
      </w:r>
      <w:r w:rsidRPr="00301B53" w:rsidR="004432D9">
        <w:rPr>
          <w:szCs w:val="24"/>
        </w:rPr>
        <w:t>94,720</w:t>
      </w:r>
      <w:r w:rsidRPr="00301B53">
        <w:rPr>
          <w:szCs w:val="24"/>
        </w:rPr>
        <w:t xml:space="preserve"> (</w:t>
      </w:r>
      <w:r w:rsidRPr="00301B53" w:rsidR="004432D9">
        <w:rPr>
          <w:szCs w:val="24"/>
        </w:rPr>
        <w:t>2,368</w:t>
      </w:r>
      <w:r w:rsidRPr="00301B53">
        <w:rPr>
          <w:szCs w:val="24"/>
        </w:rPr>
        <w:t xml:space="preserve"> hours x $40/h</w:t>
      </w:r>
      <w:r w:rsidR="005E011F">
        <w:rPr>
          <w:szCs w:val="24"/>
        </w:rPr>
        <w:t>our</w:t>
      </w:r>
      <w:r w:rsidRPr="00301B53">
        <w:rPr>
          <w:szCs w:val="24"/>
        </w:rPr>
        <w:t>).</w:t>
      </w:r>
    </w:p>
    <w:p w:rsidRPr="00301B53" w:rsidR="002D4734" w:rsidP="00C4389D" w:rsidRDefault="002D4734" w14:paraId="01898487" w14:textId="77777777">
      <w:pPr>
        <w:pStyle w:val="ListParagraph"/>
        <w:ind w:left="1350"/>
        <w:rPr>
          <w:szCs w:val="24"/>
        </w:rPr>
      </w:pPr>
    </w:p>
    <w:p w:rsidRPr="000A4FB1" w:rsidR="002444C7" w:rsidP="00C4389D" w:rsidRDefault="002D4734" w14:paraId="1F304B27" w14:textId="6C5D3351">
      <w:pPr>
        <w:pStyle w:val="ListParagraph"/>
        <w:numPr>
          <w:ilvl w:val="3"/>
          <w:numId w:val="1"/>
        </w:numPr>
        <w:ind w:left="1350"/>
        <w:rPr>
          <w:szCs w:val="24"/>
        </w:rPr>
      </w:pPr>
      <w:r w:rsidRPr="00301B53">
        <w:rPr>
          <w:szCs w:val="24"/>
          <w:u w:val="single"/>
        </w:rPr>
        <w:t>Explanation of calculation</w:t>
      </w:r>
      <w:r w:rsidRPr="00301B53">
        <w:rPr>
          <w:szCs w:val="24"/>
        </w:rPr>
        <w:t>:  We estimate that each carrier will take</w:t>
      </w:r>
      <w:r w:rsidRPr="00301B53" w:rsidR="00EA27AE">
        <w:rPr>
          <w:szCs w:val="24"/>
        </w:rPr>
        <w:t>, on average,</w:t>
      </w:r>
      <w:r w:rsidRPr="00301B53">
        <w:rPr>
          <w:szCs w:val="24"/>
        </w:rPr>
        <w:t xml:space="preserve"> </w:t>
      </w:r>
      <w:r w:rsidRPr="00301B53" w:rsidR="004432D9">
        <w:rPr>
          <w:szCs w:val="24"/>
        </w:rPr>
        <w:t>16</w:t>
      </w:r>
      <w:r w:rsidRPr="00301B53" w:rsidR="00CB5558">
        <w:rPr>
          <w:szCs w:val="24"/>
        </w:rPr>
        <w:t xml:space="preserve"> </w:t>
      </w:r>
      <w:r w:rsidRPr="00301B53" w:rsidR="00FC68DC">
        <w:rPr>
          <w:szCs w:val="24"/>
        </w:rPr>
        <w:t xml:space="preserve">hours </w:t>
      </w:r>
      <w:r w:rsidRPr="00301B53" w:rsidR="0004171B">
        <w:rPr>
          <w:szCs w:val="24"/>
        </w:rPr>
        <w:t>per response</w:t>
      </w:r>
      <w:r w:rsidRPr="00301B53" w:rsidR="00EA27AE">
        <w:rPr>
          <w:szCs w:val="24"/>
        </w:rPr>
        <w:t>.</w:t>
      </w:r>
      <w:r w:rsidRPr="00301B53" w:rsidR="00585090">
        <w:rPr>
          <w:szCs w:val="24"/>
        </w:rPr>
        <w:t xml:space="preserve"> </w:t>
      </w:r>
      <w:r w:rsidRPr="00301B53" w:rsidR="00024B3E">
        <w:rPr>
          <w:szCs w:val="24"/>
        </w:rPr>
        <w:t xml:space="preserve"> Carriers may need to review and redact information from their sources and test their sources</w:t>
      </w:r>
      <w:r w:rsidR="003632D3">
        <w:rPr>
          <w:szCs w:val="24"/>
        </w:rPr>
        <w:t>’</w:t>
      </w:r>
      <w:r w:rsidRPr="00301B53" w:rsidR="00024B3E">
        <w:rPr>
          <w:szCs w:val="24"/>
        </w:rPr>
        <w:t xml:space="preserve"> accuracy within geographic areas by testing locations before drafting and submitting their description into the HUBB module.  </w:t>
      </w:r>
      <w:r w:rsidRPr="00301B53" w:rsidR="00585090">
        <w:rPr>
          <w:szCs w:val="24"/>
        </w:rPr>
        <w:t xml:space="preserve"> </w:t>
      </w:r>
    </w:p>
    <w:p w:rsidRPr="00301B53" w:rsidR="004C2436" w:rsidP="00C4389D" w:rsidRDefault="004C2436" w14:paraId="11F18D52" w14:textId="172314E7">
      <w:pPr>
        <w:pStyle w:val="ListParagraph"/>
        <w:ind w:left="1350"/>
        <w:rPr>
          <w:szCs w:val="24"/>
        </w:rPr>
      </w:pPr>
    </w:p>
    <w:p w:rsidRPr="00301B53" w:rsidR="00B5723C" w:rsidP="00C4389D" w:rsidRDefault="00024B3E" w14:paraId="46198038" w14:textId="37E591A6">
      <w:pPr>
        <w:pStyle w:val="ListParagraph"/>
        <w:ind w:left="1350"/>
        <w:rPr>
          <w:szCs w:val="24"/>
        </w:rPr>
      </w:pPr>
      <w:r w:rsidRPr="00301B53">
        <w:rPr>
          <w:szCs w:val="24"/>
        </w:rPr>
        <w:t>148</w:t>
      </w:r>
      <w:r w:rsidRPr="00301B53" w:rsidR="002D4734">
        <w:rPr>
          <w:szCs w:val="24"/>
        </w:rPr>
        <w:t xml:space="preserve"> (responses) x </w:t>
      </w:r>
      <w:r w:rsidRPr="00301B53">
        <w:rPr>
          <w:szCs w:val="24"/>
        </w:rPr>
        <w:t>16</w:t>
      </w:r>
      <w:r w:rsidRPr="00301B53" w:rsidR="002D4734">
        <w:rPr>
          <w:szCs w:val="24"/>
        </w:rPr>
        <w:t xml:space="preserve"> (hours to prepare </w:t>
      </w:r>
      <w:r w:rsidRPr="00301B53" w:rsidR="004F43D2">
        <w:rPr>
          <w:szCs w:val="24"/>
        </w:rPr>
        <w:t>response</w:t>
      </w:r>
      <w:r w:rsidRPr="00301B53" w:rsidR="002D4734">
        <w:rPr>
          <w:szCs w:val="24"/>
        </w:rPr>
        <w:t xml:space="preserve"> per year) x $40/h</w:t>
      </w:r>
      <w:r w:rsidRPr="00301B53">
        <w:rPr>
          <w:szCs w:val="24"/>
        </w:rPr>
        <w:t xml:space="preserve">our </w:t>
      </w:r>
      <w:r w:rsidRPr="00301B53" w:rsidR="002D4734">
        <w:rPr>
          <w:szCs w:val="24"/>
        </w:rPr>
        <w:t xml:space="preserve">= </w:t>
      </w:r>
      <w:r w:rsidRPr="00301B53">
        <w:rPr>
          <w:szCs w:val="24"/>
        </w:rPr>
        <w:t>$94,720</w:t>
      </w:r>
    </w:p>
    <w:p w:rsidRPr="00301B53" w:rsidR="00024B3E" w:rsidP="00C4389D" w:rsidRDefault="00024B3E" w14:paraId="3EA98988" w14:textId="77777777">
      <w:pPr>
        <w:pStyle w:val="ListParagraph"/>
        <w:ind w:left="1350"/>
        <w:rPr>
          <w:szCs w:val="24"/>
        </w:rPr>
      </w:pPr>
    </w:p>
    <w:p w:rsidRPr="00301B53" w:rsidR="00B26E02" w:rsidP="00C4389D" w:rsidRDefault="00CB5558" w14:paraId="5B58B0B2" w14:textId="486BD115">
      <w:pPr>
        <w:pStyle w:val="ListParagraph"/>
        <w:numPr>
          <w:ilvl w:val="2"/>
          <w:numId w:val="1"/>
        </w:numPr>
        <w:ind w:left="990" w:firstLine="0"/>
        <w:rPr>
          <w:szCs w:val="24"/>
        </w:rPr>
      </w:pPr>
      <w:r w:rsidRPr="00301B53">
        <w:rPr>
          <w:szCs w:val="24"/>
        </w:rPr>
        <w:t xml:space="preserve"> </w:t>
      </w:r>
      <w:r w:rsidRPr="00301B53" w:rsidR="00946545">
        <w:rPr>
          <w:b/>
          <w:szCs w:val="24"/>
          <w:u w:val="single"/>
        </w:rPr>
        <w:t>Collection of Supporting Evidence from Participants</w:t>
      </w:r>
      <w:r w:rsidR="002444C7">
        <w:rPr>
          <w:b/>
          <w:szCs w:val="24"/>
        </w:rPr>
        <w:t>:</w:t>
      </w:r>
    </w:p>
    <w:p w:rsidRPr="00301B53" w:rsidR="004C2436" w:rsidP="00C4389D" w:rsidRDefault="004C2436" w14:paraId="747F7A06" w14:textId="77777777">
      <w:pPr>
        <w:pStyle w:val="ListParagraph"/>
        <w:ind w:left="990"/>
        <w:rPr>
          <w:szCs w:val="24"/>
        </w:rPr>
      </w:pPr>
    </w:p>
    <w:p w:rsidRPr="00301B53" w:rsidR="004C2436" w:rsidP="00C4389D" w:rsidRDefault="004C2436" w14:paraId="59791E75" w14:textId="2E4DDCB4">
      <w:pPr>
        <w:pStyle w:val="ListParagraph"/>
        <w:numPr>
          <w:ilvl w:val="3"/>
          <w:numId w:val="1"/>
        </w:numPr>
        <w:ind w:left="1350"/>
        <w:rPr>
          <w:szCs w:val="24"/>
        </w:rPr>
      </w:pPr>
      <w:r w:rsidRPr="00301B53">
        <w:rPr>
          <w:szCs w:val="24"/>
          <w:u w:val="single"/>
        </w:rPr>
        <w:t>Number of Respondents</w:t>
      </w:r>
      <w:r w:rsidRPr="00301B53">
        <w:rPr>
          <w:szCs w:val="24"/>
        </w:rPr>
        <w:t xml:space="preserve">:  </w:t>
      </w:r>
      <w:r w:rsidRPr="00301B53" w:rsidR="00946545">
        <w:rPr>
          <w:szCs w:val="24"/>
        </w:rPr>
        <w:t>We estimate that</w:t>
      </w:r>
      <w:r w:rsidR="000A4FB1">
        <w:rPr>
          <w:szCs w:val="24"/>
        </w:rPr>
        <w:t xml:space="preserve"> </w:t>
      </w:r>
      <w:r w:rsidRPr="00301B53" w:rsidR="00946545">
        <w:rPr>
          <w:szCs w:val="24"/>
        </w:rPr>
        <w:t>148 respondents</w:t>
      </w:r>
      <w:r w:rsidR="000A4FB1">
        <w:rPr>
          <w:szCs w:val="24"/>
        </w:rPr>
        <w:t xml:space="preserve"> </w:t>
      </w:r>
      <w:r w:rsidRPr="00301B53" w:rsidR="00946545">
        <w:rPr>
          <w:szCs w:val="24"/>
        </w:rPr>
        <w:t xml:space="preserve">will submit location information pursuant to the ELAP.  In some instances, one carrier will seek to adjust their defined deployment obligation in different states.  For instance, carrier A has an obligation in Maryland and an obligation in Virginia.  </w:t>
      </w:r>
      <w:r w:rsidR="003632D3">
        <w:rPr>
          <w:szCs w:val="24"/>
        </w:rPr>
        <w:t>Although</w:t>
      </w:r>
      <w:r w:rsidRPr="00301B53" w:rsidR="003632D3">
        <w:rPr>
          <w:szCs w:val="24"/>
        </w:rPr>
        <w:t xml:space="preserve"> </w:t>
      </w:r>
      <w:r w:rsidRPr="00301B53" w:rsidR="00946545">
        <w:rPr>
          <w:szCs w:val="24"/>
        </w:rPr>
        <w:t xml:space="preserve">this is one company, it is factored in twice in the number of respondents.   </w:t>
      </w:r>
    </w:p>
    <w:p w:rsidRPr="00301B53" w:rsidR="004C2436" w:rsidP="00C4389D" w:rsidRDefault="004C2436" w14:paraId="16924619" w14:textId="77777777">
      <w:pPr>
        <w:pStyle w:val="ListParagraph"/>
        <w:ind w:left="1350"/>
        <w:rPr>
          <w:szCs w:val="24"/>
        </w:rPr>
      </w:pPr>
    </w:p>
    <w:p w:rsidRPr="00301B53" w:rsidR="004C2436" w:rsidP="00C4389D" w:rsidRDefault="004C2436" w14:paraId="0497ED86" w14:textId="18F22F14">
      <w:pPr>
        <w:pStyle w:val="ListParagraph"/>
        <w:numPr>
          <w:ilvl w:val="3"/>
          <w:numId w:val="1"/>
        </w:numPr>
        <w:ind w:left="1350"/>
        <w:rPr>
          <w:szCs w:val="24"/>
        </w:rPr>
      </w:pPr>
      <w:r w:rsidRPr="00301B53">
        <w:rPr>
          <w:szCs w:val="24"/>
          <w:u w:val="single"/>
        </w:rPr>
        <w:t>Frequency of Response</w:t>
      </w:r>
      <w:r w:rsidRPr="00301B53">
        <w:rPr>
          <w:szCs w:val="24"/>
        </w:rPr>
        <w:t xml:space="preserve">:  </w:t>
      </w:r>
      <w:r w:rsidRPr="00301B53" w:rsidR="00E002D7">
        <w:rPr>
          <w:szCs w:val="24"/>
        </w:rPr>
        <w:t>Once</w:t>
      </w:r>
      <w:r w:rsidRPr="00301B53" w:rsidR="00024B3E">
        <w:rPr>
          <w:szCs w:val="24"/>
        </w:rPr>
        <w:t>.</w:t>
      </w:r>
    </w:p>
    <w:p w:rsidRPr="00301B53" w:rsidR="004C2436" w:rsidP="00C4389D" w:rsidRDefault="004C2436" w14:paraId="537FE93F" w14:textId="77777777">
      <w:pPr>
        <w:pStyle w:val="ListParagraph"/>
        <w:ind w:left="1350"/>
        <w:rPr>
          <w:szCs w:val="24"/>
        </w:rPr>
      </w:pPr>
    </w:p>
    <w:p w:rsidRPr="00301B53" w:rsidR="004C2436" w:rsidP="00C4389D" w:rsidRDefault="004C2436" w14:paraId="6D23FF3C" w14:textId="6BB7D93F">
      <w:pPr>
        <w:pStyle w:val="ListParagraph"/>
        <w:numPr>
          <w:ilvl w:val="3"/>
          <w:numId w:val="1"/>
        </w:numPr>
        <w:ind w:left="1350"/>
        <w:rPr>
          <w:szCs w:val="24"/>
        </w:rPr>
      </w:pPr>
      <w:r w:rsidRPr="00301B53">
        <w:rPr>
          <w:szCs w:val="24"/>
          <w:u w:val="single"/>
        </w:rPr>
        <w:t>Total number of responses per respondent</w:t>
      </w:r>
      <w:r w:rsidRPr="00301B53">
        <w:rPr>
          <w:szCs w:val="24"/>
        </w:rPr>
        <w:t xml:space="preserve">: </w:t>
      </w:r>
      <w:r w:rsidRPr="00301B53" w:rsidR="007E4C79">
        <w:rPr>
          <w:szCs w:val="24"/>
        </w:rPr>
        <w:t xml:space="preserve"> </w:t>
      </w:r>
      <w:r w:rsidRPr="00301B53" w:rsidR="00DC1A65">
        <w:rPr>
          <w:szCs w:val="24"/>
        </w:rPr>
        <w:t>One</w:t>
      </w:r>
      <w:r w:rsidRPr="00301B53" w:rsidR="0029608D">
        <w:rPr>
          <w:szCs w:val="24"/>
        </w:rPr>
        <w:t>.</w:t>
      </w:r>
    </w:p>
    <w:p w:rsidRPr="00301B53" w:rsidR="004C2436" w:rsidP="00C4389D" w:rsidRDefault="004C2436" w14:paraId="19038979" w14:textId="77777777">
      <w:pPr>
        <w:pStyle w:val="ListParagraph"/>
        <w:ind w:left="1350"/>
        <w:rPr>
          <w:szCs w:val="24"/>
        </w:rPr>
      </w:pPr>
    </w:p>
    <w:p w:rsidRPr="00301B53" w:rsidR="004C2436" w:rsidP="00C4389D" w:rsidRDefault="004C2436" w14:paraId="37BDB75B" w14:textId="615C1D66">
      <w:pPr>
        <w:pStyle w:val="ListParagraph"/>
        <w:numPr>
          <w:ilvl w:val="3"/>
          <w:numId w:val="1"/>
        </w:numPr>
        <w:ind w:left="1350"/>
        <w:rPr>
          <w:szCs w:val="24"/>
        </w:rPr>
      </w:pPr>
      <w:r w:rsidRPr="00301B53">
        <w:rPr>
          <w:szCs w:val="24"/>
          <w:u w:val="single"/>
        </w:rPr>
        <w:lastRenderedPageBreak/>
        <w:t>Estimated time per response</w:t>
      </w:r>
      <w:r w:rsidRPr="00301B53">
        <w:rPr>
          <w:szCs w:val="24"/>
        </w:rPr>
        <w:t xml:space="preserve">:  </w:t>
      </w:r>
      <w:r w:rsidRPr="00301B53" w:rsidR="00024B3E">
        <w:rPr>
          <w:szCs w:val="24"/>
        </w:rPr>
        <w:t>5</w:t>
      </w:r>
      <w:r w:rsidRPr="00301B53" w:rsidR="004F6AE7">
        <w:rPr>
          <w:szCs w:val="24"/>
        </w:rPr>
        <w:t xml:space="preserve"> hours</w:t>
      </w:r>
      <w:r w:rsidRPr="00301B53" w:rsidR="0029608D">
        <w:rPr>
          <w:szCs w:val="24"/>
        </w:rPr>
        <w:t>.</w:t>
      </w:r>
    </w:p>
    <w:p w:rsidRPr="00301B53" w:rsidR="004C2436" w:rsidP="00C4389D" w:rsidRDefault="004C2436" w14:paraId="042FF415" w14:textId="77777777">
      <w:pPr>
        <w:pStyle w:val="ListParagraph"/>
        <w:ind w:left="1350"/>
        <w:rPr>
          <w:szCs w:val="24"/>
        </w:rPr>
      </w:pPr>
    </w:p>
    <w:p w:rsidRPr="00301B53" w:rsidR="004C2436" w:rsidP="00C4389D" w:rsidRDefault="004C2436" w14:paraId="3EB36AD3" w14:textId="0ED900D2">
      <w:pPr>
        <w:pStyle w:val="ListParagraph"/>
        <w:numPr>
          <w:ilvl w:val="3"/>
          <w:numId w:val="1"/>
        </w:numPr>
        <w:ind w:left="1350"/>
        <w:rPr>
          <w:szCs w:val="24"/>
        </w:rPr>
      </w:pPr>
      <w:r w:rsidRPr="00301B53">
        <w:rPr>
          <w:szCs w:val="24"/>
          <w:u w:val="single"/>
        </w:rPr>
        <w:t>Total annual hour burden</w:t>
      </w:r>
      <w:r w:rsidRPr="00301B53">
        <w:rPr>
          <w:szCs w:val="24"/>
        </w:rPr>
        <w:t>:</w:t>
      </w:r>
      <w:r w:rsidRPr="00301B53" w:rsidR="00DB2CF8">
        <w:rPr>
          <w:szCs w:val="24"/>
        </w:rPr>
        <w:t xml:space="preserve">  </w:t>
      </w:r>
      <w:r w:rsidRPr="00301B53" w:rsidR="00024B3E">
        <w:rPr>
          <w:szCs w:val="24"/>
        </w:rPr>
        <w:t>740</w:t>
      </w:r>
      <w:r w:rsidRPr="00301B53" w:rsidR="0029608D">
        <w:rPr>
          <w:szCs w:val="24"/>
        </w:rPr>
        <w:t>.</w:t>
      </w:r>
      <w:r w:rsidRPr="00301B53">
        <w:rPr>
          <w:szCs w:val="24"/>
        </w:rPr>
        <w:t xml:space="preserve">     </w:t>
      </w:r>
    </w:p>
    <w:p w:rsidRPr="00301B53" w:rsidR="004C2436" w:rsidP="00C4389D" w:rsidRDefault="004C2436" w14:paraId="0415E60A" w14:textId="77777777">
      <w:pPr>
        <w:pStyle w:val="ListParagraph"/>
        <w:ind w:left="1350"/>
        <w:rPr>
          <w:szCs w:val="24"/>
        </w:rPr>
      </w:pPr>
    </w:p>
    <w:p w:rsidRPr="00301B53" w:rsidR="004C2436" w:rsidP="00C4389D" w:rsidRDefault="00024B3E" w14:paraId="5726C8C0" w14:textId="48A37D72">
      <w:pPr>
        <w:pStyle w:val="ListParagraph"/>
        <w:ind w:left="1350"/>
        <w:rPr>
          <w:szCs w:val="24"/>
        </w:rPr>
      </w:pPr>
      <w:r w:rsidRPr="00301B53">
        <w:rPr>
          <w:szCs w:val="24"/>
        </w:rPr>
        <w:t>5</w:t>
      </w:r>
      <w:r w:rsidRPr="00301B53" w:rsidR="002A798C">
        <w:rPr>
          <w:szCs w:val="24"/>
        </w:rPr>
        <w:t xml:space="preserve"> </w:t>
      </w:r>
      <w:r w:rsidRPr="00301B53" w:rsidR="004C2436">
        <w:rPr>
          <w:szCs w:val="24"/>
        </w:rPr>
        <w:t>hours per response</w:t>
      </w:r>
      <w:r w:rsidRPr="00301B53">
        <w:rPr>
          <w:szCs w:val="24"/>
        </w:rPr>
        <w:t xml:space="preserve"> per respondent filing. </w:t>
      </w:r>
      <w:r w:rsidRPr="00301B53" w:rsidR="004C2436">
        <w:rPr>
          <w:szCs w:val="24"/>
        </w:rPr>
        <w:t xml:space="preserve"> Total annual hour burden is calculated as follows:  </w:t>
      </w:r>
    </w:p>
    <w:p w:rsidRPr="00301B53" w:rsidR="004C2436" w:rsidP="00C4389D" w:rsidRDefault="004C2436" w14:paraId="05F053A8" w14:textId="77777777">
      <w:pPr>
        <w:pStyle w:val="ListParagraph"/>
        <w:ind w:left="1350"/>
        <w:rPr>
          <w:szCs w:val="24"/>
        </w:rPr>
      </w:pPr>
    </w:p>
    <w:p w:rsidRPr="00301B53" w:rsidR="004C2436" w:rsidP="00C4389D" w:rsidRDefault="00024B3E" w14:paraId="6FC608B4" w14:textId="490F56DC">
      <w:pPr>
        <w:pStyle w:val="ListParagraph"/>
        <w:ind w:left="1350"/>
        <w:rPr>
          <w:szCs w:val="24"/>
        </w:rPr>
      </w:pPr>
      <w:r w:rsidRPr="00301B53">
        <w:rPr>
          <w:szCs w:val="24"/>
        </w:rPr>
        <w:t>148</w:t>
      </w:r>
      <w:r w:rsidRPr="00301B53" w:rsidR="004C2436">
        <w:rPr>
          <w:szCs w:val="24"/>
        </w:rPr>
        <w:t xml:space="preserve"> x</w:t>
      </w:r>
      <w:r w:rsidRPr="00301B53" w:rsidR="002A798C">
        <w:rPr>
          <w:szCs w:val="24"/>
        </w:rPr>
        <w:t xml:space="preserve"> </w:t>
      </w:r>
      <w:r w:rsidRPr="00301B53" w:rsidR="00E002D7">
        <w:rPr>
          <w:szCs w:val="24"/>
        </w:rPr>
        <w:t>1</w:t>
      </w:r>
      <w:r w:rsidRPr="00301B53" w:rsidR="004C2436">
        <w:rPr>
          <w:szCs w:val="24"/>
        </w:rPr>
        <w:t xml:space="preserve"> response per respondent = </w:t>
      </w:r>
      <w:r w:rsidRPr="00301B53">
        <w:rPr>
          <w:szCs w:val="24"/>
        </w:rPr>
        <w:t>148</w:t>
      </w:r>
      <w:r w:rsidRPr="00301B53" w:rsidR="002A798C">
        <w:rPr>
          <w:szCs w:val="24"/>
        </w:rPr>
        <w:t xml:space="preserve"> </w:t>
      </w:r>
      <w:r w:rsidRPr="00301B53" w:rsidR="004C2436">
        <w:rPr>
          <w:szCs w:val="24"/>
        </w:rPr>
        <w:t xml:space="preserve">responses x </w:t>
      </w:r>
      <w:r w:rsidRPr="00301B53">
        <w:rPr>
          <w:szCs w:val="24"/>
        </w:rPr>
        <w:t>5</w:t>
      </w:r>
      <w:r w:rsidRPr="00301B53" w:rsidR="004C2436">
        <w:rPr>
          <w:szCs w:val="24"/>
        </w:rPr>
        <w:t xml:space="preserve"> hours = </w:t>
      </w:r>
      <w:r w:rsidRPr="00301B53">
        <w:rPr>
          <w:b/>
          <w:szCs w:val="24"/>
        </w:rPr>
        <w:t>740</w:t>
      </w:r>
      <w:r w:rsidRPr="00301B53" w:rsidR="004C2436">
        <w:rPr>
          <w:b/>
          <w:szCs w:val="24"/>
        </w:rPr>
        <w:t xml:space="preserve"> total annual hours.</w:t>
      </w:r>
      <w:r w:rsidRPr="00301B53" w:rsidR="004C2436">
        <w:rPr>
          <w:szCs w:val="24"/>
        </w:rPr>
        <w:t xml:space="preserve">  </w:t>
      </w:r>
    </w:p>
    <w:p w:rsidRPr="00301B53" w:rsidR="004C2436" w:rsidP="00C4389D" w:rsidRDefault="004C2436" w14:paraId="1B48D5D5" w14:textId="77777777">
      <w:pPr>
        <w:pStyle w:val="ListParagraph"/>
        <w:ind w:left="1350"/>
        <w:rPr>
          <w:szCs w:val="24"/>
        </w:rPr>
      </w:pPr>
    </w:p>
    <w:p w:rsidRPr="00301B53" w:rsidR="004C2436" w:rsidP="00C4389D" w:rsidRDefault="004C2436" w14:paraId="54400A58" w14:textId="3090C814">
      <w:pPr>
        <w:pStyle w:val="ListParagraph"/>
        <w:numPr>
          <w:ilvl w:val="3"/>
          <w:numId w:val="1"/>
        </w:numPr>
        <w:ind w:left="1350"/>
        <w:rPr>
          <w:szCs w:val="24"/>
        </w:rPr>
      </w:pPr>
      <w:r w:rsidRPr="00301B53">
        <w:rPr>
          <w:szCs w:val="24"/>
          <w:u w:val="single"/>
        </w:rPr>
        <w:t>Total estimate of in-house cost to respondents</w:t>
      </w:r>
      <w:r w:rsidRPr="00301B53">
        <w:rPr>
          <w:szCs w:val="24"/>
        </w:rPr>
        <w:t>:</w:t>
      </w:r>
      <w:r w:rsidRPr="00301B53" w:rsidR="004F6AE7">
        <w:rPr>
          <w:szCs w:val="24"/>
        </w:rPr>
        <w:t xml:space="preserve"> </w:t>
      </w:r>
      <w:r w:rsidRPr="00301B53" w:rsidR="007E4C79">
        <w:rPr>
          <w:szCs w:val="24"/>
        </w:rPr>
        <w:t xml:space="preserve"> </w:t>
      </w:r>
      <w:r w:rsidRPr="00301B53" w:rsidR="004F6AE7">
        <w:rPr>
          <w:szCs w:val="24"/>
        </w:rPr>
        <w:t>$</w:t>
      </w:r>
      <w:r w:rsidRPr="00301B53" w:rsidR="00024B3E">
        <w:rPr>
          <w:szCs w:val="24"/>
        </w:rPr>
        <w:t>29,600</w:t>
      </w:r>
      <w:r w:rsidRPr="00301B53">
        <w:rPr>
          <w:szCs w:val="24"/>
        </w:rPr>
        <w:t xml:space="preserve"> (</w:t>
      </w:r>
      <w:r w:rsidRPr="00301B53" w:rsidR="00024B3E">
        <w:rPr>
          <w:szCs w:val="24"/>
        </w:rPr>
        <w:t>740</w:t>
      </w:r>
      <w:r w:rsidRPr="00301B53">
        <w:rPr>
          <w:szCs w:val="24"/>
        </w:rPr>
        <w:t xml:space="preserve"> hours x $40/h</w:t>
      </w:r>
      <w:r w:rsidR="005E011F">
        <w:rPr>
          <w:szCs w:val="24"/>
        </w:rPr>
        <w:t>our</w:t>
      </w:r>
      <w:r w:rsidRPr="00301B53">
        <w:rPr>
          <w:szCs w:val="24"/>
        </w:rPr>
        <w:t>).</w:t>
      </w:r>
    </w:p>
    <w:p w:rsidRPr="00301B53" w:rsidR="004C2436" w:rsidP="00C4389D" w:rsidRDefault="004C2436" w14:paraId="37D9B420" w14:textId="77777777">
      <w:pPr>
        <w:pStyle w:val="ListParagraph"/>
        <w:ind w:left="1350"/>
        <w:rPr>
          <w:szCs w:val="24"/>
        </w:rPr>
      </w:pPr>
    </w:p>
    <w:p w:rsidRPr="00301B53" w:rsidR="004C2436" w:rsidP="00C4389D" w:rsidRDefault="004C2436" w14:paraId="35E00784" w14:textId="28BA1269">
      <w:pPr>
        <w:pStyle w:val="ListParagraph"/>
        <w:numPr>
          <w:ilvl w:val="3"/>
          <w:numId w:val="1"/>
        </w:numPr>
        <w:ind w:left="1350"/>
        <w:rPr>
          <w:szCs w:val="24"/>
        </w:rPr>
      </w:pPr>
      <w:r w:rsidRPr="00301B53">
        <w:rPr>
          <w:szCs w:val="24"/>
          <w:u w:val="single"/>
        </w:rPr>
        <w:t>Explanation of calculation</w:t>
      </w:r>
      <w:r w:rsidRPr="00301B53">
        <w:rPr>
          <w:szCs w:val="24"/>
        </w:rPr>
        <w:t xml:space="preserve">:  </w:t>
      </w:r>
      <w:r w:rsidRPr="00301B53" w:rsidR="004F6AE7">
        <w:rPr>
          <w:szCs w:val="24"/>
        </w:rPr>
        <w:t xml:space="preserve">We estimate that each carrier will take </w:t>
      </w:r>
      <w:r w:rsidRPr="00301B53" w:rsidR="00024B3E">
        <w:rPr>
          <w:szCs w:val="24"/>
        </w:rPr>
        <w:t>5</w:t>
      </w:r>
      <w:r w:rsidRPr="00301B53" w:rsidR="004F6AE7">
        <w:rPr>
          <w:szCs w:val="24"/>
        </w:rPr>
        <w:t xml:space="preserve"> hours per response.  This </w:t>
      </w:r>
      <w:r w:rsidR="003632D3">
        <w:rPr>
          <w:szCs w:val="24"/>
        </w:rPr>
        <w:t xml:space="preserve">estimate </w:t>
      </w:r>
      <w:r w:rsidRPr="00301B53" w:rsidR="004F6AE7">
        <w:rPr>
          <w:szCs w:val="24"/>
        </w:rPr>
        <w:t xml:space="preserve">includes the time </w:t>
      </w:r>
      <w:r w:rsidRPr="00301B53" w:rsidR="00024B3E">
        <w:rPr>
          <w:szCs w:val="24"/>
        </w:rPr>
        <w:t>to gather and organize documentation and upload it into the HUBB module.</w:t>
      </w:r>
    </w:p>
    <w:p w:rsidRPr="00301B53" w:rsidR="004F6AE7" w:rsidP="00C4389D" w:rsidRDefault="004F6AE7" w14:paraId="6E8D2F43" w14:textId="77777777">
      <w:pPr>
        <w:rPr>
          <w:szCs w:val="24"/>
        </w:rPr>
      </w:pPr>
    </w:p>
    <w:p w:rsidRPr="00301B53" w:rsidR="00B5723C" w:rsidP="00C4389D" w:rsidRDefault="00024B3E" w14:paraId="76473DB9" w14:textId="05F0AAE9">
      <w:pPr>
        <w:ind w:left="1350"/>
        <w:rPr>
          <w:b/>
          <w:szCs w:val="24"/>
          <w:u w:val="single"/>
        </w:rPr>
      </w:pPr>
      <w:r w:rsidRPr="00301B53">
        <w:rPr>
          <w:szCs w:val="24"/>
        </w:rPr>
        <w:t>148</w:t>
      </w:r>
      <w:r w:rsidRPr="00301B53" w:rsidR="004F6AE7">
        <w:rPr>
          <w:szCs w:val="24"/>
        </w:rPr>
        <w:t xml:space="preserve"> (response</w:t>
      </w:r>
      <w:r w:rsidR="000A4FB1">
        <w:rPr>
          <w:szCs w:val="24"/>
        </w:rPr>
        <w:t>s</w:t>
      </w:r>
      <w:r w:rsidRPr="00301B53" w:rsidR="004F6AE7">
        <w:rPr>
          <w:szCs w:val="24"/>
        </w:rPr>
        <w:t xml:space="preserve">) x </w:t>
      </w:r>
      <w:r w:rsidRPr="00301B53">
        <w:rPr>
          <w:szCs w:val="24"/>
        </w:rPr>
        <w:t>5</w:t>
      </w:r>
      <w:r w:rsidRPr="00301B53" w:rsidR="004F6AE7">
        <w:rPr>
          <w:szCs w:val="24"/>
        </w:rPr>
        <w:t xml:space="preserve"> (hours to prepare the </w:t>
      </w:r>
      <w:r w:rsidRPr="00301B53" w:rsidR="004F43D2">
        <w:rPr>
          <w:szCs w:val="24"/>
        </w:rPr>
        <w:t>response) x $40/h</w:t>
      </w:r>
      <w:r w:rsidR="005E011F">
        <w:rPr>
          <w:szCs w:val="24"/>
        </w:rPr>
        <w:t>our</w:t>
      </w:r>
      <w:r w:rsidRPr="00301B53" w:rsidR="004F43D2">
        <w:rPr>
          <w:szCs w:val="24"/>
        </w:rPr>
        <w:t xml:space="preserve"> = $</w:t>
      </w:r>
      <w:r w:rsidRPr="00301B53">
        <w:rPr>
          <w:szCs w:val="24"/>
        </w:rPr>
        <w:t>29,600</w:t>
      </w:r>
      <w:r w:rsidRPr="00301B53" w:rsidR="009F39A2">
        <w:rPr>
          <w:szCs w:val="24"/>
        </w:rPr>
        <w:t xml:space="preserve"> </w:t>
      </w:r>
    </w:p>
    <w:p w:rsidRPr="00301B53" w:rsidR="00024B3E" w:rsidP="00C4389D" w:rsidRDefault="00024B3E" w14:paraId="046E37F8" w14:textId="77777777">
      <w:pPr>
        <w:pStyle w:val="ListParagraph"/>
        <w:rPr>
          <w:szCs w:val="24"/>
        </w:rPr>
      </w:pPr>
    </w:p>
    <w:p w:rsidR="00377594" w:rsidP="00C4389D" w:rsidRDefault="00377594" w14:paraId="6F536D86" w14:textId="666A9E92">
      <w:pPr>
        <w:pStyle w:val="ListParagraph"/>
        <w:numPr>
          <w:ilvl w:val="2"/>
          <w:numId w:val="1"/>
        </w:numPr>
        <w:ind w:left="990" w:firstLine="90"/>
        <w:rPr>
          <w:b/>
          <w:szCs w:val="24"/>
        </w:rPr>
      </w:pPr>
      <w:r w:rsidRPr="00377594">
        <w:rPr>
          <w:b/>
          <w:szCs w:val="24"/>
          <w:u w:val="single"/>
        </w:rPr>
        <w:t>Collection of Information Verifying Stakeholder Eligibility</w:t>
      </w:r>
      <w:r w:rsidRPr="00377594">
        <w:rPr>
          <w:b/>
          <w:szCs w:val="24"/>
        </w:rPr>
        <w:t>:</w:t>
      </w:r>
    </w:p>
    <w:p w:rsidRPr="00301B53" w:rsidR="00377594" w:rsidP="00C4389D" w:rsidRDefault="00377594" w14:paraId="54D485C6" w14:textId="77777777">
      <w:pPr>
        <w:pStyle w:val="ListParagraph"/>
        <w:ind w:left="900"/>
        <w:rPr>
          <w:szCs w:val="24"/>
        </w:rPr>
      </w:pPr>
    </w:p>
    <w:p w:rsidRPr="00301B53" w:rsidR="00377594" w:rsidP="00C4389D" w:rsidRDefault="00377594" w14:paraId="781CD079" w14:textId="207BC8DF">
      <w:pPr>
        <w:pStyle w:val="ListParagraph"/>
        <w:numPr>
          <w:ilvl w:val="3"/>
          <w:numId w:val="1"/>
        </w:numPr>
        <w:ind w:left="1350"/>
        <w:rPr>
          <w:szCs w:val="24"/>
        </w:rPr>
      </w:pPr>
      <w:r w:rsidRPr="00301B53">
        <w:rPr>
          <w:szCs w:val="24"/>
          <w:u w:val="single"/>
        </w:rPr>
        <w:t>Number of Respondents</w:t>
      </w:r>
      <w:r w:rsidRPr="00301B53">
        <w:rPr>
          <w:szCs w:val="24"/>
        </w:rPr>
        <w:t xml:space="preserve">:  </w:t>
      </w:r>
      <w:r>
        <w:rPr>
          <w:szCs w:val="24"/>
        </w:rPr>
        <w:t xml:space="preserve">Approximately </w:t>
      </w:r>
      <w:r w:rsidR="0060546E">
        <w:rPr>
          <w:szCs w:val="24"/>
        </w:rPr>
        <w:t xml:space="preserve">74 </w:t>
      </w:r>
      <w:r w:rsidRPr="00301B53">
        <w:rPr>
          <w:szCs w:val="24"/>
        </w:rPr>
        <w:t>stakeholder respondents.</w:t>
      </w:r>
    </w:p>
    <w:p w:rsidRPr="00301B53" w:rsidR="00377594" w:rsidP="00C4389D" w:rsidRDefault="00377594" w14:paraId="0476A01B" w14:textId="77777777">
      <w:pPr>
        <w:pStyle w:val="ListParagraph"/>
        <w:ind w:left="1350"/>
        <w:rPr>
          <w:szCs w:val="24"/>
        </w:rPr>
      </w:pPr>
    </w:p>
    <w:p w:rsidRPr="00301B53" w:rsidR="00377594" w:rsidP="00C4389D" w:rsidRDefault="00377594" w14:paraId="55E8DFE2" w14:textId="77777777">
      <w:pPr>
        <w:pStyle w:val="ListParagraph"/>
        <w:numPr>
          <w:ilvl w:val="3"/>
          <w:numId w:val="1"/>
        </w:numPr>
        <w:ind w:left="1350"/>
        <w:rPr>
          <w:szCs w:val="24"/>
        </w:rPr>
      </w:pPr>
      <w:r w:rsidRPr="00301B53">
        <w:rPr>
          <w:szCs w:val="24"/>
          <w:u w:val="single"/>
        </w:rPr>
        <w:t>Frequency of Response</w:t>
      </w:r>
      <w:r w:rsidRPr="00301B53">
        <w:rPr>
          <w:szCs w:val="24"/>
        </w:rPr>
        <w:t>:  Once.</w:t>
      </w:r>
    </w:p>
    <w:p w:rsidRPr="00301B53" w:rsidR="00377594" w:rsidP="00C4389D" w:rsidRDefault="00377594" w14:paraId="61E1C428" w14:textId="77777777">
      <w:pPr>
        <w:rPr>
          <w:szCs w:val="24"/>
        </w:rPr>
      </w:pPr>
    </w:p>
    <w:p w:rsidRPr="00301B53" w:rsidR="00377594" w:rsidP="00C4389D" w:rsidRDefault="00377594" w14:paraId="2D2F1151" w14:textId="77777777">
      <w:pPr>
        <w:pStyle w:val="ListParagraph"/>
        <w:numPr>
          <w:ilvl w:val="3"/>
          <w:numId w:val="1"/>
        </w:numPr>
        <w:ind w:left="1350"/>
        <w:rPr>
          <w:szCs w:val="24"/>
        </w:rPr>
      </w:pPr>
      <w:r w:rsidRPr="00301B53">
        <w:rPr>
          <w:szCs w:val="24"/>
          <w:u w:val="single"/>
        </w:rPr>
        <w:t>Total number of responses per respondent</w:t>
      </w:r>
      <w:r w:rsidRPr="00301B53">
        <w:rPr>
          <w:szCs w:val="24"/>
        </w:rPr>
        <w:t>:  One.</w:t>
      </w:r>
    </w:p>
    <w:p w:rsidRPr="00301B53" w:rsidR="00377594" w:rsidP="00C4389D" w:rsidRDefault="00377594" w14:paraId="01B821A7" w14:textId="77777777">
      <w:pPr>
        <w:rPr>
          <w:szCs w:val="24"/>
        </w:rPr>
      </w:pPr>
    </w:p>
    <w:p w:rsidRPr="00301B53" w:rsidR="00377594" w:rsidP="00C4389D" w:rsidRDefault="00377594" w14:paraId="0FEFB340" w14:textId="502D94FF">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Pr>
          <w:szCs w:val="24"/>
        </w:rPr>
        <w:t>2</w:t>
      </w:r>
      <w:r w:rsidRPr="00301B53">
        <w:rPr>
          <w:szCs w:val="24"/>
        </w:rPr>
        <w:t xml:space="preserve"> hours.</w:t>
      </w:r>
    </w:p>
    <w:p w:rsidRPr="00301B53" w:rsidR="00377594" w:rsidP="00C4389D" w:rsidRDefault="00377594" w14:paraId="79BC5ED6" w14:textId="77777777">
      <w:pPr>
        <w:rPr>
          <w:szCs w:val="24"/>
        </w:rPr>
      </w:pPr>
    </w:p>
    <w:p w:rsidRPr="00301B53" w:rsidR="00377594" w:rsidP="00C4389D" w:rsidRDefault="00377594" w14:paraId="4A8F3E9D" w14:textId="69A47923">
      <w:pPr>
        <w:pStyle w:val="ListParagraph"/>
        <w:numPr>
          <w:ilvl w:val="3"/>
          <w:numId w:val="1"/>
        </w:numPr>
        <w:ind w:left="1350"/>
        <w:rPr>
          <w:szCs w:val="24"/>
        </w:rPr>
      </w:pPr>
      <w:r w:rsidRPr="00301B53">
        <w:rPr>
          <w:szCs w:val="24"/>
          <w:u w:val="single"/>
        </w:rPr>
        <w:t>Total annual hour burden</w:t>
      </w:r>
      <w:r w:rsidRPr="00301B53">
        <w:rPr>
          <w:szCs w:val="24"/>
        </w:rPr>
        <w:t xml:space="preserve">:  </w:t>
      </w:r>
      <w:r>
        <w:rPr>
          <w:szCs w:val="24"/>
        </w:rPr>
        <w:t>74.</w:t>
      </w:r>
    </w:p>
    <w:p w:rsidRPr="00301B53" w:rsidR="00377594" w:rsidP="00C4389D" w:rsidRDefault="00377594" w14:paraId="7461E513" w14:textId="77777777">
      <w:pPr>
        <w:rPr>
          <w:szCs w:val="24"/>
        </w:rPr>
      </w:pPr>
    </w:p>
    <w:p w:rsidRPr="00301B53" w:rsidR="00377594" w:rsidP="00C4389D" w:rsidRDefault="00377594" w14:paraId="6A9DF426" w14:textId="349F809F">
      <w:pPr>
        <w:pStyle w:val="ListParagraph"/>
        <w:ind w:left="1350"/>
        <w:rPr>
          <w:szCs w:val="24"/>
        </w:rPr>
      </w:pPr>
      <w:r>
        <w:rPr>
          <w:szCs w:val="24"/>
        </w:rPr>
        <w:t>2</w:t>
      </w:r>
      <w:r w:rsidRPr="00301B53">
        <w:rPr>
          <w:szCs w:val="24"/>
        </w:rPr>
        <w:t xml:space="preserve"> hours per response per respondent filing.  Total annual hour burden is calculated as follows:  </w:t>
      </w:r>
    </w:p>
    <w:p w:rsidRPr="00301B53" w:rsidR="00377594" w:rsidP="00C4389D" w:rsidRDefault="00377594" w14:paraId="48AC4586" w14:textId="77777777">
      <w:pPr>
        <w:pStyle w:val="ListParagraph"/>
        <w:ind w:left="1350"/>
        <w:rPr>
          <w:szCs w:val="24"/>
        </w:rPr>
      </w:pPr>
    </w:p>
    <w:p w:rsidRPr="00301B53" w:rsidR="00377594" w:rsidP="00C4389D" w:rsidRDefault="0060546E" w14:paraId="13F3F8DA" w14:textId="7387C8E7">
      <w:pPr>
        <w:pStyle w:val="ListParagraph"/>
        <w:ind w:left="1350"/>
        <w:rPr>
          <w:b/>
          <w:szCs w:val="24"/>
        </w:rPr>
      </w:pPr>
      <w:r>
        <w:rPr>
          <w:szCs w:val="24"/>
        </w:rPr>
        <w:t xml:space="preserve">74 </w:t>
      </w:r>
      <w:r w:rsidRPr="00301B53" w:rsidR="00377594">
        <w:rPr>
          <w:szCs w:val="24"/>
        </w:rPr>
        <w:t xml:space="preserve">respondents x 1 response x </w:t>
      </w:r>
      <w:r w:rsidR="00377594">
        <w:rPr>
          <w:szCs w:val="24"/>
        </w:rPr>
        <w:t xml:space="preserve">2 </w:t>
      </w:r>
      <w:r w:rsidRPr="00301B53" w:rsidR="00377594">
        <w:rPr>
          <w:szCs w:val="24"/>
        </w:rPr>
        <w:t>hours</w:t>
      </w:r>
      <w:r w:rsidR="00377594">
        <w:rPr>
          <w:szCs w:val="24"/>
        </w:rPr>
        <w:t xml:space="preserve"> </w:t>
      </w:r>
      <w:r w:rsidRPr="00301B53" w:rsidR="00377594">
        <w:rPr>
          <w:szCs w:val="24"/>
        </w:rPr>
        <w:t xml:space="preserve">= </w:t>
      </w:r>
      <w:r>
        <w:rPr>
          <w:b/>
          <w:szCs w:val="24"/>
        </w:rPr>
        <w:t>148</w:t>
      </w:r>
      <w:r w:rsidRPr="00301B53" w:rsidR="00377594">
        <w:rPr>
          <w:b/>
          <w:szCs w:val="24"/>
        </w:rPr>
        <w:t xml:space="preserve"> total annual hours.  </w:t>
      </w:r>
    </w:p>
    <w:p w:rsidRPr="00301B53" w:rsidR="00377594" w:rsidP="00C4389D" w:rsidRDefault="00377594" w14:paraId="119E8E80" w14:textId="77777777">
      <w:pPr>
        <w:pStyle w:val="ListParagraph"/>
        <w:ind w:left="1350"/>
        <w:rPr>
          <w:b/>
          <w:szCs w:val="24"/>
        </w:rPr>
      </w:pPr>
    </w:p>
    <w:p w:rsidRPr="00301B53" w:rsidR="00377594" w:rsidP="00C4389D" w:rsidRDefault="00377594" w14:paraId="0ACD8D09" w14:textId="1AA0F0CB">
      <w:pPr>
        <w:pStyle w:val="ListParagraph"/>
        <w:numPr>
          <w:ilvl w:val="3"/>
          <w:numId w:val="1"/>
        </w:numPr>
        <w:ind w:left="1350"/>
        <w:rPr>
          <w:szCs w:val="24"/>
        </w:rPr>
      </w:pPr>
      <w:r w:rsidRPr="00301B53">
        <w:rPr>
          <w:szCs w:val="24"/>
          <w:u w:val="single"/>
        </w:rPr>
        <w:t>Total estimate of in-house cost to respondents</w:t>
      </w:r>
      <w:r w:rsidRPr="00301B53">
        <w:rPr>
          <w:szCs w:val="24"/>
        </w:rPr>
        <w:t>:  $</w:t>
      </w:r>
      <w:r w:rsidR="0060546E">
        <w:rPr>
          <w:szCs w:val="24"/>
        </w:rPr>
        <w:t>5,920</w:t>
      </w:r>
      <w:r w:rsidRPr="00301B53">
        <w:rPr>
          <w:szCs w:val="24"/>
        </w:rPr>
        <w:t xml:space="preserve"> (</w:t>
      </w:r>
      <w:r w:rsidR="0060546E">
        <w:rPr>
          <w:szCs w:val="24"/>
        </w:rPr>
        <w:t>148</w:t>
      </w:r>
      <w:r w:rsidRPr="00301B53">
        <w:rPr>
          <w:szCs w:val="24"/>
        </w:rPr>
        <w:t xml:space="preserve"> hours x $40/h</w:t>
      </w:r>
      <w:r>
        <w:rPr>
          <w:szCs w:val="24"/>
        </w:rPr>
        <w:t>our</w:t>
      </w:r>
      <w:r w:rsidRPr="00301B53">
        <w:rPr>
          <w:szCs w:val="24"/>
        </w:rPr>
        <w:t>).</w:t>
      </w:r>
    </w:p>
    <w:p w:rsidRPr="00301B53" w:rsidR="00377594" w:rsidP="00C4389D" w:rsidRDefault="00377594" w14:paraId="0AA83F28" w14:textId="77777777">
      <w:pPr>
        <w:pStyle w:val="ListParagraph"/>
        <w:ind w:left="1350"/>
        <w:rPr>
          <w:szCs w:val="24"/>
        </w:rPr>
      </w:pPr>
    </w:p>
    <w:p w:rsidRPr="00301B53" w:rsidR="00377594" w:rsidP="00C4389D" w:rsidRDefault="00377594" w14:paraId="738B8D70" w14:textId="7A39AEEE">
      <w:pPr>
        <w:pStyle w:val="ListParagraph"/>
        <w:numPr>
          <w:ilvl w:val="3"/>
          <w:numId w:val="1"/>
        </w:numPr>
        <w:ind w:left="1350"/>
        <w:rPr>
          <w:szCs w:val="24"/>
        </w:rPr>
      </w:pPr>
      <w:r w:rsidRPr="00301B53">
        <w:rPr>
          <w:szCs w:val="24"/>
          <w:u w:val="single"/>
        </w:rPr>
        <w:t>Explanation of calculation</w:t>
      </w:r>
      <w:r w:rsidRPr="00301B53">
        <w:rPr>
          <w:szCs w:val="24"/>
        </w:rPr>
        <w:t>:  We estimate that each</w:t>
      </w:r>
      <w:r>
        <w:rPr>
          <w:szCs w:val="24"/>
        </w:rPr>
        <w:t xml:space="preserve"> </w:t>
      </w:r>
      <w:r w:rsidRPr="00301B53">
        <w:rPr>
          <w:szCs w:val="24"/>
        </w:rPr>
        <w:t>stakeholder</w:t>
      </w:r>
      <w:r>
        <w:rPr>
          <w:szCs w:val="24"/>
        </w:rPr>
        <w:t xml:space="preserve">, for each state where they are challenging participant information, </w:t>
      </w:r>
      <w:r w:rsidRPr="00301B53">
        <w:rPr>
          <w:szCs w:val="24"/>
        </w:rPr>
        <w:t xml:space="preserve">will take, on average, </w:t>
      </w:r>
      <w:r>
        <w:rPr>
          <w:szCs w:val="24"/>
        </w:rPr>
        <w:t>2</w:t>
      </w:r>
      <w:r w:rsidRPr="00301B53">
        <w:rPr>
          <w:szCs w:val="24"/>
        </w:rPr>
        <w:t xml:space="preserve"> hours to gather and submit th</w:t>
      </w:r>
      <w:r>
        <w:rPr>
          <w:szCs w:val="24"/>
        </w:rPr>
        <w:t xml:space="preserve">e information </w:t>
      </w:r>
      <w:r w:rsidR="00282AEC">
        <w:rPr>
          <w:szCs w:val="24"/>
        </w:rPr>
        <w:t>to USAC</w:t>
      </w:r>
      <w:r w:rsidRPr="00301B53">
        <w:rPr>
          <w:szCs w:val="24"/>
        </w:rPr>
        <w:t xml:space="preserve">.  </w:t>
      </w:r>
    </w:p>
    <w:p w:rsidRPr="00301B53" w:rsidR="00377594" w:rsidP="00C4389D" w:rsidRDefault="00377594" w14:paraId="4BBDEC76" w14:textId="77777777">
      <w:pPr>
        <w:pStyle w:val="ListParagraph"/>
        <w:ind w:left="1350"/>
        <w:rPr>
          <w:szCs w:val="24"/>
        </w:rPr>
      </w:pPr>
    </w:p>
    <w:p w:rsidRPr="00301B53" w:rsidR="00377594" w:rsidP="00C4389D" w:rsidRDefault="0060546E" w14:paraId="50253E90" w14:textId="549D9D80">
      <w:pPr>
        <w:pStyle w:val="ListParagraph"/>
        <w:ind w:left="1350"/>
        <w:rPr>
          <w:szCs w:val="24"/>
        </w:rPr>
      </w:pPr>
      <w:r>
        <w:rPr>
          <w:szCs w:val="24"/>
        </w:rPr>
        <w:t>74</w:t>
      </w:r>
      <w:r w:rsidRPr="00301B53">
        <w:rPr>
          <w:szCs w:val="24"/>
        </w:rPr>
        <w:t xml:space="preserve"> </w:t>
      </w:r>
      <w:r w:rsidRPr="00301B53" w:rsidR="00377594">
        <w:rPr>
          <w:szCs w:val="24"/>
        </w:rPr>
        <w:t xml:space="preserve">(responses) x </w:t>
      </w:r>
      <w:r w:rsidR="00377594">
        <w:rPr>
          <w:szCs w:val="24"/>
        </w:rPr>
        <w:t>2</w:t>
      </w:r>
      <w:r w:rsidRPr="00301B53" w:rsidR="00377594">
        <w:rPr>
          <w:szCs w:val="24"/>
        </w:rPr>
        <w:t xml:space="preserve"> (hours to prepare </w:t>
      </w:r>
      <w:r w:rsidR="00377594">
        <w:rPr>
          <w:szCs w:val="24"/>
        </w:rPr>
        <w:t>information</w:t>
      </w:r>
      <w:r w:rsidRPr="00301B53" w:rsidR="00377594">
        <w:rPr>
          <w:szCs w:val="24"/>
        </w:rPr>
        <w:t>) x $40/hour = $</w:t>
      </w:r>
      <w:r>
        <w:rPr>
          <w:szCs w:val="24"/>
        </w:rPr>
        <w:t>5,920</w:t>
      </w:r>
    </w:p>
    <w:p w:rsidR="00377594" w:rsidP="00C4389D" w:rsidRDefault="00377594" w14:paraId="23523E07" w14:textId="40FC0A4D">
      <w:pPr>
        <w:rPr>
          <w:b/>
          <w:szCs w:val="24"/>
        </w:rPr>
      </w:pPr>
    </w:p>
    <w:p w:rsidRPr="00301B53" w:rsidR="00024B3E" w:rsidP="00C4389D" w:rsidRDefault="00024B3E" w14:paraId="1365CAB6" w14:textId="3BF2DEA0">
      <w:pPr>
        <w:pStyle w:val="ListParagraph"/>
        <w:numPr>
          <w:ilvl w:val="2"/>
          <w:numId w:val="1"/>
        </w:numPr>
        <w:ind w:left="900" w:firstLine="90"/>
        <w:rPr>
          <w:szCs w:val="24"/>
        </w:rPr>
      </w:pPr>
      <w:r w:rsidRPr="00301B53">
        <w:rPr>
          <w:b/>
          <w:szCs w:val="24"/>
          <w:u w:val="single"/>
        </w:rPr>
        <w:t xml:space="preserve">Collection of Location </w:t>
      </w:r>
      <w:r w:rsidRPr="00301B53" w:rsidR="009338F6">
        <w:rPr>
          <w:b/>
          <w:szCs w:val="24"/>
          <w:u w:val="single"/>
        </w:rPr>
        <w:t xml:space="preserve">Information </w:t>
      </w:r>
      <w:r w:rsidRPr="00301B53">
        <w:rPr>
          <w:b/>
          <w:szCs w:val="24"/>
          <w:u w:val="single"/>
        </w:rPr>
        <w:t>from Stakeholders</w:t>
      </w:r>
      <w:r w:rsidRPr="00301B53" w:rsidR="002444C7">
        <w:rPr>
          <w:b/>
          <w:bCs/>
          <w:szCs w:val="24"/>
        </w:rPr>
        <w:t>:</w:t>
      </w:r>
    </w:p>
    <w:p w:rsidRPr="00301B53" w:rsidR="00024B3E" w:rsidP="00C4389D" w:rsidRDefault="00024B3E" w14:paraId="431E62A3" w14:textId="77777777">
      <w:pPr>
        <w:pStyle w:val="ListParagraph"/>
        <w:ind w:left="900"/>
        <w:rPr>
          <w:szCs w:val="24"/>
        </w:rPr>
      </w:pPr>
    </w:p>
    <w:p w:rsidRPr="00301B53" w:rsidR="00024B3E" w:rsidP="00C4389D" w:rsidRDefault="00024B3E" w14:paraId="7FBADBBB" w14:textId="00EF5960">
      <w:pPr>
        <w:pStyle w:val="ListParagraph"/>
        <w:numPr>
          <w:ilvl w:val="3"/>
          <w:numId w:val="1"/>
        </w:numPr>
        <w:ind w:left="1350"/>
        <w:rPr>
          <w:szCs w:val="24"/>
        </w:rPr>
      </w:pPr>
      <w:r w:rsidRPr="00301B53">
        <w:rPr>
          <w:szCs w:val="24"/>
          <w:u w:val="single"/>
        </w:rPr>
        <w:t>Number of Respondents</w:t>
      </w:r>
      <w:r w:rsidRPr="00301B53">
        <w:rPr>
          <w:szCs w:val="24"/>
        </w:rPr>
        <w:t xml:space="preserve">:  </w:t>
      </w:r>
      <w:r w:rsidR="000A4FB1">
        <w:rPr>
          <w:szCs w:val="24"/>
        </w:rPr>
        <w:t xml:space="preserve">Approximately </w:t>
      </w:r>
      <w:r w:rsidR="00377594">
        <w:rPr>
          <w:szCs w:val="24"/>
        </w:rPr>
        <w:t>148</w:t>
      </w:r>
      <w:r w:rsidRPr="00301B53">
        <w:rPr>
          <w:szCs w:val="24"/>
        </w:rPr>
        <w:t xml:space="preserve"> stakeholder respondents.</w:t>
      </w:r>
    </w:p>
    <w:p w:rsidRPr="00301B53" w:rsidR="00024B3E" w:rsidP="00C4389D" w:rsidRDefault="00024B3E" w14:paraId="3E8C90F1" w14:textId="77777777">
      <w:pPr>
        <w:pStyle w:val="ListParagraph"/>
        <w:ind w:left="1350"/>
        <w:rPr>
          <w:szCs w:val="24"/>
        </w:rPr>
      </w:pPr>
    </w:p>
    <w:p w:rsidRPr="00301B53" w:rsidR="00024B3E" w:rsidP="00C4389D" w:rsidRDefault="00024B3E" w14:paraId="31A138B4" w14:textId="77777777">
      <w:pPr>
        <w:pStyle w:val="ListParagraph"/>
        <w:numPr>
          <w:ilvl w:val="3"/>
          <w:numId w:val="1"/>
        </w:numPr>
        <w:ind w:left="1350"/>
        <w:rPr>
          <w:szCs w:val="24"/>
        </w:rPr>
      </w:pPr>
      <w:r w:rsidRPr="00301B53">
        <w:rPr>
          <w:szCs w:val="24"/>
          <w:u w:val="single"/>
        </w:rPr>
        <w:t>Frequency of Response</w:t>
      </w:r>
      <w:r w:rsidRPr="00301B53">
        <w:rPr>
          <w:szCs w:val="24"/>
        </w:rPr>
        <w:t>:  Once.</w:t>
      </w:r>
    </w:p>
    <w:p w:rsidRPr="00301B53" w:rsidR="00024B3E" w:rsidP="00C4389D" w:rsidRDefault="00024B3E" w14:paraId="1109325A" w14:textId="77777777">
      <w:pPr>
        <w:rPr>
          <w:szCs w:val="24"/>
        </w:rPr>
      </w:pPr>
    </w:p>
    <w:p w:rsidRPr="00301B53" w:rsidR="00024B3E" w:rsidP="00C4389D" w:rsidRDefault="00024B3E" w14:paraId="28DD5BD2" w14:textId="77777777">
      <w:pPr>
        <w:pStyle w:val="ListParagraph"/>
        <w:numPr>
          <w:ilvl w:val="3"/>
          <w:numId w:val="1"/>
        </w:numPr>
        <w:ind w:left="1350"/>
        <w:rPr>
          <w:szCs w:val="24"/>
        </w:rPr>
      </w:pPr>
      <w:r w:rsidRPr="00301B53">
        <w:rPr>
          <w:szCs w:val="24"/>
          <w:u w:val="single"/>
        </w:rPr>
        <w:t>Total number of responses per respondent</w:t>
      </w:r>
      <w:r w:rsidRPr="00301B53">
        <w:rPr>
          <w:szCs w:val="24"/>
        </w:rPr>
        <w:t>:  One.</w:t>
      </w:r>
    </w:p>
    <w:p w:rsidRPr="00301B53" w:rsidR="00024B3E" w:rsidP="00C4389D" w:rsidRDefault="00024B3E" w14:paraId="4F1858CF" w14:textId="77777777">
      <w:pPr>
        <w:rPr>
          <w:szCs w:val="24"/>
        </w:rPr>
      </w:pPr>
    </w:p>
    <w:p w:rsidRPr="00301B53" w:rsidR="00024B3E" w:rsidP="00C4389D" w:rsidRDefault="00024B3E" w14:paraId="7413EF03" w14:textId="6A61C32B">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ED5C64">
        <w:rPr>
          <w:szCs w:val="24"/>
        </w:rPr>
        <w:t xml:space="preserve">5 </w:t>
      </w:r>
      <w:r w:rsidRPr="00301B53">
        <w:rPr>
          <w:szCs w:val="24"/>
        </w:rPr>
        <w:t>hours.</w:t>
      </w:r>
    </w:p>
    <w:p w:rsidRPr="00301B53" w:rsidR="00024B3E" w:rsidP="00C4389D" w:rsidRDefault="00024B3E" w14:paraId="3BC542EC" w14:textId="77777777">
      <w:pPr>
        <w:rPr>
          <w:szCs w:val="24"/>
        </w:rPr>
      </w:pPr>
    </w:p>
    <w:p w:rsidRPr="00301B53" w:rsidR="00024B3E" w:rsidP="00C4389D" w:rsidRDefault="00024B3E" w14:paraId="19A522E4" w14:textId="71DB5631">
      <w:pPr>
        <w:pStyle w:val="ListParagraph"/>
        <w:numPr>
          <w:ilvl w:val="3"/>
          <w:numId w:val="1"/>
        </w:numPr>
        <w:ind w:left="1350"/>
        <w:rPr>
          <w:szCs w:val="24"/>
        </w:rPr>
      </w:pPr>
      <w:r w:rsidRPr="00301B53">
        <w:rPr>
          <w:szCs w:val="24"/>
          <w:u w:val="single"/>
        </w:rPr>
        <w:t>Total annual hour burden</w:t>
      </w:r>
      <w:r w:rsidRPr="00301B53">
        <w:rPr>
          <w:szCs w:val="24"/>
        </w:rPr>
        <w:t>:</w:t>
      </w:r>
      <w:r w:rsidRPr="00301B53" w:rsidR="00A3639E">
        <w:rPr>
          <w:szCs w:val="24"/>
        </w:rPr>
        <w:t xml:space="preserve">  </w:t>
      </w:r>
      <w:r w:rsidRPr="00301B53" w:rsidR="00ED5C64">
        <w:rPr>
          <w:szCs w:val="24"/>
        </w:rPr>
        <w:t>740</w:t>
      </w:r>
      <w:r w:rsidRPr="00301B53">
        <w:rPr>
          <w:szCs w:val="24"/>
        </w:rPr>
        <w:t>.</w:t>
      </w:r>
    </w:p>
    <w:p w:rsidRPr="00301B53" w:rsidR="00024B3E" w:rsidP="00C4389D" w:rsidRDefault="00024B3E" w14:paraId="6F383F6B" w14:textId="77777777">
      <w:pPr>
        <w:rPr>
          <w:szCs w:val="24"/>
        </w:rPr>
      </w:pPr>
    </w:p>
    <w:p w:rsidRPr="00301B53" w:rsidR="00024B3E" w:rsidP="00C4389D" w:rsidRDefault="00CF757D" w14:paraId="5BE5EDB8" w14:textId="1FA98785">
      <w:pPr>
        <w:pStyle w:val="ListParagraph"/>
        <w:ind w:left="1350"/>
        <w:rPr>
          <w:szCs w:val="24"/>
        </w:rPr>
      </w:pPr>
      <w:r w:rsidRPr="00301B53">
        <w:rPr>
          <w:szCs w:val="24"/>
        </w:rPr>
        <w:t>20</w:t>
      </w:r>
      <w:r w:rsidRPr="00301B53" w:rsidR="00024B3E">
        <w:rPr>
          <w:szCs w:val="24"/>
        </w:rPr>
        <w:t xml:space="preserve"> hours per response per respondent filing.  Total annual hour burden is calculated as follows:  </w:t>
      </w:r>
    </w:p>
    <w:p w:rsidRPr="00301B53" w:rsidR="00024B3E" w:rsidP="00C4389D" w:rsidRDefault="00024B3E" w14:paraId="1EDDA3CE" w14:textId="77777777">
      <w:pPr>
        <w:pStyle w:val="ListParagraph"/>
        <w:ind w:left="1350"/>
        <w:rPr>
          <w:szCs w:val="24"/>
        </w:rPr>
      </w:pPr>
    </w:p>
    <w:p w:rsidRPr="00301B53" w:rsidR="00024B3E" w:rsidP="00C4389D" w:rsidRDefault="00024B3E" w14:paraId="37E1E842" w14:textId="11449A64">
      <w:pPr>
        <w:pStyle w:val="ListParagraph"/>
        <w:ind w:left="1350"/>
        <w:rPr>
          <w:b/>
          <w:szCs w:val="24"/>
        </w:rPr>
      </w:pPr>
      <w:r w:rsidRPr="00301B53">
        <w:rPr>
          <w:szCs w:val="24"/>
        </w:rPr>
        <w:t xml:space="preserve">148 respondents x 1 response x </w:t>
      </w:r>
      <w:r w:rsidRPr="00301B53" w:rsidR="00ED5C64">
        <w:rPr>
          <w:szCs w:val="24"/>
        </w:rPr>
        <w:t xml:space="preserve">5 </w:t>
      </w:r>
      <w:r w:rsidRPr="00301B53">
        <w:rPr>
          <w:szCs w:val="24"/>
        </w:rPr>
        <w:t>hours</w:t>
      </w:r>
      <w:r w:rsidR="002444C7">
        <w:rPr>
          <w:szCs w:val="24"/>
        </w:rPr>
        <w:t xml:space="preserve"> </w:t>
      </w:r>
      <w:r w:rsidRPr="00301B53">
        <w:rPr>
          <w:szCs w:val="24"/>
        </w:rPr>
        <w:t xml:space="preserve">= </w:t>
      </w:r>
      <w:r w:rsidRPr="00301B53" w:rsidR="00ED5C64">
        <w:rPr>
          <w:b/>
          <w:szCs w:val="24"/>
        </w:rPr>
        <w:t>740</w:t>
      </w:r>
      <w:r w:rsidRPr="00301B53">
        <w:rPr>
          <w:b/>
          <w:szCs w:val="24"/>
        </w:rPr>
        <w:t xml:space="preserve"> total annual hours.  </w:t>
      </w:r>
    </w:p>
    <w:p w:rsidRPr="00301B53" w:rsidR="00024B3E" w:rsidP="00C4389D" w:rsidRDefault="00024B3E" w14:paraId="7097FE52" w14:textId="77777777">
      <w:pPr>
        <w:pStyle w:val="ListParagraph"/>
        <w:ind w:left="1350"/>
        <w:rPr>
          <w:b/>
          <w:szCs w:val="24"/>
        </w:rPr>
      </w:pPr>
    </w:p>
    <w:p w:rsidRPr="00301B53" w:rsidR="00024B3E" w:rsidP="00C4389D" w:rsidRDefault="00024B3E" w14:paraId="12048189" w14:textId="10C23964">
      <w:pPr>
        <w:pStyle w:val="ListParagraph"/>
        <w:numPr>
          <w:ilvl w:val="3"/>
          <w:numId w:val="1"/>
        </w:numPr>
        <w:ind w:left="1350"/>
        <w:rPr>
          <w:szCs w:val="24"/>
        </w:rPr>
      </w:pPr>
      <w:r w:rsidRPr="00301B53">
        <w:rPr>
          <w:szCs w:val="24"/>
          <w:u w:val="single"/>
        </w:rPr>
        <w:t>Total estimate of in-house cost to respondents</w:t>
      </w:r>
      <w:r w:rsidRPr="00301B53">
        <w:rPr>
          <w:szCs w:val="24"/>
        </w:rPr>
        <w:t>:  $</w:t>
      </w:r>
      <w:r w:rsidRPr="00301B53" w:rsidR="00ED5C64">
        <w:rPr>
          <w:szCs w:val="24"/>
        </w:rPr>
        <w:t>2</w:t>
      </w:r>
      <w:r w:rsidRPr="00301B53" w:rsidR="00AB31DA">
        <w:rPr>
          <w:szCs w:val="24"/>
        </w:rPr>
        <w:t xml:space="preserve">9,600 </w:t>
      </w:r>
      <w:r w:rsidRPr="00301B53">
        <w:rPr>
          <w:szCs w:val="24"/>
        </w:rPr>
        <w:t>(</w:t>
      </w:r>
      <w:r w:rsidRPr="00301B53" w:rsidR="00ED5C64">
        <w:rPr>
          <w:szCs w:val="24"/>
        </w:rPr>
        <w:t>740</w:t>
      </w:r>
      <w:r w:rsidRPr="00301B53">
        <w:rPr>
          <w:szCs w:val="24"/>
        </w:rPr>
        <w:t xml:space="preserve"> hours x $</w:t>
      </w:r>
      <w:r w:rsidRPr="00301B53" w:rsidR="00AB31DA">
        <w:rPr>
          <w:szCs w:val="24"/>
        </w:rPr>
        <w:t>4</w:t>
      </w:r>
      <w:r w:rsidRPr="00301B53" w:rsidR="00ED5C64">
        <w:rPr>
          <w:szCs w:val="24"/>
        </w:rPr>
        <w:t>0</w:t>
      </w:r>
      <w:r w:rsidRPr="00301B53">
        <w:rPr>
          <w:szCs w:val="24"/>
        </w:rPr>
        <w:t>/h</w:t>
      </w:r>
      <w:r w:rsidR="002444C7">
        <w:rPr>
          <w:szCs w:val="24"/>
        </w:rPr>
        <w:t>our</w:t>
      </w:r>
      <w:r w:rsidRPr="00301B53">
        <w:rPr>
          <w:szCs w:val="24"/>
        </w:rPr>
        <w:t>).</w:t>
      </w:r>
    </w:p>
    <w:p w:rsidRPr="00301B53" w:rsidR="00024B3E" w:rsidP="00C4389D" w:rsidRDefault="00024B3E" w14:paraId="51EA0E0E" w14:textId="77777777">
      <w:pPr>
        <w:pStyle w:val="ListParagraph"/>
        <w:ind w:left="1350"/>
        <w:rPr>
          <w:szCs w:val="24"/>
        </w:rPr>
      </w:pPr>
    </w:p>
    <w:p w:rsidRPr="00301B53" w:rsidR="009D5187" w:rsidP="00C4389D" w:rsidRDefault="00024B3E" w14:paraId="666D74EB" w14:textId="1E9E7841">
      <w:pPr>
        <w:pStyle w:val="ListParagraph"/>
        <w:numPr>
          <w:ilvl w:val="3"/>
          <w:numId w:val="1"/>
        </w:numPr>
        <w:ind w:left="1350"/>
        <w:rPr>
          <w:szCs w:val="24"/>
        </w:rPr>
      </w:pPr>
      <w:r w:rsidRPr="00301B53">
        <w:rPr>
          <w:szCs w:val="24"/>
          <w:u w:val="single"/>
        </w:rPr>
        <w:t>Explanation of calculation</w:t>
      </w:r>
      <w:r w:rsidRPr="00301B53">
        <w:rPr>
          <w:szCs w:val="24"/>
        </w:rPr>
        <w:t xml:space="preserve">:  We estimate that each </w:t>
      </w:r>
      <w:r w:rsidRPr="00301B53" w:rsidR="00CF757D">
        <w:rPr>
          <w:szCs w:val="24"/>
        </w:rPr>
        <w:t>stakeholder</w:t>
      </w:r>
      <w:r w:rsidRPr="00301B53">
        <w:rPr>
          <w:szCs w:val="24"/>
        </w:rPr>
        <w:t xml:space="preserve"> will take, on average, </w:t>
      </w:r>
      <w:r w:rsidRPr="00301B53" w:rsidR="00ED5C64">
        <w:rPr>
          <w:szCs w:val="24"/>
        </w:rPr>
        <w:t xml:space="preserve">5 </w:t>
      </w:r>
      <w:r w:rsidRPr="00301B53">
        <w:rPr>
          <w:szCs w:val="24"/>
        </w:rPr>
        <w:t xml:space="preserve">hours to gather and submit the data.  </w:t>
      </w:r>
      <w:r w:rsidRPr="00301B53" w:rsidR="00CF757D">
        <w:rPr>
          <w:szCs w:val="24"/>
        </w:rPr>
        <w:t xml:space="preserve">Stakeholders must identify only those locations omitted from participants’ eligible location information and may consult the </w:t>
      </w:r>
      <w:r w:rsidR="00845273">
        <w:rPr>
          <w:szCs w:val="24"/>
        </w:rPr>
        <w:t>public</w:t>
      </w:r>
      <w:r w:rsidRPr="00301B53" w:rsidR="00CF757D">
        <w:rPr>
          <w:szCs w:val="24"/>
        </w:rPr>
        <w:t xml:space="preserve"> ELAP Map.  </w:t>
      </w:r>
      <w:r w:rsidRPr="00301B53" w:rsidR="00ED5C64">
        <w:rPr>
          <w:szCs w:val="24"/>
        </w:rPr>
        <w:t>In addition, while some stakeholders will need to prepare information for several locations, some stakeholders will need only prepare a limited amount of information for one or a few locations.</w:t>
      </w:r>
    </w:p>
    <w:p w:rsidRPr="00301B53" w:rsidR="00024B3E" w:rsidP="00C4389D" w:rsidRDefault="00024B3E" w14:paraId="3720D836" w14:textId="77777777">
      <w:pPr>
        <w:pStyle w:val="ListParagraph"/>
        <w:ind w:left="1350"/>
        <w:rPr>
          <w:szCs w:val="24"/>
        </w:rPr>
      </w:pPr>
    </w:p>
    <w:p w:rsidRPr="00301B53" w:rsidR="00024B3E" w:rsidP="00C4389D" w:rsidRDefault="00024B3E" w14:paraId="02135142" w14:textId="26B362E3">
      <w:pPr>
        <w:pStyle w:val="ListParagraph"/>
        <w:ind w:left="1350"/>
        <w:rPr>
          <w:szCs w:val="24"/>
        </w:rPr>
      </w:pPr>
      <w:r w:rsidRPr="00301B53">
        <w:rPr>
          <w:szCs w:val="24"/>
        </w:rPr>
        <w:t xml:space="preserve">148 (responses) x </w:t>
      </w:r>
      <w:r w:rsidRPr="00301B53" w:rsidR="00ED5C64">
        <w:rPr>
          <w:szCs w:val="24"/>
        </w:rPr>
        <w:t xml:space="preserve">5 </w:t>
      </w:r>
      <w:r w:rsidRPr="00301B53">
        <w:rPr>
          <w:szCs w:val="24"/>
        </w:rPr>
        <w:t>(hours to prepare location information) x $</w:t>
      </w:r>
      <w:r w:rsidRPr="00301B53" w:rsidR="00AB31DA">
        <w:rPr>
          <w:szCs w:val="24"/>
        </w:rPr>
        <w:t>4</w:t>
      </w:r>
      <w:r w:rsidRPr="00301B53" w:rsidR="00ED5C64">
        <w:rPr>
          <w:szCs w:val="24"/>
        </w:rPr>
        <w:t>0</w:t>
      </w:r>
      <w:r w:rsidRPr="00301B53">
        <w:rPr>
          <w:szCs w:val="24"/>
        </w:rPr>
        <w:t>/hour = $</w:t>
      </w:r>
      <w:r w:rsidRPr="00301B53" w:rsidR="00AB31DA">
        <w:rPr>
          <w:szCs w:val="24"/>
        </w:rPr>
        <w:t>29,600</w:t>
      </w:r>
    </w:p>
    <w:p w:rsidRPr="00301B53" w:rsidR="00024B3E" w:rsidP="00C4389D" w:rsidRDefault="00024B3E" w14:paraId="3A2108F3" w14:textId="77777777">
      <w:pPr>
        <w:pStyle w:val="ListParagraph"/>
        <w:ind w:left="1350"/>
        <w:rPr>
          <w:szCs w:val="24"/>
        </w:rPr>
      </w:pPr>
    </w:p>
    <w:p w:rsidRPr="00301B53" w:rsidR="00024B3E" w:rsidP="00C4389D" w:rsidRDefault="00024B3E" w14:paraId="2061200F" w14:textId="4AE55430">
      <w:pPr>
        <w:pStyle w:val="ListParagraph"/>
        <w:numPr>
          <w:ilvl w:val="2"/>
          <w:numId w:val="1"/>
        </w:numPr>
        <w:ind w:left="1350" w:hanging="360"/>
        <w:rPr>
          <w:b/>
          <w:szCs w:val="24"/>
          <w:u w:val="single"/>
        </w:rPr>
      </w:pPr>
      <w:r w:rsidRPr="00301B53">
        <w:rPr>
          <w:b/>
          <w:szCs w:val="24"/>
          <w:u w:val="single"/>
        </w:rPr>
        <w:t xml:space="preserve">Collection of Methods Description </w:t>
      </w:r>
      <w:r w:rsidRPr="00301B53" w:rsidR="009D5187">
        <w:rPr>
          <w:b/>
          <w:szCs w:val="24"/>
          <w:u w:val="single"/>
        </w:rPr>
        <w:t xml:space="preserve">and Supporting Evidence </w:t>
      </w:r>
      <w:r w:rsidRPr="00301B53">
        <w:rPr>
          <w:b/>
          <w:szCs w:val="24"/>
          <w:u w:val="single"/>
        </w:rPr>
        <w:t xml:space="preserve">from </w:t>
      </w:r>
      <w:r w:rsidRPr="00301B53" w:rsidR="00CF757D">
        <w:rPr>
          <w:b/>
          <w:szCs w:val="24"/>
          <w:u w:val="single"/>
        </w:rPr>
        <w:t>Stakeholders</w:t>
      </w:r>
      <w:r w:rsidRPr="00301B53">
        <w:rPr>
          <w:b/>
          <w:bCs/>
          <w:szCs w:val="24"/>
        </w:rPr>
        <w:t>:</w:t>
      </w:r>
    </w:p>
    <w:p w:rsidRPr="00301B53" w:rsidR="00024B3E" w:rsidP="00C4389D" w:rsidRDefault="00024B3E" w14:paraId="49179865" w14:textId="77777777">
      <w:pPr>
        <w:pStyle w:val="ListParagraph"/>
        <w:ind w:left="900"/>
        <w:rPr>
          <w:szCs w:val="24"/>
        </w:rPr>
      </w:pPr>
    </w:p>
    <w:p w:rsidRPr="00301B53" w:rsidR="00024B3E" w:rsidP="00C4389D" w:rsidRDefault="00024B3E" w14:paraId="293E3655" w14:textId="357038D1">
      <w:pPr>
        <w:pStyle w:val="ListParagraph"/>
        <w:numPr>
          <w:ilvl w:val="3"/>
          <w:numId w:val="1"/>
        </w:numPr>
        <w:ind w:left="1350"/>
        <w:rPr>
          <w:szCs w:val="24"/>
        </w:rPr>
      </w:pPr>
      <w:r w:rsidRPr="00301B53">
        <w:rPr>
          <w:szCs w:val="24"/>
          <w:u w:val="single"/>
        </w:rPr>
        <w:t>Number of Respondents</w:t>
      </w:r>
      <w:r w:rsidRPr="00301B53">
        <w:rPr>
          <w:szCs w:val="24"/>
        </w:rPr>
        <w:t xml:space="preserve">:  </w:t>
      </w:r>
      <w:r w:rsidR="000A4FB1">
        <w:rPr>
          <w:szCs w:val="24"/>
        </w:rPr>
        <w:t>Approximately</w:t>
      </w:r>
      <w:r w:rsidRPr="00301B53" w:rsidR="00CF757D">
        <w:rPr>
          <w:szCs w:val="24"/>
        </w:rPr>
        <w:t xml:space="preserve"> 148 stakeholder respondents.</w:t>
      </w:r>
    </w:p>
    <w:p w:rsidRPr="00301B53" w:rsidR="00024B3E" w:rsidP="00C4389D" w:rsidRDefault="00024B3E" w14:paraId="52B713F9" w14:textId="77777777">
      <w:pPr>
        <w:pStyle w:val="ListParagraph"/>
        <w:ind w:left="1350"/>
        <w:rPr>
          <w:szCs w:val="24"/>
        </w:rPr>
      </w:pPr>
    </w:p>
    <w:p w:rsidRPr="00301B53" w:rsidR="00024B3E" w:rsidP="00C4389D" w:rsidRDefault="00024B3E" w14:paraId="54862108" w14:textId="77777777">
      <w:pPr>
        <w:pStyle w:val="ListParagraph"/>
        <w:numPr>
          <w:ilvl w:val="3"/>
          <w:numId w:val="1"/>
        </w:numPr>
        <w:ind w:left="1350"/>
        <w:rPr>
          <w:szCs w:val="24"/>
        </w:rPr>
      </w:pPr>
      <w:r w:rsidRPr="00301B53">
        <w:rPr>
          <w:szCs w:val="24"/>
          <w:u w:val="single"/>
        </w:rPr>
        <w:t>Frequency of Response</w:t>
      </w:r>
      <w:r w:rsidRPr="00301B53">
        <w:rPr>
          <w:szCs w:val="24"/>
        </w:rPr>
        <w:t>:  Once.</w:t>
      </w:r>
    </w:p>
    <w:p w:rsidRPr="00301B53" w:rsidR="00024B3E" w:rsidP="00C4389D" w:rsidRDefault="00024B3E" w14:paraId="38AE0720" w14:textId="77777777">
      <w:pPr>
        <w:pStyle w:val="ListParagraph"/>
        <w:ind w:left="1350"/>
        <w:rPr>
          <w:szCs w:val="24"/>
        </w:rPr>
      </w:pPr>
    </w:p>
    <w:p w:rsidRPr="00301B53" w:rsidR="00024B3E" w:rsidP="00C4389D" w:rsidRDefault="00024B3E" w14:paraId="07541A97" w14:textId="77777777">
      <w:pPr>
        <w:pStyle w:val="ListParagraph"/>
        <w:numPr>
          <w:ilvl w:val="3"/>
          <w:numId w:val="1"/>
        </w:numPr>
        <w:ind w:left="1350"/>
        <w:rPr>
          <w:szCs w:val="24"/>
        </w:rPr>
      </w:pPr>
      <w:r w:rsidRPr="00301B53">
        <w:rPr>
          <w:szCs w:val="24"/>
          <w:u w:val="single"/>
        </w:rPr>
        <w:t>Total number of responses per respondent</w:t>
      </w:r>
      <w:r w:rsidRPr="00301B53">
        <w:rPr>
          <w:szCs w:val="24"/>
        </w:rPr>
        <w:t>:  One.</w:t>
      </w:r>
    </w:p>
    <w:p w:rsidRPr="00301B53" w:rsidR="00024B3E" w:rsidP="00C4389D" w:rsidRDefault="00024B3E" w14:paraId="408CBCAA" w14:textId="77777777">
      <w:pPr>
        <w:pStyle w:val="ListParagraph"/>
        <w:ind w:left="1350"/>
        <w:rPr>
          <w:szCs w:val="24"/>
        </w:rPr>
      </w:pPr>
    </w:p>
    <w:p w:rsidRPr="00301B53" w:rsidR="00024B3E" w:rsidP="00C4389D" w:rsidRDefault="00024B3E" w14:paraId="722EAD3B" w14:textId="5662B74E">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AB31DA">
        <w:rPr>
          <w:szCs w:val="24"/>
        </w:rPr>
        <w:t xml:space="preserve">4 </w:t>
      </w:r>
      <w:r w:rsidRPr="00301B53">
        <w:rPr>
          <w:szCs w:val="24"/>
        </w:rPr>
        <w:t>hours.</w:t>
      </w:r>
    </w:p>
    <w:p w:rsidRPr="00301B53" w:rsidR="00024B3E" w:rsidP="00C4389D" w:rsidRDefault="00024B3E" w14:paraId="03B8AAB8" w14:textId="77777777">
      <w:pPr>
        <w:pStyle w:val="ListParagraph"/>
        <w:ind w:left="1350"/>
        <w:rPr>
          <w:szCs w:val="24"/>
        </w:rPr>
      </w:pPr>
    </w:p>
    <w:p w:rsidRPr="00301B53" w:rsidR="00024B3E" w:rsidP="00C4389D" w:rsidRDefault="00024B3E" w14:paraId="5E7A191A" w14:textId="241F082D">
      <w:pPr>
        <w:pStyle w:val="ListParagraph"/>
        <w:numPr>
          <w:ilvl w:val="3"/>
          <w:numId w:val="1"/>
        </w:numPr>
        <w:ind w:left="1350"/>
        <w:rPr>
          <w:szCs w:val="24"/>
        </w:rPr>
      </w:pPr>
      <w:r w:rsidRPr="00301B53">
        <w:rPr>
          <w:szCs w:val="24"/>
          <w:u w:val="single"/>
        </w:rPr>
        <w:t>Total annual hour burden</w:t>
      </w:r>
      <w:r w:rsidRPr="00301B53">
        <w:rPr>
          <w:szCs w:val="24"/>
        </w:rPr>
        <w:t xml:space="preserve">:  </w:t>
      </w:r>
      <w:r w:rsidRPr="00301B53" w:rsidR="00AB31DA">
        <w:rPr>
          <w:szCs w:val="24"/>
        </w:rPr>
        <w:t>592</w:t>
      </w:r>
      <w:r w:rsidRPr="00301B53">
        <w:rPr>
          <w:szCs w:val="24"/>
        </w:rPr>
        <w:t xml:space="preserve">.  </w:t>
      </w:r>
    </w:p>
    <w:p w:rsidRPr="00301B53" w:rsidR="00024B3E" w:rsidP="00C4389D" w:rsidRDefault="00024B3E" w14:paraId="0D21E67F" w14:textId="77777777">
      <w:pPr>
        <w:pStyle w:val="ListParagraph"/>
        <w:ind w:left="1350"/>
        <w:rPr>
          <w:szCs w:val="24"/>
        </w:rPr>
      </w:pPr>
    </w:p>
    <w:p w:rsidRPr="00301B53" w:rsidR="00024B3E" w:rsidP="00C4389D" w:rsidRDefault="008065E6" w14:paraId="689446C3" w14:textId="7AB6BBFF">
      <w:pPr>
        <w:pStyle w:val="ListParagraph"/>
        <w:ind w:left="1350"/>
        <w:rPr>
          <w:szCs w:val="24"/>
        </w:rPr>
      </w:pPr>
      <w:r>
        <w:rPr>
          <w:szCs w:val="24"/>
        </w:rPr>
        <w:t>4</w:t>
      </w:r>
      <w:r w:rsidRPr="00301B53" w:rsidR="00024B3E">
        <w:rPr>
          <w:szCs w:val="24"/>
        </w:rPr>
        <w:t xml:space="preserve"> hours per response per respondent filing.  Total annual hour burden is calculated as follows:  </w:t>
      </w:r>
    </w:p>
    <w:p w:rsidRPr="00301B53" w:rsidR="00024B3E" w:rsidP="00C4389D" w:rsidRDefault="00024B3E" w14:paraId="1B6BA2A0" w14:textId="77777777">
      <w:pPr>
        <w:pStyle w:val="ListParagraph"/>
        <w:ind w:left="1350"/>
        <w:rPr>
          <w:szCs w:val="24"/>
        </w:rPr>
      </w:pPr>
    </w:p>
    <w:p w:rsidRPr="00301B53" w:rsidR="00024B3E" w:rsidP="00C4389D" w:rsidRDefault="00024B3E" w14:paraId="0B4A8A4D" w14:textId="119561D6">
      <w:pPr>
        <w:pStyle w:val="ListParagraph"/>
        <w:ind w:left="1350"/>
        <w:rPr>
          <w:szCs w:val="24"/>
        </w:rPr>
      </w:pPr>
      <w:r w:rsidRPr="00301B53">
        <w:rPr>
          <w:szCs w:val="24"/>
        </w:rPr>
        <w:t xml:space="preserve">148 respondents x 1 response per respondent x </w:t>
      </w:r>
      <w:r w:rsidRPr="00301B53" w:rsidR="00AB31DA">
        <w:rPr>
          <w:szCs w:val="24"/>
        </w:rPr>
        <w:t xml:space="preserve">4 </w:t>
      </w:r>
      <w:r w:rsidRPr="00301B53">
        <w:rPr>
          <w:szCs w:val="24"/>
        </w:rPr>
        <w:t xml:space="preserve">hours = </w:t>
      </w:r>
      <w:r w:rsidRPr="00301B53" w:rsidR="00AB31DA">
        <w:rPr>
          <w:b/>
          <w:szCs w:val="24"/>
        </w:rPr>
        <w:t>592</w:t>
      </w:r>
      <w:r w:rsidRPr="00301B53">
        <w:rPr>
          <w:b/>
          <w:szCs w:val="24"/>
        </w:rPr>
        <w:t xml:space="preserve"> total annual hours.</w:t>
      </w:r>
      <w:r w:rsidRPr="00301B53">
        <w:rPr>
          <w:szCs w:val="24"/>
        </w:rPr>
        <w:t xml:space="preserve">  </w:t>
      </w:r>
    </w:p>
    <w:p w:rsidRPr="00301B53" w:rsidR="00024B3E" w:rsidP="00C4389D" w:rsidRDefault="00024B3E" w14:paraId="45A86BF6" w14:textId="77777777">
      <w:pPr>
        <w:pStyle w:val="ListParagraph"/>
        <w:ind w:left="1350"/>
        <w:rPr>
          <w:szCs w:val="24"/>
        </w:rPr>
      </w:pPr>
    </w:p>
    <w:p w:rsidRPr="00301B53" w:rsidR="00024B3E" w:rsidP="00C4389D" w:rsidRDefault="00024B3E" w14:paraId="69429AD9" w14:textId="2D408364">
      <w:pPr>
        <w:pStyle w:val="ListParagraph"/>
        <w:numPr>
          <w:ilvl w:val="3"/>
          <w:numId w:val="1"/>
        </w:numPr>
        <w:ind w:left="1350"/>
        <w:rPr>
          <w:szCs w:val="24"/>
        </w:rPr>
      </w:pPr>
      <w:r w:rsidRPr="00301B53">
        <w:rPr>
          <w:szCs w:val="24"/>
          <w:u w:val="single"/>
        </w:rPr>
        <w:t>Total estimate of in-house cost to respondents</w:t>
      </w:r>
      <w:r w:rsidRPr="00301B53">
        <w:rPr>
          <w:szCs w:val="24"/>
        </w:rPr>
        <w:t>:  $</w:t>
      </w:r>
      <w:r w:rsidRPr="00301B53" w:rsidR="00AB31DA">
        <w:rPr>
          <w:szCs w:val="24"/>
        </w:rPr>
        <w:t>23,680</w:t>
      </w:r>
      <w:r w:rsidRPr="00301B53">
        <w:rPr>
          <w:szCs w:val="24"/>
        </w:rPr>
        <w:t xml:space="preserve"> (</w:t>
      </w:r>
      <w:r w:rsidRPr="00301B53" w:rsidR="00AB31DA">
        <w:rPr>
          <w:szCs w:val="24"/>
        </w:rPr>
        <w:t>592</w:t>
      </w:r>
      <w:r w:rsidRPr="00301B53">
        <w:rPr>
          <w:szCs w:val="24"/>
        </w:rPr>
        <w:t xml:space="preserve"> hours x $40/h</w:t>
      </w:r>
      <w:r w:rsidR="002444C7">
        <w:rPr>
          <w:szCs w:val="24"/>
        </w:rPr>
        <w:t>our</w:t>
      </w:r>
      <w:r w:rsidRPr="00301B53">
        <w:rPr>
          <w:szCs w:val="24"/>
        </w:rPr>
        <w:t>).</w:t>
      </w:r>
    </w:p>
    <w:p w:rsidRPr="00301B53" w:rsidR="00024B3E" w:rsidP="00C4389D" w:rsidRDefault="00024B3E" w14:paraId="3B3B78E8" w14:textId="77777777">
      <w:pPr>
        <w:pStyle w:val="ListParagraph"/>
        <w:ind w:left="1350"/>
        <w:rPr>
          <w:szCs w:val="24"/>
        </w:rPr>
      </w:pPr>
    </w:p>
    <w:p w:rsidRPr="00301B53" w:rsidR="00024B3E" w:rsidP="00C4389D" w:rsidRDefault="00024B3E" w14:paraId="739A42B5" w14:textId="4F572C0F">
      <w:pPr>
        <w:pStyle w:val="ListParagraph"/>
        <w:numPr>
          <w:ilvl w:val="3"/>
          <w:numId w:val="1"/>
        </w:numPr>
        <w:ind w:left="1350"/>
        <w:rPr>
          <w:szCs w:val="24"/>
        </w:rPr>
      </w:pPr>
      <w:r w:rsidRPr="00301B53">
        <w:rPr>
          <w:szCs w:val="24"/>
          <w:u w:val="single"/>
        </w:rPr>
        <w:lastRenderedPageBreak/>
        <w:t>Explanation of calculation</w:t>
      </w:r>
      <w:r w:rsidRPr="00301B53">
        <w:rPr>
          <w:szCs w:val="24"/>
        </w:rPr>
        <w:t xml:space="preserve">:  We estimate that each </w:t>
      </w:r>
      <w:r w:rsidRPr="00301B53" w:rsidR="00CF757D">
        <w:rPr>
          <w:szCs w:val="24"/>
        </w:rPr>
        <w:t>stakeholder</w:t>
      </w:r>
      <w:r w:rsidRPr="00301B53">
        <w:rPr>
          <w:szCs w:val="24"/>
        </w:rPr>
        <w:t xml:space="preserve"> will take, on average, </w:t>
      </w:r>
      <w:r w:rsidR="008065E6">
        <w:rPr>
          <w:szCs w:val="24"/>
        </w:rPr>
        <w:t>4</w:t>
      </w:r>
      <w:r w:rsidRPr="00301B53">
        <w:rPr>
          <w:szCs w:val="24"/>
        </w:rPr>
        <w:t xml:space="preserve"> hours per response.  </w:t>
      </w:r>
      <w:r w:rsidRPr="00301B53" w:rsidR="00CF757D">
        <w:rPr>
          <w:szCs w:val="24"/>
        </w:rPr>
        <w:t xml:space="preserve">While individual homeowners or community associations will require less time to prepare a short description documenting how they identified the location as eligible, governmental entities will need more time to evaluate locations in larger areas.  </w:t>
      </w:r>
    </w:p>
    <w:p w:rsidRPr="00301B53" w:rsidR="00024B3E" w:rsidP="00C4389D" w:rsidRDefault="00024B3E" w14:paraId="7FFDFF34" w14:textId="77777777">
      <w:pPr>
        <w:pStyle w:val="ListParagraph"/>
        <w:ind w:left="1350"/>
        <w:rPr>
          <w:szCs w:val="24"/>
        </w:rPr>
      </w:pPr>
      <w:r w:rsidRPr="00301B53">
        <w:rPr>
          <w:szCs w:val="24"/>
        </w:rPr>
        <w:t xml:space="preserve">  </w:t>
      </w:r>
    </w:p>
    <w:p w:rsidRPr="00301B53" w:rsidR="00024B3E" w:rsidP="00C4389D" w:rsidRDefault="00024B3E" w14:paraId="4E346BFF" w14:textId="1EFD6886">
      <w:pPr>
        <w:pStyle w:val="ListParagraph"/>
        <w:ind w:left="1350"/>
        <w:rPr>
          <w:szCs w:val="24"/>
        </w:rPr>
      </w:pPr>
      <w:r w:rsidRPr="00301B53">
        <w:rPr>
          <w:szCs w:val="24"/>
        </w:rPr>
        <w:t xml:space="preserve">148 (responses) x </w:t>
      </w:r>
      <w:r w:rsidRPr="00301B53" w:rsidR="00AB31DA">
        <w:rPr>
          <w:szCs w:val="24"/>
        </w:rPr>
        <w:t xml:space="preserve">4 </w:t>
      </w:r>
      <w:r w:rsidRPr="00301B53">
        <w:rPr>
          <w:szCs w:val="24"/>
        </w:rPr>
        <w:t>(hours to prepare response per year) x $40/hour = $</w:t>
      </w:r>
      <w:r w:rsidRPr="00301B53" w:rsidR="00AB31DA">
        <w:rPr>
          <w:szCs w:val="24"/>
        </w:rPr>
        <w:t>23</w:t>
      </w:r>
      <w:r w:rsidRPr="00301B53" w:rsidR="00A3639E">
        <w:rPr>
          <w:szCs w:val="24"/>
        </w:rPr>
        <w:t>,</w:t>
      </w:r>
      <w:r w:rsidRPr="00301B53" w:rsidR="00AB31DA">
        <w:rPr>
          <w:szCs w:val="24"/>
        </w:rPr>
        <w:t>680</w:t>
      </w:r>
    </w:p>
    <w:p w:rsidRPr="00301B53" w:rsidR="00024B3E" w:rsidP="00C4389D" w:rsidRDefault="00024B3E" w14:paraId="4C1FE416" w14:textId="77777777">
      <w:pPr>
        <w:pStyle w:val="ListParagraph"/>
        <w:ind w:left="1350"/>
        <w:rPr>
          <w:szCs w:val="24"/>
        </w:rPr>
      </w:pPr>
    </w:p>
    <w:p w:rsidRPr="00301B53" w:rsidR="00024B3E" w:rsidP="00C4389D" w:rsidRDefault="00024B3E" w14:paraId="7E7E00A5" w14:textId="3DB02053">
      <w:pPr>
        <w:pStyle w:val="ListParagraph"/>
        <w:numPr>
          <w:ilvl w:val="2"/>
          <w:numId w:val="1"/>
        </w:numPr>
        <w:ind w:left="990" w:firstLine="0"/>
        <w:rPr>
          <w:szCs w:val="24"/>
        </w:rPr>
      </w:pPr>
      <w:r w:rsidRPr="00301B53">
        <w:rPr>
          <w:b/>
          <w:szCs w:val="24"/>
          <w:u w:val="single"/>
        </w:rPr>
        <w:t xml:space="preserve">Collection of </w:t>
      </w:r>
      <w:r w:rsidRPr="00301B53" w:rsidR="009D5187">
        <w:rPr>
          <w:b/>
          <w:szCs w:val="24"/>
          <w:u w:val="single"/>
        </w:rPr>
        <w:t xml:space="preserve">Reply </w:t>
      </w:r>
      <w:r w:rsidR="003632D3">
        <w:rPr>
          <w:b/>
          <w:szCs w:val="24"/>
          <w:u w:val="single"/>
        </w:rPr>
        <w:t>Informat</w:t>
      </w:r>
      <w:r w:rsidR="004619F2">
        <w:rPr>
          <w:b/>
          <w:szCs w:val="24"/>
          <w:u w:val="single"/>
        </w:rPr>
        <w:t>i</w:t>
      </w:r>
      <w:r w:rsidR="003632D3">
        <w:rPr>
          <w:b/>
          <w:szCs w:val="24"/>
          <w:u w:val="single"/>
        </w:rPr>
        <w:t xml:space="preserve">on </w:t>
      </w:r>
      <w:r w:rsidRPr="00301B53">
        <w:rPr>
          <w:b/>
          <w:szCs w:val="24"/>
          <w:u w:val="single"/>
        </w:rPr>
        <w:t xml:space="preserve">from </w:t>
      </w:r>
      <w:r w:rsidRPr="00301B53" w:rsidR="009D5187">
        <w:rPr>
          <w:b/>
          <w:szCs w:val="24"/>
          <w:u w:val="single"/>
        </w:rPr>
        <w:t>Participants</w:t>
      </w:r>
      <w:r w:rsidRPr="00301B53" w:rsidR="009D5187">
        <w:rPr>
          <w:b/>
          <w:szCs w:val="24"/>
        </w:rPr>
        <w:t>:</w:t>
      </w:r>
    </w:p>
    <w:p w:rsidRPr="00301B53" w:rsidR="00024B3E" w:rsidP="00C4389D" w:rsidRDefault="00024B3E" w14:paraId="42EBC648" w14:textId="77777777">
      <w:pPr>
        <w:pStyle w:val="ListParagraph"/>
        <w:ind w:left="990"/>
        <w:rPr>
          <w:szCs w:val="24"/>
        </w:rPr>
      </w:pPr>
    </w:p>
    <w:p w:rsidRPr="00301B53" w:rsidR="00024B3E" w:rsidP="00C4389D" w:rsidRDefault="00024B3E" w14:paraId="6A229A3C" w14:textId="6ABF5D11">
      <w:pPr>
        <w:pStyle w:val="ListParagraph"/>
        <w:numPr>
          <w:ilvl w:val="3"/>
          <w:numId w:val="1"/>
        </w:numPr>
        <w:ind w:left="1350"/>
        <w:rPr>
          <w:szCs w:val="24"/>
        </w:rPr>
      </w:pPr>
      <w:r w:rsidRPr="00301B53">
        <w:rPr>
          <w:szCs w:val="24"/>
          <w:u w:val="single"/>
        </w:rPr>
        <w:t>Number of Respondents</w:t>
      </w:r>
      <w:r w:rsidRPr="00301B53">
        <w:rPr>
          <w:szCs w:val="24"/>
        </w:rPr>
        <w:t xml:space="preserve">:  </w:t>
      </w:r>
      <w:r w:rsidR="00F77685">
        <w:rPr>
          <w:szCs w:val="24"/>
        </w:rPr>
        <w:t>Approximately</w:t>
      </w:r>
      <w:r w:rsidRPr="00301B53" w:rsidR="00CF757D">
        <w:rPr>
          <w:szCs w:val="24"/>
        </w:rPr>
        <w:t xml:space="preserve"> 148 </w:t>
      </w:r>
      <w:r w:rsidR="00F77685">
        <w:rPr>
          <w:szCs w:val="24"/>
        </w:rPr>
        <w:t xml:space="preserve">participant </w:t>
      </w:r>
      <w:r w:rsidRPr="00301B53" w:rsidR="00CF757D">
        <w:rPr>
          <w:szCs w:val="24"/>
        </w:rPr>
        <w:t>respondents.</w:t>
      </w:r>
    </w:p>
    <w:p w:rsidRPr="00301B53" w:rsidR="00024B3E" w:rsidP="00C4389D" w:rsidRDefault="00024B3E" w14:paraId="4C83E715" w14:textId="77777777">
      <w:pPr>
        <w:pStyle w:val="ListParagraph"/>
        <w:ind w:left="1350"/>
        <w:rPr>
          <w:szCs w:val="24"/>
        </w:rPr>
      </w:pPr>
    </w:p>
    <w:p w:rsidRPr="00301B53" w:rsidR="00024B3E" w:rsidP="00C4389D" w:rsidRDefault="00024B3E" w14:paraId="7B44F10F" w14:textId="77777777">
      <w:pPr>
        <w:pStyle w:val="ListParagraph"/>
        <w:numPr>
          <w:ilvl w:val="3"/>
          <w:numId w:val="1"/>
        </w:numPr>
        <w:ind w:left="1350"/>
        <w:rPr>
          <w:szCs w:val="24"/>
        </w:rPr>
      </w:pPr>
      <w:r w:rsidRPr="00301B53">
        <w:rPr>
          <w:szCs w:val="24"/>
          <w:u w:val="single"/>
        </w:rPr>
        <w:t>Frequency of Response</w:t>
      </w:r>
      <w:r w:rsidRPr="00301B53">
        <w:rPr>
          <w:szCs w:val="24"/>
        </w:rPr>
        <w:t>:  Once.</w:t>
      </w:r>
    </w:p>
    <w:p w:rsidRPr="00301B53" w:rsidR="00024B3E" w:rsidP="00C4389D" w:rsidRDefault="00024B3E" w14:paraId="1EE0C3E3" w14:textId="77777777">
      <w:pPr>
        <w:pStyle w:val="ListParagraph"/>
        <w:ind w:left="1350"/>
        <w:rPr>
          <w:szCs w:val="24"/>
        </w:rPr>
      </w:pPr>
    </w:p>
    <w:p w:rsidRPr="00301B53" w:rsidR="00024B3E" w:rsidP="00C4389D" w:rsidRDefault="00024B3E" w14:paraId="2FC7A39F" w14:textId="77777777">
      <w:pPr>
        <w:pStyle w:val="ListParagraph"/>
        <w:numPr>
          <w:ilvl w:val="3"/>
          <w:numId w:val="1"/>
        </w:numPr>
        <w:ind w:left="1350"/>
        <w:rPr>
          <w:szCs w:val="24"/>
        </w:rPr>
      </w:pPr>
      <w:r w:rsidRPr="00301B53">
        <w:rPr>
          <w:szCs w:val="24"/>
          <w:u w:val="single"/>
        </w:rPr>
        <w:t>Total number of responses per respondent</w:t>
      </w:r>
      <w:r w:rsidRPr="00301B53">
        <w:rPr>
          <w:szCs w:val="24"/>
        </w:rPr>
        <w:t>:  1.</w:t>
      </w:r>
    </w:p>
    <w:p w:rsidRPr="00301B53" w:rsidR="00024B3E" w:rsidP="00C4389D" w:rsidRDefault="00024B3E" w14:paraId="18DCE188" w14:textId="77777777">
      <w:pPr>
        <w:pStyle w:val="ListParagraph"/>
        <w:ind w:left="1350"/>
        <w:rPr>
          <w:szCs w:val="24"/>
        </w:rPr>
      </w:pPr>
    </w:p>
    <w:p w:rsidRPr="00301B53" w:rsidR="00024B3E" w:rsidP="00C4389D" w:rsidRDefault="00024B3E" w14:paraId="6CC4DEEB" w14:textId="07BBD2EF">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CF757D">
        <w:rPr>
          <w:szCs w:val="24"/>
        </w:rPr>
        <w:t>2</w:t>
      </w:r>
      <w:r w:rsidRPr="00301B53">
        <w:rPr>
          <w:szCs w:val="24"/>
        </w:rPr>
        <w:t xml:space="preserve"> hours.</w:t>
      </w:r>
    </w:p>
    <w:p w:rsidRPr="00301B53" w:rsidR="00024B3E" w:rsidP="00C4389D" w:rsidRDefault="00024B3E" w14:paraId="57A8C645" w14:textId="77777777">
      <w:pPr>
        <w:pStyle w:val="ListParagraph"/>
        <w:ind w:left="1350"/>
        <w:rPr>
          <w:szCs w:val="24"/>
        </w:rPr>
      </w:pPr>
    </w:p>
    <w:p w:rsidRPr="00301B53" w:rsidR="00024B3E" w:rsidP="00C4389D" w:rsidRDefault="00024B3E" w14:paraId="00CB2A4C" w14:textId="2740BDE2">
      <w:pPr>
        <w:pStyle w:val="ListParagraph"/>
        <w:numPr>
          <w:ilvl w:val="3"/>
          <w:numId w:val="1"/>
        </w:numPr>
        <w:ind w:left="1350"/>
        <w:rPr>
          <w:szCs w:val="24"/>
        </w:rPr>
      </w:pPr>
      <w:r w:rsidRPr="00301B53">
        <w:rPr>
          <w:szCs w:val="24"/>
          <w:u w:val="single"/>
        </w:rPr>
        <w:t>Total annual hour burden</w:t>
      </w:r>
      <w:r w:rsidRPr="00301B53">
        <w:rPr>
          <w:szCs w:val="24"/>
        </w:rPr>
        <w:t xml:space="preserve">:  </w:t>
      </w:r>
      <w:r w:rsidRPr="00301B53" w:rsidR="00CF757D">
        <w:rPr>
          <w:szCs w:val="24"/>
        </w:rPr>
        <w:t>296</w:t>
      </w:r>
      <w:r w:rsidRPr="00301B53">
        <w:rPr>
          <w:szCs w:val="24"/>
        </w:rPr>
        <w:t xml:space="preserve">.     </w:t>
      </w:r>
    </w:p>
    <w:p w:rsidRPr="00301B53" w:rsidR="00024B3E" w:rsidP="00C4389D" w:rsidRDefault="00024B3E" w14:paraId="0D22684D" w14:textId="77777777">
      <w:pPr>
        <w:pStyle w:val="ListParagraph"/>
        <w:ind w:left="1350"/>
        <w:rPr>
          <w:szCs w:val="24"/>
        </w:rPr>
      </w:pPr>
    </w:p>
    <w:p w:rsidRPr="00301B53" w:rsidR="00024B3E" w:rsidP="00C4389D" w:rsidRDefault="00CF757D" w14:paraId="7C07F869" w14:textId="08FBE2E2">
      <w:pPr>
        <w:pStyle w:val="ListParagraph"/>
        <w:ind w:left="1350"/>
        <w:rPr>
          <w:szCs w:val="24"/>
        </w:rPr>
      </w:pPr>
      <w:r w:rsidRPr="00301B53">
        <w:rPr>
          <w:szCs w:val="24"/>
        </w:rPr>
        <w:t>2</w:t>
      </w:r>
      <w:r w:rsidRPr="00301B53" w:rsidR="00024B3E">
        <w:rPr>
          <w:szCs w:val="24"/>
        </w:rPr>
        <w:t xml:space="preserve"> hours per response per respondent filing.  Total annual hour burden is calculated as follows:  </w:t>
      </w:r>
    </w:p>
    <w:p w:rsidRPr="00301B53" w:rsidR="00024B3E" w:rsidP="00C4389D" w:rsidRDefault="00024B3E" w14:paraId="58D1C074" w14:textId="77777777">
      <w:pPr>
        <w:pStyle w:val="ListParagraph"/>
        <w:ind w:left="1350"/>
        <w:rPr>
          <w:szCs w:val="24"/>
        </w:rPr>
      </w:pPr>
    </w:p>
    <w:p w:rsidRPr="00301B53" w:rsidR="00024B3E" w:rsidP="00C4389D" w:rsidRDefault="00024B3E" w14:paraId="01D0FE62" w14:textId="14B559AE">
      <w:pPr>
        <w:pStyle w:val="ListParagraph"/>
        <w:ind w:left="1350"/>
        <w:rPr>
          <w:szCs w:val="24"/>
        </w:rPr>
      </w:pPr>
      <w:r w:rsidRPr="00301B53">
        <w:rPr>
          <w:szCs w:val="24"/>
        </w:rPr>
        <w:t xml:space="preserve">148 x 1 response per respondent = 148 responses x </w:t>
      </w:r>
      <w:r w:rsidRPr="00301B53" w:rsidR="00CF757D">
        <w:rPr>
          <w:szCs w:val="24"/>
        </w:rPr>
        <w:t>2</w:t>
      </w:r>
      <w:r w:rsidRPr="00301B53">
        <w:rPr>
          <w:szCs w:val="24"/>
        </w:rPr>
        <w:t xml:space="preserve"> hours = </w:t>
      </w:r>
      <w:r w:rsidRPr="00301B53" w:rsidR="00CF757D">
        <w:rPr>
          <w:b/>
          <w:szCs w:val="24"/>
        </w:rPr>
        <w:t>296</w:t>
      </w:r>
      <w:r w:rsidRPr="00301B53">
        <w:rPr>
          <w:b/>
          <w:szCs w:val="24"/>
        </w:rPr>
        <w:t xml:space="preserve"> total annual hours.</w:t>
      </w:r>
      <w:r w:rsidRPr="00301B53">
        <w:rPr>
          <w:szCs w:val="24"/>
        </w:rPr>
        <w:t xml:space="preserve">  </w:t>
      </w:r>
    </w:p>
    <w:p w:rsidRPr="00301B53" w:rsidR="00024B3E" w:rsidP="00C4389D" w:rsidRDefault="00024B3E" w14:paraId="49BB99B7" w14:textId="77777777">
      <w:pPr>
        <w:pStyle w:val="ListParagraph"/>
        <w:ind w:left="1350"/>
        <w:rPr>
          <w:szCs w:val="24"/>
        </w:rPr>
      </w:pPr>
    </w:p>
    <w:p w:rsidRPr="00301B53" w:rsidR="00024B3E" w:rsidP="00C4389D" w:rsidRDefault="00024B3E" w14:paraId="3D04F074" w14:textId="4A624FE8">
      <w:pPr>
        <w:pStyle w:val="ListParagraph"/>
        <w:numPr>
          <w:ilvl w:val="3"/>
          <w:numId w:val="1"/>
        </w:numPr>
        <w:ind w:left="1350"/>
        <w:rPr>
          <w:szCs w:val="24"/>
        </w:rPr>
      </w:pPr>
      <w:r w:rsidRPr="00301B53">
        <w:rPr>
          <w:szCs w:val="24"/>
          <w:u w:val="single"/>
        </w:rPr>
        <w:t>Total estimate of in-house cost to respondents</w:t>
      </w:r>
      <w:r w:rsidRPr="00301B53">
        <w:rPr>
          <w:szCs w:val="24"/>
        </w:rPr>
        <w:t>:  $</w:t>
      </w:r>
      <w:r w:rsidRPr="00301B53" w:rsidR="00CF757D">
        <w:rPr>
          <w:szCs w:val="24"/>
        </w:rPr>
        <w:t>11</w:t>
      </w:r>
      <w:r w:rsidRPr="00301B53" w:rsidR="002C067E">
        <w:rPr>
          <w:szCs w:val="24"/>
        </w:rPr>
        <w:t>,</w:t>
      </w:r>
      <w:r w:rsidRPr="00301B53" w:rsidR="00CF757D">
        <w:rPr>
          <w:szCs w:val="24"/>
        </w:rPr>
        <w:t>840</w:t>
      </w:r>
      <w:r w:rsidRPr="00301B53">
        <w:rPr>
          <w:szCs w:val="24"/>
        </w:rPr>
        <w:t xml:space="preserve"> (</w:t>
      </w:r>
      <w:r w:rsidRPr="00301B53" w:rsidR="00CF757D">
        <w:rPr>
          <w:szCs w:val="24"/>
        </w:rPr>
        <w:t>296</w:t>
      </w:r>
      <w:r w:rsidRPr="00301B53">
        <w:rPr>
          <w:szCs w:val="24"/>
        </w:rPr>
        <w:t xml:space="preserve"> hours x $40/h</w:t>
      </w:r>
      <w:r w:rsidR="002444C7">
        <w:rPr>
          <w:szCs w:val="24"/>
        </w:rPr>
        <w:t>our</w:t>
      </w:r>
      <w:r w:rsidRPr="00301B53">
        <w:rPr>
          <w:szCs w:val="24"/>
        </w:rPr>
        <w:t>).</w:t>
      </w:r>
    </w:p>
    <w:p w:rsidRPr="00301B53" w:rsidR="00024B3E" w:rsidP="00C4389D" w:rsidRDefault="00024B3E" w14:paraId="01895D00" w14:textId="77777777">
      <w:pPr>
        <w:pStyle w:val="ListParagraph"/>
        <w:ind w:left="1350"/>
        <w:rPr>
          <w:szCs w:val="24"/>
        </w:rPr>
      </w:pPr>
    </w:p>
    <w:p w:rsidRPr="00301B53" w:rsidR="00024B3E" w:rsidP="00C4389D" w:rsidRDefault="00024B3E" w14:paraId="0DC167B9" w14:textId="55E3501C">
      <w:pPr>
        <w:pStyle w:val="ListParagraph"/>
        <w:numPr>
          <w:ilvl w:val="3"/>
          <w:numId w:val="1"/>
        </w:numPr>
        <w:ind w:left="1350"/>
        <w:rPr>
          <w:szCs w:val="24"/>
        </w:rPr>
      </w:pPr>
      <w:r w:rsidRPr="00301B53">
        <w:rPr>
          <w:szCs w:val="24"/>
          <w:u w:val="single"/>
        </w:rPr>
        <w:t>Explanation of calculation</w:t>
      </w:r>
      <w:r w:rsidRPr="00301B53">
        <w:rPr>
          <w:szCs w:val="24"/>
        </w:rPr>
        <w:t xml:space="preserve">:  We estimate that each carrier will take </w:t>
      </w:r>
      <w:r w:rsidRPr="00301B53" w:rsidR="00CF757D">
        <w:rPr>
          <w:szCs w:val="24"/>
        </w:rPr>
        <w:t>2</w:t>
      </w:r>
      <w:r w:rsidRPr="00301B53">
        <w:rPr>
          <w:szCs w:val="24"/>
        </w:rPr>
        <w:t xml:space="preserve"> hours per response.  This includes the time to gather and organize documentation and upload it into the HUBB module.</w:t>
      </w:r>
    </w:p>
    <w:p w:rsidRPr="00301B53" w:rsidR="00024B3E" w:rsidP="00C4389D" w:rsidRDefault="00024B3E" w14:paraId="4FB4E9D1" w14:textId="77777777">
      <w:pPr>
        <w:rPr>
          <w:szCs w:val="24"/>
        </w:rPr>
      </w:pPr>
    </w:p>
    <w:p w:rsidRPr="00301B53" w:rsidR="00024B3E" w:rsidP="00C4389D" w:rsidRDefault="00024B3E" w14:paraId="6A7AD273" w14:textId="7C5D0103">
      <w:pPr>
        <w:ind w:left="1350"/>
        <w:rPr>
          <w:b/>
          <w:szCs w:val="24"/>
          <w:u w:val="single"/>
        </w:rPr>
      </w:pPr>
      <w:r w:rsidRPr="00301B53">
        <w:rPr>
          <w:szCs w:val="24"/>
        </w:rPr>
        <w:t>148</w:t>
      </w:r>
      <w:r w:rsidR="00F77685">
        <w:rPr>
          <w:szCs w:val="24"/>
        </w:rPr>
        <w:t xml:space="preserve"> (</w:t>
      </w:r>
      <w:r w:rsidRPr="00301B53">
        <w:rPr>
          <w:szCs w:val="24"/>
        </w:rPr>
        <w:t>response</w:t>
      </w:r>
      <w:r w:rsidR="00F77685">
        <w:rPr>
          <w:szCs w:val="24"/>
        </w:rPr>
        <w:t>s</w:t>
      </w:r>
      <w:r w:rsidRPr="00301B53">
        <w:rPr>
          <w:szCs w:val="24"/>
        </w:rPr>
        <w:t xml:space="preserve">) x </w:t>
      </w:r>
      <w:r w:rsidRPr="00301B53" w:rsidR="00CF757D">
        <w:rPr>
          <w:szCs w:val="24"/>
        </w:rPr>
        <w:t>2</w:t>
      </w:r>
      <w:r w:rsidRPr="00301B53">
        <w:rPr>
          <w:szCs w:val="24"/>
        </w:rPr>
        <w:t xml:space="preserve"> (hours to prepare the response) x $40/h</w:t>
      </w:r>
      <w:r w:rsidR="002444C7">
        <w:rPr>
          <w:szCs w:val="24"/>
        </w:rPr>
        <w:t>our</w:t>
      </w:r>
      <w:r w:rsidRPr="00301B53">
        <w:rPr>
          <w:szCs w:val="24"/>
        </w:rPr>
        <w:t xml:space="preserve"> = $</w:t>
      </w:r>
      <w:r w:rsidRPr="00301B53" w:rsidR="00CF757D">
        <w:rPr>
          <w:szCs w:val="24"/>
        </w:rPr>
        <w:t>1</w:t>
      </w:r>
      <w:r w:rsidRPr="00301B53" w:rsidR="002C067E">
        <w:rPr>
          <w:szCs w:val="24"/>
        </w:rPr>
        <w:t>1,840</w:t>
      </w:r>
      <w:r w:rsidRPr="00301B53">
        <w:rPr>
          <w:szCs w:val="24"/>
        </w:rPr>
        <w:t xml:space="preserve"> </w:t>
      </w:r>
    </w:p>
    <w:p w:rsidRPr="00301B53" w:rsidR="00A3639E" w:rsidP="00C4389D" w:rsidRDefault="00A3639E" w14:paraId="628396CA" w14:textId="77777777">
      <w:pPr>
        <w:outlineLvl w:val="0"/>
        <w:rPr>
          <w:b/>
          <w:szCs w:val="24"/>
        </w:rPr>
      </w:pPr>
    </w:p>
    <w:p w:rsidRPr="00301B53" w:rsidR="0089320D" w:rsidP="00C4389D" w:rsidRDefault="0089320D" w14:paraId="7E7DBAA4" w14:textId="5EF7C669">
      <w:pPr>
        <w:outlineLvl w:val="0"/>
        <w:rPr>
          <w:b/>
          <w:szCs w:val="24"/>
        </w:rPr>
      </w:pPr>
      <w:r w:rsidRPr="00301B53">
        <w:rPr>
          <w:b/>
          <w:szCs w:val="24"/>
        </w:rPr>
        <w:t>The estimated respondents and responses and burden hours are listed below:</w:t>
      </w:r>
    </w:p>
    <w:p w:rsidRPr="00301B53" w:rsidR="0089320D" w:rsidP="00C4389D" w:rsidRDefault="0089320D" w14:paraId="7652C877" w14:textId="77777777">
      <w:pPr>
        <w:rPr>
          <w:szCs w:val="24"/>
        </w:rPr>
      </w:pPr>
    </w:p>
    <w:tbl>
      <w:tblPr>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22"/>
        <w:gridCol w:w="1530"/>
        <w:gridCol w:w="1283"/>
        <w:gridCol w:w="1440"/>
        <w:gridCol w:w="1080"/>
        <w:gridCol w:w="1710"/>
      </w:tblGrid>
      <w:tr w:rsidRPr="00FA7642" w:rsidR="0089320D" w:rsidTr="00301B53" w14:paraId="4122D075" w14:textId="77777777">
        <w:trPr>
          <w:cantSplit/>
          <w:trHeight w:val="1380"/>
        </w:trPr>
        <w:tc>
          <w:tcPr>
            <w:tcW w:w="2422" w:type="dxa"/>
            <w:shd w:val="clear" w:color="auto" w:fill="auto"/>
            <w:vAlign w:val="bottom"/>
          </w:tcPr>
          <w:p w:rsidRPr="00301B53" w:rsidR="0089320D" w:rsidP="00C4389D" w:rsidRDefault="0089320D" w14:paraId="60E16C92" w14:textId="77777777">
            <w:pPr>
              <w:jc w:val="center"/>
              <w:rPr>
                <w:b/>
                <w:bCs/>
                <w:szCs w:val="24"/>
              </w:rPr>
            </w:pPr>
          </w:p>
          <w:p w:rsidRPr="00301B53" w:rsidR="0089320D" w:rsidP="00C4389D" w:rsidRDefault="0089320D" w14:paraId="430F1A3F" w14:textId="77777777">
            <w:pPr>
              <w:jc w:val="center"/>
              <w:rPr>
                <w:b/>
                <w:bCs/>
                <w:szCs w:val="24"/>
              </w:rPr>
            </w:pPr>
          </w:p>
          <w:p w:rsidRPr="00301B53" w:rsidR="0089320D" w:rsidP="00C4389D" w:rsidRDefault="0089320D" w14:paraId="356EAA5F" w14:textId="77777777">
            <w:pPr>
              <w:jc w:val="center"/>
              <w:rPr>
                <w:b/>
                <w:bCs/>
                <w:szCs w:val="24"/>
              </w:rPr>
            </w:pPr>
            <w:r w:rsidRPr="00301B53">
              <w:rPr>
                <w:b/>
                <w:bCs/>
                <w:szCs w:val="24"/>
              </w:rPr>
              <w:t>Information Collection Requirements</w:t>
            </w:r>
          </w:p>
        </w:tc>
        <w:tc>
          <w:tcPr>
            <w:tcW w:w="1530" w:type="dxa"/>
            <w:shd w:val="clear" w:color="auto" w:fill="auto"/>
            <w:vAlign w:val="bottom"/>
          </w:tcPr>
          <w:p w:rsidRPr="00301B53" w:rsidR="0089320D" w:rsidP="00C4389D" w:rsidRDefault="0089320D" w14:paraId="718ABCED" w14:textId="77777777">
            <w:pPr>
              <w:jc w:val="center"/>
              <w:rPr>
                <w:b/>
                <w:bCs/>
                <w:szCs w:val="24"/>
              </w:rPr>
            </w:pPr>
          </w:p>
          <w:p w:rsidRPr="00301B53" w:rsidR="0089320D" w:rsidP="00C4389D" w:rsidRDefault="0089320D" w14:paraId="727EB5B3" w14:textId="77777777">
            <w:pPr>
              <w:jc w:val="center"/>
              <w:rPr>
                <w:b/>
                <w:bCs/>
                <w:szCs w:val="24"/>
              </w:rPr>
            </w:pPr>
            <w:r w:rsidRPr="00301B53">
              <w:rPr>
                <w:b/>
                <w:bCs/>
                <w:szCs w:val="24"/>
              </w:rPr>
              <w:t>Number of Respondents</w:t>
            </w:r>
          </w:p>
        </w:tc>
        <w:tc>
          <w:tcPr>
            <w:tcW w:w="1283" w:type="dxa"/>
            <w:shd w:val="clear" w:color="auto" w:fill="auto"/>
            <w:vAlign w:val="bottom"/>
          </w:tcPr>
          <w:p w:rsidRPr="00301B53" w:rsidR="0089320D" w:rsidP="00C4389D" w:rsidRDefault="0089320D" w14:paraId="020D798F" w14:textId="77777777">
            <w:pPr>
              <w:jc w:val="center"/>
              <w:rPr>
                <w:b/>
                <w:bCs/>
                <w:szCs w:val="24"/>
              </w:rPr>
            </w:pPr>
          </w:p>
          <w:p w:rsidRPr="00301B53" w:rsidR="0089320D" w:rsidP="00C4389D" w:rsidRDefault="0089320D" w14:paraId="59FD1B38" w14:textId="77777777">
            <w:pPr>
              <w:jc w:val="center"/>
              <w:rPr>
                <w:b/>
                <w:bCs/>
                <w:szCs w:val="24"/>
              </w:rPr>
            </w:pPr>
            <w:r w:rsidRPr="00301B53">
              <w:rPr>
                <w:b/>
                <w:bCs/>
                <w:szCs w:val="24"/>
              </w:rPr>
              <w:t>Number of Responses</w:t>
            </w:r>
          </w:p>
          <w:p w:rsidRPr="00301B53" w:rsidR="0089320D" w:rsidP="00C4389D" w:rsidRDefault="0089320D" w14:paraId="5E0A1CFE" w14:textId="77777777">
            <w:pPr>
              <w:jc w:val="center"/>
              <w:rPr>
                <w:b/>
                <w:bCs/>
                <w:szCs w:val="24"/>
              </w:rPr>
            </w:pPr>
            <w:r w:rsidRPr="00301B53">
              <w:rPr>
                <w:b/>
                <w:bCs/>
                <w:szCs w:val="24"/>
              </w:rPr>
              <w:t>Per Year</w:t>
            </w:r>
          </w:p>
        </w:tc>
        <w:tc>
          <w:tcPr>
            <w:tcW w:w="1440" w:type="dxa"/>
            <w:shd w:val="clear" w:color="auto" w:fill="auto"/>
            <w:vAlign w:val="bottom"/>
          </w:tcPr>
          <w:p w:rsidRPr="00301B53" w:rsidR="0089320D" w:rsidP="00C4389D" w:rsidRDefault="0089320D" w14:paraId="45073176" w14:textId="77777777">
            <w:pPr>
              <w:jc w:val="center"/>
              <w:rPr>
                <w:b/>
                <w:bCs/>
                <w:szCs w:val="24"/>
              </w:rPr>
            </w:pPr>
          </w:p>
          <w:p w:rsidRPr="00301B53" w:rsidR="0089320D" w:rsidP="00C4389D" w:rsidRDefault="00B03D10" w14:paraId="40015901" w14:textId="77777777">
            <w:pPr>
              <w:jc w:val="center"/>
              <w:rPr>
                <w:b/>
                <w:bCs/>
                <w:szCs w:val="24"/>
              </w:rPr>
            </w:pPr>
            <w:r w:rsidRPr="00301B53">
              <w:rPr>
                <w:b/>
                <w:bCs/>
                <w:szCs w:val="24"/>
              </w:rPr>
              <w:t>Estimated Time</w:t>
            </w:r>
            <w:r w:rsidRPr="00301B53" w:rsidR="0089320D">
              <w:rPr>
                <w:b/>
                <w:bCs/>
                <w:szCs w:val="24"/>
              </w:rPr>
              <w:t xml:space="preserve"> per Response (hours)</w:t>
            </w:r>
          </w:p>
        </w:tc>
        <w:tc>
          <w:tcPr>
            <w:tcW w:w="1080" w:type="dxa"/>
            <w:shd w:val="clear" w:color="auto" w:fill="auto"/>
            <w:vAlign w:val="bottom"/>
          </w:tcPr>
          <w:p w:rsidRPr="00301B53" w:rsidR="0089320D" w:rsidP="00C4389D" w:rsidRDefault="0089320D" w14:paraId="0EC04CBD" w14:textId="77777777">
            <w:pPr>
              <w:jc w:val="center"/>
              <w:rPr>
                <w:b/>
                <w:bCs/>
                <w:szCs w:val="24"/>
              </w:rPr>
            </w:pPr>
          </w:p>
          <w:p w:rsidRPr="00301B53" w:rsidR="0089320D" w:rsidP="00C4389D" w:rsidRDefault="0089320D" w14:paraId="024CAC2E" w14:textId="77777777">
            <w:pPr>
              <w:jc w:val="center"/>
              <w:rPr>
                <w:b/>
                <w:bCs/>
                <w:szCs w:val="24"/>
              </w:rPr>
            </w:pPr>
            <w:r w:rsidRPr="00301B53">
              <w:rPr>
                <w:b/>
                <w:bCs/>
                <w:szCs w:val="24"/>
              </w:rPr>
              <w:t>Total Burden Hours</w:t>
            </w:r>
          </w:p>
        </w:tc>
        <w:tc>
          <w:tcPr>
            <w:tcW w:w="1710" w:type="dxa"/>
            <w:shd w:val="clear" w:color="auto" w:fill="auto"/>
            <w:vAlign w:val="bottom"/>
          </w:tcPr>
          <w:p w:rsidRPr="00301B53" w:rsidR="0089320D" w:rsidP="00C4389D" w:rsidRDefault="0089320D" w14:paraId="5276190E" w14:textId="77777777">
            <w:pPr>
              <w:jc w:val="center"/>
              <w:rPr>
                <w:b/>
                <w:bCs/>
                <w:szCs w:val="24"/>
              </w:rPr>
            </w:pPr>
          </w:p>
          <w:p w:rsidRPr="00301B53" w:rsidR="0089320D" w:rsidP="00C4389D" w:rsidRDefault="0089320D" w14:paraId="17AC1EB5" w14:textId="77777777">
            <w:pPr>
              <w:jc w:val="center"/>
              <w:rPr>
                <w:b/>
                <w:bCs/>
                <w:szCs w:val="24"/>
              </w:rPr>
            </w:pPr>
            <w:r w:rsidRPr="00301B53">
              <w:rPr>
                <w:b/>
                <w:bCs/>
                <w:szCs w:val="24"/>
              </w:rPr>
              <w:t>In-house Cost to Respondents</w:t>
            </w:r>
          </w:p>
        </w:tc>
      </w:tr>
      <w:tr w:rsidRPr="00FA7642" w:rsidR="002C067E" w:rsidTr="00301B53" w14:paraId="19DE3CC9" w14:textId="77777777">
        <w:trPr>
          <w:cantSplit/>
          <w:trHeight w:val="1380"/>
        </w:trPr>
        <w:tc>
          <w:tcPr>
            <w:tcW w:w="2422" w:type="dxa"/>
            <w:shd w:val="clear" w:color="auto" w:fill="auto"/>
            <w:vAlign w:val="bottom"/>
          </w:tcPr>
          <w:p w:rsidRPr="00301B53" w:rsidR="002C067E" w:rsidP="00C4389D" w:rsidRDefault="002C067E" w14:paraId="6FA3F603" w14:textId="16FCCFB2">
            <w:pPr>
              <w:rPr>
                <w:b/>
                <w:bCs/>
                <w:szCs w:val="24"/>
              </w:rPr>
            </w:pPr>
            <w:r w:rsidRPr="00301B53">
              <w:rPr>
                <w:b/>
                <w:szCs w:val="24"/>
              </w:rPr>
              <w:t xml:space="preserve">a. Collection of Location </w:t>
            </w:r>
            <w:r w:rsidR="00F77685">
              <w:rPr>
                <w:b/>
                <w:szCs w:val="24"/>
              </w:rPr>
              <w:t>Information</w:t>
            </w:r>
            <w:r w:rsidRPr="00301B53">
              <w:rPr>
                <w:b/>
                <w:szCs w:val="24"/>
              </w:rPr>
              <w:t xml:space="preserve"> from Participant</w:t>
            </w:r>
            <w:r w:rsidR="00F77685">
              <w:rPr>
                <w:b/>
                <w:szCs w:val="24"/>
              </w:rPr>
              <w:t>s</w:t>
            </w:r>
          </w:p>
        </w:tc>
        <w:tc>
          <w:tcPr>
            <w:tcW w:w="1530" w:type="dxa"/>
            <w:shd w:val="clear" w:color="auto" w:fill="auto"/>
            <w:vAlign w:val="bottom"/>
          </w:tcPr>
          <w:p w:rsidRPr="00301B53" w:rsidR="002C067E" w:rsidP="00C4389D" w:rsidRDefault="002C067E" w14:paraId="0021C54F" w14:textId="6376F9BD">
            <w:pPr>
              <w:jc w:val="center"/>
              <w:rPr>
                <w:b/>
                <w:bCs/>
                <w:szCs w:val="24"/>
              </w:rPr>
            </w:pPr>
            <w:r w:rsidRPr="00301B53">
              <w:rPr>
                <w:b/>
                <w:bCs/>
                <w:szCs w:val="24"/>
              </w:rPr>
              <w:t>148</w:t>
            </w:r>
          </w:p>
        </w:tc>
        <w:tc>
          <w:tcPr>
            <w:tcW w:w="1283" w:type="dxa"/>
            <w:shd w:val="clear" w:color="auto" w:fill="auto"/>
            <w:vAlign w:val="bottom"/>
          </w:tcPr>
          <w:p w:rsidRPr="00301B53" w:rsidR="002C067E" w:rsidP="00C4389D" w:rsidRDefault="002C067E" w14:paraId="2A9B10B0" w14:textId="6845ABBF">
            <w:pPr>
              <w:jc w:val="center"/>
              <w:rPr>
                <w:b/>
                <w:bCs/>
                <w:szCs w:val="24"/>
              </w:rPr>
            </w:pPr>
            <w:r w:rsidRPr="00301B53">
              <w:rPr>
                <w:b/>
                <w:bCs/>
                <w:szCs w:val="24"/>
              </w:rPr>
              <w:t>1</w:t>
            </w:r>
          </w:p>
        </w:tc>
        <w:tc>
          <w:tcPr>
            <w:tcW w:w="1440" w:type="dxa"/>
            <w:shd w:val="clear" w:color="auto" w:fill="auto"/>
            <w:vAlign w:val="bottom"/>
          </w:tcPr>
          <w:p w:rsidRPr="00301B53" w:rsidR="002C067E" w:rsidP="00C4389D" w:rsidRDefault="002C067E" w14:paraId="19DBF121" w14:textId="4325FB8F">
            <w:pPr>
              <w:jc w:val="center"/>
              <w:rPr>
                <w:b/>
                <w:bCs/>
                <w:szCs w:val="24"/>
              </w:rPr>
            </w:pPr>
            <w:r w:rsidRPr="00301B53">
              <w:rPr>
                <w:b/>
                <w:bCs/>
                <w:szCs w:val="24"/>
              </w:rPr>
              <w:t>40</w:t>
            </w:r>
          </w:p>
        </w:tc>
        <w:tc>
          <w:tcPr>
            <w:tcW w:w="1080" w:type="dxa"/>
            <w:shd w:val="clear" w:color="auto" w:fill="auto"/>
            <w:vAlign w:val="bottom"/>
          </w:tcPr>
          <w:p w:rsidRPr="00301B53" w:rsidR="002C067E" w:rsidP="00C4389D" w:rsidRDefault="002C067E" w14:paraId="25BE41E7" w14:textId="723E96FF">
            <w:pPr>
              <w:jc w:val="center"/>
              <w:rPr>
                <w:b/>
                <w:bCs/>
                <w:szCs w:val="24"/>
              </w:rPr>
            </w:pPr>
            <w:r w:rsidRPr="00301B53">
              <w:rPr>
                <w:b/>
                <w:szCs w:val="24"/>
              </w:rPr>
              <w:t>5,920</w:t>
            </w:r>
          </w:p>
        </w:tc>
        <w:tc>
          <w:tcPr>
            <w:tcW w:w="1710" w:type="dxa"/>
            <w:shd w:val="clear" w:color="auto" w:fill="auto"/>
            <w:vAlign w:val="bottom"/>
          </w:tcPr>
          <w:p w:rsidRPr="00301B53" w:rsidR="002C067E" w:rsidP="00C4389D" w:rsidRDefault="002C067E" w14:paraId="0EF2F644" w14:textId="16BA57C7">
            <w:pPr>
              <w:jc w:val="center"/>
              <w:rPr>
                <w:b/>
                <w:szCs w:val="24"/>
              </w:rPr>
            </w:pPr>
            <w:r w:rsidRPr="00301B53">
              <w:rPr>
                <w:b/>
                <w:szCs w:val="24"/>
              </w:rPr>
              <w:t>$236,800</w:t>
            </w:r>
          </w:p>
        </w:tc>
      </w:tr>
      <w:tr w:rsidRPr="00FA7642" w:rsidR="002C067E" w:rsidTr="00301B53" w14:paraId="721C5249" w14:textId="77777777">
        <w:trPr>
          <w:cantSplit/>
          <w:trHeight w:val="1380"/>
        </w:trPr>
        <w:tc>
          <w:tcPr>
            <w:tcW w:w="2422" w:type="dxa"/>
            <w:shd w:val="clear" w:color="auto" w:fill="auto"/>
            <w:vAlign w:val="bottom"/>
          </w:tcPr>
          <w:p w:rsidRPr="00301B53" w:rsidR="002C067E" w:rsidP="00C4389D" w:rsidRDefault="002C067E" w14:paraId="7DCEB9B1" w14:textId="2B1ADCCB">
            <w:pPr>
              <w:rPr>
                <w:b/>
                <w:szCs w:val="24"/>
              </w:rPr>
            </w:pPr>
            <w:r w:rsidRPr="00301B53">
              <w:rPr>
                <w:b/>
                <w:szCs w:val="24"/>
              </w:rPr>
              <w:lastRenderedPageBreak/>
              <w:t>b. Collection of Methods Description from Participants</w:t>
            </w:r>
          </w:p>
        </w:tc>
        <w:tc>
          <w:tcPr>
            <w:tcW w:w="1530" w:type="dxa"/>
            <w:shd w:val="clear" w:color="auto" w:fill="auto"/>
            <w:vAlign w:val="bottom"/>
          </w:tcPr>
          <w:p w:rsidRPr="00301B53" w:rsidR="002C067E" w:rsidP="00C4389D" w:rsidRDefault="002C067E" w14:paraId="7EB6B0DC" w14:textId="653D04B3">
            <w:pPr>
              <w:jc w:val="center"/>
              <w:rPr>
                <w:b/>
                <w:bCs/>
                <w:szCs w:val="24"/>
              </w:rPr>
            </w:pPr>
            <w:r w:rsidRPr="00301B53">
              <w:rPr>
                <w:b/>
                <w:bCs/>
                <w:szCs w:val="24"/>
              </w:rPr>
              <w:t>148</w:t>
            </w:r>
          </w:p>
        </w:tc>
        <w:tc>
          <w:tcPr>
            <w:tcW w:w="1283" w:type="dxa"/>
            <w:shd w:val="clear" w:color="auto" w:fill="auto"/>
            <w:vAlign w:val="bottom"/>
          </w:tcPr>
          <w:p w:rsidRPr="00301B53" w:rsidR="002C067E" w:rsidP="00C4389D" w:rsidRDefault="002C067E" w14:paraId="41ABE7F9" w14:textId="3F6613C4">
            <w:pPr>
              <w:jc w:val="center"/>
              <w:rPr>
                <w:b/>
                <w:bCs/>
                <w:szCs w:val="24"/>
              </w:rPr>
            </w:pPr>
            <w:r w:rsidRPr="00301B53">
              <w:rPr>
                <w:b/>
                <w:bCs/>
                <w:szCs w:val="24"/>
              </w:rPr>
              <w:t>1</w:t>
            </w:r>
          </w:p>
        </w:tc>
        <w:tc>
          <w:tcPr>
            <w:tcW w:w="1440" w:type="dxa"/>
            <w:shd w:val="clear" w:color="auto" w:fill="auto"/>
            <w:vAlign w:val="bottom"/>
          </w:tcPr>
          <w:p w:rsidRPr="00301B53" w:rsidR="002C067E" w:rsidP="00C4389D" w:rsidRDefault="002C067E" w14:paraId="7AEF25A1" w14:textId="47A9620D">
            <w:pPr>
              <w:jc w:val="center"/>
              <w:rPr>
                <w:b/>
                <w:bCs/>
                <w:szCs w:val="24"/>
              </w:rPr>
            </w:pPr>
            <w:r w:rsidRPr="00301B53">
              <w:rPr>
                <w:b/>
                <w:bCs/>
                <w:szCs w:val="24"/>
              </w:rPr>
              <w:t>16</w:t>
            </w:r>
          </w:p>
        </w:tc>
        <w:tc>
          <w:tcPr>
            <w:tcW w:w="1080" w:type="dxa"/>
            <w:shd w:val="clear" w:color="auto" w:fill="auto"/>
            <w:vAlign w:val="bottom"/>
          </w:tcPr>
          <w:p w:rsidRPr="00301B53" w:rsidR="002C067E" w:rsidP="00C4389D" w:rsidRDefault="002C067E" w14:paraId="43837A17" w14:textId="430E1064">
            <w:pPr>
              <w:jc w:val="center"/>
              <w:rPr>
                <w:b/>
                <w:bCs/>
                <w:szCs w:val="24"/>
              </w:rPr>
            </w:pPr>
            <w:r w:rsidRPr="00301B53">
              <w:rPr>
                <w:b/>
                <w:bCs/>
                <w:szCs w:val="24"/>
              </w:rPr>
              <w:t>2,368</w:t>
            </w:r>
          </w:p>
        </w:tc>
        <w:tc>
          <w:tcPr>
            <w:tcW w:w="1710" w:type="dxa"/>
            <w:shd w:val="clear" w:color="auto" w:fill="auto"/>
            <w:vAlign w:val="bottom"/>
          </w:tcPr>
          <w:p w:rsidRPr="00301B53" w:rsidR="002C067E" w:rsidP="00C4389D" w:rsidRDefault="002C067E" w14:paraId="25EF8DB6" w14:textId="2130E5B5">
            <w:pPr>
              <w:jc w:val="center"/>
              <w:rPr>
                <w:b/>
                <w:szCs w:val="24"/>
              </w:rPr>
            </w:pPr>
            <w:r w:rsidRPr="00301B53">
              <w:rPr>
                <w:b/>
                <w:szCs w:val="24"/>
              </w:rPr>
              <w:t>$94,720</w:t>
            </w:r>
          </w:p>
        </w:tc>
      </w:tr>
      <w:tr w:rsidRPr="00FA7642" w:rsidR="002C067E" w:rsidTr="00301B53" w14:paraId="5D2A3941" w14:textId="77777777">
        <w:trPr>
          <w:cantSplit/>
          <w:trHeight w:val="1380"/>
        </w:trPr>
        <w:tc>
          <w:tcPr>
            <w:tcW w:w="2422" w:type="dxa"/>
            <w:shd w:val="clear" w:color="auto" w:fill="auto"/>
            <w:vAlign w:val="bottom"/>
          </w:tcPr>
          <w:p w:rsidRPr="00301B53" w:rsidR="002C067E" w:rsidP="00C4389D" w:rsidRDefault="002C067E" w14:paraId="438DAC30" w14:textId="2731D070">
            <w:pPr>
              <w:rPr>
                <w:b/>
                <w:szCs w:val="24"/>
              </w:rPr>
            </w:pPr>
            <w:r w:rsidRPr="00301B53">
              <w:rPr>
                <w:b/>
                <w:szCs w:val="24"/>
              </w:rPr>
              <w:t>c. Collection of Supporting Evidence from Participants</w:t>
            </w:r>
          </w:p>
        </w:tc>
        <w:tc>
          <w:tcPr>
            <w:tcW w:w="1530" w:type="dxa"/>
            <w:shd w:val="clear" w:color="auto" w:fill="auto"/>
            <w:vAlign w:val="bottom"/>
          </w:tcPr>
          <w:p w:rsidRPr="00301B53" w:rsidR="002C067E" w:rsidP="00C4389D" w:rsidRDefault="002C067E" w14:paraId="2D13760B" w14:textId="0EB77D0F">
            <w:pPr>
              <w:jc w:val="center"/>
              <w:rPr>
                <w:b/>
                <w:bCs/>
                <w:szCs w:val="24"/>
              </w:rPr>
            </w:pPr>
            <w:r w:rsidRPr="00301B53">
              <w:rPr>
                <w:b/>
                <w:bCs/>
                <w:szCs w:val="24"/>
              </w:rPr>
              <w:t>148</w:t>
            </w:r>
          </w:p>
        </w:tc>
        <w:tc>
          <w:tcPr>
            <w:tcW w:w="1283" w:type="dxa"/>
            <w:shd w:val="clear" w:color="auto" w:fill="auto"/>
            <w:vAlign w:val="bottom"/>
          </w:tcPr>
          <w:p w:rsidRPr="00301B53" w:rsidR="002C067E" w:rsidP="00C4389D" w:rsidRDefault="002C067E" w14:paraId="5EA45E35" w14:textId="338FB496">
            <w:pPr>
              <w:jc w:val="center"/>
              <w:rPr>
                <w:b/>
                <w:bCs/>
                <w:szCs w:val="24"/>
              </w:rPr>
            </w:pPr>
            <w:r w:rsidRPr="00301B53">
              <w:rPr>
                <w:b/>
                <w:bCs/>
                <w:szCs w:val="24"/>
              </w:rPr>
              <w:t xml:space="preserve">1 </w:t>
            </w:r>
          </w:p>
        </w:tc>
        <w:tc>
          <w:tcPr>
            <w:tcW w:w="1440" w:type="dxa"/>
            <w:shd w:val="clear" w:color="auto" w:fill="auto"/>
            <w:vAlign w:val="bottom"/>
          </w:tcPr>
          <w:p w:rsidRPr="00301B53" w:rsidR="002C067E" w:rsidP="00C4389D" w:rsidRDefault="002C067E" w14:paraId="62BF0BC4" w14:textId="60B27035">
            <w:pPr>
              <w:jc w:val="center"/>
              <w:rPr>
                <w:b/>
                <w:bCs/>
                <w:szCs w:val="24"/>
              </w:rPr>
            </w:pPr>
            <w:r w:rsidRPr="00301B53">
              <w:rPr>
                <w:b/>
                <w:bCs/>
                <w:szCs w:val="24"/>
              </w:rPr>
              <w:t>5</w:t>
            </w:r>
          </w:p>
        </w:tc>
        <w:tc>
          <w:tcPr>
            <w:tcW w:w="1080" w:type="dxa"/>
            <w:shd w:val="clear" w:color="auto" w:fill="auto"/>
            <w:vAlign w:val="bottom"/>
          </w:tcPr>
          <w:p w:rsidRPr="00301B53" w:rsidR="002C067E" w:rsidP="00C4389D" w:rsidRDefault="002C067E" w14:paraId="56334959" w14:textId="41C3D006">
            <w:pPr>
              <w:jc w:val="center"/>
              <w:rPr>
                <w:b/>
                <w:bCs/>
                <w:szCs w:val="24"/>
              </w:rPr>
            </w:pPr>
            <w:r w:rsidRPr="00301B53">
              <w:rPr>
                <w:b/>
                <w:bCs/>
                <w:szCs w:val="24"/>
              </w:rPr>
              <w:t>740</w:t>
            </w:r>
          </w:p>
        </w:tc>
        <w:tc>
          <w:tcPr>
            <w:tcW w:w="1710" w:type="dxa"/>
            <w:shd w:val="clear" w:color="auto" w:fill="auto"/>
            <w:vAlign w:val="bottom"/>
          </w:tcPr>
          <w:p w:rsidRPr="00301B53" w:rsidR="002C067E" w:rsidP="00C4389D" w:rsidRDefault="002C067E" w14:paraId="0891D1CC" w14:textId="6A30C51B">
            <w:pPr>
              <w:jc w:val="center"/>
              <w:rPr>
                <w:b/>
                <w:szCs w:val="24"/>
              </w:rPr>
            </w:pPr>
            <w:r w:rsidRPr="00301B53">
              <w:rPr>
                <w:b/>
                <w:szCs w:val="24"/>
              </w:rPr>
              <w:t>$29,600</w:t>
            </w:r>
          </w:p>
        </w:tc>
      </w:tr>
      <w:tr w:rsidRPr="00FA7642" w:rsidR="0078272D" w:rsidTr="00301B53" w14:paraId="26903F0B" w14:textId="77777777">
        <w:trPr>
          <w:cantSplit/>
          <w:trHeight w:val="1380"/>
        </w:trPr>
        <w:tc>
          <w:tcPr>
            <w:tcW w:w="2422" w:type="dxa"/>
            <w:shd w:val="clear" w:color="auto" w:fill="auto"/>
            <w:vAlign w:val="bottom"/>
          </w:tcPr>
          <w:p w:rsidRPr="00301B53" w:rsidR="0078272D" w:rsidP="00C4389D" w:rsidRDefault="0078272D" w14:paraId="178E9366" w14:textId="57EE14BB">
            <w:pPr>
              <w:rPr>
                <w:b/>
                <w:szCs w:val="24"/>
              </w:rPr>
            </w:pPr>
            <w:r>
              <w:rPr>
                <w:b/>
                <w:szCs w:val="24"/>
              </w:rPr>
              <w:t>d. Collection of Information</w:t>
            </w:r>
            <w:r w:rsidR="008F0D0D">
              <w:rPr>
                <w:b/>
                <w:szCs w:val="24"/>
              </w:rPr>
              <w:t xml:space="preserve"> Verifying Stakeholder </w:t>
            </w:r>
            <w:r>
              <w:rPr>
                <w:b/>
                <w:szCs w:val="24"/>
              </w:rPr>
              <w:t>Eligibility</w:t>
            </w:r>
          </w:p>
        </w:tc>
        <w:tc>
          <w:tcPr>
            <w:tcW w:w="1530" w:type="dxa"/>
            <w:shd w:val="clear" w:color="auto" w:fill="auto"/>
            <w:vAlign w:val="bottom"/>
          </w:tcPr>
          <w:p w:rsidRPr="00301B53" w:rsidR="0078272D" w:rsidP="00C4389D" w:rsidRDefault="0060546E" w14:paraId="53B9791C" w14:textId="28D4EE6A">
            <w:pPr>
              <w:jc w:val="center"/>
              <w:rPr>
                <w:b/>
                <w:bCs/>
                <w:szCs w:val="24"/>
              </w:rPr>
            </w:pPr>
            <w:r>
              <w:rPr>
                <w:b/>
                <w:bCs/>
                <w:szCs w:val="24"/>
              </w:rPr>
              <w:t>74</w:t>
            </w:r>
          </w:p>
        </w:tc>
        <w:tc>
          <w:tcPr>
            <w:tcW w:w="1283" w:type="dxa"/>
            <w:shd w:val="clear" w:color="auto" w:fill="auto"/>
            <w:vAlign w:val="bottom"/>
          </w:tcPr>
          <w:p w:rsidRPr="00301B53" w:rsidR="0078272D" w:rsidP="00C4389D" w:rsidRDefault="0060292A" w14:paraId="0D6804D6" w14:textId="3149EAEC">
            <w:pPr>
              <w:jc w:val="center"/>
              <w:rPr>
                <w:b/>
                <w:bCs/>
                <w:szCs w:val="24"/>
              </w:rPr>
            </w:pPr>
            <w:r>
              <w:rPr>
                <w:b/>
                <w:bCs/>
                <w:szCs w:val="24"/>
              </w:rPr>
              <w:t>1</w:t>
            </w:r>
          </w:p>
        </w:tc>
        <w:tc>
          <w:tcPr>
            <w:tcW w:w="1440" w:type="dxa"/>
            <w:shd w:val="clear" w:color="auto" w:fill="auto"/>
            <w:vAlign w:val="bottom"/>
          </w:tcPr>
          <w:p w:rsidRPr="00301B53" w:rsidR="0078272D" w:rsidP="00C4389D" w:rsidRDefault="0060292A" w14:paraId="6A8E3B2A" w14:textId="7BC61B39">
            <w:pPr>
              <w:jc w:val="center"/>
              <w:rPr>
                <w:b/>
                <w:bCs/>
                <w:szCs w:val="24"/>
              </w:rPr>
            </w:pPr>
            <w:r>
              <w:rPr>
                <w:b/>
                <w:bCs/>
                <w:szCs w:val="24"/>
              </w:rPr>
              <w:t>2</w:t>
            </w:r>
          </w:p>
        </w:tc>
        <w:tc>
          <w:tcPr>
            <w:tcW w:w="1080" w:type="dxa"/>
            <w:shd w:val="clear" w:color="auto" w:fill="auto"/>
            <w:vAlign w:val="bottom"/>
          </w:tcPr>
          <w:p w:rsidRPr="00301B53" w:rsidR="0078272D" w:rsidP="00C4389D" w:rsidRDefault="0060546E" w14:paraId="6D80A7A7" w14:textId="0BCB1F52">
            <w:pPr>
              <w:jc w:val="center"/>
              <w:rPr>
                <w:b/>
                <w:bCs/>
                <w:szCs w:val="24"/>
              </w:rPr>
            </w:pPr>
            <w:r>
              <w:rPr>
                <w:b/>
                <w:bCs/>
                <w:szCs w:val="24"/>
              </w:rPr>
              <w:t>148</w:t>
            </w:r>
          </w:p>
        </w:tc>
        <w:tc>
          <w:tcPr>
            <w:tcW w:w="1710" w:type="dxa"/>
            <w:shd w:val="clear" w:color="auto" w:fill="auto"/>
            <w:vAlign w:val="bottom"/>
          </w:tcPr>
          <w:p w:rsidRPr="00301B53" w:rsidR="0078272D" w:rsidP="00C4389D" w:rsidRDefault="0060292A" w14:paraId="7BAC92FF" w14:textId="0A7D32DB">
            <w:pPr>
              <w:jc w:val="center"/>
              <w:rPr>
                <w:b/>
                <w:szCs w:val="24"/>
              </w:rPr>
            </w:pPr>
            <w:r>
              <w:rPr>
                <w:b/>
                <w:szCs w:val="24"/>
              </w:rPr>
              <w:t>$</w:t>
            </w:r>
            <w:r w:rsidR="0060546E">
              <w:rPr>
                <w:b/>
                <w:szCs w:val="24"/>
              </w:rPr>
              <w:t>5</w:t>
            </w:r>
            <w:r>
              <w:rPr>
                <w:b/>
                <w:szCs w:val="24"/>
              </w:rPr>
              <w:t>,9</w:t>
            </w:r>
            <w:r w:rsidR="0060546E">
              <w:rPr>
                <w:b/>
                <w:szCs w:val="24"/>
              </w:rPr>
              <w:t>2</w:t>
            </w:r>
            <w:r>
              <w:rPr>
                <w:b/>
                <w:szCs w:val="24"/>
              </w:rPr>
              <w:t>0</w:t>
            </w:r>
          </w:p>
        </w:tc>
      </w:tr>
      <w:tr w:rsidRPr="00FA7642" w:rsidR="002C067E" w:rsidTr="00301B53" w14:paraId="47E37297" w14:textId="77777777">
        <w:trPr>
          <w:cantSplit/>
          <w:trHeight w:val="1380"/>
        </w:trPr>
        <w:tc>
          <w:tcPr>
            <w:tcW w:w="2422" w:type="dxa"/>
            <w:shd w:val="clear" w:color="auto" w:fill="auto"/>
            <w:vAlign w:val="bottom"/>
          </w:tcPr>
          <w:p w:rsidRPr="00301B53" w:rsidR="002C067E" w:rsidP="00C4389D" w:rsidRDefault="0060292A" w14:paraId="3C6B17F5" w14:textId="7D137CBB">
            <w:pPr>
              <w:rPr>
                <w:b/>
                <w:szCs w:val="24"/>
              </w:rPr>
            </w:pPr>
            <w:r>
              <w:rPr>
                <w:b/>
                <w:szCs w:val="24"/>
              </w:rPr>
              <w:t>e</w:t>
            </w:r>
            <w:r w:rsidRPr="00301B53" w:rsidR="002C067E">
              <w:rPr>
                <w:b/>
                <w:szCs w:val="24"/>
              </w:rPr>
              <w:t xml:space="preserve">. Collection of Location </w:t>
            </w:r>
            <w:r w:rsidR="00F77685">
              <w:rPr>
                <w:b/>
                <w:szCs w:val="24"/>
              </w:rPr>
              <w:t>Information</w:t>
            </w:r>
            <w:r w:rsidRPr="00301B53" w:rsidR="002C067E">
              <w:rPr>
                <w:b/>
                <w:szCs w:val="24"/>
              </w:rPr>
              <w:t xml:space="preserve"> from Stakeholder</w:t>
            </w:r>
            <w:r w:rsidR="00F77685">
              <w:rPr>
                <w:b/>
                <w:szCs w:val="24"/>
              </w:rPr>
              <w:t>s</w:t>
            </w:r>
          </w:p>
        </w:tc>
        <w:tc>
          <w:tcPr>
            <w:tcW w:w="1530" w:type="dxa"/>
            <w:shd w:val="clear" w:color="auto" w:fill="auto"/>
            <w:vAlign w:val="bottom"/>
          </w:tcPr>
          <w:p w:rsidRPr="00301B53" w:rsidR="002C067E" w:rsidP="00C4389D" w:rsidRDefault="002C067E" w14:paraId="7382ED57" w14:textId="4F79E184">
            <w:pPr>
              <w:jc w:val="center"/>
              <w:rPr>
                <w:b/>
                <w:bCs/>
                <w:szCs w:val="24"/>
              </w:rPr>
            </w:pPr>
            <w:r w:rsidRPr="00301B53">
              <w:rPr>
                <w:b/>
                <w:bCs/>
                <w:szCs w:val="24"/>
              </w:rPr>
              <w:t>148</w:t>
            </w:r>
          </w:p>
        </w:tc>
        <w:tc>
          <w:tcPr>
            <w:tcW w:w="1283" w:type="dxa"/>
            <w:shd w:val="clear" w:color="auto" w:fill="auto"/>
            <w:vAlign w:val="bottom"/>
          </w:tcPr>
          <w:p w:rsidRPr="00301B53" w:rsidR="002C067E" w:rsidP="00C4389D" w:rsidRDefault="002C067E" w14:paraId="00D80C8F" w14:textId="50CD79D0">
            <w:pPr>
              <w:jc w:val="center"/>
              <w:rPr>
                <w:b/>
                <w:bCs/>
                <w:szCs w:val="24"/>
              </w:rPr>
            </w:pPr>
            <w:r w:rsidRPr="00301B53">
              <w:rPr>
                <w:b/>
                <w:bCs/>
                <w:szCs w:val="24"/>
              </w:rPr>
              <w:t>1</w:t>
            </w:r>
          </w:p>
        </w:tc>
        <w:tc>
          <w:tcPr>
            <w:tcW w:w="1440" w:type="dxa"/>
            <w:shd w:val="clear" w:color="auto" w:fill="auto"/>
            <w:vAlign w:val="bottom"/>
          </w:tcPr>
          <w:p w:rsidRPr="00301B53" w:rsidR="002C067E" w:rsidP="00C4389D" w:rsidRDefault="00A3639E" w14:paraId="7B66776D" w14:textId="7078413F">
            <w:pPr>
              <w:jc w:val="center"/>
              <w:rPr>
                <w:b/>
                <w:bCs/>
                <w:szCs w:val="24"/>
              </w:rPr>
            </w:pPr>
            <w:r w:rsidRPr="00301B53">
              <w:rPr>
                <w:b/>
                <w:bCs/>
                <w:szCs w:val="24"/>
              </w:rPr>
              <w:t>5</w:t>
            </w:r>
          </w:p>
        </w:tc>
        <w:tc>
          <w:tcPr>
            <w:tcW w:w="1080" w:type="dxa"/>
            <w:shd w:val="clear" w:color="auto" w:fill="auto"/>
            <w:vAlign w:val="bottom"/>
          </w:tcPr>
          <w:p w:rsidRPr="00301B53" w:rsidR="002C067E" w:rsidP="00C4389D" w:rsidRDefault="00A3639E" w14:paraId="25009A9E" w14:textId="506C12CF">
            <w:pPr>
              <w:jc w:val="center"/>
              <w:rPr>
                <w:b/>
                <w:bCs/>
                <w:szCs w:val="24"/>
              </w:rPr>
            </w:pPr>
            <w:r w:rsidRPr="00301B53">
              <w:rPr>
                <w:b/>
                <w:bCs/>
                <w:szCs w:val="24"/>
              </w:rPr>
              <w:t>740</w:t>
            </w:r>
          </w:p>
        </w:tc>
        <w:tc>
          <w:tcPr>
            <w:tcW w:w="1710" w:type="dxa"/>
            <w:shd w:val="clear" w:color="auto" w:fill="auto"/>
            <w:vAlign w:val="bottom"/>
          </w:tcPr>
          <w:p w:rsidRPr="00301B53" w:rsidR="002C067E" w:rsidP="00C4389D" w:rsidRDefault="00A3639E" w14:paraId="233874BE" w14:textId="60C4B120">
            <w:pPr>
              <w:jc w:val="center"/>
              <w:rPr>
                <w:b/>
                <w:szCs w:val="24"/>
              </w:rPr>
            </w:pPr>
            <w:r w:rsidRPr="00301B53">
              <w:rPr>
                <w:b/>
                <w:szCs w:val="24"/>
              </w:rPr>
              <w:t>$29,600</w:t>
            </w:r>
          </w:p>
        </w:tc>
      </w:tr>
      <w:tr w:rsidRPr="00FA7642" w:rsidR="002C067E" w:rsidTr="00301B53" w14:paraId="092FE47F" w14:textId="77777777">
        <w:trPr>
          <w:cantSplit/>
          <w:trHeight w:val="1380"/>
        </w:trPr>
        <w:tc>
          <w:tcPr>
            <w:tcW w:w="2422" w:type="dxa"/>
            <w:shd w:val="clear" w:color="auto" w:fill="auto"/>
            <w:vAlign w:val="bottom"/>
          </w:tcPr>
          <w:p w:rsidR="00F77685" w:rsidP="00C4389D" w:rsidRDefault="00F77685" w14:paraId="7A292B32" w14:textId="77777777">
            <w:pPr>
              <w:rPr>
                <w:b/>
                <w:szCs w:val="24"/>
              </w:rPr>
            </w:pPr>
          </w:p>
          <w:p w:rsidRPr="00301B53" w:rsidR="002C067E" w:rsidP="00C4389D" w:rsidRDefault="0060292A" w14:paraId="0E499FEC" w14:textId="6FA504DF">
            <w:pPr>
              <w:rPr>
                <w:b/>
                <w:szCs w:val="24"/>
              </w:rPr>
            </w:pPr>
            <w:r>
              <w:rPr>
                <w:b/>
                <w:szCs w:val="24"/>
              </w:rPr>
              <w:t>f</w:t>
            </w:r>
            <w:r w:rsidRPr="00301B53" w:rsidR="002C067E">
              <w:rPr>
                <w:b/>
                <w:szCs w:val="24"/>
              </w:rPr>
              <w:t xml:space="preserve">. Collection of Methods Description </w:t>
            </w:r>
            <w:r w:rsidR="00F77685">
              <w:rPr>
                <w:b/>
                <w:szCs w:val="24"/>
              </w:rPr>
              <w:t xml:space="preserve">and Supporting Evidence </w:t>
            </w:r>
            <w:r w:rsidRPr="00301B53" w:rsidR="002C067E">
              <w:rPr>
                <w:b/>
                <w:szCs w:val="24"/>
              </w:rPr>
              <w:t>from Stakeholders</w:t>
            </w:r>
          </w:p>
        </w:tc>
        <w:tc>
          <w:tcPr>
            <w:tcW w:w="1530" w:type="dxa"/>
            <w:shd w:val="clear" w:color="auto" w:fill="auto"/>
            <w:vAlign w:val="bottom"/>
          </w:tcPr>
          <w:p w:rsidRPr="00301B53" w:rsidR="002C067E" w:rsidP="00C4389D" w:rsidRDefault="002C067E" w14:paraId="3988D303" w14:textId="1B78D6EC">
            <w:pPr>
              <w:jc w:val="center"/>
              <w:rPr>
                <w:b/>
                <w:bCs/>
                <w:szCs w:val="24"/>
              </w:rPr>
            </w:pPr>
            <w:r w:rsidRPr="00301B53">
              <w:rPr>
                <w:b/>
                <w:bCs/>
                <w:szCs w:val="24"/>
              </w:rPr>
              <w:t>148</w:t>
            </w:r>
          </w:p>
        </w:tc>
        <w:tc>
          <w:tcPr>
            <w:tcW w:w="1283" w:type="dxa"/>
            <w:shd w:val="clear" w:color="auto" w:fill="auto"/>
            <w:vAlign w:val="bottom"/>
          </w:tcPr>
          <w:p w:rsidRPr="00301B53" w:rsidR="002C067E" w:rsidP="00C4389D" w:rsidRDefault="002C067E" w14:paraId="5113EF5C" w14:textId="75C709FC">
            <w:pPr>
              <w:jc w:val="center"/>
              <w:rPr>
                <w:b/>
                <w:bCs/>
                <w:szCs w:val="24"/>
              </w:rPr>
            </w:pPr>
            <w:r w:rsidRPr="00301B53">
              <w:rPr>
                <w:b/>
                <w:bCs/>
                <w:szCs w:val="24"/>
              </w:rPr>
              <w:t>1</w:t>
            </w:r>
          </w:p>
        </w:tc>
        <w:tc>
          <w:tcPr>
            <w:tcW w:w="1440" w:type="dxa"/>
            <w:shd w:val="clear" w:color="auto" w:fill="auto"/>
            <w:vAlign w:val="bottom"/>
          </w:tcPr>
          <w:p w:rsidRPr="00301B53" w:rsidR="002C067E" w:rsidP="00C4389D" w:rsidRDefault="00A3639E" w14:paraId="04D26B07" w14:textId="74CC0A23">
            <w:pPr>
              <w:jc w:val="center"/>
              <w:rPr>
                <w:b/>
                <w:bCs/>
                <w:szCs w:val="24"/>
              </w:rPr>
            </w:pPr>
            <w:r w:rsidRPr="00301B53">
              <w:rPr>
                <w:b/>
                <w:bCs/>
                <w:szCs w:val="24"/>
              </w:rPr>
              <w:t>4</w:t>
            </w:r>
          </w:p>
        </w:tc>
        <w:tc>
          <w:tcPr>
            <w:tcW w:w="1080" w:type="dxa"/>
            <w:shd w:val="clear" w:color="auto" w:fill="auto"/>
            <w:vAlign w:val="bottom"/>
          </w:tcPr>
          <w:p w:rsidRPr="00301B53" w:rsidR="002C067E" w:rsidP="00C4389D" w:rsidRDefault="00A3639E" w14:paraId="17608D6A" w14:textId="52ADE809">
            <w:pPr>
              <w:jc w:val="center"/>
              <w:rPr>
                <w:b/>
                <w:bCs/>
                <w:szCs w:val="24"/>
              </w:rPr>
            </w:pPr>
            <w:r w:rsidRPr="00301B53">
              <w:rPr>
                <w:b/>
                <w:bCs/>
                <w:szCs w:val="24"/>
              </w:rPr>
              <w:t>592</w:t>
            </w:r>
          </w:p>
        </w:tc>
        <w:tc>
          <w:tcPr>
            <w:tcW w:w="1710" w:type="dxa"/>
            <w:shd w:val="clear" w:color="auto" w:fill="auto"/>
            <w:vAlign w:val="bottom"/>
          </w:tcPr>
          <w:p w:rsidRPr="00301B53" w:rsidR="002C067E" w:rsidP="00C4389D" w:rsidRDefault="002C067E" w14:paraId="6E1DD2E1" w14:textId="46D9CF62">
            <w:pPr>
              <w:jc w:val="center"/>
              <w:rPr>
                <w:b/>
                <w:szCs w:val="24"/>
              </w:rPr>
            </w:pPr>
            <w:r w:rsidRPr="00301B53">
              <w:rPr>
                <w:b/>
                <w:szCs w:val="24"/>
              </w:rPr>
              <w:t>$</w:t>
            </w:r>
            <w:r w:rsidRPr="00301B53" w:rsidR="00A3639E">
              <w:rPr>
                <w:b/>
                <w:szCs w:val="24"/>
              </w:rPr>
              <w:t>23,680</w:t>
            </w:r>
          </w:p>
        </w:tc>
      </w:tr>
      <w:tr w:rsidRPr="00FA7642" w:rsidR="002C067E" w:rsidTr="00301B53" w14:paraId="3812BEB5" w14:textId="77777777">
        <w:trPr>
          <w:cantSplit/>
          <w:trHeight w:val="845"/>
        </w:trPr>
        <w:tc>
          <w:tcPr>
            <w:tcW w:w="2422" w:type="dxa"/>
            <w:shd w:val="clear" w:color="auto" w:fill="auto"/>
            <w:vAlign w:val="bottom"/>
          </w:tcPr>
          <w:p w:rsidRPr="00301B53" w:rsidR="002C067E" w:rsidP="00C4389D" w:rsidRDefault="0060292A" w14:paraId="0D5D9F33" w14:textId="28B8D16E">
            <w:pPr>
              <w:rPr>
                <w:b/>
                <w:szCs w:val="24"/>
              </w:rPr>
            </w:pPr>
            <w:r>
              <w:rPr>
                <w:b/>
                <w:szCs w:val="24"/>
              </w:rPr>
              <w:t>g.</w:t>
            </w:r>
            <w:r w:rsidRPr="00301B53" w:rsidR="002C067E">
              <w:rPr>
                <w:b/>
                <w:szCs w:val="24"/>
              </w:rPr>
              <w:t xml:space="preserve"> Collection of</w:t>
            </w:r>
            <w:r w:rsidR="00F77685">
              <w:rPr>
                <w:b/>
                <w:szCs w:val="24"/>
              </w:rPr>
              <w:t xml:space="preserve"> Reply f</w:t>
            </w:r>
            <w:r w:rsidRPr="00301B53" w:rsidR="002C067E">
              <w:rPr>
                <w:b/>
                <w:szCs w:val="24"/>
              </w:rPr>
              <w:t xml:space="preserve">rom </w:t>
            </w:r>
            <w:r w:rsidR="00F77685">
              <w:rPr>
                <w:b/>
                <w:szCs w:val="24"/>
              </w:rPr>
              <w:t>Participants</w:t>
            </w:r>
          </w:p>
        </w:tc>
        <w:tc>
          <w:tcPr>
            <w:tcW w:w="1530" w:type="dxa"/>
            <w:shd w:val="clear" w:color="auto" w:fill="auto"/>
            <w:vAlign w:val="bottom"/>
          </w:tcPr>
          <w:p w:rsidRPr="00301B53" w:rsidR="002C067E" w:rsidP="00C4389D" w:rsidRDefault="002C067E" w14:paraId="5BB130CE" w14:textId="0A3EF384">
            <w:pPr>
              <w:jc w:val="center"/>
              <w:rPr>
                <w:b/>
                <w:bCs/>
                <w:szCs w:val="24"/>
              </w:rPr>
            </w:pPr>
            <w:r w:rsidRPr="00301B53">
              <w:rPr>
                <w:b/>
                <w:bCs/>
                <w:szCs w:val="24"/>
              </w:rPr>
              <w:t>148</w:t>
            </w:r>
          </w:p>
        </w:tc>
        <w:tc>
          <w:tcPr>
            <w:tcW w:w="1283" w:type="dxa"/>
            <w:shd w:val="clear" w:color="auto" w:fill="auto"/>
            <w:vAlign w:val="bottom"/>
          </w:tcPr>
          <w:p w:rsidRPr="00301B53" w:rsidR="002C067E" w:rsidP="00C4389D" w:rsidRDefault="002C067E" w14:paraId="37AA4167" w14:textId="6FD6F830">
            <w:pPr>
              <w:jc w:val="center"/>
              <w:rPr>
                <w:b/>
                <w:bCs/>
                <w:szCs w:val="24"/>
              </w:rPr>
            </w:pPr>
            <w:r w:rsidRPr="00301B53">
              <w:rPr>
                <w:b/>
                <w:bCs/>
                <w:szCs w:val="24"/>
              </w:rPr>
              <w:t>1</w:t>
            </w:r>
          </w:p>
        </w:tc>
        <w:tc>
          <w:tcPr>
            <w:tcW w:w="1440" w:type="dxa"/>
            <w:shd w:val="clear" w:color="auto" w:fill="auto"/>
            <w:vAlign w:val="bottom"/>
          </w:tcPr>
          <w:p w:rsidRPr="00301B53" w:rsidR="002C067E" w:rsidP="00C4389D" w:rsidRDefault="002C067E" w14:paraId="199BDBD8" w14:textId="1E24C5FC">
            <w:pPr>
              <w:jc w:val="center"/>
              <w:rPr>
                <w:b/>
                <w:bCs/>
                <w:szCs w:val="24"/>
              </w:rPr>
            </w:pPr>
            <w:r w:rsidRPr="00301B53">
              <w:rPr>
                <w:b/>
                <w:bCs/>
                <w:szCs w:val="24"/>
              </w:rPr>
              <w:t>2</w:t>
            </w:r>
          </w:p>
        </w:tc>
        <w:tc>
          <w:tcPr>
            <w:tcW w:w="1080" w:type="dxa"/>
            <w:shd w:val="clear" w:color="auto" w:fill="auto"/>
            <w:vAlign w:val="bottom"/>
          </w:tcPr>
          <w:p w:rsidRPr="00301B53" w:rsidR="002C067E" w:rsidP="00C4389D" w:rsidRDefault="002C067E" w14:paraId="0B4DB5A1" w14:textId="59498413">
            <w:pPr>
              <w:jc w:val="center"/>
              <w:rPr>
                <w:b/>
                <w:bCs/>
                <w:szCs w:val="24"/>
              </w:rPr>
            </w:pPr>
            <w:r w:rsidRPr="00301B53">
              <w:rPr>
                <w:b/>
                <w:bCs/>
                <w:szCs w:val="24"/>
              </w:rPr>
              <w:t>296</w:t>
            </w:r>
          </w:p>
        </w:tc>
        <w:tc>
          <w:tcPr>
            <w:tcW w:w="1710" w:type="dxa"/>
            <w:shd w:val="clear" w:color="auto" w:fill="auto"/>
            <w:vAlign w:val="bottom"/>
          </w:tcPr>
          <w:p w:rsidRPr="00301B53" w:rsidR="002C067E" w:rsidP="00C4389D" w:rsidRDefault="002C067E" w14:paraId="3F3D91E4" w14:textId="715E1A42">
            <w:pPr>
              <w:jc w:val="center"/>
              <w:rPr>
                <w:b/>
                <w:szCs w:val="24"/>
              </w:rPr>
            </w:pPr>
            <w:r w:rsidRPr="00301B53">
              <w:rPr>
                <w:b/>
                <w:szCs w:val="24"/>
              </w:rPr>
              <w:t>$11,840</w:t>
            </w:r>
          </w:p>
        </w:tc>
      </w:tr>
    </w:tbl>
    <w:p w:rsidRPr="00301B53" w:rsidR="00363978" w:rsidP="00C4389D" w:rsidRDefault="00363978" w14:paraId="2CD8D41F" w14:textId="77777777">
      <w:pPr>
        <w:rPr>
          <w:szCs w:val="24"/>
        </w:rPr>
      </w:pPr>
    </w:p>
    <w:p w:rsidRPr="00301B53" w:rsidR="00326545" w:rsidP="00C4389D" w:rsidRDefault="0089320D" w14:paraId="37E34AA8" w14:textId="51A472E6">
      <w:pPr>
        <w:rPr>
          <w:szCs w:val="24"/>
        </w:rPr>
      </w:pPr>
      <w:r w:rsidRPr="00301B53">
        <w:rPr>
          <w:szCs w:val="24"/>
        </w:rPr>
        <w:tab/>
      </w:r>
      <w:r w:rsidRPr="00301B53">
        <w:rPr>
          <w:szCs w:val="24"/>
        </w:rPr>
        <w:tab/>
      </w:r>
      <w:r w:rsidRPr="00301B53">
        <w:rPr>
          <w:szCs w:val="24"/>
        </w:rPr>
        <w:tab/>
      </w:r>
      <w:r w:rsidRPr="00301B53">
        <w:rPr>
          <w:szCs w:val="24"/>
        </w:rPr>
        <w:tab/>
      </w:r>
    </w:p>
    <w:p w:rsidR="00D56F3D" w:rsidP="00C4389D" w:rsidRDefault="00D56F3D" w14:paraId="3F989ED0" w14:textId="4E2B3A50">
      <w:pPr>
        <w:outlineLvl w:val="0"/>
        <w:rPr>
          <w:b/>
          <w:szCs w:val="24"/>
        </w:rPr>
      </w:pPr>
      <w:r w:rsidRPr="00301B53">
        <w:rPr>
          <w:b/>
          <w:szCs w:val="24"/>
          <w:u w:val="single"/>
        </w:rPr>
        <w:t>TOTALS</w:t>
      </w:r>
      <w:r>
        <w:rPr>
          <w:b/>
          <w:szCs w:val="24"/>
        </w:rPr>
        <w:t>:</w:t>
      </w:r>
    </w:p>
    <w:p w:rsidR="00D56F3D" w:rsidP="00C4389D" w:rsidRDefault="00D56F3D" w14:paraId="717C54DB" w14:textId="77777777">
      <w:pPr>
        <w:outlineLvl w:val="0"/>
        <w:rPr>
          <w:b/>
          <w:szCs w:val="24"/>
        </w:rPr>
      </w:pPr>
    </w:p>
    <w:p w:rsidRPr="00301B53" w:rsidR="00363978" w:rsidP="00C4389D" w:rsidRDefault="00363978" w14:paraId="69A9767C" w14:textId="144E35DE">
      <w:pPr>
        <w:outlineLvl w:val="0"/>
        <w:rPr>
          <w:b/>
          <w:szCs w:val="24"/>
        </w:rPr>
      </w:pPr>
      <w:r w:rsidRPr="00301B53">
        <w:rPr>
          <w:b/>
          <w:szCs w:val="24"/>
        </w:rPr>
        <w:t>Total Number of Respondents:</w:t>
      </w:r>
      <w:r w:rsidR="00F77685">
        <w:rPr>
          <w:b/>
          <w:szCs w:val="24"/>
        </w:rPr>
        <w:t xml:space="preserve"> </w:t>
      </w:r>
      <w:r w:rsidRPr="00301B53">
        <w:rPr>
          <w:b/>
          <w:szCs w:val="24"/>
        </w:rPr>
        <w:t xml:space="preserve"> </w:t>
      </w:r>
      <w:r w:rsidR="00DD75EB">
        <w:rPr>
          <w:b/>
          <w:szCs w:val="24"/>
        </w:rPr>
        <w:t xml:space="preserve">296 </w:t>
      </w:r>
      <w:r w:rsidRPr="00301B53">
        <w:rPr>
          <w:b/>
          <w:szCs w:val="24"/>
        </w:rPr>
        <w:t>unique respondents</w:t>
      </w:r>
      <w:r w:rsidRPr="00301B53" w:rsidR="00A3639E">
        <w:rPr>
          <w:b/>
          <w:szCs w:val="24"/>
        </w:rPr>
        <w:t xml:space="preserve"> </w:t>
      </w:r>
      <w:r w:rsidR="00F77685">
        <w:rPr>
          <w:b/>
          <w:szCs w:val="24"/>
        </w:rPr>
        <w:t>filing multiple times</w:t>
      </w:r>
      <w:r w:rsidR="00D56F3D">
        <w:rPr>
          <w:b/>
          <w:szCs w:val="24"/>
        </w:rPr>
        <w:t>.</w:t>
      </w:r>
    </w:p>
    <w:p w:rsidRPr="00301B53" w:rsidR="00363978" w:rsidP="00C4389D" w:rsidRDefault="00363978" w14:paraId="4E52982A" w14:textId="77777777">
      <w:pPr>
        <w:rPr>
          <w:b/>
          <w:szCs w:val="24"/>
        </w:rPr>
      </w:pPr>
    </w:p>
    <w:p w:rsidRPr="00301B53" w:rsidR="00363978" w:rsidP="00C4389D" w:rsidRDefault="00363978" w14:paraId="48118E14" w14:textId="600E9FDD">
      <w:pPr>
        <w:outlineLvl w:val="0"/>
        <w:rPr>
          <w:b/>
          <w:szCs w:val="24"/>
        </w:rPr>
      </w:pPr>
      <w:r w:rsidRPr="00301B53">
        <w:rPr>
          <w:b/>
          <w:szCs w:val="24"/>
        </w:rPr>
        <w:t xml:space="preserve">Total Number of Responses Annually: </w:t>
      </w:r>
      <w:r w:rsidR="00F77685">
        <w:rPr>
          <w:b/>
          <w:szCs w:val="24"/>
        </w:rPr>
        <w:t xml:space="preserve"> </w:t>
      </w:r>
      <w:r w:rsidR="0060292A">
        <w:rPr>
          <w:b/>
          <w:szCs w:val="24"/>
        </w:rPr>
        <w:t>9</w:t>
      </w:r>
      <w:r w:rsidR="000A5A7A">
        <w:rPr>
          <w:b/>
          <w:szCs w:val="24"/>
        </w:rPr>
        <w:t>62</w:t>
      </w:r>
      <w:r w:rsidR="008065E6">
        <w:rPr>
          <w:b/>
          <w:szCs w:val="24"/>
        </w:rPr>
        <w:t>.</w:t>
      </w:r>
    </w:p>
    <w:p w:rsidRPr="00301B53" w:rsidR="00363978" w:rsidP="00C4389D" w:rsidRDefault="00363978" w14:paraId="4EF001F7" w14:textId="13B9557E">
      <w:pPr>
        <w:rPr>
          <w:b/>
          <w:szCs w:val="24"/>
        </w:rPr>
      </w:pPr>
      <w:r w:rsidRPr="00301B53">
        <w:rPr>
          <w:b/>
          <w:szCs w:val="24"/>
        </w:rPr>
        <w:t xml:space="preserve"> </w:t>
      </w:r>
    </w:p>
    <w:p w:rsidRPr="00301B53" w:rsidR="00363978" w:rsidP="00C4389D" w:rsidRDefault="00363978" w14:paraId="5540CC42" w14:textId="2C17CB89">
      <w:pPr>
        <w:outlineLvl w:val="0"/>
        <w:rPr>
          <w:b/>
          <w:szCs w:val="24"/>
        </w:rPr>
      </w:pPr>
      <w:r w:rsidRPr="00301B53">
        <w:rPr>
          <w:b/>
          <w:szCs w:val="24"/>
        </w:rPr>
        <w:t>Total Annual Hourly Burden for Requirements (a) – (</w:t>
      </w:r>
      <w:r w:rsidR="0060292A">
        <w:rPr>
          <w:b/>
          <w:szCs w:val="24"/>
        </w:rPr>
        <w:t>g</w:t>
      </w:r>
      <w:r w:rsidRPr="00301B53">
        <w:rPr>
          <w:b/>
          <w:szCs w:val="24"/>
        </w:rPr>
        <w:t xml:space="preserve">): </w:t>
      </w:r>
      <w:r w:rsidRPr="00301B53" w:rsidR="00514D28">
        <w:rPr>
          <w:b/>
          <w:szCs w:val="24"/>
        </w:rPr>
        <w:t>10,</w:t>
      </w:r>
      <w:r w:rsidR="0060546E">
        <w:rPr>
          <w:b/>
          <w:szCs w:val="24"/>
        </w:rPr>
        <w:t>804</w:t>
      </w:r>
      <w:r w:rsidR="008065E6">
        <w:rPr>
          <w:b/>
          <w:szCs w:val="24"/>
        </w:rPr>
        <w:t>.</w:t>
      </w:r>
      <w:r w:rsidRPr="00301B53" w:rsidR="0060546E">
        <w:rPr>
          <w:b/>
          <w:szCs w:val="24"/>
        </w:rPr>
        <w:t xml:space="preserve"> </w:t>
      </w:r>
    </w:p>
    <w:p w:rsidRPr="00301B53" w:rsidR="00363978" w:rsidP="00C4389D" w:rsidRDefault="00363978" w14:paraId="381552FA" w14:textId="3F596A86">
      <w:pPr>
        <w:rPr>
          <w:b/>
          <w:szCs w:val="24"/>
        </w:rPr>
      </w:pPr>
      <w:r w:rsidRPr="00301B53">
        <w:rPr>
          <w:b/>
          <w:szCs w:val="24"/>
        </w:rPr>
        <w:br/>
        <w:t xml:space="preserve">Total Annual In-House Costs to Respondents: </w:t>
      </w:r>
      <w:r w:rsidRPr="00301B53" w:rsidR="00AE05D5">
        <w:rPr>
          <w:b/>
          <w:szCs w:val="24"/>
        </w:rPr>
        <w:t>$</w:t>
      </w:r>
      <w:r w:rsidRPr="00301B53" w:rsidR="0060546E">
        <w:rPr>
          <w:b/>
          <w:szCs w:val="24"/>
        </w:rPr>
        <w:t>4</w:t>
      </w:r>
      <w:r w:rsidR="0060546E">
        <w:rPr>
          <w:b/>
          <w:szCs w:val="24"/>
        </w:rPr>
        <w:t>32</w:t>
      </w:r>
      <w:r w:rsidRPr="00301B53" w:rsidR="00514D28">
        <w:rPr>
          <w:b/>
          <w:szCs w:val="24"/>
        </w:rPr>
        <w:t>,</w:t>
      </w:r>
      <w:r w:rsidR="0060546E">
        <w:rPr>
          <w:b/>
          <w:szCs w:val="24"/>
        </w:rPr>
        <w:t>160</w:t>
      </w:r>
      <w:r w:rsidRPr="00301B53" w:rsidR="006C2D1B">
        <w:rPr>
          <w:b/>
          <w:szCs w:val="24"/>
        </w:rPr>
        <w:t>.</w:t>
      </w:r>
    </w:p>
    <w:p w:rsidRPr="00301B53" w:rsidR="00363978" w:rsidP="00C4389D" w:rsidRDefault="00363978" w14:paraId="5417BC25" w14:textId="77777777">
      <w:pPr>
        <w:rPr>
          <w:szCs w:val="24"/>
        </w:rPr>
      </w:pPr>
    </w:p>
    <w:p w:rsidRPr="00301B53" w:rsidR="00326545" w:rsidP="00C4389D" w:rsidRDefault="00326545" w14:paraId="25B3D2EB" w14:textId="1572E3B5">
      <w:pPr>
        <w:pStyle w:val="ListParagraph"/>
        <w:numPr>
          <w:ilvl w:val="1"/>
          <w:numId w:val="1"/>
        </w:numPr>
        <w:ind w:left="720"/>
        <w:rPr>
          <w:szCs w:val="24"/>
        </w:rPr>
      </w:pPr>
      <w:r w:rsidRPr="00301B53">
        <w:rPr>
          <w:i/>
          <w:szCs w:val="24"/>
        </w:rPr>
        <w:t>Estimates for the cost burden of the collection to respondents</w:t>
      </w:r>
      <w:r w:rsidRPr="00301B53">
        <w:rPr>
          <w:szCs w:val="24"/>
        </w:rPr>
        <w:t xml:space="preserve">.  </w:t>
      </w:r>
      <w:r w:rsidRPr="00301B53" w:rsidR="006C2D1B">
        <w:rPr>
          <w:szCs w:val="24"/>
        </w:rPr>
        <w:t>Respondents</w:t>
      </w:r>
      <w:r w:rsidRPr="00301B53" w:rsidR="008050FF">
        <w:rPr>
          <w:szCs w:val="24"/>
        </w:rPr>
        <w:t xml:space="preserve"> may </w:t>
      </w:r>
      <w:r w:rsidR="00B518F4">
        <w:rPr>
          <w:szCs w:val="24"/>
        </w:rPr>
        <w:t>use</w:t>
      </w:r>
      <w:r w:rsidRPr="00301B53" w:rsidR="006C2D1B">
        <w:rPr>
          <w:szCs w:val="24"/>
        </w:rPr>
        <w:t xml:space="preserve"> commercial database providers </w:t>
      </w:r>
      <w:r w:rsidRPr="00301B53" w:rsidR="008050FF">
        <w:rPr>
          <w:szCs w:val="24"/>
        </w:rPr>
        <w:t xml:space="preserve">to assist with the </w:t>
      </w:r>
      <w:r w:rsidRPr="00301B53" w:rsidR="006C2D1B">
        <w:rPr>
          <w:szCs w:val="24"/>
        </w:rPr>
        <w:t>identification of eligible locations</w:t>
      </w:r>
      <w:r w:rsidRPr="00301B53" w:rsidR="00AE05D5">
        <w:rPr>
          <w:szCs w:val="24"/>
        </w:rPr>
        <w:t xml:space="preserve">, although it is not required.  </w:t>
      </w:r>
      <w:r w:rsidRPr="00301B53" w:rsidR="006C2D1B">
        <w:rPr>
          <w:szCs w:val="24"/>
        </w:rPr>
        <w:t>T</w:t>
      </w:r>
      <w:r w:rsidRPr="00301B53" w:rsidR="00AE05D5">
        <w:rPr>
          <w:szCs w:val="24"/>
        </w:rPr>
        <w:t xml:space="preserve">he expected costs for contracting </w:t>
      </w:r>
      <w:r w:rsidRPr="00301B53" w:rsidR="006C2D1B">
        <w:rPr>
          <w:szCs w:val="24"/>
        </w:rPr>
        <w:t xml:space="preserve">with </w:t>
      </w:r>
      <w:r w:rsidRPr="00301B53" w:rsidR="00AE05D5">
        <w:rPr>
          <w:szCs w:val="24"/>
        </w:rPr>
        <w:t>such outside parties are built into the in-house costs for respondents noted above.</w:t>
      </w:r>
    </w:p>
    <w:p w:rsidRPr="00301B53" w:rsidR="00326545" w:rsidP="00C4389D" w:rsidRDefault="00326545" w14:paraId="7EAF4A93" w14:textId="77777777">
      <w:pPr>
        <w:pStyle w:val="ListParagraph"/>
        <w:rPr>
          <w:szCs w:val="24"/>
        </w:rPr>
      </w:pPr>
    </w:p>
    <w:p w:rsidRPr="00301B53" w:rsidR="00326545" w:rsidP="00C4389D" w:rsidRDefault="00166516" w14:paraId="25CCD500" w14:textId="5E084113">
      <w:pPr>
        <w:pStyle w:val="ListParagraph"/>
        <w:numPr>
          <w:ilvl w:val="1"/>
          <w:numId w:val="1"/>
        </w:numPr>
        <w:ind w:left="720"/>
        <w:rPr>
          <w:szCs w:val="24"/>
        </w:rPr>
      </w:pPr>
      <w:r w:rsidRPr="00301B53">
        <w:rPr>
          <w:i/>
          <w:szCs w:val="24"/>
        </w:rPr>
        <w:lastRenderedPageBreak/>
        <w:t xml:space="preserve">Estimates of the cost burden to the Commission.  </w:t>
      </w:r>
      <w:r w:rsidRPr="00301B53">
        <w:rPr>
          <w:szCs w:val="24"/>
        </w:rPr>
        <w:t xml:space="preserve">There will be few, if any, costs to the Commission because ensuring proper use of universal service support is already part of Commission duties.  </w:t>
      </w:r>
    </w:p>
    <w:p w:rsidRPr="00301B53" w:rsidR="00582DCF" w:rsidP="00C4389D" w:rsidRDefault="00582DCF" w14:paraId="6BD83026" w14:textId="77777777">
      <w:pPr>
        <w:pStyle w:val="ListParagraph"/>
        <w:rPr>
          <w:szCs w:val="24"/>
        </w:rPr>
      </w:pPr>
    </w:p>
    <w:p w:rsidRPr="00FA7642" w:rsidR="007D45AC" w:rsidP="00C4389D" w:rsidRDefault="00166516" w14:paraId="6D75BBDD" w14:textId="2EAAFDF5">
      <w:pPr>
        <w:pStyle w:val="ListParagraph"/>
        <w:numPr>
          <w:ilvl w:val="1"/>
          <w:numId w:val="1"/>
        </w:numPr>
        <w:ind w:left="720"/>
        <w:rPr>
          <w:szCs w:val="24"/>
        </w:rPr>
      </w:pPr>
      <w:r w:rsidRPr="00301B53">
        <w:rPr>
          <w:i/>
          <w:iCs/>
          <w:szCs w:val="24"/>
        </w:rPr>
        <w:t>Program changes or adjustments</w:t>
      </w:r>
      <w:r w:rsidRPr="00301B53">
        <w:rPr>
          <w:iCs/>
          <w:szCs w:val="24"/>
        </w:rPr>
        <w:t xml:space="preserve">.  </w:t>
      </w:r>
      <w:r w:rsidRPr="00301B53" w:rsidR="00A211CD">
        <w:rPr>
          <w:iCs/>
          <w:szCs w:val="24"/>
        </w:rPr>
        <w:t>Th</w:t>
      </w:r>
      <w:r w:rsidR="00D56F3D">
        <w:rPr>
          <w:iCs/>
          <w:szCs w:val="24"/>
        </w:rPr>
        <w:t xml:space="preserve">is is a new information collection, resulting in </w:t>
      </w:r>
      <w:r w:rsidRPr="00301B53" w:rsidR="00A211CD">
        <w:rPr>
          <w:iCs/>
          <w:szCs w:val="24"/>
        </w:rPr>
        <w:t>program changes</w:t>
      </w:r>
      <w:r w:rsidRPr="00301B53" w:rsidR="00AC44AC">
        <w:rPr>
          <w:iCs/>
          <w:szCs w:val="24"/>
        </w:rPr>
        <w:t>/increases</w:t>
      </w:r>
      <w:r w:rsidRPr="00301B53" w:rsidR="00716DE6">
        <w:rPr>
          <w:iCs/>
          <w:szCs w:val="24"/>
        </w:rPr>
        <w:t xml:space="preserve"> </w:t>
      </w:r>
      <w:r w:rsidRPr="00301B53" w:rsidR="00AC44AC">
        <w:rPr>
          <w:iCs/>
          <w:szCs w:val="24"/>
        </w:rPr>
        <w:t xml:space="preserve">to the total number of respondents of </w:t>
      </w:r>
      <w:r w:rsidR="005212EB">
        <w:rPr>
          <w:iCs/>
          <w:szCs w:val="24"/>
        </w:rPr>
        <w:t>296</w:t>
      </w:r>
      <w:r w:rsidRPr="00301B53" w:rsidR="00AC44AC">
        <w:rPr>
          <w:iCs/>
          <w:szCs w:val="24"/>
        </w:rPr>
        <w:t xml:space="preserve">, total annual responses </w:t>
      </w:r>
      <w:r w:rsidR="00D56F3D">
        <w:rPr>
          <w:iCs/>
          <w:szCs w:val="24"/>
        </w:rPr>
        <w:t xml:space="preserve">of </w:t>
      </w:r>
      <w:r w:rsidR="005212EB">
        <w:rPr>
          <w:iCs/>
          <w:szCs w:val="24"/>
        </w:rPr>
        <w:t>9</w:t>
      </w:r>
      <w:r w:rsidR="000A5A7A">
        <w:rPr>
          <w:iCs/>
          <w:szCs w:val="24"/>
        </w:rPr>
        <w:t>62</w:t>
      </w:r>
      <w:r w:rsidR="00D56F3D">
        <w:rPr>
          <w:iCs/>
          <w:szCs w:val="24"/>
        </w:rPr>
        <w:t xml:space="preserve"> </w:t>
      </w:r>
      <w:r w:rsidRPr="00301B53" w:rsidR="00AC44AC">
        <w:rPr>
          <w:iCs/>
          <w:szCs w:val="24"/>
        </w:rPr>
        <w:t xml:space="preserve">and total annual burden hours </w:t>
      </w:r>
      <w:r w:rsidR="00D56F3D">
        <w:rPr>
          <w:iCs/>
          <w:szCs w:val="24"/>
        </w:rPr>
        <w:t>of 10,</w:t>
      </w:r>
      <w:r w:rsidR="00097BC7">
        <w:rPr>
          <w:iCs/>
          <w:szCs w:val="24"/>
        </w:rPr>
        <w:t>804</w:t>
      </w:r>
      <w:r w:rsidR="00D56F3D">
        <w:rPr>
          <w:iCs/>
          <w:szCs w:val="24"/>
        </w:rPr>
        <w:t>.</w:t>
      </w:r>
      <w:r w:rsidRPr="00301B53" w:rsidR="00716DE6">
        <w:rPr>
          <w:iCs/>
          <w:szCs w:val="24"/>
        </w:rPr>
        <w:t xml:space="preserve">  </w:t>
      </w:r>
    </w:p>
    <w:p w:rsidRPr="00FA7642" w:rsidR="005664A8" w:rsidP="00C4389D" w:rsidRDefault="005664A8" w14:paraId="5A1046C9" w14:textId="77777777">
      <w:pPr>
        <w:rPr>
          <w:szCs w:val="24"/>
        </w:rPr>
      </w:pPr>
    </w:p>
    <w:p w:rsidRPr="00301B53" w:rsidR="007D45AC" w:rsidP="00C4389D" w:rsidRDefault="007D45AC" w14:paraId="58B508C4" w14:textId="1067502D">
      <w:pPr>
        <w:pStyle w:val="ListParagraph"/>
        <w:numPr>
          <w:ilvl w:val="1"/>
          <w:numId w:val="1"/>
        </w:numPr>
        <w:ind w:left="720"/>
        <w:rPr>
          <w:szCs w:val="24"/>
        </w:rPr>
      </w:pPr>
      <w:r w:rsidRPr="00301B53">
        <w:rPr>
          <w:i/>
          <w:szCs w:val="24"/>
        </w:rPr>
        <w:t>Collections of information whose results will be published.</w:t>
      </w:r>
      <w:r w:rsidRPr="00301B53">
        <w:rPr>
          <w:szCs w:val="24"/>
        </w:rPr>
        <w:t xml:space="preserve">  </w:t>
      </w:r>
      <w:r w:rsidRPr="00301B53" w:rsidR="00066D50">
        <w:rPr>
          <w:szCs w:val="24"/>
        </w:rPr>
        <w:t xml:space="preserve">The Commission plans to make a subset of the information filed by participants publicly available.  </w:t>
      </w:r>
    </w:p>
    <w:p w:rsidRPr="00301B53" w:rsidR="007D45AC" w:rsidP="00C4389D" w:rsidRDefault="007D45AC" w14:paraId="341E2E3B" w14:textId="77777777">
      <w:pPr>
        <w:pStyle w:val="ListParagraph"/>
        <w:rPr>
          <w:szCs w:val="24"/>
        </w:rPr>
      </w:pPr>
    </w:p>
    <w:p w:rsidRPr="00301B53" w:rsidR="007D45AC" w:rsidP="00C4389D" w:rsidRDefault="007D45AC" w14:paraId="04E05DE9" w14:textId="2CC75B8E">
      <w:pPr>
        <w:pStyle w:val="ListParagraph"/>
        <w:numPr>
          <w:ilvl w:val="1"/>
          <w:numId w:val="1"/>
        </w:numPr>
        <w:ind w:left="720"/>
        <w:rPr>
          <w:szCs w:val="24"/>
        </w:rPr>
      </w:pPr>
      <w:r w:rsidRPr="00301B53">
        <w:rPr>
          <w:i/>
          <w:szCs w:val="24"/>
        </w:rPr>
        <w:t>Display of expiration date for OMB approval of information collection.</w:t>
      </w:r>
      <w:r w:rsidRPr="00301B53">
        <w:rPr>
          <w:szCs w:val="24"/>
        </w:rPr>
        <w:t xml:space="preserve">  There is no paper form associated with this information collection; it is collected electronically through the </w:t>
      </w:r>
      <w:r w:rsidRPr="00301B53" w:rsidR="00066D50">
        <w:rPr>
          <w:szCs w:val="24"/>
        </w:rPr>
        <w:t xml:space="preserve">module in the HUBB </w:t>
      </w:r>
      <w:r w:rsidRPr="00301B53">
        <w:rPr>
          <w:szCs w:val="24"/>
        </w:rPr>
        <w:t xml:space="preserve">portal described above.  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The Commission publishes a list of all OMB-approved information collections in 47 C.F.R. § 0.408 of the Commission’s rules. </w:t>
      </w:r>
    </w:p>
    <w:p w:rsidRPr="00301B53" w:rsidR="00D44297" w:rsidP="00C4389D" w:rsidRDefault="00D44297" w14:paraId="2E7F6A45" w14:textId="77777777">
      <w:pPr>
        <w:pStyle w:val="ListParagraph"/>
        <w:rPr>
          <w:szCs w:val="24"/>
        </w:rPr>
      </w:pPr>
    </w:p>
    <w:p w:rsidRPr="00301B53" w:rsidR="00D44297" w:rsidP="00C4389D" w:rsidRDefault="00D44297" w14:paraId="691C9C80" w14:textId="77777777">
      <w:pPr>
        <w:pStyle w:val="ListParagraph"/>
        <w:numPr>
          <w:ilvl w:val="1"/>
          <w:numId w:val="1"/>
        </w:numPr>
        <w:ind w:left="720"/>
        <w:rPr>
          <w:szCs w:val="24"/>
        </w:rPr>
      </w:pPr>
      <w:r w:rsidRPr="00301B53">
        <w:rPr>
          <w:i/>
          <w:szCs w:val="24"/>
        </w:rPr>
        <w:t>Exceptions to certification for Paperwork Reduction Act Submissions</w:t>
      </w:r>
      <w:r w:rsidRPr="00301B53">
        <w:rPr>
          <w:szCs w:val="24"/>
        </w:rPr>
        <w:t>.  There are no exceptions to the certification statement.</w:t>
      </w:r>
    </w:p>
    <w:p w:rsidRPr="00301B53" w:rsidR="00D44297" w:rsidP="00C4389D" w:rsidRDefault="00D44297" w14:paraId="09ACC6A0" w14:textId="77777777">
      <w:pPr>
        <w:pStyle w:val="ListParagraph"/>
        <w:rPr>
          <w:szCs w:val="24"/>
        </w:rPr>
      </w:pPr>
    </w:p>
    <w:p w:rsidRPr="00301B53" w:rsidR="00D44297" w:rsidP="00C4389D" w:rsidRDefault="00D44297" w14:paraId="444C9FB9" w14:textId="77777777">
      <w:pPr>
        <w:pStyle w:val="ListParagraph"/>
        <w:numPr>
          <w:ilvl w:val="0"/>
          <w:numId w:val="1"/>
        </w:numPr>
        <w:ind w:left="360"/>
        <w:rPr>
          <w:szCs w:val="24"/>
        </w:rPr>
      </w:pPr>
      <w:r w:rsidRPr="00301B53">
        <w:rPr>
          <w:b/>
          <w:szCs w:val="24"/>
          <w:u w:val="single"/>
        </w:rPr>
        <w:t>Collections of Information Employing Statistical Methods:</w:t>
      </w:r>
    </w:p>
    <w:p w:rsidRPr="00301B53" w:rsidR="00B26E02" w:rsidP="00C4389D" w:rsidRDefault="00B26E02" w14:paraId="4A984D81" w14:textId="77777777">
      <w:pPr>
        <w:pStyle w:val="ListParagraph"/>
        <w:ind w:left="1350"/>
        <w:rPr>
          <w:szCs w:val="24"/>
        </w:rPr>
      </w:pPr>
    </w:p>
    <w:p w:rsidRPr="00301B53" w:rsidR="00066D50" w:rsidP="00C4389D" w:rsidRDefault="00066D50" w14:paraId="2BDFCC52" w14:textId="77777777">
      <w:pPr>
        <w:ind w:left="360"/>
        <w:rPr>
          <w:szCs w:val="24"/>
        </w:rPr>
      </w:pPr>
      <w:r w:rsidRPr="00301B53">
        <w:rPr>
          <w:szCs w:val="24"/>
        </w:rPr>
        <w:t>The Commission does not anticipate that the collection of information will employ statistical methods.</w:t>
      </w:r>
    </w:p>
    <w:p w:rsidRPr="00301B53" w:rsidR="00EA1048" w:rsidP="00C4389D" w:rsidRDefault="00EA1048" w14:paraId="6540AD04" w14:textId="77777777">
      <w:pPr>
        <w:rPr>
          <w:szCs w:val="24"/>
        </w:rPr>
      </w:pPr>
    </w:p>
    <w:sectPr w:rsidRPr="00301B53" w:rsidR="00EA1048" w:rsidSect="00301B5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04E75" w14:textId="77777777" w:rsidR="00B67F39" w:rsidRDefault="00B67F39" w:rsidP="00DE3C97">
      <w:r>
        <w:separator/>
      </w:r>
    </w:p>
  </w:endnote>
  <w:endnote w:type="continuationSeparator" w:id="0">
    <w:p w14:paraId="7BE439F8" w14:textId="77777777" w:rsidR="00B67F39" w:rsidRDefault="00B67F39" w:rsidP="00DE3C97">
      <w:r>
        <w:continuationSeparator/>
      </w:r>
    </w:p>
  </w:endnote>
  <w:endnote w:type="continuationNotice" w:id="1">
    <w:p w14:paraId="38ED42B4" w14:textId="77777777" w:rsidR="00B67F39" w:rsidRDefault="00B67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84D9" w14:textId="4451179E" w:rsidR="00000E3A" w:rsidRDefault="00000E3A" w:rsidP="00326CC5">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41FA6" w14:textId="77777777" w:rsidR="00B67F39" w:rsidRDefault="00B67F39" w:rsidP="00DE3C97">
      <w:r>
        <w:separator/>
      </w:r>
    </w:p>
  </w:footnote>
  <w:footnote w:type="continuationSeparator" w:id="0">
    <w:p w14:paraId="0B2D6A54" w14:textId="77777777" w:rsidR="00B67F39" w:rsidRDefault="00B67F39" w:rsidP="00DE3C97">
      <w:r>
        <w:continuationSeparator/>
      </w:r>
    </w:p>
  </w:footnote>
  <w:footnote w:type="continuationNotice" w:id="1">
    <w:p w14:paraId="18845C8D" w14:textId="77777777" w:rsidR="00B67F39" w:rsidRDefault="00B67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11BD3" w14:textId="28DAB22D" w:rsidR="00000E3A" w:rsidRDefault="00000E3A">
    <w:pPr>
      <w:pStyle w:val="Header"/>
      <w:rPr>
        <w:b/>
        <w:szCs w:val="24"/>
      </w:rPr>
    </w:pPr>
    <w:r w:rsidRPr="00307014">
      <w:rPr>
        <w:b/>
        <w:szCs w:val="24"/>
      </w:rPr>
      <w:t xml:space="preserve">Connect America Fund – Eligible Locations Adjustment Process     </w:t>
    </w:r>
    <w:r w:rsidRPr="00307014">
      <w:rPr>
        <w:b/>
        <w:szCs w:val="24"/>
      </w:rPr>
      <w:tab/>
    </w:r>
    <w:r w:rsidRPr="00307014">
      <w:rPr>
        <w:b/>
        <w:szCs w:val="24"/>
      </w:rPr>
      <w:tab/>
    </w:r>
    <w:r>
      <w:rPr>
        <w:b/>
        <w:szCs w:val="24"/>
      </w:rPr>
      <w:tab/>
    </w:r>
    <w:r w:rsidRPr="00307014">
      <w:rPr>
        <w:b/>
        <w:szCs w:val="24"/>
      </w:rPr>
      <w:t>3060-XXXX</w:t>
    </w:r>
  </w:p>
  <w:p w14:paraId="0C12B2BB" w14:textId="73FD26BC" w:rsidR="00000E3A" w:rsidRDefault="00000E3A">
    <w:pPr>
      <w:pStyle w:val="Header"/>
      <w:rPr>
        <w:b/>
        <w:szCs w:val="24"/>
      </w:rPr>
    </w:pPr>
    <w:r>
      <w:rPr>
        <w:b/>
        <w:szCs w:val="24"/>
      </w:rPr>
      <w:tab/>
    </w:r>
    <w:r>
      <w:rPr>
        <w:b/>
        <w:szCs w:val="24"/>
      </w:rPr>
      <w:tab/>
    </w:r>
    <w:r w:rsidR="00841C80">
      <w:rPr>
        <w:b/>
        <w:szCs w:val="24"/>
      </w:rPr>
      <w:t>September</w:t>
    </w:r>
    <w:r>
      <w:rPr>
        <w:b/>
        <w:szCs w:val="24"/>
      </w:rPr>
      <w:t xml:space="preserve"> 2020</w:t>
    </w:r>
  </w:p>
  <w:p w14:paraId="544207AF" w14:textId="77777777" w:rsidR="00000E3A" w:rsidRDefault="00000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C58"/>
    <w:multiLevelType w:val="hybridMultilevel"/>
    <w:tmpl w:val="F6BE9080"/>
    <w:lvl w:ilvl="0" w:tplc="0EFE82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7182"/>
    <w:multiLevelType w:val="hybridMultilevel"/>
    <w:tmpl w:val="0AA817B0"/>
    <w:lvl w:ilvl="0" w:tplc="B824B4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F1052E"/>
    <w:multiLevelType w:val="hybridMultilevel"/>
    <w:tmpl w:val="DB587C0A"/>
    <w:lvl w:ilvl="0" w:tplc="CC963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AD5700"/>
    <w:multiLevelType w:val="hybridMultilevel"/>
    <w:tmpl w:val="C4C8E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1B3CEE"/>
    <w:multiLevelType w:val="hybridMultilevel"/>
    <w:tmpl w:val="BB7057A4"/>
    <w:lvl w:ilvl="0" w:tplc="8DFC6FE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D85052"/>
    <w:multiLevelType w:val="hybridMultilevel"/>
    <w:tmpl w:val="130E40C4"/>
    <w:lvl w:ilvl="0" w:tplc="D71A97F8">
      <w:start w:val="1"/>
      <w:numFmt w:val="upperLetter"/>
      <w:lvlText w:val="%1."/>
      <w:lvlJc w:val="left"/>
      <w:pPr>
        <w:ind w:left="829" w:hanging="360"/>
      </w:pPr>
      <w:rPr>
        <w:b/>
      </w:rPr>
    </w:lvl>
    <w:lvl w:ilvl="1" w:tplc="0409000F">
      <w:start w:val="1"/>
      <w:numFmt w:val="decimal"/>
      <w:lvlText w:val="%2."/>
      <w:lvlJc w:val="left"/>
      <w:pPr>
        <w:ind w:left="1549" w:hanging="360"/>
      </w:p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hint="default"/>
        <w:b w:val="0"/>
      </w:rPr>
    </w:lvl>
    <w:lvl w:ilvl="4" w:tplc="0874A3E0">
      <w:start w:val="1"/>
      <w:numFmt w:val="lowerLetter"/>
      <w:lvlText w:val="(%5)"/>
      <w:lvlJc w:val="left"/>
      <w:pPr>
        <w:ind w:left="3709" w:hanging="360"/>
      </w:pPr>
      <w:rPr>
        <w:rFonts w:hint="default"/>
      </w:r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 w15:restartNumberingAfterBreak="0">
    <w:nsid w:val="4F8D0FDE"/>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0035A65"/>
    <w:multiLevelType w:val="hybridMultilevel"/>
    <w:tmpl w:val="1E94638A"/>
    <w:lvl w:ilvl="0" w:tplc="E168FF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9B1FC9"/>
    <w:multiLevelType w:val="hybridMultilevel"/>
    <w:tmpl w:val="5662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71EE8"/>
    <w:multiLevelType w:val="hybridMultilevel"/>
    <w:tmpl w:val="819A8D4C"/>
    <w:lvl w:ilvl="0" w:tplc="F224EF4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5A0E0AD7"/>
    <w:multiLevelType w:val="hybridMultilevel"/>
    <w:tmpl w:val="368C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D561EE"/>
    <w:multiLevelType w:val="hybridMultilevel"/>
    <w:tmpl w:val="2940D138"/>
    <w:lvl w:ilvl="0" w:tplc="DEFA9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182925"/>
    <w:multiLevelType w:val="multilevel"/>
    <w:tmpl w:val="B06ED8EC"/>
    <w:lvl w:ilvl="0">
      <w:start w:val="1"/>
      <w:numFmt w:val="decimal"/>
      <w:lvlText w:val="%1."/>
      <w:lvlJc w:val="left"/>
      <w:pPr>
        <w:tabs>
          <w:tab w:val="num" w:pos="1080"/>
        </w:tabs>
        <w:ind w:left="0" w:firstLine="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727A7C36"/>
    <w:multiLevelType w:val="hybridMultilevel"/>
    <w:tmpl w:val="6088DC5C"/>
    <w:lvl w:ilvl="0" w:tplc="80E8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71134"/>
    <w:multiLevelType w:val="hybridMultilevel"/>
    <w:tmpl w:val="5D7A885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8EA7F7C"/>
    <w:multiLevelType w:val="hybridMultilevel"/>
    <w:tmpl w:val="00F6170E"/>
    <w:lvl w:ilvl="0" w:tplc="E8DA9F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6D3082"/>
    <w:multiLevelType w:val="hybridMultilevel"/>
    <w:tmpl w:val="352E754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C812D4E"/>
    <w:multiLevelType w:val="hybridMultilevel"/>
    <w:tmpl w:val="6F1E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AF7C3A"/>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8"/>
  </w:num>
  <w:num w:numId="3">
    <w:abstractNumId w:val="8"/>
  </w:num>
  <w:num w:numId="4">
    <w:abstractNumId w:val="3"/>
  </w:num>
  <w:num w:numId="5">
    <w:abstractNumId w:val="14"/>
  </w:num>
  <w:num w:numId="6">
    <w:abstractNumId w:val="17"/>
  </w:num>
  <w:num w:numId="7">
    <w:abstractNumId w:val="2"/>
  </w:num>
  <w:num w:numId="8">
    <w:abstractNumId w:val="13"/>
  </w:num>
  <w:num w:numId="9">
    <w:abstractNumId w:val="4"/>
  </w:num>
  <w:num w:numId="10">
    <w:abstractNumId w:val="16"/>
  </w:num>
  <w:num w:numId="11">
    <w:abstractNumId w:val="19"/>
  </w:num>
  <w:num w:numId="12">
    <w:abstractNumId w:val="6"/>
  </w:num>
  <w:num w:numId="13">
    <w:abstractNumId w:val="0"/>
  </w:num>
  <w:num w:numId="14">
    <w:abstractNumId w:val="11"/>
  </w:num>
  <w:num w:numId="15">
    <w:abstractNumId w:val="15"/>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97"/>
    <w:rsid w:val="00000C95"/>
    <w:rsid w:val="00000E3A"/>
    <w:rsid w:val="00002462"/>
    <w:rsid w:val="00002F22"/>
    <w:rsid w:val="0000442D"/>
    <w:rsid w:val="00006290"/>
    <w:rsid w:val="00013BCC"/>
    <w:rsid w:val="00015679"/>
    <w:rsid w:val="0001637C"/>
    <w:rsid w:val="00024778"/>
    <w:rsid w:val="00024B3E"/>
    <w:rsid w:val="00027167"/>
    <w:rsid w:val="0004171B"/>
    <w:rsid w:val="00041A72"/>
    <w:rsid w:val="00045738"/>
    <w:rsid w:val="0004680A"/>
    <w:rsid w:val="00046B2C"/>
    <w:rsid w:val="00046C86"/>
    <w:rsid w:val="00054B9D"/>
    <w:rsid w:val="00066D50"/>
    <w:rsid w:val="0006713B"/>
    <w:rsid w:val="00070D1F"/>
    <w:rsid w:val="00070EAC"/>
    <w:rsid w:val="0007284D"/>
    <w:rsid w:val="00074200"/>
    <w:rsid w:val="00074275"/>
    <w:rsid w:val="00076071"/>
    <w:rsid w:val="00076D29"/>
    <w:rsid w:val="00083283"/>
    <w:rsid w:val="00083B41"/>
    <w:rsid w:val="00086DB8"/>
    <w:rsid w:val="00087F6C"/>
    <w:rsid w:val="00097BC7"/>
    <w:rsid w:val="000A001F"/>
    <w:rsid w:val="000A105D"/>
    <w:rsid w:val="000A1948"/>
    <w:rsid w:val="000A4FB1"/>
    <w:rsid w:val="000A5A7A"/>
    <w:rsid w:val="000A70BB"/>
    <w:rsid w:val="000A73BA"/>
    <w:rsid w:val="000A7EEF"/>
    <w:rsid w:val="000B0473"/>
    <w:rsid w:val="000B1F8B"/>
    <w:rsid w:val="000C2720"/>
    <w:rsid w:val="000C3ADC"/>
    <w:rsid w:val="000D4B84"/>
    <w:rsid w:val="000D7C99"/>
    <w:rsid w:val="000E2480"/>
    <w:rsid w:val="000E305C"/>
    <w:rsid w:val="000F423A"/>
    <w:rsid w:val="000F47E5"/>
    <w:rsid w:val="000F5B11"/>
    <w:rsid w:val="0010159B"/>
    <w:rsid w:val="0010271F"/>
    <w:rsid w:val="00104B8F"/>
    <w:rsid w:val="00104BBD"/>
    <w:rsid w:val="00106F5D"/>
    <w:rsid w:val="001100CA"/>
    <w:rsid w:val="00112E94"/>
    <w:rsid w:val="0011348D"/>
    <w:rsid w:val="0012006B"/>
    <w:rsid w:val="0012262C"/>
    <w:rsid w:val="00123B44"/>
    <w:rsid w:val="00133552"/>
    <w:rsid w:val="00133A94"/>
    <w:rsid w:val="0014146A"/>
    <w:rsid w:val="00142233"/>
    <w:rsid w:val="00143B10"/>
    <w:rsid w:val="001442E0"/>
    <w:rsid w:val="001452A8"/>
    <w:rsid w:val="00147940"/>
    <w:rsid w:val="00150A41"/>
    <w:rsid w:val="0015311F"/>
    <w:rsid w:val="00153CAA"/>
    <w:rsid w:val="00161EC4"/>
    <w:rsid w:val="00164429"/>
    <w:rsid w:val="00166516"/>
    <w:rsid w:val="00167F52"/>
    <w:rsid w:val="0017789F"/>
    <w:rsid w:val="0018243C"/>
    <w:rsid w:val="00184C16"/>
    <w:rsid w:val="00185121"/>
    <w:rsid w:val="001955E5"/>
    <w:rsid w:val="001A0EAF"/>
    <w:rsid w:val="001A27F1"/>
    <w:rsid w:val="001A5FED"/>
    <w:rsid w:val="001B7A4D"/>
    <w:rsid w:val="001B7DD5"/>
    <w:rsid w:val="001C32DF"/>
    <w:rsid w:val="001C3A27"/>
    <w:rsid w:val="001C413C"/>
    <w:rsid w:val="001C5A97"/>
    <w:rsid w:val="001D4277"/>
    <w:rsid w:val="001D6533"/>
    <w:rsid w:val="001E3018"/>
    <w:rsid w:val="001E3782"/>
    <w:rsid w:val="001E3A0E"/>
    <w:rsid w:val="001F2031"/>
    <w:rsid w:val="001F4CFB"/>
    <w:rsid w:val="001F524D"/>
    <w:rsid w:val="001F5362"/>
    <w:rsid w:val="00202691"/>
    <w:rsid w:val="0020529A"/>
    <w:rsid w:val="0021089D"/>
    <w:rsid w:val="00224B90"/>
    <w:rsid w:val="00231D8C"/>
    <w:rsid w:val="00233541"/>
    <w:rsid w:val="00234366"/>
    <w:rsid w:val="00235686"/>
    <w:rsid w:val="00236725"/>
    <w:rsid w:val="00237BBC"/>
    <w:rsid w:val="002444C7"/>
    <w:rsid w:val="0025006A"/>
    <w:rsid w:val="00253446"/>
    <w:rsid w:val="0026490F"/>
    <w:rsid w:val="00274F34"/>
    <w:rsid w:val="00275048"/>
    <w:rsid w:val="002804F5"/>
    <w:rsid w:val="00282AEC"/>
    <w:rsid w:val="002836CD"/>
    <w:rsid w:val="0029394D"/>
    <w:rsid w:val="002953DE"/>
    <w:rsid w:val="0029608D"/>
    <w:rsid w:val="002A3997"/>
    <w:rsid w:val="002A5216"/>
    <w:rsid w:val="002A54F7"/>
    <w:rsid w:val="002A67B3"/>
    <w:rsid w:val="002A798C"/>
    <w:rsid w:val="002A7DDC"/>
    <w:rsid w:val="002B06A7"/>
    <w:rsid w:val="002B0D78"/>
    <w:rsid w:val="002B175C"/>
    <w:rsid w:val="002B3B74"/>
    <w:rsid w:val="002B4219"/>
    <w:rsid w:val="002B5AB9"/>
    <w:rsid w:val="002C067E"/>
    <w:rsid w:val="002C23D2"/>
    <w:rsid w:val="002C63F5"/>
    <w:rsid w:val="002C74EF"/>
    <w:rsid w:val="002D1E36"/>
    <w:rsid w:val="002D4734"/>
    <w:rsid w:val="002E699D"/>
    <w:rsid w:val="002E6BA3"/>
    <w:rsid w:val="002F0E73"/>
    <w:rsid w:val="002F1F65"/>
    <w:rsid w:val="002F50C8"/>
    <w:rsid w:val="0030039C"/>
    <w:rsid w:val="00301B53"/>
    <w:rsid w:val="00311ED3"/>
    <w:rsid w:val="00320DF4"/>
    <w:rsid w:val="00326545"/>
    <w:rsid w:val="00326CC5"/>
    <w:rsid w:val="003328F2"/>
    <w:rsid w:val="00334785"/>
    <w:rsid w:val="00334972"/>
    <w:rsid w:val="0033520F"/>
    <w:rsid w:val="003374E5"/>
    <w:rsid w:val="0033766D"/>
    <w:rsid w:val="003407C4"/>
    <w:rsid w:val="00340EED"/>
    <w:rsid w:val="003446C2"/>
    <w:rsid w:val="00353DB2"/>
    <w:rsid w:val="00360DF6"/>
    <w:rsid w:val="00362778"/>
    <w:rsid w:val="003632D3"/>
    <w:rsid w:val="00363978"/>
    <w:rsid w:val="00364DE3"/>
    <w:rsid w:val="0036539E"/>
    <w:rsid w:val="00366085"/>
    <w:rsid w:val="00366E02"/>
    <w:rsid w:val="00373139"/>
    <w:rsid w:val="0037559D"/>
    <w:rsid w:val="00377594"/>
    <w:rsid w:val="00382626"/>
    <w:rsid w:val="00383B3A"/>
    <w:rsid w:val="00385802"/>
    <w:rsid w:val="00390FF2"/>
    <w:rsid w:val="003A2F8D"/>
    <w:rsid w:val="003B2C42"/>
    <w:rsid w:val="003B5E59"/>
    <w:rsid w:val="003B653E"/>
    <w:rsid w:val="003B726B"/>
    <w:rsid w:val="003C054E"/>
    <w:rsid w:val="003C3510"/>
    <w:rsid w:val="003C7149"/>
    <w:rsid w:val="003C7B94"/>
    <w:rsid w:val="003D0979"/>
    <w:rsid w:val="003D1AE7"/>
    <w:rsid w:val="003D50D3"/>
    <w:rsid w:val="003D798C"/>
    <w:rsid w:val="003E49DB"/>
    <w:rsid w:val="003F134C"/>
    <w:rsid w:val="004056BC"/>
    <w:rsid w:val="00405987"/>
    <w:rsid w:val="00407926"/>
    <w:rsid w:val="00416D93"/>
    <w:rsid w:val="00423511"/>
    <w:rsid w:val="0042450D"/>
    <w:rsid w:val="004245C4"/>
    <w:rsid w:val="00426ADE"/>
    <w:rsid w:val="00430F6C"/>
    <w:rsid w:val="00432878"/>
    <w:rsid w:val="0043317A"/>
    <w:rsid w:val="00434267"/>
    <w:rsid w:val="00434514"/>
    <w:rsid w:val="00435D06"/>
    <w:rsid w:val="00436AC3"/>
    <w:rsid w:val="004418D5"/>
    <w:rsid w:val="00441C25"/>
    <w:rsid w:val="004421EF"/>
    <w:rsid w:val="004432D9"/>
    <w:rsid w:val="00450819"/>
    <w:rsid w:val="00450EFA"/>
    <w:rsid w:val="0045150E"/>
    <w:rsid w:val="00452B7E"/>
    <w:rsid w:val="00460450"/>
    <w:rsid w:val="004619F2"/>
    <w:rsid w:val="0046451E"/>
    <w:rsid w:val="00465DF2"/>
    <w:rsid w:val="0046716C"/>
    <w:rsid w:val="0047224E"/>
    <w:rsid w:val="00474DDA"/>
    <w:rsid w:val="00476759"/>
    <w:rsid w:val="00477D96"/>
    <w:rsid w:val="00484E7D"/>
    <w:rsid w:val="00493234"/>
    <w:rsid w:val="00493614"/>
    <w:rsid w:val="004940E9"/>
    <w:rsid w:val="004A1433"/>
    <w:rsid w:val="004A64FD"/>
    <w:rsid w:val="004A73C8"/>
    <w:rsid w:val="004B0389"/>
    <w:rsid w:val="004B4F86"/>
    <w:rsid w:val="004B5353"/>
    <w:rsid w:val="004B715E"/>
    <w:rsid w:val="004C0242"/>
    <w:rsid w:val="004C2436"/>
    <w:rsid w:val="004C79A8"/>
    <w:rsid w:val="004E3B29"/>
    <w:rsid w:val="004F43D2"/>
    <w:rsid w:val="004F593D"/>
    <w:rsid w:val="004F67A0"/>
    <w:rsid w:val="004F6AE7"/>
    <w:rsid w:val="00502073"/>
    <w:rsid w:val="00514D28"/>
    <w:rsid w:val="005212EB"/>
    <w:rsid w:val="00526351"/>
    <w:rsid w:val="0053002D"/>
    <w:rsid w:val="00530663"/>
    <w:rsid w:val="005328DD"/>
    <w:rsid w:val="00536359"/>
    <w:rsid w:val="005405E6"/>
    <w:rsid w:val="00540A2B"/>
    <w:rsid w:val="00546766"/>
    <w:rsid w:val="00550539"/>
    <w:rsid w:val="00551335"/>
    <w:rsid w:val="00552B43"/>
    <w:rsid w:val="00552B64"/>
    <w:rsid w:val="005552C7"/>
    <w:rsid w:val="0056135C"/>
    <w:rsid w:val="00561AE1"/>
    <w:rsid w:val="005625BC"/>
    <w:rsid w:val="005651A1"/>
    <w:rsid w:val="0056633C"/>
    <w:rsid w:val="005664A8"/>
    <w:rsid w:val="00580D3A"/>
    <w:rsid w:val="00582DCF"/>
    <w:rsid w:val="005832C9"/>
    <w:rsid w:val="00584729"/>
    <w:rsid w:val="00585090"/>
    <w:rsid w:val="00586642"/>
    <w:rsid w:val="00591A6E"/>
    <w:rsid w:val="00592B24"/>
    <w:rsid w:val="0059343E"/>
    <w:rsid w:val="00593FAE"/>
    <w:rsid w:val="0059639F"/>
    <w:rsid w:val="005A32EE"/>
    <w:rsid w:val="005A5B78"/>
    <w:rsid w:val="005B2E82"/>
    <w:rsid w:val="005B4644"/>
    <w:rsid w:val="005B7497"/>
    <w:rsid w:val="005C05AE"/>
    <w:rsid w:val="005C2656"/>
    <w:rsid w:val="005C4144"/>
    <w:rsid w:val="005C71C6"/>
    <w:rsid w:val="005D6EFD"/>
    <w:rsid w:val="005E011F"/>
    <w:rsid w:val="005F418F"/>
    <w:rsid w:val="005F42B9"/>
    <w:rsid w:val="005F6B0A"/>
    <w:rsid w:val="00600747"/>
    <w:rsid w:val="0060292A"/>
    <w:rsid w:val="00602DEB"/>
    <w:rsid w:val="006036B2"/>
    <w:rsid w:val="0060546E"/>
    <w:rsid w:val="00605E48"/>
    <w:rsid w:val="00613E5A"/>
    <w:rsid w:val="006149CA"/>
    <w:rsid w:val="00614E72"/>
    <w:rsid w:val="00626F25"/>
    <w:rsid w:val="00631896"/>
    <w:rsid w:val="00632311"/>
    <w:rsid w:val="00635752"/>
    <w:rsid w:val="006430BB"/>
    <w:rsid w:val="00643FC3"/>
    <w:rsid w:val="0064606C"/>
    <w:rsid w:val="006555C8"/>
    <w:rsid w:val="00656973"/>
    <w:rsid w:val="00675A39"/>
    <w:rsid w:val="00676395"/>
    <w:rsid w:val="0068098C"/>
    <w:rsid w:val="00682725"/>
    <w:rsid w:val="00690D38"/>
    <w:rsid w:val="00691363"/>
    <w:rsid w:val="00693CE4"/>
    <w:rsid w:val="00694BBF"/>
    <w:rsid w:val="00694ECE"/>
    <w:rsid w:val="006A0770"/>
    <w:rsid w:val="006A08ED"/>
    <w:rsid w:val="006A72A3"/>
    <w:rsid w:val="006A7AA3"/>
    <w:rsid w:val="006B1BA4"/>
    <w:rsid w:val="006B2A89"/>
    <w:rsid w:val="006B5FEA"/>
    <w:rsid w:val="006B6CA2"/>
    <w:rsid w:val="006C0096"/>
    <w:rsid w:val="006C0A45"/>
    <w:rsid w:val="006C2D1B"/>
    <w:rsid w:val="006C4629"/>
    <w:rsid w:val="006D2673"/>
    <w:rsid w:val="006D396C"/>
    <w:rsid w:val="006D507E"/>
    <w:rsid w:val="006E2A9D"/>
    <w:rsid w:val="006E73C2"/>
    <w:rsid w:val="006F0148"/>
    <w:rsid w:val="006F0EA8"/>
    <w:rsid w:val="006F2422"/>
    <w:rsid w:val="006F38B4"/>
    <w:rsid w:val="006F3E27"/>
    <w:rsid w:val="007049DC"/>
    <w:rsid w:val="00713903"/>
    <w:rsid w:val="00716DE6"/>
    <w:rsid w:val="0071777B"/>
    <w:rsid w:val="0072107C"/>
    <w:rsid w:val="0072156F"/>
    <w:rsid w:val="007458CC"/>
    <w:rsid w:val="007501B6"/>
    <w:rsid w:val="00750654"/>
    <w:rsid w:val="007573C3"/>
    <w:rsid w:val="00757B28"/>
    <w:rsid w:val="0076052A"/>
    <w:rsid w:val="00762EF2"/>
    <w:rsid w:val="007634E4"/>
    <w:rsid w:val="00765B40"/>
    <w:rsid w:val="007705C9"/>
    <w:rsid w:val="007732E9"/>
    <w:rsid w:val="007734E0"/>
    <w:rsid w:val="00775AD7"/>
    <w:rsid w:val="00780146"/>
    <w:rsid w:val="00781E7E"/>
    <w:rsid w:val="0078272D"/>
    <w:rsid w:val="00786574"/>
    <w:rsid w:val="0079293A"/>
    <w:rsid w:val="007A51D2"/>
    <w:rsid w:val="007B3D6C"/>
    <w:rsid w:val="007B786B"/>
    <w:rsid w:val="007D13D0"/>
    <w:rsid w:val="007D18E9"/>
    <w:rsid w:val="007D2357"/>
    <w:rsid w:val="007D26F0"/>
    <w:rsid w:val="007D45AC"/>
    <w:rsid w:val="007D4844"/>
    <w:rsid w:val="007D6292"/>
    <w:rsid w:val="007D66C7"/>
    <w:rsid w:val="007E3A06"/>
    <w:rsid w:val="007E42A6"/>
    <w:rsid w:val="007E42BB"/>
    <w:rsid w:val="007E482B"/>
    <w:rsid w:val="007E4C79"/>
    <w:rsid w:val="007E50EF"/>
    <w:rsid w:val="007F0DA6"/>
    <w:rsid w:val="007F5527"/>
    <w:rsid w:val="007F751B"/>
    <w:rsid w:val="00800C90"/>
    <w:rsid w:val="0080482F"/>
    <w:rsid w:val="008050FF"/>
    <w:rsid w:val="008065E6"/>
    <w:rsid w:val="00810861"/>
    <w:rsid w:val="00811BC7"/>
    <w:rsid w:val="008137D9"/>
    <w:rsid w:val="00817BF8"/>
    <w:rsid w:val="00821AF0"/>
    <w:rsid w:val="00823CBC"/>
    <w:rsid w:val="0083383B"/>
    <w:rsid w:val="00837B15"/>
    <w:rsid w:val="008412F3"/>
    <w:rsid w:val="00841BD1"/>
    <w:rsid w:val="00841C80"/>
    <w:rsid w:val="008431DC"/>
    <w:rsid w:val="00844DFF"/>
    <w:rsid w:val="00845273"/>
    <w:rsid w:val="00850B7C"/>
    <w:rsid w:val="00852453"/>
    <w:rsid w:val="00855618"/>
    <w:rsid w:val="008609AF"/>
    <w:rsid w:val="0086198D"/>
    <w:rsid w:val="00861A2C"/>
    <w:rsid w:val="00861BC1"/>
    <w:rsid w:val="008632C5"/>
    <w:rsid w:val="00863D35"/>
    <w:rsid w:val="008643EC"/>
    <w:rsid w:val="00870BEE"/>
    <w:rsid w:val="0087207F"/>
    <w:rsid w:val="0088101D"/>
    <w:rsid w:val="0088114C"/>
    <w:rsid w:val="00883A80"/>
    <w:rsid w:val="00883F94"/>
    <w:rsid w:val="00890952"/>
    <w:rsid w:val="0089320D"/>
    <w:rsid w:val="00893A17"/>
    <w:rsid w:val="0089565B"/>
    <w:rsid w:val="008A0474"/>
    <w:rsid w:val="008A12F2"/>
    <w:rsid w:val="008A18CB"/>
    <w:rsid w:val="008A551E"/>
    <w:rsid w:val="008B3703"/>
    <w:rsid w:val="008B4AEE"/>
    <w:rsid w:val="008C1DA6"/>
    <w:rsid w:val="008C6FA6"/>
    <w:rsid w:val="008D02B1"/>
    <w:rsid w:val="008D31E2"/>
    <w:rsid w:val="008D558D"/>
    <w:rsid w:val="008D7014"/>
    <w:rsid w:val="008E3A48"/>
    <w:rsid w:val="008E57AB"/>
    <w:rsid w:val="008F0D0D"/>
    <w:rsid w:val="008F0E7E"/>
    <w:rsid w:val="008F4D1D"/>
    <w:rsid w:val="008F6BAA"/>
    <w:rsid w:val="008F788D"/>
    <w:rsid w:val="009051B7"/>
    <w:rsid w:val="0090624B"/>
    <w:rsid w:val="00906D83"/>
    <w:rsid w:val="00912DAF"/>
    <w:rsid w:val="00912F6D"/>
    <w:rsid w:val="009160CA"/>
    <w:rsid w:val="009338F6"/>
    <w:rsid w:val="00946545"/>
    <w:rsid w:val="00946850"/>
    <w:rsid w:val="009474C9"/>
    <w:rsid w:val="0096315D"/>
    <w:rsid w:val="0097541C"/>
    <w:rsid w:val="00982E22"/>
    <w:rsid w:val="00984E2C"/>
    <w:rsid w:val="00987B42"/>
    <w:rsid w:val="009902D4"/>
    <w:rsid w:val="009926D7"/>
    <w:rsid w:val="00994C8A"/>
    <w:rsid w:val="009A3F35"/>
    <w:rsid w:val="009A4D5E"/>
    <w:rsid w:val="009A7A74"/>
    <w:rsid w:val="009B49FC"/>
    <w:rsid w:val="009B6E5A"/>
    <w:rsid w:val="009C032F"/>
    <w:rsid w:val="009C0B21"/>
    <w:rsid w:val="009C51B6"/>
    <w:rsid w:val="009D1615"/>
    <w:rsid w:val="009D5187"/>
    <w:rsid w:val="009E0B8D"/>
    <w:rsid w:val="009F09BC"/>
    <w:rsid w:val="009F39A2"/>
    <w:rsid w:val="009F554F"/>
    <w:rsid w:val="009F6789"/>
    <w:rsid w:val="00A039BE"/>
    <w:rsid w:val="00A06A09"/>
    <w:rsid w:val="00A1300C"/>
    <w:rsid w:val="00A211CD"/>
    <w:rsid w:val="00A232E6"/>
    <w:rsid w:val="00A30292"/>
    <w:rsid w:val="00A3342F"/>
    <w:rsid w:val="00A3639E"/>
    <w:rsid w:val="00A36F07"/>
    <w:rsid w:val="00A37436"/>
    <w:rsid w:val="00A425EB"/>
    <w:rsid w:val="00A42E57"/>
    <w:rsid w:val="00A511F5"/>
    <w:rsid w:val="00A57BFA"/>
    <w:rsid w:val="00A62CF8"/>
    <w:rsid w:val="00A63F02"/>
    <w:rsid w:val="00A7657A"/>
    <w:rsid w:val="00A77990"/>
    <w:rsid w:val="00A82D68"/>
    <w:rsid w:val="00A84C60"/>
    <w:rsid w:val="00A85535"/>
    <w:rsid w:val="00A9070E"/>
    <w:rsid w:val="00A90836"/>
    <w:rsid w:val="00A93402"/>
    <w:rsid w:val="00A94515"/>
    <w:rsid w:val="00A94885"/>
    <w:rsid w:val="00A94EDC"/>
    <w:rsid w:val="00AA11FD"/>
    <w:rsid w:val="00AA273E"/>
    <w:rsid w:val="00AA4025"/>
    <w:rsid w:val="00AA7184"/>
    <w:rsid w:val="00AB0A53"/>
    <w:rsid w:val="00AB31DA"/>
    <w:rsid w:val="00AB70A5"/>
    <w:rsid w:val="00AC21E9"/>
    <w:rsid w:val="00AC44AC"/>
    <w:rsid w:val="00AC4F84"/>
    <w:rsid w:val="00AC6CF0"/>
    <w:rsid w:val="00AC7250"/>
    <w:rsid w:val="00AC7789"/>
    <w:rsid w:val="00AD1940"/>
    <w:rsid w:val="00AD679D"/>
    <w:rsid w:val="00AD7392"/>
    <w:rsid w:val="00AE05D5"/>
    <w:rsid w:val="00AE17A6"/>
    <w:rsid w:val="00AF5668"/>
    <w:rsid w:val="00B0167F"/>
    <w:rsid w:val="00B03D10"/>
    <w:rsid w:val="00B07D59"/>
    <w:rsid w:val="00B102FD"/>
    <w:rsid w:val="00B17087"/>
    <w:rsid w:val="00B202C7"/>
    <w:rsid w:val="00B26E02"/>
    <w:rsid w:val="00B30644"/>
    <w:rsid w:val="00B32E72"/>
    <w:rsid w:val="00B45DD7"/>
    <w:rsid w:val="00B46192"/>
    <w:rsid w:val="00B468C8"/>
    <w:rsid w:val="00B518F4"/>
    <w:rsid w:val="00B52132"/>
    <w:rsid w:val="00B54061"/>
    <w:rsid w:val="00B5723C"/>
    <w:rsid w:val="00B63750"/>
    <w:rsid w:val="00B67F39"/>
    <w:rsid w:val="00B70A5E"/>
    <w:rsid w:val="00B7355E"/>
    <w:rsid w:val="00B74E10"/>
    <w:rsid w:val="00B83000"/>
    <w:rsid w:val="00B86406"/>
    <w:rsid w:val="00B90628"/>
    <w:rsid w:val="00B90E33"/>
    <w:rsid w:val="00B93946"/>
    <w:rsid w:val="00B95169"/>
    <w:rsid w:val="00BA03CD"/>
    <w:rsid w:val="00BA33E6"/>
    <w:rsid w:val="00BB023C"/>
    <w:rsid w:val="00BC40E5"/>
    <w:rsid w:val="00BC4A46"/>
    <w:rsid w:val="00BC6A4C"/>
    <w:rsid w:val="00BD46E4"/>
    <w:rsid w:val="00BE2FFB"/>
    <w:rsid w:val="00BE4C49"/>
    <w:rsid w:val="00BE636A"/>
    <w:rsid w:val="00BE7813"/>
    <w:rsid w:val="00BF0174"/>
    <w:rsid w:val="00BF21FF"/>
    <w:rsid w:val="00BF2B88"/>
    <w:rsid w:val="00C022F9"/>
    <w:rsid w:val="00C050F2"/>
    <w:rsid w:val="00C05457"/>
    <w:rsid w:val="00C137E1"/>
    <w:rsid w:val="00C14C08"/>
    <w:rsid w:val="00C16BF2"/>
    <w:rsid w:val="00C22473"/>
    <w:rsid w:val="00C25029"/>
    <w:rsid w:val="00C33837"/>
    <w:rsid w:val="00C3473B"/>
    <w:rsid w:val="00C403A4"/>
    <w:rsid w:val="00C4117B"/>
    <w:rsid w:val="00C41AED"/>
    <w:rsid w:val="00C43128"/>
    <w:rsid w:val="00C4389D"/>
    <w:rsid w:val="00C46B5D"/>
    <w:rsid w:val="00C472E0"/>
    <w:rsid w:val="00C51A4C"/>
    <w:rsid w:val="00C53134"/>
    <w:rsid w:val="00C64263"/>
    <w:rsid w:val="00C64EC5"/>
    <w:rsid w:val="00C66FA9"/>
    <w:rsid w:val="00C807E3"/>
    <w:rsid w:val="00C81458"/>
    <w:rsid w:val="00C81E83"/>
    <w:rsid w:val="00C81EEB"/>
    <w:rsid w:val="00C873F0"/>
    <w:rsid w:val="00C90E14"/>
    <w:rsid w:val="00C94DCB"/>
    <w:rsid w:val="00C96611"/>
    <w:rsid w:val="00C979D2"/>
    <w:rsid w:val="00CA1FB2"/>
    <w:rsid w:val="00CA31DF"/>
    <w:rsid w:val="00CA4B8E"/>
    <w:rsid w:val="00CA730E"/>
    <w:rsid w:val="00CB2F42"/>
    <w:rsid w:val="00CB5558"/>
    <w:rsid w:val="00CD300C"/>
    <w:rsid w:val="00CD58CA"/>
    <w:rsid w:val="00CD5C60"/>
    <w:rsid w:val="00CE5281"/>
    <w:rsid w:val="00CE5339"/>
    <w:rsid w:val="00CE55C1"/>
    <w:rsid w:val="00CE66C8"/>
    <w:rsid w:val="00CF19CB"/>
    <w:rsid w:val="00CF757D"/>
    <w:rsid w:val="00D03917"/>
    <w:rsid w:val="00D11223"/>
    <w:rsid w:val="00D1238B"/>
    <w:rsid w:val="00D13B09"/>
    <w:rsid w:val="00D1405B"/>
    <w:rsid w:val="00D16F67"/>
    <w:rsid w:val="00D177A4"/>
    <w:rsid w:val="00D2214C"/>
    <w:rsid w:val="00D2222C"/>
    <w:rsid w:val="00D23C31"/>
    <w:rsid w:val="00D25E0B"/>
    <w:rsid w:val="00D277E3"/>
    <w:rsid w:val="00D31B08"/>
    <w:rsid w:val="00D337D2"/>
    <w:rsid w:val="00D42544"/>
    <w:rsid w:val="00D43721"/>
    <w:rsid w:val="00D44297"/>
    <w:rsid w:val="00D45600"/>
    <w:rsid w:val="00D5072C"/>
    <w:rsid w:val="00D509A0"/>
    <w:rsid w:val="00D52938"/>
    <w:rsid w:val="00D56F3D"/>
    <w:rsid w:val="00D64CFF"/>
    <w:rsid w:val="00D664EF"/>
    <w:rsid w:val="00D70884"/>
    <w:rsid w:val="00D71C5A"/>
    <w:rsid w:val="00D75438"/>
    <w:rsid w:val="00D77EA2"/>
    <w:rsid w:val="00D87FC9"/>
    <w:rsid w:val="00D91A7F"/>
    <w:rsid w:val="00D95535"/>
    <w:rsid w:val="00DA04CF"/>
    <w:rsid w:val="00DA3064"/>
    <w:rsid w:val="00DB2CF8"/>
    <w:rsid w:val="00DC1A65"/>
    <w:rsid w:val="00DC3FB8"/>
    <w:rsid w:val="00DC4980"/>
    <w:rsid w:val="00DD0203"/>
    <w:rsid w:val="00DD75EB"/>
    <w:rsid w:val="00DE116B"/>
    <w:rsid w:val="00DE3C4F"/>
    <w:rsid w:val="00DE3C97"/>
    <w:rsid w:val="00DE5FA1"/>
    <w:rsid w:val="00DF7242"/>
    <w:rsid w:val="00E002D7"/>
    <w:rsid w:val="00E01B70"/>
    <w:rsid w:val="00E06A96"/>
    <w:rsid w:val="00E06B4D"/>
    <w:rsid w:val="00E1072E"/>
    <w:rsid w:val="00E11CF5"/>
    <w:rsid w:val="00E15A24"/>
    <w:rsid w:val="00E2301F"/>
    <w:rsid w:val="00E23DDD"/>
    <w:rsid w:val="00E31F8D"/>
    <w:rsid w:val="00E37B05"/>
    <w:rsid w:val="00E40DFE"/>
    <w:rsid w:val="00E4319F"/>
    <w:rsid w:val="00E437F4"/>
    <w:rsid w:val="00E44F5E"/>
    <w:rsid w:val="00E45E0A"/>
    <w:rsid w:val="00E47462"/>
    <w:rsid w:val="00E4756F"/>
    <w:rsid w:val="00E47D38"/>
    <w:rsid w:val="00E51865"/>
    <w:rsid w:val="00E53352"/>
    <w:rsid w:val="00E632D4"/>
    <w:rsid w:val="00E657D9"/>
    <w:rsid w:val="00E704AE"/>
    <w:rsid w:val="00E766E0"/>
    <w:rsid w:val="00E77417"/>
    <w:rsid w:val="00E85634"/>
    <w:rsid w:val="00E86060"/>
    <w:rsid w:val="00E9748B"/>
    <w:rsid w:val="00E97E2D"/>
    <w:rsid w:val="00EA1048"/>
    <w:rsid w:val="00EA1237"/>
    <w:rsid w:val="00EA22F2"/>
    <w:rsid w:val="00EA27AE"/>
    <w:rsid w:val="00EA49A0"/>
    <w:rsid w:val="00EA7B13"/>
    <w:rsid w:val="00EC29CE"/>
    <w:rsid w:val="00EC29E9"/>
    <w:rsid w:val="00EC5F0F"/>
    <w:rsid w:val="00EC60B6"/>
    <w:rsid w:val="00EC6F61"/>
    <w:rsid w:val="00ED06BF"/>
    <w:rsid w:val="00ED0702"/>
    <w:rsid w:val="00ED0D42"/>
    <w:rsid w:val="00ED1714"/>
    <w:rsid w:val="00ED5C64"/>
    <w:rsid w:val="00EE0906"/>
    <w:rsid w:val="00EE43BC"/>
    <w:rsid w:val="00F01133"/>
    <w:rsid w:val="00F011DD"/>
    <w:rsid w:val="00F10911"/>
    <w:rsid w:val="00F13CA1"/>
    <w:rsid w:val="00F263F6"/>
    <w:rsid w:val="00F26FF8"/>
    <w:rsid w:val="00F27A9F"/>
    <w:rsid w:val="00F32027"/>
    <w:rsid w:val="00F33918"/>
    <w:rsid w:val="00F34844"/>
    <w:rsid w:val="00F3750F"/>
    <w:rsid w:val="00F4070F"/>
    <w:rsid w:val="00F52419"/>
    <w:rsid w:val="00F53927"/>
    <w:rsid w:val="00F5563F"/>
    <w:rsid w:val="00F56603"/>
    <w:rsid w:val="00F56883"/>
    <w:rsid w:val="00F64C52"/>
    <w:rsid w:val="00F740FA"/>
    <w:rsid w:val="00F741DA"/>
    <w:rsid w:val="00F77685"/>
    <w:rsid w:val="00F8058B"/>
    <w:rsid w:val="00F90042"/>
    <w:rsid w:val="00F90B59"/>
    <w:rsid w:val="00FA0107"/>
    <w:rsid w:val="00FA6BB7"/>
    <w:rsid w:val="00FA7642"/>
    <w:rsid w:val="00FB0A07"/>
    <w:rsid w:val="00FB11CD"/>
    <w:rsid w:val="00FB2336"/>
    <w:rsid w:val="00FB6295"/>
    <w:rsid w:val="00FC129C"/>
    <w:rsid w:val="00FC1562"/>
    <w:rsid w:val="00FC68DC"/>
    <w:rsid w:val="00FD02D4"/>
    <w:rsid w:val="00FD3ABB"/>
    <w:rsid w:val="00FD5113"/>
    <w:rsid w:val="00FE2719"/>
    <w:rsid w:val="00FF1231"/>
    <w:rsid w:val="00FF4ADC"/>
    <w:rsid w:val="00FF5880"/>
    <w:rsid w:val="00FF5BB8"/>
    <w:rsid w:val="00FF7F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BF72E"/>
  <w15:docId w15:val="{6532B3D5-AE60-415B-A06D-5B9DEF18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semiHidden/>
    <w:unhideWhenUsed/>
    <w:rsid w:val="00A82D68"/>
    <w:rPr>
      <w:sz w:val="20"/>
    </w:rPr>
  </w:style>
  <w:style w:type="character" w:customStyle="1" w:styleId="CommentTextChar">
    <w:name w:val="Comment Text Char"/>
    <w:basedOn w:val="DefaultParagraphFont"/>
    <w:link w:val="CommentText"/>
    <w:uiPriority w:val="99"/>
    <w:semiHidden/>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Char,fn Char1,fn "/>
    <w:link w:val="FootnoteTextChar"/>
    <w:qFormat/>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qFormat/>
    <w:rsid w:val="002F1F65"/>
    <w:rPr>
      <w:rFonts w:ascii="Times New Roman" w:hAnsi="Times New Roman"/>
      <w:dstrike w:val="0"/>
      <w:color w:val="auto"/>
      <w:sz w:val="20"/>
      <w:vertAlign w:val="superscript"/>
    </w:rPr>
  </w:style>
  <w:style w:type="paragraph" w:customStyle="1" w:styleId="ParaNum">
    <w:name w:val="ParaNum"/>
    <w:basedOn w:val="Normal"/>
    <w:link w:val="ParaNumCharChar1"/>
    <w:rsid w:val="00FF7F54"/>
    <w:pPr>
      <w:widowControl w:val="0"/>
      <w:spacing w:after="120"/>
    </w:pPr>
    <w:rPr>
      <w:snapToGrid w:val="0"/>
      <w:kern w:val="28"/>
      <w:sz w:val="22"/>
    </w:rPr>
  </w:style>
  <w:style w:type="character" w:customStyle="1" w:styleId="ParaNumCharChar1">
    <w:name w:val="ParaNum Char Char1"/>
    <w:link w:val="ParaNum"/>
    <w:locked/>
    <w:rsid w:val="00FF7F54"/>
    <w:rPr>
      <w:rFonts w:ascii="Times New Roman" w:eastAsia="Times New Roman" w:hAnsi="Times New Roman" w:cs="Times New Roman"/>
      <w:snapToGrid w:val="0"/>
      <w:kern w:val="28"/>
      <w:szCs w:val="20"/>
    </w:rPr>
  </w:style>
  <w:style w:type="character" w:customStyle="1" w:styleId="ParaNumChar">
    <w:name w:val="ParaNum Char"/>
    <w:locked/>
    <w:rsid w:val="00552B64"/>
    <w:rPr>
      <w:kern w:val="28"/>
    </w:rPr>
  </w:style>
  <w:style w:type="character" w:styleId="Emphasis">
    <w:name w:val="Emphasis"/>
    <w:basedOn w:val="DefaultParagraphFont"/>
    <w:uiPriority w:val="20"/>
    <w:qFormat/>
    <w:rsid w:val="003328F2"/>
    <w:rPr>
      <w:i/>
      <w:iCs/>
    </w:rPr>
  </w:style>
  <w:style w:type="character" w:customStyle="1" w:styleId="documentbody1">
    <w:name w:val="documentbody1"/>
    <w:rsid w:val="004245C4"/>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2500">
      <w:bodyDiv w:val="1"/>
      <w:marLeft w:val="0"/>
      <w:marRight w:val="0"/>
      <w:marTop w:val="0"/>
      <w:marBottom w:val="0"/>
      <w:divBdr>
        <w:top w:val="none" w:sz="0" w:space="0" w:color="auto"/>
        <w:left w:val="none" w:sz="0" w:space="0" w:color="auto"/>
        <w:bottom w:val="none" w:sz="0" w:space="0" w:color="auto"/>
        <w:right w:val="none" w:sz="0" w:space="0" w:color="auto"/>
      </w:divBdr>
    </w:div>
    <w:div w:id="214700423">
      <w:bodyDiv w:val="1"/>
      <w:marLeft w:val="0"/>
      <w:marRight w:val="0"/>
      <w:marTop w:val="0"/>
      <w:marBottom w:val="0"/>
      <w:divBdr>
        <w:top w:val="none" w:sz="0" w:space="0" w:color="auto"/>
        <w:left w:val="none" w:sz="0" w:space="0" w:color="auto"/>
        <w:bottom w:val="none" w:sz="0" w:space="0" w:color="auto"/>
        <w:right w:val="none" w:sz="0" w:space="0" w:color="auto"/>
      </w:divBdr>
    </w:div>
    <w:div w:id="508057262">
      <w:bodyDiv w:val="1"/>
      <w:marLeft w:val="0"/>
      <w:marRight w:val="0"/>
      <w:marTop w:val="0"/>
      <w:marBottom w:val="0"/>
      <w:divBdr>
        <w:top w:val="none" w:sz="0" w:space="0" w:color="auto"/>
        <w:left w:val="none" w:sz="0" w:space="0" w:color="auto"/>
        <w:bottom w:val="none" w:sz="0" w:space="0" w:color="auto"/>
        <w:right w:val="none" w:sz="0" w:space="0" w:color="auto"/>
      </w:divBdr>
    </w:div>
    <w:div w:id="14629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2.xml><?xml version="1.0" encoding="utf-8"?>
<ds:datastoreItem xmlns:ds="http://schemas.openxmlformats.org/officeDocument/2006/customXml" ds:itemID="{5740EFBB-6AB4-4969-9426-1A7913341214}">
  <ds:schemaRefs>
    <ds:schemaRef ds:uri="http://purl.org/dc/terms/"/>
    <ds:schemaRef ds:uri="e0dba54f-527b-49c5-8cab-2bd5e7e5e970"/>
    <ds:schemaRef ds:uri="http://purl.org/dc/dcmitype/"/>
    <ds:schemaRef ds:uri="6d042460-b09c-44e0-bd61-a03c419d2a0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BE860-3563-43A3-B761-0906EB53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5198</Words>
  <Characters>29633</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Jachman</dc:creator>
  <cp:keywords/>
  <dc:description/>
  <cp:lastModifiedBy>Nicole Ongele</cp:lastModifiedBy>
  <cp:revision>2</cp:revision>
  <cp:lastPrinted>2019-04-17T19:50:00Z</cp:lastPrinted>
  <dcterms:created xsi:type="dcterms:W3CDTF">2020-09-14T23:17:00Z</dcterms:created>
  <dcterms:modified xsi:type="dcterms:W3CDTF">2020-09-14T23:17:00Z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