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133F" w:rsidR="00460B39" w:rsidP="00A76F6B" w:rsidRDefault="00460B39" w14:paraId="09C84D47" w14:textId="0EC1D5CD">
      <w:pPr>
        <w:pStyle w:val="BodyText"/>
        <w:rPr>
          <w:sz w:val="24"/>
          <w:szCs w:val="24"/>
        </w:rPr>
      </w:pPr>
      <w:bookmarkStart w:name="_Hlk32936825" w:id="0"/>
      <w:bookmarkStart w:name="_GoBack" w:id="1"/>
      <w:bookmarkEnd w:id="1"/>
    </w:p>
    <w:p w:rsidRPr="00C1133F" w:rsidR="00460B39" w:rsidP="00460B39" w:rsidRDefault="004A2688" w14:paraId="6DB5A06C" w14:textId="5373E7C4">
      <w:pPr>
        <w:pStyle w:val="BodyText"/>
        <w:jc w:val="center"/>
        <w:rPr>
          <w:b/>
          <w:bCs/>
          <w:sz w:val="28"/>
          <w:szCs w:val="28"/>
        </w:rPr>
      </w:pPr>
      <w:r w:rsidRPr="00C1133F">
        <w:rPr>
          <w:b/>
          <w:bCs/>
          <w:sz w:val="28"/>
          <w:szCs w:val="28"/>
        </w:rPr>
        <w:t>Filter</w:t>
      </w:r>
      <w:r w:rsidRPr="00C1133F" w:rsidR="00B571DC">
        <w:rPr>
          <w:b/>
          <w:bCs/>
          <w:sz w:val="28"/>
          <w:szCs w:val="28"/>
        </w:rPr>
        <w:t xml:space="preserve"> </w:t>
      </w:r>
      <w:r w:rsidRPr="00C1133F" w:rsidR="00C93715">
        <w:rPr>
          <w:b/>
          <w:bCs/>
          <w:sz w:val="28"/>
          <w:szCs w:val="28"/>
        </w:rPr>
        <w:t>Adoption</w:t>
      </w:r>
      <w:r w:rsidRPr="00C1133F">
        <w:rPr>
          <w:b/>
          <w:bCs/>
          <w:sz w:val="28"/>
          <w:szCs w:val="28"/>
        </w:rPr>
        <w:t xml:space="preserve"> Survey</w:t>
      </w:r>
    </w:p>
    <w:p w:rsidRPr="00C1133F" w:rsidR="0049015A" w:rsidP="003307B4" w:rsidRDefault="004432AC" w14:paraId="2DB003DF" w14:textId="208F3CEC">
      <w:pPr>
        <w:pStyle w:val="BodyText"/>
        <w:jc w:val="center"/>
        <w:rPr>
          <w:sz w:val="28"/>
          <w:szCs w:val="28"/>
        </w:rPr>
      </w:pPr>
      <w:r w:rsidRPr="00C1133F">
        <w:rPr>
          <w:b/>
          <w:bCs/>
          <w:sz w:val="28"/>
          <w:szCs w:val="28"/>
        </w:rPr>
        <w:t>(EPA ICR No. 2615.01, OMB Control No. 2008-New)</w:t>
      </w:r>
    </w:p>
    <w:p w:rsidRPr="00C1133F" w:rsidR="00525D2A" w:rsidP="003307B4" w:rsidRDefault="00525D2A" w14:paraId="3C2591E1" w14:textId="77777777">
      <w:pPr>
        <w:pStyle w:val="Heading1"/>
        <w:tabs>
          <w:tab w:val="left" w:pos="1560"/>
        </w:tabs>
        <w:jc w:val="center"/>
        <w:rPr>
          <w:sz w:val="24"/>
          <w:szCs w:val="24"/>
          <w:u w:val="none"/>
        </w:rPr>
      </w:pPr>
    </w:p>
    <w:p w:rsidRPr="00C1133F" w:rsidR="0049015A" w:rsidP="00AE1991" w:rsidRDefault="00946E8E" w14:paraId="2DB003E0" w14:textId="52E2BB63">
      <w:pPr>
        <w:pStyle w:val="Heading1"/>
        <w:tabs>
          <w:tab w:val="left" w:pos="1560"/>
        </w:tabs>
        <w:ind w:left="0"/>
        <w:rPr>
          <w:sz w:val="24"/>
          <w:szCs w:val="24"/>
          <w:u w:val="none"/>
        </w:rPr>
      </w:pPr>
      <w:r w:rsidRPr="00C1133F">
        <w:rPr>
          <w:sz w:val="24"/>
          <w:szCs w:val="24"/>
          <w:u w:val="thick"/>
        </w:rPr>
        <w:t>Short</w:t>
      </w:r>
      <w:r w:rsidRPr="00C1133F">
        <w:rPr>
          <w:spacing w:val="-1"/>
          <w:sz w:val="24"/>
          <w:szCs w:val="24"/>
          <w:u w:val="thick"/>
        </w:rPr>
        <w:t xml:space="preserve"> </w:t>
      </w:r>
      <w:r w:rsidRPr="00C1133F">
        <w:rPr>
          <w:sz w:val="24"/>
          <w:szCs w:val="24"/>
          <w:u w:val="thick"/>
        </w:rPr>
        <w:t>Characterization</w:t>
      </w:r>
      <w:r w:rsidRPr="00C1133F" w:rsidR="003156F0">
        <w:rPr>
          <w:sz w:val="24"/>
          <w:szCs w:val="24"/>
          <w:u w:val="thick"/>
        </w:rPr>
        <w:t>/Abstract</w:t>
      </w:r>
    </w:p>
    <w:p w:rsidRPr="00C1133F" w:rsidR="0049015A" w:rsidRDefault="0049015A" w14:paraId="2DB003E1" w14:textId="77777777">
      <w:pPr>
        <w:pStyle w:val="BodyText"/>
        <w:spacing w:before="1"/>
        <w:rPr>
          <w:b/>
          <w:sz w:val="24"/>
          <w:szCs w:val="24"/>
        </w:rPr>
      </w:pPr>
    </w:p>
    <w:p w:rsidRPr="00C1133F" w:rsidR="00525D2A" w:rsidP="00724FF5" w:rsidRDefault="003E4DC7" w14:paraId="022E5CF8" w14:textId="77930081">
      <w:pPr>
        <w:pStyle w:val="BodyText"/>
        <w:ind w:right="235"/>
        <w:rPr>
          <w:sz w:val="24"/>
          <w:szCs w:val="24"/>
        </w:rPr>
      </w:pPr>
      <w:r w:rsidRPr="00C1133F">
        <w:rPr>
          <w:sz w:val="24"/>
          <w:szCs w:val="24"/>
        </w:rPr>
        <w:t xml:space="preserve">Under Section 1415(a)(3) of the Safe Drinking Water Act, </w:t>
      </w:r>
      <w:r w:rsidRPr="00C1133F" w:rsidR="00A62E19">
        <w:rPr>
          <w:sz w:val="24"/>
          <w:szCs w:val="24"/>
        </w:rPr>
        <w:t xml:space="preserve">on December 16, 2019, </w:t>
      </w:r>
      <w:r w:rsidRPr="00C1133F">
        <w:rPr>
          <w:sz w:val="24"/>
          <w:szCs w:val="24"/>
        </w:rPr>
        <w:t xml:space="preserve">the U.S. </w:t>
      </w:r>
      <w:r w:rsidRPr="00C1133F" w:rsidR="00A62E19">
        <w:rPr>
          <w:sz w:val="24"/>
          <w:szCs w:val="24"/>
        </w:rPr>
        <w:t>EPA</w:t>
      </w:r>
      <w:r w:rsidRPr="00C1133F">
        <w:rPr>
          <w:sz w:val="24"/>
          <w:szCs w:val="24"/>
        </w:rPr>
        <w:t xml:space="preserve"> granted Denver Water</w:t>
      </w:r>
      <w:r w:rsidRPr="00C1133F" w:rsidR="000B0B7E">
        <w:rPr>
          <w:sz w:val="24"/>
          <w:szCs w:val="24"/>
        </w:rPr>
        <w:t>, a public water system,</w:t>
      </w:r>
      <w:r w:rsidRPr="00C1133F">
        <w:rPr>
          <w:sz w:val="24"/>
          <w:szCs w:val="24"/>
        </w:rPr>
        <w:t xml:space="preserve"> a variance</w:t>
      </w:r>
      <w:r w:rsidRPr="00C1133F" w:rsidR="00826B69">
        <w:rPr>
          <w:sz w:val="24"/>
          <w:szCs w:val="24"/>
        </w:rPr>
        <w:t xml:space="preserve"> (Variance)</w:t>
      </w:r>
      <w:r w:rsidRPr="00C1133F">
        <w:rPr>
          <w:sz w:val="24"/>
          <w:szCs w:val="24"/>
        </w:rPr>
        <w:t xml:space="preserve"> from the definition of “optimal corrosion control treatment” in 40 C.F.R. 141.2. </w:t>
      </w:r>
      <w:r w:rsidRPr="00C1133F" w:rsidR="007643BF">
        <w:rPr>
          <w:sz w:val="24"/>
          <w:szCs w:val="24"/>
        </w:rPr>
        <w:t xml:space="preserve">Per the Variance, </w:t>
      </w:r>
      <w:r w:rsidRPr="00C1133F" w:rsidR="006A5E3B">
        <w:rPr>
          <w:sz w:val="24"/>
          <w:szCs w:val="24"/>
        </w:rPr>
        <w:t xml:space="preserve">to determine the efficacy </w:t>
      </w:r>
      <w:r w:rsidRPr="00C1133F" w:rsidR="00CB52FB">
        <w:rPr>
          <w:sz w:val="24"/>
          <w:szCs w:val="24"/>
        </w:rPr>
        <w:t xml:space="preserve">of </w:t>
      </w:r>
      <w:r w:rsidRPr="00C1133F" w:rsidR="001A0275">
        <w:rPr>
          <w:sz w:val="24"/>
          <w:szCs w:val="24"/>
        </w:rPr>
        <w:t xml:space="preserve">the filter program, </w:t>
      </w:r>
      <w:r w:rsidRPr="00C1133F" w:rsidR="00525D2A">
        <w:rPr>
          <w:sz w:val="24"/>
          <w:szCs w:val="24"/>
        </w:rPr>
        <w:t xml:space="preserve">Denver Water </w:t>
      </w:r>
      <w:r w:rsidRPr="00C1133F" w:rsidR="00FB5113">
        <w:rPr>
          <w:sz w:val="24"/>
          <w:szCs w:val="24"/>
        </w:rPr>
        <w:t>will annually conduct the “Filter Adoption Survey” to</w:t>
      </w:r>
      <w:r w:rsidRPr="00C1133F" w:rsidR="00525D2A">
        <w:rPr>
          <w:sz w:val="24"/>
          <w:szCs w:val="24"/>
        </w:rPr>
        <w:t xml:space="preserve"> determine the </w:t>
      </w:r>
      <w:r w:rsidRPr="00C1133F" w:rsidR="00885E39">
        <w:rPr>
          <w:sz w:val="24"/>
          <w:szCs w:val="24"/>
        </w:rPr>
        <w:t xml:space="preserve">consumer </w:t>
      </w:r>
      <w:r w:rsidRPr="00C1133F" w:rsidR="00525D2A">
        <w:rPr>
          <w:sz w:val="24"/>
          <w:szCs w:val="24"/>
        </w:rPr>
        <w:t>filter adoption rate</w:t>
      </w:r>
      <w:r w:rsidRPr="00C1133F" w:rsidR="00826B69">
        <w:rPr>
          <w:sz w:val="24"/>
          <w:szCs w:val="24"/>
        </w:rPr>
        <w:t xml:space="preserve"> </w:t>
      </w:r>
      <w:r w:rsidRPr="00C1133F" w:rsidR="00BA584F">
        <w:rPr>
          <w:sz w:val="24"/>
          <w:szCs w:val="24"/>
        </w:rPr>
        <w:t>and assess whether consumers are properly using and maintaining the filters</w:t>
      </w:r>
      <w:r w:rsidRPr="00C1133F" w:rsidR="00885E39">
        <w:rPr>
          <w:sz w:val="24"/>
          <w:szCs w:val="24"/>
        </w:rPr>
        <w:t>.</w:t>
      </w:r>
      <w:r w:rsidRPr="00C1133F" w:rsidR="00E66D2D">
        <w:rPr>
          <w:sz w:val="24"/>
          <w:szCs w:val="24"/>
        </w:rPr>
        <w:t xml:space="preserve"> </w:t>
      </w:r>
    </w:p>
    <w:p w:rsidRPr="00C1133F" w:rsidR="0049015A" w:rsidRDefault="0049015A" w14:paraId="2DB00401" w14:textId="77777777">
      <w:pPr>
        <w:pStyle w:val="BodyText"/>
        <w:rPr>
          <w:sz w:val="24"/>
          <w:szCs w:val="24"/>
        </w:rPr>
      </w:pPr>
      <w:bookmarkStart w:name="_Hlk32994815" w:id="2"/>
      <w:bookmarkEnd w:id="0"/>
    </w:p>
    <w:p w:rsidRPr="00C1133F" w:rsidR="007539EB" w:rsidP="00724FF5" w:rsidRDefault="00946E8E" w14:paraId="5E2D2C49" w14:textId="458198F2">
      <w:pPr>
        <w:pStyle w:val="Heading1"/>
        <w:numPr>
          <w:ilvl w:val="0"/>
          <w:numId w:val="9"/>
        </w:numPr>
        <w:tabs>
          <w:tab w:val="left" w:pos="837"/>
          <w:tab w:val="left" w:pos="839"/>
        </w:tabs>
        <w:spacing w:before="1" w:line="480" w:lineRule="auto"/>
        <w:ind w:right="1350" w:hanging="723"/>
        <w:rPr>
          <w:sz w:val="24"/>
          <w:szCs w:val="24"/>
          <w:u w:val="none"/>
        </w:rPr>
      </w:pPr>
      <w:r w:rsidRPr="00C1133F">
        <w:rPr>
          <w:sz w:val="24"/>
          <w:szCs w:val="24"/>
          <w:u w:val="none"/>
        </w:rPr>
        <w:t>NEED FOR AND USE OF THE</w:t>
      </w:r>
      <w:r w:rsidRPr="00C1133F" w:rsidR="00724FF5">
        <w:rPr>
          <w:spacing w:val="-17"/>
          <w:sz w:val="24"/>
          <w:szCs w:val="24"/>
          <w:u w:val="none"/>
        </w:rPr>
        <w:t xml:space="preserve"> </w:t>
      </w:r>
      <w:r w:rsidRPr="00C1133F">
        <w:rPr>
          <w:sz w:val="24"/>
          <w:szCs w:val="24"/>
          <w:u w:val="none"/>
        </w:rPr>
        <w:t xml:space="preserve">COLLECTION </w:t>
      </w:r>
    </w:p>
    <w:p w:rsidRPr="00C1133F" w:rsidR="0049015A" w:rsidP="00724FF5" w:rsidRDefault="00724FF5" w14:paraId="2DB00402" w14:textId="3B852D8F">
      <w:pPr>
        <w:pStyle w:val="Heading1"/>
        <w:tabs>
          <w:tab w:val="left" w:pos="837"/>
          <w:tab w:val="left" w:pos="839"/>
        </w:tabs>
        <w:spacing w:before="1" w:line="480" w:lineRule="auto"/>
        <w:rPr>
          <w:sz w:val="24"/>
          <w:szCs w:val="24"/>
          <w:u w:val="none"/>
        </w:rPr>
      </w:pPr>
      <w:r w:rsidRPr="00C1133F">
        <w:rPr>
          <w:sz w:val="24"/>
          <w:szCs w:val="24"/>
          <w:u w:val="none"/>
        </w:rPr>
        <w:t>1</w:t>
      </w:r>
      <w:r w:rsidRPr="00C1133F" w:rsidR="00946E8E">
        <w:rPr>
          <w:sz w:val="24"/>
          <w:szCs w:val="24"/>
          <w:u w:val="none"/>
        </w:rPr>
        <w:t>(a)</w:t>
      </w:r>
      <w:r w:rsidRPr="00C1133F" w:rsidR="00946E8E">
        <w:rPr>
          <w:sz w:val="24"/>
          <w:szCs w:val="24"/>
          <w:u w:val="none"/>
        </w:rPr>
        <w:tab/>
      </w:r>
      <w:r w:rsidRPr="00C1133F" w:rsidR="00946E8E">
        <w:rPr>
          <w:sz w:val="24"/>
          <w:szCs w:val="24"/>
          <w:u w:val="thick"/>
        </w:rPr>
        <w:t>Need and Authority for th</w:t>
      </w:r>
      <w:r w:rsidRPr="00C1133F">
        <w:rPr>
          <w:sz w:val="24"/>
          <w:szCs w:val="24"/>
          <w:u w:val="thick"/>
        </w:rPr>
        <w:t xml:space="preserve">e </w:t>
      </w:r>
      <w:r w:rsidRPr="00C1133F" w:rsidR="00946E8E">
        <w:rPr>
          <w:sz w:val="24"/>
          <w:szCs w:val="24"/>
          <w:u w:val="thick"/>
        </w:rPr>
        <w:t>Collection</w:t>
      </w:r>
    </w:p>
    <w:p w:rsidRPr="00C1133F" w:rsidR="00B03DCA" w:rsidP="00B03DCA" w:rsidRDefault="00C92FF1" w14:paraId="21B5EC50" w14:textId="17BD29C4">
      <w:pPr>
        <w:ind w:left="-5" w:right="71"/>
        <w:rPr>
          <w:sz w:val="24"/>
          <w:szCs w:val="24"/>
        </w:rPr>
      </w:pPr>
      <w:r w:rsidRPr="00C1133F">
        <w:rPr>
          <w:sz w:val="24"/>
          <w:szCs w:val="24"/>
        </w:rPr>
        <w:t xml:space="preserve">The </w:t>
      </w:r>
      <w:r w:rsidRPr="00C1133F" w:rsidR="00917744">
        <w:rPr>
          <w:sz w:val="24"/>
          <w:szCs w:val="24"/>
        </w:rPr>
        <w:t xml:space="preserve">Variance is the agency decision requiring this information. </w:t>
      </w:r>
      <w:r w:rsidRPr="00C1133F" w:rsidR="00F82556">
        <w:rPr>
          <w:sz w:val="24"/>
          <w:szCs w:val="24"/>
        </w:rPr>
        <w:t xml:space="preserve">The </w:t>
      </w:r>
      <w:r w:rsidRPr="00C1133F" w:rsidR="00826B69">
        <w:rPr>
          <w:sz w:val="24"/>
          <w:szCs w:val="24"/>
        </w:rPr>
        <w:t>EPA issued the Variance</w:t>
      </w:r>
      <w:r w:rsidRPr="00C1133F" w:rsidR="00917744">
        <w:rPr>
          <w:sz w:val="24"/>
          <w:szCs w:val="24"/>
        </w:rPr>
        <w:t xml:space="preserve"> under </w:t>
      </w:r>
      <w:r w:rsidRPr="00C1133F" w:rsidR="00B03DCA">
        <w:rPr>
          <w:sz w:val="24"/>
          <w:szCs w:val="24"/>
        </w:rPr>
        <w:t>Safe Drinking Water Act (SDWA) Section 1415(a)(3)</w:t>
      </w:r>
      <w:r w:rsidRPr="00C1133F" w:rsidR="00917744">
        <w:rPr>
          <w:sz w:val="24"/>
          <w:szCs w:val="24"/>
        </w:rPr>
        <w:t xml:space="preserve"> which</w:t>
      </w:r>
      <w:r w:rsidRPr="00C1133F" w:rsidR="00B03DCA">
        <w:rPr>
          <w:sz w:val="24"/>
          <w:szCs w:val="24"/>
        </w:rPr>
        <w:t xml:space="preserve"> gives </w:t>
      </w:r>
      <w:r w:rsidRPr="00C1133F" w:rsidR="00F82556">
        <w:rPr>
          <w:sz w:val="24"/>
          <w:szCs w:val="24"/>
        </w:rPr>
        <w:t xml:space="preserve">the </w:t>
      </w:r>
      <w:r w:rsidRPr="00C1133F" w:rsidR="00B03DCA">
        <w:rPr>
          <w:sz w:val="24"/>
          <w:szCs w:val="24"/>
        </w:rPr>
        <w:t>EPA the authority to issue a variance from a treatment technique requirement upon showing that an alternative is “at least as efficient</w:t>
      </w:r>
      <w:r w:rsidRPr="00C1133F" w:rsidR="00FB5F8B">
        <w:rPr>
          <w:sz w:val="24"/>
          <w:szCs w:val="24"/>
        </w:rPr>
        <w:t>”</w:t>
      </w:r>
      <w:r w:rsidRPr="00C1133F" w:rsidR="00B03DCA">
        <w:rPr>
          <w:sz w:val="24"/>
          <w:szCs w:val="24"/>
        </w:rPr>
        <w:t xml:space="preserve"> in lowering the level of the contaminant with respect to which such requirement was prescribed [in this case, optimal corrosion control treatment, OCCT].” </w:t>
      </w:r>
      <w:r w:rsidRPr="00E563D3" w:rsidR="00E563D3">
        <w:rPr>
          <w:sz w:val="24"/>
          <w:szCs w:val="24"/>
        </w:rPr>
        <w:t xml:space="preserve">EPA believes this is the </w:t>
      </w:r>
      <w:r w:rsidR="00E563D3">
        <w:rPr>
          <w:sz w:val="24"/>
          <w:szCs w:val="24"/>
        </w:rPr>
        <w:t xml:space="preserve">first information collection request </w:t>
      </w:r>
      <w:r w:rsidR="00FD0948">
        <w:rPr>
          <w:sz w:val="24"/>
          <w:szCs w:val="24"/>
        </w:rPr>
        <w:t xml:space="preserve">of its kind </w:t>
      </w:r>
      <w:r w:rsidR="00E563D3">
        <w:rPr>
          <w:sz w:val="24"/>
          <w:szCs w:val="24"/>
        </w:rPr>
        <w:t>to</w:t>
      </w:r>
      <w:r w:rsidRPr="00E563D3" w:rsidR="00E563D3">
        <w:rPr>
          <w:sz w:val="24"/>
          <w:szCs w:val="24"/>
        </w:rPr>
        <w:t xml:space="preserve"> have a survey component that measures pitcher filter use by its customers as a required reporting component. EPA is not aware of any other utilities conducting such surveys.</w:t>
      </w:r>
    </w:p>
    <w:p w:rsidRPr="00C1133F" w:rsidR="00B03DCA" w:rsidP="00B03DCA" w:rsidRDefault="00B03DCA" w14:paraId="5B378CC2" w14:textId="77777777">
      <w:pPr>
        <w:spacing w:line="259" w:lineRule="auto"/>
        <w:rPr>
          <w:sz w:val="24"/>
          <w:szCs w:val="24"/>
        </w:rPr>
      </w:pPr>
      <w:r w:rsidRPr="00C1133F">
        <w:rPr>
          <w:sz w:val="24"/>
          <w:szCs w:val="24"/>
        </w:rPr>
        <w:t xml:space="preserve"> </w:t>
      </w:r>
    </w:p>
    <w:p w:rsidRPr="00C1133F" w:rsidR="0049015A" w:rsidRDefault="00AE2F5B" w14:paraId="2DB0040B" w14:textId="357A3B70">
      <w:pPr>
        <w:pStyle w:val="Heading1"/>
        <w:tabs>
          <w:tab w:val="left" w:pos="1559"/>
        </w:tabs>
        <w:spacing w:before="1"/>
        <w:rPr>
          <w:sz w:val="24"/>
          <w:szCs w:val="24"/>
          <w:u w:val="none"/>
        </w:rPr>
      </w:pPr>
      <w:r w:rsidRPr="00C1133F">
        <w:rPr>
          <w:sz w:val="24"/>
          <w:szCs w:val="24"/>
          <w:u w:val="none"/>
        </w:rPr>
        <w:t>1</w:t>
      </w:r>
      <w:r w:rsidRPr="00C1133F" w:rsidR="00946E8E">
        <w:rPr>
          <w:sz w:val="24"/>
          <w:szCs w:val="24"/>
          <w:u w:val="none"/>
        </w:rPr>
        <w:t>(b)</w:t>
      </w:r>
      <w:r w:rsidRPr="00C1133F" w:rsidR="00946E8E">
        <w:rPr>
          <w:sz w:val="24"/>
          <w:szCs w:val="24"/>
          <w:u w:val="none"/>
        </w:rPr>
        <w:tab/>
      </w:r>
      <w:r w:rsidRPr="00C1133F" w:rsidR="00946E8E">
        <w:rPr>
          <w:sz w:val="24"/>
          <w:szCs w:val="24"/>
          <w:u w:val="thick"/>
        </w:rPr>
        <w:t>Practical Utility/Users of the</w:t>
      </w:r>
      <w:r w:rsidRPr="00C1133F" w:rsidR="00946E8E">
        <w:rPr>
          <w:spacing w:val="-2"/>
          <w:sz w:val="24"/>
          <w:szCs w:val="24"/>
          <w:u w:val="thick"/>
        </w:rPr>
        <w:t xml:space="preserve"> </w:t>
      </w:r>
      <w:r w:rsidRPr="00C1133F" w:rsidR="00946E8E">
        <w:rPr>
          <w:sz w:val="24"/>
          <w:szCs w:val="24"/>
          <w:u w:val="thick"/>
        </w:rPr>
        <w:t>Data</w:t>
      </w:r>
    </w:p>
    <w:p w:rsidRPr="00C1133F" w:rsidR="0049015A" w:rsidRDefault="0049015A" w14:paraId="2DB0040C" w14:textId="77777777">
      <w:pPr>
        <w:pStyle w:val="BodyText"/>
        <w:spacing w:before="2"/>
        <w:rPr>
          <w:b/>
          <w:sz w:val="24"/>
          <w:szCs w:val="24"/>
        </w:rPr>
      </w:pPr>
    </w:p>
    <w:p w:rsidRPr="00C1133F" w:rsidR="005176A5" w:rsidP="00A76F6B" w:rsidRDefault="0037761D" w14:paraId="42BB2F42" w14:textId="2313BD9C">
      <w:pPr>
        <w:pStyle w:val="BodyText"/>
        <w:rPr>
          <w:sz w:val="24"/>
          <w:szCs w:val="24"/>
        </w:rPr>
      </w:pPr>
      <w:r w:rsidRPr="00C1133F">
        <w:rPr>
          <w:sz w:val="24"/>
          <w:szCs w:val="24"/>
        </w:rPr>
        <w:t>EPA will use the</w:t>
      </w:r>
      <w:r w:rsidRPr="00C1133F" w:rsidR="00F82636">
        <w:rPr>
          <w:sz w:val="24"/>
          <w:szCs w:val="24"/>
        </w:rPr>
        <w:t xml:space="preserve"> </w:t>
      </w:r>
      <w:r w:rsidRPr="00C1133F">
        <w:rPr>
          <w:sz w:val="24"/>
          <w:szCs w:val="24"/>
        </w:rPr>
        <w:t>survey results that Denver Water</w:t>
      </w:r>
      <w:r w:rsidRPr="00C1133F" w:rsidR="00F82636">
        <w:rPr>
          <w:sz w:val="24"/>
          <w:szCs w:val="24"/>
        </w:rPr>
        <w:t xml:space="preserve"> </w:t>
      </w:r>
      <w:r w:rsidRPr="00C1133F">
        <w:rPr>
          <w:sz w:val="24"/>
          <w:szCs w:val="24"/>
        </w:rPr>
        <w:t>annually distributes to determine the</w:t>
      </w:r>
      <w:r w:rsidRPr="00C1133F" w:rsidR="00F82636">
        <w:rPr>
          <w:sz w:val="24"/>
          <w:szCs w:val="24"/>
        </w:rPr>
        <w:t xml:space="preserve"> </w:t>
      </w:r>
      <w:r w:rsidRPr="00C1133F">
        <w:rPr>
          <w:sz w:val="24"/>
          <w:szCs w:val="24"/>
        </w:rPr>
        <w:t>consumer filter adoption rate, and to</w:t>
      </w:r>
      <w:r w:rsidRPr="00C1133F" w:rsidR="00F82636">
        <w:rPr>
          <w:sz w:val="24"/>
          <w:szCs w:val="24"/>
        </w:rPr>
        <w:t xml:space="preserve"> </w:t>
      </w:r>
      <w:r w:rsidRPr="00C1133F">
        <w:rPr>
          <w:sz w:val="24"/>
          <w:szCs w:val="24"/>
        </w:rPr>
        <w:t>confirm whether customers are</w:t>
      </w:r>
      <w:r w:rsidRPr="00C1133F" w:rsidR="00F82636">
        <w:rPr>
          <w:sz w:val="24"/>
          <w:szCs w:val="24"/>
        </w:rPr>
        <w:t xml:space="preserve"> </w:t>
      </w:r>
      <w:r w:rsidRPr="00C1133F">
        <w:rPr>
          <w:sz w:val="24"/>
          <w:szCs w:val="24"/>
        </w:rPr>
        <w:t>using</w:t>
      </w:r>
      <w:r w:rsidRPr="00C1133F" w:rsidR="00F82636">
        <w:rPr>
          <w:sz w:val="24"/>
          <w:szCs w:val="24"/>
        </w:rPr>
        <w:t xml:space="preserve"> </w:t>
      </w:r>
      <w:r w:rsidRPr="00C1133F">
        <w:rPr>
          <w:sz w:val="24"/>
          <w:szCs w:val="24"/>
        </w:rPr>
        <w:t>and maintaining the filters correctly</w:t>
      </w:r>
      <w:r w:rsidRPr="00C1133F" w:rsidR="001417A1">
        <w:rPr>
          <w:sz w:val="24"/>
          <w:szCs w:val="24"/>
        </w:rPr>
        <w:t xml:space="preserve"> (</w:t>
      </w:r>
      <w:r w:rsidRPr="00C1133F">
        <w:rPr>
          <w:sz w:val="24"/>
          <w:szCs w:val="24"/>
        </w:rPr>
        <w:t>and per manufacturer’s instructions</w:t>
      </w:r>
      <w:r w:rsidRPr="00C1133F" w:rsidR="001417A1">
        <w:rPr>
          <w:sz w:val="24"/>
          <w:szCs w:val="24"/>
        </w:rPr>
        <w:t>)</w:t>
      </w:r>
      <w:r w:rsidRPr="00C1133F">
        <w:rPr>
          <w:sz w:val="24"/>
          <w:szCs w:val="24"/>
        </w:rPr>
        <w:t>.</w:t>
      </w:r>
      <w:r w:rsidRPr="00C1133F" w:rsidR="00D41B73">
        <w:rPr>
          <w:sz w:val="24"/>
          <w:szCs w:val="24"/>
        </w:rPr>
        <w:t xml:space="preserve"> </w:t>
      </w:r>
      <w:r w:rsidRPr="00C1133F" w:rsidR="00D629D1">
        <w:rPr>
          <w:sz w:val="24"/>
          <w:szCs w:val="24"/>
        </w:rPr>
        <w:t xml:space="preserve">Denver Water must </w:t>
      </w:r>
      <w:r w:rsidRPr="00C1133F" w:rsidR="00D41B73">
        <w:rPr>
          <w:sz w:val="24"/>
          <w:szCs w:val="24"/>
        </w:rPr>
        <w:t xml:space="preserve">annually </w:t>
      </w:r>
      <w:r w:rsidRPr="00C1133F" w:rsidR="00D629D1">
        <w:rPr>
          <w:sz w:val="24"/>
          <w:szCs w:val="24"/>
        </w:rPr>
        <w:t>submit a Program Year report to CDPHE and</w:t>
      </w:r>
      <w:r w:rsidRPr="00C1133F" w:rsidR="00F82556">
        <w:rPr>
          <w:sz w:val="24"/>
          <w:szCs w:val="24"/>
        </w:rPr>
        <w:t xml:space="preserve"> the</w:t>
      </w:r>
      <w:r w:rsidRPr="00C1133F" w:rsidR="00D629D1">
        <w:rPr>
          <w:sz w:val="24"/>
          <w:szCs w:val="24"/>
        </w:rPr>
        <w:t xml:space="preserve"> EPA, containing a summary</w:t>
      </w:r>
      <w:r w:rsidRPr="00C1133F" w:rsidR="004574C8">
        <w:rPr>
          <w:sz w:val="24"/>
          <w:szCs w:val="24"/>
        </w:rPr>
        <w:t xml:space="preserve"> and analysis</w:t>
      </w:r>
      <w:r w:rsidRPr="00C1133F" w:rsidR="00D629D1">
        <w:rPr>
          <w:sz w:val="24"/>
          <w:szCs w:val="24"/>
        </w:rPr>
        <w:t xml:space="preserve"> of the </w:t>
      </w:r>
      <w:r w:rsidRPr="00C1133F" w:rsidR="004574C8">
        <w:rPr>
          <w:sz w:val="24"/>
          <w:szCs w:val="24"/>
        </w:rPr>
        <w:t>survey resul</w:t>
      </w:r>
      <w:r w:rsidRPr="00C1133F" w:rsidR="00202B1A">
        <w:rPr>
          <w:sz w:val="24"/>
          <w:szCs w:val="24"/>
        </w:rPr>
        <w:t>ts</w:t>
      </w:r>
      <w:r w:rsidRPr="00C1133F" w:rsidR="00D629D1">
        <w:rPr>
          <w:sz w:val="24"/>
          <w:szCs w:val="24"/>
        </w:rPr>
        <w:t xml:space="preserve">. </w:t>
      </w:r>
      <w:r w:rsidRPr="00C1133F" w:rsidR="00202B1A">
        <w:rPr>
          <w:sz w:val="24"/>
          <w:szCs w:val="24"/>
        </w:rPr>
        <w:t xml:space="preserve">The filter adoption rate is one of the </w:t>
      </w:r>
      <w:r w:rsidRPr="00C1133F" w:rsidR="00B35A34">
        <w:rPr>
          <w:sz w:val="24"/>
          <w:szCs w:val="24"/>
        </w:rPr>
        <w:t>components</w:t>
      </w:r>
      <w:r w:rsidRPr="00C1133F" w:rsidR="00AC2B67">
        <w:rPr>
          <w:sz w:val="24"/>
          <w:szCs w:val="24"/>
        </w:rPr>
        <w:t xml:space="preserve"> that are </w:t>
      </w:r>
      <w:r w:rsidRPr="00C1133F" w:rsidR="005F30F5">
        <w:rPr>
          <w:sz w:val="24"/>
          <w:szCs w:val="24"/>
        </w:rPr>
        <w:t>assessed in t</w:t>
      </w:r>
      <w:r w:rsidRPr="00C1133F" w:rsidR="00D629D1">
        <w:rPr>
          <w:sz w:val="24"/>
          <w:szCs w:val="24"/>
        </w:rPr>
        <w:t xml:space="preserve">he Program Year Report </w:t>
      </w:r>
      <w:r w:rsidRPr="00C1133F" w:rsidR="001417A1">
        <w:rPr>
          <w:sz w:val="24"/>
          <w:szCs w:val="24"/>
        </w:rPr>
        <w:t xml:space="preserve">for </w:t>
      </w:r>
      <w:r w:rsidRPr="00C1133F" w:rsidR="00F82556">
        <w:rPr>
          <w:sz w:val="24"/>
          <w:szCs w:val="24"/>
        </w:rPr>
        <w:t xml:space="preserve">the </w:t>
      </w:r>
      <w:r w:rsidRPr="00C1133F" w:rsidR="001417A1">
        <w:rPr>
          <w:sz w:val="24"/>
          <w:szCs w:val="24"/>
        </w:rPr>
        <w:t>EPA to evaluate</w:t>
      </w:r>
      <w:r w:rsidRPr="00C1133F" w:rsidR="00D629D1">
        <w:rPr>
          <w:sz w:val="24"/>
          <w:szCs w:val="24"/>
        </w:rPr>
        <w:t xml:space="preserve"> </w:t>
      </w:r>
      <w:r w:rsidRPr="00C1133F" w:rsidR="005F30F5">
        <w:rPr>
          <w:sz w:val="24"/>
          <w:szCs w:val="24"/>
        </w:rPr>
        <w:t xml:space="preserve">Denver Water’s performance of the </w:t>
      </w:r>
      <w:r w:rsidRPr="00C1133F" w:rsidR="001417A1">
        <w:rPr>
          <w:sz w:val="24"/>
          <w:szCs w:val="24"/>
        </w:rPr>
        <w:t>V</w:t>
      </w:r>
      <w:r w:rsidRPr="00C1133F" w:rsidR="005F30F5">
        <w:rPr>
          <w:sz w:val="24"/>
          <w:szCs w:val="24"/>
        </w:rPr>
        <w:t>ariance</w:t>
      </w:r>
      <w:r w:rsidRPr="00C1133F" w:rsidR="001417A1">
        <w:rPr>
          <w:sz w:val="24"/>
          <w:szCs w:val="24"/>
        </w:rPr>
        <w:t xml:space="preserve"> requirements</w:t>
      </w:r>
      <w:r w:rsidRPr="00C1133F" w:rsidR="00D629D1">
        <w:rPr>
          <w:sz w:val="24"/>
          <w:szCs w:val="24"/>
        </w:rPr>
        <w:t xml:space="preserve">. </w:t>
      </w:r>
    </w:p>
    <w:p w:rsidRPr="00C1133F" w:rsidR="0049015A" w:rsidRDefault="0049015A" w14:paraId="2DB00426" w14:textId="77777777">
      <w:pPr>
        <w:pStyle w:val="BodyText"/>
        <w:rPr>
          <w:sz w:val="24"/>
          <w:szCs w:val="24"/>
        </w:rPr>
      </w:pPr>
      <w:bookmarkStart w:name="Partnership_Agreement" w:id="3"/>
      <w:bookmarkEnd w:id="3"/>
    </w:p>
    <w:p w:rsidRPr="00C1133F" w:rsidR="00862255" w:rsidP="00AE2F5B" w:rsidRDefault="00946E8E" w14:paraId="5554ED3F" w14:textId="77777777">
      <w:pPr>
        <w:pStyle w:val="Heading1"/>
        <w:numPr>
          <w:ilvl w:val="0"/>
          <w:numId w:val="9"/>
        </w:numPr>
        <w:tabs>
          <w:tab w:val="left" w:pos="840"/>
          <w:tab w:val="left" w:pos="841"/>
          <w:tab w:val="left" w:pos="1560"/>
        </w:tabs>
        <w:spacing w:line="480" w:lineRule="auto"/>
        <w:ind w:right="-720" w:hanging="720"/>
        <w:rPr>
          <w:sz w:val="24"/>
          <w:szCs w:val="24"/>
          <w:u w:val="none"/>
        </w:rPr>
      </w:pPr>
      <w:r w:rsidRPr="00C1133F">
        <w:rPr>
          <w:sz w:val="24"/>
          <w:szCs w:val="24"/>
          <w:u w:val="none"/>
        </w:rPr>
        <w:t>NON-DUPLICATION, CONSULTATIONS, AND OTHER COLLECTION</w:t>
      </w:r>
      <w:r w:rsidRPr="00C1133F">
        <w:rPr>
          <w:spacing w:val="-32"/>
          <w:sz w:val="24"/>
          <w:szCs w:val="24"/>
          <w:u w:val="none"/>
        </w:rPr>
        <w:t xml:space="preserve"> </w:t>
      </w:r>
      <w:r w:rsidRPr="00C1133F">
        <w:rPr>
          <w:sz w:val="24"/>
          <w:szCs w:val="24"/>
          <w:u w:val="none"/>
        </w:rPr>
        <w:t xml:space="preserve">CRITERIA </w:t>
      </w:r>
    </w:p>
    <w:p w:rsidRPr="00C1133F" w:rsidR="0049015A" w:rsidP="00DD34F5" w:rsidRDefault="00AE2F5B" w14:paraId="2DB00427" w14:textId="19084A45">
      <w:pPr>
        <w:pStyle w:val="Heading1"/>
        <w:tabs>
          <w:tab w:val="left" w:pos="840"/>
          <w:tab w:val="left" w:pos="841"/>
          <w:tab w:val="left" w:pos="1560"/>
        </w:tabs>
        <w:spacing w:line="480" w:lineRule="auto"/>
        <w:ind w:right="1177"/>
        <w:rPr>
          <w:sz w:val="24"/>
          <w:szCs w:val="24"/>
          <w:u w:val="none"/>
        </w:rPr>
      </w:pPr>
      <w:r w:rsidRPr="00C1133F">
        <w:rPr>
          <w:sz w:val="24"/>
          <w:szCs w:val="24"/>
          <w:u w:val="none"/>
        </w:rPr>
        <w:t>2</w:t>
      </w:r>
      <w:r w:rsidRPr="00C1133F" w:rsidR="00946E8E">
        <w:rPr>
          <w:sz w:val="24"/>
          <w:szCs w:val="24"/>
          <w:u w:val="none"/>
        </w:rPr>
        <w:t>(a)</w:t>
      </w:r>
      <w:r w:rsidRPr="00C1133F" w:rsidR="00946E8E">
        <w:rPr>
          <w:sz w:val="24"/>
          <w:szCs w:val="24"/>
          <w:u w:val="none"/>
        </w:rPr>
        <w:tab/>
      </w:r>
      <w:r w:rsidRPr="00C1133F" w:rsidR="00946E8E">
        <w:rPr>
          <w:sz w:val="24"/>
          <w:szCs w:val="24"/>
          <w:u w:val="thick"/>
        </w:rPr>
        <w:t>Non-Duplication</w:t>
      </w:r>
    </w:p>
    <w:p w:rsidRPr="00C1133F" w:rsidR="00E47D07" w:rsidP="00E47D07" w:rsidRDefault="00577A2E" w14:paraId="3771559A" w14:textId="431235D3">
      <w:pPr>
        <w:spacing w:after="253" w:line="274" w:lineRule="auto"/>
        <w:ind w:left="14" w:right="4"/>
        <w:jc w:val="both"/>
        <w:rPr>
          <w:sz w:val="24"/>
          <w:szCs w:val="24"/>
        </w:rPr>
      </w:pPr>
      <w:r w:rsidRPr="00C1133F">
        <w:rPr>
          <w:sz w:val="24"/>
          <w:szCs w:val="24"/>
        </w:rPr>
        <w:t>T</w:t>
      </w:r>
      <w:r w:rsidRPr="00C1133F" w:rsidR="00946E8E">
        <w:rPr>
          <w:sz w:val="24"/>
          <w:szCs w:val="24"/>
        </w:rPr>
        <w:t xml:space="preserve">he information to be obtained under this ICR has not been collected by </w:t>
      </w:r>
      <w:r w:rsidRPr="00C1133F" w:rsidR="00F82556">
        <w:rPr>
          <w:sz w:val="24"/>
          <w:szCs w:val="24"/>
        </w:rPr>
        <w:t xml:space="preserve">the </w:t>
      </w:r>
      <w:r w:rsidRPr="00C1133F" w:rsidR="00946E8E">
        <w:rPr>
          <w:sz w:val="24"/>
          <w:szCs w:val="24"/>
        </w:rPr>
        <w:t>EPA</w:t>
      </w:r>
      <w:r w:rsidRPr="00C1133F" w:rsidR="00E104A3">
        <w:rPr>
          <w:sz w:val="24"/>
          <w:szCs w:val="24"/>
        </w:rPr>
        <w:t xml:space="preserve">, </w:t>
      </w:r>
      <w:r w:rsidRPr="00C1133F" w:rsidR="00946E8E">
        <w:rPr>
          <w:sz w:val="24"/>
          <w:szCs w:val="24"/>
        </w:rPr>
        <w:t>any other federal agency</w:t>
      </w:r>
      <w:r w:rsidRPr="00C1133F" w:rsidR="00E104A3">
        <w:rPr>
          <w:sz w:val="24"/>
          <w:szCs w:val="24"/>
        </w:rPr>
        <w:t xml:space="preserve">, or Denver Water. </w:t>
      </w:r>
    </w:p>
    <w:p w:rsidRPr="00C1133F" w:rsidR="0049015A" w:rsidRDefault="00AE2F5B" w14:paraId="2DB0042B" w14:textId="6E1608DD">
      <w:pPr>
        <w:pStyle w:val="Heading1"/>
        <w:tabs>
          <w:tab w:val="left" w:pos="1560"/>
        </w:tabs>
        <w:rPr>
          <w:sz w:val="24"/>
          <w:szCs w:val="24"/>
          <w:u w:val="none"/>
        </w:rPr>
      </w:pPr>
      <w:r w:rsidRPr="00C1133F">
        <w:rPr>
          <w:sz w:val="24"/>
          <w:szCs w:val="24"/>
          <w:u w:val="none"/>
        </w:rPr>
        <w:t>2</w:t>
      </w:r>
      <w:r w:rsidRPr="00C1133F" w:rsidR="00946E8E">
        <w:rPr>
          <w:sz w:val="24"/>
          <w:szCs w:val="24"/>
          <w:u w:val="none"/>
        </w:rPr>
        <w:t>(b)</w:t>
      </w:r>
      <w:r w:rsidRPr="00C1133F" w:rsidR="00946E8E">
        <w:rPr>
          <w:sz w:val="24"/>
          <w:szCs w:val="24"/>
          <w:u w:val="none"/>
        </w:rPr>
        <w:tab/>
      </w:r>
      <w:r w:rsidRPr="00C1133F" w:rsidR="00946E8E">
        <w:rPr>
          <w:sz w:val="24"/>
          <w:szCs w:val="24"/>
          <w:u w:val="thick"/>
        </w:rPr>
        <w:t>Public Notice Required Prior to ICR Submission to</w:t>
      </w:r>
      <w:r w:rsidRPr="00C1133F" w:rsidR="00946E8E">
        <w:rPr>
          <w:spacing w:val="-5"/>
          <w:sz w:val="24"/>
          <w:szCs w:val="24"/>
          <w:u w:val="thick"/>
        </w:rPr>
        <w:t xml:space="preserve"> </w:t>
      </w:r>
      <w:r w:rsidRPr="00C1133F" w:rsidR="00946E8E">
        <w:rPr>
          <w:sz w:val="24"/>
          <w:szCs w:val="24"/>
          <w:u w:val="thick"/>
        </w:rPr>
        <w:t>OMB</w:t>
      </w:r>
    </w:p>
    <w:p w:rsidRPr="00C1133F" w:rsidR="0049015A" w:rsidRDefault="0049015A" w14:paraId="2DB0042C" w14:textId="77777777">
      <w:pPr>
        <w:pStyle w:val="BodyText"/>
        <w:spacing w:before="2"/>
        <w:rPr>
          <w:b/>
          <w:sz w:val="24"/>
          <w:szCs w:val="24"/>
        </w:rPr>
      </w:pPr>
    </w:p>
    <w:p w:rsidRPr="00C1133F" w:rsidR="007F5577" w:rsidP="00DD34F5" w:rsidRDefault="00F82556" w14:paraId="0180D259" w14:textId="6FEFE7B8">
      <w:pPr>
        <w:pStyle w:val="BodyText"/>
        <w:spacing w:before="91" w:line="253" w:lineRule="exact"/>
        <w:rPr>
          <w:sz w:val="24"/>
          <w:szCs w:val="24"/>
        </w:rPr>
      </w:pPr>
      <w:r w:rsidRPr="00C1133F">
        <w:rPr>
          <w:sz w:val="24"/>
          <w:szCs w:val="24"/>
        </w:rPr>
        <w:t xml:space="preserve">The </w:t>
      </w:r>
      <w:r w:rsidRPr="00C1133F" w:rsidR="007E7598">
        <w:rPr>
          <w:sz w:val="24"/>
          <w:szCs w:val="24"/>
        </w:rPr>
        <w:t>EPA</w:t>
      </w:r>
      <w:r w:rsidRPr="00C1133F" w:rsidR="00A64D6E">
        <w:rPr>
          <w:sz w:val="24"/>
          <w:szCs w:val="24"/>
        </w:rPr>
        <w:t xml:space="preserve"> </w:t>
      </w:r>
      <w:r w:rsidRPr="00C1133F" w:rsidR="000255C4">
        <w:rPr>
          <w:sz w:val="24"/>
          <w:szCs w:val="24"/>
        </w:rPr>
        <w:t xml:space="preserve">publicly noticed this ICR in the Federal </w:t>
      </w:r>
      <w:r w:rsidRPr="00C1133F" w:rsidR="001451BA">
        <w:rPr>
          <w:sz w:val="24"/>
          <w:szCs w:val="24"/>
        </w:rPr>
        <w:t xml:space="preserve">Register which was published on March 12, </w:t>
      </w:r>
      <w:r w:rsidRPr="00C1133F" w:rsidR="001451BA">
        <w:rPr>
          <w:sz w:val="24"/>
          <w:szCs w:val="24"/>
        </w:rPr>
        <w:lastRenderedPageBreak/>
        <w:t>2020</w:t>
      </w:r>
      <w:r w:rsidRPr="00C1133F" w:rsidR="00AB44FD">
        <w:rPr>
          <w:sz w:val="24"/>
          <w:szCs w:val="24"/>
        </w:rPr>
        <w:t xml:space="preserve"> at 85 FR 1447</w:t>
      </w:r>
      <w:r w:rsidRPr="00C1133F" w:rsidR="00B036B6">
        <w:rPr>
          <w:sz w:val="24"/>
          <w:szCs w:val="24"/>
        </w:rPr>
        <w:t>7</w:t>
      </w:r>
      <w:r w:rsidRPr="00C1133F" w:rsidR="001451BA">
        <w:rPr>
          <w:sz w:val="24"/>
          <w:szCs w:val="24"/>
        </w:rPr>
        <w:t xml:space="preserve">. </w:t>
      </w:r>
      <w:r w:rsidRPr="00C1133F">
        <w:rPr>
          <w:sz w:val="24"/>
          <w:szCs w:val="24"/>
        </w:rPr>
        <w:t xml:space="preserve">The </w:t>
      </w:r>
      <w:r w:rsidRPr="00C1133F" w:rsidR="001451BA">
        <w:rPr>
          <w:sz w:val="24"/>
          <w:szCs w:val="24"/>
        </w:rPr>
        <w:t>EPA</w:t>
      </w:r>
      <w:r w:rsidRPr="00C1133F" w:rsidR="007E7598">
        <w:rPr>
          <w:sz w:val="24"/>
          <w:szCs w:val="24"/>
        </w:rPr>
        <w:t xml:space="preserve"> has </w:t>
      </w:r>
      <w:r w:rsidRPr="00C1133F" w:rsidR="003A1053">
        <w:rPr>
          <w:sz w:val="24"/>
          <w:szCs w:val="24"/>
        </w:rPr>
        <w:t>not received any comments</w:t>
      </w:r>
      <w:r w:rsidRPr="00C1133F" w:rsidR="007A27E2">
        <w:rPr>
          <w:sz w:val="24"/>
          <w:szCs w:val="24"/>
        </w:rPr>
        <w:t xml:space="preserve">.  </w:t>
      </w:r>
    </w:p>
    <w:p w:rsidRPr="00C1133F" w:rsidR="0049015A" w:rsidP="00DD34F5" w:rsidRDefault="007F5577" w14:paraId="2DB0042F" w14:textId="085B6EFA">
      <w:pPr>
        <w:spacing w:after="160" w:line="259" w:lineRule="auto"/>
        <w:rPr>
          <w:sz w:val="24"/>
          <w:szCs w:val="24"/>
        </w:rPr>
      </w:pPr>
      <w:r w:rsidRPr="00C1133F">
        <w:rPr>
          <w:sz w:val="24"/>
          <w:szCs w:val="24"/>
        </w:rPr>
        <w:t xml:space="preserve"> </w:t>
      </w:r>
    </w:p>
    <w:p w:rsidRPr="00C1133F" w:rsidR="0049015A" w:rsidRDefault="00946E8E" w14:paraId="2DB00430" w14:textId="77777777">
      <w:pPr>
        <w:pStyle w:val="Heading1"/>
        <w:tabs>
          <w:tab w:val="left" w:pos="1560"/>
        </w:tabs>
        <w:rPr>
          <w:sz w:val="24"/>
          <w:szCs w:val="24"/>
          <w:u w:val="none"/>
        </w:rPr>
      </w:pPr>
      <w:r w:rsidRPr="00C1133F">
        <w:rPr>
          <w:sz w:val="24"/>
          <w:szCs w:val="24"/>
          <w:u w:val="none"/>
        </w:rPr>
        <w:t>3(c)</w:t>
      </w:r>
      <w:r w:rsidRPr="00C1133F">
        <w:rPr>
          <w:sz w:val="24"/>
          <w:szCs w:val="24"/>
          <w:u w:val="none"/>
        </w:rPr>
        <w:tab/>
      </w:r>
      <w:r w:rsidRPr="00C1133F">
        <w:rPr>
          <w:sz w:val="24"/>
          <w:szCs w:val="24"/>
          <w:u w:val="thick"/>
        </w:rPr>
        <w:t>Consultations</w:t>
      </w:r>
    </w:p>
    <w:p w:rsidRPr="00C1133F" w:rsidR="0049015A" w:rsidRDefault="0049015A" w14:paraId="2DB00431" w14:textId="77777777">
      <w:pPr>
        <w:pStyle w:val="BodyText"/>
        <w:spacing w:before="1"/>
        <w:rPr>
          <w:b/>
          <w:sz w:val="24"/>
          <w:szCs w:val="24"/>
        </w:rPr>
      </w:pPr>
    </w:p>
    <w:p w:rsidRPr="00C1133F" w:rsidR="00E104A3" w:rsidP="00B13891" w:rsidRDefault="001067B6" w14:paraId="2DB00432" w14:textId="12F50C8B">
      <w:pPr>
        <w:widowControl/>
        <w:autoSpaceDE/>
        <w:autoSpaceDN/>
        <w:spacing w:after="280" w:line="271" w:lineRule="auto"/>
        <w:ind w:right="14"/>
        <w:rPr>
          <w:sz w:val="24"/>
          <w:szCs w:val="24"/>
        </w:rPr>
      </w:pPr>
      <w:r w:rsidRPr="00C1133F">
        <w:rPr>
          <w:sz w:val="24"/>
          <w:szCs w:val="24"/>
        </w:rPr>
        <w:t xml:space="preserve">Denver Water’s public affairs </w:t>
      </w:r>
      <w:r w:rsidRPr="00C1133F" w:rsidR="00B13891">
        <w:rPr>
          <w:sz w:val="24"/>
          <w:szCs w:val="24"/>
        </w:rPr>
        <w:t xml:space="preserve">office </w:t>
      </w:r>
      <w:r w:rsidRPr="00C1133F">
        <w:rPr>
          <w:sz w:val="24"/>
          <w:szCs w:val="24"/>
        </w:rPr>
        <w:t>and other staff have conducted p</w:t>
      </w:r>
      <w:r w:rsidRPr="00C1133F" w:rsidR="009320ED">
        <w:rPr>
          <w:sz w:val="24"/>
          <w:szCs w:val="24"/>
        </w:rPr>
        <w:t xml:space="preserve">reliminary consultations </w:t>
      </w:r>
      <w:r w:rsidRPr="00C1133F" w:rsidR="00381C8F">
        <w:rPr>
          <w:sz w:val="24"/>
          <w:szCs w:val="24"/>
        </w:rPr>
        <w:t>of respondents to the s</w:t>
      </w:r>
      <w:r w:rsidRPr="00C1133F">
        <w:rPr>
          <w:sz w:val="24"/>
          <w:szCs w:val="24"/>
        </w:rPr>
        <w:t>urvey</w:t>
      </w:r>
      <w:r w:rsidRPr="00C1133F" w:rsidR="005E6571">
        <w:rPr>
          <w:sz w:val="24"/>
          <w:szCs w:val="24"/>
        </w:rPr>
        <w:t xml:space="preserve">. </w:t>
      </w:r>
      <w:r w:rsidRPr="00C1133F" w:rsidR="00F70D11">
        <w:rPr>
          <w:sz w:val="24"/>
          <w:szCs w:val="24"/>
        </w:rPr>
        <w:t>T</w:t>
      </w:r>
      <w:r w:rsidRPr="00C1133F" w:rsidR="009B13FD">
        <w:rPr>
          <w:sz w:val="24"/>
          <w:szCs w:val="24"/>
        </w:rPr>
        <w:t xml:space="preserve">he Variance requires </w:t>
      </w:r>
      <w:r w:rsidRPr="00C1133F" w:rsidR="00111F81">
        <w:rPr>
          <w:sz w:val="24"/>
          <w:szCs w:val="24"/>
        </w:rPr>
        <w:t xml:space="preserve">Denver Water </w:t>
      </w:r>
      <w:r w:rsidRPr="00C1133F" w:rsidR="009B13FD">
        <w:rPr>
          <w:sz w:val="24"/>
          <w:szCs w:val="24"/>
        </w:rPr>
        <w:t xml:space="preserve">to obtain </w:t>
      </w:r>
      <w:r w:rsidRPr="00C1133F" w:rsidR="00F82556">
        <w:rPr>
          <w:sz w:val="24"/>
          <w:szCs w:val="24"/>
        </w:rPr>
        <w:t xml:space="preserve">the </w:t>
      </w:r>
      <w:r w:rsidRPr="00C1133F" w:rsidR="009B13FD">
        <w:rPr>
          <w:sz w:val="24"/>
          <w:szCs w:val="24"/>
        </w:rPr>
        <w:t xml:space="preserve">EPA and </w:t>
      </w:r>
      <w:r w:rsidRPr="00C1133F" w:rsidR="00406371">
        <w:rPr>
          <w:sz w:val="24"/>
          <w:szCs w:val="24"/>
        </w:rPr>
        <w:t>Colorado Department of Public Health and Environment (CDPHE)</w:t>
      </w:r>
      <w:r w:rsidRPr="00C1133F" w:rsidR="009B13FD">
        <w:rPr>
          <w:sz w:val="24"/>
          <w:szCs w:val="24"/>
        </w:rPr>
        <w:t>’s approval</w:t>
      </w:r>
      <w:r w:rsidRPr="00C1133F" w:rsidR="00B13891">
        <w:rPr>
          <w:sz w:val="24"/>
          <w:szCs w:val="24"/>
        </w:rPr>
        <w:t xml:space="preserve"> of the survey</w:t>
      </w:r>
      <w:r w:rsidRPr="00C1133F" w:rsidR="00F70D11">
        <w:rPr>
          <w:sz w:val="24"/>
          <w:szCs w:val="24"/>
        </w:rPr>
        <w:t>. Accordingly,</w:t>
      </w:r>
      <w:r w:rsidRPr="00C1133F" w:rsidR="00406371">
        <w:rPr>
          <w:sz w:val="24"/>
          <w:szCs w:val="24"/>
        </w:rPr>
        <w:t xml:space="preserve"> </w:t>
      </w:r>
      <w:r w:rsidRPr="00C1133F" w:rsidR="00B13891">
        <w:rPr>
          <w:sz w:val="24"/>
          <w:szCs w:val="24"/>
        </w:rPr>
        <w:t xml:space="preserve">in </w:t>
      </w:r>
      <w:r w:rsidRPr="00C1133F" w:rsidR="00ED08A6">
        <w:rPr>
          <w:sz w:val="24"/>
          <w:szCs w:val="24"/>
        </w:rPr>
        <w:t xml:space="preserve">developing </w:t>
      </w:r>
      <w:r w:rsidRPr="00C1133F" w:rsidR="0088740A">
        <w:rPr>
          <w:sz w:val="24"/>
          <w:szCs w:val="24"/>
        </w:rPr>
        <w:t>this survey</w:t>
      </w:r>
      <w:r w:rsidRPr="00C1133F" w:rsidR="00FF68E8">
        <w:rPr>
          <w:sz w:val="24"/>
          <w:szCs w:val="24"/>
        </w:rPr>
        <w:t>,</w:t>
      </w:r>
      <w:r w:rsidRPr="00C1133F" w:rsidR="0088740A">
        <w:rPr>
          <w:sz w:val="24"/>
          <w:szCs w:val="24"/>
        </w:rPr>
        <w:t xml:space="preserve"> Denver Water, </w:t>
      </w:r>
      <w:r w:rsidRPr="00C1133F" w:rsidR="00F82556">
        <w:rPr>
          <w:sz w:val="24"/>
          <w:szCs w:val="24"/>
        </w:rPr>
        <w:t xml:space="preserve">the </w:t>
      </w:r>
      <w:r w:rsidRPr="00C1133F" w:rsidR="0088740A">
        <w:rPr>
          <w:sz w:val="24"/>
          <w:szCs w:val="24"/>
        </w:rPr>
        <w:t>EPA</w:t>
      </w:r>
      <w:r w:rsidRPr="00C1133F" w:rsidR="00B13891">
        <w:rPr>
          <w:sz w:val="24"/>
          <w:szCs w:val="24"/>
        </w:rPr>
        <w:t>,</w:t>
      </w:r>
      <w:r w:rsidRPr="00C1133F" w:rsidR="0088740A">
        <w:rPr>
          <w:sz w:val="24"/>
          <w:szCs w:val="24"/>
        </w:rPr>
        <w:t xml:space="preserve"> and CDPHE had several conference calls </w:t>
      </w:r>
      <w:r w:rsidRPr="00C1133F" w:rsidR="00513C68">
        <w:rPr>
          <w:sz w:val="24"/>
          <w:szCs w:val="24"/>
        </w:rPr>
        <w:t xml:space="preserve">and </w:t>
      </w:r>
      <w:r w:rsidRPr="00C1133F" w:rsidR="00012A8A">
        <w:rPr>
          <w:sz w:val="24"/>
          <w:szCs w:val="24"/>
        </w:rPr>
        <w:t xml:space="preserve">email </w:t>
      </w:r>
      <w:r w:rsidRPr="00C1133F" w:rsidR="00513C68">
        <w:rPr>
          <w:sz w:val="24"/>
          <w:szCs w:val="24"/>
        </w:rPr>
        <w:t>exchanges</w:t>
      </w:r>
      <w:r w:rsidRPr="00C1133F" w:rsidR="00B13891">
        <w:rPr>
          <w:sz w:val="24"/>
          <w:szCs w:val="24"/>
        </w:rPr>
        <w:t xml:space="preserve">. </w:t>
      </w:r>
      <w:r w:rsidRPr="00C1133F" w:rsidR="00F82556">
        <w:rPr>
          <w:sz w:val="24"/>
          <w:szCs w:val="24"/>
        </w:rPr>
        <w:t xml:space="preserve">The </w:t>
      </w:r>
      <w:r w:rsidRPr="00C1133F" w:rsidR="00FF68E8">
        <w:rPr>
          <w:sz w:val="24"/>
          <w:szCs w:val="24"/>
        </w:rPr>
        <w:t xml:space="preserve">EPA and CDPHE </w:t>
      </w:r>
      <w:r w:rsidRPr="00C1133F" w:rsidR="00B13891">
        <w:rPr>
          <w:sz w:val="24"/>
          <w:szCs w:val="24"/>
        </w:rPr>
        <w:t>ultimately</w:t>
      </w:r>
      <w:r w:rsidRPr="00C1133F" w:rsidR="00FF68E8">
        <w:rPr>
          <w:sz w:val="24"/>
          <w:szCs w:val="24"/>
        </w:rPr>
        <w:t xml:space="preserve"> approve</w:t>
      </w:r>
      <w:r w:rsidRPr="00C1133F" w:rsidR="00B13891">
        <w:rPr>
          <w:sz w:val="24"/>
          <w:szCs w:val="24"/>
        </w:rPr>
        <w:t>d</w:t>
      </w:r>
      <w:r w:rsidRPr="00C1133F" w:rsidR="00FF68E8">
        <w:rPr>
          <w:sz w:val="24"/>
          <w:szCs w:val="24"/>
        </w:rPr>
        <w:t xml:space="preserve"> the survey</w:t>
      </w:r>
      <w:r w:rsidRPr="00C1133F" w:rsidR="00DC33ED">
        <w:rPr>
          <w:sz w:val="24"/>
          <w:szCs w:val="24"/>
        </w:rPr>
        <w:t xml:space="preserve">.  </w:t>
      </w:r>
    </w:p>
    <w:p w:rsidRPr="00C1133F" w:rsidR="0049015A" w:rsidRDefault="00946E8E" w14:paraId="2DB0045B" w14:textId="77777777">
      <w:pPr>
        <w:pStyle w:val="Heading1"/>
        <w:tabs>
          <w:tab w:val="left" w:pos="1560"/>
        </w:tabs>
        <w:rPr>
          <w:sz w:val="24"/>
          <w:szCs w:val="24"/>
          <w:u w:val="none"/>
        </w:rPr>
      </w:pPr>
      <w:r w:rsidRPr="00C1133F">
        <w:rPr>
          <w:sz w:val="24"/>
          <w:szCs w:val="24"/>
          <w:u w:val="none"/>
        </w:rPr>
        <w:t>3(d)</w:t>
      </w:r>
      <w:r w:rsidRPr="00C1133F">
        <w:rPr>
          <w:sz w:val="24"/>
          <w:szCs w:val="24"/>
          <w:u w:val="none"/>
        </w:rPr>
        <w:tab/>
      </w:r>
      <w:r w:rsidRPr="00C1133F">
        <w:rPr>
          <w:sz w:val="24"/>
          <w:szCs w:val="24"/>
          <w:u w:val="thick"/>
        </w:rPr>
        <w:t>Effects of Less Frequent</w:t>
      </w:r>
      <w:r w:rsidRPr="00C1133F">
        <w:rPr>
          <w:spacing w:val="-3"/>
          <w:sz w:val="24"/>
          <w:szCs w:val="24"/>
          <w:u w:val="thick"/>
        </w:rPr>
        <w:t xml:space="preserve"> </w:t>
      </w:r>
      <w:r w:rsidRPr="00C1133F">
        <w:rPr>
          <w:sz w:val="24"/>
          <w:szCs w:val="24"/>
          <w:u w:val="thick"/>
        </w:rPr>
        <w:t>Collection</w:t>
      </w:r>
    </w:p>
    <w:p w:rsidRPr="00C1133F" w:rsidR="0049015A" w:rsidRDefault="0049015A" w14:paraId="2DB0045C" w14:textId="77777777">
      <w:pPr>
        <w:pStyle w:val="BodyText"/>
        <w:spacing w:before="1"/>
        <w:rPr>
          <w:b/>
          <w:sz w:val="24"/>
          <w:szCs w:val="24"/>
        </w:rPr>
      </w:pPr>
    </w:p>
    <w:p w:rsidRPr="00C1133F" w:rsidR="003D61E7" w:rsidP="003307B4" w:rsidRDefault="001E5C84" w14:paraId="36D255DF" w14:textId="5A34CEF7">
      <w:pPr>
        <w:pStyle w:val="BodyText"/>
        <w:spacing w:before="90"/>
        <w:rPr>
          <w:sz w:val="24"/>
          <w:szCs w:val="24"/>
        </w:rPr>
      </w:pPr>
      <w:r w:rsidRPr="00C1133F">
        <w:rPr>
          <w:sz w:val="24"/>
          <w:szCs w:val="24"/>
        </w:rPr>
        <w:t xml:space="preserve">The </w:t>
      </w:r>
      <w:r w:rsidRPr="00C1133F" w:rsidR="00B92A73">
        <w:rPr>
          <w:sz w:val="24"/>
          <w:szCs w:val="24"/>
        </w:rPr>
        <w:t>V</w:t>
      </w:r>
      <w:r w:rsidRPr="00C1133F">
        <w:rPr>
          <w:sz w:val="24"/>
          <w:szCs w:val="24"/>
        </w:rPr>
        <w:t xml:space="preserve">ariance </w:t>
      </w:r>
      <w:r w:rsidRPr="00C1133F" w:rsidR="003F26F3">
        <w:rPr>
          <w:sz w:val="24"/>
          <w:szCs w:val="24"/>
        </w:rPr>
        <w:t xml:space="preserve">requires that </w:t>
      </w:r>
      <w:r w:rsidRPr="00C1133F" w:rsidR="00B92A73">
        <w:rPr>
          <w:sz w:val="24"/>
          <w:szCs w:val="24"/>
        </w:rPr>
        <w:t xml:space="preserve">Denver Water </w:t>
      </w:r>
      <w:r w:rsidRPr="00C1133F" w:rsidR="00EC5795">
        <w:rPr>
          <w:sz w:val="24"/>
          <w:szCs w:val="24"/>
        </w:rPr>
        <w:t>conduct</w:t>
      </w:r>
      <w:r w:rsidRPr="00C1133F" w:rsidR="00124576">
        <w:rPr>
          <w:sz w:val="24"/>
          <w:szCs w:val="24"/>
        </w:rPr>
        <w:t xml:space="preserve"> the</w:t>
      </w:r>
      <w:r w:rsidRPr="00C1133F" w:rsidR="00EC5795">
        <w:rPr>
          <w:sz w:val="24"/>
          <w:szCs w:val="24"/>
        </w:rPr>
        <w:t xml:space="preserve"> </w:t>
      </w:r>
      <w:r w:rsidRPr="00C1133F" w:rsidR="003F26F3">
        <w:rPr>
          <w:sz w:val="24"/>
          <w:szCs w:val="24"/>
        </w:rPr>
        <w:t xml:space="preserve">surveys </w:t>
      </w:r>
      <w:r w:rsidRPr="00C1133F" w:rsidR="000778C2">
        <w:rPr>
          <w:sz w:val="24"/>
          <w:szCs w:val="24"/>
        </w:rPr>
        <w:t>annually</w:t>
      </w:r>
      <w:r w:rsidRPr="00C1133F" w:rsidR="003F26F3">
        <w:rPr>
          <w:sz w:val="24"/>
          <w:szCs w:val="24"/>
        </w:rPr>
        <w:t xml:space="preserve"> and that </w:t>
      </w:r>
      <w:r w:rsidRPr="00C1133F" w:rsidR="00F82556">
        <w:rPr>
          <w:sz w:val="24"/>
          <w:szCs w:val="24"/>
        </w:rPr>
        <w:t xml:space="preserve">the </w:t>
      </w:r>
      <w:r w:rsidRPr="00C1133F" w:rsidR="00EC5795">
        <w:rPr>
          <w:sz w:val="24"/>
          <w:szCs w:val="24"/>
        </w:rPr>
        <w:t xml:space="preserve">EPA </w:t>
      </w:r>
      <w:r w:rsidRPr="00C1133F" w:rsidR="003F26F3">
        <w:rPr>
          <w:sz w:val="24"/>
          <w:szCs w:val="24"/>
        </w:rPr>
        <w:t>r</w:t>
      </w:r>
      <w:r w:rsidRPr="00C1133F" w:rsidR="00EC5795">
        <w:rPr>
          <w:sz w:val="24"/>
          <w:szCs w:val="24"/>
        </w:rPr>
        <w:t>e</w:t>
      </w:r>
      <w:r w:rsidRPr="00C1133F" w:rsidR="003F26F3">
        <w:rPr>
          <w:sz w:val="24"/>
          <w:szCs w:val="24"/>
        </w:rPr>
        <w:t>view</w:t>
      </w:r>
      <w:r w:rsidRPr="00C1133F" w:rsidR="00EC5795">
        <w:rPr>
          <w:sz w:val="24"/>
          <w:szCs w:val="24"/>
        </w:rPr>
        <w:t>s th</w:t>
      </w:r>
      <w:r w:rsidRPr="00C1133F" w:rsidR="00965E68">
        <w:rPr>
          <w:sz w:val="24"/>
          <w:szCs w:val="24"/>
        </w:rPr>
        <w:t>ose</w:t>
      </w:r>
      <w:r w:rsidRPr="00C1133F" w:rsidR="00EC5795">
        <w:rPr>
          <w:sz w:val="24"/>
          <w:szCs w:val="24"/>
        </w:rPr>
        <w:t xml:space="preserve"> results </w:t>
      </w:r>
      <w:r w:rsidRPr="00C1133F" w:rsidR="00A05E2B">
        <w:rPr>
          <w:sz w:val="24"/>
          <w:szCs w:val="24"/>
        </w:rPr>
        <w:t>annually.</w:t>
      </w:r>
      <w:r w:rsidRPr="00C1133F" w:rsidR="00EC5795">
        <w:rPr>
          <w:sz w:val="24"/>
          <w:szCs w:val="24"/>
        </w:rPr>
        <w:t xml:space="preserve"> </w:t>
      </w:r>
      <w:r w:rsidRPr="00C1133F" w:rsidR="00174E10">
        <w:rPr>
          <w:sz w:val="24"/>
          <w:szCs w:val="24"/>
        </w:rPr>
        <w:t xml:space="preserve">Less frequent </w:t>
      </w:r>
      <w:r w:rsidRPr="00C1133F" w:rsidR="008D0579">
        <w:rPr>
          <w:sz w:val="24"/>
          <w:szCs w:val="24"/>
        </w:rPr>
        <w:t>collection would not suffice because</w:t>
      </w:r>
      <w:r w:rsidRPr="00C1133F" w:rsidR="00C31E35">
        <w:rPr>
          <w:sz w:val="24"/>
          <w:szCs w:val="24"/>
        </w:rPr>
        <w:t xml:space="preserve"> the</w:t>
      </w:r>
      <w:r w:rsidRPr="00C1133F" w:rsidR="000823B0">
        <w:rPr>
          <w:sz w:val="24"/>
          <w:szCs w:val="24"/>
        </w:rPr>
        <w:t xml:space="preserve"> filter adoption survey is related to other components of the </w:t>
      </w:r>
      <w:r w:rsidRPr="00C1133F" w:rsidR="00124576">
        <w:rPr>
          <w:sz w:val="24"/>
          <w:szCs w:val="24"/>
        </w:rPr>
        <w:t>V</w:t>
      </w:r>
      <w:r w:rsidRPr="00C1133F" w:rsidR="000823B0">
        <w:rPr>
          <w:sz w:val="24"/>
          <w:szCs w:val="24"/>
        </w:rPr>
        <w:t>ariance such</w:t>
      </w:r>
      <w:r w:rsidRPr="00C1133F" w:rsidR="00275B03">
        <w:rPr>
          <w:sz w:val="24"/>
          <w:szCs w:val="24"/>
        </w:rPr>
        <w:t xml:space="preserve"> as lead service line removal and education, communication, and outreach efforts, among other components. </w:t>
      </w:r>
    </w:p>
    <w:p w:rsidRPr="00C1133F" w:rsidR="00B13891" w:rsidP="00DD34F5" w:rsidRDefault="00B13891" w14:paraId="55622B44" w14:textId="77777777">
      <w:pPr>
        <w:pStyle w:val="BodyText"/>
        <w:spacing w:before="90"/>
        <w:ind w:left="120" w:right="1033"/>
        <w:rPr>
          <w:sz w:val="24"/>
          <w:szCs w:val="24"/>
        </w:rPr>
      </w:pPr>
    </w:p>
    <w:p w:rsidRPr="00C1133F" w:rsidR="0049015A" w:rsidRDefault="00946E8E" w14:paraId="2DB00465" w14:textId="77777777">
      <w:pPr>
        <w:pStyle w:val="Heading1"/>
        <w:tabs>
          <w:tab w:val="left" w:pos="1560"/>
        </w:tabs>
        <w:rPr>
          <w:sz w:val="24"/>
          <w:szCs w:val="24"/>
          <w:u w:val="none"/>
        </w:rPr>
      </w:pPr>
      <w:r w:rsidRPr="00C1133F">
        <w:rPr>
          <w:sz w:val="24"/>
          <w:szCs w:val="24"/>
          <w:u w:val="none"/>
        </w:rPr>
        <w:t>3(e)</w:t>
      </w:r>
      <w:r w:rsidRPr="00C1133F">
        <w:rPr>
          <w:sz w:val="24"/>
          <w:szCs w:val="24"/>
          <w:u w:val="none"/>
        </w:rPr>
        <w:tab/>
      </w:r>
      <w:r w:rsidRPr="00C1133F">
        <w:rPr>
          <w:sz w:val="24"/>
          <w:szCs w:val="24"/>
          <w:u w:val="thick"/>
        </w:rPr>
        <w:t>General</w:t>
      </w:r>
      <w:r w:rsidRPr="00C1133F">
        <w:rPr>
          <w:spacing w:val="-1"/>
          <w:sz w:val="24"/>
          <w:szCs w:val="24"/>
          <w:u w:val="thick"/>
        </w:rPr>
        <w:t xml:space="preserve"> </w:t>
      </w:r>
      <w:r w:rsidRPr="00C1133F">
        <w:rPr>
          <w:sz w:val="24"/>
          <w:szCs w:val="24"/>
          <w:u w:val="thick"/>
        </w:rPr>
        <w:t>Guidelines</w:t>
      </w:r>
    </w:p>
    <w:p w:rsidRPr="00C1133F" w:rsidR="0049015A" w:rsidRDefault="0049015A" w14:paraId="2DB00466" w14:textId="77777777">
      <w:pPr>
        <w:pStyle w:val="BodyText"/>
        <w:spacing w:before="2"/>
        <w:rPr>
          <w:b/>
          <w:sz w:val="24"/>
          <w:szCs w:val="24"/>
        </w:rPr>
      </w:pPr>
    </w:p>
    <w:p w:rsidRPr="00C1133F" w:rsidR="0049015A" w:rsidP="003307B4" w:rsidRDefault="00946E8E" w14:paraId="2DB00467" w14:textId="77777777">
      <w:pPr>
        <w:pStyle w:val="BodyText"/>
        <w:spacing w:before="91"/>
        <w:rPr>
          <w:sz w:val="24"/>
          <w:szCs w:val="24"/>
        </w:rPr>
      </w:pPr>
      <w:proofErr w:type="gramStart"/>
      <w:r w:rsidRPr="00C1133F">
        <w:rPr>
          <w:sz w:val="24"/>
          <w:szCs w:val="24"/>
        </w:rPr>
        <w:t>All of</w:t>
      </w:r>
      <w:proofErr w:type="gramEnd"/>
      <w:r w:rsidRPr="00C1133F">
        <w:rPr>
          <w:sz w:val="24"/>
          <w:szCs w:val="24"/>
        </w:rPr>
        <w:t xml:space="preserve"> the collection activities described within this ICR fall within OMB’s General Guidelines and regulations under 5 CFR 1320.5(d)(2).</w:t>
      </w:r>
    </w:p>
    <w:p w:rsidRPr="00C1133F" w:rsidR="0049015A" w:rsidRDefault="0049015A" w14:paraId="2DB00468" w14:textId="77777777">
      <w:pPr>
        <w:pStyle w:val="BodyText"/>
        <w:spacing w:before="11"/>
        <w:rPr>
          <w:sz w:val="24"/>
          <w:szCs w:val="24"/>
        </w:rPr>
      </w:pPr>
    </w:p>
    <w:p w:rsidRPr="00C1133F" w:rsidR="0049015A" w:rsidRDefault="00946E8E" w14:paraId="2DB00469" w14:textId="77777777">
      <w:pPr>
        <w:pStyle w:val="Heading1"/>
        <w:tabs>
          <w:tab w:val="left" w:pos="1560"/>
        </w:tabs>
        <w:rPr>
          <w:sz w:val="24"/>
          <w:szCs w:val="24"/>
          <w:u w:val="none"/>
        </w:rPr>
      </w:pPr>
      <w:r w:rsidRPr="00C1133F">
        <w:rPr>
          <w:sz w:val="24"/>
          <w:szCs w:val="24"/>
          <w:u w:val="none"/>
        </w:rPr>
        <w:t>3(f)</w:t>
      </w:r>
      <w:r w:rsidRPr="00C1133F">
        <w:rPr>
          <w:sz w:val="24"/>
          <w:szCs w:val="24"/>
          <w:u w:val="none"/>
        </w:rPr>
        <w:tab/>
      </w:r>
      <w:r w:rsidRPr="00C1133F">
        <w:rPr>
          <w:sz w:val="24"/>
          <w:szCs w:val="24"/>
          <w:u w:val="thick"/>
        </w:rPr>
        <w:t>Confidentiality</w:t>
      </w:r>
    </w:p>
    <w:p w:rsidRPr="00C1133F" w:rsidR="0049015A" w:rsidRDefault="0049015A" w14:paraId="2DB0046A" w14:textId="77777777">
      <w:pPr>
        <w:pStyle w:val="BodyText"/>
        <w:spacing w:before="2"/>
        <w:rPr>
          <w:b/>
          <w:sz w:val="24"/>
          <w:szCs w:val="24"/>
        </w:rPr>
      </w:pPr>
    </w:p>
    <w:p w:rsidRPr="00C1133F" w:rsidR="001B2183" w:rsidP="00261B6C" w:rsidRDefault="006959A4" w14:paraId="07CCBD61" w14:textId="18C00B06">
      <w:pPr>
        <w:widowControl/>
        <w:autoSpaceDE/>
        <w:autoSpaceDN/>
        <w:spacing w:after="297" w:line="271" w:lineRule="auto"/>
        <w:ind w:right="14"/>
        <w:rPr>
          <w:sz w:val="24"/>
          <w:szCs w:val="24"/>
        </w:rPr>
      </w:pPr>
      <w:r w:rsidRPr="00C1133F">
        <w:rPr>
          <w:sz w:val="24"/>
          <w:szCs w:val="24"/>
        </w:rPr>
        <w:t xml:space="preserve">The information </w:t>
      </w:r>
      <w:r w:rsidRPr="00C1133F" w:rsidR="00F82556">
        <w:rPr>
          <w:sz w:val="24"/>
          <w:szCs w:val="24"/>
        </w:rPr>
        <w:t xml:space="preserve">the </w:t>
      </w:r>
      <w:r w:rsidRPr="00C1133F">
        <w:rPr>
          <w:sz w:val="24"/>
          <w:szCs w:val="24"/>
        </w:rPr>
        <w:t xml:space="preserve">EPA will receive from the surveys </w:t>
      </w:r>
      <w:r w:rsidRPr="00C1133F" w:rsidR="000A6504">
        <w:rPr>
          <w:sz w:val="24"/>
          <w:szCs w:val="24"/>
        </w:rPr>
        <w:t>will be summar</w:t>
      </w:r>
      <w:r w:rsidRPr="00C1133F" w:rsidR="002F53F7">
        <w:rPr>
          <w:sz w:val="24"/>
          <w:szCs w:val="24"/>
        </w:rPr>
        <w:t>i</w:t>
      </w:r>
      <w:r w:rsidRPr="00C1133F" w:rsidR="000A6504">
        <w:rPr>
          <w:sz w:val="24"/>
          <w:szCs w:val="24"/>
        </w:rPr>
        <w:t>es</w:t>
      </w:r>
      <w:r w:rsidRPr="00C1133F" w:rsidR="00E93D1D">
        <w:rPr>
          <w:sz w:val="24"/>
          <w:szCs w:val="24"/>
        </w:rPr>
        <w:t xml:space="preserve"> and be provided in annual reports</w:t>
      </w:r>
      <w:r w:rsidRPr="00C1133F" w:rsidR="000A6504">
        <w:rPr>
          <w:sz w:val="24"/>
          <w:szCs w:val="24"/>
        </w:rPr>
        <w:t xml:space="preserve">. </w:t>
      </w:r>
      <w:r w:rsidRPr="00C1133F" w:rsidR="00624537">
        <w:rPr>
          <w:sz w:val="24"/>
          <w:szCs w:val="24"/>
        </w:rPr>
        <w:t xml:space="preserve">Denver </w:t>
      </w:r>
      <w:r w:rsidRPr="00C1133F" w:rsidR="00B63C18">
        <w:rPr>
          <w:sz w:val="24"/>
          <w:szCs w:val="24"/>
        </w:rPr>
        <w:t>W</w:t>
      </w:r>
      <w:r w:rsidRPr="00C1133F" w:rsidR="00624537">
        <w:rPr>
          <w:sz w:val="24"/>
          <w:szCs w:val="24"/>
        </w:rPr>
        <w:t xml:space="preserve">ater will submit </w:t>
      </w:r>
      <w:r w:rsidRPr="00C1133F" w:rsidR="00304A0A">
        <w:rPr>
          <w:sz w:val="24"/>
          <w:szCs w:val="24"/>
        </w:rPr>
        <w:t>reports to</w:t>
      </w:r>
      <w:r w:rsidRPr="00C1133F" w:rsidR="00C04F54">
        <w:rPr>
          <w:sz w:val="24"/>
          <w:szCs w:val="24"/>
        </w:rPr>
        <w:t xml:space="preserve"> the</w:t>
      </w:r>
      <w:r w:rsidRPr="00C1133F" w:rsidR="00304A0A">
        <w:rPr>
          <w:sz w:val="24"/>
          <w:szCs w:val="24"/>
        </w:rPr>
        <w:t xml:space="preserve"> EPA through encrypted emails </w:t>
      </w:r>
      <w:r w:rsidRPr="00C1133F" w:rsidR="00350696">
        <w:rPr>
          <w:sz w:val="24"/>
          <w:szCs w:val="24"/>
        </w:rPr>
        <w:t xml:space="preserve">that are opened by a secured network, </w:t>
      </w:r>
      <w:r w:rsidRPr="00C1133F" w:rsidR="00304A0A">
        <w:rPr>
          <w:sz w:val="24"/>
          <w:szCs w:val="24"/>
        </w:rPr>
        <w:t xml:space="preserve">and </w:t>
      </w:r>
      <w:r w:rsidRPr="00C1133F" w:rsidR="00B63C18">
        <w:rPr>
          <w:sz w:val="24"/>
          <w:szCs w:val="24"/>
        </w:rPr>
        <w:t xml:space="preserve">that </w:t>
      </w:r>
      <w:r w:rsidRPr="00C1133F" w:rsidR="00C04F54">
        <w:rPr>
          <w:sz w:val="24"/>
          <w:szCs w:val="24"/>
        </w:rPr>
        <w:t xml:space="preserve">the </w:t>
      </w:r>
      <w:r w:rsidRPr="00C1133F" w:rsidR="00B63C18">
        <w:rPr>
          <w:sz w:val="24"/>
          <w:szCs w:val="24"/>
        </w:rPr>
        <w:t xml:space="preserve">EPA will </w:t>
      </w:r>
      <w:r w:rsidRPr="00C1133F" w:rsidR="00304A0A">
        <w:rPr>
          <w:sz w:val="24"/>
          <w:szCs w:val="24"/>
        </w:rPr>
        <w:t xml:space="preserve">store on </w:t>
      </w:r>
      <w:r w:rsidRPr="00C1133F" w:rsidR="00A163DE">
        <w:rPr>
          <w:sz w:val="24"/>
          <w:szCs w:val="24"/>
        </w:rPr>
        <w:t>restrict</w:t>
      </w:r>
      <w:r w:rsidRPr="00C1133F" w:rsidR="00783D94">
        <w:rPr>
          <w:sz w:val="24"/>
          <w:szCs w:val="24"/>
        </w:rPr>
        <w:t>ed</w:t>
      </w:r>
      <w:r w:rsidRPr="00C1133F" w:rsidR="00A163DE">
        <w:rPr>
          <w:sz w:val="24"/>
          <w:szCs w:val="24"/>
        </w:rPr>
        <w:t xml:space="preserve"> drives.  </w:t>
      </w:r>
    </w:p>
    <w:p w:rsidRPr="00C1133F" w:rsidR="0049015A" w:rsidRDefault="00946E8E" w14:paraId="2DB0046D" w14:textId="77777777">
      <w:pPr>
        <w:pStyle w:val="Heading1"/>
        <w:tabs>
          <w:tab w:val="left" w:pos="1560"/>
        </w:tabs>
        <w:spacing w:before="1"/>
        <w:rPr>
          <w:sz w:val="24"/>
          <w:szCs w:val="24"/>
          <w:u w:val="none"/>
        </w:rPr>
      </w:pPr>
      <w:r w:rsidRPr="00C1133F">
        <w:rPr>
          <w:sz w:val="24"/>
          <w:szCs w:val="24"/>
          <w:u w:val="none"/>
        </w:rPr>
        <w:t>3(g)</w:t>
      </w:r>
      <w:r w:rsidRPr="00C1133F">
        <w:rPr>
          <w:sz w:val="24"/>
          <w:szCs w:val="24"/>
          <w:u w:val="none"/>
        </w:rPr>
        <w:tab/>
      </w:r>
      <w:r w:rsidRPr="00C1133F">
        <w:rPr>
          <w:sz w:val="24"/>
          <w:szCs w:val="24"/>
          <w:u w:val="thick"/>
        </w:rPr>
        <w:t>Sensitive</w:t>
      </w:r>
      <w:r w:rsidRPr="00C1133F">
        <w:rPr>
          <w:spacing w:val="-2"/>
          <w:sz w:val="24"/>
          <w:szCs w:val="24"/>
          <w:u w:val="thick"/>
        </w:rPr>
        <w:t xml:space="preserve"> </w:t>
      </w:r>
      <w:r w:rsidRPr="00C1133F">
        <w:rPr>
          <w:sz w:val="24"/>
          <w:szCs w:val="24"/>
          <w:u w:val="thick"/>
        </w:rPr>
        <w:t>Questions</w:t>
      </w:r>
    </w:p>
    <w:p w:rsidRPr="00C1133F" w:rsidR="0049015A" w:rsidRDefault="0049015A" w14:paraId="2DB0046E" w14:textId="77777777">
      <w:pPr>
        <w:pStyle w:val="BodyText"/>
        <w:rPr>
          <w:b/>
          <w:sz w:val="24"/>
          <w:szCs w:val="24"/>
        </w:rPr>
      </w:pPr>
    </w:p>
    <w:p w:rsidRPr="00C1133F" w:rsidR="004057B7" w:rsidP="004057B7" w:rsidRDefault="004543A1" w14:paraId="32CE206C" w14:textId="65DA2714">
      <w:pPr>
        <w:widowControl/>
        <w:autoSpaceDE/>
        <w:autoSpaceDN/>
        <w:spacing w:after="5" w:line="271" w:lineRule="auto"/>
        <w:ind w:right="14"/>
        <w:rPr>
          <w:sz w:val="24"/>
          <w:szCs w:val="24"/>
        </w:rPr>
      </w:pPr>
      <w:r w:rsidRPr="00C1133F">
        <w:rPr>
          <w:sz w:val="24"/>
          <w:szCs w:val="24"/>
        </w:rPr>
        <w:t xml:space="preserve">The survey results may contain sensitive information in the form of customer IDs that are used to </w:t>
      </w:r>
      <w:r w:rsidRPr="00C1133F" w:rsidR="00BD54EB">
        <w:rPr>
          <w:sz w:val="24"/>
          <w:szCs w:val="24"/>
        </w:rPr>
        <w:t xml:space="preserve">identify specific households </w:t>
      </w:r>
      <w:proofErr w:type="gramStart"/>
      <w:r w:rsidRPr="00C1133F" w:rsidR="00BD54EB">
        <w:rPr>
          <w:sz w:val="24"/>
          <w:szCs w:val="24"/>
        </w:rPr>
        <w:t>in the event that</w:t>
      </w:r>
      <w:proofErr w:type="gramEnd"/>
      <w:r w:rsidRPr="00C1133F" w:rsidR="00BD54EB">
        <w:rPr>
          <w:sz w:val="24"/>
          <w:szCs w:val="24"/>
        </w:rPr>
        <w:t xml:space="preserve"> Denver Water provides specific communication, outreach, </w:t>
      </w:r>
      <w:r w:rsidRPr="00C1133F" w:rsidR="00D72B14">
        <w:rPr>
          <w:sz w:val="24"/>
          <w:szCs w:val="24"/>
        </w:rPr>
        <w:t xml:space="preserve">and </w:t>
      </w:r>
      <w:r w:rsidRPr="00C1133F" w:rsidR="00BD54EB">
        <w:rPr>
          <w:sz w:val="24"/>
          <w:szCs w:val="24"/>
        </w:rPr>
        <w:t>education</w:t>
      </w:r>
      <w:r w:rsidRPr="00C1133F" w:rsidR="00D72B14">
        <w:rPr>
          <w:sz w:val="24"/>
          <w:szCs w:val="24"/>
        </w:rPr>
        <w:t xml:space="preserve"> to the households</w:t>
      </w:r>
      <w:r w:rsidRPr="00C1133F" w:rsidR="00BD54EB">
        <w:rPr>
          <w:sz w:val="24"/>
          <w:szCs w:val="24"/>
        </w:rPr>
        <w:t xml:space="preserve"> upon the filter adoption survey results. </w:t>
      </w:r>
      <w:r w:rsidRPr="00C1133F" w:rsidR="0088458C">
        <w:rPr>
          <w:sz w:val="24"/>
          <w:szCs w:val="24"/>
        </w:rPr>
        <w:t xml:space="preserve">Additionally, the survey includes </w:t>
      </w:r>
      <w:r w:rsidRPr="00C1133F" w:rsidR="009C0D2C">
        <w:rPr>
          <w:sz w:val="24"/>
          <w:szCs w:val="24"/>
        </w:rPr>
        <w:t xml:space="preserve">optional </w:t>
      </w:r>
      <w:r w:rsidRPr="00C1133F" w:rsidR="006D00CE">
        <w:rPr>
          <w:sz w:val="24"/>
          <w:szCs w:val="24"/>
        </w:rPr>
        <w:t xml:space="preserve">sensitive </w:t>
      </w:r>
      <w:r w:rsidRPr="00C1133F" w:rsidR="0088458C">
        <w:rPr>
          <w:sz w:val="24"/>
          <w:szCs w:val="24"/>
        </w:rPr>
        <w:t>q</w:t>
      </w:r>
      <w:r w:rsidRPr="00C1133F" w:rsidR="00E104A3">
        <w:rPr>
          <w:sz w:val="24"/>
          <w:szCs w:val="24"/>
        </w:rPr>
        <w:t>uestions related to race, gender</w:t>
      </w:r>
      <w:r w:rsidRPr="00C1133F" w:rsidR="00B40C29">
        <w:rPr>
          <w:sz w:val="24"/>
          <w:szCs w:val="24"/>
        </w:rPr>
        <w:t>, age, education, income,</w:t>
      </w:r>
      <w:r w:rsidRPr="00C1133F" w:rsidR="00D72B14">
        <w:rPr>
          <w:sz w:val="24"/>
          <w:szCs w:val="24"/>
        </w:rPr>
        <w:t xml:space="preserve"> and</w:t>
      </w:r>
      <w:r w:rsidRPr="00C1133F" w:rsidR="00B40C29">
        <w:rPr>
          <w:sz w:val="24"/>
          <w:szCs w:val="24"/>
        </w:rPr>
        <w:t xml:space="preserve"> primary languages spoken</w:t>
      </w:r>
      <w:r w:rsidRPr="00C1133F" w:rsidR="006D00CE">
        <w:rPr>
          <w:sz w:val="24"/>
          <w:szCs w:val="24"/>
        </w:rPr>
        <w:t xml:space="preserve"> in the household. This information</w:t>
      </w:r>
      <w:r w:rsidRPr="00C1133F" w:rsidR="00162681">
        <w:rPr>
          <w:sz w:val="24"/>
          <w:szCs w:val="24"/>
        </w:rPr>
        <w:t xml:space="preserve"> will inform Denver Water, CDPHE, and </w:t>
      </w:r>
      <w:r w:rsidRPr="00C1133F" w:rsidR="00445D90">
        <w:rPr>
          <w:sz w:val="24"/>
          <w:szCs w:val="24"/>
        </w:rPr>
        <w:t xml:space="preserve">the </w:t>
      </w:r>
      <w:r w:rsidRPr="00C1133F" w:rsidR="00162681">
        <w:rPr>
          <w:sz w:val="24"/>
          <w:szCs w:val="24"/>
        </w:rPr>
        <w:t xml:space="preserve">EPA of the filter adoption rate by neighborhood or demographic group so Denver Water’s health equity and environmental justice principles set forth in their variance request can be evaluated. </w:t>
      </w:r>
      <w:r w:rsidR="00FE3207">
        <w:rPr>
          <w:sz w:val="24"/>
          <w:szCs w:val="24"/>
        </w:rPr>
        <w:t>Denver Water will utilize thi</w:t>
      </w:r>
      <w:r w:rsidR="00BF64BF">
        <w:rPr>
          <w:sz w:val="24"/>
          <w:szCs w:val="24"/>
        </w:rPr>
        <w:t>s information to</w:t>
      </w:r>
      <w:r w:rsidRPr="00152CD6" w:rsidR="00152CD6">
        <w:rPr>
          <w:sz w:val="24"/>
          <w:szCs w:val="24"/>
        </w:rPr>
        <w:t xml:space="preserve"> help inform </w:t>
      </w:r>
      <w:r w:rsidR="00610AD4">
        <w:rPr>
          <w:sz w:val="24"/>
          <w:szCs w:val="24"/>
        </w:rPr>
        <w:t>future</w:t>
      </w:r>
      <w:r w:rsidR="00F86F3F">
        <w:rPr>
          <w:sz w:val="24"/>
          <w:szCs w:val="24"/>
        </w:rPr>
        <w:t xml:space="preserve"> decisions</w:t>
      </w:r>
      <w:r w:rsidRPr="00152CD6" w:rsidR="00152CD6">
        <w:rPr>
          <w:sz w:val="24"/>
          <w:szCs w:val="24"/>
        </w:rPr>
        <w:t xml:space="preserve"> </w:t>
      </w:r>
      <w:r w:rsidR="00BF64BF">
        <w:rPr>
          <w:sz w:val="24"/>
          <w:szCs w:val="24"/>
        </w:rPr>
        <w:t xml:space="preserve">pertaining to lead service line </w:t>
      </w:r>
      <w:r w:rsidR="00E16E54">
        <w:rPr>
          <w:sz w:val="24"/>
          <w:szCs w:val="24"/>
        </w:rPr>
        <w:t xml:space="preserve">removal </w:t>
      </w:r>
      <w:r w:rsidR="00935FFD">
        <w:rPr>
          <w:sz w:val="24"/>
          <w:szCs w:val="24"/>
        </w:rPr>
        <w:t>schedules</w:t>
      </w:r>
      <w:r w:rsidR="00170AF4">
        <w:rPr>
          <w:sz w:val="24"/>
          <w:szCs w:val="24"/>
        </w:rPr>
        <w:t>,</w:t>
      </w:r>
      <w:r w:rsidR="00BF64BF">
        <w:rPr>
          <w:sz w:val="24"/>
          <w:szCs w:val="24"/>
        </w:rPr>
        <w:t xml:space="preserve"> and</w:t>
      </w:r>
      <w:r w:rsidR="0037081F">
        <w:rPr>
          <w:sz w:val="24"/>
          <w:szCs w:val="24"/>
        </w:rPr>
        <w:t xml:space="preserve"> to</w:t>
      </w:r>
      <w:r w:rsidR="00BF64BF">
        <w:rPr>
          <w:sz w:val="24"/>
          <w:szCs w:val="24"/>
        </w:rPr>
        <w:t xml:space="preserve"> </w:t>
      </w:r>
      <w:r w:rsidR="00E16E54">
        <w:rPr>
          <w:sz w:val="24"/>
          <w:szCs w:val="24"/>
        </w:rPr>
        <w:t xml:space="preserve">focus </w:t>
      </w:r>
      <w:r w:rsidR="00622FDE">
        <w:rPr>
          <w:sz w:val="24"/>
          <w:szCs w:val="24"/>
        </w:rPr>
        <w:t xml:space="preserve">its </w:t>
      </w:r>
      <w:r w:rsidR="00115348">
        <w:rPr>
          <w:sz w:val="24"/>
          <w:szCs w:val="24"/>
        </w:rPr>
        <w:t xml:space="preserve">communication, </w:t>
      </w:r>
      <w:r w:rsidR="00622FDE">
        <w:rPr>
          <w:sz w:val="24"/>
          <w:szCs w:val="24"/>
        </w:rPr>
        <w:t>education</w:t>
      </w:r>
      <w:r w:rsidR="00115348">
        <w:rPr>
          <w:sz w:val="24"/>
          <w:szCs w:val="24"/>
        </w:rPr>
        <w:t>,</w:t>
      </w:r>
      <w:r w:rsidR="00622FDE">
        <w:rPr>
          <w:sz w:val="24"/>
          <w:szCs w:val="24"/>
        </w:rPr>
        <w:t xml:space="preserve"> and outreach efforts</w:t>
      </w:r>
      <w:r w:rsidR="00B00F84">
        <w:rPr>
          <w:sz w:val="24"/>
          <w:szCs w:val="24"/>
        </w:rPr>
        <w:t xml:space="preserve"> </w:t>
      </w:r>
      <w:r w:rsidRPr="00B00F84" w:rsidR="00B00F84">
        <w:rPr>
          <w:sz w:val="24"/>
          <w:szCs w:val="24"/>
        </w:rPr>
        <w:t>aimed at</w:t>
      </w:r>
      <w:r w:rsidR="00B00F84">
        <w:rPr>
          <w:sz w:val="24"/>
          <w:szCs w:val="24"/>
        </w:rPr>
        <w:t xml:space="preserve"> </w:t>
      </w:r>
      <w:r w:rsidRPr="00B00F84" w:rsidR="00B00F84">
        <w:rPr>
          <w:sz w:val="24"/>
          <w:szCs w:val="24"/>
        </w:rPr>
        <w:t>reaching vulnerable populations at greatest risk from</w:t>
      </w:r>
      <w:r w:rsidR="00B00F84">
        <w:rPr>
          <w:sz w:val="24"/>
          <w:szCs w:val="24"/>
        </w:rPr>
        <w:t xml:space="preserve"> </w:t>
      </w:r>
      <w:r w:rsidRPr="00B00F84" w:rsidR="00B00F84">
        <w:rPr>
          <w:sz w:val="24"/>
          <w:szCs w:val="24"/>
        </w:rPr>
        <w:t>lead exposure.</w:t>
      </w:r>
      <w:r w:rsidR="00622FDE">
        <w:rPr>
          <w:sz w:val="24"/>
          <w:szCs w:val="24"/>
        </w:rPr>
        <w:t xml:space="preserve"> </w:t>
      </w:r>
      <w:r w:rsidR="00B5009D">
        <w:rPr>
          <w:sz w:val="24"/>
          <w:szCs w:val="24"/>
        </w:rPr>
        <w:t>For example, a</w:t>
      </w:r>
      <w:r w:rsidR="00115348">
        <w:rPr>
          <w:sz w:val="24"/>
          <w:szCs w:val="24"/>
        </w:rPr>
        <w:t>s Denver Water’s variance submittal notes, if</w:t>
      </w:r>
      <w:r w:rsidRPr="00115348" w:rsidR="00115348">
        <w:rPr>
          <w:sz w:val="24"/>
          <w:szCs w:val="24"/>
        </w:rPr>
        <w:t xml:space="preserve"> certain </w:t>
      </w:r>
      <w:r w:rsidR="00115348">
        <w:rPr>
          <w:sz w:val="24"/>
          <w:szCs w:val="24"/>
        </w:rPr>
        <w:t xml:space="preserve">geographic </w:t>
      </w:r>
      <w:r w:rsidR="00115348">
        <w:rPr>
          <w:sz w:val="24"/>
          <w:szCs w:val="24"/>
        </w:rPr>
        <w:lastRenderedPageBreak/>
        <w:t>areas or demographic groups</w:t>
      </w:r>
      <w:r w:rsidRPr="00115348" w:rsidR="00115348">
        <w:rPr>
          <w:sz w:val="24"/>
          <w:szCs w:val="24"/>
        </w:rPr>
        <w:t xml:space="preserve"> are not responding to</w:t>
      </w:r>
      <w:r w:rsidR="00115348">
        <w:rPr>
          <w:sz w:val="24"/>
          <w:szCs w:val="24"/>
        </w:rPr>
        <w:t xml:space="preserve"> </w:t>
      </w:r>
      <w:r w:rsidRPr="00115348" w:rsidR="00115348">
        <w:rPr>
          <w:sz w:val="24"/>
          <w:szCs w:val="24"/>
        </w:rPr>
        <w:t>the survey, then</w:t>
      </w:r>
      <w:r w:rsidR="0037081F">
        <w:rPr>
          <w:sz w:val="24"/>
          <w:szCs w:val="24"/>
        </w:rPr>
        <w:t xml:space="preserve"> Denver W</w:t>
      </w:r>
      <w:r w:rsidR="00B5258A">
        <w:rPr>
          <w:sz w:val="24"/>
          <w:szCs w:val="24"/>
        </w:rPr>
        <w:t>ater</w:t>
      </w:r>
      <w:r w:rsidR="0037081F">
        <w:rPr>
          <w:sz w:val="24"/>
          <w:szCs w:val="24"/>
        </w:rPr>
        <w:t xml:space="preserve"> would carry out</w:t>
      </w:r>
      <w:r w:rsidRPr="00115348" w:rsidR="00115348">
        <w:rPr>
          <w:sz w:val="24"/>
          <w:szCs w:val="24"/>
        </w:rPr>
        <w:t xml:space="preserve"> additional </w:t>
      </w:r>
      <w:r w:rsidR="00115348">
        <w:rPr>
          <w:sz w:val="24"/>
          <w:szCs w:val="24"/>
        </w:rPr>
        <w:t>communication, outreach, and education</w:t>
      </w:r>
      <w:r w:rsidRPr="00115348" w:rsidR="00115348">
        <w:rPr>
          <w:sz w:val="24"/>
          <w:szCs w:val="24"/>
        </w:rPr>
        <w:t xml:space="preserve"> activities to understand the</w:t>
      </w:r>
      <w:r w:rsidR="00115348">
        <w:rPr>
          <w:sz w:val="24"/>
          <w:szCs w:val="24"/>
        </w:rPr>
        <w:t xml:space="preserve"> </w:t>
      </w:r>
      <w:r w:rsidRPr="00115348" w:rsidR="00115348">
        <w:rPr>
          <w:sz w:val="24"/>
          <w:szCs w:val="24"/>
        </w:rPr>
        <w:t>issue and improve survey response</w:t>
      </w:r>
      <w:r w:rsidR="0037081F">
        <w:rPr>
          <w:sz w:val="24"/>
          <w:szCs w:val="24"/>
        </w:rPr>
        <w:t>s</w:t>
      </w:r>
      <w:r w:rsidRPr="00115348" w:rsidR="00115348">
        <w:rPr>
          <w:sz w:val="24"/>
          <w:szCs w:val="24"/>
        </w:rPr>
        <w:t>.</w:t>
      </w:r>
      <w:r w:rsidRPr="00B5009D" w:rsidR="00B5009D">
        <w:t xml:space="preserve"> </w:t>
      </w:r>
      <w:r w:rsidR="004057B7">
        <w:rPr>
          <w:sz w:val="24"/>
          <w:szCs w:val="24"/>
        </w:rPr>
        <w:t xml:space="preserve">In doing so, the survey results will also inform how Denver Water will follow-up with </w:t>
      </w:r>
      <w:r w:rsidRPr="00B5009D" w:rsidR="004057B7">
        <w:rPr>
          <w:sz w:val="24"/>
          <w:szCs w:val="24"/>
        </w:rPr>
        <w:t>linguistically and culturally appropriate</w:t>
      </w:r>
      <w:r w:rsidR="00B5258A">
        <w:rPr>
          <w:sz w:val="24"/>
          <w:szCs w:val="24"/>
        </w:rPr>
        <w:t xml:space="preserve"> </w:t>
      </w:r>
      <w:r w:rsidRPr="00B5009D" w:rsidR="004057B7">
        <w:rPr>
          <w:sz w:val="24"/>
          <w:szCs w:val="24"/>
        </w:rPr>
        <w:t>outreach and actions to reach th</w:t>
      </w:r>
      <w:r w:rsidR="004378D9">
        <w:rPr>
          <w:sz w:val="24"/>
          <w:szCs w:val="24"/>
        </w:rPr>
        <w:t>e</w:t>
      </w:r>
      <w:r w:rsidRPr="00B5009D" w:rsidR="004057B7">
        <w:rPr>
          <w:sz w:val="24"/>
          <w:szCs w:val="24"/>
        </w:rPr>
        <w:t xml:space="preserve"> communities most at</w:t>
      </w:r>
      <w:r w:rsidR="004057B7">
        <w:rPr>
          <w:sz w:val="24"/>
          <w:szCs w:val="24"/>
        </w:rPr>
        <w:t xml:space="preserve"> </w:t>
      </w:r>
      <w:r w:rsidRPr="00B5009D" w:rsidR="004057B7">
        <w:rPr>
          <w:sz w:val="24"/>
          <w:szCs w:val="24"/>
        </w:rPr>
        <w:t>risk from lead exposure.</w:t>
      </w:r>
    </w:p>
    <w:p w:rsidRPr="00C1133F" w:rsidR="00D66F11" w:rsidP="004057B7" w:rsidRDefault="00D66F11" w14:paraId="792A2199" w14:textId="28BEB045">
      <w:pPr>
        <w:widowControl/>
        <w:autoSpaceDE/>
        <w:autoSpaceDN/>
        <w:spacing w:after="5" w:line="271" w:lineRule="auto"/>
        <w:ind w:right="14"/>
        <w:rPr>
          <w:sz w:val="24"/>
          <w:szCs w:val="24"/>
        </w:rPr>
      </w:pPr>
    </w:p>
    <w:p w:rsidRPr="00C1133F" w:rsidR="00E104A3" w:rsidRDefault="00E104A3" w14:paraId="4DE642F0" w14:textId="77777777">
      <w:pPr>
        <w:pStyle w:val="BodyText"/>
        <w:spacing w:before="91"/>
        <w:ind w:left="120" w:right="630" w:firstLine="720"/>
        <w:rPr>
          <w:sz w:val="24"/>
          <w:szCs w:val="24"/>
        </w:rPr>
      </w:pPr>
    </w:p>
    <w:p w:rsidRPr="00C1133F" w:rsidR="00162681" w:rsidP="00AE2F5B" w:rsidRDefault="00946E8E" w14:paraId="41779173" w14:textId="014DE95F">
      <w:pPr>
        <w:pStyle w:val="Heading1"/>
        <w:numPr>
          <w:ilvl w:val="0"/>
          <w:numId w:val="25"/>
        </w:numPr>
        <w:tabs>
          <w:tab w:val="left" w:pos="839"/>
          <w:tab w:val="left" w:pos="841"/>
        </w:tabs>
        <w:spacing w:before="1" w:line="480" w:lineRule="auto"/>
        <w:ind w:right="1440"/>
        <w:rPr>
          <w:sz w:val="24"/>
          <w:szCs w:val="24"/>
          <w:u w:val="none"/>
        </w:rPr>
      </w:pPr>
      <w:r w:rsidRPr="00C1133F">
        <w:rPr>
          <w:sz w:val="24"/>
          <w:szCs w:val="24"/>
          <w:u w:val="none"/>
        </w:rPr>
        <w:t>THE RESPONDENTS AND THE INFORMATION</w:t>
      </w:r>
      <w:r w:rsidRPr="00C1133F">
        <w:rPr>
          <w:spacing w:val="-23"/>
          <w:sz w:val="24"/>
          <w:szCs w:val="24"/>
          <w:u w:val="none"/>
        </w:rPr>
        <w:t xml:space="preserve"> </w:t>
      </w:r>
      <w:r w:rsidRPr="00C1133F">
        <w:rPr>
          <w:sz w:val="24"/>
          <w:szCs w:val="24"/>
          <w:u w:val="none"/>
        </w:rPr>
        <w:t xml:space="preserve">REQUESTED </w:t>
      </w:r>
    </w:p>
    <w:p w:rsidRPr="00C1133F" w:rsidR="0049015A" w:rsidP="00DD34F5" w:rsidRDefault="00946E8E" w14:paraId="2DB00471" w14:textId="301219E1">
      <w:pPr>
        <w:pStyle w:val="Heading1"/>
        <w:tabs>
          <w:tab w:val="left" w:pos="839"/>
          <w:tab w:val="left" w:pos="841"/>
          <w:tab w:val="left" w:pos="1560"/>
        </w:tabs>
        <w:spacing w:before="1" w:line="480" w:lineRule="auto"/>
        <w:ind w:right="3159"/>
        <w:rPr>
          <w:sz w:val="24"/>
          <w:szCs w:val="24"/>
          <w:u w:val="none"/>
        </w:rPr>
      </w:pPr>
      <w:r w:rsidRPr="00C1133F">
        <w:rPr>
          <w:sz w:val="24"/>
          <w:szCs w:val="24"/>
          <w:u w:val="none"/>
        </w:rPr>
        <w:t>4(a)</w:t>
      </w:r>
      <w:r w:rsidRPr="00C1133F">
        <w:rPr>
          <w:sz w:val="24"/>
          <w:szCs w:val="24"/>
          <w:u w:val="none"/>
        </w:rPr>
        <w:tab/>
      </w:r>
      <w:r w:rsidRPr="00C1133F">
        <w:rPr>
          <w:sz w:val="24"/>
          <w:szCs w:val="24"/>
          <w:u w:val="thick"/>
        </w:rPr>
        <w:t>Respondents</w:t>
      </w:r>
      <w:r w:rsidRPr="00C1133F" w:rsidR="00CA304A">
        <w:rPr>
          <w:sz w:val="24"/>
          <w:szCs w:val="24"/>
          <w:u w:val="thick"/>
        </w:rPr>
        <w:t>/SIC Codes</w:t>
      </w:r>
      <w:r w:rsidRPr="00C1133F">
        <w:rPr>
          <w:sz w:val="24"/>
          <w:szCs w:val="24"/>
          <w:u w:val="thick"/>
        </w:rPr>
        <w:t xml:space="preserve"> </w:t>
      </w:r>
    </w:p>
    <w:p w:rsidRPr="00C1133F" w:rsidR="003353BF" w:rsidP="003353BF" w:rsidRDefault="00FF4C6B" w14:paraId="3610128E" w14:textId="7C641554">
      <w:pPr>
        <w:ind w:left="-5" w:right="71"/>
        <w:rPr>
          <w:sz w:val="24"/>
          <w:szCs w:val="24"/>
        </w:rPr>
      </w:pPr>
      <w:r w:rsidRPr="00C1133F">
        <w:rPr>
          <w:sz w:val="24"/>
          <w:szCs w:val="24"/>
        </w:rPr>
        <w:t xml:space="preserve">Eligible respondents for the survey are individuals 18 years of age or older </w:t>
      </w:r>
      <w:r w:rsidRPr="00C1133F" w:rsidR="005D3E0E">
        <w:rPr>
          <w:sz w:val="24"/>
          <w:szCs w:val="24"/>
        </w:rPr>
        <w:t>and</w:t>
      </w:r>
      <w:r w:rsidRPr="00C1133F" w:rsidR="00EF0CC8">
        <w:rPr>
          <w:sz w:val="24"/>
          <w:szCs w:val="24"/>
        </w:rPr>
        <w:t xml:space="preserve"> </w:t>
      </w:r>
      <w:r w:rsidRPr="00C1133F" w:rsidR="009A4048">
        <w:rPr>
          <w:sz w:val="24"/>
          <w:szCs w:val="24"/>
        </w:rPr>
        <w:t>who are customers to</w:t>
      </w:r>
      <w:r w:rsidRPr="00C1133F" w:rsidR="00E517CC">
        <w:rPr>
          <w:sz w:val="24"/>
          <w:szCs w:val="24"/>
        </w:rPr>
        <w:t xml:space="preserve"> the water system that Denver Water owns and operates, as well as</w:t>
      </w:r>
      <w:r w:rsidRPr="00C1133F" w:rsidR="005D3E0E">
        <w:rPr>
          <w:sz w:val="24"/>
          <w:szCs w:val="24"/>
        </w:rPr>
        <w:t xml:space="preserve"> integrated </w:t>
      </w:r>
      <w:r w:rsidRPr="00C1133F" w:rsidR="00D33F23">
        <w:rPr>
          <w:sz w:val="24"/>
          <w:szCs w:val="24"/>
        </w:rPr>
        <w:t xml:space="preserve">systems </w:t>
      </w:r>
      <w:r w:rsidRPr="00C1133F" w:rsidR="00E517CC">
        <w:rPr>
          <w:sz w:val="24"/>
          <w:szCs w:val="24"/>
        </w:rPr>
        <w:t>(as referenced in the Variance)</w:t>
      </w:r>
      <w:r w:rsidRPr="00C1133F" w:rsidR="0003317D">
        <w:rPr>
          <w:sz w:val="24"/>
          <w:szCs w:val="24"/>
        </w:rPr>
        <w:t xml:space="preserve">. </w:t>
      </w:r>
      <w:r w:rsidRPr="00C1133F" w:rsidR="00D33F23">
        <w:rPr>
          <w:sz w:val="24"/>
          <w:szCs w:val="24"/>
        </w:rPr>
        <w:t xml:space="preserve"> </w:t>
      </w:r>
      <w:r w:rsidRPr="00C1133F" w:rsidR="00946E8E">
        <w:rPr>
          <w:sz w:val="24"/>
          <w:szCs w:val="24"/>
        </w:rPr>
        <w:t>Respondents</w:t>
      </w:r>
      <w:r w:rsidRPr="00C1133F" w:rsidR="00E104A3">
        <w:rPr>
          <w:sz w:val="24"/>
          <w:szCs w:val="24"/>
        </w:rPr>
        <w:t xml:space="preserve"> </w:t>
      </w:r>
      <w:r w:rsidRPr="00C1133F" w:rsidR="00881B5C">
        <w:rPr>
          <w:sz w:val="24"/>
          <w:szCs w:val="24"/>
        </w:rPr>
        <w:t xml:space="preserve">will be those homeowners with either </w:t>
      </w:r>
      <w:r w:rsidRPr="00C1133F" w:rsidR="00E77B3B">
        <w:rPr>
          <w:sz w:val="24"/>
          <w:szCs w:val="24"/>
        </w:rPr>
        <w:t>known, suspected, and possible LSLs</w:t>
      </w:r>
      <w:r w:rsidRPr="00C1133F" w:rsidR="00644E9F">
        <w:rPr>
          <w:sz w:val="24"/>
          <w:szCs w:val="24"/>
        </w:rPr>
        <w:t xml:space="preserve">. No businesses are targeted for this survey so </w:t>
      </w:r>
      <w:r w:rsidRPr="00C1133F" w:rsidR="00FB7026">
        <w:rPr>
          <w:sz w:val="24"/>
          <w:szCs w:val="24"/>
        </w:rPr>
        <w:t>Standard Industrial Classification (SIC) codes are not required.</w:t>
      </w:r>
      <w:r w:rsidRPr="00C1133F" w:rsidR="001E0EA8">
        <w:rPr>
          <w:sz w:val="24"/>
          <w:szCs w:val="24"/>
        </w:rPr>
        <w:t xml:space="preserve"> </w:t>
      </w:r>
      <w:r w:rsidRPr="00C1133F" w:rsidR="004D1206">
        <w:rPr>
          <w:sz w:val="24"/>
          <w:szCs w:val="24"/>
        </w:rPr>
        <w:t xml:space="preserve"> </w:t>
      </w:r>
      <w:r w:rsidRPr="00C1133F" w:rsidR="00A20E3C">
        <w:rPr>
          <w:sz w:val="24"/>
          <w:szCs w:val="24"/>
        </w:rPr>
        <w:t xml:space="preserve">Each year </w:t>
      </w:r>
      <w:r w:rsidRPr="00C1133F" w:rsidR="00B41DD9">
        <w:rPr>
          <w:sz w:val="24"/>
          <w:szCs w:val="24"/>
        </w:rPr>
        <w:t xml:space="preserve">20,000 </w:t>
      </w:r>
      <w:r w:rsidRPr="00C1133F" w:rsidR="0064662E">
        <w:rPr>
          <w:sz w:val="24"/>
          <w:szCs w:val="24"/>
        </w:rPr>
        <w:t xml:space="preserve">of these </w:t>
      </w:r>
      <w:r w:rsidRPr="00C1133F" w:rsidR="00B41DD9">
        <w:rPr>
          <w:sz w:val="24"/>
          <w:szCs w:val="24"/>
        </w:rPr>
        <w:t>customers will be selected to receive the survey</w:t>
      </w:r>
      <w:r w:rsidRPr="00C1133F" w:rsidR="001E0EA8">
        <w:rPr>
          <w:sz w:val="24"/>
          <w:szCs w:val="24"/>
        </w:rPr>
        <w:t xml:space="preserve"> from Denver</w:t>
      </w:r>
      <w:r w:rsidRPr="00C1133F" w:rsidR="00D50247">
        <w:rPr>
          <w:sz w:val="24"/>
          <w:szCs w:val="24"/>
        </w:rPr>
        <w:t xml:space="preserve"> Water</w:t>
      </w:r>
      <w:r w:rsidRPr="00C1133F" w:rsidR="001E0EA8">
        <w:rPr>
          <w:sz w:val="24"/>
          <w:szCs w:val="24"/>
        </w:rPr>
        <w:t xml:space="preserve"> and its integrated systems</w:t>
      </w:r>
      <w:r w:rsidRPr="00C1133F" w:rsidR="000117B9">
        <w:rPr>
          <w:sz w:val="24"/>
          <w:szCs w:val="24"/>
        </w:rPr>
        <w:t>.</w:t>
      </w:r>
      <w:r w:rsidRPr="00C1133F" w:rsidR="0064662E">
        <w:rPr>
          <w:sz w:val="24"/>
          <w:szCs w:val="24"/>
        </w:rPr>
        <w:t xml:space="preserve"> It is expected that 10% of </w:t>
      </w:r>
      <w:r w:rsidRPr="00C1133F" w:rsidR="00AD467A">
        <w:rPr>
          <w:sz w:val="24"/>
          <w:szCs w:val="24"/>
        </w:rPr>
        <w:t>respondents will return the survey to meet the required number of surveys per the variance.</w:t>
      </w:r>
      <w:r w:rsidRPr="00C1133F" w:rsidR="0064662E">
        <w:rPr>
          <w:sz w:val="24"/>
          <w:szCs w:val="24"/>
        </w:rPr>
        <w:t xml:space="preserve"> </w:t>
      </w:r>
      <w:r w:rsidRPr="00C1133F" w:rsidR="00432094">
        <w:rPr>
          <w:sz w:val="24"/>
          <w:szCs w:val="24"/>
        </w:rPr>
        <w:t>I</w:t>
      </w:r>
      <w:r w:rsidRPr="00C1133F" w:rsidR="00E67204">
        <w:rPr>
          <w:sz w:val="24"/>
          <w:szCs w:val="24"/>
        </w:rPr>
        <w:t xml:space="preserve">t is expected that those who did not receive a survey will be targeted to receive them </w:t>
      </w:r>
      <w:r w:rsidRPr="00C1133F" w:rsidR="00375ECA">
        <w:rPr>
          <w:sz w:val="24"/>
          <w:szCs w:val="24"/>
        </w:rPr>
        <w:t>the following year.</w:t>
      </w:r>
    </w:p>
    <w:p w:rsidRPr="00C1133F" w:rsidR="00B63716" w:rsidP="00DD34F5" w:rsidRDefault="00E104A3" w14:paraId="2E99C12D" w14:textId="3681B1DF">
      <w:pPr>
        <w:pStyle w:val="BodyText"/>
        <w:ind w:left="120" w:right="428" w:firstLine="720"/>
        <w:rPr>
          <w:sz w:val="24"/>
          <w:szCs w:val="24"/>
        </w:rPr>
      </w:pPr>
      <w:r w:rsidRPr="00C1133F">
        <w:rPr>
          <w:sz w:val="24"/>
          <w:szCs w:val="24"/>
        </w:rPr>
        <w:t xml:space="preserve"> </w:t>
      </w:r>
      <w:r w:rsidRPr="00C1133F" w:rsidR="00B63716">
        <w:rPr>
          <w:sz w:val="24"/>
          <w:szCs w:val="24"/>
        </w:rPr>
        <w:t xml:space="preserve"> </w:t>
      </w:r>
      <w:r w:rsidRPr="00C1133F" w:rsidR="00B63716">
        <w:rPr>
          <w:sz w:val="24"/>
          <w:szCs w:val="24"/>
        </w:rPr>
        <w:tab/>
        <w:t xml:space="preserve"> </w:t>
      </w:r>
    </w:p>
    <w:p w:rsidRPr="00C1133F" w:rsidR="0049015A" w:rsidRDefault="00460B39" w14:paraId="2DB004CA" w14:textId="2C8DDC54">
      <w:pPr>
        <w:pStyle w:val="Heading1"/>
        <w:tabs>
          <w:tab w:val="left" w:pos="839"/>
        </w:tabs>
        <w:ind w:left="120"/>
        <w:rPr>
          <w:sz w:val="24"/>
          <w:szCs w:val="24"/>
          <w:u w:val="thick"/>
        </w:rPr>
      </w:pPr>
      <w:r w:rsidRPr="00C1133F">
        <w:rPr>
          <w:noProof/>
          <w:sz w:val="24"/>
          <w:szCs w:val="24"/>
        </w:rPr>
        <mc:AlternateContent>
          <mc:Choice Requires="wps">
            <w:drawing>
              <wp:anchor distT="0" distB="0" distL="114300" distR="114300" simplePos="0" relativeHeight="251657728" behindDoc="1" locked="0" layoutInCell="1" allowOverlap="1" wp14:editId="3BCB1421" wp14:anchorId="2DB00DDE">
                <wp:simplePos x="0" y="0"/>
                <wp:positionH relativeFrom="page">
                  <wp:posOffset>2534285</wp:posOffset>
                </wp:positionH>
                <wp:positionV relativeFrom="paragraph">
                  <wp:posOffset>92710</wp:posOffset>
                </wp:positionV>
                <wp:extent cx="45085" cy="825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99.55pt;margin-top:7.3pt;width:3.55pt;height:.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1D0B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">
                <w10:wrap anchorx="page"/>
              </v:rect>
            </w:pict>
          </mc:Fallback>
        </mc:AlternateContent>
      </w:r>
      <w:r w:rsidRPr="00C1133F" w:rsidR="00946E8E">
        <w:rPr>
          <w:sz w:val="24"/>
          <w:szCs w:val="24"/>
          <w:u w:val="none"/>
        </w:rPr>
        <w:t>4(b)</w:t>
      </w:r>
      <w:r w:rsidRPr="00C1133F" w:rsidR="00946E8E">
        <w:rPr>
          <w:sz w:val="24"/>
          <w:szCs w:val="24"/>
          <w:u w:val="none"/>
        </w:rPr>
        <w:tab/>
      </w:r>
      <w:r w:rsidRPr="00C1133F" w:rsidR="00946E8E">
        <w:rPr>
          <w:sz w:val="24"/>
          <w:szCs w:val="24"/>
          <w:u w:val="thick"/>
        </w:rPr>
        <w:t>Information Requested</w:t>
      </w:r>
    </w:p>
    <w:p w:rsidRPr="00C1133F" w:rsidR="00AE2F5B" w:rsidRDefault="00AE2F5B" w14:paraId="594A3DDC" w14:textId="77777777">
      <w:pPr>
        <w:pStyle w:val="Heading1"/>
        <w:tabs>
          <w:tab w:val="left" w:pos="839"/>
        </w:tabs>
        <w:ind w:left="120"/>
        <w:rPr>
          <w:sz w:val="24"/>
          <w:szCs w:val="24"/>
          <w:u w:val="thick"/>
        </w:rPr>
      </w:pPr>
    </w:p>
    <w:p w:rsidRPr="00C1133F" w:rsidR="00035560" w:rsidP="0046608F" w:rsidRDefault="0010459D" w14:paraId="21BFB6BE" w14:textId="55392E5B">
      <w:pPr>
        <w:ind w:firstLine="720"/>
        <w:rPr>
          <w:b/>
          <w:bCs/>
          <w:sz w:val="24"/>
          <w:szCs w:val="24"/>
        </w:rPr>
      </w:pPr>
      <w:r w:rsidRPr="00C1133F">
        <w:rPr>
          <w:b/>
          <w:bCs/>
          <w:sz w:val="24"/>
          <w:szCs w:val="24"/>
          <w:u w:val="single"/>
        </w:rPr>
        <w:t>4(b)</w:t>
      </w:r>
      <w:r w:rsidRPr="00C1133F" w:rsidR="0046608F">
        <w:rPr>
          <w:b/>
          <w:bCs/>
          <w:sz w:val="24"/>
          <w:szCs w:val="24"/>
          <w:u w:val="single"/>
        </w:rPr>
        <w:t>(i) Data items, including recordkeeping requirements</w:t>
      </w:r>
      <w:r w:rsidRPr="00C1133F" w:rsidR="0046608F">
        <w:rPr>
          <w:b/>
          <w:bCs/>
          <w:sz w:val="24"/>
          <w:szCs w:val="24"/>
        </w:rPr>
        <w:tab/>
      </w:r>
    </w:p>
    <w:p w:rsidRPr="00C1133F" w:rsidR="00231FF9" w:rsidP="00432094" w:rsidRDefault="00E7580C" w14:paraId="0DB435F9" w14:textId="4AA86F37">
      <w:pPr>
        <w:rPr>
          <w:sz w:val="24"/>
          <w:szCs w:val="24"/>
        </w:rPr>
      </w:pPr>
      <w:r w:rsidRPr="00C1133F">
        <w:rPr>
          <w:sz w:val="24"/>
          <w:szCs w:val="24"/>
        </w:rPr>
        <w:t>The recordkeeping requirements</w:t>
      </w:r>
      <w:r w:rsidRPr="00C1133F" w:rsidR="00CD7648">
        <w:rPr>
          <w:sz w:val="24"/>
          <w:szCs w:val="24"/>
        </w:rPr>
        <w:t xml:space="preserve"> that Denver Water must comply with under the Variance, including those related to the filter adoption survey, are consistent with recordkeeping requirements under the existing Lead and Copper Rule</w:t>
      </w:r>
      <w:r w:rsidRPr="00C1133F" w:rsidR="000268C8">
        <w:rPr>
          <w:sz w:val="24"/>
          <w:szCs w:val="24"/>
        </w:rPr>
        <w:t xml:space="preserve">. </w:t>
      </w:r>
      <w:r w:rsidRPr="00C1133F" w:rsidR="00CD7648">
        <w:rPr>
          <w:sz w:val="24"/>
          <w:szCs w:val="24"/>
        </w:rPr>
        <w:t xml:space="preserve">Denver Water is required to submit </w:t>
      </w:r>
      <w:r w:rsidRPr="00C1133F" w:rsidR="0097562D">
        <w:rPr>
          <w:sz w:val="24"/>
          <w:szCs w:val="24"/>
        </w:rPr>
        <w:t xml:space="preserve">a summary of the </w:t>
      </w:r>
      <w:r w:rsidRPr="00C1133F" w:rsidR="00CD7648">
        <w:rPr>
          <w:sz w:val="24"/>
          <w:szCs w:val="24"/>
        </w:rPr>
        <w:t>information collected from the survey, including the filter adoption rate and information about filter use and maintenance on an annual basis to</w:t>
      </w:r>
      <w:r w:rsidRPr="00C1133F" w:rsidR="002978F2">
        <w:rPr>
          <w:sz w:val="24"/>
          <w:szCs w:val="24"/>
        </w:rPr>
        <w:t xml:space="preserve"> the</w:t>
      </w:r>
      <w:r w:rsidRPr="00C1133F" w:rsidR="00CD7648">
        <w:rPr>
          <w:sz w:val="24"/>
          <w:szCs w:val="24"/>
        </w:rPr>
        <w:t xml:space="preserve"> EPA and CDPHE.</w:t>
      </w:r>
    </w:p>
    <w:p w:rsidRPr="00C1133F" w:rsidR="0046608F" w:rsidP="006D4CF5" w:rsidRDefault="0046608F" w14:paraId="50F95A1D" w14:textId="6D5CF213">
      <w:pPr>
        <w:ind w:firstLine="720"/>
        <w:rPr>
          <w:sz w:val="24"/>
          <w:szCs w:val="24"/>
        </w:rPr>
      </w:pPr>
      <w:r w:rsidRPr="00C1133F">
        <w:rPr>
          <w:sz w:val="24"/>
          <w:szCs w:val="24"/>
        </w:rPr>
        <w:tab/>
      </w:r>
    </w:p>
    <w:p w:rsidRPr="00C1133F" w:rsidR="0046608F" w:rsidP="006D4CF5" w:rsidRDefault="00C50468" w14:paraId="28DA1236" w14:textId="3841B301">
      <w:pPr>
        <w:pStyle w:val="Heading1"/>
        <w:tabs>
          <w:tab w:val="left" w:pos="839"/>
        </w:tabs>
        <w:ind w:left="0"/>
        <w:rPr>
          <w:sz w:val="24"/>
          <w:szCs w:val="24"/>
        </w:rPr>
      </w:pPr>
      <w:r w:rsidRPr="00C1133F">
        <w:rPr>
          <w:i/>
          <w:iCs/>
          <w:sz w:val="24"/>
          <w:szCs w:val="24"/>
          <w:u w:val="none"/>
        </w:rPr>
        <w:tab/>
      </w:r>
      <w:r w:rsidRPr="00C1133F" w:rsidR="00035560">
        <w:rPr>
          <w:sz w:val="24"/>
          <w:szCs w:val="24"/>
        </w:rPr>
        <w:t>4(b)</w:t>
      </w:r>
      <w:r w:rsidRPr="00C1133F" w:rsidR="0046608F">
        <w:rPr>
          <w:sz w:val="24"/>
          <w:szCs w:val="24"/>
        </w:rPr>
        <w:t>(ii) Respondent Activities</w:t>
      </w:r>
    </w:p>
    <w:p w:rsidRPr="00C1133F" w:rsidR="0049015A" w:rsidP="00432094" w:rsidRDefault="00CD7648" w14:paraId="2DB004CB" w14:textId="2AD0690B">
      <w:pPr>
        <w:pStyle w:val="BodyText"/>
        <w:spacing w:before="1"/>
        <w:rPr>
          <w:b/>
          <w:sz w:val="24"/>
          <w:szCs w:val="24"/>
        </w:rPr>
      </w:pPr>
      <w:r w:rsidRPr="00C1133F">
        <w:rPr>
          <w:bCs/>
          <w:sz w:val="24"/>
          <w:szCs w:val="24"/>
        </w:rPr>
        <w:t>To assemble this information collection, Denver Water composed the filter adoption survey</w:t>
      </w:r>
      <w:r w:rsidRPr="00C1133F" w:rsidR="00831E84">
        <w:rPr>
          <w:bCs/>
          <w:sz w:val="24"/>
          <w:szCs w:val="24"/>
        </w:rPr>
        <w:t>. Denver Water will submit the survey analysis results to</w:t>
      </w:r>
      <w:r w:rsidRPr="00C1133F" w:rsidR="002978F2">
        <w:rPr>
          <w:bCs/>
          <w:sz w:val="24"/>
          <w:szCs w:val="24"/>
        </w:rPr>
        <w:t xml:space="preserve"> the</w:t>
      </w:r>
      <w:r w:rsidRPr="00C1133F" w:rsidR="00831E84">
        <w:rPr>
          <w:bCs/>
          <w:sz w:val="24"/>
          <w:szCs w:val="24"/>
        </w:rPr>
        <w:t xml:space="preserve"> EPA and CDPHE electronically</w:t>
      </w:r>
      <w:r w:rsidRPr="00C1133F" w:rsidR="0097562D">
        <w:rPr>
          <w:bCs/>
          <w:sz w:val="24"/>
          <w:szCs w:val="24"/>
        </w:rPr>
        <w:t xml:space="preserve">. Denver Water </w:t>
      </w:r>
      <w:r w:rsidRPr="00C1133F" w:rsidR="00831E84">
        <w:rPr>
          <w:bCs/>
          <w:sz w:val="24"/>
          <w:szCs w:val="24"/>
        </w:rPr>
        <w:t xml:space="preserve">will </w:t>
      </w:r>
      <w:r w:rsidRPr="00C1133F" w:rsidR="0097562D">
        <w:rPr>
          <w:bCs/>
          <w:sz w:val="24"/>
          <w:szCs w:val="24"/>
        </w:rPr>
        <w:t>store</w:t>
      </w:r>
      <w:r w:rsidRPr="00C1133F" w:rsidR="00831E84">
        <w:rPr>
          <w:bCs/>
          <w:sz w:val="24"/>
          <w:szCs w:val="24"/>
        </w:rPr>
        <w:t xml:space="preserve"> the information on its own information platforms as described in Part B of the supporting statement. The respondents to the survey, the Denver Water </w:t>
      </w:r>
      <w:r w:rsidRPr="00C1133F" w:rsidR="000C2230">
        <w:rPr>
          <w:bCs/>
          <w:sz w:val="24"/>
          <w:szCs w:val="24"/>
        </w:rPr>
        <w:t xml:space="preserve">and integrated systems </w:t>
      </w:r>
      <w:r w:rsidRPr="00C1133F" w:rsidR="00831E84">
        <w:rPr>
          <w:bCs/>
          <w:sz w:val="24"/>
          <w:szCs w:val="24"/>
        </w:rPr>
        <w:t xml:space="preserve">customers, will have minimal assembly and submission burdens for the data, and will likely not be storing the information. </w:t>
      </w:r>
    </w:p>
    <w:p w:rsidRPr="00C1133F" w:rsidR="0049015A" w:rsidRDefault="0049015A" w14:paraId="2DB00579" w14:textId="77777777">
      <w:pPr>
        <w:pStyle w:val="BodyText"/>
        <w:spacing w:before="11"/>
        <w:rPr>
          <w:sz w:val="24"/>
          <w:szCs w:val="24"/>
        </w:rPr>
      </w:pPr>
    </w:p>
    <w:p w:rsidRPr="00C1133F" w:rsidR="0049015A" w:rsidP="00AE2F5B" w:rsidRDefault="00946E8E" w14:paraId="2DB0057A" w14:textId="77777777">
      <w:pPr>
        <w:pStyle w:val="Heading1"/>
        <w:numPr>
          <w:ilvl w:val="0"/>
          <w:numId w:val="25"/>
        </w:numPr>
        <w:ind w:left="810" w:right="-810" w:hanging="630"/>
        <w:rPr>
          <w:sz w:val="24"/>
          <w:szCs w:val="24"/>
          <w:u w:val="none"/>
        </w:rPr>
      </w:pPr>
      <w:r w:rsidRPr="00C1133F">
        <w:rPr>
          <w:sz w:val="24"/>
          <w:szCs w:val="24"/>
          <w:u w:val="none"/>
        </w:rPr>
        <w:t>THE INFORMATION COLLECTED—AGENCY ACTIVITIES,</w:t>
      </w:r>
      <w:r w:rsidRPr="00C1133F">
        <w:rPr>
          <w:spacing w:val="-28"/>
          <w:sz w:val="24"/>
          <w:szCs w:val="24"/>
          <w:u w:val="none"/>
        </w:rPr>
        <w:t xml:space="preserve"> </w:t>
      </w:r>
      <w:r w:rsidRPr="00C1133F">
        <w:rPr>
          <w:sz w:val="24"/>
          <w:szCs w:val="24"/>
          <w:u w:val="none"/>
        </w:rPr>
        <w:t>COLLECTION METHODOLOGY, AND INFORMATION</w:t>
      </w:r>
      <w:r w:rsidRPr="00C1133F">
        <w:rPr>
          <w:spacing w:val="-4"/>
          <w:sz w:val="24"/>
          <w:szCs w:val="24"/>
          <w:u w:val="none"/>
        </w:rPr>
        <w:t xml:space="preserve"> </w:t>
      </w:r>
      <w:r w:rsidRPr="00C1133F">
        <w:rPr>
          <w:sz w:val="24"/>
          <w:szCs w:val="24"/>
          <w:u w:val="none"/>
        </w:rPr>
        <w:t>MANAGEMENT</w:t>
      </w:r>
    </w:p>
    <w:p w:rsidRPr="00C1133F" w:rsidR="0049015A" w:rsidRDefault="0049015A" w14:paraId="2DB0057B" w14:textId="77777777">
      <w:pPr>
        <w:pStyle w:val="BodyText"/>
        <w:spacing w:before="1"/>
        <w:rPr>
          <w:b/>
          <w:sz w:val="24"/>
          <w:szCs w:val="24"/>
        </w:rPr>
      </w:pPr>
    </w:p>
    <w:p w:rsidRPr="00C1133F" w:rsidR="0049015A" w:rsidP="00650053" w:rsidRDefault="00946E8E" w14:paraId="2DB0057C" w14:textId="15DAFDAC">
      <w:pPr>
        <w:ind w:firstLine="720"/>
        <w:rPr>
          <w:b/>
          <w:sz w:val="24"/>
          <w:szCs w:val="24"/>
        </w:rPr>
      </w:pPr>
      <w:r w:rsidRPr="00C1133F">
        <w:rPr>
          <w:b/>
          <w:sz w:val="24"/>
          <w:szCs w:val="24"/>
        </w:rPr>
        <w:t>5(a)</w:t>
      </w:r>
      <w:r w:rsidRPr="00C1133F" w:rsidR="006B61B4">
        <w:rPr>
          <w:b/>
          <w:sz w:val="24"/>
          <w:szCs w:val="24"/>
        </w:rPr>
        <w:tab/>
      </w:r>
      <w:r w:rsidRPr="00C1133F" w:rsidR="008A25D4">
        <w:rPr>
          <w:b/>
          <w:sz w:val="24"/>
          <w:szCs w:val="24"/>
          <w:u w:val="thick"/>
        </w:rPr>
        <w:t>A</w:t>
      </w:r>
      <w:r w:rsidRPr="00C1133F">
        <w:rPr>
          <w:b/>
          <w:sz w:val="24"/>
          <w:szCs w:val="24"/>
          <w:u w:val="thick"/>
        </w:rPr>
        <w:t>gency</w:t>
      </w:r>
      <w:r w:rsidRPr="00C1133F">
        <w:rPr>
          <w:b/>
          <w:spacing w:val="-1"/>
          <w:sz w:val="24"/>
          <w:szCs w:val="24"/>
          <w:u w:val="thick"/>
        </w:rPr>
        <w:t xml:space="preserve"> </w:t>
      </w:r>
      <w:r w:rsidRPr="00C1133F">
        <w:rPr>
          <w:b/>
          <w:sz w:val="24"/>
          <w:szCs w:val="24"/>
          <w:u w:val="thick"/>
        </w:rPr>
        <w:t>Activities</w:t>
      </w:r>
    </w:p>
    <w:p w:rsidRPr="00C1133F" w:rsidR="0049015A" w:rsidRDefault="0049015A" w14:paraId="2DB0057D" w14:textId="77777777">
      <w:pPr>
        <w:pStyle w:val="BodyText"/>
        <w:spacing w:before="1"/>
        <w:rPr>
          <w:b/>
          <w:sz w:val="24"/>
          <w:szCs w:val="24"/>
        </w:rPr>
      </w:pPr>
    </w:p>
    <w:p w:rsidRPr="00C1133F" w:rsidR="0049015A" w:rsidP="0097562D" w:rsidRDefault="005616A7" w14:paraId="2DB005AE" w14:textId="4C2094B8">
      <w:pPr>
        <w:tabs>
          <w:tab w:val="left" w:pos="1056"/>
        </w:tabs>
        <w:rPr>
          <w:sz w:val="24"/>
          <w:szCs w:val="24"/>
        </w:rPr>
      </w:pPr>
      <w:r w:rsidRPr="00C1133F">
        <w:rPr>
          <w:sz w:val="24"/>
          <w:szCs w:val="24"/>
        </w:rPr>
        <w:t xml:space="preserve">The </w:t>
      </w:r>
      <w:r w:rsidRPr="00C1133F" w:rsidR="00F228C7">
        <w:rPr>
          <w:sz w:val="24"/>
          <w:szCs w:val="24"/>
        </w:rPr>
        <w:t xml:space="preserve">EPA </w:t>
      </w:r>
      <w:r w:rsidRPr="00C1133F" w:rsidR="006F58E5">
        <w:rPr>
          <w:sz w:val="24"/>
          <w:szCs w:val="24"/>
        </w:rPr>
        <w:t xml:space="preserve">will </w:t>
      </w:r>
      <w:r w:rsidRPr="00C1133F" w:rsidR="00F5623A">
        <w:rPr>
          <w:sz w:val="24"/>
          <w:szCs w:val="24"/>
        </w:rPr>
        <w:t xml:space="preserve">review </w:t>
      </w:r>
      <w:r w:rsidRPr="00C1133F" w:rsidR="00831E84">
        <w:rPr>
          <w:sz w:val="24"/>
          <w:szCs w:val="24"/>
        </w:rPr>
        <w:t xml:space="preserve">a </w:t>
      </w:r>
      <w:r w:rsidRPr="00C1133F" w:rsidR="00F5623A">
        <w:rPr>
          <w:sz w:val="24"/>
          <w:szCs w:val="24"/>
        </w:rPr>
        <w:t xml:space="preserve">summary </w:t>
      </w:r>
      <w:r w:rsidRPr="00C1133F" w:rsidR="008215E7">
        <w:rPr>
          <w:sz w:val="24"/>
          <w:szCs w:val="24"/>
        </w:rPr>
        <w:t xml:space="preserve">of </w:t>
      </w:r>
      <w:r w:rsidRPr="00C1133F" w:rsidR="00F5623A">
        <w:rPr>
          <w:sz w:val="24"/>
          <w:szCs w:val="24"/>
        </w:rPr>
        <w:t xml:space="preserve">results </w:t>
      </w:r>
      <w:r w:rsidRPr="00C1133F" w:rsidR="00831E84">
        <w:rPr>
          <w:sz w:val="24"/>
          <w:szCs w:val="24"/>
        </w:rPr>
        <w:t>that Denver Water submits in an annual report</w:t>
      </w:r>
      <w:r w:rsidRPr="00C1133F" w:rsidR="00F5623A">
        <w:rPr>
          <w:sz w:val="24"/>
          <w:szCs w:val="24"/>
        </w:rPr>
        <w:t xml:space="preserve">. </w:t>
      </w:r>
      <w:r w:rsidRPr="00C1133F">
        <w:rPr>
          <w:sz w:val="24"/>
          <w:szCs w:val="24"/>
        </w:rPr>
        <w:t>The</w:t>
      </w:r>
      <w:r w:rsidRPr="00C1133F" w:rsidR="00F5623A">
        <w:rPr>
          <w:sz w:val="24"/>
          <w:szCs w:val="24"/>
        </w:rPr>
        <w:t xml:space="preserve"> </w:t>
      </w:r>
      <w:r w:rsidRPr="00C1133F" w:rsidR="00831E84">
        <w:rPr>
          <w:sz w:val="24"/>
          <w:szCs w:val="24"/>
        </w:rPr>
        <w:lastRenderedPageBreak/>
        <w:t xml:space="preserve">EPA will store the </w:t>
      </w:r>
      <w:r w:rsidRPr="00C1133F" w:rsidR="0097562D">
        <w:rPr>
          <w:sz w:val="24"/>
          <w:szCs w:val="24"/>
        </w:rPr>
        <w:t>annual reports</w:t>
      </w:r>
      <w:r w:rsidRPr="00C1133F" w:rsidR="00831E84">
        <w:rPr>
          <w:sz w:val="24"/>
          <w:szCs w:val="24"/>
        </w:rPr>
        <w:t xml:space="preserve"> in a restricted drive.</w:t>
      </w:r>
    </w:p>
    <w:p w:rsidRPr="00C1133F" w:rsidR="00831E84" w:rsidP="00831E84" w:rsidRDefault="00831E84" w14:paraId="366AF5D8" w14:textId="77777777">
      <w:pPr>
        <w:pStyle w:val="Heading1"/>
        <w:tabs>
          <w:tab w:val="left" w:pos="839"/>
        </w:tabs>
        <w:spacing w:before="1"/>
        <w:ind w:left="0"/>
        <w:rPr>
          <w:sz w:val="24"/>
          <w:szCs w:val="24"/>
          <w:u w:val="none"/>
        </w:rPr>
      </w:pPr>
    </w:p>
    <w:p w:rsidRPr="00C1133F" w:rsidR="0049015A" w:rsidP="00AE2F5B" w:rsidRDefault="00765619" w14:paraId="2DB005AF" w14:textId="745AF6B3">
      <w:pPr>
        <w:pStyle w:val="Heading1"/>
        <w:spacing w:before="1"/>
        <w:ind w:left="0"/>
        <w:rPr>
          <w:sz w:val="24"/>
          <w:szCs w:val="24"/>
          <w:u w:val="none"/>
        </w:rPr>
      </w:pPr>
      <w:r w:rsidRPr="00C1133F">
        <w:rPr>
          <w:sz w:val="24"/>
          <w:szCs w:val="24"/>
          <w:u w:val="none"/>
        </w:rPr>
        <w:tab/>
      </w:r>
      <w:r w:rsidRPr="00C1133F" w:rsidR="00946E8E">
        <w:rPr>
          <w:sz w:val="24"/>
          <w:szCs w:val="24"/>
          <w:u w:val="none"/>
        </w:rPr>
        <w:t>5(b)</w:t>
      </w:r>
      <w:r w:rsidRPr="00C1133F" w:rsidR="004121DC">
        <w:rPr>
          <w:sz w:val="24"/>
          <w:szCs w:val="24"/>
          <w:u w:val="none"/>
        </w:rPr>
        <w:tab/>
      </w:r>
      <w:r w:rsidRPr="00C1133F" w:rsidR="00946E8E">
        <w:rPr>
          <w:sz w:val="24"/>
          <w:szCs w:val="24"/>
          <w:u w:val="thick"/>
        </w:rPr>
        <w:t>Collection Methodology and</w:t>
      </w:r>
      <w:r w:rsidRPr="00C1133F" w:rsidR="00946E8E">
        <w:rPr>
          <w:spacing w:val="-2"/>
          <w:sz w:val="24"/>
          <w:szCs w:val="24"/>
          <w:u w:val="thick"/>
        </w:rPr>
        <w:t xml:space="preserve"> </w:t>
      </w:r>
      <w:r w:rsidRPr="00C1133F" w:rsidR="00946E8E">
        <w:rPr>
          <w:sz w:val="24"/>
          <w:szCs w:val="24"/>
          <w:u w:val="thick"/>
        </w:rPr>
        <w:t>Management</w:t>
      </w:r>
    </w:p>
    <w:p w:rsidRPr="00C1133F" w:rsidR="0049015A" w:rsidRDefault="0049015A" w14:paraId="2DB005B0" w14:textId="77777777">
      <w:pPr>
        <w:pStyle w:val="BodyText"/>
        <w:rPr>
          <w:b/>
          <w:sz w:val="24"/>
          <w:szCs w:val="24"/>
        </w:rPr>
      </w:pPr>
    </w:p>
    <w:p w:rsidRPr="00C1133F" w:rsidR="00A670E8" w:rsidP="00DE2EA5" w:rsidRDefault="00212489" w14:paraId="4A02B04E" w14:textId="72AE360C">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Pr>
          <w:sz w:val="24"/>
          <w:szCs w:val="24"/>
        </w:rPr>
        <w:t xml:space="preserve">Information about the survey, its processing, and the </w:t>
      </w:r>
      <w:r w:rsidRPr="00C1133F" w:rsidR="007F40E5">
        <w:rPr>
          <w:sz w:val="24"/>
          <w:szCs w:val="24"/>
        </w:rPr>
        <w:t xml:space="preserve">database that </w:t>
      </w:r>
      <w:r w:rsidRPr="00C1133F" w:rsidR="00831E84">
        <w:rPr>
          <w:sz w:val="24"/>
          <w:szCs w:val="24"/>
        </w:rPr>
        <w:t>Denver Water will use is</w:t>
      </w:r>
      <w:r w:rsidRPr="00C1133F" w:rsidR="007F40E5">
        <w:rPr>
          <w:sz w:val="24"/>
          <w:szCs w:val="24"/>
        </w:rPr>
        <w:t xml:space="preserve"> detailed in Part B</w:t>
      </w:r>
      <w:r w:rsidRPr="00C1133F" w:rsidR="00DE2EA5">
        <w:rPr>
          <w:sz w:val="24"/>
          <w:szCs w:val="24"/>
        </w:rPr>
        <w:t xml:space="preserve">. </w:t>
      </w:r>
      <w:r w:rsidRPr="00C1133F" w:rsidR="00831E84">
        <w:rPr>
          <w:sz w:val="24"/>
          <w:szCs w:val="24"/>
        </w:rPr>
        <w:t>The survey information will be obtained online, through mail, and in-person.</w:t>
      </w:r>
    </w:p>
    <w:p w:rsidRPr="00C1133F" w:rsidR="00D77D86" w:rsidP="00DD34F5" w:rsidRDefault="00831E84" w14:paraId="167E39DF" w14:textId="722D9FAD">
      <w:pPr>
        <w:widowControl/>
        <w:autoSpaceDE/>
        <w:autoSpaceDN/>
        <w:spacing w:line="276" w:lineRule="auto"/>
        <w:rPr>
          <w:sz w:val="24"/>
          <w:szCs w:val="24"/>
        </w:rPr>
      </w:pPr>
      <w:r w:rsidRPr="00C1133F">
        <w:rPr>
          <w:sz w:val="24"/>
          <w:szCs w:val="24"/>
        </w:rPr>
        <w:t>Denver Water anticipates sending</w:t>
      </w:r>
      <w:r w:rsidRPr="00C1133F" w:rsidR="00D77D86">
        <w:rPr>
          <w:sz w:val="24"/>
          <w:szCs w:val="24"/>
        </w:rPr>
        <w:t xml:space="preserve"> as many as 20,000 surveys in waves</w:t>
      </w:r>
      <w:r w:rsidRPr="00C1133F">
        <w:rPr>
          <w:sz w:val="24"/>
          <w:szCs w:val="24"/>
        </w:rPr>
        <w:t xml:space="preserve"> (in English and Spanish), w</w:t>
      </w:r>
      <w:r w:rsidRPr="00C1133F" w:rsidR="00D77D86">
        <w:rPr>
          <w:sz w:val="24"/>
          <w:szCs w:val="24"/>
        </w:rPr>
        <w:t xml:space="preserve">ill send </w:t>
      </w:r>
      <w:r w:rsidRPr="00C1133F">
        <w:rPr>
          <w:sz w:val="24"/>
          <w:szCs w:val="24"/>
        </w:rPr>
        <w:t xml:space="preserve">the surveys through </w:t>
      </w:r>
      <w:r w:rsidRPr="00C1133F" w:rsidR="00D77D86">
        <w:rPr>
          <w:sz w:val="24"/>
          <w:szCs w:val="24"/>
        </w:rPr>
        <w:t>direct mail with an online option (</w:t>
      </w:r>
      <w:r w:rsidRPr="00C1133F" w:rsidR="00AC068A">
        <w:rPr>
          <w:sz w:val="24"/>
          <w:szCs w:val="24"/>
        </w:rPr>
        <w:t xml:space="preserve">Denver Water </w:t>
      </w:r>
      <w:r w:rsidRPr="00C1133F" w:rsidR="00D77D86">
        <w:rPr>
          <w:sz w:val="24"/>
          <w:szCs w:val="24"/>
        </w:rPr>
        <w:t>will finalize QR code and how individual access codes will be automated)</w:t>
      </w:r>
      <w:r w:rsidRPr="00C1133F">
        <w:rPr>
          <w:sz w:val="24"/>
          <w:szCs w:val="24"/>
        </w:rPr>
        <w:t>, and d</w:t>
      </w:r>
      <w:r w:rsidRPr="00C1133F" w:rsidR="00D77D86">
        <w:rPr>
          <w:sz w:val="24"/>
          <w:szCs w:val="24"/>
        </w:rPr>
        <w:t>irect mail pieces will have a unique code to track location where survey was sent.</w:t>
      </w:r>
      <w:r w:rsidRPr="00A62FFE" w:rsidR="00A62FFE">
        <w:t xml:space="preserve"> </w:t>
      </w:r>
      <w:r w:rsidRPr="00A62FFE" w:rsidR="00A62FFE">
        <w:rPr>
          <w:sz w:val="24"/>
          <w:szCs w:val="24"/>
        </w:rPr>
        <w:t xml:space="preserve">Denver Water’s </w:t>
      </w:r>
      <w:r w:rsidR="005F6ADE">
        <w:rPr>
          <w:sz w:val="24"/>
          <w:szCs w:val="24"/>
        </w:rPr>
        <w:t xml:space="preserve">requirement to </w:t>
      </w:r>
      <w:r w:rsidRPr="00A62FFE" w:rsidR="00A62FFE">
        <w:rPr>
          <w:sz w:val="24"/>
          <w:szCs w:val="24"/>
        </w:rPr>
        <w:t xml:space="preserve">survey </w:t>
      </w:r>
      <w:r w:rsidR="00224221">
        <w:rPr>
          <w:sz w:val="24"/>
          <w:szCs w:val="24"/>
        </w:rPr>
        <w:t>at least</w:t>
      </w:r>
      <w:r w:rsidRPr="00A62FFE" w:rsidR="00A62FFE">
        <w:rPr>
          <w:sz w:val="24"/>
          <w:szCs w:val="24"/>
        </w:rPr>
        <w:t xml:space="preserve"> 50 homes in-person will </w:t>
      </w:r>
      <w:r w:rsidR="00224221">
        <w:rPr>
          <w:sz w:val="24"/>
          <w:szCs w:val="24"/>
        </w:rPr>
        <w:t xml:space="preserve">ask </w:t>
      </w:r>
      <w:r w:rsidRPr="00A62FFE" w:rsidR="00A62FFE">
        <w:rPr>
          <w:sz w:val="24"/>
          <w:szCs w:val="24"/>
        </w:rPr>
        <w:t xml:space="preserve">the same exact questions as </w:t>
      </w:r>
      <w:r w:rsidR="00FB12C4">
        <w:rPr>
          <w:sz w:val="24"/>
          <w:szCs w:val="24"/>
        </w:rPr>
        <w:t>customers completing the</w:t>
      </w:r>
      <w:r w:rsidRPr="00A62FFE" w:rsidR="00A62FFE">
        <w:rPr>
          <w:sz w:val="24"/>
          <w:szCs w:val="24"/>
        </w:rPr>
        <w:t xml:space="preserve"> </w:t>
      </w:r>
      <w:r w:rsidR="00BF46C9">
        <w:rPr>
          <w:sz w:val="24"/>
          <w:szCs w:val="24"/>
        </w:rPr>
        <w:t>mail</w:t>
      </w:r>
      <w:r w:rsidR="0063232B">
        <w:rPr>
          <w:sz w:val="24"/>
          <w:szCs w:val="24"/>
        </w:rPr>
        <w:t xml:space="preserve"> and electronic </w:t>
      </w:r>
      <w:r w:rsidR="00FB12C4">
        <w:rPr>
          <w:sz w:val="24"/>
          <w:szCs w:val="24"/>
        </w:rPr>
        <w:t xml:space="preserve">versions of the </w:t>
      </w:r>
      <w:r w:rsidRPr="00A62FFE" w:rsidR="00A62FFE">
        <w:rPr>
          <w:sz w:val="24"/>
          <w:szCs w:val="24"/>
        </w:rPr>
        <w:t xml:space="preserve">filter adoption survey. </w:t>
      </w:r>
      <w:r w:rsidR="00917E41">
        <w:rPr>
          <w:sz w:val="24"/>
          <w:szCs w:val="24"/>
        </w:rPr>
        <w:t>T</w:t>
      </w:r>
      <w:r w:rsidRPr="00A62FFE" w:rsidR="00A62FFE">
        <w:rPr>
          <w:sz w:val="24"/>
          <w:szCs w:val="24"/>
        </w:rPr>
        <w:t xml:space="preserve">he burden </w:t>
      </w:r>
      <w:r w:rsidR="00920BDE">
        <w:rPr>
          <w:sz w:val="24"/>
          <w:szCs w:val="24"/>
        </w:rPr>
        <w:t xml:space="preserve">for these </w:t>
      </w:r>
      <w:r w:rsidR="00E41B06">
        <w:rPr>
          <w:sz w:val="24"/>
          <w:szCs w:val="24"/>
        </w:rPr>
        <w:t xml:space="preserve">in-person </w:t>
      </w:r>
      <w:r w:rsidR="00BA0ED4">
        <w:rPr>
          <w:sz w:val="24"/>
          <w:szCs w:val="24"/>
        </w:rPr>
        <w:t>customer respondents should be</w:t>
      </w:r>
      <w:r w:rsidRPr="00A62FFE" w:rsidR="00A62FFE">
        <w:rPr>
          <w:sz w:val="24"/>
          <w:szCs w:val="24"/>
        </w:rPr>
        <w:t xml:space="preserve"> </w:t>
      </w:r>
      <w:r w:rsidR="00BA0ED4">
        <w:rPr>
          <w:sz w:val="24"/>
          <w:szCs w:val="24"/>
        </w:rPr>
        <w:t xml:space="preserve">the same or less than the customers respondents who are </w:t>
      </w:r>
      <w:r w:rsidR="000A73E8">
        <w:rPr>
          <w:sz w:val="24"/>
          <w:szCs w:val="24"/>
        </w:rPr>
        <w:t>responding to the survey by mail or electronically,</w:t>
      </w:r>
      <w:r w:rsidRPr="00A62FFE" w:rsidR="00A62FFE">
        <w:rPr>
          <w:sz w:val="24"/>
          <w:szCs w:val="24"/>
        </w:rPr>
        <w:t xml:space="preserve"> because Denver Water will</w:t>
      </w:r>
      <w:r w:rsidR="00A24C7B">
        <w:rPr>
          <w:sz w:val="24"/>
          <w:szCs w:val="24"/>
        </w:rPr>
        <w:t xml:space="preserve"> simultaneously conduct the </w:t>
      </w:r>
      <w:r w:rsidR="00C177CF">
        <w:rPr>
          <w:sz w:val="24"/>
          <w:szCs w:val="24"/>
        </w:rPr>
        <w:t xml:space="preserve">in-person </w:t>
      </w:r>
      <w:r w:rsidR="00A24C7B">
        <w:rPr>
          <w:sz w:val="24"/>
          <w:szCs w:val="24"/>
        </w:rPr>
        <w:t>survey</w:t>
      </w:r>
      <w:r w:rsidR="00C177CF">
        <w:rPr>
          <w:sz w:val="24"/>
          <w:szCs w:val="24"/>
        </w:rPr>
        <w:t xml:space="preserve"> during its visit</w:t>
      </w:r>
      <w:r w:rsidR="006C70E3">
        <w:rPr>
          <w:sz w:val="24"/>
          <w:szCs w:val="24"/>
        </w:rPr>
        <w:t xml:space="preserve"> with the customer</w:t>
      </w:r>
      <w:r w:rsidR="00C177CF">
        <w:rPr>
          <w:sz w:val="24"/>
          <w:szCs w:val="24"/>
        </w:rPr>
        <w:t xml:space="preserve"> to collect</w:t>
      </w:r>
      <w:r w:rsidR="00F4307C">
        <w:rPr>
          <w:sz w:val="24"/>
          <w:szCs w:val="24"/>
        </w:rPr>
        <w:t xml:space="preserve"> compliance</w:t>
      </w:r>
      <w:r w:rsidRPr="00A62FFE" w:rsidR="00A62FFE">
        <w:rPr>
          <w:sz w:val="24"/>
          <w:szCs w:val="24"/>
        </w:rPr>
        <w:t xml:space="preserve"> tap samples, and </w:t>
      </w:r>
      <w:r w:rsidR="000A73E8">
        <w:rPr>
          <w:sz w:val="24"/>
          <w:szCs w:val="24"/>
        </w:rPr>
        <w:t xml:space="preserve">customers would be able to </w:t>
      </w:r>
      <w:r w:rsidR="00C72FA7">
        <w:rPr>
          <w:sz w:val="24"/>
          <w:szCs w:val="24"/>
        </w:rPr>
        <w:t xml:space="preserve">submit their </w:t>
      </w:r>
      <w:r w:rsidR="00C52F19">
        <w:rPr>
          <w:sz w:val="24"/>
          <w:szCs w:val="24"/>
        </w:rPr>
        <w:t>surveys electronically</w:t>
      </w:r>
      <w:r w:rsidR="005A2869">
        <w:rPr>
          <w:sz w:val="24"/>
          <w:szCs w:val="24"/>
        </w:rPr>
        <w:t xml:space="preserve"> or </w:t>
      </w:r>
      <w:r w:rsidR="00610AD4">
        <w:rPr>
          <w:sz w:val="24"/>
          <w:szCs w:val="24"/>
        </w:rPr>
        <w:t xml:space="preserve">directly </w:t>
      </w:r>
      <w:r w:rsidR="005A2869">
        <w:rPr>
          <w:sz w:val="24"/>
          <w:szCs w:val="24"/>
        </w:rPr>
        <w:t>hand the survey responses</w:t>
      </w:r>
      <w:r w:rsidR="00EF2884">
        <w:rPr>
          <w:sz w:val="24"/>
          <w:szCs w:val="24"/>
        </w:rPr>
        <w:t xml:space="preserve"> back</w:t>
      </w:r>
      <w:r w:rsidR="005A2869">
        <w:rPr>
          <w:sz w:val="24"/>
          <w:szCs w:val="24"/>
        </w:rPr>
        <w:t xml:space="preserve"> to the Denver Water staff person,</w:t>
      </w:r>
      <w:r w:rsidR="00C52F19">
        <w:rPr>
          <w:sz w:val="24"/>
          <w:szCs w:val="24"/>
        </w:rPr>
        <w:t xml:space="preserve"> rather than having to mail it in.</w:t>
      </w:r>
      <w:r w:rsidR="00286083">
        <w:rPr>
          <w:sz w:val="24"/>
          <w:szCs w:val="24"/>
        </w:rPr>
        <w:t xml:space="preserve"> The estimated burden for customer respondents</w:t>
      </w:r>
      <w:r w:rsidR="00246E59">
        <w:rPr>
          <w:sz w:val="24"/>
          <w:szCs w:val="24"/>
        </w:rPr>
        <w:t>, including those responding in-person,</w:t>
      </w:r>
      <w:r w:rsidR="00286083">
        <w:rPr>
          <w:sz w:val="24"/>
          <w:szCs w:val="24"/>
        </w:rPr>
        <w:t xml:space="preserve"> is further described in </w:t>
      </w:r>
      <w:r w:rsidR="002C0407">
        <w:rPr>
          <w:sz w:val="24"/>
          <w:szCs w:val="24"/>
        </w:rPr>
        <w:t xml:space="preserve">Section 6(e)(i), </w:t>
      </w:r>
      <w:r w:rsidR="000D7CE8">
        <w:rPr>
          <w:sz w:val="24"/>
          <w:szCs w:val="24"/>
        </w:rPr>
        <w:t xml:space="preserve">Table 1, </w:t>
      </w:r>
      <w:r w:rsidR="002C0407">
        <w:rPr>
          <w:sz w:val="24"/>
          <w:szCs w:val="24"/>
        </w:rPr>
        <w:t>below.</w:t>
      </w:r>
    </w:p>
    <w:p w:rsidRPr="00C1133F" w:rsidR="00831E84" w:rsidP="00831E84" w:rsidRDefault="00831E84" w14:paraId="7B01E98D" w14:textId="77777777">
      <w:pPr>
        <w:pStyle w:val="Heading1"/>
        <w:tabs>
          <w:tab w:val="left" w:pos="1560"/>
        </w:tabs>
        <w:ind w:left="0"/>
        <w:rPr>
          <w:sz w:val="24"/>
          <w:szCs w:val="24"/>
        </w:rPr>
      </w:pPr>
    </w:p>
    <w:p w:rsidRPr="00C1133F" w:rsidR="0049015A" w:rsidP="00650053" w:rsidRDefault="00946E8E" w14:paraId="2DB005B4" w14:textId="520DACFA">
      <w:pPr>
        <w:pStyle w:val="Heading1"/>
        <w:ind w:left="0" w:firstLine="720"/>
        <w:rPr>
          <w:sz w:val="24"/>
          <w:szCs w:val="24"/>
          <w:u w:val="none"/>
        </w:rPr>
      </w:pPr>
      <w:r w:rsidRPr="00C1133F">
        <w:rPr>
          <w:sz w:val="24"/>
          <w:szCs w:val="24"/>
          <w:u w:val="none"/>
        </w:rPr>
        <w:t>5(c)</w:t>
      </w:r>
      <w:r w:rsidRPr="00C1133F" w:rsidR="00831E84">
        <w:rPr>
          <w:sz w:val="24"/>
          <w:szCs w:val="24"/>
          <w:u w:val="none"/>
        </w:rPr>
        <w:tab/>
      </w:r>
      <w:r w:rsidRPr="00C1133F">
        <w:rPr>
          <w:sz w:val="24"/>
          <w:szCs w:val="24"/>
          <w:u w:val="thick"/>
        </w:rPr>
        <w:t>Small Entity</w:t>
      </w:r>
      <w:r w:rsidRPr="00C1133F">
        <w:rPr>
          <w:spacing w:val="-1"/>
          <w:sz w:val="24"/>
          <w:szCs w:val="24"/>
          <w:u w:val="thick"/>
        </w:rPr>
        <w:t xml:space="preserve"> </w:t>
      </w:r>
      <w:r w:rsidRPr="00C1133F">
        <w:rPr>
          <w:sz w:val="24"/>
          <w:szCs w:val="24"/>
          <w:u w:val="thick"/>
        </w:rPr>
        <w:t>Flexibility</w:t>
      </w:r>
    </w:p>
    <w:p w:rsidRPr="00C1133F" w:rsidR="0049015A" w:rsidRDefault="0049015A" w14:paraId="2DB005B5" w14:textId="77777777">
      <w:pPr>
        <w:pStyle w:val="BodyText"/>
        <w:spacing w:before="2"/>
        <w:rPr>
          <w:b/>
          <w:sz w:val="24"/>
          <w:szCs w:val="24"/>
        </w:rPr>
      </w:pPr>
    </w:p>
    <w:p w:rsidRPr="00C1133F" w:rsidR="00EC64FD" w:rsidP="00AE2F5B" w:rsidRDefault="00EC64FD" w14:paraId="22168F88" w14:textId="6A30CF20">
      <w:pPr>
        <w:spacing w:line="360" w:lineRule="auto"/>
        <w:rPr>
          <w:sz w:val="24"/>
          <w:szCs w:val="24"/>
        </w:rPr>
      </w:pPr>
      <w:r w:rsidRPr="00C1133F">
        <w:rPr>
          <w:sz w:val="24"/>
          <w:szCs w:val="24"/>
        </w:rPr>
        <w:t>This survey will be administered to individuals, not businesses. Thus, no small entities will be affected by this information collection.</w:t>
      </w:r>
    </w:p>
    <w:p w:rsidRPr="00C1133F" w:rsidR="0049015A" w:rsidRDefault="0049015A" w14:paraId="2DB005B7" w14:textId="77777777">
      <w:pPr>
        <w:pStyle w:val="BodyText"/>
        <w:rPr>
          <w:sz w:val="24"/>
          <w:szCs w:val="24"/>
        </w:rPr>
      </w:pPr>
    </w:p>
    <w:p w:rsidRPr="00C1133F" w:rsidR="0049015A" w:rsidRDefault="00946E8E" w14:paraId="2DB005B8" w14:textId="77777777">
      <w:pPr>
        <w:pStyle w:val="Heading1"/>
        <w:tabs>
          <w:tab w:val="left" w:pos="1560"/>
        </w:tabs>
        <w:rPr>
          <w:sz w:val="24"/>
          <w:szCs w:val="24"/>
          <w:u w:val="none"/>
        </w:rPr>
      </w:pPr>
      <w:r w:rsidRPr="00C1133F">
        <w:rPr>
          <w:sz w:val="24"/>
          <w:szCs w:val="24"/>
          <w:u w:val="none"/>
        </w:rPr>
        <w:t>5(d)</w:t>
      </w:r>
      <w:r w:rsidRPr="00C1133F">
        <w:rPr>
          <w:sz w:val="24"/>
          <w:szCs w:val="24"/>
          <w:u w:val="none"/>
        </w:rPr>
        <w:tab/>
      </w:r>
      <w:r w:rsidRPr="00C1133F">
        <w:rPr>
          <w:sz w:val="24"/>
          <w:szCs w:val="24"/>
          <w:u w:val="thick"/>
        </w:rPr>
        <w:t>Collection</w:t>
      </w:r>
      <w:r w:rsidRPr="00C1133F">
        <w:rPr>
          <w:spacing w:val="-1"/>
          <w:sz w:val="24"/>
          <w:szCs w:val="24"/>
          <w:u w:val="thick"/>
        </w:rPr>
        <w:t xml:space="preserve"> </w:t>
      </w:r>
      <w:r w:rsidRPr="00C1133F">
        <w:rPr>
          <w:sz w:val="24"/>
          <w:szCs w:val="24"/>
          <w:u w:val="thick"/>
        </w:rPr>
        <w:t>Schedule</w:t>
      </w:r>
    </w:p>
    <w:p w:rsidRPr="00C1133F" w:rsidR="0049015A" w:rsidRDefault="0049015A" w14:paraId="2DB005B9" w14:textId="77777777">
      <w:pPr>
        <w:pStyle w:val="BodyText"/>
        <w:spacing w:before="2"/>
        <w:rPr>
          <w:b/>
          <w:sz w:val="24"/>
          <w:szCs w:val="24"/>
        </w:rPr>
      </w:pPr>
    </w:p>
    <w:p w:rsidRPr="00C1133F" w:rsidR="00A41AC6" w:rsidP="00AE2F5B" w:rsidRDefault="0027201D" w14:paraId="533A11AE" w14:textId="0A252F32">
      <w:pPr>
        <w:widowControl/>
        <w:autoSpaceDE/>
        <w:autoSpaceDN/>
        <w:spacing w:line="276" w:lineRule="auto"/>
        <w:rPr>
          <w:sz w:val="24"/>
          <w:szCs w:val="24"/>
        </w:rPr>
      </w:pPr>
      <w:r w:rsidRPr="00C1133F">
        <w:rPr>
          <w:sz w:val="24"/>
          <w:szCs w:val="24"/>
        </w:rPr>
        <w:t>The surveys are s</w:t>
      </w:r>
      <w:r w:rsidRPr="00C1133F" w:rsidR="00A41AC6">
        <w:rPr>
          <w:sz w:val="24"/>
          <w:szCs w:val="24"/>
        </w:rPr>
        <w:t xml:space="preserve">cheduled to send </w:t>
      </w:r>
      <w:r w:rsidRPr="00C1133F" w:rsidR="00221163">
        <w:rPr>
          <w:sz w:val="24"/>
          <w:szCs w:val="24"/>
        </w:rPr>
        <w:t>to</w:t>
      </w:r>
      <w:r w:rsidRPr="00C1133F" w:rsidR="009A372A">
        <w:rPr>
          <w:sz w:val="24"/>
          <w:szCs w:val="24"/>
        </w:rPr>
        <w:t xml:space="preserve"> </w:t>
      </w:r>
      <w:r w:rsidRPr="00C1133F" w:rsidR="00221163">
        <w:rPr>
          <w:sz w:val="24"/>
          <w:szCs w:val="24"/>
        </w:rPr>
        <w:t xml:space="preserve">respondents </w:t>
      </w:r>
      <w:r w:rsidRPr="00C1133F" w:rsidR="009A372A">
        <w:rPr>
          <w:sz w:val="24"/>
          <w:szCs w:val="24"/>
        </w:rPr>
        <w:t xml:space="preserve">in the </w:t>
      </w:r>
      <w:r w:rsidRPr="00C1133F" w:rsidR="00831E84">
        <w:rPr>
          <w:sz w:val="24"/>
          <w:szCs w:val="24"/>
        </w:rPr>
        <w:t xml:space="preserve">estimated </w:t>
      </w:r>
      <w:r w:rsidRPr="00C1133F" w:rsidR="009A372A">
        <w:rPr>
          <w:sz w:val="24"/>
          <w:szCs w:val="24"/>
        </w:rPr>
        <w:t xml:space="preserve">timeframe of </w:t>
      </w:r>
      <w:r w:rsidRPr="00C1133F" w:rsidR="00A41AC6">
        <w:rPr>
          <w:sz w:val="24"/>
          <w:szCs w:val="24"/>
        </w:rPr>
        <w:t>August 31 through September 4, 2020</w:t>
      </w:r>
      <w:r w:rsidRPr="00C1133F" w:rsidR="009A372A">
        <w:rPr>
          <w:sz w:val="24"/>
          <w:szCs w:val="24"/>
        </w:rPr>
        <w:t xml:space="preserve">.  Denver </w:t>
      </w:r>
      <w:r w:rsidRPr="00C1133F" w:rsidR="00831E84">
        <w:rPr>
          <w:sz w:val="24"/>
          <w:szCs w:val="24"/>
        </w:rPr>
        <w:t>W</w:t>
      </w:r>
      <w:r w:rsidRPr="00C1133F" w:rsidR="009A372A">
        <w:rPr>
          <w:sz w:val="24"/>
          <w:szCs w:val="24"/>
        </w:rPr>
        <w:t xml:space="preserve">ater will have </w:t>
      </w:r>
      <w:r w:rsidRPr="00C1133F" w:rsidR="00831E84">
        <w:rPr>
          <w:sz w:val="24"/>
          <w:szCs w:val="24"/>
        </w:rPr>
        <w:t xml:space="preserve">until </w:t>
      </w:r>
      <w:r w:rsidRPr="00C1133F" w:rsidR="00D112F5">
        <w:rPr>
          <w:sz w:val="24"/>
          <w:szCs w:val="24"/>
        </w:rPr>
        <w:t xml:space="preserve">the end of the calendar year to analyze and report the data to </w:t>
      </w:r>
      <w:r w:rsidRPr="00C1133F" w:rsidR="00765619">
        <w:rPr>
          <w:sz w:val="24"/>
          <w:szCs w:val="24"/>
        </w:rPr>
        <w:t xml:space="preserve">the </w:t>
      </w:r>
      <w:r w:rsidRPr="00C1133F" w:rsidR="00D112F5">
        <w:rPr>
          <w:sz w:val="24"/>
          <w:szCs w:val="24"/>
        </w:rPr>
        <w:t>EPA.</w:t>
      </w:r>
    </w:p>
    <w:p w:rsidRPr="00C1133F" w:rsidR="0049015A" w:rsidRDefault="0049015A" w14:paraId="2DB005BE" w14:textId="77777777">
      <w:pPr>
        <w:pStyle w:val="BodyText"/>
        <w:spacing w:before="11"/>
        <w:rPr>
          <w:sz w:val="24"/>
          <w:szCs w:val="24"/>
        </w:rPr>
      </w:pPr>
    </w:p>
    <w:p w:rsidRPr="00C1133F" w:rsidR="00C02FD9" w:rsidP="006F5EA7" w:rsidRDefault="00946E8E" w14:paraId="594FB8D3" w14:textId="77777777">
      <w:pPr>
        <w:pStyle w:val="Heading1"/>
        <w:numPr>
          <w:ilvl w:val="0"/>
          <w:numId w:val="25"/>
        </w:numPr>
        <w:tabs>
          <w:tab w:val="left" w:pos="119"/>
          <w:tab w:val="left" w:pos="1560"/>
        </w:tabs>
        <w:spacing w:line="480" w:lineRule="auto"/>
        <w:ind w:left="720" w:right="-720" w:hanging="540"/>
        <w:rPr>
          <w:sz w:val="24"/>
          <w:szCs w:val="24"/>
          <w:u w:val="none"/>
        </w:rPr>
      </w:pPr>
      <w:r w:rsidRPr="00C1133F">
        <w:rPr>
          <w:sz w:val="24"/>
          <w:szCs w:val="24"/>
          <w:u w:val="none"/>
        </w:rPr>
        <w:t>ESTIMATING THE BURDEN AND COST OF THE</w:t>
      </w:r>
      <w:r w:rsidRPr="00C1133F">
        <w:rPr>
          <w:spacing w:val="-22"/>
          <w:sz w:val="24"/>
          <w:szCs w:val="24"/>
          <w:u w:val="none"/>
        </w:rPr>
        <w:t xml:space="preserve"> </w:t>
      </w:r>
      <w:r w:rsidRPr="00C1133F">
        <w:rPr>
          <w:sz w:val="24"/>
          <w:szCs w:val="24"/>
          <w:u w:val="none"/>
        </w:rPr>
        <w:t>COLLECTION</w:t>
      </w:r>
    </w:p>
    <w:p w:rsidRPr="00C1133F" w:rsidR="0049015A" w:rsidP="00DD34F5" w:rsidRDefault="00946E8E" w14:paraId="2DB005BF" w14:textId="5C5C3AFC">
      <w:pPr>
        <w:pStyle w:val="Heading1"/>
        <w:tabs>
          <w:tab w:val="left" w:pos="839"/>
          <w:tab w:val="left" w:pos="840"/>
          <w:tab w:val="left" w:pos="1560"/>
        </w:tabs>
        <w:spacing w:line="480" w:lineRule="auto"/>
        <w:ind w:right="2914"/>
        <w:rPr>
          <w:sz w:val="24"/>
          <w:szCs w:val="24"/>
          <w:u w:val="none"/>
        </w:rPr>
      </w:pPr>
      <w:r w:rsidRPr="00C1133F">
        <w:rPr>
          <w:sz w:val="24"/>
          <w:szCs w:val="24"/>
          <w:u w:val="none"/>
        </w:rPr>
        <w:t>6(a)</w:t>
      </w:r>
      <w:r w:rsidRPr="00C1133F">
        <w:rPr>
          <w:sz w:val="24"/>
          <w:szCs w:val="24"/>
          <w:u w:val="none"/>
        </w:rPr>
        <w:tab/>
      </w:r>
      <w:r w:rsidRPr="00C1133F">
        <w:rPr>
          <w:sz w:val="24"/>
          <w:szCs w:val="24"/>
          <w:u w:val="thick"/>
        </w:rPr>
        <w:t>Estimating Respondent Burden</w:t>
      </w:r>
    </w:p>
    <w:p w:rsidRPr="00CD740E" w:rsidR="007D04D6" w:rsidP="00CD740E" w:rsidRDefault="00765619" w14:paraId="1E0160B3" w14:textId="3220E0BC">
      <w:pPr>
        <w:pStyle w:val="BodyText"/>
        <w:rPr>
          <w:sz w:val="24"/>
          <w:szCs w:val="24"/>
        </w:rPr>
      </w:pPr>
      <w:r w:rsidRPr="00CD740E">
        <w:rPr>
          <w:sz w:val="24"/>
          <w:szCs w:val="24"/>
        </w:rPr>
        <w:t xml:space="preserve">The </w:t>
      </w:r>
      <w:r w:rsidRPr="00CD740E" w:rsidR="00EB5269">
        <w:rPr>
          <w:sz w:val="24"/>
          <w:szCs w:val="24"/>
        </w:rPr>
        <w:t xml:space="preserve">EPA and Denver Water </w:t>
      </w:r>
      <w:r w:rsidRPr="00CD740E" w:rsidR="007D04D6">
        <w:rPr>
          <w:sz w:val="24"/>
          <w:szCs w:val="24"/>
        </w:rPr>
        <w:t xml:space="preserve">estimate that on average </w:t>
      </w:r>
      <w:r w:rsidRPr="00CD740E" w:rsidR="00EB5269">
        <w:rPr>
          <w:sz w:val="24"/>
          <w:szCs w:val="24"/>
        </w:rPr>
        <w:t xml:space="preserve">it will take </w:t>
      </w:r>
      <w:r w:rsidRPr="00CD740E" w:rsidR="007D04D6">
        <w:rPr>
          <w:sz w:val="24"/>
          <w:szCs w:val="24"/>
        </w:rPr>
        <w:t xml:space="preserve">each respondent </w:t>
      </w:r>
      <w:r w:rsidRPr="00CD740E" w:rsidR="00276DA6">
        <w:rPr>
          <w:sz w:val="24"/>
          <w:szCs w:val="24"/>
        </w:rPr>
        <w:t xml:space="preserve">about </w:t>
      </w:r>
      <w:r w:rsidRPr="00CD740E" w:rsidR="007D04D6">
        <w:rPr>
          <w:sz w:val="24"/>
          <w:szCs w:val="24"/>
        </w:rPr>
        <w:t>15 minutes</w:t>
      </w:r>
      <w:r w:rsidRPr="00CD740E" w:rsidR="00276DA6">
        <w:rPr>
          <w:sz w:val="24"/>
          <w:szCs w:val="24"/>
        </w:rPr>
        <w:t xml:space="preserve"> to review </w:t>
      </w:r>
      <w:r w:rsidRPr="00CD740E" w:rsidR="007D04D6">
        <w:rPr>
          <w:sz w:val="24"/>
          <w:szCs w:val="24"/>
        </w:rPr>
        <w:t>the introductory materials</w:t>
      </w:r>
      <w:r w:rsidRPr="00CD740E" w:rsidR="00AF7A24">
        <w:rPr>
          <w:sz w:val="24"/>
          <w:szCs w:val="24"/>
        </w:rPr>
        <w:t>,</w:t>
      </w:r>
      <w:r w:rsidRPr="00CD740E" w:rsidR="007D04D6">
        <w:rPr>
          <w:sz w:val="24"/>
          <w:szCs w:val="24"/>
        </w:rPr>
        <w:t xml:space="preserve"> complet</w:t>
      </w:r>
      <w:r w:rsidRPr="00CD740E" w:rsidR="00F65596">
        <w:rPr>
          <w:sz w:val="24"/>
          <w:szCs w:val="24"/>
        </w:rPr>
        <w:t>e</w:t>
      </w:r>
      <w:r w:rsidRPr="00CD740E" w:rsidR="007D04D6">
        <w:rPr>
          <w:sz w:val="24"/>
          <w:szCs w:val="24"/>
        </w:rPr>
        <w:t xml:space="preserve"> the survey</w:t>
      </w:r>
      <w:r w:rsidRPr="00CD740E" w:rsidR="00F65596">
        <w:rPr>
          <w:sz w:val="24"/>
          <w:szCs w:val="24"/>
        </w:rPr>
        <w:t>,</w:t>
      </w:r>
      <w:r w:rsidRPr="00CD740E" w:rsidR="00AF7A24">
        <w:rPr>
          <w:sz w:val="24"/>
          <w:szCs w:val="24"/>
        </w:rPr>
        <w:t xml:space="preserve"> and mail</w:t>
      </w:r>
      <w:r w:rsidRPr="00CD740E" w:rsidR="00A00D16">
        <w:rPr>
          <w:sz w:val="24"/>
          <w:szCs w:val="24"/>
        </w:rPr>
        <w:t xml:space="preserve"> the survey</w:t>
      </w:r>
      <w:r w:rsidRPr="00CD740E" w:rsidR="007D04D6">
        <w:rPr>
          <w:sz w:val="24"/>
          <w:szCs w:val="24"/>
        </w:rPr>
        <w:t xml:space="preserve">. </w:t>
      </w:r>
      <w:r w:rsidRPr="00CD740E" w:rsidR="00AF7A24">
        <w:rPr>
          <w:sz w:val="24"/>
          <w:szCs w:val="24"/>
        </w:rPr>
        <w:t xml:space="preserve">Denver Water will mail </w:t>
      </w:r>
      <w:r w:rsidRPr="00CD740E" w:rsidR="0083365A">
        <w:rPr>
          <w:sz w:val="24"/>
          <w:szCs w:val="24"/>
        </w:rPr>
        <w:t xml:space="preserve">or email 20,000 surveys each year. Denver Water estimates that 10% of respondents will complete the survey. </w:t>
      </w:r>
      <w:r w:rsidRPr="00CD740E" w:rsidR="007D04D6">
        <w:rPr>
          <w:sz w:val="24"/>
          <w:szCs w:val="24"/>
        </w:rPr>
        <w:t>These burden estimates reflect a one-time expenditure in a single year.</w:t>
      </w:r>
    </w:p>
    <w:p w:rsidRPr="00C1133F" w:rsidR="0049015A" w:rsidRDefault="0049015A" w14:paraId="2DB005C1" w14:textId="77777777">
      <w:pPr>
        <w:pStyle w:val="BodyText"/>
        <w:rPr>
          <w:sz w:val="24"/>
          <w:szCs w:val="24"/>
        </w:rPr>
      </w:pPr>
    </w:p>
    <w:p w:rsidRPr="00C1133F" w:rsidR="0049015A" w:rsidP="00C361A9" w:rsidRDefault="00946E8E" w14:paraId="2DB005C3" w14:textId="71159D6E">
      <w:pPr>
        <w:pStyle w:val="Heading1"/>
        <w:tabs>
          <w:tab w:val="left" w:pos="1560"/>
        </w:tabs>
        <w:rPr>
          <w:sz w:val="24"/>
          <w:szCs w:val="24"/>
        </w:rPr>
      </w:pPr>
      <w:r w:rsidRPr="00C1133F">
        <w:rPr>
          <w:sz w:val="24"/>
          <w:szCs w:val="24"/>
          <w:u w:val="none"/>
        </w:rPr>
        <w:t>6(b)</w:t>
      </w:r>
      <w:r w:rsidRPr="00C1133F">
        <w:rPr>
          <w:sz w:val="24"/>
          <w:szCs w:val="24"/>
          <w:u w:val="none"/>
        </w:rPr>
        <w:tab/>
      </w:r>
      <w:r w:rsidRPr="00C1133F">
        <w:rPr>
          <w:sz w:val="24"/>
          <w:szCs w:val="24"/>
          <w:u w:val="thick"/>
        </w:rPr>
        <w:t>Estimating Respondent Costs</w:t>
      </w:r>
    </w:p>
    <w:p w:rsidRPr="00C1133F" w:rsidR="0049015A" w:rsidRDefault="0049015A" w14:paraId="2DB005C5" w14:textId="77777777">
      <w:pPr>
        <w:pStyle w:val="BodyText"/>
        <w:spacing w:before="1"/>
        <w:rPr>
          <w:sz w:val="24"/>
          <w:szCs w:val="24"/>
        </w:rPr>
      </w:pPr>
    </w:p>
    <w:p w:rsidRPr="00C1133F" w:rsidR="0049015A" w:rsidP="00345F11" w:rsidRDefault="00345F11" w14:paraId="2DB005C6" w14:textId="139C60F2">
      <w:pPr>
        <w:pStyle w:val="Heading1"/>
        <w:rPr>
          <w:sz w:val="24"/>
          <w:szCs w:val="24"/>
          <w:u w:val="none"/>
        </w:rPr>
      </w:pPr>
      <w:r w:rsidRPr="00C1133F">
        <w:rPr>
          <w:sz w:val="24"/>
          <w:szCs w:val="24"/>
          <w:u w:val="thick"/>
        </w:rPr>
        <w:t>6(b)(i)</w:t>
      </w:r>
      <w:r w:rsidRPr="00C1133F" w:rsidR="00D05515">
        <w:rPr>
          <w:sz w:val="24"/>
          <w:szCs w:val="24"/>
          <w:u w:val="thick"/>
        </w:rPr>
        <w:t xml:space="preserve"> </w:t>
      </w:r>
      <w:r w:rsidRPr="00C1133F" w:rsidR="00946E8E">
        <w:rPr>
          <w:sz w:val="24"/>
          <w:szCs w:val="24"/>
          <w:u w:val="thick"/>
        </w:rPr>
        <w:t>Estimating Labor Costs</w:t>
      </w:r>
    </w:p>
    <w:p w:rsidRPr="00C1133F" w:rsidR="0049015A" w:rsidRDefault="0049015A" w14:paraId="2DB005C7" w14:textId="77777777">
      <w:pPr>
        <w:pStyle w:val="BodyText"/>
        <w:spacing w:before="1"/>
        <w:rPr>
          <w:b/>
          <w:sz w:val="24"/>
          <w:szCs w:val="24"/>
        </w:rPr>
      </w:pPr>
    </w:p>
    <w:p w:rsidRPr="00C1133F" w:rsidR="00302C8B" w:rsidP="008259A2" w:rsidRDefault="00302C8B" w14:paraId="5A511A75" w14:textId="3016F72C">
      <w:pPr>
        <w:rPr>
          <w:sz w:val="24"/>
          <w:szCs w:val="24"/>
        </w:rPr>
      </w:pPr>
      <w:r w:rsidRPr="00C1133F">
        <w:rPr>
          <w:sz w:val="24"/>
          <w:szCs w:val="24"/>
        </w:rPr>
        <w:t>Estimat</w:t>
      </w:r>
      <w:r w:rsidRPr="00C1133F" w:rsidR="00F65596">
        <w:rPr>
          <w:sz w:val="24"/>
          <w:szCs w:val="24"/>
        </w:rPr>
        <w:t>ed</w:t>
      </w:r>
      <w:r w:rsidRPr="00C1133F">
        <w:rPr>
          <w:sz w:val="24"/>
          <w:szCs w:val="24"/>
        </w:rPr>
        <w:t xml:space="preserve"> respondent costs was developed from Bureau of Labor (below) and is the mean average of all occupations in the Denver </w:t>
      </w:r>
      <w:r w:rsidRPr="00C1133F" w:rsidR="002448F8">
        <w:rPr>
          <w:sz w:val="24"/>
          <w:szCs w:val="24"/>
        </w:rPr>
        <w:t xml:space="preserve">metro </w:t>
      </w:r>
      <w:r w:rsidRPr="00C1133F">
        <w:rPr>
          <w:sz w:val="24"/>
          <w:szCs w:val="24"/>
        </w:rPr>
        <w:t>area</w:t>
      </w:r>
      <w:r w:rsidRPr="00C1133F" w:rsidR="008C063F">
        <w:rPr>
          <w:sz w:val="24"/>
          <w:szCs w:val="24"/>
        </w:rPr>
        <w:t xml:space="preserve"> </w:t>
      </w:r>
      <w:r w:rsidRPr="00C1133F" w:rsidR="00B627AC">
        <w:rPr>
          <w:sz w:val="24"/>
          <w:szCs w:val="24"/>
        </w:rPr>
        <w:t xml:space="preserve">and is an </w:t>
      </w:r>
      <w:r w:rsidRPr="00C1133F" w:rsidR="008C063F">
        <w:rPr>
          <w:sz w:val="24"/>
          <w:szCs w:val="24"/>
        </w:rPr>
        <w:t>hourly wage of $28.57</w:t>
      </w:r>
      <w:r w:rsidRPr="00C1133F">
        <w:rPr>
          <w:sz w:val="24"/>
          <w:szCs w:val="24"/>
        </w:rPr>
        <w:t xml:space="preserve">. The website we used was </w:t>
      </w:r>
      <w:hyperlink w:history="1" r:id="rId12">
        <w:r w:rsidRPr="00C1133F">
          <w:rPr>
            <w:rStyle w:val="Hyperlink"/>
            <w:color w:val="auto"/>
            <w:sz w:val="24"/>
            <w:szCs w:val="24"/>
          </w:rPr>
          <w:t>https://www.bls.gov/oes/current/oes_19740.htm#00-0000</w:t>
        </w:r>
      </w:hyperlink>
      <w:r w:rsidRPr="00C1133F">
        <w:rPr>
          <w:sz w:val="24"/>
          <w:szCs w:val="24"/>
        </w:rPr>
        <w:t xml:space="preserve">  See the </w:t>
      </w:r>
      <w:r w:rsidRPr="00C1133F" w:rsidR="00E33809">
        <w:rPr>
          <w:sz w:val="24"/>
          <w:szCs w:val="24"/>
        </w:rPr>
        <w:t xml:space="preserve">detailed data in the </w:t>
      </w:r>
      <w:r w:rsidRPr="00C1133F">
        <w:rPr>
          <w:sz w:val="24"/>
          <w:szCs w:val="24"/>
        </w:rPr>
        <w:t>table in section 6(</w:t>
      </w:r>
      <w:r w:rsidRPr="00C1133F" w:rsidR="00D3007F">
        <w:rPr>
          <w:sz w:val="24"/>
          <w:szCs w:val="24"/>
        </w:rPr>
        <w:t>e</w:t>
      </w:r>
      <w:r w:rsidRPr="00C1133F">
        <w:rPr>
          <w:sz w:val="24"/>
          <w:szCs w:val="24"/>
        </w:rPr>
        <w:t>)</w:t>
      </w:r>
      <w:r w:rsidRPr="00C1133F" w:rsidR="00F65596">
        <w:rPr>
          <w:sz w:val="24"/>
          <w:szCs w:val="24"/>
        </w:rPr>
        <w:t>.</w:t>
      </w:r>
    </w:p>
    <w:p w:rsidRPr="00C1133F" w:rsidR="0049015A" w:rsidRDefault="0049015A" w14:paraId="2DB005C9" w14:textId="77777777">
      <w:pPr>
        <w:pStyle w:val="BodyText"/>
        <w:rPr>
          <w:sz w:val="24"/>
          <w:szCs w:val="24"/>
        </w:rPr>
      </w:pPr>
    </w:p>
    <w:p w:rsidRPr="00C1133F" w:rsidR="0049015A" w:rsidRDefault="00D05515" w14:paraId="2DB005CA" w14:textId="713FD9B6">
      <w:pPr>
        <w:pStyle w:val="Heading1"/>
        <w:rPr>
          <w:sz w:val="24"/>
          <w:szCs w:val="24"/>
          <w:u w:val="thick"/>
        </w:rPr>
      </w:pPr>
      <w:bookmarkStart w:name="Estimating_Capital_and_Operations_and_Ma" w:id="4"/>
      <w:bookmarkEnd w:id="4"/>
      <w:r w:rsidRPr="00C1133F">
        <w:rPr>
          <w:sz w:val="24"/>
          <w:szCs w:val="24"/>
          <w:u w:val="thick"/>
        </w:rPr>
        <w:t xml:space="preserve">6(b)(ii) </w:t>
      </w:r>
      <w:r w:rsidRPr="00C1133F" w:rsidR="00946E8E">
        <w:rPr>
          <w:sz w:val="24"/>
          <w:szCs w:val="24"/>
          <w:u w:val="thick"/>
        </w:rPr>
        <w:t>Estimating Capital and Operations and Maintenance (O&amp;M) Costs</w:t>
      </w:r>
    </w:p>
    <w:p w:rsidRPr="00C1133F" w:rsidR="007A208B" w:rsidRDefault="007A208B" w14:paraId="4B71C63A" w14:textId="66CE6D25">
      <w:pPr>
        <w:pStyle w:val="Heading1"/>
        <w:rPr>
          <w:sz w:val="24"/>
          <w:szCs w:val="24"/>
          <w:u w:val="thick"/>
        </w:rPr>
      </w:pPr>
    </w:p>
    <w:p w:rsidRPr="00C1133F" w:rsidR="007A208B" w:rsidP="008259A2" w:rsidRDefault="008D418C" w14:paraId="183E08A0" w14:textId="554CDB27">
      <w:pPr>
        <w:pStyle w:val="Heading1"/>
        <w:ind w:left="0"/>
        <w:rPr>
          <w:sz w:val="24"/>
          <w:szCs w:val="24"/>
          <w:u w:val="none"/>
        </w:rPr>
      </w:pPr>
      <w:r w:rsidRPr="008D418C">
        <w:rPr>
          <w:b w:val="0"/>
          <w:bCs w:val="0"/>
          <w:sz w:val="24"/>
          <w:szCs w:val="24"/>
          <w:u w:val="none"/>
        </w:rPr>
        <w:t>Denver Water is encouraging participation by offering a drawing for a monetary reward</w:t>
      </w:r>
      <w:r>
        <w:rPr>
          <w:b w:val="0"/>
          <w:bCs w:val="0"/>
          <w:sz w:val="24"/>
          <w:szCs w:val="24"/>
          <w:u w:val="none"/>
        </w:rPr>
        <w:t xml:space="preserve"> in the form of gift cards.  This annual $1,000 expense is reflected as an o</w:t>
      </w:r>
      <w:r w:rsidRPr="00C1133F" w:rsidR="00FF5357">
        <w:rPr>
          <w:b w:val="0"/>
          <w:bCs w:val="0"/>
          <w:sz w:val="24"/>
          <w:szCs w:val="24"/>
          <w:u w:val="none"/>
        </w:rPr>
        <w:t>perations and ma</w:t>
      </w:r>
      <w:r w:rsidRPr="00C1133F" w:rsidR="00BF74C2">
        <w:rPr>
          <w:b w:val="0"/>
          <w:bCs w:val="0"/>
          <w:sz w:val="24"/>
          <w:szCs w:val="24"/>
          <w:u w:val="none"/>
        </w:rPr>
        <w:t>intenance (O&amp;M) costs</w:t>
      </w:r>
      <w:r>
        <w:rPr>
          <w:b w:val="0"/>
          <w:bCs w:val="0"/>
          <w:sz w:val="24"/>
          <w:szCs w:val="24"/>
          <w:u w:val="none"/>
        </w:rPr>
        <w:t>. There are no capital or startup costs for respondents associated with this collection</w:t>
      </w:r>
      <w:r w:rsidRPr="00C1133F" w:rsidR="00423BB2">
        <w:rPr>
          <w:sz w:val="24"/>
          <w:szCs w:val="24"/>
          <w:u w:val="none"/>
        </w:rPr>
        <w:t>.</w:t>
      </w:r>
    </w:p>
    <w:p w:rsidRPr="00C1133F" w:rsidR="0049015A" w:rsidRDefault="0049015A" w14:paraId="2DB005CB" w14:textId="77777777">
      <w:pPr>
        <w:pStyle w:val="BodyText"/>
        <w:spacing w:before="2"/>
        <w:rPr>
          <w:b/>
          <w:sz w:val="24"/>
          <w:szCs w:val="24"/>
          <w:u w:val="single"/>
        </w:rPr>
      </w:pPr>
    </w:p>
    <w:p w:rsidRPr="00C1133F" w:rsidR="0049015A" w:rsidRDefault="00946E8E" w14:paraId="2DB005CE" w14:textId="77777777">
      <w:pPr>
        <w:pStyle w:val="Heading1"/>
        <w:tabs>
          <w:tab w:val="left" w:pos="1559"/>
        </w:tabs>
        <w:rPr>
          <w:sz w:val="24"/>
          <w:szCs w:val="24"/>
          <w:u w:val="none"/>
        </w:rPr>
      </w:pPr>
      <w:r w:rsidRPr="00C1133F">
        <w:rPr>
          <w:sz w:val="24"/>
          <w:szCs w:val="24"/>
          <w:u w:val="none"/>
        </w:rPr>
        <w:t>6(c)</w:t>
      </w:r>
      <w:r w:rsidRPr="00C1133F">
        <w:rPr>
          <w:sz w:val="24"/>
          <w:szCs w:val="24"/>
          <w:u w:val="none"/>
        </w:rPr>
        <w:tab/>
      </w:r>
      <w:r w:rsidRPr="00C1133F">
        <w:rPr>
          <w:sz w:val="24"/>
          <w:szCs w:val="24"/>
          <w:u w:val="thick"/>
        </w:rPr>
        <w:t>Estimating Agency Burden and</w:t>
      </w:r>
      <w:r w:rsidRPr="00C1133F">
        <w:rPr>
          <w:spacing w:val="-1"/>
          <w:sz w:val="24"/>
          <w:szCs w:val="24"/>
          <w:u w:val="thick"/>
        </w:rPr>
        <w:t xml:space="preserve"> </w:t>
      </w:r>
      <w:r w:rsidRPr="00C1133F">
        <w:rPr>
          <w:sz w:val="24"/>
          <w:szCs w:val="24"/>
          <w:u w:val="thick"/>
        </w:rPr>
        <w:t>Costs</w:t>
      </w:r>
    </w:p>
    <w:p w:rsidRPr="00C1133F" w:rsidR="0049015A" w:rsidRDefault="0049015A" w14:paraId="2DB005CF" w14:textId="77777777">
      <w:pPr>
        <w:pStyle w:val="BodyText"/>
        <w:spacing w:before="2"/>
        <w:rPr>
          <w:b/>
          <w:sz w:val="24"/>
          <w:szCs w:val="24"/>
        </w:rPr>
      </w:pPr>
    </w:p>
    <w:p w:rsidRPr="00C1133F" w:rsidR="0053419A" w:rsidP="008259A2" w:rsidRDefault="00FE4AFB" w14:paraId="797134AD" w14:textId="17FD61DE">
      <w:pPr>
        <w:pStyle w:val="Heading1"/>
        <w:tabs>
          <w:tab w:val="left" w:pos="1559"/>
        </w:tabs>
        <w:spacing w:before="80"/>
        <w:ind w:left="0"/>
        <w:rPr>
          <w:sz w:val="24"/>
          <w:szCs w:val="24"/>
          <w:u w:val="none"/>
        </w:rPr>
      </w:pPr>
      <w:r w:rsidRPr="00C1133F">
        <w:rPr>
          <w:b w:val="0"/>
          <w:bCs w:val="0"/>
          <w:sz w:val="24"/>
          <w:szCs w:val="24"/>
          <w:u w:val="none"/>
        </w:rPr>
        <w:t xml:space="preserve">Agency costs arise from staff </w:t>
      </w:r>
      <w:r w:rsidRPr="00C1133F" w:rsidR="00AE6C16">
        <w:rPr>
          <w:b w:val="0"/>
          <w:bCs w:val="0"/>
          <w:sz w:val="24"/>
          <w:szCs w:val="24"/>
          <w:u w:val="none"/>
        </w:rPr>
        <w:t>review</w:t>
      </w:r>
      <w:r w:rsidRPr="00C1133F" w:rsidR="00010580">
        <w:rPr>
          <w:b w:val="0"/>
          <w:bCs w:val="0"/>
          <w:sz w:val="24"/>
          <w:szCs w:val="24"/>
          <w:u w:val="none"/>
        </w:rPr>
        <w:t>ing</w:t>
      </w:r>
      <w:r w:rsidRPr="00C1133F" w:rsidR="00F65596">
        <w:rPr>
          <w:b w:val="0"/>
          <w:bCs w:val="0"/>
          <w:sz w:val="24"/>
          <w:szCs w:val="24"/>
          <w:u w:val="none"/>
        </w:rPr>
        <w:t xml:space="preserve"> and approving</w:t>
      </w:r>
      <w:r w:rsidRPr="00C1133F" w:rsidR="00AE6C16">
        <w:rPr>
          <w:b w:val="0"/>
          <w:bCs w:val="0"/>
          <w:sz w:val="24"/>
          <w:szCs w:val="24"/>
          <w:u w:val="none"/>
        </w:rPr>
        <w:t xml:space="preserve"> the </w:t>
      </w:r>
      <w:r w:rsidRPr="00C1133F" w:rsidR="006165C7">
        <w:rPr>
          <w:b w:val="0"/>
          <w:bCs w:val="0"/>
          <w:sz w:val="24"/>
          <w:szCs w:val="24"/>
          <w:u w:val="none"/>
        </w:rPr>
        <w:t>survey and</w:t>
      </w:r>
      <w:r w:rsidRPr="00C1133F" w:rsidR="00F65596">
        <w:rPr>
          <w:b w:val="0"/>
          <w:bCs w:val="0"/>
          <w:sz w:val="24"/>
          <w:szCs w:val="24"/>
          <w:u w:val="none"/>
        </w:rPr>
        <w:t xml:space="preserve"> </w:t>
      </w:r>
      <w:r w:rsidRPr="00C1133F" w:rsidR="002B7F28">
        <w:rPr>
          <w:b w:val="0"/>
          <w:bCs w:val="0"/>
          <w:sz w:val="24"/>
          <w:szCs w:val="24"/>
          <w:u w:val="none"/>
        </w:rPr>
        <w:t>review</w:t>
      </w:r>
      <w:r w:rsidRPr="00C1133F" w:rsidR="00E03210">
        <w:rPr>
          <w:b w:val="0"/>
          <w:bCs w:val="0"/>
          <w:sz w:val="24"/>
          <w:szCs w:val="24"/>
          <w:u w:val="none"/>
        </w:rPr>
        <w:t>ing</w:t>
      </w:r>
      <w:r w:rsidRPr="00C1133F" w:rsidR="002B7F28">
        <w:rPr>
          <w:b w:val="0"/>
          <w:bCs w:val="0"/>
          <w:sz w:val="24"/>
          <w:szCs w:val="24"/>
          <w:u w:val="none"/>
        </w:rPr>
        <w:t xml:space="preserve"> the summary data </w:t>
      </w:r>
      <w:r w:rsidRPr="00C1133F" w:rsidR="0054430F">
        <w:rPr>
          <w:b w:val="0"/>
          <w:bCs w:val="0"/>
          <w:sz w:val="24"/>
          <w:szCs w:val="24"/>
          <w:u w:val="none"/>
        </w:rPr>
        <w:t xml:space="preserve">in the annual report.  </w:t>
      </w:r>
      <w:r w:rsidRPr="00C1133F" w:rsidR="005F268B">
        <w:rPr>
          <w:b w:val="0"/>
          <w:bCs w:val="0"/>
          <w:sz w:val="24"/>
          <w:szCs w:val="24"/>
          <w:u w:val="none"/>
        </w:rPr>
        <w:t>See the detailed data in the table in section 6(</w:t>
      </w:r>
      <w:r w:rsidRPr="00C1133F" w:rsidR="00D3007F">
        <w:rPr>
          <w:b w:val="0"/>
          <w:bCs w:val="0"/>
          <w:sz w:val="24"/>
          <w:szCs w:val="24"/>
          <w:u w:val="none"/>
        </w:rPr>
        <w:t>e</w:t>
      </w:r>
      <w:r w:rsidRPr="00C1133F" w:rsidR="005F268B">
        <w:rPr>
          <w:b w:val="0"/>
          <w:bCs w:val="0"/>
          <w:sz w:val="24"/>
          <w:szCs w:val="24"/>
          <w:u w:val="none"/>
        </w:rPr>
        <w:t>).</w:t>
      </w:r>
    </w:p>
    <w:p w:rsidRPr="00C1133F" w:rsidR="0049015A" w:rsidRDefault="00946E8E" w14:paraId="2DB005D5" w14:textId="77DD2213">
      <w:pPr>
        <w:pStyle w:val="Heading1"/>
        <w:tabs>
          <w:tab w:val="left" w:pos="1559"/>
        </w:tabs>
        <w:spacing w:before="80"/>
        <w:rPr>
          <w:sz w:val="24"/>
          <w:szCs w:val="24"/>
          <w:u w:val="none"/>
        </w:rPr>
      </w:pPr>
      <w:r w:rsidRPr="00C1133F">
        <w:rPr>
          <w:sz w:val="24"/>
          <w:szCs w:val="24"/>
          <w:u w:val="none"/>
        </w:rPr>
        <w:t>6(d)</w:t>
      </w:r>
      <w:r w:rsidRPr="00C1133F">
        <w:rPr>
          <w:sz w:val="24"/>
          <w:szCs w:val="24"/>
          <w:u w:val="none"/>
        </w:rPr>
        <w:tab/>
      </w:r>
      <w:r w:rsidRPr="00C1133F">
        <w:rPr>
          <w:sz w:val="24"/>
          <w:szCs w:val="24"/>
          <w:u w:val="thick"/>
        </w:rPr>
        <w:t>Estimating the Respondent Universe and Total Burden and</w:t>
      </w:r>
      <w:r w:rsidRPr="00C1133F">
        <w:rPr>
          <w:spacing w:val="-4"/>
          <w:sz w:val="24"/>
          <w:szCs w:val="24"/>
          <w:u w:val="thick"/>
        </w:rPr>
        <w:t xml:space="preserve"> </w:t>
      </w:r>
      <w:r w:rsidRPr="00C1133F">
        <w:rPr>
          <w:sz w:val="24"/>
          <w:szCs w:val="24"/>
          <w:u w:val="thick"/>
        </w:rPr>
        <w:t>Costs</w:t>
      </w:r>
    </w:p>
    <w:p w:rsidRPr="00C1133F" w:rsidR="0049015A" w:rsidRDefault="0049015A" w14:paraId="2DB005D6" w14:textId="77777777">
      <w:pPr>
        <w:pStyle w:val="BodyText"/>
        <w:rPr>
          <w:b/>
          <w:sz w:val="24"/>
          <w:szCs w:val="24"/>
        </w:rPr>
      </w:pPr>
    </w:p>
    <w:p w:rsidRPr="00C1133F" w:rsidR="00256337" w:rsidP="008259A2" w:rsidRDefault="00814D44" w14:paraId="406A1BF0" w14:textId="13FA7C66">
      <w:pPr>
        <w:rPr>
          <w:sz w:val="24"/>
          <w:szCs w:val="24"/>
        </w:rPr>
      </w:pPr>
      <w:r w:rsidRPr="00C1133F">
        <w:rPr>
          <w:sz w:val="24"/>
          <w:szCs w:val="24"/>
        </w:rPr>
        <w:t xml:space="preserve">The </w:t>
      </w:r>
      <w:r w:rsidRPr="00C1133F" w:rsidR="00256337">
        <w:rPr>
          <w:sz w:val="24"/>
          <w:szCs w:val="24"/>
        </w:rPr>
        <w:t xml:space="preserve">EPA expects </w:t>
      </w:r>
      <w:r w:rsidR="00CB2C40">
        <w:rPr>
          <w:sz w:val="24"/>
          <w:szCs w:val="24"/>
        </w:rPr>
        <w:t xml:space="preserve">Denver Water </w:t>
      </w:r>
      <w:r w:rsidR="00886B03">
        <w:rPr>
          <w:sz w:val="24"/>
          <w:szCs w:val="24"/>
        </w:rPr>
        <w:t xml:space="preserve">to send </w:t>
      </w:r>
      <w:r w:rsidR="00B9196A">
        <w:rPr>
          <w:sz w:val="24"/>
          <w:szCs w:val="24"/>
        </w:rPr>
        <w:t xml:space="preserve">up to </w:t>
      </w:r>
      <w:r w:rsidR="00886B03">
        <w:rPr>
          <w:sz w:val="24"/>
          <w:szCs w:val="24"/>
        </w:rPr>
        <w:t>20,000 surveys per year and receive approximately 2,000 responses in return.  Denver Water is also considered a single respondent.  T</w:t>
      </w:r>
      <w:r w:rsidRPr="00C1133F" w:rsidR="00256337">
        <w:rPr>
          <w:sz w:val="24"/>
          <w:szCs w:val="24"/>
        </w:rPr>
        <w:t xml:space="preserve">he total </w:t>
      </w:r>
      <w:r w:rsidR="00886B03">
        <w:rPr>
          <w:sz w:val="24"/>
          <w:szCs w:val="24"/>
        </w:rPr>
        <w:t xml:space="preserve">annual burden and </w:t>
      </w:r>
      <w:r w:rsidRPr="00C1133F" w:rsidR="00256337">
        <w:rPr>
          <w:sz w:val="24"/>
          <w:szCs w:val="24"/>
        </w:rPr>
        <w:t>cost for survey respondents</w:t>
      </w:r>
      <w:r w:rsidRPr="00C1133F" w:rsidR="00992297">
        <w:rPr>
          <w:sz w:val="24"/>
          <w:szCs w:val="24"/>
        </w:rPr>
        <w:t xml:space="preserve"> and Denver Water </w:t>
      </w:r>
      <w:r w:rsidRPr="00C1133F" w:rsidR="00256337">
        <w:rPr>
          <w:sz w:val="24"/>
          <w:szCs w:val="24"/>
        </w:rPr>
        <w:t xml:space="preserve">to </w:t>
      </w:r>
      <w:r w:rsidR="0034563D">
        <w:rPr>
          <w:sz w:val="24"/>
          <w:szCs w:val="24"/>
        </w:rPr>
        <w:t xml:space="preserve">be approximately </w:t>
      </w:r>
      <w:r w:rsidRPr="00C1133F" w:rsidR="00E57539">
        <w:rPr>
          <w:sz w:val="24"/>
          <w:szCs w:val="24"/>
        </w:rPr>
        <w:t>$10</w:t>
      </w:r>
      <w:r w:rsidR="00CD740E">
        <w:rPr>
          <w:sz w:val="24"/>
          <w:szCs w:val="24"/>
        </w:rPr>
        <w:t>0,262</w:t>
      </w:r>
      <w:r w:rsidR="00886B03">
        <w:rPr>
          <w:sz w:val="24"/>
          <w:szCs w:val="24"/>
        </w:rPr>
        <w:t xml:space="preserve"> and 1,270 hours</w:t>
      </w:r>
      <w:r w:rsidRPr="00C1133F" w:rsidR="00797310">
        <w:rPr>
          <w:sz w:val="24"/>
          <w:szCs w:val="24"/>
        </w:rPr>
        <w:t>.  See section 6(e) for details.</w:t>
      </w:r>
    </w:p>
    <w:p w:rsidRPr="00C1133F" w:rsidR="0049015A" w:rsidRDefault="0049015A" w14:paraId="2DB005F6" w14:textId="77777777">
      <w:pPr>
        <w:pStyle w:val="BodyText"/>
        <w:rPr>
          <w:sz w:val="24"/>
          <w:szCs w:val="24"/>
        </w:rPr>
      </w:pPr>
    </w:p>
    <w:p w:rsidRPr="00C1133F" w:rsidR="0049015A" w:rsidRDefault="00946E8E" w14:paraId="2DB0062D" w14:textId="3E3D6557">
      <w:pPr>
        <w:tabs>
          <w:tab w:val="left" w:pos="1560"/>
        </w:tabs>
        <w:ind w:left="840"/>
        <w:rPr>
          <w:b/>
          <w:sz w:val="24"/>
          <w:szCs w:val="24"/>
          <w:u w:val="thick"/>
        </w:rPr>
      </w:pPr>
      <w:r w:rsidRPr="00C1133F">
        <w:rPr>
          <w:b/>
          <w:sz w:val="24"/>
          <w:szCs w:val="24"/>
        </w:rPr>
        <w:t>6(e)</w:t>
      </w:r>
      <w:r w:rsidRPr="00C1133F">
        <w:rPr>
          <w:b/>
          <w:sz w:val="24"/>
          <w:szCs w:val="24"/>
        </w:rPr>
        <w:tab/>
      </w:r>
      <w:r w:rsidRPr="00C1133F">
        <w:rPr>
          <w:b/>
          <w:sz w:val="24"/>
          <w:szCs w:val="24"/>
          <w:u w:val="thick"/>
        </w:rPr>
        <w:t>Bottom</w:t>
      </w:r>
      <w:r w:rsidRPr="00C1133F" w:rsidR="001E5C95">
        <w:rPr>
          <w:b/>
          <w:sz w:val="24"/>
          <w:szCs w:val="24"/>
          <w:u w:val="thick"/>
        </w:rPr>
        <w:t xml:space="preserve"> </w:t>
      </w:r>
      <w:r w:rsidRPr="00C1133F">
        <w:rPr>
          <w:b/>
          <w:sz w:val="24"/>
          <w:szCs w:val="24"/>
          <w:u w:val="thick"/>
        </w:rPr>
        <w:t>Line Burden Hours and Costs Tables</w:t>
      </w:r>
    </w:p>
    <w:p w:rsidRPr="00C1133F" w:rsidR="00132DFC" w:rsidRDefault="00132DFC" w14:paraId="54659292" w14:textId="77777777">
      <w:pPr>
        <w:tabs>
          <w:tab w:val="left" w:pos="1560"/>
        </w:tabs>
        <w:ind w:left="840"/>
        <w:rPr>
          <w:b/>
          <w:sz w:val="24"/>
          <w:szCs w:val="24"/>
          <w:u w:val="thick"/>
        </w:rPr>
      </w:pPr>
    </w:p>
    <w:p w:rsidR="00AF5F19" w:rsidP="00AF5F19" w:rsidRDefault="00AF5F19" w14:paraId="65A94341" w14:textId="14FF07CD">
      <w:pPr>
        <w:tabs>
          <w:tab w:val="left" w:pos="1560"/>
        </w:tabs>
        <w:rPr>
          <w:bCs/>
          <w:sz w:val="24"/>
          <w:szCs w:val="24"/>
        </w:rPr>
      </w:pPr>
      <w:r w:rsidRPr="00C1133F">
        <w:rPr>
          <w:bCs/>
          <w:sz w:val="24"/>
          <w:szCs w:val="24"/>
        </w:rPr>
        <w:t xml:space="preserve">Please see 6(e)(i) through </w:t>
      </w:r>
      <w:r w:rsidRPr="00C1133F" w:rsidR="00132DFC">
        <w:rPr>
          <w:bCs/>
          <w:sz w:val="24"/>
          <w:szCs w:val="24"/>
        </w:rPr>
        <w:t xml:space="preserve">6(e)(iii). </w:t>
      </w:r>
    </w:p>
    <w:tbl>
      <w:tblPr>
        <w:tblStyle w:val="TableGrid0"/>
        <w:tblW w:w="0" w:type="auto"/>
        <w:tblLook w:val="04A0" w:firstRow="1" w:lastRow="0" w:firstColumn="1" w:lastColumn="0" w:noHBand="0" w:noVBand="1"/>
      </w:tblPr>
      <w:tblGrid>
        <w:gridCol w:w="2336"/>
        <w:gridCol w:w="2338"/>
        <w:gridCol w:w="2338"/>
      </w:tblGrid>
      <w:tr w:rsidR="00605AC2" w:rsidTr="00605AC2" w14:paraId="30244A5F" w14:textId="129CA963">
        <w:tc>
          <w:tcPr>
            <w:tcW w:w="2336" w:type="dxa"/>
          </w:tcPr>
          <w:p w:rsidR="00605AC2" w:rsidP="00AF5F19" w:rsidRDefault="00605AC2" w14:paraId="1AFAD6CA" w14:textId="34516CCE">
            <w:pPr>
              <w:tabs>
                <w:tab w:val="left" w:pos="1560"/>
              </w:tabs>
              <w:rPr>
                <w:bCs/>
                <w:sz w:val="24"/>
                <w:szCs w:val="24"/>
              </w:rPr>
            </w:pPr>
            <w:bookmarkStart w:name="_Hlk41480890" w:id="5"/>
            <w:r>
              <w:rPr>
                <w:bCs/>
                <w:sz w:val="24"/>
                <w:szCs w:val="24"/>
              </w:rPr>
              <w:t>Respondent</w:t>
            </w:r>
          </w:p>
        </w:tc>
        <w:tc>
          <w:tcPr>
            <w:tcW w:w="2338" w:type="dxa"/>
          </w:tcPr>
          <w:p w:rsidR="00605AC2" w:rsidP="00AF5F19" w:rsidRDefault="00605AC2" w14:paraId="240ECDA4" w14:textId="41A93A66">
            <w:pPr>
              <w:tabs>
                <w:tab w:val="left" w:pos="1560"/>
              </w:tabs>
              <w:rPr>
                <w:bCs/>
                <w:sz w:val="24"/>
                <w:szCs w:val="24"/>
              </w:rPr>
            </w:pPr>
            <w:r>
              <w:rPr>
                <w:bCs/>
                <w:sz w:val="24"/>
                <w:szCs w:val="24"/>
              </w:rPr>
              <w:t>Hours</w:t>
            </w:r>
          </w:p>
        </w:tc>
        <w:tc>
          <w:tcPr>
            <w:tcW w:w="2338" w:type="dxa"/>
          </w:tcPr>
          <w:p w:rsidR="00605AC2" w:rsidP="00AF5F19" w:rsidRDefault="00605AC2" w14:paraId="66F3C047" w14:textId="2F77E25C">
            <w:pPr>
              <w:tabs>
                <w:tab w:val="left" w:pos="1560"/>
              </w:tabs>
              <w:rPr>
                <w:bCs/>
                <w:sz w:val="24"/>
                <w:szCs w:val="24"/>
              </w:rPr>
            </w:pPr>
            <w:r>
              <w:rPr>
                <w:bCs/>
                <w:sz w:val="24"/>
                <w:szCs w:val="24"/>
              </w:rPr>
              <w:t>Cost</w:t>
            </w:r>
          </w:p>
        </w:tc>
      </w:tr>
      <w:tr w:rsidR="00605AC2" w:rsidTr="00605AC2" w14:paraId="1476D3F8" w14:textId="3A5EA15B">
        <w:tc>
          <w:tcPr>
            <w:tcW w:w="2336" w:type="dxa"/>
          </w:tcPr>
          <w:p w:rsidR="00605AC2" w:rsidP="00AF5F19" w:rsidRDefault="00605AC2" w14:paraId="4469DC7B" w14:textId="18FFB752">
            <w:pPr>
              <w:tabs>
                <w:tab w:val="left" w:pos="1560"/>
              </w:tabs>
              <w:rPr>
                <w:bCs/>
                <w:sz w:val="24"/>
                <w:szCs w:val="24"/>
              </w:rPr>
            </w:pPr>
            <w:r>
              <w:rPr>
                <w:bCs/>
                <w:sz w:val="24"/>
                <w:szCs w:val="24"/>
              </w:rPr>
              <w:t>Denver Water customers</w:t>
            </w:r>
          </w:p>
        </w:tc>
        <w:tc>
          <w:tcPr>
            <w:tcW w:w="2338" w:type="dxa"/>
          </w:tcPr>
          <w:p w:rsidR="00605AC2" w:rsidP="00AF5F19" w:rsidRDefault="00605AC2" w14:paraId="2C3C4250" w14:textId="7ADCB316">
            <w:pPr>
              <w:tabs>
                <w:tab w:val="left" w:pos="1560"/>
              </w:tabs>
              <w:rPr>
                <w:bCs/>
                <w:sz w:val="24"/>
                <w:szCs w:val="24"/>
              </w:rPr>
            </w:pPr>
            <w:r>
              <w:rPr>
                <w:bCs/>
                <w:sz w:val="24"/>
                <w:szCs w:val="24"/>
              </w:rPr>
              <w:t>500</w:t>
            </w:r>
          </w:p>
        </w:tc>
        <w:tc>
          <w:tcPr>
            <w:tcW w:w="2338" w:type="dxa"/>
          </w:tcPr>
          <w:p w:rsidR="00605AC2" w:rsidP="00AF5F19" w:rsidRDefault="00605AC2" w14:paraId="1EC8B28F" w14:textId="255D1DC5">
            <w:pPr>
              <w:tabs>
                <w:tab w:val="left" w:pos="1560"/>
              </w:tabs>
              <w:rPr>
                <w:bCs/>
                <w:sz w:val="24"/>
                <w:szCs w:val="24"/>
              </w:rPr>
            </w:pPr>
            <w:r>
              <w:rPr>
                <w:bCs/>
                <w:sz w:val="24"/>
                <w:szCs w:val="24"/>
              </w:rPr>
              <w:t>$14,285</w:t>
            </w:r>
          </w:p>
        </w:tc>
      </w:tr>
      <w:tr w:rsidR="00605AC2" w:rsidTr="00605AC2" w14:paraId="2D0AD43F" w14:textId="57AFBD3E">
        <w:tc>
          <w:tcPr>
            <w:tcW w:w="2336" w:type="dxa"/>
          </w:tcPr>
          <w:p w:rsidR="00605AC2" w:rsidP="00AF5F19" w:rsidRDefault="00605AC2" w14:paraId="48F08195" w14:textId="26AD6FFA">
            <w:pPr>
              <w:tabs>
                <w:tab w:val="left" w:pos="1560"/>
              </w:tabs>
              <w:rPr>
                <w:bCs/>
                <w:sz w:val="24"/>
                <w:szCs w:val="24"/>
              </w:rPr>
            </w:pPr>
            <w:r>
              <w:rPr>
                <w:bCs/>
                <w:sz w:val="24"/>
                <w:szCs w:val="24"/>
              </w:rPr>
              <w:t>Denver Water</w:t>
            </w:r>
          </w:p>
        </w:tc>
        <w:tc>
          <w:tcPr>
            <w:tcW w:w="2338" w:type="dxa"/>
          </w:tcPr>
          <w:p w:rsidR="00605AC2" w:rsidP="00AF5F19" w:rsidRDefault="00605AC2" w14:paraId="4DA800ED" w14:textId="0D1B6DC6">
            <w:pPr>
              <w:tabs>
                <w:tab w:val="left" w:pos="1560"/>
              </w:tabs>
              <w:rPr>
                <w:bCs/>
                <w:sz w:val="24"/>
                <w:szCs w:val="24"/>
              </w:rPr>
            </w:pPr>
            <w:r>
              <w:rPr>
                <w:bCs/>
                <w:sz w:val="24"/>
                <w:szCs w:val="24"/>
              </w:rPr>
              <w:t>770</w:t>
            </w:r>
          </w:p>
        </w:tc>
        <w:tc>
          <w:tcPr>
            <w:tcW w:w="2338" w:type="dxa"/>
          </w:tcPr>
          <w:p w:rsidR="00605AC2" w:rsidP="00AF5F19" w:rsidRDefault="00605AC2" w14:paraId="41386F18" w14:textId="53DB8724">
            <w:pPr>
              <w:tabs>
                <w:tab w:val="left" w:pos="1560"/>
              </w:tabs>
              <w:rPr>
                <w:bCs/>
                <w:sz w:val="24"/>
                <w:szCs w:val="24"/>
              </w:rPr>
            </w:pPr>
            <w:r>
              <w:rPr>
                <w:bCs/>
                <w:sz w:val="24"/>
                <w:szCs w:val="24"/>
              </w:rPr>
              <w:t>$85,977</w:t>
            </w:r>
          </w:p>
        </w:tc>
      </w:tr>
      <w:tr w:rsidR="00605AC2" w:rsidTr="00605AC2" w14:paraId="0F0B0F2A" w14:textId="668D24E3">
        <w:tc>
          <w:tcPr>
            <w:tcW w:w="2336" w:type="dxa"/>
          </w:tcPr>
          <w:p w:rsidR="00605AC2" w:rsidP="00AF5F19" w:rsidRDefault="00605AC2" w14:paraId="4C11944B" w14:textId="77777777">
            <w:pPr>
              <w:tabs>
                <w:tab w:val="left" w:pos="1560"/>
              </w:tabs>
              <w:rPr>
                <w:bCs/>
                <w:sz w:val="24"/>
                <w:szCs w:val="24"/>
              </w:rPr>
            </w:pPr>
          </w:p>
        </w:tc>
        <w:tc>
          <w:tcPr>
            <w:tcW w:w="2338" w:type="dxa"/>
          </w:tcPr>
          <w:p w:rsidR="00605AC2" w:rsidP="00AF5F19" w:rsidRDefault="00605AC2" w14:paraId="5972D6F6" w14:textId="7B2E1DFD">
            <w:pPr>
              <w:tabs>
                <w:tab w:val="left" w:pos="1560"/>
              </w:tabs>
              <w:rPr>
                <w:bCs/>
                <w:sz w:val="24"/>
                <w:szCs w:val="24"/>
              </w:rPr>
            </w:pPr>
            <w:r>
              <w:rPr>
                <w:bCs/>
                <w:sz w:val="24"/>
                <w:szCs w:val="24"/>
              </w:rPr>
              <w:t>1,2</w:t>
            </w:r>
            <w:r w:rsidR="00072508">
              <w:rPr>
                <w:bCs/>
                <w:sz w:val="24"/>
                <w:szCs w:val="24"/>
              </w:rPr>
              <w:t>70</w:t>
            </w:r>
            <w:r>
              <w:rPr>
                <w:bCs/>
                <w:sz w:val="24"/>
                <w:szCs w:val="24"/>
              </w:rPr>
              <w:t xml:space="preserve"> hours</w:t>
            </w:r>
          </w:p>
        </w:tc>
        <w:tc>
          <w:tcPr>
            <w:tcW w:w="2338" w:type="dxa"/>
          </w:tcPr>
          <w:p w:rsidR="00605AC2" w:rsidP="00AF5F19" w:rsidRDefault="00605AC2" w14:paraId="25AD93C7" w14:textId="532174C1">
            <w:pPr>
              <w:tabs>
                <w:tab w:val="left" w:pos="1560"/>
              </w:tabs>
              <w:rPr>
                <w:bCs/>
                <w:sz w:val="24"/>
                <w:szCs w:val="24"/>
              </w:rPr>
            </w:pPr>
            <w:r>
              <w:rPr>
                <w:bCs/>
                <w:sz w:val="24"/>
                <w:szCs w:val="24"/>
              </w:rPr>
              <w:t>$10</w:t>
            </w:r>
            <w:r w:rsidR="00072508">
              <w:rPr>
                <w:bCs/>
                <w:sz w:val="24"/>
                <w:szCs w:val="24"/>
              </w:rPr>
              <w:t>0</w:t>
            </w:r>
            <w:r w:rsidR="003968D5">
              <w:rPr>
                <w:bCs/>
                <w:sz w:val="24"/>
                <w:szCs w:val="24"/>
              </w:rPr>
              <w:t>,</w:t>
            </w:r>
            <w:r w:rsidR="00072508">
              <w:rPr>
                <w:bCs/>
                <w:sz w:val="24"/>
                <w:szCs w:val="24"/>
              </w:rPr>
              <w:t>262</w:t>
            </w:r>
            <w:r>
              <w:rPr>
                <w:bCs/>
                <w:sz w:val="24"/>
                <w:szCs w:val="24"/>
              </w:rPr>
              <w:t>/year</w:t>
            </w:r>
          </w:p>
        </w:tc>
      </w:tr>
      <w:bookmarkEnd w:id="5"/>
    </w:tbl>
    <w:p w:rsidR="0007335E" w:rsidP="00AF5F19" w:rsidRDefault="0007335E" w14:paraId="16DAFBD3" w14:textId="77777777">
      <w:pPr>
        <w:tabs>
          <w:tab w:val="left" w:pos="1560"/>
        </w:tabs>
        <w:rPr>
          <w:bCs/>
          <w:sz w:val="24"/>
          <w:szCs w:val="24"/>
        </w:rPr>
      </w:pPr>
    </w:p>
    <w:p w:rsidRPr="00C1133F" w:rsidR="0007335E" w:rsidP="00AF5F19" w:rsidRDefault="0007335E" w14:paraId="00493EE8" w14:textId="77777777">
      <w:pPr>
        <w:tabs>
          <w:tab w:val="left" w:pos="1560"/>
        </w:tabs>
        <w:rPr>
          <w:bCs/>
          <w:sz w:val="24"/>
          <w:szCs w:val="24"/>
          <w:u w:val="thick"/>
        </w:rPr>
      </w:pPr>
    </w:p>
    <w:p w:rsidRPr="00C1133F" w:rsidR="00E57CDD" w:rsidP="00DD34F5" w:rsidRDefault="00E57CDD" w14:paraId="66A881DE" w14:textId="5CB52F12">
      <w:pPr>
        <w:ind w:left="720"/>
        <w:rPr>
          <w:b/>
          <w:bCs/>
          <w:sz w:val="24"/>
          <w:szCs w:val="24"/>
          <w:u w:val="single"/>
        </w:rPr>
      </w:pPr>
      <w:r w:rsidRPr="00C1133F">
        <w:rPr>
          <w:b/>
          <w:bCs/>
          <w:sz w:val="24"/>
          <w:szCs w:val="24"/>
          <w:u w:val="single"/>
        </w:rPr>
        <w:t>6(e)(i) Respondent Tall</w:t>
      </w:r>
      <w:r w:rsidRPr="00C1133F" w:rsidR="00CD20F3">
        <w:rPr>
          <w:b/>
          <w:bCs/>
          <w:sz w:val="24"/>
          <w:szCs w:val="24"/>
          <w:u w:val="single"/>
        </w:rPr>
        <w:t>y</w:t>
      </w:r>
    </w:p>
    <w:p w:rsidRPr="00C1133F" w:rsidR="00797310" w:rsidRDefault="00797310" w14:paraId="4F9E1307" w14:textId="77777777">
      <w:pPr>
        <w:ind w:firstLine="720"/>
        <w:rPr>
          <w:b/>
          <w:bCs/>
          <w:sz w:val="24"/>
          <w:szCs w:val="24"/>
        </w:rPr>
      </w:pPr>
    </w:p>
    <w:p w:rsidRPr="00C1133F" w:rsidR="00674F18" w:rsidP="008259A2" w:rsidRDefault="00797310" w14:paraId="72950DB3" w14:textId="00B114BD">
      <w:pPr>
        <w:rPr>
          <w:sz w:val="24"/>
          <w:szCs w:val="24"/>
        </w:rPr>
      </w:pPr>
      <w:r w:rsidRPr="00C1133F">
        <w:rPr>
          <w:sz w:val="24"/>
          <w:szCs w:val="24"/>
          <w:u w:val="single"/>
        </w:rPr>
        <w:t xml:space="preserve">Estimated time and burden for the </w:t>
      </w:r>
      <w:r w:rsidRPr="00C1133F" w:rsidR="00F65596">
        <w:rPr>
          <w:sz w:val="24"/>
          <w:szCs w:val="24"/>
          <w:u w:val="single"/>
        </w:rPr>
        <w:t xml:space="preserve">customer </w:t>
      </w:r>
      <w:r w:rsidRPr="00C1133F">
        <w:rPr>
          <w:sz w:val="24"/>
          <w:szCs w:val="24"/>
          <w:u w:val="single"/>
        </w:rPr>
        <w:t>respondent</w:t>
      </w:r>
      <w:r w:rsidRPr="00C1133F" w:rsidR="00F65596">
        <w:rPr>
          <w:sz w:val="24"/>
          <w:szCs w:val="24"/>
          <w:u w:val="single"/>
        </w:rPr>
        <w:t>s</w:t>
      </w:r>
      <w:r w:rsidRPr="00C1133F" w:rsidR="00C54FA9">
        <w:rPr>
          <w:sz w:val="24"/>
          <w:szCs w:val="24"/>
          <w:u w:val="single"/>
        </w:rPr>
        <w:t xml:space="preserve"> is</w:t>
      </w:r>
    </w:p>
    <w:p w:rsidRPr="00C1133F" w:rsidR="00674F18" w:rsidP="00674F18" w:rsidRDefault="00674F18" w14:paraId="6ADA6BDF" w14:textId="77777777">
      <w:pPr>
        <w:rPr>
          <w:sz w:val="24"/>
          <w:szCs w:val="24"/>
          <w:u w:val="single"/>
        </w:rPr>
      </w:pPr>
    </w:p>
    <w:p w:rsidRPr="00C1133F" w:rsidR="00674F18" w:rsidP="00674F18" w:rsidRDefault="00674F18" w14:paraId="5869275F" w14:textId="77777777">
      <w:pPr>
        <w:ind w:left="720"/>
        <w:rPr>
          <w:sz w:val="24"/>
          <w:szCs w:val="24"/>
        </w:rPr>
      </w:pPr>
      <w:r w:rsidRPr="00C1133F">
        <w:rPr>
          <w:sz w:val="24"/>
          <w:szCs w:val="24"/>
        </w:rPr>
        <w:t xml:space="preserve">                </w:t>
      </w:r>
    </w:p>
    <w:tbl>
      <w:tblPr>
        <w:tblW w:w="0" w:type="auto"/>
        <w:tblInd w:w="720" w:type="dxa"/>
        <w:tblCellMar>
          <w:left w:w="0" w:type="dxa"/>
          <w:right w:w="0" w:type="dxa"/>
        </w:tblCellMar>
        <w:tblLook w:val="04A0" w:firstRow="1" w:lastRow="0" w:firstColumn="1" w:lastColumn="0" w:noHBand="0" w:noVBand="1"/>
      </w:tblPr>
      <w:tblGrid>
        <w:gridCol w:w="2124"/>
        <w:gridCol w:w="2179"/>
        <w:gridCol w:w="2163"/>
        <w:gridCol w:w="2154"/>
      </w:tblGrid>
      <w:tr w:rsidRPr="00C1133F" w:rsidR="00C1133F" w:rsidTr="00B75051" w14:paraId="2072D5A5" w14:textId="77777777">
        <w:tc>
          <w:tcPr>
            <w:tcW w:w="8630"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55184DF0" w14:textId="15E005AE">
            <w:pPr>
              <w:rPr>
                <w:sz w:val="24"/>
                <w:szCs w:val="24"/>
              </w:rPr>
            </w:pPr>
            <w:r w:rsidRPr="00C1133F">
              <w:rPr>
                <w:sz w:val="24"/>
                <w:szCs w:val="24"/>
              </w:rPr>
              <w:t xml:space="preserve">Table </w:t>
            </w:r>
            <w:r w:rsidR="00E46A50">
              <w:rPr>
                <w:sz w:val="24"/>
                <w:szCs w:val="24"/>
              </w:rPr>
              <w:t>1</w:t>
            </w:r>
            <w:r w:rsidRPr="00C1133F">
              <w:rPr>
                <w:sz w:val="24"/>
                <w:szCs w:val="24"/>
              </w:rPr>
              <w:t xml:space="preserve"> Total Estimated Burden and Cost for Customers to Complete the Survey</w:t>
            </w:r>
          </w:p>
        </w:tc>
      </w:tr>
      <w:tr w:rsidRPr="00C1133F" w:rsidR="00C1133F" w:rsidTr="00B75051" w14:paraId="2A678A9D"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707ACC2B" w14:textId="77777777">
            <w:pPr>
              <w:rPr>
                <w:sz w:val="24"/>
                <w:szCs w:val="24"/>
              </w:rPr>
            </w:pPr>
            <w:r w:rsidRPr="00C1133F">
              <w:rPr>
                <w:sz w:val="24"/>
                <w:szCs w:val="24"/>
              </w:rPr>
              <w:t>2,000 surveys*</w:t>
            </w:r>
          </w:p>
        </w:tc>
        <w:tc>
          <w:tcPr>
            <w:tcW w:w="2181"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1F7746D" w14:textId="77777777">
            <w:pPr>
              <w:rPr>
                <w:sz w:val="24"/>
                <w:szCs w:val="24"/>
              </w:rPr>
            </w:pPr>
            <w:r w:rsidRPr="00C1133F">
              <w:rPr>
                <w:sz w:val="24"/>
                <w:szCs w:val="24"/>
              </w:rPr>
              <w:t>15 minutes to complete:</w:t>
            </w:r>
          </w:p>
          <w:p w:rsidRPr="00C1133F" w:rsidR="00674F18" w:rsidP="00B75051" w:rsidRDefault="00674F18" w14:paraId="7D3A352A" w14:textId="77777777">
            <w:pPr>
              <w:rPr>
                <w:sz w:val="24"/>
                <w:szCs w:val="24"/>
              </w:rPr>
            </w:pPr>
            <w:r w:rsidRPr="00C1133F">
              <w:rPr>
                <w:sz w:val="24"/>
                <w:szCs w:val="24"/>
              </w:rPr>
              <w:t xml:space="preserve">2,000 x 15 </w:t>
            </w:r>
            <w:r w:rsidRPr="00C1133F">
              <w:rPr>
                <w:sz w:val="24"/>
                <w:szCs w:val="24"/>
              </w:rPr>
              <w:lastRenderedPageBreak/>
              <w:t>minutes= 30,000 minutes or 500 hours</w:t>
            </w:r>
          </w:p>
        </w:tc>
        <w:tc>
          <w:tcPr>
            <w:tcW w:w="2166"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D16759C" w14:textId="77777777">
            <w:pPr>
              <w:rPr>
                <w:sz w:val="24"/>
                <w:szCs w:val="24"/>
              </w:rPr>
            </w:pPr>
            <w:r w:rsidRPr="00C1133F">
              <w:rPr>
                <w:sz w:val="24"/>
                <w:szCs w:val="24"/>
              </w:rPr>
              <w:lastRenderedPageBreak/>
              <w:t>$28.57 per hour**</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21AAA423" w14:textId="77777777">
            <w:pPr>
              <w:rPr>
                <w:sz w:val="24"/>
                <w:szCs w:val="24"/>
              </w:rPr>
            </w:pPr>
            <w:r w:rsidRPr="00C1133F">
              <w:rPr>
                <w:sz w:val="24"/>
                <w:szCs w:val="24"/>
              </w:rPr>
              <w:t>$14,285 Total cost</w:t>
            </w:r>
          </w:p>
        </w:tc>
      </w:tr>
      <w:tr w:rsidRPr="00C1133F" w:rsidR="00C1133F" w:rsidTr="00B75051" w14:paraId="0CF87DE6" w14:textId="77777777">
        <w:tc>
          <w:tcPr>
            <w:tcW w:w="863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613D6FD7" w14:textId="1ACCC9E4">
            <w:pPr>
              <w:rPr>
                <w:sz w:val="24"/>
                <w:szCs w:val="24"/>
              </w:rPr>
            </w:pPr>
            <w:r w:rsidRPr="00C1133F">
              <w:rPr>
                <w:sz w:val="24"/>
                <w:szCs w:val="24"/>
              </w:rPr>
              <w:t xml:space="preserve">*Denver Water’s response rate since 2013 for an end user survey yields a response rate between 9% and 13%. After discussions with our survey consultant a response rate of 10% can be expected. </w:t>
            </w:r>
            <w:r w:rsidR="000527B8">
              <w:rPr>
                <w:sz w:val="24"/>
                <w:szCs w:val="24"/>
              </w:rPr>
              <w:t xml:space="preserve">Approximately </w:t>
            </w:r>
            <w:r w:rsidR="00E55E4D">
              <w:rPr>
                <w:sz w:val="24"/>
                <w:szCs w:val="24"/>
              </w:rPr>
              <w:t>3% of these surveys will constitute the in-person surveys</w:t>
            </w:r>
            <w:r w:rsidR="005F6ADE">
              <w:rPr>
                <w:sz w:val="24"/>
                <w:szCs w:val="24"/>
              </w:rPr>
              <w:t>.</w:t>
            </w:r>
          </w:p>
        </w:tc>
      </w:tr>
      <w:tr w:rsidRPr="00C1133F" w:rsidR="00674F18" w:rsidTr="00B75051" w14:paraId="7B9E97D8" w14:textId="77777777">
        <w:tc>
          <w:tcPr>
            <w:tcW w:w="8630"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4029E85" w14:textId="77777777">
            <w:pPr>
              <w:rPr>
                <w:sz w:val="24"/>
                <w:szCs w:val="24"/>
              </w:rPr>
            </w:pPr>
            <w:r w:rsidRPr="00C1133F">
              <w:rPr>
                <w:sz w:val="24"/>
                <w:szCs w:val="24"/>
              </w:rPr>
              <w:t>**This estimate is from Bureau of Labor (below) and is the mean average of all occupations in the Denver area.</w:t>
            </w:r>
          </w:p>
          <w:p w:rsidRPr="00C1133F" w:rsidR="00674F18" w:rsidP="00B75051" w:rsidRDefault="00193D75" w14:paraId="63883678" w14:textId="77777777">
            <w:pPr>
              <w:rPr>
                <w:sz w:val="24"/>
                <w:szCs w:val="24"/>
              </w:rPr>
            </w:pPr>
            <w:hyperlink w:history="1" r:id="rId13">
              <w:r w:rsidRPr="00C1133F" w:rsidR="00674F18">
                <w:rPr>
                  <w:rStyle w:val="Hyperlink"/>
                  <w:color w:val="auto"/>
                  <w:sz w:val="24"/>
                  <w:szCs w:val="24"/>
                </w:rPr>
                <w:t>https://www.bls.gov/oes/current/oes_19740.htm#00-0000</w:t>
              </w:r>
            </w:hyperlink>
          </w:p>
        </w:tc>
      </w:tr>
    </w:tbl>
    <w:p w:rsidRPr="00C1133F" w:rsidR="00674F18" w:rsidP="00674F18" w:rsidRDefault="00674F18" w14:paraId="0E343C26" w14:textId="77777777">
      <w:pPr>
        <w:ind w:left="720"/>
        <w:rPr>
          <w:rFonts w:eastAsiaTheme="minorHAnsi"/>
          <w:sz w:val="24"/>
          <w:szCs w:val="24"/>
        </w:rPr>
      </w:pPr>
    </w:p>
    <w:p w:rsidR="006A0ADE" w:rsidP="006A0ADE" w:rsidRDefault="00E57CDD" w14:paraId="559440C9" w14:textId="139F1194">
      <w:pPr>
        <w:ind w:firstLine="720"/>
        <w:rPr>
          <w:sz w:val="24"/>
          <w:szCs w:val="24"/>
        </w:rPr>
      </w:pPr>
      <w:r w:rsidRPr="00C1133F">
        <w:rPr>
          <w:sz w:val="24"/>
          <w:szCs w:val="24"/>
        </w:rPr>
        <w:tab/>
      </w:r>
    </w:p>
    <w:p w:rsidRPr="00C1133F" w:rsidR="006A0ADE" w:rsidP="006A0ADE" w:rsidRDefault="00212489" w14:paraId="097E91D9" w14:textId="73BAFD37">
      <w:pPr>
        <w:rPr>
          <w:sz w:val="24"/>
          <w:szCs w:val="24"/>
        </w:rPr>
      </w:pPr>
      <w:r>
        <w:rPr>
          <w:sz w:val="24"/>
          <w:szCs w:val="24"/>
        </w:rPr>
        <w:br w:type="page"/>
      </w:r>
    </w:p>
    <w:tbl>
      <w:tblPr>
        <w:tblpPr w:leftFromText="180" w:rightFromText="180" w:vertAnchor="text"/>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338"/>
        <w:gridCol w:w="778"/>
        <w:gridCol w:w="1561"/>
        <w:gridCol w:w="1561"/>
        <w:gridCol w:w="774"/>
        <w:gridCol w:w="2338"/>
      </w:tblGrid>
      <w:tr w:rsidRPr="00C1133F" w:rsidR="00E46A50" w:rsidTr="00E46A50" w14:paraId="2B7D77E6" w14:textId="77777777">
        <w:trPr>
          <w:cantSplit/>
          <w:trHeight w:val="157"/>
          <w:tblHeader/>
        </w:trPr>
        <w:tc>
          <w:tcPr>
            <w:tcW w:w="5000" w:type="pct"/>
            <w:gridSpan w:val="6"/>
            <w:tcMar>
              <w:top w:w="0" w:type="dxa"/>
              <w:left w:w="108" w:type="dxa"/>
              <w:bottom w:w="0" w:type="dxa"/>
              <w:right w:w="108" w:type="dxa"/>
            </w:tcMar>
          </w:tcPr>
          <w:p w:rsidRPr="00C1133F" w:rsidR="00E46A50" w:rsidP="00E46A50" w:rsidRDefault="00E46A50" w14:paraId="1C0CA0B1" w14:textId="47C85116">
            <w:pPr>
              <w:rPr>
                <w:b/>
                <w:bCs/>
              </w:rPr>
            </w:pPr>
            <w:r w:rsidRPr="00C1133F">
              <w:rPr>
                <w:sz w:val="24"/>
                <w:szCs w:val="24"/>
              </w:rPr>
              <w:lastRenderedPageBreak/>
              <w:t xml:space="preserve">Table </w:t>
            </w:r>
            <w:r>
              <w:rPr>
                <w:sz w:val="24"/>
                <w:szCs w:val="24"/>
              </w:rPr>
              <w:t>2</w:t>
            </w:r>
            <w:r w:rsidRPr="00C1133F">
              <w:rPr>
                <w:sz w:val="24"/>
                <w:szCs w:val="24"/>
              </w:rPr>
              <w:t xml:space="preserve"> Total Estimated Burden and Cost </w:t>
            </w:r>
            <w:r w:rsidRPr="00E46A50">
              <w:rPr>
                <w:sz w:val="24"/>
                <w:szCs w:val="24"/>
              </w:rPr>
              <w:t>for respondent Denver Water</w:t>
            </w:r>
          </w:p>
        </w:tc>
      </w:tr>
      <w:tr w:rsidRPr="00C1133F" w:rsidR="00E46A50" w:rsidTr="00E46A50" w14:paraId="72C03087" w14:textId="77777777">
        <w:trPr>
          <w:cantSplit/>
          <w:trHeight w:val="157"/>
          <w:tblHeader/>
        </w:trPr>
        <w:tc>
          <w:tcPr>
            <w:tcW w:w="1250" w:type="pct"/>
            <w:tcMar>
              <w:top w:w="0" w:type="dxa"/>
              <w:left w:w="108" w:type="dxa"/>
              <w:bottom w:w="0" w:type="dxa"/>
              <w:right w:w="108" w:type="dxa"/>
            </w:tcMar>
            <w:hideMark/>
          </w:tcPr>
          <w:p w:rsidRPr="00C1133F" w:rsidR="00E46A50" w:rsidP="00E46A50" w:rsidRDefault="00E46A50" w14:paraId="57ADE11C"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Description </w:t>
            </w:r>
          </w:p>
        </w:tc>
        <w:tc>
          <w:tcPr>
            <w:tcW w:w="1251" w:type="pct"/>
            <w:gridSpan w:val="2"/>
            <w:tcMar>
              <w:top w:w="0" w:type="dxa"/>
              <w:left w:w="108" w:type="dxa"/>
              <w:bottom w:w="0" w:type="dxa"/>
              <w:right w:w="108" w:type="dxa"/>
            </w:tcMar>
            <w:hideMark/>
          </w:tcPr>
          <w:p w:rsidRPr="00C1133F" w:rsidR="00E46A50" w:rsidP="00E46A50" w:rsidRDefault="00E46A50" w14:paraId="44A1E09D"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Hours </w:t>
            </w:r>
          </w:p>
        </w:tc>
        <w:tc>
          <w:tcPr>
            <w:tcW w:w="1249" w:type="pct"/>
            <w:gridSpan w:val="2"/>
            <w:tcMar>
              <w:top w:w="0" w:type="dxa"/>
              <w:left w:w="108" w:type="dxa"/>
              <w:bottom w:w="0" w:type="dxa"/>
              <w:right w:w="108" w:type="dxa"/>
            </w:tcMar>
            <w:hideMark/>
          </w:tcPr>
          <w:p w:rsidRPr="00C1133F" w:rsidR="00E46A50" w:rsidP="00E46A50" w:rsidRDefault="00E46A50" w14:paraId="1132C107"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Hourly Rate </w:t>
            </w:r>
          </w:p>
        </w:tc>
        <w:tc>
          <w:tcPr>
            <w:tcW w:w="1250" w:type="pct"/>
            <w:tcMar>
              <w:top w:w="0" w:type="dxa"/>
              <w:left w:w="108" w:type="dxa"/>
              <w:bottom w:w="0" w:type="dxa"/>
              <w:right w:w="108" w:type="dxa"/>
            </w:tcMar>
            <w:hideMark/>
          </w:tcPr>
          <w:p w:rsidRPr="00C1133F" w:rsidR="00E46A50" w:rsidP="00E46A50" w:rsidRDefault="00E46A50" w14:paraId="6323E2C9"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Extended Cost </w:t>
            </w:r>
          </w:p>
        </w:tc>
      </w:tr>
      <w:tr w:rsidRPr="00C1133F" w:rsidR="00E46A50" w:rsidTr="00E46A50" w14:paraId="01193930" w14:textId="77777777">
        <w:trPr>
          <w:cantSplit/>
          <w:trHeight w:val="398"/>
        </w:trPr>
        <w:tc>
          <w:tcPr>
            <w:tcW w:w="1250" w:type="pct"/>
            <w:tcMar>
              <w:top w:w="0" w:type="dxa"/>
              <w:left w:w="108" w:type="dxa"/>
              <w:bottom w:w="0" w:type="dxa"/>
              <w:right w:w="108" w:type="dxa"/>
            </w:tcMar>
            <w:hideMark/>
          </w:tcPr>
          <w:p w:rsidRPr="00C1133F" w:rsidR="00E46A50" w:rsidP="00E46A50" w:rsidRDefault="00E46A50" w14:paraId="5212A061"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 of hours for staff, management, administrative to develop and approve survey </w:t>
            </w:r>
          </w:p>
        </w:tc>
        <w:tc>
          <w:tcPr>
            <w:tcW w:w="1251" w:type="pct"/>
            <w:gridSpan w:val="2"/>
            <w:tcMar>
              <w:top w:w="0" w:type="dxa"/>
              <w:left w:w="108" w:type="dxa"/>
              <w:bottom w:w="0" w:type="dxa"/>
              <w:right w:w="108" w:type="dxa"/>
            </w:tcMar>
            <w:hideMark/>
          </w:tcPr>
          <w:p w:rsidRPr="00C1133F" w:rsidR="00E46A50" w:rsidP="00E46A50" w:rsidRDefault="00E46A50" w14:paraId="2F9F9476"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Staff: 10 </w:t>
            </w:r>
          </w:p>
          <w:p w:rsidRPr="00C1133F" w:rsidR="00E46A50" w:rsidP="00E46A50" w:rsidRDefault="00E46A50" w14:paraId="180F49F0"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Management: 2 </w:t>
            </w:r>
          </w:p>
        </w:tc>
        <w:tc>
          <w:tcPr>
            <w:tcW w:w="1249" w:type="pct"/>
            <w:gridSpan w:val="2"/>
            <w:tcMar>
              <w:top w:w="0" w:type="dxa"/>
              <w:left w:w="108" w:type="dxa"/>
              <w:bottom w:w="0" w:type="dxa"/>
              <w:right w:w="108" w:type="dxa"/>
            </w:tcMar>
            <w:hideMark/>
          </w:tcPr>
          <w:p w:rsidRPr="00C1133F" w:rsidR="00E46A50" w:rsidP="00E46A50" w:rsidRDefault="00E46A50" w14:paraId="1D943237"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Staff: $110 </w:t>
            </w:r>
          </w:p>
          <w:p w:rsidRPr="00C1133F" w:rsidR="00E46A50" w:rsidP="00E46A50" w:rsidRDefault="00E46A50" w14:paraId="59571A08"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Management: $220 </w:t>
            </w:r>
          </w:p>
        </w:tc>
        <w:tc>
          <w:tcPr>
            <w:tcW w:w="1250" w:type="pct"/>
            <w:tcMar>
              <w:top w:w="0" w:type="dxa"/>
              <w:left w:w="108" w:type="dxa"/>
              <w:bottom w:w="0" w:type="dxa"/>
              <w:right w:w="108" w:type="dxa"/>
            </w:tcMar>
            <w:hideMark/>
          </w:tcPr>
          <w:p w:rsidRPr="00C1133F" w:rsidR="00E46A50" w:rsidP="00E46A50" w:rsidRDefault="00E46A50" w14:paraId="7D8E8BA1"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$1,100 </w:t>
            </w:r>
          </w:p>
          <w:p w:rsidRPr="00C1133F" w:rsidR="00E46A50" w:rsidP="00E46A50" w:rsidRDefault="00E46A50" w14:paraId="608FA0D0"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$400 </w:t>
            </w:r>
          </w:p>
        </w:tc>
      </w:tr>
      <w:tr w:rsidRPr="00C1133F" w:rsidR="00E46A50" w:rsidTr="00E46A50" w14:paraId="7DA781EE" w14:textId="77777777">
        <w:trPr>
          <w:cantSplit/>
          <w:trHeight w:val="527"/>
        </w:trPr>
        <w:tc>
          <w:tcPr>
            <w:tcW w:w="1250" w:type="pct"/>
            <w:tcMar>
              <w:top w:w="0" w:type="dxa"/>
              <w:left w:w="108" w:type="dxa"/>
              <w:bottom w:w="0" w:type="dxa"/>
              <w:right w:w="108" w:type="dxa"/>
            </w:tcMar>
            <w:hideMark/>
          </w:tcPr>
          <w:p w:rsidRPr="00C1133F" w:rsidR="00E46A50" w:rsidP="00E46A50" w:rsidRDefault="00E46A50" w14:paraId="3FB38FF3"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 of hours for Denver Water staff to identify the 54 participants and/conduct survey filter use survey in-person (including travel time to these customer premises). </w:t>
            </w:r>
          </w:p>
        </w:tc>
        <w:tc>
          <w:tcPr>
            <w:tcW w:w="1251" w:type="pct"/>
            <w:gridSpan w:val="2"/>
            <w:tcMar>
              <w:top w:w="0" w:type="dxa"/>
              <w:left w:w="108" w:type="dxa"/>
              <w:bottom w:w="0" w:type="dxa"/>
              <w:right w:w="108" w:type="dxa"/>
            </w:tcMar>
            <w:hideMark/>
          </w:tcPr>
          <w:p w:rsidRPr="00C1133F" w:rsidR="00E46A50" w:rsidP="00E46A50" w:rsidRDefault="00E46A50" w14:paraId="66A628E1"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Staff: 294 </w:t>
            </w:r>
          </w:p>
        </w:tc>
        <w:tc>
          <w:tcPr>
            <w:tcW w:w="1249" w:type="pct"/>
            <w:gridSpan w:val="2"/>
            <w:tcMar>
              <w:top w:w="0" w:type="dxa"/>
              <w:left w:w="108" w:type="dxa"/>
              <w:bottom w:w="0" w:type="dxa"/>
              <w:right w:w="108" w:type="dxa"/>
            </w:tcMar>
            <w:hideMark/>
          </w:tcPr>
          <w:p w:rsidRPr="00C1133F" w:rsidR="00E46A50" w:rsidP="00E46A50" w:rsidRDefault="00E46A50" w14:paraId="0F7B2F9C"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Staff: $50 </w:t>
            </w:r>
          </w:p>
        </w:tc>
        <w:tc>
          <w:tcPr>
            <w:tcW w:w="1250" w:type="pct"/>
            <w:tcMar>
              <w:top w:w="0" w:type="dxa"/>
              <w:left w:w="108" w:type="dxa"/>
              <w:bottom w:w="0" w:type="dxa"/>
              <w:right w:w="108" w:type="dxa"/>
            </w:tcMar>
            <w:hideMark/>
          </w:tcPr>
          <w:p w:rsidRPr="00C1133F" w:rsidR="00E46A50" w:rsidP="00E46A50" w:rsidRDefault="00E46A50" w14:paraId="03DE2E6B"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$14,717 </w:t>
            </w:r>
          </w:p>
        </w:tc>
      </w:tr>
      <w:tr w:rsidRPr="00C1133F" w:rsidR="00E46A50" w:rsidTr="00E46A50" w14:paraId="52A51028" w14:textId="77777777">
        <w:trPr>
          <w:cantSplit/>
          <w:trHeight w:val="782"/>
        </w:trPr>
        <w:tc>
          <w:tcPr>
            <w:tcW w:w="1250" w:type="pct"/>
            <w:tcMar>
              <w:top w:w="0" w:type="dxa"/>
              <w:left w:w="108" w:type="dxa"/>
              <w:bottom w:w="0" w:type="dxa"/>
              <w:right w:w="108" w:type="dxa"/>
            </w:tcMar>
            <w:hideMark/>
          </w:tcPr>
          <w:p w:rsidRPr="00C1133F" w:rsidR="00E46A50" w:rsidP="00E46A50" w:rsidRDefault="00E46A50" w14:paraId="1E30771B"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 of hours to develop the database for the subset of customers with known, and suspected LSLs for mailing the surveys to, time from printing to mailing, time to email and transmit, time for other activities (staff, management, administrative) </w:t>
            </w:r>
          </w:p>
        </w:tc>
        <w:tc>
          <w:tcPr>
            <w:tcW w:w="1251" w:type="pct"/>
            <w:gridSpan w:val="2"/>
            <w:tcMar>
              <w:top w:w="0" w:type="dxa"/>
              <w:left w:w="108" w:type="dxa"/>
              <w:bottom w:w="0" w:type="dxa"/>
              <w:right w:w="108" w:type="dxa"/>
            </w:tcMar>
            <w:hideMark/>
          </w:tcPr>
          <w:p w:rsidRPr="00C1133F" w:rsidR="00E46A50" w:rsidP="00E46A50" w:rsidRDefault="00E46A50" w14:paraId="44561329"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Database Development: Staff: 20 </w:t>
            </w:r>
          </w:p>
          <w:p w:rsidRPr="00C1133F" w:rsidR="00E46A50" w:rsidP="00E46A50" w:rsidRDefault="00E46A50" w14:paraId="3529E942"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Database Development Staff: 20 </w:t>
            </w:r>
          </w:p>
          <w:p w:rsidRPr="00C1133F" w:rsidR="00E46A50" w:rsidP="00E46A50" w:rsidRDefault="00E46A50" w14:paraId="23E648E4"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Database Development Management: 8 </w:t>
            </w:r>
          </w:p>
        </w:tc>
        <w:tc>
          <w:tcPr>
            <w:tcW w:w="1249" w:type="pct"/>
            <w:gridSpan w:val="2"/>
            <w:tcMar>
              <w:top w:w="0" w:type="dxa"/>
              <w:left w:w="108" w:type="dxa"/>
              <w:bottom w:w="0" w:type="dxa"/>
              <w:right w:w="108" w:type="dxa"/>
            </w:tcMar>
            <w:hideMark/>
          </w:tcPr>
          <w:p w:rsidRPr="00C1133F" w:rsidR="00E46A50" w:rsidP="00E46A50" w:rsidRDefault="00E46A50" w14:paraId="54872A58"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Database Development: Staff: $110 </w:t>
            </w:r>
          </w:p>
          <w:p w:rsidRPr="00C1133F" w:rsidR="00E46A50" w:rsidP="00E46A50" w:rsidRDefault="00E46A50" w14:paraId="607051CD"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Database Development Staff: $150 </w:t>
            </w:r>
          </w:p>
          <w:p w:rsidRPr="00C1133F" w:rsidR="00E46A50" w:rsidP="00E46A50" w:rsidRDefault="00E46A50" w14:paraId="4FFF0B86"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Database Development Management: $220 </w:t>
            </w:r>
          </w:p>
        </w:tc>
        <w:tc>
          <w:tcPr>
            <w:tcW w:w="1250" w:type="pct"/>
            <w:tcMar>
              <w:top w:w="0" w:type="dxa"/>
              <w:left w:w="108" w:type="dxa"/>
              <w:bottom w:w="0" w:type="dxa"/>
              <w:right w:w="108" w:type="dxa"/>
            </w:tcMar>
            <w:hideMark/>
          </w:tcPr>
          <w:p w:rsidRPr="00C1133F" w:rsidR="00E46A50" w:rsidP="00E46A50" w:rsidRDefault="00E46A50" w14:paraId="0669FCA8"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$2,200 </w:t>
            </w:r>
          </w:p>
          <w:p w:rsidRPr="00C1133F" w:rsidR="00E46A50" w:rsidP="00E46A50" w:rsidRDefault="00E46A50" w14:paraId="2B0E7EDE"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$3,000 </w:t>
            </w:r>
          </w:p>
          <w:p w:rsidRPr="00C1133F" w:rsidR="00E46A50" w:rsidP="00E46A50" w:rsidRDefault="00E46A50" w14:paraId="6625C936"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$1,760 </w:t>
            </w:r>
          </w:p>
        </w:tc>
      </w:tr>
      <w:tr w:rsidRPr="00C1133F" w:rsidR="00E46A50" w:rsidTr="00E46A50" w14:paraId="51967116" w14:textId="77777777">
        <w:trPr>
          <w:cantSplit/>
          <w:trHeight w:val="400"/>
        </w:trPr>
        <w:tc>
          <w:tcPr>
            <w:tcW w:w="1250" w:type="pct"/>
            <w:tcMar>
              <w:top w:w="0" w:type="dxa"/>
              <w:left w:w="108" w:type="dxa"/>
              <w:bottom w:w="0" w:type="dxa"/>
              <w:right w:w="108" w:type="dxa"/>
            </w:tcMar>
            <w:hideMark/>
          </w:tcPr>
          <w:p w:rsidRPr="00C1133F" w:rsidR="00E46A50" w:rsidP="00E46A50" w:rsidRDefault="00E46A50" w14:paraId="2169ABD2"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 of hours for staff, management, administrative to mail surveys and cost of the mailings </w:t>
            </w:r>
          </w:p>
        </w:tc>
        <w:tc>
          <w:tcPr>
            <w:tcW w:w="1251" w:type="pct"/>
            <w:gridSpan w:val="2"/>
            <w:tcMar>
              <w:top w:w="0" w:type="dxa"/>
              <w:left w:w="108" w:type="dxa"/>
              <w:bottom w:w="0" w:type="dxa"/>
              <w:right w:w="108" w:type="dxa"/>
            </w:tcMar>
            <w:hideMark/>
          </w:tcPr>
          <w:p w:rsidRPr="00C1133F" w:rsidR="00E46A50" w:rsidP="00E46A50" w:rsidRDefault="00E46A50" w14:paraId="6DF1503B"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Assume 20,000 surveys sent </w:t>
            </w:r>
          </w:p>
          <w:p w:rsidRPr="00C1133F" w:rsidR="00E46A50" w:rsidP="00E46A50" w:rsidRDefault="00E46A50" w14:paraId="5D9FE96F"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Staff: 8 </w:t>
            </w:r>
          </w:p>
        </w:tc>
        <w:tc>
          <w:tcPr>
            <w:tcW w:w="1249" w:type="pct"/>
            <w:gridSpan w:val="2"/>
            <w:tcMar>
              <w:top w:w="0" w:type="dxa"/>
              <w:left w:w="108" w:type="dxa"/>
              <w:bottom w:w="0" w:type="dxa"/>
              <w:right w:w="108" w:type="dxa"/>
            </w:tcMar>
            <w:hideMark/>
          </w:tcPr>
          <w:p w:rsidRPr="00C1133F" w:rsidR="00E46A50" w:rsidP="00E46A50" w:rsidRDefault="00E46A50" w14:paraId="5ACB26DB"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Staff: $50 </w:t>
            </w:r>
          </w:p>
          <w:p w:rsidRPr="00C1133F" w:rsidR="00E46A50" w:rsidP="00E46A50" w:rsidRDefault="00E46A50" w14:paraId="3E9E901A"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Cost to print $1,200 </w:t>
            </w:r>
          </w:p>
          <w:p w:rsidRPr="00C1133F" w:rsidR="00E46A50" w:rsidP="00E46A50" w:rsidRDefault="00E46A50" w14:paraId="640B088A"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Cost to mail $10,000 </w:t>
            </w:r>
          </w:p>
        </w:tc>
        <w:tc>
          <w:tcPr>
            <w:tcW w:w="1250" w:type="pct"/>
            <w:tcMar>
              <w:top w:w="0" w:type="dxa"/>
              <w:left w:w="108" w:type="dxa"/>
              <w:bottom w:w="0" w:type="dxa"/>
              <w:right w:w="108" w:type="dxa"/>
            </w:tcMar>
            <w:hideMark/>
          </w:tcPr>
          <w:p w:rsidRPr="00C1133F" w:rsidR="00E46A50" w:rsidP="00E46A50" w:rsidRDefault="00E46A50" w14:paraId="165380D5"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$440 </w:t>
            </w:r>
          </w:p>
          <w:p w:rsidRPr="00C1133F" w:rsidR="00E46A50" w:rsidP="00E46A50" w:rsidRDefault="00E46A50" w14:paraId="1C823808"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$1,200 </w:t>
            </w:r>
          </w:p>
          <w:p w:rsidRPr="00C1133F" w:rsidR="00E46A50" w:rsidP="00E46A50" w:rsidRDefault="00E46A50" w14:paraId="4AAC5DC7"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$10,000 </w:t>
            </w:r>
          </w:p>
        </w:tc>
      </w:tr>
      <w:tr w:rsidRPr="00C1133F" w:rsidR="00E46A50" w:rsidTr="00E46A50" w14:paraId="3DBA949B" w14:textId="77777777">
        <w:trPr>
          <w:cantSplit/>
          <w:trHeight w:val="522"/>
        </w:trPr>
        <w:tc>
          <w:tcPr>
            <w:tcW w:w="1250" w:type="pct"/>
            <w:tcMar>
              <w:top w:w="0" w:type="dxa"/>
              <w:left w:w="108" w:type="dxa"/>
              <w:bottom w:w="0" w:type="dxa"/>
              <w:right w:w="108" w:type="dxa"/>
            </w:tcMar>
            <w:hideMark/>
          </w:tcPr>
          <w:p w:rsidRPr="00C1133F" w:rsidR="00E46A50" w:rsidP="00E46A50" w:rsidRDefault="00E46A50" w14:paraId="137D3203"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 of hours for staff, management, administrative to process survey responses and any associated additional costs </w:t>
            </w:r>
          </w:p>
        </w:tc>
        <w:tc>
          <w:tcPr>
            <w:tcW w:w="1251" w:type="pct"/>
            <w:gridSpan w:val="2"/>
            <w:tcMar>
              <w:top w:w="0" w:type="dxa"/>
              <w:left w:w="108" w:type="dxa"/>
              <w:bottom w:w="0" w:type="dxa"/>
              <w:right w:w="108" w:type="dxa"/>
            </w:tcMar>
            <w:hideMark/>
          </w:tcPr>
          <w:p w:rsidRPr="00C1133F" w:rsidR="00E46A50" w:rsidP="00E46A50" w:rsidRDefault="00E46A50" w14:paraId="44F44879"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Assume 2,054 surveys returned (10% + in-person) </w:t>
            </w:r>
          </w:p>
          <w:p w:rsidRPr="00C1133F" w:rsidR="00E46A50" w:rsidP="00E46A50" w:rsidRDefault="00E46A50" w14:paraId="6A8D2A50"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Process Surveys Staff: 160 </w:t>
            </w:r>
          </w:p>
          <w:p w:rsidRPr="00C1133F" w:rsidR="00E46A50" w:rsidP="00E46A50" w:rsidRDefault="00E46A50" w14:paraId="449D2F88"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Process Surveys Management: 24 </w:t>
            </w:r>
          </w:p>
        </w:tc>
        <w:tc>
          <w:tcPr>
            <w:tcW w:w="1249" w:type="pct"/>
            <w:gridSpan w:val="2"/>
            <w:tcMar>
              <w:top w:w="0" w:type="dxa"/>
              <w:left w:w="108" w:type="dxa"/>
              <w:bottom w:w="0" w:type="dxa"/>
              <w:right w:w="108" w:type="dxa"/>
            </w:tcMar>
            <w:hideMark/>
          </w:tcPr>
          <w:p w:rsidRPr="00C1133F" w:rsidR="00E46A50" w:rsidP="00E46A50" w:rsidRDefault="00E46A50" w14:paraId="5D354088"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Process Surveys Staff: $110 </w:t>
            </w:r>
          </w:p>
          <w:p w:rsidRPr="00C1133F" w:rsidR="00E46A50" w:rsidP="00E46A50" w:rsidRDefault="00E46A50" w14:paraId="5EF99039"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Process Surveys Management: $220 </w:t>
            </w:r>
          </w:p>
        </w:tc>
        <w:tc>
          <w:tcPr>
            <w:tcW w:w="1250" w:type="pct"/>
            <w:tcMar>
              <w:top w:w="0" w:type="dxa"/>
              <w:left w:w="108" w:type="dxa"/>
              <w:bottom w:w="0" w:type="dxa"/>
              <w:right w:w="108" w:type="dxa"/>
            </w:tcMar>
            <w:hideMark/>
          </w:tcPr>
          <w:p w:rsidRPr="00C1133F" w:rsidR="00E46A50" w:rsidP="00E46A50" w:rsidRDefault="00E46A50" w14:paraId="271ECD59"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$17,600 </w:t>
            </w:r>
          </w:p>
          <w:p w:rsidRPr="00C1133F" w:rsidR="00E46A50" w:rsidP="00E46A50" w:rsidRDefault="00E46A50" w14:paraId="63B8A5B9"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$5,280 </w:t>
            </w:r>
          </w:p>
        </w:tc>
      </w:tr>
      <w:tr w:rsidRPr="00C1133F" w:rsidR="00E46A50" w:rsidTr="00E46A50" w14:paraId="0B0D9102" w14:textId="77777777">
        <w:trPr>
          <w:cantSplit/>
          <w:trHeight w:val="654"/>
        </w:trPr>
        <w:tc>
          <w:tcPr>
            <w:tcW w:w="1250" w:type="pct"/>
            <w:tcMar>
              <w:top w:w="0" w:type="dxa"/>
              <w:left w:w="108" w:type="dxa"/>
              <w:bottom w:w="0" w:type="dxa"/>
              <w:right w:w="108" w:type="dxa"/>
            </w:tcMar>
            <w:hideMark/>
          </w:tcPr>
          <w:p w:rsidRPr="00C1133F" w:rsidR="00E46A50" w:rsidP="00E46A50" w:rsidRDefault="00E46A50" w14:paraId="39E3D573"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 of hours to collect and input data into a data base, time to </w:t>
            </w:r>
            <w:r w:rsidRPr="00C1133F">
              <w:rPr>
                <w:rFonts w:ascii="Times New Roman" w:hAnsi="Times New Roman" w:cs="Times New Roman"/>
                <w:b/>
                <w:bCs/>
                <w:color w:val="auto"/>
              </w:rPr>
              <w:lastRenderedPageBreak/>
              <w:t xml:space="preserve">organize and sort and analyze the data and time to develop a report per the LRPP, time for other activities (staff, management, administrative) </w:t>
            </w:r>
          </w:p>
        </w:tc>
        <w:tc>
          <w:tcPr>
            <w:tcW w:w="1251" w:type="pct"/>
            <w:gridSpan w:val="2"/>
            <w:tcMar>
              <w:top w:w="0" w:type="dxa"/>
              <w:left w:w="108" w:type="dxa"/>
              <w:bottom w:w="0" w:type="dxa"/>
              <w:right w:w="108" w:type="dxa"/>
            </w:tcMar>
            <w:hideMark/>
          </w:tcPr>
          <w:p w:rsidRPr="00C1133F" w:rsidR="00E46A50" w:rsidP="00E46A50" w:rsidRDefault="00E46A50" w14:paraId="74808021" w14:textId="77777777">
            <w:pPr>
              <w:pStyle w:val="Default"/>
              <w:rPr>
                <w:rFonts w:ascii="Times New Roman" w:hAnsi="Times New Roman" w:cs="Times New Roman"/>
                <w:color w:val="auto"/>
              </w:rPr>
            </w:pPr>
            <w:r w:rsidRPr="00C1133F">
              <w:rPr>
                <w:rFonts w:ascii="Times New Roman" w:hAnsi="Times New Roman" w:cs="Times New Roman"/>
                <w:b/>
                <w:bCs/>
                <w:color w:val="auto"/>
              </w:rPr>
              <w:lastRenderedPageBreak/>
              <w:t xml:space="preserve">Assume 2,054 surveys returned (10% + in-person) </w:t>
            </w:r>
          </w:p>
          <w:p w:rsidRPr="00C1133F" w:rsidR="00E46A50" w:rsidP="00E46A50" w:rsidRDefault="00E46A50" w14:paraId="00C06CA6" w14:textId="77777777">
            <w:pPr>
              <w:pStyle w:val="Default"/>
              <w:rPr>
                <w:rFonts w:ascii="Times New Roman" w:hAnsi="Times New Roman" w:cs="Times New Roman"/>
                <w:color w:val="auto"/>
              </w:rPr>
            </w:pPr>
            <w:r w:rsidRPr="00C1133F">
              <w:rPr>
                <w:rFonts w:ascii="Times New Roman" w:hAnsi="Times New Roman" w:cs="Times New Roman"/>
                <w:color w:val="auto"/>
              </w:rPr>
              <w:lastRenderedPageBreak/>
              <w:t xml:space="preserve">Input Survey Data Staff: 160 </w:t>
            </w:r>
          </w:p>
          <w:p w:rsidRPr="00C1133F" w:rsidR="00E46A50" w:rsidP="00E46A50" w:rsidRDefault="00E46A50" w14:paraId="7114DD1D"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Report Preparation Staff: 40 </w:t>
            </w:r>
          </w:p>
          <w:p w:rsidRPr="00C1133F" w:rsidR="00E46A50" w:rsidP="00E46A50" w:rsidRDefault="00E46A50" w14:paraId="4873A64F"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Process Surveys Management: 24 </w:t>
            </w:r>
          </w:p>
        </w:tc>
        <w:tc>
          <w:tcPr>
            <w:tcW w:w="1249" w:type="pct"/>
            <w:gridSpan w:val="2"/>
            <w:tcMar>
              <w:top w:w="0" w:type="dxa"/>
              <w:left w:w="108" w:type="dxa"/>
              <w:bottom w:w="0" w:type="dxa"/>
              <w:right w:w="108" w:type="dxa"/>
            </w:tcMar>
            <w:hideMark/>
          </w:tcPr>
          <w:p w:rsidRPr="00C1133F" w:rsidR="00E46A50" w:rsidP="00E46A50" w:rsidRDefault="00E46A50" w14:paraId="17C004FC" w14:textId="77777777">
            <w:pPr>
              <w:pStyle w:val="Default"/>
              <w:rPr>
                <w:rFonts w:ascii="Times New Roman" w:hAnsi="Times New Roman" w:cs="Times New Roman"/>
                <w:color w:val="auto"/>
              </w:rPr>
            </w:pPr>
            <w:r w:rsidRPr="00C1133F">
              <w:rPr>
                <w:rFonts w:ascii="Times New Roman" w:hAnsi="Times New Roman" w:cs="Times New Roman"/>
                <w:color w:val="auto"/>
              </w:rPr>
              <w:lastRenderedPageBreak/>
              <w:t xml:space="preserve">Input Survey Data Staff: $110 </w:t>
            </w:r>
          </w:p>
          <w:p w:rsidRPr="00C1133F" w:rsidR="00E46A50" w:rsidP="00E46A50" w:rsidRDefault="00E46A50" w14:paraId="3C8BFAAF" w14:textId="77777777">
            <w:pPr>
              <w:pStyle w:val="Default"/>
              <w:rPr>
                <w:rFonts w:ascii="Times New Roman" w:hAnsi="Times New Roman" w:cs="Times New Roman"/>
                <w:color w:val="auto"/>
              </w:rPr>
            </w:pPr>
            <w:r w:rsidRPr="00C1133F">
              <w:rPr>
                <w:rFonts w:ascii="Times New Roman" w:hAnsi="Times New Roman" w:cs="Times New Roman"/>
                <w:color w:val="auto"/>
              </w:rPr>
              <w:lastRenderedPageBreak/>
              <w:t xml:space="preserve">Report Preparation Staff: $110 </w:t>
            </w:r>
          </w:p>
          <w:p w:rsidRPr="00C1133F" w:rsidR="00E46A50" w:rsidP="00E46A50" w:rsidRDefault="00E46A50" w14:paraId="611CDBD2"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Process Surveys Management: $220 </w:t>
            </w:r>
          </w:p>
        </w:tc>
        <w:tc>
          <w:tcPr>
            <w:tcW w:w="1250" w:type="pct"/>
            <w:tcMar>
              <w:top w:w="0" w:type="dxa"/>
              <w:left w:w="108" w:type="dxa"/>
              <w:bottom w:w="0" w:type="dxa"/>
              <w:right w:w="108" w:type="dxa"/>
            </w:tcMar>
            <w:hideMark/>
          </w:tcPr>
          <w:p w:rsidRPr="00C1133F" w:rsidR="00E46A50" w:rsidP="00E46A50" w:rsidRDefault="00E46A50" w14:paraId="2B29F5BC" w14:textId="77777777">
            <w:pPr>
              <w:pStyle w:val="Default"/>
              <w:rPr>
                <w:rFonts w:ascii="Times New Roman" w:hAnsi="Times New Roman" w:cs="Times New Roman"/>
                <w:color w:val="auto"/>
              </w:rPr>
            </w:pPr>
            <w:r w:rsidRPr="00C1133F">
              <w:rPr>
                <w:rFonts w:ascii="Times New Roman" w:hAnsi="Times New Roman" w:cs="Times New Roman"/>
                <w:color w:val="auto"/>
              </w:rPr>
              <w:lastRenderedPageBreak/>
              <w:t xml:space="preserve">$17,600 </w:t>
            </w:r>
          </w:p>
          <w:p w:rsidRPr="00C1133F" w:rsidR="00E46A50" w:rsidP="00E46A50" w:rsidRDefault="00E46A50" w14:paraId="03C4FD19"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$4,400 </w:t>
            </w:r>
          </w:p>
          <w:p w:rsidRPr="00C1133F" w:rsidR="00E46A50" w:rsidP="00E46A50" w:rsidRDefault="00E46A50" w14:paraId="372E6CB8"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$5,280 </w:t>
            </w:r>
          </w:p>
        </w:tc>
      </w:tr>
      <w:tr w:rsidRPr="00C1133F" w:rsidR="00E46A50" w:rsidTr="00E46A50" w14:paraId="4C2F95F7" w14:textId="77777777">
        <w:trPr>
          <w:cantSplit/>
          <w:trHeight w:val="527"/>
        </w:trPr>
        <w:tc>
          <w:tcPr>
            <w:tcW w:w="1666" w:type="pct"/>
            <w:gridSpan w:val="2"/>
            <w:tcMar>
              <w:top w:w="0" w:type="dxa"/>
              <w:left w:w="108" w:type="dxa"/>
              <w:bottom w:w="0" w:type="dxa"/>
              <w:right w:w="108" w:type="dxa"/>
            </w:tcMar>
            <w:hideMark/>
          </w:tcPr>
          <w:p w:rsidRPr="00C1133F" w:rsidR="00E46A50" w:rsidP="00E46A50" w:rsidRDefault="00E46A50" w14:paraId="2280BC1D"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Any additional training costs and hours associated with any of these activities (e.g. to complete and review survey results, and to analyze results to EPA and CDPHE) </w:t>
            </w:r>
          </w:p>
        </w:tc>
        <w:tc>
          <w:tcPr>
            <w:tcW w:w="1670" w:type="pct"/>
            <w:gridSpan w:val="2"/>
            <w:tcMar>
              <w:top w:w="0" w:type="dxa"/>
              <w:left w:w="108" w:type="dxa"/>
              <w:bottom w:w="0" w:type="dxa"/>
              <w:right w:w="108" w:type="dxa"/>
            </w:tcMar>
            <w:hideMark/>
          </w:tcPr>
          <w:p w:rsidRPr="00C1133F" w:rsidR="00E46A50" w:rsidP="00E46A50" w:rsidRDefault="00E46A50" w14:paraId="3FBD7BD4"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Cost of Gift Cards – $1,000 </w:t>
            </w:r>
          </w:p>
        </w:tc>
        <w:tc>
          <w:tcPr>
            <w:tcW w:w="1664" w:type="pct"/>
            <w:gridSpan w:val="2"/>
            <w:tcMar>
              <w:top w:w="0" w:type="dxa"/>
              <w:left w:w="108" w:type="dxa"/>
              <w:bottom w:w="0" w:type="dxa"/>
              <w:right w:w="108" w:type="dxa"/>
            </w:tcMar>
            <w:hideMark/>
          </w:tcPr>
          <w:p w:rsidRPr="00C1133F" w:rsidR="00E46A50" w:rsidP="00E46A50" w:rsidRDefault="00E46A50" w14:paraId="63443EF1" w14:textId="77777777">
            <w:pPr>
              <w:pStyle w:val="Default"/>
              <w:rPr>
                <w:rFonts w:ascii="Times New Roman" w:hAnsi="Times New Roman" w:cs="Times New Roman"/>
                <w:color w:val="auto"/>
              </w:rPr>
            </w:pPr>
            <w:r w:rsidRPr="00C1133F">
              <w:rPr>
                <w:rFonts w:ascii="Times New Roman" w:hAnsi="Times New Roman" w:cs="Times New Roman"/>
                <w:color w:val="auto"/>
              </w:rPr>
              <w:t xml:space="preserve">$1,000 </w:t>
            </w:r>
          </w:p>
        </w:tc>
      </w:tr>
      <w:tr w:rsidRPr="00C1133F" w:rsidR="00E46A50" w:rsidTr="00E46A50" w14:paraId="30439110" w14:textId="77777777">
        <w:trPr>
          <w:cantSplit/>
          <w:trHeight w:val="145"/>
        </w:trPr>
        <w:tc>
          <w:tcPr>
            <w:tcW w:w="2501" w:type="pct"/>
            <w:gridSpan w:val="3"/>
            <w:tcMar>
              <w:top w:w="0" w:type="dxa"/>
              <w:left w:w="108" w:type="dxa"/>
              <w:bottom w:w="0" w:type="dxa"/>
              <w:right w:w="108" w:type="dxa"/>
            </w:tcMar>
            <w:hideMark/>
          </w:tcPr>
          <w:p w:rsidRPr="00C1133F" w:rsidR="00E46A50" w:rsidP="00E46A50" w:rsidRDefault="00E46A50" w14:paraId="58990C94"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Total Budget </w:t>
            </w:r>
          </w:p>
        </w:tc>
        <w:tc>
          <w:tcPr>
            <w:tcW w:w="2499" w:type="pct"/>
            <w:gridSpan w:val="3"/>
            <w:tcMar>
              <w:top w:w="0" w:type="dxa"/>
              <w:left w:w="108" w:type="dxa"/>
              <w:bottom w:w="0" w:type="dxa"/>
              <w:right w:w="108" w:type="dxa"/>
            </w:tcMar>
            <w:hideMark/>
          </w:tcPr>
          <w:p w:rsidRPr="00C1133F" w:rsidR="00E46A50" w:rsidP="00E46A50" w:rsidRDefault="00E46A50" w14:paraId="02848088" w14:textId="77777777">
            <w:pPr>
              <w:pStyle w:val="Default"/>
              <w:rPr>
                <w:rFonts w:ascii="Times New Roman" w:hAnsi="Times New Roman" w:cs="Times New Roman"/>
                <w:color w:val="auto"/>
              </w:rPr>
            </w:pPr>
            <w:r w:rsidRPr="00C1133F">
              <w:rPr>
                <w:rFonts w:ascii="Times New Roman" w:hAnsi="Times New Roman" w:cs="Times New Roman"/>
                <w:b/>
                <w:bCs/>
                <w:color w:val="auto"/>
              </w:rPr>
              <w:t xml:space="preserve">$85,977 </w:t>
            </w:r>
          </w:p>
        </w:tc>
      </w:tr>
      <w:tr w:rsidRPr="00C1133F" w:rsidR="00E46A50" w:rsidTr="00E46A50" w14:paraId="2BEFEB25" w14:textId="77777777">
        <w:trPr>
          <w:cantSplit/>
        </w:trPr>
        <w:tc>
          <w:tcPr>
            <w:tcW w:w="1250" w:type="pct"/>
            <w:vAlign w:val="center"/>
            <w:hideMark/>
          </w:tcPr>
          <w:p w:rsidRPr="00C1133F" w:rsidR="00E46A50" w:rsidP="00E46A50" w:rsidRDefault="00E46A50" w14:paraId="2B20DA5F" w14:textId="77777777">
            <w:pPr>
              <w:rPr>
                <w:sz w:val="24"/>
                <w:szCs w:val="24"/>
              </w:rPr>
            </w:pPr>
          </w:p>
        </w:tc>
        <w:tc>
          <w:tcPr>
            <w:tcW w:w="416" w:type="pct"/>
            <w:vAlign w:val="center"/>
            <w:hideMark/>
          </w:tcPr>
          <w:p w:rsidRPr="00C1133F" w:rsidR="00E46A50" w:rsidP="00E46A50" w:rsidRDefault="00E46A50" w14:paraId="26664AE6" w14:textId="77777777">
            <w:pPr>
              <w:rPr>
                <w:sz w:val="24"/>
                <w:szCs w:val="24"/>
              </w:rPr>
            </w:pPr>
          </w:p>
        </w:tc>
        <w:tc>
          <w:tcPr>
            <w:tcW w:w="835" w:type="pct"/>
            <w:vAlign w:val="center"/>
            <w:hideMark/>
          </w:tcPr>
          <w:p w:rsidRPr="00C1133F" w:rsidR="00E46A50" w:rsidP="00E46A50" w:rsidRDefault="00E46A50" w14:paraId="3D5431F8" w14:textId="77777777">
            <w:pPr>
              <w:rPr>
                <w:sz w:val="24"/>
                <w:szCs w:val="24"/>
              </w:rPr>
            </w:pPr>
          </w:p>
        </w:tc>
        <w:tc>
          <w:tcPr>
            <w:tcW w:w="835" w:type="pct"/>
            <w:vAlign w:val="center"/>
            <w:hideMark/>
          </w:tcPr>
          <w:p w:rsidRPr="00C1133F" w:rsidR="00E46A50" w:rsidP="00E46A50" w:rsidRDefault="00E46A50" w14:paraId="620DDDD2" w14:textId="77777777">
            <w:pPr>
              <w:rPr>
                <w:sz w:val="24"/>
                <w:szCs w:val="24"/>
              </w:rPr>
            </w:pPr>
          </w:p>
        </w:tc>
        <w:tc>
          <w:tcPr>
            <w:tcW w:w="414" w:type="pct"/>
            <w:vAlign w:val="center"/>
            <w:hideMark/>
          </w:tcPr>
          <w:p w:rsidRPr="00C1133F" w:rsidR="00E46A50" w:rsidP="00E46A50" w:rsidRDefault="00E46A50" w14:paraId="49039C40" w14:textId="77777777">
            <w:pPr>
              <w:rPr>
                <w:sz w:val="24"/>
                <w:szCs w:val="24"/>
              </w:rPr>
            </w:pPr>
          </w:p>
        </w:tc>
        <w:tc>
          <w:tcPr>
            <w:tcW w:w="1250" w:type="pct"/>
            <w:vAlign w:val="center"/>
            <w:hideMark/>
          </w:tcPr>
          <w:p w:rsidRPr="00C1133F" w:rsidR="00E46A50" w:rsidP="00E46A50" w:rsidRDefault="00E46A50" w14:paraId="2A8E30B9" w14:textId="77777777">
            <w:pPr>
              <w:rPr>
                <w:sz w:val="24"/>
                <w:szCs w:val="24"/>
              </w:rPr>
            </w:pPr>
          </w:p>
        </w:tc>
      </w:tr>
    </w:tbl>
    <w:p w:rsidR="006A0ADE" w:rsidP="00944C22" w:rsidRDefault="006A0ADE" w14:paraId="13751C1A" w14:textId="77777777">
      <w:pPr>
        <w:rPr>
          <w:sz w:val="24"/>
          <w:szCs w:val="24"/>
        </w:rPr>
      </w:pPr>
    </w:p>
    <w:p w:rsidR="006A0ADE" w:rsidP="00944C22" w:rsidRDefault="006A0ADE" w14:paraId="099CA9EF" w14:textId="77777777">
      <w:pPr>
        <w:rPr>
          <w:sz w:val="24"/>
          <w:szCs w:val="24"/>
        </w:rPr>
      </w:pPr>
    </w:p>
    <w:p w:rsidRPr="00C1133F" w:rsidR="00944C22" w:rsidP="00944C22" w:rsidRDefault="00944C22" w14:paraId="648C6411" w14:textId="0EC3D3AF">
      <w:pPr>
        <w:rPr>
          <w:b/>
          <w:bCs/>
          <w:sz w:val="24"/>
          <w:szCs w:val="24"/>
        </w:rPr>
      </w:pPr>
      <w:r w:rsidRPr="00C1133F">
        <w:rPr>
          <w:b/>
          <w:bCs/>
          <w:sz w:val="24"/>
          <w:szCs w:val="24"/>
        </w:rPr>
        <w:t>6(e)</w:t>
      </w:r>
      <w:r w:rsidRPr="00C1133F" w:rsidR="00E57CDD">
        <w:rPr>
          <w:b/>
          <w:bCs/>
          <w:sz w:val="24"/>
          <w:szCs w:val="24"/>
        </w:rPr>
        <w:t>(ii) The Agency Tally</w:t>
      </w:r>
    </w:p>
    <w:p w:rsidRPr="00C1133F" w:rsidR="00674F18" w:rsidP="00944C22" w:rsidRDefault="00674F18" w14:paraId="42675B4C" w14:textId="0C35C23A">
      <w:pPr>
        <w:rPr>
          <w:sz w:val="24"/>
          <w:szCs w:val="24"/>
        </w:rPr>
      </w:pPr>
    </w:p>
    <w:p w:rsidRPr="00C1133F" w:rsidR="00674F18" w:rsidP="00DD34F5" w:rsidRDefault="00674F18" w14:paraId="0F9C933E" w14:textId="28187940">
      <w:pPr>
        <w:ind w:firstLine="720"/>
        <w:rPr>
          <w:sz w:val="24"/>
          <w:szCs w:val="24"/>
          <w:u w:val="single"/>
        </w:rPr>
      </w:pPr>
      <w:r w:rsidRPr="00C1133F">
        <w:rPr>
          <w:sz w:val="24"/>
          <w:szCs w:val="24"/>
          <w:u w:val="single"/>
        </w:rPr>
        <w:t>Estimated time and burden for EPA Region 8 to approve the Survey</w:t>
      </w:r>
    </w:p>
    <w:p w:rsidRPr="00C1133F" w:rsidR="00674F18" w:rsidP="00674F18" w:rsidRDefault="00674F18" w14:paraId="04C970C4" w14:textId="77777777">
      <w:pPr>
        <w:ind w:left="720"/>
        <w:rPr>
          <w:sz w:val="24"/>
          <w:szCs w:val="24"/>
        </w:rPr>
      </w:pPr>
    </w:p>
    <w:tbl>
      <w:tblPr>
        <w:tblW w:w="0" w:type="auto"/>
        <w:tblInd w:w="720" w:type="dxa"/>
        <w:tblCellMar>
          <w:left w:w="0" w:type="dxa"/>
          <w:right w:w="0" w:type="dxa"/>
        </w:tblCellMar>
        <w:tblLook w:val="04A0" w:firstRow="1" w:lastRow="0" w:firstColumn="1" w:lastColumn="0" w:noHBand="0" w:noVBand="1"/>
      </w:tblPr>
      <w:tblGrid>
        <w:gridCol w:w="2124"/>
        <w:gridCol w:w="2178"/>
        <w:gridCol w:w="2163"/>
        <w:gridCol w:w="2155"/>
      </w:tblGrid>
      <w:tr w:rsidRPr="00C1133F" w:rsidR="00C1133F" w:rsidTr="00B75051" w14:paraId="43B4CAB5" w14:textId="77777777">
        <w:tc>
          <w:tcPr>
            <w:tcW w:w="8630"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EF7CE5E" w14:textId="42B3949F">
            <w:pPr>
              <w:rPr>
                <w:sz w:val="24"/>
                <w:szCs w:val="24"/>
              </w:rPr>
            </w:pPr>
            <w:r w:rsidRPr="00C1133F">
              <w:rPr>
                <w:sz w:val="24"/>
                <w:szCs w:val="24"/>
              </w:rPr>
              <w:t xml:space="preserve">Table </w:t>
            </w:r>
            <w:r w:rsidR="00E46A50">
              <w:rPr>
                <w:sz w:val="24"/>
                <w:szCs w:val="24"/>
              </w:rPr>
              <w:t>3</w:t>
            </w:r>
            <w:r w:rsidRPr="00C1133F">
              <w:rPr>
                <w:sz w:val="24"/>
                <w:szCs w:val="24"/>
              </w:rPr>
              <w:t xml:space="preserve"> Total Estimated Burden and Cost Summary for EPA</w:t>
            </w:r>
          </w:p>
        </w:tc>
      </w:tr>
      <w:tr w:rsidRPr="00C1133F" w:rsidR="00C1133F" w:rsidTr="00B75051" w14:paraId="6BE437AE"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09D16470" w14:textId="77777777">
            <w:pPr>
              <w:rPr>
                <w:sz w:val="24"/>
                <w:szCs w:val="24"/>
              </w:rPr>
            </w:pPr>
            <w:r w:rsidRPr="00C1133F">
              <w:rPr>
                <w:sz w:val="24"/>
                <w:szCs w:val="24"/>
              </w:rPr>
              <w:t>Technical staff</w:t>
            </w:r>
          </w:p>
        </w:tc>
        <w:tc>
          <w:tcPr>
            <w:tcW w:w="2181"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4106D8A1" w14:textId="77777777">
            <w:pPr>
              <w:rPr>
                <w:sz w:val="24"/>
                <w:szCs w:val="24"/>
              </w:rPr>
            </w:pPr>
            <w:r w:rsidRPr="00C1133F">
              <w:rPr>
                <w:sz w:val="24"/>
                <w:szCs w:val="24"/>
              </w:rPr>
              <w:t>3 hours</w:t>
            </w:r>
          </w:p>
        </w:tc>
        <w:tc>
          <w:tcPr>
            <w:tcW w:w="2166"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EB17E51" w14:textId="77777777">
            <w:pPr>
              <w:rPr>
                <w:sz w:val="24"/>
                <w:szCs w:val="24"/>
              </w:rPr>
            </w:pPr>
            <w:r w:rsidRPr="00C1133F">
              <w:rPr>
                <w:sz w:val="24"/>
                <w:szCs w:val="24"/>
              </w:rPr>
              <w:t>GS 13 step 5</w:t>
            </w:r>
          </w:p>
          <w:p w:rsidRPr="00C1133F" w:rsidR="00674F18" w:rsidP="00B75051" w:rsidRDefault="00674F18" w14:paraId="3A47BD7F" w14:textId="77777777">
            <w:pPr>
              <w:rPr>
                <w:sz w:val="24"/>
                <w:szCs w:val="24"/>
              </w:rPr>
            </w:pPr>
            <w:r w:rsidRPr="00C1133F">
              <w:rPr>
                <w:sz w:val="24"/>
                <w:szCs w:val="24"/>
              </w:rPr>
              <w:t>55.92 per hour</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6D3D8355" w14:textId="77777777">
            <w:pPr>
              <w:rPr>
                <w:sz w:val="24"/>
                <w:szCs w:val="24"/>
              </w:rPr>
            </w:pPr>
            <w:r w:rsidRPr="00C1133F">
              <w:rPr>
                <w:sz w:val="24"/>
                <w:szCs w:val="24"/>
              </w:rPr>
              <w:t>$167.76</w:t>
            </w:r>
          </w:p>
        </w:tc>
      </w:tr>
      <w:tr w:rsidRPr="00C1133F" w:rsidR="00C1133F" w:rsidTr="00B75051" w14:paraId="74F97756"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2D390C51" w14:textId="77777777">
            <w:pPr>
              <w:rPr>
                <w:sz w:val="24"/>
                <w:szCs w:val="24"/>
              </w:rPr>
            </w:pPr>
            <w:r w:rsidRPr="00C1133F">
              <w:rPr>
                <w:sz w:val="24"/>
                <w:szCs w:val="24"/>
              </w:rPr>
              <w:t>Attorney</w:t>
            </w:r>
          </w:p>
        </w:tc>
        <w:tc>
          <w:tcPr>
            <w:tcW w:w="2181"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009A4DE1" w14:textId="77777777">
            <w:pPr>
              <w:rPr>
                <w:sz w:val="24"/>
                <w:szCs w:val="24"/>
              </w:rPr>
            </w:pPr>
            <w:r w:rsidRPr="00C1133F">
              <w:rPr>
                <w:sz w:val="24"/>
                <w:szCs w:val="24"/>
              </w:rPr>
              <w:t>2 hours</w:t>
            </w:r>
          </w:p>
        </w:tc>
        <w:tc>
          <w:tcPr>
            <w:tcW w:w="2166"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AAA6B08" w14:textId="77777777">
            <w:pPr>
              <w:rPr>
                <w:sz w:val="24"/>
                <w:szCs w:val="24"/>
              </w:rPr>
            </w:pPr>
            <w:r w:rsidRPr="00C1133F">
              <w:rPr>
                <w:sz w:val="24"/>
                <w:szCs w:val="24"/>
              </w:rPr>
              <w:t xml:space="preserve">GS 14 Step 5 </w:t>
            </w:r>
          </w:p>
          <w:p w:rsidRPr="00C1133F" w:rsidR="00674F18" w:rsidP="00B75051" w:rsidRDefault="00674F18" w14:paraId="36D8F7E3" w14:textId="77777777">
            <w:pPr>
              <w:rPr>
                <w:sz w:val="24"/>
                <w:szCs w:val="24"/>
              </w:rPr>
            </w:pPr>
            <w:r w:rsidRPr="00C1133F">
              <w:rPr>
                <w:sz w:val="24"/>
                <w:szCs w:val="24"/>
              </w:rPr>
              <w:t>66.07 per hour</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CAA8693" w14:textId="77777777">
            <w:pPr>
              <w:rPr>
                <w:sz w:val="24"/>
                <w:szCs w:val="24"/>
              </w:rPr>
            </w:pPr>
            <w:r w:rsidRPr="00C1133F">
              <w:rPr>
                <w:sz w:val="24"/>
                <w:szCs w:val="24"/>
              </w:rPr>
              <w:t>$132.14</w:t>
            </w:r>
          </w:p>
        </w:tc>
      </w:tr>
      <w:tr w:rsidRPr="00C1133F" w:rsidR="00C1133F" w:rsidTr="00B75051" w14:paraId="5792AB44"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21641874" w14:textId="77777777">
            <w:pPr>
              <w:rPr>
                <w:sz w:val="24"/>
                <w:szCs w:val="24"/>
              </w:rPr>
            </w:pPr>
            <w:r w:rsidRPr="00C1133F">
              <w:rPr>
                <w:sz w:val="24"/>
                <w:szCs w:val="24"/>
              </w:rPr>
              <w:t>Management</w:t>
            </w:r>
          </w:p>
        </w:tc>
        <w:tc>
          <w:tcPr>
            <w:tcW w:w="2181"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180AD782" w14:textId="77777777">
            <w:pPr>
              <w:rPr>
                <w:sz w:val="24"/>
                <w:szCs w:val="24"/>
              </w:rPr>
            </w:pPr>
            <w:r w:rsidRPr="00C1133F">
              <w:rPr>
                <w:sz w:val="24"/>
                <w:szCs w:val="24"/>
              </w:rPr>
              <w:t>2 hours</w:t>
            </w:r>
          </w:p>
        </w:tc>
        <w:tc>
          <w:tcPr>
            <w:tcW w:w="2166"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72FA66FF" w14:textId="77777777">
            <w:pPr>
              <w:rPr>
                <w:sz w:val="24"/>
                <w:szCs w:val="24"/>
              </w:rPr>
            </w:pPr>
            <w:r w:rsidRPr="00C1133F">
              <w:rPr>
                <w:sz w:val="24"/>
                <w:szCs w:val="24"/>
              </w:rPr>
              <w:t xml:space="preserve">GS 14 Step 5 </w:t>
            </w:r>
          </w:p>
          <w:p w:rsidRPr="00C1133F" w:rsidR="00674F18" w:rsidP="00B75051" w:rsidRDefault="00674F18" w14:paraId="0B4E3D80" w14:textId="77777777">
            <w:pPr>
              <w:rPr>
                <w:sz w:val="24"/>
                <w:szCs w:val="24"/>
              </w:rPr>
            </w:pPr>
            <w:r w:rsidRPr="00C1133F">
              <w:rPr>
                <w:sz w:val="24"/>
                <w:szCs w:val="24"/>
              </w:rPr>
              <w:t>66.07 per hour</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539A0A86" w14:textId="77777777">
            <w:pPr>
              <w:rPr>
                <w:sz w:val="24"/>
                <w:szCs w:val="24"/>
              </w:rPr>
            </w:pPr>
            <w:r w:rsidRPr="00C1133F">
              <w:rPr>
                <w:sz w:val="24"/>
                <w:szCs w:val="24"/>
              </w:rPr>
              <w:t>$132.14</w:t>
            </w:r>
          </w:p>
        </w:tc>
      </w:tr>
      <w:tr w:rsidRPr="00C1133F" w:rsidR="00674F18" w:rsidTr="00B75051" w14:paraId="082EC547"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30C141D2" w14:textId="77777777">
            <w:pPr>
              <w:rPr>
                <w:sz w:val="24"/>
                <w:szCs w:val="24"/>
              </w:rPr>
            </w:pPr>
            <w:r w:rsidRPr="00C1133F">
              <w:rPr>
                <w:sz w:val="24"/>
                <w:szCs w:val="24"/>
              </w:rPr>
              <w:t>Annual Cost</w:t>
            </w:r>
          </w:p>
        </w:tc>
        <w:tc>
          <w:tcPr>
            <w:tcW w:w="2181" w:type="dxa"/>
            <w:tcBorders>
              <w:top w:val="nil"/>
              <w:left w:val="nil"/>
              <w:bottom w:val="single" w:color="auto" w:sz="8" w:space="0"/>
              <w:right w:val="single" w:color="auto" w:sz="8" w:space="0"/>
            </w:tcBorders>
            <w:tcMar>
              <w:top w:w="0" w:type="dxa"/>
              <w:left w:w="108" w:type="dxa"/>
              <w:bottom w:w="0" w:type="dxa"/>
              <w:right w:w="108" w:type="dxa"/>
            </w:tcMar>
          </w:tcPr>
          <w:p w:rsidRPr="00C1133F" w:rsidR="00674F18" w:rsidP="00B75051" w:rsidRDefault="00674F18" w14:paraId="0106E145" w14:textId="77777777">
            <w:pPr>
              <w:rPr>
                <w:sz w:val="24"/>
                <w:szCs w:val="24"/>
              </w:rPr>
            </w:pPr>
          </w:p>
        </w:tc>
        <w:tc>
          <w:tcPr>
            <w:tcW w:w="2166" w:type="dxa"/>
            <w:tcBorders>
              <w:top w:val="nil"/>
              <w:left w:val="nil"/>
              <w:bottom w:val="single" w:color="auto" w:sz="8" w:space="0"/>
              <w:right w:val="single" w:color="auto" w:sz="8" w:space="0"/>
            </w:tcBorders>
            <w:tcMar>
              <w:top w:w="0" w:type="dxa"/>
              <w:left w:w="108" w:type="dxa"/>
              <w:bottom w:w="0" w:type="dxa"/>
              <w:right w:w="108" w:type="dxa"/>
            </w:tcMar>
          </w:tcPr>
          <w:p w:rsidRPr="00C1133F" w:rsidR="00674F18" w:rsidP="00B75051" w:rsidRDefault="00674F18" w14:paraId="7FFCCE95" w14:textId="77777777">
            <w:pPr>
              <w:rPr>
                <w:sz w:val="24"/>
                <w:szCs w:val="24"/>
              </w:rPr>
            </w:pP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674F18" w:rsidP="00B75051" w:rsidRDefault="00674F18" w14:paraId="208E2504" w14:textId="77777777">
            <w:pPr>
              <w:rPr>
                <w:sz w:val="24"/>
                <w:szCs w:val="24"/>
              </w:rPr>
            </w:pPr>
            <w:r w:rsidRPr="00C1133F">
              <w:rPr>
                <w:sz w:val="24"/>
                <w:szCs w:val="24"/>
              </w:rPr>
              <w:t>$432.04</w:t>
            </w:r>
          </w:p>
        </w:tc>
      </w:tr>
    </w:tbl>
    <w:p w:rsidRPr="00C1133F" w:rsidR="00306337" w:rsidP="00306337" w:rsidRDefault="00306337" w14:paraId="40F79E37" w14:textId="77777777">
      <w:pPr>
        <w:rPr>
          <w:sz w:val="24"/>
          <w:szCs w:val="24"/>
        </w:rPr>
      </w:pPr>
    </w:p>
    <w:p w:rsidRPr="00C1133F" w:rsidR="00306337" w:rsidP="00DD34F5" w:rsidRDefault="00306337" w14:paraId="767D7C51" w14:textId="24754E8F">
      <w:pPr>
        <w:ind w:firstLine="720"/>
        <w:rPr>
          <w:sz w:val="24"/>
          <w:szCs w:val="24"/>
          <w:u w:val="single"/>
        </w:rPr>
      </w:pPr>
      <w:r w:rsidRPr="00C1133F">
        <w:rPr>
          <w:sz w:val="24"/>
          <w:szCs w:val="24"/>
          <w:u w:val="single"/>
        </w:rPr>
        <w:t xml:space="preserve">Estimated time and burden for EPA Region 8 to review the data related to the survey per the </w:t>
      </w:r>
      <w:r w:rsidRPr="00C1133F" w:rsidR="00F65596">
        <w:rPr>
          <w:sz w:val="24"/>
          <w:szCs w:val="24"/>
          <w:u w:val="single"/>
        </w:rPr>
        <w:t>annual report</w:t>
      </w:r>
    </w:p>
    <w:p w:rsidRPr="00C1133F" w:rsidR="00306337" w:rsidP="00306337" w:rsidRDefault="00306337" w14:paraId="4717358C" w14:textId="77777777">
      <w:pPr>
        <w:ind w:left="720"/>
        <w:rPr>
          <w:sz w:val="24"/>
          <w:szCs w:val="24"/>
        </w:rPr>
      </w:pPr>
    </w:p>
    <w:tbl>
      <w:tblPr>
        <w:tblW w:w="0" w:type="auto"/>
        <w:tblInd w:w="720" w:type="dxa"/>
        <w:tblCellMar>
          <w:left w:w="0" w:type="dxa"/>
          <w:right w:w="0" w:type="dxa"/>
        </w:tblCellMar>
        <w:tblLook w:val="04A0" w:firstRow="1" w:lastRow="0" w:firstColumn="1" w:lastColumn="0" w:noHBand="0" w:noVBand="1"/>
      </w:tblPr>
      <w:tblGrid>
        <w:gridCol w:w="2124"/>
        <w:gridCol w:w="2178"/>
        <w:gridCol w:w="2163"/>
        <w:gridCol w:w="2155"/>
      </w:tblGrid>
      <w:tr w:rsidRPr="00C1133F" w:rsidR="00C1133F" w:rsidTr="00B75051" w14:paraId="7B123C62" w14:textId="77777777">
        <w:tc>
          <w:tcPr>
            <w:tcW w:w="8630"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606E1B17" w14:textId="49EC0128">
            <w:pPr>
              <w:rPr>
                <w:sz w:val="24"/>
                <w:szCs w:val="24"/>
              </w:rPr>
            </w:pPr>
            <w:r w:rsidRPr="00C1133F">
              <w:rPr>
                <w:sz w:val="24"/>
                <w:szCs w:val="24"/>
              </w:rPr>
              <w:t xml:space="preserve">Table </w:t>
            </w:r>
            <w:r w:rsidR="00E46A50">
              <w:rPr>
                <w:sz w:val="24"/>
                <w:szCs w:val="24"/>
              </w:rPr>
              <w:t>4</w:t>
            </w:r>
            <w:r w:rsidRPr="00C1133F">
              <w:rPr>
                <w:sz w:val="24"/>
                <w:szCs w:val="24"/>
              </w:rPr>
              <w:t xml:space="preserve"> Total Estimated Burden and Cost Summary for EPA</w:t>
            </w:r>
          </w:p>
        </w:tc>
      </w:tr>
      <w:tr w:rsidRPr="00C1133F" w:rsidR="00C1133F" w:rsidTr="00B75051" w14:paraId="6333AC12"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05A3858C" w14:textId="77777777">
            <w:pPr>
              <w:rPr>
                <w:sz w:val="24"/>
                <w:szCs w:val="24"/>
              </w:rPr>
            </w:pPr>
            <w:r w:rsidRPr="00C1133F">
              <w:rPr>
                <w:sz w:val="24"/>
                <w:szCs w:val="24"/>
              </w:rPr>
              <w:t>Technical staff</w:t>
            </w:r>
          </w:p>
        </w:tc>
        <w:tc>
          <w:tcPr>
            <w:tcW w:w="2181"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6D470EC5" w14:textId="77777777">
            <w:pPr>
              <w:rPr>
                <w:sz w:val="24"/>
                <w:szCs w:val="24"/>
              </w:rPr>
            </w:pPr>
            <w:r w:rsidRPr="00C1133F">
              <w:rPr>
                <w:sz w:val="24"/>
                <w:szCs w:val="24"/>
              </w:rPr>
              <w:t>3 hours</w:t>
            </w:r>
          </w:p>
        </w:tc>
        <w:tc>
          <w:tcPr>
            <w:tcW w:w="2166"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5A0E7D46" w14:textId="77777777">
            <w:pPr>
              <w:rPr>
                <w:sz w:val="24"/>
                <w:szCs w:val="24"/>
              </w:rPr>
            </w:pPr>
            <w:r w:rsidRPr="00C1133F">
              <w:rPr>
                <w:sz w:val="24"/>
                <w:szCs w:val="24"/>
              </w:rPr>
              <w:t>GS 13 step 5</w:t>
            </w:r>
          </w:p>
          <w:p w:rsidRPr="00C1133F" w:rsidR="00306337" w:rsidP="00B75051" w:rsidRDefault="00306337" w14:paraId="78E8BADF" w14:textId="77777777">
            <w:pPr>
              <w:rPr>
                <w:sz w:val="24"/>
                <w:szCs w:val="24"/>
              </w:rPr>
            </w:pPr>
            <w:r w:rsidRPr="00C1133F">
              <w:rPr>
                <w:sz w:val="24"/>
                <w:szCs w:val="24"/>
              </w:rPr>
              <w:t>55.92 per hour</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1355F20E" w14:textId="77777777">
            <w:pPr>
              <w:rPr>
                <w:sz w:val="24"/>
                <w:szCs w:val="24"/>
              </w:rPr>
            </w:pPr>
            <w:r w:rsidRPr="00C1133F">
              <w:rPr>
                <w:sz w:val="24"/>
                <w:szCs w:val="24"/>
              </w:rPr>
              <w:t>$167.76</w:t>
            </w:r>
          </w:p>
        </w:tc>
      </w:tr>
      <w:tr w:rsidRPr="00C1133F" w:rsidR="00C1133F" w:rsidTr="00B75051" w14:paraId="29ABC6B0"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505D1617" w14:textId="77777777">
            <w:pPr>
              <w:rPr>
                <w:sz w:val="24"/>
                <w:szCs w:val="24"/>
              </w:rPr>
            </w:pPr>
            <w:r w:rsidRPr="00C1133F">
              <w:rPr>
                <w:sz w:val="24"/>
                <w:szCs w:val="24"/>
              </w:rPr>
              <w:t>Attorney</w:t>
            </w:r>
          </w:p>
        </w:tc>
        <w:tc>
          <w:tcPr>
            <w:tcW w:w="2181"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1E254B3F" w14:textId="77777777">
            <w:pPr>
              <w:rPr>
                <w:sz w:val="24"/>
                <w:szCs w:val="24"/>
              </w:rPr>
            </w:pPr>
            <w:r w:rsidRPr="00C1133F">
              <w:rPr>
                <w:sz w:val="24"/>
                <w:szCs w:val="24"/>
              </w:rPr>
              <w:t>2 hours</w:t>
            </w:r>
          </w:p>
        </w:tc>
        <w:tc>
          <w:tcPr>
            <w:tcW w:w="2166"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17C47007" w14:textId="77777777">
            <w:pPr>
              <w:rPr>
                <w:sz w:val="24"/>
                <w:szCs w:val="24"/>
              </w:rPr>
            </w:pPr>
            <w:r w:rsidRPr="00C1133F">
              <w:rPr>
                <w:sz w:val="24"/>
                <w:szCs w:val="24"/>
              </w:rPr>
              <w:t xml:space="preserve">GS 14 Step 5 </w:t>
            </w:r>
          </w:p>
          <w:p w:rsidRPr="00C1133F" w:rsidR="00306337" w:rsidP="00B75051" w:rsidRDefault="00306337" w14:paraId="660A8299" w14:textId="77777777">
            <w:pPr>
              <w:rPr>
                <w:sz w:val="24"/>
                <w:szCs w:val="24"/>
              </w:rPr>
            </w:pPr>
            <w:r w:rsidRPr="00C1133F">
              <w:rPr>
                <w:sz w:val="24"/>
                <w:szCs w:val="24"/>
              </w:rPr>
              <w:t>66.07 per hour</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3C41216A" w14:textId="77777777">
            <w:pPr>
              <w:rPr>
                <w:sz w:val="24"/>
                <w:szCs w:val="24"/>
              </w:rPr>
            </w:pPr>
            <w:r w:rsidRPr="00C1133F">
              <w:rPr>
                <w:sz w:val="24"/>
                <w:szCs w:val="24"/>
              </w:rPr>
              <w:t>$132.14</w:t>
            </w:r>
          </w:p>
        </w:tc>
      </w:tr>
      <w:tr w:rsidRPr="00C1133F" w:rsidR="00C1133F" w:rsidTr="00B75051" w14:paraId="0FDB0D6F"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3DF205FC" w14:textId="77777777">
            <w:pPr>
              <w:rPr>
                <w:sz w:val="24"/>
                <w:szCs w:val="24"/>
              </w:rPr>
            </w:pPr>
            <w:r w:rsidRPr="00C1133F">
              <w:rPr>
                <w:sz w:val="24"/>
                <w:szCs w:val="24"/>
              </w:rPr>
              <w:t>Management</w:t>
            </w:r>
          </w:p>
        </w:tc>
        <w:tc>
          <w:tcPr>
            <w:tcW w:w="2181"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08DC694B" w14:textId="77777777">
            <w:pPr>
              <w:rPr>
                <w:sz w:val="24"/>
                <w:szCs w:val="24"/>
              </w:rPr>
            </w:pPr>
            <w:r w:rsidRPr="00C1133F">
              <w:rPr>
                <w:sz w:val="24"/>
                <w:szCs w:val="24"/>
              </w:rPr>
              <w:t>2 hours</w:t>
            </w:r>
          </w:p>
        </w:tc>
        <w:tc>
          <w:tcPr>
            <w:tcW w:w="2166"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0AC0266F" w14:textId="77777777">
            <w:pPr>
              <w:rPr>
                <w:sz w:val="24"/>
                <w:szCs w:val="24"/>
              </w:rPr>
            </w:pPr>
            <w:r w:rsidRPr="00C1133F">
              <w:rPr>
                <w:sz w:val="24"/>
                <w:szCs w:val="24"/>
              </w:rPr>
              <w:t xml:space="preserve">GS 14 Step 5 </w:t>
            </w:r>
          </w:p>
          <w:p w:rsidRPr="00C1133F" w:rsidR="00306337" w:rsidP="00B75051" w:rsidRDefault="00306337" w14:paraId="088F2F0B" w14:textId="77777777">
            <w:pPr>
              <w:rPr>
                <w:sz w:val="24"/>
                <w:szCs w:val="24"/>
              </w:rPr>
            </w:pPr>
            <w:r w:rsidRPr="00C1133F">
              <w:rPr>
                <w:sz w:val="24"/>
                <w:szCs w:val="24"/>
              </w:rPr>
              <w:t>66.07 per hour</w:t>
            </w: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780C6DBE" w14:textId="77777777">
            <w:pPr>
              <w:rPr>
                <w:sz w:val="24"/>
                <w:szCs w:val="24"/>
              </w:rPr>
            </w:pPr>
            <w:r w:rsidRPr="00C1133F">
              <w:rPr>
                <w:sz w:val="24"/>
                <w:szCs w:val="24"/>
              </w:rPr>
              <w:t>$132.14</w:t>
            </w:r>
          </w:p>
        </w:tc>
      </w:tr>
      <w:tr w:rsidRPr="00C1133F" w:rsidR="00306337" w:rsidTr="00B75051" w14:paraId="770A8A0E" w14:textId="77777777">
        <w:tc>
          <w:tcPr>
            <w:tcW w:w="212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619F1518" w14:textId="77777777">
            <w:pPr>
              <w:rPr>
                <w:sz w:val="24"/>
                <w:szCs w:val="24"/>
              </w:rPr>
            </w:pPr>
            <w:r w:rsidRPr="00C1133F">
              <w:rPr>
                <w:sz w:val="24"/>
                <w:szCs w:val="24"/>
              </w:rPr>
              <w:t>Annual Cost</w:t>
            </w:r>
          </w:p>
        </w:tc>
        <w:tc>
          <w:tcPr>
            <w:tcW w:w="2181" w:type="dxa"/>
            <w:tcBorders>
              <w:top w:val="nil"/>
              <w:left w:val="nil"/>
              <w:bottom w:val="single" w:color="auto" w:sz="8" w:space="0"/>
              <w:right w:val="single" w:color="auto" w:sz="8" w:space="0"/>
            </w:tcBorders>
            <w:tcMar>
              <w:top w:w="0" w:type="dxa"/>
              <w:left w:w="108" w:type="dxa"/>
              <w:bottom w:w="0" w:type="dxa"/>
              <w:right w:w="108" w:type="dxa"/>
            </w:tcMar>
          </w:tcPr>
          <w:p w:rsidRPr="00C1133F" w:rsidR="00306337" w:rsidP="00B75051" w:rsidRDefault="00306337" w14:paraId="2EF91548" w14:textId="77777777">
            <w:pPr>
              <w:rPr>
                <w:sz w:val="24"/>
                <w:szCs w:val="24"/>
              </w:rPr>
            </w:pPr>
          </w:p>
        </w:tc>
        <w:tc>
          <w:tcPr>
            <w:tcW w:w="2166" w:type="dxa"/>
            <w:tcBorders>
              <w:top w:val="nil"/>
              <w:left w:val="nil"/>
              <w:bottom w:val="single" w:color="auto" w:sz="8" w:space="0"/>
              <w:right w:val="single" w:color="auto" w:sz="8" w:space="0"/>
            </w:tcBorders>
            <w:tcMar>
              <w:top w:w="0" w:type="dxa"/>
              <w:left w:w="108" w:type="dxa"/>
              <w:bottom w:w="0" w:type="dxa"/>
              <w:right w:w="108" w:type="dxa"/>
            </w:tcMar>
          </w:tcPr>
          <w:p w:rsidRPr="00C1133F" w:rsidR="00306337" w:rsidP="00B75051" w:rsidRDefault="00306337" w14:paraId="24B243A6" w14:textId="77777777">
            <w:pPr>
              <w:rPr>
                <w:sz w:val="24"/>
                <w:szCs w:val="24"/>
              </w:rPr>
            </w:pPr>
          </w:p>
        </w:tc>
        <w:tc>
          <w:tcPr>
            <w:tcW w:w="2157" w:type="dxa"/>
            <w:tcBorders>
              <w:top w:val="nil"/>
              <w:left w:val="nil"/>
              <w:bottom w:val="single" w:color="auto" w:sz="8" w:space="0"/>
              <w:right w:val="single" w:color="auto" w:sz="8" w:space="0"/>
            </w:tcBorders>
            <w:tcMar>
              <w:top w:w="0" w:type="dxa"/>
              <w:left w:w="108" w:type="dxa"/>
              <w:bottom w:w="0" w:type="dxa"/>
              <w:right w:w="108" w:type="dxa"/>
            </w:tcMar>
            <w:hideMark/>
          </w:tcPr>
          <w:p w:rsidRPr="00C1133F" w:rsidR="00306337" w:rsidP="00B75051" w:rsidRDefault="00306337" w14:paraId="65D9FEA2" w14:textId="77777777">
            <w:pPr>
              <w:rPr>
                <w:sz w:val="24"/>
                <w:szCs w:val="24"/>
              </w:rPr>
            </w:pPr>
            <w:r w:rsidRPr="00C1133F">
              <w:rPr>
                <w:sz w:val="24"/>
                <w:szCs w:val="24"/>
              </w:rPr>
              <w:t>$432.04</w:t>
            </w:r>
          </w:p>
        </w:tc>
      </w:tr>
    </w:tbl>
    <w:p w:rsidRPr="00C1133F" w:rsidR="00306337" w:rsidP="00306337" w:rsidRDefault="00306337" w14:paraId="6A5F28EE" w14:textId="77777777">
      <w:pPr>
        <w:ind w:left="720"/>
        <w:rPr>
          <w:rFonts w:eastAsiaTheme="minorHAnsi"/>
          <w:sz w:val="24"/>
          <w:szCs w:val="24"/>
        </w:rPr>
      </w:pPr>
    </w:p>
    <w:p w:rsidRPr="00C1133F" w:rsidR="00674F18" w:rsidP="00944C22" w:rsidRDefault="00674F18" w14:paraId="0568ED29" w14:textId="255EF951">
      <w:pPr>
        <w:rPr>
          <w:sz w:val="24"/>
          <w:szCs w:val="24"/>
        </w:rPr>
      </w:pPr>
    </w:p>
    <w:p w:rsidRPr="00C1133F" w:rsidR="00674F18" w:rsidP="00944C22" w:rsidRDefault="00674F18" w14:paraId="478F4D7A" w14:textId="77777777">
      <w:pPr>
        <w:rPr>
          <w:sz w:val="24"/>
          <w:szCs w:val="24"/>
        </w:rPr>
      </w:pPr>
    </w:p>
    <w:tbl>
      <w:tblPr>
        <w:tblpPr w:leftFromText="180" w:rightFromText="180" w:vertAnchor="text"/>
        <w:tblW w:w="11400" w:type="dxa"/>
        <w:tblCellMar>
          <w:left w:w="0" w:type="dxa"/>
          <w:right w:w="0" w:type="dxa"/>
        </w:tblCellMar>
        <w:tblLook w:val="04A0" w:firstRow="1" w:lastRow="0" w:firstColumn="1" w:lastColumn="0" w:noHBand="0" w:noVBand="1"/>
      </w:tblPr>
      <w:tblGrid>
        <w:gridCol w:w="2847"/>
        <w:gridCol w:w="949"/>
        <w:gridCol w:w="1903"/>
        <w:gridCol w:w="1904"/>
        <w:gridCol w:w="944"/>
        <w:gridCol w:w="2853"/>
      </w:tblGrid>
      <w:tr w:rsidRPr="00C1133F" w:rsidR="00C1133F" w:rsidTr="006A0ADE" w14:paraId="75C342FD" w14:textId="77777777">
        <w:tc>
          <w:tcPr>
            <w:tcW w:w="2847" w:type="dxa"/>
            <w:vAlign w:val="center"/>
            <w:hideMark/>
          </w:tcPr>
          <w:p w:rsidRPr="00C1133F" w:rsidR="00E1339D" w:rsidP="006A0ADE" w:rsidRDefault="00E1339D" w14:paraId="1347CFE3" w14:textId="77777777">
            <w:pPr>
              <w:rPr>
                <w:sz w:val="24"/>
                <w:szCs w:val="24"/>
              </w:rPr>
            </w:pPr>
          </w:p>
        </w:tc>
        <w:tc>
          <w:tcPr>
            <w:tcW w:w="949" w:type="dxa"/>
            <w:vAlign w:val="center"/>
            <w:hideMark/>
          </w:tcPr>
          <w:p w:rsidRPr="00C1133F" w:rsidR="00E1339D" w:rsidP="00B75051" w:rsidRDefault="00E1339D" w14:paraId="44FEFD86" w14:textId="77777777">
            <w:pPr>
              <w:rPr>
                <w:sz w:val="24"/>
                <w:szCs w:val="24"/>
              </w:rPr>
            </w:pPr>
          </w:p>
        </w:tc>
        <w:tc>
          <w:tcPr>
            <w:tcW w:w="1903" w:type="dxa"/>
            <w:vAlign w:val="center"/>
            <w:hideMark/>
          </w:tcPr>
          <w:p w:rsidRPr="00C1133F" w:rsidR="00E1339D" w:rsidP="00B75051" w:rsidRDefault="00E1339D" w14:paraId="0550D127" w14:textId="77777777">
            <w:pPr>
              <w:rPr>
                <w:sz w:val="24"/>
                <w:szCs w:val="24"/>
              </w:rPr>
            </w:pPr>
          </w:p>
        </w:tc>
        <w:tc>
          <w:tcPr>
            <w:tcW w:w="1904" w:type="dxa"/>
            <w:vAlign w:val="center"/>
            <w:hideMark/>
          </w:tcPr>
          <w:p w:rsidRPr="00C1133F" w:rsidR="00E1339D" w:rsidP="00B75051" w:rsidRDefault="00E1339D" w14:paraId="087485FC" w14:textId="77777777">
            <w:pPr>
              <w:rPr>
                <w:sz w:val="24"/>
                <w:szCs w:val="24"/>
              </w:rPr>
            </w:pPr>
          </w:p>
        </w:tc>
        <w:tc>
          <w:tcPr>
            <w:tcW w:w="944" w:type="dxa"/>
            <w:vAlign w:val="center"/>
            <w:hideMark/>
          </w:tcPr>
          <w:p w:rsidRPr="00C1133F" w:rsidR="00E1339D" w:rsidP="00B75051" w:rsidRDefault="00E1339D" w14:paraId="7944CC97" w14:textId="77777777">
            <w:pPr>
              <w:rPr>
                <w:sz w:val="24"/>
                <w:szCs w:val="24"/>
              </w:rPr>
            </w:pPr>
          </w:p>
        </w:tc>
        <w:tc>
          <w:tcPr>
            <w:tcW w:w="2853" w:type="dxa"/>
            <w:vAlign w:val="center"/>
            <w:hideMark/>
          </w:tcPr>
          <w:p w:rsidRPr="00C1133F" w:rsidR="00E1339D" w:rsidP="00B75051" w:rsidRDefault="00E1339D" w14:paraId="5F69B7F6" w14:textId="77777777">
            <w:pPr>
              <w:rPr>
                <w:sz w:val="24"/>
                <w:szCs w:val="24"/>
              </w:rPr>
            </w:pPr>
          </w:p>
        </w:tc>
      </w:tr>
    </w:tbl>
    <w:p w:rsidRPr="00C1133F" w:rsidR="00EE13B9" w:rsidP="006A0ADE" w:rsidRDefault="00944C22" w14:paraId="31185769" w14:textId="3D3B8EA8">
      <w:pPr>
        <w:ind w:firstLine="720"/>
        <w:rPr>
          <w:sz w:val="24"/>
          <w:szCs w:val="24"/>
        </w:rPr>
      </w:pPr>
      <w:r w:rsidRPr="00C1133F">
        <w:rPr>
          <w:b/>
          <w:bCs/>
          <w:sz w:val="24"/>
          <w:szCs w:val="24"/>
        </w:rPr>
        <w:lastRenderedPageBreak/>
        <w:t>6</w:t>
      </w:r>
      <w:r w:rsidRPr="00C1133F" w:rsidR="00CD20F3">
        <w:rPr>
          <w:b/>
          <w:bCs/>
          <w:sz w:val="24"/>
          <w:szCs w:val="24"/>
        </w:rPr>
        <w:t>(e)</w:t>
      </w:r>
      <w:r w:rsidRPr="00C1133F" w:rsidR="00E57CDD">
        <w:rPr>
          <w:b/>
          <w:bCs/>
          <w:sz w:val="24"/>
          <w:szCs w:val="24"/>
        </w:rPr>
        <w:t>(iii) Variations in the Annual Bottom Line</w:t>
      </w:r>
      <w:r w:rsidRPr="00C1133F" w:rsidR="00E57CDD">
        <w:rPr>
          <w:b/>
          <w:bCs/>
          <w:sz w:val="24"/>
          <w:szCs w:val="24"/>
        </w:rPr>
        <w:tab/>
      </w:r>
    </w:p>
    <w:p w:rsidRPr="00C1133F" w:rsidR="00FA495E" w:rsidRDefault="00FA495E" w14:paraId="07307A49" w14:textId="69CFEC2D">
      <w:pPr>
        <w:rPr>
          <w:sz w:val="24"/>
          <w:szCs w:val="24"/>
        </w:rPr>
      </w:pPr>
    </w:p>
    <w:p w:rsidRPr="00C1133F" w:rsidR="00FA495E" w:rsidP="008259A2" w:rsidRDefault="00FA495E" w14:paraId="68A47A40" w14:textId="48584299">
      <w:pPr>
        <w:ind w:right="-720"/>
        <w:rPr>
          <w:b/>
          <w:sz w:val="24"/>
          <w:szCs w:val="24"/>
        </w:rPr>
      </w:pPr>
      <w:r w:rsidRPr="00C1133F">
        <w:rPr>
          <w:sz w:val="24"/>
          <w:szCs w:val="24"/>
        </w:rPr>
        <w:t>We do not anticipate significant variation (&gt;25%) in the annual respondent</w:t>
      </w:r>
      <w:r w:rsidRPr="00C1133F" w:rsidR="008259A2">
        <w:rPr>
          <w:sz w:val="24"/>
          <w:szCs w:val="24"/>
        </w:rPr>
        <w:t xml:space="preserve"> </w:t>
      </w:r>
      <w:r w:rsidRPr="00C1133F">
        <w:rPr>
          <w:sz w:val="24"/>
          <w:szCs w:val="24"/>
        </w:rPr>
        <w:t>reporting/recordkeeping burden</w:t>
      </w:r>
      <w:r w:rsidRPr="00C1133F" w:rsidR="00EB36A9">
        <w:rPr>
          <w:sz w:val="24"/>
          <w:szCs w:val="24"/>
        </w:rPr>
        <w:t>.</w:t>
      </w:r>
      <w:r w:rsidRPr="00C1133F">
        <w:rPr>
          <w:sz w:val="24"/>
          <w:szCs w:val="24"/>
        </w:rPr>
        <w:t xml:space="preserve"> </w:t>
      </w:r>
    </w:p>
    <w:p w:rsidRPr="00C1133F" w:rsidR="0049015A" w:rsidRDefault="0049015A" w14:paraId="2DB00657" w14:textId="77777777">
      <w:pPr>
        <w:pStyle w:val="BodyText"/>
        <w:rPr>
          <w:b/>
          <w:sz w:val="24"/>
          <w:szCs w:val="24"/>
        </w:rPr>
      </w:pPr>
    </w:p>
    <w:p w:rsidRPr="00C1133F" w:rsidR="0049015A" w:rsidRDefault="00946E8E" w14:paraId="2DB00658" w14:textId="77777777">
      <w:pPr>
        <w:tabs>
          <w:tab w:val="left" w:pos="1559"/>
        </w:tabs>
        <w:spacing w:before="215"/>
        <w:ind w:left="840"/>
        <w:rPr>
          <w:b/>
          <w:sz w:val="24"/>
          <w:szCs w:val="24"/>
        </w:rPr>
      </w:pPr>
      <w:r w:rsidRPr="00C1133F">
        <w:rPr>
          <w:b/>
          <w:sz w:val="24"/>
          <w:szCs w:val="24"/>
        </w:rPr>
        <w:t>6(f)</w:t>
      </w:r>
      <w:r w:rsidRPr="00C1133F">
        <w:rPr>
          <w:b/>
          <w:sz w:val="24"/>
          <w:szCs w:val="24"/>
        </w:rPr>
        <w:tab/>
      </w:r>
      <w:r w:rsidRPr="00C1133F">
        <w:rPr>
          <w:b/>
          <w:sz w:val="24"/>
          <w:szCs w:val="24"/>
          <w:u w:val="thick"/>
        </w:rPr>
        <w:t>Reasons for Change in</w:t>
      </w:r>
      <w:r w:rsidRPr="00C1133F">
        <w:rPr>
          <w:b/>
          <w:spacing w:val="-4"/>
          <w:sz w:val="24"/>
          <w:szCs w:val="24"/>
          <w:u w:val="thick"/>
        </w:rPr>
        <w:t xml:space="preserve"> </w:t>
      </w:r>
      <w:r w:rsidRPr="00C1133F">
        <w:rPr>
          <w:b/>
          <w:sz w:val="24"/>
          <w:szCs w:val="24"/>
          <w:u w:val="thick"/>
        </w:rPr>
        <w:t>Burden</w:t>
      </w:r>
    </w:p>
    <w:p w:rsidRPr="00C1133F" w:rsidR="0049015A" w:rsidRDefault="0049015A" w14:paraId="2DB00659" w14:textId="77777777">
      <w:pPr>
        <w:pStyle w:val="BodyText"/>
        <w:spacing w:before="2"/>
        <w:rPr>
          <w:b/>
          <w:sz w:val="24"/>
          <w:szCs w:val="24"/>
        </w:rPr>
      </w:pPr>
    </w:p>
    <w:p w:rsidRPr="00C1133F" w:rsidR="00CC218A" w:rsidP="007837BA" w:rsidRDefault="00CC218A" w14:paraId="701510BE" w14:textId="76FF0C67">
      <w:pPr>
        <w:pStyle w:val="BodyTextI2"/>
        <w:keepNext/>
        <w:ind w:firstLine="0"/>
        <w:rPr>
          <w:szCs w:val="24"/>
        </w:rPr>
      </w:pPr>
      <w:r w:rsidRPr="00C1133F">
        <w:rPr>
          <w:szCs w:val="24"/>
        </w:rPr>
        <w:t xml:space="preserve">This is a new collection. </w:t>
      </w:r>
    </w:p>
    <w:p w:rsidRPr="00C1133F" w:rsidR="0049015A" w:rsidRDefault="0049015A" w14:paraId="2DB0065B" w14:textId="77777777">
      <w:pPr>
        <w:pStyle w:val="BodyText"/>
        <w:spacing w:before="1"/>
        <w:rPr>
          <w:sz w:val="24"/>
          <w:szCs w:val="24"/>
        </w:rPr>
      </w:pPr>
    </w:p>
    <w:p w:rsidRPr="00C1133F" w:rsidR="0049015A" w:rsidRDefault="00946E8E" w14:paraId="2DB0065C" w14:textId="77777777">
      <w:pPr>
        <w:pStyle w:val="Heading1"/>
        <w:tabs>
          <w:tab w:val="left" w:pos="1559"/>
        </w:tabs>
        <w:rPr>
          <w:sz w:val="24"/>
          <w:szCs w:val="24"/>
          <w:u w:val="none"/>
        </w:rPr>
      </w:pPr>
      <w:r w:rsidRPr="00C1133F">
        <w:rPr>
          <w:sz w:val="24"/>
          <w:szCs w:val="24"/>
          <w:u w:val="none"/>
        </w:rPr>
        <w:t>6(g)</w:t>
      </w:r>
      <w:r w:rsidRPr="00C1133F">
        <w:rPr>
          <w:sz w:val="24"/>
          <w:szCs w:val="24"/>
          <w:u w:val="none"/>
        </w:rPr>
        <w:tab/>
      </w:r>
      <w:r w:rsidRPr="00C1133F">
        <w:rPr>
          <w:sz w:val="24"/>
          <w:szCs w:val="24"/>
          <w:u w:val="thick"/>
        </w:rPr>
        <w:t>Burden</w:t>
      </w:r>
      <w:r w:rsidRPr="00C1133F">
        <w:rPr>
          <w:spacing w:val="-1"/>
          <w:sz w:val="24"/>
          <w:szCs w:val="24"/>
          <w:u w:val="thick"/>
        </w:rPr>
        <w:t xml:space="preserve"> </w:t>
      </w:r>
      <w:r w:rsidRPr="00C1133F">
        <w:rPr>
          <w:sz w:val="24"/>
          <w:szCs w:val="24"/>
          <w:u w:val="thick"/>
        </w:rPr>
        <w:t>Statement</w:t>
      </w:r>
    </w:p>
    <w:p w:rsidRPr="00C1133F" w:rsidR="008A3181" w:rsidP="00DD34F5" w:rsidRDefault="008A3181" w14:paraId="610383FD" w14:textId="6F263C99">
      <w:pPr>
        <w:pStyle w:val="BodyText"/>
        <w:spacing w:before="90"/>
        <w:ind w:right="377"/>
        <w:rPr>
          <w:sz w:val="24"/>
          <w:szCs w:val="24"/>
        </w:rPr>
      </w:pPr>
    </w:p>
    <w:p w:rsidRPr="00C1133F" w:rsidR="0035789E" w:rsidP="0035789E" w:rsidRDefault="007C4B03" w14:paraId="1CEF54BB" w14:textId="35AF2E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Pr>
          <w:sz w:val="24"/>
          <w:szCs w:val="24"/>
        </w:rPr>
        <w:t xml:space="preserve">For Filter Adoption Survey, the public reporting burden is estimated to average 0.385 hours per response.  </w:t>
      </w:r>
      <w:r w:rsidRPr="00C1133F" w:rsidR="0035789E">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C1133F" w:rsidR="0035789E" w:rsidP="0035789E" w:rsidRDefault="0035789E" w14:paraId="249238B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p w:rsidRPr="00C1133F" w:rsidR="00947353" w:rsidP="00212489" w:rsidRDefault="0035789E" w14:paraId="78F5DA32" w14:textId="78EA43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C1133F">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R</w:t>
      </w:r>
      <w:r w:rsidRPr="00C1133F" w:rsidR="009C785C">
        <w:rPr>
          <w:sz w:val="24"/>
          <w:szCs w:val="24"/>
        </w:rPr>
        <w:t>08</w:t>
      </w:r>
      <w:r w:rsidRPr="00C1133F">
        <w:rPr>
          <w:sz w:val="24"/>
          <w:szCs w:val="24"/>
        </w:rPr>
        <w:t>-</w:t>
      </w:r>
      <w:r w:rsidRPr="00C1133F" w:rsidR="006A16E6">
        <w:rPr>
          <w:sz w:val="24"/>
          <w:szCs w:val="24"/>
        </w:rPr>
        <w:t>OW</w:t>
      </w:r>
      <w:r w:rsidRPr="00C1133F">
        <w:rPr>
          <w:sz w:val="24"/>
          <w:szCs w:val="24"/>
        </w:rPr>
        <w:t>-</w:t>
      </w:r>
      <w:r w:rsidRPr="00C1133F" w:rsidR="006A16E6">
        <w:rPr>
          <w:sz w:val="24"/>
          <w:szCs w:val="24"/>
        </w:rPr>
        <w:t>2019</w:t>
      </w:r>
      <w:r w:rsidRPr="00C1133F">
        <w:rPr>
          <w:sz w:val="24"/>
          <w:szCs w:val="24"/>
        </w:rPr>
        <w:t>-</w:t>
      </w:r>
      <w:r w:rsidRPr="00C1133F" w:rsidR="006A16E6">
        <w:rPr>
          <w:sz w:val="24"/>
          <w:szCs w:val="24"/>
        </w:rPr>
        <w:t>0404</w:t>
      </w:r>
      <w:r w:rsidRPr="00C1133F">
        <w:rPr>
          <w:sz w:val="24"/>
          <w:szCs w:val="24"/>
        </w:rPr>
        <w:t xml:space="preserve">], which is available for online viewing at </w:t>
      </w:r>
      <w:hyperlink w:history="1" r:id="rId14">
        <w:r w:rsidRPr="00C1133F">
          <w:rPr>
            <w:rStyle w:val="Hyperlink"/>
            <w:color w:val="auto"/>
            <w:sz w:val="24"/>
            <w:szCs w:val="24"/>
          </w:rPr>
          <w:t>www.regulations.gov</w:t>
        </w:r>
      </w:hyperlink>
      <w:r w:rsidRPr="00C1133F">
        <w:rPr>
          <w:sz w:val="24"/>
          <w:szCs w:val="24"/>
        </w:rPr>
        <w:t xml:space="preserve">, or in person viewing at the EPA Docket Center (EPA/DC), EPA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C1133F">
            <w:rPr>
              <w:sz w:val="24"/>
              <w:szCs w:val="24"/>
            </w:rPr>
            <w:t>725 17th Street, NW</w:t>
          </w:r>
        </w:smartTag>
        <w:r w:rsidRPr="00C1133F">
          <w:rPr>
            <w:sz w:val="24"/>
            <w:szCs w:val="24"/>
          </w:rPr>
          <w:t xml:space="preserve">, </w:t>
        </w:r>
        <w:smartTag w:uri="urn:schemas-microsoft-com:office:smarttags" w:element="City">
          <w:r w:rsidRPr="00C1133F">
            <w:rPr>
              <w:sz w:val="24"/>
              <w:szCs w:val="24"/>
            </w:rPr>
            <w:t>Washington</w:t>
          </w:r>
        </w:smartTag>
        <w:r w:rsidRPr="00C1133F">
          <w:rPr>
            <w:sz w:val="24"/>
            <w:szCs w:val="24"/>
          </w:rPr>
          <w:t xml:space="preserve">, </w:t>
        </w:r>
        <w:smartTag w:uri="urn:schemas-microsoft-com:office:smarttags" w:element="State">
          <w:r w:rsidRPr="00C1133F">
            <w:rPr>
              <w:sz w:val="24"/>
              <w:szCs w:val="24"/>
            </w:rPr>
            <w:t>D.C.</w:t>
          </w:r>
        </w:smartTag>
        <w:r w:rsidRPr="00C1133F">
          <w:rPr>
            <w:sz w:val="24"/>
            <w:szCs w:val="24"/>
          </w:rPr>
          <w:t xml:space="preserve"> </w:t>
        </w:r>
        <w:smartTag w:uri="urn:schemas-microsoft-com:office:smarttags" w:element="PostalCode">
          <w:r w:rsidRPr="00C1133F">
            <w:rPr>
              <w:sz w:val="24"/>
              <w:szCs w:val="24"/>
            </w:rPr>
            <w:t>20503</w:t>
          </w:r>
        </w:smartTag>
      </w:smartTag>
      <w:r w:rsidRPr="00C1133F">
        <w:rPr>
          <w:sz w:val="24"/>
          <w:szCs w:val="24"/>
        </w:rPr>
        <w:t>, Attention: Desk Officer for EPA.  Please include the EPA Docket ID</w:t>
      </w:r>
      <w:r w:rsidRPr="00C1133F">
        <w:rPr>
          <w:rFonts w:ascii="Courier New" w:hAnsi="Courier New" w:cs="Courier New"/>
          <w:sz w:val="24"/>
          <w:szCs w:val="24"/>
        </w:rPr>
        <w:t xml:space="preserve"> </w:t>
      </w:r>
      <w:r w:rsidRPr="00C1133F">
        <w:rPr>
          <w:sz w:val="24"/>
          <w:szCs w:val="24"/>
        </w:rPr>
        <w:t>Number EPA-HQ or R</w:t>
      </w:r>
      <w:r w:rsidRPr="00C1133F" w:rsidR="00174533">
        <w:rPr>
          <w:sz w:val="24"/>
          <w:szCs w:val="24"/>
        </w:rPr>
        <w:t>08-OW</w:t>
      </w:r>
      <w:r w:rsidRPr="00C1133F">
        <w:rPr>
          <w:sz w:val="24"/>
          <w:szCs w:val="24"/>
        </w:rPr>
        <w:t>-20</w:t>
      </w:r>
      <w:r w:rsidRPr="00C1133F" w:rsidR="00174533">
        <w:rPr>
          <w:sz w:val="24"/>
          <w:szCs w:val="24"/>
        </w:rPr>
        <w:t>19</w:t>
      </w:r>
      <w:r w:rsidRPr="00C1133F">
        <w:rPr>
          <w:sz w:val="24"/>
          <w:szCs w:val="24"/>
        </w:rPr>
        <w:t>-</w:t>
      </w:r>
      <w:r w:rsidRPr="00C1133F" w:rsidR="00174533">
        <w:rPr>
          <w:sz w:val="24"/>
          <w:szCs w:val="24"/>
        </w:rPr>
        <w:t>0404</w:t>
      </w:r>
      <w:r w:rsidRPr="00C1133F">
        <w:rPr>
          <w:sz w:val="24"/>
          <w:szCs w:val="24"/>
        </w:rPr>
        <w:t xml:space="preserve"> and OMB Control Number </w:t>
      </w:r>
      <w:r w:rsidRPr="00C1133F" w:rsidR="00B52F97">
        <w:rPr>
          <w:sz w:val="24"/>
          <w:szCs w:val="24"/>
        </w:rPr>
        <w:t>2008</w:t>
      </w:r>
      <w:r w:rsidRPr="00C1133F">
        <w:rPr>
          <w:sz w:val="24"/>
          <w:szCs w:val="24"/>
        </w:rPr>
        <w:t>-</w:t>
      </w:r>
      <w:r w:rsidRPr="00C1133F" w:rsidR="00B52F97">
        <w:rPr>
          <w:sz w:val="24"/>
          <w:szCs w:val="24"/>
        </w:rPr>
        <w:t xml:space="preserve">NEW </w:t>
      </w:r>
      <w:r w:rsidRPr="00C1133F">
        <w:rPr>
          <w:sz w:val="24"/>
          <w:szCs w:val="24"/>
        </w:rPr>
        <w:t>in any correspondence.</w:t>
      </w:r>
      <w:bookmarkEnd w:id="2"/>
    </w:p>
    <w:sectPr w:rsidRPr="00C1133F" w:rsidR="00947353" w:rsidSect="003307B4">
      <w:footerReference w:type="default" r:id="rId15"/>
      <w:pgSz w:w="12240" w:h="15840"/>
      <w:pgMar w:top="1440" w:right="1440" w:bottom="1440" w:left="14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0A03" w14:textId="77777777" w:rsidR="00871C4B" w:rsidRDefault="00871C4B">
      <w:r>
        <w:separator/>
      </w:r>
    </w:p>
  </w:endnote>
  <w:endnote w:type="continuationSeparator" w:id="0">
    <w:p w14:paraId="0CCAA136" w14:textId="77777777" w:rsidR="00871C4B" w:rsidRDefault="00871C4B">
      <w:r>
        <w:continuationSeparator/>
      </w:r>
    </w:p>
  </w:endnote>
  <w:endnote w:type="continuationNotice" w:id="1">
    <w:p w14:paraId="4B39CC71" w14:textId="77777777" w:rsidR="00871C4B" w:rsidRDefault="0087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wiss Roman 11p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772682"/>
      <w:docPartObj>
        <w:docPartGallery w:val="Page Numbers (Bottom of Page)"/>
        <w:docPartUnique/>
      </w:docPartObj>
    </w:sdtPr>
    <w:sdtEndPr>
      <w:rPr>
        <w:noProof/>
      </w:rPr>
    </w:sdtEndPr>
    <w:sdtContent>
      <w:p w14:paraId="0A81E753" w14:textId="2E69AF04" w:rsidR="00A71BB5" w:rsidRDefault="00A71B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B00DE2" w14:textId="22F0C9FE" w:rsidR="0012359B" w:rsidRDefault="001235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F6E2F" w14:textId="77777777" w:rsidR="00871C4B" w:rsidRDefault="00871C4B">
      <w:r>
        <w:separator/>
      </w:r>
    </w:p>
  </w:footnote>
  <w:footnote w:type="continuationSeparator" w:id="0">
    <w:p w14:paraId="2BF2816E" w14:textId="77777777" w:rsidR="00871C4B" w:rsidRDefault="00871C4B">
      <w:r>
        <w:continuationSeparator/>
      </w:r>
    </w:p>
  </w:footnote>
  <w:footnote w:type="continuationNotice" w:id="1">
    <w:p w14:paraId="143BEC04" w14:textId="77777777" w:rsidR="00871C4B" w:rsidRDefault="00871C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13.5pt;height:13.5pt" coordsize="" o:spt="100" o:bullet="t" adj="0,,0" path="" stroked="f">
        <v:stroke joinstyle="miter"/>
        <v:imagedata r:id="rId1" o:title="image35"/>
        <v:formulas/>
        <v:path o:connecttype="segments"/>
      </v:shape>
    </w:pict>
  </w:numPicBullet>
  <w:abstractNum w:abstractNumId="0" w15:restartNumberingAfterBreak="0">
    <w:nsid w:val="1289503B"/>
    <w:multiLevelType w:val="hybridMultilevel"/>
    <w:tmpl w:val="866E96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6DC1"/>
    <w:multiLevelType w:val="hybridMultilevel"/>
    <w:tmpl w:val="9BDCB070"/>
    <w:lvl w:ilvl="0" w:tplc="673CF570">
      <w:start w:val="1"/>
      <w:numFmt w:val="lowerRoman"/>
      <w:lvlText w:val="(%1)"/>
      <w:lvlJc w:val="left"/>
      <w:pPr>
        <w:ind w:left="3691" w:hanging="721"/>
      </w:pPr>
      <w:rPr>
        <w:rFonts w:ascii="Times New Roman" w:eastAsia="Times New Roman" w:hAnsi="Times New Roman" w:cs="Times New Roman" w:hint="default"/>
        <w:w w:val="99"/>
        <w:sz w:val="22"/>
        <w:szCs w:val="22"/>
        <w:lang w:val="en-US" w:eastAsia="en-US" w:bidi="en-US"/>
      </w:rPr>
    </w:lvl>
    <w:lvl w:ilvl="1" w:tplc="7C2AC432">
      <w:numFmt w:val="bullet"/>
      <w:lvlText w:val="•"/>
      <w:lvlJc w:val="left"/>
      <w:pPr>
        <w:ind w:left="4565" w:hanging="721"/>
      </w:pPr>
      <w:rPr>
        <w:rFonts w:hint="default"/>
        <w:lang w:val="en-US" w:eastAsia="en-US" w:bidi="en-US"/>
      </w:rPr>
    </w:lvl>
    <w:lvl w:ilvl="2" w:tplc="2DFC8EBE">
      <w:numFmt w:val="bullet"/>
      <w:lvlText w:val="•"/>
      <w:lvlJc w:val="left"/>
      <w:pPr>
        <w:ind w:left="5439" w:hanging="721"/>
      </w:pPr>
      <w:rPr>
        <w:rFonts w:hint="default"/>
        <w:lang w:val="en-US" w:eastAsia="en-US" w:bidi="en-US"/>
      </w:rPr>
    </w:lvl>
    <w:lvl w:ilvl="3" w:tplc="7372362E">
      <w:numFmt w:val="bullet"/>
      <w:lvlText w:val="•"/>
      <w:lvlJc w:val="left"/>
      <w:pPr>
        <w:ind w:left="6313" w:hanging="721"/>
      </w:pPr>
      <w:rPr>
        <w:rFonts w:hint="default"/>
        <w:lang w:val="en-US" w:eastAsia="en-US" w:bidi="en-US"/>
      </w:rPr>
    </w:lvl>
    <w:lvl w:ilvl="4" w:tplc="CCB497F4">
      <w:numFmt w:val="bullet"/>
      <w:lvlText w:val="•"/>
      <w:lvlJc w:val="left"/>
      <w:pPr>
        <w:ind w:left="7187" w:hanging="721"/>
      </w:pPr>
      <w:rPr>
        <w:rFonts w:hint="default"/>
        <w:lang w:val="en-US" w:eastAsia="en-US" w:bidi="en-US"/>
      </w:rPr>
    </w:lvl>
    <w:lvl w:ilvl="5" w:tplc="F8B6E7DA">
      <w:numFmt w:val="bullet"/>
      <w:lvlText w:val="•"/>
      <w:lvlJc w:val="left"/>
      <w:pPr>
        <w:ind w:left="8061" w:hanging="721"/>
      </w:pPr>
      <w:rPr>
        <w:rFonts w:hint="default"/>
        <w:lang w:val="en-US" w:eastAsia="en-US" w:bidi="en-US"/>
      </w:rPr>
    </w:lvl>
    <w:lvl w:ilvl="6" w:tplc="32101600">
      <w:numFmt w:val="bullet"/>
      <w:lvlText w:val="•"/>
      <w:lvlJc w:val="left"/>
      <w:pPr>
        <w:ind w:left="8935" w:hanging="721"/>
      </w:pPr>
      <w:rPr>
        <w:rFonts w:hint="default"/>
        <w:lang w:val="en-US" w:eastAsia="en-US" w:bidi="en-US"/>
      </w:rPr>
    </w:lvl>
    <w:lvl w:ilvl="7" w:tplc="808C0E2E">
      <w:numFmt w:val="bullet"/>
      <w:lvlText w:val="•"/>
      <w:lvlJc w:val="left"/>
      <w:pPr>
        <w:ind w:left="9809" w:hanging="721"/>
      </w:pPr>
      <w:rPr>
        <w:rFonts w:hint="default"/>
        <w:lang w:val="en-US" w:eastAsia="en-US" w:bidi="en-US"/>
      </w:rPr>
    </w:lvl>
    <w:lvl w:ilvl="8" w:tplc="6C64B708">
      <w:numFmt w:val="bullet"/>
      <w:lvlText w:val="•"/>
      <w:lvlJc w:val="left"/>
      <w:pPr>
        <w:ind w:left="10683" w:hanging="721"/>
      </w:pPr>
      <w:rPr>
        <w:rFonts w:hint="default"/>
        <w:lang w:val="en-US" w:eastAsia="en-US" w:bidi="en-US"/>
      </w:rPr>
    </w:lvl>
  </w:abstractNum>
  <w:abstractNum w:abstractNumId="2" w15:restartNumberingAfterBreak="0">
    <w:nsid w:val="149C6ABB"/>
    <w:multiLevelType w:val="hybridMultilevel"/>
    <w:tmpl w:val="BC82491A"/>
    <w:lvl w:ilvl="0" w:tplc="00EEE1CA">
      <w:start w:val="1"/>
      <w:numFmt w:val="lowerRoman"/>
      <w:lvlText w:val="(%1)"/>
      <w:lvlJc w:val="left"/>
      <w:pPr>
        <w:ind w:left="1560" w:hanging="721"/>
      </w:pPr>
      <w:rPr>
        <w:rFonts w:ascii="Times New Roman" w:eastAsia="Times New Roman" w:hAnsi="Times New Roman" w:cs="Times New Roman" w:hint="default"/>
        <w:w w:val="99"/>
        <w:sz w:val="22"/>
        <w:szCs w:val="22"/>
        <w:lang w:val="en-US" w:eastAsia="en-US" w:bidi="en-US"/>
      </w:rPr>
    </w:lvl>
    <w:lvl w:ilvl="1" w:tplc="B3AECBD6">
      <w:numFmt w:val="bullet"/>
      <w:lvlText w:val="•"/>
      <w:lvlJc w:val="left"/>
      <w:pPr>
        <w:ind w:left="2434" w:hanging="721"/>
      </w:pPr>
      <w:rPr>
        <w:rFonts w:hint="default"/>
        <w:lang w:val="en-US" w:eastAsia="en-US" w:bidi="en-US"/>
      </w:rPr>
    </w:lvl>
    <w:lvl w:ilvl="2" w:tplc="562C2830">
      <w:numFmt w:val="bullet"/>
      <w:lvlText w:val="•"/>
      <w:lvlJc w:val="left"/>
      <w:pPr>
        <w:ind w:left="3308" w:hanging="721"/>
      </w:pPr>
      <w:rPr>
        <w:rFonts w:hint="default"/>
        <w:lang w:val="en-US" w:eastAsia="en-US" w:bidi="en-US"/>
      </w:rPr>
    </w:lvl>
    <w:lvl w:ilvl="3" w:tplc="43DEE994">
      <w:numFmt w:val="bullet"/>
      <w:lvlText w:val="•"/>
      <w:lvlJc w:val="left"/>
      <w:pPr>
        <w:ind w:left="4182" w:hanging="721"/>
      </w:pPr>
      <w:rPr>
        <w:rFonts w:hint="default"/>
        <w:lang w:val="en-US" w:eastAsia="en-US" w:bidi="en-US"/>
      </w:rPr>
    </w:lvl>
    <w:lvl w:ilvl="4" w:tplc="6D3C0BC0">
      <w:numFmt w:val="bullet"/>
      <w:lvlText w:val="•"/>
      <w:lvlJc w:val="left"/>
      <w:pPr>
        <w:ind w:left="5056" w:hanging="721"/>
      </w:pPr>
      <w:rPr>
        <w:rFonts w:hint="default"/>
        <w:lang w:val="en-US" w:eastAsia="en-US" w:bidi="en-US"/>
      </w:rPr>
    </w:lvl>
    <w:lvl w:ilvl="5" w:tplc="317CAB70">
      <w:numFmt w:val="bullet"/>
      <w:lvlText w:val="•"/>
      <w:lvlJc w:val="left"/>
      <w:pPr>
        <w:ind w:left="5930" w:hanging="721"/>
      </w:pPr>
      <w:rPr>
        <w:rFonts w:hint="default"/>
        <w:lang w:val="en-US" w:eastAsia="en-US" w:bidi="en-US"/>
      </w:rPr>
    </w:lvl>
    <w:lvl w:ilvl="6" w:tplc="8A9E4D04">
      <w:numFmt w:val="bullet"/>
      <w:lvlText w:val="•"/>
      <w:lvlJc w:val="left"/>
      <w:pPr>
        <w:ind w:left="6804" w:hanging="721"/>
      </w:pPr>
      <w:rPr>
        <w:rFonts w:hint="default"/>
        <w:lang w:val="en-US" w:eastAsia="en-US" w:bidi="en-US"/>
      </w:rPr>
    </w:lvl>
    <w:lvl w:ilvl="7" w:tplc="0330A768">
      <w:numFmt w:val="bullet"/>
      <w:lvlText w:val="•"/>
      <w:lvlJc w:val="left"/>
      <w:pPr>
        <w:ind w:left="7678" w:hanging="721"/>
      </w:pPr>
      <w:rPr>
        <w:rFonts w:hint="default"/>
        <w:lang w:val="en-US" w:eastAsia="en-US" w:bidi="en-US"/>
      </w:rPr>
    </w:lvl>
    <w:lvl w:ilvl="8" w:tplc="AE64D654">
      <w:numFmt w:val="bullet"/>
      <w:lvlText w:val="•"/>
      <w:lvlJc w:val="left"/>
      <w:pPr>
        <w:ind w:left="8552" w:hanging="721"/>
      </w:pPr>
      <w:rPr>
        <w:rFonts w:hint="default"/>
        <w:lang w:val="en-US" w:eastAsia="en-US" w:bidi="en-US"/>
      </w:rPr>
    </w:lvl>
  </w:abstractNum>
  <w:abstractNum w:abstractNumId="3" w15:restartNumberingAfterBreak="0">
    <w:nsid w:val="18227CCA"/>
    <w:multiLevelType w:val="hybridMultilevel"/>
    <w:tmpl w:val="2584C414"/>
    <w:lvl w:ilvl="0" w:tplc="EC92653A">
      <w:start w:val="3"/>
      <w:numFmt w:val="lowerRoman"/>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03402">
      <w:start w:val="1"/>
      <w:numFmt w:val="lowerLetter"/>
      <w:lvlText w:val="%2."/>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80D8C">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86E19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A753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E3056">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9A026A">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CE7D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0B91C">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12355"/>
    <w:multiLevelType w:val="hybridMultilevel"/>
    <w:tmpl w:val="6E78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23EE9"/>
    <w:multiLevelType w:val="hybridMultilevel"/>
    <w:tmpl w:val="85A0EAB4"/>
    <w:lvl w:ilvl="0" w:tplc="5038E8F4">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30B64"/>
    <w:multiLevelType w:val="hybridMultilevel"/>
    <w:tmpl w:val="0EBC9886"/>
    <w:lvl w:ilvl="0" w:tplc="DDF4656A">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445F3"/>
    <w:multiLevelType w:val="hybridMultilevel"/>
    <w:tmpl w:val="76F8A17E"/>
    <w:lvl w:ilvl="0" w:tplc="050258C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CFC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4C5F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670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A069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CE29C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A159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61C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21C5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4173BF"/>
    <w:multiLevelType w:val="hybridMultilevel"/>
    <w:tmpl w:val="899C9C94"/>
    <w:lvl w:ilvl="0" w:tplc="5DB6A39E">
      <w:start w:val="1"/>
      <w:numFmt w:val="lowerRoman"/>
      <w:lvlText w:val="(%1)"/>
      <w:lvlJc w:val="left"/>
      <w:pPr>
        <w:ind w:left="1560" w:hanging="721"/>
        <w:jc w:val="right"/>
      </w:pPr>
      <w:rPr>
        <w:rFonts w:ascii="Times New Roman" w:eastAsia="Times New Roman" w:hAnsi="Times New Roman" w:cs="Times New Roman" w:hint="default"/>
        <w:w w:val="99"/>
        <w:sz w:val="22"/>
        <w:szCs w:val="22"/>
        <w:lang w:val="en-US" w:eastAsia="en-US" w:bidi="en-US"/>
      </w:rPr>
    </w:lvl>
    <w:lvl w:ilvl="1" w:tplc="57A27A9E">
      <w:start w:val="1"/>
      <w:numFmt w:val="lowerRoman"/>
      <w:lvlText w:val="(%2)"/>
      <w:lvlJc w:val="left"/>
      <w:pPr>
        <w:ind w:left="1560" w:hanging="721"/>
      </w:pPr>
      <w:rPr>
        <w:rFonts w:ascii="Times New Roman" w:eastAsia="Times New Roman" w:hAnsi="Times New Roman" w:cs="Times New Roman" w:hint="default"/>
        <w:w w:val="99"/>
        <w:sz w:val="22"/>
        <w:szCs w:val="22"/>
        <w:lang w:val="en-US" w:eastAsia="en-US" w:bidi="en-US"/>
      </w:rPr>
    </w:lvl>
    <w:lvl w:ilvl="2" w:tplc="9D7288A8">
      <w:numFmt w:val="bullet"/>
      <w:lvlText w:val="•"/>
      <w:lvlJc w:val="left"/>
      <w:pPr>
        <w:ind w:left="3308" w:hanging="721"/>
      </w:pPr>
      <w:rPr>
        <w:rFonts w:hint="default"/>
        <w:lang w:val="en-US" w:eastAsia="en-US" w:bidi="en-US"/>
      </w:rPr>
    </w:lvl>
    <w:lvl w:ilvl="3" w:tplc="009E2602">
      <w:numFmt w:val="bullet"/>
      <w:lvlText w:val="•"/>
      <w:lvlJc w:val="left"/>
      <w:pPr>
        <w:ind w:left="4182" w:hanging="721"/>
      </w:pPr>
      <w:rPr>
        <w:rFonts w:hint="default"/>
        <w:lang w:val="en-US" w:eastAsia="en-US" w:bidi="en-US"/>
      </w:rPr>
    </w:lvl>
    <w:lvl w:ilvl="4" w:tplc="69F8DD58">
      <w:numFmt w:val="bullet"/>
      <w:lvlText w:val="•"/>
      <w:lvlJc w:val="left"/>
      <w:pPr>
        <w:ind w:left="5056" w:hanging="721"/>
      </w:pPr>
      <w:rPr>
        <w:rFonts w:hint="default"/>
        <w:lang w:val="en-US" w:eastAsia="en-US" w:bidi="en-US"/>
      </w:rPr>
    </w:lvl>
    <w:lvl w:ilvl="5" w:tplc="26981BE4">
      <w:numFmt w:val="bullet"/>
      <w:lvlText w:val="•"/>
      <w:lvlJc w:val="left"/>
      <w:pPr>
        <w:ind w:left="5930" w:hanging="721"/>
      </w:pPr>
      <w:rPr>
        <w:rFonts w:hint="default"/>
        <w:lang w:val="en-US" w:eastAsia="en-US" w:bidi="en-US"/>
      </w:rPr>
    </w:lvl>
    <w:lvl w:ilvl="6" w:tplc="59FED322">
      <w:numFmt w:val="bullet"/>
      <w:lvlText w:val="•"/>
      <w:lvlJc w:val="left"/>
      <w:pPr>
        <w:ind w:left="6804" w:hanging="721"/>
      </w:pPr>
      <w:rPr>
        <w:rFonts w:hint="default"/>
        <w:lang w:val="en-US" w:eastAsia="en-US" w:bidi="en-US"/>
      </w:rPr>
    </w:lvl>
    <w:lvl w:ilvl="7" w:tplc="6696EFA2">
      <w:numFmt w:val="bullet"/>
      <w:lvlText w:val="•"/>
      <w:lvlJc w:val="left"/>
      <w:pPr>
        <w:ind w:left="7678" w:hanging="721"/>
      </w:pPr>
      <w:rPr>
        <w:rFonts w:hint="default"/>
        <w:lang w:val="en-US" w:eastAsia="en-US" w:bidi="en-US"/>
      </w:rPr>
    </w:lvl>
    <w:lvl w:ilvl="8" w:tplc="9C6456EC">
      <w:numFmt w:val="bullet"/>
      <w:lvlText w:val="•"/>
      <w:lvlJc w:val="left"/>
      <w:pPr>
        <w:ind w:left="8552" w:hanging="721"/>
      </w:pPr>
      <w:rPr>
        <w:rFonts w:hint="default"/>
        <w:lang w:val="en-US" w:eastAsia="en-US" w:bidi="en-US"/>
      </w:rPr>
    </w:lvl>
  </w:abstractNum>
  <w:abstractNum w:abstractNumId="9" w15:restartNumberingAfterBreak="0">
    <w:nsid w:val="2D8570E4"/>
    <w:multiLevelType w:val="hybridMultilevel"/>
    <w:tmpl w:val="4F1E84EE"/>
    <w:lvl w:ilvl="0" w:tplc="04CAFC50">
      <w:start w:val="1"/>
      <w:numFmt w:val="lowerRoman"/>
      <w:lvlText w:val="(%1)"/>
      <w:lvlJc w:val="left"/>
      <w:pPr>
        <w:ind w:left="1560" w:hanging="721"/>
      </w:pPr>
      <w:rPr>
        <w:rFonts w:ascii="Times New Roman" w:eastAsia="Times New Roman" w:hAnsi="Times New Roman" w:cs="Times New Roman" w:hint="default"/>
        <w:w w:val="99"/>
        <w:sz w:val="22"/>
        <w:szCs w:val="22"/>
        <w:lang w:val="en-US" w:eastAsia="en-US" w:bidi="en-US"/>
      </w:rPr>
    </w:lvl>
    <w:lvl w:ilvl="1" w:tplc="290ADF86">
      <w:start w:val="1"/>
      <w:numFmt w:val="lowerLetter"/>
      <w:lvlText w:val="%2."/>
      <w:lvlJc w:val="left"/>
      <w:pPr>
        <w:ind w:left="1559" w:hanging="360"/>
      </w:pPr>
      <w:rPr>
        <w:rFonts w:ascii="Times New Roman" w:eastAsia="Times New Roman" w:hAnsi="Times New Roman" w:cs="Times New Roman" w:hint="default"/>
        <w:spacing w:val="-1"/>
        <w:w w:val="99"/>
        <w:sz w:val="22"/>
        <w:szCs w:val="22"/>
        <w:lang w:val="en-US" w:eastAsia="en-US" w:bidi="en-US"/>
      </w:rPr>
    </w:lvl>
    <w:lvl w:ilvl="2" w:tplc="DB166148">
      <w:numFmt w:val="bullet"/>
      <w:lvlText w:val="•"/>
      <w:lvlJc w:val="left"/>
      <w:pPr>
        <w:ind w:left="3308" w:hanging="360"/>
      </w:pPr>
      <w:rPr>
        <w:rFonts w:hint="default"/>
        <w:lang w:val="en-US" w:eastAsia="en-US" w:bidi="en-US"/>
      </w:rPr>
    </w:lvl>
    <w:lvl w:ilvl="3" w:tplc="A560E294">
      <w:numFmt w:val="bullet"/>
      <w:lvlText w:val="•"/>
      <w:lvlJc w:val="left"/>
      <w:pPr>
        <w:ind w:left="4182" w:hanging="360"/>
      </w:pPr>
      <w:rPr>
        <w:rFonts w:hint="default"/>
        <w:lang w:val="en-US" w:eastAsia="en-US" w:bidi="en-US"/>
      </w:rPr>
    </w:lvl>
    <w:lvl w:ilvl="4" w:tplc="E0107036">
      <w:numFmt w:val="bullet"/>
      <w:lvlText w:val="•"/>
      <w:lvlJc w:val="left"/>
      <w:pPr>
        <w:ind w:left="5056" w:hanging="360"/>
      </w:pPr>
      <w:rPr>
        <w:rFonts w:hint="default"/>
        <w:lang w:val="en-US" w:eastAsia="en-US" w:bidi="en-US"/>
      </w:rPr>
    </w:lvl>
    <w:lvl w:ilvl="5" w:tplc="3454D48C">
      <w:numFmt w:val="bullet"/>
      <w:lvlText w:val="•"/>
      <w:lvlJc w:val="left"/>
      <w:pPr>
        <w:ind w:left="5930" w:hanging="360"/>
      </w:pPr>
      <w:rPr>
        <w:rFonts w:hint="default"/>
        <w:lang w:val="en-US" w:eastAsia="en-US" w:bidi="en-US"/>
      </w:rPr>
    </w:lvl>
    <w:lvl w:ilvl="6" w:tplc="75F6C81A">
      <w:numFmt w:val="bullet"/>
      <w:lvlText w:val="•"/>
      <w:lvlJc w:val="left"/>
      <w:pPr>
        <w:ind w:left="6804" w:hanging="360"/>
      </w:pPr>
      <w:rPr>
        <w:rFonts w:hint="default"/>
        <w:lang w:val="en-US" w:eastAsia="en-US" w:bidi="en-US"/>
      </w:rPr>
    </w:lvl>
    <w:lvl w:ilvl="7" w:tplc="43AEDA06">
      <w:numFmt w:val="bullet"/>
      <w:lvlText w:val="•"/>
      <w:lvlJc w:val="left"/>
      <w:pPr>
        <w:ind w:left="7678" w:hanging="360"/>
      </w:pPr>
      <w:rPr>
        <w:rFonts w:hint="default"/>
        <w:lang w:val="en-US" w:eastAsia="en-US" w:bidi="en-US"/>
      </w:rPr>
    </w:lvl>
    <w:lvl w:ilvl="8" w:tplc="C2885A06">
      <w:numFmt w:val="bullet"/>
      <w:lvlText w:val="•"/>
      <w:lvlJc w:val="left"/>
      <w:pPr>
        <w:ind w:left="8552" w:hanging="360"/>
      </w:pPr>
      <w:rPr>
        <w:rFonts w:hint="default"/>
        <w:lang w:val="en-US" w:eastAsia="en-US" w:bidi="en-US"/>
      </w:rPr>
    </w:lvl>
  </w:abstractNum>
  <w:abstractNum w:abstractNumId="10" w15:restartNumberingAfterBreak="0">
    <w:nsid w:val="2EFB1ABD"/>
    <w:multiLevelType w:val="hybridMultilevel"/>
    <w:tmpl w:val="D0526D54"/>
    <w:lvl w:ilvl="0" w:tplc="B6C8907E">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56CB60">
      <w:start w:val="1"/>
      <w:numFmt w:val="bullet"/>
      <w:lvlText w:val="o"/>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14FE40">
      <w:start w:val="1"/>
      <w:numFmt w:val="bullet"/>
      <w:lvlText w:val="▪"/>
      <w:lvlJc w:val="left"/>
      <w:pPr>
        <w:ind w:left="2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276E2">
      <w:start w:val="1"/>
      <w:numFmt w:val="bullet"/>
      <w:lvlText w:val="•"/>
      <w:lvlJc w:val="left"/>
      <w:pPr>
        <w:ind w:left="3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C5D44">
      <w:start w:val="1"/>
      <w:numFmt w:val="bullet"/>
      <w:lvlText w:val="o"/>
      <w:lvlJc w:val="left"/>
      <w:pPr>
        <w:ind w:left="3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8E4B2">
      <w:start w:val="1"/>
      <w:numFmt w:val="bullet"/>
      <w:lvlText w:val="▪"/>
      <w:lvlJc w:val="left"/>
      <w:pPr>
        <w:ind w:left="4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AFA36">
      <w:start w:val="1"/>
      <w:numFmt w:val="bullet"/>
      <w:lvlText w:val="•"/>
      <w:lvlJc w:val="left"/>
      <w:pPr>
        <w:ind w:left="5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600E4E">
      <w:start w:val="1"/>
      <w:numFmt w:val="bullet"/>
      <w:lvlText w:val="o"/>
      <w:lvlJc w:val="left"/>
      <w:pPr>
        <w:ind w:left="5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BBC8">
      <w:start w:val="1"/>
      <w:numFmt w:val="bullet"/>
      <w:lvlText w:val="▪"/>
      <w:lvlJc w:val="left"/>
      <w:pPr>
        <w:ind w:left="6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122A56"/>
    <w:multiLevelType w:val="hybridMultilevel"/>
    <w:tmpl w:val="D15C32FC"/>
    <w:lvl w:ilvl="0" w:tplc="33EE83EE">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4E878E">
      <w:start w:val="1"/>
      <w:numFmt w:val="bullet"/>
      <w:lvlText w:val="o"/>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4BD60">
      <w:start w:val="1"/>
      <w:numFmt w:val="bullet"/>
      <w:lvlText w:val="▪"/>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09596">
      <w:start w:val="1"/>
      <w:numFmt w:val="bullet"/>
      <w:lvlText w:val="•"/>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C0DE">
      <w:start w:val="1"/>
      <w:numFmt w:val="bullet"/>
      <w:lvlText w:val="o"/>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CCA67A">
      <w:start w:val="1"/>
      <w:numFmt w:val="bullet"/>
      <w:lvlText w:val="▪"/>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25B92">
      <w:start w:val="1"/>
      <w:numFmt w:val="bullet"/>
      <w:lvlText w:val="•"/>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903A2C">
      <w:start w:val="1"/>
      <w:numFmt w:val="bullet"/>
      <w:lvlText w:val="o"/>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2D48C">
      <w:start w:val="1"/>
      <w:numFmt w:val="bullet"/>
      <w:lvlText w:val="▪"/>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B74BEA"/>
    <w:multiLevelType w:val="multilevel"/>
    <w:tmpl w:val="12BC0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5B271F2"/>
    <w:multiLevelType w:val="hybridMultilevel"/>
    <w:tmpl w:val="1FB26C50"/>
    <w:lvl w:ilvl="0" w:tplc="D198568E">
      <w:start w:val="1"/>
      <w:numFmt w:val="decimal"/>
      <w:lvlText w:val="%1."/>
      <w:lvlJc w:val="left"/>
      <w:pPr>
        <w:ind w:left="840" w:hanging="721"/>
      </w:pPr>
      <w:rPr>
        <w:rFonts w:ascii="Times New Roman" w:eastAsia="Times New Roman" w:hAnsi="Times New Roman" w:cs="Times New Roman" w:hint="default"/>
        <w:b/>
        <w:bCs/>
        <w:w w:val="99"/>
        <w:sz w:val="22"/>
        <w:szCs w:val="22"/>
        <w:lang w:val="en-US" w:eastAsia="en-US" w:bidi="en-US"/>
      </w:rPr>
    </w:lvl>
    <w:lvl w:ilvl="1" w:tplc="F44CCF7C">
      <w:numFmt w:val="bullet"/>
      <w:lvlText w:val=""/>
      <w:lvlJc w:val="left"/>
      <w:pPr>
        <w:ind w:left="1199" w:hanging="360"/>
      </w:pPr>
      <w:rPr>
        <w:rFonts w:hint="default"/>
        <w:w w:val="99"/>
        <w:lang w:val="en-US" w:eastAsia="en-US" w:bidi="en-US"/>
      </w:rPr>
    </w:lvl>
    <w:lvl w:ilvl="2" w:tplc="42ECD832">
      <w:numFmt w:val="bullet"/>
      <w:lvlText w:val="•"/>
      <w:lvlJc w:val="left"/>
      <w:pPr>
        <w:ind w:left="1560" w:hanging="360"/>
      </w:pPr>
      <w:rPr>
        <w:rFonts w:hint="default"/>
        <w:lang w:val="en-US" w:eastAsia="en-US" w:bidi="en-US"/>
      </w:rPr>
    </w:lvl>
    <w:lvl w:ilvl="3" w:tplc="B2C48752">
      <w:numFmt w:val="bullet"/>
      <w:lvlText w:val="•"/>
      <w:lvlJc w:val="left"/>
      <w:pPr>
        <w:ind w:left="2652" w:hanging="360"/>
      </w:pPr>
      <w:rPr>
        <w:rFonts w:hint="default"/>
        <w:lang w:val="en-US" w:eastAsia="en-US" w:bidi="en-US"/>
      </w:rPr>
    </w:lvl>
    <w:lvl w:ilvl="4" w:tplc="C504B370">
      <w:numFmt w:val="bullet"/>
      <w:lvlText w:val="•"/>
      <w:lvlJc w:val="left"/>
      <w:pPr>
        <w:ind w:left="3745" w:hanging="360"/>
      </w:pPr>
      <w:rPr>
        <w:rFonts w:hint="default"/>
        <w:lang w:val="en-US" w:eastAsia="en-US" w:bidi="en-US"/>
      </w:rPr>
    </w:lvl>
    <w:lvl w:ilvl="5" w:tplc="5010DA88">
      <w:numFmt w:val="bullet"/>
      <w:lvlText w:val="•"/>
      <w:lvlJc w:val="left"/>
      <w:pPr>
        <w:ind w:left="4837" w:hanging="360"/>
      </w:pPr>
      <w:rPr>
        <w:rFonts w:hint="default"/>
        <w:lang w:val="en-US" w:eastAsia="en-US" w:bidi="en-US"/>
      </w:rPr>
    </w:lvl>
    <w:lvl w:ilvl="6" w:tplc="0EAE88F2">
      <w:numFmt w:val="bullet"/>
      <w:lvlText w:val="•"/>
      <w:lvlJc w:val="left"/>
      <w:pPr>
        <w:ind w:left="5930" w:hanging="360"/>
      </w:pPr>
      <w:rPr>
        <w:rFonts w:hint="default"/>
        <w:lang w:val="en-US" w:eastAsia="en-US" w:bidi="en-US"/>
      </w:rPr>
    </w:lvl>
    <w:lvl w:ilvl="7" w:tplc="22683F9A">
      <w:numFmt w:val="bullet"/>
      <w:lvlText w:val="•"/>
      <w:lvlJc w:val="left"/>
      <w:pPr>
        <w:ind w:left="7022" w:hanging="360"/>
      </w:pPr>
      <w:rPr>
        <w:rFonts w:hint="default"/>
        <w:lang w:val="en-US" w:eastAsia="en-US" w:bidi="en-US"/>
      </w:rPr>
    </w:lvl>
    <w:lvl w:ilvl="8" w:tplc="7A36D19C">
      <w:numFmt w:val="bullet"/>
      <w:lvlText w:val="•"/>
      <w:lvlJc w:val="left"/>
      <w:pPr>
        <w:ind w:left="8115" w:hanging="360"/>
      </w:pPr>
      <w:rPr>
        <w:rFonts w:hint="default"/>
        <w:lang w:val="en-US" w:eastAsia="en-US" w:bidi="en-US"/>
      </w:rPr>
    </w:lvl>
  </w:abstractNum>
  <w:abstractNum w:abstractNumId="14" w15:restartNumberingAfterBreak="0">
    <w:nsid w:val="478A43FB"/>
    <w:multiLevelType w:val="hybridMultilevel"/>
    <w:tmpl w:val="92C89FC0"/>
    <w:lvl w:ilvl="0" w:tplc="2C60CCCE">
      <w:start w:val="1"/>
      <w:numFmt w:val="lowerRoman"/>
      <w:lvlText w:val="(%1)"/>
      <w:lvlJc w:val="left"/>
      <w:pPr>
        <w:ind w:left="1560" w:hanging="721"/>
      </w:pPr>
      <w:rPr>
        <w:rFonts w:ascii="Times New Roman" w:eastAsia="Times New Roman" w:hAnsi="Times New Roman" w:cs="Times New Roman" w:hint="default"/>
        <w:w w:val="99"/>
        <w:sz w:val="22"/>
        <w:szCs w:val="22"/>
        <w:lang w:val="en-US" w:eastAsia="en-US" w:bidi="en-US"/>
      </w:rPr>
    </w:lvl>
    <w:lvl w:ilvl="1" w:tplc="8784488C">
      <w:numFmt w:val="bullet"/>
      <w:lvlText w:val="•"/>
      <w:lvlJc w:val="left"/>
      <w:pPr>
        <w:ind w:left="2434" w:hanging="721"/>
      </w:pPr>
      <w:rPr>
        <w:rFonts w:hint="default"/>
        <w:lang w:val="en-US" w:eastAsia="en-US" w:bidi="en-US"/>
      </w:rPr>
    </w:lvl>
    <w:lvl w:ilvl="2" w:tplc="A22E28BC">
      <w:numFmt w:val="bullet"/>
      <w:lvlText w:val="•"/>
      <w:lvlJc w:val="left"/>
      <w:pPr>
        <w:ind w:left="3308" w:hanging="721"/>
      </w:pPr>
      <w:rPr>
        <w:rFonts w:hint="default"/>
        <w:lang w:val="en-US" w:eastAsia="en-US" w:bidi="en-US"/>
      </w:rPr>
    </w:lvl>
    <w:lvl w:ilvl="3" w:tplc="0A5E18BC">
      <w:numFmt w:val="bullet"/>
      <w:lvlText w:val="•"/>
      <w:lvlJc w:val="left"/>
      <w:pPr>
        <w:ind w:left="4182" w:hanging="721"/>
      </w:pPr>
      <w:rPr>
        <w:rFonts w:hint="default"/>
        <w:lang w:val="en-US" w:eastAsia="en-US" w:bidi="en-US"/>
      </w:rPr>
    </w:lvl>
    <w:lvl w:ilvl="4" w:tplc="4B0ED596">
      <w:numFmt w:val="bullet"/>
      <w:lvlText w:val="•"/>
      <w:lvlJc w:val="left"/>
      <w:pPr>
        <w:ind w:left="5056" w:hanging="721"/>
      </w:pPr>
      <w:rPr>
        <w:rFonts w:hint="default"/>
        <w:lang w:val="en-US" w:eastAsia="en-US" w:bidi="en-US"/>
      </w:rPr>
    </w:lvl>
    <w:lvl w:ilvl="5" w:tplc="5EE876E0">
      <w:numFmt w:val="bullet"/>
      <w:lvlText w:val="•"/>
      <w:lvlJc w:val="left"/>
      <w:pPr>
        <w:ind w:left="5930" w:hanging="721"/>
      </w:pPr>
      <w:rPr>
        <w:rFonts w:hint="default"/>
        <w:lang w:val="en-US" w:eastAsia="en-US" w:bidi="en-US"/>
      </w:rPr>
    </w:lvl>
    <w:lvl w:ilvl="6" w:tplc="C95C55F4">
      <w:numFmt w:val="bullet"/>
      <w:lvlText w:val="•"/>
      <w:lvlJc w:val="left"/>
      <w:pPr>
        <w:ind w:left="6804" w:hanging="721"/>
      </w:pPr>
      <w:rPr>
        <w:rFonts w:hint="default"/>
        <w:lang w:val="en-US" w:eastAsia="en-US" w:bidi="en-US"/>
      </w:rPr>
    </w:lvl>
    <w:lvl w:ilvl="7" w:tplc="DA569258">
      <w:numFmt w:val="bullet"/>
      <w:lvlText w:val="•"/>
      <w:lvlJc w:val="left"/>
      <w:pPr>
        <w:ind w:left="7678" w:hanging="721"/>
      </w:pPr>
      <w:rPr>
        <w:rFonts w:hint="default"/>
        <w:lang w:val="en-US" w:eastAsia="en-US" w:bidi="en-US"/>
      </w:rPr>
    </w:lvl>
    <w:lvl w:ilvl="8" w:tplc="9DB6D13C">
      <w:numFmt w:val="bullet"/>
      <w:lvlText w:val="•"/>
      <w:lvlJc w:val="left"/>
      <w:pPr>
        <w:ind w:left="8552" w:hanging="721"/>
      </w:pPr>
      <w:rPr>
        <w:rFonts w:hint="default"/>
        <w:lang w:val="en-US" w:eastAsia="en-US" w:bidi="en-US"/>
      </w:rPr>
    </w:lvl>
  </w:abstractNum>
  <w:abstractNum w:abstractNumId="15" w15:restartNumberingAfterBreak="0">
    <w:nsid w:val="54173C48"/>
    <w:multiLevelType w:val="hybridMultilevel"/>
    <w:tmpl w:val="9B80E7B0"/>
    <w:lvl w:ilvl="0" w:tplc="FB44F7CC">
      <w:numFmt w:val="bullet"/>
      <w:lvlText w:val=""/>
      <w:lvlJc w:val="left"/>
      <w:pPr>
        <w:ind w:left="1560" w:hanging="360"/>
      </w:pPr>
      <w:rPr>
        <w:rFonts w:ascii="Symbol" w:eastAsia="Symbol" w:hAnsi="Symbol" w:cs="Symbol" w:hint="default"/>
        <w:w w:val="100"/>
        <w:sz w:val="20"/>
        <w:szCs w:val="20"/>
        <w:lang w:val="en-US" w:eastAsia="en-US" w:bidi="en-US"/>
      </w:rPr>
    </w:lvl>
    <w:lvl w:ilvl="1" w:tplc="19BA4310">
      <w:numFmt w:val="bullet"/>
      <w:lvlText w:val="•"/>
      <w:lvlJc w:val="left"/>
      <w:pPr>
        <w:ind w:left="2434" w:hanging="360"/>
      </w:pPr>
      <w:rPr>
        <w:rFonts w:hint="default"/>
        <w:lang w:val="en-US" w:eastAsia="en-US" w:bidi="en-US"/>
      </w:rPr>
    </w:lvl>
    <w:lvl w:ilvl="2" w:tplc="2F6A7410">
      <w:numFmt w:val="bullet"/>
      <w:lvlText w:val="•"/>
      <w:lvlJc w:val="left"/>
      <w:pPr>
        <w:ind w:left="3308" w:hanging="360"/>
      </w:pPr>
      <w:rPr>
        <w:rFonts w:hint="default"/>
        <w:lang w:val="en-US" w:eastAsia="en-US" w:bidi="en-US"/>
      </w:rPr>
    </w:lvl>
    <w:lvl w:ilvl="3" w:tplc="F976C842">
      <w:numFmt w:val="bullet"/>
      <w:lvlText w:val="•"/>
      <w:lvlJc w:val="left"/>
      <w:pPr>
        <w:ind w:left="4182" w:hanging="360"/>
      </w:pPr>
      <w:rPr>
        <w:rFonts w:hint="default"/>
        <w:lang w:val="en-US" w:eastAsia="en-US" w:bidi="en-US"/>
      </w:rPr>
    </w:lvl>
    <w:lvl w:ilvl="4" w:tplc="14928B96">
      <w:numFmt w:val="bullet"/>
      <w:lvlText w:val="•"/>
      <w:lvlJc w:val="left"/>
      <w:pPr>
        <w:ind w:left="5056" w:hanging="360"/>
      </w:pPr>
      <w:rPr>
        <w:rFonts w:hint="default"/>
        <w:lang w:val="en-US" w:eastAsia="en-US" w:bidi="en-US"/>
      </w:rPr>
    </w:lvl>
    <w:lvl w:ilvl="5" w:tplc="7B6C583C">
      <w:numFmt w:val="bullet"/>
      <w:lvlText w:val="•"/>
      <w:lvlJc w:val="left"/>
      <w:pPr>
        <w:ind w:left="5930" w:hanging="360"/>
      </w:pPr>
      <w:rPr>
        <w:rFonts w:hint="default"/>
        <w:lang w:val="en-US" w:eastAsia="en-US" w:bidi="en-US"/>
      </w:rPr>
    </w:lvl>
    <w:lvl w:ilvl="6" w:tplc="58005DB2">
      <w:numFmt w:val="bullet"/>
      <w:lvlText w:val="•"/>
      <w:lvlJc w:val="left"/>
      <w:pPr>
        <w:ind w:left="6804" w:hanging="360"/>
      </w:pPr>
      <w:rPr>
        <w:rFonts w:hint="default"/>
        <w:lang w:val="en-US" w:eastAsia="en-US" w:bidi="en-US"/>
      </w:rPr>
    </w:lvl>
    <w:lvl w:ilvl="7" w:tplc="FC34F986">
      <w:numFmt w:val="bullet"/>
      <w:lvlText w:val="•"/>
      <w:lvlJc w:val="left"/>
      <w:pPr>
        <w:ind w:left="7678" w:hanging="360"/>
      </w:pPr>
      <w:rPr>
        <w:rFonts w:hint="default"/>
        <w:lang w:val="en-US" w:eastAsia="en-US" w:bidi="en-US"/>
      </w:rPr>
    </w:lvl>
    <w:lvl w:ilvl="8" w:tplc="4BAC8D40">
      <w:numFmt w:val="bullet"/>
      <w:lvlText w:val="•"/>
      <w:lvlJc w:val="left"/>
      <w:pPr>
        <w:ind w:left="8552" w:hanging="360"/>
      </w:pPr>
      <w:rPr>
        <w:rFonts w:hint="default"/>
        <w:lang w:val="en-US" w:eastAsia="en-US" w:bidi="en-US"/>
      </w:rPr>
    </w:lvl>
  </w:abstractNum>
  <w:abstractNum w:abstractNumId="16" w15:restartNumberingAfterBreak="0">
    <w:nsid w:val="549057E9"/>
    <w:multiLevelType w:val="hybridMultilevel"/>
    <w:tmpl w:val="BDD635FA"/>
    <w:lvl w:ilvl="0" w:tplc="2B8ADB00">
      <w:numFmt w:val="bullet"/>
      <w:lvlText w:val="•"/>
      <w:lvlJc w:val="left"/>
      <w:pPr>
        <w:ind w:left="1199" w:hanging="360"/>
      </w:pPr>
      <w:rPr>
        <w:rFonts w:ascii="Times New Roman" w:eastAsia="Times New Roman" w:hAnsi="Times New Roman" w:cs="Times New Roman" w:hint="default"/>
        <w:w w:val="99"/>
        <w:sz w:val="22"/>
        <w:szCs w:val="22"/>
        <w:lang w:val="en-US" w:eastAsia="en-US" w:bidi="en-US"/>
      </w:rPr>
    </w:lvl>
    <w:lvl w:ilvl="1" w:tplc="3EF49C8C">
      <w:numFmt w:val="bullet"/>
      <w:lvlText w:val="•"/>
      <w:lvlJc w:val="left"/>
      <w:pPr>
        <w:ind w:left="2110" w:hanging="360"/>
      </w:pPr>
      <w:rPr>
        <w:rFonts w:hint="default"/>
        <w:lang w:val="en-US" w:eastAsia="en-US" w:bidi="en-US"/>
      </w:rPr>
    </w:lvl>
    <w:lvl w:ilvl="2" w:tplc="30E6785E">
      <w:numFmt w:val="bullet"/>
      <w:lvlText w:val="•"/>
      <w:lvlJc w:val="left"/>
      <w:pPr>
        <w:ind w:left="3020" w:hanging="360"/>
      </w:pPr>
      <w:rPr>
        <w:rFonts w:hint="default"/>
        <w:lang w:val="en-US" w:eastAsia="en-US" w:bidi="en-US"/>
      </w:rPr>
    </w:lvl>
    <w:lvl w:ilvl="3" w:tplc="128E1DE6">
      <w:numFmt w:val="bullet"/>
      <w:lvlText w:val="•"/>
      <w:lvlJc w:val="left"/>
      <w:pPr>
        <w:ind w:left="3930" w:hanging="360"/>
      </w:pPr>
      <w:rPr>
        <w:rFonts w:hint="default"/>
        <w:lang w:val="en-US" w:eastAsia="en-US" w:bidi="en-US"/>
      </w:rPr>
    </w:lvl>
    <w:lvl w:ilvl="4" w:tplc="847034A4">
      <w:numFmt w:val="bullet"/>
      <w:lvlText w:val="•"/>
      <w:lvlJc w:val="left"/>
      <w:pPr>
        <w:ind w:left="4840" w:hanging="360"/>
      </w:pPr>
      <w:rPr>
        <w:rFonts w:hint="default"/>
        <w:lang w:val="en-US" w:eastAsia="en-US" w:bidi="en-US"/>
      </w:rPr>
    </w:lvl>
    <w:lvl w:ilvl="5" w:tplc="E6FC06EE">
      <w:numFmt w:val="bullet"/>
      <w:lvlText w:val="•"/>
      <w:lvlJc w:val="left"/>
      <w:pPr>
        <w:ind w:left="5750" w:hanging="360"/>
      </w:pPr>
      <w:rPr>
        <w:rFonts w:hint="default"/>
        <w:lang w:val="en-US" w:eastAsia="en-US" w:bidi="en-US"/>
      </w:rPr>
    </w:lvl>
    <w:lvl w:ilvl="6" w:tplc="575CC578">
      <w:numFmt w:val="bullet"/>
      <w:lvlText w:val="•"/>
      <w:lvlJc w:val="left"/>
      <w:pPr>
        <w:ind w:left="6660" w:hanging="360"/>
      </w:pPr>
      <w:rPr>
        <w:rFonts w:hint="default"/>
        <w:lang w:val="en-US" w:eastAsia="en-US" w:bidi="en-US"/>
      </w:rPr>
    </w:lvl>
    <w:lvl w:ilvl="7" w:tplc="01CADA30">
      <w:numFmt w:val="bullet"/>
      <w:lvlText w:val="•"/>
      <w:lvlJc w:val="left"/>
      <w:pPr>
        <w:ind w:left="7570" w:hanging="360"/>
      </w:pPr>
      <w:rPr>
        <w:rFonts w:hint="default"/>
        <w:lang w:val="en-US" w:eastAsia="en-US" w:bidi="en-US"/>
      </w:rPr>
    </w:lvl>
    <w:lvl w:ilvl="8" w:tplc="F48A08A2">
      <w:numFmt w:val="bullet"/>
      <w:lvlText w:val="•"/>
      <w:lvlJc w:val="left"/>
      <w:pPr>
        <w:ind w:left="8480" w:hanging="360"/>
      </w:pPr>
      <w:rPr>
        <w:rFonts w:hint="default"/>
        <w:lang w:val="en-US" w:eastAsia="en-US" w:bidi="en-US"/>
      </w:rPr>
    </w:lvl>
  </w:abstractNum>
  <w:abstractNum w:abstractNumId="17" w15:restartNumberingAfterBreak="0">
    <w:nsid w:val="593805E4"/>
    <w:multiLevelType w:val="multilevel"/>
    <w:tmpl w:val="3E46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2E6BF1"/>
    <w:multiLevelType w:val="hybridMultilevel"/>
    <w:tmpl w:val="7B76C0BC"/>
    <w:lvl w:ilvl="0" w:tplc="5F16420A">
      <w:start w:val="1"/>
      <w:numFmt w:val="upp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C2F70">
      <w:start w:val="1"/>
      <w:numFmt w:val="lowerRoman"/>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E0BDEA">
      <w:start w:val="1"/>
      <w:numFmt w:val="lowerLetter"/>
      <w:lvlText w:val="%3."/>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0309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E172E">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7A567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8C59E">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418C8">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EB310">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354B6C"/>
    <w:multiLevelType w:val="hybridMultilevel"/>
    <w:tmpl w:val="620821EE"/>
    <w:lvl w:ilvl="0" w:tplc="8B48E52C">
      <w:start w:val="5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3601FB"/>
    <w:multiLevelType w:val="hybridMultilevel"/>
    <w:tmpl w:val="5508A782"/>
    <w:lvl w:ilvl="0" w:tplc="BF0E1D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E81D72">
      <w:start w:val="1"/>
      <w:numFmt w:val="bullet"/>
      <w:lvlText w:val="o"/>
      <w:lvlJc w:val="left"/>
      <w:pPr>
        <w:ind w:left="1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2C404C">
      <w:start w:val="1"/>
      <w:numFmt w:val="bullet"/>
      <w:lvlText w:val="▪"/>
      <w:lvlJc w:val="left"/>
      <w:pPr>
        <w:ind w:left="2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D4A026">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C22410">
      <w:start w:val="1"/>
      <w:numFmt w:val="bullet"/>
      <w:lvlText w:val="o"/>
      <w:lvlJc w:val="left"/>
      <w:pPr>
        <w:ind w:left="3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3404B8">
      <w:start w:val="1"/>
      <w:numFmt w:val="bullet"/>
      <w:lvlText w:val="▪"/>
      <w:lvlJc w:val="left"/>
      <w:pPr>
        <w:ind w:left="4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103952">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C7F4E">
      <w:start w:val="1"/>
      <w:numFmt w:val="bullet"/>
      <w:lvlText w:val="o"/>
      <w:lvlJc w:val="left"/>
      <w:pPr>
        <w:ind w:left="5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DE5898">
      <w:start w:val="1"/>
      <w:numFmt w:val="bullet"/>
      <w:lvlText w:val="▪"/>
      <w:lvlJc w:val="left"/>
      <w:pPr>
        <w:ind w:left="6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3572EA3"/>
    <w:multiLevelType w:val="hybridMultilevel"/>
    <w:tmpl w:val="1D3CCF4E"/>
    <w:lvl w:ilvl="0" w:tplc="7E8C25E4">
      <w:start w:val="4"/>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6834E76"/>
    <w:multiLevelType w:val="hybridMultilevel"/>
    <w:tmpl w:val="87FC57BE"/>
    <w:lvl w:ilvl="0" w:tplc="C6A2B6F6">
      <w:start w:val="1"/>
      <w:numFmt w:val="lowerRoman"/>
      <w:lvlText w:val="%1."/>
      <w:lvlJc w:val="left"/>
      <w:pPr>
        <w:ind w:left="1560" w:hanging="720"/>
      </w:pPr>
      <w:rPr>
        <w:rFonts w:hint="default"/>
        <w:u w:val="thick"/>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799D3FAF"/>
    <w:multiLevelType w:val="hybridMultilevel"/>
    <w:tmpl w:val="CC044BFC"/>
    <w:lvl w:ilvl="0" w:tplc="5D1A2E02">
      <w:numFmt w:val="bullet"/>
      <w:lvlText w:val="•"/>
      <w:lvlJc w:val="left"/>
      <w:pPr>
        <w:ind w:left="1559" w:hanging="721"/>
      </w:pPr>
      <w:rPr>
        <w:rFonts w:ascii="Times New Roman" w:eastAsia="Times New Roman" w:hAnsi="Times New Roman" w:cs="Times New Roman" w:hint="default"/>
        <w:w w:val="99"/>
        <w:sz w:val="22"/>
        <w:szCs w:val="22"/>
        <w:lang w:val="en-US" w:eastAsia="en-US" w:bidi="en-US"/>
      </w:rPr>
    </w:lvl>
    <w:lvl w:ilvl="1" w:tplc="6FC41F64">
      <w:numFmt w:val="bullet"/>
      <w:lvlText w:val="–"/>
      <w:lvlJc w:val="left"/>
      <w:pPr>
        <w:ind w:left="2280" w:hanging="361"/>
      </w:pPr>
      <w:rPr>
        <w:rFonts w:ascii="Times New Roman" w:eastAsia="Times New Roman" w:hAnsi="Times New Roman" w:cs="Times New Roman" w:hint="default"/>
        <w:w w:val="99"/>
        <w:sz w:val="22"/>
        <w:szCs w:val="22"/>
        <w:lang w:val="en-US" w:eastAsia="en-US" w:bidi="en-US"/>
      </w:rPr>
    </w:lvl>
    <w:lvl w:ilvl="2" w:tplc="82D230C8">
      <w:numFmt w:val="bullet"/>
      <w:lvlText w:val="•"/>
      <w:lvlJc w:val="left"/>
      <w:pPr>
        <w:ind w:left="3171" w:hanging="361"/>
      </w:pPr>
      <w:rPr>
        <w:rFonts w:hint="default"/>
        <w:lang w:val="en-US" w:eastAsia="en-US" w:bidi="en-US"/>
      </w:rPr>
    </w:lvl>
    <w:lvl w:ilvl="3" w:tplc="BBC87E98">
      <w:numFmt w:val="bullet"/>
      <w:lvlText w:val="•"/>
      <w:lvlJc w:val="left"/>
      <w:pPr>
        <w:ind w:left="4062" w:hanging="361"/>
      </w:pPr>
      <w:rPr>
        <w:rFonts w:hint="default"/>
        <w:lang w:val="en-US" w:eastAsia="en-US" w:bidi="en-US"/>
      </w:rPr>
    </w:lvl>
    <w:lvl w:ilvl="4" w:tplc="0570F918">
      <w:numFmt w:val="bullet"/>
      <w:lvlText w:val="•"/>
      <w:lvlJc w:val="left"/>
      <w:pPr>
        <w:ind w:left="4953" w:hanging="361"/>
      </w:pPr>
      <w:rPr>
        <w:rFonts w:hint="default"/>
        <w:lang w:val="en-US" w:eastAsia="en-US" w:bidi="en-US"/>
      </w:rPr>
    </w:lvl>
    <w:lvl w:ilvl="5" w:tplc="D09C7238">
      <w:numFmt w:val="bullet"/>
      <w:lvlText w:val="•"/>
      <w:lvlJc w:val="left"/>
      <w:pPr>
        <w:ind w:left="5844" w:hanging="361"/>
      </w:pPr>
      <w:rPr>
        <w:rFonts w:hint="default"/>
        <w:lang w:val="en-US" w:eastAsia="en-US" w:bidi="en-US"/>
      </w:rPr>
    </w:lvl>
    <w:lvl w:ilvl="6" w:tplc="45309C90">
      <w:numFmt w:val="bullet"/>
      <w:lvlText w:val="•"/>
      <w:lvlJc w:val="left"/>
      <w:pPr>
        <w:ind w:left="6735" w:hanging="361"/>
      </w:pPr>
      <w:rPr>
        <w:rFonts w:hint="default"/>
        <w:lang w:val="en-US" w:eastAsia="en-US" w:bidi="en-US"/>
      </w:rPr>
    </w:lvl>
    <w:lvl w:ilvl="7" w:tplc="DE4CC300">
      <w:numFmt w:val="bullet"/>
      <w:lvlText w:val="•"/>
      <w:lvlJc w:val="left"/>
      <w:pPr>
        <w:ind w:left="7626" w:hanging="361"/>
      </w:pPr>
      <w:rPr>
        <w:rFonts w:hint="default"/>
        <w:lang w:val="en-US" w:eastAsia="en-US" w:bidi="en-US"/>
      </w:rPr>
    </w:lvl>
    <w:lvl w:ilvl="8" w:tplc="9168C852">
      <w:numFmt w:val="bullet"/>
      <w:lvlText w:val="•"/>
      <w:lvlJc w:val="left"/>
      <w:pPr>
        <w:ind w:left="8517" w:hanging="361"/>
      </w:pPr>
      <w:rPr>
        <w:rFonts w:hint="default"/>
        <w:lang w:val="en-US" w:eastAsia="en-US" w:bidi="en-US"/>
      </w:rPr>
    </w:lvl>
  </w:abstractNum>
  <w:abstractNum w:abstractNumId="24" w15:restartNumberingAfterBreak="0">
    <w:nsid w:val="7E456521"/>
    <w:multiLevelType w:val="hybridMultilevel"/>
    <w:tmpl w:val="C3182238"/>
    <w:lvl w:ilvl="0" w:tplc="08EEEF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BCC54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A45AC">
      <w:start w:val="1"/>
      <w:numFmt w:val="lowerLetter"/>
      <w:lvlRestart w:val="0"/>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1AE9A6">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CCA20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4C6FC">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8941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C7E30">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80910">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5"/>
  </w:num>
  <w:num w:numId="3">
    <w:abstractNumId w:val="9"/>
  </w:num>
  <w:num w:numId="4">
    <w:abstractNumId w:val="1"/>
  </w:num>
  <w:num w:numId="5">
    <w:abstractNumId w:val="8"/>
  </w:num>
  <w:num w:numId="6">
    <w:abstractNumId w:val="2"/>
  </w:num>
  <w:num w:numId="7">
    <w:abstractNumId w:val="23"/>
  </w:num>
  <w:num w:numId="8">
    <w:abstractNumId w:val="14"/>
  </w:num>
  <w:num w:numId="9">
    <w:abstractNumId w:val="13"/>
  </w:num>
  <w:num w:numId="10">
    <w:abstractNumId w:val="7"/>
  </w:num>
  <w:num w:numId="11">
    <w:abstractNumId w:val="11"/>
  </w:num>
  <w:num w:numId="12">
    <w:abstractNumId w:val="18"/>
  </w:num>
  <w:num w:numId="13">
    <w:abstractNumId w:val="10"/>
  </w:num>
  <w:num w:numId="14">
    <w:abstractNumId w:val="3"/>
  </w:num>
  <w:num w:numId="15">
    <w:abstractNumId w:val="24"/>
  </w:num>
  <w:num w:numId="16">
    <w:abstractNumId w:val="0"/>
  </w:num>
  <w:num w:numId="17">
    <w:abstractNumId w:val="6"/>
  </w:num>
  <w:num w:numId="18">
    <w:abstractNumId w:val="5"/>
  </w:num>
  <w:num w:numId="19">
    <w:abstractNumId w:val="19"/>
  </w:num>
  <w:num w:numId="20">
    <w:abstractNumId w:val="12"/>
  </w:num>
  <w:num w:numId="21">
    <w:abstractNumId w:val="17"/>
  </w:num>
  <w:num w:numId="22">
    <w:abstractNumId w:val="22"/>
  </w:num>
  <w:num w:numId="23">
    <w:abstractNumId w:val="20"/>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5A"/>
    <w:rsid w:val="0000122F"/>
    <w:rsid w:val="00001F21"/>
    <w:rsid w:val="000039E8"/>
    <w:rsid w:val="0000572C"/>
    <w:rsid w:val="000077E4"/>
    <w:rsid w:val="00010580"/>
    <w:rsid w:val="000117B9"/>
    <w:rsid w:val="00012A8A"/>
    <w:rsid w:val="00014E8A"/>
    <w:rsid w:val="000162F0"/>
    <w:rsid w:val="000255C4"/>
    <w:rsid w:val="00025928"/>
    <w:rsid w:val="00026492"/>
    <w:rsid w:val="000268C8"/>
    <w:rsid w:val="00032E3A"/>
    <w:rsid w:val="0003317D"/>
    <w:rsid w:val="00035560"/>
    <w:rsid w:val="0004025F"/>
    <w:rsid w:val="0004070E"/>
    <w:rsid w:val="000414DE"/>
    <w:rsid w:val="00041A81"/>
    <w:rsid w:val="000468D5"/>
    <w:rsid w:val="0004709F"/>
    <w:rsid w:val="0005067B"/>
    <w:rsid w:val="000527B8"/>
    <w:rsid w:val="00056CBC"/>
    <w:rsid w:val="00060403"/>
    <w:rsid w:val="00060D04"/>
    <w:rsid w:val="000657A4"/>
    <w:rsid w:val="0006640E"/>
    <w:rsid w:val="00071D5B"/>
    <w:rsid w:val="00071E10"/>
    <w:rsid w:val="00072508"/>
    <w:rsid w:val="0007335E"/>
    <w:rsid w:val="00077322"/>
    <w:rsid w:val="000778C2"/>
    <w:rsid w:val="00081466"/>
    <w:rsid w:val="000823B0"/>
    <w:rsid w:val="00082D9D"/>
    <w:rsid w:val="00082E1F"/>
    <w:rsid w:val="00090919"/>
    <w:rsid w:val="00090934"/>
    <w:rsid w:val="00090F8E"/>
    <w:rsid w:val="00093427"/>
    <w:rsid w:val="000949E2"/>
    <w:rsid w:val="00096DB7"/>
    <w:rsid w:val="000A0C9D"/>
    <w:rsid w:val="000A154C"/>
    <w:rsid w:val="000A17E5"/>
    <w:rsid w:val="000A2285"/>
    <w:rsid w:val="000A2504"/>
    <w:rsid w:val="000A43CE"/>
    <w:rsid w:val="000A45A7"/>
    <w:rsid w:val="000A5D49"/>
    <w:rsid w:val="000A6504"/>
    <w:rsid w:val="000A73E8"/>
    <w:rsid w:val="000B08A1"/>
    <w:rsid w:val="000B0B7E"/>
    <w:rsid w:val="000B5365"/>
    <w:rsid w:val="000B5DCC"/>
    <w:rsid w:val="000C05E8"/>
    <w:rsid w:val="000C0812"/>
    <w:rsid w:val="000C0F5E"/>
    <w:rsid w:val="000C2230"/>
    <w:rsid w:val="000C2F4F"/>
    <w:rsid w:val="000C46E4"/>
    <w:rsid w:val="000C4DF8"/>
    <w:rsid w:val="000C5872"/>
    <w:rsid w:val="000D08D9"/>
    <w:rsid w:val="000D0FE3"/>
    <w:rsid w:val="000D1A7E"/>
    <w:rsid w:val="000D2906"/>
    <w:rsid w:val="000D5997"/>
    <w:rsid w:val="000D7264"/>
    <w:rsid w:val="000D7CE8"/>
    <w:rsid w:val="000E0657"/>
    <w:rsid w:val="000E0C8D"/>
    <w:rsid w:val="000E0EB5"/>
    <w:rsid w:val="000E3E99"/>
    <w:rsid w:val="000E61E0"/>
    <w:rsid w:val="000E62F5"/>
    <w:rsid w:val="000E6864"/>
    <w:rsid w:val="000F1D94"/>
    <w:rsid w:val="000F35B7"/>
    <w:rsid w:val="000F4A93"/>
    <w:rsid w:val="000F68D8"/>
    <w:rsid w:val="00100A65"/>
    <w:rsid w:val="00102487"/>
    <w:rsid w:val="00103A22"/>
    <w:rsid w:val="00103A8B"/>
    <w:rsid w:val="001043BE"/>
    <w:rsid w:val="0010459D"/>
    <w:rsid w:val="001067B6"/>
    <w:rsid w:val="00111F81"/>
    <w:rsid w:val="00113B66"/>
    <w:rsid w:val="0011414F"/>
    <w:rsid w:val="00115348"/>
    <w:rsid w:val="001176F2"/>
    <w:rsid w:val="00123116"/>
    <w:rsid w:val="0012359B"/>
    <w:rsid w:val="00123B85"/>
    <w:rsid w:val="00124576"/>
    <w:rsid w:val="0012524F"/>
    <w:rsid w:val="0013008C"/>
    <w:rsid w:val="00132DFC"/>
    <w:rsid w:val="00135176"/>
    <w:rsid w:val="001375D0"/>
    <w:rsid w:val="001377B2"/>
    <w:rsid w:val="00141355"/>
    <w:rsid w:val="001417A1"/>
    <w:rsid w:val="00141AB8"/>
    <w:rsid w:val="00141EEC"/>
    <w:rsid w:val="001451BA"/>
    <w:rsid w:val="00151BBF"/>
    <w:rsid w:val="00152CD6"/>
    <w:rsid w:val="00153FEB"/>
    <w:rsid w:val="0016111D"/>
    <w:rsid w:val="00161B4D"/>
    <w:rsid w:val="00162681"/>
    <w:rsid w:val="00163877"/>
    <w:rsid w:val="001650C2"/>
    <w:rsid w:val="001702F4"/>
    <w:rsid w:val="00170AF4"/>
    <w:rsid w:val="00174533"/>
    <w:rsid w:val="00174E10"/>
    <w:rsid w:val="00175DD4"/>
    <w:rsid w:val="00180386"/>
    <w:rsid w:val="00184815"/>
    <w:rsid w:val="00185887"/>
    <w:rsid w:val="00185D87"/>
    <w:rsid w:val="0018629D"/>
    <w:rsid w:val="00187966"/>
    <w:rsid w:val="001912FF"/>
    <w:rsid w:val="001916B3"/>
    <w:rsid w:val="0019287C"/>
    <w:rsid w:val="00193D75"/>
    <w:rsid w:val="00194F1D"/>
    <w:rsid w:val="001A0275"/>
    <w:rsid w:val="001A2E15"/>
    <w:rsid w:val="001A70D7"/>
    <w:rsid w:val="001B2183"/>
    <w:rsid w:val="001B2BA1"/>
    <w:rsid w:val="001B3FAE"/>
    <w:rsid w:val="001B4708"/>
    <w:rsid w:val="001B5945"/>
    <w:rsid w:val="001C05CA"/>
    <w:rsid w:val="001C111D"/>
    <w:rsid w:val="001C2C42"/>
    <w:rsid w:val="001C3654"/>
    <w:rsid w:val="001C418E"/>
    <w:rsid w:val="001C46E7"/>
    <w:rsid w:val="001C4EE7"/>
    <w:rsid w:val="001D0D1C"/>
    <w:rsid w:val="001D2ECD"/>
    <w:rsid w:val="001D330C"/>
    <w:rsid w:val="001D3BCD"/>
    <w:rsid w:val="001D5294"/>
    <w:rsid w:val="001D5873"/>
    <w:rsid w:val="001D5914"/>
    <w:rsid w:val="001D7967"/>
    <w:rsid w:val="001E0EA8"/>
    <w:rsid w:val="001E29B6"/>
    <w:rsid w:val="001E394A"/>
    <w:rsid w:val="001E5C84"/>
    <w:rsid w:val="001E5C95"/>
    <w:rsid w:val="001E633C"/>
    <w:rsid w:val="001E70AF"/>
    <w:rsid w:val="001F6225"/>
    <w:rsid w:val="001F7EA4"/>
    <w:rsid w:val="00200705"/>
    <w:rsid w:val="00202B1A"/>
    <w:rsid w:val="00204AA3"/>
    <w:rsid w:val="002105F1"/>
    <w:rsid w:val="0021071F"/>
    <w:rsid w:val="002123CA"/>
    <w:rsid w:val="00212489"/>
    <w:rsid w:val="00217D89"/>
    <w:rsid w:val="00221163"/>
    <w:rsid w:val="00222E71"/>
    <w:rsid w:val="00224221"/>
    <w:rsid w:val="00227570"/>
    <w:rsid w:val="00230537"/>
    <w:rsid w:val="00231FF9"/>
    <w:rsid w:val="00233EF6"/>
    <w:rsid w:val="00242EFB"/>
    <w:rsid w:val="002443FA"/>
    <w:rsid w:val="002448F8"/>
    <w:rsid w:val="00246E59"/>
    <w:rsid w:val="002512A9"/>
    <w:rsid w:val="0025427A"/>
    <w:rsid w:val="00256337"/>
    <w:rsid w:val="002611FF"/>
    <w:rsid w:val="00261797"/>
    <w:rsid w:val="00261B6C"/>
    <w:rsid w:val="00264EE3"/>
    <w:rsid w:val="00265FF9"/>
    <w:rsid w:val="00271516"/>
    <w:rsid w:val="0027201D"/>
    <w:rsid w:val="002726DB"/>
    <w:rsid w:val="002732FA"/>
    <w:rsid w:val="00275B03"/>
    <w:rsid w:val="00275E82"/>
    <w:rsid w:val="00276DA6"/>
    <w:rsid w:val="00276EB6"/>
    <w:rsid w:val="0028059D"/>
    <w:rsid w:val="00280B63"/>
    <w:rsid w:val="00281C94"/>
    <w:rsid w:val="0028478F"/>
    <w:rsid w:val="00285A09"/>
    <w:rsid w:val="00285C08"/>
    <w:rsid w:val="00286083"/>
    <w:rsid w:val="00291D1C"/>
    <w:rsid w:val="0029431E"/>
    <w:rsid w:val="002953F0"/>
    <w:rsid w:val="00296FBC"/>
    <w:rsid w:val="002978F2"/>
    <w:rsid w:val="00297A6C"/>
    <w:rsid w:val="002A2F69"/>
    <w:rsid w:val="002B0CF3"/>
    <w:rsid w:val="002B28B1"/>
    <w:rsid w:val="002B4818"/>
    <w:rsid w:val="002B6C73"/>
    <w:rsid w:val="002B6CD9"/>
    <w:rsid w:val="002B7F28"/>
    <w:rsid w:val="002C0407"/>
    <w:rsid w:val="002C3D78"/>
    <w:rsid w:val="002C426F"/>
    <w:rsid w:val="002C5DEB"/>
    <w:rsid w:val="002C6607"/>
    <w:rsid w:val="002D1CE6"/>
    <w:rsid w:val="002D57F7"/>
    <w:rsid w:val="002D64C4"/>
    <w:rsid w:val="002D771F"/>
    <w:rsid w:val="002E2053"/>
    <w:rsid w:val="002E2238"/>
    <w:rsid w:val="002E50CC"/>
    <w:rsid w:val="002E676D"/>
    <w:rsid w:val="002E729A"/>
    <w:rsid w:val="002F1907"/>
    <w:rsid w:val="002F2148"/>
    <w:rsid w:val="002F32F2"/>
    <w:rsid w:val="002F4FC5"/>
    <w:rsid w:val="002F53F7"/>
    <w:rsid w:val="002F61E5"/>
    <w:rsid w:val="00300B95"/>
    <w:rsid w:val="00302C8B"/>
    <w:rsid w:val="00304A0A"/>
    <w:rsid w:val="00306337"/>
    <w:rsid w:val="00306EC8"/>
    <w:rsid w:val="00310E25"/>
    <w:rsid w:val="00312CED"/>
    <w:rsid w:val="003156F0"/>
    <w:rsid w:val="00317FDF"/>
    <w:rsid w:val="00320663"/>
    <w:rsid w:val="0032378A"/>
    <w:rsid w:val="00323D1A"/>
    <w:rsid w:val="00324629"/>
    <w:rsid w:val="00326877"/>
    <w:rsid w:val="00327707"/>
    <w:rsid w:val="003278EB"/>
    <w:rsid w:val="003307B4"/>
    <w:rsid w:val="00331FC0"/>
    <w:rsid w:val="003353BF"/>
    <w:rsid w:val="00336EB7"/>
    <w:rsid w:val="003377AD"/>
    <w:rsid w:val="003402B2"/>
    <w:rsid w:val="00341CFE"/>
    <w:rsid w:val="003446D7"/>
    <w:rsid w:val="0034563D"/>
    <w:rsid w:val="00345F11"/>
    <w:rsid w:val="00346219"/>
    <w:rsid w:val="00346BAB"/>
    <w:rsid w:val="00350696"/>
    <w:rsid w:val="00350D12"/>
    <w:rsid w:val="003520CE"/>
    <w:rsid w:val="003534AA"/>
    <w:rsid w:val="003559C3"/>
    <w:rsid w:val="0035789E"/>
    <w:rsid w:val="003578E4"/>
    <w:rsid w:val="00361E2E"/>
    <w:rsid w:val="003634C0"/>
    <w:rsid w:val="0036744C"/>
    <w:rsid w:val="00367F68"/>
    <w:rsid w:val="003702A3"/>
    <w:rsid w:val="0037081F"/>
    <w:rsid w:val="00371417"/>
    <w:rsid w:val="00371AB0"/>
    <w:rsid w:val="00371D04"/>
    <w:rsid w:val="00373508"/>
    <w:rsid w:val="00375ECA"/>
    <w:rsid w:val="0037761D"/>
    <w:rsid w:val="00380E87"/>
    <w:rsid w:val="00381C8F"/>
    <w:rsid w:val="00383D2C"/>
    <w:rsid w:val="0038776E"/>
    <w:rsid w:val="003916C6"/>
    <w:rsid w:val="00393770"/>
    <w:rsid w:val="003968D5"/>
    <w:rsid w:val="003972E1"/>
    <w:rsid w:val="003A0AFC"/>
    <w:rsid w:val="003A1053"/>
    <w:rsid w:val="003A16F6"/>
    <w:rsid w:val="003A330F"/>
    <w:rsid w:val="003A3421"/>
    <w:rsid w:val="003A6C20"/>
    <w:rsid w:val="003B07B7"/>
    <w:rsid w:val="003B2A5B"/>
    <w:rsid w:val="003B3F7E"/>
    <w:rsid w:val="003B4573"/>
    <w:rsid w:val="003B4772"/>
    <w:rsid w:val="003B5233"/>
    <w:rsid w:val="003B57BA"/>
    <w:rsid w:val="003B612F"/>
    <w:rsid w:val="003B73C4"/>
    <w:rsid w:val="003C0093"/>
    <w:rsid w:val="003C6745"/>
    <w:rsid w:val="003D4A55"/>
    <w:rsid w:val="003D61E7"/>
    <w:rsid w:val="003E0A68"/>
    <w:rsid w:val="003E28C0"/>
    <w:rsid w:val="003E3427"/>
    <w:rsid w:val="003E3C4C"/>
    <w:rsid w:val="003E4D4E"/>
    <w:rsid w:val="003E4DC7"/>
    <w:rsid w:val="003E63B4"/>
    <w:rsid w:val="003F26F3"/>
    <w:rsid w:val="003F7D15"/>
    <w:rsid w:val="00400E8D"/>
    <w:rsid w:val="0040157C"/>
    <w:rsid w:val="0040299E"/>
    <w:rsid w:val="00404F24"/>
    <w:rsid w:val="00404FFA"/>
    <w:rsid w:val="004057B7"/>
    <w:rsid w:val="00406371"/>
    <w:rsid w:val="00407CC0"/>
    <w:rsid w:val="00410A25"/>
    <w:rsid w:val="00411043"/>
    <w:rsid w:val="004121DC"/>
    <w:rsid w:val="0041250C"/>
    <w:rsid w:val="00414D62"/>
    <w:rsid w:val="00415281"/>
    <w:rsid w:val="00423BB2"/>
    <w:rsid w:val="00423ED0"/>
    <w:rsid w:val="00424331"/>
    <w:rsid w:val="0042445C"/>
    <w:rsid w:val="00426AEE"/>
    <w:rsid w:val="00431E61"/>
    <w:rsid w:val="00432094"/>
    <w:rsid w:val="004321FA"/>
    <w:rsid w:val="004328A0"/>
    <w:rsid w:val="004337EC"/>
    <w:rsid w:val="00436341"/>
    <w:rsid w:val="00436398"/>
    <w:rsid w:val="00436998"/>
    <w:rsid w:val="004378D9"/>
    <w:rsid w:val="00440AD6"/>
    <w:rsid w:val="00440E30"/>
    <w:rsid w:val="004418A7"/>
    <w:rsid w:val="004431ED"/>
    <w:rsid w:val="004432AC"/>
    <w:rsid w:val="00445101"/>
    <w:rsid w:val="00445D90"/>
    <w:rsid w:val="0044659B"/>
    <w:rsid w:val="00450D4D"/>
    <w:rsid w:val="004514D1"/>
    <w:rsid w:val="0045236A"/>
    <w:rsid w:val="004523DE"/>
    <w:rsid w:val="004543A1"/>
    <w:rsid w:val="00456BF7"/>
    <w:rsid w:val="004574C8"/>
    <w:rsid w:val="0046023F"/>
    <w:rsid w:val="0046045B"/>
    <w:rsid w:val="00460B39"/>
    <w:rsid w:val="00461849"/>
    <w:rsid w:val="004651BB"/>
    <w:rsid w:val="004658F6"/>
    <w:rsid w:val="0046608F"/>
    <w:rsid w:val="00467407"/>
    <w:rsid w:val="00467D3E"/>
    <w:rsid w:val="004707CC"/>
    <w:rsid w:val="00470D65"/>
    <w:rsid w:val="004741A5"/>
    <w:rsid w:val="00477C7F"/>
    <w:rsid w:val="004816EC"/>
    <w:rsid w:val="00481B25"/>
    <w:rsid w:val="004824A0"/>
    <w:rsid w:val="00483038"/>
    <w:rsid w:val="0048354E"/>
    <w:rsid w:val="00486C8E"/>
    <w:rsid w:val="0049015A"/>
    <w:rsid w:val="004902B0"/>
    <w:rsid w:val="0049126C"/>
    <w:rsid w:val="004927F9"/>
    <w:rsid w:val="00493814"/>
    <w:rsid w:val="004971F3"/>
    <w:rsid w:val="004A07DE"/>
    <w:rsid w:val="004A2688"/>
    <w:rsid w:val="004A59BA"/>
    <w:rsid w:val="004A6637"/>
    <w:rsid w:val="004A7647"/>
    <w:rsid w:val="004B0111"/>
    <w:rsid w:val="004B2FD7"/>
    <w:rsid w:val="004B374A"/>
    <w:rsid w:val="004B4064"/>
    <w:rsid w:val="004B40BC"/>
    <w:rsid w:val="004B4EB3"/>
    <w:rsid w:val="004B629F"/>
    <w:rsid w:val="004B6AC8"/>
    <w:rsid w:val="004C7179"/>
    <w:rsid w:val="004C7EEC"/>
    <w:rsid w:val="004D1206"/>
    <w:rsid w:val="004D3740"/>
    <w:rsid w:val="004D3EB2"/>
    <w:rsid w:val="004D43C1"/>
    <w:rsid w:val="004D7288"/>
    <w:rsid w:val="004E5B07"/>
    <w:rsid w:val="004E7AC4"/>
    <w:rsid w:val="004F02B7"/>
    <w:rsid w:val="004F3890"/>
    <w:rsid w:val="004F64E5"/>
    <w:rsid w:val="004F6B9F"/>
    <w:rsid w:val="005075ED"/>
    <w:rsid w:val="00510335"/>
    <w:rsid w:val="00511659"/>
    <w:rsid w:val="00511F29"/>
    <w:rsid w:val="005127D1"/>
    <w:rsid w:val="00513C68"/>
    <w:rsid w:val="00515996"/>
    <w:rsid w:val="00516D4C"/>
    <w:rsid w:val="005176A5"/>
    <w:rsid w:val="005179CB"/>
    <w:rsid w:val="0052039B"/>
    <w:rsid w:val="005227DC"/>
    <w:rsid w:val="00525D2A"/>
    <w:rsid w:val="00526199"/>
    <w:rsid w:val="0053085E"/>
    <w:rsid w:val="00531FC9"/>
    <w:rsid w:val="00532D02"/>
    <w:rsid w:val="00532D87"/>
    <w:rsid w:val="00533734"/>
    <w:rsid w:val="0053419A"/>
    <w:rsid w:val="00543924"/>
    <w:rsid w:val="0054430F"/>
    <w:rsid w:val="00544EA5"/>
    <w:rsid w:val="0054583C"/>
    <w:rsid w:val="00546D4B"/>
    <w:rsid w:val="00547724"/>
    <w:rsid w:val="0055032A"/>
    <w:rsid w:val="00551AFF"/>
    <w:rsid w:val="00555D23"/>
    <w:rsid w:val="00556AC9"/>
    <w:rsid w:val="00557289"/>
    <w:rsid w:val="005616A7"/>
    <w:rsid w:val="00562A7A"/>
    <w:rsid w:val="005705AD"/>
    <w:rsid w:val="0057090E"/>
    <w:rsid w:val="00571BA7"/>
    <w:rsid w:val="00573BFF"/>
    <w:rsid w:val="00577A2E"/>
    <w:rsid w:val="00580E1B"/>
    <w:rsid w:val="00585003"/>
    <w:rsid w:val="00586C14"/>
    <w:rsid w:val="005904B8"/>
    <w:rsid w:val="00591ABE"/>
    <w:rsid w:val="00592F84"/>
    <w:rsid w:val="005934DE"/>
    <w:rsid w:val="005948F1"/>
    <w:rsid w:val="00595DA3"/>
    <w:rsid w:val="00596B6C"/>
    <w:rsid w:val="005A2869"/>
    <w:rsid w:val="005A30E9"/>
    <w:rsid w:val="005A5D5D"/>
    <w:rsid w:val="005A7E00"/>
    <w:rsid w:val="005B00AF"/>
    <w:rsid w:val="005B4097"/>
    <w:rsid w:val="005C334E"/>
    <w:rsid w:val="005C3D23"/>
    <w:rsid w:val="005C501F"/>
    <w:rsid w:val="005D08B9"/>
    <w:rsid w:val="005D0A46"/>
    <w:rsid w:val="005D0AF2"/>
    <w:rsid w:val="005D3E0E"/>
    <w:rsid w:val="005E18AE"/>
    <w:rsid w:val="005E1D6A"/>
    <w:rsid w:val="005E31CD"/>
    <w:rsid w:val="005E348A"/>
    <w:rsid w:val="005E4673"/>
    <w:rsid w:val="005E4C3B"/>
    <w:rsid w:val="005E4DC6"/>
    <w:rsid w:val="005E635C"/>
    <w:rsid w:val="005E6571"/>
    <w:rsid w:val="005E7CAA"/>
    <w:rsid w:val="005E7F7B"/>
    <w:rsid w:val="005F1C8D"/>
    <w:rsid w:val="005F2672"/>
    <w:rsid w:val="005F268B"/>
    <w:rsid w:val="005F30F5"/>
    <w:rsid w:val="005F5BF4"/>
    <w:rsid w:val="005F6ADE"/>
    <w:rsid w:val="00605AC2"/>
    <w:rsid w:val="006070F7"/>
    <w:rsid w:val="00607451"/>
    <w:rsid w:val="00607DAC"/>
    <w:rsid w:val="00607E8B"/>
    <w:rsid w:val="00610AD4"/>
    <w:rsid w:val="0061232F"/>
    <w:rsid w:val="006165C7"/>
    <w:rsid w:val="006219F8"/>
    <w:rsid w:val="006224C0"/>
    <w:rsid w:val="00622A67"/>
    <w:rsid w:val="00622BC0"/>
    <w:rsid w:val="00622FDE"/>
    <w:rsid w:val="0062387E"/>
    <w:rsid w:val="00624128"/>
    <w:rsid w:val="00624537"/>
    <w:rsid w:val="00624D17"/>
    <w:rsid w:val="006263EE"/>
    <w:rsid w:val="00627E17"/>
    <w:rsid w:val="0063232B"/>
    <w:rsid w:val="0063388B"/>
    <w:rsid w:val="00635FF0"/>
    <w:rsid w:val="00641208"/>
    <w:rsid w:val="00641E91"/>
    <w:rsid w:val="00643E48"/>
    <w:rsid w:val="00644E9F"/>
    <w:rsid w:val="0064662E"/>
    <w:rsid w:val="006478C5"/>
    <w:rsid w:val="00647A27"/>
    <w:rsid w:val="00647A75"/>
    <w:rsid w:val="00650053"/>
    <w:rsid w:val="0065263D"/>
    <w:rsid w:val="00652ED5"/>
    <w:rsid w:val="00653476"/>
    <w:rsid w:val="00657890"/>
    <w:rsid w:val="00660CC5"/>
    <w:rsid w:val="00663D6F"/>
    <w:rsid w:val="00667C81"/>
    <w:rsid w:val="0067020A"/>
    <w:rsid w:val="006731E8"/>
    <w:rsid w:val="00674F18"/>
    <w:rsid w:val="006769E8"/>
    <w:rsid w:val="00681AE8"/>
    <w:rsid w:val="0068210C"/>
    <w:rsid w:val="00683B63"/>
    <w:rsid w:val="006840D3"/>
    <w:rsid w:val="006842B7"/>
    <w:rsid w:val="006850E0"/>
    <w:rsid w:val="006857B9"/>
    <w:rsid w:val="00685C86"/>
    <w:rsid w:val="00685E19"/>
    <w:rsid w:val="006860BC"/>
    <w:rsid w:val="006867E2"/>
    <w:rsid w:val="006871C1"/>
    <w:rsid w:val="00687B18"/>
    <w:rsid w:val="006900C1"/>
    <w:rsid w:val="006904EB"/>
    <w:rsid w:val="00691334"/>
    <w:rsid w:val="006959A4"/>
    <w:rsid w:val="00697E9A"/>
    <w:rsid w:val="006A0ADE"/>
    <w:rsid w:val="006A16E6"/>
    <w:rsid w:val="006A38F9"/>
    <w:rsid w:val="006A4A03"/>
    <w:rsid w:val="006A5E3B"/>
    <w:rsid w:val="006A67BA"/>
    <w:rsid w:val="006A6C3C"/>
    <w:rsid w:val="006A782B"/>
    <w:rsid w:val="006B010B"/>
    <w:rsid w:val="006B2A78"/>
    <w:rsid w:val="006B2CFB"/>
    <w:rsid w:val="006B48EC"/>
    <w:rsid w:val="006B61B4"/>
    <w:rsid w:val="006B68A9"/>
    <w:rsid w:val="006B6D98"/>
    <w:rsid w:val="006C4167"/>
    <w:rsid w:val="006C43B8"/>
    <w:rsid w:val="006C496B"/>
    <w:rsid w:val="006C5996"/>
    <w:rsid w:val="006C6009"/>
    <w:rsid w:val="006C61CC"/>
    <w:rsid w:val="006C68C6"/>
    <w:rsid w:val="006C70E3"/>
    <w:rsid w:val="006C7FF1"/>
    <w:rsid w:val="006D00CE"/>
    <w:rsid w:val="006D2708"/>
    <w:rsid w:val="006D4CF5"/>
    <w:rsid w:val="006E4500"/>
    <w:rsid w:val="006E6D44"/>
    <w:rsid w:val="006F1C64"/>
    <w:rsid w:val="006F5245"/>
    <w:rsid w:val="006F56AE"/>
    <w:rsid w:val="006F58E5"/>
    <w:rsid w:val="006F5EA7"/>
    <w:rsid w:val="006F736E"/>
    <w:rsid w:val="006F7D91"/>
    <w:rsid w:val="00700ADD"/>
    <w:rsid w:val="00701E1F"/>
    <w:rsid w:val="00701FAA"/>
    <w:rsid w:val="007028A2"/>
    <w:rsid w:val="00702ACF"/>
    <w:rsid w:val="00702B96"/>
    <w:rsid w:val="0070353A"/>
    <w:rsid w:val="00703E90"/>
    <w:rsid w:val="00704137"/>
    <w:rsid w:val="007049DE"/>
    <w:rsid w:val="0070785E"/>
    <w:rsid w:val="00711D7E"/>
    <w:rsid w:val="00712F20"/>
    <w:rsid w:val="00713255"/>
    <w:rsid w:val="007173D7"/>
    <w:rsid w:val="0071761F"/>
    <w:rsid w:val="0072342D"/>
    <w:rsid w:val="00723877"/>
    <w:rsid w:val="007243B7"/>
    <w:rsid w:val="00724A13"/>
    <w:rsid w:val="00724FF5"/>
    <w:rsid w:val="00727F31"/>
    <w:rsid w:val="0073099A"/>
    <w:rsid w:val="007312B7"/>
    <w:rsid w:val="00734982"/>
    <w:rsid w:val="00740370"/>
    <w:rsid w:val="0074154D"/>
    <w:rsid w:val="00741574"/>
    <w:rsid w:val="00744372"/>
    <w:rsid w:val="0074447C"/>
    <w:rsid w:val="0074541C"/>
    <w:rsid w:val="00746DB6"/>
    <w:rsid w:val="007503A6"/>
    <w:rsid w:val="0075350A"/>
    <w:rsid w:val="007539EB"/>
    <w:rsid w:val="00753DA1"/>
    <w:rsid w:val="007546D5"/>
    <w:rsid w:val="00756C1B"/>
    <w:rsid w:val="007612BA"/>
    <w:rsid w:val="0076174A"/>
    <w:rsid w:val="007631CE"/>
    <w:rsid w:val="007643BF"/>
    <w:rsid w:val="00765619"/>
    <w:rsid w:val="00770234"/>
    <w:rsid w:val="0077160D"/>
    <w:rsid w:val="00772A1C"/>
    <w:rsid w:val="00773149"/>
    <w:rsid w:val="00774B27"/>
    <w:rsid w:val="0077593E"/>
    <w:rsid w:val="007776E0"/>
    <w:rsid w:val="00780376"/>
    <w:rsid w:val="00780A41"/>
    <w:rsid w:val="00780D7E"/>
    <w:rsid w:val="0078358A"/>
    <w:rsid w:val="007837BA"/>
    <w:rsid w:val="00783D94"/>
    <w:rsid w:val="0078495F"/>
    <w:rsid w:val="0079071A"/>
    <w:rsid w:val="007938AA"/>
    <w:rsid w:val="00796679"/>
    <w:rsid w:val="00797310"/>
    <w:rsid w:val="007A0E77"/>
    <w:rsid w:val="007A150E"/>
    <w:rsid w:val="007A176D"/>
    <w:rsid w:val="007A208B"/>
    <w:rsid w:val="007A27E2"/>
    <w:rsid w:val="007A4CF9"/>
    <w:rsid w:val="007A5363"/>
    <w:rsid w:val="007A6F0E"/>
    <w:rsid w:val="007B0620"/>
    <w:rsid w:val="007B0FA4"/>
    <w:rsid w:val="007B1317"/>
    <w:rsid w:val="007B1C1A"/>
    <w:rsid w:val="007B461B"/>
    <w:rsid w:val="007C1AA9"/>
    <w:rsid w:val="007C4B03"/>
    <w:rsid w:val="007C4EA4"/>
    <w:rsid w:val="007D04D6"/>
    <w:rsid w:val="007D0F95"/>
    <w:rsid w:val="007D3CE6"/>
    <w:rsid w:val="007D45ED"/>
    <w:rsid w:val="007D6AEE"/>
    <w:rsid w:val="007E0AA6"/>
    <w:rsid w:val="007E0E10"/>
    <w:rsid w:val="007E4B9E"/>
    <w:rsid w:val="007E4EE5"/>
    <w:rsid w:val="007E7598"/>
    <w:rsid w:val="007E7F37"/>
    <w:rsid w:val="007F2A3F"/>
    <w:rsid w:val="007F40E5"/>
    <w:rsid w:val="007F42E0"/>
    <w:rsid w:val="007F5577"/>
    <w:rsid w:val="00802B3B"/>
    <w:rsid w:val="00806DB4"/>
    <w:rsid w:val="00807571"/>
    <w:rsid w:val="00810274"/>
    <w:rsid w:val="00814D44"/>
    <w:rsid w:val="0081664E"/>
    <w:rsid w:val="00820E02"/>
    <w:rsid w:val="008215E7"/>
    <w:rsid w:val="008259A2"/>
    <w:rsid w:val="00826B69"/>
    <w:rsid w:val="00830D22"/>
    <w:rsid w:val="00831E84"/>
    <w:rsid w:val="0083365A"/>
    <w:rsid w:val="008400CD"/>
    <w:rsid w:val="00840297"/>
    <w:rsid w:val="008429FD"/>
    <w:rsid w:val="0085658D"/>
    <w:rsid w:val="0085788D"/>
    <w:rsid w:val="00862144"/>
    <w:rsid w:val="00862255"/>
    <w:rsid w:val="00871C4B"/>
    <w:rsid w:val="00872D1D"/>
    <w:rsid w:val="00872E9C"/>
    <w:rsid w:val="00872F84"/>
    <w:rsid w:val="00875896"/>
    <w:rsid w:val="00876C1F"/>
    <w:rsid w:val="00880384"/>
    <w:rsid w:val="00880C51"/>
    <w:rsid w:val="00881B5C"/>
    <w:rsid w:val="0088454F"/>
    <w:rsid w:val="0088458C"/>
    <w:rsid w:val="00885E39"/>
    <w:rsid w:val="00886B03"/>
    <w:rsid w:val="0088740A"/>
    <w:rsid w:val="00887CDF"/>
    <w:rsid w:val="008920B9"/>
    <w:rsid w:val="00894A00"/>
    <w:rsid w:val="00895B14"/>
    <w:rsid w:val="0089753A"/>
    <w:rsid w:val="00897860"/>
    <w:rsid w:val="008A25D4"/>
    <w:rsid w:val="008A3181"/>
    <w:rsid w:val="008A771D"/>
    <w:rsid w:val="008B0EA0"/>
    <w:rsid w:val="008B1467"/>
    <w:rsid w:val="008B18A0"/>
    <w:rsid w:val="008B6456"/>
    <w:rsid w:val="008B6543"/>
    <w:rsid w:val="008B7B40"/>
    <w:rsid w:val="008C0291"/>
    <w:rsid w:val="008C063F"/>
    <w:rsid w:val="008C187B"/>
    <w:rsid w:val="008C247A"/>
    <w:rsid w:val="008C7666"/>
    <w:rsid w:val="008C76CD"/>
    <w:rsid w:val="008D0579"/>
    <w:rsid w:val="008D0EF8"/>
    <w:rsid w:val="008D18A8"/>
    <w:rsid w:val="008D2619"/>
    <w:rsid w:val="008D2E3F"/>
    <w:rsid w:val="008D34BB"/>
    <w:rsid w:val="008D3D08"/>
    <w:rsid w:val="008D418C"/>
    <w:rsid w:val="008D4FC2"/>
    <w:rsid w:val="008D4FF1"/>
    <w:rsid w:val="008D624A"/>
    <w:rsid w:val="008D6598"/>
    <w:rsid w:val="008E03F4"/>
    <w:rsid w:val="008E386F"/>
    <w:rsid w:val="008E4E91"/>
    <w:rsid w:val="008F191F"/>
    <w:rsid w:val="008F1D32"/>
    <w:rsid w:val="008F1F7C"/>
    <w:rsid w:val="008F4C29"/>
    <w:rsid w:val="00901C2D"/>
    <w:rsid w:val="00904099"/>
    <w:rsid w:val="00911401"/>
    <w:rsid w:val="00913518"/>
    <w:rsid w:val="009136FF"/>
    <w:rsid w:val="0091390F"/>
    <w:rsid w:val="0091712C"/>
    <w:rsid w:val="00917744"/>
    <w:rsid w:val="00917E41"/>
    <w:rsid w:val="009201CB"/>
    <w:rsid w:val="00920934"/>
    <w:rsid w:val="00920BDE"/>
    <w:rsid w:val="0092244D"/>
    <w:rsid w:val="00923819"/>
    <w:rsid w:val="00925054"/>
    <w:rsid w:val="009259D2"/>
    <w:rsid w:val="00926997"/>
    <w:rsid w:val="009274A2"/>
    <w:rsid w:val="00927B5A"/>
    <w:rsid w:val="00930179"/>
    <w:rsid w:val="009317F2"/>
    <w:rsid w:val="00931A59"/>
    <w:rsid w:val="009320ED"/>
    <w:rsid w:val="0093482F"/>
    <w:rsid w:val="0093551C"/>
    <w:rsid w:val="00935FFD"/>
    <w:rsid w:val="0094160F"/>
    <w:rsid w:val="00942112"/>
    <w:rsid w:val="00944C22"/>
    <w:rsid w:val="00946E8E"/>
    <w:rsid w:val="0094729B"/>
    <w:rsid w:val="00947353"/>
    <w:rsid w:val="00947524"/>
    <w:rsid w:val="00957AFD"/>
    <w:rsid w:val="009608EF"/>
    <w:rsid w:val="00960AE8"/>
    <w:rsid w:val="00960C9B"/>
    <w:rsid w:val="0096395C"/>
    <w:rsid w:val="00964800"/>
    <w:rsid w:val="00965455"/>
    <w:rsid w:val="00965E68"/>
    <w:rsid w:val="009701F7"/>
    <w:rsid w:val="00972F7D"/>
    <w:rsid w:val="009735C2"/>
    <w:rsid w:val="00973AFC"/>
    <w:rsid w:val="0097562D"/>
    <w:rsid w:val="0097620F"/>
    <w:rsid w:val="0097772D"/>
    <w:rsid w:val="009806F8"/>
    <w:rsid w:val="009835E3"/>
    <w:rsid w:val="00984326"/>
    <w:rsid w:val="009844A4"/>
    <w:rsid w:val="00985724"/>
    <w:rsid w:val="0098656F"/>
    <w:rsid w:val="0098702F"/>
    <w:rsid w:val="00992297"/>
    <w:rsid w:val="00996210"/>
    <w:rsid w:val="009A04F6"/>
    <w:rsid w:val="009A239F"/>
    <w:rsid w:val="009A372A"/>
    <w:rsid w:val="009A4048"/>
    <w:rsid w:val="009A55F4"/>
    <w:rsid w:val="009A5B62"/>
    <w:rsid w:val="009A7C3F"/>
    <w:rsid w:val="009B01B2"/>
    <w:rsid w:val="009B0DF9"/>
    <w:rsid w:val="009B13FD"/>
    <w:rsid w:val="009B4EC8"/>
    <w:rsid w:val="009B5749"/>
    <w:rsid w:val="009B7955"/>
    <w:rsid w:val="009C0D2C"/>
    <w:rsid w:val="009C38C9"/>
    <w:rsid w:val="009C422F"/>
    <w:rsid w:val="009C785C"/>
    <w:rsid w:val="009D1B27"/>
    <w:rsid w:val="009D300F"/>
    <w:rsid w:val="009E066E"/>
    <w:rsid w:val="009E188E"/>
    <w:rsid w:val="009E2325"/>
    <w:rsid w:val="009E2BD9"/>
    <w:rsid w:val="009E43E6"/>
    <w:rsid w:val="009F23A1"/>
    <w:rsid w:val="009F40D7"/>
    <w:rsid w:val="009F492F"/>
    <w:rsid w:val="009F6C31"/>
    <w:rsid w:val="00A00D16"/>
    <w:rsid w:val="00A016F6"/>
    <w:rsid w:val="00A058C0"/>
    <w:rsid w:val="00A05E2B"/>
    <w:rsid w:val="00A10D55"/>
    <w:rsid w:val="00A110FA"/>
    <w:rsid w:val="00A11853"/>
    <w:rsid w:val="00A11B7B"/>
    <w:rsid w:val="00A13BA4"/>
    <w:rsid w:val="00A14766"/>
    <w:rsid w:val="00A15787"/>
    <w:rsid w:val="00A15BE8"/>
    <w:rsid w:val="00A163DE"/>
    <w:rsid w:val="00A206B9"/>
    <w:rsid w:val="00A20E3C"/>
    <w:rsid w:val="00A213B7"/>
    <w:rsid w:val="00A22AD7"/>
    <w:rsid w:val="00A24C7B"/>
    <w:rsid w:val="00A25EDC"/>
    <w:rsid w:val="00A26643"/>
    <w:rsid w:val="00A26C0E"/>
    <w:rsid w:val="00A27F80"/>
    <w:rsid w:val="00A333F8"/>
    <w:rsid w:val="00A346A5"/>
    <w:rsid w:val="00A354D3"/>
    <w:rsid w:val="00A415E1"/>
    <w:rsid w:val="00A41AC6"/>
    <w:rsid w:val="00A47DF4"/>
    <w:rsid w:val="00A52514"/>
    <w:rsid w:val="00A53F30"/>
    <w:rsid w:val="00A5499F"/>
    <w:rsid w:val="00A564ED"/>
    <w:rsid w:val="00A57ADD"/>
    <w:rsid w:val="00A600A8"/>
    <w:rsid w:val="00A60798"/>
    <w:rsid w:val="00A62CFB"/>
    <w:rsid w:val="00A62D97"/>
    <w:rsid w:val="00A62E19"/>
    <w:rsid w:val="00A62FFE"/>
    <w:rsid w:val="00A643DF"/>
    <w:rsid w:val="00A64D6E"/>
    <w:rsid w:val="00A670E8"/>
    <w:rsid w:val="00A716D1"/>
    <w:rsid w:val="00A71BB5"/>
    <w:rsid w:val="00A7440A"/>
    <w:rsid w:val="00A753E3"/>
    <w:rsid w:val="00A7552D"/>
    <w:rsid w:val="00A76F6B"/>
    <w:rsid w:val="00A856AB"/>
    <w:rsid w:val="00A874B4"/>
    <w:rsid w:val="00A87E32"/>
    <w:rsid w:val="00A905F5"/>
    <w:rsid w:val="00A91D67"/>
    <w:rsid w:val="00A927E2"/>
    <w:rsid w:val="00A93BD0"/>
    <w:rsid w:val="00A94217"/>
    <w:rsid w:val="00A942E3"/>
    <w:rsid w:val="00AA1852"/>
    <w:rsid w:val="00AA657E"/>
    <w:rsid w:val="00AA65F6"/>
    <w:rsid w:val="00AA6A89"/>
    <w:rsid w:val="00AA72D8"/>
    <w:rsid w:val="00AB156C"/>
    <w:rsid w:val="00AB44FD"/>
    <w:rsid w:val="00AC068A"/>
    <w:rsid w:val="00AC2B67"/>
    <w:rsid w:val="00AC4DB4"/>
    <w:rsid w:val="00AC6A20"/>
    <w:rsid w:val="00AC6EF5"/>
    <w:rsid w:val="00AD2A8C"/>
    <w:rsid w:val="00AD3580"/>
    <w:rsid w:val="00AD467A"/>
    <w:rsid w:val="00AD56DD"/>
    <w:rsid w:val="00AD5FD9"/>
    <w:rsid w:val="00AE028D"/>
    <w:rsid w:val="00AE1519"/>
    <w:rsid w:val="00AE1991"/>
    <w:rsid w:val="00AE27C0"/>
    <w:rsid w:val="00AE2F5B"/>
    <w:rsid w:val="00AE3B52"/>
    <w:rsid w:val="00AE5B0D"/>
    <w:rsid w:val="00AE6ADE"/>
    <w:rsid w:val="00AE6B83"/>
    <w:rsid w:val="00AE6C16"/>
    <w:rsid w:val="00AE7FAA"/>
    <w:rsid w:val="00AF01DA"/>
    <w:rsid w:val="00AF0D6B"/>
    <w:rsid w:val="00AF4F99"/>
    <w:rsid w:val="00AF5F19"/>
    <w:rsid w:val="00AF6FE6"/>
    <w:rsid w:val="00AF7A24"/>
    <w:rsid w:val="00B00A34"/>
    <w:rsid w:val="00B00F84"/>
    <w:rsid w:val="00B036B6"/>
    <w:rsid w:val="00B03DCA"/>
    <w:rsid w:val="00B04432"/>
    <w:rsid w:val="00B04B83"/>
    <w:rsid w:val="00B10CCB"/>
    <w:rsid w:val="00B11995"/>
    <w:rsid w:val="00B13891"/>
    <w:rsid w:val="00B2075A"/>
    <w:rsid w:val="00B22140"/>
    <w:rsid w:val="00B22749"/>
    <w:rsid w:val="00B23E59"/>
    <w:rsid w:val="00B27FA8"/>
    <w:rsid w:val="00B3038B"/>
    <w:rsid w:val="00B31C0C"/>
    <w:rsid w:val="00B3431F"/>
    <w:rsid w:val="00B35714"/>
    <w:rsid w:val="00B3596C"/>
    <w:rsid w:val="00B35A34"/>
    <w:rsid w:val="00B36E4A"/>
    <w:rsid w:val="00B40C29"/>
    <w:rsid w:val="00B41DD9"/>
    <w:rsid w:val="00B4445B"/>
    <w:rsid w:val="00B464D6"/>
    <w:rsid w:val="00B47325"/>
    <w:rsid w:val="00B5009D"/>
    <w:rsid w:val="00B51EE3"/>
    <w:rsid w:val="00B5258A"/>
    <w:rsid w:val="00B52A4F"/>
    <w:rsid w:val="00B52F97"/>
    <w:rsid w:val="00B571DC"/>
    <w:rsid w:val="00B602F4"/>
    <w:rsid w:val="00B627AC"/>
    <w:rsid w:val="00B63716"/>
    <w:rsid w:val="00B63C18"/>
    <w:rsid w:val="00B63E89"/>
    <w:rsid w:val="00B64198"/>
    <w:rsid w:val="00B6603E"/>
    <w:rsid w:val="00B66714"/>
    <w:rsid w:val="00B6784A"/>
    <w:rsid w:val="00B75051"/>
    <w:rsid w:val="00B75C43"/>
    <w:rsid w:val="00B774C1"/>
    <w:rsid w:val="00B778E4"/>
    <w:rsid w:val="00B83D47"/>
    <w:rsid w:val="00B86A2D"/>
    <w:rsid w:val="00B87AD4"/>
    <w:rsid w:val="00B9196A"/>
    <w:rsid w:val="00B91E13"/>
    <w:rsid w:val="00B926E1"/>
    <w:rsid w:val="00B92A73"/>
    <w:rsid w:val="00B96CAA"/>
    <w:rsid w:val="00BA0ED4"/>
    <w:rsid w:val="00BA1572"/>
    <w:rsid w:val="00BA34FF"/>
    <w:rsid w:val="00BA4889"/>
    <w:rsid w:val="00BA5273"/>
    <w:rsid w:val="00BA584F"/>
    <w:rsid w:val="00BB3A29"/>
    <w:rsid w:val="00BC0127"/>
    <w:rsid w:val="00BC33D2"/>
    <w:rsid w:val="00BC51B8"/>
    <w:rsid w:val="00BC78F2"/>
    <w:rsid w:val="00BC7C78"/>
    <w:rsid w:val="00BC7F9A"/>
    <w:rsid w:val="00BD0EC7"/>
    <w:rsid w:val="00BD54EB"/>
    <w:rsid w:val="00BD6BA0"/>
    <w:rsid w:val="00BE1AD1"/>
    <w:rsid w:val="00BE3BD3"/>
    <w:rsid w:val="00BE6DE8"/>
    <w:rsid w:val="00BE7F37"/>
    <w:rsid w:val="00BF0E49"/>
    <w:rsid w:val="00BF1425"/>
    <w:rsid w:val="00BF1483"/>
    <w:rsid w:val="00BF1F9A"/>
    <w:rsid w:val="00BF46C9"/>
    <w:rsid w:val="00BF64BF"/>
    <w:rsid w:val="00BF74C2"/>
    <w:rsid w:val="00C02FD9"/>
    <w:rsid w:val="00C0307A"/>
    <w:rsid w:val="00C04F54"/>
    <w:rsid w:val="00C10D8D"/>
    <w:rsid w:val="00C1133F"/>
    <w:rsid w:val="00C177CF"/>
    <w:rsid w:val="00C24420"/>
    <w:rsid w:val="00C262EB"/>
    <w:rsid w:val="00C263F8"/>
    <w:rsid w:val="00C26F76"/>
    <w:rsid w:val="00C31E35"/>
    <w:rsid w:val="00C332DE"/>
    <w:rsid w:val="00C3373F"/>
    <w:rsid w:val="00C3554D"/>
    <w:rsid w:val="00C3577B"/>
    <w:rsid w:val="00C35D2A"/>
    <w:rsid w:val="00C35D83"/>
    <w:rsid w:val="00C35F58"/>
    <w:rsid w:val="00C361A9"/>
    <w:rsid w:val="00C403EF"/>
    <w:rsid w:val="00C40FC8"/>
    <w:rsid w:val="00C43BF2"/>
    <w:rsid w:val="00C44E47"/>
    <w:rsid w:val="00C45D78"/>
    <w:rsid w:val="00C50468"/>
    <w:rsid w:val="00C506A6"/>
    <w:rsid w:val="00C52079"/>
    <w:rsid w:val="00C52F19"/>
    <w:rsid w:val="00C54FA9"/>
    <w:rsid w:val="00C600CD"/>
    <w:rsid w:val="00C61310"/>
    <w:rsid w:val="00C61884"/>
    <w:rsid w:val="00C61CBC"/>
    <w:rsid w:val="00C66A07"/>
    <w:rsid w:val="00C66C6B"/>
    <w:rsid w:val="00C6754E"/>
    <w:rsid w:val="00C705DB"/>
    <w:rsid w:val="00C70E7D"/>
    <w:rsid w:val="00C72FA7"/>
    <w:rsid w:val="00C7482C"/>
    <w:rsid w:val="00C749E9"/>
    <w:rsid w:val="00C74D4E"/>
    <w:rsid w:val="00C7538B"/>
    <w:rsid w:val="00C759A4"/>
    <w:rsid w:val="00C764D9"/>
    <w:rsid w:val="00C77902"/>
    <w:rsid w:val="00C81035"/>
    <w:rsid w:val="00C81642"/>
    <w:rsid w:val="00C81B39"/>
    <w:rsid w:val="00C821E4"/>
    <w:rsid w:val="00C847AC"/>
    <w:rsid w:val="00C87228"/>
    <w:rsid w:val="00C92068"/>
    <w:rsid w:val="00C9284D"/>
    <w:rsid w:val="00C92FF1"/>
    <w:rsid w:val="00C93715"/>
    <w:rsid w:val="00C953E2"/>
    <w:rsid w:val="00C9617A"/>
    <w:rsid w:val="00C97C20"/>
    <w:rsid w:val="00CA1711"/>
    <w:rsid w:val="00CA304A"/>
    <w:rsid w:val="00CA44D4"/>
    <w:rsid w:val="00CA5DCA"/>
    <w:rsid w:val="00CB18EF"/>
    <w:rsid w:val="00CB1A8A"/>
    <w:rsid w:val="00CB2C40"/>
    <w:rsid w:val="00CB4D92"/>
    <w:rsid w:val="00CB52FB"/>
    <w:rsid w:val="00CB5FDD"/>
    <w:rsid w:val="00CB7761"/>
    <w:rsid w:val="00CC0AB4"/>
    <w:rsid w:val="00CC218A"/>
    <w:rsid w:val="00CC355D"/>
    <w:rsid w:val="00CD17C4"/>
    <w:rsid w:val="00CD1CDA"/>
    <w:rsid w:val="00CD20F3"/>
    <w:rsid w:val="00CD59A7"/>
    <w:rsid w:val="00CD6E43"/>
    <w:rsid w:val="00CD740E"/>
    <w:rsid w:val="00CD7648"/>
    <w:rsid w:val="00CE0AAA"/>
    <w:rsid w:val="00CE2580"/>
    <w:rsid w:val="00CE4A11"/>
    <w:rsid w:val="00CE6865"/>
    <w:rsid w:val="00CF0BA3"/>
    <w:rsid w:val="00CF12B0"/>
    <w:rsid w:val="00CF37C8"/>
    <w:rsid w:val="00CF4190"/>
    <w:rsid w:val="00D01639"/>
    <w:rsid w:val="00D01EE3"/>
    <w:rsid w:val="00D04053"/>
    <w:rsid w:val="00D04327"/>
    <w:rsid w:val="00D04CD6"/>
    <w:rsid w:val="00D05515"/>
    <w:rsid w:val="00D112F5"/>
    <w:rsid w:val="00D14910"/>
    <w:rsid w:val="00D16293"/>
    <w:rsid w:val="00D16703"/>
    <w:rsid w:val="00D20DC7"/>
    <w:rsid w:val="00D23ABA"/>
    <w:rsid w:val="00D24A10"/>
    <w:rsid w:val="00D250B3"/>
    <w:rsid w:val="00D27A86"/>
    <w:rsid w:val="00D3007F"/>
    <w:rsid w:val="00D33F23"/>
    <w:rsid w:val="00D34284"/>
    <w:rsid w:val="00D40EB9"/>
    <w:rsid w:val="00D41B73"/>
    <w:rsid w:val="00D41D66"/>
    <w:rsid w:val="00D4629E"/>
    <w:rsid w:val="00D50247"/>
    <w:rsid w:val="00D50BA7"/>
    <w:rsid w:val="00D5180C"/>
    <w:rsid w:val="00D51D75"/>
    <w:rsid w:val="00D52BA8"/>
    <w:rsid w:val="00D56A79"/>
    <w:rsid w:val="00D573C9"/>
    <w:rsid w:val="00D603F3"/>
    <w:rsid w:val="00D629D1"/>
    <w:rsid w:val="00D64C9E"/>
    <w:rsid w:val="00D6514D"/>
    <w:rsid w:val="00D65236"/>
    <w:rsid w:val="00D66F11"/>
    <w:rsid w:val="00D70C6D"/>
    <w:rsid w:val="00D72418"/>
    <w:rsid w:val="00D728ED"/>
    <w:rsid w:val="00D72B14"/>
    <w:rsid w:val="00D74D29"/>
    <w:rsid w:val="00D75219"/>
    <w:rsid w:val="00D77D86"/>
    <w:rsid w:val="00D80334"/>
    <w:rsid w:val="00D80C02"/>
    <w:rsid w:val="00D80F1C"/>
    <w:rsid w:val="00D81D77"/>
    <w:rsid w:val="00D844CC"/>
    <w:rsid w:val="00D85D65"/>
    <w:rsid w:val="00D943E4"/>
    <w:rsid w:val="00D967CF"/>
    <w:rsid w:val="00D9717E"/>
    <w:rsid w:val="00DA560C"/>
    <w:rsid w:val="00DB2CFF"/>
    <w:rsid w:val="00DC0E59"/>
    <w:rsid w:val="00DC1731"/>
    <w:rsid w:val="00DC24C5"/>
    <w:rsid w:val="00DC33ED"/>
    <w:rsid w:val="00DD34F5"/>
    <w:rsid w:val="00DD3D9F"/>
    <w:rsid w:val="00DD4930"/>
    <w:rsid w:val="00DE2EA5"/>
    <w:rsid w:val="00DE4578"/>
    <w:rsid w:val="00DE4C7F"/>
    <w:rsid w:val="00E00473"/>
    <w:rsid w:val="00E01F13"/>
    <w:rsid w:val="00E022D9"/>
    <w:rsid w:val="00E02807"/>
    <w:rsid w:val="00E03210"/>
    <w:rsid w:val="00E054F4"/>
    <w:rsid w:val="00E0563B"/>
    <w:rsid w:val="00E06256"/>
    <w:rsid w:val="00E06335"/>
    <w:rsid w:val="00E06911"/>
    <w:rsid w:val="00E078D1"/>
    <w:rsid w:val="00E104A3"/>
    <w:rsid w:val="00E12C27"/>
    <w:rsid w:val="00E1339D"/>
    <w:rsid w:val="00E137F1"/>
    <w:rsid w:val="00E14C71"/>
    <w:rsid w:val="00E15095"/>
    <w:rsid w:val="00E15507"/>
    <w:rsid w:val="00E16E54"/>
    <w:rsid w:val="00E17651"/>
    <w:rsid w:val="00E234B3"/>
    <w:rsid w:val="00E300C0"/>
    <w:rsid w:val="00E310A9"/>
    <w:rsid w:val="00E31E9B"/>
    <w:rsid w:val="00E335CD"/>
    <w:rsid w:val="00E33809"/>
    <w:rsid w:val="00E33A55"/>
    <w:rsid w:val="00E35180"/>
    <w:rsid w:val="00E41B06"/>
    <w:rsid w:val="00E443EF"/>
    <w:rsid w:val="00E4644E"/>
    <w:rsid w:val="00E46A50"/>
    <w:rsid w:val="00E47D07"/>
    <w:rsid w:val="00E50628"/>
    <w:rsid w:val="00E517CC"/>
    <w:rsid w:val="00E538E9"/>
    <w:rsid w:val="00E53A74"/>
    <w:rsid w:val="00E55E4D"/>
    <w:rsid w:val="00E563D3"/>
    <w:rsid w:val="00E57539"/>
    <w:rsid w:val="00E57CDD"/>
    <w:rsid w:val="00E60E13"/>
    <w:rsid w:val="00E622BC"/>
    <w:rsid w:val="00E66D2D"/>
    <w:rsid w:val="00E67204"/>
    <w:rsid w:val="00E7103C"/>
    <w:rsid w:val="00E7580C"/>
    <w:rsid w:val="00E76ECB"/>
    <w:rsid w:val="00E77B3B"/>
    <w:rsid w:val="00E8121D"/>
    <w:rsid w:val="00E82947"/>
    <w:rsid w:val="00E85649"/>
    <w:rsid w:val="00E86A21"/>
    <w:rsid w:val="00E900CF"/>
    <w:rsid w:val="00E91A9F"/>
    <w:rsid w:val="00E93D1D"/>
    <w:rsid w:val="00E9460A"/>
    <w:rsid w:val="00E961DB"/>
    <w:rsid w:val="00E96362"/>
    <w:rsid w:val="00E965D0"/>
    <w:rsid w:val="00EB0245"/>
    <w:rsid w:val="00EB136F"/>
    <w:rsid w:val="00EB1AB2"/>
    <w:rsid w:val="00EB25D4"/>
    <w:rsid w:val="00EB3343"/>
    <w:rsid w:val="00EB3628"/>
    <w:rsid w:val="00EB36A9"/>
    <w:rsid w:val="00EB500B"/>
    <w:rsid w:val="00EB5269"/>
    <w:rsid w:val="00EB6169"/>
    <w:rsid w:val="00EB7A1E"/>
    <w:rsid w:val="00EC0816"/>
    <w:rsid w:val="00EC3AFF"/>
    <w:rsid w:val="00EC454C"/>
    <w:rsid w:val="00EC5795"/>
    <w:rsid w:val="00EC64FD"/>
    <w:rsid w:val="00EC6DB2"/>
    <w:rsid w:val="00ED08A6"/>
    <w:rsid w:val="00EE13B9"/>
    <w:rsid w:val="00EE21F5"/>
    <w:rsid w:val="00EE2455"/>
    <w:rsid w:val="00EE2C2B"/>
    <w:rsid w:val="00EE6895"/>
    <w:rsid w:val="00EE76DF"/>
    <w:rsid w:val="00EE7CF7"/>
    <w:rsid w:val="00EE7FEF"/>
    <w:rsid w:val="00EF0CC8"/>
    <w:rsid w:val="00EF2395"/>
    <w:rsid w:val="00EF2884"/>
    <w:rsid w:val="00EF7819"/>
    <w:rsid w:val="00F029EF"/>
    <w:rsid w:val="00F03DCC"/>
    <w:rsid w:val="00F111AC"/>
    <w:rsid w:val="00F12376"/>
    <w:rsid w:val="00F1259E"/>
    <w:rsid w:val="00F12657"/>
    <w:rsid w:val="00F163C9"/>
    <w:rsid w:val="00F17432"/>
    <w:rsid w:val="00F228C7"/>
    <w:rsid w:val="00F254C4"/>
    <w:rsid w:val="00F25B79"/>
    <w:rsid w:val="00F261F5"/>
    <w:rsid w:val="00F263DC"/>
    <w:rsid w:val="00F27F9E"/>
    <w:rsid w:val="00F336C5"/>
    <w:rsid w:val="00F3478A"/>
    <w:rsid w:val="00F40256"/>
    <w:rsid w:val="00F414AC"/>
    <w:rsid w:val="00F41FBF"/>
    <w:rsid w:val="00F42747"/>
    <w:rsid w:val="00F4307C"/>
    <w:rsid w:val="00F439CA"/>
    <w:rsid w:val="00F444C0"/>
    <w:rsid w:val="00F46CF2"/>
    <w:rsid w:val="00F504BF"/>
    <w:rsid w:val="00F50D8D"/>
    <w:rsid w:val="00F51B63"/>
    <w:rsid w:val="00F52355"/>
    <w:rsid w:val="00F5623A"/>
    <w:rsid w:val="00F564E1"/>
    <w:rsid w:val="00F65596"/>
    <w:rsid w:val="00F67554"/>
    <w:rsid w:val="00F70631"/>
    <w:rsid w:val="00F70D11"/>
    <w:rsid w:val="00F72281"/>
    <w:rsid w:val="00F73D4C"/>
    <w:rsid w:val="00F756AF"/>
    <w:rsid w:val="00F75BCC"/>
    <w:rsid w:val="00F822CB"/>
    <w:rsid w:val="00F82556"/>
    <w:rsid w:val="00F82636"/>
    <w:rsid w:val="00F85912"/>
    <w:rsid w:val="00F86A9B"/>
    <w:rsid w:val="00F86F3F"/>
    <w:rsid w:val="00F9009B"/>
    <w:rsid w:val="00F92A2F"/>
    <w:rsid w:val="00F93FDB"/>
    <w:rsid w:val="00F952F6"/>
    <w:rsid w:val="00FA020C"/>
    <w:rsid w:val="00FA0605"/>
    <w:rsid w:val="00FA495E"/>
    <w:rsid w:val="00FA5EB7"/>
    <w:rsid w:val="00FA6D6D"/>
    <w:rsid w:val="00FB10D5"/>
    <w:rsid w:val="00FB12C4"/>
    <w:rsid w:val="00FB12E0"/>
    <w:rsid w:val="00FB248E"/>
    <w:rsid w:val="00FB322A"/>
    <w:rsid w:val="00FB4A6A"/>
    <w:rsid w:val="00FB5113"/>
    <w:rsid w:val="00FB5F8B"/>
    <w:rsid w:val="00FB7026"/>
    <w:rsid w:val="00FC19F3"/>
    <w:rsid w:val="00FC1E04"/>
    <w:rsid w:val="00FC3EBF"/>
    <w:rsid w:val="00FC42EF"/>
    <w:rsid w:val="00FC66E7"/>
    <w:rsid w:val="00FC799B"/>
    <w:rsid w:val="00FC7BFD"/>
    <w:rsid w:val="00FD0948"/>
    <w:rsid w:val="00FD1DC5"/>
    <w:rsid w:val="00FD49E4"/>
    <w:rsid w:val="00FD5A9F"/>
    <w:rsid w:val="00FE16EA"/>
    <w:rsid w:val="00FE192C"/>
    <w:rsid w:val="00FE2E4B"/>
    <w:rsid w:val="00FE3207"/>
    <w:rsid w:val="00FE4AFB"/>
    <w:rsid w:val="00FE4F81"/>
    <w:rsid w:val="00FF1B3C"/>
    <w:rsid w:val="00FF4309"/>
    <w:rsid w:val="00FF4C6B"/>
    <w:rsid w:val="00FF5357"/>
    <w:rsid w:val="00FF58B1"/>
    <w:rsid w:val="00FF619A"/>
    <w:rsid w:val="00FF68E8"/>
    <w:rsid w:val="00FF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2DB003DD"/>
  <w15:docId w15:val="{0A6BFC9C-13AC-4EE5-B8B2-F08050F9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40"/>
      <w:outlineLvl w:val="0"/>
    </w:pPr>
    <w:rPr>
      <w:b/>
      <w:bCs/>
      <w:u w:val="single" w:color="000000"/>
    </w:rPr>
  </w:style>
  <w:style w:type="paragraph" w:styleId="Heading2">
    <w:name w:val="heading 2"/>
    <w:basedOn w:val="Normal"/>
    <w:uiPriority w:val="9"/>
    <w:unhideWhenUsed/>
    <w:qFormat/>
    <w:pPr>
      <w:ind w:left="120"/>
      <w:outlineLvl w:val="1"/>
    </w:pPr>
    <w:rPr>
      <w:b/>
      <w:bCs/>
      <w:i/>
    </w:rPr>
  </w:style>
  <w:style w:type="paragraph" w:styleId="Heading3">
    <w:name w:val="heading 3"/>
    <w:basedOn w:val="Normal"/>
    <w:next w:val="Normal"/>
    <w:link w:val="Heading3Char"/>
    <w:uiPriority w:val="9"/>
    <w:semiHidden/>
    <w:unhideWhenUsed/>
    <w:qFormat/>
    <w:rsid w:val="00A607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53F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721"/>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unhideWhenUsed/>
    <w:rsid w:val="004A2688"/>
    <w:rPr>
      <w:sz w:val="16"/>
      <w:szCs w:val="16"/>
    </w:rPr>
  </w:style>
  <w:style w:type="paragraph" w:styleId="CommentText">
    <w:name w:val="annotation text"/>
    <w:basedOn w:val="Normal"/>
    <w:link w:val="CommentTextChar"/>
    <w:uiPriority w:val="99"/>
    <w:semiHidden/>
    <w:unhideWhenUsed/>
    <w:rsid w:val="004A2688"/>
    <w:rPr>
      <w:sz w:val="20"/>
      <w:szCs w:val="20"/>
    </w:rPr>
  </w:style>
  <w:style w:type="character" w:customStyle="1" w:styleId="CommentTextChar">
    <w:name w:val="Comment Text Char"/>
    <w:basedOn w:val="DefaultParagraphFont"/>
    <w:link w:val="CommentText"/>
    <w:uiPriority w:val="99"/>
    <w:semiHidden/>
    <w:rsid w:val="004A268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A2688"/>
    <w:rPr>
      <w:b/>
      <w:bCs/>
    </w:rPr>
  </w:style>
  <w:style w:type="character" w:customStyle="1" w:styleId="CommentSubjectChar">
    <w:name w:val="Comment Subject Char"/>
    <w:basedOn w:val="CommentTextChar"/>
    <w:link w:val="CommentSubject"/>
    <w:uiPriority w:val="99"/>
    <w:semiHidden/>
    <w:rsid w:val="004A268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A2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688"/>
    <w:rPr>
      <w:rFonts w:ascii="Segoe UI" w:eastAsia="Times New Roman" w:hAnsi="Segoe UI" w:cs="Segoe UI"/>
      <w:sz w:val="18"/>
      <w:szCs w:val="18"/>
      <w:lang w:bidi="en-US"/>
    </w:rPr>
  </w:style>
  <w:style w:type="character" w:styleId="Hyperlink">
    <w:name w:val="Hyperlink"/>
    <w:basedOn w:val="DefaultParagraphFont"/>
    <w:uiPriority w:val="99"/>
    <w:unhideWhenUsed/>
    <w:rsid w:val="00D65236"/>
    <w:rPr>
      <w:color w:val="0000FF" w:themeColor="hyperlink"/>
      <w:u w:val="single"/>
    </w:rPr>
  </w:style>
  <w:style w:type="character" w:styleId="UnresolvedMention">
    <w:name w:val="Unresolved Mention"/>
    <w:basedOn w:val="DefaultParagraphFont"/>
    <w:uiPriority w:val="99"/>
    <w:semiHidden/>
    <w:unhideWhenUsed/>
    <w:rsid w:val="00D65236"/>
    <w:rPr>
      <w:color w:val="605E5C"/>
      <w:shd w:val="clear" w:color="auto" w:fill="E1DFDD"/>
    </w:rPr>
  </w:style>
  <w:style w:type="paragraph" w:customStyle="1" w:styleId="Default">
    <w:name w:val="Default"/>
    <w:basedOn w:val="Normal"/>
    <w:rsid w:val="00641208"/>
    <w:pPr>
      <w:widowControl/>
    </w:pPr>
    <w:rPr>
      <w:rFonts w:ascii="Calibri" w:eastAsiaTheme="minorHAnsi" w:hAnsi="Calibri" w:cs="Calibri"/>
      <w:color w:val="000000"/>
      <w:sz w:val="24"/>
      <w:szCs w:val="24"/>
      <w:lang w:bidi="ar-SA"/>
    </w:rPr>
  </w:style>
  <w:style w:type="table" w:customStyle="1" w:styleId="TableGrid">
    <w:name w:val="TableGrid"/>
    <w:rsid w:val="00B03DCA"/>
    <w:pPr>
      <w:widowControl/>
      <w:autoSpaceDE/>
      <w:autoSpaceDN/>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7F5577"/>
    <w:rPr>
      <w:i/>
      <w:iCs/>
    </w:rPr>
  </w:style>
  <w:style w:type="paragraph" w:customStyle="1" w:styleId="BodyTextI2">
    <w:name w:val="Body Text I2"/>
    <w:basedOn w:val="Normal"/>
    <w:rsid w:val="0046023F"/>
    <w:pPr>
      <w:widowControl/>
      <w:autoSpaceDE/>
      <w:autoSpaceDN/>
      <w:spacing w:line="360" w:lineRule="auto"/>
      <w:ind w:firstLine="720"/>
    </w:pPr>
    <w:rPr>
      <w:sz w:val="24"/>
      <w:szCs w:val="20"/>
      <w:lang w:bidi="ar-SA"/>
    </w:rPr>
  </w:style>
  <w:style w:type="paragraph" w:styleId="NoSpacing">
    <w:name w:val="No Spacing"/>
    <w:uiPriority w:val="1"/>
    <w:qFormat/>
    <w:rsid w:val="00D80C02"/>
    <w:pPr>
      <w:widowControl/>
      <w:autoSpaceDE/>
      <w:autoSpaceDN/>
    </w:pPr>
    <w:rPr>
      <w:rFonts w:ascii="Times New Roman" w:hAnsi="Times New Roman"/>
    </w:rPr>
  </w:style>
  <w:style w:type="character" w:customStyle="1" w:styleId="Heading3Char">
    <w:name w:val="Heading 3 Char"/>
    <w:basedOn w:val="DefaultParagraphFont"/>
    <w:link w:val="Heading3"/>
    <w:uiPriority w:val="9"/>
    <w:semiHidden/>
    <w:rsid w:val="00A60798"/>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153FEB"/>
    <w:rPr>
      <w:rFonts w:asciiTheme="majorHAnsi" w:eastAsiaTheme="majorEastAsia" w:hAnsiTheme="majorHAnsi" w:cstheme="majorBidi"/>
      <w:i/>
      <w:iCs/>
      <w:color w:val="365F91" w:themeColor="accent1" w:themeShade="BF"/>
      <w:lang w:bidi="en-US"/>
    </w:rPr>
  </w:style>
  <w:style w:type="paragraph" w:customStyle="1" w:styleId="Level1">
    <w:name w:val="Level 1"/>
    <w:rsid w:val="006900C1"/>
    <w:pPr>
      <w:widowControl/>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E8D"/>
    <w:pPr>
      <w:tabs>
        <w:tab w:val="center" w:pos="4680"/>
        <w:tab w:val="right" w:pos="9360"/>
      </w:tabs>
    </w:pPr>
  </w:style>
  <w:style w:type="character" w:customStyle="1" w:styleId="HeaderChar">
    <w:name w:val="Header Char"/>
    <w:basedOn w:val="DefaultParagraphFont"/>
    <w:link w:val="Header"/>
    <w:uiPriority w:val="99"/>
    <w:rsid w:val="00400E8D"/>
    <w:rPr>
      <w:rFonts w:ascii="Times New Roman" w:eastAsia="Times New Roman" w:hAnsi="Times New Roman" w:cs="Times New Roman"/>
      <w:lang w:bidi="en-US"/>
    </w:rPr>
  </w:style>
  <w:style w:type="paragraph" w:styleId="Footer">
    <w:name w:val="footer"/>
    <w:basedOn w:val="Normal"/>
    <w:link w:val="FooterChar"/>
    <w:uiPriority w:val="99"/>
    <w:unhideWhenUsed/>
    <w:rsid w:val="00400E8D"/>
    <w:pPr>
      <w:tabs>
        <w:tab w:val="center" w:pos="4680"/>
        <w:tab w:val="right" w:pos="9360"/>
      </w:tabs>
    </w:pPr>
  </w:style>
  <w:style w:type="character" w:customStyle="1" w:styleId="FooterChar">
    <w:name w:val="Footer Char"/>
    <w:basedOn w:val="DefaultParagraphFont"/>
    <w:link w:val="Footer"/>
    <w:uiPriority w:val="99"/>
    <w:rsid w:val="00400E8D"/>
    <w:rPr>
      <w:rFonts w:ascii="Times New Roman" w:eastAsia="Times New Roman" w:hAnsi="Times New Roman" w:cs="Times New Roman"/>
      <w:lang w:bidi="en-US"/>
    </w:rPr>
  </w:style>
  <w:style w:type="paragraph" w:styleId="Revision">
    <w:name w:val="Revision"/>
    <w:hidden/>
    <w:uiPriority w:val="99"/>
    <w:semiHidden/>
    <w:rsid w:val="00D23ABA"/>
    <w:pPr>
      <w:widowControl/>
      <w:autoSpaceDE/>
      <w:autoSpaceDN/>
    </w:pPr>
    <w:rPr>
      <w:rFonts w:ascii="Times New Roman" w:eastAsia="Times New Roman" w:hAnsi="Times New Roman" w:cs="Times New Roman"/>
      <w:lang w:bidi="en-US"/>
    </w:rPr>
  </w:style>
  <w:style w:type="character" w:customStyle="1" w:styleId="FootnoteRef">
    <w:name w:val="Footnote Ref"/>
    <w:rsid w:val="004C7EEC"/>
    <w:rPr>
      <w:sz w:val="20"/>
      <w:szCs w:val="20"/>
      <w:vertAlign w:val="superscript"/>
    </w:rPr>
  </w:style>
  <w:style w:type="paragraph" w:customStyle="1" w:styleId="FootnoteTex">
    <w:name w:val="Footnote Tex"/>
    <w:rsid w:val="004C7EEC"/>
    <w:pPr>
      <w:widowControl/>
      <w:adjustRightInd w:val="0"/>
    </w:pPr>
    <w:rPr>
      <w:rFonts w:ascii="Swiss Roman 11pt" w:eastAsia="Times New Roman" w:hAnsi="Swiss Roman 11pt" w:cs="Swiss Roman 11pt"/>
      <w:sz w:val="24"/>
      <w:szCs w:val="24"/>
    </w:rPr>
  </w:style>
  <w:style w:type="paragraph" w:customStyle="1" w:styleId="a">
    <w:name w:val="!"/>
    <w:rsid w:val="00F163C9"/>
    <w:pPr>
      <w:widowControl/>
      <w:adjustRightInd w:val="0"/>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448F8"/>
    <w:rPr>
      <w:color w:val="800080" w:themeColor="followedHyperlink"/>
      <w:u w:val="single"/>
    </w:rPr>
  </w:style>
  <w:style w:type="table" w:styleId="TableGrid0">
    <w:name w:val="Table Grid"/>
    <w:basedOn w:val="TableNormal"/>
    <w:uiPriority w:val="39"/>
    <w:rsid w:val="0007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86972">
      <w:bodyDiv w:val="1"/>
      <w:marLeft w:val="0"/>
      <w:marRight w:val="0"/>
      <w:marTop w:val="0"/>
      <w:marBottom w:val="0"/>
      <w:divBdr>
        <w:top w:val="none" w:sz="0" w:space="0" w:color="auto"/>
        <w:left w:val="none" w:sz="0" w:space="0" w:color="auto"/>
        <w:bottom w:val="none" w:sz="0" w:space="0" w:color="auto"/>
        <w:right w:val="none" w:sz="0" w:space="0" w:color="auto"/>
      </w:divBdr>
    </w:div>
    <w:div w:id="1047412668">
      <w:bodyDiv w:val="1"/>
      <w:marLeft w:val="0"/>
      <w:marRight w:val="0"/>
      <w:marTop w:val="0"/>
      <w:marBottom w:val="0"/>
      <w:divBdr>
        <w:top w:val="none" w:sz="0" w:space="0" w:color="auto"/>
        <w:left w:val="none" w:sz="0" w:space="0" w:color="auto"/>
        <w:bottom w:val="none" w:sz="0" w:space="0" w:color="auto"/>
        <w:right w:val="none" w:sz="0" w:space="0" w:color="auto"/>
      </w:divBdr>
    </w:div>
    <w:div w:id="1771899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1.safelinks.protection.outlook.com/?url=https%3A%2F%2Fwww.bls.gov%2Foes%2Fcurrent%2Foes_19740.htm%2300-0000&amp;data=02%7C01%7CClement.Robert%40epa.gov%7C1a2fa35640284deb3f0308d7bb0a2ba0%7C88b378b367484867acf976aacbeca6a7%7C0%7C0%7C637183524660904525&amp;sdata=gMg%2BH7%2FI3HuM1QkubLOyg5HVsAFogMNBBOUfVefnb1Q%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01.safelinks.protection.outlook.com/?url=https%3A%2F%2Fwww.bls.gov%2Foes%2Fcurrent%2Foes_19740.htm%2300-0000&amp;data=02%7C01%7CClement.Robert%40epa.gov%7C1a2fa35640284deb3f0308d7bb0a2ba0%7C88b378b367484867acf976aacbeca6a7%7C0%7C0%7C637183524660904525&amp;sdata=gMg%2BH7%2FI3HuM1QkubLOyg5HVsAFogMNBBOUfVefnb1Q%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2020-04-06T18:40:27+00:00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BC9A-BE8B-4620-BEDD-F8D70EC8A99C}">
  <ds:schemaRefs>
    <ds:schemaRef ds:uri="http://schemas.microsoft.com/sharepoint/v3/contenttype/forms"/>
  </ds:schemaRefs>
</ds:datastoreItem>
</file>

<file path=customXml/itemProps2.xml><?xml version="1.0" encoding="utf-8"?>
<ds:datastoreItem xmlns:ds="http://schemas.openxmlformats.org/officeDocument/2006/customXml" ds:itemID="{F6DB4BEE-9F41-4DAA-B644-FF5F7D1DD0CB}">
  <ds:schemaRefs>
    <ds:schemaRef ds:uri="http://schemas.microsoft.com/office/infopath/2007/PartnerControls"/>
    <ds:schemaRef ds:uri="http://schemas.microsoft.com/sharepoint/v3"/>
    <ds:schemaRef ds:uri="http://purl.org/dc/terms/"/>
    <ds:schemaRef ds:uri="http://schemas.microsoft.com/sharepoint.v3"/>
    <ds:schemaRef ds:uri="http://schemas.microsoft.com/office/2006/documentManagement/types"/>
    <ds:schemaRef ds:uri="http://schemas.openxmlformats.org/package/2006/metadata/core-properties"/>
    <ds:schemaRef ds:uri="9ff7ff4e-aef6-4ce7-8612-694feda45ae4"/>
    <ds:schemaRef ds:uri="http://schemas.microsoft.com/sharepoint/v3/fields"/>
    <ds:schemaRef ds:uri="http://purl.org/dc/elements/1.1/"/>
    <ds:schemaRef ds:uri="http://schemas.microsoft.com/office/2006/metadata/properties"/>
    <ds:schemaRef ds:uri="af879a09-0cf9-4eea-9634-f7a2d445d5c1"/>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299FFADD-24C8-498F-A23A-6CDDE5EC695E}">
  <ds:schemaRefs>
    <ds:schemaRef ds:uri="Microsoft.SharePoint.Taxonomy.ContentTypeSync"/>
  </ds:schemaRefs>
</ds:datastoreItem>
</file>

<file path=customXml/itemProps4.xml><?xml version="1.0" encoding="utf-8"?>
<ds:datastoreItem xmlns:ds="http://schemas.openxmlformats.org/officeDocument/2006/customXml" ds:itemID="{06E27ACF-F670-40DC-BBC2-D48FE90DF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ACF367-461E-4C02-9126-376E08B8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2727</Words>
  <Characters>15547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18238</CharactersWithSpaces>
  <SharedDoc>false</SharedDoc>
  <HLinks>
    <vt:vector size="12" baseType="variant">
      <vt:variant>
        <vt:i4>6029366</vt:i4>
      </vt:variant>
      <vt:variant>
        <vt:i4>3</vt:i4>
      </vt:variant>
      <vt:variant>
        <vt:i4>0</vt:i4>
      </vt:variant>
      <vt:variant>
        <vt:i4>5</vt:i4>
      </vt:variant>
      <vt:variant>
        <vt:lpwstr>https://gcc01.safelinks.protection.outlook.com/?url=https%3A%2F%2Fwww.bls.gov%2Foes%2Fcurrent%2Foes_19740.htm%2300-0000&amp;data=02%7C01%7CClement.Robert%40epa.gov%7C1a2fa35640284deb3f0308d7bb0a2ba0%7C88b378b367484867acf976aacbeca6a7%7C0%7C0%7C637183524660904525&amp;sdata=gMg%2BH7%2FI3HuM1QkubLOyg5HVsAFogMNBBOUfVefnb1Q%3D&amp;reserved=0</vt:lpwstr>
      </vt:variant>
      <vt:variant>
        <vt:lpwstr/>
      </vt:variant>
      <vt:variant>
        <vt:i4>6029366</vt:i4>
      </vt:variant>
      <vt:variant>
        <vt:i4>0</vt:i4>
      </vt:variant>
      <vt:variant>
        <vt:i4>0</vt:i4>
      </vt:variant>
      <vt:variant>
        <vt:i4>5</vt:i4>
      </vt:variant>
      <vt:variant>
        <vt:lpwstr>https://gcc01.safelinks.protection.outlook.com/?url=https%3A%2F%2Fwww.bls.gov%2Foes%2Fcurrent%2Foes_19740.htm%2300-0000&amp;data=02%7C01%7CClement.Robert%40epa.gov%7C1a2fa35640284deb3f0308d7bb0a2ba0%7C88b378b367484867acf976aacbeca6a7%7C0%7C0%7C637183524660904525&amp;sdata=gMg%2BH7%2FI3HuM1QkubLOyg5HVsAFogMNBBOUfVefnb1Q%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lwells</dc:creator>
  <cp:keywords/>
  <dc:description/>
  <cp:lastModifiedBy>Purdy, Mark</cp:lastModifiedBy>
  <cp:revision>2</cp:revision>
  <dcterms:created xsi:type="dcterms:W3CDTF">2020-09-09T15:50:00Z</dcterms:created>
  <dcterms:modified xsi:type="dcterms:W3CDTF">2020-09-09T15:50:00Z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Acrobat PDFMaker 19 for Word</vt:lpwstr>
  </property>
  <property fmtid="{D5CDD505-2E9C-101B-9397-08002B2CF9AE}" pid="4" name="LastSaved">
    <vt:filetime>2020-02-18T00:00:00Z</vt:filetime>
  </property>
  <property fmtid="{D5CDD505-2E9C-101B-9397-08002B2CF9AE}" pid="5" name="ContentTypeId">
    <vt:lpwstr>0x010100CC4FC74A2D666A44ADA9673866002688</vt:lpwstr>
  </property>
</Properties>
</file>