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8666F" w:rsidR="005A29C0" w:rsidP="005A29C0" w:rsidRDefault="00351D1D">
      <w:pPr>
        <w:tabs>
          <w:tab w:val="center" w:pos="4680"/>
        </w:tabs>
        <w:rPr>
          <w:rFonts w:ascii="Courier New" w:hAnsi="Courier New" w:cs="Courier New"/>
          <w:b/>
          <w:bCs/>
        </w:rPr>
      </w:pPr>
      <w:r>
        <w:rPr>
          <w:rFonts w:ascii="Elephant" w:hAnsi="Elephant" w:cs="Elephant"/>
          <w:b/>
          <w:bCs/>
        </w:rPr>
        <w:tab/>
      </w:r>
      <w:r w:rsidRPr="00B8666F" w:rsidR="005A29C0">
        <w:rPr>
          <w:rFonts w:ascii="Courier New" w:hAnsi="Courier New" w:cs="Courier New"/>
          <w:b/>
          <w:bCs/>
        </w:rPr>
        <w:t>SUPPORTING STATEMENT</w:t>
      </w:r>
    </w:p>
    <w:p w:rsidRPr="00B8666F" w:rsidR="005A29C0" w:rsidP="005A29C0" w:rsidRDefault="005A29C0">
      <w:pPr>
        <w:tabs>
          <w:tab w:val="center" w:pos="4680"/>
        </w:tabs>
        <w:rPr>
          <w:rFonts w:ascii="Courier New" w:hAnsi="Courier New" w:cs="Courier New"/>
          <w:b/>
          <w:bCs/>
        </w:rPr>
      </w:pPr>
      <w:r w:rsidRPr="00B8666F">
        <w:rPr>
          <w:rFonts w:ascii="Courier New" w:hAnsi="Courier New" w:cs="Courier New"/>
          <w:b/>
          <w:bCs/>
        </w:rPr>
        <w:tab/>
        <w:t>Internal Revenue Service</w:t>
      </w:r>
    </w:p>
    <w:p w:rsidRPr="00B8666F" w:rsidR="005A29C0" w:rsidP="005A29C0" w:rsidRDefault="005A29C0">
      <w:pPr>
        <w:tabs>
          <w:tab w:val="center" w:pos="4680"/>
        </w:tabs>
        <w:jc w:val="center"/>
        <w:rPr>
          <w:rFonts w:ascii="Courier New" w:hAnsi="Courier New" w:cs="Courier New"/>
          <w:b/>
          <w:bCs/>
        </w:rPr>
      </w:pPr>
      <w:r w:rsidRPr="00B8666F">
        <w:rPr>
          <w:rFonts w:ascii="Courier New" w:hAnsi="Courier New" w:cs="Courier New"/>
          <w:b/>
          <w:bCs/>
        </w:rPr>
        <w:t>(Forms W-8BEN, W-8BEN-E,</w:t>
      </w:r>
    </w:p>
    <w:p w:rsidRPr="00B8666F" w:rsidR="005A29C0" w:rsidP="005A29C0" w:rsidRDefault="005A29C0">
      <w:pPr>
        <w:tabs>
          <w:tab w:val="center" w:pos="4680"/>
        </w:tabs>
        <w:jc w:val="center"/>
        <w:rPr>
          <w:rFonts w:ascii="Courier New" w:hAnsi="Courier New" w:cs="Courier New"/>
          <w:b/>
          <w:bCs/>
        </w:rPr>
      </w:pPr>
      <w:r w:rsidRPr="00B8666F">
        <w:rPr>
          <w:rFonts w:ascii="Courier New" w:hAnsi="Courier New" w:cs="Courier New"/>
          <w:b/>
          <w:bCs/>
        </w:rPr>
        <w:t>W-8ECI, W-8EXP, W-8IMY, MOU-APPLICATION)</w:t>
      </w:r>
    </w:p>
    <w:p w:rsidRPr="00B8666F" w:rsidR="003E53B9" w:rsidP="005D39FB" w:rsidRDefault="005A29C0">
      <w:pPr>
        <w:rPr>
          <w:rFonts w:ascii="Courier New" w:hAnsi="Courier New" w:cs="Courier New"/>
          <w:b/>
          <w:bCs/>
        </w:rPr>
      </w:pPr>
      <w:r w:rsidRPr="00B8666F">
        <w:rPr>
          <w:rFonts w:ascii="Courier New" w:hAnsi="Courier New" w:cs="Courier New"/>
          <w:b/>
          <w:bCs/>
        </w:rPr>
        <w:t xml:space="preserve">                        OMB Number 1545-1621</w:t>
      </w:r>
    </w:p>
    <w:p w:rsidRPr="00B8666F" w:rsidR="005A29C0" w:rsidP="005A29C0" w:rsidRDefault="005A29C0">
      <w:pPr>
        <w:tabs>
          <w:tab w:val="center" w:pos="4680"/>
        </w:tabs>
        <w:rPr>
          <w:rFonts w:ascii="Courier New" w:hAnsi="Courier New" w:cs="Courier New"/>
          <w:b/>
          <w:bCs/>
        </w:rPr>
      </w:pPr>
    </w:p>
    <w:p w:rsidRPr="00B8666F" w:rsidR="00351D1D" w:rsidRDefault="00351D1D">
      <w:pPr>
        <w:pStyle w:val="Quick1"/>
        <w:numPr>
          <w:ilvl w:val="0"/>
          <w:numId w:val="1"/>
        </w:numPr>
        <w:tabs>
          <w:tab w:val="left" w:pos="-1440"/>
          <w:tab w:val="num" w:pos="720"/>
        </w:tabs>
        <w:rPr>
          <w:rFonts w:ascii="Courier New" w:hAnsi="Courier New" w:cs="Courier New"/>
        </w:rPr>
      </w:pPr>
      <w:r w:rsidRPr="00B8666F">
        <w:rPr>
          <w:rFonts w:ascii="Courier New" w:hAnsi="Courier New" w:cs="Courier New"/>
          <w:u w:val="single"/>
        </w:rPr>
        <w:t>CIRCUMSTANCES NECESSITATING COLLECTION OF INFORMATION</w:t>
      </w:r>
    </w:p>
    <w:p w:rsidRPr="00B8666F" w:rsidR="00351D1D" w:rsidRDefault="00351D1D">
      <w:pPr>
        <w:rPr>
          <w:rFonts w:ascii="Courier New" w:hAnsi="Courier New" w:cs="Courier New"/>
        </w:rPr>
      </w:pPr>
    </w:p>
    <w:p w:rsidRPr="00B8666F" w:rsidR="00351D1D" w:rsidRDefault="0046075F">
      <w:pPr>
        <w:ind w:left="720"/>
        <w:rPr>
          <w:rFonts w:ascii="Courier New" w:hAnsi="Courier New" w:cs="Courier New"/>
        </w:rPr>
      </w:pPr>
      <w:r w:rsidRPr="00B8666F">
        <w:rPr>
          <w:rFonts w:ascii="Courier New" w:hAnsi="Courier New" w:cs="Courier New"/>
        </w:rPr>
        <w:t>Regulations under Section 1441, 1442, and 1443 of the Internal Revenue Code have changed the manner in which foreign persons (individuals, businesses and other for-profit organizations, foreign governments, international organizations, partnerships, and tax-exempt organizations) must submit certifications to a withholding agent for reduction of, or exemption from, U.S. tax withholding.</w:t>
      </w:r>
    </w:p>
    <w:p w:rsidRPr="00B8666F" w:rsidR="0046075F" w:rsidRDefault="0046075F">
      <w:pPr>
        <w:ind w:left="720"/>
        <w:rPr>
          <w:rFonts w:ascii="Courier New" w:hAnsi="Courier New" w:cs="Courier New"/>
        </w:rPr>
      </w:pPr>
    </w:p>
    <w:p w:rsidRPr="00B8666F" w:rsidR="0046075F" w:rsidRDefault="0046075F">
      <w:pPr>
        <w:ind w:left="720"/>
        <w:rPr>
          <w:rFonts w:ascii="Courier New" w:hAnsi="Courier New" w:cs="Courier New"/>
        </w:rPr>
      </w:pPr>
      <w:r w:rsidRPr="00B8666F">
        <w:rPr>
          <w:rFonts w:ascii="Courier New" w:hAnsi="Courier New" w:cs="Courier New"/>
        </w:rPr>
        <w:t>In general, foreign persons are subject to U.S. tax at a 30% rate on income they received from U.S. sources that consists of interest, dividends, rents, premiums, annuities, compensation for services performed, or other fixed or determinable annual or periodical gains, profits, or income. Income that is effectively connected with the conduct of a trade or business within the United States is also subject to such withholding.  This tax is imposed on the gross amount paid and is generally collected by way of withholding on that amount.  A payment is considered to have been made whether it is made directly to the beneficial owner of the income or to another person, such as an intermediary, agent, or partnership for the benefit of the beneficial owner.</w:t>
      </w:r>
    </w:p>
    <w:p w:rsidRPr="00B8666F" w:rsidR="0046075F" w:rsidRDefault="0046075F">
      <w:pPr>
        <w:ind w:left="720"/>
        <w:rPr>
          <w:rFonts w:ascii="Courier New" w:hAnsi="Courier New" w:cs="Courier New"/>
        </w:rPr>
      </w:pPr>
    </w:p>
    <w:p w:rsidRPr="00B8666F" w:rsidR="00F82D89" w:rsidP="00F82D89" w:rsidRDefault="0046075F">
      <w:pPr>
        <w:ind w:left="720"/>
        <w:rPr>
          <w:rFonts w:ascii="Courier New" w:hAnsi="Courier New" w:cs="Courier New"/>
        </w:rPr>
      </w:pPr>
      <w:r w:rsidRPr="00B8666F">
        <w:rPr>
          <w:rFonts w:ascii="Courier New" w:hAnsi="Courier New" w:cs="Courier New"/>
        </w:rPr>
        <w:t xml:space="preserve">Form W-8BEN is used for certain types of income to establish that the person is a foreign person, is the beneficial owner of the income for which Form W-8BEN is being provided and, if applicable, to claim a reduced are of, or exemption from, withholding as a resident of a foreign country with which the United States has an income tax treaty.  </w:t>
      </w:r>
      <w:r w:rsidRPr="00B8666F" w:rsidR="00F82D89">
        <w:rPr>
          <w:rFonts w:ascii="Courier New" w:hAnsi="Courier New" w:cs="Courier New"/>
        </w:rPr>
        <w:t xml:space="preserve">Form W-8BEN-E allows foreign financial institutions (FFIs)paying U.S. source income or gross proceeds to the party providing the Form W-8BEN-E to document its account holders who are foreign entities, both for FATCA </w:t>
      </w:r>
      <w:r w:rsidRPr="00B8666F" w:rsidR="00F82D89">
        <w:rPr>
          <w:rFonts w:ascii="Courier New" w:hAnsi="Courier New" w:cs="Courier New"/>
          <w:i/>
        </w:rPr>
        <w:t>purposes</w:t>
      </w:r>
      <w:r w:rsidRPr="00B8666F" w:rsidR="00F82D89">
        <w:rPr>
          <w:rFonts w:ascii="Courier New" w:hAnsi="Courier New" w:cs="Courier New"/>
          <w:bCs/>
          <w:i/>
          <w:color w:val="000000"/>
        </w:rPr>
        <w:t xml:space="preserve"> </w:t>
      </w:r>
      <w:r w:rsidRPr="00B8666F" w:rsidR="00F82D89">
        <w:rPr>
          <w:rFonts w:ascii="Courier New" w:hAnsi="Courier New" w:cs="Courier New"/>
          <w:bCs/>
          <w:i/>
        </w:rPr>
        <w:t xml:space="preserve">as well as for pre-FATCA withholding tax purposes. </w:t>
      </w:r>
      <w:r w:rsidRPr="00B8666F" w:rsidR="00F82D89">
        <w:rPr>
          <w:rFonts w:ascii="Courier New" w:hAnsi="Courier New" w:cs="Courier New"/>
          <w:bCs/>
        </w:rPr>
        <w:t xml:space="preserve">Form W-8BEN-E will also be used by foreign entities that are receiving a payment of U.S. source fixed </w:t>
      </w:r>
      <w:r w:rsidRPr="00B8666F" w:rsidR="00F82D89">
        <w:rPr>
          <w:rFonts w:ascii="Courier New" w:hAnsi="Courier New" w:cs="Courier New"/>
          <w:bCs/>
        </w:rPr>
        <w:lastRenderedPageBreak/>
        <w:t xml:space="preserve">or determinable annual or periodical income for which they are claiming a reduced rate of (or exemption from) withholding under an applicable income tax treaty. </w:t>
      </w:r>
      <w:r w:rsidRPr="00B8666F" w:rsidR="00F82D89">
        <w:rPr>
          <w:rFonts w:ascii="Courier New" w:hAnsi="Courier New" w:cs="Courier New"/>
        </w:rPr>
        <w:t xml:space="preserve"> </w:t>
      </w:r>
    </w:p>
    <w:p w:rsidRPr="00B8666F" w:rsidR="00F82D89" w:rsidP="00F82D89" w:rsidRDefault="00F82D89">
      <w:pPr>
        <w:ind w:left="720"/>
        <w:rPr>
          <w:rFonts w:ascii="Courier New" w:hAnsi="Courier New" w:cs="Courier New"/>
          <w:bCs/>
        </w:rPr>
      </w:pPr>
    </w:p>
    <w:p w:rsidRPr="00B8666F" w:rsidR="0046075F" w:rsidRDefault="0046075F">
      <w:pPr>
        <w:ind w:left="720"/>
        <w:rPr>
          <w:rFonts w:ascii="Courier New" w:hAnsi="Courier New" w:cs="Courier New"/>
        </w:rPr>
      </w:pPr>
      <w:r w:rsidRPr="00B8666F">
        <w:rPr>
          <w:rFonts w:ascii="Courier New" w:hAnsi="Courier New" w:cs="Courier New"/>
        </w:rPr>
        <w:t>Form W-8ECI is used to establish that the person is a foreign person, is the beneficial owner of the income for which Form W-8ECI is being provided, and to claim that the income is effectively connected with the conduct of a trade or business with</w:t>
      </w:r>
      <w:r w:rsidRPr="00B8666F" w:rsidR="00955C39">
        <w:rPr>
          <w:rFonts w:ascii="Courier New" w:hAnsi="Courier New" w:cs="Courier New"/>
        </w:rPr>
        <w:t>in</w:t>
      </w:r>
      <w:r w:rsidRPr="00B8666F">
        <w:rPr>
          <w:rFonts w:ascii="Courier New" w:hAnsi="Courier New" w:cs="Courier New"/>
        </w:rPr>
        <w:t xml:space="preserve"> the United States.  Form W-8EXP is used by a foreign government, international organization, foreign central bank of issue, foreign tax-exempt organization, or foreign private foundation.  The form is used by such persons to establish foreign status, to claim that the person is the beneficial owner of the income for which Form W-8EXP is given and, if applicable, to claim a reduced rate of, or exemption from, withholding.  Form W-8IMY is provided to a withholding agent or payer by a foreign intermediary, foreign partnership, and certain U.S. branches to make representations regarding the status of beneficial owners or to transmit appropriate documentation to the withholding agent.</w:t>
      </w:r>
    </w:p>
    <w:p w:rsidRPr="00B8666F" w:rsidR="00A92DBD" w:rsidRDefault="00A92DBD">
      <w:pPr>
        <w:ind w:left="720"/>
        <w:rPr>
          <w:rFonts w:ascii="Courier New" w:hAnsi="Courier New" w:cs="Courier New"/>
        </w:rPr>
      </w:pPr>
    </w:p>
    <w:p w:rsidRPr="00B8666F" w:rsidR="00A92DBD" w:rsidRDefault="00A92DBD">
      <w:pPr>
        <w:ind w:left="720"/>
        <w:rPr>
          <w:rFonts w:ascii="Courier New" w:hAnsi="Courier New" w:cs="Courier New"/>
        </w:rPr>
      </w:pPr>
      <w:r w:rsidRPr="00B8666F">
        <w:rPr>
          <w:rFonts w:ascii="Courier New" w:hAnsi="Courier New" w:cs="Courier New"/>
        </w:rPr>
        <w:t xml:space="preserve">Forms W-8BEN, </w:t>
      </w:r>
      <w:r w:rsidRPr="00B8666F" w:rsidR="00A460D7">
        <w:rPr>
          <w:rFonts w:ascii="Courier New" w:hAnsi="Courier New" w:cs="Courier New"/>
        </w:rPr>
        <w:t xml:space="preserve">W-8BEN-E, </w:t>
      </w:r>
      <w:r w:rsidRPr="00B8666F">
        <w:rPr>
          <w:rFonts w:ascii="Courier New" w:hAnsi="Courier New" w:cs="Courier New"/>
        </w:rPr>
        <w:t>W-8ECI, W-8EXP, and/or W-8IMY must be given to the withholding agent.  Generally, the withholding agent will be the person from whom the payment is received or who credits the account of the beneficial owner.  The forms(s) must be given to the withholding agent before the income is paid or credited to the account.  If the appropriate forms(s) is not provided, the withholding agent may ha</w:t>
      </w:r>
      <w:r w:rsidRPr="00B8666F" w:rsidR="00955C39">
        <w:rPr>
          <w:rFonts w:ascii="Courier New" w:hAnsi="Courier New" w:cs="Courier New"/>
        </w:rPr>
        <w:t>v</w:t>
      </w:r>
      <w:r w:rsidRPr="00B8666F">
        <w:rPr>
          <w:rFonts w:ascii="Courier New" w:hAnsi="Courier New" w:cs="Courier New"/>
        </w:rPr>
        <w:t>e to withhold at a 30% rate (nonresident alien withholding) or 28% (backup withholding) rate.</w:t>
      </w:r>
    </w:p>
    <w:p w:rsidRPr="00B8666F" w:rsidR="00A460D7" w:rsidRDefault="00A460D7">
      <w:pPr>
        <w:ind w:left="720"/>
        <w:rPr>
          <w:rFonts w:ascii="Courier New" w:hAnsi="Courier New" w:cs="Courier New"/>
        </w:rPr>
      </w:pPr>
    </w:p>
    <w:p w:rsidRPr="00B8666F" w:rsidR="005A29C0" w:rsidRDefault="00A460D7">
      <w:pPr>
        <w:ind w:left="720"/>
        <w:rPr>
          <w:rFonts w:ascii="Courier New" w:hAnsi="Courier New" w:cs="Courier New"/>
        </w:rPr>
      </w:pPr>
      <w:r w:rsidRPr="00B8666F">
        <w:rPr>
          <w:rFonts w:ascii="Courier New" w:hAnsi="Courier New" w:cs="Courier New"/>
        </w:rPr>
        <w:t xml:space="preserve">The IRS EW-8 MOU Program, a collaborative process between the withholding agent and IRS, is open to all withholding agents.  IRS works with withholding agents to develop electronic systems for beneficial owners to furnish Forms </w:t>
      </w:r>
    </w:p>
    <w:p w:rsidR="00351D1D" w:rsidP="00C14770" w:rsidRDefault="00A460D7">
      <w:pPr>
        <w:ind w:left="720"/>
        <w:rPr>
          <w:rFonts w:ascii="Courier New" w:hAnsi="Courier New" w:cs="Courier New"/>
        </w:rPr>
      </w:pPr>
      <w:r w:rsidRPr="00B8666F">
        <w:rPr>
          <w:rFonts w:ascii="Courier New" w:hAnsi="Courier New" w:cs="Courier New"/>
        </w:rPr>
        <w:t xml:space="preserve">W-8 electronically and validate these forms through an automated process.  The IRS EW-8 MOU Program provides withholding agents with the opportunity to coordinate the development and improvement of their EW-8 systems with the IRS and to obtain an EW-8 MOU.  The goal of this process is to provide withholding agents with feedback concerning the sufficiency of their electronic system and provide withholding agents with assurances that their system meets </w:t>
      </w:r>
      <w:r w:rsidRPr="00B8666F">
        <w:rPr>
          <w:rFonts w:ascii="Courier New" w:hAnsi="Courier New" w:cs="Courier New"/>
        </w:rPr>
        <w:lastRenderedPageBreak/>
        <w:t>the requirements of Treasury regulations.  An EW-8 MOU is a document that details the extent of the IRS’ approval of a specific EW-8 system.</w:t>
      </w:r>
    </w:p>
    <w:p w:rsidR="00C14770" w:rsidP="00C14770" w:rsidRDefault="00C14770">
      <w:pPr>
        <w:ind w:left="720"/>
        <w:rPr>
          <w:rFonts w:ascii="Courier New" w:hAnsi="Courier New" w:cs="Courier New"/>
        </w:rPr>
      </w:pPr>
    </w:p>
    <w:p w:rsidRPr="009F3E61" w:rsidR="00C14770" w:rsidP="00C14770" w:rsidRDefault="00C14770">
      <w:pPr>
        <w:ind w:left="720"/>
        <w:rPr>
          <w:rFonts w:cs="Arial"/>
        </w:rPr>
      </w:pPr>
      <w:r w:rsidRPr="009F3E61">
        <w:rPr>
          <w:rFonts w:cs="Arial"/>
          <w:color w:val="01203B"/>
          <w:lang w:val="en"/>
        </w:rPr>
        <w:t xml:space="preserve">On May 13, 2019, REG-105476-18 (84 FR 21198) was released to the public.  This document contains proposed regulations implementing certain sections of the Internal </w:t>
      </w:r>
      <w:r w:rsidRPr="009F3E61">
        <w:rPr>
          <w:rFonts w:cs="Arial"/>
          <w:lang w:val="en"/>
        </w:rPr>
        <w:t>Revenue</w:t>
      </w:r>
      <w:r w:rsidRPr="009F3E61">
        <w:rPr>
          <w:rFonts w:cs="Arial"/>
          <w:color w:val="01203B"/>
          <w:lang w:val="en"/>
        </w:rPr>
        <w:t xml:space="preserve"> Code, including sections added to the Internal Revenue Code by the Tax Cuts and Jobs Act, that relate to the withholding of tax and information reporting with respect to certain dispositions of interests in partnerships engaged in the conduct of a trade or business within the United States. The proposed regulations affect certain foreign persons that recognize gain or loss from the sale or exchange of an interest in a partnership that is engaged in the conduct of a trade or business within the United States, and persons that acquire those interests. The proposed regulations also affect partnerships that, directly or indirectly, have foreign persons as partners.</w:t>
      </w:r>
    </w:p>
    <w:p w:rsidRPr="00B8666F" w:rsidR="00C14770" w:rsidRDefault="00C14770">
      <w:pPr>
        <w:rPr>
          <w:rFonts w:ascii="Courier New" w:hAnsi="Courier New" w:cs="Courier New"/>
        </w:rPr>
      </w:pPr>
    </w:p>
    <w:p w:rsidRPr="00B8666F" w:rsidR="00351D1D" w:rsidRDefault="00351D1D">
      <w:pPr>
        <w:tabs>
          <w:tab w:val="left" w:pos="-1440"/>
        </w:tabs>
        <w:ind w:left="720" w:hanging="720"/>
        <w:rPr>
          <w:rFonts w:ascii="Courier New" w:hAnsi="Courier New" w:cs="Courier New"/>
        </w:rPr>
      </w:pPr>
      <w:r w:rsidRPr="00B8666F">
        <w:rPr>
          <w:rFonts w:ascii="Courier New" w:hAnsi="Courier New" w:cs="Courier New"/>
        </w:rPr>
        <w:t>2.</w:t>
      </w:r>
      <w:r w:rsidRPr="00B8666F">
        <w:rPr>
          <w:rFonts w:ascii="Courier New" w:hAnsi="Courier New" w:cs="Courier New"/>
        </w:rPr>
        <w:tab/>
      </w:r>
      <w:r w:rsidRPr="00B8666F">
        <w:rPr>
          <w:rFonts w:ascii="Courier New" w:hAnsi="Courier New" w:cs="Courier New"/>
          <w:u w:val="single"/>
        </w:rPr>
        <w:t>USE OF DATA</w:t>
      </w:r>
    </w:p>
    <w:p w:rsidRPr="00B8666F" w:rsidR="00351D1D" w:rsidRDefault="00351D1D">
      <w:pPr>
        <w:rPr>
          <w:rFonts w:ascii="Courier New" w:hAnsi="Courier New" w:cs="Courier New"/>
        </w:rPr>
      </w:pPr>
      <w:r w:rsidRPr="00B8666F">
        <w:rPr>
          <w:rFonts w:ascii="Courier New" w:hAnsi="Courier New" w:cs="Courier New"/>
        </w:rPr>
        <w:t xml:space="preserve">              </w:t>
      </w:r>
    </w:p>
    <w:p w:rsidRPr="00B8666F" w:rsidR="00351D1D" w:rsidRDefault="00A92DBD">
      <w:pPr>
        <w:ind w:left="720"/>
        <w:rPr>
          <w:rFonts w:ascii="Courier New" w:hAnsi="Courier New" w:cs="Courier New"/>
        </w:rPr>
      </w:pPr>
      <w:r w:rsidRPr="00B8666F">
        <w:rPr>
          <w:rFonts w:ascii="Courier New" w:hAnsi="Courier New" w:cs="Courier New"/>
        </w:rPr>
        <w:t>The information will be used by the withholding agent to ascertain the status of the beneficial owner or beneficial owner’s intermediary as a foreign person, and to apply correct withholding rates base</w:t>
      </w:r>
      <w:r w:rsidR="00C14770">
        <w:rPr>
          <w:rFonts w:ascii="Courier New" w:hAnsi="Courier New" w:cs="Courier New"/>
        </w:rPr>
        <w:t>d</w:t>
      </w:r>
      <w:r w:rsidRPr="00B8666F">
        <w:rPr>
          <w:rFonts w:ascii="Courier New" w:hAnsi="Courier New" w:cs="Courier New"/>
        </w:rPr>
        <w:t xml:space="preserve"> on information provided on the form(s) and applicable statute and treaty.  The information will be used by the IRS for compliance purposes to verify that a withholding agent or intermediary has received all necessary information to enable the correct withholding rate to be applied and has collected and remitted the proper amount of withholding for a foreign person.  The withholding agent may be liable for the tax if the proper amount is not withheld.</w:t>
      </w:r>
    </w:p>
    <w:p w:rsidRPr="00B8666F" w:rsidR="00351D1D" w:rsidRDefault="00351D1D">
      <w:pPr>
        <w:rPr>
          <w:rFonts w:ascii="Courier New" w:hAnsi="Courier New" w:cs="Courier New"/>
        </w:rPr>
      </w:pPr>
    </w:p>
    <w:p w:rsidRPr="00B8666F" w:rsidR="00351D1D" w:rsidRDefault="00351D1D">
      <w:pPr>
        <w:tabs>
          <w:tab w:val="left" w:pos="-1440"/>
        </w:tabs>
        <w:ind w:left="720" w:hanging="720"/>
        <w:rPr>
          <w:rFonts w:ascii="Courier New" w:hAnsi="Courier New" w:cs="Courier New"/>
        </w:rPr>
      </w:pPr>
      <w:r w:rsidRPr="00B8666F">
        <w:rPr>
          <w:rFonts w:ascii="Courier New" w:hAnsi="Courier New" w:cs="Courier New"/>
        </w:rPr>
        <w:t>3.</w:t>
      </w:r>
      <w:r w:rsidRPr="00B8666F">
        <w:rPr>
          <w:rFonts w:ascii="Courier New" w:hAnsi="Courier New" w:cs="Courier New"/>
        </w:rPr>
        <w:tab/>
      </w:r>
      <w:r w:rsidRPr="00B8666F">
        <w:rPr>
          <w:rFonts w:ascii="Courier New" w:hAnsi="Courier New" w:cs="Courier New"/>
          <w:u w:val="single"/>
        </w:rPr>
        <w:t>USE OF IMPROVED INFORMATION TECHNOLOGY TO REDUCE BURDEN</w:t>
      </w:r>
    </w:p>
    <w:p w:rsidRPr="00B8666F" w:rsidR="00351D1D" w:rsidRDefault="00351D1D">
      <w:pPr>
        <w:rPr>
          <w:rFonts w:ascii="Courier New" w:hAnsi="Courier New" w:cs="Courier New"/>
        </w:rPr>
      </w:pPr>
    </w:p>
    <w:p w:rsidRPr="00B8666F" w:rsidR="00375E54" w:rsidP="00375E54" w:rsidRDefault="00375E54">
      <w:pPr>
        <w:ind w:left="720"/>
        <w:rPr>
          <w:rFonts w:ascii="Courier New" w:hAnsi="Courier New" w:cs="Courier New"/>
        </w:rPr>
      </w:pPr>
      <w:r w:rsidRPr="00B8666F">
        <w:rPr>
          <w:rFonts w:ascii="Courier New" w:hAnsi="Courier New" w:cs="Courier New"/>
        </w:rPr>
        <w:t xml:space="preserve">IRS works with withholding agents to develop electronic systems for beneficial owners to furnish Forms </w:t>
      </w:r>
    </w:p>
    <w:p w:rsidRPr="00B8666F" w:rsidR="00351D1D" w:rsidP="00375E54" w:rsidRDefault="00375E54">
      <w:pPr>
        <w:ind w:left="720"/>
        <w:rPr>
          <w:rFonts w:ascii="Courier New" w:hAnsi="Courier New" w:cs="Courier New"/>
        </w:rPr>
      </w:pPr>
      <w:r w:rsidRPr="00B8666F">
        <w:rPr>
          <w:rFonts w:ascii="Courier New" w:hAnsi="Courier New" w:cs="Courier New"/>
        </w:rPr>
        <w:t xml:space="preserve">W-8 electronically and validate these forms through an automated process.  </w:t>
      </w:r>
      <w:r w:rsidR="00A51E62">
        <w:rPr>
          <w:rFonts w:ascii="Courier New" w:hAnsi="Courier New" w:cs="Courier New"/>
        </w:rPr>
        <w:t xml:space="preserve">  </w:t>
      </w:r>
    </w:p>
    <w:p w:rsidR="00A460D7" w:rsidRDefault="00A460D7">
      <w:pPr>
        <w:rPr>
          <w:rFonts w:ascii="Courier New" w:hAnsi="Courier New" w:cs="Courier New"/>
        </w:rPr>
      </w:pPr>
    </w:p>
    <w:p w:rsidR="005D39FB" w:rsidRDefault="005D39FB">
      <w:pPr>
        <w:rPr>
          <w:rFonts w:ascii="Courier New" w:hAnsi="Courier New" w:cs="Courier New"/>
        </w:rPr>
      </w:pPr>
    </w:p>
    <w:p w:rsidRPr="00B8666F" w:rsidR="005D39FB" w:rsidRDefault="005D39FB">
      <w:pPr>
        <w:rPr>
          <w:rFonts w:ascii="Courier New" w:hAnsi="Courier New" w:cs="Courier New"/>
        </w:rPr>
      </w:pPr>
    </w:p>
    <w:p w:rsidRPr="00B8666F" w:rsidR="00351D1D" w:rsidRDefault="00351D1D">
      <w:pPr>
        <w:pStyle w:val="Quick1"/>
        <w:numPr>
          <w:ilvl w:val="0"/>
          <w:numId w:val="2"/>
        </w:numPr>
        <w:tabs>
          <w:tab w:val="left" w:pos="-1440"/>
          <w:tab w:val="num" w:pos="720"/>
        </w:tabs>
        <w:rPr>
          <w:rFonts w:ascii="Courier New" w:hAnsi="Courier New" w:cs="Courier New"/>
        </w:rPr>
      </w:pPr>
      <w:r w:rsidRPr="00B8666F">
        <w:rPr>
          <w:rFonts w:ascii="Courier New" w:hAnsi="Courier New" w:cs="Courier New"/>
          <w:u w:val="single"/>
        </w:rPr>
        <w:lastRenderedPageBreak/>
        <w:t>EFFORTS TO IDENTIFY DUPLICATION</w:t>
      </w:r>
    </w:p>
    <w:p w:rsidRPr="00B8666F" w:rsidR="00351D1D" w:rsidRDefault="00351D1D">
      <w:pPr>
        <w:rPr>
          <w:rFonts w:ascii="Courier New" w:hAnsi="Courier New" w:cs="Courier New"/>
        </w:rPr>
      </w:pPr>
    </w:p>
    <w:p w:rsidRPr="003004FA" w:rsidR="003004FA" w:rsidP="003004FA" w:rsidRDefault="003004FA">
      <w:pPr>
        <w:ind w:left="720"/>
        <w:rPr>
          <w:rFonts w:ascii="Courier New" w:hAnsi="Courier New" w:cs="Courier New"/>
          <w:iCs/>
        </w:rPr>
      </w:pPr>
      <w:r w:rsidRPr="003004FA">
        <w:rPr>
          <w:rFonts w:ascii="Courier New" w:hAnsi="Courier New" w:cs="Courier New"/>
          <w:iCs/>
        </w:rPr>
        <w:t>The information obtained through this collection is unique and is not already available for use or adaptation from another source.</w:t>
      </w:r>
    </w:p>
    <w:p w:rsidRPr="00B8666F" w:rsidR="00351D1D" w:rsidRDefault="00351D1D">
      <w:pPr>
        <w:rPr>
          <w:rFonts w:ascii="Courier New" w:hAnsi="Courier New" w:cs="Courier New"/>
        </w:rPr>
      </w:pPr>
      <w:r w:rsidRPr="00B8666F">
        <w:rPr>
          <w:rFonts w:ascii="Courier New" w:hAnsi="Courier New" w:cs="Courier New"/>
        </w:rPr>
        <w:t xml:space="preserve"> </w:t>
      </w:r>
    </w:p>
    <w:p w:rsidRPr="00B8666F" w:rsidR="00351D1D" w:rsidRDefault="00351D1D">
      <w:pPr>
        <w:tabs>
          <w:tab w:val="left" w:pos="-1440"/>
        </w:tabs>
        <w:ind w:left="720" w:hanging="720"/>
        <w:rPr>
          <w:rFonts w:ascii="Courier New" w:hAnsi="Courier New" w:cs="Courier New"/>
        </w:rPr>
      </w:pPr>
      <w:r w:rsidRPr="00B8666F">
        <w:rPr>
          <w:rFonts w:ascii="Courier New" w:hAnsi="Courier New" w:cs="Courier New"/>
        </w:rPr>
        <w:t>5.</w:t>
      </w:r>
      <w:r w:rsidRPr="00B8666F">
        <w:rPr>
          <w:rFonts w:ascii="Courier New" w:hAnsi="Courier New" w:cs="Courier New"/>
        </w:rPr>
        <w:tab/>
      </w:r>
      <w:r w:rsidRPr="00B8666F">
        <w:rPr>
          <w:rFonts w:ascii="Courier New" w:hAnsi="Courier New" w:cs="Courier New"/>
          <w:u w:val="single"/>
        </w:rPr>
        <w:t>METHODS TO MINIMIZE BURDEN ON SMALL BUSINESSES OR OTHER</w:t>
      </w:r>
      <w:r w:rsidRPr="00B8666F">
        <w:rPr>
          <w:rFonts w:ascii="Courier New" w:hAnsi="Courier New" w:cs="Courier New"/>
        </w:rPr>
        <w:t xml:space="preserve">     </w:t>
      </w:r>
      <w:r w:rsidRPr="00B8666F">
        <w:rPr>
          <w:rFonts w:ascii="Courier New" w:hAnsi="Courier New" w:cs="Courier New"/>
          <w:u w:val="single"/>
        </w:rPr>
        <w:t>SMALL ENTITIES</w:t>
      </w:r>
    </w:p>
    <w:p w:rsidRPr="00B8666F" w:rsidR="005A2514" w:rsidP="005A2514" w:rsidRDefault="005A2514">
      <w:pPr>
        <w:ind w:left="450"/>
        <w:rPr>
          <w:rFonts w:ascii="Courier New" w:hAnsi="Courier New" w:cs="Courier New"/>
        </w:rPr>
      </w:pPr>
    </w:p>
    <w:p w:rsidRPr="003004FA" w:rsidR="003004FA" w:rsidP="003004FA" w:rsidRDefault="003004FA">
      <w:pPr>
        <w:ind w:left="720"/>
        <w:rPr>
          <w:rFonts w:ascii="Courier New" w:hAnsi="Courier New" w:cs="Courier New"/>
        </w:rPr>
      </w:pPr>
      <w:r w:rsidRPr="003004FA">
        <w:rPr>
          <w:rFonts w:ascii="Courier New" w:hAnsi="Courier New" w:cs="Courier New"/>
        </w:rPr>
        <w:t xml:space="preserve">Small businesses should not be disadvantaged as the form has been structured to request the least amount of information and still satisfy the requirements of the statute and the needs of the Service.  </w:t>
      </w:r>
    </w:p>
    <w:p w:rsidRPr="00B8666F" w:rsidR="00351D1D" w:rsidRDefault="00351D1D">
      <w:pPr>
        <w:rPr>
          <w:rFonts w:ascii="Courier New" w:hAnsi="Courier New" w:cs="Courier New"/>
        </w:rPr>
      </w:pPr>
    </w:p>
    <w:p w:rsidRPr="00B8666F" w:rsidR="00351D1D" w:rsidP="00B8666F" w:rsidRDefault="00351D1D">
      <w:pPr>
        <w:tabs>
          <w:tab w:val="left" w:pos="-1440"/>
        </w:tabs>
        <w:ind w:left="720" w:hanging="720"/>
        <w:rPr>
          <w:rFonts w:ascii="Courier New" w:hAnsi="Courier New" w:cs="Courier New"/>
        </w:rPr>
      </w:pPr>
      <w:r w:rsidRPr="00B8666F">
        <w:rPr>
          <w:rFonts w:ascii="Courier New" w:hAnsi="Courier New" w:cs="Courier New"/>
        </w:rPr>
        <w:t xml:space="preserve"> </w:t>
      </w:r>
      <w:r w:rsidR="00B8666F">
        <w:rPr>
          <w:rFonts w:ascii="Courier New" w:hAnsi="Courier New" w:cs="Courier New"/>
        </w:rPr>
        <w:t>6.</w:t>
      </w:r>
      <w:r w:rsidRPr="00B8666F">
        <w:rPr>
          <w:rFonts w:ascii="Courier New" w:hAnsi="Courier New" w:cs="Courier New"/>
        </w:rPr>
        <w:tab/>
      </w:r>
      <w:r w:rsidRPr="00B8666F">
        <w:rPr>
          <w:rFonts w:ascii="Courier New" w:hAnsi="Courier New" w:cs="Courier New"/>
          <w:u w:val="single"/>
        </w:rPr>
        <w:t>CONSEQUENCES OF LESS FREQUENT COLLECTION ON FEDERAL PROGRAMS</w:t>
      </w:r>
      <w:r w:rsidRPr="00B8666F">
        <w:rPr>
          <w:rFonts w:ascii="Courier New" w:hAnsi="Courier New" w:cs="Courier New"/>
        </w:rPr>
        <w:t xml:space="preserve"> </w:t>
      </w:r>
      <w:r w:rsidRPr="00B8666F">
        <w:rPr>
          <w:rFonts w:ascii="Courier New" w:hAnsi="Courier New" w:cs="Courier New"/>
          <w:u w:val="single"/>
        </w:rPr>
        <w:t>OR POLICY ACTIVITIES</w:t>
      </w:r>
    </w:p>
    <w:p w:rsidRPr="00B8666F" w:rsidR="00351D1D" w:rsidRDefault="00351D1D">
      <w:pPr>
        <w:rPr>
          <w:rFonts w:ascii="Courier New" w:hAnsi="Courier New" w:cs="Courier New"/>
        </w:rPr>
      </w:pPr>
    </w:p>
    <w:p w:rsidR="00B8666F" w:rsidP="00B8666F" w:rsidRDefault="003D3C54">
      <w:pPr>
        <w:ind w:left="720"/>
        <w:rPr>
          <w:rFonts w:ascii="Courier New" w:hAnsi="Courier New" w:cs="Courier New"/>
        </w:rPr>
      </w:pPr>
      <w:r>
        <w:rPr>
          <w:rFonts w:ascii="Courier New" w:hAnsi="Courier New" w:cs="Courier New"/>
        </w:rPr>
        <w:t>A l</w:t>
      </w:r>
      <w:r w:rsidRPr="00B8666F" w:rsidR="005A2514">
        <w:rPr>
          <w:rFonts w:ascii="Courier New" w:hAnsi="Courier New" w:cs="Courier New"/>
        </w:rPr>
        <w:t xml:space="preserve">ess frequent collection </w:t>
      </w:r>
      <w:r>
        <w:rPr>
          <w:rFonts w:ascii="Courier New" w:hAnsi="Courier New" w:cs="Courier New"/>
        </w:rPr>
        <w:t xml:space="preserve">will not enable the </w:t>
      </w:r>
      <w:r w:rsidRPr="00B8666F" w:rsidR="005A2514">
        <w:rPr>
          <w:rFonts w:ascii="Courier New" w:hAnsi="Courier New" w:cs="Courier New"/>
        </w:rPr>
        <w:t xml:space="preserve">IRS </w:t>
      </w:r>
      <w:r>
        <w:rPr>
          <w:rFonts w:ascii="Courier New" w:hAnsi="Courier New" w:cs="Courier New"/>
        </w:rPr>
        <w:t xml:space="preserve">to </w:t>
      </w:r>
      <w:r w:rsidRPr="00B8666F" w:rsidR="00B52729">
        <w:rPr>
          <w:rFonts w:ascii="Courier New" w:hAnsi="Courier New" w:cs="Courier New"/>
        </w:rPr>
        <w:t>verify that a withholding agent or intermediary has received all necessary information to enable the correct withholding rate to be applied and has collected and remitted the proper amount of withholding for a foreign person.  The withholding agent may be liable for the tax if the proper amount is not withheld.</w:t>
      </w:r>
    </w:p>
    <w:p w:rsidRPr="00B8666F" w:rsidR="005A2514" w:rsidP="005A2514" w:rsidRDefault="005A2514">
      <w:pPr>
        <w:ind w:left="-72" w:right="-72"/>
        <w:rPr>
          <w:rFonts w:ascii="Courier New" w:hAnsi="Courier New" w:cs="Courier New"/>
        </w:rPr>
      </w:pPr>
    </w:p>
    <w:p w:rsidRPr="00B8666F" w:rsidR="00351D1D" w:rsidRDefault="00351D1D">
      <w:pPr>
        <w:tabs>
          <w:tab w:val="left" w:pos="-1440"/>
        </w:tabs>
        <w:ind w:left="720" w:hanging="720"/>
        <w:rPr>
          <w:rFonts w:ascii="Courier New" w:hAnsi="Courier New" w:cs="Courier New"/>
        </w:rPr>
      </w:pPr>
      <w:r w:rsidRPr="00B8666F">
        <w:rPr>
          <w:rFonts w:ascii="Courier New" w:hAnsi="Courier New" w:cs="Courier New"/>
        </w:rPr>
        <w:t>7.</w:t>
      </w:r>
      <w:r w:rsidRPr="00B8666F">
        <w:rPr>
          <w:rFonts w:ascii="Courier New" w:hAnsi="Courier New" w:cs="Courier New"/>
        </w:rPr>
        <w:tab/>
      </w:r>
      <w:r w:rsidRPr="00B8666F">
        <w:rPr>
          <w:rFonts w:ascii="Courier New" w:hAnsi="Courier New" w:cs="Courier New"/>
          <w:u w:val="single"/>
        </w:rPr>
        <w:t>SPECIAL CIRCUMSTANCES REQUIRING DATA COLLECTION TO BE</w:t>
      </w:r>
      <w:r w:rsidRPr="00B8666F">
        <w:rPr>
          <w:rFonts w:ascii="Courier New" w:hAnsi="Courier New" w:cs="Courier New"/>
        </w:rPr>
        <w:t xml:space="preserve">     </w:t>
      </w:r>
      <w:r w:rsidRPr="00B8666F">
        <w:rPr>
          <w:rFonts w:ascii="Courier New" w:hAnsi="Courier New" w:cs="Courier New"/>
          <w:u w:val="single"/>
        </w:rPr>
        <w:t>INCONSISTENT WITH GUIDELINES IN 5 CFR 1320.5(d)(2)</w:t>
      </w:r>
    </w:p>
    <w:p w:rsidRPr="00B8666F" w:rsidR="00A460D7" w:rsidP="00A460D7" w:rsidRDefault="00A460D7">
      <w:pPr>
        <w:ind w:left="720"/>
        <w:rPr>
          <w:rFonts w:ascii="Courier New" w:hAnsi="Courier New" w:cs="Courier New"/>
        </w:rPr>
      </w:pPr>
    </w:p>
    <w:p w:rsidRPr="00B8666F" w:rsidR="005A2514" w:rsidP="00B8666F" w:rsidRDefault="005A2514">
      <w:pPr>
        <w:ind w:left="720"/>
        <w:rPr>
          <w:rFonts w:ascii="Courier New" w:hAnsi="Courier New" w:cs="Courier New"/>
          <w:b/>
        </w:rPr>
      </w:pPr>
      <w:r w:rsidRPr="00B8666F">
        <w:rPr>
          <w:rFonts w:ascii="Courier New" w:hAnsi="Courier New" w:cs="Courier New"/>
          <w:snapToGrid w:val="0"/>
        </w:rPr>
        <w:t>There are no special circumstances requiring data collection to be inconsistent with Guidelines in 5 CFR 1320.5(d)(2).</w:t>
      </w:r>
    </w:p>
    <w:p w:rsidRPr="00B8666F" w:rsidR="005A29C0" w:rsidP="00A460D7" w:rsidRDefault="005A29C0">
      <w:pPr>
        <w:ind w:left="720"/>
        <w:rPr>
          <w:rFonts w:ascii="Courier New" w:hAnsi="Courier New" w:cs="Courier New"/>
        </w:rPr>
      </w:pPr>
    </w:p>
    <w:p w:rsidRPr="00B8666F" w:rsidR="00351D1D" w:rsidRDefault="00351D1D">
      <w:pPr>
        <w:pStyle w:val="Quick1"/>
        <w:numPr>
          <w:ilvl w:val="0"/>
          <w:numId w:val="4"/>
        </w:numPr>
        <w:tabs>
          <w:tab w:val="left" w:pos="-1440"/>
          <w:tab w:val="num" w:pos="720"/>
        </w:tabs>
        <w:rPr>
          <w:rFonts w:ascii="Courier New" w:hAnsi="Courier New" w:cs="Courier New"/>
        </w:rPr>
      </w:pPr>
      <w:r w:rsidRPr="00B8666F">
        <w:rPr>
          <w:rFonts w:ascii="Courier New" w:hAnsi="Courier New" w:cs="Courier New"/>
          <w:u w:val="single"/>
        </w:rPr>
        <w:t>CONSULTATION WITH INDIVIDUALS OUTSIDE OF THE AGENCY ON</w:t>
      </w:r>
      <w:r w:rsidRPr="00B8666F">
        <w:rPr>
          <w:rFonts w:ascii="Courier New" w:hAnsi="Courier New" w:cs="Courier New"/>
        </w:rPr>
        <w:t xml:space="preserve">     </w:t>
      </w:r>
      <w:r w:rsidRPr="00B8666F">
        <w:rPr>
          <w:rFonts w:ascii="Courier New" w:hAnsi="Courier New" w:cs="Courier New"/>
          <w:u w:val="single"/>
        </w:rPr>
        <w:t>AVAILABILITY OF DATA, FREQUENCY OF COLLECTION, CLARITY OF INSTRUCTIONS AND FORMS, AND DATA ELEMENTS</w:t>
      </w:r>
    </w:p>
    <w:p w:rsidR="0089031A" w:rsidP="000651D3" w:rsidRDefault="0089031A">
      <w:pPr>
        <w:jc w:val="both"/>
        <w:rPr>
          <w:rFonts w:ascii="Courier New" w:hAnsi="Courier New" w:cs="Courier New"/>
        </w:rPr>
      </w:pPr>
    </w:p>
    <w:p w:rsidR="0089031A" w:rsidP="005F1054" w:rsidRDefault="0089031A">
      <w:pPr>
        <w:ind w:left="720"/>
        <w:jc w:val="both"/>
        <w:rPr>
          <w:rFonts w:ascii="Courier New" w:hAnsi="Courier New" w:cs="Courier New"/>
        </w:rPr>
      </w:pPr>
      <w:r w:rsidRPr="0089031A">
        <w:rPr>
          <w:rFonts w:ascii="Courier New" w:hAnsi="Courier New" w:cs="Courier New"/>
        </w:rPr>
        <w:t xml:space="preserve">The proposed regulations (REG-105476-18), released May 13, 2019 (84 FR 21198), provided for written or electronic comments.  Any comments and requests for a public hearing had to be received by July 12, 2019. A summary of these comments or requests will be included with the release of any final regulations.  </w:t>
      </w:r>
    </w:p>
    <w:p w:rsidR="00961F9E" w:rsidRDefault="00961F9E">
      <w:pPr>
        <w:ind w:left="720"/>
        <w:jc w:val="both"/>
        <w:rPr>
          <w:rFonts w:ascii="Courier New" w:hAnsi="Courier New" w:cs="Courier New"/>
        </w:rPr>
      </w:pPr>
    </w:p>
    <w:p w:rsidR="000651D3" w:rsidRDefault="000651D3">
      <w:pPr>
        <w:ind w:left="720"/>
        <w:jc w:val="both"/>
        <w:rPr>
          <w:rFonts w:ascii="Courier New" w:hAnsi="Courier New" w:cs="Courier New"/>
        </w:rPr>
      </w:pPr>
    </w:p>
    <w:p w:rsidRPr="00B8666F" w:rsidR="00351D1D" w:rsidRDefault="00351D1D">
      <w:pPr>
        <w:tabs>
          <w:tab w:val="left" w:pos="-1440"/>
        </w:tabs>
        <w:ind w:left="720" w:hanging="720"/>
        <w:jc w:val="both"/>
        <w:rPr>
          <w:rFonts w:ascii="Courier New" w:hAnsi="Courier New" w:cs="Courier New"/>
        </w:rPr>
      </w:pPr>
      <w:r w:rsidRPr="00B8666F">
        <w:rPr>
          <w:rFonts w:ascii="Courier New" w:hAnsi="Courier New" w:cs="Courier New"/>
        </w:rPr>
        <w:lastRenderedPageBreak/>
        <w:t>9.</w:t>
      </w:r>
      <w:r w:rsidRPr="00B8666F">
        <w:rPr>
          <w:rFonts w:ascii="Courier New" w:hAnsi="Courier New" w:cs="Courier New"/>
        </w:rPr>
        <w:tab/>
      </w:r>
      <w:r w:rsidRPr="00B8666F">
        <w:rPr>
          <w:rFonts w:ascii="Courier New" w:hAnsi="Courier New" w:cs="Courier New"/>
          <w:u w:val="single"/>
        </w:rPr>
        <w:t>EXPLANATION OF DECISION TO PROVIDE ANY PAYMENT OR GIFT TO RESPONDENTS</w:t>
      </w:r>
    </w:p>
    <w:p w:rsidRPr="00B8666F" w:rsidR="00351D1D" w:rsidRDefault="00351D1D">
      <w:pPr>
        <w:jc w:val="both"/>
        <w:rPr>
          <w:rFonts w:ascii="Courier New" w:hAnsi="Courier New" w:cs="Courier New"/>
        </w:rPr>
      </w:pPr>
    </w:p>
    <w:p w:rsidRPr="00B8666F" w:rsidR="00351D1D" w:rsidP="00B8666F" w:rsidRDefault="00B8666F">
      <w:pPr>
        <w:ind w:firstLine="720"/>
        <w:jc w:val="both"/>
        <w:rPr>
          <w:rFonts w:ascii="Courier New" w:hAnsi="Courier New" w:cs="Courier New"/>
        </w:rPr>
      </w:pPr>
      <w:r w:rsidRPr="00B8666F">
        <w:rPr>
          <w:rFonts w:ascii="Courier New" w:hAnsi="Courier New" w:cs="Courier New"/>
        </w:rPr>
        <w:t>No payment or gift has been provided to any respondents</w:t>
      </w:r>
    </w:p>
    <w:p w:rsidRPr="00B8666F" w:rsidR="00A460D7" w:rsidRDefault="00A460D7">
      <w:pPr>
        <w:jc w:val="both"/>
        <w:rPr>
          <w:rFonts w:ascii="Courier New" w:hAnsi="Courier New" w:cs="Courier New"/>
        </w:rPr>
      </w:pPr>
    </w:p>
    <w:p w:rsidRPr="00B8666F" w:rsidR="00351D1D" w:rsidRDefault="00351D1D">
      <w:pPr>
        <w:pStyle w:val="Quick1"/>
        <w:numPr>
          <w:ilvl w:val="0"/>
          <w:numId w:val="5"/>
        </w:numPr>
        <w:tabs>
          <w:tab w:val="left" w:pos="-1440"/>
          <w:tab w:val="num" w:pos="720"/>
        </w:tabs>
        <w:jc w:val="both"/>
        <w:rPr>
          <w:rFonts w:ascii="Courier New" w:hAnsi="Courier New" w:cs="Courier New"/>
        </w:rPr>
      </w:pPr>
      <w:r w:rsidRPr="00B8666F">
        <w:rPr>
          <w:rFonts w:ascii="Courier New" w:hAnsi="Courier New" w:cs="Courier New"/>
          <w:u w:val="single"/>
        </w:rPr>
        <w:t>ASSURANCE OF CONFIDENTIALITY OF RESPONSES</w:t>
      </w:r>
    </w:p>
    <w:p w:rsidRPr="00B8666F" w:rsidR="00351D1D" w:rsidRDefault="00351D1D">
      <w:pPr>
        <w:jc w:val="both"/>
        <w:rPr>
          <w:rFonts w:ascii="Courier New" w:hAnsi="Courier New" w:cs="Courier New"/>
        </w:rPr>
      </w:pPr>
    </w:p>
    <w:p w:rsidRPr="00B8666F" w:rsidR="00351D1D" w:rsidRDefault="00351D1D">
      <w:pPr>
        <w:ind w:left="720"/>
        <w:jc w:val="both"/>
        <w:rPr>
          <w:rFonts w:ascii="Courier New" w:hAnsi="Courier New" w:cs="Courier New"/>
        </w:rPr>
      </w:pPr>
      <w:r w:rsidRPr="00B8666F">
        <w:rPr>
          <w:rFonts w:ascii="Courier New" w:hAnsi="Courier New" w:cs="Courier New"/>
        </w:rPr>
        <w:t>Generally, tax returns and tax return information are confidential as required by 26 USC 6103.</w:t>
      </w:r>
    </w:p>
    <w:p w:rsidRPr="00B8666F" w:rsidR="00E874CD" w:rsidRDefault="00E874CD">
      <w:pPr>
        <w:tabs>
          <w:tab w:val="left" w:pos="-1440"/>
        </w:tabs>
        <w:ind w:left="720" w:hanging="720"/>
        <w:jc w:val="both"/>
        <w:rPr>
          <w:rFonts w:ascii="Courier New" w:hAnsi="Courier New" w:cs="Courier New"/>
        </w:rPr>
      </w:pPr>
    </w:p>
    <w:p w:rsidRPr="00B8666F" w:rsidR="00351D1D" w:rsidRDefault="00351D1D">
      <w:pPr>
        <w:tabs>
          <w:tab w:val="left" w:pos="-1440"/>
        </w:tabs>
        <w:ind w:left="720" w:hanging="720"/>
        <w:jc w:val="both"/>
        <w:rPr>
          <w:rFonts w:ascii="Courier New" w:hAnsi="Courier New" w:cs="Courier New"/>
          <w:u w:val="single"/>
        </w:rPr>
      </w:pPr>
      <w:r w:rsidRPr="00B8666F">
        <w:rPr>
          <w:rFonts w:ascii="Courier New" w:hAnsi="Courier New" w:cs="Courier New"/>
        </w:rPr>
        <w:t>11.</w:t>
      </w:r>
      <w:r w:rsidRPr="00B8666F">
        <w:rPr>
          <w:rFonts w:ascii="Courier New" w:hAnsi="Courier New" w:cs="Courier New"/>
        </w:rPr>
        <w:tab/>
      </w:r>
      <w:r w:rsidRPr="00B8666F">
        <w:rPr>
          <w:rFonts w:ascii="Courier New" w:hAnsi="Courier New" w:cs="Courier New"/>
          <w:u w:val="single"/>
        </w:rPr>
        <w:t>JUSTIFICATION OF SENSITIVE QUESTIONS</w:t>
      </w:r>
    </w:p>
    <w:p w:rsidRPr="00B8666F" w:rsidR="00351D1D" w:rsidRDefault="00351D1D">
      <w:pPr>
        <w:jc w:val="both"/>
        <w:rPr>
          <w:rFonts w:ascii="Courier New" w:hAnsi="Courier New" w:cs="Courier New"/>
          <w:u w:val="single"/>
        </w:rPr>
      </w:pPr>
    </w:p>
    <w:p w:rsidR="005D3087" w:rsidP="00512753" w:rsidRDefault="005D3087">
      <w:pPr>
        <w:ind w:left="720"/>
        <w:rPr>
          <w:rFonts w:ascii="Courier New" w:hAnsi="Courier New" w:cs="Courier New"/>
        </w:rPr>
      </w:pPr>
      <w:r w:rsidRPr="005D3087">
        <w:rPr>
          <w:rFonts w:ascii="Courier New" w:hAnsi="Courier New" w:cs="Courier New"/>
        </w:rPr>
        <w:t xml:space="preserve">A privacy impact assessment (PIA) has been conducted for information collected under this request as part of the “ insert (PIA) Title(s)e.g. “ Information Returns Master File  (IRMF) ” , “Informant Claims Examination (ICE)” System and Privacy Act System of Records Notices (SORN) has been issued for these systems under Treasury/IRS insert SORN number and title(s), e.g. 24.030–Customer Account Data Engine Individual Master File; </w:t>
      </w:r>
      <w:r w:rsidR="00DA10A5">
        <w:rPr>
          <w:sz w:val="22"/>
          <w:szCs w:val="22"/>
        </w:rPr>
        <w:t>Treas/IRS IRS 42.017</w:t>
      </w:r>
      <w:r w:rsidRPr="00DA10A5" w:rsidR="00DA10A5">
        <w:rPr>
          <w:sz w:val="22"/>
          <w:szCs w:val="22"/>
        </w:rPr>
        <w:t xml:space="preserve"> </w:t>
      </w:r>
      <w:r w:rsidR="00DA10A5">
        <w:rPr>
          <w:sz w:val="22"/>
          <w:szCs w:val="22"/>
        </w:rPr>
        <w:t>International Enforcement Program Information File,</w:t>
      </w:r>
      <w:r w:rsidRPr="00DA10A5" w:rsidR="00DA10A5">
        <w:rPr>
          <w:sz w:val="22"/>
          <w:szCs w:val="22"/>
        </w:rPr>
        <w:t xml:space="preserve"> </w:t>
      </w:r>
      <w:r w:rsidR="00DA10A5">
        <w:rPr>
          <w:sz w:val="22"/>
          <w:szCs w:val="22"/>
        </w:rPr>
        <w:t xml:space="preserve">Treas/IRS 42.021 Compliance Programs and Projects Files. </w:t>
      </w:r>
      <w:r w:rsidRPr="005D3087">
        <w:rPr>
          <w:rFonts w:ascii="Courier New" w:hAnsi="Courier New" w:cs="Courier New"/>
        </w:rPr>
        <w:t>The Internal Revenue Service PIAs can</w:t>
      </w:r>
      <w:r w:rsidR="005D39FB">
        <w:rPr>
          <w:rFonts w:ascii="Courier New" w:hAnsi="Courier New" w:cs="Courier New"/>
        </w:rPr>
        <w:t xml:space="preserve"> </w:t>
      </w:r>
      <w:r w:rsidR="00512753">
        <w:rPr>
          <w:rFonts w:ascii="Courier New" w:hAnsi="Courier New" w:cs="Courier New"/>
        </w:rPr>
        <w:t>b</w:t>
      </w:r>
      <w:r w:rsidRPr="005D3087">
        <w:rPr>
          <w:rFonts w:ascii="Courier New" w:hAnsi="Courier New" w:cs="Courier New"/>
        </w:rPr>
        <w:t xml:space="preserve">e found at </w:t>
      </w:r>
      <w:hyperlink w:history="1" r:id="rId8">
        <w:r w:rsidRPr="00283D06" w:rsidR="00512753">
          <w:rPr>
            <w:rStyle w:val="Hyperlink"/>
          </w:rPr>
          <w:t>http://www.treasury.gov/privacy/PIAs/Pages/default.aspx</w:t>
        </w:r>
      </w:hyperlink>
      <w:r w:rsidR="00512753">
        <w:t xml:space="preserve">. </w:t>
      </w:r>
    </w:p>
    <w:p w:rsidR="005D3087" w:rsidP="00512753" w:rsidRDefault="005D3087">
      <w:pPr>
        <w:ind w:left="720"/>
        <w:rPr>
          <w:rFonts w:ascii="Courier New" w:hAnsi="Courier New" w:cs="Courier New"/>
        </w:rPr>
      </w:pPr>
    </w:p>
    <w:p w:rsidRPr="005D3087" w:rsidR="005D3087" w:rsidP="00512753" w:rsidRDefault="005D3087">
      <w:pPr>
        <w:ind w:left="720"/>
        <w:rPr>
          <w:rFonts w:ascii="Courier New" w:hAnsi="Courier New" w:cs="Courier New"/>
        </w:rPr>
      </w:pPr>
      <w:r w:rsidRPr="005D3087">
        <w:rPr>
          <w:rFonts w:ascii="Courier New" w:hAnsi="Courier New" w:cs="Courier New"/>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2506A4" w:rsidRDefault="002506A4">
      <w:pPr>
        <w:jc w:val="both"/>
        <w:rPr>
          <w:rFonts w:ascii="Courier New" w:hAnsi="Courier New" w:cs="Courier New"/>
        </w:rPr>
      </w:pPr>
    </w:p>
    <w:p w:rsidR="004B01D4" w:rsidRDefault="004B01D4">
      <w:pPr>
        <w:jc w:val="both"/>
        <w:rPr>
          <w:rFonts w:ascii="Courier New" w:hAnsi="Courier New" w:cs="Courier New"/>
        </w:rPr>
      </w:pPr>
    </w:p>
    <w:p w:rsidR="004B01D4" w:rsidRDefault="004B01D4">
      <w:pPr>
        <w:jc w:val="both"/>
        <w:rPr>
          <w:rFonts w:ascii="Courier New" w:hAnsi="Courier New" w:cs="Courier New"/>
        </w:rPr>
      </w:pPr>
    </w:p>
    <w:p w:rsidR="004B01D4" w:rsidRDefault="004B01D4">
      <w:pPr>
        <w:jc w:val="both"/>
        <w:rPr>
          <w:rFonts w:ascii="Courier New" w:hAnsi="Courier New" w:cs="Courier New"/>
        </w:rPr>
      </w:pPr>
    </w:p>
    <w:p w:rsidR="004B01D4" w:rsidRDefault="004B01D4">
      <w:pPr>
        <w:jc w:val="both"/>
        <w:rPr>
          <w:rFonts w:ascii="Courier New" w:hAnsi="Courier New" w:cs="Courier New"/>
        </w:rPr>
      </w:pPr>
    </w:p>
    <w:p w:rsidR="004B01D4" w:rsidRDefault="004B01D4">
      <w:pPr>
        <w:jc w:val="both"/>
        <w:rPr>
          <w:rFonts w:ascii="Courier New" w:hAnsi="Courier New" w:cs="Courier New"/>
        </w:rPr>
      </w:pPr>
    </w:p>
    <w:p w:rsidR="004B01D4" w:rsidRDefault="004B01D4">
      <w:pPr>
        <w:jc w:val="both"/>
        <w:rPr>
          <w:rFonts w:ascii="Courier New" w:hAnsi="Courier New" w:cs="Courier New"/>
        </w:rPr>
      </w:pPr>
    </w:p>
    <w:p w:rsidR="004B01D4" w:rsidRDefault="004B01D4">
      <w:pPr>
        <w:jc w:val="both"/>
        <w:rPr>
          <w:rFonts w:ascii="Courier New" w:hAnsi="Courier New" w:cs="Courier New"/>
        </w:rPr>
      </w:pPr>
    </w:p>
    <w:p w:rsidR="004B01D4" w:rsidRDefault="004B01D4">
      <w:pPr>
        <w:jc w:val="both"/>
        <w:rPr>
          <w:rFonts w:ascii="Courier New" w:hAnsi="Courier New" w:cs="Courier New"/>
        </w:rPr>
      </w:pPr>
    </w:p>
    <w:p w:rsidR="004B01D4" w:rsidRDefault="004B01D4">
      <w:pPr>
        <w:jc w:val="both"/>
        <w:rPr>
          <w:rFonts w:ascii="Courier New" w:hAnsi="Courier New" w:cs="Courier New"/>
        </w:rPr>
      </w:pPr>
    </w:p>
    <w:p w:rsidR="004B01D4" w:rsidRDefault="004B01D4">
      <w:pPr>
        <w:jc w:val="both"/>
        <w:rPr>
          <w:rFonts w:ascii="Courier New" w:hAnsi="Courier New" w:cs="Courier New"/>
        </w:rPr>
      </w:pPr>
    </w:p>
    <w:p w:rsidR="004B01D4" w:rsidRDefault="004B01D4">
      <w:pPr>
        <w:jc w:val="both"/>
        <w:rPr>
          <w:rFonts w:ascii="Courier New" w:hAnsi="Courier New" w:cs="Courier New"/>
        </w:rPr>
      </w:pPr>
    </w:p>
    <w:p w:rsidR="004B01D4" w:rsidRDefault="004B01D4">
      <w:pPr>
        <w:jc w:val="both"/>
        <w:rPr>
          <w:rFonts w:ascii="Courier New" w:hAnsi="Courier New" w:cs="Courier New"/>
        </w:rPr>
      </w:pPr>
    </w:p>
    <w:p w:rsidRPr="00B8666F" w:rsidR="004B01D4" w:rsidRDefault="004B01D4">
      <w:pPr>
        <w:jc w:val="both"/>
        <w:rPr>
          <w:rFonts w:ascii="Courier New" w:hAnsi="Courier New" w:cs="Courier New"/>
        </w:rPr>
      </w:pPr>
    </w:p>
    <w:p w:rsidRPr="00B8666F" w:rsidR="00351D1D" w:rsidRDefault="00351D1D">
      <w:pPr>
        <w:tabs>
          <w:tab w:val="left" w:pos="-1440"/>
        </w:tabs>
        <w:ind w:left="720" w:hanging="720"/>
        <w:jc w:val="both"/>
        <w:rPr>
          <w:rFonts w:ascii="Courier New" w:hAnsi="Courier New" w:cs="Courier New"/>
          <w:u w:val="single"/>
        </w:rPr>
      </w:pPr>
      <w:r w:rsidRPr="00B8666F">
        <w:rPr>
          <w:rFonts w:ascii="Courier New" w:hAnsi="Courier New" w:cs="Courier New"/>
        </w:rPr>
        <w:lastRenderedPageBreak/>
        <w:t>12.</w:t>
      </w:r>
      <w:r w:rsidRPr="00B8666F">
        <w:rPr>
          <w:rFonts w:ascii="Courier New" w:hAnsi="Courier New" w:cs="Courier New"/>
        </w:rPr>
        <w:tab/>
      </w:r>
      <w:r w:rsidRPr="00B8666F">
        <w:rPr>
          <w:rFonts w:ascii="Courier New" w:hAnsi="Courier New" w:cs="Courier New"/>
          <w:u w:val="single"/>
        </w:rPr>
        <w:t>ESTIMATED BURDEN OF INFORMATION COLLECTION</w:t>
      </w:r>
    </w:p>
    <w:p w:rsidRPr="00B8666F" w:rsidR="00351D1D" w:rsidRDefault="00351D1D">
      <w:pPr>
        <w:jc w:val="both"/>
        <w:rPr>
          <w:rFonts w:ascii="Courier New" w:hAnsi="Courier New" w:cs="Courier New"/>
          <w:u w:val="single"/>
        </w:rPr>
      </w:pPr>
    </w:p>
    <w:p w:rsidR="00842D63" w:rsidP="0089031A" w:rsidRDefault="00351D1D">
      <w:pPr>
        <w:ind w:left="720"/>
        <w:jc w:val="both"/>
        <w:rPr>
          <w:rFonts w:ascii="Courier New" w:hAnsi="Courier New" w:cs="Courier New"/>
        </w:rPr>
      </w:pPr>
      <w:r w:rsidRPr="00B8666F">
        <w:rPr>
          <w:rFonts w:ascii="Courier New" w:hAnsi="Courier New" w:cs="Courier New"/>
        </w:rPr>
        <w:t>The burden estimate is as follows:</w:t>
      </w:r>
      <w:r w:rsidR="007D6310">
        <w:rPr>
          <w:rFonts w:ascii="Courier New" w:hAnsi="Courier New" w:cs="Courier New"/>
        </w:rPr>
        <w:tab/>
      </w:r>
      <w:r w:rsidR="007D6310">
        <w:rPr>
          <w:rFonts w:ascii="Courier New" w:hAnsi="Courier New" w:cs="Courier New"/>
        </w:rPr>
        <w:tab/>
      </w:r>
      <w:r w:rsidRPr="00B8666F" w:rsidR="007D6310">
        <w:rPr>
          <w:rFonts w:ascii="Courier New" w:hAnsi="Courier New" w:cs="Courier New"/>
        </w:rPr>
        <w:t xml:space="preserve">                  </w:t>
      </w:r>
    </w:p>
    <w:p w:rsidRPr="00271F94" w:rsidR="00842D63" w:rsidP="00842D63" w:rsidRDefault="00842D63">
      <w:pPr>
        <w:tabs>
          <w:tab w:val="left" w:pos="-1440"/>
        </w:tabs>
        <w:rPr>
          <w:rFonts w:ascii="Arial" w:hAnsi="Arial" w:cs="Arial"/>
          <w:b/>
          <w:bCs/>
          <w:sz w:val="16"/>
          <w:szCs w:val="16"/>
          <w:u w:val="single"/>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75"/>
        <w:gridCol w:w="1718"/>
        <w:gridCol w:w="1230"/>
        <w:gridCol w:w="1478"/>
        <w:gridCol w:w="1076"/>
        <w:gridCol w:w="1123"/>
        <w:gridCol w:w="1134"/>
      </w:tblGrid>
      <w:tr w:rsidRPr="00271F94" w:rsidR="00842D63" w:rsidTr="00AE238A">
        <w:tc>
          <w:tcPr>
            <w:tcW w:w="1177" w:type="dxa"/>
            <w:tcBorders>
              <w:top w:val="single" w:color="auto" w:sz="4" w:space="0"/>
              <w:left w:val="single" w:color="auto" w:sz="4" w:space="0"/>
              <w:bottom w:val="single" w:color="auto" w:sz="4" w:space="0"/>
              <w:right w:val="single" w:color="auto" w:sz="4" w:space="0"/>
            </w:tcBorders>
            <w:vAlign w:val="bottom"/>
            <w:hideMark/>
          </w:tcPr>
          <w:p w:rsidRPr="00271F94" w:rsidR="00842D63" w:rsidP="00D93779" w:rsidRDefault="00842D63">
            <w:pPr>
              <w:keepNext/>
              <w:keepLines/>
              <w:numPr>
                <w:ilvl w:val="12"/>
                <w:numId w:val="0"/>
              </w:numPr>
              <w:rPr>
                <w:rFonts w:ascii="Arial" w:hAnsi="Arial" w:cs="Arial"/>
                <w:b/>
                <w:sz w:val="16"/>
                <w:szCs w:val="16"/>
              </w:rPr>
            </w:pPr>
            <w:r w:rsidRPr="00271F94">
              <w:rPr>
                <w:rFonts w:ascii="Arial" w:hAnsi="Arial" w:cs="Arial"/>
                <w:b/>
                <w:sz w:val="16"/>
                <w:szCs w:val="16"/>
              </w:rPr>
              <w:t>Authority</w:t>
            </w:r>
          </w:p>
        </w:tc>
        <w:tc>
          <w:tcPr>
            <w:tcW w:w="1722" w:type="dxa"/>
            <w:tcBorders>
              <w:top w:val="single" w:color="auto" w:sz="4" w:space="0"/>
              <w:left w:val="single" w:color="auto" w:sz="4" w:space="0"/>
              <w:bottom w:val="single" w:color="auto" w:sz="4" w:space="0"/>
              <w:right w:val="single" w:color="auto" w:sz="4" w:space="0"/>
            </w:tcBorders>
            <w:vAlign w:val="bottom"/>
            <w:hideMark/>
          </w:tcPr>
          <w:p w:rsidRPr="00271F94" w:rsidR="00842D63" w:rsidP="00D93779" w:rsidRDefault="00842D63">
            <w:pPr>
              <w:keepNext/>
              <w:keepLines/>
              <w:numPr>
                <w:ilvl w:val="12"/>
                <w:numId w:val="0"/>
              </w:numPr>
              <w:rPr>
                <w:rFonts w:ascii="Arial" w:hAnsi="Arial" w:cs="Arial"/>
                <w:b/>
                <w:sz w:val="16"/>
                <w:szCs w:val="16"/>
              </w:rPr>
            </w:pPr>
            <w:r w:rsidRPr="00271F94">
              <w:rPr>
                <w:rFonts w:ascii="Arial" w:hAnsi="Arial" w:cs="Arial"/>
                <w:b/>
                <w:sz w:val="16"/>
                <w:szCs w:val="16"/>
              </w:rPr>
              <w:t>Description</w:t>
            </w:r>
          </w:p>
        </w:tc>
        <w:tc>
          <w:tcPr>
            <w:tcW w:w="1220" w:type="dxa"/>
            <w:tcBorders>
              <w:top w:val="single" w:color="auto" w:sz="4" w:space="0"/>
              <w:left w:val="single" w:color="auto" w:sz="4" w:space="0"/>
              <w:bottom w:val="single" w:color="auto" w:sz="4" w:space="0"/>
              <w:right w:val="single" w:color="auto" w:sz="4" w:space="0"/>
            </w:tcBorders>
            <w:vAlign w:val="bottom"/>
            <w:hideMark/>
          </w:tcPr>
          <w:p w:rsidRPr="00271F94" w:rsidR="00842D63" w:rsidP="00D93779" w:rsidRDefault="00842D63">
            <w:pPr>
              <w:keepNext/>
              <w:keepLines/>
              <w:numPr>
                <w:ilvl w:val="12"/>
                <w:numId w:val="0"/>
              </w:numPr>
              <w:rPr>
                <w:rFonts w:ascii="Arial" w:hAnsi="Arial" w:cs="Arial"/>
                <w:b/>
                <w:sz w:val="16"/>
                <w:szCs w:val="16"/>
              </w:rPr>
            </w:pPr>
            <w:r w:rsidRPr="00271F94">
              <w:rPr>
                <w:rFonts w:ascii="Arial" w:hAnsi="Arial" w:cs="Arial"/>
                <w:b/>
                <w:sz w:val="16"/>
                <w:szCs w:val="16"/>
              </w:rPr>
              <w:t xml:space="preserve">      # of Respondents</w:t>
            </w:r>
          </w:p>
        </w:tc>
        <w:tc>
          <w:tcPr>
            <w:tcW w:w="1480" w:type="dxa"/>
            <w:tcBorders>
              <w:top w:val="single" w:color="auto" w:sz="4" w:space="0"/>
              <w:left w:val="single" w:color="auto" w:sz="4" w:space="0"/>
              <w:bottom w:val="single" w:color="auto" w:sz="4" w:space="0"/>
              <w:right w:val="single" w:color="auto" w:sz="4" w:space="0"/>
            </w:tcBorders>
            <w:vAlign w:val="bottom"/>
            <w:hideMark/>
          </w:tcPr>
          <w:p w:rsidRPr="00271F94" w:rsidR="00842D63" w:rsidP="00D93779" w:rsidRDefault="00842D63">
            <w:pPr>
              <w:keepNext/>
              <w:keepLines/>
              <w:numPr>
                <w:ilvl w:val="12"/>
                <w:numId w:val="0"/>
              </w:numPr>
              <w:jc w:val="center"/>
              <w:rPr>
                <w:rFonts w:ascii="Arial" w:hAnsi="Arial" w:cs="Arial"/>
                <w:b/>
                <w:sz w:val="16"/>
                <w:szCs w:val="16"/>
              </w:rPr>
            </w:pPr>
            <w:r w:rsidRPr="00271F94">
              <w:rPr>
                <w:rFonts w:ascii="Arial" w:hAnsi="Arial" w:cs="Arial"/>
                <w:b/>
                <w:sz w:val="16"/>
                <w:szCs w:val="16"/>
              </w:rPr>
              <w:t>#Responses per Respondent</w:t>
            </w:r>
          </w:p>
        </w:tc>
        <w:tc>
          <w:tcPr>
            <w:tcW w:w="1076" w:type="dxa"/>
            <w:tcBorders>
              <w:top w:val="single" w:color="auto" w:sz="4" w:space="0"/>
              <w:left w:val="single" w:color="auto" w:sz="4" w:space="0"/>
              <w:bottom w:val="single" w:color="auto" w:sz="4" w:space="0"/>
              <w:right w:val="single" w:color="auto" w:sz="4" w:space="0"/>
            </w:tcBorders>
            <w:vAlign w:val="bottom"/>
            <w:hideMark/>
          </w:tcPr>
          <w:p w:rsidRPr="00271F94" w:rsidR="00842D63" w:rsidP="00D93779" w:rsidRDefault="00842D63">
            <w:pPr>
              <w:keepNext/>
              <w:keepLines/>
              <w:numPr>
                <w:ilvl w:val="12"/>
                <w:numId w:val="0"/>
              </w:numPr>
              <w:jc w:val="center"/>
              <w:rPr>
                <w:rFonts w:ascii="Arial" w:hAnsi="Arial" w:cs="Arial"/>
                <w:b/>
                <w:sz w:val="16"/>
                <w:szCs w:val="16"/>
              </w:rPr>
            </w:pPr>
            <w:r w:rsidRPr="00271F94">
              <w:rPr>
                <w:rFonts w:ascii="Arial" w:hAnsi="Arial" w:cs="Arial"/>
                <w:b/>
                <w:sz w:val="16"/>
                <w:szCs w:val="16"/>
              </w:rPr>
              <w:t>Annual Responses</w:t>
            </w:r>
          </w:p>
        </w:tc>
        <w:tc>
          <w:tcPr>
            <w:tcW w:w="1124" w:type="dxa"/>
            <w:tcBorders>
              <w:top w:val="single" w:color="auto" w:sz="4" w:space="0"/>
              <w:left w:val="single" w:color="auto" w:sz="4" w:space="0"/>
              <w:bottom w:val="single" w:color="auto" w:sz="4" w:space="0"/>
              <w:right w:val="single" w:color="auto" w:sz="4" w:space="0"/>
            </w:tcBorders>
            <w:vAlign w:val="bottom"/>
            <w:hideMark/>
          </w:tcPr>
          <w:p w:rsidRPr="00271F94" w:rsidR="00842D63" w:rsidP="00D93779" w:rsidRDefault="00842D63">
            <w:pPr>
              <w:keepNext/>
              <w:keepLines/>
              <w:numPr>
                <w:ilvl w:val="12"/>
                <w:numId w:val="0"/>
              </w:numPr>
              <w:jc w:val="center"/>
              <w:rPr>
                <w:rFonts w:ascii="Arial" w:hAnsi="Arial" w:cs="Arial"/>
                <w:b/>
                <w:sz w:val="16"/>
                <w:szCs w:val="16"/>
              </w:rPr>
            </w:pPr>
            <w:r w:rsidRPr="00271F94">
              <w:rPr>
                <w:rFonts w:ascii="Arial" w:hAnsi="Arial" w:cs="Arial"/>
                <w:b/>
                <w:sz w:val="16"/>
                <w:szCs w:val="16"/>
              </w:rPr>
              <w:t>Hours per Response</w:t>
            </w:r>
          </w:p>
        </w:tc>
        <w:tc>
          <w:tcPr>
            <w:tcW w:w="1135" w:type="dxa"/>
            <w:tcBorders>
              <w:top w:val="single" w:color="auto" w:sz="4" w:space="0"/>
              <w:left w:val="single" w:color="auto" w:sz="4" w:space="0"/>
              <w:bottom w:val="single" w:color="auto" w:sz="4" w:space="0"/>
              <w:right w:val="single" w:color="auto" w:sz="4" w:space="0"/>
            </w:tcBorders>
            <w:vAlign w:val="bottom"/>
            <w:hideMark/>
          </w:tcPr>
          <w:p w:rsidRPr="00271F94" w:rsidR="00842D63" w:rsidP="00D93779" w:rsidRDefault="00842D63">
            <w:pPr>
              <w:keepNext/>
              <w:keepLines/>
              <w:numPr>
                <w:ilvl w:val="12"/>
                <w:numId w:val="0"/>
              </w:numPr>
              <w:jc w:val="center"/>
              <w:rPr>
                <w:rFonts w:ascii="Arial" w:hAnsi="Arial" w:cs="Arial"/>
                <w:b/>
                <w:sz w:val="16"/>
                <w:szCs w:val="16"/>
              </w:rPr>
            </w:pPr>
            <w:r w:rsidRPr="00271F94">
              <w:rPr>
                <w:rFonts w:ascii="Arial" w:hAnsi="Arial" w:cs="Arial"/>
                <w:b/>
                <w:sz w:val="16"/>
                <w:szCs w:val="16"/>
              </w:rPr>
              <w:t>Total Burden</w:t>
            </w:r>
          </w:p>
        </w:tc>
      </w:tr>
      <w:tr w:rsidRPr="00271F94" w:rsidR="00842D63" w:rsidTr="00AE238A">
        <w:tc>
          <w:tcPr>
            <w:tcW w:w="1177" w:type="dxa"/>
            <w:tcBorders>
              <w:top w:val="single" w:color="auto" w:sz="4" w:space="0"/>
              <w:left w:val="single" w:color="auto" w:sz="4" w:space="0"/>
              <w:bottom w:val="single" w:color="auto" w:sz="4" w:space="0"/>
              <w:right w:val="single" w:color="auto" w:sz="4" w:space="0"/>
            </w:tcBorders>
            <w:vAlign w:val="bottom"/>
          </w:tcPr>
          <w:p w:rsidRPr="00271F94" w:rsidR="00842D63" w:rsidP="00D93779" w:rsidRDefault="002951F0">
            <w:pPr>
              <w:keepNext/>
              <w:keepLines/>
              <w:numPr>
                <w:ilvl w:val="12"/>
                <w:numId w:val="0"/>
              </w:numPr>
              <w:rPr>
                <w:rFonts w:ascii="Arial Narrow" w:hAnsi="Arial Narrow" w:cs="Arial"/>
                <w:sz w:val="16"/>
                <w:szCs w:val="16"/>
              </w:rPr>
            </w:pPr>
            <w:r>
              <w:rPr>
                <w:rFonts w:ascii="Arial Narrow" w:hAnsi="Arial Narrow" w:cs="Arial"/>
                <w:sz w:val="16"/>
                <w:szCs w:val="16"/>
              </w:rPr>
              <w:t xml:space="preserve">IRC §§ </w:t>
            </w:r>
            <w:r w:rsidR="00182F9D">
              <w:rPr>
                <w:rFonts w:ascii="Arial Narrow" w:hAnsi="Arial Narrow" w:cs="Arial"/>
                <w:sz w:val="16"/>
                <w:szCs w:val="16"/>
              </w:rPr>
              <w:t>1441, 1442,</w:t>
            </w:r>
            <w:r w:rsidRPr="00271F94" w:rsidR="00842D63">
              <w:rPr>
                <w:rFonts w:ascii="Arial Narrow" w:hAnsi="Arial Narrow" w:cs="Arial"/>
                <w:sz w:val="16"/>
                <w:szCs w:val="16"/>
              </w:rPr>
              <w:t xml:space="preserve">, </w:t>
            </w:r>
            <w:r w:rsidR="00182F9D">
              <w:rPr>
                <w:rFonts w:ascii="Arial Narrow" w:hAnsi="Arial Narrow" w:cs="Arial"/>
                <w:sz w:val="16"/>
                <w:szCs w:val="16"/>
              </w:rPr>
              <w:t>and 1443</w:t>
            </w:r>
          </w:p>
        </w:tc>
        <w:tc>
          <w:tcPr>
            <w:tcW w:w="1722" w:type="dxa"/>
            <w:tcBorders>
              <w:top w:val="single" w:color="auto" w:sz="4" w:space="0"/>
              <w:left w:val="single" w:color="auto" w:sz="4" w:space="0"/>
              <w:bottom w:val="single" w:color="auto" w:sz="4" w:space="0"/>
              <w:right w:val="single" w:color="auto" w:sz="4" w:space="0"/>
            </w:tcBorders>
            <w:vAlign w:val="bottom"/>
            <w:hideMark/>
          </w:tcPr>
          <w:p w:rsidRPr="00271F94" w:rsidR="00842D63" w:rsidP="00D93779" w:rsidRDefault="00842D63">
            <w:pPr>
              <w:keepNext/>
              <w:keepLines/>
              <w:numPr>
                <w:ilvl w:val="12"/>
                <w:numId w:val="0"/>
              </w:numPr>
              <w:jc w:val="center"/>
              <w:rPr>
                <w:rFonts w:ascii="Arial" w:hAnsi="Arial" w:cs="Arial"/>
                <w:sz w:val="16"/>
                <w:szCs w:val="16"/>
              </w:rPr>
            </w:pPr>
            <w:r w:rsidRPr="00271F94">
              <w:rPr>
                <w:rFonts w:ascii="Arial" w:hAnsi="Arial" w:cs="Arial"/>
                <w:sz w:val="16"/>
                <w:szCs w:val="16"/>
              </w:rPr>
              <w:t xml:space="preserve">                    </w:t>
            </w:r>
          </w:p>
          <w:p w:rsidRPr="00271F94" w:rsidR="00842D63" w:rsidP="00D93779" w:rsidRDefault="00842D63">
            <w:pPr>
              <w:keepNext/>
              <w:keepLines/>
              <w:numPr>
                <w:ilvl w:val="12"/>
                <w:numId w:val="0"/>
              </w:numPr>
              <w:jc w:val="center"/>
              <w:rPr>
                <w:rFonts w:ascii="Arial" w:hAnsi="Arial" w:cs="Arial"/>
                <w:sz w:val="16"/>
                <w:szCs w:val="16"/>
              </w:rPr>
            </w:pPr>
            <w:r w:rsidRPr="00271F94">
              <w:rPr>
                <w:rFonts w:ascii="Arial" w:hAnsi="Arial" w:cs="Arial"/>
                <w:sz w:val="16"/>
                <w:szCs w:val="16"/>
              </w:rPr>
              <w:t xml:space="preserve">W-8BEN   </w:t>
            </w:r>
          </w:p>
        </w:tc>
        <w:tc>
          <w:tcPr>
            <w:tcW w:w="1220" w:type="dxa"/>
            <w:tcBorders>
              <w:top w:val="single" w:color="auto" w:sz="4" w:space="0"/>
              <w:left w:val="single" w:color="auto" w:sz="4" w:space="0"/>
              <w:bottom w:val="single" w:color="auto" w:sz="4" w:space="0"/>
              <w:right w:val="single" w:color="auto" w:sz="4" w:space="0"/>
            </w:tcBorders>
            <w:vAlign w:val="bottom"/>
            <w:hideMark/>
          </w:tcPr>
          <w:p w:rsidRPr="00271F94" w:rsidR="00842D63" w:rsidP="00D93779" w:rsidRDefault="00842D63">
            <w:pPr>
              <w:keepNext/>
              <w:keepLines/>
              <w:numPr>
                <w:ilvl w:val="12"/>
                <w:numId w:val="0"/>
              </w:numPr>
              <w:rPr>
                <w:rFonts w:ascii="Arial" w:hAnsi="Arial" w:cs="Arial"/>
                <w:sz w:val="16"/>
                <w:szCs w:val="16"/>
              </w:rPr>
            </w:pPr>
            <w:r w:rsidRPr="00271F94">
              <w:rPr>
                <w:rFonts w:ascii="Arial" w:hAnsi="Arial" w:cs="Arial"/>
                <w:sz w:val="16"/>
                <w:szCs w:val="16"/>
              </w:rPr>
              <w:t xml:space="preserve">   2,9</w:t>
            </w:r>
            <w:r w:rsidR="0089031A">
              <w:rPr>
                <w:rFonts w:ascii="Arial" w:hAnsi="Arial" w:cs="Arial"/>
                <w:sz w:val="16"/>
                <w:szCs w:val="16"/>
              </w:rPr>
              <w:t>7</w:t>
            </w:r>
            <w:r w:rsidRPr="00271F94">
              <w:rPr>
                <w:rFonts w:ascii="Arial" w:hAnsi="Arial" w:cs="Arial"/>
                <w:sz w:val="16"/>
                <w:szCs w:val="16"/>
              </w:rPr>
              <w:t>0,000</w:t>
            </w:r>
          </w:p>
        </w:tc>
        <w:tc>
          <w:tcPr>
            <w:tcW w:w="1480" w:type="dxa"/>
            <w:tcBorders>
              <w:top w:val="single" w:color="auto" w:sz="4" w:space="0"/>
              <w:left w:val="single" w:color="auto" w:sz="4" w:space="0"/>
              <w:bottom w:val="single" w:color="auto" w:sz="4" w:space="0"/>
              <w:right w:val="single" w:color="auto" w:sz="4" w:space="0"/>
            </w:tcBorders>
            <w:vAlign w:val="bottom"/>
            <w:hideMark/>
          </w:tcPr>
          <w:p w:rsidRPr="00271F94" w:rsidR="00842D63" w:rsidP="00D93779" w:rsidRDefault="00842D63">
            <w:pPr>
              <w:keepNext/>
              <w:keepLines/>
              <w:numPr>
                <w:ilvl w:val="12"/>
                <w:numId w:val="0"/>
              </w:numPr>
              <w:jc w:val="center"/>
              <w:rPr>
                <w:rFonts w:ascii="Arial" w:hAnsi="Arial" w:cs="Arial"/>
                <w:sz w:val="16"/>
                <w:szCs w:val="16"/>
              </w:rPr>
            </w:pPr>
            <w:r w:rsidRPr="00271F94">
              <w:rPr>
                <w:rFonts w:ascii="Arial" w:hAnsi="Arial" w:cs="Arial"/>
                <w:sz w:val="16"/>
                <w:szCs w:val="16"/>
              </w:rPr>
              <w:t>1</w:t>
            </w:r>
          </w:p>
        </w:tc>
        <w:tc>
          <w:tcPr>
            <w:tcW w:w="1076" w:type="dxa"/>
            <w:tcBorders>
              <w:top w:val="single" w:color="auto" w:sz="4" w:space="0"/>
              <w:left w:val="single" w:color="auto" w:sz="4" w:space="0"/>
              <w:bottom w:val="single" w:color="auto" w:sz="4" w:space="0"/>
              <w:right w:val="single" w:color="auto" w:sz="4" w:space="0"/>
            </w:tcBorders>
            <w:vAlign w:val="bottom"/>
            <w:hideMark/>
          </w:tcPr>
          <w:p w:rsidRPr="00271F94" w:rsidR="00842D63" w:rsidP="00D93779" w:rsidRDefault="00B356C1">
            <w:pPr>
              <w:keepNext/>
              <w:keepLines/>
              <w:numPr>
                <w:ilvl w:val="12"/>
                <w:numId w:val="0"/>
              </w:numPr>
              <w:jc w:val="center"/>
              <w:rPr>
                <w:rFonts w:ascii="Arial" w:hAnsi="Arial" w:cs="Arial"/>
                <w:sz w:val="16"/>
                <w:szCs w:val="16"/>
              </w:rPr>
            </w:pPr>
            <w:r>
              <w:rPr>
                <w:rFonts w:ascii="Arial" w:hAnsi="Arial" w:cs="Arial"/>
                <w:sz w:val="16"/>
                <w:szCs w:val="16"/>
              </w:rPr>
              <w:t>2,9</w:t>
            </w:r>
            <w:r w:rsidR="0089031A">
              <w:rPr>
                <w:rFonts w:ascii="Arial" w:hAnsi="Arial" w:cs="Arial"/>
                <w:sz w:val="16"/>
                <w:szCs w:val="16"/>
              </w:rPr>
              <w:t>7</w:t>
            </w:r>
            <w:r>
              <w:rPr>
                <w:rFonts w:ascii="Arial" w:hAnsi="Arial" w:cs="Arial"/>
                <w:sz w:val="16"/>
                <w:szCs w:val="16"/>
              </w:rPr>
              <w:t>0,000</w:t>
            </w:r>
          </w:p>
        </w:tc>
        <w:tc>
          <w:tcPr>
            <w:tcW w:w="1124" w:type="dxa"/>
            <w:tcBorders>
              <w:top w:val="single" w:color="auto" w:sz="4" w:space="0"/>
              <w:left w:val="single" w:color="auto" w:sz="4" w:space="0"/>
              <w:bottom w:val="single" w:color="auto" w:sz="4" w:space="0"/>
              <w:right w:val="single" w:color="auto" w:sz="4" w:space="0"/>
            </w:tcBorders>
            <w:vAlign w:val="bottom"/>
            <w:hideMark/>
          </w:tcPr>
          <w:p w:rsidRPr="00271F94" w:rsidR="00842D63" w:rsidP="00D93779" w:rsidRDefault="00842D63">
            <w:pPr>
              <w:keepNext/>
              <w:keepLines/>
              <w:numPr>
                <w:ilvl w:val="12"/>
                <w:numId w:val="0"/>
              </w:numPr>
              <w:jc w:val="center"/>
              <w:rPr>
                <w:rFonts w:ascii="Arial" w:hAnsi="Arial" w:cs="Arial"/>
                <w:sz w:val="16"/>
                <w:szCs w:val="16"/>
              </w:rPr>
            </w:pPr>
            <w:r w:rsidRPr="00271F94">
              <w:rPr>
                <w:rFonts w:ascii="Arial" w:hAnsi="Arial" w:cs="Arial"/>
                <w:sz w:val="16"/>
                <w:szCs w:val="16"/>
              </w:rPr>
              <w:t>7.18</w:t>
            </w:r>
          </w:p>
        </w:tc>
        <w:tc>
          <w:tcPr>
            <w:tcW w:w="1135" w:type="dxa"/>
            <w:tcBorders>
              <w:top w:val="single" w:color="auto" w:sz="4" w:space="0"/>
              <w:left w:val="single" w:color="auto" w:sz="4" w:space="0"/>
              <w:bottom w:val="single" w:color="auto" w:sz="4" w:space="0"/>
              <w:right w:val="single" w:color="auto" w:sz="4" w:space="0"/>
            </w:tcBorders>
            <w:vAlign w:val="bottom"/>
            <w:hideMark/>
          </w:tcPr>
          <w:p w:rsidRPr="00271F94" w:rsidR="00842D63" w:rsidP="00842D63" w:rsidRDefault="00271F94">
            <w:pPr>
              <w:keepNext/>
              <w:keepLines/>
              <w:numPr>
                <w:ilvl w:val="12"/>
                <w:numId w:val="0"/>
              </w:numPr>
              <w:rPr>
                <w:rFonts w:ascii="Arial" w:hAnsi="Arial" w:cs="Arial"/>
                <w:sz w:val="16"/>
                <w:szCs w:val="16"/>
              </w:rPr>
            </w:pPr>
            <w:r>
              <w:rPr>
                <w:rFonts w:ascii="Arial" w:hAnsi="Arial" w:cs="Arial"/>
                <w:sz w:val="16"/>
                <w:szCs w:val="16"/>
              </w:rPr>
              <w:t xml:space="preserve"> </w:t>
            </w:r>
            <w:r w:rsidR="0089031A">
              <w:rPr>
                <w:rFonts w:ascii="Arial" w:hAnsi="Arial" w:cs="Arial"/>
                <w:sz w:val="16"/>
                <w:szCs w:val="16"/>
              </w:rPr>
              <w:t>21,324,600</w:t>
            </w:r>
          </w:p>
        </w:tc>
      </w:tr>
      <w:tr w:rsidRPr="00271F94" w:rsidR="002951F0" w:rsidTr="00AE238A">
        <w:tc>
          <w:tcPr>
            <w:tcW w:w="1177" w:type="dxa"/>
            <w:tcBorders>
              <w:top w:val="single" w:color="auto" w:sz="4" w:space="0"/>
              <w:left w:val="single" w:color="auto" w:sz="4" w:space="0"/>
              <w:bottom w:val="single" w:color="auto" w:sz="4" w:space="0"/>
              <w:right w:val="single" w:color="auto" w:sz="4" w:space="0"/>
            </w:tcBorders>
            <w:vAlign w:val="bottom"/>
            <w:hideMark/>
          </w:tcPr>
          <w:p w:rsidRPr="00271F94" w:rsidR="002951F0" w:rsidP="002951F0" w:rsidRDefault="002951F0">
            <w:pPr>
              <w:keepNext/>
              <w:keepLines/>
              <w:numPr>
                <w:ilvl w:val="12"/>
                <w:numId w:val="0"/>
              </w:numPr>
              <w:jc w:val="center"/>
              <w:rPr>
                <w:rFonts w:ascii="Arial" w:hAnsi="Arial" w:cs="Arial"/>
                <w:sz w:val="16"/>
                <w:szCs w:val="16"/>
              </w:rPr>
            </w:pPr>
            <w:r>
              <w:rPr>
                <w:rFonts w:ascii="Arial Narrow" w:hAnsi="Arial Narrow" w:cs="Arial"/>
                <w:sz w:val="16"/>
                <w:szCs w:val="16"/>
              </w:rPr>
              <w:t>IRC §§ 1441, 1442,</w:t>
            </w:r>
            <w:r w:rsidRPr="00271F94">
              <w:rPr>
                <w:rFonts w:ascii="Arial Narrow" w:hAnsi="Arial Narrow" w:cs="Arial"/>
                <w:sz w:val="16"/>
                <w:szCs w:val="16"/>
              </w:rPr>
              <w:t xml:space="preserve">, </w:t>
            </w:r>
            <w:r>
              <w:rPr>
                <w:rFonts w:ascii="Arial Narrow" w:hAnsi="Arial Narrow" w:cs="Arial"/>
                <w:sz w:val="16"/>
                <w:szCs w:val="16"/>
              </w:rPr>
              <w:t>and 1443</w:t>
            </w:r>
          </w:p>
        </w:tc>
        <w:tc>
          <w:tcPr>
            <w:tcW w:w="1722" w:type="dxa"/>
            <w:tcBorders>
              <w:top w:val="single" w:color="auto" w:sz="4" w:space="0"/>
              <w:left w:val="single" w:color="auto" w:sz="4" w:space="0"/>
              <w:bottom w:val="single" w:color="auto" w:sz="4" w:space="0"/>
              <w:right w:val="single" w:color="auto" w:sz="4" w:space="0"/>
            </w:tcBorders>
            <w:vAlign w:val="bottom"/>
          </w:tcPr>
          <w:p w:rsidRPr="00271F94" w:rsidR="002951F0" w:rsidP="002951F0" w:rsidRDefault="002951F0">
            <w:pPr>
              <w:keepNext/>
              <w:keepLines/>
              <w:numPr>
                <w:ilvl w:val="12"/>
                <w:numId w:val="0"/>
              </w:numPr>
              <w:jc w:val="center"/>
              <w:rPr>
                <w:rFonts w:ascii="Arial" w:hAnsi="Arial" w:cs="Arial"/>
                <w:sz w:val="16"/>
                <w:szCs w:val="16"/>
              </w:rPr>
            </w:pPr>
            <w:r>
              <w:rPr>
                <w:rFonts w:ascii="Arial" w:hAnsi="Arial" w:cs="Arial"/>
                <w:sz w:val="16"/>
                <w:szCs w:val="16"/>
              </w:rPr>
              <w:t>W</w:t>
            </w:r>
            <w:r w:rsidRPr="00271F94">
              <w:rPr>
                <w:rFonts w:ascii="Arial" w:hAnsi="Arial" w:cs="Arial"/>
                <w:sz w:val="16"/>
                <w:szCs w:val="16"/>
              </w:rPr>
              <w:t>-8BEN-E</w:t>
            </w:r>
          </w:p>
        </w:tc>
        <w:tc>
          <w:tcPr>
            <w:tcW w:w="1220" w:type="dxa"/>
            <w:tcBorders>
              <w:top w:val="single" w:color="auto" w:sz="4" w:space="0"/>
              <w:left w:val="single" w:color="auto" w:sz="4" w:space="0"/>
              <w:bottom w:val="single" w:color="auto" w:sz="4" w:space="0"/>
              <w:right w:val="single" w:color="auto" w:sz="4" w:space="0"/>
            </w:tcBorders>
            <w:vAlign w:val="bottom"/>
            <w:hideMark/>
          </w:tcPr>
          <w:p w:rsidRPr="00271F94" w:rsidR="002951F0" w:rsidP="002951F0" w:rsidRDefault="002951F0">
            <w:pPr>
              <w:keepNext/>
              <w:keepLines/>
              <w:numPr>
                <w:ilvl w:val="12"/>
                <w:numId w:val="0"/>
              </w:numPr>
              <w:rPr>
                <w:rFonts w:ascii="Arial" w:hAnsi="Arial" w:cs="Arial"/>
                <w:sz w:val="16"/>
                <w:szCs w:val="16"/>
              </w:rPr>
            </w:pPr>
            <w:r w:rsidRPr="00271F94">
              <w:rPr>
                <w:rFonts w:ascii="Arial" w:hAnsi="Arial" w:cs="Arial"/>
                <w:sz w:val="16"/>
                <w:szCs w:val="16"/>
              </w:rPr>
              <w:t xml:space="preserve">   </w:t>
            </w:r>
            <w:r>
              <w:rPr>
                <w:rFonts w:ascii="Arial" w:hAnsi="Arial" w:cs="Arial"/>
                <w:sz w:val="16"/>
                <w:szCs w:val="16"/>
              </w:rPr>
              <w:t xml:space="preserve">   </w:t>
            </w:r>
            <w:r w:rsidRPr="00271F94">
              <w:rPr>
                <w:rFonts w:ascii="Arial" w:hAnsi="Arial" w:cs="Arial"/>
                <w:sz w:val="16"/>
                <w:szCs w:val="16"/>
              </w:rPr>
              <w:t>1</w:t>
            </w:r>
            <w:r w:rsidR="0089031A">
              <w:rPr>
                <w:rFonts w:ascii="Arial" w:hAnsi="Arial" w:cs="Arial"/>
                <w:sz w:val="16"/>
                <w:szCs w:val="16"/>
              </w:rPr>
              <w:t>7</w:t>
            </w:r>
            <w:r w:rsidRPr="00271F94">
              <w:rPr>
                <w:rFonts w:ascii="Arial" w:hAnsi="Arial" w:cs="Arial"/>
                <w:sz w:val="16"/>
                <w:szCs w:val="16"/>
              </w:rPr>
              <w:t>0,000</w:t>
            </w:r>
          </w:p>
        </w:tc>
        <w:tc>
          <w:tcPr>
            <w:tcW w:w="1480" w:type="dxa"/>
            <w:tcBorders>
              <w:top w:val="single" w:color="auto" w:sz="4" w:space="0"/>
              <w:left w:val="single" w:color="auto" w:sz="4" w:space="0"/>
              <w:bottom w:val="single" w:color="auto" w:sz="4" w:space="0"/>
              <w:right w:val="single" w:color="auto" w:sz="4" w:space="0"/>
            </w:tcBorders>
            <w:vAlign w:val="bottom"/>
          </w:tcPr>
          <w:p w:rsidRPr="00271F94" w:rsidR="002951F0" w:rsidP="002951F0" w:rsidRDefault="002951F0">
            <w:pPr>
              <w:keepNext/>
              <w:keepLines/>
              <w:numPr>
                <w:ilvl w:val="12"/>
                <w:numId w:val="0"/>
              </w:numPr>
              <w:jc w:val="center"/>
              <w:rPr>
                <w:rFonts w:ascii="Arial" w:hAnsi="Arial" w:cs="Arial"/>
                <w:sz w:val="16"/>
                <w:szCs w:val="16"/>
              </w:rPr>
            </w:pPr>
            <w:r>
              <w:rPr>
                <w:rFonts w:ascii="Arial" w:hAnsi="Arial" w:cs="Arial"/>
                <w:sz w:val="16"/>
                <w:szCs w:val="16"/>
              </w:rPr>
              <w:t>1</w:t>
            </w:r>
          </w:p>
        </w:tc>
        <w:tc>
          <w:tcPr>
            <w:tcW w:w="1076" w:type="dxa"/>
            <w:tcBorders>
              <w:top w:val="single" w:color="auto" w:sz="4" w:space="0"/>
              <w:left w:val="single" w:color="auto" w:sz="4" w:space="0"/>
              <w:bottom w:val="single" w:color="auto" w:sz="4" w:space="0"/>
              <w:right w:val="single" w:color="auto" w:sz="4" w:space="0"/>
            </w:tcBorders>
            <w:vAlign w:val="bottom"/>
            <w:hideMark/>
          </w:tcPr>
          <w:p w:rsidRPr="00271F94" w:rsidR="002951F0" w:rsidP="002951F0" w:rsidRDefault="002951F0">
            <w:pPr>
              <w:keepNext/>
              <w:keepLines/>
              <w:numPr>
                <w:ilvl w:val="12"/>
                <w:numId w:val="0"/>
              </w:numPr>
              <w:rPr>
                <w:rFonts w:ascii="Arial" w:hAnsi="Arial" w:cs="Arial"/>
                <w:sz w:val="16"/>
                <w:szCs w:val="16"/>
              </w:rPr>
            </w:pPr>
            <w:r w:rsidRPr="00271F94">
              <w:rPr>
                <w:rFonts w:ascii="Arial" w:hAnsi="Arial" w:cs="Arial"/>
                <w:sz w:val="16"/>
                <w:szCs w:val="16"/>
              </w:rPr>
              <w:t xml:space="preserve">   </w:t>
            </w:r>
            <w:r>
              <w:rPr>
                <w:rFonts w:ascii="Arial" w:hAnsi="Arial" w:cs="Arial"/>
                <w:sz w:val="16"/>
                <w:szCs w:val="16"/>
              </w:rPr>
              <w:t xml:space="preserve">  1</w:t>
            </w:r>
            <w:r w:rsidR="0089031A">
              <w:rPr>
                <w:rFonts w:ascii="Arial" w:hAnsi="Arial" w:cs="Arial"/>
                <w:sz w:val="16"/>
                <w:szCs w:val="16"/>
              </w:rPr>
              <w:t>7</w:t>
            </w:r>
            <w:r>
              <w:rPr>
                <w:rFonts w:ascii="Arial" w:hAnsi="Arial" w:cs="Arial"/>
                <w:sz w:val="16"/>
                <w:szCs w:val="16"/>
              </w:rPr>
              <w:t>0,000</w:t>
            </w:r>
          </w:p>
        </w:tc>
        <w:tc>
          <w:tcPr>
            <w:tcW w:w="1124" w:type="dxa"/>
            <w:tcBorders>
              <w:top w:val="single" w:color="auto" w:sz="4" w:space="0"/>
              <w:left w:val="single" w:color="auto" w:sz="4" w:space="0"/>
              <w:bottom w:val="single" w:color="auto" w:sz="4" w:space="0"/>
              <w:right w:val="single" w:color="auto" w:sz="4" w:space="0"/>
            </w:tcBorders>
            <w:vAlign w:val="bottom"/>
          </w:tcPr>
          <w:p w:rsidRPr="00271F94" w:rsidR="002951F0" w:rsidP="002951F0" w:rsidRDefault="002951F0">
            <w:pPr>
              <w:keepNext/>
              <w:keepLines/>
              <w:numPr>
                <w:ilvl w:val="12"/>
                <w:numId w:val="0"/>
              </w:numPr>
              <w:jc w:val="center"/>
              <w:rPr>
                <w:rFonts w:ascii="Arial" w:hAnsi="Arial" w:cs="Arial"/>
                <w:sz w:val="16"/>
                <w:szCs w:val="16"/>
              </w:rPr>
            </w:pPr>
            <w:r w:rsidRPr="00271F94">
              <w:rPr>
                <w:rFonts w:ascii="Arial" w:hAnsi="Arial" w:cs="Arial"/>
                <w:sz w:val="16"/>
                <w:szCs w:val="16"/>
              </w:rPr>
              <w:t>26.45</w:t>
            </w:r>
          </w:p>
        </w:tc>
        <w:tc>
          <w:tcPr>
            <w:tcW w:w="1135" w:type="dxa"/>
            <w:tcBorders>
              <w:top w:val="single" w:color="auto" w:sz="4" w:space="0"/>
              <w:left w:val="single" w:color="auto" w:sz="4" w:space="0"/>
              <w:bottom w:val="single" w:color="auto" w:sz="4" w:space="0"/>
              <w:right w:val="single" w:color="auto" w:sz="4" w:space="0"/>
            </w:tcBorders>
            <w:vAlign w:val="bottom"/>
            <w:hideMark/>
          </w:tcPr>
          <w:p w:rsidRPr="00271F94" w:rsidR="002951F0" w:rsidP="002951F0" w:rsidRDefault="0089031A">
            <w:pPr>
              <w:keepNext/>
              <w:keepLines/>
              <w:numPr>
                <w:ilvl w:val="12"/>
                <w:numId w:val="0"/>
              </w:numPr>
              <w:jc w:val="center"/>
              <w:rPr>
                <w:rFonts w:ascii="Arial" w:hAnsi="Arial" w:cs="Arial"/>
                <w:sz w:val="16"/>
                <w:szCs w:val="16"/>
              </w:rPr>
            </w:pPr>
            <w:r>
              <w:rPr>
                <w:rFonts w:ascii="Arial" w:hAnsi="Arial" w:cs="Arial"/>
                <w:sz w:val="16"/>
                <w:szCs w:val="16"/>
              </w:rPr>
              <w:t>4,496,500</w:t>
            </w:r>
          </w:p>
        </w:tc>
      </w:tr>
      <w:tr w:rsidRPr="008C5BC1" w:rsidR="002951F0" w:rsidTr="00AE238A">
        <w:tc>
          <w:tcPr>
            <w:tcW w:w="1177" w:type="dxa"/>
            <w:tcBorders>
              <w:top w:val="single" w:color="auto" w:sz="4" w:space="0"/>
              <w:left w:val="single" w:color="auto" w:sz="4" w:space="0"/>
              <w:bottom w:val="single" w:color="auto" w:sz="4" w:space="0"/>
              <w:right w:val="single" w:color="auto" w:sz="4" w:space="0"/>
            </w:tcBorders>
            <w:vAlign w:val="bottom"/>
          </w:tcPr>
          <w:p w:rsidRPr="00271F94" w:rsidR="002951F0" w:rsidP="002951F0" w:rsidRDefault="002951F0">
            <w:pPr>
              <w:keepNext/>
              <w:keepLines/>
              <w:numPr>
                <w:ilvl w:val="12"/>
                <w:numId w:val="0"/>
              </w:numPr>
              <w:jc w:val="center"/>
              <w:rPr>
                <w:rFonts w:ascii="Arial" w:hAnsi="Arial" w:cs="Arial"/>
                <w:sz w:val="16"/>
                <w:szCs w:val="16"/>
              </w:rPr>
            </w:pPr>
            <w:r>
              <w:rPr>
                <w:rFonts w:ascii="Arial Narrow" w:hAnsi="Arial Narrow" w:cs="Arial"/>
                <w:sz w:val="16"/>
                <w:szCs w:val="16"/>
              </w:rPr>
              <w:t>IRC §§ 1441, 1442,</w:t>
            </w:r>
            <w:r w:rsidRPr="00271F94">
              <w:rPr>
                <w:rFonts w:ascii="Arial Narrow" w:hAnsi="Arial Narrow" w:cs="Arial"/>
                <w:sz w:val="16"/>
                <w:szCs w:val="16"/>
              </w:rPr>
              <w:t xml:space="preserve">, </w:t>
            </w:r>
            <w:r>
              <w:rPr>
                <w:rFonts w:ascii="Arial Narrow" w:hAnsi="Arial Narrow" w:cs="Arial"/>
                <w:sz w:val="16"/>
                <w:szCs w:val="16"/>
              </w:rPr>
              <w:t>and 1443</w:t>
            </w:r>
          </w:p>
        </w:tc>
        <w:tc>
          <w:tcPr>
            <w:tcW w:w="1722" w:type="dxa"/>
            <w:tcBorders>
              <w:top w:val="single" w:color="auto" w:sz="4" w:space="0"/>
              <w:left w:val="single" w:color="auto" w:sz="4" w:space="0"/>
              <w:bottom w:val="single" w:color="auto" w:sz="4" w:space="0"/>
              <w:right w:val="single" w:color="auto" w:sz="4" w:space="0"/>
            </w:tcBorders>
            <w:vAlign w:val="bottom"/>
          </w:tcPr>
          <w:p w:rsidRPr="00271F94" w:rsidR="002951F0" w:rsidP="002951F0" w:rsidRDefault="002951F0">
            <w:pPr>
              <w:keepNext/>
              <w:keepLines/>
              <w:numPr>
                <w:ilvl w:val="12"/>
                <w:numId w:val="0"/>
              </w:numPr>
              <w:jc w:val="center"/>
              <w:rPr>
                <w:rFonts w:ascii="Arial" w:hAnsi="Arial" w:cs="Arial"/>
                <w:sz w:val="16"/>
                <w:szCs w:val="16"/>
              </w:rPr>
            </w:pPr>
            <w:r w:rsidRPr="00271F94">
              <w:rPr>
                <w:rFonts w:ascii="Arial" w:hAnsi="Arial" w:cs="Arial"/>
                <w:sz w:val="16"/>
                <w:szCs w:val="16"/>
              </w:rPr>
              <w:t>W-8ECI</w:t>
            </w:r>
            <w:r w:rsidRPr="00271F94">
              <w:rPr>
                <w:rFonts w:ascii="Courier New" w:hAnsi="Courier New" w:cs="Courier New"/>
                <w:sz w:val="16"/>
                <w:szCs w:val="16"/>
              </w:rPr>
              <w:t xml:space="preserve"> </w:t>
            </w:r>
          </w:p>
        </w:tc>
        <w:tc>
          <w:tcPr>
            <w:tcW w:w="1220" w:type="dxa"/>
            <w:tcBorders>
              <w:top w:val="single" w:color="auto" w:sz="4" w:space="0"/>
              <w:left w:val="single" w:color="auto" w:sz="4" w:space="0"/>
              <w:bottom w:val="single" w:color="auto" w:sz="4" w:space="0"/>
              <w:right w:val="single" w:color="auto" w:sz="4" w:space="0"/>
            </w:tcBorders>
            <w:vAlign w:val="bottom"/>
          </w:tcPr>
          <w:p w:rsidRPr="00271F94" w:rsidR="002951F0" w:rsidP="002951F0" w:rsidRDefault="002951F0">
            <w:pPr>
              <w:keepNext/>
              <w:keepLines/>
              <w:numPr>
                <w:ilvl w:val="12"/>
                <w:numId w:val="0"/>
              </w:numPr>
              <w:rPr>
                <w:rFonts w:ascii="Arial" w:hAnsi="Arial" w:cs="Arial"/>
                <w:sz w:val="16"/>
                <w:szCs w:val="16"/>
              </w:rPr>
            </w:pPr>
            <w:r>
              <w:rPr>
                <w:rFonts w:ascii="Arial" w:hAnsi="Arial" w:cs="Arial"/>
                <w:sz w:val="16"/>
                <w:szCs w:val="16"/>
              </w:rPr>
              <w:t xml:space="preserve">      </w:t>
            </w:r>
            <w:r w:rsidRPr="00271F94">
              <w:rPr>
                <w:rFonts w:ascii="Arial" w:hAnsi="Arial" w:cs="Arial"/>
                <w:sz w:val="16"/>
                <w:szCs w:val="16"/>
              </w:rPr>
              <w:t>180,000</w:t>
            </w:r>
          </w:p>
        </w:tc>
        <w:tc>
          <w:tcPr>
            <w:tcW w:w="1480" w:type="dxa"/>
            <w:tcBorders>
              <w:top w:val="single" w:color="auto" w:sz="4" w:space="0"/>
              <w:left w:val="single" w:color="auto" w:sz="4" w:space="0"/>
              <w:bottom w:val="single" w:color="auto" w:sz="4" w:space="0"/>
              <w:right w:val="single" w:color="auto" w:sz="4" w:space="0"/>
            </w:tcBorders>
            <w:vAlign w:val="bottom"/>
          </w:tcPr>
          <w:p w:rsidRPr="00271F94" w:rsidR="002951F0" w:rsidP="002951F0" w:rsidRDefault="002951F0">
            <w:pPr>
              <w:keepNext/>
              <w:keepLines/>
              <w:numPr>
                <w:ilvl w:val="12"/>
                <w:numId w:val="0"/>
              </w:numPr>
              <w:jc w:val="center"/>
              <w:rPr>
                <w:rFonts w:ascii="Arial" w:hAnsi="Arial" w:cs="Arial"/>
                <w:sz w:val="16"/>
                <w:szCs w:val="16"/>
              </w:rPr>
            </w:pPr>
            <w:r>
              <w:rPr>
                <w:rFonts w:ascii="Arial" w:hAnsi="Arial" w:cs="Arial"/>
                <w:sz w:val="16"/>
                <w:szCs w:val="16"/>
              </w:rPr>
              <w:t>1</w:t>
            </w:r>
          </w:p>
        </w:tc>
        <w:tc>
          <w:tcPr>
            <w:tcW w:w="1076" w:type="dxa"/>
            <w:tcBorders>
              <w:top w:val="single" w:color="auto" w:sz="4" w:space="0"/>
              <w:left w:val="single" w:color="auto" w:sz="4" w:space="0"/>
              <w:bottom w:val="single" w:color="auto" w:sz="4" w:space="0"/>
              <w:right w:val="single" w:color="auto" w:sz="4" w:space="0"/>
            </w:tcBorders>
            <w:vAlign w:val="bottom"/>
          </w:tcPr>
          <w:p w:rsidRPr="00271F94" w:rsidR="002951F0" w:rsidP="002951F0" w:rsidRDefault="002951F0">
            <w:pPr>
              <w:keepNext/>
              <w:keepLines/>
              <w:numPr>
                <w:ilvl w:val="12"/>
                <w:numId w:val="0"/>
              </w:numPr>
              <w:rPr>
                <w:rFonts w:ascii="Arial" w:hAnsi="Arial" w:cs="Arial"/>
                <w:sz w:val="16"/>
                <w:szCs w:val="16"/>
              </w:rPr>
            </w:pPr>
            <w:r>
              <w:rPr>
                <w:rFonts w:ascii="Arial" w:hAnsi="Arial" w:cs="Arial"/>
                <w:sz w:val="16"/>
                <w:szCs w:val="16"/>
              </w:rPr>
              <w:t xml:space="preserve">     180,000</w:t>
            </w:r>
          </w:p>
        </w:tc>
        <w:tc>
          <w:tcPr>
            <w:tcW w:w="1124" w:type="dxa"/>
            <w:tcBorders>
              <w:top w:val="single" w:color="auto" w:sz="4" w:space="0"/>
              <w:left w:val="single" w:color="auto" w:sz="4" w:space="0"/>
              <w:bottom w:val="single" w:color="auto" w:sz="4" w:space="0"/>
              <w:right w:val="single" w:color="auto" w:sz="4" w:space="0"/>
            </w:tcBorders>
            <w:vAlign w:val="bottom"/>
          </w:tcPr>
          <w:p w:rsidRPr="00271F94" w:rsidR="002951F0" w:rsidP="002951F0" w:rsidRDefault="002951F0">
            <w:pPr>
              <w:keepNext/>
              <w:keepLines/>
              <w:numPr>
                <w:ilvl w:val="12"/>
                <w:numId w:val="0"/>
              </w:numPr>
              <w:jc w:val="center"/>
              <w:rPr>
                <w:rFonts w:ascii="Arial" w:hAnsi="Arial" w:cs="Arial"/>
                <w:sz w:val="16"/>
                <w:szCs w:val="16"/>
              </w:rPr>
            </w:pPr>
            <w:r w:rsidRPr="0093657A">
              <w:rPr>
                <w:rFonts w:ascii="Arial" w:hAnsi="Arial" w:cs="Arial"/>
                <w:sz w:val="16"/>
                <w:szCs w:val="16"/>
              </w:rPr>
              <w:t>9.13</w:t>
            </w:r>
          </w:p>
        </w:tc>
        <w:tc>
          <w:tcPr>
            <w:tcW w:w="1135" w:type="dxa"/>
            <w:tcBorders>
              <w:top w:val="single" w:color="auto" w:sz="4" w:space="0"/>
              <w:left w:val="single" w:color="auto" w:sz="4" w:space="0"/>
              <w:bottom w:val="single" w:color="auto" w:sz="4" w:space="0"/>
              <w:right w:val="single" w:color="auto" w:sz="4" w:space="0"/>
            </w:tcBorders>
            <w:vAlign w:val="bottom"/>
          </w:tcPr>
          <w:p w:rsidRPr="00B356C1" w:rsidR="002951F0" w:rsidP="002951F0" w:rsidRDefault="002951F0">
            <w:pPr>
              <w:keepNext/>
              <w:keepLines/>
              <w:numPr>
                <w:ilvl w:val="12"/>
                <w:numId w:val="0"/>
              </w:numPr>
              <w:rPr>
                <w:rFonts w:ascii="Arial" w:hAnsi="Arial" w:cs="Arial"/>
                <w:sz w:val="16"/>
                <w:szCs w:val="16"/>
              </w:rPr>
            </w:pPr>
            <w:r>
              <w:rPr>
                <w:rFonts w:ascii="Arial" w:hAnsi="Arial" w:cs="Arial"/>
                <w:sz w:val="16"/>
                <w:szCs w:val="16"/>
              </w:rPr>
              <w:t xml:space="preserve">   </w:t>
            </w:r>
            <w:r w:rsidRPr="00B356C1">
              <w:rPr>
                <w:rFonts w:ascii="Arial" w:hAnsi="Arial" w:cs="Arial"/>
                <w:sz w:val="16"/>
                <w:szCs w:val="16"/>
              </w:rPr>
              <w:t>1,643,400</w:t>
            </w:r>
          </w:p>
        </w:tc>
      </w:tr>
      <w:tr w:rsidRPr="00271F94" w:rsidR="002951F0" w:rsidTr="00AE238A">
        <w:tc>
          <w:tcPr>
            <w:tcW w:w="1177" w:type="dxa"/>
            <w:tcBorders>
              <w:top w:val="single" w:color="auto" w:sz="4" w:space="0"/>
              <w:left w:val="single" w:color="auto" w:sz="4" w:space="0"/>
              <w:bottom w:val="single" w:color="auto" w:sz="4" w:space="0"/>
              <w:right w:val="single" w:color="auto" w:sz="4" w:space="0"/>
            </w:tcBorders>
            <w:vAlign w:val="bottom"/>
          </w:tcPr>
          <w:p w:rsidRPr="00271F94" w:rsidR="002951F0" w:rsidP="002951F0" w:rsidRDefault="002951F0">
            <w:pPr>
              <w:keepNext/>
              <w:keepLines/>
              <w:numPr>
                <w:ilvl w:val="12"/>
                <w:numId w:val="0"/>
              </w:numPr>
              <w:jc w:val="center"/>
              <w:rPr>
                <w:rFonts w:ascii="Arial" w:hAnsi="Arial" w:cs="Arial"/>
                <w:sz w:val="16"/>
                <w:szCs w:val="16"/>
              </w:rPr>
            </w:pPr>
            <w:r>
              <w:rPr>
                <w:rFonts w:ascii="Arial Narrow" w:hAnsi="Arial Narrow" w:cs="Arial"/>
                <w:sz w:val="16"/>
                <w:szCs w:val="16"/>
              </w:rPr>
              <w:t>IRC §§ 1441, 1442,</w:t>
            </w:r>
            <w:r w:rsidRPr="00271F94">
              <w:rPr>
                <w:rFonts w:ascii="Arial Narrow" w:hAnsi="Arial Narrow" w:cs="Arial"/>
                <w:sz w:val="16"/>
                <w:szCs w:val="16"/>
              </w:rPr>
              <w:t xml:space="preserve">, </w:t>
            </w:r>
            <w:r>
              <w:rPr>
                <w:rFonts w:ascii="Arial Narrow" w:hAnsi="Arial Narrow" w:cs="Arial"/>
                <w:sz w:val="16"/>
                <w:szCs w:val="16"/>
              </w:rPr>
              <w:t>and 1443</w:t>
            </w:r>
          </w:p>
        </w:tc>
        <w:tc>
          <w:tcPr>
            <w:tcW w:w="1722" w:type="dxa"/>
            <w:tcBorders>
              <w:top w:val="single" w:color="auto" w:sz="4" w:space="0"/>
              <w:left w:val="single" w:color="auto" w:sz="4" w:space="0"/>
              <w:bottom w:val="single" w:color="auto" w:sz="4" w:space="0"/>
              <w:right w:val="single" w:color="auto" w:sz="4" w:space="0"/>
            </w:tcBorders>
            <w:vAlign w:val="bottom"/>
          </w:tcPr>
          <w:p w:rsidRPr="00271F94" w:rsidR="002951F0" w:rsidP="002951F0" w:rsidRDefault="002951F0">
            <w:pPr>
              <w:keepNext/>
              <w:keepLines/>
              <w:numPr>
                <w:ilvl w:val="12"/>
                <w:numId w:val="0"/>
              </w:numPr>
              <w:jc w:val="center"/>
              <w:rPr>
                <w:rFonts w:ascii="Arial" w:hAnsi="Arial" w:cs="Arial"/>
                <w:sz w:val="16"/>
                <w:szCs w:val="16"/>
              </w:rPr>
            </w:pPr>
            <w:r>
              <w:rPr>
                <w:rFonts w:ascii="Arial" w:hAnsi="Arial" w:cs="Arial"/>
                <w:sz w:val="16"/>
                <w:szCs w:val="16"/>
              </w:rPr>
              <w:t>W-8EXP</w:t>
            </w:r>
            <w:r w:rsidRPr="00271F94">
              <w:rPr>
                <w:rFonts w:ascii="Arial" w:hAnsi="Arial" w:cs="Arial"/>
                <w:sz w:val="16"/>
                <w:szCs w:val="16"/>
              </w:rPr>
              <w:t xml:space="preserve">      </w:t>
            </w:r>
          </w:p>
        </w:tc>
        <w:tc>
          <w:tcPr>
            <w:tcW w:w="1220" w:type="dxa"/>
            <w:tcBorders>
              <w:top w:val="single" w:color="auto" w:sz="4" w:space="0"/>
              <w:left w:val="single" w:color="auto" w:sz="4" w:space="0"/>
              <w:bottom w:val="single" w:color="auto" w:sz="4" w:space="0"/>
              <w:right w:val="single" w:color="auto" w:sz="4" w:space="0"/>
            </w:tcBorders>
            <w:vAlign w:val="bottom"/>
          </w:tcPr>
          <w:p w:rsidRPr="00271F94" w:rsidR="002951F0" w:rsidP="002951F0" w:rsidRDefault="002951F0">
            <w:pPr>
              <w:keepNext/>
              <w:keepLines/>
              <w:numPr>
                <w:ilvl w:val="12"/>
                <w:numId w:val="0"/>
              </w:numPr>
              <w:rPr>
                <w:rFonts w:ascii="Arial" w:hAnsi="Arial" w:cs="Arial"/>
                <w:sz w:val="16"/>
                <w:szCs w:val="16"/>
              </w:rPr>
            </w:pPr>
            <w:r>
              <w:rPr>
                <w:rFonts w:ascii="Courier New" w:hAnsi="Courier New" w:cs="Courier New"/>
                <w:sz w:val="16"/>
                <w:szCs w:val="16"/>
              </w:rPr>
              <w:t xml:space="preserve">      </w:t>
            </w:r>
            <w:r w:rsidRPr="00271F94">
              <w:rPr>
                <w:rFonts w:ascii="Arial" w:hAnsi="Arial" w:cs="Arial"/>
                <w:sz w:val="16"/>
                <w:szCs w:val="16"/>
              </w:rPr>
              <w:t>240</w:t>
            </w:r>
          </w:p>
        </w:tc>
        <w:tc>
          <w:tcPr>
            <w:tcW w:w="1480" w:type="dxa"/>
            <w:tcBorders>
              <w:top w:val="single" w:color="auto" w:sz="4" w:space="0"/>
              <w:left w:val="single" w:color="auto" w:sz="4" w:space="0"/>
              <w:bottom w:val="single" w:color="auto" w:sz="4" w:space="0"/>
              <w:right w:val="single" w:color="auto" w:sz="4" w:space="0"/>
            </w:tcBorders>
            <w:vAlign w:val="bottom"/>
          </w:tcPr>
          <w:p w:rsidRPr="00271F94" w:rsidR="002951F0" w:rsidP="002951F0" w:rsidRDefault="002951F0">
            <w:pPr>
              <w:keepNext/>
              <w:keepLines/>
              <w:numPr>
                <w:ilvl w:val="12"/>
                <w:numId w:val="0"/>
              </w:numPr>
              <w:jc w:val="center"/>
              <w:rPr>
                <w:rFonts w:ascii="Arial" w:hAnsi="Arial" w:cs="Arial"/>
                <w:sz w:val="16"/>
                <w:szCs w:val="16"/>
              </w:rPr>
            </w:pPr>
            <w:r>
              <w:rPr>
                <w:rFonts w:ascii="Arial" w:hAnsi="Arial" w:cs="Arial"/>
                <w:sz w:val="16"/>
                <w:szCs w:val="16"/>
              </w:rPr>
              <w:t>1</w:t>
            </w:r>
          </w:p>
        </w:tc>
        <w:tc>
          <w:tcPr>
            <w:tcW w:w="1076" w:type="dxa"/>
            <w:tcBorders>
              <w:top w:val="single" w:color="auto" w:sz="4" w:space="0"/>
              <w:left w:val="single" w:color="auto" w:sz="4" w:space="0"/>
              <w:bottom w:val="single" w:color="auto" w:sz="4" w:space="0"/>
              <w:right w:val="single" w:color="auto" w:sz="4" w:space="0"/>
            </w:tcBorders>
            <w:vAlign w:val="bottom"/>
          </w:tcPr>
          <w:p w:rsidRPr="00271F94" w:rsidR="002951F0" w:rsidP="002951F0" w:rsidRDefault="002951F0">
            <w:pPr>
              <w:keepNext/>
              <w:keepLines/>
              <w:numPr>
                <w:ilvl w:val="12"/>
                <w:numId w:val="0"/>
              </w:numPr>
              <w:rPr>
                <w:rFonts w:ascii="Arial" w:hAnsi="Arial" w:cs="Arial"/>
                <w:sz w:val="16"/>
                <w:szCs w:val="16"/>
              </w:rPr>
            </w:pPr>
            <w:r>
              <w:rPr>
                <w:rFonts w:ascii="Arial" w:hAnsi="Arial" w:cs="Arial"/>
                <w:sz w:val="16"/>
                <w:szCs w:val="16"/>
              </w:rPr>
              <w:t xml:space="preserve">            240</w:t>
            </w:r>
          </w:p>
        </w:tc>
        <w:tc>
          <w:tcPr>
            <w:tcW w:w="1124" w:type="dxa"/>
            <w:tcBorders>
              <w:top w:val="single" w:color="auto" w:sz="4" w:space="0"/>
              <w:left w:val="single" w:color="auto" w:sz="4" w:space="0"/>
              <w:bottom w:val="single" w:color="auto" w:sz="4" w:space="0"/>
              <w:right w:val="single" w:color="auto" w:sz="4" w:space="0"/>
            </w:tcBorders>
            <w:vAlign w:val="bottom"/>
          </w:tcPr>
          <w:p w:rsidRPr="00B356C1" w:rsidR="002951F0" w:rsidP="002951F0" w:rsidRDefault="002951F0">
            <w:pPr>
              <w:keepNext/>
              <w:keepLines/>
              <w:numPr>
                <w:ilvl w:val="12"/>
                <w:numId w:val="0"/>
              </w:numPr>
              <w:jc w:val="center"/>
              <w:rPr>
                <w:rFonts w:ascii="Arial" w:hAnsi="Arial" w:cs="Arial"/>
                <w:sz w:val="16"/>
                <w:szCs w:val="16"/>
              </w:rPr>
            </w:pPr>
            <w:r w:rsidRPr="00B356C1">
              <w:rPr>
                <w:rFonts w:ascii="Arial" w:hAnsi="Arial" w:cs="Arial"/>
                <w:sz w:val="16"/>
                <w:szCs w:val="16"/>
              </w:rPr>
              <w:t>20.53</w:t>
            </w:r>
          </w:p>
        </w:tc>
        <w:tc>
          <w:tcPr>
            <w:tcW w:w="1135" w:type="dxa"/>
            <w:tcBorders>
              <w:top w:val="single" w:color="auto" w:sz="4" w:space="0"/>
              <w:left w:val="single" w:color="auto" w:sz="4" w:space="0"/>
              <w:bottom w:val="single" w:color="auto" w:sz="4" w:space="0"/>
              <w:right w:val="single" w:color="auto" w:sz="4" w:space="0"/>
            </w:tcBorders>
            <w:vAlign w:val="bottom"/>
          </w:tcPr>
          <w:p w:rsidRPr="00271F94" w:rsidR="002951F0" w:rsidP="002951F0" w:rsidRDefault="002951F0">
            <w:pPr>
              <w:keepNext/>
              <w:keepLines/>
              <w:numPr>
                <w:ilvl w:val="12"/>
                <w:numId w:val="0"/>
              </w:numPr>
              <w:jc w:val="center"/>
              <w:rPr>
                <w:rFonts w:ascii="Arial" w:hAnsi="Arial" w:cs="Arial"/>
                <w:sz w:val="16"/>
                <w:szCs w:val="16"/>
              </w:rPr>
            </w:pPr>
            <w:r>
              <w:rPr>
                <w:rFonts w:ascii="Arial" w:hAnsi="Arial" w:cs="Arial"/>
                <w:sz w:val="16"/>
                <w:szCs w:val="16"/>
              </w:rPr>
              <w:t xml:space="preserve">        </w:t>
            </w:r>
            <w:r w:rsidRPr="00271F94">
              <w:rPr>
                <w:rFonts w:ascii="Arial" w:hAnsi="Arial" w:cs="Arial"/>
                <w:sz w:val="16"/>
                <w:szCs w:val="16"/>
              </w:rPr>
              <w:t>4,928</w:t>
            </w:r>
          </w:p>
        </w:tc>
      </w:tr>
      <w:tr w:rsidRPr="00271F94" w:rsidR="002951F0" w:rsidTr="00AE238A">
        <w:tc>
          <w:tcPr>
            <w:tcW w:w="1177" w:type="dxa"/>
            <w:tcBorders>
              <w:top w:val="single" w:color="auto" w:sz="4" w:space="0"/>
              <w:left w:val="single" w:color="auto" w:sz="4" w:space="0"/>
              <w:bottom w:val="single" w:color="auto" w:sz="4" w:space="0"/>
              <w:right w:val="single" w:color="auto" w:sz="4" w:space="0"/>
            </w:tcBorders>
            <w:vAlign w:val="bottom"/>
          </w:tcPr>
          <w:p w:rsidRPr="00271F94" w:rsidR="002951F0" w:rsidP="002951F0" w:rsidRDefault="002951F0">
            <w:pPr>
              <w:keepNext/>
              <w:keepLines/>
              <w:numPr>
                <w:ilvl w:val="12"/>
                <w:numId w:val="0"/>
              </w:numPr>
              <w:jc w:val="center"/>
              <w:rPr>
                <w:rFonts w:ascii="Arial" w:hAnsi="Arial" w:cs="Arial"/>
                <w:sz w:val="16"/>
                <w:szCs w:val="16"/>
              </w:rPr>
            </w:pPr>
            <w:r>
              <w:rPr>
                <w:rFonts w:ascii="Arial Narrow" w:hAnsi="Arial Narrow" w:cs="Arial"/>
                <w:sz w:val="16"/>
                <w:szCs w:val="16"/>
              </w:rPr>
              <w:t>IRC §§ 1441, 1442,</w:t>
            </w:r>
            <w:r w:rsidRPr="00271F94">
              <w:rPr>
                <w:rFonts w:ascii="Arial Narrow" w:hAnsi="Arial Narrow" w:cs="Arial"/>
                <w:sz w:val="16"/>
                <w:szCs w:val="16"/>
              </w:rPr>
              <w:t xml:space="preserve">, </w:t>
            </w:r>
            <w:r>
              <w:rPr>
                <w:rFonts w:ascii="Arial Narrow" w:hAnsi="Arial Narrow" w:cs="Arial"/>
                <w:sz w:val="16"/>
                <w:szCs w:val="16"/>
              </w:rPr>
              <w:t>and 1443</w:t>
            </w:r>
          </w:p>
        </w:tc>
        <w:tc>
          <w:tcPr>
            <w:tcW w:w="1722" w:type="dxa"/>
            <w:tcBorders>
              <w:top w:val="single" w:color="auto" w:sz="4" w:space="0"/>
              <w:left w:val="single" w:color="auto" w:sz="4" w:space="0"/>
              <w:bottom w:val="single" w:color="auto" w:sz="4" w:space="0"/>
              <w:right w:val="single" w:color="auto" w:sz="4" w:space="0"/>
            </w:tcBorders>
            <w:vAlign w:val="bottom"/>
          </w:tcPr>
          <w:p w:rsidRPr="00271F94" w:rsidR="002951F0" w:rsidP="002951F0" w:rsidRDefault="002951F0">
            <w:pPr>
              <w:keepNext/>
              <w:keepLines/>
              <w:numPr>
                <w:ilvl w:val="12"/>
                <w:numId w:val="0"/>
              </w:numPr>
              <w:jc w:val="center"/>
              <w:rPr>
                <w:rFonts w:ascii="Arial" w:hAnsi="Arial" w:cs="Arial"/>
                <w:sz w:val="16"/>
                <w:szCs w:val="16"/>
              </w:rPr>
            </w:pPr>
            <w:r w:rsidRPr="00271F94">
              <w:rPr>
                <w:rFonts w:ascii="Arial" w:hAnsi="Arial" w:cs="Arial"/>
                <w:sz w:val="16"/>
                <w:szCs w:val="16"/>
              </w:rPr>
              <w:t xml:space="preserve">W-8IMY              </w:t>
            </w:r>
          </w:p>
        </w:tc>
        <w:tc>
          <w:tcPr>
            <w:tcW w:w="1220" w:type="dxa"/>
            <w:tcBorders>
              <w:top w:val="single" w:color="auto" w:sz="4" w:space="0"/>
              <w:left w:val="single" w:color="auto" w:sz="4" w:space="0"/>
              <w:bottom w:val="single" w:color="auto" w:sz="4" w:space="0"/>
              <w:right w:val="single" w:color="auto" w:sz="4" w:space="0"/>
            </w:tcBorders>
            <w:vAlign w:val="bottom"/>
          </w:tcPr>
          <w:p w:rsidRPr="00271F94" w:rsidR="002951F0" w:rsidP="0089031A" w:rsidRDefault="0089031A">
            <w:pPr>
              <w:keepNext/>
              <w:keepLines/>
              <w:numPr>
                <w:ilvl w:val="12"/>
                <w:numId w:val="0"/>
              </w:numPr>
              <w:jc w:val="center"/>
              <w:rPr>
                <w:rFonts w:ascii="Arial" w:hAnsi="Arial" w:cs="Arial"/>
                <w:sz w:val="16"/>
                <w:szCs w:val="16"/>
              </w:rPr>
            </w:pPr>
            <w:r>
              <w:rPr>
                <w:rFonts w:ascii="Arial" w:hAnsi="Arial" w:cs="Arial"/>
                <w:sz w:val="16"/>
                <w:szCs w:val="16"/>
              </w:rPr>
              <w:t xml:space="preserve">    70,4</w:t>
            </w:r>
            <w:r w:rsidR="002951F0">
              <w:rPr>
                <w:rFonts w:ascii="Arial" w:hAnsi="Arial" w:cs="Arial"/>
                <w:sz w:val="16"/>
                <w:szCs w:val="16"/>
              </w:rPr>
              <w:t>00</w:t>
            </w:r>
          </w:p>
        </w:tc>
        <w:tc>
          <w:tcPr>
            <w:tcW w:w="1480" w:type="dxa"/>
            <w:tcBorders>
              <w:top w:val="single" w:color="auto" w:sz="4" w:space="0"/>
              <w:left w:val="single" w:color="auto" w:sz="4" w:space="0"/>
              <w:bottom w:val="single" w:color="auto" w:sz="4" w:space="0"/>
              <w:right w:val="single" w:color="auto" w:sz="4" w:space="0"/>
            </w:tcBorders>
            <w:vAlign w:val="bottom"/>
          </w:tcPr>
          <w:p w:rsidRPr="00271F94" w:rsidR="002951F0" w:rsidP="002951F0" w:rsidRDefault="002951F0">
            <w:pPr>
              <w:keepNext/>
              <w:keepLines/>
              <w:numPr>
                <w:ilvl w:val="12"/>
                <w:numId w:val="0"/>
              </w:numPr>
              <w:jc w:val="center"/>
              <w:rPr>
                <w:rFonts w:ascii="Arial" w:hAnsi="Arial" w:cs="Arial"/>
                <w:sz w:val="16"/>
                <w:szCs w:val="16"/>
              </w:rPr>
            </w:pPr>
            <w:r>
              <w:rPr>
                <w:rFonts w:ascii="Arial" w:hAnsi="Arial" w:cs="Arial"/>
                <w:sz w:val="16"/>
                <w:szCs w:val="16"/>
              </w:rPr>
              <w:t>1</w:t>
            </w:r>
          </w:p>
        </w:tc>
        <w:tc>
          <w:tcPr>
            <w:tcW w:w="1076" w:type="dxa"/>
            <w:tcBorders>
              <w:top w:val="single" w:color="auto" w:sz="4" w:space="0"/>
              <w:left w:val="single" w:color="auto" w:sz="4" w:space="0"/>
              <w:bottom w:val="single" w:color="auto" w:sz="4" w:space="0"/>
              <w:right w:val="single" w:color="auto" w:sz="4" w:space="0"/>
            </w:tcBorders>
            <w:vAlign w:val="bottom"/>
          </w:tcPr>
          <w:p w:rsidRPr="00271F94" w:rsidR="002951F0" w:rsidP="0089031A" w:rsidRDefault="0089031A">
            <w:pPr>
              <w:keepNext/>
              <w:keepLines/>
              <w:numPr>
                <w:ilvl w:val="12"/>
                <w:numId w:val="0"/>
              </w:numPr>
              <w:jc w:val="center"/>
              <w:rPr>
                <w:rFonts w:ascii="Arial" w:hAnsi="Arial" w:cs="Arial"/>
                <w:sz w:val="16"/>
                <w:szCs w:val="16"/>
              </w:rPr>
            </w:pPr>
            <w:r>
              <w:rPr>
                <w:rFonts w:ascii="Arial" w:hAnsi="Arial" w:cs="Arial"/>
                <w:sz w:val="16"/>
                <w:szCs w:val="16"/>
              </w:rPr>
              <w:t xml:space="preserve">      70,</w:t>
            </w:r>
            <w:r w:rsidR="002951F0">
              <w:rPr>
                <w:rFonts w:ascii="Arial" w:hAnsi="Arial" w:cs="Arial"/>
                <w:sz w:val="16"/>
                <w:szCs w:val="16"/>
              </w:rPr>
              <w:t>400</w:t>
            </w:r>
          </w:p>
        </w:tc>
        <w:tc>
          <w:tcPr>
            <w:tcW w:w="1124" w:type="dxa"/>
            <w:tcBorders>
              <w:top w:val="single" w:color="auto" w:sz="4" w:space="0"/>
              <w:left w:val="single" w:color="auto" w:sz="4" w:space="0"/>
              <w:bottom w:val="single" w:color="auto" w:sz="4" w:space="0"/>
              <w:right w:val="single" w:color="auto" w:sz="4" w:space="0"/>
            </w:tcBorders>
            <w:vAlign w:val="bottom"/>
          </w:tcPr>
          <w:p w:rsidRPr="00271F94" w:rsidR="002951F0" w:rsidP="002951F0" w:rsidRDefault="002951F0">
            <w:pPr>
              <w:keepNext/>
              <w:keepLines/>
              <w:numPr>
                <w:ilvl w:val="12"/>
                <w:numId w:val="0"/>
              </w:numPr>
              <w:jc w:val="center"/>
              <w:rPr>
                <w:rFonts w:ascii="Arial" w:hAnsi="Arial" w:cs="Arial"/>
                <w:sz w:val="16"/>
                <w:szCs w:val="16"/>
              </w:rPr>
            </w:pPr>
            <w:r>
              <w:rPr>
                <w:rFonts w:ascii="Arial" w:hAnsi="Arial" w:cs="Arial"/>
                <w:sz w:val="16"/>
                <w:szCs w:val="16"/>
              </w:rPr>
              <w:t>25.88</w:t>
            </w:r>
          </w:p>
        </w:tc>
        <w:tc>
          <w:tcPr>
            <w:tcW w:w="1135" w:type="dxa"/>
            <w:tcBorders>
              <w:top w:val="single" w:color="auto" w:sz="4" w:space="0"/>
              <w:left w:val="single" w:color="auto" w:sz="4" w:space="0"/>
              <w:bottom w:val="single" w:color="auto" w:sz="4" w:space="0"/>
              <w:right w:val="single" w:color="auto" w:sz="4" w:space="0"/>
            </w:tcBorders>
            <w:vAlign w:val="bottom"/>
          </w:tcPr>
          <w:p w:rsidRPr="00271F94" w:rsidR="002951F0" w:rsidP="002951F0" w:rsidRDefault="001D5D0B">
            <w:pPr>
              <w:keepNext/>
              <w:keepLines/>
              <w:numPr>
                <w:ilvl w:val="12"/>
                <w:numId w:val="0"/>
              </w:numPr>
              <w:jc w:val="center"/>
              <w:rPr>
                <w:rFonts w:ascii="Arial" w:hAnsi="Arial" w:cs="Arial"/>
                <w:sz w:val="16"/>
                <w:szCs w:val="16"/>
              </w:rPr>
            </w:pPr>
            <w:r>
              <w:rPr>
                <w:rFonts w:ascii="Arial" w:hAnsi="Arial" w:cs="Arial"/>
                <w:sz w:val="16"/>
                <w:szCs w:val="16"/>
              </w:rPr>
              <w:t>1,821,952</w:t>
            </w:r>
          </w:p>
        </w:tc>
      </w:tr>
      <w:tr w:rsidRPr="00271F94" w:rsidR="002951F0" w:rsidTr="00AE238A">
        <w:tc>
          <w:tcPr>
            <w:tcW w:w="1177" w:type="dxa"/>
            <w:tcBorders>
              <w:top w:val="single" w:color="auto" w:sz="4" w:space="0"/>
              <w:left w:val="single" w:color="auto" w:sz="4" w:space="0"/>
              <w:bottom w:val="single" w:color="auto" w:sz="4" w:space="0"/>
              <w:right w:val="single" w:color="auto" w:sz="4" w:space="0"/>
            </w:tcBorders>
            <w:vAlign w:val="bottom"/>
          </w:tcPr>
          <w:p w:rsidRPr="00271F94" w:rsidR="002951F0" w:rsidP="002951F0" w:rsidRDefault="002951F0">
            <w:pPr>
              <w:keepNext/>
              <w:keepLines/>
              <w:numPr>
                <w:ilvl w:val="12"/>
                <w:numId w:val="0"/>
              </w:numPr>
              <w:jc w:val="center"/>
              <w:rPr>
                <w:rFonts w:ascii="Arial" w:hAnsi="Arial" w:cs="Arial"/>
                <w:sz w:val="16"/>
                <w:szCs w:val="16"/>
              </w:rPr>
            </w:pPr>
            <w:r>
              <w:rPr>
                <w:rFonts w:ascii="Arial Narrow" w:hAnsi="Arial Narrow" w:cs="Arial"/>
                <w:sz w:val="16"/>
                <w:szCs w:val="16"/>
              </w:rPr>
              <w:t>IRC §§ 1441, 1442,</w:t>
            </w:r>
            <w:r w:rsidRPr="00271F94">
              <w:rPr>
                <w:rFonts w:ascii="Arial Narrow" w:hAnsi="Arial Narrow" w:cs="Arial"/>
                <w:sz w:val="16"/>
                <w:szCs w:val="16"/>
              </w:rPr>
              <w:t xml:space="preserve">, </w:t>
            </w:r>
            <w:r>
              <w:rPr>
                <w:rFonts w:ascii="Arial Narrow" w:hAnsi="Arial Narrow" w:cs="Arial"/>
                <w:sz w:val="16"/>
                <w:szCs w:val="16"/>
              </w:rPr>
              <w:t>and 1443</w:t>
            </w:r>
          </w:p>
        </w:tc>
        <w:tc>
          <w:tcPr>
            <w:tcW w:w="1722" w:type="dxa"/>
            <w:tcBorders>
              <w:top w:val="single" w:color="auto" w:sz="4" w:space="0"/>
              <w:left w:val="single" w:color="auto" w:sz="4" w:space="0"/>
              <w:bottom w:val="single" w:color="auto" w:sz="4" w:space="0"/>
              <w:right w:val="single" w:color="auto" w:sz="4" w:space="0"/>
            </w:tcBorders>
            <w:vAlign w:val="bottom"/>
          </w:tcPr>
          <w:p w:rsidRPr="00AE238A" w:rsidR="002951F0" w:rsidP="002951F0" w:rsidRDefault="002951F0">
            <w:pPr>
              <w:keepNext/>
              <w:keepLines/>
              <w:numPr>
                <w:ilvl w:val="12"/>
                <w:numId w:val="0"/>
              </w:numPr>
              <w:jc w:val="center"/>
              <w:rPr>
                <w:rFonts w:ascii="Arial" w:hAnsi="Arial" w:cs="Arial"/>
                <w:sz w:val="16"/>
                <w:szCs w:val="16"/>
              </w:rPr>
            </w:pPr>
            <w:r w:rsidRPr="00AE238A">
              <w:rPr>
                <w:rFonts w:ascii="Arial" w:hAnsi="Arial" w:cs="Arial"/>
                <w:sz w:val="16"/>
                <w:szCs w:val="16"/>
              </w:rPr>
              <w:t xml:space="preserve">E-W8MOU Program </w:t>
            </w:r>
          </w:p>
        </w:tc>
        <w:tc>
          <w:tcPr>
            <w:tcW w:w="1220" w:type="dxa"/>
            <w:tcBorders>
              <w:top w:val="single" w:color="auto" w:sz="4" w:space="0"/>
              <w:left w:val="single" w:color="auto" w:sz="4" w:space="0"/>
              <w:bottom w:val="single" w:color="auto" w:sz="4" w:space="0"/>
              <w:right w:val="single" w:color="auto" w:sz="4" w:space="0"/>
            </w:tcBorders>
            <w:vAlign w:val="bottom"/>
          </w:tcPr>
          <w:p w:rsidR="002951F0" w:rsidP="002951F0" w:rsidRDefault="002951F0">
            <w:pPr>
              <w:keepNext/>
              <w:keepLines/>
              <w:numPr>
                <w:ilvl w:val="12"/>
                <w:numId w:val="0"/>
              </w:numPr>
              <w:rPr>
                <w:rFonts w:ascii="Arial" w:hAnsi="Arial" w:cs="Arial"/>
                <w:sz w:val="16"/>
                <w:szCs w:val="16"/>
              </w:rPr>
            </w:pPr>
          </w:p>
        </w:tc>
        <w:tc>
          <w:tcPr>
            <w:tcW w:w="1480" w:type="dxa"/>
            <w:tcBorders>
              <w:top w:val="single" w:color="auto" w:sz="4" w:space="0"/>
              <w:left w:val="single" w:color="auto" w:sz="4" w:space="0"/>
              <w:bottom w:val="single" w:color="auto" w:sz="4" w:space="0"/>
              <w:right w:val="single" w:color="auto" w:sz="4" w:space="0"/>
            </w:tcBorders>
            <w:vAlign w:val="bottom"/>
          </w:tcPr>
          <w:p w:rsidR="002951F0" w:rsidP="002951F0" w:rsidRDefault="002951F0">
            <w:pPr>
              <w:keepNext/>
              <w:keepLines/>
              <w:numPr>
                <w:ilvl w:val="12"/>
                <w:numId w:val="0"/>
              </w:numPr>
              <w:jc w:val="center"/>
              <w:rPr>
                <w:rFonts w:ascii="Arial" w:hAnsi="Arial" w:cs="Arial"/>
                <w:sz w:val="16"/>
                <w:szCs w:val="16"/>
              </w:rPr>
            </w:pPr>
          </w:p>
        </w:tc>
        <w:tc>
          <w:tcPr>
            <w:tcW w:w="1076" w:type="dxa"/>
            <w:tcBorders>
              <w:top w:val="single" w:color="auto" w:sz="4" w:space="0"/>
              <w:left w:val="single" w:color="auto" w:sz="4" w:space="0"/>
              <w:bottom w:val="single" w:color="auto" w:sz="4" w:space="0"/>
              <w:right w:val="single" w:color="auto" w:sz="4" w:space="0"/>
            </w:tcBorders>
            <w:vAlign w:val="bottom"/>
          </w:tcPr>
          <w:p w:rsidR="002951F0" w:rsidP="002951F0" w:rsidRDefault="002951F0">
            <w:pPr>
              <w:keepNext/>
              <w:keepLines/>
              <w:numPr>
                <w:ilvl w:val="12"/>
                <w:numId w:val="0"/>
              </w:numPr>
              <w:rPr>
                <w:rFonts w:ascii="Arial" w:hAnsi="Arial" w:cs="Arial"/>
                <w:sz w:val="16"/>
                <w:szCs w:val="16"/>
              </w:rPr>
            </w:pPr>
          </w:p>
        </w:tc>
        <w:tc>
          <w:tcPr>
            <w:tcW w:w="1124" w:type="dxa"/>
            <w:tcBorders>
              <w:top w:val="single" w:color="auto" w:sz="4" w:space="0"/>
              <w:left w:val="single" w:color="auto" w:sz="4" w:space="0"/>
              <w:bottom w:val="single" w:color="auto" w:sz="4" w:space="0"/>
              <w:right w:val="single" w:color="auto" w:sz="4" w:space="0"/>
            </w:tcBorders>
            <w:vAlign w:val="bottom"/>
          </w:tcPr>
          <w:p w:rsidR="002951F0" w:rsidP="002951F0" w:rsidRDefault="002951F0">
            <w:pPr>
              <w:keepNext/>
              <w:keepLines/>
              <w:numPr>
                <w:ilvl w:val="12"/>
                <w:numId w:val="0"/>
              </w:numPr>
              <w:jc w:val="center"/>
              <w:rPr>
                <w:rFonts w:ascii="Arial" w:hAnsi="Arial" w:cs="Arial"/>
                <w:sz w:val="16"/>
                <w:szCs w:val="16"/>
              </w:rPr>
            </w:pPr>
          </w:p>
        </w:tc>
        <w:tc>
          <w:tcPr>
            <w:tcW w:w="1135" w:type="dxa"/>
            <w:tcBorders>
              <w:top w:val="single" w:color="auto" w:sz="4" w:space="0"/>
              <w:left w:val="single" w:color="auto" w:sz="4" w:space="0"/>
              <w:bottom w:val="single" w:color="auto" w:sz="4" w:space="0"/>
              <w:right w:val="single" w:color="auto" w:sz="4" w:space="0"/>
            </w:tcBorders>
            <w:vAlign w:val="bottom"/>
          </w:tcPr>
          <w:p w:rsidR="002951F0" w:rsidP="002951F0" w:rsidRDefault="002951F0">
            <w:pPr>
              <w:keepNext/>
              <w:keepLines/>
              <w:numPr>
                <w:ilvl w:val="12"/>
                <w:numId w:val="0"/>
              </w:numPr>
              <w:jc w:val="center"/>
              <w:rPr>
                <w:rFonts w:ascii="Arial" w:hAnsi="Arial" w:cs="Arial"/>
                <w:sz w:val="16"/>
                <w:szCs w:val="16"/>
              </w:rPr>
            </w:pPr>
          </w:p>
        </w:tc>
      </w:tr>
      <w:tr w:rsidRPr="00271F94" w:rsidR="002951F0" w:rsidTr="00AE238A">
        <w:tc>
          <w:tcPr>
            <w:tcW w:w="1177" w:type="dxa"/>
            <w:tcBorders>
              <w:top w:val="single" w:color="auto" w:sz="4" w:space="0"/>
              <w:left w:val="single" w:color="auto" w:sz="4" w:space="0"/>
              <w:bottom w:val="single" w:color="auto" w:sz="4" w:space="0"/>
              <w:right w:val="single" w:color="auto" w:sz="4" w:space="0"/>
            </w:tcBorders>
            <w:vAlign w:val="bottom"/>
          </w:tcPr>
          <w:p w:rsidRPr="00271F94" w:rsidR="002951F0" w:rsidP="002951F0" w:rsidRDefault="002951F0">
            <w:pPr>
              <w:keepNext/>
              <w:keepLines/>
              <w:numPr>
                <w:ilvl w:val="12"/>
                <w:numId w:val="0"/>
              </w:numPr>
              <w:rPr>
                <w:rFonts w:ascii="Arial" w:hAnsi="Arial" w:cs="Arial"/>
                <w:sz w:val="16"/>
                <w:szCs w:val="16"/>
              </w:rPr>
            </w:pPr>
          </w:p>
        </w:tc>
        <w:tc>
          <w:tcPr>
            <w:tcW w:w="1722" w:type="dxa"/>
            <w:tcBorders>
              <w:top w:val="single" w:color="auto" w:sz="4" w:space="0"/>
              <w:left w:val="single" w:color="auto" w:sz="4" w:space="0"/>
              <w:bottom w:val="single" w:color="auto" w:sz="4" w:space="0"/>
              <w:right w:val="single" w:color="auto" w:sz="4" w:space="0"/>
            </w:tcBorders>
            <w:vAlign w:val="bottom"/>
          </w:tcPr>
          <w:p w:rsidRPr="00271F94" w:rsidR="002951F0" w:rsidP="002951F0" w:rsidRDefault="002951F0">
            <w:pPr>
              <w:keepNext/>
              <w:keepLines/>
              <w:numPr>
                <w:ilvl w:val="12"/>
                <w:numId w:val="0"/>
              </w:numPr>
              <w:jc w:val="center"/>
              <w:rPr>
                <w:rFonts w:ascii="Arial" w:hAnsi="Arial" w:cs="Arial"/>
                <w:sz w:val="16"/>
                <w:szCs w:val="16"/>
              </w:rPr>
            </w:pPr>
          </w:p>
        </w:tc>
        <w:tc>
          <w:tcPr>
            <w:tcW w:w="1220" w:type="dxa"/>
            <w:tcBorders>
              <w:top w:val="single" w:color="auto" w:sz="4" w:space="0"/>
              <w:left w:val="single" w:color="auto" w:sz="4" w:space="0"/>
              <w:bottom w:val="single" w:color="auto" w:sz="4" w:space="0"/>
              <w:right w:val="single" w:color="auto" w:sz="4" w:space="0"/>
            </w:tcBorders>
            <w:vAlign w:val="bottom"/>
          </w:tcPr>
          <w:p w:rsidR="002951F0" w:rsidP="002951F0" w:rsidRDefault="002951F0">
            <w:pPr>
              <w:keepNext/>
              <w:keepLines/>
              <w:numPr>
                <w:ilvl w:val="12"/>
                <w:numId w:val="0"/>
              </w:numPr>
              <w:rPr>
                <w:rFonts w:ascii="Arial" w:hAnsi="Arial" w:cs="Arial"/>
                <w:sz w:val="16"/>
                <w:szCs w:val="16"/>
              </w:rPr>
            </w:pPr>
            <w:r>
              <w:rPr>
                <w:rFonts w:ascii="Arial" w:hAnsi="Arial" w:cs="Arial"/>
                <w:sz w:val="16"/>
                <w:szCs w:val="16"/>
              </w:rPr>
              <w:t xml:space="preserve">    </w:t>
            </w:r>
            <w:r w:rsidR="0089031A">
              <w:rPr>
                <w:rFonts w:ascii="Arial" w:hAnsi="Arial" w:cs="Arial"/>
                <w:sz w:val="16"/>
                <w:szCs w:val="16"/>
              </w:rPr>
              <w:t>3,390,640</w:t>
            </w:r>
          </w:p>
        </w:tc>
        <w:tc>
          <w:tcPr>
            <w:tcW w:w="1480" w:type="dxa"/>
            <w:tcBorders>
              <w:top w:val="single" w:color="auto" w:sz="4" w:space="0"/>
              <w:left w:val="single" w:color="auto" w:sz="4" w:space="0"/>
              <w:bottom w:val="single" w:color="auto" w:sz="4" w:space="0"/>
              <w:right w:val="single" w:color="auto" w:sz="4" w:space="0"/>
            </w:tcBorders>
            <w:vAlign w:val="bottom"/>
          </w:tcPr>
          <w:p w:rsidR="002951F0" w:rsidP="002951F0" w:rsidRDefault="002951F0">
            <w:pPr>
              <w:keepNext/>
              <w:keepLines/>
              <w:numPr>
                <w:ilvl w:val="12"/>
                <w:numId w:val="0"/>
              </w:numPr>
              <w:jc w:val="center"/>
              <w:rPr>
                <w:rFonts w:ascii="Arial" w:hAnsi="Arial" w:cs="Arial"/>
                <w:sz w:val="16"/>
                <w:szCs w:val="16"/>
              </w:rPr>
            </w:pPr>
          </w:p>
        </w:tc>
        <w:tc>
          <w:tcPr>
            <w:tcW w:w="1076" w:type="dxa"/>
            <w:tcBorders>
              <w:top w:val="single" w:color="auto" w:sz="4" w:space="0"/>
              <w:left w:val="single" w:color="auto" w:sz="4" w:space="0"/>
              <w:bottom w:val="single" w:color="auto" w:sz="4" w:space="0"/>
              <w:right w:val="single" w:color="auto" w:sz="4" w:space="0"/>
            </w:tcBorders>
            <w:vAlign w:val="bottom"/>
          </w:tcPr>
          <w:p w:rsidR="002951F0" w:rsidP="002951F0" w:rsidRDefault="002951F0">
            <w:pPr>
              <w:keepNext/>
              <w:keepLines/>
              <w:numPr>
                <w:ilvl w:val="12"/>
                <w:numId w:val="0"/>
              </w:numPr>
              <w:rPr>
                <w:rFonts w:ascii="Arial" w:hAnsi="Arial" w:cs="Arial"/>
                <w:sz w:val="16"/>
                <w:szCs w:val="16"/>
              </w:rPr>
            </w:pPr>
          </w:p>
        </w:tc>
        <w:tc>
          <w:tcPr>
            <w:tcW w:w="1124" w:type="dxa"/>
            <w:tcBorders>
              <w:top w:val="single" w:color="auto" w:sz="4" w:space="0"/>
              <w:left w:val="single" w:color="auto" w:sz="4" w:space="0"/>
              <w:bottom w:val="single" w:color="auto" w:sz="4" w:space="0"/>
              <w:right w:val="single" w:color="auto" w:sz="4" w:space="0"/>
            </w:tcBorders>
            <w:vAlign w:val="bottom"/>
          </w:tcPr>
          <w:p w:rsidR="002951F0" w:rsidP="002951F0" w:rsidRDefault="002951F0">
            <w:pPr>
              <w:keepNext/>
              <w:keepLines/>
              <w:numPr>
                <w:ilvl w:val="12"/>
                <w:numId w:val="0"/>
              </w:numPr>
              <w:jc w:val="center"/>
              <w:rPr>
                <w:rFonts w:ascii="Arial" w:hAnsi="Arial" w:cs="Arial"/>
                <w:sz w:val="16"/>
                <w:szCs w:val="16"/>
              </w:rPr>
            </w:pPr>
          </w:p>
        </w:tc>
        <w:tc>
          <w:tcPr>
            <w:tcW w:w="1135" w:type="dxa"/>
            <w:tcBorders>
              <w:top w:val="single" w:color="auto" w:sz="4" w:space="0"/>
              <w:left w:val="single" w:color="auto" w:sz="4" w:space="0"/>
              <w:bottom w:val="single" w:color="auto" w:sz="4" w:space="0"/>
              <w:right w:val="single" w:color="auto" w:sz="4" w:space="0"/>
            </w:tcBorders>
            <w:vAlign w:val="bottom"/>
          </w:tcPr>
          <w:p w:rsidR="002951F0" w:rsidP="002951F0" w:rsidRDefault="001D5D0B">
            <w:pPr>
              <w:keepNext/>
              <w:keepLines/>
              <w:numPr>
                <w:ilvl w:val="12"/>
                <w:numId w:val="0"/>
              </w:numPr>
              <w:rPr>
                <w:rFonts w:ascii="Arial" w:hAnsi="Arial" w:cs="Arial"/>
                <w:sz w:val="16"/>
                <w:szCs w:val="16"/>
              </w:rPr>
            </w:pPr>
            <w:r>
              <w:rPr>
                <w:rFonts w:ascii="Arial" w:hAnsi="Arial" w:cs="Arial"/>
                <w:sz w:val="16"/>
                <w:szCs w:val="16"/>
              </w:rPr>
              <w:t>29,291,380</w:t>
            </w:r>
          </w:p>
        </w:tc>
      </w:tr>
    </w:tbl>
    <w:p w:rsidRPr="00B8666F" w:rsidR="0089768D" w:rsidRDefault="0089768D">
      <w:pPr>
        <w:ind w:firstLine="720"/>
        <w:jc w:val="both"/>
        <w:rPr>
          <w:rFonts w:ascii="Courier New" w:hAnsi="Courier New" w:cs="Courier New"/>
        </w:rPr>
      </w:pPr>
      <w:r w:rsidRPr="00B8666F">
        <w:rPr>
          <w:rFonts w:ascii="Courier New" w:hAnsi="Courier New" w:cs="Courier New"/>
        </w:rPr>
        <w:t xml:space="preserve">                   </w:t>
      </w:r>
    </w:p>
    <w:p w:rsidR="00B7715B" w:rsidP="00842D63" w:rsidRDefault="00B7715B">
      <w:pPr>
        <w:ind w:left="720"/>
        <w:rPr>
          <w:rFonts w:ascii="Courier New" w:hAnsi="Courier New" w:cs="Courier New"/>
        </w:rPr>
      </w:pPr>
      <w:r w:rsidRPr="00B7715B">
        <w:rPr>
          <w:rFonts w:ascii="Courier New" w:hAnsi="Courier New" w:cs="Courier New"/>
        </w:rPr>
        <w:t>The following regulation imposes no additional</w:t>
      </w:r>
      <w:r>
        <w:rPr>
          <w:rFonts w:ascii="Courier New" w:hAnsi="Courier New" w:cs="Courier New"/>
        </w:rPr>
        <w:t xml:space="preserve"> </w:t>
      </w:r>
      <w:r w:rsidRPr="00B7715B">
        <w:rPr>
          <w:rFonts w:ascii="Courier New" w:hAnsi="Courier New" w:cs="Courier New"/>
        </w:rPr>
        <w:t>burden. Please continue to assign OMB number 1545-</w:t>
      </w:r>
      <w:r>
        <w:rPr>
          <w:rFonts w:ascii="Courier New" w:hAnsi="Courier New" w:cs="Courier New"/>
        </w:rPr>
        <w:t>1621</w:t>
      </w:r>
      <w:r w:rsidRPr="00B7715B">
        <w:rPr>
          <w:rFonts w:ascii="Courier New" w:hAnsi="Courier New" w:cs="Courier New"/>
        </w:rPr>
        <w:t xml:space="preserve"> to these regulations:</w:t>
      </w:r>
    </w:p>
    <w:p w:rsidR="00B7715B" w:rsidP="00842D63" w:rsidRDefault="00B7715B">
      <w:pPr>
        <w:ind w:left="720"/>
        <w:rPr>
          <w:rFonts w:ascii="Courier New" w:hAnsi="Courier New" w:cs="Courier New"/>
        </w:rPr>
      </w:pPr>
    </w:p>
    <w:p w:rsidR="00B7715B" w:rsidP="00842D63" w:rsidRDefault="00B7715B">
      <w:pPr>
        <w:ind w:left="720"/>
        <w:rPr>
          <w:rFonts w:ascii="Courier New" w:hAnsi="Courier New" w:cs="Courier New"/>
        </w:rPr>
      </w:pPr>
      <w:r>
        <w:rPr>
          <w:rFonts w:ascii="Courier New" w:hAnsi="Courier New" w:cs="Courier New"/>
        </w:rPr>
        <w:t>1.1446(f)-1 thru -7</w:t>
      </w:r>
      <w:r>
        <w:rPr>
          <w:rFonts w:ascii="Courier New" w:hAnsi="Courier New" w:cs="Courier New"/>
        </w:rPr>
        <w:tab/>
      </w:r>
      <w:r>
        <w:rPr>
          <w:rFonts w:ascii="Courier New" w:hAnsi="Courier New" w:cs="Courier New"/>
        </w:rPr>
        <w:tab/>
      </w:r>
      <w:r>
        <w:rPr>
          <w:rFonts w:ascii="Courier New" w:hAnsi="Courier New" w:cs="Courier New"/>
        </w:rPr>
        <w:tab/>
        <w:t>1.864(c)(8)-1, -2</w:t>
      </w:r>
    </w:p>
    <w:p w:rsidR="00B7715B" w:rsidP="00842D63" w:rsidRDefault="00B7715B">
      <w:pPr>
        <w:ind w:left="720"/>
        <w:rPr>
          <w:rFonts w:ascii="Courier New" w:hAnsi="Courier New" w:cs="Courier New"/>
        </w:rPr>
      </w:pPr>
    </w:p>
    <w:p w:rsidR="00351D1D" w:rsidP="00842D63" w:rsidRDefault="00351D1D">
      <w:pPr>
        <w:ind w:left="720"/>
        <w:rPr>
          <w:rFonts w:ascii="Courier New" w:hAnsi="Courier New" w:cs="Courier New"/>
        </w:rPr>
      </w:pPr>
      <w:r w:rsidRPr="00B8666F">
        <w:rPr>
          <w:rFonts w:ascii="Courier New" w:hAnsi="Courier New" w:cs="Courier New"/>
        </w:rPr>
        <w:t>Estimates of the annualized cost to respondents for the hour burdens shown are not available</w:t>
      </w:r>
      <w:r w:rsidR="00B356C1">
        <w:rPr>
          <w:rFonts w:ascii="Courier New" w:hAnsi="Courier New" w:cs="Courier New"/>
        </w:rPr>
        <w:t xml:space="preserve"> </w:t>
      </w:r>
      <w:r w:rsidRPr="00B8666F">
        <w:rPr>
          <w:rFonts w:ascii="Courier New" w:hAnsi="Courier New" w:cs="Courier New"/>
        </w:rPr>
        <w:t>at this time.</w:t>
      </w:r>
    </w:p>
    <w:p w:rsidRPr="00B8666F" w:rsidR="00040CAF" w:rsidP="00842D63" w:rsidRDefault="00040CAF">
      <w:pPr>
        <w:ind w:left="720"/>
        <w:rPr>
          <w:rFonts w:ascii="Courier New" w:hAnsi="Courier New" w:cs="Courier New"/>
        </w:rPr>
      </w:pPr>
    </w:p>
    <w:p w:rsidRPr="00B8666F" w:rsidR="0089768D" w:rsidP="0089768D" w:rsidRDefault="00351D1D">
      <w:pPr>
        <w:rPr>
          <w:rFonts w:ascii="Courier New" w:hAnsi="Courier New" w:cs="Courier New"/>
          <w:u w:val="single"/>
        </w:rPr>
      </w:pPr>
      <w:r w:rsidRPr="00B8666F">
        <w:rPr>
          <w:rFonts w:ascii="Courier New" w:hAnsi="Courier New" w:cs="Courier New"/>
        </w:rPr>
        <w:t xml:space="preserve">13.  </w:t>
      </w:r>
      <w:r w:rsidRPr="00B8666F">
        <w:rPr>
          <w:rFonts w:ascii="Courier New" w:hAnsi="Courier New" w:cs="Courier New"/>
          <w:u w:val="single"/>
        </w:rPr>
        <w:t>ESTIMATED TOTAL ANNUAL COST BURDEN TO RESPONDENTS</w:t>
      </w:r>
    </w:p>
    <w:p w:rsidRPr="00B8666F" w:rsidR="0089768D" w:rsidP="0089768D" w:rsidRDefault="0089768D">
      <w:pPr>
        <w:rPr>
          <w:rFonts w:ascii="Courier New" w:hAnsi="Courier New" w:cs="Courier New"/>
          <w:u w:val="single"/>
        </w:rPr>
      </w:pPr>
    </w:p>
    <w:p w:rsidRPr="00B8666F" w:rsidR="00512753" w:rsidP="00B8666F" w:rsidRDefault="00B8666F">
      <w:pPr>
        <w:ind w:left="720"/>
        <w:rPr>
          <w:rFonts w:ascii="Courier New" w:hAnsi="Courier New" w:cs="Courier New"/>
        </w:rPr>
      </w:pPr>
      <w:r w:rsidRPr="00B8666F">
        <w:rPr>
          <w:rFonts w:ascii="Courier New" w:hAnsi="Courier New" w:cs="Courier New"/>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B8666F" w:rsidR="00351D1D" w:rsidRDefault="00351D1D">
      <w:pPr>
        <w:rPr>
          <w:rFonts w:ascii="Courier New" w:hAnsi="Courier New" w:cs="Courier New"/>
        </w:rPr>
      </w:pPr>
    </w:p>
    <w:p w:rsidRPr="00B8666F" w:rsidR="00351D1D" w:rsidRDefault="00351D1D">
      <w:pPr>
        <w:tabs>
          <w:tab w:val="left" w:pos="-1440"/>
        </w:tabs>
        <w:ind w:left="720" w:hanging="720"/>
        <w:rPr>
          <w:rFonts w:ascii="Courier New" w:hAnsi="Courier New" w:cs="Courier New"/>
        </w:rPr>
      </w:pPr>
      <w:r w:rsidRPr="00B8666F">
        <w:rPr>
          <w:rFonts w:ascii="Courier New" w:hAnsi="Courier New" w:cs="Courier New"/>
        </w:rPr>
        <w:t>14.</w:t>
      </w:r>
      <w:r w:rsidRPr="00B8666F">
        <w:rPr>
          <w:rFonts w:ascii="Courier New" w:hAnsi="Courier New" w:cs="Courier New"/>
        </w:rPr>
        <w:tab/>
      </w:r>
      <w:r w:rsidRPr="00B8666F">
        <w:rPr>
          <w:rFonts w:ascii="Courier New" w:hAnsi="Courier New" w:cs="Courier New"/>
          <w:u w:val="single"/>
        </w:rPr>
        <w:t>ESTIMATED ANNUALIZED COST TO THE FEDERAL GOVERNMENT</w:t>
      </w:r>
    </w:p>
    <w:p w:rsidRPr="00B8666F" w:rsidR="00351D1D" w:rsidRDefault="00351D1D">
      <w:pPr>
        <w:rPr>
          <w:rFonts w:ascii="Courier New" w:hAnsi="Courier New" w:cs="Courier New"/>
        </w:rPr>
      </w:pPr>
    </w:p>
    <w:p w:rsidRPr="00B8666F" w:rsidR="00351D1D" w:rsidRDefault="00351D1D">
      <w:pPr>
        <w:ind w:left="720"/>
        <w:rPr>
          <w:rFonts w:ascii="Courier New" w:hAnsi="Courier New" w:cs="Courier New"/>
        </w:rPr>
      </w:pPr>
      <w:r w:rsidRPr="00B8666F">
        <w:rPr>
          <w:rFonts w:ascii="Courier New" w:hAnsi="Courier New" w:cs="Courier New"/>
        </w:rPr>
        <w:t>The primary cost to the government consists of the cost   printing Form</w:t>
      </w:r>
      <w:r w:rsidRPr="00B8666F" w:rsidR="0089768D">
        <w:rPr>
          <w:rFonts w:ascii="Courier New" w:hAnsi="Courier New" w:cs="Courier New"/>
        </w:rPr>
        <w:t xml:space="preserve">s W-8BEN, </w:t>
      </w:r>
      <w:r w:rsidR="00AE238A">
        <w:rPr>
          <w:rFonts w:ascii="Courier New" w:hAnsi="Courier New" w:cs="Courier New"/>
        </w:rPr>
        <w:t xml:space="preserve">W-8BEN-E, </w:t>
      </w:r>
      <w:r w:rsidRPr="00B8666F" w:rsidR="0089768D">
        <w:rPr>
          <w:rFonts w:ascii="Courier New" w:hAnsi="Courier New" w:cs="Courier New"/>
        </w:rPr>
        <w:t>W-8ECI, W-8EXP, and W-8IMY. We estimate that the cost of printing these forms is $201,950.</w:t>
      </w:r>
    </w:p>
    <w:p w:rsidRPr="00B8666F" w:rsidR="00351D1D" w:rsidRDefault="00351D1D">
      <w:pPr>
        <w:rPr>
          <w:rFonts w:ascii="Courier New" w:hAnsi="Courier New" w:cs="Courier New"/>
        </w:rPr>
      </w:pPr>
    </w:p>
    <w:p w:rsidRPr="00B8666F" w:rsidR="00351D1D" w:rsidRDefault="00351D1D">
      <w:pPr>
        <w:pStyle w:val="Quick1"/>
        <w:numPr>
          <w:ilvl w:val="0"/>
          <w:numId w:val="6"/>
        </w:numPr>
        <w:tabs>
          <w:tab w:val="left" w:pos="-1440"/>
          <w:tab w:val="num" w:pos="720"/>
        </w:tabs>
        <w:rPr>
          <w:rFonts w:ascii="Courier New" w:hAnsi="Courier New" w:cs="Courier New"/>
        </w:rPr>
      </w:pPr>
      <w:r w:rsidRPr="00B8666F">
        <w:rPr>
          <w:rFonts w:ascii="Courier New" w:hAnsi="Courier New" w:cs="Courier New"/>
          <w:u w:val="single"/>
        </w:rPr>
        <w:t>REASONS FOR CHANGE IN BURDEN</w:t>
      </w:r>
    </w:p>
    <w:p w:rsidRPr="00B8666F" w:rsidR="00351D1D" w:rsidRDefault="00351D1D">
      <w:pPr>
        <w:ind w:firstLine="720"/>
        <w:rPr>
          <w:rFonts w:ascii="Courier New" w:hAnsi="Courier New" w:cs="Courier New"/>
        </w:rPr>
      </w:pPr>
    </w:p>
    <w:p w:rsidRPr="0089031A" w:rsidR="0089031A" w:rsidP="0089031A" w:rsidRDefault="0089031A">
      <w:pPr>
        <w:ind w:left="720"/>
        <w:rPr>
          <w:rFonts w:ascii="Courier New" w:hAnsi="Courier New" w:cs="Courier New"/>
        </w:rPr>
      </w:pPr>
      <w:r w:rsidRPr="0089031A">
        <w:rPr>
          <w:rFonts w:ascii="Courier New" w:hAnsi="Courier New" w:cs="Courier New"/>
        </w:rPr>
        <w:t xml:space="preserve">REG-105476-18 (84 FR 21198), proposes regulations implementing certain sections of the Internal Revenue Code, </w:t>
      </w:r>
      <w:r w:rsidRPr="0089031A">
        <w:rPr>
          <w:rFonts w:ascii="Courier New" w:hAnsi="Courier New" w:cs="Courier New"/>
        </w:rPr>
        <w:lastRenderedPageBreak/>
        <w:t>including sections added to the Internal Revenue Code by the Tax Cuts and Jobs Act, that relate to the withholding of tax and information reporting with respect to certain dispositions of interests in partnerships engaged in the conduct of a trade or business within the United States.</w:t>
      </w:r>
    </w:p>
    <w:p w:rsidRPr="0089031A" w:rsidR="0089031A" w:rsidP="0089031A" w:rsidRDefault="0089031A">
      <w:pPr>
        <w:ind w:left="720"/>
        <w:rPr>
          <w:rFonts w:ascii="Courier New" w:hAnsi="Courier New" w:cs="Courier New"/>
        </w:rPr>
      </w:pPr>
    </w:p>
    <w:p w:rsidRPr="0089031A" w:rsidR="0089031A" w:rsidP="0089031A" w:rsidRDefault="0089031A">
      <w:pPr>
        <w:ind w:left="720"/>
        <w:rPr>
          <w:rFonts w:ascii="Courier New" w:hAnsi="Courier New" w:cs="Courier New"/>
        </w:rPr>
      </w:pPr>
      <w:r w:rsidRPr="0089031A">
        <w:rPr>
          <w:rFonts w:ascii="Courier New" w:hAnsi="Courier New" w:cs="Courier New"/>
        </w:rPr>
        <w:t>The collection of information in proposed section 1.1446(f)–2(b)(7) is provided by the transferor by submitting a certification and Form W–8BEN or W–8BEN–E to the transferee and is optional. The information will be used by the transferor to determine whether an exception to withholding applies based on an income tax treaty.</w:t>
      </w:r>
    </w:p>
    <w:p w:rsidRPr="0089031A" w:rsidR="0089031A" w:rsidP="0089031A" w:rsidRDefault="0089031A">
      <w:pPr>
        <w:ind w:left="720"/>
        <w:rPr>
          <w:rFonts w:ascii="Courier New" w:hAnsi="Courier New" w:cs="Courier New"/>
        </w:rPr>
      </w:pPr>
    </w:p>
    <w:p w:rsidRPr="0089031A" w:rsidR="0089031A" w:rsidP="0089031A" w:rsidRDefault="0089031A">
      <w:pPr>
        <w:ind w:left="720"/>
        <w:rPr>
          <w:rFonts w:ascii="Courier New" w:hAnsi="Courier New" w:cs="Courier New"/>
        </w:rPr>
      </w:pPr>
      <w:r w:rsidRPr="0089031A">
        <w:rPr>
          <w:rFonts w:ascii="Courier New" w:hAnsi="Courier New" w:cs="Courier New"/>
        </w:rPr>
        <w:t>The information in proposed section 1.1446(f)–2(c)(2)(iv)(C) by the transferor to the transferee is provided on Form W–8IMY and is optional. This information will be used by the transferee to determine the modified amount realized.</w:t>
      </w:r>
    </w:p>
    <w:p w:rsidRPr="0089031A" w:rsidR="0089031A" w:rsidP="0089031A" w:rsidRDefault="0089031A">
      <w:pPr>
        <w:ind w:left="720"/>
        <w:rPr>
          <w:rFonts w:ascii="Courier New" w:hAnsi="Courier New" w:cs="Courier New"/>
        </w:rPr>
      </w:pPr>
    </w:p>
    <w:p w:rsidRPr="003C1373" w:rsidR="003C1373" w:rsidP="003C1373" w:rsidRDefault="0089031A">
      <w:pPr>
        <w:ind w:left="720"/>
        <w:rPr>
          <w:rFonts w:ascii="Courier New" w:hAnsi="Courier New" w:cs="Courier New"/>
        </w:rPr>
      </w:pPr>
      <w:r w:rsidRPr="0089031A">
        <w:rPr>
          <w:rFonts w:ascii="Courier New" w:hAnsi="Courier New" w:cs="Courier New"/>
        </w:rPr>
        <w:t>The collection of information provided in proposed section 1.1446(f)–4(a)(2)(i) from certain U.S. branches of foreign persons and qualified intermediaries to the broker that effected the transfer of an interest described in section 864(c)(8) and proposed section 1.1446(f)–4 will be provided on Form W–8IMY. This information will be used by the broker to determine</w:t>
      </w:r>
      <w:r w:rsidR="003C1373">
        <w:rPr>
          <w:rFonts w:ascii="Courier New" w:hAnsi="Courier New" w:cs="Courier New"/>
        </w:rPr>
        <w:t xml:space="preserve"> </w:t>
      </w:r>
      <w:r w:rsidRPr="003C1373" w:rsidR="003C1373">
        <w:rPr>
          <w:rFonts w:ascii="Courier New" w:hAnsi="Courier New" w:cs="Courier New"/>
        </w:rPr>
        <w:t>its withholding obligation under section</w:t>
      </w:r>
    </w:p>
    <w:p w:rsidRPr="0089031A" w:rsidR="0089031A" w:rsidP="003C1373" w:rsidRDefault="003C1373">
      <w:pPr>
        <w:ind w:left="720"/>
        <w:rPr>
          <w:rFonts w:ascii="Courier New" w:hAnsi="Courier New" w:cs="Courier New"/>
        </w:rPr>
      </w:pPr>
      <w:r w:rsidRPr="003C1373">
        <w:rPr>
          <w:rFonts w:ascii="Courier New" w:hAnsi="Courier New" w:cs="Courier New"/>
        </w:rPr>
        <w:t>1446(f)(1) and proposed § 1.1446(f)–4.</w:t>
      </w:r>
    </w:p>
    <w:p w:rsidRPr="0089031A" w:rsidR="0089031A" w:rsidP="0089031A" w:rsidRDefault="0089031A">
      <w:pPr>
        <w:ind w:left="720"/>
        <w:rPr>
          <w:rFonts w:ascii="Courier New" w:hAnsi="Courier New" w:cs="Courier New"/>
        </w:rPr>
      </w:pPr>
    </w:p>
    <w:p w:rsidRPr="0089031A" w:rsidR="0089031A" w:rsidP="0089031A" w:rsidRDefault="0089031A">
      <w:pPr>
        <w:ind w:left="720"/>
        <w:rPr>
          <w:rFonts w:ascii="Courier New" w:hAnsi="Courier New" w:cs="Courier New"/>
        </w:rPr>
      </w:pPr>
      <w:r w:rsidRPr="0089031A">
        <w:rPr>
          <w:rFonts w:ascii="Courier New" w:hAnsi="Courier New" w:cs="Courier New"/>
        </w:rPr>
        <w:t xml:space="preserve">The collection of information in proposed section 1.1446(f)–4(b)(6) is provided by the transferor by submitting a certification and Form W–8BEN or W–8BEN–E to the broker and is optional.  The information will be used by the broker to determine whether an exception to withholding applies based on an income tax treaty. </w:t>
      </w:r>
    </w:p>
    <w:p w:rsidRPr="0089031A" w:rsidR="0089031A" w:rsidP="0089031A" w:rsidRDefault="0089031A">
      <w:pPr>
        <w:ind w:left="720"/>
        <w:rPr>
          <w:rFonts w:ascii="Courier New" w:hAnsi="Courier New" w:cs="Courier New"/>
        </w:rPr>
      </w:pPr>
    </w:p>
    <w:p w:rsidRPr="0089031A" w:rsidR="0089031A" w:rsidP="0089031A" w:rsidRDefault="0089031A">
      <w:pPr>
        <w:ind w:left="720"/>
        <w:rPr>
          <w:rFonts w:ascii="Courier New" w:hAnsi="Courier New" w:cs="Courier New"/>
        </w:rPr>
      </w:pPr>
      <w:r w:rsidRPr="0089031A">
        <w:rPr>
          <w:rFonts w:ascii="Courier New" w:hAnsi="Courier New" w:cs="Courier New"/>
        </w:rPr>
        <w:t>The information in proposed section 1.1446(f)–4(c)(2)(ii)(C) by the transferor to the broker is provided on Form W–8IMY and is optional. This information will be used by the broker to determine the modified amount realized.</w:t>
      </w:r>
    </w:p>
    <w:p w:rsidRPr="0089031A" w:rsidR="0089031A" w:rsidP="0089031A" w:rsidRDefault="0089031A">
      <w:pPr>
        <w:ind w:left="720"/>
        <w:rPr>
          <w:rFonts w:ascii="Courier New" w:hAnsi="Courier New" w:cs="Courier New"/>
        </w:rPr>
      </w:pPr>
    </w:p>
    <w:p w:rsidR="0089031A" w:rsidP="0089031A" w:rsidRDefault="0089031A">
      <w:pPr>
        <w:ind w:left="720"/>
        <w:rPr>
          <w:rFonts w:ascii="Courier New" w:hAnsi="Courier New" w:cs="Courier New"/>
        </w:rPr>
      </w:pPr>
      <w:r w:rsidRPr="0089031A">
        <w:rPr>
          <w:rFonts w:ascii="Courier New" w:hAnsi="Courier New" w:cs="Courier New"/>
        </w:rPr>
        <w:t xml:space="preserve">Data for Forms W–8BEN, W–8BEN–E, and W–8IMY represent preliminary estimates of the total number of interests in partnerships, other than publicly traded partnership </w:t>
      </w:r>
      <w:r w:rsidRPr="0089031A">
        <w:rPr>
          <w:rFonts w:ascii="Courier New" w:hAnsi="Courier New" w:cs="Courier New"/>
        </w:rPr>
        <w:lastRenderedPageBreak/>
        <w:t>interests, engaged in the conduct of a trade or business in the United States that will be transferred by foreign persons.</w:t>
      </w:r>
    </w:p>
    <w:p w:rsidRPr="0089031A" w:rsidR="0089031A" w:rsidP="0089031A" w:rsidRDefault="0089031A">
      <w:pPr>
        <w:ind w:left="720"/>
        <w:rPr>
          <w:rFonts w:ascii="Courier New" w:hAnsi="Courier New" w:cs="Courier New"/>
        </w:rPr>
      </w:pPr>
    </w:p>
    <w:p w:rsidR="005A5D15" w:rsidP="0089031A" w:rsidRDefault="0089031A">
      <w:pPr>
        <w:ind w:left="720"/>
        <w:rPr>
          <w:rFonts w:ascii="Courier New" w:hAnsi="Courier New" w:cs="Courier New"/>
        </w:rPr>
      </w:pPr>
      <w:r w:rsidRPr="0089031A">
        <w:rPr>
          <w:rFonts w:ascii="Courier New" w:hAnsi="Courier New" w:cs="Courier New"/>
        </w:rPr>
        <w:t xml:space="preserve">This will increase the Form </w:t>
      </w:r>
      <w:r w:rsidR="00B101DC">
        <w:rPr>
          <w:rFonts w:ascii="Courier New" w:hAnsi="Courier New" w:cs="Courier New"/>
        </w:rPr>
        <w:t>W-8BEN</w:t>
      </w:r>
      <w:r w:rsidRPr="0089031A">
        <w:rPr>
          <w:rFonts w:ascii="Courier New" w:hAnsi="Courier New" w:cs="Courier New"/>
        </w:rPr>
        <w:t xml:space="preserve"> estimated returns by 70,000 and the estimated annual burden by </w:t>
      </w:r>
      <w:r w:rsidR="00B101DC">
        <w:rPr>
          <w:rFonts w:ascii="Courier New" w:hAnsi="Courier New" w:cs="Courier New"/>
        </w:rPr>
        <w:t>502,600</w:t>
      </w:r>
      <w:r w:rsidRPr="0089031A">
        <w:rPr>
          <w:rFonts w:ascii="Courier New" w:hAnsi="Courier New" w:cs="Courier New"/>
        </w:rPr>
        <w:t xml:space="preserve"> hours. The Form </w:t>
      </w:r>
      <w:r w:rsidR="00B101DC">
        <w:rPr>
          <w:rFonts w:ascii="Courier New" w:hAnsi="Courier New" w:cs="Courier New"/>
        </w:rPr>
        <w:t>W-8BEN-E</w:t>
      </w:r>
      <w:r w:rsidRPr="0089031A">
        <w:rPr>
          <w:rFonts w:ascii="Courier New" w:hAnsi="Courier New" w:cs="Courier New"/>
        </w:rPr>
        <w:t xml:space="preserve"> estimated returns will also by 70,000 and the estimated annual burden by </w:t>
      </w:r>
      <w:r w:rsidR="00B101DC">
        <w:rPr>
          <w:rFonts w:ascii="Courier New" w:hAnsi="Courier New" w:cs="Courier New"/>
        </w:rPr>
        <w:t>1,851,500</w:t>
      </w:r>
      <w:r w:rsidRPr="0089031A">
        <w:rPr>
          <w:rFonts w:ascii="Courier New" w:hAnsi="Courier New" w:cs="Courier New"/>
        </w:rPr>
        <w:t xml:space="preserve"> hours. </w:t>
      </w:r>
      <w:r w:rsidR="00B101DC">
        <w:rPr>
          <w:rFonts w:ascii="Courier New" w:hAnsi="Courier New" w:cs="Courier New"/>
        </w:rPr>
        <w:t>For t</w:t>
      </w:r>
      <w:r w:rsidRPr="0089031A">
        <w:rPr>
          <w:rFonts w:ascii="Courier New" w:hAnsi="Courier New" w:cs="Courier New"/>
        </w:rPr>
        <w:t xml:space="preserve">he Form </w:t>
      </w:r>
      <w:r w:rsidR="00B101DC">
        <w:rPr>
          <w:rFonts w:ascii="Courier New" w:hAnsi="Courier New" w:cs="Courier New"/>
        </w:rPr>
        <w:t>W-8IMY</w:t>
      </w:r>
      <w:r w:rsidRPr="0089031A">
        <w:rPr>
          <w:rFonts w:ascii="Courier New" w:hAnsi="Courier New" w:cs="Courier New"/>
        </w:rPr>
        <w:t xml:space="preserve"> </w:t>
      </w:r>
      <w:r w:rsidR="00B101DC">
        <w:rPr>
          <w:rFonts w:ascii="Courier New" w:hAnsi="Courier New" w:cs="Courier New"/>
        </w:rPr>
        <w:t>the i</w:t>
      </w:r>
      <w:r w:rsidRPr="0089031A">
        <w:rPr>
          <w:rFonts w:ascii="Courier New" w:hAnsi="Courier New" w:cs="Courier New"/>
        </w:rPr>
        <w:t xml:space="preserve">ncrease </w:t>
      </w:r>
      <w:r w:rsidR="00B101DC">
        <w:rPr>
          <w:rFonts w:ascii="Courier New" w:hAnsi="Courier New" w:cs="Courier New"/>
        </w:rPr>
        <w:t xml:space="preserve">in </w:t>
      </w:r>
      <w:r w:rsidRPr="0089031A">
        <w:rPr>
          <w:rFonts w:ascii="Courier New" w:hAnsi="Courier New" w:cs="Courier New"/>
        </w:rPr>
        <w:t xml:space="preserve">burden </w:t>
      </w:r>
      <w:r w:rsidR="00B101DC">
        <w:rPr>
          <w:rFonts w:ascii="Courier New" w:hAnsi="Courier New" w:cs="Courier New"/>
        </w:rPr>
        <w:t xml:space="preserve">will be </w:t>
      </w:r>
      <w:r w:rsidRPr="0089031A">
        <w:rPr>
          <w:rFonts w:ascii="Courier New" w:hAnsi="Courier New" w:cs="Courier New"/>
        </w:rPr>
        <w:t xml:space="preserve">70,000 responses and an estimated burden increase of </w:t>
      </w:r>
      <w:r w:rsidR="00B101DC">
        <w:rPr>
          <w:rFonts w:ascii="Courier New" w:hAnsi="Courier New" w:cs="Courier New"/>
        </w:rPr>
        <w:t>1,8</w:t>
      </w:r>
      <w:r w:rsidR="001D5D0B">
        <w:rPr>
          <w:rFonts w:ascii="Courier New" w:hAnsi="Courier New" w:cs="Courier New"/>
        </w:rPr>
        <w:t>11</w:t>
      </w:r>
      <w:r w:rsidR="00B101DC">
        <w:rPr>
          <w:rFonts w:ascii="Courier New" w:hAnsi="Courier New" w:cs="Courier New"/>
        </w:rPr>
        <w:t>,</w:t>
      </w:r>
      <w:r w:rsidR="001D5D0B">
        <w:rPr>
          <w:rFonts w:ascii="Courier New" w:hAnsi="Courier New" w:cs="Courier New"/>
        </w:rPr>
        <w:t>600</w:t>
      </w:r>
      <w:r w:rsidRPr="0089031A">
        <w:rPr>
          <w:rFonts w:ascii="Courier New" w:hAnsi="Courier New" w:cs="Courier New"/>
        </w:rPr>
        <w:t xml:space="preserve"> hours. </w:t>
      </w:r>
      <w:r w:rsidR="00203CAC">
        <w:rPr>
          <w:rFonts w:ascii="Courier New" w:hAnsi="Courier New" w:cs="Courier New"/>
        </w:rPr>
        <w:t>Forms will be updated in the next revision cycle.</w:t>
      </w:r>
      <w:r w:rsidRPr="0089031A">
        <w:rPr>
          <w:rFonts w:ascii="Courier New" w:hAnsi="Courier New" w:cs="Courier New"/>
        </w:rPr>
        <w:t xml:space="preserve">     </w:t>
      </w:r>
    </w:p>
    <w:p w:rsidR="0089031A" w:rsidP="0089031A" w:rsidRDefault="0089031A">
      <w:pPr>
        <w:ind w:left="720"/>
        <w:rPr>
          <w:rFonts w:ascii="Courier New" w:hAnsi="Courier New" w:cs="Courier New"/>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96"/>
        <w:gridCol w:w="1308"/>
        <w:gridCol w:w="1308"/>
        <w:gridCol w:w="1308"/>
        <w:gridCol w:w="1308"/>
        <w:gridCol w:w="1308"/>
        <w:gridCol w:w="1308"/>
      </w:tblGrid>
      <w:tr w:rsidRPr="0093657A" w:rsidR="00961F9E" w:rsidTr="00961F9E">
        <w:tc>
          <w:tcPr>
            <w:tcW w:w="800" w:type="pct"/>
            <w:tcBorders>
              <w:top w:val="outset" w:color="auto" w:sz="6" w:space="0"/>
              <w:left w:val="outset" w:color="auto" w:sz="6" w:space="0"/>
              <w:bottom w:val="outset" w:color="auto" w:sz="6" w:space="0"/>
              <w:right w:val="outset" w:color="auto" w:sz="6" w:space="0"/>
            </w:tcBorders>
            <w:vAlign w:val="center"/>
            <w:hideMark/>
          </w:tcPr>
          <w:p w:rsidRPr="0093657A" w:rsidR="00961F9E" w:rsidP="00961F9E" w:rsidRDefault="00961F9E">
            <w:pPr>
              <w:widowControl/>
              <w:autoSpaceDE/>
              <w:autoSpaceDN/>
              <w:adjustRightInd/>
              <w:jc w:val="center"/>
              <w:rPr>
                <w:rFonts w:ascii="Arial Narrow" w:hAnsi="Arial Narrow" w:cs="Arial"/>
                <w:b/>
                <w:bCs/>
                <w:color w:val="000000"/>
                <w:sz w:val="18"/>
                <w:szCs w:val="18"/>
              </w:rPr>
            </w:pPr>
            <w:r w:rsidRPr="0093657A">
              <w:rPr>
                <w:rFonts w:ascii="Arial Narrow" w:hAnsi="Arial Narrow" w:cs="Arial"/>
                <w:b/>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3657A" w:rsidR="00961F9E" w:rsidP="00961F9E" w:rsidRDefault="00961F9E">
            <w:pPr>
              <w:widowControl/>
              <w:autoSpaceDE/>
              <w:autoSpaceDN/>
              <w:adjustRightInd/>
              <w:jc w:val="center"/>
              <w:rPr>
                <w:rFonts w:ascii="Arial Narrow" w:hAnsi="Arial Narrow" w:cs="Arial"/>
                <w:b/>
                <w:bCs/>
                <w:color w:val="000000"/>
                <w:sz w:val="18"/>
                <w:szCs w:val="18"/>
              </w:rPr>
            </w:pPr>
            <w:r w:rsidRPr="0093657A">
              <w:rPr>
                <w:rFonts w:ascii="Arial Narrow" w:hAnsi="Arial Narrow" w:cs="Arial"/>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3657A" w:rsidR="00961F9E" w:rsidP="00961F9E" w:rsidRDefault="00961F9E">
            <w:pPr>
              <w:widowControl/>
              <w:autoSpaceDE/>
              <w:autoSpaceDN/>
              <w:adjustRightInd/>
              <w:jc w:val="center"/>
              <w:rPr>
                <w:rFonts w:ascii="Arial Narrow" w:hAnsi="Arial Narrow" w:cs="Arial"/>
                <w:b/>
                <w:bCs/>
                <w:color w:val="000000"/>
                <w:sz w:val="18"/>
                <w:szCs w:val="18"/>
              </w:rPr>
            </w:pPr>
            <w:r w:rsidRPr="0093657A">
              <w:rPr>
                <w:rFonts w:ascii="Arial Narrow" w:hAnsi="Arial Narrow" w:cs="Arial"/>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3657A" w:rsidR="00961F9E" w:rsidP="00961F9E" w:rsidRDefault="00961F9E">
            <w:pPr>
              <w:widowControl/>
              <w:autoSpaceDE/>
              <w:autoSpaceDN/>
              <w:adjustRightInd/>
              <w:jc w:val="center"/>
              <w:rPr>
                <w:rFonts w:ascii="Arial Narrow" w:hAnsi="Arial Narrow" w:cs="Arial"/>
                <w:b/>
                <w:bCs/>
                <w:color w:val="000000"/>
                <w:sz w:val="18"/>
                <w:szCs w:val="18"/>
              </w:rPr>
            </w:pPr>
            <w:r w:rsidRPr="0093657A">
              <w:rPr>
                <w:rFonts w:ascii="Arial Narrow" w:hAnsi="Arial Narrow" w:cs="Arial"/>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3657A" w:rsidR="00961F9E" w:rsidP="00961F9E" w:rsidRDefault="00961F9E">
            <w:pPr>
              <w:widowControl/>
              <w:autoSpaceDE/>
              <w:autoSpaceDN/>
              <w:adjustRightInd/>
              <w:jc w:val="center"/>
              <w:rPr>
                <w:rFonts w:ascii="Arial Narrow" w:hAnsi="Arial Narrow" w:cs="Arial"/>
                <w:b/>
                <w:bCs/>
                <w:color w:val="000000"/>
                <w:sz w:val="18"/>
                <w:szCs w:val="18"/>
              </w:rPr>
            </w:pPr>
            <w:r w:rsidRPr="0093657A">
              <w:rPr>
                <w:rFonts w:ascii="Arial Narrow" w:hAnsi="Arial Narrow" w:cs="Arial"/>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3657A" w:rsidR="00961F9E" w:rsidP="00961F9E" w:rsidRDefault="00961F9E">
            <w:pPr>
              <w:widowControl/>
              <w:autoSpaceDE/>
              <w:autoSpaceDN/>
              <w:adjustRightInd/>
              <w:jc w:val="center"/>
              <w:rPr>
                <w:rFonts w:ascii="Arial Narrow" w:hAnsi="Arial Narrow" w:cs="Arial"/>
                <w:b/>
                <w:bCs/>
                <w:color w:val="000000"/>
                <w:sz w:val="18"/>
                <w:szCs w:val="18"/>
              </w:rPr>
            </w:pPr>
            <w:r w:rsidRPr="0093657A">
              <w:rPr>
                <w:rFonts w:ascii="Arial Narrow" w:hAnsi="Arial Narrow" w:cs="Arial"/>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3657A" w:rsidR="00961F9E" w:rsidP="00961F9E" w:rsidRDefault="00961F9E">
            <w:pPr>
              <w:widowControl/>
              <w:autoSpaceDE/>
              <w:autoSpaceDN/>
              <w:adjustRightInd/>
              <w:jc w:val="center"/>
              <w:rPr>
                <w:rFonts w:ascii="Arial Narrow" w:hAnsi="Arial Narrow" w:cs="Arial"/>
                <w:b/>
                <w:bCs/>
                <w:color w:val="000000"/>
                <w:sz w:val="18"/>
                <w:szCs w:val="18"/>
              </w:rPr>
            </w:pPr>
            <w:r w:rsidRPr="0093657A">
              <w:rPr>
                <w:rFonts w:ascii="Arial Narrow" w:hAnsi="Arial Narrow" w:cs="Arial"/>
                <w:b/>
                <w:bCs/>
                <w:color w:val="000000"/>
                <w:sz w:val="18"/>
                <w:szCs w:val="18"/>
              </w:rPr>
              <w:t>Previously Approved</w:t>
            </w:r>
          </w:p>
        </w:tc>
      </w:tr>
      <w:tr w:rsidRPr="0093657A" w:rsidR="00961F9E" w:rsidTr="00961F9E">
        <w:tc>
          <w:tcPr>
            <w:tcW w:w="0" w:type="auto"/>
            <w:tcBorders>
              <w:top w:val="outset" w:color="auto" w:sz="6" w:space="0"/>
              <w:left w:val="outset" w:color="auto" w:sz="6" w:space="0"/>
              <w:bottom w:val="outset" w:color="auto" w:sz="6" w:space="0"/>
              <w:right w:val="outset" w:color="auto" w:sz="6" w:space="0"/>
            </w:tcBorders>
            <w:hideMark/>
          </w:tcPr>
          <w:p w:rsidRPr="0093657A" w:rsidR="00961F9E" w:rsidP="00961F9E" w:rsidRDefault="00961F9E">
            <w:pPr>
              <w:widowControl/>
              <w:autoSpaceDE/>
              <w:autoSpaceDN/>
              <w:adjustRightInd/>
              <w:rPr>
                <w:rFonts w:ascii="Arial Narrow" w:hAnsi="Arial Narrow" w:cs="Arial"/>
                <w:color w:val="000000"/>
                <w:sz w:val="18"/>
                <w:szCs w:val="18"/>
              </w:rPr>
            </w:pPr>
            <w:r w:rsidRPr="0093657A">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93657A" w:rsidR="00961F9E" w:rsidP="00961F9E" w:rsidRDefault="001D5D0B">
            <w:pPr>
              <w:widowControl/>
              <w:autoSpaceDE/>
              <w:autoSpaceDN/>
              <w:adjustRightInd/>
              <w:rPr>
                <w:rFonts w:ascii="Arial Narrow" w:hAnsi="Arial Narrow" w:cs="Arial"/>
                <w:color w:val="000000"/>
                <w:sz w:val="18"/>
                <w:szCs w:val="18"/>
              </w:rPr>
            </w:pPr>
            <w:r>
              <w:rPr>
                <w:rFonts w:ascii="Arial Narrow" w:hAnsi="Arial Narrow" w:cs="Arial"/>
                <w:color w:val="000000"/>
                <w:sz w:val="18"/>
                <w:szCs w:val="18"/>
              </w:rPr>
              <w:t>3,390,640</w:t>
            </w:r>
          </w:p>
        </w:tc>
        <w:tc>
          <w:tcPr>
            <w:tcW w:w="0" w:type="auto"/>
            <w:tcBorders>
              <w:top w:val="outset" w:color="auto" w:sz="6" w:space="0"/>
              <w:left w:val="outset" w:color="auto" w:sz="6" w:space="0"/>
              <w:bottom w:val="outset" w:color="auto" w:sz="6" w:space="0"/>
              <w:right w:val="outset" w:color="auto" w:sz="6" w:space="0"/>
            </w:tcBorders>
            <w:hideMark/>
          </w:tcPr>
          <w:p w:rsidRPr="0093657A" w:rsidR="00961F9E" w:rsidP="00961F9E" w:rsidRDefault="00961F9E">
            <w:pPr>
              <w:widowControl/>
              <w:autoSpaceDE/>
              <w:autoSpaceDN/>
              <w:adjustRightInd/>
              <w:rPr>
                <w:rFonts w:ascii="Arial Narrow" w:hAnsi="Arial Narrow" w:cs="Arial"/>
                <w:color w:val="000000"/>
                <w:sz w:val="18"/>
                <w:szCs w:val="18"/>
              </w:rPr>
            </w:pPr>
            <w:r w:rsidRPr="0093657A">
              <w:rPr>
                <w:rFonts w:ascii="Arial Narrow" w:hAnsi="Arial Narrow" w:cs="Arial"/>
                <w:color w:val="000000"/>
                <w:sz w:val="18"/>
                <w:szCs w:val="18"/>
              </w:rPr>
              <w:t xml:space="preserve">  </w:t>
            </w:r>
            <w:r w:rsidR="009A7976">
              <w:rPr>
                <w:rFonts w:ascii="Arial Narrow" w:hAnsi="Arial Narrow" w:cs="Arial"/>
                <w:color w:val="000000"/>
                <w:sz w:val="18"/>
                <w:szCs w:val="18"/>
              </w:rPr>
              <w:t>210,000</w:t>
            </w:r>
            <w:r w:rsidRPr="0093657A">
              <w:rPr>
                <w:rFonts w:ascii="Arial Narrow" w:hAnsi="Arial Narrow" w:cs="Arial"/>
                <w:color w:val="000000"/>
                <w:sz w:val="18"/>
                <w:szCs w:val="18"/>
              </w:rP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90" style="width:1in;height:17.8pt" o:ole="" type="#_x0000_t75">
                  <v:imagedata o:title="" r:id="rId9"/>
                </v:shape>
                <w:control w:name="DefaultOcxName1" w:shapeid="_x0000_i1090" r:id="rId10"/>
              </w:object>
            </w:r>
          </w:p>
        </w:tc>
        <w:tc>
          <w:tcPr>
            <w:tcW w:w="0" w:type="auto"/>
            <w:tcBorders>
              <w:top w:val="outset" w:color="auto" w:sz="6" w:space="0"/>
              <w:left w:val="outset" w:color="auto" w:sz="6" w:space="0"/>
              <w:bottom w:val="outset" w:color="auto" w:sz="6" w:space="0"/>
              <w:right w:val="outset" w:color="auto" w:sz="6" w:space="0"/>
            </w:tcBorders>
            <w:hideMark/>
          </w:tcPr>
          <w:p w:rsidRPr="0093657A" w:rsidR="00961F9E" w:rsidP="00961F9E" w:rsidRDefault="009A7976">
            <w:pPr>
              <w:widowControl/>
              <w:autoSpaceDE/>
              <w:autoSpaceDN/>
              <w:adjustRightInd/>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93657A" w:rsidR="00961F9E" w:rsidP="00961F9E" w:rsidRDefault="00961F9E">
            <w:pPr>
              <w:widowControl/>
              <w:autoSpaceDE/>
              <w:autoSpaceDN/>
              <w:adjustRightInd/>
              <w:rPr>
                <w:rFonts w:ascii="Arial Narrow" w:hAnsi="Arial Narrow" w:cs="Arial"/>
                <w:color w:val="000000"/>
                <w:sz w:val="18"/>
                <w:szCs w:val="18"/>
              </w:rPr>
            </w:pPr>
            <w:r w:rsidRPr="0093657A">
              <w:rPr>
                <w:rFonts w:ascii="Arial Narrow" w:hAnsi="Arial Narrow" w:cs="Arial"/>
                <w:color w:val="000000"/>
                <w:sz w:val="18"/>
                <w:szCs w:val="18"/>
              </w:rPr>
              <w:t>  0</w:t>
            </w:r>
            <w:r w:rsidRPr="0093657A">
              <w:rPr>
                <w:rFonts w:ascii="Arial Narrow" w:hAnsi="Arial Narrow" w:cs="Arial"/>
                <w:color w:val="000000"/>
                <w:sz w:val="18"/>
                <w:szCs w:val="18"/>
              </w:rPr>
              <w:object w:dxaOrig="225" w:dyaOrig="225">
                <v:shape id="_x0000_i1089" style="width:1in;height:17.8pt" o:ole="" type="#_x0000_t75">
                  <v:imagedata o:title="" r:id="rId11"/>
                </v:shape>
                <w:control w:name="DefaultOcxName3" w:shapeid="_x0000_i1089" r:id="rId12"/>
              </w:object>
            </w:r>
          </w:p>
        </w:tc>
        <w:tc>
          <w:tcPr>
            <w:tcW w:w="0" w:type="auto"/>
            <w:tcBorders>
              <w:top w:val="outset" w:color="auto" w:sz="6" w:space="0"/>
              <w:left w:val="outset" w:color="auto" w:sz="6" w:space="0"/>
              <w:bottom w:val="outset" w:color="auto" w:sz="6" w:space="0"/>
              <w:right w:val="outset" w:color="auto" w:sz="6" w:space="0"/>
            </w:tcBorders>
            <w:hideMark/>
          </w:tcPr>
          <w:p w:rsidRPr="0093657A" w:rsidR="00961F9E" w:rsidP="00961F9E" w:rsidRDefault="00961F9E">
            <w:pPr>
              <w:widowControl/>
              <w:autoSpaceDE/>
              <w:autoSpaceDN/>
              <w:adjustRightInd/>
              <w:rPr>
                <w:rFonts w:ascii="Arial Narrow" w:hAnsi="Arial Narrow" w:cs="Arial"/>
                <w:color w:val="000000"/>
                <w:sz w:val="18"/>
                <w:szCs w:val="18"/>
              </w:rPr>
            </w:pPr>
            <w:r w:rsidRPr="0093657A">
              <w:rPr>
                <w:rFonts w:ascii="Arial Narrow" w:hAnsi="Arial Narrow" w:cs="Arial"/>
                <w:color w:val="000000"/>
                <w:sz w:val="18"/>
                <w:szCs w:val="18"/>
              </w:rPr>
              <w:t>  0</w:t>
            </w:r>
            <w:r w:rsidRPr="0093657A">
              <w:rPr>
                <w:rFonts w:ascii="Arial Narrow" w:hAnsi="Arial Narrow" w:cs="Arial"/>
                <w:color w:val="000000"/>
                <w:sz w:val="18"/>
                <w:szCs w:val="18"/>
              </w:rPr>
              <w:object w:dxaOrig="225" w:dyaOrig="225">
                <v:shape id="_x0000_i1088" style="width:1in;height:17.8pt" o:ole="" type="#_x0000_t75">
                  <v:imagedata o:title="" r:id="rId9"/>
                </v:shape>
                <w:control w:name="DefaultOcxName4" w:shapeid="_x0000_i1088" r:id="rId13"/>
              </w:object>
            </w:r>
          </w:p>
        </w:tc>
        <w:tc>
          <w:tcPr>
            <w:tcW w:w="0" w:type="auto"/>
            <w:tcBorders>
              <w:top w:val="outset" w:color="auto" w:sz="6" w:space="0"/>
              <w:left w:val="outset" w:color="auto" w:sz="6" w:space="0"/>
              <w:bottom w:val="outset" w:color="auto" w:sz="6" w:space="0"/>
              <w:right w:val="outset" w:color="auto" w:sz="6" w:space="0"/>
            </w:tcBorders>
            <w:hideMark/>
          </w:tcPr>
          <w:p w:rsidRPr="0093657A" w:rsidR="00961F9E" w:rsidP="00961F9E" w:rsidRDefault="00961F9E">
            <w:pPr>
              <w:widowControl/>
              <w:autoSpaceDE/>
              <w:autoSpaceDN/>
              <w:adjustRightInd/>
              <w:rPr>
                <w:rFonts w:ascii="Arial Narrow" w:hAnsi="Arial Narrow" w:cs="Arial"/>
                <w:color w:val="000000"/>
                <w:sz w:val="18"/>
                <w:szCs w:val="18"/>
              </w:rPr>
            </w:pPr>
            <w:r w:rsidRPr="0093657A">
              <w:rPr>
                <w:rFonts w:ascii="Arial Narrow" w:hAnsi="Arial Narrow" w:cs="Arial"/>
                <w:color w:val="000000"/>
                <w:sz w:val="18"/>
                <w:szCs w:val="18"/>
              </w:rPr>
              <w:t>  3,180,640</w:t>
            </w:r>
          </w:p>
        </w:tc>
      </w:tr>
      <w:tr w:rsidRPr="0093657A" w:rsidR="00961F9E" w:rsidTr="00961F9E">
        <w:tc>
          <w:tcPr>
            <w:tcW w:w="0" w:type="auto"/>
            <w:tcBorders>
              <w:top w:val="outset" w:color="auto" w:sz="6" w:space="0"/>
              <w:left w:val="outset" w:color="auto" w:sz="6" w:space="0"/>
              <w:bottom w:val="outset" w:color="auto" w:sz="6" w:space="0"/>
              <w:right w:val="outset" w:color="auto" w:sz="6" w:space="0"/>
            </w:tcBorders>
            <w:hideMark/>
          </w:tcPr>
          <w:p w:rsidRPr="0093657A" w:rsidR="00961F9E" w:rsidP="00961F9E" w:rsidRDefault="00961F9E">
            <w:pPr>
              <w:widowControl/>
              <w:autoSpaceDE/>
              <w:autoSpaceDN/>
              <w:adjustRightInd/>
              <w:rPr>
                <w:rFonts w:ascii="Arial Narrow" w:hAnsi="Arial Narrow" w:cs="Arial"/>
                <w:color w:val="000000"/>
                <w:sz w:val="18"/>
                <w:szCs w:val="18"/>
              </w:rPr>
            </w:pPr>
            <w:r w:rsidRPr="0093657A">
              <w:rPr>
                <w:rFonts w:ascii="Arial Narrow" w:hAnsi="Arial Narrow" w:cs="Arial"/>
                <w:color w:val="000000"/>
                <w:sz w:val="18"/>
                <w:szCs w:val="18"/>
              </w:rPr>
              <w:t>Annual Time Burden (Hr)</w:t>
            </w:r>
          </w:p>
        </w:tc>
        <w:tc>
          <w:tcPr>
            <w:tcW w:w="0" w:type="auto"/>
            <w:tcBorders>
              <w:top w:val="outset" w:color="auto" w:sz="6" w:space="0"/>
              <w:left w:val="outset" w:color="auto" w:sz="6" w:space="0"/>
              <w:bottom w:val="outset" w:color="auto" w:sz="6" w:space="0"/>
              <w:right w:val="outset" w:color="auto" w:sz="6" w:space="0"/>
            </w:tcBorders>
            <w:hideMark/>
          </w:tcPr>
          <w:p w:rsidRPr="0093657A" w:rsidR="00961F9E" w:rsidP="00961F9E" w:rsidRDefault="00961F9E">
            <w:pPr>
              <w:widowControl/>
              <w:autoSpaceDE/>
              <w:autoSpaceDN/>
              <w:adjustRightInd/>
              <w:rPr>
                <w:rFonts w:ascii="Arial Narrow" w:hAnsi="Arial Narrow" w:cs="Arial"/>
                <w:color w:val="000000"/>
                <w:sz w:val="18"/>
                <w:szCs w:val="18"/>
              </w:rPr>
            </w:pPr>
            <w:r w:rsidRPr="0093657A">
              <w:rPr>
                <w:rFonts w:ascii="Arial Narrow" w:hAnsi="Arial Narrow" w:cs="Arial"/>
                <w:color w:val="000000"/>
                <w:sz w:val="18"/>
                <w:szCs w:val="18"/>
              </w:rPr>
              <w:t xml:space="preserve">  </w:t>
            </w:r>
            <w:r w:rsidR="00B101DC">
              <w:rPr>
                <w:rFonts w:ascii="Arial Narrow" w:hAnsi="Arial Narrow" w:cs="Arial"/>
                <w:color w:val="000000"/>
                <w:sz w:val="18"/>
                <w:szCs w:val="18"/>
              </w:rPr>
              <w:t>29,</w:t>
            </w:r>
            <w:r w:rsidR="001D5D0B">
              <w:rPr>
                <w:rFonts w:ascii="Arial Narrow" w:hAnsi="Arial Narrow" w:cs="Arial"/>
                <w:color w:val="000000"/>
                <w:sz w:val="18"/>
                <w:szCs w:val="18"/>
              </w:rPr>
              <w:t>291</w:t>
            </w:r>
            <w:r w:rsidR="00B101DC">
              <w:rPr>
                <w:rFonts w:ascii="Arial Narrow" w:hAnsi="Arial Narrow" w:cs="Arial"/>
                <w:color w:val="000000"/>
                <w:sz w:val="18"/>
                <w:szCs w:val="18"/>
              </w:rPr>
              <w:t>,</w:t>
            </w:r>
            <w:r w:rsidR="001D5D0B">
              <w:rPr>
                <w:rFonts w:ascii="Arial Narrow" w:hAnsi="Arial Narrow" w:cs="Arial"/>
                <w:color w:val="000000"/>
                <w:sz w:val="18"/>
                <w:szCs w:val="18"/>
              </w:rPr>
              <w:t>380</w:t>
            </w:r>
          </w:p>
        </w:tc>
        <w:tc>
          <w:tcPr>
            <w:tcW w:w="0" w:type="auto"/>
            <w:tcBorders>
              <w:top w:val="outset" w:color="auto" w:sz="6" w:space="0"/>
              <w:left w:val="outset" w:color="auto" w:sz="6" w:space="0"/>
              <w:bottom w:val="outset" w:color="auto" w:sz="6" w:space="0"/>
              <w:right w:val="outset" w:color="auto" w:sz="6" w:space="0"/>
            </w:tcBorders>
            <w:hideMark/>
          </w:tcPr>
          <w:p w:rsidRPr="0093657A" w:rsidR="00961F9E" w:rsidP="00961F9E" w:rsidRDefault="00961F9E">
            <w:pPr>
              <w:widowControl/>
              <w:autoSpaceDE/>
              <w:autoSpaceDN/>
              <w:adjustRightInd/>
              <w:rPr>
                <w:rFonts w:ascii="Arial Narrow" w:hAnsi="Arial Narrow" w:cs="Arial"/>
                <w:color w:val="000000"/>
                <w:sz w:val="18"/>
                <w:szCs w:val="18"/>
              </w:rPr>
            </w:pPr>
            <w:r w:rsidRPr="0093657A">
              <w:rPr>
                <w:rFonts w:ascii="Arial Narrow" w:hAnsi="Arial Narrow" w:cs="Arial"/>
                <w:color w:val="000000"/>
                <w:sz w:val="18"/>
                <w:szCs w:val="18"/>
              </w:rPr>
              <w:t xml:space="preserve">  </w:t>
            </w:r>
            <w:r w:rsidR="009A7976">
              <w:rPr>
                <w:rFonts w:ascii="Arial Narrow" w:hAnsi="Arial Narrow" w:cs="Arial"/>
                <w:color w:val="000000"/>
                <w:sz w:val="18"/>
                <w:szCs w:val="18"/>
              </w:rPr>
              <w:t>4,165,700</w:t>
            </w:r>
            <w:r w:rsidRPr="0093657A">
              <w:rPr>
                <w:rFonts w:ascii="Arial Narrow" w:hAnsi="Arial Narrow" w:cs="Arial"/>
                <w:color w:val="000000"/>
                <w:sz w:val="18"/>
                <w:szCs w:val="18"/>
              </w:rPr>
              <w:object w:dxaOrig="225" w:dyaOrig="225">
                <v:shape id="_x0000_i1087" style="width:1in;height:17.8pt" o:ole="" type="#_x0000_t75">
                  <v:imagedata o:title="" r:id="rId14"/>
                </v:shape>
                <w:control w:name="DefaultOcxName7" w:shapeid="_x0000_i1087" r:id="rId15"/>
              </w:object>
            </w:r>
          </w:p>
        </w:tc>
        <w:tc>
          <w:tcPr>
            <w:tcW w:w="0" w:type="auto"/>
            <w:tcBorders>
              <w:top w:val="outset" w:color="auto" w:sz="6" w:space="0"/>
              <w:left w:val="outset" w:color="auto" w:sz="6" w:space="0"/>
              <w:bottom w:val="outset" w:color="auto" w:sz="6" w:space="0"/>
              <w:right w:val="outset" w:color="auto" w:sz="6" w:space="0"/>
            </w:tcBorders>
            <w:hideMark/>
          </w:tcPr>
          <w:p w:rsidRPr="0093657A" w:rsidR="00961F9E" w:rsidP="00961F9E" w:rsidRDefault="009A7976">
            <w:pPr>
              <w:widowControl/>
              <w:autoSpaceDE/>
              <w:autoSpaceDN/>
              <w:adjustRightInd/>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93657A" w:rsidR="00961F9E" w:rsidP="00961F9E" w:rsidRDefault="00961F9E">
            <w:pPr>
              <w:widowControl/>
              <w:autoSpaceDE/>
              <w:autoSpaceDN/>
              <w:adjustRightInd/>
              <w:rPr>
                <w:rFonts w:ascii="Arial Narrow" w:hAnsi="Arial Narrow" w:cs="Arial"/>
                <w:color w:val="000000"/>
                <w:sz w:val="18"/>
                <w:szCs w:val="18"/>
              </w:rPr>
            </w:pPr>
            <w:r w:rsidRPr="0093657A">
              <w:rPr>
                <w:rFonts w:ascii="Arial Narrow" w:hAnsi="Arial Narrow" w:cs="Arial"/>
                <w:color w:val="000000"/>
                <w:sz w:val="18"/>
                <w:szCs w:val="18"/>
              </w:rPr>
              <w:t>  0</w:t>
            </w:r>
            <w:r w:rsidRPr="0093657A">
              <w:rPr>
                <w:rFonts w:ascii="Arial Narrow" w:hAnsi="Arial Narrow" w:cs="Arial"/>
                <w:color w:val="000000"/>
                <w:sz w:val="18"/>
                <w:szCs w:val="18"/>
              </w:rPr>
              <w:object w:dxaOrig="225" w:dyaOrig="225">
                <v:shape id="_x0000_i1086" style="width:1in;height:17.8pt" o:ole="" type="#_x0000_t75">
                  <v:imagedata o:title="" r:id="rId16"/>
                </v:shape>
                <w:control w:name="DefaultOcxName9" w:shapeid="_x0000_i1086" r:id="rId17"/>
              </w:object>
            </w:r>
          </w:p>
        </w:tc>
        <w:tc>
          <w:tcPr>
            <w:tcW w:w="0" w:type="auto"/>
            <w:tcBorders>
              <w:top w:val="outset" w:color="auto" w:sz="6" w:space="0"/>
              <w:left w:val="outset" w:color="auto" w:sz="6" w:space="0"/>
              <w:bottom w:val="outset" w:color="auto" w:sz="6" w:space="0"/>
              <w:right w:val="outset" w:color="auto" w:sz="6" w:space="0"/>
            </w:tcBorders>
            <w:hideMark/>
          </w:tcPr>
          <w:p w:rsidRPr="0093657A" w:rsidR="00961F9E" w:rsidP="00961F9E" w:rsidRDefault="00961F9E">
            <w:pPr>
              <w:widowControl/>
              <w:autoSpaceDE/>
              <w:autoSpaceDN/>
              <w:adjustRightInd/>
              <w:rPr>
                <w:rFonts w:ascii="Arial Narrow" w:hAnsi="Arial Narrow" w:cs="Arial"/>
                <w:color w:val="000000"/>
                <w:sz w:val="18"/>
                <w:szCs w:val="18"/>
              </w:rPr>
            </w:pPr>
            <w:r w:rsidRPr="0093657A">
              <w:rPr>
                <w:rFonts w:ascii="Arial Narrow" w:hAnsi="Arial Narrow" w:cs="Arial"/>
                <w:color w:val="000000"/>
                <w:sz w:val="18"/>
                <w:szCs w:val="18"/>
              </w:rPr>
              <w:t>  0</w:t>
            </w:r>
            <w:r w:rsidRPr="0093657A">
              <w:rPr>
                <w:rFonts w:ascii="Arial Narrow" w:hAnsi="Arial Narrow" w:cs="Arial"/>
                <w:color w:val="000000"/>
                <w:sz w:val="18"/>
                <w:szCs w:val="18"/>
              </w:rPr>
              <w:object w:dxaOrig="225" w:dyaOrig="225">
                <v:shape id="_x0000_i1085" style="width:1in;height:17.8pt" o:ole="" type="#_x0000_t75">
                  <v:imagedata o:title="" r:id="rId18"/>
                </v:shape>
                <w:control w:name="DefaultOcxName10" w:shapeid="_x0000_i1085" r:id="rId19"/>
              </w:object>
            </w:r>
          </w:p>
        </w:tc>
        <w:tc>
          <w:tcPr>
            <w:tcW w:w="0" w:type="auto"/>
            <w:tcBorders>
              <w:top w:val="outset" w:color="auto" w:sz="6" w:space="0"/>
              <w:left w:val="outset" w:color="auto" w:sz="6" w:space="0"/>
              <w:bottom w:val="outset" w:color="auto" w:sz="6" w:space="0"/>
              <w:right w:val="outset" w:color="auto" w:sz="6" w:space="0"/>
            </w:tcBorders>
            <w:hideMark/>
          </w:tcPr>
          <w:p w:rsidRPr="0093657A" w:rsidR="00961F9E" w:rsidP="00961F9E" w:rsidRDefault="00961F9E">
            <w:pPr>
              <w:widowControl/>
              <w:autoSpaceDE/>
              <w:autoSpaceDN/>
              <w:adjustRightInd/>
              <w:rPr>
                <w:rFonts w:ascii="Arial Narrow" w:hAnsi="Arial Narrow" w:cs="Arial"/>
                <w:color w:val="000000"/>
                <w:sz w:val="18"/>
                <w:szCs w:val="18"/>
              </w:rPr>
            </w:pPr>
            <w:r w:rsidRPr="0093657A">
              <w:rPr>
                <w:rFonts w:ascii="Arial Narrow" w:hAnsi="Arial Narrow" w:cs="Arial"/>
                <w:color w:val="000000"/>
                <w:sz w:val="18"/>
                <w:szCs w:val="18"/>
              </w:rPr>
              <w:t xml:space="preserve">  </w:t>
            </w:r>
            <w:r w:rsidR="00B101DC">
              <w:rPr>
                <w:rFonts w:ascii="Arial Narrow" w:hAnsi="Arial Narrow" w:cs="Arial"/>
                <w:color w:val="000000"/>
                <w:sz w:val="18"/>
                <w:szCs w:val="18"/>
              </w:rPr>
              <w:t>25,125,680</w:t>
            </w:r>
          </w:p>
        </w:tc>
      </w:tr>
    </w:tbl>
    <w:p w:rsidRPr="00B8666F" w:rsidR="00351D1D" w:rsidRDefault="00351D1D">
      <w:pPr>
        <w:rPr>
          <w:rFonts w:ascii="Courier New" w:hAnsi="Courier New" w:cs="Courier New"/>
        </w:rPr>
      </w:pPr>
    </w:p>
    <w:p w:rsidRPr="00B8666F" w:rsidR="00351D1D" w:rsidRDefault="00351D1D">
      <w:pPr>
        <w:tabs>
          <w:tab w:val="left" w:pos="-1440"/>
        </w:tabs>
        <w:ind w:left="720" w:hanging="720"/>
        <w:rPr>
          <w:rFonts w:ascii="Courier New" w:hAnsi="Courier New" w:cs="Courier New"/>
        </w:rPr>
      </w:pPr>
      <w:r w:rsidRPr="00B8666F">
        <w:rPr>
          <w:rFonts w:ascii="Courier New" w:hAnsi="Courier New" w:cs="Courier New"/>
        </w:rPr>
        <w:t>16.</w:t>
      </w:r>
      <w:r w:rsidRPr="00B8666F">
        <w:rPr>
          <w:rFonts w:ascii="Courier New" w:hAnsi="Courier New" w:cs="Courier New"/>
        </w:rPr>
        <w:tab/>
      </w:r>
      <w:r w:rsidRPr="00B8666F">
        <w:rPr>
          <w:rFonts w:ascii="Courier New" w:hAnsi="Courier New" w:cs="Courier New"/>
          <w:u w:val="single"/>
        </w:rPr>
        <w:t>PLANS FOR TABULATION, STATISTICAL ANALYSIS AND PUBLICATION</w:t>
      </w:r>
    </w:p>
    <w:p w:rsidRPr="00B8666F" w:rsidR="00351D1D" w:rsidRDefault="00351D1D">
      <w:pPr>
        <w:rPr>
          <w:rFonts w:ascii="Courier New" w:hAnsi="Courier New" w:cs="Courier New"/>
        </w:rPr>
      </w:pPr>
    </w:p>
    <w:p w:rsidR="00B8666F" w:rsidP="00B8666F" w:rsidRDefault="00B8666F">
      <w:pPr>
        <w:ind w:left="720"/>
        <w:rPr>
          <w:rFonts w:ascii="Courier New" w:hAnsi="Courier New" w:cs="Courier New"/>
          <w:snapToGrid w:val="0"/>
        </w:rPr>
      </w:pPr>
      <w:r w:rsidRPr="00B8666F">
        <w:rPr>
          <w:rFonts w:ascii="Courier New" w:hAnsi="Courier New" w:cs="Courier New"/>
          <w:snapToGrid w:val="0"/>
        </w:rPr>
        <w:t>There are no plans for tabulation, statistical analysis and publication.</w:t>
      </w:r>
    </w:p>
    <w:p w:rsidR="00B8666F" w:rsidP="00B8666F" w:rsidRDefault="00B8666F">
      <w:pPr>
        <w:rPr>
          <w:rFonts w:ascii="Courier New" w:hAnsi="Courier New" w:cs="Courier New"/>
          <w:b/>
          <w:bCs/>
        </w:rPr>
      </w:pPr>
    </w:p>
    <w:p w:rsidRPr="00B8666F" w:rsidR="00AB3333" w:rsidP="005A29C0" w:rsidRDefault="005A29C0">
      <w:pPr>
        <w:pStyle w:val="Quick1"/>
        <w:numPr>
          <w:ilvl w:val="0"/>
          <w:numId w:val="0"/>
        </w:numPr>
        <w:tabs>
          <w:tab w:val="left" w:pos="-1440"/>
        </w:tabs>
        <w:ind w:left="720" w:hanging="720"/>
        <w:rPr>
          <w:rFonts w:ascii="Courier New" w:hAnsi="Courier New" w:cs="Courier New"/>
          <w:b/>
          <w:bCs/>
        </w:rPr>
      </w:pPr>
      <w:r w:rsidRPr="00B8666F">
        <w:rPr>
          <w:rFonts w:ascii="Courier New" w:hAnsi="Courier New" w:cs="Courier New"/>
        </w:rPr>
        <w:t xml:space="preserve">17.  </w:t>
      </w:r>
      <w:r w:rsidRPr="00B8666F" w:rsidR="00351D1D">
        <w:rPr>
          <w:rFonts w:ascii="Courier New" w:hAnsi="Courier New" w:cs="Courier New"/>
          <w:u w:val="single"/>
        </w:rPr>
        <w:t>REASONS WHY DISPLAYING THE OMB EXPIRATION DATE IS</w:t>
      </w:r>
      <w:r w:rsidRPr="00B8666F" w:rsidR="00351D1D">
        <w:rPr>
          <w:rFonts w:ascii="Courier New" w:hAnsi="Courier New" w:cs="Courier New"/>
        </w:rPr>
        <w:t xml:space="preserve">     </w:t>
      </w:r>
      <w:r w:rsidRPr="00B8666F" w:rsidR="00351D1D">
        <w:rPr>
          <w:rFonts w:ascii="Courier New" w:hAnsi="Courier New" w:cs="Courier New"/>
          <w:u w:val="single"/>
        </w:rPr>
        <w:t>INAPPROPRIATE</w:t>
      </w:r>
    </w:p>
    <w:p w:rsidRPr="00B8666F" w:rsidR="00AB3333" w:rsidP="00AB3333" w:rsidRDefault="00AB3333">
      <w:pPr>
        <w:pStyle w:val="Quick1"/>
        <w:numPr>
          <w:ilvl w:val="0"/>
          <w:numId w:val="0"/>
        </w:numPr>
        <w:tabs>
          <w:tab w:val="left" w:pos="-1440"/>
        </w:tabs>
        <w:ind w:left="720"/>
        <w:rPr>
          <w:rFonts w:ascii="Courier New" w:hAnsi="Courier New" w:cs="Courier New"/>
          <w:b/>
          <w:bCs/>
        </w:rPr>
      </w:pPr>
    </w:p>
    <w:p w:rsidRPr="00B8666F" w:rsidR="00B8666F" w:rsidP="00B8666F" w:rsidRDefault="00B8666F">
      <w:pPr>
        <w:ind w:left="720"/>
        <w:rPr>
          <w:rFonts w:ascii="Courier New" w:hAnsi="Courier New" w:cs="Courier New"/>
        </w:rPr>
      </w:pPr>
      <w:r w:rsidRPr="00B8666F">
        <w:rPr>
          <w:rFonts w:ascii="Courier New" w:hAnsi="Courier New" w:cs="Courier New"/>
        </w:rPr>
        <w:t>We believe that displaying the OMB expiration date is inappropriate because it could cause confusion by leading taxpayers to believe that the form sunsets as of the expiration date.  Taxpayers are not likely to be aware that the Service intends to request renewal of the OMB approval and obtain a new expiration date before the old one expires.</w:t>
      </w:r>
    </w:p>
    <w:p w:rsidRPr="00B8666F" w:rsidR="00F82D89" w:rsidRDefault="00F82D89">
      <w:pPr>
        <w:rPr>
          <w:rFonts w:ascii="Courier New" w:hAnsi="Courier New" w:cs="Courier New"/>
        </w:rPr>
      </w:pPr>
    </w:p>
    <w:p w:rsidRPr="00B8666F" w:rsidR="00351D1D" w:rsidP="005A29C0" w:rsidRDefault="00351D1D">
      <w:pPr>
        <w:pStyle w:val="Quick1"/>
        <w:numPr>
          <w:ilvl w:val="0"/>
          <w:numId w:val="8"/>
        </w:numPr>
        <w:tabs>
          <w:tab w:val="left" w:pos="-1440"/>
        </w:tabs>
        <w:rPr>
          <w:rFonts w:ascii="Courier New" w:hAnsi="Courier New" w:cs="Courier New"/>
        </w:rPr>
      </w:pPr>
      <w:r w:rsidRPr="00B8666F">
        <w:rPr>
          <w:rFonts w:ascii="Courier New" w:hAnsi="Courier New" w:cs="Courier New"/>
          <w:u w:val="single"/>
        </w:rPr>
        <w:t xml:space="preserve">EXCEPTIONS TO THE CERTIFICATION STATEMENT </w:t>
      </w:r>
    </w:p>
    <w:p w:rsidRPr="00B8666F" w:rsidR="00351D1D" w:rsidRDefault="00351D1D">
      <w:pPr>
        <w:rPr>
          <w:rFonts w:ascii="Courier New" w:hAnsi="Courier New" w:cs="Courier New"/>
        </w:rPr>
      </w:pPr>
    </w:p>
    <w:p w:rsidRPr="00512753" w:rsidR="002506A4" w:rsidP="00512753" w:rsidRDefault="00B8666F">
      <w:pPr>
        <w:ind w:firstLine="720"/>
        <w:rPr>
          <w:rFonts w:ascii="Courier New" w:hAnsi="Courier New" w:cs="Courier New"/>
          <w:snapToGrid w:val="0"/>
        </w:rPr>
      </w:pPr>
      <w:r w:rsidRPr="00B8666F">
        <w:rPr>
          <w:rFonts w:ascii="Courier New" w:hAnsi="Courier New" w:cs="Courier New"/>
          <w:snapToGrid w:val="0"/>
        </w:rPr>
        <w:t>There are no exceptions to the certification statement.</w:t>
      </w:r>
    </w:p>
    <w:p w:rsidRPr="00B8666F" w:rsidR="00040CAF" w:rsidRDefault="00040CAF">
      <w:pPr>
        <w:rPr>
          <w:rFonts w:ascii="Courier New" w:hAnsi="Courier New" w:cs="Courier New"/>
        </w:rPr>
      </w:pPr>
    </w:p>
    <w:p w:rsidRPr="00B8666F" w:rsidR="00351D1D" w:rsidRDefault="00351D1D">
      <w:pPr>
        <w:rPr>
          <w:rFonts w:ascii="Courier New" w:hAnsi="Courier New" w:cs="Courier New"/>
        </w:rPr>
      </w:pPr>
      <w:r w:rsidRPr="00B8666F">
        <w:rPr>
          <w:rFonts w:ascii="Courier New" w:hAnsi="Courier New" w:cs="Courier New"/>
          <w:b/>
          <w:bCs/>
          <w:u w:val="single"/>
        </w:rPr>
        <w:t>Note:</w:t>
      </w:r>
      <w:r w:rsidRPr="00B8666F">
        <w:rPr>
          <w:rFonts w:ascii="Courier New" w:hAnsi="Courier New" w:cs="Courier New"/>
        </w:rPr>
        <w:t xml:space="preserve">  The following paragraph applies to all of the collections </w:t>
      </w:r>
      <w:r w:rsidRPr="00B8666F" w:rsidR="00AF0477">
        <w:rPr>
          <w:rFonts w:ascii="Courier New" w:hAnsi="Courier New" w:cs="Courier New"/>
        </w:rPr>
        <w:t xml:space="preserve">       </w:t>
      </w:r>
      <w:r w:rsidRPr="00B8666F">
        <w:rPr>
          <w:rFonts w:ascii="Courier New" w:hAnsi="Courier New" w:cs="Courier New"/>
        </w:rPr>
        <w:t>of information in this submission:</w:t>
      </w:r>
    </w:p>
    <w:p w:rsidRPr="00B8666F" w:rsidR="00351D1D" w:rsidRDefault="00351D1D">
      <w:pPr>
        <w:rPr>
          <w:rFonts w:ascii="Courier New" w:hAnsi="Courier New" w:cs="Courier New"/>
        </w:rPr>
      </w:pPr>
    </w:p>
    <w:p w:rsidRPr="00B8666F" w:rsidR="00351D1D" w:rsidRDefault="00351D1D">
      <w:pPr>
        <w:ind w:firstLine="720"/>
        <w:rPr>
          <w:rFonts w:ascii="Courier New" w:hAnsi="Courier New" w:cs="Courier New"/>
        </w:rPr>
      </w:pPr>
      <w:r w:rsidRPr="00B8666F">
        <w:rPr>
          <w:rFonts w:ascii="Courier New" w:hAnsi="Courier New" w:cs="Courier New"/>
        </w:rPr>
        <w:t xml:space="preserve"> An agency may not conduct or sponsor, and a person is not </w:t>
      </w:r>
      <w:r w:rsidRPr="00B8666F">
        <w:rPr>
          <w:rFonts w:ascii="Courier New" w:hAnsi="Courier New" w:cs="Courier New"/>
        </w:rPr>
        <w:lastRenderedPageBreak/>
        <w:t xml:space="preserve">required to respond to, a collection of information unless the collection of information displays a valid OMB control number.  Books or records relating to a collection of information must be retained </w:t>
      </w:r>
      <w:r w:rsidRPr="00B8666F" w:rsidR="004B01D4">
        <w:rPr>
          <w:rFonts w:ascii="Courier New" w:hAnsi="Courier New" w:cs="Courier New"/>
        </w:rPr>
        <w:t>if</w:t>
      </w:r>
      <w:bookmarkStart w:name="_GoBack" w:id="0"/>
      <w:bookmarkEnd w:id="0"/>
      <w:r w:rsidRPr="00B8666F">
        <w:rPr>
          <w:rFonts w:ascii="Courier New" w:hAnsi="Courier New" w:cs="Courier New"/>
        </w:rPr>
        <w:t xml:space="preserve"> their contents may become material in the administration of any internal revenue law.  Generally, tax returns and tax return information are confidential, as required by 26 U.S.C. 6103.</w:t>
      </w:r>
      <w:r w:rsidRPr="00B8666F">
        <w:rPr>
          <w:rFonts w:ascii="Courier New" w:hAnsi="Courier New" w:cs="Courier New"/>
        </w:rPr>
        <w:tab/>
        <w:t xml:space="preserve">  </w:t>
      </w:r>
    </w:p>
    <w:p w:rsidRPr="00B8666F" w:rsidR="0089768D" w:rsidRDefault="0089768D">
      <w:pPr>
        <w:ind w:firstLine="720"/>
        <w:rPr>
          <w:rFonts w:ascii="Courier New" w:hAnsi="Courier New" w:cs="Courier New"/>
        </w:rPr>
      </w:pPr>
    </w:p>
    <w:p w:rsidRPr="00B8666F" w:rsidR="0089768D" w:rsidRDefault="0089768D">
      <w:pPr>
        <w:ind w:firstLine="720"/>
        <w:rPr>
          <w:rFonts w:ascii="Courier New" w:hAnsi="Courier New" w:cs="Courier New"/>
        </w:rPr>
      </w:pPr>
    </w:p>
    <w:p w:rsidRPr="00B8666F" w:rsidR="0089768D" w:rsidRDefault="0089768D">
      <w:pPr>
        <w:ind w:firstLine="720"/>
        <w:rPr>
          <w:rFonts w:ascii="Courier New" w:hAnsi="Courier New" w:cs="Courier New"/>
        </w:rPr>
      </w:pPr>
    </w:p>
    <w:sectPr w:rsidRPr="00B8666F" w:rsidR="0089768D" w:rsidSect="00351D1D">
      <w:headerReference w:type="default" r:id="rId20"/>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A3C" w:rsidRDefault="00800A3C">
      <w:r>
        <w:separator/>
      </w:r>
    </w:p>
  </w:endnote>
  <w:endnote w:type="continuationSeparator" w:id="0">
    <w:p w:rsidR="00800A3C" w:rsidRDefault="00800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lephant">
    <w:panose1 w:val="0202090409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A3C" w:rsidRDefault="00800A3C">
      <w:r>
        <w:separator/>
      </w:r>
    </w:p>
  </w:footnote>
  <w:footnote w:type="continuationSeparator" w:id="0">
    <w:p w:rsidR="00800A3C" w:rsidRDefault="00800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087" w:rsidRDefault="005D308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50350E">
      <w:rPr>
        <w:rFonts w:cs="Courier"/>
        <w:b/>
        <w:bCs/>
        <w:noProof/>
      </w:rPr>
      <w:t>2</w:t>
    </w:r>
    <w:r>
      <w:rPr>
        <w:rFonts w:cs="Courier"/>
        <w:b/>
        <w:bCs/>
      </w:rPr>
      <w:fldChar w:fldCharType="end"/>
    </w:r>
  </w:p>
  <w:p w:rsidR="005D3087" w:rsidRDefault="005D3087"/>
  <w:p w:rsidR="005D3087" w:rsidRDefault="005D308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Elephant" w:hAnsi="Elephant" w:cs="Elephant"/>
        <w:b/>
        <w:bCs/>
        <w:sz w:val="24"/>
        <w:szCs w:val="24"/>
      </w:rPr>
    </w:lvl>
  </w:abstractNum>
  <w:abstractNum w:abstractNumId="1" w15:restartNumberingAfterBreak="0">
    <w:nsid w:val="37D11DE7"/>
    <w:multiLevelType w:val="hybridMultilevel"/>
    <w:tmpl w:val="CD56F99E"/>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4"/>
      <w:lvl w:ilvl="0">
        <w:start w:val="4"/>
        <w:numFmt w:val="decimal"/>
        <w:pStyle w:val="Quick1"/>
        <w:lvlText w:val="%1."/>
        <w:lvlJc w:val="left"/>
      </w:lvl>
    </w:lvlOverride>
  </w:num>
  <w:num w:numId="3">
    <w:abstractNumId w:val="0"/>
    <w:lvlOverride w:ilvl="0">
      <w:startOverride w:val="6"/>
      <w:lvl w:ilvl="0">
        <w:start w:val="6"/>
        <w:numFmt w:val="decimal"/>
        <w:pStyle w:val="Quick1"/>
        <w:lvlText w:val="%1."/>
        <w:lvlJc w:val="left"/>
      </w:lvl>
    </w:lvlOverride>
  </w:num>
  <w:num w:numId="4">
    <w:abstractNumId w:val="0"/>
    <w:lvlOverride w:ilvl="0">
      <w:startOverride w:val="8"/>
      <w:lvl w:ilvl="0">
        <w:start w:val="8"/>
        <w:numFmt w:val="decimal"/>
        <w:pStyle w:val="Quick1"/>
        <w:lvlText w:val="%1."/>
        <w:lvlJc w:val="left"/>
      </w:lvl>
    </w:lvlOverride>
  </w:num>
  <w:num w:numId="5">
    <w:abstractNumId w:val="0"/>
    <w:lvlOverride w:ilvl="0">
      <w:startOverride w:val="10"/>
      <w:lvl w:ilvl="0">
        <w:start w:val="10"/>
        <w:numFmt w:val="decimal"/>
        <w:pStyle w:val="Quick1"/>
        <w:lvlText w:val="%1."/>
        <w:lvlJc w:val="left"/>
      </w:lvl>
    </w:lvlOverride>
  </w:num>
  <w:num w:numId="6">
    <w:abstractNumId w:val="0"/>
    <w:lvlOverride w:ilvl="0">
      <w:startOverride w:val="15"/>
      <w:lvl w:ilvl="0">
        <w:start w:val="15"/>
        <w:numFmt w:val="decimal"/>
        <w:pStyle w:val="Quick1"/>
        <w:lvlText w:val="%1."/>
        <w:lvlJc w:val="left"/>
      </w:lvl>
    </w:lvlOverride>
  </w:num>
  <w:num w:numId="7">
    <w:abstractNumId w:val="0"/>
    <w:lvlOverride w:ilvl="0">
      <w:startOverride w:val="17"/>
      <w:lvl w:ilvl="0">
        <w:start w:val="17"/>
        <w:numFmt w:val="decimal"/>
        <w:pStyle w:val="Quick1"/>
        <w:lvlText w:val="%1."/>
        <w:lvlJc w:val="left"/>
      </w:lvl>
    </w:lvlOverride>
  </w:num>
  <w:num w:numId="8">
    <w:abstractNumId w:val="0"/>
    <w:lvlOverride w:ilvl="0">
      <w:startOverride w:val="18"/>
      <w:lvl w:ilvl="0">
        <w:start w:val="18"/>
        <w:numFmt w:val="decimal"/>
        <w:pStyle w:val="Quick1"/>
        <w:lvlText w:val="%1."/>
        <w:lvlJc w:val="left"/>
      </w:lvl>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1D"/>
    <w:rsid w:val="000029C6"/>
    <w:rsid w:val="0001536F"/>
    <w:rsid w:val="00023C8C"/>
    <w:rsid w:val="00033AD1"/>
    <w:rsid w:val="00040CAF"/>
    <w:rsid w:val="000651D3"/>
    <w:rsid w:val="00092E1C"/>
    <w:rsid w:val="000D7538"/>
    <w:rsid w:val="000E3FD2"/>
    <w:rsid w:val="001019FA"/>
    <w:rsid w:val="0010709E"/>
    <w:rsid w:val="00142D60"/>
    <w:rsid w:val="001444E7"/>
    <w:rsid w:val="00151BC2"/>
    <w:rsid w:val="00163073"/>
    <w:rsid w:val="00170977"/>
    <w:rsid w:val="00182F9D"/>
    <w:rsid w:val="00184F9C"/>
    <w:rsid w:val="00193FA9"/>
    <w:rsid w:val="001D5D0B"/>
    <w:rsid w:val="00203CAC"/>
    <w:rsid w:val="00227643"/>
    <w:rsid w:val="00243D0F"/>
    <w:rsid w:val="00246BDB"/>
    <w:rsid w:val="002506A4"/>
    <w:rsid w:val="00271F94"/>
    <w:rsid w:val="0028769A"/>
    <w:rsid w:val="002951F0"/>
    <w:rsid w:val="002C2175"/>
    <w:rsid w:val="002D090B"/>
    <w:rsid w:val="003004FA"/>
    <w:rsid w:val="00306BEF"/>
    <w:rsid w:val="00314677"/>
    <w:rsid w:val="00351D1D"/>
    <w:rsid w:val="003613D7"/>
    <w:rsid w:val="00361A62"/>
    <w:rsid w:val="00375E54"/>
    <w:rsid w:val="0038016E"/>
    <w:rsid w:val="003921EC"/>
    <w:rsid w:val="003945CB"/>
    <w:rsid w:val="003B0F2B"/>
    <w:rsid w:val="003C1373"/>
    <w:rsid w:val="003D3C54"/>
    <w:rsid w:val="003E53B9"/>
    <w:rsid w:val="00407DE6"/>
    <w:rsid w:val="0046075F"/>
    <w:rsid w:val="00491745"/>
    <w:rsid w:val="004B01D4"/>
    <w:rsid w:val="004B02AF"/>
    <w:rsid w:val="004B342A"/>
    <w:rsid w:val="0050350E"/>
    <w:rsid w:val="0050788E"/>
    <w:rsid w:val="00512753"/>
    <w:rsid w:val="00521378"/>
    <w:rsid w:val="005257DB"/>
    <w:rsid w:val="005641F6"/>
    <w:rsid w:val="005A2514"/>
    <w:rsid w:val="005A29C0"/>
    <w:rsid w:val="005A5D15"/>
    <w:rsid w:val="005D3087"/>
    <w:rsid w:val="005D39FB"/>
    <w:rsid w:val="005D67E7"/>
    <w:rsid w:val="005D6F40"/>
    <w:rsid w:val="005D7A99"/>
    <w:rsid w:val="005F1054"/>
    <w:rsid w:val="00626483"/>
    <w:rsid w:val="006266A3"/>
    <w:rsid w:val="00630147"/>
    <w:rsid w:val="00633C8B"/>
    <w:rsid w:val="00662D1B"/>
    <w:rsid w:val="006710A1"/>
    <w:rsid w:val="00773159"/>
    <w:rsid w:val="007737AA"/>
    <w:rsid w:val="0078528B"/>
    <w:rsid w:val="00790F7B"/>
    <w:rsid w:val="007D6310"/>
    <w:rsid w:val="00800A3C"/>
    <w:rsid w:val="00842D63"/>
    <w:rsid w:val="0086075D"/>
    <w:rsid w:val="008673D4"/>
    <w:rsid w:val="0089031A"/>
    <w:rsid w:val="0089768D"/>
    <w:rsid w:val="008A1E54"/>
    <w:rsid w:val="008B19BD"/>
    <w:rsid w:val="008C5BC1"/>
    <w:rsid w:val="0093657A"/>
    <w:rsid w:val="00955C39"/>
    <w:rsid w:val="00961F9E"/>
    <w:rsid w:val="0099380F"/>
    <w:rsid w:val="009A7976"/>
    <w:rsid w:val="009B1DB4"/>
    <w:rsid w:val="009E0DFA"/>
    <w:rsid w:val="009E3CC8"/>
    <w:rsid w:val="00A460D7"/>
    <w:rsid w:val="00A51E62"/>
    <w:rsid w:val="00A53C5F"/>
    <w:rsid w:val="00A92DBD"/>
    <w:rsid w:val="00AB3333"/>
    <w:rsid w:val="00AD0CE1"/>
    <w:rsid w:val="00AE238A"/>
    <w:rsid w:val="00AF0477"/>
    <w:rsid w:val="00B01E40"/>
    <w:rsid w:val="00B101DC"/>
    <w:rsid w:val="00B21539"/>
    <w:rsid w:val="00B25059"/>
    <w:rsid w:val="00B31E20"/>
    <w:rsid w:val="00B356C1"/>
    <w:rsid w:val="00B52729"/>
    <w:rsid w:val="00B554BB"/>
    <w:rsid w:val="00B66072"/>
    <w:rsid w:val="00B766F9"/>
    <w:rsid w:val="00B7715B"/>
    <w:rsid w:val="00B77CD7"/>
    <w:rsid w:val="00B8666F"/>
    <w:rsid w:val="00BE3A60"/>
    <w:rsid w:val="00C10A74"/>
    <w:rsid w:val="00C14770"/>
    <w:rsid w:val="00C755C4"/>
    <w:rsid w:val="00C9272E"/>
    <w:rsid w:val="00CC2F04"/>
    <w:rsid w:val="00CE23D6"/>
    <w:rsid w:val="00D12F04"/>
    <w:rsid w:val="00D43A56"/>
    <w:rsid w:val="00D74196"/>
    <w:rsid w:val="00D93779"/>
    <w:rsid w:val="00DA10A5"/>
    <w:rsid w:val="00DB11BF"/>
    <w:rsid w:val="00DB6D03"/>
    <w:rsid w:val="00DD5BE6"/>
    <w:rsid w:val="00DE2EE3"/>
    <w:rsid w:val="00E228E0"/>
    <w:rsid w:val="00E74690"/>
    <w:rsid w:val="00E83A93"/>
    <w:rsid w:val="00E874CD"/>
    <w:rsid w:val="00EA33A3"/>
    <w:rsid w:val="00EA6156"/>
    <w:rsid w:val="00EB1D46"/>
    <w:rsid w:val="00EC4E74"/>
    <w:rsid w:val="00F055E4"/>
    <w:rsid w:val="00F450D3"/>
    <w:rsid w:val="00F63CFF"/>
    <w:rsid w:val="00F82D89"/>
    <w:rsid w:val="00FE1E86"/>
    <w:rsid w:val="00FE4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7FD4794E"/>
  <w15:chartTrackingRefBased/>
  <w15:docId w15:val="{2A7190AB-663C-43A3-B314-296FC007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7"/>
      </w:numPr>
      <w:ind w:left="720" w:hanging="720"/>
    </w:pPr>
  </w:style>
  <w:style w:type="paragraph" w:styleId="BalloonText">
    <w:name w:val="Balloon Text"/>
    <w:basedOn w:val="Normal"/>
    <w:link w:val="BalloonTextChar"/>
    <w:rsid w:val="00961F9E"/>
    <w:rPr>
      <w:rFonts w:ascii="Segoe UI" w:hAnsi="Segoe UI" w:cs="Segoe UI"/>
      <w:sz w:val="18"/>
      <w:szCs w:val="18"/>
    </w:rPr>
  </w:style>
  <w:style w:type="character" w:customStyle="1" w:styleId="BalloonTextChar">
    <w:name w:val="Balloon Text Char"/>
    <w:link w:val="BalloonText"/>
    <w:rsid w:val="00961F9E"/>
    <w:rPr>
      <w:rFonts w:ascii="Segoe UI" w:hAnsi="Segoe UI" w:cs="Segoe UI"/>
      <w:sz w:val="18"/>
      <w:szCs w:val="18"/>
    </w:rPr>
  </w:style>
  <w:style w:type="character" w:styleId="CommentReference">
    <w:name w:val="annotation reference"/>
    <w:rsid w:val="00A51E62"/>
    <w:rPr>
      <w:sz w:val="16"/>
      <w:szCs w:val="16"/>
    </w:rPr>
  </w:style>
  <w:style w:type="paragraph" w:styleId="CommentText">
    <w:name w:val="annotation text"/>
    <w:basedOn w:val="Normal"/>
    <w:link w:val="CommentTextChar"/>
    <w:rsid w:val="00A51E62"/>
    <w:rPr>
      <w:sz w:val="20"/>
      <w:szCs w:val="20"/>
    </w:rPr>
  </w:style>
  <w:style w:type="character" w:customStyle="1" w:styleId="CommentTextChar">
    <w:name w:val="Comment Text Char"/>
    <w:link w:val="CommentText"/>
    <w:rsid w:val="00A51E62"/>
    <w:rPr>
      <w:rFonts w:ascii="Courier" w:hAnsi="Courier"/>
    </w:rPr>
  </w:style>
  <w:style w:type="paragraph" w:styleId="CommentSubject">
    <w:name w:val="annotation subject"/>
    <w:basedOn w:val="CommentText"/>
    <w:next w:val="CommentText"/>
    <w:link w:val="CommentSubjectChar"/>
    <w:rsid w:val="00A51E62"/>
    <w:rPr>
      <w:b/>
      <w:bCs/>
    </w:rPr>
  </w:style>
  <w:style w:type="character" w:customStyle="1" w:styleId="CommentSubjectChar">
    <w:name w:val="Comment Subject Char"/>
    <w:link w:val="CommentSubject"/>
    <w:rsid w:val="00A51E62"/>
    <w:rPr>
      <w:rFonts w:ascii="Courier" w:hAnsi="Courier"/>
      <w:b/>
      <w:bCs/>
    </w:rPr>
  </w:style>
  <w:style w:type="character" w:styleId="Hyperlink">
    <w:name w:val="Hyperlink"/>
    <w:rsid w:val="005D3087"/>
    <w:rPr>
      <w:color w:val="0563C1"/>
      <w:u w:val="single"/>
    </w:rPr>
  </w:style>
  <w:style w:type="character" w:styleId="UnresolvedMention">
    <w:name w:val="Unresolved Mention"/>
    <w:uiPriority w:val="99"/>
    <w:semiHidden/>
    <w:unhideWhenUsed/>
    <w:rsid w:val="005D3087"/>
    <w:rPr>
      <w:color w:val="808080"/>
      <w:shd w:val="clear" w:color="auto" w:fill="E6E6E6"/>
    </w:rPr>
  </w:style>
  <w:style w:type="paragraph" w:customStyle="1" w:styleId="Default">
    <w:name w:val="Default"/>
    <w:rsid w:val="00DA10A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089228">
      <w:bodyDiv w:val="1"/>
      <w:marLeft w:val="0"/>
      <w:marRight w:val="0"/>
      <w:marTop w:val="0"/>
      <w:marBottom w:val="0"/>
      <w:divBdr>
        <w:top w:val="none" w:sz="0" w:space="0" w:color="auto"/>
        <w:left w:val="none" w:sz="0" w:space="0" w:color="auto"/>
        <w:bottom w:val="none" w:sz="0" w:space="0" w:color="auto"/>
        <w:right w:val="none" w:sz="0" w:space="0" w:color="auto"/>
      </w:divBdr>
      <w:divsChild>
        <w:div w:id="1538541544">
          <w:marLeft w:val="0"/>
          <w:marRight w:val="0"/>
          <w:marTop w:val="0"/>
          <w:marBottom w:val="0"/>
          <w:divBdr>
            <w:top w:val="none" w:sz="0" w:space="0" w:color="auto"/>
            <w:left w:val="none" w:sz="0" w:space="0" w:color="auto"/>
            <w:bottom w:val="none" w:sz="0" w:space="0" w:color="auto"/>
            <w:right w:val="none" w:sz="0" w:space="0" w:color="auto"/>
          </w:divBdr>
          <w:divsChild>
            <w:div w:id="1945528793">
              <w:marLeft w:val="0"/>
              <w:marRight w:val="0"/>
              <w:marTop w:val="0"/>
              <w:marBottom w:val="0"/>
              <w:divBdr>
                <w:top w:val="single" w:sz="6" w:space="11" w:color="FCFCFC"/>
                <w:left w:val="single" w:sz="6" w:space="11" w:color="ECECEC"/>
                <w:bottom w:val="single" w:sz="6" w:space="4" w:color="ECECEC"/>
                <w:right w:val="single" w:sz="6" w:space="11" w:color="ECECEC"/>
              </w:divBdr>
              <w:divsChild>
                <w:div w:id="189677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privacy/PIAs/Pages/default.aspx" TargetMode="External"/><Relationship Id="rId13" Type="http://schemas.openxmlformats.org/officeDocument/2006/relationships/control" Target="activeX/activeX3.xml"/><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5.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control" Target="activeX/activeX4.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62A94-E8B0-442D-9E18-8DEB4AA89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2298</Words>
  <Characters>13075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15343</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Treasury</dc:creator>
  <cp:keywords/>
  <cp:lastModifiedBy>Durbala R Joseph</cp:lastModifiedBy>
  <cp:revision>12</cp:revision>
  <cp:lastPrinted>2007-04-27T19:46:00Z</cp:lastPrinted>
  <dcterms:created xsi:type="dcterms:W3CDTF">2020-07-21T17:15:00Z</dcterms:created>
  <dcterms:modified xsi:type="dcterms:W3CDTF">2020-08-01T12:35:00Z</dcterms:modified>
</cp:coreProperties>
</file>