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7A09" w:rsidR="00183A4A" w:rsidP="00183A4A" w:rsidRDefault="00183A4A" w14:paraId="134A4ADB" w14:textId="5914F7E3">
      <w:pPr>
        <w:rPr>
          <w:rFonts w:ascii="Times New Roman" w:hAnsi="Times New Roman" w:cs="Times New Roman"/>
          <w:sz w:val="24"/>
          <w:szCs w:val="24"/>
        </w:rPr>
      </w:pPr>
      <w:r w:rsidRPr="00B86AD9">
        <w:rPr>
          <w:rFonts w:ascii="Times New Roman" w:hAnsi="Times New Roman" w:cs="Times New Roman"/>
          <w:b/>
          <w:sz w:val="24"/>
          <w:szCs w:val="24"/>
        </w:rPr>
        <w:t>DATE:</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Pr="00BC7A09" w:rsidR="00470BE4">
        <w:rPr>
          <w:rFonts w:ascii="Times New Roman" w:hAnsi="Times New Roman" w:cs="Times New Roman"/>
          <w:sz w:val="24"/>
          <w:szCs w:val="24"/>
        </w:rPr>
        <w:t>J</w:t>
      </w:r>
      <w:r w:rsidRPr="00BC7A09" w:rsidR="00213C02">
        <w:rPr>
          <w:rFonts w:ascii="Times New Roman" w:hAnsi="Times New Roman" w:cs="Times New Roman"/>
          <w:sz w:val="24"/>
          <w:szCs w:val="24"/>
        </w:rPr>
        <w:t>uly 1</w:t>
      </w:r>
      <w:r w:rsidRPr="00BC7A09" w:rsidR="00CB39CC">
        <w:rPr>
          <w:rFonts w:ascii="Times New Roman" w:hAnsi="Times New Roman" w:cs="Times New Roman"/>
          <w:sz w:val="24"/>
          <w:szCs w:val="24"/>
        </w:rPr>
        <w:t>7</w:t>
      </w:r>
      <w:r w:rsidRPr="00BC7A09">
        <w:rPr>
          <w:rFonts w:ascii="Times New Roman" w:hAnsi="Times New Roman" w:cs="Times New Roman"/>
          <w:sz w:val="24"/>
          <w:szCs w:val="24"/>
        </w:rPr>
        <w:t>, 20</w:t>
      </w:r>
      <w:r w:rsidRPr="00BC7A09" w:rsidR="001D3C9F">
        <w:rPr>
          <w:rFonts w:ascii="Times New Roman" w:hAnsi="Times New Roman" w:cs="Times New Roman"/>
          <w:sz w:val="24"/>
          <w:szCs w:val="24"/>
        </w:rPr>
        <w:t>20</w:t>
      </w:r>
    </w:p>
    <w:p w:rsidRPr="00BC7A09" w:rsidR="00183A4A" w:rsidP="00183A4A" w:rsidRDefault="00183A4A" w14:paraId="242662C4" w14:textId="50604824">
      <w:pPr>
        <w:rPr>
          <w:rFonts w:ascii="Times New Roman" w:hAnsi="Times New Roman" w:cs="Times New Roman"/>
          <w:sz w:val="24"/>
          <w:szCs w:val="24"/>
        </w:rPr>
      </w:pPr>
      <w:r w:rsidRPr="00BC7A09">
        <w:rPr>
          <w:rFonts w:ascii="Times New Roman" w:hAnsi="Times New Roman" w:cs="Times New Roman"/>
          <w:b/>
          <w:sz w:val="24"/>
          <w:szCs w:val="24"/>
        </w:rPr>
        <w:t>TO:</w:t>
      </w:r>
      <w:r w:rsidRPr="00BC7A09">
        <w:rPr>
          <w:rFonts w:ascii="Times New Roman" w:hAnsi="Times New Roman" w:cs="Times New Roman"/>
          <w:sz w:val="24"/>
          <w:szCs w:val="24"/>
        </w:rPr>
        <w:tab/>
      </w:r>
      <w:r w:rsidRPr="00BC7A09">
        <w:rPr>
          <w:rFonts w:ascii="Times New Roman" w:hAnsi="Times New Roman" w:cs="Times New Roman"/>
          <w:sz w:val="24"/>
          <w:szCs w:val="24"/>
        </w:rPr>
        <w:tab/>
      </w:r>
      <w:r w:rsidRPr="00BC7A09">
        <w:rPr>
          <w:rFonts w:ascii="Times New Roman" w:hAnsi="Times New Roman" w:cs="Times New Roman"/>
          <w:sz w:val="24"/>
          <w:szCs w:val="24"/>
        </w:rPr>
        <w:tab/>
      </w:r>
      <w:r w:rsidRPr="00BC7A09" w:rsidR="00BC7A09">
        <w:rPr>
          <w:rFonts w:ascii="Times New Roman" w:hAnsi="Times New Roman" w:cs="Times New Roman"/>
          <w:sz w:val="24"/>
          <w:szCs w:val="24"/>
        </w:rPr>
        <w:t>Elizabeth Ashley</w:t>
      </w:r>
      <w:r w:rsidRPr="00BC7A09">
        <w:rPr>
          <w:rFonts w:ascii="Times New Roman" w:hAnsi="Times New Roman" w:cs="Times New Roman"/>
          <w:sz w:val="24"/>
          <w:szCs w:val="24"/>
        </w:rPr>
        <w:t>, OMB Desk Officer</w:t>
      </w:r>
    </w:p>
    <w:p w:rsidRPr="00BC7A09" w:rsidR="00183A4A" w:rsidP="00183A4A" w:rsidRDefault="00BC7A09" w14:paraId="6FA7BD4F" w14:textId="77E80AEF">
      <w:pPr>
        <w:ind w:left="1440" w:firstLine="720"/>
        <w:rPr>
          <w:rFonts w:ascii="Times New Roman" w:hAnsi="Times New Roman" w:cs="Times New Roman"/>
          <w:sz w:val="24"/>
          <w:szCs w:val="24"/>
        </w:rPr>
      </w:pPr>
      <w:r w:rsidRPr="00BC7A09">
        <w:rPr>
          <w:rFonts w:ascii="Times New Roman" w:hAnsi="Times New Roman" w:cs="Times New Roman"/>
          <w:sz w:val="24"/>
          <w:szCs w:val="24"/>
        </w:rPr>
        <w:t>Quinn Hirsch</w:t>
      </w:r>
      <w:r w:rsidRPr="00BC7A09" w:rsidR="00183A4A">
        <w:rPr>
          <w:rFonts w:ascii="Times New Roman" w:hAnsi="Times New Roman" w:cs="Times New Roman"/>
          <w:sz w:val="24"/>
          <w:szCs w:val="24"/>
        </w:rPr>
        <w:t>, OMB Desk Officer</w:t>
      </w:r>
    </w:p>
    <w:p w:rsidRPr="00B86AD9" w:rsidR="00183A4A" w:rsidP="00183A4A" w:rsidRDefault="00183A4A" w14:paraId="1116842D" w14:textId="77777777">
      <w:pPr>
        <w:rPr>
          <w:rFonts w:ascii="Times New Roman" w:hAnsi="Times New Roman" w:cs="Times New Roman"/>
          <w:sz w:val="24"/>
          <w:szCs w:val="24"/>
        </w:rPr>
      </w:pPr>
      <w:r w:rsidRPr="00BC7A09">
        <w:rPr>
          <w:rFonts w:ascii="Times New Roman" w:hAnsi="Times New Roman" w:cs="Times New Roman"/>
          <w:b/>
          <w:sz w:val="24"/>
          <w:szCs w:val="24"/>
        </w:rPr>
        <w:t>FROM:</w:t>
      </w:r>
      <w:r w:rsidRPr="00BC7A09">
        <w:rPr>
          <w:rFonts w:ascii="Times New Roman" w:hAnsi="Times New Roman" w:cs="Times New Roman"/>
          <w:sz w:val="24"/>
          <w:szCs w:val="24"/>
        </w:rPr>
        <w:tab/>
      </w:r>
      <w:r w:rsidRPr="00BC7A09">
        <w:rPr>
          <w:rFonts w:ascii="Times New Roman" w:hAnsi="Times New Roman" w:cs="Times New Roman"/>
          <w:sz w:val="24"/>
          <w:szCs w:val="24"/>
        </w:rPr>
        <w:tab/>
        <w:t>Lisa Wright-Solomon, HRSA Information Collection Clearance Officer</w:t>
      </w:r>
    </w:p>
    <w:p w:rsidRPr="00B86AD9" w:rsidR="00183A4A" w:rsidP="00183A4A" w:rsidRDefault="00183A4A" w14:paraId="27D96B38" w14:textId="77777777">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rsidRPr="00B86AD9" w:rsidR="00183A4A" w:rsidP="00183A4A" w:rsidRDefault="00183A4A" w14:paraId="5AF31803" w14:textId="44BE9EAB">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t xml:space="preserve">The Health Resources and Services Administration (HRSA) Division of Transplantation requests approval for non-substantive changes to the Stem Cell Therapeutic Outcomes Database Collection (OMB #0915-0310, expires </w:t>
      </w:r>
      <w:r w:rsidR="008866E5">
        <w:rPr>
          <w:rFonts w:ascii="Times New Roman" w:hAnsi="Times New Roman" w:cs="Times New Roman"/>
          <w:sz w:val="24"/>
          <w:szCs w:val="24"/>
        </w:rPr>
        <w:t>10</w:t>
      </w:r>
      <w:r w:rsidRPr="00B86AD9">
        <w:rPr>
          <w:rFonts w:ascii="Times New Roman" w:hAnsi="Times New Roman" w:cs="Times New Roman"/>
          <w:sz w:val="24"/>
          <w:szCs w:val="24"/>
        </w:rPr>
        <w:t>/31/202</w:t>
      </w:r>
      <w:r w:rsidR="008866E5">
        <w:rPr>
          <w:rFonts w:ascii="Times New Roman" w:hAnsi="Times New Roman" w:cs="Times New Roman"/>
          <w:sz w:val="24"/>
          <w:szCs w:val="24"/>
        </w:rPr>
        <w:t>2</w:t>
      </w:r>
      <w:r w:rsidRPr="00B86AD9">
        <w:rPr>
          <w:rFonts w:ascii="Times New Roman" w:hAnsi="Times New Roman" w:cs="Times New Roman"/>
          <w:sz w:val="24"/>
          <w:szCs w:val="24"/>
        </w:rPr>
        <w:t xml:space="preserve">). </w:t>
      </w:r>
    </w:p>
    <w:p w:rsidR="004D1463" w:rsidP="007D2A40" w:rsidRDefault="00183A4A" w14:paraId="72C1C14E" w14:textId="2E2CA8F8">
      <w:pPr>
        <w:pStyle w:val="ListParagraph"/>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Pr="004D1463" w:rsidR="004D1463">
        <w:rPr>
          <w:rFonts w:ascii="Times New Roman" w:hAnsi="Times New Roman" w:cs="Times New Roman"/>
          <w:sz w:val="24"/>
          <w:szCs w:val="24"/>
        </w:rPr>
        <w:t>The purpose of this request is to make changes to the</w:t>
      </w:r>
      <w:r w:rsidR="002D46C8">
        <w:rPr>
          <w:rFonts w:ascii="Times New Roman" w:hAnsi="Times New Roman" w:cs="Times New Roman"/>
          <w:sz w:val="24"/>
          <w:szCs w:val="24"/>
        </w:rPr>
        <w:t xml:space="preserve"> Disease </w:t>
      </w:r>
      <w:r w:rsidR="00CB39CC">
        <w:rPr>
          <w:rFonts w:ascii="Times New Roman" w:hAnsi="Times New Roman" w:cs="Times New Roman"/>
          <w:sz w:val="24"/>
          <w:szCs w:val="24"/>
        </w:rPr>
        <w:t>C</w:t>
      </w:r>
      <w:r w:rsidR="002D46C8">
        <w:rPr>
          <w:rFonts w:ascii="Times New Roman" w:hAnsi="Times New Roman" w:cs="Times New Roman"/>
          <w:sz w:val="24"/>
          <w:szCs w:val="24"/>
        </w:rPr>
        <w:t xml:space="preserve">lassification </w:t>
      </w:r>
      <w:r w:rsidR="001D0363">
        <w:rPr>
          <w:rFonts w:ascii="Times New Roman" w:hAnsi="Times New Roman" w:cs="Times New Roman"/>
          <w:sz w:val="24"/>
          <w:szCs w:val="24"/>
        </w:rPr>
        <w:t xml:space="preserve">Form 2402 </w:t>
      </w:r>
      <w:r w:rsidRPr="004D1463" w:rsidR="004D1463">
        <w:rPr>
          <w:rFonts w:ascii="Times New Roman" w:hAnsi="Times New Roman" w:cs="Times New Roman"/>
          <w:sz w:val="24"/>
          <w:szCs w:val="24"/>
        </w:rPr>
        <w:t>to maintain current and effective data collection. This memo explains the changes and supporting rationale.</w:t>
      </w:r>
    </w:p>
    <w:p w:rsidR="004D1463" w:rsidP="007D2A40" w:rsidRDefault="004D1463" w14:paraId="3D8A0A56" w14:textId="77777777">
      <w:pPr>
        <w:pStyle w:val="ListParagraph"/>
        <w:ind w:left="2160" w:hanging="2160"/>
        <w:rPr>
          <w:rFonts w:ascii="Times New Roman" w:hAnsi="Times New Roman" w:cs="Times New Roman"/>
          <w:sz w:val="24"/>
          <w:szCs w:val="24"/>
        </w:rPr>
      </w:pPr>
    </w:p>
    <w:p w:rsidR="002D46C8" w:rsidP="004D1463" w:rsidRDefault="000F2772" w14:paraId="35643C52" w14:textId="142EDB44">
      <w:pPr>
        <w:pStyle w:val="ListParagraph"/>
        <w:ind w:left="2160"/>
        <w:rPr>
          <w:rFonts w:ascii="Times New Roman" w:hAnsi="Times New Roman" w:cs="Times New Roman"/>
          <w:sz w:val="24"/>
          <w:szCs w:val="24"/>
        </w:rPr>
      </w:pPr>
      <w:r w:rsidRPr="00133984">
        <w:rPr>
          <w:rFonts w:ascii="Times New Roman" w:hAnsi="Times New Roman" w:cs="Times New Roman"/>
          <w:sz w:val="24"/>
          <w:szCs w:val="24"/>
        </w:rPr>
        <w:t xml:space="preserve">The </w:t>
      </w:r>
      <w:r w:rsidRPr="002D46C8" w:rsidR="002D46C8">
        <w:rPr>
          <w:rFonts w:ascii="Times New Roman" w:hAnsi="Times New Roman" w:cs="Times New Roman"/>
          <w:b/>
          <w:bCs/>
          <w:sz w:val="24"/>
          <w:szCs w:val="24"/>
        </w:rPr>
        <w:t>Disease Classification</w:t>
      </w:r>
      <w:r w:rsidRPr="002D46C8">
        <w:rPr>
          <w:rFonts w:ascii="Times New Roman" w:hAnsi="Times New Roman" w:cs="Times New Roman"/>
          <w:b/>
          <w:bCs/>
          <w:sz w:val="24"/>
          <w:szCs w:val="24"/>
        </w:rPr>
        <w:t xml:space="preserve"> Form 240</w:t>
      </w:r>
      <w:r w:rsidRPr="002D46C8" w:rsidR="002D46C8">
        <w:rPr>
          <w:rFonts w:ascii="Times New Roman" w:hAnsi="Times New Roman" w:cs="Times New Roman"/>
          <w:b/>
          <w:bCs/>
          <w:sz w:val="24"/>
          <w:szCs w:val="24"/>
        </w:rPr>
        <w:t>2</w:t>
      </w:r>
      <w:r w:rsidRPr="00133984">
        <w:rPr>
          <w:rFonts w:ascii="Times New Roman" w:hAnsi="Times New Roman" w:cs="Times New Roman"/>
          <w:sz w:val="24"/>
          <w:szCs w:val="24"/>
        </w:rPr>
        <w:t xml:space="preserve"> is being modifie</w:t>
      </w:r>
      <w:r w:rsidR="002D46C8">
        <w:rPr>
          <w:rFonts w:ascii="Times New Roman" w:hAnsi="Times New Roman" w:cs="Times New Roman"/>
          <w:sz w:val="24"/>
          <w:szCs w:val="24"/>
        </w:rPr>
        <w:t xml:space="preserve">d </w:t>
      </w:r>
      <w:r w:rsidR="000A7B21">
        <w:rPr>
          <w:rFonts w:ascii="Times New Roman" w:hAnsi="Times New Roman" w:cs="Times New Roman"/>
          <w:sz w:val="24"/>
          <w:szCs w:val="24"/>
        </w:rPr>
        <w:t xml:space="preserve">to update and re-format relevant </w:t>
      </w:r>
      <w:r w:rsidR="001D0363">
        <w:rPr>
          <w:rFonts w:ascii="Times New Roman" w:hAnsi="Times New Roman" w:cs="Times New Roman"/>
          <w:sz w:val="24"/>
          <w:szCs w:val="24"/>
        </w:rPr>
        <w:t xml:space="preserve">classifications of </w:t>
      </w:r>
      <w:r w:rsidR="000A7B21">
        <w:rPr>
          <w:rFonts w:ascii="Times New Roman" w:hAnsi="Times New Roman" w:cs="Times New Roman"/>
          <w:sz w:val="24"/>
          <w:szCs w:val="24"/>
        </w:rPr>
        <w:t>aplastic anemia, inherited bone marrow failure syndromes, and hemoglobinopathies</w:t>
      </w:r>
      <w:r w:rsidR="001D0363">
        <w:rPr>
          <w:rFonts w:ascii="Times New Roman" w:hAnsi="Times New Roman" w:cs="Times New Roman"/>
          <w:sz w:val="24"/>
          <w:szCs w:val="24"/>
        </w:rPr>
        <w:t xml:space="preserve">. </w:t>
      </w:r>
    </w:p>
    <w:p w:rsidR="000A7B21" w:rsidP="000A7B21" w:rsidRDefault="000A7B21" w14:paraId="2FCA8295" w14:textId="77777777">
      <w:pPr>
        <w:pStyle w:val="ListParagraph"/>
        <w:ind w:left="2160"/>
        <w:rPr>
          <w:rFonts w:ascii="Times New Roman" w:hAnsi="Times New Roman" w:cs="Times New Roman"/>
          <w:sz w:val="24"/>
          <w:szCs w:val="24"/>
        </w:rPr>
      </w:pPr>
    </w:p>
    <w:p w:rsidR="004D1DC0" w:rsidP="00213C02" w:rsidRDefault="000A7B21" w14:paraId="2725185C" w14:textId="1F2E5A9A">
      <w:pPr>
        <w:pStyle w:val="ListParagraph"/>
        <w:ind w:left="2160"/>
        <w:rPr>
          <w:rFonts w:ascii="Times New Roman" w:hAnsi="Times New Roman" w:cs="Times New Roman"/>
          <w:sz w:val="24"/>
          <w:szCs w:val="24"/>
        </w:rPr>
      </w:pPr>
      <w:r>
        <w:rPr>
          <w:rFonts w:ascii="Times New Roman" w:hAnsi="Times New Roman" w:cs="Times New Roman"/>
          <w:sz w:val="24"/>
          <w:szCs w:val="24"/>
        </w:rPr>
        <w:t>The “inherited abnormalities of erythrocyte differentiation or function” section has been split into two sections for “inherited bone marrow failure syndromes” and “hemoglobinopathies</w:t>
      </w:r>
      <w:r w:rsidR="00C65DFB">
        <w:rPr>
          <w:rFonts w:ascii="Times New Roman" w:hAnsi="Times New Roman" w:cs="Times New Roman"/>
          <w:sz w:val="24"/>
          <w:szCs w:val="24"/>
        </w:rPr>
        <w:t>.”</w:t>
      </w:r>
      <w:r>
        <w:rPr>
          <w:rFonts w:ascii="Times New Roman" w:hAnsi="Times New Roman" w:cs="Times New Roman"/>
          <w:sz w:val="24"/>
          <w:szCs w:val="24"/>
        </w:rPr>
        <w:t xml:space="preserve"> </w:t>
      </w:r>
      <w:r w:rsidRPr="004D1DC0" w:rsidR="002D46C8">
        <w:rPr>
          <w:rFonts w:ascii="Times New Roman" w:hAnsi="Times New Roman" w:cs="Times New Roman"/>
          <w:sz w:val="24"/>
          <w:szCs w:val="24"/>
        </w:rPr>
        <w:t xml:space="preserve">The </w:t>
      </w:r>
      <w:r w:rsidRPr="004D1DC0" w:rsidR="004D1DC0">
        <w:rPr>
          <w:rFonts w:ascii="Times New Roman" w:hAnsi="Times New Roman" w:cs="Times New Roman"/>
          <w:sz w:val="24"/>
          <w:szCs w:val="24"/>
        </w:rPr>
        <w:t>“aplastic anemia”</w:t>
      </w:r>
      <w:r w:rsidRPr="004D1DC0" w:rsidR="002D46C8">
        <w:rPr>
          <w:rFonts w:ascii="Times New Roman" w:hAnsi="Times New Roman" w:cs="Times New Roman"/>
          <w:sz w:val="24"/>
          <w:szCs w:val="24"/>
        </w:rPr>
        <w:t xml:space="preserve"> section has been updated to ensure accurate capture of relevant subtypes. This include</w:t>
      </w:r>
      <w:r w:rsidRPr="004D1DC0">
        <w:rPr>
          <w:rFonts w:ascii="Times New Roman" w:hAnsi="Times New Roman" w:cs="Times New Roman"/>
          <w:sz w:val="24"/>
          <w:szCs w:val="24"/>
        </w:rPr>
        <w:t>s</w:t>
      </w:r>
      <w:r w:rsidRPr="004D1DC0" w:rsidR="002D46C8">
        <w:rPr>
          <w:rFonts w:ascii="Times New Roman" w:hAnsi="Times New Roman" w:cs="Times New Roman"/>
          <w:sz w:val="24"/>
          <w:szCs w:val="24"/>
        </w:rPr>
        <w:t xml:space="preserve"> removing the “severe” language from all “severe aplastic anemia” text. Severity is now captured in a new question. Two new subtypes have</w:t>
      </w:r>
      <w:r w:rsidR="007111D7">
        <w:rPr>
          <w:rFonts w:ascii="Times New Roman" w:hAnsi="Times New Roman" w:cs="Times New Roman"/>
          <w:sz w:val="24"/>
          <w:szCs w:val="24"/>
        </w:rPr>
        <w:t xml:space="preserve"> also</w:t>
      </w:r>
      <w:r w:rsidRPr="004D1DC0" w:rsidR="002D46C8">
        <w:rPr>
          <w:rFonts w:ascii="Times New Roman" w:hAnsi="Times New Roman" w:cs="Times New Roman"/>
          <w:sz w:val="24"/>
          <w:szCs w:val="24"/>
        </w:rPr>
        <w:t xml:space="preserve"> been added. </w:t>
      </w:r>
      <w:r w:rsidRPr="004D1DC0">
        <w:rPr>
          <w:rFonts w:ascii="Times New Roman" w:hAnsi="Times New Roman" w:cs="Times New Roman"/>
          <w:sz w:val="24"/>
          <w:szCs w:val="24"/>
        </w:rPr>
        <w:t>Under “Hemoglo</w:t>
      </w:r>
      <w:r w:rsidRPr="004D1DC0" w:rsidR="004D1DC0">
        <w:rPr>
          <w:rFonts w:ascii="Times New Roman" w:hAnsi="Times New Roman" w:cs="Times New Roman"/>
          <w:sz w:val="24"/>
          <w:szCs w:val="24"/>
        </w:rPr>
        <w:t>binopathies</w:t>
      </w:r>
      <w:r w:rsidR="00CB39CC">
        <w:rPr>
          <w:rFonts w:ascii="Times New Roman" w:hAnsi="Times New Roman" w:cs="Times New Roman"/>
          <w:sz w:val="24"/>
          <w:szCs w:val="24"/>
        </w:rPr>
        <w:t>,</w:t>
      </w:r>
      <w:r w:rsidRPr="004D1DC0" w:rsidR="004D1DC0">
        <w:rPr>
          <w:rFonts w:ascii="Times New Roman" w:hAnsi="Times New Roman" w:cs="Times New Roman"/>
          <w:sz w:val="24"/>
          <w:szCs w:val="24"/>
        </w:rPr>
        <w:t>” two subtypes have been added</w:t>
      </w:r>
      <w:r w:rsidR="004D1DC0">
        <w:rPr>
          <w:rFonts w:ascii="Times New Roman" w:hAnsi="Times New Roman" w:cs="Times New Roman"/>
          <w:sz w:val="24"/>
          <w:szCs w:val="24"/>
        </w:rPr>
        <w:t xml:space="preserve"> including</w:t>
      </w:r>
      <w:r w:rsidRPr="004D1DC0" w:rsidR="004D1DC0">
        <w:rPr>
          <w:rFonts w:ascii="Times New Roman" w:hAnsi="Times New Roman" w:cs="Times New Roman"/>
          <w:sz w:val="24"/>
          <w:szCs w:val="24"/>
        </w:rPr>
        <w:t xml:space="preserve"> “transfusion dependent thalassemia” and “other transfusion dependent thalassemia</w:t>
      </w:r>
      <w:r w:rsidR="00C65DFB">
        <w:rPr>
          <w:rFonts w:ascii="Times New Roman" w:hAnsi="Times New Roman" w:cs="Times New Roman"/>
          <w:sz w:val="24"/>
          <w:szCs w:val="24"/>
        </w:rPr>
        <w:t>.”</w:t>
      </w:r>
      <w:r w:rsidRPr="004D1DC0" w:rsidR="004D1DC0">
        <w:rPr>
          <w:rFonts w:ascii="Times New Roman" w:hAnsi="Times New Roman" w:cs="Times New Roman"/>
          <w:sz w:val="24"/>
          <w:szCs w:val="24"/>
        </w:rPr>
        <w:t xml:space="preserve"> </w:t>
      </w:r>
    </w:p>
    <w:p w:rsidRPr="00213C02" w:rsidR="00213C02" w:rsidP="00213C02" w:rsidRDefault="00213C02" w14:paraId="328B509A" w14:textId="77777777">
      <w:pPr>
        <w:pStyle w:val="ListParagraph"/>
        <w:ind w:left="2160"/>
        <w:rPr>
          <w:rFonts w:ascii="Times New Roman" w:hAnsi="Times New Roman" w:cs="Times New Roman"/>
          <w:sz w:val="24"/>
          <w:szCs w:val="24"/>
        </w:rPr>
      </w:pPr>
    </w:p>
    <w:p w:rsidR="00852182" w:rsidP="004D1DC0" w:rsidRDefault="004D1DC0" w14:paraId="2658E033" w14:textId="385B46F9">
      <w:pPr>
        <w:pStyle w:val="ListParagraph"/>
        <w:ind w:left="2160"/>
        <w:rPr>
          <w:rFonts w:ascii="Times New Roman" w:hAnsi="Times New Roman" w:cs="Times New Roman"/>
          <w:sz w:val="24"/>
          <w:szCs w:val="24"/>
        </w:rPr>
      </w:pPr>
      <w:r>
        <w:rPr>
          <w:rFonts w:ascii="Times New Roman" w:hAnsi="Times New Roman" w:cs="Times New Roman"/>
          <w:sz w:val="24"/>
          <w:szCs w:val="24"/>
        </w:rPr>
        <w:t>Th</w:t>
      </w:r>
      <w:r w:rsidR="00B904C3">
        <w:rPr>
          <w:rFonts w:ascii="Times New Roman" w:hAnsi="Times New Roman" w:cs="Times New Roman"/>
          <w:sz w:val="24"/>
          <w:szCs w:val="24"/>
        </w:rPr>
        <w:t>ese updates</w:t>
      </w:r>
      <w:r>
        <w:rPr>
          <w:rFonts w:ascii="Times New Roman" w:hAnsi="Times New Roman" w:cs="Times New Roman"/>
          <w:sz w:val="24"/>
          <w:szCs w:val="24"/>
        </w:rPr>
        <w:t xml:space="preserve"> will be helpful to more accurate</w:t>
      </w:r>
      <w:r w:rsidR="001D0363">
        <w:rPr>
          <w:rFonts w:ascii="Times New Roman" w:hAnsi="Times New Roman" w:cs="Times New Roman"/>
          <w:sz w:val="24"/>
          <w:szCs w:val="24"/>
        </w:rPr>
        <w:t>ly</w:t>
      </w:r>
      <w:r>
        <w:rPr>
          <w:rFonts w:ascii="Times New Roman" w:hAnsi="Times New Roman" w:cs="Times New Roman"/>
          <w:sz w:val="24"/>
          <w:szCs w:val="24"/>
        </w:rPr>
        <w:t xml:space="preserve"> classify aplastic anemia, inherited bone failure syndromes, and hemoglobinopathies. </w:t>
      </w:r>
      <w:r w:rsidR="003141C8">
        <w:rPr>
          <w:rFonts w:ascii="Times New Roman" w:hAnsi="Times New Roman" w:cs="Times New Roman"/>
          <w:sz w:val="24"/>
          <w:szCs w:val="24"/>
        </w:rPr>
        <w:t>It will simplify reporting for clinical research professional</w:t>
      </w:r>
      <w:r w:rsidR="00C65DFB">
        <w:rPr>
          <w:rFonts w:ascii="Times New Roman" w:hAnsi="Times New Roman" w:cs="Times New Roman"/>
          <w:sz w:val="24"/>
          <w:szCs w:val="24"/>
        </w:rPr>
        <w:t>s</w:t>
      </w:r>
      <w:r w:rsidR="003141C8">
        <w:rPr>
          <w:rFonts w:ascii="Times New Roman" w:hAnsi="Times New Roman" w:cs="Times New Roman"/>
          <w:sz w:val="24"/>
          <w:szCs w:val="24"/>
        </w:rPr>
        <w:t xml:space="preserve"> who complete the forms. This will also save time for having to write in an “other” disease classification when a specific disease is not available on the form. The information requested should be routinely available. </w:t>
      </w:r>
    </w:p>
    <w:p w:rsidR="00213C02" w:rsidP="004D1DC0" w:rsidRDefault="00213C02" w14:paraId="0542606C" w14:textId="5E79B260">
      <w:pPr>
        <w:pStyle w:val="ListParagraph"/>
        <w:ind w:left="2160"/>
        <w:rPr>
          <w:rFonts w:ascii="Times New Roman" w:hAnsi="Times New Roman" w:cs="Times New Roman"/>
          <w:sz w:val="24"/>
          <w:szCs w:val="24"/>
        </w:rPr>
      </w:pPr>
    </w:p>
    <w:p w:rsidR="00213C02" w:rsidP="00213C02" w:rsidRDefault="00213C02" w14:paraId="54029F9B" w14:textId="75791473">
      <w:pPr>
        <w:pStyle w:val="ListParagraph"/>
        <w:ind w:left="2160"/>
        <w:rPr>
          <w:rFonts w:ascii="Times New Roman" w:hAnsi="Times New Roman" w:cs="Times New Roman"/>
          <w:sz w:val="24"/>
          <w:szCs w:val="24"/>
        </w:rPr>
      </w:pPr>
      <w:r>
        <w:rPr>
          <w:rFonts w:ascii="Times New Roman" w:hAnsi="Times New Roman" w:cs="Times New Roman"/>
          <w:sz w:val="24"/>
          <w:szCs w:val="24"/>
        </w:rPr>
        <w:t>Lastly, the form is also</w:t>
      </w:r>
      <w:r w:rsidRPr="00133984">
        <w:rPr>
          <w:rFonts w:ascii="Times New Roman" w:hAnsi="Times New Roman" w:cs="Times New Roman"/>
          <w:sz w:val="24"/>
          <w:szCs w:val="24"/>
        </w:rPr>
        <w:t xml:space="preserve"> being modifie</w:t>
      </w:r>
      <w:r>
        <w:rPr>
          <w:rFonts w:ascii="Times New Roman" w:hAnsi="Times New Roman" w:cs="Times New Roman"/>
          <w:sz w:val="24"/>
          <w:szCs w:val="24"/>
        </w:rPr>
        <w:t>d to remove minimal, irrelevant questions from the Myelodysplastic Syndrome (MDS) and Multiple Myeloma / Plasma Cell Disorder (PCD) sections.</w:t>
      </w:r>
    </w:p>
    <w:p w:rsidRPr="00000DD1" w:rsidR="00183A4A" w:rsidP="00183A4A" w:rsidRDefault="00183A4A" w14:paraId="0D92FE9D" w14:textId="4BA6049E">
      <w:pPr>
        <w:ind w:left="2160" w:hanging="2160"/>
        <w:rPr>
          <w:rFonts w:ascii="Times New Roman" w:hAnsi="Times New Roman" w:cs="Times New Roman"/>
          <w:sz w:val="24"/>
          <w:szCs w:val="24"/>
        </w:rPr>
      </w:pPr>
      <w:r w:rsidRPr="00000DD1">
        <w:rPr>
          <w:rFonts w:ascii="Times New Roman" w:hAnsi="Times New Roman" w:cs="Times New Roman"/>
          <w:b/>
          <w:sz w:val="24"/>
          <w:szCs w:val="24"/>
        </w:rPr>
        <w:lastRenderedPageBreak/>
        <w:t>Time Sensitivity</w:t>
      </w:r>
      <w:r w:rsidRPr="00000DD1">
        <w:rPr>
          <w:rFonts w:ascii="Times New Roman" w:hAnsi="Times New Roman" w:cs="Times New Roman"/>
          <w:sz w:val="24"/>
          <w:szCs w:val="24"/>
        </w:rPr>
        <w:t xml:space="preserve">:  </w:t>
      </w:r>
      <w:r w:rsidRPr="00000DD1">
        <w:rPr>
          <w:rFonts w:ascii="Times New Roman" w:hAnsi="Times New Roman" w:cs="Times New Roman"/>
          <w:sz w:val="24"/>
          <w:szCs w:val="24"/>
        </w:rPr>
        <w:tab/>
        <w:t>The SCTOD data collection</w:t>
      </w:r>
      <w:r>
        <w:rPr>
          <w:rFonts w:ascii="Times New Roman" w:hAnsi="Times New Roman" w:cs="Times New Roman"/>
          <w:sz w:val="24"/>
          <w:szCs w:val="24"/>
        </w:rPr>
        <w:t xml:space="preserve"> changes</w:t>
      </w:r>
      <w:r w:rsidRPr="00000DD1">
        <w:rPr>
          <w:rFonts w:ascii="Times New Roman" w:hAnsi="Times New Roman" w:cs="Times New Roman"/>
          <w:sz w:val="24"/>
          <w:szCs w:val="24"/>
        </w:rPr>
        <w:t xml:space="preserve"> must be completed in a timely manner to fulfil</w:t>
      </w:r>
      <w:r>
        <w:rPr>
          <w:rFonts w:ascii="Times New Roman" w:hAnsi="Times New Roman" w:cs="Times New Roman"/>
          <w:sz w:val="24"/>
          <w:szCs w:val="24"/>
        </w:rPr>
        <w:t>l</w:t>
      </w:r>
      <w:r w:rsidRPr="00000DD1">
        <w:rPr>
          <w:rFonts w:ascii="Times New Roman" w:hAnsi="Times New Roman" w:cs="Times New Roman"/>
          <w:sz w:val="24"/>
          <w:szCs w:val="24"/>
        </w:rPr>
        <w:t xml:space="preserve"> Program requir</w:t>
      </w:r>
      <w:r>
        <w:rPr>
          <w:rFonts w:ascii="Times New Roman" w:hAnsi="Times New Roman" w:cs="Times New Roman"/>
          <w:sz w:val="24"/>
          <w:szCs w:val="24"/>
        </w:rPr>
        <w:t>ements. To collect data on this form</w:t>
      </w:r>
      <w:r w:rsidRPr="00000DD1">
        <w:rPr>
          <w:rFonts w:ascii="Times New Roman" w:hAnsi="Times New Roman" w:cs="Times New Roman"/>
          <w:sz w:val="24"/>
          <w:szCs w:val="24"/>
        </w:rPr>
        <w:t xml:space="preserve"> </w:t>
      </w:r>
      <w:r w:rsidRPr="00033A65">
        <w:rPr>
          <w:rFonts w:ascii="Times New Roman" w:hAnsi="Times New Roman" w:cs="Times New Roman"/>
          <w:sz w:val="24"/>
          <w:szCs w:val="24"/>
        </w:rPr>
        <w:t xml:space="preserve">by </w:t>
      </w:r>
      <w:r w:rsidR="009F19D3">
        <w:rPr>
          <w:rFonts w:ascii="Times New Roman" w:hAnsi="Times New Roman" w:cs="Times New Roman"/>
          <w:sz w:val="24"/>
          <w:szCs w:val="24"/>
        </w:rPr>
        <w:t>late</w:t>
      </w:r>
      <w:r w:rsidR="002D46C8">
        <w:rPr>
          <w:rFonts w:ascii="Times New Roman" w:hAnsi="Times New Roman" w:cs="Times New Roman"/>
          <w:sz w:val="24"/>
          <w:szCs w:val="24"/>
        </w:rPr>
        <w:t>-October</w:t>
      </w:r>
      <w:r w:rsidR="00B904C3">
        <w:rPr>
          <w:rFonts w:ascii="Times New Roman" w:hAnsi="Times New Roman" w:cs="Times New Roman"/>
          <w:sz w:val="24"/>
          <w:szCs w:val="24"/>
        </w:rPr>
        <w:t>,</w:t>
      </w:r>
      <w:r w:rsidRPr="00033A65">
        <w:rPr>
          <w:rFonts w:ascii="Times New Roman" w:hAnsi="Times New Roman" w:cs="Times New Roman"/>
          <w:sz w:val="24"/>
          <w:szCs w:val="24"/>
        </w:rPr>
        <w:t xml:space="preserve"> approval of these changes is needed by </w:t>
      </w:r>
      <w:r w:rsidR="002D46C8">
        <w:rPr>
          <w:rFonts w:ascii="Times New Roman" w:hAnsi="Times New Roman" w:cs="Times New Roman"/>
          <w:sz w:val="24"/>
          <w:szCs w:val="24"/>
        </w:rPr>
        <w:t>September 15</w:t>
      </w:r>
      <w:r w:rsidR="008A6A9B">
        <w:rPr>
          <w:rFonts w:ascii="Times New Roman" w:hAnsi="Times New Roman" w:cs="Times New Roman"/>
          <w:sz w:val="24"/>
          <w:szCs w:val="24"/>
        </w:rPr>
        <w:t>, 2020</w:t>
      </w:r>
      <w:r w:rsidR="00156F38">
        <w:rPr>
          <w:rFonts w:ascii="Times New Roman" w:hAnsi="Times New Roman" w:cs="Times New Roman"/>
          <w:sz w:val="24"/>
          <w:szCs w:val="24"/>
        </w:rPr>
        <w:t xml:space="preserve">. </w:t>
      </w:r>
      <w:r w:rsidRPr="00000DD1">
        <w:rPr>
          <w:rFonts w:ascii="Times New Roman" w:hAnsi="Times New Roman" w:cs="Times New Roman"/>
          <w:sz w:val="24"/>
          <w:szCs w:val="24"/>
        </w:rPr>
        <w:t>The next release for data collection forms is scheduled approximately three months later.</w:t>
      </w:r>
    </w:p>
    <w:p w:rsidRPr="00B86AD9" w:rsidR="00183A4A" w:rsidP="00183A4A" w:rsidRDefault="00183A4A" w14:paraId="5B3E74F8" w14:textId="316F22C6">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r>
      <w:r w:rsidRPr="00A047EE">
        <w:rPr>
          <w:rFonts w:ascii="Times New Roman" w:hAnsi="Times New Roman" w:cs="Times New Roman"/>
          <w:sz w:val="24"/>
          <w:szCs w:val="24"/>
        </w:rPr>
        <w:t xml:space="preserve">The revisions included herein do not substantially change the estimated reporting burden </w:t>
      </w:r>
      <w:r w:rsidR="00B904C3">
        <w:rPr>
          <w:rFonts w:ascii="Times New Roman" w:hAnsi="Times New Roman" w:cs="Times New Roman"/>
          <w:sz w:val="24"/>
          <w:szCs w:val="24"/>
        </w:rPr>
        <w:t>for</w:t>
      </w:r>
      <w:r w:rsidRPr="00A047EE">
        <w:rPr>
          <w:rFonts w:ascii="Times New Roman" w:hAnsi="Times New Roman" w:cs="Times New Roman"/>
          <w:sz w:val="24"/>
          <w:szCs w:val="24"/>
        </w:rPr>
        <w:t xml:space="preserve"> patients with these indications.</w:t>
      </w:r>
      <w:r w:rsidRPr="00B86AD9">
        <w:rPr>
          <w:rFonts w:ascii="Times New Roman" w:hAnsi="Times New Roman" w:cs="Times New Roman"/>
          <w:sz w:val="24"/>
          <w:szCs w:val="24"/>
        </w:rPr>
        <w:t xml:space="preserve"> </w:t>
      </w:r>
    </w:p>
    <w:p w:rsidR="00183A4A" w:rsidP="00183A4A" w:rsidRDefault="00183A4A" w14:paraId="061A472F" w14:textId="77777777">
      <w:pPr>
        <w:rPr>
          <w:rFonts w:ascii="Times New Roman" w:hAnsi="Times New Roman" w:cs="Times New Roman"/>
          <w:b/>
          <w:sz w:val="24"/>
          <w:szCs w:val="24"/>
        </w:rPr>
      </w:pPr>
    </w:p>
    <w:p w:rsidRPr="00127B1D" w:rsidR="00183A4A" w:rsidP="00183A4A" w:rsidRDefault="00183A4A" w14:paraId="39297791" w14:textId="77777777">
      <w:pPr>
        <w:rPr>
          <w:rFonts w:ascii="Times New Roman" w:hAnsi="Times New Roman" w:cs="Times New Roman"/>
          <w:b/>
          <w:sz w:val="24"/>
          <w:szCs w:val="24"/>
        </w:rPr>
      </w:pPr>
      <w:r w:rsidRPr="00127B1D">
        <w:rPr>
          <w:rFonts w:ascii="Times New Roman" w:hAnsi="Times New Roman" w:cs="Times New Roman"/>
          <w:b/>
          <w:sz w:val="24"/>
          <w:szCs w:val="24"/>
        </w:rPr>
        <w:t>PROPOSED CLARIFICATIONS AND REVISIONS FOR STEM CELL THERAPEUTIC OUTCOMES DATABASE FORMS:</w:t>
      </w:r>
    </w:p>
    <w:p w:rsidR="00DE7786" w:rsidP="00DE7786" w:rsidRDefault="00DE7786" w14:paraId="1807C6A4" w14:textId="6799B827">
      <w:pPr>
        <w:spacing w:after="0"/>
        <w:outlineLvl w:val="0"/>
        <w:rPr>
          <w:rFonts w:ascii="Times New Roman" w:hAnsi="Times New Roman" w:eastAsia="Times New Roman" w:cs="Times New Roman"/>
          <w:b/>
          <w:sz w:val="24"/>
          <w:szCs w:val="24"/>
          <w:u w:val="single"/>
        </w:rPr>
      </w:pPr>
      <w:r w:rsidRPr="00127B1D">
        <w:rPr>
          <w:rFonts w:ascii="Times New Roman" w:hAnsi="Times New Roman" w:eastAsia="Times New Roman" w:cs="Times New Roman"/>
          <w:b/>
          <w:sz w:val="24"/>
          <w:szCs w:val="24"/>
          <w:u w:val="single"/>
        </w:rPr>
        <w:t>Form 24</w:t>
      </w:r>
      <w:r w:rsidR="00470BE4">
        <w:rPr>
          <w:rFonts w:ascii="Times New Roman" w:hAnsi="Times New Roman" w:eastAsia="Times New Roman" w:cs="Times New Roman"/>
          <w:b/>
          <w:sz w:val="24"/>
          <w:szCs w:val="24"/>
          <w:u w:val="single"/>
        </w:rPr>
        <w:t>02</w:t>
      </w:r>
    </w:p>
    <w:p w:rsidR="00457D3E" w:rsidP="00457D3E" w:rsidRDefault="00457D3E" w14:paraId="0A493342" w14:textId="77777777">
      <w:pPr>
        <w:pStyle w:val="ListParagraph"/>
        <w:rPr>
          <w:rFonts w:ascii="Times New Roman" w:hAnsi="Times New Roman" w:cs="Times New Roman"/>
          <w:bCs/>
          <w:sz w:val="24"/>
          <w:szCs w:val="24"/>
        </w:rPr>
      </w:pPr>
    </w:p>
    <w:p w:rsidRPr="009A0570" w:rsidR="00457D3E" w:rsidP="00457D3E" w:rsidRDefault="00457D3E" w14:paraId="35401337" w14:textId="5E1E2F5D">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2</w:t>
      </w:r>
      <w:r w:rsidR="0033421A">
        <w:rPr>
          <w:rFonts w:ascii="Times New Roman" w:hAnsi="Times New Roman" w:cs="Times New Roman"/>
          <w:b/>
          <w:sz w:val="24"/>
          <w:szCs w:val="24"/>
        </w:rPr>
        <w:t xml:space="preserve"> Dropdown</w:t>
      </w:r>
      <w:r w:rsidRPr="009A0570">
        <w:rPr>
          <w:rFonts w:ascii="Times New Roman" w:hAnsi="Times New Roman" w:cs="Times New Roman"/>
          <w:b/>
          <w:sz w:val="24"/>
          <w:szCs w:val="24"/>
        </w:rPr>
        <w:t xml:space="preserve"> – Update </w:t>
      </w:r>
    </w:p>
    <w:p w:rsidRPr="009A0570" w:rsidR="00457D3E" w:rsidP="00457D3E" w:rsidRDefault="00457D3E" w14:paraId="762DED35" w14:textId="244E49F0">
      <w:pPr>
        <w:pStyle w:val="ListParagraph"/>
        <w:numPr>
          <w:ilvl w:val="0"/>
          <w:numId w:val="15"/>
        </w:numPr>
        <w:rPr>
          <w:rFonts w:ascii="Times New Roman" w:hAnsi="Times New Roman" w:cs="Times New Roman"/>
          <w:bCs/>
          <w:sz w:val="24"/>
          <w:szCs w:val="24"/>
        </w:rPr>
      </w:pPr>
      <w:r w:rsidRPr="009A0570">
        <w:rPr>
          <w:rFonts w:ascii="Times New Roman" w:hAnsi="Times New Roman" w:cs="Times New Roman"/>
          <w:bCs/>
          <w:sz w:val="24"/>
          <w:szCs w:val="24"/>
        </w:rPr>
        <w:t>Updated “severe aplastic anemia” to “aplastic anemia</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p w:rsidRPr="009A0570" w:rsidR="00457D3E" w:rsidP="00457D3E" w:rsidRDefault="00457D3E" w14:paraId="5AF20E5A" w14:textId="7C187FA6">
      <w:pPr>
        <w:pStyle w:val="ListParagraph"/>
        <w:numPr>
          <w:ilvl w:val="0"/>
          <w:numId w:val="15"/>
        </w:numPr>
        <w:rPr>
          <w:rFonts w:ascii="Times New Roman" w:hAnsi="Times New Roman" w:cs="Times New Roman"/>
          <w:bCs/>
          <w:sz w:val="24"/>
          <w:szCs w:val="24"/>
        </w:rPr>
      </w:pPr>
      <w:r w:rsidRPr="009A0570">
        <w:rPr>
          <w:rFonts w:ascii="Times New Roman" w:hAnsi="Times New Roman" w:cs="Times New Roman"/>
          <w:bCs/>
          <w:sz w:val="24"/>
          <w:szCs w:val="24"/>
        </w:rPr>
        <w:t>Updated “inherited abnormalities of erythrocyte differentiation or function” and split into “inherited bone marrow failure syndromes” and “hemoglobinopathies</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p w:rsidRPr="009A0570" w:rsidR="00457D3E" w:rsidP="00457D3E" w:rsidRDefault="00457D3E" w14:paraId="131D7587" w14:textId="77777777">
      <w:pPr>
        <w:pStyle w:val="ListParagraph"/>
        <w:numPr>
          <w:ilvl w:val="0"/>
          <w:numId w:val="15"/>
        </w:numPr>
        <w:rPr>
          <w:rFonts w:ascii="Times New Roman" w:hAnsi="Times New Roman" w:cs="Times New Roman"/>
          <w:bCs/>
          <w:sz w:val="24"/>
          <w:szCs w:val="24"/>
        </w:rPr>
      </w:pPr>
      <w:r w:rsidRPr="009A0570">
        <w:rPr>
          <w:rFonts w:ascii="Times New Roman" w:hAnsi="Times New Roman" w:cs="Times New Roman"/>
          <w:bCs/>
          <w:sz w:val="24"/>
          <w:szCs w:val="24"/>
        </w:rPr>
        <w:t>Added “paroxysmal nocturnal hemoglobinuria (PNH)” (this was moved from the previous “inherited abnormalities of erythrocyte differentiation or function” section)</w:t>
      </w:r>
      <w:r>
        <w:rPr>
          <w:rFonts w:ascii="Times New Roman" w:hAnsi="Times New Roman" w:cs="Times New Roman"/>
          <w:bCs/>
          <w:sz w:val="24"/>
          <w:szCs w:val="24"/>
        </w:rPr>
        <w:t xml:space="preserve">. </w:t>
      </w:r>
    </w:p>
    <w:p w:rsidR="00457D3E" w:rsidP="00457D3E" w:rsidRDefault="00457D3E" w14:paraId="6C3285EB" w14:textId="77777777">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xml:space="preserve">: </w:t>
      </w:r>
    </w:p>
    <w:p w:rsidRPr="009A0570" w:rsidR="00457D3E" w:rsidP="00457D3E" w:rsidRDefault="00457D3E" w14:paraId="69488C51" w14:textId="77777777">
      <w:pPr>
        <w:pStyle w:val="ListParagraph"/>
        <w:numPr>
          <w:ilvl w:val="0"/>
          <w:numId w:val="16"/>
        </w:numPr>
        <w:rPr>
          <w:rFonts w:ascii="Times New Roman" w:hAnsi="Times New Roman" w:cs="Times New Roman"/>
          <w:bCs/>
          <w:sz w:val="24"/>
          <w:szCs w:val="24"/>
        </w:rPr>
      </w:pPr>
      <w:r w:rsidRPr="009A0570">
        <w:rPr>
          <w:rFonts w:ascii="Times New Roman" w:hAnsi="Times New Roman" w:cs="Times New Roman"/>
          <w:bCs/>
          <w:sz w:val="24"/>
          <w:szCs w:val="24"/>
        </w:rPr>
        <w:t xml:space="preserve">In prior years, only patients who met the definition for true severe aplastic anemia would proceed to transplant. More recently, transplants are performed more frequently and with many different regimens. Updating the nomenclature allows CIBMTR to clearly capture recipients with aplastic anemia who do not meet the definition of SAA and still proceed to transplant. </w:t>
      </w:r>
    </w:p>
    <w:p w:rsidRPr="009A0570" w:rsidR="00457D3E" w:rsidP="00457D3E" w:rsidRDefault="00457D3E" w14:paraId="1F3BFAAF" w14:textId="77777777">
      <w:pPr>
        <w:pStyle w:val="ListParagraph"/>
        <w:numPr>
          <w:ilvl w:val="0"/>
          <w:numId w:val="16"/>
        </w:numPr>
        <w:rPr>
          <w:rFonts w:ascii="Times New Roman" w:hAnsi="Times New Roman" w:cs="Times New Roman"/>
          <w:bCs/>
          <w:sz w:val="24"/>
          <w:szCs w:val="24"/>
        </w:rPr>
      </w:pPr>
      <w:r w:rsidRPr="009A0570">
        <w:rPr>
          <w:rFonts w:ascii="Times New Roman" w:hAnsi="Times New Roman" w:cs="Times New Roman"/>
          <w:bCs/>
          <w:sz w:val="24"/>
          <w:szCs w:val="24"/>
        </w:rPr>
        <w:t>“Inherited bone marrow failure syndromes” and “hemoglobinopathies” are accurate classifications (prior classification incorrect).</w:t>
      </w:r>
    </w:p>
    <w:p w:rsidRPr="009A0570" w:rsidR="00457D3E" w:rsidP="00457D3E" w:rsidRDefault="00457D3E" w14:paraId="5B0CDDB2" w14:textId="34C44916">
      <w:pPr>
        <w:pStyle w:val="ListParagraph"/>
        <w:numPr>
          <w:ilvl w:val="0"/>
          <w:numId w:val="16"/>
        </w:numPr>
        <w:rPr>
          <w:rFonts w:ascii="Times New Roman" w:hAnsi="Times New Roman" w:cs="Times New Roman"/>
          <w:bCs/>
          <w:sz w:val="24"/>
          <w:szCs w:val="24"/>
        </w:rPr>
      </w:pPr>
      <w:r w:rsidRPr="009A0570">
        <w:rPr>
          <w:rFonts w:ascii="Times New Roman" w:hAnsi="Times New Roman" w:cs="Times New Roman"/>
          <w:bCs/>
          <w:sz w:val="24"/>
          <w:szCs w:val="24"/>
        </w:rPr>
        <w:t>PNH is</w:t>
      </w:r>
      <w:r w:rsidR="00547CF7">
        <w:rPr>
          <w:rFonts w:ascii="Times New Roman" w:hAnsi="Times New Roman" w:cs="Times New Roman"/>
          <w:bCs/>
          <w:sz w:val="24"/>
          <w:szCs w:val="24"/>
        </w:rPr>
        <w:t xml:space="preserve"> </w:t>
      </w:r>
      <w:r w:rsidRPr="009A0570" w:rsidR="00547CF7">
        <w:rPr>
          <w:rFonts w:ascii="Times New Roman" w:hAnsi="Times New Roman" w:cs="Times New Roman"/>
          <w:bCs/>
          <w:sz w:val="24"/>
          <w:szCs w:val="24"/>
        </w:rPr>
        <w:t>correctly</w:t>
      </w:r>
      <w:r w:rsidRPr="009A0570">
        <w:rPr>
          <w:rFonts w:ascii="Times New Roman" w:hAnsi="Times New Roman" w:cs="Times New Roman"/>
          <w:bCs/>
          <w:sz w:val="24"/>
          <w:szCs w:val="24"/>
        </w:rPr>
        <w:t xml:space="preserve"> a singular primary disease. </w:t>
      </w:r>
    </w:p>
    <w:p w:rsidR="00457D3E" w:rsidP="00457D3E" w:rsidRDefault="00457D3E" w14:paraId="60647E2B" w14:textId="77777777">
      <w:pPr>
        <w:pStyle w:val="ListParagraph"/>
        <w:rPr>
          <w:rFonts w:ascii="Times New Roman" w:hAnsi="Times New Roman" w:cs="Times New Roman"/>
          <w:b/>
          <w:sz w:val="24"/>
          <w:szCs w:val="24"/>
        </w:rPr>
      </w:pPr>
    </w:p>
    <w:p w:rsidR="00470BE4" w:rsidP="00DE7786" w:rsidRDefault="00470BE4" w14:paraId="29991CB5" w14:textId="2D5893D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257</w:t>
      </w:r>
      <w:r w:rsidR="0033421A">
        <w:rPr>
          <w:rFonts w:ascii="Times New Roman" w:hAnsi="Times New Roman" w:cs="Times New Roman"/>
          <w:b/>
          <w:sz w:val="24"/>
          <w:szCs w:val="24"/>
        </w:rPr>
        <w:t xml:space="preserve"> Dropdown</w:t>
      </w:r>
      <w:r>
        <w:rPr>
          <w:rFonts w:ascii="Times New Roman" w:hAnsi="Times New Roman" w:cs="Times New Roman"/>
          <w:b/>
          <w:sz w:val="24"/>
          <w:szCs w:val="24"/>
        </w:rPr>
        <w:t xml:space="preserve"> – Removal </w:t>
      </w:r>
    </w:p>
    <w:p w:rsidR="00470BE4" w:rsidP="00470BE4" w:rsidRDefault="00470BE4" w14:paraId="263F6836" w14:textId="59CE8A41">
      <w:pPr>
        <w:pStyle w:val="ListParagraph"/>
        <w:rPr>
          <w:rFonts w:ascii="Times New Roman" w:hAnsi="Times New Roman" w:cs="Times New Roman"/>
          <w:bCs/>
          <w:sz w:val="24"/>
          <w:szCs w:val="24"/>
        </w:rPr>
      </w:pPr>
      <w:r w:rsidRPr="00470BE4">
        <w:rPr>
          <w:rFonts w:ascii="Times New Roman" w:hAnsi="Times New Roman" w:cs="Times New Roman"/>
          <w:bCs/>
          <w:sz w:val="24"/>
          <w:szCs w:val="24"/>
        </w:rPr>
        <w:t xml:space="preserve">Removed </w:t>
      </w:r>
      <w:r>
        <w:rPr>
          <w:rFonts w:ascii="Times New Roman" w:hAnsi="Times New Roman" w:cs="Times New Roman"/>
          <w:bCs/>
          <w:sz w:val="24"/>
          <w:szCs w:val="24"/>
        </w:rPr>
        <w:t>option for “high transfusion burden (HTB)</w:t>
      </w:r>
      <w:r w:rsidR="00C65DFB">
        <w:rPr>
          <w:rFonts w:ascii="Times New Roman" w:hAnsi="Times New Roman" w:cs="Times New Roman"/>
          <w:bCs/>
          <w:sz w:val="24"/>
          <w:szCs w:val="24"/>
        </w:rPr>
        <w:t>.”</w:t>
      </w:r>
    </w:p>
    <w:p w:rsidR="00470BE4" w:rsidP="00470BE4" w:rsidRDefault="00470BE4" w14:paraId="63F43D9D" w14:textId="44DBA5C0">
      <w:pPr>
        <w:pStyle w:val="ListParagraph"/>
        <w:rPr>
          <w:rFonts w:ascii="Times New Roman" w:hAnsi="Times New Roman" w:cs="Times New Roman"/>
          <w:bCs/>
          <w:sz w:val="24"/>
          <w:szCs w:val="24"/>
        </w:rPr>
      </w:pPr>
      <w:r w:rsidRPr="00470BE4">
        <w:rPr>
          <w:rFonts w:ascii="Times New Roman" w:hAnsi="Times New Roman" w:cs="Times New Roman"/>
          <w:bCs/>
          <w:sz w:val="24"/>
          <w:szCs w:val="24"/>
          <w:u w:val="single"/>
        </w:rPr>
        <w:t>Rationale</w:t>
      </w:r>
      <w:r>
        <w:rPr>
          <w:rFonts w:ascii="Times New Roman" w:hAnsi="Times New Roman" w:cs="Times New Roman"/>
          <w:bCs/>
          <w:sz w:val="24"/>
          <w:szCs w:val="24"/>
        </w:rPr>
        <w:t xml:space="preserve">: This option would never be selected for a recipient with disease status “Hematologic improvement (HI)” at time of transplant. </w:t>
      </w:r>
    </w:p>
    <w:p w:rsidRPr="00470BE4" w:rsidR="00320804" w:rsidP="00470BE4" w:rsidRDefault="00320804" w14:paraId="397296BC" w14:textId="77777777">
      <w:pPr>
        <w:pStyle w:val="ListParagraph"/>
        <w:rPr>
          <w:rFonts w:ascii="Times New Roman" w:hAnsi="Times New Roman" w:cs="Times New Roman"/>
          <w:bCs/>
          <w:sz w:val="24"/>
          <w:szCs w:val="24"/>
        </w:rPr>
      </w:pPr>
    </w:p>
    <w:p w:rsidR="00470BE4" w:rsidP="00DE7786" w:rsidRDefault="00470BE4" w14:paraId="2E12F54C" w14:textId="00E05ED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258 (</w:t>
      </w:r>
      <w:r w:rsidRPr="0033421A">
        <w:rPr>
          <w:rFonts w:ascii="Times New Roman" w:hAnsi="Times New Roman" w:cs="Times New Roman"/>
          <w:b/>
          <w:sz w:val="24"/>
          <w:szCs w:val="24"/>
          <w:u w:val="single"/>
        </w:rPr>
        <w:t>F2402 R5</w:t>
      </w:r>
      <w:r>
        <w:rPr>
          <w:rFonts w:ascii="Times New Roman" w:hAnsi="Times New Roman" w:cs="Times New Roman"/>
          <w:b/>
          <w:sz w:val="24"/>
          <w:szCs w:val="24"/>
        </w:rPr>
        <w:t xml:space="preserve">) – Removal </w:t>
      </w:r>
    </w:p>
    <w:p w:rsidR="00470BE4" w:rsidP="00470BE4" w:rsidRDefault="00470BE4" w14:paraId="338D66F9" w14:textId="2309731C">
      <w:pPr>
        <w:pStyle w:val="ListParagraph"/>
        <w:rPr>
          <w:rFonts w:ascii="Times New Roman" w:hAnsi="Times New Roman" w:cs="Times New Roman"/>
          <w:bCs/>
          <w:sz w:val="24"/>
          <w:szCs w:val="24"/>
        </w:rPr>
      </w:pPr>
      <w:r w:rsidRPr="00470BE4">
        <w:rPr>
          <w:rFonts w:ascii="Times New Roman" w:hAnsi="Times New Roman" w:cs="Times New Roman"/>
          <w:bCs/>
          <w:sz w:val="24"/>
          <w:szCs w:val="24"/>
        </w:rPr>
        <w:t xml:space="preserve">Removed question </w:t>
      </w:r>
      <w:r>
        <w:rPr>
          <w:rFonts w:ascii="Times New Roman" w:hAnsi="Times New Roman" w:cs="Times New Roman"/>
          <w:bCs/>
          <w:sz w:val="24"/>
          <w:szCs w:val="24"/>
        </w:rPr>
        <w:t>to specify a major or minor response</w:t>
      </w:r>
      <w:r w:rsidR="00EE7571">
        <w:rPr>
          <w:rFonts w:ascii="Times New Roman" w:hAnsi="Times New Roman" w:cs="Times New Roman"/>
          <w:bCs/>
          <w:sz w:val="24"/>
          <w:szCs w:val="24"/>
        </w:rPr>
        <w:t xml:space="preserve"> achieved</w:t>
      </w:r>
      <w:r>
        <w:rPr>
          <w:rFonts w:ascii="Times New Roman" w:hAnsi="Times New Roman" w:cs="Times New Roman"/>
          <w:bCs/>
          <w:sz w:val="24"/>
          <w:szCs w:val="24"/>
        </w:rPr>
        <w:t xml:space="preserve">. </w:t>
      </w:r>
    </w:p>
    <w:p w:rsidR="009A0570" w:rsidP="009A0570" w:rsidRDefault="00470BE4" w14:paraId="0C9F0F57" w14:textId="74237D80">
      <w:pPr>
        <w:pStyle w:val="ListParagraph"/>
        <w:rPr>
          <w:rFonts w:ascii="Times New Roman" w:hAnsi="Times New Roman" w:cs="Times New Roman"/>
          <w:bCs/>
          <w:sz w:val="24"/>
          <w:szCs w:val="24"/>
        </w:rPr>
      </w:pPr>
      <w:r w:rsidRPr="00BC62DE">
        <w:rPr>
          <w:rFonts w:ascii="Times New Roman" w:hAnsi="Times New Roman" w:cs="Times New Roman"/>
          <w:bCs/>
          <w:sz w:val="24"/>
          <w:szCs w:val="24"/>
          <w:u w:val="single"/>
        </w:rPr>
        <w:t>Rationale</w:t>
      </w:r>
      <w:r>
        <w:rPr>
          <w:rFonts w:ascii="Times New Roman" w:hAnsi="Times New Roman" w:cs="Times New Roman"/>
          <w:bCs/>
          <w:sz w:val="24"/>
          <w:szCs w:val="24"/>
        </w:rPr>
        <w:t xml:space="preserve">: Recipients will never have high transfusion burden at </w:t>
      </w:r>
      <w:proofErr w:type="gramStart"/>
      <w:r>
        <w:rPr>
          <w:rFonts w:ascii="Times New Roman" w:hAnsi="Times New Roman" w:cs="Times New Roman"/>
          <w:bCs/>
          <w:sz w:val="24"/>
          <w:szCs w:val="24"/>
        </w:rPr>
        <w:t>transplant,</w:t>
      </w:r>
      <w:proofErr w:type="gramEnd"/>
      <w:r>
        <w:rPr>
          <w:rFonts w:ascii="Times New Roman" w:hAnsi="Times New Roman" w:cs="Times New Roman"/>
          <w:bCs/>
          <w:sz w:val="24"/>
          <w:szCs w:val="24"/>
        </w:rPr>
        <w:t xml:space="preserve"> therefore the major</w:t>
      </w:r>
      <w:r w:rsidR="004D3D19">
        <w:rPr>
          <w:rFonts w:ascii="Times New Roman" w:hAnsi="Times New Roman" w:cs="Times New Roman"/>
          <w:bCs/>
          <w:sz w:val="24"/>
          <w:szCs w:val="24"/>
        </w:rPr>
        <w:t xml:space="preserve"> </w:t>
      </w:r>
      <w:r>
        <w:rPr>
          <w:rFonts w:ascii="Times New Roman" w:hAnsi="Times New Roman" w:cs="Times New Roman"/>
          <w:bCs/>
          <w:sz w:val="24"/>
          <w:szCs w:val="24"/>
        </w:rPr>
        <w:t>/</w:t>
      </w:r>
      <w:r w:rsidR="004D3D19">
        <w:rPr>
          <w:rFonts w:ascii="Times New Roman" w:hAnsi="Times New Roman" w:cs="Times New Roman"/>
          <w:bCs/>
          <w:sz w:val="24"/>
          <w:szCs w:val="24"/>
        </w:rPr>
        <w:t xml:space="preserve"> </w:t>
      </w:r>
      <w:r>
        <w:rPr>
          <w:rFonts w:ascii="Times New Roman" w:hAnsi="Times New Roman" w:cs="Times New Roman"/>
          <w:bCs/>
          <w:sz w:val="24"/>
          <w:szCs w:val="24"/>
        </w:rPr>
        <w:t xml:space="preserve">minor response is not clinically relevant. </w:t>
      </w:r>
    </w:p>
    <w:p w:rsidR="00051A47" w:rsidP="009A0570" w:rsidRDefault="00051A47" w14:paraId="7B747DAE" w14:textId="3BE4E7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Question 422 (</w:t>
      </w:r>
      <w:r w:rsidRPr="0033421A">
        <w:rPr>
          <w:rFonts w:ascii="Times New Roman" w:hAnsi="Times New Roman" w:cs="Times New Roman"/>
          <w:b/>
          <w:sz w:val="24"/>
          <w:szCs w:val="24"/>
          <w:u w:val="single"/>
        </w:rPr>
        <w:t>F2402 R5</w:t>
      </w:r>
      <w:r>
        <w:rPr>
          <w:rFonts w:ascii="Times New Roman" w:hAnsi="Times New Roman" w:cs="Times New Roman"/>
          <w:b/>
          <w:sz w:val="24"/>
          <w:szCs w:val="24"/>
        </w:rPr>
        <w:t xml:space="preserve">) – Removal </w:t>
      </w:r>
    </w:p>
    <w:p w:rsidRPr="00051A47" w:rsidR="00051A47" w:rsidP="00051A47" w:rsidRDefault="00051A47" w14:paraId="56343504" w14:textId="63F45BB3">
      <w:pPr>
        <w:pStyle w:val="ListParagraph"/>
        <w:rPr>
          <w:rFonts w:ascii="Times New Roman" w:hAnsi="Times New Roman" w:cs="Times New Roman"/>
          <w:bCs/>
          <w:sz w:val="24"/>
          <w:szCs w:val="24"/>
        </w:rPr>
      </w:pPr>
      <w:r w:rsidRPr="00051A47">
        <w:rPr>
          <w:rFonts w:ascii="Times New Roman" w:hAnsi="Times New Roman" w:cs="Times New Roman"/>
          <w:bCs/>
          <w:sz w:val="24"/>
          <w:szCs w:val="24"/>
        </w:rPr>
        <w:t xml:space="preserve">Removed question to capture plasma cells in blood by flow cytometry. </w:t>
      </w:r>
    </w:p>
    <w:p w:rsidR="00051A47" w:rsidP="00051A47" w:rsidRDefault="00051A47" w14:paraId="2D2E2727" w14:textId="3A48B98C">
      <w:pPr>
        <w:pStyle w:val="ListParagraph"/>
        <w:rPr>
          <w:rFonts w:ascii="Times New Roman" w:hAnsi="Times New Roman" w:cs="Times New Roman"/>
          <w:bCs/>
          <w:sz w:val="24"/>
          <w:szCs w:val="24"/>
        </w:rPr>
      </w:pPr>
      <w:r w:rsidRPr="00051A47">
        <w:rPr>
          <w:rFonts w:ascii="Times New Roman" w:hAnsi="Times New Roman" w:cs="Times New Roman"/>
          <w:bCs/>
          <w:sz w:val="24"/>
          <w:szCs w:val="24"/>
          <w:u w:val="single"/>
        </w:rPr>
        <w:t>Rationale</w:t>
      </w:r>
      <w:r w:rsidRPr="00051A47">
        <w:rPr>
          <w:rFonts w:ascii="Times New Roman" w:hAnsi="Times New Roman" w:cs="Times New Roman"/>
          <w:bCs/>
          <w:sz w:val="24"/>
          <w:szCs w:val="24"/>
        </w:rPr>
        <w:t xml:space="preserve">: </w:t>
      </w:r>
      <w:r>
        <w:rPr>
          <w:rFonts w:ascii="Times New Roman" w:hAnsi="Times New Roman" w:cs="Times New Roman"/>
          <w:bCs/>
          <w:sz w:val="24"/>
          <w:szCs w:val="24"/>
        </w:rPr>
        <w:t xml:space="preserve">Absolute number of plasma cells in blood by flow cytometry cannot be obtained and should be removed. </w:t>
      </w:r>
    </w:p>
    <w:p w:rsidRPr="00051A47" w:rsidR="00051A47" w:rsidP="00051A47" w:rsidRDefault="00051A47" w14:paraId="13030ECC" w14:textId="77777777">
      <w:pPr>
        <w:pStyle w:val="ListParagraph"/>
        <w:rPr>
          <w:rFonts w:ascii="Times New Roman" w:hAnsi="Times New Roman" w:cs="Times New Roman"/>
          <w:bCs/>
          <w:sz w:val="24"/>
          <w:szCs w:val="24"/>
        </w:rPr>
      </w:pPr>
    </w:p>
    <w:p w:rsidRPr="009A0570" w:rsidR="00470BE4" w:rsidP="009A0570" w:rsidRDefault="00470BE4" w14:paraId="41437169" w14:textId="1D3A8636">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44</w:t>
      </w:r>
      <w:r w:rsidR="0033421A">
        <w:rPr>
          <w:rFonts w:ascii="Times New Roman" w:hAnsi="Times New Roman" w:cs="Times New Roman"/>
          <w:b/>
          <w:sz w:val="24"/>
          <w:szCs w:val="24"/>
        </w:rPr>
        <w:t>6</w:t>
      </w:r>
      <w:r w:rsidRPr="009A0570">
        <w:rPr>
          <w:rFonts w:ascii="Times New Roman" w:hAnsi="Times New Roman" w:cs="Times New Roman"/>
          <w:b/>
          <w:sz w:val="24"/>
          <w:szCs w:val="24"/>
        </w:rPr>
        <w:t xml:space="preserve"> </w:t>
      </w:r>
      <w:r w:rsidR="002214D9">
        <w:rPr>
          <w:rFonts w:ascii="Times New Roman" w:hAnsi="Times New Roman" w:cs="Times New Roman"/>
          <w:b/>
          <w:sz w:val="24"/>
          <w:szCs w:val="24"/>
        </w:rPr>
        <w:t>(text and d</w:t>
      </w:r>
      <w:r w:rsidR="0033421A">
        <w:rPr>
          <w:rFonts w:ascii="Times New Roman" w:hAnsi="Times New Roman" w:cs="Times New Roman"/>
          <w:b/>
          <w:sz w:val="24"/>
          <w:szCs w:val="24"/>
        </w:rPr>
        <w:t>ropdown</w:t>
      </w:r>
      <w:r w:rsidR="002214D9">
        <w:rPr>
          <w:rFonts w:ascii="Times New Roman" w:hAnsi="Times New Roman" w:cs="Times New Roman"/>
          <w:b/>
          <w:sz w:val="24"/>
          <w:szCs w:val="24"/>
        </w:rPr>
        <w:t>)</w:t>
      </w:r>
      <w:r w:rsidRPr="009A0570">
        <w:rPr>
          <w:rFonts w:ascii="Times New Roman" w:hAnsi="Times New Roman" w:cs="Times New Roman"/>
          <w:b/>
          <w:sz w:val="24"/>
          <w:szCs w:val="24"/>
        </w:rPr>
        <w:t xml:space="preserve">– Update </w:t>
      </w:r>
    </w:p>
    <w:p w:rsidRPr="004016F5" w:rsidR="004016F5" w:rsidP="004016F5" w:rsidRDefault="004016F5" w14:paraId="2AFBA3EF" w14:textId="0A000729">
      <w:pPr>
        <w:pStyle w:val="ListParagraph"/>
        <w:numPr>
          <w:ilvl w:val="0"/>
          <w:numId w:val="17"/>
        </w:numPr>
        <w:rPr>
          <w:rFonts w:ascii="Times New Roman" w:hAnsi="Times New Roman" w:cs="Times New Roman"/>
          <w:bCs/>
          <w:sz w:val="24"/>
          <w:szCs w:val="24"/>
        </w:rPr>
      </w:pPr>
      <w:r w:rsidRPr="004016F5">
        <w:rPr>
          <w:rFonts w:ascii="Times New Roman" w:hAnsi="Times New Roman" w:cs="Times New Roman"/>
          <w:bCs/>
          <w:sz w:val="24"/>
          <w:szCs w:val="24"/>
        </w:rPr>
        <w:t xml:space="preserve">Added floating text to clarify if the recipient developed MDS or AML, MDS or AML should be indicated as the primary disease. </w:t>
      </w:r>
    </w:p>
    <w:p w:rsidRPr="005D244C" w:rsidR="005D244C" w:rsidP="005D244C" w:rsidRDefault="00470BE4" w14:paraId="7C10F4C9" w14:textId="0577BF3A">
      <w:pPr>
        <w:pStyle w:val="ListParagraph"/>
        <w:numPr>
          <w:ilvl w:val="0"/>
          <w:numId w:val="17"/>
        </w:numPr>
        <w:rPr>
          <w:rFonts w:ascii="Times New Roman" w:hAnsi="Times New Roman" w:cs="Times New Roman"/>
          <w:bCs/>
          <w:sz w:val="24"/>
          <w:szCs w:val="24"/>
        </w:rPr>
      </w:pPr>
      <w:r w:rsidRPr="009A0570">
        <w:rPr>
          <w:rFonts w:ascii="Times New Roman" w:hAnsi="Times New Roman" w:cs="Times New Roman"/>
          <w:bCs/>
          <w:sz w:val="24"/>
          <w:szCs w:val="24"/>
        </w:rPr>
        <w:t xml:space="preserve">Removed “severe” </w:t>
      </w:r>
      <w:r w:rsidR="009913F6">
        <w:rPr>
          <w:rFonts w:ascii="Times New Roman" w:hAnsi="Times New Roman" w:cs="Times New Roman"/>
          <w:bCs/>
          <w:sz w:val="24"/>
          <w:szCs w:val="24"/>
        </w:rPr>
        <w:t xml:space="preserve">language </w:t>
      </w:r>
      <w:r w:rsidRPr="009A0570">
        <w:rPr>
          <w:rFonts w:ascii="Times New Roman" w:hAnsi="Times New Roman" w:cs="Times New Roman"/>
          <w:bCs/>
          <w:sz w:val="24"/>
          <w:szCs w:val="24"/>
        </w:rPr>
        <w:t xml:space="preserve">from </w:t>
      </w:r>
      <w:r w:rsidR="005D244C">
        <w:rPr>
          <w:rFonts w:ascii="Times New Roman" w:hAnsi="Times New Roman" w:cs="Times New Roman"/>
          <w:bCs/>
          <w:sz w:val="24"/>
          <w:szCs w:val="24"/>
        </w:rPr>
        <w:t xml:space="preserve">question text and all </w:t>
      </w:r>
      <w:r w:rsidRPr="009A0570">
        <w:rPr>
          <w:rFonts w:ascii="Times New Roman" w:hAnsi="Times New Roman" w:cs="Times New Roman"/>
          <w:bCs/>
          <w:sz w:val="24"/>
          <w:szCs w:val="24"/>
        </w:rPr>
        <w:t>“SAA” categories</w:t>
      </w:r>
      <w:r w:rsidR="00017FD0">
        <w:rPr>
          <w:rFonts w:ascii="Times New Roman" w:hAnsi="Times New Roman" w:cs="Times New Roman"/>
          <w:bCs/>
          <w:sz w:val="24"/>
          <w:szCs w:val="24"/>
        </w:rPr>
        <w:t>.</w:t>
      </w:r>
      <w:r w:rsidR="005D244C">
        <w:rPr>
          <w:rFonts w:ascii="Times New Roman" w:hAnsi="Times New Roman" w:cs="Times New Roman"/>
          <w:bCs/>
          <w:sz w:val="24"/>
          <w:szCs w:val="24"/>
        </w:rPr>
        <w:t xml:space="preserve"> </w:t>
      </w:r>
    </w:p>
    <w:p w:rsidRPr="00017FD0" w:rsidR="00470BE4" w:rsidP="00017FD0" w:rsidRDefault="00470BE4" w14:paraId="08EB5C8B" w14:textId="51D18CFE">
      <w:pPr>
        <w:pStyle w:val="ListParagraph"/>
        <w:numPr>
          <w:ilvl w:val="0"/>
          <w:numId w:val="17"/>
        </w:numPr>
        <w:rPr>
          <w:rFonts w:ascii="Times New Roman" w:hAnsi="Times New Roman" w:cs="Times New Roman"/>
          <w:bCs/>
          <w:sz w:val="24"/>
          <w:szCs w:val="24"/>
        </w:rPr>
      </w:pPr>
      <w:r w:rsidRPr="00017FD0">
        <w:rPr>
          <w:rFonts w:ascii="Times New Roman" w:hAnsi="Times New Roman" w:cs="Times New Roman"/>
          <w:bCs/>
          <w:sz w:val="24"/>
          <w:szCs w:val="24"/>
        </w:rPr>
        <w:t>Added floating text “(any form of hepatitis)” to the option “acquired AA secondary to hepatitis</w:t>
      </w:r>
      <w:r w:rsidR="00C65DFB">
        <w:rPr>
          <w:rFonts w:ascii="Times New Roman" w:hAnsi="Times New Roman" w:cs="Times New Roman"/>
          <w:bCs/>
          <w:sz w:val="24"/>
          <w:szCs w:val="24"/>
        </w:rPr>
        <w:t>.</w:t>
      </w:r>
      <w:r w:rsidRPr="00017FD0">
        <w:rPr>
          <w:rFonts w:ascii="Times New Roman" w:hAnsi="Times New Roman" w:cs="Times New Roman"/>
          <w:bCs/>
          <w:sz w:val="24"/>
          <w:szCs w:val="24"/>
        </w:rPr>
        <w:t>”</w:t>
      </w:r>
      <w:r w:rsidR="00017FD0">
        <w:rPr>
          <w:rFonts w:ascii="Times New Roman" w:hAnsi="Times New Roman" w:cs="Times New Roman"/>
          <w:bCs/>
          <w:sz w:val="24"/>
          <w:szCs w:val="24"/>
        </w:rPr>
        <w:t xml:space="preserve"> </w:t>
      </w:r>
    </w:p>
    <w:p w:rsidR="004016F5" w:rsidP="00017FD0" w:rsidRDefault="004016F5" w14:paraId="5B880F34" w14:textId="1D233B0E">
      <w:pPr>
        <w:pStyle w:val="ListParagraph"/>
        <w:numPr>
          <w:ilvl w:val="0"/>
          <w:numId w:val="17"/>
        </w:numPr>
        <w:rPr>
          <w:rFonts w:ascii="Times New Roman" w:hAnsi="Times New Roman" w:cs="Times New Roman"/>
          <w:bCs/>
          <w:sz w:val="24"/>
          <w:szCs w:val="24"/>
        </w:rPr>
      </w:pPr>
      <w:r>
        <w:rPr>
          <w:rFonts w:ascii="Times New Roman" w:hAnsi="Times New Roman" w:cs="Times New Roman"/>
          <w:bCs/>
          <w:sz w:val="24"/>
          <w:szCs w:val="24"/>
        </w:rPr>
        <w:t xml:space="preserve">Moved “dyskeratosis congenita” option under “inherited bone marrow failure syndromes” section. </w:t>
      </w:r>
    </w:p>
    <w:p w:rsidRPr="009A0570" w:rsidR="00470BE4" w:rsidP="00017FD0" w:rsidRDefault="00470BE4" w14:paraId="586F05A3" w14:textId="58CA0A33">
      <w:pPr>
        <w:pStyle w:val="ListParagraph"/>
        <w:numPr>
          <w:ilvl w:val="0"/>
          <w:numId w:val="17"/>
        </w:numPr>
        <w:rPr>
          <w:rFonts w:ascii="Times New Roman" w:hAnsi="Times New Roman" w:cs="Times New Roman"/>
          <w:bCs/>
          <w:sz w:val="24"/>
          <w:szCs w:val="24"/>
        </w:rPr>
      </w:pPr>
      <w:r w:rsidRPr="009A0570">
        <w:rPr>
          <w:rFonts w:ascii="Times New Roman" w:hAnsi="Times New Roman" w:cs="Times New Roman"/>
          <w:bCs/>
          <w:sz w:val="24"/>
          <w:szCs w:val="24"/>
        </w:rPr>
        <w:t>Added options for “acquired AA secondary to chemotherapy” and “acquired AA secondary to immunotherapy or immune effector cell therapy</w:t>
      </w:r>
      <w:r w:rsidR="00C65DFB">
        <w:rPr>
          <w:rFonts w:ascii="Times New Roman" w:hAnsi="Times New Roman" w:cs="Times New Roman"/>
          <w:bCs/>
          <w:sz w:val="24"/>
          <w:szCs w:val="24"/>
        </w:rPr>
        <w:t>.</w:t>
      </w:r>
      <w:r w:rsidRPr="009A0570">
        <w:rPr>
          <w:rFonts w:ascii="Times New Roman" w:hAnsi="Times New Roman" w:cs="Times New Roman"/>
          <w:bCs/>
          <w:sz w:val="24"/>
          <w:szCs w:val="24"/>
        </w:rPr>
        <w:t>”</w:t>
      </w:r>
      <w:r w:rsidR="00017FD0">
        <w:rPr>
          <w:rFonts w:ascii="Times New Roman" w:hAnsi="Times New Roman" w:cs="Times New Roman"/>
          <w:bCs/>
          <w:sz w:val="24"/>
          <w:szCs w:val="24"/>
        </w:rPr>
        <w:t xml:space="preserve"> </w:t>
      </w:r>
    </w:p>
    <w:p w:rsidRPr="009A0570" w:rsidR="00470BE4" w:rsidP="009A0570" w:rsidRDefault="00470BE4" w14:paraId="36381B6D" w14:textId="77777777">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xml:space="preserve">: </w:t>
      </w:r>
    </w:p>
    <w:p w:rsidR="003720E9" w:rsidP="00017FD0" w:rsidRDefault="003720E9" w14:paraId="457C2694" w14:textId="1F21D7B2">
      <w:pPr>
        <w:pStyle w:val="ListParagraph"/>
        <w:numPr>
          <w:ilvl w:val="0"/>
          <w:numId w:val="18"/>
        </w:numPr>
        <w:rPr>
          <w:rFonts w:ascii="Times New Roman" w:hAnsi="Times New Roman" w:cs="Times New Roman"/>
          <w:bCs/>
          <w:sz w:val="24"/>
          <w:szCs w:val="24"/>
        </w:rPr>
      </w:pPr>
      <w:r>
        <w:rPr>
          <w:rFonts w:ascii="Times New Roman" w:hAnsi="Times New Roman" w:cs="Times New Roman"/>
          <w:bCs/>
          <w:sz w:val="24"/>
          <w:szCs w:val="24"/>
        </w:rPr>
        <w:t xml:space="preserve">Floating text adds further clarification. </w:t>
      </w:r>
    </w:p>
    <w:p w:rsidRPr="009A0570" w:rsidR="00470BE4" w:rsidP="00017FD0" w:rsidRDefault="00470BE4" w14:paraId="2180FCF1" w14:textId="48FA4D81">
      <w:pPr>
        <w:pStyle w:val="ListParagraph"/>
        <w:numPr>
          <w:ilvl w:val="0"/>
          <w:numId w:val="18"/>
        </w:numPr>
        <w:rPr>
          <w:rFonts w:ascii="Times New Roman" w:hAnsi="Times New Roman" w:cs="Times New Roman"/>
          <w:bCs/>
          <w:sz w:val="24"/>
          <w:szCs w:val="24"/>
        </w:rPr>
      </w:pPr>
      <w:r w:rsidRPr="009A0570">
        <w:rPr>
          <w:rFonts w:ascii="Times New Roman" w:hAnsi="Times New Roman" w:cs="Times New Roman"/>
          <w:bCs/>
          <w:sz w:val="24"/>
          <w:szCs w:val="24"/>
        </w:rPr>
        <w:t>Severity will be captured in new Q44</w:t>
      </w:r>
      <w:r w:rsidR="0034373A">
        <w:rPr>
          <w:rFonts w:ascii="Times New Roman" w:hAnsi="Times New Roman" w:cs="Times New Roman"/>
          <w:bCs/>
          <w:sz w:val="24"/>
          <w:szCs w:val="24"/>
        </w:rPr>
        <w:t>7</w:t>
      </w:r>
      <w:r w:rsidRPr="009A0570">
        <w:rPr>
          <w:rFonts w:ascii="Times New Roman" w:hAnsi="Times New Roman" w:cs="Times New Roman"/>
          <w:bCs/>
          <w:sz w:val="24"/>
          <w:szCs w:val="24"/>
        </w:rPr>
        <w:t xml:space="preserve">. </w:t>
      </w:r>
    </w:p>
    <w:p w:rsidRPr="009A0570" w:rsidR="00470BE4" w:rsidP="00017FD0" w:rsidRDefault="00470BE4" w14:paraId="6C7462F2" w14:textId="77777777">
      <w:pPr>
        <w:pStyle w:val="ListParagraph"/>
        <w:numPr>
          <w:ilvl w:val="0"/>
          <w:numId w:val="18"/>
        </w:numPr>
        <w:rPr>
          <w:rFonts w:ascii="Times New Roman" w:hAnsi="Times New Roman" w:cs="Times New Roman"/>
          <w:bCs/>
          <w:sz w:val="24"/>
          <w:szCs w:val="24"/>
        </w:rPr>
      </w:pPr>
      <w:r w:rsidRPr="009A0570">
        <w:rPr>
          <w:rFonts w:ascii="Times New Roman" w:hAnsi="Times New Roman" w:cs="Times New Roman"/>
          <w:bCs/>
          <w:sz w:val="24"/>
          <w:szCs w:val="24"/>
        </w:rPr>
        <w:t xml:space="preserve">Floating text adds further clarification. </w:t>
      </w:r>
    </w:p>
    <w:p w:rsidRPr="009A0570" w:rsidR="00470BE4" w:rsidP="00017FD0" w:rsidRDefault="00470BE4" w14:paraId="4804BCFF" w14:textId="79D0D661">
      <w:pPr>
        <w:pStyle w:val="ListParagraph"/>
        <w:numPr>
          <w:ilvl w:val="0"/>
          <w:numId w:val="18"/>
        </w:numPr>
        <w:rPr>
          <w:rFonts w:ascii="Times New Roman" w:hAnsi="Times New Roman" w:cs="Times New Roman"/>
          <w:bCs/>
          <w:sz w:val="24"/>
          <w:szCs w:val="24"/>
        </w:rPr>
      </w:pPr>
      <w:r w:rsidRPr="009A0570">
        <w:rPr>
          <w:rFonts w:ascii="Times New Roman" w:hAnsi="Times New Roman" w:cs="Times New Roman"/>
          <w:bCs/>
          <w:sz w:val="24"/>
          <w:szCs w:val="24"/>
        </w:rPr>
        <w:t xml:space="preserve">“Dyskeratosis congenita” most accurately falls under </w:t>
      </w:r>
      <w:r w:rsidR="009913F6">
        <w:rPr>
          <w:rFonts w:ascii="Times New Roman" w:hAnsi="Times New Roman" w:cs="Times New Roman"/>
          <w:bCs/>
          <w:sz w:val="24"/>
          <w:szCs w:val="24"/>
        </w:rPr>
        <w:t xml:space="preserve">“inherited bone marrow failure syndromes” category. </w:t>
      </w:r>
    </w:p>
    <w:p w:rsidRPr="009A0570" w:rsidR="00470BE4" w:rsidP="00017FD0" w:rsidRDefault="00470BE4" w14:paraId="78D36FCE" w14:textId="04E98891">
      <w:pPr>
        <w:pStyle w:val="ListParagraph"/>
        <w:numPr>
          <w:ilvl w:val="0"/>
          <w:numId w:val="18"/>
        </w:numPr>
        <w:rPr>
          <w:rFonts w:ascii="Times New Roman" w:hAnsi="Times New Roman" w:cs="Times New Roman"/>
          <w:bCs/>
          <w:sz w:val="24"/>
          <w:szCs w:val="24"/>
        </w:rPr>
      </w:pPr>
      <w:r w:rsidRPr="009A0570">
        <w:rPr>
          <w:rFonts w:ascii="Times New Roman" w:hAnsi="Times New Roman" w:cs="Times New Roman"/>
          <w:bCs/>
          <w:sz w:val="24"/>
          <w:szCs w:val="24"/>
        </w:rPr>
        <w:t>These are relevant subtypes to capture.</w:t>
      </w:r>
    </w:p>
    <w:p w:rsidRPr="009A0570" w:rsidR="00320804" w:rsidP="009A0570" w:rsidRDefault="00320804" w14:paraId="3FE2B3DC" w14:textId="77777777">
      <w:pPr>
        <w:pStyle w:val="ListParagraph"/>
        <w:rPr>
          <w:rFonts w:ascii="Times New Roman" w:hAnsi="Times New Roman" w:cs="Times New Roman"/>
          <w:bCs/>
          <w:sz w:val="24"/>
          <w:szCs w:val="24"/>
        </w:rPr>
      </w:pPr>
    </w:p>
    <w:p w:rsidR="0034373A" w:rsidP="009A0570" w:rsidRDefault="0034373A" w14:paraId="34EEBF6E" w14:textId="00DEDBD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44</w:t>
      </w:r>
      <w:r w:rsidR="0033421A">
        <w:rPr>
          <w:rFonts w:ascii="Times New Roman" w:hAnsi="Times New Roman" w:cs="Times New Roman"/>
          <w:b/>
          <w:sz w:val="24"/>
          <w:szCs w:val="24"/>
        </w:rPr>
        <w:t>7</w:t>
      </w:r>
      <w:r>
        <w:rPr>
          <w:rFonts w:ascii="Times New Roman" w:hAnsi="Times New Roman" w:cs="Times New Roman"/>
          <w:b/>
          <w:sz w:val="24"/>
          <w:szCs w:val="24"/>
        </w:rPr>
        <w:t xml:space="preserve">– Addition </w:t>
      </w:r>
    </w:p>
    <w:p w:rsidRPr="0034373A" w:rsidR="0034373A" w:rsidP="0034373A" w:rsidRDefault="0034373A" w14:paraId="1654459C" w14:textId="69DA1434">
      <w:pPr>
        <w:pStyle w:val="ListParagraph"/>
        <w:rPr>
          <w:rFonts w:ascii="Times New Roman" w:hAnsi="Times New Roman" w:cs="Times New Roman"/>
          <w:bCs/>
          <w:sz w:val="24"/>
          <w:szCs w:val="24"/>
        </w:rPr>
      </w:pPr>
      <w:r w:rsidRPr="0034373A">
        <w:rPr>
          <w:rFonts w:ascii="Times New Roman" w:hAnsi="Times New Roman" w:cs="Times New Roman"/>
          <w:bCs/>
          <w:sz w:val="24"/>
          <w:szCs w:val="24"/>
        </w:rPr>
        <w:t>Added question to capture the</w:t>
      </w:r>
      <w:r w:rsidR="001E4342">
        <w:rPr>
          <w:rFonts w:ascii="Times New Roman" w:hAnsi="Times New Roman" w:cs="Times New Roman"/>
          <w:bCs/>
          <w:sz w:val="24"/>
          <w:szCs w:val="24"/>
        </w:rPr>
        <w:t xml:space="preserve"> aplastic anemia</w:t>
      </w:r>
      <w:r w:rsidRPr="0034373A">
        <w:rPr>
          <w:rFonts w:ascii="Times New Roman" w:hAnsi="Times New Roman" w:cs="Times New Roman"/>
          <w:bCs/>
          <w:sz w:val="24"/>
          <w:szCs w:val="24"/>
        </w:rPr>
        <w:t xml:space="preserve"> severity. </w:t>
      </w:r>
    </w:p>
    <w:p w:rsidRPr="0034373A" w:rsidR="0034373A" w:rsidP="0034373A" w:rsidRDefault="0034373A" w14:paraId="25AECF61" w14:textId="61ACEE56">
      <w:pPr>
        <w:pStyle w:val="ListParagraph"/>
        <w:rPr>
          <w:rFonts w:ascii="Times New Roman" w:hAnsi="Times New Roman" w:cs="Times New Roman"/>
          <w:bCs/>
          <w:sz w:val="24"/>
          <w:szCs w:val="24"/>
        </w:rPr>
      </w:pPr>
      <w:r w:rsidRPr="0034373A">
        <w:rPr>
          <w:rFonts w:ascii="Times New Roman" w:hAnsi="Times New Roman" w:cs="Times New Roman"/>
          <w:bCs/>
          <w:sz w:val="24"/>
          <w:szCs w:val="24"/>
          <w:u w:val="single"/>
        </w:rPr>
        <w:t>Rationale</w:t>
      </w:r>
      <w:r w:rsidRPr="0034373A">
        <w:rPr>
          <w:rFonts w:ascii="Times New Roman" w:hAnsi="Times New Roman" w:cs="Times New Roman"/>
          <w:bCs/>
          <w:sz w:val="24"/>
          <w:szCs w:val="24"/>
        </w:rPr>
        <w:t xml:space="preserve">: </w:t>
      </w:r>
      <w:r w:rsidR="00D551AA">
        <w:rPr>
          <w:rFonts w:ascii="Times New Roman" w:hAnsi="Times New Roman" w:cs="Times New Roman"/>
          <w:bCs/>
          <w:sz w:val="24"/>
          <w:szCs w:val="24"/>
        </w:rPr>
        <w:t>Allow</w:t>
      </w:r>
      <w:r w:rsidR="009913F6">
        <w:rPr>
          <w:rFonts w:ascii="Times New Roman" w:hAnsi="Times New Roman" w:cs="Times New Roman"/>
          <w:bCs/>
          <w:sz w:val="24"/>
          <w:szCs w:val="24"/>
        </w:rPr>
        <w:t>s</w:t>
      </w:r>
      <w:r w:rsidR="00D551AA">
        <w:rPr>
          <w:rFonts w:ascii="Times New Roman" w:hAnsi="Times New Roman" w:cs="Times New Roman"/>
          <w:bCs/>
          <w:sz w:val="24"/>
          <w:szCs w:val="24"/>
        </w:rPr>
        <w:t xml:space="preserve"> CIBMTR to capture recipients who do not meet the criteria for severe aplastic anemia. </w:t>
      </w:r>
    </w:p>
    <w:p w:rsidR="001E4342" w:rsidP="001E4342" w:rsidRDefault="001E4342" w14:paraId="0EF1F216" w14:textId="77777777">
      <w:pPr>
        <w:pStyle w:val="ListParagraph"/>
        <w:rPr>
          <w:rFonts w:ascii="Times New Roman" w:hAnsi="Times New Roman" w:cs="Times New Roman"/>
          <w:b/>
          <w:sz w:val="24"/>
          <w:szCs w:val="24"/>
        </w:rPr>
      </w:pPr>
    </w:p>
    <w:p w:rsidRPr="009A0570" w:rsidR="00470BE4" w:rsidP="009A0570" w:rsidRDefault="00470BE4" w14:paraId="430AF274" w14:textId="02FD47D2">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4</w:t>
      </w:r>
      <w:r w:rsidR="00514DB1">
        <w:rPr>
          <w:rFonts w:ascii="Times New Roman" w:hAnsi="Times New Roman" w:cs="Times New Roman"/>
          <w:b/>
          <w:sz w:val="24"/>
          <w:szCs w:val="24"/>
        </w:rPr>
        <w:t>4</w:t>
      </w:r>
      <w:r w:rsidR="0033421A">
        <w:rPr>
          <w:rFonts w:ascii="Times New Roman" w:hAnsi="Times New Roman" w:cs="Times New Roman"/>
          <w:b/>
          <w:sz w:val="24"/>
          <w:szCs w:val="24"/>
        </w:rPr>
        <w:t xml:space="preserve">9 </w:t>
      </w:r>
      <w:r w:rsidR="002214D9">
        <w:rPr>
          <w:rFonts w:ascii="Times New Roman" w:hAnsi="Times New Roman" w:cs="Times New Roman"/>
          <w:b/>
          <w:sz w:val="24"/>
          <w:szCs w:val="24"/>
        </w:rPr>
        <w:t>(text and d</w:t>
      </w:r>
      <w:r w:rsidR="0033421A">
        <w:rPr>
          <w:rFonts w:ascii="Times New Roman" w:hAnsi="Times New Roman" w:cs="Times New Roman"/>
          <w:b/>
          <w:sz w:val="24"/>
          <w:szCs w:val="24"/>
        </w:rPr>
        <w:t>ropdown</w:t>
      </w:r>
      <w:r w:rsidR="002214D9">
        <w:rPr>
          <w:rFonts w:ascii="Times New Roman" w:hAnsi="Times New Roman" w:cs="Times New Roman"/>
          <w:b/>
          <w:sz w:val="24"/>
          <w:szCs w:val="24"/>
        </w:rPr>
        <w:t>)</w:t>
      </w:r>
      <w:r w:rsidRPr="009A0570">
        <w:rPr>
          <w:rFonts w:ascii="Times New Roman" w:hAnsi="Times New Roman" w:cs="Times New Roman"/>
          <w:b/>
          <w:sz w:val="24"/>
          <w:szCs w:val="24"/>
        </w:rPr>
        <w:t xml:space="preserve"> – Update </w:t>
      </w:r>
    </w:p>
    <w:p w:rsidR="006D71C9" w:rsidP="00017FD0" w:rsidRDefault="006D71C9" w14:paraId="18ADBDE7" w14:textId="01B51D3C">
      <w:pPr>
        <w:pStyle w:val="ListParagraph"/>
        <w:numPr>
          <w:ilvl w:val="0"/>
          <w:numId w:val="19"/>
        </w:numPr>
        <w:rPr>
          <w:rFonts w:ascii="Times New Roman" w:hAnsi="Times New Roman" w:cs="Times New Roman"/>
          <w:bCs/>
          <w:sz w:val="24"/>
          <w:szCs w:val="24"/>
        </w:rPr>
      </w:pPr>
      <w:bookmarkStart w:name="_Hlk45643872" w:id="0"/>
      <w:r>
        <w:rPr>
          <w:rFonts w:ascii="Times New Roman" w:hAnsi="Times New Roman" w:cs="Times New Roman"/>
          <w:bCs/>
          <w:sz w:val="24"/>
          <w:szCs w:val="24"/>
        </w:rPr>
        <w:t xml:space="preserve">Added floating text to clarify if the recipient developed MDS or AML, MDS or AML should be indicated as the primary disease. </w:t>
      </w:r>
    </w:p>
    <w:bookmarkEnd w:id="0"/>
    <w:p w:rsidR="00470BE4" w:rsidP="00017FD0" w:rsidRDefault="00470BE4" w14:paraId="16042E4D" w14:textId="6209FFC1">
      <w:pPr>
        <w:pStyle w:val="ListParagraph"/>
        <w:numPr>
          <w:ilvl w:val="0"/>
          <w:numId w:val="19"/>
        </w:numPr>
        <w:rPr>
          <w:rFonts w:ascii="Times New Roman" w:hAnsi="Times New Roman" w:cs="Times New Roman"/>
          <w:bCs/>
          <w:sz w:val="24"/>
          <w:szCs w:val="24"/>
        </w:rPr>
      </w:pPr>
      <w:r w:rsidRPr="009A0570">
        <w:rPr>
          <w:rFonts w:ascii="Times New Roman" w:hAnsi="Times New Roman" w:cs="Times New Roman"/>
          <w:bCs/>
          <w:sz w:val="24"/>
          <w:szCs w:val="24"/>
        </w:rPr>
        <w:t xml:space="preserve">Added “dyskeratosis congenita” option (moved from prior </w:t>
      </w:r>
      <w:r w:rsidR="00ED1AD7">
        <w:rPr>
          <w:rFonts w:ascii="Times New Roman" w:hAnsi="Times New Roman" w:cs="Times New Roman"/>
          <w:bCs/>
          <w:sz w:val="24"/>
          <w:szCs w:val="24"/>
        </w:rPr>
        <w:t>“</w:t>
      </w:r>
      <w:r w:rsidR="005A62B7">
        <w:rPr>
          <w:rFonts w:ascii="Times New Roman" w:hAnsi="Times New Roman" w:cs="Times New Roman"/>
          <w:bCs/>
          <w:sz w:val="24"/>
          <w:szCs w:val="24"/>
        </w:rPr>
        <w:t>severe aplastic anemia</w:t>
      </w:r>
      <w:r w:rsidR="00ED1AD7">
        <w:rPr>
          <w:rFonts w:ascii="Times New Roman" w:hAnsi="Times New Roman" w:cs="Times New Roman"/>
          <w:bCs/>
          <w:sz w:val="24"/>
          <w:szCs w:val="24"/>
        </w:rPr>
        <w:t>”</w:t>
      </w:r>
      <w:r w:rsidRPr="009A0570">
        <w:rPr>
          <w:rFonts w:ascii="Times New Roman" w:hAnsi="Times New Roman" w:cs="Times New Roman"/>
          <w:bCs/>
          <w:sz w:val="24"/>
          <w:szCs w:val="24"/>
        </w:rPr>
        <w:t xml:space="preserve"> section)</w:t>
      </w:r>
      <w:r w:rsidR="00017FD0">
        <w:rPr>
          <w:rFonts w:ascii="Times New Roman" w:hAnsi="Times New Roman" w:cs="Times New Roman"/>
          <w:bCs/>
          <w:sz w:val="24"/>
          <w:szCs w:val="24"/>
        </w:rPr>
        <w:t>.</w:t>
      </w:r>
    </w:p>
    <w:p w:rsidRPr="009A0570" w:rsidR="00C7070D" w:rsidP="00017FD0" w:rsidRDefault="00C7070D" w14:paraId="41924185" w14:textId="38F0316C">
      <w:pPr>
        <w:pStyle w:val="ListParagraph"/>
        <w:numPr>
          <w:ilvl w:val="0"/>
          <w:numId w:val="19"/>
        </w:numPr>
        <w:rPr>
          <w:rFonts w:ascii="Times New Roman" w:hAnsi="Times New Roman" w:cs="Times New Roman"/>
          <w:bCs/>
          <w:sz w:val="24"/>
          <w:szCs w:val="24"/>
        </w:rPr>
      </w:pPr>
      <w:bookmarkStart w:name="_Hlk45642699" w:id="1"/>
      <w:r>
        <w:rPr>
          <w:rFonts w:ascii="Times New Roman" w:hAnsi="Times New Roman" w:cs="Times New Roman"/>
          <w:bCs/>
          <w:sz w:val="24"/>
          <w:szCs w:val="24"/>
        </w:rPr>
        <w:t>Moved “</w:t>
      </w:r>
      <w:proofErr w:type="spellStart"/>
      <w:r>
        <w:rPr>
          <w:rFonts w:ascii="Times New Roman" w:hAnsi="Times New Roman" w:cs="Times New Roman"/>
          <w:bCs/>
          <w:sz w:val="24"/>
          <w:szCs w:val="24"/>
        </w:rPr>
        <w:t>Kostmann</w:t>
      </w:r>
      <w:proofErr w:type="spellEnd"/>
      <w:r>
        <w:rPr>
          <w:rFonts w:ascii="Times New Roman" w:hAnsi="Times New Roman" w:cs="Times New Roman"/>
          <w:bCs/>
          <w:sz w:val="24"/>
          <w:szCs w:val="24"/>
        </w:rPr>
        <w:t xml:space="preserve"> agranulocytosis (congenital neutropenia)” option from</w:t>
      </w:r>
      <w:r w:rsidR="00DE7CB6">
        <w:rPr>
          <w:rFonts w:ascii="Times New Roman" w:hAnsi="Times New Roman" w:cs="Times New Roman"/>
          <w:bCs/>
          <w:sz w:val="24"/>
          <w:szCs w:val="24"/>
        </w:rPr>
        <w:t xml:space="preserve"> </w:t>
      </w:r>
      <w:r>
        <w:rPr>
          <w:rFonts w:ascii="Times New Roman" w:hAnsi="Times New Roman" w:cs="Times New Roman"/>
          <w:bCs/>
          <w:sz w:val="24"/>
          <w:szCs w:val="24"/>
        </w:rPr>
        <w:t>“Disorders of the Immune System”</w:t>
      </w:r>
      <w:r w:rsidR="00ED1AD7">
        <w:rPr>
          <w:rFonts w:ascii="Times New Roman" w:hAnsi="Times New Roman" w:cs="Times New Roman"/>
          <w:bCs/>
          <w:sz w:val="24"/>
          <w:szCs w:val="24"/>
        </w:rPr>
        <w:t xml:space="preserve"> section</w:t>
      </w:r>
      <w:r>
        <w:rPr>
          <w:rFonts w:ascii="Times New Roman" w:hAnsi="Times New Roman" w:cs="Times New Roman"/>
          <w:bCs/>
          <w:sz w:val="24"/>
          <w:szCs w:val="24"/>
        </w:rPr>
        <w:t xml:space="preserve"> and updated </w:t>
      </w:r>
      <w:r w:rsidR="001E4342">
        <w:rPr>
          <w:rFonts w:ascii="Times New Roman" w:hAnsi="Times New Roman" w:cs="Times New Roman"/>
          <w:bCs/>
          <w:sz w:val="24"/>
          <w:szCs w:val="24"/>
        </w:rPr>
        <w:t>nomenclature</w:t>
      </w:r>
      <w:r>
        <w:rPr>
          <w:rFonts w:ascii="Times New Roman" w:hAnsi="Times New Roman" w:cs="Times New Roman"/>
          <w:bCs/>
          <w:sz w:val="24"/>
          <w:szCs w:val="24"/>
        </w:rPr>
        <w:t xml:space="preserve"> to “Severe congenital neutropenia (including </w:t>
      </w:r>
      <w:proofErr w:type="spellStart"/>
      <w:r>
        <w:rPr>
          <w:rFonts w:ascii="Times New Roman" w:hAnsi="Times New Roman" w:cs="Times New Roman"/>
          <w:bCs/>
          <w:sz w:val="24"/>
          <w:szCs w:val="24"/>
        </w:rPr>
        <w:t>Kostmann</w:t>
      </w:r>
      <w:proofErr w:type="spellEnd"/>
      <w:r>
        <w:rPr>
          <w:rFonts w:ascii="Times New Roman" w:hAnsi="Times New Roman" w:cs="Times New Roman"/>
          <w:bCs/>
          <w:sz w:val="24"/>
          <w:szCs w:val="24"/>
        </w:rPr>
        <w:t xml:space="preserve"> syndrome)</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bookmarkEnd w:id="1"/>
    <w:p w:rsidRPr="009A0570" w:rsidR="00470BE4" w:rsidP="00017FD0" w:rsidRDefault="00470BE4" w14:paraId="3970F180" w14:textId="547E92AB">
      <w:pPr>
        <w:pStyle w:val="ListParagraph"/>
        <w:numPr>
          <w:ilvl w:val="0"/>
          <w:numId w:val="19"/>
        </w:numPr>
        <w:rPr>
          <w:rFonts w:ascii="Times New Roman" w:hAnsi="Times New Roman" w:cs="Times New Roman"/>
          <w:bCs/>
          <w:sz w:val="24"/>
          <w:szCs w:val="24"/>
        </w:rPr>
      </w:pPr>
      <w:r w:rsidRPr="009A0570">
        <w:rPr>
          <w:rFonts w:ascii="Times New Roman" w:hAnsi="Times New Roman" w:cs="Times New Roman"/>
          <w:bCs/>
          <w:sz w:val="24"/>
          <w:szCs w:val="24"/>
        </w:rPr>
        <w:t>Removed “other constitutional anemia</w:t>
      </w:r>
      <w:r w:rsidR="00C65DFB">
        <w:rPr>
          <w:rFonts w:ascii="Times New Roman" w:hAnsi="Times New Roman" w:cs="Times New Roman"/>
          <w:bCs/>
          <w:sz w:val="24"/>
          <w:szCs w:val="24"/>
        </w:rPr>
        <w:t>.</w:t>
      </w:r>
      <w:r w:rsidRPr="009A0570">
        <w:rPr>
          <w:rFonts w:ascii="Times New Roman" w:hAnsi="Times New Roman" w:cs="Times New Roman"/>
          <w:bCs/>
          <w:sz w:val="24"/>
          <w:szCs w:val="24"/>
        </w:rPr>
        <w:t>”</w:t>
      </w:r>
      <w:r w:rsidR="00017FD0">
        <w:rPr>
          <w:rFonts w:ascii="Times New Roman" w:hAnsi="Times New Roman" w:cs="Times New Roman"/>
          <w:bCs/>
          <w:sz w:val="24"/>
          <w:szCs w:val="24"/>
        </w:rPr>
        <w:t xml:space="preserve"> </w:t>
      </w:r>
    </w:p>
    <w:p w:rsidRPr="009A0570" w:rsidR="00470BE4" w:rsidP="009A0570" w:rsidRDefault="00470BE4" w14:paraId="3CED97D0" w14:textId="77777777">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xml:space="preserve">: </w:t>
      </w:r>
    </w:p>
    <w:p w:rsidR="006D71C9" w:rsidP="00017FD0" w:rsidRDefault="004016F5" w14:paraId="595D124E" w14:textId="00B13632">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Floating text add</w:t>
      </w:r>
      <w:r w:rsidR="00ED1AD7">
        <w:rPr>
          <w:rFonts w:ascii="Times New Roman" w:hAnsi="Times New Roman" w:cs="Times New Roman"/>
          <w:bCs/>
          <w:sz w:val="24"/>
          <w:szCs w:val="24"/>
        </w:rPr>
        <w:t>s</w:t>
      </w:r>
      <w:r>
        <w:rPr>
          <w:rFonts w:ascii="Times New Roman" w:hAnsi="Times New Roman" w:cs="Times New Roman"/>
          <w:bCs/>
          <w:sz w:val="24"/>
          <w:szCs w:val="24"/>
        </w:rPr>
        <w:t xml:space="preserve"> further clarification. </w:t>
      </w:r>
    </w:p>
    <w:p w:rsidRPr="009A0570" w:rsidR="00470BE4" w:rsidP="00017FD0" w:rsidRDefault="00470BE4" w14:paraId="01E5D803" w14:textId="1C2F304F">
      <w:pPr>
        <w:pStyle w:val="ListParagraph"/>
        <w:numPr>
          <w:ilvl w:val="0"/>
          <w:numId w:val="20"/>
        </w:numPr>
        <w:rPr>
          <w:rFonts w:ascii="Times New Roman" w:hAnsi="Times New Roman" w:cs="Times New Roman"/>
          <w:bCs/>
          <w:sz w:val="24"/>
          <w:szCs w:val="24"/>
        </w:rPr>
      </w:pPr>
      <w:r w:rsidRPr="009A0570">
        <w:rPr>
          <w:rFonts w:ascii="Times New Roman" w:hAnsi="Times New Roman" w:cs="Times New Roman"/>
          <w:bCs/>
          <w:sz w:val="24"/>
          <w:szCs w:val="24"/>
        </w:rPr>
        <w:lastRenderedPageBreak/>
        <w:t>“Dyskeratosis congenita” most accurately falls under the “inherited bone marrow failure syndromes” section.</w:t>
      </w:r>
    </w:p>
    <w:p w:rsidR="00C7070D" w:rsidP="00017FD0" w:rsidRDefault="00C7070D" w14:paraId="406086C4" w14:textId="3FC32A5D">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 xml:space="preserve">This is the most accurate category and option text based on published literature. </w:t>
      </w:r>
    </w:p>
    <w:p w:rsidRPr="00017FD0" w:rsidR="00470BE4" w:rsidP="00017FD0" w:rsidRDefault="00470BE4" w14:paraId="3B0874FE" w14:textId="55232573">
      <w:pPr>
        <w:pStyle w:val="ListParagraph"/>
        <w:numPr>
          <w:ilvl w:val="0"/>
          <w:numId w:val="20"/>
        </w:numPr>
        <w:rPr>
          <w:rFonts w:ascii="Times New Roman" w:hAnsi="Times New Roman" w:cs="Times New Roman"/>
          <w:bCs/>
          <w:sz w:val="24"/>
          <w:szCs w:val="24"/>
        </w:rPr>
      </w:pPr>
      <w:r w:rsidRPr="009A0570">
        <w:rPr>
          <w:rFonts w:ascii="Times New Roman" w:hAnsi="Times New Roman" w:cs="Times New Roman"/>
          <w:bCs/>
          <w:sz w:val="24"/>
          <w:szCs w:val="24"/>
        </w:rPr>
        <w:t xml:space="preserve">“Other constitutional anemia” is not relevant. </w:t>
      </w:r>
    </w:p>
    <w:p w:rsidRPr="009A0570" w:rsidR="00320804" w:rsidP="009A0570" w:rsidRDefault="00320804" w14:paraId="5CBDF9B7" w14:textId="77777777">
      <w:pPr>
        <w:pStyle w:val="ListParagraph"/>
        <w:rPr>
          <w:rFonts w:ascii="Times New Roman" w:hAnsi="Times New Roman" w:cs="Times New Roman"/>
          <w:bCs/>
          <w:sz w:val="24"/>
          <w:szCs w:val="24"/>
        </w:rPr>
      </w:pPr>
    </w:p>
    <w:p w:rsidRPr="009A0570" w:rsidR="00470BE4" w:rsidP="009A0570" w:rsidRDefault="00470BE4" w14:paraId="4E7D15E8" w14:textId="120C543C">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45</w:t>
      </w:r>
      <w:r w:rsidR="0033421A">
        <w:rPr>
          <w:rFonts w:ascii="Times New Roman" w:hAnsi="Times New Roman" w:cs="Times New Roman"/>
          <w:b/>
          <w:sz w:val="24"/>
          <w:szCs w:val="24"/>
        </w:rPr>
        <w:t>1</w:t>
      </w:r>
      <w:r w:rsidR="001E4342">
        <w:rPr>
          <w:rFonts w:ascii="Times New Roman" w:hAnsi="Times New Roman" w:cs="Times New Roman"/>
          <w:b/>
          <w:sz w:val="24"/>
          <w:szCs w:val="24"/>
        </w:rPr>
        <w:t xml:space="preserve"> Dropdown</w:t>
      </w:r>
      <w:r w:rsidRPr="009A0570">
        <w:rPr>
          <w:rFonts w:ascii="Times New Roman" w:hAnsi="Times New Roman" w:cs="Times New Roman"/>
          <w:b/>
          <w:sz w:val="24"/>
          <w:szCs w:val="24"/>
        </w:rPr>
        <w:t xml:space="preserve"> – Update </w:t>
      </w:r>
      <w:r w:rsidR="00D413EF">
        <w:rPr>
          <w:rFonts w:ascii="Times New Roman" w:hAnsi="Times New Roman" w:cs="Times New Roman"/>
          <w:b/>
          <w:sz w:val="24"/>
          <w:szCs w:val="24"/>
        </w:rPr>
        <w:t xml:space="preserve">/ Addition </w:t>
      </w:r>
    </w:p>
    <w:p w:rsidRPr="009A0570" w:rsidR="00470BE4" w:rsidP="00017FD0" w:rsidRDefault="00470BE4" w14:paraId="2FBE32C2" w14:textId="77777777">
      <w:pPr>
        <w:pStyle w:val="ListParagraph"/>
        <w:numPr>
          <w:ilvl w:val="0"/>
          <w:numId w:val="21"/>
        </w:numPr>
        <w:rPr>
          <w:rFonts w:ascii="Times New Roman" w:hAnsi="Times New Roman" w:cs="Times New Roman"/>
          <w:bCs/>
          <w:sz w:val="24"/>
          <w:szCs w:val="24"/>
        </w:rPr>
      </w:pPr>
      <w:r w:rsidRPr="009A0570">
        <w:rPr>
          <w:rFonts w:ascii="Times New Roman" w:hAnsi="Times New Roman" w:cs="Times New Roman"/>
          <w:bCs/>
          <w:sz w:val="24"/>
          <w:szCs w:val="24"/>
        </w:rPr>
        <w:t xml:space="preserve">Removed “sickle thalassemia” and kept “sickle cell disease” </w:t>
      </w:r>
    </w:p>
    <w:p w:rsidR="005A62B7" w:rsidP="00017FD0" w:rsidRDefault="005A62B7" w14:paraId="5FAA44E5" w14:textId="41988B03">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Added option for “transfusion dependent thalassemia</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p w:rsidRPr="009A0570" w:rsidR="00470BE4" w:rsidP="009A0570" w:rsidRDefault="00470BE4" w14:paraId="668CBF41" w14:textId="77777777">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xml:space="preserve">: </w:t>
      </w:r>
    </w:p>
    <w:p w:rsidRPr="009A0570" w:rsidR="00470BE4" w:rsidP="00017FD0" w:rsidRDefault="00470BE4" w14:paraId="4091FDC0" w14:textId="3BA0276B">
      <w:pPr>
        <w:pStyle w:val="ListParagraph"/>
        <w:numPr>
          <w:ilvl w:val="0"/>
          <w:numId w:val="22"/>
        </w:numPr>
        <w:rPr>
          <w:rFonts w:ascii="Times New Roman" w:hAnsi="Times New Roman" w:cs="Times New Roman"/>
          <w:bCs/>
          <w:sz w:val="24"/>
          <w:szCs w:val="24"/>
        </w:rPr>
      </w:pPr>
      <w:r w:rsidRPr="009A0570">
        <w:rPr>
          <w:rFonts w:ascii="Times New Roman" w:hAnsi="Times New Roman" w:cs="Times New Roman"/>
          <w:bCs/>
          <w:sz w:val="24"/>
          <w:szCs w:val="24"/>
        </w:rPr>
        <w:t>“Sickle thalassemia” falls under “sickle cell disease</w:t>
      </w:r>
      <w:r w:rsidR="00C65DFB">
        <w:rPr>
          <w:rFonts w:ascii="Times New Roman" w:hAnsi="Times New Roman" w:cs="Times New Roman"/>
          <w:bCs/>
          <w:sz w:val="24"/>
          <w:szCs w:val="24"/>
        </w:rPr>
        <w:t>.”</w:t>
      </w:r>
      <w:r w:rsidRPr="009A0570">
        <w:rPr>
          <w:rFonts w:ascii="Times New Roman" w:hAnsi="Times New Roman" w:cs="Times New Roman"/>
          <w:bCs/>
          <w:sz w:val="24"/>
          <w:szCs w:val="24"/>
        </w:rPr>
        <w:t xml:space="preserve"> </w:t>
      </w:r>
    </w:p>
    <w:p w:rsidR="00470BE4" w:rsidP="00017FD0" w:rsidRDefault="00470BE4" w14:paraId="3BC0801F" w14:textId="7F21D5B1">
      <w:pPr>
        <w:pStyle w:val="ListParagraph"/>
        <w:numPr>
          <w:ilvl w:val="0"/>
          <w:numId w:val="22"/>
        </w:numPr>
        <w:rPr>
          <w:rFonts w:ascii="Times New Roman" w:hAnsi="Times New Roman" w:cs="Times New Roman"/>
          <w:bCs/>
          <w:sz w:val="24"/>
          <w:szCs w:val="24"/>
        </w:rPr>
      </w:pPr>
      <w:r w:rsidRPr="009A0570">
        <w:rPr>
          <w:rFonts w:ascii="Times New Roman" w:hAnsi="Times New Roman" w:cs="Times New Roman"/>
          <w:bCs/>
          <w:sz w:val="24"/>
          <w:szCs w:val="24"/>
        </w:rPr>
        <w:t>“Transfusion dependent thalassemia” option allows capture of all genotypes that indicate thalassemia severity and could be treated by transplant.</w:t>
      </w:r>
    </w:p>
    <w:p w:rsidRPr="009A0570" w:rsidR="00320804" w:rsidP="009A0570" w:rsidRDefault="00320804" w14:paraId="500FDCF0" w14:textId="77777777">
      <w:pPr>
        <w:pStyle w:val="ListParagraph"/>
        <w:rPr>
          <w:rFonts w:ascii="Times New Roman" w:hAnsi="Times New Roman" w:cs="Times New Roman"/>
          <w:bCs/>
          <w:sz w:val="24"/>
          <w:szCs w:val="24"/>
        </w:rPr>
      </w:pPr>
    </w:p>
    <w:p w:rsidR="00D413EF" w:rsidP="00C65DFB" w:rsidRDefault="00D413EF" w14:paraId="578C6F3E" w14:textId="6B5596B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Question 45</w:t>
      </w:r>
      <w:r w:rsidR="0033421A">
        <w:rPr>
          <w:rFonts w:ascii="Times New Roman" w:hAnsi="Times New Roman" w:cs="Times New Roman"/>
          <w:b/>
          <w:sz w:val="24"/>
          <w:szCs w:val="24"/>
        </w:rPr>
        <w:t>2</w:t>
      </w:r>
      <w:r>
        <w:rPr>
          <w:rFonts w:ascii="Times New Roman" w:hAnsi="Times New Roman" w:cs="Times New Roman"/>
          <w:b/>
          <w:sz w:val="24"/>
          <w:szCs w:val="24"/>
        </w:rPr>
        <w:t xml:space="preserve"> – Update / Addition</w:t>
      </w:r>
    </w:p>
    <w:p w:rsidR="00D413EF" w:rsidP="001E4342" w:rsidRDefault="00D413EF" w14:paraId="66DC769A" w14:textId="72655779">
      <w:pPr>
        <w:spacing w:after="0"/>
        <w:ind w:firstLine="720"/>
        <w:rPr>
          <w:rFonts w:ascii="Times New Roman" w:hAnsi="Times New Roman" w:cs="Times New Roman"/>
          <w:bCs/>
          <w:sz w:val="24"/>
          <w:szCs w:val="24"/>
        </w:rPr>
      </w:pPr>
      <w:r w:rsidRPr="00D413EF">
        <w:rPr>
          <w:rFonts w:ascii="Times New Roman" w:hAnsi="Times New Roman" w:cs="Times New Roman"/>
          <w:bCs/>
          <w:sz w:val="24"/>
          <w:szCs w:val="24"/>
        </w:rPr>
        <w:t>New question that includes</w:t>
      </w:r>
      <w:r>
        <w:rPr>
          <w:rFonts w:ascii="Times New Roman" w:hAnsi="Times New Roman" w:cs="Times New Roman"/>
          <w:bCs/>
          <w:sz w:val="24"/>
          <w:szCs w:val="24"/>
        </w:rPr>
        <w:t xml:space="preserve">: </w:t>
      </w:r>
    </w:p>
    <w:p w:rsidR="00D413EF" w:rsidP="001E4342" w:rsidRDefault="00D413EF" w14:paraId="34D9AB41" w14:textId="65D863FC">
      <w:pPr>
        <w:pStyle w:val="ListParagraph"/>
        <w:numPr>
          <w:ilvl w:val="0"/>
          <w:numId w:val="24"/>
        </w:numPr>
        <w:spacing w:after="0"/>
        <w:rPr>
          <w:rFonts w:ascii="Times New Roman" w:hAnsi="Times New Roman" w:cs="Times New Roman"/>
          <w:bCs/>
          <w:sz w:val="24"/>
          <w:szCs w:val="24"/>
        </w:rPr>
      </w:pPr>
      <w:r>
        <w:rPr>
          <w:rFonts w:ascii="Times New Roman" w:hAnsi="Times New Roman" w:cs="Times New Roman"/>
          <w:bCs/>
          <w:sz w:val="24"/>
          <w:szCs w:val="24"/>
        </w:rPr>
        <w:t>Subtype “beta thalassemia major” updated to “transfusion dependent beta thalassemia</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p w:rsidR="00D413EF" w:rsidP="00C65DFB" w:rsidRDefault="00D413EF" w14:paraId="5FD38CD2" w14:textId="16D1B43B">
      <w:pPr>
        <w:pStyle w:val="ListParagraph"/>
        <w:numPr>
          <w:ilvl w:val="0"/>
          <w:numId w:val="24"/>
        </w:numPr>
        <w:spacing w:after="0"/>
        <w:rPr>
          <w:rFonts w:ascii="Times New Roman" w:hAnsi="Times New Roman" w:cs="Times New Roman"/>
          <w:bCs/>
          <w:sz w:val="24"/>
          <w:szCs w:val="24"/>
        </w:rPr>
      </w:pPr>
      <w:r>
        <w:rPr>
          <w:rFonts w:ascii="Times New Roman" w:hAnsi="Times New Roman" w:cs="Times New Roman"/>
          <w:bCs/>
          <w:sz w:val="24"/>
          <w:szCs w:val="24"/>
        </w:rPr>
        <w:t>Added option for “other transfusion dependent thalassemia</w:t>
      </w:r>
      <w:r w:rsidR="00C65DFB">
        <w:rPr>
          <w:rFonts w:ascii="Times New Roman" w:hAnsi="Times New Roman" w:cs="Times New Roman"/>
          <w:bCs/>
          <w:sz w:val="24"/>
          <w:szCs w:val="24"/>
        </w:rPr>
        <w:t>.”</w:t>
      </w:r>
      <w:r>
        <w:rPr>
          <w:rFonts w:ascii="Times New Roman" w:hAnsi="Times New Roman" w:cs="Times New Roman"/>
          <w:bCs/>
          <w:sz w:val="24"/>
          <w:szCs w:val="24"/>
        </w:rPr>
        <w:t xml:space="preserve"> </w:t>
      </w:r>
    </w:p>
    <w:p w:rsidR="00D413EF" w:rsidP="00C65DFB" w:rsidRDefault="00D413EF" w14:paraId="656216D1" w14:textId="6A41B2F6">
      <w:pPr>
        <w:spacing w:after="0"/>
        <w:ind w:left="720"/>
        <w:rPr>
          <w:rFonts w:ascii="Times New Roman" w:hAnsi="Times New Roman" w:cs="Times New Roman"/>
          <w:bCs/>
          <w:sz w:val="24"/>
          <w:szCs w:val="24"/>
        </w:rPr>
      </w:pPr>
      <w:r w:rsidRPr="00D413EF">
        <w:rPr>
          <w:rFonts w:ascii="Times New Roman" w:hAnsi="Times New Roman" w:cs="Times New Roman"/>
          <w:bCs/>
          <w:sz w:val="24"/>
          <w:szCs w:val="24"/>
          <w:u w:val="single"/>
        </w:rPr>
        <w:t>Rationale</w:t>
      </w:r>
      <w:r>
        <w:rPr>
          <w:rFonts w:ascii="Times New Roman" w:hAnsi="Times New Roman" w:cs="Times New Roman"/>
          <w:bCs/>
          <w:sz w:val="24"/>
          <w:szCs w:val="24"/>
        </w:rPr>
        <w:t>:</w:t>
      </w:r>
    </w:p>
    <w:p w:rsidR="00D413EF" w:rsidP="00D413EF" w:rsidRDefault="00D413EF" w14:paraId="757B645A" w14:textId="44AC1C4C">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 xml:space="preserve">These are equivalent, however updated terminology is most accurate. </w:t>
      </w:r>
    </w:p>
    <w:p w:rsidRPr="00D413EF" w:rsidR="00D413EF" w:rsidP="00D413EF" w:rsidRDefault="00D413EF" w14:paraId="19C6779D" w14:textId="04CA4920">
      <w:pPr>
        <w:pStyle w:val="ListParagraph"/>
        <w:numPr>
          <w:ilvl w:val="0"/>
          <w:numId w:val="26"/>
        </w:numPr>
        <w:rPr>
          <w:rFonts w:ascii="Times New Roman" w:hAnsi="Times New Roman" w:cs="Times New Roman"/>
          <w:bCs/>
          <w:sz w:val="24"/>
          <w:szCs w:val="24"/>
        </w:rPr>
      </w:pPr>
      <w:r>
        <w:rPr>
          <w:rFonts w:ascii="Times New Roman" w:hAnsi="Times New Roman" w:cs="Times New Roman"/>
          <w:bCs/>
          <w:sz w:val="24"/>
          <w:szCs w:val="24"/>
        </w:rPr>
        <w:t xml:space="preserve">Important to capture “other” subtypes which do not fall under the “transfusion dependent beta thalassemia” category. </w:t>
      </w:r>
    </w:p>
    <w:p w:rsidR="00213C02" w:rsidP="00213C02" w:rsidRDefault="00213C02" w14:paraId="56C54E14" w14:textId="77777777">
      <w:pPr>
        <w:pStyle w:val="ListParagraph"/>
        <w:rPr>
          <w:rFonts w:ascii="Times New Roman" w:hAnsi="Times New Roman" w:cs="Times New Roman"/>
          <w:b/>
          <w:sz w:val="24"/>
          <w:szCs w:val="24"/>
        </w:rPr>
      </w:pPr>
    </w:p>
    <w:p w:rsidRPr="009A0570" w:rsidR="00470BE4" w:rsidP="009A0570" w:rsidRDefault="00470BE4" w14:paraId="63000924" w14:textId="62223E85">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Questions 45</w:t>
      </w:r>
      <w:r w:rsidR="0033421A">
        <w:rPr>
          <w:rFonts w:ascii="Times New Roman" w:hAnsi="Times New Roman" w:cs="Times New Roman"/>
          <w:b/>
          <w:sz w:val="24"/>
          <w:szCs w:val="24"/>
        </w:rPr>
        <w:t>5</w:t>
      </w:r>
      <w:r w:rsidRPr="009A0570">
        <w:rPr>
          <w:rFonts w:ascii="Times New Roman" w:hAnsi="Times New Roman" w:cs="Times New Roman"/>
          <w:b/>
          <w:sz w:val="24"/>
          <w:szCs w:val="24"/>
        </w:rPr>
        <w:t>-</w:t>
      </w:r>
      <w:r w:rsidR="00840015">
        <w:rPr>
          <w:rFonts w:ascii="Times New Roman" w:hAnsi="Times New Roman" w:cs="Times New Roman"/>
          <w:b/>
          <w:sz w:val="24"/>
          <w:szCs w:val="24"/>
        </w:rPr>
        <w:t>4</w:t>
      </w:r>
      <w:r w:rsidR="0033421A">
        <w:rPr>
          <w:rFonts w:ascii="Times New Roman" w:hAnsi="Times New Roman" w:cs="Times New Roman"/>
          <w:b/>
          <w:sz w:val="24"/>
          <w:szCs w:val="24"/>
        </w:rPr>
        <w:t>60</w:t>
      </w:r>
      <w:r w:rsidRPr="009A0570">
        <w:rPr>
          <w:rFonts w:ascii="Times New Roman" w:hAnsi="Times New Roman" w:cs="Times New Roman"/>
          <w:b/>
          <w:sz w:val="24"/>
          <w:szCs w:val="24"/>
        </w:rPr>
        <w:t xml:space="preserve"> – Update </w:t>
      </w:r>
    </w:p>
    <w:p w:rsidRPr="009A0570" w:rsidR="00470BE4" w:rsidP="009A0570" w:rsidRDefault="00840015" w14:paraId="136B88CA" w14:textId="649993F7">
      <w:pPr>
        <w:pStyle w:val="ListParagraph"/>
        <w:rPr>
          <w:rFonts w:ascii="Times New Roman" w:hAnsi="Times New Roman" w:cs="Times New Roman"/>
          <w:bCs/>
          <w:sz w:val="24"/>
          <w:szCs w:val="24"/>
        </w:rPr>
      </w:pPr>
      <w:r>
        <w:rPr>
          <w:rFonts w:ascii="Times New Roman" w:hAnsi="Times New Roman" w:cs="Times New Roman"/>
          <w:bCs/>
          <w:sz w:val="24"/>
          <w:szCs w:val="24"/>
        </w:rPr>
        <w:t>Now o</w:t>
      </w:r>
      <w:r w:rsidRPr="009A0570" w:rsidR="00470BE4">
        <w:rPr>
          <w:rFonts w:ascii="Times New Roman" w:hAnsi="Times New Roman" w:cs="Times New Roman"/>
          <w:bCs/>
          <w:sz w:val="24"/>
          <w:szCs w:val="24"/>
        </w:rPr>
        <w:t>nly to be answered for “transfusion dependent thalassemia” recipients</w:t>
      </w:r>
      <w:r>
        <w:rPr>
          <w:rFonts w:ascii="Times New Roman" w:hAnsi="Times New Roman" w:cs="Times New Roman"/>
          <w:bCs/>
          <w:sz w:val="24"/>
          <w:szCs w:val="24"/>
        </w:rPr>
        <w:t xml:space="preserve">. </w:t>
      </w:r>
    </w:p>
    <w:p w:rsidR="00470BE4" w:rsidP="009A0570" w:rsidRDefault="00470BE4" w14:paraId="1F6B77A4" w14:textId="15E7AE82">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Questions only relevant for these recipients</w:t>
      </w:r>
      <w:r w:rsidR="00840015">
        <w:rPr>
          <w:rFonts w:ascii="Times New Roman" w:hAnsi="Times New Roman" w:cs="Times New Roman"/>
          <w:bCs/>
          <w:sz w:val="24"/>
          <w:szCs w:val="24"/>
        </w:rPr>
        <w:t xml:space="preserve">, not sickle cell disease recipients. </w:t>
      </w:r>
    </w:p>
    <w:p w:rsidRPr="009A0570" w:rsidR="00320804" w:rsidP="009A0570" w:rsidRDefault="00320804" w14:paraId="71B7FB50" w14:textId="77777777">
      <w:pPr>
        <w:pStyle w:val="ListParagraph"/>
        <w:rPr>
          <w:rFonts w:ascii="Times New Roman" w:hAnsi="Times New Roman" w:cs="Times New Roman"/>
          <w:bCs/>
          <w:sz w:val="24"/>
          <w:szCs w:val="24"/>
        </w:rPr>
      </w:pPr>
    </w:p>
    <w:p w:rsidRPr="009A0570" w:rsidR="00470BE4" w:rsidP="00017FD0" w:rsidRDefault="00470BE4" w14:paraId="78D98247" w14:textId="0EF51ACE">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46</w:t>
      </w:r>
      <w:r w:rsidR="0033421A">
        <w:rPr>
          <w:rFonts w:ascii="Times New Roman" w:hAnsi="Times New Roman" w:cs="Times New Roman"/>
          <w:b/>
          <w:sz w:val="24"/>
          <w:szCs w:val="24"/>
        </w:rPr>
        <w:t>1</w:t>
      </w:r>
      <w:r w:rsidRPr="009A0570">
        <w:rPr>
          <w:rFonts w:ascii="Times New Roman" w:hAnsi="Times New Roman" w:cs="Times New Roman"/>
          <w:b/>
          <w:sz w:val="24"/>
          <w:szCs w:val="24"/>
        </w:rPr>
        <w:t xml:space="preserve"> – Update </w:t>
      </w:r>
    </w:p>
    <w:p w:rsidRPr="009A0570" w:rsidR="00470BE4" w:rsidP="009A0570" w:rsidRDefault="00470BE4" w14:paraId="4B67C45F" w14:textId="6CC36B1E">
      <w:pPr>
        <w:pStyle w:val="ListParagraph"/>
        <w:rPr>
          <w:rFonts w:ascii="Times New Roman" w:hAnsi="Times New Roman" w:cs="Times New Roman"/>
          <w:bCs/>
          <w:sz w:val="24"/>
          <w:szCs w:val="24"/>
        </w:rPr>
      </w:pPr>
      <w:r w:rsidRPr="009A0570">
        <w:rPr>
          <w:rFonts w:ascii="Times New Roman" w:hAnsi="Times New Roman" w:cs="Times New Roman"/>
          <w:bCs/>
          <w:sz w:val="24"/>
          <w:szCs w:val="24"/>
        </w:rPr>
        <w:t>Updated hemoglobin measurement to maintain 9-10 g/dL (rather than 7 g/dL)</w:t>
      </w:r>
      <w:r w:rsidR="00C65DFB">
        <w:rPr>
          <w:rFonts w:ascii="Times New Roman" w:hAnsi="Times New Roman" w:cs="Times New Roman"/>
          <w:bCs/>
          <w:sz w:val="24"/>
          <w:szCs w:val="24"/>
        </w:rPr>
        <w:t>.</w:t>
      </w:r>
    </w:p>
    <w:p w:rsidR="00470BE4" w:rsidP="009A0570" w:rsidRDefault="00470BE4" w14:paraId="66E53D9C" w14:textId="3A313050">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xml:space="preserve">: This is more accurate measurement. </w:t>
      </w:r>
    </w:p>
    <w:p w:rsidRPr="009A0570" w:rsidR="00320804" w:rsidP="009A0570" w:rsidRDefault="00320804" w14:paraId="0C173778" w14:textId="77777777">
      <w:pPr>
        <w:pStyle w:val="ListParagraph"/>
        <w:rPr>
          <w:rFonts w:ascii="Times New Roman" w:hAnsi="Times New Roman" w:cs="Times New Roman"/>
          <w:bCs/>
          <w:sz w:val="24"/>
          <w:szCs w:val="24"/>
        </w:rPr>
      </w:pPr>
    </w:p>
    <w:p w:rsidRPr="009A0570" w:rsidR="00470BE4" w:rsidP="009A0570" w:rsidRDefault="00470BE4" w14:paraId="0379865B" w14:textId="754BE0B5">
      <w:pPr>
        <w:pStyle w:val="ListParagraph"/>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Question 47</w:t>
      </w:r>
      <w:r w:rsidR="0033421A">
        <w:rPr>
          <w:rFonts w:ascii="Times New Roman" w:hAnsi="Times New Roman" w:cs="Times New Roman"/>
          <w:b/>
          <w:sz w:val="24"/>
          <w:szCs w:val="24"/>
        </w:rPr>
        <w:t>4</w:t>
      </w:r>
      <w:r w:rsidR="00017FD0">
        <w:rPr>
          <w:rFonts w:ascii="Times New Roman" w:hAnsi="Times New Roman" w:cs="Times New Roman"/>
          <w:b/>
          <w:sz w:val="24"/>
          <w:szCs w:val="24"/>
        </w:rPr>
        <w:t>-</w:t>
      </w:r>
      <w:r w:rsidRPr="009A0570">
        <w:rPr>
          <w:rFonts w:ascii="Times New Roman" w:hAnsi="Times New Roman" w:cs="Times New Roman"/>
          <w:b/>
          <w:sz w:val="24"/>
          <w:szCs w:val="24"/>
        </w:rPr>
        <w:t>47</w:t>
      </w:r>
      <w:r w:rsidR="0033421A">
        <w:rPr>
          <w:rFonts w:ascii="Times New Roman" w:hAnsi="Times New Roman" w:cs="Times New Roman"/>
          <w:b/>
          <w:sz w:val="24"/>
          <w:szCs w:val="24"/>
        </w:rPr>
        <w:t>7</w:t>
      </w:r>
      <w:r w:rsidRPr="009A0570">
        <w:rPr>
          <w:rFonts w:ascii="Times New Roman" w:hAnsi="Times New Roman" w:cs="Times New Roman"/>
          <w:b/>
          <w:sz w:val="24"/>
          <w:szCs w:val="24"/>
        </w:rPr>
        <w:t xml:space="preserve"> – Update</w:t>
      </w:r>
      <w:r w:rsidR="00C7070D">
        <w:rPr>
          <w:rFonts w:ascii="Times New Roman" w:hAnsi="Times New Roman" w:cs="Times New Roman"/>
          <w:b/>
          <w:sz w:val="24"/>
          <w:szCs w:val="24"/>
        </w:rPr>
        <w:t xml:space="preserve"> / Addition </w:t>
      </w:r>
    </w:p>
    <w:p w:rsidRPr="009A0570" w:rsidR="00470BE4" w:rsidP="009A0570" w:rsidRDefault="00470BE4" w14:paraId="68240E1F" w14:textId="302B2E3C">
      <w:pPr>
        <w:pStyle w:val="ListParagraph"/>
        <w:rPr>
          <w:rFonts w:ascii="Times New Roman" w:hAnsi="Times New Roman" w:cs="Times New Roman"/>
          <w:bCs/>
          <w:sz w:val="24"/>
          <w:szCs w:val="24"/>
        </w:rPr>
      </w:pPr>
      <w:r w:rsidRPr="009A0570">
        <w:rPr>
          <w:rFonts w:ascii="Times New Roman" w:hAnsi="Times New Roman" w:cs="Times New Roman"/>
          <w:bCs/>
          <w:sz w:val="24"/>
          <w:szCs w:val="24"/>
        </w:rPr>
        <w:t xml:space="preserve">Updated text to </w:t>
      </w:r>
      <w:proofErr w:type="gramStart"/>
      <w:r w:rsidRPr="009A0570">
        <w:rPr>
          <w:rFonts w:ascii="Times New Roman" w:hAnsi="Times New Roman" w:cs="Times New Roman"/>
          <w:bCs/>
          <w:sz w:val="24"/>
          <w:szCs w:val="24"/>
        </w:rPr>
        <w:t>ask</w:t>
      </w:r>
      <w:proofErr w:type="gramEnd"/>
      <w:r w:rsidRPr="009A0570">
        <w:rPr>
          <w:rFonts w:ascii="Times New Roman" w:hAnsi="Times New Roman" w:cs="Times New Roman"/>
          <w:bCs/>
          <w:sz w:val="24"/>
          <w:szCs w:val="24"/>
        </w:rPr>
        <w:t xml:space="preserve"> “if there was evidence of” and updated the options to “Yes”, “No”, and “Unknown</w:t>
      </w:r>
      <w:r w:rsidR="00C65DFB">
        <w:rPr>
          <w:rFonts w:ascii="Times New Roman" w:hAnsi="Times New Roman" w:cs="Times New Roman"/>
          <w:bCs/>
          <w:sz w:val="24"/>
          <w:szCs w:val="24"/>
        </w:rPr>
        <w:t>.”</w:t>
      </w:r>
      <w:r w:rsidRPr="009A0570">
        <w:rPr>
          <w:rFonts w:ascii="Times New Roman" w:hAnsi="Times New Roman" w:cs="Times New Roman"/>
          <w:bCs/>
          <w:sz w:val="24"/>
          <w:szCs w:val="24"/>
        </w:rPr>
        <w:t xml:space="preserve"> Will also capture the type of the fibrosi</w:t>
      </w:r>
      <w:r w:rsidR="00C7070D">
        <w:rPr>
          <w:rFonts w:ascii="Times New Roman" w:hAnsi="Times New Roman" w:cs="Times New Roman"/>
          <w:bCs/>
          <w:sz w:val="24"/>
          <w:szCs w:val="24"/>
        </w:rPr>
        <w:t xml:space="preserve">s. </w:t>
      </w:r>
    </w:p>
    <w:p w:rsidR="00DE7CB6" w:rsidP="00DE7CB6" w:rsidRDefault="00470BE4" w14:paraId="02BA77AB" w14:textId="3EDA5880">
      <w:pPr>
        <w:pStyle w:val="ListParagraph"/>
        <w:rPr>
          <w:rFonts w:ascii="Times New Roman" w:hAnsi="Times New Roman" w:cs="Times New Roman"/>
          <w:bCs/>
          <w:sz w:val="24"/>
          <w:szCs w:val="24"/>
        </w:rPr>
      </w:pPr>
      <w:r w:rsidRPr="009A0570">
        <w:rPr>
          <w:rFonts w:ascii="Times New Roman" w:hAnsi="Times New Roman" w:cs="Times New Roman"/>
          <w:bCs/>
          <w:sz w:val="24"/>
          <w:szCs w:val="24"/>
          <w:u w:val="single"/>
        </w:rPr>
        <w:t>Rationale</w:t>
      </w:r>
      <w:r w:rsidRPr="009A0570">
        <w:rPr>
          <w:rFonts w:ascii="Times New Roman" w:hAnsi="Times New Roman" w:cs="Times New Roman"/>
          <w:bCs/>
          <w:sz w:val="24"/>
          <w:szCs w:val="24"/>
        </w:rPr>
        <w:t>: More clear question text</w:t>
      </w:r>
      <w:r w:rsidR="00840015">
        <w:rPr>
          <w:rFonts w:ascii="Times New Roman" w:hAnsi="Times New Roman" w:cs="Times New Roman"/>
          <w:bCs/>
          <w:sz w:val="24"/>
          <w:szCs w:val="24"/>
        </w:rPr>
        <w:t xml:space="preserve"> and intent. </w:t>
      </w:r>
    </w:p>
    <w:p w:rsidR="00DE7CB6" w:rsidP="00DE7CB6" w:rsidRDefault="00DE7CB6" w14:paraId="5981EAAF" w14:textId="681520A6">
      <w:pPr>
        <w:pStyle w:val="ListParagraph"/>
        <w:rPr>
          <w:rFonts w:ascii="Times New Roman" w:hAnsi="Times New Roman" w:cs="Times New Roman"/>
          <w:bCs/>
          <w:sz w:val="24"/>
          <w:szCs w:val="24"/>
        </w:rPr>
      </w:pPr>
    </w:p>
    <w:p w:rsidRPr="009A0570" w:rsidR="00DE7CB6" w:rsidP="00C65DFB" w:rsidRDefault="00DE7CB6" w14:paraId="1891D41B" w14:textId="74B818AF">
      <w:pPr>
        <w:pStyle w:val="ListParagraph"/>
        <w:keepNext/>
        <w:numPr>
          <w:ilvl w:val="0"/>
          <w:numId w:val="1"/>
        </w:numPr>
        <w:rPr>
          <w:rFonts w:ascii="Times New Roman" w:hAnsi="Times New Roman" w:cs="Times New Roman"/>
          <w:b/>
          <w:sz w:val="24"/>
          <w:szCs w:val="24"/>
        </w:rPr>
      </w:pPr>
      <w:r w:rsidRPr="009A0570">
        <w:rPr>
          <w:rFonts w:ascii="Times New Roman" w:hAnsi="Times New Roman" w:cs="Times New Roman"/>
          <w:b/>
          <w:sz w:val="24"/>
          <w:szCs w:val="24"/>
        </w:rPr>
        <w:t xml:space="preserve">Question </w:t>
      </w:r>
      <w:r>
        <w:rPr>
          <w:rFonts w:ascii="Times New Roman" w:hAnsi="Times New Roman" w:cs="Times New Roman"/>
          <w:b/>
          <w:sz w:val="24"/>
          <w:szCs w:val="24"/>
        </w:rPr>
        <w:t>488 Dropdown</w:t>
      </w:r>
      <w:r w:rsidRPr="009A0570">
        <w:rPr>
          <w:rFonts w:ascii="Times New Roman" w:hAnsi="Times New Roman" w:cs="Times New Roman"/>
          <w:b/>
          <w:sz w:val="24"/>
          <w:szCs w:val="24"/>
        </w:rPr>
        <w:t xml:space="preserve"> – </w:t>
      </w:r>
      <w:r>
        <w:rPr>
          <w:rFonts w:ascii="Times New Roman" w:hAnsi="Times New Roman" w:cs="Times New Roman"/>
          <w:b/>
          <w:sz w:val="24"/>
          <w:szCs w:val="24"/>
        </w:rPr>
        <w:t xml:space="preserve">Update </w:t>
      </w:r>
    </w:p>
    <w:p w:rsidRPr="00DE7CB6" w:rsidR="00DE7CB6" w:rsidP="00DE7CB6" w:rsidRDefault="00DE7CB6" w14:paraId="54DD7AB6" w14:textId="35D9DA24">
      <w:pPr>
        <w:pStyle w:val="ListParagraph"/>
        <w:rPr>
          <w:rFonts w:ascii="Times New Roman" w:hAnsi="Times New Roman" w:cs="Times New Roman"/>
          <w:bCs/>
          <w:sz w:val="24"/>
          <w:szCs w:val="24"/>
        </w:rPr>
      </w:pPr>
      <w:r w:rsidRPr="00DE7CB6">
        <w:rPr>
          <w:rFonts w:ascii="Times New Roman" w:hAnsi="Times New Roman" w:cs="Times New Roman"/>
          <w:bCs/>
          <w:sz w:val="24"/>
          <w:szCs w:val="24"/>
        </w:rPr>
        <w:t>Moved “</w:t>
      </w:r>
      <w:proofErr w:type="spellStart"/>
      <w:r w:rsidRPr="00DE7CB6">
        <w:rPr>
          <w:rFonts w:ascii="Times New Roman" w:hAnsi="Times New Roman" w:cs="Times New Roman"/>
          <w:bCs/>
          <w:sz w:val="24"/>
          <w:szCs w:val="24"/>
        </w:rPr>
        <w:t>Kostmann</w:t>
      </w:r>
      <w:proofErr w:type="spellEnd"/>
      <w:r w:rsidRPr="00DE7CB6">
        <w:rPr>
          <w:rFonts w:ascii="Times New Roman" w:hAnsi="Times New Roman" w:cs="Times New Roman"/>
          <w:bCs/>
          <w:sz w:val="24"/>
          <w:szCs w:val="24"/>
        </w:rPr>
        <w:t xml:space="preserve"> agranulocytosis (congenital neutropenia)” to section “Inherited Bone Marrow Failure </w:t>
      </w:r>
      <w:r w:rsidRPr="00DE7CB6" w:rsidR="00213C02">
        <w:rPr>
          <w:rFonts w:ascii="Times New Roman" w:hAnsi="Times New Roman" w:cs="Times New Roman"/>
          <w:bCs/>
          <w:sz w:val="24"/>
          <w:szCs w:val="24"/>
        </w:rPr>
        <w:t>Syndromes</w:t>
      </w:r>
      <w:r w:rsidRPr="00DE7CB6">
        <w:rPr>
          <w:rFonts w:ascii="Times New Roman" w:hAnsi="Times New Roman" w:cs="Times New Roman"/>
          <w:bCs/>
          <w:sz w:val="24"/>
          <w:szCs w:val="24"/>
        </w:rPr>
        <w:t xml:space="preserve">” </w:t>
      </w:r>
      <w:r w:rsidR="00F75219">
        <w:rPr>
          <w:rFonts w:ascii="Times New Roman" w:hAnsi="Times New Roman" w:cs="Times New Roman"/>
          <w:bCs/>
          <w:sz w:val="24"/>
          <w:szCs w:val="24"/>
        </w:rPr>
        <w:t xml:space="preserve">(Question 449) </w:t>
      </w:r>
      <w:r w:rsidRPr="00DE7CB6">
        <w:rPr>
          <w:rFonts w:ascii="Times New Roman" w:hAnsi="Times New Roman" w:cs="Times New Roman"/>
          <w:bCs/>
          <w:sz w:val="24"/>
          <w:szCs w:val="24"/>
        </w:rPr>
        <w:t xml:space="preserve">and updated nomenclature to “Severe congenital neutropenia (including </w:t>
      </w:r>
      <w:proofErr w:type="spellStart"/>
      <w:r w:rsidRPr="00DE7CB6">
        <w:rPr>
          <w:rFonts w:ascii="Times New Roman" w:hAnsi="Times New Roman" w:cs="Times New Roman"/>
          <w:bCs/>
          <w:sz w:val="24"/>
          <w:szCs w:val="24"/>
        </w:rPr>
        <w:t>Kostmann</w:t>
      </w:r>
      <w:proofErr w:type="spellEnd"/>
      <w:r w:rsidRPr="00DE7CB6">
        <w:rPr>
          <w:rFonts w:ascii="Times New Roman" w:hAnsi="Times New Roman" w:cs="Times New Roman"/>
          <w:bCs/>
          <w:sz w:val="24"/>
          <w:szCs w:val="24"/>
        </w:rPr>
        <w:t xml:space="preserve"> syndrome)</w:t>
      </w:r>
      <w:r w:rsidR="00C65DFB">
        <w:rPr>
          <w:rFonts w:ascii="Times New Roman" w:hAnsi="Times New Roman" w:cs="Times New Roman"/>
          <w:bCs/>
          <w:sz w:val="24"/>
          <w:szCs w:val="24"/>
        </w:rPr>
        <w:t>.”</w:t>
      </w:r>
    </w:p>
    <w:p w:rsidRPr="00DE7CB6" w:rsidR="00DE7CB6" w:rsidP="00DE7CB6" w:rsidRDefault="00DE7CB6" w14:paraId="5B44DA9B" w14:textId="48F0B1B0">
      <w:pPr>
        <w:pStyle w:val="ListParagraph"/>
        <w:rPr>
          <w:rFonts w:ascii="Times New Roman" w:hAnsi="Times New Roman" w:cs="Times New Roman"/>
          <w:bCs/>
          <w:sz w:val="24"/>
          <w:szCs w:val="24"/>
        </w:rPr>
      </w:pPr>
      <w:r w:rsidRPr="00DE7CB6">
        <w:rPr>
          <w:rFonts w:ascii="Times New Roman" w:hAnsi="Times New Roman" w:cs="Times New Roman"/>
          <w:bCs/>
          <w:sz w:val="24"/>
          <w:szCs w:val="24"/>
          <w:u w:val="single"/>
        </w:rPr>
        <w:lastRenderedPageBreak/>
        <w:t>Rationale</w:t>
      </w:r>
      <w:r w:rsidRPr="00DE7CB6">
        <w:rPr>
          <w:rFonts w:ascii="Times New Roman" w:hAnsi="Times New Roman" w:cs="Times New Roman"/>
          <w:bCs/>
          <w:sz w:val="24"/>
          <w:szCs w:val="24"/>
        </w:rPr>
        <w:t xml:space="preserve">: This is the most accurate category and option text based on published literature. </w:t>
      </w:r>
    </w:p>
    <w:p w:rsidR="00DE7786" w:rsidP="00183A4A" w:rsidRDefault="00DE7786" w14:paraId="58E30370" w14:textId="77777777">
      <w:pPr>
        <w:spacing w:after="0"/>
        <w:outlineLvl w:val="0"/>
        <w:rPr>
          <w:rFonts w:ascii="Times New Roman" w:hAnsi="Times New Roman" w:eastAsia="Times New Roman" w:cs="Times New Roman"/>
          <w:b/>
          <w:sz w:val="24"/>
          <w:szCs w:val="24"/>
          <w:u w:val="single"/>
        </w:rPr>
      </w:pPr>
    </w:p>
    <w:p w:rsidRPr="00B86AD9" w:rsidR="00183A4A" w:rsidP="00183A4A" w:rsidRDefault="00183A4A" w14:paraId="4CB86E26" w14:textId="77777777">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rsidR="00DE7786" w:rsidP="00DE7786" w:rsidRDefault="00470BE4" w14:paraId="55366D6E" w14:textId="0729848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Disease Classification F2402 R5.</w:t>
      </w:r>
      <w:r w:rsidR="00DE7786">
        <w:rPr>
          <w:rFonts w:ascii="Times New Roman" w:hAnsi="Times New Roman" w:cs="Times New Roman"/>
          <w:sz w:val="24"/>
          <w:szCs w:val="24"/>
        </w:rPr>
        <w:t xml:space="preserve"> Current, approved form. </w:t>
      </w:r>
    </w:p>
    <w:p w:rsidRPr="00470BE4" w:rsidR="00016E03" w:rsidP="00470BE4" w:rsidRDefault="00470BE4" w14:paraId="68FCBEC8" w14:textId="7187E6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Disease Classification F2402 R6. All changes highlighted in yellow are </w:t>
      </w:r>
      <w:r w:rsidRPr="00BC7A09">
        <w:rPr>
          <w:rFonts w:ascii="Times New Roman" w:hAnsi="Times New Roman" w:cs="Times New Roman"/>
          <w:sz w:val="24"/>
          <w:szCs w:val="24"/>
          <w:highlight w:val="yellow"/>
        </w:rPr>
        <w:t>updates</w:t>
      </w:r>
      <w:r>
        <w:rPr>
          <w:rFonts w:ascii="Times New Roman" w:hAnsi="Times New Roman" w:cs="Times New Roman"/>
          <w:sz w:val="24"/>
          <w:szCs w:val="24"/>
        </w:rPr>
        <w:t xml:space="preserve">, and all items highlighted in blue are </w:t>
      </w:r>
      <w:r w:rsidRPr="00BC7A09">
        <w:rPr>
          <w:rFonts w:ascii="Times New Roman" w:hAnsi="Times New Roman" w:cs="Times New Roman"/>
          <w:sz w:val="24"/>
          <w:szCs w:val="24"/>
          <w:highlight w:val="cyan"/>
        </w:rPr>
        <w:t>addition</w:t>
      </w:r>
      <w:bookmarkStart w:name="_GoBack" w:id="2"/>
      <w:bookmarkEnd w:id="2"/>
      <w:r w:rsidRPr="00BC7A09">
        <w:rPr>
          <w:rFonts w:ascii="Times New Roman" w:hAnsi="Times New Roman" w:cs="Times New Roman"/>
          <w:sz w:val="24"/>
          <w:szCs w:val="24"/>
          <w:highlight w:val="cyan"/>
        </w:rPr>
        <w:t>s</w:t>
      </w:r>
      <w:r>
        <w:rPr>
          <w:rFonts w:ascii="Times New Roman" w:hAnsi="Times New Roman" w:cs="Times New Roman"/>
          <w:sz w:val="24"/>
          <w:szCs w:val="24"/>
        </w:rPr>
        <w:t xml:space="preserve">. </w:t>
      </w:r>
    </w:p>
    <w:sectPr w:rsidRPr="00470BE4" w:rsidR="00016E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DCD5" w14:textId="77777777" w:rsidR="005C40E6" w:rsidRDefault="005C40E6" w:rsidP="003612C4">
      <w:pPr>
        <w:spacing w:after="0" w:line="240" w:lineRule="auto"/>
      </w:pPr>
      <w:r>
        <w:separator/>
      </w:r>
    </w:p>
  </w:endnote>
  <w:endnote w:type="continuationSeparator" w:id="0">
    <w:p w14:paraId="1988BBEC" w14:textId="77777777" w:rsidR="005C40E6" w:rsidRDefault="005C40E6" w:rsidP="0036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F678" w14:textId="77777777" w:rsidR="003612C4" w:rsidRPr="003612C4" w:rsidRDefault="003612C4">
    <w:pPr>
      <w:pStyle w:val="Footer"/>
      <w:tabs>
        <w:tab w:val="clear" w:pos="4680"/>
        <w:tab w:val="clear" w:pos="9360"/>
      </w:tabs>
      <w:jc w:val="center"/>
      <w:rPr>
        <w:rFonts w:ascii="Times New Roman" w:hAnsi="Times New Roman" w:cs="Times New Roman"/>
        <w:caps/>
        <w:noProof/>
      </w:rPr>
    </w:pPr>
    <w:r w:rsidRPr="003612C4">
      <w:rPr>
        <w:rFonts w:ascii="Times New Roman" w:hAnsi="Times New Roman" w:cs="Times New Roman"/>
        <w:caps/>
      </w:rPr>
      <w:fldChar w:fldCharType="begin"/>
    </w:r>
    <w:r w:rsidRPr="003612C4">
      <w:rPr>
        <w:rFonts w:ascii="Times New Roman" w:hAnsi="Times New Roman" w:cs="Times New Roman"/>
        <w:caps/>
      </w:rPr>
      <w:instrText xml:space="preserve"> PAGE   \* MERGEFORMAT </w:instrText>
    </w:r>
    <w:r w:rsidRPr="003612C4">
      <w:rPr>
        <w:rFonts w:ascii="Times New Roman" w:hAnsi="Times New Roman" w:cs="Times New Roman"/>
        <w:caps/>
      </w:rPr>
      <w:fldChar w:fldCharType="separate"/>
    </w:r>
    <w:r w:rsidRPr="003612C4">
      <w:rPr>
        <w:rFonts w:ascii="Times New Roman" w:hAnsi="Times New Roman" w:cs="Times New Roman"/>
        <w:caps/>
        <w:noProof/>
      </w:rPr>
      <w:t>2</w:t>
    </w:r>
    <w:r w:rsidRPr="003612C4">
      <w:rPr>
        <w:rFonts w:ascii="Times New Roman" w:hAnsi="Times New Roman" w:cs="Times New Roman"/>
        <w:caps/>
        <w:noProof/>
      </w:rPr>
      <w:fldChar w:fldCharType="end"/>
    </w:r>
  </w:p>
  <w:p w14:paraId="1A6736CF" w14:textId="77777777" w:rsidR="003612C4" w:rsidRDefault="0036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5CFA" w14:textId="77777777" w:rsidR="005C40E6" w:rsidRDefault="005C40E6" w:rsidP="003612C4">
      <w:pPr>
        <w:spacing w:after="0" w:line="240" w:lineRule="auto"/>
      </w:pPr>
      <w:r>
        <w:separator/>
      </w:r>
    </w:p>
  </w:footnote>
  <w:footnote w:type="continuationSeparator" w:id="0">
    <w:p w14:paraId="32FB9CB5" w14:textId="77777777" w:rsidR="005C40E6" w:rsidRDefault="005C40E6" w:rsidP="00361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310D"/>
    <w:multiLevelType w:val="hybridMultilevel"/>
    <w:tmpl w:val="9DDC78F6"/>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901BFA"/>
    <w:multiLevelType w:val="hybridMultilevel"/>
    <w:tmpl w:val="70260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E4378C"/>
    <w:multiLevelType w:val="hybridMultilevel"/>
    <w:tmpl w:val="5BC287D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D22F3B"/>
    <w:multiLevelType w:val="hybridMultilevel"/>
    <w:tmpl w:val="AED48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82945"/>
    <w:multiLevelType w:val="hybridMultilevel"/>
    <w:tmpl w:val="DE8A1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D781C"/>
    <w:multiLevelType w:val="hybridMultilevel"/>
    <w:tmpl w:val="BB345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420FBB"/>
    <w:multiLevelType w:val="hybridMultilevel"/>
    <w:tmpl w:val="4820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F01E5D"/>
    <w:multiLevelType w:val="hybridMultilevel"/>
    <w:tmpl w:val="9FDC6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C1681D"/>
    <w:multiLevelType w:val="hybridMultilevel"/>
    <w:tmpl w:val="B8C63B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C368B2"/>
    <w:multiLevelType w:val="hybridMultilevel"/>
    <w:tmpl w:val="709E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10B77"/>
    <w:multiLevelType w:val="hybridMultilevel"/>
    <w:tmpl w:val="4B683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13A52"/>
    <w:multiLevelType w:val="hybridMultilevel"/>
    <w:tmpl w:val="51DCC2D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C57C23"/>
    <w:multiLevelType w:val="hybridMultilevel"/>
    <w:tmpl w:val="420053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4960BA"/>
    <w:multiLevelType w:val="hybridMultilevel"/>
    <w:tmpl w:val="5308B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96E17"/>
    <w:multiLevelType w:val="hybridMultilevel"/>
    <w:tmpl w:val="739A3C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EB64DA"/>
    <w:multiLevelType w:val="hybridMultilevel"/>
    <w:tmpl w:val="A4E6B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7E76EF"/>
    <w:multiLevelType w:val="hybridMultilevel"/>
    <w:tmpl w:val="2DAC85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823ADB"/>
    <w:multiLevelType w:val="hybridMultilevel"/>
    <w:tmpl w:val="712625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65A50"/>
    <w:multiLevelType w:val="hybridMultilevel"/>
    <w:tmpl w:val="0FC0C0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2D488F"/>
    <w:multiLevelType w:val="hybridMultilevel"/>
    <w:tmpl w:val="2C24E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657FCE"/>
    <w:multiLevelType w:val="hybridMultilevel"/>
    <w:tmpl w:val="7370FEAC"/>
    <w:lvl w:ilvl="0" w:tplc="B3648E1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66A4D"/>
    <w:multiLevelType w:val="hybridMultilevel"/>
    <w:tmpl w:val="E15E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E1786F"/>
    <w:multiLevelType w:val="hybridMultilevel"/>
    <w:tmpl w:val="9FDC6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8E46C8"/>
    <w:multiLevelType w:val="hybridMultilevel"/>
    <w:tmpl w:val="FC76E3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F30938"/>
    <w:multiLevelType w:val="hybridMultilevel"/>
    <w:tmpl w:val="9A6835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9"/>
  </w:num>
  <w:num w:numId="4">
    <w:abstractNumId w:val="11"/>
  </w:num>
  <w:num w:numId="5">
    <w:abstractNumId w:val="22"/>
  </w:num>
  <w:num w:numId="6">
    <w:abstractNumId w:val="10"/>
  </w:num>
  <w:num w:numId="7">
    <w:abstractNumId w:val="3"/>
  </w:num>
  <w:num w:numId="8">
    <w:abstractNumId w:val="16"/>
  </w:num>
  <w:num w:numId="9">
    <w:abstractNumId w:val="1"/>
  </w:num>
  <w:num w:numId="10">
    <w:abstractNumId w:val="7"/>
  </w:num>
  <w:num w:numId="11">
    <w:abstractNumId w:val="21"/>
  </w:num>
  <w:num w:numId="12">
    <w:abstractNumId w:val="14"/>
  </w:num>
  <w:num w:numId="13">
    <w:abstractNumId w:val="6"/>
  </w:num>
  <w:num w:numId="14">
    <w:abstractNumId w:val="23"/>
  </w:num>
  <w:num w:numId="15">
    <w:abstractNumId w:val="0"/>
  </w:num>
  <w:num w:numId="16">
    <w:abstractNumId w:val="12"/>
  </w:num>
  <w:num w:numId="17">
    <w:abstractNumId w:val="15"/>
  </w:num>
  <w:num w:numId="18">
    <w:abstractNumId w:val="18"/>
  </w:num>
  <w:num w:numId="19">
    <w:abstractNumId w:val="17"/>
  </w:num>
  <w:num w:numId="20">
    <w:abstractNumId w:val="8"/>
  </w:num>
  <w:num w:numId="21">
    <w:abstractNumId w:val="9"/>
  </w:num>
  <w:num w:numId="22">
    <w:abstractNumId w:val="25"/>
  </w:num>
  <w:num w:numId="23">
    <w:abstractNumId w:val="13"/>
  </w:num>
  <w:num w:numId="24">
    <w:abstractNumId w:val="20"/>
  </w:num>
  <w:num w:numId="25">
    <w:abstractNumId w:val="2"/>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03"/>
    <w:rsid w:val="00001152"/>
    <w:rsid w:val="00002DBD"/>
    <w:rsid w:val="0000351F"/>
    <w:rsid w:val="000067B8"/>
    <w:rsid w:val="000136D8"/>
    <w:rsid w:val="0001589F"/>
    <w:rsid w:val="00016E03"/>
    <w:rsid w:val="00017FD0"/>
    <w:rsid w:val="00033A65"/>
    <w:rsid w:val="0003510E"/>
    <w:rsid w:val="00037645"/>
    <w:rsid w:val="00046671"/>
    <w:rsid w:val="00047550"/>
    <w:rsid w:val="0005002C"/>
    <w:rsid w:val="00051A47"/>
    <w:rsid w:val="00054862"/>
    <w:rsid w:val="000653F2"/>
    <w:rsid w:val="00070E77"/>
    <w:rsid w:val="00080B8A"/>
    <w:rsid w:val="00081745"/>
    <w:rsid w:val="00081EA6"/>
    <w:rsid w:val="00087F3A"/>
    <w:rsid w:val="000A5A37"/>
    <w:rsid w:val="000A6CDF"/>
    <w:rsid w:val="000A7146"/>
    <w:rsid w:val="000A7B21"/>
    <w:rsid w:val="000B1CDE"/>
    <w:rsid w:val="000D3C64"/>
    <w:rsid w:val="000E6600"/>
    <w:rsid w:val="000F2772"/>
    <w:rsid w:val="000F4EBA"/>
    <w:rsid w:val="001119D9"/>
    <w:rsid w:val="00126B77"/>
    <w:rsid w:val="00127B1D"/>
    <w:rsid w:val="00133303"/>
    <w:rsid w:val="00133984"/>
    <w:rsid w:val="0013471D"/>
    <w:rsid w:val="00137EE4"/>
    <w:rsid w:val="00147189"/>
    <w:rsid w:val="00156F38"/>
    <w:rsid w:val="00160587"/>
    <w:rsid w:val="001738AE"/>
    <w:rsid w:val="0017407F"/>
    <w:rsid w:val="0017492D"/>
    <w:rsid w:val="0017551A"/>
    <w:rsid w:val="00175708"/>
    <w:rsid w:val="00183A4A"/>
    <w:rsid w:val="001841D8"/>
    <w:rsid w:val="00184F01"/>
    <w:rsid w:val="00191ECA"/>
    <w:rsid w:val="0019752C"/>
    <w:rsid w:val="001A4EF7"/>
    <w:rsid w:val="001A6F85"/>
    <w:rsid w:val="001B2401"/>
    <w:rsid w:val="001B75CC"/>
    <w:rsid w:val="001C4E6F"/>
    <w:rsid w:val="001D0363"/>
    <w:rsid w:val="001D05F4"/>
    <w:rsid w:val="001D1B0D"/>
    <w:rsid w:val="001D3C9F"/>
    <w:rsid w:val="001D49AA"/>
    <w:rsid w:val="001E4342"/>
    <w:rsid w:val="00200364"/>
    <w:rsid w:val="00205120"/>
    <w:rsid w:val="00213C02"/>
    <w:rsid w:val="002214D9"/>
    <w:rsid w:val="00224C94"/>
    <w:rsid w:val="00232DB4"/>
    <w:rsid w:val="00233EE2"/>
    <w:rsid w:val="002410FA"/>
    <w:rsid w:val="0024387B"/>
    <w:rsid w:val="00244FCB"/>
    <w:rsid w:val="00256F4D"/>
    <w:rsid w:val="002633A3"/>
    <w:rsid w:val="00263D56"/>
    <w:rsid w:val="002742FE"/>
    <w:rsid w:val="00282683"/>
    <w:rsid w:val="002864F5"/>
    <w:rsid w:val="002954FD"/>
    <w:rsid w:val="002A030B"/>
    <w:rsid w:val="002A039B"/>
    <w:rsid w:val="002A2BD5"/>
    <w:rsid w:val="002A7BD1"/>
    <w:rsid w:val="002B4431"/>
    <w:rsid w:val="002B65A3"/>
    <w:rsid w:val="002C3543"/>
    <w:rsid w:val="002C6C31"/>
    <w:rsid w:val="002D46C8"/>
    <w:rsid w:val="002E13AE"/>
    <w:rsid w:val="002E1EB9"/>
    <w:rsid w:val="002E54D3"/>
    <w:rsid w:val="002F0632"/>
    <w:rsid w:val="002F0CD6"/>
    <w:rsid w:val="002F2256"/>
    <w:rsid w:val="002F35D5"/>
    <w:rsid w:val="00303183"/>
    <w:rsid w:val="00304393"/>
    <w:rsid w:val="003141C8"/>
    <w:rsid w:val="00314351"/>
    <w:rsid w:val="00315834"/>
    <w:rsid w:val="00315AED"/>
    <w:rsid w:val="00320804"/>
    <w:rsid w:val="00327B66"/>
    <w:rsid w:val="0033421A"/>
    <w:rsid w:val="003378F1"/>
    <w:rsid w:val="0034373A"/>
    <w:rsid w:val="0036006C"/>
    <w:rsid w:val="00360B25"/>
    <w:rsid w:val="003612C4"/>
    <w:rsid w:val="00362B2A"/>
    <w:rsid w:val="003643A3"/>
    <w:rsid w:val="00364979"/>
    <w:rsid w:val="00365E53"/>
    <w:rsid w:val="003720E9"/>
    <w:rsid w:val="00382180"/>
    <w:rsid w:val="00382407"/>
    <w:rsid w:val="00390EB8"/>
    <w:rsid w:val="00393FFD"/>
    <w:rsid w:val="00395D64"/>
    <w:rsid w:val="003A7F5E"/>
    <w:rsid w:val="003C0E1B"/>
    <w:rsid w:val="003D156F"/>
    <w:rsid w:val="003D28A7"/>
    <w:rsid w:val="003E56FA"/>
    <w:rsid w:val="003E6532"/>
    <w:rsid w:val="003E79C4"/>
    <w:rsid w:val="003F451C"/>
    <w:rsid w:val="003F4A63"/>
    <w:rsid w:val="004016F5"/>
    <w:rsid w:val="004033AC"/>
    <w:rsid w:val="00415A3D"/>
    <w:rsid w:val="00421A6D"/>
    <w:rsid w:val="00431F8A"/>
    <w:rsid w:val="0044669D"/>
    <w:rsid w:val="00457D3E"/>
    <w:rsid w:val="00461F33"/>
    <w:rsid w:val="00466A7F"/>
    <w:rsid w:val="00470BE4"/>
    <w:rsid w:val="00477C99"/>
    <w:rsid w:val="00491363"/>
    <w:rsid w:val="004A5C83"/>
    <w:rsid w:val="004B5778"/>
    <w:rsid w:val="004C3D86"/>
    <w:rsid w:val="004D1463"/>
    <w:rsid w:val="004D1DC0"/>
    <w:rsid w:val="004D3D19"/>
    <w:rsid w:val="004E301F"/>
    <w:rsid w:val="004F24AC"/>
    <w:rsid w:val="004F547A"/>
    <w:rsid w:val="00500904"/>
    <w:rsid w:val="00514DB1"/>
    <w:rsid w:val="00517364"/>
    <w:rsid w:val="00532D88"/>
    <w:rsid w:val="00542924"/>
    <w:rsid w:val="00544683"/>
    <w:rsid w:val="00547CF7"/>
    <w:rsid w:val="0055176A"/>
    <w:rsid w:val="00555F83"/>
    <w:rsid w:val="00564213"/>
    <w:rsid w:val="00567445"/>
    <w:rsid w:val="005725A2"/>
    <w:rsid w:val="005958B5"/>
    <w:rsid w:val="005A2645"/>
    <w:rsid w:val="005A62B7"/>
    <w:rsid w:val="005A6B17"/>
    <w:rsid w:val="005B265F"/>
    <w:rsid w:val="005B3D2C"/>
    <w:rsid w:val="005B6EC4"/>
    <w:rsid w:val="005C40E6"/>
    <w:rsid w:val="005D244C"/>
    <w:rsid w:val="005E3185"/>
    <w:rsid w:val="005E4CF1"/>
    <w:rsid w:val="005F2047"/>
    <w:rsid w:val="00600C64"/>
    <w:rsid w:val="00607666"/>
    <w:rsid w:val="006106E8"/>
    <w:rsid w:val="00611A89"/>
    <w:rsid w:val="0062241B"/>
    <w:rsid w:val="00631614"/>
    <w:rsid w:val="00641D91"/>
    <w:rsid w:val="0065062E"/>
    <w:rsid w:val="00677929"/>
    <w:rsid w:val="00690B13"/>
    <w:rsid w:val="0069133D"/>
    <w:rsid w:val="006923D9"/>
    <w:rsid w:val="006A2529"/>
    <w:rsid w:val="006A539A"/>
    <w:rsid w:val="006B2A3B"/>
    <w:rsid w:val="006B4179"/>
    <w:rsid w:val="006B74B9"/>
    <w:rsid w:val="006C4EFF"/>
    <w:rsid w:val="006C6A34"/>
    <w:rsid w:val="006D4721"/>
    <w:rsid w:val="006D71C9"/>
    <w:rsid w:val="006E1881"/>
    <w:rsid w:val="006E1FBE"/>
    <w:rsid w:val="006E34E9"/>
    <w:rsid w:val="006E726E"/>
    <w:rsid w:val="006F43D2"/>
    <w:rsid w:val="007078D8"/>
    <w:rsid w:val="007111D7"/>
    <w:rsid w:val="00726507"/>
    <w:rsid w:val="00730CD1"/>
    <w:rsid w:val="00731C8D"/>
    <w:rsid w:val="00734FB2"/>
    <w:rsid w:val="0078594F"/>
    <w:rsid w:val="00793064"/>
    <w:rsid w:val="00793394"/>
    <w:rsid w:val="00794C97"/>
    <w:rsid w:val="007A26DD"/>
    <w:rsid w:val="007A5FE0"/>
    <w:rsid w:val="007D0516"/>
    <w:rsid w:val="007D2A40"/>
    <w:rsid w:val="007D2FFD"/>
    <w:rsid w:val="007D3178"/>
    <w:rsid w:val="007E7176"/>
    <w:rsid w:val="007E7CA1"/>
    <w:rsid w:val="007F3395"/>
    <w:rsid w:val="007F6976"/>
    <w:rsid w:val="007F76DF"/>
    <w:rsid w:val="00806888"/>
    <w:rsid w:val="00807B6D"/>
    <w:rsid w:val="00837E7F"/>
    <w:rsid w:val="00840015"/>
    <w:rsid w:val="00852182"/>
    <w:rsid w:val="00856EF9"/>
    <w:rsid w:val="00860A39"/>
    <w:rsid w:val="00862EBA"/>
    <w:rsid w:val="00863357"/>
    <w:rsid w:val="00882F71"/>
    <w:rsid w:val="008866E5"/>
    <w:rsid w:val="0089447C"/>
    <w:rsid w:val="008A6A9B"/>
    <w:rsid w:val="008B76B2"/>
    <w:rsid w:val="008C334D"/>
    <w:rsid w:val="008E328A"/>
    <w:rsid w:val="00903913"/>
    <w:rsid w:val="00912B83"/>
    <w:rsid w:val="0091427A"/>
    <w:rsid w:val="0091636F"/>
    <w:rsid w:val="009171DF"/>
    <w:rsid w:val="009303AE"/>
    <w:rsid w:val="0093228C"/>
    <w:rsid w:val="00944E7B"/>
    <w:rsid w:val="00946E58"/>
    <w:rsid w:val="00961FDB"/>
    <w:rsid w:val="0096571B"/>
    <w:rsid w:val="00977A52"/>
    <w:rsid w:val="009801DE"/>
    <w:rsid w:val="00980C04"/>
    <w:rsid w:val="00984131"/>
    <w:rsid w:val="009849D1"/>
    <w:rsid w:val="00985757"/>
    <w:rsid w:val="00987ABF"/>
    <w:rsid w:val="009913F6"/>
    <w:rsid w:val="0099228D"/>
    <w:rsid w:val="009A0570"/>
    <w:rsid w:val="009A3977"/>
    <w:rsid w:val="009B431A"/>
    <w:rsid w:val="009C37E1"/>
    <w:rsid w:val="009C6CDD"/>
    <w:rsid w:val="009D461D"/>
    <w:rsid w:val="009E4412"/>
    <w:rsid w:val="009E4D57"/>
    <w:rsid w:val="009F0622"/>
    <w:rsid w:val="009F19D3"/>
    <w:rsid w:val="009F1E36"/>
    <w:rsid w:val="009F29BF"/>
    <w:rsid w:val="00A01677"/>
    <w:rsid w:val="00A03039"/>
    <w:rsid w:val="00A047EE"/>
    <w:rsid w:val="00A116A9"/>
    <w:rsid w:val="00A16C8B"/>
    <w:rsid w:val="00A202D3"/>
    <w:rsid w:val="00A24F2F"/>
    <w:rsid w:val="00A572CC"/>
    <w:rsid w:val="00A654C3"/>
    <w:rsid w:val="00A71D3B"/>
    <w:rsid w:val="00A821D9"/>
    <w:rsid w:val="00A85DFC"/>
    <w:rsid w:val="00AA3941"/>
    <w:rsid w:val="00AB3CFC"/>
    <w:rsid w:val="00AC134D"/>
    <w:rsid w:val="00AC67C6"/>
    <w:rsid w:val="00AD0786"/>
    <w:rsid w:val="00AD18B4"/>
    <w:rsid w:val="00AD1B26"/>
    <w:rsid w:val="00AD1F8E"/>
    <w:rsid w:val="00AD3537"/>
    <w:rsid w:val="00AD7699"/>
    <w:rsid w:val="00AF3139"/>
    <w:rsid w:val="00AF5C52"/>
    <w:rsid w:val="00B02CCB"/>
    <w:rsid w:val="00B04020"/>
    <w:rsid w:val="00B0650D"/>
    <w:rsid w:val="00B143AD"/>
    <w:rsid w:val="00B1515B"/>
    <w:rsid w:val="00B168B5"/>
    <w:rsid w:val="00B20C25"/>
    <w:rsid w:val="00B23D19"/>
    <w:rsid w:val="00B333AB"/>
    <w:rsid w:val="00B43253"/>
    <w:rsid w:val="00B4481D"/>
    <w:rsid w:val="00B45B46"/>
    <w:rsid w:val="00B45E02"/>
    <w:rsid w:val="00B50858"/>
    <w:rsid w:val="00B57C04"/>
    <w:rsid w:val="00B60BE6"/>
    <w:rsid w:val="00B7073E"/>
    <w:rsid w:val="00B83749"/>
    <w:rsid w:val="00B904C3"/>
    <w:rsid w:val="00B90579"/>
    <w:rsid w:val="00B9783D"/>
    <w:rsid w:val="00BA7DB6"/>
    <w:rsid w:val="00BB2BBF"/>
    <w:rsid w:val="00BB5D2F"/>
    <w:rsid w:val="00BB7DF2"/>
    <w:rsid w:val="00BC62DE"/>
    <w:rsid w:val="00BC7A09"/>
    <w:rsid w:val="00C03088"/>
    <w:rsid w:val="00C10D0F"/>
    <w:rsid w:val="00C1350C"/>
    <w:rsid w:val="00C26627"/>
    <w:rsid w:val="00C42E5A"/>
    <w:rsid w:val="00C500E9"/>
    <w:rsid w:val="00C57C7C"/>
    <w:rsid w:val="00C65DFB"/>
    <w:rsid w:val="00C7070D"/>
    <w:rsid w:val="00C75A79"/>
    <w:rsid w:val="00C84D29"/>
    <w:rsid w:val="00C90C0B"/>
    <w:rsid w:val="00C9211C"/>
    <w:rsid w:val="00C95574"/>
    <w:rsid w:val="00C9760B"/>
    <w:rsid w:val="00CA0540"/>
    <w:rsid w:val="00CA2937"/>
    <w:rsid w:val="00CB35D5"/>
    <w:rsid w:val="00CB39CC"/>
    <w:rsid w:val="00CD5D9D"/>
    <w:rsid w:val="00D006E6"/>
    <w:rsid w:val="00D0605C"/>
    <w:rsid w:val="00D11157"/>
    <w:rsid w:val="00D124D4"/>
    <w:rsid w:val="00D141D6"/>
    <w:rsid w:val="00D32554"/>
    <w:rsid w:val="00D35634"/>
    <w:rsid w:val="00D36078"/>
    <w:rsid w:val="00D40490"/>
    <w:rsid w:val="00D413EF"/>
    <w:rsid w:val="00D41421"/>
    <w:rsid w:val="00D551AA"/>
    <w:rsid w:val="00D5531C"/>
    <w:rsid w:val="00D9433E"/>
    <w:rsid w:val="00D952E8"/>
    <w:rsid w:val="00DA4D48"/>
    <w:rsid w:val="00DA7434"/>
    <w:rsid w:val="00DB234C"/>
    <w:rsid w:val="00DC292C"/>
    <w:rsid w:val="00DD0388"/>
    <w:rsid w:val="00DD0A7D"/>
    <w:rsid w:val="00DE17F0"/>
    <w:rsid w:val="00DE7786"/>
    <w:rsid w:val="00DE7CB6"/>
    <w:rsid w:val="00E116EB"/>
    <w:rsid w:val="00E1732B"/>
    <w:rsid w:val="00E20B69"/>
    <w:rsid w:val="00E23D8A"/>
    <w:rsid w:val="00E40950"/>
    <w:rsid w:val="00E527C4"/>
    <w:rsid w:val="00E7053F"/>
    <w:rsid w:val="00E70F9B"/>
    <w:rsid w:val="00E717E1"/>
    <w:rsid w:val="00E80142"/>
    <w:rsid w:val="00E91DF5"/>
    <w:rsid w:val="00EA461E"/>
    <w:rsid w:val="00EB2681"/>
    <w:rsid w:val="00EB35C2"/>
    <w:rsid w:val="00EC249F"/>
    <w:rsid w:val="00EC6121"/>
    <w:rsid w:val="00EC6DB2"/>
    <w:rsid w:val="00ED0AAE"/>
    <w:rsid w:val="00ED1AD7"/>
    <w:rsid w:val="00ED36EA"/>
    <w:rsid w:val="00EE7571"/>
    <w:rsid w:val="00EF600D"/>
    <w:rsid w:val="00EF7B41"/>
    <w:rsid w:val="00F07190"/>
    <w:rsid w:val="00F27FBB"/>
    <w:rsid w:val="00F305F9"/>
    <w:rsid w:val="00F47AA1"/>
    <w:rsid w:val="00F506EE"/>
    <w:rsid w:val="00F53BBF"/>
    <w:rsid w:val="00F60F91"/>
    <w:rsid w:val="00F707A6"/>
    <w:rsid w:val="00F70F40"/>
    <w:rsid w:val="00F73AFB"/>
    <w:rsid w:val="00F75219"/>
    <w:rsid w:val="00F8223B"/>
    <w:rsid w:val="00F92DFF"/>
    <w:rsid w:val="00F931A8"/>
    <w:rsid w:val="00F969B8"/>
    <w:rsid w:val="00FA3258"/>
    <w:rsid w:val="00FA4198"/>
    <w:rsid w:val="00FC1561"/>
    <w:rsid w:val="00FC5DC9"/>
    <w:rsid w:val="00FE0EB5"/>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A1"/>
  <w15:chartTrackingRefBased/>
  <w15:docId w15:val="{1419EBEA-894A-4A03-8EBC-5D4B8E8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E03"/>
    <w:pPr>
      <w:spacing w:after="200" w:line="276" w:lineRule="auto"/>
    </w:pPr>
  </w:style>
  <w:style w:type="paragraph" w:styleId="Heading1">
    <w:name w:val="heading 1"/>
    <w:basedOn w:val="Normal"/>
    <w:next w:val="Normal"/>
    <w:link w:val="Heading1Char"/>
    <w:uiPriority w:val="9"/>
    <w:qFormat/>
    <w:rsid w:val="00470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470B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 w:type="character" w:customStyle="1" w:styleId="highlight">
    <w:name w:val="highlight"/>
    <w:basedOn w:val="DefaultParagraphFont"/>
    <w:rsid w:val="008A6A9B"/>
  </w:style>
  <w:style w:type="character" w:customStyle="1" w:styleId="caps">
    <w:name w:val="caps"/>
    <w:basedOn w:val="DefaultParagraphFont"/>
    <w:rsid w:val="008A6A9B"/>
  </w:style>
  <w:style w:type="paragraph" w:styleId="Header">
    <w:name w:val="header"/>
    <w:basedOn w:val="Normal"/>
    <w:link w:val="HeaderChar"/>
    <w:uiPriority w:val="99"/>
    <w:unhideWhenUsed/>
    <w:rsid w:val="0036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C4"/>
  </w:style>
  <w:style w:type="paragraph" w:styleId="Footer">
    <w:name w:val="footer"/>
    <w:basedOn w:val="Normal"/>
    <w:link w:val="FooterChar"/>
    <w:uiPriority w:val="99"/>
    <w:unhideWhenUsed/>
    <w:rsid w:val="0036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C4"/>
  </w:style>
  <w:style w:type="character" w:customStyle="1" w:styleId="Heading1Char">
    <w:name w:val="Heading 1 Char"/>
    <w:basedOn w:val="DefaultParagraphFont"/>
    <w:link w:val="Heading1"/>
    <w:uiPriority w:val="9"/>
    <w:rsid w:val="00470BE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470BE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5341A-0E40-42A9-8458-FEB00B7C2B2F}">
  <ds:schemaRefs>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D6147B-1F21-41E7-BF72-DE859D928763}">
  <ds:schemaRefs>
    <ds:schemaRef ds:uri="http://schemas.microsoft.com/sharepoint/v3/contenttype/forms"/>
  </ds:schemaRefs>
</ds:datastoreItem>
</file>

<file path=customXml/itemProps3.xml><?xml version="1.0" encoding="utf-8"?>
<ds:datastoreItem xmlns:ds="http://schemas.openxmlformats.org/officeDocument/2006/customXml" ds:itemID="{14B577E9-E610-4802-8A70-ACDEB7F8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Tiffany</dc:creator>
  <cp:keywords/>
  <dc:description/>
  <cp:lastModifiedBy>Carol Doleysh</cp:lastModifiedBy>
  <cp:revision>5</cp:revision>
  <cp:lastPrinted>2017-12-04T20:34:00Z</cp:lastPrinted>
  <dcterms:created xsi:type="dcterms:W3CDTF">2020-07-17T15:13:00Z</dcterms:created>
  <dcterms:modified xsi:type="dcterms:W3CDTF">2020-07-17T16:11:00Z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ies>
</file>