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1118" w:rsidR="006F5C40" w:rsidP="00225283" w:rsidRDefault="006F5C40" w14:paraId="54AE7795" w14:textId="52867207">
      <w:pPr>
        <w:spacing w:before="120" w:after="120"/>
        <w:jc w:val="center"/>
        <w:rPr>
          <w:rFonts w:eastAsia="Times New Roman" w:asciiTheme="majorBidi" w:hAnsiTheme="majorBidi" w:cstheme="majorBidi"/>
        </w:rPr>
      </w:pPr>
      <w:r w:rsidRPr="00F51118">
        <w:rPr>
          <w:rFonts w:eastAsia="Times New Roman" w:asciiTheme="majorBidi" w:hAnsiTheme="majorBidi" w:cstheme="majorBidi"/>
          <w:b/>
          <w:bCs/>
          <w:color w:val="000000"/>
          <w:shd w:val="clear" w:color="auto" w:fill="FFFFFF"/>
        </w:rPr>
        <w:t>Exploring the Civil-Military Divide</w:t>
      </w:r>
    </w:p>
    <w:p w:rsidRPr="00F51118" w:rsidR="009B3E5D" w:rsidP="00225283" w:rsidRDefault="009B3E5D" w14:paraId="442E7F72" w14:textId="77777777">
      <w:pPr>
        <w:pStyle w:val="Heading1"/>
        <w:spacing w:before="120" w:after="120"/>
        <w:jc w:val="center"/>
        <w:rPr>
          <w:rFonts w:asciiTheme="majorBidi" w:hAnsiTheme="majorBidi" w:cstheme="majorBidi"/>
          <w:szCs w:val="24"/>
        </w:rPr>
      </w:pPr>
      <w:r w:rsidRPr="00F51118">
        <w:rPr>
          <w:rFonts w:asciiTheme="majorBidi" w:hAnsiTheme="majorBidi" w:cstheme="majorBidi"/>
          <w:szCs w:val="24"/>
        </w:rPr>
        <w:t>Data Safeguarding Plan</w:t>
      </w:r>
    </w:p>
    <w:p w:rsidRPr="00F51118" w:rsidR="009B3E5D" w:rsidP="00225283" w:rsidRDefault="009B3E5D" w14:paraId="055026CC" w14:textId="77777777">
      <w:pPr>
        <w:pStyle w:val="Heading2"/>
        <w:numPr>
          <w:ilvl w:val="0"/>
          <w:numId w:val="10"/>
        </w:numPr>
        <w:spacing w:before="120" w:after="120"/>
        <w:jc w:val="both"/>
        <w:rPr>
          <w:rFonts w:asciiTheme="majorBidi" w:hAnsiTheme="majorBidi" w:cstheme="majorBidi"/>
        </w:rPr>
      </w:pPr>
      <w:r w:rsidRPr="00F51118">
        <w:rPr>
          <w:rFonts w:asciiTheme="majorBidi" w:hAnsiTheme="majorBidi" w:cstheme="majorBidi"/>
        </w:rPr>
        <w:t xml:space="preserve">Project Description </w:t>
      </w:r>
    </w:p>
    <w:p w:rsidRPr="00F51118" w:rsidR="006F5C40" w:rsidP="00225283" w:rsidRDefault="006F5C40" w14:paraId="6EED0545" w14:textId="1612350C">
      <w:pPr>
        <w:spacing w:before="120" w:after="120"/>
        <w:ind w:left="360"/>
        <w:jc w:val="both"/>
        <w:rPr>
          <w:rFonts w:eastAsia="Times New Roman" w:asciiTheme="majorBidi" w:hAnsiTheme="majorBidi" w:cstheme="majorBidi"/>
        </w:rPr>
      </w:pPr>
      <w:r w:rsidRPr="00F51118">
        <w:rPr>
          <w:rFonts w:eastAsia="Times New Roman" w:asciiTheme="majorBidi" w:hAnsiTheme="majorBidi" w:cstheme="majorBidi"/>
          <w:color w:val="000000"/>
        </w:rPr>
        <w:t>This study will examine the opinions of </w:t>
      </w:r>
      <w:r w:rsidRPr="002B6389" w:rsidR="00F51118">
        <w:rPr>
          <w:rFonts w:eastAsia="Times New Roman" w:asciiTheme="majorBidi" w:hAnsiTheme="majorBidi" w:cstheme="majorBidi"/>
          <w:color w:val="000000"/>
        </w:rPr>
        <w:t>software </w:t>
      </w:r>
      <w:r w:rsidRPr="002B6389">
        <w:rPr>
          <w:rFonts w:eastAsia="Times New Roman" w:asciiTheme="majorBidi" w:hAnsiTheme="majorBidi" w:cstheme="majorBidi"/>
          <w:color w:val="000000"/>
        </w:rPr>
        <w:t>engineer</w:t>
      </w:r>
      <w:r w:rsidR="00545CFB">
        <w:rPr>
          <w:rFonts w:eastAsia="Times New Roman" w:asciiTheme="majorBidi" w:hAnsiTheme="majorBidi" w:cstheme="majorBidi"/>
          <w:color w:val="000000"/>
        </w:rPr>
        <w:t xml:space="preserve">s, other </w:t>
      </w:r>
      <w:r w:rsidR="00F51118">
        <w:rPr>
          <w:rFonts w:eastAsia="Times New Roman" w:asciiTheme="majorBidi" w:hAnsiTheme="majorBidi" w:cstheme="majorBidi"/>
          <w:color w:val="000000"/>
        </w:rPr>
        <w:t xml:space="preserve">employees </w:t>
      </w:r>
      <w:r w:rsidRPr="002B6389">
        <w:rPr>
          <w:rFonts w:eastAsia="Times New Roman" w:asciiTheme="majorBidi" w:hAnsiTheme="majorBidi" w:cstheme="majorBidi"/>
          <w:color w:val="000000"/>
        </w:rPr>
        <w:t>at leading </w:t>
      </w:r>
      <w:r w:rsidR="00F51118">
        <w:rPr>
          <w:rFonts w:eastAsia="Times New Roman" w:asciiTheme="majorBidi" w:hAnsiTheme="majorBidi" w:cstheme="majorBidi"/>
          <w:color w:val="000000"/>
        </w:rPr>
        <w:t>technology</w:t>
      </w:r>
      <w:r w:rsidRPr="002B6389" w:rsidR="00F51118">
        <w:rPr>
          <w:rFonts w:eastAsia="Times New Roman" w:asciiTheme="majorBidi" w:hAnsiTheme="majorBidi" w:cstheme="majorBidi"/>
          <w:color w:val="000000"/>
        </w:rPr>
        <w:t> </w:t>
      </w:r>
      <w:r w:rsidRPr="002B6389">
        <w:rPr>
          <w:rFonts w:eastAsia="Times New Roman" w:asciiTheme="majorBidi" w:hAnsiTheme="majorBidi" w:cstheme="majorBidi"/>
          <w:color w:val="000000"/>
        </w:rPr>
        <w:t>companies</w:t>
      </w:r>
      <w:r w:rsidR="00225283">
        <w:rPr>
          <w:rFonts w:eastAsia="Times New Roman" w:asciiTheme="majorBidi" w:hAnsiTheme="majorBidi" w:cstheme="majorBidi"/>
          <w:color w:val="000000"/>
        </w:rPr>
        <w:t xml:space="preserve">, </w:t>
      </w:r>
      <w:r w:rsidR="00545CFB">
        <w:rPr>
          <w:rFonts w:eastAsia="Times New Roman" w:asciiTheme="majorBidi" w:hAnsiTheme="majorBidi" w:cstheme="majorBidi"/>
          <w:color w:val="000000"/>
        </w:rPr>
        <w:t>computer science students and/or faculty, and members of the general public</w:t>
      </w:r>
      <w:r w:rsidRPr="00F51118">
        <w:rPr>
          <w:rFonts w:eastAsia="Times New Roman" w:asciiTheme="majorBidi" w:hAnsiTheme="majorBidi" w:cstheme="majorBidi"/>
          <w:color w:val="000000"/>
        </w:rPr>
        <w:t xml:space="preserve"> </w:t>
      </w:r>
      <w:r w:rsidRPr="00F51118" w:rsidR="00225283">
        <w:rPr>
          <w:rFonts w:eastAsia="Times New Roman" w:asciiTheme="majorBidi" w:hAnsiTheme="majorBidi" w:cstheme="majorBidi"/>
          <w:color w:val="000000"/>
        </w:rPr>
        <w:t>about</w:t>
      </w:r>
      <w:r w:rsidRPr="00F51118">
        <w:rPr>
          <w:rFonts w:eastAsia="Times New Roman" w:asciiTheme="majorBidi" w:hAnsiTheme="majorBidi" w:cstheme="majorBidi"/>
          <w:color w:val="000000"/>
        </w:rPr>
        <w:t xml:space="preserve"> the development of Artificial Intelligence </w:t>
      </w:r>
      <w:r w:rsidR="00225283">
        <w:rPr>
          <w:rFonts w:eastAsia="Times New Roman" w:asciiTheme="majorBidi" w:hAnsiTheme="majorBidi" w:cstheme="majorBidi"/>
          <w:color w:val="000000"/>
        </w:rPr>
        <w:t xml:space="preserve">(AI) </w:t>
      </w:r>
      <w:r w:rsidRPr="00F51118">
        <w:rPr>
          <w:rFonts w:eastAsia="Times New Roman" w:asciiTheme="majorBidi" w:hAnsiTheme="majorBidi" w:cstheme="majorBidi"/>
          <w:color w:val="000000"/>
        </w:rPr>
        <w:t>and its potential applications f</w:t>
      </w:r>
      <w:r w:rsidR="001F1A38">
        <w:rPr>
          <w:rFonts w:eastAsia="Times New Roman" w:asciiTheme="majorBidi" w:hAnsiTheme="majorBidi" w:cstheme="majorBidi"/>
          <w:color w:val="000000"/>
        </w:rPr>
        <w:t xml:space="preserve">or use by the military and </w:t>
      </w:r>
      <w:r w:rsidR="00225283">
        <w:rPr>
          <w:rFonts w:eastAsia="Times New Roman" w:asciiTheme="majorBidi" w:hAnsiTheme="majorBidi" w:cstheme="majorBidi"/>
          <w:color w:val="000000"/>
        </w:rPr>
        <w:t>United States</w:t>
      </w:r>
      <w:r w:rsidRPr="00F51118">
        <w:rPr>
          <w:rFonts w:eastAsia="Times New Roman" w:asciiTheme="majorBidi" w:hAnsiTheme="majorBidi" w:cstheme="majorBidi"/>
          <w:color w:val="000000"/>
        </w:rPr>
        <w:t xml:space="preserve"> </w:t>
      </w:r>
      <w:r w:rsidR="001F1A38">
        <w:rPr>
          <w:rFonts w:eastAsia="Times New Roman" w:asciiTheme="majorBidi" w:hAnsiTheme="majorBidi" w:cstheme="majorBidi"/>
          <w:color w:val="000000"/>
        </w:rPr>
        <w:t xml:space="preserve">(U.S.) </w:t>
      </w:r>
      <w:r w:rsidRPr="00F51118">
        <w:rPr>
          <w:rFonts w:eastAsia="Times New Roman" w:asciiTheme="majorBidi" w:hAnsiTheme="majorBidi" w:cstheme="majorBidi"/>
          <w:color w:val="000000"/>
        </w:rPr>
        <w:t>government. It is being funded by the </w:t>
      </w:r>
      <w:r w:rsidR="00225283">
        <w:rPr>
          <w:rFonts w:eastAsia="Times New Roman" w:asciiTheme="majorBidi" w:hAnsiTheme="majorBidi" w:cstheme="majorBidi"/>
          <w:color w:val="000000"/>
        </w:rPr>
        <w:t>Department of Defense’s (</w:t>
      </w:r>
      <w:r w:rsidRPr="00F51118">
        <w:rPr>
          <w:rFonts w:eastAsia="Times New Roman" w:asciiTheme="majorBidi" w:hAnsiTheme="majorBidi" w:cstheme="majorBidi"/>
          <w:color w:val="000000"/>
        </w:rPr>
        <w:t>DoD’s</w:t>
      </w:r>
      <w:r w:rsidR="00225283">
        <w:rPr>
          <w:rFonts w:eastAsia="Times New Roman" w:asciiTheme="majorBidi" w:hAnsiTheme="majorBidi" w:cstheme="majorBidi"/>
          <w:color w:val="000000"/>
        </w:rPr>
        <w:t>)</w:t>
      </w:r>
      <w:r w:rsidRPr="00F51118">
        <w:rPr>
          <w:rFonts w:eastAsia="Times New Roman" w:asciiTheme="majorBidi" w:hAnsiTheme="majorBidi" w:cstheme="majorBidi"/>
          <w:color w:val="000000"/>
        </w:rPr>
        <w:t xml:space="preserve"> Joint Artificial Intelligence Center </w:t>
      </w:r>
      <w:r w:rsidR="00225283">
        <w:rPr>
          <w:rFonts w:eastAsia="Times New Roman" w:asciiTheme="majorBidi" w:hAnsiTheme="majorBidi" w:cstheme="majorBidi"/>
          <w:color w:val="000000"/>
        </w:rPr>
        <w:t xml:space="preserve">(JAIC) </w:t>
      </w:r>
      <w:r w:rsidRPr="00F51118">
        <w:rPr>
          <w:rFonts w:eastAsia="Times New Roman" w:asciiTheme="majorBidi" w:hAnsiTheme="majorBidi" w:cstheme="majorBidi"/>
          <w:color w:val="000000"/>
        </w:rPr>
        <w:t>and the Office of Net Assessment. It aims to explore the range of viewpoints about acceptable uses for Artificial Intelligence in defense applications as well as the factors that have shaped those beliefs. We hope to help each side understand the other’s point of view and help bridge the gaps between the national security community and the engineering experts who deeply understand these new technologies. </w:t>
      </w:r>
    </w:p>
    <w:p w:rsidRPr="00F51118" w:rsidR="009B3E5D" w:rsidP="00225283" w:rsidRDefault="009B3E5D" w14:paraId="39CFAA9B" w14:textId="77777777">
      <w:pPr>
        <w:pStyle w:val="Heading2"/>
        <w:numPr>
          <w:ilvl w:val="0"/>
          <w:numId w:val="10"/>
        </w:numPr>
        <w:spacing w:before="120" w:after="120"/>
        <w:jc w:val="both"/>
        <w:rPr>
          <w:rFonts w:asciiTheme="majorBidi" w:hAnsiTheme="majorBidi" w:cstheme="majorBidi"/>
        </w:rPr>
      </w:pPr>
      <w:r w:rsidRPr="00F51118">
        <w:rPr>
          <w:rFonts w:asciiTheme="majorBidi" w:hAnsiTheme="majorBidi" w:cstheme="majorBidi"/>
        </w:rPr>
        <w:t xml:space="preserve">Responsibility for Data Safeguarding </w:t>
      </w:r>
    </w:p>
    <w:p w:rsidRPr="00F51118" w:rsidR="009B3E5D" w:rsidP="00225283" w:rsidRDefault="009B3E5D" w14:paraId="6ED0D6AB" w14:textId="7818C2DE">
      <w:pPr>
        <w:pStyle w:val="ListParagraph"/>
        <w:numPr>
          <w:ilvl w:val="0"/>
          <w:numId w:val="6"/>
        </w:numPr>
        <w:spacing w:before="120" w:after="120"/>
        <w:contextualSpacing w:val="0"/>
        <w:jc w:val="both"/>
        <w:rPr>
          <w:rFonts w:eastAsia="Times New Roman" w:asciiTheme="majorBidi" w:hAnsiTheme="majorBidi" w:cstheme="majorBidi"/>
        </w:rPr>
      </w:pPr>
      <w:r w:rsidRPr="00F51118">
        <w:rPr>
          <w:rFonts w:asciiTheme="majorBidi" w:hAnsiTheme="majorBidi" w:cstheme="majorBidi"/>
        </w:rPr>
        <w:t xml:space="preserve">The principal investigators, </w:t>
      </w:r>
      <w:r w:rsidRPr="00F51118" w:rsidR="006F5C40">
        <w:rPr>
          <w:rFonts w:eastAsia="Times New Roman" w:asciiTheme="majorBidi" w:hAnsiTheme="majorBidi" w:cstheme="majorBidi"/>
          <w:color w:val="000000"/>
        </w:rPr>
        <w:t>James Ryseff and Eric Landree</w:t>
      </w:r>
      <w:r w:rsidR="00225283">
        <w:rPr>
          <w:rFonts w:eastAsia="Times New Roman" w:asciiTheme="majorBidi" w:hAnsiTheme="majorBidi" w:cstheme="majorBidi"/>
          <w:color w:val="000000"/>
        </w:rPr>
        <w:t>,</w:t>
      </w:r>
      <w:r w:rsidRPr="00F51118">
        <w:rPr>
          <w:rFonts w:asciiTheme="majorBidi" w:hAnsiTheme="majorBidi" w:cstheme="majorBidi"/>
        </w:rPr>
        <w:t xml:space="preserve"> have overall responsibility for data safeguarding.</w:t>
      </w:r>
    </w:p>
    <w:p w:rsidRPr="00F51118" w:rsidR="009B3E5D" w:rsidP="00225283" w:rsidRDefault="009B3E5D" w14:paraId="5CC86092" w14:textId="77777777">
      <w:pPr>
        <w:numPr>
          <w:ilvl w:val="0"/>
          <w:numId w:val="6"/>
        </w:numPr>
        <w:spacing w:before="120" w:after="120"/>
        <w:jc w:val="both"/>
        <w:rPr>
          <w:rFonts w:asciiTheme="majorBidi" w:hAnsiTheme="majorBidi" w:cstheme="majorBidi"/>
        </w:rPr>
      </w:pPr>
      <w:r w:rsidRPr="00F51118">
        <w:rPr>
          <w:rFonts w:asciiTheme="majorBidi" w:hAnsiTheme="majorBidi" w:cstheme="majorBidi"/>
        </w:rPr>
        <w:t xml:space="preserve">All project staff will read and agree to the terms of this Data Safeguarding Plan. </w:t>
      </w:r>
    </w:p>
    <w:p w:rsidR="009B3E5D" w:rsidP="00225283" w:rsidRDefault="00CC7DE1" w14:paraId="2368BB32" w14:textId="3BE8F51C">
      <w:pPr>
        <w:pStyle w:val="Heading2"/>
        <w:numPr>
          <w:ilvl w:val="0"/>
          <w:numId w:val="10"/>
        </w:numPr>
        <w:spacing w:before="120" w:after="120"/>
        <w:jc w:val="both"/>
      </w:pPr>
      <w:r>
        <w:rPr>
          <w:rFonts w:asciiTheme="majorBidi" w:hAnsiTheme="majorBidi" w:cstheme="majorBidi"/>
        </w:rPr>
        <w:t xml:space="preserve">Types of Data and </w:t>
      </w:r>
      <w:r w:rsidRPr="00F51118" w:rsidR="009B3E5D">
        <w:rPr>
          <w:rFonts w:asciiTheme="majorBidi" w:hAnsiTheme="majorBidi" w:cstheme="majorBidi"/>
        </w:rPr>
        <w:t xml:space="preserve">Data </w:t>
      </w:r>
      <w:r>
        <w:rPr>
          <w:rFonts w:asciiTheme="majorBidi" w:hAnsiTheme="majorBidi" w:cstheme="majorBidi"/>
        </w:rPr>
        <w:t>Safeguarding Procedures</w:t>
      </w:r>
      <w:r w:rsidRPr="00F51118">
        <w:rPr>
          <w:rFonts w:asciiTheme="majorBidi" w:hAnsiTheme="majorBidi" w:cstheme="majorBidi"/>
        </w:rPr>
        <w:t xml:space="preserve"> </w:t>
      </w:r>
      <w:r w:rsidR="008700DA">
        <w:rPr>
          <w:rFonts w:asciiTheme="majorBidi" w:hAnsiTheme="majorBidi" w:cstheme="majorBidi"/>
        </w:rPr>
        <w:t>– Focus Groups and In-Depth Interviews</w:t>
      </w:r>
    </w:p>
    <w:p w:rsidR="008700DA" w:rsidP="00225283" w:rsidRDefault="00CC7DE1" w14:paraId="1A26EA69" w14:textId="292069FB">
      <w:pPr>
        <w:pStyle w:val="ListParagraph"/>
        <w:spacing w:before="120" w:after="120"/>
        <w:ind w:left="360"/>
        <w:contextualSpacing w:val="0"/>
        <w:jc w:val="both"/>
        <w:rPr>
          <w:rFonts w:asciiTheme="majorBidi" w:hAnsiTheme="majorBidi" w:cstheme="majorBidi"/>
          <w:color w:val="000000"/>
        </w:rPr>
      </w:pPr>
      <w:r w:rsidRPr="002B6389">
        <w:rPr>
          <w:rFonts w:asciiTheme="majorBidi" w:hAnsiTheme="majorBidi" w:cstheme="majorBidi"/>
          <w:color w:val="000000"/>
        </w:rPr>
        <w:t xml:space="preserve">Focus groups and in-depth interviews will collect opinions from </w:t>
      </w:r>
      <w:r w:rsidR="00A51E60">
        <w:rPr>
          <w:rFonts w:asciiTheme="majorBidi" w:hAnsiTheme="majorBidi" w:cstheme="majorBidi"/>
          <w:color w:val="000000"/>
        </w:rPr>
        <w:t>computer science students</w:t>
      </w:r>
      <w:r w:rsidR="00545CFB">
        <w:rPr>
          <w:rFonts w:asciiTheme="majorBidi" w:hAnsiTheme="majorBidi" w:cstheme="majorBidi"/>
          <w:color w:val="000000"/>
        </w:rPr>
        <w:t xml:space="preserve"> and/or faculty</w:t>
      </w:r>
      <w:r w:rsidR="00A51E60">
        <w:rPr>
          <w:rFonts w:asciiTheme="majorBidi" w:hAnsiTheme="majorBidi" w:cstheme="majorBidi"/>
          <w:color w:val="000000"/>
        </w:rPr>
        <w:t xml:space="preserve">, </w:t>
      </w:r>
      <w:r w:rsidRPr="002B6389">
        <w:rPr>
          <w:rFonts w:asciiTheme="majorBidi" w:hAnsiTheme="majorBidi" w:cstheme="majorBidi"/>
          <w:color w:val="000000"/>
        </w:rPr>
        <w:t>software engineers</w:t>
      </w:r>
      <w:r w:rsidR="00545CFB">
        <w:rPr>
          <w:rFonts w:asciiTheme="majorBidi" w:hAnsiTheme="majorBidi" w:cstheme="majorBidi"/>
          <w:color w:val="000000"/>
        </w:rPr>
        <w:t>,</w:t>
      </w:r>
      <w:r w:rsidRPr="002B6389">
        <w:rPr>
          <w:rFonts w:asciiTheme="majorBidi" w:hAnsiTheme="majorBidi" w:cstheme="majorBidi"/>
          <w:color w:val="000000"/>
        </w:rPr>
        <w:t xml:space="preserve"> and tech company employees</w:t>
      </w:r>
      <w:r w:rsidRPr="002B6389" w:rsidR="00C2359E">
        <w:rPr>
          <w:rFonts w:asciiTheme="majorBidi" w:hAnsiTheme="majorBidi" w:cstheme="majorBidi"/>
          <w:color w:val="000000"/>
        </w:rPr>
        <w:t xml:space="preserve"> about their trust in the U.S. federal government, </w:t>
      </w:r>
      <w:r w:rsidR="00225283">
        <w:rPr>
          <w:rFonts w:asciiTheme="majorBidi" w:hAnsiTheme="majorBidi" w:cstheme="majorBidi"/>
          <w:color w:val="000000"/>
        </w:rPr>
        <w:t>DoD</w:t>
      </w:r>
      <w:r w:rsidRPr="002B6389" w:rsidR="00C2359E">
        <w:rPr>
          <w:rFonts w:asciiTheme="majorBidi" w:hAnsiTheme="majorBidi" w:cstheme="majorBidi"/>
          <w:color w:val="000000"/>
        </w:rPr>
        <w:t>, and the acceptable uses of AI</w:t>
      </w:r>
      <w:r w:rsidR="00225283">
        <w:rPr>
          <w:rFonts w:asciiTheme="majorBidi" w:hAnsiTheme="majorBidi" w:cstheme="majorBidi"/>
          <w:color w:val="000000"/>
        </w:rPr>
        <w:t xml:space="preserve">. </w:t>
      </w:r>
    </w:p>
    <w:p w:rsidRPr="002B6389" w:rsidR="008700DA" w:rsidP="00225283" w:rsidRDefault="00225283" w14:paraId="06E68B11" w14:textId="3C005CF9">
      <w:pPr>
        <w:pStyle w:val="ListParagraph"/>
        <w:numPr>
          <w:ilvl w:val="0"/>
          <w:numId w:val="14"/>
        </w:numPr>
        <w:spacing w:before="120" w:after="120"/>
        <w:contextualSpacing w:val="0"/>
        <w:jc w:val="both"/>
        <w:rPr>
          <w:rFonts w:eastAsia="Times New Roman" w:asciiTheme="majorBidi" w:hAnsiTheme="majorBidi" w:cstheme="majorBidi"/>
        </w:rPr>
      </w:pPr>
      <w:r>
        <w:rPr>
          <w:rFonts w:asciiTheme="majorBidi" w:hAnsiTheme="majorBidi" w:cstheme="majorBidi"/>
          <w:b/>
          <w:bCs/>
          <w:color w:val="000000"/>
        </w:rPr>
        <w:t>Recruitment I</w:t>
      </w:r>
      <w:r w:rsidR="008700DA">
        <w:rPr>
          <w:rFonts w:asciiTheme="majorBidi" w:hAnsiTheme="majorBidi" w:cstheme="majorBidi"/>
          <w:b/>
          <w:bCs/>
          <w:color w:val="000000"/>
        </w:rPr>
        <w:t xml:space="preserve">nformation. </w:t>
      </w:r>
      <w:r w:rsidRPr="002B6389" w:rsidR="00CC7DE1">
        <w:rPr>
          <w:rFonts w:asciiTheme="majorBidi" w:hAnsiTheme="majorBidi" w:cstheme="majorBidi"/>
          <w:color w:val="000000"/>
        </w:rPr>
        <w:t>Names and contact information will be collected for recruitmen</w:t>
      </w:r>
      <w:r w:rsidRPr="002B6389" w:rsidR="00C2359E">
        <w:rPr>
          <w:rFonts w:asciiTheme="majorBidi" w:hAnsiTheme="majorBidi" w:cstheme="majorBidi"/>
          <w:color w:val="000000"/>
        </w:rPr>
        <w:t>t only when necessary</w:t>
      </w:r>
      <w:r>
        <w:rPr>
          <w:rFonts w:asciiTheme="majorBidi" w:hAnsiTheme="majorBidi" w:cstheme="majorBidi"/>
          <w:color w:val="000000"/>
        </w:rPr>
        <w:t xml:space="preserve">. </w:t>
      </w:r>
      <w:r w:rsidR="008700DA">
        <w:rPr>
          <w:rFonts w:asciiTheme="majorBidi" w:hAnsiTheme="majorBidi" w:cstheme="majorBidi"/>
          <w:color w:val="000000"/>
        </w:rPr>
        <w:t xml:space="preserve">When possible, anonymous focus groups will be conducted at events such as conferences. </w:t>
      </w:r>
      <w:r w:rsidR="00A51E60">
        <w:rPr>
          <w:rFonts w:asciiTheme="majorBidi" w:hAnsiTheme="majorBidi" w:cstheme="majorBidi"/>
          <w:color w:val="000000"/>
        </w:rPr>
        <w:t xml:space="preserve">Additionally, </w:t>
      </w:r>
      <w:r w:rsidR="00A51E60">
        <w:rPr>
          <w:rFonts w:eastAsia="Times New Roman" w:asciiTheme="majorBidi" w:hAnsiTheme="majorBidi" w:cstheme="majorBidi"/>
        </w:rPr>
        <w:t>s</w:t>
      </w:r>
      <w:r w:rsidRPr="00F51118" w:rsidR="00A51E60">
        <w:rPr>
          <w:rFonts w:eastAsia="Times New Roman" w:asciiTheme="majorBidi" w:hAnsiTheme="majorBidi" w:cstheme="majorBidi"/>
        </w:rPr>
        <w:t xml:space="preserve">tudents and professionals </w:t>
      </w:r>
      <w:r w:rsidR="00A51E60">
        <w:rPr>
          <w:rFonts w:eastAsia="Times New Roman" w:asciiTheme="majorBidi" w:hAnsiTheme="majorBidi" w:cstheme="majorBidi"/>
        </w:rPr>
        <w:t>will be identified</w:t>
      </w:r>
      <w:r w:rsidRPr="00F51118" w:rsidR="00A51E60">
        <w:rPr>
          <w:rFonts w:eastAsia="Times New Roman" w:asciiTheme="majorBidi" w:hAnsiTheme="majorBidi" w:cstheme="majorBidi"/>
        </w:rPr>
        <w:t xml:space="preserve"> through professional soci</w:t>
      </w:r>
      <w:r w:rsidR="00A51E60">
        <w:rPr>
          <w:rFonts w:eastAsia="Times New Roman" w:asciiTheme="majorBidi" w:hAnsiTheme="majorBidi" w:cstheme="majorBidi"/>
        </w:rPr>
        <w:t>e</w:t>
      </w:r>
      <w:r w:rsidRPr="00F51118" w:rsidR="00A51E60">
        <w:rPr>
          <w:rFonts w:eastAsia="Times New Roman" w:asciiTheme="majorBidi" w:hAnsiTheme="majorBidi" w:cstheme="majorBidi"/>
        </w:rPr>
        <w:t>ties, outreach to school department and student org</w:t>
      </w:r>
      <w:r w:rsidR="00A51E60">
        <w:rPr>
          <w:rFonts w:eastAsia="Times New Roman" w:asciiTheme="majorBidi" w:hAnsiTheme="majorBidi" w:cstheme="majorBidi"/>
        </w:rPr>
        <w:t>anization</w:t>
      </w:r>
      <w:r>
        <w:rPr>
          <w:rFonts w:eastAsia="Times New Roman" w:asciiTheme="majorBidi" w:hAnsiTheme="majorBidi" w:cstheme="majorBidi"/>
        </w:rPr>
        <w:t>s and</w:t>
      </w:r>
      <w:r w:rsidRPr="00F51118" w:rsidR="00A51E60">
        <w:rPr>
          <w:rFonts w:eastAsia="Times New Roman" w:asciiTheme="majorBidi" w:hAnsiTheme="majorBidi" w:cstheme="majorBidi"/>
        </w:rPr>
        <w:t>/or through vendors.</w:t>
      </w:r>
      <w:r w:rsidR="00A51E60">
        <w:rPr>
          <w:rFonts w:asciiTheme="majorBidi" w:hAnsiTheme="majorBidi" w:cstheme="majorBidi"/>
          <w:color w:val="000000"/>
        </w:rPr>
        <w:t xml:space="preserve"> Any </w:t>
      </w:r>
      <w:r w:rsidRPr="002B6389" w:rsidR="008700DA">
        <w:rPr>
          <w:rFonts w:asciiTheme="majorBidi" w:hAnsiTheme="majorBidi" w:cstheme="majorBidi"/>
          <w:color w:val="000000"/>
        </w:rPr>
        <w:t>f</w:t>
      </w:r>
      <w:r w:rsidRPr="002B6389" w:rsidR="00C2359E">
        <w:rPr>
          <w:rFonts w:asciiTheme="majorBidi" w:hAnsiTheme="majorBidi" w:cstheme="majorBidi"/>
          <w:color w:val="000000"/>
        </w:rPr>
        <w:t xml:space="preserve">iles </w:t>
      </w:r>
      <w:r w:rsidRPr="002B6389" w:rsidR="008700DA">
        <w:rPr>
          <w:rFonts w:asciiTheme="majorBidi" w:hAnsiTheme="majorBidi" w:cstheme="majorBidi"/>
          <w:color w:val="000000"/>
        </w:rPr>
        <w:t xml:space="preserve">with contact information </w:t>
      </w:r>
      <w:r w:rsidRPr="002B6389" w:rsidR="00C2359E">
        <w:rPr>
          <w:rFonts w:asciiTheme="majorBidi" w:hAnsiTheme="majorBidi" w:cstheme="majorBidi"/>
          <w:color w:val="000000"/>
        </w:rPr>
        <w:t>will be stored according to security guidelines presented in RAND's Data Protection Matrices; that is, they will be stored on an internal RAND internal server that is accessible only through the RAND internal network. Access to the server itself is password-protected, and the data will be stored in password-protected locations only accessible by approved project staff. The machine and directories are further protected by user authentication and passwords.</w:t>
      </w:r>
      <w:r w:rsidRPr="002B6389" w:rsidR="00C2359E">
        <w:rPr>
          <w:rFonts w:asciiTheme="majorBidi" w:hAnsiTheme="majorBidi" w:cstheme="majorBidi"/>
          <w:b/>
          <w:bCs/>
          <w:color w:val="000000"/>
        </w:rPr>
        <w:t xml:space="preserve"> </w:t>
      </w:r>
    </w:p>
    <w:p w:rsidRPr="00972A4A" w:rsidR="00A51E60" w:rsidP="00225283" w:rsidRDefault="008700DA" w14:paraId="726BCEDE" w14:textId="74FB8309">
      <w:pPr>
        <w:pStyle w:val="ListParagraph"/>
        <w:numPr>
          <w:ilvl w:val="0"/>
          <w:numId w:val="14"/>
        </w:numPr>
        <w:spacing w:before="120" w:after="120"/>
        <w:contextualSpacing w:val="0"/>
        <w:jc w:val="both"/>
        <w:rPr>
          <w:rFonts w:asciiTheme="majorBidi" w:hAnsiTheme="majorBidi" w:cstheme="majorBidi"/>
          <w:b/>
          <w:bCs/>
          <w:color w:val="000000"/>
        </w:rPr>
      </w:pPr>
      <w:r>
        <w:rPr>
          <w:rFonts w:asciiTheme="majorBidi" w:hAnsiTheme="majorBidi" w:cstheme="majorBidi"/>
          <w:b/>
          <w:bCs/>
          <w:color w:val="000000"/>
        </w:rPr>
        <w:t xml:space="preserve">Audio Recordings </w:t>
      </w:r>
      <w:r>
        <w:rPr>
          <w:rFonts w:asciiTheme="majorBidi" w:hAnsiTheme="majorBidi" w:cstheme="majorBidi"/>
          <w:color w:val="000000"/>
        </w:rPr>
        <w:t>– Focus groups and interviews may be audio recorded, and will be stored only until transcription is complete</w:t>
      </w:r>
      <w:r w:rsidR="00225283">
        <w:rPr>
          <w:rFonts w:asciiTheme="majorBidi" w:hAnsiTheme="majorBidi" w:cstheme="majorBidi"/>
          <w:color w:val="000000"/>
        </w:rPr>
        <w:t xml:space="preserve">. </w:t>
      </w:r>
      <w:r w:rsidR="00F14350">
        <w:rPr>
          <w:rFonts w:asciiTheme="majorBidi" w:hAnsiTheme="majorBidi" w:cstheme="majorBidi"/>
          <w:color w:val="000000"/>
        </w:rPr>
        <w:t>At RAND</w:t>
      </w:r>
      <w:r w:rsidR="00225283">
        <w:rPr>
          <w:rFonts w:asciiTheme="majorBidi" w:hAnsiTheme="majorBidi" w:cstheme="majorBidi"/>
          <w:color w:val="000000"/>
        </w:rPr>
        <w:t>,</w:t>
      </w:r>
      <w:r w:rsidR="00F14350">
        <w:rPr>
          <w:rFonts w:asciiTheme="majorBidi" w:hAnsiTheme="majorBidi" w:cstheme="majorBidi"/>
          <w:color w:val="000000"/>
        </w:rPr>
        <w:t xml:space="preserve"> a</w:t>
      </w:r>
      <w:r w:rsidR="00A51E60">
        <w:rPr>
          <w:rFonts w:asciiTheme="majorBidi" w:hAnsiTheme="majorBidi" w:cstheme="majorBidi"/>
          <w:color w:val="000000"/>
        </w:rPr>
        <w:t>udio f</w:t>
      </w:r>
      <w:r w:rsidRPr="00972A4A" w:rsidR="00A51E60">
        <w:rPr>
          <w:rFonts w:asciiTheme="majorBidi" w:hAnsiTheme="majorBidi" w:cstheme="majorBidi"/>
          <w:color w:val="000000"/>
        </w:rPr>
        <w:t xml:space="preserve">iles will be stored according to security guidelines presented in RAND's Data Protection Matrices; that is, they will be stored on an internal RAND internal server that is accessible only through the RAND internal network. </w:t>
      </w:r>
      <w:r w:rsidR="00F14350">
        <w:rPr>
          <w:rFonts w:asciiTheme="majorBidi" w:hAnsiTheme="majorBidi" w:cstheme="majorBidi"/>
          <w:color w:val="000000"/>
        </w:rPr>
        <w:t>T</w:t>
      </w:r>
      <w:r w:rsidRPr="00972A4A" w:rsidR="00A51E60">
        <w:rPr>
          <w:rFonts w:asciiTheme="majorBidi" w:hAnsiTheme="majorBidi" w:cstheme="majorBidi"/>
          <w:color w:val="000000"/>
        </w:rPr>
        <w:t>he data will be stored in locations only accessible by approved project staff. The machine and directories are further protected by user authentication and passwords.</w:t>
      </w:r>
      <w:r w:rsidRPr="00972A4A" w:rsidR="00A51E60">
        <w:rPr>
          <w:rFonts w:asciiTheme="majorBidi" w:hAnsiTheme="majorBidi" w:cstheme="majorBidi"/>
          <w:b/>
          <w:bCs/>
          <w:color w:val="000000"/>
        </w:rPr>
        <w:t xml:space="preserve"> </w:t>
      </w:r>
    </w:p>
    <w:p w:rsidRPr="002B6389" w:rsidR="008700DA" w:rsidP="00225283" w:rsidRDefault="008700DA" w14:paraId="789E1136" w14:textId="417E4C27">
      <w:pPr>
        <w:pStyle w:val="ListParagraph"/>
        <w:numPr>
          <w:ilvl w:val="0"/>
          <w:numId w:val="14"/>
        </w:numPr>
        <w:spacing w:before="120" w:after="120"/>
        <w:contextualSpacing w:val="0"/>
        <w:jc w:val="both"/>
        <w:rPr>
          <w:rFonts w:asciiTheme="majorBidi" w:hAnsiTheme="majorBidi" w:cstheme="majorBidi"/>
        </w:rPr>
      </w:pPr>
      <w:r>
        <w:rPr>
          <w:rFonts w:asciiTheme="majorBidi" w:hAnsiTheme="majorBidi" w:cstheme="majorBidi"/>
          <w:b/>
          <w:bCs/>
          <w:color w:val="000000"/>
        </w:rPr>
        <w:lastRenderedPageBreak/>
        <w:t>Transcripts</w:t>
      </w:r>
      <w:r w:rsidR="00225283">
        <w:rPr>
          <w:rFonts w:asciiTheme="majorBidi" w:hAnsiTheme="majorBidi" w:cstheme="majorBidi"/>
          <w:b/>
          <w:bCs/>
          <w:color w:val="000000"/>
        </w:rPr>
        <w:t xml:space="preserve">. </w:t>
      </w:r>
      <w:r w:rsidR="00A51E60">
        <w:rPr>
          <w:rFonts w:asciiTheme="majorBidi" w:hAnsiTheme="majorBidi" w:cstheme="majorBidi"/>
          <w:color w:val="000000"/>
        </w:rPr>
        <w:t>Transcripts will be created by using a trusted external vendor</w:t>
      </w:r>
      <w:r w:rsidR="00225283">
        <w:rPr>
          <w:rFonts w:asciiTheme="majorBidi" w:hAnsiTheme="majorBidi" w:cstheme="majorBidi"/>
          <w:color w:val="000000"/>
        </w:rPr>
        <w:t xml:space="preserve">. </w:t>
      </w:r>
      <w:r w:rsidR="00A51E60">
        <w:rPr>
          <w:rFonts w:asciiTheme="majorBidi" w:hAnsiTheme="majorBidi" w:cstheme="majorBidi"/>
          <w:color w:val="000000"/>
        </w:rPr>
        <w:t>Audio files will be shared with the vendor via Kiteworks</w:t>
      </w:r>
      <w:r w:rsidR="00225283">
        <w:rPr>
          <w:rFonts w:asciiTheme="majorBidi" w:hAnsiTheme="majorBidi" w:cstheme="majorBidi"/>
          <w:color w:val="000000"/>
        </w:rPr>
        <w:t xml:space="preserve">. </w:t>
      </w:r>
      <w:r w:rsidR="00A51E60">
        <w:rPr>
          <w:rFonts w:asciiTheme="majorBidi" w:hAnsiTheme="majorBidi" w:cstheme="majorBidi"/>
          <w:color w:val="000000"/>
        </w:rPr>
        <w:t>Trans</w:t>
      </w:r>
      <w:r w:rsidR="00225283">
        <w:rPr>
          <w:rFonts w:asciiTheme="majorBidi" w:hAnsiTheme="majorBidi" w:cstheme="majorBidi"/>
          <w:color w:val="000000"/>
        </w:rPr>
        <w:t>criptions will be de-identified</w:t>
      </w:r>
      <w:r w:rsidR="00A51E60">
        <w:rPr>
          <w:rFonts w:asciiTheme="majorBidi" w:hAnsiTheme="majorBidi" w:cstheme="majorBidi"/>
          <w:color w:val="000000"/>
        </w:rPr>
        <w:t xml:space="preserve"> and will no</w:t>
      </w:r>
      <w:r w:rsidR="004E1D88">
        <w:rPr>
          <w:rFonts w:asciiTheme="majorBidi" w:hAnsiTheme="majorBidi" w:cstheme="majorBidi"/>
          <w:color w:val="000000"/>
        </w:rPr>
        <w:t>t</w:t>
      </w:r>
      <w:r w:rsidR="00A51E60">
        <w:rPr>
          <w:rFonts w:asciiTheme="majorBidi" w:hAnsiTheme="majorBidi" w:cstheme="majorBidi"/>
          <w:color w:val="000000"/>
        </w:rPr>
        <w:t xml:space="preserve"> include any names or </w:t>
      </w:r>
      <w:r w:rsidRPr="00972A4A" w:rsidR="00A51E60">
        <w:rPr>
          <w:rFonts w:asciiTheme="majorBidi" w:hAnsiTheme="majorBidi" w:cstheme="majorBidi"/>
          <w:color w:val="000000"/>
        </w:rPr>
        <w:t>individually identifiable information</w:t>
      </w:r>
      <w:r w:rsidR="00225283">
        <w:rPr>
          <w:rFonts w:asciiTheme="majorBidi" w:hAnsiTheme="majorBidi" w:cstheme="majorBidi"/>
          <w:color w:val="000000"/>
        </w:rPr>
        <w:t xml:space="preserve">. </w:t>
      </w:r>
    </w:p>
    <w:p w:rsidRPr="002B6389" w:rsidR="008700DA" w:rsidP="00225283" w:rsidRDefault="00225283" w14:paraId="29ED9258" w14:textId="7E82A52F">
      <w:pPr>
        <w:pStyle w:val="ListParagraph"/>
        <w:numPr>
          <w:ilvl w:val="0"/>
          <w:numId w:val="14"/>
        </w:numPr>
        <w:spacing w:before="120" w:after="120"/>
        <w:contextualSpacing w:val="0"/>
        <w:jc w:val="both"/>
        <w:rPr>
          <w:rFonts w:asciiTheme="majorBidi" w:hAnsiTheme="majorBidi" w:cstheme="majorBidi"/>
        </w:rPr>
      </w:pPr>
      <w:r>
        <w:rPr>
          <w:rFonts w:asciiTheme="majorBidi" w:hAnsiTheme="majorBidi" w:cstheme="majorBidi"/>
          <w:b/>
          <w:bCs/>
          <w:color w:val="000000"/>
        </w:rPr>
        <w:t>Handwritten or Typed N</w:t>
      </w:r>
      <w:r w:rsidRPr="008700DA" w:rsidR="008700DA">
        <w:rPr>
          <w:rFonts w:asciiTheme="majorBidi" w:hAnsiTheme="majorBidi" w:cstheme="majorBidi"/>
          <w:b/>
          <w:bCs/>
          <w:color w:val="000000"/>
        </w:rPr>
        <w:t xml:space="preserve">otes </w:t>
      </w:r>
      <w:r w:rsidRPr="002B6389" w:rsidR="008700DA">
        <w:rPr>
          <w:rFonts w:asciiTheme="majorBidi" w:hAnsiTheme="majorBidi" w:cstheme="majorBidi"/>
          <w:color w:val="000000"/>
        </w:rPr>
        <w:t>from focus groups or interviews</w:t>
      </w:r>
      <w:r>
        <w:rPr>
          <w:rFonts w:asciiTheme="majorBidi" w:hAnsiTheme="majorBidi" w:cstheme="majorBidi"/>
          <w:color w:val="000000"/>
        </w:rPr>
        <w:t xml:space="preserve">. </w:t>
      </w:r>
      <w:r w:rsidRPr="002B6389" w:rsidR="008700DA">
        <w:rPr>
          <w:rFonts w:asciiTheme="majorBidi" w:hAnsiTheme="majorBidi" w:cstheme="majorBidi"/>
          <w:color w:val="000000"/>
        </w:rPr>
        <w:t xml:space="preserve">These </w:t>
      </w:r>
      <w:r w:rsidR="00A51E60">
        <w:rPr>
          <w:rFonts w:asciiTheme="majorBidi" w:hAnsiTheme="majorBidi" w:cstheme="majorBidi"/>
          <w:color w:val="000000"/>
        </w:rPr>
        <w:t>notes</w:t>
      </w:r>
      <w:r w:rsidRPr="002B6389" w:rsidR="008700DA">
        <w:rPr>
          <w:rFonts w:asciiTheme="majorBidi" w:hAnsiTheme="majorBidi" w:cstheme="majorBidi"/>
          <w:color w:val="000000"/>
        </w:rPr>
        <w:t xml:space="preserve"> will not include any individually identifiable information</w:t>
      </w:r>
      <w:r>
        <w:rPr>
          <w:rFonts w:asciiTheme="majorBidi" w:hAnsiTheme="majorBidi" w:cstheme="majorBidi"/>
          <w:color w:val="000000"/>
        </w:rPr>
        <w:t xml:space="preserve">. </w:t>
      </w:r>
    </w:p>
    <w:p w:rsidR="008700DA" w:rsidP="00225283" w:rsidRDefault="008700DA" w14:paraId="0CD8F9F0" w14:textId="77777777">
      <w:pPr>
        <w:pStyle w:val="Heading2"/>
        <w:numPr>
          <w:ilvl w:val="0"/>
          <w:numId w:val="10"/>
        </w:numPr>
        <w:spacing w:before="120" w:after="120"/>
        <w:jc w:val="both"/>
        <w:rPr>
          <w:rFonts w:asciiTheme="majorBidi" w:hAnsiTheme="majorBidi" w:cstheme="majorBidi"/>
        </w:rPr>
      </w:pPr>
      <w:r>
        <w:rPr>
          <w:rFonts w:asciiTheme="majorBidi" w:hAnsiTheme="majorBidi" w:cstheme="majorBidi"/>
        </w:rPr>
        <w:t xml:space="preserve">Types of Data and </w:t>
      </w:r>
      <w:r w:rsidRPr="00F51118">
        <w:rPr>
          <w:rFonts w:asciiTheme="majorBidi" w:hAnsiTheme="majorBidi" w:cstheme="majorBidi"/>
        </w:rPr>
        <w:t xml:space="preserve">Data </w:t>
      </w:r>
      <w:r>
        <w:rPr>
          <w:rFonts w:asciiTheme="majorBidi" w:hAnsiTheme="majorBidi" w:cstheme="majorBidi"/>
        </w:rPr>
        <w:t>Safeguarding Procedures</w:t>
      </w:r>
      <w:r w:rsidRPr="00F51118">
        <w:rPr>
          <w:rFonts w:asciiTheme="majorBidi" w:hAnsiTheme="majorBidi" w:cstheme="majorBidi"/>
        </w:rPr>
        <w:t xml:space="preserve"> </w:t>
      </w:r>
      <w:r>
        <w:rPr>
          <w:rFonts w:asciiTheme="majorBidi" w:hAnsiTheme="majorBidi" w:cstheme="majorBidi"/>
        </w:rPr>
        <w:t>– Surveys</w:t>
      </w:r>
    </w:p>
    <w:p w:rsidRPr="002B6389" w:rsidR="008700DA" w:rsidP="00225283" w:rsidRDefault="008700DA" w14:paraId="43F85AA5" w14:textId="5F2EBE9B">
      <w:pPr>
        <w:pStyle w:val="NormalWeb"/>
        <w:numPr>
          <w:ilvl w:val="0"/>
          <w:numId w:val="7"/>
        </w:numPr>
        <w:spacing w:before="120" w:beforeAutospacing="0" w:after="120" w:afterAutospacing="0"/>
        <w:jc w:val="both"/>
        <w:rPr>
          <w:rFonts w:eastAsia="Times New Roman" w:asciiTheme="majorBidi" w:hAnsiTheme="majorBidi" w:cstheme="majorBidi"/>
        </w:rPr>
      </w:pPr>
      <w:r>
        <w:rPr>
          <w:rFonts w:asciiTheme="majorBidi" w:hAnsiTheme="majorBidi" w:cstheme="majorBidi"/>
          <w:b/>
          <w:bCs/>
          <w:color w:val="000000"/>
        </w:rPr>
        <w:t>S</w:t>
      </w:r>
      <w:r w:rsidRPr="002B6389">
        <w:rPr>
          <w:rFonts w:asciiTheme="majorBidi" w:hAnsiTheme="majorBidi" w:cstheme="majorBidi"/>
          <w:b/>
          <w:bCs/>
          <w:color w:val="000000"/>
        </w:rPr>
        <w:t>ample</w:t>
      </w:r>
      <w:r w:rsidR="00225283">
        <w:rPr>
          <w:rFonts w:asciiTheme="majorBidi" w:hAnsiTheme="majorBidi" w:cstheme="majorBidi"/>
          <w:b/>
          <w:bCs/>
          <w:color w:val="000000"/>
        </w:rPr>
        <w:t xml:space="preserve"> F</w:t>
      </w:r>
      <w:r w:rsidRPr="002B6389">
        <w:rPr>
          <w:rFonts w:asciiTheme="majorBidi" w:hAnsiTheme="majorBidi" w:cstheme="majorBidi"/>
          <w:b/>
          <w:bCs/>
          <w:color w:val="000000"/>
        </w:rPr>
        <w:t>iles</w:t>
      </w:r>
      <w:r w:rsidRPr="008700DA">
        <w:rPr>
          <w:rFonts w:asciiTheme="majorBidi" w:hAnsiTheme="majorBidi" w:cstheme="majorBidi"/>
          <w:b/>
          <w:bCs/>
          <w:i/>
          <w:iCs/>
          <w:color w:val="000000"/>
        </w:rPr>
        <w:t xml:space="preserve">. </w:t>
      </w:r>
      <w:r w:rsidRPr="002B6389">
        <w:rPr>
          <w:rFonts w:asciiTheme="majorBidi" w:hAnsiTheme="majorBidi" w:cstheme="majorBidi"/>
          <w:color w:val="000000"/>
        </w:rPr>
        <w:t xml:space="preserve">Sample files </w:t>
      </w:r>
      <w:r w:rsidRPr="00F51118" w:rsidR="00A51E60">
        <w:rPr>
          <w:rFonts w:eastAsia="Times New Roman" w:asciiTheme="majorBidi" w:hAnsiTheme="majorBidi" w:cstheme="majorBidi"/>
          <w:szCs w:val="24"/>
        </w:rPr>
        <w:t xml:space="preserve">for contacting </w:t>
      </w:r>
      <w:r w:rsidR="00A51E60">
        <w:rPr>
          <w:rFonts w:eastAsia="Times New Roman" w:asciiTheme="majorBidi" w:hAnsiTheme="majorBidi" w:cstheme="majorBidi"/>
          <w:szCs w:val="24"/>
        </w:rPr>
        <w:t xml:space="preserve">respondents </w:t>
      </w:r>
      <w:r w:rsidRPr="00F51118" w:rsidR="00A51E60">
        <w:rPr>
          <w:rFonts w:eastAsia="Times New Roman" w:asciiTheme="majorBidi" w:hAnsiTheme="majorBidi" w:cstheme="majorBidi"/>
          <w:szCs w:val="24"/>
        </w:rPr>
        <w:t>for web data collection</w:t>
      </w:r>
      <w:r w:rsidR="00A51E60">
        <w:rPr>
          <w:rFonts w:eastAsia="Times New Roman" w:asciiTheme="majorBidi" w:hAnsiTheme="majorBidi" w:cstheme="majorBidi"/>
          <w:szCs w:val="24"/>
        </w:rPr>
        <w:t xml:space="preserve"> will be obtained through a v</w:t>
      </w:r>
      <w:r w:rsidRPr="00A51E60" w:rsidR="00A51E60">
        <w:rPr>
          <w:rFonts w:eastAsia="Times New Roman" w:asciiTheme="majorBidi" w:hAnsiTheme="majorBidi" w:cstheme="majorBidi"/>
          <w:szCs w:val="24"/>
        </w:rPr>
        <w:t>ariety of sources</w:t>
      </w:r>
      <w:r w:rsidR="00225283">
        <w:rPr>
          <w:rFonts w:eastAsia="Times New Roman" w:asciiTheme="majorBidi" w:hAnsiTheme="majorBidi" w:cstheme="majorBidi"/>
          <w:szCs w:val="24"/>
        </w:rPr>
        <w:t xml:space="preserve">. </w:t>
      </w:r>
      <w:r w:rsidR="00A51E60">
        <w:rPr>
          <w:rFonts w:eastAsia="Times New Roman" w:asciiTheme="majorBidi" w:hAnsiTheme="majorBidi" w:cstheme="majorBidi"/>
          <w:szCs w:val="24"/>
        </w:rPr>
        <w:t>We will purchase from sources such as Monster.com, Dun</w:t>
      </w:r>
      <w:r w:rsidR="00225283">
        <w:rPr>
          <w:rFonts w:eastAsia="Times New Roman" w:asciiTheme="majorBidi" w:hAnsiTheme="majorBidi" w:cstheme="majorBidi"/>
          <w:szCs w:val="24"/>
        </w:rPr>
        <w:t>n</w:t>
      </w:r>
      <w:r w:rsidR="00A51E60">
        <w:rPr>
          <w:rFonts w:eastAsia="Times New Roman" w:asciiTheme="majorBidi" w:hAnsiTheme="majorBidi" w:cstheme="majorBidi"/>
          <w:szCs w:val="24"/>
        </w:rPr>
        <w:t xml:space="preserve"> &amp; Bradstreet, and other sample vendors</w:t>
      </w:r>
      <w:r w:rsidR="00225283">
        <w:rPr>
          <w:rFonts w:eastAsia="Times New Roman" w:asciiTheme="majorBidi" w:hAnsiTheme="majorBidi" w:cstheme="majorBidi"/>
          <w:szCs w:val="24"/>
        </w:rPr>
        <w:t xml:space="preserve">. </w:t>
      </w:r>
      <w:r w:rsidR="00A51E60">
        <w:rPr>
          <w:rFonts w:eastAsia="Times New Roman" w:asciiTheme="majorBidi" w:hAnsiTheme="majorBidi" w:cstheme="majorBidi"/>
          <w:szCs w:val="24"/>
        </w:rPr>
        <w:t xml:space="preserve">Additionally, files will be </w:t>
      </w:r>
      <w:r w:rsidRPr="00A51E60" w:rsidR="00A51E60">
        <w:rPr>
          <w:rFonts w:eastAsia="Times New Roman" w:asciiTheme="majorBidi" w:hAnsiTheme="majorBidi" w:cstheme="majorBidi"/>
          <w:szCs w:val="24"/>
        </w:rPr>
        <w:t>created by RAND through internet searches</w:t>
      </w:r>
      <w:r w:rsidR="00225283">
        <w:rPr>
          <w:rFonts w:eastAsia="Times New Roman" w:asciiTheme="majorBidi" w:hAnsiTheme="majorBidi" w:cstheme="majorBidi"/>
          <w:szCs w:val="24"/>
        </w:rPr>
        <w:t xml:space="preserve">. </w:t>
      </w:r>
      <w:r w:rsidR="00A51E60">
        <w:rPr>
          <w:rFonts w:eastAsia="Times New Roman" w:asciiTheme="majorBidi" w:hAnsiTheme="majorBidi" w:cstheme="majorBidi"/>
          <w:szCs w:val="24"/>
        </w:rPr>
        <w:t xml:space="preserve">Sample </w:t>
      </w:r>
      <w:r w:rsidR="00A51E60">
        <w:rPr>
          <w:rFonts w:asciiTheme="majorBidi" w:hAnsiTheme="majorBidi" w:cstheme="majorBidi"/>
          <w:color w:val="000000"/>
        </w:rPr>
        <w:t>f</w:t>
      </w:r>
      <w:r w:rsidRPr="002B6389">
        <w:rPr>
          <w:rFonts w:asciiTheme="majorBidi" w:hAnsiTheme="majorBidi" w:cstheme="majorBidi"/>
          <w:color w:val="000000"/>
        </w:rPr>
        <w:t xml:space="preserve">iles will be stored according to security guidelines presented in RAND’s Data Protection Matrices. As the files will contain </w:t>
      </w:r>
      <w:r w:rsidR="00225283">
        <w:rPr>
          <w:rFonts w:asciiTheme="majorBidi" w:hAnsiTheme="majorBidi" w:cstheme="majorBidi"/>
          <w:color w:val="000000"/>
        </w:rPr>
        <w:t>personally identifiable information (</w:t>
      </w:r>
      <w:r w:rsidRPr="002B6389">
        <w:rPr>
          <w:rFonts w:asciiTheme="majorBidi" w:hAnsiTheme="majorBidi" w:cstheme="majorBidi"/>
          <w:color w:val="000000"/>
        </w:rPr>
        <w:t>PII</w:t>
      </w:r>
      <w:r w:rsidR="00225283">
        <w:rPr>
          <w:rFonts w:asciiTheme="majorBidi" w:hAnsiTheme="majorBidi" w:cstheme="majorBidi"/>
          <w:color w:val="000000"/>
        </w:rPr>
        <w:t>)</w:t>
      </w:r>
      <w:r w:rsidRPr="002B6389">
        <w:rPr>
          <w:rFonts w:asciiTheme="majorBidi" w:hAnsiTheme="majorBidi" w:cstheme="majorBidi"/>
          <w:color w:val="000000"/>
        </w:rPr>
        <w:t xml:space="preserve">, </w:t>
      </w:r>
      <w:r w:rsidR="00225283">
        <w:rPr>
          <w:rFonts w:asciiTheme="majorBidi" w:hAnsiTheme="majorBidi" w:cstheme="majorBidi"/>
          <w:color w:val="000000"/>
        </w:rPr>
        <w:t>they</w:t>
      </w:r>
      <w:r w:rsidRPr="002B6389">
        <w:rPr>
          <w:rFonts w:asciiTheme="majorBidi" w:hAnsiTheme="majorBidi" w:cstheme="majorBidi"/>
          <w:color w:val="000000"/>
        </w:rPr>
        <w:t xml:space="preserve"> will be stored on a RAND Fixed internal server that is accessible only through the RAND internal network. Access to the serv</w:t>
      </w:r>
      <w:r w:rsidR="00225283">
        <w:rPr>
          <w:rFonts w:asciiTheme="majorBidi" w:hAnsiTheme="majorBidi" w:cstheme="majorBidi"/>
          <w:color w:val="000000"/>
        </w:rPr>
        <w:t>er itself is password-protected</w:t>
      </w:r>
      <w:r w:rsidRPr="002B6389">
        <w:rPr>
          <w:rFonts w:asciiTheme="majorBidi" w:hAnsiTheme="majorBidi" w:cstheme="majorBidi"/>
          <w:color w:val="000000"/>
        </w:rPr>
        <w:t xml:space="preserve"> and the data will be stored in password-protected locations only accessible by approved project staff. The machine and directories are further protected by user authentication and passwords</w:t>
      </w:r>
      <w:r w:rsidR="00225283">
        <w:rPr>
          <w:rFonts w:asciiTheme="majorBidi" w:hAnsiTheme="majorBidi" w:cstheme="majorBidi"/>
          <w:color w:val="000000"/>
        </w:rPr>
        <w:t xml:space="preserve">. </w:t>
      </w:r>
      <w:r w:rsidR="00BA7606">
        <w:rPr>
          <w:rFonts w:asciiTheme="majorBidi" w:hAnsiTheme="majorBidi" w:cstheme="majorBidi"/>
          <w:color w:val="000000"/>
        </w:rPr>
        <w:t>Sample</w:t>
      </w:r>
      <w:r w:rsidRPr="002B6389">
        <w:rPr>
          <w:rFonts w:asciiTheme="majorBidi" w:hAnsiTheme="majorBidi" w:cstheme="majorBidi"/>
          <w:color w:val="000000"/>
        </w:rPr>
        <w:t xml:space="preserve"> files will contain variables such as: </w:t>
      </w:r>
    </w:p>
    <w:p w:rsidRPr="002B6389" w:rsidR="008700DA" w:rsidP="00225283" w:rsidRDefault="005E3DD9" w14:paraId="29BA34B3" w14:textId="77777777">
      <w:pPr>
        <w:pStyle w:val="ListParagraph"/>
        <w:numPr>
          <w:ilvl w:val="0"/>
          <w:numId w:val="13"/>
        </w:numPr>
        <w:spacing w:before="120" w:after="120"/>
        <w:contextualSpacing w:val="0"/>
        <w:jc w:val="both"/>
        <w:rPr>
          <w:rFonts w:asciiTheme="majorBidi" w:hAnsiTheme="majorBidi" w:cstheme="majorBidi"/>
          <w:color w:val="000000"/>
        </w:rPr>
      </w:pPr>
      <w:r>
        <w:rPr>
          <w:rFonts w:asciiTheme="majorBidi" w:hAnsiTheme="majorBidi" w:cstheme="majorBidi"/>
          <w:color w:val="000000"/>
        </w:rPr>
        <w:t>Name</w:t>
      </w:r>
    </w:p>
    <w:p w:rsidRPr="002B6389" w:rsidR="008700DA" w:rsidP="00225283" w:rsidRDefault="00BA7606" w14:paraId="678478D0" w14:textId="77777777">
      <w:pPr>
        <w:pStyle w:val="ListParagraph"/>
        <w:numPr>
          <w:ilvl w:val="0"/>
          <w:numId w:val="13"/>
        </w:numPr>
        <w:spacing w:before="120" w:after="120"/>
        <w:contextualSpacing w:val="0"/>
        <w:jc w:val="both"/>
        <w:rPr>
          <w:rFonts w:asciiTheme="majorBidi" w:hAnsiTheme="majorBidi" w:cstheme="majorBidi"/>
          <w:color w:val="000000"/>
        </w:rPr>
      </w:pPr>
      <w:r>
        <w:rPr>
          <w:rFonts w:asciiTheme="majorBidi" w:hAnsiTheme="majorBidi" w:cstheme="majorBidi"/>
          <w:color w:val="000000"/>
        </w:rPr>
        <w:t>Employer</w:t>
      </w:r>
    </w:p>
    <w:p w:rsidR="008700DA" w:rsidP="00225283" w:rsidRDefault="00BA7606" w14:paraId="601BAFD5" w14:textId="77777777">
      <w:pPr>
        <w:pStyle w:val="ListParagraph"/>
        <w:numPr>
          <w:ilvl w:val="0"/>
          <w:numId w:val="13"/>
        </w:numPr>
        <w:spacing w:before="120" w:after="120"/>
        <w:contextualSpacing w:val="0"/>
        <w:jc w:val="both"/>
        <w:rPr>
          <w:rFonts w:asciiTheme="majorBidi" w:hAnsiTheme="majorBidi" w:cstheme="majorBidi"/>
          <w:color w:val="000000"/>
        </w:rPr>
      </w:pPr>
      <w:r>
        <w:rPr>
          <w:rFonts w:asciiTheme="majorBidi" w:hAnsiTheme="majorBidi" w:cstheme="majorBidi"/>
          <w:color w:val="000000"/>
        </w:rPr>
        <w:t>Title</w:t>
      </w:r>
    </w:p>
    <w:p w:rsidR="00BA7606" w:rsidP="00225283" w:rsidRDefault="00225283" w14:paraId="21356A47" w14:textId="1E0AF677">
      <w:pPr>
        <w:pStyle w:val="ListParagraph"/>
        <w:numPr>
          <w:ilvl w:val="0"/>
          <w:numId w:val="13"/>
        </w:numPr>
        <w:spacing w:before="120" w:after="120"/>
        <w:contextualSpacing w:val="0"/>
        <w:jc w:val="both"/>
        <w:rPr>
          <w:rFonts w:asciiTheme="majorBidi" w:hAnsiTheme="majorBidi" w:cstheme="majorBidi"/>
          <w:color w:val="000000"/>
        </w:rPr>
      </w:pPr>
      <w:r>
        <w:rPr>
          <w:rFonts w:asciiTheme="majorBidi" w:hAnsiTheme="majorBidi" w:cstheme="majorBidi"/>
          <w:color w:val="000000"/>
        </w:rPr>
        <w:t>Email A</w:t>
      </w:r>
      <w:r w:rsidR="00BA7606">
        <w:rPr>
          <w:rFonts w:asciiTheme="majorBidi" w:hAnsiTheme="majorBidi" w:cstheme="majorBidi"/>
          <w:color w:val="000000"/>
        </w:rPr>
        <w:t>ddress</w:t>
      </w:r>
    </w:p>
    <w:p w:rsidRPr="002B6389" w:rsidR="00BA7606" w:rsidP="00225283" w:rsidRDefault="00225283" w14:paraId="193AEEDA" w14:textId="36B0F387">
      <w:pPr>
        <w:pStyle w:val="ListParagraph"/>
        <w:numPr>
          <w:ilvl w:val="0"/>
          <w:numId w:val="13"/>
        </w:numPr>
        <w:spacing w:before="120" w:after="120"/>
        <w:contextualSpacing w:val="0"/>
        <w:jc w:val="both"/>
        <w:rPr>
          <w:rFonts w:asciiTheme="majorBidi" w:hAnsiTheme="majorBidi" w:cstheme="majorBidi"/>
          <w:color w:val="000000"/>
        </w:rPr>
      </w:pPr>
      <w:r>
        <w:rPr>
          <w:rFonts w:asciiTheme="majorBidi" w:hAnsiTheme="majorBidi" w:cstheme="majorBidi"/>
          <w:color w:val="000000"/>
        </w:rPr>
        <w:t>Phone N</w:t>
      </w:r>
      <w:r w:rsidR="00BA7606">
        <w:rPr>
          <w:rFonts w:asciiTheme="majorBidi" w:hAnsiTheme="majorBidi" w:cstheme="majorBidi"/>
          <w:color w:val="000000"/>
        </w:rPr>
        <w:t>umber</w:t>
      </w:r>
    </w:p>
    <w:p w:rsidRPr="002B6389" w:rsidR="00BA7606" w:rsidP="00225283" w:rsidRDefault="00225283" w14:paraId="1A233590" w14:textId="22A1976B">
      <w:pPr>
        <w:pStyle w:val="NormalWeb"/>
        <w:numPr>
          <w:ilvl w:val="0"/>
          <w:numId w:val="7"/>
        </w:numPr>
        <w:spacing w:before="120" w:beforeAutospacing="0" w:after="120" w:afterAutospacing="0"/>
        <w:jc w:val="both"/>
        <w:rPr>
          <w:rFonts w:asciiTheme="majorBidi" w:hAnsiTheme="majorBidi" w:cstheme="majorBidi"/>
          <w:b/>
          <w:bCs/>
          <w:color w:val="000000"/>
        </w:rPr>
      </w:pPr>
      <w:r>
        <w:rPr>
          <w:rFonts w:asciiTheme="majorBidi" w:hAnsiTheme="majorBidi" w:cstheme="majorBidi"/>
          <w:b/>
          <w:bCs/>
          <w:color w:val="000000"/>
        </w:rPr>
        <w:t>Survey S</w:t>
      </w:r>
      <w:r w:rsidRPr="002B6389" w:rsidR="00BA7606">
        <w:rPr>
          <w:rFonts w:asciiTheme="majorBidi" w:hAnsiTheme="majorBidi" w:cstheme="majorBidi"/>
          <w:b/>
          <w:bCs/>
          <w:color w:val="000000"/>
        </w:rPr>
        <w:t xml:space="preserve">ample. </w:t>
      </w:r>
      <w:r w:rsidRPr="002B6389" w:rsidR="00BA7606">
        <w:rPr>
          <w:rFonts w:asciiTheme="majorBidi" w:hAnsiTheme="majorBidi" w:cstheme="majorBidi"/>
          <w:color w:val="000000"/>
        </w:rPr>
        <w:t>Programmers will select the survey sample from the sample file</w:t>
      </w:r>
      <w:r w:rsidR="00BA7606">
        <w:rPr>
          <w:rFonts w:asciiTheme="majorBidi" w:hAnsiTheme="majorBidi" w:cstheme="majorBidi"/>
          <w:color w:val="000000"/>
        </w:rPr>
        <w:t>s</w:t>
      </w:r>
      <w:r w:rsidRPr="002B6389" w:rsidR="00BA7606">
        <w:rPr>
          <w:rFonts w:asciiTheme="majorBidi" w:hAnsiTheme="majorBidi" w:cstheme="majorBidi"/>
          <w:color w:val="000000"/>
        </w:rPr>
        <w:t xml:space="preserve"> and provide SRG with the survey sample file including only the variables needed for data collection. The </w:t>
      </w:r>
      <w:r w:rsidR="00BA7606">
        <w:rPr>
          <w:rFonts w:asciiTheme="majorBidi" w:hAnsiTheme="majorBidi" w:cstheme="majorBidi"/>
          <w:color w:val="000000"/>
        </w:rPr>
        <w:t>p</w:t>
      </w:r>
      <w:r w:rsidRPr="002B6389" w:rsidR="00BA7606">
        <w:rPr>
          <w:rFonts w:asciiTheme="majorBidi" w:hAnsiTheme="majorBidi" w:cstheme="majorBidi"/>
          <w:color w:val="000000"/>
        </w:rPr>
        <w:t xml:space="preserve">rogrammers will assign a unique study identifier (RAND ID) to each sampled case. The survey sample will be loaded into </w:t>
      </w:r>
      <w:r w:rsidRPr="00F51118">
        <w:rPr>
          <w:rFonts w:asciiTheme="majorBidi" w:hAnsiTheme="majorBidi" w:cstheme="majorBidi"/>
        </w:rPr>
        <w:t>RAND</w:t>
      </w:r>
      <w:r>
        <w:rPr>
          <w:rFonts w:asciiTheme="majorBidi" w:hAnsiTheme="majorBidi" w:cstheme="majorBidi"/>
        </w:rPr>
        <w:t>’s</w:t>
      </w:r>
      <w:r w:rsidRPr="00F51118">
        <w:rPr>
          <w:rFonts w:asciiTheme="majorBidi" w:hAnsiTheme="majorBidi" w:cstheme="majorBidi"/>
        </w:rPr>
        <w:t xml:space="preserve"> Survey Research Group </w:t>
      </w:r>
      <w:r>
        <w:rPr>
          <w:rFonts w:asciiTheme="majorBidi" w:hAnsiTheme="majorBidi" w:cstheme="majorBidi"/>
        </w:rPr>
        <w:t>(</w:t>
      </w:r>
      <w:r>
        <w:rPr>
          <w:rFonts w:asciiTheme="majorBidi" w:hAnsiTheme="majorBidi" w:cstheme="majorBidi"/>
          <w:color w:val="000000"/>
        </w:rPr>
        <w:t>SRG)</w:t>
      </w:r>
      <w:r w:rsidRPr="002B6389" w:rsidR="00BA7606">
        <w:rPr>
          <w:rFonts w:asciiTheme="majorBidi" w:hAnsiTheme="majorBidi" w:cstheme="majorBidi"/>
          <w:color w:val="000000"/>
        </w:rPr>
        <w:t xml:space="preserve"> study record management system (RMS)</w:t>
      </w:r>
      <w:r>
        <w:rPr>
          <w:rFonts w:asciiTheme="majorBidi" w:hAnsiTheme="majorBidi" w:cstheme="majorBidi"/>
          <w:color w:val="000000"/>
        </w:rPr>
        <w:t xml:space="preserve">. </w:t>
      </w:r>
      <w:r w:rsidRPr="002B6389" w:rsidR="00BA7606">
        <w:rPr>
          <w:rFonts w:asciiTheme="majorBidi" w:hAnsiTheme="majorBidi" w:cstheme="majorBidi"/>
          <w:color w:val="000000"/>
        </w:rPr>
        <w:t xml:space="preserve">This sample will contain the variables needed for data collection, including the study identifier (RAND ID), </w:t>
      </w:r>
      <w:r w:rsidR="00BA7606">
        <w:rPr>
          <w:rFonts w:asciiTheme="majorBidi" w:hAnsiTheme="majorBidi" w:cstheme="majorBidi"/>
          <w:color w:val="000000"/>
        </w:rPr>
        <w:t>respondent name, and respondent contact information</w:t>
      </w:r>
      <w:r w:rsidRPr="002B6389" w:rsidR="00BA7606">
        <w:rPr>
          <w:rFonts w:asciiTheme="majorBidi" w:hAnsiTheme="majorBidi" w:cstheme="majorBidi"/>
          <w:color w:val="000000"/>
        </w:rPr>
        <w:t xml:space="preserve">. These files are used by </w:t>
      </w:r>
      <w:r>
        <w:rPr>
          <w:rFonts w:asciiTheme="majorBidi" w:hAnsiTheme="majorBidi" w:cstheme="majorBidi"/>
          <w:color w:val="000000"/>
        </w:rPr>
        <w:t xml:space="preserve">the </w:t>
      </w:r>
      <w:r w:rsidRPr="002B6389" w:rsidR="00BA7606">
        <w:rPr>
          <w:rFonts w:asciiTheme="majorBidi" w:hAnsiTheme="majorBidi" w:cstheme="majorBidi"/>
          <w:color w:val="000000"/>
        </w:rPr>
        <w:t xml:space="preserve">SRG to conduct the </w:t>
      </w:r>
      <w:r w:rsidR="00BA7606">
        <w:rPr>
          <w:rFonts w:asciiTheme="majorBidi" w:hAnsiTheme="majorBidi" w:cstheme="majorBidi"/>
          <w:color w:val="000000"/>
        </w:rPr>
        <w:t>survey administration</w:t>
      </w:r>
      <w:r>
        <w:rPr>
          <w:rFonts w:asciiTheme="majorBidi" w:hAnsiTheme="majorBidi" w:cstheme="majorBidi"/>
          <w:color w:val="000000"/>
        </w:rPr>
        <w:t xml:space="preserve">. </w:t>
      </w:r>
      <w:r w:rsidRPr="002B6389" w:rsidR="00BA7606">
        <w:rPr>
          <w:rFonts w:asciiTheme="majorBidi" w:hAnsiTheme="majorBidi" w:cstheme="majorBidi"/>
          <w:color w:val="000000"/>
        </w:rPr>
        <w:t>All RMS data will be stored on SRG’s secure segment.</w:t>
      </w:r>
    </w:p>
    <w:p w:rsidRPr="002B6389" w:rsidR="008700DA" w:rsidP="00225283" w:rsidRDefault="00225283" w14:paraId="1EDCBD4E" w14:textId="2F7D2FCB">
      <w:pPr>
        <w:pStyle w:val="NormalWeb"/>
        <w:numPr>
          <w:ilvl w:val="0"/>
          <w:numId w:val="7"/>
        </w:numPr>
        <w:spacing w:before="120" w:beforeAutospacing="0" w:after="120" w:afterAutospacing="0"/>
        <w:jc w:val="both"/>
        <w:rPr>
          <w:rFonts w:asciiTheme="majorBidi" w:hAnsiTheme="majorBidi" w:cstheme="majorBidi"/>
          <w:b/>
          <w:bCs/>
          <w:color w:val="000000"/>
        </w:rPr>
      </w:pPr>
      <w:r>
        <w:rPr>
          <w:rFonts w:asciiTheme="majorBidi" w:hAnsiTheme="majorBidi" w:cstheme="majorBidi"/>
          <w:b/>
          <w:bCs/>
          <w:color w:val="000000"/>
        </w:rPr>
        <w:t>Web-based Survey R</w:t>
      </w:r>
      <w:r w:rsidRPr="002B6389" w:rsidR="00C2359E">
        <w:rPr>
          <w:rFonts w:asciiTheme="majorBidi" w:hAnsiTheme="majorBidi" w:cstheme="majorBidi"/>
          <w:b/>
          <w:bCs/>
          <w:color w:val="000000"/>
        </w:rPr>
        <w:t>esponses</w:t>
      </w:r>
      <w:r w:rsidRPr="002B6389" w:rsidR="00C2359E">
        <w:rPr>
          <w:rFonts w:asciiTheme="majorBidi" w:hAnsiTheme="majorBidi" w:cstheme="majorBidi"/>
          <w:color w:val="000000"/>
        </w:rPr>
        <w:t xml:space="preserve"> from</w:t>
      </w:r>
      <w:r w:rsidR="00BA7606">
        <w:rPr>
          <w:rFonts w:asciiTheme="majorBidi" w:hAnsiTheme="majorBidi" w:cstheme="majorBidi"/>
          <w:color w:val="000000"/>
        </w:rPr>
        <w:t xml:space="preserve"> sampled</w:t>
      </w:r>
      <w:r w:rsidRPr="002B6389" w:rsidR="00C2359E">
        <w:rPr>
          <w:rFonts w:asciiTheme="majorBidi" w:hAnsiTheme="majorBidi" w:cstheme="majorBidi"/>
          <w:color w:val="000000"/>
        </w:rPr>
        <w:t xml:space="preserve"> </w:t>
      </w:r>
      <w:r w:rsidRPr="002B6389" w:rsidR="00C2359E">
        <w:rPr>
          <w:rFonts w:asciiTheme="majorBidi" w:hAnsiTheme="majorBidi" w:cstheme="majorBidi"/>
        </w:rPr>
        <w:t>software engineers and tech company employees</w:t>
      </w:r>
      <w:r>
        <w:rPr>
          <w:rFonts w:asciiTheme="majorBidi" w:hAnsiTheme="majorBidi" w:cstheme="majorBidi"/>
          <w:color w:val="000000"/>
        </w:rPr>
        <w:t xml:space="preserve">. </w:t>
      </w:r>
      <w:r w:rsidR="00BA7606">
        <w:rPr>
          <w:rFonts w:asciiTheme="majorBidi" w:hAnsiTheme="majorBidi" w:cstheme="majorBidi"/>
          <w:color w:val="000000"/>
        </w:rPr>
        <w:t>The survey will be administered using the ConfirmIt survey platform</w:t>
      </w:r>
      <w:r>
        <w:rPr>
          <w:rFonts w:asciiTheme="majorBidi" w:hAnsiTheme="majorBidi" w:cstheme="majorBidi"/>
          <w:color w:val="000000"/>
        </w:rPr>
        <w:t xml:space="preserve">. </w:t>
      </w:r>
      <w:r w:rsidR="00BA7606">
        <w:rPr>
          <w:rFonts w:asciiTheme="majorBidi" w:hAnsiTheme="majorBidi" w:cstheme="majorBidi"/>
          <w:color w:val="000000"/>
        </w:rPr>
        <w:t xml:space="preserve">Responses will be </w:t>
      </w:r>
      <w:r w:rsidR="00545CFB">
        <w:rPr>
          <w:rFonts w:asciiTheme="majorBidi" w:hAnsiTheme="majorBidi" w:cstheme="majorBidi"/>
          <w:color w:val="000000"/>
        </w:rPr>
        <w:t>downloaded and stored</w:t>
      </w:r>
      <w:r w:rsidR="00BA7606">
        <w:rPr>
          <w:rFonts w:asciiTheme="majorBidi" w:hAnsiTheme="majorBidi" w:cstheme="majorBidi"/>
          <w:color w:val="000000"/>
        </w:rPr>
        <w:t xml:space="preserve"> </w:t>
      </w:r>
      <w:r w:rsidR="00545CFB">
        <w:rPr>
          <w:rFonts w:asciiTheme="majorBidi" w:hAnsiTheme="majorBidi" w:cstheme="majorBidi"/>
          <w:color w:val="000000"/>
        </w:rPr>
        <w:t xml:space="preserve">in a </w:t>
      </w:r>
      <w:r w:rsidR="00BA7606">
        <w:rPr>
          <w:rFonts w:asciiTheme="majorBidi" w:hAnsiTheme="majorBidi" w:cstheme="majorBidi"/>
          <w:color w:val="000000"/>
        </w:rPr>
        <w:t xml:space="preserve">secure </w:t>
      </w:r>
      <w:r w:rsidR="00545CFB">
        <w:rPr>
          <w:rFonts w:asciiTheme="majorBidi" w:hAnsiTheme="majorBidi" w:cstheme="majorBidi"/>
          <w:color w:val="000000"/>
        </w:rPr>
        <w:t xml:space="preserve">location in alignment with the </w:t>
      </w:r>
      <w:r w:rsidRPr="001E659A" w:rsidR="00545CFB">
        <w:rPr>
          <w:rFonts w:asciiTheme="majorBidi" w:hAnsiTheme="majorBidi" w:cstheme="majorBidi"/>
          <w:color w:val="000000"/>
        </w:rPr>
        <w:t>RAND’s Data Protection Matrices</w:t>
      </w:r>
      <w:r w:rsidR="00BA7606">
        <w:rPr>
          <w:rFonts w:asciiTheme="majorBidi" w:hAnsiTheme="majorBidi" w:cstheme="majorBidi"/>
          <w:color w:val="000000"/>
        </w:rPr>
        <w:t xml:space="preserve">. </w:t>
      </w:r>
    </w:p>
    <w:p w:rsidRPr="00D91C3B" w:rsidR="00521781" w:rsidP="00225283" w:rsidRDefault="00225283" w14:paraId="474B7C78" w14:textId="16A48523">
      <w:pPr>
        <w:pStyle w:val="NormalWeb"/>
        <w:numPr>
          <w:ilvl w:val="0"/>
          <w:numId w:val="7"/>
        </w:numPr>
        <w:spacing w:before="120" w:beforeAutospacing="0" w:after="120" w:afterAutospacing="0"/>
        <w:jc w:val="both"/>
        <w:rPr>
          <w:rFonts w:asciiTheme="majorBidi" w:hAnsiTheme="majorBidi" w:cstheme="majorBidi"/>
        </w:rPr>
      </w:pPr>
      <w:r>
        <w:rPr>
          <w:rFonts w:asciiTheme="majorBidi" w:hAnsiTheme="majorBidi" w:cstheme="majorBidi"/>
          <w:b/>
          <w:bCs/>
          <w:szCs w:val="24"/>
        </w:rPr>
        <w:t>Analytic F</w:t>
      </w:r>
      <w:r w:rsidRPr="002B6389" w:rsidR="00521781">
        <w:rPr>
          <w:rFonts w:asciiTheme="majorBidi" w:hAnsiTheme="majorBidi" w:cstheme="majorBidi"/>
          <w:b/>
          <w:bCs/>
          <w:szCs w:val="24"/>
        </w:rPr>
        <w:t>ile</w:t>
      </w:r>
      <w:r w:rsidRPr="008700DA" w:rsidR="00521781">
        <w:rPr>
          <w:rFonts w:asciiTheme="majorBidi" w:hAnsiTheme="majorBidi" w:cstheme="majorBidi"/>
          <w:szCs w:val="24"/>
        </w:rPr>
        <w:t xml:space="preserve"> – </w:t>
      </w:r>
      <w:r w:rsidR="00545CFB">
        <w:rPr>
          <w:rFonts w:asciiTheme="majorBidi" w:hAnsiTheme="majorBidi" w:cstheme="majorBidi"/>
        </w:rPr>
        <w:t xml:space="preserve">Project programmers will </w:t>
      </w:r>
      <w:r w:rsidR="00C91191">
        <w:rPr>
          <w:rFonts w:asciiTheme="majorBidi" w:hAnsiTheme="majorBidi" w:cstheme="majorBidi"/>
        </w:rPr>
        <w:t>create the analytic</w:t>
      </w:r>
      <w:r w:rsidR="00545CFB">
        <w:rPr>
          <w:rFonts w:asciiTheme="majorBidi" w:hAnsiTheme="majorBidi" w:cstheme="majorBidi"/>
        </w:rPr>
        <w:t xml:space="preserve"> </w:t>
      </w:r>
      <w:r w:rsidR="00C91191">
        <w:rPr>
          <w:rFonts w:asciiTheme="majorBidi" w:hAnsiTheme="majorBidi" w:cstheme="majorBidi"/>
        </w:rPr>
        <w:t>data fi</w:t>
      </w:r>
      <w:r w:rsidR="00F14350">
        <w:rPr>
          <w:rFonts w:asciiTheme="majorBidi" w:hAnsiTheme="majorBidi" w:cstheme="majorBidi"/>
        </w:rPr>
        <w:t>l</w:t>
      </w:r>
      <w:r w:rsidR="00C91191">
        <w:rPr>
          <w:rFonts w:asciiTheme="majorBidi" w:hAnsiTheme="majorBidi" w:cstheme="majorBidi"/>
        </w:rPr>
        <w:t>e</w:t>
      </w:r>
      <w:r>
        <w:rPr>
          <w:rFonts w:asciiTheme="majorBidi" w:hAnsiTheme="majorBidi" w:cstheme="majorBidi"/>
        </w:rPr>
        <w:t xml:space="preserve">. </w:t>
      </w:r>
      <w:r w:rsidR="00F14350">
        <w:rPr>
          <w:rFonts w:asciiTheme="majorBidi" w:hAnsiTheme="majorBidi" w:cstheme="majorBidi"/>
        </w:rPr>
        <w:t xml:space="preserve">The file will include </w:t>
      </w:r>
      <w:r w:rsidR="00BA7606">
        <w:rPr>
          <w:rFonts w:asciiTheme="majorBidi" w:hAnsiTheme="majorBidi" w:cstheme="majorBidi"/>
        </w:rPr>
        <w:t>web</w:t>
      </w:r>
      <w:r w:rsidRPr="00BA7606" w:rsidR="00BA7606">
        <w:rPr>
          <w:rFonts w:asciiTheme="majorBidi" w:hAnsiTheme="majorBidi" w:cstheme="majorBidi"/>
        </w:rPr>
        <w:t xml:space="preserve"> survey data</w:t>
      </w:r>
      <w:r w:rsidR="00F14350">
        <w:rPr>
          <w:rFonts w:asciiTheme="majorBidi" w:hAnsiTheme="majorBidi" w:cstheme="majorBidi"/>
        </w:rPr>
        <w:t xml:space="preserve"> and</w:t>
      </w:r>
      <w:r w:rsidR="00545CFB">
        <w:rPr>
          <w:rFonts w:asciiTheme="majorBidi" w:hAnsiTheme="majorBidi" w:cstheme="majorBidi"/>
        </w:rPr>
        <w:t xml:space="preserve"> data </w:t>
      </w:r>
      <w:r w:rsidR="00F14350">
        <w:rPr>
          <w:rFonts w:asciiTheme="majorBidi" w:hAnsiTheme="majorBidi" w:cstheme="majorBidi"/>
        </w:rPr>
        <w:t xml:space="preserve">from the original sample file. </w:t>
      </w:r>
      <w:r>
        <w:rPr>
          <w:rFonts w:asciiTheme="majorBidi" w:hAnsiTheme="majorBidi" w:cstheme="majorBidi"/>
        </w:rPr>
        <w:t xml:space="preserve">The </w:t>
      </w:r>
      <w:r w:rsidRPr="00BA7606" w:rsidR="00BA7606">
        <w:rPr>
          <w:rFonts w:asciiTheme="majorBidi" w:hAnsiTheme="majorBidi" w:cstheme="majorBidi"/>
        </w:rPr>
        <w:t>SRG will also provide process and outcomes d</w:t>
      </w:r>
      <w:r>
        <w:rPr>
          <w:rFonts w:asciiTheme="majorBidi" w:hAnsiTheme="majorBidi" w:cstheme="majorBidi"/>
        </w:rPr>
        <w:t>ata, such as final outcome code</w:t>
      </w:r>
      <w:r w:rsidRPr="00BA7606" w:rsidR="00BA7606">
        <w:rPr>
          <w:rFonts w:asciiTheme="majorBidi" w:hAnsiTheme="majorBidi" w:cstheme="majorBidi"/>
        </w:rPr>
        <w:t xml:space="preserve"> and other data collection process measures to be determined</w:t>
      </w:r>
      <w:r>
        <w:rPr>
          <w:rFonts w:asciiTheme="majorBidi" w:hAnsiTheme="majorBidi" w:cstheme="majorBidi"/>
        </w:rPr>
        <w:t xml:space="preserve">. </w:t>
      </w:r>
      <w:r w:rsidRPr="00BA7606" w:rsidR="00BA7606">
        <w:rPr>
          <w:rFonts w:asciiTheme="majorBidi" w:hAnsiTheme="majorBidi" w:cstheme="majorBidi"/>
        </w:rPr>
        <w:t>Analytic files will be de-identified</w:t>
      </w:r>
      <w:r>
        <w:rPr>
          <w:rFonts w:asciiTheme="majorBidi" w:hAnsiTheme="majorBidi" w:cstheme="majorBidi"/>
        </w:rPr>
        <w:t xml:space="preserve">. </w:t>
      </w:r>
    </w:p>
    <w:p w:rsidRPr="00F51118" w:rsidR="009B3E5D" w:rsidP="00225283" w:rsidRDefault="009B3E5D" w14:paraId="3FDF2698" w14:textId="77777777">
      <w:pPr>
        <w:pStyle w:val="Heading2"/>
        <w:numPr>
          <w:ilvl w:val="0"/>
          <w:numId w:val="10"/>
        </w:numPr>
        <w:spacing w:before="120" w:after="120"/>
        <w:jc w:val="both"/>
        <w:rPr>
          <w:rFonts w:asciiTheme="majorBidi" w:hAnsiTheme="majorBidi" w:cstheme="majorBidi"/>
        </w:rPr>
      </w:pPr>
      <w:r w:rsidRPr="00F51118">
        <w:rPr>
          <w:rFonts w:asciiTheme="majorBidi" w:hAnsiTheme="majorBidi" w:cstheme="majorBidi"/>
        </w:rPr>
        <w:t xml:space="preserve">Data Transmittal </w:t>
      </w:r>
    </w:p>
    <w:p w:rsidRPr="00F51118" w:rsidR="00465ECE" w:rsidP="00225283" w:rsidRDefault="009B3E5D" w14:paraId="6ED86C48" w14:textId="70EE4DF4">
      <w:pPr>
        <w:numPr>
          <w:ilvl w:val="0"/>
          <w:numId w:val="2"/>
        </w:numPr>
        <w:spacing w:before="120" w:after="120"/>
        <w:jc w:val="both"/>
        <w:rPr>
          <w:rFonts w:asciiTheme="majorBidi" w:hAnsiTheme="majorBidi" w:cstheme="majorBidi"/>
        </w:rPr>
      </w:pPr>
      <w:bookmarkStart w:name="OLE_LINK1" w:id="0"/>
      <w:r w:rsidRPr="00F51118">
        <w:rPr>
          <w:rFonts w:asciiTheme="majorBidi" w:hAnsiTheme="majorBidi" w:cstheme="majorBidi"/>
        </w:rPr>
        <w:t>A RAND SRG programmer will program the web survey</w:t>
      </w:r>
      <w:r w:rsidR="00225283">
        <w:rPr>
          <w:rFonts w:asciiTheme="majorBidi" w:hAnsiTheme="majorBidi" w:cstheme="majorBidi"/>
        </w:rPr>
        <w:t xml:space="preserve">. The </w:t>
      </w:r>
      <w:r w:rsidRPr="00F51118">
        <w:rPr>
          <w:rFonts w:asciiTheme="majorBidi" w:hAnsiTheme="majorBidi" w:cstheme="majorBidi"/>
        </w:rPr>
        <w:t xml:space="preserve">SRG </w:t>
      </w:r>
      <w:r w:rsidRPr="00F51118" w:rsidR="00465ECE">
        <w:rPr>
          <w:rFonts w:asciiTheme="majorBidi" w:hAnsiTheme="majorBidi" w:cstheme="majorBidi"/>
        </w:rPr>
        <w:t>will utilize Confirm</w:t>
      </w:r>
      <w:r w:rsidR="00BA7606">
        <w:rPr>
          <w:rFonts w:asciiTheme="majorBidi" w:hAnsiTheme="majorBidi" w:cstheme="majorBidi"/>
        </w:rPr>
        <w:t>I</w:t>
      </w:r>
      <w:r w:rsidRPr="00F51118" w:rsidR="00465ECE">
        <w:rPr>
          <w:rFonts w:asciiTheme="majorBidi" w:hAnsiTheme="majorBidi" w:cstheme="majorBidi"/>
        </w:rPr>
        <w:t xml:space="preserve">t to </w:t>
      </w:r>
      <w:r w:rsidRPr="00F51118">
        <w:rPr>
          <w:rFonts w:asciiTheme="majorBidi" w:hAnsiTheme="majorBidi" w:cstheme="majorBidi"/>
        </w:rPr>
        <w:t>collect web-based survey</w:t>
      </w:r>
      <w:r w:rsidRPr="00F51118" w:rsidR="00465ECE">
        <w:rPr>
          <w:rFonts w:asciiTheme="majorBidi" w:hAnsiTheme="majorBidi" w:cstheme="majorBidi"/>
        </w:rPr>
        <w:t xml:space="preserve"> data</w:t>
      </w:r>
      <w:r w:rsidR="00225283">
        <w:rPr>
          <w:rFonts w:asciiTheme="majorBidi" w:hAnsiTheme="majorBidi" w:cstheme="majorBidi"/>
        </w:rPr>
        <w:t xml:space="preserve">. </w:t>
      </w:r>
      <w:bookmarkEnd w:id="0"/>
    </w:p>
    <w:p w:rsidR="009B3E5D" w:rsidP="00225283" w:rsidRDefault="00F14350" w14:paraId="7FBF08E7" w14:textId="72246E16">
      <w:pPr>
        <w:numPr>
          <w:ilvl w:val="0"/>
          <w:numId w:val="2"/>
        </w:numPr>
        <w:spacing w:before="120" w:after="120"/>
        <w:jc w:val="both"/>
        <w:rPr>
          <w:rFonts w:asciiTheme="majorBidi" w:hAnsiTheme="majorBidi" w:cstheme="majorBidi"/>
        </w:rPr>
      </w:pPr>
      <w:r>
        <w:rPr>
          <w:rFonts w:asciiTheme="majorBidi" w:hAnsiTheme="majorBidi" w:cstheme="majorBidi"/>
        </w:rPr>
        <w:lastRenderedPageBreak/>
        <w:t>Hardcopy f</w:t>
      </w:r>
      <w:r w:rsidRPr="00F51118" w:rsidR="009B3E5D">
        <w:rPr>
          <w:rFonts w:asciiTheme="majorBidi" w:hAnsiTheme="majorBidi" w:cstheme="majorBidi"/>
        </w:rPr>
        <w:t>ocus group and interview notes collected at remote locations will be hand-carried back to RAND and coded or typed into electronic records.</w:t>
      </w:r>
    </w:p>
    <w:p w:rsidRPr="00F51118" w:rsidR="00F14350" w:rsidP="00225283" w:rsidRDefault="00F14350" w14:paraId="7D8C133C" w14:textId="4AC9F4F6">
      <w:pPr>
        <w:numPr>
          <w:ilvl w:val="0"/>
          <w:numId w:val="2"/>
        </w:numPr>
        <w:spacing w:before="120" w:after="120"/>
        <w:jc w:val="both"/>
        <w:rPr>
          <w:rFonts w:asciiTheme="majorBidi" w:hAnsiTheme="majorBidi" w:cstheme="majorBidi"/>
        </w:rPr>
      </w:pPr>
      <w:r>
        <w:rPr>
          <w:rFonts w:asciiTheme="majorBidi" w:hAnsiTheme="majorBidi" w:cstheme="majorBidi"/>
        </w:rPr>
        <w:t>Transfer of electronic files with identifiable data will occur via Kiteworks or internal drop boxes</w:t>
      </w:r>
      <w:r w:rsidR="00225283">
        <w:rPr>
          <w:rFonts w:asciiTheme="majorBidi" w:hAnsiTheme="majorBidi" w:cstheme="majorBidi"/>
        </w:rPr>
        <w:t xml:space="preserve">. </w:t>
      </w:r>
      <w:r>
        <w:rPr>
          <w:rFonts w:asciiTheme="majorBidi" w:hAnsiTheme="majorBidi" w:cstheme="majorBidi"/>
        </w:rPr>
        <w:t>Files will be password protected.</w:t>
      </w:r>
    </w:p>
    <w:p w:rsidRPr="00F51118" w:rsidR="009B3E5D" w:rsidP="00225283" w:rsidRDefault="009B3E5D" w14:paraId="3FEA72A4" w14:textId="77777777">
      <w:pPr>
        <w:pStyle w:val="Heading2"/>
        <w:numPr>
          <w:ilvl w:val="0"/>
          <w:numId w:val="10"/>
        </w:numPr>
        <w:spacing w:before="120" w:after="120"/>
        <w:jc w:val="both"/>
        <w:rPr>
          <w:rFonts w:asciiTheme="majorBidi" w:hAnsiTheme="majorBidi" w:cstheme="majorBidi"/>
        </w:rPr>
      </w:pPr>
      <w:r w:rsidRPr="00F51118">
        <w:rPr>
          <w:rFonts w:asciiTheme="majorBidi" w:hAnsiTheme="majorBidi" w:cstheme="majorBidi"/>
        </w:rPr>
        <w:t xml:space="preserve">Disclosure Risks </w:t>
      </w:r>
    </w:p>
    <w:p w:rsidR="009B3E5D" w:rsidP="00225283" w:rsidRDefault="009B3E5D" w14:paraId="203CE6A1" w14:textId="153475C6">
      <w:pPr>
        <w:numPr>
          <w:ilvl w:val="0"/>
          <w:numId w:val="4"/>
        </w:numPr>
        <w:spacing w:before="120" w:after="120"/>
        <w:jc w:val="both"/>
        <w:rPr>
          <w:rFonts w:asciiTheme="majorBidi" w:hAnsiTheme="majorBidi" w:cstheme="majorBidi"/>
        </w:rPr>
      </w:pPr>
      <w:r w:rsidRPr="00F51118">
        <w:rPr>
          <w:rFonts w:asciiTheme="majorBidi" w:hAnsiTheme="majorBidi" w:cstheme="majorBidi"/>
        </w:rPr>
        <w:t xml:space="preserve">Although personal identifiers are not included in the </w:t>
      </w:r>
      <w:r w:rsidR="00243E00">
        <w:rPr>
          <w:rFonts w:asciiTheme="majorBidi" w:hAnsiTheme="majorBidi" w:cstheme="majorBidi"/>
        </w:rPr>
        <w:t xml:space="preserve">survey </w:t>
      </w:r>
      <w:r w:rsidRPr="00F51118">
        <w:rPr>
          <w:rFonts w:asciiTheme="majorBidi" w:hAnsiTheme="majorBidi" w:cstheme="majorBidi"/>
        </w:rPr>
        <w:t>data</w:t>
      </w:r>
      <w:r w:rsidR="00243E00">
        <w:rPr>
          <w:rFonts w:asciiTheme="majorBidi" w:hAnsiTheme="majorBidi" w:cstheme="majorBidi"/>
        </w:rPr>
        <w:t xml:space="preserve"> collected</w:t>
      </w:r>
      <w:r w:rsidRPr="00F51118">
        <w:rPr>
          <w:rFonts w:asciiTheme="majorBidi" w:hAnsiTheme="majorBidi" w:cstheme="majorBidi"/>
        </w:rPr>
        <w:t xml:space="preserve">, it is possible that the identities of some individuals could be inferred based on their </w:t>
      </w:r>
      <w:r w:rsidR="00243E00">
        <w:rPr>
          <w:rFonts w:asciiTheme="majorBidi" w:hAnsiTheme="majorBidi" w:cstheme="majorBidi"/>
        </w:rPr>
        <w:t>title</w:t>
      </w:r>
      <w:r w:rsidRPr="00F51118">
        <w:rPr>
          <w:rFonts w:asciiTheme="majorBidi" w:hAnsiTheme="majorBidi" w:cstheme="majorBidi"/>
        </w:rPr>
        <w:t xml:space="preserve"> and </w:t>
      </w:r>
      <w:r w:rsidR="00243E00">
        <w:rPr>
          <w:rFonts w:asciiTheme="majorBidi" w:hAnsiTheme="majorBidi" w:cstheme="majorBidi"/>
        </w:rPr>
        <w:t>employment history</w:t>
      </w:r>
      <w:r w:rsidR="00225283">
        <w:rPr>
          <w:rFonts w:asciiTheme="majorBidi" w:hAnsiTheme="majorBidi" w:cstheme="majorBidi"/>
        </w:rPr>
        <w:t xml:space="preserve"> (e.g., </w:t>
      </w:r>
      <w:r w:rsidRPr="00F51118">
        <w:rPr>
          <w:rFonts w:asciiTheme="majorBidi" w:hAnsiTheme="majorBidi" w:cstheme="majorBidi"/>
        </w:rPr>
        <w:t xml:space="preserve">if there is only one </w:t>
      </w:r>
      <w:r w:rsidR="00243E00">
        <w:rPr>
          <w:rFonts w:asciiTheme="majorBidi" w:hAnsiTheme="majorBidi" w:cstheme="majorBidi"/>
        </w:rPr>
        <w:t>person with certain work experience completing the survey</w:t>
      </w:r>
      <w:r w:rsidR="00225283">
        <w:rPr>
          <w:rFonts w:asciiTheme="majorBidi" w:hAnsiTheme="majorBidi" w:cstheme="majorBidi"/>
        </w:rPr>
        <w:t xml:space="preserve">). </w:t>
      </w:r>
      <w:r w:rsidRPr="00F51118">
        <w:rPr>
          <w:rFonts w:asciiTheme="majorBidi" w:hAnsiTheme="majorBidi" w:cstheme="majorBidi"/>
        </w:rPr>
        <w:t>This risk is minimized by the way the data are handled at RAND (s</w:t>
      </w:r>
      <w:r w:rsidR="00225283">
        <w:rPr>
          <w:rFonts w:asciiTheme="majorBidi" w:hAnsiTheme="majorBidi" w:cstheme="majorBidi"/>
        </w:rPr>
        <w:t>ee Data Safeguarding Procedures</w:t>
      </w:r>
      <w:r w:rsidRPr="00F51118">
        <w:rPr>
          <w:rFonts w:asciiTheme="majorBidi" w:hAnsiTheme="majorBidi" w:cstheme="majorBidi"/>
        </w:rPr>
        <w:t xml:space="preserve"> below)</w:t>
      </w:r>
      <w:r w:rsidR="00225283">
        <w:rPr>
          <w:rFonts w:asciiTheme="majorBidi" w:hAnsiTheme="majorBidi" w:cstheme="majorBidi"/>
        </w:rPr>
        <w:t xml:space="preserve">. </w:t>
      </w:r>
      <w:r w:rsidRPr="00F51118">
        <w:rPr>
          <w:rFonts w:asciiTheme="majorBidi" w:hAnsiTheme="majorBidi" w:cstheme="majorBidi"/>
        </w:rPr>
        <w:t xml:space="preserve"> If this were to occur, there is some risk for individuals in the file if certain data elements, such as </w:t>
      </w:r>
      <w:r w:rsidR="00243E00">
        <w:rPr>
          <w:rFonts w:asciiTheme="majorBidi" w:hAnsiTheme="majorBidi" w:cstheme="majorBidi"/>
        </w:rPr>
        <w:t>attitudes toward the U.S. government</w:t>
      </w:r>
      <w:r w:rsidRPr="00F51118">
        <w:rPr>
          <w:rFonts w:asciiTheme="majorBidi" w:hAnsiTheme="majorBidi" w:cstheme="majorBidi"/>
        </w:rPr>
        <w:t xml:space="preserve">, were disclosed. </w:t>
      </w:r>
    </w:p>
    <w:p w:rsidRPr="00F51118" w:rsidR="00F14350" w:rsidP="00225283" w:rsidRDefault="00F14350" w14:paraId="13F6A9E2" w14:textId="51122C41">
      <w:pPr>
        <w:numPr>
          <w:ilvl w:val="0"/>
          <w:numId w:val="4"/>
        </w:numPr>
        <w:spacing w:before="120" w:after="120"/>
        <w:jc w:val="both"/>
        <w:rPr>
          <w:rFonts w:asciiTheme="majorBidi" w:hAnsiTheme="majorBidi" w:cstheme="majorBidi"/>
        </w:rPr>
      </w:pPr>
      <w:r>
        <w:rPr>
          <w:rFonts w:asciiTheme="majorBidi" w:hAnsiTheme="majorBidi" w:cstheme="majorBidi"/>
        </w:rPr>
        <w:t>The client will receive a copy of the deidentified analytic file and deidentified focus group/interview notes and transcripts.</w:t>
      </w:r>
    </w:p>
    <w:p w:rsidRPr="00F51118" w:rsidR="009B3E5D" w:rsidP="00225283" w:rsidRDefault="009B3E5D" w14:paraId="5B687B4A" w14:textId="77777777">
      <w:pPr>
        <w:pStyle w:val="Heading2"/>
        <w:numPr>
          <w:ilvl w:val="0"/>
          <w:numId w:val="10"/>
        </w:numPr>
        <w:spacing w:before="120" w:after="120"/>
        <w:jc w:val="both"/>
        <w:rPr>
          <w:rFonts w:asciiTheme="majorBidi" w:hAnsiTheme="majorBidi" w:cstheme="majorBidi"/>
        </w:rPr>
      </w:pPr>
      <w:r w:rsidRPr="00F51118">
        <w:rPr>
          <w:rFonts w:asciiTheme="majorBidi" w:hAnsiTheme="majorBidi" w:cstheme="majorBidi"/>
        </w:rPr>
        <w:t>Auditing and Monitoring Plans</w:t>
      </w:r>
    </w:p>
    <w:p w:rsidRPr="00F14350" w:rsidR="009B3E5D" w:rsidP="00225283" w:rsidRDefault="009B3E5D" w14:paraId="2E5DA1DA" w14:textId="2772BF11">
      <w:pPr>
        <w:numPr>
          <w:ilvl w:val="0"/>
          <w:numId w:val="3"/>
        </w:numPr>
        <w:spacing w:before="120" w:after="120"/>
        <w:jc w:val="both"/>
        <w:rPr>
          <w:rFonts w:asciiTheme="majorBidi" w:hAnsiTheme="majorBidi" w:cstheme="majorBidi"/>
        </w:rPr>
      </w:pPr>
      <w:r w:rsidRPr="00F51118">
        <w:rPr>
          <w:rFonts w:asciiTheme="majorBidi" w:hAnsiTheme="majorBidi" w:cstheme="majorBidi"/>
        </w:rPr>
        <w:t>The project programmer will periodically check permissions on directories holding the files</w:t>
      </w:r>
      <w:r w:rsidR="00225283">
        <w:rPr>
          <w:rFonts w:asciiTheme="majorBidi" w:hAnsiTheme="majorBidi" w:cstheme="majorBidi"/>
        </w:rPr>
        <w:t xml:space="preserve">. </w:t>
      </w:r>
    </w:p>
    <w:p w:rsidRPr="002B6389" w:rsidR="00243E00" w:rsidP="00225283" w:rsidRDefault="00243E00" w14:paraId="591701F5" w14:textId="77777777">
      <w:pPr>
        <w:pStyle w:val="Heading2"/>
        <w:numPr>
          <w:ilvl w:val="0"/>
          <w:numId w:val="10"/>
        </w:numPr>
        <w:spacing w:before="120" w:after="120"/>
        <w:jc w:val="both"/>
        <w:rPr>
          <w:rFonts w:asciiTheme="majorBidi" w:hAnsiTheme="majorBidi" w:cstheme="majorBidi"/>
          <w:b w:val="0"/>
        </w:rPr>
      </w:pPr>
      <w:r w:rsidRPr="002B6389">
        <w:rPr>
          <w:rFonts w:asciiTheme="majorBidi" w:hAnsiTheme="majorBidi" w:cstheme="majorBidi"/>
        </w:rPr>
        <w:t>Destruction of Data</w:t>
      </w:r>
    </w:p>
    <w:p w:rsidRPr="00225283" w:rsidR="00DC7F64" w:rsidP="00225283" w:rsidRDefault="00225283" w14:paraId="55CF7DC7" w14:textId="78C965CC">
      <w:pPr>
        <w:numPr>
          <w:ilvl w:val="0"/>
          <w:numId w:val="3"/>
        </w:numPr>
        <w:spacing w:before="120" w:after="120"/>
        <w:jc w:val="both"/>
        <w:rPr>
          <w:rFonts w:asciiTheme="majorBidi" w:hAnsiTheme="majorBidi" w:cstheme="majorBidi"/>
        </w:rPr>
      </w:pPr>
      <w:r>
        <w:rPr>
          <w:rFonts w:asciiTheme="majorBidi" w:hAnsiTheme="majorBidi" w:cstheme="majorBidi"/>
        </w:rPr>
        <w:t>At the end of the project</w:t>
      </w:r>
      <w:bookmarkStart w:name="_GoBack" w:id="1"/>
      <w:bookmarkEnd w:id="1"/>
      <w:r>
        <w:rPr>
          <w:rFonts w:asciiTheme="majorBidi" w:hAnsiTheme="majorBidi" w:cstheme="majorBidi"/>
        </w:rPr>
        <w:t>,</w:t>
      </w:r>
      <w:r w:rsidRPr="002B6389" w:rsidR="00243E00">
        <w:rPr>
          <w:rFonts w:asciiTheme="majorBidi" w:hAnsiTheme="majorBidi" w:cstheme="majorBidi"/>
        </w:rPr>
        <w:t xml:space="preserve"> all files that contain respondent contact information or that link survey identifier with respondent identity will be destroyed in accordance with RAND’s procedures for the d</w:t>
      </w:r>
      <w:r>
        <w:rPr>
          <w:rFonts w:asciiTheme="majorBidi" w:hAnsiTheme="majorBidi" w:cstheme="majorBidi"/>
        </w:rPr>
        <w:t>estruction of “privacy waste.”</w:t>
      </w:r>
    </w:p>
    <w:sectPr w:rsidRPr="00225283" w:rsidR="00DC7F6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845D4" w14:textId="77777777" w:rsidR="004F7169" w:rsidRDefault="004F7169">
      <w:r>
        <w:separator/>
      </w:r>
    </w:p>
  </w:endnote>
  <w:endnote w:type="continuationSeparator" w:id="0">
    <w:p w14:paraId="50F0723D" w14:textId="77777777" w:rsidR="004F7169" w:rsidRDefault="004F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84C6" w14:textId="77777777" w:rsidR="00356ED9" w:rsidRDefault="00C92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587BDE" w14:textId="77777777" w:rsidR="00356ED9" w:rsidRDefault="004F71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4A1F" w14:textId="77777777" w:rsidR="00356ED9" w:rsidRDefault="004F71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96F93" w14:textId="77777777" w:rsidR="004F7169" w:rsidRDefault="004F7169">
      <w:r>
        <w:separator/>
      </w:r>
    </w:p>
  </w:footnote>
  <w:footnote w:type="continuationSeparator" w:id="0">
    <w:p w14:paraId="1F719B9D" w14:textId="77777777" w:rsidR="004F7169" w:rsidRDefault="004F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FCB"/>
    <w:multiLevelType w:val="hybridMultilevel"/>
    <w:tmpl w:val="975C0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45C9B"/>
    <w:multiLevelType w:val="hybridMultilevel"/>
    <w:tmpl w:val="331866CA"/>
    <w:lvl w:ilvl="0" w:tplc="DB1ECD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77F0"/>
    <w:multiLevelType w:val="multilevel"/>
    <w:tmpl w:val="051A0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249C6"/>
    <w:multiLevelType w:val="multilevel"/>
    <w:tmpl w:val="F3AE2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60D39"/>
    <w:multiLevelType w:val="multilevel"/>
    <w:tmpl w:val="EF6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F1EC4"/>
    <w:multiLevelType w:val="hybridMultilevel"/>
    <w:tmpl w:val="0480F0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7147D0"/>
    <w:multiLevelType w:val="hybridMultilevel"/>
    <w:tmpl w:val="34F03468"/>
    <w:lvl w:ilvl="0" w:tplc="C01C9D2C">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283C23"/>
    <w:multiLevelType w:val="multilevel"/>
    <w:tmpl w:val="A3C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57B99"/>
    <w:multiLevelType w:val="hybridMultilevel"/>
    <w:tmpl w:val="E86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2278C"/>
    <w:multiLevelType w:val="hybridMultilevel"/>
    <w:tmpl w:val="4A7626E4"/>
    <w:lvl w:ilvl="0" w:tplc="6C3256FE">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67F5D"/>
    <w:multiLevelType w:val="hybridMultilevel"/>
    <w:tmpl w:val="BAAA7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03247DA"/>
    <w:multiLevelType w:val="multilevel"/>
    <w:tmpl w:val="90C6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80D11"/>
    <w:multiLevelType w:val="hybridMultilevel"/>
    <w:tmpl w:val="00BEBB6E"/>
    <w:lvl w:ilvl="0" w:tplc="08E0FC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E2562"/>
    <w:multiLevelType w:val="hybridMultilevel"/>
    <w:tmpl w:val="975C0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A5CB3"/>
    <w:multiLevelType w:val="multilevel"/>
    <w:tmpl w:val="0766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4"/>
  </w:num>
  <w:num w:numId="4">
    <w:abstractNumId w:val="11"/>
  </w:num>
  <w:num w:numId="5">
    <w:abstractNumId w:val="2"/>
  </w:num>
  <w:num w:numId="6">
    <w:abstractNumId w:val="8"/>
  </w:num>
  <w:num w:numId="7">
    <w:abstractNumId w:val="9"/>
  </w:num>
  <w:num w:numId="8">
    <w:abstractNumId w:val="13"/>
  </w:num>
  <w:num w:numId="9">
    <w:abstractNumId w:val="3"/>
  </w:num>
  <w:num w:numId="10">
    <w:abstractNumId w:val="6"/>
  </w:num>
  <w:num w:numId="11">
    <w:abstractNumId w:val="10"/>
  </w:num>
  <w:num w:numId="12">
    <w:abstractNumId w:val="12"/>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5D"/>
    <w:rsid w:val="001904D0"/>
    <w:rsid w:val="00191D46"/>
    <w:rsid w:val="001F1A38"/>
    <w:rsid w:val="00225283"/>
    <w:rsid w:val="00243E00"/>
    <w:rsid w:val="002B6389"/>
    <w:rsid w:val="002D1460"/>
    <w:rsid w:val="002D37EC"/>
    <w:rsid w:val="00465ECE"/>
    <w:rsid w:val="0048438A"/>
    <w:rsid w:val="004E1D88"/>
    <w:rsid w:val="004F7169"/>
    <w:rsid w:val="00521781"/>
    <w:rsid w:val="00545CFB"/>
    <w:rsid w:val="005E3DD9"/>
    <w:rsid w:val="006F5C40"/>
    <w:rsid w:val="00712AFB"/>
    <w:rsid w:val="007D1563"/>
    <w:rsid w:val="008700DA"/>
    <w:rsid w:val="009B3E5D"/>
    <w:rsid w:val="009B76B8"/>
    <w:rsid w:val="00A51E60"/>
    <w:rsid w:val="00A84F04"/>
    <w:rsid w:val="00B75188"/>
    <w:rsid w:val="00BA7606"/>
    <w:rsid w:val="00C2359E"/>
    <w:rsid w:val="00C91191"/>
    <w:rsid w:val="00C9268B"/>
    <w:rsid w:val="00CC757F"/>
    <w:rsid w:val="00CC7DE1"/>
    <w:rsid w:val="00D91C3B"/>
    <w:rsid w:val="00E25309"/>
    <w:rsid w:val="00F14350"/>
    <w:rsid w:val="00F511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292C"/>
  <w14:defaultImageDpi w14:val="32767"/>
  <w15:chartTrackingRefBased/>
  <w15:docId w15:val="{846E0545-A51C-C644-BFAC-9A4B6C06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B3E5D"/>
    <w:pPr>
      <w:keepNext/>
      <w:outlineLvl w:val="0"/>
    </w:pPr>
    <w:rPr>
      <w:rFonts w:ascii="Times New Roman" w:eastAsia="Times New Roman" w:hAnsi="Times New Roman" w:cs="Times New Roman"/>
      <w:szCs w:val="20"/>
      <w:u w:val="single"/>
    </w:rPr>
  </w:style>
  <w:style w:type="paragraph" w:styleId="Heading2">
    <w:name w:val="heading 2"/>
    <w:basedOn w:val="Normal"/>
    <w:next w:val="Normal"/>
    <w:link w:val="Heading2Char"/>
    <w:qFormat/>
    <w:rsid w:val="009B3E5D"/>
    <w:pPr>
      <w:keepNext/>
      <w:jc w:val="center"/>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3E5D"/>
    <w:rPr>
      <w:rFonts w:ascii="Times New Roman" w:eastAsia="Times New Roman" w:hAnsi="Times New Roman" w:cs="Times New Roman"/>
      <w:szCs w:val="20"/>
      <w:u w:val="single"/>
    </w:rPr>
  </w:style>
  <w:style w:type="character" w:customStyle="1" w:styleId="Heading2Char">
    <w:name w:val="Heading 2 Char"/>
    <w:basedOn w:val="DefaultParagraphFont"/>
    <w:link w:val="Heading2"/>
    <w:rsid w:val="009B3E5D"/>
    <w:rPr>
      <w:rFonts w:ascii="Times New Roman" w:eastAsia="Times New Roman" w:hAnsi="Times New Roman" w:cs="Times New Roman"/>
      <w:b/>
    </w:rPr>
  </w:style>
  <w:style w:type="paragraph" w:styleId="NormalWeb">
    <w:name w:val="Normal (Web)"/>
    <w:basedOn w:val="Normal"/>
    <w:uiPriority w:val="99"/>
    <w:rsid w:val="009B3E5D"/>
    <w:pPr>
      <w:spacing w:before="100" w:beforeAutospacing="1" w:after="100" w:afterAutospacing="1"/>
    </w:pPr>
    <w:rPr>
      <w:rFonts w:ascii="Arial Unicode MS" w:eastAsia="Arial Unicode MS" w:hAnsi="Arial Unicode MS" w:cs="Times New Roman"/>
      <w:szCs w:val="20"/>
    </w:rPr>
  </w:style>
  <w:style w:type="paragraph" w:styleId="Footer">
    <w:name w:val="footer"/>
    <w:basedOn w:val="Normal"/>
    <w:link w:val="FooterChar"/>
    <w:rsid w:val="009B3E5D"/>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9B3E5D"/>
    <w:rPr>
      <w:rFonts w:ascii="Times New Roman" w:eastAsia="Times New Roman" w:hAnsi="Times New Roman" w:cs="Times New Roman"/>
    </w:rPr>
  </w:style>
  <w:style w:type="character" w:styleId="PageNumber">
    <w:name w:val="page number"/>
    <w:basedOn w:val="DefaultParagraphFont"/>
    <w:rsid w:val="009B3E5D"/>
  </w:style>
  <w:style w:type="character" w:styleId="Hyperlink">
    <w:name w:val="Hyperlink"/>
    <w:rsid w:val="009B3E5D"/>
    <w:rPr>
      <w:color w:val="0000FF"/>
      <w:u w:val="single"/>
    </w:rPr>
  </w:style>
  <w:style w:type="paragraph" w:styleId="BalloonText">
    <w:name w:val="Balloon Text"/>
    <w:basedOn w:val="Normal"/>
    <w:link w:val="BalloonTextChar"/>
    <w:uiPriority w:val="99"/>
    <w:semiHidden/>
    <w:unhideWhenUsed/>
    <w:rsid w:val="009B3E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3E5D"/>
    <w:rPr>
      <w:rFonts w:ascii="Times New Roman" w:hAnsi="Times New Roman" w:cs="Times New Roman"/>
      <w:sz w:val="18"/>
      <w:szCs w:val="18"/>
    </w:rPr>
  </w:style>
  <w:style w:type="character" w:customStyle="1" w:styleId="normaltextrun">
    <w:name w:val="normaltextrun"/>
    <w:basedOn w:val="DefaultParagraphFont"/>
    <w:rsid w:val="006F5C40"/>
  </w:style>
  <w:style w:type="character" w:customStyle="1" w:styleId="apple-converted-space">
    <w:name w:val="apple-converted-space"/>
    <w:basedOn w:val="DefaultParagraphFont"/>
    <w:rsid w:val="006F5C40"/>
  </w:style>
  <w:style w:type="character" w:customStyle="1" w:styleId="eop">
    <w:name w:val="eop"/>
    <w:basedOn w:val="DefaultParagraphFont"/>
    <w:rsid w:val="006F5C40"/>
  </w:style>
  <w:style w:type="character" w:customStyle="1" w:styleId="spellingerror">
    <w:name w:val="spellingerror"/>
    <w:basedOn w:val="DefaultParagraphFont"/>
    <w:rsid w:val="006F5C40"/>
  </w:style>
  <w:style w:type="paragraph" w:styleId="ListParagraph">
    <w:name w:val="List Paragraph"/>
    <w:basedOn w:val="Normal"/>
    <w:uiPriority w:val="72"/>
    <w:qFormat/>
    <w:rsid w:val="006F5C40"/>
    <w:pPr>
      <w:ind w:left="720"/>
      <w:contextualSpacing/>
    </w:pPr>
  </w:style>
  <w:style w:type="character" w:styleId="CommentReference">
    <w:name w:val="annotation reference"/>
    <w:basedOn w:val="DefaultParagraphFont"/>
    <w:uiPriority w:val="99"/>
    <w:semiHidden/>
    <w:unhideWhenUsed/>
    <w:rsid w:val="00D91C3B"/>
    <w:rPr>
      <w:sz w:val="16"/>
      <w:szCs w:val="16"/>
    </w:rPr>
  </w:style>
  <w:style w:type="paragraph" w:styleId="CommentText">
    <w:name w:val="annotation text"/>
    <w:basedOn w:val="Normal"/>
    <w:link w:val="CommentTextChar"/>
    <w:uiPriority w:val="99"/>
    <w:semiHidden/>
    <w:unhideWhenUsed/>
    <w:rsid w:val="00D91C3B"/>
    <w:rPr>
      <w:sz w:val="20"/>
      <w:szCs w:val="20"/>
    </w:rPr>
  </w:style>
  <w:style w:type="character" w:customStyle="1" w:styleId="CommentTextChar">
    <w:name w:val="Comment Text Char"/>
    <w:basedOn w:val="DefaultParagraphFont"/>
    <w:link w:val="CommentText"/>
    <w:uiPriority w:val="99"/>
    <w:semiHidden/>
    <w:rsid w:val="00D91C3B"/>
    <w:rPr>
      <w:sz w:val="20"/>
      <w:szCs w:val="20"/>
    </w:rPr>
  </w:style>
  <w:style w:type="paragraph" w:styleId="CommentSubject">
    <w:name w:val="annotation subject"/>
    <w:basedOn w:val="CommentText"/>
    <w:next w:val="CommentText"/>
    <w:link w:val="CommentSubjectChar"/>
    <w:uiPriority w:val="99"/>
    <w:semiHidden/>
    <w:unhideWhenUsed/>
    <w:rsid w:val="00D91C3B"/>
    <w:rPr>
      <w:b/>
      <w:bCs/>
    </w:rPr>
  </w:style>
  <w:style w:type="character" w:customStyle="1" w:styleId="CommentSubjectChar">
    <w:name w:val="Comment Subject Char"/>
    <w:basedOn w:val="CommentTextChar"/>
    <w:link w:val="CommentSubject"/>
    <w:uiPriority w:val="99"/>
    <w:semiHidden/>
    <w:rsid w:val="00D91C3B"/>
    <w:rPr>
      <w:b/>
      <w:bCs/>
      <w:sz w:val="20"/>
      <w:szCs w:val="20"/>
    </w:rPr>
  </w:style>
  <w:style w:type="paragraph" w:styleId="Header">
    <w:name w:val="header"/>
    <w:basedOn w:val="Normal"/>
    <w:link w:val="HeaderChar"/>
    <w:uiPriority w:val="99"/>
    <w:unhideWhenUsed/>
    <w:rsid w:val="002B6389"/>
    <w:pPr>
      <w:tabs>
        <w:tab w:val="center" w:pos="4680"/>
        <w:tab w:val="right" w:pos="9360"/>
      </w:tabs>
    </w:pPr>
  </w:style>
  <w:style w:type="character" w:customStyle="1" w:styleId="HeaderChar">
    <w:name w:val="Header Char"/>
    <w:basedOn w:val="DefaultParagraphFont"/>
    <w:link w:val="Header"/>
    <w:uiPriority w:val="99"/>
    <w:rsid w:val="002B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29344">
      <w:bodyDiv w:val="1"/>
      <w:marLeft w:val="0"/>
      <w:marRight w:val="0"/>
      <w:marTop w:val="0"/>
      <w:marBottom w:val="0"/>
      <w:divBdr>
        <w:top w:val="none" w:sz="0" w:space="0" w:color="auto"/>
        <w:left w:val="none" w:sz="0" w:space="0" w:color="auto"/>
        <w:bottom w:val="none" w:sz="0" w:space="0" w:color="auto"/>
        <w:right w:val="none" w:sz="0" w:space="0" w:color="auto"/>
      </w:divBdr>
      <w:divsChild>
        <w:div w:id="953902895">
          <w:marLeft w:val="0"/>
          <w:marRight w:val="0"/>
          <w:marTop w:val="0"/>
          <w:marBottom w:val="0"/>
          <w:divBdr>
            <w:top w:val="none" w:sz="0" w:space="0" w:color="auto"/>
            <w:left w:val="none" w:sz="0" w:space="0" w:color="auto"/>
            <w:bottom w:val="none" w:sz="0" w:space="0" w:color="auto"/>
            <w:right w:val="none" w:sz="0" w:space="0" w:color="auto"/>
          </w:divBdr>
          <w:divsChild>
            <w:div w:id="560289152">
              <w:marLeft w:val="0"/>
              <w:marRight w:val="0"/>
              <w:marTop w:val="0"/>
              <w:marBottom w:val="0"/>
              <w:divBdr>
                <w:top w:val="none" w:sz="0" w:space="0" w:color="auto"/>
                <w:left w:val="none" w:sz="0" w:space="0" w:color="auto"/>
                <w:bottom w:val="none" w:sz="0" w:space="0" w:color="auto"/>
                <w:right w:val="none" w:sz="0" w:space="0" w:color="auto"/>
              </w:divBdr>
              <w:divsChild>
                <w:div w:id="5487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746318">
      <w:bodyDiv w:val="1"/>
      <w:marLeft w:val="0"/>
      <w:marRight w:val="0"/>
      <w:marTop w:val="0"/>
      <w:marBottom w:val="0"/>
      <w:divBdr>
        <w:top w:val="none" w:sz="0" w:space="0" w:color="auto"/>
        <w:left w:val="none" w:sz="0" w:space="0" w:color="auto"/>
        <w:bottom w:val="none" w:sz="0" w:space="0" w:color="auto"/>
        <w:right w:val="none" w:sz="0" w:space="0" w:color="auto"/>
      </w:divBdr>
    </w:div>
    <w:div w:id="1765803110">
      <w:bodyDiv w:val="1"/>
      <w:marLeft w:val="0"/>
      <w:marRight w:val="0"/>
      <w:marTop w:val="0"/>
      <w:marBottom w:val="0"/>
      <w:divBdr>
        <w:top w:val="none" w:sz="0" w:space="0" w:color="auto"/>
        <w:left w:val="none" w:sz="0" w:space="0" w:color="auto"/>
        <w:bottom w:val="none" w:sz="0" w:space="0" w:color="auto"/>
        <w:right w:val="none" w:sz="0" w:space="0" w:color="auto"/>
      </w:divBdr>
    </w:div>
    <w:div w:id="1917283462">
      <w:bodyDiv w:val="1"/>
      <w:marLeft w:val="0"/>
      <w:marRight w:val="0"/>
      <w:marTop w:val="0"/>
      <w:marBottom w:val="0"/>
      <w:divBdr>
        <w:top w:val="none" w:sz="0" w:space="0" w:color="auto"/>
        <w:left w:val="none" w:sz="0" w:space="0" w:color="auto"/>
        <w:bottom w:val="none" w:sz="0" w:space="0" w:color="auto"/>
        <w:right w:val="none" w:sz="0" w:space="0" w:color="auto"/>
      </w:divBdr>
    </w:div>
    <w:div w:id="1949894174">
      <w:bodyDiv w:val="1"/>
      <w:marLeft w:val="0"/>
      <w:marRight w:val="0"/>
      <w:marTop w:val="0"/>
      <w:marBottom w:val="0"/>
      <w:divBdr>
        <w:top w:val="none" w:sz="0" w:space="0" w:color="auto"/>
        <w:left w:val="none" w:sz="0" w:space="0" w:color="auto"/>
        <w:bottom w:val="none" w:sz="0" w:space="0" w:color="auto"/>
        <w:right w:val="none" w:sz="0" w:space="0" w:color="auto"/>
      </w:divBdr>
      <w:divsChild>
        <w:div w:id="1584096846">
          <w:marLeft w:val="0"/>
          <w:marRight w:val="0"/>
          <w:marTop w:val="0"/>
          <w:marBottom w:val="0"/>
          <w:divBdr>
            <w:top w:val="none" w:sz="0" w:space="0" w:color="auto"/>
            <w:left w:val="none" w:sz="0" w:space="0" w:color="auto"/>
            <w:bottom w:val="none" w:sz="0" w:space="0" w:color="auto"/>
            <w:right w:val="none" w:sz="0" w:space="0" w:color="auto"/>
          </w:divBdr>
          <w:divsChild>
            <w:div w:id="551231075">
              <w:marLeft w:val="0"/>
              <w:marRight w:val="0"/>
              <w:marTop w:val="0"/>
              <w:marBottom w:val="0"/>
              <w:divBdr>
                <w:top w:val="none" w:sz="0" w:space="0" w:color="auto"/>
                <w:left w:val="none" w:sz="0" w:space="0" w:color="auto"/>
                <w:bottom w:val="none" w:sz="0" w:space="0" w:color="auto"/>
                <w:right w:val="none" w:sz="0" w:space="0" w:color="auto"/>
              </w:divBdr>
              <w:divsChild>
                <w:div w:id="6208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Melissa</dc:creator>
  <cp:keywords/>
  <dc:description/>
  <cp:lastModifiedBy>Ryseff, James</cp:lastModifiedBy>
  <cp:revision>7</cp:revision>
  <dcterms:created xsi:type="dcterms:W3CDTF">2019-11-12T22:27:00Z</dcterms:created>
  <dcterms:modified xsi:type="dcterms:W3CDTF">2020-07-13T17:07:00Z</dcterms:modified>
</cp:coreProperties>
</file>